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CF8" w:rsidRDefault="00315CF8"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8E2CFE">
        <w:rPr>
          <w:rFonts w:ascii="Arial" w:eastAsia="MS Mincho" w:hAnsi="Arial"/>
          <w:b/>
          <w:color w:val="auto"/>
          <w:sz w:val="20"/>
          <w:szCs w:val="20"/>
          <w:lang w:eastAsia="pl-PL"/>
        </w:rPr>
        <w:t>12.</w:t>
      </w:r>
      <w:r w:rsidR="00155A77">
        <w:rPr>
          <w:rFonts w:ascii="Arial" w:eastAsia="MS Mincho" w:hAnsi="Arial"/>
          <w:b/>
          <w:color w:val="auto"/>
          <w:sz w:val="20"/>
          <w:szCs w:val="20"/>
          <w:lang w:eastAsia="pl-PL"/>
        </w:rPr>
        <w:t>2022</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1B72DB"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714296877"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8E2CFE" w:rsidP="009212D8">
      <w:pPr>
        <w:spacing w:line="288" w:lineRule="auto"/>
        <w:jc w:val="center"/>
        <w:rPr>
          <w:rFonts w:ascii="Arial" w:hAnsi="Arial"/>
          <w:b/>
          <w:color w:val="auto"/>
          <w:lang w:eastAsia="pl-PL"/>
        </w:rPr>
      </w:pPr>
      <w:r>
        <w:rPr>
          <w:rFonts w:ascii="Arial" w:hAnsi="Arial" w:cs="Arial"/>
          <w:b/>
          <w:color w:val="auto"/>
          <w:sz w:val="28"/>
          <w:szCs w:val="28"/>
          <w:lang w:eastAsia="pl-PL"/>
        </w:rPr>
        <w:t>OPRACOWANIE DO</w:t>
      </w:r>
      <w:r w:rsidR="009212D8">
        <w:rPr>
          <w:rFonts w:ascii="Arial" w:hAnsi="Arial" w:cs="Arial"/>
          <w:b/>
          <w:color w:val="auto"/>
          <w:sz w:val="28"/>
          <w:szCs w:val="28"/>
          <w:lang w:eastAsia="pl-PL"/>
        </w:rPr>
        <w:t xml:space="preserve">KUMENTACJI PROJEKTOWEJ ZAGOSPODAROWANIA TERENU PRZY AL. SOLIDARNOŚCI </w:t>
      </w:r>
      <w:r w:rsidR="009212D8">
        <w:rPr>
          <w:rFonts w:ascii="Arial" w:hAnsi="Arial" w:cs="Arial"/>
          <w:b/>
          <w:color w:val="auto"/>
          <w:sz w:val="28"/>
          <w:szCs w:val="28"/>
          <w:lang w:eastAsia="pl-PL"/>
        </w:rPr>
        <w:br/>
        <w:t>W TCZEWIE (DZ. NR 34, OBRĘB 4) NA TEREN REKREACYJNY</w:t>
      </w:r>
    </w:p>
    <w:p w:rsidR="00BC48A9" w:rsidRDefault="00BC48A9" w:rsidP="00BC48A9">
      <w:pPr>
        <w:spacing w:line="288" w:lineRule="auto"/>
        <w:rPr>
          <w:rFonts w:ascii="Courier New" w:hAnsi="Courier New"/>
          <w:color w:val="auto"/>
          <w:sz w:val="28"/>
          <w:lang w:eastAsia="pl-PL"/>
        </w:rPr>
      </w:pPr>
    </w:p>
    <w:p w:rsidR="009212D8" w:rsidRPr="00BC48A9" w:rsidRDefault="009212D8"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307F96" w:rsidRPr="00AD4AE5" w:rsidRDefault="00E96ECF" w:rsidP="00307F96">
      <w:pPr>
        <w:jc w:val="center"/>
        <w:rPr>
          <w:rFonts w:ascii="Arial" w:hAnsi="Arial" w:cs="Arial"/>
          <w:color w:val="FF0000"/>
          <w:sz w:val="22"/>
          <w:szCs w:val="22"/>
        </w:rPr>
      </w:pPr>
      <w:r w:rsidRPr="00AD4AE5">
        <w:rPr>
          <w:rFonts w:ascii="Arial" w:hAnsi="Arial" w:cs="Arial"/>
          <w:color w:val="FF0000"/>
          <w:sz w:val="22"/>
          <w:szCs w:val="22"/>
        </w:rPr>
        <w:t xml:space="preserve">                                              </w:t>
      </w:r>
      <w:r w:rsidR="00307F96" w:rsidRPr="00AD4AE5">
        <w:rPr>
          <w:rFonts w:ascii="Arial" w:hAnsi="Arial" w:cs="Arial"/>
          <w:color w:val="FF0000"/>
          <w:sz w:val="22"/>
          <w:szCs w:val="22"/>
        </w:rPr>
        <w:t xml:space="preserve">                               </w:t>
      </w:r>
      <w:r w:rsidRPr="00AD4AE5">
        <w:rPr>
          <w:rFonts w:ascii="Arial" w:hAnsi="Arial" w:cs="Arial"/>
          <w:color w:val="FF0000"/>
          <w:sz w:val="22"/>
          <w:szCs w:val="22"/>
        </w:rPr>
        <w:t xml:space="preserve">                                              </w:t>
      </w:r>
      <w:r w:rsidR="00307F96" w:rsidRPr="00AD4AE5">
        <w:rPr>
          <w:rFonts w:ascii="Arial" w:hAnsi="Arial" w:cs="Arial"/>
          <w:color w:val="FF0000"/>
          <w:sz w:val="22"/>
          <w:szCs w:val="22"/>
        </w:rPr>
        <w:t xml:space="preserve">               </w:t>
      </w:r>
    </w:p>
    <w:p w:rsidR="00307F96" w:rsidRPr="00BC0B59" w:rsidRDefault="00307F96" w:rsidP="00307F96">
      <w:pPr>
        <w:pStyle w:val="WW-Zwykytekst"/>
        <w:spacing w:line="288" w:lineRule="auto"/>
        <w:ind w:firstLine="5670"/>
        <w:rPr>
          <w:rFonts w:ascii="Arial" w:hAnsi="Arial" w:cs="Arial"/>
          <w:color w:val="FF0000"/>
          <w:sz w:val="20"/>
          <w:szCs w:val="20"/>
        </w:rPr>
      </w:pPr>
      <w:r w:rsidRPr="00BC0B59">
        <w:rPr>
          <w:rFonts w:ascii="Arial" w:hAnsi="Arial" w:cs="Arial"/>
          <w:color w:val="FF0000"/>
          <w:sz w:val="20"/>
          <w:szCs w:val="20"/>
        </w:rPr>
        <w:t>z up. Prezydenta Miasta</w:t>
      </w:r>
    </w:p>
    <w:p w:rsidR="00307F96" w:rsidRPr="00BC0B59" w:rsidRDefault="00307F96" w:rsidP="00307F96">
      <w:pPr>
        <w:pStyle w:val="WW-Zwykytekst"/>
        <w:spacing w:line="288" w:lineRule="auto"/>
        <w:ind w:firstLine="5670"/>
        <w:rPr>
          <w:rFonts w:ascii="Arial" w:hAnsi="Arial" w:cs="Arial"/>
          <w:color w:val="FF0000"/>
          <w:sz w:val="20"/>
          <w:szCs w:val="20"/>
        </w:rPr>
      </w:pPr>
      <w:r w:rsidRPr="00BC0B59">
        <w:rPr>
          <w:rFonts w:ascii="Arial" w:hAnsi="Arial" w:cs="Arial"/>
          <w:color w:val="FF0000"/>
          <w:sz w:val="20"/>
          <w:szCs w:val="20"/>
        </w:rPr>
        <w:t xml:space="preserve">       Adam Burczyk</w:t>
      </w:r>
    </w:p>
    <w:p w:rsidR="00307F96" w:rsidRPr="00BC0B59" w:rsidRDefault="00307F96" w:rsidP="00307F96">
      <w:pPr>
        <w:spacing w:line="288" w:lineRule="auto"/>
        <w:jc w:val="center"/>
        <w:rPr>
          <w:rFonts w:ascii="Courier New" w:hAnsi="Courier New"/>
          <w:color w:val="FF0000"/>
          <w:sz w:val="28"/>
          <w:lang w:eastAsia="pl-PL"/>
        </w:rPr>
      </w:pPr>
      <w:r w:rsidRPr="00BC0B59">
        <w:rPr>
          <w:rFonts w:ascii="Arial" w:hAnsi="Arial" w:cs="Arial"/>
          <w:color w:val="FF0000"/>
          <w:sz w:val="20"/>
          <w:szCs w:val="20"/>
        </w:rPr>
        <w:t xml:space="preserve">                                                                           Z-ca Prezydenta</w:t>
      </w:r>
    </w:p>
    <w:p w:rsidR="00BC48A9" w:rsidRDefault="00BC48A9" w:rsidP="00BC48A9">
      <w:pPr>
        <w:spacing w:line="288" w:lineRule="auto"/>
        <w:rPr>
          <w:rFonts w:ascii="Courier New" w:hAnsi="Courier New"/>
          <w:color w:val="auto"/>
          <w:sz w:val="28"/>
          <w:lang w:eastAsia="pl-PL"/>
        </w:rPr>
      </w:pPr>
    </w:p>
    <w:p w:rsidR="00BE6FF3" w:rsidRDefault="00BE6FF3" w:rsidP="00BC48A9">
      <w:pPr>
        <w:spacing w:line="288" w:lineRule="auto"/>
        <w:rPr>
          <w:rFonts w:ascii="Courier New" w:hAnsi="Courier New"/>
          <w:color w:val="auto"/>
          <w:sz w:val="28"/>
          <w:lang w:eastAsia="pl-PL"/>
        </w:rPr>
      </w:pPr>
    </w:p>
    <w:p w:rsidR="00BE6FF3" w:rsidRDefault="00BE6FF3" w:rsidP="00BC48A9">
      <w:pPr>
        <w:spacing w:line="288" w:lineRule="auto"/>
        <w:rPr>
          <w:rFonts w:ascii="Courier New" w:hAnsi="Courier New"/>
          <w:color w:val="auto"/>
          <w:sz w:val="28"/>
          <w:lang w:eastAsia="pl-PL"/>
        </w:rPr>
      </w:pPr>
    </w:p>
    <w:p w:rsidR="00BE6FF3" w:rsidRPr="00BC48A9" w:rsidRDefault="00BE6FF3" w:rsidP="00BC48A9">
      <w:pPr>
        <w:spacing w:line="288" w:lineRule="auto"/>
        <w:rPr>
          <w:rFonts w:ascii="Courier New" w:hAnsi="Courier New"/>
          <w:color w:val="auto"/>
          <w:sz w:val="28"/>
          <w:lang w:eastAsia="pl-PL"/>
        </w:rPr>
      </w:pPr>
    </w:p>
    <w:p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C706F3">
        <w:rPr>
          <w:rFonts w:ascii="Arial" w:hAnsi="Arial"/>
          <w:b/>
          <w:color w:val="auto"/>
          <w:sz w:val="22"/>
          <w:lang w:eastAsia="pl-PL"/>
        </w:rPr>
        <w:t>17</w:t>
      </w:r>
      <w:r w:rsidRPr="00260C5A">
        <w:rPr>
          <w:b/>
          <w:bCs/>
          <w:color w:val="auto"/>
          <w:sz w:val="22"/>
          <w:lang w:eastAsia="pl-PL"/>
        </w:rPr>
        <w:t>.</w:t>
      </w:r>
      <w:r w:rsidRPr="00260C5A">
        <w:rPr>
          <w:rFonts w:ascii="Arial" w:hAnsi="Arial" w:cs="Arial"/>
          <w:b/>
          <w:bCs/>
          <w:color w:val="auto"/>
          <w:sz w:val="22"/>
          <w:lang w:eastAsia="pl-PL"/>
        </w:rPr>
        <w:t>0</w:t>
      </w:r>
      <w:r w:rsidR="009861C0">
        <w:rPr>
          <w:rFonts w:ascii="Arial" w:hAnsi="Arial" w:cs="Arial"/>
          <w:b/>
          <w:bCs/>
          <w:color w:val="auto"/>
          <w:sz w:val="22"/>
          <w:lang w:eastAsia="pl-PL"/>
        </w:rPr>
        <w:t>5</w:t>
      </w:r>
      <w:r w:rsidRPr="00260C5A">
        <w:rPr>
          <w:rFonts w:ascii="Arial" w:hAnsi="Arial"/>
          <w:b/>
          <w:color w:val="auto"/>
          <w:sz w:val="22"/>
          <w:lang w:eastAsia="pl-PL"/>
        </w:rPr>
        <w:t>.2022</w:t>
      </w:r>
      <w:r>
        <w:rPr>
          <w:rFonts w:ascii="Arial" w:hAnsi="Arial"/>
          <w:b/>
          <w:color w:val="auto"/>
          <w:sz w:val="22"/>
          <w:lang w:eastAsia="pl-PL"/>
        </w:rPr>
        <w:t xml:space="preserve"> r.</w:t>
      </w:r>
    </w:p>
    <w:p w:rsidR="00BC48A9" w:rsidRPr="00BC48A9" w:rsidRDefault="00BC48A9" w:rsidP="00BC48A9">
      <w:pPr>
        <w:spacing w:line="288" w:lineRule="auto"/>
        <w:rPr>
          <w:rFonts w:ascii="Courier New" w:hAnsi="Courier New"/>
          <w:color w:val="auto"/>
          <w:sz w:val="28"/>
          <w:lang w:eastAsia="pl-PL"/>
        </w:rPr>
      </w:pPr>
    </w:p>
    <w:p w:rsidR="00281CBA" w:rsidRPr="000C51D3" w:rsidRDefault="00281CBA" w:rsidP="00BC48A9">
      <w:pPr>
        <w:tabs>
          <w:tab w:val="left" w:pos="2505"/>
          <w:tab w:val="left" w:pos="6320"/>
        </w:tabs>
        <w:spacing w:line="288" w:lineRule="auto"/>
        <w:rPr>
          <w:rFonts w:ascii="Arial" w:hAnsi="Arial"/>
          <w:b/>
          <w:color w:val="auto"/>
          <w:sz w:val="22"/>
          <w:lang w:eastAsia="pl-PL"/>
        </w:rPr>
      </w:pPr>
    </w:p>
    <w:p w:rsidR="00660254" w:rsidRDefault="00A16029" w:rsidP="00240094">
      <w:pPr>
        <w:pStyle w:val="Default"/>
        <w:numPr>
          <w:ilvl w:val="0"/>
          <w:numId w:val="9"/>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281CBA" w:rsidRDefault="00281CBA" w:rsidP="00D52FD5">
      <w:pPr>
        <w:pStyle w:val="NormalnyWeb"/>
        <w:numPr>
          <w:ilvl w:val="0"/>
          <w:numId w:val="9"/>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rsidR="00B04FB0" w:rsidRPr="0036433C" w:rsidRDefault="00281CBA" w:rsidP="00B04FB0">
      <w:pPr>
        <w:spacing w:line="288" w:lineRule="auto"/>
        <w:ind w:left="30"/>
        <w:jc w:val="both"/>
        <w:rPr>
          <w:rFonts w:ascii="Arial" w:eastAsia="Times New Roman" w:hAnsi="Arial" w:cs="Arial"/>
          <w:strike/>
          <w:color w:val="FF0000"/>
          <w:sz w:val="22"/>
          <w:szCs w:val="22"/>
          <w:lang w:eastAsia="pl-PL"/>
        </w:rPr>
      </w:pPr>
      <w:r w:rsidRPr="00281CBA">
        <w:rPr>
          <w:rFonts w:ascii="Arial" w:eastAsia="Times New Roman" w:hAnsi="Arial" w:cs="Arial"/>
          <w:b/>
          <w:sz w:val="22"/>
          <w:szCs w:val="22"/>
        </w:rPr>
        <w:t>3.1</w:t>
      </w:r>
      <w:r w:rsidRPr="00281CBA">
        <w:rPr>
          <w:rFonts w:ascii="Arial" w:eastAsia="Times New Roman" w:hAnsi="Arial" w:cs="Arial"/>
          <w:b/>
        </w:rPr>
        <w:t xml:space="preserve"> </w:t>
      </w:r>
      <w:r w:rsidR="00B04FB0" w:rsidRPr="0036433C">
        <w:rPr>
          <w:rFonts w:ascii="Arial" w:eastAsia="Times New Roman" w:hAnsi="Arial" w:cs="Arial"/>
          <w:color w:val="auto"/>
          <w:sz w:val="22"/>
          <w:szCs w:val="22"/>
          <w:lang w:eastAsia="pl-PL"/>
        </w:rPr>
        <w:t>Przedmiotem zamówienia jest</w:t>
      </w:r>
      <w:r w:rsidR="0036433C" w:rsidRPr="0036433C">
        <w:rPr>
          <w:rFonts w:ascii="Arial" w:hAnsi="Arial" w:cs="Arial"/>
          <w:color w:val="auto"/>
          <w:sz w:val="22"/>
          <w:szCs w:val="22"/>
          <w:lang w:eastAsia="pl-PL"/>
        </w:rPr>
        <w:t xml:space="preserve"> o</w:t>
      </w:r>
      <w:r w:rsidR="00B04FB0" w:rsidRPr="0036433C">
        <w:rPr>
          <w:rFonts w:ascii="Arial" w:hAnsi="Arial" w:cs="Arial"/>
          <w:color w:val="auto"/>
          <w:sz w:val="22"/>
          <w:szCs w:val="22"/>
          <w:lang w:eastAsia="pl-PL"/>
        </w:rPr>
        <w:t>pracowanie dokumentacji projektowej zagospodarowania terenu przy Al. Solidarności  w Tczewie (dz. nr 34</w:t>
      </w:r>
      <w:r w:rsidR="00B04FB0" w:rsidRPr="0036433C">
        <w:rPr>
          <w:rFonts w:ascii="Arial" w:eastAsia="Times New Roman" w:hAnsi="Arial" w:cs="Arial"/>
          <w:color w:val="auto"/>
          <w:sz w:val="22"/>
          <w:szCs w:val="22"/>
          <w:lang w:eastAsia="pl-PL"/>
        </w:rPr>
        <w:t>,</w:t>
      </w:r>
      <w:r w:rsidR="0036433C" w:rsidRPr="0036433C">
        <w:rPr>
          <w:rFonts w:ascii="Arial" w:eastAsia="Times New Roman" w:hAnsi="Arial" w:cs="Arial"/>
          <w:color w:val="auto"/>
          <w:sz w:val="22"/>
          <w:szCs w:val="22"/>
          <w:lang w:eastAsia="pl-PL"/>
        </w:rPr>
        <w:t xml:space="preserve">  obręb 4) na teren rekreacyjny</w:t>
      </w:r>
      <w:r w:rsidR="00B04FB0" w:rsidRPr="0036433C">
        <w:rPr>
          <w:rFonts w:ascii="Arial" w:eastAsia="Times New Roman" w:hAnsi="Arial" w:cs="Arial"/>
          <w:b/>
          <w:color w:val="auto"/>
          <w:sz w:val="22"/>
          <w:szCs w:val="22"/>
          <w:lang w:eastAsia="pl-PL"/>
        </w:rPr>
        <w:t>.</w:t>
      </w:r>
      <w:r w:rsidR="0036433C" w:rsidRPr="0036433C">
        <w:rPr>
          <w:rFonts w:ascii="Arial" w:eastAsia="Times New Roman" w:hAnsi="Arial" w:cs="Arial"/>
          <w:strike/>
          <w:color w:val="FFFFFF" w:themeColor="background1"/>
          <w:sz w:val="22"/>
          <w:szCs w:val="22"/>
          <w:lang w:eastAsia="pl-PL"/>
        </w:rPr>
        <w:t xml:space="preserve"> </w:t>
      </w:r>
      <w:r w:rsidR="00B04FB0" w:rsidRPr="0036433C">
        <w:rPr>
          <w:rFonts w:ascii="Arial" w:eastAsia="Times New Roman" w:hAnsi="Arial" w:cs="Arial"/>
          <w:bCs/>
          <w:color w:val="auto"/>
          <w:sz w:val="22"/>
          <w:szCs w:val="22"/>
          <w:lang w:eastAsia="pl-PL"/>
        </w:rPr>
        <w:t xml:space="preserve">Zakres projektowy obejmuje wykonanie zagospodarowania terenu </w:t>
      </w:r>
      <w:r w:rsidR="00545E78">
        <w:rPr>
          <w:rFonts w:ascii="Arial" w:eastAsia="Times New Roman" w:hAnsi="Arial" w:cs="Arial"/>
          <w:bCs/>
          <w:color w:val="auto"/>
          <w:sz w:val="22"/>
          <w:szCs w:val="22"/>
          <w:lang w:eastAsia="pl-PL"/>
        </w:rPr>
        <w:t>(</w:t>
      </w:r>
      <w:r w:rsidR="00B04FB0" w:rsidRPr="0036433C">
        <w:rPr>
          <w:rFonts w:ascii="Arial" w:eastAsia="Times New Roman" w:hAnsi="Arial" w:cs="Arial"/>
          <w:bCs/>
          <w:color w:val="auto"/>
          <w:sz w:val="22"/>
          <w:szCs w:val="22"/>
          <w:lang w:eastAsia="pl-PL"/>
        </w:rPr>
        <w:t>obecnie niezagospodarowanego</w:t>
      </w:r>
      <w:r w:rsidR="00545E78">
        <w:rPr>
          <w:rFonts w:ascii="Arial" w:eastAsia="Times New Roman" w:hAnsi="Arial" w:cs="Arial"/>
          <w:bCs/>
          <w:color w:val="auto"/>
          <w:sz w:val="22"/>
          <w:szCs w:val="22"/>
          <w:lang w:eastAsia="pl-PL"/>
        </w:rPr>
        <w:t>)</w:t>
      </w:r>
      <w:r w:rsidR="00B04FB0" w:rsidRPr="0036433C">
        <w:rPr>
          <w:rFonts w:ascii="Arial" w:eastAsia="Times New Roman" w:hAnsi="Arial" w:cs="Arial"/>
          <w:bCs/>
          <w:color w:val="auto"/>
          <w:sz w:val="22"/>
          <w:szCs w:val="22"/>
          <w:lang w:eastAsia="pl-PL"/>
        </w:rPr>
        <w:t xml:space="preserve"> na teren rekreacyjny, wypoczynkowy</w:t>
      </w:r>
      <w:r w:rsidR="008C44B9">
        <w:rPr>
          <w:rFonts w:ascii="Arial" w:eastAsia="Times New Roman" w:hAnsi="Arial" w:cs="Arial"/>
          <w:bCs/>
          <w:color w:val="auto"/>
          <w:sz w:val="22"/>
          <w:szCs w:val="22"/>
          <w:lang w:eastAsia="pl-PL"/>
        </w:rPr>
        <w:t>,</w:t>
      </w:r>
      <w:r w:rsidR="00B04FB0" w:rsidRPr="0036433C">
        <w:rPr>
          <w:rFonts w:ascii="Arial" w:eastAsia="Times New Roman" w:hAnsi="Arial" w:cs="Arial"/>
          <w:bCs/>
          <w:color w:val="auto"/>
          <w:sz w:val="22"/>
          <w:szCs w:val="22"/>
          <w:lang w:eastAsia="pl-PL"/>
        </w:rPr>
        <w:t xml:space="preserve"> z którego mogliby korzystać okoliczni mieszkańcy. Planuje się  zagospodarowanie działki nr 34 poprzez nasadzenia zieleni </w:t>
      </w:r>
      <w:r w:rsidR="0036433C" w:rsidRPr="0036433C">
        <w:rPr>
          <w:rFonts w:ascii="Arial" w:eastAsia="Times New Roman" w:hAnsi="Arial" w:cs="Arial"/>
          <w:bCs/>
          <w:color w:val="auto"/>
          <w:sz w:val="22"/>
          <w:szCs w:val="22"/>
          <w:lang w:eastAsia="pl-PL"/>
        </w:rPr>
        <w:t xml:space="preserve">wysokiej i niskiej, </w:t>
      </w:r>
      <w:r w:rsidR="0036433C">
        <w:rPr>
          <w:rFonts w:ascii="Arial" w:eastAsia="Times New Roman" w:hAnsi="Arial" w:cs="Arial"/>
          <w:bCs/>
          <w:color w:val="auto"/>
          <w:sz w:val="22"/>
          <w:szCs w:val="22"/>
          <w:lang w:eastAsia="pl-PL"/>
        </w:rPr>
        <w:br/>
      </w:r>
      <w:r w:rsidR="0036433C" w:rsidRPr="0036433C">
        <w:rPr>
          <w:rFonts w:ascii="Arial" w:eastAsia="Times New Roman" w:hAnsi="Arial" w:cs="Arial"/>
          <w:bCs/>
          <w:color w:val="auto"/>
          <w:sz w:val="22"/>
          <w:szCs w:val="22"/>
          <w:lang w:eastAsia="pl-PL"/>
        </w:rPr>
        <w:t>w tym m.in.</w:t>
      </w:r>
      <w:r w:rsidR="00B04FB0" w:rsidRPr="0036433C">
        <w:rPr>
          <w:rFonts w:ascii="Arial" w:eastAsia="Times New Roman" w:hAnsi="Arial" w:cs="Arial"/>
          <w:bCs/>
          <w:color w:val="auto"/>
          <w:sz w:val="22"/>
          <w:szCs w:val="22"/>
          <w:lang w:eastAsia="pl-PL"/>
        </w:rPr>
        <w:t>: krzewów, rabat kwia</w:t>
      </w:r>
      <w:r w:rsidR="0036433C" w:rsidRPr="0036433C">
        <w:rPr>
          <w:rFonts w:ascii="Arial" w:eastAsia="Times New Roman" w:hAnsi="Arial" w:cs="Arial"/>
          <w:bCs/>
          <w:color w:val="auto"/>
          <w:sz w:val="22"/>
          <w:szCs w:val="22"/>
          <w:lang w:eastAsia="pl-PL"/>
        </w:rPr>
        <w:t>towych, bylin, ustawienie ławek, stołów do piknikowania, wiaty</w:t>
      </w:r>
      <w:r w:rsidR="00545E78">
        <w:rPr>
          <w:rFonts w:ascii="Arial" w:eastAsia="Times New Roman" w:hAnsi="Arial" w:cs="Arial"/>
          <w:bCs/>
          <w:color w:val="auto"/>
          <w:sz w:val="22"/>
          <w:szCs w:val="22"/>
          <w:lang w:eastAsia="pl-PL"/>
        </w:rPr>
        <w:t xml:space="preserve">, koszy na śmieci, </w:t>
      </w:r>
      <w:r w:rsidR="00B04FB0" w:rsidRPr="0036433C">
        <w:rPr>
          <w:rFonts w:ascii="Arial" w:eastAsia="Times New Roman" w:hAnsi="Arial" w:cs="Arial"/>
          <w:bCs/>
          <w:color w:val="auto"/>
          <w:sz w:val="22"/>
          <w:szCs w:val="22"/>
          <w:lang w:eastAsia="pl-PL"/>
        </w:rPr>
        <w:t>stojaków rowerowych, wykonanie utwardzenia terenu w postaci chodnika z kostki betonowej. Teren winien być ogrodzony.</w:t>
      </w:r>
    </w:p>
    <w:p w:rsidR="00B04FB0" w:rsidRPr="0036433C" w:rsidRDefault="0036433C" w:rsidP="00B04FB0">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Dokumentacja projektowa winna </w:t>
      </w:r>
      <w:r w:rsidR="00B04FB0" w:rsidRPr="0036433C">
        <w:rPr>
          <w:rFonts w:ascii="Arial" w:eastAsia="Times New Roman" w:hAnsi="Arial" w:cs="Arial"/>
          <w:bCs/>
          <w:color w:val="auto"/>
          <w:sz w:val="22"/>
          <w:szCs w:val="22"/>
          <w:lang w:eastAsia="pl-PL"/>
        </w:rPr>
        <w:t>zapewniać dostępność osobom ze szczególnymi potrzebami (m.in. osobom z niepełnosprawnością ruchową lub inną) poprzez stosowanie standardów projektowania uniwersalnego.</w:t>
      </w:r>
    </w:p>
    <w:p w:rsidR="00B04FB0" w:rsidRPr="0036433C" w:rsidRDefault="00B04FB0" w:rsidP="00B04FB0">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36433C">
        <w:rPr>
          <w:rFonts w:ascii="Arial" w:eastAsia="Times New Roman" w:hAnsi="Arial" w:cs="Arial"/>
          <w:color w:val="auto"/>
          <w:sz w:val="22"/>
          <w:szCs w:val="22"/>
          <w:lang w:eastAsia="pl-PL"/>
        </w:rPr>
        <w:lastRenderedPageBreak/>
        <w:t>Wykonawca</w:t>
      </w:r>
      <w:r w:rsidRPr="0036433C">
        <w:rPr>
          <w:rFonts w:ascii="Arial" w:eastAsia="Calibri" w:hAnsi="Arial" w:cs="Arial"/>
          <w:color w:val="auto"/>
          <w:sz w:val="22"/>
          <w:szCs w:val="22"/>
          <w:lang w:eastAsia="en-US"/>
        </w:rPr>
        <w:t xml:space="preserve"> w trakcie prac projektowych jest zobowiązany do dokonywania bieżących ustaleń z Zamawiającym oraz przedstawi</w:t>
      </w:r>
      <w:r w:rsidR="00545E78">
        <w:rPr>
          <w:rFonts w:ascii="Arial" w:eastAsia="Calibri" w:hAnsi="Arial" w:cs="Arial"/>
          <w:color w:val="auto"/>
          <w:sz w:val="22"/>
          <w:szCs w:val="22"/>
          <w:lang w:eastAsia="en-US"/>
        </w:rPr>
        <w:t>ania do konsultacji poszczególnych etapów</w:t>
      </w:r>
      <w:r w:rsidRPr="0036433C">
        <w:rPr>
          <w:rFonts w:ascii="Arial" w:eastAsia="Calibri" w:hAnsi="Arial" w:cs="Arial"/>
          <w:color w:val="auto"/>
          <w:sz w:val="22"/>
          <w:szCs w:val="22"/>
          <w:lang w:eastAsia="en-US"/>
        </w:rPr>
        <w:t xml:space="preserve"> prac projektowych, a także do przedstawiania na żądanie Zamawiającego, informacji na temat aktualnego stanu realizacji przedmiotu umowy.</w:t>
      </w:r>
    </w:p>
    <w:p w:rsidR="00281CBA" w:rsidRPr="0036433C" w:rsidRDefault="00B659FF" w:rsidP="00700861">
      <w:pPr>
        <w:tabs>
          <w:tab w:val="left" w:pos="-5670"/>
          <w:tab w:val="left" w:pos="3189"/>
        </w:tabs>
        <w:spacing w:line="288" w:lineRule="auto"/>
        <w:jc w:val="both"/>
        <w:rPr>
          <w:rFonts w:ascii="Arial" w:eastAsia="Times New Roman" w:hAnsi="Arial" w:cs="Arial"/>
          <w:color w:val="000000"/>
          <w:sz w:val="14"/>
          <w:szCs w:val="22"/>
          <w:lang w:eastAsia="pl-PL"/>
        </w:rPr>
      </w:pPr>
      <w:r w:rsidRPr="00B659FF">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 </w:t>
      </w:r>
      <w:r w:rsidR="00700861">
        <w:rPr>
          <w:rFonts w:ascii="Arial" w:eastAsia="Times New Roman" w:hAnsi="Arial" w:cs="Arial"/>
          <w:color w:val="000000"/>
          <w:sz w:val="22"/>
          <w:szCs w:val="22"/>
          <w:lang w:eastAsia="pl-PL"/>
        </w:rPr>
        <w:tab/>
      </w:r>
    </w:p>
    <w:p w:rsidR="00B659FF" w:rsidRPr="0036433C" w:rsidRDefault="00281CBA"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4D094E">
        <w:rPr>
          <w:rFonts w:ascii="Arial" w:eastAsia="Times New Roman" w:hAnsi="Arial" w:cs="Arial"/>
          <w:color w:val="auto"/>
          <w:sz w:val="22"/>
          <w:szCs w:val="22"/>
          <w:lang w:eastAsia="pl-PL"/>
        </w:rPr>
        <w:t>Szczegółowy opis przedmiotu zamówieni</w:t>
      </w:r>
      <w:r w:rsidR="00D54BA1" w:rsidRPr="004D094E">
        <w:rPr>
          <w:rFonts w:ascii="Arial" w:eastAsia="Times New Roman" w:hAnsi="Arial" w:cs="Arial"/>
          <w:color w:val="auto"/>
          <w:sz w:val="22"/>
          <w:szCs w:val="22"/>
          <w:lang w:eastAsia="pl-PL"/>
        </w:rPr>
        <w:t>a z</w:t>
      </w:r>
      <w:r w:rsidR="00D709B5">
        <w:rPr>
          <w:rFonts w:ascii="Arial" w:eastAsia="Times New Roman" w:hAnsi="Arial" w:cs="Arial"/>
          <w:color w:val="auto"/>
          <w:sz w:val="22"/>
          <w:szCs w:val="22"/>
          <w:lang w:eastAsia="pl-PL"/>
        </w:rPr>
        <w:t>ostał wskazany w załączniku nr 8</w:t>
      </w:r>
      <w:r w:rsidRPr="004D094E">
        <w:rPr>
          <w:rFonts w:ascii="Arial" w:eastAsia="Times New Roman" w:hAnsi="Arial" w:cs="Arial"/>
          <w:color w:val="auto"/>
          <w:sz w:val="22"/>
          <w:szCs w:val="22"/>
          <w:lang w:eastAsia="pl-PL"/>
        </w:rPr>
        <w:t xml:space="preserve"> </w:t>
      </w:r>
      <w:r w:rsidR="00D54BA1" w:rsidRPr="004D094E">
        <w:rPr>
          <w:rFonts w:ascii="Arial" w:eastAsia="Times New Roman" w:hAnsi="Arial" w:cs="Arial"/>
          <w:color w:val="auto"/>
          <w:sz w:val="22"/>
          <w:szCs w:val="22"/>
          <w:lang w:eastAsia="pl-PL"/>
        </w:rPr>
        <w:t>stanowiącym</w:t>
      </w:r>
      <w:r w:rsidR="009861C0">
        <w:rPr>
          <w:rFonts w:ascii="Arial" w:eastAsia="Times New Roman" w:hAnsi="Arial" w:cs="Arial"/>
          <w:color w:val="auto"/>
          <w:sz w:val="22"/>
          <w:szCs w:val="22"/>
          <w:lang w:eastAsia="pl-PL"/>
        </w:rPr>
        <w:t xml:space="preserve"> integralną część niniejszej</w:t>
      </w:r>
      <w:r w:rsidRPr="004D094E">
        <w:rPr>
          <w:rFonts w:ascii="Arial" w:eastAsia="Times New Roman" w:hAnsi="Arial" w:cs="Arial"/>
          <w:color w:val="auto"/>
          <w:sz w:val="22"/>
          <w:szCs w:val="22"/>
          <w:lang w:eastAsia="pl-PL"/>
        </w:rPr>
        <w:t xml:space="preserve"> SWZ.</w:t>
      </w:r>
    </w:p>
    <w:p w:rsidR="00B659FF" w:rsidRPr="00896E05"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rsidR="00D52FD5" w:rsidRPr="00D52FD5" w:rsidRDefault="00D52FD5" w:rsidP="00896E05">
      <w:pPr>
        <w:spacing w:line="288" w:lineRule="auto"/>
        <w:jc w:val="both"/>
        <w:rPr>
          <w:rFonts w:ascii="Arial" w:eastAsia="Times New Roman" w:hAnsi="Arial" w:cs="Arial"/>
          <w:b/>
          <w:sz w:val="8"/>
          <w:szCs w:val="22"/>
        </w:rPr>
      </w:pPr>
    </w:p>
    <w:p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Wykonawca niniejsze z</w:t>
      </w:r>
      <w:r w:rsidR="009F20BD">
        <w:rPr>
          <w:rFonts w:ascii="Arial" w:hAnsi="Arial" w:cs="Arial"/>
          <w:sz w:val="22"/>
          <w:szCs w:val="22"/>
          <w:lang w:eastAsia="pl-PL"/>
        </w:rPr>
        <w:t>amówienie zrealizuje przez osobę posiadającą</w:t>
      </w:r>
      <w:r w:rsidRPr="00281CBA">
        <w:rPr>
          <w:rFonts w:ascii="Arial" w:hAnsi="Arial" w:cs="Arial"/>
          <w:sz w:val="22"/>
          <w:szCs w:val="22"/>
          <w:lang w:eastAsia="pl-PL"/>
        </w:rPr>
        <w:t xml:space="preserve"> wymagane uprawnienia oraz doświadczenie zawodowe</w:t>
      </w:r>
      <w:r w:rsidR="009861C0">
        <w:rPr>
          <w:rFonts w:ascii="Arial" w:hAnsi="Arial" w:cs="Arial"/>
          <w:sz w:val="22"/>
          <w:szCs w:val="22"/>
          <w:lang w:eastAsia="pl-PL"/>
        </w:rPr>
        <w:t>, określone w pkt 5.1.2.4 lit. a</w:t>
      </w:r>
      <w:r w:rsidRPr="00281CBA">
        <w:rPr>
          <w:rFonts w:ascii="Arial" w:hAnsi="Arial" w:cs="Arial"/>
          <w:sz w:val="22"/>
          <w:szCs w:val="22"/>
          <w:lang w:eastAsia="pl-PL"/>
        </w:rPr>
        <w:t xml:space="preserve"> niniejszej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007B3BAD">
        <w:rPr>
          <w:rFonts w:ascii="Arial" w:hAnsi="Arial" w:cs="Arial"/>
          <w:color w:val="auto"/>
          <w:sz w:val="22"/>
          <w:szCs w:val="22"/>
          <w:lang w:eastAsia="pl-PL"/>
        </w:rPr>
        <w:t>4</w:t>
      </w:r>
      <w:r w:rsidRPr="00281CBA">
        <w:rPr>
          <w:rFonts w:ascii="Arial" w:hAnsi="Arial" w:cs="Arial"/>
          <w:color w:val="FF0000"/>
          <w:sz w:val="22"/>
          <w:szCs w:val="22"/>
          <w:lang w:eastAsia="pl-PL"/>
        </w:rPr>
        <w:t xml:space="preserve"> </w:t>
      </w:r>
      <w:r w:rsidRPr="00281CBA">
        <w:rPr>
          <w:rFonts w:ascii="Arial" w:hAnsi="Arial" w:cs="Arial"/>
          <w:sz w:val="22"/>
          <w:szCs w:val="22"/>
          <w:lang w:eastAsia="pl-PL"/>
        </w:rPr>
        <w:t xml:space="preserve">do SWZ. Wszystkie w/w osoby muszą posługiwać się językiem polskim lub w przypadku braku znajomości języka polskiego, Wykonawca zobowiązany jest na własny koszt do zapewnienia tłumacza języka polskiego w celu stałego tłumaczenia </w:t>
      </w:r>
      <w:r w:rsidRPr="00281CBA">
        <w:rPr>
          <w:rFonts w:ascii="Arial" w:hAnsi="Arial" w:cs="Arial"/>
          <w:sz w:val="22"/>
          <w:szCs w:val="22"/>
          <w:lang w:eastAsia="pl-PL"/>
        </w:rPr>
        <w:br/>
        <w:t>w kontaktach pomiędzy Zamawiającym a personelem Wykonawcy.</w:t>
      </w:r>
      <w:r w:rsidRPr="00281CBA">
        <w:rPr>
          <w:rFonts w:ascii="Arial" w:eastAsia="Times New Roman" w:hAnsi="Arial" w:cs="Arial"/>
          <w:sz w:val="22"/>
          <w:szCs w:val="22"/>
        </w:rPr>
        <w:t xml:space="preserve"> </w:t>
      </w:r>
    </w:p>
    <w:p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3.2.3</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w:t>
      </w:r>
      <w:proofErr w:type="spellStart"/>
      <w:r w:rsidRPr="00281CBA">
        <w:rPr>
          <w:rFonts w:ascii="Arial" w:hAnsi="Arial" w:cs="Arial"/>
          <w:bCs/>
          <w:color w:val="auto"/>
          <w:sz w:val="22"/>
          <w:szCs w:val="22"/>
          <w:lang w:eastAsia="pl-PL"/>
        </w:rPr>
        <w:t>t.j</w:t>
      </w:r>
      <w:proofErr w:type="spellEnd"/>
      <w:r w:rsidRPr="00281CBA">
        <w:rPr>
          <w:rFonts w:ascii="Arial" w:hAnsi="Arial" w:cs="Arial"/>
          <w:bCs/>
          <w:color w:val="auto"/>
          <w:sz w:val="22"/>
          <w:szCs w:val="22"/>
          <w:lang w:eastAsia="pl-PL"/>
        </w:rPr>
        <w:t xml:space="preserve">. Dz. U. z 2021 r. poz. 110 z </w:t>
      </w:r>
      <w:proofErr w:type="spellStart"/>
      <w:r w:rsidRPr="00281CBA">
        <w:rPr>
          <w:rFonts w:ascii="Arial" w:hAnsi="Arial" w:cs="Arial"/>
          <w:bCs/>
          <w:color w:val="auto"/>
          <w:sz w:val="22"/>
          <w:szCs w:val="22"/>
          <w:lang w:eastAsia="pl-PL"/>
        </w:rPr>
        <w:t>późn</w:t>
      </w:r>
      <w:proofErr w:type="spellEnd"/>
      <w:r w:rsidRPr="00281CBA">
        <w:rPr>
          <w:rFonts w:ascii="Arial" w:hAnsi="Arial" w:cs="Arial"/>
          <w:bCs/>
          <w:color w:val="auto"/>
          <w:sz w:val="22"/>
          <w:szCs w:val="22"/>
          <w:lang w:eastAsia="pl-PL"/>
        </w:rPr>
        <w:t>. zm.)</w:t>
      </w:r>
      <w:r w:rsidRPr="00281CBA">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281CBA">
        <w:rPr>
          <w:rFonts w:ascii="Arial" w:hAnsi="Arial" w:cs="Arial"/>
          <w:color w:val="auto"/>
          <w:sz w:val="22"/>
          <w:szCs w:val="22"/>
          <w:shd w:val="clear" w:color="auto" w:fill="FFFFFF"/>
        </w:rPr>
        <w:br/>
        <w:t>o ruchu drogowym używanych przy wykonywaniu tego zadania na poziomie co najmniej 10%.</w:t>
      </w:r>
    </w:p>
    <w:p w:rsidR="00D52FD5" w:rsidRPr="00D52FD5" w:rsidRDefault="00D52FD5" w:rsidP="00A31CF7">
      <w:pPr>
        <w:widowControl/>
        <w:suppressAutoHyphens w:val="0"/>
        <w:spacing w:line="288" w:lineRule="auto"/>
        <w:jc w:val="both"/>
        <w:rPr>
          <w:rFonts w:ascii="Arial" w:eastAsia="Times New Roman" w:hAnsi="Arial" w:cs="Arial"/>
          <w:sz w:val="8"/>
          <w:szCs w:val="22"/>
        </w:rPr>
      </w:pPr>
    </w:p>
    <w:p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rsidR="00D52FD5" w:rsidRPr="00D52FD5" w:rsidRDefault="00D52FD5" w:rsidP="00A31CF7">
      <w:pPr>
        <w:widowControl/>
        <w:spacing w:line="288" w:lineRule="auto"/>
        <w:jc w:val="both"/>
        <w:rPr>
          <w:rFonts w:ascii="Arial" w:eastAsia="Times New Roman" w:hAnsi="Arial" w:cs="Arial"/>
          <w:color w:val="auto"/>
          <w:sz w:val="6"/>
          <w:szCs w:val="22"/>
        </w:rPr>
      </w:pPr>
    </w:p>
    <w:p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rsidR="00D52FD5" w:rsidRPr="00281CBA" w:rsidRDefault="00D52FD5" w:rsidP="00A31CF7">
      <w:pPr>
        <w:widowControl/>
        <w:spacing w:line="288" w:lineRule="auto"/>
        <w:jc w:val="both"/>
        <w:rPr>
          <w:rFonts w:ascii="Arial" w:eastAsia="Times New Roman" w:hAnsi="Arial" w:cs="Arial"/>
          <w:b/>
          <w:bCs/>
          <w:color w:val="auto"/>
          <w:sz w:val="8"/>
          <w:szCs w:val="10"/>
        </w:rPr>
      </w:pPr>
    </w:p>
    <w:p w:rsidR="00281CBA" w:rsidRDefault="00281CBA" w:rsidP="00A31CF7">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 xml:space="preserve">3.4 </w:t>
      </w:r>
      <w:r w:rsidRPr="00281CBA">
        <w:rPr>
          <w:rFonts w:ascii="Arial" w:eastAsia="Times New Roman" w:hAnsi="Arial" w:cs="Arial"/>
          <w:color w:val="000000"/>
          <w:sz w:val="22"/>
          <w:szCs w:val="22"/>
        </w:rPr>
        <w:t xml:space="preserve">Zamawiający nie zastrzega obowiązku osobistego wykonania przez Wykonawcę </w:t>
      </w:r>
      <w:r w:rsidRPr="00281CBA">
        <w:rPr>
          <w:rFonts w:ascii="Arial" w:eastAsia="Times New Roman" w:hAnsi="Arial" w:cs="Arial"/>
          <w:b/>
          <w:color w:val="000000"/>
          <w:sz w:val="22"/>
          <w:szCs w:val="22"/>
        </w:rPr>
        <w:t>kluczowych części zamówienia.</w:t>
      </w:r>
    </w:p>
    <w:p w:rsidR="00D52FD5" w:rsidRPr="00D52FD5" w:rsidRDefault="00D52FD5" w:rsidP="00A31CF7">
      <w:pPr>
        <w:widowControl/>
        <w:spacing w:line="288" w:lineRule="auto"/>
        <w:jc w:val="both"/>
        <w:rPr>
          <w:rFonts w:ascii="Arial" w:eastAsia="Times New Roman" w:hAnsi="Arial" w:cs="Arial"/>
          <w:b/>
          <w:bCs/>
          <w:color w:val="000000"/>
          <w:sz w:val="10"/>
          <w:szCs w:val="22"/>
        </w:rPr>
      </w:pPr>
    </w:p>
    <w:p w:rsidR="00281CBA" w:rsidRPr="00281CBA" w:rsidRDefault="00281CBA" w:rsidP="00896E05">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bCs/>
          <w:color w:val="000000"/>
          <w:sz w:val="22"/>
          <w:szCs w:val="22"/>
        </w:rPr>
        <w:t xml:space="preserve">3.5 Oferty częściowe i wariantowe </w:t>
      </w:r>
    </w:p>
    <w:p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6B17C4" w:rsidRPr="00E90785" w:rsidRDefault="006B17C4" w:rsidP="00A31CF7">
      <w:pPr>
        <w:pStyle w:val="Default"/>
        <w:spacing w:line="288" w:lineRule="auto"/>
        <w:jc w:val="both"/>
        <w:rPr>
          <w:sz w:val="6"/>
          <w:szCs w:val="22"/>
        </w:rPr>
      </w:pPr>
    </w:p>
    <w:p w:rsidR="006B17C4" w:rsidRDefault="006B17C4" w:rsidP="00A31CF7">
      <w:pPr>
        <w:pStyle w:val="Default"/>
        <w:spacing w:line="288" w:lineRule="auto"/>
        <w:jc w:val="both"/>
        <w:rPr>
          <w:sz w:val="22"/>
          <w:szCs w:val="22"/>
        </w:rPr>
      </w:pPr>
      <w:r w:rsidRPr="00E90785">
        <w:rPr>
          <w:sz w:val="22"/>
          <w:szCs w:val="22"/>
        </w:rPr>
        <w:t>Nie dopuszcza się składania ofert wariantowych.</w:t>
      </w:r>
    </w:p>
    <w:p w:rsidR="00D52FD5" w:rsidRPr="00D52FD5" w:rsidRDefault="00D52FD5" w:rsidP="00A31CF7">
      <w:pPr>
        <w:pStyle w:val="Default"/>
        <w:spacing w:line="288" w:lineRule="auto"/>
        <w:jc w:val="both"/>
        <w:rPr>
          <w:sz w:val="10"/>
          <w:szCs w:val="22"/>
        </w:rPr>
      </w:pPr>
    </w:p>
    <w:p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 xml:space="preserve">3.6 Zamówienia, o których mowa w art. 214 ust. 1 pkt 7 ustawy </w:t>
      </w:r>
      <w:proofErr w:type="spellStart"/>
      <w:r w:rsidRPr="00281CBA">
        <w:rPr>
          <w:rFonts w:ascii="Arial" w:eastAsia="Times New Roman" w:hAnsi="Arial" w:cs="Arial"/>
          <w:b/>
          <w:bCs/>
          <w:color w:val="auto"/>
          <w:sz w:val="22"/>
          <w:szCs w:val="22"/>
        </w:rPr>
        <w:t>Pzp</w:t>
      </w:r>
      <w:proofErr w:type="spellEnd"/>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lastRenderedPageBreak/>
        <w:t xml:space="preserve">Zamawiający nie przewiduje możliwości udzielenia zamówień, o których mowa w art. 214              ust. 1 pkt 7 ustawy Prawo zamówień publicznych.  </w:t>
      </w:r>
    </w:p>
    <w:p w:rsidR="00D52FD5" w:rsidRPr="00D52FD5" w:rsidRDefault="00D52FD5" w:rsidP="00A31CF7">
      <w:pPr>
        <w:widowControl/>
        <w:spacing w:line="288" w:lineRule="auto"/>
        <w:jc w:val="both"/>
        <w:rPr>
          <w:rFonts w:ascii="Arial" w:eastAsia="Times New Roman" w:hAnsi="Arial" w:cs="Arial"/>
          <w:color w:val="auto"/>
          <w:sz w:val="12"/>
          <w:szCs w:val="22"/>
        </w:rPr>
      </w:pPr>
    </w:p>
    <w:p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3.7 Wspólny Słownik Zamówień CPV</w:t>
      </w:r>
    </w:p>
    <w:p w:rsidR="00D52FD5" w:rsidRPr="00D52FD5" w:rsidRDefault="00D52FD5" w:rsidP="00A31CF7">
      <w:pPr>
        <w:widowControl/>
        <w:spacing w:line="288" w:lineRule="auto"/>
        <w:jc w:val="both"/>
        <w:rPr>
          <w:rFonts w:ascii="Arial" w:eastAsia="Times New Roman" w:hAnsi="Arial" w:cs="Arial"/>
          <w:b/>
          <w:bCs/>
          <w:color w:val="000000"/>
          <w:sz w:val="2"/>
          <w:szCs w:val="22"/>
        </w:rPr>
      </w:pPr>
    </w:p>
    <w:p w:rsidR="00D52FD5" w:rsidRPr="00D52FD5" w:rsidRDefault="00D52FD5" w:rsidP="00A31CF7">
      <w:pPr>
        <w:widowControl/>
        <w:spacing w:line="288" w:lineRule="auto"/>
        <w:jc w:val="both"/>
        <w:rPr>
          <w:rFonts w:ascii="Arial" w:eastAsia="Times New Roman" w:hAnsi="Arial" w:cs="Arial"/>
          <w:b/>
          <w:bCs/>
          <w:color w:val="000000"/>
          <w:sz w:val="4"/>
          <w:szCs w:val="22"/>
        </w:rPr>
      </w:pPr>
    </w:p>
    <w:p w:rsidR="00D52FD5" w:rsidRPr="006D038B" w:rsidRDefault="009212D8" w:rsidP="00B972BD">
      <w:pPr>
        <w:pStyle w:val="Default"/>
        <w:spacing w:before="120"/>
        <w:ind w:left="284" w:hanging="284"/>
        <w:jc w:val="both"/>
        <w:rPr>
          <w:color w:val="auto"/>
          <w:sz w:val="22"/>
          <w:szCs w:val="22"/>
        </w:rPr>
      </w:pPr>
      <w:r>
        <w:rPr>
          <w:color w:val="auto"/>
          <w:sz w:val="22"/>
          <w:szCs w:val="22"/>
        </w:rPr>
        <w:t>71420000-8</w:t>
      </w:r>
      <w:r w:rsidR="00B972BD" w:rsidRPr="006D038B">
        <w:rPr>
          <w:color w:val="auto"/>
          <w:sz w:val="22"/>
          <w:szCs w:val="22"/>
        </w:rPr>
        <w:t xml:space="preserve">    </w:t>
      </w:r>
      <w:r>
        <w:rPr>
          <w:color w:val="auto"/>
          <w:sz w:val="22"/>
          <w:szCs w:val="22"/>
        </w:rPr>
        <w:t>Architektoniczne usługi zagospodarowania terenu</w:t>
      </w:r>
    </w:p>
    <w:p w:rsidR="00B972BD" w:rsidRPr="00D52FD5" w:rsidRDefault="00B972BD" w:rsidP="00B972BD">
      <w:pPr>
        <w:pStyle w:val="Default"/>
        <w:spacing w:before="120"/>
        <w:ind w:left="284" w:hanging="284"/>
        <w:jc w:val="both"/>
        <w:rPr>
          <w:b/>
          <w:bCs/>
          <w:sz w:val="10"/>
          <w:szCs w:val="22"/>
        </w:rPr>
      </w:pPr>
    </w:p>
    <w:p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 xml:space="preserve">3.8 </w:t>
      </w:r>
      <w:r w:rsidRPr="00281CBA">
        <w:rPr>
          <w:rFonts w:ascii="Arial" w:eastAsia="Times New Roman" w:hAnsi="Arial" w:cs="Arial"/>
          <w:bCs/>
          <w:color w:val="000000"/>
          <w:sz w:val="22"/>
          <w:szCs w:val="22"/>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Pr="00281CBA">
        <w:rPr>
          <w:rFonts w:ascii="Arial" w:eastAsia="Times New Roman" w:hAnsi="Arial" w:cs="Arial"/>
          <w:color w:val="000000"/>
          <w:sz w:val="22"/>
          <w:szCs w:val="22"/>
        </w:rPr>
        <w:t>(</w:t>
      </w:r>
      <w:proofErr w:type="spellStart"/>
      <w:r w:rsidRPr="00281CBA">
        <w:rPr>
          <w:rFonts w:ascii="Arial" w:eastAsia="Times New Roman" w:hAnsi="Arial" w:cs="Arial"/>
          <w:color w:val="000000"/>
          <w:sz w:val="22"/>
          <w:szCs w:val="22"/>
        </w:rPr>
        <w:t>t.j</w:t>
      </w:r>
      <w:proofErr w:type="spellEnd"/>
      <w:r w:rsidRPr="00281CBA">
        <w:rPr>
          <w:rFonts w:ascii="Arial" w:eastAsia="Times New Roman" w:hAnsi="Arial" w:cs="Arial"/>
          <w:color w:val="000000"/>
          <w:sz w:val="22"/>
          <w:szCs w:val="22"/>
        </w:rPr>
        <w:t xml:space="preserve">. Dz. U. </w:t>
      </w:r>
      <w:r w:rsidRPr="00281CBA">
        <w:rPr>
          <w:rFonts w:ascii="Arial" w:eastAsia="Times New Roman" w:hAnsi="Arial" w:cs="Arial"/>
          <w:color w:val="000000"/>
          <w:sz w:val="22"/>
          <w:szCs w:val="22"/>
        </w:rPr>
        <w:br/>
        <w:t xml:space="preserve">z 2020 r. poz. 1320 z </w:t>
      </w:r>
      <w:proofErr w:type="spellStart"/>
      <w:r w:rsidRPr="00281CBA">
        <w:rPr>
          <w:rFonts w:ascii="Arial" w:eastAsia="Times New Roman" w:hAnsi="Arial" w:cs="Arial"/>
          <w:color w:val="000000"/>
          <w:sz w:val="22"/>
          <w:szCs w:val="22"/>
        </w:rPr>
        <w:t>późn</w:t>
      </w:r>
      <w:proofErr w:type="spellEnd"/>
      <w:r w:rsidRPr="00281CBA">
        <w:rPr>
          <w:rFonts w:ascii="Arial" w:eastAsia="Times New Roman" w:hAnsi="Arial" w:cs="Arial"/>
          <w:color w:val="000000"/>
          <w:sz w:val="22"/>
          <w:szCs w:val="22"/>
        </w:rPr>
        <w:t>. zm.) dalej „Kodeks pracy”</w:t>
      </w:r>
      <w:r w:rsidRPr="00281CBA">
        <w:rPr>
          <w:rFonts w:ascii="Arial" w:eastAsia="Times New Roman" w:hAnsi="Arial" w:cs="Arial"/>
          <w:bCs/>
          <w:color w:val="000000"/>
          <w:sz w:val="22"/>
          <w:szCs w:val="22"/>
        </w:rPr>
        <w:t>.</w:t>
      </w: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D52FD5" w:rsidRPr="00D52FD5" w:rsidRDefault="00D52FD5" w:rsidP="00A31CF7">
      <w:pPr>
        <w:widowControl/>
        <w:spacing w:line="288" w:lineRule="auto"/>
        <w:jc w:val="both"/>
        <w:rPr>
          <w:rFonts w:ascii="Arial" w:eastAsia="Times New Roman" w:hAnsi="Arial" w:cs="Arial"/>
          <w:bCs/>
          <w:color w:val="000000"/>
          <w:sz w:val="10"/>
          <w:szCs w:val="22"/>
        </w:rPr>
      </w:pPr>
    </w:p>
    <w:p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 xml:space="preserve">3.9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A31CF7" w:rsidRPr="00A31CF7" w:rsidRDefault="00A31CF7" w:rsidP="00A31CF7">
      <w:pPr>
        <w:spacing w:line="288" w:lineRule="auto"/>
        <w:jc w:val="both"/>
        <w:rPr>
          <w:rFonts w:ascii="Arial" w:hAnsi="Arial" w:cs="Arial"/>
          <w:color w:val="000000"/>
          <w:sz w:val="10"/>
          <w:szCs w:val="12"/>
        </w:rPr>
      </w:pPr>
    </w:p>
    <w:p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A31CF7" w:rsidRPr="0070649F" w:rsidRDefault="00A31CF7" w:rsidP="004B4C0A">
      <w:pPr>
        <w:widowControl/>
        <w:numPr>
          <w:ilvl w:val="0"/>
          <w:numId w:val="8"/>
        </w:numPr>
        <w:tabs>
          <w:tab w:val="left" w:pos="142"/>
        </w:tabs>
        <w:suppressAutoHyphens w:val="0"/>
        <w:spacing w:line="288" w:lineRule="auto"/>
        <w:ind w:left="0" w:firstLine="0"/>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A31CF7" w:rsidRPr="0070649F" w:rsidRDefault="00A31CF7" w:rsidP="004B4C0A">
      <w:pPr>
        <w:widowControl/>
        <w:numPr>
          <w:ilvl w:val="0"/>
          <w:numId w:val="4"/>
        </w:numPr>
        <w:tabs>
          <w:tab w:val="left" w:pos="142"/>
        </w:tabs>
        <w:suppressAutoHyphens w:val="0"/>
        <w:spacing w:line="288" w:lineRule="auto"/>
        <w:ind w:left="0" w:firstLine="0"/>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A31CF7" w:rsidRPr="00896E05" w:rsidRDefault="00A31CF7" w:rsidP="004B4C0A">
      <w:pPr>
        <w:widowControl/>
        <w:numPr>
          <w:ilvl w:val="0"/>
          <w:numId w:val="4"/>
        </w:numPr>
        <w:tabs>
          <w:tab w:val="left" w:pos="142"/>
        </w:tabs>
        <w:suppressAutoHyphens w:val="0"/>
        <w:spacing w:line="288" w:lineRule="auto"/>
        <w:ind w:left="0" w:firstLine="0"/>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F948FD">
        <w:rPr>
          <w:rFonts w:ascii="Arial" w:eastAsia="Calibri" w:hAnsi="Arial" w:cs="Arial"/>
          <w:sz w:val="22"/>
          <w:szCs w:val="22"/>
          <w:lang w:eastAsia="en-US"/>
        </w:rPr>
        <w:t>„</w:t>
      </w:r>
      <w:r w:rsidR="009212D8">
        <w:rPr>
          <w:rFonts w:ascii="Arial" w:hAnsi="Arial" w:cs="Arial"/>
          <w:bCs/>
          <w:color w:val="000000"/>
          <w:sz w:val="22"/>
          <w:szCs w:val="28"/>
          <w:lang w:eastAsia="pl-PL"/>
        </w:rPr>
        <w:t xml:space="preserve">Opracowanie dokumentacji projektowej zagospodarowania terenu przy Al. Solidarności </w:t>
      </w:r>
      <w:r w:rsidR="009212D8">
        <w:rPr>
          <w:rFonts w:ascii="Arial" w:hAnsi="Arial" w:cs="Arial"/>
          <w:bCs/>
          <w:color w:val="000000"/>
          <w:sz w:val="22"/>
          <w:szCs w:val="28"/>
          <w:lang w:eastAsia="pl-PL"/>
        </w:rPr>
        <w:br/>
        <w:t>w Tczewie (dz. nr 34, obręb 4) na teren rekreacyjny</w:t>
      </w:r>
      <w:r w:rsidRPr="00896E05">
        <w:rPr>
          <w:rFonts w:ascii="Arial" w:eastAsia="Times New Roman" w:hAnsi="Arial" w:cs="Arial"/>
          <w:sz w:val="22"/>
          <w:szCs w:val="22"/>
        </w:rPr>
        <w:t>”, nr referencyjny: BZP.271.3.</w:t>
      </w:r>
      <w:r w:rsidR="009212D8">
        <w:rPr>
          <w:rFonts w:ascii="Arial" w:eastAsia="Times New Roman" w:hAnsi="Arial" w:cs="Arial"/>
          <w:sz w:val="22"/>
          <w:szCs w:val="22"/>
        </w:rPr>
        <w:t>12</w:t>
      </w:r>
      <w:r w:rsidRPr="00896E05">
        <w:rPr>
          <w:rFonts w:ascii="Arial" w:eastAsia="Times New Roman" w:hAnsi="Arial" w:cs="Arial"/>
          <w:sz w:val="22"/>
          <w:szCs w:val="22"/>
        </w:rPr>
        <w:t>.2022</w:t>
      </w:r>
      <w:r w:rsidRPr="00896E05">
        <w:rPr>
          <w:rFonts w:ascii="Arial" w:eastAsia="Calibri" w:hAnsi="Arial" w:cs="Arial"/>
          <w:sz w:val="22"/>
          <w:szCs w:val="22"/>
          <w:lang w:eastAsia="en-US"/>
        </w:rPr>
        <w:t>, prowadzonym w trybie zamówienia podstawowego,</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Pr>
          <w:rFonts w:ascii="Arial" w:eastAsia="MS Mincho;ＭＳ 明朝" w:hAnsi="Arial" w:cs="Arial"/>
          <w:sz w:val="22"/>
          <w:szCs w:val="22"/>
        </w:rPr>
        <w:t>(</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Dz. U. z 2021</w:t>
      </w:r>
      <w:r w:rsidRPr="00CF3510">
        <w:rPr>
          <w:rFonts w:ascii="Arial" w:eastAsia="MS Mincho;ＭＳ 明朝" w:hAnsi="Arial" w:cs="Arial"/>
          <w:sz w:val="22"/>
          <w:szCs w:val="22"/>
        </w:rPr>
        <w:t xml:space="preserve"> r., poz. </w:t>
      </w:r>
      <w:r>
        <w:rPr>
          <w:rFonts w:ascii="Arial" w:eastAsia="MS Mincho;ＭＳ 明朝" w:hAnsi="Arial" w:cs="Arial"/>
          <w:sz w:val="22"/>
          <w:szCs w:val="22"/>
        </w:rPr>
        <w:t>1129</w:t>
      </w:r>
      <w:r w:rsidRPr="00CF3510">
        <w:rPr>
          <w:rFonts w:ascii="Arial" w:eastAsia="MS Mincho;ＭＳ 明朝" w:hAnsi="Arial" w:cs="Arial"/>
          <w:sz w:val="22"/>
          <w:szCs w:val="22"/>
        </w:rPr>
        <w:t xml:space="preserve"> </w:t>
      </w:r>
      <w:r>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A31CF7" w:rsidRPr="00CF3510" w:rsidRDefault="00F35A46" w:rsidP="004B4C0A">
      <w:pPr>
        <w:widowControl/>
        <w:numPr>
          <w:ilvl w:val="0"/>
          <w:numId w:val="2"/>
        </w:numPr>
        <w:tabs>
          <w:tab w:val="left" w:pos="142"/>
        </w:tabs>
        <w:suppressAutoHyphens w:val="0"/>
        <w:spacing w:line="288" w:lineRule="auto"/>
        <w:ind w:left="0" w:firstLine="0"/>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na podstawie art. 15 RODO prawo dostępu do danych osobowych Pani/Pana dotyczących,</w:t>
      </w:r>
    </w:p>
    <w:p w:rsidR="00A31CF7" w:rsidRPr="00CF3510" w:rsidRDefault="00F35A46" w:rsidP="004B4C0A">
      <w:pPr>
        <w:widowControl/>
        <w:numPr>
          <w:ilvl w:val="0"/>
          <w:numId w:val="2"/>
        </w:numPr>
        <w:tabs>
          <w:tab w:val="left" w:pos="142"/>
        </w:tabs>
        <w:suppressAutoHyphens w:val="0"/>
        <w:spacing w:line="288" w:lineRule="auto"/>
        <w:ind w:left="0" w:firstLine="0"/>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na podstawie art. 16 RODO prawo do sprostowania Pani/Pana danych osobowych,</w:t>
      </w:r>
    </w:p>
    <w:p w:rsidR="00A31CF7" w:rsidRPr="00CF3510" w:rsidRDefault="00F35A46" w:rsidP="004B4C0A">
      <w:pPr>
        <w:widowControl/>
        <w:numPr>
          <w:ilvl w:val="0"/>
          <w:numId w:val="2"/>
        </w:numPr>
        <w:tabs>
          <w:tab w:val="left" w:pos="142"/>
        </w:tabs>
        <w:suppressAutoHyphens w:val="0"/>
        <w:spacing w:line="288" w:lineRule="auto"/>
        <w:ind w:left="0" w:firstLine="0"/>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na podstawie art. 18 RODO prawo żądania od administratora ograniczenia przetwarzania danych osobowych z zastrzeżeniem przypadków, o k</w:t>
      </w:r>
      <w:r w:rsidR="00896E05">
        <w:rPr>
          <w:rFonts w:ascii="Arial" w:eastAsia="Times New Roman" w:hAnsi="Arial" w:cs="Arial"/>
          <w:sz w:val="22"/>
          <w:szCs w:val="22"/>
        </w:rPr>
        <w:t xml:space="preserve">tórych mowa </w:t>
      </w:r>
      <w:r w:rsidR="00A31CF7" w:rsidRPr="00CF3510">
        <w:rPr>
          <w:rFonts w:ascii="Arial" w:eastAsia="Times New Roman" w:hAnsi="Arial" w:cs="Arial"/>
          <w:sz w:val="22"/>
          <w:szCs w:val="22"/>
        </w:rPr>
        <w:t>w art. 18 ust. 2 RODO (prawo do ograniczenia przetwarzania nie</w:t>
      </w:r>
      <w:r w:rsidR="00896E05">
        <w:rPr>
          <w:rFonts w:ascii="Arial" w:eastAsia="Times New Roman" w:hAnsi="Arial" w:cs="Arial"/>
          <w:sz w:val="22"/>
          <w:szCs w:val="22"/>
        </w:rPr>
        <w:t xml:space="preserve"> ma zastosowania </w:t>
      </w:r>
      <w:r w:rsidR="00A31CF7" w:rsidRPr="00CF3510">
        <w:rPr>
          <w:rFonts w:ascii="Arial" w:eastAsia="Times New Roman" w:hAnsi="Arial" w:cs="Arial"/>
          <w:sz w:val="22"/>
          <w:szCs w:val="22"/>
        </w:rPr>
        <w:t>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A31CF7">
        <w:rPr>
          <w:rFonts w:ascii="Arial" w:eastAsia="Times New Roman" w:hAnsi="Arial" w:cs="Arial"/>
          <w:sz w:val="22"/>
          <w:szCs w:val="22"/>
        </w:rPr>
        <w:t xml:space="preserve"> Unii Europejskiej</w:t>
      </w:r>
      <w:r w:rsidR="00A31CF7" w:rsidRPr="00CF3510">
        <w:rPr>
          <w:rFonts w:ascii="Arial" w:eastAsia="Times New Roman" w:hAnsi="Arial" w:cs="Arial"/>
          <w:sz w:val="22"/>
          <w:szCs w:val="22"/>
        </w:rPr>
        <w:t xml:space="preserve"> lub państwa członkowskiego),</w:t>
      </w:r>
    </w:p>
    <w:p w:rsidR="00A31CF7" w:rsidRPr="00CF3510" w:rsidRDefault="00F35A46" w:rsidP="004B4C0A">
      <w:pPr>
        <w:widowControl/>
        <w:numPr>
          <w:ilvl w:val="0"/>
          <w:numId w:val="2"/>
        </w:numPr>
        <w:tabs>
          <w:tab w:val="left" w:pos="142"/>
        </w:tabs>
        <w:suppressAutoHyphens w:val="0"/>
        <w:spacing w:line="288" w:lineRule="auto"/>
        <w:ind w:left="0" w:firstLine="0"/>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00A31CF7" w:rsidRPr="00CF3510">
        <w:rPr>
          <w:rFonts w:ascii="Arial" w:eastAsia="Times New Roman" w:hAnsi="Arial" w:cs="Arial"/>
          <w:sz w:val="22"/>
          <w:szCs w:val="22"/>
        </w:rPr>
        <w:t>gdy uzna Pani/Pan, że przetwarzanie danych osobowych Pani/Pana dotyczących narusza przepisy RODO,</w:t>
      </w:r>
    </w:p>
    <w:p w:rsidR="00A31CF7" w:rsidRPr="00CF3510" w:rsidRDefault="00A31CF7" w:rsidP="004B4C0A">
      <w:pPr>
        <w:widowControl/>
        <w:numPr>
          <w:ilvl w:val="0"/>
          <w:numId w:val="4"/>
        </w:numPr>
        <w:tabs>
          <w:tab w:val="left" w:pos="142"/>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A31CF7" w:rsidRPr="00CF3510" w:rsidRDefault="00F35A46" w:rsidP="004B4C0A">
      <w:pPr>
        <w:widowControl/>
        <w:numPr>
          <w:ilvl w:val="0"/>
          <w:numId w:val="5"/>
        </w:numPr>
        <w:tabs>
          <w:tab w:val="left" w:pos="142"/>
        </w:tabs>
        <w:suppressAutoHyphens w:val="0"/>
        <w:spacing w:line="288" w:lineRule="auto"/>
        <w:ind w:left="0" w:firstLine="0"/>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w związku z art. 17 ust. 3 lit. b, d lub e RODO prawo do usunięcia danych osobowych,</w:t>
      </w:r>
    </w:p>
    <w:p w:rsidR="00A31CF7" w:rsidRPr="00CF3510" w:rsidRDefault="00F35A46" w:rsidP="004B4C0A">
      <w:pPr>
        <w:widowControl/>
        <w:numPr>
          <w:ilvl w:val="0"/>
          <w:numId w:val="5"/>
        </w:numPr>
        <w:tabs>
          <w:tab w:val="left" w:pos="142"/>
        </w:tabs>
        <w:suppressAutoHyphens w:val="0"/>
        <w:spacing w:line="288" w:lineRule="auto"/>
        <w:ind w:left="0" w:firstLine="0"/>
        <w:contextualSpacing/>
        <w:jc w:val="both"/>
        <w:rPr>
          <w:rFonts w:ascii="Arial" w:eastAsia="Times New Roman" w:hAnsi="Arial" w:cs="Arial"/>
          <w:b/>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prawo do przenoszenia danych osobowych, o którym mowa w art. 20 RODO,</w:t>
      </w:r>
    </w:p>
    <w:p w:rsidR="00281CBA" w:rsidRPr="00D52FD5" w:rsidRDefault="00F35A46" w:rsidP="004B4C0A">
      <w:pPr>
        <w:widowControl/>
        <w:numPr>
          <w:ilvl w:val="0"/>
          <w:numId w:val="5"/>
        </w:numPr>
        <w:tabs>
          <w:tab w:val="left" w:pos="142"/>
        </w:tabs>
        <w:suppressAutoHyphens w:val="0"/>
        <w:spacing w:line="288" w:lineRule="auto"/>
        <w:ind w:left="0" w:firstLine="0"/>
        <w:contextualSpacing/>
        <w:jc w:val="both"/>
        <w:rPr>
          <w:rFonts w:ascii="Arial" w:eastAsia="Times New Roman" w:hAnsi="Arial" w:cs="Arial"/>
          <w:b/>
          <w:i/>
          <w:sz w:val="14"/>
          <w:szCs w:val="12"/>
        </w:rPr>
      </w:pPr>
      <w:r>
        <w:rPr>
          <w:rFonts w:ascii="Arial" w:eastAsia="Times New Roman" w:hAnsi="Arial" w:cs="Arial"/>
          <w:b/>
          <w:sz w:val="22"/>
          <w:szCs w:val="22"/>
        </w:rPr>
        <w:t xml:space="preserve"> </w:t>
      </w:r>
      <w:r w:rsidR="00A31CF7"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00A31CF7" w:rsidRPr="00CF3510">
        <w:rPr>
          <w:rFonts w:ascii="Arial" w:eastAsia="Times New Roman" w:hAnsi="Arial" w:cs="Arial"/>
          <w:sz w:val="22"/>
          <w:szCs w:val="22"/>
        </w:rPr>
        <w:t>.</w:t>
      </w:r>
      <w:r w:rsidR="00A31CF7" w:rsidRPr="00CF3510">
        <w:rPr>
          <w:rFonts w:ascii="Arial" w:eastAsia="Times New Roman" w:hAnsi="Arial" w:cs="Arial"/>
          <w:b/>
          <w:sz w:val="22"/>
          <w:szCs w:val="22"/>
        </w:rPr>
        <w:t xml:space="preserve"> </w:t>
      </w:r>
    </w:p>
    <w:p w:rsidR="00281CBA" w:rsidRPr="00281CBA" w:rsidRDefault="00281CBA" w:rsidP="00A31CF7">
      <w:pPr>
        <w:widowControl/>
        <w:suppressAutoHyphens w:val="0"/>
        <w:spacing w:line="288" w:lineRule="auto"/>
        <w:jc w:val="both"/>
        <w:rPr>
          <w:rFonts w:ascii="Arial" w:eastAsia="Times New Roman" w:hAnsi="Arial" w:cs="Arial"/>
          <w:b/>
          <w:i/>
          <w:sz w:val="14"/>
          <w:szCs w:val="12"/>
        </w:rPr>
      </w:pPr>
    </w:p>
    <w:p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281CBA">
        <w:rPr>
          <w:rFonts w:ascii="Arial" w:hAnsi="Arial" w:cs="Arial"/>
          <w:b/>
          <w:color w:val="auto"/>
          <w:sz w:val="22"/>
          <w:szCs w:val="22"/>
          <w:lang w:eastAsia="pl-PL"/>
        </w:rPr>
        <w:t xml:space="preserve">do </w:t>
      </w:r>
      <w:r w:rsidR="00B039C0">
        <w:rPr>
          <w:rFonts w:ascii="Arial" w:hAnsi="Arial" w:cs="Arial"/>
          <w:b/>
          <w:color w:val="auto"/>
          <w:sz w:val="22"/>
          <w:szCs w:val="22"/>
          <w:lang w:eastAsia="pl-PL"/>
        </w:rPr>
        <w:t>60</w:t>
      </w:r>
      <w:r w:rsidRPr="00FF4780">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rsidR="00281CBA" w:rsidRPr="00D52FD5" w:rsidRDefault="00281CBA" w:rsidP="00896E05">
      <w:pPr>
        <w:spacing w:line="288" w:lineRule="auto"/>
        <w:contextualSpacing/>
        <w:jc w:val="both"/>
        <w:rPr>
          <w:rFonts w:ascii="Arial" w:hAnsi="Arial" w:cs="Arial"/>
          <w:b/>
          <w:color w:val="auto"/>
          <w:sz w:val="12"/>
          <w:szCs w:val="22"/>
          <w:lang w:eastAsia="pl-PL"/>
        </w:rPr>
      </w:pPr>
    </w:p>
    <w:p w:rsidR="00281CBA" w:rsidRPr="00281CBA" w:rsidRDefault="00281CBA" w:rsidP="00D52FD5">
      <w:pPr>
        <w:numPr>
          <w:ilvl w:val="2"/>
          <w:numId w:val="15"/>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r w:rsidRPr="00281CBA">
        <w:rPr>
          <w:rFonts w:ascii="Arial" w:hAnsi="Arial" w:cs="Arial"/>
          <w:b/>
          <w:sz w:val="22"/>
        </w:rPr>
        <w:tab/>
      </w:r>
    </w:p>
    <w:p w:rsidR="00281CBA" w:rsidRPr="00281CBA" w:rsidRDefault="00281CBA" w:rsidP="002904B4">
      <w:pPr>
        <w:numPr>
          <w:ilvl w:val="1"/>
          <w:numId w:val="13"/>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rsidR="00281CBA" w:rsidRPr="00281CBA" w:rsidRDefault="00281CBA" w:rsidP="00D85305">
      <w:pPr>
        <w:numPr>
          <w:ilvl w:val="2"/>
          <w:numId w:val="13"/>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rsidR="00281CBA" w:rsidRPr="00281CBA" w:rsidRDefault="00281CBA" w:rsidP="000B16EF">
      <w:pPr>
        <w:numPr>
          <w:ilvl w:val="0"/>
          <w:numId w:val="60"/>
        </w:numPr>
        <w:tabs>
          <w:tab w:val="left" w:pos="360"/>
        </w:tabs>
        <w:spacing w:line="288" w:lineRule="auto"/>
        <w:ind w:left="0" w:firstLine="0"/>
        <w:jc w:val="both"/>
        <w:rPr>
          <w:rFonts w:ascii="Arial" w:hAnsi="Arial" w:cs="Arial"/>
          <w:sz w:val="12"/>
          <w:szCs w:val="22"/>
        </w:rPr>
      </w:pPr>
      <w:r w:rsidRPr="00281CBA">
        <w:rPr>
          <w:rFonts w:ascii="Arial" w:hAnsi="Arial" w:cs="Arial"/>
          <w:sz w:val="22"/>
          <w:szCs w:val="22"/>
        </w:rPr>
        <w:t>Zamawiający wykluczy Wykonawcę z postępowania w przypadkach określonych                       w art. 108 ust. 1 ustawy Prawo zamówień publicznych;</w:t>
      </w:r>
    </w:p>
    <w:p w:rsidR="00281CBA" w:rsidRPr="008E7C99" w:rsidRDefault="00281CBA" w:rsidP="000B16EF">
      <w:pPr>
        <w:numPr>
          <w:ilvl w:val="0"/>
          <w:numId w:val="60"/>
        </w:numPr>
        <w:tabs>
          <w:tab w:val="left" w:pos="284"/>
        </w:tabs>
        <w:spacing w:line="288" w:lineRule="auto"/>
        <w:ind w:left="0" w:firstLine="0"/>
        <w:jc w:val="both"/>
        <w:rPr>
          <w:rFonts w:ascii="Arial" w:hAnsi="Arial" w:cs="Arial"/>
          <w:sz w:val="22"/>
          <w:szCs w:val="22"/>
        </w:rPr>
      </w:pPr>
      <w:r w:rsidRPr="00281CBA">
        <w:rPr>
          <w:rFonts w:ascii="Arial" w:eastAsia="Times New Roman" w:hAnsi="Arial" w:cs="Arial"/>
          <w:color w:val="auto"/>
          <w:sz w:val="22"/>
          <w:szCs w:val="22"/>
        </w:rPr>
        <w:t>dodatkowo</w:t>
      </w:r>
      <w:r w:rsidRPr="00281CBA">
        <w:rPr>
          <w:rFonts w:ascii="Arial" w:eastAsia="Times New Roman" w:hAnsi="Arial" w:cs="Arial"/>
          <w:b/>
          <w:color w:val="auto"/>
          <w:sz w:val="22"/>
          <w:szCs w:val="22"/>
        </w:rPr>
        <w:t xml:space="preserve"> </w:t>
      </w:r>
      <w:r w:rsidRPr="00281CBA">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9F20BD">
        <w:rPr>
          <w:rFonts w:ascii="Arial" w:eastAsia="Times New Roman" w:hAnsi="Arial" w:cs="Arial"/>
          <w:color w:val="auto"/>
          <w:sz w:val="22"/>
          <w:szCs w:val="22"/>
        </w:rPr>
        <w:br/>
      </w:r>
      <w:r w:rsidRPr="00281CBA">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wszczęcia tej procedury, zgodnie z a</w:t>
      </w:r>
      <w:r w:rsidR="008E7C99">
        <w:rPr>
          <w:rFonts w:ascii="Arial" w:eastAsia="Times New Roman" w:hAnsi="Arial" w:cs="Arial"/>
          <w:color w:val="auto"/>
          <w:sz w:val="22"/>
          <w:szCs w:val="22"/>
        </w:rPr>
        <w:t xml:space="preserve">rt. 109 ust. 1 pkt 4 ustawy </w:t>
      </w:r>
      <w:proofErr w:type="spellStart"/>
      <w:r w:rsidR="008E7C99">
        <w:rPr>
          <w:rFonts w:ascii="Arial" w:eastAsia="Times New Roman" w:hAnsi="Arial" w:cs="Arial"/>
          <w:color w:val="auto"/>
          <w:sz w:val="22"/>
          <w:szCs w:val="22"/>
        </w:rPr>
        <w:t>Pzp</w:t>
      </w:r>
      <w:proofErr w:type="spellEnd"/>
      <w:r w:rsidR="008E7C99">
        <w:rPr>
          <w:rFonts w:ascii="Arial" w:eastAsia="Times New Roman" w:hAnsi="Arial" w:cs="Arial"/>
          <w:color w:val="auto"/>
          <w:sz w:val="22"/>
          <w:szCs w:val="22"/>
        </w:rPr>
        <w:t>;</w:t>
      </w:r>
    </w:p>
    <w:p w:rsidR="008E7C99" w:rsidRPr="00281CBA" w:rsidRDefault="008E7C99" w:rsidP="000B16EF">
      <w:pPr>
        <w:numPr>
          <w:ilvl w:val="0"/>
          <w:numId w:val="60"/>
        </w:numPr>
        <w:tabs>
          <w:tab w:val="left" w:pos="284"/>
        </w:tabs>
        <w:spacing w:line="288" w:lineRule="auto"/>
        <w:ind w:left="0" w:firstLine="0"/>
        <w:jc w:val="both"/>
        <w:rPr>
          <w:rFonts w:ascii="Arial" w:hAnsi="Arial" w:cs="Arial"/>
          <w:sz w:val="22"/>
          <w:szCs w:val="22"/>
        </w:rPr>
      </w:pPr>
      <w:r w:rsidRPr="00281CBA">
        <w:rPr>
          <w:rFonts w:ascii="Arial" w:eastAsia="Times New Roman" w:hAnsi="Arial" w:cs="Arial"/>
          <w:color w:val="auto"/>
          <w:sz w:val="22"/>
          <w:szCs w:val="22"/>
        </w:rPr>
        <w:t>dodatkowo</w:t>
      </w:r>
      <w:r w:rsidRPr="00281CBA">
        <w:rPr>
          <w:rFonts w:ascii="Arial" w:eastAsia="Times New Roman" w:hAnsi="Arial" w:cs="Arial"/>
          <w:b/>
          <w:color w:val="auto"/>
          <w:sz w:val="22"/>
          <w:szCs w:val="22"/>
        </w:rPr>
        <w:t xml:space="preserve"> </w:t>
      </w:r>
      <w:r w:rsidRPr="00281CBA">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 stosunku do którego zachodzą przesłanki wykluczenia </w:t>
      </w:r>
      <w:r>
        <w:rPr>
          <w:rFonts w:ascii="Arial" w:eastAsia="Calibri" w:hAnsi="Arial" w:cs="Arial"/>
          <w:sz w:val="22"/>
          <w:szCs w:val="22"/>
          <w:lang w:eastAsia="en-US"/>
        </w:rP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narodowego (Dz. U.</w:t>
      </w:r>
      <w:r w:rsidR="00602540">
        <w:rPr>
          <w:rFonts w:ascii="Arial" w:eastAsia="Calibri" w:hAnsi="Arial" w:cs="Arial"/>
          <w:sz w:val="22"/>
          <w:szCs w:val="22"/>
          <w:lang w:eastAsia="en-US"/>
        </w:rPr>
        <w:t xml:space="preserve"> z 2022 r.,</w:t>
      </w:r>
      <w:r>
        <w:rPr>
          <w:rFonts w:ascii="Arial" w:eastAsia="Calibri" w:hAnsi="Arial" w:cs="Arial"/>
          <w:sz w:val="22"/>
          <w:szCs w:val="22"/>
          <w:lang w:eastAsia="en-US"/>
        </w:rPr>
        <w:t xml:space="preserve"> poz. 835)</w:t>
      </w:r>
      <w:r w:rsidR="00A84FA6">
        <w:rPr>
          <w:rFonts w:ascii="Arial" w:eastAsia="Calibri" w:hAnsi="Arial" w:cs="Arial"/>
          <w:sz w:val="22"/>
          <w:szCs w:val="22"/>
          <w:lang w:eastAsia="en-US"/>
        </w:rPr>
        <w:t>.</w:t>
      </w:r>
    </w:p>
    <w:p w:rsidR="00281CBA" w:rsidRPr="00281CBA" w:rsidRDefault="00281CBA" w:rsidP="00D85305">
      <w:pPr>
        <w:numPr>
          <w:ilvl w:val="2"/>
          <w:numId w:val="13"/>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rsidR="00281CBA" w:rsidRPr="00281CBA" w:rsidRDefault="00281CBA" w:rsidP="00896E05">
      <w:pPr>
        <w:widowControl/>
        <w:numPr>
          <w:ilvl w:val="0"/>
          <w:numId w:val="11"/>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rsidR="00281CBA" w:rsidRPr="00281CBA" w:rsidRDefault="00281CBA" w:rsidP="00896E05">
      <w:pPr>
        <w:widowControl/>
        <w:numPr>
          <w:ilvl w:val="0"/>
          <w:numId w:val="11"/>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lastRenderedPageBreak/>
        <w:t xml:space="preserve">uprawnień do prowadzenia określonej działalności gospodarczej lub zawodowej,                              o ile wynika to z odrębnych przepisów. Zamawiający nie wyznacza szczegółowego warunku w tym zakresie; </w:t>
      </w:r>
    </w:p>
    <w:p w:rsidR="00281CBA" w:rsidRPr="00281CBA" w:rsidRDefault="00281CBA" w:rsidP="00896E05">
      <w:pPr>
        <w:widowControl/>
        <w:numPr>
          <w:ilvl w:val="0"/>
          <w:numId w:val="11"/>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rsidR="001D3599" w:rsidRPr="00D709B5" w:rsidRDefault="00281CBA" w:rsidP="001D3599">
      <w:pPr>
        <w:widowControl/>
        <w:numPr>
          <w:ilvl w:val="0"/>
          <w:numId w:val="11"/>
        </w:numPr>
        <w:tabs>
          <w:tab w:val="clear" w:pos="720"/>
          <w:tab w:val="num" w:pos="284"/>
        </w:tabs>
        <w:spacing w:line="288" w:lineRule="auto"/>
        <w:ind w:left="0" w:firstLine="0"/>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w:t>
      </w:r>
      <w:bookmarkStart w:id="1" w:name="_Hlk512794958"/>
      <w:r w:rsidR="00D709B5">
        <w:rPr>
          <w:rFonts w:ascii="Arial" w:eastAsia="Times New Roman" w:hAnsi="Arial" w:cs="Arial"/>
          <w:bCs/>
          <w:color w:val="000000"/>
          <w:sz w:val="22"/>
          <w:szCs w:val="22"/>
        </w:rPr>
        <w:t>ykonawca spełni warunek, jeżeli:</w:t>
      </w:r>
    </w:p>
    <w:p w:rsidR="00281CBA" w:rsidRPr="00281CBA" w:rsidRDefault="00281CBA" w:rsidP="00E07731">
      <w:pPr>
        <w:widowControl/>
        <w:numPr>
          <w:ilvl w:val="0"/>
          <w:numId w:val="111"/>
        </w:numPr>
        <w:tabs>
          <w:tab w:val="left" w:pos="284"/>
        </w:tabs>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do realizacji zamówienia skieruje </w:t>
      </w:r>
      <w:r w:rsidR="00C470A5">
        <w:rPr>
          <w:rFonts w:ascii="Arial" w:eastAsia="Times New Roman" w:hAnsi="Arial" w:cs="Arial"/>
          <w:color w:val="000000"/>
          <w:sz w:val="22"/>
          <w:szCs w:val="22"/>
        </w:rPr>
        <w:t>osobę, która posiada</w:t>
      </w:r>
      <w:r w:rsidRPr="00281CBA">
        <w:rPr>
          <w:rFonts w:ascii="Arial" w:eastAsia="Times New Roman" w:hAnsi="Arial" w:cs="Arial"/>
          <w:color w:val="000000"/>
          <w:sz w:val="22"/>
          <w:szCs w:val="22"/>
        </w:rPr>
        <w:t xml:space="preserve"> niżej określone uprawnienia  budowlane oraz doświadczenie zawodowe:</w:t>
      </w:r>
    </w:p>
    <w:p w:rsidR="00281CBA" w:rsidRDefault="00BA1949" w:rsidP="000B16EF">
      <w:pPr>
        <w:numPr>
          <w:ilvl w:val="0"/>
          <w:numId w:val="63"/>
        </w:numPr>
        <w:tabs>
          <w:tab w:val="left" w:pos="284"/>
        </w:tabs>
        <w:autoSpaceDN w:val="0"/>
        <w:spacing w:line="288" w:lineRule="auto"/>
        <w:ind w:left="0" w:firstLine="0"/>
        <w:jc w:val="both"/>
        <w:textAlignment w:val="baseline"/>
        <w:rPr>
          <w:rFonts w:ascii="Arial" w:eastAsia="Times New Roman" w:hAnsi="Arial"/>
          <w:sz w:val="22"/>
          <w:szCs w:val="22"/>
        </w:rPr>
      </w:pPr>
      <w:r>
        <w:rPr>
          <w:rFonts w:ascii="Arial" w:eastAsia="Times New Roman" w:hAnsi="Arial"/>
          <w:sz w:val="22"/>
          <w:szCs w:val="22"/>
        </w:rPr>
        <w:t xml:space="preserve">co najmniej </w:t>
      </w:r>
      <w:r w:rsidR="00281CBA" w:rsidRPr="00281CBA">
        <w:rPr>
          <w:rFonts w:ascii="Arial" w:eastAsia="Times New Roman" w:hAnsi="Arial"/>
          <w:sz w:val="22"/>
          <w:szCs w:val="22"/>
        </w:rPr>
        <w:t xml:space="preserve">1 osobę posiadającą uprawnienia budowlane do projektowania </w:t>
      </w:r>
      <w:r w:rsidR="00281CBA" w:rsidRPr="00281CBA">
        <w:rPr>
          <w:rFonts w:ascii="Arial" w:eastAsia="Times New Roman" w:hAnsi="Arial"/>
          <w:b/>
          <w:bCs/>
          <w:sz w:val="22"/>
          <w:szCs w:val="22"/>
        </w:rPr>
        <w:t xml:space="preserve">w specjalności </w:t>
      </w:r>
      <w:r w:rsidR="00B039C0">
        <w:rPr>
          <w:rFonts w:ascii="Arial" w:eastAsia="Times New Roman" w:hAnsi="Arial"/>
          <w:b/>
          <w:bCs/>
          <w:sz w:val="22"/>
          <w:szCs w:val="22"/>
        </w:rPr>
        <w:t>architektonicznej</w:t>
      </w:r>
      <w:r w:rsidR="00281CBA" w:rsidRPr="00281CBA">
        <w:rPr>
          <w:rFonts w:ascii="Arial" w:eastAsia="Times New Roman" w:hAnsi="Arial"/>
          <w:sz w:val="22"/>
          <w:szCs w:val="22"/>
        </w:rPr>
        <w:t xml:space="preserve"> </w:t>
      </w:r>
      <w:r w:rsidR="00281CBA" w:rsidRPr="008C2CA5">
        <w:rPr>
          <w:rFonts w:ascii="Arial" w:eastAsia="Times New Roman" w:hAnsi="Arial"/>
          <w:color w:val="auto"/>
          <w:sz w:val="22"/>
          <w:szCs w:val="22"/>
        </w:rPr>
        <w:t>bez ograniczeń</w:t>
      </w:r>
      <w:r w:rsidR="00281CBA" w:rsidRPr="00281CBA">
        <w:rPr>
          <w:rFonts w:ascii="Arial" w:eastAsia="Times New Roman" w:hAnsi="Arial"/>
          <w:sz w:val="22"/>
          <w:szCs w:val="22"/>
        </w:rPr>
        <w:t xml:space="preserve"> lub równoważne uprawnienia budowlane, które zostały wydane na podstawie wcześniej wydanych przepisów, posiadającą doświadczenie </w:t>
      </w:r>
      <w:r w:rsidR="00281CBA" w:rsidRPr="00281CBA">
        <w:rPr>
          <w:rFonts w:ascii="Arial" w:eastAsia="Times New Roman" w:hAnsi="Arial" w:cs="Arial"/>
          <w:bCs/>
          <w:color w:val="auto"/>
          <w:sz w:val="22"/>
          <w:szCs w:val="22"/>
          <w:lang w:eastAsia="pl-PL"/>
        </w:rPr>
        <w:t xml:space="preserve">zawodowe </w:t>
      </w:r>
      <w:r w:rsidR="00281CBA" w:rsidRPr="00082726">
        <w:rPr>
          <w:rFonts w:ascii="Arial" w:eastAsia="Times New Roman" w:hAnsi="Arial" w:cs="Arial"/>
          <w:bCs/>
          <w:color w:val="auto"/>
          <w:sz w:val="22"/>
          <w:szCs w:val="22"/>
          <w:lang w:eastAsia="pl-PL"/>
        </w:rPr>
        <w:t>przy sporządzeniu minimum jednej dokumentacji projektowej</w:t>
      </w:r>
      <w:r w:rsidR="00981458">
        <w:rPr>
          <w:rFonts w:ascii="Arial" w:eastAsia="Times New Roman" w:hAnsi="Arial" w:cs="Arial"/>
          <w:bCs/>
          <w:color w:val="auto"/>
          <w:sz w:val="22"/>
          <w:szCs w:val="22"/>
          <w:lang w:eastAsia="pl-PL"/>
        </w:rPr>
        <w:t>*</w:t>
      </w:r>
      <w:r w:rsidR="00281CBA" w:rsidRPr="00082726">
        <w:rPr>
          <w:rFonts w:ascii="Arial" w:eastAsia="Times New Roman" w:hAnsi="Arial" w:cs="Arial"/>
          <w:bCs/>
          <w:color w:val="auto"/>
          <w:sz w:val="22"/>
          <w:szCs w:val="22"/>
          <w:lang w:eastAsia="pl-PL"/>
        </w:rPr>
        <w:t xml:space="preserve"> obejmującej </w:t>
      </w:r>
      <w:r w:rsidR="00082726" w:rsidRPr="00082726">
        <w:rPr>
          <w:rFonts w:ascii="Arial" w:eastAsia="Times New Roman" w:hAnsi="Arial" w:cs="Arial"/>
          <w:bCs/>
          <w:color w:val="auto"/>
          <w:sz w:val="22"/>
          <w:szCs w:val="22"/>
          <w:lang w:eastAsia="pl-PL"/>
        </w:rPr>
        <w:t>wykonanie projektu zagospodarowania terenu na t</w:t>
      </w:r>
      <w:r w:rsidR="00137092">
        <w:rPr>
          <w:rFonts w:ascii="Arial" w:eastAsia="Times New Roman" w:hAnsi="Arial" w:cs="Arial"/>
          <w:bCs/>
          <w:color w:val="auto"/>
          <w:sz w:val="22"/>
          <w:szCs w:val="22"/>
          <w:lang w:eastAsia="pl-PL"/>
        </w:rPr>
        <w:t xml:space="preserve">eren rekreacyjny i/lub sportowy </w:t>
      </w:r>
      <w:r w:rsidR="00137092">
        <w:rPr>
          <w:rFonts w:ascii="Arial" w:hAnsi="Arial" w:cs="Arial"/>
          <w:b/>
          <w:bCs/>
          <w:color w:val="auto"/>
          <w:sz w:val="22"/>
          <w:szCs w:val="22"/>
          <w:lang w:eastAsia="pl-PL"/>
        </w:rPr>
        <w:t xml:space="preserve">na stanowisku projektanta lub sprawdzającego dokumentację branży </w:t>
      </w:r>
      <w:r w:rsidR="00D01C3E" w:rsidRPr="00D01C3E">
        <w:rPr>
          <w:rFonts w:ascii="Arial" w:hAnsi="Arial" w:cs="Arial"/>
          <w:b/>
          <w:bCs/>
          <w:color w:val="auto"/>
          <w:sz w:val="22"/>
          <w:szCs w:val="22"/>
          <w:lang w:eastAsia="pl-PL"/>
        </w:rPr>
        <w:t>architektonicznej.</w:t>
      </w:r>
    </w:p>
    <w:p w:rsidR="00981458" w:rsidRDefault="00981458" w:rsidP="00981458">
      <w:pPr>
        <w:pStyle w:val="Default"/>
        <w:tabs>
          <w:tab w:val="left" w:pos="1134"/>
        </w:tabs>
        <w:suppressAutoHyphens w:val="0"/>
        <w:autoSpaceDE w:val="0"/>
        <w:autoSpaceDN w:val="0"/>
        <w:adjustRightInd w:val="0"/>
        <w:spacing w:before="120"/>
        <w:jc w:val="both"/>
      </w:pPr>
      <w:r>
        <w:rPr>
          <w:i/>
          <w:sz w:val="20"/>
          <w:szCs w:val="20"/>
        </w:rPr>
        <w:t xml:space="preserve">* </w:t>
      </w:r>
      <w:r w:rsidRPr="008004EA">
        <w:rPr>
          <w:i/>
          <w:sz w:val="20"/>
          <w:szCs w:val="20"/>
        </w:rPr>
        <w:t>Za „dokumentację projektową” Zamawiający uzna dokumentację, której zakres minimalny określony został w §</w:t>
      </w:r>
      <w:r>
        <w:rPr>
          <w:i/>
          <w:sz w:val="20"/>
          <w:szCs w:val="20"/>
        </w:rPr>
        <w:t xml:space="preserve"> </w:t>
      </w:r>
      <w:r w:rsidRPr="008004EA">
        <w:rPr>
          <w:i/>
          <w:sz w:val="20"/>
          <w:szCs w:val="20"/>
        </w:rPr>
        <w:t xml:space="preserve">4 ust. 1 Rozporządzenia Ministra Infrastruktury z dnia 2 września 2004r.  w sprawie szczegółowego zakresu i formy dokumentacji projektowej, specyfikacji technicznych wykonania </w:t>
      </w:r>
      <w:r>
        <w:rPr>
          <w:i/>
          <w:sz w:val="20"/>
          <w:szCs w:val="20"/>
        </w:rPr>
        <w:br/>
      </w:r>
      <w:r w:rsidRPr="008004EA">
        <w:rPr>
          <w:i/>
          <w:sz w:val="20"/>
          <w:szCs w:val="20"/>
        </w:rPr>
        <w:t>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Pr="00310E12">
        <w:t xml:space="preserve"> </w:t>
      </w:r>
    </w:p>
    <w:p w:rsidR="006D038B" w:rsidRPr="006D038B" w:rsidRDefault="006D038B" w:rsidP="006D038B">
      <w:pPr>
        <w:tabs>
          <w:tab w:val="left" w:pos="284"/>
        </w:tabs>
        <w:autoSpaceDN w:val="0"/>
        <w:spacing w:line="288" w:lineRule="auto"/>
        <w:jc w:val="both"/>
        <w:textAlignment w:val="baseline"/>
        <w:rPr>
          <w:rFonts w:ascii="Arial" w:eastAsia="Times New Roman" w:hAnsi="Arial"/>
          <w:sz w:val="22"/>
          <w:szCs w:val="22"/>
        </w:rPr>
      </w:pP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w:t>
      </w:r>
      <w:proofErr w:type="spellStart"/>
      <w:r w:rsidRPr="00281CBA">
        <w:rPr>
          <w:rFonts w:ascii="Arial" w:hAnsi="Arial" w:cs="Arial"/>
          <w:sz w:val="22"/>
          <w:szCs w:val="22"/>
        </w:rPr>
        <w:t>t.</w:t>
      </w:r>
      <w:r w:rsidR="001D3599">
        <w:rPr>
          <w:rFonts w:ascii="Arial" w:hAnsi="Arial" w:cs="Arial"/>
          <w:sz w:val="22"/>
          <w:szCs w:val="22"/>
        </w:rPr>
        <w:t>j</w:t>
      </w:r>
      <w:proofErr w:type="spellEnd"/>
      <w:r w:rsidR="001D3599">
        <w:rPr>
          <w:rFonts w:ascii="Arial" w:hAnsi="Arial" w:cs="Arial"/>
          <w:sz w:val="22"/>
          <w:szCs w:val="22"/>
        </w:rPr>
        <w:t xml:space="preserve">. Dz.U. </w:t>
      </w:r>
      <w:r w:rsidR="001D3599">
        <w:rPr>
          <w:rFonts w:ascii="Arial" w:hAnsi="Arial" w:cs="Arial"/>
          <w:sz w:val="22"/>
          <w:szCs w:val="22"/>
        </w:rPr>
        <w:br/>
        <w:t xml:space="preserve">z 2021 r. poz. 2351 z </w:t>
      </w:r>
      <w:proofErr w:type="spellStart"/>
      <w:r w:rsidR="001D3599">
        <w:rPr>
          <w:rFonts w:ascii="Arial" w:hAnsi="Arial" w:cs="Arial"/>
          <w:sz w:val="22"/>
          <w:szCs w:val="22"/>
        </w:rPr>
        <w:t>późn</w:t>
      </w:r>
      <w:proofErr w:type="spellEnd"/>
      <w:r w:rsidR="001D3599">
        <w:rPr>
          <w:rFonts w:ascii="Arial" w:hAnsi="Arial" w:cs="Arial"/>
          <w:sz w:val="22"/>
          <w:szCs w:val="22"/>
        </w:rPr>
        <w:t>.</w:t>
      </w:r>
      <w:r w:rsidRPr="00281CBA">
        <w:rPr>
          <w:rFonts w:ascii="Arial" w:hAnsi="Arial" w:cs="Arial"/>
          <w:sz w:val="22"/>
          <w:szCs w:val="22"/>
        </w:rPr>
        <w:t xml:space="preserve"> zm.) oraz w Rozporządzeniu Ministra Inwestycji i Rozwoju z dnia 29 kwietnia 2019 r. 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rsid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xml:space="preserve">. Dz. U. z 2021 r., poz. 2351 z </w:t>
      </w:r>
      <w:proofErr w:type="spellStart"/>
      <w:r w:rsidRPr="00281CBA">
        <w:rPr>
          <w:rFonts w:ascii="Arial" w:hAnsi="Arial" w:cs="Arial"/>
          <w:sz w:val="22"/>
          <w:szCs w:val="22"/>
        </w:rPr>
        <w:t>późn</w:t>
      </w:r>
      <w:proofErr w:type="spellEnd"/>
      <w:r w:rsidRPr="00281CBA">
        <w:rPr>
          <w:rFonts w:ascii="Arial" w:hAnsi="Arial" w:cs="Arial"/>
          <w:sz w:val="22"/>
          <w:szCs w:val="22"/>
        </w:rPr>
        <w:t xml:space="preserve">.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2021 r., poz. 1646).</w:t>
      </w:r>
    </w:p>
    <w:p w:rsidR="00F42C59" w:rsidRPr="00F42C59" w:rsidRDefault="00F42C59" w:rsidP="00A31CF7">
      <w:pPr>
        <w:spacing w:line="288" w:lineRule="auto"/>
        <w:jc w:val="both"/>
        <w:rPr>
          <w:rFonts w:ascii="Arial" w:hAnsi="Arial" w:cs="Arial"/>
          <w:sz w:val="10"/>
          <w:szCs w:val="22"/>
        </w:rPr>
      </w:pPr>
    </w:p>
    <w:bookmarkEnd w:id="1"/>
    <w:p w:rsidR="00281CBA" w:rsidRPr="00D709B5" w:rsidRDefault="00281CBA" w:rsidP="00D709B5">
      <w:pPr>
        <w:widowControl/>
        <w:numPr>
          <w:ilvl w:val="1"/>
          <w:numId w:val="13"/>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 których mowa w pkt 5.1.2 niniejszej SWZ zostaną spełnione wyłącznie jeżeli:</w:t>
      </w:r>
      <w:r w:rsidR="00D709B5">
        <w:rPr>
          <w:rFonts w:ascii="Arial" w:eastAsia="Times New Roman" w:hAnsi="Arial" w:cs="Arial"/>
          <w:color w:val="auto"/>
          <w:sz w:val="22"/>
          <w:szCs w:val="22"/>
        </w:rPr>
        <w:t xml:space="preserve"> </w:t>
      </w:r>
      <w:r w:rsidRPr="00D709B5">
        <w:rPr>
          <w:rFonts w:ascii="Arial" w:eastAsia="Times New Roman" w:hAnsi="Arial" w:cs="Arial"/>
          <w:color w:val="auto"/>
          <w:sz w:val="22"/>
          <w:szCs w:val="22"/>
        </w:rPr>
        <w:t>w przypadkach</w:t>
      </w:r>
      <w:r w:rsidR="00981458">
        <w:rPr>
          <w:rFonts w:ascii="Arial" w:eastAsia="Times New Roman" w:hAnsi="Arial" w:cs="Arial"/>
          <w:color w:val="auto"/>
          <w:sz w:val="22"/>
          <w:szCs w:val="22"/>
        </w:rPr>
        <w:t xml:space="preserve"> określonych w pkt 5.1.2.4 lit a</w:t>
      </w:r>
      <w:r w:rsidRPr="00D709B5">
        <w:rPr>
          <w:rFonts w:ascii="Arial" w:eastAsia="Times New Roman" w:hAnsi="Arial" w:cs="Arial"/>
          <w:color w:val="auto"/>
          <w:sz w:val="22"/>
          <w:szCs w:val="22"/>
        </w:rPr>
        <w:t xml:space="preserve"> jeden z Wykonawców spełni warunek samodzielnie.</w:t>
      </w:r>
    </w:p>
    <w:p w:rsidR="00D52FD5" w:rsidRDefault="00D52FD5" w:rsidP="00D52FD5">
      <w:pPr>
        <w:widowControl/>
        <w:tabs>
          <w:tab w:val="left" w:pos="284"/>
        </w:tabs>
        <w:spacing w:line="288" w:lineRule="auto"/>
        <w:jc w:val="both"/>
        <w:rPr>
          <w:rFonts w:ascii="Arial" w:eastAsia="Times New Roman" w:hAnsi="Arial" w:cs="Arial"/>
          <w:b/>
          <w:color w:val="auto"/>
          <w:sz w:val="12"/>
          <w:szCs w:val="22"/>
        </w:rPr>
      </w:pPr>
    </w:p>
    <w:p w:rsidR="00D70C1F" w:rsidRPr="00D52FD5" w:rsidRDefault="00D70C1F" w:rsidP="00D52FD5">
      <w:pPr>
        <w:widowControl/>
        <w:tabs>
          <w:tab w:val="left" w:pos="284"/>
        </w:tabs>
        <w:spacing w:line="288" w:lineRule="auto"/>
        <w:jc w:val="both"/>
        <w:rPr>
          <w:rFonts w:ascii="Arial" w:eastAsia="Times New Roman" w:hAnsi="Arial" w:cs="Arial"/>
          <w:b/>
          <w:color w:val="auto"/>
          <w:sz w:val="12"/>
          <w:szCs w:val="22"/>
        </w:rPr>
      </w:pPr>
    </w:p>
    <w:p w:rsidR="00281CBA" w:rsidRPr="00281CBA" w:rsidRDefault="00281CBA" w:rsidP="00A31CF7">
      <w:pPr>
        <w:tabs>
          <w:tab w:val="left" w:pos="360"/>
        </w:tabs>
        <w:spacing w:line="288" w:lineRule="auto"/>
        <w:jc w:val="both"/>
        <w:rPr>
          <w:rFonts w:ascii="Arial" w:eastAsia="Times New Roman" w:hAnsi="Arial" w:cs="Arial"/>
          <w:b/>
          <w:color w:val="000000"/>
          <w:sz w:val="8"/>
          <w:szCs w:val="22"/>
        </w:rPr>
      </w:pPr>
      <w:r w:rsidRPr="00281CBA">
        <w:rPr>
          <w:rFonts w:ascii="Arial" w:hAnsi="Arial" w:cs="Arial"/>
          <w:b/>
          <w:color w:val="000000"/>
          <w:sz w:val="22"/>
          <w:szCs w:val="22"/>
        </w:rPr>
        <w:t xml:space="preserve">6. PODMIOTOWE ŚRODKI </w:t>
      </w:r>
      <w:r w:rsidRPr="00281CBA">
        <w:rPr>
          <w:rFonts w:ascii="Arial" w:hAnsi="Arial" w:cs="Arial"/>
          <w:b/>
          <w:color w:val="auto"/>
          <w:sz w:val="22"/>
          <w:szCs w:val="22"/>
        </w:rPr>
        <w:t>DOWODOWE</w:t>
      </w:r>
      <w:r w:rsidRPr="00281CBA">
        <w:rPr>
          <w:rFonts w:ascii="Arial" w:hAnsi="Arial" w:cs="Arial"/>
          <w:b/>
          <w:sz w:val="22"/>
        </w:rPr>
        <w:t xml:space="preserve">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00545E78">
        <w:rPr>
          <w:rFonts w:ascii="Arial" w:eastAsia="Times New Roman" w:hAnsi="Arial" w:cs="Arial"/>
          <w:color w:val="auto"/>
          <w:sz w:val="22"/>
          <w:szCs w:val="22"/>
        </w:rPr>
        <w:t>załącznik nr 5</w:t>
      </w:r>
      <w:r w:rsidRPr="00281CBA">
        <w:rPr>
          <w:rFonts w:ascii="Arial" w:eastAsia="Times New Roman" w:hAnsi="Arial" w:cs="Arial"/>
          <w:color w:val="000000"/>
          <w:sz w:val="22"/>
          <w:szCs w:val="22"/>
        </w:rPr>
        <w:t xml:space="preserve"> do SWZ.  </w:t>
      </w: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rsidR="00281CBA" w:rsidRPr="00281CBA" w:rsidRDefault="00281CBA" w:rsidP="00896E05">
      <w:pPr>
        <w:widowControl/>
        <w:numPr>
          <w:ilvl w:val="0"/>
          <w:numId w:val="16"/>
        </w:numPr>
        <w:tabs>
          <w:tab w:val="left" w:pos="426"/>
        </w:tabs>
        <w:suppressAutoHyphens w:val="0"/>
        <w:spacing w:line="288" w:lineRule="auto"/>
        <w:ind w:left="0" w:firstLine="0"/>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rsidR="00281CBA" w:rsidRPr="00281CBA" w:rsidRDefault="00281CBA" w:rsidP="00896E05">
      <w:pPr>
        <w:widowControl/>
        <w:numPr>
          <w:ilvl w:val="0"/>
          <w:numId w:val="16"/>
        </w:numPr>
        <w:tabs>
          <w:tab w:val="left" w:pos="426"/>
        </w:tabs>
        <w:suppressAutoHyphens w:val="0"/>
        <w:spacing w:line="288" w:lineRule="auto"/>
        <w:ind w:left="0" w:firstLine="0"/>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rsidR="00281CBA" w:rsidRPr="00281CBA" w:rsidRDefault="00281CBA" w:rsidP="00896E05">
      <w:pPr>
        <w:widowControl/>
        <w:spacing w:line="288" w:lineRule="auto"/>
        <w:jc w:val="both"/>
        <w:rPr>
          <w:rFonts w:ascii="Arial" w:eastAsia="Times New Roman" w:hAnsi="Arial" w:cs="Arial"/>
          <w:b/>
          <w:bCs/>
          <w:color w:val="000000"/>
          <w:sz w:val="6"/>
          <w:szCs w:val="22"/>
        </w:rPr>
      </w:pPr>
      <w:r w:rsidRPr="00545E78">
        <w:rPr>
          <w:rFonts w:ascii="Arial" w:eastAsia="Times New Roman" w:hAnsi="Arial" w:cs="Arial"/>
          <w:b/>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rsidR="00281CBA" w:rsidRPr="00D709B5" w:rsidRDefault="00281CBA" w:rsidP="00981458">
      <w:pPr>
        <w:pStyle w:val="Akapitzlist"/>
        <w:widowControl/>
        <w:numPr>
          <w:ilvl w:val="0"/>
          <w:numId w:val="116"/>
        </w:numPr>
        <w:tabs>
          <w:tab w:val="left" w:pos="284"/>
        </w:tabs>
        <w:spacing w:line="288" w:lineRule="auto"/>
        <w:ind w:left="284" w:hanging="284"/>
        <w:jc w:val="both"/>
        <w:rPr>
          <w:rFonts w:ascii="Arial" w:eastAsia="Times New Roman" w:hAnsi="Arial" w:cs="Arial"/>
          <w:color w:val="000000"/>
          <w:sz w:val="22"/>
          <w:szCs w:val="22"/>
        </w:rPr>
      </w:pPr>
      <w:r w:rsidRPr="00D709B5">
        <w:rPr>
          <w:rFonts w:ascii="Arial" w:hAnsi="Arial" w:cs="Arial"/>
          <w:sz w:val="22"/>
          <w:szCs w:val="22"/>
        </w:rPr>
        <w:t>wykazu osób, skierowanych przez Wykonawcę do realizacji zamówienia publicznego,              w szczególności odpowiedzial</w:t>
      </w:r>
      <w:r w:rsidR="00981458">
        <w:rPr>
          <w:rFonts w:ascii="Arial" w:hAnsi="Arial" w:cs="Arial"/>
          <w:sz w:val="22"/>
          <w:szCs w:val="22"/>
        </w:rPr>
        <w:t>nych za projektowanie w branży określonej</w:t>
      </w:r>
      <w:r w:rsidRPr="00D709B5">
        <w:rPr>
          <w:rFonts w:ascii="Arial" w:hAnsi="Arial" w:cs="Arial"/>
          <w:sz w:val="22"/>
          <w:szCs w:val="22"/>
        </w:rPr>
        <w:t xml:space="preserve"> w pkt </w:t>
      </w:r>
      <w:r w:rsidRPr="00D709B5">
        <w:rPr>
          <w:rFonts w:ascii="Arial" w:hAnsi="Arial" w:cs="Arial"/>
          <w:color w:val="auto"/>
          <w:sz w:val="22"/>
          <w:szCs w:val="22"/>
        </w:rPr>
        <w:t xml:space="preserve">5.1.2.4 </w:t>
      </w:r>
      <w:r w:rsidR="004D094E" w:rsidRPr="00D709B5">
        <w:rPr>
          <w:rFonts w:ascii="Arial" w:hAnsi="Arial" w:cs="Arial"/>
          <w:color w:val="auto"/>
          <w:sz w:val="22"/>
          <w:szCs w:val="22"/>
        </w:rPr>
        <w:br/>
      </w:r>
      <w:r w:rsidRPr="00D709B5">
        <w:rPr>
          <w:rFonts w:ascii="Arial" w:hAnsi="Arial" w:cs="Arial"/>
          <w:color w:val="auto"/>
          <w:sz w:val="22"/>
          <w:szCs w:val="22"/>
        </w:rPr>
        <w:t>lit</w:t>
      </w:r>
      <w:r w:rsidR="00F42C59" w:rsidRPr="00D709B5">
        <w:rPr>
          <w:rFonts w:ascii="Arial" w:hAnsi="Arial" w:cs="Arial"/>
          <w:color w:val="auto"/>
          <w:sz w:val="22"/>
          <w:szCs w:val="22"/>
        </w:rPr>
        <w:t>.</w:t>
      </w:r>
      <w:r w:rsidR="00545E78">
        <w:rPr>
          <w:rFonts w:ascii="Arial" w:hAnsi="Arial" w:cs="Arial"/>
          <w:color w:val="auto"/>
          <w:sz w:val="22"/>
          <w:szCs w:val="22"/>
        </w:rPr>
        <w:t xml:space="preserve"> a</w:t>
      </w:r>
      <w:r w:rsidRPr="00D709B5">
        <w:rPr>
          <w:rFonts w:ascii="Arial" w:hAnsi="Arial" w:cs="Arial"/>
          <w:sz w:val="22"/>
          <w:szCs w:val="22"/>
        </w:rPr>
        <w:t>, wraz z informacjami na temat ich kwalifikacji zawodowych, uprawnień, doświadczenia, niezbędnych do wykonania zamówienia publicznego, a także zakresu wykonywanych przez nie czynności oraz informacją o podstaw</w:t>
      </w:r>
      <w:r w:rsidR="00D709B5">
        <w:rPr>
          <w:rFonts w:ascii="Arial" w:hAnsi="Arial" w:cs="Arial"/>
          <w:sz w:val="22"/>
          <w:szCs w:val="22"/>
        </w:rPr>
        <w:t>ie do dysponowania tymi osobami;</w:t>
      </w:r>
    </w:p>
    <w:p w:rsidR="00281CBA" w:rsidRPr="00281CBA" w:rsidRDefault="00281CBA" w:rsidP="000B16EF">
      <w:pPr>
        <w:widowControl/>
        <w:numPr>
          <w:ilvl w:val="0"/>
          <w:numId w:val="51"/>
        </w:numPr>
        <w:tabs>
          <w:tab w:val="left" w:pos="284"/>
        </w:tabs>
        <w:spacing w:line="288" w:lineRule="auto"/>
        <w:ind w:left="0" w:firstLine="0"/>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rsidR="00281CBA" w:rsidRPr="00281CBA" w:rsidRDefault="00F42C59" w:rsidP="00981458">
      <w:pPr>
        <w:widowControl/>
        <w:numPr>
          <w:ilvl w:val="0"/>
          <w:numId w:val="49"/>
        </w:numPr>
        <w:tabs>
          <w:tab w:val="left" w:pos="284"/>
        </w:tabs>
        <w:spacing w:line="288" w:lineRule="auto"/>
        <w:ind w:left="284" w:hanging="284"/>
        <w:jc w:val="both"/>
        <w:rPr>
          <w:rFonts w:ascii="Arial" w:eastAsia="Times New Roman" w:hAnsi="Arial" w:cs="Arial"/>
          <w:bCs/>
          <w:color w:val="000000"/>
          <w:sz w:val="22"/>
          <w:szCs w:val="22"/>
        </w:rPr>
      </w:pPr>
      <w:r>
        <w:rPr>
          <w:rFonts w:ascii="Arial" w:eastAsia="Times New Roman" w:hAnsi="Arial" w:cs="Arial"/>
          <w:bCs/>
          <w:color w:val="000000"/>
          <w:sz w:val="22"/>
          <w:szCs w:val="22"/>
        </w:rPr>
        <w:t>oświadczenia</w:t>
      </w:r>
      <w:r w:rsidR="00281CBA" w:rsidRPr="00281CBA">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281CBA">
        <w:rPr>
          <w:rFonts w:ascii="Arial" w:eastAsia="Times New Roman" w:hAnsi="Arial" w:cs="Arial"/>
          <w:bCs/>
          <w:color w:val="000000"/>
          <w:sz w:val="22"/>
          <w:szCs w:val="22"/>
        </w:rPr>
        <w:t>Pzp</w:t>
      </w:r>
      <w:proofErr w:type="spellEnd"/>
      <w:r w:rsidR="00281CBA" w:rsidRPr="00281CBA">
        <w:rPr>
          <w:rFonts w:ascii="Arial" w:eastAsia="Times New Roman" w:hAnsi="Arial" w:cs="Arial"/>
          <w:bCs/>
          <w:color w:val="000000"/>
          <w:sz w:val="22"/>
          <w:szCs w:val="22"/>
        </w:rPr>
        <w:t>, w zakresie podstaw wykluczenia wskazanych przez Zamawiającego;</w:t>
      </w:r>
    </w:p>
    <w:p w:rsidR="00281CBA" w:rsidRPr="00281CBA" w:rsidRDefault="00281CBA" w:rsidP="00981458">
      <w:pPr>
        <w:widowControl/>
        <w:numPr>
          <w:ilvl w:val="0"/>
          <w:numId w:val="49"/>
        </w:numPr>
        <w:tabs>
          <w:tab w:val="left" w:pos="284"/>
        </w:tabs>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2"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rsidR="00281CBA" w:rsidRPr="00281CBA" w:rsidRDefault="00281CBA" w:rsidP="00A31CF7">
      <w:pPr>
        <w:widowControl/>
        <w:suppressAutoHyphens w:val="0"/>
        <w:spacing w:line="288" w:lineRule="auto"/>
        <w:ind w:hanging="284"/>
        <w:jc w:val="both"/>
        <w:rPr>
          <w:rFonts w:ascii="Arial" w:eastAsia="Times New Roman" w:hAnsi="Arial" w:cs="Arial"/>
          <w:sz w:val="22"/>
          <w:szCs w:val="22"/>
          <w:lang w:eastAsia="pl-PL"/>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w:t>
      </w:r>
      <w:r w:rsidRPr="00281CBA">
        <w:rPr>
          <w:rFonts w:ascii="Arial" w:hAnsi="Arial" w:cs="Arial"/>
          <w:sz w:val="22"/>
          <w:szCs w:val="22"/>
        </w:rPr>
        <w:lastRenderedPageBreak/>
        <w:t xml:space="preserve">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545E78" w:rsidRPr="00C706F3" w:rsidRDefault="00545E78" w:rsidP="00A31CF7">
      <w:pPr>
        <w:widowControl/>
        <w:spacing w:line="288" w:lineRule="auto"/>
        <w:jc w:val="both"/>
        <w:rPr>
          <w:rFonts w:ascii="Arial" w:eastAsia="Times New Roman" w:hAnsi="Arial" w:cs="Arial"/>
          <w:color w:val="000000"/>
          <w:sz w:val="10"/>
          <w:szCs w:val="22"/>
        </w:rPr>
      </w:pPr>
    </w:p>
    <w:p w:rsidR="00281CBA" w:rsidRPr="00281CBA" w:rsidRDefault="00281CBA" w:rsidP="00A66BC9">
      <w:pPr>
        <w:widowControl/>
        <w:suppressAutoHyphens w:val="0"/>
        <w:spacing w:line="288" w:lineRule="auto"/>
        <w:jc w:val="both"/>
        <w:rPr>
          <w:rFonts w:ascii="Arial" w:eastAsia="Times New Roman" w:hAnsi="Arial" w:cs="Arial"/>
          <w:sz w:val="6"/>
          <w:szCs w:val="6"/>
        </w:rPr>
      </w:pPr>
      <w:r w:rsidRPr="00281CBA">
        <w:rPr>
          <w:rFonts w:ascii="Arial" w:eastAsia="Times New Roman" w:hAnsi="Arial" w:cs="Arial"/>
          <w:b/>
          <w:bCs/>
          <w:sz w:val="22"/>
          <w:szCs w:val="22"/>
        </w:rPr>
        <w:t xml:space="preserve">6.7 Dysponowanie zasobami innego podmiotu. </w:t>
      </w: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281CBA" w:rsidRPr="00281CBA" w:rsidRDefault="00281CBA" w:rsidP="00A66BC9">
      <w:pPr>
        <w:widowControl/>
        <w:suppressAutoHyphens w:val="0"/>
        <w:spacing w:line="288" w:lineRule="auto"/>
        <w:jc w:val="both"/>
        <w:rPr>
          <w:rFonts w:ascii="Arial" w:eastAsia="Times New Roman" w:hAnsi="Arial" w:cs="Arial"/>
          <w:sz w:val="10"/>
          <w:szCs w:val="22"/>
        </w:rPr>
      </w:pPr>
      <w:r w:rsidRPr="00281CBA">
        <w:rPr>
          <w:rFonts w:ascii="Arial" w:eastAsia="Times New Roman" w:hAnsi="Arial" w:cs="Arial"/>
          <w:sz w:val="22"/>
          <w:szCs w:val="22"/>
        </w:rPr>
        <w:t>Zobowiązanie, o którym mowa powyżej, winno być złożone w formie oryginału wraz z ofertą.</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p>
    <w:p w:rsidR="00281CBA" w:rsidRPr="00281CBA" w:rsidRDefault="00281CBA" w:rsidP="00A66BC9">
      <w:pPr>
        <w:widowControl/>
        <w:numPr>
          <w:ilvl w:val="1"/>
          <w:numId w:val="14"/>
        </w:numPr>
        <w:tabs>
          <w:tab w:val="left" w:pos="284"/>
        </w:tabs>
        <w:suppressAutoHyphens w:val="0"/>
        <w:spacing w:line="288" w:lineRule="auto"/>
        <w:ind w:left="0" w:firstLine="0"/>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rsidR="00281CBA" w:rsidRPr="00281CBA" w:rsidRDefault="00281CBA" w:rsidP="00A66BC9">
      <w:pPr>
        <w:widowControl/>
        <w:numPr>
          <w:ilvl w:val="1"/>
          <w:numId w:val="14"/>
        </w:numPr>
        <w:tabs>
          <w:tab w:val="left" w:pos="284"/>
        </w:tabs>
        <w:suppressAutoHyphens w:val="0"/>
        <w:spacing w:line="288" w:lineRule="auto"/>
        <w:ind w:left="0" w:firstLine="0"/>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rsidR="00281CBA" w:rsidRPr="00281CBA" w:rsidRDefault="00281CBA" w:rsidP="00A66BC9">
      <w:pPr>
        <w:widowControl/>
        <w:numPr>
          <w:ilvl w:val="1"/>
          <w:numId w:val="14"/>
        </w:numPr>
        <w:tabs>
          <w:tab w:val="left" w:pos="284"/>
        </w:tabs>
        <w:suppressAutoHyphens w:val="0"/>
        <w:spacing w:line="288" w:lineRule="auto"/>
        <w:ind w:left="0" w:firstLine="0"/>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A31CF7">
      <w:pPr>
        <w:widowControl/>
        <w:suppressAutoHyphens w:val="0"/>
        <w:spacing w:line="288" w:lineRule="auto"/>
        <w:jc w:val="both"/>
        <w:rPr>
          <w:rFonts w:ascii="Arial" w:eastAsia="Times New Roman" w:hAnsi="Arial" w:cs="Arial"/>
          <w:sz w:val="12"/>
          <w:szCs w:val="22"/>
        </w:rPr>
      </w:pPr>
      <w:r w:rsidRPr="00281CBA">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i art</w:t>
      </w:r>
      <w:r w:rsidR="00CC09E4">
        <w:rPr>
          <w:rFonts w:ascii="Arial" w:eastAsia="Times New Roman" w:hAnsi="Arial" w:cs="Arial"/>
          <w:sz w:val="22"/>
          <w:szCs w:val="22"/>
        </w:rPr>
        <w:t xml:space="preserve">. 109 ust. 1 pkt 4  ustawy </w:t>
      </w:r>
      <w:proofErr w:type="spellStart"/>
      <w:r w:rsidR="00CC09E4">
        <w:rPr>
          <w:rFonts w:ascii="Arial" w:eastAsia="Times New Roman" w:hAnsi="Arial" w:cs="Arial"/>
          <w:sz w:val="22"/>
          <w:szCs w:val="22"/>
        </w:rPr>
        <w:t>Pzp</w:t>
      </w:r>
      <w:proofErr w:type="spellEnd"/>
      <w:r w:rsidR="00CC09E4">
        <w:rPr>
          <w:rFonts w:ascii="Arial" w:eastAsia="Times New Roman" w:hAnsi="Arial" w:cs="Arial"/>
          <w:sz w:val="22"/>
          <w:szCs w:val="22"/>
        </w:rPr>
        <w:t xml:space="preserve"> oraz </w:t>
      </w:r>
      <w:r w:rsidR="001B72DB">
        <w:rPr>
          <w:rFonts w:ascii="Arial" w:eastAsia="Times New Roman" w:hAnsi="Arial" w:cs="Arial"/>
          <w:sz w:val="22"/>
          <w:szCs w:val="22"/>
        </w:rPr>
        <w:t xml:space="preserve">w </w:t>
      </w:r>
      <w:bookmarkStart w:id="3" w:name="_GoBack"/>
      <w:bookmarkEnd w:id="3"/>
      <w:r w:rsidR="00CC09E4">
        <w:rPr>
          <w:rFonts w:ascii="Arial" w:eastAsia="Calibri" w:hAnsi="Arial" w:cs="Arial"/>
          <w:sz w:val="22"/>
          <w:szCs w:val="22"/>
          <w:lang w:eastAsia="en-US"/>
        </w:rPr>
        <w:t>art. 7 ust. 1 ust</w:t>
      </w:r>
      <w:r w:rsidR="00CC09E4">
        <w:rPr>
          <w:rFonts w:ascii="Arial" w:eastAsia="Calibri" w:hAnsi="Arial" w:cs="Arial"/>
          <w:sz w:val="22"/>
          <w:szCs w:val="22"/>
          <w:lang w:eastAsia="en-US"/>
        </w:rPr>
        <w:t xml:space="preserve">awy z dnia 13 kwietnia 2022 r. </w:t>
      </w:r>
      <w:r w:rsidR="00CC09E4">
        <w:rPr>
          <w:rFonts w:ascii="Arial" w:eastAsia="Calibri" w:hAnsi="Arial" w:cs="Arial"/>
          <w:sz w:val="22"/>
          <w:szCs w:val="22"/>
          <w:lang w:eastAsia="en-US"/>
        </w:rPr>
        <w:t>o szczególnych rozwiązaniach w zakresie przeciwdziałania wspieraniu agresji na Ukrainę oraz służących ochronie bezpieczeństwa narodowego (Dz. U. z 2022 r., poz. 835).</w:t>
      </w: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rsidR="00281CBA" w:rsidRPr="00281CBA" w:rsidRDefault="00281CBA" w:rsidP="00A31CF7">
      <w:pPr>
        <w:widowControl/>
        <w:numPr>
          <w:ilvl w:val="2"/>
          <w:numId w:val="22"/>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81CBA" w:rsidRPr="00281CBA" w:rsidRDefault="00281CBA" w:rsidP="00A31CF7">
      <w:pPr>
        <w:widowControl/>
        <w:numPr>
          <w:ilvl w:val="2"/>
          <w:numId w:val="22"/>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281CBA" w:rsidRP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281CBA" w:rsidRPr="00281CBA" w:rsidRDefault="00281CBA" w:rsidP="00A31CF7">
      <w:pPr>
        <w:widowControl/>
        <w:suppressAutoHyphens w:val="0"/>
        <w:spacing w:line="288" w:lineRule="auto"/>
        <w:jc w:val="both"/>
        <w:rPr>
          <w:rFonts w:ascii="Arial" w:eastAsia="Times New Roman" w:hAnsi="Arial" w:cs="Arial"/>
          <w:sz w:val="12"/>
          <w:szCs w:val="22"/>
        </w:rPr>
      </w:pPr>
      <w:r w:rsidRPr="00281CBA">
        <w:rPr>
          <w:rFonts w:ascii="Arial" w:eastAsia="Times New Roman" w:hAnsi="Arial" w:cs="Arial"/>
          <w:b/>
          <w:bCs/>
          <w:sz w:val="22"/>
          <w:szCs w:val="22"/>
        </w:rPr>
        <w:t xml:space="preserve">6.8 Informacja dla wykonawców, którzy mają siedzibę lub miejsce zamieszkania poza terytorium Rzeczypospolitej Polskiej.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81CBA" w:rsidRPr="00281CBA" w:rsidRDefault="00281CBA" w:rsidP="00A31CF7">
      <w:pPr>
        <w:spacing w:line="288" w:lineRule="auto"/>
        <w:jc w:val="both"/>
        <w:rPr>
          <w:rFonts w:ascii="Arial" w:hAnsi="Arial" w:cs="Arial"/>
          <w:sz w:val="14"/>
        </w:rPr>
      </w:pPr>
      <w:r w:rsidRPr="00281CBA">
        <w:rPr>
          <w:rFonts w:ascii="Arial" w:hAnsi="Arial" w:cs="Arial"/>
          <w:b/>
          <w:sz w:val="22"/>
        </w:rPr>
        <w:t>6.8.3</w:t>
      </w:r>
      <w:r w:rsidRPr="00281CBA">
        <w:rPr>
          <w:rFonts w:ascii="Arial" w:hAnsi="Arial" w:cs="Arial"/>
          <w:sz w:val="22"/>
        </w:rPr>
        <w:t xml:space="preserve"> Dokumenty, o których mowa w pkt 6.8.1 i 6.8.2 SWZ powinny być wystawione nie wcześniej niż 3 miesiące przed ich złożeniem.</w:t>
      </w:r>
    </w:p>
    <w:p w:rsidR="00281CBA" w:rsidRPr="00281CBA" w:rsidRDefault="00281CBA" w:rsidP="00A66BC9">
      <w:pPr>
        <w:widowControl/>
        <w:suppressAutoHyphens w:val="0"/>
        <w:spacing w:line="288" w:lineRule="auto"/>
        <w:jc w:val="both"/>
        <w:rPr>
          <w:rFonts w:ascii="Arial" w:eastAsia="Times New Roman" w:hAnsi="Arial" w:cs="Arial"/>
          <w:b/>
          <w:bCs/>
          <w:sz w:val="12"/>
          <w:szCs w:val="22"/>
        </w:rPr>
      </w:pPr>
      <w:r w:rsidRPr="00281CBA">
        <w:rPr>
          <w:rFonts w:ascii="Arial" w:eastAsia="Times New Roman" w:hAnsi="Arial" w:cs="Arial"/>
          <w:b/>
          <w:bCs/>
          <w:sz w:val="22"/>
          <w:szCs w:val="22"/>
        </w:rPr>
        <w:t xml:space="preserve">6.9 Informacja dla Wykonawców wspólnie ubiegających się o udzielenie zamówienia. </w:t>
      </w: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007B3BAD">
        <w:rPr>
          <w:rFonts w:ascii="Arial" w:eastAsia="Times New Roman" w:hAnsi="Arial" w:cs="Arial"/>
          <w:color w:val="auto"/>
          <w:sz w:val="22"/>
          <w:szCs w:val="22"/>
        </w:rPr>
        <w:t>załącznik nr 5</w:t>
      </w:r>
      <w:r w:rsidRPr="00281CBA">
        <w:rPr>
          <w:rFonts w:ascii="Arial" w:eastAsia="Times New Roman" w:hAnsi="Arial" w:cs="Arial"/>
          <w:color w:val="000000"/>
          <w:sz w:val="22"/>
          <w:szCs w:val="22"/>
        </w:rPr>
        <w:t xml:space="preserve"> do SWZ. </w:t>
      </w:r>
    </w:p>
    <w:p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xml:space="preserve">, ustanowić pełnomocnika (lidera) do reprezentowania ich w postępowaniu o udzielenie niniejszego zamówienia albo do reprezentowania ich w postępowaniu i zawarciu umowy                    w sprawie przedmiotowego zamówienia publicznego. Do oferty należy dołączyć </w:t>
      </w:r>
      <w:r w:rsidRPr="00281CBA">
        <w:rPr>
          <w:rFonts w:ascii="Arial" w:hAnsi="Arial" w:cs="Arial"/>
          <w:sz w:val="22"/>
          <w:szCs w:val="22"/>
        </w:rPr>
        <w:lastRenderedPageBreak/>
        <w:t>pełnomocnictwo, które powinno dokładnie określać zakres umocowania.</w:t>
      </w:r>
    </w:p>
    <w:p w:rsidR="00D52FD5" w:rsidRPr="00281CBA" w:rsidRDefault="00D52FD5" w:rsidP="00A31CF7">
      <w:pPr>
        <w:spacing w:line="288" w:lineRule="auto"/>
        <w:jc w:val="both"/>
        <w:rPr>
          <w:rFonts w:ascii="Arial" w:hAnsi="Arial" w:cs="Arial"/>
          <w:sz w:val="8"/>
          <w:szCs w:val="10"/>
        </w:rPr>
      </w:pPr>
    </w:p>
    <w:p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6"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przesyłania Zamawiającemu pytań do treści SWZ,</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przesyłania odpowiedzi na wezwanie Zamawiającego do złożenia podmiotowych środków dowodowych,</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przesyłania wniosków, informacji, oświadczeń Wykonawcy,</w:t>
      </w:r>
    </w:p>
    <w:p w:rsidR="00281CBA" w:rsidRPr="00281CBA" w:rsidRDefault="00281CBA" w:rsidP="00A66BC9">
      <w:pPr>
        <w:numPr>
          <w:ilvl w:val="0"/>
          <w:numId w:val="36"/>
        </w:numPr>
        <w:tabs>
          <w:tab w:val="left" w:pos="426"/>
        </w:tabs>
        <w:spacing w:line="288" w:lineRule="auto"/>
        <w:ind w:left="0" w:firstLine="0"/>
        <w:jc w:val="both"/>
        <w:rPr>
          <w:rFonts w:ascii="Arial" w:hAnsi="Arial" w:cs="Arial"/>
          <w:sz w:val="22"/>
        </w:rPr>
      </w:pPr>
      <w:r w:rsidRPr="00281CBA">
        <w:rPr>
          <w:rFonts w:ascii="Arial" w:hAnsi="Arial" w:cs="Arial"/>
          <w:sz w:val="22"/>
        </w:rPr>
        <w:t>przesyłania odwołania/inne,</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rsidR="00281CBA" w:rsidRPr="00281CBA" w:rsidRDefault="00281CBA" w:rsidP="00A31CF7">
      <w:pPr>
        <w:tabs>
          <w:tab w:val="left" w:pos="426"/>
        </w:tabs>
        <w:spacing w:line="288" w:lineRule="auto"/>
        <w:jc w:val="both"/>
        <w:rPr>
          <w:rFonts w:ascii="Arial" w:hAnsi="Arial" w:cs="Arial"/>
          <w:sz w:val="8"/>
          <w:szCs w:val="16"/>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281CBA" w:rsidRPr="00281CBA" w:rsidRDefault="00281CBA" w:rsidP="00A31CF7">
      <w:pPr>
        <w:tabs>
          <w:tab w:val="left" w:pos="426"/>
          <w:tab w:val="left" w:pos="567"/>
        </w:tabs>
        <w:spacing w:line="288" w:lineRule="auto"/>
        <w:jc w:val="both"/>
        <w:rPr>
          <w:rFonts w:ascii="Arial" w:hAnsi="Arial" w:cs="Arial"/>
          <w:sz w:val="8"/>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lastRenderedPageBreak/>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zainstalowana dowolna przeglądarka internetowa, w przypadku Internet Explorer minimalnie wersja 10.0,</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włączona obsługa JavaScript,</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szyfrowanie na platformazakupowa.pl odbywa się za pomocą protokołu TLS 1.3.</w:t>
      </w:r>
    </w:p>
    <w:p w:rsidR="00281CBA" w:rsidRPr="00281CBA" w:rsidRDefault="00281CBA" w:rsidP="00A66BC9">
      <w:pPr>
        <w:numPr>
          <w:ilvl w:val="0"/>
          <w:numId w:val="37"/>
        </w:numPr>
        <w:tabs>
          <w:tab w:val="left" w:pos="284"/>
        </w:tabs>
        <w:spacing w:line="288" w:lineRule="auto"/>
        <w:ind w:left="0" w:firstLine="0"/>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rsidR="00281CBA" w:rsidRPr="00281CBA" w:rsidRDefault="00281CBA" w:rsidP="00A66BC9">
      <w:pPr>
        <w:numPr>
          <w:ilvl w:val="0"/>
          <w:numId w:val="38"/>
        </w:numPr>
        <w:tabs>
          <w:tab w:val="left" w:pos="284"/>
        </w:tabs>
        <w:spacing w:line="288" w:lineRule="auto"/>
        <w:ind w:left="0" w:firstLine="0"/>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rsidR="00281CBA" w:rsidRPr="00281CBA" w:rsidRDefault="00281CBA" w:rsidP="00A66BC9">
      <w:pPr>
        <w:numPr>
          <w:ilvl w:val="0"/>
          <w:numId w:val="38"/>
        </w:numPr>
        <w:tabs>
          <w:tab w:val="left" w:pos="284"/>
        </w:tabs>
        <w:spacing w:line="288" w:lineRule="auto"/>
        <w:ind w:left="0" w:firstLine="0"/>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7" w:history="1">
        <w:r w:rsidRPr="00281CBA">
          <w:rPr>
            <w:rFonts w:ascii="Arial" w:hAnsi="Arial" w:cs="Arial"/>
            <w:color w:val="auto"/>
            <w:sz w:val="22"/>
            <w:u w:val="single"/>
          </w:rPr>
          <w:t>https://platformazakupowa.pl/strona/45-instrukcje</w:t>
        </w:r>
      </w:hyperlink>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w:t>
      </w:r>
      <w:r w:rsidRPr="00281CBA">
        <w:rPr>
          <w:rFonts w:ascii="Arial" w:hAnsi="Arial" w:cs="Arial"/>
          <w:sz w:val="22"/>
        </w:rPr>
        <w:lastRenderedPageBreak/>
        <w:t xml:space="preserve">tel. 58 77 59 383 oraz </w:t>
      </w:r>
      <w:r w:rsidRPr="00281CBA">
        <w:rPr>
          <w:rFonts w:ascii="Arial" w:hAnsi="Arial" w:cs="Arial"/>
          <w:sz w:val="22"/>
          <w:szCs w:val="22"/>
        </w:rPr>
        <w:t>Pani Beata Wit – Podinspektor Urzędu Miejskiego w Tczewie</w:t>
      </w:r>
      <w:r w:rsidRPr="00281CBA">
        <w:rPr>
          <w:rFonts w:ascii="Arial" w:hAnsi="Arial" w:cs="Arial"/>
          <w:sz w:val="22"/>
        </w:rPr>
        <w:t xml:space="preserve"> </w:t>
      </w:r>
      <w:r w:rsidRPr="00281CBA">
        <w:rPr>
          <w:rFonts w:ascii="Arial" w:hAnsi="Arial" w:cs="Arial"/>
          <w:sz w:val="22"/>
        </w:rPr>
        <w:br/>
        <w:t>tel. 58 77 59 313.</w:t>
      </w: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rsidR="00281CBA" w:rsidRPr="00281CBA" w:rsidRDefault="00281CBA" w:rsidP="00A66BC9">
      <w:pPr>
        <w:numPr>
          <w:ilvl w:val="0"/>
          <w:numId w:val="40"/>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rsidR="00281CBA" w:rsidRPr="00281CBA" w:rsidRDefault="00281CBA" w:rsidP="00A66BC9">
      <w:pPr>
        <w:numPr>
          <w:ilvl w:val="0"/>
          <w:numId w:val="40"/>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rsidR="00281CBA" w:rsidRPr="00281CBA" w:rsidRDefault="00281CBA" w:rsidP="00A66BC9">
      <w:pPr>
        <w:numPr>
          <w:ilvl w:val="0"/>
          <w:numId w:val="40"/>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rsidR="00281CBA" w:rsidRPr="00281CBA" w:rsidRDefault="00281CBA" w:rsidP="00A7018E">
      <w:pPr>
        <w:numPr>
          <w:ilvl w:val="0"/>
          <w:numId w:val="39"/>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 xml:space="preserve">.zip </w:t>
      </w:r>
    </w:p>
    <w:p w:rsidR="00281CBA" w:rsidRPr="00281CBA" w:rsidRDefault="00281CBA" w:rsidP="00A7018E">
      <w:pPr>
        <w:numPr>
          <w:ilvl w:val="0"/>
          <w:numId w:val="39"/>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.7Z</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81CBA" w:rsidRPr="00281CBA" w:rsidRDefault="00281CBA" w:rsidP="00A66BC9">
      <w:pPr>
        <w:numPr>
          <w:ilvl w:val="0"/>
          <w:numId w:val="41"/>
        </w:numPr>
        <w:tabs>
          <w:tab w:val="left" w:pos="284"/>
        </w:tabs>
        <w:spacing w:line="288" w:lineRule="auto"/>
        <w:ind w:left="0" w:firstLine="0"/>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rsidR="00281CBA" w:rsidRPr="00281CBA" w:rsidRDefault="00281CBA" w:rsidP="00A66BC9">
      <w:pPr>
        <w:numPr>
          <w:ilvl w:val="0"/>
          <w:numId w:val="41"/>
        </w:numPr>
        <w:tabs>
          <w:tab w:val="left" w:pos="284"/>
          <w:tab w:val="left" w:pos="426"/>
        </w:tabs>
        <w:spacing w:line="288" w:lineRule="auto"/>
        <w:ind w:left="0" w:firstLine="0"/>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rsidR="00281CBA" w:rsidRPr="00281CBA" w:rsidRDefault="00281CBA" w:rsidP="00A66BC9">
      <w:pPr>
        <w:numPr>
          <w:ilvl w:val="0"/>
          <w:numId w:val="41"/>
        </w:numPr>
        <w:tabs>
          <w:tab w:val="left" w:pos="284"/>
          <w:tab w:val="left" w:pos="426"/>
        </w:tabs>
        <w:spacing w:line="288" w:lineRule="auto"/>
        <w:ind w:left="0" w:firstLine="0"/>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rsidR="00281CBA" w:rsidRPr="00281CBA" w:rsidRDefault="00281CBA" w:rsidP="00A66BC9">
      <w:pPr>
        <w:numPr>
          <w:ilvl w:val="0"/>
          <w:numId w:val="41"/>
        </w:numPr>
        <w:tabs>
          <w:tab w:val="left" w:pos="284"/>
          <w:tab w:val="left" w:pos="426"/>
        </w:tabs>
        <w:spacing w:line="288" w:lineRule="auto"/>
        <w:ind w:left="0" w:firstLine="0"/>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rsidR="00281CBA" w:rsidRDefault="00281CBA" w:rsidP="00A66BC9">
      <w:pPr>
        <w:numPr>
          <w:ilvl w:val="0"/>
          <w:numId w:val="41"/>
        </w:numPr>
        <w:tabs>
          <w:tab w:val="left" w:pos="284"/>
          <w:tab w:val="left" w:pos="426"/>
        </w:tabs>
        <w:spacing w:line="288" w:lineRule="auto"/>
        <w:ind w:left="0" w:firstLine="0"/>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rsidR="000F7962" w:rsidRPr="000F7962" w:rsidRDefault="000F7962" w:rsidP="000F7962">
      <w:pPr>
        <w:tabs>
          <w:tab w:val="left" w:pos="284"/>
          <w:tab w:val="left" w:pos="426"/>
        </w:tabs>
        <w:spacing w:line="288" w:lineRule="auto"/>
        <w:jc w:val="both"/>
        <w:rPr>
          <w:rFonts w:ascii="Arial" w:hAnsi="Arial" w:cs="Arial"/>
          <w:sz w:val="10"/>
          <w:szCs w:val="22"/>
        </w:rPr>
      </w:pPr>
    </w:p>
    <w:p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4D1806" w:rsidRPr="004D1806"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2"/>
          <w:lang w:eastAsia="pl-PL"/>
        </w:rPr>
      </w:pPr>
    </w:p>
    <w:p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0F7962" w:rsidRPr="000F7962" w:rsidRDefault="000F7962" w:rsidP="00A31CF7">
      <w:pPr>
        <w:tabs>
          <w:tab w:val="left" w:pos="720"/>
        </w:tabs>
        <w:spacing w:line="288" w:lineRule="auto"/>
        <w:jc w:val="both"/>
        <w:rPr>
          <w:rFonts w:ascii="Arial" w:hAnsi="Arial" w:cs="Arial"/>
          <w:b/>
          <w:sz w:val="6"/>
          <w:szCs w:val="22"/>
        </w:rPr>
      </w:pPr>
    </w:p>
    <w:p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lastRenderedPageBreak/>
        <w:t>9. WYMAGANIA DOTYCZĄCE WADIUM</w:t>
      </w:r>
    </w:p>
    <w:p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rsidR="000F7962" w:rsidRPr="000F7962" w:rsidRDefault="000F7962" w:rsidP="00A31CF7">
      <w:pPr>
        <w:tabs>
          <w:tab w:val="left" w:pos="284"/>
        </w:tabs>
        <w:spacing w:line="288" w:lineRule="auto"/>
        <w:jc w:val="both"/>
        <w:rPr>
          <w:rFonts w:ascii="Arial" w:hAnsi="Arial" w:cs="Arial"/>
          <w:color w:val="000000"/>
          <w:sz w:val="8"/>
        </w:rPr>
      </w:pPr>
    </w:p>
    <w:p w:rsidR="00281CBA" w:rsidRPr="00281CBA" w:rsidRDefault="00281CBA" w:rsidP="00A31CF7">
      <w:pPr>
        <w:tabs>
          <w:tab w:val="left" w:pos="720"/>
        </w:tabs>
        <w:spacing w:line="288" w:lineRule="auto"/>
        <w:jc w:val="both"/>
        <w:rPr>
          <w:rFonts w:ascii="Arial" w:hAnsi="Arial" w:cs="Arial"/>
          <w:b/>
          <w:color w:val="000000"/>
          <w:sz w:val="12"/>
          <w:szCs w:val="14"/>
        </w:rPr>
      </w:pPr>
      <w:r w:rsidRPr="00281CBA">
        <w:rPr>
          <w:rFonts w:ascii="Arial" w:hAnsi="Arial" w:cs="Arial"/>
          <w:b/>
          <w:color w:val="000000"/>
          <w:sz w:val="22"/>
          <w:szCs w:val="22"/>
        </w:rPr>
        <w:t>10. TERMIN ZWIĄZANIA OFERTĄ</w:t>
      </w:r>
    </w:p>
    <w:p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C706F3" w:rsidRPr="00AB20E5">
        <w:rPr>
          <w:rFonts w:ascii="Arial" w:hAnsi="Arial" w:cs="Arial"/>
          <w:b/>
          <w:color w:val="auto"/>
          <w:sz w:val="22"/>
        </w:rPr>
        <w:t>23.06</w:t>
      </w:r>
      <w:r w:rsidRPr="00AB20E5">
        <w:rPr>
          <w:rFonts w:ascii="Arial" w:hAnsi="Arial" w:cs="Arial"/>
          <w:b/>
          <w:color w:val="auto"/>
          <w:sz w:val="22"/>
        </w:rPr>
        <w:t>.2022 r.</w:t>
      </w:r>
      <w:r w:rsidRPr="00AB20E5">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rsidR="00281CBA" w:rsidRPr="00281CBA" w:rsidRDefault="00281CBA" w:rsidP="00A31CF7">
      <w:pPr>
        <w:spacing w:line="288" w:lineRule="auto"/>
        <w:jc w:val="both"/>
        <w:rPr>
          <w:rFonts w:ascii="Arial" w:hAnsi="Arial" w:cs="Arial"/>
          <w:sz w:val="8"/>
          <w:szCs w:val="8"/>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 xml:space="preserve">wskazanie oferowanego przedmiotu zamówienia, łączną cenę ofertową brutto, zobowiązanie dotyczące terminu realizacji zamówienia, informacje niezbędne do oceny oferty w kryterium „Doświadczenie zawodowe”, oświadczenie o okresie związania ofertą oraz o akceptacji wszystkich postanowień SWZ, w tym projektowanych postanowień umowy bez zastrzeżeń, </w:t>
      </w:r>
      <w:r w:rsidRPr="00281CBA">
        <w:rPr>
          <w:rFonts w:ascii="Arial" w:eastAsia="Times New Roman" w:hAnsi="Arial" w:cs="Arial"/>
          <w:color w:val="auto"/>
          <w:sz w:val="22"/>
          <w:szCs w:val="22"/>
        </w:rPr>
        <w:br/>
        <w:t>a także informację, które części zamówienia Wykonawca zamierza powierzyć Podwykonawcom z podaniem firm Podwykonawców oraz pozostałe oświadczenia i informacje.</w:t>
      </w:r>
    </w:p>
    <w:p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rsidR="00281CBA" w:rsidRPr="00281CBA" w:rsidRDefault="00281CBA" w:rsidP="00A66BC9">
      <w:pPr>
        <w:widowControl/>
        <w:numPr>
          <w:ilvl w:val="0"/>
          <w:numId w:val="7"/>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81CBA" w:rsidRPr="00281CBA" w:rsidRDefault="00281CBA" w:rsidP="00A66BC9">
      <w:pPr>
        <w:widowControl/>
        <w:numPr>
          <w:ilvl w:val="0"/>
          <w:numId w:val="7"/>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rsidR="00281CBA" w:rsidRPr="00281CBA" w:rsidRDefault="00281CBA" w:rsidP="00A66BC9">
      <w:pPr>
        <w:widowControl/>
        <w:numPr>
          <w:ilvl w:val="0"/>
          <w:numId w:val="7"/>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w:t>
      </w:r>
      <w:r w:rsidR="007B3BAD">
        <w:rPr>
          <w:rFonts w:ascii="Arial" w:eastAsia="Times New Roman" w:hAnsi="Arial" w:cs="Arial"/>
          <w:color w:val="000000"/>
          <w:sz w:val="22"/>
          <w:szCs w:val="22"/>
        </w:rPr>
        <w:t>łącznik nr 5</w:t>
      </w:r>
      <w:r w:rsidRPr="00281CBA">
        <w:rPr>
          <w:rFonts w:ascii="Arial" w:eastAsia="Times New Roman" w:hAnsi="Arial" w:cs="Arial"/>
          <w:color w:val="000000"/>
          <w:sz w:val="22"/>
          <w:szCs w:val="22"/>
        </w:rPr>
        <w:t xml:space="preserve"> do SWZ;</w:t>
      </w:r>
    </w:p>
    <w:p w:rsidR="00281CBA" w:rsidRPr="00281CBA" w:rsidRDefault="00281CBA" w:rsidP="00A66BC9">
      <w:pPr>
        <w:widowControl/>
        <w:numPr>
          <w:ilvl w:val="0"/>
          <w:numId w:val="7"/>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rsidR="00281CBA" w:rsidRPr="00281CBA" w:rsidRDefault="00281CBA" w:rsidP="00A66BC9">
      <w:pPr>
        <w:widowControl/>
        <w:numPr>
          <w:ilvl w:val="0"/>
          <w:numId w:val="7"/>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81CBA" w:rsidRPr="00281CBA" w:rsidRDefault="00281CBA" w:rsidP="00A31CF7">
      <w:pPr>
        <w:spacing w:line="288" w:lineRule="auto"/>
        <w:jc w:val="both"/>
        <w:rPr>
          <w:rFonts w:ascii="Arial" w:hAnsi="Arial" w:cs="Arial"/>
          <w:sz w:val="16"/>
        </w:rPr>
      </w:pPr>
      <w:r w:rsidRPr="00281CBA">
        <w:rPr>
          <w:rFonts w:ascii="Arial" w:hAnsi="Arial" w:cs="Arial"/>
          <w:sz w:val="22"/>
          <w:szCs w:val="31"/>
        </w:rPr>
        <w:t xml:space="preserve">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w:t>
      </w:r>
      <w:r w:rsidRPr="00281CBA">
        <w:rPr>
          <w:rFonts w:ascii="Arial" w:hAnsi="Arial" w:cs="Arial"/>
          <w:sz w:val="22"/>
          <w:szCs w:val="31"/>
        </w:rPr>
        <w:lastRenderedPageBreak/>
        <w:t>opatrzonej kwalifikowanym podpisem elektronicznym, podpisem zaufanym lub podpisem osobistym.</w:t>
      </w: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rsidR="00281CBA" w:rsidRPr="00281CBA" w:rsidRDefault="00281CBA" w:rsidP="00A66BC9">
      <w:pPr>
        <w:numPr>
          <w:ilvl w:val="0"/>
          <w:numId w:val="31"/>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rsidR="00281CBA" w:rsidRPr="00281CBA" w:rsidRDefault="00281CBA" w:rsidP="00A66BC9">
      <w:pPr>
        <w:numPr>
          <w:ilvl w:val="0"/>
          <w:numId w:val="31"/>
        </w:numPr>
        <w:tabs>
          <w:tab w:val="left" w:pos="284"/>
        </w:tabs>
        <w:spacing w:line="288" w:lineRule="auto"/>
        <w:ind w:left="0" w:firstLine="0"/>
        <w:jc w:val="both"/>
        <w:rPr>
          <w:rFonts w:ascii="Arial" w:hAnsi="Arial" w:cs="Arial"/>
          <w:sz w:val="22"/>
        </w:rPr>
      </w:pPr>
      <w:r w:rsidRPr="00281CBA">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rsidR="00281CBA" w:rsidRPr="00281CBA" w:rsidRDefault="00281CBA" w:rsidP="00A66BC9">
      <w:pPr>
        <w:numPr>
          <w:ilvl w:val="0"/>
          <w:numId w:val="32"/>
        </w:numPr>
        <w:tabs>
          <w:tab w:val="left" w:pos="284"/>
        </w:tabs>
        <w:spacing w:line="288" w:lineRule="auto"/>
        <w:ind w:left="0" w:firstLine="0"/>
        <w:jc w:val="both"/>
        <w:rPr>
          <w:rFonts w:ascii="Arial" w:hAnsi="Arial" w:cs="Arial"/>
          <w:sz w:val="22"/>
        </w:rPr>
      </w:pPr>
      <w:r w:rsidRPr="00281CBA">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Pr>
          <w:rFonts w:ascii="Arial" w:hAnsi="Arial" w:cs="Arial"/>
          <w:sz w:val="22"/>
        </w:rPr>
        <w:t xml:space="preserve">soby, każdy </w:t>
      </w:r>
      <w:r w:rsidRPr="00281CBA">
        <w:rPr>
          <w:rFonts w:ascii="Arial" w:hAnsi="Arial" w:cs="Arial"/>
          <w:sz w:val="22"/>
        </w:rPr>
        <w:t xml:space="preserve">w zakresie dokumentu, który go dotyczy; </w:t>
      </w:r>
    </w:p>
    <w:p w:rsidR="00281CBA" w:rsidRPr="00281CBA" w:rsidRDefault="00281CBA" w:rsidP="00A66BC9">
      <w:pPr>
        <w:numPr>
          <w:ilvl w:val="0"/>
          <w:numId w:val="32"/>
        </w:numPr>
        <w:tabs>
          <w:tab w:val="left" w:pos="284"/>
        </w:tabs>
        <w:spacing w:line="288" w:lineRule="auto"/>
        <w:ind w:left="0" w:firstLine="0"/>
        <w:jc w:val="both"/>
        <w:rPr>
          <w:rFonts w:ascii="Arial" w:hAnsi="Arial" w:cs="Arial"/>
          <w:sz w:val="22"/>
        </w:rPr>
      </w:pPr>
      <w:r w:rsidRPr="00281CBA">
        <w:rPr>
          <w:rFonts w:ascii="Arial" w:hAnsi="Arial" w:cs="Arial"/>
          <w:sz w:val="22"/>
        </w:rPr>
        <w:t xml:space="preserve">w przypadku innych dokumentów – odpowiednio Wykonawca lub Wykonawca wspólnie ubiegający się o udzielenie zamówienia, każdy w zakresie dokumentu, który go dotyczy. </w:t>
      </w: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w:t>
      </w:r>
      <w:r w:rsidR="009707BD">
        <w:rPr>
          <w:rFonts w:ascii="Arial" w:hAnsi="Arial" w:cs="Arial"/>
          <w:sz w:val="22"/>
        </w:rPr>
        <w:t xml:space="preserve">.2 </w:t>
      </w:r>
      <w:proofErr w:type="spellStart"/>
      <w:r w:rsidR="009707BD">
        <w:rPr>
          <w:rFonts w:ascii="Arial" w:hAnsi="Arial" w:cs="Arial"/>
          <w:sz w:val="22"/>
        </w:rPr>
        <w:t>ppkt</w:t>
      </w:r>
      <w:proofErr w:type="spellEnd"/>
      <w:r w:rsidR="009707BD">
        <w:rPr>
          <w:rFonts w:ascii="Arial" w:hAnsi="Arial" w:cs="Arial"/>
          <w:sz w:val="22"/>
        </w:rPr>
        <w:t xml:space="preserve"> 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rsidR="00281CBA" w:rsidRPr="00281CBA" w:rsidRDefault="00281CBA" w:rsidP="00A66BC9">
      <w:pPr>
        <w:numPr>
          <w:ilvl w:val="0"/>
          <w:numId w:val="33"/>
        </w:numPr>
        <w:tabs>
          <w:tab w:val="left" w:pos="284"/>
        </w:tabs>
        <w:spacing w:line="288" w:lineRule="auto"/>
        <w:ind w:left="0" w:firstLine="0"/>
        <w:jc w:val="both"/>
        <w:rPr>
          <w:rFonts w:ascii="Arial" w:hAnsi="Arial" w:cs="Arial"/>
          <w:sz w:val="22"/>
        </w:rPr>
      </w:pPr>
      <w:r w:rsidRPr="00281CBA">
        <w:rPr>
          <w:rFonts w:ascii="Arial" w:hAnsi="Arial" w:cs="Arial"/>
          <w:b/>
          <w:sz w:val="22"/>
        </w:rPr>
        <w:t>przekazuje się w postaci elektronicznej i opatruje się kwalifikowanym podpisem elektronicznym, podpisem zaufanym lub podpisem osobistym</w:t>
      </w:r>
      <w:r w:rsidRPr="00281CBA">
        <w:rPr>
          <w:rFonts w:ascii="Arial" w:hAnsi="Arial" w:cs="Arial"/>
          <w:sz w:val="22"/>
        </w:rPr>
        <w:t xml:space="preserve">; </w:t>
      </w:r>
    </w:p>
    <w:p w:rsidR="00281CBA" w:rsidRPr="00281CBA" w:rsidRDefault="00281CBA" w:rsidP="00A66BC9">
      <w:pPr>
        <w:numPr>
          <w:ilvl w:val="0"/>
          <w:numId w:val="33"/>
        </w:numPr>
        <w:tabs>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gdy zostały sporządzone jako dokument w postaci papierowej i opatrzone własnoręcznym podpisem, </w:t>
      </w:r>
      <w:r w:rsidRPr="00281CBA">
        <w:rPr>
          <w:rFonts w:ascii="Arial" w:hAnsi="Arial" w:cs="Arial"/>
          <w:b/>
          <w:color w:val="auto"/>
          <w:sz w:val="22"/>
        </w:rPr>
        <w:t>przekazuje się cyfrowe odwzorowanie tych dokumentów opatrzone kwalifikowanym podpisem elektronicznym, podpisem zaufanym lub podpisem osobistym</w:t>
      </w:r>
      <w:r w:rsidRPr="00281CBA">
        <w:rPr>
          <w:rFonts w:ascii="Arial" w:hAnsi="Arial" w:cs="Arial"/>
          <w:color w:val="auto"/>
          <w:sz w:val="22"/>
        </w:rPr>
        <w:t xml:space="preserve"> poświadczającym zgodność cyfrowego odwzorowania z dokumentem w postaci papierowej. </w:t>
      </w:r>
    </w:p>
    <w:p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rsidR="00281CBA" w:rsidRPr="00281CBA" w:rsidRDefault="00281CBA" w:rsidP="00A66BC9">
      <w:pPr>
        <w:numPr>
          <w:ilvl w:val="0"/>
          <w:numId w:val="34"/>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81CBA" w:rsidRPr="00281CBA" w:rsidRDefault="00281CBA" w:rsidP="00A66BC9">
      <w:pPr>
        <w:numPr>
          <w:ilvl w:val="0"/>
          <w:numId w:val="34"/>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w przypadku oświadczenia, o</w:t>
      </w:r>
      <w:r w:rsidR="009707BD">
        <w:rPr>
          <w:rFonts w:ascii="Arial" w:hAnsi="Arial" w:cs="Arial"/>
          <w:color w:val="auto"/>
          <w:sz w:val="22"/>
        </w:rPr>
        <w:t xml:space="preserve"> którym mowa w pkt 11.2.2 </w:t>
      </w:r>
      <w:proofErr w:type="spellStart"/>
      <w:r w:rsidR="009707BD">
        <w:rPr>
          <w:rFonts w:ascii="Arial" w:hAnsi="Arial" w:cs="Arial"/>
          <w:color w:val="auto"/>
          <w:sz w:val="22"/>
        </w:rPr>
        <w:t>ppkt</w:t>
      </w:r>
      <w:proofErr w:type="spellEnd"/>
      <w:r w:rsidR="009707BD">
        <w:rPr>
          <w:rFonts w:ascii="Arial" w:hAnsi="Arial" w:cs="Arial"/>
          <w:color w:val="auto"/>
          <w:sz w:val="22"/>
        </w:rPr>
        <w:t xml:space="preserve"> 3</w:t>
      </w:r>
      <w:r w:rsidRPr="00281CBA">
        <w:rPr>
          <w:rFonts w:ascii="Arial" w:hAnsi="Arial" w:cs="Arial"/>
          <w:color w:val="auto"/>
          <w:sz w:val="22"/>
        </w:rPr>
        <w:t xml:space="preserve"> SWZ, zobowiązania podmiotu udostępniającego zasoby – odpowiednio Wykonawca lub Wykonawca wspólnie ubiegający się o udzielenie zamówienia; </w:t>
      </w:r>
    </w:p>
    <w:p w:rsidR="00281CBA" w:rsidRPr="00281CBA" w:rsidRDefault="00281CBA" w:rsidP="00A66BC9">
      <w:pPr>
        <w:numPr>
          <w:ilvl w:val="0"/>
          <w:numId w:val="34"/>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t>
      </w:r>
      <w:r w:rsidRPr="00281CBA">
        <w:rPr>
          <w:rFonts w:ascii="Arial" w:eastAsia="Times New Roman" w:hAnsi="Arial" w:cs="Arial"/>
          <w:color w:val="000000"/>
          <w:sz w:val="22"/>
          <w:szCs w:val="22"/>
        </w:rPr>
        <w:lastRenderedPageBreak/>
        <w:t xml:space="preserve">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281CBA">
        <w:rPr>
          <w:rFonts w:ascii="Arial" w:eastAsia="Times New Roman" w:hAnsi="Arial" w:cs="Arial"/>
          <w:color w:val="000000"/>
          <w:sz w:val="22"/>
        </w:rPr>
        <w:t>późn</w:t>
      </w:r>
      <w:proofErr w:type="spellEnd"/>
      <w:r w:rsidRPr="00281CBA">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0F7962" w:rsidRPr="000F7962" w:rsidRDefault="000F7962" w:rsidP="00A31CF7">
      <w:pPr>
        <w:widowControl/>
        <w:spacing w:line="288" w:lineRule="auto"/>
        <w:jc w:val="both"/>
        <w:rPr>
          <w:rFonts w:ascii="Arial" w:eastAsia="Times New Roman" w:hAnsi="Arial" w:cs="Arial"/>
          <w:color w:val="000000"/>
          <w:sz w:val="10"/>
          <w:szCs w:val="22"/>
        </w:rPr>
      </w:pPr>
    </w:p>
    <w:p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C706F3" w:rsidRPr="00AB20E5">
        <w:rPr>
          <w:rFonts w:ascii="Arial" w:hAnsi="Arial" w:cs="Arial"/>
          <w:b/>
          <w:color w:val="auto"/>
          <w:sz w:val="22"/>
        </w:rPr>
        <w:t>25</w:t>
      </w:r>
      <w:r w:rsidRPr="00AB20E5">
        <w:rPr>
          <w:rFonts w:ascii="Arial" w:hAnsi="Arial" w:cs="Arial"/>
          <w:b/>
          <w:color w:val="auto"/>
          <w:sz w:val="22"/>
        </w:rPr>
        <w:t>.0</w:t>
      </w:r>
      <w:r w:rsidR="00C706F3" w:rsidRPr="00AB20E5">
        <w:rPr>
          <w:rFonts w:ascii="Arial" w:hAnsi="Arial" w:cs="Arial"/>
          <w:b/>
          <w:color w:val="auto"/>
          <w:sz w:val="22"/>
        </w:rPr>
        <w:t>5</w:t>
      </w:r>
      <w:r w:rsidRPr="00AB20E5">
        <w:rPr>
          <w:rFonts w:ascii="Arial" w:hAnsi="Arial" w:cs="Arial"/>
          <w:b/>
          <w:bCs/>
          <w:color w:val="auto"/>
          <w:sz w:val="22"/>
          <w:szCs w:val="22"/>
        </w:rPr>
        <w:t xml:space="preserve">.2022 </w:t>
      </w:r>
      <w:r w:rsidRPr="00AB20E5">
        <w:rPr>
          <w:rFonts w:ascii="Arial" w:hAnsi="Arial" w:cs="Arial"/>
          <w:b/>
          <w:color w:val="auto"/>
          <w:sz w:val="22"/>
          <w:szCs w:val="22"/>
        </w:rPr>
        <w:t>r.</w:t>
      </w:r>
      <w:r w:rsidRPr="00AB20E5">
        <w:rPr>
          <w:rFonts w:ascii="Arial" w:hAnsi="Arial" w:cs="Arial"/>
          <w:color w:val="auto"/>
          <w:sz w:val="22"/>
          <w:szCs w:val="22"/>
        </w:rPr>
        <w:t xml:space="preserve"> </w:t>
      </w:r>
      <w:r w:rsidRPr="00FF4780">
        <w:rPr>
          <w:rFonts w:ascii="Arial" w:hAnsi="Arial" w:cs="Arial"/>
          <w:b/>
          <w:bCs/>
          <w:color w:val="auto"/>
          <w:sz w:val="22"/>
          <w:szCs w:val="22"/>
        </w:rPr>
        <w:t>o godz. 09:00.</w:t>
      </w: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C706F3" w:rsidRPr="00AB20E5">
        <w:rPr>
          <w:rFonts w:ascii="Arial" w:hAnsi="Arial" w:cs="Arial"/>
          <w:b/>
          <w:color w:val="auto"/>
          <w:sz w:val="22"/>
          <w:szCs w:val="22"/>
        </w:rPr>
        <w:t>25.05</w:t>
      </w:r>
      <w:r w:rsidRPr="00AB20E5">
        <w:rPr>
          <w:rFonts w:ascii="Arial" w:hAnsi="Arial" w:cs="Arial"/>
          <w:b/>
          <w:bCs/>
          <w:color w:val="auto"/>
          <w:sz w:val="22"/>
          <w:szCs w:val="22"/>
        </w:rPr>
        <w:t xml:space="preserve">.2022 </w:t>
      </w:r>
      <w:r w:rsidRPr="00AB20E5">
        <w:rPr>
          <w:rFonts w:ascii="Arial" w:hAnsi="Arial" w:cs="Arial"/>
          <w:b/>
          <w:color w:val="auto"/>
          <w:sz w:val="22"/>
          <w:szCs w:val="22"/>
        </w:rPr>
        <w:t>r.</w:t>
      </w:r>
      <w:r w:rsidRPr="00AB20E5">
        <w:rPr>
          <w:rFonts w:ascii="Arial" w:hAnsi="Arial" w:cs="Arial"/>
          <w:color w:val="auto"/>
          <w:sz w:val="22"/>
          <w:szCs w:val="22"/>
        </w:rPr>
        <w:t xml:space="preserve"> </w:t>
      </w:r>
      <w:r w:rsidRPr="00FF4780">
        <w:rPr>
          <w:rFonts w:ascii="Arial" w:hAnsi="Arial" w:cs="Arial"/>
          <w:b/>
          <w:bCs/>
          <w:color w:val="auto"/>
          <w:sz w:val="22"/>
          <w:szCs w:val="22"/>
        </w:rPr>
        <w:t>o godz. 09:10.</w:t>
      </w: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lastRenderedPageBreak/>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rsidR="00281CBA" w:rsidRPr="00281CBA" w:rsidRDefault="00281CBA" w:rsidP="00A66BC9">
      <w:pPr>
        <w:numPr>
          <w:ilvl w:val="0"/>
          <w:numId w:val="35"/>
        </w:numPr>
        <w:tabs>
          <w:tab w:val="left" w:pos="284"/>
          <w:tab w:val="left" w:pos="3369"/>
        </w:tabs>
        <w:spacing w:line="288" w:lineRule="auto"/>
        <w:ind w:left="0" w:firstLine="0"/>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rsidR="00281CBA" w:rsidRPr="00281CBA" w:rsidRDefault="00281CBA" w:rsidP="00A66BC9">
      <w:pPr>
        <w:numPr>
          <w:ilvl w:val="0"/>
          <w:numId w:val="35"/>
        </w:numPr>
        <w:tabs>
          <w:tab w:val="left" w:pos="284"/>
          <w:tab w:val="left" w:pos="3369"/>
        </w:tabs>
        <w:spacing w:line="288" w:lineRule="auto"/>
        <w:ind w:left="0" w:firstLine="0"/>
        <w:jc w:val="both"/>
        <w:rPr>
          <w:rFonts w:ascii="Arial" w:hAnsi="Arial" w:cs="Arial"/>
          <w:sz w:val="22"/>
        </w:rPr>
      </w:pPr>
      <w:r w:rsidRPr="00281CBA">
        <w:rPr>
          <w:rFonts w:ascii="Arial" w:hAnsi="Arial" w:cs="Arial"/>
          <w:sz w:val="22"/>
        </w:rPr>
        <w:t>cenach lub kosztach zawartych w ofertach.</w:t>
      </w:r>
    </w:p>
    <w:p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20"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rsidR="000F7962" w:rsidRPr="000F7962" w:rsidRDefault="000F7962" w:rsidP="00A31CF7">
      <w:pPr>
        <w:tabs>
          <w:tab w:val="left" w:pos="426"/>
          <w:tab w:val="left" w:pos="3369"/>
        </w:tabs>
        <w:spacing w:line="288" w:lineRule="auto"/>
        <w:jc w:val="both"/>
        <w:rPr>
          <w:rFonts w:ascii="Arial" w:hAnsi="Arial" w:cs="Arial"/>
          <w:sz w:val="12"/>
        </w:rPr>
      </w:pPr>
    </w:p>
    <w:p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xml:space="preserve">. Dz. U. z 2019 r. poz. 178). </w:t>
      </w: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281CBA" w:rsidRPr="00281CBA" w:rsidRDefault="00281CBA" w:rsidP="00A31CF7">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sidR="00FD37F0">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7962" w:rsidRPr="000F7962" w:rsidRDefault="000F7962" w:rsidP="00A66BC9">
      <w:pPr>
        <w:spacing w:line="288" w:lineRule="auto"/>
        <w:jc w:val="both"/>
        <w:rPr>
          <w:rFonts w:ascii="Arial" w:hAnsi="Arial" w:cs="Arial"/>
          <w:color w:val="000000"/>
          <w:sz w:val="10"/>
          <w:szCs w:val="22"/>
        </w:rPr>
      </w:pPr>
    </w:p>
    <w:p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rsidR="00253535" w:rsidRPr="00253535" w:rsidRDefault="00253535" w:rsidP="00A31CF7">
      <w:pPr>
        <w:tabs>
          <w:tab w:val="left" w:pos="720"/>
        </w:tabs>
        <w:spacing w:line="288" w:lineRule="auto"/>
        <w:jc w:val="both"/>
        <w:rPr>
          <w:rFonts w:ascii="Arial" w:hAnsi="Arial" w:cs="Arial"/>
          <w:b/>
          <w:color w:val="000000"/>
          <w:sz w:val="10"/>
          <w:szCs w:val="22"/>
        </w:rPr>
      </w:pPr>
    </w:p>
    <w:p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rsidR="00253535" w:rsidRPr="00253535" w:rsidRDefault="00253535" w:rsidP="00A31CF7">
      <w:pPr>
        <w:spacing w:line="288" w:lineRule="auto"/>
        <w:jc w:val="both"/>
        <w:rPr>
          <w:rFonts w:ascii="Arial" w:hAnsi="Arial" w:cs="Arial"/>
          <w:b/>
          <w:color w:val="000000"/>
          <w:sz w:val="6"/>
          <w:szCs w:val="16"/>
          <w:u w:val="single"/>
        </w:rPr>
      </w:pPr>
    </w:p>
    <w:p w:rsidR="00281CBA" w:rsidRPr="00281CBA" w:rsidRDefault="00281CBA" w:rsidP="00FA1F24">
      <w:pPr>
        <w:numPr>
          <w:ilvl w:val="0"/>
          <w:numId w:val="23"/>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rsidR="00281CBA" w:rsidRPr="00253535" w:rsidRDefault="00281CBA" w:rsidP="00FA1F24">
      <w:pPr>
        <w:numPr>
          <w:ilvl w:val="0"/>
          <w:numId w:val="23"/>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eastAsia="Times New Roman" w:hAnsi="Arial" w:cs="Arial"/>
          <w:b/>
          <w:color w:val="auto"/>
          <w:sz w:val="22"/>
          <w:szCs w:val="22"/>
          <w:lang w:eastAsia="ar-SA"/>
        </w:rPr>
        <w:lastRenderedPageBreak/>
        <w:t>doświadczenie zawodowe – 40 pkt</w:t>
      </w:r>
    </w:p>
    <w:p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53535" w:rsidRPr="00253535" w:rsidRDefault="00253535" w:rsidP="00A31CF7">
      <w:pPr>
        <w:widowControl/>
        <w:suppressAutoHyphens w:val="0"/>
        <w:spacing w:line="288" w:lineRule="auto"/>
        <w:jc w:val="both"/>
        <w:rPr>
          <w:rFonts w:ascii="Arial" w:eastAsia="Times New Roman" w:hAnsi="Arial" w:cs="Arial"/>
          <w:sz w:val="6"/>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rsidR="00253535" w:rsidRPr="00281CBA" w:rsidRDefault="00253535" w:rsidP="00A31CF7">
      <w:pPr>
        <w:spacing w:line="288" w:lineRule="auto"/>
        <w:jc w:val="both"/>
        <w:rPr>
          <w:rFonts w:ascii="Arial" w:hAnsi="Arial" w:cs="Arial"/>
          <w:sz w:val="12"/>
        </w:rPr>
      </w:pPr>
    </w:p>
    <w:p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rsidR="00281CBA" w:rsidRPr="00281CBA" w:rsidRDefault="00281CBA" w:rsidP="00A31CF7">
      <w:pPr>
        <w:widowControl/>
        <w:suppressAutoHyphens w:val="0"/>
        <w:spacing w:line="288" w:lineRule="auto"/>
        <w:jc w:val="both"/>
        <w:rPr>
          <w:rFonts w:ascii="Arial" w:hAnsi="Arial" w:cs="Arial"/>
          <w:color w:val="000000"/>
          <w:sz w:val="10"/>
          <w:szCs w:val="22"/>
        </w:rPr>
      </w:pPr>
    </w:p>
    <w:p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rsidR="00281CBA" w:rsidRPr="00281CBA" w:rsidRDefault="00281CBA" w:rsidP="00FA1F24">
      <w:pPr>
        <w:spacing w:line="288" w:lineRule="auto"/>
        <w:ind w:left="45"/>
        <w:jc w:val="both"/>
        <w:rPr>
          <w:rFonts w:ascii="Arial" w:hAnsi="Arial" w:cs="Arial"/>
          <w:bCs/>
          <w:color w:val="auto"/>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 xml:space="preserve">,,doświadczenie zawodowe’’ (D)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 xml:space="preserve">będzie rozpatrywane na podstawie doświadczenia zawodowego osoby skierowanej do pełnienia funkcji projektanta branży </w:t>
      </w:r>
      <w:r w:rsidR="00545E78">
        <w:rPr>
          <w:rFonts w:ascii="Arial" w:hAnsi="Arial" w:cs="Arial"/>
          <w:color w:val="000000"/>
          <w:sz w:val="22"/>
          <w:szCs w:val="22"/>
          <w:lang w:eastAsia="pl-PL"/>
        </w:rPr>
        <w:t xml:space="preserve">architektonicznej </w:t>
      </w:r>
      <w:r w:rsidRPr="00281CBA">
        <w:rPr>
          <w:rFonts w:ascii="Arial" w:hAnsi="Arial" w:cs="Arial"/>
          <w:color w:val="000000"/>
          <w:sz w:val="22"/>
          <w:szCs w:val="22"/>
          <w:lang w:eastAsia="pl-PL"/>
        </w:rPr>
        <w:t xml:space="preserve">na podstawie oświadczenia złożonego przez Wykonawcę w </w:t>
      </w:r>
      <w:r w:rsidRPr="00281CBA">
        <w:rPr>
          <w:rFonts w:ascii="Arial" w:hAnsi="Arial" w:cs="Arial"/>
          <w:color w:val="auto"/>
          <w:sz w:val="22"/>
          <w:szCs w:val="22"/>
          <w:lang w:eastAsia="pl-PL"/>
        </w:rPr>
        <w:t xml:space="preserve">pkt 8 </w:t>
      </w:r>
      <w:r w:rsidRPr="00281CBA">
        <w:rPr>
          <w:rFonts w:ascii="Arial" w:hAnsi="Arial" w:cs="Arial"/>
          <w:color w:val="000000"/>
          <w:sz w:val="22"/>
          <w:szCs w:val="22"/>
          <w:lang w:eastAsia="pl-PL"/>
        </w:rPr>
        <w:t>Formularza oferty, a jego ocena zostanie dokonana  wg następujących zasad:</w:t>
      </w:r>
    </w:p>
    <w:p w:rsidR="00281CBA" w:rsidRDefault="00281CBA" w:rsidP="00A31CF7">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Ocenie poddana będzie osoba, przedstawiona w pkt 8 Formularza oferty, posiadająca </w:t>
      </w:r>
      <w:r w:rsidRPr="00281CBA">
        <w:rPr>
          <w:rFonts w:ascii="Arial" w:hAnsi="Arial"/>
          <w:sz w:val="22"/>
          <w:szCs w:val="22"/>
        </w:rPr>
        <w:t xml:space="preserve">uprawnienia budowlane do projektowania </w:t>
      </w:r>
      <w:r w:rsidRPr="00281CBA">
        <w:rPr>
          <w:rFonts w:ascii="Arial" w:hAnsi="Arial"/>
          <w:bCs/>
          <w:sz w:val="22"/>
          <w:szCs w:val="22"/>
        </w:rPr>
        <w:t xml:space="preserve">w specjalności </w:t>
      </w:r>
      <w:r w:rsidR="00545E78">
        <w:rPr>
          <w:rFonts w:ascii="Arial" w:hAnsi="Arial"/>
          <w:bCs/>
          <w:sz w:val="22"/>
          <w:szCs w:val="22"/>
        </w:rPr>
        <w:t>architektonicznej</w:t>
      </w:r>
      <w:r w:rsidRPr="00281CBA">
        <w:rPr>
          <w:rFonts w:ascii="Arial" w:hAnsi="Arial"/>
          <w:sz w:val="22"/>
          <w:szCs w:val="22"/>
        </w:rPr>
        <w:t xml:space="preserve"> bez ograniczeń lub równoważne uprawnienia budowlane, które zostały wydane na podstawie wcześniej wydanych przepisów, posiadająca doświadczenie </w:t>
      </w:r>
      <w:r w:rsidRPr="00281CBA">
        <w:rPr>
          <w:rFonts w:ascii="Arial" w:hAnsi="Arial" w:cs="Arial"/>
          <w:bCs/>
          <w:color w:val="auto"/>
          <w:sz w:val="22"/>
          <w:szCs w:val="22"/>
          <w:lang w:eastAsia="pl-PL"/>
        </w:rPr>
        <w:t xml:space="preserve">zawodowe przy sporządzeniu minimum </w:t>
      </w:r>
      <w:r w:rsidRPr="00137092">
        <w:rPr>
          <w:rFonts w:ascii="Arial" w:hAnsi="Arial" w:cs="Arial"/>
          <w:bCs/>
          <w:color w:val="auto"/>
          <w:sz w:val="22"/>
          <w:szCs w:val="22"/>
          <w:lang w:eastAsia="pl-PL"/>
        </w:rPr>
        <w:t xml:space="preserve">jednej dokumentacji projektowej obejmującej </w:t>
      </w:r>
      <w:r w:rsidR="00137092" w:rsidRPr="00137092">
        <w:rPr>
          <w:rFonts w:ascii="Arial" w:hAnsi="Arial" w:cs="Arial"/>
          <w:bCs/>
          <w:color w:val="auto"/>
          <w:sz w:val="22"/>
          <w:szCs w:val="22"/>
          <w:lang w:eastAsia="pl-PL"/>
        </w:rPr>
        <w:t>wykonanie projektu zagospodarowania terenu na teren rekreacyjny i/lub sportowy</w:t>
      </w:r>
      <w:r w:rsidR="006A3F0E" w:rsidRPr="00137092">
        <w:rPr>
          <w:rFonts w:ascii="Arial" w:hAnsi="Arial" w:cs="Arial"/>
          <w:bCs/>
          <w:color w:val="auto"/>
          <w:sz w:val="22"/>
          <w:szCs w:val="22"/>
          <w:lang w:eastAsia="pl-PL"/>
        </w:rPr>
        <w:t xml:space="preserve"> </w:t>
      </w:r>
      <w:r w:rsidRPr="00137092">
        <w:rPr>
          <w:rFonts w:ascii="Arial" w:hAnsi="Arial" w:cs="Arial"/>
          <w:bCs/>
          <w:color w:val="auto"/>
          <w:sz w:val="22"/>
          <w:szCs w:val="22"/>
          <w:lang w:eastAsia="pl-PL"/>
        </w:rPr>
        <w:t xml:space="preserve">na stanowisku projektanta </w:t>
      </w:r>
      <w:r w:rsidRPr="00281CBA">
        <w:rPr>
          <w:rFonts w:ascii="Arial" w:hAnsi="Arial" w:cs="Arial"/>
          <w:bCs/>
          <w:color w:val="auto"/>
          <w:sz w:val="22"/>
          <w:szCs w:val="22"/>
          <w:lang w:eastAsia="pl-PL"/>
        </w:rPr>
        <w:t xml:space="preserve">lub sprawdzającego dokumentację branży </w:t>
      </w:r>
      <w:r w:rsidR="00630B9D" w:rsidRPr="00630B9D">
        <w:rPr>
          <w:rFonts w:ascii="Arial" w:hAnsi="Arial" w:cs="Arial"/>
          <w:bCs/>
          <w:color w:val="auto"/>
          <w:sz w:val="22"/>
          <w:szCs w:val="22"/>
          <w:lang w:eastAsia="pl-PL"/>
        </w:rPr>
        <w:t>architektonicznej</w:t>
      </w:r>
      <w:r w:rsidRPr="00630B9D">
        <w:rPr>
          <w:rFonts w:ascii="Arial" w:eastAsia="Times New Roman" w:hAnsi="Arial" w:cs="Arial"/>
          <w:bCs/>
          <w:color w:val="auto"/>
          <w:sz w:val="22"/>
          <w:szCs w:val="22"/>
          <w:lang w:eastAsia="pl-PL"/>
        </w:rPr>
        <w:t>.</w:t>
      </w:r>
    </w:p>
    <w:p w:rsidR="004A0620" w:rsidRPr="007B3BAD" w:rsidRDefault="004A0620" w:rsidP="00A31CF7">
      <w:pPr>
        <w:spacing w:line="288" w:lineRule="auto"/>
        <w:jc w:val="both"/>
        <w:rPr>
          <w:rFonts w:ascii="Arial" w:eastAsia="Times New Roman" w:hAnsi="Arial" w:cs="Arial"/>
          <w:bCs/>
          <w:color w:val="auto"/>
          <w:sz w:val="8"/>
          <w:szCs w:val="22"/>
          <w:lang w:eastAsia="pl-PL"/>
        </w:rPr>
      </w:pPr>
    </w:p>
    <w:p w:rsidR="004D1806" w:rsidRPr="00281CBA" w:rsidRDefault="00281CBA" w:rsidP="00A31CF7">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Niniejsze kryterium będzie oceniane według poniższego schematu:</w:t>
      </w:r>
    </w:p>
    <w:p w:rsidR="00281CBA" w:rsidRPr="00281CBA" w:rsidRDefault="00281CBA" w:rsidP="00A31CF7">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a) doświadczenie przy sporządzeniu jednej dokumentacji projektowej, o której mowa powyżej (wymagane minimum)  – </w:t>
      </w:r>
      <w:r w:rsidR="005C160C">
        <w:rPr>
          <w:rFonts w:ascii="Arial" w:eastAsia="Times New Roman" w:hAnsi="Arial" w:cs="Arial"/>
          <w:b/>
          <w:bCs/>
          <w:color w:val="auto"/>
          <w:sz w:val="22"/>
          <w:szCs w:val="22"/>
          <w:lang w:eastAsia="pl-PL"/>
        </w:rPr>
        <w:t>0 pkt,</w:t>
      </w:r>
    </w:p>
    <w:p w:rsidR="00281CBA" w:rsidRPr="00281CBA" w:rsidRDefault="00281CBA" w:rsidP="00A31CF7">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b) doświadczenie przy sporządzeniu minimum dwóch dokumentacji projektowych, o których mowa powyżej  – </w:t>
      </w:r>
      <w:r w:rsidR="005C160C">
        <w:rPr>
          <w:rFonts w:ascii="Arial" w:eastAsia="Times New Roman" w:hAnsi="Arial" w:cs="Arial"/>
          <w:b/>
          <w:bCs/>
          <w:color w:val="auto"/>
          <w:sz w:val="22"/>
          <w:szCs w:val="22"/>
          <w:lang w:eastAsia="pl-PL"/>
        </w:rPr>
        <w:t>20 pkt,</w:t>
      </w:r>
    </w:p>
    <w:p w:rsidR="00281CBA" w:rsidRPr="00281CBA" w:rsidRDefault="00281CBA" w:rsidP="00A31CF7">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c) doświadczenie przy sporządzeniu trzech i więcej dokumentacji projektowych, o których mowa powyżej – </w:t>
      </w:r>
      <w:r w:rsidRPr="00281CBA">
        <w:rPr>
          <w:rFonts w:ascii="Arial" w:eastAsia="Times New Roman" w:hAnsi="Arial" w:cs="Arial"/>
          <w:b/>
          <w:bCs/>
          <w:color w:val="auto"/>
          <w:sz w:val="22"/>
          <w:szCs w:val="22"/>
          <w:lang w:eastAsia="pl-PL"/>
        </w:rPr>
        <w:t>40 pkt.</w:t>
      </w:r>
    </w:p>
    <w:p w:rsidR="00281CBA" w:rsidRPr="00281CBA" w:rsidRDefault="00281CBA" w:rsidP="00A31CF7">
      <w:pPr>
        <w:spacing w:line="288" w:lineRule="auto"/>
        <w:jc w:val="both"/>
        <w:rPr>
          <w:rFonts w:ascii="Arial" w:eastAsia="Times New Roman" w:hAnsi="Arial" w:cs="Arial"/>
          <w:bCs/>
          <w:i/>
          <w:color w:val="auto"/>
          <w:sz w:val="22"/>
          <w:szCs w:val="22"/>
          <w:lang w:eastAsia="pl-PL"/>
        </w:rPr>
      </w:pPr>
      <w:r w:rsidRPr="00281CBA">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281CBA" w:rsidRPr="00281CBA" w:rsidRDefault="00281CBA" w:rsidP="00FA1F24">
      <w:pPr>
        <w:spacing w:line="288" w:lineRule="auto"/>
        <w:jc w:val="both"/>
        <w:rPr>
          <w:rFonts w:ascii="Arial" w:eastAsia="Times New Roman" w:hAnsi="Arial" w:cs="Arial"/>
          <w:b/>
          <w:bCs/>
          <w:i/>
          <w:color w:val="auto"/>
          <w:sz w:val="22"/>
          <w:szCs w:val="22"/>
          <w:lang w:eastAsia="pl-PL"/>
        </w:rPr>
      </w:pPr>
      <w:r w:rsidRPr="00281CBA">
        <w:rPr>
          <w:rFonts w:ascii="Arial" w:eastAsia="Times New Roman" w:hAnsi="Arial" w:cs="Arial"/>
          <w:b/>
          <w:bCs/>
          <w:i/>
          <w:color w:val="auto"/>
          <w:sz w:val="22"/>
          <w:szCs w:val="22"/>
          <w:lang w:eastAsia="pl-PL"/>
        </w:rPr>
        <w:t>UWAGA:</w:t>
      </w:r>
    </w:p>
    <w:p w:rsidR="00281CBA" w:rsidRPr="00281CBA" w:rsidRDefault="00281CBA" w:rsidP="000B16EF">
      <w:pPr>
        <w:numPr>
          <w:ilvl w:val="0"/>
          <w:numId w:val="64"/>
        </w:numPr>
        <w:tabs>
          <w:tab w:val="left" w:pos="284"/>
        </w:tabs>
        <w:spacing w:line="288" w:lineRule="auto"/>
        <w:ind w:left="0" w:firstLine="0"/>
        <w:jc w:val="both"/>
        <w:rPr>
          <w:rFonts w:ascii="Arial" w:eastAsia="Times New Roman" w:hAnsi="Arial" w:cs="Arial"/>
          <w:bCs/>
          <w:i/>
          <w:color w:val="auto"/>
          <w:sz w:val="22"/>
          <w:szCs w:val="22"/>
          <w:lang w:eastAsia="pl-PL"/>
        </w:rPr>
      </w:pPr>
      <w:r w:rsidRPr="00281CBA">
        <w:rPr>
          <w:rFonts w:ascii="Arial" w:eastAsia="Times New Roman" w:hAnsi="Arial" w:cs="Arial"/>
          <w:bCs/>
          <w:i/>
          <w:color w:val="auto"/>
          <w:sz w:val="22"/>
          <w:szCs w:val="22"/>
          <w:lang w:eastAsia="pl-PL"/>
        </w:rPr>
        <w:t>Ocenie będą podlegały jedynie informacje zawarte w pkt 8 Formularza oferty.</w:t>
      </w:r>
    </w:p>
    <w:p w:rsidR="00281CBA" w:rsidRPr="00281CBA" w:rsidRDefault="00281CBA" w:rsidP="000B16EF">
      <w:pPr>
        <w:numPr>
          <w:ilvl w:val="0"/>
          <w:numId w:val="64"/>
        </w:numPr>
        <w:tabs>
          <w:tab w:val="left" w:pos="284"/>
        </w:tabs>
        <w:spacing w:line="288" w:lineRule="auto"/>
        <w:ind w:left="0" w:firstLine="0"/>
        <w:jc w:val="both"/>
        <w:rPr>
          <w:rFonts w:ascii="Arial" w:eastAsia="Times New Roman" w:hAnsi="Arial" w:cs="Arial"/>
          <w:bCs/>
          <w:i/>
          <w:color w:val="auto"/>
          <w:sz w:val="22"/>
          <w:szCs w:val="22"/>
          <w:lang w:eastAsia="pl-PL"/>
        </w:rPr>
      </w:pPr>
      <w:r w:rsidRPr="00281CBA">
        <w:rPr>
          <w:rFonts w:ascii="Arial" w:eastAsia="Times New Roman" w:hAnsi="Arial" w:cs="Arial"/>
          <w:bCs/>
          <w:i/>
          <w:color w:val="auto"/>
          <w:sz w:val="22"/>
          <w:szCs w:val="22"/>
          <w:lang w:eastAsia="pl-PL"/>
        </w:rPr>
        <w:t xml:space="preserve">Jeżeli Wykonawca nie uzupełni informacji wymaganych w pkt 8 Formularza oferty lub nie </w:t>
      </w:r>
      <w:r w:rsidRPr="00281CBA">
        <w:rPr>
          <w:rFonts w:ascii="Arial" w:eastAsia="Times New Roman" w:hAnsi="Arial" w:cs="Arial"/>
          <w:bCs/>
          <w:i/>
          <w:color w:val="auto"/>
          <w:sz w:val="22"/>
          <w:szCs w:val="22"/>
          <w:lang w:eastAsia="pl-PL"/>
        </w:rPr>
        <w:lastRenderedPageBreak/>
        <w:t xml:space="preserve">wykaże wymaganego doświadczenia zawodowego Projektanta branży </w:t>
      </w:r>
      <w:r w:rsidR="004A0620" w:rsidRPr="004A0620">
        <w:rPr>
          <w:rFonts w:ascii="Arial" w:eastAsia="Times New Roman" w:hAnsi="Arial" w:cs="Arial"/>
          <w:bCs/>
          <w:i/>
          <w:color w:val="auto"/>
          <w:sz w:val="22"/>
          <w:szCs w:val="22"/>
          <w:lang w:eastAsia="pl-PL"/>
        </w:rPr>
        <w:t>architektonicznej</w:t>
      </w:r>
      <w:r w:rsidRPr="00281CBA">
        <w:rPr>
          <w:rFonts w:ascii="Arial" w:eastAsia="Times New Roman" w:hAnsi="Arial" w:cs="Arial"/>
          <w:bCs/>
          <w:i/>
          <w:color w:val="auto"/>
          <w:sz w:val="22"/>
          <w:szCs w:val="22"/>
          <w:lang w:eastAsia="pl-PL"/>
        </w:rPr>
        <w:t>, to w tym kryterium otrzyma 0 pkt.</w:t>
      </w:r>
    </w:p>
    <w:p w:rsidR="00281CBA" w:rsidRPr="00281CBA" w:rsidRDefault="00281CBA" w:rsidP="000B16EF">
      <w:pPr>
        <w:numPr>
          <w:ilvl w:val="0"/>
          <w:numId w:val="64"/>
        </w:numPr>
        <w:tabs>
          <w:tab w:val="left" w:pos="284"/>
        </w:tabs>
        <w:spacing w:line="288" w:lineRule="auto"/>
        <w:ind w:left="0" w:firstLine="0"/>
        <w:jc w:val="both"/>
        <w:rPr>
          <w:rFonts w:ascii="Arial" w:eastAsia="Times New Roman" w:hAnsi="Arial" w:cs="Arial"/>
          <w:bCs/>
          <w:i/>
          <w:color w:val="auto"/>
          <w:sz w:val="22"/>
          <w:szCs w:val="22"/>
          <w:lang w:eastAsia="pl-PL"/>
        </w:rPr>
      </w:pPr>
      <w:r w:rsidRPr="00281CBA">
        <w:rPr>
          <w:rFonts w:ascii="Arial" w:eastAsia="Times New Roman" w:hAnsi="Arial" w:cs="Arial"/>
          <w:bCs/>
          <w:i/>
          <w:color w:val="auto"/>
          <w:sz w:val="22"/>
          <w:szCs w:val="22"/>
          <w:lang w:eastAsia="pl-PL"/>
        </w:rPr>
        <w:t xml:space="preserve">Informacje wymagane w pkt 8 Formularza oferty nie będą podlegały uzupełnieniu  w trybie ustawy </w:t>
      </w:r>
      <w:proofErr w:type="spellStart"/>
      <w:r w:rsidRPr="00281CBA">
        <w:rPr>
          <w:rFonts w:ascii="Arial" w:eastAsia="Times New Roman" w:hAnsi="Arial" w:cs="Arial"/>
          <w:bCs/>
          <w:i/>
          <w:color w:val="auto"/>
          <w:sz w:val="22"/>
          <w:szCs w:val="22"/>
          <w:lang w:eastAsia="pl-PL"/>
        </w:rPr>
        <w:t>Pzp</w:t>
      </w:r>
      <w:proofErr w:type="spellEnd"/>
      <w:r w:rsidRPr="00281CBA">
        <w:rPr>
          <w:rFonts w:ascii="Arial" w:eastAsia="Times New Roman" w:hAnsi="Arial" w:cs="Arial"/>
          <w:bCs/>
          <w:i/>
          <w:color w:val="auto"/>
          <w:sz w:val="22"/>
          <w:szCs w:val="22"/>
          <w:lang w:eastAsia="pl-PL"/>
        </w:rPr>
        <w:t>.</w:t>
      </w:r>
    </w:p>
    <w:p w:rsidR="00281CBA" w:rsidRDefault="00281CBA" w:rsidP="00FA1F24">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Najkorzystniejsza oferta w odniesieniu do tego kryterium może uzyskać maksimum 40 pkt.</w:t>
      </w:r>
    </w:p>
    <w:p w:rsidR="00F42C59" w:rsidRPr="00F42C59" w:rsidRDefault="00F42C59" w:rsidP="00FA1F24">
      <w:pPr>
        <w:spacing w:line="288" w:lineRule="auto"/>
        <w:jc w:val="both"/>
        <w:rPr>
          <w:rFonts w:ascii="Arial" w:eastAsia="Times New Roman" w:hAnsi="Arial" w:cs="Arial"/>
          <w:bCs/>
          <w:color w:val="auto"/>
          <w:sz w:val="16"/>
          <w:szCs w:val="22"/>
          <w:lang w:eastAsia="pl-PL"/>
        </w:rPr>
      </w:pP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000000"/>
          <w:sz w:val="22"/>
          <w:szCs w:val="22"/>
          <w:lang w:eastAsia="pl-PL"/>
        </w:rPr>
        <w:t xml:space="preserve">14.3 </w:t>
      </w:r>
      <w:r w:rsidRPr="00281CBA">
        <w:rPr>
          <w:rFonts w:ascii="Arial" w:hAnsi="Arial" w:cs="Arial"/>
          <w:color w:val="auto"/>
          <w:sz w:val="22"/>
          <w:szCs w:val="22"/>
          <w:lang w:eastAsia="pl-PL"/>
        </w:rPr>
        <w:t xml:space="preserve">W celu wyboru oferty najkorzystniejszej, Zamawiający posługiwać się będzie następującym wzorem: </w:t>
      </w:r>
    </w:p>
    <w:p w:rsidR="00281CBA" w:rsidRPr="00281CBA" w:rsidRDefault="00281CBA" w:rsidP="00A31CF7">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 = </w:t>
      </w:r>
      <w:r w:rsidRPr="00281CBA">
        <w:rPr>
          <w:rFonts w:ascii="Arial" w:hAnsi="Arial" w:cs="Arial"/>
          <w:sz w:val="22"/>
          <w:szCs w:val="22"/>
        </w:rPr>
        <w:t>C + D</w:t>
      </w: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gdzie W - Wynik oceny, </w:t>
      </w: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C – liczba punktów w kryterium „Cena”, </w:t>
      </w: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eastAsia="Times New Roman" w:hAnsi="Arial" w:cs="Arial"/>
          <w:sz w:val="22"/>
          <w:szCs w:val="22"/>
        </w:rPr>
        <w:t xml:space="preserve">D </w:t>
      </w:r>
      <w:r w:rsidRPr="00281CBA">
        <w:rPr>
          <w:rFonts w:ascii="Arial" w:hAnsi="Arial" w:cs="Arial"/>
          <w:color w:val="auto"/>
          <w:sz w:val="22"/>
          <w:szCs w:val="22"/>
          <w:lang w:eastAsia="pl-PL"/>
        </w:rPr>
        <w:t>–</w:t>
      </w:r>
      <w:r w:rsidRPr="00281CBA">
        <w:rPr>
          <w:rFonts w:ascii="Arial" w:eastAsia="Times New Roman" w:hAnsi="Arial" w:cs="Arial"/>
          <w:sz w:val="22"/>
          <w:szCs w:val="22"/>
        </w:rPr>
        <w:t xml:space="preserve"> liczba punktów w kryterium „Doświadczenie zawodowe”.</w:t>
      </w:r>
    </w:p>
    <w:p w:rsidR="00281CBA" w:rsidRPr="00281CBA" w:rsidRDefault="00281CBA" w:rsidP="00A31CF7">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81CBA" w:rsidRPr="00281CBA" w:rsidRDefault="00281CBA" w:rsidP="00A31CF7">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Ocena, porównanie i wybór najkorzystniejszej oferty zostanie dokonana na podstawie ustalonych kryteriów, o których mowa wyżej.</w:t>
      </w:r>
    </w:p>
    <w:p w:rsidR="00281CBA" w:rsidRPr="00281CBA" w:rsidRDefault="00281CBA" w:rsidP="00A31CF7">
      <w:pPr>
        <w:widowControl/>
        <w:suppressAutoHyphens w:val="0"/>
        <w:autoSpaceDE w:val="0"/>
        <w:autoSpaceDN w:val="0"/>
        <w:adjustRightInd w:val="0"/>
        <w:spacing w:line="288" w:lineRule="auto"/>
        <w:jc w:val="both"/>
        <w:rPr>
          <w:rFonts w:ascii="Arial" w:hAnsi="Arial" w:cs="Arial"/>
          <w:color w:val="auto"/>
          <w:sz w:val="14"/>
          <w:szCs w:val="22"/>
          <w:lang w:eastAsia="pl-PL"/>
        </w:rPr>
      </w:pPr>
    </w:p>
    <w:p w:rsidR="00281CBA" w:rsidRPr="00281CBA" w:rsidRDefault="00281CBA" w:rsidP="00A31CF7">
      <w:pPr>
        <w:tabs>
          <w:tab w:val="left" w:pos="426"/>
          <w:tab w:val="left" w:pos="567"/>
        </w:tabs>
        <w:spacing w:line="288" w:lineRule="auto"/>
        <w:jc w:val="both"/>
        <w:rPr>
          <w:rFonts w:ascii="Arial" w:hAnsi="Arial" w:cs="Arial"/>
          <w:b/>
          <w:color w:val="000000"/>
          <w:sz w:val="1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281CBA" w:rsidRPr="00281CBA" w:rsidRDefault="00281CBA" w:rsidP="00A31CF7">
      <w:pPr>
        <w:tabs>
          <w:tab w:val="left" w:pos="0"/>
          <w:tab w:val="left" w:pos="567"/>
        </w:tabs>
        <w:spacing w:line="288" w:lineRule="auto"/>
        <w:jc w:val="both"/>
        <w:rPr>
          <w:rFonts w:ascii="Arial" w:hAnsi="Arial" w:cs="Arial"/>
          <w:sz w:val="8"/>
          <w:szCs w:val="16"/>
        </w:rPr>
      </w:pPr>
      <w:r w:rsidRPr="00281CBA">
        <w:rPr>
          <w:rFonts w:ascii="Arial" w:hAnsi="Arial" w:cs="Arial"/>
          <w:b/>
          <w:sz w:val="22"/>
        </w:rPr>
        <w:t>15.3</w:t>
      </w:r>
      <w:r w:rsidRPr="00281CBA">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281CBA" w:rsidRDefault="00281CBA" w:rsidP="00A31CF7">
      <w:pPr>
        <w:tabs>
          <w:tab w:val="left" w:pos="0"/>
          <w:tab w:val="left" w:pos="567"/>
        </w:tabs>
        <w:spacing w:line="288" w:lineRule="auto"/>
        <w:jc w:val="both"/>
        <w:rPr>
          <w:rFonts w:ascii="Arial" w:eastAsia="Times New Roman" w:hAnsi="Arial" w:cs="Arial"/>
          <w:sz w:val="22"/>
          <w:szCs w:val="22"/>
        </w:rPr>
      </w:pPr>
      <w:r w:rsidRPr="00281CBA">
        <w:rPr>
          <w:rFonts w:ascii="Arial" w:hAnsi="Arial" w:cs="Arial"/>
          <w:b/>
          <w:sz w:val="22"/>
          <w:szCs w:val="22"/>
        </w:rPr>
        <w:t>15.4</w:t>
      </w:r>
      <w:r w:rsidRPr="00281CBA">
        <w:rPr>
          <w:rFonts w:ascii="Arial" w:hAnsi="Arial" w:cs="Arial"/>
          <w:sz w:val="22"/>
          <w:szCs w:val="22"/>
        </w:rPr>
        <w:t xml:space="preserve"> Zamawiający zawrze </w:t>
      </w:r>
      <w:r w:rsidRPr="00281CBA">
        <w:rPr>
          <w:rFonts w:ascii="Arial" w:eastAsia="Times New Roman" w:hAnsi="Arial" w:cs="Arial"/>
          <w:sz w:val="22"/>
          <w:szCs w:val="22"/>
        </w:rPr>
        <w:t xml:space="preserve">umowę w sprawie zamówienia publicznego, w terminie nie krótszym niż określony w art. 308 ust. 2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z zastrzeżeniem art. 308 ust. 3 cytowanej ustawy.</w:t>
      </w:r>
    </w:p>
    <w:p w:rsidR="000F7962" w:rsidRPr="00281CBA" w:rsidRDefault="000F7962" w:rsidP="00A31CF7">
      <w:pPr>
        <w:tabs>
          <w:tab w:val="left" w:pos="0"/>
          <w:tab w:val="left" w:pos="567"/>
        </w:tabs>
        <w:spacing w:line="288" w:lineRule="auto"/>
        <w:jc w:val="both"/>
        <w:rPr>
          <w:rFonts w:ascii="Arial" w:eastAsia="Times New Roman" w:hAnsi="Arial" w:cs="Arial"/>
          <w:sz w:val="8"/>
          <w:szCs w:val="16"/>
        </w:rPr>
      </w:pPr>
    </w:p>
    <w:p w:rsidR="00281CBA" w:rsidRPr="00F42C59" w:rsidRDefault="00281CBA" w:rsidP="00F42C59">
      <w:pPr>
        <w:pStyle w:val="Akapitzlist"/>
        <w:numPr>
          <w:ilvl w:val="0"/>
          <w:numId w:val="17"/>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rsidR="00F42C59" w:rsidRDefault="00F42C59" w:rsidP="00F42C59">
      <w:pPr>
        <w:pStyle w:val="Akapitzlist"/>
        <w:tabs>
          <w:tab w:val="left" w:pos="426"/>
        </w:tabs>
        <w:spacing w:line="288" w:lineRule="auto"/>
        <w:jc w:val="both"/>
        <w:rPr>
          <w:rFonts w:ascii="Arial" w:hAnsi="Arial" w:cs="Arial"/>
          <w:b/>
          <w:sz w:val="6"/>
          <w:szCs w:val="22"/>
        </w:rPr>
      </w:pPr>
    </w:p>
    <w:p w:rsidR="00F42C59" w:rsidRPr="002D31F3" w:rsidRDefault="00F42C59" w:rsidP="00F42C59">
      <w:pPr>
        <w:pStyle w:val="WW-Tekstpodstawowy3"/>
        <w:tabs>
          <w:tab w:val="left" w:pos="540"/>
        </w:tabs>
        <w:spacing w:before="120"/>
        <w:rPr>
          <w:color w:val="auto"/>
          <w:szCs w:val="22"/>
        </w:rPr>
      </w:pPr>
      <w:r w:rsidRPr="002D31F3">
        <w:rPr>
          <w:color w:val="auto"/>
          <w:szCs w:val="22"/>
        </w:rPr>
        <w:t>Zamawiający nie wymaga wniesienia zabezpieczenia należytego wykonania umowy.</w:t>
      </w:r>
    </w:p>
    <w:p w:rsidR="00F42C59" w:rsidRPr="007B3BAD" w:rsidRDefault="00F42C59" w:rsidP="007B3BAD">
      <w:pPr>
        <w:tabs>
          <w:tab w:val="left" w:pos="426"/>
        </w:tabs>
        <w:spacing w:line="288" w:lineRule="auto"/>
        <w:jc w:val="both"/>
        <w:rPr>
          <w:rFonts w:ascii="Arial" w:hAnsi="Arial" w:cs="Arial"/>
          <w:b/>
          <w:sz w:val="22"/>
          <w:szCs w:val="22"/>
        </w:rPr>
      </w:pPr>
    </w:p>
    <w:p w:rsidR="006B19C6" w:rsidRPr="006B19C6" w:rsidRDefault="00281CBA" w:rsidP="00A31CF7">
      <w:pPr>
        <w:numPr>
          <w:ilvl w:val="0"/>
          <w:numId w:val="17"/>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rsidR="00281CBA" w:rsidRPr="00281CBA" w:rsidRDefault="00281CBA" w:rsidP="00FA1F24">
      <w:pPr>
        <w:widowControl/>
        <w:numPr>
          <w:ilvl w:val="0"/>
          <w:numId w:val="18"/>
        </w:numPr>
        <w:tabs>
          <w:tab w:val="left" w:pos="284"/>
        </w:tabs>
        <w:suppressAutoHyphens w:val="0"/>
        <w:spacing w:line="288" w:lineRule="auto"/>
        <w:ind w:left="0" w:firstLine="0"/>
        <w:jc w:val="both"/>
        <w:rPr>
          <w:rFonts w:ascii="Arial" w:eastAsia="Times New Roman" w:hAnsi="Arial" w:cs="Arial"/>
          <w:sz w:val="22"/>
          <w:szCs w:val="20"/>
        </w:rPr>
      </w:pPr>
      <w:r w:rsidRPr="00281CBA">
        <w:rPr>
          <w:rFonts w:ascii="Arial" w:eastAsia="Times New Roman" w:hAnsi="Arial" w:cs="Arial"/>
          <w:sz w:val="22"/>
          <w:szCs w:val="20"/>
        </w:rPr>
        <w:t>niezgodną z przepisami ustawy czynność Zamawiającego, podjętą w postępowaniu                o udzielenie zamówienia, w tym na projektowane postanowienie umowy;</w:t>
      </w:r>
    </w:p>
    <w:p w:rsidR="00281CBA" w:rsidRPr="00281CBA" w:rsidRDefault="00281CBA" w:rsidP="00FA1F24">
      <w:pPr>
        <w:widowControl/>
        <w:numPr>
          <w:ilvl w:val="0"/>
          <w:numId w:val="18"/>
        </w:numPr>
        <w:tabs>
          <w:tab w:val="left" w:pos="284"/>
        </w:tabs>
        <w:suppressAutoHyphens w:val="0"/>
        <w:spacing w:line="288" w:lineRule="auto"/>
        <w:ind w:left="0" w:firstLine="0"/>
        <w:jc w:val="both"/>
        <w:rPr>
          <w:rFonts w:ascii="Arial" w:eastAsia="Times New Roman" w:hAnsi="Arial" w:cs="Arial"/>
          <w:sz w:val="22"/>
          <w:szCs w:val="20"/>
        </w:rPr>
      </w:pPr>
      <w:r w:rsidRPr="00281CBA">
        <w:rPr>
          <w:rFonts w:ascii="Arial" w:eastAsia="Times New Roman" w:hAnsi="Arial" w:cs="Arial"/>
          <w:sz w:val="22"/>
          <w:szCs w:val="20"/>
        </w:rPr>
        <w:lastRenderedPageBreak/>
        <w:t>zaniechanie czynności w postępowaniu o udzielenie zamówienia, do której Zamawiający był obowiązany na podstawie ustawy.</w:t>
      </w:r>
    </w:p>
    <w:p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rsidR="00281CBA" w:rsidRPr="00281CBA" w:rsidRDefault="00281CBA" w:rsidP="00FA1F24">
      <w:pPr>
        <w:widowControl/>
        <w:numPr>
          <w:ilvl w:val="0"/>
          <w:numId w:val="19"/>
        </w:numPr>
        <w:tabs>
          <w:tab w:val="left" w:pos="284"/>
        </w:tabs>
        <w:suppressAutoHyphens w:val="0"/>
        <w:spacing w:line="288" w:lineRule="auto"/>
        <w:ind w:left="0" w:firstLine="0"/>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rsidR="00281CBA" w:rsidRPr="00281CBA" w:rsidRDefault="00281CBA" w:rsidP="00FA1F24">
      <w:pPr>
        <w:widowControl/>
        <w:numPr>
          <w:ilvl w:val="0"/>
          <w:numId w:val="19"/>
        </w:numPr>
        <w:tabs>
          <w:tab w:val="left" w:pos="284"/>
        </w:tabs>
        <w:suppressAutoHyphens w:val="0"/>
        <w:spacing w:line="288" w:lineRule="auto"/>
        <w:ind w:left="0" w:firstLine="0"/>
        <w:jc w:val="both"/>
        <w:rPr>
          <w:rFonts w:ascii="Arial" w:eastAsia="Times New Roman" w:hAnsi="Arial" w:cs="Arial"/>
          <w:sz w:val="22"/>
          <w:szCs w:val="20"/>
        </w:rPr>
      </w:pPr>
      <w:r w:rsidRPr="00281CBA">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rsidR="004A0620" w:rsidRPr="003F0883"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4A0620" w:rsidRPr="00281CBA" w:rsidRDefault="004A0620" w:rsidP="00A31CF7">
      <w:pPr>
        <w:tabs>
          <w:tab w:val="left" w:pos="426"/>
          <w:tab w:val="left" w:pos="567"/>
        </w:tabs>
        <w:spacing w:line="288" w:lineRule="auto"/>
        <w:jc w:val="both"/>
        <w:rPr>
          <w:rFonts w:ascii="Arial" w:hAnsi="Arial" w:cs="Arial"/>
          <w:sz w:val="12"/>
        </w:rPr>
      </w:pPr>
    </w:p>
    <w:p w:rsidR="00281CBA" w:rsidRPr="00281CBA" w:rsidRDefault="00281CBA" w:rsidP="00FA1F24">
      <w:pPr>
        <w:widowControl/>
        <w:numPr>
          <w:ilvl w:val="0"/>
          <w:numId w:val="17"/>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rsidTr="00281CBA">
        <w:tc>
          <w:tcPr>
            <w:tcW w:w="2093" w:type="dxa"/>
            <w:shd w:val="clear" w:color="auto" w:fill="auto"/>
          </w:tcPr>
          <w:p w:rsidR="00281CBA" w:rsidRPr="00281CBA" w:rsidRDefault="00D709B5" w:rsidP="00A31CF7">
            <w:pPr>
              <w:spacing w:line="288" w:lineRule="auto"/>
              <w:jc w:val="both"/>
              <w:rPr>
                <w:rFonts w:ascii="Arial" w:eastAsia="Times New Roman" w:hAnsi="Arial" w:cs="Arial"/>
                <w:sz w:val="21"/>
                <w:szCs w:val="21"/>
              </w:rPr>
            </w:pPr>
            <w:r>
              <w:rPr>
                <w:rFonts w:ascii="Arial" w:hAnsi="Arial" w:cs="Arial"/>
                <w:b/>
                <w:sz w:val="21"/>
                <w:szCs w:val="21"/>
              </w:rPr>
              <w:t>Załącznik nr 4</w:t>
            </w:r>
            <w:r w:rsidR="00281CBA"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rsidTr="00281CBA">
        <w:tc>
          <w:tcPr>
            <w:tcW w:w="2093" w:type="dxa"/>
            <w:shd w:val="clear" w:color="auto" w:fill="auto"/>
          </w:tcPr>
          <w:p w:rsidR="00281CBA" w:rsidRPr="00281CBA" w:rsidRDefault="00D709B5" w:rsidP="00A31CF7">
            <w:pPr>
              <w:spacing w:line="288" w:lineRule="auto"/>
              <w:jc w:val="both"/>
              <w:rPr>
                <w:rFonts w:ascii="Arial" w:hAnsi="Arial" w:cs="Arial"/>
                <w:b/>
                <w:sz w:val="21"/>
                <w:szCs w:val="21"/>
              </w:rPr>
            </w:pPr>
            <w:r>
              <w:rPr>
                <w:rFonts w:ascii="Arial" w:hAnsi="Arial" w:cs="Arial"/>
                <w:b/>
                <w:sz w:val="21"/>
                <w:szCs w:val="21"/>
              </w:rPr>
              <w:t>Załącznik nr 5</w:t>
            </w:r>
            <w:r w:rsidR="00281CBA" w:rsidRPr="00281CBA">
              <w:rPr>
                <w:rFonts w:ascii="Arial" w:hAnsi="Arial" w:cs="Arial"/>
                <w:b/>
                <w:sz w:val="21"/>
                <w:szCs w:val="21"/>
              </w:rPr>
              <w:t xml:space="preserve">  -</w:t>
            </w:r>
          </w:p>
        </w:tc>
        <w:tc>
          <w:tcPr>
            <w:tcW w:w="7238" w:type="dxa"/>
            <w:shd w:val="clear" w:color="auto" w:fill="auto"/>
          </w:tcPr>
          <w:p w:rsidR="00281CBA" w:rsidRPr="00281CBA" w:rsidRDefault="00281CBA" w:rsidP="00BB4F01">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BB4F01">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rsidTr="00281CBA">
        <w:tc>
          <w:tcPr>
            <w:tcW w:w="2093" w:type="dxa"/>
            <w:shd w:val="clear" w:color="auto" w:fill="auto"/>
          </w:tcPr>
          <w:p w:rsidR="00281CBA" w:rsidRPr="00281CBA" w:rsidRDefault="00D709B5" w:rsidP="00A31CF7">
            <w:pPr>
              <w:spacing w:line="288" w:lineRule="auto"/>
              <w:jc w:val="both"/>
              <w:rPr>
                <w:rFonts w:ascii="Arial" w:hAnsi="Arial" w:cs="Arial"/>
                <w:b/>
                <w:sz w:val="21"/>
                <w:szCs w:val="21"/>
              </w:rPr>
            </w:pPr>
            <w:r>
              <w:rPr>
                <w:rFonts w:ascii="Arial" w:hAnsi="Arial" w:cs="Arial"/>
                <w:b/>
                <w:sz w:val="21"/>
                <w:szCs w:val="21"/>
              </w:rPr>
              <w:t>Załącznik nr 6</w:t>
            </w:r>
            <w:r w:rsidR="00281CBA"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rsidTr="00281CBA">
        <w:tc>
          <w:tcPr>
            <w:tcW w:w="2093" w:type="dxa"/>
            <w:shd w:val="clear" w:color="auto" w:fill="auto"/>
          </w:tcPr>
          <w:p w:rsidR="00281CBA" w:rsidRPr="00281CBA" w:rsidRDefault="00D709B5" w:rsidP="00A31CF7">
            <w:pPr>
              <w:spacing w:line="288" w:lineRule="auto"/>
              <w:jc w:val="both"/>
              <w:rPr>
                <w:rFonts w:ascii="Arial" w:eastAsia="Times New Roman" w:hAnsi="Arial" w:cs="Arial"/>
                <w:sz w:val="21"/>
                <w:szCs w:val="21"/>
              </w:rPr>
            </w:pPr>
            <w:r>
              <w:rPr>
                <w:rFonts w:ascii="Arial" w:hAnsi="Arial" w:cs="Arial"/>
                <w:b/>
                <w:sz w:val="21"/>
                <w:szCs w:val="21"/>
              </w:rPr>
              <w:t>Załącznik nr 7</w:t>
            </w:r>
            <w:r w:rsidR="00281CBA"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rsidTr="00281CBA">
        <w:tc>
          <w:tcPr>
            <w:tcW w:w="2093" w:type="dxa"/>
            <w:shd w:val="clear" w:color="auto" w:fill="auto"/>
          </w:tcPr>
          <w:p w:rsidR="00281CBA" w:rsidRPr="00281CBA" w:rsidRDefault="00D709B5" w:rsidP="00A31CF7">
            <w:pPr>
              <w:spacing w:line="288" w:lineRule="auto"/>
              <w:jc w:val="both"/>
              <w:rPr>
                <w:rFonts w:ascii="Arial" w:eastAsia="Times New Roman" w:hAnsi="Arial" w:cs="Arial"/>
                <w:sz w:val="21"/>
                <w:szCs w:val="21"/>
              </w:rPr>
            </w:pPr>
            <w:r>
              <w:rPr>
                <w:rFonts w:ascii="Arial" w:hAnsi="Arial" w:cs="Arial"/>
                <w:b/>
                <w:sz w:val="21"/>
                <w:szCs w:val="21"/>
              </w:rPr>
              <w:t>Załącznik nr 8</w:t>
            </w:r>
            <w:r w:rsidR="00281CBA" w:rsidRPr="00281CBA">
              <w:rPr>
                <w:rFonts w:ascii="Arial" w:hAnsi="Arial" w:cs="Arial"/>
                <w:b/>
                <w:sz w:val="21"/>
                <w:szCs w:val="21"/>
              </w:rPr>
              <w:t xml:space="preserve">  - </w:t>
            </w:r>
          </w:p>
        </w:tc>
        <w:tc>
          <w:tcPr>
            <w:tcW w:w="7238" w:type="dxa"/>
            <w:shd w:val="clear" w:color="auto" w:fill="auto"/>
          </w:tcPr>
          <w:p w:rsidR="00281CBA" w:rsidRPr="004D1806" w:rsidRDefault="00281CBA" w:rsidP="00F42C59">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 xml:space="preserve">Opis przedmiotu zamówienia, w tym: </w:t>
            </w:r>
            <w:r w:rsidR="00F42C59" w:rsidRPr="00F42C59">
              <w:rPr>
                <w:rFonts w:ascii="Arial" w:eastAsia="Times New Roman" w:hAnsi="Arial" w:cs="Arial"/>
                <w:color w:val="auto"/>
                <w:sz w:val="21"/>
                <w:szCs w:val="21"/>
              </w:rPr>
              <w:t>Zakres</w:t>
            </w:r>
            <w:r w:rsidRPr="00F42C59">
              <w:rPr>
                <w:rFonts w:ascii="Arial" w:eastAsia="Times New Roman" w:hAnsi="Arial" w:cs="Arial"/>
                <w:color w:val="auto"/>
                <w:sz w:val="21"/>
                <w:szCs w:val="21"/>
              </w:rPr>
              <w:t xml:space="preserve"> opracowania, </w:t>
            </w:r>
            <w:r w:rsidR="00F42C59" w:rsidRPr="00F42C59">
              <w:rPr>
                <w:rFonts w:ascii="Arial" w:eastAsia="Times New Roman" w:hAnsi="Arial" w:cs="Arial"/>
                <w:color w:val="auto"/>
                <w:sz w:val="21"/>
                <w:szCs w:val="21"/>
              </w:rPr>
              <w:t>Opis wymagań Zamawiającego.</w:t>
            </w:r>
          </w:p>
        </w:tc>
      </w:tr>
    </w:tbl>
    <w:p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rsidTr="00281CBA">
        <w:tc>
          <w:tcPr>
            <w:tcW w:w="9354" w:type="dxa"/>
            <w:shd w:val="clear" w:color="auto" w:fill="auto"/>
          </w:tcPr>
          <w:p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p>
        </w:tc>
      </w:tr>
    </w:tbl>
    <w:p w:rsidR="00281CBA" w:rsidRPr="00281CBA" w:rsidRDefault="00281CBA" w:rsidP="00281CBA">
      <w:pPr>
        <w:spacing w:line="288" w:lineRule="auto"/>
        <w:jc w:val="both"/>
        <w:rPr>
          <w:rFonts w:ascii="Arial" w:hAnsi="Arial" w:cs="Arial"/>
          <w:sz w:val="18"/>
          <w:szCs w:val="18"/>
        </w:rPr>
      </w:pPr>
    </w:p>
    <w:p w:rsidR="00281CBA" w:rsidRPr="00281CBA" w:rsidRDefault="00281CBA" w:rsidP="00281CBA">
      <w:pPr>
        <w:spacing w:line="288" w:lineRule="auto"/>
        <w:jc w:val="both"/>
        <w:rPr>
          <w:rFonts w:ascii="Arial" w:hAnsi="Arial" w:cs="Arial"/>
          <w:sz w:val="6"/>
          <w:szCs w:val="18"/>
        </w:rPr>
      </w:pPr>
    </w:p>
    <w:p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rsidR="00281CBA" w:rsidRPr="00281CBA" w:rsidRDefault="00281CBA" w:rsidP="00281CBA">
      <w:pPr>
        <w:spacing w:line="288" w:lineRule="auto"/>
        <w:rPr>
          <w:rFonts w:ascii="Arial" w:hAnsi="Arial" w:cs="Arial"/>
          <w:i/>
          <w:sz w:val="4"/>
          <w:szCs w:val="10"/>
        </w:rPr>
      </w:pPr>
    </w:p>
    <w:p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rsidR="00281CBA" w:rsidRPr="00281CBA" w:rsidRDefault="00281CBA" w:rsidP="00281CBA">
      <w:pPr>
        <w:spacing w:line="288" w:lineRule="auto"/>
        <w:ind w:left="4962"/>
        <w:jc w:val="both"/>
        <w:rPr>
          <w:rFonts w:ascii="Arial" w:hAnsi="Arial"/>
          <w:b/>
          <w:color w:val="auto"/>
          <w:sz w:val="22"/>
          <w:szCs w:val="20"/>
          <w:lang w:eastAsia="pl-PL"/>
        </w:rPr>
      </w:pP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6"/>
          <w:szCs w:val="10"/>
        </w:rPr>
      </w:pPr>
    </w:p>
    <w:p w:rsidR="00281CBA" w:rsidRPr="00281CBA" w:rsidRDefault="00281CBA" w:rsidP="00281CBA">
      <w:pPr>
        <w:spacing w:line="288" w:lineRule="auto"/>
        <w:ind w:left="4248" w:firstLine="708"/>
        <w:jc w:val="both"/>
        <w:rPr>
          <w:rFonts w:ascii="Arial" w:hAnsi="Arial" w:cs="Arial"/>
          <w:b/>
          <w:sz w:val="6"/>
          <w:szCs w:val="10"/>
        </w:rPr>
      </w:pPr>
    </w:p>
    <w:p w:rsidR="00111651" w:rsidRPr="00071554" w:rsidRDefault="00281CBA" w:rsidP="007744BC">
      <w:pPr>
        <w:pStyle w:val="WW-Tekstpodstawowy3"/>
        <w:numPr>
          <w:ilvl w:val="0"/>
          <w:numId w:val="25"/>
        </w:numPr>
        <w:spacing w:line="264" w:lineRule="auto"/>
        <w:ind w:left="284" w:hanging="284"/>
        <w:rPr>
          <w:b/>
          <w:bCs/>
          <w:szCs w:val="22"/>
        </w:rPr>
      </w:pPr>
      <w:r w:rsidRPr="00281CBA">
        <w:rPr>
          <w:szCs w:val="22"/>
        </w:rPr>
        <w:t xml:space="preserve">Po szczegółowym zapoznaniu się ze Specyfikacją Warunków Zamówienia, dokumentami postępowania, oferuję wykonanie przedmiotu </w:t>
      </w:r>
      <w:r w:rsidR="00111651">
        <w:rPr>
          <w:szCs w:val="22"/>
        </w:rPr>
        <w:t xml:space="preserve">pn. </w:t>
      </w:r>
      <w:r w:rsidR="00F948FD" w:rsidRPr="00F948FD">
        <w:rPr>
          <w:b/>
          <w:szCs w:val="22"/>
        </w:rPr>
        <w:t>„</w:t>
      </w:r>
      <w:r w:rsidR="00071554">
        <w:rPr>
          <w:b/>
          <w:bCs/>
          <w:szCs w:val="22"/>
        </w:rPr>
        <w:t>O</w:t>
      </w:r>
      <w:r w:rsidR="00071554" w:rsidRPr="00071554">
        <w:rPr>
          <w:b/>
          <w:bCs/>
          <w:szCs w:val="22"/>
        </w:rPr>
        <w:t>pracowanie dokumentacji projektowej zagospodarowania t</w:t>
      </w:r>
      <w:r w:rsidR="00071554">
        <w:rPr>
          <w:b/>
          <w:bCs/>
          <w:szCs w:val="22"/>
        </w:rPr>
        <w:t xml:space="preserve">erenu przy </w:t>
      </w:r>
      <w:r w:rsidR="00F22862">
        <w:rPr>
          <w:b/>
          <w:bCs/>
          <w:szCs w:val="22"/>
        </w:rPr>
        <w:t>A</w:t>
      </w:r>
      <w:r w:rsidR="00071554">
        <w:rPr>
          <w:b/>
          <w:bCs/>
          <w:szCs w:val="22"/>
        </w:rPr>
        <w:t>l. Solidarności w T</w:t>
      </w:r>
      <w:r w:rsidR="00071554" w:rsidRPr="00071554">
        <w:rPr>
          <w:b/>
          <w:bCs/>
          <w:szCs w:val="22"/>
        </w:rPr>
        <w:t>czewie (dz. Nr 34, obręb 4) na teren rekreacyjny</w:t>
      </w:r>
      <w:r w:rsidR="00F948FD" w:rsidRPr="00071554">
        <w:rPr>
          <w:b/>
          <w:szCs w:val="22"/>
        </w:rPr>
        <w:t>”</w:t>
      </w:r>
      <w:r w:rsidR="00111651" w:rsidRPr="00071554">
        <w:rPr>
          <w:rFonts w:eastAsia="Times New Roman"/>
          <w:szCs w:val="22"/>
        </w:rPr>
        <w:t xml:space="preserve">, wymienionego w w/w dokumentach i na zawartych w nich zasadach, określając </w:t>
      </w:r>
      <w:r w:rsidR="00111651" w:rsidRPr="00071554">
        <w:rPr>
          <w:szCs w:val="22"/>
        </w:rPr>
        <w:t>koszt wykonania (cenę)</w:t>
      </w:r>
      <w:r w:rsidR="00B26713" w:rsidRPr="00071554">
        <w:rPr>
          <w:bCs/>
          <w:szCs w:val="22"/>
          <w:vertAlign w:val="superscript"/>
        </w:rPr>
        <w:t>1)</w:t>
      </w:r>
      <w:r w:rsidR="00111651" w:rsidRPr="00071554">
        <w:rPr>
          <w:szCs w:val="22"/>
        </w:rPr>
        <w:t xml:space="preserve"> </w:t>
      </w:r>
      <w:r w:rsidR="00B26713" w:rsidRPr="00071554">
        <w:rPr>
          <w:szCs w:val="22"/>
        </w:rPr>
        <w:t>………………………..</w:t>
      </w:r>
      <w:r w:rsidR="00111651" w:rsidRPr="00071554">
        <w:rPr>
          <w:szCs w:val="22"/>
        </w:rPr>
        <w:t>………............. złotych (słownie: …………………………. złotych).</w:t>
      </w:r>
    </w:p>
    <w:p w:rsidR="00281CBA" w:rsidRPr="00111651" w:rsidRDefault="00281CBA" w:rsidP="00111651">
      <w:pPr>
        <w:numPr>
          <w:ilvl w:val="0"/>
          <w:numId w:val="25"/>
        </w:numPr>
        <w:tabs>
          <w:tab w:val="clear" w:pos="283"/>
          <w:tab w:val="num" w:pos="567"/>
        </w:tabs>
        <w:spacing w:before="120" w:line="264" w:lineRule="auto"/>
        <w:ind w:left="284"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5C160C">
        <w:rPr>
          <w:rFonts w:ascii="Arial" w:hAnsi="Arial" w:cs="Arial"/>
          <w:b/>
          <w:color w:val="000000"/>
          <w:sz w:val="22"/>
          <w:szCs w:val="22"/>
          <w:lang w:eastAsia="pl-PL"/>
        </w:rPr>
        <w:t xml:space="preserve">do </w:t>
      </w:r>
      <w:r w:rsidR="00137092">
        <w:rPr>
          <w:rFonts w:ascii="Arial" w:hAnsi="Arial" w:cs="Arial"/>
          <w:b/>
          <w:color w:val="000000"/>
          <w:sz w:val="22"/>
          <w:szCs w:val="22"/>
          <w:lang w:eastAsia="pl-PL"/>
        </w:rPr>
        <w:t>60</w:t>
      </w:r>
      <w:r w:rsidRPr="005C160C">
        <w:rPr>
          <w:rFonts w:ascii="Arial" w:hAnsi="Arial" w:cs="Arial"/>
          <w:b/>
          <w:color w:val="000000"/>
          <w:sz w:val="22"/>
          <w:szCs w:val="22"/>
          <w:lang w:eastAsia="pl-PL"/>
        </w:rPr>
        <w:t xml:space="preserve"> dni </w:t>
      </w:r>
      <w:r w:rsidRPr="00111651">
        <w:rPr>
          <w:rFonts w:ascii="Arial" w:hAnsi="Arial" w:cs="Arial"/>
          <w:color w:val="000000"/>
          <w:sz w:val="22"/>
          <w:szCs w:val="22"/>
          <w:lang w:eastAsia="pl-PL"/>
        </w:rPr>
        <w:t>kalendar</w:t>
      </w:r>
      <w:r w:rsidR="00111651">
        <w:rPr>
          <w:rFonts w:ascii="Arial" w:hAnsi="Arial" w:cs="Arial"/>
          <w:color w:val="000000"/>
          <w:sz w:val="22"/>
          <w:szCs w:val="22"/>
          <w:lang w:eastAsia="pl-PL"/>
        </w:rPr>
        <w:t>zowych od dnia podpisania umowy.</w:t>
      </w:r>
    </w:p>
    <w:p w:rsidR="00281CBA" w:rsidRPr="00281CBA" w:rsidRDefault="00281CBA" w:rsidP="00240094">
      <w:pPr>
        <w:numPr>
          <w:ilvl w:val="0"/>
          <w:numId w:val="25"/>
        </w:numPr>
        <w:tabs>
          <w:tab w:val="clear" w:pos="283"/>
          <w:tab w:val="num" w:pos="567"/>
        </w:tabs>
        <w:spacing w:before="120" w:line="264" w:lineRule="auto"/>
        <w:ind w:left="284" w:hanging="284"/>
        <w:jc w:val="both"/>
        <w:rPr>
          <w:rFonts w:ascii="Arial" w:hAnsi="Arial" w:cs="Arial"/>
          <w:b/>
          <w:sz w:val="22"/>
          <w:szCs w:val="22"/>
        </w:rPr>
      </w:pPr>
      <w:r w:rsidRPr="00281CBA">
        <w:rPr>
          <w:rFonts w:ascii="Arial" w:hAnsi="Arial" w:cs="Arial"/>
          <w:sz w:val="22"/>
          <w:szCs w:val="22"/>
          <w:lang w:eastAsia="ar-SA"/>
        </w:rPr>
        <w:t xml:space="preserve">Gwarancja jakości za wady wykonanej dokumentacji projektowej objętej przedmiotem zamówienia obowiązywać będzie przez </w:t>
      </w:r>
      <w:r w:rsidRPr="005C160C">
        <w:rPr>
          <w:rFonts w:ascii="Arial" w:hAnsi="Arial" w:cs="Arial"/>
          <w:color w:val="auto"/>
          <w:sz w:val="22"/>
          <w:szCs w:val="22"/>
          <w:lang w:eastAsia="ar-SA"/>
        </w:rPr>
        <w:t>okres 36 miesięcy</w:t>
      </w:r>
      <w:r w:rsidRPr="00281CBA">
        <w:rPr>
          <w:rFonts w:ascii="Arial" w:hAnsi="Arial" w:cs="Arial"/>
          <w:sz w:val="22"/>
          <w:szCs w:val="22"/>
          <w:lang w:eastAsia="ar-SA"/>
        </w:rPr>
        <w:t xml:space="preserve"> od odbioru końcowego.</w:t>
      </w:r>
    </w:p>
    <w:p w:rsidR="00281CBA" w:rsidRPr="00281CBA" w:rsidRDefault="00281CBA" w:rsidP="00240094">
      <w:pPr>
        <w:numPr>
          <w:ilvl w:val="0"/>
          <w:numId w:val="25"/>
        </w:numPr>
        <w:tabs>
          <w:tab w:val="clear" w:pos="283"/>
          <w:tab w:val="num" w:pos="567"/>
        </w:tabs>
        <w:spacing w:before="120" w:line="264" w:lineRule="auto"/>
        <w:ind w:left="284" w:hanging="284"/>
        <w:jc w:val="both"/>
        <w:rPr>
          <w:rFonts w:ascii="Arial" w:hAnsi="Arial" w:cs="Arial"/>
          <w:color w:val="auto"/>
          <w:sz w:val="22"/>
          <w:szCs w:val="22"/>
          <w:lang w:eastAsia="pl-PL"/>
        </w:rPr>
      </w:pPr>
      <w:r w:rsidRPr="00281CBA">
        <w:rPr>
          <w:rFonts w:ascii="Arial" w:hAnsi="Arial" w:cs="Arial"/>
          <w:color w:val="000000"/>
          <w:sz w:val="22"/>
          <w:szCs w:val="22"/>
        </w:rPr>
        <w:t>Oświadczam, że okres rękojmi na przedmiot zamówienia jest równy wskazanemu                          w pkt 3 niniejszego Formularza oferty, okresowi gwarancji.</w:t>
      </w:r>
    </w:p>
    <w:p w:rsidR="00281CBA" w:rsidRPr="00281CBA" w:rsidRDefault="00281CBA" w:rsidP="00240094">
      <w:pPr>
        <w:numPr>
          <w:ilvl w:val="0"/>
          <w:numId w:val="25"/>
        </w:numPr>
        <w:tabs>
          <w:tab w:val="clear" w:pos="283"/>
          <w:tab w:val="num" w:pos="567"/>
        </w:tabs>
        <w:spacing w:before="120" w:line="264" w:lineRule="auto"/>
        <w:ind w:left="284"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rsidR="00281CBA" w:rsidRPr="00281CBA" w:rsidRDefault="00281CBA" w:rsidP="00240094">
      <w:pPr>
        <w:numPr>
          <w:ilvl w:val="0"/>
          <w:numId w:val="25"/>
        </w:numPr>
        <w:tabs>
          <w:tab w:val="num" w:pos="567"/>
        </w:tabs>
        <w:spacing w:before="120" w:line="264" w:lineRule="auto"/>
        <w:ind w:left="284"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rsidR="00B26713" w:rsidRPr="00B03BCE" w:rsidRDefault="00281CBA" w:rsidP="00B03BCE">
      <w:pPr>
        <w:numPr>
          <w:ilvl w:val="0"/>
          <w:numId w:val="25"/>
        </w:numPr>
        <w:tabs>
          <w:tab w:val="num" w:pos="567"/>
        </w:tabs>
        <w:spacing w:before="120" w:line="264" w:lineRule="auto"/>
        <w:ind w:left="284"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Pr="00281CBA">
        <w:rPr>
          <w:rFonts w:ascii="Arial" w:hAnsi="Arial" w:cs="Arial"/>
          <w:bCs/>
          <w:sz w:val="22"/>
          <w:szCs w:val="22"/>
          <w:vertAlign w:val="superscript"/>
        </w:rPr>
        <w:t>2)</w:t>
      </w:r>
      <w:r w:rsidRPr="00281CBA">
        <w:rPr>
          <w:rFonts w:ascii="Arial" w:hAnsi="Arial" w:cs="Arial"/>
          <w:bCs/>
          <w:sz w:val="22"/>
          <w:szCs w:val="22"/>
        </w:rPr>
        <w:t>.</w:t>
      </w:r>
    </w:p>
    <w:p w:rsidR="00281CBA" w:rsidRPr="00281CBA" w:rsidRDefault="00281CBA" w:rsidP="00240094">
      <w:pPr>
        <w:numPr>
          <w:ilvl w:val="0"/>
          <w:numId w:val="25"/>
        </w:numPr>
        <w:tabs>
          <w:tab w:val="clear" w:pos="283"/>
          <w:tab w:val="num" w:pos="567"/>
        </w:tabs>
        <w:spacing w:before="120" w:line="264" w:lineRule="auto"/>
        <w:ind w:left="284" w:hanging="284"/>
        <w:jc w:val="both"/>
        <w:rPr>
          <w:rFonts w:ascii="Arial" w:hAnsi="Arial"/>
          <w:sz w:val="22"/>
        </w:rPr>
      </w:pPr>
      <w:r w:rsidRPr="00281CBA">
        <w:rPr>
          <w:rFonts w:ascii="Arial" w:hAnsi="Arial"/>
          <w:sz w:val="22"/>
        </w:rPr>
        <w:t xml:space="preserve">Oświadczam, iż doświadczenie zawodowe </w:t>
      </w:r>
      <w:r w:rsidRPr="00281CBA">
        <w:rPr>
          <w:rFonts w:ascii="Arial" w:hAnsi="Arial" w:cs="Arial"/>
          <w:sz w:val="22"/>
          <w:szCs w:val="22"/>
          <w:lang w:eastAsia="ar-SA"/>
        </w:rPr>
        <w:t xml:space="preserve">projektanta branży </w:t>
      </w:r>
      <w:r w:rsidR="007D1BC3">
        <w:rPr>
          <w:rFonts w:ascii="Arial" w:hAnsi="Arial" w:cs="Arial"/>
          <w:sz w:val="22"/>
          <w:szCs w:val="22"/>
          <w:lang w:eastAsia="ar-SA"/>
        </w:rPr>
        <w:t>architektonicznej</w:t>
      </w:r>
      <w:r w:rsidRPr="00281CBA">
        <w:rPr>
          <w:rFonts w:ascii="Arial" w:hAnsi="Arial" w:cs="Arial"/>
          <w:sz w:val="22"/>
          <w:szCs w:val="22"/>
          <w:lang w:eastAsia="ar-SA"/>
        </w:rPr>
        <w:t xml:space="preserve"> przy sporządzeniu dokumentacji projektowych</w:t>
      </w:r>
      <w:r w:rsidRPr="00281CBA">
        <w:rPr>
          <w:rFonts w:ascii="Arial" w:hAnsi="Arial"/>
          <w:sz w:val="22"/>
        </w:rPr>
        <w:t>, z</w:t>
      </w:r>
      <w:r w:rsidR="007141D6">
        <w:rPr>
          <w:rFonts w:ascii="Arial" w:hAnsi="Arial"/>
          <w:sz w:val="22"/>
        </w:rPr>
        <w:t>godnie z pkt 14.2 2) SWZ wynosi</w:t>
      </w:r>
      <w:r w:rsidRPr="00281CBA">
        <w:rPr>
          <w:rFonts w:ascii="Arial" w:hAnsi="Arial"/>
          <w:sz w:val="22"/>
        </w:rPr>
        <w:t>:</w:t>
      </w:r>
    </w:p>
    <w:p w:rsidR="00281CBA" w:rsidRPr="00281CBA" w:rsidRDefault="00281CBA" w:rsidP="00281CBA">
      <w:pPr>
        <w:spacing w:before="120" w:line="264" w:lineRule="auto"/>
        <w:ind w:left="720"/>
        <w:contextualSpacing/>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281CBA" w:rsidRPr="00281CBA" w:rsidTr="00281CBA">
        <w:tc>
          <w:tcPr>
            <w:tcW w:w="2991"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5C160C" w:rsidP="00281CBA">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281CBA" w:rsidP="00281CBA">
            <w:pPr>
              <w:spacing w:line="288" w:lineRule="auto"/>
              <w:jc w:val="center"/>
              <w:rPr>
                <w:rFonts w:ascii="Arial" w:hAnsi="Arial"/>
                <w:b/>
                <w:sz w:val="18"/>
                <w:szCs w:val="18"/>
              </w:rPr>
            </w:pPr>
            <w:r w:rsidRPr="00281CBA">
              <w:rPr>
                <w:rFonts w:ascii="Arial" w:hAnsi="Arial" w:cs="Arial"/>
                <w:b/>
                <w:color w:val="000000"/>
                <w:sz w:val="18"/>
                <w:szCs w:val="18"/>
              </w:rPr>
              <w:t xml:space="preserve">Ilość  dokumentacji projektowych spełniających wymagania </w:t>
            </w:r>
            <w:r w:rsidRPr="00281CBA">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281CBA" w:rsidP="00281CBA">
            <w:pPr>
              <w:spacing w:line="288" w:lineRule="auto"/>
              <w:jc w:val="center"/>
              <w:rPr>
                <w:rFonts w:ascii="Arial" w:hAnsi="Arial"/>
                <w:b/>
                <w:sz w:val="18"/>
                <w:szCs w:val="18"/>
              </w:rPr>
            </w:pPr>
            <w:r w:rsidRPr="00281CBA">
              <w:rPr>
                <w:rFonts w:ascii="Arial" w:hAnsi="Arial"/>
                <w:b/>
                <w:sz w:val="18"/>
                <w:szCs w:val="18"/>
              </w:rPr>
              <w:t>Należy zaznaczyć odpowiednie pole krzyżykiem</w:t>
            </w:r>
            <w:r w:rsidRPr="00281CBA">
              <w:rPr>
                <w:rFonts w:ascii="Arial" w:hAnsi="Arial"/>
                <w:sz w:val="22"/>
                <w:szCs w:val="22"/>
                <w:vertAlign w:val="superscript"/>
              </w:rPr>
              <w:t>3)</w:t>
            </w:r>
          </w:p>
        </w:tc>
      </w:tr>
      <w:tr w:rsidR="00281CBA" w:rsidRPr="00281CBA" w:rsidTr="00281CBA">
        <w:trPr>
          <w:trHeight w:val="567"/>
        </w:trPr>
        <w:tc>
          <w:tcPr>
            <w:tcW w:w="2991" w:type="dxa"/>
            <w:vMerge w:val="restart"/>
            <w:tcBorders>
              <w:top w:val="single" w:sz="4" w:space="0" w:color="auto"/>
              <w:left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p>
          <w:p w:rsidR="00281CBA" w:rsidRPr="00281CBA" w:rsidRDefault="00281CBA" w:rsidP="00281CBA">
            <w:pPr>
              <w:spacing w:line="288" w:lineRule="auto"/>
              <w:jc w:val="center"/>
              <w:rPr>
                <w:rFonts w:ascii="Arial" w:hAnsi="Arial"/>
                <w:sz w:val="18"/>
                <w:szCs w:val="18"/>
              </w:rPr>
            </w:pPr>
            <w:r w:rsidRPr="00281CBA">
              <w:rPr>
                <w:rFonts w:ascii="Arial" w:hAnsi="Arial"/>
                <w:sz w:val="18"/>
                <w:szCs w:val="18"/>
              </w:rPr>
              <w:t>………………………….</w:t>
            </w:r>
          </w:p>
          <w:p w:rsidR="00281CBA" w:rsidRPr="00281CBA" w:rsidRDefault="00281CBA" w:rsidP="00281CBA">
            <w:pPr>
              <w:spacing w:line="288" w:lineRule="auto"/>
              <w:jc w:val="center"/>
              <w:rPr>
                <w:rFonts w:ascii="Arial" w:hAnsi="Arial"/>
                <w:sz w:val="18"/>
                <w:szCs w:val="18"/>
              </w:rPr>
            </w:pPr>
            <w:r w:rsidRPr="00281CBA">
              <w:rPr>
                <w:rFonts w:ascii="Arial" w:hAnsi="Arial"/>
                <w:sz w:val="18"/>
                <w:szCs w:val="18"/>
              </w:rPr>
              <w:t>…………………………</w:t>
            </w:r>
          </w:p>
          <w:p w:rsidR="00281CBA" w:rsidRPr="00281CBA" w:rsidRDefault="00281CBA" w:rsidP="005C160C">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281CBA" w:rsidRPr="00281CBA" w:rsidRDefault="00281CBA" w:rsidP="00281CBA">
            <w:pPr>
              <w:spacing w:line="288" w:lineRule="auto"/>
              <w:jc w:val="center"/>
              <w:rPr>
                <w:rFonts w:ascii="Arial" w:hAnsi="Arial"/>
                <w:sz w:val="18"/>
                <w:szCs w:val="18"/>
                <w:highlight w:val="yellow"/>
              </w:rPr>
            </w:pPr>
            <w:r w:rsidRPr="00281CBA">
              <w:rPr>
                <w:rFonts w:ascii="Arial" w:hAnsi="Arial"/>
                <w:sz w:val="18"/>
                <w:szCs w:val="18"/>
              </w:rPr>
              <w:t xml:space="preserve">1 – jedna </w:t>
            </w:r>
            <w:r w:rsidRPr="003F0883">
              <w:rPr>
                <w:rFonts w:ascii="Arial" w:hAnsi="Arial"/>
                <w:color w:val="auto"/>
                <w:sz w:val="18"/>
                <w:szCs w:val="18"/>
              </w:rPr>
              <w:t>(wymagane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p>
        </w:tc>
      </w:tr>
      <w:tr w:rsidR="00281CBA" w:rsidRPr="00281CBA" w:rsidTr="00281CBA">
        <w:trPr>
          <w:trHeight w:val="567"/>
        </w:trPr>
        <w:tc>
          <w:tcPr>
            <w:tcW w:w="0" w:type="auto"/>
            <w:vMerge/>
            <w:tcBorders>
              <w:left w:val="single" w:sz="4" w:space="0" w:color="auto"/>
              <w:right w:val="single" w:sz="4" w:space="0" w:color="auto"/>
            </w:tcBorders>
            <w:vAlign w:val="center"/>
            <w:hideMark/>
          </w:tcPr>
          <w:p w:rsidR="00281CBA" w:rsidRPr="00281CBA" w:rsidRDefault="00281CBA" w:rsidP="00281CBA">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r w:rsidRPr="00281CBA">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p>
        </w:tc>
      </w:tr>
      <w:tr w:rsidR="00281CBA" w:rsidRPr="00281CBA" w:rsidTr="00281CBA">
        <w:trPr>
          <w:trHeight w:val="567"/>
        </w:trPr>
        <w:tc>
          <w:tcPr>
            <w:tcW w:w="0" w:type="auto"/>
            <w:vMerge/>
            <w:tcBorders>
              <w:left w:val="single" w:sz="4" w:space="0" w:color="auto"/>
              <w:right w:val="single" w:sz="4" w:space="0" w:color="auto"/>
            </w:tcBorders>
            <w:vAlign w:val="center"/>
            <w:hideMark/>
          </w:tcPr>
          <w:p w:rsidR="00281CBA" w:rsidRPr="00281CBA" w:rsidRDefault="00281CBA" w:rsidP="00281CBA">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r w:rsidRPr="00281CBA">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sz w:val="18"/>
                <w:szCs w:val="18"/>
              </w:rPr>
            </w:pPr>
          </w:p>
        </w:tc>
      </w:tr>
    </w:tbl>
    <w:p w:rsidR="00281CBA" w:rsidRPr="00E85FA2" w:rsidRDefault="00281CBA" w:rsidP="00111651">
      <w:pPr>
        <w:spacing w:before="120" w:line="264" w:lineRule="auto"/>
        <w:ind w:left="720"/>
        <w:contextualSpacing/>
        <w:jc w:val="both"/>
        <w:rPr>
          <w:rFonts w:ascii="Arial" w:hAnsi="Arial"/>
          <w:color w:val="auto"/>
          <w:sz w:val="6"/>
          <w:lang w:eastAsia="pl-PL"/>
        </w:rPr>
      </w:pPr>
    </w:p>
    <w:p w:rsidR="00281CBA" w:rsidRPr="00281CBA" w:rsidRDefault="00281CBA" w:rsidP="00240094">
      <w:pPr>
        <w:numPr>
          <w:ilvl w:val="0"/>
          <w:numId w:val="25"/>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rsidR="00281CBA" w:rsidRPr="00281CBA" w:rsidRDefault="00281CBA" w:rsidP="00240094">
      <w:pPr>
        <w:numPr>
          <w:ilvl w:val="0"/>
          <w:numId w:val="10"/>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Pr="00281CBA">
        <w:rPr>
          <w:rFonts w:ascii="Arial" w:hAnsi="Arial" w:cs="Arial"/>
          <w:bCs/>
          <w:sz w:val="22"/>
          <w:szCs w:val="22"/>
          <w:vertAlign w:val="superscript"/>
        </w:rPr>
        <w:t>2)</w:t>
      </w:r>
      <w:r w:rsidRPr="00281CBA">
        <w:rPr>
          <w:rFonts w:ascii="Arial" w:eastAsia="Calibri" w:hAnsi="Arial" w:cs="Arial"/>
          <w:sz w:val="22"/>
          <w:szCs w:val="22"/>
        </w:rPr>
        <w:t xml:space="preserve"> prowadzić do powstania u Zamawiającego obowiązku podatkowego;</w:t>
      </w:r>
    </w:p>
    <w:p w:rsidR="00281CBA" w:rsidRPr="00281CBA" w:rsidRDefault="00281CBA" w:rsidP="00240094">
      <w:pPr>
        <w:numPr>
          <w:ilvl w:val="0"/>
          <w:numId w:val="10"/>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Pr="00281CBA">
        <w:rPr>
          <w:rFonts w:ascii="Arial" w:hAnsi="Arial" w:cs="Arial"/>
          <w:bCs/>
          <w:sz w:val="22"/>
          <w:szCs w:val="22"/>
          <w:vertAlign w:val="superscript"/>
        </w:rPr>
        <w:t>2)</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81CBA" w:rsidRPr="00281CBA" w:rsidRDefault="00281CBA" w:rsidP="00240094">
      <w:pPr>
        <w:numPr>
          <w:ilvl w:val="0"/>
          <w:numId w:val="25"/>
        </w:numPr>
        <w:tabs>
          <w:tab w:val="clear" w:pos="283"/>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rsidR="00281CBA" w:rsidRPr="00281CBA" w:rsidRDefault="00281CBA" w:rsidP="00240094">
      <w:pPr>
        <w:numPr>
          <w:ilvl w:val="0"/>
          <w:numId w:val="25"/>
        </w:numPr>
        <w:tabs>
          <w:tab w:val="clear" w:pos="283"/>
          <w:tab w:val="num" w:pos="426"/>
          <w:tab w:val="num" w:pos="567"/>
        </w:tabs>
        <w:spacing w:before="120" w:line="264" w:lineRule="auto"/>
        <w:ind w:left="426" w:hanging="426"/>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281CBA" w:rsidRPr="00F34B24" w:rsidRDefault="00281CBA" w:rsidP="00F34B24">
      <w:pPr>
        <w:numPr>
          <w:ilvl w:val="0"/>
          <w:numId w:val="25"/>
        </w:numPr>
        <w:tabs>
          <w:tab w:val="clear" w:pos="283"/>
          <w:tab w:val="num" w:pos="426"/>
          <w:tab w:val="num" w:pos="567"/>
        </w:tabs>
        <w:spacing w:before="120" w:line="264" w:lineRule="auto"/>
        <w:ind w:left="426" w:hanging="426"/>
        <w:jc w:val="both"/>
        <w:rPr>
          <w:rFonts w:ascii="Arial" w:hAnsi="Arial" w:cs="Arial"/>
          <w:sz w:val="2"/>
        </w:rPr>
      </w:pPr>
      <w:r w:rsidRPr="00281CBA">
        <w:rPr>
          <w:rFonts w:ascii="Arial" w:hAnsi="Arial" w:cs="Arial"/>
          <w:sz w:val="22"/>
        </w:rPr>
        <w:t>Oświadczam, iż zamierzam/ nie zamierzam</w:t>
      </w:r>
      <w:r w:rsidRPr="00281CBA">
        <w:rPr>
          <w:rFonts w:ascii="Arial" w:hAnsi="Arial" w:cs="Arial"/>
          <w:bCs/>
          <w:sz w:val="22"/>
          <w:szCs w:val="22"/>
          <w:vertAlign w:val="superscript"/>
        </w:rPr>
        <w:t>2)</w:t>
      </w:r>
      <w:r w:rsidRPr="00281CBA">
        <w:rPr>
          <w:rFonts w:ascii="Arial" w:hAnsi="Arial" w:cs="Arial"/>
          <w:sz w:val="22"/>
        </w:rPr>
        <w:t xml:space="preserve"> powierzyć części zamówienia podwykonawcom:</w:t>
      </w:r>
    </w:p>
    <w:p w:rsidR="00281CBA" w:rsidRPr="00281CBA" w:rsidRDefault="00281CBA" w:rsidP="00281CBA">
      <w:pPr>
        <w:ind w:left="720"/>
        <w:contextualSpacing/>
        <w:rPr>
          <w:sz w:val="2"/>
        </w:rPr>
      </w:pPr>
    </w:p>
    <w:p w:rsidR="00281CBA" w:rsidRPr="00281CBA" w:rsidRDefault="00281CBA" w:rsidP="00281CBA">
      <w:pPr>
        <w:spacing w:line="288" w:lineRule="auto"/>
        <w:jc w:val="both"/>
        <w:rPr>
          <w:rFonts w:ascii="Arial" w:hAnsi="Arial" w:cs="Arial"/>
          <w:sz w:val="2"/>
        </w:rPr>
      </w:pPr>
    </w:p>
    <w:p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r w:rsidR="00281CBA" w:rsidRPr="00281CBA"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bl>
    <w:p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rsidR="00281CBA" w:rsidRPr="00E85FA2" w:rsidRDefault="00281CBA" w:rsidP="00281CBA">
      <w:pPr>
        <w:spacing w:line="288" w:lineRule="auto"/>
        <w:ind w:left="720"/>
        <w:jc w:val="both"/>
        <w:rPr>
          <w:rFonts w:ascii="Arial" w:hAnsi="Arial" w:cs="Arial"/>
          <w:sz w:val="16"/>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rsidR="00281CBA" w:rsidRPr="00E85FA2" w:rsidRDefault="00281CBA" w:rsidP="00281CBA">
      <w:pPr>
        <w:spacing w:line="288" w:lineRule="auto"/>
        <w:ind w:right="70"/>
        <w:rPr>
          <w:rFonts w:ascii="Arial" w:hAnsi="Arial" w:cs="Arial"/>
          <w:i/>
          <w:sz w:val="8"/>
          <w:szCs w:val="10"/>
        </w:rPr>
      </w:pPr>
    </w:p>
    <w:p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2)</w:t>
      </w:r>
      <w:r w:rsidRPr="00281CBA">
        <w:rPr>
          <w:rFonts w:ascii="Arial" w:hAnsi="Arial" w:cs="Arial"/>
          <w:sz w:val="16"/>
          <w:szCs w:val="16"/>
        </w:rPr>
        <w:t xml:space="preserve"> niepotrzebne skreślić.</w:t>
      </w:r>
    </w:p>
    <w:p w:rsidR="00281CBA" w:rsidRPr="00281CBA" w:rsidRDefault="00281CBA" w:rsidP="00281CBA">
      <w:pPr>
        <w:spacing w:line="264" w:lineRule="auto"/>
        <w:ind w:left="284" w:hanging="142"/>
        <w:jc w:val="both"/>
        <w:rPr>
          <w:rFonts w:ascii="Arial" w:hAnsi="Arial" w:cs="Arial"/>
          <w:color w:val="auto"/>
          <w:sz w:val="16"/>
          <w:szCs w:val="16"/>
          <w:lang w:eastAsia="pl-PL"/>
        </w:rPr>
      </w:pPr>
      <w:r w:rsidRPr="00281CBA">
        <w:rPr>
          <w:rFonts w:ascii="Arial" w:hAnsi="Arial"/>
          <w:color w:val="auto"/>
          <w:sz w:val="22"/>
          <w:szCs w:val="22"/>
          <w:vertAlign w:val="superscript"/>
          <w:lang w:eastAsia="pl-PL"/>
        </w:rPr>
        <w:t>3)</w:t>
      </w:r>
      <w:r w:rsidRPr="00281CBA">
        <w:rPr>
          <w:rFonts w:ascii="Arial" w:hAnsi="Arial" w:cs="Arial"/>
          <w:color w:val="auto"/>
          <w:sz w:val="16"/>
          <w:szCs w:val="16"/>
          <w:lang w:eastAsia="pl-PL"/>
        </w:rPr>
        <w:t xml:space="preserve"> UWAGA! Kryterium oceny ofert</w:t>
      </w:r>
      <w:r w:rsidRPr="00281CBA">
        <w:rPr>
          <w:rFonts w:ascii="Arial" w:hAnsi="Arial" w:cs="Arial"/>
          <w:color w:val="000000"/>
          <w:sz w:val="16"/>
          <w:szCs w:val="16"/>
          <w:lang w:eastAsia="pl-PL"/>
        </w:rPr>
        <w:t xml:space="preserve"> – d</w:t>
      </w:r>
      <w:r w:rsidRPr="00281CBA">
        <w:rPr>
          <w:rFonts w:ascii="Arial" w:hAnsi="Arial" w:cs="Arial"/>
          <w:color w:val="auto"/>
          <w:sz w:val="16"/>
          <w:szCs w:val="16"/>
          <w:lang w:eastAsia="pl-PL"/>
        </w:rPr>
        <w:t>o obliczenia punktacji w kryterium doświadczenie zawodowe</w:t>
      </w:r>
      <w:r w:rsidRPr="00281CBA">
        <w:rPr>
          <w:rFonts w:ascii="Arial" w:eastAsia="MS Mincho" w:hAnsi="Arial" w:cs="Arial"/>
          <w:color w:val="auto"/>
          <w:sz w:val="16"/>
          <w:szCs w:val="16"/>
          <w:lang w:eastAsia="pl-PL"/>
        </w:rPr>
        <w:t>,</w:t>
      </w:r>
      <w:r w:rsidRPr="00281CBA">
        <w:rPr>
          <w:rFonts w:ascii="Arial" w:hAnsi="Arial" w:cs="Arial"/>
          <w:color w:val="auto"/>
          <w:sz w:val="16"/>
          <w:szCs w:val="16"/>
          <w:lang w:eastAsia="pl-PL"/>
        </w:rPr>
        <w:t xml:space="preserve"> Zamawiający zastosuje zapisy punktu 14.2 2) SWZ.</w:t>
      </w:r>
    </w:p>
    <w:p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p>
    <w:p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rsidR="00281CBA" w:rsidRPr="00281CBA" w:rsidRDefault="00281CBA" w:rsidP="00281CBA">
      <w:pPr>
        <w:spacing w:line="288" w:lineRule="auto"/>
        <w:rPr>
          <w:rFonts w:ascii="Arial" w:hAnsi="Arial" w:cs="Arial"/>
          <w:b/>
          <w:sz w:val="22"/>
          <w:u w:val="single"/>
        </w:rPr>
      </w:pPr>
    </w:p>
    <w:p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u w:val="single"/>
          <w:lang w:eastAsia="pl-PL"/>
        </w:rPr>
      </w:pP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7744BC" w:rsidRPr="007744BC">
        <w:rPr>
          <w:rFonts w:ascii="Arial" w:hAnsi="Arial" w:cs="Arial"/>
          <w:b/>
          <w:sz w:val="22"/>
          <w:szCs w:val="22"/>
        </w:rPr>
        <w:t>„Opracowanie dokumentacji projektowe</w:t>
      </w:r>
      <w:r w:rsidR="00F22862">
        <w:rPr>
          <w:rFonts w:ascii="Arial" w:hAnsi="Arial" w:cs="Arial"/>
          <w:b/>
          <w:sz w:val="22"/>
          <w:szCs w:val="22"/>
        </w:rPr>
        <w:t>j zagospodarowania terenu przy A</w:t>
      </w:r>
      <w:r w:rsidR="007744BC" w:rsidRPr="007744BC">
        <w:rPr>
          <w:rFonts w:ascii="Arial" w:hAnsi="Arial" w:cs="Arial"/>
          <w:b/>
          <w:sz w:val="22"/>
          <w:szCs w:val="22"/>
        </w:rPr>
        <w:t>l. Solidarności w Tczewie (dz. Nr 34, obręb 4) na teren rekreacyjny”</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rsidR="00281CBA" w:rsidRPr="00281CBA" w:rsidRDefault="00281CBA" w:rsidP="00111651">
      <w:pPr>
        <w:spacing w:line="288" w:lineRule="auto"/>
        <w:jc w:val="both"/>
        <w:rPr>
          <w:rFonts w:ascii="Arial" w:eastAsia="Calibri" w:hAnsi="Arial" w:cs="Arial"/>
          <w:sz w:val="10"/>
          <w:szCs w:val="22"/>
          <w:lang w:eastAsia="en-US"/>
        </w:rPr>
      </w:pPr>
    </w:p>
    <w:p w:rsidR="00281CBA" w:rsidRPr="00281CBA" w:rsidRDefault="00281CBA" w:rsidP="00240094">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rsidR="00281CBA" w:rsidRDefault="00281CBA" w:rsidP="00240094">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rsidR="00A661FC" w:rsidRPr="00A661FC" w:rsidRDefault="00A661FC" w:rsidP="00A661FC">
      <w:pPr>
        <w:pStyle w:val="Akapitzlist"/>
        <w:rPr>
          <w:rFonts w:ascii="Arial" w:eastAsia="Calibri" w:hAnsi="Arial" w:cs="Arial"/>
          <w:sz w:val="10"/>
          <w:szCs w:val="22"/>
          <w:lang w:eastAsia="en-US"/>
        </w:rPr>
      </w:pPr>
    </w:p>
    <w:p w:rsidR="00A661FC" w:rsidRPr="00A661FC" w:rsidRDefault="00A661FC" w:rsidP="00A661FC">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w:t>
      </w:r>
      <w:r w:rsidR="00602540">
        <w:rPr>
          <w:rFonts w:ascii="Arial" w:eastAsia="Calibri" w:hAnsi="Arial" w:cs="Arial"/>
          <w:sz w:val="22"/>
          <w:szCs w:val="22"/>
          <w:lang w:eastAsia="en-US"/>
        </w:rPr>
        <w:t>ezpieczeństwa narodowego (Dz</w:t>
      </w:r>
      <w:r>
        <w:rPr>
          <w:rFonts w:ascii="Arial" w:eastAsia="Calibri" w:hAnsi="Arial" w:cs="Arial"/>
          <w:sz w:val="22"/>
          <w:szCs w:val="22"/>
          <w:lang w:eastAsia="en-US"/>
        </w:rPr>
        <w:t xml:space="preserve">. U. </w:t>
      </w:r>
      <w:r w:rsidR="006F7609">
        <w:rPr>
          <w:rFonts w:ascii="Arial" w:eastAsia="Calibri" w:hAnsi="Arial" w:cs="Arial"/>
          <w:sz w:val="22"/>
          <w:szCs w:val="22"/>
          <w:lang w:eastAsia="en-US"/>
        </w:rPr>
        <w:t>z</w:t>
      </w:r>
      <w:r w:rsidR="00602540">
        <w:rPr>
          <w:rFonts w:ascii="Arial" w:eastAsia="Calibri" w:hAnsi="Arial" w:cs="Arial"/>
          <w:sz w:val="22"/>
          <w:szCs w:val="22"/>
          <w:lang w:eastAsia="en-US"/>
        </w:rPr>
        <w:t xml:space="preserve"> 2022 r., </w:t>
      </w:r>
      <w:r w:rsidR="006F7609">
        <w:rPr>
          <w:rFonts w:ascii="Arial" w:eastAsia="Calibri" w:hAnsi="Arial" w:cs="Arial"/>
          <w:sz w:val="22"/>
          <w:szCs w:val="22"/>
          <w:lang w:eastAsia="en-US"/>
        </w:rPr>
        <w:br/>
      </w:r>
      <w:r>
        <w:rPr>
          <w:rFonts w:ascii="Arial" w:eastAsia="Calibri" w:hAnsi="Arial" w:cs="Arial"/>
          <w:sz w:val="22"/>
          <w:szCs w:val="22"/>
          <w:lang w:eastAsia="en-US"/>
        </w:rPr>
        <w:t>poz. 835)*.</w:t>
      </w:r>
    </w:p>
    <w:p w:rsidR="00281CBA" w:rsidRPr="00281CBA" w:rsidRDefault="00281CBA" w:rsidP="00A661FC">
      <w:pPr>
        <w:contextualSpacing/>
        <w:rPr>
          <w:rFonts w:ascii="Arial" w:eastAsia="Times New Roman" w:hAnsi="Arial" w:cs="Arial"/>
          <w:color w:val="auto"/>
          <w:sz w:val="8"/>
          <w:szCs w:val="22"/>
          <w:lang w:eastAsia="pl-PL"/>
        </w:rPr>
      </w:pPr>
    </w:p>
    <w:p w:rsidR="00281CBA" w:rsidRPr="00281CBA" w:rsidRDefault="00281CBA" w:rsidP="00240094">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rsidR="00281CBA" w:rsidRPr="00281CBA" w:rsidRDefault="00281CBA" w:rsidP="00240094">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 zakresie: ……………………</w:t>
      </w:r>
      <w:r w:rsidR="00235CCC">
        <w:rPr>
          <w:rFonts w:ascii="Arial" w:eastAsia="Times New Roman" w:hAnsi="Arial" w:cs="Arial"/>
          <w:color w:val="auto"/>
          <w:sz w:val="22"/>
          <w:szCs w:val="22"/>
          <w:lang w:eastAsia="pl-PL"/>
        </w:rPr>
        <w:t>………………………………………………………………………………</w:t>
      </w:r>
    </w:p>
    <w:p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(podać nazwę podmiotu)</w:t>
      </w:r>
    </w:p>
    <w:p w:rsidR="00281CBA" w:rsidRPr="00281CBA" w:rsidRDefault="00281CBA" w:rsidP="00281CBA">
      <w:pPr>
        <w:widowControl/>
        <w:suppressAutoHyphens w:val="0"/>
        <w:spacing w:line="288"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w:t>
      </w:r>
    </w:p>
    <w:p w:rsid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rsidR="00A661FC" w:rsidRPr="00281CBA" w:rsidRDefault="00A661FC" w:rsidP="00281CBA">
      <w:pPr>
        <w:widowControl/>
        <w:suppressAutoHyphens w:val="0"/>
        <w:spacing w:line="288" w:lineRule="auto"/>
        <w:jc w:val="both"/>
        <w:rPr>
          <w:rFonts w:ascii="Arial" w:eastAsia="Times New Roman" w:hAnsi="Arial" w:cs="Arial"/>
          <w:color w:val="auto"/>
          <w:spacing w:val="4"/>
          <w:sz w:val="14"/>
          <w:szCs w:val="16"/>
          <w:lang w:eastAsia="pl-PL"/>
        </w:rPr>
      </w:pPr>
    </w:p>
    <w:p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rsidR="00281CBA" w:rsidRPr="00281CBA" w:rsidRDefault="00281CBA" w:rsidP="00240094">
      <w:pPr>
        <w:numPr>
          <w:ilvl w:val="1"/>
          <w:numId w:val="20"/>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rsidR="00281CBA" w:rsidRDefault="00281CBA" w:rsidP="00281CBA">
      <w:pPr>
        <w:spacing w:line="288" w:lineRule="auto"/>
        <w:ind w:left="283"/>
        <w:jc w:val="both"/>
        <w:rPr>
          <w:rFonts w:ascii="Arial" w:hAnsi="Arial" w:cs="Arial"/>
          <w:sz w:val="8"/>
          <w:szCs w:val="12"/>
        </w:rPr>
      </w:pPr>
    </w:p>
    <w:p w:rsidR="008B5341" w:rsidRPr="00281CBA" w:rsidRDefault="008B5341" w:rsidP="00281CBA">
      <w:pPr>
        <w:spacing w:line="288" w:lineRule="auto"/>
        <w:ind w:left="283"/>
        <w:jc w:val="both"/>
        <w:rPr>
          <w:rFonts w:ascii="Arial" w:hAnsi="Arial" w:cs="Arial"/>
          <w:sz w:val="8"/>
          <w:szCs w:val="12"/>
        </w:rPr>
      </w:pPr>
    </w:p>
    <w:p w:rsidR="00281CBA" w:rsidRPr="008B5341" w:rsidRDefault="001B72DB" w:rsidP="00240094">
      <w:pPr>
        <w:numPr>
          <w:ilvl w:val="0"/>
          <w:numId w:val="12"/>
        </w:numPr>
        <w:spacing w:line="288" w:lineRule="auto"/>
        <w:jc w:val="both"/>
        <w:rPr>
          <w:rFonts w:ascii="Arial" w:hAnsi="Arial" w:cs="Arial"/>
        </w:rPr>
      </w:pPr>
      <w:hyperlink r:id="rId24">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rsidR="00281CBA" w:rsidRPr="00281CBA" w:rsidRDefault="00281CBA" w:rsidP="00240094">
      <w:pPr>
        <w:numPr>
          <w:ilvl w:val="0"/>
          <w:numId w:val="12"/>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rsidR="00281CBA" w:rsidRPr="00281CBA" w:rsidRDefault="00281CBA" w:rsidP="00240094">
      <w:pPr>
        <w:numPr>
          <w:ilvl w:val="0"/>
          <w:numId w:val="12"/>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rsidR="00281CBA" w:rsidRPr="00281CBA" w:rsidRDefault="00281CBA" w:rsidP="00240094">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81CBA" w:rsidRPr="00281CBA" w:rsidRDefault="00281CBA" w:rsidP="00281CBA">
      <w:pPr>
        <w:spacing w:line="288" w:lineRule="auto"/>
        <w:ind w:left="5664" w:firstLine="708"/>
        <w:jc w:val="both"/>
        <w:rPr>
          <w:rFonts w:ascii="Arial" w:hAnsi="Arial" w:cs="Arial"/>
          <w:i/>
          <w:sz w:val="16"/>
          <w:szCs w:val="16"/>
        </w:rPr>
      </w:pPr>
      <w:r w:rsidRPr="00281CBA">
        <w:rPr>
          <w:rFonts w:ascii="Arial" w:eastAsia="Calibri" w:hAnsi="Arial" w:cs="Arial"/>
          <w:b/>
          <w:sz w:val="22"/>
          <w:szCs w:val="22"/>
          <w:lang w:eastAsia="en-US"/>
        </w:rPr>
        <w:t xml:space="preserve"> </w:t>
      </w: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rPr>
          <w:rFonts w:ascii="Arial" w:hAnsi="Arial" w:cs="Arial"/>
          <w:sz w:val="22"/>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rsidR="00281CBA" w:rsidRPr="00281CBA" w:rsidRDefault="00281CBA" w:rsidP="00240094">
      <w:pPr>
        <w:numPr>
          <w:ilvl w:val="0"/>
          <w:numId w:val="30"/>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rsidR="00281CBA" w:rsidRPr="00281CBA" w:rsidRDefault="00281CBA" w:rsidP="00240094">
      <w:pPr>
        <w:numPr>
          <w:ilvl w:val="0"/>
          <w:numId w:val="30"/>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rsidR="00281CBA" w:rsidRPr="00281CBA" w:rsidRDefault="00281CBA" w:rsidP="00240094">
      <w:pPr>
        <w:widowControl/>
        <w:numPr>
          <w:ilvl w:val="0"/>
          <w:numId w:val="30"/>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rsidR="00281CBA" w:rsidRPr="00281CBA" w:rsidRDefault="00281CBA" w:rsidP="00A31CF7">
      <w:pPr>
        <w:spacing w:line="288" w:lineRule="auto"/>
        <w:jc w:val="both"/>
        <w:rPr>
          <w:rFonts w:ascii="Arial" w:hAnsi="Arial" w:cs="Arial"/>
          <w:i/>
          <w:sz w:val="16"/>
          <w:szCs w:val="16"/>
        </w:rPr>
      </w:pPr>
    </w:p>
    <w:p w:rsidR="00281CBA" w:rsidRPr="006F7609" w:rsidRDefault="00281CBA" w:rsidP="00281CBA">
      <w:pPr>
        <w:spacing w:line="288" w:lineRule="auto"/>
        <w:jc w:val="both"/>
        <w:rPr>
          <w:rFonts w:ascii="Arial" w:hAnsi="Arial" w:cs="Arial"/>
          <w:i/>
          <w:sz w:val="12"/>
          <w:szCs w:val="16"/>
        </w:rPr>
      </w:pPr>
    </w:p>
    <w:p w:rsidR="00281CBA" w:rsidRPr="00281CBA" w:rsidRDefault="00F927E0" w:rsidP="00281CBA">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281CBA"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A661FC" w:rsidRDefault="00A661FC" w:rsidP="00A661FC">
      <w:pPr>
        <w:jc w:val="both"/>
        <w:rPr>
          <w:rFonts w:ascii="Arial" w:hAnsi="Arial" w:cs="Arial"/>
          <w:color w:val="222222"/>
          <w:sz w:val="16"/>
          <w:szCs w:val="16"/>
        </w:rPr>
      </w:pPr>
      <w:r>
        <w:rPr>
          <w:rFonts w:ascii="Arial" w:hAnsi="Arial" w:cs="Arial"/>
          <w:sz w:val="16"/>
          <w:szCs w:val="16"/>
        </w:rPr>
        <w:t>*</w:t>
      </w:r>
      <w:r w:rsidRPr="00A661FC">
        <w:rPr>
          <w:rFonts w:ascii="Arial" w:hAnsi="Arial" w:cs="Arial"/>
          <w:color w:val="222222"/>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A661FC" w:rsidRDefault="00A661FC" w:rsidP="00A661FC">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661FC" w:rsidRDefault="00A661FC" w:rsidP="00A661FC">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81CBA" w:rsidRPr="005E57E8" w:rsidRDefault="00A661FC" w:rsidP="005E57E8">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spacing w:line="288" w:lineRule="auto"/>
        <w:rPr>
          <w:rFonts w:ascii="Arial" w:eastAsia="Arial" w:hAnsi="Arial" w:cs="Arial"/>
          <w:sz w:val="22"/>
          <w:szCs w:val="22"/>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111651" w:rsidRPr="000C1135">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7744BC" w:rsidRPr="007744BC">
        <w:rPr>
          <w:rFonts w:ascii="Arial" w:hAnsi="Arial" w:cs="Arial"/>
          <w:b/>
          <w:sz w:val="22"/>
          <w:szCs w:val="22"/>
        </w:rPr>
        <w:t>„Opracowanie dokumentacji projektowe</w:t>
      </w:r>
      <w:r w:rsidR="00F22862">
        <w:rPr>
          <w:rFonts w:ascii="Arial" w:hAnsi="Arial" w:cs="Arial"/>
          <w:b/>
          <w:sz w:val="22"/>
          <w:szCs w:val="22"/>
        </w:rPr>
        <w:t>j zagospodarowania terenu przy A</w:t>
      </w:r>
      <w:r w:rsidR="007744BC" w:rsidRPr="007744BC">
        <w:rPr>
          <w:rFonts w:ascii="Arial" w:hAnsi="Arial" w:cs="Arial"/>
          <w:b/>
          <w:sz w:val="22"/>
          <w:szCs w:val="22"/>
        </w:rPr>
        <w:t>l. Solidarności w Tczewie (dz. Nr 34,</w:t>
      </w:r>
      <w:r w:rsidR="007744BC">
        <w:rPr>
          <w:rFonts w:ascii="Arial" w:hAnsi="Arial" w:cs="Arial"/>
          <w:b/>
          <w:sz w:val="22"/>
          <w:szCs w:val="22"/>
        </w:rPr>
        <w:t xml:space="preserve"> obręb 4) na teren rekreacyjny”</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podajemy szczegółowe informacje dot. udostępnienia zasobów:</w:t>
      </w:r>
    </w:p>
    <w:p w:rsidR="00281CBA" w:rsidRPr="00281CBA" w:rsidRDefault="00281CBA" w:rsidP="00111651">
      <w:pPr>
        <w:spacing w:line="288" w:lineRule="auto"/>
        <w:jc w:val="both"/>
        <w:rPr>
          <w:rFonts w:ascii="Arial" w:eastAsia="Times New Roman" w:hAnsi="Arial" w:cs="Arial"/>
          <w:color w:val="auto"/>
          <w:sz w:val="12"/>
          <w:szCs w:val="22"/>
          <w:lang w:eastAsia="pl-PL"/>
        </w:rPr>
      </w:pPr>
    </w:p>
    <w:p w:rsidR="00281CBA" w:rsidRPr="00281CBA" w:rsidRDefault="00281CBA" w:rsidP="00240094">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rsidR="00281CBA" w:rsidRPr="00281CBA" w:rsidRDefault="00281CBA" w:rsidP="00240094">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40094">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40094">
      <w:pPr>
        <w:widowControl/>
        <w:numPr>
          <w:ilvl w:val="0"/>
          <w:numId w:val="28"/>
        </w:numPr>
        <w:suppressAutoHyphens w:val="0"/>
        <w:ind w:left="425" w:hanging="425"/>
        <w:contextualSpacing/>
        <w:jc w:val="both"/>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w:t>
      </w:r>
      <w:r w:rsidR="00D709B5">
        <w:rPr>
          <w:rFonts w:ascii="Arial" w:hAnsi="Arial" w:cs="Arial"/>
          <w:b/>
          <w:sz w:val="22"/>
          <w:szCs w:val="16"/>
        </w:rPr>
        <w:t>Załącznik nr 4</w:t>
      </w:r>
    </w:p>
    <w:p w:rsidR="00281CBA" w:rsidRPr="00281CBA" w:rsidRDefault="00281CBA" w:rsidP="00281CBA">
      <w:pPr>
        <w:spacing w:line="288" w:lineRule="auto"/>
        <w:ind w:left="5040" w:firstLine="720"/>
        <w:jc w:val="both"/>
        <w:rPr>
          <w:rFonts w:ascii="Arial" w:hAnsi="Arial" w:cs="Arial"/>
          <w:b/>
          <w:sz w:val="10"/>
          <w:szCs w:val="16"/>
        </w:rPr>
      </w:pPr>
    </w:p>
    <w:p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REALIZACJI ZAMÓWIENIA PUBLICZNEGO</w:t>
      </w:r>
    </w:p>
    <w:p w:rsidR="00281CBA" w:rsidRPr="00281CBA" w:rsidRDefault="00281CBA" w:rsidP="00281CBA">
      <w:pPr>
        <w:spacing w:line="288" w:lineRule="auto"/>
        <w:jc w:val="center"/>
        <w:rPr>
          <w:rFonts w:ascii="Arial" w:eastAsia="MS Mincho;ＭＳ 明朝" w:hAnsi="Arial" w:cs="Arial"/>
          <w:b/>
          <w:sz w:val="22"/>
          <w:szCs w:val="22"/>
        </w:rPr>
      </w:pPr>
    </w:p>
    <w:p w:rsidR="00281CBA" w:rsidRPr="00281CBA" w:rsidRDefault="00281CBA" w:rsidP="00281CBA">
      <w:pPr>
        <w:spacing w:line="288" w:lineRule="auto"/>
        <w:jc w:val="center"/>
        <w:rPr>
          <w:rFonts w:ascii="Arial" w:hAnsi="Arial"/>
          <w:b/>
          <w:color w:val="auto"/>
          <w:sz w:val="22"/>
          <w:lang w:eastAsia="pl-PL"/>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2"/>
          <w:szCs w:val="20"/>
        </w:rPr>
      </w:pPr>
      <w:r w:rsidRPr="00281CBA">
        <w:rPr>
          <w:rFonts w:ascii="Arial" w:hAnsi="Arial" w:cs="Arial"/>
          <w:sz w:val="18"/>
          <w:szCs w:val="18"/>
        </w:rPr>
        <w:t>nazwa i adres Wykonawcy</w:t>
      </w: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both"/>
        <w:rPr>
          <w:rFonts w:ascii="Arial" w:hAnsi="Arial" w:cs="Arial"/>
          <w:color w:val="FF0000"/>
          <w:sz w:val="2"/>
          <w:szCs w:val="16"/>
        </w:rPr>
      </w:pPr>
    </w:p>
    <w:p w:rsidR="00281CBA" w:rsidRDefault="00281C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Default="003A0DBA" w:rsidP="00281CBA">
      <w:pPr>
        <w:spacing w:line="288" w:lineRule="auto"/>
        <w:jc w:val="both"/>
        <w:rPr>
          <w:rFonts w:ascii="Arial" w:hAnsi="Arial" w:cs="Arial"/>
          <w:sz w:val="8"/>
          <w:szCs w:val="16"/>
        </w:rPr>
      </w:pPr>
    </w:p>
    <w:p w:rsidR="003A0DBA" w:rsidRPr="00281CBA" w:rsidRDefault="003A0DBA" w:rsidP="00281CBA">
      <w:pPr>
        <w:spacing w:line="288" w:lineRule="auto"/>
        <w:jc w:val="both"/>
        <w:rPr>
          <w:rFonts w:ascii="Arial" w:hAnsi="Arial" w:cs="Arial"/>
          <w:sz w:val="8"/>
          <w:szCs w:val="16"/>
        </w:rPr>
      </w:pPr>
    </w:p>
    <w:p w:rsidR="00281CBA" w:rsidRDefault="00281CBA" w:rsidP="00281CBA">
      <w:pPr>
        <w:spacing w:line="288" w:lineRule="auto"/>
        <w:jc w:val="both"/>
        <w:rPr>
          <w:rFonts w:ascii="Arial" w:hAnsi="Arial" w:cs="Arial"/>
          <w:sz w:val="8"/>
          <w:szCs w:val="16"/>
        </w:rPr>
      </w:pPr>
    </w:p>
    <w:p w:rsidR="00E73872" w:rsidRPr="00281CBA" w:rsidRDefault="00E73872" w:rsidP="00281CBA">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281CBA" w:rsidRPr="00281CBA" w:rsidTr="00281CBA">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b/>
                <w:color w:val="000000"/>
                <w:sz w:val="18"/>
                <w:szCs w:val="18"/>
                <w:lang w:eastAsia="pl-PL"/>
              </w:rPr>
            </w:pPr>
          </w:p>
          <w:p w:rsidR="00281CBA" w:rsidRPr="00281CBA" w:rsidRDefault="00281CBA" w:rsidP="00281CBA">
            <w:pPr>
              <w:spacing w:line="288" w:lineRule="auto"/>
              <w:jc w:val="center"/>
              <w:rPr>
                <w:rFonts w:ascii="Arial" w:hAnsi="Arial"/>
                <w:b/>
                <w:color w:val="000000"/>
                <w:sz w:val="18"/>
                <w:szCs w:val="18"/>
                <w:lang w:eastAsia="pl-PL"/>
              </w:rPr>
            </w:pPr>
          </w:p>
          <w:p w:rsidR="00281CBA" w:rsidRPr="00281CBA" w:rsidRDefault="00281CBA" w:rsidP="00281CBA">
            <w:pPr>
              <w:spacing w:line="288" w:lineRule="auto"/>
              <w:jc w:val="center"/>
              <w:rPr>
                <w:rFonts w:ascii="Arial" w:hAnsi="Arial"/>
                <w:b/>
                <w:color w:val="000000"/>
                <w:sz w:val="18"/>
                <w:szCs w:val="18"/>
                <w:lang w:eastAsia="pl-PL"/>
              </w:rPr>
            </w:pPr>
          </w:p>
          <w:p w:rsidR="00281CBA" w:rsidRPr="00281CBA" w:rsidRDefault="00281CBA" w:rsidP="00281CBA">
            <w:pPr>
              <w:spacing w:line="288" w:lineRule="auto"/>
              <w:jc w:val="center"/>
              <w:rPr>
                <w:rFonts w:ascii="Arial" w:hAnsi="Arial"/>
                <w:b/>
                <w:color w:val="000000"/>
                <w:sz w:val="18"/>
                <w:szCs w:val="18"/>
                <w:lang w:eastAsia="pl-PL"/>
              </w:rPr>
            </w:pPr>
            <w:r w:rsidRPr="00281CBA">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b/>
                <w:color w:val="000000"/>
                <w:sz w:val="18"/>
                <w:szCs w:val="18"/>
                <w:lang w:eastAsia="pl-PL"/>
              </w:rPr>
            </w:pPr>
            <w:r w:rsidRPr="00281CBA">
              <w:rPr>
                <w:rFonts w:ascii="Arial" w:hAnsi="Arial"/>
                <w:b/>
                <w:color w:val="000000"/>
                <w:sz w:val="18"/>
                <w:szCs w:val="18"/>
                <w:lang w:eastAsia="pl-PL"/>
              </w:rPr>
              <w:t>Nazwisko</w:t>
            </w:r>
          </w:p>
          <w:p w:rsidR="00281CBA" w:rsidRPr="00281CBA" w:rsidRDefault="00281CBA" w:rsidP="00281CBA">
            <w:pPr>
              <w:spacing w:line="288" w:lineRule="auto"/>
              <w:jc w:val="center"/>
              <w:rPr>
                <w:rFonts w:ascii="Arial" w:hAnsi="Arial"/>
                <w:b/>
                <w:color w:val="000000"/>
                <w:sz w:val="18"/>
                <w:szCs w:val="18"/>
                <w:lang w:eastAsia="pl-PL"/>
              </w:rPr>
            </w:pPr>
            <w:r w:rsidRPr="00281CBA">
              <w:rPr>
                <w:rFonts w:ascii="Arial" w:hAnsi="Arial"/>
                <w:b/>
                <w:color w:val="000000"/>
                <w:sz w:val="18"/>
                <w:szCs w:val="18"/>
                <w:lang w:eastAsia="pl-PL"/>
              </w:rPr>
              <w:t>i imię osoby, która będzie uczestniczyć               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281CBA" w:rsidRPr="007B3BAD" w:rsidRDefault="00281CBA" w:rsidP="00281CBA">
            <w:pPr>
              <w:spacing w:line="288" w:lineRule="auto"/>
              <w:jc w:val="center"/>
              <w:rPr>
                <w:rFonts w:ascii="Arial" w:hAnsi="Arial"/>
                <w:b/>
                <w:color w:val="000000"/>
                <w:sz w:val="18"/>
                <w:szCs w:val="18"/>
                <w:lang w:eastAsia="pl-PL"/>
              </w:rPr>
            </w:pPr>
            <w:r w:rsidRPr="007B3BAD">
              <w:rPr>
                <w:rFonts w:ascii="Arial" w:hAnsi="Arial"/>
                <w:b/>
                <w:color w:val="000000"/>
                <w:sz w:val="18"/>
                <w:szCs w:val="18"/>
                <w:lang w:eastAsia="pl-PL"/>
              </w:rPr>
              <w:t>Kwalifikacje zawodowe/</w:t>
            </w:r>
          </w:p>
          <w:p w:rsidR="00281CBA" w:rsidRPr="007B3BAD" w:rsidRDefault="00281CBA" w:rsidP="00281CBA">
            <w:pPr>
              <w:spacing w:line="288" w:lineRule="auto"/>
              <w:jc w:val="center"/>
              <w:rPr>
                <w:rFonts w:ascii="Arial" w:hAnsi="Arial"/>
                <w:color w:val="FF0000"/>
                <w:sz w:val="18"/>
                <w:szCs w:val="18"/>
                <w:lang w:eastAsia="pl-PL"/>
              </w:rPr>
            </w:pPr>
            <w:r w:rsidRPr="007B3BAD">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color w:val="000000"/>
                <w:sz w:val="18"/>
                <w:szCs w:val="18"/>
                <w:lang w:eastAsia="pl-PL"/>
              </w:rPr>
            </w:pPr>
            <w:r w:rsidRPr="00281CBA">
              <w:rPr>
                <w:rFonts w:ascii="Arial" w:hAnsi="Arial"/>
                <w:b/>
                <w:color w:val="000000"/>
                <w:sz w:val="18"/>
                <w:szCs w:val="18"/>
                <w:lang w:eastAsia="pl-PL"/>
              </w:rPr>
              <w:t xml:space="preserve">Zakres wykonywanych czynności </w:t>
            </w:r>
            <w:r w:rsidRPr="00281CBA">
              <w:rPr>
                <w:rFonts w:ascii="Arial" w:hAnsi="Arial"/>
                <w:b/>
                <w:color w:val="000000"/>
                <w:sz w:val="16"/>
                <w:szCs w:val="18"/>
                <w:lang w:eastAsia="pl-PL"/>
              </w:rPr>
              <w:t>(proponowana rola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281CBA" w:rsidP="00281CBA">
            <w:pPr>
              <w:spacing w:line="288" w:lineRule="auto"/>
              <w:jc w:val="center"/>
              <w:rPr>
                <w:rFonts w:ascii="Arial" w:hAnsi="Arial"/>
                <w:b/>
                <w:color w:val="000000"/>
                <w:sz w:val="18"/>
                <w:szCs w:val="18"/>
                <w:lang w:eastAsia="pl-PL"/>
              </w:rPr>
            </w:pPr>
            <w:r w:rsidRPr="00281CBA">
              <w:rPr>
                <w:rFonts w:ascii="Arial" w:hAnsi="Arial" w:cs="Arial"/>
                <w:b/>
                <w:color w:val="000000"/>
                <w:sz w:val="16"/>
                <w:szCs w:val="16"/>
                <w:lang w:eastAsia="pl-PL"/>
              </w:rPr>
              <w:t>DOŚWIADCZENIE ZAWODOWE</w:t>
            </w:r>
            <w:r w:rsidRPr="00281CBA">
              <w:rPr>
                <w:rFonts w:ascii="Arial" w:hAnsi="Arial" w:cs="Arial"/>
                <w:b/>
                <w:color w:val="000000"/>
                <w:sz w:val="16"/>
                <w:szCs w:val="16"/>
                <w:lang w:eastAsia="pl-PL"/>
              </w:rPr>
              <w:br/>
              <w:t xml:space="preserve">(doświadczenie                    określone w warunku      </w:t>
            </w:r>
            <w:r w:rsidR="00AB1DCB">
              <w:rPr>
                <w:rFonts w:ascii="Arial" w:hAnsi="Arial" w:cs="Arial"/>
                <w:b/>
                <w:color w:val="000000"/>
                <w:sz w:val="16"/>
                <w:szCs w:val="16"/>
                <w:lang w:eastAsia="pl-PL"/>
              </w:rPr>
              <w:t xml:space="preserve">           w pkt 5.1.2 4) lit. a</w:t>
            </w:r>
            <w:r w:rsidRPr="00281CBA">
              <w:rPr>
                <w:rFonts w:ascii="Arial" w:hAnsi="Arial" w:cs="Arial"/>
                <w:b/>
                <w:color w:val="000000"/>
                <w:sz w:val="16"/>
                <w:szCs w:val="16"/>
                <w:lang w:eastAsia="pl-PL"/>
              </w:rPr>
              <w:t xml:space="preserve"> SWZ) </w:t>
            </w:r>
            <w:r w:rsidRPr="00281CBA">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281CBA" w:rsidP="00281CBA">
            <w:pPr>
              <w:spacing w:line="288" w:lineRule="auto"/>
              <w:jc w:val="center"/>
              <w:rPr>
                <w:rFonts w:ascii="Arial" w:hAnsi="Arial"/>
                <w:b/>
                <w:color w:val="000000"/>
                <w:sz w:val="18"/>
                <w:szCs w:val="18"/>
                <w:lang w:eastAsia="pl-PL"/>
              </w:rPr>
            </w:pPr>
            <w:r w:rsidRPr="00281CBA">
              <w:rPr>
                <w:rFonts w:ascii="Arial" w:hAnsi="Arial"/>
                <w:b/>
                <w:color w:val="000000"/>
                <w:sz w:val="16"/>
                <w:szCs w:val="16"/>
                <w:lang w:eastAsia="pl-PL"/>
              </w:rPr>
              <w:t>INFORMACJA                     O PODSTAWIE                   DYSPONOWANIA OSOBAMI **</w:t>
            </w:r>
          </w:p>
        </w:tc>
      </w:tr>
      <w:tr w:rsidR="00281CBA" w:rsidRPr="00281CBA" w:rsidTr="00281CBA">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40094">
            <w:pPr>
              <w:numPr>
                <w:ilvl w:val="0"/>
                <w:numId w:val="27"/>
              </w:numPr>
              <w:tabs>
                <w:tab w:val="num" w:pos="502"/>
                <w:tab w:val="num" w:pos="927"/>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281CBA" w:rsidRPr="007B3BAD" w:rsidRDefault="00281CBA" w:rsidP="007B3BAD">
            <w:pPr>
              <w:spacing w:line="288" w:lineRule="auto"/>
              <w:jc w:val="center"/>
              <w:rPr>
                <w:rFonts w:ascii="Arial" w:hAnsi="Arial" w:cs="Arial"/>
                <w:color w:val="000000"/>
                <w:sz w:val="16"/>
                <w:szCs w:val="16"/>
                <w:lang w:eastAsia="pl-PL"/>
              </w:rPr>
            </w:pPr>
            <w:r w:rsidRPr="007B3BAD">
              <w:rPr>
                <w:rFonts w:ascii="Arial" w:hAnsi="Arial" w:cs="Arial"/>
                <w:color w:val="auto"/>
                <w:sz w:val="16"/>
                <w:szCs w:val="16"/>
                <w:lang w:eastAsia="pl-PL"/>
              </w:rPr>
              <w:t xml:space="preserve">uprawnienia budowlane do projektowania w specjalności </w:t>
            </w:r>
            <w:r w:rsidR="007B3BAD" w:rsidRPr="007B3BAD">
              <w:rPr>
                <w:rFonts w:ascii="Arial" w:hAnsi="Arial" w:cs="Arial"/>
                <w:color w:val="auto"/>
                <w:sz w:val="16"/>
                <w:szCs w:val="16"/>
                <w:lang w:eastAsia="pl-PL"/>
              </w:rPr>
              <w:t>architektonicznej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281CBA" w:rsidRPr="00281CBA" w:rsidRDefault="00281CBA" w:rsidP="00281CBA">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281CBA" w:rsidRPr="00281CBA" w:rsidRDefault="00281CBA" w:rsidP="00281CBA">
            <w:pPr>
              <w:jc w:val="center"/>
              <w:rPr>
                <w:iCs/>
                <w:sz w:val="16"/>
                <w:szCs w:val="16"/>
              </w:rPr>
            </w:pPr>
            <w:r w:rsidRPr="00281CBA">
              <w:rPr>
                <w:rFonts w:ascii="Arial" w:hAnsi="Arial" w:cs="Arial"/>
                <w:iCs/>
                <w:sz w:val="16"/>
                <w:szCs w:val="16"/>
              </w:rPr>
              <w:t>Podstawa dysponowania</w:t>
            </w:r>
            <w:r w:rsidRPr="00281CBA">
              <w:rPr>
                <w:iCs/>
                <w:sz w:val="16"/>
                <w:szCs w:val="16"/>
              </w:rPr>
              <w:t>*:</w:t>
            </w:r>
          </w:p>
          <w:p w:rsidR="00281CBA" w:rsidRPr="00281CBA" w:rsidRDefault="00281CBA" w:rsidP="00281CBA">
            <w:pPr>
              <w:jc w:val="center"/>
              <w:rPr>
                <w:iCs/>
                <w:sz w:val="20"/>
                <w:szCs w:val="20"/>
              </w:rPr>
            </w:pPr>
            <w:r w:rsidRPr="00281CBA">
              <w:rPr>
                <w:iCs/>
                <w:sz w:val="20"/>
                <w:szCs w:val="20"/>
              </w:rPr>
              <w:t>……………………</w:t>
            </w:r>
          </w:p>
          <w:p w:rsidR="00281CBA" w:rsidRPr="00281CBA" w:rsidRDefault="00281CBA" w:rsidP="00281CBA">
            <w:pPr>
              <w:spacing w:line="288" w:lineRule="auto"/>
              <w:jc w:val="center"/>
              <w:rPr>
                <w:rFonts w:ascii="Arial" w:hAnsi="Arial"/>
                <w:b/>
                <w:color w:val="000000"/>
                <w:sz w:val="18"/>
                <w:szCs w:val="14"/>
                <w:lang w:eastAsia="pl-PL"/>
              </w:rPr>
            </w:pPr>
            <w:r w:rsidRPr="00281CBA">
              <w:rPr>
                <w:iCs/>
                <w:sz w:val="20"/>
                <w:szCs w:val="20"/>
              </w:rPr>
              <w:t>……………………</w:t>
            </w:r>
          </w:p>
        </w:tc>
      </w:tr>
    </w:tbl>
    <w:p w:rsidR="00281CBA" w:rsidRPr="00281CBA" w:rsidRDefault="00281CBA" w:rsidP="00281CBA">
      <w:pPr>
        <w:spacing w:line="288" w:lineRule="auto"/>
        <w:jc w:val="both"/>
        <w:rPr>
          <w:rFonts w:ascii="Arial" w:hAnsi="Arial" w:cs="Arial"/>
          <w:sz w:val="8"/>
          <w:szCs w:val="16"/>
        </w:rPr>
      </w:pPr>
    </w:p>
    <w:p w:rsidR="00281CBA" w:rsidRPr="00281CBA" w:rsidRDefault="00281CBA" w:rsidP="00281CBA">
      <w:pPr>
        <w:spacing w:line="288" w:lineRule="auto"/>
        <w:jc w:val="both"/>
        <w:rPr>
          <w:rFonts w:ascii="Arial" w:hAnsi="Arial" w:cs="Arial"/>
          <w:sz w:val="8"/>
          <w:szCs w:val="16"/>
        </w:rPr>
      </w:pPr>
    </w:p>
    <w:p w:rsidR="00281CBA" w:rsidRPr="00281CBA" w:rsidRDefault="00281CBA" w:rsidP="00281CBA">
      <w:pPr>
        <w:spacing w:line="288" w:lineRule="auto"/>
        <w:jc w:val="both"/>
        <w:rPr>
          <w:rFonts w:ascii="Arial" w:hAnsi="Arial" w:cs="Arial"/>
          <w:sz w:val="8"/>
          <w:szCs w:val="16"/>
        </w:rPr>
      </w:pPr>
    </w:p>
    <w:p w:rsidR="00281CBA" w:rsidRDefault="00281CBA"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Default="00E73872" w:rsidP="00281CBA">
      <w:pPr>
        <w:widowControl/>
        <w:suppressAutoHyphens w:val="0"/>
        <w:jc w:val="both"/>
        <w:rPr>
          <w:rFonts w:ascii="Arial" w:eastAsia="Times New Roman" w:hAnsi="Arial" w:cs="Arial"/>
          <w:b/>
          <w:color w:val="auto"/>
          <w:sz w:val="10"/>
          <w:szCs w:val="20"/>
          <w:u w:val="single"/>
          <w:lang w:eastAsia="pl-PL"/>
        </w:rPr>
      </w:pPr>
    </w:p>
    <w:p w:rsidR="00E73872" w:rsidRPr="00281CBA" w:rsidRDefault="00E73872" w:rsidP="00281CBA">
      <w:pPr>
        <w:widowControl/>
        <w:suppressAutoHyphens w:val="0"/>
        <w:jc w:val="both"/>
        <w:rPr>
          <w:rFonts w:ascii="Arial" w:eastAsia="Times New Roman" w:hAnsi="Arial" w:cs="Arial"/>
          <w:b/>
          <w:color w:val="auto"/>
          <w:sz w:val="10"/>
          <w:szCs w:val="20"/>
          <w:u w:val="single"/>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both"/>
        <w:rPr>
          <w:rFonts w:ascii="Arial" w:hAnsi="Arial" w:cs="Arial"/>
          <w:sz w:val="6"/>
          <w:szCs w:val="16"/>
        </w:rPr>
      </w:pPr>
    </w:p>
    <w:p w:rsidR="00281CBA" w:rsidRPr="00281CBA" w:rsidRDefault="00281CBA" w:rsidP="00281CBA">
      <w:pPr>
        <w:tabs>
          <w:tab w:val="left" w:pos="284"/>
        </w:tabs>
        <w:spacing w:line="288" w:lineRule="auto"/>
        <w:ind w:left="284" w:hanging="284"/>
        <w:jc w:val="both"/>
        <w:rPr>
          <w:rFonts w:ascii="Arial" w:hAnsi="Arial" w:cs="Arial"/>
          <w:sz w:val="16"/>
          <w:szCs w:val="16"/>
        </w:rPr>
      </w:pPr>
    </w:p>
    <w:p w:rsidR="00281CBA" w:rsidRPr="00281CBA" w:rsidRDefault="00281CBA" w:rsidP="00281CBA">
      <w:pPr>
        <w:tabs>
          <w:tab w:val="left" w:pos="284"/>
        </w:tabs>
        <w:spacing w:line="288" w:lineRule="auto"/>
        <w:ind w:left="284" w:hanging="284"/>
        <w:jc w:val="both"/>
        <w:rPr>
          <w:rFonts w:ascii="Arial" w:hAnsi="Arial" w:cs="Arial"/>
          <w:sz w:val="16"/>
          <w:szCs w:val="16"/>
        </w:rPr>
      </w:pPr>
      <w:r w:rsidRPr="00281CBA">
        <w:rPr>
          <w:rFonts w:ascii="Arial" w:hAnsi="Arial" w:cs="Arial"/>
          <w:sz w:val="16"/>
          <w:szCs w:val="16"/>
        </w:rPr>
        <w:t xml:space="preserve">* </w:t>
      </w:r>
      <w:r w:rsidRPr="00281CBA">
        <w:rPr>
          <w:rFonts w:ascii="Arial" w:hAnsi="Arial" w:cs="Arial"/>
          <w:sz w:val="16"/>
          <w:szCs w:val="16"/>
        </w:rPr>
        <w:tab/>
        <w:t>Wykonawca opisze rodzaj zamówienia tak, aby Zamawiający mógł ocenić czy spełnia wa</w:t>
      </w:r>
      <w:r w:rsidR="001D44FE">
        <w:rPr>
          <w:rFonts w:ascii="Arial" w:hAnsi="Arial" w:cs="Arial"/>
          <w:sz w:val="16"/>
          <w:szCs w:val="16"/>
        </w:rPr>
        <w:t>runek określony w pkt 5.1.2.4 a</w:t>
      </w:r>
      <w:r w:rsidRPr="00281CBA">
        <w:rPr>
          <w:rFonts w:ascii="Arial" w:hAnsi="Arial" w:cs="Arial"/>
          <w:sz w:val="16"/>
          <w:szCs w:val="16"/>
        </w:rPr>
        <w:t>) SWZ.</w:t>
      </w:r>
    </w:p>
    <w:p w:rsidR="00281CBA" w:rsidRPr="00281CBA" w:rsidRDefault="00281CBA" w:rsidP="00281CBA">
      <w:pPr>
        <w:tabs>
          <w:tab w:val="left" w:pos="284"/>
        </w:tabs>
        <w:spacing w:line="288" w:lineRule="auto"/>
        <w:ind w:left="284" w:hanging="284"/>
        <w:jc w:val="both"/>
        <w:rPr>
          <w:rFonts w:ascii="Arial" w:hAnsi="Arial" w:cs="Arial"/>
          <w:sz w:val="16"/>
          <w:szCs w:val="16"/>
        </w:rPr>
      </w:pPr>
      <w:r w:rsidRPr="00281CBA">
        <w:rPr>
          <w:rFonts w:ascii="Arial" w:hAnsi="Arial" w:cs="Arial"/>
          <w:sz w:val="16"/>
          <w:szCs w:val="16"/>
        </w:rPr>
        <w:t>** wpisać podstawę dysponowania osobą np. umowa</w:t>
      </w:r>
      <w:r w:rsidR="00D01C3E">
        <w:rPr>
          <w:rFonts w:ascii="Arial" w:hAnsi="Arial" w:cs="Arial"/>
          <w:sz w:val="16"/>
          <w:szCs w:val="16"/>
        </w:rPr>
        <w:t xml:space="preserve"> o pracę, umowa cywilno-prawna</w:t>
      </w:r>
      <w:r w:rsidRPr="00281CBA">
        <w:rPr>
          <w:rFonts w:ascii="Arial" w:hAnsi="Arial" w:cs="Arial"/>
          <w:sz w:val="16"/>
          <w:szCs w:val="16"/>
        </w:rPr>
        <w:t>,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rsidR="00281CBA" w:rsidRPr="00281CBA" w:rsidRDefault="00D709B5" w:rsidP="00281CBA">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5</w:t>
      </w:r>
    </w:p>
    <w:p w:rsidR="00281CBA" w:rsidRPr="00281CBA" w:rsidRDefault="00281CBA" w:rsidP="00281CBA">
      <w:pPr>
        <w:keepNext/>
        <w:spacing w:line="288" w:lineRule="auto"/>
        <w:rPr>
          <w:rFonts w:ascii="Arial" w:eastAsia="MS Mincho;ＭＳ 明朝" w:hAnsi="Arial" w:cs="Arial"/>
          <w:b/>
          <w:sz w:val="22"/>
          <w:szCs w:val="22"/>
        </w:rPr>
      </w:pPr>
    </w:p>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rsidR="00281CBA" w:rsidRPr="00281CBA" w:rsidRDefault="00281CBA" w:rsidP="00281CBA">
      <w:pPr>
        <w:spacing w:line="288" w:lineRule="auto"/>
        <w:rPr>
          <w:rFonts w:ascii="Arial" w:hAnsi="Arial" w:cs="Arial"/>
          <w:sz w:val="22"/>
        </w:rPr>
      </w:pPr>
    </w:p>
    <w:p w:rsidR="00281CBA" w:rsidRPr="00281CBA" w:rsidRDefault="00281CBA" w:rsidP="00281CBA">
      <w:pPr>
        <w:spacing w:line="288" w:lineRule="auto"/>
        <w:rPr>
          <w:rFonts w:ascii="Arial" w:hAnsi="Arial" w:cs="Arial"/>
          <w:sz w:val="18"/>
        </w:rPr>
      </w:pPr>
    </w:p>
    <w:p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rsidR="00281CBA" w:rsidRPr="00281CBA" w:rsidRDefault="00281CBA" w:rsidP="00281CBA">
      <w:pPr>
        <w:spacing w:line="288" w:lineRule="auto"/>
        <w:jc w:val="both"/>
        <w:rPr>
          <w:rFonts w:ascii="Arial" w:hAnsi="Arial" w:cs="Arial"/>
          <w:color w:val="000000"/>
          <w:sz w:val="22"/>
          <w:szCs w:val="18"/>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7744BC" w:rsidRPr="007744BC">
        <w:rPr>
          <w:rFonts w:ascii="Arial" w:hAnsi="Arial" w:cs="Arial"/>
          <w:b/>
          <w:sz w:val="22"/>
          <w:szCs w:val="22"/>
        </w:rPr>
        <w:t>„Opracowanie dokumentacji projektowe</w:t>
      </w:r>
      <w:r w:rsidR="00F22862">
        <w:rPr>
          <w:rFonts w:ascii="Arial" w:hAnsi="Arial" w:cs="Arial"/>
          <w:b/>
          <w:sz w:val="22"/>
          <w:szCs w:val="22"/>
        </w:rPr>
        <w:t>j zagospodarowania terenu przy A</w:t>
      </w:r>
      <w:r w:rsidR="007744BC" w:rsidRPr="007744BC">
        <w:rPr>
          <w:rFonts w:ascii="Arial" w:hAnsi="Arial" w:cs="Arial"/>
          <w:b/>
          <w:sz w:val="22"/>
          <w:szCs w:val="22"/>
        </w:rPr>
        <w:t>l. Solidarności w Tczewie (dz. Nr 34,</w:t>
      </w:r>
      <w:r w:rsidR="007744BC">
        <w:rPr>
          <w:rFonts w:ascii="Arial" w:hAnsi="Arial" w:cs="Arial"/>
          <w:b/>
          <w:sz w:val="22"/>
          <w:szCs w:val="22"/>
        </w:rPr>
        <w:t xml:space="preserve"> obręb 4) na teren rekreacyjny”</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281CBA" w:rsidRPr="00281CBA" w:rsidRDefault="00281CBA" w:rsidP="00281CBA">
      <w:pPr>
        <w:widowControl/>
        <w:suppressAutoHyphens w:val="0"/>
        <w:spacing w:line="288" w:lineRule="auto"/>
        <w:jc w:val="both"/>
        <w:rPr>
          <w:rFonts w:ascii="Arial" w:eastAsia="Times New Roman" w:hAnsi="Arial" w:cs="Arial"/>
          <w:sz w:val="22"/>
          <w:szCs w:val="22"/>
        </w:rPr>
      </w:pPr>
    </w:p>
    <w:p w:rsidR="00281CBA" w:rsidRPr="00281CBA" w:rsidRDefault="00281CBA" w:rsidP="00240094">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40094">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40094">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w:t>
      </w:r>
      <w:r w:rsidR="00D709B5">
        <w:rPr>
          <w:rFonts w:ascii="Arial" w:hAnsi="Arial" w:cs="Arial"/>
          <w:b/>
          <w:sz w:val="22"/>
          <w:szCs w:val="22"/>
        </w:rPr>
        <w:t>Załącznik nr 6</w:t>
      </w:r>
    </w:p>
    <w:p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rsidR="00281CBA" w:rsidRPr="00281CBA" w:rsidRDefault="00281CBA" w:rsidP="00281CBA">
      <w:pPr>
        <w:spacing w:line="288" w:lineRule="auto"/>
        <w:jc w:val="center"/>
        <w:rPr>
          <w:rFonts w:ascii="Arial" w:hAnsi="Arial" w:cs="Arial"/>
          <w:b/>
          <w:sz w:val="8"/>
          <w:szCs w:val="22"/>
        </w:rPr>
      </w:pPr>
    </w:p>
    <w:p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733931" w:rsidRDefault="00281CBA" w:rsidP="00281CBA">
      <w:pPr>
        <w:widowControl/>
        <w:suppressAutoHyphens w:val="0"/>
        <w:spacing w:line="288" w:lineRule="auto"/>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W postępowaniu o udzielenie zamówienia publicznego pn. </w:t>
      </w:r>
      <w:r w:rsidR="007744BC" w:rsidRPr="007744BC">
        <w:rPr>
          <w:rFonts w:ascii="Arial" w:hAnsi="Arial" w:cs="Arial"/>
          <w:b/>
          <w:sz w:val="22"/>
          <w:szCs w:val="22"/>
        </w:rPr>
        <w:t>„Opracowanie dokumentacji projektowe</w:t>
      </w:r>
      <w:r w:rsidR="00F22862">
        <w:rPr>
          <w:rFonts w:ascii="Arial" w:hAnsi="Arial" w:cs="Arial"/>
          <w:b/>
          <w:sz w:val="22"/>
          <w:szCs w:val="22"/>
        </w:rPr>
        <w:t>j zagospodarowania terenu przy A</w:t>
      </w:r>
      <w:r w:rsidR="007744BC" w:rsidRPr="007744BC">
        <w:rPr>
          <w:rFonts w:ascii="Arial" w:hAnsi="Arial" w:cs="Arial"/>
          <w:b/>
          <w:sz w:val="22"/>
          <w:szCs w:val="22"/>
        </w:rPr>
        <w:t>l. Solidarności w Tczewie (dz. Nr 34,</w:t>
      </w:r>
      <w:r w:rsidR="007744BC">
        <w:rPr>
          <w:rFonts w:ascii="Arial" w:hAnsi="Arial" w:cs="Arial"/>
          <w:b/>
          <w:sz w:val="22"/>
          <w:szCs w:val="22"/>
        </w:rPr>
        <w:t xml:space="preserve"> obręb 4) na teren rekreacyjny” </w:t>
      </w:r>
      <w:r w:rsidR="007744BC" w:rsidRPr="007744BC">
        <w:rPr>
          <w:rFonts w:ascii="Arial" w:hAnsi="Arial" w:cs="Arial"/>
          <w:sz w:val="22"/>
          <w:szCs w:val="22"/>
        </w:rPr>
        <w:t>o</w:t>
      </w:r>
      <w:r w:rsidRPr="00281CBA">
        <w:rPr>
          <w:rFonts w:ascii="Arial" w:eastAsia="Calibri" w:hAnsi="Arial" w:cs="Arial"/>
          <w:sz w:val="22"/>
          <w:szCs w:val="22"/>
          <w:lang w:eastAsia="en-US"/>
        </w:rPr>
        <w:t xml:space="preserve">świadczam, iż nie podlegam wykluczeniu </w:t>
      </w:r>
      <w:r w:rsidR="00733931">
        <w:rPr>
          <w:rFonts w:ascii="Arial" w:eastAsia="Calibri" w:hAnsi="Arial" w:cs="Arial"/>
          <w:sz w:val="22"/>
          <w:szCs w:val="22"/>
          <w:lang w:eastAsia="en-US"/>
        </w:rPr>
        <w:br/>
      </w:r>
      <w:r w:rsidRPr="00281CBA">
        <w:rPr>
          <w:rFonts w:ascii="Arial" w:eastAsia="Calibri" w:hAnsi="Arial" w:cs="Arial"/>
          <w:sz w:val="22"/>
          <w:szCs w:val="22"/>
          <w:lang w:eastAsia="en-US"/>
        </w:rPr>
        <w:t>z postępowania na podstawie</w:t>
      </w:r>
      <w:r w:rsidRPr="00281CBA">
        <w:rPr>
          <w:rFonts w:ascii="Arial" w:eastAsia="Times New Roman" w:hAnsi="Arial" w:cs="Arial"/>
          <w:color w:val="auto"/>
          <w:sz w:val="22"/>
          <w:szCs w:val="22"/>
          <w:lang w:eastAsia="pl-PL"/>
        </w:rPr>
        <w:t>:</w:t>
      </w:r>
    </w:p>
    <w:p w:rsidR="00281CBA" w:rsidRPr="00281CBA" w:rsidRDefault="001B72DB" w:rsidP="000B16EF">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rsidR="00281CBA" w:rsidRPr="00281CBA" w:rsidRDefault="001B72DB" w:rsidP="000B16EF">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rsidR="00281CBA" w:rsidRPr="00281CBA" w:rsidRDefault="001B72DB" w:rsidP="000B16EF">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rsidR="00281CBA" w:rsidRDefault="001B72DB" w:rsidP="000B16EF">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094668">
        <w:rPr>
          <w:rFonts w:ascii="Arial" w:eastAsia="Times New Roman" w:hAnsi="Arial" w:cs="Arial"/>
          <w:color w:val="auto"/>
          <w:sz w:val="22"/>
          <w:szCs w:val="22"/>
          <w:lang w:eastAsia="pl-PL"/>
        </w:rPr>
        <w:t xml:space="preserve"> ustawy </w:t>
      </w:r>
      <w:proofErr w:type="spellStart"/>
      <w:r w:rsidR="00094668">
        <w:rPr>
          <w:rFonts w:ascii="Arial" w:eastAsia="Times New Roman" w:hAnsi="Arial" w:cs="Arial"/>
          <w:color w:val="auto"/>
          <w:sz w:val="22"/>
          <w:szCs w:val="22"/>
          <w:lang w:eastAsia="pl-PL"/>
        </w:rPr>
        <w:t>Pzp</w:t>
      </w:r>
      <w:proofErr w:type="spellEnd"/>
      <w:r w:rsidR="00094668">
        <w:rPr>
          <w:rFonts w:ascii="Arial" w:eastAsia="Times New Roman" w:hAnsi="Arial" w:cs="Arial"/>
          <w:color w:val="auto"/>
          <w:sz w:val="22"/>
          <w:szCs w:val="22"/>
          <w:lang w:eastAsia="pl-PL"/>
        </w:rPr>
        <w:t>,</w:t>
      </w:r>
    </w:p>
    <w:p w:rsidR="00094668" w:rsidRPr="00094668" w:rsidRDefault="00094668" w:rsidP="00094668">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D709B5" w:rsidP="00281CBA">
      <w:pPr>
        <w:pageBreakBefore/>
        <w:spacing w:line="288" w:lineRule="auto"/>
        <w:ind w:left="6481" w:firstLine="720"/>
        <w:rPr>
          <w:rFonts w:ascii="Arial" w:hAnsi="Arial" w:cs="Arial"/>
          <w:b/>
          <w:sz w:val="22"/>
          <w:szCs w:val="22"/>
        </w:rPr>
      </w:pPr>
      <w:r>
        <w:rPr>
          <w:rFonts w:ascii="Arial" w:hAnsi="Arial" w:cs="Arial"/>
          <w:b/>
          <w:sz w:val="22"/>
          <w:szCs w:val="22"/>
        </w:rPr>
        <w:lastRenderedPageBreak/>
        <w:t>Załącznik nr 7</w:t>
      </w:r>
    </w:p>
    <w:p w:rsidR="00B83D86" w:rsidRDefault="00B83D86" w:rsidP="00B83D86">
      <w:pPr>
        <w:spacing w:line="288" w:lineRule="auto"/>
        <w:jc w:val="center"/>
        <w:rPr>
          <w:rFonts w:ascii="Arial" w:hAnsi="Arial" w:cs="Arial"/>
          <w:b/>
          <w:sz w:val="22"/>
          <w:szCs w:val="22"/>
        </w:rPr>
      </w:pPr>
    </w:p>
    <w:p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rsidR="00B83D86" w:rsidRPr="00F902D9" w:rsidRDefault="00B83D86" w:rsidP="00B83D86">
      <w:pPr>
        <w:spacing w:line="288" w:lineRule="auto"/>
        <w:jc w:val="center"/>
        <w:rPr>
          <w:rFonts w:ascii="Arial" w:hAnsi="Arial"/>
          <w:sz w:val="10"/>
          <w:szCs w:val="10"/>
        </w:rPr>
      </w:pP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281CBA" w:rsidRPr="008B607F" w:rsidRDefault="00281CBA" w:rsidP="00885B9E">
      <w:pPr>
        <w:widowControl/>
        <w:suppressAutoHyphens w:val="0"/>
        <w:spacing w:line="288" w:lineRule="auto"/>
        <w:jc w:val="both"/>
        <w:rPr>
          <w:rFonts w:ascii="Arial" w:eastAsia="Calibri" w:hAnsi="Arial" w:cs="Arial"/>
          <w:sz w:val="22"/>
          <w:szCs w:val="22"/>
          <w:lang w:eastAsia="en-US"/>
        </w:rPr>
      </w:pPr>
    </w:p>
    <w:p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xml:space="preserve">. Dz. U. z 2021 r., poz. 1129 z </w:t>
      </w:r>
      <w:proofErr w:type="spellStart"/>
      <w:r w:rsidRPr="008B607F">
        <w:rPr>
          <w:rFonts w:ascii="Arial" w:eastAsia="Calibri" w:hAnsi="Arial" w:cs="Arial"/>
          <w:sz w:val="22"/>
          <w:szCs w:val="22"/>
          <w:lang w:eastAsia="en-US"/>
        </w:rPr>
        <w:t>późn</w:t>
      </w:r>
      <w:proofErr w:type="spellEnd"/>
      <w:r w:rsidRPr="008B607F">
        <w:rPr>
          <w:rFonts w:ascii="Arial" w:eastAsia="Calibri" w:hAnsi="Arial" w:cs="Arial"/>
          <w:sz w:val="22"/>
          <w:szCs w:val="22"/>
          <w:lang w:eastAsia="en-US"/>
        </w:rPr>
        <w:t xml:space="preserve">. zm.),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rsidR="00281CBA" w:rsidRPr="00281CBA" w:rsidRDefault="00281CBA" w:rsidP="00281CBA">
      <w:pPr>
        <w:widowControl/>
        <w:tabs>
          <w:tab w:val="left" w:pos="426"/>
        </w:tabs>
        <w:suppressAutoHyphens w:val="0"/>
        <w:jc w:val="center"/>
        <w:rPr>
          <w:rFonts w:eastAsia="Calibri"/>
          <w:b/>
          <w:lang w:eastAsia="en-US"/>
        </w:rPr>
      </w:pPr>
    </w:p>
    <w:p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§1</w:t>
      </w:r>
    </w:p>
    <w:p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rsidR="00281CBA" w:rsidRPr="00F96070" w:rsidRDefault="00281CBA" w:rsidP="000B16EF">
      <w:pPr>
        <w:widowControl/>
        <w:numPr>
          <w:ilvl w:val="0"/>
          <w:numId w:val="78"/>
        </w:numPr>
        <w:suppressAutoHyphens w:val="0"/>
        <w:autoSpaceDN w:val="0"/>
        <w:spacing w:line="288" w:lineRule="auto"/>
        <w:ind w:left="0" w:hanging="426"/>
        <w:jc w:val="both"/>
        <w:textAlignment w:val="baseline"/>
        <w:rPr>
          <w:rFonts w:ascii="Arial" w:hAnsi="Arial" w:cs="Arial"/>
          <w:color w:val="auto"/>
          <w:sz w:val="22"/>
          <w:szCs w:val="22"/>
        </w:rPr>
      </w:pPr>
      <w:r w:rsidRPr="000068D4">
        <w:rPr>
          <w:rFonts w:ascii="Arial" w:eastAsia="Calibri" w:hAnsi="Arial" w:cs="Arial"/>
          <w:sz w:val="22"/>
          <w:szCs w:val="22"/>
          <w:lang w:eastAsia="en-US"/>
        </w:rPr>
        <w:t xml:space="preserve">Przedmiotem zamówienia jest opracowanie (wykonanie) dokumentacji projektowej </w:t>
      </w:r>
      <w:r w:rsidR="00F22862">
        <w:rPr>
          <w:rFonts w:ascii="Arial" w:eastAsia="Calibri" w:hAnsi="Arial" w:cs="Arial"/>
          <w:color w:val="auto"/>
          <w:sz w:val="22"/>
          <w:szCs w:val="22"/>
          <w:lang w:eastAsia="en-US"/>
        </w:rPr>
        <w:t>zagospodarowania terenu przy A</w:t>
      </w:r>
      <w:r w:rsidR="007744BC" w:rsidRPr="007744BC">
        <w:rPr>
          <w:rFonts w:ascii="Arial" w:eastAsia="Calibri" w:hAnsi="Arial" w:cs="Arial"/>
          <w:color w:val="auto"/>
          <w:sz w:val="22"/>
          <w:szCs w:val="22"/>
          <w:lang w:eastAsia="en-US"/>
        </w:rPr>
        <w:t>l. Solidarności w Tczewie (dz. Nr 34,</w:t>
      </w:r>
      <w:r w:rsidR="007744BC">
        <w:rPr>
          <w:rFonts w:ascii="Arial" w:eastAsia="Calibri" w:hAnsi="Arial" w:cs="Arial"/>
          <w:color w:val="auto"/>
          <w:sz w:val="22"/>
          <w:szCs w:val="22"/>
          <w:lang w:eastAsia="en-US"/>
        </w:rPr>
        <w:t xml:space="preserve"> obręb 4) na teren rekreacyjny</w:t>
      </w:r>
      <w:r w:rsidR="00AB1DCB">
        <w:rPr>
          <w:rFonts w:ascii="Arial" w:hAnsi="Arial" w:cs="Arial"/>
          <w:color w:val="auto"/>
          <w:sz w:val="22"/>
          <w:szCs w:val="22"/>
        </w:rPr>
        <w:t>.</w:t>
      </w:r>
    </w:p>
    <w:p w:rsidR="00281CBA" w:rsidRPr="000068D4" w:rsidRDefault="00281CBA" w:rsidP="000B16EF">
      <w:pPr>
        <w:widowControl/>
        <w:numPr>
          <w:ilvl w:val="0"/>
          <w:numId w:val="78"/>
        </w:numPr>
        <w:suppressAutoHyphens w:val="0"/>
        <w:autoSpaceDN w:val="0"/>
        <w:spacing w:line="288" w:lineRule="auto"/>
        <w:ind w:left="0" w:hanging="426"/>
        <w:jc w:val="both"/>
        <w:textAlignment w:val="baseline"/>
        <w:rPr>
          <w:rFonts w:ascii="Arial" w:hAnsi="Arial" w:cs="Arial"/>
          <w:sz w:val="22"/>
          <w:szCs w:val="22"/>
        </w:rPr>
      </w:pPr>
      <w:r w:rsidRPr="000068D4">
        <w:rPr>
          <w:rFonts w:ascii="Arial" w:eastAsia="Calibri" w:hAnsi="Arial" w:cs="Arial"/>
          <w:sz w:val="22"/>
          <w:szCs w:val="22"/>
          <w:lang w:eastAsia="en-US"/>
        </w:rPr>
        <w:t>Przedmiot zamówienia opisano szczegółowo w SWZ, która wraz z ofertą Wykonawcy stanowi integralną część niniejszej umowy.</w:t>
      </w:r>
    </w:p>
    <w:p w:rsidR="00281CBA" w:rsidRPr="000068D4" w:rsidRDefault="00281CBA" w:rsidP="000B16EF">
      <w:pPr>
        <w:widowControl/>
        <w:numPr>
          <w:ilvl w:val="0"/>
          <w:numId w:val="78"/>
        </w:numPr>
        <w:suppressAutoHyphens w:val="0"/>
        <w:autoSpaceDN w:val="0"/>
        <w:spacing w:line="288" w:lineRule="auto"/>
        <w:ind w:left="0" w:hanging="426"/>
        <w:jc w:val="both"/>
        <w:textAlignment w:val="baseline"/>
        <w:rPr>
          <w:rFonts w:ascii="Arial" w:hAnsi="Arial" w:cs="Arial"/>
          <w:sz w:val="22"/>
          <w:szCs w:val="22"/>
        </w:rPr>
      </w:pPr>
      <w:r w:rsidRPr="000068D4">
        <w:rPr>
          <w:rFonts w:ascii="Arial" w:eastAsia="Calibri" w:hAnsi="Arial" w:cs="Arial"/>
          <w:sz w:val="22"/>
          <w:szCs w:val="22"/>
          <w:lang w:eastAsia="en-US"/>
        </w:rPr>
        <w:t>W ramach zamówienia, Wykonawca opracuje (przekaże Zamawiającemu) dokumentację obejmującą co najmniej:</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koncepcję projektową (</w:t>
      </w:r>
      <w:r w:rsidR="00D857CF">
        <w:rPr>
          <w:rFonts w:ascii="Arial" w:eastAsia="Times New Roman" w:hAnsi="Arial" w:cs="Arial"/>
          <w:sz w:val="22"/>
          <w:szCs w:val="22"/>
        </w:rPr>
        <w:t>w tym. m.in. koncepcję projektową</w:t>
      </w:r>
      <w:r w:rsidRPr="000835C3">
        <w:rPr>
          <w:rFonts w:ascii="Arial" w:eastAsia="Times New Roman" w:hAnsi="Arial" w:cs="Arial"/>
          <w:sz w:val="22"/>
          <w:szCs w:val="22"/>
        </w:rPr>
        <w:t xml:space="preserve"> zagospodarowania terenu, utwardzenia terenu, nasadzenia zieleni, usytuowania elementów małej a</w:t>
      </w:r>
      <w:r>
        <w:rPr>
          <w:rFonts w:ascii="Arial" w:eastAsia="Times New Roman" w:hAnsi="Arial" w:cs="Arial"/>
          <w:sz w:val="22"/>
          <w:szCs w:val="22"/>
        </w:rPr>
        <w:t xml:space="preserve">rchitektury) –wersja papierowa - </w:t>
      </w:r>
      <w:r w:rsidRPr="000835C3">
        <w:rPr>
          <w:rFonts w:ascii="Arial" w:eastAsia="Times New Roman" w:hAnsi="Arial" w:cs="Arial"/>
          <w:sz w:val="22"/>
          <w:szCs w:val="22"/>
        </w:rPr>
        <w:t>2 egz</w:t>
      </w:r>
      <w:r>
        <w:rPr>
          <w:rFonts w:ascii="Arial" w:eastAsia="Times New Roman" w:hAnsi="Arial" w:cs="Arial"/>
          <w:sz w:val="22"/>
          <w:szCs w:val="22"/>
        </w:rPr>
        <w:t>., wersja elektroniczna – 1</w:t>
      </w:r>
      <w:r w:rsidR="00437DC5">
        <w:rPr>
          <w:rFonts w:ascii="Arial" w:eastAsia="Times New Roman" w:hAnsi="Arial" w:cs="Arial"/>
          <w:sz w:val="22"/>
          <w:szCs w:val="22"/>
        </w:rPr>
        <w:t xml:space="preserve"> </w:t>
      </w:r>
      <w:r>
        <w:rPr>
          <w:rFonts w:ascii="Arial" w:eastAsia="Times New Roman" w:hAnsi="Arial" w:cs="Arial"/>
          <w:sz w:val="22"/>
          <w:szCs w:val="22"/>
        </w:rPr>
        <w:t>egz.</w:t>
      </w:r>
      <w:r w:rsidR="00437DC5">
        <w:rPr>
          <w:rFonts w:ascii="Arial" w:eastAsia="Times New Roman" w:hAnsi="Arial" w:cs="Arial"/>
          <w:sz w:val="22"/>
          <w:szCs w:val="22"/>
        </w:rPr>
        <w:t>,</w:t>
      </w:r>
      <w:r>
        <w:rPr>
          <w:rFonts w:ascii="Arial" w:eastAsia="Times New Roman" w:hAnsi="Arial" w:cs="Arial"/>
          <w:sz w:val="22"/>
          <w:szCs w:val="22"/>
        </w:rPr>
        <w:t xml:space="preserve"> </w:t>
      </w:r>
      <w:r w:rsidR="00437DC5">
        <w:rPr>
          <w:rFonts w:ascii="Arial" w:eastAsia="Times New Roman" w:hAnsi="Arial" w:cs="Arial"/>
          <w:sz w:val="22"/>
          <w:szCs w:val="22"/>
        </w:rPr>
        <w:t>która</w:t>
      </w:r>
      <w:r w:rsidRPr="000835C3">
        <w:rPr>
          <w:rFonts w:ascii="Arial" w:eastAsia="Times New Roman" w:hAnsi="Arial" w:cs="Arial"/>
          <w:sz w:val="22"/>
          <w:szCs w:val="22"/>
        </w:rPr>
        <w:t xml:space="preserve"> wymaga uzgodnienia </w:t>
      </w:r>
      <w:r w:rsidR="00437DC5">
        <w:rPr>
          <w:rFonts w:ascii="Arial" w:eastAsia="Times New Roman" w:hAnsi="Arial" w:cs="Arial"/>
          <w:sz w:val="22"/>
          <w:szCs w:val="22"/>
        </w:rPr>
        <w:br/>
      </w:r>
      <w:r w:rsidRPr="000835C3">
        <w:rPr>
          <w:rFonts w:ascii="Arial" w:eastAsia="Times New Roman" w:hAnsi="Arial" w:cs="Arial"/>
          <w:sz w:val="22"/>
          <w:szCs w:val="22"/>
        </w:rPr>
        <w:t>i zaakceptowania przez Zamawiającego zaproponowanych rozwiązań;</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projekt budowlany (p</w:t>
      </w:r>
      <w:r w:rsidRPr="000835C3">
        <w:rPr>
          <w:rFonts w:ascii="Arial" w:eastAsia="Times New Roman" w:hAnsi="Arial" w:cs="Arial"/>
          <w:sz w:val="22"/>
          <w:szCs w:val="22"/>
        </w:rPr>
        <w:t>rojekt zagospodarowania terenu, projekt architektoniczno-budowlany, projekt techniczny wraz z wymaganymi uzgodnieniami) -</w:t>
      </w:r>
      <w:r>
        <w:rPr>
          <w:rFonts w:ascii="Arial" w:eastAsia="Times New Roman" w:hAnsi="Arial" w:cs="Arial"/>
          <w:sz w:val="22"/>
          <w:szCs w:val="22"/>
        </w:rPr>
        <w:t xml:space="preserve"> </w:t>
      </w:r>
      <w:r w:rsidRPr="000835C3">
        <w:rPr>
          <w:rFonts w:ascii="Arial" w:eastAsia="Times New Roman" w:hAnsi="Arial" w:cs="Arial"/>
          <w:sz w:val="22"/>
          <w:szCs w:val="22"/>
        </w:rPr>
        <w:t>wersja papierowa -6 egz., wersja elektroniczna</w:t>
      </w:r>
      <w:r>
        <w:rPr>
          <w:rFonts w:ascii="Arial" w:eastAsia="Times New Roman" w:hAnsi="Arial" w:cs="Arial"/>
          <w:sz w:val="22"/>
          <w:szCs w:val="22"/>
        </w:rPr>
        <w:t xml:space="preserve"> </w:t>
      </w:r>
      <w:r w:rsidRPr="000835C3">
        <w:rPr>
          <w:rFonts w:ascii="Arial" w:eastAsia="Times New Roman" w:hAnsi="Arial" w:cs="Arial"/>
          <w:sz w:val="22"/>
          <w:szCs w:val="22"/>
        </w:rPr>
        <w:t xml:space="preserve">(format PDF) </w:t>
      </w:r>
      <w:r>
        <w:rPr>
          <w:rFonts w:ascii="Arial" w:eastAsia="Times New Roman" w:hAnsi="Arial" w:cs="Arial"/>
          <w:sz w:val="22"/>
          <w:szCs w:val="22"/>
        </w:rPr>
        <w:t>– 2 egz.;</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p</w:t>
      </w:r>
      <w:r w:rsidRPr="000835C3">
        <w:rPr>
          <w:rFonts w:ascii="Arial" w:eastAsia="Times New Roman" w:hAnsi="Arial" w:cs="Arial"/>
          <w:sz w:val="22"/>
          <w:szCs w:val="22"/>
        </w:rPr>
        <w:t xml:space="preserve">rojekt </w:t>
      </w:r>
      <w:proofErr w:type="spellStart"/>
      <w:r w:rsidRPr="000835C3">
        <w:rPr>
          <w:rFonts w:ascii="Arial" w:eastAsia="Times New Roman" w:hAnsi="Arial" w:cs="Arial"/>
          <w:sz w:val="22"/>
          <w:szCs w:val="22"/>
        </w:rPr>
        <w:t>nasadzeń</w:t>
      </w:r>
      <w:proofErr w:type="spellEnd"/>
      <w:r w:rsidRPr="000835C3">
        <w:rPr>
          <w:rFonts w:ascii="Arial" w:eastAsia="Times New Roman" w:hAnsi="Arial" w:cs="Arial"/>
          <w:sz w:val="22"/>
          <w:szCs w:val="22"/>
        </w:rPr>
        <w:t xml:space="preserve"> zieleni</w:t>
      </w:r>
      <w:r>
        <w:rPr>
          <w:rFonts w:ascii="Arial" w:eastAsia="Times New Roman" w:hAnsi="Arial" w:cs="Arial"/>
          <w:sz w:val="22"/>
          <w:szCs w:val="22"/>
        </w:rPr>
        <w:t xml:space="preserve"> </w:t>
      </w:r>
      <w:r w:rsidRPr="000835C3">
        <w:rPr>
          <w:rFonts w:ascii="Arial" w:eastAsia="Times New Roman" w:hAnsi="Arial" w:cs="Arial"/>
          <w:sz w:val="22"/>
          <w:szCs w:val="22"/>
        </w:rPr>
        <w:t>- wersja papierowa -</w:t>
      </w:r>
      <w:r>
        <w:rPr>
          <w:rFonts w:ascii="Arial" w:eastAsia="Times New Roman" w:hAnsi="Arial" w:cs="Arial"/>
          <w:sz w:val="22"/>
          <w:szCs w:val="22"/>
        </w:rPr>
        <w:t xml:space="preserve"> </w:t>
      </w:r>
      <w:r w:rsidRPr="000835C3">
        <w:rPr>
          <w:rFonts w:ascii="Arial" w:eastAsia="Times New Roman" w:hAnsi="Arial" w:cs="Arial"/>
          <w:sz w:val="22"/>
          <w:szCs w:val="22"/>
        </w:rPr>
        <w:t xml:space="preserve">4 egz., wersja elektroniczna (format PDF) -2 egz.; </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S</w:t>
      </w:r>
      <w:r w:rsidRPr="000835C3">
        <w:rPr>
          <w:rFonts w:ascii="Arial" w:eastAsia="Times New Roman" w:hAnsi="Arial" w:cs="Arial"/>
          <w:sz w:val="22"/>
          <w:szCs w:val="22"/>
        </w:rPr>
        <w:t>pecyfikacje Techniczne  Wykonania i Odbioru Robót Budowlanych – wersja papierowa -</w:t>
      </w:r>
      <w:r>
        <w:rPr>
          <w:rFonts w:ascii="Arial" w:eastAsia="Times New Roman" w:hAnsi="Arial" w:cs="Arial"/>
          <w:sz w:val="22"/>
          <w:szCs w:val="22"/>
        </w:rPr>
        <w:t xml:space="preserve"> </w:t>
      </w:r>
      <w:r w:rsidRPr="000835C3">
        <w:rPr>
          <w:rFonts w:ascii="Arial" w:eastAsia="Times New Roman" w:hAnsi="Arial" w:cs="Arial"/>
          <w:sz w:val="22"/>
          <w:szCs w:val="22"/>
        </w:rPr>
        <w:t>4 egz., wersja elektroniczna (format PDF)</w:t>
      </w:r>
      <w:r>
        <w:rPr>
          <w:rFonts w:ascii="Arial" w:eastAsia="Times New Roman" w:hAnsi="Arial" w:cs="Arial"/>
          <w:sz w:val="22"/>
          <w:szCs w:val="22"/>
        </w:rPr>
        <w:t xml:space="preserve"> </w:t>
      </w:r>
      <w:r w:rsidRPr="000835C3">
        <w:rPr>
          <w:rFonts w:ascii="Arial" w:eastAsia="Times New Roman" w:hAnsi="Arial" w:cs="Arial"/>
          <w:sz w:val="22"/>
          <w:szCs w:val="22"/>
        </w:rPr>
        <w:t>-</w:t>
      </w:r>
      <w:r>
        <w:rPr>
          <w:rFonts w:ascii="Arial" w:eastAsia="Times New Roman" w:hAnsi="Arial" w:cs="Arial"/>
          <w:sz w:val="22"/>
          <w:szCs w:val="22"/>
        </w:rPr>
        <w:t xml:space="preserve"> 2 egz.;</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p</w:t>
      </w:r>
      <w:r w:rsidRPr="000835C3">
        <w:rPr>
          <w:rFonts w:ascii="Arial" w:eastAsia="Times New Roman" w:hAnsi="Arial" w:cs="Arial"/>
          <w:sz w:val="22"/>
          <w:szCs w:val="22"/>
        </w:rPr>
        <w:t>rzedmiar  robót</w:t>
      </w:r>
      <w:r w:rsidR="00D857CF">
        <w:rPr>
          <w:rFonts w:ascii="Arial" w:eastAsia="Times New Roman" w:hAnsi="Arial" w:cs="Arial"/>
          <w:sz w:val="22"/>
          <w:szCs w:val="22"/>
        </w:rPr>
        <w:t xml:space="preserve"> </w:t>
      </w:r>
      <w:r w:rsidRPr="000835C3">
        <w:rPr>
          <w:rFonts w:ascii="Arial" w:eastAsia="Times New Roman" w:hAnsi="Arial" w:cs="Arial"/>
          <w:sz w:val="22"/>
          <w:szCs w:val="22"/>
        </w:rPr>
        <w:t>- wersja papierowa -</w:t>
      </w:r>
      <w:r>
        <w:rPr>
          <w:rFonts w:ascii="Arial" w:eastAsia="Times New Roman" w:hAnsi="Arial" w:cs="Arial"/>
          <w:sz w:val="22"/>
          <w:szCs w:val="22"/>
        </w:rPr>
        <w:t xml:space="preserve"> </w:t>
      </w:r>
      <w:r w:rsidRPr="000835C3">
        <w:rPr>
          <w:rFonts w:ascii="Arial" w:eastAsia="Times New Roman" w:hAnsi="Arial" w:cs="Arial"/>
          <w:sz w:val="22"/>
          <w:szCs w:val="22"/>
        </w:rPr>
        <w:t>4 egz., wersja elektroniczna (format edytowalny)</w:t>
      </w:r>
      <w:r>
        <w:rPr>
          <w:rFonts w:ascii="Arial" w:eastAsia="Times New Roman" w:hAnsi="Arial" w:cs="Arial"/>
          <w:sz w:val="22"/>
          <w:szCs w:val="22"/>
        </w:rPr>
        <w:t xml:space="preserve"> </w:t>
      </w:r>
      <w:r w:rsidRPr="000835C3">
        <w:rPr>
          <w:rFonts w:ascii="Arial" w:eastAsia="Times New Roman" w:hAnsi="Arial" w:cs="Arial"/>
          <w:sz w:val="22"/>
          <w:szCs w:val="22"/>
        </w:rPr>
        <w:t>-</w:t>
      </w:r>
      <w:r>
        <w:rPr>
          <w:rFonts w:ascii="Arial" w:eastAsia="Times New Roman" w:hAnsi="Arial" w:cs="Arial"/>
          <w:sz w:val="22"/>
          <w:szCs w:val="22"/>
        </w:rPr>
        <w:t xml:space="preserve"> </w:t>
      </w:r>
      <w:r w:rsidRPr="000835C3">
        <w:rPr>
          <w:rFonts w:ascii="Arial" w:eastAsia="Times New Roman" w:hAnsi="Arial" w:cs="Arial"/>
          <w:sz w:val="22"/>
          <w:szCs w:val="22"/>
        </w:rPr>
        <w:t>2 egz.,</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k</w:t>
      </w:r>
      <w:r w:rsidRPr="000835C3">
        <w:rPr>
          <w:rFonts w:ascii="Arial" w:eastAsia="Times New Roman" w:hAnsi="Arial" w:cs="Arial"/>
          <w:sz w:val="22"/>
          <w:szCs w:val="22"/>
        </w:rPr>
        <w:t>osztorys inwestorski</w:t>
      </w:r>
      <w:r>
        <w:rPr>
          <w:rFonts w:ascii="Arial" w:eastAsia="Times New Roman" w:hAnsi="Arial" w:cs="Arial"/>
          <w:sz w:val="22"/>
          <w:szCs w:val="22"/>
        </w:rPr>
        <w:t xml:space="preserve"> </w:t>
      </w:r>
      <w:r w:rsidRPr="000835C3">
        <w:rPr>
          <w:rFonts w:ascii="Arial" w:eastAsia="Times New Roman" w:hAnsi="Arial" w:cs="Arial"/>
          <w:sz w:val="22"/>
          <w:szCs w:val="22"/>
        </w:rPr>
        <w:t>- wersja papierowa -</w:t>
      </w:r>
      <w:r>
        <w:rPr>
          <w:rFonts w:ascii="Arial" w:eastAsia="Times New Roman" w:hAnsi="Arial" w:cs="Arial"/>
          <w:sz w:val="22"/>
          <w:szCs w:val="22"/>
        </w:rPr>
        <w:t xml:space="preserve"> </w:t>
      </w:r>
      <w:r w:rsidRPr="000835C3">
        <w:rPr>
          <w:rFonts w:ascii="Arial" w:eastAsia="Times New Roman" w:hAnsi="Arial" w:cs="Arial"/>
          <w:sz w:val="22"/>
          <w:szCs w:val="22"/>
        </w:rPr>
        <w:t xml:space="preserve">2 egz., wersja elektroniczna (format </w:t>
      </w:r>
      <w:r w:rsidRPr="000835C3">
        <w:rPr>
          <w:rFonts w:ascii="Arial" w:eastAsia="Times New Roman" w:hAnsi="Arial" w:cs="Arial"/>
          <w:sz w:val="22"/>
          <w:szCs w:val="22"/>
        </w:rPr>
        <w:lastRenderedPageBreak/>
        <w:t>edytowalny)</w:t>
      </w:r>
      <w:r>
        <w:rPr>
          <w:rFonts w:ascii="Arial" w:eastAsia="Times New Roman" w:hAnsi="Arial" w:cs="Arial"/>
          <w:sz w:val="22"/>
          <w:szCs w:val="22"/>
        </w:rPr>
        <w:t xml:space="preserve"> </w:t>
      </w:r>
      <w:r w:rsidRPr="000835C3">
        <w:rPr>
          <w:rFonts w:ascii="Arial" w:eastAsia="Times New Roman" w:hAnsi="Arial" w:cs="Arial"/>
          <w:sz w:val="22"/>
          <w:szCs w:val="22"/>
        </w:rPr>
        <w:t>-</w:t>
      </w:r>
      <w:r>
        <w:rPr>
          <w:rFonts w:ascii="Arial" w:eastAsia="Times New Roman" w:hAnsi="Arial" w:cs="Arial"/>
          <w:sz w:val="22"/>
          <w:szCs w:val="22"/>
        </w:rPr>
        <w:t xml:space="preserve"> </w:t>
      </w:r>
      <w:r w:rsidRPr="000835C3">
        <w:rPr>
          <w:rFonts w:ascii="Arial" w:eastAsia="Times New Roman" w:hAnsi="Arial" w:cs="Arial"/>
          <w:sz w:val="22"/>
          <w:szCs w:val="22"/>
        </w:rPr>
        <w:t>2 egz.,</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m</w:t>
      </w:r>
      <w:r w:rsidRPr="000835C3">
        <w:rPr>
          <w:rFonts w:ascii="Arial" w:eastAsia="Times New Roman" w:hAnsi="Arial" w:cs="Arial"/>
          <w:sz w:val="22"/>
          <w:szCs w:val="22"/>
        </w:rPr>
        <w:t>apa do celów projektowych, wersja papierowa -</w:t>
      </w:r>
      <w:r>
        <w:rPr>
          <w:rFonts w:ascii="Arial" w:eastAsia="Times New Roman" w:hAnsi="Arial" w:cs="Arial"/>
          <w:sz w:val="22"/>
          <w:szCs w:val="22"/>
        </w:rPr>
        <w:t xml:space="preserve"> </w:t>
      </w:r>
      <w:r w:rsidRPr="000835C3">
        <w:rPr>
          <w:rFonts w:ascii="Arial" w:eastAsia="Times New Roman" w:hAnsi="Arial" w:cs="Arial"/>
          <w:sz w:val="22"/>
          <w:szCs w:val="22"/>
        </w:rPr>
        <w:t>6 egz., wersja elektroniczna -</w:t>
      </w:r>
      <w:r>
        <w:rPr>
          <w:rFonts w:ascii="Arial" w:eastAsia="Times New Roman" w:hAnsi="Arial" w:cs="Arial"/>
          <w:sz w:val="22"/>
          <w:szCs w:val="22"/>
        </w:rPr>
        <w:t xml:space="preserve"> </w:t>
      </w:r>
      <w:r w:rsidRPr="000835C3">
        <w:rPr>
          <w:rFonts w:ascii="Arial" w:eastAsia="Times New Roman" w:hAnsi="Arial" w:cs="Arial"/>
          <w:sz w:val="22"/>
          <w:szCs w:val="22"/>
        </w:rPr>
        <w:t>2 egz.;</w:t>
      </w:r>
    </w:p>
    <w:p w:rsidR="000835C3" w:rsidRPr="000835C3" w:rsidRDefault="000835C3" w:rsidP="000B16EF">
      <w:pPr>
        <w:numPr>
          <w:ilvl w:val="1"/>
          <w:numId w:val="86"/>
        </w:numPr>
        <w:tabs>
          <w:tab w:val="left" w:pos="284"/>
          <w:tab w:val="left" w:pos="426"/>
        </w:tabs>
        <w:autoSpaceDN w:val="0"/>
        <w:spacing w:line="288" w:lineRule="auto"/>
        <w:ind w:left="284" w:hanging="284"/>
        <w:jc w:val="both"/>
        <w:textAlignment w:val="baseline"/>
        <w:rPr>
          <w:rFonts w:ascii="Arial" w:eastAsia="Times New Roman" w:hAnsi="Arial" w:cs="Arial"/>
          <w:sz w:val="22"/>
          <w:szCs w:val="22"/>
        </w:rPr>
      </w:pPr>
      <w:r>
        <w:rPr>
          <w:rFonts w:ascii="Arial" w:eastAsia="Times New Roman" w:hAnsi="Arial" w:cs="Arial"/>
          <w:sz w:val="22"/>
          <w:szCs w:val="22"/>
        </w:rPr>
        <w:t>badania</w:t>
      </w:r>
      <w:r w:rsidRPr="000835C3">
        <w:rPr>
          <w:rFonts w:ascii="Arial" w:eastAsia="Times New Roman" w:hAnsi="Arial" w:cs="Arial"/>
          <w:sz w:val="22"/>
          <w:szCs w:val="22"/>
        </w:rPr>
        <w:t xml:space="preserve"> </w:t>
      </w:r>
      <w:proofErr w:type="spellStart"/>
      <w:r w:rsidRPr="000835C3">
        <w:rPr>
          <w:rFonts w:ascii="Arial" w:eastAsia="Times New Roman" w:hAnsi="Arial" w:cs="Arial"/>
          <w:sz w:val="22"/>
          <w:szCs w:val="22"/>
        </w:rPr>
        <w:t>geologiczno</w:t>
      </w:r>
      <w:proofErr w:type="spellEnd"/>
      <w:r>
        <w:rPr>
          <w:rFonts w:ascii="Arial" w:eastAsia="Times New Roman" w:hAnsi="Arial" w:cs="Arial"/>
          <w:sz w:val="22"/>
          <w:szCs w:val="22"/>
        </w:rPr>
        <w:t xml:space="preserve"> </w:t>
      </w:r>
      <w:r w:rsidRPr="000835C3">
        <w:rPr>
          <w:rFonts w:ascii="Arial" w:eastAsia="Times New Roman" w:hAnsi="Arial" w:cs="Arial"/>
          <w:sz w:val="22"/>
          <w:szCs w:val="22"/>
        </w:rPr>
        <w:t>-</w:t>
      </w:r>
      <w:r>
        <w:rPr>
          <w:rFonts w:ascii="Arial" w:eastAsia="Times New Roman" w:hAnsi="Arial" w:cs="Arial"/>
          <w:sz w:val="22"/>
          <w:szCs w:val="22"/>
        </w:rPr>
        <w:t xml:space="preserve"> </w:t>
      </w:r>
      <w:r w:rsidRPr="000835C3">
        <w:rPr>
          <w:rFonts w:ascii="Arial" w:eastAsia="Times New Roman" w:hAnsi="Arial" w:cs="Arial"/>
          <w:sz w:val="22"/>
          <w:szCs w:val="22"/>
        </w:rPr>
        <w:t>inżynierskie oraz ust</w:t>
      </w:r>
      <w:r>
        <w:rPr>
          <w:rFonts w:ascii="Arial" w:eastAsia="Times New Roman" w:hAnsi="Arial" w:cs="Arial"/>
          <w:sz w:val="22"/>
          <w:szCs w:val="22"/>
        </w:rPr>
        <w:t xml:space="preserve">alenie geotechnicznych warunków </w:t>
      </w:r>
      <w:r w:rsidRPr="000835C3">
        <w:rPr>
          <w:rFonts w:ascii="Arial" w:eastAsia="Times New Roman" w:hAnsi="Arial" w:cs="Arial"/>
          <w:sz w:val="22"/>
          <w:szCs w:val="22"/>
        </w:rPr>
        <w:t>posadowienia obiektów budowlanych</w:t>
      </w:r>
      <w:r>
        <w:rPr>
          <w:rFonts w:ascii="Arial" w:eastAsia="Times New Roman" w:hAnsi="Arial" w:cs="Arial"/>
          <w:sz w:val="22"/>
          <w:szCs w:val="22"/>
        </w:rPr>
        <w:t xml:space="preserve"> </w:t>
      </w:r>
      <w:r w:rsidRPr="000835C3">
        <w:rPr>
          <w:rFonts w:ascii="Arial" w:eastAsia="Times New Roman" w:hAnsi="Arial" w:cs="Arial"/>
          <w:sz w:val="22"/>
          <w:szCs w:val="22"/>
        </w:rPr>
        <w:t>- wersja papierowa -</w:t>
      </w:r>
      <w:r>
        <w:rPr>
          <w:rFonts w:ascii="Arial" w:eastAsia="Times New Roman" w:hAnsi="Arial" w:cs="Arial"/>
          <w:sz w:val="22"/>
          <w:szCs w:val="22"/>
        </w:rPr>
        <w:t xml:space="preserve"> </w:t>
      </w:r>
      <w:r w:rsidRPr="000835C3">
        <w:rPr>
          <w:rFonts w:ascii="Arial" w:eastAsia="Times New Roman" w:hAnsi="Arial" w:cs="Arial"/>
          <w:sz w:val="22"/>
          <w:szCs w:val="22"/>
        </w:rPr>
        <w:t>6 egz., wersja elektroniczna (format edytowalny)</w:t>
      </w:r>
      <w:r>
        <w:rPr>
          <w:rFonts w:ascii="Arial" w:eastAsia="Times New Roman" w:hAnsi="Arial" w:cs="Arial"/>
          <w:sz w:val="22"/>
          <w:szCs w:val="22"/>
        </w:rPr>
        <w:t xml:space="preserve"> </w:t>
      </w:r>
      <w:r w:rsidRPr="000835C3">
        <w:rPr>
          <w:rFonts w:ascii="Arial" w:eastAsia="Times New Roman" w:hAnsi="Arial" w:cs="Arial"/>
          <w:sz w:val="22"/>
          <w:szCs w:val="22"/>
        </w:rPr>
        <w:t>-</w:t>
      </w:r>
      <w:r>
        <w:rPr>
          <w:rFonts w:ascii="Arial" w:eastAsia="Times New Roman" w:hAnsi="Arial" w:cs="Arial"/>
          <w:sz w:val="22"/>
          <w:szCs w:val="22"/>
        </w:rPr>
        <w:t xml:space="preserve"> </w:t>
      </w:r>
      <w:r w:rsidRPr="000835C3">
        <w:rPr>
          <w:rFonts w:ascii="Arial" w:eastAsia="Times New Roman" w:hAnsi="Arial" w:cs="Arial"/>
          <w:sz w:val="22"/>
          <w:szCs w:val="22"/>
        </w:rPr>
        <w:t>1 egz.,</w:t>
      </w:r>
    </w:p>
    <w:p w:rsidR="00281CBA" w:rsidRPr="00D857CF" w:rsidRDefault="00281CBA" w:rsidP="00E07731">
      <w:pPr>
        <w:pStyle w:val="Akapitzlist"/>
        <w:numPr>
          <w:ilvl w:val="0"/>
          <w:numId w:val="109"/>
        </w:numPr>
        <w:spacing w:line="288" w:lineRule="auto"/>
        <w:ind w:left="284" w:hanging="284"/>
        <w:contextualSpacing w:val="0"/>
        <w:jc w:val="both"/>
        <w:rPr>
          <w:rFonts w:ascii="Arial" w:eastAsia="Times New Roman" w:hAnsi="Arial" w:cs="Arial"/>
          <w:color w:val="auto"/>
          <w:sz w:val="22"/>
          <w:szCs w:val="22"/>
          <w:lang w:eastAsia="pl-PL"/>
        </w:rPr>
      </w:pPr>
      <w:r w:rsidRPr="00D857CF">
        <w:rPr>
          <w:rFonts w:ascii="Arial" w:eastAsia="Times New Roman" w:hAnsi="Arial" w:cs="Arial"/>
          <w:color w:val="auto"/>
          <w:sz w:val="22"/>
          <w:szCs w:val="22"/>
        </w:rPr>
        <w:t>oryginały</w:t>
      </w:r>
      <w:r w:rsidRPr="00D857CF">
        <w:rPr>
          <w:rFonts w:ascii="Arial" w:eastAsia="Times New Roman" w:hAnsi="Arial" w:cs="Arial"/>
          <w:color w:val="FF0000"/>
          <w:sz w:val="22"/>
          <w:szCs w:val="22"/>
        </w:rPr>
        <w:t xml:space="preserve"> </w:t>
      </w:r>
      <w:r w:rsidR="000835C3" w:rsidRPr="00D857CF">
        <w:rPr>
          <w:rFonts w:ascii="Arial" w:eastAsia="Times New Roman" w:hAnsi="Arial" w:cs="Arial"/>
          <w:color w:val="auto"/>
          <w:sz w:val="22"/>
          <w:szCs w:val="22"/>
          <w:lang w:eastAsia="pl-PL"/>
        </w:rPr>
        <w:t xml:space="preserve">wszelkich dokumentów, decyzji, uzgodnień i zgód, a także </w:t>
      </w:r>
      <w:r w:rsidR="00606AF4" w:rsidRPr="00D857CF">
        <w:rPr>
          <w:rFonts w:ascii="Arial" w:eastAsia="Times New Roman" w:hAnsi="Arial" w:cs="Arial"/>
          <w:color w:val="auto"/>
          <w:sz w:val="22"/>
          <w:szCs w:val="22"/>
          <w:lang w:eastAsia="pl-PL"/>
        </w:rPr>
        <w:t xml:space="preserve">ekspertyz, </w:t>
      </w:r>
      <w:r w:rsidR="000835C3" w:rsidRPr="00D857CF">
        <w:rPr>
          <w:rFonts w:ascii="Arial" w:eastAsia="Times New Roman" w:hAnsi="Arial" w:cs="Arial"/>
          <w:color w:val="auto"/>
          <w:sz w:val="22"/>
          <w:szCs w:val="22"/>
          <w:lang w:eastAsia="pl-PL"/>
        </w:rPr>
        <w:t xml:space="preserve">badań, które zgodnie z powszechnie obowiązującymi przepisami prawa okażą się niezbędne do wykonania dokumentacji, </w:t>
      </w:r>
      <w:r w:rsidR="00606AF4" w:rsidRPr="00D857CF">
        <w:rPr>
          <w:rFonts w:ascii="Arial" w:eastAsia="Times New Roman" w:hAnsi="Arial" w:cs="Arial"/>
          <w:color w:val="auto"/>
          <w:sz w:val="22"/>
          <w:szCs w:val="22"/>
          <w:lang w:eastAsia="pl-PL"/>
        </w:rPr>
        <w:t xml:space="preserve">na podstawie której Zamawiający </w:t>
      </w:r>
      <w:r w:rsidR="000835C3" w:rsidRPr="00D857CF">
        <w:rPr>
          <w:rFonts w:ascii="Arial" w:eastAsia="Times New Roman" w:hAnsi="Arial" w:cs="Arial"/>
          <w:color w:val="auto"/>
          <w:sz w:val="22"/>
          <w:szCs w:val="22"/>
          <w:lang w:eastAsia="pl-PL"/>
        </w:rPr>
        <w:t>uzyska decyzję pozwolenia na budowę lub dokona skutecznego  zgłoszenia budowy i zrealizuje w oparciu o nią przedmiot zamówienia</w:t>
      </w:r>
      <w:r w:rsidRPr="00D857CF">
        <w:rPr>
          <w:rFonts w:ascii="Arial" w:eastAsia="Times New Roman" w:hAnsi="Arial" w:cs="Arial"/>
          <w:color w:val="FF0000"/>
          <w:sz w:val="22"/>
          <w:szCs w:val="22"/>
        </w:rPr>
        <w:t xml:space="preserve"> </w:t>
      </w:r>
      <w:r w:rsidRPr="00D857CF">
        <w:rPr>
          <w:rFonts w:ascii="Arial" w:eastAsia="Times New Roman" w:hAnsi="Arial" w:cs="Arial"/>
          <w:color w:val="auto"/>
          <w:sz w:val="22"/>
          <w:szCs w:val="22"/>
        </w:rPr>
        <w:t>– jako odrębny tom dokumentacji opisany jako „Akta sprawy” - 1egz.,</w:t>
      </w:r>
    </w:p>
    <w:p w:rsidR="00281CBA" w:rsidRPr="00AB1DCB" w:rsidRDefault="00281CBA" w:rsidP="00E07731">
      <w:pPr>
        <w:numPr>
          <w:ilvl w:val="1"/>
          <w:numId w:val="110"/>
        </w:numPr>
        <w:tabs>
          <w:tab w:val="left" w:pos="284"/>
          <w:tab w:val="left" w:pos="426"/>
        </w:tabs>
        <w:autoSpaceDN w:val="0"/>
        <w:spacing w:line="288" w:lineRule="auto"/>
        <w:ind w:left="426" w:hanging="426"/>
        <w:jc w:val="both"/>
        <w:textAlignment w:val="baseline"/>
        <w:rPr>
          <w:rFonts w:ascii="Arial" w:hAnsi="Arial" w:cs="Arial"/>
          <w:color w:val="auto"/>
          <w:sz w:val="22"/>
          <w:szCs w:val="22"/>
        </w:rPr>
      </w:pPr>
      <w:r w:rsidRPr="00AB1DCB">
        <w:rPr>
          <w:rFonts w:ascii="Arial" w:eastAsia="Times New Roman" w:hAnsi="Arial" w:cs="Arial"/>
          <w:color w:val="auto"/>
          <w:sz w:val="22"/>
          <w:szCs w:val="22"/>
        </w:rPr>
        <w:t xml:space="preserve">oświadczenie każdego z projektantów biorących udział w opracowaniu dokumentacji projektowej zgodnego z art. 41 ust. 4a Prawo budowlane, </w:t>
      </w:r>
      <w:r w:rsidRPr="00AB1DCB">
        <w:rPr>
          <w:rFonts w:ascii="Arial" w:hAnsi="Arial" w:cs="Arial"/>
          <w:color w:val="auto"/>
          <w:sz w:val="22"/>
          <w:szCs w:val="22"/>
        </w:rPr>
        <w:t xml:space="preserve">o sporządzeniu projektu technicznego, 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 </w:t>
      </w:r>
      <w:r w:rsidRPr="00AB1DCB">
        <w:rPr>
          <w:rFonts w:ascii="Arial" w:eastAsia="Times New Roman" w:hAnsi="Arial" w:cs="Arial"/>
          <w:color w:val="auto"/>
          <w:sz w:val="22"/>
          <w:szCs w:val="22"/>
        </w:rPr>
        <w:t>po 1 oryginalnym egz.,</w:t>
      </w:r>
    </w:p>
    <w:p w:rsidR="00281CBA" w:rsidRPr="00752603" w:rsidRDefault="00281CBA" w:rsidP="00E07731">
      <w:pPr>
        <w:numPr>
          <w:ilvl w:val="1"/>
          <w:numId w:val="110"/>
        </w:numPr>
        <w:tabs>
          <w:tab w:val="left" w:pos="284"/>
          <w:tab w:val="left" w:pos="426"/>
        </w:tabs>
        <w:autoSpaceDN w:val="0"/>
        <w:spacing w:line="288" w:lineRule="auto"/>
        <w:ind w:left="426" w:hanging="426"/>
        <w:jc w:val="both"/>
        <w:textAlignment w:val="baseline"/>
        <w:rPr>
          <w:rFonts w:ascii="Arial" w:hAnsi="Arial" w:cs="Arial"/>
          <w:color w:val="auto"/>
          <w:sz w:val="22"/>
          <w:szCs w:val="22"/>
        </w:rPr>
      </w:pPr>
      <w:r w:rsidRPr="00AB1DCB">
        <w:rPr>
          <w:rFonts w:ascii="Arial" w:hAnsi="Arial" w:cs="Arial"/>
          <w:color w:val="auto"/>
          <w:sz w:val="22"/>
          <w:szCs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z </w:t>
      </w:r>
      <w:r w:rsidR="00752603">
        <w:rPr>
          <w:rFonts w:ascii="Arial" w:eastAsia="Calibri" w:hAnsi="Arial" w:cs="Arial"/>
          <w:color w:val="auto"/>
          <w:sz w:val="22"/>
          <w:szCs w:val="22"/>
          <w:lang w:eastAsia="en-US"/>
        </w:rPr>
        <w:t>§ 7 ust. 3,</w:t>
      </w:r>
    </w:p>
    <w:p w:rsidR="00752603" w:rsidRPr="00752603" w:rsidRDefault="00752603" w:rsidP="00752603">
      <w:pPr>
        <w:pStyle w:val="Akapitzlist"/>
        <w:numPr>
          <w:ilvl w:val="1"/>
          <w:numId w:val="110"/>
        </w:numPr>
        <w:tabs>
          <w:tab w:val="left" w:pos="284"/>
          <w:tab w:val="left" w:pos="568"/>
        </w:tabs>
        <w:autoSpaceDN w:val="0"/>
        <w:spacing w:line="288" w:lineRule="auto"/>
        <w:ind w:left="425" w:hanging="425"/>
        <w:contextualSpacing w:val="0"/>
        <w:jc w:val="both"/>
        <w:textAlignment w:val="baseline"/>
        <w:rPr>
          <w:rFonts w:ascii="Arial" w:hAnsi="Arial" w:cs="Arial"/>
          <w:sz w:val="22"/>
          <w:szCs w:val="22"/>
        </w:rPr>
      </w:pPr>
      <w:r w:rsidRPr="00752603">
        <w:rPr>
          <w:rFonts w:ascii="Arial" w:eastAsia="Times New Roman" w:hAnsi="Arial" w:cs="Arial"/>
          <w:sz w:val="22"/>
          <w:szCs w:val="22"/>
        </w:rPr>
        <w:t xml:space="preserve">prawomocną decyzję o pozwolenie na budowę lub zaświadczenie o braku uwag do złożonego zgłoszenia robót budowlanych wydanego przez organ administracji </w:t>
      </w:r>
      <w:proofErr w:type="spellStart"/>
      <w:r w:rsidRPr="00752603">
        <w:rPr>
          <w:rFonts w:ascii="Arial" w:eastAsia="Times New Roman" w:hAnsi="Arial" w:cs="Arial"/>
          <w:sz w:val="22"/>
          <w:szCs w:val="22"/>
        </w:rPr>
        <w:t>architektoniczno</w:t>
      </w:r>
      <w:proofErr w:type="spellEnd"/>
      <w:r w:rsidRPr="00752603">
        <w:rPr>
          <w:rFonts w:ascii="Arial" w:eastAsia="Times New Roman" w:hAnsi="Arial" w:cs="Arial"/>
          <w:sz w:val="22"/>
          <w:szCs w:val="22"/>
        </w:rPr>
        <w:t xml:space="preserve"> – budowalnej – 1 egz. (oryginał),</w:t>
      </w:r>
    </w:p>
    <w:p w:rsidR="004B45D6" w:rsidRPr="004B45D6" w:rsidRDefault="004B45D6" w:rsidP="000B16EF">
      <w:pPr>
        <w:numPr>
          <w:ilvl w:val="0"/>
          <w:numId w:val="71"/>
        </w:numPr>
        <w:autoSpaceDN w:val="0"/>
        <w:spacing w:line="288" w:lineRule="auto"/>
        <w:ind w:left="0" w:hanging="426"/>
        <w:jc w:val="both"/>
        <w:textAlignment w:val="baseline"/>
        <w:rPr>
          <w:rFonts w:ascii="Arial" w:hAnsi="Arial" w:cs="Arial"/>
          <w:sz w:val="22"/>
          <w:szCs w:val="22"/>
        </w:rPr>
      </w:pPr>
      <w:r>
        <w:rPr>
          <w:rFonts w:ascii="Arial" w:hAnsi="Arial" w:cs="Arial"/>
          <w:sz w:val="22"/>
          <w:szCs w:val="22"/>
        </w:rPr>
        <w:t>W razie potrzeby Wykonawca przygotuje i złoży wniosek o wycinkę drzew.</w:t>
      </w:r>
    </w:p>
    <w:p w:rsidR="00281CBA" w:rsidRPr="000068D4" w:rsidRDefault="00281CBA" w:rsidP="000B16EF">
      <w:pPr>
        <w:numPr>
          <w:ilvl w:val="0"/>
          <w:numId w:val="71"/>
        </w:numPr>
        <w:autoSpaceDN w:val="0"/>
        <w:spacing w:line="288" w:lineRule="auto"/>
        <w:ind w:left="0" w:hanging="426"/>
        <w:jc w:val="both"/>
        <w:textAlignment w:val="baseline"/>
        <w:rPr>
          <w:rFonts w:ascii="Arial" w:hAnsi="Arial" w:cs="Arial"/>
          <w:sz w:val="22"/>
          <w:szCs w:val="22"/>
        </w:rPr>
      </w:pPr>
      <w:r w:rsidRPr="000068D4">
        <w:rPr>
          <w:rFonts w:ascii="Arial" w:eastAsia="Times New Roman" w:hAnsi="Arial" w:cs="Arial"/>
          <w:sz w:val="22"/>
          <w:szCs w:val="22"/>
        </w:rPr>
        <w:t>Opracowania wskazane w ust. 3. zostaną przekazane Zamawiającemu w wersji papierowej i elektronicznej (formaty *.pdf</w:t>
      </w:r>
      <w:r w:rsidRPr="00AB1DCB">
        <w:rPr>
          <w:rFonts w:ascii="Arial" w:eastAsia="Times New Roman" w:hAnsi="Arial" w:cs="Arial"/>
          <w:color w:val="auto"/>
          <w:sz w:val="22"/>
          <w:szCs w:val="22"/>
        </w:rPr>
        <w:t>, *.</w:t>
      </w:r>
      <w:proofErr w:type="spellStart"/>
      <w:r w:rsidRPr="00AB1DCB">
        <w:rPr>
          <w:rFonts w:ascii="Arial" w:eastAsia="Times New Roman" w:hAnsi="Arial" w:cs="Arial"/>
          <w:color w:val="auto"/>
          <w:sz w:val="22"/>
          <w:szCs w:val="22"/>
        </w:rPr>
        <w:t>docx</w:t>
      </w:r>
      <w:proofErr w:type="spellEnd"/>
      <w:r w:rsidRPr="00AB1DCB">
        <w:rPr>
          <w:rFonts w:ascii="Arial" w:eastAsia="Times New Roman" w:hAnsi="Arial" w:cs="Arial"/>
          <w:color w:val="auto"/>
          <w:sz w:val="22"/>
          <w:szCs w:val="22"/>
        </w:rPr>
        <w:t>, *.</w:t>
      </w:r>
      <w:proofErr w:type="spellStart"/>
      <w:r w:rsidRPr="00AB1DCB">
        <w:rPr>
          <w:rFonts w:ascii="Arial" w:eastAsia="Times New Roman" w:hAnsi="Arial" w:cs="Arial"/>
          <w:color w:val="auto"/>
          <w:sz w:val="22"/>
          <w:szCs w:val="22"/>
        </w:rPr>
        <w:t>xlsx</w:t>
      </w:r>
      <w:proofErr w:type="spellEnd"/>
      <w:r w:rsidRPr="00AB1DCB">
        <w:rPr>
          <w:rFonts w:ascii="Arial" w:eastAsia="Times New Roman" w:hAnsi="Arial" w:cs="Arial"/>
          <w:color w:val="auto"/>
          <w:sz w:val="22"/>
          <w:szCs w:val="22"/>
        </w:rPr>
        <w:t>) – 1 nośnik cyfrowy (płyta CD lub pendrive).</w:t>
      </w:r>
    </w:p>
    <w:p w:rsidR="00281CBA" w:rsidRPr="000068D4" w:rsidRDefault="00281CBA" w:rsidP="000B16EF">
      <w:pPr>
        <w:numPr>
          <w:ilvl w:val="0"/>
          <w:numId w:val="71"/>
        </w:numPr>
        <w:autoSpaceDN w:val="0"/>
        <w:spacing w:line="288" w:lineRule="auto"/>
        <w:ind w:left="0" w:hanging="426"/>
        <w:jc w:val="both"/>
        <w:textAlignment w:val="baseline"/>
        <w:rPr>
          <w:rFonts w:ascii="Arial" w:hAnsi="Arial" w:cs="Arial"/>
          <w:sz w:val="22"/>
          <w:szCs w:val="22"/>
        </w:rPr>
      </w:pPr>
      <w:r w:rsidRPr="000068D4">
        <w:rPr>
          <w:rFonts w:ascii="Arial" w:hAnsi="Arial" w:cs="Arial"/>
          <w:sz w:val="22"/>
          <w:szCs w:val="22"/>
        </w:rPr>
        <w:t>Wykonawca oświadcza, iż zgodnie z art. 68 ust. 3 ustawy z dnia 11 stycznia 2018 r. o </w:t>
      </w:r>
      <w:proofErr w:type="spellStart"/>
      <w:r w:rsidRPr="000068D4">
        <w:rPr>
          <w:rFonts w:ascii="Arial" w:hAnsi="Arial" w:cs="Arial"/>
          <w:sz w:val="22"/>
          <w:szCs w:val="22"/>
        </w:rPr>
        <w:t>elektromobilności</w:t>
      </w:r>
      <w:proofErr w:type="spellEnd"/>
      <w:r w:rsidRPr="000068D4">
        <w:rPr>
          <w:rFonts w:ascii="Arial" w:hAnsi="Arial" w:cs="Arial"/>
          <w:sz w:val="22"/>
          <w:szCs w:val="22"/>
        </w:rPr>
        <w:t xml:space="preserve"> i paliwach alternatywnych (</w:t>
      </w:r>
      <w:proofErr w:type="spellStart"/>
      <w:r w:rsidRPr="000068D4">
        <w:rPr>
          <w:rFonts w:ascii="Arial" w:hAnsi="Arial" w:cs="Arial"/>
          <w:sz w:val="22"/>
          <w:szCs w:val="22"/>
        </w:rPr>
        <w:t>t.j</w:t>
      </w:r>
      <w:proofErr w:type="spellEnd"/>
      <w:r w:rsidRPr="000068D4">
        <w:rPr>
          <w:rFonts w:ascii="Arial" w:hAnsi="Arial" w:cs="Arial"/>
          <w:sz w:val="22"/>
          <w:szCs w:val="22"/>
        </w:rPr>
        <w:t xml:space="preserve">. Dz. U. z 2021 r. poz. 110 z </w:t>
      </w:r>
      <w:proofErr w:type="spellStart"/>
      <w:r w:rsidRPr="000068D4">
        <w:rPr>
          <w:rFonts w:ascii="Arial" w:hAnsi="Arial" w:cs="Arial"/>
          <w:sz w:val="22"/>
          <w:szCs w:val="22"/>
        </w:rPr>
        <w:t>późn</w:t>
      </w:r>
      <w:proofErr w:type="spellEnd"/>
      <w:r w:rsidRPr="000068D4">
        <w:rPr>
          <w:rFonts w:ascii="Arial" w:hAnsi="Arial" w:cs="Arial"/>
          <w:sz w:val="22"/>
          <w:szCs w:val="22"/>
        </w:rPr>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281CBA" w:rsidRPr="00281CBA" w:rsidRDefault="00281CBA" w:rsidP="00281CBA">
      <w:pPr>
        <w:widowControl/>
        <w:suppressAutoHyphens w:val="0"/>
        <w:jc w:val="center"/>
        <w:rPr>
          <w:rFonts w:eastAsia="Calibri"/>
          <w:b/>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§2</w:t>
      </w:r>
    </w:p>
    <w:p w:rsidR="00281CBA" w:rsidRPr="001347AE" w:rsidRDefault="00281CBA" w:rsidP="00281CBA">
      <w:pPr>
        <w:widowControl/>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Zobowiązania stron</w:t>
      </w:r>
    </w:p>
    <w:p w:rsidR="00281CBA" w:rsidRPr="000068D4" w:rsidRDefault="00281CBA" w:rsidP="000068D4">
      <w:pPr>
        <w:widowControl/>
        <w:suppressAutoHyphens w:val="0"/>
        <w:spacing w:line="288" w:lineRule="auto"/>
        <w:ind w:hanging="426"/>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rsidR="00281CBA" w:rsidRPr="000068D4" w:rsidRDefault="00281CBA" w:rsidP="000B16EF">
      <w:pPr>
        <w:widowControl/>
        <w:numPr>
          <w:ilvl w:val="0"/>
          <w:numId w:val="87"/>
        </w:numPr>
        <w:suppressAutoHyphens w:val="0"/>
        <w:spacing w:line="288" w:lineRule="auto"/>
        <w:ind w:left="0" w:hanging="425"/>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rsidR="00281CBA" w:rsidRPr="000068D4" w:rsidRDefault="00281CBA" w:rsidP="000B16EF">
      <w:pPr>
        <w:widowControl/>
        <w:numPr>
          <w:ilvl w:val="0"/>
          <w:numId w:val="87"/>
        </w:numPr>
        <w:suppressAutoHyphens w:val="0"/>
        <w:spacing w:line="288" w:lineRule="auto"/>
        <w:ind w:left="0" w:hanging="425"/>
        <w:contextualSpacing/>
        <w:jc w:val="both"/>
        <w:rPr>
          <w:rFonts w:ascii="Arial" w:hAnsi="Arial" w:cs="Arial"/>
          <w:sz w:val="22"/>
          <w:szCs w:val="22"/>
        </w:rPr>
      </w:pPr>
      <w:r w:rsidRPr="000068D4">
        <w:rPr>
          <w:rFonts w:ascii="Arial" w:eastAsia="Calibri" w:hAnsi="Arial" w:cs="Arial"/>
          <w:sz w:val="22"/>
          <w:szCs w:val="22"/>
          <w:lang w:eastAsia="en-US"/>
        </w:rPr>
        <w:t>dokonanie płatności z tytułu realizacji umowy w sposób opisany w § 4,</w:t>
      </w:r>
    </w:p>
    <w:p w:rsidR="00281CBA" w:rsidRPr="000068D4" w:rsidRDefault="00281CBA" w:rsidP="000B16EF">
      <w:pPr>
        <w:widowControl/>
        <w:numPr>
          <w:ilvl w:val="0"/>
          <w:numId w:val="87"/>
        </w:numPr>
        <w:suppressAutoHyphens w:val="0"/>
        <w:spacing w:line="288" w:lineRule="auto"/>
        <w:ind w:left="0" w:hanging="425"/>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 mających wpływ na koszty robót budowlanych i kosztów późniejszej eksploatacji.</w:t>
      </w:r>
    </w:p>
    <w:p w:rsidR="004B224C" w:rsidRDefault="00067DE2" w:rsidP="00E07731">
      <w:pPr>
        <w:pStyle w:val="Akapitzlist"/>
        <w:widowControl/>
        <w:numPr>
          <w:ilvl w:val="0"/>
          <w:numId w:val="110"/>
        </w:numPr>
        <w:suppressAutoHyphens w:val="0"/>
        <w:spacing w:line="288" w:lineRule="auto"/>
        <w:ind w:left="0" w:hanging="426"/>
        <w:jc w:val="both"/>
        <w:rPr>
          <w:rFonts w:ascii="Arial" w:eastAsia="Calibri" w:hAnsi="Arial" w:cs="Arial"/>
          <w:sz w:val="22"/>
          <w:szCs w:val="22"/>
          <w:lang w:eastAsia="en-US"/>
        </w:rPr>
      </w:pPr>
      <w:r>
        <w:rPr>
          <w:rFonts w:ascii="Arial" w:eastAsia="Calibri" w:hAnsi="Arial" w:cs="Arial"/>
          <w:sz w:val="22"/>
          <w:szCs w:val="22"/>
          <w:lang w:eastAsia="en-US"/>
        </w:rPr>
        <w:lastRenderedPageBreak/>
        <w:t>Zamawiający wskazuje Pana</w:t>
      </w:r>
      <w:r w:rsidR="00281CBA" w:rsidRPr="004B224C">
        <w:rPr>
          <w:rFonts w:ascii="Arial" w:eastAsia="Calibri" w:hAnsi="Arial" w:cs="Arial"/>
          <w:sz w:val="22"/>
          <w:szCs w:val="22"/>
          <w:lang w:eastAsia="en-US"/>
        </w:rPr>
        <w:t xml:space="preserve"> </w:t>
      </w:r>
      <w:r>
        <w:rPr>
          <w:rFonts w:ascii="Arial" w:eastAsia="Calibri" w:hAnsi="Arial" w:cs="Arial"/>
          <w:sz w:val="22"/>
          <w:szCs w:val="22"/>
          <w:lang w:eastAsia="en-US"/>
        </w:rPr>
        <w:t>Macieja Zycha</w:t>
      </w:r>
      <w:r w:rsidR="00281CBA" w:rsidRPr="004B224C">
        <w:rPr>
          <w:rFonts w:ascii="Arial" w:eastAsia="Calibri" w:hAnsi="Arial" w:cs="Arial"/>
          <w:sz w:val="22"/>
          <w:szCs w:val="22"/>
          <w:lang w:eastAsia="en-US"/>
        </w:rPr>
        <w:t xml:space="preserve"> tel. nr 58 </w:t>
      </w:r>
      <w:r>
        <w:rPr>
          <w:rFonts w:ascii="Arial" w:eastAsia="Calibri" w:hAnsi="Arial" w:cs="Arial"/>
          <w:sz w:val="22"/>
          <w:szCs w:val="22"/>
          <w:lang w:eastAsia="en-US"/>
        </w:rPr>
        <w:t>77 59 345</w:t>
      </w:r>
      <w:r w:rsidR="00281CBA" w:rsidRPr="004B224C">
        <w:rPr>
          <w:rFonts w:ascii="Arial" w:eastAsia="Calibri" w:hAnsi="Arial" w:cs="Arial"/>
          <w:sz w:val="22"/>
          <w:szCs w:val="22"/>
          <w:lang w:eastAsia="en-US"/>
        </w:rPr>
        <w:t xml:space="preserve"> e-mail: </w:t>
      </w:r>
      <w:r>
        <w:rPr>
          <w:rFonts w:ascii="Arial" w:eastAsia="Calibri" w:hAnsi="Arial" w:cs="Arial"/>
          <w:sz w:val="22"/>
          <w:szCs w:val="22"/>
          <w:lang w:eastAsia="en-US"/>
        </w:rPr>
        <w:t>zych</w:t>
      </w:r>
      <w:r w:rsidR="00B83D86" w:rsidRPr="004B224C">
        <w:rPr>
          <w:rFonts w:ascii="Arial" w:eastAsia="Calibri" w:hAnsi="Arial" w:cs="Arial"/>
          <w:sz w:val="22"/>
          <w:szCs w:val="22"/>
          <w:lang w:eastAsia="en-US"/>
        </w:rPr>
        <w:t>@um.tczew.pl</w:t>
      </w:r>
      <w:r w:rsidR="00281CBA" w:rsidRPr="004B224C">
        <w:rPr>
          <w:rFonts w:ascii="Arial" w:eastAsia="Calibri" w:hAnsi="Arial" w:cs="Arial"/>
          <w:sz w:val="22"/>
          <w:szCs w:val="22"/>
          <w:lang w:eastAsia="en-US"/>
        </w:rPr>
        <w:t>,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F65665" w:rsidRPr="004B224C">
        <w:rPr>
          <w:rFonts w:ascii="Arial" w:eastAsia="Calibri" w:hAnsi="Arial" w:cs="Arial"/>
          <w:sz w:val="22"/>
          <w:szCs w:val="22"/>
          <w:lang w:eastAsia="en-US"/>
        </w:rPr>
        <w:t>o części, potwierdzania faktur).</w:t>
      </w:r>
    </w:p>
    <w:p w:rsidR="00281CBA" w:rsidRPr="000068D4" w:rsidRDefault="00281CBA" w:rsidP="00F65665">
      <w:pPr>
        <w:widowControl/>
        <w:suppressAutoHyphens w:val="0"/>
        <w:spacing w:line="288" w:lineRule="auto"/>
        <w:ind w:left="-426"/>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sidR="00F65665">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rsidR="00281CBA" w:rsidRPr="006C5126" w:rsidRDefault="00281CBA" w:rsidP="000B16EF">
      <w:pPr>
        <w:widowControl/>
        <w:numPr>
          <w:ilvl w:val="0"/>
          <w:numId w:val="88"/>
        </w:numPr>
        <w:tabs>
          <w:tab w:val="left" w:pos="284"/>
        </w:tabs>
        <w:suppressAutoHyphens w:val="0"/>
        <w:autoSpaceDN w:val="0"/>
        <w:spacing w:line="288" w:lineRule="auto"/>
        <w:ind w:left="284" w:hanging="284"/>
        <w:jc w:val="both"/>
        <w:textAlignment w:val="baseline"/>
        <w:rPr>
          <w:rFonts w:ascii="Arial" w:hAnsi="Arial" w:cs="Arial"/>
          <w:color w:val="auto"/>
          <w:sz w:val="22"/>
          <w:szCs w:val="22"/>
        </w:rPr>
      </w:pPr>
      <w:r w:rsidRPr="006C5126">
        <w:rPr>
          <w:rFonts w:ascii="Arial" w:hAnsi="Arial" w:cs="Arial"/>
          <w:color w:val="auto"/>
          <w:sz w:val="22"/>
          <w:szCs w:val="22"/>
        </w:rPr>
        <w:t>poniesie wszelkie koszty wykonania tzw. prac przygotowawczych</w:t>
      </w:r>
      <w:r w:rsidR="00080CB3">
        <w:rPr>
          <w:rFonts w:ascii="Arial" w:hAnsi="Arial" w:cs="Arial"/>
          <w:color w:val="auto"/>
          <w:sz w:val="22"/>
          <w:szCs w:val="22"/>
        </w:rPr>
        <w:t>,</w:t>
      </w:r>
      <w:r w:rsidRPr="006C5126">
        <w:rPr>
          <w:rFonts w:ascii="Arial" w:hAnsi="Arial" w:cs="Arial"/>
          <w:color w:val="auto"/>
          <w:sz w:val="22"/>
          <w:szCs w:val="22"/>
        </w:rPr>
        <w:t xml:space="preserve"> w tym również koszty uzyskania niezbędnej dokumentacji</w:t>
      </w:r>
      <w:r w:rsidR="00080CB3">
        <w:rPr>
          <w:rFonts w:ascii="Arial" w:hAnsi="Arial" w:cs="Arial"/>
          <w:color w:val="auto"/>
          <w:sz w:val="22"/>
          <w:szCs w:val="22"/>
        </w:rPr>
        <w:t>,</w:t>
      </w:r>
      <w:r w:rsidRPr="006C5126">
        <w:rPr>
          <w:rFonts w:ascii="Arial" w:hAnsi="Arial" w:cs="Arial"/>
          <w:color w:val="auto"/>
          <w:sz w:val="22"/>
          <w:szCs w:val="22"/>
        </w:rPr>
        <w:t xml:space="preserve"> np. map</w:t>
      </w:r>
      <w:r w:rsidR="00AB1DCB">
        <w:rPr>
          <w:rFonts w:ascii="Arial" w:hAnsi="Arial" w:cs="Arial"/>
          <w:color w:val="auto"/>
          <w:sz w:val="22"/>
          <w:szCs w:val="22"/>
        </w:rPr>
        <w:t>y geodezyjnej</w:t>
      </w:r>
      <w:r w:rsidRPr="006C5126">
        <w:rPr>
          <w:rFonts w:ascii="Arial" w:hAnsi="Arial" w:cs="Arial"/>
          <w:color w:val="auto"/>
          <w:sz w:val="22"/>
          <w:szCs w:val="22"/>
        </w:rPr>
        <w:t xml:space="preserve"> do celów projektowych,</w:t>
      </w:r>
      <w:r w:rsidR="006C5126" w:rsidRPr="006C5126">
        <w:rPr>
          <w:rFonts w:ascii="Arial" w:hAnsi="Arial" w:cs="Arial"/>
          <w:color w:val="auto"/>
          <w:sz w:val="22"/>
          <w:szCs w:val="22"/>
        </w:rPr>
        <w:t xml:space="preserve"> </w:t>
      </w:r>
      <w:r w:rsidRPr="006C5126">
        <w:rPr>
          <w:rFonts w:ascii="Arial" w:hAnsi="Arial" w:cs="Arial"/>
          <w:color w:val="auto"/>
          <w:sz w:val="22"/>
          <w:szCs w:val="22"/>
        </w:rPr>
        <w:t>inwentaryzacji stanu istniejącego, badań geotechnicznych/geologiczno-inżynieryjn</w:t>
      </w:r>
      <w:r w:rsidR="0012136D">
        <w:rPr>
          <w:rFonts w:ascii="Arial" w:hAnsi="Arial" w:cs="Arial"/>
          <w:color w:val="auto"/>
          <w:sz w:val="22"/>
          <w:szCs w:val="22"/>
        </w:rPr>
        <w:t>ych, wypisy i wyrysy dla działki objętej</w:t>
      </w:r>
      <w:r w:rsidRPr="006C5126">
        <w:rPr>
          <w:rFonts w:ascii="Arial" w:hAnsi="Arial" w:cs="Arial"/>
          <w:color w:val="auto"/>
          <w:sz w:val="22"/>
          <w:szCs w:val="22"/>
        </w:rPr>
        <w:t xml:space="preserve"> inwestycją itp.,</w:t>
      </w:r>
    </w:p>
    <w:p w:rsidR="00281CBA" w:rsidRPr="000068D4" w:rsidRDefault="00281CBA" w:rsidP="000B16EF">
      <w:pPr>
        <w:widowControl/>
        <w:numPr>
          <w:ilvl w:val="0"/>
          <w:numId w:val="88"/>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rsidR="00281CBA" w:rsidRPr="000068D4" w:rsidRDefault="00281CBA" w:rsidP="000B16EF">
      <w:pPr>
        <w:widowControl/>
        <w:numPr>
          <w:ilvl w:val="0"/>
          <w:numId w:val="88"/>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uzyska wymagane przepisami uzgodnienia, opinie, decyzje administracyjne, warunki techniczne od gestorów sieci, niezbędne dla uzyskani</w:t>
      </w:r>
      <w:r w:rsidR="00145481">
        <w:rPr>
          <w:rFonts w:ascii="Arial" w:eastAsia="Calibri" w:hAnsi="Arial" w:cs="Arial"/>
          <w:sz w:val="22"/>
          <w:szCs w:val="22"/>
          <w:lang w:eastAsia="en-US"/>
        </w:rPr>
        <w:t>a decyzji o pozwolenie na budowę</w:t>
      </w:r>
      <w:r w:rsidR="0012136D">
        <w:rPr>
          <w:rFonts w:ascii="Arial" w:eastAsia="Calibri" w:hAnsi="Arial" w:cs="Arial"/>
          <w:sz w:val="22"/>
          <w:szCs w:val="22"/>
          <w:lang w:eastAsia="en-US"/>
        </w:rPr>
        <w:t>/</w:t>
      </w:r>
      <w:r w:rsidR="0012136D" w:rsidRPr="0012136D">
        <w:rPr>
          <w:rFonts w:ascii="Arial" w:eastAsia="Times New Roman" w:hAnsi="Arial" w:cs="Arial"/>
          <w:color w:val="auto"/>
          <w:sz w:val="22"/>
          <w:lang w:eastAsia="pl-PL"/>
        </w:rPr>
        <w:t xml:space="preserve">dokonania skutecznego  zgłoszenia </w:t>
      </w:r>
      <w:r w:rsidR="0012136D" w:rsidRPr="00606AF4">
        <w:rPr>
          <w:rFonts w:ascii="Arial" w:eastAsia="Times New Roman" w:hAnsi="Arial" w:cs="Arial"/>
          <w:color w:val="auto"/>
          <w:lang w:eastAsia="pl-PL"/>
        </w:rPr>
        <w:t>budowy</w:t>
      </w:r>
      <w:r w:rsidRPr="000068D4">
        <w:rPr>
          <w:rFonts w:ascii="Arial" w:eastAsia="Calibri" w:hAnsi="Arial" w:cs="Arial"/>
          <w:sz w:val="22"/>
          <w:szCs w:val="22"/>
          <w:lang w:eastAsia="en-US"/>
        </w:rPr>
        <w:t xml:space="preserve"> zgodnie z przepisami i wymaganiami realizacji inwestycji. Zamawiający, na wniosek Wykonawcy, udzieli stosownego pełnomocnictwa Wykonawcy do występowania w jego imieniu i na jego rzecz,</w:t>
      </w:r>
    </w:p>
    <w:p w:rsidR="007C79B8" w:rsidRPr="007C79B8" w:rsidRDefault="0012136D" w:rsidP="0012136D">
      <w:pPr>
        <w:widowControl/>
        <w:tabs>
          <w:tab w:val="left" w:pos="284"/>
        </w:tabs>
        <w:suppressAutoHyphens w:val="0"/>
        <w:autoSpaceDN w:val="0"/>
        <w:spacing w:line="288" w:lineRule="auto"/>
        <w:ind w:left="284" w:hanging="284"/>
        <w:jc w:val="both"/>
        <w:textAlignment w:val="baseline"/>
        <w:rPr>
          <w:rFonts w:ascii="Arial" w:hAnsi="Arial" w:cs="Arial"/>
          <w:sz w:val="22"/>
          <w:szCs w:val="22"/>
        </w:rPr>
      </w:pPr>
      <w:r w:rsidRPr="0012136D">
        <w:rPr>
          <w:rFonts w:ascii="Arial" w:eastAsia="Calibri" w:hAnsi="Arial" w:cs="Arial"/>
          <w:sz w:val="22"/>
          <w:szCs w:val="22"/>
          <w:lang w:eastAsia="en-US"/>
        </w:rPr>
        <w:t>4)</w:t>
      </w:r>
      <w:r w:rsidRPr="0012136D">
        <w:rPr>
          <w:rFonts w:ascii="Arial" w:eastAsia="Calibri" w:hAnsi="Arial" w:cs="Arial"/>
          <w:sz w:val="22"/>
          <w:szCs w:val="22"/>
          <w:lang w:eastAsia="en-US"/>
        </w:rPr>
        <w:tab/>
        <w:t>przygotuje i złoży w imieniu Zamawiającego wnioski o pozwolenie na budowę/dokona zgłoszenia wykonywania robót budowlanych i uzyska decyzję o pozwolenie na budowę/ zaświadczenie o braku uwag do złożonego zgłoszenia robót budowlanych</w:t>
      </w:r>
      <w:r w:rsidR="007C79B8">
        <w:rPr>
          <w:rFonts w:ascii="Arial" w:eastAsia="Calibri" w:hAnsi="Arial" w:cs="Arial"/>
          <w:sz w:val="22"/>
          <w:szCs w:val="22"/>
          <w:lang w:eastAsia="en-US"/>
        </w:rPr>
        <w:t>,</w:t>
      </w:r>
    </w:p>
    <w:p w:rsidR="00281CBA" w:rsidRPr="007C79B8" w:rsidRDefault="00281CBA" w:rsidP="00CC7325">
      <w:pPr>
        <w:widowControl/>
        <w:numPr>
          <w:ilvl w:val="0"/>
          <w:numId w:val="117"/>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rsidR="00281CBA" w:rsidRPr="000068D4" w:rsidRDefault="00281CBA" w:rsidP="00CC7325">
      <w:pPr>
        <w:widowControl/>
        <w:numPr>
          <w:ilvl w:val="0"/>
          <w:numId w:val="117"/>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p>
    <w:p w:rsidR="00281CBA" w:rsidRPr="000068D4" w:rsidRDefault="00281CBA" w:rsidP="00CC7325">
      <w:pPr>
        <w:widowControl/>
        <w:numPr>
          <w:ilvl w:val="0"/>
          <w:numId w:val="117"/>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t>
      </w:r>
      <w:r w:rsidR="007C79B8">
        <w:rPr>
          <w:rFonts w:ascii="Arial" w:eastAsia="Calibri" w:hAnsi="Arial" w:cs="Arial"/>
          <w:sz w:val="22"/>
          <w:szCs w:val="22"/>
          <w:lang w:eastAsia="en-US"/>
        </w:rPr>
        <w:br/>
      </w:r>
      <w:r w:rsidRPr="000068D4">
        <w:rPr>
          <w:rFonts w:ascii="Arial" w:eastAsia="Calibri" w:hAnsi="Arial" w:cs="Arial"/>
          <w:sz w:val="22"/>
          <w:szCs w:val="22"/>
          <w:lang w:eastAsia="en-US"/>
        </w:rPr>
        <w:t>w terminie uzgodnionym z Zamawiającym, bez dodatkowego wynagrodzenia,</w:t>
      </w:r>
    </w:p>
    <w:p w:rsidR="00281CBA" w:rsidRPr="000068D4" w:rsidRDefault="00281CBA" w:rsidP="00CC7325">
      <w:pPr>
        <w:widowControl/>
        <w:numPr>
          <w:ilvl w:val="0"/>
          <w:numId w:val="117"/>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uzgodni z Zamawiającym ostatecznie dobór materiałów budowlanych i standardów wykończenia zastosowanych w opracowywanych przez siebie rozwiązaniach projektowych,</w:t>
      </w:r>
    </w:p>
    <w:p w:rsidR="00281CBA" w:rsidRPr="000068D4" w:rsidRDefault="00281CBA" w:rsidP="00CC7325">
      <w:pPr>
        <w:widowControl/>
        <w:numPr>
          <w:ilvl w:val="0"/>
          <w:numId w:val="117"/>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lastRenderedPageBreak/>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1805F9" w:rsidRPr="001805F9" w:rsidRDefault="00281CBA" w:rsidP="00CC7325">
      <w:pPr>
        <w:widowControl/>
        <w:numPr>
          <w:ilvl w:val="0"/>
          <w:numId w:val="117"/>
        </w:numPr>
        <w:tabs>
          <w:tab w:val="left" w:pos="426"/>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1805F9">
        <w:rPr>
          <w:rFonts w:ascii="Arial" w:eastAsia="Calibri" w:hAnsi="Arial" w:cs="Arial"/>
          <w:sz w:val="22"/>
          <w:szCs w:val="22"/>
          <w:lang w:eastAsia="en-US"/>
        </w:rPr>
        <w:t>w całości kosztów jej wykonania,</w:t>
      </w:r>
    </w:p>
    <w:p w:rsidR="00281CBA" w:rsidRPr="001805F9" w:rsidRDefault="00281CBA" w:rsidP="00CC7325">
      <w:pPr>
        <w:widowControl/>
        <w:numPr>
          <w:ilvl w:val="0"/>
          <w:numId w:val="117"/>
        </w:numPr>
        <w:tabs>
          <w:tab w:val="left" w:pos="426"/>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w:t>
      </w:r>
      <w:r w:rsidR="001805F9">
        <w:rPr>
          <w:rFonts w:ascii="Arial" w:eastAsia="Calibri" w:hAnsi="Arial" w:cs="Arial"/>
          <w:sz w:val="22"/>
          <w:szCs w:val="22"/>
          <w:lang w:eastAsia="en-US"/>
        </w:rPr>
        <w:t>Zamawiającego pisemnego żądania,</w:t>
      </w:r>
    </w:p>
    <w:p w:rsidR="001805F9" w:rsidRPr="00A840B5" w:rsidRDefault="001805F9" w:rsidP="00CC7325">
      <w:pPr>
        <w:widowControl/>
        <w:numPr>
          <w:ilvl w:val="0"/>
          <w:numId w:val="117"/>
        </w:numPr>
        <w:tabs>
          <w:tab w:val="left" w:pos="426"/>
        </w:tabs>
        <w:suppressAutoHyphens w:val="0"/>
        <w:autoSpaceDN w:val="0"/>
        <w:spacing w:line="288" w:lineRule="auto"/>
        <w:ind w:left="284" w:hanging="284"/>
        <w:jc w:val="both"/>
        <w:textAlignment w:val="baseline"/>
        <w:rPr>
          <w:rFonts w:ascii="Arial" w:hAnsi="Arial" w:cs="Arial"/>
          <w:color w:val="auto"/>
          <w:sz w:val="22"/>
          <w:szCs w:val="22"/>
        </w:rPr>
      </w:pPr>
      <w:r w:rsidRPr="00A840B5">
        <w:rPr>
          <w:rFonts w:ascii="Arial" w:eastAsia="Calibri" w:hAnsi="Arial" w:cs="Arial"/>
          <w:color w:val="auto"/>
          <w:sz w:val="22"/>
          <w:szCs w:val="22"/>
          <w:lang w:eastAsia="en-US"/>
        </w:rPr>
        <w:t xml:space="preserve">usunie wady dokumentacji lub dokumentów w terminach </w:t>
      </w:r>
      <w:r w:rsidR="00667A70">
        <w:rPr>
          <w:rFonts w:ascii="Arial" w:eastAsia="Calibri" w:hAnsi="Arial" w:cs="Arial"/>
          <w:color w:val="auto"/>
          <w:sz w:val="22"/>
          <w:szCs w:val="22"/>
          <w:lang w:eastAsia="en-US"/>
        </w:rPr>
        <w:t>określonych przez Zamawiającego.</w:t>
      </w:r>
    </w:p>
    <w:p w:rsidR="00281CBA" w:rsidRPr="000068D4" w:rsidRDefault="00281CBA" w:rsidP="000068D4">
      <w:pPr>
        <w:widowControl/>
        <w:suppressAutoHyphens w:val="0"/>
        <w:spacing w:line="288" w:lineRule="auto"/>
        <w:ind w:hanging="426"/>
        <w:jc w:val="both"/>
        <w:rPr>
          <w:rFonts w:ascii="Arial" w:eastAsia="Times New Roman" w:hAnsi="Arial" w:cs="Arial"/>
          <w:sz w:val="22"/>
          <w:szCs w:val="22"/>
        </w:rPr>
      </w:pPr>
      <w:r w:rsidRPr="000068D4">
        <w:rPr>
          <w:rFonts w:ascii="Arial" w:eastAsia="Calibri" w:hAnsi="Arial" w:cs="Arial"/>
          <w:sz w:val="22"/>
          <w:szCs w:val="22"/>
          <w:lang w:eastAsia="en-US"/>
        </w:rPr>
        <w:t xml:space="preserve">4. </w:t>
      </w:r>
      <w:r w:rsidRPr="000068D4">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hAnsi="Arial" w:cs="Arial"/>
          <w:sz w:val="22"/>
          <w:szCs w:val="22"/>
        </w:rPr>
        <w:t xml:space="preserve">5. </w:t>
      </w:r>
      <w:r w:rsidRPr="000068D4">
        <w:rPr>
          <w:rFonts w:ascii="Arial" w:hAnsi="Arial" w:cs="Arial"/>
          <w:sz w:val="22"/>
          <w:szCs w:val="22"/>
        </w:rPr>
        <w:tab/>
        <w:t xml:space="preserve">Zmiany personalne przedstawicieli Stron nie wymagają wprowadzania ich jako zmiany postanowień umowy, natomiast wymagają one wzajemnego pisemnego zgłoszenia ze strony inicjującej taką zmianę. </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hAnsi="Arial" w:cs="Arial"/>
          <w:sz w:val="22"/>
          <w:szCs w:val="22"/>
        </w:rPr>
        <w:t xml:space="preserve">6. </w:t>
      </w:r>
      <w:r w:rsidRPr="000068D4">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eastAsia="Calibri" w:hAnsi="Arial" w:cs="Arial"/>
          <w:sz w:val="22"/>
          <w:szCs w:val="22"/>
          <w:lang w:eastAsia="en-US"/>
        </w:rPr>
        <w:t xml:space="preserve">7. </w:t>
      </w:r>
      <w:r w:rsidRPr="000068D4">
        <w:rPr>
          <w:rFonts w:ascii="Arial" w:eastAsia="Calibri" w:hAnsi="Arial" w:cs="Arial"/>
          <w:sz w:val="22"/>
          <w:szCs w:val="22"/>
          <w:lang w:eastAsia="en-US"/>
        </w:rPr>
        <w:tab/>
        <w:t xml:space="preserve">Dokumentacja musi być wykonana zgodne z wymaganiami określonymi w art. 99 ust. 4 i 5 oraz art. 100 – 102 ustawy </w:t>
      </w:r>
      <w:proofErr w:type="spellStart"/>
      <w:r w:rsidRPr="000068D4">
        <w:rPr>
          <w:rFonts w:ascii="Arial" w:eastAsia="Calibri" w:hAnsi="Arial" w:cs="Arial"/>
          <w:sz w:val="22"/>
          <w:szCs w:val="22"/>
          <w:lang w:eastAsia="en-US"/>
        </w:rPr>
        <w:t>Pzp</w:t>
      </w:r>
      <w:proofErr w:type="spellEnd"/>
      <w:r w:rsidRPr="000068D4">
        <w:rPr>
          <w:rFonts w:ascii="Arial" w:eastAsia="Calibri" w:hAnsi="Arial" w:cs="Arial"/>
          <w:sz w:val="22"/>
          <w:szCs w:val="22"/>
          <w:lang w:eastAsia="en-US"/>
        </w:rPr>
        <w:t xml:space="preserve">. </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eastAsia="Calibri" w:hAnsi="Arial" w:cs="Arial"/>
          <w:sz w:val="22"/>
          <w:szCs w:val="22"/>
          <w:lang w:eastAsia="en-US"/>
        </w:rPr>
        <w:t xml:space="preserve">8. </w:t>
      </w:r>
      <w:r w:rsidRPr="000068D4">
        <w:rPr>
          <w:rFonts w:ascii="Arial" w:eastAsia="Calibri" w:hAnsi="Arial" w:cs="Arial"/>
          <w:sz w:val="22"/>
          <w:szCs w:val="22"/>
          <w:lang w:eastAsia="en-US"/>
        </w:rPr>
        <w:tab/>
        <w:t xml:space="preserve">Projekt powinien zawierać szczegółowy opis parametrów technicznych robót i technologii ich wykonania z podaniem obowiązujących norm, zgodnych ze specyfikacją techniczną wykonania i odbioru robót budowlanych, </w:t>
      </w:r>
      <w:r w:rsidRPr="00667A70">
        <w:rPr>
          <w:rFonts w:ascii="Arial" w:eastAsia="Calibri" w:hAnsi="Arial" w:cs="Arial"/>
          <w:color w:val="auto"/>
          <w:sz w:val="22"/>
          <w:szCs w:val="22"/>
          <w:lang w:eastAsia="en-US"/>
        </w:rPr>
        <w:t>ponadto projekt powinien zawierać opracowania wszystkich występujących branż</w:t>
      </w:r>
      <w:r w:rsidRPr="000068D4">
        <w:rPr>
          <w:rFonts w:ascii="Arial" w:eastAsia="Calibri" w:hAnsi="Arial" w:cs="Arial"/>
          <w:sz w:val="22"/>
          <w:szCs w:val="22"/>
          <w:lang w:eastAsia="en-US"/>
        </w:rPr>
        <w:t xml:space="preserve"> niezbędnych do uzyskania pozwolenia na budowę</w:t>
      </w:r>
      <w:r w:rsidR="00CF3B04">
        <w:rPr>
          <w:rFonts w:ascii="Arial" w:eastAsia="Calibri" w:hAnsi="Arial" w:cs="Arial"/>
          <w:sz w:val="22"/>
          <w:szCs w:val="22"/>
          <w:lang w:eastAsia="en-US"/>
        </w:rPr>
        <w:t>/</w:t>
      </w:r>
      <w:r w:rsidR="00CF3B04" w:rsidRPr="00CF3B04">
        <w:rPr>
          <w:rFonts w:ascii="Arial" w:eastAsia="Calibri" w:hAnsi="Arial" w:cs="Arial"/>
          <w:sz w:val="22"/>
          <w:szCs w:val="22"/>
          <w:lang w:eastAsia="en-US"/>
        </w:rPr>
        <w:t xml:space="preserve"> </w:t>
      </w:r>
      <w:r w:rsidR="00CF3B04" w:rsidRPr="0012136D">
        <w:rPr>
          <w:rFonts w:ascii="Arial" w:eastAsia="Calibri" w:hAnsi="Arial" w:cs="Arial"/>
          <w:sz w:val="22"/>
          <w:szCs w:val="22"/>
          <w:lang w:eastAsia="en-US"/>
        </w:rPr>
        <w:t>zgłoszenia wykonywania robót budowlanych</w:t>
      </w:r>
      <w:r w:rsidRPr="000068D4">
        <w:rPr>
          <w:rFonts w:ascii="Arial" w:eastAsia="Calibri" w:hAnsi="Arial" w:cs="Arial"/>
          <w:sz w:val="22"/>
          <w:szCs w:val="22"/>
          <w:lang w:eastAsia="en-US"/>
        </w:rPr>
        <w:t xml:space="preserve"> i prawidłowego funkcjonowania inwestycji po oddaniu jej do użytkowania.</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eastAsia="Calibri" w:hAnsi="Arial" w:cs="Arial"/>
          <w:sz w:val="22"/>
          <w:szCs w:val="22"/>
          <w:lang w:eastAsia="en-US"/>
        </w:rPr>
        <w:t xml:space="preserve">9. </w:t>
      </w:r>
      <w:r w:rsidRPr="000068D4">
        <w:rPr>
          <w:rFonts w:ascii="Arial" w:eastAsia="Calibri" w:hAnsi="Arial" w:cs="Arial"/>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eastAsia="Calibri" w:hAnsi="Arial" w:cs="Arial"/>
          <w:sz w:val="22"/>
          <w:szCs w:val="22"/>
          <w:lang w:eastAsia="en-US"/>
        </w:rPr>
        <w:t xml:space="preserve">10. </w:t>
      </w:r>
      <w:r w:rsidRPr="000068D4">
        <w:rPr>
          <w:rFonts w:ascii="Arial" w:eastAsia="Calibri" w:hAnsi="Arial" w:cs="Arial"/>
          <w:sz w:val="22"/>
          <w:szCs w:val="22"/>
          <w:lang w:eastAsia="en-US"/>
        </w:rPr>
        <w:tab/>
        <w:t xml:space="preserve">Kosztorysy inwestorskie należy wykonać zgodnie z Rozporządzeniem Ministra Rozwoju </w:t>
      </w:r>
      <w:r w:rsidR="008541EA">
        <w:rPr>
          <w:rFonts w:ascii="Arial" w:eastAsia="Calibri" w:hAnsi="Arial" w:cs="Arial"/>
          <w:sz w:val="22"/>
          <w:szCs w:val="22"/>
          <w:lang w:eastAsia="en-US"/>
        </w:rPr>
        <w:br/>
      </w:r>
      <w:r w:rsidRPr="000068D4">
        <w:rPr>
          <w:rFonts w:ascii="Arial" w:eastAsia="Calibri" w:hAnsi="Arial" w:cs="Arial"/>
          <w:sz w:val="22"/>
          <w:szCs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hAnsi="Arial" w:cs="Arial"/>
          <w:sz w:val="22"/>
          <w:szCs w:val="22"/>
        </w:rPr>
        <w:t xml:space="preserve">11. Wykonawca, zgodnie z postanowieniami § 6, uprawniony jest powierzyć wykonanie części prac objętych niniejszą umową osobie trzeciej (podwykonawcy), za której działania lub </w:t>
      </w:r>
      <w:r w:rsidRPr="000068D4">
        <w:rPr>
          <w:rFonts w:ascii="Arial" w:hAnsi="Arial" w:cs="Arial"/>
          <w:sz w:val="22"/>
          <w:szCs w:val="22"/>
        </w:rPr>
        <w:lastRenderedPageBreak/>
        <w:t xml:space="preserve">zaniechania odpowiada tak, jak za działania bądź zaniechania własne. </w:t>
      </w:r>
    </w:p>
    <w:p w:rsidR="00281CBA" w:rsidRPr="000068D4" w:rsidRDefault="00281CBA" w:rsidP="000068D4">
      <w:pPr>
        <w:spacing w:line="288" w:lineRule="auto"/>
        <w:ind w:hanging="426"/>
        <w:contextualSpacing/>
        <w:jc w:val="both"/>
        <w:rPr>
          <w:rFonts w:ascii="Arial" w:eastAsia="Calibri" w:hAnsi="Arial" w:cs="Arial"/>
          <w:sz w:val="22"/>
          <w:szCs w:val="22"/>
          <w:lang w:eastAsia="en-US"/>
        </w:rPr>
      </w:pPr>
      <w:r w:rsidRPr="000068D4">
        <w:rPr>
          <w:rFonts w:ascii="Arial" w:eastAsia="Calibri" w:hAnsi="Arial" w:cs="Arial"/>
          <w:sz w:val="22"/>
          <w:szCs w:val="22"/>
          <w:lang w:eastAsia="en-US"/>
        </w:rPr>
        <w:t xml:space="preserve">12. Wykonawca, po zapoznaniu się z SWZ, zapewnia, że posiada niezbędną wiedzę fachową, kwalifikacje, doświadczenie, możliwości i uprawnienia konieczne dla prawidłowego wykonania umowy i będzie w stanie należycie wykonać usługi na warunkach określonych </w:t>
      </w:r>
      <w:r w:rsidR="008541EA">
        <w:rPr>
          <w:rFonts w:ascii="Arial" w:eastAsia="Calibri" w:hAnsi="Arial" w:cs="Arial"/>
          <w:sz w:val="22"/>
          <w:szCs w:val="22"/>
          <w:lang w:eastAsia="en-US"/>
        </w:rPr>
        <w:br/>
      </w:r>
      <w:r w:rsidRPr="000068D4">
        <w:rPr>
          <w:rFonts w:ascii="Arial" w:eastAsia="Calibri" w:hAnsi="Arial" w:cs="Arial"/>
          <w:sz w:val="22"/>
          <w:szCs w:val="22"/>
          <w:lang w:eastAsia="en-US"/>
        </w:rPr>
        <w:t>w umowie.</w:t>
      </w:r>
    </w:p>
    <w:p w:rsidR="00281CBA" w:rsidRPr="000068D4" w:rsidRDefault="00281CBA" w:rsidP="000068D4">
      <w:pPr>
        <w:spacing w:line="288" w:lineRule="auto"/>
        <w:ind w:hanging="426"/>
        <w:contextualSpacing/>
        <w:jc w:val="both"/>
        <w:rPr>
          <w:rFonts w:ascii="Arial" w:hAnsi="Arial" w:cs="Arial"/>
          <w:sz w:val="22"/>
          <w:szCs w:val="22"/>
        </w:rPr>
      </w:pPr>
      <w:r w:rsidRPr="000068D4">
        <w:rPr>
          <w:rFonts w:ascii="Arial" w:eastAsia="Calibri" w:hAnsi="Arial" w:cs="Arial"/>
          <w:sz w:val="22"/>
          <w:szCs w:val="22"/>
          <w:lang w:eastAsia="en-US"/>
        </w:rPr>
        <w:t xml:space="preserve">13. Wszelkie dokumenty jakimi dysponuje Zamawiający, mogące mieć wpływ na realizację niniejszego zamówienia zostały załączone do dokumentacji </w:t>
      </w:r>
      <w:r w:rsidR="005E35D7">
        <w:rPr>
          <w:rFonts w:ascii="Arial" w:eastAsia="Calibri" w:hAnsi="Arial" w:cs="Arial"/>
          <w:sz w:val="22"/>
          <w:szCs w:val="22"/>
          <w:lang w:eastAsia="en-US"/>
        </w:rPr>
        <w:t>postępowania o zamówienie publiczne</w:t>
      </w:r>
      <w:r w:rsidRPr="000068D4">
        <w:rPr>
          <w:rFonts w:ascii="Arial" w:eastAsia="Calibri" w:hAnsi="Arial" w:cs="Arial"/>
          <w:sz w:val="22"/>
          <w:szCs w:val="22"/>
          <w:lang w:eastAsia="en-US"/>
        </w:rPr>
        <w:t xml:space="preserve"> (Załączniki do SWZ).</w:t>
      </w:r>
    </w:p>
    <w:p w:rsidR="00C367A3" w:rsidRPr="000068D4" w:rsidRDefault="00C367A3" w:rsidP="000068D4">
      <w:pPr>
        <w:widowControl/>
        <w:suppressAutoHyphens w:val="0"/>
        <w:spacing w:line="288" w:lineRule="auto"/>
        <w:jc w:val="both"/>
        <w:rPr>
          <w:rFonts w:ascii="Arial" w:eastAsia="Calibri" w:hAnsi="Arial" w:cs="Arial"/>
          <w:sz w:val="22"/>
          <w:szCs w:val="22"/>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§3</w:t>
      </w:r>
    </w:p>
    <w:p w:rsidR="00281CBA" w:rsidRPr="00C367A3" w:rsidRDefault="00281CBA" w:rsidP="00281CBA">
      <w:pPr>
        <w:widowControl/>
        <w:suppressAutoHyphens w:val="0"/>
        <w:spacing w:after="240"/>
        <w:jc w:val="center"/>
        <w:rPr>
          <w:rFonts w:ascii="Arial" w:eastAsia="Times New Roman" w:hAnsi="Arial" w:cs="Arial"/>
          <w:sz w:val="22"/>
          <w:szCs w:val="22"/>
        </w:rPr>
      </w:pPr>
      <w:r w:rsidRPr="00C367A3">
        <w:rPr>
          <w:rFonts w:ascii="Arial" w:eastAsia="Calibri" w:hAnsi="Arial" w:cs="Arial"/>
          <w:b/>
          <w:sz w:val="22"/>
          <w:szCs w:val="22"/>
          <w:lang w:eastAsia="en-US"/>
        </w:rPr>
        <w:t>Terminy</w:t>
      </w:r>
    </w:p>
    <w:p w:rsidR="009358AB" w:rsidRPr="0012136D" w:rsidRDefault="00281CBA" w:rsidP="0012136D">
      <w:pPr>
        <w:pStyle w:val="Akapitzlist"/>
        <w:widowControl/>
        <w:numPr>
          <w:ilvl w:val="1"/>
          <w:numId w:val="12"/>
        </w:numPr>
        <w:suppressAutoHyphens w:val="0"/>
        <w:spacing w:line="288" w:lineRule="auto"/>
        <w:ind w:left="0" w:hanging="426"/>
        <w:jc w:val="both"/>
        <w:rPr>
          <w:rFonts w:ascii="Arial" w:eastAsia="Calibri" w:hAnsi="Arial" w:cs="Arial"/>
          <w:sz w:val="22"/>
          <w:szCs w:val="22"/>
          <w:lang w:eastAsia="en-US"/>
        </w:rPr>
      </w:pPr>
      <w:r w:rsidRPr="0012136D">
        <w:rPr>
          <w:rFonts w:ascii="Arial" w:eastAsia="Calibri" w:hAnsi="Arial" w:cs="Arial"/>
          <w:sz w:val="22"/>
          <w:szCs w:val="22"/>
          <w:lang w:eastAsia="en-US"/>
        </w:rPr>
        <w:t>Terminem rozpoczęcia realizacji przedmiotu umowy jest data zawarcia umowy.</w:t>
      </w:r>
    </w:p>
    <w:p w:rsidR="0012136D" w:rsidRPr="0012136D" w:rsidRDefault="0012136D" w:rsidP="0012136D">
      <w:pPr>
        <w:pStyle w:val="Akapitzlist"/>
        <w:widowControl/>
        <w:numPr>
          <w:ilvl w:val="1"/>
          <w:numId w:val="12"/>
        </w:numPr>
        <w:tabs>
          <w:tab w:val="clear" w:pos="1080"/>
          <w:tab w:val="num" w:pos="0"/>
        </w:tabs>
        <w:suppressAutoHyphens w:val="0"/>
        <w:spacing w:line="288" w:lineRule="auto"/>
        <w:ind w:left="0" w:hanging="426"/>
        <w:jc w:val="both"/>
        <w:rPr>
          <w:rFonts w:ascii="Arial" w:eastAsia="Times New Roman" w:hAnsi="Arial" w:cs="Arial"/>
          <w:sz w:val="22"/>
          <w:szCs w:val="22"/>
        </w:rPr>
      </w:pPr>
      <w:r>
        <w:rPr>
          <w:rFonts w:ascii="Arial" w:eastAsia="Times New Roman" w:hAnsi="Arial" w:cs="Arial"/>
          <w:sz w:val="22"/>
          <w:szCs w:val="22"/>
        </w:rPr>
        <w:t>Wykonawca zobowiązuje się wykonać i dostarczyć koncepcję projektową w terminie</w:t>
      </w:r>
      <w:r w:rsidR="00667A70">
        <w:rPr>
          <w:rFonts w:ascii="Arial" w:eastAsia="Times New Roman" w:hAnsi="Arial" w:cs="Arial"/>
          <w:color w:val="FF0000"/>
          <w:sz w:val="22"/>
          <w:szCs w:val="22"/>
        </w:rPr>
        <w:t xml:space="preserve"> </w:t>
      </w:r>
      <w:r w:rsidR="00667A70" w:rsidRPr="005D56ED">
        <w:rPr>
          <w:rFonts w:ascii="Arial" w:eastAsia="Times New Roman" w:hAnsi="Arial" w:cs="Arial"/>
          <w:color w:val="auto"/>
          <w:sz w:val="22"/>
          <w:szCs w:val="22"/>
        </w:rPr>
        <w:t>2</w:t>
      </w:r>
      <w:r w:rsidRPr="005D56ED">
        <w:rPr>
          <w:rFonts w:ascii="Arial" w:eastAsia="Times New Roman" w:hAnsi="Arial" w:cs="Arial"/>
          <w:color w:val="auto"/>
          <w:sz w:val="22"/>
          <w:szCs w:val="22"/>
        </w:rPr>
        <w:t>0</w:t>
      </w:r>
      <w:r>
        <w:rPr>
          <w:rFonts w:ascii="Arial" w:eastAsia="Times New Roman" w:hAnsi="Arial" w:cs="Arial"/>
          <w:sz w:val="22"/>
          <w:szCs w:val="22"/>
        </w:rPr>
        <w:t xml:space="preserve"> dni</w:t>
      </w:r>
      <w:r w:rsidR="00CC7325">
        <w:rPr>
          <w:rFonts w:ascii="Arial" w:eastAsia="Times New Roman" w:hAnsi="Arial" w:cs="Arial"/>
          <w:sz w:val="22"/>
          <w:szCs w:val="22"/>
        </w:rPr>
        <w:t xml:space="preserve"> kalendarzowych</w:t>
      </w:r>
      <w:r>
        <w:rPr>
          <w:rFonts w:ascii="Arial" w:eastAsia="Times New Roman" w:hAnsi="Arial" w:cs="Arial"/>
          <w:sz w:val="22"/>
          <w:szCs w:val="22"/>
        </w:rPr>
        <w:t xml:space="preserve"> od d</w:t>
      </w:r>
      <w:r w:rsidR="00A64536">
        <w:rPr>
          <w:rFonts w:ascii="Arial" w:eastAsia="Times New Roman" w:hAnsi="Arial" w:cs="Arial"/>
          <w:sz w:val="22"/>
          <w:szCs w:val="22"/>
        </w:rPr>
        <w:t>nia</w:t>
      </w:r>
      <w:r>
        <w:rPr>
          <w:rFonts w:ascii="Arial" w:eastAsia="Times New Roman" w:hAnsi="Arial" w:cs="Arial"/>
          <w:sz w:val="22"/>
          <w:szCs w:val="22"/>
        </w:rPr>
        <w:t xml:space="preserve"> podpisania umowy.</w:t>
      </w:r>
    </w:p>
    <w:p w:rsidR="0012136D" w:rsidRPr="0012136D" w:rsidRDefault="00CF3B04" w:rsidP="0012136D">
      <w:pPr>
        <w:widowControl/>
        <w:suppressAutoHyphens w:val="0"/>
        <w:spacing w:line="288" w:lineRule="auto"/>
        <w:ind w:hanging="426"/>
        <w:jc w:val="both"/>
        <w:rPr>
          <w:rFonts w:ascii="Arial" w:hAnsi="Arial" w:cs="Arial"/>
          <w:sz w:val="22"/>
          <w:szCs w:val="22"/>
        </w:rPr>
      </w:pPr>
      <w:r>
        <w:rPr>
          <w:rFonts w:ascii="Arial" w:eastAsia="Calibri" w:hAnsi="Arial" w:cs="Arial"/>
          <w:sz w:val="22"/>
          <w:szCs w:val="22"/>
          <w:lang w:eastAsia="en-US"/>
        </w:rPr>
        <w:t>3</w:t>
      </w:r>
      <w:r w:rsidR="00281CBA" w:rsidRPr="000068D4">
        <w:rPr>
          <w:rFonts w:ascii="Arial" w:eastAsia="Calibri" w:hAnsi="Arial" w:cs="Arial"/>
          <w:sz w:val="22"/>
          <w:szCs w:val="22"/>
          <w:lang w:eastAsia="en-US"/>
        </w:rPr>
        <w:t xml:space="preserve">.  </w:t>
      </w:r>
      <w:r w:rsidR="00281CBA" w:rsidRPr="000068D4">
        <w:rPr>
          <w:rFonts w:ascii="Arial" w:eastAsia="Calibri" w:hAnsi="Arial" w:cs="Arial"/>
          <w:sz w:val="22"/>
          <w:szCs w:val="22"/>
          <w:lang w:eastAsia="en-US"/>
        </w:rPr>
        <w:tab/>
      </w:r>
      <w:r w:rsidR="008A02F1" w:rsidRPr="000068D4">
        <w:rPr>
          <w:rFonts w:ascii="Arial" w:eastAsia="Times New Roman" w:hAnsi="Arial" w:cs="Arial"/>
          <w:sz w:val="22"/>
          <w:szCs w:val="22"/>
        </w:rPr>
        <w:t xml:space="preserve">Wykonawca zobowiązuje się do wykonania i dostarczenia kompletnego projektu (w ilościach zgodnych z </w:t>
      </w:r>
      <w:r w:rsidR="008A02F1" w:rsidRPr="000068D4">
        <w:rPr>
          <w:rFonts w:ascii="Arial" w:eastAsia="Calibri" w:hAnsi="Arial" w:cs="Arial"/>
          <w:sz w:val="22"/>
          <w:szCs w:val="22"/>
          <w:lang w:eastAsia="en-US"/>
        </w:rPr>
        <w:t>§</w:t>
      </w:r>
      <w:r w:rsidR="008A02F1">
        <w:rPr>
          <w:rFonts w:ascii="Arial" w:eastAsia="Calibri" w:hAnsi="Arial" w:cs="Arial"/>
          <w:sz w:val="22"/>
          <w:szCs w:val="22"/>
          <w:lang w:eastAsia="en-US"/>
        </w:rPr>
        <w:t xml:space="preserve"> </w:t>
      </w:r>
      <w:r w:rsidR="008A02F1" w:rsidRPr="000068D4">
        <w:rPr>
          <w:rFonts w:ascii="Arial" w:eastAsia="Calibri" w:hAnsi="Arial" w:cs="Arial"/>
          <w:sz w:val="22"/>
          <w:szCs w:val="22"/>
          <w:lang w:eastAsia="en-US"/>
        </w:rPr>
        <w:t>1 ust. 3</w:t>
      </w:r>
      <w:r w:rsidR="008A02F1">
        <w:rPr>
          <w:rFonts w:ascii="Arial" w:eastAsia="Calibri" w:hAnsi="Arial" w:cs="Arial"/>
          <w:sz w:val="22"/>
          <w:szCs w:val="22"/>
          <w:lang w:eastAsia="en-US"/>
        </w:rPr>
        <w:t xml:space="preserve"> </w:t>
      </w:r>
      <w:r w:rsidR="008A02F1" w:rsidRPr="000068D4">
        <w:rPr>
          <w:rFonts w:ascii="Arial" w:eastAsia="Calibri" w:hAnsi="Arial" w:cs="Arial"/>
          <w:sz w:val="22"/>
          <w:szCs w:val="22"/>
          <w:lang w:eastAsia="en-US"/>
        </w:rPr>
        <w:t>niniejszej umowy)</w:t>
      </w:r>
      <w:r w:rsidR="008A02F1" w:rsidRPr="000068D4">
        <w:rPr>
          <w:rFonts w:ascii="Arial" w:eastAsia="Times New Roman" w:hAnsi="Arial" w:cs="Arial"/>
          <w:sz w:val="22"/>
          <w:szCs w:val="22"/>
        </w:rPr>
        <w:t xml:space="preserve"> stanowiącego przedmiot umowy w terminie </w:t>
      </w:r>
      <w:r w:rsidR="008A02F1" w:rsidRPr="000068D4">
        <w:rPr>
          <w:rFonts w:ascii="Arial" w:eastAsia="Times New Roman" w:hAnsi="Arial" w:cs="Arial"/>
          <w:b/>
          <w:color w:val="auto"/>
          <w:sz w:val="22"/>
          <w:szCs w:val="22"/>
          <w:lang w:eastAsia="pl-PL"/>
        </w:rPr>
        <w:t xml:space="preserve">do </w:t>
      </w:r>
      <w:r w:rsidR="00484018">
        <w:rPr>
          <w:rFonts w:ascii="Arial" w:eastAsia="Times New Roman" w:hAnsi="Arial" w:cs="Arial"/>
          <w:b/>
          <w:color w:val="auto"/>
          <w:sz w:val="22"/>
          <w:szCs w:val="22"/>
          <w:lang w:eastAsia="pl-PL"/>
        </w:rPr>
        <w:t>60</w:t>
      </w:r>
      <w:r w:rsidR="008A02F1" w:rsidRPr="000068D4">
        <w:rPr>
          <w:rFonts w:ascii="Arial" w:eastAsia="Times New Roman" w:hAnsi="Arial" w:cs="Arial"/>
          <w:b/>
          <w:color w:val="auto"/>
          <w:sz w:val="22"/>
          <w:szCs w:val="22"/>
          <w:lang w:eastAsia="pl-PL"/>
        </w:rPr>
        <w:t xml:space="preserve"> dni</w:t>
      </w:r>
      <w:r w:rsidR="008A02F1" w:rsidRPr="000068D4">
        <w:rPr>
          <w:rFonts w:ascii="Arial" w:eastAsia="Times New Roman" w:hAnsi="Arial" w:cs="Arial"/>
          <w:color w:val="auto"/>
          <w:sz w:val="22"/>
          <w:szCs w:val="22"/>
          <w:lang w:eastAsia="pl-PL"/>
        </w:rPr>
        <w:t xml:space="preserve"> </w:t>
      </w:r>
      <w:r w:rsidR="008A02F1" w:rsidRPr="000068D4">
        <w:rPr>
          <w:rFonts w:ascii="Arial" w:eastAsia="Times New Roman" w:hAnsi="Arial" w:cs="Arial"/>
          <w:b/>
          <w:color w:val="auto"/>
          <w:sz w:val="22"/>
          <w:szCs w:val="22"/>
          <w:lang w:eastAsia="pl-PL"/>
        </w:rPr>
        <w:t>kalendarzowych</w:t>
      </w:r>
      <w:r w:rsidR="008A02F1" w:rsidRPr="000068D4">
        <w:rPr>
          <w:rFonts w:ascii="Arial" w:eastAsia="Times New Roman" w:hAnsi="Arial" w:cs="Arial"/>
          <w:color w:val="auto"/>
          <w:sz w:val="22"/>
          <w:szCs w:val="22"/>
          <w:lang w:eastAsia="pl-PL"/>
        </w:rPr>
        <w:t xml:space="preserve"> </w:t>
      </w:r>
      <w:r w:rsidR="008A02F1" w:rsidRPr="000068D4">
        <w:rPr>
          <w:rFonts w:ascii="Arial" w:eastAsia="Times New Roman" w:hAnsi="Arial" w:cs="Arial"/>
          <w:b/>
          <w:sz w:val="22"/>
          <w:szCs w:val="22"/>
        </w:rPr>
        <w:t>od dnia podpisania umowy</w:t>
      </w:r>
      <w:r w:rsidR="00C367A3">
        <w:rPr>
          <w:rFonts w:ascii="Arial" w:hAnsi="Arial" w:cs="Arial"/>
          <w:sz w:val="22"/>
          <w:szCs w:val="22"/>
        </w:rPr>
        <w:t>, tj. do dnia ………….</w:t>
      </w:r>
    </w:p>
    <w:p w:rsidR="00281CBA" w:rsidRPr="000068D4" w:rsidRDefault="0012136D" w:rsidP="009358AB">
      <w:pPr>
        <w:widowControl/>
        <w:tabs>
          <w:tab w:val="left" w:pos="567"/>
        </w:tabs>
        <w:suppressAutoHyphens w:val="0"/>
        <w:spacing w:line="288" w:lineRule="auto"/>
        <w:ind w:hanging="426"/>
        <w:jc w:val="both"/>
        <w:rPr>
          <w:rFonts w:ascii="Arial" w:eastAsia="Times New Roman" w:hAnsi="Arial" w:cs="Arial"/>
          <w:sz w:val="22"/>
          <w:szCs w:val="22"/>
        </w:rPr>
      </w:pPr>
      <w:r>
        <w:rPr>
          <w:rFonts w:ascii="Arial" w:eastAsia="Calibri" w:hAnsi="Arial" w:cs="Arial"/>
          <w:sz w:val="22"/>
          <w:szCs w:val="22"/>
          <w:lang w:eastAsia="en-US"/>
        </w:rPr>
        <w:t>4</w:t>
      </w:r>
      <w:r w:rsidR="00281CBA" w:rsidRPr="000068D4">
        <w:rPr>
          <w:rFonts w:ascii="Arial" w:eastAsia="Calibri" w:hAnsi="Arial" w:cs="Arial"/>
          <w:sz w:val="22"/>
          <w:szCs w:val="22"/>
          <w:lang w:eastAsia="en-US"/>
        </w:rPr>
        <w:t xml:space="preserve">. </w:t>
      </w:r>
      <w:r w:rsidR="00281CBA" w:rsidRPr="000068D4">
        <w:rPr>
          <w:rFonts w:ascii="Arial" w:eastAsia="Calibri" w:hAnsi="Arial" w:cs="Arial"/>
          <w:sz w:val="22"/>
          <w:szCs w:val="22"/>
          <w:lang w:eastAsia="en-US"/>
        </w:rPr>
        <w:tab/>
        <w:t xml:space="preserve">Terminem udzielania odpowiedzi na pytania w trakcie postępowania </w:t>
      </w:r>
      <w:r w:rsidR="009358AB">
        <w:rPr>
          <w:rFonts w:ascii="Arial" w:eastAsia="Calibri" w:hAnsi="Arial" w:cs="Arial"/>
          <w:sz w:val="22"/>
          <w:szCs w:val="22"/>
          <w:lang w:eastAsia="en-US"/>
        </w:rPr>
        <w:t xml:space="preserve">o zamówienie publiczne </w:t>
      </w:r>
      <w:r w:rsidR="00281CBA" w:rsidRPr="000068D4">
        <w:rPr>
          <w:rFonts w:ascii="Arial" w:eastAsia="Calibri" w:hAnsi="Arial" w:cs="Arial"/>
          <w:sz w:val="22"/>
          <w:szCs w:val="22"/>
          <w:lang w:eastAsia="en-US"/>
        </w:rPr>
        <w:t xml:space="preserve">stanowiące obowiązek określony w § 2 ust. 3 pkt 7 jest termin wskazany przez </w:t>
      </w:r>
      <w:r w:rsidR="00CC7325">
        <w:rPr>
          <w:rFonts w:ascii="Arial" w:eastAsia="Calibri" w:hAnsi="Arial" w:cs="Arial"/>
          <w:sz w:val="22"/>
          <w:szCs w:val="22"/>
          <w:lang w:eastAsia="en-US"/>
        </w:rPr>
        <w:t>Zamawiającego, nie dłuższy niż 3</w:t>
      </w:r>
      <w:r w:rsidR="00281CBA" w:rsidRPr="000068D4">
        <w:rPr>
          <w:rFonts w:ascii="Arial" w:eastAsia="Calibri" w:hAnsi="Arial" w:cs="Arial"/>
          <w:sz w:val="22"/>
          <w:szCs w:val="22"/>
          <w:lang w:eastAsia="en-US"/>
        </w:rPr>
        <w:t xml:space="preserve"> dni kalendarzowe.</w:t>
      </w:r>
    </w:p>
    <w:p w:rsidR="00281CBA" w:rsidRPr="00FF44BB" w:rsidRDefault="00281CBA" w:rsidP="00FF44BB">
      <w:pPr>
        <w:widowControl/>
        <w:tabs>
          <w:tab w:val="left" w:pos="567"/>
        </w:tabs>
        <w:suppressAutoHyphens w:val="0"/>
        <w:spacing w:line="288" w:lineRule="auto"/>
        <w:ind w:hanging="426"/>
        <w:jc w:val="both"/>
        <w:rPr>
          <w:rFonts w:ascii="Arial" w:eastAsia="Times New Roman" w:hAnsi="Arial" w:cs="Arial"/>
          <w:sz w:val="22"/>
          <w:szCs w:val="22"/>
        </w:rPr>
      </w:pPr>
      <w:r w:rsidRPr="000068D4">
        <w:rPr>
          <w:rFonts w:ascii="Arial" w:eastAsia="Times New Roman" w:hAnsi="Arial" w:cs="Arial"/>
          <w:b/>
          <w:sz w:val="22"/>
          <w:szCs w:val="22"/>
        </w:rPr>
        <w:t xml:space="preserve"> </w:t>
      </w:r>
    </w:p>
    <w:p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§4</w:t>
      </w:r>
    </w:p>
    <w:p w:rsidR="00281CBA" w:rsidRPr="000068D4" w:rsidRDefault="00281CBA" w:rsidP="00281CBA">
      <w:pPr>
        <w:widowControl/>
        <w:suppressAutoHyphens w:val="0"/>
        <w:spacing w:after="24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rsidR="00281CBA" w:rsidRPr="000068D4" w:rsidRDefault="00281CBA" w:rsidP="000B16EF">
      <w:pPr>
        <w:widowControl/>
        <w:numPr>
          <w:ilvl w:val="0"/>
          <w:numId w:val="79"/>
        </w:numPr>
        <w:tabs>
          <w:tab w:val="left" w:pos="284"/>
        </w:tabs>
        <w:suppressAutoHyphens w:val="0"/>
        <w:autoSpaceDN w:val="0"/>
        <w:spacing w:line="288" w:lineRule="auto"/>
        <w:ind w:left="0"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 zgodnie z ofertą Wykonawcy jest wynagrodzenie ryczałtowe uwzględniające wszelkie ryzyko mogące wystąpić w trakcie realizacji niniejszej umowy.</w:t>
      </w:r>
    </w:p>
    <w:p w:rsidR="00281CBA" w:rsidRPr="000068D4" w:rsidRDefault="00281CBA" w:rsidP="000B16EF">
      <w:pPr>
        <w:widowControl/>
        <w:numPr>
          <w:ilvl w:val="0"/>
          <w:numId w:val="73"/>
        </w:numPr>
        <w:tabs>
          <w:tab w:val="left" w:pos="284"/>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 za cały przedmiot umowy, o którym mowa w § 1, wyraża się kwotą brutto: ……………………….. (słownie złotych: ………………………………….).</w:t>
      </w:r>
    </w:p>
    <w:p w:rsidR="008A02F1" w:rsidRPr="008A02F1" w:rsidRDefault="009358AB" w:rsidP="000B16EF">
      <w:pPr>
        <w:pStyle w:val="Akapitzlist"/>
        <w:widowControl/>
        <w:numPr>
          <w:ilvl w:val="0"/>
          <w:numId w:val="73"/>
        </w:numPr>
        <w:suppressAutoHyphens w:val="0"/>
        <w:spacing w:line="288" w:lineRule="auto"/>
        <w:ind w:left="0" w:hanging="426"/>
        <w:jc w:val="both"/>
        <w:rPr>
          <w:rFonts w:ascii="Arial" w:eastAsia="Times New Roman" w:hAnsi="Arial" w:cs="Arial"/>
          <w:sz w:val="22"/>
          <w:szCs w:val="22"/>
        </w:rPr>
      </w:pPr>
      <w:r w:rsidRPr="009358AB">
        <w:rPr>
          <w:rFonts w:ascii="Arial" w:eastAsia="Calibri" w:hAnsi="Arial" w:cs="Arial"/>
          <w:sz w:val="22"/>
          <w:szCs w:val="22"/>
          <w:lang w:eastAsia="en-US"/>
        </w:rPr>
        <w:t>Podstawą do zapłaty wynagrodzenia jest prawidłowo wystawiona i dostarczona przez Wykonawcę faktura wraz z protokołem odbioru podpisanym przez obie strony bez zastrzeżeń</w:t>
      </w:r>
      <w:r w:rsidR="008A02F1">
        <w:rPr>
          <w:rFonts w:ascii="Arial" w:eastAsia="Calibri" w:hAnsi="Arial" w:cs="Arial"/>
          <w:sz w:val="22"/>
          <w:szCs w:val="22"/>
          <w:lang w:eastAsia="en-US"/>
        </w:rPr>
        <w:t>.</w:t>
      </w:r>
    </w:p>
    <w:p w:rsidR="00281CBA" w:rsidRPr="009358AB" w:rsidRDefault="00281CBA" w:rsidP="000B16EF">
      <w:pPr>
        <w:pStyle w:val="Akapitzlist"/>
        <w:widowControl/>
        <w:numPr>
          <w:ilvl w:val="0"/>
          <w:numId w:val="73"/>
        </w:numPr>
        <w:suppressAutoHyphens w:val="0"/>
        <w:spacing w:line="288" w:lineRule="auto"/>
        <w:ind w:left="0"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w:t>
      </w:r>
      <w:r w:rsidR="0012136D">
        <w:rPr>
          <w:rFonts w:ascii="Arial" w:eastAsia="Calibri" w:hAnsi="Arial" w:cs="Arial"/>
          <w:sz w:val="22"/>
          <w:szCs w:val="22"/>
          <w:lang w:eastAsia="en-US"/>
        </w:rPr>
        <w:t>inie do 21</w:t>
      </w:r>
      <w:r w:rsidRPr="009358AB">
        <w:rPr>
          <w:rFonts w:ascii="Arial" w:eastAsia="Calibri" w:hAnsi="Arial" w:cs="Arial"/>
          <w:sz w:val="22"/>
          <w:szCs w:val="22"/>
          <w:lang w:eastAsia="en-US"/>
        </w:rPr>
        <w:t xml:space="preserve"> dni kalendarzowych od daty ot</w:t>
      </w:r>
      <w:r w:rsidR="008A02F1">
        <w:rPr>
          <w:rFonts w:ascii="Arial" w:eastAsia="Calibri" w:hAnsi="Arial" w:cs="Arial"/>
          <w:sz w:val="22"/>
          <w:szCs w:val="22"/>
          <w:lang w:eastAsia="en-US"/>
        </w:rPr>
        <w:t>rzymania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 z </w:t>
      </w:r>
      <w:r w:rsidR="007C0FD0" w:rsidRPr="007C0FD0">
        <w:rPr>
          <w:rFonts w:ascii="Arial" w:eastAsia="Calibri" w:hAnsi="Arial" w:cs="Arial"/>
          <w:color w:val="auto"/>
          <w:sz w:val="22"/>
          <w:szCs w:val="22"/>
          <w:lang w:eastAsia="en-US"/>
        </w:rPr>
        <w:t>protokołem odbioru</w:t>
      </w:r>
      <w:r w:rsidR="008A02F1" w:rsidRPr="007C0FD0">
        <w:rPr>
          <w:rFonts w:ascii="Arial" w:eastAsia="Calibri" w:hAnsi="Arial" w:cs="Arial"/>
          <w:color w:val="auto"/>
          <w:sz w:val="22"/>
          <w:szCs w:val="22"/>
          <w:lang w:eastAsia="en-US"/>
        </w:rPr>
        <w:t xml:space="preserve"> wskazanym w ust. 3</w:t>
      </w:r>
      <w:r w:rsidRPr="007C0FD0">
        <w:rPr>
          <w:rFonts w:ascii="Arial" w:eastAsia="Calibri" w:hAnsi="Arial" w:cs="Arial"/>
          <w:color w:val="auto"/>
          <w:sz w:val="22"/>
          <w:szCs w:val="22"/>
          <w:lang w:eastAsia="en-US"/>
        </w:rPr>
        <w:t>.</w:t>
      </w:r>
    </w:p>
    <w:p w:rsidR="00281CBA" w:rsidRDefault="00281CBA" w:rsidP="000B16EF">
      <w:pPr>
        <w:widowControl/>
        <w:numPr>
          <w:ilvl w:val="0"/>
          <w:numId w:val="73"/>
        </w:numPr>
        <w:tabs>
          <w:tab w:val="left" w:pos="284"/>
          <w:tab w:val="left" w:pos="5320"/>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rsidR="004D1806" w:rsidRPr="000068D4"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2"/>
          <w:szCs w:val="22"/>
        </w:rPr>
      </w:pPr>
    </w:p>
    <w:p w:rsidR="00281CBA" w:rsidRPr="000068D4" w:rsidRDefault="00281CBA" w:rsidP="000068D4">
      <w:pPr>
        <w:widowControl/>
        <w:tabs>
          <w:tab w:val="left" w:pos="284"/>
          <w:tab w:val="left" w:pos="1560"/>
          <w:tab w:val="left" w:pos="2694"/>
        </w:tabs>
        <w:suppressAutoHyphens w:val="0"/>
        <w:spacing w:line="288" w:lineRule="auto"/>
        <w:ind w:hanging="426"/>
        <w:rPr>
          <w:rFonts w:ascii="Arial" w:eastAsia="Times New Roman" w:hAnsi="Arial" w:cs="Arial"/>
          <w:sz w:val="22"/>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t xml:space="preserve">Nabywca: </w:t>
      </w:r>
      <w:r w:rsidRPr="000068D4">
        <w:rPr>
          <w:rFonts w:ascii="Arial" w:eastAsia="Times New Roman" w:hAnsi="Arial" w:cs="Arial"/>
          <w:sz w:val="22"/>
          <w:szCs w:val="22"/>
          <w:lang w:eastAsia="en-US"/>
        </w:rPr>
        <w:tab/>
      </w:r>
      <w:r w:rsidRPr="000068D4">
        <w:rPr>
          <w:rFonts w:ascii="Arial" w:eastAsia="Times New Roman" w:hAnsi="Arial" w:cs="Arial"/>
          <w:b/>
          <w:sz w:val="22"/>
          <w:szCs w:val="22"/>
          <w:lang w:eastAsia="en-US"/>
        </w:rPr>
        <w:t>Gmina Miejska Tczew</w:t>
      </w:r>
      <w:r w:rsidRPr="000068D4">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br/>
      </w: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t>Pl. Piłsudskiego 1, 83-110 Tczew, NIP: 593-00-05-678</w:t>
      </w:r>
    </w:p>
    <w:p w:rsidR="00281CBA" w:rsidRDefault="00281CBA" w:rsidP="008541EA">
      <w:pPr>
        <w:widowControl/>
        <w:tabs>
          <w:tab w:val="left" w:pos="284"/>
          <w:tab w:val="left" w:pos="1560"/>
          <w:tab w:val="left" w:pos="2694"/>
        </w:tabs>
        <w:suppressAutoHyphens w:val="0"/>
        <w:spacing w:line="288" w:lineRule="auto"/>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rsidR="00667A70" w:rsidRDefault="00667A70" w:rsidP="008541EA">
      <w:pPr>
        <w:widowControl/>
        <w:tabs>
          <w:tab w:val="left" w:pos="284"/>
          <w:tab w:val="left" w:pos="1560"/>
          <w:tab w:val="left" w:pos="2694"/>
        </w:tabs>
        <w:suppressAutoHyphens w:val="0"/>
        <w:spacing w:line="288" w:lineRule="auto"/>
        <w:rPr>
          <w:rFonts w:ascii="Arial" w:eastAsia="Times New Roman" w:hAnsi="Arial" w:cs="Arial"/>
          <w:sz w:val="22"/>
          <w:szCs w:val="22"/>
          <w:lang w:eastAsia="en-US"/>
        </w:rPr>
      </w:pPr>
    </w:p>
    <w:p w:rsidR="00667A70" w:rsidRPr="000068D4" w:rsidRDefault="00667A70" w:rsidP="008541EA">
      <w:pPr>
        <w:widowControl/>
        <w:tabs>
          <w:tab w:val="left" w:pos="284"/>
          <w:tab w:val="left" w:pos="1560"/>
          <w:tab w:val="left" w:pos="2694"/>
        </w:tabs>
        <w:suppressAutoHyphens w:val="0"/>
        <w:spacing w:line="288" w:lineRule="auto"/>
        <w:rPr>
          <w:rFonts w:ascii="Arial" w:eastAsia="Times New Roman" w:hAnsi="Arial" w:cs="Arial"/>
          <w:sz w:val="22"/>
          <w:szCs w:val="22"/>
        </w:rPr>
      </w:pPr>
    </w:p>
    <w:p w:rsidR="00281CBA" w:rsidRDefault="00281CBA" w:rsidP="000068D4">
      <w:pPr>
        <w:widowControl/>
        <w:tabs>
          <w:tab w:val="left" w:pos="284"/>
          <w:tab w:val="left" w:pos="1560"/>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lastRenderedPageBreak/>
        <w:t>Fakturę należy dostarczyć na adres:</w:t>
      </w:r>
    </w:p>
    <w:p w:rsidR="000068D4" w:rsidRPr="000068D4" w:rsidRDefault="000068D4" w:rsidP="000068D4">
      <w:pPr>
        <w:widowControl/>
        <w:tabs>
          <w:tab w:val="left" w:pos="284"/>
          <w:tab w:val="left" w:pos="1560"/>
          <w:tab w:val="left" w:pos="5320"/>
        </w:tabs>
        <w:suppressAutoHyphens w:val="0"/>
        <w:spacing w:line="288" w:lineRule="auto"/>
        <w:jc w:val="both"/>
        <w:rPr>
          <w:rFonts w:ascii="Arial" w:eastAsia="Times New Roman" w:hAnsi="Arial" w:cs="Arial"/>
          <w:sz w:val="12"/>
          <w:szCs w:val="22"/>
        </w:rPr>
      </w:pPr>
    </w:p>
    <w:p w:rsidR="00281CBA" w:rsidRDefault="00281CBA" w:rsidP="008541EA">
      <w:pPr>
        <w:widowControl/>
        <w:tabs>
          <w:tab w:val="left" w:pos="284"/>
          <w:tab w:val="left" w:pos="1560"/>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8541EA">
        <w:rPr>
          <w:rFonts w:ascii="Arial" w:eastAsia="Times New Roman" w:hAnsi="Arial" w:cs="Arial"/>
          <w:sz w:val="22"/>
          <w:szCs w:val="22"/>
          <w:lang w:eastAsia="en-US"/>
        </w:rPr>
        <w:t xml:space="preserve">Gmina Miejska Tczew,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rsidR="000068D4" w:rsidRPr="000068D4" w:rsidRDefault="000068D4" w:rsidP="000068D4">
      <w:pPr>
        <w:widowControl/>
        <w:tabs>
          <w:tab w:val="left" w:pos="284"/>
          <w:tab w:val="left" w:pos="1560"/>
          <w:tab w:val="left" w:pos="5320"/>
        </w:tabs>
        <w:suppressAutoHyphens w:val="0"/>
        <w:spacing w:line="288" w:lineRule="auto"/>
        <w:jc w:val="both"/>
        <w:rPr>
          <w:rFonts w:ascii="Arial" w:eastAsia="Times New Roman" w:hAnsi="Arial" w:cs="Arial"/>
          <w:sz w:val="12"/>
          <w:szCs w:val="22"/>
        </w:rPr>
      </w:pPr>
    </w:p>
    <w:p w:rsidR="00281CBA" w:rsidRDefault="00281CBA" w:rsidP="000068D4">
      <w:pPr>
        <w:widowControl/>
        <w:tabs>
          <w:tab w:val="left" w:pos="284"/>
          <w:tab w:val="left" w:pos="1560"/>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Na fakturze należy zawrzeć następujący opis:</w:t>
      </w:r>
    </w:p>
    <w:p w:rsidR="000068D4" w:rsidRPr="000068D4" w:rsidRDefault="000068D4" w:rsidP="000068D4">
      <w:pPr>
        <w:widowControl/>
        <w:tabs>
          <w:tab w:val="left" w:pos="284"/>
          <w:tab w:val="left" w:pos="1560"/>
          <w:tab w:val="left" w:pos="5320"/>
        </w:tabs>
        <w:suppressAutoHyphens w:val="0"/>
        <w:spacing w:line="288" w:lineRule="auto"/>
        <w:jc w:val="both"/>
        <w:rPr>
          <w:rFonts w:ascii="Arial" w:eastAsia="Times New Roman" w:hAnsi="Arial" w:cs="Arial"/>
          <w:sz w:val="12"/>
          <w:szCs w:val="22"/>
        </w:rPr>
      </w:pPr>
    </w:p>
    <w:p w:rsidR="00281CBA" w:rsidRPr="000068D4" w:rsidRDefault="00281CBA" w:rsidP="000068D4">
      <w:pPr>
        <w:widowControl/>
        <w:tabs>
          <w:tab w:val="left" w:pos="284"/>
          <w:tab w:val="left" w:pos="426"/>
        </w:tabs>
        <w:suppressAutoHyphens w:val="0"/>
        <w:spacing w:line="288" w:lineRule="auto"/>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rsidR="008541EA" w:rsidRDefault="00EA1AFB" w:rsidP="00EA1AFB">
      <w:pPr>
        <w:widowControl/>
        <w:suppressAutoHyphens w:val="0"/>
        <w:autoSpaceDN w:val="0"/>
        <w:spacing w:line="288" w:lineRule="auto"/>
        <w:jc w:val="center"/>
        <w:textAlignment w:val="baseline"/>
        <w:rPr>
          <w:rFonts w:ascii="Arial" w:hAnsi="Arial" w:cs="Arial"/>
          <w:b/>
          <w:sz w:val="22"/>
          <w:szCs w:val="22"/>
        </w:rPr>
      </w:pPr>
      <w:r w:rsidRPr="00EA1AFB">
        <w:rPr>
          <w:rFonts w:ascii="Arial" w:hAnsi="Arial" w:cs="Arial"/>
          <w:b/>
          <w:sz w:val="22"/>
          <w:szCs w:val="22"/>
        </w:rPr>
        <w:t xml:space="preserve">„Opracowanie dokumentacji projektowej zagospodarowania terenu przy </w:t>
      </w:r>
      <w:r>
        <w:rPr>
          <w:rFonts w:ascii="Arial" w:hAnsi="Arial" w:cs="Arial"/>
          <w:b/>
          <w:sz w:val="22"/>
          <w:szCs w:val="22"/>
        </w:rPr>
        <w:br/>
      </w:r>
      <w:r w:rsidR="00F22862">
        <w:rPr>
          <w:rFonts w:ascii="Arial" w:hAnsi="Arial" w:cs="Arial"/>
          <w:b/>
          <w:sz w:val="22"/>
          <w:szCs w:val="22"/>
        </w:rPr>
        <w:t>A</w:t>
      </w:r>
      <w:r w:rsidRPr="00EA1AFB">
        <w:rPr>
          <w:rFonts w:ascii="Arial" w:hAnsi="Arial" w:cs="Arial"/>
          <w:b/>
          <w:sz w:val="22"/>
          <w:szCs w:val="22"/>
        </w:rPr>
        <w:t>l. Solidarności w Tczewie (dz. Nr 34, obręb 4) na teren rekreacyjny”</w:t>
      </w:r>
    </w:p>
    <w:p w:rsidR="00281CBA" w:rsidRPr="008541EA" w:rsidRDefault="00281CBA" w:rsidP="000B16EF">
      <w:pPr>
        <w:pStyle w:val="Akapitzlist"/>
        <w:widowControl/>
        <w:numPr>
          <w:ilvl w:val="0"/>
          <w:numId w:val="73"/>
        </w:numPr>
        <w:suppressAutoHyphens w:val="0"/>
        <w:autoSpaceDN w:val="0"/>
        <w:spacing w:line="288" w:lineRule="auto"/>
        <w:ind w:left="0" w:hanging="426"/>
        <w:jc w:val="both"/>
        <w:textAlignment w:val="baseline"/>
        <w:rPr>
          <w:rFonts w:ascii="Arial" w:hAnsi="Arial" w:cs="Arial"/>
          <w:b/>
          <w:sz w:val="22"/>
          <w:szCs w:val="22"/>
        </w:rPr>
      </w:pPr>
      <w:r w:rsidRPr="008541EA">
        <w:rPr>
          <w:rFonts w:ascii="Arial" w:eastAsia="Times New Roman" w:hAnsi="Arial" w:cs="Arial"/>
          <w:sz w:val="22"/>
          <w:szCs w:val="22"/>
        </w:rPr>
        <w:t xml:space="preserve">Wynagrodzenie z tytułu przeniesienia na Zamawiającego autorskich praw majątkowych </w:t>
      </w:r>
      <w:r w:rsidR="008F157C">
        <w:rPr>
          <w:rFonts w:ascii="Arial" w:eastAsia="Times New Roman" w:hAnsi="Arial" w:cs="Arial"/>
          <w:sz w:val="22"/>
          <w:szCs w:val="22"/>
        </w:rPr>
        <w:br/>
      </w:r>
      <w:r w:rsidRPr="008541EA">
        <w:rPr>
          <w:rFonts w:ascii="Arial" w:eastAsia="Times New Roman" w:hAnsi="Arial" w:cs="Arial"/>
          <w:sz w:val="22"/>
          <w:szCs w:val="22"/>
        </w:rPr>
        <w:t xml:space="preserve">(w tym także praw zależnych) do całości wykonanej dokumentacji projektowej zostaje zawarte w </w:t>
      </w:r>
      <w:r w:rsidR="00CF3B04">
        <w:rPr>
          <w:rFonts w:ascii="Arial" w:eastAsia="Times New Roman" w:hAnsi="Arial" w:cs="Arial"/>
          <w:sz w:val="22"/>
          <w:szCs w:val="22"/>
        </w:rPr>
        <w:t xml:space="preserve">wynagrodzeniu wskazanym w ust. </w:t>
      </w:r>
      <w:r w:rsidR="009030F1">
        <w:rPr>
          <w:rFonts w:ascii="Arial" w:eastAsia="Times New Roman" w:hAnsi="Arial" w:cs="Arial"/>
          <w:sz w:val="22"/>
          <w:szCs w:val="22"/>
        </w:rPr>
        <w:t>2</w:t>
      </w:r>
      <w:r w:rsidRPr="008541EA">
        <w:rPr>
          <w:rFonts w:ascii="Arial" w:eastAsia="Times New Roman" w:hAnsi="Arial" w:cs="Arial"/>
          <w:sz w:val="22"/>
          <w:szCs w:val="22"/>
        </w:rPr>
        <w:t>.</w:t>
      </w:r>
    </w:p>
    <w:p w:rsidR="00281CBA" w:rsidRPr="000068D4" w:rsidRDefault="00281CBA" w:rsidP="000B16EF">
      <w:pPr>
        <w:widowControl/>
        <w:numPr>
          <w:ilvl w:val="0"/>
          <w:numId w:val="73"/>
        </w:numPr>
        <w:tabs>
          <w:tab w:val="left" w:pos="284"/>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rsidR="00281CBA" w:rsidRPr="000068D4" w:rsidRDefault="00281CBA" w:rsidP="000B16EF">
      <w:pPr>
        <w:widowControl/>
        <w:numPr>
          <w:ilvl w:val="0"/>
          <w:numId w:val="73"/>
        </w:numPr>
        <w:tabs>
          <w:tab w:val="left" w:pos="284"/>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281CBA" w:rsidRPr="000068D4" w:rsidRDefault="00281CBA" w:rsidP="000B16EF">
      <w:pPr>
        <w:widowControl/>
        <w:numPr>
          <w:ilvl w:val="0"/>
          <w:numId w:val="73"/>
        </w:numPr>
        <w:tabs>
          <w:tab w:val="left" w:pos="142"/>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color w:val="000000"/>
          <w:sz w:val="22"/>
          <w:szCs w:val="22"/>
          <w:lang w:eastAsia="en-US"/>
        </w:rPr>
        <w:t>Płatności</w:t>
      </w:r>
      <w:r w:rsidRPr="000068D4">
        <w:rPr>
          <w:rFonts w:ascii="Arial" w:eastAsia="Calibri" w:hAnsi="Arial" w:cs="Arial"/>
          <w:sz w:val="22"/>
          <w:szCs w:val="22"/>
          <w:lang w:eastAsia="en-US"/>
        </w:rPr>
        <w:t xml:space="preserve"> należne od Zamawiającego będą wykonywane na rachunek bankowy wskazany przez Wykonawcę na fakturze VAT. Wykonawca oświadcza, iż znajduje się na Białej liście podatników VAT.</w:t>
      </w:r>
    </w:p>
    <w:p w:rsidR="00281CBA" w:rsidRPr="000068D4" w:rsidRDefault="00281CBA" w:rsidP="000B16EF">
      <w:pPr>
        <w:widowControl/>
        <w:numPr>
          <w:ilvl w:val="0"/>
          <w:numId w:val="73"/>
        </w:numPr>
        <w:tabs>
          <w:tab w:val="left" w:pos="142"/>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Przedmiot Umowy realizowany był przy udziale Podwykonawców warunkiem zapłaty przez Zamawiającego </w:t>
      </w:r>
      <w:r w:rsidRPr="000068D4">
        <w:rPr>
          <w:rFonts w:ascii="Arial" w:eastAsia="Times New Roman" w:hAnsi="Arial" w:cs="Arial"/>
          <w:sz w:val="22"/>
          <w:szCs w:val="22"/>
        </w:rPr>
        <w:t xml:space="preserve">należnego wynagrodzenia za wykonany </w:t>
      </w:r>
      <w:r w:rsidR="007C0FD0">
        <w:rPr>
          <w:rFonts w:ascii="Arial" w:eastAsia="Times New Roman" w:hAnsi="Arial" w:cs="Arial"/>
          <w:sz w:val="22"/>
          <w:szCs w:val="22"/>
        </w:rPr>
        <w:br/>
      </w:r>
      <w:r w:rsidRPr="000068D4">
        <w:rPr>
          <w:rFonts w:ascii="Arial" w:eastAsia="Times New Roman" w:hAnsi="Arial" w:cs="Arial"/>
          <w:sz w:val="22"/>
          <w:szCs w:val="22"/>
        </w:rPr>
        <w:t xml:space="preserve">i odebrany </w:t>
      </w:r>
      <w:r w:rsidR="007C0FD0">
        <w:rPr>
          <w:rFonts w:ascii="Arial" w:eastAsia="Times New Roman" w:hAnsi="Arial" w:cs="Arial"/>
          <w:sz w:val="22"/>
          <w:szCs w:val="22"/>
        </w:rPr>
        <w:t>przedmiot umowy</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281CBA" w:rsidRPr="000068D4"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10</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rsidR="00281CBA" w:rsidRPr="000068D4"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11</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rsidR="00281CBA" w:rsidRPr="000068D4"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281CBA" w:rsidRPr="000068D4"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281CBA" w:rsidRPr="000068D4"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lastRenderedPageBreak/>
        <w:t>Zamawiający dokona potrącenia równowartości kwoty wypłaconej na rzecz Podwykonawcy z kwoty wynagrodzenia przysługującego Wykonawcy, na co Wykonawca wyraża zgodę.</w:t>
      </w:r>
    </w:p>
    <w:p w:rsidR="00B562E1" w:rsidRPr="00BE6FF3" w:rsidRDefault="00281CBA" w:rsidP="000B16EF">
      <w:pPr>
        <w:widowControl/>
        <w:numPr>
          <w:ilvl w:val="0"/>
          <w:numId w:val="73"/>
        </w:numPr>
        <w:tabs>
          <w:tab w:val="left" w:pos="284"/>
          <w:tab w:val="left" w:pos="426"/>
        </w:tabs>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rsidR="00992A4F" w:rsidRPr="000068D4" w:rsidRDefault="00992A4F" w:rsidP="00B562E1">
      <w:pPr>
        <w:widowControl/>
        <w:tabs>
          <w:tab w:val="left" w:pos="284"/>
          <w:tab w:val="left" w:pos="426"/>
        </w:tabs>
        <w:suppressAutoHyphens w:val="0"/>
        <w:autoSpaceDN w:val="0"/>
        <w:spacing w:line="288" w:lineRule="auto"/>
        <w:jc w:val="both"/>
        <w:textAlignment w:val="baseline"/>
        <w:rPr>
          <w:rFonts w:ascii="Arial" w:eastAsia="Times New Roman" w:hAnsi="Arial" w:cs="Arial"/>
          <w:sz w:val="22"/>
          <w:szCs w:val="22"/>
        </w:rPr>
      </w:pPr>
    </w:p>
    <w:p w:rsidR="00281CBA" w:rsidRPr="004055D8" w:rsidRDefault="00281CBA" w:rsidP="00281CBA">
      <w:pPr>
        <w:widowControl/>
        <w:suppressAutoHyphens w:val="0"/>
        <w:jc w:val="center"/>
        <w:rPr>
          <w:rFonts w:ascii="Arial" w:eastAsia="Times New Roman" w:hAnsi="Arial" w:cs="Arial"/>
          <w:sz w:val="22"/>
          <w:szCs w:val="22"/>
        </w:rPr>
      </w:pPr>
      <w:r w:rsidRPr="004055D8">
        <w:rPr>
          <w:rFonts w:ascii="Arial" w:eastAsia="Calibri" w:hAnsi="Arial" w:cs="Arial"/>
          <w:b/>
          <w:sz w:val="22"/>
          <w:szCs w:val="22"/>
          <w:lang w:eastAsia="en-US"/>
        </w:rPr>
        <w:t>§5</w:t>
      </w:r>
    </w:p>
    <w:p w:rsidR="00281CBA" w:rsidRPr="004055D8" w:rsidRDefault="00281CBA" w:rsidP="00281CBA">
      <w:pPr>
        <w:widowControl/>
        <w:suppressAutoHyphens w:val="0"/>
        <w:spacing w:after="240"/>
        <w:ind w:left="426" w:hanging="426"/>
        <w:jc w:val="center"/>
        <w:rPr>
          <w:rFonts w:ascii="Arial" w:eastAsia="Times New Roman" w:hAnsi="Arial" w:cs="Arial"/>
          <w:sz w:val="22"/>
          <w:szCs w:val="22"/>
        </w:rPr>
      </w:pPr>
      <w:r w:rsidRPr="004055D8">
        <w:rPr>
          <w:rFonts w:ascii="Arial" w:eastAsia="Calibri" w:hAnsi="Arial" w:cs="Arial"/>
          <w:b/>
          <w:sz w:val="22"/>
          <w:szCs w:val="22"/>
          <w:lang w:eastAsia="en-US"/>
        </w:rPr>
        <w:t>Odbiory</w:t>
      </w:r>
    </w:p>
    <w:p w:rsidR="00281CBA" w:rsidRPr="000068D4" w:rsidRDefault="00281CBA" w:rsidP="000B16EF">
      <w:pPr>
        <w:widowControl/>
        <w:numPr>
          <w:ilvl w:val="0"/>
          <w:numId w:val="8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Miejscem odbioru dokumen</w:t>
      </w:r>
      <w:r w:rsidR="009358AB">
        <w:rPr>
          <w:rFonts w:ascii="Arial" w:eastAsia="Calibri" w:hAnsi="Arial" w:cs="Arial"/>
          <w:sz w:val="22"/>
          <w:szCs w:val="22"/>
          <w:lang w:eastAsia="en-US"/>
        </w:rPr>
        <w:t>tacji objętej przedmiotem umowy</w:t>
      </w:r>
      <w:r w:rsidRPr="000068D4">
        <w:rPr>
          <w:rFonts w:ascii="Arial" w:eastAsia="Calibri" w:hAnsi="Arial" w:cs="Arial"/>
          <w:sz w:val="22"/>
          <w:szCs w:val="22"/>
          <w:lang w:eastAsia="en-US"/>
        </w:rPr>
        <w:t xml:space="preserve"> jest siedziba Zamawiającego.</w:t>
      </w:r>
    </w:p>
    <w:p w:rsidR="00281CBA" w:rsidRPr="000068D4" w:rsidRDefault="00281CBA" w:rsidP="000B16EF">
      <w:pPr>
        <w:widowControl/>
        <w:numPr>
          <w:ilvl w:val="0"/>
          <w:numId w:val="67"/>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Złożenie przez Wykonawcę dokumentacji objętej przedmi</w:t>
      </w:r>
      <w:r w:rsidR="00D70CB5">
        <w:rPr>
          <w:rFonts w:ascii="Arial" w:eastAsia="Calibri" w:hAnsi="Arial" w:cs="Arial"/>
          <w:sz w:val="22"/>
          <w:szCs w:val="22"/>
          <w:lang w:eastAsia="en-US"/>
        </w:rPr>
        <w:t>otem umowy</w:t>
      </w:r>
      <w:r w:rsidRPr="000068D4">
        <w:rPr>
          <w:rFonts w:ascii="Arial" w:eastAsia="Calibri" w:hAnsi="Arial" w:cs="Arial"/>
          <w:sz w:val="22"/>
          <w:szCs w:val="22"/>
          <w:lang w:eastAsia="en-US"/>
        </w:rPr>
        <w:t xml:space="preserve"> w siedzibie Zamawiającego nie jest równoznaczne z dokonaniem przez Zamawiającego odbioru przedmiotu umowy.</w:t>
      </w:r>
    </w:p>
    <w:p w:rsidR="00281CBA" w:rsidRPr="000068D4" w:rsidRDefault="00281CBA" w:rsidP="000B16EF">
      <w:pPr>
        <w:widowControl/>
        <w:numPr>
          <w:ilvl w:val="0"/>
          <w:numId w:val="67"/>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Wymagania szczególne dla odbioru</w:t>
      </w:r>
      <w:r w:rsidR="009358AB" w:rsidRPr="009358AB">
        <w:rPr>
          <w:rFonts w:ascii="Arial" w:eastAsia="Calibri" w:hAnsi="Arial" w:cs="Arial"/>
          <w:sz w:val="22"/>
          <w:szCs w:val="22"/>
          <w:lang w:eastAsia="en-US"/>
        </w:rPr>
        <w:t xml:space="preserve"> </w:t>
      </w:r>
      <w:r w:rsidR="009358AB" w:rsidRPr="00F804B7">
        <w:rPr>
          <w:rFonts w:ascii="Arial" w:eastAsia="Calibri" w:hAnsi="Arial" w:cs="Arial"/>
          <w:sz w:val="22"/>
          <w:szCs w:val="22"/>
          <w:lang w:eastAsia="en-US"/>
        </w:rPr>
        <w:t>dokumentacji projektowej objętej przedmiotem umowy</w:t>
      </w:r>
      <w:r w:rsidRPr="000068D4">
        <w:rPr>
          <w:rFonts w:ascii="Arial" w:eastAsia="Calibri" w:hAnsi="Arial" w:cs="Arial"/>
          <w:sz w:val="22"/>
          <w:szCs w:val="22"/>
          <w:lang w:eastAsia="en-US"/>
        </w:rPr>
        <w:t>:</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odmowa przyjęcia dokumentacji objętej przedmiotem umowy jest równoznaczna z uznaniem, że dokumentacja nie została wykonana i dostarczona;</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po przyjęciu przez Zamawiającego dokumentacji projektowej Zamawiający przystępuje do weryfikacji merytorycznej – oceny zgodności dostarczonej dokumentacji z niniejszą umową. Termin przeprowadzenia weryfikacji wynosi </w:t>
      </w:r>
      <w:r w:rsidR="0019645C" w:rsidRPr="0019645C">
        <w:rPr>
          <w:rFonts w:ascii="Arial" w:eastAsia="Calibri" w:hAnsi="Arial" w:cs="Arial"/>
          <w:color w:val="auto"/>
          <w:sz w:val="22"/>
          <w:szCs w:val="22"/>
          <w:lang w:eastAsia="en-US"/>
        </w:rPr>
        <w:t>21</w:t>
      </w:r>
      <w:r w:rsidRPr="000068D4">
        <w:rPr>
          <w:rFonts w:ascii="Arial" w:eastAsia="Calibri" w:hAnsi="Arial" w:cs="Arial"/>
          <w:sz w:val="22"/>
          <w:szCs w:val="22"/>
          <w:lang w:eastAsia="en-US"/>
        </w:rPr>
        <w:t xml:space="preserve"> dni kalendarzowych. Należy go liczyć od dnia podpisania przez strony umowy protokołu przekazania;</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po upływie terminu, o którym mowa w ust. 3 pkt 3</w:t>
      </w:r>
      <w:r w:rsidR="00A86A5B">
        <w:rPr>
          <w:rFonts w:ascii="Arial" w:eastAsia="Calibri" w:hAnsi="Arial" w:cs="Arial"/>
          <w:sz w:val="22"/>
          <w:szCs w:val="22"/>
          <w:lang w:eastAsia="en-US"/>
        </w:rPr>
        <w:t>,</w:t>
      </w:r>
      <w:r w:rsidRPr="000068D4">
        <w:rPr>
          <w:rFonts w:ascii="Arial" w:eastAsia="Calibri" w:hAnsi="Arial" w:cs="Arial"/>
          <w:sz w:val="22"/>
          <w:szCs w:val="22"/>
          <w:lang w:eastAsia="en-US"/>
        </w:rPr>
        <w:t xml:space="preserve"> jeśli dokumentacja objęta przedmiotem umowy nie zawiera wad, strony podpisują protokół </w:t>
      </w:r>
      <w:r w:rsidRPr="005D56ED">
        <w:rPr>
          <w:rFonts w:ascii="Arial" w:eastAsia="Calibri" w:hAnsi="Arial" w:cs="Arial"/>
          <w:color w:val="auto"/>
          <w:sz w:val="22"/>
          <w:szCs w:val="22"/>
          <w:lang w:eastAsia="en-US"/>
        </w:rPr>
        <w:t>zdawczo – odbiorczy</w:t>
      </w:r>
      <w:r w:rsidRPr="000068D4">
        <w:rPr>
          <w:rFonts w:ascii="Arial" w:eastAsia="Calibri" w:hAnsi="Arial" w:cs="Arial"/>
          <w:sz w:val="22"/>
          <w:szCs w:val="22"/>
          <w:lang w:eastAsia="en-US"/>
        </w:rPr>
        <w:t>;</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w:t>
      </w:r>
      <w:r w:rsidR="00F231F6">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 od daty ich ujawnienia i pisemnego powiadomienia. W takim przypadku za termin wykonania dokumentacji strony przyjmują termin, w którym Wykonawca przekaże Zamawiającemu poprawioną dokumentację objętą przedmiotem zamówienia;</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do odbioru poprawionej dokumentacji, postanowienia ust. 3 pkt 1-5 stosuje się odpowiednio;</w:t>
      </w:r>
    </w:p>
    <w:p w:rsidR="00281CBA" w:rsidRPr="000068D4"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jeżeli wady ujawnią się po podpisaniu protokołu odbioru dokumentacji projektowej, zdanie 2 ust. 3 pkt  5 stosuje się odpowiednio;</w:t>
      </w:r>
    </w:p>
    <w:p w:rsidR="00281CBA" w:rsidRPr="006D2C7B" w:rsidRDefault="00281CBA" w:rsidP="005A31E0">
      <w:pPr>
        <w:widowControl/>
        <w:numPr>
          <w:ilvl w:val="1"/>
          <w:numId w:val="89"/>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dokumentem potwierdzającym odbiór przez Zamawiającego wykonanej dokumentacji objętej przedmiotem umowy jest protokół zdawczo – odbiorczy dokumentacji projektowej podpisany przez obie strony umowy bez zas</w:t>
      </w:r>
      <w:bookmarkStart w:id="4" w:name="Bookmark"/>
      <w:r w:rsidR="006D2C7B">
        <w:rPr>
          <w:rFonts w:ascii="Arial" w:eastAsia="Calibri" w:hAnsi="Arial" w:cs="Arial"/>
          <w:sz w:val="22"/>
          <w:szCs w:val="22"/>
          <w:lang w:eastAsia="en-US"/>
        </w:rPr>
        <w:t>trzeżeń ze strony Zamawiającego.</w:t>
      </w:r>
    </w:p>
    <w:p w:rsidR="006D2C7B" w:rsidRPr="000068D4" w:rsidRDefault="006D2C7B" w:rsidP="006D2C7B">
      <w:pPr>
        <w:widowControl/>
        <w:suppressAutoHyphens w:val="0"/>
        <w:autoSpaceDN w:val="0"/>
        <w:spacing w:line="288" w:lineRule="auto"/>
        <w:jc w:val="both"/>
        <w:textAlignment w:val="baseline"/>
        <w:rPr>
          <w:rFonts w:ascii="Arial" w:hAnsi="Arial" w:cs="Arial"/>
          <w:sz w:val="22"/>
          <w:szCs w:val="22"/>
        </w:rPr>
      </w:pPr>
    </w:p>
    <w:p w:rsidR="006D2C7B" w:rsidRPr="006D2C7B" w:rsidRDefault="006D2C7B" w:rsidP="006D2C7B">
      <w:pPr>
        <w:numPr>
          <w:ilvl w:val="0"/>
          <w:numId w:val="67"/>
        </w:numPr>
        <w:spacing w:line="288" w:lineRule="auto"/>
        <w:ind w:left="0" w:hanging="426"/>
        <w:jc w:val="both"/>
        <w:rPr>
          <w:rFonts w:ascii="Arial" w:hAnsi="Arial" w:cs="Arial"/>
          <w:b/>
          <w:bCs/>
          <w:color w:val="FF0000"/>
          <w:sz w:val="22"/>
        </w:rPr>
      </w:pPr>
      <w:r w:rsidRPr="006D2C7B">
        <w:rPr>
          <w:rFonts w:ascii="Arial" w:hAnsi="Arial" w:cs="Arial"/>
          <w:sz w:val="22"/>
        </w:rPr>
        <w:lastRenderedPageBreak/>
        <w:t xml:space="preserve">Do czasu realizacji zamierzenia inwestycyjnego w oparciu o dokumentację objętą niniejszą umową, ale nie dłużej niż do końca okresu gwarancji określonego </w:t>
      </w:r>
      <w:r w:rsidRPr="006D2C7B">
        <w:rPr>
          <w:rFonts w:ascii="Arial" w:hAnsi="Arial" w:cs="Arial"/>
          <w:color w:val="000000"/>
          <w:sz w:val="22"/>
        </w:rPr>
        <w:t xml:space="preserve">w § </w:t>
      </w:r>
      <w:r>
        <w:rPr>
          <w:rFonts w:ascii="Arial" w:hAnsi="Arial" w:cs="Arial"/>
          <w:color w:val="000000"/>
          <w:sz w:val="22"/>
        </w:rPr>
        <w:t>10 ust.1</w:t>
      </w:r>
      <w:r w:rsidRPr="006D2C7B">
        <w:rPr>
          <w:rFonts w:ascii="Arial" w:hAnsi="Arial" w:cs="Arial"/>
          <w:color w:val="FF0000"/>
          <w:sz w:val="22"/>
        </w:rPr>
        <w:t xml:space="preserve"> </w:t>
      </w:r>
      <w:r w:rsidRPr="006D2C7B">
        <w:rPr>
          <w:rFonts w:ascii="Arial" w:hAnsi="Arial" w:cs="Arial"/>
          <w:sz w:val="22"/>
        </w:rPr>
        <w:t>Wykonawca będzie odpowiedzialny za terminowe usuwanie wszelkich wad w dokumentacji wynikających z niezachowania wymagań określonych w niniejszej umowie. Z tytułu usuwania wad, o których mowa  w zdaniu poprzednim, Wykonawcy nie przysługuje odrębne wynagrodzenie.</w:t>
      </w:r>
    </w:p>
    <w:p w:rsidR="006D2C7B" w:rsidRPr="006D2C7B" w:rsidRDefault="006D2C7B" w:rsidP="006D2C7B">
      <w:pPr>
        <w:numPr>
          <w:ilvl w:val="0"/>
          <w:numId w:val="67"/>
        </w:numPr>
        <w:spacing w:line="288" w:lineRule="auto"/>
        <w:ind w:left="0" w:hanging="426"/>
        <w:jc w:val="both"/>
        <w:rPr>
          <w:rFonts w:ascii="Arial" w:hAnsi="Arial" w:cs="Arial"/>
          <w:b/>
          <w:bCs/>
          <w:color w:val="FF0000"/>
          <w:sz w:val="22"/>
        </w:rPr>
      </w:pPr>
      <w:r w:rsidRPr="006D2C7B">
        <w:rPr>
          <w:rFonts w:ascii="Arial" w:hAnsi="Arial" w:cs="Arial"/>
          <w:sz w:val="22"/>
        </w:rPr>
        <w:t xml:space="preserve">Jeżeli Wykonawca nie usunie wad dokumentacji, ujawnionych w okresie, o którym mowa </w:t>
      </w:r>
      <w:r>
        <w:rPr>
          <w:rFonts w:ascii="Arial" w:hAnsi="Arial" w:cs="Arial"/>
          <w:sz w:val="22"/>
        </w:rPr>
        <w:br/>
        <w:t>w ust. 4</w:t>
      </w:r>
      <w:r w:rsidRPr="006D2C7B">
        <w:rPr>
          <w:rFonts w:ascii="Arial" w:hAnsi="Arial" w:cs="Arial"/>
          <w:sz w:val="22"/>
        </w:rPr>
        <w:t>, Zamawiający będzie uprawniony do zlecania stronie trzeciej usunięcia tych wad na koszt i ryzyko Wykonawcy.</w:t>
      </w:r>
    </w:p>
    <w:p w:rsidR="00F231F6" w:rsidRPr="00F231F6" w:rsidRDefault="00A840B5" w:rsidP="000B16EF">
      <w:pPr>
        <w:widowControl/>
        <w:numPr>
          <w:ilvl w:val="0"/>
          <w:numId w:val="67"/>
        </w:numPr>
        <w:suppressAutoHyphens w:val="0"/>
        <w:autoSpaceDN w:val="0"/>
        <w:spacing w:line="288" w:lineRule="auto"/>
        <w:ind w:left="0" w:hanging="426"/>
        <w:jc w:val="both"/>
        <w:textAlignment w:val="baseline"/>
        <w:rPr>
          <w:rFonts w:ascii="Arial" w:eastAsia="Times New Roman" w:hAnsi="Arial" w:cs="Arial"/>
          <w:color w:val="auto"/>
          <w:sz w:val="22"/>
          <w:szCs w:val="22"/>
        </w:rPr>
      </w:pPr>
      <w:r>
        <w:rPr>
          <w:rFonts w:ascii="Arial" w:eastAsia="Calibri" w:hAnsi="Arial" w:cs="Arial"/>
          <w:sz w:val="22"/>
          <w:szCs w:val="22"/>
          <w:lang w:eastAsia="en-US"/>
        </w:rPr>
        <w:t>P</w:t>
      </w:r>
      <w:r w:rsidR="00281CBA" w:rsidRPr="00F231F6">
        <w:rPr>
          <w:rFonts w:ascii="Arial" w:eastAsia="Calibri" w:hAnsi="Arial" w:cs="Arial"/>
          <w:sz w:val="22"/>
          <w:szCs w:val="22"/>
          <w:lang w:eastAsia="en-US"/>
        </w:rPr>
        <w:t xml:space="preserve">odpisanie bez zastrzeżeń protokołu, o którym mowa w </w:t>
      </w:r>
      <w:r w:rsidR="006F4EA9">
        <w:rPr>
          <w:rFonts w:ascii="Arial" w:eastAsia="Calibri" w:hAnsi="Arial" w:cs="Arial"/>
          <w:sz w:val="22"/>
          <w:szCs w:val="22"/>
          <w:lang w:eastAsia="en-US"/>
        </w:rPr>
        <w:t xml:space="preserve">ust. 3 </w:t>
      </w:r>
      <w:r w:rsidR="00281CBA" w:rsidRPr="00F231F6">
        <w:rPr>
          <w:rFonts w:ascii="Arial" w:eastAsia="Calibri" w:hAnsi="Arial" w:cs="Arial"/>
          <w:sz w:val="22"/>
          <w:szCs w:val="22"/>
          <w:lang w:eastAsia="en-US"/>
        </w:rPr>
        <w:t>pkt 8 stanowi podstawę do wystawienia przez Wykonawcę faktury</w:t>
      </w:r>
      <w:bookmarkEnd w:id="4"/>
      <w:r w:rsidR="00F231F6">
        <w:rPr>
          <w:rFonts w:ascii="Arial" w:eastAsia="Calibri" w:hAnsi="Arial" w:cs="Arial"/>
          <w:sz w:val="22"/>
          <w:szCs w:val="22"/>
          <w:lang w:eastAsia="en-US"/>
        </w:rPr>
        <w:t>.</w:t>
      </w:r>
    </w:p>
    <w:p w:rsidR="00281CBA" w:rsidRPr="009030F1" w:rsidRDefault="003659A6" w:rsidP="000B16EF">
      <w:pPr>
        <w:widowControl/>
        <w:numPr>
          <w:ilvl w:val="0"/>
          <w:numId w:val="67"/>
        </w:numPr>
        <w:suppressAutoHyphens w:val="0"/>
        <w:autoSpaceDN w:val="0"/>
        <w:spacing w:line="288" w:lineRule="auto"/>
        <w:ind w:left="0" w:hanging="426"/>
        <w:jc w:val="both"/>
        <w:textAlignment w:val="baseline"/>
        <w:rPr>
          <w:rFonts w:ascii="Arial" w:eastAsia="Times New Roman" w:hAnsi="Arial" w:cs="Arial"/>
          <w:color w:val="auto"/>
          <w:sz w:val="22"/>
          <w:szCs w:val="22"/>
        </w:rPr>
      </w:pPr>
      <w:r w:rsidRPr="00F231F6">
        <w:rPr>
          <w:rFonts w:ascii="Arial" w:eastAsia="Calibri" w:hAnsi="Arial" w:cs="Arial"/>
          <w:color w:val="auto"/>
          <w:sz w:val="22"/>
          <w:szCs w:val="22"/>
          <w:lang w:eastAsia="en-US"/>
        </w:rPr>
        <w:t xml:space="preserve">Wykonanie, dostarczenie i odbiór dokumentacji </w:t>
      </w:r>
      <w:r w:rsidR="00581B1C">
        <w:rPr>
          <w:rFonts w:ascii="Arial" w:eastAsia="Calibri" w:hAnsi="Arial" w:cs="Arial"/>
          <w:color w:val="auto"/>
          <w:sz w:val="22"/>
          <w:szCs w:val="22"/>
          <w:lang w:eastAsia="en-US"/>
        </w:rPr>
        <w:t xml:space="preserve">w zakresie opisanym w § 1 </w:t>
      </w:r>
      <w:r w:rsidRPr="00F231F6">
        <w:rPr>
          <w:rFonts w:ascii="Arial" w:eastAsia="Calibri" w:hAnsi="Arial" w:cs="Arial"/>
          <w:color w:val="auto"/>
          <w:sz w:val="22"/>
          <w:szCs w:val="22"/>
          <w:lang w:eastAsia="en-US"/>
        </w:rPr>
        <w:t xml:space="preserve">ust. 3 </w:t>
      </w:r>
      <w:r w:rsidR="00281CBA" w:rsidRPr="00F231F6">
        <w:rPr>
          <w:rFonts w:ascii="Arial" w:eastAsia="Calibri" w:hAnsi="Arial" w:cs="Arial"/>
          <w:color w:val="auto"/>
          <w:sz w:val="22"/>
          <w:szCs w:val="22"/>
          <w:lang w:eastAsia="en-US"/>
        </w:rPr>
        <w:t>stanowi podstawę do wystawienia przez Wykonaw</w:t>
      </w:r>
      <w:r w:rsidR="00A86A5B" w:rsidRPr="00F231F6">
        <w:rPr>
          <w:rFonts w:ascii="Arial" w:eastAsia="Calibri" w:hAnsi="Arial" w:cs="Arial"/>
          <w:color w:val="auto"/>
          <w:sz w:val="22"/>
          <w:szCs w:val="22"/>
          <w:lang w:eastAsia="en-US"/>
        </w:rPr>
        <w:t>cę faktury</w:t>
      </w:r>
      <w:r w:rsidR="00281CBA" w:rsidRPr="00F231F6">
        <w:rPr>
          <w:rFonts w:ascii="Arial" w:eastAsia="Calibri" w:hAnsi="Arial" w:cs="Arial"/>
          <w:color w:val="auto"/>
          <w:sz w:val="22"/>
          <w:szCs w:val="22"/>
          <w:lang w:eastAsia="en-US"/>
        </w:rPr>
        <w:t>.</w:t>
      </w:r>
    </w:p>
    <w:p w:rsidR="009030F1" w:rsidRPr="00BE6FF3" w:rsidRDefault="009030F1" w:rsidP="009030F1">
      <w:pPr>
        <w:widowControl/>
        <w:suppressAutoHyphens w:val="0"/>
        <w:autoSpaceDN w:val="0"/>
        <w:spacing w:line="288" w:lineRule="auto"/>
        <w:jc w:val="both"/>
        <w:textAlignment w:val="baseline"/>
        <w:rPr>
          <w:rFonts w:ascii="Arial" w:eastAsia="Times New Roman" w:hAnsi="Arial" w:cs="Arial"/>
          <w:color w:val="auto"/>
          <w:sz w:val="22"/>
          <w:szCs w:val="22"/>
        </w:rPr>
      </w:pPr>
    </w:p>
    <w:p w:rsidR="00281CBA" w:rsidRPr="004055D8" w:rsidRDefault="00281CBA" w:rsidP="00281CBA">
      <w:pPr>
        <w:widowControl/>
        <w:suppressAutoHyphens w:val="0"/>
        <w:jc w:val="center"/>
        <w:rPr>
          <w:rFonts w:ascii="Arial" w:eastAsia="Times New Roman" w:hAnsi="Arial" w:cs="Arial"/>
          <w:sz w:val="22"/>
        </w:rPr>
      </w:pPr>
      <w:r w:rsidRPr="004055D8">
        <w:rPr>
          <w:rFonts w:ascii="Arial" w:eastAsia="Calibri" w:hAnsi="Arial" w:cs="Arial"/>
          <w:b/>
          <w:sz w:val="22"/>
          <w:lang w:eastAsia="en-US"/>
        </w:rPr>
        <w:t>§6</w:t>
      </w:r>
    </w:p>
    <w:p w:rsidR="00281CBA" w:rsidRPr="004055D8" w:rsidRDefault="00281CBA" w:rsidP="00281CBA">
      <w:pPr>
        <w:widowControl/>
        <w:suppressAutoHyphens w:val="0"/>
        <w:spacing w:after="240"/>
        <w:jc w:val="center"/>
        <w:rPr>
          <w:rFonts w:ascii="Arial" w:eastAsia="Calibri" w:hAnsi="Arial" w:cs="Arial"/>
          <w:b/>
          <w:sz w:val="22"/>
          <w:lang w:eastAsia="en-US"/>
        </w:rPr>
      </w:pPr>
      <w:r w:rsidRPr="004055D8">
        <w:rPr>
          <w:rFonts w:ascii="Arial" w:eastAsia="Calibri" w:hAnsi="Arial" w:cs="Arial"/>
          <w:b/>
          <w:sz w:val="22"/>
          <w:lang w:eastAsia="en-US"/>
        </w:rPr>
        <w:t>Podwykonawcy</w:t>
      </w:r>
    </w:p>
    <w:p w:rsidR="00281CBA" w:rsidRPr="000068D4" w:rsidRDefault="00281CBA" w:rsidP="000B16EF">
      <w:pPr>
        <w:widowControl/>
        <w:numPr>
          <w:ilvl w:val="0"/>
          <w:numId w:val="81"/>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Do zawarcia przez podwykonawcę umowy z dalszym podwykonawcą jest wymagana zgoda Zamawiającego i Wykonawcy. Przepisy ust. 4, stosuje się odpowiednio.</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Umowy z podwykonawcą muszą mieć formę pisemną pod rygorem nieważności.</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zobowiązuje się do regulowania płatności na rzecz podwykonawcó</w:t>
      </w:r>
      <w:r w:rsidR="00160950">
        <w:rPr>
          <w:rFonts w:ascii="Arial" w:eastAsia="Calibri" w:hAnsi="Arial" w:cs="Arial"/>
          <w:sz w:val="22"/>
          <w:szCs w:val="22"/>
          <w:lang w:eastAsia="en-US"/>
        </w:rPr>
        <w:t>w w terminie nie dłuższym niż 14</w:t>
      </w:r>
      <w:r w:rsidRPr="000068D4">
        <w:rPr>
          <w:rFonts w:ascii="Arial" w:eastAsia="Calibri" w:hAnsi="Arial" w:cs="Arial"/>
          <w:sz w:val="22"/>
          <w:szCs w:val="22"/>
          <w:lang w:eastAsia="en-US"/>
        </w:rPr>
        <w:t xml:space="preserve"> dni kalendarzowych.</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lastRenderedPageBreak/>
        <w:t>Jeśli Wykonawca zawarł umowę z podwykonawcą bez zgody, o której mowa w ust. 4, Zamawiający może odstąpić od umowy z winy Wykonawcy. Przepisy §</w:t>
      </w:r>
      <w:r w:rsidR="004B726C">
        <w:rPr>
          <w:rFonts w:ascii="Arial" w:eastAsia="Calibri" w:hAnsi="Arial" w:cs="Arial"/>
          <w:sz w:val="22"/>
          <w:szCs w:val="22"/>
          <w:lang w:eastAsia="en-US"/>
        </w:rPr>
        <w:t xml:space="preserve"> </w:t>
      </w:r>
      <w:r w:rsidRPr="000068D4">
        <w:rPr>
          <w:rFonts w:ascii="Arial" w:eastAsia="Calibri" w:hAnsi="Arial" w:cs="Arial"/>
          <w:sz w:val="22"/>
          <w:szCs w:val="22"/>
          <w:lang w:eastAsia="en-US"/>
        </w:rPr>
        <w:t>8 stosuje się odpowiednio.</w:t>
      </w:r>
    </w:p>
    <w:p w:rsidR="00281CBA" w:rsidRPr="000068D4" w:rsidRDefault="00281CBA" w:rsidP="000B16EF">
      <w:pPr>
        <w:widowControl/>
        <w:numPr>
          <w:ilvl w:val="0"/>
          <w:numId w:val="70"/>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rsidR="00281CBA" w:rsidRPr="00281CBA" w:rsidRDefault="00281CBA" w:rsidP="00281CBA">
      <w:pPr>
        <w:widowControl/>
        <w:suppressAutoHyphens w:val="0"/>
        <w:jc w:val="center"/>
        <w:rPr>
          <w:rFonts w:eastAsia="Calibri"/>
          <w:b/>
          <w:lang w:eastAsia="en-US"/>
        </w:rPr>
      </w:pPr>
    </w:p>
    <w:p w:rsidR="00B562E1" w:rsidRDefault="00B562E1" w:rsidP="00281CBA">
      <w:pPr>
        <w:jc w:val="center"/>
        <w:rPr>
          <w:rFonts w:ascii="Arial" w:eastAsia="Times New Roman" w:hAnsi="Arial" w:cs="Arial"/>
          <w:b/>
          <w:sz w:val="20"/>
          <w:szCs w:val="20"/>
        </w:rPr>
      </w:pPr>
    </w:p>
    <w:p w:rsidR="00281CBA" w:rsidRPr="004055D8" w:rsidRDefault="00281CBA" w:rsidP="00281CBA">
      <w:pPr>
        <w:jc w:val="center"/>
        <w:rPr>
          <w:rFonts w:ascii="Arial" w:eastAsia="Times New Roman" w:hAnsi="Arial" w:cs="Arial"/>
          <w:sz w:val="22"/>
          <w:szCs w:val="20"/>
        </w:rPr>
      </w:pPr>
      <w:r w:rsidRPr="004055D8">
        <w:rPr>
          <w:rFonts w:ascii="Arial" w:eastAsia="Times New Roman" w:hAnsi="Arial" w:cs="Arial"/>
          <w:b/>
          <w:sz w:val="22"/>
          <w:szCs w:val="20"/>
        </w:rPr>
        <w:t>§ 7</w:t>
      </w:r>
    </w:p>
    <w:p w:rsidR="00281CBA" w:rsidRPr="004B726C" w:rsidRDefault="00281CBA" w:rsidP="00281CBA">
      <w:pPr>
        <w:spacing w:after="240"/>
        <w:jc w:val="center"/>
        <w:rPr>
          <w:rFonts w:ascii="Arial" w:eastAsia="Times New Roman" w:hAnsi="Arial" w:cs="Arial"/>
          <w:sz w:val="22"/>
          <w:szCs w:val="22"/>
        </w:rPr>
      </w:pPr>
      <w:r w:rsidRPr="004B726C">
        <w:rPr>
          <w:rFonts w:ascii="Arial" w:eastAsia="Times New Roman" w:hAnsi="Arial" w:cs="Arial"/>
          <w:b/>
          <w:sz w:val="22"/>
          <w:szCs w:val="22"/>
        </w:rPr>
        <w:t>Prawa autorskie</w:t>
      </w:r>
    </w:p>
    <w:p w:rsidR="00281CBA" w:rsidRPr="000068D4" w:rsidRDefault="00281CBA" w:rsidP="000B16EF">
      <w:pPr>
        <w:widowControl/>
        <w:numPr>
          <w:ilvl w:val="0"/>
          <w:numId w:val="82"/>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281CBA" w:rsidRPr="000068D4" w:rsidRDefault="00281CBA" w:rsidP="000B16EF">
      <w:pPr>
        <w:numPr>
          <w:ilvl w:val="0"/>
          <w:numId w:val="74"/>
        </w:numPr>
        <w:autoSpaceDN w:val="0"/>
        <w:spacing w:line="288" w:lineRule="auto"/>
        <w:ind w:left="0" w:hanging="426"/>
        <w:jc w:val="both"/>
        <w:textAlignment w:val="baseline"/>
        <w:rPr>
          <w:rFonts w:ascii="Arial" w:hAnsi="Arial" w:cs="Arial"/>
          <w:sz w:val="22"/>
          <w:szCs w:val="22"/>
        </w:rPr>
      </w:pPr>
      <w:r w:rsidRPr="000068D4">
        <w:rPr>
          <w:rFonts w:ascii="Arial" w:eastAsia="Calibri" w:hAnsi="Arial" w:cs="Arial"/>
          <w:sz w:val="22"/>
          <w:szCs w:val="22"/>
          <w:lang w:eastAsia="en-US"/>
        </w:rPr>
        <w:t xml:space="preserve">Wykonawca przenosi na Zamawiającego autorskie prawa majątkowe </w:t>
      </w:r>
      <w:r w:rsidRPr="000068D4">
        <w:rPr>
          <w:rFonts w:ascii="Arial" w:eastAsia="Calibri" w:hAnsi="Arial" w:cs="Arial"/>
          <w:sz w:val="22"/>
          <w:szCs w:val="22"/>
          <w:lang w:eastAsia="en-US"/>
        </w:rPr>
        <w:br/>
        <w:t xml:space="preserve">(w tym prawa zależne) do całej dokumentacji będącej przedmiotem umowy oraz do wszelkich egzemplarzy w/w dokumentacji </w:t>
      </w:r>
      <w:r w:rsidRPr="000068D4">
        <w:rPr>
          <w:rFonts w:ascii="Arial" w:hAnsi="Arial" w:cs="Arial"/>
          <w:sz w:val="22"/>
          <w:szCs w:val="22"/>
        </w:rPr>
        <w:t>na wszystkich znanych na dzień zawarcia umowy polach eksploatacji, a  w szczególności:</w:t>
      </w:r>
    </w:p>
    <w:p w:rsidR="00281CBA" w:rsidRPr="000068D4" w:rsidRDefault="00281CBA" w:rsidP="00444E9C">
      <w:pPr>
        <w:numPr>
          <w:ilvl w:val="0"/>
          <w:numId w:val="90"/>
        </w:numPr>
        <w:tabs>
          <w:tab w:val="left" w:pos="284"/>
        </w:tabs>
        <w:autoSpaceDN w:val="0"/>
        <w:spacing w:line="288" w:lineRule="auto"/>
        <w:ind w:left="284" w:hanging="284"/>
        <w:jc w:val="both"/>
        <w:textAlignment w:val="baseline"/>
        <w:rPr>
          <w:rFonts w:ascii="Arial" w:hAnsi="Arial" w:cs="Arial"/>
          <w:sz w:val="22"/>
          <w:szCs w:val="22"/>
        </w:rPr>
      </w:pPr>
      <w:r w:rsidRPr="000068D4">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281CBA" w:rsidRPr="000068D4" w:rsidRDefault="00281CBA" w:rsidP="00444E9C">
      <w:pPr>
        <w:numPr>
          <w:ilvl w:val="0"/>
          <w:numId w:val="90"/>
        </w:numPr>
        <w:tabs>
          <w:tab w:val="left" w:pos="284"/>
        </w:tabs>
        <w:autoSpaceDN w:val="0"/>
        <w:spacing w:line="288" w:lineRule="auto"/>
        <w:ind w:left="284" w:hanging="284"/>
        <w:jc w:val="both"/>
        <w:textAlignment w:val="baseline"/>
        <w:rPr>
          <w:rFonts w:ascii="Arial" w:hAnsi="Arial" w:cs="Arial"/>
          <w:sz w:val="22"/>
          <w:szCs w:val="22"/>
        </w:rPr>
      </w:pPr>
      <w:r w:rsidRPr="000068D4">
        <w:rPr>
          <w:rFonts w:ascii="Arial" w:hAnsi="Arial" w:cs="Arial"/>
          <w:sz w:val="22"/>
          <w:szCs w:val="22"/>
        </w:rPr>
        <w:t>w</w:t>
      </w:r>
      <w:r w:rsidRPr="000068D4">
        <w:rPr>
          <w:rFonts w:ascii="Arial" w:eastAsia="Calibri" w:hAnsi="Arial" w:cs="Arial"/>
          <w:sz w:val="22"/>
          <w:szCs w:val="22"/>
          <w:lang w:eastAsia="en-US"/>
        </w:rPr>
        <w:t>ykorzystania dokumentacji będącej przedmiotem umowy do przeprowadzenia postępowań o udzielenie zamówienia publicznego,</w:t>
      </w:r>
    </w:p>
    <w:p w:rsidR="00281CBA" w:rsidRPr="000068D4" w:rsidRDefault="00281CBA" w:rsidP="00444E9C">
      <w:pPr>
        <w:numPr>
          <w:ilvl w:val="0"/>
          <w:numId w:val="90"/>
        </w:numPr>
        <w:tabs>
          <w:tab w:val="left" w:pos="284"/>
        </w:tabs>
        <w:autoSpaceDN w:val="0"/>
        <w:spacing w:line="288" w:lineRule="auto"/>
        <w:ind w:left="0" w:firstLine="0"/>
        <w:jc w:val="both"/>
        <w:textAlignment w:val="baseline"/>
        <w:rPr>
          <w:rFonts w:ascii="Arial" w:hAnsi="Arial" w:cs="Arial"/>
          <w:sz w:val="22"/>
          <w:szCs w:val="22"/>
        </w:rPr>
      </w:pPr>
      <w:r w:rsidRPr="000068D4">
        <w:rPr>
          <w:rFonts w:ascii="Arial" w:hAnsi="Arial" w:cs="Arial"/>
          <w:sz w:val="22"/>
          <w:szCs w:val="22"/>
        </w:rPr>
        <w:t>wprowadzenia do obrotu,</w:t>
      </w:r>
    </w:p>
    <w:p w:rsidR="00281CBA" w:rsidRPr="000068D4" w:rsidRDefault="00281CBA" w:rsidP="00444E9C">
      <w:pPr>
        <w:numPr>
          <w:ilvl w:val="0"/>
          <w:numId w:val="90"/>
        </w:numPr>
        <w:tabs>
          <w:tab w:val="left" w:pos="284"/>
        </w:tabs>
        <w:autoSpaceDN w:val="0"/>
        <w:spacing w:line="288" w:lineRule="auto"/>
        <w:ind w:left="0" w:firstLine="0"/>
        <w:jc w:val="both"/>
        <w:textAlignment w:val="baseline"/>
        <w:rPr>
          <w:rFonts w:ascii="Arial" w:hAnsi="Arial" w:cs="Arial"/>
          <w:sz w:val="22"/>
          <w:szCs w:val="22"/>
        </w:rPr>
      </w:pPr>
      <w:r w:rsidRPr="000068D4">
        <w:rPr>
          <w:rFonts w:ascii="Arial" w:hAnsi="Arial" w:cs="Arial"/>
          <w:sz w:val="22"/>
          <w:szCs w:val="22"/>
        </w:rPr>
        <w:t>wprowadzenia do pamięci komputera,</w:t>
      </w:r>
    </w:p>
    <w:p w:rsidR="00281CBA" w:rsidRPr="000068D4" w:rsidRDefault="00281CBA" w:rsidP="00444E9C">
      <w:pPr>
        <w:numPr>
          <w:ilvl w:val="0"/>
          <w:numId w:val="90"/>
        </w:numPr>
        <w:tabs>
          <w:tab w:val="left" w:pos="284"/>
        </w:tabs>
        <w:autoSpaceDN w:val="0"/>
        <w:spacing w:line="288" w:lineRule="auto"/>
        <w:ind w:left="0" w:firstLine="0"/>
        <w:jc w:val="both"/>
        <w:textAlignment w:val="baseline"/>
        <w:rPr>
          <w:rFonts w:ascii="Arial" w:hAnsi="Arial" w:cs="Arial"/>
          <w:sz w:val="22"/>
          <w:szCs w:val="22"/>
        </w:rPr>
      </w:pPr>
      <w:r w:rsidRPr="000068D4">
        <w:rPr>
          <w:rFonts w:ascii="Arial" w:hAnsi="Arial" w:cs="Arial"/>
          <w:sz w:val="22"/>
          <w:szCs w:val="22"/>
        </w:rPr>
        <w:t>publiczne wykonanie albo publiczne odtwarzanie,</w:t>
      </w:r>
    </w:p>
    <w:p w:rsidR="00281CBA" w:rsidRPr="000068D4" w:rsidRDefault="00281CBA" w:rsidP="00444E9C">
      <w:pPr>
        <w:numPr>
          <w:ilvl w:val="0"/>
          <w:numId w:val="90"/>
        </w:numPr>
        <w:tabs>
          <w:tab w:val="left" w:pos="284"/>
        </w:tabs>
        <w:autoSpaceDN w:val="0"/>
        <w:spacing w:line="288" w:lineRule="auto"/>
        <w:ind w:left="0" w:firstLine="0"/>
        <w:jc w:val="both"/>
        <w:textAlignment w:val="baseline"/>
        <w:rPr>
          <w:rFonts w:ascii="Arial" w:hAnsi="Arial" w:cs="Arial"/>
          <w:sz w:val="22"/>
          <w:szCs w:val="22"/>
        </w:rPr>
      </w:pPr>
      <w:r w:rsidRPr="000068D4">
        <w:rPr>
          <w:rFonts w:ascii="Arial" w:hAnsi="Arial" w:cs="Arial"/>
          <w:sz w:val="22"/>
          <w:szCs w:val="22"/>
        </w:rPr>
        <w:t>rozpowszechnianie w sieci Internet,</w:t>
      </w:r>
    </w:p>
    <w:p w:rsidR="00281CBA" w:rsidRPr="000068D4" w:rsidRDefault="00281CBA" w:rsidP="00444E9C">
      <w:pPr>
        <w:widowControl/>
        <w:numPr>
          <w:ilvl w:val="0"/>
          <w:numId w:val="90"/>
        </w:numPr>
        <w:tabs>
          <w:tab w:val="left" w:pos="284"/>
        </w:tabs>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068D4">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p>
    <w:p w:rsidR="00281CBA" w:rsidRPr="000068D4" w:rsidRDefault="00281CBA" w:rsidP="000B16EF">
      <w:pPr>
        <w:widowControl/>
        <w:numPr>
          <w:ilvl w:val="0"/>
          <w:numId w:val="85"/>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954F52">
        <w:rPr>
          <w:rFonts w:ascii="Arial" w:eastAsia="Times New Roman" w:hAnsi="Arial" w:cs="Arial"/>
          <w:sz w:val="22"/>
          <w:szCs w:val="22"/>
        </w:rPr>
        <w:br/>
      </w:r>
      <w:r w:rsidRPr="000068D4">
        <w:rPr>
          <w:rFonts w:ascii="Arial" w:eastAsia="Times New Roman" w:hAnsi="Arial" w:cs="Arial"/>
          <w:sz w:val="22"/>
          <w:szCs w:val="22"/>
        </w:rPr>
        <w:t xml:space="preserve">z uprawnieniem do przenoszenia tych praw na inne podmioty. Powyższe dotyczy każdej zmodyfikowanej wersji dokumentacji stanowiącej przedmiot umowy. Wykonawca zobowiązany jest przekazać </w:t>
      </w:r>
      <w:proofErr w:type="spellStart"/>
      <w:r w:rsidRPr="000068D4">
        <w:rPr>
          <w:rFonts w:ascii="Arial" w:eastAsia="Times New Roman" w:hAnsi="Arial" w:cs="Arial"/>
          <w:sz w:val="22"/>
          <w:szCs w:val="22"/>
        </w:rPr>
        <w:t>ww</w:t>
      </w:r>
      <w:proofErr w:type="spellEnd"/>
      <w:r w:rsidRPr="000068D4">
        <w:rPr>
          <w:rFonts w:ascii="Arial" w:eastAsia="Times New Roman" w:hAnsi="Arial" w:cs="Arial"/>
          <w:sz w:val="22"/>
          <w:szCs w:val="22"/>
        </w:rPr>
        <w:t xml:space="preserve"> oświadczenia Zamawiającemu najpóźniej w dniu przekazania Zamawiającemu dokumentacji stanowiącej przedmiot umowy.</w:t>
      </w:r>
    </w:p>
    <w:p w:rsidR="00281CBA" w:rsidRPr="000068D4" w:rsidRDefault="00281CBA" w:rsidP="000B16EF">
      <w:pPr>
        <w:widowControl/>
        <w:numPr>
          <w:ilvl w:val="0"/>
          <w:numId w:val="85"/>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lastRenderedPageBreak/>
        <w:t>Wykonawca wyraża zgodę na prowadzenie nadzoru autorskiego (zgodnie</w:t>
      </w:r>
      <w:r w:rsidRPr="000068D4">
        <w:rPr>
          <w:rFonts w:ascii="Arial" w:eastAsia="Calibri" w:hAnsi="Arial" w:cs="Arial"/>
          <w:sz w:val="22"/>
          <w:szCs w:val="22"/>
          <w:lang w:eastAsia="en-US"/>
        </w:rPr>
        <w:br/>
        <w:t>z przepisami Prawa budowlanego) przez innego Projektanta (nie będącego autorem projektu). Wynagrodzenie za przeniesienie autorskich p</w:t>
      </w:r>
      <w:bookmarkStart w:id="5" w:name="Bookmark1"/>
      <w:bookmarkEnd w:id="5"/>
      <w:r w:rsidRPr="000068D4">
        <w:rPr>
          <w:rFonts w:ascii="Arial" w:eastAsia="Calibri" w:hAnsi="Arial" w:cs="Arial"/>
          <w:sz w:val="22"/>
          <w:szCs w:val="22"/>
          <w:lang w:eastAsia="en-US"/>
        </w:rPr>
        <w:t>raw majątkowych (w tym praw zależnych) na Zamawiającego zostaje zawarte w wynagrodzeniu wskazanym w niniejszej umowie §</w:t>
      </w:r>
      <w:r w:rsidR="00FF44BB">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4 ust. 2. </w:t>
      </w:r>
    </w:p>
    <w:p w:rsidR="00281CBA" w:rsidRPr="000068D4" w:rsidRDefault="00281CBA" w:rsidP="000B16EF">
      <w:pPr>
        <w:widowControl/>
        <w:numPr>
          <w:ilvl w:val="0"/>
          <w:numId w:val="85"/>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992A4F">
        <w:rPr>
          <w:rFonts w:ascii="Arial" w:eastAsia="Times New Roman" w:hAnsi="Arial" w:cs="Arial"/>
          <w:sz w:val="22"/>
          <w:szCs w:val="22"/>
        </w:rPr>
        <w:br/>
      </w:r>
      <w:r w:rsidR="00C30DC4">
        <w:rPr>
          <w:rFonts w:ascii="Arial" w:eastAsia="Times New Roman" w:hAnsi="Arial" w:cs="Arial"/>
          <w:sz w:val="22"/>
          <w:szCs w:val="22"/>
        </w:rPr>
        <w:t xml:space="preserve">w </w:t>
      </w:r>
      <w:r w:rsidRPr="000068D4">
        <w:rPr>
          <w:rFonts w:ascii="Arial" w:eastAsia="Times New Roman" w:hAnsi="Arial" w:cs="Arial"/>
          <w:sz w:val="22"/>
          <w:szCs w:val="22"/>
        </w:rPr>
        <w:t>§ 8 ust. 3, bez konieczności składania w tej sprawie jakichkolwiek dodatkowych oświadczeń woli przez Strony.</w:t>
      </w:r>
    </w:p>
    <w:p w:rsidR="00281CBA" w:rsidRPr="000068D4" w:rsidRDefault="00281CBA" w:rsidP="000B16EF">
      <w:pPr>
        <w:widowControl/>
        <w:numPr>
          <w:ilvl w:val="0"/>
          <w:numId w:val="85"/>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A86A5B" w:rsidRPr="00A86A5B" w:rsidRDefault="00A86A5B" w:rsidP="000B16EF">
      <w:pPr>
        <w:pStyle w:val="Akapitzlist"/>
        <w:numPr>
          <w:ilvl w:val="0"/>
          <w:numId w:val="85"/>
        </w:numPr>
        <w:tabs>
          <w:tab w:val="left" w:pos="709"/>
        </w:tabs>
        <w:spacing w:line="288" w:lineRule="auto"/>
        <w:ind w:left="0" w:hanging="426"/>
        <w:jc w:val="both"/>
        <w:rPr>
          <w:rFonts w:ascii="Arial" w:eastAsia="SimSun" w:hAnsi="Arial" w:cs="Arial"/>
          <w:color w:val="auto"/>
          <w:sz w:val="22"/>
          <w:szCs w:val="22"/>
          <w:lang w:bidi="hi-IN"/>
        </w:rPr>
      </w:pPr>
      <w:r w:rsidRPr="00A86A5B">
        <w:rPr>
          <w:rFonts w:ascii="Arial" w:eastAsia="SimSun" w:hAnsi="Arial" w:cs="Arial"/>
          <w:color w:val="auto"/>
          <w:sz w:val="22"/>
          <w:szCs w:val="22"/>
          <w:lang w:bidi="hi-IN"/>
        </w:rPr>
        <w:t xml:space="preserve">W razie odstąpienia przez którąkolwiek ze stron od Umowy, rozwiązania umowy przez Zamawiającego lub zaistnienia okoliczności, o których mowa w § 8 ust. 3 lub 4, autorskie prawa majątkowe do części dokumentacji wykonanej wg stanu istniejącego na dzień rozwiązania umowy, odstąpienia od Umowy lub zaistnienia okoliczności, o których mowa </w:t>
      </w:r>
      <w:r w:rsidR="00954F52">
        <w:rPr>
          <w:rFonts w:ascii="Arial" w:eastAsia="SimSun" w:hAnsi="Arial" w:cs="Arial"/>
          <w:color w:val="auto"/>
          <w:sz w:val="22"/>
          <w:szCs w:val="22"/>
          <w:lang w:bidi="hi-IN"/>
        </w:rPr>
        <w:br/>
      </w:r>
      <w:r w:rsidRPr="00A86A5B">
        <w:rPr>
          <w:rFonts w:ascii="Arial" w:eastAsia="SimSun" w:hAnsi="Arial" w:cs="Arial"/>
          <w:color w:val="auto"/>
          <w:sz w:val="22"/>
          <w:szCs w:val="22"/>
          <w:lang w:bidi="hi-IN"/>
        </w:rPr>
        <w:t>w § 8 ust. 3 lub 4, na polach eksploatacji określonych powyżej, ulegają przeniesieniu na Zamawiającego z chwilą złożenia oświadczenia o rozwiązaniu umowy, odstąpieniu od Umowy lub zaistnienia okoliczności, o których mowa w § 8 ust. 3 lub 4.</w:t>
      </w:r>
    </w:p>
    <w:p w:rsidR="00281CBA" w:rsidRPr="000068D4" w:rsidRDefault="00281CBA" w:rsidP="000B16EF">
      <w:pPr>
        <w:widowControl/>
        <w:numPr>
          <w:ilvl w:val="0"/>
          <w:numId w:val="85"/>
        </w:numPr>
        <w:suppressAutoHyphens w:val="0"/>
        <w:autoSpaceDN w:val="0"/>
        <w:spacing w:line="288" w:lineRule="auto"/>
        <w:ind w:left="0"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Przeniesienie autorskich praw majątkowych (w tym praw zależnych) następuje w stanie wolnym od obciążeń i praw osób trzecich.</w:t>
      </w:r>
    </w:p>
    <w:p w:rsidR="00281CBA" w:rsidRPr="00281CBA" w:rsidRDefault="00281CBA" w:rsidP="00281CBA">
      <w:pPr>
        <w:widowControl/>
        <w:suppressAutoHyphens w:val="0"/>
        <w:jc w:val="both"/>
        <w:rPr>
          <w:rFonts w:eastAsia="Calibri"/>
          <w:lang w:eastAsia="en-US"/>
        </w:rPr>
      </w:pPr>
    </w:p>
    <w:p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§8</w:t>
      </w:r>
    </w:p>
    <w:p w:rsidR="00281CBA" w:rsidRPr="0033530E" w:rsidRDefault="00281CBA" w:rsidP="00281CBA">
      <w:pPr>
        <w:spacing w:after="240"/>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rsidR="00281CBA" w:rsidRPr="000068D4" w:rsidRDefault="00281CBA" w:rsidP="000068D4">
      <w:pPr>
        <w:spacing w:line="288" w:lineRule="auto"/>
        <w:ind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rsidR="00281CBA" w:rsidRPr="000068D4" w:rsidRDefault="00281CBA" w:rsidP="000068D4">
      <w:pPr>
        <w:spacing w:line="288" w:lineRule="auto"/>
        <w:ind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281CBA" w:rsidRPr="00954F52" w:rsidRDefault="00281CBA" w:rsidP="00444E9C">
      <w:pPr>
        <w:numPr>
          <w:ilvl w:val="0"/>
          <w:numId w:val="84"/>
        </w:numPr>
        <w:tabs>
          <w:tab w:val="left" w:pos="284"/>
        </w:tabs>
        <w:autoSpaceDN w:val="0"/>
        <w:spacing w:line="288" w:lineRule="auto"/>
        <w:ind w:left="284" w:hanging="284"/>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sidR="00D25A24" w:rsidRPr="00954F52">
        <w:rPr>
          <w:rFonts w:ascii="Arial" w:eastAsia="Times New Roman" w:hAnsi="Arial" w:cs="Arial"/>
          <w:color w:val="auto"/>
          <w:sz w:val="22"/>
          <w:szCs w:val="22"/>
        </w:rPr>
        <w:t>był w zwłoce</w:t>
      </w:r>
      <w:r w:rsidRPr="00954F52">
        <w:rPr>
          <w:rFonts w:ascii="Arial" w:eastAsia="Times New Roman" w:hAnsi="Arial" w:cs="Arial"/>
          <w:color w:val="auto"/>
          <w:sz w:val="22"/>
          <w:szCs w:val="22"/>
        </w:rPr>
        <w:t xml:space="preserve"> w wykonywaniu swoich obowiązków ponad terminy umowne lub terminy wyznaczone przez Zamawiającego, bez konieczności uprzedniego pisemnego wezwania Wykonawcy do zaniechania kolejnych opóźnień, </w:t>
      </w:r>
    </w:p>
    <w:p w:rsidR="00281CBA" w:rsidRPr="000068D4" w:rsidRDefault="00281CBA" w:rsidP="00444E9C">
      <w:pPr>
        <w:numPr>
          <w:ilvl w:val="0"/>
          <w:numId w:val="84"/>
        </w:numPr>
        <w:tabs>
          <w:tab w:val="left" w:pos="284"/>
        </w:tabs>
        <w:autoSpaceDN w:val="0"/>
        <w:spacing w:line="288" w:lineRule="auto"/>
        <w:ind w:left="284" w:hanging="284"/>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wobec Wykonawcy zostało wszczęte postępowanie egzekucyjne, nastąpiło otwarcie likwidacji jego przedsiębiorstwa lub wystąpiły przesłanki do złożenia wniosku </w:t>
      </w:r>
      <w:r w:rsidRPr="000068D4">
        <w:rPr>
          <w:rFonts w:ascii="Arial" w:eastAsia="Times New Roman" w:hAnsi="Arial" w:cs="Arial"/>
          <w:sz w:val="22"/>
          <w:szCs w:val="22"/>
        </w:rPr>
        <w:lastRenderedPageBreak/>
        <w:t xml:space="preserve">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281CBA" w:rsidRPr="000068D4" w:rsidRDefault="00281CBA" w:rsidP="00444E9C">
      <w:pPr>
        <w:numPr>
          <w:ilvl w:val="0"/>
          <w:numId w:val="84"/>
        </w:numPr>
        <w:tabs>
          <w:tab w:val="left" w:pos="284"/>
        </w:tabs>
        <w:autoSpaceDN w:val="0"/>
        <w:spacing w:line="288" w:lineRule="auto"/>
        <w:ind w:left="284" w:hanging="284"/>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wartość kar umownych naliczonych Wykonawcy za naruszenie obowiązków umownych przekroczy 20% wartości całkowitego wynagrodzenia umownego, o którym mowa </w:t>
      </w:r>
      <w:r w:rsidR="00D25A24">
        <w:rPr>
          <w:rFonts w:ascii="Arial" w:eastAsia="Times New Roman" w:hAnsi="Arial" w:cs="Arial"/>
          <w:sz w:val="22"/>
          <w:szCs w:val="22"/>
        </w:rPr>
        <w:br/>
        <w:t xml:space="preserve">w </w:t>
      </w:r>
      <w:r w:rsidRPr="000068D4">
        <w:rPr>
          <w:rFonts w:ascii="Arial" w:eastAsia="Times New Roman" w:hAnsi="Arial" w:cs="Arial"/>
          <w:sz w:val="22"/>
          <w:szCs w:val="22"/>
        </w:rPr>
        <w:t>§ 4 ust. 2 Umowy,</w:t>
      </w:r>
    </w:p>
    <w:p w:rsidR="00281CBA" w:rsidRPr="000068D4" w:rsidRDefault="00281CBA" w:rsidP="00444E9C">
      <w:pPr>
        <w:numPr>
          <w:ilvl w:val="0"/>
          <w:numId w:val="84"/>
        </w:numPr>
        <w:tabs>
          <w:tab w:val="left" w:pos="284"/>
        </w:tabs>
        <w:autoSpaceDN w:val="0"/>
        <w:spacing w:line="288" w:lineRule="auto"/>
        <w:ind w:left="284" w:hanging="284"/>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281CBA" w:rsidRPr="000068D4" w:rsidRDefault="00281CBA" w:rsidP="00444E9C">
      <w:pPr>
        <w:numPr>
          <w:ilvl w:val="0"/>
          <w:numId w:val="84"/>
        </w:numPr>
        <w:tabs>
          <w:tab w:val="left" w:pos="284"/>
        </w:tabs>
        <w:autoSpaceDN w:val="0"/>
        <w:spacing w:line="288" w:lineRule="auto"/>
        <w:ind w:left="284" w:hanging="284"/>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w:t>
      </w:r>
      <w:r w:rsidR="00D25A24">
        <w:rPr>
          <w:rFonts w:ascii="Arial" w:eastAsia="Times New Roman" w:hAnsi="Arial" w:cs="Arial"/>
          <w:sz w:val="22"/>
          <w:szCs w:val="22"/>
        </w:rPr>
        <w:br/>
      </w:r>
      <w:r w:rsidRPr="000068D4">
        <w:rPr>
          <w:rFonts w:ascii="Arial" w:eastAsia="Times New Roman" w:hAnsi="Arial" w:cs="Arial"/>
          <w:sz w:val="22"/>
          <w:szCs w:val="22"/>
        </w:rPr>
        <w:t xml:space="preserve">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 xml:space="preserve">W trybie opisanym w ust. 3 niniejszego paragrafu i z przyczyn tam wymienionych Zamawiający może również ograniczyć zakres Umowy Wykonawcy w dowolnym zakresie </w:t>
      </w:r>
      <w:r w:rsidR="00D25A24">
        <w:rPr>
          <w:rFonts w:ascii="Arial" w:eastAsia="Times New Roman" w:hAnsi="Arial" w:cs="Arial"/>
          <w:sz w:val="22"/>
          <w:szCs w:val="22"/>
        </w:rPr>
        <w:br/>
      </w:r>
      <w:r w:rsidRPr="000068D4">
        <w:rPr>
          <w:rFonts w:ascii="Arial" w:eastAsia="Times New Roman" w:hAnsi="Arial" w:cs="Arial"/>
          <w:sz w:val="22"/>
          <w:szCs w:val="22"/>
        </w:rPr>
        <w:t>i na dowolnym etapie realizacji Umowy i zlecić wykonanie tego zakresu innemu podmiotowi na koszt i ryzyko Wykonawcy.</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sidR="00D25A24">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sidR="00D25A24">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sidR="00D25A24">
        <w:rPr>
          <w:rFonts w:ascii="Arial" w:eastAsia="Times New Roman" w:hAnsi="Arial" w:cs="Arial"/>
          <w:sz w:val="22"/>
          <w:szCs w:val="22"/>
        </w:rPr>
        <w:br/>
      </w:r>
      <w:r w:rsidRPr="000068D4">
        <w:rPr>
          <w:rFonts w:ascii="Arial" w:eastAsia="Times New Roman" w:hAnsi="Arial" w:cs="Arial"/>
          <w:sz w:val="22"/>
          <w:szCs w:val="22"/>
        </w:rPr>
        <w:t xml:space="preserve">14-dniowego terminu na jej dokonanie. Oświadczenie o odstąpieniu od umowy Wykonawca może złożyć w terminie 30 dni kalendarzowych od upływu dodatkowego 14-dniowego terminu, o którym mowa w zdaniu poprzedzającym.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w:t>
      </w:r>
      <w:r w:rsidRPr="000068D4">
        <w:rPr>
          <w:rFonts w:ascii="Arial" w:eastAsia="Times New Roman" w:hAnsi="Arial" w:cs="Arial"/>
          <w:sz w:val="22"/>
          <w:szCs w:val="22"/>
        </w:rPr>
        <w:lastRenderedPageBreak/>
        <w:t xml:space="preserve">odstąpienia lub rozwiązania umowy.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t>
      </w:r>
      <w:r w:rsidR="00533465">
        <w:rPr>
          <w:rFonts w:ascii="Arial" w:eastAsia="Times New Roman" w:hAnsi="Arial" w:cs="Arial"/>
          <w:sz w:val="22"/>
          <w:szCs w:val="22"/>
        </w:rPr>
        <w:br/>
      </w:r>
      <w:r w:rsidRPr="000068D4">
        <w:rPr>
          <w:rFonts w:ascii="Arial" w:eastAsia="Times New Roman" w:hAnsi="Arial" w:cs="Arial"/>
          <w:sz w:val="22"/>
          <w:szCs w:val="22"/>
        </w:rPr>
        <w:t xml:space="preserve">w tym wykonane rysunki, opisy, obliczenia, warunki techniczne, uzgodnienia, decyzje, opinie.  Wyżej opisane materiały dokumentacyjne Wykonawca przekaże Zamawiającemu </w:t>
      </w:r>
      <w:r w:rsidR="00533465">
        <w:rPr>
          <w:rFonts w:ascii="Arial" w:eastAsia="Times New Roman" w:hAnsi="Arial" w:cs="Arial"/>
          <w:sz w:val="22"/>
          <w:szCs w:val="22"/>
        </w:rPr>
        <w:br/>
      </w:r>
      <w:r w:rsidRPr="000068D4">
        <w:rPr>
          <w:rFonts w:ascii="Arial" w:eastAsia="Times New Roman" w:hAnsi="Arial" w:cs="Arial"/>
          <w:sz w:val="22"/>
          <w:szCs w:val="22"/>
        </w:rPr>
        <w:t xml:space="preserve">w oryginałach i kopiach w zakresie oraz liczbie egzemplarzy w jakich posiadanie wszedł </w:t>
      </w:r>
      <w:r w:rsidR="00533465">
        <w:rPr>
          <w:rFonts w:ascii="Arial" w:eastAsia="Times New Roman" w:hAnsi="Arial" w:cs="Arial"/>
          <w:sz w:val="22"/>
          <w:szCs w:val="22"/>
        </w:rPr>
        <w:br/>
      </w:r>
      <w:r w:rsidRPr="000068D4">
        <w:rPr>
          <w:rFonts w:ascii="Arial" w:eastAsia="Times New Roman" w:hAnsi="Arial" w:cs="Arial"/>
          <w:sz w:val="22"/>
          <w:szCs w:val="22"/>
        </w:rPr>
        <w:t xml:space="preserve">w związku z wykonywaniem Przedmiotu Umowy. Podstawą do wystawienia przez Wykonawcę faktury jest w takiej sytuacji podpisany przez Zamawiającego protokół z inwentaryzacji.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281CBA" w:rsidRPr="000068D4" w:rsidRDefault="00281CBA" w:rsidP="000068D4">
      <w:pPr>
        <w:spacing w:line="288" w:lineRule="auto"/>
        <w:ind w:hanging="425"/>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281CBA" w:rsidRPr="000068D4" w:rsidRDefault="000068D4" w:rsidP="000068D4">
      <w:pPr>
        <w:tabs>
          <w:tab w:val="left" w:pos="426"/>
        </w:tabs>
        <w:spacing w:line="288" w:lineRule="auto"/>
        <w:ind w:hanging="425"/>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281CBA" w:rsidRPr="000068D4">
        <w:rPr>
          <w:rFonts w:ascii="Arial" w:eastAsia="Times New Roman" w:hAnsi="Arial" w:cs="Arial"/>
          <w:sz w:val="22"/>
          <w:szCs w:val="22"/>
        </w:rPr>
        <w:t>Zamawiający może odstąpić od umowy w okolicznościach przewidzianych w art. 456 ust. 1 pkt 2 ustawy Prawo zamówień publicznych.</w:t>
      </w:r>
    </w:p>
    <w:p w:rsidR="00281CBA" w:rsidRPr="00281CBA" w:rsidRDefault="00281CBA" w:rsidP="00281CBA">
      <w:pPr>
        <w:ind w:left="425" w:hanging="425"/>
        <w:jc w:val="both"/>
        <w:rPr>
          <w:rFonts w:eastAsia="Times New Roman"/>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§9</w:t>
      </w:r>
    </w:p>
    <w:p w:rsidR="00281CBA" w:rsidRPr="001347AE" w:rsidRDefault="00281CBA" w:rsidP="00281CBA">
      <w:pPr>
        <w:spacing w:after="240"/>
        <w:jc w:val="center"/>
        <w:rPr>
          <w:rFonts w:ascii="Arial" w:eastAsia="Times New Roman" w:hAnsi="Arial" w:cs="Arial"/>
          <w:b/>
          <w:sz w:val="22"/>
          <w:szCs w:val="22"/>
        </w:rPr>
      </w:pPr>
      <w:r w:rsidRPr="001347AE">
        <w:rPr>
          <w:rFonts w:ascii="Arial" w:eastAsia="Times New Roman" w:hAnsi="Arial" w:cs="Arial"/>
          <w:b/>
          <w:sz w:val="22"/>
          <w:szCs w:val="22"/>
        </w:rPr>
        <w:t>Kary umowne</w:t>
      </w:r>
    </w:p>
    <w:p w:rsidR="00281CBA" w:rsidRPr="00A23ACC" w:rsidRDefault="00281CBA" w:rsidP="000B16EF">
      <w:pPr>
        <w:widowControl/>
        <w:numPr>
          <w:ilvl w:val="0"/>
          <w:numId w:val="91"/>
        </w:numPr>
        <w:suppressAutoHyphens w:val="0"/>
        <w:spacing w:line="288" w:lineRule="auto"/>
        <w:ind w:left="0"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BC152A">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rsidR="00281CBA" w:rsidRPr="00A23ACC" w:rsidRDefault="00281CBA" w:rsidP="000B16EF">
      <w:pPr>
        <w:widowControl/>
        <w:numPr>
          <w:ilvl w:val="0"/>
          <w:numId w:val="91"/>
        </w:numPr>
        <w:suppressAutoHyphens w:val="0"/>
        <w:spacing w:line="288" w:lineRule="auto"/>
        <w:ind w:left="0"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rsidR="003D21ED" w:rsidRDefault="003D21ED" w:rsidP="00E07731">
      <w:pPr>
        <w:widowControl/>
        <w:numPr>
          <w:ilvl w:val="0"/>
          <w:numId w:val="105"/>
        </w:numPr>
        <w:tabs>
          <w:tab w:val="clear" w:pos="2280"/>
          <w:tab w:val="num" w:pos="426"/>
        </w:tabs>
        <w:suppressAutoHyphens w:val="0"/>
        <w:spacing w:line="288" w:lineRule="auto"/>
        <w:ind w:left="284" w:hanging="284"/>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sidR="00533465">
        <w:rPr>
          <w:rFonts w:ascii="Arial" w:eastAsia="Comic Sans MS" w:hAnsi="Arial" w:cs="Arial"/>
          <w:sz w:val="22"/>
          <w:szCs w:val="22"/>
          <w:shd w:val="clear" w:color="auto" w:fill="FFFFFF"/>
          <w:lang w:eastAsia="en-US"/>
        </w:rPr>
        <w:t>wykonaniu</w:t>
      </w:r>
      <w:r>
        <w:rPr>
          <w:rFonts w:ascii="Arial" w:eastAsia="Comic Sans MS" w:hAnsi="Arial" w:cs="Arial"/>
          <w:sz w:val="22"/>
          <w:szCs w:val="22"/>
          <w:shd w:val="clear" w:color="auto" w:fill="FFFFFF"/>
          <w:lang w:eastAsia="en-US"/>
        </w:rPr>
        <w:t xml:space="preserve">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1 </w:t>
      </w:r>
      <w:r w:rsidRPr="00F804B7">
        <w:rPr>
          <w:rFonts w:ascii="Arial" w:eastAsia="Comic Sans MS" w:hAnsi="Arial" w:cs="Arial"/>
          <w:sz w:val="22"/>
          <w:szCs w:val="22"/>
          <w:shd w:val="clear" w:color="auto" w:fill="FFFFFF"/>
          <w:lang w:eastAsia="en-US"/>
        </w:rPr>
        <w:t>% 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 xml:space="preserve">2 za każdy dzień zwłoki </w:t>
      </w:r>
      <w:r w:rsidRPr="00F804B7">
        <w:rPr>
          <w:rFonts w:ascii="Arial" w:eastAsia="Comic Sans MS" w:hAnsi="Arial" w:cs="Arial"/>
          <w:sz w:val="22"/>
          <w:szCs w:val="22"/>
          <w:shd w:val="clear" w:color="auto" w:fill="FFFFFF"/>
          <w:lang w:eastAsia="en-US"/>
        </w:rPr>
        <w:t>liczony od następnego dnia po u</w:t>
      </w:r>
      <w:r w:rsidR="004F5058">
        <w:rPr>
          <w:rFonts w:ascii="Arial" w:eastAsia="Comic Sans MS" w:hAnsi="Arial" w:cs="Arial"/>
          <w:sz w:val="22"/>
          <w:szCs w:val="22"/>
          <w:shd w:val="clear" w:color="auto" w:fill="FFFFFF"/>
          <w:lang w:eastAsia="en-US"/>
        </w:rPr>
        <w:t xml:space="preserve">pływie </w:t>
      </w:r>
      <w:r w:rsidR="00CB57E9">
        <w:rPr>
          <w:rFonts w:ascii="Arial" w:eastAsia="Comic Sans MS" w:hAnsi="Arial" w:cs="Arial"/>
          <w:sz w:val="22"/>
          <w:szCs w:val="22"/>
          <w:shd w:val="clear" w:color="auto" w:fill="FFFFFF"/>
          <w:lang w:eastAsia="en-US"/>
        </w:rPr>
        <w:t>terminu określonego w § 3 ust. 3</w:t>
      </w:r>
      <w:r w:rsidRPr="00F804B7">
        <w:rPr>
          <w:rFonts w:ascii="Arial" w:eastAsia="Comic Sans MS" w:hAnsi="Arial" w:cs="Arial"/>
          <w:sz w:val="22"/>
          <w:szCs w:val="22"/>
          <w:shd w:val="clear" w:color="auto" w:fill="FFFFFF"/>
          <w:lang w:eastAsia="en-US"/>
        </w:rPr>
        <w:t xml:space="preserve">;  </w:t>
      </w:r>
    </w:p>
    <w:p w:rsidR="00281CBA" w:rsidRPr="00A23ACC" w:rsidRDefault="00281CBA" w:rsidP="00E07731">
      <w:pPr>
        <w:widowControl/>
        <w:numPr>
          <w:ilvl w:val="0"/>
          <w:numId w:val="106"/>
        </w:numPr>
        <w:tabs>
          <w:tab w:val="left" w:pos="426"/>
        </w:tabs>
        <w:suppressAutoHyphens w:val="0"/>
        <w:spacing w:line="288" w:lineRule="auto"/>
        <w:ind w:left="284" w:hanging="284"/>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sidR="00F35B35">
        <w:rPr>
          <w:rFonts w:ascii="Arial" w:eastAsia="Comic Sans MS" w:hAnsi="Arial" w:cs="Arial"/>
          <w:color w:val="000000"/>
          <w:sz w:val="22"/>
          <w:szCs w:val="22"/>
          <w:lang w:eastAsia="en-US"/>
        </w:rPr>
        <w:t>ust. 3</w:t>
      </w:r>
      <w:r w:rsidR="00277C6B">
        <w:rPr>
          <w:rFonts w:ascii="Arial" w:eastAsia="Comic Sans MS" w:hAnsi="Arial" w:cs="Arial"/>
          <w:color w:val="000000"/>
          <w:sz w:val="22"/>
          <w:szCs w:val="22"/>
          <w:lang w:eastAsia="en-US"/>
        </w:rPr>
        <w:t xml:space="preserve"> pkt 11</w:t>
      </w:r>
      <w:r w:rsidR="00FF44BB">
        <w:rPr>
          <w:rFonts w:ascii="Arial" w:eastAsia="Comic Sans MS" w:hAnsi="Arial" w:cs="Arial"/>
          <w:color w:val="000000"/>
          <w:sz w:val="22"/>
          <w:szCs w:val="22"/>
          <w:lang w:eastAsia="en-US"/>
        </w:rPr>
        <w:t>) – w wysokości 1</w:t>
      </w:r>
      <w:r w:rsidRPr="00A23ACC">
        <w:rPr>
          <w:rFonts w:ascii="Arial" w:eastAsia="Comic Sans MS" w:hAnsi="Arial" w:cs="Arial"/>
          <w:color w:val="000000"/>
          <w:sz w:val="22"/>
          <w:szCs w:val="22"/>
          <w:lang w:eastAsia="en-US"/>
        </w:rPr>
        <w:t xml:space="preserve"> % wynagrodzenia umownego brutto określonego w § 4 ust. 2 za każdy dzień zwłoki liczony od następnego dnia po upływie wymaganego terminu;</w:t>
      </w:r>
    </w:p>
    <w:p w:rsidR="00281CBA" w:rsidRPr="00A23ACC" w:rsidRDefault="00281CBA" w:rsidP="00E07731">
      <w:pPr>
        <w:widowControl/>
        <w:numPr>
          <w:ilvl w:val="0"/>
          <w:numId w:val="106"/>
        </w:numPr>
        <w:tabs>
          <w:tab w:val="left" w:pos="426"/>
        </w:tabs>
        <w:suppressAutoHyphens w:val="0"/>
        <w:spacing w:line="288" w:lineRule="auto"/>
        <w:ind w:left="284" w:hanging="284"/>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przedłożeniu odpowiedzi na pytania w trakcie postępowania o udzielenie zamówienia publicznego na wykonanie robót budowlanych prowadzonego przez Zamawiającego (§ 3 ust. </w:t>
      </w:r>
      <w:r w:rsidR="00705A1E">
        <w:rPr>
          <w:rFonts w:ascii="Arial" w:eastAsia="Comic Sans MS" w:hAnsi="Arial" w:cs="Arial"/>
          <w:color w:val="000000"/>
          <w:sz w:val="22"/>
          <w:szCs w:val="22"/>
          <w:lang w:eastAsia="en-US"/>
        </w:rPr>
        <w:t>4</w:t>
      </w:r>
      <w:r w:rsidRPr="00A23ACC">
        <w:rPr>
          <w:rFonts w:ascii="Arial" w:eastAsia="Comic Sans MS" w:hAnsi="Arial" w:cs="Arial"/>
          <w:color w:val="000000"/>
          <w:sz w:val="22"/>
          <w:szCs w:val="22"/>
          <w:lang w:eastAsia="en-US"/>
        </w:rPr>
        <w:t xml:space="preserve">) – w wysokości </w:t>
      </w:r>
      <w:r w:rsidR="00FF44BB">
        <w:rPr>
          <w:rFonts w:ascii="Arial" w:eastAsia="Comic Sans MS" w:hAnsi="Arial" w:cs="Arial"/>
          <w:color w:val="000000"/>
          <w:sz w:val="22"/>
          <w:szCs w:val="22"/>
          <w:lang w:eastAsia="en-US"/>
        </w:rPr>
        <w:t>1</w:t>
      </w:r>
      <w:r w:rsidRPr="00A23ACC">
        <w:rPr>
          <w:rFonts w:ascii="Arial" w:eastAsia="Comic Sans MS" w:hAnsi="Arial" w:cs="Arial"/>
          <w:color w:val="000000"/>
          <w:sz w:val="22"/>
          <w:szCs w:val="22"/>
          <w:lang w:eastAsia="en-US"/>
        </w:rPr>
        <w:t xml:space="preserve"> % wynagrodzenia umownego</w:t>
      </w:r>
      <w:r w:rsidR="00CB57E9">
        <w:rPr>
          <w:rFonts w:ascii="Arial" w:eastAsia="Comic Sans MS" w:hAnsi="Arial" w:cs="Arial"/>
          <w:color w:val="000000"/>
          <w:sz w:val="22"/>
          <w:szCs w:val="22"/>
          <w:lang w:eastAsia="en-US"/>
        </w:rPr>
        <w:t xml:space="preserve"> brutto </w:t>
      </w:r>
      <w:r w:rsidR="00CB57E9">
        <w:rPr>
          <w:rFonts w:ascii="Arial" w:eastAsia="Comic Sans MS" w:hAnsi="Arial" w:cs="Arial"/>
          <w:color w:val="000000"/>
          <w:sz w:val="22"/>
          <w:szCs w:val="22"/>
          <w:lang w:eastAsia="en-US"/>
        </w:rPr>
        <w:lastRenderedPageBreak/>
        <w:t>określonego w § 4 ust. 2</w:t>
      </w:r>
      <w:r w:rsidRPr="00A23ACC">
        <w:rPr>
          <w:rFonts w:ascii="Arial" w:eastAsia="Comic Sans MS" w:hAnsi="Arial" w:cs="Arial"/>
          <w:color w:val="000000"/>
          <w:sz w:val="22"/>
          <w:szCs w:val="22"/>
          <w:lang w:eastAsia="en-US"/>
        </w:rPr>
        <w:t xml:space="preserve"> za każdy dzień zwłoki liczony od następnego dnia po upływie wymaganego terminu;  </w:t>
      </w:r>
    </w:p>
    <w:p w:rsidR="00281CBA" w:rsidRPr="00A23ACC" w:rsidRDefault="00281CBA" w:rsidP="00E07731">
      <w:pPr>
        <w:widowControl/>
        <w:numPr>
          <w:ilvl w:val="0"/>
          <w:numId w:val="106"/>
        </w:numPr>
        <w:tabs>
          <w:tab w:val="left" w:pos="426"/>
        </w:tabs>
        <w:suppressAutoHyphens w:val="0"/>
        <w:spacing w:line="288" w:lineRule="auto"/>
        <w:ind w:left="284" w:hanging="284"/>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sidR="00FF44BB">
        <w:rPr>
          <w:rFonts w:ascii="Arial" w:eastAsia="Comic Sans MS" w:hAnsi="Arial" w:cs="Arial"/>
          <w:color w:val="000000"/>
          <w:sz w:val="22"/>
          <w:szCs w:val="22"/>
          <w:lang w:eastAsia="en-US"/>
        </w:rPr>
        <w:t>1</w:t>
      </w:r>
      <w:r w:rsidRPr="00A23ACC">
        <w:rPr>
          <w:rFonts w:ascii="Arial" w:eastAsia="Comic Sans MS" w:hAnsi="Arial" w:cs="Arial"/>
          <w:color w:val="000000"/>
          <w:sz w:val="22"/>
          <w:szCs w:val="22"/>
          <w:lang w:eastAsia="en-US"/>
        </w:rPr>
        <w:t xml:space="preserve"> % wynagrodzenia umownego brutto określonego w § 4 ust. 2 za każdy dzień zwłoki liczony od następnego dnia po upływie wymaganego terminu;</w:t>
      </w:r>
    </w:p>
    <w:p w:rsidR="00281CBA" w:rsidRPr="00A23ACC" w:rsidRDefault="00281CBA" w:rsidP="00E07731">
      <w:pPr>
        <w:widowControl/>
        <w:numPr>
          <w:ilvl w:val="0"/>
          <w:numId w:val="106"/>
        </w:numPr>
        <w:tabs>
          <w:tab w:val="left" w:pos="426"/>
        </w:tabs>
        <w:suppressAutoHyphens w:val="0"/>
        <w:spacing w:line="288" w:lineRule="auto"/>
        <w:ind w:left="284" w:hanging="284"/>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 § 4 </w:t>
      </w:r>
      <w:r w:rsidR="004F5058">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ust. 2.</w:t>
      </w:r>
    </w:p>
    <w:bookmarkEnd w:id="6"/>
    <w:p w:rsidR="00281CBA" w:rsidRPr="00A23ACC" w:rsidRDefault="00281CBA" w:rsidP="000B16EF">
      <w:pPr>
        <w:widowControl/>
        <w:numPr>
          <w:ilvl w:val="0"/>
          <w:numId w:val="91"/>
        </w:numPr>
        <w:tabs>
          <w:tab w:val="left" w:pos="2280"/>
        </w:tabs>
        <w:suppressAutoHyphens w:val="0"/>
        <w:spacing w:line="288" w:lineRule="auto"/>
        <w:ind w:left="0" w:hanging="426"/>
        <w:jc w:val="both"/>
        <w:rPr>
          <w:rFonts w:ascii="Arial" w:eastAsia="Times New Roman" w:hAnsi="Arial" w:cs="Arial"/>
          <w:sz w:val="22"/>
          <w:szCs w:val="22"/>
        </w:rPr>
      </w:pPr>
      <w:r w:rsidRPr="00A23ACC">
        <w:rPr>
          <w:rFonts w:ascii="Arial" w:eastAsia="Times New Roman" w:hAnsi="Arial" w:cs="Arial"/>
          <w:sz w:val="22"/>
          <w:szCs w:val="22"/>
        </w:rPr>
        <w:t>Kary umo</w:t>
      </w:r>
      <w:r w:rsidR="00533465">
        <w:rPr>
          <w:rFonts w:ascii="Arial" w:eastAsia="Times New Roman" w:hAnsi="Arial" w:cs="Arial"/>
          <w:sz w:val="22"/>
          <w:szCs w:val="22"/>
        </w:rPr>
        <w:t>wne określone w ust. 2 pkt 1 - 5</w:t>
      </w:r>
      <w:r w:rsidRPr="00A23ACC">
        <w:rPr>
          <w:rFonts w:ascii="Arial" w:eastAsia="Times New Roman" w:hAnsi="Arial" w:cs="Arial"/>
          <w:sz w:val="22"/>
          <w:szCs w:val="22"/>
        </w:rPr>
        <w:t xml:space="preserve"> nalicza się niezależnie.</w:t>
      </w:r>
    </w:p>
    <w:p w:rsidR="00281CBA" w:rsidRPr="00A23ACC" w:rsidRDefault="00281CBA" w:rsidP="000B16EF">
      <w:pPr>
        <w:widowControl/>
        <w:numPr>
          <w:ilvl w:val="0"/>
          <w:numId w:val="91"/>
        </w:numPr>
        <w:tabs>
          <w:tab w:val="left" w:pos="2280"/>
        </w:tabs>
        <w:suppressAutoHyphens w:val="0"/>
        <w:spacing w:line="288" w:lineRule="auto"/>
        <w:ind w:left="0"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rsidR="00281CBA" w:rsidRPr="00A23ACC" w:rsidRDefault="00281CBA" w:rsidP="000B16EF">
      <w:pPr>
        <w:widowControl/>
        <w:numPr>
          <w:ilvl w:val="0"/>
          <w:numId w:val="91"/>
        </w:numPr>
        <w:tabs>
          <w:tab w:val="left" w:pos="2280"/>
        </w:tabs>
        <w:suppressAutoHyphens w:val="0"/>
        <w:spacing w:line="288" w:lineRule="auto"/>
        <w:ind w:left="0"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strony może wynosić 20% wynagrodzenia umownego brutto określonego w </w:t>
      </w:r>
      <w:r w:rsidRPr="00A23ACC">
        <w:rPr>
          <w:rFonts w:ascii="Arial" w:eastAsia="Times New Roman" w:hAnsi="Arial" w:cs="Arial"/>
          <w:bCs/>
          <w:sz w:val="22"/>
          <w:szCs w:val="22"/>
        </w:rPr>
        <w:t>§ 4 ust. 2.</w:t>
      </w:r>
    </w:p>
    <w:p w:rsidR="00281CBA" w:rsidRPr="00A23ACC" w:rsidRDefault="00281CBA" w:rsidP="000B16EF">
      <w:pPr>
        <w:widowControl/>
        <w:numPr>
          <w:ilvl w:val="0"/>
          <w:numId w:val="91"/>
        </w:numPr>
        <w:tabs>
          <w:tab w:val="left" w:pos="0"/>
          <w:tab w:val="left" w:pos="426"/>
        </w:tabs>
        <w:suppressAutoHyphens w:val="0"/>
        <w:spacing w:line="288" w:lineRule="auto"/>
        <w:ind w:left="0" w:hanging="426"/>
        <w:jc w:val="both"/>
        <w:rPr>
          <w:rFonts w:ascii="Arial" w:eastAsia="Times New Roman" w:hAnsi="Arial" w:cs="Arial"/>
          <w:sz w:val="22"/>
          <w:szCs w:val="22"/>
        </w:rPr>
      </w:pPr>
      <w:bookmarkStart w:id="7" w:name="Bookmark4"/>
      <w:r w:rsidRPr="00A23ACC">
        <w:rPr>
          <w:rFonts w:ascii="Arial" w:eastAsia="Times New Roman" w:hAnsi="Arial" w:cs="Arial"/>
          <w:sz w:val="22"/>
          <w:szCs w:val="22"/>
        </w:rPr>
        <w:t>Zapłata kar umownych i odszkodowania nie zwalnia Wykonawcy z obowiązku zakończenia prac i z jakichkolwiek innych zobowiązań wynikających z postanowień umowy.</w:t>
      </w:r>
    </w:p>
    <w:p w:rsidR="00281CBA" w:rsidRDefault="00281CBA" w:rsidP="000B16EF">
      <w:pPr>
        <w:widowControl/>
        <w:numPr>
          <w:ilvl w:val="0"/>
          <w:numId w:val="91"/>
        </w:numPr>
        <w:tabs>
          <w:tab w:val="left" w:pos="0"/>
          <w:tab w:val="left" w:pos="426"/>
        </w:tabs>
        <w:suppressAutoHyphens w:val="0"/>
        <w:spacing w:line="288" w:lineRule="auto"/>
        <w:ind w:left="0" w:hanging="426"/>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rsidR="00F66D79" w:rsidRPr="00F66D79" w:rsidRDefault="00F66D79" w:rsidP="00F66D79">
      <w:pPr>
        <w:widowControl/>
        <w:tabs>
          <w:tab w:val="left" w:pos="0"/>
          <w:tab w:val="left" w:pos="426"/>
        </w:tabs>
        <w:suppressAutoHyphens w:val="0"/>
        <w:spacing w:line="288" w:lineRule="auto"/>
        <w:jc w:val="both"/>
        <w:rPr>
          <w:rFonts w:ascii="Arial" w:eastAsia="Times New Roman" w:hAnsi="Arial" w:cs="Arial"/>
          <w:sz w:val="4"/>
          <w:szCs w:val="22"/>
        </w:rPr>
      </w:pPr>
    </w:p>
    <w:p w:rsidR="00281CBA" w:rsidRPr="00A23ACC" w:rsidRDefault="00281CBA" w:rsidP="00281CBA">
      <w:pPr>
        <w:widowControl/>
        <w:suppressAutoHyphens w:val="0"/>
        <w:jc w:val="center"/>
        <w:rPr>
          <w:rFonts w:ascii="Arial" w:eastAsia="Times New Roman" w:hAnsi="Arial" w:cs="Arial"/>
          <w:sz w:val="20"/>
          <w:szCs w:val="22"/>
        </w:rPr>
      </w:pPr>
      <w:r w:rsidRPr="00A23ACC">
        <w:rPr>
          <w:rFonts w:ascii="Arial" w:eastAsia="Calibri" w:hAnsi="Arial" w:cs="Arial"/>
          <w:b/>
          <w:sz w:val="20"/>
          <w:szCs w:val="22"/>
          <w:lang w:eastAsia="en-US"/>
        </w:rPr>
        <w:t>§10</w:t>
      </w:r>
    </w:p>
    <w:p w:rsidR="00281CBA" w:rsidRPr="00A23ACC" w:rsidRDefault="00281CBA" w:rsidP="00281CBA">
      <w:pPr>
        <w:widowControl/>
        <w:suppressAutoHyphens w:val="0"/>
        <w:jc w:val="center"/>
        <w:rPr>
          <w:rFonts w:eastAsia="Calibri"/>
          <w:b/>
          <w:sz w:val="22"/>
          <w:lang w:eastAsia="en-US"/>
        </w:rPr>
      </w:pPr>
      <w:r w:rsidRPr="00A23ACC">
        <w:rPr>
          <w:rFonts w:ascii="Arial" w:eastAsia="Calibri" w:hAnsi="Arial" w:cs="Arial"/>
          <w:b/>
          <w:sz w:val="20"/>
          <w:szCs w:val="22"/>
          <w:lang w:eastAsia="en-US"/>
        </w:rPr>
        <w:t>Gwarancja</w:t>
      </w:r>
    </w:p>
    <w:p w:rsidR="00281CBA" w:rsidRPr="00F66D79" w:rsidRDefault="00281CBA" w:rsidP="00281CBA">
      <w:pPr>
        <w:widowControl/>
        <w:suppressAutoHyphens w:val="0"/>
        <w:jc w:val="center"/>
        <w:rPr>
          <w:rFonts w:eastAsia="Times New Roman"/>
          <w:sz w:val="16"/>
        </w:rPr>
      </w:pPr>
    </w:p>
    <w:bookmarkEnd w:id="8"/>
    <w:p w:rsidR="00281CBA" w:rsidRPr="00A23ACC" w:rsidRDefault="00281CBA" w:rsidP="000B16EF">
      <w:pPr>
        <w:widowControl/>
        <w:numPr>
          <w:ilvl w:val="0"/>
          <w:numId w:val="92"/>
        </w:numPr>
        <w:suppressAutoHyphens w:val="0"/>
        <w:spacing w:line="288" w:lineRule="auto"/>
        <w:ind w:left="0"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sidR="00F66D79">
        <w:rPr>
          <w:rFonts w:ascii="Arial" w:eastAsia="Calibri" w:hAnsi="Arial" w:cs="Arial"/>
          <w:sz w:val="22"/>
          <w:szCs w:val="22"/>
          <w:lang w:eastAsia="en-US"/>
        </w:rPr>
        <w:t xml:space="preserve">od dnia określonego w § 3 </w:t>
      </w:r>
      <w:r w:rsidR="00F35B35">
        <w:rPr>
          <w:rFonts w:ascii="Arial" w:eastAsia="Calibri" w:hAnsi="Arial" w:cs="Arial"/>
          <w:sz w:val="22"/>
          <w:szCs w:val="22"/>
          <w:lang w:eastAsia="en-US"/>
        </w:rPr>
        <w:t>ust.</w:t>
      </w:r>
      <w:r w:rsidR="00F66D79">
        <w:rPr>
          <w:rFonts w:ascii="Arial" w:eastAsia="Calibri" w:hAnsi="Arial" w:cs="Arial"/>
          <w:sz w:val="22"/>
          <w:szCs w:val="22"/>
          <w:lang w:eastAsia="en-US"/>
        </w:rPr>
        <w:t xml:space="preserve"> 2 umowy</w:t>
      </w:r>
      <w:r w:rsidRPr="00A23ACC">
        <w:rPr>
          <w:rFonts w:ascii="Arial" w:eastAsia="Calibri" w:hAnsi="Arial" w:cs="Arial"/>
          <w:sz w:val="22"/>
          <w:szCs w:val="22"/>
          <w:lang w:eastAsia="en-US"/>
        </w:rPr>
        <w:t xml:space="preserve"> 36 miesięcznej gwarancji</w:t>
      </w:r>
      <w:r w:rsidR="008541EA">
        <w:rPr>
          <w:rFonts w:ascii="Arial" w:eastAsia="Calibri" w:hAnsi="Arial" w:cs="Arial"/>
          <w:sz w:val="22"/>
          <w:szCs w:val="22"/>
          <w:lang w:eastAsia="en-US"/>
        </w:rPr>
        <w:t xml:space="preserve"> na wykonany przedmiot umowy.</w:t>
      </w:r>
    </w:p>
    <w:p w:rsidR="00281CBA" w:rsidRPr="00A23ACC" w:rsidRDefault="00281CBA" w:rsidP="000B16EF">
      <w:pPr>
        <w:widowControl/>
        <w:numPr>
          <w:ilvl w:val="0"/>
          <w:numId w:val="92"/>
        </w:numPr>
        <w:suppressAutoHyphens w:val="0"/>
        <w:spacing w:line="288" w:lineRule="auto"/>
        <w:ind w:left="0"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rozszerzają okres rękojmi na przedmiot Umowy, który równy będzie okresowi gwarancji i wynosić będzie 36 miesięcy.</w:t>
      </w:r>
    </w:p>
    <w:p w:rsidR="00281CBA" w:rsidRPr="00A23ACC" w:rsidRDefault="00281CBA" w:rsidP="000B16EF">
      <w:pPr>
        <w:widowControl/>
        <w:numPr>
          <w:ilvl w:val="0"/>
          <w:numId w:val="92"/>
        </w:numPr>
        <w:suppressAutoHyphens w:val="0"/>
        <w:spacing w:line="288" w:lineRule="auto"/>
        <w:ind w:left="0"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281CBA" w:rsidRPr="00A23ACC" w:rsidRDefault="00281CBA" w:rsidP="000B16EF">
      <w:pPr>
        <w:widowControl/>
        <w:numPr>
          <w:ilvl w:val="0"/>
          <w:numId w:val="92"/>
        </w:numPr>
        <w:suppressAutoHyphens w:val="0"/>
        <w:spacing w:line="288" w:lineRule="auto"/>
        <w:ind w:left="0" w:hanging="426"/>
        <w:jc w:val="both"/>
        <w:rPr>
          <w:rFonts w:ascii="Arial" w:eastAsia="Times New Roman" w:hAnsi="Arial" w:cs="Arial"/>
          <w:sz w:val="22"/>
          <w:szCs w:val="22"/>
        </w:rPr>
      </w:pPr>
      <w:r w:rsidRPr="00A23ACC">
        <w:rPr>
          <w:rFonts w:ascii="Arial" w:eastAsia="Calibri" w:hAnsi="Arial" w:cs="Arial"/>
          <w:sz w:val="22"/>
          <w:szCs w:val="22"/>
          <w:lang w:eastAsia="en-US"/>
        </w:rPr>
        <w:t>W okresie gwarancji Wykonawca jest zobowiązany do:</w:t>
      </w:r>
    </w:p>
    <w:p w:rsidR="00281CBA" w:rsidRPr="00A23ACC" w:rsidRDefault="00281CBA" w:rsidP="00FD2848">
      <w:pPr>
        <w:widowControl/>
        <w:numPr>
          <w:ilvl w:val="0"/>
          <w:numId w:val="93"/>
        </w:numPr>
        <w:tabs>
          <w:tab w:val="left" w:pos="284"/>
        </w:tabs>
        <w:suppressAutoHyphens w:val="0"/>
        <w:spacing w:line="288" w:lineRule="auto"/>
        <w:ind w:left="284" w:hanging="284"/>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w:t>
      </w:r>
      <w:r w:rsidR="00FD2848">
        <w:rPr>
          <w:rFonts w:ascii="Arial" w:eastAsia="Calibri" w:hAnsi="Arial" w:cs="Arial"/>
          <w:color w:val="000000"/>
          <w:sz w:val="22"/>
          <w:szCs w:val="22"/>
          <w:lang w:eastAsia="en-US"/>
        </w:rPr>
        <w:br/>
      </w:r>
      <w:r w:rsidRPr="00A23ACC">
        <w:rPr>
          <w:rFonts w:ascii="Arial" w:eastAsia="Calibri" w:hAnsi="Arial" w:cs="Arial"/>
          <w:color w:val="000000"/>
          <w:sz w:val="22"/>
          <w:szCs w:val="22"/>
          <w:lang w:eastAsia="en-US"/>
        </w:rPr>
        <w:t xml:space="preserve">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 xml:space="preserve">nieodpłatnego aktualizowania kosztorysów inwestorskich zgodnie z </w:t>
      </w:r>
      <w:bookmarkStart w:id="9" w:name="Bookmark6"/>
      <w:r w:rsidRPr="00A23ACC">
        <w:rPr>
          <w:rFonts w:ascii="Arial" w:eastAsia="Calibri" w:hAnsi="Arial" w:cs="Arial"/>
          <w:color w:val="000000"/>
          <w:sz w:val="22"/>
          <w:szCs w:val="22"/>
          <w:lang w:eastAsia="en-US"/>
        </w:rPr>
        <w:t>§</w:t>
      </w:r>
      <w:bookmarkEnd w:id="9"/>
      <w:r w:rsidR="00183069">
        <w:rPr>
          <w:rFonts w:ascii="Arial" w:eastAsia="Calibri" w:hAnsi="Arial" w:cs="Arial"/>
          <w:color w:val="000000"/>
          <w:sz w:val="22"/>
          <w:szCs w:val="22"/>
          <w:lang w:eastAsia="en-US"/>
        </w:rPr>
        <w:t xml:space="preserve"> 2 ust. 3 pkt 11</w:t>
      </w:r>
      <w:r w:rsidR="00C30DC4">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rsidR="00281CBA" w:rsidRPr="00A23ACC" w:rsidRDefault="00281CBA" w:rsidP="00FD2848">
      <w:pPr>
        <w:widowControl/>
        <w:numPr>
          <w:ilvl w:val="0"/>
          <w:numId w:val="93"/>
        </w:numPr>
        <w:tabs>
          <w:tab w:val="left" w:pos="284"/>
        </w:tabs>
        <w:suppressAutoHyphens w:val="0"/>
        <w:spacing w:line="288" w:lineRule="auto"/>
        <w:ind w:left="284" w:hanging="284"/>
        <w:jc w:val="both"/>
        <w:rPr>
          <w:rFonts w:ascii="Arial" w:eastAsia="Times New Roman" w:hAnsi="Arial" w:cs="Arial"/>
          <w:sz w:val="22"/>
          <w:szCs w:val="22"/>
        </w:rPr>
      </w:pPr>
      <w:r w:rsidRPr="00A23ACC">
        <w:rPr>
          <w:rFonts w:ascii="Arial" w:eastAsia="Calibri" w:hAnsi="Arial" w:cs="Arial"/>
          <w:color w:val="000000"/>
          <w:sz w:val="22"/>
          <w:szCs w:val="22"/>
          <w:lang w:eastAsia="en-US"/>
        </w:rPr>
        <w:t>nieodpłatnego wyjaśniania wątpliwości dotyczących projektu i zawartych w nim rozwiązań oraz ewentualnego uzupełni</w:t>
      </w:r>
      <w:r w:rsidR="00533465">
        <w:rPr>
          <w:rFonts w:ascii="Arial" w:eastAsia="Calibri" w:hAnsi="Arial" w:cs="Arial"/>
          <w:color w:val="000000"/>
          <w:sz w:val="22"/>
          <w:szCs w:val="22"/>
          <w:lang w:eastAsia="en-US"/>
        </w:rPr>
        <w:t>a</w:t>
      </w:r>
      <w:r w:rsidRPr="00A23ACC">
        <w:rPr>
          <w:rFonts w:ascii="Arial" w:eastAsia="Calibri" w:hAnsi="Arial" w:cs="Arial"/>
          <w:color w:val="000000"/>
          <w:sz w:val="22"/>
          <w:szCs w:val="22"/>
          <w:lang w:eastAsia="en-US"/>
        </w:rPr>
        <w:t>nia szczegółów dokumentacji projektowej w terminie wskazanym przez Zamawiającego,</w:t>
      </w:r>
    </w:p>
    <w:p w:rsidR="00281CBA" w:rsidRPr="00533465" w:rsidRDefault="00281CBA" w:rsidP="00FD2848">
      <w:pPr>
        <w:widowControl/>
        <w:numPr>
          <w:ilvl w:val="0"/>
          <w:numId w:val="93"/>
        </w:numPr>
        <w:tabs>
          <w:tab w:val="left" w:pos="284"/>
        </w:tabs>
        <w:suppressAutoHyphens w:val="0"/>
        <w:spacing w:line="288" w:lineRule="auto"/>
        <w:ind w:left="284" w:hanging="284"/>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281CBA" w:rsidRPr="00533465" w:rsidRDefault="00281CBA" w:rsidP="00FD2848">
      <w:pPr>
        <w:widowControl/>
        <w:numPr>
          <w:ilvl w:val="0"/>
          <w:numId w:val="93"/>
        </w:numPr>
        <w:tabs>
          <w:tab w:val="left" w:pos="284"/>
        </w:tabs>
        <w:suppressAutoHyphens w:val="0"/>
        <w:spacing w:line="288" w:lineRule="auto"/>
        <w:ind w:left="284" w:hanging="284"/>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lastRenderedPageBreak/>
        <w:t>w razie potrzeby – nieodpłatnej oceny i kwalifikacji wprowadzonych zmian do dokumentacji projektowej (zmiany istotne i nieistotne).</w:t>
      </w:r>
    </w:p>
    <w:p w:rsidR="00281CBA" w:rsidRPr="00F66D79" w:rsidRDefault="00281CBA" w:rsidP="00281CBA">
      <w:pPr>
        <w:widowControl/>
        <w:suppressAutoHyphens w:val="0"/>
        <w:ind w:left="284"/>
        <w:jc w:val="both"/>
        <w:rPr>
          <w:rFonts w:eastAsia="Calibri"/>
          <w:sz w:val="18"/>
          <w:shd w:val="clear" w:color="auto" w:fill="FFFF00"/>
          <w:lang w:eastAsia="en-US"/>
        </w:rPr>
      </w:pPr>
    </w:p>
    <w:p w:rsidR="004D1DCF" w:rsidRDefault="004D1DCF" w:rsidP="00281CBA">
      <w:pPr>
        <w:jc w:val="center"/>
        <w:rPr>
          <w:rFonts w:ascii="Arial" w:eastAsia="SimSun" w:hAnsi="Arial" w:cs="Arial"/>
          <w:b/>
          <w:sz w:val="20"/>
          <w:szCs w:val="22"/>
          <w:lang w:bidi="hi-IN"/>
        </w:rPr>
      </w:pPr>
    </w:p>
    <w:p w:rsidR="00281CBA" w:rsidRPr="00FD2848" w:rsidRDefault="00281CBA" w:rsidP="00281CBA">
      <w:pPr>
        <w:jc w:val="center"/>
        <w:rPr>
          <w:rFonts w:ascii="Arial" w:eastAsia="Times New Roman" w:hAnsi="Arial" w:cs="Arial"/>
          <w:sz w:val="22"/>
          <w:szCs w:val="22"/>
        </w:rPr>
      </w:pPr>
      <w:r w:rsidRPr="00FD2848">
        <w:rPr>
          <w:rFonts w:ascii="Arial" w:eastAsia="SimSun" w:hAnsi="Arial" w:cs="Arial"/>
          <w:b/>
          <w:sz w:val="22"/>
          <w:szCs w:val="22"/>
          <w:lang w:bidi="hi-IN"/>
        </w:rPr>
        <w:t>§ 11</w:t>
      </w:r>
    </w:p>
    <w:p w:rsidR="00281CBA" w:rsidRPr="00FF44BB" w:rsidRDefault="009445A9" w:rsidP="00281CBA">
      <w:pPr>
        <w:jc w:val="center"/>
        <w:rPr>
          <w:rFonts w:ascii="Arial" w:eastAsia="SimSun" w:hAnsi="Arial" w:cs="Arial"/>
          <w:b/>
          <w:sz w:val="22"/>
          <w:szCs w:val="22"/>
          <w:lang w:bidi="hi-IN"/>
        </w:rPr>
      </w:pPr>
      <w:r>
        <w:rPr>
          <w:rFonts w:ascii="Arial" w:eastAsia="SimSun" w:hAnsi="Arial" w:cs="Arial"/>
          <w:b/>
          <w:sz w:val="22"/>
          <w:szCs w:val="22"/>
          <w:lang w:bidi="hi-IN"/>
        </w:rPr>
        <w:t>Zmiany</w:t>
      </w:r>
      <w:r w:rsidR="00281CBA" w:rsidRPr="00FF44BB">
        <w:rPr>
          <w:rFonts w:ascii="Arial" w:eastAsia="SimSun" w:hAnsi="Arial" w:cs="Arial"/>
          <w:b/>
          <w:sz w:val="22"/>
          <w:szCs w:val="22"/>
          <w:lang w:bidi="hi-IN"/>
        </w:rPr>
        <w:t xml:space="preserve"> Umowy</w:t>
      </w:r>
    </w:p>
    <w:p w:rsidR="00281CBA" w:rsidRPr="00F66D79" w:rsidRDefault="00281CBA" w:rsidP="00281CBA">
      <w:pPr>
        <w:jc w:val="center"/>
        <w:rPr>
          <w:rFonts w:eastAsia="Times New Roman"/>
          <w:sz w:val="18"/>
        </w:rPr>
      </w:pPr>
    </w:p>
    <w:p w:rsidR="00281CBA" w:rsidRPr="00A23ACC" w:rsidRDefault="00281CBA" w:rsidP="000B16EF">
      <w:pPr>
        <w:widowControl/>
        <w:numPr>
          <w:ilvl w:val="0"/>
          <w:numId w:val="83"/>
        </w:numPr>
        <w:suppressAutoHyphens w:val="0"/>
        <w:autoSpaceDN w:val="0"/>
        <w:spacing w:line="288" w:lineRule="auto"/>
        <w:ind w:left="0"/>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Wszelkie zmiany w umowie mogą być dokonane za zgodą obu stron, wyrażoną na piśmie, pod rygorem nieważności takich zmian i będą one dopuszczalne wyłącznie w granicach unormowania art. 455 ustawy Prawo zamówień publicznych.</w:t>
      </w:r>
    </w:p>
    <w:p w:rsidR="00281CBA" w:rsidRPr="00A23ACC" w:rsidRDefault="00281CBA" w:rsidP="000B16EF">
      <w:pPr>
        <w:widowControl/>
        <w:numPr>
          <w:ilvl w:val="0"/>
          <w:numId w:val="83"/>
        </w:numPr>
        <w:suppressAutoHyphens w:val="0"/>
        <w:autoSpaceDN w:val="0"/>
        <w:spacing w:line="288" w:lineRule="auto"/>
        <w:ind w:left="0"/>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zmiany ustaleń w umowie w następujących przypadkach:</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rsidR="00281CBA" w:rsidRPr="00A23ACC" w:rsidRDefault="00281CBA" w:rsidP="00FD2848">
      <w:pPr>
        <w:widowControl/>
        <w:numPr>
          <w:ilvl w:val="0"/>
          <w:numId w:val="94"/>
        </w:numPr>
        <w:tabs>
          <w:tab w:val="left" w:pos="284"/>
        </w:tabs>
        <w:suppressAutoHyphens w:val="0"/>
        <w:autoSpaceDN w:val="0"/>
        <w:spacing w:line="288" w:lineRule="auto"/>
        <w:ind w:left="0" w:firstLine="0"/>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rozszerzenia zakresu podwykonawstwa wskazanego w ofercie, z zastrzeżeniem spełnienia warunków opisanych w SWZ i umowie;</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 spowodowanych przez siłę wyższą uniemożliwiającą wykonanie przedmiotu Umowy zgodnie ze szczegółowym opisem przedmiotu zamówienia;</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281CBA" w:rsidRPr="00A23ACC" w:rsidRDefault="00281CBA" w:rsidP="00FD2848">
      <w:pPr>
        <w:widowControl/>
        <w:numPr>
          <w:ilvl w:val="0"/>
          <w:numId w:val="94"/>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 lub dokonywania płatności na rzecz Wykonawcy;</w:t>
      </w:r>
    </w:p>
    <w:p w:rsidR="00281CBA" w:rsidRPr="00A23ACC" w:rsidRDefault="00281CBA" w:rsidP="00FD2848">
      <w:pPr>
        <w:widowControl/>
        <w:numPr>
          <w:ilvl w:val="0"/>
          <w:numId w:val="94"/>
        </w:numPr>
        <w:tabs>
          <w:tab w:val="left" w:pos="426"/>
        </w:tabs>
        <w:suppressAutoHyphens w:val="0"/>
        <w:autoSpaceDN w:val="0"/>
        <w:spacing w:line="288" w:lineRule="auto"/>
        <w:ind w:left="0" w:firstLine="0"/>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terminów wykonania przedmiotu Umowy w przypadku:</w:t>
      </w:r>
    </w:p>
    <w:p w:rsidR="00281CBA" w:rsidRPr="00A23ACC" w:rsidRDefault="00281CBA" w:rsidP="00FD2848">
      <w:pPr>
        <w:widowControl/>
        <w:numPr>
          <w:ilvl w:val="0"/>
          <w:numId w:val="95"/>
        </w:numPr>
        <w:tabs>
          <w:tab w:val="left" w:pos="567"/>
        </w:tabs>
        <w:suppressAutoHyphens w:val="0"/>
        <w:spacing w:line="288" w:lineRule="auto"/>
        <w:ind w:left="0" w:firstLine="284"/>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rsidR="00281CBA" w:rsidRPr="00A23ACC" w:rsidRDefault="00281CBA" w:rsidP="00FD2848">
      <w:pPr>
        <w:widowControl/>
        <w:numPr>
          <w:ilvl w:val="0"/>
          <w:numId w:val="95"/>
        </w:numPr>
        <w:tabs>
          <w:tab w:val="left" w:pos="567"/>
        </w:tabs>
        <w:suppressAutoHyphens w:val="0"/>
        <w:spacing w:line="288" w:lineRule="auto"/>
        <w:ind w:left="567" w:hanging="283"/>
        <w:jc w:val="both"/>
        <w:rPr>
          <w:rFonts w:ascii="Arial" w:eastAsia="Times New Roman" w:hAnsi="Arial" w:cs="Arial"/>
          <w:sz w:val="22"/>
          <w:szCs w:val="22"/>
        </w:rPr>
      </w:pPr>
      <w:r w:rsidRPr="00A23ACC">
        <w:rPr>
          <w:rFonts w:ascii="Arial" w:eastAsia="MS Mincho" w:hAnsi="Arial" w:cs="Arial"/>
          <w:sz w:val="22"/>
          <w:szCs w:val="22"/>
          <w:lang w:eastAsia="ar-SA"/>
        </w:rPr>
        <w:t>zmiany uwarunkowań prawnych i formalnych realizacji inwestycji i przedmiotu Umowy, spowodowanych działaniem osób trzecich;</w:t>
      </w:r>
    </w:p>
    <w:p w:rsidR="00281CBA" w:rsidRPr="00A23ACC" w:rsidRDefault="00281CBA" w:rsidP="00FD2848">
      <w:pPr>
        <w:widowControl/>
        <w:numPr>
          <w:ilvl w:val="0"/>
          <w:numId w:val="95"/>
        </w:numPr>
        <w:tabs>
          <w:tab w:val="left" w:pos="567"/>
        </w:tabs>
        <w:suppressAutoHyphens w:val="0"/>
        <w:spacing w:line="288" w:lineRule="auto"/>
        <w:ind w:left="567"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opóźnień wynikających z prowadzonych postępowań administracyjnych, dla których wnioskodawcą jest Wykonawca (z upoważnienia Zamawiającego), w takim zakresie </w:t>
      </w:r>
      <w:r w:rsidR="00533465">
        <w:rPr>
          <w:rFonts w:ascii="Arial" w:eastAsia="Calibri" w:hAnsi="Arial" w:cs="Arial"/>
          <w:sz w:val="22"/>
          <w:szCs w:val="22"/>
          <w:lang w:eastAsia="en-US"/>
        </w:rPr>
        <w:br/>
      </w:r>
      <w:r w:rsidRPr="00A23ACC">
        <w:rPr>
          <w:rFonts w:ascii="Arial" w:eastAsia="Calibri" w:hAnsi="Arial" w:cs="Arial"/>
          <w:sz w:val="22"/>
          <w:szCs w:val="22"/>
          <w:lang w:eastAsia="en-US"/>
        </w:rPr>
        <w:t>w jakim nie wynika to z zaniechania lub zaniedbania Wykonawcy;</w:t>
      </w:r>
    </w:p>
    <w:p w:rsidR="00281CBA" w:rsidRPr="00A23ACC" w:rsidRDefault="00281CBA" w:rsidP="00FD2848">
      <w:pPr>
        <w:widowControl/>
        <w:numPr>
          <w:ilvl w:val="0"/>
          <w:numId w:val="95"/>
        </w:numPr>
        <w:tabs>
          <w:tab w:val="left" w:pos="567"/>
        </w:tabs>
        <w:suppressAutoHyphens w:val="0"/>
        <w:spacing w:line="288" w:lineRule="auto"/>
        <w:ind w:left="567" w:hanging="283"/>
        <w:jc w:val="both"/>
        <w:rPr>
          <w:rFonts w:ascii="Arial" w:eastAsia="Times New Roman" w:hAnsi="Arial" w:cs="Arial"/>
          <w:sz w:val="22"/>
          <w:szCs w:val="22"/>
        </w:rPr>
      </w:pPr>
      <w:r w:rsidRPr="00A23ACC">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281CBA" w:rsidRPr="00A23ACC" w:rsidRDefault="00281CBA" w:rsidP="00FD2848">
      <w:pPr>
        <w:widowControl/>
        <w:numPr>
          <w:ilvl w:val="0"/>
          <w:numId w:val="95"/>
        </w:numPr>
        <w:tabs>
          <w:tab w:val="left" w:pos="567"/>
          <w:tab w:val="left" w:pos="1985"/>
        </w:tabs>
        <w:suppressAutoHyphens w:val="0"/>
        <w:spacing w:line="288" w:lineRule="auto"/>
        <w:ind w:left="567" w:hanging="283"/>
        <w:jc w:val="both"/>
        <w:rPr>
          <w:rFonts w:ascii="Arial" w:eastAsia="Times New Roman" w:hAnsi="Arial" w:cs="Arial"/>
          <w:sz w:val="22"/>
          <w:szCs w:val="22"/>
        </w:rPr>
      </w:pPr>
      <w:r w:rsidRPr="00A23ACC">
        <w:rPr>
          <w:rFonts w:ascii="Arial" w:eastAsia="Times New Roman" w:hAnsi="Arial" w:cs="Arial"/>
          <w:sz w:val="22"/>
          <w:szCs w:val="22"/>
        </w:rPr>
        <w:lastRenderedPageBreak/>
        <w:t>wydłużających się procedur uzgadniania dokumentacji</w:t>
      </w:r>
      <w:r w:rsidR="00BC152A">
        <w:rPr>
          <w:rFonts w:ascii="Arial" w:eastAsia="Times New Roman" w:hAnsi="Arial" w:cs="Arial"/>
          <w:sz w:val="22"/>
          <w:szCs w:val="22"/>
        </w:rPr>
        <w:t>,</w:t>
      </w:r>
      <w:r w:rsidRPr="00A23ACC">
        <w:rPr>
          <w:rFonts w:ascii="Arial" w:eastAsia="Times New Roman" w:hAnsi="Arial" w:cs="Arial"/>
          <w:sz w:val="22"/>
          <w:szCs w:val="22"/>
        </w:rPr>
        <w:t xml:space="preserve"> tj.: trwających powyżej 21 dni lub, gdy przepis prawa szczególnego/ogólne wytyczne gestora sieci itp. wskazują max. termin wydania uzgodnienia.</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Niezależnie od postanowień wyżej wymienionych zmiana Umowy jest dopuszczalna również w innych przypadkach i na zasadach, o których mowa w art</w:t>
      </w:r>
      <w:r w:rsidRPr="00A23ACC">
        <w:rPr>
          <w:rFonts w:ascii="Arial" w:eastAsia="SimSun" w:hAnsi="Arial" w:cs="Arial"/>
          <w:color w:val="FF0000"/>
          <w:sz w:val="22"/>
          <w:szCs w:val="22"/>
          <w:lang w:bidi="hi-IN"/>
        </w:rPr>
        <w:t>.</w:t>
      </w:r>
      <w:r w:rsidRPr="00A23ACC">
        <w:rPr>
          <w:rFonts w:ascii="Arial" w:eastAsia="SimSun" w:hAnsi="Arial" w:cs="Arial"/>
          <w:sz w:val="22"/>
          <w:szCs w:val="22"/>
          <w:lang w:bidi="hi-IN"/>
        </w:rPr>
        <w:t xml:space="preserve"> 455 ustawy Prawo zamówień publicznych.</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t>
      </w:r>
      <w:r w:rsidR="00533465">
        <w:rPr>
          <w:rFonts w:ascii="Arial" w:eastAsia="SimSun" w:hAnsi="Arial" w:cs="Arial"/>
          <w:sz w:val="22"/>
          <w:szCs w:val="22"/>
          <w:lang w:bidi="hi-IN"/>
        </w:rPr>
        <w:br/>
      </w:r>
      <w:r w:rsidRPr="00A23ACC">
        <w:rPr>
          <w:rFonts w:ascii="Arial" w:eastAsia="SimSun" w:hAnsi="Arial" w:cs="Arial"/>
          <w:sz w:val="22"/>
          <w:szCs w:val="22"/>
          <w:lang w:bidi="hi-IN"/>
        </w:rPr>
        <w:t>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w:t>
      </w:r>
      <w:r w:rsidR="00574AF2">
        <w:rPr>
          <w:rFonts w:ascii="Arial" w:eastAsia="SimSun" w:hAnsi="Arial" w:cs="Arial"/>
          <w:sz w:val="22"/>
          <w:szCs w:val="22"/>
          <w:lang w:bidi="hi-IN"/>
        </w:rPr>
        <w:t xml:space="preserve"> odmiennych postanowień Umowy, </w:t>
      </w:r>
      <w:r w:rsidRPr="00A23ACC">
        <w:rPr>
          <w:rFonts w:ascii="Arial" w:eastAsia="SimSun" w:hAnsi="Arial" w:cs="Arial"/>
          <w:sz w:val="22"/>
          <w:szCs w:val="22"/>
          <w:lang w:bidi="hi-IN"/>
        </w:rPr>
        <w:t>w szczególności w zakresie prawa Zamawiającego do złożenia oświadczenia o obniżeniu wynagrodzenia w przypadkach przewidzianych Umową.</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rsidR="00281CBA" w:rsidRPr="00A23ACC"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w:t>
      </w:r>
      <w:r w:rsidRPr="00A23ACC">
        <w:rPr>
          <w:rFonts w:ascii="Arial" w:eastAsia="Calibri" w:hAnsi="Arial" w:cs="Arial"/>
          <w:sz w:val="22"/>
          <w:szCs w:val="22"/>
          <w:lang w:eastAsia="en-US"/>
        </w:rPr>
        <w:lastRenderedPageBreak/>
        <w:t>zmiany korzystne z punktu widzenia realizacji przedmiotu Umowy oraz wprowadzą do Umowy stosowne zmiany.</w:t>
      </w:r>
    </w:p>
    <w:p w:rsidR="00FF44BB" w:rsidRPr="00533465" w:rsidRDefault="00281CBA" w:rsidP="000B16EF">
      <w:pPr>
        <w:widowControl/>
        <w:numPr>
          <w:ilvl w:val="0"/>
          <w:numId w:val="75"/>
        </w:numPr>
        <w:suppressAutoHyphens w:val="0"/>
        <w:autoSpaceDN w:val="0"/>
        <w:spacing w:line="288" w:lineRule="auto"/>
        <w:ind w:left="0"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sidR="00A54404">
        <w:rPr>
          <w:rFonts w:ascii="Arial" w:eastAsia="Calibri" w:hAnsi="Arial" w:cs="Arial"/>
          <w:sz w:val="22"/>
          <w:szCs w:val="22"/>
          <w:lang w:eastAsia="en-US"/>
        </w:rPr>
        <w:t>jej wykonanie zostało przerwane.</w:t>
      </w:r>
    </w:p>
    <w:p w:rsidR="00281CBA" w:rsidRPr="00281CBA" w:rsidRDefault="00281CBA" w:rsidP="00281CBA">
      <w:pPr>
        <w:widowControl/>
        <w:suppressAutoHyphens w:val="0"/>
        <w:jc w:val="both"/>
        <w:rPr>
          <w:rFonts w:eastAsia="SimSun"/>
          <w:lang w:bidi="hi-IN"/>
        </w:rPr>
      </w:pPr>
    </w:p>
    <w:p w:rsidR="00281CBA" w:rsidRPr="00BE6FF3" w:rsidRDefault="00533465" w:rsidP="00281CBA">
      <w:pPr>
        <w:jc w:val="center"/>
        <w:rPr>
          <w:rFonts w:ascii="Arial" w:eastAsia="Times New Roman" w:hAnsi="Arial" w:cs="Arial"/>
          <w:sz w:val="22"/>
          <w:szCs w:val="22"/>
        </w:rPr>
      </w:pPr>
      <w:r w:rsidRPr="00BE6FF3">
        <w:rPr>
          <w:rFonts w:ascii="Arial" w:eastAsia="Times New Roman" w:hAnsi="Arial" w:cs="Arial"/>
          <w:b/>
          <w:sz w:val="22"/>
          <w:szCs w:val="22"/>
        </w:rPr>
        <w:t>§ 12</w:t>
      </w:r>
    </w:p>
    <w:p w:rsidR="00281CBA" w:rsidRPr="00BE6FF3" w:rsidRDefault="00281CBA" w:rsidP="00281CBA">
      <w:pPr>
        <w:spacing w:after="240"/>
        <w:jc w:val="center"/>
        <w:rPr>
          <w:rFonts w:ascii="Arial" w:eastAsia="Times New Roman" w:hAnsi="Arial" w:cs="Arial"/>
          <w:sz w:val="22"/>
          <w:szCs w:val="22"/>
        </w:rPr>
      </w:pPr>
      <w:r w:rsidRPr="00BE6FF3">
        <w:rPr>
          <w:rFonts w:ascii="Arial" w:eastAsia="Times New Roman" w:hAnsi="Arial" w:cs="Arial"/>
          <w:b/>
          <w:sz w:val="22"/>
          <w:szCs w:val="22"/>
        </w:rPr>
        <w:t>Postanowienia końcowe</w:t>
      </w:r>
    </w:p>
    <w:p w:rsidR="00281CBA" w:rsidRPr="00A54404" w:rsidRDefault="00281CBA" w:rsidP="00574AF2">
      <w:pPr>
        <w:widowControl/>
        <w:numPr>
          <w:ilvl w:val="1"/>
          <w:numId w:val="66"/>
        </w:numPr>
        <w:tabs>
          <w:tab w:val="left" w:pos="0"/>
        </w:tabs>
        <w:suppressAutoHyphens w:val="0"/>
        <w:autoSpaceDN w:val="0"/>
        <w:spacing w:line="288" w:lineRule="auto"/>
        <w:ind w:left="0" w:hanging="284"/>
        <w:jc w:val="both"/>
        <w:textAlignment w:val="baseline"/>
        <w:rPr>
          <w:rFonts w:ascii="Arial" w:eastAsia="Times New Roman" w:hAnsi="Arial" w:cs="Arial"/>
          <w:sz w:val="22"/>
        </w:rPr>
      </w:pPr>
      <w:r w:rsidRPr="00A54404">
        <w:rPr>
          <w:rFonts w:ascii="Arial" w:eastAsia="Calibri" w:hAnsi="Arial" w:cs="Arial"/>
          <w:sz w:val="22"/>
          <w:lang w:eastAsia="en-US"/>
        </w:rPr>
        <w:t xml:space="preserve">Wszystkie zmiany i uzupełnienia umowy wymagają formy pisemnej pod rygorem nieważności, przy czym nie jest możliwe dokonanie zmian istotnych postanowień niniejszej umowy w stosunku do treści oferty, na podstawie której dokonano wyboru Wykonawcy, </w:t>
      </w:r>
      <w:r w:rsidR="00574AF2">
        <w:rPr>
          <w:rFonts w:ascii="Arial" w:eastAsia="Calibri" w:hAnsi="Arial" w:cs="Arial"/>
          <w:sz w:val="22"/>
          <w:lang w:eastAsia="en-US"/>
        </w:rPr>
        <w:br/>
      </w:r>
      <w:r w:rsidRPr="00A54404">
        <w:rPr>
          <w:rFonts w:ascii="Arial" w:eastAsia="Calibri" w:hAnsi="Arial" w:cs="Arial"/>
          <w:sz w:val="22"/>
          <w:lang w:eastAsia="en-US"/>
        </w:rPr>
        <w:t>z zastrzeżeniem uregulowań zawartych w treści umowy i SWZ.</w:t>
      </w:r>
    </w:p>
    <w:p w:rsidR="00281CBA" w:rsidRPr="00A54404" w:rsidRDefault="00281CBA" w:rsidP="00574AF2">
      <w:pPr>
        <w:widowControl/>
        <w:numPr>
          <w:ilvl w:val="1"/>
          <w:numId w:val="66"/>
        </w:numPr>
        <w:tabs>
          <w:tab w:val="left" w:pos="0"/>
        </w:tabs>
        <w:suppressAutoHyphens w:val="0"/>
        <w:autoSpaceDN w:val="0"/>
        <w:spacing w:line="288" w:lineRule="auto"/>
        <w:ind w:left="0" w:hanging="284"/>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rsidR="00281CBA" w:rsidRPr="00A54404" w:rsidRDefault="00281CBA" w:rsidP="00574AF2">
      <w:pPr>
        <w:widowControl/>
        <w:numPr>
          <w:ilvl w:val="1"/>
          <w:numId w:val="66"/>
        </w:numPr>
        <w:tabs>
          <w:tab w:val="left" w:pos="0"/>
        </w:tabs>
        <w:suppressAutoHyphens w:val="0"/>
        <w:autoSpaceDN w:val="0"/>
        <w:spacing w:line="288" w:lineRule="auto"/>
        <w:ind w:left="0" w:hanging="284"/>
        <w:jc w:val="both"/>
        <w:textAlignment w:val="baseline"/>
        <w:rPr>
          <w:rFonts w:ascii="Arial" w:eastAsia="Times New Roman" w:hAnsi="Arial" w:cs="Arial"/>
          <w:sz w:val="22"/>
        </w:rPr>
      </w:pPr>
      <w:r w:rsidRPr="00A54404">
        <w:rPr>
          <w:rFonts w:ascii="Arial" w:eastAsia="Calibri" w:hAnsi="Arial" w:cs="Arial"/>
          <w:sz w:val="22"/>
          <w:lang w:eastAsia="en-US"/>
        </w:rPr>
        <w:t>W sprawach nieuregulowanych niniejszą umową mają zastosowanie przepisy Kodeksu cywilnego oraz innych powszechnie obowiązujących przepisów prawa, w tym w szczególności ustawy Prawo zamówień publicznych i Prawo budowlane.</w:t>
      </w:r>
    </w:p>
    <w:p w:rsidR="00281CBA" w:rsidRPr="00A54404" w:rsidRDefault="00281CBA" w:rsidP="00574AF2">
      <w:pPr>
        <w:widowControl/>
        <w:numPr>
          <w:ilvl w:val="1"/>
          <w:numId w:val="66"/>
        </w:numPr>
        <w:tabs>
          <w:tab w:val="left" w:pos="0"/>
        </w:tabs>
        <w:suppressAutoHyphens w:val="0"/>
        <w:autoSpaceDN w:val="0"/>
        <w:spacing w:line="288" w:lineRule="auto"/>
        <w:ind w:left="0" w:hanging="284"/>
        <w:jc w:val="both"/>
        <w:textAlignment w:val="baseline"/>
        <w:rPr>
          <w:rFonts w:ascii="Arial" w:eastAsia="Times New Roman" w:hAnsi="Arial" w:cs="Arial"/>
          <w:sz w:val="22"/>
        </w:rPr>
      </w:pPr>
      <w:r w:rsidRPr="00A54404">
        <w:rPr>
          <w:rFonts w:ascii="Arial" w:eastAsia="Calibri" w:hAnsi="Arial" w:cs="Arial"/>
          <w:sz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281CBA" w:rsidRPr="00FD4E00" w:rsidRDefault="00281CBA" w:rsidP="00574AF2">
      <w:pPr>
        <w:widowControl/>
        <w:numPr>
          <w:ilvl w:val="1"/>
          <w:numId w:val="66"/>
        </w:numPr>
        <w:tabs>
          <w:tab w:val="left" w:pos="0"/>
        </w:tabs>
        <w:suppressAutoHyphens w:val="0"/>
        <w:autoSpaceDN w:val="0"/>
        <w:spacing w:line="288" w:lineRule="auto"/>
        <w:ind w:left="0" w:hanging="284"/>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rsidR="00281CBA" w:rsidRPr="00281CBA" w:rsidRDefault="00281CBA" w:rsidP="00281CBA">
      <w:pPr>
        <w:widowControl/>
        <w:suppressAutoHyphens w:val="0"/>
        <w:ind w:left="720"/>
        <w:rPr>
          <w:rFonts w:eastAsia="Times New Roman"/>
        </w:rPr>
      </w:pPr>
      <w:r w:rsidRPr="00281CBA">
        <w:rPr>
          <w:rFonts w:eastAsia="Calibri"/>
          <w:b/>
          <w:lang w:eastAsia="en-US"/>
        </w:rPr>
        <w:t>ZAMAWIAJĄCY:                                                          WYKONAWCA:</w:t>
      </w:r>
    </w:p>
    <w:p w:rsidR="00281CBA" w:rsidRPr="00281CBA" w:rsidRDefault="00281CBA" w:rsidP="00281CBA">
      <w:pPr>
        <w:spacing w:line="288" w:lineRule="auto"/>
        <w:jc w:val="both"/>
        <w:rPr>
          <w:rFonts w:ascii="Arial" w:hAnsi="Arial" w:cs="Arial"/>
          <w:b/>
          <w:color w:val="000000"/>
          <w:sz w:val="22"/>
          <w:szCs w:val="22"/>
        </w:rPr>
      </w:pPr>
    </w:p>
    <w:p w:rsidR="00281CBA" w:rsidRPr="00281CBA" w:rsidRDefault="00281CBA" w:rsidP="00281CBA">
      <w:pPr>
        <w:spacing w:line="288" w:lineRule="auto"/>
        <w:jc w:val="both"/>
        <w:rPr>
          <w:rFonts w:ascii="Arial" w:hAnsi="Arial" w:cs="Arial"/>
          <w:b/>
          <w:color w:val="000000"/>
          <w:sz w:val="22"/>
          <w:szCs w:val="22"/>
        </w:rPr>
      </w:pPr>
    </w:p>
    <w:p w:rsidR="00D54BA1" w:rsidRPr="00B562E1" w:rsidRDefault="00281CBA" w:rsidP="00B562E1">
      <w:pPr>
        <w:spacing w:line="288" w:lineRule="auto"/>
        <w:jc w:val="both"/>
        <w:rPr>
          <w:rFonts w:ascii="Arial" w:hAnsi="Arial" w:cs="Arial"/>
          <w:b/>
          <w:color w:val="000000"/>
          <w:sz w:val="22"/>
          <w:szCs w:val="22"/>
        </w:rPr>
      </w:pPr>
      <w:r w:rsidRPr="00281CBA">
        <w:rPr>
          <w:rFonts w:ascii="Arial" w:hAnsi="Arial" w:cs="Arial"/>
          <w:b/>
          <w:color w:val="000000"/>
          <w:sz w:val="22"/>
          <w:szCs w:val="22"/>
        </w:rPr>
        <w:t xml:space="preserve">…………………………………….                             </w:t>
      </w:r>
      <w:r w:rsidR="00B562E1">
        <w:rPr>
          <w:rFonts w:ascii="Arial" w:hAnsi="Arial" w:cs="Arial"/>
          <w:b/>
          <w:color w:val="000000"/>
          <w:sz w:val="22"/>
          <w:szCs w:val="22"/>
        </w:rPr>
        <w:t xml:space="preserve">                 …………………………………</w:t>
      </w:r>
    </w:p>
    <w:p w:rsidR="006C5126" w:rsidRDefault="00E32CDD" w:rsidP="00EB5745">
      <w:pPr>
        <w:widowControl/>
        <w:suppressAutoHyphens w:val="0"/>
        <w:spacing w:line="288" w:lineRule="auto"/>
        <w:jc w:val="right"/>
        <w:rPr>
          <w:rFonts w:ascii="Arial" w:eastAsia="MS Mincho" w:hAnsi="Arial" w:cs="Tahoma"/>
          <w:b/>
          <w:color w:val="FF0000"/>
          <w:sz w:val="22"/>
          <w:szCs w:val="22"/>
          <w:lang w:eastAsia="pl-PL"/>
        </w:rPr>
      </w:pPr>
      <w:r w:rsidRPr="006B17C4">
        <w:rPr>
          <w:rFonts w:ascii="Arial" w:eastAsia="MS Mincho" w:hAnsi="Arial" w:cs="Tahoma"/>
          <w:b/>
          <w:color w:val="FF0000"/>
          <w:sz w:val="22"/>
          <w:szCs w:val="22"/>
          <w:lang w:eastAsia="pl-PL"/>
        </w:rPr>
        <w:t xml:space="preserve"> </w:t>
      </w:r>
    </w:p>
    <w:p w:rsidR="006C5126" w:rsidRDefault="006C5126" w:rsidP="00EB5745">
      <w:pPr>
        <w:widowControl/>
        <w:suppressAutoHyphens w:val="0"/>
        <w:spacing w:line="288" w:lineRule="auto"/>
        <w:jc w:val="right"/>
        <w:rPr>
          <w:rFonts w:ascii="Arial" w:eastAsia="MS Mincho" w:hAnsi="Arial" w:cs="Tahoma"/>
          <w:b/>
          <w:color w:val="FF0000"/>
          <w:sz w:val="22"/>
          <w:szCs w:val="22"/>
          <w:lang w:eastAsia="pl-PL"/>
        </w:rPr>
      </w:pPr>
    </w:p>
    <w:p w:rsidR="006C5126" w:rsidRDefault="006C5126" w:rsidP="00EB5745">
      <w:pPr>
        <w:widowControl/>
        <w:suppressAutoHyphens w:val="0"/>
        <w:spacing w:line="288" w:lineRule="auto"/>
        <w:jc w:val="right"/>
        <w:rPr>
          <w:rFonts w:ascii="Arial" w:eastAsia="MS Mincho" w:hAnsi="Arial" w:cs="Tahoma"/>
          <w:b/>
          <w:color w:val="FF0000"/>
          <w:sz w:val="22"/>
          <w:szCs w:val="22"/>
          <w:lang w:eastAsia="pl-PL"/>
        </w:rPr>
      </w:pPr>
    </w:p>
    <w:p w:rsidR="006C5126" w:rsidRDefault="006C5126" w:rsidP="00EB5745">
      <w:pPr>
        <w:widowControl/>
        <w:suppressAutoHyphens w:val="0"/>
        <w:spacing w:line="288" w:lineRule="auto"/>
        <w:jc w:val="right"/>
        <w:rPr>
          <w:rFonts w:ascii="Arial" w:eastAsia="MS Mincho" w:hAnsi="Arial" w:cs="Tahoma"/>
          <w:b/>
          <w:color w:val="FF0000"/>
          <w:sz w:val="22"/>
          <w:szCs w:val="22"/>
          <w:lang w:eastAsia="pl-PL"/>
        </w:rPr>
      </w:pPr>
    </w:p>
    <w:p w:rsidR="006C5126" w:rsidRDefault="006C5126" w:rsidP="00EB5745">
      <w:pPr>
        <w:widowControl/>
        <w:suppressAutoHyphens w:val="0"/>
        <w:spacing w:line="288" w:lineRule="auto"/>
        <w:jc w:val="right"/>
        <w:rPr>
          <w:rFonts w:ascii="Arial" w:eastAsia="MS Mincho" w:hAnsi="Arial" w:cs="Tahoma"/>
          <w:b/>
          <w:color w:val="FF0000"/>
          <w:sz w:val="22"/>
          <w:szCs w:val="22"/>
          <w:lang w:eastAsia="pl-PL"/>
        </w:rPr>
      </w:pPr>
    </w:p>
    <w:p w:rsidR="00BC152A" w:rsidRDefault="00BC152A" w:rsidP="00EB5745">
      <w:pPr>
        <w:widowControl/>
        <w:suppressAutoHyphens w:val="0"/>
        <w:spacing w:line="288" w:lineRule="auto"/>
        <w:jc w:val="right"/>
        <w:rPr>
          <w:rFonts w:ascii="Arial" w:eastAsia="MS Mincho" w:hAnsi="Arial" w:cs="Tahoma"/>
          <w:b/>
          <w:color w:val="FF0000"/>
          <w:sz w:val="22"/>
          <w:szCs w:val="22"/>
          <w:lang w:eastAsia="pl-PL"/>
        </w:rPr>
      </w:pPr>
    </w:p>
    <w:p w:rsidR="00BC152A" w:rsidRDefault="00BC152A" w:rsidP="00EB5745">
      <w:pPr>
        <w:widowControl/>
        <w:suppressAutoHyphens w:val="0"/>
        <w:spacing w:line="288" w:lineRule="auto"/>
        <w:jc w:val="right"/>
        <w:rPr>
          <w:rFonts w:ascii="Arial" w:eastAsia="MS Mincho" w:hAnsi="Arial" w:cs="Tahoma"/>
          <w:b/>
          <w:color w:val="FF0000"/>
          <w:sz w:val="22"/>
          <w:szCs w:val="22"/>
          <w:lang w:eastAsia="pl-PL"/>
        </w:rPr>
      </w:pPr>
    </w:p>
    <w:p w:rsidR="00BE6FF3" w:rsidRDefault="00BE6FF3" w:rsidP="00AE1D01">
      <w:pPr>
        <w:widowControl/>
        <w:suppressAutoHyphens w:val="0"/>
        <w:spacing w:line="288" w:lineRule="auto"/>
        <w:rPr>
          <w:rFonts w:ascii="Arial" w:eastAsia="MS Mincho" w:hAnsi="Arial" w:cs="Tahoma"/>
          <w:b/>
          <w:color w:val="FF0000"/>
          <w:sz w:val="22"/>
          <w:szCs w:val="22"/>
          <w:lang w:eastAsia="pl-PL"/>
        </w:rPr>
      </w:pPr>
    </w:p>
    <w:p w:rsidR="004D1DCF" w:rsidRDefault="004D1DCF" w:rsidP="00AE1D01">
      <w:pPr>
        <w:widowControl/>
        <w:suppressAutoHyphens w:val="0"/>
        <w:spacing w:line="288" w:lineRule="auto"/>
        <w:rPr>
          <w:rFonts w:ascii="Arial" w:eastAsia="MS Mincho" w:hAnsi="Arial" w:cs="Tahoma"/>
          <w:b/>
          <w:color w:val="FF0000"/>
          <w:sz w:val="22"/>
          <w:szCs w:val="22"/>
          <w:lang w:eastAsia="pl-PL"/>
        </w:rPr>
      </w:pPr>
    </w:p>
    <w:p w:rsidR="00BE6FF3" w:rsidRDefault="00BE6FF3" w:rsidP="00AE1D01">
      <w:pPr>
        <w:widowControl/>
        <w:suppressAutoHyphens w:val="0"/>
        <w:spacing w:line="288" w:lineRule="auto"/>
        <w:rPr>
          <w:rFonts w:ascii="Arial" w:eastAsia="MS Mincho" w:hAnsi="Arial" w:cs="Tahoma"/>
          <w:b/>
          <w:color w:val="FF0000"/>
          <w:sz w:val="22"/>
          <w:szCs w:val="22"/>
          <w:lang w:eastAsia="pl-PL"/>
        </w:rPr>
      </w:pPr>
    </w:p>
    <w:p w:rsidR="006C5126" w:rsidRDefault="006C5126" w:rsidP="00EB5745">
      <w:pPr>
        <w:widowControl/>
        <w:suppressAutoHyphens w:val="0"/>
        <w:spacing w:line="288" w:lineRule="auto"/>
        <w:jc w:val="right"/>
        <w:rPr>
          <w:rFonts w:ascii="Arial" w:eastAsia="MS Mincho" w:hAnsi="Arial" w:cs="Tahoma"/>
          <w:b/>
          <w:color w:val="FF0000"/>
          <w:sz w:val="22"/>
          <w:szCs w:val="22"/>
          <w:lang w:eastAsia="pl-PL"/>
        </w:rPr>
      </w:pPr>
    </w:p>
    <w:p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00D709B5">
        <w:rPr>
          <w:rFonts w:ascii="Arial" w:eastAsia="MS Mincho" w:hAnsi="Arial" w:cs="Tahoma"/>
          <w:b/>
          <w:color w:val="auto"/>
          <w:sz w:val="22"/>
          <w:szCs w:val="22"/>
          <w:lang w:eastAsia="pl-PL"/>
        </w:rPr>
        <w:t>Załącznik nr 8</w:t>
      </w:r>
    </w:p>
    <w:p w:rsidR="00E32CDD" w:rsidRPr="006B17C4" w:rsidRDefault="00E32CDD" w:rsidP="00E32CDD">
      <w:pPr>
        <w:keepNext/>
        <w:spacing w:line="288" w:lineRule="auto"/>
        <w:jc w:val="center"/>
        <w:rPr>
          <w:rFonts w:ascii="Arial" w:eastAsia="MS Mincho" w:hAnsi="Arial" w:cs="Tahoma"/>
          <w:b/>
          <w:color w:val="FF0000"/>
          <w:szCs w:val="22"/>
          <w:lang w:eastAsia="pl-PL"/>
        </w:rPr>
      </w:pPr>
    </w:p>
    <w:p w:rsidR="009D2CB8" w:rsidRPr="00FD4E00" w:rsidRDefault="009D2CB8" w:rsidP="00470BA7">
      <w:pPr>
        <w:spacing w:line="288" w:lineRule="auto"/>
        <w:jc w:val="center"/>
        <w:rPr>
          <w:rFonts w:ascii="Arial" w:eastAsia="Times New Roman" w:hAnsi="Arial" w:cs="Arial"/>
          <w:color w:val="auto"/>
          <w:sz w:val="22"/>
          <w:szCs w:val="22"/>
        </w:rPr>
      </w:pPr>
      <w:r w:rsidRPr="00FD4E00">
        <w:rPr>
          <w:rFonts w:ascii="Arial" w:eastAsia="Times New Roman" w:hAnsi="Arial" w:cs="Arial"/>
          <w:color w:val="auto"/>
          <w:sz w:val="22"/>
          <w:szCs w:val="22"/>
        </w:rPr>
        <w:t>O</w:t>
      </w:r>
      <w:r w:rsidR="00FD4E00" w:rsidRPr="00FD4E00">
        <w:rPr>
          <w:rFonts w:ascii="Arial" w:eastAsia="Times New Roman" w:hAnsi="Arial" w:cs="Arial"/>
          <w:color w:val="auto"/>
          <w:sz w:val="22"/>
          <w:szCs w:val="22"/>
        </w:rPr>
        <w:t>PIS PRZEDMIOTU ZAMÓWIENIA</w:t>
      </w:r>
    </w:p>
    <w:p w:rsidR="000F58BB" w:rsidRPr="006B17C4" w:rsidRDefault="000F58BB" w:rsidP="00470BA7">
      <w:pPr>
        <w:widowControl/>
        <w:tabs>
          <w:tab w:val="left" w:pos="142"/>
        </w:tabs>
        <w:suppressAutoHyphens w:val="0"/>
        <w:spacing w:line="288" w:lineRule="auto"/>
        <w:jc w:val="center"/>
        <w:rPr>
          <w:rFonts w:eastAsia="SimSun"/>
          <w:color w:val="FF0000"/>
          <w:sz w:val="18"/>
          <w:lang w:bidi="hi-IN"/>
        </w:rPr>
      </w:pPr>
    </w:p>
    <w:p w:rsidR="00B562E1" w:rsidRPr="00FF4853" w:rsidRDefault="00B562E1" w:rsidP="000B16EF">
      <w:pPr>
        <w:pStyle w:val="Akapitzlist"/>
        <w:numPr>
          <w:ilvl w:val="0"/>
          <w:numId w:val="98"/>
        </w:numPr>
        <w:spacing w:line="360" w:lineRule="auto"/>
        <w:ind w:left="284" w:hanging="284"/>
        <w:jc w:val="both"/>
        <w:rPr>
          <w:rFonts w:ascii="Arial" w:eastAsia="Times New Roman" w:hAnsi="Arial" w:cs="Arial"/>
          <w:b/>
          <w:sz w:val="22"/>
          <w:szCs w:val="22"/>
          <w:u w:val="single"/>
        </w:rPr>
      </w:pPr>
      <w:r w:rsidRPr="00FF4853">
        <w:rPr>
          <w:rFonts w:ascii="Arial" w:eastAsia="Times New Roman" w:hAnsi="Arial" w:cs="Arial"/>
          <w:b/>
          <w:sz w:val="22"/>
          <w:szCs w:val="22"/>
          <w:u w:val="single"/>
        </w:rPr>
        <w:t>Zakres podlegający opracowaniu projektowemu:</w:t>
      </w:r>
    </w:p>
    <w:p w:rsidR="00E07731" w:rsidRPr="00E07731" w:rsidRDefault="00E07731" w:rsidP="00E07731">
      <w:pPr>
        <w:pStyle w:val="Akapitzlist"/>
        <w:numPr>
          <w:ilvl w:val="0"/>
          <w:numId w:val="114"/>
        </w:numPr>
        <w:spacing w:line="288" w:lineRule="auto"/>
        <w:ind w:left="284" w:hanging="284"/>
        <w:jc w:val="both"/>
        <w:rPr>
          <w:rFonts w:ascii="Arial" w:eastAsia="Times New Roman" w:hAnsi="Arial" w:cs="Arial"/>
          <w:strike/>
          <w:color w:val="FF0000"/>
          <w:sz w:val="22"/>
          <w:szCs w:val="22"/>
          <w:lang w:eastAsia="pl-PL"/>
        </w:rPr>
      </w:pPr>
      <w:r w:rsidRPr="00E07731">
        <w:rPr>
          <w:rFonts w:ascii="Arial" w:eastAsia="Times New Roman" w:hAnsi="Arial" w:cs="Arial"/>
          <w:color w:val="auto"/>
          <w:sz w:val="22"/>
          <w:szCs w:val="22"/>
          <w:lang w:eastAsia="pl-PL"/>
        </w:rPr>
        <w:t>Przedmiotem zamówienia jest</w:t>
      </w:r>
      <w:r w:rsidRPr="00E07731">
        <w:rPr>
          <w:rFonts w:ascii="Arial" w:hAnsi="Arial" w:cs="Arial"/>
          <w:color w:val="auto"/>
          <w:sz w:val="22"/>
          <w:szCs w:val="22"/>
          <w:lang w:eastAsia="pl-PL"/>
        </w:rPr>
        <w:t xml:space="preserve"> opracowanie dokumentacji projektowej zagospodarowania terenu przy Al. Solidarności  w Tczewie (dz. nr 34</w:t>
      </w:r>
      <w:r w:rsidRPr="00E07731">
        <w:rPr>
          <w:rFonts w:ascii="Arial" w:eastAsia="Times New Roman" w:hAnsi="Arial" w:cs="Arial"/>
          <w:color w:val="auto"/>
          <w:sz w:val="22"/>
          <w:szCs w:val="22"/>
          <w:lang w:eastAsia="pl-PL"/>
        </w:rPr>
        <w:t>,  obręb 4) na teren rekreacyjny</w:t>
      </w:r>
      <w:r w:rsidRPr="00E07731">
        <w:rPr>
          <w:rFonts w:ascii="Arial" w:eastAsia="Times New Roman" w:hAnsi="Arial" w:cs="Arial"/>
          <w:b/>
          <w:color w:val="auto"/>
          <w:sz w:val="22"/>
          <w:szCs w:val="22"/>
          <w:lang w:eastAsia="pl-PL"/>
        </w:rPr>
        <w:t>.</w:t>
      </w:r>
      <w:r w:rsidRPr="00E07731">
        <w:rPr>
          <w:rFonts w:ascii="Arial" w:eastAsia="Times New Roman" w:hAnsi="Arial" w:cs="Arial"/>
          <w:strike/>
          <w:color w:val="FFFFFF" w:themeColor="background1"/>
          <w:sz w:val="22"/>
          <w:szCs w:val="22"/>
          <w:lang w:eastAsia="pl-PL"/>
        </w:rPr>
        <w:t xml:space="preserve"> </w:t>
      </w:r>
      <w:r w:rsidRPr="00E07731">
        <w:rPr>
          <w:rFonts w:ascii="Arial" w:eastAsia="Times New Roman" w:hAnsi="Arial" w:cs="Arial"/>
          <w:bCs/>
          <w:color w:val="auto"/>
          <w:sz w:val="22"/>
          <w:szCs w:val="22"/>
          <w:lang w:eastAsia="pl-PL"/>
        </w:rPr>
        <w:t>Zakres projektowy obejmuje wykonanie zagospodarowania terenu obecnie niezagospodarowanego na teren rekreacyjny, wypoczynkowy z którego mogliby korzystać okoliczni mieszkańcy. Planuje się  zagospodarowanie działki nr 34 poprzez nasadzenia zieleni wysokiej i niskiej, w tym m.in.: krzewów, rabat kwiatowych, bylin, ustawienie ławek, stołów do piknikowania, wiaty, koszy na śmieci,  stojaków rowerowych, wykonanie utwardzenia terenu w postaci chodnika z kostki betonowej. Teren winien być ogrodzony.</w:t>
      </w:r>
    </w:p>
    <w:p w:rsidR="00E07731" w:rsidRPr="0036433C" w:rsidRDefault="00E07731" w:rsidP="00E07731">
      <w:pPr>
        <w:widowControl/>
        <w:suppressAutoHyphens w:val="0"/>
        <w:autoSpaceDE w:val="0"/>
        <w:autoSpaceDN w:val="0"/>
        <w:adjustRightInd w:val="0"/>
        <w:spacing w:line="288" w:lineRule="auto"/>
        <w:ind w:left="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Dokumentacja projektowa winna </w:t>
      </w:r>
      <w:r w:rsidRPr="0036433C">
        <w:rPr>
          <w:rFonts w:ascii="Arial" w:eastAsia="Times New Roman" w:hAnsi="Arial" w:cs="Arial"/>
          <w:bCs/>
          <w:color w:val="auto"/>
          <w:sz w:val="22"/>
          <w:szCs w:val="22"/>
          <w:lang w:eastAsia="pl-PL"/>
        </w:rPr>
        <w:t>zapewniać dostępność osobom ze szczególnymi potrzebami (m.in. osobom z niepełnosprawnością ruchową lub inną) poprzez stosowanie standar</w:t>
      </w:r>
      <w:r w:rsidR="00041303">
        <w:rPr>
          <w:rFonts w:ascii="Arial" w:eastAsia="Times New Roman" w:hAnsi="Arial" w:cs="Arial"/>
          <w:bCs/>
          <w:color w:val="auto"/>
          <w:sz w:val="22"/>
          <w:szCs w:val="22"/>
          <w:lang w:eastAsia="pl-PL"/>
        </w:rPr>
        <w:t>dów projektowania uniwersalnego.</w:t>
      </w:r>
    </w:p>
    <w:p w:rsidR="00E07731" w:rsidRDefault="00E07731" w:rsidP="00E07731">
      <w:pPr>
        <w:widowControl/>
        <w:suppressAutoHyphens w:val="0"/>
        <w:autoSpaceDE w:val="0"/>
        <w:autoSpaceDN w:val="0"/>
        <w:adjustRightInd w:val="0"/>
        <w:spacing w:line="288" w:lineRule="auto"/>
        <w:ind w:left="284"/>
        <w:jc w:val="both"/>
        <w:rPr>
          <w:rFonts w:ascii="Arial" w:eastAsia="Calibri" w:hAnsi="Arial" w:cs="Arial"/>
          <w:color w:val="auto"/>
          <w:sz w:val="22"/>
          <w:szCs w:val="22"/>
          <w:lang w:eastAsia="en-US"/>
        </w:rPr>
      </w:pPr>
      <w:r w:rsidRPr="0036433C">
        <w:rPr>
          <w:rFonts w:ascii="Arial" w:eastAsia="Times New Roman" w:hAnsi="Arial" w:cs="Arial"/>
          <w:color w:val="auto"/>
          <w:sz w:val="22"/>
          <w:szCs w:val="22"/>
          <w:lang w:eastAsia="pl-PL"/>
        </w:rPr>
        <w:t>Wykonawca</w:t>
      </w:r>
      <w:r w:rsidRPr="0036433C">
        <w:rPr>
          <w:rFonts w:ascii="Arial" w:eastAsia="Calibri" w:hAnsi="Arial" w:cs="Arial"/>
          <w:color w:val="auto"/>
          <w:sz w:val="22"/>
          <w:szCs w:val="22"/>
          <w:lang w:eastAsia="en-US"/>
        </w:rPr>
        <w:t xml:space="preserve"> w trakcie prac projektowych jest zobowiązany do dokonywania bieżących ustaleń z Zamawiającym oraz przedstawiania do konsultacji poszczególne etapy prac projektowych, a także do przedstawiania na żądanie Zamawiającego, informacji na temat aktualnego stanu realizacji przedmiotu umowy.</w:t>
      </w:r>
    </w:p>
    <w:p w:rsidR="0024655B" w:rsidRPr="0024655B" w:rsidRDefault="0024655B" w:rsidP="00E07731">
      <w:pPr>
        <w:widowControl/>
        <w:suppressAutoHyphens w:val="0"/>
        <w:autoSpaceDE w:val="0"/>
        <w:autoSpaceDN w:val="0"/>
        <w:adjustRightInd w:val="0"/>
        <w:spacing w:line="288" w:lineRule="auto"/>
        <w:ind w:left="284"/>
        <w:jc w:val="both"/>
        <w:rPr>
          <w:rFonts w:ascii="Arial" w:eastAsia="Calibri" w:hAnsi="Arial" w:cs="Arial"/>
          <w:color w:val="auto"/>
          <w:sz w:val="8"/>
          <w:szCs w:val="22"/>
          <w:lang w:eastAsia="en-US"/>
        </w:rPr>
      </w:pPr>
    </w:p>
    <w:p w:rsidR="00B562E1" w:rsidRPr="00972190" w:rsidRDefault="00F32827" w:rsidP="0024655B">
      <w:pPr>
        <w:pStyle w:val="Akapitzlist"/>
        <w:numPr>
          <w:ilvl w:val="0"/>
          <w:numId w:val="112"/>
        </w:numPr>
        <w:tabs>
          <w:tab w:val="left" w:pos="284"/>
        </w:tabs>
        <w:spacing w:line="288" w:lineRule="auto"/>
        <w:ind w:hanging="1146"/>
        <w:jc w:val="both"/>
        <w:rPr>
          <w:rFonts w:ascii="Arial" w:eastAsia="Times New Roman" w:hAnsi="Arial" w:cs="Arial"/>
          <w:sz w:val="22"/>
          <w:szCs w:val="22"/>
        </w:rPr>
      </w:pPr>
      <w:r>
        <w:rPr>
          <w:rFonts w:ascii="Arial" w:eastAsia="Times New Roman" w:hAnsi="Arial" w:cs="Arial"/>
          <w:sz w:val="22"/>
          <w:szCs w:val="22"/>
        </w:rPr>
        <w:t xml:space="preserve">  </w:t>
      </w:r>
      <w:r w:rsidR="00B562E1" w:rsidRPr="00972190">
        <w:rPr>
          <w:rFonts w:ascii="Arial" w:eastAsia="Times New Roman" w:hAnsi="Arial" w:cs="Arial"/>
          <w:sz w:val="22"/>
          <w:szCs w:val="22"/>
        </w:rPr>
        <w:t>Dokumentację projektową należy wykonać na podstawie/zgodnie z m. in.:</w:t>
      </w:r>
    </w:p>
    <w:p w:rsidR="00B562E1" w:rsidRPr="00FF4853"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przepisami ustawy Prawo budowl</w:t>
      </w:r>
      <w:r>
        <w:rPr>
          <w:rFonts w:ascii="Arial" w:eastAsia="Times New Roman" w:hAnsi="Arial" w:cs="Arial"/>
          <w:sz w:val="22"/>
          <w:szCs w:val="22"/>
        </w:rPr>
        <w:t>ane z dnia 07 lipca 1994 r. (</w:t>
      </w:r>
      <w:proofErr w:type="spellStart"/>
      <w:r>
        <w:rPr>
          <w:rFonts w:ascii="Arial" w:eastAsia="Times New Roman" w:hAnsi="Arial" w:cs="Arial"/>
          <w:sz w:val="22"/>
          <w:szCs w:val="22"/>
        </w:rPr>
        <w:t>t.</w:t>
      </w:r>
      <w:r w:rsidRPr="00FF4853">
        <w:rPr>
          <w:rFonts w:ascii="Arial" w:eastAsia="Times New Roman" w:hAnsi="Arial" w:cs="Arial"/>
          <w:sz w:val="22"/>
          <w:szCs w:val="22"/>
        </w:rPr>
        <w:t>j</w:t>
      </w:r>
      <w:proofErr w:type="spellEnd"/>
      <w:r w:rsidRPr="00FF4853">
        <w:rPr>
          <w:rFonts w:ascii="Arial" w:eastAsia="Times New Roman" w:hAnsi="Arial" w:cs="Arial"/>
          <w:sz w:val="22"/>
          <w:szCs w:val="22"/>
        </w:rPr>
        <w:t>. Dz.U. z 2021</w:t>
      </w:r>
      <w:r>
        <w:rPr>
          <w:rFonts w:ascii="Arial" w:eastAsia="Times New Roman" w:hAnsi="Arial" w:cs="Arial"/>
          <w:sz w:val="22"/>
          <w:szCs w:val="22"/>
        </w:rPr>
        <w:t xml:space="preserve"> </w:t>
      </w:r>
      <w:r w:rsidRPr="00FF4853">
        <w:rPr>
          <w:rFonts w:ascii="Arial" w:eastAsia="Times New Roman" w:hAnsi="Arial" w:cs="Arial"/>
          <w:sz w:val="22"/>
          <w:szCs w:val="22"/>
        </w:rPr>
        <w:t>r. poz. 2351 z</w:t>
      </w:r>
      <w:r>
        <w:rPr>
          <w:rFonts w:ascii="Arial" w:eastAsia="Times New Roman" w:hAnsi="Arial" w:cs="Arial"/>
          <w:sz w:val="22"/>
          <w:szCs w:val="22"/>
        </w:rPr>
        <w:t xml:space="preserve"> </w:t>
      </w:r>
      <w:proofErr w:type="spellStart"/>
      <w:r>
        <w:rPr>
          <w:rFonts w:ascii="Arial" w:eastAsia="Times New Roman" w:hAnsi="Arial" w:cs="Arial"/>
          <w:sz w:val="22"/>
          <w:szCs w:val="22"/>
        </w:rPr>
        <w:t>późn</w:t>
      </w:r>
      <w:proofErr w:type="spellEnd"/>
      <w:r>
        <w:rPr>
          <w:rFonts w:ascii="Arial" w:eastAsia="Times New Roman" w:hAnsi="Arial" w:cs="Arial"/>
          <w:sz w:val="22"/>
          <w:szCs w:val="22"/>
        </w:rPr>
        <w:t>.</w:t>
      </w:r>
      <w:r w:rsidRPr="00FF4853">
        <w:rPr>
          <w:rFonts w:ascii="Arial" w:eastAsia="Times New Roman" w:hAnsi="Arial" w:cs="Arial"/>
          <w:sz w:val="22"/>
          <w:szCs w:val="22"/>
        </w:rPr>
        <w:t xml:space="preserve"> </w:t>
      </w:r>
      <w:r>
        <w:rPr>
          <w:rFonts w:ascii="Arial" w:eastAsia="Times New Roman" w:hAnsi="Arial" w:cs="Arial"/>
          <w:sz w:val="22"/>
          <w:szCs w:val="22"/>
        </w:rPr>
        <w:t>zm.),</w:t>
      </w:r>
    </w:p>
    <w:p w:rsidR="00B562E1" w:rsidRPr="00FF4853"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przepisami Rozporządzenia Ministra Rozwoju z dnia 11 września 2020</w:t>
      </w:r>
      <w:r>
        <w:rPr>
          <w:rFonts w:ascii="Arial" w:eastAsia="Times New Roman" w:hAnsi="Arial" w:cs="Arial"/>
          <w:sz w:val="22"/>
          <w:szCs w:val="22"/>
        </w:rPr>
        <w:t xml:space="preserve"> </w:t>
      </w:r>
      <w:r w:rsidRPr="00FF4853">
        <w:rPr>
          <w:rFonts w:ascii="Arial" w:eastAsia="Times New Roman" w:hAnsi="Arial" w:cs="Arial"/>
          <w:sz w:val="22"/>
          <w:szCs w:val="22"/>
        </w:rPr>
        <w:t xml:space="preserve">r.  </w:t>
      </w:r>
      <w:r>
        <w:rPr>
          <w:rFonts w:ascii="Arial" w:eastAsia="Times New Roman" w:hAnsi="Arial" w:cs="Arial"/>
          <w:sz w:val="22"/>
          <w:szCs w:val="22"/>
        </w:rPr>
        <w:br/>
      </w:r>
      <w:r w:rsidRPr="00FF4853">
        <w:rPr>
          <w:rFonts w:ascii="Arial" w:eastAsia="Times New Roman" w:hAnsi="Arial" w:cs="Arial"/>
          <w:sz w:val="22"/>
          <w:szCs w:val="22"/>
        </w:rPr>
        <w:t>w sprawie szczegółowego zakresu i formy projektu budowlanego (</w:t>
      </w:r>
      <w:proofErr w:type="spellStart"/>
      <w:r w:rsidRPr="00FF4853">
        <w:rPr>
          <w:rFonts w:ascii="Arial" w:eastAsia="Times New Roman" w:hAnsi="Arial" w:cs="Arial"/>
          <w:sz w:val="22"/>
          <w:szCs w:val="22"/>
        </w:rPr>
        <w:t>t.j</w:t>
      </w:r>
      <w:proofErr w:type="spellEnd"/>
      <w:r w:rsidRPr="00FF4853">
        <w:rPr>
          <w:rFonts w:ascii="Arial" w:eastAsia="Times New Roman" w:hAnsi="Arial" w:cs="Arial"/>
          <w:sz w:val="22"/>
          <w:szCs w:val="22"/>
        </w:rPr>
        <w:t xml:space="preserve">. Dz. U. </w:t>
      </w:r>
      <w:r>
        <w:rPr>
          <w:rFonts w:ascii="Arial" w:eastAsia="Times New Roman" w:hAnsi="Arial" w:cs="Arial"/>
          <w:sz w:val="22"/>
          <w:szCs w:val="22"/>
        </w:rPr>
        <w:br/>
      </w:r>
      <w:r w:rsidRPr="00FF4853">
        <w:rPr>
          <w:rFonts w:ascii="Arial" w:eastAsia="Times New Roman" w:hAnsi="Arial" w:cs="Arial"/>
          <w:sz w:val="22"/>
          <w:szCs w:val="22"/>
        </w:rPr>
        <w:t>z 2020</w:t>
      </w:r>
      <w:r>
        <w:rPr>
          <w:rFonts w:ascii="Arial" w:eastAsia="Times New Roman" w:hAnsi="Arial" w:cs="Arial"/>
          <w:sz w:val="22"/>
          <w:szCs w:val="22"/>
        </w:rPr>
        <w:t xml:space="preserve"> </w:t>
      </w:r>
      <w:r w:rsidRPr="00FF4853">
        <w:rPr>
          <w:rFonts w:ascii="Arial" w:eastAsia="Times New Roman" w:hAnsi="Arial" w:cs="Arial"/>
          <w:sz w:val="22"/>
          <w:szCs w:val="22"/>
        </w:rPr>
        <w:t>r.</w:t>
      </w:r>
      <w:r>
        <w:rPr>
          <w:rFonts w:ascii="Arial" w:eastAsia="Times New Roman" w:hAnsi="Arial" w:cs="Arial"/>
          <w:sz w:val="22"/>
          <w:szCs w:val="22"/>
        </w:rPr>
        <w:t xml:space="preserve"> </w:t>
      </w:r>
      <w:r w:rsidRPr="00FF4853">
        <w:rPr>
          <w:rFonts w:ascii="Arial" w:eastAsia="Times New Roman" w:hAnsi="Arial" w:cs="Arial"/>
          <w:sz w:val="22"/>
          <w:szCs w:val="22"/>
        </w:rPr>
        <w:t>poz</w:t>
      </w:r>
      <w:r>
        <w:rPr>
          <w:rFonts w:ascii="Arial" w:eastAsia="Times New Roman" w:hAnsi="Arial" w:cs="Arial"/>
          <w:sz w:val="22"/>
          <w:szCs w:val="22"/>
        </w:rPr>
        <w:t xml:space="preserve">. 1609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w:t>
      </w:r>
      <w:r w:rsidRPr="00FF4853">
        <w:rPr>
          <w:rFonts w:ascii="Arial" w:eastAsia="Times New Roman" w:hAnsi="Arial" w:cs="Arial"/>
          <w:sz w:val="22"/>
          <w:szCs w:val="22"/>
        </w:rPr>
        <w:t xml:space="preserve"> zm</w:t>
      </w:r>
      <w:r>
        <w:rPr>
          <w:rFonts w:ascii="Arial" w:eastAsia="Times New Roman" w:hAnsi="Arial" w:cs="Arial"/>
          <w:sz w:val="22"/>
          <w:szCs w:val="22"/>
        </w:rPr>
        <w:t>.</w:t>
      </w:r>
      <w:r w:rsidRPr="00FF4853">
        <w:rPr>
          <w:rFonts w:ascii="Arial" w:eastAsia="Times New Roman" w:hAnsi="Arial" w:cs="Arial"/>
          <w:sz w:val="22"/>
          <w:szCs w:val="22"/>
        </w:rPr>
        <w:t>),</w:t>
      </w:r>
    </w:p>
    <w:p w:rsidR="00B562E1" w:rsidRPr="00EA609B"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hAnsi="Arial" w:cs="Arial"/>
          <w:sz w:val="22"/>
          <w:szCs w:val="22"/>
        </w:rPr>
        <w:t xml:space="preserve">zapisami Rozporządzenia Ministra Rozwoju i Technologii z dnia 20 grudnia </w:t>
      </w:r>
      <w:r w:rsidR="0097322D">
        <w:rPr>
          <w:rFonts w:ascii="Arial" w:hAnsi="Arial" w:cs="Arial"/>
          <w:sz w:val="22"/>
          <w:szCs w:val="22"/>
        </w:rPr>
        <w:br/>
      </w:r>
      <w:r w:rsidRPr="00FF4853">
        <w:rPr>
          <w:rFonts w:ascii="Arial" w:hAnsi="Arial" w:cs="Arial"/>
          <w:sz w:val="22"/>
          <w:szCs w:val="22"/>
        </w:rPr>
        <w:t>2021</w:t>
      </w:r>
      <w:r>
        <w:rPr>
          <w:rFonts w:ascii="Arial" w:hAnsi="Arial" w:cs="Arial"/>
          <w:sz w:val="22"/>
          <w:szCs w:val="22"/>
        </w:rPr>
        <w:t xml:space="preserve"> </w:t>
      </w:r>
      <w:r w:rsidRPr="00FF4853">
        <w:rPr>
          <w:rFonts w:ascii="Arial" w:hAnsi="Arial" w:cs="Arial"/>
          <w:sz w:val="22"/>
          <w:szCs w:val="22"/>
        </w:rPr>
        <w:t xml:space="preserve">r. w sprawie określenia metod i podstaw sporządzania kosztorysu inwestorskiego, obliczania planowanych kosztów prac projektowych oraz planowanych kosztów robót budowlanych określonych w programie funkcjonalno-użytkowym </w:t>
      </w:r>
      <w:r>
        <w:rPr>
          <w:rFonts w:ascii="Arial" w:eastAsia="Times New Roman" w:hAnsi="Arial" w:cs="Arial"/>
          <w:sz w:val="22"/>
          <w:szCs w:val="22"/>
        </w:rPr>
        <w:t xml:space="preserve">(Dz. U. </w:t>
      </w:r>
      <w:r w:rsidRPr="00EA609B">
        <w:rPr>
          <w:rFonts w:ascii="Arial" w:eastAsia="Times New Roman" w:hAnsi="Arial" w:cs="Arial"/>
          <w:sz w:val="22"/>
          <w:szCs w:val="22"/>
        </w:rPr>
        <w:t>z 2021 r. poz. 2458),</w:t>
      </w:r>
    </w:p>
    <w:p w:rsidR="00B562E1" w:rsidRPr="003C3D57"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hAnsi="Arial" w:cs="Arial"/>
          <w:sz w:val="22"/>
          <w:szCs w:val="22"/>
        </w:rPr>
        <w:t>zapisami Rozporządzenia Ministra Rozwoju i Tec</w:t>
      </w:r>
      <w:r>
        <w:rPr>
          <w:rFonts w:ascii="Arial" w:hAnsi="Arial" w:cs="Arial"/>
          <w:sz w:val="22"/>
          <w:szCs w:val="22"/>
        </w:rPr>
        <w:t xml:space="preserve">hnologii z dnia 20 grudnia </w:t>
      </w:r>
      <w:r w:rsidR="0097322D">
        <w:rPr>
          <w:rFonts w:ascii="Arial" w:hAnsi="Arial" w:cs="Arial"/>
          <w:sz w:val="22"/>
          <w:szCs w:val="22"/>
        </w:rPr>
        <w:br/>
      </w:r>
      <w:r>
        <w:rPr>
          <w:rFonts w:ascii="Arial" w:hAnsi="Arial" w:cs="Arial"/>
          <w:sz w:val="22"/>
          <w:szCs w:val="22"/>
        </w:rPr>
        <w:t xml:space="preserve">2021 </w:t>
      </w:r>
      <w:r w:rsidRPr="00FF4853">
        <w:rPr>
          <w:rFonts w:ascii="Arial" w:hAnsi="Arial" w:cs="Arial"/>
          <w:sz w:val="22"/>
          <w:szCs w:val="22"/>
        </w:rPr>
        <w:t>r. w sprawie szczegółowego zakresu i formy dokumentacji projektowej, specyfikacji technicznych wykonania i odbioru robót budowlanych oraz programu funkcjonalno-użytkowego (Dz. U. z 2021 r .poz. 2454),</w:t>
      </w:r>
    </w:p>
    <w:p w:rsidR="003C3D57" w:rsidRPr="003C3D57" w:rsidRDefault="003C3D57" w:rsidP="0024655B">
      <w:pPr>
        <w:pStyle w:val="Akapitzlist"/>
        <w:numPr>
          <w:ilvl w:val="0"/>
          <w:numId w:val="97"/>
        </w:numPr>
        <w:spacing w:line="288" w:lineRule="auto"/>
        <w:jc w:val="both"/>
        <w:rPr>
          <w:rFonts w:ascii="Arial" w:eastAsia="Times New Roman" w:hAnsi="Arial" w:cs="Arial"/>
          <w:sz w:val="22"/>
          <w:szCs w:val="22"/>
        </w:rPr>
      </w:pPr>
      <w:r>
        <w:rPr>
          <w:rFonts w:ascii="Arial" w:hAnsi="Arial" w:cs="Arial"/>
          <w:sz w:val="22"/>
          <w:szCs w:val="22"/>
        </w:rPr>
        <w:t>zapisami Rozporządzenia Ministra Pracy i Polityki Socjalnej z dnia 26 września 1997 r. w sprawie ogólnych przepisów bezpieczeństwa i higieny pracy</w:t>
      </w:r>
      <w:r w:rsidR="005D6155">
        <w:rPr>
          <w:rFonts w:ascii="Arial" w:hAnsi="Arial" w:cs="Arial"/>
          <w:sz w:val="22"/>
          <w:szCs w:val="22"/>
        </w:rPr>
        <w:t xml:space="preserve"> (</w:t>
      </w:r>
      <w:proofErr w:type="spellStart"/>
      <w:r w:rsidR="005D6155">
        <w:rPr>
          <w:rFonts w:ascii="Arial" w:hAnsi="Arial" w:cs="Arial"/>
          <w:sz w:val="22"/>
          <w:szCs w:val="22"/>
        </w:rPr>
        <w:t>t.j</w:t>
      </w:r>
      <w:proofErr w:type="spellEnd"/>
      <w:r w:rsidR="005D6155">
        <w:rPr>
          <w:rFonts w:ascii="Arial" w:hAnsi="Arial" w:cs="Arial"/>
          <w:sz w:val="22"/>
          <w:szCs w:val="22"/>
        </w:rPr>
        <w:t xml:space="preserve">. Dz. U. z 2003 r. poz. 1650 z </w:t>
      </w:r>
      <w:proofErr w:type="spellStart"/>
      <w:r w:rsidR="005D6155">
        <w:rPr>
          <w:rFonts w:ascii="Arial" w:hAnsi="Arial" w:cs="Arial"/>
          <w:sz w:val="22"/>
          <w:szCs w:val="22"/>
        </w:rPr>
        <w:t>późn</w:t>
      </w:r>
      <w:proofErr w:type="spellEnd"/>
      <w:r w:rsidR="005D6155">
        <w:rPr>
          <w:rFonts w:ascii="Arial" w:hAnsi="Arial" w:cs="Arial"/>
          <w:sz w:val="22"/>
          <w:szCs w:val="22"/>
        </w:rPr>
        <w:t>. zm.)</w:t>
      </w:r>
      <w:r>
        <w:rPr>
          <w:rFonts w:ascii="Arial" w:hAnsi="Arial" w:cs="Arial"/>
          <w:sz w:val="22"/>
          <w:szCs w:val="22"/>
        </w:rPr>
        <w:t>,</w:t>
      </w:r>
    </w:p>
    <w:p w:rsidR="003C3D57" w:rsidRPr="00FF4853" w:rsidRDefault="003C3D57" w:rsidP="0024655B">
      <w:pPr>
        <w:pStyle w:val="Akapitzlist"/>
        <w:numPr>
          <w:ilvl w:val="0"/>
          <w:numId w:val="97"/>
        </w:numPr>
        <w:spacing w:line="288" w:lineRule="auto"/>
        <w:jc w:val="both"/>
        <w:rPr>
          <w:rFonts w:ascii="Arial" w:eastAsia="Times New Roman" w:hAnsi="Arial" w:cs="Arial"/>
          <w:sz w:val="22"/>
          <w:szCs w:val="22"/>
        </w:rPr>
      </w:pPr>
      <w:r>
        <w:rPr>
          <w:rFonts w:ascii="Arial" w:hAnsi="Arial" w:cs="Arial"/>
          <w:sz w:val="22"/>
          <w:szCs w:val="22"/>
        </w:rPr>
        <w:t xml:space="preserve">przepisami ustawy z dnia 19 lipca 2019 r. o zapewnieniu dostępności osobom ze </w:t>
      </w:r>
      <w:r>
        <w:rPr>
          <w:rFonts w:ascii="Arial" w:hAnsi="Arial" w:cs="Arial"/>
          <w:sz w:val="22"/>
          <w:szCs w:val="22"/>
        </w:rPr>
        <w:lastRenderedPageBreak/>
        <w:t xml:space="preserve">szczególnymi potrzebami </w:t>
      </w:r>
      <w:r w:rsidR="00FD4DE4">
        <w:rPr>
          <w:rFonts w:ascii="Arial" w:eastAsia="Times New Roman" w:hAnsi="Arial" w:cs="Arial"/>
          <w:sz w:val="22"/>
          <w:szCs w:val="22"/>
        </w:rPr>
        <w:t>(</w:t>
      </w:r>
      <w:proofErr w:type="spellStart"/>
      <w:r w:rsidR="00FD4DE4">
        <w:rPr>
          <w:rFonts w:ascii="Arial" w:eastAsia="Times New Roman" w:hAnsi="Arial" w:cs="Arial"/>
          <w:sz w:val="22"/>
          <w:szCs w:val="22"/>
        </w:rPr>
        <w:t>t.j</w:t>
      </w:r>
      <w:proofErr w:type="spellEnd"/>
      <w:r w:rsidR="00FD4DE4">
        <w:rPr>
          <w:rFonts w:ascii="Arial" w:eastAsia="Times New Roman" w:hAnsi="Arial" w:cs="Arial"/>
          <w:sz w:val="22"/>
          <w:szCs w:val="22"/>
        </w:rPr>
        <w:t xml:space="preserve">. Dz.U. z 2020 </w:t>
      </w:r>
      <w:r w:rsidR="00FD4DE4" w:rsidRPr="00FF4853">
        <w:rPr>
          <w:rFonts w:ascii="Arial" w:eastAsia="Times New Roman" w:hAnsi="Arial" w:cs="Arial"/>
          <w:sz w:val="22"/>
          <w:szCs w:val="22"/>
        </w:rPr>
        <w:t xml:space="preserve">r. poz. </w:t>
      </w:r>
      <w:r w:rsidR="00FD4DE4">
        <w:rPr>
          <w:rFonts w:ascii="Arial" w:eastAsia="Times New Roman" w:hAnsi="Arial" w:cs="Arial"/>
          <w:sz w:val="22"/>
          <w:szCs w:val="22"/>
        </w:rPr>
        <w:t>1062</w:t>
      </w:r>
      <w:r w:rsidR="00FD4DE4" w:rsidRPr="00FF4853">
        <w:rPr>
          <w:rFonts w:ascii="Arial" w:eastAsia="Times New Roman" w:hAnsi="Arial" w:cs="Arial"/>
          <w:sz w:val="22"/>
          <w:szCs w:val="22"/>
        </w:rPr>
        <w:t xml:space="preserve"> z</w:t>
      </w:r>
      <w:r w:rsidR="00FD4DE4">
        <w:rPr>
          <w:rFonts w:ascii="Arial" w:eastAsia="Times New Roman" w:hAnsi="Arial" w:cs="Arial"/>
          <w:sz w:val="22"/>
          <w:szCs w:val="22"/>
        </w:rPr>
        <w:t xml:space="preserve"> </w:t>
      </w:r>
      <w:proofErr w:type="spellStart"/>
      <w:r w:rsidR="00FD4DE4">
        <w:rPr>
          <w:rFonts w:ascii="Arial" w:eastAsia="Times New Roman" w:hAnsi="Arial" w:cs="Arial"/>
          <w:sz w:val="22"/>
          <w:szCs w:val="22"/>
        </w:rPr>
        <w:t>późn</w:t>
      </w:r>
      <w:proofErr w:type="spellEnd"/>
      <w:r w:rsidR="00FD4DE4">
        <w:rPr>
          <w:rFonts w:ascii="Arial" w:eastAsia="Times New Roman" w:hAnsi="Arial" w:cs="Arial"/>
          <w:sz w:val="22"/>
          <w:szCs w:val="22"/>
        </w:rPr>
        <w:t>.</w:t>
      </w:r>
      <w:r w:rsidR="00FD4DE4" w:rsidRPr="00FF4853">
        <w:rPr>
          <w:rFonts w:ascii="Arial" w:eastAsia="Times New Roman" w:hAnsi="Arial" w:cs="Arial"/>
          <w:sz w:val="22"/>
          <w:szCs w:val="22"/>
        </w:rPr>
        <w:t xml:space="preserve"> </w:t>
      </w:r>
      <w:r w:rsidR="00FD4DE4">
        <w:rPr>
          <w:rFonts w:ascii="Arial" w:eastAsia="Times New Roman" w:hAnsi="Arial" w:cs="Arial"/>
          <w:sz w:val="22"/>
          <w:szCs w:val="22"/>
        </w:rPr>
        <w:t>zm.)</w:t>
      </w:r>
    </w:p>
    <w:p w:rsidR="00B562E1" w:rsidRPr="00FF4853"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innymi zapisami przepisów szczegółowych, obowiązujących polskich norm, zasad wiedzy technicznej oraz niniejszym</w:t>
      </w:r>
      <w:r>
        <w:rPr>
          <w:rFonts w:ascii="Arial" w:eastAsia="Times New Roman" w:hAnsi="Arial" w:cs="Arial"/>
          <w:sz w:val="22"/>
          <w:szCs w:val="22"/>
        </w:rPr>
        <w:t xml:space="preserve"> OPZ,</w:t>
      </w:r>
    </w:p>
    <w:p w:rsidR="00B562E1" w:rsidRDefault="00B562E1" w:rsidP="0024655B">
      <w:pPr>
        <w:pStyle w:val="Akapitzlist"/>
        <w:numPr>
          <w:ilvl w:val="0"/>
          <w:numId w:val="97"/>
        </w:numPr>
        <w:spacing w:line="288" w:lineRule="auto"/>
        <w:jc w:val="both"/>
        <w:rPr>
          <w:rFonts w:ascii="Arial" w:eastAsia="Times New Roman" w:hAnsi="Arial" w:cs="Arial"/>
          <w:color w:val="auto"/>
          <w:sz w:val="22"/>
          <w:szCs w:val="22"/>
        </w:rPr>
      </w:pPr>
      <w:r w:rsidRPr="006C5126">
        <w:rPr>
          <w:rFonts w:ascii="Arial" w:eastAsia="Times New Roman" w:hAnsi="Arial" w:cs="Arial"/>
          <w:color w:val="auto"/>
          <w:sz w:val="22"/>
          <w:szCs w:val="22"/>
        </w:rPr>
        <w:t xml:space="preserve">mapą do celów projektowych pozyskaną przez Wykonawcę na jego koszt </w:t>
      </w:r>
      <w:r w:rsidRPr="006C5126">
        <w:rPr>
          <w:rFonts w:ascii="Arial" w:eastAsia="Times New Roman" w:hAnsi="Arial" w:cs="Arial"/>
          <w:color w:val="auto"/>
          <w:sz w:val="22"/>
          <w:szCs w:val="22"/>
        </w:rPr>
        <w:br/>
        <w:t>w zakresie niezbędnym do wykonania projektu budowlanego,</w:t>
      </w:r>
    </w:p>
    <w:p w:rsidR="00B562E1" w:rsidRPr="00FF4853"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obowiązującymi normami i przepisami,</w:t>
      </w:r>
    </w:p>
    <w:p w:rsidR="00B562E1" w:rsidRPr="00FF4853" w:rsidRDefault="00B562E1" w:rsidP="0024655B">
      <w:pPr>
        <w:pStyle w:val="Akapitzlist"/>
        <w:numPr>
          <w:ilvl w:val="0"/>
          <w:numId w:val="9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 xml:space="preserve">uzyskanymi przez Wykonawcę (również na podstawie pełnomocnictw </w:t>
      </w:r>
      <w:r>
        <w:rPr>
          <w:rFonts w:ascii="Arial" w:eastAsia="Times New Roman" w:hAnsi="Arial" w:cs="Arial"/>
          <w:sz w:val="22"/>
          <w:szCs w:val="22"/>
        </w:rPr>
        <w:br/>
      </w:r>
      <w:r w:rsidRPr="00FF4853">
        <w:rPr>
          <w:rFonts w:ascii="Arial" w:eastAsia="Times New Roman" w:hAnsi="Arial" w:cs="Arial"/>
          <w:sz w:val="22"/>
          <w:szCs w:val="22"/>
        </w:rPr>
        <w:t>i upoważnień udzielonych przez Zamawiającego po podpisaniu umowy) wymaganymi opiniami, uzgodnieniami, pozwoleniami, decyzjami administracyjnymi i sprawdzeniami,</w:t>
      </w:r>
    </w:p>
    <w:p w:rsidR="00B562E1" w:rsidRPr="005B0B76" w:rsidRDefault="00B562E1" w:rsidP="0024655B">
      <w:pPr>
        <w:pStyle w:val="Akapitzlist"/>
        <w:numPr>
          <w:ilvl w:val="0"/>
          <w:numId w:val="97"/>
        </w:numPr>
        <w:spacing w:line="288" w:lineRule="auto"/>
        <w:jc w:val="both"/>
        <w:rPr>
          <w:rFonts w:ascii="Arial" w:eastAsia="Times New Roman" w:hAnsi="Arial" w:cs="Arial"/>
          <w:color w:val="auto"/>
          <w:sz w:val="22"/>
          <w:szCs w:val="22"/>
        </w:rPr>
      </w:pPr>
      <w:r w:rsidRPr="005B0B76">
        <w:rPr>
          <w:rFonts w:ascii="Arial" w:eastAsia="Times New Roman" w:hAnsi="Arial" w:cs="Arial"/>
          <w:color w:val="auto"/>
          <w:sz w:val="22"/>
          <w:szCs w:val="22"/>
        </w:rPr>
        <w:t>uzyskanymi przez Wykonawcę w zależności od potrzeb wynikami badań geologiczno-inżynierskich</w:t>
      </w:r>
      <w:r w:rsidR="0053373A">
        <w:rPr>
          <w:rFonts w:ascii="Arial" w:eastAsia="Times New Roman" w:hAnsi="Arial" w:cs="Arial"/>
          <w:color w:val="auto"/>
          <w:sz w:val="22"/>
          <w:szCs w:val="22"/>
        </w:rPr>
        <w:t xml:space="preserve"> lub geotechnicznych</w:t>
      </w:r>
      <w:r w:rsidRPr="005B0B76">
        <w:rPr>
          <w:rFonts w:ascii="Arial" w:eastAsia="Times New Roman" w:hAnsi="Arial" w:cs="Arial"/>
          <w:color w:val="auto"/>
          <w:sz w:val="22"/>
          <w:szCs w:val="22"/>
        </w:rPr>
        <w:t>.</w:t>
      </w:r>
    </w:p>
    <w:p w:rsidR="00B562E1" w:rsidRPr="00FF4853" w:rsidRDefault="00B562E1" w:rsidP="0024655B">
      <w:pPr>
        <w:spacing w:line="288" w:lineRule="auto"/>
        <w:jc w:val="both"/>
        <w:rPr>
          <w:rFonts w:ascii="Arial" w:eastAsia="Times New Roman" w:hAnsi="Arial" w:cs="Arial"/>
          <w:sz w:val="22"/>
          <w:szCs w:val="22"/>
        </w:rPr>
      </w:pPr>
    </w:p>
    <w:p w:rsidR="00B562E1" w:rsidRDefault="00B562E1" w:rsidP="0024655B">
      <w:pPr>
        <w:pStyle w:val="Akapitzlist"/>
        <w:numPr>
          <w:ilvl w:val="0"/>
          <w:numId w:val="98"/>
        </w:numPr>
        <w:spacing w:line="288" w:lineRule="auto"/>
        <w:ind w:left="426" w:hanging="284"/>
        <w:jc w:val="both"/>
        <w:rPr>
          <w:rFonts w:ascii="Arial" w:eastAsia="Times New Roman" w:hAnsi="Arial" w:cs="Arial"/>
          <w:b/>
          <w:sz w:val="22"/>
          <w:szCs w:val="22"/>
        </w:rPr>
      </w:pPr>
      <w:r w:rsidRPr="00FF4853">
        <w:rPr>
          <w:rFonts w:ascii="Arial" w:eastAsia="Times New Roman" w:hAnsi="Arial" w:cs="Arial"/>
          <w:b/>
          <w:sz w:val="22"/>
          <w:szCs w:val="22"/>
        </w:rPr>
        <w:t>Opis wymagań Zamawiającego w stosunku do przedmiotu zamówienia:</w:t>
      </w:r>
    </w:p>
    <w:p w:rsidR="00B562E1" w:rsidRDefault="00B562E1" w:rsidP="0024655B">
      <w:pPr>
        <w:pStyle w:val="Akapitzlist"/>
        <w:numPr>
          <w:ilvl w:val="0"/>
          <w:numId w:val="100"/>
        </w:numPr>
        <w:spacing w:line="288" w:lineRule="auto"/>
        <w:ind w:left="426" w:hanging="426"/>
        <w:jc w:val="both"/>
        <w:rPr>
          <w:rFonts w:ascii="Arial" w:eastAsia="Times New Roman" w:hAnsi="Arial" w:cs="Arial"/>
          <w:sz w:val="22"/>
          <w:szCs w:val="22"/>
        </w:rPr>
      </w:pPr>
      <w:r w:rsidRPr="00FF4853">
        <w:rPr>
          <w:rFonts w:ascii="Arial" w:eastAsia="Times New Roman" w:hAnsi="Arial" w:cs="Arial"/>
          <w:sz w:val="22"/>
          <w:szCs w:val="22"/>
        </w:rPr>
        <w:t>Opis przedmiotu zamówienia na wykonanie robót budowlanych należy opracować</w:t>
      </w:r>
      <w:r>
        <w:rPr>
          <w:rFonts w:ascii="Arial" w:eastAsia="Times New Roman" w:hAnsi="Arial" w:cs="Arial"/>
          <w:sz w:val="22"/>
          <w:szCs w:val="22"/>
        </w:rPr>
        <w:br/>
      </w:r>
      <w:r w:rsidRPr="00FF4853">
        <w:rPr>
          <w:rFonts w:ascii="Arial" w:eastAsia="Times New Roman" w:hAnsi="Arial" w:cs="Arial"/>
          <w:sz w:val="22"/>
          <w:szCs w:val="22"/>
        </w:rPr>
        <w:t xml:space="preserve">ze szczególnym uwzględnieniem: </w:t>
      </w:r>
    </w:p>
    <w:p w:rsidR="00B562E1" w:rsidRPr="008C23C6" w:rsidRDefault="00B562E1" w:rsidP="0024655B">
      <w:pPr>
        <w:pStyle w:val="Akapitzlist"/>
        <w:numPr>
          <w:ilvl w:val="0"/>
          <w:numId w:val="101"/>
        </w:numPr>
        <w:spacing w:line="288" w:lineRule="auto"/>
        <w:ind w:left="1134"/>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 xml:space="preserve">zakazującego opisywanie przedmiotu zamówienia w sposób, który mógłby utrudniać uczciwą konkurencję, </w:t>
      </w:r>
      <w:r>
        <w:rPr>
          <w:rStyle w:val="markedcontent"/>
          <w:rFonts w:ascii="Arial" w:hAnsi="Arial" w:cs="Arial"/>
          <w:sz w:val="22"/>
          <w:szCs w:val="22"/>
        </w:rPr>
        <w:br/>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rsidR="00B562E1" w:rsidRPr="008C23C6" w:rsidRDefault="00B562E1" w:rsidP="0024655B">
      <w:pPr>
        <w:pStyle w:val="Akapitzlist"/>
        <w:numPr>
          <w:ilvl w:val="0"/>
          <w:numId w:val="101"/>
        </w:numPr>
        <w:spacing w:line="288" w:lineRule="auto"/>
        <w:ind w:left="1134"/>
        <w:jc w:val="both"/>
        <w:rPr>
          <w:rFonts w:ascii="Arial" w:eastAsia="Times New Roman" w:hAnsi="Arial" w:cs="Arial"/>
          <w:sz w:val="22"/>
          <w:szCs w:val="22"/>
        </w:rPr>
      </w:pPr>
      <w:r w:rsidRPr="008C23C6">
        <w:rPr>
          <w:rFonts w:ascii="Arial" w:eastAsia="Times New Roman" w:hAnsi="Arial" w:cs="Arial"/>
          <w:sz w:val="22"/>
          <w:szCs w:val="22"/>
        </w:rPr>
        <w:t xml:space="preserve">przepisu art. 99 ust. 5 ustawy </w:t>
      </w:r>
      <w:proofErr w:type="spellStart"/>
      <w:r w:rsidRPr="008C23C6">
        <w:rPr>
          <w:rFonts w:ascii="Arial" w:eastAsia="Times New Roman" w:hAnsi="Arial" w:cs="Arial"/>
          <w:sz w:val="22"/>
          <w:szCs w:val="22"/>
        </w:rPr>
        <w:t>Pzp</w:t>
      </w:r>
      <w:proofErr w:type="spellEnd"/>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 xml:space="preserve">wystarczająco precyzyjny i zrozumiały sposób, </w:t>
      </w:r>
      <w:r w:rsidR="00735B5F">
        <w:rPr>
          <w:rStyle w:val="markedcontent"/>
          <w:rFonts w:ascii="Arial" w:hAnsi="Arial" w:cs="Arial"/>
          <w:sz w:val="22"/>
          <w:szCs w:val="22"/>
        </w:rPr>
        <w:br/>
      </w:r>
      <w:r w:rsidRPr="008C23C6">
        <w:rPr>
          <w:rStyle w:val="markedcontent"/>
          <w:rFonts w:ascii="Arial" w:hAnsi="Arial" w:cs="Arial"/>
          <w:sz w:val="22"/>
          <w:szCs w:val="22"/>
        </w:rPr>
        <w:t>a wskazaniu takiemu towarzyszą wyrazy „lub równoważny”</w:t>
      </w:r>
      <w:r>
        <w:rPr>
          <w:rStyle w:val="markedcontent"/>
          <w:rFonts w:ascii="Arial" w:hAnsi="Arial" w:cs="Arial"/>
          <w:sz w:val="22"/>
          <w:szCs w:val="22"/>
        </w:rPr>
        <w:t xml:space="preserve">, z zastrzeżeniem </w:t>
      </w:r>
      <w:r w:rsidR="00735B5F">
        <w:rPr>
          <w:rStyle w:val="markedcontent"/>
          <w:rFonts w:ascii="Arial" w:hAnsi="Arial" w:cs="Arial"/>
          <w:sz w:val="22"/>
          <w:szCs w:val="22"/>
        </w:rPr>
        <w:br/>
      </w:r>
      <w:r>
        <w:rPr>
          <w:rStyle w:val="markedcontent"/>
          <w:rFonts w:ascii="Arial" w:hAnsi="Arial" w:cs="Arial"/>
          <w:sz w:val="22"/>
          <w:szCs w:val="22"/>
        </w:rPr>
        <w:t xml:space="preserve">art. 99 ust. 6 ustawy </w:t>
      </w:r>
      <w:proofErr w:type="spellStart"/>
      <w:r>
        <w:rPr>
          <w:rStyle w:val="markedcontent"/>
          <w:rFonts w:ascii="Arial" w:hAnsi="Arial" w:cs="Arial"/>
          <w:sz w:val="22"/>
          <w:szCs w:val="22"/>
        </w:rPr>
        <w:t>Pzp</w:t>
      </w:r>
      <w:proofErr w:type="spellEnd"/>
      <w:r>
        <w:rPr>
          <w:rStyle w:val="markedcontent"/>
          <w:rFonts w:ascii="Arial" w:hAnsi="Arial" w:cs="Arial"/>
          <w:sz w:val="22"/>
          <w:szCs w:val="22"/>
        </w:rPr>
        <w:t>, dotyczącego wskazania w Opisie przedmiotu zamówienia kryteriów stosowanych w celu oceny równoważności;</w:t>
      </w:r>
    </w:p>
    <w:p w:rsidR="00B562E1" w:rsidRPr="00AB7EC3" w:rsidRDefault="00B562E1" w:rsidP="0024655B">
      <w:pPr>
        <w:pStyle w:val="Akapitzlist"/>
        <w:numPr>
          <w:ilvl w:val="0"/>
          <w:numId w:val="101"/>
        </w:numPr>
        <w:spacing w:line="288" w:lineRule="auto"/>
        <w:ind w:left="1134"/>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rsidR="00B562E1" w:rsidRDefault="00B562E1" w:rsidP="0024655B">
      <w:pPr>
        <w:pStyle w:val="Akapitzlist"/>
        <w:numPr>
          <w:ilvl w:val="0"/>
          <w:numId w:val="100"/>
        </w:numPr>
        <w:tabs>
          <w:tab w:val="left" w:pos="1134"/>
        </w:tabs>
        <w:spacing w:line="288" w:lineRule="auto"/>
        <w:ind w:left="426" w:hanging="426"/>
        <w:jc w:val="both"/>
        <w:rPr>
          <w:rFonts w:ascii="Arial" w:eastAsia="Times New Roman" w:hAnsi="Arial" w:cs="Arial"/>
          <w:sz w:val="22"/>
          <w:szCs w:val="22"/>
        </w:rPr>
      </w:pPr>
      <w:r w:rsidRPr="00C914EC">
        <w:rPr>
          <w:rFonts w:ascii="Arial" w:eastAsia="Times New Roman" w:hAnsi="Arial" w:cs="Arial"/>
          <w:sz w:val="22"/>
          <w:szCs w:val="22"/>
        </w:rPr>
        <w:t xml:space="preserve">Szczegółowe ustalenia zostaną dokonane z wybranym Wykonawcą na etapie realizacji prac projektowych. Zamawiający dopuszcza wprowadzenie przez Wykonawcę modyfikacji zaproponowanego przez Zamawiającego zakresu prac </w:t>
      </w:r>
      <w:r>
        <w:rPr>
          <w:rFonts w:ascii="Arial" w:eastAsia="Times New Roman" w:hAnsi="Arial" w:cs="Arial"/>
          <w:sz w:val="22"/>
          <w:szCs w:val="22"/>
        </w:rPr>
        <w:br/>
      </w:r>
      <w:r w:rsidRPr="00C914EC">
        <w:rPr>
          <w:rFonts w:ascii="Arial" w:eastAsia="Times New Roman" w:hAnsi="Arial" w:cs="Arial"/>
          <w:sz w:val="22"/>
          <w:szCs w:val="22"/>
        </w:rPr>
        <w:t xml:space="preserve">w przypadku przedstawienia przez Wykonawcę pisemnego uzasadnienia </w:t>
      </w:r>
      <w:r>
        <w:rPr>
          <w:rFonts w:ascii="Arial" w:eastAsia="Times New Roman" w:hAnsi="Arial" w:cs="Arial"/>
          <w:sz w:val="22"/>
          <w:szCs w:val="22"/>
        </w:rPr>
        <w:br/>
      </w:r>
      <w:r w:rsidRPr="00C914EC">
        <w:rPr>
          <w:rFonts w:ascii="Arial" w:eastAsia="Times New Roman" w:hAnsi="Arial" w:cs="Arial"/>
          <w:sz w:val="22"/>
          <w:szCs w:val="22"/>
        </w:rPr>
        <w:t xml:space="preserve">(np. ekonomicznego /technicznego). </w:t>
      </w:r>
    </w:p>
    <w:p w:rsidR="00B562E1" w:rsidRDefault="00B562E1" w:rsidP="0024655B">
      <w:pPr>
        <w:pStyle w:val="Akapitzlist"/>
        <w:numPr>
          <w:ilvl w:val="0"/>
          <w:numId w:val="100"/>
        </w:numPr>
        <w:spacing w:line="288"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zobowiązany będzie do </w:t>
      </w:r>
      <w:r w:rsidRPr="00B25F5B">
        <w:rPr>
          <w:rFonts w:ascii="Arial" w:eastAsia="Times New Roman" w:hAnsi="Arial" w:cs="Arial"/>
          <w:sz w:val="22"/>
          <w:szCs w:val="22"/>
        </w:rPr>
        <w:t xml:space="preserve">przeprowadzenia w miarę potrzeb roboczych (problemowych) konsultacji z Zamawiającym w zakresie </w:t>
      </w:r>
      <w:r>
        <w:rPr>
          <w:rFonts w:ascii="Arial" w:eastAsia="Times New Roman" w:hAnsi="Arial" w:cs="Arial"/>
          <w:sz w:val="22"/>
          <w:szCs w:val="22"/>
        </w:rPr>
        <w:t xml:space="preserve">wprowadzonych </w:t>
      </w:r>
      <w:r w:rsidRPr="00B25F5B">
        <w:rPr>
          <w:rFonts w:ascii="Arial" w:eastAsia="Times New Roman" w:hAnsi="Arial" w:cs="Arial"/>
          <w:sz w:val="22"/>
          <w:szCs w:val="22"/>
        </w:rPr>
        <w:t>rozwiązań projektowych</w:t>
      </w:r>
      <w:r>
        <w:rPr>
          <w:rFonts w:ascii="Arial" w:eastAsia="Times New Roman" w:hAnsi="Arial" w:cs="Arial"/>
          <w:sz w:val="22"/>
          <w:szCs w:val="22"/>
        </w:rPr>
        <w:t>.</w:t>
      </w:r>
    </w:p>
    <w:p w:rsidR="00B562E1" w:rsidRPr="00FF4853" w:rsidRDefault="00B562E1" w:rsidP="0024655B">
      <w:pPr>
        <w:pStyle w:val="Akapitzlist"/>
        <w:numPr>
          <w:ilvl w:val="0"/>
          <w:numId w:val="100"/>
        </w:numPr>
        <w:spacing w:line="288" w:lineRule="auto"/>
        <w:ind w:left="426"/>
        <w:jc w:val="both"/>
        <w:rPr>
          <w:rFonts w:ascii="Arial" w:eastAsia="Times New Roman" w:hAnsi="Arial" w:cs="Arial"/>
          <w:sz w:val="22"/>
          <w:szCs w:val="22"/>
        </w:rPr>
      </w:pPr>
      <w:r w:rsidRPr="00FF4853">
        <w:rPr>
          <w:rFonts w:ascii="Arial" w:eastAsia="Times New Roman" w:hAnsi="Arial" w:cs="Arial"/>
          <w:sz w:val="22"/>
          <w:szCs w:val="22"/>
        </w:rPr>
        <w:t>Wszelkie koszty związane z pozyskaniem w</w:t>
      </w:r>
      <w:r w:rsidR="007A0D65">
        <w:rPr>
          <w:rFonts w:ascii="Arial" w:eastAsia="Times New Roman" w:hAnsi="Arial" w:cs="Arial"/>
          <w:sz w:val="22"/>
          <w:szCs w:val="22"/>
        </w:rPr>
        <w:t>arunków technicznych/uzgodnień/</w:t>
      </w:r>
      <w:r w:rsidRPr="00FF4853">
        <w:rPr>
          <w:rFonts w:ascii="Arial" w:eastAsia="Times New Roman" w:hAnsi="Arial" w:cs="Arial"/>
          <w:sz w:val="22"/>
          <w:szCs w:val="22"/>
        </w:rPr>
        <w:t>decyzji/ opinii</w:t>
      </w:r>
      <w:r w:rsidR="007A0D65">
        <w:rPr>
          <w:rFonts w:ascii="Arial" w:eastAsia="Times New Roman" w:hAnsi="Arial" w:cs="Arial"/>
          <w:sz w:val="22"/>
          <w:szCs w:val="22"/>
        </w:rPr>
        <w:t>/wypisów i wyrysów/opracowań</w:t>
      </w:r>
      <w:r w:rsidRPr="00FF4853">
        <w:rPr>
          <w:rFonts w:ascii="Arial" w:eastAsia="Times New Roman" w:hAnsi="Arial" w:cs="Arial"/>
          <w:sz w:val="22"/>
          <w:szCs w:val="22"/>
        </w:rPr>
        <w:t xml:space="preserve">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B562E1" w:rsidRPr="00FF4853" w:rsidRDefault="00B562E1" w:rsidP="0024655B">
      <w:pPr>
        <w:pStyle w:val="Akapitzlist"/>
        <w:numPr>
          <w:ilvl w:val="0"/>
          <w:numId w:val="100"/>
        </w:numPr>
        <w:spacing w:line="288" w:lineRule="auto"/>
        <w:ind w:left="426"/>
        <w:jc w:val="both"/>
        <w:rPr>
          <w:rFonts w:ascii="Arial" w:eastAsia="Times New Roman" w:hAnsi="Arial" w:cs="Arial"/>
          <w:sz w:val="22"/>
          <w:szCs w:val="22"/>
        </w:rPr>
      </w:pPr>
      <w:r w:rsidRPr="00FF4853">
        <w:rPr>
          <w:rFonts w:ascii="Arial" w:eastAsia="Times New Roman" w:hAnsi="Arial" w:cs="Arial"/>
          <w:sz w:val="22"/>
          <w:szCs w:val="22"/>
        </w:rPr>
        <w:lastRenderedPageBreak/>
        <w:t xml:space="preserve">Wykonawca/Projektant ponosi pełną odpowiedzialność prawną za przedmiot zamówienia i jego zgodność z obowiązującymi przepisami. </w:t>
      </w:r>
    </w:p>
    <w:p w:rsidR="00B562E1" w:rsidRPr="00FF4853" w:rsidRDefault="00B562E1" w:rsidP="0024655B">
      <w:pPr>
        <w:pStyle w:val="Akapitzlist"/>
        <w:numPr>
          <w:ilvl w:val="0"/>
          <w:numId w:val="100"/>
        </w:numPr>
        <w:spacing w:line="288" w:lineRule="auto"/>
        <w:ind w:left="426"/>
        <w:jc w:val="both"/>
        <w:rPr>
          <w:rFonts w:ascii="Arial" w:eastAsia="Times New Roman" w:hAnsi="Arial" w:cs="Arial"/>
          <w:sz w:val="22"/>
          <w:szCs w:val="22"/>
        </w:rPr>
      </w:pPr>
      <w:r w:rsidRPr="00FF4853">
        <w:rPr>
          <w:rFonts w:ascii="Arial" w:eastAsia="Calibri" w:hAnsi="Arial" w:cs="Arial"/>
          <w:sz w:val="22"/>
          <w:szCs w:val="22"/>
          <w:lang w:eastAsia="en-US"/>
        </w:rPr>
        <w:t xml:space="preserve">Wykonawca/Projektant przenosi na Zamawiającego autorskie prawa majątkowe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(w tym prawa zależne) do całej dokumentacji będącej przedmiotem umowy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oraz do wszelkich egzemplarzy w/w dokumentacji </w:t>
      </w:r>
      <w:r w:rsidRPr="00FF4853">
        <w:rPr>
          <w:rFonts w:ascii="Arial" w:hAnsi="Arial" w:cs="Arial"/>
          <w:sz w:val="22"/>
          <w:szCs w:val="22"/>
        </w:rPr>
        <w:t>na wszystkich znanych na dzień zawarcia umowy polach eksploatacji, a  w szczególności:</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sidRPr="00FF4853">
        <w:rPr>
          <w:rFonts w:ascii="Arial" w:hAnsi="Arial" w:cs="Arial"/>
          <w:sz w:val="22"/>
          <w:szCs w:val="22"/>
        </w:rPr>
        <w:t>wprowadzenia do obrotu,</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sidRPr="00FF4853">
        <w:rPr>
          <w:rFonts w:ascii="Arial" w:hAnsi="Arial" w:cs="Arial"/>
          <w:sz w:val="22"/>
          <w:szCs w:val="22"/>
        </w:rPr>
        <w:t>wprowadzenia do pamięci komputera,</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sidRPr="00FF4853">
        <w:rPr>
          <w:rFonts w:ascii="Arial" w:hAnsi="Arial" w:cs="Arial"/>
          <w:sz w:val="22"/>
          <w:szCs w:val="22"/>
        </w:rPr>
        <w:t>publiczne wykonanie albo publiczne odtwarzanie,</w:t>
      </w:r>
    </w:p>
    <w:p w:rsidR="00B562E1" w:rsidRPr="00FF4853" w:rsidRDefault="00B562E1" w:rsidP="0024655B">
      <w:pPr>
        <w:pStyle w:val="Akapitzlist"/>
        <w:numPr>
          <w:ilvl w:val="0"/>
          <w:numId w:val="102"/>
        </w:numPr>
        <w:autoSpaceDN w:val="0"/>
        <w:spacing w:line="288" w:lineRule="auto"/>
        <w:ind w:left="426"/>
        <w:jc w:val="both"/>
        <w:rPr>
          <w:rFonts w:ascii="Arial" w:hAnsi="Arial" w:cs="Arial"/>
          <w:sz w:val="22"/>
          <w:szCs w:val="22"/>
        </w:rPr>
      </w:pPr>
      <w:r w:rsidRPr="00FF4853">
        <w:rPr>
          <w:rFonts w:ascii="Arial" w:hAnsi="Arial" w:cs="Arial"/>
          <w:sz w:val="22"/>
          <w:szCs w:val="22"/>
        </w:rPr>
        <w:t>rozpowszechnianie w sieci Internet,</w:t>
      </w:r>
    </w:p>
    <w:p w:rsidR="00B562E1" w:rsidRPr="00FF4853" w:rsidRDefault="00B562E1" w:rsidP="0024655B">
      <w:pPr>
        <w:pStyle w:val="Akapitzlist"/>
        <w:widowControl/>
        <w:numPr>
          <w:ilvl w:val="0"/>
          <w:numId w:val="102"/>
        </w:numPr>
        <w:suppressAutoHyphens w:val="0"/>
        <w:spacing w:line="288" w:lineRule="auto"/>
        <w:ind w:left="426"/>
        <w:jc w:val="both"/>
        <w:rPr>
          <w:rFonts w:ascii="Arial" w:eastAsia="Calibri" w:hAnsi="Arial" w:cs="Arial"/>
          <w:sz w:val="22"/>
          <w:szCs w:val="22"/>
          <w:lang w:eastAsia="en-US"/>
        </w:rPr>
      </w:pPr>
      <w:r>
        <w:rPr>
          <w:rFonts w:ascii="Arial" w:eastAsia="Calibri" w:hAnsi="Arial" w:cs="Arial"/>
          <w:sz w:val="22"/>
          <w:szCs w:val="22"/>
          <w:lang w:eastAsia="en-US"/>
        </w:rPr>
        <w:t>d</w:t>
      </w:r>
      <w:r w:rsidRPr="00FF4853">
        <w:rPr>
          <w:rFonts w:ascii="Arial" w:eastAsia="Calibri" w:hAnsi="Arial" w:cs="Arial"/>
          <w:sz w:val="22"/>
          <w:szCs w:val="22"/>
          <w:lang w:eastAsia="en-US"/>
        </w:rPr>
        <w:t xml:space="preserve">okonywanie w sporządzonej dokumentacji zmian wynikających z uzasadnionych potrzeb Zamawiającego po terminie odbioru dokumentacji projektowej </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rsidR="00B562E1" w:rsidRPr="00AB7EC3" w:rsidRDefault="00B562E1" w:rsidP="0024655B">
      <w:pPr>
        <w:pStyle w:val="Akapitzlist"/>
        <w:widowControl/>
        <w:numPr>
          <w:ilvl w:val="0"/>
          <w:numId w:val="100"/>
        </w:numPr>
        <w:suppressAutoHyphens w:val="0"/>
        <w:spacing w:line="288" w:lineRule="auto"/>
        <w:ind w:left="284" w:hanging="284"/>
        <w:jc w:val="both"/>
        <w:rPr>
          <w:rFonts w:ascii="Arial" w:hAnsi="Arial" w:cs="Arial"/>
          <w:sz w:val="22"/>
          <w:szCs w:val="22"/>
        </w:rPr>
      </w:pPr>
      <w:r w:rsidRPr="00AB7EC3">
        <w:rPr>
          <w:rFonts w:ascii="Arial" w:eastAsia="Calibri" w:hAnsi="Arial" w:cs="Arial"/>
          <w:sz w:val="22"/>
          <w:szCs w:val="22"/>
          <w:lang w:eastAsia="en-US"/>
        </w:rPr>
        <w:t>Projektant/Wykonawca wyraża zgodę na prowadzenie nadzoru autorskiego (zgodnie</w:t>
      </w:r>
      <w:r w:rsidRPr="00AB7EC3">
        <w:rPr>
          <w:rFonts w:ascii="Arial" w:eastAsia="Calibri" w:hAnsi="Arial" w:cs="Arial"/>
          <w:sz w:val="22"/>
          <w:szCs w:val="22"/>
          <w:lang w:eastAsia="en-US"/>
        </w:rPr>
        <w:br/>
        <w:t xml:space="preserve">z przepisami Prawa budowlanego) przez innego Projektanta/Wykonawcę (nie będącego autorem projektu). Wynagrodzenie za przeniesienie autorskich praw majątkowych </w:t>
      </w:r>
      <w:r w:rsidR="00533465">
        <w:rPr>
          <w:rFonts w:ascii="Arial" w:eastAsia="Calibri" w:hAnsi="Arial" w:cs="Arial"/>
          <w:sz w:val="22"/>
          <w:szCs w:val="22"/>
          <w:lang w:eastAsia="en-US"/>
        </w:rPr>
        <w:br/>
      </w:r>
      <w:r w:rsidRPr="00AB7EC3">
        <w:rPr>
          <w:rFonts w:ascii="Arial" w:eastAsia="Calibri" w:hAnsi="Arial" w:cs="Arial"/>
          <w:sz w:val="22"/>
          <w:szCs w:val="22"/>
          <w:lang w:eastAsia="en-US"/>
        </w:rPr>
        <w:t xml:space="preserve">(w tym praw zależnych) na Zamawiającego zostaje zawarte w wynagrodzeniu. </w:t>
      </w:r>
      <w:r w:rsidRPr="00AB7EC3">
        <w:rPr>
          <w:rFonts w:ascii="Arial" w:hAnsi="Arial" w:cs="Arial"/>
          <w:sz w:val="22"/>
          <w:szCs w:val="22"/>
        </w:rPr>
        <w:t>Przejście autorskich praw majątkowych następuje bez konieczności składania w tej sprawie jakichkolwiek dodatkowych oświadczeń woli przez Strony.</w:t>
      </w:r>
    </w:p>
    <w:p w:rsidR="00B562E1" w:rsidRDefault="00B562E1" w:rsidP="0024655B">
      <w:pPr>
        <w:widowControl/>
        <w:suppressAutoHyphens w:val="0"/>
        <w:spacing w:line="288" w:lineRule="auto"/>
        <w:jc w:val="both"/>
        <w:rPr>
          <w:rFonts w:ascii="Arial" w:hAnsi="Arial" w:cs="Arial"/>
          <w:sz w:val="22"/>
          <w:szCs w:val="22"/>
        </w:rPr>
      </w:pPr>
      <w:r>
        <w:rPr>
          <w:rFonts w:ascii="Arial" w:hAnsi="Arial" w:cs="Arial"/>
          <w:sz w:val="22"/>
          <w:szCs w:val="22"/>
        </w:rPr>
        <w:t>Szczegółowe ustalenia dot. przekazania praw autorskich zostaną zawarte w umowie (</w:t>
      </w:r>
      <w:r w:rsidR="00533465">
        <w:rPr>
          <w:rFonts w:ascii="Arial" w:hAnsi="Arial" w:cs="Arial"/>
          <w:sz w:val="22"/>
          <w:szCs w:val="22"/>
        </w:rPr>
        <w:t xml:space="preserve">projektowane postanowienia </w:t>
      </w:r>
      <w:r>
        <w:rPr>
          <w:rFonts w:ascii="Arial" w:hAnsi="Arial" w:cs="Arial"/>
          <w:sz w:val="22"/>
          <w:szCs w:val="22"/>
        </w:rPr>
        <w:t>umowy stanowi</w:t>
      </w:r>
      <w:r w:rsidR="00533465">
        <w:rPr>
          <w:rFonts w:ascii="Arial" w:hAnsi="Arial" w:cs="Arial"/>
          <w:sz w:val="22"/>
          <w:szCs w:val="22"/>
        </w:rPr>
        <w:t>ą</w:t>
      </w:r>
      <w:r>
        <w:rPr>
          <w:rFonts w:ascii="Arial" w:hAnsi="Arial" w:cs="Arial"/>
          <w:sz w:val="22"/>
          <w:szCs w:val="22"/>
        </w:rPr>
        <w:t xml:space="preserve"> załącznik</w:t>
      </w:r>
      <w:r w:rsidR="00533465">
        <w:rPr>
          <w:rFonts w:ascii="Arial" w:hAnsi="Arial" w:cs="Arial"/>
          <w:sz w:val="22"/>
          <w:szCs w:val="22"/>
        </w:rPr>
        <w:t xml:space="preserve"> n</w:t>
      </w:r>
      <w:r w:rsidR="0024655B">
        <w:rPr>
          <w:rFonts w:ascii="Arial" w:hAnsi="Arial" w:cs="Arial"/>
          <w:sz w:val="22"/>
          <w:szCs w:val="22"/>
        </w:rPr>
        <w:t>r 7</w:t>
      </w:r>
      <w:r>
        <w:rPr>
          <w:rFonts w:ascii="Arial" w:hAnsi="Arial" w:cs="Arial"/>
          <w:sz w:val="22"/>
          <w:szCs w:val="22"/>
        </w:rPr>
        <w:t xml:space="preserve"> do SWZ).</w:t>
      </w:r>
    </w:p>
    <w:p w:rsidR="00BA1B3C" w:rsidRDefault="00BA1B3C" w:rsidP="0024655B">
      <w:pPr>
        <w:widowControl/>
        <w:suppressAutoHyphens w:val="0"/>
        <w:spacing w:line="288" w:lineRule="auto"/>
        <w:jc w:val="both"/>
        <w:rPr>
          <w:rFonts w:ascii="Arial" w:hAnsi="Arial" w:cs="Arial"/>
          <w:sz w:val="22"/>
          <w:szCs w:val="22"/>
        </w:rPr>
      </w:pPr>
    </w:p>
    <w:p w:rsidR="00BA1B3C" w:rsidRPr="00BA1B3C" w:rsidRDefault="00BA1B3C" w:rsidP="0024655B">
      <w:pPr>
        <w:pStyle w:val="Akapitzlist"/>
        <w:widowControl/>
        <w:numPr>
          <w:ilvl w:val="0"/>
          <w:numId w:val="98"/>
        </w:numPr>
        <w:suppressAutoHyphens w:val="0"/>
        <w:spacing w:line="288" w:lineRule="auto"/>
        <w:ind w:left="284" w:hanging="284"/>
        <w:jc w:val="both"/>
        <w:rPr>
          <w:rFonts w:ascii="Arial" w:eastAsia="Calibri" w:hAnsi="Arial" w:cs="Arial"/>
          <w:b/>
          <w:color w:val="auto"/>
          <w:sz w:val="22"/>
          <w:szCs w:val="22"/>
          <w:lang w:eastAsia="en-US"/>
        </w:rPr>
      </w:pPr>
      <w:r w:rsidRPr="00BA1B3C">
        <w:rPr>
          <w:rFonts w:ascii="Arial" w:eastAsia="Calibri" w:hAnsi="Arial" w:cs="Arial"/>
          <w:b/>
          <w:color w:val="auto"/>
          <w:sz w:val="22"/>
          <w:szCs w:val="22"/>
          <w:lang w:eastAsia="en-US"/>
        </w:rPr>
        <w:t>Informacje dodatkowe:</w:t>
      </w:r>
    </w:p>
    <w:p w:rsidR="002927C5" w:rsidRDefault="00BA1B3C" w:rsidP="0024655B">
      <w:pPr>
        <w:pStyle w:val="Akapitzlist"/>
        <w:numPr>
          <w:ilvl w:val="0"/>
          <w:numId w:val="104"/>
        </w:numPr>
        <w:tabs>
          <w:tab w:val="left" w:pos="426"/>
        </w:tabs>
        <w:spacing w:line="288" w:lineRule="auto"/>
        <w:ind w:left="0" w:firstLine="0"/>
        <w:jc w:val="both"/>
        <w:rPr>
          <w:rFonts w:ascii="Arial" w:hAnsi="Arial" w:cs="Arial"/>
          <w:sz w:val="22"/>
          <w:szCs w:val="22"/>
        </w:rPr>
      </w:pPr>
      <w:r w:rsidRPr="002927C5">
        <w:rPr>
          <w:rFonts w:ascii="Arial" w:hAnsi="Arial" w:cs="Arial"/>
          <w:sz w:val="22"/>
          <w:szCs w:val="22"/>
        </w:rPr>
        <w:t xml:space="preserve">Dokumentacja projektowa będzie służyć jako opis przedmiotu zamówienia </w:t>
      </w:r>
      <w:r w:rsidR="002927C5" w:rsidRPr="002927C5">
        <w:rPr>
          <w:rFonts w:ascii="Arial" w:hAnsi="Arial" w:cs="Arial"/>
          <w:sz w:val="22"/>
          <w:szCs w:val="22"/>
        </w:rPr>
        <w:br/>
        <w:t>w postępowaniu o zamówienie publiczne</w:t>
      </w:r>
      <w:r w:rsidRPr="002927C5">
        <w:rPr>
          <w:rFonts w:ascii="Arial" w:hAnsi="Arial" w:cs="Arial"/>
          <w:sz w:val="22"/>
          <w:szCs w:val="22"/>
        </w:rPr>
        <w:t xml:space="preserve"> na wykonanie robót budowlanych oraz do realizacji (na jej podstawie) pełnego zakresu robót budowlanych niezbędnego dla użytkowania obiektu zgodnie z przeznaczeniem. </w:t>
      </w:r>
    </w:p>
    <w:p w:rsidR="002927C5" w:rsidRDefault="00BA1B3C" w:rsidP="0024655B">
      <w:pPr>
        <w:pStyle w:val="Akapitzlist"/>
        <w:numPr>
          <w:ilvl w:val="0"/>
          <w:numId w:val="104"/>
        </w:numPr>
        <w:tabs>
          <w:tab w:val="left" w:pos="426"/>
        </w:tabs>
        <w:spacing w:line="288" w:lineRule="auto"/>
        <w:ind w:left="0" w:firstLine="0"/>
        <w:jc w:val="both"/>
        <w:rPr>
          <w:rFonts w:ascii="Arial" w:hAnsi="Arial" w:cs="Arial"/>
          <w:sz w:val="22"/>
          <w:szCs w:val="22"/>
        </w:rPr>
      </w:pPr>
      <w:r w:rsidRPr="002927C5">
        <w:rPr>
          <w:rFonts w:ascii="Arial" w:hAnsi="Arial" w:cs="Arial"/>
          <w:sz w:val="22"/>
          <w:szCs w:val="22"/>
        </w:rPr>
        <w:t>Dokumentacja projektowa w swej treści powinna określać technologię robót, materiały, maszyny i urządzenia w sposób nieutrudniający uczciwej konkurencji, powinna określać parametry techniczne i funkcjonalne przyjętych rozwiązań materiałowych, wybranej technologii, maszyn, urządzeń i wyposażenia.</w:t>
      </w:r>
    </w:p>
    <w:p w:rsidR="002927C5" w:rsidRPr="002927C5" w:rsidRDefault="002927C5" w:rsidP="0024655B">
      <w:pPr>
        <w:pStyle w:val="Akapitzlist"/>
        <w:numPr>
          <w:ilvl w:val="0"/>
          <w:numId w:val="104"/>
        </w:numPr>
        <w:tabs>
          <w:tab w:val="left" w:pos="426"/>
        </w:tabs>
        <w:spacing w:line="288" w:lineRule="auto"/>
        <w:ind w:left="0" w:firstLine="0"/>
        <w:jc w:val="both"/>
        <w:rPr>
          <w:rFonts w:ascii="Arial" w:hAnsi="Arial" w:cs="Arial"/>
          <w:sz w:val="22"/>
          <w:szCs w:val="22"/>
        </w:rPr>
      </w:pPr>
      <w:r w:rsidRPr="002927C5">
        <w:rPr>
          <w:rFonts w:ascii="Arial" w:eastAsia="Times New Roman" w:hAnsi="Arial" w:cs="Arial"/>
          <w:color w:val="auto"/>
          <w:sz w:val="22"/>
          <w:szCs w:val="22"/>
          <w:lang w:eastAsia="pl-PL"/>
        </w:rPr>
        <w:t>Wykonawca jest w szczególności odpowiedzialny za prawidłowość zaprojektowanych rozwiązań</w:t>
      </w:r>
      <w:r w:rsidRPr="002927C5">
        <w:rPr>
          <w:rFonts w:ascii="Arial" w:eastAsia="Times New Roman" w:hAnsi="Arial" w:cs="Arial"/>
          <w:i/>
          <w:iCs/>
          <w:color w:val="auto"/>
          <w:sz w:val="22"/>
          <w:szCs w:val="22"/>
          <w:lang w:eastAsia="pl-PL"/>
        </w:rPr>
        <w:t xml:space="preserve">  </w:t>
      </w:r>
      <w:r w:rsidRPr="002927C5">
        <w:rPr>
          <w:rFonts w:ascii="Arial" w:eastAsia="Times New Roman" w:hAnsi="Arial" w:cs="Arial"/>
          <w:color w:val="auto"/>
          <w:sz w:val="22"/>
          <w:szCs w:val="22"/>
          <w:lang w:eastAsia="pl-PL"/>
        </w:rPr>
        <w:t>technicznych.</w:t>
      </w:r>
    </w:p>
    <w:p w:rsidR="00B562E1" w:rsidRPr="00B657E6" w:rsidRDefault="002927C5" w:rsidP="0024655B">
      <w:pPr>
        <w:pStyle w:val="Akapitzlist"/>
        <w:numPr>
          <w:ilvl w:val="0"/>
          <w:numId w:val="104"/>
        </w:numPr>
        <w:tabs>
          <w:tab w:val="left" w:pos="426"/>
        </w:tabs>
        <w:spacing w:line="288" w:lineRule="auto"/>
        <w:ind w:left="0" w:firstLine="0"/>
        <w:jc w:val="both"/>
        <w:rPr>
          <w:rFonts w:ascii="Arial" w:eastAsia="Times New Roman" w:hAnsi="Arial" w:cs="Arial"/>
          <w:b/>
          <w:sz w:val="22"/>
          <w:szCs w:val="22"/>
        </w:rPr>
      </w:pPr>
      <w:r w:rsidRPr="00B657E6">
        <w:rPr>
          <w:rFonts w:ascii="Arial" w:eastAsia="Calibri" w:hAnsi="Arial" w:cs="Arial"/>
          <w:color w:val="auto"/>
          <w:sz w:val="22"/>
          <w:szCs w:val="22"/>
          <w:lang w:eastAsia="en-US"/>
        </w:rPr>
        <w:t xml:space="preserve">W trakcie trwania postępowania o zamówienie publiczne na wykonawstwo robót budowlanych, Projektant jest  zobowiązany do udzielania wyjaśnień i odpowiedzi na pytania </w:t>
      </w:r>
      <w:r w:rsidRPr="00B657E6">
        <w:rPr>
          <w:rFonts w:ascii="Arial" w:eastAsia="Calibri" w:hAnsi="Arial" w:cs="Arial"/>
          <w:color w:val="auto"/>
          <w:sz w:val="22"/>
          <w:szCs w:val="22"/>
          <w:lang w:eastAsia="en-US"/>
        </w:rPr>
        <w:lastRenderedPageBreak/>
        <w:t>uczestników postępowania w części doty</w:t>
      </w:r>
      <w:r w:rsidR="00B657E6">
        <w:rPr>
          <w:rFonts w:ascii="Arial" w:eastAsia="Calibri" w:hAnsi="Arial" w:cs="Arial"/>
          <w:color w:val="auto"/>
          <w:sz w:val="22"/>
          <w:szCs w:val="22"/>
          <w:lang w:eastAsia="en-US"/>
        </w:rPr>
        <w:t>czącej dokumentacji projektowej.</w:t>
      </w:r>
    </w:p>
    <w:p w:rsidR="00B657E6" w:rsidRPr="00B657E6" w:rsidRDefault="00B657E6" w:rsidP="00B657E6">
      <w:pPr>
        <w:pStyle w:val="Akapitzlist"/>
        <w:tabs>
          <w:tab w:val="left" w:pos="426"/>
        </w:tabs>
        <w:spacing w:line="288" w:lineRule="auto"/>
        <w:ind w:left="0"/>
        <w:jc w:val="both"/>
        <w:rPr>
          <w:rFonts w:ascii="Arial" w:eastAsia="Times New Roman" w:hAnsi="Arial" w:cs="Arial"/>
          <w:b/>
          <w:sz w:val="22"/>
          <w:szCs w:val="22"/>
        </w:rPr>
      </w:pPr>
    </w:p>
    <w:p w:rsidR="00B562E1" w:rsidRPr="00FF4853" w:rsidRDefault="00B562E1" w:rsidP="000B16EF">
      <w:pPr>
        <w:pStyle w:val="Akapitzlist"/>
        <w:numPr>
          <w:ilvl w:val="0"/>
          <w:numId w:val="98"/>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Forma i ilość przekazywanej dokumentacji:</w:t>
      </w:r>
    </w:p>
    <w:p w:rsidR="00B562E1" w:rsidRPr="00FF4853" w:rsidRDefault="00B562E1" w:rsidP="0024655B">
      <w:pPr>
        <w:spacing w:line="288" w:lineRule="auto"/>
        <w:jc w:val="both"/>
        <w:rPr>
          <w:rFonts w:ascii="Arial" w:eastAsia="Times New Roman" w:hAnsi="Arial" w:cs="Arial"/>
          <w:sz w:val="22"/>
          <w:szCs w:val="22"/>
        </w:rPr>
      </w:pPr>
      <w:r w:rsidRPr="00FF4853">
        <w:rPr>
          <w:rFonts w:ascii="Arial" w:eastAsia="Times New Roman" w:hAnsi="Arial" w:cs="Arial"/>
          <w:sz w:val="22"/>
          <w:szCs w:val="22"/>
        </w:rPr>
        <w:t xml:space="preserve">Dokumentacja zostanie przekazana Zamawiającemu w następujących ilościach: </w:t>
      </w:r>
    </w:p>
    <w:p w:rsidR="005E05BB" w:rsidRPr="00574AF2" w:rsidRDefault="005E05BB" w:rsidP="00574AF2">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auto"/>
          <w:sz w:val="22"/>
          <w:lang w:eastAsia="pl-PL"/>
        </w:rPr>
        <w:t>k</w:t>
      </w:r>
      <w:r w:rsidRPr="005E05BB">
        <w:rPr>
          <w:rFonts w:ascii="Arial" w:hAnsi="Arial" w:cs="Arial"/>
          <w:color w:val="auto"/>
          <w:sz w:val="22"/>
          <w:lang w:eastAsia="pl-PL"/>
        </w:rPr>
        <w:t xml:space="preserve">oncepcja projektowa (w tym. m.in. koncepcja projektowa zagospodarowania terenu, utwardzenia terenu, nasadzenia zieleni, usytuowania elementów małej architektury) </w:t>
      </w:r>
      <w:r>
        <w:rPr>
          <w:rFonts w:ascii="Arial" w:hAnsi="Arial" w:cs="Arial"/>
          <w:color w:val="auto"/>
          <w:sz w:val="22"/>
          <w:lang w:eastAsia="pl-PL"/>
        </w:rPr>
        <w:t xml:space="preserve">- wersja papierowa - </w:t>
      </w:r>
      <w:r w:rsidRPr="005E05BB">
        <w:rPr>
          <w:rFonts w:ascii="Arial" w:hAnsi="Arial" w:cs="Arial"/>
          <w:color w:val="auto"/>
          <w:sz w:val="22"/>
          <w:lang w:eastAsia="pl-PL"/>
        </w:rPr>
        <w:t>2 egz., wersja elektroniczna – 1</w:t>
      </w:r>
      <w:r w:rsidR="00574AF2">
        <w:rPr>
          <w:rFonts w:ascii="Arial" w:hAnsi="Arial" w:cs="Arial"/>
          <w:color w:val="auto"/>
          <w:sz w:val="22"/>
          <w:lang w:eastAsia="pl-PL"/>
        </w:rPr>
        <w:t xml:space="preserve"> egz. która </w:t>
      </w:r>
      <w:r w:rsidRPr="00574AF2">
        <w:rPr>
          <w:rFonts w:ascii="Arial" w:hAnsi="Arial" w:cs="Arial"/>
          <w:color w:val="auto"/>
          <w:sz w:val="22"/>
          <w:lang w:eastAsia="pl-PL"/>
        </w:rPr>
        <w:t>wymaga uzgodnienia i zaakceptowania przez Zamawiającego zaproponowanych rozwiązań</w:t>
      </w:r>
      <w:r w:rsidR="00574AF2">
        <w:rPr>
          <w:rFonts w:ascii="Arial" w:hAnsi="Arial" w:cs="Arial"/>
          <w:color w:val="auto"/>
          <w:sz w:val="22"/>
          <w:lang w:eastAsia="pl-PL"/>
        </w:rPr>
        <w:t>;</w:t>
      </w:r>
    </w:p>
    <w:p w:rsidR="005E05BB" w:rsidRPr="005E05BB" w:rsidRDefault="005E05BB" w:rsidP="0024655B">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auto"/>
          <w:sz w:val="22"/>
          <w:lang w:eastAsia="pl-PL"/>
        </w:rPr>
        <w:t>p</w:t>
      </w:r>
      <w:r w:rsidRPr="005E05BB">
        <w:rPr>
          <w:rFonts w:ascii="Arial" w:hAnsi="Arial" w:cs="Arial"/>
          <w:color w:val="auto"/>
          <w:sz w:val="22"/>
          <w:lang w:eastAsia="pl-PL"/>
        </w:rPr>
        <w:t xml:space="preserve">rojekt budowlany </w:t>
      </w:r>
      <w:r w:rsidR="00574AF2">
        <w:rPr>
          <w:rFonts w:ascii="Arial" w:hAnsi="Arial" w:cs="Arial"/>
          <w:color w:val="auto"/>
          <w:sz w:val="22"/>
          <w:lang w:eastAsia="pl-PL"/>
        </w:rPr>
        <w:t>(p</w:t>
      </w:r>
      <w:r w:rsidRPr="005E05BB">
        <w:rPr>
          <w:rFonts w:ascii="Arial" w:hAnsi="Arial" w:cs="Arial"/>
          <w:color w:val="auto"/>
          <w:sz w:val="22"/>
          <w:lang w:eastAsia="pl-PL"/>
        </w:rPr>
        <w:t>rojekt zagospodarowania terenu, projekt architektoniczno-budowlany, projekt techniczny wraz z wymaganymi uzgodnieniami) -</w:t>
      </w:r>
      <w:r w:rsidR="002F61B5">
        <w:rPr>
          <w:rFonts w:ascii="Arial" w:hAnsi="Arial" w:cs="Arial"/>
          <w:color w:val="auto"/>
          <w:sz w:val="22"/>
          <w:lang w:eastAsia="pl-PL"/>
        </w:rPr>
        <w:t xml:space="preserve"> </w:t>
      </w:r>
      <w:r w:rsidRPr="005E05BB">
        <w:rPr>
          <w:rFonts w:ascii="Arial" w:hAnsi="Arial" w:cs="Arial"/>
          <w:color w:val="auto"/>
          <w:sz w:val="22"/>
          <w:lang w:eastAsia="pl-PL"/>
        </w:rPr>
        <w:t>wersja papierowa -</w:t>
      </w:r>
      <w:r w:rsidR="00574AF2">
        <w:rPr>
          <w:rFonts w:ascii="Arial" w:hAnsi="Arial" w:cs="Arial"/>
          <w:color w:val="auto"/>
          <w:sz w:val="22"/>
          <w:lang w:eastAsia="pl-PL"/>
        </w:rPr>
        <w:t xml:space="preserve"> </w:t>
      </w:r>
      <w:r w:rsidRPr="005E05BB">
        <w:rPr>
          <w:rFonts w:ascii="Arial" w:hAnsi="Arial" w:cs="Arial"/>
          <w:color w:val="auto"/>
          <w:sz w:val="22"/>
          <w:lang w:eastAsia="pl-PL"/>
        </w:rPr>
        <w:t>6 egz., wersja elektroniczna (format PDF)</w:t>
      </w:r>
      <w:r w:rsidR="00574AF2">
        <w:rPr>
          <w:rFonts w:ascii="Arial" w:hAnsi="Arial" w:cs="Arial"/>
          <w:color w:val="auto"/>
          <w:sz w:val="22"/>
          <w:lang w:eastAsia="pl-PL"/>
        </w:rPr>
        <w:t xml:space="preserve"> – 2 egz.;</w:t>
      </w:r>
    </w:p>
    <w:p w:rsidR="005E05BB" w:rsidRPr="005E05BB" w:rsidRDefault="005E05BB" w:rsidP="0024655B">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000000" w:themeColor="text1"/>
          <w:sz w:val="22"/>
          <w:lang w:eastAsia="pl-PL"/>
        </w:rPr>
        <w:t>p</w:t>
      </w:r>
      <w:r w:rsidRPr="005E05BB">
        <w:rPr>
          <w:rFonts w:ascii="Arial" w:hAnsi="Arial" w:cs="Arial"/>
          <w:color w:val="000000" w:themeColor="text1"/>
          <w:sz w:val="22"/>
          <w:lang w:eastAsia="pl-PL"/>
        </w:rPr>
        <w:t xml:space="preserve">rojekt </w:t>
      </w:r>
      <w:proofErr w:type="spellStart"/>
      <w:r w:rsidRPr="005E05BB">
        <w:rPr>
          <w:rFonts w:ascii="Arial" w:hAnsi="Arial" w:cs="Arial"/>
          <w:color w:val="000000" w:themeColor="text1"/>
          <w:sz w:val="22"/>
          <w:lang w:eastAsia="pl-PL"/>
        </w:rPr>
        <w:t>nasadzeń</w:t>
      </w:r>
      <w:proofErr w:type="spellEnd"/>
      <w:r w:rsidRPr="005E05BB">
        <w:rPr>
          <w:rFonts w:ascii="Arial" w:hAnsi="Arial" w:cs="Arial"/>
          <w:color w:val="000000" w:themeColor="text1"/>
          <w:sz w:val="22"/>
          <w:lang w:eastAsia="pl-PL"/>
        </w:rPr>
        <w:t xml:space="preserve"> zieleni</w:t>
      </w:r>
      <w:r w:rsidR="00574AF2">
        <w:rPr>
          <w:rFonts w:ascii="Arial" w:hAnsi="Arial" w:cs="Arial"/>
          <w:color w:val="000000" w:themeColor="text1"/>
          <w:sz w:val="22"/>
          <w:lang w:eastAsia="pl-PL"/>
        </w:rPr>
        <w:t xml:space="preserve"> </w:t>
      </w:r>
      <w:r w:rsidRPr="005E05BB">
        <w:rPr>
          <w:rFonts w:ascii="Arial" w:hAnsi="Arial" w:cs="Arial"/>
          <w:color w:val="000000" w:themeColor="text1"/>
          <w:sz w:val="22"/>
          <w:lang w:eastAsia="pl-PL"/>
        </w:rPr>
        <w:t xml:space="preserve">- </w:t>
      </w:r>
      <w:r w:rsidRPr="005E05BB">
        <w:rPr>
          <w:rFonts w:ascii="Arial" w:hAnsi="Arial" w:cs="Arial"/>
          <w:color w:val="auto"/>
          <w:sz w:val="22"/>
          <w:lang w:eastAsia="pl-PL"/>
        </w:rPr>
        <w:t>wersja papierowa -4 egz., wersja elektroniczna (format PDF) -</w:t>
      </w:r>
      <w:r w:rsidR="00574AF2">
        <w:rPr>
          <w:rFonts w:ascii="Arial" w:hAnsi="Arial" w:cs="Arial"/>
          <w:color w:val="auto"/>
          <w:sz w:val="22"/>
          <w:lang w:eastAsia="pl-PL"/>
        </w:rPr>
        <w:t xml:space="preserve"> </w:t>
      </w:r>
      <w:r w:rsidRPr="005E05BB">
        <w:rPr>
          <w:rFonts w:ascii="Arial" w:hAnsi="Arial" w:cs="Arial"/>
          <w:color w:val="auto"/>
          <w:sz w:val="22"/>
          <w:lang w:eastAsia="pl-PL"/>
        </w:rPr>
        <w:t xml:space="preserve">2 egz.; </w:t>
      </w:r>
    </w:p>
    <w:p w:rsidR="005E05BB" w:rsidRPr="005E05BB" w:rsidRDefault="005E05BB" w:rsidP="0024655B">
      <w:pPr>
        <w:widowControl/>
        <w:numPr>
          <w:ilvl w:val="0"/>
          <w:numId w:val="113"/>
        </w:numPr>
        <w:suppressAutoHyphens w:val="0"/>
        <w:spacing w:line="288" w:lineRule="auto"/>
        <w:contextualSpacing/>
        <w:jc w:val="both"/>
        <w:rPr>
          <w:rFonts w:ascii="Arial" w:hAnsi="Arial" w:cs="Arial"/>
          <w:color w:val="auto"/>
          <w:sz w:val="22"/>
          <w:lang w:eastAsia="pl-PL"/>
        </w:rPr>
      </w:pPr>
      <w:r w:rsidRPr="005E05BB">
        <w:rPr>
          <w:rFonts w:ascii="Arial" w:hAnsi="Arial" w:cs="Arial"/>
          <w:color w:val="auto"/>
          <w:sz w:val="22"/>
          <w:lang w:eastAsia="pl-PL"/>
        </w:rPr>
        <w:t>Specyfikacje Techniczne  Wykonania i Odbioru Robót Budowlanych – wersja papierowa -</w:t>
      </w:r>
      <w:r>
        <w:rPr>
          <w:rFonts w:ascii="Arial" w:hAnsi="Arial" w:cs="Arial"/>
          <w:color w:val="auto"/>
          <w:sz w:val="22"/>
          <w:lang w:eastAsia="pl-PL"/>
        </w:rPr>
        <w:t xml:space="preserve"> </w:t>
      </w:r>
      <w:r w:rsidRPr="005E05BB">
        <w:rPr>
          <w:rFonts w:ascii="Arial" w:hAnsi="Arial" w:cs="Arial"/>
          <w:color w:val="auto"/>
          <w:sz w:val="22"/>
          <w:lang w:eastAsia="pl-PL"/>
        </w:rPr>
        <w:t>4 egz., wersja elektroniczna (format PDF)</w:t>
      </w:r>
      <w:r w:rsidR="00574AF2">
        <w:rPr>
          <w:rFonts w:ascii="Arial" w:hAnsi="Arial" w:cs="Arial"/>
          <w:color w:val="auto"/>
          <w:sz w:val="22"/>
          <w:lang w:eastAsia="pl-PL"/>
        </w:rPr>
        <w:t xml:space="preserve"> </w:t>
      </w:r>
      <w:r w:rsidRPr="005E05BB">
        <w:rPr>
          <w:rFonts w:ascii="Arial" w:hAnsi="Arial" w:cs="Arial"/>
          <w:color w:val="auto"/>
          <w:sz w:val="22"/>
          <w:lang w:eastAsia="pl-PL"/>
        </w:rPr>
        <w:t>-</w:t>
      </w:r>
      <w:r w:rsidR="00574AF2">
        <w:rPr>
          <w:rFonts w:ascii="Arial" w:hAnsi="Arial" w:cs="Arial"/>
          <w:color w:val="auto"/>
          <w:sz w:val="22"/>
          <w:lang w:eastAsia="pl-PL"/>
        </w:rPr>
        <w:t xml:space="preserve"> </w:t>
      </w:r>
      <w:r w:rsidRPr="005E05BB">
        <w:rPr>
          <w:rFonts w:ascii="Arial" w:hAnsi="Arial" w:cs="Arial"/>
          <w:color w:val="auto"/>
          <w:sz w:val="22"/>
          <w:lang w:eastAsia="pl-PL"/>
        </w:rPr>
        <w:t>2 egz.,</w:t>
      </w:r>
    </w:p>
    <w:p w:rsidR="005E05BB" w:rsidRPr="005E05BB" w:rsidRDefault="005E05BB" w:rsidP="0024655B">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auto"/>
          <w:sz w:val="22"/>
          <w:lang w:eastAsia="pl-PL"/>
        </w:rPr>
        <w:t>p</w:t>
      </w:r>
      <w:r w:rsidRPr="005E05BB">
        <w:rPr>
          <w:rFonts w:ascii="Arial" w:hAnsi="Arial" w:cs="Arial"/>
          <w:color w:val="auto"/>
          <w:sz w:val="22"/>
          <w:lang w:eastAsia="pl-PL"/>
        </w:rPr>
        <w:t>rzedmiar  robót</w:t>
      </w:r>
      <w:r w:rsidR="00574AF2">
        <w:rPr>
          <w:rFonts w:ascii="Arial" w:hAnsi="Arial" w:cs="Arial"/>
          <w:color w:val="auto"/>
          <w:sz w:val="22"/>
          <w:lang w:eastAsia="pl-PL"/>
        </w:rPr>
        <w:t xml:space="preserve"> </w:t>
      </w:r>
      <w:r w:rsidRPr="005E05BB">
        <w:rPr>
          <w:rFonts w:ascii="Arial" w:hAnsi="Arial" w:cs="Arial"/>
          <w:color w:val="auto"/>
          <w:sz w:val="22"/>
          <w:lang w:eastAsia="pl-PL"/>
        </w:rPr>
        <w:t>- wersja papierowa -</w:t>
      </w:r>
      <w:r>
        <w:rPr>
          <w:rFonts w:ascii="Arial" w:hAnsi="Arial" w:cs="Arial"/>
          <w:color w:val="auto"/>
          <w:sz w:val="22"/>
          <w:lang w:eastAsia="pl-PL"/>
        </w:rPr>
        <w:t xml:space="preserve"> </w:t>
      </w:r>
      <w:r w:rsidRPr="005E05BB">
        <w:rPr>
          <w:rFonts w:ascii="Arial" w:hAnsi="Arial" w:cs="Arial"/>
          <w:color w:val="auto"/>
          <w:sz w:val="22"/>
          <w:lang w:eastAsia="pl-PL"/>
        </w:rPr>
        <w:t>4 egz., wersja elektroniczna (format edytowalny)</w:t>
      </w:r>
      <w:r w:rsidR="00574AF2">
        <w:rPr>
          <w:rFonts w:ascii="Arial" w:hAnsi="Arial" w:cs="Arial"/>
          <w:color w:val="auto"/>
          <w:sz w:val="22"/>
          <w:lang w:eastAsia="pl-PL"/>
        </w:rPr>
        <w:t xml:space="preserve"> </w:t>
      </w:r>
      <w:r w:rsidRPr="005E05BB">
        <w:rPr>
          <w:rFonts w:ascii="Arial" w:hAnsi="Arial" w:cs="Arial"/>
          <w:color w:val="auto"/>
          <w:sz w:val="22"/>
          <w:lang w:eastAsia="pl-PL"/>
        </w:rPr>
        <w:t>-</w:t>
      </w:r>
      <w:r w:rsidR="00574AF2">
        <w:rPr>
          <w:rFonts w:ascii="Arial" w:hAnsi="Arial" w:cs="Arial"/>
          <w:color w:val="auto"/>
          <w:sz w:val="22"/>
          <w:lang w:eastAsia="pl-PL"/>
        </w:rPr>
        <w:t xml:space="preserve"> </w:t>
      </w:r>
      <w:r w:rsidRPr="005E05BB">
        <w:rPr>
          <w:rFonts w:ascii="Arial" w:hAnsi="Arial" w:cs="Arial"/>
          <w:color w:val="auto"/>
          <w:sz w:val="22"/>
          <w:lang w:eastAsia="pl-PL"/>
        </w:rPr>
        <w:t>2 egz.,</w:t>
      </w:r>
    </w:p>
    <w:p w:rsidR="005E05BB" w:rsidRPr="005E05BB" w:rsidRDefault="00574AF2" w:rsidP="0024655B">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auto"/>
          <w:sz w:val="22"/>
          <w:lang w:eastAsia="pl-PL"/>
        </w:rPr>
        <w:t>k</w:t>
      </w:r>
      <w:r w:rsidR="005E05BB" w:rsidRPr="005E05BB">
        <w:rPr>
          <w:rFonts w:ascii="Arial" w:hAnsi="Arial" w:cs="Arial"/>
          <w:color w:val="auto"/>
          <w:sz w:val="22"/>
          <w:lang w:eastAsia="pl-PL"/>
        </w:rPr>
        <w:t>osztorys inwestorski</w:t>
      </w:r>
      <w:r>
        <w:rPr>
          <w:rFonts w:ascii="Arial" w:hAnsi="Arial" w:cs="Arial"/>
          <w:color w:val="auto"/>
          <w:sz w:val="22"/>
          <w:lang w:eastAsia="pl-PL"/>
        </w:rPr>
        <w:t xml:space="preserve"> </w:t>
      </w:r>
      <w:r w:rsidR="005E05BB" w:rsidRPr="005E05BB">
        <w:rPr>
          <w:rFonts w:ascii="Arial" w:hAnsi="Arial" w:cs="Arial"/>
          <w:color w:val="auto"/>
          <w:sz w:val="22"/>
          <w:lang w:eastAsia="pl-PL"/>
        </w:rPr>
        <w:t>- wersja papierowa -</w:t>
      </w:r>
      <w:r w:rsidR="005E05BB">
        <w:rPr>
          <w:rFonts w:ascii="Arial" w:hAnsi="Arial" w:cs="Arial"/>
          <w:color w:val="auto"/>
          <w:sz w:val="22"/>
          <w:lang w:eastAsia="pl-PL"/>
        </w:rPr>
        <w:t xml:space="preserve"> </w:t>
      </w:r>
      <w:r w:rsidR="005E05BB" w:rsidRPr="005E05BB">
        <w:rPr>
          <w:rFonts w:ascii="Arial" w:hAnsi="Arial" w:cs="Arial"/>
          <w:color w:val="auto"/>
          <w:sz w:val="22"/>
          <w:lang w:eastAsia="pl-PL"/>
        </w:rPr>
        <w:t>2 egz., wersja elektroniczna (format edytowalny)</w:t>
      </w:r>
      <w:r>
        <w:rPr>
          <w:rFonts w:ascii="Arial" w:hAnsi="Arial" w:cs="Arial"/>
          <w:color w:val="auto"/>
          <w:sz w:val="22"/>
          <w:lang w:eastAsia="pl-PL"/>
        </w:rPr>
        <w:t xml:space="preserve"> </w:t>
      </w:r>
      <w:r w:rsidR="005E05BB" w:rsidRPr="005E05BB">
        <w:rPr>
          <w:rFonts w:ascii="Arial" w:hAnsi="Arial" w:cs="Arial"/>
          <w:color w:val="auto"/>
          <w:sz w:val="22"/>
          <w:lang w:eastAsia="pl-PL"/>
        </w:rPr>
        <w:t>-</w:t>
      </w:r>
      <w:r>
        <w:rPr>
          <w:rFonts w:ascii="Arial" w:hAnsi="Arial" w:cs="Arial"/>
          <w:color w:val="auto"/>
          <w:sz w:val="22"/>
          <w:lang w:eastAsia="pl-PL"/>
        </w:rPr>
        <w:t xml:space="preserve"> </w:t>
      </w:r>
      <w:r w:rsidR="005E05BB" w:rsidRPr="005E05BB">
        <w:rPr>
          <w:rFonts w:ascii="Arial" w:hAnsi="Arial" w:cs="Arial"/>
          <w:color w:val="auto"/>
          <w:sz w:val="22"/>
          <w:lang w:eastAsia="pl-PL"/>
        </w:rPr>
        <w:t>2 egz.,</w:t>
      </w:r>
    </w:p>
    <w:p w:rsidR="005E05BB" w:rsidRPr="005E05BB" w:rsidRDefault="005E05BB" w:rsidP="0024655B">
      <w:pPr>
        <w:widowControl/>
        <w:numPr>
          <w:ilvl w:val="0"/>
          <w:numId w:val="113"/>
        </w:numPr>
        <w:suppressAutoHyphens w:val="0"/>
        <w:spacing w:line="288" w:lineRule="auto"/>
        <w:contextualSpacing/>
        <w:jc w:val="both"/>
        <w:rPr>
          <w:rFonts w:ascii="Arial" w:hAnsi="Arial" w:cs="Arial"/>
          <w:color w:val="auto"/>
          <w:sz w:val="22"/>
          <w:lang w:eastAsia="pl-PL"/>
        </w:rPr>
      </w:pPr>
      <w:r>
        <w:rPr>
          <w:rFonts w:ascii="Arial" w:hAnsi="Arial" w:cs="Arial"/>
          <w:color w:val="auto"/>
          <w:sz w:val="22"/>
          <w:lang w:eastAsia="pl-PL"/>
        </w:rPr>
        <w:t>m</w:t>
      </w:r>
      <w:r w:rsidRPr="005E05BB">
        <w:rPr>
          <w:rFonts w:ascii="Arial" w:hAnsi="Arial" w:cs="Arial"/>
          <w:color w:val="auto"/>
          <w:sz w:val="22"/>
          <w:lang w:eastAsia="pl-PL"/>
        </w:rPr>
        <w:t>apa do celów projektowych, wersja papierowa -</w:t>
      </w:r>
      <w:r>
        <w:rPr>
          <w:rFonts w:ascii="Arial" w:hAnsi="Arial" w:cs="Arial"/>
          <w:color w:val="auto"/>
          <w:sz w:val="22"/>
          <w:lang w:eastAsia="pl-PL"/>
        </w:rPr>
        <w:t xml:space="preserve"> </w:t>
      </w:r>
      <w:r w:rsidRPr="005E05BB">
        <w:rPr>
          <w:rFonts w:ascii="Arial" w:hAnsi="Arial" w:cs="Arial"/>
          <w:color w:val="auto"/>
          <w:sz w:val="22"/>
          <w:lang w:eastAsia="pl-PL"/>
        </w:rPr>
        <w:t>6 egz., wersja elektroniczna -</w:t>
      </w:r>
      <w:r>
        <w:rPr>
          <w:rFonts w:ascii="Arial" w:hAnsi="Arial" w:cs="Arial"/>
          <w:color w:val="auto"/>
          <w:sz w:val="22"/>
          <w:lang w:eastAsia="pl-PL"/>
        </w:rPr>
        <w:t xml:space="preserve"> </w:t>
      </w:r>
      <w:r>
        <w:rPr>
          <w:rFonts w:ascii="Arial" w:hAnsi="Arial" w:cs="Arial"/>
          <w:color w:val="auto"/>
          <w:sz w:val="22"/>
          <w:lang w:eastAsia="pl-PL"/>
        </w:rPr>
        <w:br/>
      </w:r>
      <w:r w:rsidRPr="005E05BB">
        <w:rPr>
          <w:rFonts w:ascii="Arial" w:hAnsi="Arial" w:cs="Arial"/>
          <w:color w:val="auto"/>
          <w:sz w:val="22"/>
          <w:lang w:eastAsia="pl-PL"/>
        </w:rPr>
        <w:t>2 egz.;</w:t>
      </w:r>
    </w:p>
    <w:p w:rsidR="005E05BB" w:rsidRPr="005E05BB" w:rsidRDefault="005E05BB" w:rsidP="0024655B">
      <w:pPr>
        <w:widowControl/>
        <w:numPr>
          <w:ilvl w:val="0"/>
          <w:numId w:val="113"/>
        </w:numPr>
        <w:suppressAutoHyphens w:val="0"/>
        <w:spacing w:line="288" w:lineRule="auto"/>
        <w:ind w:left="714" w:hanging="357"/>
        <w:contextualSpacing/>
        <w:jc w:val="both"/>
        <w:rPr>
          <w:rFonts w:ascii="Arial" w:hAnsi="Arial" w:cs="Arial"/>
          <w:color w:val="auto"/>
          <w:sz w:val="22"/>
          <w:lang w:eastAsia="pl-PL"/>
        </w:rPr>
      </w:pPr>
      <w:r>
        <w:rPr>
          <w:rFonts w:ascii="Arial" w:hAnsi="Arial" w:cs="Arial"/>
          <w:color w:val="auto"/>
          <w:sz w:val="22"/>
          <w:lang w:eastAsia="pl-PL"/>
        </w:rPr>
        <w:t>b</w:t>
      </w:r>
      <w:r w:rsidRPr="005E05BB">
        <w:rPr>
          <w:rFonts w:ascii="Arial" w:hAnsi="Arial" w:cs="Arial"/>
          <w:color w:val="auto"/>
          <w:sz w:val="22"/>
          <w:lang w:eastAsia="pl-PL"/>
        </w:rPr>
        <w:t xml:space="preserve">adania  </w:t>
      </w:r>
      <w:proofErr w:type="spellStart"/>
      <w:r w:rsidRPr="005E05BB">
        <w:rPr>
          <w:rFonts w:ascii="Arial" w:hAnsi="Arial" w:cs="Arial"/>
          <w:color w:val="auto"/>
          <w:sz w:val="22"/>
          <w:lang w:eastAsia="pl-PL"/>
        </w:rPr>
        <w:t>geologiczno</w:t>
      </w:r>
      <w:proofErr w:type="spellEnd"/>
      <w:r>
        <w:rPr>
          <w:rFonts w:ascii="Arial" w:hAnsi="Arial" w:cs="Arial"/>
          <w:color w:val="auto"/>
          <w:sz w:val="22"/>
          <w:lang w:eastAsia="pl-PL"/>
        </w:rPr>
        <w:t xml:space="preserve"> </w:t>
      </w:r>
      <w:r w:rsidRPr="005E05BB">
        <w:rPr>
          <w:rFonts w:ascii="Arial" w:hAnsi="Arial" w:cs="Arial"/>
          <w:color w:val="auto"/>
          <w:sz w:val="22"/>
          <w:lang w:eastAsia="pl-PL"/>
        </w:rPr>
        <w:t>-</w:t>
      </w:r>
      <w:r>
        <w:rPr>
          <w:rFonts w:ascii="Arial" w:hAnsi="Arial" w:cs="Arial"/>
          <w:color w:val="auto"/>
          <w:sz w:val="22"/>
          <w:lang w:eastAsia="pl-PL"/>
        </w:rPr>
        <w:t xml:space="preserve"> </w:t>
      </w:r>
      <w:r w:rsidRPr="005E05BB">
        <w:rPr>
          <w:rFonts w:ascii="Arial" w:hAnsi="Arial" w:cs="Arial"/>
          <w:color w:val="auto"/>
          <w:sz w:val="22"/>
          <w:lang w:eastAsia="pl-PL"/>
        </w:rPr>
        <w:t>inżynierskie oraz ustalenie geotechnicznych warunków posadowienia obiektów budowlanych</w:t>
      </w:r>
      <w:r w:rsidR="00574AF2">
        <w:rPr>
          <w:rFonts w:ascii="Arial" w:hAnsi="Arial" w:cs="Arial"/>
          <w:color w:val="auto"/>
          <w:sz w:val="22"/>
          <w:lang w:eastAsia="pl-PL"/>
        </w:rPr>
        <w:t xml:space="preserve"> </w:t>
      </w:r>
      <w:r w:rsidRPr="005E05BB">
        <w:rPr>
          <w:rFonts w:ascii="Arial" w:hAnsi="Arial" w:cs="Arial"/>
          <w:color w:val="auto"/>
          <w:sz w:val="22"/>
          <w:lang w:eastAsia="pl-PL"/>
        </w:rPr>
        <w:t>- wersja papierowa -</w:t>
      </w:r>
      <w:r>
        <w:rPr>
          <w:rFonts w:ascii="Arial" w:hAnsi="Arial" w:cs="Arial"/>
          <w:color w:val="auto"/>
          <w:sz w:val="22"/>
          <w:lang w:eastAsia="pl-PL"/>
        </w:rPr>
        <w:t xml:space="preserve"> </w:t>
      </w:r>
      <w:r w:rsidRPr="005E05BB">
        <w:rPr>
          <w:rFonts w:ascii="Arial" w:hAnsi="Arial" w:cs="Arial"/>
          <w:color w:val="auto"/>
          <w:sz w:val="22"/>
          <w:lang w:eastAsia="pl-PL"/>
        </w:rPr>
        <w:t>6 egz., wersja elektroniczna (format edytowalny)</w:t>
      </w:r>
      <w:r>
        <w:rPr>
          <w:rFonts w:ascii="Arial" w:hAnsi="Arial" w:cs="Arial"/>
          <w:color w:val="auto"/>
          <w:sz w:val="22"/>
          <w:lang w:eastAsia="pl-PL"/>
        </w:rPr>
        <w:t xml:space="preserve"> </w:t>
      </w:r>
      <w:r w:rsidRPr="005E05BB">
        <w:rPr>
          <w:rFonts w:ascii="Arial" w:hAnsi="Arial" w:cs="Arial"/>
          <w:color w:val="auto"/>
          <w:sz w:val="22"/>
          <w:lang w:eastAsia="pl-PL"/>
        </w:rPr>
        <w:t>-</w:t>
      </w:r>
      <w:r w:rsidR="00574AF2">
        <w:rPr>
          <w:rFonts w:ascii="Arial" w:hAnsi="Arial" w:cs="Arial"/>
          <w:color w:val="auto"/>
          <w:sz w:val="22"/>
          <w:lang w:eastAsia="pl-PL"/>
        </w:rPr>
        <w:t xml:space="preserve"> </w:t>
      </w:r>
      <w:r w:rsidRPr="005E05BB">
        <w:rPr>
          <w:rFonts w:ascii="Arial" w:hAnsi="Arial" w:cs="Arial"/>
          <w:color w:val="auto"/>
          <w:sz w:val="22"/>
          <w:lang w:eastAsia="pl-PL"/>
        </w:rPr>
        <w:t>1 egz.,</w:t>
      </w:r>
    </w:p>
    <w:p w:rsidR="00B562E1" w:rsidRPr="00B748BE" w:rsidRDefault="00B562E1" w:rsidP="0024655B">
      <w:pPr>
        <w:spacing w:line="288" w:lineRule="auto"/>
        <w:jc w:val="both"/>
        <w:rPr>
          <w:rFonts w:ascii="Arial" w:eastAsia="Times New Roman" w:hAnsi="Arial" w:cs="Arial"/>
          <w:color w:val="FF0000"/>
          <w:sz w:val="22"/>
          <w:szCs w:val="22"/>
        </w:rPr>
      </w:pPr>
    </w:p>
    <w:p w:rsidR="00B562E1" w:rsidRPr="005E05BB" w:rsidRDefault="00B562E1" w:rsidP="0024655B">
      <w:pPr>
        <w:spacing w:line="288" w:lineRule="auto"/>
        <w:jc w:val="both"/>
        <w:rPr>
          <w:rFonts w:ascii="Arial" w:eastAsia="Times New Roman" w:hAnsi="Arial" w:cs="Arial"/>
          <w:color w:val="auto"/>
          <w:sz w:val="22"/>
          <w:szCs w:val="22"/>
        </w:rPr>
      </w:pPr>
      <w:r w:rsidRPr="005E05BB">
        <w:rPr>
          <w:rFonts w:ascii="Arial" w:eastAsia="Times New Roman" w:hAnsi="Arial" w:cs="Arial"/>
          <w:color w:val="auto"/>
          <w:sz w:val="22"/>
          <w:szCs w:val="22"/>
        </w:rPr>
        <w:t>Opracowania zostaną przekazane Zamawiającemu w wersji papierowej i elektronicznej (formaty *.pdf, *.</w:t>
      </w:r>
      <w:proofErr w:type="spellStart"/>
      <w:r w:rsidRPr="005E05BB">
        <w:rPr>
          <w:rFonts w:ascii="Arial" w:eastAsia="Times New Roman" w:hAnsi="Arial" w:cs="Arial"/>
          <w:color w:val="auto"/>
          <w:sz w:val="22"/>
          <w:szCs w:val="22"/>
        </w:rPr>
        <w:t>docx</w:t>
      </w:r>
      <w:proofErr w:type="spellEnd"/>
      <w:r w:rsidRPr="005E05BB">
        <w:rPr>
          <w:rFonts w:ascii="Arial" w:eastAsia="Times New Roman" w:hAnsi="Arial" w:cs="Arial"/>
          <w:color w:val="auto"/>
          <w:sz w:val="22"/>
          <w:szCs w:val="22"/>
        </w:rPr>
        <w:t>, *.</w:t>
      </w:r>
      <w:proofErr w:type="spellStart"/>
      <w:r w:rsidRPr="005E05BB">
        <w:rPr>
          <w:rFonts w:ascii="Arial" w:eastAsia="Times New Roman" w:hAnsi="Arial" w:cs="Arial"/>
          <w:color w:val="auto"/>
          <w:sz w:val="22"/>
          <w:szCs w:val="22"/>
        </w:rPr>
        <w:t>xlsx</w:t>
      </w:r>
      <w:proofErr w:type="spellEnd"/>
      <w:r w:rsidRPr="005E05BB">
        <w:rPr>
          <w:rFonts w:ascii="Arial" w:eastAsia="Times New Roman" w:hAnsi="Arial" w:cs="Arial"/>
          <w:color w:val="auto"/>
          <w:sz w:val="22"/>
          <w:szCs w:val="22"/>
        </w:rPr>
        <w:t>) – 1 nośnik cyfrowy (płyta CD lub pendrive).</w:t>
      </w:r>
    </w:p>
    <w:p w:rsidR="00B562E1" w:rsidRPr="00FF4853" w:rsidRDefault="00B562E1" w:rsidP="0024655B">
      <w:pPr>
        <w:spacing w:line="288" w:lineRule="auto"/>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w:t>
      </w:r>
      <w:r w:rsidR="00533465">
        <w:rPr>
          <w:rFonts w:ascii="Arial" w:eastAsia="Times New Roman" w:hAnsi="Arial" w:cs="Arial"/>
          <w:sz w:val="22"/>
          <w:szCs w:val="22"/>
        </w:rPr>
        <w:t xml:space="preserve"> projektowej do Zamawiającego/ o</w:t>
      </w:r>
      <w:r w:rsidRPr="00926504">
        <w:rPr>
          <w:rFonts w:ascii="Arial" w:eastAsia="Times New Roman" w:hAnsi="Arial" w:cs="Arial"/>
          <w:sz w:val="22"/>
          <w:szCs w:val="22"/>
        </w:rPr>
        <w:t>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533465" w:rsidRPr="00FF4853" w:rsidRDefault="00533465" w:rsidP="0024655B">
      <w:pPr>
        <w:spacing w:line="288" w:lineRule="auto"/>
        <w:jc w:val="both"/>
        <w:rPr>
          <w:rFonts w:ascii="Arial" w:eastAsia="Times New Roman" w:hAnsi="Arial" w:cs="Arial"/>
          <w:sz w:val="22"/>
          <w:szCs w:val="22"/>
        </w:rPr>
      </w:pPr>
    </w:p>
    <w:p w:rsidR="00B562E1" w:rsidRPr="00FF4853" w:rsidRDefault="00B562E1" w:rsidP="0024655B">
      <w:pPr>
        <w:pStyle w:val="Akapitzlist"/>
        <w:numPr>
          <w:ilvl w:val="0"/>
          <w:numId w:val="98"/>
        </w:numPr>
        <w:spacing w:line="288" w:lineRule="auto"/>
        <w:jc w:val="both"/>
        <w:rPr>
          <w:rFonts w:ascii="Arial" w:eastAsia="Times New Roman" w:hAnsi="Arial" w:cs="Arial"/>
          <w:b/>
          <w:sz w:val="22"/>
          <w:szCs w:val="22"/>
        </w:rPr>
      </w:pPr>
      <w:r w:rsidRPr="00FF4853">
        <w:rPr>
          <w:rFonts w:ascii="Arial" w:eastAsia="Times New Roman" w:hAnsi="Arial" w:cs="Arial"/>
          <w:b/>
          <w:sz w:val="22"/>
          <w:szCs w:val="22"/>
        </w:rPr>
        <w:t>Przedmiot zamówienia obejmuje również:</w:t>
      </w:r>
    </w:p>
    <w:p w:rsidR="00B562E1" w:rsidRPr="00FF4853" w:rsidRDefault="00B562E1" w:rsidP="0024655B">
      <w:pPr>
        <w:pStyle w:val="Akapitzlist"/>
        <w:numPr>
          <w:ilvl w:val="0"/>
          <w:numId w:val="99"/>
        </w:numPr>
        <w:tabs>
          <w:tab w:val="left" w:pos="709"/>
        </w:tabs>
        <w:spacing w:line="288" w:lineRule="auto"/>
        <w:ind w:left="709"/>
        <w:jc w:val="both"/>
        <w:rPr>
          <w:rFonts w:ascii="Arial" w:eastAsia="Times New Roman" w:hAnsi="Arial" w:cs="Arial"/>
          <w:sz w:val="22"/>
          <w:szCs w:val="22"/>
        </w:rPr>
      </w:pPr>
      <w:r w:rsidRPr="00FF4853">
        <w:rPr>
          <w:rFonts w:ascii="Arial" w:eastAsia="Times New Roman" w:hAnsi="Arial" w:cs="Arial"/>
          <w:sz w:val="22"/>
          <w:szCs w:val="22"/>
        </w:rPr>
        <w:t>przeniesienie na Zamawiającego praw autorskich majątkowych w zakresie niniejszej dokumentacji projektowej, w tym praw autorskich zależnych,</w:t>
      </w:r>
    </w:p>
    <w:p w:rsidR="00B562E1" w:rsidRPr="00FF4853" w:rsidRDefault="00B562E1" w:rsidP="0024655B">
      <w:pPr>
        <w:pStyle w:val="Akapitzlist"/>
        <w:numPr>
          <w:ilvl w:val="0"/>
          <w:numId w:val="99"/>
        </w:numPr>
        <w:tabs>
          <w:tab w:val="left" w:pos="709"/>
        </w:tabs>
        <w:spacing w:line="288" w:lineRule="auto"/>
        <w:ind w:left="709"/>
        <w:jc w:val="both"/>
        <w:rPr>
          <w:rFonts w:ascii="Arial" w:eastAsia="Times New Roman" w:hAnsi="Arial" w:cs="Arial"/>
          <w:sz w:val="22"/>
          <w:szCs w:val="22"/>
        </w:rPr>
      </w:pPr>
      <w:r w:rsidRPr="00FF4853">
        <w:rPr>
          <w:rFonts w:ascii="Arial" w:eastAsia="Times New Roman" w:hAnsi="Arial" w:cs="Arial"/>
          <w:sz w:val="22"/>
          <w:szCs w:val="22"/>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rsidR="00B562E1" w:rsidRPr="00FF4853" w:rsidRDefault="003867F0" w:rsidP="0024655B">
      <w:pPr>
        <w:pStyle w:val="Akapitzlist"/>
        <w:numPr>
          <w:ilvl w:val="0"/>
          <w:numId w:val="99"/>
        </w:numPr>
        <w:tabs>
          <w:tab w:val="left" w:pos="709"/>
        </w:tabs>
        <w:spacing w:line="288" w:lineRule="auto"/>
        <w:ind w:left="709"/>
        <w:jc w:val="both"/>
        <w:rPr>
          <w:rFonts w:ascii="Arial" w:eastAsia="Times New Roman" w:hAnsi="Arial" w:cs="Arial"/>
          <w:sz w:val="22"/>
          <w:szCs w:val="22"/>
        </w:rPr>
      </w:pPr>
      <w:r>
        <w:rPr>
          <w:rFonts w:ascii="Arial" w:eastAsia="Times New Roman" w:hAnsi="Arial" w:cs="Arial"/>
          <w:sz w:val="22"/>
          <w:szCs w:val="22"/>
        </w:rPr>
        <w:t>niezwłoczne udzielenie przez Wykonawcę/Projektanta</w:t>
      </w:r>
      <w:r w:rsidR="00B562E1" w:rsidRPr="00FF4853">
        <w:rPr>
          <w:rFonts w:ascii="Arial" w:eastAsia="Times New Roman" w:hAnsi="Arial" w:cs="Arial"/>
          <w:sz w:val="22"/>
          <w:szCs w:val="22"/>
        </w:rPr>
        <w:t xml:space="preserve"> pisemnych wyjaśnień/uzupełnień dotyczących wykonanej dokumentacji objętej przedmiotem umowy w trakcie przygotowywania i przeprowadzania procedur postępowań </w:t>
      </w:r>
      <w:r>
        <w:rPr>
          <w:rFonts w:ascii="Arial" w:eastAsia="Times New Roman" w:hAnsi="Arial" w:cs="Arial"/>
          <w:sz w:val="22"/>
          <w:szCs w:val="22"/>
        </w:rPr>
        <w:br/>
      </w:r>
      <w:r w:rsidR="00B562E1" w:rsidRPr="00FF4853">
        <w:rPr>
          <w:rFonts w:ascii="Arial" w:eastAsia="Times New Roman" w:hAnsi="Arial" w:cs="Arial"/>
          <w:sz w:val="22"/>
          <w:szCs w:val="22"/>
        </w:rPr>
        <w:lastRenderedPageBreak/>
        <w:t>o udzielenie zamówienia publicznego na wykonanie robót budowlanych na podstawie dokumentacji objętej przedmiotem umowy.</w:t>
      </w:r>
    </w:p>
    <w:p w:rsidR="00B562E1" w:rsidRPr="00FF4853" w:rsidRDefault="00B562E1" w:rsidP="00B562E1">
      <w:pPr>
        <w:spacing w:line="360" w:lineRule="auto"/>
        <w:jc w:val="both"/>
        <w:rPr>
          <w:rFonts w:ascii="Arial" w:eastAsia="Times New Roman" w:hAnsi="Arial" w:cs="Arial"/>
          <w:sz w:val="22"/>
          <w:szCs w:val="22"/>
        </w:rPr>
      </w:pPr>
    </w:p>
    <w:p w:rsidR="00B562E1" w:rsidRPr="00FF4853" w:rsidRDefault="00B562E1" w:rsidP="00B562E1">
      <w:pPr>
        <w:pStyle w:val="Akapitzlist"/>
        <w:spacing w:line="360" w:lineRule="auto"/>
        <w:jc w:val="both"/>
        <w:rPr>
          <w:rFonts w:ascii="Arial" w:eastAsia="Times New Roman" w:hAnsi="Arial" w:cs="Arial"/>
          <w:sz w:val="22"/>
          <w:szCs w:val="22"/>
        </w:rPr>
      </w:pPr>
    </w:p>
    <w:p w:rsidR="00B562E1" w:rsidRDefault="00B562E1" w:rsidP="00B562E1">
      <w:pPr>
        <w:pStyle w:val="WW-Tekstpodstawowy3"/>
        <w:spacing w:line="288" w:lineRule="auto"/>
        <w:rPr>
          <w:b/>
          <w:color w:val="000000"/>
          <w:szCs w:val="22"/>
        </w:rPr>
      </w:pPr>
    </w:p>
    <w:p w:rsidR="00B562E1" w:rsidRDefault="00B562E1" w:rsidP="00B562E1">
      <w:pPr>
        <w:pStyle w:val="WW-Tekstpodstawowy3"/>
        <w:spacing w:line="288" w:lineRule="auto"/>
        <w:rPr>
          <w:b/>
          <w:color w:val="000000"/>
          <w:szCs w:val="22"/>
        </w:rPr>
      </w:pPr>
    </w:p>
    <w:p w:rsidR="00E31244" w:rsidRPr="003867F0" w:rsidRDefault="00E31244" w:rsidP="003867F0">
      <w:pPr>
        <w:keepNext/>
        <w:jc w:val="both"/>
        <w:outlineLvl w:val="0"/>
        <w:rPr>
          <w:rFonts w:ascii="Arial" w:hAnsi="Arial" w:cs="Arial"/>
          <w:color w:val="FF0000"/>
          <w:sz w:val="22"/>
          <w:szCs w:val="22"/>
        </w:rPr>
      </w:pPr>
    </w:p>
    <w:sectPr w:rsidR="00E31244" w:rsidRPr="003867F0" w:rsidSect="00D41677">
      <w:headerReference w:type="default" r:id="rId29"/>
      <w:footerReference w:type="default" r:id="rId30"/>
      <w:headerReference w:type="first" r:id="rId31"/>
      <w:footerReference w:type="first" r:id="rId32"/>
      <w:pgSz w:w="11906" w:h="16838"/>
      <w:pgMar w:top="296"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A6" w:rsidRDefault="00A84FA6">
      <w:r>
        <w:separator/>
      </w:r>
    </w:p>
  </w:endnote>
  <w:endnote w:type="continuationSeparator" w:id="0">
    <w:p w:rsidR="00A84FA6" w:rsidRDefault="00A8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pPr>
      <w:pStyle w:val="Stopka"/>
      <w:jc w:val="right"/>
    </w:pPr>
    <w:r>
      <w:fldChar w:fldCharType="begin"/>
    </w:r>
    <w:r>
      <w:instrText>PAGE   \* MERGEFORMAT</w:instrText>
    </w:r>
    <w:r>
      <w:fldChar w:fldCharType="separate"/>
    </w:r>
    <w:r>
      <w:rPr>
        <w:noProof/>
      </w:rPr>
      <w:t>2</w:t>
    </w:r>
    <w:r>
      <w:fldChar w:fldCharType="end"/>
    </w:r>
  </w:p>
  <w:p w:rsidR="00A84FA6" w:rsidRDefault="00A84F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Pr="001D03F9" w:rsidRDefault="00A84FA6">
    <w:pPr>
      <w:pStyle w:val="Stopka"/>
      <w:jc w:val="right"/>
    </w:pPr>
    <w:r w:rsidRPr="001D03F9">
      <w:fldChar w:fldCharType="begin"/>
    </w:r>
    <w:r w:rsidRPr="001D03F9">
      <w:instrText>PAGE   \* MERGEFORMAT</w:instrText>
    </w:r>
    <w:r w:rsidRPr="001D03F9">
      <w:fldChar w:fldCharType="separate"/>
    </w:r>
    <w:r w:rsidR="001B72DB">
      <w:rPr>
        <w:noProof/>
      </w:rPr>
      <w:t>1</w:t>
    </w:r>
    <w:r w:rsidRPr="001D03F9">
      <w:fldChar w:fldCharType="end"/>
    </w:r>
  </w:p>
  <w:p w:rsidR="00A84FA6" w:rsidRDefault="00A84F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pPr>
      <w:pStyle w:val="Stopka"/>
      <w:jc w:val="right"/>
    </w:pPr>
    <w:r>
      <w:fldChar w:fldCharType="begin"/>
    </w:r>
    <w:r>
      <w:instrText>PAGE</w:instrText>
    </w:r>
    <w:r>
      <w:fldChar w:fldCharType="separate"/>
    </w:r>
    <w:r w:rsidR="001B72DB">
      <w:rPr>
        <w:noProof/>
      </w:rPr>
      <w:t>8</w:t>
    </w:r>
    <w:r>
      <w:fldChar w:fldCharType="end"/>
    </w:r>
  </w:p>
  <w:p w:rsidR="00A84FA6" w:rsidRDefault="00A84F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pPr>
      <w:pStyle w:val="Stopka"/>
      <w:jc w:val="right"/>
    </w:pPr>
    <w:r>
      <w:fldChar w:fldCharType="begin"/>
    </w:r>
    <w:r>
      <w:instrText>PAGE</w:instrText>
    </w:r>
    <w:r>
      <w:fldChar w:fldCharType="separate"/>
    </w:r>
    <w:r w:rsidR="001B72DB">
      <w:rPr>
        <w:noProof/>
      </w:rPr>
      <w:t>2</w:t>
    </w:r>
    <w:r>
      <w:fldChar w:fldCharType="end"/>
    </w:r>
  </w:p>
  <w:p w:rsidR="00A84FA6" w:rsidRDefault="00A84FA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pPr>
      <w:pStyle w:val="Stopka"/>
      <w:jc w:val="right"/>
    </w:pPr>
    <w:r>
      <w:fldChar w:fldCharType="begin"/>
    </w:r>
    <w:r>
      <w:instrText>PAGE</w:instrText>
    </w:r>
    <w:r>
      <w:fldChar w:fldCharType="separate"/>
    </w:r>
    <w:r w:rsidR="001B72DB">
      <w:rPr>
        <w:noProof/>
      </w:rPr>
      <w:t>49</w:t>
    </w:r>
    <w:r>
      <w:fldChar w:fldCharType="end"/>
    </w:r>
  </w:p>
  <w:p w:rsidR="00A84FA6" w:rsidRPr="00912E74" w:rsidRDefault="00A84FA6" w:rsidP="00912E74">
    <w:pPr>
      <w:suppressLineNumbers/>
      <w:tabs>
        <w:tab w:val="center" w:pos="4818"/>
        <w:tab w:val="right" w:pos="9637"/>
      </w:tabs>
      <w:rPr>
        <w:color w:val="auto"/>
        <w:lang w:eastAsia="x-none"/>
      </w:rPr>
    </w:pPr>
  </w:p>
  <w:p w:rsidR="00A84FA6" w:rsidRPr="00912E74" w:rsidRDefault="00A84FA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84FA6" w:rsidRDefault="00A84FA6">
    <w:pPr>
      <w:pStyle w:val="Stopka"/>
    </w:pPr>
  </w:p>
  <w:p w:rsidR="00A84FA6" w:rsidRDefault="00A84F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pPr>
      <w:pStyle w:val="Stopka"/>
      <w:jc w:val="right"/>
    </w:pPr>
    <w:r>
      <w:fldChar w:fldCharType="begin"/>
    </w:r>
    <w:r>
      <w:instrText>PAGE</w:instrText>
    </w:r>
    <w:r>
      <w:fldChar w:fldCharType="separate"/>
    </w:r>
    <w:r w:rsidR="001B72DB">
      <w:rPr>
        <w:noProof/>
      </w:rPr>
      <w:t>22</w:t>
    </w:r>
    <w:r>
      <w:fldChar w:fldCharType="end"/>
    </w:r>
  </w:p>
  <w:p w:rsidR="00A84FA6" w:rsidRDefault="00A84FA6">
    <w:pPr>
      <w:pStyle w:val="Stopka"/>
    </w:pPr>
  </w:p>
  <w:p w:rsidR="00A84FA6" w:rsidRDefault="00A84F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A6" w:rsidRDefault="00A84FA6">
      <w:r>
        <w:separator/>
      </w:r>
    </w:p>
  </w:footnote>
  <w:footnote w:type="continuationSeparator" w:id="0">
    <w:p w:rsidR="00A84FA6" w:rsidRDefault="00A8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Default="00A84FA6" w:rsidP="001F3E71">
    <w:pPr>
      <w:pStyle w:val="Nagwek"/>
      <w:jc w:val="left"/>
    </w:pPr>
  </w:p>
  <w:p w:rsidR="00A84FA6" w:rsidRPr="008F6243" w:rsidRDefault="00A84FA6" w:rsidP="008F6243">
    <w:pPr>
      <w:pStyle w:val="Tretekstu"/>
    </w:pPr>
  </w:p>
  <w:p w:rsidR="00A84FA6" w:rsidRDefault="00A84FA6" w:rsidP="001F3E71">
    <w:pPr>
      <w:pStyle w:val="Nagwek"/>
      <w:jc w:val="left"/>
    </w:pPr>
  </w:p>
  <w:p w:rsidR="00A84FA6" w:rsidRPr="008F6243" w:rsidRDefault="00A84FA6"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Pr="00912E74" w:rsidRDefault="00A84FA6" w:rsidP="00912E74">
    <w:pPr>
      <w:keepNext/>
      <w:spacing w:before="240" w:after="120"/>
      <w:rPr>
        <w:rFonts w:ascii="Arial" w:eastAsia="MS Mincho" w:hAnsi="Arial"/>
        <w:color w:val="auto"/>
        <w:sz w:val="28"/>
        <w:szCs w:val="28"/>
        <w:lang w:eastAsia="x-none"/>
      </w:rPr>
    </w:pPr>
  </w:p>
  <w:p w:rsidR="00A84FA6" w:rsidRDefault="00A84FA6" w:rsidP="00EB77DC">
    <w:pPr>
      <w:pStyle w:val="Gwka"/>
    </w:pPr>
    <w:r>
      <w:rPr>
        <w:rFonts w:cs="Arial"/>
        <w:b/>
        <w:sz w:val="22"/>
        <w:szCs w:val="22"/>
      </w:rPr>
      <w:t xml:space="preserve"> </w:t>
    </w:r>
    <w:r>
      <w:rPr>
        <w:rFonts w:eastAsia="Arial" w:cs="Arial"/>
        <w:sz w:val="22"/>
        <w:szCs w:val="22"/>
      </w:rPr>
      <w:t xml:space="preserve">                     </w:t>
    </w:r>
  </w:p>
  <w:p w:rsidR="00A84FA6" w:rsidRDefault="00A84F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6" w:rsidRPr="00912E74" w:rsidRDefault="00A84FA6" w:rsidP="00912E74">
    <w:pPr>
      <w:keepNext/>
      <w:spacing w:before="240" w:after="120"/>
      <w:rPr>
        <w:rFonts w:ascii="Arial" w:eastAsia="MS Mincho" w:hAnsi="Arial"/>
        <w:color w:val="auto"/>
        <w:sz w:val="28"/>
        <w:szCs w:val="28"/>
        <w:lang w:eastAsia="x-none"/>
      </w:rPr>
    </w:pPr>
  </w:p>
  <w:p w:rsidR="00A84FA6" w:rsidRDefault="00A84FA6" w:rsidP="00597E64">
    <w:pPr>
      <w:pStyle w:val="Gwka"/>
      <w:ind w:left="7200"/>
      <w:rPr>
        <w:rFonts w:eastAsia="Arial" w:cs="Arial"/>
        <w:sz w:val="22"/>
        <w:szCs w:val="22"/>
      </w:rPr>
    </w:pPr>
    <w:r>
      <w:rPr>
        <w:rFonts w:eastAsia="Arial" w:cs="Arial"/>
        <w:sz w:val="22"/>
        <w:szCs w:val="22"/>
      </w:rPr>
      <w:t xml:space="preserve">                            </w:t>
    </w:r>
  </w:p>
  <w:p w:rsidR="00A84FA6" w:rsidRDefault="00A84F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36E4193"/>
    <w:multiLevelType w:val="hybridMultilevel"/>
    <w:tmpl w:val="ED7AFE48"/>
    <w:lvl w:ilvl="0" w:tplc="04150017">
      <w:start w:val="1"/>
      <w:numFmt w:val="lowerLetter"/>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B43471"/>
    <w:multiLevelType w:val="multilevel"/>
    <w:tmpl w:val="2CAC52A0"/>
    <w:lvl w:ilvl="0">
      <w:start w:val="1"/>
      <w:numFmt w:val="decimal"/>
      <w:lvlText w:val="%1."/>
      <w:lvlJc w:val="left"/>
      <w:pPr>
        <w:ind w:left="360" w:hanging="360"/>
      </w:pPr>
      <w:rPr>
        <w:rFonts w:hint="default"/>
        <w:b w:val="0"/>
      </w:rPr>
    </w:lvl>
    <w:lvl w:ilvl="1">
      <w:start w:val="10"/>
      <w:numFmt w:val="decimal"/>
      <w:lvlText w:val="%2)"/>
      <w:lvlJc w:val="left"/>
      <w:pPr>
        <w:ind w:left="1080" w:hanging="360"/>
      </w:pPr>
      <w:rPr>
        <w:rFonts w:hint="default"/>
      </w:rPr>
    </w:lvl>
    <w:lvl w:ilvl="2">
      <w:start w:val="1"/>
      <w:numFmt w:val="lowerLetter"/>
      <w:lvlText w:val="%1.%2.%3)"/>
      <w:lvlJc w:val="left"/>
      <w:pPr>
        <w:ind w:left="1980" w:hanging="360"/>
      </w:pPr>
      <w:rPr>
        <w:rFonts w:hint="default"/>
      </w:rPr>
    </w:lvl>
    <w:lvl w:ilvl="3">
      <w:start w:val="1"/>
      <w:numFmt w:val="upperRoman"/>
      <w:lvlText w:val="%1.%2.%3.%4."/>
      <w:lvlJc w:val="left"/>
      <w:pPr>
        <w:ind w:left="2880" w:hanging="72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2">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D3D0BCB"/>
    <w:multiLevelType w:val="hybridMultilevel"/>
    <w:tmpl w:val="574A4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1D668F"/>
    <w:multiLevelType w:val="hybridMultilevel"/>
    <w:tmpl w:val="DA9E89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nsid w:val="178F737B"/>
    <w:multiLevelType w:val="hybridMultilevel"/>
    <w:tmpl w:val="96A84632"/>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90F1748"/>
    <w:multiLevelType w:val="hybridMultilevel"/>
    <w:tmpl w:val="C6E4AE22"/>
    <w:lvl w:ilvl="0" w:tplc="3A321F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3">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6">
    <w:nsid w:val="28EB0A1B"/>
    <w:multiLevelType w:val="hybridMultilevel"/>
    <w:tmpl w:val="9676B840"/>
    <w:name w:val="WW8Num7222"/>
    <w:lvl w:ilvl="0" w:tplc="E5044AA4">
      <w:start w:val="1"/>
      <w:numFmt w:val="decimal"/>
      <w:lvlText w:val="%1."/>
      <w:lvlJc w:val="left"/>
      <w:pPr>
        <w:tabs>
          <w:tab w:val="num" w:pos="540"/>
        </w:tabs>
        <w:ind w:left="540" w:hanging="360"/>
      </w:pPr>
      <w:rPr>
        <w:rFonts w:ascii="Arial" w:eastAsia="Arial Unicode MS" w:hAnsi="Arial" w:cs="Arial"/>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2C0AF8"/>
    <w:multiLevelType w:val="hybridMultilevel"/>
    <w:tmpl w:val="4956FB3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E76C41"/>
    <w:multiLevelType w:val="hybridMultilevel"/>
    <w:tmpl w:val="DC369412"/>
    <w:lvl w:ilvl="0" w:tplc="04150011">
      <w:start w:val="1"/>
      <w:numFmt w:val="decimal"/>
      <w:lvlText w:val="%1)"/>
      <w:lvlJc w:val="left"/>
      <w:pPr>
        <w:ind w:left="360" w:hanging="360"/>
      </w:pPr>
      <w:rPr>
        <w:rFonts w:hint="default"/>
        <w:color w:val="auto"/>
      </w:rPr>
    </w:lvl>
    <w:lvl w:ilvl="1" w:tplc="D8D04B10">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26675F"/>
    <w:multiLevelType w:val="hybridMultilevel"/>
    <w:tmpl w:val="FE048CBA"/>
    <w:lvl w:ilvl="0" w:tplc="346218B6">
      <w:start w:val="1"/>
      <w:numFmt w:val="decimal"/>
      <w:lvlText w:val="%1)"/>
      <w:lvlJc w:val="left"/>
      <w:pPr>
        <w:ind w:left="750" w:hanging="360"/>
      </w:pPr>
      <w:rPr>
        <w:strike w:val="0"/>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3E21D3"/>
    <w:multiLevelType w:val="multilevel"/>
    <w:tmpl w:val="4A4E1264"/>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D466862"/>
    <w:multiLevelType w:val="hybridMultilevel"/>
    <w:tmpl w:val="3586B6C4"/>
    <w:lvl w:ilvl="0" w:tplc="09F2F024">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464C0B64"/>
    <w:multiLevelType w:val="hybridMultilevel"/>
    <w:tmpl w:val="DC369412"/>
    <w:lvl w:ilvl="0" w:tplc="04150011">
      <w:start w:val="1"/>
      <w:numFmt w:val="decimal"/>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65371E"/>
    <w:multiLevelType w:val="hybridMultilevel"/>
    <w:tmpl w:val="65AE3D90"/>
    <w:lvl w:ilvl="0" w:tplc="67824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1">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51EE55B1"/>
    <w:multiLevelType w:val="hybridMultilevel"/>
    <w:tmpl w:val="7DEA158C"/>
    <w:lvl w:ilvl="0" w:tplc="3190EA7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6">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9D53BB"/>
    <w:multiLevelType w:val="hybridMultilevel"/>
    <w:tmpl w:val="D94009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96">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7">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8">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50B6A46"/>
    <w:multiLevelType w:val="hybridMultilevel"/>
    <w:tmpl w:val="FD8A64C4"/>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06">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8">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nsid w:val="7A304A53"/>
    <w:multiLevelType w:val="multilevel"/>
    <w:tmpl w:val="C1D6B9FE"/>
    <w:lvl w:ilvl="0">
      <w:start w:val="5"/>
      <w:numFmt w:val="decimal"/>
      <w:lvlText w:val="%1)"/>
      <w:lvlJc w:val="left"/>
      <w:pPr>
        <w:ind w:left="2340" w:hanging="360"/>
      </w:pPr>
      <w:rPr>
        <w:rFonts w:hint="default"/>
        <w:b w:val="0"/>
        <w:color w:val="000000" w:themeColor="text1"/>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1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3D15BD"/>
    <w:multiLevelType w:val="hybridMultilevel"/>
    <w:tmpl w:val="98241BF8"/>
    <w:lvl w:ilvl="0" w:tplc="0415000F">
      <w:start w:val="1"/>
      <w:numFmt w:val="decimal"/>
      <w:lvlText w:val="%1."/>
      <w:lvlJc w:val="left"/>
      <w:pPr>
        <w:ind w:left="36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4">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84"/>
  </w:num>
  <w:num w:numId="2">
    <w:abstractNumId w:val="54"/>
  </w:num>
  <w:num w:numId="3">
    <w:abstractNumId w:val="56"/>
    <w:lvlOverride w:ilvl="0">
      <w:lvl w:ilvl="0">
        <w:start w:val="1"/>
        <w:numFmt w:val="lowerLetter"/>
        <w:lvlText w:val="%1)"/>
        <w:lvlJc w:val="left"/>
        <w:pPr>
          <w:ind w:left="720" w:hanging="360"/>
        </w:pPr>
        <w:rPr>
          <w:b w:val="0"/>
          <w:sz w:val="22"/>
          <w:szCs w:val="22"/>
        </w:rPr>
      </w:lvl>
    </w:lvlOverride>
  </w:num>
  <w:num w:numId="4">
    <w:abstractNumId w:val="43"/>
  </w:num>
  <w:num w:numId="5">
    <w:abstractNumId w:val="41"/>
  </w:num>
  <w:num w:numId="6">
    <w:abstractNumId w:val="4"/>
  </w:num>
  <w:num w:numId="7">
    <w:abstractNumId w:val="78"/>
  </w:num>
  <w:num w:numId="8">
    <w:abstractNumId w:val="103"/>
  </w:num>
  <w:num w:numId="9">
    <w:abstractNumId w:val="51"/>
  </w:num>
  <w:num w:numId="10">
    <w:abstractNumId w:val="104"/>
  </w:num>
  <w:num w:numId="11">
    <w:abstractNumId w:val="66"/>
  </w:num>
  <w:num w:numId="12">
    <w:abstractNumId w:val="61"/>
  </w:num>
  <w:num w:numId="13">
    <w:abstractNumId w:val="13"/>
  </w:num>
  <w:num w:numId="14">
    <w:abstractNumId w:val="97"/>
  </w:num>
  <w:num w:numId="15">
    <w:abstractNumId w:val="99"/>
  </w:num>
  <w:num w:numId="16">
    <w:abstractNumId w:val="92"/>
  </w:num>
  <w:num w:numId="17">
    <w:abstractNumId w:val="12"/>
    <w:lvlOverride w:ilvl="0">
      <w:lvl w:ilvl="0">
        <w:start w:val="16"/>
        <w:numFmt w:val="decimal"/>
        <w:lvlText w:val="%1."/>
        <w:lvlJc w:val="left"/>
        <w:pPr>
          <w:ind w:left="720" w:hanging="360"/>
        </w:pPr>
        <w:rPr>
          <w:rFonts w:hint="default"/>
          <w:color w:val="000000"/>
          <w:sz w:val="22"/>
        </w:rPr>
      </w:lvl>
    </w:lvlOverride>
  </w:num>
  <w:num w:numId="18">
    <w:abstractNumId w:val="79"/>
  </w:num>
  <w:num w:numId="19">
    <w:abstractNumId w:val="10"/>
  </w:num>
  <w:num w:numId="20">
    <w:abstractNumId w:val="30"/>
  </w:num>
  <w:num w:numId="21">
    <w:abstractNumId w:val="42"/>
  </w:num>
  <w:num w:numId="22">
    <w:abstractNumId w:val="9"/>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1"/>
  </w:num>
  <w:num w:numId="30">
    <w:abstractNumId w:val="111"/>
  </w:num>
  <w:num w:numId="31">
    <w:abstractNumId w:val="34"/>
  </w:num>
  <w:num w:numId="32">
    <w:abstractNumId w:val="90"/>
  </w:num>
  <w:num w:numId="33">
    <w:abstractNumId w:val="86"/>
  </w:num>
  <w:num w:numId="34">
    <w:abstractNumId w:val="38"/>
  </w:num>
  <w:num w:numId="35">
    <w:abstractNumId w:val="24"/>
  </w:num>
  <w:num w:numId="36">
    <w:abstractNumId w:val="26"/>
  </w:num>
  <w:num w:numId="37">
    <w:abstractNumId w:val="98"/>
  </w:num>
  <w:num w:numId="38">
    <w:abstractNumId w:val="53"/>
  </w:num>
  <w:num w:numId="39">
    <w:abstractNumId w:val="52"/>
  </w:num>
  <w:num w:numId="40">
    <w:abstractNumId w:val="110"/>
  </w:num>
  <w:num w:numId="41">
    <w:abstractNumId w:val="25"/>
  </w:num>
  <w:num w:numId="42">
    <w:abstractNumId w:val="40"/>
  </w:num>
  <w:num w:numId="43">
    <w:abstractNumId w:val="55"/>
  </w:num>
  <w:num w:numId="44">
    <w:abstractNumId w:val="3"/>
  </w:num>
  <w:num w:numId="45">
    <w:abstractNumId w:val="96"/>
  </w:num>
  <w:num w:numId="46">
    <w:abstractNumId w:val="91"/>
  </w:num>
  <w:num w:numId="47">
    <w:abstractNumId w:val="88"/>
  </w:num>
  <w:num w:numId="48">
    <w:abstractNumId w:val="87"/>
  </w:num>
  <w:num w:numId="49">
    <w:abstractNumId w:val="36"/>
  </w:num>
  <w:num w:numId="50">
    <w:abstractNumId w:val="7"/>
  </w:num>
  <w:num w:numId="51">
    <w:abstractNumId w:val="48"/>
  </w:num>
  <w:num w:numId="52">
    <w:abstractNumId w:val="5"/>
  </w:num>
  <w:num w:numId="53">
    <w:abstractNumId w:val="8"/>
  </w:num>
  <w:num w:numId="54">
    <w:abstractNumId w:val="15"/>
  </w:num>
  <w:num w:numId="55">
    <w:abstractNumId w:val="22"/>
  </w:num>
  <w:num w:numId="56">
    <w:abstractNumId w:val="29"/>
  </w:num>
  <w:num w:numId="57">
    <w:abstractNumId w:val="65"/>
  </w:num>
  <w:num w:numId="58">
    <w:abstractNumId w:val="102"/>
  </w:num>
  <w:num w:numId="59">
    <w:abstractNumId w:val="113"/>
  </w:num>
  <w:num w:numId="60">
    <w:abstractNumId w:val="23"/>
  </w:num>
  <w:num w:numId="61">
    <w:abstractNumId w:val="83"/>
  </w:num>
  <w:num w:numId="62">
    <w:abstractNumId w:val="95"/>
  </w:num>
  <w:num w:numId="63">
    <w:abstractNumId w:val="81"/>
  </w:num>
  <w:num w:numId="64">
    <w:abstractNumId w:val="82"/>
  </w:num>
  <w:num w:numId="65">
    <w:abstractNumId w:val="39"/>
  </w:num>
  <w:num w:numId="66">
    <w:abstractNumId w:val="85"/>
  </w:num>
  <w:num w:numId="67">
    <w:abstractNumId w:val="45"/>
  </w:num>
  <w:num w:numId="68">
    <w:abstractNumId w:val="94"/>
  </w:num>
  <w:num w:numId="69">
    <w:abstractNumId w:val="108"/>
  </w:num>
  <w:num w:numId="70">
    <w:abstractNumId w:val="76"/>
  </w:num>
  <w:num w:numId="71">
    <w:abstractNumId w:val="32"/>
    <w:lvlOverride w:ilvl="0">
      <w:lvl w:ilvl="0">
        <w:start w:val="4"/>
        <w:numFmt w:val="decimal"/>
        <w:lvlText w:val="%1."/>
        <w:lvlJc w:val="left"/>
        <w:pPr>
          <w:ind w:left="644" w:hanging="360"/>
        </w:pPr>
        <w:rPr>
          <w:rFonts w:hint="default"/>
        </w:rPr>
      </w:lvl>
    </w:lvlOverride>
  </w:num>
  <w:num w:numId="72">
    <w:abstractNumId w:val="21"/>
  </w:num>
  <w:num w:numId="73">
    <w:abstractNumId w:val="60"/>
    <w:lvlOverride w:ilvl="0">
      <w:lvl w:ilvl="0">
        <w:start w:val="1"/>
        <w:numFmt w:val="decimal"/>
        <w:lvlText w:val="%1."/>
        <w:lvlJc w:val="left"/>
        <w:pPr>
          <w:ind w:left="720" w:hanging="360"/>
        </w:pPr>
        <w:rPr>
          <w:rFonts w:cs="Times New Roman"/>
          <w:b w:val="0"/>
          <w:sz w:val="22"/>
          <w:szCs w:val="24"/>
        </w:rPr>
      </w:lvl>
    </w:lvlOverride>
  </w:num>
  <w:num w:numId="74">
    <w:abstractNumId w:val="67"/>
  </w:num>
  <w:num w:numId="75">
    <w:abstractNumId w:val="100"/>
  </w:num>
  <w:num w:numId="76">
    <w:abstractNumId w:val="50"/>
  </w:num>
  <w:num w:numId="77">
    <w:abstractNumId w:val="114"/>
  </w:num>
  <w:num w:numId="78">
    <w:abstractNumId w:val="108"/>
    <w:lvlOverride w:ilvl="0">
      <w:lvl w:ilvl="0">
        <w:start w:val="1"/>
        <w:numFmt w:val="decimal"/>
        <w:lvlText w:val="%1."/>
        <w:lvlJc w:val="left"/>
        <w:pPr>
          <w:ind w:left="360" w:hanging="360"/>
        </w:pPr>
        <w:rPr>
          <w:b w:val="0"/>
        </w:rPr>
      </w:lvl>
    </w:lvlOverride>
  </w:num>
  <w:num w:numId="79">
    <w:abstractNumId w:val="60"/>
    <w:lvlOverride w:ilvl="0">
      <w:startOverride w:val="1"/>
    </w:lvlOverride>
  </w:num>
  <w:num w:numId="80">
    <w:abstractNumId w:val="45"/>
    <w:lvlOverride w:ilvl="0">
      <w:startOverride w:val="1"/>
    </w:lvlOverride>
  </w:num>
  <w:num w:numId="81">
    <w:abstractNumId w:val="76"/>
    <w:lvlOverride w:ilvl="0">
      <w:startOverride w:val="1"/>
    </w:lvlOverride>
  </w:num>
  <w:num w:numId="82">
    <w:abstractNumId w:val="67"/>
    <w:lvlOverride w:ilvl="0">
      <w:startOverride w:val="1"/>
    </w:lvlOverride>
  </w:num>
  <w:num w:numId="83">
    <w:abstractNumId w:val="100"/>
    <w:lvlOverride w:ilvl="0">
      <w:startOverride w:val="1"/>
    </w:lvlOverride>
  </w:num>
  <w:num w:numId="84">
    <w:abstractNumId w:val="47"/>
  </w:num>
  <w:num w:numId="85">
    <w:abstractNumId w:val="74"/>
  </w:num>
  <w:num w:numId="86">
    <w:abstractNumId w:val="106"/>
  </w:num>
  <w:num w:numId="87">
    <w:abstractNumId w:val="28"/>
  </w:num>
  <w:num w:numId="88">
    <w:abstractNumId w:val="73"/>
  </w:num>
  <w:num w:numId="89">
    <w:abstractNumId w:val="27"/>
  </w:num>
  <w:num w:numId="90">
    <w:abstractNumId w:val="107"/>
  </w:num>
  <w:num w:numId="91">
    <w:abstractNumId w:val="80"/>
  </w:num>
  <w:num w:numId="92">
    <w:abstractNumId w:val="17"/>
  </w:num>
  <w:num w:numId="93">
    <w:abstractNumId w:val="70"/>
  </w:num>
  <w:num w:numId="94">
    <w:abstractNumId w:val="62"/>
  </w:num>
  <w:num w:numId="95">
    <w:abstractNumId w:val="89"/>
  </w:num>
  <w:num w:numId="96">
    <w:abstractNumId w:val="56"/>
  </w:num>
  <w:num w:numId="97">
    <w:abstractNumId w:val="37"/>
  </w:num>
  <w:num w:numId="98">
    <w:abstractNumId w:val="112"/>
  </w:num>
  <w:num w:numId="99">
    <w:abstractNumId w:val="59"/>
  </w:num>
  <w:num w:numId="100">
    <w:abstractNumId w:val="68"/>
  </w:num>
  <w:num w:numId="101">
    <w:abstractNumId w:val="6"/>
  </w:num>
  <w:num w:numId="102">
    <w:abstractNumId w:val="93"/>
  </w:num>
  <w:num w:numId="103">
    <w:abstractNumId w:val="60"/>
  </w:num>
  <w:num w:numId="104">
    <w:abstractNumId w:val="49"/>
  </w:num>
  <w:num w:numId="105">
    <w:abstractNumId w:val="105"/>
  </w:num>
  <w:num w:numId="106">
    <w:abstractNumId w:val="33"/>
  </w:num>
  <w:num w:numId="107">
    <w:abstractNumId w:val="12"/>
  </w:num>
  <w:num w:numId="108">
    <w:abstractNumId w:val="32"/>
  </w:num>
  <w:num w:numId="109">
    <w:abstractNumId w:val="31"/>
  </w:num>
  <w:num w:numId="110">
    <w:abstractNumId w:val="11"/>
  </w:num>
  <w:num w:numId="111">
    <w:abstractNumId w:val="63"/>
  </w:num>
  <w:num w:numId="112">
    <w:abstractNumId w:val="77"/>
  </w:num>
  <w:num w:numId="113">
    <w:abstractNumId w:val="18"/>
  </w:num>
  <w:num w:numId="114">
    <w:abstractNumId w:val="57"/>
  </w:num>
  <w:num w:numId="115">
    <w:abstractNumId w:val="69"/>
  </w:num>
  <w:num w:numId="116">
    <w:abstractNumId w:val="14"/>
  </w:num>
  <w:num w:numId="117">
    <w:abstractNumId w:val="10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D04"/>
    <w:rsid w:val="00002C74"/>
    <w:rsid w:val="00004BCF"/>
    <w:rsid w:val="00005F19"/>
    <w:rsid w:val="00006881"/>
    <w:rsid w:val="000068D4"/>
    <w:rsid w:val="00007502"/>
    <w:rsid w:val="00007BF1"/>
    <w:rsid w:val="0001395E"/>
    <w:rsid w:val="00021EE2"/>
    <w:rsid w:val="00023B1D"/>
    <w:rsid w:val="00024784"/>
    <w:rsid w:val="00024FCA"/>
    <w:rsid w:val="0002525B"/>
    <w:rsid w:val="00025CB0"/>
    <w:rsid w:val="00030E1A"/>
    <w:rsid w:val="00031CE1"/>
    <w:rsid w:val="000327A1"/>
    <w:rsid w:val="00032942"/>
    <w:rsid w:val="00034548"/>
    <w:rsid w:val="0003470A"/>
    <w:rsid w:val="00035F2F"/>
    <w:rsid w:val="00036A9D"/>
    <w:rsid w:val="00041303"/>
    <w:rsid w:val="00044568"/>
    <w:rsid w:val="000455CD"/>
    <w:rsid w:val="00045B6B"/>
    <w:rsid w:val="00047168"/>
    <w:rsid w:val="00050F6F"/>
    <w:rsid w:val="00051A90"/>
    <w:rsid w:val="00051E26"/>
    <w:rsid w:val="000548A4"/>
    <w:rsid w:val="00057385"/>
    <w:rsid w:val="000577BD"/>
    <w:rsid w:val="00057DB3"/>
    <w:rsid w:val="00062FE7"/>
    <w:rsid w:val="00063362"/>
    <w:rsid w:val="000644A8"/>
    <w:rsid w:val="00065320"/>
    <w:rsid w:val="000657B5"/>
    <w:rsid w:val="00067DE2"/>
    <w:rsid w:val="000703D2"/>
    <w:rsid w:val="00070698"/>
    <w:rsid w:val="00071554"/>
    <w:rsid w:val="00072045"/>
    <w:rsid w:val="000727B7"/>
    <w:rsid w:val="0007394A"/>
    <w:rsid w:val="00073A00"/>
    <w:rsid w:val="000748C6"/>
    <w:rsid w:val="00075DD6"/>
    <w:rsid w:val="00076675"/>
    <w:rsid w:val="000809D8"/>
    <w:rsid w:val="00080CB3"/>
    <w:rsid w:val="000812EA"/>
    <w:rsid w:val="00082726"/>
    <w:rsid w:val="000835C3"/>
    <w:rsid w:val="00084223"/>
    <w:rsid w:val="0008460A"/>
    <w:rsid w:val="00086761"/>
    <w:rsid w:val="000923DB"/>
    <w:rsid w:val="00093030"/>
    <w:rsid w:val="0009321B"/>
    <w:rsid w:val="0009423D"/>
    <w:rsid w:val="00094668"/>
    <w:rsid w:val="000957B3"/>
    <w:rsid w:val="00095E99"/>
    <w:rsid w:val="000A1A38"/>
    <w:rsid w:val="000A264B"/>
    <w:rsid w:val="000A4BF5"/>
    <w:rsid w:val="000A6D9C"/>
    <w:rsid w:val="000A7791"/>
    <w:rsid w:val="000A7906"/>
    <w:rsid w:val="000B16EF"/>
    <w:rsid w:val="000B27D1"/>
    <w:rsid w:val="000B2D8D"/>
    <w:rsid w:val="000B38A1"/>
    <w:rsid w:val="000B4307"/>
    <w:rsid w:val="000B6251"/>
    <w:rsid w:val="000B7E31"/>
    <w:rsid w:val="000C0150"/>
    <w:rsid w:val="000C08A0"/>
    <w:rsid w:val="000C1135"/>
    <w:rsid w:val="000C43C4"/>
    <w:rsid w:val="000C51D3"/>
    <w:rsid w:val="000C5706"/>
    <w:rsid w:val="000C72F3"/>
    <w:rsid w:val="000D0A32"/>
    <w:rsid w:val="000D3A16"/>
    <w:rsid w:val="000D4E4A"/>
    <w:rsid w:val="000D5010"/>
    <w:rsid w:val="000D61F4"/>
    <w:rsid w:val="000E0CE1"/>
    <w:rsid w:val="000E12EA"/>
    <w:rsid w:val="000E3E92"/>
    <w:rsid w:val="000E4EEC"/>
    <w:rsid w:val="000E568D"/>
    <w:rsid w:val="000E6BDC"/>
    <w:rsid w:val="000E77AD"/>
    <w:rsid w:val="000E7ABE"/>
    <w:rsid w:val="000E7D0D"/>
    <w:rsid w:val="000F3432"/>
    <w:rsid w:val="000F58BB"/>
    <w:rsid w:val="000F6139"/>
    <w:rsid w:val="000F7962"/>
    <w:rsid w:val="00100068"/>
    <w:rsid w:val="0010228C"/>
    <w:rsid w:val="00102751"/>
    <w:rsid w:val="00104962"/>
    <w:rsid w:val="00106A96"/>
    <w:rsid w:val="00107B0D"/>
    <w:rsid w:val="00110DB9"/>
    <w:rsid w:val="00111651"/>
    <w:rsid w:val="001167F7"/>
    <w:rsid w:val="00116FF9"/>
    <w:rsid w:val="0011783A"/>
    <w:rsid w:val="00120942"/>
    <w:rsid w:val="0012136D"/>
    <w:rsid w:val="0012235F"/>
    <w:rsid w:val="0012604C"/>
    <w:rsid w:val="001303EE"/>
    <w:rsid w:val="001308CB"/>
    <w:rsid w:val="001324F9"/>
    <w:rsid w:val="00133AA4"/>
    <w:rsid w:val="001347AE"/>
    <w:rsid w:val="00134FE0"/>
    <w:rsid w:val="00137092"/>
    <w:rsid w:val="0013778D"/>
    <w:rsid w:val="00142244"/>
    <w:rsid w:val="00143461"/>
    <w:rsid w:val="001437ED"/>
    <w:rsid w:val="00143E6B"/>
    <w:rsid w:val="0014497B"/>
    <w:rsid w:val="00145481"/>
    <w:rsid w:val="00146587"/>
    <w:rsid w:val="0014774A"/>
    <w:rsid w:val="00150953"/>
    <w:rsid w:val="00150C56"/>
    <w:rsid w:val="00152FF9"/>
    <w:rsid w:val="001540C3"/>
    <w:rsid w:val="00155A77"/>
    <w:rsid w:val="001561E4"/>
    <w:rsid w:val="0015726B"/>
    <w:rsid w:val="00157472"/>
    <w:rsid w:val="00160001"/>
    <w:rsid w:val="00160950"/>
    <w:rsid w:val="00162685"/>
    <w:rsid w:val="001639B8"/>
    <w:rsid w:val="0016410F"/>
    <w:rsid w:val="001653DA"/>
    <w:rsid w:val="00166796"/>
    <w:rsid w:val="00167BEE"/>
    <w:rsid w:val="00167F72"/>
    <w:rsid w:val="001708DE"/>
    <w:rsid w:val="001717F2"/>
    <w:rsid w:val="00171D99"/>
    <w:rsid w:val="00173F19"/>
    <w:rsid w:val="001744BB"/>
    <w:rsid w:val="001747FD"/>
    <w:rsid w:val="00174FE7"/>
    <w:rsid w:val="00176FCB"/>
    <w:rsid w:val="001805F9"/>
    <w:rsid w:val="0018202F"/>
    <w:rsid w:val="00182C45"/>
    <w:rsid w:val="00183069"/>
    <w:rsid w:val="00184259"/>
    <w:rsid w:val="00185C50"/>
    <w:rsid w:val="0018606D"/>
    <w:rsid w:val="00187945"/>
    <w:rsid w:val="0019064B"/>
    <w:rsid w:val="001906AC"/>
    <w:rsid w:val="00193F43"/>
    <w:rsid w:val="001942EE"/>
    <w:rsid w:val="00194511"/>
    <w:rsid w:val="0019645C"/>
    <w:rsid w:val="00196991"/>
    <w:rsid w:val="00197736"/>
    <w:rsid w:val="001A099D"/>
    <w:rsid w:val="001A1671"/>
    <w:rsid w:val="001A232C"/>
    <w:rsid w:val="001A3E38"/>
    <w:rsid w:val="001A4715"/>
    <w:rsid w:val="001A4C0D"/>
    <w:rsid w:val="001A5811"/>
    <w:rsid w:val="001A5F02"/>
    <w:rsid w:val="001B2A8F"/>
    <w:rsid w:val="001B3DFD"/>
    <w:rsid w:val="001B4376"/>
    <w:rsid w:val="001B46CE"/>
    <w:rsid w:val="001B6592"/>
    <w:rsid w:val="001B65F1"/>
    <w:rsid w:val="001B68C0"/>
    <w:rsid w:val="001B6C68"/>
    <w:rsid w:val="001B72DB"/>
    <w:rsid w:val="001C1B60"/>
    <w:rsid w:val="001C2BA9"/>
    <w:rsid w:val="001C2F6F"/>
    <w:rsid w:val="001C2FA4"/>
    <w:rsid w:val="001C3A15"/>
    <w:rsid w:val="001C3B5F"/>
    <w:rsid w:val="001C4E50"/>
    <w:rsid w:val="001D0BB2"/>
    <w:rsid w:val="001D2420"/>
    <w:rsid w:val="001D3599"/>
    <w:rsid w:val="001D44FE"/>
    <w:rsid w:val="001D53A8"/>
    <w:rsid w:val="001D68D8"/>
    <w:rsid w:val="001D6A31"/>
    <w:rsid w:val="001D76B5"/>
    <w:rsid w:val="001E1A12"/>
    <w:rsid w:val="001E21ED"/>
    <w:rsid w:val="001E28E0"/>
    <w:rsid w:val="001E33ED"/>
    <w:rsid w:val="001E4455"/>
    <w:rsid w:val="001E57C2"/>
    <w:rsid w:val="001E73E9"/>
    <w:rsid w:val="001F009C"/>
    <w:rsid w:val="001F0C69"/>
    <w:rsid w:val="001F16F9"/>
    <w:rsid w:val="001F291D"/>
    <w:rsid w:val="001F3306"/>
    <w:rsid w:val="001F379D"/>
    <w:rsid w:val="001F3E71"/>
    <w:rsid w:val="001F44FC"/>
    <w:rsid w:val="001F4F95"/>
    <w:rsid w:val="001F54E6"/>
    <w:rsid w:val="001F551F"/>
    <w:rsid w:val="001F5CAE"/>
    <w:rsid w:val="001F7BCF"/>
    <w:rsid w:val="001F7DCD"/>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5127"/>
    <w:rsid w:val="002252B8"/>
    <w:rsid w:val="00225527"/>
    <w:rsid w:val="00225B29"/>
    <w:rsid w:val="0022739B"/>
    <w:rsid w:val="0022748C"/>
    <w:rsid w:val="00231C17"/>
    <w:rsid w:val="00232ADF"/>
    <w:rsid w:val="00233884"/>
    <w:rsid w:val="00233921"/>
    <w:rsid w:val="00235CCC"/>
    <w:rsid w:val="002369EF"/>
    <w:rsid w:val="00240094"/>
    <w:rsid w:val="00245AA5"/>
    <w:rsid w:val="0024655B"/>
    <w:rsid w:val="00246750"/>
    <w:rsid w:val="00247302"/>
    <w:rsid w:val="00250F12"/>
    <w:rsid w:val="00251083"/>
    <w:rsid w:val="00251815"/>
    <w:rsid w:val="002529E5"/>
    <w:rsid w:val="00253535"/>
    <w:rsid w:val="00253FF6"/>
    <w:rsid w:val="00255BC5"/>
    <w:rsid w:val="00257CF0"/>
    <w:rsid w:val="00260C5A"/>
    <w:rsid w:val="002624F2"/>
    <w:rsid w:val="00262C7C"/>
    <w:rsid w:val="00262FAA"/>
    <w:rsid w:val="00264A44"/>
    <w:rsid w:val="0026668B"/>
    <w:rsid w:val="0027180E"/>
    <w:rsid w:val="002736B5"/>
    <w:rsid w:val="002739A2"/>
    <w:rsid w:val="0027407C"/>
    <w:rsid w:val="00274C62"/>
    <w:rsid w:val="002766C9"/>
    <w:rsid w:val="00276AE0"/>
    <w:rsid w:val="00277C6B"/>
    <w:rsid w:val="00277F83"/>
    <w:rsid w:val="00281CBA"/>
    <w:rsid w:val="00281F9E"/>
    <w:rsid w:val="00282C11"/>
    <w:rsid w:val="00283B91"/>
    <w:rsid w:val="00284C9D"/>
    <w:rsid w:val="00285F68"/>
    <w:rsid w:val="002904B4"/>
    <w:rsid w:val="002916D0"/>
    <w:rsid w:val="002919E2"/>
    <w:rsid w:val="0029274E"/>
    <w:rsid w:val="002927C5"/>
    <w:rsid w:val="00293F95"/>
    <w:rsid w:val="00295393"/>
    <w:rsid w:val="002959AA"/>
    <w:rsid w:val="00297534"/>
    <w:rsid w:val="002979B7"/>
    <w:rsid w:val="002A3A29"/>
    <w:rsid w:val="002A4E36"/>
    <w:rsid w:val="002A6125"/>
    <w:rsid w:val="002A61AA"/>
    <w:rsid w:val="002A65EA"/>
    <w:rsid w:val="002A7AB4"/>
    <w:rsid w:val="002B1070"/>
    <w:rsid w:val="002B2F38"/>
    <w:rsid w:val="002B2FB7"/>
    <w:rsid w:val="002B5C82"/>
    <w:rsid w:val="002B72B5"/>
    <w:rsid w:val="002C0F19"/>
    <w:rsid w:val="002C37A2"/>
    <w:rsid w:val="002C44B5"/>
    <w:rsid w:val="002C4961"/>
    <w:rsid w:val="002C4A1D"/>
    <w:rsid w:val="002C747C"/>
    <w:rsid w:val="002D3128"/>
    <w:rsid w:val="002D5B8C"/>
    <w:rsid w:val="002E0736"/>
    <w:rsid w:val="002E5153"/>
    <w:rsid w:val="002E72A7"/>
    <w:rsid w:val="002F2A1F"/>
    <w:rsid w:val="002F5665"/>
    <w:rsid w:val="002F61B5"/>
    <w:rsid w:val="002F648E"/>
    <w:rsid w:val="002F6952"/>
    <w:rsid w:val="00300960"/>
    <w:rsid w:val="003019A8"/>
    <w:rsid w:val="00305565"/>
    <w:rsid w:val="003058CA"/>
    <w:rsid w:val="00306701"/>
    <w:rsid w:val="00307F96"/>
    <w:rsid w:val="00310917"/>
    <w:rsid w:val="00310DF0"/>
    <w:rsid w:val="00311342"/>
    <w:rsid w:val="00313C58"/>
    <w:rsid w:val="00314F60"/>
    <w:rsid w:val="003158D4"/>
    <w:rsid w:val="00315CF8"/>
    <w:rsid w:val="00315FEF"/>
    <w:rsid w:val="00316C0A"/>
    <w:rsid w:val="00317DE2"/>
    <w:rsid w:val="003201F1"/>
    <w:rsid w:val="00320888"/>
    <w:rsid w:val="00320E1A"/>
    <w:rsid w:val="00322B33"/>
    <w:rsid w:val="00324F14"/>
    <w:rsid w:val="003256DC"/>
    <w:rsid w:val="00326783"/>
    <w:rsid w:val="0033004D"/>
    <w:rsid w:val="00330500"/>
    <w:rsid w:val="003305B4"/>
    <w:rsid w:val="003310BC"/>
    <w:rsid w:val="00332061"/>
    <w:rsid w:val="003335AD"/>
    <w:rsid w:val="00334038"/>
    <w:rsid w:val="0033530E"/>
    <w:rsid w:val="003358E8"/>
    <w:rsid w:val="00340C9D"/>
    <w:rsid w:val="003417A9"/>
    <w:rsid w:val="003427A9"/>
    <w:rsid w:val="00345C5E"/>
    <w:rsid w:val="00347AB7"/>
    <w:rsid w:val="00347B8E"/>
    <w:rsid w:val="0035449E"/>
    <w:rsid w:val="00355BB6"/>
    <w:rsid w:val="00356DB0"/>
    <w:rsid w:val="0035714D"/>
    <w:rsid w:val="00357310"/>
    <w:rsid w:val="00360418"/>
    <w:rsid w:val="003627F6"/>
    <w:rsid w:val="003629E6"/>
    <w:rsid w:val="00362BF0"/>
    <w:rsid w:val="0036316A"/>
    <w:rsid w:val="0036433C"/>
    <w:rsid w:val="00364F84"/>
    <w:rsid w:val="0036565A"/>
    <w:rsid w:val="003659A6"/>
    <w:rsid w:val="00370B98"/>
    <w:rsid w:val="0037251B"/>
    <w:rsid w:val="00372A90"/>
    <w:rsid w:val="00373034"/>
    <w:rsid w:val="00375006"/>
    <w:rsid w:val="00375B07"/>
    <w:rsid w:val="00376925"/>
    <w:rsid w:val="00376F61"/>
    <w:rsid w:val="003770C0"/>
    <w:rsid w:val="003835FF"/>
    <w:rsid w:val="003854DA"/>
    <w:rsid w:val="00385FCD"/>
    <w:rsid w:val="003867F0"/>
    <w:rsid w:val="003918F4"/>
    <w:rsid w:val="00392042"/>
    <w:rsid w:val="00393579"/>
    <w:rsid w:val="003948C8"/>
    <w:rsid w:val="00395945"/>
    <w:rsid w:val="00396F86"/>
    <w:rsid w:val="0039716B"/>
    <w:rsid w:val="003A0DBA"/>
    <w:rsid w:val="003A6205"/>
    <w:rsid w:val="003A67E0"/>
    <w:rsid w:val="003A6DDC"/>
    <w:rsid w:val="003A7593"/>
    <w:rsid w:val="003B169F"/>
    <w:rsid w:val="003B1A2E"/>
    <w:rsid w:val="003B2BB3"/>
    <w:rsid w:val="003B31A6"/>
    <w:rsid w:val="003B396D"/>
    <w:rsid w:val="003B72A8"/>
    <w:rsid w:val="003B7EB7"/>
    <w:rsid w:val="003C11CC"/>
    <w:rsid w:val="003C33CB"/>
    <w:rsid w:val="003C3ADD"/>
    <w:rsid w:val="003C3D57"/>
    <w:rsid w:val="003C42BF"/>
    <w:rsid w:val="003C5410"/>
    <w:rsid w:val="003C70A9"/>
    <w:rsid w:val="003C77CA"/>
    <w:rsid w:val="003D04EB"/>
    <w:rsid w:val="003D0B7D"/>
    <w:rsid w:val="003D21E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0883"/>
    <w:rsid w:val="003F22A2"/>
    <w:rsid w:val="003F318F"/>
    <w:rsid w:val="003F3C23"/>
    <w:rsid w:val="003F6065"/>
    <w:rsid w:val="003F7473"/>
    <w:rsid w:val="00400F9D"/>
    <w:rsid w:val="00401EBA"/>
    <w:rsid w:val="00403CCD"/>
    <w:rsid w:val="004055D8"/>
    <w:rsid w:val="00406624"/>
    <w:rsid w:val="00411AE8"/>
    <w:rsid w:val="00412310"/>
    <w:rsid w:val="00412794"/>
    <w:rsid w:val="004130A7"/>
    <w:rsid w:val="00413BD9"/>
    <w:rsid w:val="00414AB1"/>
    <w:rsid w:val="00417135"/>
    <w:rsid w:val="004176AE"/>
    <w:rsid w:val="00420AE8"/>
    <w:rsid w:val="004211C3"/>
    <w:rsid w:val="004231B2"/>
    <w:rsid w:val="00423543"/>
    <w:rsid w:val="0042544C"/>
    <w:rsid w:val="0043307E"/>
    <w:rsid w:val="0043428B"/>
    <w:rsid w:val="00434E10"/>
    <w:rsid w:val="00435848"/>
    <w:rsid w:val="00437A88"/>
    <w:rsid w:val="00437DC5"/>
    <w:rsid w:val="00442680"/>
    <w:rsid w:val="00444E9C"/>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BA7"/>
    <w:rsid w:val="00471466"/>
    <w:rsid w:val="004733C7"/>
    <w:rsid w:val="00473A49"/>
    <w:rsid w:val="00477953"/>
    <w:rsid w:val="0048133D"/>
    <w:rsid w:val="00481474"/>
    <w:rsid w:val="00483C19"/>
    <w:rsid w:val="00484018"/>
    <w:rsid w:val="00484FE8"/>
    <w:rsid w:val="0048693E"/>
    <w:rsid w:val="00486D8F"/>
    <w:rsid w:val="00487187"/>
    <w:rsid w:val="004872B6"/>
    <w:rsid w:val="004944C5"/>
    <w:rsid w:val="004946F5"/>
    <w:rsid w:val="00496294"/>
    <w:rsid w:val="00497465"/>
    <w:rsid w:val="004A0620"/>
    <w:rsid w:val="004A0A96"/>
    <w:rsid w:val="004A488E"/>
    <w:rsid w:val="004B1B40"/>
    <w:rsid w:val="004B224C"/>
    <w:rsid w:val="004B404D"/>
    <w:rsid w:val="004B4580"/>
    <w:rsid w:val="004B45D6"/>
    <w:rsid w:val="004B4C0A"/>
    <w:rsid w:val="004B6958"/>
    <w:rsid w:val="004B726C"/>
    <w:rsid w:val="004C09BB"/>
    <w:rsid w:val="004C2337"/>
    <w:rsid w:val="004C5C07"/>
    <w:rsid w:val="004C5DD2"/>
    <w:rsid w:val="004C633C"/>
    <w:rsid w:val="004C6381"/>
    <w:rsid w:val="004D094E"/>
    <w:rsid w:val="004D0CFD"/>
    <w:rsid w:val="004D1806"/>
    <w:rsid w:val="004D1DCF"/>
    <w:rsid w:val="004D2199"/>
    <w:rsid w:val="004D325C"/>
    <w:rsid w:val="004D3E57"/>
    <w:rsid w:val="004D41CA"/>
    <w:rsid w:val="004D5E68"/>
    <w:rsid w:val="004D66BC"/>
    <w:rsid w:val="004D68D5"/>
    <w:rsid w:val="004D6E65"/>
    <w:rsid w:val="004E3202"/>
    <w:rsid w:val="004F268B"/>
    <w:rsid w:val="004F3C69"/>
    <w:rsid w:val="004F43FA"/>
    <w:rsid w:val="004F470B"/>
    <w:rsid w:val="004F5058"/>
    <w:rsid w:val="00501764"/>
    <w:rsid w:val="005025B9"/>
    <w:rsid w:val="005027FC"/>
    <w:rsid w:val="00503CE8"/>
    <w:rsid w:val="00504351"/>
    <w:rsid w:val="00504C9C"/>
    <w:rsid w:val="00506250"/>
    <w:rsid w:val="0050768E"/>
    <w:rsid w:val="0051008C"/>
    <w:rsid w:val="005100F8"/>
    <w:rsid w:val="0051122E"/>
    <w:rsid w:val="00511546"/>
    <w:rsid w:val="00511EB9"/>
    <w:rsid w:val="00513687"/>
    <w:rsid w:val="005163D1"/>
    <w:rsid w:val="00521481"/>
    <w:rsid w:val="00521DBD"/>
    <w:rsid w:val="00524871"/>
    <w:rsid w:val="00525104"/>
    <w:rsid w:val="00525527"/>
    <w:rsid w:val="00526911"/>
    <w:rsid w:val="00526E17"/>
    <w:rsid w:val="00531C77"/>
    <w:rsid w:val="00532C36"/>
    <w:rsid w:val="00533465"/>
    <w:rsid w:val="0053373A"/>
    <w:rsid w:val="00533C2E"/>
    <w:rsid w:val="005418A6"/>
    <w:rsid w:val="00541A35"/>
    <w:rsid w:val="00542ED1"/>
    <w:rsid w:val="00543A88"/>
    <w:rsid w:val="00545E78"/>
    <w:rsid w:val="00547192"/>
    <w:rsid w:val="00547E7A"/>
    <w:rsid w:val="0055200D"/>
    <w:rsid w:val="00553E60"/>
    <w:rsid w:val="0055589B"/>
    <w:rsid w:val="00556C5D"/>
    <w:rsid w:val="00557B6F"/>
    <w:rsid w:val="00562806"/>
    <w:rsid w:val="00565694"/>
    <w:rsid w:val="00570713"/>
    <w:rsid w:val="00572604"/>
    <w:rsid w:val="00572E1C"/>
    <w:rsid w:val="0057314F"/>
    <w:rsid w:val="005745DD"/>
    <w:rsid w:val="00574AF2"/>
    <w:rsid w:val="00574EAD"/>
    <w:rsid w:val="00574F36"/>
    <w:rsid w:val="0057551D"/>
    <w:rsid w:val="00576197"/>
    <w:rsid w:val="00580B28"/>
    <w:rsid w:val="00581B1C"/>
    <w:rsid w:val="005822CB"/>
    <w:rsid w:val="00583282"/>
    <w:rsid w:val="00592015"/>
    <w:rsid w:val="005931EC"/>
    <w:rsid w:val="0059510E"/>
    <w:rsid w:val="00596628"/>
    <w:rsid w:val="00596F6F"/>
    <w:rsid w:val="005977D3"/>
    <w:rsid w:val="00597E64"/>
    <w:rsid w:val="005A2898"/>
    <w:rsid w:val="005A2994"/>
    <w:rsid w:val="005A31E0"/>
    <w:rsid w:val="005A3865"/>
    <w:rsid w:val="005A3FC2"/>
    <w:rsid w:val="005A64A9"/>
    <w:rsid w:val="005A64BC"/>
    <w:rsid w:val="005A744B"/>
    <w:rsid w:val="005B0B76"/>
    <w:rsid w:val="005B22CF"/>
    <w:rsid w:val="005B2B8B"/>
    <w:rsid w:val="005B2F17"/>
    <w:rsid w:val="005B3893"/>
    <w:rsid w:val="005B454A"/>
    <w:rsid w:val="005B5167"/>
    <w:rsid w:val="005B6FB1"/>
    <w:rsid w:val="005C0D41"/>
    <w:rsid w:val="005C160C"/>
    <w:rsid w:val="005C418B"/>
    <w:rsid w:val="005C4438"/>
    <w:rsid w:val="005C4524"/>
    <w:rsid w:val="005D140B"/>
    <w:rsid w:val="005D3E75"/>
    <w:rsid w:val="005D4553"/>
    <w:rsid w:val="005D4821"/>
    <w:rsid w:val="005D4E8B"/>
    <w:rsid w:val="005D56ED"/>
    <w:rsid w:val="005D6155"/>
    <w:rsid w:val="005D6370"/>
    <w:rsid w:val="005D7A02"/>
    <w:rsid w:val="005D7AA1"/>
    <w:rsid w:val="005E05BB"/>
    <w:rsid w:val="005E1FD1"/>
    <w:rsid w:val="005E2165"/>
    <w:rsid w:val="005E27F7"/>
    <w:rsid w:val="005E2ABB"/>
    <w:rsid w:val="005E2B23"/>
    <w:rsid w:val="005E2E7D"/>
    <w:rsid w:val="005E35D7"/>
    <w:rsid w:val="005E4B63"/>
    <w:rsid w:val="005E4FAC"/>
    <w:rsid w:val="005E57E8"/>
    <w:rsid w:val="005E7E7B"/>
    <w:rsid w:val="005F3261"/>
    <w:rsid w:val="005F445B"/>
    <w:rsid w:val="005F5D0C"/>
    <w:rsid w:val="005F6659"/>
    <w:rsid w:val="005F7389"/>
    <w:rsid w:val="00601426"/>
    <w:rsid w:val="00602540"/>
    <w:rsid w:val="00602DF1"/>
    <w:rsid w:val="00604D08"/>
    <w:rsid w:val="00606051"/>
    <w:rsid w:val="00606AF4"/>
    <w:rsid w:val="00606DF7"/>
    <w:rsid w:val="00610202"/>
    <w:rsid w:val="006103BF"/>
    <w:rsid w:val="00611376"/>
    <w:rsid w:val="006129E7"/>
    <w:rsid w:val="0061516F"/>
    <w:rsid w:val="006160C9"/>
    <w:rsid w:val="006216BF"/>
    <w:rsid w:val="0062253C"/>
    <w:rsid w:val="00623102"/>
    <w:rsid w:val="00624E4B"/>
    <w:rsid w:val="00625A79"/>
    <w:rsid w:val="00627B85"/>
    <w:rsid w:val="00630B9D"/>
    <w:rsid w:val="0063370C"/>
    <w:rsid w:val="00634108"/>
    <w:rsid w:val="0063563D"/>
    <w:rsid w:val="006372B2"/>
    <w:rsid w:val="00642BD7"/>
    <w:rsid w:val="00643410"/>
    <w:rsid w:val="00643610"/>
    <w:rsid w:val="00644520"/>
    <w:rsid w:val="0064580C"/>
    <w:rsid w:val="00645A2E"/>
    <w:rsid w:val="006465ED"/>
    <w:rsid w:val="0064699F"/>
    <w:rsid w:val="00647FC4"/>
    <w:rsid w:val="00650FE1"/>
    <w:rsid w:val="006523D6"/>
    <w:rsid w:val="006525A0"/>
    <w:rsid w:val="00653BDA"/>
    <w:rsid w:val="00653C62"/>
    <w:rsid w:val="006550A9"/>
    <w:rsid w:val="0065518D"/>
    <w:rsid w:val="00656325"/>
    <w:rsid w:val="00656589"/>
    <w:rsid w:val="00660254"/>
    <w:rsid w:val="00661952"/>
    <w:rsid w:val="00663F83"/>
    <w:rsid w:val="006652E2"/>
    <w:rsid w:val="00665C73"/>
    <w:rsid w:val="00667A70"/>
    <w:rsid w:val="00670E64"/>
    <w:rsid w:val="006725F1"/>
    <w:rsid w:val="006727D2"/>
    <w:rsid w:val="006736D4"/>
    <w:rsid w:val="00673700"/>
    <w:rsid w:val="00676534"/>
    <w:rsid w:val="00676958"/>
    <w:rsid w:val="006813F1"/>
    <w:rsid w:val="00681EE1"/>
    <w:rsid w:val="00684C28"/>
    <w:rsid w:val="00685B68"/>
    <w:rsid w:val="00685EEA"/>
    <w:rsid w:val="00690133"/>
    <w:rsid w:val="00690701"/>
    <w:rsid w:val="00691D52"/>
    <w:rsid w:val="00693161"/>
    <w:rsid w:val="00693571"/>
    <w:rsid w:val="00696566"/>
    <w:rsid w:val="00696CE1"/>
    <w:rsid w:val="00697791"/>
    <w:rsid w:val="006A1A84"/>
    <w:rsid w:val="006A3984"/>
    <w:rsid w:val="006A3F0E"/>
    <w:rsid w:val="006A6355"/>
    <w:rsid w:val="006A6801"/>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5126"/>
    <w:rsid w:val="006C7A12"/>
    <w:rsid w:val="006C7C0A"/>
    <w:rsid w:val="006D01F3"/>
    <w:rsid w:val="006D038B"/>
    <w:rsid w:val="006D0B12"/>
    <w:rsid w:val="006D1D0D"/>
    <w:rsid w:val="006D2115"/>
    <w:rsid w:val="006D2226"/>
    <w:rsid w:val="006D28BC"/>
    <w:rsid w:val="006D2C7B"/>
    <w:rsid w:val="006D4170"/>
    <w:rsid w:val="006D512B"/>
    <w:rsid w:val="006D7816"/>
    <w:rsid w:val="006D7AD4"/>
    <w:rsid w:val="006E0856"/>
    <w:rsid w:val="006E1CF9"/>
    <w:rsid w:val="006E3E13"/>
    <w:rsid w:val="006E40A4"/>
    <w:rsid w:val="006E55F6"/>
    <w:rsid w:val="006E6CD3"/>
    <w:rsid w:val="006E7301"/>
    <w:rsid w:val="006E7DB7"/>
    <w:rsid w:val="006F19EA"/>
    <w:rsid w:val="006F244B"/>
    <w:rsid w:val="006F4EA9"/>
    <w:rsid w:val="006F60BC"/>
    <w:rsid w:val="006F6C6F"/>
    <w:rsid w:val="006F6E76"/>
    <w:rsid w:val="006F7201"/>
    <w:rsid w:val="006F7609"/>
    <w:rsid w:val="007004D6"/>
    <w:rsid w:val="00700861"/>
    <w:rsid w:val="0070198D"/>
    <w:rsid w:val="00704606"/>
    <w:rsid w:val="00705A1E"/>
    <w:rsid w:val="00705B62"/>
    <w:rsid w:val="0070649F"/>
    <w:rsid w:val="00707F4A"/>
    <w:rsid w:val="00710DA3"/>
    <w:rsid w:val="0071241D"/>
    <w:rsid w:val="0071305D"/>
    <w:rsid w:val="007141D6"/>
    <w:rsid w:val="0071637A"/>
    <w:rsid w:val="0071652F"/>
    <w:rsid w:val="00717CDC"/>
    <w:rsid w:val="007203FC"/>
    <w:rsid w:val="00721494"/>
    <w:rsid w:val="007214A9"/>
    <w:rsid w:val="007259DA"/>
    <w:rsid w:val="0072603B"/>
    <w:rsid w:val="007261F5"/>
    <w:rsid w:val="00730601"/>
    <w:rsid w:val="007307B2"/>
    <w:rsid w:val="00731D64"/>
    <w:rsid w:val="00732850"/>
    <w:rsid w:val="00733931"/>
    <w:rsid w:val="007349C1"/>
    <w:rsid w:val="00735B5F"/>
    <w:rsid w:val="00736F40"/>
    <w:rsid w:val="0074184F"/>
    <w:rsid w:val="00741A04"/>
    <w:rsid w:val="00741AD5"/>
    <w:rsid w:val="00742AA2"/>
    <w:rsid w:val="0074329D"/>
    <w:rsid w:val="00744F94"/>
    <w:rsid w:val="007466F0"/>
    <w:rsid w:val="00750C84"/>
    <w:rsid w:val="00752603"/>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44BC"/>
    <w:rsid w:val="00776AF2"/>
    <w:rsid w:val="00776D9D"/>
    <w:rsid w:val="00780C77"/>
    <w:rsid w:val="00781E9A"/>
    <w:rsid w:val="00782151"/>
    <w:rsid w:val="007901AD"/>
    <w:rsid w:val="00790926"/>
    <w:rsid w:val="0079144E"/>
    <w:rsid w:val="0079317E"/>
    <w:rsid w:val="00793307"/>
    <w:rsid w:val="00793BD6"/>
    <w:rsid w:val="007942AC"/>
    <w:rsid w:val="007949EC"/>
    <w:rsid w:val="0079641D"/>
    <w:rsid w:val="00796AE6"/>
    <w:rsid w:val="0079783B"/>
    <w:rsid w:val="007A01CA"/>
    <w:rsid w:val="007A0D65"/>
    <w:rsid w:val="007A1B6F"/>
    <w:rsid w:val="007B0133"/>
    <w:rsid w:val="007B2687"/>
    <w:rsid w:val="007B303A"/>
    <w:rsid w:val="007B38F8"/>
    <w:rsid w:val="007B3BAD"/>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1BC3"/>
    <w:rsid w:val="007D307D"/>
    <w:rsid w:val="007D376E"/>
    <w:rsid w:val="007D6D0F"/>
    <w:rsid w:val="007D74E0"/>
    <w:rsid w:val="007E213B"/>
    <w:rsid w:val="007E3AD4"/>
    <w:rsid w:val="007E6A9E"/>
    <w:rsid w:val="007E7082"/>
    <w:rsid w:val="007F02DD"/>
    <w:rsid w:val="007F09A1"/>
    <w:rsid w:val="007F2076"/>
    <w:rsid w:val="007F2F1F"/>
    <w:rsid w:val="007F3E6E"/>
    <w:rsid w:val="007F5444"/>
    <w:rsid w:val="007F6072"/>
    <w:rsid w:val="007F7AAC"/>
    <w:rsid w:val="00800A75"/>
    <w:rsid w:val="008017FE"/>
    <w:rsid w:val="00801E03"/>
    <w:rsid w:val="00802CC2"/>
    <w:rsid w:val="00803814"/>
    <w:rsid w:val="00803A96"/>
    <w:rsid w:val="00803E8B"/>
    <w:rsid w:val="0080462C"/>
    <w:rsid w:val="00805E4C"/>
    <w:rsid w:val="00810030"/>
    <w:rsid w:val="00810FA9"/>
    <w:rsid w:val="0081286D"/>
    <w:rsid w:val="008128B4"/>
    <w:rsid w:val="0081333B"/>
    <w:rsid w:val="00813E38"/>
    <w:rsid w:val="00817A90"/>
    <w:rsid w:val="00817E8B"/>
    <w:rsid w:val="0082445D"/>
    <w:rsid w:val="00826957"/>
    <w:rsid w:val="00826E93"/>
    <w:rsid w:val="00832704"/>
    <w:rsid w:val="00832AC1"/>
    <w:rsid w:val="00832EED"/>
    <w:rsid w:val="0083540F"/>
    <w:rsid w:val="008359F5"/>
    <w:rsid w:val="0083724C"/>
    <w:rsid w:val="00837BB0"/>
    <w:rsid w:val="0084034F"/>
    <w:rsid w:val="008448A7"/>
    <w:rsid w:val="00846713"/>
    <w:rsid w:val="00847B52"/>
    <w:rsid w:val="008500AF"/>
    <w:rsid w:val="008512CB"/>
    <w:rsid w:val="00851C4B"/>
    <w:rsid w:val="00852F9C"/>
    <w:rsid w:val="008541EA"/>
    <w:rsid w:val="00854824"/>
    <w:rsid w:val="00854E29"/>
    <w:rsid w:val="008557A4"/>
    <w:rsid w:val="0086088F"/>
    <w:rsid w:val="0086236D"/>
    <w:rsid w:val="008667B7"/>
    <w:rsid w:val="00866A29"/>
    <w:rsid w:val="008675FD"/>
    <w:rsid w:val="00870364"/>
    <w:rsid w:val="00870852"/>
    <w:rsid w:val="008714FC"/>
    <w:rsid w:val="0087165D"/>
    <w:rsid w:val="0087267A"/>
    <w:rsid w:val="008738DC"/>
    <w:rsid w:val="00876AED"/>
    <w:rsid w:val="008772A5"/>
    <w:rsid w:val="008776C1"/>
    <w:rsid w:val="00880634"/>
    <w:rsid w:val="00880F01"/>
    <w:rsid w:val="00882FD0"/>
    <w:rsid w:val="00884AC5"/>
    <w:rsid w:val="00885B9E"/>
    <w:rsid w:val="00885C0C"/>
    <w:rsid w:val="00886948"/>
    <w:rsid w:val="00887704"/>
    <w:rsid w:val="00887B3E"/>
    <w:rsid w:val="00893B29"/>
    <w:rsid w:val="00896E05"/>
    <w:rsid w:val="008972BD"/>
    <w:rsid w:val="0089781B"/>
    <w:rsid w:val="008A02F1"/>
    <w:rsid w:val="008A18C1"/>
    <w:rsid w:val="008A3DAA"/>
    <w:rsid w:val="008B148E"/>
    <w:rsid w:val="008B15AE"/>
    <w:rsid w:val="008B3C0F"/>
    <w:rsid w:val="008B51C4"/>
    <w:rsid w:val="008B5341"/>
    <w:rsid w:val="008B5513"/>
    <w:rsid w:val="008B607F"/>
    <w:rsid w:val="008B6B67"/>
    <w:rsid w:val="008B6C46"/>
    <w:rsid w:val="008C10B9"/>
    <w:rsid w:val="008C1741"/>
    <w:rsid w:val="008C2CA5"/>
    <w:rsid w:val="008C2D2E"/>
    <w:rsid w:val="008C2F03"/>
    <w:rsid w:val="008C44B9"/>
    <w:rsid w:val="008C56A9"/>
    <w:rsid w:val="008C6E78"/>
    <w:rsid w:val="008C79BF"/>
    <w:rsid w:val="008D3165"/>
    <w:rsid w:val="008D414A"/>
    <w:rsid w:val="008D684A"/>
    <w:rsid w:val="008D75B6"/>
    <w:rsid w:val="008D7CEB"/>
    <w:rsid w:val="008E134F"/>
    <w:rsid w:val="008E1A4F"/>
    <w:rsid w:val="008E2137"/>
    <w:rsid w:val="008E29F6"/>
    <w:rsid w:val="008E2CFE"/>
    <w:rsid w:val="008E4661"/>
    <w:rsid w:val="008E72B2"/>
    <w:rsid w:val="008E7C99"/>
    <w:rsid w:val="008F11A3"/>
    <w:rsid w:val="008F157C"/>
    <w:rsid w:val="008F1756"/>
    <w:rsid w:val="008F42BF"/>
    <w:rsid w:val="008F6180"/>
    <w:rsid w:val="008F6243"/>
    <w:rsid w:val="008F65D5"/>
    <w:rsid w:val="008F682A"/>
    <w:rsid w:val="008F7272"/>
    <w:rsid w:val="00902547"/>
    <w:rsid w:val="009025C1"/>
    <w:rsid w:val="009030F1"/>
    <w:rsid w:val="00904371"/>
    <w:rsid w:val="009043BA"/>
    <w:rsid w:val="00905439"/>
    <w:rsid w:val="00907A84"/>
    <w:rsid w:val="0091186A"/>
    <w:rsid w:val="009119C9"/>
    <w:rsid w:val="00912E74"/>
    <w:rsid w:val="0091517D"/>
    <w:rsid w:val="0091544A"/>
    <w:rsid w:val="00916D67"/>
    <w:rsid w:val="00916DDC"/>
    <w:rsid w:val="009173FE"/>
    <w:rsid w:val="00920B69"/>
    <w:rsid w:val="00920C49"/>
    <w:rsid w:val="00920E3D"/>
    <w:rsid w:val="00920F10"/>
    <w:rsid w:val="009212D8"/>
    <w:rsid w:val="009216CD"/>
    <w:rsid w:val="00922E1E"/>
    <w:rsid w:val="009258CD"/>
    <w:rsid w:val="0092701B"/>
    <w:rsid w:val="00927FB2"/>
    <w:rsid w:val="00931077"/>
    <w:rsid w:val="00931B8F"/>
    <w:rsid w:val="00933296"/>
    <w:rsid w:val="0093337D"/>
    <w:rsid w:val="00934622"/>
    <w:rsid w:val="00934885"/>
    <w:rsid w:val="0093566D"/>
    <w:rsid w:val="009358AB"/>
    <w:rsid w:val="00937B42"/>
    <w:rsid w:val="009413E8"/>
    <w:rsid w:val="00943223"/>
    <w:rsid w:val="009438CC"/>
    <w:rsid w:val="009445A9"/>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07BD"/>
    <w:rsid w:val="00971A56"/>
    <w:rsid w:val="0097322D"/>
    <w:rsid w:val="00973F97"/>
    <w:rsid w:val="0097490A"/>
    <w:rsid w:val="00974F21"/>
    <w:rsid w:val="00976459"/>
    <w:rsid w:val="00976823"/>
    <w:rsid w:val="00976F70"/>
    <w:rsid w:val="00977361"/>
    <w:rsid w:val="0097742B"/>
    <w:rsid w:val="00981074"/>
    <w:rsid w:val="00981458"/>
    <w:rsid w:val="0098270A"/>
    <w:rsid w:val="00983AEC"/>
    <w:rsid w:val="00984958"/>
    <w:rsid w:val="00984F79"/>
    <w:rsid w:val="00985B01"/>
    <w:rsid w:val="009861C0"/>
    <w:rsid w:val="00986A91"/>
    <w:rsid w:val="009877BC"/>
    <w:rsid w:val="00991595"/>
    <w:rsid w:val="00992A4F"/>
    <w:rsid w:val="0099336E"/>
    <w:rsid w:val="0099486F"/>
    <w:rsid w:val="0099523E"/>
    <w:rsid w:val="0099544B"/>
    <w:rsid w:val="00995CF1"/>
    <w:rsid w:val="00995E21"/>
    <w:rsid w:val="009971DE"/>
    <w:rsid w:val="009A097D"/>
    <w:rsid w:val="009A1E10"/>
    <w:rsid w:val="009A35E0"/>
    <w:rsid w:val="009A4C22"/>
    <w:rsid w:val="009A4C8C"/>
    <w:rsid w:val="009A548E"/>
    <w:rsid w:val="009A602E"/>
    <w:rsid w:val="009A7925"/>
    <w:rsid w:val="009B2513"/>
    <w:rsid w:val="009B27A0"/>
    <w:rsid w:val="009B2E49"/>
    <w:rsid w:val="009B5521"/>
    <w:rsid w:val="009C2EEE"/>
    <w:rsid w:val="009C4421"/>
    <w:rsid w:val="009C462C"/>
    <w:rsid w:val="009C4E7D"/>
    <w:rsid w:val="009C67D9"/>
    <w:rsid w:val="009C7DE6"/>
    <w:rsid w:val="009D085E"/>
    <w:rsid w:val="009D2CB8"/>
    <w:rsid w:val="009D676D"/>
    <w:rsid w:val="009E022D"/>
    <w:rsid w:val="009E02F4"/>
    <w:rsid w:val="009E13A2"/>
    <w:rsid w:val="009E1BC4"/>
    <w:rsid w:val="009E32B7"/>
    <w:rsid w:val="009E381F"/>
    <w:rsid w:val="009E676A"/>
    <w:rsid w:val="009E6ED2"/>
    <w:rsid w:val="009E712D"/>
    <w:rsid w:val="009E7386"/>
    <w:rsid w:val="009F1942"/>
    <w:rsid w:val="009F20BD"/>
    <w:rsid w:val="009F311A"/>
    <w:rsid w:val="009F3FF4"/>
    <w:rsid w:val="009F4C70"/>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311ED"/>
    <w:rsid w:val="00A31CF7"/>
    <w:rsid w:val="00A33C7F"/>
    <w:rsid w:val="00A3449C"/>
    <w:rsid w:val="00A35B33"/>
    <w:rsid w:val="00A35E22"/>
    <w:rsid w:val="00A37C93"/>
    <w:rsid w:val="00A37CA0"/>
    <w:rsid w:val="00A41075"/>
    <w:rsid w:val="00A429EB"/>
    <w:rsid w:val="00A42E18"/>
    <w:rsid w:val="00A441AC"/>
    <w:rsid w:val="00A46426"/>
    <w:rsid w:val="00A46A26"/>
    <w:rsid w:val="00A4725A"/>
    <w:rsid w:val="00A475E9"/>
    <w:rsid w:val="00A47DA9"/>
    <w:rsid w:val="00A47EF3"/>
    <w:rsid w:val="00A50A61"/>
    <w:rsid w:val="00A52E4E"/>
    <w:rsid w:val="00A53F54"/>
    <w:rsid w:val="00A54054"/>
    <w:rsid w:val="00A54404"/>
    <w:rsid w:val="00A56559"/>
    <w:rsid w:val="00A6164F"/>
    <w:rsid w:val="00A64536"/>
    <w:rsid w:val="00A661FC"/>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CA3"/>
    <w:rsid w:val="00A81D33"/>
    <w:rsid w:val="00A837AE"/>
    <w:rsid w:val="00A840B5"/>
    <w:rsid w:val="00A841E6"/>
    <w:rsid w:val="00A84367"/>
    <w:rsid w:val="00A84FA6"/>
    <w:rsid w:val="00A8563D"/>
    <w:rsid w:val="00A859A6"/>
    <w:rsid w:val="00A866F4"/>
    <w:rsid w:val="00A86910"/>
    <w:rsid w:val="00A86A5B"/>
    <w:rsid w:val="00A870EE"/>
    <w:rsid w:val="00A91460"/>
    <w:rsid w:val="00A93051"/>
    <w:rsid w:val="00A9392B"/>
    <w:rsid w:val="00A9447E"/>
    <w:rsid w:val="00A94DE7"/>
    <w:rsid w:val="00A95CEE"/>
    <w:rsid w:val="00A961B5"/>
    <w:rsid w:val="00A969FC"/>
    <w:rsid w:val="00AA16C2"/>
    <w:rsid w:val="00AA1D69"/>
    <w:rsid w:val="00AA43AE"/>
    <w:rsid w:val="00AA4C9E"/>
    <w:rsid w:val="00AB10EE"/>
    <w:rsid w:val="00AB11D0"/>
    <w:rsid w:val="00AB180F"/>
    <w:rsid w:val="00AB1DCB"/>
    <w:rsid w:val="00AB1F6E"/>
    <w:rsid w:val="00AB20E5"/>
    <w:rsid w:val="00AB3BD7"/>
    <w:rsid w:val="00AB4284"/>
    <w:rsid w:val="00AB531D"/>
    <w:rsid w:val="00AB5B33"/>
    <w:rsid w:val="00AB6038"/>
    <w:rsid w:val="00AB6C80"/>
    <w:rsid w:val="00AB7DDD"/>
    <w:rsid w:val="00AB7EC3"/>
    <w:rsid w:val="00AC1C26"/>
    <w:rsid w:val="00AC3116"/>
    <w:rsid w:val="00AC3A1C"/>
    <w:rsid w:val="00AC3B2A"/>
    <w:rsid w:val="00AC53B4"/>
    <w:rsid w:val="00AC6FF0"/>
    <w:rsid w:val="00AD04B9"/>
    <w:rsid w:val="00AD061F"/>
    <w:rsid w:val="00AD0CEC"/>
    <w:rsid w:val="00AD38D5"/>
    <w:rsid w:val="00AD4AE5"/>
    <w:rsid w:val="00AE05BE"/>
    <w:rsid w:val="00AE0BF2"/>
    <w:rsid w:val="00AE0D02"/>
    <w:rsid w:val="00AE1D01"/>
    <w:rsid w:val="00AE460E"/>
    <w:rsid w:val="00AE4B15"/>
    <w:rsid w:val="00AF10BF"/>
    <w:rsid w:val="00AF291F"/>
    <w:rsid w:val="00AF4263"/>
    <w:rsid w:val="00AF4A85"/>
    <w:rsid w:val="00B00E43"/>
    <w:rsid w:val="00B039C0"/>
    <w:rsid w:val="00B03BCE"/>
    <w:rsid w:val="00B04FB0"/>
    <w:rsid w:val="00B05AE4"/>
    <w:rsid w:val="00B07B4D"/>
    <w:rsid w:val="00B10965"/>
    <w:rsid w:val="00B11C95"/>
    <w:rsid w:val="00B1308F"/>
    <w:rsid w:val="00B13319"/>
    <w:rsid w:val="00B15706"/>
    <w:rsid w:val="00B2129B"/>
    <w:rsid w:val="00B236E9"/>
    <w:rsid w:val="00B23863"/>
    <w:rsid w:val="00B2470A"/>
    <w:rsid w:val="00B26713"/>
    <w:rsid w:val="00B31AE1"/>
    <w:rsid w:val="00B32706"/>
    <w:rsid w:val="00B32E8B"/>
    <w:rsid w:val="00B33345"/>
    <w:rsid w:val="00B34705"/>
    <w:rsid w:val="00B347C3"/>
    <w:rsid w:val="00B36E15"/>
    <w:rsid w:val="00B40BF2"/>
    <w:rsid w:val="00B429D9"/>
    <w:rsid w:val="00B435EB"/>
    <w:rsid w:val="00B4365F"/>
    <w:rsid w:val="00B4412F"/>
    <w:rsid w:val="00B464A8"/>
    <w:rsid w:val="00B46DDA"/>
    <w:rsid w:val="00B46E7C"/>
    <w:rsid w:val="00B515A9"/>
    <w:rsid w:val="00B51E21"/>
    <w:rsid w:val="00B529E6"/>
    <w:rsid w:val="00B53579"/>
    <w:rsid w:val="00B54477"/>
    <w:rsid w:val="00B550B2"/>
    <w:rsid w:val="00B553A5"/>
    <w:rsid w:val="00B562E1"/>
    <w:rsid w:val="00B5636B"/>
    <w:rsid w:val="00B60C2D"/>
    <w:rsid w:val="00B615C0"/>
    <w:rsid w:val="00B63CBC"/>
    <w:rsid w:val="00B64EC8"/>
    <w:rsid w:val="00B657E6"/>
    <w:rsid w:val="00B659FF"/>
    <w:rsid w:val="00B67D10"/>
    <w:rsid w:val="00B71182"/>
    <w:rsid w:val="00B71474"/>
    <w:rsid w:val="00B735FD"/>
    <w:rsid w:val="00B736A4"/>
    <w:rsid w:val="00B748BE"/>
    <w:rsid w:val="00B74A8E"/>
    <w:rsid w:val="00B81349"/>
    <w:rsid w:val="00B817B7"/>
    <w:rsid w:val="00B81CC3"/>
    <w:rsid w:val="00B82899"/>
    <w:rsid w:val="00B82C79"/>
    <w:rsid w:val="00B83B52"/>
    <w:rsid w:val="00B83BE2"/>
    <w:rsid w:val="00B83D86"/>
    <w:rsid w:val="00B84676"/>
    <w:rsid w:val="00B84876"/>
    <w:rsid w:val="00B904AF"/>
    <w:rsid w:val="00B92010"/>
    <w:rsid w:val="00B93DA1"/>
    <w:rsid w:val="00B95FFC"/>
    <w:rsid w:val="00B972BD"/>
    <w:rsid w:val="00BA1949"/>
    <w:rsid w:val="00BA1B3C"/>
    <w:rsid w:val="00BA1EB6"/>
    <w:rsid w:val="00BA3923"/>
    <w:rsid w:val="00BA623F"/>
    <w:rsid w:val="00BA7C65"/>
    <w:rsid w:val="00BB04A6"/>
    <w:rsid w:val="00BB0613"/>
    <w:rsid w:val="00BB0A61"/>
    <w:rsid w:val="00BB16EA"/>
    <w:rsid w:val="00BB358E"/>
    <w:rsid w:val="00BB4589"/>
    <w:rsid w:val="00BB4E93"/>
    <w:rsid w:val="00BB4F01"/>
    <w:rsid w:val="00BB78EC"/>
    <w:rsid w:val="00BC05D1"/>
    <w:rsid w:val="00BC0B59"/>
    <w:rsid w:val="00BC152A"/>
    <w:rsid w:val="00BC171B"/>
    <w:rsid w:val="00BC3495"/>
    <w:rsid w:val="00BC379B"/>
    <w:rsid w:val="00BC48A9"/>
    <w:rsid w:val="00BC4BCA"/>
    <w:rsid w:val="00BD053A"/>
    <w:rsid w:val="00BD0CF4"/>
    <w:rsid w:val="00BD1E8A"/>
    <w:rsid w:val="00BD24BA"/>
    <w:rsid w:val="00BD2B5F"/>
    <w:rsid w:val="00BD3709"/>
    <w:rsid w:val="00BD6133"/>
    <w:rsid w:val="00BD62A4"/>
    <w:rsid w:val="00BD6B95"/>
    <w:rsid w:val="00BD70F8"/>
    <w:rsid w:val="00BD7B06"/>
    <w:rsid w:val="00BD7F7C"/>
    <w:rsid w:val="00BE1430"/>
    <w:rsid w:val="00BE1F1A"/>
    <w:rsid w:val="00BE4EB2"/>
    <w:rsid w:val="00BE6F56"/>
    <w:rsid w:val="00BE6FF3"/>
    <w:rsid w:val="00BF1282"/>
    <w:rsid w:val="00BF236F"/>
    <w:rsid w:val="00BF29BB"/>
    <w:rsid w:val="00BF4D14"/>
    <w:rsid w:val="00BF57C1"/>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618"/>
    <w:rsid w:val="00C10C3C"/>
    <w:rsid w:val="00C13833"/>
    <w:rsid w:val="00C139D3"/>
    <w:rsid w:val="00C1520F"/>
    <w:rsid w:val="00C16180"/>
    <w:rsid w:val="00C16946"/>
    <w:rsid w:val="00C16A71"/>
    <w:rsid w:val="00C16C36"/>
    <w:rsid w:val="00C20264"/>
    <w:rsid w:val="00C22B77"/>
    <w:rsid w:val="00C26896"/>
    <w:rsid w:val="00C2779E"/>
    <w:rsid w:val="00C30D90"/>
    <w:rsid w:val="00C30DC4"/>
    <w:rsid w:val="00C30E99"/>
    <w:rsid w:val="00C31F3C"/>
    <w:rsid w:val="00C32D41"/>
    <w:rsid w:val="00C343C2"/>
    <w:rsid w:val="00C34631"/>
    <w:rsid w:val="00C346E6"/>
    <w:rsid w:val="00C367A3"/>
    <w:rsid w:val="00C4037A"/>
    <w:rsid w:val="00C41FB7"/>
    <w:rsid w:val="00C43939"/>
    <w:rsid w:val="00C4648C"/>
    <w:rsid w:val="00C4659D"/>
    <w:rsid w:val="00C470A5"/>
    <w:rsid w:val="00C5051C"/>
    <w:rsid w:val="00C51610"/>
    <w:rsid w:val="00C5416E"/>
    <w:rsid w:val="00C56117"/>
    <w:rsid w:val="00C5648E"/>
    <w:rsid w:val="00C5649D"/>
    <w:rsid w:val="00C609BB"/>
    <w:rsid w:val="00C61DBA"/>
    <w:rsid w:val="00C632B0"/>
    <w:rsid w:val="00C63637"/>
    <w:rsid w:val="00C641FB"/>
    <w:rsid w:val="00C65D7E"/>
    <w:rsid w:val="00C677B6"/>
    <w:rsid w:val="00C701D9"/>
    <w:rsid w:val="00C706F3"/>
    <w:rsid w:val="00C73244"/>
    <w:rsid w:val="00C76206"/>
    <w:rsid w:val="00C77924"/>
    <w:rsid w:val="00C77A60"/>
    <w:rsid w:val="00C8135E"/>
    <w:rsid w:val="00C818EF"/>
    <w:rsid w:val="00C82A01"/>
    <w:rsid w:val="00C847F8"/>
    <w:rsid w:val="00C867E7"/>
    <w:rsid w:val="00C8689D"/>
    <w:rsid w:val="00C868C8"/>
    <w:rsid w:val="00C87E97"/>
    <w:rsid w:val="00C90A32"/>
    <w:rsid w:val="00C934D6"/>
    <w:rsid w:val="00C93D80"/>
    <w:rsid w:val="00C9509B"/>
    <w:rsid w:val="00C95C3D"/>
    <w:rsid w:val="00C97598"/>
    <w:rsid w:val="00CA043F"/>
    <w:rsid w:val="00CA2102"/>
    <w:rsid w:val="00CA4688"/>
    <w:rsid w:val="00CA5711"/>
    <w:rsid w:val="00CA635C"/>
    <w:rsid w:val="00CA7E8D"/>
    <w:rsid w:val="00CB0CA0"/>
    <w:rsid w:val="00CB291B"/>
    <w:rsid w:val="00CB2D9F"/>
    <w:rsid w:val="00CB3040"/>
    <w:rsid w:val="00CB57E9"/>
    <w:rsid w:val="00CB7CB3"/>
    <w:rsid w:val="00CC09E4"/>
    <w:rsid w:val="00CC0D8B"/>
    <w:rsid w:val="00CC1A03"/>
    <w:rsid w:val="00CC280B"/>
    <w:rsid w:val="00CC3480"/>
    <w:rsid w:val="00CC47C2"/>
    <w:rsid w:val="00CC5920"/>
    <w:rsid w:val="00CC7325"/>
    <w:rsid w:val="00CD0CD2"/>
    <w:rsid w:val="00CD0DB4"/>
    <w:rsid w:val="00CD494E"/>
    <w:rsid w:val="00CD49A9"/>
    <w:rsid w:val="00CD723B"/>
    <w:rsid w:val="00CE0429"/>
    <w:rsid w:val="00CE1869"/>
    <w:rsid w:val="00CE1B3C"/>
    <w:rsid w:val="00CE3287"/>
    <w:rsid w:val="00CE4510"/>
    <w:rsid w:val="00CE5026"/>
    <w:rsid w:val="00CE6889"/>
    <w:rsid w:val="00CE78EE"/>
    <w:rsid w:val="00CE7A75"/>
    <w:rsid w:val="00CF3510"/>
    <w:rsid w:val="00CF3B04"/>
    <w:rsid w:val="00CF4C52"/>
    <w:rsid w:val="00CF6B2C"/>
    <w:rsid w:val="00CF77F1"/>
    <w:rsid w:val="00D00FB7"/>
    <w:rsid w:val="00D01C3E"/>
    <w:rsid w:val="00D0252F"/>
    <w:rsid w:val="00D03672"/>
    <w:rsid w:val="00D03E8F"/>
    <w:rsid w:val="00D04BAF"/>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A24"/>
    <w:rsid w:val="00D25DF6"/>
    <w:rsid w:val="00D27124"/>
    <w:rsid w:val="00D33BDC"/>
    <w:rsid w:val="00D3450D"/>
    <w:rsid w:val="00D349B2"/>
    <w:rsid w:val="00D34A56"/>
    <w:rsid w:val="00D3554D"/>
    <w:rsid w:val="00D357C3"/>
    <w:rsid w:val="00D41677"/>
    <w:rsid w:val="00D41FFE"/>
    <w:rsid w:val="00D51BD0"/>
    <w:rsid w:val="00D52FD5"/>
    <w:rsid w:val="00D54BA1"/>
    <w:rsid w:val="00D54CD9"/>
    <w:rsid w:val="00D55AE3"/>
    <w:rsid w:val="00D55D8C"/>
    <w:rsid w:val="00D569F9"/>
    <w:rsid w:val="00D56D37"/>
    <w:rsid w:val="00D57C42"/>
    <w:rsid w:val="00D60569"/>
    <w:rsid w:val="00D611A6"/>
    <w:rsid w:val="00D61BA1"/>
    <w:rsid w:val="00D633C5"/>
    <w:rsid w:val="00D709B5"/>
    <w:rsid w:val="00D70C1F"/>
    <w:rsid w:val="00D70CB5"/>
    <w:rsid w:val="00D72AA8"/>
    <w:rsid w:val="00D748A9"/>
    <w:rsid w:val="00D75747"/>
    <w:rsid w:val="00D777F9"/>
    <w:rsid w:val="00D77CBD"/>
    <w:rsid w:val="00D83706"/>
    <w:rsid w:val="00D8389A"/>
    <w:rsid w:val="00D85305"/>
    <w:rsid w:val="00D857CF"/>
    <w:rsid w:val="00D87717"/>
    <w:rsid w:val="00D945F7"/>
    <w:rsid w:val="00D95290"/>
    <w:rsid w:val="00DA038D"/>
    <w:rsid w:val="00DA0B6C"/>
    <w:rsid w:val="00DA1890"/>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D7E54"/>
    <w:rsid w:val="00DE33E8"/>
    <w:rsid w:val="00DE45B4"/>
    <w:rsid w:val="00DE4F95"/>
    <w:rsid w:val="00DE54CA"/>
    <w:rsid w:val="00DE7A2D"/>
    <w:rsid w:val="00DE7FF7"/>
    <w:rsid w:val="00DF1C15"/>
    <w:rsid w:val="00DF332A"/>
    <w:rsid w:val="00DF33B1"/>
    <w:rsid w:val="00DF4718"/>
    <w:rsid w:val="00DF4CA5"/>
    <w:rsid w:val="00DF694D"/>
    <w:rsid w:val="00E00172"/>
    <w:rsid w:val="00E00316"/>
    <w:rsid w:val="00E003F0"/>
    <w:rsid w:val="00E03A97"/>
    <w:rsid w:val="00E04F41"/>
    <w:rsid w:val="00E05E86"/>
    <w:rsid w:val="00E07731"/>
    <w:rsid w:val="00E1057B"/>
    <w:rsid w:val="00E11E83"/>
    <w:rsid w:val="00E13422"/>
    <w:rsid w:val="00E14E43"/>
    <w:rsid w:val="00E15713"/>
    <w:rsid w:val="00E22200"/>
    <w:rsid w:val="00E22C9E"/>
    <w:rsid w:val="00E2326D"/>
    <w:rsid w:val="00E25E57"/>
    <w:rsid w:val="00E26262"/>
    <w:rsid w:val="00E262F1"/>
    <w:rsid w:val="00E26BC1"/>
    <w:rsid w:val="00E27F64"/>
    <w:rsid w:val="00E30102"/>
    <w:rsid w:val="00E31244"/>
    <w:rsid w:val="00E31E71"/>
    <w:rsid w:val="00E32CDD"/>
    <w:rsid w:val="00E32EAD"/>
    <w:rsid w:val="00E35279"/>
    <w:rsid w:val="00E35D8D"/>
    <w:rsid w:val="00E37122"/>
    <w:rsid w:val="00E37A8A"/>
    <w:rsid w:val="00E403BA"/>
    <w:rsid w:val="00E420CD"/>
    <w:rsid w:val="00E42B64"/>
    <w:rsid w:val="00E4303E"/>
    <w:rsid w:val="00E46959"/>
    <w:rsid w:val="00E46B73"/>
    <w:rsid w:val="00E52EE3"/>
    <w:rsid w:val="00E53212"/>
    <w:rsid w:val="00E53AD0"/>
    <w:rsid w:val="00E54FAC"/>
    <w:rsid w:val="00E56966"/>
    <w:rsid w:val="00E56AE6"/>
    <w:rsid w:val="00E57D79"/>
    <w:rsid w:val="00E6051C"/>
    <w:rsid w:val="00E609DF"/>
    <w:rsid w:val="00E61199"/>
    <w:rsid w:val="00E61B8C"/>
    <w:rsid w:val="00E637D7"/>
    <w:rsid w:val="00E671C5"/>
    <w:rsid w:val="00E718B4"/>
    <w:rsid w:val="00E723DD"/>
    <w:rsid w:val="00E73872"/>
    <w:rsid w:val="00E74750"/>
    <w:rsid w:val="00E7552A"/>
    <w:rsid w:val="00E82C39"/>
    <w:rsid w:val="00E85FA2"/>
    <w:rsid w:val="00E90785"/>
    <w:rsid w:val="00E90FC6"/>
    <w:rsid w:val="00E935AF"/>
    <w:rsid w:val="00E9533D"/>
    <w:rsid w:val="00E956E7"/>
    <w:rsid w:val="00E96ECF"/>
    <w:rsid w:val="00E97CDF"/>
    <w:rsid w:val="00EA1661"/>
    <w:rsid w:val="00EA1AFB"/>
    <w:rsid w:val="00EA408A"/>
    <w:rsid w:val="00EA45ED"/>
    <w:rsid w:val="00EA6F7A"/>
    <w:rsid w:val="00EA7EE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E0D70"/>
    <w:rsid w:val="00EE0EB2"/>
    <w:rsid w:val="00EE330B"/>
    <w:rsid w:val="00EE38A6"/>
    <w:rsid w:val="00EE4029"/>
    <w:rsid w:val="00EE5E74"/>
    <w:rsid w:val="00EE70B3"/>
    <w:rsid w:val="00EF06D5"/>
    <w:rsid w:val="00EF45D8"/>
    <w:rsid w:val="00EF49E6"/>
    <w:rsid w:val="00EF5FFD"/>
    <w:rsid w:val="00F00F24"/>
    <w:rsid w:val="00F01AD8"/>
    <w:rsid w:val="00F046A6"/>
    <w:rsid w:val="00F04CDF"/>
    <w:rsid w:val="00F068F7"/>
    <w:rsid w:val="00F06A87"/>
    <w:rsid w:val="00F06C5B"/>
    <w:rsid w:val="00F07206"/>
    <w:rsid w:val="00F11479"/>
    <w:rsid w:val="00F1188B"/>
    <w:rsid w:val="00F141AC"/>
    <w:rsid w:val="00F168DF"/>
    <w:rsid w:val="00F17B26"/>
    <w:rsid w:val="00F21D2E"/>
    <w:rsid w:val="00F22862"/>
    <w:rsid w:val="00F231F6"/>
    <w:rsid w:val="00F23630"/>
    <w:rsid w:val="00F2460E"/>
    <w:rsid w:val="00F24C6C"/>
    <w:rsid w:val="00F25CD9"/>
    <w:rsid w:val="00F273D0"/>
    <w:rsid w:val="00F27DFD"/>
    <w:rsid w:val="00F30E2A"/>
    <w:rsid w:val="00F31058"/>
    <w:rsid w:val="00F32183"/>
    <w:rsid w:val="00F32827"/>
    <w:rsid w:val="00F333CB"/>
    <w:rsid w:val="00F33B7A"/>
    <w:rsid w:val="00F34184"/>
    <w:rsid w:val="00F34B24"/>
    <w:rsid w:val="00F35A46"/>
    <w:rsid w:val="00F35B35"/>
    <w:rsid w:val="00F37E2C"/>
    <w:rsid w:val="00F37E79"/>
    <w:rsid w:val="00F402B5"/>
    <w:rsid w:val="00F42C59"/>
    <w:rsid w:val="00F442AB"/>
    <w:rsid w:val="00F45C42"/>
    <w:rsid w:val="00F47001"/>
    <w:rsid w:val="00F508AF"/>
    <w:rsid w:val="00F526E8"/>
    <w:rsid w:val="00F54010"/>
    <w:rsid w:val="00F54877"/>
    <w:rsid w:val="00F55A67"/>
    <w:rsid w:val="00F56627"/>
    <w:rsid w:val="00F57AE5"/>
    <w:rsid w:val="00F57EAC"/>
    <w:rsid w:val="00F60174"/>
    <w:rsid w:val="00F6054A"/>
    <w:rsid w:val="00F60CA6"/>
    <w:rsid w:val="00F64A48"/>
    <w:rsid w:val="00F65083"/>
    <w:rsid w:val="00F65665"/>
    <w:rsid w:val="00F66D79"/>
    <w:rsid w:val="00F702D6"/>
    <w:rsid w:val="00F707CF"/>
    <w:rsid w:val="00F73B39"/>
    <w:rsid w:val="00F758E4"/>
    <w:rsid w:val="00F7598C"/>
    <w:rsid w:val="00F76330"/>
    <w:rsid w:val="00F7749F"/>
    <w:rsid w:val="00F77DB2"/>
    <w:rsid w:val="00F82CB5"/>
    <w:rsid w:val="00F83838"/>
    <w:rsid w:val="00F83956"/>
    <w:rsid w:val="00F84289"/>
    <w:rsid w:val="00F85042"/>
    <w:rsid w:val="00F86177"/>
    <w:rsid w:val="00F866F2"/>
    <w:rsid w:val="00F87D4F"/>
    <w:rsid w:val="00F902D9"/>
    <w:rsid w:val="00F90A73"/>
    <w:rsid w:val="00F90F41"/>
    <w:rsid w:val="00F927E0"/>
    <w:rsid w:val="00F92A70"/>
    <w:rsid w:val="00F948FD"/>
    <w:rsid w:val="00F94B76"/>
    <w:rsid w:val="00F96070"/>
    <w:rsid w:val="00F968B0"/>
    <w:rsid w:val="00FA1ACB"/>
    <w:rsid w:val="00FA1F24"/>
    <w:rsid w:val="00FA361B"/>
    <w:rsid w:val="00FA3881"/>
    <w:rsid w:val="00FA3E29"/>
    <w:rsid w:val="00FA64D0"/>
    <w:rsid w:val="00FB1AFA"/>
    <w:rsid w:val="00FB1EDD"/>
    <w:rsid w:val="00FB33CC"/>
    <w:rsid w:val="00FB47CF"/>
    <w:rsid w:val="00FB69B5"/>
    <w:rsid w:val="00FC256E"/>
    <w:rsid w:val="00FC7233"/>
    <w:rsid w:val="00FD2848"/>
    <w:rsid w:val="00FD37F0"/>
    <w:rsid w:val="00FD3F67"/>
    <w:rsid w:val="00FD4747"/>
    <w:rsid w:val="00FD4DE4"/>
    <w:rsid w:val="00FD4E00"/>
    <w:rsid w:val="00FE04DD"/>
    <w:rsid w:val="00FE0E2E"/>
    <w:rsid w:val="00FE3E0A"/>
    <w:rsid w:val="00FE43BA"/>
    <w:rsid w:val="00FE51A5"/>
    <w:rsid w:val="00FF1FE3"/>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73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4"/>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7"/>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6"/>
      </w:numPr>
    </w:pPr>
  </w:style>
  <w:style w:type="numbering" w:customStyle="1" w:styleId="WW8Num14312">
    <w:name w:val="WW8Num14312"/>
    <w:rsid w:val="00281CBA"/>
  </w:style>
  <w:style w:type="numbering" w:customStyle="1" w:styleId="WW8Num1314">
    <w:name w:val="WW8Num1314"/>
    <w:rsid w:val="00281CBA"/>
    <w:pPr>
      <w:numPr>
        <w:numId w:val="29"/>
      </w:numPr>
    </w:pPr>
  </w:style>
  <w:style w:type="numbering" w:customStyle="1" w:styleId="WW8Num10914">
    <w:name w:val="WW8Num10914"/>
    <w:rsid w:val="00281CBA"/>
    <w:pPr>
      <w:numPr>
        <w:numId w:val="7"/>
      </w:numPr>
    </w:pPr>
  </w:style>
  <w:style w:type="numbering" w:customStyle="1" w:styleId="WW8Num1091112">
    <w:name w:val="WW8Num1091112"/>
    <w:rsid w:val="00281CBA"/>
    <w:pPr>
      <w:numPr>
        <w:numId w:val="107"/>
      </w:numPr>
    </w:pPr>
  </w:style>
  <w:style w:type="numbering" w:customStyle="1" w:styleId="WW8Num109113">
    <w:name w:val="WW8Num109113"/>
    <w:rsid w:val="00281CBA"/>
    <w:pPr>
      <w:numPr>
        <w:numId w:val="19"/>
      </w:numPr>
    </w:pPr>
  </w:style>
  <w:style w:type="numbering" w:customStyle="1" w:styleId="WW8Num152112">
    <w:name w:val="WW8Num152112"/>
    <w:rsid w:val="00281CBA"/>
    <w:pPr>
      <w:numPr>
        <w:numId w:val="30"/>
      </w:numPr>
    </w:pPr>
  </w:style>
  <w:style w:type="numbering" w:customStyle="1" w:styleId="WW8Num135112">
    <w:name w:val="WW8Num135112"/>
    <w:rsid w:val="00281CBA"/>
    <w:pPr>
      <w:numPr>
        <w:numId w:val="31"/>
      </w:numPr>
    </w:pPr>
  </w:style>
  <w:style w:type="numbering" w:customStyle="1" w:styleId="WW8Num1431112">
    <w:name w:val="WW8Num1431112"/>
    <w:rsid w:val="00281CBA"/>
    <w:pPr>
      <w:numPr>
        <w:numId w:val="32"/>
      </w:numPr>
    </w:pPr>
  </w:style>
  <w:style w:type="numbering" w:customStyle="1" w:styleId="WW8Num13113">
    <w:name w:val="WW8Num13113"/>
    <w:rsid w:val="00281CBA"/>
    <w:pPr>
      <w:numPr>
        <w:numId w:val="33"/>
      </w:numPr>
    </w:pPr>
  </w:style>
  <w:style w:type="numbering" w:customStyle="1" w:styleId="WW8Num109122">
    <w:name w:val="WW8Num109122"/>
    <w:rsid w:val="00281CBA"/>
    <w:pPr>
      <w:numPr>
        <w:numId w:val="34"/>
      </w:numPr>
    </w:pPr>
  </w:style>
  <w:style w:type="numbering" w:customStyle="1" w:styleId="WW8Num8112">
    <w:name w:val="WW8Num8112"/>
    <w:rsid w:val="00281CBA"/>
    <w:pPr>
      <w:numPr>
        <w:numId w:val="35"/>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2"/>
      </w:numPr>
    </w:pPr>
  </w:style>
  <w:style w:type="numbering" w:customStyle="1" w:styleId="WW8Num83">
    <w:name w:val="WW8Num83"/>
    <w:rsid w:val="00281CBA"/>
    <w:pPr>
      <w:numPr>
        <w:numId w:val="53"/>
      </w:numPr>
    </w:pPr>
  </w:style>
  <w:style w:type="numbering" w:customStyle="1" w:styleId="WW8Num135">
    <w:name w:val="WW8Num135"/>
    <w:rsid w:val="00281CBA"/>
    <w:pPr>
      <w:numPr>
        <w:numId w:val="55"/>
      </w:numPr>
    </w:pPr>
  </w:style>
  <w:style w:type="numbering" w:customStyle="1" w:styleId="WW8Num143">
    <w:name w:val="WW8Num143"/>
    <w:rsid w:val="00281CBA"/>
    <w:pPr>
      <w:numPr>
        <w:numId w:val="56"/>
      </w:numPr>
    </w:pPr>
  </w:style>
  <w:style w:type="numbering" w:customStyle="1" w:styleId="WW8Num109">
    <w:name w:val="WW8Num109"/>
    <w:rsid w:val="00281CBA"/>
    <w:pPr>
      <w:numPr>
        <w:numId w:val="58"/>
      </w:numPr>
    </w:pPr>
  </w:style>
  <w:style w:type="numbering" w:customStyle="1" w:styleId="WW8Num92">
    <w:name w:val="WW8Num92"/>
    <w:rsid w:val="00281CBA"/>
    <w:pPr>
      <w:numPr>
        <w:numId w:val="59"/>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61"/>
      </w:numPr>
    </w:pPr>
  </w:style>
  <w:style w:type="numbering" w:customStyle="1" w:styleId="WWNum61">
    <w:name w:val="WWNum61"/>
    <w:basedOn w:val="Bezlisty"/>
    <w:rsid w:val="00281CBA"/>
    <w:pPr>
      <w:numPr>
        <w:numId w:val="62"/>
      </w:numPr>
    </w:pPr>
  </w:style>
  <w:style w:type="numbering" w:customStyle="1" w:styleId="WW8Num921">
    <w:name w:val="WW8Num921"/>
    <w:rsid w:val="00281CBA"/>
    <w:pPr>
      <w:numPr>
        <w:numId w:val="65"/>
      </w:numPr>
    </w:pPr>
  </w:style>
  <w:style w:type="numbering" w:customStyle="1" w:styleId="WWNum9">
    <w:name w:val="WWNum9"/>
    <w:basedOn w:val="Bezlisty"/>
    <w:rsid w:val="00281CBA"/>
    <w:pPr>
      <w:numPr>
        <w:numId w:val="66"/>
      </w:numPr>
    </w:pPr>
  </w:style>
  <w:style w:type="numbering" w:customStyle="1" w:styleId="WWNum11">
    <w:name w:val="WWNum11"/>
    <w:basedOn w:val="Bezlisty"/>
    <w:rsid w:val="00281CBA"/>
    <w:pPr>
      <w:numPr>
        <w:numId w:val="67"/>
      </w:numPr>
    </w:pPr>
  </w:style>
  <w:style w:type="numbering" w:customStyle="1" w:styleId="WWNum14">
    <w:name w:val="WWNum14"/>
    <w:basedOn w:val="Bezlisty"/>
    <w:rsid w:val="00281CBA"/>
    <w:pPr>
      <w:numPr>
        <w:numId w:val="68"/>
      </w:numPr>
    </w:pPr>
  </w:style>
  <w:style w:type="numbering" w:customStyle="1" w:styleId="WWNum16">
    <w:name w:val="WWNum16"/>
    <w:basedOn w:val="Bezlisty"/>
    <w:rsid w:val="00281CBA"/>
    <w:pPr>
      <w:numPr>
        <w:numId w:val="69"/>
      </w:numPr>
    </w:pPr>
  </w:style>
  <w:style w:type="numbering" w:customStyle="1" w:styleId="WWNum18">
    <w:name w:val="WWNum18"/>
    <w:basedOn w:val="Bezlisty"/>
    <w:rsid w:val="00281CBA"/>
    <w:pPr>
      <w:numPr>
        <w:numId w:val="70"/>
      </w:numPr>
    </w:pPr>
  </w:style>
  <w:style w:type="numbering" w:customStyle="1" w:styleId="WWNum21">
    <w:name w:val="WWNum21"/>
    <w:basedOn w:val="Bezlisty"/>
    <w:rsid w:val="00281CBA"/>
    <w:pPr>
      <w:numPr>
        <w:numId w:val="108"/>
      </w:numPr>
    </w:pPr>
  </w:style>
  <w:style w:type="numbering" w:customStyle="1" w:styleId="WWNum22">
    <w:name w:val="WWNum22"/>
    <w:basedOn w:val="Bezlisty"/>
    <w:rsid w:val="00281CBA"/>
    <w:pPr>
      <w:numPr>
        <w:numId w:val="72"/>
      </w:numPr>
    </w:pPr>
  </w:style>
  <w:style w:type="numbering" w:customStyle="1" w:styleId="WWNum27">
    <w:name w:val="WWNum27"/>
    <w:basedOn w:val="Bezlisty"/>
    <w:rsid w:val="00281CBA"/>
    <w:pPr>
      <w:numPr>
        <w:numId w:val="103"/>
      </w:numPr>
    </w:pPr>
  </w:style>
  <w:style w:type="numbering" w:customStyle="1" w:styleId="WWNum35">
    <w:name w:val="WWNum35"/>
    <w:basedOn w:val="Bezlisty"/>
    <w:rsid w:val="00281CBA"/>
    <w:pPr>
      <w:numPr>
        <w:numId w:val="74"/>
      </w:numPr>
    </w:pPr>
  </w:style>
  <w:style w:type="numbering" w:customStyle="1" w:styleId="WWNum36">
    <w:name w:val="WWNum36"/>
    <w:basedOn w:val="Bezlisty"/>
    <w:rsid w:val="00281CBA"/>
    <w:pPr>
      <w:numPr>
        <w:numId w:val="75"/>
      </w:numPr>
    </w:pPr>
  </w:style>
  <w:style w:type="numbering" w:customStyle="1" w:styleId="WWNum40">
    <w:name w:val="WWNum40"/>
    <w:basedOn w:val="Bezlisty"/>
    <w:rsid w:val="00281CBA"/>
    <w:pPr>
      <w:numPr>
        <w:numId w:val="76"/>
      </w:numPr>
    </w:pPr>
  </w:style>
  <w:style w:type="numbering" w:customStyle="1" w:styleId="WWNum42">
    <w:name w:val="WWNum42"/>
    <w:basedOn w:val="Bezlisty"/>
    <w:rsid w:val="00281CBA"/>
    <w:pPr>
      <w:numPr>
        <w:numId w:val="77"/>
      </w:numPr>
    </w:pPr>
  </w:style>
  <w:style w:type="character" w:customStyle="1" w:styleId="markedcontent">
    <w:name w:val="markedcontent"/>
    <w:basedOn w:val="Domylnaczcionkaakapitu"/>
    <w:rsid w:val="00281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73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4"/>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7"/>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6"/>
      </w:numPr>
    </w:pPr>
  </w:style>
  <w:style w:type="numbering" w:customStyle="1" w:styleId="WW8Num14312">
    <w:name w:val="WW8Num14312"/>
    <w:rsid w:val="00281CBA"/>
  </w:style>
  <w:style w:type="numbering" w:customStyle="1" w:styleId="WW8Num1314">
    <w:name w:val="WW8Num1314"/>
    <w:rsid w:val="00281CBA"/>
    <w:pPr>
      <w:numPr>
        <w:numId w:val="29"/>
      </w:numPr>
    </w:pPr>
  </w:style>
  <w:style w:type="numbering" w:customStyle="1" w:styleId="WW8Num10914">
    <w:name w:val="WW8Num10914"/>
    <w:rsid w:val="00281CBA"/>
    <w:pPr>
      <w:numPr>
        <w:numId w:val="7"/>
      </w:numPr>
    </w:pPr>
  </w:style>
  <w:style w:type="numbering" w:customStyle="1" w:styleId="WW8Num1091112">
    <w:name w:val="WW8Num1091112"/>
    <w:rsid w:val="00281CBA"/>
    <w:pPr>
      <w:numPr>
        <w:numId w:val="107"/>
      </w:numPr>
    </w:pPr>
  </w:style>
  <w:style w:type="numbering" w:customStyle="1" w:styleId="WW8Num109113">
    <w:name w:val="WW8Num109113"/>
    <w:rsid w:val="00281CBA"/>
    <w:pPr>
      <w:numPr>
        <w:numId w:val="19"/>
      </w:numPr>
    </w:pPr>
  </w:style>
  <w:style w:type="numbering" w:customStyle="1" w:styleId="WW8Num152112">
    <w:name w:val="WW8Num152112"/>
    <w:rsid w:val="00281CBA"/>
    <w:pPr>
      <w:numPr>
        <w:numId w:val="30"/>
      </w:numPr>
    </w:pPr>
  </w:style>
  <w:style w:type="numbering" w:customStyle="1" w:styleId="WW8Num135112">
    <w:name w:val="WW8Num135112"/>
    <w:rsid w:val="00281CBA"/>
    <w:pPr>
      <w:numPr>
        <w:numId w:val="31"/>
      </w:numPr>
    </w:pPr>
  </w:style>
  <w:style w:type="numbering" w:customStyle="1" w:styleId="WW8Num1431112">
    <w:name w:val="WW8Num1431112"/>
    <w:rsid w:val="00281CBA"/>
    <w:pPr>
      <w:numPr>
        <w:numId w:val="32"/>
      </w:numPr>
    </w:pPr>
  </w:style>
  <w:style w:type="numbering" w:customStyle="1" w:styleId="WW8Num13113">
    <w:name w:val="WW8Num13113"/>
    <w:rsid w:val="00281CBA"/>
    <w:pPr>
      <w:numPr>
        <w:numId w:val="33"/>
      </w:numPr>
    </w:pPr>
  </w:style>
  <w:style w:type="numbering" w:customStyle="1" w:styleId="WW8Num109122">
    <w:name w:val="WW8Num109122"/>
    <w:rsid w:val="00281CBA"/>
    <w:pPr>
      <w:numPr>
        <w:numId w:val="34"/>
      </w:numPr>
    </w:pPr>
  </w:style>
  <w:style w:type="numbering" w:customStyle="1" w:styleId="WW8Num8112">
    <w:name w:val="WW8Num8112"/>
    <w:rsid w:val="00281CBA"/>
    <w:pPr>
      <w:numPr>
        <w:numId w:val="35"/>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2"/>
      </w:numPr>
    </w:pPr>
  </w:style>
  <w:style w:type="numbering" w:customStyle="1" w:styleId="WW8Num83">
    <w:name w:val="WW8Num83"/>
    <w:rsid w:val="00281CBA"/>
    <w:pPr>
      <w:numPr>
        <w:numId w:val="53"/>
      </w:numPr>
    </w:pPr>
  </w:style>
  <w:style w:type="numbering" w:customStyle="1" w:styleId="WW8Num135">
    <w:name w:val="WW8Num135"/>
    <w:rsid w:val="00281CBA"/>
    <w:pPr>
      <w:numPr>
        <w:numId w:val="55"/>
      </w:numPr>
    </w:pPr>
  </w:style>
  <w:style w:type="numbering" w:customStyle="1" w:styleId="WW8Num143">
    <w:name w:val="WW8Num143"/>
    <w:rsid w:val="00281CBA"/>
    <w:pPr>
      <w:numPr>
        <w:numId w:val="56"/>
      </w:numPr>
    </w:pPr>
  </w:style>
  <w:style w:type="numbering" w:customStyle="1" w:styleId="WW8Num109">
    <w:name w:val="WW8Num109"/>
    <w:rsid w:val="00281CBA"/>
    <w:pPr>
      <w:numPr>
        <w:numId w:val="58"/>
      </w:numPr>
    </w:pPr>
  </w:style>
  <w:style w:type="numbering" w:customStyle="1" w:styleId="WW8Num92">
    <w:name w:val="WW8Num92"/>
    <w:rsid w:val="00281CBA"/>
    <w:pPr>
      <w:numPr>
        <w:numId w:val="59"/>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61"/>
      </w:numPr>
    </w:pPr>
  </w:style>
  <w:style w:type="numbering" w:customStyle="1" w:styleId="WWNum61">
    <w:name w:val="WWNum61"/>
    <w:basedOn w:val="Bezlisty"/>
    <w:rsid w:val="00281CBA"/>
    <w:pPr>
      <w:numPr>
        <w:numId w:val="62"/>
      </w:numPr>
    </w:pPr>
  </w:style>
  <w:style w:type="numbering" w:customStyle="1" w:styleId="WW8Num921">
    <w:name w:val="WW8Num921"/>
    <w:rsid w:val="00281CBA"/>
    <w:pPr>
      <w:numPr>
        <w:numId w:val="65"/>
      </w:numPr>
    </w:pPr>
  </w:style>
  <w:style w:type="numbering" w:customStyle="1" w:styleId="WWNum9">
    <w:name w:val="WWNum9"/>
    <w:basedOn w:val="Bezlisty"/>
    <w:rsid w:val="00281CBA"/>
    <w:pPr>
      <w:numPr>
        <w:numId w:val="66"/>
      </w:numPr>
    </w:pPr>
  </w:style>
  <w:style w:type="numbering" w:customStyle="1" w:styleId="WWNum11">
    <w:name w:val="WWNum11"/>
    <w:basedOn w:val="Bezlisty"/>
    <w:rsid w:val="00281CBA"/>
    <w:pPr>
      <w:numPr>
        <w:numId w:val="67"/>
      </w:numPr>
    </w:pPr>
  </w:style>
  <w:style w:type="numbering" w:customStyle="1" w:styleId="WWNum14">
    <w:name w:val="WWNum14"/>
    <w:basedOn w:val="Bezlisty"/>
    <w:rsid w:val="00281CBA"/>
    <w:pPr>
      <w:numPr>
        <w:numId w:val="68"/>
      </w:numPr>
    </w:pPr>
  </w:style>
  <w:style w:type="numbering" w:customStyle="1" w:styleId="WWNum16">
    <w:name w:val="WWNum16"/>
    <w:basedOn w:val="Bezlisty"/>
    <w:rsid w:val="00281CBA"/>
    <w:pPr>
      <w:numPr>
        <w:numId w:val="69"/>
      </w:numPr>
    </w:pPr>
  </w:style>
  <w:style w:type="numbering" w:customStyle="1" w:styleId="WWNum18">
    <w:name w:val="WWNum18"/>
    <w:basedOn w:val="Bezlisty"/>
    <w:rsid w:val="00281CBA"/>
    <w:pPr>
      <w:numPr>
        <w:numId w:val="70"/>
      </w:numPr>
    </w:pPr>
  </w:style>
  <w:style w:type="numbering" w:customStyle="1" w:styleId="WWNum21">
    <w:name w:val="WWNum21"/>
    <w:basedOn w:val="Bezlisty"/>
    <w:rsid w:val="00281CBA"/>
    <w:pPr>
      <w:numPr>
        <w:numId w:val="108"/>
      </w:numPr>
    </w:pPr>
  </w:style>
  <w:style w:type="numbering" w:customStyle="1" w:styleId="WWNum22">
    <w:name w:val="WWNum22"/>
    <w:basedOn w:val="Bezlisty"/>
    <w:rsid w:val="00281CBA"/>
    <w:pPr>
      <w:numPr>
        <w:numId w:val="72"/>
      </w:numPr>
    </w:pPr>
  </w:style>
  <w:style w:type="numbering" w:customStyle="1" w:styleId="WWNum27">
    <w:name w:val="WWNum27"/>
    <w:basedOn w:val="Bezlisty"/>
    <w:rsid w:val="00281CBA"/>
    <w:pPr>
      <w:numPr>
        <w:numId w:val="103"/>
      </w:numPr>
    </w:pPr>
  </w:style>
  <w:style w:type="numbering" w:customStyle="1" w:styleId="WWNum35">
    <w:name w:val="WWNum35"/>
    <w:basedOn w:val="Bezlisty"/>
    <w:rsid w:val="00281CBA"/>
    <w:pPr>
      <w:numPr>
        <w:numId w:val="74"/>
      </w:numPr>
    </w:pPr>
  </w:style>
  <w:style w:type="numbering" w:customStyle="1" w:styleId="WWNum36">
    <w:name w:val="WWNum36"/>
    <w:basedOn w:val="Bezlisty"/>
    <w:rsid w:val="00281CBA"/>
    <w:pPr>
      <w:numPr>
        <w:numId w:val="75"/>
      </w:numPr>
    </w:pPr>
  </w:style>
  <w:style w:type="numbering" w:customStyle="1" w:styleId="WWNum40">
    <w:name w:val="WWNum40"/>
    <w:basedOn w:val="Bezlisty"/>
    <w:rsid w:val="00281CBA"/>
    <w:pPr>
      <w:numPr>
        <w:numId w:val="76"/>
      </w:numPr>
    </w:pPr>
  </w:style>
  <w:style w:type="numbering" w:customStyle="1" w:styleId="WWNum42">
    <w:name w:val="WWNum42"/>
    <w:basedOn w:val="Bezlisty"/>
    <w:rsid w:val="00281CBA"/>
    <w:pPr>
      <w:numPr>
        <w:numId w:val="77"/>
      </w:numPr>
    </w:pPr>
  </w:style>
  <w:style w:type="character" w:customStyle="1" w:styleId="markedcontent">
    <w:name w:val="markedcontent"/>
    <w:basedOn w:val="Domylnaczcionkaakapitu"/>
    <w:rsid w:val="0028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0365359">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0178230">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86D4-AD86-4E58-B6CA-9E1F7A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49</Pages>
  <Words>18221</Words>
  <Characters>109329</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43</cp:revision>
  <cp:lastPrinted>2022-05-17T10:39:00Z</cp:lastPrinted>
  <dcterms:created xsi:type="dcterms:W3CDTF">2022-04-26T07:54:00Z</dcterms:created>
  <dcterms:modified xsi:type="dcterms:W3CDTF">2022-05-17T10:48:00Z</dcterms:modified>
  <dc:language>pl-PL</dc:language>
</cp:coreProperties>
</file>