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EF82" w14:textId="1D0E7636" w:rsidR="0009648A" w:rsidRDefault="003B47F7" w:rsidP="000C4AE7">
      <w:pPr>
        <w:spacing w:after="0"/>
        <w:ind w:right="-29" w:firstLine="1"/>
        <w:jc w:val="right"/>
        <w:rPr>
          <w:rFonts w:ascii="Verdana" w:hAnsi="Verdana" w:cs="Arial"/>
          <w:noProof/>
          <w:sz w:val="20"/>
          <w:szCs w:val="20"/>
        </w:rPr>
      </w:pPr>
      <w:r w:rsidRPr="008603F5">
        <w:rPr>
          <w:rFonts w:ascii="Verdana" w:hAnsi="Verdana" w:cs="Arial"/>
          <w:noProof/>
          <w:sz w:val="20"/>
          <w:szCs w:val="20"/>
        </w:rPr>
        <w:drawing>
          <wp:anchor distT="0" distB="0" distL="114300" distR="114300" simplePos="0" relativeHeight="251659264" behindDoc="1" locked="0" layoutInCell="1" allowOverlap="1" wp14:anchorId="72A0DF1B" wp14:editId="4942DEE9">
            <wp:simplePos x="0" y="0"/>
            <wp:positionH relativeFrom="page">
              <wp:align>right</wp:align>
            </wp:positionH>
            <wp:positionV relativeFrom="paragraph">
              <wp:posOffset>-575945</wp:posOffset>
            </wp:positionV>
            <wp:extent cx="7553325" cy="10831934"/>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831934"/>
                    </a:xfrm>
                    <a:prstGeom prst="rect">
                      <a:avLst/>
                    </a:prstGeom>
                    <a:noFill/>
                  </pic:spPr>
                </pic:pic>
              </a:graphicData>
            </a:graphic>
            <wp14:sizeRelH relativeFrom="margin">
              <wp14:pctWidth>0</wp14:pctWidth>
            </wp14:sizeRelH>
            <wp14:sizeRelV relativeFrom="margin">
              <wp14:pctHeight>0</wp14:pctHeight>
            </wp14:sizeRelV>
          </wp:anchor>
        </w:drawing>
      </w:r>
    </w:p>
    <w:p w14:paraId="212A35AB" w14:textId="1A21C850" w:rsidR="00AD7E49" w:rsidRPr="008603F5" w:rsidRDefault="00634D0F" w:rsidP="000C4AE7">
      <w:pPr>
        <w:spacing w:after="0"/>
        <w:ind w:right="-29" w:firstLine="1"/>
        <w:jc w:val="right"/>
        <w:rPr>
          <w:rFonts w:ascii="Verdana" w:hAnsi="Verdana"/>
          <w:color w:val="3366FF"/>
          <w:sz w:val="20"/>
          <w:szCs w:val="20"/>
        </w:rPr>
      </w:pP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p>
    <w:p w14:paraId="6B59B736" w14:textId="77777777" w:rsidR="00593131" w:rsidRPr="008603F5" w:rsidRDefault="00593131" w:rsidP="000C4AE7">
      <w:pPr>
        <w:spacing w:after="0"/>
        <w:rPr>
          <w:rFonts w:ascii="Verdana" w:hAnsi="Verdana"/>
          <w:color w:val="3366FF"/>
          <w:sz w:val="20"/>
          <w:szCs w:val="20"/>
        </w:rPr>
      </w:pPr>
    </w:p>
    <w:p w14:paraId="6BD68781" w14:textId="77777777" w:rsidR="00593131" w:rsidRPr="008603F5" w:rsidRDefault="00593131" w:rsidP="000C4AE7">
      <w:pPr>
        <w:spacing w:after="0"/>
        <w:rPr>
          <w:rFonts w:ascii="Verdana" w:hAnsi="Verdana"/>
          <w:color w:val="3366FF"/>
          <w:sz w:val="20"/>
          <w:szCs w:val="20"/>
        </w:rPr>
      </w:pPr>
    </w:p>
    <w:p w14:paraId="2019477E" w14:textId="77777777" w:rsidR="00593131" w:rsidRPr="008603F5" w:rsidRDefault="00593131" w:rsidP="000C4AE7">
      <w:pPr>
        <w:spacing w:after="0"/>
        <w:rPr>
          <w:rFonts w:ascii="Verdana" w:hAnsi="Verdana" w:cs="Arial"/>
          <w:b/>
          <w:bCs/>
          <w:sz w:val="20"/>
          <w:szCs w:val="20"/>
        </w:rPr>
      </w:pPr>
    </w:p>
    <w:p w14:paraId="04D86858" w14:textId="77777777" w:rsidR="00667F66" w:rsidRPr="008603F5" w:rsidRDefault="00667F66" w:rsidP="000C4AE7">
      <w:pPr>
        <w:spacing w:after="0"/>
        <w:jc w:val="both"/>
        <w:rPr>
          <w:rFonts w:ascii="Verdana" w:hAnsi="Verdana" w:cs="Arial"/>
          <w:sz w:val="20"/>
          <w:szCs w:val="20"/>
        </w:rPr>
      </w:pPr>
    </w:p>
    <w:p w14:paraId="7D27BAF4" w14:textId="77777777" w:rsidR="00593131" w:rsidRPr="008603F5" w:rsidRDefault="00593131" w:rsidP="000C4AE7">
      <w:pPr>
        <w:spacing w:after="0"/>
        <w:jc w:val="both"/>
        <w:rPr>
          <w:rFonts w:ascii="Verdana" w:hAnsi="Verdana" w:cs="Arial"/>
          <w:b/>
          <w:bCs/>
          <w:sz w:val="20"/>
          <w:szCs w:val="20"/>
        </w:rPr>
      </w:pPr>
    </w:p>
    <w:p w14:paraId="783C0B50" w14:textId="77777777" w:rsidR="00593131" w:rsidRPr="008603F5" w:rsidRDefault="00593131" w:rsidP="000C4AE7">
      <w:pPr>
        <w:spacing w:after="0"/>
        <w:jc w:val="both"/>
        <w:rPr>
          <w:rFonts w:ascii="Verdana" w:hAnsi="Verdana" w:cs="Arial"/>
          <w:b/>
          <w:bCs/>
          <w:sz w:val="20"/>
          <w:szCs w:val="20"/>
        </w:rPr>
      </w:pPr>
    </w:p>
    <w:p w14:paraId="328AF2D3" w14:textId="77777777" w:rsidR="00C86C1A" w:rsidRPr="008603F5" w:rsidRDefault="00C86C1A" w:rsidP="000C4AE7">
      <w:pPr>
        <w:spacing w:after="0"/>
        <w:jc w:val="both"/>
        <w:rPr>
          <w:rFonts w:ascii="Verdana" w:hAnsi="Verdana" w:cs="Arial"/>
          <w:sz w:val="20"/>
          <w:szCs w:val="20"/>
        </w:rPr>
      </w:pPr>
    </w:p>
    <w:p w14:paraId="17925EBF" w14:textId="77777777" w:rsidR="00C86C1A" w:rsidRPr="008603F5" w:rsidRDefault="00634D0F" w:rsidP="000C4AE7">
      <w:pPr>
        <w:tabs>
          <w:tab w:val="left" w:pos="972"/>
        </w:tabs>
        <w:spacing w:after="0"/>
        <w:jc w:val="both"/>
        <w:rPr>
          <w:rFonts w:ascii="Verdana" w:hAnsi="Verdana" w:cs="Arial"/>
          <w:sz w:val="20"/>
          <w:szCs w:val="20"/>
        </w:rPr>
      </w:pPr>
      <w:r w:rsidRPr="008603F5">
        <w:rPr>
          <w:rFonts w:ascii="Verdana" w:hAnsi="Verdana" w:cs="Arial"/>
          <w:sz w:val="20"/>
          <w:szCs w:val="20"/>
        </w:rPr>
        <w:tab/>
      </w:r>
    </w:p>
    <w:p w14:paraId="654993E9" w14:textId="77777777" w:rsidR="00593131" w:rsidRPr="008603F5" w:rsidRDefault="00593131" w:rsidP="009C1C5E">
      <w:pPr>
        <w:spacing w:after="0" w:line="240" w:lineRule="auto"/>
        <w:jc w:val="center"/>
        <w:rPr>
          <w:rFonts w:ascii="Verdana" w:hAnsi="Verdana" w:cs="Arial"/>
          <w:b/>
          <w:bCs/>
          <w:sz w:val="20"/>
          <w:szCs w:val="20"/>
        </w:rPr>
      </w:pPr>
      <w:bookmarkStart w:id="0" w:name="_Hlk108518593"/>
      <w:r w:rsidRPr="008603F5">
        <w:rPr>
          <w:rFonts w:ascii="Verdana" w:hAnsi="Verdana" w:cs="Arial"/>
          <w:b/>
          <w:bCs/>
          <w:sz w:val="20"/>
          <w:szCs w:val="20"/>
        </w:rPr>
        <w:t>SPECYFIKACJA WARUNKÓW ZAMÓWIENIA (SWZ)</w:t>
      </w:r>
    </w:p>
    <w:p w14:paraId="52BC3945" w14:textId="77777777" w:rsidR="00593131" w:rsidRPr="008603F5" w:rsidRDefault="00593131" w:rsidP="009C1C5E">
      <w:pPr>
        <w:spacing w:after="0" w:line="240" w:lineRule="auto"/>
        <w:jc w:val="center"/>
        <w:rPr>
          <w:rFonts w:ascii="Verdana" w:hAnsi="Verdana" w:cs="Arial"/>
          <w:sz w:val="20"/>
          <w:szCs w:val="20"/>
        </w:rPr>
      </w:pPr>
    </w:p>
    <w:p w14:paraId="19EDEDED" w14:textId="77777777" w:rsidR="00593131" w:rsidRPr="008603F5" w:rsidRDefault="00A85A84" w:rsidP="009C1C5E">
      <w:pPr>
        <w:spacing w:after="0" w:line="240" w:lineRule="auto"/>
        <w:jc w:val="center"/>
        <w:rPr>
          <w:rFonts w:ascii="Verdana" w:hAnsi="Verdana" w:cs="Arial"/>
          <w:sz w:val="20"/>
          <w:szCs w:val="20"/>
        </w:rPr>
      </w:pPr>
      <w:r w:rsidRPr="008603F5">
        <w:rPr>
          <w:rFonts w:ascii="Verdana" w:hAnsi="Verdana" w:cs="Arial"/>
          <w:sz w:val="20"/>
          <w:szCs w:val="20"/>
        </w:rPr>
        <w:t xml:space="preserve">w </w:t>
      </w:r>
      <w:r w:rsidR="001C0A13" w:rsidRPr="008603F5">
        <w:rPr>
          <w:rFonts w:ascii="Verdana" w:hAnsi="Verdana" w:cs="Arial"/>
          <w:sz w:val="20"/>
          <w:szCs w:val="20"/>
        </w:rPr>
        <w:t>postępowani</w:t>
      </w:r>
      <w:r w:rsidRPr="008603F5">
        <w:rPr>
          <w:rFonts w:ascii="Verdana" w:hAnsi="Verdana" w:cs="Arial"/>
          <w:sz w:val="20"/>
          <w:szCs w:val="20"/>
        </w:rPr>
        <w:t xml:space="preserve">u prowadzonym </w:t>
      </w:r>
      <w:r w:rsidR="001C0A13" w:rsidRPr="008603F5">
        <w:rPr>
          <w:rFonts w:ascii="Verdana" w:hAnsi="Verdana" w:cs="Arial"/>
          <w:sz w:val="20"/>
          <w:szCs w:val="20"/>
        </w:rPr>
        <w:t xml:space="preserve">w </w:t>
      </w:r>
      <w:r w:rsidR="008202D6" w:rsidRPr="008603F5">
        <w:rPr>
          <w:rFonts w:ascii="Verdana" w:hAnsi="Verdana" w:cs="Arial"/>
          <w:sz w:val="20"/>
          <w:szCs w:val="20"/>
        </w:rPr>
        <w:t>tryb</w:t>
      </w:r>
      <w:r w:rsidR="001C0A13" w:rsidRPr="008603F5">
        <w:rPr>
          <w:rFonts w:ascii="Verdana" w:hAnsi="Verdana" w:cs="Arial"/>
          <w:sz w:val="20"/>
          <w:szCs w:val="20"/>
        </w:rPr>
        <w:t>ie</w:t>
      </w:r>
      <w:r w:rsidR="008202D6" w:rsidRPr="008603F5">
        <w:rPr>
          <w:rFonts w:ascii="Verdana" w:hAnsi="Verdana" w:cs="Arial"/>
          <w:sz w:val="20"/>
          <w:szCs w:val="20"/>
        </w:rPr>
        <w:t xml:space="preserve"> </w:t>
      </w:r>
      <w:r w:rsidR="008E1A88" w:rsidRPr="008603F5">
        <w:rPr>
          <w:rFonts w:ascii="Verdana" w:hAnsi="Verdana" w:cs="Arial"/>
          <w:sz w:val="20"/>
          <w:szCs w:val="20"/>
        </w:rPr>
        <w:t>przetargu nieograniczonego</w:t>
      </w:r>
      <w:r w:rsidR="009C6B38" w:rsidRPr="008603F5">
        <w:rPr>
          <w:rFonts w:ascii="Verdana" w:hAnsi="Verdana" w:cs="Arial"/>
          <w:sz w:val="20"/>
          <w:szCs w:val="20"/>
        </w:rPr>
        <w:t xml:space="preserve"> </w:t>
      </w:r>
      <w:r w:rsidR="00593131" w:rsidRPr="008603F5">
        <w:rPr>
          <w:rFonts w:ascii="Verdana" w:hAnsi="Verdana" w:cs="Arial"/>
          <w:sz w:val="20"/>
          <w:szCs w:val="20"/>
        </w:rPr>
        <w:t>pod nazwą:</w:t>
      </w:r>
    </w:p>
    <w:p w14:paraId="57CD591D" w14:textId="77777777" w:rsidR="00F243DA" w:rsidRPr="008603F5" w:rsidRDefault="00F243DA" w:rsidP="009C1C5E">
      <w:pPr>
        <w:tabs>
          <w:tab w:val="left" w:pos="5940"/>
        </w:tabs>
        <w:spacing w:after="0" w:line="240" w:lineRule="auto"/>
        <w:jc w:val="both"/>
        <w:rPr>
          <w:rFonts w:ascii="Verdana" w:hAnsi="Verdana" w:cs="Arial"/>
          <w:sz w:val="20"/>
          <w:szCs w:val="20"/>
        </w:rPr>
      </w:pPr>
    </w:p>
    <w:p w14:paraId="7BE09A54" w14:textId="7A46C70C" w:rsidR="001E0EBE" w:rsidRPr="008603F5" w:rsidRDefault="00ED1159" w:rsidP="009C1C5E">
      <w:pPr>
        <w:spacing w:after="0" w:line="240" w:lineRule="auto"/>
        <w:jc w:val="center"/>
        <w:rPr>
          <w:rFonts w:ascii="Verdana" w:hAnsi="Verdana" w:cs="Arial"/>
          <w:b/>
          <w:sz w:val="20"/>
        </w:rPr>
      </w:pPr>
      <w:bookmarkStart w:id="1" w:name="_Hlk73445046"/>
      <w:r w:rsidRPr="008603F5">
        <w:rPr>
          <w:rFonts w:ascii="Verdana" w:hAnsi="Verdana" w:cs="Arial"/>
          <w:b/>
          <w:sz w:val="20"/>
        </w:rPr>
        <w:t>„</w:t>
      </w:r>
      <w:bookmarkStart w:id="2" w:name="_Hlk108006910"/>
      <w:bookmarkStart w:id="3" w:name="_Hlk108512034"/>
      <w:r w:rsidR="005665E7" w:rsidRPr="005665E7">
        <w:rPr>
          <w:rFonts w:ascii="Verdana" w:hAnsi="Verdana" w:cs="Arial"/>
          <w:b/>
          <w:sz w:val="20"/>
        </w:rPr>
        <w:t>Dostawa i montaż mebli biurowych dla jednostek Uniwersytetu Wrocławskiego</w:t>
      </w:r>
      <w:bookmarkEnd w:id="2"/>
      <w:r w:rsidR="00E7139D" w:rsidRPr="008603F5">
        <w:rPr>
          <w:rFonts w:ascii="Verdana" w:hAnsi="Verdana" w:cs="Arial"/>
          <w:b/>
          <w:sz w:val="20"/>
        </w:rPr>
        <w:t xml:space="preserve">” </w:t>
      </w:r>
    </w:p>
    <w:p w14:paraId="728D7ED3" w14:textId="77777777" w:rsidR="00AC6FDC" w:rsidRPr="008603F5" w:rsidRDefault="00AC6FDC" w:rsidP="009C1C5E">
      <w:pPr>
        <w:spacing w:after="0" w:line="240" w:lineRule="auto"/>
        <w:jc w:val="center"/>
        <w:rPr>
          <w:rFonts w:ascii="Verdana" w:hAnsi="Verdana" w:cs="Arial"/>
          <w:b/>
          <w:sz w:val="20"/>
        </w:rPr>
      </w:pPr>
    </w:p>
    <w:bookmarkEnd w:id="1"/>
    <w:bookmarkEnd w:id="3"/>
    <w:p w14:paraId="39475DAA" w14:textId="509CE863" w:rsidR="00C0528B" w:rsidRPr="008603F5" w:rsidRDefault="00A85A84" w:rsidP="009C1C5E">
      <w:pPr>
        <w:spacing w:after="0" w:line="240" w:lineRule="auto"/>
        <w:jc w:val="center"/>
        <w:rPr>
          <w:rFonts w:ascii="Verdana" w:hAnsi="Verdana" w:cs="Arial"/>
          <w:sz w:val="18"/>
          <w:szCs w:val="18"/>
        </w:rPr>
      </w:pPr>
      <w:r w:rsidRPr="008603F5">
        <w:rPr>
          <w:rFonts w:ascii="Verdana" w:hAnsi="Verdana" w:cs="Arial"/>
          <w:sz w:val="20"/>
          <w:szCs w:val="20"/>
        </w:rPr>
        <w:t>Postępowanie nr</w:t>
      </w:r>
      <w:r w:rsidR="00607A9E" w:rsidRPr="008603F5">
        <w:rPr>
          <w:rFonts w:ascii="Verdana" w:hAnsi="Verdana" w:cs="Arial"/>
          <w:sz w:val="20"/>
          <w:szCs w:val="20"/>
        </w:rPr>
        <w:t xml:space="preserve">: </w:t>
      </w:r>
      <w:r w:rsidR="00607A9E" w:rsidRPr="008603F5">
        <w:rPr>
          <w:rFonts w:ascii="Verdana" w:hAnsi="Verdana" w:cs="Arial"/>
          <w:b/>
          <w:color w:val="000000"/>
          <w:sz w:val="20"/>
        </w:rPr>
        <w:t>BZP.271</w:t>
      </w:r>
      <w:r w:rsidR="00C25584" w:rsidRPr="008603F5">
        <w:rPr>
          <w:rFonts w:ascii="Verdana" w:hAnsi="Verdana" w:cs="Arial"/>
          <w:b/>
          <w:color w:val="000000"/>
          <w:sz w:val="20"/>
        </w:rPr>
        <w:t>0</w:t>
      </w:r>
      <w:r w:rsidR="00D66818" w:rsidRPr="008603F5">
        <w:rPr>
          <w:rFonts w:ascii="Verdana" w:hAnsi="Verdana" w:cs="Arial"/>
          <w:b/>
          <w:color w:val="000000"/>
          <w:sz w:val="20"/>
        </w:rPr>
        <w:t>.</w:t>
      </w:r>
      <w:r w:rsidR="005665E7">
        <w:rPr>
          <w:rFonts w:ascii="Verdana" w:hAnsi="Verdana" w:cs="Arial"/>
          <w:b/>
          <w:color w:val="000000"/>
          <w:sz w:val="20"/>
        </w:rPr>
        <w:t>33</w:t>
      </w:r>
      <w:r w:rsidR="00D66818" w:rsidRPr="008603F5">
        <w:rPr>
          <w:rFonts w:ascii="Verdana" w:hAnsi="Verdana" w:cs="Arial"/>
          <w:b/>
          <w:color w:val="000000"/>
          <w:sz w:val="20"/>
        </w:rPr>
        <w:t>.</w:t>
      </w:r>
      <w:r w:rsidR="0078453F" w:rsidRPr="008603F5">
        <w:rPr>
          <w:rFonts w:ascii="Verdana" w:hAnsi="Verdana" w:cs="Arial"/>
          <w:b/>
          <w:color w:val="000000"/>
          <w:sz w:val="20"/>
        </w:rPr>
        <w:t>2022</w:t>
      </w:r>
      <w:r w:rsidR="00D66818" w:rsidRPr="008603F5">
        <w:rPr>
          <w:rFonts w:ascii="Verdana" w:hAnsi="Verdana" w:cs="Arial"/>
          <w:b/>
          <w:color w:val="000000"/>
          <w:sz w:val="20"/>
        </w:rPr>
        <w:t>.</w:t>
      </w:r>
      <w:r w:rsidR="0078453F" w:rsidRPr="008603F5">
        <w:rPr>
          <w:rFonts w:ascii="Verdana" w:hAnsi="Verdana" w:cs="Arial"/>
          <w:b/>
          <w:color w:val="000000"/>
          <w:sz w:val="20"/>
        </w:rPr>
        <w:t>MR</w:t>
      </w:r>
    </w:p>
    <w:p w14:paraId="01E103BA" w14:textId="77777777" w:rsidR="00C0528B" w:rsidRPr="008603F5" w:rsidRDefault="004647C0" w:rsidP="009C1C5E">
      <w:pPr>
        <w:pStyle w:val="Tekstpodstawowy"/>
        <w:tabs>
          <w:tab w:val="left" w:pos="1717"/>
          <w:tab w:val="left" w:pos="2868"/>
        </w:tabs>
        <w:jc w:val="left"/>
        <w:rPr>
          <w:rFonts w:ascii="Verdana" w:hAnsi="Verdana" w:cs="Arial"/>
          <w:sz w:val="18"/>
          <w:szCs w:val="18"/>
        </w:rPr>
      </w:pPr>
      <w:r w:rsidRPr="008603F5">
        <w:rPr>
          <w:rFonts w:ascii="Verdana" w:hAnsi="Verdana" w:cs="Arial"/>
          <w:sz w:val="18"/>
          <w:szCs w:val="18"/>
        </w:rPr>
        <w:tab/>
      </w:r>
    </w:p>
    <w:p w14:paraId="30589631" w14:textId="77777777" w:rsidR="00C0528B" w:rsidRPr="008603F5" w:rsidRDefault="00C0528B" w:rsidP="009C1C5E">
      <w:pPr>
        <w:pStyle w:val="Tekstpodstawowy"/>
        <w:jc w:val="left"/>
        <w:rPr>
          <w:rFonts w:ascii="Verdana" w:hAnsi="Verdana" w:cs="Arial"/>
          <w:sz w:val="18"/>
          <w:szCs w:val="18"/>
        </w:rPr>
      </w:pPr>
    </w:p>
    <w:p w14:paraId="5186A24E" w14:textId="77777777" w:rsidR="00F243DA" w:rsidRPr="008603F5" w:rsidRDefault="00C31C3C" w:rsidP="009C1C5E">
      <w:pPr>
        <w:pStyle w:val="Tekstpodstawowy"/>
        <w:tabs>
          <w:tab w:val="left" w:pos="435"/>
          <w:tab w:val="left" w:pos="1843"/>
        </w:tabs>
        <w:jc w:val="left"/>
        <w:rPr>
          <w:rFonts w:ascii="Verdana" w:hAnsi="Verdana" w:cs="Arial"/>
          <w:sz w:val="18"/>
          <w:szCs w:val="18"/>
        </w:rPr>
      </w:pPr>
      <w:r w:rsidRPr="008603F5">
        <w:rPr>
          <w:rFonts w:ascii="Verdana" w:hAnsi="Verdana" w:cs="Arial"/>
          <w:sz w:val="18"/>
          <w:szCs w:val="18"/>
          <w:u w:val="single"/>
        </w:rPr>
        <w:t>Załączniki do S</w:t>
      </w:r>
      <w:r w:rsidR="008831B9" w:rsidRPr="008603F5">
        <w:rPr>
          <w:rFonts w:ascii="Verdana" w:hAnsi="Verdana" w:cs="Arial"/>
          <w:sz w:val="18"/>
          <w:szCs w:val="18"/>
          <w:u w:val="single"/>
        </w:rPr>
        <w:t>WZ:</w:t>
      </w:r>
    </w:p>
    <w:p w14:paraId="350D6646" w14:textId="77777777" w:rsidR="00602002" w:rsidRPr="008603F5" w:rsidRDefault="008831B9"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1</w:t>
      </w:r>
      <w:r w:rsidR="00ED3B21" w:rsidRPr="008603F5">
        <w:rPr>
          <w:rFonts w:ascii="Verdana" w:hAnsi="Verdana" w:cs="Arial"/>
          <w:sz w:val="20"/>
        </w:rPr>
        <w:t>:</w:t>
      </w:r>
      <w:r w:rsidR="009A2AAD" w:rsidRPr="008603F5">
        <w:rPr>
          <w:rFonts w:ascii="Verdana" w:hAnsi="Verdana" w:cs="Arial"/>
          <w:sz w:val="20"/>
        </w:rPr>
        <w:t xml:space="preserve"> </w:t>
      </w:r>
      <w:r w:rsidR="00027F18" w:rsidRPr="008603F5">
        <w:rPr>
          <w:rFonts w:ascii="Verdana" w:hAnsi="Verdana" w:cs="Arial"/>
          <w:sz w:val="20"/>
        </w:rPr>
        <w:tab/>
      </w:r>
      <w:r w:rsidRPr="008603F5">
        <w:rPr>
          <w:rFonts w:ascii="Verdana" w:hAnsi="Verdana" w:cs="Arial"/>
          <w:sz w:val="20"/>
        </w:rPr>
        <w:t>Formularz oferty</w:t>
      </w:r>
      <w:r w:rsidR="00FF7822" w:rsidRPr="008603F5">
        <w:rPr>
          <w:rFonts w:ascii="Verdana" w:hAnsi="Verdana" w:cs="Arial"/>
          <w:sz w:val="20"/>
        </w:rPr>
        <w:t>;</w:t>
      </w:r>
      <w:r w:rsidR="00736DFA" w:rsidRPr="008603F5">
        <w:rPr>
          <w:rFonts w:ascii="Verdana" w:hAnsi="Verdana" w:cs="Arial"/>
          <w:sz w:val="20"/>
        </w:rPr>
        <w:t xml:space="preserve"> </w:t>
      </w:r>
    </w:p>
    <w:p w14:paraId="5E196066" w14:textId="77777777" w:rsidR="00150AE4" w:rsidRPr="008603F5" w:rsidRDefault="008831B9"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2</w:t>
      </w:r>
      <w:r w:rsidR="00ED3B21" w:rsidRPr="008603F5">
        <w:rPr>
          <w:rFonts w:ascii="Verdana" w:hAnsi="Verdana" w:cs="Arial"/>
          <w:sz w:val="20"/>
        </w:rPr>
        <w:t>:</w:t>
      </w:r>
      <w:r w:rsidR="009A2AAD" w:rsidRPr="008603F5">
        <w:rPr>
          <w:rFonts w:ascii="Verdana" w:hAnsi="Verdana" w:cs="Arial"/>
          <w:sz w:val="20"/>
        </w:rPr>
        <w:t xml:space="preserve"> </w:t>
      </w:r>
      <w:r w:rsidR="000F6390" w:rsidRPr="008603F5">
        <w:rPr>
          <w:rFonts w:ascii="Verdana" w:hAnsi="Verdana" w:cs="Arial"/>
          <w:sz w:val="20"/>
        </w:rPr>
        <w:tab/>
      </w:r>
      <w:r w:rsidR="008E1A88" w:rsidRPr="008603F5">
        <w:rPr>
          <w:rFonts w:ascii="Verdana" w:hAnsi="Verdana" w:cs="Arial"/>
          <w:sz w:val="20"/>
        </w:rPr>
        <w:t xml:space="preserve">Oświadczenie: Jednolity Europejski Dokument Zamówienia; </w:t>
      </w:r>
    </w:p>
    <w:p w14:paraId="5F231E28" w14:textId="7E4268C5" w:rsidR="000879E6" w:rsidRPr="008603F5" w:rsidRDefault="00C0528B" w:rsidP="005665E7">
      <w:pPr>
        <w:pStyle w:val="Tekstpodstawowy"/>
        <w:tabs>
          <w:tab w:val="left" w:pos="1843"/>
        </w:tabs>
        <w:ind w:left="1843" w:hanging="1843"/>
        <w:jc w:val="left"/>
        <w:rPr>
          <w:rFonts w:ascii="Verdana" w:hAnsi="Verdana" w:cs="Arial"/>
          <w:sz w:val="20"/>
        </w:rPr>
      </w:pPr>
      <w:r w:rsidRPr="008603F5">
        <w:rPr>
          <w:rFonts w:ascii="Verdana" w:hAnsi="Verdana" w:cs="Arial"/>
          <w:sz w:val="20"/>
        </w:rPr>
        <w:t>Załącznik nr 3</w:t>
      </w:r>
      <w:r w:rsidR="00ED3B21" w:rsidRPr="008603F5">
        <w:rPr>
          <w:rFonts w:ascii="Verdana" w:hAnsi="Verdana" w:cs="Arial"/>
          <w:sz w:val="20"/>
        </w:rPr>
        <w:t xml:space="preserve">: </w:t>
      </w:r>
      <w:r w:rsidR="005665E7">
        <w:rPr>
          <w:rFonts w:ascii="Verdana" w:hAnsi="Verdana" w:cs="Arial"/>
          <w:sz w:val="20"/>
        </w:rPr>
        <w:tab/>
      </w:r>
      <w:r w:rsidR="008E1A88" w:rsidRPr="008603F5">
        <w:rPr>
          <w:rFonts w:ascii="Verdana" w:hAnsi="Verdana" w:cs="Arial"/>
          <w:sz w:val="20"/>
        </w:rPr>
        <w:t xml:space="preserve">Opis przedmiotu zamówienia </w:t>
      </w:r>
    </w:p>
    <w:p w14:paraId="6148C0C4" w14:textId="77777777" w:rsidR="00E07D9A" w:rsidRPr="008603F5" w:rsidRDefault="004522CC"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4</w:t>
      </w:r>
      <w:r w:rsidR="00E07D9A" w:rsidRPr="008603F5">
        <w:rPr>
          <w:rFonts w:ascii="Verdana" w:hAnsi="Verdana" w:cs="Arial"/>
          <w:sz w:val="20"/>
        </w:rPr>
        <w:t>:</w:t>
      </w:r>
      <w:r w:rsidR="00E07D9A" w:rsidRPr="008603F5">
        <w:rPr>
          <w:rFonts w:ascii="Verdana" w:hAnsi="Verdana" w:cs="Arial"/>
          <w:sz w:val="20"/>
        </w:rPr>
        <w:tab/>
      </w:r>
      <w:r w:rsidR="008E1A88" w:rsidRPr="008603F5">
        <w:rPr>
          <w:rFonts w:ascii="Verdana" w:hAnsi="Verdana" w:cs="Arial"/>
          <w:sz w:val="20"/>
        </w:rPr>
        <w:t>Wzór umowy;</w:t>
      </w:r>
    </w:p>
    <w:p w14:paraId="3F18100C" w14:textId="77777777" w:rsidR="009919E3" w:rsidRPr="008603F5" w:rsidRDefault="009919E3"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 xml:space="preserve">Załącznik nr </w:t>
      </w:r>
      <w:r w:rsidR="00641780" w:rsidRPr="008603F5">
        <w:rPr>
          <w:rFonts w:ascii="Verdana" w:hAnsi="Verdana" w:cs="Arial"/>
          <w:sz w:val="20"/>
        </w:rPr>
        <w:t>5</w:t>
      </w:r>
      <w:r w:rsidRPr="008603F5">
        <w:rPr>
          <w:rFonts w:ascii="Verdana" w:hAnsi="Verdana" w:cs="Arial"/>
          <w:sz w:val="20"/>
        </w:rPr>
        <w:t>:</w:t>
      </w:r>
      <w:r w:rsidR="00607A9E" w:rsidRPr="008603F5">
        <w:rPr>
          <w:rFonts w:ascii="Verdana" w:hAnsi="Verdana" w:cs="Arial"/>
          <w:sz w:val="20"/>
        </w:rPr>
        <w:t xml:space="preserve"> </w:t>
      </w:r>
      <w:r w:rsidR="00607A9E" w:rsidRPr="008603F5">
        <w:rPr>
          <w:rFonts w:ascii="Verdana" w:hAnsi="Verdana" w:cs="Arial"/>
          <w:sz w:val="20"/>
        </w:rPr>
        <w:tab/>
      </w:r>
      <w:r w:rsidR="008E1A88" w:rsidRPr="008603F5">
        <w:rPr>
          <w:rFonts w:ascii="Verdana" w:hAnsi="Verdana" w:cs="Arial"/>
          <w:sz w:val="20"/>
        </w:rPr>
        <w:t xml:space="preserve">Oświadczenie Wykonawcy w zakresie wskazanym w art. 108 ust. 1 pkt 5 </w:t>
      </w:r>
      <w:proofErr w:type="spellStart"/>
      <w:r w:rsidR="008E1A88" w:rsidRPr="008603F5">
        <w:rPr>
          <w:rFonts w:ascii="Verdana" w:hAnsi="Verdana" w:cs="Arial"/>
          <w:sz w:val="20"/>
        </w:rPr>
        <w:t>uPzp</w:t>
      </w:r>
      <w:proofErr w:type="spellEnd"/>
      <w:r w:rsidR="00607A9E" w:rsidRPr="008603F5">
        <w:rPr>
          <w:rFonts w:ascii="Verdana" w:hAnsi="Verdana" w:cs="Arial"/>
          <w:sz w:val="20"/>
        </w:rPr>
        <w:t>;</w:t>
      </w:r>
    </w:p>
    <w:p w14:paraId="192C64F8" w14:textId="508133E5" w:rsidR="00C0528B" w:rsidRDefault="009919E3"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 xml:space="preserve">Załącznik nr </w:t>
      </w:r>
      <w:r w:rsidR="00641780" w:rsidRPr="008603F5">
        <w:rPr>
          <w:rFonts w:ascii="Verdana" w:hAnsi="Verdana" w:cs="Arial"/>
          <w:sz w:val="20"/>
        </w:rPr>
        <w:t>6</w:t>
      </w:r>
      <w:r w:rsidRPr="008603F5">
        <w:rPr>
          <w:rFonts w:ascii="Verdana" w:hAnsi="Verdana" w:cs="Arial"/>
          <w:sz w:val="20"/>
        </w:rPr>
        <w:t>:</w:t>
      </w:r>
      <w:r w:rsidR="00607A9E" w:rsidRPr="008603F5">
        <w:rPr>
          <w:rFonts w:ascii="Verdana" w:hAnsi="Verdana" w:cs="Arial"/>
          <w:sz w:val="20"/>
        </w:rPr>
        <w:t xml:space="preserve"> </w:t>
      </w:r>
      <w:r w:rsidR="00607A9E" w:rsidRPr="008603F5">
        <w:rPr>
          <w:rFonts w:ascii="Verdana" w:hAnsi="Verdana" w:cs="Arial"/>
          <w:sz w:val="20"/>
        </w:rPr>
        <w:tab/>
      </w:r>
      <w:r w:rsidR="008E1A88" w:rsidRPr="008603F5">
        <w:rPr>
          <w:rFonts w:ascii="Verdana" w:hAnsi="Verdana" w:cs="Arial"/>
          <w:sz w:val="20"/>
        </w:rPr>
        <w:t>Oświadczenie Wykonawcy o aktualności informacji zawartych w oświadczeniu JEDZ</w:t>
      </w:r>
      <w:r w:rsidR="00607A9E" w:rsidRPr="008603F5">
        <w:rPr>
          <w:rFonts w:ascii="Verdana" w:hAnsi="Verdana" w:cs="Arial"/>
          <w:sz w:val="20"/>
        </w:rPr>
        <w:t>;</w:t>
      </w:r>
    </w:p>
    <w:p w14:paraId="07B0BA20" w14:textId="7A6F93DC" w:rsidR="00A45EF5" w:rsidRDefault="00A45EF5" w:rsidP="009C1C5E">
      <w:pPr>
        <w:pStyle w:val="Tekstpodstawowy"/>
        <w:tabs>
          <w:tab w:val="left" w:pos="1843"/>
        </w:tabs>
        <w:ind w:left="1843" w:hanging="1843"/>
        <w:jc w:val="left"/>
        <w:rPr>
          <w:rFonts w:ascii="Verdana" w:hAnsi="Verdana" w:cs="Arial"/>
          <w:sz w:val="20"/>
        </w:rPr>
      </w:pPr>
      <w:r>
        <w:rPr>
          <w:rFonts w:ascii="Verdana" w:hAnsi="Verdana" w:cs="Arial"/>
          <w:sz w:val="20"/>
        </w:rPr>
        <w:t xml:space="preserve">Załącznik nr 7: </w:t>
      </w:r>
      <w:r>
        <w:rPr>
          <w:rFonts w:ascii="Verdana" w:hAnsi="Verdana" w:cs="Arial"/>
          <w:sz w:val="20"/>
        </w:rPr>
        <w:tab/>
      </w:r>
      <w:r w:rsidRPr="008A50A4">
        <w:rPr>
          <w:rFonts w:ascii="Verdana" w:hAnsi="Verdana" w:cs="Arial"/>
          <w:sz w:val="20"/>
        </w:rPr>
        <w:t>Wykaz</w:t>
      </w:r>
      <w:r>
        <w:rPr>
          <w:rFonts w:ascii="Verdana" w:hAnsi="Verdana" w:cs="Arial"/>
          <w:sz w:val="20"/>
        </w:rPr>
        <w:t xml:space="preserve"> dostaw</w:t>
      </w:r>
    </w:p>
    <w:p w14:paraId="25885EFA" w14:textId="44B97C9E" w:rsidR="00050592" w:rsidRDefault="00050592" w:rsidP="009C1C5E">
      <w:pPr>
        <w:pStyle w:val="Tekstpodstawowy"/>
        <w:tabs>
          <w:tab w:val="left" w:pos="1843"/>
        </w:tabs>
        <w:ind w:left="1843" w:hanging="1843"/>
        <w:jc w:val="left"/>
        <w:rPr>
          <w:rFonts w:ascii="Verdana" w:hAnsi="Verdana" w:cs="Arial"/>
          <w:sz w:val="20"/>
        </w:rPr>
      </w:pPr>
      <w:r>
        <w:rPr>
          <w:rFonts w:ascii="Verdana" w:hAnsi="Verdana" w:cs="Arial"/>
          <w:sz w:val="20"/>
        </w:rPr>
        <w:t xml:space="preserve">Załącznik nr 8: </w:t>
      </w:r>
      <w:r>
        <w:rPr>
          <w:rFonts w:ascii="Verdana" w:hAnsi="Verdana" w:cs="Arial"/>
          <w:sz w:val="20"/>
        </w:rPr>
        <w:tab/>
      </w:r>
      <w:r w:rsidRPr="008A50A4">
        <w:rPr>
          <w:rFonts w:ascii="Verdana" w:hAnsi="Verdana" w:cs="Arial"/>
          <w:sz w:val="20"/>
        </w:rPr>
        <w:t>Zobowiązanie podmiotu udostępniającego</w:t>
      </w:r>
      <w:r w:rsidR="00CD77D4">
        <w:rPr>
          <w:rFonts w:ascii="Verdana" w:hAnsi="Verdana" w:cs="Arial"/>
          <w:sz w:val="20"/>
        </w:rPr>
        <w:t xml:space="preserve"> zasoby</w:t>
      </w:r>
    </w:p>
    <w:p w14:paraId="1AEE945D" w14:textId="56301949" w:rsidR="00A008F5" w:rsidRPr="008603F5" w:rsidRDefault="00A008F5" w:rsidP="009C1C5E">
      <w:pPr>
        <w:pStyle w:val="Tekstpodstawowy"/>
        <w:tabs>
          <w:tab w:val="left" w:pos="1843"/>
        </w:tabs>
        <w:ind w:left="1843" w:hanging="1843"/>
        <w:jc w:val="left"/>
        <w:rPr>
          <w:rFonts w:ascii="Verdana" w:hAnsi="Verdana" w:cs="Arial"/>
          <w:sz w:val="20"/>
        </w:rPr>
      </w:pPr>
      <w:r>
        <w:rPr>
          <w:rFonts w:ascii="Verdana" w:hAnsi="Verdana" w:cs="Arial"/>
          <w:sz w:val="20"/>
        </w:rPr>
        <w:t xml:space="preserve">Załącznik nr 9: </w:t>
      </w:r>
      <w:r>
        <w:rPr>
          <w:rFonts w:ascii="Verdana" w:hAnsi="Verdana" w:cs="Arial"/>
          <w:sz w:val="20"/>
        </w:rPr>
        <w:tab/>
        <w:t>O</w:t>
      </w:r>
      <w:r w:rsidRPr="00A008F5">
        <w:rPr>
          <w:rFonts w:ascii="Verdana" w:hAnsi="Verdana" w:cs="Arial"/>
          <w:sz w:val="20"/>
        </w:rPr>
        <w:t>świadczenie wykonawców wspólnie ubiegających się o udzielenie</w:t>
      </w:r>
      <w:r>
        <w:rPr>
          <w:rFonts w:ascii="Verdana" w:hAnsi="Verdana" w:cs="Arial"/>
          <w:sz w:val="20"/>
        </w:rPr>
        <w:t xml:space="preserve"> zamówienia</w:t>
      </w:r>
    </w:p>
    <w:p w14:paraId="364B4255" w14:textId="77777777" w:rsidR="0031232D" w:rsidRPr="008603F5" w:rsidRDefault="0031232D" w:rsidP="009C1C5E">
      <w:pPr>
        <w:pStyle w:val="Tekstpodstawowy"/>
        <w:tabs>
          <w:tab w:val="left" w:pos="1843"/>
        </w:tabs>
        <w:ind w:left="1843" w:hanging="1843"/>
        <w:jc w:val="left"/>
        <w:rPr>
          <w:rFonts w:ascii="Verdana" w:hAnsi="Verdana" w:cs="Arial"/>
          <w:sz w:val="20"/>
        </w:rPr>
      </w:pPr>
    </w:p>
    <w:p w14:paraId="572A31F1" w14:textId="77777777" w:rsidR="007169B8" w:rsidRPr="008603F5" w:rsidRDefault="007169B8" w:rsidP="009C1C5E">
      <w:pPr>
        <w:pStyle w:val="Bezodstpw"/>
        <w:rPr>
          <w:rFonts w:ascii="Verdana" w:hAnsi="Verdana"/>
          <w:iCs/>
          <w:sz w:val="20"/>
          <w:szCs w:val="20"/>
        </w:rPr>
      </w:pPr>
    </w:p>
    <w:p w14:paraId="08CADF11" w14:textId="77777777" w:rsidR="007169B8" w:rsidRPr="008603F5" w:rsidRDefault="007169B8" w:rsidP="009C1C5E">
      <w:pPr>
        <w:pStyle w:val="Bezodstpw"/>
        <w:rPr>
          <w:rFonts w:ascii="Verdana" w:hAnsi="Verdana"/>
          <w:iCs/>
          <w:sz w:val="20"/>
          <w:szCs w:val="20"/>
        </w:rPr>
      </w:pPr>
    </w:p>
    <w:p w14:paraId="693C1B17" w14:textId="77777777" w:rsidR="00611F9C" w:rsidRPr="008603F5" w:rsidRDefault="00611F9C" w:rsidP="00611F9C">
      <w:pPr>
        <w:pStyle w:val="Bezodstpw"/>
        <w:rPr>
          <w:rFonts w:ascii="Verdana" w:hAnsi="Verdana" w:cs="Arial"/>
          <w:iCs/>
          <w:sz w:val="20"/>
          <w:szCs w:val="20"/>
        </w:rPr>
      </w:pPr>
    </w:p>
    <w:p w14:paraId="41E82CE1" w14:textId="77777777" w:rsidR="006426B8" w:rsidRPr="008603F5" w:rsidRDefault="006426B8" w:rsidP="006426B8">
      <w:pPr>
        <w:pStyle w:val="Bezodstpw"/>
        <w:tabs>
          <w:tab w:val="left" w:pos="1555"/>
        </w:tabs>
        <w:jc w:val="right"/>
        <w:rPr>
          <w:rFonts w:ascii="Verdana" w:hAnsi="Verdana" w:cs="Arial"/>
          <w:iCs/>
          <w:sz w:val="20"/>
          <w:szCs w:val="20"/>
        </w:rPr>
      </w:pPr>
    </w:p>
    <w:p w14:paraId="282D3A0E" w14:textId="77777777" w:rsidR="005665E7" w:rsidRDefault="005665E7" w:rsidP="005665E7">
      <w:pPr>
        <w:pStyle w:val="Bezodstpw"/>
        <w:tabs>
          <w:tab w:val="left" w:pos="1555"/>
        </w:tabs>
        <w:rPr>
          <w:rFonts w:ascii="Verdana" w:hAnsi="Verdana" w:cs="Arial"/>
          <w:b/>
          <w:bCs/>
          <w:iCs/>
          <w:sz w:val="20"/>
          <w:szCs w:val="20"/>
        </w:rPr>
      </w:pPr>
    </w:p>
    <w:p w14:paraId="58DC97F0" w14:textId="77777777" w:rsidR="005665E7" w:rsidRDefault="005665E7" w:rsidP="006426B8">
      <w:pPr>
        <w:pStyle w:val="Bezodstpw"/>
        <w:tabs>
          <w:tab w:val="left" w:pos="1555"/>
        </w:tabs>
        <w:jc w:val="right"/>
        <w:rPr>
          <w:rFonts w:ascii="Verdana" w:hAnsi="Verdana" w:cs="Arial"/>
          <w:b/>
          <w:bCs/>
          <w:iCs/>
          <w:sz w:val="20"/>
          <w:szCs w:val="20"/>
        </w:rPr>
      </w:pPr>
    </w:p>
    <w:p w14:paraId="066EA3D8" w14:textId="77777777" w:rsidR="005665E7" w:rsidRDefault="005665E7" w:rsidP="006426B8">
      <w:pPr>
        <w:pStyle w:val="Bezodstpw"/>
        <w:tabs>
          <w:tab w:val="left" w:pos="1555"/>
        </w:tabs>
        <w:jc w:val="right"/>
        <w:rPr>
          <w:rFonts w:ascii="Verdana" w:hAnsi="Verdana" w:cs="Arial"/>
          <w:b/>
          <w:bCs/>
          <w:iCs/>
          <w:sz w:val="20"/>
          <w:szCs w:val="20"/>
        </w:rPr>
      </w:pPr>
    </w:p>
    <w:p w14:paraId="059E42D2" w14:textId="77777777" w:rsidR="005665E7" w:rsidRDefault="005665E7" w:rsidP="006426B8">
      <w:pPr>
        <w:pStyle w:val="Bezodstpw"/>
        <w:tabs>
          <w:tab w:val="left" w:pos="1555"/>
        </w:tabs>
        <w:jc w:val="right"/>
        <w:rPr>
          <w:rFonts w:ascii="Verdana" w:hAnsi="Verdana" w:cs="Arial"/>
          <w:b/>
          <w:bCs/>
          <w:iCs/>
          <w:sz w:val="20"/>
          <w:szCs w:val="20"/>
        </w:rPr>
      </w:pPr>
    </w:p>
    <w:p w14:paraId="0526924E" w14:textId="77777777" w:rsidR="005665E7" w:rsidRPr="00D06CEA" w:rsidRDefault="005665E7" w:rsidP="006426B8">
      <w:pPr>
        <w:pStyle w:val="Bezodstpw"/>
        <w:tabs>
          <w:tab w:val="left" w:pos="1555"/>
        </w:tabs>
        <w:jc w:val="right"/>
        <w:rPr>
          <w:rFonts w:ascii="Verdana" w:hAnsi="Verdana" w:cs="Arial"/>
          <w:b/>
          <w:bCs/>
          <w:iCs/>
          <w:sz w:val="20"/>
          <w:szCs w:val="20"/>
        </w:rPr>
      </w:pPr>
    </w:p>
    <w:p w14:paraId="3B665A48" w14:textId="77777777" w:rsidR="00D06CEA" w:rsidRPr="00D06CEA" w:rsidRDefault="00D06CEA" w:rsidP="006426B8">
      <w:pPr>
        <w:pStyle w:val="Bezodstpw"/>
        <w:tabs>
          <w:tab w:val="left" w:pos="1555"/>
        </w:tabs>
        <w:jc w:val="right"/>
        <w:rPr>
          <w:b/>
          <w:bCs/>
        </w:rPr>
      </w:pPr>
      <w:r w:rsidRPr="00D06CEA">
        <w:rPr>
          <w:b/>
          <w:bCs/>
        </w:rPr>
        <w:t xml:space="preserve">ZATWIERDZIŁ </w:t>
      </w:r>
    </w:p>
    <w:p w14:paraId="4F680232" w14:textId="77777777" w:rsidR="00D06CEA" w:rsidRPr="00D06CEA" w:rsidRDefault="00D06CEA" w:rsidP="006426B8">
      <w:pPr>
        <w:pStyle w:val="Bezodstpw"/>
        <w:tabs>
          <w:tab w:val="left" w:pos="1555"/>
        </w:tabs>
        <w:jc w:val="right"/>
        <w:rPr>
          <w:b/>
          <w:bCs/>
        </w:rPr>
      </w:pPr>
      <w:r w:rsidRPr="00D06CEA">
        <w:rPr>
          <w:b/>
          <w:bCs/>
        </w:rPr>
        <w:t xml:space="preserve">mgr Elżbieta Solarewicz </w:t>
      </w:r>
    </w:p>
    <w:p w14:paraId="355A6CAC" w14:textId="547CE6A4" w:rsidR="00D06CEA" w:rsidRPr="00D06CEA" w:rsidRDefault="00D06CEA" w:rsidP="006426B8">
      <w:pPr>
        <w:pStyle w:val="Bezodstpw"/>
        <w:tabs>
          <w:tab w:val="left" w:pos="1555"/>
        </w:tabs>
        <w:jc w:val="right"/>
        <w:rPr>
          <w:rFonts w:ascii="Verdana" w:hAnsi="Verdana" w:cs="Arial"/>
          <w:b/>
          <w:bCs/>
          <w:iCs/>
          <w:sz w:val="20"/>
          <w:szCs w:val="20"/>
        </w:rPr>
      </w:pPr>
      <w:r w:rsidRPr="00D06CEA">
        <w:rPr>
          <w:b/>
          <w:bCs/>
        </w:rPr>
        <w:t>p.o. DYREKTOR</w:t>
      </w:r>
      <w:r w:rsidRPr="00D06CEA">
        <w:rPr>
          <w:b/>
          <w:bCs/>
        </w:rPr>
        <w:t>A</w:t>
      </w:r>
      <w:r w:rsidRPr="00D06CEA">
        <w:rPr>
          <w:b/>
          <w:bCs/>
        </w:rPr>
        <w:t xml:space="preserve"> GENERALN</w:t>
      </w:r>
      <w:r w:rsidRPr="00D06CEA">
        <w:rPr>
          <w:b/>
          <w:bCs/>
        </w:rPr>
        <w:t>EGO</w:t>
      </w:r>
    </w:p>
    <w:p w14:paraId="225EEC70" w14:textId="201DE156" w:rsidR="0009648A" w:rsidRPr="0009648A" w:rsidRDefault="006426B8" w:rsidP="006426B8">
      <w:pPr>
        <w:pStyle w:val="Bezodstpw"/>
        <w:tabs>
          <w:tab w:val="left" w:pos="1555"/>
        </w:tabs>
        <w:jc w:val="right"/>
        <w:rPr>
          <w:rFonts w:ascii="Verdana" w:hAnsi="Verdana" w:cs="Arial"/>
          <w:b/>
          <w:bCs/>
          <w:iCs/>
          <w:sz w:val="20"/>
          <w:szCs w:val="20"/>
        </w:rPr>
      </w:pPr>
      <w:r w:rsidRPr="0009648A">
        <w:rPr>
          <w:rFonts w:ascii="Verdana" w:hAnsi="Verdana" w:cs="Arial"/>
          <w:b/>
          <w:bCs/>
          <w:iCs/>
          <w:sz w:val="20"/>
          <w:szCs w:val="20"/>
        </w:rPr>
        <w:tab/>
      </w:r>
    </w:p>
    <w:p w14:paraId="030E8052" w14:textId="014D0212" w:rsidR="007169B8" w:rsidRPr="008603F5" w:rsidRDefault="006426B8" w:rsidP="006426B8">
      <w:pPr>
        <w:pStyle w:val="Bezodstpw"/>
        <w:tabs>
          <w:tab w:val="left" w:pos="1555"/>
        </w:tabs>
        <w:jc w:val="right"/>
        <w:rPr>
          <w:rFonts w:ascii="Verdana" w:hAnsi="Verdana"/>
          <w:iCs/>
          <w:sz w:val="20"/>
          <w:szCs w:val="20"/>
        </w:rPr>
      </w:pP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p>
    <w:p w14:paraId="5E5D6F54" w14:textId="77777777" w:rsidR="007169B8" w:rsidRPr="008603F5" w:rsidRDefault="007169B8" w:rsidP="009C1C5E">
      <w:pPr>
        <w:pStyle w:val="Bezodstpw"/>
        <w:rPr>
          <w:rFonts w:ascii="Verdana" w:hAnsi="Verdana"/>
          <w:iCs/>
          <w:sz w:val="20"/>
          <w:szCs w:val="20"/>
        </w:rPr>
      </w:pPr>
    </w:p>
    <w:p w14:paraId="4184C36F" w14:textId="77777777" w:rsidR="007169B8" w:rsidRPr="008603F5" w:rsidRDefault="007169B8" w:rsidP="009C1C5E">
      <w:pPr>
        <w:pStyle w:val="Bezodstpw"/>
        <w:rPr>
          <w:rFonts w:ascii="Verdana" w:hAnsi="Verdana"/>
          <w:iCs/>
          <w:sz w:val="20"/>
          <w:szCs w:val="20"/>
        </w:rPr>
      </w:pPr>
    </w:p>
    <w:p w14:paraId="1D4A429B" w14:textId="77777777" w:rsidR="007169B8" w:rsidRPr="008603F5" w:rsidRDefault="007169B8" w:rsidP="009C1C5E">
      <w:pPr>
        <w:pStyle w:val="Bezodstpw"/>
        <w:rPr>
          <w:rFonts w:ascii="Verdana" w:hAnsi="Verdana"/>
          <w:iCs/>
          <w:sz w:val="20"/>
          <w:szCs w:val="20"/>
        </w:rPr>
      </w:pPr>
    </w:p>
    <w:p w14:paraId="44EA0083" w14:textId="77777777" w:rsidR="007169B8" w:rsidRPr="008603F5" w:rsidRDefault="007169B8" w:rsidP="009C1C5E">
      <w:pPr>
        <w:pStyle w:val="Bezodstpw"/>
        <w:rPr>
          <w:rFonts w:ascii="Verdana" w:hAnsi="Verdana"/>
          <w:iCs/>
          <w:sz w:val="20"/>
          <w:szCs w:val="20"/>
        </w:rPr>
      </w:pPr>
    </w:p>
    <w:p w14:paraId="60227103" w14:textId="77777777" w:rsidR="007169B8" w:rsidRPr="008603F5" w:rsidRDefault="007169B8" w:rsidP="009C1C5E">
      <w:pPr>
        <w:pStyle w:val="Bezodstpw"/>
        <w:rPr>
          <w:rFonts w:ascii="Verdana" w:hAnsi="Verdana"/>
          <w:iCs/>
          <w:sz w:val="20"/>
          <w:szCs w:val="20"/>
        </w:rPr>
      </w:pPr>
    </w:p>
    <w:p w14:paraId="24566E9C" w14:textId="77777777" w:rsidR="007169B8" w:rsidRPr="008603F5" w:rsidRDefault="007169B8" w:rsidP="006426B8">
      <w:pPr>
        <w:pStyle w:val="Bezodstpw"/>
        <w:jc w:val="center"/>
        <w:rPr>
          <w:rFonts w:ascii="Verdana" w:hAnsi="Verdana"/>
          <w:iCs/>
          <w:sz w:val="20"/>
          <w:szCs w:val="20"/>
        </w:rPr>
      </w:pPr>
    </w:p>
    <w:p w14:paraId="22DE2D71" w14:textId="14156BE7" w:rsidR="006426B8" w:rsidRPr="008603F5" w:rsidRDefault="0009648A" w:rsidP="0009648A">
      <w:pPr>
        <w:pStyle w:val="Bezodstpw"/>
        <w:tabs>
          <w:tab w:val="left" w:pos="6180"/>
        </w:tabs>
        <w:rPr>
          <w:rFonts w:ascii="Verdana" w:hAnsi="Verdana"/>
          <w:iCs/>
          <w:sz w:val="20"/>
          <w:szCs w:val="20"/>
        </w:rPr>
      </w:pPr>
      <w:r>
        <w:rPr>
          <w:rFonts w:ascii="Verdana" w:hAnsi="Verdana"/>
          <w:iCs/>
          <w:sz w:val="20"/>
          <w:szCs w:val="20"/>
        </w:rPr>
        <w:tab/>
      </w:r>
    </w:p>
    <w:p w14:paraId="40820890" w14:textId="59D825E2" w:rsidR="006426B8" w:rsidRDefault="0009648A" w:rsidP="0009648A">
      <w:pPr>
        <w:pStyle w:val="Bezodstpw"/>
        <w:tabs>
          <w:tab w:val="left" w:pos="5280"/>
        </w:tabs>
        <w:rPr>
          <w:rFonts w:ascii="Verdana" w:hAnsi="Verdana"/>
          <w:iCs/>
          <w:sz w:val="20"/>
          <w:szCs w:val="20"/>
        </w:rPr>
      </w:pPr>
      <w:r>
        <w:rPr>
          <w:rFonts w:ascii="Verdana" w:hAnsi="Verdana"/>
          <w:iCs/>
          <w:sz w:val="20"/>
          <w:szCs w:val="20"/>
        </w:rPr>
        <w:tab/>
      </w:r>
    </w:p>
    <w:p w14:paraId="543226D7" w14:textId="2308FAD9" w:rsidR="00CD77D4" w:rsidRDefault="00CD77D4" w:rsidP="0009648A">
      <w:pPr>
        <w:pStyle w:val="Bezodstpw"/>
        <w:tabs>
          <w:tab w:val="left" w:pos="5280"/>
        </w:tabs>
        <w:rPr>
          <w:rFonts w:ascii="Verdana" w:hAnsi="Verdana"/>
          <w:iCs/>
          <w:sz w:val="20"/>
          <w:szCs w:val="20"/>
        </w:rPr>
      </w:pPr>
    </w:p>
    <w:p w14:paraId="2A8C0A29" w14:textId="596E8AA1" w:rsidR="00CD77D4" w:rsidRDefault="00CD77D4" w:rsidP="0009648A">
      <w:pPr>
        <w:pStyle w:val="Bezodstpw"/>
        <w:tabs>
          <w:tab w:val="left" w:pos="5280"/>
        </w:tabs>
        <w:rPr>
          <w:rFonts w:ascii="Verdana" w:hAnsi="Verdana"/>
          <w:iCs/>
          <w:sz w:val="20"/>
          <w:szCs w:val="20"/>
        </w:rPr>
      </w:pPr>
    </w:p>
    <w:p w14:paraId="00C92420" w14:textId="3F7B86BD" w:rsidR="00CD77D4" w:rsidRDefault="00CD77D4" w:rsidP="0009648A">
      <w:pPr>
        <w:pStyle w:val="Bezodstpw"/>
        <w:tabs>
          <w:tab w:val="left" w:pos="5280"/>
        </w:tabs>
        <w:rPr>
          <w:rFonts w:ascii="Verdana" w:hAnsi="Verdana"/>
          <w:iCs/>
          <w:sz w:val="20"/>
          <w:szCs w:val="20"/>
        </w:rPr>
      </w:pPr>
    </w:p>
    <w:p w14:paraId="48E247CC" w14:textId="2BE931C8" w:rsidR="00CD77D4" w:rsidRDefault="00CD77D4" w:rsidP="00A008F5">
      <w:pPr>
        <w:pStyle w:val="Bezodstpw"/>
        <w:tabs>
          <w:tab w:val="left" w:pos="5280"/>
        </w:tabs>
        <w:rPr>
          <w:rFonts w:ascii="Verdana" w:hAnsi="Verdana"/>
          <w:iCs/>
          <w:sz w:val="20"/>
          <w:szCs w:val="20"/>
        </w:rPr>
      </w:pPr>
    </w:p>
    <w:p w14:paraId="2C2782E0" w14:textId="77777777" w:rsidR="00CD77D4" w:rsidRDefault="00CD77D4" w:rsidP="0009648A">
      <w:pPr>
        <w:pStyle w:val="Bezodstpw"/>
        <w:tabs>
          <w:tab w:val="left" w:pos="5280"/>
        </w:tabs>
        <w:rPr>
          <w:rFonts w:ascii="Verdana" w:hAnsi="Verdana"/>
          <w:iCs/>
          <w:sz w:val="20"/>
          <w:szCs w:val="20"/>
        </w:rPr>
      </w:pPr>
    </w:p>
    <w:p w14:paraId="6B89DFB5" w14:textId="2358013E" w:rsidR="0009648A" w:rsidRDefault="0009648A" w:rsidP="0009648A">
      <w:pPr>
        <w:pStyle w:val="Bezodstpw"/>
        <w:tabs>
          <w:tab w:val="left" w:pos="5280"/>
        </w:tabs>
        <w:rPr>
          <w:rFonts w:ascii="Verdana" w:hAnsi="Verdana"/>
          <w:iCs/>
          <w:sz w:val="20"/>
          <w:szCs w:val="20"/>
        </w:rPr>
      </w:pPr>
    </w:p>
    <w:p w14:paraId="6EB2F11A" w14:textId="77777777" w:rsidR="005665E7" w:rsidRPr="008603F5" w:rsidRDefault="005665E7" w:rsidP="009C1C5E">
      <w:pPr>
        <w:pStyle w:val="Bezodstpw"/>
        <w:spacing w:line="360" w:lineRule="auto"/>
        <w:jc w:val="center"/>
        <w:rPr>
          <w:rFonts w:ascii="Verdana" w:hAnsi="Verdana"/>
          <w:sz w:val="20"/>
          <w:szCs w:val="20"/>
        </w:rPr>
      </w:pPr>
    </w:p>
    <w:p w14:paraId="7CAC6EB4" w14:textId="0F2D336A" w:rsidR="00641780" w:rsidRDefault="009C1C5E" w:rsidP="00CD77D4">
      <w:pPr>
        <w:pStyle w:val="Bezodstpw"/>
        <w:spacing w:line="360" w:lineRule="auto"/>
        <w:jc w:val="center"/>
        <w:rPr>
          <w:rFonts w:ascii="Verdana" w:hAnsi="Verdana"/>
          <w:sz w:val="20"/>
          <w:szCs w:val="20"/>
        </w:rPr>
      </w:pPr>
      <w:r w:rsidRPr="008603F5">
        <w:rPr>
          <w:rFonts w:ascii="Verdana" w:hAnsi="Verdana"/>
          <w:sz w:val="20"/>
          <w:szCs w:val="20"/>
        </w:rPr>
        <w:t xml:space="preserve">Wrocław, </w:t>
      </w:r>
      <w:r w:rsidR="005665E7">
        <w:rPr>
          <w:rFonts w:ascii="Verdana" w:hAnsi="Verdana"/>
          <w:sz w:val="20"/>
          <w:szCs w:val="20"/>
        </w:rPr>
        <w:t xml:space="preserve">Lipiec </w:t>
      </w:r>
      <w:r w:rsidR="0078453F" w:rsidRPr="008603F5">
        <w:rPr>
          <w:rFonts w:ascii="Verdana" w:hAnsi="Verdana"/>
          <w:sz w:val="20"/>
          <w:szCs w:val="20"/>
        </w:rPr>
        <w:t>2022</w:t>
      </w:r>
      <w:r w:rsidRPr="008603F5">
        <w:rPr>
          <w:rFonts w:ascii="Verdana" w:hAnsi="Verdana"/>
          <w:sz w:val="20"/>
          <w:szCs w:val="20"/>
        </w:rPr>
        <w:t>r.</w:t>
      </w:r>
    </w:p>
    <w:sdt>
      <w:sdtPr>
        <w:rPr>
          <w:rFonts w:ascii="Verdana" w:eastAsia="Times New Roman" w:hAnsi="Verdana" w:cs="Times New Roman"/>
          <w:b w:val="0"/>
          <w:bCs w:val="0"/>
          <w:color w:val="auto"/>
          <w:sz w:val="20"/>
          <w:szCs w:val="20"/>
          <w:lang w:eastAsia="pl-PL"/>
        </w:rPr>
        <w:id w:val="-2072190104"/>
        <w:docPartObj>
          <w:docPartGallery w:val="Table of Contents"/>
          <w:docPartUnique/>
        </w:docPartObj>
      </w:sdtPr>
      <w:sdtEndPr/>
      <w:sdtContent>
        <w:p w14:paraId="016DA18A" w14:textId="77777777" w:rsidR="003130A8" w:rsidRPr="00516B4B" w:rsidRDefault="003130A8" w:rsidP="00D4041C">
          <w:pPr>
            <w:pStyle w:val="Nagwekspisutreci"/>
            <w:spacing w:line="240" w:lineRule="auto"/>
            <w:rPr>
              <w:rFonts w:ascii="Verdana" w:hAnsi="Verdana" w:cs="Times New Roman"/>
              <w:color w:val="auto"/>
              <w:sz w:val="20"/>
              <w:szCs w:val="20"/>
            </w:rPr>
          </w:pPr>
          <w:r w:rsidRPr="00516B4B">
            <w:rPr>
              <w:rFonts w:ascii="Verdana" w:hAnsi="Verdana" w:cs="Times New Roman"/>
              <w:color w:val="auto"/>
              <w:sz w:val="20"/>
              <w:szCs w:val="20"/>
            </w:rPr>
            <w:t>Spis treści</w:t>
          </w:r>
        </w:p>
        <w:p w14:paraId="03109A25" w14:textId="113ED421" w:rsidR="003B47F7" w:rsidRDefault="003130A8" w:rsidP="00D4041C">
          <w:pPr>
            <w:pStyle w:val="Spistreci1"/>
            <w:tabs>
              <w:tab w:val="left" w:pos="440"/>
            </w:tabs>
            <w:spacing w:line="240" w:lineRule="auto"/>
            <w:rPr>
              <w:rFonts w:asciiTheme="minorHAnsi" w:eastAsiaTheme="minorEastAsia" w:hAnsiTheme="minorHAnsi" w:cstheme="minorBidi"/>
              <w:noProof/>
            </w:rPr>
          </w:pPr>
          <w:r w:rsidRPr="00516B4B">
            <w:rPr>
              <w:rFonts w:ascii="Verdana" w:hAnsi="Verdana"/>
              <w:sz w:val="20"/>
              <w:szCs w:val="20"/>
            </w:rPr>
            <w:fldChar w:fldCharType="begin"/>
          </w:r>
          <w:r w:rsidRPr="00516B4B">
            <w:rPr>
              <w:rFonts w:ascii="Verdana" w:hAnsi="Verdana"/>
              <w:sz w:val="20"/>
              <w:szCs w:val="20"/>
            </w:rPr>
            <w:instrText xml:space="preserve"> TOC \o "1-3" \h \z \u </w:instrText>
          </w:r>
          <w:r w:rsidRPr="00516B4B">
            <w:rPr>
              <w:rFonts w:ascii="Verdana" w:hAnsi="Verdana"/>
              <w:sz w:val="20"/>
              <w:szCs w:val="20"/>
            </w:rPr>
            <w:fldChar w:fldCharType="separate"/>
          </w:r>
          <w:hyperlink w:anchor="_Toc108516442" w:history="1">
            <w:r w:rsidR="003B47F7" w:rsidRPr="006E6360">
              <w:rPr>
                <w:rStyle w:val="Hipercze"/>
                <w:rFonts w:ascii="Verdana" w:hAnsi="Verdana" w:cs="Arial"/>
                <w:noProof/>
              </w:rPr>
              <w:t>I.</w:t>
            </w:r>
            <w:r w:rsidR="003B47F7">
              <w:rPr>
                <w:rFonts w:asciiTheme="minorHAnsi" w:eastAsiaTheme="minorEastAsia" w:hAnsiTheme="minorHAnsi" w:cstheme="minorBidi"/>
                <w:noProof/>
              </w:rPr>
              <w:tab/>
            </w:r>
            <w:r w:rsidR="003B47F7" w:rsidRPr="006E6360">
              <w:rPr>
                <w:rStyle w:val="Hipercze"/>
                <w:rFonts w:ascii="Verdana" w:hAnsi="Verdana" w:cs="Arial"/>
                <w:noProof/>
              </w:rPr>
              <w:t>NAZWA ORAZ ADRES ZAMAWIAJĄCEGO</w:t>
            </w:r>
            <w:r w:rsidR="003B47F7">
              <w:rPr>
                <w:noProof/>
                <w:webHidden/>
              </w:rPr>
              <w:tab/>
            </w:r>
            <w:r w:rsidR="003B47F7">
              <w:rPr>
                <w:noProof/>
                <w:webHidden/>
              </w:rPr>
              <w:fldChar w:fldCharType="begin"/>
            </w:r>
            <w:r w:rsidR="003B47F7">
              <w:rPr>
                <w:noProof/>
                <w:webHidden/>
              </w:rPr>
              <w:instrText xml:space="preserve"> PAGEREF _Toc108516442 \h </w:instrText>
            </w:r>
            <w:r w:rsidR="003B47F7">
              <w:rPr>
                <w:noProof/>
                <w:webHidden/>
              </w:rPr>
            </w:r>
            <w:r w:rsidR="003B47F7">
              <w:rPr>
                <w:noProof/>
                <w:webHidden/>
              </w:rPr>
              <w:fldChar w:fldCharType="separate"/>
            </w:r>
            <w:r w:rsidR="00D06CEA">
              <w:rPr>
                <w:noProof/>
                <w:webHidden/>
              </w:rPr>
              <w:t>3</w:t>
            </w:r>
            <w:r w:rsidR="003B47F7">
              <w:rPr>
                <w:noProof/>
                <w:webHidden/>
              </w:rPr>
              <w:fldChar w:fldCharType="end"/>
            </w:r>
          </w:hyperlink>
        </w:p>
        <w:p w14:paraId="2EF63291" w14:textId="174B2F5E" w:rsidR="003B47F7" w:rsidRDefault="00D06CEA" w:rsidP="00D4041C">
          <w:pPr>
            <w:pStyle w:val="Spistreci1"/>
            <w:tabs>
              <w:tab w:val="left" w:pos="660"/>
            </w:tabs>
            <w:spacing w:line="240" w:lineRule="auto"/>
            <w:rPr>
              <w:rFonts w:asciiTheme="minorHAnsi" w:eastAsiaTheme="minorEastAsia" w:hAnsiTheme="minorHAnsi" w:cstheme="minorBidi"/>
              <w:noProof/>
            </w:rPr>
          </w:pPr>
          <w:hyperlink w:anchor="_Toc108516443" w:history="1">
            <w:r w:rsidR="003B47F7" w:rsidRPr="006E6360">
              <w:rPr>
                <w:rStyle w:val="Hipercze"/>
                <w:rFonts w:ascii="Verdana" w:hAnsi="Verdana" w:cs="Arial"/>
                <w:noProof/>
              </w:rPr>
              <w:t>II.</w:t>
            </w:r>
            <w:r w:rsidR="003B47F7">
              <w:rPr>
                <w:rFonts w:asciiTheme="minorHAnsi" w:eastAsiaTheme="minorEastAsia" w:hAnsiTheme="minorHAnsi" w:cstheme="minorBidi"/>
                <w:noProof/>
              </w:rPr>
              <w:tab/>
            </w:r>
            <w:r w:rsidR="003B47F7" w:rsidRPr="006E6360">
              <w:rPr>
                <w:rStyle w:val="Hipercze"/>
                <w:rFonts w:ascii="Verdana" w:hAnsi="Verdana" w:cs="Arial"/>
                <w:noProof/>
              </w:rPr>
              <w:t>TRYB POSTĘPOWANIA O UDZIELENIE ZAMÓWIENIA PUBLICZNEGO</w:t>
            </w:r>
            <w:r w:rsidR="003B47F7">
              <w:rPr>
                <w:noProof/>
                <w:webHidden/>
              </w:rPr>
              <w:tab/>
            </w:r>
            <w:r w:rsidR="003B47F7">
              <w:rPr>
                <w:noProof/>
                <w:webHidden/>
              </w:rPr>
              <w:fldChar w:fldCharType="begin"/>
            </w:r>
            <w:r w:rsidR="003B47F7">
              <w:rPr>
                <w:noProof/>
                <w:webHidden/>
              </w:rPr>
              <w:instrText xml:space="preserve"> PAGEREF _Toc108516443 \h </w:instrText>
            </w:r>
            <w:r w:rsidR="003B47F7">
              <w:rPr>
                <w:noProof/>
                <w:webHidden/>
              </w:rPr>
            </w:r>
            <w:r w:rsidR="003B47F7">
              <w:rPr>
                <w:noProof/>
                <w:webHidden/>
              </w:rPr>
              <w:fldChar w:fldCharType="separate"/>
            </w:r>
            <w:r>
              <w:rPr>
                <w:noProof/>
                <w:webHidden/>
              </w:rPr>
              <w:t>3</w:t>
            </w:r>
            <w:r w:rsidR="003B47F7">
              <w:rPr>
                <w:noProof/>
                <w:webHidden/>
              </w:rPr>
              <w:fldChar w:fldCharType="end"/>
            </w:r>
          </w:hyperlink>
        </w:p>
        <w:p w14:paraId="35FEB633" w14:textId="4D987375" w:rsidR="003B47F7" w:rsidRDefault="00D06CEA" w:rsidP="00D4041C">
          <w:pPr>
            <w:pStyle w:val="Spistreci1"/>
            <w:tabs>
              <w:tab w:val="left" w:pos="660"/>
            </w:tabs>
            <w:spacing w:line="240" w:lineRule="auto"/>
            <w:rPr>
              <w:rFonts w:asciiTheme="minorHAnsi" w:eastAsiaTheme="minorEastAsia" w:hAnsiTheme="minorHAnsi" w:cstheme="minorBidi"/>
              <w:noProof/>
            </w:rPr>
          </w:pPr>
          <w:hyperlink w:anchor="_Toc108516444" w:history="1">
            <w:r w:rsidR="003B47F7" w:rsidRPr="006E6360">
              <w:rPr>
                <w:rStyle w:val="Hipercze"/>
                <w:rFonts w:ascii="Verdana" w:hAnsi="Verdana"/>
                <w:noProof/>
              </w:rPr>
              <w:t>III.</w:t>
            </w:r>
            <w:r w:rsidR="003B47F7">
              <w:rPr>
                <w:rFonts w:asciiTheme="minorHAnsi" w:eastAsiaTheme="minorEastAsia" w:hAnsiTheme="minorHAnsi" w:cstheme="minorBidi"/>
                <w:noProof/>
              </w:rPr>
              <w:tab/>
            </w:r>
            <w:r w:rsidR="003B47F7" w:rsidRPr="006E6360">
              <w:rPr>
                <w:rStyle w:val="Hipercze"/>
                <w:rFonts w:ascii="Verdana" w:hAnsi="Verdana"/>
                <w:noProof/>
              </w:rPr>
              <w:t>KLAUZULA INFORMACYJNA Z ART. 13 RODO W ZWIĄZKU Z PROWADZONYM  POSTĘPOWANIEM O UDZIELENIE ZAMÓWIENIA PUBLICZNEGO.</w:t>
            </w:r>
            <w:r w:rsidR="003B47F7">
              <w:rPr>
                <w:noProof/>
                <w:webHidden/>
              </w:rPr>
              <w:tab/>
            </w:r>
            <w:r w:rsidR="003B47F7">
              <w:rPr>
                <w:noProof/>
                <w:webHidden/>
              </w:rPr>
              <w:fldChar w:fldCharType="begin"/>
            </w:r>
            <w:r w:rsidR="003B47F7">
              <w:rPr>
                <w:noProof/>
                <w:webHidden/>
              </w:rPr>
              <w:instrText xml:space="preserve"> PAGEREF _Toc108516444 \h </w:instrText>
            </w:r>
            <w:r w:rsidR="003B47F7">
              <w:rPr>
                <w:noProof/>
                <w:webHidden/>
              </w:rPr>
            </w:r>
            <w:r w:rsidR="003B47F7">
              <w:rPr>
                <w:noProof/>
                <w:webHidden/>
              </w:rPr>
              <w:fldChar w:fldCharType="separate"/>
            </w:r>
            <w:r>
              <w:rPr>
                <w:noProof/>
                <w:webHidden/>
              </w:rPr>
              <w:t>4</w:t>
            </w:r>
            <w:r w:rsidR="003B47F7">
              <w:rPr>
                <w:noProof/>
                <w:webHidden/>
              </w:rPr>
              <w:fldChar w:fldCharType="end"/>
            </w:r>
          </w:hyperlink>
        </w:p>
        <w:p w14:paraId="07A0A4FD" w14:textId="3D2693B4" w:rsidR="003B47F7" w:rsidRDefault="00D06CEA" w:rsidP="00D4041C">
          <w:pPr>
            <w:pStyle w:val="Spistreci1"/>
            <w:spacing w:line="240" w:lineRule="auto"/>
            <w:rPr>
              <w:rFonts w:asciiTheme="minorHAnsi" w:eastAsiaTheme="minorEastAsia" w:hAnsiTheme="minorHAnsi" w:cstheme="minorBidi"/>
              <w:noProof/>
            </w:rPr>
          </w:pPr>
          <w:hyperlink w:anchor="_Toc108516445" w:history="1">
            <w:r w:rsidR="003B47F7" w:rsidRPr="006E6360">
              <w:rPr>
                <w:rStyle w:val="Hipercze"/>
                <w:rFonts w:ascii="Verdana" w:hAnsi="Verdana" w:cs="Arial"/>
                <w:noProof/>
              </w:rPr>
              <w:t>IV. PRZEDMIOT ZAMÓWIENIA</w:t>
            </w:r>
            <w:r w:rsidR="003B47F7">
              <w:rPr>
                <w:noProof/>
                <w:webHidden/>
              </w:rPr>
              <w:tab/>
            </w:r>
            <w:r w:rsidR="003B47F7">
              <w:rPr>
                <w:noProof/>
                <w:webHidden/>
              </w:rPr>
              <w:fldChar w:fldCharType="begin"/>
            </w:r>
            <w:r w:rsidR="003B47F7">
              <w:rPr>
                <w:noProof/>
                <w:webHidden/>
              </w:rPr>
              <w:instrText xml:space="preserve"> PAGEREF _Toc108516445 \h </w:instrText>
            </w:r>
            <w:r w:rsidR="003B47F7">
              <w:rPr>
                <w:noProof/>
                <w:webHidden/>
              </w:rPr>
            </w:r>
            <w:r w:rsidR="003B47F7">
              <w:rPr>
                <w:noProof/>
                <w:webHidden/>
              </w:rPr>
              <w:fldChar w:fldCharType="separate"/>
            </w:r>
            <w:r>
              <w:rPr>
                <w:noProof/>
                <w:webHidden/>
              </w:rPr>
              <w:t>6</w:t>
            </w:r>
            <w:r w:rsidR="003B47F7">
              <w:rPr>
                <w:noProof/>
                <w:webHidden/>
              </w:rPr>
              <w:fldChar w:fldCharType="end"/>
            </w:r>
          </w:hyperlink>
        </w:p>
        <w:p w14:paraId="38E624F3" w14:textId="0BC405B7" w:rsidR="003B47F7" w:rsidRDefault="00D06CEA" w:rsidP="00D4041C">
          <w:pPr>
            <w:pStyle w:val="Spistreci1"/>
            <w:spacing w:line="240" w:lineRule="auto"/>
            <w:rPr>
              <w:rFonts w:asciiTheme="minorHAnsi" w:eastAsiaTheme="minorEastAsia" w:hAnsiTheme="minorHAnsi" w:cstheme="minorBidi"/>
              <w:noProof/>
            </w:rPr>
          </w:pPr>
          <w:hyperlink w:anchor="_Toc108516446" w:history="1">
            <w:r w:rsidR="003B47F7" w:rsidRPr="006E6360">
              <w:rPr>
                <w:rStyle w:val="Hipercze"/>
                <w:rFonts w:ascii="Verdana" w:hAnsi="Verdana" w:cs="Arial"/>
                <w:noProof/>
              </w:rPr>
              <w:t>V. TERMIN WYKONANIA ZAMÓWIENIA</w:t>
            </w:r>
            <w:r w:rsidR="003B47F7">
              <w:rPr>
                <w:noProof/>
                <w:webHidden/>
              </w:rPr>
              <w:tab/>
            </w:r>
            <w:r w:rsidR="003B47F7">
              <w:rPr>
                <w:noProof/>
                <w:webHidden/>
              </w:rPr>
              <w:fldChar w:fldCharType="begin"/>
            </w:r>
            <w:r w:rsidR="003B47F7">
              <w:rPr>
                <w:noProof/>
                <w:webHidden/>
              </w:rPr>
              <w:instrText xml:space="preserve"> PAGEREF _Toc108516446 \h </w:instrText>
            </w:r>
            <w:r w:rsidR="003B47F7">
              <w:rPr>
                <w:noProof/>
                <w:webHidden/>
              </w:rPr>
            </w:r>
            <w:r w:rsidR="003B47F7">
              <w:rPr>
                <w:noProof/>
                <w:webHidden/>
              </w:rPr>
              <w:fldChar w:fldCharType="separate"/>
            </w:r>
            <w:r>
              <w:rPr>
                <w:noProof/>
                <w:webHidden/>
              </w:rPr>
              <w:t>8</w:t>
            </w:r>
            <w:r w:rsidR="003B47F7">
              <w:rPr>
                <w:noProof/>
                <w:webHidden/>
              </w:rPr>
              <w:fldChar w:fldCharType="end"/>
            </w:r>
          </w:hyperlink>
        </w:p>
        <w:p w14:paraId="70244A1A" w14:textId="1BCCC621" w:rsidR="003B47F7" w:rsidRDefault="00D06CEA" w:rsidP="00D4041C">
          <w:pPr>
            <w:pStyle w:val="Spistreci1"/>
            <w:spacing w:line="240" w:lineRule="auto"/>
            <w:rPr>
              <w:rFonts w:asciiTheme="minorHAnsi" w:eastAsiaTheme="minorEastAsia" w:hAnsiTheme="minorHAnsi" w:cstheme="minorBidi"/>
              <w:noProof/>
            </w:rPr>
          </w:pPr>
          <w:hyperlink w:anchor="_Toc108516447" w:history="1">
            <w:r w:rsidR="003B47F7" w:rsidRPr="006E6360">
              <w:rPr>
                <w:rStyle w:val="Hipercze"/>
                <w:rFonts w:ascii="Verdana" w:hAnsi="Verdana" w:cs="Arial"/>
                <w:noProof/>
              </w:rPr>
              <w:t>VI. WARUNKI UDZIAŁU W POSTĘPOWANIU I PODSTAWY WYKLUCZENIA</w:t>
            </w:r>
            <w:r w:rsidR="003B47F7">
              <w:rPr>
                <w:noProof/>
                <w:webHidden/>
              </w:rPr>
              <w:tab/>
            </w:r>
            <w:r w:rsidR="003B47F7">
              <w:rPr>
                <w:noProof/>
                <w:webHidden/>
              </w:rPr>
              <w:fldChar w:fldCharType="begin"/>
            </w:r>
            <w:r w:rsidR="003B47F7">
              <w:rPr>
                <w:noProof/>
                <w:webHidden/>
              </w:rPr>
              <w:instrText xml:space="preserve"> PAGEREF _Toc108516447 \h </w:instrText>
            </w:r>
            <w:r w:rsidR="003B47F7">
              <w:rPr>
                <w:noProof/>
                <w:webHidden/>
              </w:rPr>
            </w:r>
            <w:r w:rsidR="003B47F7">
              <w:rPr>
                <w:noProof/>
                <w:webHidden/>
              </w:rPr>
              <w:fldChar w:fldCharType="separate"/>
            </w:r>
            <w:r>
              <w:rPr>
                <w:noProof/>
                <w:webHidden/>
              </w:rPr>
              <w:t>8</w:t>
            </w:r>
            <w:r w:rsidR="003B47F7">
              <w:rPr>
                <w:noProof/>
                <w:webHidden/>
              </w:rPr>
              <w:fldChar w:fldCharType="end"/>
            </w:r>
          </w:hyperlink>
        </w:p>
        <w:p w14:paraId="3B3BC0C1" w14:textId="4BEC830A" w:rsidR="003B47F7" w:rsidRDefault="00D06CEA" w:rsidP="00D4041C">
          <w:pPr>
            <w:pStyle w:val="Spistreci1"/>
            <w:spacing w:line="240" w:lineRule="auto"/>
            <w:rPr>
              <w:rFonts w:asciiTheme="minorHAnsi" w:eastAsiaTheme="minorEastAsia" w:hAnsiTheme="minorHAnsi" w:cstheme="minorBidi"/>
              <w:noProof/>
            </w:rPr>
          </w:pPr>
          <w:hyperlink w:anchor="_Toc108516448" w:history="1">
            <w:r w:rsidR="003B47F7" w:rsidRPr="006E6360">
              <w:rPr>
                <w:rStyle w:val="Hipercze"/>
                <w:rFonts w:ascii="Verdana" w:hAnsi="Verdana" w:cs="Arial"/>
                <w:noProof/>
              </w:rPr>
              <w:t>VII. WYKAZ PODMIOTOWYCH ŚRODKÓW  DOWODOWYCH I INNCYH DOKUMENTÓW LUB OŚWIADCZEŃ SKŁADANYCH W POSTĘPOWANIU POTWIERDZAJĄCYCH SPEŁNIANIE WARUNKÓW UDZIAŁUW POSTĘPOWANIU ORAZ BRAK PODSTAW WYKLUCZENIA</w:t>
            </w:r>
            <w:r w:rsidR="003B47F7">
              <w:rPr>
                <w:noProof/>
                <w:webHidden/>
              </w:rPr>
              <w:tab/>
            </w:r>
            <w:r w:rsidR="003B47F7">
              <w:rPr>
                <w:noProof/>
                <w:webHidden/>
              </w:rPr>
              <w:fldChar w:fldCharType="begin"/>
            </w:r>
            <w:r w:rsidR="003B47F7">
              <w:rPr>
                <w:noProof/>
                <w:webHidden/>
              </w:rPr>
              <w:instrText xml:space="preserve"> PAGEREF _Toc108516448 \h </w:instrText>
            </w:r>
            <w:r w:rsidR="003B47F7">
              <w:rPr>
                <w:noProof/>
                <w:webHidden/>
              </w:rPr>
            </w:r>
            <w:r w:rsidR="003B47F7">
              <w:rPr>
                <w:noProof/>
                <w:webHidden/>
              </w:rPr>
              <w:fldChar w:fldCharType="separate"/>
            </w:r>
            <w:r>
              <w:rPr>
                <w:noProof/>
                <w:webHidden/>
              </w:rPr>
              <w:t>12</w:t>
            </w:r>
            <w:r w:rsidR="003B47F7">
              <w:rPr>
                <w:noProof/>
                <w:webHidden/>
              </w:rPr>
              <w:fldChar w:fldCharType="end"/>
            </w:r>
          </w:hyperlink>
        </w:p>
        <w:p w14:paraId="7E5E88F2" w14:textId="06C165F6" w:rsidR="003B47F7" w:rsidRDefault="00D06CEA" w:rsidP="00D4041C">
          <w:pPr>
            <w:pStyle w:val="Spistreci1"/>
            <w:spacing w:line="240" w:lineRule="auto"/>
            <w:rPr>
              <w:rFonts w:asciiTheme="minorHAnsi" w:eastAsiaTheme="minorEastAsia" w:hAnsiTheme="minorHAnsi" w:cstheme="minorBidi"/>
              <w:noProof/>
            </w:rPr>
          </w:pPr>
          <w:hyperlink w:anchor="_Toc108516449" w:history="1">
            <w:r w:rsidR="003B47F7" w:rsidRPr="006E6360">
              <w:rPr>
                <w:rStyle w:val="Hipercze"/>
                <w:rFonts w:ascii="Verdana" w:hAnsi="Verdana" w:cs="Arial"/>
                <w:noProof/>
                <w:snapToGrid w:val="0"/>
              </w:rPr>
              <w:t>FORMA PODMIOTOWYCH I PRZEDMIOTOWYCH ŚRODKÓW DOWODOWYCH I INNYCH DOKUMENTÓW LUB OŚWIADCZEŃ SKŁADANYCH W POSTĘPOWANIU</w:t>
            </w:r>
            <w:r w:rsidR="003B47F7">
              <w:rPr>
                <w:noProof/>
                <w:webHidden/>
              </w:rPr>
              <w:tab/>
            </w:r>
            <w:r w:rsidR="003B47F7">
              <w:rPr>
                <w:noProof/>
                <w:webHidden/>
              </w:rPr>
              <w:fldChar w:fldCharType="begin"/>
            </w:r>
            <w:r w:rsidR="003B47F7">
              <w:rPr>
                <w:noProof/>
                <w:webHidden/>
              </w:rPr>
              <w:instrText xml:space="preserve"> PAGEREF _Toc108516449 \h </w:instrText>
            </w:r>
            <w:r w:rsidR="003B47F7">
              <w:rPr>
                <w:noProof/>
                <w:webHidden/>
              </w:rPr>
            </w:r>
            <w:r w:rsidR="003B47F7">
              <w:rPr>
                <w:noProof/>
                <w:webHidden/>
              </w:rPr>
              <w:fldChar w:fldCharType="separate"/>
            </w:r>
            <w:r>
              <w:rPr>
                <w:noProof/>
                <w:webHidden/>
              </w:rPr>
              <w:t>12</w:t>
            </w:r>
            <w:r w:rsidR="003B47F7">
              <w:rPr>
                <w:noProof/>
                <w:webHidden/>
              </w:rPr>
              <w:fldChar w:fldCharType="end"/>
            </w:r>
          </w:hyperlink>
        </w:p>
        <w:p w14:paraId="0BB8AE25" w14:textId="4784D250" w:rsidR="003B47F7" w:rsidRDefault="00D06CEA" w:rsidP="00D4041C">
          <w:pPr>
            <w:pStyle w:val="Spistreci1"/>
            <w:spacing w:line="240" w:lineRule="auto"/>
            <w:rPr>
              <w:rFonts w:asciiTheme="minorHAnsi" w:eastAsiaTheme="minorEastAsia" w:hAnsiTheme="minorHAnsi" w:cstheme="minorBidi"/>
              <w:noProof/>
            </w:rPr>
          </w:pPr>
          <w:hyperlink w:anchor="_Toc108516450" w:history="1">
            <w:r w:rsidR="003B47F7" w:rsidRPr="006E6360">
              <w:rPr>
                <w:rStyle w:val="Hipercze"/>
                <w:rFonts w:ascii="Verdana" w:hAnsi="Verdana" w:cs="Arial"/>
                <w:noProof/>
              </w:rPr>
              <w:t>VIII. INFORMACJA O SPOSOBIE POROZUMIEWANIA SIĘ ZAMAWIAJĄCEGO Z WYKONAWCAMI ORAZ PRZEKAZYWANIA OŚWIADCZEŃ LUB DOKUMENTÓW,  W TYM PRZEDMIOTOWYCH ŚRODKÓW DOWODOWYCH</w:t>
            </w:r>
            <w:r w:rsidR="003B47F7">
              <w:rPr>
                <w:noProof/>
                <w:webHidden/>
              </w:rPr>
              <w:tab/>
            </w:r>
            <w:r w:rsidR="003B47F7">
              <w:rPr>
                <w:noProof/>
                <w:webHidden/>
              </w:rPr>
              <w:fldChar w:fldCharType="begin"/>
            </w:r>
            <w:r w:rsidR="003B47F7">
              <w:rPr>
                <w:noProof/>
                <w:webHidden/>
              </w:rPr>
              <w:instrText xml:space="preserve"> PAGEREF _Toc108516450 \h </w:instrText>
            </w:r>
            <w:r w:rsidR="003B47F7">
              <w:rPr>
                <w:noProof/>
                <w:webHidden/>
              </w:rPr>
            </w:r>
            <w:r w:rsidR="003B47F7">
              <w:rPr>
                <w:noProof/>
                <w:webHidden/>
              </w:rPr>
              <w:fldChar w:fldCharType="separate"/>
            </w:r>
            <w:r>
              <w:rPr>
                <w:noProof/>
                <w:webHidden/>
              </w:rPr>
              <w:t>17</w:t>
            </w:r>
            <w:r w:rsidR="003B47F7">
              <w:rPr>
                <w:noProof/>
                <w:webHidden/>
              </w:rPr>
              <w:fldChar w:fldCharType="end"/>
            </w:r>
          </w:hyperlink>
        </w:p>
        <w:p w14:paraId="46FD693A" w14:textId="08EFBCB6" w:rsidR="003B47F7" w:rsidRDefault="00D06CEA" w:rsidP="00D4041C">
          <w:pPr>
            <w:pStyle w:val="Spistreci1"/>
            <w:spacing w:line="240" w:lineRule="auto"/>
            <w:rPr>
              <w:rFonts w:asciiTheme="minorHAnsi" w:eastAsiaTheme="minorEastAsia" w:hAnsiTheme="minorHAnsi" w:cstheme="minorBidi"/>
              <w:noProof/>
            </w:rPr>
          </w:pPr>
          <w:hyperlink w:anchor="_Toc108516451" w:history="1">
            <w:r w:rsidR="003B47F7" w:rsidRPr="006E6360">
              <w:rPr>
                <w:rStyle w:val="Hipercze"/>
                <w:rFonts w:ascii="Verdana" w:hAnsi="Verdana" w:cs="Arial"/>
                <w:noProof/>
              </w:rPr>
              <w:t>IX.  WADIUM</w:t>
            </w:r>
            <w:r w:rsidR="003B47F7">
              <w:rPr>
                <w:noProof/>
                <w:webHidden/>
              </w:rPr>
              <w:tab/>
            </w:r>
            <w:r w:rsidR="003B47F7">
              <w:rPr>
                <w:noProof/>
                <w:webHidden/>
              </w:rPr>
              <w:fldChar w:fldCharType="begin"/>
            </w:r>
            <w:r w:rsidR="003B47F7">
              <w:rPr>
                <w:noProof/>
                <w:webHidden/>
              </w:rPr>
              <w:instrText xml:space="preserve"> PAGEREF _Toc108516451 \h </w:instrText>
            </w:r>
            <w:r w:rsidR="003B47F7">
              <w:rPr>
                <w:noProof/>
                <w:webHidden/>
              </w:rPr>
            </w:r>
            <w:r w:rsidR="003B47F7">
              <w:rPr>
                <w:noProof/>
                <w:webHidden/>
              </w:rPr>
              <w:fldChar w:fldCharType="separate"/>
            </w:r>
            <w:r>
              <w:rPr>
                <w:noProof/>
                <w:webHidden/>
              </w:rPr>
              <w:t>19</w:t>
            </w:r>
            <w:r w:rsidR="003B47F7">
              <w:rPr>
                <w:noProof/>
                <w:webHidden/>
              </w:rPr>
              <w:fldChar w:fldCharType="end"/>
            </w:r>
          </w:hyperlink>
        </w:p>
        <w:p w14:paraId="02BAC139" w14:textId="2F6615B8" w:rsidR="003B47F7" w:rsidRDefault="00D06CEA" w:rsidP="00D4041C">
          <w:pPr>
            <w:pStyle w:val="Spistreci1"/>
            <w:spacing w:line="240" w:lineRule="auto"/>
            <w:rPr>
              <w:rFonts w:asciiTheme="minorHAnsi" w:eastAsiaTheme="minorEastAsia" w:hAnsiTheme="minorHAnsi" w:cstheme="minorBidi"/>
              <w:noProof/>
            </w:rPr>
          </w:pPr>
          <w:hyperlink w:anchor="_Toc108516452" w:history="1">
            <w:r w:rsidR="003B47F7" w:rsidRPr="006E6360">
              <w:rPr>
                <w:rStyle w:val="Hipercze"/>
                <w:rFonts w:ascii="Verdana" w:hAnsi="Verdana" w:cs="Arial"/>
                <w:noProof/>
              </w:rPr>
              <w:t>X.  TERMIN ZWIĄZANIA OFERTĄ</w:t>
            </w:r>
            <w:r w:rsidR="003B47F7">
              <w:rPr>
                <w:noProof/>
                <w:webHidden/>
              </w:rPr>
              <w:tab/>
            </w:r>
            <w:r w:rsidR="003B47F7">
              <w:rPr>
                <w:noProof/>
                <w:webHidden/>
              </w:rPr>
              <w:fldChar w:fldCharType="begin"/>
            </w:r>
            <w:r w:rsidR="003B47F7">
              <w:rPr>
                <w:noProof/>
                <w:webHidden/>
              </w:rPr>
              <w:instrText xml:space="preserve"> PAGEREF _Toc108516452 \h </w:instrText>
            </w:r>
            <w:r w:rsidR="003B47F7">
              <w:rPr>
                <w:noProof/>
                <w:webHidden/>
              </w:rPr>
            </w:r>
            <w:r w:rsidR="003B47F7">
              <w:rPr>
                <w:noProof/>
                <w:webHidden/>
              </w:rPr>
              <w:fldChar w:fldCharType="separate"/>
            </w:r>
            <w:r>
              <w:rPr>
                <w:noProof/>
                <w:webHidden/>
              </w:rPr>
              <w:t>19</w:t>
            </w:r>
            <w:r w:rsidR="003B47F7">
              <w:rPr>
                <w:noProof/>
                <w:webHidden/>
              </w:rPr>
              <w:fldChar w:fldCharType="end"/>
            </w:r>
          </w:hyperlink>
        </w:p>
        <w:p w14:paraId="51935171" w14:textId="341EF6F1" w:rsidR="003B47F7" w:rsidRDefault="00D06CEA" w:rsidP="00D4041C">
          <w:pPr>
            <w:pStyle w:val="Spistreci1"/>
            <w:spacing w:line="240" w:lineRule="auto"/>
            <w:rPr>
              <w:rFonts w:asciiTheme="minorHAnsi" w:eastAsiaTheme="minorEastAsia" w:hAnsiTheme="minorHAnsi" w:cstheme="minorBidi"/>
              <w:noProof/>
            </w:rPr>
          </w:pPr>
          <w:hyperlink w:anchor="_Toc108516453" w:history="1">
            <w:r w:rsidR="003B47F7" w:rsidRPr="006E6360">
              <w:rPr>
                <w:rStyle w:val="Hipercze"/>
                <w:rFonts w:ascii="Verdana" w:hAnsi="Verdana" w:cs="Arial"/>
                <w:noProof/>
              </w:rPr>
              <w:t>XI. OPIS SPOSOBU PRZYGOTOWANIA OFERTY</w:t>
            </w:r>
            <w:r w:rsidR="003B47F7">
              <w:rPr>
                <w:noProof/>
                <w:webHidden/>
              </w:rPr>
              <w:tab/>
            </w:r>
            <w:r w:rsidR="003B47F7">
              <w:rPr>
                <w:noProof/>
                <w:webHidden/>
              </w:rPr>
              <w:fldChar w:fldCharType="begin"/>
            </w:r>
            <w:r w:rsidR="003B47F7">
              <w:rPr>
                <w:noProof/>
                <w:webHidden/>
              </w:rPr>
              <w:instrText xml:space="preserve"> PAGEREF _Toc108516453 \h </w:instrText>
            </w:r>
            <w:r w:rsidR="003B47F7">
              <w:rPr>
                <w:noProof/>
                <w:webHidden/>
              </w:rPr>
            </w:r>
            <w:r w:rsidR="003B47F7">
              <w:rPr>
                <w:noProof/>
                <w:webHidden/>
              </w:rPr>
              <w:fldChar w:fldCharType="separate"/>
            </w:r>
            <w:r>
              <w:rPr>
                <w:noProof/>
                <w:webHidden/>
              </w:rPr>
              <w:t>19</w:t>
            </w:r>
            <w:r w:rsidR="003B47F7">
              <w:rPr>
                <w:noProof/>
                <w:webHidden/>
              </w:rPr>
              <w:fldChar w:fldCharType="end"/>
            </w:r>
          </w:hyperlink>
        </w:p>
        <w:p w14:paraId="1BA83C90" w14:textId="13122847" w:rsidR="003B47F7" w:rsidRDefault="00D06CEA" w:rsidP="00D4041C">
          <w:pPr>
            <w:pStyle w:val="Spistreci1"/>
            <w:spacing w:line="240" w:lineRule="auto"/>
            <w:rPr>
              <w:rFonts w:asciiTheme="minorHAnsi" w:eastAsiaTheme="minorEastAsia" w:hAnsiTheme="minorHAnsi" w:cstheme="minorBidi"/>
              <w:noProof/>
            </w:rPr>
          </w:pPr>
          <w:hyperlink w:anchor="_Toc108516454" w:history="1">
            <w:r w:rsidR="003B47F7" w:rsidRPr="006E6360">
              <w:rPr>
                <w:rStyle w:val="Hipercze"/>
                <w:rFonts w:ascii="Verdana" w:hAnsi="Verdana" w:cs="Arial"/>
                <w:noProof/>
              </w:rPr>
              <w:t>XII. SKŁADANIE I OTWARCIE OFERT</w:t>
            </w:r>
            <w:r w:rsidR="003B47F7">
              <w:rPr>
                <w:noProof/>
                <w:webHidden/>
              </w:rPr>
              <w:tab/>
            </w:r>
            <w:r w:rsidR="003B47F7">
              <w:rPr>
                <w:noProof/>
                <w:webHidden/>
              </w:rPr>
              <w:fldChar w:fldCharType="begin"/>
            </w:r>
            <w:r w:rsidR="003B47F7">
              <w:rPr>
                <w:noProof/>
                <w:webHidden/>
              </w:rPr>
              <w:instrText xml:space="preserve"> PAGEREF _Toc108516454 \h </w:instrText>
            </w:r>
            <w:r w:rsidR="003B47F7">
              <w:rPr>
                <w:noProof/>
                <w:webHidden/>
              </w:rPr>
            </w:r>
            <w:r w:rsidR="003B47F7">
              <w:rPr>
                <w:noProof/>
                <w:webHidden/>
              </w:rPr>
              <w:fldChar w:fldCharType="separate"/>
            </w:r>
            <w:r>
              <w:rPr>
                <w:noProof/>
                <w:webHidden/>
              </w:rPr>
              <w:t>22</w:t>
            </w:r>
            <w:r w:rsidR="003B47F7">
              <w:rPr>
                <w:noProof/>
                <w:webHidden/>
              </w:rPr>
              <w:fldChar w:fldCharType="end"/>
            </w:r>
          </w:hyperlink>
        </w:p>
        <w:p w14:paraId="202828FF" w14:textId="24955119" w:rsidR="003B47F7" w:rsidRDefault="00D06CEA" w:rsidP="00D4041C">
          <w:pPr>
            <w:pStyle w:val="Spistreci1"/>
            <w:spacing w:line="240" w:lineRule="auto"/>
            <w:rPr>
              <w:rFonts w:asciiTheme="minorHAnsi" w:eastAsiaTheme="minorEastAsia" w:hAnsiTheme="minorHAnsi" w:cstheme="minorBidi"/>
              <w:noProof/>
            </w:rPr>
          </w:pPr>
          <w:hyperlink w:anchor="_Toc108516455" w:history="1">
            <w:r w:rsidR="003B47F7" w:rsidRPr="006E6360">
              <w:rPr>
                <w:rStyle w:val="Hipercze"/>
                <w:rFonts w:ascii="Verdana" w:hAnsi="Verdana" w:cs="Arial"/>
                <w:noProof/>
              </w:rPr>
              <w:t>XIII. SPOSÓB OBLICZENIA CENY OFERTOWEJ NA DANE ZADANIE</w:t>
            </w:r>
            <w:r w:rsidR="003B47F7">
              <w:rPr>
                <w:noProof/>
                <w:webHidden/>
              </w:rPr>
              <w:tab/>
            </w:r>
            <w:r w:rsidR="003B47F7">
              <w:rPr>
                <w:noProof/>
                <w:webHidden/>
              </w:rPr>
              <w:fldChar w:fldCharType="begin"/>
            </w:r>
            <w:r w:rsidR="003B47F7">
              <w:rPr>
                <w:noProof/>
                <w:webHidden/>
              </w:rPr>
              <w:instrText xml:space="preserve"> PAGEREF _Toc108516455 \h </w:instrText>
            </w:r>
            <w:r w:rsidR="003B47F7">
              <w:rPr>
                <w:noProof/>
                <w:webHidden/>
              </w:rPr>
            </w:r>
            <w:r w:rsidR="003B47F7">
              <w:rPr>
                <w:noProof/>
                <w:webHidden/>
              </w:rPr>
              <w:fldChar w:fldCharType="separate"/>
            </w:r>
            <w:r>
              <w:rPr>
                <w:noProof/>
                <w:webHidden/>
              </w:rPr>
              <w:t>23</w:t>
            </w:r>
            <w:r w:rsidR="003B47F7">
              <w:rPr>
                <w:noProof/>
                <w:webHidden/>
              </w:rPr>
              <w:fldChar w:fldCharType="end"/>
            </w:r>
          </w:hyperlink>
        </w:p>
        <w:p w14:paraId="3FB97975" w14:textId="4B0209B8" w:rsidR="003B47F7" w:rsidRDefault="00D06CEA" w:rsidP="00D4041C">
          <w:pPr>
            <w:pStyle w:val="Spistreci1"/>
            <w:spacing w:line="240" w:lineRule="auto"/>
            <w:rPr>
              <w:rFonts w:asciiTheme="minorHAnsi" w:eastAsiaTheme="minorEastAsia" w:hAnsiTheme="minorHAnsi" w:cstheme="minorBidi"/>
              <w:noProof/>
            </w:rPr>
          </w:pPr>
          <w:hyperlink w:anchor="_Toc108516456" w:history="1">
            <w:r w:rsidR="003B47F7" w:rsidRPr="006E6360">
              <w:rPr>
                <w:rStyle w:val="Hipercze"/>
                <w:rFonts w:ascii="Verdana" w:hAnsi="Verdana" w:cs="Arial"/>
                <w:noProof/>
              </w:rPr>
              <w:t>XIV. OPIS KRYTERIÓW</w:t>
            </w:r>
            <w:r w:rsidR="003B47F7">
              <w:rPr>
                <w:noProof/>
                <w:webHidden/>
              </w:rPr>
              <w:tab/>
            </w:r>
            <w:r w:rsidR="003B47F7">
              <w:rPr>
                <w:noProof/>
                <w:webHidden/>
              </w:rPr>
              <w:fldChar w:fldCharType="begin"/>
            </w:r>
            <w:r w:rsidR="003B47F7">
              <w:rPr>
                <w:noProof/>
                <w:webHidden/>
              </w:rPr>
              <w:instrText xml:space="preserve"> PAGEREF _Toc108516456 \h </w:instrText>
            </w:r>
            <w:r w:rsidR="003B47F7">
              <w:rPr>
                <w:noProof/>
                <w:webHidden/>
              </w:rPr>
            </w:r>
            <w:r w:rsidR="003B47F7">
              <w:rPr>
                <w:noProof/>
                <w:webHidden/>
              </w:rPr>
              <w:fldChar w:fldCharType="separate"/>
            </w:r>
            <w:r>
              <w:rPr>
                <w:noProof/>
                <w:webHidden/>
              </w:rPr>
              <w:t>23</w:t>
            </w:r>
            <w:r w:rsidR="003B47F7">
              <w:rPr>
                <w:noProof/>
                <w:webHidden/>
              </w:rPr>
              <w:fldChar w:fldCharType="end"/>
            </w:r>
          </w:hyperlink>
        </w:p>
        <w:p w14:paraId="49754788" w14:textId="13842A9D" w:rsidR="003B47F7" w:rsidRDefault="00D06CEA" w:rsidP="00D4041C">
          <w:pPr>
            <w:pStyle w:val="Spistreci1"/>
            <w:spacing w:line="240" w:lineRule="auto"/>
            <w:rPr>
              <w:rFonts w:asciiTheme="minorHAnsi" w:eastAsiaTheme="minorEastAsia" w:hAnsiTheme="minorHAnsi" w:cstheme="minorBidi"/>
              <w:noProof/>
            </w:rPr>
          </w:pPr>
          <w:hyperlink w:anchor="_Toc108516457" w:history="1">
            <w:r w:rsidR="003B47F7" w:rsidRPr="006E6360">
              <w:rPr>
                <w:rStyle w:val="Hipercze"/>
                <w:rFonts w:ascii="Verdana" w:hAnsi="Verdana" w:cs="Arial"/>
                <w:noProof/>
              </w:rPr>
              <w:t>XV. POPRAWIANIE OMYŁEK W TREŚCI OFERTY</w:t>
            </w:r>
            <w:r w:rsidR="003B47F7">
              <w:rPr>
                <w:noProof/>
                <w:webHidden/>
              </w:rPr>
              <w:tab/>
            </w:r>
            <w:r w:rsidR="003B47F7">
              <w:rPr>
                <w:noProof/>
                <w:webHidden/>
              </w:rPr>
              <w:fldChar w:fldCharType="begin"/>
            </w:r>
            <w:r w:rsidR="003B47F7">
              <w:rPr>
                <w:noProof/>
                <w:webHidden/>
              </w:rPr>
              <w:instrText xml:space="preserve"> PAGEREF _Toc108516457 \h </w:instrText>
            </w:r>
            <w:r w:rsidR="003B47F7">
              <w:rPr>
                <w:noProof/>
                <w:webHidden/>
              </w:rPr>
            </w:r>
            <w:r w:rsidR="003B47F7">
              <w:rPr>
                <w:noProof/>
                <w:webHidden/>
              </w:rPr>
              <w:fldChar w:fldCharType="separate"/>
            </w:r>
            <w:r>
              <w:rPr>
                <w:noProof/>
                <w:webHidden/>
              </w:rPr>
              <w:t>25</w:t>
            </w:r>
            <w:r w:rsidR="003B47F7">
              <w:rPr>
                <w:noProof/>
                <w:webHidden/>
              </w:rPr>
              <w:fldChar w:fldCharType="end"/>
            </w:r>
          </w:hyperlink>
        </w:p>
        <w:p w14:paraId="334617EE" w14:textId="1510EF3A" w:rsidR="003B47F7" w:rsidRDefault="00D06CEA" w:rsidP="00D4041C">
          <w:pPr>
            <w:pStyle w:val="Spistreci1"/>
            <w:spacing w:line="240" w:lineRule="auto"/>
            <w:rPr>
              <w:rFonts w:asciiTheme="minorHAnsi" w:eastAsiaTheme="minorEastAsia" w:hAnsiTheme="minorHAnsi" w:cstheme="minorBidi"/>
              <w:noProof/>
            </w:rPr>
          </w:pPr>
          <w:hyperlink w:anchor="_Toc108516458" w:history="1">
            <w:r w:rsidR="003B47F7" w:rsidRPr="006E6360">
              <w:rPr>
                <w:rStyle w:val="Hipercze"/>
                <w:rFonts w:ascii="Verdana" w:hAnsi="Verdana" w:cs="Arial"/>
                <w:noProof/>
              </w:rPr>
              <w:t>XVI. WYBÓR OFERTY NAJKORZYSTNIEJSZEJ</w:t>
            </w:r>
            <w:r w:rsidR="003B47F7">
              <w:rPr>
                <w:noProof/>
                <w:webHidden/>
              </w:rPr>
              <w:tab/>
            </w:r>
            <w:r w:rsidR="003B47F7">
              <w:rPr>
                <w:noProof/>
                <w:webHidden/>
              </w:rPr>
              <w:fldChar w:fldCharType="begin"/>
            </w:r>
            <w:r w:rsidR="003B47F7">
              <w:rPr>
                <w:noProof/>
                <w:webHidden/>
              </w:rPr>
              <w:instrText xml:space="preserve"> PAGEREF _Toc108516458 \h </w:instrText>
            </w:r>
            <w:r w:rsidR="003B47F7">
              <w:rPr>
                <w:noProof/>
                <w:webHidden/>
              </w:rPr>
            </w:r>
            <w:r w:rsidR="003B47F7">
              <w:rPr>
                <w:noProof/>
                <w:webHidden/>
              </w:rPr>
              <w:fldChar w:fldCharType="separate"/>
            </w:r>
            <w:r>
              <w:rPr>
                <w:noProof/>
                <w:webHidden/>
              </w:rPr>
              <w:t>25</w:t>
            </w:r>
            <w:r w:rsidR="003B47F7">
              <w:rPr>
                <w:noProof/>
                <w:webHidden/>
              </w:rPr>
              <w:fldChar w:fldCharType="end"/>
            </w:r>
          </w:hyperlink>
        </w:p>
        <w:p w14:paraId="2310D20A" w14:textId="7E54DB4C" w:rsidR="003B47F7" w:rsidRDefault="00D06CEA" w:rsidP="00D4041C">
          <w:pPr>
            <w:pStyle w:val="Spistreci1"/>
            <w:spacing w:line="240" w:lineRule="auto"/>
            <w:rPr>
              <w:rFonts w:asciiTheme="minorHAnsi" w:eastAsiaTheme="minorEastAsia" w:hAnsiTheme="minorHAnsi" w:cstheme="minorBidi"/>
              <w:noProof/>
            </w:rPr>
          </w:pPr>
          <w:hyperlink w:anchor="_Toc108516459" w:history="1">
            <w:r w:rsidR="003B47F7" w:rsidRPr="006E6360">
              <w:rPr>
                <w:rStyle w:val="Hipercze"/>
                <w:rFonts w:ascii="Verdana" w:hAnsi="Verdana" w:cs="Arial"/>
                <w:noProof/>
              </w:rPr>
              <w:t>XVII. INFORMACJE O FORMALNOŚCIACH, JAKIE POWINNY ZOSTAĆ DOPEŁNIONE PO WYBORZE OFERTY W CELU ZAWARCIA UMOWY W SPRAWIE ZAMÓWIENIA PUBLICZNEGO</w:t>
            </w:r>
            <w:r w:rsidR="003B47F7">
              <w:rPr>
                <w:noProof/>
                <w:webHidden/>
              </w:rPr>
              <w:tab/>
            </w:r>
            <w:r w:rsidR="003B47F7">
              <w:rPr>
                <w:noProof/>
                <w:webHidden/>
              </w:rPr>
              <w:fldChar w:fldCharType="begin"/>
            </w:r>
            <w:r w:rsidR="003B47F7">
              <w:rPr>
                <w:noProof/>
                <w:webHidden/>
              </w:rPr>
              <w:instrText xml:space="preserve"> PAGEREF _Toc108516459 \h </w:instrText>
            </w:r>
            <w:r w:rsidR="003B47F7">
              <w:rPr>
                <w:noProof/>
                <w:webHidden/>
              </w:rPr>
            </w:r>
            <w:r w:rsidR="003B47F7">
              <w:rPr>
                <w:noProof/>
                <w:webHidden/>
              </w:rPr>
              <w:fldChar w:fldCharType="separate"/>
            </w:r>
            <w:r>
              <w:rPr>
                <w:noProof/>
                <w:webHidden/>
              </w:rPr>
              <w:t>26</w:t>
            </w:r>
            <w:r w:rsidR="003B47F7">
              <w:rPr>
                <w:noProof/>
                <w:webHidden/>
              </w:rPr>
              <w:fldChar w:fldCharType="end"/>
            </w:r>
          </w:hyperlink>
        </w:p>
        <w:p w14:paraId="57569589" w14:textId="4E78D6C1" w:rsidR="003B47F7" w:rsidRDefault="00D06CEA" w:rsidP="00D4041C">
          <w:pPr>
            <w:pStyle w:val="Spistreci1"/>
            <w:spacing w:line="240" w:lineRule="auto"/>
            <w:rPr>
              <w:rFonts w:asciiTheme="minorHAnsi" w:eastAsiaTheme="minorEastAsia" w:hAnsiTheme="minorHAnsi" w:cstheme="minorBidi"/>
              <w:noProof/>
            </w:rPr>
          </w:pPr>
          <w:hyperlink w:anchor="_Toc108516460" w:history="1">
            <w:r w:rsidR="003B47F7" w:rsidRPr="006E6360">
              <w:rPr>
                <w:rStyle w:val="Hipercze"/>
                <w:rFonts w:ascii="Verdana" w:hAnsi="Verdana" w:cs="Arial"/>
                <w:noProof/>
              </w:rPr>
              <w:t>XVIII. WYMAGANIA DOTYCZĄCE ZABEZPIECZENIA NALEŻYTEGO WYKONANIA UMOWY</w:t>
            </w:r>
            <w:r w:rsidR="003B47F7">
              <w:rPr>
                <w:noProof/>
                <w:webHidden/>
              </w:rPr>
              <w:tab/>
            </w:r>
            <w:r w:rsidR="003B47F7">
              <w:rPr>
                <w:noProof/>
                <w:webHidden/>
              </w:rPr>
              <w:fldChar w:fldCharType="begin"/>
            </w:r>
            <w:r w:rsidR="003B47F7">
              <w:rPr>
                <w:noProof/>
                <w:webHidden/>
              </w:rPr>
              <w:instrText xml:space="preserve"> PAGEREF _Toc108516460 \h </w:instrText>
            </w:r>
            <w:r w:rsidR="003B47F7">
              <w:rPr>
                <w:noProof/>
                <w:webHidden/>
              </w:rPr>
            </w:r>
            <w:r w:rsidR="003B47F7">
              <w:rPr>
                <w:noProof/>
                <w:webHidden/>
              </w:rPr>
              <w:fldChar w:fldCharType="separate"/>
            </w:r>
            <w:r>
              <w:rPr>
                <w:noProof/>
                <w:webHidden/>
              </w:rPr>
              <w:t>27</w:t>
            </w:r>
            <w:r w:rsidR="003B47F7">
              <w:rPr>
                <w:noProof/>
                <w:webHidden/>
              </w:rPr>
              <w:fldChar w:fldCharType="end"/>
            </w:r>
          </w:hyperlink>
        </w:p>
        <w:p w14:paraId="2FB382AF" w14:textId="2BE3FD82" w:rsidR="003B47F7" w:rsidRDefault="00D06CEA" w:rsidP="00D4041C">
          <w:pPr>
            <w:pStyle w:val="Spistreci1"/>
            <w:spacing w:line="240" w:lineRule="auto"/>
            <w:rPr>
              <w:rFonts w:asciiTheme="minorHAnsi" w:eastAsiaTheme="minorEastAsia" w:hAnsiTheme="minorHAnsi" w:cstheme="minorBidi"/>
              <w:noProof/>
            </w:rPr>
          </w:pPr>
          <w:hyperlink w:anchor="_Toc108516461" w:history="1">
            <w:r w:rsidR="003B47F7" w:rsidRPr="006E6360">
              <w:rPr>
                <w:rStyle w:val="Hipercze"/>
                <w:rFonts w:ascii="Verdana" w:hAnsi="Verdana" w:cs="Arial"/>
                <w:noProof/>
              </w:rPr>
              <w:t>XIX. WYMAGANIA  W ZAKRESIE ZATRUDNIENIA NA PODSTAWIE STOSUNKU PRACY, W OKOLICZNOŚCIACH, O KTÓRYCH MOWA W ART. 95 uPZP</w:t>
            </w:r>
            <w:r w:rsidR="003B47F7">
              <w:rPr>
                <w:noProof/>
                <w:webHidden/>
              </w:rPr>
              <w:tab/>
            </w:r>
            <w:r w:rsidR="003B47F7">
              <w:rPr>
                <w:noProof/>
                <w:webHidden/>
              </w:rPr>
              <w:fldChar w:fldCharType="begin"/>
            </w:r>
            <w:r w:rsidR="003B47F7">
              <w:rPr>
                <w:noProof/>
                <w:webHidden/>
              </w:rPr>
              <w:instrText xml:space="preserve"> PAGEREF _Toc108516461 \h </w:instrText>
            </w:r>
            <w:r w:rsidR="003B47F7">
              <w:rPr>
                <w:noProof/>
                <w:webHidden/>
              </w:rPr>
            </w:r>
            <w:r w:rsidR="003B47F7">
              <w:rPr>
                <w:noProof/>
                <w:webHidden/>
              </w:rPr>
              <w:fldChar w:fldCharType="separate"/>
            </w:r>
            <w:r>
              <w:rPr>
                <w:noProof/>
                <w:webHidden/>
              </w:rPr>
              <w:t>27</w:t>
            </w:r>
            <w:r w:rsidR="003B47F7">
              <w:rPr>
                <w:noProof/>
                <w:webHidden/>
              </w:rPr>
              <w:fldChar w:fldCharType="end"/>
            </w:r>
          </w:hyperlink>
        </w:p>
        <w:p w14:paraId="14A94C38" w14:textId="4C98CAF6" w:rsidR="003B47F7" w:rsidRDefault="00D06CEA" w:rsidP="00D4041C">
          <w:pPr>
            <w:pStyle w:val="Spistreci1"/>
            <w:spacing w:line="240" w:lineRule="auto"/>
            <w:rPr>
              <w:rFonts w:asciiTheme="minorHAnsi" w:eastAsiaTheme="minorEastAsia" w:hAnsiTheme="minorHAnsi" w:cstheme="minorBidi"/>
              <w:noProof/>
            </w:rPr>
          </w:pPr>
          <w:hyperlink w:anchor="_Toc108516462" w:history="1">
            <w:r w:rsidR="003B47F7" w:rsidRPr="006E6360">
              <w:rPr>
                <w:rStyle w:val="Hipercze"/>
                <w:rFonts w:ascii="Verdana" w:hAnsi="Verdana" w:cs="Arial"/>
                <w:noProof/>
              </w:rPr>
              <w:t>XX. WZÓR UMOWY/ZMIANA UMOWY</w:t>
            </w:r>
            <w:r w:rsidR="003B47F7">
              <w:rPr>
                <w:noProof/>
                <w:webHidden/>
              </w:rPr>
              <w:tab/>
            </w:r>
            <w:r w:rsidR="003B47F7">
              <w:rPr>
                <w:noProof/>
                <w:webHidden/>
              </w:rPr>
              <w:fldChar w:fldCharType="begin"/>
            </w:r>
            <w:r w:rsidR="003B47F7">
              <w:rPr>
                <w:noProof/>
                <w:webHidden/>
              </w:rPr>
              <w:instrText xml:space="preserve"> PAGEREF _Toc108516462 \h </w:instrText>
            </w:r>
            <w:r w:rsidR="003B47F7">
              <w:rPr>
                <w:noProof/>
                <w:webHidden/>
              </w:rPr>
            </w:r>
            <w:r w:rsidR="003B47F7">
              <w:rPr>
                <w:noProof/>
                <w:webHidden/>
              </w:rPr>
              <w:fldChar w:fldCharType="separate"/>
            </w:r>
            <w:r>
              <w:rPr>
                <w:noProof/>
                <w:webHidden/>
              </w:rPr>
              <w:t>27</w:t>
            </w:r>
            <w:r w:rsidR="003B47F7">
              <w:rPr>
                <w:noProof/>
                <w:webHidden/>
              </w:rPr>
              <w:fldChar w:fldCharType="end"/>
            </w:r>
          </w:hyperlink>
        </w:p>
        <w:p w14:paraId="3DDDAF40" w14:textId="03CE7EC9" w:rsidR="003B47F7" w:rsidRDefault="00D06CEA" w:rsidP="00D4041C">
          <w:pPr>
            <w:pStyle w:val="Spistreci1"/>
            <w:spacing w:line="240" w:lineRule="auto"/>
            <w:rPr>
              <w:rFonts w:asciiTheme="minorHAnsi" w:eastAsiaTheme="minorEastAsia" w:hAnsiTheme="minorHAnsi" w:cstheme="minorBidi"/>
              <w:noProof/>
            </w:rPr>
          </w:pPr>
          <w:hyperlink w:anchor="_Toc108516463" w:history="1">
            <w:r w:rsidR="003B47F7" w:rsidRPr="006E6360">
              <w:rPr>
                <w:rStyle w:val="Hipercze"/>
                <w:rFonts w:ascii="Verdana" w:hAnsi="Verdana" w:cs="Arial"/>
                <w:noProof/>
              </w:rPr>
              <w:t>XXI. ZWIĄZANE Z REALIZACJĄ NINIEJSZEGO ZAMÓWIENIA PUBLICZNEGO</w:t>
            </w:r>
            <w:r w:rsidR="003B47F7">
              <w:rPr>
                <w:noProof/>
                <w:webHidden/>
              </w:rPr>
              <w:tab/>
            </w:r>
            <w:r w:rsidR="003B47F7">
              <w:rPr>
                <w:noProof/>
                <w:webHidden/>
              </w:rPr>
              <w:fldChar w:fldCharType="begin"/>
            </w:r>
            <w:r w:rsidR="003B47F7">
              <w:rPr>
                <w:noProof/>
                <w:webHidden/>
              </w:rPr>
              <w:instrText xml:space="preserve"> PAGEREF _Toc108516463 \h </w:instrText>
            </w:r>
            <w:r w:rsidR="003B47F7">
              <w:rPr>
                <w:noProof/>
                <w:webHidden/>
              </w:rPr>
            </w:r>
            <w:r w:rsidR="003B47F7">
              <w:rPr>
                <w:noProof/>
                <w:webHidden/>
              </w:rPr>
              <w:fldChar w:fldCharType="separate"/>
            </w:r>
            <w:r>
              <w:rPr>
                <w:noProof/>
                <w:webHidden/>
              </w:rPr>
              <w:t>27</w:t>
            </w:r>
            <w:r w:rsidR="003B47F7">
              <w:rPr>
                <w:noProof/>
                <w:webHidden/>
              </w:rPr>
              <w:fldChar w:fldCharType="end"/>
            </w:r>
          </w:hyperlink>
        </w:p>
        <w:p w14:paraId="7C98F8D9" w14:textId="452C86E4" w:rsidR="003B47F7" w:rsidRDefault="00D06CEA" w:rsidP="00D4041C">
          <w:pPr>
            <w:pStyle w:val="Spistreci1"/>
            <w:spacing w:line="240" w:lineRule="auto"/>
            <w:rPr>
              <w:rFonts w:asciiTheme="minorHAnsi" w:eastAsiaTheme="minorEastAsia" w:hAnsiTheme="minorHAnsi" w:cstheme="minorBidi"/>
              <w:noProof/>
            </w:rPr>
          </w:pPr>
          <w:hyperlink w:anchor="_Toc108516464" w:history="1">
            <w:r w:rsidR="003B47F7" w:rsidRPr="006E6360">
              <w:rPr>
                <w:rStyle w:val="Hipercze"/>
                <w:rFonts w:ascii="Verdana" w:hAnsi="Verdana" w:cs="Arial"/>
                <w:noProof/>
              </w:rPr>
              <w:t>XXII. ŚRODKI OCHRONY PRAWNEJ</w:t>
            </w:r>
            <w:r w:rsidR="003B47F7">
              <w:rPr>
                <w:noProof/>
                <w:webHidden/>
              </w:rPr>
              <w:tab/>
            </w:r>
            <w:r w:rsidR="003B47F7">
              <w:rPr>
                <w:noProof/>
                <w:webHidden/>
              </w:rPr>
              <w:fldChar w:fldCharType="begin"/>
            </w:r>
            <w:r w:rsidR="003B47F7">
              <w:rPr>
                <w:noProof/>
                <w:webHidden/>
              </w:rPr>
              <w:instrText xml:space="preserve"> PAGEREF _Toc108516464 \h </w:instrText>
            </w:r>
            <w:r w:rsidR="003B47F7">
              <w:rPr>
                <w:noProof/>
                <w:webHidden/>
              </w:rPr>
            </w:r>
            <w:r w:rsidR="003B47F7">
              <w:rPr>
                <w:noProof/>
                <w:webHidden/>
              </w:rPr>
              <w:fldChar w:fldCharType="separate"/>
            </w:r>
            <w:r>
              <w:rPr>
                <w:noProof/>
                <w:webHidden/>
              </w:rPr>
              <w:t>27</w:t>
            </w:r>
            <w:r w:rsidR="003B47F7">
              <w:rPr>
                <w:noProof/>
                <w:webHidden/>
              </w:rPr>
              <w:fldChar w:fldCharType="end"/>
            </w:r>
          </w:hyperlink>
        </w:p>
        <w:p w14:paraId="72FA6813" w14:textId="544A195D" w:rsidR="003130A8" w:rsidRDefault="003130A8" w:rsidP="00D4041C">
          <w:pPr>
            <w:spacing w:after="0" w:line="240" w:lineRule="auto"/>
            <w:ind w:left="709" w:hanging="709"/>
            <w:rPr>
              <w:rFonts w:ascii="Verdana" w:hAnsi="Verdana"/>
              <w:b/>
              <w:bCs/>
              <w:sz w:val="20"/>
              <w:szCs w:val="20"/>
            </w:rPr>
          </w:pPr>
          <w:r w:rsidRPr="00516B4B">
            <w:rPr>
              <w:rFonts w:ascii="Verdana" w:hAnsi="Verdana"/>
              <w:b/>
              <w:bCs/>
              <w:sz w:val="20"/>
              <w:szCs w:val="20"/>
            </w:rPr>
            <w:fldChar w:fldCharType="end"/>
          </w:r>
        </w:p>
      </w:sdtContent>
    </w:sdt>
    <w:bookmarkEnd w:id="0" w:displacedByCustomXml="prev"/>
    <w:p w14:paraId="6EA18DDB" w14:textId="5FA66FD9" w:rsidR="003130A8" w:rsidRDefault="003130A8" w:rsidP="003B47F7">
      <w:pPr>
        <w:pStyle w:val="Bezodstpw"/>
        <w:spacing w:line="360" w:lineRule="auto"/>
        <w:rPr>
          <w:rFonts w:ascii="Verdana" w:hAnsi="Verdana"/>
          <w:sz w:val="20"/>
          <w:szCs w:val="20"/>
        </w:rPr>
      </w:pPr>
    </w:p>
    <w:p w14:paraId="0F1DC7B4" w14:textId="0482FF23" w:rsidR="00D4041C" w:rsidRDefault="00D4041C" w:rsidP="003B47F7">
      <w:pPr>
        <w:pStyle w:val="Bezodstpw"/>
        <w:spacing w:line="360" w:lineRule="auto"/>
        <w:rPr>
          <w:rFonts w:ascii="Verdana" w:hAnsi="Verdana"/>
          <w:sz w:val="20"/>
          <w:szCs w:val="20"/>
        </w:rPr>
      </w:pPr>
    </w:p>
    <w:p w14:paraId="3082A4C7" w14:textId="3EAC97BC" w:rsidR="00D4041C" w:rsidRDefault="00D4041C" w:rsidP="003B47F7">
      <w:pPr>
        <w:pStyle w:val="Bezodstpw"/>
        <w:spacing w:line="360" w:lineRule="auto"/>
        <w:rPr>
          <w:rFonts w:ascii="Verdana" w:hAnsi="Verdana"/>
          <w:sz w:val="20"/>
          <w:szCs w:val="20"/>
        </w:rPr>
      </w:pPr>
    </w:p>
    <w:p w14:paraId="7E45CF73" w14:textId="0EF2C92D" w:rsidR="00D4041C" w:rsidRDefault="00D4041C" w:rsidP="003B47F7">
      <w:pPr>
        <w:pStyle w:val="Bezodstpw"/>
        <w:spacing w:line="360" w:lineRule="auto"/>
        <w:rPr>
          <w:rFonts w:ascii="Verdana" w:hAnsi="Verdana"/>
          <w:sz w:val="20"/>
          <w:szCs w:val="20"/>
        </w:rPr>
      </w:pPr>
    </w:p>
    <w:p w14:paraId="131C79F9" w14:textId="50FE8E3D" w:rsidR="00D4041C" w:rsidRDefault="00D4041C" w:rsidP="003B47F7">
      <w:pPr>
        <w:pStyle w:val="Bezodstpw"/>
        <w:spacing w:line="360" w:lineRule="auto"/>
        <w:rPr>
          <w:rFonts w:ascii="Verdana" w:hAnsi="Verdana"/>
          <w:sz w:val="20"/>
          <w:szCs w:val="20"/>
        </w:rPr>
      </w:pPr>
    </w:p>
    <w:p w14:paraId="50A38B75" w14:textId="3903687C" w:rsidR="00D4041C" w:rsidRDefault="00D4041C" w:rsidP="003B47F7">
      <w:pPr>
        <w:pStyle w:val="Bezodstpw"/>
        <w:spacing w:line="360" w:lineRule="auto"/>
        <w:rPr>
          <w:rFonts w:ascii="Verdana" w:hAnsi="Verdana"/>
          <w:sz w:val="20"/>
          <w:szCs w:val="20"/>
        </w:rPr>
      </w:pPr>
    </w:p>
    <w:p w14:paraId="52CC3AA2" w14:textId="050C5040" w:rsidR="00D4041C" w:rsidRDefault="00D4041C" w:rsidP="003B47F7">
      <w:pPr>
        <w:pStyle w:val="Bezodstpw"/>
        <w:spacing w:line="360" w:lineRule="auto"/>
        <w:rPr>
          <w:rFonts w:ascii="Verdana" w:hAnsi="Verdana"/>
          <w:sz w:val="20"/>
          <w:szCs w:val="20"/>
        </w:rPr>
      </w:pPr>
    </w:p>
    <w:p w14:paraId="446F6358" w14:textId="25D1588E" w:rsidR="00D4041C" w:rsidRDefault="00D4041C" w:rsidP="003B47F7">
      <w:pPr>
        <w:pStyle w:val="Bezodstpw"/>
        <w:spacing w:line="360" w:lineRule="auto"/>
        <w:rPr>
          <w:rFonts w:ascii="Verdana" w:hAnsi="Verdana"/>
          <w:sz w:val="20"/>
          <w:szCs w:val="20"/>
        </w:rPr>
      </w:pPr>
    </w:p>
    <w:p w14:paraId="6B3F045E" w14:textId="2C5BB9B3" w:rsidR="00D4041C" w:rsidRDefault="00D4041C" w:rsidP="003B47F7">
      <w:pPr>
        <w:pStyle w:val="Bezodstpw"/>
        <w:spacing w:line="360" w:lineRule="auto"/>
        <w:rPr>
          <w:rFonts w:ascii="Verdana" w:hAnsi="Verdana"/>
          <w:sz w:val="20"/>
          <w:szCs w:val="20"/>
        </w:rPr>
      </w:pPr>
    </w:p>
    <w:p w14:paraId="55EFCEC2" w14:textId="35483162" w:rsidR="00D4041C" w:rsidRDefault="00D4041C" w:rsidP="003B47F7">
      <w:pPr>
        <w:pStyle w:val="Bezodstpw"/>
        <w:spacing w:line="360" w:lineRule="auto"/>
        <w:rPr>
          <w:rFonts w:ascii="Verdana" w:hAnsi="Verdana"/>
          <w:sz w:val="20"/>
          <w:szCs w:val="20"/>
        </w:rPr>
      </w:pPr>
    </w:p>
    <w:p w14:paraId="2D9B3FAA" w14:textId="3641F62B" w:rsidR="00D4041C" w:rsidRDefault="00D4041C" w:rsidP="003B47F7">
      <w:pPr>
        <w:pStyle w:val="Bezodstpw"/>
        <w:spacing w:line="360" w:lineRule="auto"/>
        <w:rPr>
          <w:rFonts w:ascii="Verdana" w:hAnsi="Verdana"/>
          <w:sz w:val="20"/>
          <w:szCs w:val="20"/>
        </w:rPr>
      </w:pPr>
    </w:p>
    <w:p w14:paraId="1B8D97C8" w14:textId="363DCB0E" w:rsidR="00D4041C" w:rsidRDefault="00D4041C" w:rsidP="003B47F7">
      <w:pPr>
        <w:pStyle w:val="Bezodstpw"/>
        <w:spacing w:line="360" w:lineRule="auto"/>
        <w:rPr>
          <w:rFonts w:ascii="Verdana" w:hAnsi="Verdana"/>
          <w:sz w:val="20"/>
          <w:szCs w:val="20"/>
        </w:rPr>
      </w:pPr>
    </w:p>
    <w:p w14:paraId="7BA396F3" w14:textId="77777777" w:rsidR="00D4041C" w:rsidRPr="008603F5" w:rsidRDefault="00D4041C" w:rsidP="003B47F7">
      <w:pPr>
        <w:pStyle w:val="Bezodstpw"/>
        <w:spacing w:line="360" w:lineRule="auto"/>
        <w:rPr>
          <w:rFonts w:ascii="Verdana" w:hAnsi="Verdana"/>
          <w:sz w:val="20"/>
          <w:szCs w:val="20"/>
        </w:rPr>
      </w:pPr>
    </w:p>
    <w:p w14:paraId="7E1FE34D" w14:textId="77777777" w:rsidR="00593131" w:rsidRPr="008603F5" w:rsidRDefault="00A21C8A" w:rsidP="007364E5">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0" w:hanging="11"/>
        <w:rPr>
          <w:rFonts w:ascii="Verdana" w:hAnsi="Verdana" w:cs="Arial"/>
          <w:color w:val="FFFFFF"/>
          <w:sz w:val="20"/>
        </w:rPr>
      </w:pPr>
      <w:bookmarkStart w:id="4" w:name="_Toc86309473"/>
      <w:bookmarkStart w:id="5" w:name="_Toc108516442"/>
      <w:r w:rsidRPr="008603F5">
        <w:rPr>
          <w:rFonts w:ascii="Verdana" w:hAnsi="Verdana" w:cs="Arial"/>
          <w:color w:val="FFFFFF"/>
          <w:sz w:val="20"/>
        </w:rPr>
        <w:t>NAZWA ORAZ ADRES ZAMAWIAJĄCEGO</w:t>
      </w:r>
      <w:bookmarkEnd w:id="4"/>
      <w:bookmarkEnd w:id="5"/>
    </w:p>
    <w:p w14:paraId="2860012D" w14:textId="77777777" w:rsidR="00051F33" w:rsidRPr="008603F5" w:rsidRDefault="00051F33" w:rsidP="007364E5">
      <w:pPr>
        <w:pStyle w:val="Bezodstpw"/>
        <w:numPr>
          <w:ilvl w:val="0"/>
          <w:numId w:val="22"/>
        </w:numPr>
        <w:spacing w:line="276" w:lineRule="auto"/>
        <w:ind w:left="357" w:hanging="357"/>
        <w:rPr>
          <w:rFonts w:ascii="Verdana" w:eastAsia="Verdana" w:hAnsi="Verdana"/>
          <w:b/>
          <w:sz w:val="20"/>
          <w:szCs w:val="20"/>
        </w:rPr>
      </w:pPr>
      <w:bookmarkStart w:id="6" w:name="_Hlk108518686"/>
      <w:r w:rsidRPr="008603F5">
        <w:rPr>
          <w:rFonts w:ascii="Verdana" w:eastAsia="Verdana" w:hAnsi="Verdana"/>
          <w:b/>
          <w:sz w:val="20"/>
          <w:szCs w:val="20"/>
        </w:rPr>
        <w:t>Zamawiającym jest:</w:t>
      </w:r>
    </w:p>
    <w:p w14:paraId="0619ED19"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Uniwersytet Wrocławski</w:t>
      </w:r>
    </w:p>
    <w:p w14:paraId="2BA99214"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pl. Uniwersytecki 1</w:t>
      </w:r>
    </w:p>
    <w:p w14:paraId="2355D35F"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50-137 Wrocław</w:t>
      </w:r>
    </w:p>
    <w:p w14:paraId="2E9AAFA4"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NIP PL: 896-000-54-08, REGON: 000001301</w:t>
      </w:r>
    </w:p>
    <w:p w14:paraId="7F50EF08"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 xml:space="preserve">strona internetowa Zamawiającego: </w:t>
      </w:r>
      <w:hyperlink r:id="rId9" w:history="1">
        <w:r w:rsidRPr="008603F5">
          <w:rPr>
            <w:rStyle w:val="Hipercze"/>
            <w:rFonts w:ascii="Verdana" w:eastAsia="Verdana" w:hAnsi="Verdana"/>
            <w:sz w:val="20"/>
            <w:szCs w:val="20"/>
          </w:rPr>
          <w:t>www.uni.wroc.pl</w:t>
        </w:r>
      </w:hyperlink>
    </w:p>
    <w:p w14:paraId="5EEEF88C" w14:textId="77777777" w:rsidR="00051F33" w:rsidRPr="008603F5" w:rsidRDefault="00051F33" w:rsidP="007364E5">
      <w:pPr>
        <w:pStyle w:val="Bezodstpw"/>
        <w:numPr>
          <w:ilvl w:val="0"/>
          <w:numId w:val="22"/>
        </w:numPr>
        <w:spacing w:line="276" w:lineRule="auto"/>
        <w:rPr>
          <w:rFonts w:ascii="Verdana" w:eastAsia="Verdana" w:hAnsi="Verdana"/>
          <w:b/>
          <w:sz w:val="20"/>
          <w:szCs w:val="20"/>
        </w:rPr>
      </w:pPr>
      <w:r w:rsidRPr="008603F5">
        <w:rPr>
          <w:rFonts w:ascii="Verdana" w:eastAsia="Verdana" w:hAnsi="Verdana"/>
          <w:b/>
          <w:sz w:val="20"/>
          <w:szCs w:val="20"/>
        </w:rPr>
        <w:t>Adres Biura Zamówień Publicznych:</w:t>
      </w:r>
    </w:p>
    <w:p w14:paraId="10C1E968"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ul. Kuźnicza 49/55</w:t>
      </w:r>
    </w:p>
    <w:p w14:paraId="7A23E663" w14:textId="77777777" w:rsidR="00051F33" w:rsidRPr="008603F5" w:rsidRDefault="00051F33" w:rsidP="00051F33">
      <w:pPr>
        <w:pStyle w:val="Bezodstpw"/>
        <w:spacing w:line="276" w:lineRule="auto"/>
        <w:ind w:left="360"/>
        <w:rPr>
          <w:rFonts w:ascii="Verdana" w:eastAsia="Verdana" w:hAnsi="Verdana"/>
          <w:sz w:val="20"/>
          <w:szCs w:val="20"/>
        </w:rPr>
      </w:pPr>
      <w:r w:rsidRPr="008603F5">
        <w:rPr>
          <w:rFonts w:ascii="Verdana" w:eastAsia="Verdana" w:hAnsi="Verdana"/>
          <w:sz w:val="20"/>
          <w:szCs w:val="20"/>
        </w:rPr>
        <w:t>50-138 Wrocław</w:t>
      </w:r>
    </w:p>
    <w:p w14:paraId="4E4A593A" w14:textId="31CDFD9C" w:rsidR="00051F33" w:rsidRPr="008603F5" w:rsidRDefault="00051F33" w:rsidP="007364E5">
      <w:pPr>
        <w:pStyle w:val="Bezodstpw"/>
        <w:numPr>
          <w:ilvl w:val="0"/>
          <w:numId w:val="22"/>
        </w:numPr>
        <w:spacing w:line="276" w:lineRule="auto"/>
        <w:rPr>
          <w:rFonts w:ascii="Verdana" w:eastAsia="Verdana" w:hAnsi="Verdana"/>
          <w:b/>
          <w:sz w:val="20"/>
          <w:szCs w:val="20"/>
        </w:rPr>
      </w:pPr>
      <w:r w:rsidRPr="008603F5">
        <w:rPr>
          <w:rFonts w:ascii="Verdana" w:eastAsia="Verdana" w:hAnsi="Verdana"/>
          <w:b/>
          <w:sz w:val="20"/>
          <w:szCs w:val="20"/>
        </w:rPr>
        <w:t xml:space="preserve">Osoba uprawniona do komunikowania się z Wykonawcami: </w:t>
      </w:r>
      <w:r w:rsidR="0078453F" w:rsidRPr="008603F5">
        <w:rPr>
          <w:rFonts w:ascii="Verdana" w:eastAsia="Verdana" w:hAnsi="Verdana"/>
          <w:b/>
          <w:sz w:val="20"/>
          <w:szCs w:val="20"/>
        </w:rPr>
        <w:t xml:space="preserve">Marta Rochala, </w:t>
      </w:r>
      <w:r w:rsidR="00181E1A">
        <w:rPr>
          <w:rFonts w:ascii="Verdana" w:eastAsia="Verdana" w:hAnsi="Verdana"/>
          <w:b/>
          <w:sz w:val="20"/>
          <w:szCs w:val="20"/>
        </w:rPr>
        <w:t>Katarzyna Wilczek-Kozioł</w:t>
      </w:r>
    </w:p>
    <w:p w14:paraId="28224B8C" w14:textId="77777777" w:rsidR="007D6237" w:rsidRPr="008603F5" w:rsidRDefault="00ED1159" w:rsidP="007D6237">
      <w:pPr>
        <w:pStyle w:val="Bezodstpw"/>
        <w:spacing w:line="276" w:lineRule="auto"/>
        <w:ind w:left="360"/>
        <w:rPr>
          <w:rFonts w:ascii="Verdana" w:eastAsia="Verdana" w:hAnsi="Verdana"/>
          <w:b/>
          <w:sz w:val="20"/>
          <w:szCs w:val="20"/>
        </w:rPr>
      </w:pPr>
      <w:r w:rsidRPr="008603F5">
        <w:rPr>
          <w:rFonts w:ascii="Verdana" w:eastAsia="Verdana" w:hAnsi="Verdana"/>
          <w:sz w:val="20"/>
          <w:szCs w:val="20"/>
        </w:rPr>
        <w:t>Zamawiający informuje, że adres e-mail:</w:t>
      </w:r>
      <w:r w:rsidR="00051F33" w:rsidRPr="008603F5">
        <w:rPr>
          <w:rFonts w:ascii="Verdana" w:eastAsia="Verdana" w:hAnsi="Verdana"/>
          <w:sz w:val="20"/>
          <w:szCs w:val="20"/>
        </w:rPr>
        <w:t xml:space="preserve"> </w:t>
      </w:r>
      <w:hyperlink r:id="rId10" w:history="1">
        <w:r w:rsidR="0078453F" w:rsidRPr="008603F5">
          <w:rPr>
            <w:rStyle w:val="Hipercze"/>
            <w:rFonts w:ascii="Verdana" w:eastAsia="Verdana" w:hAnsi="Verdana"/>
            <w:sz w:val="20"/>
            <w:szCs w:val="20"/>
          </w:rPr>
          <w:t>marta.rochala@uwr.edu.pl</w:t>
        </w:r>
      </w:hyperlink>
      <w:r w:rsidRPr="008603F5">
        <w:rPr>
          <w:rFonts w:ascii="Verdana" w:hAnsi="Verdana"/>
          <w:sz w:val="20"/>
          <w:szCs w:val="20"/>
        </w:rPr>
        <w:t xml:space="preserve"> wskazany w ogłoszeniu o zamówieniu, służy jedynie do przesyłania ogłoszeń i otrzymywania informacji zwrotnej z DUUE. Nie jest to adres do komunikacji z Wykonawcami. </w:t>
      </w:r>
    </w:p>
    <w:p w14:paraId="22091A19" w14:textId="1DFDF4DD" w:rsidR="007D6237" w:rsidRPr="008603F5" w:rsidRDefault="007D6237" w:rsidP="007364E5">
      <w:pPr>
        <w:pStyle w:val="Bezodstpw"/>
        <w:numPr>
          <w:ilvl w:val="0"/>
          <w:numId w:val="22"/>
        </w:numPr>
        <w:spacing w:line="276" w:lineRule="auto"/>
        <w:rPr>
          <w:rFonts w:ascii="Verdana" w:eastAsia="Verdana" w:hAnsi="Verdana"/>
          <w:b/>
          <w:sz w:val="20"/>
          <w:szCs w:val="20"/>
        </w:rPr>
      </w:pPr>
      <w:r w:rsidRPr="008603F5">
        <w:rPr>
          <w:rFonts w:ascii="Verdana" w:hAnsi="Verdana"/>
          <w:sz w:val="20"/>
          <w:szCs w:val="20"/>
        </w:rPr>
        <w:t xml:space="preserve">Kontakt odbywa się tylko poprzez platformę przetargową (zwaną dalej Platforma), na której prowadzone jest postępowanie </w:t>
      </w:r>
      <w:hyperlink r:id="rId11" w:history="1">
        <w:r w:rsidRPr="008603F5">
          <w:rPr>
            <w:rStyle w:val="Hipercze"/>
            <w:rFonts w:ascii="Verdana" w:hAnsi="Verdana"/>
            <w:sz w:val="20"/>
            <w:szCs w:val="20"/>
          </w:rPr>
          <w:t>https://platformazakupowa.pl/pn/uniwersytet_wroclawski/proceedings</w:t>
        </w:r>
      </w:hyperlink>
      <w:r w:rsidRPr="008603F5">
        <w:rPr>
          <w:rFonts w:ascii="Verdana" w:hAnsi="Verdana"/>
          <w:sz w:val="20"/>
          <w:szCs w:val="20"/>
        </w:rPr>
        <w:t xml:space="preserve">. </w:t>
      </w:r>
    </w:p>
    <w:p w14:paraId="523AF20B" w14:textId="77777777" w:rsidR="007D6237" w:rsidRPr="008603F5" w:rsidRDefault="007D6237" w:rsidP="007364E5">
      <w:pPr>
        <w:pStyle w:val="Bezodstpw"/>
        <w:numPr>
          <w:ilvl w:val="0"/>
          <w:numId w:val="22"/>
        </w:numPr>
        <w:jc w:val="both"/>
        <w:rPr>
          <w:rFonts w:ascii="Verdana" w:hAnsi="Verdana"/>
          <w:sz w:val="20"/>
          <w:szCs w:val="20"/>
        </w:rPr>
      </w:pPr>
      <w:r w:rsidRPr="008603F5">
        <w:rPr>
          <w:rFonts w:ascii="Verdana" w:hAnsi="Verdana"/>
          <w:sz w:val="20"/>
          <w:szCs w:val="20"/>
        </w:rPr>
        <w:t>Link do postępowania dostępny jest także na stronie operatora platformazakupowa.pl. Strona internetowa prowadzonego postępowania:</w:t>
      </w:r>
    </w:p>
    <w:p w14:paraId="3A647C58" w14:textId="38536B17" w:rsidR="007D6237" w:rsidRPr="008603F5" w:rsidRDefault="00D06CEA" w:rsidP="007364E5">
      <w:pPr>
        <w:pStyle w:val="Bezodstpw"/>
        <w:numPr>
          <w:ilvl w:val="0"/>
          <w:numId w:val="22"/>
        </w:numPr>
        <w:jc w:val="both"/>
        <w:rPr>
          <w:rFonts w:ascii="Verdana" w:hAnsi="Verdana"/>
          <w:sz w:val="20"/>
          <w:szCs w:val="20"/>
        </w:rPr>
      </w:pPr>
      <w:hyperlink r:id="rId12" w:history="1">
        <w:r w:rsidR="007D6237" w:rsidRPr="008603F5">
          <w:rPr>
            <w:rStyle w:val="Hipercze"/>
            <w:rFonts w:ascii="Verdana" w:hAnsi="Verdana"/>
            <w:sz w:val="20"/>
            <w:szCs w:val="20"/>
          </w:rPr>
          <w:t>https://platformazakupowa.pl/pn/uniwersytet_wroclawski/proceedings</w:t>
        </w:r>
      </w:hyperlink>
      <w:r w:rsidR="007D6237" w:rsidRPr="008603F5">
        <w:rPr>
          <w:rFonts w:ascii="Verdana" w:hAnsi="Verdana"/>
          <w:sz w:val="20"/>
          <w:szCs w:val="20"/>
        </w:rPr>
        <w:t xml:space="preserve">   </w:t>
      </w:r>
    </w:p>
    <w:p w14:paraId="27616CCD" w14:textId="77777777" w:rsidR="00ED1159" w:rsidRPr="008603F5" w:rsidRDefault="00051F33" w:rsidP="007364E5">
      <w:pPr>
        <w:pStyle w:val="Bezodstpw"/>
        <w:numPr>
          <w:ilvl w:val="0"/>
          <w:numId w:val="22"/>
        </w:numPr>
        <w:spacing w:line="276" w:lineRule="auto"/>
        <w:ind w:left="426" w:hanging="426"/>
        <w:jc w:val="both"/>
        <w:rPr>
          <w:rFonts w:ascii="Verdana" w:hAnsi="Verdana"/>
          <w:sz w:val="20"/>
          <w:szCs w:val="20"/>
        </w:rPr>
      </w:pPr>
      <w:r w:rsidRPr="008603F5">
        <w:rPr>
          <w:rFonts w:ascii="Verdana" w:eastAsia="Verdana" w:hAnsi="Verdana"/>
          <w:sz w:val="20"/>
          <w:szCs w:val="20"/>
        </w:rPr>
        <w:t>Godziny pracy Biura: 7:30–15:30 (od poniedziałku do pi</w:t>
      </w:r>
      <w:r w:rsidR="00ED1159" w:rsidRPr="008603F5">
        <w:rPr>
          <w:rFonts w:ascii="Verdana" w:eastAsia="Verdana" w:hAnsi="Verdana"/>
          <w:sz w:val="20"/>
          <w:szCs w:val="20"/>
        </w:rPr>
        <w:t xml:space="preserve">ątku z wyłączeniem dni ustawowo </w:t>
      </w:r>
      <w:r w:rsidRPr="008603F5">
        <w:rPr>
          <w:rFonts w:ascii="Verdana" w:eastAsia="Verdana" w:hAnsi="Verdana"/>
          <w:sz w:val="20"/>
          <w:szCs w:val="20"/>
        </w:rPr>
        <w:t>wolnych od pracy)</w:t>
      </w:r>
      <w:r w:rsidRPr="008603F5">
        <w:rPr>
          <w:rFonts w:ascii="Verdana" w:hAnsi="Verdana" w:cs="Arial"/>
          <w:color w:val="FFFFFF" w:themeColor="background1"/>
          <w:sz w:val="20"/>
          <w:szCs w:val="20"/>
        </w:rPr>
        <w:t>INF</w:t>
      </w:r>
    </w:p>
    <w:bookmarkEnd w:id="6"/>
    <w:p w14:paraId="5F97CB50" w14:textId="77777777" w:rsidR="00051F33" w:rsidRPr="008603F5" w:rsidRDefault="00051F33" w:rsidP="00ED1159">
      <w:pPr>
        <w:pStyle w:val="Bezodstpw"/>
        <w:spacing w:line="276" w:lineRule="auto"/>
        <w:ind w:left="426"/>
        <w:jc w:val="both"/>
        <w:rPr>
          <w:rFonts w:ascii="Verdana" w:hAnsi="Verdana"/>
          <w:sz w:val="20"/>
          <w:szCs w:val="20"/>
        </w:rPr>
      </w:pPr>
      <w:r w:rsidRPr="008603F5">
        <w:rPr>
          <w:rFonts w:ascii="Verdana" w:hAnsi="Verdana" w:cs="Arial"/>
          <w:color w:val="FFFFFF" w:themeColor="background1"/>
          <w:sz w:val="20"/>
          <w:szCs w:val="20"/>
        </w:rPr>
        <w:t>ORMACE</w:t>
      </w:r>
    </w:p>
    <w:p w14:paraId="5D5FA9E8" w14:textId="77777777" w:rsidR="005F6F35" w:rsidRPr="008603F5" w:rsidRDefault="00A21C8A" w:rsidP="007364E5">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0" w:hanging="20"/>
        <w:rPr>
          <w:rFonts w:ascii="Verdana" w:hAnsi="Verdana" w:cs="Arial"/>
          <w:color w:val="FFFFFF"/>
          <w:sz w:val="20"/>
        </w:rPr>
      </w:pPr>
      <w:bookmarkStart w:id="7" w:name="_Toc86309474"/>
      <w:bookmarkStart w:id="8" w:name="_Toc108516443"/>
      <w:r w:rsidRPr="008603F5">
        <w:rPr>
          <w:rFonts w:ascii="Verdana" w:hAnsi="Verdana" w:cs="Arial"/>
          <w:color w:val="FFFFFF"/>
          <w:sz w:val="20"/>
        </w:rPr>
        <w:t>TRYB POSTĘPOWANIA O UDZIELENIE ZAMÓWIENIA PUB</w:t>
      </w:r>
      <w:r w:rsidR="009D0A68" w:rsidRPr="008603F5">
        <w:rPr>
          <w:rFonts w:ascii="Verdana" w:hAnsi="Verdana" w:cs="Arial"/>
          <w:color w:val="FFFFFF"/>
          <w:sz w:val="20"/>
        </w:rPr>
        <w:t>L</w:t>
      </w:r>
      <w:r w:rsidRPr="008603F5">
        <w:rPr>
          <w:rFonts w:ascii="Verdana" w:hAnsi="Verdana" w:cs="Arial"/>
          <w:color w:val="FFFFFF"/>
          <w:sz w:val="20"/>
        </w:rPr>
        <w:t>ICZNEGO</w:t>
      </w:r>
      <w:bookmarkEnd w:id="7"/>
      <w:bookmarkEnd w:id="8"/>
    </w:p>
    <w:p w14:paraId="7C7E187B" w14:textId="77777777" w:rsidR="00A008F5" w:rsidRDefault="00A008F5" w:rsidP="00A008F5">
      <w:pPr>
        <w:pStyle w:val="Bezodstpw"/>
        <w:ind w:left="308"/>
        <w:jc w:val="both"/>
        <w:rPr>
          <w:rFonts w:ascii="Verdana" w:hAnsi="Verdana"/>
          <w:sz w:val="20"/>
          <w:szCs w:val="20"/>
        </w:rPr>
      </w:pPr>
    </w:p>
    <w:p w14:paraId="3A060E0F" w14:textId="4C553925" w:rsidR="007E4819" w:rsidRPr="008603F5" w:rsidRDefault="008D0114" w:rsidP="00A008F5">
      <w:pPr>
        <w:pStyle w:val="Bezodstpw"/>
        <w:numPr>
          <w:ilvl w:val="0"/>
          <w:numId w:val="17"/>
        </w:numPr>
        <w:ind w:left="308" w:hanging="308"/>
        <w:jc w:val="both"/>
        <w:rPr>
          <w:rFonts w:ascii="Verdana" w:hAnsi="Verdana"/>
          <w:sz w:val="20"/>
          <w:szCs w:val="20"/>
        </w:rPr>
      </w:pPr>
      <w:r w:rsidRPr="008603F5">
        <w:rPr>
          <w:rFonts w:ascii="Verdana" w:hAnsi="Verdana"/>
          <w:sz w:val="20"/>
          <w:szCs w:val="20"/>
        </w:rPr>
        <w:t xml:space="preserve">Postępowanie prowadzone jest w trybie </w:t>
      </w:r>
      <w:r w:rsidR="009C1C5E" w:rsidRPr="008603F5">
        <w:rPr>
          <w:rFonts w:ascii="Verdana" w:hAnsi="Verdana"/>
          <w:sz w:val="20"/>
          <w:szCs w:val="20"/>
        </w:rPr>
        <w:t>przetargu nieograniczonego</w:t>
      </w:r>
      <w:r w:rsidR="00A21C8A" w:rsidRPr="008603F5">
        <w:rPr>
          <w:rFonts w:ascii="Verdana" w:hAnsi="Verdana"/>
          <w:sz w:val="20"/>
          <w:szCs w:val="20"/>
        </w:rPr>
        <w:t xml:space="preserve">, na podstawie </w:t>
      </w:r>
      <w:r w:rsidR="009C1C5E" w:rsidRPr="008603F5">
        <w:rPr>
          <w:rFonts w:ascii="Verdana" w:hAnsi="Verdana"/>
          <w:b/>
          <w:sz w:val="20"/>
          <w:szCs w:val="20"/>
        </w:rPr>
        <w:t>art. 132 i następne</w:t>
      </w:r>
      <w:r w:rsidRPr="008603F5">
        <w:rPr>
          <w:rFonts w:ascii="Verdana" w:hAnsi="Verdana"/>
          <w:sz w:val="20"/>
          <w:szCs w:val="20"/>
        </w:rPr>
        <w:t xml:space="preserve"> ustawy z dnia 11 września 2019 r. Prawo zamówień publicznych (tj. Dz. U. z 20</w:t>
      </w:r>
      <w:r w:rsidR="000C299D" w:rsidRPr="008603F5">
        <w:rPr>
          <w:rFonts w:ascii="Verdana" w:hAnsi="Verdana"/>
          <w:sz w:val="20"/>
          <w:szCs w:val="20"/>
        </w:rPr>
        <w:t>21</w:t>
      </w:r>
      <w:r w:rsidRPr="008603F5">
        <w:rPr>
          <w:rFonts w:ascii="Verdana" w:hAnsi="Verdana"/>
          <w:sz w:val="20"/>
          <w:szCs w:val="20"/>
        </w:rPr>
        <w:t> r., poz. </w:t>
      </w:r>
      <w:r w:rsidR="000C299D" w:rsidRPr="008603F5">
        <w:rPr>
          <w:rFonts w:ascii="Verdana" w:hAnsi="Verdana"/>
          <w:sz w:val="20"/>
          <w:szCs w:val="20"/>
        </w:rPr>
        <w:t>1129</w:t>
      </w:r>
      <w:r w:rsidRPr="008603F5">
        <w:rPr>
          <w:rFonts w:ascii="Verdana" w:hAnsi="Verdana"/>
          <w:sz w:val="20"/>
          <w:szCs w:val="20"/>
        </w:rPr>
        <w:t xml:space="preserve"> ze zm.) zwanej „</w:t>
      </w:r>
      <w:proofErr w:type="spellStart"/>
      <w:r w:rsidRPr="008603F5">
        <w:rPr>
          <w:rFonts w:ascii="Verdana" w:hAnsi="Verdana"/>
          <w:sz w:val="20"/>
          <w:szCs w:val="20"/>
        </w:rPr>
        <w:t>uPzp</w:t>
      </w:r>
      <w:proofErr w:type="spellEnd"/>
      <w:r w:rsidRPr="008603F5">
        <w:rPr>
          <w:rFonts w:ascii="Verdana" w:hAnsi="Verdana"/>
          <w:sz w:val="20"/>
          <w:szCs w:val="20"/>
        </w:rPr>
        <w:t>” oraz aktów wykonawcz</w:t>
      </w:r>
      <w:r w:rsidR="007E4819" w:rsidRPr="008603F5">
        <w:rPr>
          <w:rFonts w:ascii="Verdana" w:hAnsi="Verdana"/>
          <w:sz w:val="20"/>
          <w:szCs w:val="20"/>
        </w:rPr>
        <w:t>ych wydanych na jej podstawie</w:t>
      </w:r>
      <w:r w:rsidR="005B566E" w:rsidRPr="008603F5">
        <w:rPr>
          <w:rFonts w:ascii="Verdana" w:hAnsi="Verdana"/>
          <w:b/>
          <w:sz w:val="20"/>
          <w:szCs w:val="20"/>
        </w:rPr>
        <w:t>,</w:t>
      </w:r>
      <w:r w:rsidR="007E4819" w:rsidRPr="008603F5">
        <w:rPr>
          <w:rFonts w:ascii="Verdana" w:hAnsi="Verdana"/>
          <w:sz w:val="20"/>
          <w:szCs w:val="20"/>
        </w:rPr>
        <w:t xml:space="preserve"> w szczególności Rozporządzeni</w:t>
      </w:r>
      <w:r w:rsidR="005B566E" w:rsidRPr="008603F5">
        <w:rPr>
          <w:rFonts w:ascii="Verdana" w:hAnsi="Verdana"/>
          <w:bCs/>
          <w:sz w:val="20"/>
          <w:szCs w:val="20"/>
        </w:rPr>
        <w:t>a</w:t>
      </w:r>
      <w:r w:rsidR="007E4819" w:rsidRPr="008603F5">
        <w:rPr>
          <w:rFonts w:ascii="Verdana" w:hAnsi="Verdana"/>
          <w:b/>
          <w:color w:val="FF0000"/>
          <w:sz w:val="20"/>
          <w:szCs w:val="20"/>
        </w:rPr>
        <w:t xml:space="preserve"> </w:t>
      </w:r>
      <w:r w:rsidR="007E4819" w:rsidRPr="008603F5">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8603F5">
        <w:rPr>
          <w:rFonts w:ascii="Verdana" w:hAnsi="Verdana"/>
          <w:sz w:val="20"/>
          <w:szCs w:val="20"/>
        </w:rPr>
        <w:t xml:space="preserve">m </w:t>
      </w:r>
      <w:proofErr w:type="spellStart"/>
      <w:r w:rsidR="00685E34" w:rsidRPr="008603F5">
        <w:rPr>
          <w:rFonts w:ascii="Verdana" w:hAnsi="Verdana"/>
          <w:sz w:val="20"/>
          <w:szCs w:val="20"/>
        </w:rPr>
        <w:t>MRPiT</w:t>
      </w:r>
      <w:proofErr w:type="spellEnd"/>
      <w:r w:rsidR="00CC61D5" w:rsidRPr="008603F5">
        <w:rPr>
          <w:rFonts w:ascii="Verdana" w:hAnsi="Verdana"/>
          <w:sz w:val="20"/>
          <w:szCs w:val="20"/>
        </w:rPr>
        <w:t xml:space="preserve"> oraz </w:t>
      </w:r>
      <w:r w:rsidR="007E4819" w:rsidRPr="008603F5">
        <w:rPr>
          <w:rFonts w:ascii="Verdana" w:hAnsi="Verdana"/>
          <w:sz w:val="20"/>
          <w:szCs w:val="20"/>
        </w:rPr>
        <w:t xml:space="preserve"> </w:t>
      </w:r>
      <w:r w:rsidR="00CC61D5" w:rsidRPr="008603F5">
        <w:rPr>
          <w:rFonts w:ascii="Verdana" w:hAnsi="Verdana"/>
          <w:sz w:val="20"/>
          <w:szCs w:val="20"/>
        </w:rPr>
        <w:t>Rozporządzeni</w:t>
      </w:r>
      <w:r w:rsidR="005B566E" w:rsidRPr="008603F5">
        <w:rPr>
          <w:rFonts w:ascii="Verdana" w:hAnsi="Verdana"/>
          <w:bCs/>
          <w:sz w:val="20"/>
          <w:szCs w:val="20"/>
        </w:rPr>
        <w:t>a</w:t>
      </w:r>
      <w:r w:rsidR="00CC61D5" w:rsidRPr="008603F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5D00BE" w:rsidRPr="008603F5">
        <w:rPr>
          <w:rFonts w:ascii="Verdana" w:hAnsi="Verdana"/>
          <w:sz w:val="20"/>
          <w:szCs w:val="20"/>
        </w:rPr>
        <w:br/>
      </w:r>
      <w:r w:rsidR="00CC61D5" w:rsidRPr="008603F5">
        <w:rPr>
          <w:rFonts w:ascii="Verdana" w:hAnsi="Verdana"/>
          <w:sz w:val="20"/>
          <w:szCs w:val="20"/>
        </w:rPr>
        <w:t>w postępowaniu o udzielenie zamówienia publicznego lub konkursie (poz. 2452) zwane Rozporządzeniem PRM.</w:t>
      </w:r>
      <w:r w:rsidR="007E4819" w:rsidRPr="008603F5">
        <w:rPr>
          <w:rFonts w:ascii="Verdana" w:hAnsi="Verdana"/>
          <w:sz w:val="20"/>
          <w:szCs w:val="20"/>
        </w:rPr>
        <w:t xml:space="preserve"> </w:t>
      </w:r>
    </w:p>
    <w:p w14:paraId="15563B0E" w14:textId="77777777" w:rsidR="003F15B4" w:rsidRPr="008603F5" w:rsidRDefault="003F15B4" w:rsidP="00A008F5">
      <w:pPr>
        <w:pStyle w:val="Bezodstpw"/>
        <w:numPr>
          <w:ilvl w:val="0"/>
          <w:numId w:val="17"/>
        </w:numPr>
        <w:ind w:left="308" w:hanging="308"/>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wyboru oferty najkorzystniejszej z możliwością prowadzenia negocjacji.</w:t>
      </w:r>
    </w:p>
    <w:p w14:paraId="28244741" w14:textId="77777777" w:rsidR="00836D9D" w:rsidRPr="008603F5" w:rsidRDefault="00144B50" w:rsidP="00A008F5">
      <w:pPr>
        <w:pStyle w:val="Bezodstpw"/>
        <w:numPr>
          <w:ilvl w:val="0"/>
          <w:numId w:val="17"/>
        </w:numPr>
        <w:ind w:left="308" w:hanging="308"/>
        <w:jc w:val="both"/>
        <w:rPr>
          <w:rFonts w:ascii="Verdana" w:hAnsi="Verdana"/>
          <w:sz w:val="20"/>
          <w:szCs w:val="20"/>
        </w:rPr>
      </w:pPr>
      <w:r w:rsidRPr="008603F5">
        <w:rPr>
          <w:rFonts w:ascii="Verdana" w:hAnsi="Verdana"/>
          <w:sz w:val="20"/>
          <w:szCs w:val="20"/>
        </w:rPr>
        <w:t>Postępowanie prowadzone jest pisemnie w języku polskim.</w:t>
      </w:r>
    </w:p>
    <w:p w14:paraId="12CE40D0" w14:textId="77777777" w:rsidR="00F0001E" w:rsidRPr="008603F5" w:rsidRDefault="00593131" w:rsidP="00A008F5">
      <w:pPr>
        <w:pStyle w:val="Bezodstpw1"/>
        <w:numPr>
          <w:ilvl w:val="0"/>
          <w:numId w:val="18"/>
        </w:numPr>
        <w:tabs>
          <w:tab w:val="clear" w:pos="720"/>
        </w:tabs>
        <w:ind w:left="308" w:hanging="308"/>
        <w:jc w:val="both"/>
        <w:rPr>
          <w:rFonts w:ascii="Verdana" w:hAnsi="Verdana" w:cs="Arial"/>
          <w:sz w:val="20"/>
          <w:szCs w:val="20"/>
        </w:rPr>
      </w:pPr>
      <w:bookmarkStart w:id="9" w:name="_Hlk63242987"/>
      <w:r w:rsidRPr="008603F5">
        <w:rPr>
          <w:rFonts w:ascii="Verdana" w:hAnsi="Verdana" w:cs="Arial"/>
          <w:sz w:val="20"/>
          <w:szCs w:val="20"/>
        </w:rPr>
        <w:t xml:space="preserve">Wartość zamówienia przekracza </w:t>
      </w:r>
      <w:r w:rsidR="009C1C5E" w:rsidRPr="008603F5">
        <w:rPr>
          <w:rFonts w:ascii="Verdana" w:hAnsi="Verdana" w:cs="Arial"/>
          <w:sz w:val="20"/>
          <w:szCs w:val="20"/>
        </w:rPr>
        <w:t>próg unijny</w:t>
      </w:r>
      <w:r w:rsidR="007B4929" w:rsidRPr="008603F5">
        <w:rPr>
          <w:rFonts w:ascii="Verdana" w:hAnsi="Verdana" w:cs="Arial"/>
          <w:sz w:val="20"/>
          <w:szCs w:val="20"/>
        </w:rPr>
        <w:t xml:space="preserve">, o którym mowa w art. 3 </w:t>
      </w:r>
      <w:proofErr w:type="spellStart"/>
      <w:r w:rsidR="007B4929" w:rsidRPr="008603F5">
        <w:rPr>
          <w:rFonts w:ascii="Verdana" w:hAnsi="Verdana" w:cs="Arial"/>
          <w:sz w:val="20"/>
          <w:szCs w:val="20"/>
        </w:rPr>
        <w:t>uPzp</w:t>
      </w:r>
      <w:proofErr w:type="spellEnd"/>
      <w:r w:rsidR="007B4929" w:rsidRPr="008603F5">
        <w:rPr>
          <w:rFonts w:ascii="Verdana" w:hAnsi="Verdana" w:cs="Arial"/>
          <w:sz w:val="20"/>
          <w:szCs w:val="20"/>
        </w:rPr>
        <w:t>.</w:t>
      </w:r>
      <w:bookmarkStart w:id="10" w:name="_Toc227121603"/>
      <w:bookmarkStart w:id="11" w:name="_Toc231012169"/>
      <w:bookmarkEnd w:id="9"/>
    </w:p>
    <w:p w14:paraId="0D9927E2" w14:textId="77777777" w:rsidR="009C1C5E" w:rsidRPr="008603F5" w:rsidRDefault="00D26B20" w:rsidP="00A008F5">
      <w:pPr>
        <w:pStyle w:val="Bezodstpw1"/>
        <w:numPr>
          <w:ilvl w:val="0"/>
          <w:numId w:val="18"/>
        </w:numPr>
        <w:tabs>
          <w:tab w:val="clear" w:pos="720"/>
        </w:tabs>
        <w:ind w:left="308" w:hanging="308"/>
        <w:jc w:val="both"/>
        <w:rPr>
          <w:rFonts w:ascii="Verdana" w:hAnsi="Verdana" w:cs="Arial"/>
          <w:sz w:val="20"/>
          <w:szCs w:val="20"/>
        </w:rPr>
      </w:pPr>
      <w:r w:rsidRPr="008603F5">
        <w:rPr>
          <w:rFonts w:ascii="Verdana" w:hAnsi="Verdana" w:cs="Arial"/>
          <w:sz w:val="20"/>
        </w:rPr>
        <w:t>Ogłoszenie i Specyfikacja Warunków Zamówienia</w:t>
      </w:r>
      <w:r w:rsidR="00A10BD2" w:rsidRPr="008603F5">
        <w:rPr>
          <w:rFonts w:ascii="Verdana" w:hAnsi="Verdana" w:cs="Arial"/>
          <w:sz w:val="20"/>
        </w:rPr>
        <w:t xml:space="preserve"> (SWZ)</w:t>
      </w:r>
      <w:r w:rsidRPr="008603F5">
        <w:rPr>
          <w:rFonts w:ascii="Verdana" w:hAnsi="Verdana" w:cs="Arial"/>
          <w:sz w:val="20"/>
        </w:rPr>
        <w:t xml:space="preserve"> udostępnion</w:t>
      </w:r>
      <w:r w:rsidR="009A7DBC" w:rsidRPr="008603F5">
        <w:rPr>
          <w:rFonts w:ascii="Verdana" w:hAnsi="Verdana" w:cs="Arial"/>
          <w:sz w:val="20"/>
        </w:rPr>
        <w:t>e</w:t>
      </w:r>
      <w:r w:rsidRPr="008603F5">
        <w:rPr>
          <w:rFonts w:ascii="Verdana" w:hAnsi="Verdana" w:cs="Arial"/>
          <w:sz w:val="20"/>
        </w:rPr>
        <w:t xml:space="preserve"> zostaną na stronie internetowej</w:t>
      </w:r>
      <w:r w:rsidR="008D0114" w:rsidRPr="008603F5">
        <w:rPr>
          <w:rFonts w:ascii="Verdana" w:hAnsi="Verdana" w:cs="Arial"/>
          <w:sz w:val="20"/>
        </w:rPr>
        <w:t xml:space="preserve"> prowadzonego postępowania</w:t>
      </w:r>
      <w:r w:rsidR="009C1C5E" w:rsidRPr="008603F5">
        <w:rPr>
          <w:rFonts w:ascii="Verdana" w:hAnsi="Verdana" w:cs="Arial"/>
          <w:sz w:val="20"/>
        </w:rPr>
        <w:t xml:space="preserve">: </w:t>
      </w:r>
    </w:p>
    <w:bookmarkStart w:id="12" w:name="_Hlk100566818"/>
    <w:p w14:paraId="479BC50B" w14:textId="4A6D1091" w:rsidR="009C1C5E" w:rsidRPr="008603F5" w:rsidRDefault="007D6237" w:rsidP="00A008F5">
      <w:pPr>
        <w:pStyle w:val="Bezodstpw1"/>
        <w:ind w:left="308"/>
        <w:jc w:val="both"/>
        <w:rPr>
          <w:rFonts w:ascii="Verdana" w:hAnsi="Verdana" w:cs="Arial"/>
          <w:sz w:val="20"/>
          <w:szCs w:val="20"/>
        </w:rPr>
      </w:pPr>
      <w:r w:rsidRPr="008603F5">
        <w:rPr>
          <w:rFonts w:ascii="Verdana" w:hAnsi="Verdana"/>
          <w:sz w:val="20"/>
          <w:szCs w:val="20"/>
        </w:rPr>
        <w:fldChar w:fldCharType="begin"/>
      </w:r>
      <w:r w:rsidRPr="008603F5">
        <w:rPr>
          <w:rFonts w:ascii="Verdana" w:hAnsi="Verdana"/>
          <w:sz w:val="20"/>
          <w:szCs w:val="20"/>
        </w:rPr>
        <w:instrText xml:space="preserve"> HYPERLINK "https://platformazakupowa.pl/pn/uniwersytet_wroclawski/proceedings" </w:instrText>
      </w:r>
      <w:r w:rsidRPr="008603F5">
        <w:rPr>
          <w:rFonts w:ascii="Verdana" w:hAnsi="Verdana"/>
          <w:sz w:val="20"/>
          <w:szCs w:val="20"/>
        </w:rPr>
      </w:r>
      <w:r w:rsidRPr="008603F5">
        <w:rPr>
          <w:rFonts w:ascii="Verdana" w:hAnsi="Verdana"/>
          <w:sz w:val="20"/>
          <w:szCs w:val="20"/>
        </w:rPr>
        <w:fldChar w:fldCharType="separate"/>
      </w:r>
      <w:r w:rsidRPr="008603F5">
        <w:rPr>
          <w:rStyle w:val="Hipercze"/>
          <w:rFonts w:ascii="Verdana" w:hAnsi="Verdana"/>
          <w:sz w:val="20"/>
          <w:szCs w:val="20"/>
        </w:rPr>
        <w:t>https://platformazakupowa.pl/pn/uniwersytet_wroclawski/proceedings</w:t>
      </w:r>
      <w:r w:rsidRPr="008603F5">
        <w:rPr>
          <w:rFonts w:ascii="Verdana" w:hAnsi="Verdana"/>
          <w:sz w:val="20"/>
          <w:szCs w:val="20"/>
        </w:rPr>
        <w:fldChar w:fldCharType="end"/>
      </w:r>
      <w:bookmarkEnd w:id="12"/>
      <w:r w:rsidR="009C1C5E" w:rsidRPr="008603F5">
        <w:rPr>
          <w:rFonts w:ascii="Verdana" w:hAnsi="Verdana" w:cs="Arial"/>
          <w:sz w:val="20"/>
        </w:rPr>
        <w:t xml:space="preserve"> </w:t>
      </w:r>
      <w:r w:rsidR="00D26B20" w:rsidRPr="008603F5">
        <w:rPr>
          <w:rFonts w:ascii="Verdana" w:hAnsi="Verdana" w:cs="Arial"/>
          <w:sz w:val="20"/>
        </w:rPr>
        <w:t xml:space="preserve">od dnia publikacji ogłoszenia </w:t>
      </w:r>
      <w:r w:rsidR="003A4EAC" w:rsidRPr="008603F5">
        <w:rPr>
          <w:rFonts w:ascii="Verdana" w:hAnsi="Verdana" w:cs="Arial"/>
          <w:sz w:val="20"/>
        </w:rPr>
        <w:br/>
      </w:r>
      <w:r w:rsidR="00D26B20" w:rsidRPr="008603F5">
        <w:rPr>
          <w:rFonts w:ascii="Verdana" w:hAnsi="Verdana" w:cs="Arial"/>
          <w:sz w:val="20"/>
        </w:rPr>
        <w:t>o zamówieniu w</w:t>
      </w:r>
      <w:r w:rsidR="009C1C5E" w:rsidRPr="008603F5">
        <w:rPr>
          <w:rFonts w:ascii="Verdana" w:hAnsi="Verdana" w:cs="Arial"/>
          <w:sz w:val="20"/>
        </w:rPr>
        <w:t xml:space="preserve"> Dzienniku Urzędowym Unii Europejskiej, </w:t>
      </w:r>
      <w:r w:rsidR="00377900" w:rsidRPr="008603F5">
        <w:rPr>
          <w:rFonts w:ascii="Verdana" w:hAnsi="Verdana" w:cs="Arial"/>
          <w:sz w:val="20"/>
        </w:rPr>
        <w:t>nie krócej niż do dnia udzielenia zamówienia.</w:t>
      </w:r>
      <w:r w:rsidR="008D0114" w:rsidRPr="008603F5">
        <w:rPr>
          <w:rFonts w:ascii="Verdana" w:hAnsi="Verdana" w:cs="Arial"/>
          <w:sz w:val="20"/>
        </w:rPr>
        <w:t xml:space="preserve"> Na tej stronie będą również udostępnion</w:t>
      </w:r>
      <w:r w:rsidR="00C96C9F" w:rsidRPr="008603F5">
        <w:rPr>
          <w:rFonts w:ascii="Verdana" w:hAnsi="Verdana" w:cs="Arial"/>
          <w:sz w:val="20"/>
        </w:rPr>
        <w:t>e zmiany i wyjaśnienia treści S</w:t>
      </w:r>
      <w:r w:rsidR="008D0114" w:rsidRPr="008603F5">
        <w:rPr>
          <w:rFonts w:ascii="Verdana" w:hAnsi="Verdana" w:cs="Arial"/>
          <w:sz w:val="20"/>
        </w:rPr>
        <w:t>WZ oraz inne dokumenty</w:t>
      </w:r>
      <w:r w:rsidR="00C96C9F" w:rsidRPr="008603F5">
        <w:rPr>
          <w:rFonts w:ascii="Verdana" w:hAnsi="Verdana" w:cs="Arial"/>
          <w:sz w:val="20"/>
        </w:rPr>
        <w:t xml:space="preserve"> </w:t>
      </w:r>
      <w:r w:rsidR="009E62D6" w:rsidRPr="008603F5">
        <w:rPr>
          <w:rFonts w:ascii="Verdana" w:hAnsi="Verdana" w:cs="Arial"/>
          <w:sz w:val="20"/>
        </w:rPr>
        <w:t>zamówienia bezpośrednio związane z postępowaniem o udzielenie zamówienia.</w:t>
      </w:r>
    </w:p>
    <w:p w14:paraId="3DE31CD3" w14:textId="77777777" w:rsidR="00D26B20" w:rsidRPr="008603F5" w:rsidRDefault="00D26B20" w:rsidP="00A008F5">
      <w:pPr>
        <w:pStyle w:val="Bezodstpw1"/>
        <w:numPr>
          <w:ilvl w:val="0"/>
          <w:numId w:val="18"/>
        </w:numPr>
        <w:ind w:left="308" w:hanging="308"/>
        <w:jc w:val="both"/>
        <w:rPr>
          <w:rFonts w:ascii="Verdana" w:hAnsi="Verdana" w:cs="Arial"/>
          <w:sz w:val="20"/>
          <w:szCs w:val="20"/>
        </w:rPr>
      </w:pPr>
      <w:r w:rsidRPr="008603F5">
        <w:rPr>
          <w:rFonts w:ascii="Verdana" w:hAnsi="Verdana" w:cs="Arial"/>
          <w:sz w:val="20"/>
          <w:szCs w:val="20"/>
        </w:rPr>
        <w:t xml:space="preserve">Wykonawca powinien dokładnie zapoznać się </w:t>
      </w:r>
      <w:r w:rsidR="00C96C9F" w:rsidRPr="008603F5">
        <w:rPr>
          <w:rFonts w:ascii="Verdana" w:hAnsi="Verdana" w:cs="Arial"/>
          <w:sz w:val="20"/>
          <w:szCs w:val="20"/>
        </w:rPr>
        <w:t>z niniejszą S</w:t>
      </w:r>
      <w:r w:rsidR="00841DE0" w:rsidRPr="008603F5">
        <w:rPr>
          <w:rFonts w:ascii="Verdana" w:hAnsi="Verdana" w:cs="Arial"/>
          <w:sz w:val="20"/>
          <w:szCs w:val="20"/>
        </w:rPr>
        <w:t>WZ i złożyć ofertę</w:t>
      </w:r>
      <w:r w:rsidRPr="008603F5">
        <w:rPr>
          <w:rFonts w:ascii="Verdana" w:hAnsi="Verdana" w:cs="Arial"/>
          <w:sz w:val="20"/>
          <w:szCs w:val="20"/>
        </w:rPr>
        <w:t xml:space="preserve"> zgodnie z jej wymaganiami</w:t>
      </w:r>
      <w:r w:rsidR="00F0001E" w:rsidRPr="008603F5">
        <w:rPr>
          <w:rFonts w:ascii="Verdana" w:hAnsi="Verdana" w:cs="Arial"/>
          <w:sz w:val="20"/>
          <w:szCs w:val="20"/>
        </w:rPr>
        <w:t xml:space="preserve">. </w:t>
      </w:r>
    </w:p>
    <w:p w14:paraId="4CD59EB9" w14:textId="77777777" w:rsidR="0032275E" w:rsidRPr="008603F5" w:rsidRDefault="0032275E" w:rsidP="00A008F5">
      <w:pPr>
        <w:pStyle w:val="Bezodstpw"/>
        <w:numPr>
          <w:ilvl w:val="0"/>
          <w:numId w:val="18"/>
        </w:numPr>
        <w:tabs>
          <w:tab w:val="clear" w:pos="720"/>
        </w:tabs>
        <w:ind w:left="308" w:hanging="308"/>
        <w:jc w:val="both"/>
        <w:rPr>
          <w:rFonts w:ascii="Verdana" w:hAnsi="Verdana"/>
          <w:sz w:val="20"/>
          <w:szCs w:val="20"/>
        </w:rPr>
      </w:pPr>
      <w:r w:rsidRPr="008603F5">
        <w:rPr>
          <w:rFonts w:ascii="Verdana" w:hAnsi="Verdana"/>
          <w:sz w:val="20"/>
          <w:szCs w:val="20"/>
        </w:rPr>
        <w:t xml:space="preserve">W kwestiach nieuregulowanych powyższą ustawą stosuje się przepisy ustawy z dnia </w:t>
      </w:r>
      <w:r w:rsidR="003A4EAC" w:rsidRPr="008603F5">
        <w:rPr>
          <w:rFonts w:ascii="Verdana" w:hAnsi="Verdana"/>
          <w:sz w:val="20"/>
          <w:szCs w:val="20"/>
        </w:rPr>
        <w:br/>
      </w:r>
      <w:r w:rsidRPr="008603F5">
        <w:rPr>
          <w:rFonts w:ascii="Verdana" w:hAnsi="Verdana"/>
          <w:sz w:val="20"/>
          <w:szCs w:val="20"/>
        </w:rPr>
        <w:t>23 kwietnia 1964 r. Kodeks cywilny (tj. z 2020 r. poz. 1740 ze zm.).</w:t>
      </w:r>
    </w:p>
    <w:p w14:paraId="3A36F167" w14:textId="77777777" w:rsidR="009C1C5E" w:rsidRPr="008603F5" w:rsidRDefault="009C1C5E" w:rsidP="00A008F5">
      <w:pPr>
        <w:numPr>
          <w:ilvl w:val="0"/>
          <w:numId w:val="18"/>
        </w:numPr>
        <w:tabs>
          <w:tab w:val="clear" w:pos="720"/>
          <w:tab w:val="num" w:pos="284"/>
        </w:tabs>
        <w:spacing w:after="0" w:line="240" w:lineRule="auto"/>
        <w:ind w:hanging="720"/>
        <w:jc w:val="both"/>
        <w:rPr>
          <w:rFonts w:ascii="Verdana" w:hAnsi="Verdana"/>
          <w:sz w:val="20"/>
          <w:szCs w:val="20"/>
        </w:rPr>
      </w:pPr>
      <w:r w:rsidRPr="008603F5">
        <w:rPr>
          <w:rFonts w:ascii="Verdana" w:hAnsi="Verdana"/>
          <w:sz w:val="20"/>
          <w:szCs w:val="20"/>
        </w:rPr>
        <w:lastRenderedPageBreak/>
        <w:t xml:space="preserve">Wykonawca może powierzyć wykonanie części zamówienia podwykonawcy. </w:t>
      </w:r>
    </w:p>
    <w:p w14:paraId="68D7E038" w14:textId="77777777" w:rsidR="009C1C5E" w:rsidRPr="008603F5" w:rsidRDefault="009C1C5E" w:rsidP="00A008F5">
      <w:pPr>
        <w:pStyle w:val="Akapitzlist"/>
        <w:numPr>
          <w:ilvl w:val="0"/>
          <w:numId w:val="33"/>
        </w:numPr>
        <w:spacing w:after="0" w:line="240" w:lineRule="auto"/>
        <w:jc w:val="both"/>
        <w:rPr>
          <w:rFonts w:ascii="Verdana" w:hAnsi="Verdana"/>
          <w:sz w:val="20"/>
          <w:szCs w:val="20"/>
        </w:rPr>
      </w:pPr>
      <w:r w:rsidRPr="008603F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C1C273" w14:textId="77777777" w:rsidR="009C1C5E" w:rsidRPr="008603F5" w:rsidRDefault="009C1C5E" w:rsidP="00A008F5">
      <w:pPr>
        <w:pStyle w:val="Akapitzlist"/>
        <w:numPr>
          <w:ilvl w:val="0"/>
          <w:numId w:val="33"/>
        </w:numPr>
        <w:spacing w:after="0" w:line="240" w:lineRule="auto"/>
        <w:jc w:val="both"/>
        <w:rPr>
          <w:rFonts w:ascii="Verdana" w:hAnsi="Verdana"/>
          <w:sz w:val="20"/>
          <w:szCs w:val="20"/>
        </w:rPr>
      </w:pPr>
      <w:r w:rsidRPr="008603F5">
        <w:rPr>
          <w:rFonts w:ascii="Verdana" w:hAnsi="Verdana"/>
          <w:sz w:val="20"/>
          <w:szCs w:val="20"/>
        </w:rPr>
        <w:t xml:space="preserve"> (jeżeli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603F5">
        <w:rPr>
          <w:rFonts w:ascii="Verdana" w:hAnsi="Verdana"/>
          <w:sz w:val="20"/>
          <w:szCs w:val="20"/>
        </w:rPr>
        <w:t>uPzp</w:t>
      </w:r>
      <w:proofErr w:type="spellEnd"/>
      <w:r w:rsidRPr="008603F5">
        <w:rPr>
          <w:rFonts w:ascii="Verdana" w:hAnsi="Verdana"/>
          <w:sz w:val="20"/>
          <w:szCs w:val="20"/>
        </w:rPr>
        <w:t xml:space="preserve"> stosuje się.</w:t>
      </w:r>
    </w:p>
    <w:p w14:paraId="704D8426" w14:textId="77777777" w:rsidR="009C1C5E" w:rsidRPr="008603F5" w:rsidRDefault="009C1C5E" w:rsidP="00A008F5">
      <w:pPr>
        <w:pStyle w:val="Akapitzlist"/>
        <w:numPr>
          <w:ilvl w:val="0"/>
          <w:numId w:val="33"/>
        </w:numPr>
        <w:spacing w:after="0" w:line="240" w:lineRule="auto"/>
        <w:jc w:val="both"/>
        <w:rPr>
          <w:rFonts w:ascii="Verdana" w:hAnsi="Verdana"/>
          <w:sz w:val="20"/>
          <w:szCs w:val="20"/>
        </w:rPr>
      </w:pPr>
      <w:r w:rsidRPr="008603F5">
        <w:rPr>
          <w:rFonts w:ascii="Verdana" w:hAnsi="Verdana"/>
          <w:sz w:val="20"/>
          <w:szCs w:val="20"/>
        </w:rPr>
        <w:t xml:space="preserve"> Powierzenie wykonania części zamówienia podwykonawcom nie zwalnia Wykonawcy </w:t>
      </w:r>
      <w:r w:rsidR="00565A5E" w:rsidRPr="008603F5">
        <w:rPr>
          <w:rFonts w:ascii="Verdana" w:hAnsi="Verdana"/>
          <w:sz w:val="20"/>
          <w:szCs w:val="20"/>
        </w:rPr>
        <w:br/>
      </w:r>
      <w:r w:rsidRPr="008603F5">
        <w:rPr>
          <w:rFonts w:ascii="Verdana" w:hAnsi="Verdana"/>
          <w:sz w:val="20"/>
          <w:szCs w:val="20"/>
        </w:rPr>
        <w:t>z odpowiedzialności za należyte wykonanie tego zamówienia.</w:t>
      </w:r>
    </w:p>
    <w:p w14:paraId="68D3A5DB" w14:textId="77777777" w:rsidR="009C1C5E" w:rsidRPr="008603F5" w:rsidRDefault="009C1C5E" w:rsidP="00A008F5">
      <w:pPr>
        <w:pStyle w:val="Bezodstpw"/>
        <w:numPr>
          <w:ilvl w:val="0"/>
          <w:numId w:val="18"/>
        </w:numPr>
        <w:tabs>
          <w:tab w:val="clear" w:pos="720"/>
          <w:tab w:val="num" w:pos="284"/>
        </w:tabs>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dopuszcza</w:t>
      </w:r>
      <w:r w:rsidRPr="008603F5">
        <w:rPr>
          <w:rFonts w:ascii="Verdana" w:hAnsi="Verdana"/>
          <w:sz w:val="20"/>
          <w:szCs w:val="20"/>
        </w:rPr>
        <w:t xml:space="preserve"> składania ofert wariantowych</w:t>
      </w:r>
      <w:r w:rsidR="00C634A9" w:rsidRPr="008603F5">
        <w:rPr>
          <w:rFonts w:ascii="Verdana" w:hAnsi="Verdana"/>
          <w:sz w:val="20"/>
          <w:szCs w:val="20"/>
        </w:rPr>
        <w:t>.</w:t>
      </w:r>
    </w:p>
    <w:p w14:paraId="1F842389" w14:textId="77777777" w:rsidR="0063138E" w:rsidRDefault="009C1C5E" w:rsidP="0063138E">
      <w:pPr>
        <w:numPr>
          <w:ilvl w:val="0"/>
          <w:numId w:val="18"/>
        </w:numPr>
        <w:tabs>
          <w:tab w:val="clear" w:pos="720"/>
          <w:tab w:val="num" w:pos="284"/>
        </w:tabs>
        <w:spacing w:after="0" w:line="240" w:lineRule="auto"/>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zatrudnienia osób, o których mowa w art. 96 ust. 2 pkt 2 </w:t>
      </w:r>
      <w:proofErr w:type="spellStart"/>
      <w:r w:rsidRPr="008603F5">
        <w:rPr>
          <w:rFonts w:ascii="Verdana" w:hAnsi="Verdana"/>
          <w:sz w:val="20"/>
          <w:szCs w:val="20"/>
        </w:rPr>
        <w:t>uPzp</w:t>
      </w:r>
      <w:proofErr w:type="spellEnd"/>
      <w:r w:rsidRPr="008603F5">
        <w:rPr>
          <w:rFonts w:ascii="Verdana" w:hAnsi="Verdana"/>
          <w:sz w:val="20"/>
          <w:szCs w:val="20"/>
        </w:rPr>
        <w:t>.</w:t>
      </w:r>
    </w:p>
    <w:p w14:paraId="6E856A88" w14:textId="17CC9BDD" w:rsidR="009C1C5E" w:rsidRPr="0063138E" w:rsidRDefault="009C1C5E" w:rsidP="0063138E">
      <w:pPr>
        <w:numPr>
          <w:ilvl w:val="0"/>
          <w:numId w:val="18"/>
        </w:numPr>
        <w:tabs>
          <w:tab w:val="clear" w:pos="720"/>
          <w:tab w:val="num" w:pos="284"/>
        </w:tabs>
        <w:spacing w:after="0" w:line="240" w:lineRule="auto"/>
        <w:ind w:left="284" w:hanging="284"/>
        <w:jc w:val="both"/>
        <w:rPr>
          <w:rFonts w:ascii="Verdana" w:hAnsi="Verdana"/>
          <w:sz w:val="20"/>
          <w:szCs w:val="20"/>
        </w:rPr>
      </w:pPr>
      <w:r w:rsidRPr="0063138E">
        <w:rPr>
          <w:rFonts w:ascii="Verdana" w:hAnsi="Verdana"/>
          <w:sz w:val="20"/>
          <w:szCs w:val="20"/>
        </w:rPr>
        <w:t xml:space="preserve">Zamawiający </w:t>
      </w:r>
      <w:r w:rsidRPr="0063138E">
        <w:rPr>
          <w:rFonts w:ascii="Verdana" w:hAnsi="Verdana"/>
          <w:b/>
          <w:sz w:val="20"/>
          <w:szCs w:val="20"/>
        </w:rPr>
        <w:t>nie zastrzega</w:t>
      </w:r>
      <w:r w:rsidRPr="0063138E">
        <w:rPr>
          <w:rFonts w:ascii="Verdana" w:hAnsi="Verdana"/>
          <w:sz w:val="20"/>
          <w:szCs w:val="20"/>
        </w:rPr>
        <w:t xml:space="preserve"> możliwości ubiegania się o udzielenie zamówienia przez Wykonawców, o których mowa w art. 94 </w:t>
      </w:r>
      <w:proofErr w:type="spellStart"/>
      <w:r w:rsidRPr="0063138E">
        <w:rPr>
          <w:rFonts w:ascii="Verdana" w:hAnsi="Verdana"/>
          <w:sz w:val="20"/>
          <w:szCs w:val="20"/>
        </w:rPr>
        <w:t>uPzp</w:t>
      </w:r>
      <w:proofErr w:type="spellEnd"/>
      <w:r w:rsidRPr="0063138E">
        <w:rPr>
          <w:rFonts w:ascii="Verdana" w:hAnsi="Verdana"/>
          <w:sz w:val="20"/>
          <w:szCs w:val="20"/>
        </w:rPr>
        <w:t xml:space="preserve">. </w:t>
      </w:r>
    </w:p>
    <w:p w14:paraId="0F54D321" w14:textId="2B5405BA" w:rsidR="009C1C5E" w:rsidRPr="008603F5" w:rsidRDefault="009C1C5E" w:rsidP="00A008F5">
      <w:pPr>
        <w:pStyle w:val="Bezodstpw"/>
        <w:numPr>
          <w:ilvl w:val="0"/>
          <w:numId w:val="18"/>
        </w:numPr>
        <w:tabs>
          <w:tab w:val="clear" w:pos="720"/>
          <w:tab w:val="num" w:pos="284"/>
        </w:tabs>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udzielenia zamówień, o których mowa w art. 305 pkt 1</w:t>
      </w:r>
      <w:r w:rsidR="00FB03A6" w:rsidRPr="008603F5">
        <w:rPr>
          <w:rFonts w:ascii="Verdana" w:hAnsi="Verdana"/>
          <w:sz w:val="20"/>
          <w:szCs w:val="20"/>
        </w:rPr>
        <w:t xml:space="preserve"> </w:t>
      </w:r>
      <w:r w:rsidR="00F46F42" w:rsidRPr="008603F5">
        <w:rPr>
          <w:rFonts w:ascii="Verdana" w:hAnsi="Verdana"/>
          <w:sz w:val="20"/>
          <w:szCs w:val="20"/>
        </w:rPr>
        <w:br/>
      </w:r>
      <w:r w:rsidRPr="008603F5">
        <w:rPr>
          <w:rFonts w:ascii="Verdana" w:hAnsi="Verdana"/>
          <w:sz w:val="20"/>
          <w:szCs w:val="20"/>
        </w:rPr>
        <w:t xml:space="preserve">w związku z art. 214 ust. 1 pkt 7 </w:t>
      </w:r>
      <w:proofErr w:type="spellStart"/>
      <w:r w:rsidRPr="008603F5">
        <w:rPr>
          <w:rFonts w:ascii="Verdana" w:hAnsi="Verdana"/>
          <w:sz w:val="20"/>
          <w:szCs w:val="20"/>
        </w:rPr>
        <w:t>uPzp</w:t>
      </w:r>
      <w:proofErr w:type="spellEnd"/>
      <w:r w:rsidRPr="008603F5">
        <w:rPr>
          <w:rFonts w:ascii="Verdana" w:hAnsi="Verdana"/>
          <w:sz w:val="20"/>
          <w:szCs w:val="20"/>
        </w:rPr>
        <w:t>.</w:t>
      </w:r>
    </w:p>
    <w:p w14:paraId="0DB1DF75" w14:textId="77777777" w:rsidR="0063138E" w:rsidRDefault="00FB03A6" w:rsidP="0063138E">
      <w:pPr>
        <w:pStyle w:val="Bezodstpw"/>
        <w:numPr>
          <w:ilvl w:val="0"/>
          <w:numId w:val="18"/>
        </w:numPr>
        <w:tabs>
          <w:tab w:val="clear" w:pos="720"/>
          <w:tab w:val="num" w:pos="284"/>
        </w:tabs>
        <w:ind w:left="284" w:hanging="284"/>
        <w:jc w:val="both"/>
        <w:rPr>
          <w:rFonts w:ascii="Verdana" w:hAnsi="Verdana"/>
          <w:sz w:val="20"/>
          <w:szCs w:val="20"/>
        </w:rPr>
      </w:pPr>
      <w:r w:rsidRPr="008603F5">
        <w:rPr>
          <w:rFonts w:ascii="Verdana" w:hAnsi="Verdana"/>
          <w:sz w:val="20"/>
          <w:szCs w:val="20"/>
        </w:rPr>
        <w:t xml:space="preserve"> </w:t>
      </w:r>
      <w:r w:rsidR="009C1C5E" w:rsidRPr="008603F5">
        <w:rPr>
          <w:rFonts w:ascii="Verdana" w:hAnsi="Verdana"/>
          <w:sz w:val="20"/>
          <w:szCs w:val="20"/>
        </w:rPr>
        <w:t xml:space="preserve">Zamawiający </w:t>
      </w:r>
      <w:r w:rsidR="009C1C5E" w:rsidRPr="008603F5">
        <w:rPr>
          <w:rFonts w:ascii="Verdana" w:hAnsi="Verdana"/>
          <w:b/>
          <w:sz w:val="20"/>
          <w:szCs w:val="20"/>
        </w:rPr>
        <w:t>nie przewiduje</w:t>
      </w:r>
      <w:r w:rsidR="009C1C5E" w:rsidRPr="008603F5">
        <w:rPr>
          <w:rFonts w:ascii="Verdana" w:hAnsi="Verdana"/>
          <w:sz w:val="20"/>
          <w:szCs w:val="20"/>
        </w:rPr>
        <w:t xml:space="preserve"> zaliczek</w:t>
      </w:r>
      <w:r w:rsidR="00C634A9" w:rsidRPr="008603F5">
        <w:rPr>
          <w:rFonts w:ascii="Verdana" w:hAnsi="Verdana"/>
          <w:sz w:val="20"/>
          <w:szCs w:val="20"/>
        </w:rPr>
        <w:t>.</w:t>
      </w:r>
    </w:p>
    <w:p w14:paraId="24694E49" w14:textId="7BD64CC3" w:rsidR="009C1C5E" w:rsidRPr="0063138E" w:rsidRDefault="0063138E" w:rsidP="0063138E">
      <w:pPr>
        <w:pStyle w:val="Bezodstpw"/>
        <w:numPr>
          <w:ilvl w:val="0"/>
          <w:numId w:val="18"/>
        </w:numPr>
        <w:tabs>
          <w:tab w:val="clear" w:pos="720"/>
          <w:tab w:val="num" w:pos="284"/>
        </w:tabs>
        <w:ind w:left="284" w:hanging="284"/>
        <w:jc w:val="both"/>
        <w:rPr>
          <w:rFonts w:ascii="Verdana" w:hAnsi="Verdana"/>
          <w:sz w:val="20"/>
          <w:szCs w:val="20"/>
        </w:rPr>
      </w:pPr>
      <w:r>
        <w:rPr>
          <w:rFonts w:ascii="Verdana" w:hAnsi="Verdana"/>
          <w:sz w:val="20"/>
          <w:szCs w:val="20"/>
        </w:rPr>
        <w:t xml:space="preserve"> </w:t>
      </w:r>
      <w:r w:rsidR="009C1C5E" w:rsidRPr="0063138E">
        <w:rPr>
          <w:rFonts w:ascii="Verdana" w:hAnsi="Verdana"/>
          <w:sz w:val="20"/>
          <w:szCs w:val="20"/>
        </w:rPr>
        <w:t xml:space="preserve">Zamawiający </w:t>
      </w:r>
      <w:r w:rsidR="009C1C5E" w:rsidRPr="0063138E">
        <w:rPr>
          <w:rFonts w:ascii="Verdana" w:hAnsi="Verdana"/>
          <w:b/>
          <w:sz w:val="20"/>
          <w:szCs w:val="20"/>
        </w:rPr>
        <w:t>nie przewiduje</w:t>
      </w:r>
      <w:r w:rsidR="009C1C5E" w:rsidRPr="0063138E">
        <w:rPr>
          <w:rFonts w:ascii="Verdana" w:hAnsi="Verdana"/>
          <w:sz w:val="20"/>
          <w:szCs w:val="20"/>
        </w:rPr>
        <w:t xml:space="preserve"> opcji.</w:t>
      </w:r>
    </w:p>
    <w:p w14:paraId="76ED0AED"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rPr>
        <w:t xml:space="preserve">Zamawiający </w:t>
      </w:r>
      <w:r w:rsidRPr="008603F5">
        <w:rPr>
          <w:rFonts w:ascii="Verdana" w:hAnsi="Verdana"/>
          <w:b/>
          <w:sz w:val="20"/>
        </w:rPr>
        <w:t>nie przewiduje</w:t>
      </w:r>
      <w:r w:rsidRPr="008603F5">
        <w:rPr>
          <w:rFonts w:ascii="Verdana" w:hAnsi="Verdana"/>
          <w:sz w:val="20"/>
        </w:rPr>
        <w:t xml:space="preserve"> zwrotu kosztów postępowania za wyjątkiem art. 261 </w:t>
      </w:r>
      <w:proofErr w:type="spellStart"/>
      <w:r w:rsidRPr="008603F5">
        <w:rPr>
          <w:rFonts w:ascii="Verdana" w:hAnsi="Verdana"/>
          <w:sz w:val="20"/>
        </w:rPr>
        <w:t>uPzp</w:t>
      </w:r>
      <w:proofErr w:type="spellEnd"/>
      <w:r w:rsidRPr="008603F5">
        <w:rPr>
          <w:rFonts w:ascii="Verdana" w:hAnsi="Verdana"/>
          <w:sz w:val="20"/>
        </w:rPr>
        <w:t>.</w:t>
      </w:r>
    </w:p>
    <w:p w14:paraId="7EC92014"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zastrzega</w:t>
      </w:r>
      <w:r w:rsidRPr="008603F5">
        <w:rPr>
          <w:rFonts w:ascii="Verdana" w:hAnsi="Verdana"/>
          <w:sz w:val="20"/>
          <w:szCs w:val="20"/>
        </w:rPr>
        <w:t xml:space="preserve"> obowiązku osobistego wykonania przez Wykonawcę kluczowych zadań zgodnie z art. 121 </w:t>
      </w:r>
      <w:proofErr w:type="spellStart"/>
      <w:r w:rsidRPr="008603F5">
        <w:rPr>
          <w:rFonts w:ascii="Verdana" w:hAnsi="Verdana"/>
          <w:sz w:val="20"/>
          <w:szCs w:val="20"/>
        </w:rPr>
        <w:t>uPzp</w:t>
      </w:r>
      <w:proofErr w:type="spellEnd"/>
      <w:r w:rsidRPr="008603F5">
        <w:rPr>
          <w:rFonts w:ascii="Verdana" w:hAnsi="Verdana"/>
          <w:sz w:val="20"/>
          <w:szCs w:val="20"/>
        </w:rPr>
        <w:t>.</w:t>
      </w:r>
    </w:p>
    <w:p w14:paraId="04E09462" w14:textId="77777777" w:rsidR="009C1C5E" w:rsidRPr="008603F5" w:rsidRDefault="009C1C5E" w:rsidP="00A008F5">
      <w:pPr>
        <w:numPr>
          <w:ilvl w:val="0"/>
          <w:numId w:val="18"/>
        </w:numPr>
        <w:tabs>
          <w:tab w:val="clear" w:pos="720"/>
          <w:tab w:val="num" w:pos="426"/>
        </w:tabs>
        <w:spacing w:after="0" w:line="240"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zawarcia umowy ramowej.</w:t>
      </w:r>
    </w:p>
    <w:p w14:paraId="36A9237B"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zastosowania aukcji elektronicznej. </w:t>
      </w:r>
    </w:p>
    <w:p w14:paraId="11C30226"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przeprowadzał</w:t>
      </w:r>
      <w:r w:rsidRPr="008603F5">
        <w:rPr>
          <w:rFonts w:ascii="Verdana" w:hAnsi="Verdana"/>
          <w:sz w:val="20"/>
          <w:szCs w:val="20"/>
        </w:rPr>
        <w:t xml:space="preserve"> wstępnych konsultacji rynkowych przed wszczęciem postępowania.</w:t>
      </w:r>
    </w:p>
    <w:p w14:paraId="013624D4" w14:textId="77777777" w:rsidR="009C1C5E" w:rsidRPr="008603F5" w:rsidRDefault="009C1C5E" w:rsidP="00A008F5">
      <w:pPr>
        <w:numPr>
          <w:ilvl w:val="0"/>
          <w:numId w:val="18"/>
        </w:numPr>
        <w:tabs>
          <w:tab w:val="clear" w:pos="720"/>
          <w:tab w:val="num" w:pos="426"/>
        </w:tabs>
        <w:spacing w:after="0" w:line="240"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możliwości złożenia oferty w postaci katalogów elektronicznych.</w:t>
      </w:r>
    </w:p>
    <w:p w14:paraId="152F9543"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 xml:space="preserve">nie wymaga </w:t>
      </w:r>
      <w:r w:rsidRPr="008603F5">
        <w:rPr>
          <w:rFonts w:ascii="Verdana" w:hAnsi="Verdana"/>
          <w:sz w:val="20"/>
          <w:szCs w:val="20"/>
        </w:rPr>
        <w:t>przeprowadzenia wizji lokalnej.</w:t>
      </w:r>
      <w:r w:rsidRPr="008603F5">
        <w:rPr>
          <w:rFonts w:ascii="Verdana" w:hAnsi="Verdana"/>
          <w:b/>
          <w:sz w:val="20"/>
          <w:szCs w:val="20"/>
        </w:rPr>
        <w:t xml:space="preserve"> </w:t>
      </w:r>
    </w:p>
    <w:p w14:paraId="5D7DE050"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 xml:space="preserve">nie przewiduje </w:t>
      </w:r>
      <w:r w:rsidR="00FB03A6" w:rsidRPr="008603F5">
        <w:rPr>
          <w:rFonts w:ascii="Verdana" w:hAnsi="Verdana"/>
          <w:sz w:val="20"/>
          <w:szCs w:val="20"/>
        </w:rPr>
        <w:t>zebrania Wnioskodawców.</w:t>
      </w:r>
      <w:r w:rsidR="00FB03A6" w:rsidRPr="008603F5">
        <w:rPr>
          <w:rFonts w:ascii="Verdana" w:hAnsi="Verdana"/>
          <w:b/>
          <w:sz w:val="20"/>
          <w:szCs w:val="20"/>
        </w:rPr>
        <w:t xml:space="preserve"> </w:t>
      </w:r>
    </w:p>
    <w:p w14:paraId="41135283" w14:textId="69B9B9AF" w:rsidR="00FB03A6" w:rsidRPr="008603F5" w:rsidRDefault="00FB03A6" w:rsidP="00A008F5">
      <w:pPr>
        <w:pStyle w:val="Bezodstpw"/>
        <w:numPr>
          <w:ilvl w:val="0"/>
          <w:numId w:val="18"/>
        </w:numPr>
        <w:tabs>
          <w:tab w:val="clear" w:pos="720"/>
          <w:tab w:val="num" w:pos="426"/>
        </w:tabs>
        <w:ind w:left="426" w:hanging="426"/>
        <w:jc w:val="both"/>
        <w:rPr>
          <w:rFonts w:ascii="Verdana" w:hAnsi="Verdana"/>
          <w:b/>
          <w:sz w:val="20"/>
          <w:szCs w:val="20"/>
        </w:rPr>
      </w:pPr>
      <w:r w:rsidRPr="008603F5">
        <w:rPr>
          <w:rFonts w:ascii="Verdana" w:hAnsi="Verdana"/>
          <w:b/>
          <w:sz w:val="20"/>
          <w:szCs w:val="20"/>
        </w:rPr>
        <w:t xml:space="preserve">W przedmiotowym postępowaniu Zamawiający </w:t>
      </w:r>
      <w:r w:rsidR="00181E1A">
        <w:rPr>
          <w:rFonts w:ascii="Verdana" w:hAnsi="Verdana"/>
          <w:b/>
          <w:sz w:val="20"/>
          <w:szCs w:val="20"/>
        </w:rPr>
        <w:t xml:space="preserve">nie </w:t>
      </w:r>
      <w:r w:rsidRPr="008603F5">
        <w:rPr>
          <w:rFonts w:ascii="Verdana" w:hAnsi="Verdana"/>
          <w:b/>
          <w:sz w:val="20"/>
          <w:szCs w:val="20"/>
        </w:rPr>
        <w:t>dopuszcza możliwoś</w:t>
      </w:r>
      <w:r w:rsidR="00181E1A">
        <w:rPr>
          <w:rFonts w:ascii="Verdana" w:hAnsi="Verdana"/>
          <w:b/>
          <w:sz w:val="20"/>
          <w:szCs w:val="20"/>
        </w:rPr>
        <w:t>ci</w:t>
      </w:r>
      <w:r w:rsidRPr="008603F5">
        <w:rPr>
          <w:rFonts w:ascii="Verdana" w:hAnsi="Verdana"/>
          <w:b/>
          <w:sz w:val="20"/>
          <w:szCs w:val="20"/>
        </w:rPr>
        <w:t xml:space="preserve"> składania ofert częściowych. </w:t>
      </w:r>
    </w:p>
    <w:p w14:paraId="1D514DE6" w14:textId="77777777" w:rsidR="00FB03A6" w:rsidRPr="008603F5" w:rsidRDefault="00FB03A6" w:rsidP="00A008F5">
      <w:pPr>
        <w:pStyle w:val="Akapitzlist"/>
        <w:numPr>
          <w:ilvl w:val="0"/>
          <w:numId w:val="18"/>
        </w:numPr>
        <w:tabs>
          <w:tab w:val="clear" w:pos="720"/>
          <w:tab w:val="num" w:pos="426"/>
        </w:tabs>
        <w:spacing w:after="0" w:line="240" w:lineRule="auto"/>
        <w:ind w:left="426" w:hanging="426"/>
        <w:jc w:val="both"/>
        <w:rPr>
          <w:rFonts w:ascii="Verdana" w:hAnsi="Verdana"/>
          <w:sz w:val="20"/>
          <w:szCs w:val="20"/>
        </w:rPr>
      </w:pPr>
      <w:r w:rsidRPr="008603F5">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8603F5">
        <w:rPr>
          <w:rFonts w:ascii="Verdana" w:hAnsi="Verdana"/>
          <w:sz w:val="20"/>
          <w:szCs w:val="20"/>
        </w:rPr>
        <w:t>uPzp</w:t>
      </w:r>
      <w:proofErr w:type="spellEnd"/>
      <w:r w:rsidRPr="008603F5">
        <w:rPr>
          <w:rFonts w:ascii="Verdana" w:hAnsi="Verdana"/>
          <w:sz w:val="20"/>
          <w:szCs w:val="20"/>
        </w:rPr>
        <w:t>, dopuszcza rozwiązania równoważne</w:t>
      </w:r>
      <w:r w:rsidR="0078453F" w:rsidRPr="008603F5">
        <w:rPr>
          <w:rFonts w:ascii="Verdana" w:hAnsi="Verdana"/>
          <w:sz w:val="20"/>
          <w:szCs w:val="20"/>
        </w:rPr>
        <w:t xml:space="preserve"> z</w:t>
      </w:r>
      <w:r w:rsidRPr="008603F5">
        <w:rPr>
          <w:rFonts w:ascii="Verdana" w:hAnsi="Verdana"/>
          <w:sz w:val="20"/>
          <w:szCs w:val="20"/>
        </w:rPr>
        <w:t xml:space="preserve"> opisywanym.</w:t>
      </w:r>
      <w:r w:rsidR="007058D2" w:rsidRPr="008603F5">
        <w:rPr>
          <w:rFonts w:ascii="Verdana" w:hAnsi="Verdana"/>
          <w:sz w:val="20"/>
          <w:szCs w:val="20"/>
        </w:rPr>
        <w:t xml:space="preserve"> Szczegóły dot. rozwiązań równoważnych znajdują się w Rozdziale </w:t>
      </w:r>
      <w:r w:rsidR="009D0A68" w:rsidRPr="008603F5">
        <w:rPr>
          <w:rFonts w:ascii="Verdana" w:hAnsi="Verdana"/>
          <w:sz w:val="20"/>
          <w:szCs w:val="20"/>
        </w:rPr>
        <w:t>I</w:t>
      </w:r>
      <w:r w:rsidR="007058D2" w:rsidRPr="008603F5">
        <w:rPr>
          <w:rFonts w:ascii="Verdana" w:hAnsi="Verdana"/>
          <w:sz w:val="20"/>
          <w:szCs w:val="20"/>
        </w:rPr>
        <w:t>V SWZ.</w:t>
      </w:r>
    </w:p>
    <w:p w14:paraId="53263005" w14:textId="77777777" w:rsidR="00FB03A6" w:rsidRPr="008603F5" w:rsidRDefault="00FB03A6" w:rsidP="00A008F5">
      <w:pPr>
        <w:numPr>
          <w:ilvl w:val="0"/>
          <w:numId w:val="18"/>
        </w:numPr>
        <w:tabs>
          <w:tab w:val="clear" w:pos="720"/>
          <w:tab w:val="num" w:pos="426"/>
        </w:tabs>
        <w:spacing w:after="0" w:line="240" w:lineRule="auto"/>
        <w:ind w:left="426" w:hanging="426"/>
        <w:jc w:val="both"/>
        <w:rPr>
          <w:rFonts w:ascii="Verdana" w:hAnsi="Verdana"/>
          <w:b/>
          <w:sz w:val="20"/>
          <w:szCs w:val="20"/>
          <w:u w:val="single"/>
        </w:rPr>
      </w:pPr>
      <w:r w:rsidRPr="008603F5">
        <w:rPr>
          <w:rFonts w:ascii="Verdana" w:hAnsi="Verdana"/>
          <w:b/>
          <w:sz w:val="20"/>
          <w:szCs w:val="20"/>
          <w:u w:val="single"/>
        </w:rPr>
        <w:t xml:space="preserve">PROCEDURA ODWRÓCONA: </w:t>
      </w:r>
    </w:p>
    <w:p w14:paraId="2D9C8521" w14:textId="152DE706" w:rsidR="009C1C5E" w:rsidRDefault="00FB03A6" w:rsidP="00A008F5">
      <w:pPr>
        <w:tabs>
          <w:tab w:val="num" w:pos="426"/>
        </w:tabs>
        <w:spacing w:after="0" w:line="240" w:lineRule="auto"/>
        <w:ind w:left="426"/>
        <w:jc w:val="both"/>
        <w:rPr>
          <w:rFonts w:ascii="Verdana" w:hAnsi="Verdana"/>
          <w:b/>
          <w:sz w:val="20"/>
          <w:szCs w:val="20"/>
        </w:rPr>
      </w:pPr>
      <w:r w:rsidRPr="008603F5">
        <w:rPr>
          <w:rFonts w:ascii="Verdana" w:hAnsi="Verdana"/>
          <w:b/>
          <w:sz w:val="20"/>
          <w:szCs w:val="20"/>
        </w:rPr>
        <w:t xml:space="preserve">Zamawiający, zgodnie z art. 139 ust. 1 </w:t>
      </w:r>
      <w:proofErr w:type="spellStart"/>
      <w:r w:rsidRPr="008603F5">
        <w:rPr>
          <w:rFonts w:ascii="Verdana" w:hAnsi="Verdana"/>
          <w:b/>
          <w:sz w:val="20"/>
          <w:szCs w:val="20"/>
        </w:rPr>
        <w:t>uPzp</w:t>
      </w:r>
      <w:proofErr w:type="spellEnd"/>
      <w:r w:rsidRPr="008603F5">
        <w:rPr>
          <w:rFonts w:ascii="Verdana" w:hAnsi="Verdana"/>
          <w:b/>
          <w:sz w:val="20"/>
          <w:szCs w:val="20"/>
        </w:rPr>
        <w:t xml:space="preserve">, przewiduje odwróconą kolejność oceny ofert tj.: najpierw dokona badania i oceny ofert, a następnie dokona kwalifikacji podmiotowej Wykonawcy, którego oferta została najwyżej oceniona, w zakresie podstaw do wykluczenia oraz spełnienia warunków udziału </w:t>
      </w:r>
      <w:r w:rsidR="005D00BE" w:rsidRPr="008603F5">
        <w:rPr>
          <w:rFonts w:ascii="Verdana" w:hAnsi="Verdana"/>
          <w:b/>
          <w:sz w:val="20"/>
          <w:szCs w:val="20"/>
        </w:rPr>
        <w:br/>
      </w:r>
      <w:r w:rsidRPr="008603F5">
        <w:rPr>
          <w:rFonts w:ascii="Verdana" w:hAnsi="Verdana"/>
          <w:b/>
          <w:sz w:val="20"/>
          <w:szCs w:val="20"/>
        </w:rPr>
        <w:t xml:space="preserve">w postępowaniu. </w:t>
      </w:r>
    </w:p>
    <w:p w14:paraId="1D048721" w14:textId="77777777" w:rsidR="00A008F5" w:rsidRPr="00181E1A" w:rsidRDefault="00A008F5" w:rsidP="00181E1A">
      <w:pPr>
        <w:tabs>
          <w:tab w:val="num" w:pos="426"/>
        </w:tabs>
        <w:spacing w:after="0"/>
        <w:ind w:left="426"/>
        <w:jc w:val="both"/>
        <w:rPr>
          <w:rFonts w:ascii="Verdana" w:hAnsi="Verdana"/>
          <w:b/>
          <w:sz w:val="20"/>
          <w:szCs w:val="20"/>
        </w:rPr>
      </w:pPr>
    </w:p>
    <w:p w14:paraId="68AC1003" w14:textId="77777777" w:rsidR="005F6F35" w:rsidRPr="008603F5" w:rsidRDefault="00396F46" w:rsidP="007364E5">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0" w:hanging="11"/>
        <w:jc w:val="both"/>
        <w:rPr>
          <w:rFonts w:ascii="Verdana" w:hAnsi="Verdana"/>
          <w:color w:val="FFFFFF"/>
          <w:sz w:val="20"/>
        </w:rPr>
      </w:pPr>
      <w:bookmarkStart w:id="13" w:name="_Toc86309475"/>
      <w:bookmarkStart w:id="14" w:name="_Toc108516444"/>
      <w:r w:rsidRPr="008603F5">
        <w:rPr>
          <w:rFonts w:ascii="Verdana" w:hAnsi="Verdana"/>
          <w:color w:val="FFFFFF"/>
          <w:sz w:val="20"/>
        </w:rPr>
        <w:t xml:space="preserve">KLAUZULA INFORMACYJNA Z ART. 13 RODO W ZWIĄZKU Z PROWADZONYM </w:t>
      </w:r>
      <w:r w:rsidRPr="008603F5">
        <w:rPr>
          <w:rFonts w:ascii="Verdana" w:hAnsi="Verdana"/>
          <w:color w:val="FFFFFF"/>
          <w:sz w:val="20"/>
        </w:rPr>
        <w:tab/>
        <w:t>POSTĘPOWANIEM O UDZIELENIE ZAMÓWIENIA PUBLICZNEGO.</w:t>
      </w:r>
      <w:bookmarkEnd w:id="13"/>
      <w:bookmarkEnd w:id="14"/>
    </w:p>
    <w:p w14:paraId="48CB755D" w14:textId="77777777" w:rsidR="00A008F5" w:rsidRDefault="00A008F5" w:rsidP="00A008F5">
      <w:pPr>
        <w:spacing w:after="0" w:line="240" w:lineRule="auto"/>
        <w:ind w:left="227"/>
        <w:jc w:val="both"/>
        <w:rPr>
          <w:rFonts w:ascii="Verdana" w:hAnsi="Verdana" w:cs="Arial"/>
          <w:sz w:val="20"/>
          <w:szCs w:val="20"/>
        </w:rPr>
      </w:pPr>
    </w:p>
    <w:p w14:paraId="2BEF38CE" w14:textId="13A55570" w:rsidR="00396F46" w:rsidRPr="008603F5" w:rsidRDefault="00396F46" w:rsidP="00A008F5">
      <w:pPr>
        <w:numPr>
          <w:ilvl w:val="3"/>
          <w:numId w:val="14"/>
        </w:numPr>
        <w:tabs>
          <w:tab w:val="clear" w:pos="2880"/>
        </w:tabs>
        <w:spacing w:after="0" w:line="240" w:lineRule="auto"/>
        <w:ind w:left="227" w:hanging="227"/>
        <w:jc w:val="both"/>
        <w:rPr>
          <w:rFonts w:ascii="Verdana" w:hAnsi="Verdana" w:cs="Arial"/>
          <w:sz w:val="20"/>
          <w:szCs w:val="20"/>
        </w:rPr>
      </w:pPr>
      <w:r w:rsidRPr="008603F5">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Zamawiający – Uniwersytet Wrocławski - informuje, że: </w:t>
      </w:r>
    </w:p>
    <w:p w14:paraId="1362F807"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administratorem Pani/Pana danych osobowych jest Uniwersytet Wrocławski, pl. Uniwersytecki 1, 50-137 Wrocław, reprezentowany przez Rektora;</w:t>
      </w:r>
    </w:p>
    <w:p w14:paraId="56D1D911"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B8147AD" w14:textId="77777777" w:rsidR="00396F46" w:rsidRPr="008603F5" w:rsidRDefault="00396F46" w:rsidP="00A008F5">
      <w:pPr>
        <w:numPr>
          <w:ilvl w:val="0"/>
          <w:numId w:val="12"/>
        </w:numPr>
        <w:tabs>
          <w:tab w:val="left" w:pos="0"/>
        </w:tabs>
        <w:spacing w:after="0" w:line="240" w:lineRule="auto"/>
        <w:ind w:left="504" w:hanging="284"/>
        <w:jc w:val="both"/>
        <w:rPr>
          <w:rFonts w:ascii="Verdana" w:hAnsi="Verdana"/>
          <w:b/>
          <w:i/>
          <w:sz w:val="20"/>
          <w:szCs w:val="20"/>
        </w:rPr>
      </w:pPr>
      <w:r w:rsidRPr="008603F5">
        <w:rPr>
          <w:rFonts w:ascii="Verdana" w:hAnsi="Verdana" w:cs="Arial"/>
          <w:sz w:val="20"/>
          <w:szCs w:val="20"/>
        </w:rPr>
        <w:t xml:space="preserve">Administrator wyznaczył osobę pełniącą zadania Inspektora Ochrony Danych Osobowych </w:t>
      </w:r>
      <w:r w:rsidR="004C72CF" w:rsidRPr="008603F5">
        <w:rPr>
          <w:rFonts w:ascii="Verdana" w:hAnsi="Verdana" w:cs="Arial"/>
          <w:sz w:val="20"/>
          <w:szCs w:val="20"/>
        </w:rPr>
        <w:br/>
      </w:r>
      <w:r w:rsidRPr="008603F5">
        <w:rPr>
          <w:rFonts w:ascii="Verdana" w:hAnsi="Verdana" w:cs="Arial"/>
          <w:sz w:val="20"/>
          <w:szCs w:val="20"/>
        </w:rPr>
        <w:t>i można kontaktować się poprzez adres email: iod@uwr.edu.pl;</w:t>
      </w:r>
    </w:p>
    <w:p w14:paraId="39A7A445" w14:textId="77777777" w:rsidR="00396F46" w:rsidRPr="008603F5" w:rsidRDefault="00396F46" w:rsidP="00A008F5">
      <w:pPr>
        <w:pStyle w:val="Akapitzlist"/>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8603F5">
        <w:rPr>
          <w:rFonts w:ascii="Verdana" w:hAnsi="Verdana" w:cs="Arial"/>
          <w:sz w:val="20"/>
        </w:rPr>
        <w:t>uPzp</w:t>
      </w:r>
      <w:proofErr w:type="spellEnd"/>
      <w:r w:rsidRPr="008603F5">
        <w:rPr>
          <w:rFonts w:ascii="Verdana" w:hAnsi="Verdana" w:cs="Arial"/>
          <w:sz w:val="20"/>
        </w:rPr>
        <w:t xml:space="preserve"> oraz w pozostałych celach określonych w </w:t>
      </w:r>
      <w:proofErr w:type="spellStart"/>
      <w:r w:rsidRPr="008603F5">
        <w:rPr>
          <w:rFonts w:ascii="Verdana" w:hAnsi="Verdana" w:cs="Arial"/>
          <w:sz w:val="20"/>
        </w:rPr>
        <w:t>uPzp</w:t>
      </w:r>
      <w:proofErr w:type="spellEnd"/>
      <w:r w:rsidRPr="008603F5">
        <w:rPr>
          <w:rFonts w:ascii="Verdana" w:hAnsi="Verdana" w:cs="Arial"/>
          <w:sz w:val="20"/>
        </w:rPr>
        <w:t>;</w:t>
      </w:r>
    </w:p>
    <w:p w14:paraId="6F55BE89" w14:textId="77777777" w:rsidR="00396F46" w:rsidRPr="008603F5" w:rsidRDefault="00396F46" w:rsidP="00A008F5">
      <w:pPr>
        <w:pStyle w:val="Akapitzlist"/>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8603F5">
        <w:rPr>
          <w:rFonts w:ascii="Verdana" w:hAnsi="Verdana" w:cs="Arial"/>
          <w:sz w:val="20"/>
          <w:szCs w:val="20"/>
        </w:rPr>
        <w:t>uPzp</w:t>
      </w:r>
      <w:proofErr w:type="spellEnd"/>
      <w:r w:rsidRPr="008603F5">
        <w:rPr>
          <w:rFonts w:ascii="Verdana" w:hAnsi="Verdana" w:cs="Arial"/>
          <w:sz w:val="20"/>
          <w:szCs w:val="20"/>
        </w:rPr>
        <w:t>; ponadto dane osobowe mogą zostać przekazane na zasadach wynikających z ustawy z dnia 6 września 2001 r. o dostępie do informacji publicznej;</w:t>
      </w:r>
    </w:p>
    <w:p w14:paraId="477B74F2" w14:textId="77777777" w:rsidR="00396F46" w:rsidRPr="008603F5" w:rsidRDefault="00396F46" w:rsidP="00A008F5">
      <w:pPr>
        <w:numPr>
          <w:ilvl w:val="0"/>
          <w:numId w:val="12"/>
        </w:numPr>
        <w:spacing w:after="0" w:line="240" w:lineRule="auto"/>
        <w:ind w:left="567" w:hanging="284"/>
        <w:jc w:val="both"/>
        <w:rPr>
          <w:rFonts w:ascii="Verdana" w:hAnsi="Verdana"/>
          <w:sz w:val="20"/>
          <w:szCs w:val="20"/>
        </w:rPr>
      </w:pPr>
      <w:r w:rsidRPr="008603F5">
        <w:rPr>
          <w:rFonts w:ascii="Verdana" w:hAnsi="Verdana" w:cs="Arial"/>
          <w:sz w:val="20"/>
          <w:szCs w:val="20"/>
        </w:rPr>
        <w:t xml:space="preserve">okres przechowywania Pani/Pana danych osobowych wynosi odpowiednio: </w:t>
      </w:r>
    </w:p>
    <w:p w14:paraId="66424666" w14:textId="77777777" w:rsidR="00396F46" w:rsidRPr="008603F5" w:rsidRDefault="00396F46" w:rsidP="00A008F5">
      <w:pPr>
        <w:spacing w:after="0" w:line="240" w:lineRule="auto"/>
        <w:ind w:left="567"/>
        <w:jc w:val="both"/>
        <w:rPr>
          <w:rFonts w:ascii="Verdana" w:hAnsi="Verdana" w:cs="Arial"/>
          <w:sz w:val="20"/>
          <w:szCs w:val="20"/>
        </w:rPr>
      </w:pPr>
      <w:r w:rsidRPr="008603F5">
        <w:rPr>
          <w:rFonts w:ascii="Verdana" w:hAnsi="Verdana" w:cs="Arial"/>
          <w:sz w:val="20"/>
          <w:szCs w:val="20"/>
        </w:rPr>
        <w:t xml:space="preserve">- zgodnie z art. 78 ust. 1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przez okres 4 lat od dnia zakończenia postępowania </w:t>
      </w:r>
      <w:r w:rsidR="00565A5E" w:rsidRPr="008603F5">
        <w:rPr>
          <w:rFonts w:ascii="Verdana" w:hAnsi="Verdana" w:cs="Arial"/>
          <w:sz w:val="20"/>
          <w:szCs w:val="20"/>
        </w:rPr>
        <w:br/>
      </w:r>
      <w:r w:rsidRPr="008603F5">
        <w:rPr>
          <w:rFonts w:ascii="Verdana" w:hAnsi="Verdana" w:cs="Arial"/>
          <w:sz w:val="20"/>
          <w:szCs w:val="20"/>
        </w:rPr>
        <w:t xml:space="preserve">o udzielenie zamówienia, </w:t>
      </w:r>
    </w:p>
    <w:p w14:paraId="179392C5" w14:textId="77777777" w:rsidR="00396F46" w:rsidRPr="008603F5" w:rsidRDefault="00396F46" w:rsidP="00A008F5">
      <w:pPr>
        <w:spacing w:after="0" w:line="240" w:lineRule="auto"/>
        <w:ind w:left="567"/>
        <w:jc w:val="both"/>
        <w:rPr>
          <w:rFonts w:ascii="Verdana" w:hAnsi="Verdana"/>
          <w:sz w:val="20"/>
          <w:szCs w:val="20"/>
        </w:rPr>
      </w:pPr>
      <w:r w:rsidRPr="008603F5">
        <w:rPr>
          <w:rFonts w:ascii="Verdana" w:hAnsi="Verdana" w:cs="Arial"/>
          <w:sz w:val="20"/>
          <w:szCs w:val="20"/>
        </w:rPr>
        <w:t xml:space="preserve">- jeżeli czas trwania umowy przekracza 4 lata, okres przechowywania obejmuje cały czas trwania umowy; </w:t>
      </w:r>
    </w:p>
    <w:p w14:paraId="13724FA2" w14:textId="77777777" w:rsidR="00396F46" w:rsidRPr="008603F5" w:rsidRDefault="00396F46" w:rsidP="00A008F5">
      <w:pPr>
        <w:spacing w:after="0" w:line="240" w:lineRule="auto"/>
        <w:ind w:left="567"/>
        <w:jc w:val="both"/>
        <w:rPr>
          <w:rFonts w:ascii="Verdana" w:hAnsi="Verdana" w:cs="Arial"/>
          <w:sz w:val="20"/>
          <w:szCs w:val="20"/>
        </w:rPr>
      </w:pPr>
      <w:r w:rsidRPr="008603F5">
        <w:rPr>
          <w:rFonts w:ascii="Verdana" w:hAnsi="Verdana" w:cs="Arial"/>
          <w:sz w:val="20"/>
          <w:szCs w:val="20"/>
        </w:rPr>
        <w:t xml:space="preserve">- w przypadku zamówień współfinansowanych ze środków UE przez okres, o którym mowa w art. 125 ust 4 lit d) w </w:t>
      </w:r>
      <w:proofErr w:type="spellStart"/>
      <w:r w:rsidRPr="008603F5">
        <w:rPr>
          <w:rFonts w:ascii="Verdana" w:hAnsi="Verdana" w:cs="Arial"/>
          <w:sz w:val="20"/>
          <w:szCs w:val="20"/>
        </w:rPr>
        <w:t>zw</w:t>
      </w:r>
      <w:proofErr w:type="spellEnd"/>
      <w:r w:rsidRPr="008603F5">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2365B8F1" w14:textId="77777777" w:rsidR="00396F46" w:rsidRPr="008603F5" w:rsidRDefault="00396F46" w:rsidP="00A008F5">
      <w:pPr>
        <w:spacing w:after="0" w:line="240" w:lineRule="auto"/>
        <w:ind w:left="567"/>
        <w:jc w:val="both"/>
        <w:rPr>
          <w:rFonts w:ascii="Verdana" w:hAnsi="Verdana" w:cs="Arial"/>
          <w:sz w:val="20"/>
          <w:szCs w:val="20"/>
        </w:rPr>
      </w:pPr>
      <w:r w:rsidRPr="008603F5">
        <w:rPr>
          <w:rFonts w:ascii="Verdana" w:hAnsi="Verdana" w:cs="Arial"/>
          <w:sz w:val="20"/>
          <w:szCs w:val="20"/>
        </w:rPr>
        <w:t>- okres przechowywania wynika również z ustawy z dnia 14 lipca 1983 r. o narodowym zasobie archiwalnym i archiwach</w:t>
      </w:r>
    </w:p>
    <w:p w14:paraId="1074CD25"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 xml:space="preserve">obowiązek podania przez Panią/Pana danych osobowych jest wymogiem ustawowym wynikającym z </w:t>
      </w:r>
      <w:proofErr w:type="spellStart"/>
      <w:r w:rsidRPr="008603F5">
        <w:rPr>
          <w:rFonts w:ascii="Verdana" w:hAnsi="Verdana" w:cs="Arial"/>
          <w:sz w:val="20"/>
          <w:szCs w:val="20"/>
        </w:rPr>
        <w:t>uPzp</w:t>
      </w:r>
      <w:proofErr w:type="spellEnd"/>
      <w:r w:rsidRPr="008603F5">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BEEC4E1"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w odniesieniu do Pani/Pana danych osobowych decyzje nie będą podejmowane w sposób zautomatyzowany, stosowanie do art. 22 RODO;</w:t>
      </w:r>
    </w:p>
    <w:p w14:paraId="4203CDAB"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 xml:space="preserve">Pani/Pana dane osobowe będą przekazywane do państwa trzeciego (poza UE) /organizacji międzynarodowej na zasadach określonych w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Może Pan/ Pani uzyskać kopię danych osobowych przekazywanych do państwa trzeciego na zasadach wynikających z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26F6028C" w14:textId="77777777" w:rsidR="00396F46" w:rsidRPr="008603F5" w:rsidRDefault="00396F46" w:rsidP="00A008F5">
      <w:pPr>
        <w:numPr>
          <w:ilvl w:val="0"/>
          <w:numId w:val="13"/>
        </w:numPr>
        <w:spacing w:after="0" w:line="240" w:lineRule="auto"/>
        <w:ind w:left="504" w:hanging="284"/>
        <w:jc w:val="both"/>
        <w:rPr>
          <w:rFonts w:ascii="Verdana" w:hAnsi="Verdana" w:cs="Arial"/>
          <w:sz w:val="20"/>
          <w:szCs w:val="20"/>
        </w:rPr>
      </w:pPr>
      <w:r w:rsidRPr="008603F5">
        <w:rPr>
          <w:rFonts w:ascii="Verdana" w:hAnsi="Verdana" w:cs="Arial"/>
          <w:sz w:val="20"/>
          <w:szCs w:val="20"/>
        </w:rPr>
        <w:tab/>
        <w:t>posiada Pani/Pan:</w:t>
      </w:r>
    </w:p>
    <w:p w14:paraId="46CC7E24"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na podstawie art. 15 RODO prawo dostępu do danych osobowych Pani/Pana dotyczących;</w:t>
      </w:r>
    </w:p>
    <w:p w14:paraId="2E0FF748"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na podstawie art. 16 RODO prawo do sprostowania Pani/Pana danych osobowych;</w:t>
      </w:r>
    </w:p>
    <w:p w14:paraId="358E5495"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 xml:space="preserve">na podstawie art. 18 RODO prawo żądania od administratora ograniczenia przetwarzania danych osobowych z zastrzeżeniem przypadków, o których mowa </w:t>
      </w:r>
      <w:r w:rsidR="003A4EAC" w:rsidRPr="008603F5">
        <w:rPr>
          <w:rFonts w:ascii="Verdana" w:hAnsi="Verdana" w:cs="Arial"/>
          <w:sz w:val="20"/>
          <w:szCs w:val="20"/>
        </w:rPr>
        <w:br/>
      </w:r>
      <w:r w:rsidRPr="008603F5">
        <w:rPr>
          <w:rFonts w:ascii="Verdana" w:hAnsi="Verdana" w:cs="Arial"/>
          <w:sz w:val="20"/>
          <w:szCs w:val="20"/>
        </w:rPr>
        <w:t>w art. 18 ust. 2 RODO ;</w:t>
      </w:r>
    </w:p>
    <w:p w14:paraId="304FA049"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prawo do wniesienia skargi do Prezesa Urzędu Ochrony Danych Osobowych, gdy uzna Pani/Pan, że przetwarzanie danych osobowych Pani/Pana dotyczących narusza przepisy RODO;</w:t>
      </w:r>
    </w:p>
    <w:p w14:paraId="79C4E749"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w:t>
      </w:r>
      <w:r w:rsidR="003A4EAC" w:rsidRPr="008603F5">
        <w:rPr>
          <w:rFonts w:ascii="Verdana" w:hAnsi="Verdana" w:cs="Arial"/>
          <w:sz w:val="20"/>
          <w:szCs w:val="20"/>
        </w:rPr>
        <w:br/>
      </w:r>
      <w:r w:rsidRPr="008603F5">
        <w:rPr>
          <w:rFonts w:ascii="Verdana" w:hAnsi="Verdana" w:cs="Arial"/>
          <w:sz w:val="20"/>
          <w:szCs w:val="20"/>
        </w:rPr>
        <w:t>o udzielenie zamówienia publicznego;</w:t>
      </w:r>
    </w:p>
    <w:p w14:paraId="11E9C266"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 wystąpienie z żądaniem, o którym mowa  w art. 18 ust. 1 RODO, nie ogranicza przetwarzania danych osobowych do zakończenia postępowania o udzielenie zamówienia publicznego;</w:t>
      </w:r>
    </w:p>
    <w:p w14:paraId="4FD385AA"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nie przysługuje Pani/Panu:</w:t>
      </w:r>
    </w:p>
    <w:p w14:paraId="00BBB6F5"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w związku z art. 17 ust. 3 lit. b, d lub e RODO prawo do usunięcia danych osobowych;</w:t>
      </w:r>
    </w:p>
    <w:p w14:paraId="3C669392"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prawo do przenoszenia danych osobowych, o którym mowa w art. 20 RODO;</w:t>
      </w:r>
    </w:p>
    <w:p w14:paraId="46381537"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7092C7BA" w14:textId="77777777" w:rsidR="00396F46" w:rsidRPr="008603F5" w:rsidRDefault="00396F46" w:rsidP="00A008F5">
      <w:pPr>
        <w:numPr>
          <w:ilvl w:val="3"/>
          <w:numId w:val="14"/>
        </w:numPr>
        <w:tabs>
          <w:tab w:val="clear" w:pos="2880"/>
        </w:tabs>
        <w:spacing w:after="0" w:line="240" w:lineRule="auto"/>
        <w:ind w:left="227" w:hanging="227"/>
        <w:jc w:val="both"/>
        <w:rPr>
          <w:rFonts w:ascii="Verdana" w:hAnsi="Verdana" w:cs="Arial"/>
          <w:sz w:val="20"/>
          <w:szCs w:val="20"/>
        </w:rPr>
      </w:pPr>
      <w:r w:rsidRPr="008603F5">
        <w:rPr>
          <w:rFonts w:ascii="Verdana" w:hAnsi="Verdana" w:cs="Arial"/>
          <w:sz w:val="20"/>
          <w:szCs w:val="20"/>
        </w:rPr>
        <w:t xml:space="preserve"> Jeżeli na etapie realizacji umowy nastąpi taka konieczność Zamawiający będzie wymagał podpisania umowy powierzenia danych osobowych.</w:t>
      </w:r>
    </w:p>
    <w:p w14:paraId="4A05283A"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8603F5">
        <w:rPr>
          <w:rFonts w:ascii="Verdana" w:hAnsi="Verdana" w:cs="Arial"/>
          <w:sz w:val="20"/>
          <w:szCs w:val="20"/>
        </w:rPr>
        <w:t>uPzp</w:t>
      </w:r>
      <w:proofErr w:type="spellEnd"/>
      <w:r w:rsidRPr="008603F5">
        <w:rPr>
          <w:rFonts w:ascii="Verdana" w:hAnsi="Verdana" w:cs="Arial"/>
          <w:sz w:val="20"/>
          <w:szCs w:val="20"/>
        </w:rPr>
        <w:t>, do upływu terminu na ich wniesienie;</w:t>
      </w:r>
    </w:p>
    <w:p w14:paraId="42E50413"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W przypadku, gdy wniesienie żądania dotyczącego prawa, o którym mowa w art. 18 ust. 1 RODO, spowoduje ograniczenie przetwarzania danych osobowych zawartych </w:t>
      </w:r>
      <w:r w:rsidRPr="008603F5">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66DA1FEC"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lastRenderedPageBreak/>
        <w:t xml:space="preserve">Udostępnienie ma zastosowanie do wszystkich danych osobowych, z wyjątkiem </w:t>
      </w:r>
      <w:r w:rsidR="002044AF" w:rsidRPr="008603F5">
        <w:rPr>
          <w:rFonts w:ascii="Verdana" w:hAnsi="Verdana" w:cs="Arial"/>
          <w:sz w:val="20"/>
          <w:szCs w:val="20"/>
        </w:rPr>
        <w:t xml:space="preserve">danych, </w:t>
      </w:r>
      <w:r w:rsidR="002044AF" w:rsidRPr="008603F5">
        <w:rPr>
          <w:rFonts w:ascii="Verdana" w:hAnsi="Verdana" w:cs="Arial"/>
          <w:sz w:val="20"/>
          <w:szCs w:val="20"/>
        </w:rPr>
        <w:br/>
        <w:t>o których</w:t>
      </w:r>
      <w:r w:rsidRPr="008603F5">
        <w:rPr>
          <w:rFonts w:ascii="Verdana" w:hAnsi="Verdana" w:cs="Arial"/>
          <w:sz w:val="20"/>
          <w:szCs w:val="20"/>
        </w:rPr>
        <w:t xml:space="preserve"> mowa w art. 9 ust. 1 RODO, zebranych w toku postępowania o udzielenie zamówienia;</w:t>
      </w:r>
    </w:p>
    <w:p w14:paraId="59078476"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0719A02"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Skorzystanie przez osobę, której dane osobowe są przetwarzane, z uprawnienia </w:t>
      </w:r>
      <w:r w:rsidR="00E365BD" w:rsidRPr="008603F5">
        <w:rPr>
          <w:rFonts w:ascii="Verdana" w:hAnsi="Verdana" w:cs="Arial"/>
          <w:sz w:val="20"/>
          <w:szCs w:val="20"/>
        </w:rPr>
        <w:br/>
      </w:r>
      <w:r w:rsidRPr="008603F5">
        <w:rPr>
          <w:rFonts w:ascii="Verdana" w:hAnsi="Verdana" w:cs="Arial"/>
          <w:sz w:val="20"/>
          <w:szCs w:val="20"/>
        </w:rPr>
        <w:t xml:space="preserve">do sprostowania lub uzupełnienia danych osobowych, o którym mowa w art. 16 RODO, </w:t>
      </w:r>
      <w:r w:rsidR="00E365BD" w:rsidRPr="008603F5">
        <w:rPr>
          <w:rFonts w:ascii="Verdana" w:hAnsi="Verdana" w:cs="Arial"/>
          <w:sz w:val="20"/>
          <w:szCs w:val="20"/>
        </w:rPr>
        <w:br/>
      </w:r>
      <w:r w:rsidRPr="008603F5">
        <w:rPr>
          <w:rFonts w:ascii="Verdana" w:hAnsi="Verdana" w:cs="Arial"/>
          <w:sz w:val="20"/>
          <w:szCs w:val="20"/>
        </w:rPr>
        <w:t>nie może naruszać integralności protokołu postępowania oraz jego załączników;</w:t>
      </w:r>
    </w:p>
    <w:p w14:paraId="712DEADB"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W przypadku danych osobowych zamieszczonych przez zamawiającego w Biuletynie </w:t>
      </w:r>
      <w:r w:rsidR="00257E46" w:rsidRPr="008603F5">
        <w:rPr>
          <w:rFonts w:ascii="Verdana" w:hAnsi="Verdana" w:cs="Arial"/>
          <w:sz w:val="20"/>
          <w:szCs w:val="20"/>
        </w:rPr>
        <w:tab/>
      </w:r>
      <w:r w:rsidRPr="008603F5">
        <w:rPr>
          <w:rFonts w:ascii="Verdana" w:hAnsi="Verdana" w:cs="Arial"/>
          <w:sz w:val="20"/>
          <w:szCs w:val="20"/>
        </w:rPr>
        <w:t xml:space="preserve">Zamówień Publicznych, prawa, o których mowa w art. 15 i art. 16 RODO, są wykonywane </w:t>
      </w:r>
      <w:r w:rsidRPr="008603F5">
        <w:rPr>
          <w:rFonts w:ascii="Verdana" w:hAnsi="Verdana" w:cs="Arial"/>
          <w:sz w:val="20"/>
          <w:szCs w:val="20"/>
        </w:rPr>
        <w:br/>
        <w:t>w drodze żądania skierowanego do Zamawiającego</w:t>
      </w:r>
      <w:r w:rsidR="00921AFD" w:rsidRPr="008603F5">
        <w:rPr>
          <w:rFonts w:ascii="Verdana" w:hAnsi="Verdana" w:cs="Arial"/>
          <w:sz w:val="20"/>
          <w:szCs w:val="20"/>
        </w:rPr>
        <w:t>.</w:t>
      </w:r>
    </w:p>
    <w:p w14:paraId="0997D33D" w14:textId="77777777" w:rsidR="00ED1159" w:rsidRPr="008603F5" w:rsidRDefault="00ED1159" w:rsidP="00ED1159">
      <w:pPr>
        <w:pStyle w:val="Akapitzlist"/>
        <w:spacing w:after="0" w:line="276" w:lineRule="auto"/>
        <w:ind w:left="322"/>
        <w:jc w:val="both"/>
        <w:rPr>
          <w:rFonts w:ascii="Verdana" w:hAnsi="Verdana" w:cs="Arial"/>
          <w:sz w:val="20"/>
          <w:szCs w:val="20"/>
        </w:rPr>
      </w:pPr>
    </w:p>
    <w:p w14:paraId="208F926B" w14:textId="77777777" w:rsidR="002E735E"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15" w:name="_Toc86309476"/>
      <w:bookmarkStart w:id="16" w:name="_Toc108516445"/>
      <w:r w:rsidRPr="008603F5">
        <w:rPr>
          <w:rFonts w:ascii="Verdana" w:hAnsi="Verdana" w:cs="Arial"/>
          <w:color w:val="FFFFFF"/>
          <w:sz w:val="20"/>
        </w:rPr>
        <w:t xml:space="preserve">IV. </w:t>
      </w:r>
      <w:r w:rsidR="00593131" w:rsidRPr="008603F5">
        <w:rPr>
          <w:rFonts w:ascii="Verdana" w:hAnsi="Verdana" w:cs="Arial"/>
          <w:color w:val="FFFFFF"/>
          <w:sz w:val="20"/>
        </w:rPr>
        <w:t>PRZEDMIOT ZAMÓWIENIA</w:t>
      </w:r>
      <w:bookmarkEnd w:id="10"/>
      <w:bookmarkEnd w:id="11"/>
      <w:bookmarkEnd w:id="15"/>
      <w:bookmarkEnd w:id="16"/>
    </w:p>
    <w:p w14:paraId="3EF0E2BF" w14:textId="77777777" w:rsidR="008628F4" w:rsidRPr="008603F5" w:rsidRDefault="008628F4" w:rsidP="008628F4">
      <w:pPr>
        <w:pStyle w:val="Akapitzlist"/>
        <w:spacing w:after="0" w:line="276" w:lineRule="auto"/>
        <w:ind w:left="284"/>
        <w:jc w:val="both"/>
        <w:rPr>
          <w:rFonts w:ascii="Verdana" w:hAnsi="Verdana"/>
          <w:sz w:val="20"/>
          <w:szCs w:val="20"/>
        </w:rPr>
      </w:pPr>
    </w:p>
    <w:p w14:paraId="3A3784FD" w14:textId="77777777" w:rsidR="00ED1159" w:rsidRPr="008603F5" w:rsidRDefault="00ED1159" w:rsidP="00A008F5">
      <w:pPr>
        <w:pStyle w:val="Akapitzlist"/>
        <w:numPr>
          <w:ilvl w:val="0"/>
          <w:numId w:val="23"/>
        </w:numPr>
        <w:spacing w:after="0" w:line="240" w:lineRule="auto"/>
        <w:ind w:left="284" w:hanging="284"/>
        <w:jc w:val="both"/>
        <w:rPr>
          <w:rFonts w:ascii="Verdana" w:hAnsi="Verdana"/>
          <w:sz w:val="20"/>
          <w:szCs w:val="20"/>
        </w:rPr>
      </w:pPr>
      <w:r w:rsidRPr="008603F5">
        <w:rPr>
          <w:rFonts w:ascii="Verdana" w:hAnsi="Verdana"/>
          <w:sz w:val="20"/>
          <w:szCs w:val="20"/>
        </w:rPr>
        <w:t xml:space="preserve">Rodzaj zamówienia: </w:t>
      </w:r>
      <w:r w:rsidRPr="008603F5">
        <w:rPr>
          <w:rFonts w:ascii="Verdana" w:hAnsi="Verdana"/>
          <w:b/>
          <w:sz w:val="20"/>
          <w:szCs w:val="20"/>
        </w:rPr>
        <w:t>dostawa</w:t>
      </w:r>
      <w:r w:rsidRPr="008603F5">
        <w:rPr>
          <w:rFonts w:ascii="Verdana" w:hAnsi="Verdana"/>
          <w:sz w:val="20"/>
          <w:szCs w:val="20"/>
        </w:rPr>
        <w:t xml:space="preserve">. </w:t>
      </w:r>
    </w:p>
    <w:p w14:paraId="61E752C2" w14:textId="76CCA439" w:rsidR="004C72CF" w:rsidRPr="00516E7B" w:rsidRDefault="00ED1159"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sz w:val="20"/>
          <w:szCs w:val="20"/>
        </w:rPr>
        <w:t>Przedmiotem zamówienia jest</w:t>
      </w:r>
      <w:r w:rsidR="00E7139D" w:rsidRPr="008603F5">
        <w:rPr>
          <w:rFonts w:ascii="Verdana" w:hAnsi="Verdana"/>
          <w:sz w:val="20"/>
          <w:szCs w:val="20"/>
        </w:rPr>
        <w:t xml:space="preserve"> </w:t>
      </w:r>
      <w:r w:rsidR="00E7139D" w:rsidRPr="008603F5">
        <w:rPr>
          <w:rFonts w:ascii="Verdana" w:hAnsi="Verdana" w:cs="Arial"/>
          <w:b/>
          <w:sz w:val="20"/>
        </w:rPr>
        <w:t>„</w:t>
      </w:r>
      <w:r w:rsidR="00181E1A" w:rsidRPr="00181E1A">
        <w:rPr>
          <w:rFonts w:ascii="Verdana" w:hAnsi="Verdana" w:cs="Arial"/>
          <w:b/>
          <w:sz w:val="20"/>
        </w:rPr>
        <w:t>Dostawa i montaż mebli biurowych dla jednostek Uniwersytetu Wrocławskiego</w:t>
      </w:r>
      <w:r w:rsidR="00E7139D" w:rsidRPr="008603F5">
        <w:rPr>
          <w:rFonts w:ascii="Verdana" w:hAnsi="Verdana" w:cs="Arial"/>
          <w:b/>
          <w:sz w:val="20"/>
        </w:rPr>
        <w:t>”</w:t>
      </w:r>
      <w:r w:rsidR="009D0A68" w:rsidRPr="008603F5">
        <w:rPr>
          <w:rFonts w:ascii="Verdana" w:hAnsi="Verdana" w:cs="Arial"/>
          <w:b/>
          <w:sz w:val="20"/>
        </w:rPr>
        <w:t xml:space="preserve"> </w:t>
      </w:r>
    </w:p>
    <w:p w14:paraId="23C521E9" w14:textId="04640EEB" w:rsidR="00516E7B" w:rsidRPr="00516E7B" w:rsidRDefault="00516E7B" w:rsidP="00A008F5">
      <w:pPr>
        <w:pStyle w:val="Akapitzlist"/>
        <w:numPr>
          <w:ilvl w:val="0"/>
          <w:numId w:val="23"/>
        </w:numPr>
        <w:spacing w:line="240" w:lineRule="auto"/>
        <w:rPr>
          <w:rFonts w:ascii="Verdana" w:hAnsi="Verdana" w:cs="Arial"/>
          <w:sz w:val="20"/>
        </w:rPr>
      </w:pPr>
      <w:r w:rsidRPr="00516E7B">
        <w:rPr>
          <w:rFonts w:ascii="Verdana" w:hAnsi="Verdana" w:cs="Arial"/>
          <w:sz w:val="20"/>
        </w:rPr>
        <w:t>Szczegółowy opis zamówienia znajduje się w Załączniku nr 3 do SWZ–</w:t>
      </w:r>
      <w:r>
        <w:rPr>
          <w:rFonts w:ascii="Verdana" w:hAnsi="Verdana" w:cs="Arial"/>
          <w:sz w:val="20"/>
        </w:rPr>
        <w:t xml:space="preserve"> </w:t>
      </w:r>
      <w:r w:rsidRPr="00516E7B">
        <w:rPr>
          <w:rFonts w:ascii="Verdana" w:hAnsi="Verdana" w:cs="Arial"/>
          <w:sz w:val="20"/>
        </w:rPr>
        <w:t>Opis przedmiotu zamówienia.</w:t>
      </w:r>
    </w:p>
    <w:p w14:paraId="087D8C71" w14:textId="77777777" w:rsidR="00E7139D" w:rsidRPr="008603F5" w:rsidRDefault="00E7139D"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sz w:val="20"/>
          <w:szCs w:val="20"/>
        </w:rPr>
        <w:t xml:space="preserve">Szczegółowy zakres obowiązków wykonania przedmiotu zamówienia znajduje się we wzorze umowy (który stanowi projektowane postanowienia umowy w rozumieniu art. 134 ust. 1 </w:t>
      </w:r>
      <w:r w:rsidR="003A4EAC" w:rsidRPr="008603F5">
        <w:rPr>
          <w:rFonts w:ascii="Verdana" w:hAnsi="Verdana"/>
          <w:sz w:val="20"/>
          <w:szCs w:val="20"/>
        </w:rPr>
        <w:br/>
      </w:r>
      <w:r w:rsidRPr="008603F5">
        <w:rPr>
          <w:rFonts w:ascii="Verdana" w:hAnsi="Verdana"/>
          <w:sz w:val="20"/>
          <w:szCs w:val="20"/>
        </w:rPr>
        <w:t xml:space="preserve">pkt 20 </w:t>
      </w:r>
      <w:proofErr w:type="spellStart"/>
      <w:r w:rsidRPr="008603F5">
        <w:rPr>
          <w:rFonts w:ascii="Verdana" w:hAnsi="Verdana"/>
          <w:sz w:val="20"/>
          <w:szCs w:val="20"/>
        </w:rPr>
        <w:t>uPzp</w:t>
      </w:r>
      <w:proofErr w:type="spellEnd"/>
      <w:r w:rsidRPr="008603F5">
        <w:rPr>
          <w:rFonts w:ascii="Verdana" w:hAnsi="Verdana"/>
          <w:sz w:val="20"/>
          <w:szCs w:val="20"/>
        </w:rPr>
        <w:t>)</w:t>
      </w:r>
      <w:r w:rsidR="00482CE0" w:rsidRPr="008603F5">
        <w:rPr>
          <w:rFonts w:ascii="Verdana" w:hAnsi="Verdana"/>
          <w:sz w:val="20"/>
          <w:szCs w:val="20"/>
        </w:rPr>
        <w:t>, który stanowi załącznik nr 4 do SWZ</w:t>
      </w:r>
      <w:r w:rsidR="000816ED" w:rsidRPr="008603F5">
        <w:rPr>
          <w:rFonts w:ascii="Verdana" w:hAnsi="Verdana"/>
          <w:sz w:val="20"/>
          <w:szCs w:val="20"/>
        </w:rPr>
        <w:t>.</w:t>
      </w:r>
      <w:r w:rsidRPr="008603F5">
        <w:rPr>
          <w:rFonts w:ascii="Verdana" w:hAnsi="Verdana"/>
          <w:sz w:val="20"/>
          <w:szCs w:val="20"/>
        </w:rPr>
        <w:t xml:space="preserve"> </w:t>
      </w:r>
    </w:p>
    <w:p w14:paraId="53818738" w14:textId="61078634" w:rsidR="00E7139D" w:rsidRPr="008603F5" w:rsidRDefault="00E7139D"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cs="Arial"/>
          <w:sz w:val="20"/>
        </w:rPr>
        <w:t>Realizacja zamówienia</w:t>
      </w:r>
      <w:r w:rsidR="003D6365" w:rsidRPr="008603F5">
        <w:rPr>
          <w:rFonts w:ascii="Verdana" w:hAnsi="Verdana" w:cs="Arial"/>
          <w:sz w:val="20"/>
        </w:rPr>
        <w:t xml:space="preserve"> </w:t>
      </w:r>
      <w:r w:rsidRPr="008603F5">
        <w:rPr>
          <w:rFonts w:ascii="Verdana" w:hAnsi="Verdana" w:cs="Arial"/>
          <w:sz w:val="20"/>
        </w:rPr>
        <w:t xml:space="preserve">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5E188513" w14:textId="77777777" w:rsidR="009C08A2" w:rsidRPr="009C08A2" w:rsidRDefault="009C08A2" w:rsidP="00A008F5">
      <w:pPr>
        <w:pStyle w:val="Akapitzlist"/>
        <w:numPr>
          <w:ilvl w:val="0"/>
          <w:numId w:val="23"/>
        </w:numPr>
        <w:spacing w:after="0" w:line="240" w:lineRule="auto"/>
        <w:jc w:val="both"/>
        <w:rPr>
          <w:rFonts w:ascii="Verdana" w:hAnsi="Verdana"/>
          <w:sz w:val="20"/>
          <w:szCs w:val="20"/>
        </w:rPr>
      </w:pPr>
      <w:r w:rsidRPr="009C08A2">
        <w:rPr>
          <w:rFonts w:ascii="Verdana" w:hAnsi="Verdana"/>
          <w:sz w:val="20"/>
          <w:szCs w:val="20"/>
        </w:rPr>
        <w:t xml:space="preserve">Oferta musi być jednoznaczna i kompleksowa tj. obejmować cały przedmiot zamówienia. Wykonawca zobowiązany jest do złożenia Oferty, której treść pozwoli Zamawiającemu na zweryfikowanie Oferty pod względem jej zgodności z treścią SWZ. Treść Oferty Wykonawcy musi odpowiadać treści specyfikacji warunków zamówienia. </w:t>
      </w:r>
    </w:p>
    <w:p w14:paraId="6DB62203" w14:textId="6261DF08" w:rsidR="009C08A2" w:rsidRPr="009C08A2" w:rsidRDefault="009C08A2" w:rsidP="00A008F5">
      <w:pPr>
        <w:pStyle w:val="Akapitzlist"/>
        <w:numPr>
          <w:ilvl w:val="0"/>
          <w:numId w:val="23"/>
        </w:numPr>
        <w:spacing w:after="0" w:line="240" w:lineRule="auto"/>
        <w:jc w:val="both"/>
        <w:rPr>
          <w:rFonts w:ascii="Verdana" w:hAnsi="Verdana"/>
          <w:sz w:val="20"/>
          <w:szCs w:val="20"/>
        </w:rPr>
      </w:pPr>
      <w:r w:rsidRPr="009C08A2">
        <w:rPr>
          <w:rFonts w:ascii="Verdana" w:hAnsi="Verdana"/>
          <w:sz w:val="20"/>
          <w:szCs w:val="20"/>
        </w:rPr>
        <w:t xml:space="preserve">Przedmiot zamówienia musi być nowy, 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3FD4F964" w14:textId="77777777" w:rsidR="002A5377" w:rsidRPr="002A5377" w:rsidRDefault="00A107B9"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sz w:val="20"/>
          <w:szCs w:val="20"/>
        </w:rPr>
        <w:t>Wykonawca będzie realizował umowę przy wykorzystaniu własnego transportu, na własny koszt i ryzyko, dostarczając przedmiot zamówienia do wskazanego przez Zamawiającego miejsca</w:t>
      </w:r>
      <w:r w:rsidR="009C08A2">
        <w:rPr>
          <w:rFonts w:ascii="Verdana" w:hAnsi="Verdana"/>
          <w:sz w:val="20"/>
          <w:szCs w:val="20"/>
        </w:rPr>
        <w:t xml:space="preserve"> </w:t>
      </w:r>
      <w:r w:rsidR="009C08A2">
        <w:rPr>
          <w:rFonts w:ascii="Verdana" w:hAnsi="Verdana" w:cs="Arial"/>
          <w:sz w:val="20"/>
        </w:rPr>
        <w:t>zgodnie z wykazem dostaw, który stanowi Załącznik nr 4 do Umowy będącej Załącznikiem nr 4 do SWZ</w:t>
      </w:r>
      <w:r w:rsidRPr="008603F5">
        <w:rPr>
          <w:rFonts w:ascii="Verdana" w:hAnsi="Verdana"/>
          <w:sz w:val="20"/>
          <w:szCs w:val="20"/>
        </w:rPr>
        <w:t xml:space="preserve">. </w:t>
      </w:r>
      <w:r w:rsidR="00D35557" w:rsidRPr="008603F5">
        <w:rPr>
          <w:rFonts w:ascii="Verdana" w:hAnsi="Verdana"/>
          <w:sz w:val="20"/>
          <w:szCs w:val="20"/>
        </w:rPr>
        <w:t xml:space="preserve"> </w:t>
      </w:r>
    </w:p>
    <w:p w14:paraId="320E86D0" w14:textId="77777777" w:rsidR="002A5377" w:rsidRDefault="009C08A2" w:rsidP="00A008F5">
      <w:pPr>
        <w:pStyle w:val="Akapitzlist"/>
        <w:numPr>
          <w:ilvl w:val="0"/>
          <w:numId w:val="23"/>
        </w:numPr>
        <w:spacing w:after="0" w:line="240" w:lineRule="auto"/>
        <w:ind w:left="284" w:hanging="284"/>
        <w:jc w:val="both"/>
        <w:rPr>
          <w:rFonts w:ascii="Verdana" w:hAnsi="Verdana" w:cs="Arial"/>
          <w:sz w:val="20"/>
        </w:rPr>
      </w:pPr>
      <w:r w:rsidRPr="002A5377">
        <w:rPr>
          <w:rFonts w:ascii="Verdana" w:hAnsi="Verdana" w:cs="Arial"/>
          <w:sz w:val="20"/>
        </w:rPr>
        <w:t>Wykonawca jest zobowiązany do wniesienia przedmiotu zamówienia do wskazanych pomieszczeń, ich montażu oraz zabrania i wywozu opakowań po dostarczonym przedmiocie zamówienia</w:t>
      </w:r>
      <w:r w:rsidR="000B65B1" w:rsidRPr="002A5377">
        <w:rPr>
          <w:rFonts w:ascii="Verdana" w:hAnsi="Verdana" w:cs="Arial"/>
          <w:sz w:val="20"/>
        </w:rPr>
        <w:t xml:space="preserve">. </w:t>
      </w:r>
    </w:p>
    <w:p w14:paraId="1F41A786" w14:textId="38AF2440" w:rsidR="002A5377" w:rsidRPr="002A5377" w:rsidRDefault="002A5377" w:rsidP="00A008F5">
      <w:pPr>
        <w:pStyle w:val="Akapitzlist"/>
        <w:numPr>
          <w:ilvl w:val="0"/>
          <w:numId w:val="23"/>
        </w:numPr>
        <w:spacing w:after="0" w:line="240" w:lineRule="auto"/>
        <w:ind w:left="284" w:hanging="284"/>
        <w:jc w:val="both"/>
        <w:rPr>
          <w:rFonts w:ascii="Verdana" w:hAnsi="Verdana" w:cs="Arial"/>
          <w:sz w:val="20"/>
        </w:rPr>
      </w:pPr>
      <w:r w:rsidRPr="002A5377">
        <w:rPr>
          <w:rFonts w:ascii="Verdana" w:hAnsi="Verdana" w:cs="Arial"/>
          <w:b/>
          <w:sz w:val="20"/>
          <w:szCs w:val="20"/>
        </w:rPr>
        <w:t>Gwarancja i rękojmia:</w:t>
      </w:r>
    </w:p>
    <w:p w14:paraId="34C483CA" w14:textId="77777777" w:rsidR="002A5377" w:rsidRPr="00282DCB" w:rsidRDefault="002A5377" w:rsidP="00A008F5">
      <w:pPr>
        <w:pStyle w:val="Akapitzlist"/>
        <w:numPr>
          <w:ilvl w:val="1"/>
          <w:numId w:val="42"/>
        </w:numPr>
        <w:spacing w:after="0" w:line="240" w:lineRule="auto"/>
        <w:ind w:left="1080"/>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Pr="001C259A">
        <w:rPr>
          <w:rFonts w:ascii="Verdana" w:hAnsi="Verdana" w:cs="Arial"/>
          <w:sz w:val="20"/>
          <w:szCs w:val="20"/>
        </w:rPr>
        <w:t>załącznik nr 4</w:t>
      </w:r>
      <w:r w:rsidRPr="00282DCB">
        <w:rPr>
          <w:rFonts w:ascii="Verdana" w:hAnsi="Verdana" w:cs="Arial"/>
          <w:sz w:val="20"/>
          <w:szCs w:val="20"/>
        </w:rPr>
        <w:t xml:space="preserve"> do SWZ.</w:t>
      </w:r>
    </w:p>
    <w:p w14:paraId="7200BA7D" w14:textId="77777777" w:rsidR="002A5377" w:rsidRPr="00CE446B" w:rsidRDefault="002A5377" w:rsidP="00A008F5">
      <w:pPr>
        <w:pStyle w:val="Akapitzlist"/>
        <w:numPr>
          <w:ilvl w:val="1"/>
          <w:numId w:val="42"/>
        </w:numPr>
        <w:spacing w:after="0" w:line="240" w:lineRule="auto"/>
        <w:ind w:left="1080"/>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minimum </w:t>
      </w:r>
      <w:r>
        <w:rPr>
          <w:rFonts w:ascii="Verdana" w:hAnsi="Verdana" w:cs="Verdana"/>
          <w:sz w:val="20"/>
          <w:szCs w:val="20"/>
        </w:rPr>
        <w:t xml:space="preserve">24 </w:t>
      </w:r>
      <w:r w:rsidRPr="00CE446B">
        <w:rPr>
          <w:rFonts w:ascii="Verdana" w:hAnsi="Verdana" w:cs="Verdana"/>
          <w:sz w:val="20"/>
          <w:szCs w:val="20"/>
        </w:rPr>
        <w:t xml:space="preserve">miesięcznego okresu gwarancji </w:t>
      </w:r>
      <w:r>
        <w:rPr>
          <w:rFonts w:ascii="Verdana" w:hAnsi="Verdana" w:cs="Verdana"/>
          <w:sz w:val="20"/>
          <w:szCs w:val="20"/>
        </w:rPr>
        <w:t xml:space="preserve">i </w:t>
      </w:r>
      <w:r w:rsidRPr="00CE446B">
        <w:rPr>
          <w:rFonts w:ascii="Verdana" w:hAnsi="Verdana" w:cs="Verdana"/>
          <w:sz w:val="20"/>
          <w:szCs w:val="20"/>
        </w:rPr>
        <w:t>rękojmi.</w:t>
      </w:r>
    </w:p>
    <w:p w14:paraId="20FF5302" w14:textId="77777777" w:rsidR="002A5377" w:rsidRPr="00282DCB" w:rsidRDefault="002A5377" w:rsidP="00A008F5">
      <w:pPr>
        <w:pStyle w:val="Akapitzlist"/>
        <w:numPr>
          <w:ilvl w:val="1"/>
          <w:numId w:val="42"/>
        </w:numPr>
        <w:spacing w:after="0" w:line="240" w:lineRule="auto"/>
        <w:ind w:left="1080"/>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przedmiotu umowy (bez wad).</w:t>
      </w:r>
    </w:p>
    <w:p w14:paraId="26A3B65C" w14:textId="0CEBD265" w:rsidR="00C30FB9" w:rsidRPr="002A5377" w:rsidRDefault="002A5377" w:rsidP="00A008F5">
      <w:pPr>
        <w:pStyle w:val="Akapitzlist"/>
        <w:numPr>
          <w:ilvl w:val="1"/>
          <w:numId w:val="42"/>
        </w:numPr>
        <w:spacing w:after="0" w:line="240" w:lineRule="auto"/>
        <w:ind w:left="1080"/>
        <w:jc w:val="both"/>
        <w:rPr>
          <w:rFonts w:ascii="Verdana" w:hAnsi="Verdana" w:cs="Arial"/>
          <w:sz w:val="20"/>
          <w:szCs w:val="20"/>
        </w:rPr>
      </w:pPr>
      <w:r>
        <w:rPr>
          <w:rFonts w:ascii="Verdana" w:hAnsi="Verdana" w:cs="Arial"/>
          <w:sz w:val="20"/>
          <w:szCs w:val="20"/>
        </w:rPr>
        <w:t>Termin gwarancji</w:t>
      </w:r>
      <w:r w:rsidRPr="00282DCB">
        <w:rPr>
          <w:rFonts w:ascii="Verdana" w:hAnsi="Verdana" w:cs="Arial"/>
          <w:sz w:val="20"/>
          <w:szCs w:val="20"/>
        </w:rPr>
        <w:t xml:space="preserve"> stanowi jedno z kryterium oceny ofert i może zostać wydłużony</w:t>
      </w:r>
      <w:r>
        <w:rPr>
          <w:rFonts w:ascii="Verdana" w:hAnsi="Verdana" w:cs="Arial"/>
          <w:sz w:val="20"/>
          <w:szCs w:val="20"/>
        </w:rPr>
        <w:t xml:space="preserve">. Szczegóły w zakresie gwarancji jako kryterium oceny oferty znajdują się z Rozdziale </w:t>
      </w:r>
      <w:r w:rsidRPr="00282DCB">
        <w:rPr>
          <w:rFonts w:ascii="Verdana" w:hAnsi="Verdana" w:cs="Arial"/>
          <w:sz w:val="20"/>
          <w:szCs w:val="20"/>
        </w:rPr>
        <w:t xml:space="preserve"> </w:t>
      </w:r>
      <w:r>
        <w:rPr>
          <w:rFonts w:ascii="Verdana" w:hAnsi="Verdana" w:cs="Arial"/>
          <w:sz w:val="20"/>
          <w:szCs w:val="20"/>
        </w:rPr>
        <w:t>XIV SWZ.</w:t>
      </w:r>
    </w:p>
    <w:p w14:paraId="71979ECB" w14:textId="65C33F23" w:rsidR="00E7139D" w:rsidRPr="008603F5" w:rsidRDefault="004B418F" w:rsidP="00A008F5">
      <w:pPr>
        <w:pStyle w:val="Akapitzlist"/>
        <w:numPr>
          <w:ilvl w:val="0"/>
          <w:numId w:val="23"/>
        </w:numPr>
        <w:spacing w:after="0" w:line="240" w:lineRule="auto"/>
        <w:ind w:left="426" w:hanging="426"/>
        <w:jc w:val="both"/>
        <w:rPr>
          <w:rFonts w:ascii="Verdana" w:hAnsi="Verdana"/>
          <w:sz w:val="20"/>
          <w:szCs w:val="20"/>
        </w:rPr>
      </w:pPr>
      <w:r w:rsidRPr="008603F5">
        <w:rPr>
          <w:rFonts w:ascii="Verdana" w:hAnsi="Verdana"/>
          <w:b/>
          <w:sz w:val="20"/>
          <w:szCs w:val="20"/>
        </w:rPr>
        <w:t>Miejsce dostawy:</w:t>
      </w:r>
      <w:r w:rsidRPr="008603F5">
        <w:rPr>
          <w:rFonts w:ascii="Verdana" w:hAnsi="Verdana"/>
          <w:sz w:val="20"/>
          <w:szCs w:val="20"/>
        </w:rPr>
        <w:t xml:space="preserve"> </w:t>
      </w:r>
      <w:r w:rsidR="00C37673" w:rsidRPr="00C37673">
        <w:rPr>
          <w:rFonts w:ascii="Verdana" w:hAnsi="Verdana"/>
          <w:sz w:val="20"/>
          <w:szCs w:val="20"/>
        </w:rPr>
        <w:t>teren Wrocławia zgodnie z wykazem dostaw, który stanowi Załącznik nr 4 do Umowy będącej Załącznikiem nr 4 do SWZ</w:t>
      </w:r>
      <w:r w:rsidR="00F7557F" w:rsidRPr="008603F5">
        <w:rPr>
          <w:rFonts w:ascii="Verdana" w:hAnsi="Verdana"/>
          <w:sz w:val="20"/>
          <w:szCs w:val="20"/>
        </w:rPr>
        <w:t>.</w:t>
      </w:r>
    </w:p>
    <w:p w14:paraId="60B3B480" w14:textId="77777777" w:rsidR="009D0A68" w:rsidRPr="008603F5" w:rsidRDefault="009D0A68" w:rsidP="00A008F5">
      <w:pPr>
        <w:spacing w:after="0" w:line="240" w:lineRule="auto"/>
        <w:jc w:val="both"/>
        <w:rPr>
          <w:rFonts w:ascii="Verdana" w:hAnsi="Verdana"/>
          <w:sz w:val="20"/>
          <w:szCs w:val="20"/>
        </w:rPr>
      </w:pPr>
    </w:p>
    <w:p w14:paraId="69207BEC" w14:textId="77777777" w:rsidR="00F7557F" w:rsidRPr="008603F5" w:rsidRDefault="00F7557F" w:rsidP="00A008F5">
      <w:pPr>
        <w:pStyle w:val="Akapitzlist"/>
        <w:numPr>
          <w:ilvl w:val="0"/>
          <w:numId w:val="23"/>
        </w:numPr>
        <w:spacing w:after="0" w:line="240" w:lineRule="auto"/>
        <w:ind w:left="426" w:hanging="426"/>
        <w:jc w:val="both"/>
        <w:rPr>
          <w:rFonts w:ascii="Verdana" w:hAnsi="Verdana"/>
          <w:b/>
          <w:sz w:val="20"/>
          <w:szCs w:val="20"/>
        </w:rPr>
      </w:pPr>
      <w:r w:rsidRPr="008603F5">
        <w:rPr>
          <w:rFonts w:ascii="Verdana" w:hAnsi="Verdana"/>
          <w:b/>
          <w:sz w:val="20"/>
          <w:szCs w:val="20"/>
        </w:rPr>
        <w:t xml:space="preserve">Warunki płatności: </w:t>
      </w:r>
    </w:p>
    <w:p w14:paraId="1E3EFC61" w14:textId="77777777" w:rsidR="00F7557F" w:rsidRPr="008603F5" w:rsidRDefault="00F7557F" w:rsidP="00A008F5">
      <w:pPr>
        <w:pStyle w:val="Akapitzlist"/>
        <w:numPr>
          <w:ilvl w:val="0"/>
          <w:numId w:val="24"/>
        </w:numPr>
        <w:spacing w:after="0" w:line="240" w:lineRule="auto"/>
        <w:jc w:val="both"/>
        <w:rPr>
          <w:rFonts w:ascii="Verdana" w:hAnsi="Verdana"/>
          <w:sz w:val="20"/>
          <w:szCs w:val="20"/>
        </w:rPr>
      </w:pPr>
      <w:r w:rsidRPr="008603F5">
        <w:rPr>
          <w:rFonts w:ascii="Verdana" w:hAnsi="Verdana"/>
          <w:sz w:val="20"/>
          <w:szCs w:val="20"/>
        </w:rPr>
        <w:t xml:space="preserve">Szczegóły dotyczące płatności zostały określone w projektowanych postanowieniach umowy, które stanowią załącznik nr 4 do SWZ. </w:t>
      </w:r>
    </w:p>
    <w:p w14:paraId="7164E170" w14:textId="77777777" w:rsidR="00D0721D" w:rsidRPr="008603F5" w:rsidRDefault="00D0721D" w:rsidP="00A008F5">
      <w:pPr>
        <w:pStyle w:val="Akapitzlist"/>
        <w:spacing w:after="0" w:line="240" w:lineRule="auto"/>
        <w:ind w:left="786"/>
        <w:jc w:val="both"/>
        <w:rPr>
          <w:rFonts w:ascii="Verdana" w:hAnsi="Verdana"/>
          <w:sz w:val="20"/>
          <w:szCs w:val="20"/>
        </w:rPr>
      </w:pPr>
    </w:p>
    <w:p w14:paraId="46297B7A" w14:textId="77777777" w:rsidR="00F7557F" w:rsidRPr="008603F5" w:rsidRDefault="00F7557F" w:rsidP="00A008F5">
      <w:pPr>
        <w:pStyle w:val="Akapitzlist"/>
        <w:numPr>
          <w:ilvl w:val="0"/>
          <w:numId w:val="23"/>
        </w:numPr>
        <w:spacing w:after="0" w:line="240" w:lineRule="auto"/>
        <w:ind w:left="426" w:hanging="426"/>
        <w:jc w:val="both"/>
        <w:rPr>
          <w:rFonts w:ascii="Verdana" w:hAnsi="Verdana"/>
          <w:sz w:val="20"/>
          <w:szCs w:val="20"/>
        </w:rPr>
      </w:pPr>
      <w:r w:rsidRPr="008603F5">
        <w:rPr>
          <w:rFonts w:ascii="Verdana" w:hAnsi="Verdana"/>
          <w:sz w:val="20"/>
          <w:szCs w:val="20"/>
        </w:rPr>
        <w:lastRenderedPageBreak/>
        <w:t xml:space="preserve">Oznaczenie przedmiotu zamówienia wg kodów CPV: </w:t>
      </w:r>
    </w:p>
    <w:p w14:paraId="4072BF7A" w14:textId="77777777" w:rsidR="00F7557F" w:rsidRPr="008603F5" w:rsidRDefault="00F7557F" w:rsidP="00A008F5">
      <w:pPr>
        <w:spacing w:after="0" w:line="240" w:lineRule="auto"/>
        <w:jc w:val="both"/>
        <w:rPr>
          <w:rFonts w:ascii="Verdana" w:hAnsi="Verdana"/>
          <w:sz w:val="20"/>
          <w:szCs w:val="20"/>
        </w:rPr>
      </w:pPr>
    </w:p>
    <w:tbl>
      <w:tblPr>
        <w:tblStyle w:val="Tabela-Siatka"/>
        <w:tblW w:w="0" w:type="auto"/>
        <w:tblInd w:w="534" w:type="dxa"/>
        <w:tblLook w:val="04A0" w:firstRow="1" w:lastRow="0" w:firstColumn="1" w:lastColumn="0" w:noHBand="0" w:noVBand="1"/>
      </w:tblPr>
      <w:tblGrid>
        <w:gridCol w:w="1690"/>
        <w:gridCol w:w="7404"/>
      </w:tblGrid>
      <w:tr w:rsidR="00F7557F" w:rsidRPr="008603F5" w14:paraId="1244698D" w14:textId="77777777" w:rsidTr="00840577">
        <w:trPr>
          <w:trHeight w:val="496"/>
        </w:trPr>
        <w:tc>
          <w:tcPr>
            <w:tcW w:w="1696" w:type="dxa"/>
            <w:shd w:val="clear" w:color="auto" w:fill="D9D9D9" w:themeFill="background1" w:themeFillShade="D9"/>
          </w:tcPr>
          <w:p w14:paraId="0D288217" w14:textId="77777777" w:rsidR="00F7557F" w:rsidRPr="008603F5" w:rsidRDefault="00F7557F" w:rsidP="00A008F5">
            <w:pPr>
              <w:spacing w:after="0" w:line="240" w:lineRule="auto"/>
              <w:jc w:val="center"/>
              <w:rPr>
                <w:rFonts w:ascii="Verdana" w:hAnsi="Verdana"/>
                <w:b/>
                <w:sz w:val="20"/>
                <w:szCs w:val="20"/>
              </w:rPr>
            </w:pPr>
            <w:r w:rsidRPr="008603F5">
              <w:rPr>
                <w:rFonts w:ascii="Verdana" w:hAnsi="Verdana"/>
                <w:b/>
                <w:sz w:val="20"/>
                <w:szCs w:val="20"/>
              </w:rPr>
              <w:t>Kod CPV</w:t>
            </w:r>
          </w:p>
        </w:tc>
        <w:tc>
          <w:tcPr>
            <w:tcW w:w="7517" w:type="dxa"/>
            <w:shd w:val="clear" w:color="auto" w:fill="D9D9D9" w:themeFill="background1" w:themeFillShade="D9"/>
          </w:tcPr>
          <w:p w14:paraId="66136CDE" w14:textId="77777777" w:rsidR="00F7557F" w:rsidRPr="008603F5" w:rsidRDefault="00F7557F" w:rsidP="00A008F5">
            <w:pPr>
              <w:spacing w:after="0" w:line="240" w:lineRule="auto"/>
              <w:jc w:val="center"/>
              <w:rPr>
                <w:rFonts w:ascii="Verdana" w:hAnsi="Verdana"/>
                <w:b/>
                <w:sz w:val="20"/>
                <w:szCs w:val="20"/>
              </w:rPr>
            </w:pPr>
            <w:r w:rsidRPr="008603F5">
              <w:rPr>
                <w:rFonts w:ascii="Verdana" w:hAnsi="Verdana"/>
                <w:b/>
                <w:sz w:val="20"/>
                <w:szCs w:val="20"/>
              </w:rPr>
              <w:t>Opis</w:t>
            </w:r>
          </w:p>
        </w:tc>
      </w:tr>
      <w:tr w:rsidR="00F7557F" w:rsidRPr="008603F5" w14:paraId="2026A0CD" w14:textId="77777777" w:rsidTr="00840577">
        <w:trPr>
          <w:trHeight w:val="413"/>
        </w:trPr>
        <w:tc>
          <w:tcPr>
            <w:tcW w:w="1696" w:type="dxa"/>
          </w:tcPr>
          <w:p w14:paraId="65920516" w14:textId="43FA7AC8" w:rsidR="00F7557F" w:rsidRPr="008603F5" w:rsidRDefault="002A5377" w:rsidP="00A008F5">
            <w:pPr>
              <w:spacing w:after="0" w:line="240" w:lineRule="auto"/>
              <w:jc w:val="both"/>
              <w:rPr>
                <w:rFonts w:ascii="Verdana" w:hAnsi="Verdana"/>
                <w:sz w:val="20"/>
                <w:szCs w:val="20"/>
              </w:rPr>
            </w:pPr>
            <w:r>
              <w:rPr>
                <w:rFonts w:ascii="Verdana" w:hAnsi="Verdana"/>
                <w:sz w:val="20"/>
                <w:szCs w:val="20"/>
              </w:rPr>
              <w:t>39130000-2</w:t>
            </w:r>
          </w:p>
        </w:tc>
        <w:tc>
          <w:tcPr>
            <w:tcW w:w="7517" w:type="dxa"/>
          </w:tcPr>
          <w:p w14:paraId="2DDA060B" w14:textId="16E8EA75" w:rsidR="00F7557F" w:rsidRPr="008603F5" w:rsidRDefault="002A5377" w:rsidP="00A008F5">
            <w:pPr>
              <w:spacing w:after="0" w:line="240" w:lineRule="auto"/>
              <w:jc w:val="both"/>
              <w:rPr>
                <w:rFonts w:ascii="Verdana" w:hAnsi="Verdana"/>
                <w:sz w:val="20"/>
                <w:szCs w:val="20"/>
              </w:rPr>
            </w:pPr>
            <w:r>
              <w:rPr>
                <w:rFonts w:ascii="Verdana" w:hAnsi="Verdana"/>
                <w:sz w:val="20"/>
                <w:szCs w:val="20"/>
              </w:rPr>
              <w:t>Meble Biurowe</w:t>
            </w:r>
          </w:p>
        </w:tc>
      </w:tr>
      <w:tr w:rsidR="00F7557F" w:rsidRPr="008603F5" w14:paraId="40414D80" w14:textId="77777777" w:rsidTr="00840577">
        <w:trPr>
          <w:trHeight w:val="416"/>
        </w:trPr>
        <w:tc>
          <w:tcPr>
            <w:tcW w:w="1696" w:type="dxa"/>
          </w:tcPr>
          <w:p w14:paraId="04F392EC" w14:textId="0257AEDE" w:rsidR="00F7557F" w:rsidRPr="008603F5" w:rsidRDefault="002A5377" w:rsidP="00A008F5">
            <w:pPr>
              <w:spacing w:after="0" w:line="240" w:lineRule="auto"/>
              <w:jc w:val="both"/>
              <w:rPr>
                <w:rFonts w:ascii="Verdana" w:hAnsi="Verdana"/>
                <w:sz w:val="20"/>
                <w:szCs w:val="20"/>
              </w:rPr>
            </w:pPr>
            <w:r>
              <w:rPr>
                <w:rFonts w:ascii="Verdana" w:hAnsi="Verdana"/>
                <w:sz w:val="20"/>
                <w:szCs w:val="20"/>
              </w:rPr>
              <w:t>39121000-6</w:t>
            </w:r>
          </w:p>
        </w:tc>
        <w:tc>
          <w:tcPr>
            <w:tcW w:w="7517" w:type="dxa"/>
          </w:tcPr>
          <w:p w14:paraId="0F580EED" w14:textId="06BB7343" w:rsidR="00F7557F" w:rsidRPr="008603F5" w:rsidRDefault="002A5377" w:rsidP="00A008F5">
            <w:pPr>
              <w:spacing w:after="0" w:line="240" w:lineRule="auto"/>
              <w:jc w:val="both"/>
              <w:rPr>
                <w:rFonts w:ascii="Verdana" w:hAnsi="Verdana"/>
                <w:sz w:val="20"/>
                <w:szCs w:val="20"/>
              </w:rPr>
            </w:pPr>
            <w:r>
              <w:rPr>
                <w:rFonts w:ascii="Verdana" w:hAnsi="Verdana"/>
                <w:sz w:val="20"/>
                <w:szCs w:val="20"/>
              </w:rPr>
              <w:t>Biurka i stoły</w:t>
            </w:r>
          </w:p>
        </w:tc>
      </w:tr>
      <w:tr w:rsidR="002A5377" w:rsidRPr="008603F5" w14:paraId="3F89DCFB" w14:textId="77777777" w:rsidTr="00840577">
        <w:trPr>
          <w:trHeight w:val="416"/>
        </w:trPr>
        <w:tc>
          <w:tcPr>
            <w:tcW w:w="1696" w:type="dxa"/>
          </w:tcPr>
          <w:p w14:paraId="01F0EA2B" w14:textId="69D21B95" w:rsidR="002A5377" w:rsidRDefault="002A5377" w:rsidP="00A008F5">
            <w:pPr>
              <w:spacing w:after="0" w:line="240" w:lineRule="auto"/>
              <w:jc w:val="both"/>
              <w:rPr>
                <w:rFonts w:ascii="Verdana" w:hAnsi="Verdana"/>
                <w:sz w:val="20"/>
                <w:szCs w:val="20"/>
              </w:rPr>
            </w:pPr>
            <w:r>
              <w:rPr>
                <w:rFonts w:ascii="Verdana" w:hAnsi="Verdana"/>
                <w:sz w:val="20"/>
                <w:szCs w:val="20"/>
              </w:rPr>
              <w:t>39113100-8</w:t>
            </w:r>
          </w:p>
        </w:tc>
        <w:tc>
          <w:tcPr>
            <w:tcW w:w="7517" w:type="dxa"/>
          </w:tcPr>
          <w:p w14:paraId="12541A83" w14:textId="37C46A11" w:rsidR="002A5377" w:rsidRDefault="002A5377" w:rsidP="00A008F5">
            <w:pPr>
              <w:spacing w:after="0" w:line="240" w:lineRule="auto"/>
              <w:jc w:val="both"/>
              <w:rPr>
                <w:rFonts w:ascii="Verdana" w:hAnsi="Verdana"/>
                <w:sz w:val="20"/>
                <w:szCs w:val="20"/>
              </w:rPr>
            </w:pPr>
            <w:r>
              <w:rPr>
                <w:rFonts w:ascii="Verdana" w:hAnsi="Verdana"/>
                <w:sz w:val="20"/>
                <w:szCs w:val="20"/>
              </w:rPr>
              <w:t>Fotele</w:t>
            </w:r>
          </w:p>
        </w:tc>
      </w:tr>
      <w:tr w:rsidR="002A5377" w:rsidRPr="008603F5" w14:paraId="46839B00" w14:textId="77777777" w:rsidTr="00840577">
        <w:trPr>
          <w:trHeight w:val="416"/>
        </w:trPr>
        <w:tc>
          <w:tcPr>
            <w:tcW w:w="1696" w:type="dxa"/>
          </w:tcPr>
          <w:p w14:paraId="3674CE38" w14:textId="6434E12C" w:rsidR="002A5377" w:rsidRDefault="002A5377" w:rsidP="00A008F5">
            <w:pPr>
              <w:spacing w:after="0" w:line="240" w:lineRule="auto"/>
              <w:jc w:val="both"/>
              <w:rPr>
                <w:rFonts w:ascii="Verdana" w:hAnsi="Verdana"/>
                <w:sz w:val="20"/>
                <w:szCs w:val="20"/>
              </w:rPr>
            </w:pPr>
            <w:r>
              <w:rPr>
                <w:rFonts w:ascii="Verdana" w:hAnsi="Verdana"/>
                <w:sz w:val="20"/>
                <w:szCs w:val="20"/>
              </w:rPr>
              <w:t>39112000-0</w:t>
            </w:r>
          </w:p>
        </w:tc>
        <w:tc>
          <w:tcPr>
            <w:tcW w:w="7517" w:type="dxa"/>
          </w:tcPr>
          <w:p w14:paraId="3A1804F9" w14:textId="21AE842C" w:rsidR="002A5377" w:rsidRDefault="002A5377" w:rsidP="00A008F5">
            <w:pPr>
              <w:spacing w:after="0" w:line="240" w:lineRule="auto"/>
              <w:jc w:val="both"/>
              <w:rPr>
                <w:rFonts w:ascii="Verdana" w:hAnsi="Verdana"/>
                <w:sz w:val="20"/>
                <w:szCs w:val="20"/>
              </w:rPr>
            </w:pPr>
            <w:r>
              <w:rPr>
                <w:rFonts w:ascii="Verdana" w:hAnsi="Verdana"/>
                <w:sz w:val="20"/>
                <w:szCs w:val="20"/>
              </w:rPr>
              <w:t>Krzesła</w:t>
            </w:r>
          </w:p>
        </w:tc>
      </w:tr>
      <w:tr w:rsidR="002A5377" w:rsidRPr="008603F5" w14:paraId="243088D2" w14:textId="77777777" w:rsidTr="00840577">
        <w:trPr>
          <w:trHeight w:val="416"/>
        </w:trPr>
        <w:tc>
          <w:tcPr>
            <w:tcW w:w="1696" w:type="dxa"/>
          </w:tcPr>
          <w:p w14:paraId="64271B8C" w14:textId="1E27CF64" w:rsidR="002A5377" w:rsidRDefault="002A5377" w:rsidP="00A008F5">
            <w:pPr>
              <w:spacing w:after="0" w:line="240" w:lineRule="auto"/>
              <w:jc w:val="both"/>
              <w:rPr>
                <w:rFonts w:ascii="Verdana" w:hAnsi="Verdana"/>
                <w:sz w:val="20"/>
                <w:szCs w:val="20"/>
              </w:rPr>
            </w:pPr>
            <w:r>
              <w:rPr>
                <w:rFonts w:ascii="Verdana" w:hAnsi="Verdana"/>
                <w:sz w:val="20"/>
                <w:szCs w:val="20"/>
              </w:rPr>
              <w:t>39141300-5</w:t>
            </w:r>
          </w:p>
        </w:tc>
        <w:tc>
          <w:tcPr>
            <w:tcW w:w="7517" w:type="dxa"/>
          </w:tcPr>
          <w:p w14:paraId="4B58AEA3" w14:textId="3AD641D6" w:rsidR="002A5377" w:rsidRDefault="00F57536" w:rsidP="00A008F5">
            <w:pPr>
              <w:spacing w:after="0" w:line="240" w:lineRule="auto"/>
              <w:jc w:val="both"/>
              <w:rPr>
                <w:rFonts w:ascii="Verdana" w:hAnsi="Verdana"/>
                <w:sz w:val="20"/>
                <w:szCs w:val="20"/>
              </w:rPr>
            </w:pPr>
            <w:r>
              <w:rPr>
                <w:rFonts w:ascii="Verdana" w:hAnsi="Verdana"/>
                <w:sz w:val="20"/>
                <w:szCs w:val="20"/>
              </w:rPr>
              <w:t>Szafy</w:t>
            </w:r>
          </w:p>
        </w:tc>
      </w:tr>
    </w:tbl>
    <w:p w14:paraId="2446F235" w14:textId="77777777" w:rsidR="00F7557F" w:rsidRPr="008603F5" w:rsidRDefault="00F7557F" w:rsidP="00A008F5">
      <w:pPr>
        <w:spacing w:after="0" w:line="240" w:lineRule="auto"/>
        <w:jc w:val="both"/>
        <w:rPr>
          <w:rFonts w:ascii="Verdana" w:hAnsi="Verdana"/>
          <w:sz w:val="20"/>
          <w:szCs w:val="20"/>
        </w:rPr>
      </w:pPr>
    </w:p>
    <w:p w14:paraId="50C69267" w14:textId="77777777" w:rsidR="00F7557F" w:rsidRPr="008603F5" w:rsidRDefault="00F7557F" w:rsidP="00A008F5">
      <w:pPr>
        <w:pStyle w:val="Akapitzlist"/>
        <w:numPr>
          <w:ilvl w:val="0"/>
          <w:numId w:val="23"/>
        </w:numPr>
        <w:spacing w:after="0" w:line="240" w:lineRule="auto"/>
        <w:ind w:left="426" w:hanging="426"/>
        <w:jc w:val="both"/>
        <w:rPr>
          <w:rFonts w:ascii="Verdana" w:hAnsi="Verdana"/>
          <w:b/>
          <w:sz w:val="20"/>
          <w:szCs w:val="20"/>
        </w:rPr>
      </w:pPr>
      <w:r w:rsidRPr="008603F5">
        <w:rPr>
          <w:rFonts w:ascii="Verdana" w:hAnsi="Verdana"/>
          <w:b/>
          <w:sz w:val="20"/>
          <w:szCs w:val="20"/>
        </w:rPr>
        <w:t>PRZEDMIOTOWE ŚRODKI DOWODOWE:</w:t>
      </w:r>
    </w:p>
    <w:p w14:paraId="6CEB4744" w14:textId="77777777" w:rsidR="00E7139D" w:rsidRPr="008603F5" w:rsidRDefault="00F7557F" w:rsidP="00A008F5">
      <w:pPr>
        <w:spacing w:after="0" w:line="240" w:lineRule="auto"/>
        <w:jc w:val="both"/>
        <w:rPr>
          <w:rFonts w:ascii="Verdana" w:hAnsi="Verdana"/>
          <w:sz w:val="20"/>
          <w:szCs w:val="20"/>
        </w:rPr>
      </w:pPr>
      <w:r w:rsidRPr="008603F5">
        <w:rPr>
          <w:rFonts w:ascii="Verdana" w:hAnsi="Verdana"/>
          <w:sz w:val="20"/>
          <w:szCs w:val="20"/>
        </w:rPr>
        <w:t xml:space="preserve">Zamawiający żąda złożenia następujących </w:t>
      </w:r>
      <w:r w:rsidR="007C16B8" w:rsidRPr="008603F5">
        <w:rPr>
          <w:rFonts w:ascii="Verdana" w:hAnsi="Verdana"/>
          <w:sz w:val="20"/>
          <w:szCs w:val="20"/>
        </w:rPr>
        <w:t xml:space="preserve">przedmiotowych środków dowodowych </w:t>
      </w:r>
      <w:r w:rsidR="007C16B8" w:rsidRPr="008603F5">
        <w:rPr>
          <w:rFonts w:ascii="Verdana" w:hAnsi="Verdana"/>
          <w:b/>
          <w:sz w:val="20"/>
          <w:szCs w:val="20"/>
        </w:rPr>
        <w:t xml:space="preserve">wraz </w:t>
      </w:r>
      <w:r w:rsidR="005B1C68" w:rsidRPr="008603F5">
        <w:rPr>
          <w:rFonts w:ascii="Verdana" w:hAnsi="Verdana"/>
          <w:b/>
          <w:sz w:val="20"/>
          <w:szCs w:val="20"/>
        </w:rPr>
        <w:br/>
      </w:r>
      <w:r w:rsidR="007C16B8" w:rsidRPr="008603F5">
        <w:rPr>
          <w:rFonts w:ascii="Verdana" w:hAnsi="Verdana"/>
          <w:b/>
          <w:sz w:val="20"/>
          <w:szCs w:val="20"/>
        </w:rPr>
        <w:t>z ofertą,</w:t>
      </w:r>
      <w:r w:rsidR="007C16B8" w:rsidRPr="008603F5">
        <w:rPr>
          <w:rFonts w:ascii="Verdana" w:hAnsi="Verdana"/>
          <w:sz w:val="20"/>
          <w:szCs w:val="20"/>
        </w:rPr>
        <w:t xml:space="preserve"> o których mowa w art. 106 ust. 1 ustawy </w:t>
      </w:r>
      <w:proofErr w:type="spellStart"/>
      <w:r w:rsidR="007C16B8" w:rsidRPr="008603F5">
        <w:rPr>
          <w:rFonts w:ascii="Verdana" w:hAnsi="Verdana"/>
          <w:sz w:val="20"/>
          <w:szCs w:val="20"/>
        </w:rPr>
        <w:t>uPzp</w:t>
      </w:r>
      <w:proofErr w:type="spellEnd"/>
      <w:r w:rsidR="007C16B8" w:rsidRPr="008603F5">
        <w:rPr>
          <w:rFonts w:ascii="Verdana" w:hAnsi="Verdana"/>
          <w:sz w:val="20"/>
          <w:szCs w:val="20"/>
        </w:rPr>
        <w:t xml:space="preserve">, potwierdzających spełnianie przez oferowane dostawy wymagań określonych przez Zamawiającego: </w:t>
      </w:r>
    </w:p>
    <w:p w14:paraId="778B0B2F" w14:textId="48A87F97" w:rsidR="005C240C" w:rsidRPr="00F57536" w:rsidRDefault="005C240C" w:rsidP="00A008F5">
      <w:pPr>
        <w:spacing w:after="0" w:line="240" w:lineRule="auto"/>
        <w:jc w:val="both"/>
        <w:rPr>
          <w:rFonts w:ascii="Verdana" w:hAnsi="Verdana"/>
          <w:sz w:val="20"/>
          <w:szCs w:val="20"/>
        </w:rPr>
      </w:pPr>
    </w:p>
    <w:p w14:paraId="2C390E53" w14:textId="77777777" w:rsidR="00A107B9" w:rsidRPr="008603F5" w:rsidRDefault="00507D64" w:rsidP="00A008F5">
      <w:pPr>
        <w:pStyle w:val="Akapitzlist"/>
        <w:numPr>
          <w:ilvl w:val="0"/>
          <w:numId w:val="25"/>
        </w:numPr>
        <w:spacing w:after="0" w:line="240" w:lineRule="auto"/>
        <w:jc w:val="both"/>
        <w:rPr>
          <w:rFonts w:ascii="Verdana" w:hAnsi="Verdana"/>
          <w:sz w:val="20"/>
          <w:szCs w:val="20"/>
        </w:rPr>
      </w:pPr>
      <w:r w:rsidRPr="008603F5">
        <w:rPr>
          <w:rFonts w:ascii="Verdana" w:hAnsi="Verdana"/>
          <w:sz w:val="20"/>
          <w:szCs w:val="20"/>
        </w:rPr>
        <w:t xml:space="preserve">W przypadkach, kiedy w opisie przedmiotu zamówienia wskazane zostały </w:t>
      </w:r>
      <w:r w:rsidR="00A36C03" w:rsidRPr="008603F5">
        <w:rPr>
          <w:rFonts w:ascii="Verdana" w:hAnsi="Verdana"/>
          <w:sz w:val="20"/>
          <w:szCs w:val="20"/>
        </w:rPr>
        <w:t xml:space="preserve">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w:t>
      </w:r>
      <w:r w:rsidR="00F65FCD" w:rsidRPr="008603F5">
        <w:rPr>
          <w:rFonts w:ascii="Verdana" w:hAnsi="Verdana"/>
          <w:sz w:val="20"/>
          <w:szCs w:val="20"/>
        </w:rPr>
        <w:t>z</w:t>
      </w:r>
      <w:r w:rsidR="00A36C03" w:rsidRPr="008603F5">
        <w:rPr>
          <w:rFonts w:ascii="Verdana" w:hAnsi="Verdana"/>
          <w:sz w:val="20"/>
          <w:szCs w:val="20"/>
        </w:rPr>
        <w:t xml:space="preserve"> wyrazami „lu</w:t>
      </w:r>
      <w:r w:rsidR="009D0A68" w:rsidRPr="008603F5">
        <w:rPr>
          <w:rFonts w:ascii="Verdana" w:hAnsi="Verdana"/>
          <w:sz w:val="20"/>
          <w:szCs w:val="20"/>
        </w:rPr>
        <w:t>b</w:t>
      </w:r>
      <w:r w:rsidR="00A36C03" w:rsidRPr="008603F5">
        <w:rPr>
          <w:rFonts w:ascii="Verdana" w:hAnsi="Verdana"/>
          <w:sz w:val="20"/>
          <w:szCs w:val="20"/>
        </w:rPr>
        <w:t xml:space="preserve"> równoważne”. Jeśli Zamawiający wskazał marki lub nazwy handlowe określa to klasę produktu, będącego przedmiotem zamówienia i służy ustaleniu standardu, a nie wskazuje na konkretny wyrób czy producenta</w:t>
      </w:r>
      <w:r w:rsidR="00A107B9" w:rsidRPr="008603F5">
        <w:rPr>
          <w:rFonts w:ascii="Verdana" w:hAnsi="Verdana"/>
          <w:sz w:val="20"/>
          <w:szCs w:val="20"/>
        </w:rPr>
        <w:t>. Zamawiający wskazuje kryteria stosowane w celu oceny równoważności:</w:t>
      </w:r>
    </w:p>
    <w:p w14:paraId="23E7508F" w14:textId="77777777" w:rsidR="00A107B9" w:rsidRPr="008603F5" w:rsidRDefault="00A107B9" w:rsidP="00A008F5">
      <w:pPr>
        <w:pStyle w:val="Akapitzlist"/>
        <w:spacing w:after="0" w:line="240" w:lineRule="auto"/>
        <w:ind w:left="1080"/>
        <w:jc w:val="both"/>
        <w:rPr>
          <w:rFonts w:ascii="Verdana" w:hAnsi="Verdana"/>
          <w:sz w:val="20"/>
          <w:szCs w:val="20"/>
        </w:rPr>
      </w:pPr>
      <w:r w:rsidRPr="008603F5">
        <w:rPr>
          <w:rFonts w:ascii="Verdana" w:hAnsi="Verdana"/>
          <w:sz w:val="20"/>
          <w:szCs w:val="20"/>
        </w:rPr>
        <w:t xml:space="preserve">- za 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8603F5">
        <w:rPr>
          <w:rFonts w:ascii="Verdana" w:hAnsi="Verdana" w:cs="Tahoma"/>
          <w:color w:val="000000"/>
          <w:sz w:val="20"/>
          <w:szCs w:val="20"/>
        </w:rPr>
        <w:t xml:space="preserve">nie gorsze niż wskazane przez Zamawiającego, tzn. </w:t>
      </w:r>
      <w:r w:rsidRPr="008603F5">
        <w:rPr>
          <w:rFonts w:ascii="Verdana" w:hAnsi="Verdana"/>
          <w:sz w:val="20"/>
          <w:szCs w:val="20"/>
        </w:rPr>
        <w:t xml:space="preserve">przynajmniej na poziomie takim jak wymaga Zamawiający. Wszelkie koszty </w:t>
      </w:r>
      <w:r w:rsidRPr="008603F5">
        <w:rPr>
          <w:rFonts w:ascii="Verdana" w:hAnsi="Verdana"/>
          <w:sz w:val="20"/>
          <w:szCs w:val="20"/>
        </w:rPr>
        <w:br/>
        <w:t>i czynności związane z potwierdzeniem spełniania przez ofertę równoważną parametrów jakościowych spoczywają na Wykonawcy.</w:t>
      </w:r>
    </w:p>
    <w:p w14:paraId="7C0A3F95" w14:textId="77777777" w:rsidR="00A107B9" w:rsidRPr="008603F5" w:rsidRDefault="00A107B9" w:rsidP="00A008F5">
      <w:pPr>
        <w:pStyle w:val="Akapitzlist"/>
        <w:spacing w:after="0" w:line="240" w:lineRule="auto"/>
        <w:ind w:left="1080"/>
        <w:jc w:val="both"/>
        <w:rPr>
          <w:rFonts w:ascii="Verdana" w:hAnsi="Verdana"/>
          <w:sz w:val="20"/>
          <w:szCs w:val="20"/>
        </w:rPr>
      </w:pPr>
    </w:p>
    <w:p w14:paraId="30363BD4" w14:textId="658F9B6B" w:rsidR="00A107B9" w:rsidRPr="00F57536" w:rsidRDefault="00F57536" w:rsidP="00A008F5">
      <w:pPr>
        <w:pStyle w:val="Akapitzlist"/>
        <w:numPr>
          <w:ilvl w:val="0"/>
          <w:numId w:val="25"/>
        </w:numPr>
        <w:spacing w:line="240" w:lineRule="auto"/>
        <w:rPr>
          <w:rFonts w:ascii="Verdana" w:hAnsi="Verdana"/>
          <w:sz w:val="20"/>
          <w:szCs w:val="20"/>
        </w:rPr>
      </w:pPr>
      <w:r w:rsidRPr="00F57536">
        <w:rPr>
          <w:rFonts w:ascii="Verdana" w:hAnsi="Verdana"/>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F57536">
        <w:rPr>
          <w:rFonts w:ascii="Verdana" w:hAnsi="Verdana"/>
          <w:sz w:val="20"/>
          <w:szCs w:val="20"/>
        </w:rPr>
        <w:t>uPzp</w:t>
      </w:r>
      <w:proofErr w:type="spellEnd"/>
      <w:r w:rsidRPr="00F57536">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towaru potwierdzającej, że oferowany produkt równoważny posiada parametry przynajmniej na poziomie takim jak wymaga Zamawiający. </w:t>
      </w:r>
    </w:p>
    <w:p w14:paraId="2BA201DE" w14:textId="77777777" w:rsidR="00A107B9" w:rsidRPr="008603F5" w:rsidRDefault="00A107B9" w:rsidP="00A008F5">
      <w:pPr>
        <w:pStyle w:val="Akapitzlist"/>
        <w:spacing w:after="0" w:line="240" w:lineRule="auto"/>
        <w:jc w:val="both"/>
        <w:rPr>
          <w:rFonts w:ascii="Verdana" w:hAnsi="Verdana"/>
          <w:sz w:val="20"/>
          <w:szCs w:val="20"/>
        </w:rPr>
      </w:pPr>
    </w:p>
    <w:p w14:paraId="012E70ED" w14:textId="77777777" w:rsidR="00A107B9" w:rsidRPr="008603F5" w:rsidRDefault="00A107B9" w:rsidP="00A008F5">
      <w:pPr>
        <w:pStyle w:val="Akapitzlist"/>
        <w:numPr>
          <w:ilvl w:val="0"/>
          <w:numId w:val="25"/>
        </w:numPr>
        <w:spacing w:after="0" w:line="240" w:lineRule="auto"/>
        <w:jc w:val="both"/>
        <w:rPr>
          <w:rFonts w:ascii="Verdana" w:hAnsi="Verdana"/>
          <w:sz w:val="20"/>
          <w:szCs w:val="20"/>
        </w:rPr>
      </w:pPr>
      <w:r w:rsidRPr="008603F5">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8603F5">
        <w:rPr>
          <w:rFonts w:ascii="Verdana" w:hAnsi="Verdana"/>
          <w:sz w:val="20"/>
          <w:szCs w:val="20"/>
        </w:rPr>
        <w:t>uPzp</w:t>
      </w:r>
      <w:proofErr w:type="spellEnd"/>
      <w:r w:rsidRPr="008603F5">
        <w:rPr>
          <w:rFonts w:ascii="Verdana" w:hAnsi="Verdana"/>
          <w:sz w:val="20"/>
          <w:szCs w:val="20"/>
        </w:rPr>
        <w:t>, dopuszcza rozwiązania równoważne opisywanym.</w:t>
      </w:r>
      <w:bookmarkStart w:id="17" w:name="_Hlk72958814"/>
      <w:r w:rsidRPr="008603F5">
        <w:rPr>
          <w:rFonts w:ascii="Verdana" w:hAnsi="Verdana"/>
          <w:sz w:val="20"/>
          <w:szCs w:val="20"/>
        </w:rPr>
        <w:t xml:space="preserve">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8603F5">
        <w:rPr>
          <w:rFonts w:ascii="Verdana" w:hAnsi="Verdana"/>
          <w:sz w:val="20"/>
          <w:szCs w:val="20"/>
        </w:rPr>
        <w:t>uPzp</w:t>
      </w:r>
      <w:proofErr w:type="spellEnd"/>
      <w:r w:rsidRPr="008603F5">
        <w:rPr>
          <w:rFonts w:ascii="Verdana" w:hAnsi="Verdana"/>
          <w:sz w:val="20"/>
          <w:szCs w:val="20"/>
        </w:rPr>
        <w:t xml:space="preserve">, udowadniając, że proponowane rozwiązania do norm </w:t>
      </w:r>
      <w:r w:rsidR="003A4EAC" w:rsidRPr="008603F5">
        <w:rPr>
          <w:rFonts w:ascii="Verdana" w:hAnsi="Verdana"/>
          <w:sz w:val="20"/>
          <w:szCs w:val="20"/>
        </w:rPr>
        <w:br/>
      </w:r>
      <w:r w:rsidRPr="008603F5">
        <w:rPr>
          <w:rFonts w:ascii="Verdana" w:hAnsi="Verdana"/>
          <w:sz w:val="20"/>
          <w:szCs w:val="20"/>
        </w:rPr>
        <w:t xml:space="preserve">w równoważnym stopniu spełniają wymagania określone w opisie przedmiotu zamówienia, w szczególności Zamawiający żąda </w:t>
      </w:r>
      <w:bookmarkEnd w:id="17"/>
      <w:r w:rsidRPr="008603F5">
        <w:rPr>
          <w:rFonts w:ascii="Verdana" w:hAnsi="Verdana"/>
          <w:sz w:val="20"/>
          <w:szCs w:val="20"/>
        </w:rPr>
        <w:t xml:space="preserve">certyfikatów wydawanych przez jednostki wykonujące działania z zakresu oceny zgodności, w tym testy, certyfikaty </w:t>
      </w:r>
      <w:r w:rsidR="003A4EAC" w:rsidRPr="008603F5">
        <w:rPr>
          <w:rFonts w:ascii="Verdana" w:hAnsi="Verdana"/>
          <w:sz w:val="20"/>
          <w:szCs w:val="20"/>
        </w:rPr>
        <w:br/>
      </w:r>
      <w:r w:rsidRPr="008603F5">
        <w:rPr>
          <w:rFonts w:ascii="Verdana" w:hAnsi="Verdana"/>
          <w:sz w:val="20"/>
          <w:szCs w:val="20"/>
        </w:rPr>
        <w:t xml:space="preserve">i kontrolę akredytowaną zgodnie z Rozporządzeniem Parlamentu Europejskiego i Rady </w:t>
      </w:r>
      <w:r w:rsidRPr="008603F5">
        <w:rPr>
          <w:rFonts w:ascii="Verdana" w:hAnsi="Verdana"/>
          <w:sz w:val="20"/>
          <w:szCs w:val="20"/>
        </w:rPr>
        <w:lastRenderedPageBreak/>
        <w:t>(WE)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6DAEEE51" w14:textId="77777777" w:rsidR="005C240C" w:rsidRPr="008603F5" w:rsidRDefault="00A107B9" w:rsidP="00A008F5">
      <w:pPr>
        <w:spacing w:after="0" w:line="240" w:lineRule="auto"/>
        <w:ind w:left="709"/>
        <w:jc w:val="both"/>
        <w:rPr>
          <w:rFonts w:ascii="Verdana" w:hAnsi="Verdana"/>
          <w:sz w:val="20"/>
          <w:szCs w:val="20"/>
        </w:rPr>
      </w:pPr>
      <w:r w:rsidRPr="008603F5">
        <w:rPr>
          <w:rFonts w:ascii="Verdana" w:hAnsi="Verdana"/>
          <w:sz w:val="20"/>
          <w:szCs w:val="20"/>
        </w:rPr>
        <w:t>Zamawiający zaakceptuje certyfikaty wydane przez inne równoważne jednostki oceniające zgodność.</w:t>
      </w:r>
      <w:r w:rsidR="007D27DD" w:rsidRPr="008603F5">
        <w:rPr>
          <w:rFonts w:ascii="Verdana" w:hAnsi="Verdana"/>
          <w:sz w:val="20"/>
          <w:szCs w:val="20"/>
        </w:rPr>
        <w:t xml:space="preserve"> </w:t>
      </w:r>
      <w:r w:rsidRPr="008603F5">
        <w:rPr>
          <w:rFonts w:ascii="Verdana" w:hAnsi="Verdana"/>
          <w:sz w:val="20"/>
          <w:szCs w:val="20"/>
        </w:rPr>
        <w:t>Dokumenty te mają być opisane w sposób nie budzący wątpliwości do jakich urządzeń /podzespołów są dedykowane.</w:t>
      </w:r>
    </w:p>
    <w:p w14:paraId="6AF9786F" w14:textId="77777777" w:rsidR="00A107B9" w:rsidRPr="008603F5" w:rsidRDefault="00A107B9" w:rsidP="00A008F5">
      <w:pPr>
        <w:spacing w:after="0" w:line="240" w:lineRule="auto"/>
        <w:ind w:left="709"/>
        <w:jc w:val="both"/>
        <w:rPr>
          <w:rFonts w:ascii="Verdana" w:hAnsi="Verdana"/>
          <w:sz w:val="20"/>
          <w:szCs w:val="20"/>
        </w:rPr>
      </w:pPr>
    </w:p>
    <w:p w14:paraId="7F8E2BFD" w14:textId="79C7469C" w:rsidR="00A107B9" w:rsidRPr="008603F5" w:rsidRDefault="00A107B9" w:rsidP="00A008F5">
      <w:pPr>
        <w:pStyle w:val="Akapitzlist"/>
        <w:numPr>
          <w:ilvl w:val="0"/>
          <w:numId w:val="25"/>
        </w:numPr>
        <w:spacing w:after="0" w:line="240" w:lineRule="auto"/>
        <w:jc w:val="both"/>
        <w:rPr>
          <w:rFonts w:ascii="Verdana" w:hAnsi="Verdana"/>
          <w:sz w:val="20"/>
          <w:szCs w:val="20"/>
        </w:rPr>
      </w:pPr>
      <w:r w:rsidRPr="008603F5">
        <w:rPr>
          <w:rFonts w:ascii="Verdana" w:hAnsi="Verdana"/>
          <w:sz w:val="20"/>
          <w:szCs w:val="20"/>
        </w:rPr>
        <w:t xml:space="preserve">Zamawiający akceptuje odpowiednie przedmiotowe środki dowodowe inne niż te, </w:t>
      </w:r>
      <w:r w:rsidRPr="008603F5">
        <w:rPr>
          <w:rFonts w:ascii="Verdana" w:hAnsi="Verdana"/>
          <w:sz w:val="20"/>
          <w:szCs w:val="20"/>
        </w:rPr>
        <w:br/>
        <w:t xml:space="preserve">o których mowa w </w:t>
      </w:r>
      <w:proofErr w:type="spellStart"/>
      <w:r w:rsidRPr="008603F5">
        <w:rPr>
          <w:rFonts w:ascii="Verdana" w:hAnsi="Verdana"/>
          <w:sz w:val="20"/>
          <w:szCs w:val="20"/>
        </w:rPr>
        <w:t>ppkt</w:t>
      </w:r>
      <w:proofErr w:type="spellEnd"/>
      <w:r w:rsidRPr="008603F5">
        <w:rPr>
          <w:rFonts w:ascii="Verdana" w:hAnsi="Verdana"/>
          <w:sz w:val="20"/>
          <w:szCs w:val="20"/>
        </w:rPr>
        <w:t xml:space="preserve"> </w:t>
      </w:r>
      <w:r w:rsidR="00B9415D">
        <w:rPr>
          <w:rFonts w:ascii="Verdana" w:hAnsi="Verdana"/>
          <w:sz w:val="20"/>
          <w:szCs w:val="20"/>
        </w:rPr>
        <w:t>3</w:t>
      </w:r>
      <w:r w:rsidRPr="008603F5">
        <w:rPr>
          <w:rFonts w:ascii="Verdana" w:hAnsi="Verdana"/>
          <w:sz w:val="20"/>
          <w:szCs w:val="20"/>
        </w:rPr>
        <w:t>) powyżej, w szczególności dokumentację techniczną producenta, w przypadku</w:t>
      </w:r>
      <w:r w:rsidR="00F46F42" w:rsidRPr="008603F5">
        <w:rPr>
          <w:rFonts w:ascii="Verdana" w:hAnsi="Verdana"/>
          <w:sz w:val="20"/>
          <w:szCs w:val="20"/>
        </w:rPr>
        <w:t>,</w:t>
      </w:r>
      <w:r w:rsidRPr="008603F5">
        <w:rPr>
          <w:rFonts w:ascii="Verdana" w:hAnsi="Verdana"/>
          <w:sz w:val="20"/>
          <w:szCs w:val="20"/>
        </w:rPr>
        <w:t xml:space="preserve"> gdy dany Wykonawca nie ma ani dostępu do certyfikatów lub sprawozdań z badań, o których mowa w </w:t>
      </w:r>
      <w:proofErr w:type="spellStart"/>
      <w:r w:rsidRPr="008603F5">
        <w:rPr>
          <w:rFonts w:ascii="Verdana" w:hAnsi="Verdana"/>
          <w:sz w:val="20"/>
          <w:szCs w:val="20"/>
        </w:rPr>
        <w:t>ppkt</w:t>
      </w:r>
      <w:proofErr w:type="spellEnd"/>
      <w:r w:rsidRPr="008603F5">
        <w:rPr>
          <w:rFonts w:ascii="Verdana" w:hAnsi="Verdana"/>
          <w:sz w:val="20"/>
          <w:szCs w:val="20"/>
        </w:rPr>
        <w:t xml:space="preserve"> </w:t>
      </w:r>
      <w:r w:rsidR="00B9415D">
        <w:rPr>
          <w:rFonts w:ascii="Verdana" w:hAnsi="Verdana"/>
          <w:sz w:val="20"/>
          <w:szCs w:val="20"/>
        </w:rPr>
        <w:t>3</w:t>
      </w:r>
      <w:r w:rsidRPr="008603F5">
        <w:rPr>
          <w:rFonts w:ascii="Verdana" w:hAnsi="Verdana"/>
          <w:sz w:val="20"/>
          <w:szCs w:val="20"/>
        </w:rPr>
        <w:t xml:space="preserve">)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C3A77E2" w14:textId="77777777" w:rsidR="00A107B9" w:rsidRPr="008603F5" w:rsidRDefault="00A107B9" w:rsidP="00A008F5">
      <w:pPr>
        <w:pStyle w:val="Akapitzlist"/>
        <w:spacing w:after="0" w:line="240" w:lineRule="auto"/>
        <w:ind w:left="862"/>
        <w:jc w:val="both"/>
        <w:rPr>
          <w:rFonts w:ascii="Verdana" w:hAnsi="Verdana"/>
          <w:sz w:val="20"/>
          <w:szCs w:val="20"/>
        </w:rPr>
      </w:pPr>
    </w:p>
    <w:p w14:paraId="3A15CD07" w14:textId="29EEB753" w:rsidR="00806754" w:rsidRPr="00B9415D" w:rsidRDefault="00B9415D" w:rsidP="00A008F5">
      <w:pPr>
        <w:pStyle w:val="Akapitzlist"/>
        <w:numPr>
          <w:ilvl w:val="0"/>
          <w:numId w:val="25"/>
        </w:numPr>
        <w:spacing w:line="240" w:lineRule="auto"/>
        <w:rPr>
          <w:rFonts w:ascii="Verdana" w:hAnsi="Verdana"/>
          <w:sz w:val="20"/>
          <w:szCs w:val="20"/>
        </w:rPr>
      </w:pPr>
      <w:r w:rsidRPr="00B9415D">
        <w:rPr>
          <w:rFonts w:ascii="Verdana" w:hAnsi="Verdana"/>
          <w:sz w:val="20"/>
          <w:szCs w:val="20"/>
        </w:rPr>
        <w:t xml:space="preserve">W przypadku, gdy Wykonawca nie złożył przedmiotowych środków dowodowych lub złożone przedmiotowe środki dowodowe są niekompletne Zamawiający nie wezwie Wykonawcy do złożenia lub uzupełnienia w wyznaczonym terminie przedmiotowych środki dowodowych, jeżeli Wykonawca nie złoży ich wraz z ofertą. Oferta, do której nie zostały dołączone wymagane dokumenty, podlega odrzuceniu na podstawie art. 226 ust. 1pkt 2 lit. c) </w:t>
      </w:r>
      <w:proofErr w:type="spellStart"/>
      <w:r w:rsidRPr="00B9415D">
        <w:rPr>
          <w:rFonts w:ascii="Verdana" w:hAnsi="Verdana"/>
          <w:sz w:val="20"/>
          <w:szCs w:val="20"/>
        </w:rPr>
        <w:t>uPzp</w:t>
      </w:r>
      <w:proofErr w:type="spellEnd"/>
      <w:r w:rsidRPr="00B9415D">
        <w:rPr>
          <w:rFonts w:ascii="Verdana" w:hAnsi="Verdana"/>
          <w:sz w:val="20"/>
          <w:szCs w:val="20"/>
        </w:rPr>
        <w:t>.</w:t>
      </w:r>
    </w:p>
    <w:p w14:paraId="71675AA9" w14:textId="77777777" w:rsidR="00482CE0" w:rsidRPr="008603F5" w:rsidRDefault="00482CE0" w:rsidP="00A008F5">
      <w:pPr>
        <w:pStyle w:val="Akapitzlist"/>
        <w:spacing w:after="0" w:line="240" w:lineRule="auto"/>
        <w:jc w:val="both"/>
        <w:rPr>
          <w:rFonts w:ascii="Verdana" w:hAnsi="Verdana"/>
          <w:sz w:val="20"/>
          <w:szCs w:val="20"/>
        </w:rPr>
      </w:pPr>
    </w:p>
    <w:p w14:paraId="250DEC6C" w14:textId="77777777" w:rsidR="004C62E8" w:rsidRPr="008603F5" w:rsidRDefault="0030696C" w:rsidP="00A008F5">
      <w:pPr>
        <w:pStyle w:val="Tekstpodstawowy"/>
        <w:numPr>
          <w:ilvl w:val="0"/>
          <w:numId w:val="23"/>
        </w:numPr>
        <w:overflowPunct w:val="0"/>
        <w:autoSpaceDE w:val="0"/>
        <w:autoSpaceDN w:val="0"/>
        <w:adjustRightInd w:val="0"/>
        <w:ind w:left="426" w:hanging="426"/>
        <w:jc w:val="both"/>
        <w:rPr>
          <w:rFonts w:ascii="Verdana" w:hAnsi="Verdana"/>
          <w:sz w:val="20"/>
        </w:rPr>
      </w:pPr>
      <w:r w:rsidRPr="008603F5">
        <w:rPr>
          <w:rFonts w:ascii="Verdana" w:hAnsi="Verdana"/>
          <w:sz w:val="20"/>
        </w:rPr>
        <w:t>Obowiązki Wykonawcy w zakresie umów z podwykonawcami u</w:t>
      </w:r>
      <w:r w:rsidR="005C7C41" w:rsidRPr="008603F5">
        <w:rPr>
          <w:rFonts w:ascii="Verdana" w:hAnsi="Verdana"/>
          <w:sz w:val="20"/>
        </w:rPr>
        <w:t xml:space="preserve">regulowane </w:t>
      </w:r>
      <w:r w:rsidR="003F2447" w:rsidRPr="008603F5">
        <w:rPr>
          <w:rFonts w:ascii="Verdana" w:hAnsi="Verdana"/>
          <w:sz w:val="20"/>
        </w:rPr>
        <w:br/>
      </w:r>
      <w:r w:rsidR="005C7C41" w:rsidRPr="008603F5">
        <w:rPr>
          <w:rFonts w:ascii="Verdana" w:hAnsi="Verdana"/>
          <w:sz w:val="20"/>
        </w:rPr>
        <w:t>są w</w:t>
      </w:r>
      <w:r w:rsidR="00C458E9" w:rsidRPr="008603F5">
        <w:rPr>
          <w:rFonts w:ascii="Verdana" w:hAnsi="Verdana"/>
          <w:sz w:val="20"/>
        </w:rPr>
        <w:t xml:space="preserve"> projektowanych postanowieniach umowy, który </w:t>
      </w:r>
      <w:r w:rsidR="005C7C41" w:rsidRPr="008603F5">
        <w:rPr>
          <w:rFonts w:ascii="Verdana" w:hAnsi="Verdana"/>
          <w:sz w:val="20"/>
        </w:rPr>
        <w:t>stanowi</w:t>
      </w:r>
      <w:r w:rsidR="00C458E9" w:rsidRPr="008603F5">
        <w:rPr>
          <w:rFonts w:ascii="Verdana" w:hAnsi="Verdana"/>
          <w:sz w:val="20"/>
        </w:rPr>
        <w:t xml:space="preserve"> </w:t>
      </w:r>
      <w:r w:rsidR="005C7C41" w:rsidRPr="008603F5">
        <w:rPr>
          <w:rFonts w:ascii="Verdana" w:hAnsi="Verdana"/>
          <w:sz w:val="20"/>
        </w:rPr>
        <w:t xml:space="preserve">Załącznik nr </w:t>
      </w:r>
      <w:r w:rsidR="00C458E9" w:rsidRPr="008603F5">
        <w:rPr>
          <w:rFonts w:ascii="Verdana" w:hAnsi="Verdana"/>
          <w:sz w:val="20"/>
        </w:rPr>
        <w:t>4</w:t>
      </w:r>
      <w:r w:rsidR="005C7C41" w:rsidRPr="008603F5">
        <w:rPr>
          <w:rFonts w:ascii="Verdana" w:hAnsi="Verdana"/>
          <w:sz w:val="20"/>
        </w:rPr>
        <w:t xml:space="preserve"> do SWZ. </w:t>
      </w:r>
      <w:r w:rsidR="00445E56" w:rsidRPr="008603F5">
        <w:rPr>
          <w:rFonts w:ascii="Verdana" w:hAnsi="Verdana"/>
          <w:sz w:val="20"/>
        </w:rPr>
        <w:t xml:space="preserve"> </w:t>
      </w:r>
    </w:p>
    <w:p w14:paraId="2233BBC9" w14:textId="77777777" w:rsidR="00806754" w:rsidRPr="008603F5" w:rsidRDefault="00806754" w:rsidP="00806754">
      <w:pPr>
        <w:pStyle w:val="Tekstpodstawowy"/>
        <w:overflowPunct w:val="0"/>
        <w:autoSpaceDE w:val="0"/>
        <w:autoSpaceDN w:val="0"/>
        <w:adjustRightInd w:val="0"/>
        <w:spacing w:line="276" w:lineRule="auto"/>
        <w:ind w:left="720"/>
        <w:jc w:val="both"/>
        <w:rPr>
          <w:rFonts w:ascii="Verdana" w:hAnsi="Verdana"/>
          <w:sz w:val="20"/>
        </w:rPr>
      </w:pPr>
    </w:p>
    <w:p w14:paraId="35B7CB9D" w14:textId="77777777" w:rsidR="000A4F36" w:rsidRPr="008603F5" w:rsidRDefault="0086059F" w:rsidP="006426B8">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8" w:name="_Toc227121604"/>
      <w:bookmarkStart w:id="19" w:name="_Toc231012170"/>
      <w:bookmarkStart w:id="20" w:name="_Toc86309477"/>
      <w:bookmarkStart w:id="21" w:name="_Toc108516446"/>
      <w:r w:rsidRPr="008603F5">
        <w:rPr>
          <w:rFonts w:ascii="Verdana" w:hAnsi="Verdana" w:cs="Arial"/>
          <w:color w:val="FFFFFF"/>
          <w:sz w:val="20"/>
        </w:rPr>
        <w:t xml:space="preserve">V. </w:t>
      </w:r>
      <w:r w:rsidR="00593131" w:rsidRPr="008603F5">
        <w:rPr>
          <w:rFonts w:ascii="Verdana" w:hAnsi="Verdana" w:cs="Arial"/>
          <w:color w:val="FFFFFF"/>
          <w:sz w:val="20"/>
        </w:rPr>
        <w:t>TERMIN WYKONANIA ZAMÓWIENIA</w:t>
      </w:r>
      <w:bookmarkEnd w:id="18"/>
      <w:bookmarkEnd w:id="19"/>
      <w:bookmarkEnd w:id="20"/>
      <w:bookmarkEnd w:id="21"/>
      <w:r w:rsidR="007839B6" w:rsidRPr="008603F5">
        <w:rPr>
          <w:rFonts w:ascii="Verdana" w:hAnsi="Verdana" w:cs="Arial"/>
          <w:color w:val="FFFFFF"/>
          <w:sz w:val="20"/>
        </w:rPr>
        <w:t xml:space="preserve"> </w:t>
      </w:r>
      <w:bookmarkStart w:id="22" w:name="_Toc227121606"/>
      <w:bookmarkStart w:id="23" w:name="_Toc231012172"/>
    </w:p>
    <w:p w14:paraId="60694528" w14:textId="77777777" w:rsidR="00FD210E" w:rsidRPr="00FD210E" w:rsidRDefault="00FD210E" w:rsidP="00FD210E">
      <w:pPr>
        <w:pStyle w:val="Akapitzlist"/>
        <w:tabs>
          <w:tab w:val="left" w:pos="142"/>
        </w:tabs>
        <w:spacing w:after="0" w:line="276" w:lineRule="auto"/>
        <w:ind w:left="357"/>
        <w:jc w:val="both"/>
        <w:rPr>
          <w:rFonts w:ascii="Verdana" w:hAnsi="Verdana"/>
          <w:bCs/>
          <w:sz w:val="20"/>
          <w:szCs w:val="20"/>
        </w:rPr>
      </w:pPr>
    </w:p>
    <w:p w14:paraId="1A70B4A8" w14:textId="77777777" w:rsidR="00FD210E" w:rsidRDefault="00373186" w:rsidP="00A008F5">
      <w:pPr>
        <w:pStyle w:val="Akapitzlist"/>
        <w:numPr>
          <w:ilvl w:val="0"/>
          <w:numId w:val="15"/>
        </w:numPr>
        <w:tabs>
          <w:tab w:val="left" w:pos="142"/>
        </w:tabs>
        <w:spacing w:after="0" w:line="240" w:lineRule="auto"/>
        <w:ind w:left="357" w:hanging="357"/>
        <w:jc w:val="both"/>
        <w:rPr>
          <w:rFonts w:ascii="Verdana" w:hAnsi="Verdana"/>
          <w:bCs/>
          <w:sz w:val="20"/>
          <w:szCs w:val="20"/>
        </w:rPr>
      </w:pPr>
      <w:r w:rsidRPr="008603F5">
        <w:rPr>
          <w:rFonts w:ascii="Verdana" w:hAnsi="Verdana"/>
          <w:sz w:val="20"/>
          <w:szCs w:val="20"/>
        </w:rPr>
        <w:t>Termin wykonania zamówienia:</w:t>
      </w:r>
      <w:r w:rsidRPr="008603F5">
        <w:rPr>
          <w:rFonts w:ascii="Verdana" w:hAnsi="Verdana"/>
          <w:b/>
          <w:sz w:val="20"/>
          <w:szCs w:val="20"/>
        </w:rPr>
        <w:t xml:space="preserve"> </w:t>
      </w:r>
      <w:r w:rsidR="00885B8A" w:rsidRPr="005D43AE">
        <w:rPr>
          <w:rFonts w:ascii="Verdana" w:hAnsi="Verdana"/>
          <w:b/>
          <w:bCs/>
          <w:sz w:val="20"/>
          <w:szCs w:val="20"/>
          <w:u w:val="single"/>
        </w:rPr>
        <w:t xml:space="preserve">do </w:t>
      </w:r>
      <w:r w:rsidR="005D43AE">
        <w:rPr>
          <w:rFonts w:ascii="Verdana" w:hAnsi="Verdana"/>
          <w:b/>
          <w:bCs/>
          <w:sz w:val="20"/>
          <w:szCs w:val="20"/>
          <w:u w:val="single"/>
        </w:rPr>
        <w:t>70</w:t>
      </w:r>
      <w:r w:rsidR="00885B8A" w:rsidRPr="005D43AE">
        <w:rPr>
          <w:rFonts w:ascii="Verdana" w:hAnsi="Verdana"/>
          <w:b/>
          <w:bCs/>
          <w:sz w:val="20"/>
          <w:szCs w:val="20"/>
          <w:u w:val="single"/>
        </w:rPr>
        <w:t xml:space="preserve"> dni kalendarzowych </w:t>
      </w:r>
      <w:r w:rsidR="00203D22" w:rsidRPr="005D43AE">
        <w:rPr>
          <w:rFonts w:ascii="Verdana" w:hAnsi="Verdana"/>
          <w:bCs/>
          <w:sz w:val="20"/>
          <w:szCs w:val="20"/>
          <w:u w:val="single"/>
        </w:rPr>
        <w:t xml:space="preserve">licząc od daty </w:t>
      </w:r>
      <w:r w:rsidR="00D0721D" w:rsidRPr="005D43AE">
        <w:rPr>
          <w:rFonts w:ascii="Verdana" w:hAnsi="Verdana"/>
          <w:bCs/>
          <w:sz w:val="20"/>
          <w:szCs w:val="20"/>
          <w:u w:val="single"/>
        </w:rPr>
        <w:t xml:space="preserve">zawarcia </w:t>
      </w:r>
      <w:r w:rsidR="00203D22" w:rsidRPr="005D43AE">
        <w:rPr>
          <w:rFonts w:ascii="Verdana" w:hAnsi="Verdana"/>
          <w:bCs/>
          <w:sz w:val="20"/>
          <w:szCs w:val="20"/>
          <w:u w:val="single"/>
        </w:rPr>
        <w:t>umowy</w:t>
      </w:r>
      <w:r w:rsidR="002F5347" w:rsidRPr="005D43AE">
        <w:rPr>
          <w:rFonts w:ascii="Verdana" w:hAnsi="Verdana"/>
          <w:bCs/>
          <w:sz w:val="20"/>
          <w:szCs w:val="20"/>
        </w:rPr>
        <w:t>.</w:t>
      </w:r>
      <w:r w:rsidR="00C37673">
        <w:rPr>
          <w:rFonts w:ascii="Verdana" w:hAnsi="Verdana"/>
          <w:bCs/>
          <w:sz w:val="20"/>
          <w:szCs w:val="20"/>
        </w:rPr>
        <w:t xml:space="preserve"> </w:t>
      </w:r>
      <w:r w:rsidR="00C37673" w:rsidRPr="00C37673">
        <w:rPr>
          <w:rFonts w:ascii="Verdana" w:hAnsi="Verdana"/>
          <w:bCs/>
          <w:sz w:val="20"/>
          <w:szCs w:val="20"/>
        </w:rPr>
        <w:t>Termin zamówienia stanowi jedno z kryterium oceny ofert i może ulec skróceniu na warunkach określonych w rozdziale XIV SWZ</w:t>
      </w:r>
      <w:r w:rsidR="007A2FCB" w:rsidRPr="005D43AE">
        <w:rPr>
          <w:rFonts w:ascii="Verdana" w:hAnsi="Verdana"/>
          <w:bCs/>
          <w:sz w:val="20"/>
          <w:szCs w:val="20"/>
        </w:rPr>
        <w:t xml:space="preserve"> </w:t>
      </w:r>
    </w:p>
    <w:p w14:paraId="4064F332" w14:textId="2DBBD896" w:rsidR="0060403F" w:rsidRPr="00FD210E" w:rsidRDefault="0060403F" w:rsidP="00A008F5">
      <w:pPr>
        <w:pStyle w:val="Akapitzlist"/>
        <w:numPr>
          <w:ilvl w:val="0"/>
          <w:numId w:val="15"/>
        </w:numPr>
        <w:tabs>
          <w:tab w:val="left" w:pos="142"/>
        </w:tabs>
        <w:spacing w:after="0" w:line="240" w:lineRule="auto"/>
        <w:ind w:left="357" w:hanging="357"/>
        <w:jc w:val="both"/>
        <w:rPr>
          <w:rFonts w:ascii="Verdana" w:hAnsi="Verdana"/>
          <w:bCs/>
          <w:sz w:val="20"/>
          <w:szCs w:val="20"/>
        </w:rPr>
      </w:pPr>
      <w:r w:rsidRPr="00FD210E">
        <w:rPr>
          <w:rFonts w:ascii="Verdana" w:hAnsi="Verdana"/>
          <w:bCs/>
          <w:sz w:val="20"/>
          <w:szCs w:val="20"/>
        </w:rPr>
        <w:t xml:space="preserve">Szczegóły dotyczące terminu i warunków realizacji przedmiotu zamówienia znajdują się </w:t>
      </w:r>
      <w:r w:rsidR="00225B61" w:rsidRPr="00FD210E">
        <w:rPr>
          <w:rFonts w:ascii="Verdana" w:hAnsi="Verdana"/>
          <w:bCs/>
          <w:sz w:val="20"/>
          <w:szCs w:val="20"/>
        </w:rPr>
        <w:br/>
      </w:r>
      <w:r w:rsidRPr="00FD210E">
        <w:rPr>
          <w:rFonts w:ascii="Verdana" w:hAnsi="Verdana"/>
          <w:bCs/>
          <w:sz w:val="20"/>
          <w:szCs w:val="20"/>
        </w:rPr>
        <w:t>w</w:t>
      </w:r>
      <w:r w:rsidR="00301C4F" w:rsidRPr="00FD210E">
        <w:rPr>
          <w:rFonts w:ascii="Verdana" w:hAnsi="Verdana"/>
          <w:bCs/>
          <w:sz w:val="20"/>
          <w:szCs w:val="20"/>
        </w:rPr>
        <w:t xml:space="preserve"> projektowanych postanowieniach umowy, które stanowią </w:t>
      </w:r>
      <w:r w:rsidR="00B23FB0" w:rsidRPr="00FD210E">
        <w:rPr>
          <w:rFonts w:ascii="Verdana" w:hAnsi="Verdana"/>
          <w:bCs/>
          <w:sz w:val="20"/>
          <w:szCs w:val="20"/>
        </w:rPr>
        <w:t xml:space="preserve">Załącznik nr </w:t>
      </w:r>
      <w:r w:rsidR="00301C4F" w:rsidRPr="00FD210E">
        <w:rPr>
          <w:rFonts w:ascii="Verdana" w:hAnsi="Verdana"/>
          <w:bCs/>
          <w:sz w:val="20"/>
          <w:szCs w:val="20"/>
        </w:rPr>
        <w:t>4</w:t>
      </w:r>
      <w:r w:rsidR="00906664" w:rsidRPr="00FD210E">
        <w:rPr>
          <w:rFonts w:ascii="Verdana" w:hAnsi="Verdana"/>
          <w:bCs/>
          <w:sz w:val="20"/>
          <w:szCs w:val="20"/>
        </w:rPr>
        <w:t xml:space="preserve"> do S</w:t>
      </w:r>
      <w:r w:rsidRPr="00FD210E">
        <w:rPr>
          <w:rFonts w:ascii="Verdana" w:hAnsi="Verdana"/>
          <w:bCs/>
          <w:sz w:val="20"/>
          <w:szCs w:val="20"/>
        </w:rPr>
        <w:t>WZ</w:t>
      </w:r>
      <w:r w:rsidR="000824FB" w:rsidRPr="00FD210E">
        <w:rPr>
          <w:rFonts w:ascii="Verdana" w:hAnsi="Verdana"/>
          <w:bCs/>
          <w:sz w:val="20"/>
          <w:szCs w:val="20"/>
        </w:rPr>
        <w:t>.</w:t>
      </w:r>
    </w:p>
    <w:p w14:paraId="7BD2A3F2" w14:textId="77777777" w:rsidR="00364853" w:rsidRPr="008603F5" w:rsidRDefault="00364853" w:rsidP="00885B8A">
      <w:pPr>
        <w:tabs>
          <w:tab w:val="left" w:pos="142"/>
        </w:tabs>
        <w:spacing w:after="0"/>
        <w:jc w:val="both"/>
        <w:rPr>
          <w:rFonts w:ascii="Verdana" w:hAnsi="Verdana"/>
          <w:b/>
          <w:sz w:val="20"/>
          <w:szCs w:val="20"/>
          <w:u w:val="single"/>
        </w:rPr>
      </w:pPr>
    </w:p>
    <w:p w14:paraId="5AE87280" w14:textId="66C7BF03" w:rsidR="00940954"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24" w:name="_Toc86309478"/>
      <w:bookmarkStart w:id="25" w:name="_Toc108516447"/>
      <w:r w:rsidRPr="008603F5">
        <w:rPr>
          <w:rFonts w:ascii="Verdana" w:hAnsi="Verdana" w:cs="Arial"/>
          <w:color w:val="FFFFFF"/>
          <w:sz w:val="20"/>
        </w:rPr>
        <w:t xml:space="preserve">VI. </w:t>
      </w:r>
      <w:bookmarkEnd w:id="22"/>
      <w:bookmarkEnd w:id="23"/>
      <w:r w:rsidR="005E1DCC" w:rsidRPr="008603F5">
        <w:rPr>
          <w:rFonts w:ascii="Verdana" w:hAnsi="Verdana" w:cs="Arial"/>
          <w:color w:val="FFFFFF"/>
          <w:sz w:val="20"/>
        </w:rPr>
        <w:t>PODSTAWY WYKLUCZENIA</w:t>
      </w:r>
      <w:bookmarkEnd w:id="24"/>
      <w:bookmarkEnd w:id="25"/>
      <w:r w:rsidR="005C27E0">
        <w:rPr>
          <w:rFonts w:ascii="Verdana" w:hAnsi="Verdana" w:cs="Arial"/>
          <w:color w:val="FFFFFF"/>
          <w:sz w:val="20"/>
        </w:rPr>
        <w:t xml:space="preserve"> I </w:t>
      </w:r>
      <w:r w:rsidR="005C27E0" w:rsidRPr="008603F5">
        <w:rPr>
          <w:rFonts w:ascii="Verdana" w:hAnsi="Verdana" w:cs="Arial"/>
          <w:color w:val="FFFFFF"/>
          <w:sz w:val="20"/>
        </w:rPr>
        <w:t>WARUNKI UDZIAŁU W POSTĘPOWANIU</w:t>
      </w:r>
    </w:p>
    <w:p w14:paraId="2B4144E3" w14:textId="77777777" w:rsidR="00FD210E" w:rsidRDefault="00FD210E" w:rsidP="00717485">
      <w:pPr>
        <w:autoSpaceDE w:val="0"/>
        <w:autoSpaceDN w:val="0"/>
        <w:adjustRightInd w:val="0"/>
        <w:spacing w:after="0" w:line="240" w:lineRule="auto"/>
        <w:jc w:val="both"/>
        <w:rPr>
          <w:rFonts w:ascii="Verdana" w:hAnsi="Verdana"/>
          <w:b/>
          <w:sz w:val="20"/>
          <w:szCs w:val="20"/>
        </w:rPr>
      </w:pPr>
    </w:p>
    <w:p w14:paraId="14CF55E7" w14:textId="71535608" w:rsidR="00FD210E" w:rsidRPr="00FD210E" w:rsidRDefault="00FD210E" w:rsidP="00A008F5">
      <w:pPr>
        <w:pStyle w:val="Akapitzlist"/>
        <w:numPr>
          <w:ilvl w:val="1"/>
          <w:numId w:val="11"/>
        </w:numPr>
        <w:autoSpaceDE w:val="0"/>
        <w:autoSpaceDN w:val="0"/>
        <w:adjustRightInd w:val="0"/>
        <w:spacing w:after="0" w:line="240" w:lineRule="auto"/>
        <w:jc w:val="both"/>
        <w:rPr>
          <w:rFonts w:ascii="Verdana" w:hAnsi="Verdana"/>
          <w:b/>
          <w:sz w:val="20"/>
          <w:szCs w:val="20"/>
        </w:rPr>
      </w:pPr>
      <w:r w:rsidRPr="00FD210E">
        <w:rPr>
          <w:rFonts w:ascii="Verdana" w:hAnsi="Verdana"/>
          <w:b/>
          <w:sz w:val="20"/>
          <w:szCs w:val="20"/>
        </w:rPr>
        <w:t xml:space="preserve">Z postępowania o udzielenie zamówienia wyklucza się Wykonawcę na podstawie art. 108 ust. 1 </w:t>
      </w:r>
      <w:proofErr w:type="spellStart"/>
      <w:r w:rsidRPr="00FD210E">
        <w:rPr>
          <w:rFonts w:ascii="Verdana" w:hAnsi="Verdana"/>
          <w:b/>
          <w:sz w:val="20"/>
          <w:szCs w:val="20"/>
        </w:rPr>
        <w:t>p.z.p</w:t>
      </w:r>
      <w:proofErr w:type="spellEnd"/>
      <w:r w:rsidRPr="00FD210E">
        <w:rPr>
          <w:rFonts w:ascii="Verdana" w:hAnsi="Verdana"/>
          <w:b/>
          <w:sz w:val="20"/>
          <w:szCs w:val="20"/>
        </w:rPr>
        <w:t>.:</w:t>
      </w:r>
    </w:p>
    <w:p w14:paraId="711F2D4C" w14:textId="0D308210" w:rsidR="00FD210E" w:rsidRPr="00C82B7D" w:rsidRDefault="00FD210E" w:rsidP="00A008F5">
      <w:pPr>
        <w:pStyle w:val="Akapitzlist"/>
        <w:numPr>
          <w:ilvl w:val="1"/>
          <w:numId w:val="50"/>
        </w:numPr>
        <w:autoSpaceDE w:val="0"/>
        <w:autoSpaceDN w:val="0"/>
        <w:adjustRightInd w:val="0"/>
        <w:spacing w:after="0" w:line="240" w:lineRule="auto"/>
        <w:contextualSpacing w:val="0"/>
        <w:jc w:val="both"/>
        <w:rPr>
          <w:rFonts w:ascii="Verdana" w:hAnsi="Verdana"/>
          <w:sz w:val="20"/>
          <w:szCs w:val="20"/>
        </w:rPr>
      </w:pPr>
      <w:r w:rsidRPr="00C82B7D">
        <w:rPr>
          <w:rFonts w:ascii="Verdana" w:hAnsi="Verdana"/>
          <w:sz w:val="20"/>
          <w:szCs w:val="20"/>
        </w:rPr>
        <w:t xml:space="preserve">będącego osobą fizyczną, którego prawomocnie skazano za przestępstwo: </w:t>
      </w:r>
    </w:p>
    <w:p w14:paraId="5419A728"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72E8EC2"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handlu ludźmi, o którym mowa w art. 189a Kodeksu karnego, </w:t>
      </w:r>
    </w:p>
    <w:p w14:paraId="50279186"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906B4FF"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5A6305"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o charakterze terrorystycznym, o którym mowa w art. 115 § 20 Kodeksu karnego, lub mające na celu popełnienie tego przestępstwa, </w:t>
      </w:r>
    </w:p>
    <w:p w14:paraId="73957C1F"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C7B223"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09D2BD"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92F9918" w14:textId="77777777" w:rsidR="00FD210E" w:rsidRDefault="00FD210E" w:rsidP="00A008F5">
      <w:pPr>
        <w:pStyle w:val="Akapitzlist"/>
        <w:numPr>
          <w:ilvl w:val="1"/>
          <w:numId w:val="51"/>
        </w:numPr>
        <w:autoSpaceDE w:val="0"/>
        <w:autoSpaceDN w:val="0"/>
        <w:adjustRightInd w:val="0"/>
        <w:spacing w:after="0" w:line="240" w:lineRule="auto"/>
        <w:contextualSpacing w:val="0"/>
        <w:jc w:val="both"/>
        <w:rPr>
          <w:rFonts w:ascii="Verdana" w:hAnsi="Verdana"/>
          <w:sz w:val="20"/>
          <w:szCs w:val="20"/>
        </w:rPr>
      </w:pPr>
      <w:r w:rsidRPr="00C82B7D">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7C7CC0" w14:textId="785C54D6" w:rsidR="00FD210E" w:rsidRPr="00FD210E" w:rsidRDefault="00FD210E" w:rsidP="00A008F5">
      <w:pPr>
        <w:pStyle w:val="Akapitzlist"/>
        <w:numPr>
          <w:ilvl w:val="1"/>
          <w:numId w:val="51"/>
        </w:numPr>
        <w:autoSpaceDE w:val="0"/>
        <w:autoSpaceDN w:val="0"/>
        <w:adjustRightInd w:val="0"/>
        <w:spacing w:after="0" w:line="240" w:lineRule="auto"/>
        <w:contextualSpacing w:val="0"/>
        <w:jc w:val="both"/>
        <w:rPr>
          <w:rFonts w:ascii="Verdana" w:hAnsi="Verdana"/>
          <w:sz w:val="20"/>
          <w:szCs w:val="20"/>
        </w:rPr>
      </w:pPr>
      <w:r w:rsidRPr="00FD210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CAA42C" w14:textId="77777777" w:rsidR="00FD210E" w:rsidRPr="00C82B7D" w:rsidRDefault="00FD210E" w:rsidP="00A008F5">
      <w:pPr>
        <w:pStyle w:val="Akapitzlist"/>
        <w:numPr>
          <w:ilvl w:val="2"/>
          <w:numId w:val="11"/>
        </w:numPr>
        <w:autoSpaceDE w:val="0"/>
        <w:autoSpaceDN w:val="0"/>
        <w:adjustRightInd w:val="0"/>
        <w:spacing w:after="0" w:line="240" w:lineRule="auto"/>
        <w:ind w:left="851" w:hanging="502"/>
        <w:contextualSpacing w:val="0"/>
        <w:jc w:val="both"/>
        <w:rPr>
          <w:rFonts w:ascii="Verdana" w:hAnsi="Verdana"/>
          <w:sz w:val="20"/>
          <w:szCs w:val="20"/>
        </w:rPr>
      </w:pPr>
      <w:r w:rsidRPr="00C82B7D">
        <w:rPr>
          <w:rFonts w:ascii="Verdana" w:hAnsi="Verdana"/>
          <w:sz w:val="20"/>
          <w:szCs w:val="20"/>
        </w:rPr>
        <w:t>wobec którego prawomocnie orzeczono zakaz ubiegania się o zamówienia publiczne;</w:t>
      </w:r>
    </w:p>
    <w:p w14:paraId="4608FE55" w14:textId="77777777" w:rsidR="00FD210E" w:rsidRPr="00C82B7D" w:rsidRDefault="00FD210E" w:rsidP="00A008F5">
      <w:pPr>
        <w:pStyle w:val="Akapitzlist"/>
        <w:numPr>
          <w:ilvl w:val="2"/>
          <w:numId w:val="11"/>
        </w:numPr>
        <w:autoSpaceDE w:val="0"/>
        <w:autoSpaceDN w:val="0"/>
        <w:adjustRightInd w:val="0"/>
        <w:spacing w:after="0" w:line="240" w:lineRule="auto"/>
        <w:ind w:left="851" w:hanging="502"/>
        <w:contextualSpacing w:val="0"/>
        <w:jc w:val="both"/>
        <w:rPr>
          <w:rFonts w:ascii="Verdana" w:hAnsi="Verdana"/>
          <w:sz w:val="20"/>
          <w:szCs w:val="20"/>
        </w:rPr>
      </w:pPr>
      <w:r w:rsidRPr="00C82B7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 </w:t>
      </w:r>
    </w:p>
    <w:p w14:paraId="6211CE41" w14:textId="77777777" w:rsidR="00FD210E" w:rsidRPr="00C82B7D" w:rsidRDefault="00FD210E" w:rsidP="00A008F5">
      <w:pPr>
        <w:pStyle w:val="Akapitzlist"/>
        <w:numPr>
          <w:ilvl w:val="2"/>
          <w:numId w:val="11"/>
        </w:numPr>
        <w:autoSpaceDE w:val="0"/>
        <w:autoSpaceDN w:val="0"/>
        <w:adjustRightInd w:val="0"/>
        <w:spacing w:after="0" w:line="240" w:lineRule="auto"/>
        <w:ind w:left="851" w:hanging="502"/>
        <w:contextualSpacing w:val="0"/>
        <w:jc w:val="both"/>
        <w:rPr>
          <w:rFonts w:ascii="Verdana" w:hAnsi="Verdana"/>
          <w:sz w:val="20"/>
          <w:szCs w:val="20"/>
        </w:rPr>
      </w:pPr>
      <w:r w:rsidRPr="00C82B7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0228979"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C82B7D">
        <w:rPr>
          <w:rFonts w:ascii="Verdana" w:hAnsi="Verdana"/>
          <w:b/>
          <w:sz w:val="20"/>
          <w:szCs w:val="20"/>
        </w:rPr>
        <w:t xml:space="preserve">Z postępowania o udzielenie zamówienia wyklucza się Wykonawcę na podstawie art. 109 ust 1 pkt 4 </w:t>
      </w:r>
      <w:proofErr w:type="spellStart"/>
      <w:r w:rsidRPr="00C82B7D">
        <w:rPr>
          <w:rFonts w:ascii="Verdana" w:hAnsi="Verdana"/>
          <w:b/>
          <w:sz w:val="20"/>
          <w:szCs w:val="20"/>
        </w:rPr>
        <w:t>p.z.p</w:t>
      </w:r>
      <w:proofErr w:type="spellEnd"/>
      <w:r w:rsidRPr="00C82B7D">
        <w:rPr>
          <w:rFonts w:ascii="Verdana" w:hAnsi="Verdana"/>
          <w:b/>
          <w:sz w:val="20"/>
          <w:szCs w:val="20"/>
        </w:rPr>
        <w:t xml:space="preserve">. </w:t>
      </w:r>
      <w:r w:rsidRPr="00C82B7D">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00DC72"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b/>
          <w:sz w:val="20"/>
          <w:szCs w:val="20"/>
        </w:rPr>
        <w:t xml:space="preserve">Z postępowania o udzielenie zamówienia wyklucza się Wykonawcę, wobec którego zachodzą </w:t>
      </w:r>
      <w:r w:rsidRPr="0016223D">
        <w:rPr>
          <w:rFonts w:ascii="Verdana" w:hAnsi="Verdana"/>
          <w:b/>
          <w:sz w:val="20"/>
          <w:szCs w:val="20"/>
        </w:rPr>
        <w:t>przesłanki określone w art. 7 ust. 1 ustawy z dnia 13 kwietnia 2022 r. o szczególnych rozwiązaniach w zakresie przeciwdziałania wspieraniu agresji na Ukrainę oraz służących ochronie bezpieczeństwa narodowego, zwanej dalej: „</w:t>
      </w:r>
      <w:r w:rsidRPr="0016223D">
        <w:rPr>
          <w:rFonts w:ascii="Verdana" w:hAnsi="Verdana"/>
          <w:b/>
          <w:i/>
          <w:sz w:val="20"/>
          <w:szCs w:val="20"/>
        </w:rPr>
        <w:t>Ustawą sankcyjną”,</w:t>
      </w:r>
      <w:r w:rsidRPr="0016223D">
        <w:rPr>
          <w:rFonts w:ascii="Verdana" w:hAnsi="Verdana"/>
          <w:b/>
          <w:sz w:val="20"/>
          <w:szCs w:val="20"/>
        </w:rPr>
        <w:t xml:space="preserve"> tj.:</w:t>
      </w:r>
    </w:p>
    <w:p w14:paraId="4415D40F" w14:textId="77777777" w:rsidR="00FD210E" w:rsidRPr="0016223D" w:rsidRDefault="00FD210E" w:rsidP="00A008F5">
      <w:pPr>
        <w:pStyle w:val="Akapitzlist"/>
        <w:numPr>
          <w:ilvl w:val="0"/>
          <w:numId w:val="49"/>
        </w:numPr>
        <w:autoSpaceDE w:val="0"/>
        <w:autoSpaceDN w:val="0"/>
        <w:adjustRightInd w:val="0"/>
        <w:spacing w:after="0" w:line="240" w:lineRule="auto"/>
        <w:ind w:left="993" w:hanging="491"/>
        <w:contextualSpacing w:val="0"/>
        <w:jc w:val="both"/>
        <w:rPr>
          <w:rFonts w:ascii="Verdana" w:hAnsi="Verdana"/>
          <w:sz w:val="20"/>
          <w:szCs w:val="20"/>
        </w:rPr>
      </w:pPr>
      <w:r w:rsidRPr="0016223D">
        <w:rPr>
          <w:rFonts w:ascii="Verdana" w:hAnsi="Verdana"/>
          <w:sz w:val="20"/>
          <w:szCs w:val="20"/>
        </w:rPr>
        <w:t>Wykonawcę oraz uczestnika konkursu wymienionego w wykazach określonych w rozporządzeniu nr 765/2006 i rozporządzeniu nr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752AB4" w14:textId="77777777" w:rsidR="00FD210E" w:rsidRPr="0016223D" w:rsidRDefault="00FD210E" w:rsidP="00A008F5">
      <w:pPr>
        <w:pStyle w:val="Akapitzlist"/>
        <w:numPr>
          <w:ilvl w:val="0"/>
          <w:numId w:val="49"/>
        </w:numPr>
        <w:autoSpaceDE w:val="0"/>
        <w:autoSpaceDN w:val="0"/>
        <w:adjustRightInd w:val="0"/>
        <w:spacing w:after="0" w:line="240" w:lineRule="auto"/>
        <w:ind w:left="993" w:hanging="491"/>
        <w:contextualSpacing w:val="0"/>
        <w:jc w:val="both"/>
        <w:rPr>
          <w:rFonts w:ascii="Verdana" w:hAnsi="Verdana"/>
          <w:sz w:val="20"/>
          <w:szCs w:val="20"/>
        </w:rPr>
      </w:pPr>
      <w:r w:rsidRPr="0016223D">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F3FA67" w14:textId="77777777" w:rsidR="00FD210E" w:rsidRPr="0016223D" w:rsidRDefault="00FD210E" w:rsidP="00A008F5">
      <w:pPr>
        <w:pStyle w:val="Akapitzlist"/>
        <w:numPr>
          <w:ilvl w:val="0"/>
          <w:numId w:val="49"/>
        </w:numPr>
        <w:autoSpaceDE w:val="0"/>
        <w:autoSpaceDN w:val="0"/>
        <w:adjustRightInd w:val="0"/>
        <w:spacing w:after="0" w:line="240" w:lineRule="auto"/>
        <w:ind w:left="993" w:hanging="491"/>
        <w:contextualSpacing w:val="0"/>
        <w:jc w:val="both"/>
        <w:rPr>
          <w:rFonts w:ascii="Verdana" w:hAnsi="Verdana"/>
          <w:sz w:val="20"/>
          <w:szCs w:val="20"/>
        </w:rPr>
      </w:pPr>
      <w:r w:rsidRPr="0016223D">
        <w:rPr>
          <w:rFonts w:ascii="Verdana" w:hAnsi="Verdana"/>
          <w:sz w:val="20"/>
          <w:szCs w:val="20"/>
        </w:rPr>
        <w:t xml:space="preserve">Wykonawcę oraz uczestnika konkursu, którego jednostką dominującą w rozumieniu art. 3 ust. 1 pkt 37 ustawy z dnia 29 września 1994 r. o rachunkowości (Dz. U. z 2021 </w:t>
      </w:r>
      <w:r w:rsidRPr="0016223D">
        <w:rPr>
          <w:rFonts w:ascii="Verdana" w:hAnsi="Verdana"/>
          <w:sz w:val="20"/>
          <w:szCs w:val="2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3DA3867"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b/>
          <w:sz w:val="20"/>
          <w:szCs w:val="20"/>
        </w:rPr>
        <w:t>Z postępowania o udzielenie zamówienia wyklucza się Wykonawcę wobec którego zachodzą przesłanki określone w art. 5k rozporządzenia Rady (UE) nr 833/2014 z dnia 31 lipca 2014 r. dotyczącego środków ograniczających w związku z działaniami Rosji destabilizującymi sytuację na Ukrainie (Dz. Urz. UE nr L 229 z 31.07.2014 r., str. 1) w brzmieniu nadanym rozporządzeniem Rady (UE) 2022/576 w sprawie zmiany rozporządzenia (UE) nr 833/2014 dotyczącego środków ograniczających w związku z działaniami Rosji destabilizującymi sytuację na Ukrainie (Dz. Urz. UE nr L 111 z 8.04.2022, str. 1), zwanego dalej: „</w:t>
      </w:r>
      <w:r w:rsidRPr="0016223D">
        <w:rPr>
          <w:rFonts w:ascii="Verdana" w:hAnsi="Verdana"/>
          <w:b/>
          <w:i/>
          <w:sz w:val="20"/>
          <w:szCs w:val="20"/>
        </w:rPr>
        <w:t>Rozporządzenie sankcyjne</w:t>
      </w:r>
      <w:r w:rsidRPr="0016223D">
        <w:rPr>
          <w:rFonts w:ascii="Verdana" w:hAnsi="Verdana"/>
          <w:b/>
          <w:sz w:val="20"/>
          <w:szCs w:val="20"/>
        </w:rPr>
        <w:t>”.</w:t>
      </w:r>
    </w:p>
    <w:p w14:paraId="25B2B258" w14:textId="77777777" w:rsidR="00FD210E" w:rsidRPr="0016223D" w:rsidRDefault="00FD210E" w:rsidP="00A008F5">
      <w:pPr>
        <w:pStyle w:val="Akapitzlist"/>
        <w:autoSpaceDE w:val="0"/>
        <w:autoSpaceDN w:val="0"/>
        <w:adjustRightInd w:val="0"/>
        <w:spacing w:after="0" w:line="240" w:lineRule="auto"/>
        <w:ind w:left="426"/>
        <w:jc w:val="both"/>
        <w:rPr>
          <w:rFonts w:ascii="Verdana" w:hAnsi="Verdana"/>
          <w:sz w:val="20"/>
          <w:szCs w:val="20"/>
        </w:rPr>
      </w:pPr>
      <w:r w:rsidRPr="0016223D">
        <w:rPr>
          <w:rFonts w:ascii="Verdana" w:hAnsi="Verdana"/>
          <w:sz w:val="20"/>
          <w:szCs w:val="20"/>
        </w:rPr>
        <w:t>Zgodnie z treścią ww. rozporządzenia zakazuje się udzielania lub dalszego wykonywania wszelkich zamówień publicznych lub koncesji objętych zakresem dyrektyw w sprawie zamówień publicznych, a także zakresem art. 10 ust. 1, 3 ust. 6 lit. a) – e), ust. 8, 9, 10, art. 11, 12, 13 i 14 dyrektywy 2014/23/UE, art. 7 i 8, art. 10 lit. b) – f) i lit. h) – j) dyrektywy 2014/24/UE, art. 18, art. 21 lit. b) – e) i lit. g) – i), art. 29 i 30 dyrektywy 2014/25/UE oraz art. 13 lit. a) – d), lit. f) – h) i lit. j) dyrektywy 2009/81/WE na rzecz lub z udziałem:</w:t>
      </w:r>
    </w:p>
    <w:p w14:paraId="53709529" w14:textId="77777777" w:rsidR="00FD210E" w:rsidRPr="0016223D" w:rsidRDefault="00FD210E" w:rsidP="00A008F5">
      <w:pPr>
        <w:pStyle w:val="Akapitzlist"/>
        <w:numPr>
          <w:ilvl w:val="3"/>
          <w:numId w:val="11"/>
        </w:numPr>
        <w:autoSpaceDE w:val="0"/>
        <w:autoSpaceDN w:val="0"/>
        <w:adjustRightInd w:val="0"/>
        <w:spacing w:after="0" w:line="240" w:lineRule="auto"/>
        <w:ind w:left="851"/>
        <w:contextualSpacing w:val="0"/>
        <w:jc w:val="both"/>
        <w:rPr>
          <w:rFonts w:ascii="Verdana" w:hAnsi="Verdana"/>
          <w:sz w:val="20"/>
          <w:szCs w:val="20"/>
        </w:rPr>
      </w:pPr>
      <w:r w:rsidRPr="0016223D">
        <w:rPr>
          <w:rFonts w:ascii="Verdana" w:hAnsi="Verdana"/>
          <w:sz w:val="20"/>
          <w:szCs w:val="20"/>
        </w:rPr>
        <w:t>Obywateli rosyjskich lub osób fizycznych lub prawnych, podmiotów lub organów z siedzibą w Rosji,</w:t>
      </w:r>
    </w:p>
    <w:p w14:paraId="211732C4" w14:textId="77777777" w:rsidR="00FD210E" w:rsidRPr="0016223D" w:rsidRDefault="00FD210E" w:rsidP="00A008F5">
      <w:pPr>
        <w:pStyle w:val="Akapitzlist"/>
        <w:numPr>
          <w:ilvl w:val="3"/>
          <w:numId w:val="11"/>
        </w:numPr>
        <w:autoSpaceDE w:val="0"/>
        <w:autoSpaceDN w:val="0"/>
        <w:adjustRightInd w:val="0"/>
        <w:spacing w:after="0" w:line="240" w:lineRule="auto"/>
        <w:ind w:left="851"/>
        <w:contextualSpacing w:val="0"/>
        <w:jc w:val="both"/>
        <w:rPr>
          <w:rFonts w:ascii="Verdana" w:hAnsi="Verdana"/>
          <w:sz w:val="20"/>
          <w:szCs w:val="20"/>
        </w:rPr>
      </w:pPr>
      <w:r w:rsidRPr="0016223D">
        <w:rPr>
          <w:rFonts w:ascii="Verdana" w:hAnsi="Verdana"/>
          <w:sz w:val="20"/>
          <w:szCs w:val="20"/>
        </w:rPr>
        <w:t>Osób prawnych, podmiotów lub organów, do których prawa własności bezpośrednio lub pośrednio w ponad 50% należą do podmiotu, o którym mowa w lit. a) niniejszego punktu; lub</w:t>
      </w:r>
    </w:p>
    <w:p w14:paraId="12036020" w14:textId="77777777" w:rsidR="00FD210E" w:rsidRPr="0016223D" w:rsidRDefault="00FD210E" w:rsidP="00A008F5">
      <w:pPr>
        <w:pStyle w:val="Akapitzlist"/>
        <w:numPr>
          <w:ilvl w:val="3"/>
          <w:numId w:val="11"/>
        </w:numPr>
        <w:autoSpaceDE w:val="0"/>
        <w:autoSpaceDN w:val="0"/>
        <w:adjustRightInd w:val="0"/>
        <w:spacing w:after="0" w:line="240" w:lineRule="auto"/>
        <w:ind w:left="851"/>
        <w:contextualSpacing w:val="0"/>
        <w:jc w:val="both"/>
        <w:rPr>
          <w:rFonts w:ascii="Verdana" w:hAnsi="Verdana"/>
          <w:sz w:val="20"/>
          <w:szCs w:val="20"/>
        </w:rPr>
      </w:pPr>
      <w:r w:rsidRPr="0016223D">
        <w:rPr>
          <w:rFonts w:ascii="Verdana" w:hAnsi="Verdana"/>
          <w:sz w:val="20"/>
          <w:szCs w:val="20"/>
        </w:rPr>
        <w:t>Osób fizycznych lub prawnych, podmiotów lub organów działających w imieniu lub pod kierunkiem podmiotu, o którym mowa w lit. a) lub b) niniejszego punktu;</w:t>
      </w:r>
    </w:p>
    <w:p w14:paraId="268B53B7" w14:textId="77777777" w:rsidR="00FD210E" w:rsidRPr="0016223D" w:rsidRDefault="00FD210E" w:rsidP="00A008F5">
      <w:pPr>
        <w:pStyle w:val="Akapitzlist"/>
        <w:autoSpaceDE w:val="0"/>
        <w:autoSpaceDN w:val="0"/>
        <w:adjustRightInd w:val="0"/>
        <w:spacing w:after="0" w:line="240" w:lineRule="auto"/>
        <w:ind w:left="851"/>
        <w:jc w:val="both"/>
        <w:rPr>
          <w:rFonts w:ascii="Verdana" w:hAnsi="Verdana"/>
          <w:sz w:val="20"/>
          <w:szCs w:val="20"/>
        </w:rPr>
      </w:pPr>
      <w:r w:rsidRPr="0016223D">
        <w:rPr>
          <w:rFonts w:ascii="Verdana" w:hAnsi="Verdana"/>
          <w:sz w:val="20"/>
          <w:szCs w:val="20"/>
        </w:rPr>
        <w:t>- w tym podwykonawców, dostawców lub podmiotów, na których zdolności polega się w rozumieniu dyrektyw w sprawie zamówień publicznych, w przypadku, gdy przypada na nich ponad 10% wartości zamówienia.</w:t>
      </w:r>
    </w:p>
    <w:p w14:paraId="4A174DC6"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Wykluczenie, o którym mowa w pkt 3 powyżej następuje na okres trwania okoliczności określonych w art. 7 ust. 1 ustawy sankcyjnej.</w:t>
      </w:r>
    </w:p>
    <w:p w14:paraId="7B0F8AE7"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50C84A"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 xml:space="preserve">Wykonawca może zostać wykluczony przez Zamawiającego na każdym etapie postępowania. Wykluczenie Wykonawcy na podstawie </w:t>
      </w:r>
      <w:proofErr w:type="spellStart"/>
      <w:r w:rsidRPr="0016223D">
        <w:rPr>
          <w:rFonts w:ascii="Verdana" w:hAnsi="Verdana"/>
          <w:sz w:val="20"/>
          <w:szCs w:val="20"/>
        </w:rPr>
        <w:t>p.z.p</w:t>
      </w:r>
      <w:proofErr w:type="spellEnd"/>
      <w:r>
        <w:rPr>
          <w:rFonts w:ascii="Verdana" w:hAnsi="Verdana"/>
          <w:color w:val="FF0000"/>
          <w:sz w:val="20"/>
          <w:szCs w:val="20"/>
        </w:rPr>
        <w:t>.</w:t>
      </w:r>
      <w:r w:rsidRPr="00912632">
        <w:rPr>
          <w:rFonts w:ascii="Verdana" w:hAnsi="Verdana"/>
          <w:sz w:val="20"/>
          <w:szCs w:val="20"/>
        </w:rPr>
        <w:t xml:space="preserve"> następuje zgodnie z art. 111 </w:t>
      </w:r>
      <w:proofErr w:type="spellStart"/>
      <w:r>
        <w:rPr>
          <w:rFonts w:ascii="Verdana" w:hAnsi="Verdana"/>
          <w:sz w:val="20"/>
          <w:szCs w:val="20"/>
        </w:rPr>
        <w:t>p.z.p</w:t>
      </w:r>
      <w:proofErr w:type="spellEnd"/>
      <w:r>
        <w:rPr>
          <w:rFonts w:ascii="Verdana" w:hAnsi="Verdana"/>
          <w:sz w:val="20"/>
          <w:szCs w:val="20"/>
        </w:rPr>
        <w:t>.</w:t>
      </w:r>
      <w:r w:rsidRPr="00912632">
        <w:rPr>
          <w:rFonts w:ascii="Verdana" w:hAnsi="Verdana"/>
          <w:sz w:val="20"/>
          <w:szCs w:val="20"/>
        </w:rPr>
        <w:t xml:space="preserve">, z zastrzeżeniem art. 110 ust. 2 i 3 </w:t>
      </w:r>
      <w:proofErr w:type="spellStart"/>
      <w:r>
        <w:rPr>
          <w:rFonts w:ascii="Verdana" w:hAnsi="Verdana"/>
          <w:sz w:val="20"/>
          <w:szCs w:val="20"/>
        </w:rPr>
        <w:t>p.z.p</w:t>
      </w:r>
      <w:proofErr w:type="spellEnd"/>
      <w:r>
        <w:rPr>
          <w:rFonts w:ascii="Verdana" w:hAnsi="Verdana"/>
          <w:sz w:val="20"/>
          <w:szCs w:val="20"/>
        </w:rPr>
        <w:t>.</w:t>
      </w:r>
    </w:p>
    <w:p w14:paraId="1C2088D7"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Wykluczenie, </w:t>
      </w:r>
      <w:r w:rsidRPr="000E4DEE">
        <w:rPr>
          <w:rFonts w:ascii="Verdana" w:hAnsi="Verdana"/>
          <w:sz w:val="20"/>
          <w:szCs w:val="20"/>
        </w:rPr>
        <w:t xml:space="preserve">o którym mowa w pkt 3 powyżej następuje na okres trwania okoliczności określonych w art. 7 ust. 1 </w:t>
      </w:r>
      <w:bookmarkStart w:id="26" w:name="_Hlk101275643"/>
      <w:r w:rsidRPr="000E4DEE">
        <w:rPr>
          <w:rFonts w:ascii="Verdana" w:hAnsi="Verdana"/>
          <w:sz w:val="20"/>
          <w:szCs w:val="20"/>
        </w:rPr>
        <w:t>ustawy z dnia 13 kwietnia 2022 r o szczególnych rozwiązaniach w zakresie przeciwdziałania wspieraniu agresji na Ukrainę oraz służących ochronie bezpieczeństwa narodowego</w:t>
      </w:r>
      <w:bookmarkEnd w:id="26"/>
      <w:r>
        <w:rPr>
          <w:rFonts w:ascii="Verdana" w:hAnsi="Verdana"/>
          <w:sz w:val="20"/>
          <w:szCs w:val="20"/>
        </w:rPr>
        <w:t>.</w:t>
      </w:r>
    </w:p>
    <w:p w14:paraId="272E5E4C"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W przypadku </w:t>
      </w:r>
      <w:r w:rsidRPr="000E4DEE">
        <w:rPr>
          <w:rFonts w:ascii="Verdana" w:hAnsi="Verdana"/>
          <w:sz w:val="20"/>
          <w:szCs w:val="20"/>
        </w:rPr>
        <w:t xml:space="preserve">wykonawcy lub uczestnika konkursu wykluczonego na podstawie art. 7 ust. 1 ustawy z dnia 13 kwietnia 2022 r </w:t>
      </w:r>
      <w:r>
        <w:rPr>
          <w:rFonts w:ascii="Verdana" w:hAnsi="Verdana"/>
          <w:sz w:val="20"/>
          <w:szCs w:val="20"/>
        </w:rPr>
        <w:t>ustawy sankcyjnej</w:t>
      </w:r>
      <w:r w:rsidRPr="000E4DEE">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Verdana" w:hAnsi="Verdana"/>
          <w:sz w:val="20"/>
          <w:szCs w:val="20"/>
        </w:rPr>
        <w:t>.</w:t>
      </w:r>
    </w:p>
    <w:p w14:paraId="38E45A4F"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lastRenderedPageBreak/>
        <w:t xml:space="preserve">Osoba </w:t>
      </w:r>
      <w:r w:rsidRPr="000E4DEE">
        <w:rPr>
          <w:rFonts w:ascii="Verdana" w:hAnsi="Verdana"/>
          <w:sz w:val="20"/>
          <w:szCs w:val="20"/>
        </w:rPr>
        <w:t>lub podmiot podlegające wykluczeniu na podstawie art. 7 ust. 1 ustawy z dnia 13 kwietnia 2022 r</w:t>
      </w:r>
      <w:r>
        <w:rPr>
          <w:rFonts w:ascii="Verdana" w:hAnsi="Verdana"/>
          <w:sz w:val="20"/>
          <w:szCs w:val="20"/>
        </w:rPr>
        <w:t xml:space="preserve"> ustawy sankcyjnej</w:t>
      </w:r>
      <w:r w:rsidRPr="000E4DEE">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w:t>
      </w:r>
      <w:r>
        <w:rPr>
          <w:rFonts w:ascii="Verdana" w:hAnsi="Verdana"/>
          <w:sz w:val="20"/>
          <w:szCs w:val="20"/>
        </w:rPr>
        <w:t>.</w:t>
      </w:r>
    </w:p>
    <w:p w14:paraId="2B69543B"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Karę pieniężną, o której mowa w pkt </w:t>
      </w:r>
      <w:r w:rsidRPr="00043E37">
        <w:rPr>
          <w:rFonts w:ascii="Verdana" w:hAnsi="Verdana"/>
          <w:sz w:val="20"/>
          <w:szCs w:val="20"/>
        </w:rPr>
        <w:t>11</w:t>
      </w:r>
      <w:r>
        <w:rPr>
          <w:rFonts w:ascii="Verdana" w:hAnsi="Verdana"/>
          <w:sz w:val="20"/>
          <w:szCs w:val="20"/>
        </w:rPr>
        <w:t xml:space="preserve"> powyżej, nakłada Prezes Urzędu Zamówień Publicznych w drodze decyzji w wysokości do 20 000 000 zł.</w:t>
      </w:r>
    </w:p>
    <w:p w14:paraId="02D11283"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Jeżeli </w:t>
      </w:r>
      <w:r w:rsidRPr="004C4D81">
        <w:rPr>
          <w:rFonts w:ascii="Verdana" w:hAnsi="Verdana"/>
          <w:sz w:val="20"/>
          <w:szCs w:val="20"/>
        </w:rPr>
        <w:t>Wykonawca polega na zdolnościach lub sytuacji podmiotów udostępniających zasoby Zamawiający zbada, czy nie zachodzą, wobec tego podmiotu podstawy wykluczenia, które zostały przewidziane względem Wykonawcy</w:t>
      </w:r>
      <w:r>
        <w:rPr>
          <w:rFonts w:ascii="Verdana" w:hAnsi="Verdana"/>
          <w:sz w:val="20"/>
          <w:szCs w:val="20"/>
        </w:rPr>
        <w:t>.</w:t>
      </w:r>
    </w:p>
    <w:p w14:paraId="29BFCC1C" w14:textId="4AB751C2"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 xml:space="preserve">Zamawiający dokona weryfikacji podstaw wykluczenia, o których mowa w pkt 3 i 4 niniejszego Rozdziału na podstawie oświadczeń </w:t>
      </w:r>
      <w:r>
        <w:rPr>
          <w:rFonts w:ascii="Verdana" w:hAnsi="Verdana"/>
          <w:sz w:val="20"/>
          <w:szCs w:val="20"/>
        </w:rPr>
        <w:t xml:space="preserve">własnych </w:t>
      </w:r>
      <w:r w:rsidRPr="0016223D">
        <w:rPr>
          <w:rFonts w:ascii="Verdana" w:hAnsi="Verdana"/>
          <w:sz w:val="20"/>
          <w:szCs w:val="20"/>
        </w:rPr>
        <w:t xml:space="preserve">Wykonawcy, w tym formularza JEDZ (w części III sekcja D), a także </w:t>
      </w:r>
      <w:r>
        <w:rPr>
          <w:rFonts w:ascii="Verdana" w:hAnsi="Verdana"/>
          <w:sz w:val="20"/>
          <w:szCs w:val="20"/>
        </w:rPr>
        <w:t xml:space="preserve">może dokonać weryfikacji na podstawie </w:t>
      </w:r>
      <w:r w:rsidRPr="0016223D">
        <w:rPr>
          <w:rFonts w:ascii="Verdana" w:hAnsi="Verdana"/>
          <w:sz w:val="20"/>
          <w:szCs w:val="20"/>
        </w:rPr>
        <w:t xml:space="preserve">wykazów, o których mowa w Ustawie sankcyjnej i dokumentów, o których mowa w Rozdziale VIII </w:t>
      </w:r>
      <w:r w:rsidR="000D49A0">
        <w:rPr>
          <w:rFonts w:ascii="Verdana" w:hAnsi="Verdana"/>
          <w:sz w:val="20"/>
          <w:szCs w:val="20"/>
        </w:rPr>
        <w:t>pkt II</w:t>
      </w:r>
      <w:r w:rsidRPr="0016223D">
        <w:rPr>
          <w:rFonts w:ascii="Verdana" w:hAnsi="Verdana"/>
          <w:sz w:val="20"/>
          <w:szCs w:val="20"/>
        </w:rPr>
        <w:t xml:space="preserve"> </w:t>
      </w:r>
      <w:proofErr w:type="spellStart"/>
      <w:r w:rsidR="000D49A0">
        <w:rPr>
          <w:rFonts w:ascii="Verdana" w:hAnsi="Verdana"/>
          <w:sz w:val="20"/>
          <w:szCs w:val="20"/>
        </w:rPr>
        <w:t>p</w:t>
      </w:r>
      <w:r w:rsidRPr="0016223D">
        <w:rPr>
          <w:rFonts w:ascii="Verdana" w:hAnsi="Verdana"/>
          <w:sz w:val="20"/>
          <w:szCs w:val="20"/>
        </w:rPr>
        <w:t>pkt</w:t>
      </w:r>
      <w:proofErr w:type="spellEnd"/>
      <w:r w:rsidRPr="0016223D">
        <w:rPr>
          <w:rFonts w:ascii="Verdana" w:hAnsi="Verdana"/>
          <w:sz w:val="20"/>
          <w:szCs w:val="20"/>
        </w:rPr>
        <w:t xml:space="preserve"> 1.1 SWZ.</w:t>
      </w:r>
    </w:p>
    <w:p w14:paraId="3E062192" w14:textId="77777777" w:rsidR="00FD210E" w:rsidRPr="00A515D7"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W przypadku </w:t>
      </w:r>
      <w:r w:rsidRPr="00AA4B53">
        <w:rPr>
          <w:rFonts w:ascii="Verdana" w:hAnsi="Verdana"/>
          <w:sz w:val="20"/>
          <w:szCs w:val="20"/>
        </w:rPr>
        <w:t>wspólnego ubiegania się Wykonawców o udzielenie zamówienia Zamawiający zbada, czy nie zachodzą podstawy wykluczenia wobec każdego z tych Wykonawców</w:t>
      </w:r>
      <w:r>
        <w:rPr>
          <w:rFonts w:ascii="Verdana" w:hAnsi="Verdana"/>
          <w:sz w:val="20"/>
          <w:szCs w:val="20"/>
        </w:rPr>
        <w:t>.</w:t>
      </w:r>
    </w:p>
    <w:p w14:paraId="169F0A16" w14:textId="77777777" w:rsidR="00B51118" w:rsidRPr="008603F5" w:rsidRDefault="00B51118" w:rsidP="00A008F5">
      <w:pPr>
        <w:autoSpaceDE w:val="0"/>
        <w:autoSpaceDN w:val="0"/>
        <w:adjustRightInd w:val="0"/>
        <w:spacing w:after="0" w:line="240" w:lineRule="auto"/>
        <w:jc w:val="both"/>
        <w:rPr>
          <w:rFonts w:ascii="Verdana" w:hAnsi="Verdana"/>
          <w:sz w:val="20"/>
          <w:szCs w:val="20"/>
        </w:rPr>
      </w:pPr>
    </w:p>
    <w:p w14:paraId="6E52BA1E" w14:textId="77777777" w:rsidR="00593131" w:rsidRPr="008603F5" w:rsidRDefault="00C30FB9" w:rsidP="00A008F5">
      <w:pPr>
        <w:pStyle w:val="Akapitzlist"/>
        <w:numPr>
          <w:ilvl w:val="1"/>
          <w:numId w:val="11"/>
        </w:numPr>
        <w:autoSpaceDE w:val="0"/>
        <w:autoSpaceDN w:val="0"/>
        <w:adjustRightInd w:val="0"/>
        <w:spacing w:after="0" w:line="240" w:lineRule="auto"/>
        <w:ind w:left="357" w:hanging="357"/>
        <w:jc w:val="both"/>
        <w:rPr>
          <w:rFonts w:ascii="Verdana" w:hAnsi="Verdana" w:cs="Arial"/>
          <w:b/>
          <w:sz w:val="20"/>
          <w:szCs w:val="20"/>
        </w:rPr>
      </w:pPr>
      <w:r w:rsidRPr="008603F5">
        <w:rPr>
          <w:rFonts w:ascii="Verdana" w:hAnsi="Verdana" w:cs="Arial"/>
          <w:b/>
          <w:sz w:val="20"/>
          <w:szCs w:val="20"/>
        </w:rPr>
        <w:t xml:space="preserve"> </w:t>
      </w:r>
      <w:r w:rsidR="00593131" w:rsidRPr="008603F5">
        <w:rPr>
          <w:rFonts w:ascii="Verdana" w:hAnsi="Verdana" w:cs="Arial"/>
          <w:b/>
          <w:sz w:val="20"/>
          <w:szCs w:val="20"/>
        </w:rPr>
        <w:t xml:space="preserve">spełniają warunki </w:t>
      </w:r>
      <w:r w:rsidR="008629C0" w:rsidRPr="008603F5">
        <w:rPr>
          <w:rFonts w:ascii="Verdana" w:hAnsi="Verdana" w:cs="Arial"/>
          <w:b/>
          <w:sz w:val="20"/>
          <w:szCs w:val="20"/>
        </w:rPr>
        <w:t>udziału w postępowaniu</w:t>
      </w:r>
      <w:r w:rsidR="00593131" w:rsidRPr="008603F5">
        <w:rPr>
          <w:rFonts w:ascii="Verdana" w:hAnsi="Verdana" w:cs="Arial"/>
          <w:b/>
          <w:sz w:val="20"/>
          <w:szCs w:val="20"/>
        </w:rPr>
        <w:t xml:space="preserve"> dotyczące:</w:t>
      </w:r>
    </w:p>
    <w:p w14:paraId="6C87275B" w14:textId="77777777" w:rsidR="005C27E0" w:rsidRDefault="00EE37E4"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8603F5">
        <w:rPr>
          <w:rFonts w:ascii="Verdana" w:hAnsi="Verdana" w:cs="Arial"/>
          <w:snapToGrid w:val="0"/>
          <w:sz w:val="20"/>
          <w:szCs w:val="20"/>
          <w:u w:val="single"/>
        </w:rPr>
        <w:t>zdolności do występowania w obrocie gospodarczym</w:t>
      </w:r>
      <w:r w:rsidR="005C27E0">
        <w:rPr>
          <w:rFonts w:ascii="Verdana" w:hAnsi="Verdana" w:cs="Arial"/>
          <w:snapToGrid w:val="0"/>
          <w:sz w:val="20"/>
          <w:szCs w:val="20"/>
          <w:u w:val="single"/>
        </w:rPr>
        <w:t xml:space="preserve"> </w:t>
      </w:r>
    </w:p>
    <w:p w14:paraId="7CFD8239" w14:textId="2479B7A6" w:rsidR="005C27E0" w:rsidRPr="005C27E0" w:rsidRDefault="00EE37E4"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5C27E0">
        <w:rPr>
          <w:rFonts w:ascii="Verdana" w:hAnsi="Verdana" w:cs="Arial"/>
          <w:sz w:val="20"/>
          <w:szCs w:val="20"/>
        </w:rPr>
        <w:t>Działalność prowadzona na potrzeby wykonania przedmiotu zamówienia nie wymaga zdolności do występowania w obrocie gospodarczym.</w:t>
      </w:r>
    </w:p>
    <w:p w14:paraId="727C4392" w14:textId="77777777" w:rsidR="005C27E0" w:rsidRPr="005C27E0" w:rsidRDefault="00C3342E"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5C27E0">
        <w:rPr>
          <w:rFonts w:ascii="Verdana" w:hAnsi="Verdana" w:cs="Arial"/>
          <w:sz w:val="20"/>
          <w:szCs w:val="20"/>
          <w:u w:val="single"/>
        </w:rPr>
        <w:t xml:space="preserve">uprawnień do prowadzenia określonej działalności </w:t>
      </w:r>
      <w:r w:rsidR="00E01C75" w:rsidRPr="005C27E0">
        <w:rPr>
          <w:rFonts w:ascii="Verdana" w:hAnsi="Verdana" w:cs="Arial"/>
          <w:sz w:val="20"/>
          <w:szCs w:val="20"/>
          <w:u w:val="single"/>
        </w:rPr>
        <w:t xml:space="preserve">gospodarczej lub </w:t>
      </w:r>
      <w:r w:rsidRPr="005C27E0">
        <w:rPr>
          <w:rFonts w:ascii="Verdana" w:hAnsi="Verdana" w:cs="Arial"/>
          <w:sz w:val="20"/>
          <w:szCs w:val="20"/>
          <w:u w:val="single"/>
        </w:rPr>
        <w:t xml:space="preserve">zawodowej, </w:t>
      </w:r>
      <w:r w:rsidR="00FB5979" w:rsidRPr="005C27E0">
        <w:rPr>
          <w:rFonts w:ascii="Verdana" w:hAnsi="Verdana" w:cs="Arial"/>
          <w:sz w:val="20"/>
          <w:szCs w:val="20"/>
          <w:u w:val="single"/>
        </w:rPr>
        <w:br/>
      </w:r>
      <w:r w:rsidRPr="005C27E0">
        <w:rPr>
          <w:rFonts w:ascii="Verdana" w:hAnsi="Verdana" w:cs="Arial"/>
          <w:sz w:val="20"/>
          <w:szCs w:val="20"/>
          <w:u w:val="single"/>
        </w:rPr>
        <w:t xml:space="preserve">o </w:t>
      </w:r>
      <w:r w:rsidR="004E53CC" w:rsidRPr="005C27E0">
        <w:rPr>
          <w:rFonts w:ascii="Verdana" w:hAnsi="Verdana" w:cs="Arial"/>
          <w:sz w:val="20"/>
          <w:szCs w:val="20"/>
          <w:u w:val="single"/>
        </w:rPr>
        <w:t>ile wynika</w:t>
      </w:r>
      <w:r w:rsidRPr="005C27E0">
        <w:rPr>
          <w:rFonts w:ascii="Verdana" w:hAnsi="Verdana" w:cs="Arial"/>
          <w:sz w:val="20"/>
          <w:szCs w:val="20"/>
          <w:u w:val="single"/>
        </w:rPr>
        <w:t xml:space="preserve"> to z odrębnych przepisów</w:t>
      </w:r>
      <w:r w:rsidR="003A3DE6" w:rsidRPr="005C27E0">
        <w:rPr>
          <w:rFonts w:ascii="Verdana" w:hAnsi="Verdana" w:cs="Arial"/>
          <w:sz w:val="20"/>
          <w:szCs w:val="20"/>
          <w:u w:val="single"/>
        </w:rPr>
        <w:t>:</w:t>
      </w:r>
      <w:r w:rsidR="005C27E0">
        <w:rPr>
          <w:rFonts w:ascii="Verdana" w:hAnsi="Verdana" w:cs="Arial"/>
          <w:sz w:val="20"/>
          <w:szCs w:val="20"/>
          <w:u w:val="single"/>
        </w:rPr>
        <w:t xml:space="preserve"> </w:t>
      </w:r>
      <w:r w:rsidR="00565D6F" w:rsidRPr="005C27E0">
        <w:rPr>
          <w:rFonts w:ascii="Verdana" w:hAnsi="Verdana" w:cs="Arial"/>
          <w:sz w:val="20"/>
          <w:szCs w:val="20"/>
        </w:rPr>
        <w:tab/>
      </w:r>
      <w:r w:rsidR="00565D6F" w:rsidRPr="005C27E0">
        <w:rPr>
          <w:rFonts w:ascii="Verdana" w:hAnsi="Verdana" w:cs="Arial"/>
          <w:sz w:val="20"/>
          <w:szCs w:val="20"/>
        </w:rPr>
        <w:tab/>
      </w:r>
      <w:r w:rsidR="00565D6F" w:rsidRPr="005C27E0">
        <w:rPr>
          <w:rFonts w:ascii="Verdana" w:hAnsi="Verdana" w:cs="Arial"/>
          <w:sz w:val="20"/>
          <w:szCs w:val="20"/>
        </w:rPr>
        <w:tab/>
      </w:r>
      <w:r w:rsidR="00565D6F" w:rsidRPr="005C27E0">
        <w:rPr>
          <w:rFonts w:ascii="Verdana" w:hAnsi="Verdana" w:cs="Arial"/>
          <w:sz w:val="20"/>
          <w:szCs w:val="20"/>
        </w:rPr>
        <w:tab/>
      </w:r>
    </w:p>
    <w:p w14:paraId="2A1FFA90" w14:textId="3CF7336A" w:rsidR="005C27E0" w:rsidRPr="005C27E0" w:rsidRDefault="00593131"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5C27E0">
        <w:rPr>
          <w:rFonts w:ascii="Verdana" w:hAnsi="Verdana" w:cs="Arial"/>
          <w:sz w:val="20"/>
          <w:szCs w:val="20"/>
        </w:rPr>
        <w:t>Działalność prowadzona na potrzeby wykonania przedmiotu zamówienia nie wymaga posiadania specjalnych uprawnień</w:t>
      </w:r>
      <w:r w:rsidR="00741C58" w:rsidRPr="005C27E0">
        <w:rPr>
          <w:rFonts w:ascii="Verdana" w:hAnsi="Verdana" w:cs="Arial"/>
          <w:sz w:val="20"/>
          <w:szCs w:val="20"/>
        </w:rPr>
        <w:t>.</w:t>
      </w:r>
    </w:p>
    <w:p w14:paraId="3E586080" w14:textId="77777777" w:rsidR="005C27E0" w:rsidRPr="005C27E0" w:rsidRDefault="00C3342E"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5C27E0">
        <w:rPr>
          <w:rFonts w:ascii="Verdana" w:hAnsi="Verdana" w:cs="Arial"/>
          <w:sz w:val="20"/>
          <w:szCs w:val="20"/>
          <w:u w:val="single"/>
        </w:rPr>
        <w:t>sytuacji ekonomicznej lub finansowej</w:t>
      </w:r>
      <w:r w:rsidR="003A3DE6" w:rsidRPr="005C27E0">
        <w:rPr>
          <w:rFonts w:ascii="Verdana" w:hAnsi="Verdana" w:cs="Arial"/>
          <w:sz w:val="20"/>
          <w:szCs w:val="20"/>
          <w:u w:val="single"/>
        </w:rPr>
        <w:t>:</w:t>
      </w:r>
      <w:r w:rsidR="005C27E0">
        <w:rPr>
          <w:rFonts w:ascii="Verdana" w:hAnsi="Verdana" w:cs="Arial"/>
          <w:sz w:val="20"/>
          <w:szCs w:val="20"/>
          <w:u w:val="single"/>
        </w:rPr>
        <w:t xml:space="preserve"> </w:t>
      </w:r>
    </w:p>
    <w:p w14:paraId="0A28093E" w14:textId="24391E9E" w:rsidR="005C27E0" w:rsidRPr="005C27E0" w:rsidRDefault="00C3342E"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5C27E0">
        <w:rPr>
          <w:rFonts w:ascii="Verdana" w:hAnsi="Verdana" w:cs="Arial"/>
          <w:sz w:val="20"/>
          <w:szCs w:val="20"/>
        </w:rPr>
        <w:t>Zamawiający nie stawia warunków w ww. zakresie.</w:t>
      </w:r>
    </w:p>
    <w:p w14:paraId="7360EE11" w14:textId="77777777" w:rsidR="004B4E4E" w:rsidRPr="004B4E4E" w:rsidRDefault="00C3342E"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5C27E0">
        <w:rPr>
          <w:rFonts w:ascii="Verdana" w:hAnsi="Verdana" w:cs="Arial"/>
          <w:sz w:val="20"/>
          <w:szCs w:val="20"/>
          <w:u w:val="single"/>
        </w:rPr>
        <w:t xml:space="preserve">zdolności technicznej lub zawodowej, </w:t>
      </w:r>
    </w:p>
    <w:p w14:paraId="74ED30EB" w14:textId="77777777" w:rsidR="004B4E4E" w:rsidRDefault="00B9415D" w:rsidP="00A008F5">
      <w:pPr>
        <w:pStyle w:val="Akapitzlist"/>
        <w:autoSpaceDE w:val="0"/>
        <w:autoSpaceDN w:val="0"/>
        <w:adjustRightInd w:val="0"/>
        <w:spacing w:after="0" w:line="240" w:lineRule="auto"/>
        <w:ind w:left="1145"/>
        <w:jc w:val="both"/>
        <w:rPr>
          <w:rFonts w:ascii="Verdana" w:hAnsi="Verdana" w:cs="Arial"/>
          <w:b/>
          <w:sz w:val="20"/>
          <w:szCs w:val="20"/>
          <w:u w:val="single"/>
        </w:rPr>
      </w:pPr>
      <w:r w:rsidRPr="00990DD4">
        <w:rPr>
          <w:rFonts w:ascii="Verdana" w:hAnsi="Verdana" w:cs="Arial"/>
          <w:b/>
          <w:sz w:val="20"/>
          <w:szCs w:val="20"/>
          <w:u w:val="single"/>
        </w:rPr>
        <w:t>Zdolność techniczna:</w:t>
      </w:r>
      <w:r w:rsidR="00990DD4">
        <w:rPr>
          <w:rFonts w:ascii="Verdana" w:hAnsi="Verdana" w:cs="Arial"/>
          <w:b/>
          <w:sz w:val="20"/>
          <w:szCs w:val="20"/>
          <w:u w:val="single"/>
        </w:rPr>
        <w:t xml:space="preserve"> </w:t>
      </w:r>
    </w:p>
    <w:p w14:paraId="2F80A7E0" w14:textId="6899F231" w:rsidR="00990DD4" w:rsidRPr="00990DD4" w:rsidRDefault="00B9415D"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990DD4">
        <w:rPr>
          <w:rFonts w:ascii="Verdana" w:hAnsi="Verdana" w:cs="Arial"/>
          <w:bCs/>
          <w:sz w:val="20"/>
          <w:szCs w:val="20"/>
        </w:rPr>
        <w:t xml:space="preserve">Zamawiający uzna warunek za spełniony, jeśli Wykonawca wykaże, </w:t>
      </w:r>
      <w:bookmarkStart w:id="27" w:name="_Hlk108522220"/>
      <w:r w:rsidRPr="00990DD4">
        <w:rPr>
          <w:rFonts w:ascii="Verdana" w:hAnsi="Verdana" w:cs="Arial"/>
          <w:bCs/>
          <w:sz w:val="20"/>
          <w:szCs w:val="20"/>
        </w:rPr>
        <w:t>że zrealizował w okresie ostatnich 5 lat od dnia, w którym upływa termin składania ofert, a jeżeli okres prowadzenia działalności jest krótszy – w tym okresie, dostawy wraz z montażem mebli biurowych o wartości łącznej co najmniej 200 000 zł brutto.</w:t>
      </w:r>
      <w:bookmarkEnd w:id="27"/>
    </w:p>
    <w:p w14:paraId="1E87C063" w14:textId="77777777" w:rsidR="00990DD4" w:rsidRPr="00990DD4" w:rsidRDefault="005C27E0" w:rsidP="00A008F5">
      <w:pPr>
        <w:pStyle w:val="Akapitzlist"/>
        <w:numPr>
          <w:ilvl w:val="2"/>
          <w:numId w:val="23"/>
        </w:numPr>
        <w:autoSpaceDE w:val="0"/>
        <w:autoSpaceDN w:val="0"/>
        <w:adjustRightInd w:val="0"/>
        <w:spacing w:after="0" w:line="240" w:lineRule="auto"/>
        <w:jc w:val="both"/>
        <w:rPr>
          <w:rFonts w:ascii="Verdana" w:hAnsi="Verdana" w:cs="Arial"/>
          <w:snapToGrid w:val="0"/>
          <w:sz w:val="20"/>
          <w:szCs w:val="20"/>
          <w:u w:val="single"/>
        </w:rPr>
      </w:pPr>
      <w:r w:rsidRPr="00990DD4">
        <w:rPr>
          <w:rFonts w:ascii="Verdana" w:hAnsi="Verdana"/>
          <w:sz w:val="20"/>
          <w:szCs w:val="20"/>
        </w:rPr>
        <w:t xml:space="preserve">W przypadku Wykonawców wspólnie ubiegających się o udzielenie niniejszego zamówienia przez dwóch lub więcej Wykonawców, Zamawiający uzna wymagany warunek za spełniony, jeżeli spełni go, co najmniej jeden z Wykonawców samodzielnie. </w:t>
      </w:r>
    </w:p>
    <w:p w14:paraId="40EAFC9B" w14:textId="77777777" w:rsidR="00990DD4" w:rsidRPr="00990DD4" w:rsidRDefault="005C27E0" w:rsidP="00A008F5">
      <w:pPr>
        <w:pStyle w:val="Akapitzlist"/>
        <w:numPr>
          <w:ilvl w:val="2"/>
          <w:numId w:val="23"/>
        </w:numPr>
        <w:autoSpaceDE w:val="0"/>
        <w:autoSpaceDN w:val="0"/>
        <w:adjustRightInd w:val="0"/>
        <w:spacing w:after="0" w:line="240" w:lineRule="auto"/>
        <w:jc w:val="both"/>
        <w:rPr>
          <w:rFonts w:ascii="Verdana" w:hAnsi="Verdana" w:cs="Arial"/>
          <w:snapToGrid w:val="0"/>
          <w:sz w:val="20"/>
          <w:szCs w:val="20"/>
          <w:u w:val="single"/>
        </w:rPr>
      </w:pPr>
      <w:r w:rsidRPr="00990DD4">
        <w:rPr>
          <w:rFonts w:ascii="Verdana" w:hAnsi="Verdana"/>
          <w:sz w:val="20"/>
          <w:szCs w:val="20"/>
        </w:rPr>
        <w:t xml:space="preserve">Zgodnie z art. 116 ust. 1 </w:t>
      </w:r>
      <w:proofErr w:type="spellStart"/>
      <w:r w:rsidRPr="00990DD4">
        <w:rPr>
          <w:rFonts w:ascii="Verdana" w:hAnsi="Verdana"/>
          <w:sz w:val="20"/>
          <w:szCs w:val="20"/>
        </w:rPr>
        <w:t>p.z.p</w:t>
      </w:r>
      <w:proofErr w:type="spellEnd"/>
      <w:r w:rsidRPr="00990DD4">
        <w:rPr>
          <w:rFonts w:ascii="Verdana" w:hAnsi="Verdana"/>
          <w:sz w:val="20"/>
          <w:szCs w:val="20"/>
        </w:rPr>
        <w:t>. oceniając zdolność techniczną lub zawodową Zamawiający może na każdym etapie postępowania uznać, że Wykonawca nie spełnia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9AA5721" w14:textId="77777777" w:rsidR="00371448" w:rsidRPr="00371448" w:rsidRDefault="005C27E0" w:rsidP="00A008F5">
      <w:pPr>
        <w:pStyle w:val="Akapitzlist"/>
        <w:numPr>
          <w:ilvl w:val="2"/>
          <w:numId w:val="23"/>
        </w:numPr>
        <w:autoSpaceDE w:val="0"/>
        <w:autoSpaceDN w:val="0"/>
        <w:adjustRightInd w:val="0"/>
        <w:spacing w:after="0" w:line="240" w:lineRule="auto"/>
        <w:jc w:val="both"/>
        <w:rPr>
          <w:rFonts w:ascii="Verdana" w:hAnsi="Verdana" w:cs="Arial"/>
          <w:snapToGrid w:val="0"/>
          <w:sz w:val="20"/>
          <w:szCs w:val="20"/>
          <w:u w:val="single"/>
        </w:rPr>
      </w:pPr>
      <w:r w:rsidRPr="00990DD4">
        <w:rPr>
          <w:rFonts w:ascii="Verdana" w:hAnsi="Verdana"/>
          <w:sz w:val="20"/>
          <w:szCs w:val="20"/>
        </w:rPr>
        <w:t xml:space="preserve">Wykonawca może w celu potwierdzenia spełniania warunków, o których mowa w pkt </w:t>
      </w:r>
      <w:r w:rsidR="00990DD4">
        <w:rPr>
          <w:rFonts w:ascii="Verdana" w:hAnsi="Verdana"/>
          <w:sz w:val="20"/>
          <w:szCs w:val="20"/>
        </w:rPr>
        <w:t>15</w:t>
      </w:r>
      <w:r w:rsidRPr="00990DD4">
        <w:rPr>
          <w:rFonts w:ascii="Verdana" w:hAnsi="Verdana"/>
          <w:sz w:val="20"/>
          <w:szCs w:val="20"/>
        </w:rPr>
        <w:t xml:space="preserve"> </w:t>
      </w:r>
      <w:proofErr w:type="spellStart"/>
      <w:r w:rsidR="00990DD4">
        <w:rPr>
          <w:rFonts w:ascii="Verdana" w:hAnsi="Verdana"/>
          <w:sz w:val="20"/>
          <w:szCs w:val="20"/>
        </w:rPr>
        <w:t>ppkt</w:t>
      </w:r>
      <w:proofErr w:type="spellEnd"/>
      <w:r w:rsidR="00990DD4">
        <w:rPr>
          <w:rFonts w:ascii="Verdana" w:hAnsi="Verdana"/>
          <w:sz w:val="20"/>
          <w:szCs w:val="20"/>
        </w:rPr>
        <w:t xml:space="preserve"> 15.4 </w:t>
      </w:r>
      <w:r w:rsidRPr="00990DD4">
        <w:rPr>
          <w:rFonts w:ascii="Verdana" w:hAnsi="Verdana"/>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3257B99" w14:textId="77777777" w:rsidR="00371448"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W takim przypadku podmiot udostępniający zasoby musi w odniesieniu do warunku określonego w pkt</w:t>
      </w:r>
      <w:r w:rsidR="00371448">
        <w:rPr>
          <w:rFonts w:ascii="Verdana" w:hAnsi="Verdana"/>
          <w:sz w:val="20"/>
          <w:szCs w:val="20"/>
        </w:rPr>
        <w:t xml:space="preserve"> 15 </w:t>
      </w:r>
      <w:proofErr w:type="spellStart"/>
      <w:r w:rsidR="00371448">
        <w:rPr>
          <w:rFonts w:ascii="Verdana" w:hAnsi="Verdana"/>
          <w:sz w:val="20"/>
          <w:szCs w:val="20"/>
        </w:rPr>
        <w:t>ppkt</w:t>
      </w:r>
      <w:proofErr w:type="spellEnd"/>
      <w:r w:rsidR="00371448">
        <w:rPr>
          <w:rFonts w:ascii="Verdana" w:hAnsi="Verdana"/>
          <w:sz w:val="20"/>
          <w:szCs w:val="20"/>
        </w:rPr>
        <w:t xml:space="preserve"> 15.4 </w:t>
      </w:r>
      <w:r w:rsidRPr="00371448">
        <w:rPr>
          <w:rFonts w:ascii="Verdana" w:hAnsi="Verdana"/>
          <w:sz w:val="20"/>
          <w:szCs w:val="20"/>
        </w:rPr>
        <w:t>powyżej spełnić go samodzielnie,</w:t>
      </w:r>
    </w:p>
    <w:p w14:paraId="78EC95CA" w14:textId="77777777" w:rsidR="00371448"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Zamawiający ocenia, czy udostępniane Wykonawcy przez podmioty udostępniające zasoby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AE42B2D" w14:textId="77777777" w:rsidR="00371448"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w:t>
      </w:r>
      <w:r w:rsidRPr="00371448">
        <w:rPr>
          <w:rFonts w:ascii="Verdana" w:hAnsi="Verdana"/>
          <w:sz w:val="20"/>
          <w:szCs w:val="20"/>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14:paraId="45229B4C" w14:textId="19C58DF8" w:rsidR="005C27E0"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7BA0B5" w14:textId="77777777" w:rsidR="004C30FE" w:rsidRPr="008603F5" w:rsidRDefault="00F804DD" w:rsidP="004C30FE">
      <w:pPr>
        <w:autoSpaceDE w:val="0"/>
        <w:autoSpaceDN w:val="0"/>
        <w:adjustRightInd w:val="0"/>
        <w:spacing w:after="0"/>
        <w:jc w:val="both"/>
        <w:rPr>
          <w:rFonts w:ascii="Verdana" w:hAnsi="Verdana"/>
          <w:sz w:val="20"/>
          <w:szCs w:val="20"/>
        </w:rPr>
      </w:pPr>
      <w:r w:rsidRPr="008603F5">
        <w:rPr>
          <w:rFonts w:ascii="Verdana" w:hAnsi="Verdana"/>
          <w:sz w:val="20"/>
          <w:szCs w:val="20"/>
        </w:rPr>
        <w:t xml:space="preserve"> </w:t>
      </w:r>
    </w:p>
    <w:p w14:paraId="64D102D0" w14:textId="77777777" w:rsidR="003E74DB" w:rsidRPr="008603F5" w:rsidRDefault="0086059F" w:rsidP="007364E5">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 w:val="num" w:pos="0"/>
        </w:tabs>
        <w:suppressAutoHyphens/>
        <w:spacing w:before="0"/>
        <w:ind w:left="0"/>
        <w:jc w:val="both"/>
        <w:rPr>
          <w:rFonts w:ascii="Verdana" w:hAnsi="Verdana"/>
          <w:color w:val="FFFFFF"/>
          <w:sz w:val="20"/>
        </w:rPr>
      </w:pPr>
      <w:bookmarkStart w:id="28" w:name="_Toc86309479"/>
      <w:bookmarkStart w:id="29" w:name="_Toc108514983"/>
      <w:bookmarkStart w:id="30" w:name="_Toc108516448"/>
      <w:r w:rsidRPr="008603F5">
        <w:rPr>
          <w:rFonts w:ascii="Verdana" w:hAnsi="Verdana" w:cs="Arial"/>
          <w:color w:val="FFFFFF"/>
          <w:sz w:val="20"/>
        </w:rPr>
        <w:t xml:space="preserve">VII. </w:t>
      </w:r>
      <w:r w:rsidR="00593131" w:rsidRPr="008603F5">
        <w:rPr>
          <w:rFonts w:ascii="Verdana" w:hAnsi="Verdana" w:cs="Arial"/>
          <w:color w:val="FFFFFF"/>
          <w:sz w:val="20"/>
        </w:rPr>
        <w:t xml:space="preserve">WYKAZ </w:t>
      </w:r>
      <w:r w:rsidR="005C4CEC" w:rsidRPr="008603F5">
        <w:rPr>
          <w:rFonts w:ascii="Verdana" w:hAnsi="Verdana" w:cs="Arial"/>
          <w:color w:val="FFFFFF"/>
          <w:sz w:val="20"/>
        </w:rPr>
        <w:t xml:space="preserve">PODMIOTOWYCH ŚRODKÓW </w:t>
      </w:r>
      <w:r w:rsidR="00593131" w:rsidRPr="008603F5">
        <w:rPr>
          <w:rFonts w:ascii="Verdana" w:hAnsi="Verdana" w:cs="Arial"/>
          <w:color w:val="FFFFFF"/>
          <w:sz w:val="20"/>
        </w:rPr>
        <w:t xml:space="preserve"> </w:t>
      </w:r>
      <w:r w:rsidR="005C4CEC" w:rsidRPr="008603F5">
        <w:rPr>
          <w:rFonts w:ascii="Verdana" w:hAnsi="Verdana" w:cs="Arial"/>
          <w:color w:val="FFFFFF"/>
          <w:sz w:val="20"/>
        </w:rPr>
        <w:t xml:space="preserve">DOWODOWYCH </w:t>
      </w:r>
      <w:r w:rsidR="00A457D7" w:rsidRPr="008603F5">
        <w:rPr>
          <w:rFonts w:ascii="Verdana" w:hAnsi="Verdana" w:cs="Arial"/>
          <w:color w:val="FFFFFF"/>
          <w:sz w:val="20"/>
        </w:rPr>
        <w:t xml:space="preserve">I INNCYH DOKUMENTÓW LUB OŚWIADCZEŃ SKŁADANYCH W POSTĘPOWANIU </w:t>
      </w:r>
      <w:r w:rsidR="00400798" w:rsidRPr="008603F5">
        <w:rPr>
          <w:rFonts w:ascii="Verdana" w:hAnsi="Verdana" w:cs="Arial"/>
          <w:color w:val="FFFFFF"/>
          <w:sz w:val="20"/>
        </w:rPr>
        <w:t>POTWIERDZAJĄCYCH SPEŁNIANIE WARUNKÓW UDZIAŁUW POSTĘPOWANIU ORAZ BRAK PODSTAW WYKLUCZENIA</w:t>
      </w:r>
      <w:bookmarkEnd w:id="28"/>
      <w:bookmarkEnd w:id="29"/>
      <w:bookmarkEnd w:id="30"/>
    </w:p>
    <w:p w14:paraId="4165D535" w14:textId="77777777" w:rsidR="003E74DB" w:rsidRPr="008603F5" w:rsidRDefault="00584D31" w:rsidP="007364E5">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 w:val="num" w:pos="0"/>
        </w:tabs>
        <w:suppressAutoHyphens/>
        <w:spacing w:before="0"/>
        <w:ind w:left="0"/>
        <w:jc w:val="both"/>
        <w:rPr>
          <w:rFonts w:ascii="Verdana" w:hAnsi="Verdana"/>
          <w:color w:val="FFFFFF"/>
          <w:sz w:val="20"/>
        </w:rPr>
      </w:pPr>
      <w:bookmarkStart w:id="31" w:name="_Toc108516449"/>
      <w:r w:rsidRPr="008603F5">
        <w:rPr>
          <w:rFonts w:ascii="Verdana" w:hAnsi="Verdana" w:cs="Arial"/>
          <w:snapToGrid w:val="0"/>
          <w:color w:val="FFFFFF" w:themeColor="background1"/>
          <w:sz w:val="20"/>
        </w:rPr>
        <w:t>FORMA PODMIOTOWYCH I PRZEDMIOTOWYCH ŚRODKÓW DOWODOWYCH I INNYCH DOKUMENTÓW LUB OŚWIADCZEŃ SKŁADANYCH W POSTĘPOWANIU</w:t>
      </w:r>
      <w:bookmarkEnd w:id="31"/>
    </w:p>
    <w:p w14:paraId="564CFB5D" w14:textId="292F3FA6" w:rsidR="00364853" w:rsidRDefault="00364853" w:rsidP="00D2123D">
      <w:pPr>
        <w:autoSpaceDE w:val="0"/>
        <w:autoSpaceDN w:val="0"/>
        <w:adjustRightInd w:val="0"/>
        <w:spacing w:after="0"/>
        <w:ind w:left="709" w:hanging="283"/>
        <w:jc w:val="both"/>
        <w:rPr>
          <w:rFonts w:ascii="Verdana" w:hAnsi="Verdana" w:cs="Arial"/>
          <w:b/>
          <w:snapToGrid w:val="0"/>
          <w:color w:val="000000"/>
          <w:sz w:val="20"/>
          <w:szCs w:val="20"/>
        </w:rPr>
      </w:pPr>
      <w:bookmarkStart w:id="32" w:name="_Hlk70089823"/>
    </w:p>
    <w:p w14:paraId="7A2EB9F8" w14:textId="647FAC92" w:rsidR="000E473C" w:rsidRPr="00717485" w:rsidRDefault="000E473C" w:rsidP="00717485">
      <w:pPr>
        <w:pStyle w:val="Bezodstpw"/>
        <w:numPr>
          <w:ilvl w:val="5"/>
          <w:numId w:val="11"/>
        </w:numPr>
        <w:autoSpaceDE w:val="0"/>
        <w:autoSpaceDN w:val="0"/>
        <w:adjustRightInd w:val="0"/>
        <w:ind w:left="426" w:hanging="426"/>
        <w:rPr>
          <w:rFonts w:ascii="Verdana" w:eastAsia="Univers-PL" w:hAnsi="Verdana"/>
          <w:b/>
          <w:sz w:val="20"/>
          <w:szCs w:val="20"/>
          <w:u w:val="single"/>
        </w:rPr>
      </w:pPr>
      <w:bookmarkStart w:id="33" w:name="_Hlk108521891"/>
      <w:r w:rsidRPr="00C82B7D">
        <w:rPr>
          <w:rFonts w:ascii="Verdana" w:eastAsia="Univers-PL" w:hAnsi="Verdana"/>
          <w:b/>
          <w:sz w:val="20"/>
          <w:szCs w:val="20"/>
          <w:u w:val="single"/>
        </w:rPr>
        <w:t>OŚWIADCZENIA I PODMIOTOWE ŚRODKI DOWODOWE SKŁADANE WRAZ Z OFERTĄ</w:t>
      </w:r>
    </w:p>
    <w:p w14:paraId="6DA16690"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bookmarkStart w:id="34" w:name="_Hlk63693491"/>
      <w:r w:rsidRPr="00C82B7D">
        <w:rPr>
          <w:rFonts w:ascii="Verdana" w:eastAsia="Univers-PL" w:hAnsi="Verdana"/>
          <w:sz w:val="20"/>
          <w:szCs w:val="20"/>
        </w:rPr>
        <w:t xml:space="preserve">Zamawiający w niniejszym postępowaniu skorzysta z dyspozycji art. 139 ust. 2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xml:space="preserve">., zgodnie z którym Wykonawca </w:t>
      </w:r>
      <w:r w:rsidRPr="00464592">
        <w:rPr>
          <w:rFonts w:ascii="Verdana" w:eastAsia="Univers-PL" w:hAnsi="Verdana"/>
          <w:sz w:val="20"/>
          <w:szCs w:val="20"/>
          <w:u w:val="single"/>
        </w:rPr>
        <w:t>nie jest obowiązany do złożenia wraz z ofertą oświadczenia</w:t>
      </w:r>
      <w:r w:rsidRPr="00C82B7D">
        <w:rPr>
          <w:rFonts w:ascii="Verdana" w:eastAsia="Univers-PL" w:hAnsi="Verdana"/>
          <w:sz w:val="20"/>
          <w:szCs w:val="20"/>
        </w:rPr>
        <w:t>, o</w:t>
      </w:r>
      <w:r>
        <w:rPr>
          <w:rFonts w:ascii="Verdana" w:eastAsia="Univers-PL" w:hAnsi="Verdana"/>
          <w:sz w:val="20"/>
          <w:szCs w:val="20"/>
        </w:rPr>
        <w:t> </w:t>
      </w:r>
      <w:r w:rsidRPr="00C82B7D">
        <w:rPr>
          <w:rFonts w:ascii="Verdana" w:eastAsia="Univers-PL" w:hAnsi="Verdana"/>
          <w:sz w:val="20"/>
          <w:szCs w:val="20"/>
        </w:rPr>
        <w:t xml:space="preserve">którym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xml:space="preserve">. </w:t>
      </w:r>
    </w:p>
    <w:p w14:paraId="63E88BBC"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eastAsia="Univers-PL" w:hAnsi="Verdana"/>
          <w:sz w:val="20"/>
          <w:szCs w:val="20"/>
        </w:rPr>
        <w:t xml:space="preserve">Zamawiający przed wyborem najkorzystniejszej oferty </w:t>
      </w:r>
      <w:r w:rsidRPr="00C82B7D">
        <w:rPr>
          <w:rFonts w:ascii="Verdana" w:eastAsia="Univers-PL" w:hAnsi="Verdana"/>
          <w:sz w:val="20"/>
          <w:szCs w:val="20"/>
          <w:u w:val="single"/>
        </w:rPr>
        <w:t xml:space="preserve">wezwie </w:t>
      </w:r>
      <w:r w:rsidRPr="008225DE">
        <w:rPr>
          <w:rFonts w:ascii="Verdana" w:eastAsia="Univers-PL" w:hAnsi="Verdana"/>
          <w:b/>
          <w:sz w:val="20"/>
          <w:szCs w:val="20"/>
          <w:u w:val="single"/>
        </w:rPr>
        <w:t>wyłącznie tego Wykonawcę, którego oferta została najwyżej oceniona do złożenia oświadczenia</w:t>
      </w:r>
      <w:r w:rsidRPr="00C82B7D">
        <w:rPr>
          <w:rFonts w:ascii="Verdana" w:eastAsia="Univers-PL" w:hAnsi="Verdana"/>
          <w:sz w:val="20"/>
          <w:szCs w:val="20"/>
          <w:u w:val="single"/>
        </w:rPr>
        <w:t>, o którym mowa powyżej.</w:t>
      </w:r>
    </w:p>
    <w:p w14:paraId="6B459B03"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 xml:space="preserve">Przedmiotowe </w:t>
      </w:r>
      <w:r w:rsidRPr="00C82B7D">
        <w:rPr>
          <w:rFonts w:ascii="Verdana" w:hAnsi="Verdana"/>
          <w:b/>
          <w:sz w:val="20"/>
          <w:szCs w:val="20"/>
        </w:rPr>
        <w:t xml:space="preserve">oświadczenie, o którym mowa w art. 125 ust. 1 </w:t>
      </w:r>
      <w:proofErr w:type="spellStart"/>
      <w:r w:rsidRPr="00C82B7D">
        <w:rPr>
          <w:rFonts w:ascii="Verdana" w:hAnsi="Verdana"/>
          <w:b/>
          <w:sz w:val="20"/>
          <w:szCs w:val="20"/>
        </w:rPr>
        <w:t>p.z.p</w:t>
      </w:r>
      <w:proofErr w:type="spellEnd"/>
      <w:r w:rsidRPr="00C82B7D">
        <w:rPr>
          <w:rFonts w:ascii="Verdana" w:hAnsi="Verdana"/>
          <w:b/>
          <w:sz w:val="20"/>
          <w:szCs w:val="20"/>
        </w:rPr>
        <w:t xml:space="preserve">. </w:t>
      </w:r>
      <w:r w:rsidRPr="00C82B7D">
        <w:rPr>
          <w:rFonts w:ascii="Verdana" w:hAnsi="Verdana"/>
          <w:sz w:val="20"/>
          <w:szCs w:val="20"/>
        </w:rPr>
        <w:t xml:space="preserve">o niepodleganiu wykluczeniu, spełnianiu warunków udziału w postępowaniu, w zakresie wskazanym przez Zamawiającego składa się na formularzu </w:t>
      </w:r>
      <w:r w:rsidRPr="00C82B7D">
        <w:rPr>
          <w:rFonts w:ascii="Verdana" w:hAnsi="Verdana"/>
          <w:b/>
          <w:sz w:val="20"/>
          <w:szCs w:val="20"/>
        </w:rPr>
        <w:t>jednolitego europejskiego dokumentu zamówienia</w:t>
      </w:r>
      <w:r w:rsidRPr="00C82B7D">
        <w:rPr>
          <w:rFonts w:ascii="Verdana" w:hAnsi="Verdana"/>
          <w:sz w:val="20"/>
          <w:szCs w:val="20"/>
        </w:rPr>
        <w:t xml:space="preserve"> sporządzonego zgodnie ze wzorem standardowego formularza określonego w rozporządzeniu wykonawczym Komisji (UE) 2016/7 z dnia 5 stycznia 2016 r. ustanawiającym standardowy formularz jednolitego europejskiego dokumentu zamówienia (Dz. Urz. UE L 3 z 06.01.2016, str. 16), zwanego dalej „JEDZ” - wzór oświadczenia stanowi Załącznik nr 2 do SWZ. </w:t>
      </w:r>
    </w:p>
    <w:p w14:paraId="6858BB9F" w14:textId="77777777" w:rsidR="000E473C" w:rsidRPr="00C82B7D" w:rsidRDefault="000E473C" w:rsidP="00A008F5">
      <w:pPr>
        <w:pStyle w:val="Bezodstpw"/>
        <w:numPr>
          <w:ilvl w:val="0"/>
          <w:numId w:val="52"/>
        </w:numPr>
        <w:tabs>
          <w:tab w:val="clear" w:pos="720"/>
        </w:tabs>
        <w:autoSpaceDE w:val="0"/>
        <w:autoSpaceDN w:val="0"/>
        <w:adjustRightInd w:val="0"/>
        <w:ind w:left="426" w:hanging="426"/>
        <w:rPr>
          <w:rFonts w:ascii="Verdana" w:eastAsia="Univers-PL" w:hAnsi="Verdana"/>
          <w:sz w:val="20"/>
          <w:szCs w:val="20"/>
        </w:rPr>
      </w:pPr>
      <w:r>
        <w:rPr>
          <w:rFonts w:ascii="Verdana" w:hAnsi="Verdana"/>
          <w:sz w:val="20"/>
          <w:szCs w:val="20"/>
        </w:rPr>
        <w:t>Wykonawca winien wypełnić JEDZ zgodnie z i</w:t>
      </w:r>
      <w:r w:rsidRPr="00C82B7D">
        <w:rPr>
          <w:rFonts w:ascii="Verdana" w:hAnsi="Verdana"/>
          <w:sz w:val="20"/>
          <w:szCs w:val="20"/>
        </w:rPr>
        <w:t>nstrukcj</w:t>
      </w:r>
      <w:r>
        <w:rPr>
          <w:rFonts w:ascii="Verdana" w:hAnsi="Verdana"/>
          <w:sz w:val="20"/>
          <w:szCs w:val="20"/>
        </w:rPr>
        <w:t xml:space="preserve">ą, którą </w:t>
      </w:r>
      <w:r w:rsidRPr="00C82B7D">
        <w:rPr>
          <w:rFonts w:ascii="Verdana" w:hAnsi="Verdana"/>
          <w:sz w:val="20"/>
          <w:szCs w:val="20"/>
        </w:rPr>
        <w:t>można znaleźć pod adresem</w:t>
      </w:r>
      <w:r w:rsidRPr="00C82B7D">
        <w:rPr>
          <w:rFonts w:ascii="Verdana" w:eastAsia="Univers-PL" w:hAnsi="Verdana"/>
          <w:sz w:val="20"/>
          <w:szCs w:val="20"/>
        </w:rPr>
        <w:t xml:space="preserve">: </w:t>
      </w:r>
      <w:hyperlink r:id="rId13" w:history="1">
        <w:r w:rsidRPr="00C82B7D">
          <w:rPr>
            <w:rStyle w:val="Hipercze"/>
            <w:rFonts w:ascii="Verdana" w:eastAsia="Univers-PL" w:hAnsi="Verdana"/>
            <w:color w:val="auto"/>
            <w:sz w:val="20"/>
            <w:szCs w:val="20"/>
          </w:rPr>
          <w:t>https://www.uzp.gov.pl/data/assets/pdf_file/0026/45557/Jednolity-Europejski-Dokument-Zamowienia-instrukcja-2021.01.20.pdf</w:t>
        </w:r>
      </w:hyperlink>
      <w:r w:rsidRPr="00C82B7D">
        <w:rPr>
          <w:rFonts w:ascii="Verdana" w:eastAsia="Univers-PL" w:hAnsi="Verdana"/>
          <w:sz w:val="20"/>
          <w:szCs w:val="20"/>
        </w:rPr>
        <w:t xml:space="preserve"> </w:t>
      </w:r>
    </w:p>
    <w:p w14:paraId="2F22B494"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Zamawiający zaleca wypełnianie JEDZ za pomocą serwisu dostępnego pod adresem</w:t>
      </w:r>
      <w:r w:rsidRPr="00C82B7D">
        <w:rPr>
          <w:rFonts w:ascii="Verdana" w:eastAsia="Univers-PL" w:hAnsi="Verdana"/>
          <w:sz w:val="20"/>
          <w:szCs w:val="20"/>
        </w:rPr>
        <w:t xml:space="preserve">: </w:t>
      </w:r>
      <w:hyperlink r:id="rId14" w:history="1">
        <w:r w:rsidRPr="00C82B7D">
          <w:rPr>
            <w:rStyle w:val="Hipercze"/>
            <w:rFonts w:ascii="Verdana" w:eastAsia="Univers-PL" w:hAnsi="Verdana"/>
            <w:color w:val="auto"/>
            <w:sz w:val="20"/>
            <w:szCs w:val="20"/>
          </w:rPr>
          <w:t>https://espd.uzp.gov.pl</w:t>
        </w:r>
      </w:hyperlink>
      <w:r w:rsidRPr="00C82B7D">
        <w:rPr>
          <w:rFonts w:ascii="Verdana" w:eastAsia="Univers-PL" w:hAnsi="Verdana"/>
          <w:sz w:val="20"/>
          <w:szCs w:val="20"/>
        </w:rPr>
        <w:t xml:space="preserve"> – w tym celu został przygotowany przez Zamawiającego wzór JEDZ w formacie .</w:t>
      </w:r>
      <w:proofErr w:type="spellStart"/>
      <w:r w:rsidRPr="00C82B7D">
        <w:rPr>
          <w:rFonts w:ascii="Verdana" w:eastAsia="Univers-PL" w:hAnsi="Verdana"/>
          <w:sz w:val="20"/>
          <w:szCs w:val="20"/>
        </w:rPr>
        <w:t>xml</w:t>
      </w:r>
      <w:proofErr w:type="spellEnd"/>
      <w:r w:rsidRPr="00C82B7D">
        <w:rPr>
          <w:rFonts w:ascii="Verdana" w:eastAsia="Univers-PL" w:hAnsi="Verdana"/>
          <w:sz w:val="20"/>
          <w:szCs w:val="20"/>
        </w:rPr>
        <w:t>, stanowiący załącznik nr 2 do SWZ.</w:t>
      </w:r>
    </w:p>
    <w:p w14:paraId="6176683B"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Wykonawca zobowiązany jest wypełnić w JEDZ</w:t>
      </w:r>
      <w:r w:rsidRPr="00C82B7D">
        <w:rPr>
          <w:rFonts w:ascii="Verdana" w:eastAsia="Univers-PL" w:hAnsi="Verdana"/>
          <w:sz w:val="20"/>
          <w:szCs w:val="20"/>
        </w:rPr>
        <w:t>:</w:t>
      </w:r>
    </w:p>
    <w:p w14:paraId="168990CE"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eastAsia="Univers-PL" w:hAnsi="Verdana"/>
          <w:sz w:val="20"/>
          <w:szCs w:val="20"/>
        </w:rPr>
        <w:t>Część II formularza – informacje dot. Wykonawcy</w:t>
      </w:r>
    </w:p>
    <w:p w14:paraId="3684DB7E"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eastAsia="Univers-PL" w:hAnsi="Verdana"/>
          <w:sz w:val="20"/>
          <w:szCs w:val="20"/>
        </w:rPr>
        <w:t>Część III formularza – podstawy wykluczenia</w:t>
      </w:r>
    </w:p>
    <w:p w14:paraId="21E55481"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eastAsia="Univers-PL" w:hAnsi="Verdana"/>
          <w:sz w:val="20"/>
          <w:szCs w:val="20"/>
        </w:rPr>
        <w:t xml:space="preserve">Część IV formularza – kryteria kwalifikacji – Sekcja </w:t>
      </w:r>
      <w:r w:rsidRPr="00C82B7D">
        <w:rPr>
          <w:rFonts w:ascii="Verdana" w:hAnsi="Verdana"/>
          <w:sz w:val="20"/>
          <w:szCs w:val="20"/>
        </w:rPr>
        <w:t>α</w:t>
      </w:r>
      <w:r>
        <w:rPr>
          <w:rFonts w:ascii="Verdana" w:hAnsi="Verdana"/>
          <w:sz w:val="20"/>
          <w:szCs w:val="20"/>
        </w:rPr>
        <w:t xml:space="preserve"> (alfa)</w:t>
      </w:r>
      <w:r w:rsidRPr="00C82B7D">
        <w:rPr>
          <w:rFonts w:ascii="Verdana" w:hAnsi="Verdana"/>
          <w:sz w:val="20"/>
          <w:szCs w:val="20"/>
        </w:rPr>
        <w:t>,</w:t>
      </w:r>
    </w:p>
    <w:p w14:paraId="75E7A9A2"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hAnsi="Verdana"/>
          <w:sz w:val="20"/>
          <w:szCs w:val="20"/>
        </w:rPr>
        <w:t>Część VI formularza – oświadczenia końcowe.</w:t>
      </w:r>
    </w:p>
    <w:p w14:paraId="5363A4B6"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b/>
          <w:sz w:val="20"/>
          <w:szCs w:val="20"/>
        </w:rPr>
        <w:t xml:space="preserve">JEDZ wykonawców wspólnie ubiegających się o wykonanie zamówienia: </w:t>
      </w:r>
      <w:r w:rsidRPr="00C82B7D">
        <w:rPr>
          <w:rFonts w:ascii="Verdana" w:hAnsi="Verdana"/>
          <w:sz w:val="20"/>
          <w:szCs w:val="20"/>
        </w:rPr>
        <w:t>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w:t>
      </w:r>
    </w:p>
    <w:p w14:paraId="30B2B382"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b/>
          <w:sz w:val="20"/>
          <w:szCs w:val="20"/>
        </w:rPr>
        <w:t>JEDZ podmiotu trzeciego:</w:t>
      </w:r>
      <w:r w:rsidRPr="00C82B7D">
        <w:rPr>
          <w:rFonts w:ascii="Verdana" w:eastAsia="Univers-PL" w:hAnsi="Verdana"/>
          <w:sz w:val="20"/>
          <w:szCs w:val="20"/>
        </w:rPr>
        <w:t xml:space="preserve"> Wykonawca, który powołuje się na zasoby innych podmiotów, w celu wykazania braku istnienia wobec nich podstaw do wykluczenia oraz spełniania, w zakresie, w jakim powołuje się na ich zasoby, warunków udziału w postępowaniu, składa także dla każdego z tych podmiotów odrębny formularz JEDZ, należycie wypełniony i podpisany przez te podmioty.</w:t>
      </w:r>
    </w:p>
    <w:p w14:paraId="529D5073"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 xml:space="preserve">Wykonawca, który polega na zdolnościach lub sytuacji podmiotów udostępniających zasoby, składa </w:t>
      </w:r>
      <w:r w:rsidRPr="008E4B83">
        <w:rPr>
          <w:rFonts w:ascii="Verdana" w:hAnsi="Verdana"/>
          <w:b/>
          <w:sz w:val="20"/>
          <w:szCs w:val="20"/>
        </w:rPr>
        <w:t>zobowiązanie podmiotu udostępniającego zasoby</w:t>
      </w:r>
      <w:r w:rsidRPr="00C82B7D">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8243DE4" w14:textId="77777777" w:rsidR="000E473C" w:rsidRPr="00C82B7D" w:rsidRDefault="000E473C" w:rsidP="00A008F5">
      <w:pPr>
        <w:pStyle w:val="Akapitzlist"/>
        <w:numPr>
          <w:ilvl w:val="3"/>
          <w:numId w:val="53"/>
        </w:numPr>
        <w:autoSpaceDE w:val="0"/>
        <w:autoSpaceDN w:val="0"/>
        <w:adjustRightInd w:val="0"/>
        <w:spacing w:after="0" w:line="240" w:lineRule="auto"/>
        <w:ind w:left="851"/>
        <w:contextualSpacing w:val="0"/>
        <w:jc w:val="both"/>
        <w:rPr>
          <w:rFonts w:ascii="Verdana" w:hAnsi="Verdana"/>
          <w:sz w:val="20"/>
          <w:szCs w:val="20"/>
        </w:rPr>
      </w:pPr>
      <w:r w:rsidRPr="00C82B7D">
        <w:rPr>
          <w:rFonts w:ascii="Verdana" w:hAnsi="Verdana"/>
          <w:sz w:val="20"/>
          <w:szCs w:val="20"/>
        </w:rPr>
        <w:lastRenderedPageBreak/>
        <w:t xml:space="preserve">zakres dostępnych Wykonawcy zasobów podmiotu udostępniającego zasoby; </w:t>
      </w:r>
    </w:p>
    <w:p w14:paraId="2167462C" w14:textId="77777777" w:rsidR="000E473C" w:rsidRPr="00C82B7D" w:rsidRDefault="000E473C" w:rsidP="00A008F5">
      <w:pPr>
        <w:pStyle w:val="Akapitzlist"/>
        <w:numPr>
          <w:ilvl w:val="3"/>
          <w:numId w:val="53"/>
        </w:numPr>
        <w:autoSpaceDE w:val="0"/>
        <w:autoSpaceDN w:val="0"/>
        <w:adjustRightInd w:val="0"/>
        <w:spacing w:after="0" w:line="240" w:lineRule="auto"/>
        <w:ind w:left="851"/>
        <w:contextualSpacing w:val="0"/>
        <w:jc w:val="both"/>
        <w:rPr>
          <w:rFonts w:ascii="Verdana" w:hAnsi="Verdana"/>
          <w:sz w:val="20"/>
          <w:szCs w:val="20"/>
        </w:rPr>
      </w:pPr>
      <w:r w:rsidRPr="00C82B7D">
        <w:rPr>
          <w:rFonts w:ascii="Verdana" w:hAnsi="Verdana"/>
          <w:sz w:val="20"/>
          <w:szCs w:val="20"/>
        </w:rPr>
        <w:t>sposób i okres udostępnienia Wykonawcy i wykorzystania przez niego zasobów podmiotu udostępniającego te zasoby przy wykonywaniu zamówienia;</w:t>
      </w:r>
    </w:p>
    <w:p w14:paraId="11FBC0A8" w14:textId="6274CB20" w:rsidR="000E473C" w:rsidRPr="00C82B7D" w:rsidRDefault="000E473C" w:rsidP="00A008F5">
      <w:pPr>
        <w:pStyle w:val="Akapitzlist"/>
        <w:autoSpaceDE w:val="0"/>
        <w:autoSpaceDN w:val="0"/>
        <w:adjustRightInd w:val="0"/>
        <w:spacing w:after="0" w:line="240" w:lineRule="auto"/>
        <w:ind w:left="426"/>
        <w:jc w:val="both"/>
        <w:rPr>
          <w:rFonts w:ascii="Verdana" w:hAnsi="Verdana"/>
          <w:sz w:val="20"/>
          <w:szCs w:val="20"/>
        </w:rPr>
      </w:pPr>
      <w:r w:rsidRPr="00C82B7D">
        <w:rPr>
          <w:rFonts w:ascii="Verdana" w:hAnsi="Verdana"/>
          <w:sz w:val="20"/>
          <w:szCs w:val="20"/>
        </w:rPr>
        <w:t xml:space="preserve">Wzór zobowiązania podmiotu udostępniającego stanowi </w:t>
      </w:r>
      <w:r w:rsidRPr="00FF7158">
        <w:rPr>
          <w:rFonts w:ascii="Verdana" w:hAnsi="Verdana"/>
          <w:sz w:val="20"/>
          <w:szCs w:val="20"/>
        </w:rPr>
        <w:t xml:space="preserve">Załącznik nr </w:t>
      </w:r>
      <w:r w:rsidR="00FF7158" w:rsidRPr="00FF7158">
        <w:rPr>
          <w:rFonts w:ascii="Verdana" w:hAnsi="Verdana"/>
          <w:sz w:val="20"/>
          <w:szCs w:val="20"/>
        </w:rPr>
        <w:t>8</w:t>
      </w:r>
      <w:r w:rsidRPr="00C82B7D">
        <w:rPr>
          <w:rFonts w:ascii="Verdana" w:hAnsi="Verdana"/>
          <w:sz w:val="20"/>
          <w:szCs w:val="20"/>
        </w:rPr>
        <w:t xml:space="preserve"> do SWZ</w:t>
      </w:r>
      <w:bookmarkEnd w:id="34"/>
      <w:r w:rsidRPr="00C82B7D">
        <w:rPr>
          <w:rFonts w:ascii="Verdana" w:hAnsi="Verdana"/>
          <w:sz w:val="20"/>
          <w:szCs w:val="20"/>
        </w:rPr>
        <w:t>.</w:t>
      </w:r>
    </w:p>
    <w:p w14:paraId="021AA921" w14:textId="09F0341E" w:rsidR="000E473C" w:rsidRPr="0016223D" w:rsidRDefault="000E473C" w:rsidP="00A008F5">
      <w:pPr>
        <w:pStyle w:val="Akapitzlist"/>
        <w:autoSpaceDE w:val="0"/>
        <w:autoSpaceDN w:val="0"/>
        <w:adjustRightInd w:val="0"/>
        <w:spacing w:after="0" w:line="240" w:lineRule="auto"/>
        <w:ind w:left="426"/>
        <w:jc w:val="both"/>
        <w:rPr>
          <w:rFonts w:ascii="Verdana" w:hAnsi="Verdana"/>
          <w:sz w:val="20"/>
          <w:szCs w:val="20"/>
        </w:rPr>
      </w:pPr>
      <w:r w:rsidRPr="0016223D">
        <w:rPr>
          <w:rFonts w:ascii="Verdana" w:hAnsi="Verdana"/>
          <w:sz w:val="20"/>
          <w:szCs w:val="20"/>
        </w:rPr>
        <w:t xml:space="preserve">Wraz ze zobowiązaniem, podmiot udostępniający zasoby składa oświadczenie o braku podstaw do wykluczenia z art. 5k Rozporządzenia sankcyjnego – wzór stanowi </w:t>
      </w:r>
      <w:r w:rsidRPr="007A2798">
        <w:rPr>
          <w:rFonts w:ascii="Verdana" w:hAnsi="Verdana"/>
          <w:sz w:val="20"/>
          <w:szCs w:val="20"/>
        </w:rPr>
        <w:t xml:space="preserve">załącznik nr </w:t>
      </w:r>
      <w:r w:rsidR="007A2798">
        <w:rPr>
          <w:rFonts w:ascii="Verdana" w:hAnsi="Verdana"/>
          <w:sz w:val="20"/>
          <w:szCs w:val="20"/>
        </w:rPr>
        <w:t>8</w:t>
      </w:r>
      <w:r w:rsidRPr="0016223D">
        <w:rPr>
          <w:rFonts w:ascii="Verdana" w:hAnsi="Verdana"/>
          <w:sz w:val="20"/>
          <w:szCs w:val="20"/>
        </w:rPr>
        <w:t xml:space="preserve"> do SWZ.</w:t>
      </w:r>
    </w:p>
    <w:p w14:paraId="53D6FE06" w14:textId="77777777" w:rsidR="000E473C" w:rsidRPr="0016223D" w:rsidRDefault="000E473C" w:rsidP="00A008F5">
      <w:pPr>
        <w:pStyle w:val="Akapitzlist"/>
        <w:numPr>
          <w:ilvl w:val="0"/>
          <w:numId w:val="52"/>
        </w:numPr>
        <w:tabs>
          <w:tab w:val="clear" w:pos="720"/>
          <w:tab w:val="num" w:pos="0"/>
        </w:tabs>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Wykonawca w ofercie składa również oświadczenie dotyczące braku podstaw wykluczenia z </w:t>
      </w:r>
      <w:r>
        <w:rPr>
          <w:rFonts w:ascii="Verdana" w:hAnsi="Verdana"/>
          <w:sz w:val="20"/>
          <w:szCs w:val="20"/>
        </w:rPr>
        <w:t xml:space="preserve">art. 7 ust. 1 ustawy sankcyjnej oraz z </w:t>
      </w:r>
      <w:r w:rsidRPr="0016223D">
        <w:rPr>
          <w:rFonts w:ascii="Verdana" w:hAnsi="Verdana"/>
          <w:sz w:val="20"/>
          <w:szCs w:val="20"/>
        </w:rPr>
        <w:t>art. 5k Rozporządzenia sankcyjnego.</w:t>
      </w:r>
    </w:p>
    <w:p w14:paraId="0C860C77" w14:textId="77777777" w:rsidR="000E473C" w:rsidRDefault="000E473C" w:rsidP="00A008F5">
      <w:pPr>
        <w:pStyle w:val="Bezodstpw"/>
        <w:autoSpaceDE w:val="0"/>
        <w:autoSpaceDN w:val="0"/>
        <w:adjustRightInd w:val="0"/>
        <w:rPr>
          <w:rFonts w:ascii="Verdana" w:eastAsia="Univers-PL" w:hAnsi="Verdana"/>
          <w:b/>
          <w:sz w:val="20"/>
          <w:szCs w:val="20"/>
          <w:u w:val="single"/>
        </w:rPr>
      </w:pPr>
    </w:p>
    <w:p w14:paraId="3CA4CFC6" w14:textId="18E76844" w:rsidR="000E473C" w:rsidRPr="00717485" w:rsidRDefault="000E473C" w:rsidP="00717485">
      <w:pPr>
        <w:pStyle w:val="Bezodstpw"/>
        <w:numPr>
          <w:ilvl w:val="5"/>
          <w:numId w:val="11"/>
        </w:numPr>
        <w:autoSpaceDE w:val="0"/>
        <w:autoSpaceDN w:val="0"/>
        <w:adjustRightInd w:val="0"/>
        <w:ind w:left="426" w:hanging="426"/>
        <w:rPr>
          <w:rFonts w:ascii="Verdana" w:eastAsia="Univers-PL" w:hAnsi="Verdana"/>
          <w:b/>
          <w:sz w:val="20"/>
          <w:szCs w:val="20"/>
          <w:u w:val="single"/>
        </w:rPr>
      </w:pPr>
      <w:r w:rsidRPr="00C82B7D">
        <w:rPr>
          <w:rFonts w:ascii="Verdana" w:eastAsia="Univers-PL" w:hAnsi="Verdana"/>
          <w:b/>
          <w:sz w:val="20"/>
          <w:szCs w:val="20"/>
          <w:u w:val="single"/>
        </w:rPr>
        <w:t>PODMIOTOWE ŚRODKI DOWODOWE SKŁADANE NA WEZWANIE ZAMAWIAJĄCEGO</w:t>
      </w:r>
    </w:p>
    <w:p w14:paraId="19C3A8BD" w14:textId="77777777" w:rsidR="000E473C" w:rsidRPr="00CF5D49" w:rsidRDefault="000E473C" w:rsidP="00A008F5">
      <w:pPr>
        <w:pStyle w:val="Bezodstpw"/>
        <w:numPr>
          <w:ilvl w:val="6"/>
          <w:numId w:val="52"/>
        </w:numPr>
        <w:tabs>
          <w:tab w:val="num" w:pos="4680"/>
        </w:tabs>
        <w:autoSpaceDE w:val="0"/>
        <w:autoSpaceDN w:val="0"/>
        <w:adjustRightInd w:val="0"/>
        <w:ind w:left="426" w:hanging="426"/>
        <w:jc w:val="both"/>
        <w:rPr>
          <w:rFonts w:ascii="Verdana" w:eastAsia="Univers-PL" w:hAnsi="Verdana"/>
          <w:sz w:val="20"/>
          <w:szCs w:val="20"/>
        </w:rPr>
      </w:pPr>
      <w:r w:rsidRPr="00CF5D49">
        <w:rPr>
          <w:rFonts w:ascii="Verdana" w:hAnsi="Verdana"/>
          <w:sz w:val="20"/>
          <w:szCs w:val="20"/>
        </w:rPr>
        <w:t xml:space="preserve">Zamawiający wzywa Wykonawcę, którego oferta została najwyżej oceniona, do złożenia </w:t>
      </w:r>
      <w:r w:rsidRPr="00CF5D49">
        <w:rPr>
          <w:rFonts w:ascii="Verdana" w:hAnsi="Verdana"/>
          <w:sz w:val="20"/>
          <w:szCs w:val="20"/>
        </w:rPr>
        <w:br/>
        <w:t xml:space="preserve">w wyznaczonym terminie, </w:t>
      </w:r>
      <w:r w:rsidRPr="00CF5D49">
        <w:rPr>
          <w:rFonts w:ascii="Verdana" w:hAnsi="Verdana"/>
          <w:b/>
          <w:sz w:val="20"/>
          <w:szCs w:val="20"/>
        </w:rPr>
        <w:t>nie krótszym niż 10 dni od dnia wezwania</w:t>
      </w:r>
      <w:r w:rsidRPr="00CF5D49">
        <w:rPr>
          <w:rFonts w:ascii="Verdana" w:hAnsi="Verdana"/>
          <w:sz w:val="20"/>
          <w:szCs w:val="20"/>
        </w:rPr>
        <w:t>, podmiotowych środków dowodowych, aktualnych na dzień ich złożenia:</w:t>
      </w:r>
    </w:p>
    <w:p w14:paraId="022D0AEB" w14:textId="77777777" w:rsidR="000E473C" w:rsidRPr="00CF5D49" w:rsidRDefault="000E473C" w:rsidP="00A008F5">
      <w:pPr>
        <w:pStyle w:val="Bezodstpw"/>
        <w:numPr>
          <w:ilvl w:val="0"/>
          <w:numId w:val="54"/>
        </w:numPr>
        <w:autoSpaceDE w:val="0"/>
        <w:autoSpaceDN w:val="0"/>
        <w:adjustRightInd w:val="0"/>
        <w:ind w:left="1134" w:hanging="501"/>
        <w:jc w:val="both"/>
        <w:rPr>
          <w:rFonts w:ascii="Verdana" w:eastAsia="Univers-PL" w:hAnsi="Verdana"/>
          <w:sz w:val="20"/>
          <w:szCs w:val="20"/>
        </w:rPr>
      </w:pPr>
      <w:r w:rsidRPr="00CF5D49">
        <w:rPr>
          <w:rFonts w:ascii="Verdana" w:eastAsia="Univers-PL" w:hAnsi="Verdana"/>
          <w:sz w:val="20"/>
          <w:szCs w:val="20"/>
          <w:u w:val="single"/>
        </w:rPr>
        <w:t xml:space="preserve">Potwierdzających brak podstaw wykluczenia Wykonawcy z udziału w postępowaniu </w:t>
      </w:r>
      <w:r w:rsidRPr="00CF5D49">
        <w:rPr>
          <w:rFonts w:ascii="Verdana" w:eastAsia="Univers-PL" w:hAnsi="Verdana"/>
          <w:sz w:val="20"/>
          <w:szCs w:val="20"/>
          <w:u w:val="single"/>
        </w:rPr>
        <w:br/>
        <w:t>o udzielenie zamówienia publicznego:</w:t>
      </w:r>
      <w:bookmarkStart w:id="35" w:name="_Hlk61786971"/>
    </w:p>
    <w:p w14:paraId="15088BF3" w14:textId="77777777" w:rsidR="000E473C" w:rsidRPr="00CF5D49" w:rsidRDefault="000E473C" w:rsidP="00A008F5">
      <w:pPr>
        <w:pStyle w:val="Bezodstpw"/>
        <w:numPr>
          <w:ilvl w:val="1"/>
          <w:numId w:val="54"/>
        </w:numPr>
        <w:autoSpaceDE w:val="0"/>
        <w:autoSpaceDN w:val="0"/>
        <w:adjustRightInd w:val="0"/>
        <w:ind w:left="1843"/>
        <w:jc w:val="both"/>
        <w:rPr>
          <w:rFonts w:ascii="Verdana" w:eastAsia="Univers-PL" w:hAnsi="Verdana"/>
          <w:sz w:val="20"/>
          <w:szCs w:val="20"/>
        </w:rPr>
      </w:pPr>
      <w:r w:rsidRPr="00CF5D49">
        <w:rPr>
          <w:rFonts w:ascii="Verdana" w:eastAsia="Univers-PL" w:hAnsi="Verdana"/>
          <w:b/>
          <w:bCs/>
          <w:sz w:val="20"/>
          <w:szCs w:val="20"/>
        </w:rPr>
        <w:t>informację z Krajowego Rejestru Karnego</w:t>
      </w:r>
      <w:r w:rsidRPr="00CF5D49">
        <w:rPr>
          <w:rFonts w:ascii="Verdana" w:eastAsia="Univers-PL" w:hAnsi="Verdana"/>
          <w:bCs/>
          <w:sz w:val="20"/>
          <w:szCs w:val="20"/>
        </w:rPr>
        <w:t xml:space="preserve"> </w:t>
      </w:r>
      <w:r w:rsidRPr="00CF5D49">
        <w:rPr>
          <w:rFonts w:ascii="Verdana" w:eastAsia="Univers-PL" w:hAnsi="Verdana"/>
          <w:sz w:val="20"/>
          <w:szCs w:val="20"/>
        </w:rPr>
        <w:t>sporządzoną nie wcześniej niż 6 miesięcy przed jej złożeniem, w zakresie:</w:t>
      </w:r>
    </w:p>
    <w:p w14:paraId="03EDB410" w14:textId="77777777" w:rsidR="000E473C" w:rsidRPr="00CF5D49" w:rsidRDefault="000E473C" w:rsidP="00A008F5">
      <w:pPr>
        <w:pStyle w:val="Bezodstpw"/>
        <w:numPr>
          <w:ilvl w:val="0"/>
          <w:numId w:val="27"/>
        </w:numPr>
        <w:ind w:left="2552"/>
        <w:rPr>
          <w:rFonts w:ascii="Verdana" w:eastAsia="Univers-PL" w:hAnsi="Verdana"/>
          <w:sz w:val="20"/>
          <w:szCs w:val="20"/>
        </w:rPr>
      </w:pPr>
      <w:r w:rsidRPr="00CF5D49">
        <w:rPr>
          <w:rFonts w:ascii="Verdana" w:eastAsia="Univers-PL" w:hAnsi="Verdana"/>
          <w:sz w:val="20"/>
          <w:szCs w:val="20"/>
        </w:rPr>
        <w:t xml:space="preserve">wskazanym w art. 108 ust. 1 pkt 1 i 2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dotyczącej prawomocnego skazania za określone przestępstwa;</w:t>
      </w:r>
    </w:p>
    <w:p w14:paraId="51217891" w14:textId="77777777" w:rsidR="000E473C" w:rsidRPr="00CF5D49" w:rsidRDefault="000E473C" w:rsidP="00A008F5">
      <w:pPr>
        <w:pStyle w:val="Bezodstpw"/>
        <w:numPr>
          <w:ilvl w:val="0"/>
          <w:numId w:val="27"/>
        </w:numPr>
        <w:ind w:left="2552"/>
        <w:rPr>
          <w:rFonts w:ascii="Verdana" w:eastAsia="Univers-PL" w:hAnsi="Verdana"/>
          <w:sz w:val="20"/>
          <w:szCs w:val="20"/>
        </w:rPr>
      </w:pPr>
      <w:r w:rsidRPr="00CF5D49">
        <w:rPr>
          <w:rFonts w:ascii="Verdana" w:eastAsia="Univers-PL" w:hAnsi="Verdana"/>
          <w:sz w:val="20"/>
          <w:szCs w:val="20"/>
        </w:rPr>
        <w:t xml:space="preserve">wskazanym w art. 108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dotyczącej orzeczenia zakazu ubiegania się o zamówienie publiczne tytułem środka karnego;</w:t>
      </w:r>
    </w:p>
    <w:p w14:paraId="0C1B39B5" w14:textId="687289BA" w:rsidR="000E473C" w:rsidRPr="00CF5D49" w:rsidRDefault="000E473C" w:rsidP="00A008F5">
      <w:pPr>
        <w:pStyle w:val="Bezodstpw"/>
        <w:numPr>
          <w:ilvl w:val="1"/>
          <w:numId w:val="54"/>
        </w:numPr>
        <w:ind w:left="1843" w:hanging="425"/>
        <w:jc w:val="both"/>
        <w:rPr>
          <w:rFonts w:ascii="Verdana" w:eastAsia="Univers-PL" w:hAnsi="Verdana"/>
          <w:sz w:val="20"/>
          <w:szCs w:val="20"/>
        </w:rPr>
      </w:pPr>
      <w:bookmarkStart w:id="36" w:name="_Hlk61785234"/>
      <w:r w:rsidRPr="00CF5D49">
        <w:rPr>
          <w:rFonts w:ascii="Verdana" w:eastAsia="Univers-PL" w:hAnsi="Verdana"/>
          <w:b/>
          <w:bCs/>
          <w:sz w:val="20"/>
          <w:szCs w:val="20"/>
        </w:rPr>
        <w:t>oświadczenie Wykonawcy</w:t>
      </w:r>
      <w:r w:rsidRPr="00CF5D49">
        <w:rPr>
          <w:rFonts w:ascii="Verdana" w:eastAsia="Univers-PL" w:hAnsi="Verdana"/>
          <w:b/>
          <w:sz w:val="20"/>
          <w:szCs w:val="20"/>
        </w:rPr>
        <w:t xml:space="preserve">, w zakresie wskazanym w art. 108 ust. 1 pkt 5 </w:t>
      </w:r>
      <w:bookmarkEnd w:id="36"/>
      <w:proofErr w:type="spellStart"/>
      <w:r w:rsidRPr="00CF5D49">
        <w:rPr>
          <w:rFonts w:ascii="Verdana" w:eastAsia="Univers-PL" w:hAnsi="Verdana"/>
          <w:b/>
          <w:sz w:val="20"/>
          <w:szCs w:val="20"/>
        </w:rPr>
        <w:t>p.z.p</w:t>
      </w:r>
      <w:proofErr w:type="spellEnd"/>
      <w:r w:rsidRPr="00CF5D49">
        <w:rPr>
          <w:rFonts w:ascii="Verdana" w:eastAsia="Univers-PL" w:hAnsi="Verdana"/>
          <w:b/>
          <w:sz w:val="20"/>
          <w:szCs w:val="20"/>
        </w:rPr>
        <w:t>.</w:t>
      </w:r>
      <w:r w:rsidRPr="00CF5D49">
        <w:rPr>
          <w:rFonts w:ascii="Verdana" w:eastAsia="Univers-PL" w:hAnsi="Verdana"/>
          <w:sz w:val="20"/>
          <w:szCs w:val="20"/>
        </w:rPr>
        <w:t xml:space="preserve">, o braku przynależności do tej samej grupy kapitałowej 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BA5DD8">
        <w:rPr>
          <w:rFonts w:ascii="Verdana" w:eastAsia="Univers-PL" w:hAnsi="Verdana"/>
          <w:sz w:val="20"/>
          <w:szCs w:val="20"/>
        </w:rPr>
        <w:t>5</w:t>
      </w:r>
      <w:r w:rsidRPr="00CF5D49">
        <w:rPr>
          <w:rFonts w:ascii="Verdana" w:eastAsia="Univers-PL" w:hAnsi="Verdana"/>
          <w:sz w:val="20"/>
          <w:szCs w:val="20"/>
        </w:rPr>
        <w:t xml:space="preserve"> do SWZ.</w:t>
      </w:r>
    </w:p>
    <w:p w14:paraId="0B817EDE" w14:textId="77777777" w:rsidR="000E473C" w:rsidRPr="00CF5D49" w:rsidRDefault="000E473C" w:rsidP="00A008F5">
      <w:pPr>
        <w:pStyle w:val="Bezodstpw"/>
        <w:numPr>
          <w:ilvl w:val="1"/>
          <w:numId w:val="54"/>
        </w:numPr>
        <w:ind w:left="1843" w:hanging="425"/>
        <w:jc w:val="both"/>
        <w:rPr>
          <w:rFonts w:ascii="Verdana" w:eastAsia="Univers-PL" w:hAnsi="Verdana"/>
          <w:sz w:val="20"/>
          <w:szCs w:val="20"/>
        </w:rPr>
      </w:pPr>
      <w:r w:rsidRPr="00CF5D49">
        <w:rPr>
          <w:rFonts w:ascii="Verdana" w:eastAsia="Univers-PL" w:hAnsi="Verdana"/>
          <w:b/>
          <w:bCs/>
          <w:sz w:val="20"/>
          <w:szCs w:val="20"/>
        </w:rPr>
        <w:t>odpis lub informację z Krajowego Rejestru Sądowego lub z Centralnej Ewidencji i Informacji o Działalności Gospodarczej</w:t>
      </w:r>
      <w:r w:rsidRPr="00CF5D49">
        <w:rPr>
          <w:rFonts w:ascii="Verdana" w:eastAsia="Univers-PL" w:hAnsi="Verdana"/>
          <w:sz w:val="20"/>
          <w:szCs w:val="20"/>
        </w:rPr>
        <w:t xml:space="preserve">, w zakresie art. 109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sporządzonych nie wcześniej niż 3 miesiące przed ich złożeniem, jeżeli odrębne przepisy wymagają wpisu do rejestru lub ewidencji; a także w zakresie art. 7 ustawy sankcyjnej i art. 5k rozporządzenia sankcyjnego.</w:t>
      </w:r>
    </w:p>
    <w:p w14:paraId="01ECC146" w14:textId="77777777" w:rsidR="000E473C" w:rsidRPr="00CF5D49" w:rsidRDefault="000E473C" w:rsidP="00A008F5">
      <w:pPr>
        <w:pStyle w:val="Bezodstpw"/>
        <w:numPr>
          <w:ilvl w:val="1"/>
          <w:numId w:val="54"/>
        </w:numPr>
        <w:ind w:left="1843" w:hanging="425"/>
        <w:jc w:val="both"/>
        <w:rPr>
          <w:rFonts w:ascii="Verdana" w:eastAsia="Univers-PL" w:hAnsi="Verdana"/>
          <w:sz w:val="20"/>
          <w:szCs w:val="20"/>
        </w:rPr>
      </w:pPr>
      <w:r w:rsidRPr="00CF5D49">
        <w:rPr>
          <w:rFonts w:ascii="Verdana" w:eastAsia="Univers-PL" w:hAnsi="Verdana"/>
          <w:b/>
          <w:sz w:val="20"/>
          <w:szCs w:val="20"/>
        </w:rPr>
        <w:t xml:space="preserve">JEDZ </w:t>
      </w:r>
      <w:r w:rsidRPr="00CF5D49">
        <w:rPr>
          <w:rFonts w:ascii="Verdana" w:eastAsia="Univers-PL" w:hAnsi="Verdana"/>
          <w:sz w:val="20"/>
          <w:szCs w:val="20"/>
        </w:rPr>
        <w:t xml:space="preserve">aktualny na dzień składania ofert celem potwierdzenie, że Wykonawca nie podlega wykluczeniu z postępowania na podstawie art. 108 ust. 1 oraz art. 109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a także spełnia warunki udziału w postępowaniu określone w SWZ. W przypadku wspólnego ubiegania się o zamówienie przez Wykonawców (jeżeli dotyczy), JEDZ składa każdy z Wykonawców wspólnie ubiegających się o wykonanie zamówienia, a w przypadku polegania na zdolnościach lub sytuacji podmiotów udostępniających zasoby (jeżeli dotyczy), Wykonawca przedstawia wraz ze swoim JEDZ także JEDZ podmiotu udostępniającego zasoby – wzór stanowi załącznik nr 2 do SWZ;</w:t>
      </w:r>
    </w:p>
    <w:p w14:paraId="72BF5DDD" w14:textId="77777777" w:rsidR="000E473C" w:rsidRPr="00CF5D49" w:rsidRDefault="000E473C" w:rsidP="00A008F5">
      <w:pPr>
        <w:pStyle w:val="Bezodstpw"/>
        <w:numPr>
          <w:ilvl w:val="1"/>
          <w:numId w:val="54"/>
        </w:numPr>
        <w:ind w:left="1843" w:hanging="425"/>
        <w:jc w:val="both"/>
        <w:rPr>
          <w:rFonts w:ascii="Verdana" w:eastAsia="Univers-PL" w:hAnsi="Verdana"/>
          <w:sz w:val="20"/>
          <w:szCs w:val="20"/>
        </w:rPr>
      </w:pPr>
      <w:r w:rsidRPr="00CF5D49">
        <w:rPr>
          <w:rFonts w:ascii="Verdana" w:eastAsia="Univers-PL" w:hAnsi="Verdana"/>
          <w:b/>
          <w:bCs/>
          <w:sz w:val="20"/>
          <w:szCs w:val="20"/>
        </w:rPr>
        <w:t>oświadczenie Wykonawcy o aktualności informacji zawartych w oświadczeniu JEDZ</w:t>
      </w:r>
      <w:r w:rsidRPr="00CF5D49">
        <w:rPr>
          <w:rFonts w:ascii="Verdana" w:eastAsia="Univers-PL" w:hAnsi="Verdana"/>
          <w:sz w:val="20"/>
          <w:szCs w:val="20"/>
        </w:rPr>
        <w:t>, w zakresie podstaw wykluczenia z postępowania, o których mowa w:</w:t>
      </w:r>
    </w:p>
    <w:p w14:paraId="3280D369"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3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p>
    <w:p w14:paraId="133B31BF"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dotyczących orzeczenia zakazu ubiegania się o zamówienie publiczne tytułem środka zapobiegawczego;</w:t>
      </w:r>
    </w:p>
    <w:p w14:paraId="60F0349E"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5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dotyczących zawarcia z innymi wykonawcami porozumienia mającego na celu zakłócenie konkurencji;</w:t>
      </w:r>
    </w:p>
    <w:p w14:paraId="7A1F6F21"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6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p>
    <w:p w14:paraId="22F74E1C" w14:textId="51A617CF" w:rsidR="000E473C" w:rsidRPr="00CF5D49" w:rsidRDefault="000E473C" w:rsidP="00A008F5">
      <w:pPr>
        <w:pStyle w:val="Bezodstpw"/>
        <w:ind w:left="1843" w:hanging="712"/>
        <w:jc w:val="both"/>
        <w:rPr>
          <w:rFonts w:ascii="Verdana" w:eastAsia="Univers-PL" w:hAnsi="Verdana"/>
          <w:sz w:val="20"/>
          <w:szCs w:val="20"/>
        </w:rPr>
      </w:pPr>
      <w:r w:rsidRPr="00CF5D49">
        <w:rPr>
          <w:rFonts w:ascii="Verdana" w:eastAsia="Univers-PL" w:hAnsi="Verdana"/>
          <w:sz w:val="20"/>
          <w:szCs w:val="20"/>
        </w:rPr>
        <w:tab/>
        <w:t xml:space="preserve">Oświadczenie Wykonawca może sporządzić zgodnie ze wzorem stanowiącym Załącznik nr </w:t>
      </w:r>
      <w:r w:rsidR="00BA5DD8">
        <w:rPr>
          <w:rFonts w:ascii="Verdana" w:eastAsia="Univers-PL" w:hAnsi="Verdana"/>
          <w:sz w:val="20"/>
          <w:szCs w:val="20"/>
        </w:rPr>
        <w:t>6</w:t>
      </w:r>
      <w:r w:rsidRPr="00CF5D49">
        <w:rPr>
          <w:rFonts w:ascii="Verdana" w:eastAsia="Univers-PL" w:hAnsi="Verdana"/>
          <w:sz w:val="20"/>
          <w:szCs w:val="20"/>
        </w:rPr>
        <w:t xml:space="preserve"> do SWZ;</w:t>
      </w:r>
    </w:p>
    <w:p w14:paraId="2B361ECD" w14:textId="77777777" w:rsidR="004B4E4E" w:rsidRPr="00CF5D49" w:rsidRDefault="000E473C" w:rsidP="00A008F5">
      <w:pPr>
        <w:pStyle w:val="Bezodstpw"/>
        <w:numPr>
          <w:ilvl w:val="0"/>
          <w:numId w:val="54"/>
        </w:numPr>
        <w:autoSpaceDE w:val="0"/>
        <w:autoSpaceDN w:val="0"/>
        <w:adjustRightInd w:val="0"/>
        <w:ind w:left="1134" w:hanging="501"/>
        <w:jc w:val="both"/>
        <w:rPr>
          <w:rFonts w:ascii="Verdana" w:eastAsia="Univers-PL" w:hAnsi="Verdana"/>
          <w:sz w:val="20"/>
          <w:szCs w:val="20"/>
          <w:u w:val="single"/>
        </w:rPr>
      </w:pPr>
      <w:r w:rsidRPr="00CF5D49">
        <w:rPr>
          <w:rFonts w:ascii="Verdana" w:eastAsia="Univers-PL" w:hAnsi="Verdana"/>
          <w:sz w:val="20"/>
          <w:szCs w:val="20"/>
          <w:u w:val="single"/>
        </w:rPr>
        <w:lastRenderedPageBreak/>
        <w:t>Potwierdzających spełnianie przez Wykonawcę warunków udziału w postępowaniu dotyczących zdolności technicznej lub zawodowej:</w:t>
      </w:r>
    </w:p>
    <w:p w14:paraId="6E2B6B14" w14:textId="304865C2" w:rsidR="004B4E4E" w:rsidRPr="00CF5D49" w:rsidRDefault="00ED3A0B" w:rsidP="00A008F5">
      <w:pPr>
        <w:pStyle w:val="Bezodstpw"/>
        <w:numPr>
          <w:ilvl w:val="2"/>
          <w:numId w:val="58"/>
        </w:numPr>
        <w:autoSpaceDE w:val="0"/>
        <w:autoSpaceDN w:val="0"/>
        <w:adjustRightInd w:val="0"/>
        <w:jc w:val="both"/>
        <w:rPr>
          <w:rFonts w:ascii="Verdana" w:eastAsia="Univers-PL" w:hAnsi="Verdana"/>
          <w:sz w:val="20"/>
          <w:szCs w:val="20"/>
          <w:u w:val="single"/>
        </w:rPr>
      </w:pPr>
      <w:r>
        <w:rPr>
          <w:rFonts w:ascii="Verdana" w:hAnsi="Verdana"/>
          <w:b/>
          <w:sz w:val="20"/>
          <w:szCs w:val="20"/>
        </w:rPr>
        <w:t>Wykaz</w:t>
      </w:r>
      <w:r w:rsidRPr="00951B27">
        <w:rPr>
          <w:rFonts w:ascii="Verdana" w:hAnsi="Verdana"/>
          <w:b/>
          <w:sz w:val="20"/>
          <w:szCs w:val="20"/>
        </w:rPr>
        <w:t xml:space="preserve"> </w:t>
      </w:r>
      <w:r>
        <w:rPr>
          <w:rFonts w:ascii="Verdana" w:hAnsi="Verdana"/>
          <w:b/>
          <w:sz w:val="20"/>
          <w:szCs w:val="20"/>
        </w:rPr>
        <w:t xml:space="preserve">dostaw lub </w:t>
      </w:r>
      <w:r w:rsidRPr="00951B27">
        <w:rPr>
          <w:rFonts w:ascii="Verdana" w:hAnsi="Verdana"/>
          <w:b/>
          <w:sz w:val="20"/>
          <w:szCs w:val="20"/>
        </w:rPr>
        <w:t>usług</w:t>
      </w:r>
      <w:r w:rsidRPr="00951B27">
        <w:rPr>
          <w:rFonts w:ascii="Verdana" w:hAnsi="Verdana"/>
          <w:sz w:val="20"/>
          <w:szCs w:val="20"/>
        </w:rPr>
        <w:t xml:space="preserve"> </w:t>
      </w:r>
      <w:r w:rsidRPr="001C69F5">
        <w:rPr>
          <w:rFonts w:ascii="Verdana" w:eastAsia="Calibri" w:hAnsi="Verdana"/>
          <w:sz w:val="20"/>
          <w:szCs w:val="20"/>
          <w:lang w:eastAsia="en-US"/>
        </w:rPr>
        <w:t>wykonanych, a w przypadku świadczeń powtarzających się lub ciągłych również wykonywanych, w okresie ostatnich 3 lat, a jeżeli okres prowadzenia działalności jest krótszy – w tym okresie, wraz z</w:t>
      </w:r>
      <w:r w:rsidRPr="00951B27">
        <w:rPr>
          <w:rFonts w:ascii="Verdana" w:eastAsia="Calibri" w:hAnsi="Verdana"/>
          <w:sz w:val="20"/>
          <w:szCs w:val="20"/>
          <w:lang w:eastAsia="en-US"/>
        </w:rPr>
        <w:t xml:space="preserve"> podaniem ich wartości, przedmiotu, dat wykonania i podmiotów, na rzecz których</w:t>
      </w:r>
      <w:r>
        <w:rPr>
          <w:rFonts w:ascii="Verdana" w:eastAsia="Calibri" w:hAnsi="Verdana"/>
          <w:sz w:val="20"/>
          <w:szCs w:val="20"/>
          <w:lang w:eastAsia="en-US"/>
        </w:rPr>
        <w:t xml:space="preserve"> dostawy lub </w:t>
      </w:r>
      <w:r w:rsidRPr="00951B27">
        <w:rPr>
          <w:rFonts w:ascii="Verdana" w:eastAsia="Calibri" w:hAnsi="Verdana"/>
          <w:sz w:val="20"/>
          <w:szCs w:val="20"/>
          <w:lang w:eastAsia="en-US"/>
        </w:rPr>
        <w:t xml:space="preserve">usługi zostały wykonane </w:t>
      </w:r>
      <w:r>
        <w:rPr>
          <w:rFonts w:ascii="Verdana" w:eastAsia="Calibri" w:hAnsi="Verdana"/>
          <w:sz w:val="20"/>
          <w:szCs w:val="20"/>
          <w:lang w:eastAsia="en-US"/>
        </w:rPr>
        <w:t xml:space="preserve">lub są wykonywane, </w:t>
      </w:r>
      <w:r w:rsidRPr="00951B27">
        <w:rPr>
          <w:rFonts w:ascii="Verdana" w:eastAsia="Calibri" w:hAnsi="Verdana"/>
          <w:sz w:val="20"/>
          <w:szCs w:val="20"/>
          <w:lang w:eastAsia="en-US"/>
        </w:rPr>
        <w:t xml:space="preserve">oraz załączeniem dowodów określających, czy te </w:t>
      </w:r>
      <w:r>
        <w:rPr>
          <w:rFonts w:ascii="Verdana" w:eastAsia="Calibri" w:hAnsi="Verdana"/>
          <w:sz w:val="20"/>
          <w:szCs w:val="20"/>
          <w:lang w:eastAsia="en-US"/>
        </w:rPr>
        <w:t xml:space="preserve">dostawy lub </w:t>
      </w:r>
      <w:r w:rsidRPr="00951B27">
        <w:rPr>
          <w:rFonts w:ascii="Verdana" w:eastAsia="Calibri" w:hAnsi="Verdana"/>
          <w:sz w:val="20"/>
          <w:szCs w:val="20"/>
          <w:lang w:eastAsia="en-US"/>
        </w:rPr>
        <w:t>usługi zostały wykonane</w:t>
      </w:r>
      <w:r>
        <w:rPr>
          <w:rFonts w:ascii="Verdana" w:eastAsia="Calibri" w:hAnsi="Verdana"/>
          <w:sz w:val="20"/>
          <w:szCs w:val="20"/>
          <w:lang w:eastAsia="en-US"/>
        </w:rPr>
        <w:t xml:space="preserve"> lub są wykonywane </w:t>
      </w:r>
      <w:r w:rsidRPr="00951B27">
        <w:rPr>
          <w:rFonts w:ascii="Verdana" w:eastAsia="Calibri" w:hAnsi="Verdana"/>
          <w:sz w:val="20"/>
          <w:szCs w:val="20"/>
          <w:lang w:eastAsia="en-US"/>
        </w:rPr>
        <w:t>należycie, przy czym dowodami, o których mowa, są referencje bądź inne dokumenty sporządzone przez podmiot, na rzecz którego</w:t>
      </w:r>
      <w:r>
        <w:rPr>
          <w:rFonts w:ascii="Verdana" w:eastAsia="Calibri" w:hAnsi="Verdana"/>
          <w:sz w:val="20"/>
          <w:szCs w:val="20"/>
          <w:lang w:eastAsia="en-US"/>
        </w:rPr>
        <w:t xml:space="preserve"> dostawy lub </w:t>
      </w:r>
      <w:r w:rsidRPr="00951B27">
        <w:rPr>
          <w:rFonts w:ascii="Verdana" w:eastAsia="Calibri" w:hAnsi="Verdana"/>
          <w:sz w:val="20"/>
          <w:szCs w:val="20"/>
          <w:lang w:eastAsia="en-US"/>
        </w:rPr>
        <w:t xml:space="preserve">usługi zostały wykonane, a </w:t>
      </w:r>
      <w:r>
        <w:rPr>
          <w:rFonts w:ascii="Verdana" w:eastAsia="Calibri" w:hAnsi="Verdana"/>
          <w:sz w:val="20"/>
          <w:szCs w:val="20"/>
          <w:lang w:eastAsia="en-US"/>
        </w:rPr>
        <w:t>w przypadku świadczeń powtarzających się lub ciągłych są wykonywane, a  jeżeli W</w:t>
      </w:r>
      <w:r w:rsidRPr="00951B27">
        <w:rPr>
          <w:rFonts w:ascii="Verdana" w:eastAsia="Calibri" w:hAnsi="Verdana"/>
          <w:sz w:val="20"/>
          <w:szCs w:val="20"/>
          <w:lang w:eastAsia="en-US"/>
        </w:rPr>
        <w:t>ykonawca z przyczyn niezależnych od niego nie jest w stanie uzyskać tych dokumentów – oświadczenie wykonawcy</w:t>
      </w:r>
      <w:r>
        <w:rPr>
          <w:rFonts w:ascii="Verdana" w:eastAsia="Calibri" w:hAnsi="Verdana"/>
          <w:sz w:val="20"/>
          <w:szCs w:val="20"/>
          <w:lang w:eastAsia="en-US"/>
        </w:rPr>
        <w:t xml:space="preserve">; w przypadku świadczeń powtarzających się lub ciągłych nadal wykonywanych referencje bądź inne dokumenty potwierdzające ich należyte wykonywanie powinny być wystawione w okresie ostatnich 3 miesięcy. </w:t>
      </w:r>
      <w:r w:rsidRPr="00ED3A0B">
        <w:rPr>
          <w:rFonts w:ascii="Verdana" w:eastAsia="Calibri" w:hAnsi="Verdana"/>
          <w:sz w:val="20"/>
          <w:szCs w:val="20"/>
          <w:u w:val="single"/>
          <w:lang w:eastAsia="en-US"/>
        </w:rPr>
        <w:t>W celu zapewnienia odpowiedniego poziomu konkurencji w postępowaniu, zamawiający może dopuści</w:t>
      </w:r>
      <w:r>
        <w:rPr>
          <w:rFonts w:ascii="Verdana" w:eastAsia="Calibri" w:hAnsi="Verdana"/>
          <w:sz w:val="20"/>
          <w:szCs w:val="20"/>
          <w:u w:val="single"/>
          <w:lang w:eastAsia="en-US"/>
        </w:rPr>
        <w:t>ć</w:t>
      </w:r>
      <w:r w:rsidRPr="00ED3A0B">
        <w:rPr>
          <w:rFonts w:ascii="Verdana" w:eastAsia="Calibri" w:hAnsi="Verdana"/>
          <w:sz w:val="20"/>
          <w:szCs w:val="20"/>
          <w:u w:val="single"/>
          <w:lang w:eastAsia="en-US"/>
        </w:rPr>
        <w:t>, aby w/w wykaz dotyczył dostaw lub usług wykonanych, a w przypadku świadczeń powtarzających się lub ciągłych – również wykonywanych, w okresie dłuższym niż ostatnie 3 lata</w:t>
      </w:r>
      <w:r>
        <w:rPr>
          <w:rFonts w:ascii="Verdana" w:eastAsia="Calibri" w:hAnsi="Verdana"/>
          <w:sz w:val="20"/>
          <w:szCs w:val="20"/>
          <w:lang w:eastAsia="en-US"/>
        </w:rPr>
        <w:t xml:space="preserve">. </w:t>
      </w:r>
      <w:r w:rsidRPr="00951B27">
        <w:rPr>
          <w:rFonts w:ascii="Verdana" w:hAnsi="Verdana"/>
          <w:sz w:val="20"/>
          <w:szCs w:val="20"/>
        </w:rPr>
        <w:t xml:space="preserve"> –</w:t>
      </w:r>
      <w:r>
        <w:rPr>
          <w:rFonts w:ascii="Verdana" w:hAnsi="Verdana"/>
          <w:sz w:val="20"/>
          <w:szCs w:val="20"/>
        </w:rPr>
        <w:t xml:space="preserve"> </w:t>
      </w:r>
      <w:r>
        <w:rPr>
          <w:rFonts w:ascii="Verdana" w:hAnsi="Verdana"/>
          <w:b/>
          <w:sz w:val="20"/>
          <w:szCs w:val="20"/>
        </w:rPr>
        <w:t xml:space="preserve">w związku powyższym Zamawiający w celu potwierdzenia spełnienia warunków dotyczących zdolności technicznej wymaga wykazu dostaw </w:t>
      </w:r>
      <w:r w:rsidR="00A42833">
        <w:rPr>
          <w:rFonts w:ascii="Verdana" w:hAnsi="Verdana"/>
          <w:b/>
          <w:sz w:val="20"/>
          <w:szCs w:val="20"/>
        </w:rPr>
        <w:t xml:space="preserve">mebli </w:t>
      </w:r>
      <w:r w:rsidR="004B4E4E" w:rsidRPr="00CF5D49">
        <w:rPr>
          <w:rFonts w:ascii="Verdana" w:hAnsi="Verdana"/>
          <w:b/>
          <w:sz w:val="20"/>
          <w:szCs w:val="20"/>
        </w:rPr>
        <w:t>biurowych</w:t>
      </w:r>
      <w:r w:rsidR="004B4E4E" w:rsidRPr="00CF5D49">
        <w:rPr>
          <w:rFonts w:ascii="Verdana" w:hAnsi="Verdana"/>
          <w:sz w:val="20"/>
          <w:szCs w:val="20"/>
        </w:rPr>
        <w:t xml:space="preserve"> wykonanych nie wcześniej niż w okresie ostatnich 5 lat od dnia w którym upływa termin składania ofert, a jeżeli okres prowadzenia działalności jest krótszy – w tym okresie, wraz z podaniem ich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37D46DF5" w14:textId="6084D06E" w:rsidR="007364E5" w:rsidRDefault="004B4E4E" w:rsidP="00A008F5">
      <w:pPr>
        <w:pStyle w:val="Bezodstpw"/>
        <w:autoSpaceDE w:val="0"/>
        <w:autoSpaceDN w:val="0"/>
        <w:adjustRightInd w:val="0"/>
        <w:ind w:left="1854"/>
        <w:jc w:val="both"/>
        <w:rPr>
          <w:rFonts w:ascii="Verdana" w:hAnsi="Verdana"/>
          <w:sz w:val="20"/>
          <w:szCs w:val="20"/>
          <w:u w:val="single"/>
        </w:rPr>
      </w:pPr>
      <w:r w:rsidRPr="00CF5D49">
        <w:rPr>
          <w:rFonts w:ascii="Verdana" w:hAnsi="Verdana"/>
          <w:sz w:val="20"/>
          <w:szCs w:val="20"/>
          <w:u w:val="single"/>
        </w:rPr>
        <w:t>Wzór wykazu stanowi Załącznik nr 7 do SWZ.</w:t>
      </w:r>
      <w:bookmarkEnd w:id="35"/>
    </w:p>
    <w:p w14:paraId="623D0678" w14:textId="39C2965C" w:rsidR="00717485" w:rsidRPr="00717485" w:rsidRDefault="00717485" w:rsidP="00A008F5">
      <w:pPr>
        <w:pStyle w:val="Bezodstpw"/>
        <w:autoSpaceDE w:val="0"/>
        <w:autoSpaceDN w:val="0"/>
        <w:adjustRightInd w:val="0"/>
        <w:ind w:left="1854"/>
        <w:jc w:val="both"/>
        <w:rPr>
          <w:rFonts w:ascii="Verdana" w:eastAsia="Univers-PL" w:hAnsi="Verdana"/>
          <w:sz w:val="20"/>
          <w:szCs w:val="20"/>
          <w:u w:val="single"/>
        </w:rPr>
      </w:pPr>
      <w:r w:rsidRPr="00717485">
        <w:rPr>
          <w:rFonts w:ascii="Verdana" w:hAnsi="Verdana"/>
          <w:sz w:val="20"/>
          <w:szCs w:val="20"/>
          <w:u w:val="single"/>
        </w:rPr>
        <w:t>Jeżeli wykonawca powołuje się na doświadczenie w realizacji usług, wykonywanych wspólnie z innymi Wykonawcami, wykaz dotyczy usług, w których wykonaniu Wykonawca ten bezpośrednio uczestniczył.</w:t>
      </w:r>
    </w:p>
    <w:p w14:paraId="7ABD8ABE" w14:textId="5354F0C6" w:rsidR="007364E5" w:rsidRPr="00CF5D49" w:rsidRDefault="000E473C" w:rsidP="00A008F5">
      <w:pPr>
        <w:pStyle w:val="Bezodstpw"/>
        <w:numPr>
          <w:ilvl w:val="6"/>
          <w:numId w:val="52"/>
        </w:numPr>
        <w:autoSpaceDE w:val="0"/>
        <w:autoSpaceDN w:val="0"/>
        <w:adjustRightInd w:val="0"/>
        <w:jc w:val="both"/>
        <w:rPr>
          <w:rFonts w:ascii="Verdana" w:eastAsia="Univers-PL" w:hAnsi="Verdana"/>
          <w:sz w:val="20"/>
          <w:szCs w:val="20"/>
          <w:u w:val="single"/>
        </w:rPr>
      </w:pPr>
      <w:r w:rsidRPr="00CF5D49">
        <w:rPr>
          <w:rFonts w:ascii="Verdana" w:hAnsi="Verdana"/>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r w:rsidRPr="00CF5D49">
        <w:rPr>
          <w:rFonts w:ascii="Verdana" w:hAnsi="Verdana"/>
          <w:snapToGrid w:val="0"/>
          <w:sz w:val="20"/>
          <w:szCs w:val="20"/>
        </w:rPr>
        <w:t xml:space="preserve">, przedstawienia podmiotowych środków dowodowych, o których mowa w </w:t>
      </w:r>
      <w:r w:rsidR="00E84063">
        <w:rPr>
          <w:rFonts w:ascii="Verdana" w:hAnsi="Verdana"/>
          <w:snapToGrid w:val="0"/>
          <w:sz w:val="20"/>
          <w:szCs w:val="20"/>
        </w:rPr>
        <w:t>pkt II</w:t>
      </w:r>
      <w:r w:rsidRPr="00CF5D49">
        <w:rPr>
          <w:rFonts w:ascii="Verdana" w:hAnsi="Verdana"/>
          <w:snapToGrid w:val="0"/>
          <w:sz w:val="20"/>
          <w:szCs w:val="20"/>
        </w:rPr>
        <w:t xml:space="preserve"> </w:t>
      </w:r>
      <w:proofErr w:type="spellStart"/>
      <w:r w:rsidR="00E84063">
        <w:rPr>
          <w:rFonts w:ascii="Verdana" w:hAnsi="Verdana"/>
          <w:snapToGrid w:val="0"/>
          <w:sz w:val="20"/>
          <w:szCs w:val="20"/>
        </w:rPr>
        <w:t>p</w:t>
      </w:r>
      <w:r w:rsidRPr="00CF5D49">
        <w:rPr>
          <w:rFonts w:ascii="Verdana" w:hAnsi="Verdana"/>
          <w:snapToGrid w:val="0"/>
          <w:sz w:val="20"/>
          <w:szCs w:val="20"/>
        </w:rPr>
        <w:t>pkt</w:t>
      </w:r>
      <w:proofErr w:type="spellEnd"/>
      <w:r w:rsidRPr="00CF5D49">
        <w:rPr>
          <w:rFonts w:ascii="Verdana" w:hAnsi="Verdana"/>
          <w:snapToGrid w:val="0"/>
          <w:sz w:val="20"/>
          <w:szCs w:val="20"/>
        </w:rPr>
        <w:t xml:space="preserve"> 1 powyżej, dotyczących tych podmiotów, potwierdzających, że nie zachodzą wobec tych podmiotów podstawy wykluczenia z postępowania. </w:t>
      </w:r>
      <w:bookmarkStart w:id="37" w:name="_Hlk63693295"/>
    </w:p>
    <w:p w14:paraId="0DEFEC98" w14:textId="0E229F8C" w:rsidR="007364E5" w:rsidRPr="00CF5D49" w:rsidRDefault="000E473C" w:rsidP="00A008F5">
      <w:pPr>
        <w:pStyle w:val="Bezodstpw"/>
        <w:numPr>
          <w:ilvl w:val="6"/>
          <w:numId w:val="52"/>
        </w:numPr>
        <w:autoSpaceDE w:val="0"/>
        <w:autoSpaceDN w:val="0"/>
        <w:adjustRightInd w:val="0"/>
        <w:jc w:val="both"/>
        <w:rPr>
          <w:rFonts w:ascii="Verdana" w:eastAsia="Univers-PL" w:hAnsi="Verdana"/>
          <w:sz w:val="20"/>
          <w:szCs w:val="20"/>
          <w:u w:val="single"/>
        </w:rPr>
      </w:pPr>
      <w:r w:rsidRPr="00CF5D49">
        <w:rPr>
          <w:rFonts w:ascii="Verdana" w:hAnsi="Verdana"/>
          <w:snapToGrid w:val="0"/>
          <w:sz w:val="20"/>
          <w:szCs w:val="20"/>
        </w:rPr>
        <w:t xml:space="preserve">W przypadku złożenia oferty przez Wykonawców wspólnie ubiegających się o udzielenie zamówienia każdy z Wykonawców </w:t>
      </w:r>
      <w:bookmarkStart w:id="38" w:name="_Hlk63693220"/>
      <w:r w:rsidRPr="00CF5D49">
        <w:rPr>
          <w:rFonts w:ascii="Verdana" w:hAnsi="Verdana"/>
          <w:snapToGrid w:val="0"/>
          <w:sz w:val="20"/>
          <w:szCs w:val="20"/>
        </w:rPr>
        <w:t>składa podmiotowe środki dowodowe, o których mowa w </w:t>
      </w:r>
      <w:r w:rsidR="00E84063">
        <w:rPr>
          <w:rFonts w:ascii="Verdana" w:hAnsi="Verdana"/>
          <w:snapToGrid w:val="0"/>
          <w:sz w:val="20"/>
          <w:szCs w:val="20"/>
        </w:rPr>
        <w:t>pkt II</w:t>
      </w:r>
      <w:r w:rsidR="00E84063" w:rsidRPr="00CF5D49">
        <w:rPr>
          <w:rFonts w:ascii="Verdana" w:hAnsi="Verdana"/>
          <w:snapToGrid w:val="0"/>
          <w:sz w:val="20"/>
          <w:szCs w:val="20"/>
        </w:rPr>
        <w:t xml:space="preserve"> </w:t>
      </w:r>
      <w:proofErr w:type="spellStart"/>
      <w:r w:rsidR="00E84063">
        <w:rPr>
          <w:rFonts w:ascii="Verdana" w:hAnsi="Verdana"/>
          <w:snapToGrid w:val="0"/>
          <w:sz w:val="20"/>
          <w:szCs w:val="20"/>
        </w:rPr>
        <w:t>p</w:t>
      </w:r>
      <w:r w:rsidR="00E84063" w:rsidRPr="00CF5D49">
        <w:rPr>
          <w:rFonts w:ascii="Verdana" w:hAnsi="Verdana"/>
          <w:snapToGrid w:val="0"/>
          <w:sz w:val="20"/>
          <w:szCs w:val="20"/>
        </w:rPr>
        <w:t>pkt</w:t>
      </w:r>
      <w:proofErr w:type="spellEnd"/>
      <w:r w:rsidR="00E84063" w:rsidRPr="00CF5D49">
        <w:rPr>
          <w:rFonts w:ascii="Verdana" w:hAnsi="Verdana"/>
          <w:snapToGrid w:val="0"/>
          <w:sz w:val="20"/>
          <w:szCs w:val="20"/>
        </w:rPr>
        <w:t xml:space="preserve"> 1 </w:t>
      </w:r>
      <w:r w:rsidRPr="00CF5D49">
        <w:rPr>
          <w:rFonts w:ascii="Verdana" w:hAnsi="Verdana"/>
          <w:snapToGrid w:val="0"/>
          <w:sz w:val="20"/>
          <w:szCs w:val="20"/>
        </w:rPr>
        <w:t>powyżej, dotyczące każdego z nich, potwierdzających, że nie zachodzą wobec nich podstawy wykluczenia z postępowania</w:t>
      </w:r>
      <w:bookmarkEnd w:id="38"/>
      <w:r w:rsidRPr="00CF5D49">
        <w:rPr>
          <w:rFonts w:ascii="Verdana" w:hAnsi="Verdana"/>
          <w:snapToGrid w:val="0"/>
          <w:sz w:val="20"/>
          <w:szCs w:val="20"/>
        </w:rPr>
        <w:t xml:space="preserve">. </w:t>
      </w:r>
      <w:bookmarkEnd w:id="37"/>
    </w:p>
    <w:p w14:paraId="44BEA117" w14:textId="77777777" w:rsidR="007364E5" w:rsidRPr="00CF5D49" w:rsidRDefault="000E473C" w:rsidP="00A008F5">
      <w:pPr>
        <w:pStyle w:val="Bezodstpw"/>
        <w:numPr>
          <w:ilvl w:val="6"/>
          <w:numId w:val="52"/>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Jeżeli Wykonawca ma siedzibę lub miejsce zamieszkania poza granicami Rzeczypospolitej Polskiej, zamiast:</w:t>
      </w:r>
    </w:p>
    <w:p w14:paraId="0626A5AB" w14:textId="77777777" w:rsidR="007364E5" w:rsidRPr="00CF5D49" w:rsidRDefault="000E473C" w:rsidP="00A008F5">
      <w:pPr>
        <w:pStyle w:val="Bezodstpw"/>
        <w:numPr>
          <w:ilvl w:val="1"/>
          <w:numId w:val="59"/>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informacji z Krajowego Rejestru Karnego, o której mowa w pkt 1.1 lit. a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1.1 lit. a powyżej,</w:t>
      </w:r>
    </w:p>
    <w:p w14:paraId="01545250" w14:textId="77777777" w:rsidR="007364E5" w:rsidRPr="00CF5D49" w:rsidRDefault="000E473C" w:rsidP="00A008F5">
      <w:pPr>
        <w:pStyle w:val="Bezodstpw"/>
        <w:numPr>
          <w:ilvl w:val="1"/>
          <w:numId w:val="59"/>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zaświadczenia, o którym mowa w pkt 1.1 lit c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 ni nie znajduje się on w innej tego rodzaju sytuacji wynikającej z podobnej procedury przewidzianej w przepisach miejsca wszczęcia tej procedury.</w:t>
      </w:r>
    </w:p>
    <w:p w14:paraId="3C3992B3" w14:textId="2829F065" w:rsidR="000E473C" w:rsidRPr="00CF5D49" w:rsidRDefault="000E473C" w:rsidP="00A008F5">
      <w:pPr>
        <w:pStyle w:val="Bezodstpw"/>
        <w:numPr>
          <w:ilvl w:val="1"/>
          <w:numId w:val="59"/>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lastRenderedPageBreak/>
        <w:t xml:space="preserve">Dokument, o którym mowa w pkt </w:t>
      </w:r>
      <w:r w:rsidR="008E7D52">
        <w:rPr>
          <w:rFonts w:ascii="Verdana" w:hAnsi="Verdana"/>
          <w:sz w:val="20"/>
          <w:szCs w:val="20"/>
        </w:rPr>
        <w:t>4</w:t>
      </w:r>
      <w:r w:rsidRPr="00CF5D49">
        <w:rPr>
          <w:rFonts w:ascii="Verdana" w:hAnsi="Verdana"/>
          <w:sz w:val="20"/>
          <w:szCs w:val="20"/>
        </w:rPr>
        <w:t xml:space="preserve">.1 powyżej powinien być wystawiony nie wcześniej niż 6 miesięcy przed jego złożeniem.  Dokumenty, o których mowa w pkt </w:t>
      </w:r>
      <w:r w:rsidR="008E7D52">
        <w:rPr>
          <w:rFonts w:ascii="Verdana" w:hAnsi="Verdana"/>
          <w:sz w:val="20"/>
          <w:szCs w:val="20"/>
        </w:rPr>
        <w:t>4</w:t>
      </w:r>
      <w:r w:rsidRPr="00CF5D49">
        <w:rPr>
          <w:rFonts w:ascii="Verdana" w:hAnsi="Verdana"/>
          <w:sz w:val="20"/>
          <w:szCs w:val="20"/>
        </w:rPr>
        <w:t>.2 powyżej, powinny być wystawione nie wcześniej niż 3 miesiące przed ich złożeniem.</w:t>
      </w:r>
    </w:p>
    <w:p w14:paraId="7FE45DE3" w14:textId="51D508B5" w:rsidR="007364E5" w:rsidRPr="00CF5D49" w:rsidRDefault="000E473C" w:rsidP="00A008F5">
      <w:pPr>
        <w:pStyle w:val="Akapitzlist"/>
        <w:numPr>
          <w:ilvl w:val="6"/>
          <w:numId w:val="52"/>
        </w:numPr>
        <w:spacing w:after="0" w:line="240" w:lineRule="auto"/>
        <w:jc w:val="both"/>
        <w:rPr>
          <w:rFonts w:ascii="Verdana" w:hAnsi="Verdana"/>
          <w:sz w:val="20"/>
          <w:szCs w:val="20"/>
        </w:rPr>
      </w:pPr>
      <w:r w:rsidRPr="00CF5D49">
        <w:rPr>
          <w:rFonts w:ascii="Verdana" w:hAnsi="Verdana"/>
          <w:sz w:val="20"/>
          <w:szCs w:val="20"/>
        </w:rPr>
        <w:t xml:space="preserve">Jeżeli w kraju, w którym Wykonawca ma siedzibę lub miejsce zamieszkania, nie wydaje się dokumentów, o których mowa w pkt </w:t>
      </w:r>
      <w:r w:rsidR="008E7D52">
        <w:rPr>
          <w:rFonts w:ascii="Verdana" w:hAnsi="Verdana"/>
          <w:sz w:val="20"/>
          <w:szCs w:val="20"/>
        </w:rPr>
        <w:t>4</w:t>
      </w:r>
      <w:r w:rsidRPr="00CF5D49">
        <w:rPr>
          <w:rFonts w:ascii="Verdana" w:hAnsi="Verdana"/>
          <w:sz w:val="20"/>
          <w:szCs w:val="20"/>
        </w:rPr>
        <w:t xml:space="preserve"> niniejszego rozdziału SWZ lub gdy dokumenty te nie odnoszą się do wszystkich przypadków, o których mowa w art. 108 ust. 1 pkt 1, 2 i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r w:rsidRPr="00CF5D49">
        <w:rPr>
          <w:rFonts w:ascii="Verdana" w:hAnsi="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8E7D52">
        <w:rPr>
          <w:rFonts w:ascii="Verdana" w:hAnsi="Verdana"/>
          <w:sz w:val="20"/>
          <w:szCs w:val="20"/>
        </w:rPr>
        <w:t>4</w:t>
      </w:r>
      <w:r w:rsidRPr="00CF5D49">
        <w:rPr>
          <w:rFonts w:ascii="Verdana" w:hAnsi="Verdana"/>
          <w:sz w:val="20"/>
          <w:szCs w:val="20"/>
        </w:rPr>
        <w:t>.3 niniejszego rozdziału stosuje się.</w:t>
      </w:r>
    </w:p>
    <w:p w14:paraId="1CD979AC" w14:textId="28A1E8AE" w:rsidR="007364E5" w:rsidRPr="00CF5D49" w:rsidRDefault="000E473C" w:rsidP="00A008F5">
      <w:pPr>
        <w:pStyle w:val="Akapitzlist"/>
        <w:numPr>
          <w:ilvl w:val="6"/>
          <w:numId w:val="52"/>
        </w:numPr>
        <w:spacing w:after="0" w:line="240" w:lineRule="auto"/>
        <w:jc w:val="both"/>
        <w:rPr>
          <w:rFonts w:ascii="Verdana" w:hAnsi="Verdana"/>
          <w:sz w:val="20"/>
          <w:szCs w:val="20"/>
        </w:rPr>
      </w:pPr>
      <w:r w:rsidRPr="00CF5D49">
        <w:rPr>
          <w:rFonts w:ascii="Verdana" w:hAnsi="Verdana"/>
          <w:snapToGrid w:val="0"/>
          <w:sz w:val="20"/>
          <w:szCs w:val="20"/>
        </w:rPr>
        <w:t xml:space="preserve">Do podmiotów udostępniających zasoby na zasadach określonych w art. 118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r w:rsidRPr="00CF5D49">
        <w:rPr>
          <w:rFonts w:ascii="Verdana" w:hAnsi="Verdana"/>
          <w:snapToGrid w:val="0"/>
          <w:sz w:val="20"/>
          <w:szCs w:val="20"/>
        </w:rPr>
        <w:t xml:space="preserve"> mających siedzibę lub miejsce zamieszkania poza terytorium Rzeczypospolitej Polskiej, pkt </w:t>
      </w:r>
      <w:r w:rsidR="008E7D52">
        <w:rPr>
          <w:rFonts w:ascii="Verdana" w:hAnsi="Verdana"/>
          <w:snapToGrid w:val="0"/>
          <w:sz w:val="20"/>
          <w:szCs w:val="20"/>
        </w:rPr>
        <w:t>4-5</w:t>
      </w:r>
      <w:r w:rsidRPr="00CF5D49">
        <w:rPr>
          <w:rFonts w:ascii="Verdana" w:hAnsi="Verdana"/>
          <w:snapToGrid w:val="0"/>
          <w:sz w:val="20"/>
          <w:szCs w:val="20"/>
        </w:rPr>
        <w:t xml:space="preserve"> stosuje się odpowiednio.</w:t>
      </w:r>
    </w:p>
    <w:p w14:paraId="498B0D08" w14:textId="6C5BE7D3" w:rsidR="000E473C" w:rsidRPr="00CF5D49" w:rsidRDefault="000E473C" w:rsidP="00A008F5">
      <w:pPr>
        <w:pStyle w:val="Akapitzlist"/>
        <w:numPr>
          <w:ilvl w:val="6"/>
          <w:numId w:val="52"/>
        </w:numPr>
        <w:spacing w:after="0" w:line="240" w:lineRule="auto"/>
        <w:jc w:val="both"/>
        <w:rPr>
          <w:rFonts w:ascii="Verdana" w:hAnsi="Verdana"/>
          <w:sz w:val="20"/>
          <w:szCs w:val="20"/>
        </w:rPr>
      </w:pPr>
      <w:r w:rsidRPr="00CF5D49">
        <w:rPr>
          <w:rFonts w:ascii="Verdana" w:hAnsi="Verdana"/>
          <w:sz w:val="20"/>
          <w:szCs w:val="20"/>
        </w:rPr>
        <w:t xml:space="preserve">Zamawiający nie żąda podmiotowych środków dowodowych od podwykonawcy, który nie jest </w:t>
      </w:r>
      <w:r w:rsidRPr="00CF5D49">
        <w:rPr>
          <w:rFonts w:ascii="Verdana" w:hAnsi="Verdana"/>
          <w:snapToGrid w:val="0"/>
          <w:sz w:val="20"/>
          <w:szCs w:val="20"/>
        </w:rPr>
        <w:t xml:space="preserve">podmiotem udostępniającym zasoby na zasadach określonych w art. 118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p>
    <w:p w14:paraId="767FD088" w14:textId="77777777" w:rsidR="000E473C" w:rsidRPr="00C82B7D" w:rsidRDefault="000E473C" w:rsidP="00A008F5">
      <w:pPr>
        <w:pStyle w:val="Akapitzlist"/>
        <w:spacing w:after="0" w:line="240" w:lineRule="auto"/>
        <w:ind w:left="364"/>
        <w:jc w:val="both"/>
        <w:rPr>
          <w:rFonts w:ascii="Verdana" w:hAnsi="Verdana"/>
          <w:snapToGrid w:val="0"/>
          <w:sz w:val="20"/>
          <w:szCs w:val="20"/>
        </w:rPr>
      </w:pPr>
    </w:p>
    <w:p w14:paraId="443C89B8" w14:textId="26ABA61B" w:rsidR="007364E5" w:rsidRPr="00717485" w:rsidRDefault="000E473C" w:rsidP="00717485">
      <w:pPr>
        <w:pStyle w:val="Bezodstpw"/>
        <w:numPr>
          <w:ilvl w:val="5"/>
          <w:numId w:val="11"/>
        </w:numPr>
        <w:autoSpaceDE w:val="0"/>
        <w:autoSpaceDN w:val="0"/>
        <w:adjustRightInd w:val="0"/>
        <w:ind w:left="426" w:hanging="426"/>
        <w:rPr>
          <w:rFonts w:ascii="Verdana" w:hAnsi="Verdana"/>
          <w:snapToGrid w:val="0"/>
          <w:sz w:val="20"/>
          <w:szCs w:val="20"/>
          <w:u w:val="single"/>
        </w:rPr>
      </w:pPr>
      <w:r w:rsidRPr="00F43B53">
        <w:rPr>
          <w:rFonts w:ascii="Verdana" w:hAnsi="Verdana"/>
          <w:b/>
          <w:snapToGrid w:val="0"/>
          <w:sz w:val="20"/>
          <w:szCs w:val="20"/>
          <w:u w:val="single"/>
        </w:rPr>
        <w:t>FORMA PODMIOTOWYCH I PRZEDMIOTOWYCH ŚRODKÓW DOWODOWYCH I INNYCH DOKUMENTÓW LUB OŚWIADCZEŃ SKŁADANYCH W POSTĘPOWANIU.</w:t>
      </w:r>
    </w:p>
    <w:p w14:paraId="20AC01D4" w14:textId="77777777" w:rsidR="007364E5" w:rsidRDefault="000E473C" w:rsidP="00A008F5">
      <w:pPr>
        <w:pStyle w:val="Bezodstpw"/>
        <w:numPr>
          <w:ilvl w:val="6"/>
          <w:numId w:val="5"/>
        </w:numPr>
        <w:autoSpaceDE w:val="0"/>
        <w:autoSpaceDN w:val="0"/>
        <w:adjustRightInd w:val="0"/>
        <w:jc w:val="both"/>
        <w:rPr>
          <w:rFonts w:ascii="Verdana" w:hAnsi="Verdana"/>
          <w:snapToGrid w:val="0"/>
          <w:sz w:val="20"/>
          <w:szCs w:val="20"/>
        </w:rPr>
      </w:pPr>
      <w:r w:rsidRPr="00C82B7D">
        <w:rPr>
          <w:rFonts w:ascii="Verdana" w:hAnsi="Verdana"/>
          <w:snapToGrid w:val="0"/>
          <w:sz w:val="20"/>
          <w:szCs w:val="20"/>
        </w:rPr>
        <w:t>Podmiotowe środki dowodowe, przedmiotowe środki dowodowe oraz inne dokumenty lub oświadczenia, sporządzone w języku obcym przekazuje się wraz z tłumaczeniem na język polski.</w:t>
      </w:r>
    </w:p>
    <w:p w14:paraId="5D9A918C" w14:textId="39878FFF" w:rsidR="000E473C" w:rsidRPr="007364E5" w:rsidRDefault="000E473C" w:rsidP="00A008F5">
      <w:pPr>
        <w:pStyle w:val="Bezodstpw"/>
        <w:numPr>
          <w:ilvl w:val="6"/>
          <w:numId w:val="5"/>
        </w:numPr>
        <w:autoSpaceDE w:val="0"/>
        <w:autoSpaceDN w:val="0"/>
        <w:adjustRightInd w:val="0"/>
        <w:jc w:val="both"/>
        <w:rPr>
          <w:rFonts w:ascii="Verdana" w:hAnsi="Verdana"/>
          <w:snapToGrid w:val="0"/>
          <w:sz w:val="20"/>
          <w:szCs w:val="20"/>
        </w:rPr>
      </w:pPr>
      <w:r w:rsidRPr="007364E5">
        <w:rPr>
          <w:rFonts w:ascii="Verdana" w:hAnsi="Verdana"/>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DCE993B"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 xml:space="preserve">Zamawiający nie wzywa do złożenia podmiotowych środków dowodowych, jeżeli: </w:t>
      </w:r>
    </w:p>
    <w:p w14:paraId="49D91917" w14:textId="77777777" w:rsidR="000E473C" w:rsidRPr="00C82B7D" w:rsidRDefault="000E473C" w:rsidP="00A008F5">
      <w:pPr>
        <w:pStyle w:val="Bezodstpw"/>
        <w:numPr>
          <w:ilvl w:val="3"/>
          <w:numId w:val="28"/>
        </w:numPr>
        <w:autoSpaceDE w:val="0"/>
        <w:autoSpaceDN w:val="0"/>
        <w:adjustRightInd w:val="0"/>
        <w:ind w:left="851"/>
        <w:jc w:val="both"/>
        <w:rPr>
          <w:rFonts w:ascii="Verdana" w:hAnsi="Verdana"/>
          <w:snapToGrid w:val="0"/>
          <w:sz w:val="20"/>
          <w:szCs w:val="20"/>
        </w:rPr>
      </w:pPr>
      <w:r w:rsidRPr="00C82B7D">
        <w:rPr>
          <w:rFonts w:ascii="Verdana" w:hAnsi="Verdana"/>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napToGrid w:val="0"/>
          <w:sz w:val="20"/>
          <w:szCs w:val="20"/>
        </w:rPr>
        <w:t xml:space="preserve"> dane umożliwiające dostęp do tych środków; </w:t>
      </w:r>
    </w:p>
    <w:p w14:paraId="28A46B16" w14:textId="77777777" w:rsidR="000E473C" w:rsidRPr="00C82B7D" w:rsidRDefault="000E473C" w:rsidP="00A008F5">
      <w:pPr>
        <w:pStyle w:val="Bezodstpw"/>
        <w:numPr>
          <w:ilvl w:val="3"/>
          <w:numId w:val="28"/>
        </w:numPr>
        <w:autoSpaceDE w:val="0"/>
        <w:autoSpaceDN w:val="0"/>
        <w:adjustRightInd w:val="0"/>
        <w:ind w:left="851"/>
        <w:jc w:val="both"/>
        <w:rPr>
          <w:rFonts w:ascii="Verdana" w:hAnsi="Verdana"/>
          <w:snapToGrid w:val="0"/>
          <w:sz w:val="20"/>
          <w:szCs w:val="20"/>
        </w:rPr>
      </w:pPr>
      <w:r w:rsidRPr="00C82B7D">
        <w:rPr>
          <w:rFonts w:ascii="Verdana" w:hAnsi="Verdana"/>
          <w:snapToGrid w:val="0"/>
          <w:sz w:val="20"/>
          <w:szCs w:val="20"/>
        </w:rPr>
        <w:t xml:space="preserve">podmiotowym środkiem dowodowym jest oświadczenie, którego treść odpowiada zakresowi oświadczenia, o którym mowa w art. 125 ust. 1 </w:t>
      </w:r>
      <w:proofErr w:type="spellStart"/>
      <w:r w:rsidRPr="00C82B7D">
        <w:rPr>
          <w:rFonts w:ascii="Verdana" w:eastAsia="Univers-PL" w:hAnsi="Verdana"/>
          <w:sz w:val="20"/>
          <w:szCs w:val="20"/>
        </w:rPr>
        <w:t>p.z.p</w:t>
      </w:r>
      <w:proofErr w:type="spellEnd"/>
      <w:r w:rsidRPr="00C82B7D">
        <w:rPr>
          <w:rFonts w:ascii="Verdana" w:hAnsi="Verdana"/>
          <w:snapToGrid w:val="0"/>
          <w:sz w:val="20"/>
          <w:szCs w:val="20"/>
        </w:rPr>
        <w:t xml:space="preserve">. </w:t>
      </w:r>
    </w:p>
    <w:p w14:paraId="46ACFBC4"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754360B2"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4E18C58"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Oświadczenia, o których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podmiotowe środki dowodowe, zobowiązanie podmiotu udostępniającego zasoby, o którym mowa w art. 118 ust. 3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przedmiotowe środki dowodowe, oświadczenie, o którym mowa w art. 117 ust.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BD1D33A"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Oświadczenie, o którym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składa się, pod rygorem nieważności, </w:t>
      </w:r>
      <w:r w:rsidRPr="00C82B7D">
        <w:rPr>
          <w:rFonts w:ascii="Verdana" w:hAnsi="Verdana"/>
          <w:b/>
          <w:bCs/>
          <w:sz w:val="20"/>
          <w:szCs w:val="20"/>
        </w:rPr>
        <w:t>w formie elektronicznej (opatrzonej kwalifikowanym podpisem elektronicznym)</w:t>
      </w:r>
      <w:r w:rsidRPr="00C82B7D">
        <w:rPr>
          <w:rFonts w:ascii="Verdana" w:hAnsi="Verdana"/>
          <w:sz w:val="20"/>
          <w:szCs w:val="20"/>
        </w:rPr>
        <w:t>.</w:t>
      </w:r>
    </w:p>
    <w:p w14:paraId="4BA127F2"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C82B7D">
        <w:rPr>
          <w:rFonts w:ascii="Verdana" w:hAnsi="Verdana"/>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863A85"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w:t>
      </w:r>
      <w:r w:rsidRPr="00C82B7D">
        <w:rPr>
          <w:rFonts w:ascii="Verdana" w:hAnsi="Verdana"/>
          <w:i/>
          <w:sz w:val="20"/>
          <w:szCs w:val="20"/>
        </w:rPr>
        <w:t>upoważnionymi podmiotami</w:t>
      </w:r>
      <w:r w:rsidRPr="00C82B7D">
        <w:rPr>
          <w:rFonts w:ascii="Verdana" w:hAnsi="Verdana"/>
          <w:sz w:val="20"/>
          <w:szCs w:val="20"/>
        </w:rPr>
        <w:t>”, jako dokument elektroniczny, przekazuje się ten dokument.</w:t>
      </w:r>
    </w:p>
    <w:p w14:paraId="387FBE5C"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C82B7D">
        <w:rPr>
          <w:rFonts w:ascii="Verdana" w:hAnsi="Verdana"/>
          <w:b/>
          <w:bCs/>
          <w:sz w:val="20"/>
          <w:szCs w:val="20"/>
        </w:rPr>
        <w:t xml:space="preserve">opatrzone kwalifikowanym podpisem elektronicznym, </w:t>
      </w:r>
      <w:r w:rsidRPr="00C82B7D">
        <w:rPr>
          <w:rFonts w:ascii="Verdana" w:hAnsi="Verdana"/>
          <w:sz w:val="20"/>
          <w:szCs w:val="20"/>
        </w:rPr>
        <w:t>poświadczające zgodność cyfrowego odwzorowania z dokumentem w postaci papierowej.</w:t>
      </w:r>
    </w:p>
    <w:p w14:paraId="17B69230"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Poświadczenia zgodności cyfrowego odwzorowania z dokumentem w postaci papierowej, o którym mowa w pkt. 9 dokonuje w przypadku:</w:t>
      </w:r>
    </w:p>
    <w:p w14:paraId="5212F44F" w14:textId="77777777" w:rsidR="000E473C" w:rsidRPr="00C82B7D" w:rsidRDefault="000E473C" w:rsidP="00A008F5">
      <w:pPr>
        <w:pStyle w:val="Bezodstpw"/>
        <w:numPr>
          <w:ilvl w:val="0"/>
          <w:numId w:val="55"/>
        </w:numPr>
        <w:autoSpaceDE w:val="0"/>
        <w:autoSpaceDN w:val="0"/>
        <w:adjustRightInd w:val="0"/>
        <w:ind w:left="993" w:hanging="426"/>
        <w:jc w:val="both"/>
        <w:rPr>
          <w:rFonts w:ascii="Verdana" w:hAnsi="Verdana"/>
          <w:snapToGrid w:val="0"/>
          <w:sz w:val="20"/>
          <w:szCs w:val="20"/>
        </w:rPr>
      </w:pPr>
      <w:r w:rsidRPr="00C82B7D">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C334F5E" w14:textId="77777777" w:rsidR="000E473C" w:rsidRPr="00C82B7D" w:rsidRDefault="000E473C" w:rsidP="00A008F5">
      <w:pPr>
        <w:pStyle w:val="Bezodstpw"/>
        <w:numPr>
          <w:ilvl w:val="0"/>
          <w:numId w:val="55"/>
        </w:numPr>
        <w:autoSpaceDE w:val="0"/>
        <w:autoSpaceDN w:val="0"/>
        <w:adjustRightInd w:val="0"/>
        <w:ind w:left="993" w:hanging="426"/>
        <w:jc w:val="both"/>
        <w:rPr>
          <w:rFonts w:ascii="Verdana" w:hAnsi="Verdana"/>
          <w:snapToGrid w:val="0"/>
          <w:sz w:val="20"/>
          <w:szCs w:val="20"/>
        </w:rPr>
      </w:pPr>
      <w:r w:rsidRPr="00C82B7D">
        <w:rPr>
          <w:rFonts w:ascii="Verdana" w:hAnsi="Verdana"/>
          <w:sz w:val="20"/>
          <w:szCs w:val="20"/>
        </w:rPr>
        <w:t>przedmiotowych środków dowodowych – odpowiednio Wykonawca lub Wykonawca wspólnie ubiegający się o udzielenie zamówienia;</w:t>
      </w:r>
    </w:p>
    <w:p w14:paraId="1778ACBB" w14:textId="77777777" w:rsidR="000E473C" w:rsidRPr="00C82B7D" w:rsidRDefault="000E473C" w:rsidP="00A008F5">
      <w:pPr>
        <w:pStyle w:val="Bezodstpw"/>
        <w:numPr>
          <w:ilvl w:val="0"/>
          <w:numId w:val="55"/>
        </w:numPr>
        <w:autoSpaceDE w:val="0"/>
        <w:autoSpaceDN w:val="0"/>
        <w:adjustRightInd w:val="0"/>
        <w:ind w:left="993" w:hanging="426"/>
        <w:jc w:val="both"/>
        <w:rPr>
          <w:rFonts w:ascii="Verdana" w:hAnsi="Verdana"/>
          <w:snapToGrid w:val="0"/>
          <w:sz w:val="20"/>
          <w:szCs w:val="20"/>
        </w:rPr>
      </w:pPr>
      <w:r w:rsidRPr="00C82B7D">
        <w:rPr>
          <w:rFonts w:ascii="Verdana" w:hAnsi="Verdana"/>
          <w:sz w:val="20"/>
          <w:szCs w:val="20"/>
        </w:rPr>
        <w:t>innych dokumentów– odpowiednio Wykonawca lub Wykonawca wspólnie ubiegający się o udzielenie zamówienia, w zakresie dokumentów, które każdego z nich dotyczą.</w:t>
      </w:r>
    </w:p>
    <w:p w14:paraId="0B8744C6"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Podmiotowe środki dowodowe, w tym oświadczenie, o którym mowa w art. 117 ust.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C82B7D">
        <w:rPr>
          <w:rFonts w:ascii="Verdana" w:hAnsi="Verdana"/>
          <w:b/>
          <w:bCs/>
          <w:sz w:val="20"/>
          <w:szCs w:val="20"/>
        </w:rPr>
        <w:t>kwalifikowanym podpisem elektronicznym</w:t>
      </w:r>
      <w:r w:rsidRPr="00C82B7D">
        <w:rPr>
          <w:rFonts w:ascii="Verdana" w:hAnsi="Verdana"/>
          <w:sz w:val="20"/>
          <w:szCs w:val="20"/>
        </w:rPr>
        <w:t>.</w:t>
      </w:r>
    </w:p>
    <w:p w14:paraId="5F66144E"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W przypadku, gdy podmiotowe środki dowodowe, w tym oświadczenie, o którym mowa w art. 117 ust. 4 </w:t>
      </w:r>
      <w:proofErr w:type="spellStart"/>
      <w:r w:rsidRPr="00C82B7D">
        <w:rPr>
          <w:rFonts w:ascii="Verdana" w:hAnsi="Verdana"/>
          <w:sz w:val="20"/>
          <w:szCs w:val="20"/>
        </w:rPr>
        <w:t>p.z.p</w:t>
      </w:r>
      <w:proofErr w:type="spellEnd"/>
      <w:r w:rsidRPr="00C82B7D">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C82B7D">
        <w:rPr>
          <w:rFonts w:ascii="Verdana" w:hAnsi="Verdana"/>
          <w:b/>
          <w:bCs/>
          <w:sz w:val="20"/>
          <w:szCs w:val="20"/>
        </w:rPr>
        <w:t xml:space="preserve">kwalifikowanym podpisem elektronicznym </w:t>
      </w:r>
      <w:r w:rsidRPr="00C82B7D">
        <w:rPr>
          <w:rFonts w:ascii="Verdana" w:hAnsi="Verdana"/>
          <w:sz w:val="20"/>
          <w:szCs w:val="20"/>
        </w:rPr>
        <w:t>poświadczającym zgodność cyfrowego odwzorowania z dokumentem w postaci papierowej.</w:t>
      </w:r>
    </w:p>
    <w:p w14:paraId="6A25CCE6" w14:textId="77777777" w:rsidR="000E473C" w:rsidRPr="00BB3B5A"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Poświadczenia zgodności cyfrowego odwzorowania z dokumentem w postaci papierowej, o którym mowa w pkt. 12, dokonuje w przypadku:</w:t>
      </w:r>
    </w:p>
    <w:p w14:paraId="47328838" w14:textId="77777777" w:rsidR="000E473C" w:rsidRPr="00BB3B5A" w:rsidRDefault="000E473C" w:rsidP="00A008F5">
      <w:pPr>
        <w:pStyle w:val="Bezodstpw"/>
        <w:numPr>
          <w:ilvl w:val="0"/>
          <w:numId w:val="56"/>
        </w:numPr>
        <w:autoSpaceDE w:val="0"/>
        <w:autoSpaceDN w:val="0"/>
        <w:adjustRightInd w:val="0"/>
        <w:ind w:left="851" w:hanging="284"/>
        <w:jc w:val="both"/>
        <w:rPr>
          <w:rFonts w:ascii="Verdana" w:hAnsi="Verdana"/>
          <w:snapToGrid w:val="0"/>
          <w:sz w:val="20"/>
          <w:szCs w:val="20"/>
        </w:rPr>
      </w:pPr>
      <w:r w:rsidRPr="00BB3B5A">
        <w:rPr>
          <w:rFonts w:ascii="Verdana" w:hAnsi="Verdana"/>
          <w:snapToGrid w:val="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8A09F10" w14:textId="77777777" w:rsidR="000E473C" w:rsidRPr="00BB3B5A" w:rsidRDefault="000E473C" w:rsidP="00A008F5">
      <w:pPr>
        <w:pStyle w:val="Bezodstpw"/>
        <w:numPr>
          <w:ilvl w:val="0"/>
          <w:numId w:val="56"/>
        </w:numPr>
        <w:autoSpaceDE w:val="0"/>
        <w:autoSpaceDN w:val="0"/>
        <w:adjustRightInd w:val="0"/>
        <w:ind w:left="851" w:hanging="284"/>
        <w:jc w:val="both"/>
        <w:rPr>
          <w:rFonts w:ascii="Verdana" w:hAnsi="Verdana"/>
          <w:snapToGrid w:val="0"/>
          <w:sz w:val="20"/>
          <w:szCs w:val="20"/>
        </w:rPr>
      </w:pPr>
      <w:r w:rsidRPr="00BB3B5A">
        <w:rPr>
          <w:rFonts w:ascii="Verdana" w:hAnsi="Verdana"/>
          <w:snapToGrid w:val="0"/>
          <w:sz w:val="20"/>
          <w:szCs w:val="20"/>
        </w:rPr>
        <w:t>przedmiotowego środka dowodowego</w:t>
      </w:r>
      <w:r>
        <w:rPr>
          <w:rFonts w:ascii="Verdana" w:hAnsi="Verdana"/>
          <w:snapToGrid w:val="0"/>
          <w:sz w:val="20"/>
          <w:szCs w:val="20"/>
        </w:rPr>
        <w:t xml:space="preserve"> </w:t>
      </w:r>
      <w:r w:rsidRPr="00BB3B5A">
        <w:rPr>
          <w:rFonts w:ascii="Verdana" w:hAnsi="Verdana"/>
          <w:snapToGrid w:val="0"/>
          <w:sz w:val="20"/>
          <w:szCs w:val="20"/>
        </w:rPr>
        <w:t>lub zobowiązania podmiotu udostępniającego zasoby – odpowiednio Wykonawca lub Wykonawca wspólnie ubiegający się o udzielenie zamówienia;</w:t>
      </w:r>
    </w:p>
    <w:p w14:paraId="45031708" w14:textId="77777777" w:rsidR="000E473C" w:rsidRDefault="000E473C" w:rsidP="00A008F5">
      <w:pPr>
        <w:pStyle w:val="Bezodstpw"/>
        <w:numPr>
          <w:ilvl w:val="0"/>
          <w:numId w:val="56"/>
        </w:numPr>
        <w:autoSpaceDE w:val="0"/>
        <w:autoSpaceDN w:val="0"/>
        <w:adjustRightInd w:val="0"/>
        <w:ind w:left="851" w:hanging="284"/>
        <w:jc w:val="both"/>
        <w:rPr>
          <w:rFonts w:ascii="Verdana" w:hAnsi="Verdana"/>
          <w:snapToGrid w:val="0"/>
          <w:sz w:val="20"/>
          <w:szCs w:val="20"/>
        </w:rPr>
      </w:pPr>
      <w:r w:rsidRPr="00BB3B5A">
        <w:rPr>
          <w:rFonts w:ascii="Verdana" w:hAnsi="Verdana"/>
          <w:snapToGrid w:val="0"/>
          <w:sz w:val="20"/>
          <w:szCs w:val="20"/>
        </w:rPr>
        <w:t>pełnomocnictwa – mocodawca.</w:t>
      </w:r>
    </w:p>
    <w:p w14:paraId="22976F3D"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Poświadczenia zgodności cyfrowego odwzorowania z dokumentem w postaci papierowej, o którym mowa w pkt. 9 i 12, może dokonać również notariusz.</w:t>
      </w:r>
    </w:p>
    <w:p w14:paraId="26934F21"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7C4F61E7"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BB3B5A">
        <w:rPr>
          <w:rFonts w:ascii="Verdana" w:hAnsi="Verdana"/>
          <w:b/>
          <w:bCs/>
          <w:sz w:val="20"/>
          <w:szCs w:val="20"/>
        </w:rPr>
        <w:t xml:space="preserve">kwalifikowanym podpisem elektronicznym </w:t>
      </w:r>
      <w:r w:rsidRPr="00BB3B5A">
        <w:rPr>
          <w:rFonts w:ascii="Verdana" w:hAnsi="Verdana"/>
          <w:sz w:val="20"/>
          <w:szCs w:val="20"/>
        </w:rPr>
        <w:t>jest równoznaczne z opatrzeniem wszystkich dokumentów zawartych w tym pliku odpowiednio kwalifikowanym podpisem elektronicznym.</w:t>
      </w:r>
    </w:p>
    <w:p w14:paraId="0C6BCE9C"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napToGrid w:val="0"/>
          <w:sz w:val="20"/>
          <w:szCs w:val="20"/>
        </w:rPr>
        <w:t xml:space="preserve">Zgodnie z treścią art. 128 ust 1 </w:t>
      </w:r>
      <w:proofErr w:type="spellStart"/>
      <w:r w:rsidRPr="00BB3B5A">
        <w:rPr>
          <w:rFonts w:ascii="Verdana" w:eastAsia="Univers-PL" w:hAnsi="Verdana"/>
          <w:sz w:val="20"/>
          <w:szCs w:val="20"/>
        </w:rPr>
        <w:t>p.z.p</w:t>
      </w:r>
      <w:proofErr w:type="spellEnd"/>
      <w:r w:rsidRPr="00BB3B5A">
        <w:rPr>
          <w:rFonts w:ascii="Verdana" w:eastAsia="Univers-PL" w:hAnsi="Verdana"/>
          <w:sz w:val="20"/>
          <w:szCs w:val="20"/>
        </w:rPr>
        <w:t>.,</w:t>
      </w:r>
      <w:r w:rsidRPr="00BB3B5A">
        <w:rPr>
          <w:rFonts w:ascii="Verdana" w:hAnsi="Verdana"/>
          <w:snapToGrid w:val="0"/>
          <w:sz w:val="20"/>
          <w:szCs w:val="20"/>
        </w:rPr>
        <w:t xml:space="preserve"> jeżeli Wykonawca nie złożył oświadczenia, o którym mowa w art. 125 ust. 1 </w:t>
      </w:r>
      <w:proofErr w:type="spellStart"/>
      <w:r w:rsidRPr="00BB3B5A">
        <w:rPr>
          <w:rFonts w:ascii="Verdana" w:eastAsia="Univers-PL" w:hAnsi="Verdana"/>
          <w:sz w:val="20"/>
          <w:szCs w:val="20"/>
        </w:rPr>
        <w:t>p.z.p</w:t>
      </w:r>
      <w:proofErr w:type="spellEnd"/>
      <w:r w:rsidRPr="00BB3B5A">
        <w:rPr>
          <w:rFonts w:ascii="Verdana" w:eastAsia="Univers-PL" w:hAnsi="Verdana"/>
          <w:sz w:val="20"/>
          <w:szCs w:val="20"/>
        </w:rPr>
        <w:t>.</w:t>
      </w:r>
      <w:r w:rsidRPr="00BB3B5A">
        <w:rPr>
          <w:rFonts w:ascii="Verdana" w:hAnsi="Verdana"/>
          <w:snapToGrid w:val="0"/>
          <w:sz w:val="20"/>
          <w:szCs w:val="20"/>
        </w:rPr>
        <w:t xml:space="preserve">, podmiotowych środków dowodowych, innych dokumentów </w:t>
      </w:r>
      <w:r w:rsidRPr="00BB3B5A">
        <w:rPr>
          <w:rFonts w:ascii="Verdana" w:hAnsi="Verdana"/>
          <w:snapToGrid w:val="0"/>
          <w:sz w:val="20"/>
          <w:szCs w:val="20"/>
        </w:rPr>
        <w:lastRenderedPageBreak/>
        <w:t xml:space="preserve">lub oświadczeń składanych w postępowaniu lub są one niekompletne lub zawierają błędy, Zamawiający wzywa Wykonawcę odpowiednio do ich złożenia, poprawienia lub uzupełnienia w wyznaczonym terminie, chyba że: </w:t>
      </w:r>
    </w:p>
    <w:p w14:paraId="1EE1FB89" w14:textId="77777777" w:rsidR="000E473C" w:rsidRPr="00C42B61" w:rsidRDefault="000E473C" w:rsidP="00A008F5">
      <w:pPr>
        <w:pStyle w:val="Bezodstpw"/>
        <w:numPr>
          <w:ilvl w:val="0"/>
          <w:numId w:val="57"/>
        </w:numPr>
        <w:autoSpaceDE w:val="0"/>
        <w:autoSpaceDN w:val="0"/>
        <w:adjustRightInd w:val="0"/>
        <w:ind w:left="993"/>
        <w:jc w:val="both"/>
        <w:rPr>
          <w:rFonts w:ascii="Verdana" w:hAnsi="Verdana"/>
          <w:snapToGrid w:val="0"/>
          <w:sz w:val="20"/>
          <w:szCs w:val="20"/>
        </w:rPr>
      </w:pPr>
      <w:r w:rsidRPr="00C42B61">
        <w:rPr>
          <w:rFonts w:ascii="Verdana" w:hAnsi="Verdana"/>
          <w:snapToGrid w:val="0"/>
          <w:sz w:val="20"/>
          <w:szCs w:val="20"/>
        </w:rPr>
        <w:t>oferta Wykonawcy podlega odrzuceniu bez względu na ich złożenie, uzupełnienie lub poprawienie lub</w:t>
      </w:r>
    </w:p>
    <w:p w14:paraId="5E7B6779" w14:textId="77777777" w:rsidR="000E473C" w:rsidRDefault="000E473C" w:rsidP="00A008F5">
      <w:pPr>
        <w:pStyle w:val="Bezodstpw"/>
        <w:numPr>
          <w:ilvl w:val="0"/>
          <w:numId w:val="57"/>
        </w:numPr>
        <w:autoSpaceDE w:val="0"/>
        <w:autoSpaceDN w:val="0"/>
        <w:adjustRightInd w:val="0"/>
        <w:ind w:left="993"/>
        <w:jc w:val="both"/>
        <w:rPr>
          <w:rFonts w:ascii="Verdana" w:hAnsi="Verdana"/>
          <w:snapToGrid w:val="0"/>
          <w:sz w:val="20"/>
          <w:szCs w:val="20"/>
        </w:rPr>
      </w:pPr>
      <w:r w:rsidRPr="00C42B61">
        <w:rPr>
          <w:rFonts w:ascii="Verdana" w:hAnsi="Verdana"/>
          <w:snapToGrid w:val="0"/>
          <w:sz w:val="20"/>
          <w:szCs w:val="20"/>
        </w:rPr>
        <w:t>zachodzą przesłanki unieważnienia postępowania.</w:t>
      </w:r>
    </w:p>
    <w:p w14:paraId="3F3D6958"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snapToGrid w:val="0"/>
          <w:sz w:val="20"/>
          <w:szCs w:val="20"/>
        </w:rPr>
        <w:t xml:space="preserve">Wykonawca składa podmiotowe środki dowodowe na wezwanie, o którym mowa w pkt II aktualne na dzień ich złożenia. </w:t>
      </w:r>
    </w:p>
    <w:p w14:paraId="31FF2D63"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snapToGrid w:val="0"/>
          <w:sz w:val="20"/>
          <w:szCs w:val="20"/>
        </w:rPr>
        <w:t xml:space="preserve">Zamawiający może żądać od Wykonawców wyjaśnień dotyczących treści oświadczenia, o którym mowa w art. 125 ust. 1 </w:t>
      </w:r>
      <w:proofErr w:type="spellStart"/>
      <w:r w:rsidRPr="00C42B61">
        <w:rPr>
          <w:rFonts w:ascii="Verdana" w:eastAsia="Univers-PL" w:hAnsi="Verdana"/>
          <w:sz w:val="20"/>
          <w:szCs w:val="20"/>
        </w:rPr>
        <w:t>p.z.p</w:t>
      </w:r>
      <w:proofErr w:type="spellEnd"/>
      <w:r w:rsidRPr="00C42B61">
        <w:rPr>
          <w:rFonts w:ascii="Verdana" w:eastAsia="Univers-PL" w:hAnsi="Verdana"/>
          <w:sz w:val="20"/>
          <w:szCs w:val="20"/>
        </w:rPr>
        <w:t>.</w:t>
      </w:r>
      <w:r w:rsidRPr="00C42B61">
        <w:rPr>
          <w:rFonts w:ascii="Verdana" w:hAnsi="Verdana"/>
          <w:snapToGrid w:val="0"/>
          <w:sz w:val="20"/>
          <w:szCs w:val="20"/>
        </w:rPr>
        <w:t>, lub złożonych podmiotowych środków dowodowych lub innych dokumentów lub oświadczeń składanych w postępowaniu.</w:t>
      </w:r>
    </w:p>
    <w:p w14:paraId="257CEF55"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sz w:val="20"/>
          <w:szCs w:val="20"/>
        </w:rPr>
        <w:t xml:space="preserve">Jeżeli złożone przez Wykonawcę oświadczenie, o którym mowa w art. 125 ust. 1 </w:t>
      </w:r>
      <w:proofErr w:type="spellStart"/>
      <w:r w:rsidRPr="00C42B61">
        <w:rPr>
          <w:rFonts w:ascii="Verdana" w:eastAsia="Univers-PL" w:hAnsi="Verdana"/>
          <w:sz w:val="20"/>
          <w:szCs w:val="20"/>
        </w:rPr>
        <w:t>p.z.p</w:t>
      </w:r>
      <w:proofErr w:type="spellEnd"/>
      <w:r w:rsidRPr="00C42B61">
        <w:rPr>
          <w:rFonts w:ascii="Verdana" w:eastAsia="Univers-PL" w:hAnsi="Verdana"/>
          <w:sz w:val="20"/>
          <w:szCs w:val="20"/>
        </w:rPr>
        <w:t>.</w:t>
      </w:r>
      <w:r w:rsidRPr="00C42B61">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4F6447B" w14:textId="77777777" w:rsidR="000E473C" w:rsidRPr="00C42B61"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iCs/>
          <w:sz w:val="20"/>
          <w:szCs w:val="20"/>
        </w:rPr>
        <w:t>Dokumenty elektroniczne w postępowaniu muszą spełniać łącznie następujące wymagania</w:t>
      </w:r>
      <w:r w:rsidRPr="00C42B61">
        <w:rPr>
          <w:rFonts w:ascii="Verdana" w:eastAsia="Verdana" w:hAnsi="Verdana"/>
          <w:snapToGrid w:val="0"/>
          <w:sz w:val="20"/>
          <w:szCs w:val="20"/>
        </w:rPr>
        <w:t>:</w:t>
      </w:r>
    </w:p>
    <w:p w14:paraId="36ADE9CB"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są utrwalone w sposób umożliwiający ich wielokrotne odczytanie, zapisanie i powielenie, a także przekazanie przy użyciu środków komunikacji elektronicznej lub na informatycznym nośniku danych;</w:t>
      </w:r>
    </w:p>
    <w:p w14:paraId="48EED2AF"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umożliwiają prezentację treści w postaci elektronicznej, w szczególności przez wyświetlenie tej treści na monitorze ekranowym;</w:t>
      </w:r>
    </w:p>
    <w:p w14:paraId="0D15576C"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umożliwiają prezentację treści w postaci papierowej, w szczególności za pomocą wydruku;</w:t>
      </w:r>
    </w:p>
    <w:p w14:paraId="06C78788"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zawierają dane w układzie niepozostawiającym wątpliwości, co do treści i kontekstu zapisanych informacji.</w:t>
      </w:r>
    </w:p>
    <w:bookmarkEnd w:id="33"/>
    <w:p w14:paraId="0E815AA7" w14:textId="6AC8AD46" w:rsidR="000E473C" w:rsidRDefault="000E473C" w:rsidP="000E473C">
      <w:pPr>
        <w:autoSpaceDE w:val="0"/>
        <w:autoSpaceDN w:val="0"/>
        <w:adjustRightInd w:val="0"/>
        <w:spacing w:after="0"/>
        <w:jc w:val="both"/>
        <w:rPr>
          <w:rFonts w:ascii="Verdana" w:hAnsi="Verdana" w:cs="Arial"/>
          <w:b/>
          <w:snapToGrid w:val="0"/>
          <w:color w:val="000000"/>
          <w:sz w:val="20"/>
          <w:szCs w:val="20"/>
        </w:rPr>
      </w:pPr>
    </w:p>
    <w:p w14:paraId="2FAC4879" w14:textId="77777777" w:rsidR="000E473C" w:rsidRPr="008603F5" w:rsidRDefault="000E473C" w:rsidP="00D2123D">
      <w:pPr>
        <w:autoSpaceDE w:val="0"/>
        <w:autoSpaceDN w:val="0"/>
        <w:adjustRightInd w:val="0"/>
        <w:spacing w:after="0"/>
        <w:ind w:left="709" w:hanging="283"/>
        <w:jc w:val="both"/>
        <w:rPr>
          <w:rFonts w:ascii="Verdana" w:hAnsi="Verdana" w:cs="Arial"/>
          <w:b/>
          <w:snapToGrid w:val="0"/>
          <w:color w:val="000000"/>
          <w:sz w:val="20"/>
          <w:szCs w:val="20"/>
        </w:rPr>
      </w:pPr>
    </w:p>
    <w:p w14:paraId="6253F7A6" w14:textId="77777777" w:rsidR="00593131"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39" w:name="_Toc86309480"/>
      <w:bookmarkStart w:id="40" w:name="_Toc108516450"/>
      <w:bookmarkEnd w:id="32"/>
      <w:r w:rsidRPr="008603F5">
        <w:rPr>
          <w:rFonts w:ascii="Verdana" w:hAnsi="Verdana" w:cs="Arial"/>
          <w:color w:val="FFFFFF"/>
          <w:sz w:val="20"/>
        </w:rPr>
        <w:t xml:space="preserve">VIII. </w:t>
      </w:r>
      <w:r w:rsidR="00593131" w:rsidRPr="008603F5">
        <w:rPr>
          <w:rFonts w:ascii="Verdana" w:hAnsi="Verdana" w:cs="Arial"/>
          <w:color w:val="FFFFFF"/>
          <w:sz w:val="20"/>
        </w:rPr>
        <w:t xml:space="preserve">INFORMACJA O SPOSOBIE POROZUMIEWANIA SIĘ ZAMAWIAJĄCEGO Z WYKONAWCAMI ORAZ PRZEKAZYWANIA OŚWIADCZEŃ </w:t>
      </w:r>
      <w:r w:rsidR="00400798" w:rsidRPr="008603F5">
        <w:rPr>
          <w:rFonts w:ascii="Verdana" w:hAnsi="Verdana" w:cs="Arial"/>
          <w:color w:val="FFFFFF"/>
          <w:sz w:val="20"/>
        </w:rPr>
        <w:t>LUB</w:t>
      </w:r>
      <w:r w:rsidR="00593131" w:rsidRPr="008603F5">
        <w:rPr>
          <w:rFonts w:ascii="Verdana" w:hAnsi="Verdana" w:cs="Arial"/>
          <w:color w:val="FFFFFF"/>
          <w:sz w:val="20"/>
        </w:rPr>
        <w:t xml:space="preserve"> DOKUMENTÓW</w:t>
      </w:r>
      <w:r w:rsidR="00DA5EEF" w:rsidRPr="008603F5">
        <w:rPr>
          <w:rFonts w:ascii="Verdana" w:hAnsi="Verdana" w:cs="Arial"/>
          <w:color w:val="FFFFFF"/>
          <w:sz w:val="20"/>
        </w:rPr>
        <w:t xml:space="preserve">, </w:t>
      </w:r>
      <w:r w:rsidR="00734872" w:rsidRPr="008603F5">
        <w:rPr>
          <w:rFonts w:ascii="Verdana" w:hAnsi="Verdana" w:cs="Arial"/>
          <w:color w:val="FFFFFF"/>
          <w:sz w:val="20"/>
        </w:rPr>
        <w:br/>
      </w:r>
      <w:r w:rsidR="00DA5EEF" w:rsidRPr="008603F5">
        <w:rPr>
          <w:rFonts w:ascii="Verdana" w:hAnsi="Verdana" w:cs="Arial"/>
          <w:color w:val="FFFFFF"/>
          <w:sz w:val="20"/>
        </w:rPr>
        <w:t>W TYM PRZEDMIOTOWYCH ŚRODKÓW DOWODOWYCH</w:t>
      </w:r>
      <w:bookmarkEnd w:id="39"/>
      <w:bookmarkEnd w:id="40"/>
    </w:p>
    <w:p w14:paraId="465EF7C9" w14:textId="77777777" w:rsidR="007D6237" w:rsidRPr="008603F5" w:rsidRDefault="007D6237" w:rsidP="007D6237">
      <w:pPr>
        <w:pStyle w:val="Stopka"/>
        <w:tabs>
          <w:tab w:val="clear" w:pos="4536"/>
        </w:tabs>
        <w:spacing w:line="276" w:lineRule="auto"/>
        <w:ind w:left="360"/>
        <w:jc w:val="both"/>
        <w:rPr>
          <w:rFonts w:ascii="Verdana" w:hAnsi="Verdana"/>
          <w:b/>
          <w:bCs/>
          <w:sz w:val="20"/>
        </w:rPr>
      </w:pPr>
    </w:p>
    <w:p w14:paraId="4994804F" w14:textId="3BE474BB" w:rsidR="007D6237" w:rsidRPr="008603F5" w:rsidRDefault="007D6237" w:rsidP="00A008F5">
      <w:pPr>
        <w:pStyle w:val="Stopka"/>
        <w:numPr>
          <w:ilvl w:val="0"/>
          <w:numId w:val="20"/>
        </w:numPr>
        <w:tabs>
          <w:tab w:val="clear" w:pos="4536"/>
        </w:tabs>
        <w:ind w:left="360"/>
        <w:jc w:val="both"/>
        <w:rPr>
          <w:rFonts w:ascii="Verdana" w:hAnsi="Verdana"/>
          <w:b/>
          <w:bCs/>
          <w:sz w:val="20"/>
        </w:rPr>
      </w:pPr>
      <w:r w:rsidRPr="008603F5">
        <w:rPr>
          <w:rFonts w:ascii="Verdana" w:hAnsi="Verdana"/>
          <w:b/>
          <w:bCs/>
          <w:sz w:val="20"/>
        </w:rPr>
        <w:t>Informacje ogólne.</w:t>
      </w:r>
    </w:p>
    <w:p w14:paraId="610B4238" w14:textId="07B78319" w:rsidR="007D6237" w:rsidRPr="008603F5" w:rsidRDefault="007D6237" w:rsidP="00A008F5">
      <w:pPr>
        <w:pStyle w:val="Stopka"/>
        <w:numPr>
          <w:ilvl w:val="1"/>
          <w:numId w:val="20"/>
        </w:numPr>
        <w:tabs>
          <w:tab w:val="clear" w:pos="4536"/>
        </w:tabs>
        <w:ind w:left="724" w:hanging="402"/>
        <w:jc w:val="both"/>
        <w:rPr>
          <w:rFonts w:ascii="Verdana" w:hAnsi="Verdana"/>
          <w:bCs/>
          <w:sz w:val="20"/>
        </w:rPr>
      </w:pPr>
      <w:r w:rsidRPr="008603F5">
        <w:rPr>
          <w:rFonts w:ascii="Verdana" w:hAnsi="Verdana"/>
          <w:bCs/>
          <w:sz w:val="20"/>
        </w:rPr>
        <w:t>W postępowaniu o udzielenie zamówienia komunikacja elektroniczna między Zamawiającym a Wykonawcami odbywa się przy użyciu środków komunikacji elektronicznej poprzez</w:t>
      </w:r>
      <w:r w:rsidRPr="008603F5">
        <w:rPr>
          <w:rFonts w:ascii="Verdana" w:hAnsi="Verdana"/>
          <w:b/>
          <w:bCs/>
          <w:sz w:val="20"/>
        </w:rPr>
        <w:t xml:space="preserve"> </w:t>
      </w:r>
      <w:r w:rsidRPr="008603F5">
        <w:rPr>
          <w:rFonts w:ascii="Verdana" w:hAnsi="Verdana"/>
          <w:bCs/>
          <w:sz w:val="20"/>
        </w:rPr>
        <w:t xml:space="preserve">Platformę Przetargową </w:t>
      </w:r>
      <w:r w:rsidRPr="008603F5">
        <w:rPr>
          <w:rFonts w:ascii="Verdana" w:hAnsi="Verdana"/>
          <w:sz w:val="20"/>
        </w:rPr>
        <w:t xml:space="preserve">(zwanej dalej „Platformą”) </w:t>
      </w:r>
      <w:r w:rsidRPr="008603F5">
        <w:rPr>
          <w:rFonts w:ascii="Verdana" w:hAnsi="Verdana"/>
          <w:bCs/>
          <w:sz w:val="20"/>
        </w:rPr>
        <w:t xml:space="preserve">pod adresem: </w:t>
      </w:r>
      <w:hyperlink r:id="rId15" w:history="1">
        <w:r w:rsidR="00467AA8" w:rsidRPr="008603F5">
          <w:rPr>
            <w:rStyle w:val="Hipercze"/>
            <w:rFonts w:ascii="Verdana" w:hAnsi="Verdana"/>
            <w:sz w:val="20"/>
          </w:rPr>
          <w:t>https://platformazakupowa.pl/pn/uniwersytet_wroclawski/proceedings</w:t>
        </w:r>
      </w:hyperlink>
      <w:r w:rsidR="00467AA8" w:rsidRPr="008603F5">
        <w:rPr>
          <w:rFonts w:ascii="Verdana" w:hAnsi="Verdana"/>
          <w:sz w:val="20"/>
        </w:rPr>
        <w:t>,</w:t>
      </w:r>
      <w:r w:rsidRPr="008603F5">
        <w:rPr>
          <w:rFonts w:ascii="Verdana" w:hAnsi="Verdana"/>
          <w:bCs/>
          <w:sz w:val="20"/>
        </w:rPr>
        <w:t xml:space="preserve"> w wierszu oznaczonym tytułem oraz znakiem niniejszego postępowania.</w:t>
      </w:r>
    </w:p>
    <w:p w14:paraId="07F8514A" w14:textId="262D03B7" w:rsidR="007D6237" w:rsidRPr="008603F5" w:rsidRDefault="007D6237" w:rsidP="00A008F5">
      <w:pPr>
        <w:pStyle w:val="Stopka"/>
        <w:numPr>
          <w:ilvl w:val="1"/>
          <w:numId w:val="20"/>
        </w:numPr>
        <w:tabs>
          <w:tab w:val="clear" w:pos="4536"/>
        </w:tabs>
        <w:ind w:left="724" w:hanging="402"/>
        <w:jc w:val="both"/>
        <w:rPr>
          <w:rFonts w:ascii="Verdana" w:hAnsi="Verdana" w:cs="Calibri"/>
          <w:color w:val="000000" w:themeColor="text1"/>
          <w:sz w:val="20"/>
        </w:rPr>
      </w:pPr>
      <w:r w:rsidRPr="008603F5">
        <w:rPr>
          <w:rFonts w:ascii="Verdana" w:hAnsi="Verdana"/>
          <w:bCs/>
          <w:color w:val="000000" w:themeColor="text1"/>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Pr="008603F5">
          <w:rPr>
            <w:rStyle w:val="Hipercze"/>
            <w:rFonts w:ascii="Verdana" w:hAnsi="Verdana"/>
            <w:sz w:val="20"/>
          </w:rPr>
          <w:t>https://platformazakupowa.pl/strona/1-regulamin</w:t>
        </w:r>
      </w:hyperlink>
      <w:r w:rsidR="00467AA8" w:rsidRPr="008603F5">
        <w:rPr>
          <w:rFonts w:ascii="Verdana" w:hAnsi="Verdana"/>
          <w:color w:val="000000" w:themeColor="text1"/>
          <w:sz w:val="20"/>
        </w:rPr>
        <w:t xml:space="preserve">   </w:t>
      </w:r>
    </w:p>
    <w:p w14:paraId="5C53296C"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D68EE25"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a)</w:t>
      </w:r>
      <w:r w:rsidRPr="008603F5">
        <w:rPr>
          <w:rFonts w:ascii="Verdana" w:hAnsi="Verdana" w:cs="Calibri"/>
          <w:color w:val="000000" w:themeColor="text1"/>
          <w:sz w:val="20"/>
        </w:rPr>
        <w:tab/>
        <w:t xml:space="preserve">stały dostęp do sieci Internet o gwarantowanej przepustowości nie mniejszej niż 512 </w:t>
      </w:r>
      <w:proofErr w:type="spellStart"/>
      <w:r w:rsidRPr="008603F5">
        <w:rPr>
          <w:rFonts w:ascii="Verdana" w:hAnsi="Verdana" w:cs="Calibri"/>
          <w:color w:val="000000" w:themeColor="text1"/>
          <w:sz w:val="20"/>
        </w:rPr>
        <w:t>kb</w:t>
      </w:r>
      <w:proofErr w:type="spellEnd"/>
      <w:r w:rsidRPr="008603F5">
        <w:rPr>
          <w:rFonts w:ascii="Verdana" w:hAnsi="Verdana" w:cs="Calibri"/>
          <w:color w:val="000000" w:themeColor="text1"/>
          <w:sz w:val="20"/>
        </w:rPr>
        <w:t>/s,</w:t>
      </w:r>
    </w:p>
    <w:p w14:paraId="3D850072"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b)</w:t>
      </w:r>
      <w:r w:rsidRPr="008603F5">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26EEAC2"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c)</w:t>
      </w:r>
      <w:r w:rsidRPr="008603F5">
        <w:rPr>
          <w:rFonts w:ascii="Verdana" w:hAnsi="Verdana" w:cs="Calibri"/>
          <w:color w:val="000000" w:themeColor="text1"/>
          <w:sz w:val="20"/>
        </w:rPr>
        <w:tab/>
        <w:t>zainstalowana dowolna, inna przeglądarka internetowa niż Internet Explorer,</w:t>
      </w:r>
    </w:p>
    <w:p w14:paraId="6430EA0B"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d)włączona obsługa JavaScript,</w:t>
      </w:r>
    </w:p>
    <w:p w14:paraId="438F9278"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e)</w:t>
      </w:r>
      <w:r w:rsidRPr="008603F5">
        <w:rPr>
          <w:rFonts w:ascii="Verdana" w:hAnsi="Verdana" w:cs="Calibri"/>
          <w:color w:val="000000" w:themeColor="text1"/>
          <w:sz w:val="20"/>
        </w:rPr>
        <w:tab/>
        <w:t xml:space="preserve">zainstalowany program Adobe </w:t>
      </w:r>
      <w:proofErr w:type="spellStart"/>
      <w:r w:rsidRPr="008603F5">
        <w:rPr>
          <w:rFonts w:ascii="Verdana" w:hAnsi="Verdana" w:cs="Calibri"/>
          <w:color w:val="000000" w:themeColor="text1"/>
          <w:sz w:val="20"/>
        </w:rPr>
        <w:t>Acrobat</w:t>
      </w:r>
      <w:proofErr w:type="spellEnd"/>
      <w:r w:rsidRPr="008603F5">
        <w:rPr>
          <w:rFonts w:ascii="Verdana" w:hAnsi="Verdana" w:cs="Calibri"/>
          <w:color w:val="000000" w:themeColor="text1"/>
          <w:sz w:val="20"/>
        </w:rPr>
        <w:t xml:space="preserve"> Reader lub inny obsługujący format plików .pdf,</w:t>
      </w:r>
    </w:p>
    <w:p w14:paraId="75F2E3B3"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ab/>
        <w:t>Szyfrowanie na platformazakupowa.pl odbywa się za pomocą protokołu TLS 1.3.</w:t>
      </w:r>
    </w:p>
    <w:p w14:paraId="02164FA1"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lastRenderedPageBreak/>
        <w:t>Oznaczenie czasu odbioru danych przez platformę zakupową stanowi datę oraz dokładny czas (</w:t>
      </w:r>
      <w:proofErr w:type="spellStart"/>
      <w:r w:rsidRPr="008603F5">
        <w:rPr>
          <w:rFonts w:ascii="Verdana" w:hAnsi="Verdana" w:cs="Calibri"/>
          <w:color w:val="000000" w:themeColor="text1"/>
          <w:sz w:val="20"/>
        </w:rPr>
        <w:t>hh:mm:ss</w:t>
      </w:r>
      <w:proofErr w:type="spellEnd"/>
      <w:r w:rsidRPr="008603F5">
        <w:rPr>
          <w:rFonts w:ascii="Verdana" w:hAnsi="Verdana" w:cs="Calibri"/>
          <w:color w:val="000000" w:themeColor="text1"/>
          <w:sz w:val="20"/>
        </w:rPr>
        <w:t>) generowany wg. czasu lokalnego serwera synchronizowanego z zegarem Głównego Urzędu Miar.</w:t>
      </w:r>
    </w:p>
    <w:p w14:paraId="2CF981DF"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ab/>
        <w:t>Wykonawca, przystępując do niniejszego postępowania o udzielenie zamówienia publicznego:</w:t>
      </w:r>
    </w:p>
    <w:p w14:paraId="7AF80C32"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a)</w:t>
      </w:r>
      <w:r w:rsidRPr="008603F5">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8F8D63F"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 xml:space="preserve">b) </w:t>
      </w:r>
      <w:r w:rsidRPr="008603F5">
        <w:rPr>
          <w:rFonts w:ascii="Verdana" w:hAnsi="Verdana" w:cs="Calibri"/>
          <w:color w:val="000000" w:themeColor="text1"/>
          <w:sz w:val="20"/>
        </w:rPr>
        <w:tab/>
        <w:t>zapoznał i stosuje się do Instrukcji składania ofert/wniosków dostępnej na Platformie</w:t>
      </w:r>
    </w:p>
    <w:p w14:paraId="1D4000F0"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B70A6B1"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BB7B448"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18C2226" w14:textId="77777777" w:rsidR="007D6237" w:rsidRPr="008603F5" w:rsidRDefault="007D6237" w:rsidP="00A008F5">
      <w:pPr>
        <w:pStyle w:val="Stopka"/>
        <w:numPr>
          <w:ilvl w:val="1"/>
          <w:numId w:val="20"/>
        </w:numPr>
        <w:tabs>
          <w:tab w:val="clear" w:pos="4536"/>
          <w:tab w:val="clear" w:pos="9072"/>
        </w:tabs>
        <w:ind w:left="724" w:hanging="402"/>
        <w:jc w:val="both"/>
        <w:rPr>
          <w:rFonts w:ascii="Verdana" w:hAnsi="Verdana" w:cs="Calibri"/>
          <w:color w:val="000000" w:themeColor="text1"/>
          <w:sz w:val="20"/>
        </w:rPr>
      </w:pPr>
      <w:r w:rsidRPr="008603F5">
        <w:rPr>
          <w:rFonts w:ascii="Verdana" w:hAnsi="Verdana" w:cs="Calibri"/>
          <w:color w:val="000000" w:themeColor="text1"/>
          <w:sz w:val="20"/>
        </w:rPr>
        <w:tab/>
        <w:t>Wsparcia technicznego udziela jej dostawca: Centrum Wsparcia Klienta Platformy: platformazakupowa.pl; tel. 22 101 02 02; e-mail: cwk@platformazakupowa.pl.</w:t>
      </w:r>
    </w:p>
    <w:p w14:paraId="2EA00FB0" w14:textId="5256AAAE" w:rsidR="007D6237" w:rsidRPr="008603F5" w:rsidRDefault="007D6237" w:rsidP="00A008F5">
      <w:pPr>
        <w:pStyle w:val="Stopka"/>
        <w:numPr>
          <w:ilvl w:val="1"/>
          <w:numId w:val="20"/>
        </w:numPr>
        <w:tabs>
          <w:tab w:val="clear" w:pos="4536"/>
          <w:tab w:val="clear" w:pos="9072"/>
        </w:tabs>
        <w:ind w:left="709" w:hanging="425"/>
        <w:jc w:val="both"/>
        <w:rPr>
          <w:rFonts w:ascii="Verdana" w:hAnsi="Verdana"/>
          <w:b/>
          <w:bCs/>
          <w:sz w:val="20"/>
        </w:rPr>
      </w:pPr>
      <w:r w:rsidRPr="008603F5">
        <w:rPr>
          <w:rFonts w:ascii="Verdana" w:hAnsi="Verdana"/>
          <w:sz w:val="20"/>
        </w:rPr>
        <w:t xml:space="preserve"> We wszelkiej korespondencji związanej z niniejszym postępowaniem Zamawiający </w:t>
      </w:r>
      <w:r w:rsidRPr="008603F5">
        <w:rPr>
          <w:rFonts w:ascii="Verdana" w:hAnsi="Verdana"/>
          <w:sz w:val="20"/>
        </w:rPr>
        <w:br/>
        <w:t xml:space="preserve">i Wykonawcy posługują się numerem postępowania nadanym przez Zamawiającego </w:t>
      </w:r>
      <w:r w:rsidRPr="008603F5">
        <w:rPr>
          <w:rFonts w:ascii="Verdana" w:hAnsi="Verdana"/>
          <w:b/>
          <w:sz w:val="20"/>
        </w:rPr>
        <w:t>BZP.2710.</w:t>
      </w:r>
      <w:r w:rsidR="00C37673">
        <w:rPr>
          <w:rFonts w:ascii="Verdana" w:hAnsi="Verdana"/>
          <w:b/>
          <w:sz w:val="20"/>
        </w:rPr>
        <w:t>33</w:t>
      </w:r>
      <w:r w:rsidRPr="008603F5">
        <w:rPr>
          <w:rFonts w:ascii="Verdana" w:hAnsi="Verdana"/>
          <w:b/>
          <w:sz w:val="20"/>
        </w:rPr>
        <w:t>.2022.MR.</w:t>
      </w:r>
    </w:p>
    <w:p w14:paraId="36ED72EF" w14:textId="4D8691BA" w:rsidR="007D6237" w:rsidRPr="008603F5" w:rsidRDefault="007D6237" w:rsidP="00A008F5">
      <w:pPr>
        <w:pStyle w:val="Stopka"/>
        <w:numPr>
          <w:ilvl w:val="1"/>
          <w:numId w:val="20"/>
        </w:numPr>
        <w:tabs>
          <w:tab w:val="clear" w:pos="4536"/>
          <w:tab w:val="clear" w:pos="9072"/>
        </w:tabs>
        <w:ind w:left="709" w:hanging="425"/>
        <w:jc w:val="both"/>
        <w:rPr>
          <w:rFonts w:ascii="Verdana" w:hAnsi="Verdana"/>
          <w:b/>
          <w:bCs/>
          <w:sz w:val="20"/>
        </w:rPr>
      </w:pPr>
      <w:r w:rsidRPr="008603F5">
        <w:rPr>
          <w:rFonts w:ascii="Verdana" w:hAnsi="Verdana"/>
          <w:sz w:val="20"/>
        </w:rPr>
        <w:t xml:space="preserve"> </w:t>
      </w:r>
      <w:r w:rsidRPr="008603F5">
        <w:rPr>
          <w:rFonts w:ascii="Verdana" w:hAnsi="Verdana"/>
          <w:bCs/>
          <w:sz w:val="20"/>
        </w:rPr>
        <w:t xml:space="preserve">Komunikacja między Zamawiającym a Wykonawcami w szczególności w zakresie: </w:t>
      </w:r>
    </w:p>
    <w:p w14:paraId="4E5EFDE2"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Zamawiającemu wniosków o wyjaśnienie treści SWZ;</w:t>
      </w:r>
    </w:p>
    <w:p w14:paraId="2D3EB6BF"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 podmiotowych środków dowodowych;</w:t>
      </w:r>
    </w:p>
    <w:p w14:paraId="59F58996"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BAC3548"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84D350"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 wyjaśnień dot. treści przedmiotowych środków dowodowych;</w:t>
      </w:r>
    </w:p>
    <w:p w14:paraId="7AAB7AD4"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przesłania odpowiedzi na inne wezwania Zamawiającego wynikające z ustawy - Prawo zamówień publicznych;</w:t>
      </w:r>
    </w:p>
    <w:p w14:paraId="1F93FDE5"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wniosków, informacji, oświadczeń Wykonawcy;</w:t>
      </w:r>
    </w:p>
    <w:p w14:paraId="0B7FFCCE"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 xml:space="preserve">przesyłania odwołania/inne; </w:t>
      </w:r>
    </w:p>
    <w:p w14:paraId="481230AB" w14:textId="77777777" w:rsidR="007D6237" w:rsidRPr="008603F5" w:rsidRDefault="007D6237" w:rsidP="00A008F5">
      <w:pPr>
        <w:pStyle w:val="Stopka"/>
        <w:ind w:left="709"/>
        <w:jc w:val="both"/>
        <w:rPr>
          <w:rFonts w:ascii="Verdana" w:hAnsi="Verdana"/>
          <w:bCs/>
          <w:sz w:val="20"/>
        </w:rPr>
      </w:pPr>
      <w:r w:rsidRPr="008603F5">
        <w:rPr>
          <w:rFonts w:ascii="Verdana" w:hAnsi="Verdana"/>
          <w:bCs/>
          <w:sz w:val="20"/>
        </w:rPr>
        <w:t xml:space="preserve">odbywa się za pośrednictwem </w:t>
      </w:r>
      <w:hyperlink r:id="rId17">
        <w:r w:rsidRPr="008603F5">
          <w:rPr>
            <w:rStyle w:val="Hipercze"/>
            <w:rFonts w:ascii="Verdana" w:hAnsi="Verdana"/>
            <w:bCs/>
            <w:sz w:val="20"/>
          </w:rPr>
          <w:t>Platformy</w:t>
        </w:r>
      </w:hyperlink>
      <w:r w:rsidRPr="008603F5">
        <w:rPr>
          <w:rFonts w:ascii="Verdana" w:hAnsi="Verdana"/>
          <w:bCs/>
          <w:sz w:val="20"/>
        </w:rPr>
        <w:t xml:space="preserve"> i formularza: „Wyślij wiadomość do zamawiającego”. </w:t>
      </w:r>
    </w:p>
    <w:p w14:paraId="0E9EA3DE" w14:textId="77777777" w:rsidR="007D6237" w:rsidRPr="008603F5" w:rsidRDefault="007D6237" w:rsidP="00A008F5">
      <w:pPr>
        <w:pStyle w:val="Stopka"/>
        <w:numPr>
          <w:ilvl w:val="1"/>
          <w:numId w:val="20"/>
        </w:numPr>
        <w:tabs>
          <w:tab w:val="clear" w:pos="4536"/>
          <w:tab w:val="clear" w:pos="9072"/>
        </w:tabs>
        <w:ind w:left="709" w:hanging="429"/>
        <w:jc w:val="both"/>
        <w:rPr>
          <w:rFonts w:ascii="Verdana" w:hAnsi="Verdana"/>
          <w:bCs/>
          <w:sz w:val="20"/>
        </w:rPr>
      </w:pPr>
      <w:r w:rsidRPr="008603F5">
        <w:rPr>
          <w:rFonts w:ascii="Verdana" w:hAnsi="Verdana"/>
          <w:bCs/>
          <w:sz w:val="20"/>
        </w:rPr>
        <w:t xml:space="preserve">Za datę przekazania (wpływu) oświadczeń, wniosków, zawiadomień oraz informacji przyjmuje się datę ich przesłania za pośrednictwem </w:t>
      </w:r>
      <w:hyperlink r:id="rId18">
        <w:r w:rsidRPr="008603F5">
          <w:rPr>
            <w:rStyle w:val="Hipercze"/>
            <w:rFonts w:ascii="Verdana" w:hAnsi="Verdana"/>
            <w:bCs/>
            <w:sz w:val="20"/>
          </w:rPr>
          <w:t>Platformy</w:t>
        </w:r>
      </w:hyperlink>
      <w:r w:rsidRPr="008603F5">
        <w:rPr>
          <w:rFonts w:ascii="Verdana" w:hAnsi="Verdana"/>
          <w:bCs/>
          <w:sz w:val="20"/>
        </w:rPr>
        <w:t xml:space="preserve"> poprzez kliknięcie przycisku „Wyślij wiadomość do zamawiającego”, po których pojawi się komunikat, że wiadomość została wysłana do zamawiającego.</w:t>
      </w:r>
    </w:p>
    <w:p w14:paraId="0382C0E7" w14:textId="78311925" w:rsidR="007D6237" w:rsidRPr="008603F5" w:rsidRDefault="007D6237" w:rsidP="00A008F5">
      <w:pPr>
        <w:pStyle w:val="Stopka"/>
        <w:numPr>
          <w:ilvl w:val="1"/>
          <w:numId w:val="20"/>
        </w:numPr>
        <w:tabs>
          <w:tab w:val="clear" w:pos="4536"/>
          <w:tab w:val="clear" w:pos="9072"/>
        </w:tabs>
        <w:ind w:left="709" w:hanging="429"/>
        <w:jc w:val="both"/>
        <w:rPr>
          <w:rFonts w:ascii="Verdana" w:hAnsi="Verdana"/>
          <w:bCs/>
          <w:sz w:val="20"/>
        </w:rPr>
      </w:pPr>
      <w:r w:rsidRPr="008603F5">
        <w:rPr>
          <w:rFonts w:ascii="Verdana" w:hAnsi="Verdana"/>
          <w:bCs/>
          <w:sz w:val="20"/>
        </w:rPr>
        <w:t xml:space="preserve">Zamawiający będzie przekazywał Wykonawcom informacje za pośrednictwem </w:t>
      </w:r>
      <w:hyperlink r:id="rId19">
        <w:r w:rsidRPr="008603F5">
          <w:rPr>
            <w:rStyle w:val="Hipercze"/>
            <w:rFonts w:ascii="Verdana" w:hAnsi="Verdana"/>
            <w:bCs/>
            <w:sz w:val="20"/>
          </w:rPr>
          <w:t>Platformy</w:t>
        </w:r>
      </w:hyperlink>
      <w:r w:rsidRPr="008603F5">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8603F5">
          <w:rPr>
            <w:rStyle w:val="Hipercze"/>
            <w:rFonts w:ascii="Verdana" w:hAnsi="Verdana"/>
            <w:bCs/>
            <w:sz w:val="20"/>
          </w:rPr>
          <w:t>Platformy</w:t>
        </w:r>
      </w:hyperlink>
      <w:r w:rsidRPr="008603F5">
        <w:rPr>
          <w:rFonts w:ascii="Verdana" w:hAnsi="Verdana"/>
          <w:bCs/>
          <w:sz w:val="20"/>
        </w:rPr>
        <w:t xml:space="preserve"> do konkretnego Wykonawcy.</w:t>
      </w:r>
    </w:p>
    <w:p w14:paraId="4A2F14FD" w14:textId="77777777" w:rsidR="007D6237" w:rsidRPr="008603F5" w:rsidRDefault="007D6237" w:rsidP="00A008F5">
      <w:pPr>
        <w:pStyle w:val="Stopka"/>
        <w:numPr>
          <w:ilvl w:val="1"/>
          <w:numId w:val="20"/>
        </w:numPr>
        <w:tabs>
          <w:tab w:val="clear" w:pos="4536"/>
          <w:tab w:val="clear" w:pos="9072"/>
        </w:tabs>
        <w:ind w:left="709" w:hanging="401"/>
        <w:jc w:val="both"/>
        <w:rPr>
          <w:rFonts w:ascii="Verdana" w:hAnsi="Verdana"/>
          <w:bCs/>
          <w:sz w:val="20"/>
        </w:rPr>
      </w:pPr>
      <w:r w:rsidRPr="008603F5">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B451B29" w14:textId="77777777" w:rsidR="007D6237" w:rsidRPr="008603F5" w:rsidRDefault="007D6237" w:rsidP="00A008F5">
      <w:pPr>
        <w:pStyle w:val="Stopka"/>
        <w:tabs>
          <w:tab w:val="clear" w:pos="4536"/>
          <w:tab w:val="clear" w:pos="9072"/>
        </w:tabs>
        <w:ind w:left="709"/>
        <w:jc w:val="both"/>
        <w:rPr>
          <w:rFonts w:ascii="Verdana" w:hAnsi="Verdana"/>
          <w:bCs/>
          <w:sz w:val="20"/>
        </w:rPr>
      </w:pPr>
    </w:p>
    <w:p w14:paraId="752FA0EC" w14:textId="77777777" w:rsidR="007D6237" w:rsidRPr="008603F5" w:rsidRDefault="007D6237" w:rsidP="00A008F5">
      <w:pPr>
        <w:pStyle w:val="Stopka"/>
        <w:numPr>
          <w:ilvl w:val="0"/>
          <w:numId w:val="20"/>
        </w:numPr>
        <w:tabs>
          <w:tab w:val="clear" w:pos="4536"/>
        </w:tabs>
        <w:ind w:left="360"/>
        <w:jc w:val="both"/>
        <w:rPr>
          <w:rFonts w:ascii="Verdana" w:hAnsi="Verdana"/>
          <w:b/>
          <w:sz w:val="20"/>
        </w:rPr>
      </w:pPr>
      <w:r w:rsidRPr="008603F5">
        <w:rPr>
          <w:rFonts w:ascii="Verdana" w:hAnsi="Verdana" w:cs="Arial"/>
          <w:b/>
          <w:sz w:val="20"/>
        </w:rPr>
        <w:t>Wyjaśnienia i zmiany treści SWZ.</w:t>
      </w:r>
    </w:p>
    <w:p w14:paraId="3F3D844E"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cs="Arial"/>
          <w:sz w:val="20"/>
        </w:rPr>
        <w:t>Wykonawca może zwrócić się do Zamawiającego z wnioskiem o wyjaśnienie treści SWZ na Platformie za pośrednictwem formularza: „Wyślij wiadomość do zamawiającego”.</w:t>
      </w:r>
    </w:p>
    <w:p w14:paraId="360986DE"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687C705"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1EAD286"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689B31FF"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Przedłużenie terminu składania ofert, o których mowa w pkt. 2.4, nie wpływa na bieg terminu składania wniosku o wyjaśnienie treści odpowiednio SWZ.</w:t>
      </w:r>
    </w:p>
    <w:p w14:paraId="24DA033E"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 xml:space="preserve">Treść zapytań wraz z wyjaśnieniami Zamawiający udostępnia na stronie internetowej prowadzonego postępowania, tj.: </w:t>
      </w:r>
      <w:hyperlink r:id="rId21" w:history="1">
        <w:r w:rsidRPr="008603F5">
          <w:rPr>
            <w:rStyle w:val="Hipercze"/>
            <w:rFonts w:ascii="Verdana" w:hAnsi="Verdana"/>
            <w:sz w:val="20"/>
          </w:rPr>
          <w:t>https://platformazakupowa.pl/pn/uniwersytet_wroclawski/proceedings</w:t>
        </w:r>
      </w:hyperlink>
      <w:r w:rsidRPr="008603F5">
        <w:rPr>
          <w:rFonts w:ascii="Verdana" w:hAnsi="Verdana"/>
          <w:bCs/>
          <w:sz w:val="20"/>
        </w:rPr>
        <w:t xml:space="preserve"> (w wierszu oznaczonym tytułem oraz znakiem niniejszego postępowania)</w:t>
      </w:r>
      <w:r w:rsidRPr="008603F5">
        <w:rPr>
          <w:rFonts w:ascii="Verdana" w:hAnsi="Verdana"/>
          <w:sz w:val="20"/>
        </w:rPr>
        <w:t>, bez ujawniania źródła zapytania.</w:t>
      </w:r>
    </w:p>
    <w:p w14:paraId="5ABB21D0" w14:textId="77777777" w:rsidR="007D6237" w:rsidRPr="008603F5" w:rsidRDefault="007D6237" w:rsidP="00A008F5">
      <w:pPr>
        <w:pStyle w:val="Akapitzlist"/>
        <w:numPr>
          <w:ilvl w:val="1"/>
          <w:numId w:val="40"/>
        </w:numPr>
        <w:spacing w:after="0" w:line="240" w:lineRule="auto"/>
        <w:ind w:left="709" w:hanging="425"/>
        <w:jc w:val="both"/>
        <w:rPr>
          <w:rFonts w:ascii="Verdana" w:hAnsi="Verdana"/>
          <w:sz w:val="20"/>
          <w:szCs w:val="20"/>
        </w:rPr>
      </w:pPr>
      <w:r w:rsidRPr="008603F5">
        <w:rPr>
          <w:rFonts w:ascii="Verdana" w:hAnsi="Verdana"/>
          <w:sz w:val="20"/>
          <w:szCs w:val="20"/>
        </w:rPr>
        <w:t xml:space="preserve">W uzasadnionych przypadkach na zasadach określonych w </w:t>
      </w:r>
      <w:proofErr w:type="spellStart"/>
      <w:r w:rsidRPr="008603F5">
        <w:rPr>
          <w:rFonts w:ascii="Verdana" w:hAnsi="Verdana"/>
          <w:sz w:val="20"/>
          <w:szCs w:val="20"/>
        </w:rPr>
        <w:t>uPzp</w:t>
      </w:r>
      <w:proofErr w:type="spellEnd"/>
      <w:r w:rsidRPr="008603F5">
        <w:rPr>
          <w:rFonts w:ascii="Verdana" w:hAnsi="Verdana"/>
          <w:sz w:val="20"/>
          <w:szCs w:val="20"/>
        </w:rPr>
        <w:t xml:space="preserve"> Zamawiający może zmienić treść SWZ. Dokonana w ten sposób zmiana zostanie udostępniona na stronie internetowej prowadzonego postępowania, tj.:</w:t>
      </w:r>
    </w:p>
    <w:p w14:paraId="580CFC8E" w14:textId="77777777" w:rsidR="007D6237" w:rsidRPr="008603F5" w:rsidRDefault="00D06CEA" w:rsidP="00A008F5">
      <w:pPr>
        <w:pStyle w:val="Akapitzlist"/>
        <w:spacing w:after="0" w:line="240" w:lineRule="auto"/>
        <w:ind w:left="709"/>
        <w:jc w:val="both"/>
        <w:rPr>
          <w:rFonts w:ascii="Verdana" w:hAnsi="Verdana"/>
          <w:sz w:val="20"/>
          <w:szCs w:val="20"/>
        </w:rPr>
      </w:pPr>
      <w:hyperlink r:id="rId22" w:history="1">
        <w:r w:rsidR="007D6237" w:rsidRPr="008603F5">
          <w:rPr>
            <w:rStyle w:val="Hipercze"/>
            <w:rFonts w:ascii="Verdana" w:hAnsi="Verdana"/>
            <w:sz w:val="20"/>
            <w:szCs w:val="20"/>
          </w:rPr>
          <w:t>https://platformazakupowa.pl/pn/uniwersytet_wroclawski/proceedings</w:t>
        </w:r>
      </w:hyperlink>
      <w:r w:rsidR="007D6237" w:rsidRPr="008603F5">
        <w:rPr>
          <w:rFonts w:ascii="Verdana" w:hAnsi="Verdana"/>
          <w:bCs/>
          <w:sz w:val="20"/>
          <w:szCs w:val="20"/>
        </w:rPr>
        <w:t xml:space="preserve"> (w wierszu oznaczonym tytułem oraz znakiem niniejszego postępowania).</w:t>
      </w:r>
      <w:r w:rsidR="007D6237" w:rsidRPr="008603F5">
        <w:rPr>
          <w:rFonts w:ascii="Verdana" w:hAnsi="Verdana"/>
          <w:sz w:val="20"/>
          <w:szCs w:val="20"/>
        </w:rPr>
        <w:t xml:space="preserve"> </w:t>
      </w:r>
    </w:p>
    <w:p w14:paraId="0541C52E" w14:textId="77777777" w:rsidR="007D6237" w:rsidRPr="008603F5" w:rsidRDefault="007D6237" w:rsidP="00A008F5">
      <w:pPr>
        <w:pStyle w:val="Akapitzlist"/>
        <w:numPr>
          <w:ilvl w:val="1"/>
          <w:numId w:val="40"/>
        </w:numPr>
        <w:spacing w:after="0" w:line="240" w:lineRule="auto"/>
        <w:ind w:left="709" w:hanging="425"/>
        <w:jc w:val="both"/>
        <w:rPr>
          <w:rFonts w:ascii="Verdana" w:hAnsi="Verdana"/>
          <w:sz w:val="20"/>
          <w:szCs w:val="20"/>
        </w:rPr>
      </w:pPr>
      <w:r w:rsidRPr="008603F5">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47363746" w14:textId="77777777" w:rsidR="007D6237" w:rsidRPr="008603F5" w:rsidRDefault="007D6237" w:rsidP="00A008F5">
      <w:pPr>
        <w:pStyle w:val="Akapitzlist"/>
        <w:numPr>
          <w:ilvl w:val="0"/>
          <w:numId w:val="40"/>
        </w:numPr>
        <w:spacing w:after="0" w:line="240" w:lineRule="auto"/>
        <w:rPr>
          <w:rFonts w:ascii="Verdana" w:hAnsi="Verdana"/>
          <w:sz w:val="20"/>
          <w:szCs w:val="20"/>
        </w:rPr>
      </w:pPr>
      <w:r w:rsidRPr="008603F5">
        <w:rPr>
          <w:rFonts w:ascii="Verdana" w:hAnsi="Verdana"/>
          <w:sz w:val="20"/>
          <w:szCs w:val="20"/>
        </w:rPr>
        <w:t>Zamawiający nie przewiduje sposobu komunikowania się z Wykonawcami w inny sposób niż przy użyciu środków komunikacji elektronicznej, wskazanych w SWZ.</w:t>
      </w:r>
    </w:p>
    <w:p w14:paraId="48DFD159" w14:textId="77777777" w:rsidR="006426B8" w:rsidRPr="008603F5" w:rsidRDefault="006426B8" w:rsidP="006426B8">
      <w:pPr>
        <w:spacing w:after="0"/>
        <w:ind w:left="284"/>
        <w:contextualSpacing/>
        <w:rPr>
          <w:rFonts w:ascii="Verdana" w:hAnsi="Verdana"/>
          <w:sz w:val="20"/>
          <w:szCs w:val="20"/>
        </w:rPr>
      </w:pPr>
    </w:p>
    <w:p w14:paraId="4D6F19E0"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1" w:name="_Toc86309481"/>
      <w:bookmarkStart w:id="42" w:name="_Toc108516451"/>
      <w:r w:rsidRPr="008603F5">
        <w:rPr>
          <w:rFonts w:ascii="Verdana" w:hAnsi="Verdana" w:cs="Arial"/>
          <w:color w:val="FFFFFF"/>
          <w:sz w:val="20"/>
        </w:rPr>
        <w:t xml:space="preserve">IX. </w:t>
      </w:r>
      <w:r w:rsidR="00593131" w:rsidRPr="008603F5">
        <w:rPr>
          <w:rFonts w:ascii="Verdana" w:hAnsi="Verdana" w:cs="Arial"/>
          <w:color w:val="FFFFFF"/>
          <w:sz w:val="20"/>
        </w:rPr>
        <w:t xml:space="preserve"> WADIUM</w:t>
      </w:r>
      <w:bookmarkEnd w:id="41"/>
      <w:bookmarkEnd w:id="42"/>
      <w:r w:rsidR="003D12C4" w:rsidRPr="008603F5">
        <w:rPr>
          <w:rFonts w:ascii="Verdana" w:hAnsi="Verdana" w:cs="Arial"/>
          <w:color w:val="FFFFFF"/>
          <w:sz w:val="20"/>
        </w:rPr>
        <w:t xml:space="preserve"> </w:t>
      </w:r>
    </w:p>
    <w:p w14:paraId="1DE8FDA0" w14:textId="77777777" w:rsidR="0013597D" w:rsidRPr="008603F5" w:rsidRDefault="0013597D" w:rsidP="0013597D">
      <w:pPr>
        <w:pStyle w:val="Akapitzlist"/>
        <w:spacing w:after="0" w:line="276" w:lineRule="auto"/>
        <w:ind w:left="360"/>
        <w:jc w:val="both"/>
        <w:rPr>
          <w:rFonts w:ascii="Verdana" w:hAnsi="Verdana"/>
          <w:sz w:val="20"/>
          <w:szCs w:val="20"/>
        </w:rPr>
      </w:pPr>
    </w:p>
    <w:p w14:paraId="3A407859" w14:textId="12346C41" w:rsidR="000D7D18" w:rsidRPr="008603F5" w:rsidRDefault="000D7D18" w:rsidP="0013597D">
      <w:pPr>
        <w:pStyle w:val="Akapitzlist"/>
        <w:spacing w:after="0" w:line="276" w:lineRule="auto"/>
        <w:ind w:left="360"/>
        <w:jc w:val="both"/>
        <w:rPr>
          <w:rFonts w:ascii="Verdana" w:hAnsi="Verdana"/>
          <w:sz w:val="20"/>
          <w:szCs w:val="20"/>
        </w:rPr>
      </w:pPr>
      <w:r w:rsidRPr="008603F5">
        <w:rPr>
          <w:rFonts w:ascii="Verdana" w:hAnsi="Verdana" w:cs="Arial"/>
          <w:sz w:val="20"/>
          <w:szCs w:val="20"/>
        </w:rPr>
        <w:t xml:space="preserve">Zamawiający nie żąda </w:t>
      </w:r>
      <w:r w:rsidR="003E74DB" w:rsidRPr="008603F5">
        <w:rPr>
          <w:rFonts w:ascii="Verdana" w:hAnsi="Verdana" w:cs="Arial"/>
          <w:sz w:val="20"/>
          <w:szCs w:val="20"/>
        </w:rPr>
        <w:t xml:space="preserve">od wykonawców </w:t>
      </w:r>
      <w:r w:rsidRPr="008603F5">
        <w:rPr>
          <w:rFonts w:ascii="Verdana" w:hAnsi="Verdana" w:cs="Arial"/>
          <w:sz w:val="20"/>
          <w:szCs w:val="20"/>
        </w:rPr>
        <w:t xml:space="preserve">wniesienia wadium. </w:t>
      </w:r>
    </w:p>
    <w:p w14:paraId="5655BD3B" w14:textId="77777777" w:rsidR="000D7D18" w:rsidRPr="008603F5" w:rsidRDefault="000D7D18" w:rsidP="000D7D18">
      <w:pPr>
        <w:pStyle w:val="Akapitzlist"/>
        <w:spacing w:after="0" w:line="276" w:lineRule="auto"/>
        <w:ind w:left="360"/>
        <w:jc w:val="both"/>
        <w:rPr>
          <w:rFonts w:ascii="Verdana" w:hAnsi="Verdana"/>
          <w:sz w:val="20"/>
          <w:szCs w:val="20"/>
        </w:rPr>
      </w:pPr>
    </w:p>
    <w:p w14:paraId="3249648A"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43" w:name="_Toc86309482"/>
      <w:bookmarkStart w:id="44" w:name="_Toc108516452"/>
      <w:r w:rsidRPr="008603F5">
        <w:rPr>
          <w:rFonts w:ascii="Verdana" w:hAnsi="Verdana" w:cs="Arial"/>
          <w:color w:val="FFFFFF"/>
          <w:sz w:val="20"/>
        </w:rPr>
        <w:t xml:space="preserve">X. </w:t>
      </w:r>
      <w:r w:rsidR="00593131" w:rsidRPr="008603F5">
        <w:rPr>
          <w:rFonts w:ascii="Verdana" w:hAnsi="Verdana" w:cs="Arial"/>
          <w:color w:val="FFFFFF"/>
          <w:sz w:val="20"/>
        </w:rPr>
        <w:t xml:space="preserve"> TERMIN ZWIĄZANIA OFERTĄ</w:t>
      </w:r>
      <w:bookmarkEnd w:id="43"/>
      <w:bookmarkEnd w:id="44"/>
      <w:r w:rsidR="00FF63B2" w:rsidRPr="008603F5">
        <w:rPr>
          <w:rFonts w:ascii="Verdana" w:hAnsi="Verdana" w:cs="Arial"/>
          <w:color w:val="FFFFFF"/>
          <w:sz w:val="20"/>
        </w:rPr>
        <w:t xml:space="preserve"> </w:t>
      </w:r>
    </w:p>
    <w:p w14:paraId="2E127EA2" w14:textId="77777777" w:rsidR="0013597D" w:rsidRPr="008603F5" w:rsidRDefault="0013597D" w:rsidP="0013597D">
      <w:pPr>
        <w:spacing w:after="0"/>
        <w:ind w:left="360"/>
        <w:jc w:val="both"/>
        <w:rPr>
          <w:rFonts w:ascii="Verdana" w:hAnsi="Verdana"/>
          <w:sz w:val="20"/>
          <w:szCs w:val="20"/>
        </w:rPr>
      </w:pPr>
    </w:p>
    <w:p w14:paraId="44A2CF62" w14:textId="5A8DE49F"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 xml:space="preserve">Wykonawca jest związany ofertą do </w:t>
      </w:r>
      <w:r w:rsidR="009770F7">
        <w:rPr>
          <w:rFonts w:ascii="Verdana" w:hAnsi="Verdana"/>
          <w:b/>
          <w:sz w:val="20"/>
          <w:szCs w:val="20"/>
        </w:rPr>
        <w:t>13.1</w:t>
      </w:r>
      <w:r w:rsidR="001313DA">
        <w:rPr>
          <w:rFonts w:ascii="Verdana" w:hAnsi="Verdana"/>
          <w:b/>
          <w:sz w:val="20"/>
          <w:szCs w:val="20"/>
        </w:rPr>
        <w:t>1</w:t>
      </w:r>
      <w:r w:rsidR="004968A3" w:rsidRPr="008603F5">
        <w:rPr>
          <w:rFonts w:ascii="Verdana" w:hAnsi="Verdana"/>
          <w:b/>
          <w:sz w:val="20"/>
          <w:szCs w:val="20"/>
        </w:rPr>
        <w:t>.2022</w:t>
      </w:r>
      <w:r w:rsidRPr="008603F5">
        <w:rPr>
          <w:rFonts w:ascii="Verdana" w:hAnsi="Verdana"/>
          <w:b/>
          <w:sz w:val="20"/>
          <w:szCs w:val="20"/>
        </w:rPr>
        <w:t xml:space="preserve">r. </w:t>
      </w:r>
      <w:r w:rsidRPr="008603F5">
        <w:rPr>
          <w:rFonts w:ascii="Verdana" w:hAnsi="Verdana"/>
          <w:sz w:val="20"/>
          <w:szCs w:val="20"/>
        </w:rPr>
        <w:t>jednak nie dłużej niż 90 dni od dnia upływu terminu składania ofert, przy czym pierwszym dniem terminu związania ofertą jest dzień, w którym upływa termin składania ofert.</w:t>
      </w:r>
    </w:p>
    <w:p w14:paraId="34FAC6DB" w14:textId="77777777"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13AB9AC0" w14:textId="77777777"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395C6D66" w14:textId="77777777"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29DDBDFE" w14:textId="77777777" w:rsidR="000D7D18" w:rsidRPr="008603F5" w:rsidRDefault="000D7D18" w:rsidP="000D7D18">
      <w:pPr>
        <w:spacing w:after="0"/>
        <w:ind w:left="360"/>
        <w:jc w:val="both"/>
        <w:rPr>
          <w:rFonts w:ascii="Verdana" w:hAnsi="Verdana"/>
          <w:sz w:val="20"/>
          <w:szCs w:val="20"/>
        </w:rPr>
      </w:pPr>
    </w:p>
    <w:p w14:paraId="3ACE8E3E"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5" w:name="_Toc86309483"/>
      <w:bookmarkStart w:id="46" w:name="_Toc108516453"/>
      <w:r w:rsidRPr="008603F5">
        <w:rPr>
          <w:rFonts w:ascii="Verdana" w:hAnsi="Verdana" w:cs="Arial"/>
          <w:color w:val="FFFFFF"/>
          <w:sz w:val="20"/>
        </w:rPr>
        <w:t>X</w:t>
      </w:r>
      <w:r w:rsidR="000D4D76" w:rsidRPr="008603F5">
        <w:rPr>
          <w:rFonts w:ascii="Verdana" w:hAnsi="Verdana" w:cs="Arial"/>
          <w:color w:val="FFFFFF"/>
          <w:sz w:val="20"/>
        </w:rPr>
        <w:t>I</w:t>
      </w:r>
      <w:r w:rsidRPr="008603F5">
        <w:rPr>
          <w:rFonts w:ascii="Verdana" w:hAnsi="Verdana" w:cs="Arial"/>
          <w:color w:val="FFFFFF"/>
          <w:sz w:val="20"/>
        </w:rPr>
        <w:t>. OPIS SPOSOBU PRZYGOTOWANIA OFERTY</w:t>
      </w:r>
      <w:bookmarkEnd w:id="45"/>
      <w:bookmarkEnd w:id="46"/>
      <w:r w:rsidR="00FF63B2" w:rsidRPr="008603F5">
        <w:rPr>
          <w:rFonts w:ascii="Verdana" w:hAnsi="Verdana" w:cs="Arial"/>
          <w:color w:val="FFFFFF"/>
          <w:sz w:val="20"/>
        </w:rPr>
        <w:t xml:space="preserve"> </w:t>
      </w:r>
    </w:p>
    <w:p w14:paraId="4338510C" w14:textId="77777777" w:rsidR="00A008F5" w:rsidRDefault="00A008F5" w:rsidP="00504118">
      <w:pPr>
        <w:tabs>
          <w:tab w:val="right" w:pos="9072"/>
        </w:tabs>
        <w:spacing w:after="0"/>
        <w:jc w:val="both"/>
        <w:rPr>
          <w:rFonts w:ascii="Verdana" w:hAnsi="Verdana"/>
          <w:b/>
          <w:bCs/>
          <w:sz w:val="20"/>
          <w:szCs w:val="24"/>
        </w:rPr>
      </w:pPr>
    </w:p>
    <w:p w14:paraId="2133B99E" w14:textId="00E0981D" w:rsidR="00504118" w:rsidRPr="008603F5" w:rsidRDefault="00504118" w:rsidP="00A008F5">
      <w:pPr>
        <w:tabs>
          <w:tab w:val="right" w:pos="9072"/>
        </w:tabs>
        <w:spacing w:after="0" w:line="240" w:lineRule="auto"/>
        <w:jc w:val="both"/>
        <w:rPr>
          <w:rFonts w:ascii="Verdana" w:hAnsi="Verdana"/>
          <w:b/>
          <w:bCs/>
          <w:sz w:val="20"/>
          <w:szCs w:val="24"/>
        </w:rPr>
      </w:pPr>
      <w:r w:rsidRPr="008603F5">
        <w:rPr>
          <w:rFonts w:ascii="Verdana" w:hAnsi="Verdana"/>
          <w:b/>
          <w:bCs/>
          <w:sz w:val="20"/>
          <w:szCs w:val="24"/>
        </w:rPr>
        <w:t>1. Informacje ogólne.</w:t>
      </w:r>
    </w:p>
    <w:p w14:paraId="586494C0" w14:textId="1B2883B1" w:rsidR="00504118" w:rsidRPr="008603F5" w:rsidRDefault="00504118" w:rsidP="00A008F5">
      <w:pPr>
        <w:numPr>
          <w:ilvl w:val="0"/>
          <w:numId w:val="7"/>
        </w:numPr>
        <w:tabs>
          <w:tab w:val="left" w:pos="340"/>
        </w:tabs>
        <w:spacing w:after="0" w:line="240" w:lineRule="auto"/>
        <w:contextualSpacing/>
        <w:jc w:val="both"/>
        <w:rPr>
          <w:rFonts w:ascii="Verdana" w:hAnsi="Verdana"/>
          <w:sz w:val="20"/>
          <w:szCs w:val="20"/>
        </w:rPr>
      </w:pPr>
      <w:r w:rsidRPr="008603F5">
        <w:rPr>
          <w:rFonts w:ascii="Verdana" w:hAnsi="Verdana"/>
          <w:sz w:val="20"/>
          <w:szCs w:val="20"/>
        </w:rPr>
        <w:t xml:space="preserve">Oferta, oświadczenie, o którym mowa w art. 125 ust. 1 </w:t>
      </w:r>
      <w:proofErr w:type="spellStart"/>
      <w:r w:rsidRPr="008603F5">
        <w:rPr>
          <w:rFonts w:ascii="Verdana" w:hAnsi="Verdana"/>
          <w:sz w:val="20"/>
          <w:szCs w:val="20"/>
        </w:rPr>
        <w:t>uPzp</w:t>
      </w:r>
      <w:proofErr w:type="spellEnd"/>
      <w:r w:rsidRPr="008603F5">
        <w:rPr>
          <w:rFonts w:ascii="Verdana" w:hAnsi="Verdana"/>
          <w:sz w:val="20"/>
          <w:szCs w:val="20"/>
        </w:rPr>
        <w:t>, podmiotowe środki dowodowe, w tym oświadczenie, o któr</w:t>
      </w:r>
      <w:r w:rsidR="00076DCC" w:rsidRPr="008603F5">
        <w:rPr>
          <w:rFonts w:ascii="Verdana" w:hAnsi="Verdana"/>
          <w:sz w:val="20"/>
          <w:szCs w:val="20"/>
        </w:rPr>
        <w:t xml:space="preserve">ym mowa w art. 117 ust. 4 </w:t>
      </w:r>
      <w:proofErr w:type="spellStart"/>
      <w:r w:rsidR="00076DCC" w:rsidRPr="008603F5">
        <w:rPr>
          <w:rFonts w:ascii="Verdana" w:hAnsi="Verdana"/>
          <w:sz w:val="20"/>
          <w:szCs w:val="20"/>
        </w:rPr>
        <w:t>uPzp</w:t>
      </w:r>
      <w:proofErr w:type="spellEnd"/>
      <w:r w:rsidRPr="008603F5">
        <w:rPr>
          <w:rFonts w:ascii="Verdana" w:hAnsi="Verdana"/>
          <w:sz w:val="20"/>
          <w:szCs w:val="20"/>
        </w:rPr>
        <w:t xml:space="preserve">, przedmiotowe środki dowodowe, </w:t>
      </w:r>
      <w:r w:rsidRPr="008603F5">
        <w:rPr>
          <w:rFonts w:ascii="Verdana" w:hAnsi="Verdana"/>
          <w:sz w:val="20"/>
          <w:szCs w:val="20"/>
        </w:rPr>
        <w:lastRenderedPageBreak/>
        <w:t xml:space="preserve">pełnomocnictwo, sporządza się </w:t>
      </w:r>
      <w:r w:rsidRPr="008603F5">
        <w:rPr>
          <w:rFonts w:ascii="Verdana" w:hAnsi="Verdana"/>
          <w:b/>
          <w:sz w:val="20"/>
          <w:szCs w:val="20"/>
        </w:rPr>
        <w:t>w postaci elektronicznej w języku polskim</w:t>
      </w:r>
      <w:r w:rsidRPr="008603F5">
        <w:rPr>
          <w:rFonts w:ascii="Verdana" w:hAnsi="Verdana"/>
          <w:sz w:val="20"/>
          <w:szCs w:val="20"/>
        </w:rPr>
        <w:t xml:space="preserve">, w ogólnodostępnych formatach danych, w szczególności </w:t>
      </w:r>
      <w:r w:rsidRPr="008603F5">
        <w:rPr>
          <w:rFonts w:ascii="Verdana" w:hAnsi="Verdana"/>
          <w:b/>
          <w:sz w:val="20"/>
          <w:szCs w:val="20"/>
        </w:rPr>
        <w:t>.pdf, .</w:t>
      </w:r>
      <w:proofErr w:type="spellStart"/>
      <w:r w:rsidRPr="008603F5">
        <w:rPr>
          <w:rFonts w:ascii="Verdana" w:hAnsi="Verdana"/>
          <w:b/>
          <w:sz w:val="20"/>
          <w:szCs w:val="20"/>
        </w:rPr>
        <w:t>doc</w:t>
      </w:r>
      <w:proofErr w:type="spellEnd"/>
      <w:r w:rsidRPr="008603F5">
        <w:rPr>
          <w:rFonts w:ascii="Verdana" w:hAnsi="Verdana"/>
          <w:b/>
          <w:sz w:val="20"/>
          <w:szCs w:val="20"/>
        </w:rPr>
        <w:t>,</w:t>
      </w:r>
      <w:r w:rsidR="00C131FE" w:rsidRPr="008603F5">
        <w:rPr>
          <w:rFonts w:ascii="Verdana" w:hAnsi="Verdana"/>
          <w:b/>
          <w:sz w:val="20"/>
          <w:szCs w:val="20"/>
        </w:rPr>
        <w:t xml:space="preserve"> .xls’, </w:t>
      </w:r>
      <w:r w:rsidRPr="008603F5">
        <w:rPr>
          <w:rFonts w:ascii="Verdana" w:hAnsi="Verdana"/>
          <w:b/>
          <w:sz w:val="20"/>
          <w:szCs w:val="20"/>
        </w:rPr>
        <w:t xml:space="preserve"> .</w:t>
      </w:r>
      <w:proofErr w:type="spellStart"/>
      <w:r w:rsidRPr="008603F5">
        <w:rPr>
          <w:rFonts w:ascii="Verdana" w:hAnsi="Verdana"/>
          <w:b/>
          <w:sz w:val="20"/>
          <w:szCs w:val="20"/>
        </w:rPr>
        <w:t>docx</w:t>
      </w:r>
      <w:proofErr w:type="spellEnd"/>
      <w:r w:rsidRPr="008603F5">
        <w:rPr>
          <w:rFonts w:ascii="Verdana" w:hAnsi="Verdana"/>
          <w:b/>
          <w:sz w:val="20"/>
          <w:szCs w:val="20"/>
        </w:rPr>
        <w:t>, .rtf, .</w:t>
      </w:r>
      <w:proofErr w:type="spellStart"/>
      <w:r w:rsidRPr="008603F5">
        <w:rPr>
          <w:rFonts w:ascii="Verdana" w:hAnsi="Verdana"/>
          <w:b/>
          <w:sz w:val="20"/>
          <w:szCs w:val="20"/>
        </w:rPr>
        <w:t>xps</w:t>
      </w:r>
      <w:proofErr w:type="spellEnd"/>
      <w:r w:rsidRPr="008603F5">
        <w:rPr>
          <w:rFonts w:ascii="Verdana" w:hAnsi="Verdana"/>
          <w:b/>
          <w:sz w:val="20"/>
          <w:szCs w:val="20"/>
        </w:rPr>
        <w:t>, .</w:t>
      </w:r>
      <w:proofErr w:type="spellStart"/>
      <w:r w:rsidRPr="008603F5">
        <w:rPr>
          <w:rFonts w:ascii="Verdana" w:hAnsi="Verdana"/>
          <w:b/>
          <w:sz w:val="20"/>
          <w:szCs w:val="20"/>
        </w:rPr>
        <w:t>odt</w:t>
      </w:r>
      <w:proofErr w:type="spellEnd"/>
      <w:r w:rsidRPr="008603F5">
        <w:rPr>
          <w:rFonts w:ascii="Verdana" w:hAnsi="Verdana"/>
          <w:b/>
          <w:sz w:val="20"/>
          <w:szCs w:val="20"/>
        </w:rPr>
        <w:t>, .txt</w:t>
      </w:r>
      <w:r w:rsidRPr="008603F5">
        <w:rPr>
          <w:rFonts w:ascii="Verdana" w:hAnsi="Verdana"/>
          <w:sz w:val="20"/>
          <w:szCs w:val="20"/>
        </w:rPr>
        <w:t xml:space="preserve"> oraz składa pod rygorem nieważności, w formie elektronicznej </w:t>
      </w:r>
      <w:r w:rsidRPr="008603F5">
        <w:rPr>
          <w:rFonts w:ascii="Verdana" w:hAnsi="Verdana"/>
          <w:sz w:val="20"/>
          <w:szCs w:val="20"/>
        </w:rPr>
        <w:br/>
        <w:t>(z kwalifikowanym podpisem).</w:t>
      </w:r>
    </w:p>
    <w:p w14:paraId="25AB65FD" w14:textId="7827E8A3" w:rsidR="00504118" w:rsidRPr="008603F5" w:rsidRDefault="00504118" w:rsidP="00A008F5">
      <w:pPr>
        <w:numPr>
          <w:ilvl w:val="1"/>
          <w:numId w:val="7"/>
        </w:numPr>
        <w:spacing w:after="0" w:line="240" w:lineRule="auto"/>
        <w:ind w:left="993" w:hanging="567"/>
        <w:contextualSpacing/>
        <w:jc w:val="both"/>
        <w:rPr>
          <w:rFonts w:ascii="Verdana" w:hAnsi="Verdana"/>
          <w:sz w:val="20"/>
          <w:szCs w:val="20"/>
        </w:rPr>
      </w:pPr>
      <w:r w:rsidRPr="008603F5">
        <w:rPr>
          <w:rFonts w:ascii="Verdana" w:hAnsi="Verdana"/>
          <w:sz w:val="20"/>
          <w:szCs w:val="20"/>
        </w:rPr>
        <w:t xml:space="preserve">Zamawiający określił dopuszczalne formaty danych z katalogu formatów wskazanych w załączniku nr 2 do Rozporządzenia Rady Ministrów z dnia 12 kwietnia 2012 r. </w:t>
      </w:r>
      <w:r w:rsidR="00F46F42" w:rsidRPr="008603F5">
        <w:rPr>
          <w:rFonts w:ascii="Verdana" w:hAnsi="Verdana"/>
          <w:sz w:val="20"/>
          <w:szCs w:val="20"/>
        </w:rPr>
        <w:br/>
      </w:r>
      <w:r w:rsidRPr="008603F5">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C131FE" w:rsidRPr="008603F5">
        <w:rPr>
          <w:rFonts w:ascii="Verdana" w:hAnsi="Verdana"/>
          <w:sz w:val="20"/>
          <w:szCs w:val="20"/>
        </w:rPr>
        <w:t xml:space="preserve"> Wśród formatów powszechnych a nie występujących w ww. Rozporządzeniu występują: .</w:t>
      </w:r>
      <w:proofErr w:type="spellStart"/>
      <w:r w:rsidR="00C131FE" w:rsidRPr="008603F5">
        <w:rPr>
          <w:rFonts w:ascii="Verdana" w:hAnsi="Verdana"/>
          <w:sz w:val="20"/>
          <w:szCs w:val="20"/>
        </w:rPr>
        <w:t>rar</w:t>
      </w:r>
      <w:proofErr w:type="spellEnd"/>
      <w:r w:rsidR="00C131FE" w:rsidRPr="008603F5">
        <w:rPr>
          <w:rFonts w:ascii="Verdana" w:hAnsi="Verdana"/>
          <w:sz w:val="20"/>
          <w:szCs w:val="20"/>
        </w:rPr>
        <w:t xml:space="preserve"> .gif .</w:t>
      </w:r>
      <w:proofErr w:type="spellStart"/>
      <w:r w:rsidR="00C131FE" w:rsidRPr="008603F5">
        <w:rPr>
          <w:rFonts w:ascii="Verdana" w:hAnsi="Verdana"/>
          <w:sz w:val="20"/>
          <w:szCs w:val="20"/>
        </w:rPr>
        <w:t>bmp</w:t>
      </w:r>
      <w:proofErr w:type="spellEnd"/>
      <w:r w:rsidR="00C131FE" w:rsidRPr="008603F5">
        <w:rPr>
          <w:rFonts w:ascii="Verdana" w:hAnsi="Verdana"/>
          <w:sz w:val="20"/>
          <w:szCs w:val="20"/>
        </w:rPr>
        <w:t xml:space="preserve"> .</w:t>
      </w:r>
      <w:proofErr w:type="spellStart"/>
      <w:r w:rsidR="00C131FE" w:rsidRPr="008603F5">
        <w:rPr>
          <w:rFonts w:ascii="Verdana" w:hAnsi="Verdana"/>
          <w:sz w:val="20"/>
          <w:szCs w:val="20"/>
        </w:rPr>
        <w:t>numbers</w:t>
      </w:r>
      <w:proofErr w:type="spellEnd"/>
      <w:r w:rsidR="00C131FE" w:rsidRPr="008603F5">
        <w:rPr>
          <w:rFonts w:ascii="Verdana" w:hAnsi="Verdana"/>
          <w:sz w:val="20"/>
          <w:szCs w:val="20"/>
        </w:rPr>
        <w:t xml:space="preserve"> .</w:t>
      </w:r>
      <w:proofErr w:type="spellStart"/>
      <w:r w:rsidR="00C131FE" w:rsidRPr="008603F5">
        <w:rPr>
          <w:rFonts w:ascii="Verdana" w:hAnsi="Verdana"/>
          <w:sz w:val="20"/>
          <w:szCs w:val="20"/>
        </w:rPr>
        <w:t>pages</w:t>
      </w:r>
      <w:proofErr w:type="spellEnd"/>
      <w:r w:rsidR="00C131FE" w:rsidRPr="008603F5">
        <w:rPr>
          <w:rFonts w:ascii="Verdana" w:hAnsi="Verdana"/>
          <w:sz w:val="20"/>
          <w:szCs w:val="20"/>
        </w:rPr>
        <w:t>. Dokumenty złożone w takich plikach zostaną uznane za złożone nieskutecznie.</w:t>
      </w:r>
    </w:p>
    <w:p w14:paraId="3B746564" w14:textId="77777777" w:rsidR="00504118" w:rsidRPr="008603F5" w:rsidRDefault="00504118" w:rsidP="00A008F5">
      <w:pPr>
        <w:numPr>
          <w:ilvl w:val="1"/>
          <w:numId w:val="7"/>
        </w:numPr>
        <w:spacing w:after="0" w:line="240" w:lineRule="auto"/>
        <w:ind w:left="993" w:hanging="567"/>
        <w:contextualSpacing/>
        <w:jc w:val="both"/>
        <w:rPr>
          <w:rFonts w:ascii="Verdana" w:hAnsi="Verdana"/>
          <w:sz w:val="20"/>
          <w:szCs w:val="20"/>
        </w:rPr>
      </w:pPr>
      <w:r w:rsidRPr="008603F5">
        <w:rPr>
          <w:rFonts w:ascii="Verdana" w:hAnsi="Verdana"/>
          <w:sz w:val="20"/>
          <w:szCs w:val="20"/>
        </w:rPr>
        <w:t xml:space="preserve">Jeżeli na ofertę składa się kilka dokumentów, Wykonawca powinien podpisać kwalifikowanym podpisem elektronicznym osobno każdy dokument oferty, </w:t>
      </w:r>
      <w:r w:rsidR="004A1896" w:rsidRPr="008603F5">
        <w:rPr>
          <w:rFonts w:ascii="Verdana" w:hAnsi="Verdana"/>
          <w:sz w:val="20"/>
          <w:szCs w:val="20"/>
        </w:rPr>
        <w:br/>
      </w:r>
      <w:r w:rsidRPr="008603F5">
        <w:rPr>
          <w:rFonts w:ascii="Verdana" w:hAnsi="Verdana"/>
          <w:sz w:val="20"/>
          <w:szCs w:val="20"/>
        </w:rPr>
        <w:t>a następnie umieścić je w jednym folderze. Kolejnym krokiem jest skompresowanie folderu do formatu, np. .zip lub .7Z (bez nadawania mu haseł i bez szyfrowania wewnętrznych plików).</w:t>
      </w:r>
    </w:p>
    <w:p w14:paraId="7B6275EE" w14:textId="64E126AB" w:rsidR="00504118" w:rsidRPr="008603F5" w:rsidRDefault="00504118" w:rsidP="00A008F5">
      <w:pPr>
        <w:numPr>
          <w:ilvl w:val="1"/>
          <w:numId w:val="7"/>
        </w:numPr>
        <w:spacing w:after="0" w:line="240" w:lineRule="auto"/>
        <w:ind w:left="993" w:hanging="567"/>
        <w:contextualSpacing/>
        <w:jc w:val="both"/>
        <w:rPr>
          <w:rFonts w:ascii="Verdana" w:hAnsi="Verdana"/>
          <w:sz w:val="20"/>
          <w:szCs w:val="20"/>
        </w:rPr>
      </w:pPr>
      <w:r w:rsidRPr="008603F5">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jest równoznaczne </w:t>
      </w:r>
      <w:r w:rsidR="004A1896" w:rsidRPr="008603F5">
        <w:rPr>
          <w:rFonts w:ascii="Verdana" w:hAnsi="Verdana"/>
          <w:sz w:val="20"/>
          <w:szCs w:val="20"/>
        </w:rPr>
        <w:br/>
      </w:r>
      <w:r w:rsidRPr="008603F5">
        <w:rPr>
          <w:rFonts w:ascii="Verdana" w:hAnsi="Verdana"/>
          <w:sz w:val="20"/>
          <w:szCs w:val="20"/>
        </w:rPr>
        <w:t>z opatrzeniem wszystkich dokumentów zawartych w tym pliku odpowiednio kwalifikowanym podpisem elektronicznym.</w:t>
      </w:r>
    </w:p>
    <w:p w14:paraId="7A6E8690" w14:textId="77777777" w:rsidR="00C131FE" w:rsidRPr="008603F5" w:rsidRDefault="00C131FE" w:rsidP="00A008F5">
      <w:pPr>
        <w:pStyle w:val="Akapitzlist"/>
        <w:numPr>
          <w:ilvl w:val="1"/>
          <w:numId w:val="7"/>
        </w:numPr>
        <w:spacing w:after="0" w:line="240" w:lineRule="auto"/>
        <w:ind w:left="993"/>
        <w:jc w:val="both"/>
        <w:rPr>
          <w:rFonts w:ascii="Verdana" w:hAnsi="Verdana"/>
          <w:sz w:val="20"/>
          <w:szCs w:val="20"/>
        </w:rPr>
      </w:pPr>
      <w:r w:rsidRPr="008603F5">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03F5">
        <w:rPr>
          <w:rFonts w:ascii="Verdana" w:hAnsi="Verdana" w:cs="Calibri"/>
          <w:sz w:val="20"/>
          <w:szCs w:val="20"/>
        </w:rPr>
        <w:t>PAdES</w:t>
      </w:r>
      <w:proofErr w:type="spellEnd"/>
      <w:r w:rsidRPr="008603F5">
        <w:rPr>
          <w:rFonts w:ascii="Verdana" w:hAnsi="Verdana" w:cs="Calibri"/>
          <w:sz w:val="20"/>
          <w:szCs w:val="20"/>
        </w:rPr>
        <w:t xml:space="preserve">. Pliki w innych formatach niż PDF zaleca się opatrzyć zewnętrznym podpisem </w:t>
      </w:r>
      <w:proofErr w:type="spellStart"/>
      <w:r w:rsidRPr="008603F5">
        <w:rPr>
          <w:rFonts w:ascii="Verdana" w:hAnsi="Verdana" w:cs="Calibri"/>
          <w:sz w:val="20"/>
          <w:szCs w:val="20"/>
        </w:rPr>
        <w:t>XAdES</w:t>
      </w:r>
      <w:proofErr w:type="spellEnd"/>
      <w:r w:rsidRPr="008603F5">
        <w:rPr>
          <w:rFonts w:ascii="Verdana" w:hAnsi="Verdana" w:cs="Calibri"/>
          <w:sz w:val="20"/>
          <w:szCs w:val="20"/>
        </w:rPr>
        <w:t xml:space="preserve">. Wykonawca powinien pamiętać, aby plik </w:t>
      </w:r>
      <w:r w:rsidRPr="008603F5">
        <w:rPr>
          <w:rFonts w:ascii="Verdana" w:hAnsi="Verdana" w:cs="Calibri"/>
          <w:sz w:val="20"/>
          <w:szCs w:val="20"/>
        </w:rPr>
        <w:br/>
        <w:t xml:space="preserve">z podpisem przekazywać łącznie dokumentem podpisywanym. W przypadku wykorzystania formatu podpisu </w:t>
      </w:r>
      <w:proofErr w:type="spellStart"/>
      <w:r w:rsidRPr="008603F5">
        <w:rPr>
          <w:rFonts w:ascii="Verdana" w:hAnsi="Verdana" w:cs="Calibri"/>
          <w:sz w:val="20"/>
          <w:szCs w:val="20"/>
        </w:rPr>
        <w:t>XAdES</w:t>
      </w:r>
      <w:proofErr w:type="spellEnd"/>
      <w:r w:rsidRPr="008603F5">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8603F5">
        <w:rPr>
          <w:rFonts w:ascii="Verdana" w:hAnsi="Verdana" w:cs="Calibri"/>
          <w:sz w:val="20"/>
          <w:szCs w:val="20"/>
        </w:rPr>
        <w:t>XAdES</w:t>
      </w:r>
      <w:proofErr w:type="spellEnd"/>
      <w:r w:rsidRPr="008603F5">
        <w:rPr>
          <w:rFonts w:ascii="Verdana" w:hAnsi="Verdana" w:cs="Calibri"/>
          <w:sz w:val="20"/>
          <w:szCs w:val="20"/>
        </w:rPr>
        <w:t>.</w:t>
      </w:r>
    </w:p>
    <w:p w14:paraId="7D2D4B81" w14:textId="77777777" w:rsidR="00C131FE" w:rsidRPr="008603F5" w:rsidRDefault="00C131FE" w:rsidP="00A008F5">
      <w:pPr>
        <w:pStyle w:val="Akapitzlist"/>
        <w:numPr>
          <w:ilvl w:val="1"/>
          <w:numId w:val="7"/>
        </w:numPr>
        <w:spacing w:after="0" w:line="240" w:lineRule="auto"/>
        <w:ind w:left="993"/>
        <w:jc w:val="both"/>
        <w:rPr>
          <w:rFonts w:ascii="Verdana" w:hAnsi="Verdana"/>
          <w:sz w:val="20"/>
          <w:szCs w:val="20"/>
        </w:rPr>
      </w:pPr>
      <w:r w:rsidRPr="008603F5">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8603F5">
        <w:rPr>
          <w:rFonts w:ascii="Verdana" w:hAnsi="Verdana" w:cs="Calibri"/>
          <w:sz w:val="20"/>
          <w:szCs w:val="20"/>
        </w:rPr>
        <w:t>eIDAS</w:t>
      </w:r>
      <w:proofErr w:type="spellEnd"/>
      <w:r w:rsidRPr="008603F5">
        <w:rPr>
          <w:rFonts w:ascii="Verdana" w:hAnsi="Verdana" w:cs="Calibri"/>
          <w:sz w:val="20"/>
          <w:szCs w:val="20"/>
        </w:rPr>
        <w:t>) (UE) nr 910/2014 - od 1 lipca 2016 roku”.</w:t>
      </w:r>
    </w:p>
    <w:p w14:paraId="4DB6842E" w14:textId="77777777" w:rsidR="00C131FE" w:rsidRPr="008603F5" w:rsidRDefault="00C131FE" w:rsidP="00A008F5">
      <w:pPr>
        <w:pStyle w:val="Akapitzlist"/>
        <w:numPr>
          <w:ilvl w:val="1"/>
          <w:numId w:val="7"/>
        </w:numPr>
        <w:spacing w:after="0" w:line="240" w:lineRule="auto"/>
        <w:ind w:left="993"/>
        <w:jc w:val="both"/>
        <w:rPr>
          <w:rFonts w:ascii="Verdana" w:hAnsi="Verdana"/>
          <w:sz w:val="20"/>
          <w:szCs w:val="20"/>
        </w:rPr>
      </w:pPr>
      <w:r w:rsidRPr="008603F5">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DF9BD56" w14:textId="64D0E2F8" w:rsidR="00C131FE" w:rsidRPr="008603F5" w:rsidRDefault="00C131FE" w:rsidP="00A008F5">
      <w:pPr>
        <w:pStyle w:val="Akapitzlist"/>
        <w:numPr>
          <w:ilvl w:val="0"/>
          <w:numId w:val="7"/>
        </w:numPr>
        <w:spacing w:after="0" w:line="240" w:lineRule="auto"/>
        <w:jc w:val="both"/>
        <w:rPr>
          <w:rFonts w:ascii="Verdana" w:hAnsi="Verdana" w:cs="Calibri"/>
          <w:color w:val="000000"/>
          <w:sz w:val="20"/>
          <w:szCs w:val="20"/>
        </w:rPr>
      </w:pPr>
      <w:r w:rsidRPr="008603F5">
        <w:rPr>
          <w:rFonts w:ascii="Verdana" w:hAnsi="Verdana" w:cs="Calibri"/>
          <w:color w:val="000000"/>
          <w:sz w:val="20"/>
          <w:szCs w:val="20"/>
        </w:rPr>
        <w:t xml:space="preserve">Środkiem komunikacji elektronicznej, </w:t>
      </w:r>
      <w:r w:rsidRPr="008603F5">
        <w:rPr>
          <w:rFonts w:ascii="Verdana" w:hAnsi="Verdana" w:cs="Calibri"/>
          <w:b/>
          <w:bCs/>
          <w:color w:val="000000"/>
          <w:sz w:val="20"/>
          <w:szCs w:val="20"/>
        </w:rPr>
        <w:t>służącym do złożenia oferty przez Wykonawcę</w:t>
      </w:r>
      <w:r w:rsidRPr="008603F5">
        <w:rPr>
          <w:rFonts w:ascii="Verdana" w:hAnsi="Verdana" w:cs="Calibri"/>
          <w:color w:val="000000"/>
          <w:sz w:val="20"/>
          <w:szCs w:val="20"/>
        </w:rPr>
        <w:t xml:space="preserve"> jest Platforma dostępna pod adresem: </w:t>
      </w:r>
      <w:bookmarkStart w:id="47" w:name="_Hlk100569588"/>
      <w:r w:rsidRPr="008603F5">
        <w:rPr>
          <w:rFonts w:ascii="Verdana" w:hAnsi="Verdana" w:cs="Arial"/>
          <w:bCs/>
          <w:sz w:val="20"/>
          <w:szCs w:val="20"/>
        </w:rPr>
        <w:fldChar w:fldCharType="begin"/>
      </w:r>
      <w:r w:rsidRPr="008603F5">
        <w:rPr>
          <w:rFonts w:ascii="Verdana" w:hAnsi="Verdana" w:cs="Arial"/>
          <w:bCs/>
          <w:sz w:val="20"/>
          <w:szCs w:val="20"/>
        </w:rPr>
        <w:instrText xml:space="preserve"> HYPERLINK "https://platformazakupowa.pl/pn/uniwersytet_wroclawski/proceedings" </w:instrText>
      </w:r>
      <w:r w:rsidRPr="008603F5">
        <w:rPr>
          <w:rFonts w:ascii="Verdana" w:hAnsi="Verdana" w:cs="Arial"/>
          <w:bCs/>
          <w:sz w:val="20"/>
          <w:szCs w:val="20"/>
        </w:rPr>
      </w:r>
      <w:r w:rsidRPr="008603F5">
        <w:rPr>
          <w:rFonts w:ascii="Verdana" w:hAnsi="Verdana" w:cs="Arial"/>
          <w:bCs/>
          <w:sz w:val="20"/>
          <w:szCs w:val="20"/>
        </w:rPr>
        <w:fldChar w:fldCharType="separate"/>
      </w:r>
      <w:r w:rsidRPr="008603F5">
        <w:rPr>
          <w:rStyle w:val="Hipercze"/>
          <w:rFonts w:ascii="Verdana" w:hAnsi="Verdana" w:cs="Arial"/>
          <w:bCs/>
          <w:sz w:val="20"/>
          <w:szCs w:val="20"/>
        </w:rPr>
        <w:t>https://platformazakupowa.pl/pn/uniwersytet_wroclawski/proceedings</w:t>
      </w:r>
      <w:r w:rsidRPr="008603F5">
        <w:rPr>
          <w:rFonts w:ascii="Verdana" w:hAnsi="Verdana" w:cs="Arial"/>
          <w:bCs/>
          <w:sz w:val="20"/>
          <w:szCs w:val="20"/>
        </w:rPr>
        <w:fldChar w:fldCharType="end"/>
      </w:r>
      <w:bookmarkEnd w:id="47"/>
      <w:r w:rsidRPr="008603F5">
        <w:rPr>
          <w:rFonts w:ascii="Verdana" w:hAnsi="Verdana" w:cs="Arial"/>
          <w:b/>
          <w:sz w:val="20"/>
          <w:szCs w:val="20"/>
        </w:rPr>
        <w:t xml:space="preserve">  </w:t>
      </w:r>
      <w:r w:rsidRPr="008603F5">
        <w:rPr>
          <w:rFonts w:ascii="Verdana" w:hAnsi="Verdana" w:cs="Calibri"/>
          <w:color w:val="000000"/>
          <w:sz w:val="20"/>
          <w:szCs w:val="20"/>
        </w:rPr>
        <w:t>w wierszu oznaczonym tytułem oraz znakiem sprawy zgodnym z niniejszym postępowaniem.</w:t>
      </w:r>
    </w:p>
    <w:p w14:paraId="20E18A46" w14:textId="77777777" w:rsidR="00C131FE" w:rsidRPr="008603F5" w:rsidRDefault="00C131FE" w:rsidP="00A008F5">
      <w:pPr>
        <w:pStyle w:val="Akapitzlist"/>
        <w:numPr>
          <w:ilvl w:val="0"/>
          <w:numId w:val="7"/>
        </w:numPr>
        <w:spacing w:after="0" w:line="240" w:lineRule="auto"/>
        <w:jc w:val="both"/>
        <w:rPr>
          <w:rFonts w:ascii="Verdana" w:hAnsi="Verdana"/>
          <w:sz w:val="20"/>
          <w:szCs w:val="20"/>
        </w:rPr>
      </w:pPr>
      <w:r w:rsidRPr="008603F5">
        <w:rPr>
          <w:rFonts w:ascii="Verdana" w:hAnsi="Verdana"/>
          <w:sz w:val="20"/>
          <w:szCs w:val="20"/>
        </w:rPr>
        <w:t xml:space="preserve">Zamawiający nie ponosi odpowiedzialności za złożenie oferty w sposób niezgodny </w:t>
      </w:r>
      <w:r w:rsidRPr="008603F5">
        <w:rPr>
          <w:rFonts w:ascii="Verdana" w:hAnsi="Verdana"/>
          <w:sz w:val="20"/>
          <w:szCs w:val="20"/>
        </w:rPr>
        <w:br/>
        <w:t xml:space="preserve">z Instrukcją korzystania z Platformy Przetargowej Zamawiającego dostępnej pod adresem: </w:t>
      </w:r>
      <w:hyperlink r:id="rId23" w:history="1">
        <w:r w:rsidRPr="008603F5">
          <w:rPr>
            <w:rStyle w:val="Hipercze"/>
            <w:rFonts w:ascii="Verdana" w:hAnsi="Verdana"/>
            <w:sz w:val="20"/>
            <w:szCs w:val="20"/>
          </w:rPr>
          <w:t>https://platformazakupowa.pl/strona/45-instrukcje</w:t>
        </w:r>
      </w:hyperlink>
      <w:r w:rsidRPr="008603F5">
        <w:rPr>
          <w:rFonts w:ascii="Verdana" w:hAnsi="Verdana"/>
          <w:sz w:val="20"/>
          <w:szCs w:val="20"/>
        </w:rPr>
        <w:t xml:space="preserve"> </w:t>
      </w:r>
    </w:p>
    <w:p w14:paraId="28DACDEF" w14:textId="77777777" w:rsidR="002B6ACF" w:rsidRPr="008603F5" w:rsidRDefault="00C131FE" w:rsidP="00A008F5">
      <w:pPr>
        <w:pStyle w:val="Akapitzlist"/>
        <w:numPr>
          <w:ilvl w:val="0"/>
          <w:numId w:val="7"/>
        </w:numPr>
        <w:spacing w:line="240" w:lineRule="auto"/>
        <w:jc w:val="both"/>
        <w:rPr>
          <w:rFonts w:ascii="Verdana" w:hAnsi="Verdana"/>
          <w:sz w:val="20"/>
          <w:szCs w:val="20"/>
        </w:rPr>
      </w:pPr>
      <w:r w:rsidRPr="008603F5">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8603F5">
        <w:rPr>
          <w:rFonts w:ascii="Verdana" w:hAnsi="Verdana"/>
          <w:sz w:val="20"/>
          <w:szCs w:val="20"/>
        </w:rPr>
        <w:t>uPzp</w:t>
      </w:r>
      <w:proofErr w:type="spellEnd"/>
      <w:r w:rsidRPr="008603F5">
        <w:rPr>
          <w:rFonts w:ascii="Verdana" w:hAnsi="Verdana"/>
          <w:sz w:val="20"/>
          <w:szCs w:val="20"/>
        </w:rPr>
        <w:t xml:space="preserve">, Ostatnim krokiem jest wyświetlenie się komunikatu i przesłanie wiadomości email z platformazakupowa.pl z informacją na temat złożonej oferty lub wniosku. </w:t>
      </w:r>
    </w:p>
    <w:p w14:paraId="078266FD" w14:textId="5D2328A3" w:rsidR="00C131FE" w:rsidRPr="008603F5" w:rsidRDefault="00C131FE" w:rsidP="00A008F5">
      <w:pPr>
        <w:pStyle w:val="Akapitzlist"/>
        <w:numPr>
          <w:ilvl w:val="0"/>
          <w:numId w:val="7"/>
        </w:numPr>
        <w:spacing w:line="240" w:lineRule="auto"/>
        <w:jc w:val="both"/>
        <w:rPr>
          <w:rFonts w:ascii="Verdana" w:hAnsi="Verdana"/>
          <w:sz w:val="20"/>
          <w:szCs w:val="20"/>
        </w:rPr>
      </w:pPr>
      <w:r w:rsidRPr="008603F5">
        <w:rPr>
          <w:rFonts w:ascii="Verdana" w:hAnsi="Verdan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FC7A985" w14:textId="07BBDAAC" w:rsidR="002B6ACF" w:rsidRPr="008603F5" w:rsidRDefault="00C131FE" w:rsidP="00A008F5">
      <w:pPr>
        <w:pStyle w:val="Akapitzlist"/>
        <w:numPr>
          <w:ilvl w:val="0"/>
          <w:numId w:val="7"/>
        </w:numPr>
        <w:tabs>
          <w:tab w:val="left" w:pos="340"/>
        </w:tabs>
        <w:spacing w:after="0" w:line="240" w:lineRule="auto"/>
        <w:jc w:val="both"/>
        <w:rPr>
          <w:rStyle w:val="Hipercze"/>
          <w:rFonts w:ascii="Verdana" w:hAnsi="Verdana"/>
          <w:color w:val="auto"/>
          <w:sz w:val="20"/>
          <w:szCs w:val="20"/>
          <w:u w:val="none"/>
        </w:rPr>
      </w:pPr>
      <w:r w:rsidRPr="008603F5">
        <w:rPr>
          <w:rFonts w:ascii="Verdana" w:hAnsi="Verdana"/>
          <w:sz w:val="20"/>
          <w:szCs w:val="20"/>
        </w:rPr>
        <w:t xml:space="preserve">Wykonawca przed upływem terminu do składania ofert może wycofać ofertę za pośrednictwem Platformy. Sposób </w:t>
      </w:r>
      <w:proofErr w:type="spellStart"/>
      <w:r w:rsidRPr="008603F5">
        <w:rPr>
          <w:rFonts w:ascii="Verdana" w:hAnsi="Verdana"/>
          <w:sz w:val="20"/>
          <w:szCs w:val="20"/>
        </w:rPr>
        <w:t>złożenialub</w:t>
      </w:r>
      <w:proofErr w:type="spellEnd"/>
      <w:r w:rsidRPr="008603F5">
        <w:rPr>
          <w:rFonts w:ascii="Verdana" w:hAnsi="Verdana"/>
          <w:sz w:val="20"/>
          <w:szCs w:val="20"/>
        </w:rPr>
        <w:t xml:space="preserve"> wycofania oferty został opisany </w:t>
      </w:r>
      <w:r w:rsidRPr="008603F5">
        <w:rPr>
          <w:rFonts w:ascii="Verdana" w:hAnsi="Verdana"/>
          <w:sz w:val="20"/>
          <w:szCs w:val="20"/>
        </w:rPr>
        <w:br/>
        <w:t xml:space="preserve">w Instrukcji: </w:t>
      </w:r>
      <w:hyperlink r:id="rId24">
        <w:r w:rsidRPr="008603F5">
          <w:rPr>
            <w:rStyle w:val="Hipercze"/>
          </w:rPr>
          <w:t>https://platformazakupowa.pl/strona/45-instrukcje</w:t>
        </w:r>
      </w:hyperlink>
    </w:p>
    <w:p w14:paraId="4CC0A6DD" w14:textId="77777777" w:rsidR="002B6ACF" w:rsidRPr="008603F5" w:rsidRDefault="002B6ACF" w:rsidP="00A008F5">
      <w:pPr>
        <w:pStyle w:val="Akapitzlist"/>
        <w:tabs>
          <w:tab w:val="left" w:pos="340"/>
        </w:tabs>
        <w:spacing w:after="0" w:line="240" w:lineRule="auto"/>
        <w:ind w:left="360"/>
        <w:jc w:val="both"/>
        <w:rPr>
          <w:rStyle w:val="Hipercze"/>
          <w:rFonts w:ascii="Verdana" w:hAnsi="Verdana"/>
          <w:color w:val="auto"/>
          <w:sz w:val="20"/>
          <w:szCs w:val="20"/>
          <w:u w:val="none"/>
        </w:rPr>
      </w:pPr>
    </w:p>
    <w:p w14:paraId="69262C9E" w14:textId="570A4360" w:rsidR="00504118" w:rsidRPr="008603F5" w:rsidRDefault="00504118" w:rsidP="00A008F5">
      <w:pPr>
        <w:pStyle w:val="Akapitzlist"/>
        <w:numPr>
          <w:ilvl w:val="0"/>
          <w:numId w:val="7"/>
        </w:numPr>
        <w:tabs>
          <w:tab w:val="left" w:pos="340"/>
        </w:tabs>
        <w:spacing w:after="0" w:line="240" w:lineRule="auto"/>
        <w:jc w:val="both"/>
        <w:rPr>
          <w:rFonts w:ascii="Verdana" w:hAnsi="Verdana"/>
          <w:sz w:val="20"/>
          <w:szCs w:val="20"/>
        </w:rPr>
      </w:pPr>
      <w:r w:rsidRPr="008603F5">
        <w:rPr>
          <w:rFonts w:ascii="Verdana" w:hAnsi="Verdana"/>
          <w:b/>
          <w:sz w:val="20"/>
          <w:szCs w:val="20"/>
        </w:rPr>
        <w:t>Tajemnica przedsiębiorstwa:</w:t>
      </w:r>
    </w:p>
    <w:p w14:paraId="788A98F7"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 xml:space="preserve">Wszelkie informacje stanowiące </w:t>
      </w:r>
      <w:r w:rsidRPr="008603F5">
        <w:rPr>
          <w:rFonts w:ascii="Verdana" w:hAnsi="Verdana"/>
          <w:b/>
          <w:sz w:val="20"/>
          <w:szCs w:val="20"/>
        </w:rPr>
        <w:t>tajemnicę przedsiębiorstwa</w:t>
      </w:r>
      <w:r w:rsidRPr="008603F5">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w:t>
      </w:r>
      <w:r w:rsidR="00680F21" w:rsidRPr="008603F5">
        <w:rPr>
          <w:rFonts w:ascii="Verdana" w:hAnsi="Verdana"/>
          <w:sz w:val="20"/>
          <w:szCs w:val="20"/>
        </w:rPr>
        <w:br/>
      </w:r>
      <w:r w:rsidRPr="008603F5">
        <w:rPr>
          <w:rFonts w:ascii="Verdana" w:hAnsi="Verdana"/>
          <w:sz w:val="20"/>
          <w:szCs w:val="20"/>
        </w:rPr>
        <w:t>i zaświadczenia składane w trakcie niniejszego postępowania są jawne bez zastrzeżeń.</w:t>
      </w:r>
    </w:p>
    <w:p w14:paraId="781B2753"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t>
      </w:r>
      <w:r w:rsidR="00364853" w:rsidRPr="008603F5">
        <w:rPr>
          <w:rFonts w:ascii="Verdana" w:hAnsi="Verdana"/>
          <w:sz w:val="20"/>
          <w:szCs w:val="20"/>
        </w:rPr>
        <w:br/>
      </w:r>
      <w:r w:rsidRPr="008603F5">
        <w:rPr>
          <w:rFonts w:ascii="Verdana" w:hAnsi="Verdana"/>
          <w:sz w:val="20"/>
          <w:szCs w:val="20"/>
        </w:rPr>
        <w:t xml:space="preserve">w poufności. </w:t>
      </w:r>
    </w:p>
    <w:p w14:paraId="44C09510"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603F5">
        <w:rPr>
          <w:rFonts w:ascii="Verdana" w:hAnsi="Verdana"/>
          <w:sz w:val="20"/>
          <w:szCs w:val="20"/>
        </w:rPr>
        <w:t>uPzp</w:t>
      </w:r>
      <w:proofErr w:type="spellEnd"/>
      <w:r w:rsidRPr="008603F5">
        <w:rPr>
          <w:rFonts w:ascii="Verdana" w:hAnsi="Verdana"/>
          <w:sz w:val="20"/>
          <w:szCs w:val="20"/>
        </w:rPr>
        <w:t xml:space="preserve">. </w:t>
      </w:r>
    </w:p>
    <w:p w14:paraId="2B234EAC"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Zamawiający nie ujawni informacji stanowiących tajemnicę przedsiębiorstwa</w:t>
      </w:r>
      <w:r w:rsidRPr="008603F5">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8603F5">
        <w:rPr>
          <w:rFonts w:ascii="Verdana" w:hAnsi="Verdana"/>
          <w:sz w:val="20"/>
          <w:szCs w:val="20"/>
        </w:rPr>
        <w:t>uPzp</w:t>
      </w:r>
      <w:proofErr w:type="spellEnd"/>
      <w:r w:rsidRPr="008603F5">
        <w:rPr>
          <w:rFonts w:ascii="Verdana" w:hAnsi="Verdana"/>
          <w:sz w:val="20"/>
          <w:szCs w:val="20"/>
        </w:rPr>
        <w:t xml:space="preserve"> lub które są jawne na mocy odrębnych przepisów.</w:t>
      </w:r>
      <w:r w:rsidRPr="008603F5">
        <w:rPr>
          <w:rFonts w:ascii="Arial" w:hAnsi="Arial" w:cs="Arial"/>
          <w:sz w:val="20"/>
          <w:szCs w:val="20"/>
        </w:rPr>
        <w:t xml:space="preserve"> </w:t>
      </w:r>
    </w:p>
    <w:p w14:paraId="048DD762" w14:textId="77777777" w:rsidR="00914F96" w:rsidRPr="008603F5" w:rsidRDefault="00914F96" w:rsidP="00A008F5">
      <w:pPr>
        <w:tabs>
          <w:tab w:val="left" w:pos="340"/>
        </w:tabs>
        <w:spacing w:after="0" w:line="240" w:lineRule="auto"/>
        <w:ind w:left="993"/>
        <w:contextualSpacing/>
        <w:jc w:val="both"/>
        <w:rPr>
          <w:rFonts w:ascii="Verdana" w:hAnsi="Verdana"/>
          <w:b/>
          <w:sz w:val="20"/>
          <w:szCs w:val="20"/>
        </w:rPr>
      </w:pPr>
    </w:p>
    <w:p w14:paraId="508C753C" w14:textId="77777777" w:rsidR="00504118" w:rsidRPr="008603F5" w:rsidRDefault="00504118" w:rsidP="00A008F5">
      <w:pPr>
        <w:numPr>
          <w:ilvl w:val="0"/>
          <w:numId w:val="7"/>
        </w:numPr>
        <w:tabs>
          <w:tab w:val="left" w:pos="340"/>
        </w:tabs>
        <w:spacing w:after="0" w:line="240" w:lineRule="auto"/>
        <w:contextualSpacing/>
        <w:jc w:val="both"/>
        <w:rPr>
          <w:rFonts w:ascii="Verdana" w:hAnsi="Verdana"/>
          <w:b/>
          <w:sz w:val="20"/>
          <w:szCs w:val="20"/>
        </w:rPr>
      </w:pPr>
      <w:r w:rsidRPr="008603F5">
        <w:rPr>
          <w:rFonts w:ascii="Verdana" w:hAnsi="Verdana"/>
          <w:sz w:val="20"/>
          <w:szCs w:val="20"/>
        </w:rPr>
        <w:tab/>
      </w:r>
      <w:r w:rsidRPr="008603F5">
        <w:rPr>
          <w:rFonts w:ascii="Verdana" w:hAnsi="Verdana"/>
          <w:b/>
          <w:sz w:val="20"/>
          <w:szCs w:val="20"/>
        </w:rPr>
        <w:t>Sposób podpisania oferty:</w:t>
      </w:r>
    </w:p>
    <w:p w14:paraId="377A6633"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DAF7F7A"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00BA5A12"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081E03A3"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7E464F" w14:textId="77777777" w:rsidR="00504118" w:rsidRPr="008603F5" w:rsidRDefault="00504118" w:rsidP="00A008F5">
      <w:pPr>
        <w:tabs>
          <w:tab w:val="left" w:pos="340"/>
        </w:tabs>
        <w:spacing w:after="0" w:line="240" w:lineRule="auto"/>
        <w:ind w:left="993"/>
        <w:contextualSpacing/>
        <w:jc w:val="both"/>
        <w:rPr>
          <w:rFonts w:ascii="Verdana" w:hAnsi="Verdana"/>
          <w:sz w:val="20"/>
          <w:szCs w:val="20"/>
        </w:rPr>
      </w:pPr>
    </w:p>
    <w:p w14:paraId="415BE541" w14:textId="77777777" w:rsidR="00504118" w:rsidRPr="008603F5" w:rsidRDefault="00504118" w:rsidP="00A008F5">
      <w:pPr>
        <w:numPr>
          <w:ilvl w:val="0"/>
          <w:numId w:val="7"/>
        </w:numPr>
        <w:tabs>
          <w:tab w:val="left" w:pos="340"/>
        </w:tabs>
        <w:spacing w:after="0" w:line="240" w:lineRule="auto"/>
        <w:contextualSpacing/>
        <w:jc w:val="both"/>
        <w:rPr>
          <w:rFonts w:ascii="Verdana" w:hAnsi="Verdana"/>
          <w:b/>
          <w:sz w:val="20"/>
          <w:szCs w:val="20"/>
        </w:rPr>
      </w:pPr>
      <w:r w:rsidRPr="008603F5">
        <w:rPr>
          <w:rFonts w:ascii="Verdana" w:hAnsi="Verdana"/>
          <w:b/>
          <w:sz w:val="20"/>
          <w:szCs w:val="20"/>
        </w:rPr>
        <w:t>OFERTA WSPÓLNA:</w:t>
      </w:r>
    </w:p>
    <w:p w14:paraId="7D76D8AC" w14:textId="77777777" w:rsidR="00504118" w:rsidRPr="008603F5" w:rsidRDefault="00504118" w:rsidP="00A008F5">
      <w:pPr>
        <w:numPr>
          <w:ilvl w:val="1"/>
          <w:numId w:val="7"/>
        </w:numPr>
        <w:tabs>
          <w:tab w:val="left" w:pos="340"/>
        </w:tabs>
        <w:spacing w:after="0" w:line="240" w:lineRule="auto"/>
        <w:ind w:left="993" w:hanging="709"/>
        <w:contextualSpacing/>
        <w:jc w:val="both"/>
        <w:rPr>
          <w:rFonts w:ascii="Verdana" w:hAnsi="Verdana"/>
          <w:sz w:val="20"/>
          <w:szCs w:val="20"/>
        </w:rPr>
      </w:pPr>
      <w:r w:rsidRPr="008603F5">
        <w:rPr>
          <w:rFonts w:ascii="Verdana" w:hAnsi="Verdana"/>
          <w:sz w:val="20"/>
          <w:szCs w:val="20"/>
        </w:rPr>
        <w:lastRenderedPageBreak/>
        <w:t xml:space="preserve">Wykonawcy mogą wspólnie ubiegać się o udzielenie niniejszego zamówienia. Wykonawcy występujący wspólnie (np. spółki cywilne, konsorcja), zgodnie z art. 58 ust. 2 </w:t>
      </w:r>
      <w:proofErr w:type="spellStart"/>
      <w:r w:rsidRPr="008603F5">
        <w:rPr>
          <w:rFonts w:ascii="Verdana" w:hAnsi="Verdana"/>
          <w:sz w:val="20"/>
          <w:szCs w:val="20"/>
        </w:rPr>
        <w:t>uPzp</w:t>
      </w:r>
      <w:proofErr w:type="spellEnd"/>
      <w:r w:rsidRPr="008603F5">
        <w:rPr>
          <w:rFonts w:ascii="Verdana" w:hAnsi="Verdana"/>
          <w:sz w:val="20"/>
          <w:szCs w:val="20"/>
        </w:rPr>
        <w:t xml:space="preserve"> zobowiązani są ustanowić pełnomocnika do reprezentowania Wykonawcy w postępowaniu o udzielenie zamówienia publicznego albo do reprezentowania </w:t>
      </w:r>
      <w:r w:rsidRPr="008603F5">
        <w:rPr>
          <w:rFonts w:ascii="Verdana" w:hAnsi="Verdana"/>
          <w:sz w:val="20"/>
          <w:szCs w:val="20"/>
        </w:rPr>
        <w:br/>
        <w:t>w postępowaniu i zawarcia umowy w sprawie zamówienia publicznego.</w:t>
      </w:r>
    </w:p>
    <w:p w14:paraId="536346C7" w14:textId="77777777" w:rsidR="00504118" w:rsidRPr="008603F5" w:rsidRDefault="00504118" w:rsidP="00A008F5">
      <w:pPr>
        <w:numPr>
          <w:ilvl w:val="1"/>
          <w:numId w:val="7"/>
        </w:numPr>
        <w:tabs>
          <w:tab w:val="left" w:pos="340"/>
        </w:tabs>
        <w:spacing w:after="0" w:line="240" w:lineRule="auto"/>
        <w:ind w:left="993" w:hanging="709"/>
        <w:contextualSpacing/>
        <w:jc w:val="both"/>
        <w:rPr>
          <w:rFonts w:ascii="Verdana" w:hAnsi="Verdana"/>
          <w:sz w:val="20"/>
          <w:szCs w:val="20"/>
        </w:rPr>
      </w:pPr>
      <w:r w:rsidRPr="008603F5">
        <w:rPr>
          <w:rFonts w:ascii="Verdana" w:hAnsi="Verdana"/>
          <w:sz w:val="20"/>
          <w:szCs w:val="20"/>
        </w:rPr>
        <w:t>Wszelka korespondencja oraz rozliczenia prowadzone będą wyłącznie z podmiotem występującym jako pełnomocnik.</w:t>
      </w:r>
    </w:p>
    <w:p w14:paraId="229F29B8" w14:textId="77777777" w:rsidR="00504118" w:rsidRPr="008603F5" w:rsidRDefault="00504118" w:rsidP="00A008F5">
      <w:pPr>
        <w:numPr>
          <w:ilvl w:val="1"/>
          <w:numId w:val="7"/>
        </w:numPr>
        <w:tabs>
          <w:tab w:val="left" w:pos="340"/>
        </w:tabs>
        <w:spacing w:after="0" w:line="240" w:lineRule="auto"/>
        <w:ind w:left="993" w:hanging="709"/>
        <w:contextualSpacing/>
        <w:jc w:val="both"/>
        <w:rPr>
          <w:rFonts w:ascii="Verdana" w:hAnsi="Verdana"/>
          <w:sz w:val="20"/>
          <w:szCs w:val="20"/>
        </w:rPr>
      </w:pPr>
      <w:r w:rsidRPr="008603F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4F10411F" w14:textId="77777777" w:rsidR="00504118" w:rsidRPr="008603F5" w:rsidRDefault="00504118" w:rsidP="00A008F5">
      <w:pPr>
        <w:tabs>
          <w:tab w:val="left" w:pos="340"/>
        </w:tabs>
        <w:spacing w:after="0" w:line="240" w:lineRule="auto"/>
        <w:ind w:left="993"/>
        <w:jc w:val="both"/>
        <w:rPr>
          <w:rFonts w:ascii="Verdana" w:hAnsi="Verdana"/>
          <w:sz w:val="20"/>
          <w:szCs w:val="20"/>
        </w:rPr>
      </w:pPr>
      <w:r w:rsidRPr="008603F5">
        <w:rPr>
          <w:rFonts w:ascii="Verdana" w:hAnsi="Verdana"/>
          <w:sz w:val="20"/>
          <w:szCs w:val="20"/>
        </w:rPr>
        <w:t>Punkt 7.4. stosuje się.</w:t>
      </w:r>
    </w:p>
    <w:p w14:paraId="3D9F34D4"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Wykonawcy wspólnie ubiegający się o zamówienie ponoszą solidarną odpowiedzialność za wykonanie umowy.</w:t>
      </w:r>
    </w:p>
    <w:p w14:paraId="1FBA7871"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FAB4F35" w14:textId="77777777" w:rsidR="00504118" w:rsidRPr="008603F5" w:rsidRDefault="00504118" w:rsidP="00A008F5">
      <w:pPr>
        <w:tabs>
          <w:tab w:val="left" w:pos="340"/>
        </w:tabs>
        <w:spacing w:after="0" w:line="240" w:lineRule="auto"/>
        <w:ind w:left="993"/>
        <w:contextualSpacing/>
        <w:jc w:val="both"/>
        <w:rPr>
          <w:rFonts w:ascii="Verdana" w:hAnsi="Verdana"/>
          <w:sz w:val="20"/>
          <w:szCs w:val="20"/>
        </w:rPr>
      </w:pPr>
    </w:p>
    <w:p w14:paraId="7A0A7B05" w14:textId="77777777" w:rsidR="00504118" w:rsidRPr="008603F5" w:rsidRDefault="00504118" w:rsidP="00A008F5">
      <w:pPr>
        <w:numPr>
          <w:ilvl w:val="0"/>
          <w:numId w:val="7"/>
        </w:numPr>
        <w:tabs>
          <w:tab w:val="left" w:pos="340"/>
        </w:tabs>
        <w:spacing w:after="0" w:line="240" w:lineRule="auto"/>
        <w:contextualSpacing/>
        <w:jc w:val="both"/>
        <w:rPr>
          <w:rFonts w:ascii="Verdana" w:hAnsi="Verdana"/>
          <w:b/>
          <w:color w:val="000000"/>
          <w:sz w:val="20"/>
          <w:szCs w:val="20"/>
          <w:u w:val="single"/>
        </w:rPr>
      </w:pPr>
      <w:r w:rsidRPr="008603F5">
        <w:rPr>
          <w:rFonts w:ascii="Verdana" w:hAnsi="Verdana"/>
          <w:b/>
          <w:color w:val="000000"/>
          <w:sz w:val="20"/>
          <w:szCs w:val="20"/>
          <w:u w:val="single"/>
        </w:rPr>
        <w:t>OFERTA SKŁADA SIĘ Z:</w:t>
      </w:r>
    </w:p>
    <w:p w14:paraId="7F1E55B0" w14:textId="77777777" w:rsidR="00504118" w:rsidRPr="008603F5" w:rsidRDefault="00504118" w:rsidP="00A008F5">
      <w:pPr>
        <w:numPr>
          <w:ilvl w:val="1"/>
          <w:numId w:val="7"/>
        </w:numPr>
        <w:spacing w:after="0" w:line="240" w:lineRule="auto"/>
        <w:ind w:left="980"/>
        <w:contextualSpacing/>
        <w:jc w:val="both"/>
        <w:rPr>
          <w:rFonts w:ascii="Verdana" w:hAnsi="Verdana"/>
          <w:sz w:val="20"/>
          <w:szCs w:val="20"/>
        </w:rPr>
      </w:pPr>
      <w:bookmarkStart w:id="48" w:name="_Hlk72961669"/>
      <w:r w:rsidRPr="008603F5">
        <w:rPr>
          <w:rFonts w:ascii="Verdana" w:hAnsi="Verdana"/>
          <w:b/>
          <w:sz w:val="20"/>
          <w:szCs w:val="20"/>
        </w:rPr>
        <w:t>Formularza oferty</w:t>
      </w:r>
      <w:r w:rsidRPr="008603F5">
        <w:rPr>
          <w:rFonts w:ascii="Verdana" w:hAnsi="Verdana"/>
          <w:sz w:val="20"/>
          <w:szCs w:val="20"/>
        </w:rPr>
        <w:t xml:space="preserve"> sporządzonego według wzoru stanowiącego Załącznik nr 1 do SWZ;</w:t>
      </w:r>
    </w:p>
    <w:p w14:paraId="49CA5046" w14:textId="77777777" w:rsidR="00504118" w:rsidRPr="008603F5" w:rsidRDefault="00504118" w:rsidP="00A008F5">
      <w:pPr>
        <w:numPr>
          <w:ilvl w:val="1"/>
          <w:numId w:val="7"/>
        </w:numPr>
        <w:spacing w:after="0" w:line="240" w:lineRule="auto"/>
        <w:ind w:left="993"/>
        <w:contextualSpacing/>
        <w:jc w:val="both"/>
        <w:rPr>
          <w:rFonts w:ascii="Verdana" w:hAnsi="Verdana"/>
          <w:sz w:val="20"/>
          <w:szCs w:val="20"/>
        </w:rPr>
      </w:pPr>
      <w:r w:rsidRPr="008603F5">
        <w:rPr>
          <w:rFonts w:ascii="Verdana" w:hAnsi="Verdana"/>
          <w:b/>
          <w:sz w:val="20"/>
          <w:szCs w:val="20"/>
        </w:rPr>
        <w:t>Oświadczenia, o którym mowa w art. 125 ust. 1</w:t>
      </w:r>
      <w:r w:rsidR="00680F21" w:rsidRPr="008603F5">
        <w:rPr>
          <w:rFonts w:ascii="Verdana" w:hAnsi="Verdana"/>
          <w:b/>
          <w:sz w:val="20"/>
          <w:szCs w:val="20"/>
        </w:rPr>
        <w:t xml:space="preserve"> </w:t>
      </w:r>
      <w:proofErr w:type="spellStart"/>
      <w:r w:rsidRPr="008603F5">
        <w:rPr>
          <w:rFonts w:ascii="Verdana" w:hAnsi="Verdana"/>
          <w:b/>
          <w:sz w:val="20"/>
          <w:szCs w:val="20"/>
        </w:rPr>
        <w:t>uPzp</w:t>
      </w:r>
      <w:proofErr w:type="spellEnd"/>
      <w:r w:rsidRPr="008603F5">
        <w:rPr>
          <w:rFonts w:ascii="Verdana" w:hAnsi="Verdana"/>
          <w:sz w:val="20"/>
          <w:szCs w:val="20"/>
        </w:rPr>
        <w:t xml:space="preserve"> złożonego na formularzu JEDZ (Załącznik nr 2 do SWZ) </w:t>
      </w:r>
    </w:p>
    <w:p w14:paraId="2829FC55" w14:textId="77777777" w:rsidR="009177BF" w:rsidRDefault="00504118" w:rsidP="00A008F5">
      <w:pPr>
        <w:numPr>
          <w:ilvl w:val="1"/>
          <w:numId w:val="7"/>
        </w:numPr>
        <w:spacing w:after="0" w:line="240" w:lineRule="auto"/>
        <w:ind w:left="993"/>
        <w:contextualSpacing/>
        <w:jc w:val="both"/>
        <w:rPr>
          <w:rFonts w:ascii="Verdana" w:hAnsi="Verdana"/>
          <w:sz w:val="20"/>
          <w:szCs w:val="20"/>
        </w:rPr>
      </w:pPr>
      <w:r w:rsidRPr="008603F5">
        <w:rPr>
          <w:rFonts w:ascii="Verdana" w:hAnsi="Verdana"/>
          <w:sz w:val="20"/>
          <w:szCs w:val="20"/>
        </w:rPr>
        <w:t>(jeżeli dotyczy) w przypadku oferowania rozwiązań równoważnych Wykonawca składa w szczególności przedmiotowe środki dowodowe, o których mowa w rozdziale IV pkt 1</w:t>
      </w:r>
      <w:r w:rsidR="00364853" w:rsidRPr="008603F5">
        <w:rPr>
          <w:rFonts w:ascii="Verdana" w:hAnsi="Verdana"/>
          <w:sz w:val="20"/>
          <w:szCs w:val="20"/>
        </w:rPr>
        <w:t>4</w:t>
      </w:r>
      <w:r w:rsidRPr="008603F5">
        <w:rPr>
          <w:rFonts w:ascii="Verdana" w:hAnsi="Verdana"/>
          <w:sz w:val="20"/>
          <w:szCs w:val="20"/>
        </w:rPr>
        <w:t xml:space="preserve"> </w:t>
      </w:r>
      <w:proofErr w:type="spellStart"/>
      <w:r w:rsidRPr="008603F5">
        <w:rPr>
          <w:rFonts w:ascii="Verdana" w:hAnsi="Verdana"/>
          <w:sz w:val="20"/>
          <w:szCs w:val="20"/>
        </w:rPr>
        <w:t>ppkt</w:t>
      </w:r>
      <w:proofErr w:type="spellEnd"/>
      <w:r w:rsidRPr="008603F5">
        <w:rPr>
          <w:rFonts w:ascii="Verdana" w:hAnsi="Verdana"/>
          <w:sz w:val="20"/>
          <w:szCs w:val="20"/>
        </w:rPr>
        <w:t xml:space="preserve"> 3) i 4) SWZ, udowadniające, że proponowane rozwiązania </w:t>
      </w:r>
      <w:r w:rsidR="00680F21" w:rsidRPr="008603F5">
        <w:rPr>
          <w:rFonts w:ascii="Verdana" w:hAnsi="Verdana"/>
          <w:sz w:val="20"/>
          <w:szCs w:val="20"/>
        </w:rPr>
        <w:br/>
      </w:r>
      <w:r w:rsidRPr="008603F5">
        <w:rPr>
          <w:rFonts w:ascii="Verdana" w:hAnsi="Verdana"/>
          <w:sz w:val="20"/>
          <w:szCs w:val="20"/>
        </w:rPr>
        <w:t>w równoważnym stopniu spełniają wymagania określone w opisie przedmiotu zamówienia.</w:t>
      </w:r>
    </w:p>
    <w:p w14:paraId="2E7B709A" w14:textId="0BFB856A" w:rsidR="009177BF" w:rsidRDefault="009177BF" w:rsidP="00A008F5">
      <w:pPr>
        <w:numPr>
          <w:ilvl w:val="1"/>
          <w:numId w:val="7"/>
        </w:numPr>
        <w:spacing w:after="0" w:line="240" w:lineRule="auto"/>
        <w:ind w:left="993"/>
        <w:contextualSpacing/>
        <w:jc w:val="both"/>
        <w:rPr>
          <w:rFonts w:ascii="Verdana" w:hAnsi="Verdana"/>
          <w:sz w:val="20"/>
          <w:szCs w:val="20"/>
        </w:rPr>
      </w:pPr>
      <w:r w:rsidRPr="009177BF">
        <w:rPr>
          <w:rFonts w:ascii="Verdana" w:hAnsi="Verdana"/>
          <w:sz w:val="20"/>
          <w:szCs w:val="20"/>
        </w:rPr>
        <w:t xml:space="preserve">(jeżeli dotyczy) </w:t>
      </w:r>
      <w:r w:rsidRPr="009177BF">
        <w:rPr>
          <w:rFonts w:ascii="Verdana" w:hAnsi="Verdana"/>
          <w:b/>
          <w:sz w:val="20"/>
          <w:szCs w:val="20"/>
        </w:rPr>
        <w:t>Zobowiązanie</w:t>
      </w:r>
      <w:r w:rsidRPr="009177BF">
        <w:rPr>
          <w:rFonts w:ascii="Verdana" w:hAnsi="Verdana"/>
          <w:sz w:val="20"/>
          <w:szCs w:val="20"/>
        </w:rPr>
        <w:t xml:space="preserve"> podmiotu trzeciego udostępniającego zasoby lub inny podmiotowy środek dowodowy, o którym mowa w Rozdziale V</w:t>
      </w:r>
      <w:r w:rsidR="00F44758">
        <w:rPr>
          <w:rFonts w:ascii="Verdana" w:hAnsi="Verdana"/>
          <w:sz w:val="20"/>
          <w:szCs w:val="20"/>
        </w:rPr>
        <w:t>III</w:t>
      </w:r>
      <w:r w:rsidRPr="009177BF">
        <w:rPr>
          <w:rFonts w:ascii="Verdana" w:hAnsi="Verdana"/>
          <w:sz w:val="20"/>
          <w:szCs w:val="20"/>
        </w:rPr>
        <w:t xml:space="preserve"> pkt </w:t>
      </w:r>
      <w:r w:rsidR="00F44758">
        <w:rPr>
          <w:rFonts w:ascii="Verdana" w:hAnsi="Verdana"/>
          <w:sz w:val="20"/>
          <w:szCs w:val="20"/>
        </w:rPr>
        <w:t xml:space="preserve">I </w:t>
      </w:r>
      <w:proofErr w:type="spellStart"/>
      <w:r w:rsidR="00F44758">
        <w:rPr>
          <w:rFonts w:ascii="Verdana" w:hAnsi="Verdana"/>
          <w:sz w:val="20"/>
          <w:szCs w:val="20"/>
        </w:rPr>
        <w:t>ppkt</w:t>
      </w:r>
      <w:proofErr w:type="spellEnd"/>
      <w:r w:rsidR="00F44758">
        <w:rPr>
          <w:rFonts w:ascii="Verdana" w:hAnsi="Verdana"/>
          <w:sz w:val="20"/>
          <w:szCs w:val="20"/>
        </w:rPr>
        <w:t xml:space="preserve"> 8</w:t>
      </w:r>
      <w:r w:rsidRPr="009177BF">
        <w:rPr>
          <w:rFonts w:ascii="Verdana" w:hAnsi="Verdana"/>
          <w:sz w:val="20"/>
          <w:szCs w:val="20"/>
        </w:rPr>
        <w:t xml:space="preserve"> SWZ (w tym: oświadczenia o braku podstaw wykluczenia z art. 5k Rozporządzenia sankcyjnego), wzór </w:t>
      </w:r>
      <w:r w:rsidRPr="00F44758">
        <w:rPr>
          <w:rFonts w:ascii="Verdana" w:hAnsi="Verdana"/>
          <w:sz w:val="20"/>
          <w:szCs w:val="20"/>
        </w:rPr>
        <w:t xml:space="preserve">zobowiązania stanowi załącznik nr </w:t>
      </w:r>
      <w:r w:rsidR="00F44758" w:rsidRPr="00F44758">
        <w:rPr>
          <w:rFonts w:ascii="Verdana" w:hAnsi="Verdana"/>
          <w:sz w:val="20"/>
          <w:szCs w:val="20"/>
        </w:rPr>
        <w:t>8</w:t>
      </w:r>
      <w:r w:rsidRPr="009177BF">
        <w:rPr>
          <w:rFonts w:ascii="Verdana" w:hAnsi="Verdana"/>
          <w:sz w:val="20"/>
          <w:szCs w:val="20"/>
        </w:rPr>
        <w:t xml:space="preserve"> do SWZ;</w:t>
      </w:r>
    </w:p>
    <w:p w14:paraId="45C2EE3F" w14:textId="77777777" w:rsidR="009177BF" w:rsidRDefault="00504118" w:rsidP="00A008F5">
      <w:pPr>
        <w:numPr>
          <w:ilvl w:val="1"/>
          <w:numId w:val="7"/>
        </w:numPr>
        <w:spacing w:after="0" w:line="240" w:lineRule="auto"/>
        <w:ind w:left="993"/>
        <w:contextualSpacing/>
        <w:jc w:val="both"/>
        <w:rPr>
          <w:rFonts w:ascii="Verdana" w:hAnsi="Verdana"/>
          <w:sz w:val="20"/>
          <w:szCs w:val="20"/>
        </w:rPr>
      </w:pPr>
      <w:r w:rsidRPr="009177BF">
        <w:rPr>
          <w:rFonts w:ascii="Verdana" w:hAnsi="Verdana"/>
          <w:sz w:val="20"/>
          <w:szCs w:val="20"/>
        </w:rPr>
        <w:t xml:space="preserve">(jeżeli dotyczy) </w:t>
      </w:r>
      <w:r w:rsidRPr="009177BF">
        <w:rPr>
          <w:rFonts w:ascii="Verdana" w:hAnsi="Verdana" w:cs="Arial"/>
          <w:sz w:val="20"/>
          <w:szCs w:val="20"/>
        </w:rPr>
        <w:t>pełnomocnictwa lub innego dokumentu potwierdzającego umocowanie do reprezentowania Wykonawcy dla osoby/osób podpisującej/</w:t>
      </w:r>
      <w:proofErr w:type="spellStart"/>
      <w:r w:rsidRPr="009177BF">
        <w:rPr>
          <w:rFonts w:ascii="Verdana" w:hAnsi="Verdana" w:cs="Arial"/>
          <w:sz w:val="20"/>
          <w:szCs w:val="20"/>
        </w:rPr>
        <w:t>cych</w:t>
      </w:r>
      <w:proofErr w:type="spellEnd"/>
      <w:r w:rsidRPr="009177BF">
        <w:rPr>
          <w:rFonts w:ascii="Verdana" w:hAnsi="Verdana" w:cs="Arial"/>
          <w:sz w:val="20"/>
          <w:szCs w:val="20"/>
        </w:rPr>
        <w:t xml:space="preserve"> ofertę zgodnie z pkt </w:t>
      </w:r>
      <w:r w:rsidR="00E42C98" w:rsidRPr="009177BF">
        <w:rPr>
          <w:rFonts w:ascii="Verdana" w:hAnsi="Verdana" w:cs="Arial"/>
          <w:sz w:val="20"/>
          <w:szCs w:val="20"/>
        </w:rPr>
        <w:t>8</w:t>
      </w:r>
      <w:r w:rsidRPr="009177BF">
        <w:rPr>
          <w:rFonts w:ascii="Verdana" w:hAnsi="Verdana" w:cs="Arial"/>
          <w:sz w:val="20"/>
          <w:szCs w:val="20"/>
        </w:rPr>
        <w:t xml:space="preserve"> rozdziału XI SWZ.</w:t>
      </w:r>
    </w:p>
    <w:p w14:paraId="135F39D5" w14:textId="54EDE6FA" w:rsidR="00504118" w:rsidRPr="009177BF" w:rsidRDefault="00504118" w:rsidP="00A008F5">
      <w:pPr>
        <w:numPr>
          <w:ilvl w:val="1"/>
          <w:numId w:val="7"/>
        </w:numPr>
        <w:spacing w:after="0" w:line="240" w:lineRule="auto"/>
        <w:ind w:left="993"/>
        <w:contextualSpacing/>
        <w:jc w:val="both"/>
        <w:rPr>
          <w:rFonts w:ascii="Verdana" w:hAnsi="Verdana"/>
          <w:sz w:val="20"/>
          <w:szCs w:val="20"/>
        </w:rPr>
      </w:pPr>
      <w:r w:rsidRPr="009177BF">
        <w:rPr>
          <w:rFonts w:ascii="Verdana" w:hAnsi="Verdana"/>
          <w:sz w:val="20"/>
          <w:szCs w:val="20"/>
        </w:rPr>
        <w:t xml:space="preserve">(jeżeli dotyczy) W przypadku gdy oferta zawiera informacje stanowiące tajemnicę przedsiębiorstwa w rozumieniu przepisów ustawy z dnia 16 kwietnia 1993 r. </w:t>
      </w:r>
      <w:r w:rsidR="00680F21" w:rsidRPr="009177BF">
        <w:rPr>
          <w:rFonts w:ascii="Verdana" w:hAnsi="Verdana"/>
          <w:sz w:val="20"/>
          <w:szCs w:val="20"/>
        </w:rPr>
        <w:br/>
      </w:r>
      <w:r w:rsidRPr="009177BF">
        <w:rPr>
          <w:rFonts w:ascii="Verdana" w:hAnsi="Verdana"/>
          <w:sz w:val="20"/>
          <w:szCs w:val="20"/>
        </w:rPr>
        <w:t xml:space="preserve">o zwalczaniu nieuczciwej konkurencji (Dz. U. z 2020 r. poz. 1913), Wykonawca, </w:t>
      </w:r>
      <w:r w:rsidR="00680F21" w:rsidRPr="009177BF">
        <w:rPr>
          <w:rFonts w:ascii="Verdana" w:hAnsi="Verdana"/>
          <w:sz w:val="20"/>
          <w:szCs w:val="20"/>
        </w:rPr>
        <w:br/>
      </w:r>
      <w:r w:rsidRPr="009177BF">
        <w:rPr>
          <w:rFonts w:ascii="Verdana" w:hAnsi="Verdana"/>
          <w:sz w:val="20"/>
          <w:szCs w:val="20"/>
        </w:rPr>
        <w:t xml:space="preserve">w celu utrzymania w poufności tych informacji, przekazuje je w wydzielonym </w:t>
      </w:r>
      <w:r w:rsidR="00680F21" w:rsidRPr="009177BF">
        <w:rPr>
          <w:rFonts w:ascii="Verdana" w:hAnsi="Verdana"/>
          <w:sz w:val="20"/>
          <w:szCs w:val="20"/>
        </w:rPr>
        <w:br/>
      </w:r>
      <w:r w:rsidRPr="009177BF">
        <w:rPr>
          <w:rFonts w:ascii="Verdana" w:hAnsi="Verdana"/>
          <w:sz w:val="20"/>
          <w:szCs w:val="20"/>
        </w:rPr>
        <w:t>i odpowiednio oznaczonym pliku – szczegóły</w:t>
      </w:r>
      <w:r w:rsidR="00E42C98" w:rsidRPr="009177BF">
        <w:rPr>
          <w:rFonts w:ascii="Verdana" w:hAnsi="Verdana"/>
          <w:sz w:val="20"/>
          <w:szCs w:val="20"/>
        </w:rPr>
        <w:t xml:space="preserve"> </w:t>
      </w:r>
      <w:r w:rsidRPr="009177BF">
        <w:rPr>
          <w:rFonts w:ascii="Verdana" w:hAnsi="Verdana"/>
          <w:sz w:val="20"/>
          <w:szCs w:val="20"/>
        </w:rPr>
        <w:t xml:space="preserve">opisane w pkt </w:t>
      </w:r>
      <w:r w:rsidR="00237633" w:rsidRPr="009177BF">
        <w:rPr>
          <w:rFonts w:ascii="Verdana" w:hAnsi="Verdana"/>
          <w:sz w:val="20"/>
          <w:szCs w:val="20"/>
        </w:rPr>
        <w:t>7</w:t>
      </w:r>
      <w:r w:rsidRPr="009177BF">
        <w:rPr>
          <w:rFonts w:ascii="Verdana" w:hAnsi="Verdana"/>
          <w:sz w:val="20"/>
          <w:szCs w:val="20"/>
        </w:rPr>
        <w:t xml:space="preserve"> rozdziału XI SWZ.</w:t>
      </w:r>
    </w:p>
    <w:bookmarkEnd w:id="48"/>
    <w:p w14:paraId="473A55CD" w14:textId="09D1C708" w:rsidR="00504118" w:rsidRPr="008603F5" w:rsidRDefault="00504118" w:rsidP="00A008F5">
      <w:pPr>
        <w:widowControl w:val="0"/>
        <w:pBdr>
          <w:top w:val="nil"/>
          <w:left w:val="nil"/>
          <w:bottom w:val="nil"/>
          <w:right w:val="nil"/>
          <w:between w:val="nil"/>
          <w:bar w:val="nil"/>
        </w:pBdr>
        <w:spacing w:after="0" w:line="240" w:lineRule="auto"/>
        <w:ind w:left="284"/>
        <w:jc w:val="both"/>
        <w:rPr>
          <w:rFonts w:ascii="Verdana" w:eastAsia="Calibri" w:hAnsi="Verdana" w:cs="Arial"/>
          <w:color w:val="000000"/>
          <w:sz w:val="20"/>
          <w:szCs w:val="20"/>
          <w:u w:color="000000"/>
          <w:bdr w:val="nil"/>
          <w:lang w:eastAsia="en-US"/>
        </w:rPr>
      </w:pPr>
      <w:r w:rsidRPr="008603F5">
        <w:rPr>
          <w:rFonts w:ascii="Verdana" w:eastAsia="Calibri" w:hAnsi="Verdana" w:cs="Arial"/>
          <w:color w:val="000000"/>
          <w:sz w:val="20"/>
          <w:szCs w:val="20"/>
          <w:u w:color="000000"/>
          <w:bdr w:val="nil"/>
          <w:lang w:eastAsia="en-US"/>
        </w:rPr>
        <w:t>Wraz z ofertą nie należy składać dokumentów wymienionych w rozdz</w:t>
      </w:r>
      <w:r w:rsidRPr="00F44758">
        <w:rPr>
          <w:rFonts w:ascii="Verdana" w:eastAsia="Calibri" w:hAnsi="Verdana" w:cs="Arial"/>
          <w:color w:val="000000"/>
          <w:sz w:val="20"/>
          <w:szCs w:val="20"/>
          <w:u w:color="000000"/>
          <w:bdr w:val="nil"/>
          <w:lang w:eastAsia="en-US"/>
        </w:rPr>
        <w:t xml:space="preserve">. VII pkt II </w:t>
      </w:r>
      <w:proofErr w:type="spellStart"/>
      <w:r w:rsidRPr="00F44758">
        <w:rPr>
          <w:rFonts w:ascii="Verdana" w:eastAsia="Calibri" w:hAnsi="Verdana" w:cs="Arial"/>
          <w:color w:val="000000"/>
          <w:sz w:val="20"/>
          <w:szCs w:val="20"/>
          <w:u w:color="000000"/>
          <w:bdr w:val="nil"/>
          <w:lang w:eastAsia="en-US"/>
        </w:rPr>
        <w:t>ppk</w:t>
      </w:r>
      <w:proofErr w:type="spellEnd"/>
      <w:r w:rsidRPr="00F44758">
        <w:rPr>
          <w:rFonts w:ascii="Verdana" w:eastAsia="Calibri" w:hAnsi="Verdana" w:cs="Arial"/>
          <w:color w:val="000000"/>
          <w:sz w:val="20"/>
          <w:szCs w:val="20"/>
          <w:u w:color="000000"/>
          <w:bdr w:val="nil"/>
          <w:lang w:eastAsia="en-US"/>
        </w:rPr>
        <w:t xml:space="preserve">. </w:t>
      </w:r>
      <w:r w:rsidR="00F44758">
        <w:rPr>
          <w:rFonts w:ascii="Verdana" w:eastAsia="Calibri" w:hAnsi="Verdana" w:cs="Arial"/>
          <w:color w:val="000000"/>
          <w:sz w:val="20"/>
          <w:szCs w:val="20"/>
          <w:u w:color="000000"/>
          <w:bdr w:val="nil"/>
          <w:lang w:eastAsia="en-US"/>
        </w:rPr>
        <w:t>1</w:t>
      </w:r>
      <w:r w:rsidRPr="008603F5">
        <w:rPr>
          <w:rFonts w:ascii="Verdana" w:eastAsia="Calibri" w:hAnsi="Verdana" w:cs="Arial"/>
          <w:color w:val="000000"/>
          <w:sz w:val="20"/>
          <w:szCs w:val="20"/>
          <w:u w:color="000000"/>
          <w:bdr w:val="nil"/>
          <w:lang w:eastAsia="en-US"/>
        </w:rPr>
        <w:t xml:space="preserve">  Dokumenty te </w:t>
      </w:r>
      <w:r w:rsidRPr="008603F5">
        <w:rPr>
          <w:rFonts w:ascii="Verdana" w:eastAsia="Arial Unicode MS" w:hAnsi="Verdana" w:cs="Verdana"/>
          <w:color w:val="000000"/>
          <w:sz w:val="20"/>
          <w:szCs w:val="20"/>
          <w:u w:color="000000"/>
          <w:bdr w:val="nil"/>
        </w:rPr>
        <w:t>składa Wykonawca, którego oferta została najwyżej oceniona, dopiero po otrzymaniu wezwania Zamawiającego.</w:t>
      </w:r>
    </w:p>
    <w:p w14:paraId="23FA86DF" w14:textId="77777777" w:rsidR="00861202" w:rsidRPr="008603F5" w:rsidRDefault="00861202" w:rsidP="00861202">
      <w:pPr>
        <w:widowControl w:val="0"/>
        <w:pBdr>
          <w:top w:val="nil"/>
          <w:left w:val="nil"/>
          <w:bottom w:val="nil"/>
          <w:right w:val="nil"/>
          <w:between w:val="nil"/>
          <w:bar w:val="nil"/>
        </w:pBdr>
        <w:spacing w:after="0"/>
        <w:ind w:left="284"/>
        <w:jc w:val="both"/>
        <w:rPr>
          <w:rFonts w:ascii="Verdana" w:eastAsia="Calibri" w:hAnsi="Verdana" w:cs="Arial"/>
          <w:color w:val="000000"/>
          <w:sz w:val="20"/>
          <w:szCs w:val="20"/>
          <w:u w:color="000000"/>
          <w:bdr w:val="nil"/>
          <w:lang w:eastAsia="en-US"/>
        </w:rPr>
      </w:pPr>
    </w:p>
    <w:p w14:paraId="5D14D3FB"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9" w:name="_Toc86309484"/>
      <w:bookmarkStart w:id="50" w:name="_Toc108516454"/>
      <w:r w:rsidRPr="008603F5">
        <w:rPr>
          <w:rFonts w:ascii="Verdana" w:hAnsi="Verdana" w:cs="Arial"/>
          <w:color w:val="FFFFFF"/>
          <w:sz w:val="20"/>
        </w:rPr>
        <w:t>X</w:t>
      </w:r>
      <w:r w:rsidR="00181870" w:rsidRPr="008603F5">
        <w:rPr>
          <w:rFonts w:ascii="Verdana" w:hAnsi="Verdana" w:cs="Arial"/>
          <w:color w:val="FFFFFF"/>
          <w:sz w:val="20"/>
        </w:rPr>
        <w:t>I</w:t>
      </w:r>
      <w:r w:rsidR="000D4D76" w:rsidRPr="008603F5">
        <w:rPr>
          <w:rFonts w:ascii="Verdana" w:hAnsi="Verdana" w:cs="Arial"/>
          <w:color w:val="FFFFFF"/>
          <w:sz w:val="20"/>
        </w:rPr>
        <w:t>I</w:t>
      </w:r>
      <w:r w:rsidRPr="008603F5">
        <w:rPr>
          <w:rFonts w:ascii="Verdana" w:hAnsi="Verdana" w:cs="Arial"/>
          <w:color w:val="FFFFFF"/>
          <w:sz w:val="20"/>
        </w:rPr>
        <w:t>. SKŁADANIE I OTWARCIE OFERT</w:t>
      </w:r>
      <w:bookmarkEnd w:id="49"/>
      <w:bookmarkEnd w:id="50"/>
    </w:p>
    <w:p w14:paraId="0F509671" w14:textId="77777777" w:rsidR="005261ED" w:rsidRPr="008603F5" w:rsidRDefault="005261ED" w:rsidP="005261ED">
      <w:pPr>
        <w:pStyle w:val="Akapitzlist"/>
        <w:spacing w:after="0" w:line="276" w:lineRule="auto"/>
        <w:ind w:left="426"/>
        <w:jc w:val="both"/>
        <w:rPr>
          <w:rFonts w:ascii="Verdana" w:hAnsi="Verdana" w:cs="Arial"/>
          <w:b/>
          <w:sz w:val="20"/>
          <w:szCs w:val="20"/>
          <w:u w:val="single"/>
        </w:rPr>
      </w:pPr>
    </w:p>
    <w:p w14:paraId="03151C27" w14:textId="4218B727" w:rsidR="002D0245" w:rsidRPr="008603F5" w:rsidRDefault="00AC2EDA" w:rsidP="00966ED9">
      <w:pPr>
        <w:pStyle w:val="Akapitzlist"/>
        <w:numPr>
          <w:ilvl w:val="6"/>
          <w:numId w:val="2"/>
        </w:numPr>
        <w:tabs>
          <w:tab w:val="clear" w:pos="4471"/>
        </w:tabs>
        <w:spacing w:after="0" w:line="240" w:lineRule="auto"/>
        <w:ind w:left="426"/>
        <w:jc w:val="both"/>
        <w:rPr>
          <w:rFonts w:ascii="Verdana" w:hAnsi="Verdana" w:cs="Arial"/>
          <w:b/>
          <w:sz w:val="20"/>
          <w:szCs w:val="20"/>
          <w:u w:val="single"/>
        </w:rPr>
      </w:pPr>
      <w:r w:rsidRPr="008603F5">
        <w:rPr>
          <w:rFonts w:ascii="Verdana" w:hAnsi="Verdana" w:cs="Arial"/>
          <w:sz w:val="20"/>
          <w:szCs w:val="20"/>
        </w:rPr>
        <w:t xml:space="preserve">Ofertę wraz z wymaganymi załącznikami należy złożyć w terminie do </w:t>
      </w:r>
      <w:r w:rsidR="009770F7">
        <w:rPr>
          <w:rFonts w:ascii="Verdana" w:hAnsi="Verdana" w:cs="Arial"/>
          <w:b/>
          <w:sz w:val="20"/>
          <w:szCs w:val="20"/>
        </w:rPr>
        <w:t>16.08</w:t>
      </w:r>
      <w:r w:rsidR="0099359B" w:rsidRPr="008603F5">
        <w:rPr>
          <w:rFonts w:ascii="Verdana" w:hAnsi="Verdana" w:cs="Arial"/>
          <w:b/>
          <w:sz w:val="20"/>
          <w:szCs w:val="20"/>
        </w:rPr>
        <w:t>.</w:t>
      </w:r>
      <w:r w:rsidR="004968A3" w:rsidRPr="008603F5">
        <w:rPr>
          <w:rFonts w:ascii="Verdana" w:hAnsi="Verdana" w:cs="Arial"/>
          <w:b/>
          <w:sz w:val="20"/>
          <w:szCs w:val="20"/>
        </w:rPr>
        <w:t>2022</w:t>
      </w:r>
      <w:r w:rsidR="00BC6E3D" w:rsidRPr="008603F5">
        <w:rPr>
          <w:rFonts w:ascii="Verdana" w:hAnsi="Verdana" w:cs="Arial"/>
          <w:b/>
          <w:sz w:val="20"/>
          <w:szCs w:val="20"/>
        </w:rPr>
        <w:t xml:space="preserve"> r. </w:t>
      </w:r>
      <w:r w:rsidR="00680F21" w:rsidRPr="008603F5">
        <w:rPr>
          <w:rFonts w:ascii="Verdana" w:hAnsi="Verdana" w:cs="Arial"/>
          <w:b/>
          <w:sz w:val="20"/>
          <w:szCs w:val="20"/>
        </w:rPr>
        <w:br/>
      </w:r>
      <w:r w:rsidR="00BC6E3D" w:rsidRPr="008603F5">
        <w:rPr>
          <w:rFonts w:ascii="Verdana" w:hAnsi="Verdana" w:cs="Arial"/>
          <w:b/>
          <w:sz w:val="20"/>
          <w:szCs w:val="20"/>
        </w:rPr>
        <w:t>do godz. 10:00</w:t>
      </w:r>
      <w:r w:rsidR="00F04DF9" w:rsidRPr="008603F5">
        <w:rPr>
          <w:rFonts w:ascii="Verdana" w:hAnsi="Verdana" w:cs="Arial"/>
          <w:b/>
          <w:sz w:val="20"/>
          <w:szCs w:val="20"/>
        </w:rPr>
        <w:t xml:space="preserve"> za pośrednictwem platformy: </w:t>
      </w:r>
      <w:hyperlink r:id="rId25" w:history="1">
        <w:r w:rsidR="00F04DF9" w:rsidRPr="008603F5">
          <w:rPr>
            <w:rStyle w:val="Hipercze"/>
            <w:rFonts w:ascii="Verdana" w:hAnsi="Verdana" w:cs="Arial"/>
            <w:b/>
            <w:sz w:val="20"/>
            <w:szCs w:val="20"/>
          </w:rPr>
          <w:t>https://platformazakupowa.pl/pn/uniwersytet_wroclawski/proceedings</w:t>
        </w:r>
      </w:hyperlink>
      <w:r w:rsidR="00F04DF9" w:rsidRPr="008603F5">
        <w:rPr>
          <w:rFonts w:ascii="Verdana" w:hAnsi="Verdana" w:cs="Arial"/>
          <w:b/>
          <w:sz w:val="20"/>
          <w:szCs w:val="20"/>
        </w:rPr>
        <w:t xml:space="preserve"> </w:t>
      </w:r>
    </w:p>
    <w:p w14:paraId="5BE5C115" w14:textId="77777777" w:rsidR="002D0245" w:rsidRPr="008603F5" w:rsidRDefault="00AC2EDA"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Wykonawca moż</w:t>
      </w:r>
      <w:r w:rsidR="002D0245" w:rsidRPr="008603F5">
        <w:rPr>
          <w:rFonts w:ascii="Verdana" w:hAnsi="Verdana" w:cs="Arial"/>
          <w:sz w:val="20"/>
          <w:szCs w:val="20"/>
        </w:rPr>
        <w:t xml:space="preserve">e złożyć tylko jedną ofertę. </w:t>
      </w:r>
    </w:p>
    <w:p w14:paraId="182D3653" w14:textId="77777777" w:rsidR="002D0245" w:rsidRPr="008603F5" w:rsidRDefault="002D0245"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Ofertę należy złożyć w języku polskim.</w:t>
      </w:r>
    </w:p>
    <w:p w14:paraId="1989C3A7" w14:textId="77777777" w:rsidR="002D0245" w:rsidRPr="008603F5" w:rsidRDefault="00AC2EDA"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Zamawiający odrzuci ofertę złożoną po terminie składania ofert. </w:t>
      </w:r>
    </w:p>
    <w:p w14:paraId="5523ABAB" w14:textId="31291205" w:rsidR="00B90906" w:rsidRPr="008603F5" w:rsidRDefault="00B90906"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Zamawiający zapewnia, że z zawartością ofert nie można się zapoznać przed upływem terminu ich otwarcia.</w:t>
      </w:r>
    </w:p>
    <w:p w14:paraId="0FA51340" w14:textId="036CFFE3" w:rsidR="00F04DF9" w:rsidRPr="008603F5" w:rsidRDefault="00F04DF9" w:rsidP="00966ED9">
      <w:pPr>
        <w:pStyle w:val="Akapitzlist"/>
        <w:numPr>
          <w:ilvl w:val="6"/>
          <w:numId w:val="2"/>
        </w:numPr>
        <w:tabs>
          <w:tab w:val="clear" w:pos="4471"/>
        </w:tabs>
        <w:spacing w:after="0" w:line="240" w:lineRule="auto"/>
        <w:ind w:left="420"/>
        <w:jc w:val="both"/>
        <w:rPr>
          <w:rFonts w:ascii="Verdana" w:hAnsi="Verdana"/>
          <w:bCs/>
          <w:sz w:val="20"/>
          <w:szCs w:val="20"/>
        </w:rPr>
      </w:pPr>
      <w:r w:rsidRPr="008603F5">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547D9C55" w14:textId="77777777" w:rsidR="00AC2EDA" w:rsidRPr="008603F5" w:rsidRDefault="00AC2EDA"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Wykonawca po upływie terminu do składania ofert nie może wycofać złożonej oferty</w:t>
      </w:r>
      <w:r w:rsidR="002D0245" w:rsidRPr="008603F5">
        <w:rPr>
          <w:rFonts w:ascii="Verdana" w:hAnsi="Verdana" w:cs="Arial"/>
          <w:sz w:val="20"/>
          <w:szCs w:val="20"/>
        </w:rPr>
        <w:t>.</w:t>
      </w:r>
    </w:p>
    <w:p w14:paraId="71E34137" w14:textId="77777777" w:rsidR="00440E1F" w:rsidRPr="008603F5" w:rsidRDefault="00440E1F"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649E11A" w14:textId="369D9ABD" w:rsidR="00D4134B" w:rsidRPr="008603F5" w:rsidRDefault="00D4134B"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lastRenderedPageBreak/>
        <w:t xml:space="preserve">Otwarcie ofert nastąpi </w:t>
      </w:r>
      <w:r w:rsidR="009770F7">
        <w:rPr>
          <w:rFonts w:ascii="Verdana" w:hAnsi="Verdana" w:cs="Arial"/>
          <w:b/>
          <w:sz w:val="20"/>
          <w:szCs w:val="20"/>
          <w:u w:val="single"/>
        </w:rPr>
        <w:t>16.08</w:t>
      </w:r>
      <w:r w:rsidR="004968A3" w:rsidRPr="008603F5">
        <w:rPr>
          <w:rFonts w:ascii="Verdana" w:hAnsi="Verdana" w:cs="Arial"/>
          <w:b/>
          <w:sz w:val="20"/>
          <w:szCs w:val="20"/>
          <w:u w:val="single"/>
        </w:rPr>
        <w:t>.2022</w:t>
      </w:r>
      <w:r w:rsidRPr="008603F5">
        <w:rPr>
          <w:rFonts w:ascii="Verdana" w:hAnsi="Verdana" w:cs="Arial"/>
          <w:b/>
          <w:sz w:val="20"/>
          <w:szCs w:val="20"/>
          <w:u w:val="single"/>
        </w:rPr>
        <w:t>r. o godzinie 11:00</w:t>
      </w:r>
      <w:r w:rsidRPr="008603F5">
        <w:rPr>
          <w:rFonts w:ascii="Verdana" w:hAnsi="Verdana" w:cs="Arial"/>
          <w:sz w:val="20"/>
          <w:szCs w:val="20"/>
          <w:u w:val="single"/>
        </w:rPr>
        <w:t xml:space="preserve"> </w:t>
      </w:r>
      <w:r w:rsidR="00F04DF9" w:rsidRPr="008603F5">
        <w:rPr>
          <w:rFonts w:ascii="Verdana" w:hAnsi="Verdana" w:cs="Arial"/>
          <w:sz w:val="20"/>
          <w:szCs w:val="20"/>
        </w:rPr>
        <w:t>za pośrednictwem Platformy</w:t>
      </w:r>
      <w:r w:rsidR="00F04DF9" w:rsidRPr="008603F5">
        <w:rPr>
          <w:rFonts w:ascii="Verdana" w:hAnsi="Verdana" w:cs="Arial"/>
          <w:sz w:val="20"/>
          <w:szCs w:val="20"/>
          <w:u w:val="single"/>
        </w:rPr>
        <w:t xml:space="preserve"> </w:t>
      </w:r>
      <w:hyperlink r:id="rId26" w:history="1">
        <w:r w:rsidR="00F04DF9" w:rsidRPr="008603F5">
          <w:rPr>
            <w:rStyle w:val="Hipercze"/>
            <w:rFonts w:ascii="Verdana" w:hAnsi="Verdana"/>
            <w:sz w:val="20"/>
            <w:szCs w:val="20"/>
          </w:rPr>
          <w:t>https://platformazakupowa.pl/pn/uniwersytet_wroclawski/proceedings</w:t>
        </w:r>
      </w:hyperlink>
      <w:r w:rsidR="00F04DF9" w:rsidRPr="008603F5">
        <w:rPr>
          <w:rFonts w:ascii="Verdana" w:hAnsi="Verdana"/>
          <w:sz w:val="20"/>
          <w:szCs w:val="20"/>
        </w:rPr>
        <w:t xml:space="preserve"> </w:t>
      </w:r>
      <w:r w:rsidR="00F04DF9" w:rsidRPr="008603F5">
        <w:rPr>
          <w:rFonts w:cs="Calibri"/>
          <w:color w:val="000000"/>
          <w:sz w:val="24"/>
          <w:szCs w:val="24"/>
        </w:rPr>
        <w:t xml:space="preserve"> poprzez odszyfrowanie złożonych ofert przez Zamawiającego. </w:t>
      </w:r>
    </w:p>
    <w:p w14:paraId="6AC011A4" w14:textId="77777777" w:rsidR="00F04DF9" w:rsidRPr="008603F5" w:rsidRDefault="002D0245"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Zamawiający, niezwłocznie po otwarciu ofert, udostępnia na stronie internetowej prowadzonego postępowania informacje o: </w:t>
      </w:r>
    </w:p>
    <w:p w14:paraId="2F9AF487" w14:textId="77777777" w:rsidR="00F04DF9" w:rsidRPr="008603F5" w:rsidRDefault="002D0245" w:rsidP="00966ED9">
      <w:pPr>
        <w:pStyle w:val="Akapitzlist"/>
        <w:numPr>
          <w:ilvl w:val="1"/>
          <w:numId w:val="41"/>
        </w:numPr>
        <w:spacing w:after="0" w:line="240" w:lineRule="auto"/>
        <w:jc w:val="both"/>
        <w:rPr>
          <w:rFonts w:ascii="Verdana" w:hAnsi="Verdana" w:cs="Arial"/>
          <w:sz w:val="20"/>
          <w:szCs w:val="20"/>
        </w:rPr>
      </w:pPr>
      <w:r w:rsidRPr="008603F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55B1CF51" w14:textId="0C478A8D" w:rsidR="002D0245" w:rsidRPr="008603F5" w:rsidRDefault="002D0245" w:rsidP="00966ED9">
      <w:pPr>
        <w:pStyle w:val="Akapitzlist"/>
        <w:numPr>
          <w:ilvl w:val="1"/>
          <w:numId w:val="41"/>
        </w:numPr>
        <w:spacing w:after="0" w:line="240" w:lineRule="auto"/>
        <w:jc w:val="both"/>
        <w:rPr>
          <w:rFonts w:ascii="Verdana" w:hAnsi="Verdana" w:cs="Arial"/>
          <w:sz w:val="20"/>
          <w:szCs w:val="20"/>
        </w:rPr>
      </w:pPr>
      <w:r w:rsidRPr="008603F5">
        <w:rPr>
          <w:rFonts w:ascii="Verdana" w:hAnsi="Verdana" w:cs="Arial"/>
          <w:sz w:val="20"/>
          <w:szCs w:val="20"/>
        </w:rPr>
        <w:t>cenach lub kosztach zawartych w ofertach.</w:t>
      </w:r>
    </w:p>
    <w:p w14:paraId="216B3FB4" w14:textId="77777777" w:rsidR="00CF14B9" w:rsidRPr="008603F5" w:rsidRDefault="00CF14B9" w:rsidP="00CF14B9">
      <w:pPr>
        <w:pStyle w:val="Akapitzlist"/>
        <w:spacing w:after="0" w:line="276" w:lineRule="auto"/>
        <w:ind w:left="1146"/>
        <w:jc w:val="both"/>
        <w:rPr>
          <w:rFonts w:ascii="Verdana" w:hAnsi="Verdana" w:cs="Arial"/>
          <w:sz w:val="20"/>
          <w:szCs w:val="20"/>
        </w:rPr>
      </w:pPr>
    </w:p>
    <w:p w14:paraId="2A7797BC" w14:textId="77777777" w:rsidR="00BE6E90" w:rsidRPr="008603F5"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51" w:name="_Toc227121609"/>
      <w:bookmarkStart w:id="52" w:name="_Toc231012175"/>
      <w:bookmarkStart w:id="53" w:name="_Toc86309485"/>
      <w:bookmarkStart w:id="54" w:name="_Toc108516455"/>
      <w:r w:rsidRPr="008603F5">
        <w:rPr>
          <w:rFonts w:ascii="Verdana" w:hAnsi="Verdana" w:cs="Arial"/>
          <w:color w:val="FFFFFF"/>
          <w:sz w:val="20"/>
        </w:rPr>
        <w:t>XI</w:t>
      </w:r>
      <w:r w:rsidR="00CD7B2F" w:rsidRPr="008603F5">
        <w:rPr>
          <w:rFonts w:ascii="Verdana" w:hAnsi="Verdana" w:cs="Arial"/>
          <w:color w:val="FFFFFF"/>
          <w:sz w:val="20"/>
        </w:rPr>
        <w:t>I</w:t>
      </w:r>
      <w:r w:rsidR="000D4D76" w:rsidRPr="008603F5">
        <w:rPr>
          <w:rFonts w:ascii="Verdana" w:hAnsi="Verdana" w:cs="Arial"/>
          <w:color w:val="FFFFFF"/>
          <w:sz w:val="20"/>
        </w:rPr>
        <w:t>I</w:t>
      </w:r>
      <w:r w:rsidRPr="008603F5">
        <w:rPr>
          <w:rFonts w:ascii="Verdana" w:hAnsi="Verdana" w:cs="Arial"/>
          <w:color w:val="FFFFFF"/>
          <w:sz w:val="20"/>
        </w:rPr>
        <w:t>. SPOSÓB OBLICZENIA CENY OFERTOWEJ</w:t>
      </w:r>
      <w:bookmarkStart w:id="55" w:name="_Toc227121610"/>
      <w:bookmarkStart w:id="56" w:name="_Toc231012176"/>
      <w:bookmarkEnd w:id="51"/>
      <w:bookmarkEnd w:id="52"/>
      <w:bookmarkEnd w:id="53"/>
      <w:r w:rsidR="009F4867" w:rsidRPr="008603F5">
        <w:rPr>
          <w:rFonts w:ascii="Verdana" w:hAnsi="Verdana" w:cs="Arial"/>
          <w:color w:val="FFFFFF"/>
          <w:sz w:val="20"/>
        </w:rPr>
        <w:t xml:space="preserve"> </w:t>
      </w:r>
      <w:r w:rsidR="00364853" w:rsidRPr="008603F5">
        <w:rPr>
          <w:rFonts w:ascii="Verdana" w:hAnsi="Verdana" w:cs="Arial"/>
          <w:color w:val="FFFFFF"/>
          <w:sz w:val="20"/>
        </w:rPr>
        <w:t>NA DANE ZADANIE</w:t>
      </w:r>
      <w:bookmarkEnd w:id="54"/>
    </w:p>
    <w:p w14:paraId="35782992" w14:textId="77777777" w:rsidR="0013597D" w:rsidRPr="008603F5" w:rsidRDefault="0013597D" w:rsidP="0013597D">
      <w:pPr>
        <w:suppressAutoHyphens/>
        <w:spacing w:after="0"/>
        <w:ind w:left="378"/>
        <w:jc w:val="both"/>
        <w:rPr>
          <w:rFonts w:ascii="Verdana" w:hAnsi="Verdana" w:cs="Arial"/>
          <w:sz w:val="20"/>
          <w:szCs w:val="20"/>
          <w:lang w:eastAsia="ar-SA"/>
        </w:rPr>
      </w:pPr>
      <w:bookmarkStart w:id="57" w:name="_Hlk63352330"/>
    </w:p>
    <w:p w14:paraId="4904DBBE" w14:textId="62F6E9E7" w:rsidR="00CF14B9" w:rsidRPr="008603F5" w:rsidRDefault="00CF14B9" w:rsidP="00966ED9">
      <w:pPr>
        <w:numPr>
          <w:ilvl w:val="0"/>
          <w:numId w:val="31"/>
        </w:numPr>
        <w:suppressAutoHyphens/>
        <w:spacing w:after="0" w:line="240" w:lineRule="auto"/>
        <w:ind w:left="378"/>
        <w:jc w:val="both"/>
        <w:rPr>
          <w:rFonts w:ascii="Verdana" w:hAnsi="Verdana" w:cs="Arial"/>
          <w:sz w:val="20"/>
          <w:szCs w:val="20"/>
          <w:lang w:eastAsia="ar-SA"/>
        </w:rPr>
      </w:pPr>
      <w:r w:rsidRPr="008603F5">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80F21" w:rsidRPr="008603F5">
        <w:rPr>
          <w:rFonts w:ascii="Verdana" w:hAnsi="Verdana" w:cs="Arial"/>
          <w:sz w:val="20"/>
          <w:szCs w:val="20"/>
        </w:rPr>
        <w:br/>
      </w:r>
      <w:r w:rsidRPr="008603F5">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57"/>
      <w:r w:rsidRPr="008603F5">
        <w:rPr>
          <w:rFonts w:ascii="Verdana" w:hAnsi="Verdana" w:cs="Arial"/>
          <w:sz w:val="20"/>
          <w:szCs w:val="20"/>
          <w:lang w:eastAsia="ar-SA"/>
        </w:rPr>
        <w:t xml:space="preserve">transportu </w:t>
      </w:r>
      <w:r w:rsidR="00680F21" w:rsidRPr="008603F5">
        <w:rPr>
          <w:rFonts w:ascii="Verdana" w:hAnsi="Verdana" w:cs="Arial"/>
          <w:sz w:val="20"/>
          <w:szCs w:val="20"/>
          <w:lang w:eastAsia="ar-SA"/>
        </w:rPr>
        <w:br/>
      </w:r>
      <w:r w:rsidRPr="008603F5">
        <w:rPr>
          <w:rFonts w:ascii="Verdana" w:hAnsi="Verdana" w:cs="Arial"/>
          <w:sz w:val="20"/>
          <w:szCs w:val="20"/>
          <w:lang w:eastAsia="ar-SA"/>
        </w:rPr>
        <w:t>i ubezpieczenia dostawy, opakowania, montażu oraz uwzględnia wszystkie opłaty i podatki (dotyczy podmiotów będących podatnikiem podatku VAT, zgodnie z ustawą o podatku od towarów i usług).</w:t>
      </w:r>
    </w:p>
    <w:p w14:paraId="5A6ED6B2" w14:textId="77777777" w:rsidR="00CF14B9" w:rsidRPr="008603F5" w:rsidRDefault="00CF14B9" w:rsidP="00966ED9">
      <w:pPr>
        <w:numPr>
          <w:ilvl w:val="0"/>
          <w:numId w:val="31"/>
        </w:numPr>
        <w:autoSpaceDE w:val="0"/>
        <w:autoSpaceDN w:val="0"/>
        <w:adjustRightInd w:val="0"/>
        <w:spacing w:after="0" w:line="240" w:lineRule="auto"/>
        <w:ind w:left="364"/>
        <w:contextualSpacing/>
        <w:jc w:val="both"/>
        <w:rPr>
          <w:rFonts w:ascii="Verdana" w:hAnsi="Verdana" w:cs="Arial"/>
          <w:bCs/>
          <w:sz w:val="20"/>
          <w:szCs w:val="20"/>
        </w:rPr>
      </w:pPr>
      <w:r w:rsidRPr="008603F5">
        <w:rPr>
          <w:rFonts w:ascii="Verdana" w:hAnsi="Verdana" w:cs="Arial"/>
          <w:bCs/>
          <w:sz w:val="20"/>
          <w:szCs w:val="20"/>
        </w:rPr>
        <w:t xml:space="preserve">Ocenie podlega CENA OFERTOWA BRUTTO, podana w Formularzu ofertowym, </w:t>
      </w:r>
      <w:bookmarkStart w:id="58" w:name="_Hlk63352419"/>
      <w:r w:rsidRPr="008603F5">
        <w:rPr>
          <w:rFonts w:ascii="Verdana" w:hAnsi="Verdana" w:cs="Arial"/>
          <w:bCs/>
          <w:sz w:val="20"/>
          <w:szCs w:val="20"/>
        </w:rPr>
        <w:t xml:space="preserve">która musi uwzględniać wszelkie koszty niezbędne dla prawidłowego i pełnego wykonania zamówienia oraz wszelkie opłaty i podatki, do których jest zobowiązany Wykonawca, wynikające </w:t>
      </w:r>
      <w:r w:rsidR="00680F21" w:rsidRPr="008603F5">
        <w:rPr>
          <w:rFonts w:ascii="Verdana" w:hAnsi="Verdana" w:cs="Arial"/>
          <w:bCs/>
          <w:sz w:val="20"/>
          <w:szCs w:val="20"/>
        </w:rPr>
        <w:br/>
      </w:r>
      <w:r w:rsidRPr="008603F5">
        <w:rPr>
          <w:rFonts w:ascii="Verdana" w:hAnsi="Verdana" w:cs="Arial"/>
          <w:bCs/>
          <w:sz w:val="20"/>
          <w:szCs w:val="20"/>
        </w:rPr>
        <w:t>z obowiązujących przepisów.</w:t>
      </w:r>
      <w:bookmarkEnd w:id="58"/>
      <w:r w:rsidRPr="008603F5">
        <w:rPr>
          <w:rFonts w:ascii="Verdana" w:hAnsi="Verdana" w:cs="Arial"/>
          <w:bCs/>
          <w:sz w:val="20"/>
          <w:szCs w:val="20"/>
        </w:rPr>
        <w:t xml:space="preserve"> </w:t>
      </w:r>
    </w:p>
    <w:p w14:paraId="692F6039" w14:textId="77777777" w:rsidR="00CF14B9" w:rsidRPr="008603F5" w:rsidRDefault="00CF14B9" w:rsidP="00966ED9">
      <w:pPr>
        <w:numPr>
          <w:ilvl w:val="0"/>
          <w:numId w:val="31"/>
        </w:numPr>
        <w:autoSpaceDE w:val="0"/>
        <w:autoSpaceDN w:val="0"/>
        <w:adjustRightInd w:val="0"/>
        <w:spacing w:after="0" w:line="240" w:lineRule="auto"/>
        <w:ind w:left="364"/>
        <w:contextualSpacing/>
        <w:jc w:val="both"/>
        <w:rPr>
          <w:rFonts w:ascii="Verdana" w:hAnsi="Verdana" w:cs="Arial"/>
          <w:bCs/>
          <w:sz w:val="20"/>
          <w:szCs w:val="20"/>
        </w:rPr>
      </w:pPr>
      <w:r w:rsidRPr="008603F5">
        <w:rPr>
          <w:rFonts w:ascii="Verdana" w:hAnsi="Verdana" w:cs="Arial"/>
          <w:bCs/>
          <w:sz w:val="20"/>
          <w:szCs w:val="20"/>
        </w:rPr>
        <w:t xml:space="preserve">Wykonawca zobowiązany jest podać ceny jednostkowe netto </w:t>
      </w:r>
      <w:bookmarkStart w:id="59" w:name="_Hlk63352561"/>
      <w:r w:rsidRPr="008603F5">
        <w:rPr>
          <w:rFonts w:ascii="Verdana" w:hAnsi="Verdana" w:cs="Arial"/>
          <w:bCs/>
          <w:sz w:val="20"/>
          <w:szCs w:val="20"/>
        </w:rPr>
        <w:t>oferowanego przedmiotu zamówienia zgodnie z wymaganiami Zamawiającego</w:t>
      </w:r>
      <w:bookmarkStart w:id="60" w:name="_Hlk70356023"/>
      <w:r w:rsidRPr="008603F5">
        <w:rPr>
          <w:rFonts w:ascii="Verdana" w:hAnsi="Verdana" w:cs="Arial"/>
          <w:bCs/>
          <w:sz w:val="20"/>
          <w:szCs w:val="20"/>
        </w:rPr>
        <w:t xml:space="preserve">. Cena ofertowa brutto ma wynikać </w:t>
      </w:r>
      <w:r w:rsidR="00680F21" w:rsidRPr="008603F5">
        <w:rPr>
          <w:rFonts w:ascii="Verdana" w:hAnsi="Verdana" w:cs="Arial"/>
          <w:bCs/>
          <w:sz w:val="20"/>
          <w:szCs w:val="20"/>
        </w:rPr>
        <w:br/>
      </w:r>
      <w:r w:rsidRPr="008603F5">
        <w:rPr>
          <w:rFonts w:ascii="Verdana" w:hAnsi="Verdana" w:cs="Arial"/>
          <w:bCs/>
          <w:sz w:val="20"/>
          <w:szCs w:val="20"/>
        </w:rPr>
        <w:t xml:space="preserve">z ceny netto powiększonej o należny podatek. </w:t>
      </w:r>
      <w:bookmarkEnd w:id="60"/>
    </w:p>
    <w:p w14:paraId="598B6AAF" w14:textId="77777777" w:rsidR="00CF14B9" w:rsidRPr="008603F5" w:rsidRDefault="00CF14B9" w:rsidP="00966ED9">
      <w:pPr>
        <w:numPr>
          <w:ilvl w:val="0"/>
          <w:numId w:val="2"/>
        </w:numPr>
        <w:tabs>
          <w:tab w:val="num" w:pos="720"/>
        </w:tabs>
        <w:autoSpaceDE w:val="0"/>
        <w:autoSpaceDN w:val="0"/>
        <w:adjustRightInd w:val="0"/>
        <w:spacing w:after="0" w:line="240" w:lineRule="auto"/>
        <w:contextualSpacing/>
        <w:jc w:val="both"/>
        <w:rPr>
          <w:rFonts w:ascii="Verdana" w:hAnsi="Verdana"/>
          <w:sz w:val="20"/>
          <w:szCs w:val="20"/>
        </w:rPr>
      </w:pPr>
      <w:r w:rsidRPr="008603F5">
        <w:rPr>
          <w:rFonts w:ascii="Verdana" w:hAnsi="Verdana"/>
          <w:sz w:val="20"/>
          <w:szCs w:val="20"/>
        </w:rPr>
        <w:t>Prawidłowe ustalenie stawki podatku VAT należy do obowiązku Wykonawcy.</w:t>
      </w:r>
    </w:p>
    <w:bookmarkEnd w:id="59"/>
    <w:p w14:paraId="54889EB4" w14:textId="77777777" w:rsidR="006426B8" w:rsidRPr="008603F5" w:rsidRDefault="00CF14B9" w:rsidP="00966ED9">
      <w:pPr>
        <w:numPr>
          <w:ilvl w:val="0"/>
          <w:numId w:val="2"/>
        </w:numPr>
        <w:tabs>
          <w:tab w:val="num" w:pos="720"/>
        </w:tabs>
        <w:autoSpaceDE w:val="0"/>
        <w:autoSpaceDN w:val="0"/>
        <w:adjustRightInd w:val="0"/>
        <w:spacing w:after="0" w:line="240" w:lineRule="auto"/>
        <w:contextualSpacing/>
        <w:jc w:val="both"/>
        <w:rPr>
          <w:rFonts w:ascii="Verdana" w:hAnsi="Verdana" w:cs="Arial"/>
          <w:sz w:val="20"/>
          <w:szCs w:val="20"/>
        </w:rPr>
      </w:pPr>
      <w:r w:rsidRPr="008603F5">
        <w:rPr>
          <w:rFonts w:ascii="Verdana" w:hAnsi="Verdana" w:cs="Arial"/>
          <w:sz w:val="20"/>
          <w:szCs w:val="20"/>
        </w:rPr>
        <w:t xml:space="preserve">Cenę brutto w Formularzu Oferty należy podać w polskich złotych (PLN), z zaokrągleniem do dwóch miejsc po przecinku, zgodnie z poniższą zasadą. </w:t>
      </w:r>
    </w:p>
    <w:p w14:paraId="183D4525" w14:textId="77777777" w:rsidR="00CF14B9" w:rsidRPr="008603F5" w:rsidRDefault="00CF14B9" w:rsidP="00966ED9">
      <w:pPr>
        <w:autoSpaceDE w:val="0"/>
        <w:autoSpaceDN w:val="0"/>
        <w:adjustRightInd w:val="0"/>
        <w:spacing w:after="0" w:line="240" w:lineRule="auto"/>
        <w:ind w:left="360"/>
        <w:contextualSpacing/>
        <w:jc w:val="both"/>
        <w:rPr>
          <w:rFonts w:ascii="Verdana" w:hAnsi="Verdana" w:cs="Arial"/>
          <w:sz w:val="20"/>
          <w:szCs w:val="20"/>
        </w:rPr>
      </w:pPr>
      <w:r w:rsidRPr="008603F5">
        <w:rPr>
          <w:rFonts w:ascii="Verdana" w:hAnsi="Verdana" w:cs="Arial"/>
          <w:b/>
          <w:i/>
          <w:sz w:val="20"/>
          <w:szCs w:val="20"/>
        </w:rPr>
        <w:t>UWAGA:</w:t>
      </w:r>
      <w:r w:rsidRPr="008603F5">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192698C" w14:textId="77777777" w:rsidR="00CF14B9" w:rsidRPr="008603F5" w:rsidRDefault="00CF14B9" w:rsidP="00966ED9">
      <w:pPr>
        <w:numPr>
          <w:ilvl w:val="0"/>
          <w:numId w:val="2"/>
        </w:numPr>
        <w:tabs>
          <w:tab w:val="num" w:pos="720"/>
        </w:tabs>
        <w:autoSpaceDE w:val="0"/>
        <w:autoSpaceDN w:val="0"/>
        <w:adjustRightInd w:val="0"/>
        <w:spacing w:after="0" w:line="240" w:lineRule="auto"/>
        <w:contextualSpacing/>
        <w:jc w:val="both"/>
        <w:rPr>
          <w:rFonts w:ascii="Verdana" w:hAnsi="Verdana" w:cs="Verdana"/>
          <w:sz w:val="20"/>
          <w:szCs w:val="20"/>
        </w:rPr>
      </w:pPr>
      <w:bookmarkStart w:id="61" w:name="_Hlk63352575"/>
      <w:r w:rsidRPr="008603F5">
        <w:rPr>
          <w:rFonts w:ascii="Verdana" w:hAnsi="Verdana" w:cs="Verdana"/>
          <w:sz w:val="20"/>
          <w:szCs w:val="20"/>
        </w:rPr>
        <w:t xml:space="preserve">Sposób zapłaty i rozliczenia za realizację niniejszego zamówienia, określone zostały </w:t>
      </w:r>
      <w:r w:rsidR="00E365BD" w:rsidRPr="008603F5">
        <w:rPr>
          <w:rFonts w:ascii="Verdana" w:hAnsi="Verdana" w:cs="Verdana"/>
          <w:sz w:val="20"/>
          <w:szCs w:val="20"/>
        </w:rPr>
        <w:br/>
      </w:r>
      <w:r w:rsidRPr="008603F5">
        <w:rPr>
          <w:rFonts w:ascii="Verdana" w:hAnsi="Verdana" w:cs="Verdana"/>
          <w:sz w:val="20"/>
          <w:szCs w:val="20"/>
        </w:rPr>
        <w:t>we wzorze umowy (</w:t>
      </w:r>
      <w:r w:rsidRPr="008603F5">
        <w:rPr>
          <w:rFonts w:ascii="Verdana" w:eastAsia="Verdana,Bold" w:hAnsi="Verdana" w:cs="Verdana,Bold"/>
          <w:bCs/>
          <w:sz w:val="20"/>
          <w:szCs w:val="20"/>
        </w:rPr>
        <w:t>Załącznik nr 4 do SWZ)</w:t>
      </w:r>
      <w:r w:rsidRPr="008603F5">
        <w:rPr>
          <w:rFonts w:ascii="Verdana" w:hAnsi="Verdana" w:cs="Verdana"/>
          <w:sz w:val="20"/>
          <w:szCs w:val="20"/>
        </w:rPr>
        <w:t xml:space="preserve">. Rozliczenia z Wykonawcą będą prowadzone </w:t>
      </w:r>
      <w:r w:rsidR="00680F21" w:rsidRPr="008603F5">
        <w:rPr>
          <w:rFonts w:ascii="Verdana" w:hAnsi="Verdana" w:cs="Verdana"/>
          <w:sz w:val="20"/>
          <w:szCs w:val="20"/>
        </w:rPr>
        <w:br/>
      </w:r>
      <w:r w:rsidRPr="008603F5">
        <w:rPr>
          <w:rFonts w:ascii="Verdana" w:hAnsi="Verdana" w:cs="Verdana"/>
          <w:sz w:val="20"/>
          <w:szCs w:val="20"/>
        </w:rPr>
        <w:t>w PLN.</w:t>
      </w:r>
    </w:p>
    <w:bookmarkEnd w:id="61"/>
    <w:p w14:paraId="68E7CFD0" w14:textId="77777777" w:rsidR="00CF14B9" w:rsidRPr="008603F5" w:rsidRDefault="00CF14B9" w:rsidP="00966ED9">
      <w:pPr>
        <w:numPr>
          <w:ilvl w:val="0"/>
          <w:numId w:val="2"/>
        </w:numPr>
        <w:tabs>
          <w:tab w:val="num" w:pos="720"/>
        </w:tabs>
        <w:spacing w:after="0" w:line="240" w:lineRule="auto"/>
        <w:contextualSpacing/>
        <w:jc w:val="both"/>
        <w:rPr>
          <w:rFonts w:ascii="Verdana" w:hAnsi="Verdana" w:cs="Arial"/>
          <w:sz w:val="20"/>
          <w:szCs w:val="20"/>
        </w:rPr>
      </w:pPr>
      <w:r w:rsidRPr="008603F5">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8603F5">
        <w:rPr>
          <w:rFonts w:ascii="Verdana" w:hAnsi="Verdana" w:cs="Arial"/>
          <w:sz w:val="20"/>
          <w:szCs w:val="20"/>
        </w:rPr>
        <w:br/>
        <w:t>i usług (tj. z 202</w:t>
      </w:r>
      <w:r w:rsidR="00E3039D" w:rsidRPr="008603F5">
        <w:rPr>
          <w:rFonts w:ascii="Verdana" w:hAnsi="Verdana" w:cs="Arial"/>
          <w:sz w:val="20"/>
          <w:szCs w:val="20"/>
        </w:rPr>
        <w:t>1</w:t>
      </w:r>
      <w:r w:rsidRPr="008603F5">
        <w:rPr>
          <w:rFonts w:ascii="Verdana" w:hAnsi="Verdana" w:cs="Arial"/>
          <w:sz w:val="20"/>
          <w:szCs w:val="20"/>
        </w:rPr>
        <w:t xml:space="preserve"> r. poz. </w:t>
      </w:r>
      <w:r w:rsidR="00E3039D" w:rsidRPr="008603F5">
        <w:rPr>
          <w:rFonts w:ascii="Verdana" w:hAnsi="Verdana" w:cs="Arial"/>
          <w:sz w:val="20"/>
          <w:szCs w:val="20"/>
        </w:rPr>
        <w:t xml:space="preserve">685 z </w:t>
      </w:r>
      <w:proofErr w:type="spellStart"/>
      <w:r w:rsidR="00E3039D" w:rsidRPr="008603F5">
        <w:rPr>
          <w:rFonts w:ascii="Verdana" w:hAnsi="Verdana" w:cs="Arial"/>
          <w:sz w:val="20"/>
          <w:szCs w:val="20"/>
        </w:rPr>
        <w:t>późn</w:t>
      </w:r>
      <w:proofErr w:type="spellEnd"/>
      <w:r w:rsidR="00E3039D" w:rsidRPr="008603F5">
        <w:rPr>
          <w:rFonts w:ascii="Verdana" w:hAnsi="Verdana" w:cs="Arial"/>
          <w:sz w:val="20"/>
          <w:szCs w:val="20"/>
        </w:rPr>
        <w:t>. zm.)</w:t>
      </w:r>
      <w:r w:rsidRPr="008603F5">
        <w:rPr>
          <w:rFonts w:ascii="Verdana" w:hAnsi="Verdana" w:cs="Arial"/>
          <w:sz w:val="20"/>
          <w:szCs w:val="20"/>
        </w:rPr>
        <w:t xml:space="preserve"> dla celów zastosowania kryterium ceny lub kosztu zamawiający dolicza do przedstawionej w tej ofercie ceny kwotę podatku </w:t>
      </w:r>
      <w:r w:rsidR="00E365BD" w:rsidRPr="008603F5">
        <w:rPr>
          <w:rFonts w:ascii="Verdana" w:hAnsi="Verdana" w:cs="Arial"/>
          <w:sz w:val="20"/>
          <w:szCs w:val="20"/>
        </w:rPr>
        <w:br/>
      </w:r>
      <w:r w:rsidRPr="008603F5">
        <w:rPr>
          <w:rFonts w:ascii="Verdana" w:hAnsi="Verdana" w:cs="Arial"/>
          <w:sz w:val="20"/>
          <w:szCs w:val="20"/>
        </w:rPr>
        <w:t>od towarów i usług, którą miałby obowiązek rozliczyć.</w:t>
      </w:r>
    </w:p>
    <w:p w14:paraId="201C41FF" w14:textId="77777777" w:rsidR="00CF14B9" w:rsidRPr="008603F5" w:rsidRDefault="00CF14B9" w:rsidP="00966ED9">
      <w:pPr>
        <w:spacing w:after="0" w:line="240" w:lineRule="auto"/>
        <w:ind w:left="360" w:hanging="360"/>
        <w:jc w:val="both"/>
        <w:rPr>
          <w:rFonts w:ascii="Verdana" w:hAnsi="Verdana" w:cs="Arial"/>
          <w:sz w:val="20"/>
          <w:szCs w:val="20"/>
        </w:rPr>
      </w:pPr>
      <w:r w:rsidRPr="008603F5">
        <w:rPr>
          <w:rFonts w:ascii="Verdana" w:hAnsi="Verdana" w:cs="Arial"/>
          <w:sz w:val="20"/>
          <w:szCs w:val="20"/>
        </w:rPr>
        <w:tab/>
        <w:t>W ofercie, Wykonawca ma obowiązek:</w:t>
      </w:r>
    </w:p>
    <w:p w14:paraId="771C93FF" w14:textId="77777777" w:rsidR="00CF14B9" w:rsidRPr="008603F5" w:rsidRDefault="00CF14B9" w:rsidP="00966ED9">
      <w:pPr>
        <w:numPr>
          <w:ilvl w:val="1"/>
          <w:numId w:val="30"/>
        </w:numPr>
        <w:spacing w:after="0" w:line="240" w:lineRule="auto"/>
        <w:ind w:left="1148"/>
        <w:contextualSpacing/>
        <w:jc w:val="both"/>
        <w:rPr>
          <w:rFonts w:ascii="Verdana" w:hAnsi="Verdana" w:cs="Arial"/>
          <w:sz w:val="20"/>
          <w:szCs w:val="20"/>
        </w:rPr>
      </w:pPr>
      <w:r w:rsidRPr="008603F5">
        <w:rPr>
          <w:rFonts w:ascii="Verdana" w:hAnsi="Verdana" w:cs="Arial"/>
          <w:sz w:val="20"/>
          <w:szCs w:val="20"/>
        </w:rPr>
        <w:t xml:space="preserve">poinformowania zamawiającego, że wybór jego oferty będzie prowadził </w:t>
      </w:r>
      <w:r w:rsidR="00E365BD" w:rsidRPr="008603F5">
        <w:rPr>
          <w:rFonts w:ascii="Verdana" w:hAnsi="Verdana" w:cs="Arial"/>
          <w:sz w:val="20"/>
          <w:szCs w:val="20"/>
        </w:rPr>
        <w:br/>
      </w:r>
      <w:r w:rsidRPr="008603F5">
        <w:rPr>
          <w:rFonts w:ascii="Verdana" w:hAnsi="Verdana" w:cs="Arial"/>
          <w:sz w:val="20"/>
          <w:szCs w:val="20"/>
        </w:rPr>
        <w:t>do powstania u Zamawiającego obowiązku podatkowego;</w:t>
      </w:r>
    </w:p>
    <w:p w14:paraId="1E669EF7" w14:textId="77777777" w:rsidR="00CF14B9" w:rsidRPr="008603F5" w:rsidRDefault="00CF14B9" w:rsidP="00966ED9">
      <w:pPr>
        <w:numPr>
          <w:ilvl w:val="1"/>
          <w:numId w:val="30"/>
        </w:numPr>
        <w:spacing w:after="0" w:line="240" w:lineRule="auto"/>
        <w:ind w:left="1148"/>
        <w:contextualSpacing/>
        <w:jc w:val="both"/>
        <w:rPr>
          <w:rFonts w:ascii="Verdana" w:hAnsi="Verdana" w:cs="Arial"/>
          <w:sz w:val="20"/>
          <w:szCs w:val="20"/>
        </w:rPr>
      </w:pPr>
      <w:r w:rsidRPr="008603F5">
        <w:rPr>
          <w:rFonts w:ascii="Verdana" w:hAnsi="Verdana" w:cs="Arial"/>
          <w:sz w:val="20"/>
          <w:szCs w:val="20"/>
        </w:rPr>
        <w:t>wskazania nazwy (rodzaju) towaru lub usługi, których dostawa lub świadczenie będą prowadziły do powstania obowiązku podatkowego;</w:t>
      </w:r>
    </w:p>
    <w:p w14:paraId="61ED30FC" w14:textId="77777777" w:rsidR="00CF14B9" w:rsidRPr="008603F5" w:rsidRDefault="00CF14B9" w:rsidP="00966ED9">
      <w:pPr>
        <w:numPr>
          <w:ilvl w:val="1"/>
          <w:numId w:val="30"/>
        </w:numPr>
        <w:spacing w:after="0" w:line="240" w:lineRule="auto"/>
        <w:ind w:left="1134"/>
        <w:contextualSpacing/>
        <w:jc w:val="both"/>
        <w:rPr>
          <w:rFonts w:ascii="Verdana" w:hAnsi="Verdana" w:cs="Arial"/>
          <w:sz w:val="20"/>
          <w:szCs w:val="20"/>
        </w:rPr>
      </w:pPr>
      <w:r w:rsidRPr="008603F5">
        <w:rPr>
          <w:rFonts w:ascii="Verdana" w:hAnsi="Verdana" w:cs="Arial"/>
          <w:sz w:val="20"/>
          <w:szCs w:val="20"/>
        </w:rPr>
        <w:t>wskazania wartości towaru lub usługi objętego obowiązkiem podatkowym zamawiającego, bez kwoty podatku</w:t>
      </w:r>
    </w:p>
    <w:p w14:paraId="637D29C8" w14:textId="77777777" w:rsidR="00CF14B9" w:rsidRPr="008603F5" w:rsidRDefault="00CF14B9" w:rsidP="00966ED9">
      <w:pPr>
        <w:numPr>
          <w:ilvl w:val="1"/>
          <w:numId w:val="30"/>
        </w:numPr>
        <w:spacing w:after="0" w:line="240" w:lineRule="auto"/>
        <w:ind w:left="1134"/>
        <w:contextualSpacing/>
        <w:jc w:val="both"/>
        <w:rPr>
          <w:rFonts w:ascii="Verdana" w:hAnsi="Verdana" w:cs="Arial"/>
          <w:sz w:val="20"/>
          <w:szCs w:val="20"/>
        </w:rPr>
      </w:pPr>
      <w:bookmarkStart w:id="62" w:name="_Hlk61966832"/>
      <w:r w:rsidRPr="008603F5">
        <w:rPr>
          <w:rFonts w:ascii="Verdana" w:hAnsi="Verdana" w:cs="Arial"/>
          <w:sz w:val="20"/>
          <w:szCs w:val="20"/>
        </w:rPr>
        <w:t>wskazania stawki podatku od towarów i usług, która zgodnie z wiedzą wykonawcy, będzie miała zastosowanie.</w:t>
      </w:r>
      <w:bookmarkEnd w:id="62"/>
    </w:p>
    <w:p w14:paraId="53B8CF9F" w14:textId="77777777" w:rsidR="00CF14B9" w:rsidRPr="008603F5" w:rsidRDefault="00CF14B9" w:rsidP="00CF14B9">
      <w:pPr>
        <w:spacing w:after="0"/>
        <w:ind w:left="1134"/>
        <w:contextualSpacing/>
        <w:jc w:val="both"/>
        <w:rPr>
          <w:rFonts w:ascii="Verdana" w:hAnsi="Verdana" w:cs="Arial"/>
          <w:sz w:val="20"/>
          <w:szCs w:val="20"/>
        </w:rPr>
      </w:pPr>
    </w:p>
    <w:p w14:paraId="7401EB2A"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3" w:name="_Toc86309486"/>
      <w:bookmarkStart w:id="64" w:name="_Toc108516456"/>
      <w:r w:rsidRPr="008603F5">
        <w:rPr>
          <w:rFonts w:ascii="Verdana" w:hAnsi="Verdana" w:cs="Arial"/>
          <w:color w:val="FFFFFF"/>
          <w:sz w:val="20"/>
        </w:rPr>
        <w:t>XIV</w:t>
      </w:r>
      <w:r w:rsidR="00593131" w:rsidRPr="008603F5">
        <w:rPr>
          <w:rFonts w:ascii="Verdana" w:hAnsi="Verdana" w:cs="Arial"/>
          <w:color w:val="FFFFFF"/>
          <w:sz w:val="20"/>
        </w:rPr>
        <w:t xml:space="preserve">. </w:t>
      </w:r>
      <w:bookmarkEnd w:id="55"/>
      <w:bookmarkEnd w:id="56"/>
      <w:r w:rsidR="002441FB" w:rsidRPr="008603F5">
        <w:rPr>
          <w:rFonts w:ascii="Verdana" w:hAnsi="Verdana" w:cs="Arial"/>
          <w:color w:val="FFFFFF"/>
          <w:sz w:val="20"/>
        </w:rPr>
        <w:t>OPIS KRYTERIÓW</w:t>
      </w:r>
      <w:bookmarkEnd w:id="63"/>
      <w:bookmarkEnd w:id="64"/>
      <w:r w:rsidR="00AF6C88" w:rsidRPr="008603F5">
        <w:rPr>
          <w:rFonts w:ascii="Verdana" w:hAnsi="Verdana" w:cs="Arial"/>
          <w:color w:val="FFFFFF"/>
          <w:sz w:val="20"/>
        </w:rPr>
        <w:t xml:space="preserve"> </w:t>
      </w:r>
    </w:p>
    <w:p w14:paraId="59EFB419" w14:textId="77777777" w:rsidR="0013597D" w:rsidRPr="008603F5" w:rsidRDefault="0013597D" w:rsidP="0013597D">
      <w:pPr>
        <w:spacing w:after="120" w:line="240" w:lineRule="auto"/>
        <w:ind w:left="284"/>
        <w:jc w:val="both"/>
        <w:rPr>
          <w:rFonts w:ascii="Verdana" w:hAnsi="Verdana"/>
          <w:sz w:val="20"/>
          <w:szCs w:val="20"/>
        </w:rPr>
      </w:pPr>
      <w:bookmarkStart w:id="65" w:name="_Hlk72961804"/>
    </w:p>
    <w:bookmarkEnd w:id="65"/>
    <w:p w14:paraId="554335E7" w14:textId="77777777" w:rsidR="0060361F" w:rsidRPr="00EA76D5" w:rsidRDefault="0060361F" w:rsidP="00966ED9">
      <w:pPr>
        <w:numPr>
          <w:ilvl w:val="0"/>
          <w:numId w:val="6"/>
        </w:numPr>
        <w:tabs>
          <w:tab w:val="clear" w:pos="720"/>
        </w:tabs>
        <w:spacing w:after="0" w:line="240" w:lineRule="auto"/>
        <w:ind w:left="284" w:hanging="284"/>
        <w:jc w:val="both"/>
        <w:rPr>
          <w:rFonts w:ascii="Verdana" w:hAnsi="Verdana"/>
          <w:sz w:val="20"/>
          <w:szCs w:val="20"/>
        </w:rPr>
      </w:pPr>
      <w:r w:rsidRPr="00EA76D5">
        <w:rPr>
          <w:rFonts w:ascii="Verdana" w:hAnsi="Verdana"/>
          <w:sz w:val="20"/>
          <w:szCs w:val="20"/>
        </w:rPr>
        <w:t>Przy wyborze najkorzystniejszej oferty Zamawiający będzie się kierował następującymi kryteriami:</w:t>
      </w:r>
    </w:p>
    <w:p w14:paraId="0E77B2C4" w14:textId="77777777" w:rsidR="0060361F" w:rsidRPr="003A64B3" w:rsidRDefault="0060361F" w:rsidP="00966ED9">
      <w:pPr>
        <w:spacing w:after="0" w:line="240" w:lineRule="auto"/>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66" w:name="_Hlk72961750"/>
      <w:r w:rsidRPr="003A64B3">
        <w:rPr>
          <w:rFonts w:ascii="Verdana" w:hAnsi="Verdana"/>
          <w:b/>
          <w:sz w:val="20"/>
          <w:szCs w:val="20"/>
        </w:rPr>
        <w:t xml:space="preserve">Kryterium 1: Cena (C)– </w:t>
      </w:r>
      <w:r>
        <w:rPr>
          <w:rFonts w:ascii="Verdana" w:hAnsi="Verdana"/>
          <w:b/>
          <w:sz w:val="20"/>
          <w:szCs w:val="20"/>
        </w:rPr>
        <w:t>60</w:t>
      </w:r>
      <w:r w:rsidRPr="003A64B3">
        <w:rPr>
          <w:rFonts w:ascii="Verdana" w:hAnsi="Verdana"/>
          <w:b/>
          <w:sz w:val="20"/>
          <w:szCs w:val="20"/>
        </w:rPr>
        <w:t>%;</w:t>
      </w:r>
    </w:p>
    <w:p w14:paraId="2111C67F" w14:textId="77777777" w:rsidR="0060361F" w:rsidRDefault="0060361F" w:rsidP="00966ED9">
      <w:pPr>
        <w:spacing w:after="0" w:line="240" w:lineRule="auto"/>
        <w:ind w:left="294"/>
        <w:jc w:val="both"/>
        <w:rPr>
          <w:rFonts w:ascii="Verdana" w:hAnsi="Verdana" w:cs="Arial"/>
          <w:b/>
          <w:sz w:val="20"/>
          <w:szCs w:val="20"/>
        </w:rPr>
      </w:pPr>
      <w:r w:rsidRPr="003A64B3">
        <w:rPr>
          <w:rFonts w:ascii="Verdana" w:hAnsi="Verdana"/>
          <w:b/>
          <w:sz w:val="20"/>
          <w:szCs w:val="20"/>
        </w:rPr>
        <w:t xml:space="preserve">Kryterium 2: </w:t>
      </w:r>
      <w:bookmarkStart w:id="67" w:name="_Hlk70886504"/>
      <w:r>
        <w:rPr>
          <w:rFonts w:ascii="Verdana" w:hAnsi="Verdana"/>
          <w:b/>
          <w:sz w:val="20"/>
          <w:szCs w:val="20"/>
        </w:rPr>
        <w:t xml:space="preserve">Okres gwarancji </w:t>
      </w:r>
      <w:r w:rsidRPr="003A64B3">
        <w:rPr>
          <w:rFonts w:ascii="Verdana" w:hAnsi="Verdana" w:cs="Arial"/>
          <w:b/>
          <w:sz w:val="20"/>
          <w:szCs w:val="20"/>
        </w:rPr>
        <w:t>(</w:t>
      </w:r>
      <w:r>
        <w:rPr>
          <w:rFonts w:ascii="Verdana" w:hAnsi="Verdana" w:cs="Arial"/>
          <w:b/>
          <w:sz w:val="20"/>
          <w:szCs w:val="20"/>
        </w:rPr>
        <w:t>G</w:t>
      </w:r>
      <w:r w:rsidRPr="003A64B3">
        <w:rPr>
          <w:rFonts w:ascii="Verdana" w:hAnsi="Verdana" w:cs="Arial"/>
          <w:b/>
          <w:sz w:val="20"/>
          <w:szCs w:val="20"/>
        </w:rPr>
        <w:t>)</w:t>
      </w:r>
      <w:r>
        <w:rPr>
          <w:rFonts w:ascii="Verdana" w:hAnsi="Verdana" w:cs="Arial"/>
          <w:b/>
          <w:sz w:val="20"/>
          <w:szCs w:val="20"/>
        </w:rPr>
        <w:t xml:space="preserve"> </w:t>
      </w:r>
      <w:r w:rsidRPr="003A64B3">
        <w:rPr>
          <w:rFonts w:ascii="Verdana" w:hAnsi="Verdana" w:cs="Arial"/>
          <w:b/>
          <w:sz w:val="20"/>
          <w:szCs w:val="20"/>
        </w:rPr>
        <w:t>-</w:t>
      </w:r>
      <w:bookmarkEnd w:id="67"/>
      <w:r>
        <w:rPr>
          <w:rFonts w:ascii="Verdana" w:hAnsi="Verdana" w:cs="Arial"/>
          <w:b/>
          <w:sz w:val="20"/>
          <w:szCs w:val="20"/>
        </w:rPr>
        <w:t>20</w:t>
      </w:r>
      <w:r w:rsidRPr="003A64B3">
        <w:rPr>
          <w:rFonts w:ascii="Verdana" w:hAnsi="Verdana" w:cs="Arial"/>
          <w:b/>
          <w:sz w:val="20"/>
          <w:szCs w:val="20"/>
        </w:rPr>
        <w:t>%</w:t>
      </w:r>
    </w:p>
    <w:p w14:paraId="41F8BFF1" w14:textId="77777777" w:rsidR="0060361F" w:rsidRPr="00673E1A" w:rsidRDefault="0060361F" w:rsidP="00966ED9">
      <w:pPr>
        <w:spacing w:after="0" w:line="240" w:lineRule="auto"/>
        <w:ind w:left="294"/>
        <w:jc w:val="both"/>
        <w:rPr>
          <w:rFonts w:ascii="Verdana" w:hAnsi="Verdana"/>
          <w:b/>
          <w:bCs/>
          <w:sz w:val="20"/>
          <w:szCs w:val="20"/>
        </w:rPr>
      </w:pPr>
      <w:r>
        <w:rPr>
          <w:rFonts w:ascii="Verdana" w:hAnsi="Verdana"/>
          <w:b/>
          <w:bCs/>
          <w:sz w:val="20"/>
          <w:szCs w:val="20"/>
        </w:rPr>
        <w:t>Kryterium 3</w:t>
      </w:r>
      <w:r w:rsidRPr="0037252B">
        <w:rPr>
          <w:rFonts w:ascii="Verdana" w:hAnsi="Verdana"/>
          <w:b/>
          <w:bCs/>
          <w:sz w:val="20"/>
          <w:szCs w:val="20"/>
        </w:rPr>
        <w:t xml:space="preserve">: Termin </w:t>
      </w:r>
      <w:r>
        <w:rPr>
          <w:rFonts w:ascii="Verdana" w:hAnsi="Verdana"/>
          <w:b/>
          <w:bCs/>
          <w:sz w:val="20"/>
          <w:szCs w:val="20"/>
        </w:rPr>
        <w:t>realizacji zamówienia</w:t>
      </w:r>
      <w:r w:rsidRPr="0037252B">
        <w:rPr>
          <w:rFonts w:ascii="Verdana" w:hAnsi="Verdana"/>
          <w:b/>
          <w:bCs/>
          <w:sz w:val="20"/>
          <w:szCs w:val="20"/>
        </w:rPr>
        <w:t xml:space="preserve"> (T) - 20%</w:t>
      </w:r>
    </w:p>
    <w:p w14:paraId="7EE8572A" w14:textId="4BB10D8C" w:rsidR="0060361F" w:rsidRDefault="0060361F" w:rsidP="00966ED9">
      <w:pPr>
        <w:spacing w:after="0" w:line="240" w:lineRule="auto"/>
        <w:ind w:left="284"/>
        <w:rPr>
          <w:rFonts w:ascii="Verdana" w:hAnsi="Verdana" w:cs="Arial"/>
          <w:sz w:val="20"/>
          <w:szCs w:val="20"/>
        </w:rPr>
      </w:pPr>
      <w:r w:rsidRPr="00F3499D">
        <w:rPr>
          <w:rFonts w:ascii="Verdana" w:hAnsi="Verdana" w:cs="Arial"/>
          <w:sz w:val="20"/>
          <w:szCs w:val="20"/>
        </w:rPr>
        <w:lastRenderedPageBreak/>
        <w:t xml:space="preserve">Zamawiający dokona oceny ofert, przyznając punkty w ramach poszczególnych kryteriów oceny ofert, przyjmując zasadę, że 1% = 1pkt. </w:t>
      </w:r>
    </w:p>
    <w:p w14:paraId="62617EDC" w14:textId="77777777" w:rsidR="0060361F" w:rsidRPr="00F3499D" w:rsidRDefault="0060361F" w:rsidP="00966ED9">
      <w:pPr>
        <w:spacing w:after="0" w:line="240" w:lineRule="auto"/>
        <w:ind w:left="284"/>
        <w:rPr>
          <w:rFonts w:ascii="Verdana" w:hAnsi="Verdana" w:cs="Arial"/>
          <w:sz w:val="20"/>
          <w:szCs w:val="20"/>
        </w:rPr>
      </w:pPr>
    </w:p>
    <w:p w14:paraId="3264E590" w14:textId="4719F68F" w:rsidR="0060361F" w:rsidRDefault="0060361F" w:rsidP="00966ED9">
      <w:pPr>
        <w:numPr>
          <w:ilvl w:val="0"/>
          <w:numId w:val="6"/>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4A14A27E" w14:textId="77777777" w:rsidR="0060361F" w:rsidRPr="00F3499D" w:rsidRDefault="0060361F" w:rsidP="00966ED9">
      <w:pPr>
        <w:spacing w:after="0" w:line="240" w:lineRule="auto"/>
        <w:ind w:left="284"/>
        <w:jc w:val="both"/>
        <w:rPr>
          <w:rFonts w:ascii="Verdana" w:hAnsi="Verdana" w:cs="Arial"/>
          <w:sz w:val="20"/>
          <w:szCs w:val="20"/>
        </w:rPr>
      </w:pPr>
    </w:p>
    <w:p w14:paraId="63C7902A" w14:textId="77777777" w:rsidR="0060361F" w:rsidRDefault="0060361F" w:rsidP="00966ED9">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Pr>
          <w:rFonts w:ascii="Verdana" w:hAnsi="Verdana" w:cs="Arial"/>
          <w:b/>
          <w:bCs/>
          <w:sz w:val="20"/>
          <w:szCs w:val="20"/>
        </w:rPr>
        <w:t>C</w:t>
      </w:r>
      <w:r w:rsidRPr="00DB3EF2">
        <w:rPr>
          <w:rFonts w:ascii="Verdana" w:hAnsi="Verdana" w:cs="Arial"/>
          <w:b/>
          <w:bCs/>
          <w:sz w:val="20"/>
          <w:szCs w:val="20"/>
        </w:rPr>
        <w:t>+</w:t>
      </w:r>
      <w:r>
        <w:rPr>
          <w:rFonts w:ascii="Verdana" w:hAnsi="Verdana" w:cs="Arial"/>
          <w:b/>
          <w:bCs/>
          <w:sz w:val="20"/>
          <w:szCs w:val="20"/>
        </w:rPr>
        <w:t>G+T</w:t>
      </w:r>
    </w:p>
    <w:p w14:paraId="79F286B4" w14:textId="77777777" w:rsidR="0060361F" w:rsidRPr="00DB3EF2" w:rsidRDefault="0060361F" w:rsidP="00966ED9">
      <w:pPr>
        <w:spacing w:after="0" w:line="240" w:lineRule="auto"/>
        <w:ind w:left="681" w:hanging="397"/>
        <w:jc w:val="both"/>
        <w:rPr>
          <w:rFonts w:ascii="Verdana" w:hAnsi="Verdana" w:cs="Arial"/>
          <w:sz w:val="20"/>
          <w:szCs w:val="20"/>
        </w:rPr>
      </w:pPr>
      <w:r w:rsidRPr="00DB3EF2">
        <w:rPr>
          <w:rFonts w:ascii="Verdana" w:hAnsi="Verdana" w:cs="Arial"/>
          <w:sz w:val="20"/>
          <w:szCs w:val="20"/>
        </w:rPr>
        <w:t>gdzie:</w:t>
      </w:r>
    </w:p>
    <w:p w14:paraId="6826935C" w14:textId="77777777" w:rsidR="0060361F" w:rsidRDefault="0060361F" w:rsidP="00966ED9">
      <w:pPr>
        <w:spacing w:after="0" w:line="240" w:lineRule="auto"/>
        <w:ind w:left="681" w:hanging="397"/>
        <w:jc w:val="both"/>
        <w:rPr>
          <w:rFonts w:ascii="Verdana" w:hAnsi="Verdana" w:cs="Arial"/>
          <w:b/>
          <w:bCs/>
          <w:sz w:val="20"/>
          <w:szCs w:val="20"/>
        </w:rPr>
      </w:pPr>
      <w:r>
        <w:rPr>
          <w:rFonts w:ascii="Verdana" w:hAnsi="Verdana" w:cs="Arial"/>
          <w:b/>
          <w:bCs/>
          <w:sz w:val="20"/>
          <w:szCs w:val="20"/>
        </w:rPr>
        <w:t xml:space="preserve">W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2AF026E3" w14:textId="77777777" w:rsidR="0060361F" w:rsidRDefault="0060361F" w:rsidP="00966ED9">
      <w:pPr>
        <w:spacing w:after="0" w:line="240" w:lineRule="auto"/>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5A108C9C" w14:textId="77777777" w:rsidR="0060361F" w:rsidRDefault="0060361F" w:rsidP="00966ED9">
      <w:pPr>
        <w:spacing w:after="0" w:line="240" w:lineRule="auto"/>
        <w:ind w:left="681" w:hanging="397"/>
        <w:jc w:val="both"/>
        <w:rPr>
          <w:rFonts w:ascii="Verdana" w:hAnsi="Verdana" w:cs="Arial"/>
          <w:sz w:val="20"/>
          <w:szCs w:val="20"/>
        </w:rPr>
      </w:pPr>
      <w:r>
        <w:rPr>
          <w:rFonts w:ascii="Verdana" w:hAnsi="Verdana" w:cs="Arial"/>
          <w:b/>
          <w:bCs/>
          <w:sz w:val="20"/>
          <w:szCs w:val="20"/>
        </w:rPr>
        <w:t xml:space="preserve">G </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w:t>
      </w:r>
      <w:r>
        <w:rPr>
          <w:rFonts w:ascii="Verdana" w:hAnsi="Verdana"/>
          <w:sz w:val="20"/>
          <w:szCs w:val="20"/>
        </w:rPr>
        <w:t>okres gwarancji</w:t>
      </w:r>
      <w:r w:rsidRPr="004C504A">
        <w:rPr>
          <w:rFonts w:ascii="Verdana" w:hAnsi="Verdana"/>
          <w:sz w:val="20"/>
          <w:szCs w:val="20"/>
        </w:rPr>
        <w:t>;</w:t>
      </w:r>
    </w:p>
    <w:p w14:paraId="47EF14B6" w14:textId="77777777" w:rsidR="0060361F" w:rsidRDefault="0060361F" w:rsidP="00966ED9">
      <w:pPr>
        <w:spacing w:after="0" w:line="240" w:lineRule="auto"/>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Pr>
          <w:rFonts w:ascii="Verdana" w:hAnsi="Verdana"/>
          <w:sz w:val="20"/>
          <w:szCs w:val="20"/>
        </w:rPr>
        <w:t>realizacji zamówienia</w:t>
      </w:r>
      <w:r w:rsidRPr="004C504A">
        <w:rPr>
          <w:rFonts w:ascii="Verdana" w:hAnsi="Verdana"/>
          <w:sz w:val="20"/>
          <w:szCs w:val="20"/>
        </w:rPr>
        <w:t>;</w:t>
      </w:r>
    </w:p>
    <w:p w14:paraId="39FA745E" w14:textId="77777777" w:rsidR="0060361F" w:rsidRPr="00196623" w:rsidRDefault="0060361F" w:rsidP="00966ED9">
      <w:pPr>
        <w:spacing w:after="0" w:line="240" w:lineRule="auto"/>
        <w:ind w:left="681" w:hanging="397"/>
        <w:jc w:val="both"/>
        <w:rPr>
          <w:rFonts w:ascii="Verdana" w:hAnsi="Verdana" w:cs="Arial"/>
          <w:sz w:val="10"/>
          <w:szCs w:val="10"/>
        </w:rPr>
      </w:pPr>
    </w:p>
    <w:p w14:paraId="584F035A" w14:textId="77777777" w:rsidR="0060361F" w:rsidRDefault="0060361F" w:rsidP="00966ED9">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A407F4A" w14:textId="77777777" w:rsidR="0060361F" w:rsidRPr="00196623" w:rsidRDefault="0060361F" w:rsidP="00966ED9">
      <w:pPr>
        <w:spacing w:after="0" w:line="240" w:lineRule="auto"/>
        <w:ind w:left="308" w:hanging="395"/>
        <w:jc w:val="both"/>
        <w:rPr>
          <w:rFonts w:ascii="Verdana" w:hAnsi="Verdana"/>
          <w:sz w:val="10"/>
          <w:szCs w:val="10"/>
        </w:rPr>
      </w:pPr>
    </w:p>
    <w:p w14:paraId="476033CA" w14:textId="77777777" w:rsidR="0060361F" w:rsidRDefault="0060361F" w:rsidP="00966ED9">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50AFBA87" w14:textId="77777777" w:rsidR="0060361F" w:rsidRDefault="0060361F" w:rsidP="00966ED9">
      <w:pPr>
        <w:spacing w:after="0" w:line="240" w:lineRule="auto"/>
        <w:ind w:left="308" w:hanging="395"/>
        <w:jc w:val="both"/>
        <w:rPr>
          <w:rFonts w:ascii="Verdana" w:hAnsi="Verdana"/>
          <w:sz w:val="20"/>
          <w:szCs w:val="20"/>
        </w:rPr>
      </w:pPr>
    </w:p>
    <w:p w14:paraId="0093A756" w14:textId="77777777" w:rsidR="0060361F" w:rsidRPr="00FC6ED7" w:rsidRDefault="0060361F" w:rsidP="00966ED9">
      <w:pPr>
        <w:pStyle w:val="Akapitzlist"/>
        <w:numPr>
          <w:ilvl w:val="0"/>
          <w:numId w:val="43"/>
        </w:numPr>
        <w:spacing w:after="0" w:line="240" w:lineRule="auto"/>
        <w:ind w:left="826" w:hanging="490"/>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3B873CFF" w14:textId="77777777" w:rsidR="0060361F" w:rsidRPr="00FC6ED7" w:rsidRDefault="0060361F" w:rsidP="00966ED9">
      <w:pPr>
        <w:pStyle w:val="Akapitzlist"/>
        <w:spacing w:after="0" w:line="240" w:lineRule="auto"/>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4E3BE9AA" w14:textId="77777777" w:rsidR="0060361F" w:rsidRPr="0042498A" w:rsidRDefault="0060361F" w:rsidP="00966ED9">
      <w:pPr>
        <w:pStyle w:val="Akapitzlist"/>
        <w:spacing w:after="0" w:line="240" w:lineRule="auto"/>
        <w:ind w:left="826" w:hanging="490"/>
        <w:rPr>
          <w:rFonts w:ascii="Verdana" w:hAnsi="Verdana" w:cs="Arial"/>
          <w:sz w:val="20"/>
          <w:szCs w:val="20"/>
        </w:rPr>
      </w:pPr>
      <w:r>
        <w:rPr>
          <w:rFonts w:ascii="Verdana" w:hAnsi="Verdana"/>
          <w:sz w:val="20"/>
          <w:szCs w:val="20"/>
        </w:rPr>
        <w:tab/>
      </w:r>
      <w:bookmarkStart w:id="68"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68"/>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6B7FFAB1" w14:textId="77777777" w:rsidR="0060361F" w:rsidRPr="00DB3EF2" w:rsidRDefault="0060361F" w:rsidP="00966ED9">
      <w:pPr>
        <w:spacing w:after="0" w:line="240" w:lineRule="auto"/>
        <w:ind w:left="826" w:hanging="490"/>
        <w:jc w:val="both"/>
        <w:rPr>
          <w:rFonts w:ascii="Verdana" w:hAnsi="Verdana" w:cs="Arial"/>
          <w:sz w:val="20"/>
          <w:szCs w:val="20"/>
        </w:rPr>
      </w:pPr>
      <w:r w:rsidRPr="00DB3EF2">
        <w:rPr>
          <w:rFonts w:ascii="Verdana" w:hAnsi="Verdana" w:cs="Arial"/>
          <w:sz w:val="20"/>
          <w:szCs w:val="20"/>
        </w:rPr>
        <w:t>gdzie:</w:t>
      </w:r>
    </w:p>
    <w:p w14:paraId="27C153A2" w14:textId="77777777" w:rsidR="0060361F" w:rsidRPr="00DB3EF2" w:rsidRDefault="0060361F" w:rsidP="00966ED9">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3EB24717" w14:textId="77777777" w:rsidR="0060361F" w:rsidRDefault="0060361F" w:rsidP="00966ED9">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85E2402" w14:textId="77777777" w:rsidR="0060361F" w:rsidRPr="00DB3EF2" w:rsidRDefault="0060361F" w:rsidP="00966ED9">
      <w:pPr>
        <w:spacing w:after="0" w:line="240" w:lineRule="auto"/>
        <w:ind w:left="826" w:hanging="490"/>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2E9834B9" w14:textId="77777777" w:rsidR="0060361F" w:rsidRPr="00196623" w:rsidRDefault="0060361F" w:rsidP="00966ED9">
      <w:pPr>
        <w:pStyle w:val="Akapitzlist"/>
        <w:spacing w:after="0" w:line="240" w:lineRule="auto"/>
        <w:jc w:val="both"/>
        <w:rPr>
          <w:rFonts w:ascii="Verdana" w:hAnsi="Verdana" w:cs="Arial"/>
          <w:sz w:val="10"/>
          <w:szCs w:val="10"/>
        </w:rPr>
      </w:pPr>
    </w:p>
    <w:p w14:paraId="202B6870" w14:textId="77777777" w:rsidR="0060361F" w:rsidRPr="00924DCA" w:rsidRDefault="0060361F" w:rsidP="00966ED9">
      <w:pPr>
        <w:pStyle w:val="Akapitzlist"/>
        <w:numPr>
          <w:ilvl w:val="0"/>
          <w:numId w:val="43"/>
        </w:numPr>
        <w:spacing w:after="0" w:line="240" w:lineRule="auto"/>
        <w:ind w:left="826" w:hanging="490"/>
        <w:jc w:val="both"/>
        <w:rPr>
          <w:rFonts w:ascii="Verdana" w:hAnsi="Verdana"/>
          <w:sz w:val="20"/>
          <w:szCs w:val="20"/>
          <w:u w:val="single"/>
        </w:rPr>
      </w:pPr>
      <w:r>
        <w:rPr>
          <w:rFonts w:ascii="Verdana" w:hAnsi="Verdana"/>
          <w:b/>
          <w:sz w:val="20"/>
          <w:szCs w:val="20"/>
          <w:u w:val="single"/>
        </w:rPr>
        <w:t>Okres gwarancji (G</w:t>
      </w:r>
      <w:r w:rsidRPr="00A8625A">
        <w:rPr>
          <w:rFonts w:ascii="Verdana" w:hAnsi="Verdana"/>
          <w:b/>
          <w:sz w:val="20"/>
          <w:szCs w:val="20"/>
          <w:u w:val="single"/>
        </w:rPr>
        <w:t>)</w:t>
      </w:r>
      <w:r w:rsidRPr="00EE353F">
        <w:rPr>
          <w:rFonts w:ascii="Verdana" w:hAnsi="Verdana"/>
          <w:b/>
          <w:bCs/>
          <w:sz w:val="20"/>
          <w:szCs w:val="20"/>
        </w:rPr>
        <w:t>- max 20 punktów.</w:t>
      </w:r>
    </w:p>
    <w:p w14:paraId="3C525240" w14:textId="77777777" w:rsidR="0060361F" w:rsidRDefault="0060361F" w:rsidP="00966ED9">
      <w:pPr>
        <w:pStyle w:val="Akapitzlist"/>
        <w:spacing w:after="0" w:line="240" w:lineRule="auto"/>
        <w:ind w:left="826" w:hanging="490"/>
        <w:jc w:val="both"/>
        <w:rPr>
          <w:rFonts w:ascii="Verdana" w:hAnsi="Verdana" w:cs="Arial"/>
          <w:bCs/>
          <w:sz w:val="20"/>
          <w:szCs w:val="20"/>
        </w:rPr>
      </w:pPr>
      <w:r>
        <w:rPr>
          <w:rFonts w:ascii="Verdana" w:hAnsi="Verdana" w:cs="Arial"/>
          <w:bCs/>
          <w:sz w:val="20"/>
          <w:szCs w:val="20"/>
        </w:rPr>
        <w:tab/>
      </w:r>
      <w:bookmarkStart w:id="69"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3D2A389E" w14:textId="77777777" w:rsidR="0060361F" w:rsidRDefault="0060361F" w:rsidP="00966ED9">
      <w:pPr>
        <w:pStyle w:val="Akapitzlist"/>
        <w:spacing w:after="0" w:line="240" w:lineRule="auto"/>
        <w:ind w:left="826" w:hanging="490"/>
        <w:jc w:val="both"/>
        <w:rPr>
          <w:rFonts w:ascii="Verdana" w:hAnsi="Verdana" w:cs="Arial"/>
          <w:bCs/>
          <w:sz w:val="20"/>
          <w:szCs w:val="20"/>
        </w:rPr>
      </w:pPr>
    </w:p>
    <w:p w14:paraId="17CAD74C" w14:textId="77777777" w:rsidR="0060361F" w:rsidRDefault="0060361F" w:rsidP="00966ED9">
      <w:pPr>
        <w:pStyle w:val="Akapitzlist"/>
        <w:spacing w:after="0" w:line="240" w:lineRule="auto"/>
        <w:ind w:left="826" w:hanging="490"/>
        <w:jc w:val="both"/>
        <w:rPr>
          <w:rFonts w:ascii="Verdana" w:hAnsi="Verdana" w:cs="Arial"/>
          <w:bCs/>
          <w:sz w:val="20"/>
          <w:szCs w:val="20"/>
        </w:rPr>
      </w:pPr>
    </w:p>
    <w:p w14:paraId="5BB2468A" w14:textId="77777777" w:rsidR="0060361F" w:rsidRPr="00196623" w:rsidRDefault="0060361F" w:rsidP="00966ED9">
      <w:pPr>
        <w:spacing w:after="0" w:line="240" w:lineRule="auto"/>
        <w:ind w:left="826" w:hanging="490"/>
        <w:contextualSpacing/>
        <w:rPr>
          <w:rFonts w:ascii="Verdana" w:eastAsia="Calibri" w:hAnsi="Verdana"/>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60361F" w:rsidRPr="006B0899" w14:paraId="1E3BB866" w14:textId="77777777" w:rsidTr="00634553">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6149045B" w14:textId="77777777" w:rsidR="0060361F" w:rsidRDefault="0060361F" w:rsidP="00966ED9">
            <w:pPr>
              <w:spacing w:after="0" w:line="240" w:lineRule="auto"/>
              <w:ind w:left="535" w:hanging="490"/>
              <w:contextualSpacing/>
              <w:jc w:val="center"/>
              <w:rPr>
                <w:rFonts w:ascii="Verdana" w:eastAsia="Calibri" w:hAnsi="Verdana"/>
                <w:b/>
                <w:sz w:val="20"/>
                <w:szCs w:val="20"/>
                <w:lang w:eastAsia="en-US"/>
              </w:rPr>
            </w:pPr>
            <w:r w:rsidRPr="006B0899">
              <w:rPr>
                <w:rFonts w:ascii="Verdana" w:eastAsia="Calibri" w:hAnsi="Verdana"/>
                <w:b/>
                <w:sz w:val="20"/>
                <w:szCs w:val="20"/>
                <w:lang w:eastAsia="en-US"/>
              </w:rPr>
              <w:t xml:space="preserve">Okres gwarancji </w:t>
            </w:r>
          </w:p>
          <w:p w14:paraId="49390A4C" w14:textId="77777777" w:rsidR="0060361F" w:rsidRPr="006B0899" w:rsidRDefault="0060361F" w:rsidP="00966ED9">
            <w:pPr>
              <w:spacing w:after="0" w:line="240" w:lineRule="auto"/>
              <w:ind w:left="535" w:hanging="490"/>
              <w:contextualSpacing/>
              <w:jc w:val="center"/>
              <w:rPr>
                <w:rFonts w:ascii="Verdana" w:eastAsia="Calibri" w:hAnsi="Verdana"/>
                <w:bCs/>
                <w:sz w:val="20"/>
                <w:szCs w:val="20"/>
                <w:lang w:eastAsia="en-US"/>
              </w:rPr>
            </w:pPr>
            <w:r w:rsidRPr="006B0899">
              <w:rPr>
                <w:rFonts w:ascii="Verdana" w:eastAsia="Calibri" w:hAnsi="Verdana"/>
                <w:sz w:val="20"/>
                <w:szCs w:val="20"/>
                <w:lang w:eastAsia="en-US"/>
              </w:rPr>
              <w:t xml:space="preserve">(liczony od dnia </w:t>
            </w:r>
            <w:r w:rsidRPr="00941B47">
              <w:rPr>
                <w:rFonts w:ascii="Verdana" w:eastAsia="Calibri" w:hAnsi="Verdana"/>
                <w:bCs/>
                <w:sz w:val="20"/>
                <w:szCs w:val="20"/>
                <w:lang w:eastAsia="en-US"/>
              </w:rPr>
              <w:t>podpisania protokołu zdawczo-odbiorczego</w:t>
            </w:r>
            <w:r w:rsidRPr="006B0899">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C4CED63" w14:textId="77777777" w:rsidR="0060361F" w:rsidRPr="006B0899" w:rsidRDefault="0060361F" w:rsidP="00966ED9">
            <w:pPr>
              <w:spacing w:after="0" w:line="240" w:lineRule="auto"/>
              <w:ind w:left="459" w:hanging="490"/>
              <w:contextualSpacing/>
              <w:jc w:val="center"/>
              <w:rPr>
                <w:rFonts w:ascii="Verdana" w:eastAsia="Calibri" w:hAnsi="Verdana"/>
                <w:b/>
                <w:sz w:val="20"/>
                <w:szCs w:val="20"/>
                <w:lang w:eastAsia="en-US"/>
              </w:rPr>
            </w:pPr>
            <w:r w:rsidRPr="006B0899">
              <w:rPr>
                <w:rFonts w:ascii="Verdana" w:eastAsia="Calibri" w:hAnsi="Verdana"/>
                <w:b/>
                <w:sz w:val="20"/>
                <w:szCs w:val="20"/>
                <w:lang w:eastAsia="en-US"/>
              </w:rPr>
              <w:t>Liczba  punktów</w:t>
            </w:r>
          </w:p>
        </w:tc>
      </w:tr>
      <w:tr w:rsidR="0060361F" w:rsidRPr="006B0899" w14:paraId="79BA7B5D"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741DD4D4"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377AB690"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0  pkt</w:t>
            </w:r>
          </w:p>
        </w:tc>
      </w:tr>
      <w:tr w:rsidR="0060361F" w:rsidRPr="006B0899" w14:paraId="69B502AF"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021BA2D0"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sidRPr="006B0899">
              <w:rPr>
                <w:rFonts w:ascii="Verdana" w:eastAsia="Calibri" w:hAnsi="Verdana"/>
                <w:sz w:val="20"/>
                <w:szCs w:val="20"/>
                <w:lang w:eastAsia="en-US"/>
              </w:rPr>
              <w:t>3</w:t>
            </w:r>
            <w:r>
              <w:rPr>
                <w:rFonts w:ascii="Verdana" w:eastAsia="Calibri" w:hAnsi="Verdana"/>
                <w:sz w:val="20"/>
                <w:szCs w:val="20"/>
                <w:lang w:eastAsia="en-US"/>
              </w:rPr>
              <w:t>6</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7941BB22"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5</w:t>
            </w:r>
            <w:r w:rsidRPr="006B0899">
              <w:rPr>
                <w:rFonts w:ascii="Verdana" w:eastAsia="Calibri" w:hAnsi="Verdana"/>
                <w:sz w:val="20"/>
                <w:szCs w:val="20"/>
                <w:lang w:eastAsia="en-US"/>
              </w:rPr>
              <w:t xml:space="preserve"> pkt</w:t>
            </w:r>
          </w:p>
        </w:tc>
      </w:tr>
      <w:tr w:rsidR="0060361F" w:rsidRPr="006B0899" w14:paraId="0CFE5A85"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6034E3BD"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sidRPr="006B0899">
              <w:rPr>
                <w:rFonts w:ascii="Verdana" w:eastAsia="Calibri" w:hAnsi="Verdana"/>
                <w:sz w:val="20"/>
                <w:szCs w:val="20"/>
                <w:lang w:eastAsia="en-US"/>
              </w:rPr>
              <w:t>4</w:t>
            </w:r>
            <w:r>
              <w:rPr>
                <w:rFonts w:ascii="Verdana" w:eastAsia="Calibri" w:hAnsi="Verdana"/>
                <w:sz w:val="20"/>
                <w:szCs w:val="20"/>
                <w:lang w:eastAsia="en-US"/>
              </w:rPr>
              <w:t>8</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6811C6A3"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 xml:space="preserve">10 </w:t>
            </w:r>
            <w:r w:rsidRPr="006B0899">
              <w:rPr>
                <w:rFonts w:ascii="Verdana" w:eastAsia="Calibri" w:hAnsi="Verdana"/>
                <w:sz w:val="20"/>
                <w:szCs w:val="20"/>
                <w:lang w:eastAsia="en-US"/>
              </w:rPr>
              <w:t>pkt</w:t>
            </w:r>
          </w:p>
        </w:tc>
      </w:tr>
      <w:tr w:rsidR="0060361F" w:rsidRPr="006B0899" w14:paraId="042DDA43"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14E36B19"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Pr>
                <w:rFonts w:ascii="Verdana" w:eastAsia="Calibri" w:hAnsi="Verdana"/>
                <w:sz w:val="20"/>
                <w:szCs w:val="20"/>
                <w:lang w:eastAsia="en-US"/>
              </w:rPr>
              <w:t>60</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73905C32"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20</w:t>
            </w:r>
            <w:r w:rsidRPr="006B0899">
              <w:rPr>
                <w:rFonts w:ascii="Verdana" w:eastAsia="Calibri" w:hAnsi="Verdana"/>
                <w:sz w:val="20"/>
                <w:szCs w:val="20"/>
                <w:lang w:eastAsia="en-US"/>
              </w:rPr>
              <w:t xml:space="preserve"> pkt</w:t>
            </w:r>
          </w:p>
        </w:tc>
      </w:tr>
    </w:tbl>
    <w:p w14:paraId="6E1AE59F" w14:textId="77777777" w:rsidR="0060361F" w:rsidRPr="00196623" w:rsidRDefault="0060361F" w:rsidP="00966ED9">
      <w:pPr>
        <w:pStyle w:val="Akapitzlist"/>
        <w:spacing w:after="0" w:line="240" w:lineRule="auto"/>
        <w:ind w:left="826" w:hanging="490"/>
        <w:jc w:val="both"/>
        <w:rPr>
          <w:rFonts w:ascii="Verdana" w:hAnsi="Verdana"/>
          <w:bCs/>
          <w:sz w:val="10"/>
          <w:szCs w:val="10"/>
        </w:rPr>
      </w:pPr>
      <w:r w:rsidRPr="006B0899">
        <w:rPr>
          <w:rFonts w:ascii="Verdana" w:hAnsi="Verdana"/>
          <w:bCs/>
          <w:sz w:val="20"/>
          <w:szCs w:val="20"/>
        </w:rPr>
        <w:tab/>
      </w:r>
      <w:bookmarkStart w:id="70" w:name="_Hlk70182120"/>
      <w:bookmarkStart w:id="71" w:name="_Hlk63351041"/>
      <w:bookmarkEnd w:id="69"/>
    </w:p>
    <w:p w14:paraId="18E80830" w14:textId="77777777" w:rsidR="0060361F" w:rsidRPr="00941B47" w:rsidRDefault="0060361F" w:rsidP="00966ED9">
      <w:pPr>
        <w:pStyle w:val="Akapitzlist"/>
        <w:spacing w:after="0" w:line="240" w:lineRule="auto"/>
        <w:ind w:left="826"/>
        <w:jc w:val="both"/>
        <w:rPr>
          <w:rFonts w:ascii="Verdana" w:hAnsi="Verdana"/>
          <w:bCs/>
          <w:sz w:val="20"/>
          <w:szCs w:val="20"/>
        </w:rPr>
      </w:pPr>
      <w:r w:rsidRPr="00941B47">
        <w:rPr>
          <w:rFonts w:ascii="Verdana" w:hAnsi="Verdana"/>
          <w:bCs/>
          <w:sz w:val="20"/>
          <w:szCs w:val="20"/>
        </w:rPr>
        <w:t>Przy założeniu, że minimalny (podstawowy) okres gwarancji wynosi do 24 miesięcy, a maksymalny 60 miesięcy.</w:t>
      </w:r>
    </w:p>
    <w:p w14:paraId="188EE3FE" w14:textId="77777777"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 xml:space="preserve">Wykonawca ma obowiązek zaoferować przynajmniej minimalny okres gwarancji oczekiwany przez Zamawiającego, czyli 24 miesiące od dnia podpisania protokołu zdawczo-odbiorczego. </w:t>
      </w:r>
    </w:p>
    <w:p w14:paraId="3CCD56D9" w14:textId="77777777"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 xml:space="preserve">Jeżeli Wykonawca wskaże w ofercie okres gwarancji krótszy niż 24 miesiące, jego oferta zostanie odrzucona na podstawie art. 226 ust. 1 pkt 5) </w:t>
      </w:r>
      <w:proofErr w:type="spellStart"/>
      <w:r w:rsidRPr="00D14D6F">
        <w:rPr>
          <w:rFonts w:ascii="Verdana" w:hAnsi="Verdana"/>
          <w:bCs/>
          <w:sz w:val="20"/>
          <w:szCs w:val="20"/>
        </w:rPr>
        <w:t>uPzp</w:t>
      </w:r>
      <w:proofErr w:type="spellEnd"/>
      <w:r w:rsidRPr="00D14D6F">
        <w:rPr>
          <w:rFonts w:ascii="Verdana" w:hAnsi="Verdana"/>
          <w:bCs/>
          <w:sz w:val="20"/>
          <w:szCs w:val="20"/>
        </w:rPr>
        <w:t>.</w:t>
      </w:r>
    </w:p>
    <w:p w14:paraId="2C8998ED" w14:textId="77777777" w:rsidR="0060361F" w:rsidRPr="006711AE"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0270EF">
        <w:rPr>
          <w:rFonts w:ascii="Verdana" w:hAnsi="Verdana"/>
          <w:bCs/>
          <w:sz w:val="20"/>
          <w:szCs w:val="20"/>
        </w:rPr>
        <w:t xml:space="preserve">Jeżeli Wykonawca </w:t>
      </w:r>
      <w:r>
        <w:rPr>
          <w:rFonts w:ascii="Verdana" w:hAnsi="Verdana"/>
          <w:bCs/>
          <w:sz w:val="20"/>
          <w:szCs w:val="20"/>
        </w:rPr>
        <w:t>zaznaczy</w:t>
      </w:r>
      <w:r w:rsidRPr="000270EF">
        <w:rPr>
          <w:rFonts w:ascii="Verdana" w:hAnsi="Verdana"/>
          <w:bCs/>
          <w:sz w:val="20"/>
          <w:szCs w:val="20"/>
        </w:rPr>
        <w:t xml:space="preserve"> w ofercie</w:t>
      </w:r>
      <w:r>
        <w:rPr>
          <w:rFonts w:ascii="Verdana" w:hAnsi="Verdana"/>
          <w:bCs/>
          <w:sz w:val="20"/>
          <w:szCs w:val="20"/>
        </w:rPr>
        <w:t xml:space="preserve"> (tabela wiersz D)</w:t>
      </w:r>
      <w:r w:rsidRPr="000270EF">
        <w:rPr>
          <w:rFonts w:ascii="Verdana" w:hAnsi="Verdana"/>
          <w:bCs/>
          <w:sz w:val="20"/>
          <w:szCs w:val="20"/>
        </w:rPr>
        <w:t xml:space="preserve"> </w:t>
      </w:r>
      <w:r>
        <w:rPr>
          <w:rFonts w:ascii="Verdana" w:hAnsi="Verdana"/>
          <w:bCs/>
          <w:sz w:val="20"/>
          <w:szCs w:val="20"/>
        </w:rPr>
        <w:t>więcej niż jedną opcję</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Pr>
          <w:rFonts w:ascii="Verdana" w:hAnsi="Verdana"/>
          <w:bCs/>
          <w:sz w:val="20"/>
          <w:szCs w:val="20"/>
        </w:rPr>
        <w:t>.</w:t>
      </w:r>
    </w:p>
    <w:p w14:paraId="35BC8AA0" w14:textId="77777777"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Brak podania w ofercie okresu gwarancji oznaczać będzie, że Wykonawca zaoferuje wymagany przez Zamawiającego minimalny okres gwarancji. W takim przypadku Zamawiający nie przyzna punktów w tym kryterium.</w:t>
      </w:r>
    </w:p>
    <w:p w14:paraId="1D1EDD64" w14:textId="77777777"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iCs/>
          <w:sz w:val="20"/>
          <w:szCs w:val="20"/>
        </w:rPr>
      </w:pPr>
      <w:r w:rsidRPr="00D14D6F">
        <w:rPr>
          <w:rFonts w:ascii="Verdana" w:hAnsi="Verdana"/>
          <w:bCs/>
          <w:sz w:val="20"/>
          <w:szCs w:val="20"/>
        </w:rPr>
        <w:t>W przypadku podania okresu gwarancji dłuższego niż maksymalny oczekiwany przez Zamawiającego, Zamawiający do oceny ofert przyjmie okres gwarancji maksymalny, tj. 60 miesięcy.</w:t>
      </w:r>
      <w:r w:rsidRPr="00D14D6F">
        <w:rPr>
          <w:rFonts w:ascii="Verdana" w:hAnsi="Verdana"/>
          <w:bCs/>
          <w:iCs/>
          <w:sz w:val="20"/>
          <w:szCs w:val="20"/>
        </w:rPr>
        <w:t xml:space="preserve"> </w:t>
      </w:r>
    </w:p>
    <w:p w14:paraId="442000D2" w14:textId="77777777" w:rsidR="0060361F" w:rsidRPr="00D14D6F"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 xml:space="preserve">W przypadku podania wartości pośrednich między granicznymi terminami, Zamawiający w celu oceny oferty będzie podane wartości pośrednie zaokrąglał w dół do krótszego terminu. </w:t>
      </w:r>
      <w:r w:rsidRPr="00D14D6F">
        <w:rPr>
          <w:rFonts w:ascii="Verdana" w:hAnsi="Verdana"/>
          <w:bCs/>
          <w:iCs/>
          <w:sz w:val="20"/>
          <w:szCs w:val="20"/>
        </w:rPr>
        <w:t>Do umowy będzie wpisany okres gwarancji wskazany w ofercie.</w:t>
      </w:r>
    </w:p>
    <w:p w14:paraId="1ACC5AAC" w14:textId="77777777" w:rsidR="0060361F" w:rsidRDefault="0060361F" w:rsidP="00966ED9">
      <w:pPr>
        <w:spacing w:after="0" w:line="240" w:lineRule="auto"/>
        <w:ind w:left="812"/>
        <w:contextualSpacing/>
        <w:jc w:val="both"/>
        <w:rPr>
          <w:rFonts w:ascii="Verdana" w:hAnsi="Verdana"/>
          <w:bCs/>
          <w:sz w:val="20"/>
          <w:szCs w:val="20"/>
        </w:rPr>
      </w:pPr>
    </w:p>
    <w:p w14:paraId="2CBF3EEB" w14:textId="77777777" w:rsidR="0060361F" w:rsidRPr="000270EF" w:rsidRDefault="0060361F" w:rsidP="00966ED9">
      <w:pPr>
        <w:pStyle w:val="Akapitzlist"/>
        <w:numPr>
          <w:ilvl w:val="1"/>
          <w:numId w:val="45"/>
        </w:numPr>
        <w:spacing w:after="0" w:line="240" w:lineRule="auto"/>
        <w:ind w:hanging="578"/>
        <w:jc w:val="both"/>
        <w:rPr>
          <w:rFonts w:ascii="Verdana" w:hAnsi="Verdana"/>
          <w:b/>
          <w:bCs/>
          <w:sz w:val="20"/>
          <w:szCs w:val="20"/>
        </w:rPr>
      </w:pPr>
      <w:r w:rsidRPr="000270EF">
        <w:rPr>
          <w:rFonts w:ascii="Verdana" w:hAnsi="Verdana"/>
          <w:b/>
          <w:bCs/>
          <w:sz w:val="20"/>
          <w:szCs w:val="20"/>
        </w:rPr>
        <w:t>Termin dostawy zamówienia  (T) - max 20 punktów</w:t>
      </w:r>
      <w:bookmarkStart w:id="72" w:name="_Hlk66711004"/>
      <w:r w:rsidRPr="000270EF">
        <w:rPr>
          <w:rFonts w:ascii="Verdana" w:hAnsi="Verdana"/>
          <w:b/>
          <w:bCs/>
          <w:sz w:val="20"/>
          <w:szCs w:val="20"/>
        </w:rPr>
        <w:t>.</w:t>
      </w:r>
    </w:p>
    <w:p w14:paraId="3FDD8D52" w14:textId="1070D073" w:rsidR="0060361F" w:rsidRPr="000270EF" w:rsidRDefault="0060361F" w:rsidP="00966ED9">
      <w:pPr>
        <w:pStyle w:val="Akapitzlist"/>
        <w:spacing w:after="0" w:line="240"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0270EF">
        <w:rPr>
          <w:rFonts w:ascii="Verdana" w:hAnsi="Verdana"/>
          <w:sz w:val="20"/>
          <w:szCs w:val="20"/>
        </w:rPr>
        <w:t xml:space="preserve">Termin </w:t>
      </w:r>
      <w:r w:rsidRPr="000270EF">
        <w:rPr>
          <w:rFonts w:ascii="Verdana" w:hAnsi="Verdana" w:cs="Arial"/>
          <w:bCs/>
          <w:sz w:val="20"/>
          <w:szCs w:val="20"/>
        </w:rPr>
        <w:tab/>
      </w:r>
      <w:r w:rsidRPr="000270EF">
        <w:rPr>
          <w:rFonts w:ascii="Verdana" w:hAnsi="Verdana"/>
          <w:b/>
          <w:bCs/>
          <w:sz w:val="20"/>
          <w:szCs w:val="20"/>
        </w:rPr>
        <w:t xml:space="preserve">dostawy zamówienia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 xml:space="preserve">przy założeniu, że maksymalny (podstawowy) termin dostawy </w:t>
      </w:r>
      <w:r w:rsidRPr="000270EF">
        <w:rPr>
          <w:rFonts w:ascii="Verdana" w:hAnsi="Verdana"/>
          <w:color w:val="000000"/>
          <w:sz w:val="20"/>
          <w:szCs w:val="20"/>
          <w:bdr w:val="none" w:sz="0" w:space="0" w:color="auto" w:frame="1"/>
        </w:rPr>
        <w:t>zamówienia</w:t>
      </w:r>
      <w:r w:rsidRPr="000270EF">
        <w:rPr>
          <w:rFonts w:ascii="Verdana" w:hAnsi="Verdana"/>
          <w:bCs/>
          <w:sz w:val="20"/>
          <w:szCs w:val="20"/>
        </w:rPr>
        <w:t xml:space="preserve"> </w:t>
      </w:r>
      <w:r w:rsidRPr="000270EF">
        <w:rPr>
          <w:rFonts w:ascii="Verdana" w:hAnsi="Verdana"/>
          <w:bCs/>
          <w:sz w:val="20"/>
          <w:szCs w:val="20"/>
        </w:rPr>
        <w:lastRenderedPageBreak/>
        <w:t xml:space="preserve">wynosi do </w:t>
      </w:r>
      <w:r>
        <w:rPr>
          <w:rFonts w:ascii="Verdana" w:hAnsi="Verdana"/>
          <w:bCs/>
          <w:sz w:val="20"/>
          <w:szCs w:val="20"/>
        </w:rPr>
        <w:t>7</w:t>
      </w:r>
      <w:r w:rsidRPr="000270EF">
        <w:rPr>
          <w:rFonts w:ascii="Verdana" w:hAnsi="Verdana"/>
          <w:bCs/>
          <w:sz w:val="20"/>
          <w:szCs w:val="20"/>
        </w:rPr>
        <w:t xml:space="preserve">0 dni kalendarzowych, a minimalny to </w:t>
      </w:r>
      <w:r>
        <w:rPr>
          <w:rFonts w:ascii="Verdana" w:hAnsi="Verdana"/>
          <w:bCs/>
          <w:sz w:val="20"/>
          <w:szCs w:val="20"/>
        </w:rPr>
        <w:t>5</w:t>
      </w:r>
      <w:r w:rsidRPr="000270EF">
        <w:rPr>
          <w:rFonts w:ascii="Verdana" w:hAnsi="Verdana"/>
          <w:bCs/>
          <w:sz w:val="20"/>
          <w:szCs w:val="20"/>
        </w:rPr>
        <w:t>0 dni kalendarzowych liczonych od daty zawarcia Umowy.</w:t>
      </w:r>
    </w:p>
    <w:p w14:paraId="3183555C" w14:textId="77777777" w:rsidR="0060361F" w:rsidRPr="000270EF" w:rsidRDefault="0060361F" w:rsidP="00966ED9">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166E8AB5" w14:textId="77777777" w:rsidR="0060361F" w:rsidRPr="000270EF" w:rsidRDefault="0060361F" w:rsidP="00966ED9">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60361F" w:rsidRPr="000270EF" w14:paraId="60861A58"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29CC04E4" w14:textId="77777777" w:rsidR="0060361F" w:rsidRPr="000270EF" w:rsidRDefault="0060361F" w:rsidP="00966ED9">
            <w:pPr>
              <w:pStyle w:val="Akapitzlist"/>
              <w:spacing w:after="0" w:line="240" w:lineRule="auto"/>
              <w:ind w:left="33"/>
              <w:jc w:val="center"/>
              <w:rPr>
                <w:rFonts w:ascii="Verdana" w:hAnsi="Verdana"/>
                <w:b/>
                <w:sz w:val="20"/>
                <w:szCs w:val="20"/>
              </w:rPr>
            </w:pPr>
            <w:r w:rsidRPr="000270EF">
              <w:rPr>
                <w:rFonts w:ascii="Verdana" w:hAnsi="Verdana"/>
                <w:b/>
                <w:color w:val="000000"/>
                <w:sz w:val="20"/>
                <w:szCs w:val="20"/>
                <w:bdr w:val="none" w:sz="0" w:space="0" w:color="auto" w:frame="1"/>
              </w:rPr>
              <w:t>Termin dostawy zamówienia</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2E46F14" w14:textId="77777777" w:rsidR="0060361F" w:rsidRPr="000270EF" w:rsidRDefault="0060361F" w:rsidP="00966ED9">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60361F" w:rsidRPr="000270EF" w14:paraId="1BDBF013"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hideMark/>
          </w:tcPr>
          <w:p w14:paraId="13AD9822" w14:textId="1A6DB025"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Pr>
                <w:rFonts w:ascii="Verdana" w:hAnsi="Verdana"/>
                <w:sz w:val="20"/>
                <w:szCs w:val="20"/>
              </w:rPr>
              <w:t>70</w:t>
            </w:r>
            <w:r w:rsidRPr="000270EF">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05B214FD" w14:textId="77777777"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0 punktów</w:t>
            </w:r>
          </w:p>
        </w:tc>
      </w:tr>
      <w:tr w:rsidR="0060361F" w:rsidRPr="000270EF" w14:paraId="18946247"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hideMark/>
          </w:tcPr>
          <w:p w14:paraId="5F95CB4A" w14:textId="35552E08"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Pr>
                <w:rFonts w:ascii="Verdana" w:hAnsi="Verdana"/>
                <w:sz w:val="20"/>
                <w:szCs w:val="20"/>
              </w:rPr>
              <w:t>6</w:t>
            </w:r>
            <w:r w:rsidRPr="000270EF">
              <w:rPr>
                <w:rFonts w:ascii="Verdana" w:hAnsi="Verdana"/>
                <w:sz w:val="20"/>
                <w:szCs w:val="20"/>
              </w:rPr>
              <w:t>0 dni kalendarzowych</w:t>
            </w:r>
          </w:p>
        </w:tc>
        <w:tc>
          <w:tcPr>
            <w:tcW w:w="3824" w:type="dxa"/>
            <w:tcBorders>
              <w:top w:val="single" w:sz="4" w:space="0" w:color="auto"/>
              <w:left w:val="single" w:sz="4" w:space="0" w:color="auto"/>
              <w:bottom w:val="single" w:sz="4" w:space="0" w:color="auto"/>
              <w:right w:val="single" w:sz="4" w:space="0" w:color="auto"/>
            </w:tcBorders>
            <w:hideMark/>
          </w:tcPr>
          <w:p w14:paraId="10A4AD2D" w14:textId="77777777"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10 punktów</w:t>
            </w:r>
          </w:p>
        </w:tc>
      </w:tr>
      <w:tr w:rsidR="0060361F" w:rsidRPr="000270EF" w14:paraId="43BE9930"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hideMark/>
          </w:tcPr>
          <w:p w14:paraId="0F8B09D9" w14:textId="15BB5AE9"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Pr>
                <w:rFonts w:ascii="Verdana" w:hAnsi="Verdana"/>
                <w:sz w:val="20"/>
                <w:szCs w:val="20"/>
              </w:rPr>
              <w:t>5</w:t>
            </w:r>
            <w:r w:rsidRPr="000270EF">
              <w:rPr>
                <w:rFonts w:ascii="Verdana" w:hAnsi="Verdana"/>
                <w:sz w:val="20"/>
                <w:szCs w:val="20"/>
              </w:rPr>
              <w:t>0 dni kalendarzowych</w:t>
            </w:r>
          </w:p>
        </w:tc>
        <w:tc>
          <w:tcPr>
            <w:tcW w:w="3824" w:type="dxa"/>
            <w:tcBorders>
              <w:top w:val="single" w:sz="4" w:space="0" w:color="auto"/>
              <w:left w:val="single" w:sz="4" w:space="0" w:color="auto"/>
              <w:bottom w:val="single" w:sz="4" w:space="0" w:color="auto"/>
              <w:right w:val="single" w:sz="4" w:space="0" w:color="auto"/>
            </w:tcBorders>
            <w:hideMark/>
          </w:tcPr>
          <w:p w14:paraId="64058B51" w14:textId="77777777"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20 punktów</w:t>
            </w:r>
          </w:p>
        </w:tc>
      </w:tr>
    </w:tbl>
    <w:p w14:paraId="02079C76" w14:textId="77777777" w:rsidR="0060361F" w:rsidRPr="000270EF" w:rsidRDefault="0060361F" w:rsidP="00966ED9">
      <w:pPr>
        <w:tabs>
          <w:tab w:val="left" w:pos="426"/>
        </w:tabs>
        <w:spacing w:after="0" w:line="240" w:lineRule="auto"/>
        <w:ind w:left="709"/>
        <w:jc w:val="both"/>
        <w:rPr>
          <w:rFonts w:ascii="Verdana" w:hAnsi="Verdana"/>
          <w:sz w:val="20"/>
          <w:szCs w:val="20"/>
          <w:highlight w:val="yellow"/>
        </w:rPr>
      </w:pPr>
    </w:p>
    <w:p w14:paraId="7909FC0F" w14:textId="49402A86" w:rsidR="0060361F" w:rsidRPr="000270EF"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Wykonawca ma obowiązek zaoferować przynajmniej maksymalny termin dostawy zamówienia oczekiwany przez Zamawiającego </w:t>
      </w:r>
      <w:r>
        <w:rPr>
          <w:rFonts w:ascii="Verdana" w:hAnsi="Verdana"/>
          <w:bCs/>
          <w:sz w:val="20"/>
          <w:szCs w:val="20"/>
        </w:rPr>
        <w:t>-</w:t>
      </w:r>
      <w:r w:rsidRPr="000270EF">
        <w:rPr>
          <w:rFonts w:ascii="Verdana" w:hAnsi="Verdana"/>
          <w:bCs/>
          <w:sz w:val="20"/>
          <w:szCs w:val="20"/>
        </w:rPr>
        <w:t xml:space="preserve"> do </w:t>
      </w:r>
      <w:r>
        <w:rPr>
          <w:rFonts w:ascii="Verdana" w:hAnsi="Verdana"/>
          <w:bCs/>
          <w:sz w:val="20"/>
          <w:szCs w:val="20"/>
        </w:rPr>
        <w:t>7</w:t>
      </w:r>
      <w:r w:rsidRPr="000270EF">
        <w:rPr>
          <w:rFonts w:ascii="Verdana" w:hAnsi="Verdana"/>
          <w:bCs/>
          <w:sz w:val="20"/>
          <w:szCs w:val="20"/>
        </w:rPr>
        <w:t xml:space="preserve">0 dni </w:t>
      </w:r>
      <w:r>
        <w:rPr>
          <w:rFonts w:ascii="Verdana" w:hAnsi="Verdana"/>
          <w:bCs/>
          <w:sz w:val="20"/>
          <w:szCs w:val="20"/>
        </w:rPr>
        <w:t>kalendarzowyc</w:t>
      </w:r>
      <w:r w:rsidRPr="000270EF">
        <w:rPr>
          <w:rFonts w:ascii="Verdana" w:hAnsi="Verdana"/>
          <w:bCs/>
          <w:sz w:val="20"/>
          <w:szCs w:val="20"/>
        </w:rPr>
        <w:t xml:space="preserve">h liczone od dnia zawarcia Umowy. </w:t>
      </w:r>
    </w:p>
    <w:p w14:paraId="0F17B734" w14:textId="14ED4C0A" w:rsidR="0060361F"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Jeżeli Wykonawca wskaże w ofercie dłuższy termin dostawy zamówienia niż </w:t>
      </w:r>
      <w:r>
        <w:rPr>
          <w:rFonts w:ascii="Verdana" w:hAnsi="Verdana"/>
          <w:bCs/>
          <w:sz w:val="20"/>
          <w:szCs w:val="20"/>
        </w:rPr>
        <w:t>7</w:t>
      </w:r>
      <w:r w:rsidRPr="000270EF">
        <w:rPr>
          <w:rFonts w:ascii="Verdana" w:hAnsi="Verdana"/>
          <w:bCs/>
          <w:sz w:val="20"/>
          <w:szCs w:val="20"/>
        </w:rPr>
        <w:t xml:space="preserve">0 dni kalendarzowe, 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1BDBF1BA" w14:textId="1FF48F99" w:rsidR="0060361F" w:rsidRPr="00792ACA"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Jeżeli Wykonawca </w:t>
      </w:r>
      <w:r>
        <w:rPr>
          <w:rFonts w:ascii="Verdana" w:hAnsi="Verdana"/>
          <w:bCs/>
          <w:sz w:val="20"/>
          <w:szCs w:val="20"/>
        </w:rPr>
        <w:t>zaznaczy</w:t>
      </w:r>
      <w:r w:rsidRPr="000270EF">
        <w:rPr>
          <w:rFonts w:ascii="Verdana" w:hAnsi="Verdana"/>
          <w:bCs/>
          <w:sz w:val="20"/>
          <w:szCs w:val="20"/>
        </w:rPr>
        <w:t xml:space="preserve"> w ofercie</w:t>
      </w:r>
      <w:r>
        <w:rPr>
          <w:rFonts w:ascii="Verdana" w:hAnsi="Verdana"/>
          <w:bCs/>
          <w:sz w:val="20"/>
          <w:szCs w:val="20"/>
        </w:rPr>
        <w:t xml:space="preserve"> (tabela wiersz E)</w:t>
      </w:r>
      <w:r w:rsidRPr="000270EF">
        <w:rPr>
          <w:rFonts w:ascii="Verdana" w:hAnsi="Verdana"/>
          <w:bCs/>
          <w:sz w:val="20"/>
          <w:szCs w:val="20"/>
        </w:rPr>
        <w:t xml:space="preserve"> </w:t>
      </w:r>
      <w:r>
        <w:rPr>
          <w:rFonts w:ascii="Verdana" w:hAnsi="Verdana"/>
          <w:bCs/>
          <w:sz w:val="20"/>
          <w:szCs w:val="20"/>
        </w:rPr>
        <w:t>więcej niż jedną opcję</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5FD52A03" w14:textId="77777777" w:rsidR="0060361F" w:rsidRPr="000270EF"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0FB98CD6" w14:textId="5EF02E91" w:rsidR="0060361F" w:rsidRPr="000270EF" w:rsidRDefault="0060361F" w:rsidP="00966ED9">
      <w:pPr>
        <w:pStyle w:val="Akapitzlist"/>
        <w:numPr>
          <w:ilvl w:val="2"/>
          <w:numId w:val="44"/>
        </w:numPr>
        <w:tabs>
          <w:tab w:val="left" w:pos="426"/>
        </w:tabs>
        <w:spacing w:after="0" w:line="240" w:lineRule="auto"/>
        <w:ind w:left="709"/>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Pr>
          <w:rFonts w:ascii="Verdana" w:hAnsi="Verdana" w:cs="Arial"/>
          <w:bCs/>
          <w:sz w:val="20"/>
          <w:szCs w:val="20"/>
        </w:rPr>
        <w:t xml:space="preserve"> - 70 dni kalendarzowych</w:t>
      </w:r>
      <w:r w:rsidRPr="000270EF">
        <w:rPr>
          <w:rFonts w:ascii="Verdana" w:hAnsi="Verdana" w:cs="Arial"/>
          <w:bCs/>
          <w:sz w:val="20"/>
          <w:szCs w:val="20"/>
        </w:rPr>
        <w:t>. W takim przypadku Zamawiający nie przyzna punktów w tym kryterium.</w:t>
      </w:r>
    </w:p>
    <w:p w14:paraId="5C5C95C1" w14:textId="25279C59" w:rsidR="0060361F" w:rsidRDefault="0060361F" w:rsidP="00966ED9">
      <w:pPr>
        <w:pStyle w:val="Akapitzlist"/>
        <w:numPr>
          <w:ilvl w:val="2"/>
          <w:numId w:val="44"/>
        </w:numPr>
        <w:tabs>
          <w:tab w:val="left" w:pos="426"/>
        </w:tabs>
        <w:spacing w:after="0" w:line="240" w:lineRule="auto"/>
        <w:ind w:left="709"/>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Pr>
          <w:rFonts w:ascii="Verdana" w:hAnsi="Verdana"/>
          <w:bCs/>
          <w:sz w:val="20"/>
          <w:szCs w:val="20"/>
        </w:rPr>
        <w:t xml:space="preserve"> - 50</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p>
    <w:p w14:paraId="66E9E6CD" w14:textId="77777777" w:rsidR="0060361F" w:rsidRPr="000270EF" w:rsidRDefault="0060361F" w:rsidP="00966ED9">
      <w:pPr>
        <w:pStyle w:val="Akapitzlist"/>
        <w:spacing w:after="0" w:line="240" w:lineRule="auto"/>
        <w:ind w:left="284"/>
        <w:jc w:val="both"/>
        <w:rPr>
          <w:rFonts w:ascii="Verdana" w:hAnsi="Verdana" w:cs="Arial"/>
          <w:bCs/>
          <w:sz w:val="20"/>
          <w:szCs w:val="20"/>
        </w:rPr>
      </w:pPr>
    </w:p>
    <w:p w14:paraId="36483092" w14:textId="77777777" w:rsidR="0060361F" w:rsidRPr="000270EF" w:rsidRDefault="0060361F" w:rsidP="00966ED9">
      <w:pPr>
        <w:pStyle w:val="Akapitzlist"/>
        <w:spacing w:after="0" w:line="240" w:lineRule="auto"/>
        <w:ind w:left="284"/>
        <w:jc w:val="both"/>
        <w:rPr>
          <w:rFonts w:ascii="Verdana" w:hAnsi="Verdana" w:cs="Arial"/>
          <w:bCs/>
          <w:sz w:val="20"/>
          <w:szCs w:val="20"/>
        </w:rPr>
      </w:pPr>
      <w:r w:rsidRPr="000270EF">
        <w:rPr>
          <w:rFonts w:ascii="Verdana" w:hAnsi="Verdana" w:cs="Arial"/>
          <w:bCs/>
          <w:sz w:val="20"/>
          <w:szCs w:val="20"/>
        </w:rPr>
        <w:t>Maksymalna liczba punktów, jaką może otrzymać oferta Wykonawcy w kryterium</w:t>
      </w:r>
      <w:r w:rsidRPr="000270EF">
        <w:rPr>
          <w:rFonts w:ascii="Verdana" w:hAnsi="Verdana" w:cs="Arial"/>
          <w:b/>
          <w:bCs/>
          <w:sz w:val="20"/>
          <w:szCs w:val="20"/>
        </w:rPr>
        <w:t> </w:t>
      </w:r>
      <w:r w:rsidRPr="000270EF">
        <w:rPr>
          <w:rFonts w:ascii="Verdana" w:hAnsi="Verdana" w:cs="Arial"/>
          <w:sz w:val="20"/>
          <w:szCs w:val="20"/>
        </w:rPr>
        <w:t xml:space="preserve">Termin dostawy zamówienia </w:t>
      </w:r>
      <w:r w:rsidRPr="000270EF">
        <w:rPr>
          <w:rFonts w:ascii="Verdana" w:hAnsi="Verdana" w:cs="Arial"/>
          <w:bCs/>
          <w:sz w:val="20"/>
          <w:szCs w:val="20"/>
        </w:rPr>
        <w:t>wynosi 20 pkt</w:t>
      </w:r>
    </w:p>
    <w:bookmarkEnd w:id="72"/>
    <w:p w14:paraId="0A7C32AD" w14:textId="77777777" w:rsidR="0060361F" w:rsidRPr="00673E1A" w:rsidRDefault="0060361F" w:rsidP="00966ED9">
      <w:pPr>
        <w:spacing w:after="0" w:line="240" w:lineRule="auto"/>
        <w:contextualSpacing/>
        <w:jc w:val="both"/>
        <w:rPr>
          <w:rFonts w:ascii="Verdana" w:hAnsi="Verdana"/>
          <w:bCs/>
          <w:sz w:val="20"/>
          <w:szCs w:val="20"/>
        </w:rPr>
      </w:pPr>
    </w:p>
    <w:p w14:paraId="59B0BDF6" w14:textId="77777777" w:rsidR="0060361F" w:rsidRPr="00F77FFC" w:rsidRDefault="0060361F" w:rsidP="00966ED9">
      <w:pPr>
        <w:pStyle w:val="Akapitzlist"/>
        <w:numPr>
          <w:ilvl w:val="0"/>
          <w:numId w:val="45"/>
        </w:numPr>
        <w:spacing w:after="0" w:line="240"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zostanie uznana oferta z najwyższą liczba punktów.</w:t>
      </w:r>
      <w:bookmarkStart w:id="73" w:name="_Toc166865395"/>
      <w:bookmarkStart w:id="74" w:name="_Toc137870039"/>
      <w:bookmarkStart w:id="75" w:name="_Toc137868998"/>
    </w:p>
    <w:p w14:paraId="6C745929" w14:textId="77777777" w:rsidR="0060361F" w:rsidRPr="00387829" w:rsidRDefault="0060361F" w:rsidP="00966ED9">
      <w:pPr>
        <w:pStyle w:val="Akapitzlist"/>
        <w:numPr>
          <w:ilvl w:val="0"/>
          <w:numId w:val="45"/>
        </w:numPr>
        <w:spacing w:after="0" w:line="240"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73"/>
      <w:bookmarkEnd w:id="74"/>
      <w:bookmarkEnd w:id="75"/>
      <w:r w:rsidRPr="00387829">
        <w:rPr>
          <w:rFonts w:ascii="Verdana" w:hAnsi="Verdana"/>
          <w:sz w:val="20"/>
          <w:szCs w:val="20"/>
        </w:rPr>
        <w:t>złożone przez Wykonawców niepodlegających wykluczeniu z niniejszego postępowania.</w:t>
      </w:r>
    </w:p>
    <w:p w14:paraId="468D6F15" w14:textId="77777777" w:rsidR="0060361F" w:rsidRDefault="0060361F" w:rsidP="00966ED9">
      <w:pPr>
        <w:pStyle w:val="Akapitzlist"/>
        <w:numPr>
          <w:ilvl w:val="0"/>
          <w:numId w:val="45"/>
        </w:numPr>
        <w:spacing w:after="0" w:line="240"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66"/>
      <w:bookmarkEnd w:id="70"/>
      <w:r w:rsidRPr="008B4D3D">
        <w:rPr>
          <w:rFonts w:ascii="Verdana" w:hAnsi="Verdana"/>
          <w:sz w:val="20"/>
          <w:szCs w:val="20"/>
        </w:rPr>
        <w:t>.</w:t>
      </w:r>
      <w:bookmarkEnd w:id="71"/>
    </w:p>
    <w:p w14:paraId="178A2879" w14:textId="77777777" w:rsidR="00190453" w:rsidRPr="008603F5" w:rsidRDefault="00190453" w:rsidP="002869B3">
      <w:pPr>
        <w:spacing w:after="0"/>
        <w:contextualSpacing/>
        <w:jc w:val="both"/>
        <w:rPr>
          <w:rFonts w:ascii="Verdana" w:hAnsi="Verdana"/>
          <w:sz w:val="20"/>
          <w:szCs w:val="20"/>
        </w:rPr>
      </w:pPr>
    </w:p>
    <w:p w14:paraId="2A3F6048" w14:textId="77777777" w:rsidR="00593131" w:rsidRPr="008603F5"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76" w:name="_Toc86309487"/>
      <w:bookmarkStart w:id="77" w:name="_Toc108516457"/>
      <w:r w:rsidRPr="008603F5">
        <w:rPr>
          <w:rFonts w:ascii="Verdana" w:hAnsi="Verdana" w:cs="Arial"/>
          <w:color w:val="FFFFFF"/>
          <w:sz w:val="20"/>
        </w:rPr>
        <w:t>XV</w:t>
      </w:r>
      <w:r w:rsidR="00593131" w:rsidRPr="008603F5">
        <w:rPr>
          <w:rFonts w:ascii="Verdana" w:hAnsi="Verdana" w:cs="Arial"/>
          <w:color w:val="FFFFFF"/>
          <w:sz w:val="20"/>
        </w:rPr>
        <w:t>. POPRAWIANIE OMYŁEK W TREŚCI OFERTY</w:t>
      </w:r>
      <w:bookmarkEnd w:id="76"/>
      <w:bookmarkEnd w:id="77"/>
      <w:r w:rsidR="0039788C" w:rsidRPr="008603F5">
        <w:rPr>
          <w:rFonts w:ascii="Verdana" w:hAnsi="Verdana" w:cs="Arial"/>
          <w:color w:val="FFFFFF"/>
          <w:sz w:val="20"/>
        </w:rPr>
        <w:t xml:space="preserve"> </w:t>
      </w:r>
    </w:p>
    <w:p w14:paraId="13E66301" w14:textId="77777777" w:rsidR="0013597D" w:rsidRPr="008603F5" w:rsidRDefault="0013597D" w:rsidP="0013597D">
      <w:pPr>
        <w:spacing w:after="0"/>
        <w:ind w:left="357"/>
        <w:jc w:val="both"/>
        <w:rPr>
          <w:rFonts w:ascii="Verdana" w:hAnsi="Verdana"/>
          <w:sz w:val="20"/>
          <w:szCs w:val="20"/>
        </w:rPr>
      </w:pPr>
    </w:p>
    <w:p w14:paraId="5C5D7815" w14:textId="61AF0F2F" w:rsidR="00CF14B9" w:rsidRPr="008603F5" w:rsidRDefault="00CF14B9" w:rsidP="00966ED9">
      <w:pPr>
        <w:numPr>
          <w:ilvl w:val="0"/>
          <w:numId w:val="9"/>
        </w:numPr>
        <w:spacing w:after="0" w:line="240" w:lineRule="auto"/>
        <w:ind w:left="357" w:hanging="357"/>
        <w:jc w:val="both"/>
        <w:rPr>
          <w:rFonts w:ascii="Verdana" w:hAnsi="Verdana"/>
          <w:sz w:val="20"/>
          <w:szCs w:val="20"/>
        </w:rPr>
      </w:pPr>
      <w:r w:rsidRPr="008603F5">
        <w:rPr>
          <w:rFonts w:ascii="Verdana" w:hAnsi="Verdana"/>
          <w:sz w:val="20"/>
          <w:szCs w:val="20"/>
        </w:rPr>
        <w:t xml:space="preserve">Zamawiający na podstawie art. 223 ust. 2 </w:t>
      </w:r>
      <w:proofErr w:type="spellStart"/>
      <w:r w:rsidRPr="008603F5">
        <w:rPr>
          <w:rFonts w:ascii="Verdana" w:hAnsi="Verdana"/>
          <w:sz w:val="20"/>
          <w:szCs w:val="20"/>
        </w:rPr>
        <w:t>uPzp</w:t>
      </w:r>
      <w:proofErr w:type="spellEnd"/>
      <w:r w:rsidRPr="008603F5">
        <w:rPr>
          <w:rFonts w:ascii="Verdana" w:hAnsi="Verdana"/>
          <w:sz w:val="20"/>
          <w:szCs w:val="20"/>
        </w:rPr>
        <w:t xml:space="preserve"> poprawi w ofercie:</w:t>
      </w:r>
    </w:p>
    <w:p w14:paraId="08D493E0" w14:textId="77777777" w:rsidR="00CF14B9" w:rsidRPr="008603F5" w:rsidRDefault="00CF14B9" w:rsidP="00966ED9">
      <w:pPr>
        <w:numPr>
          <w:ilvl w:val="1"/>
          <w:numId w:val="9"/>
        </w:numPr>
        <w:spacing w:after="0" w:line="240" w:lineRule="auto"/>
        <w:ind w:left="851" w:hanging="425"/>
        <w:contextualSpacing/>
        <w:jc w:val="both"/>
        <w:rPr>
          <w:rFonts w:ascii="Verdana" w:hAnsi="Verdana" w:cs="Arial"/>
          <w:sz w:val="20"/>
          <w:szCs w:val="20"/>
        </w:rPr>
      </w:pPr>
      <w:r w:rsidRPr="008603F5">
        <w:rPr>
          <w:rFonts w:ascii="Verdana" w:hAnsi="Verdana" w:cs="Arial"/>
          <w:sz w:val="20"/>
          <w:szCs w:val="20"/>
        </w:rPr>
        <w:t>oczywiste omyłki pisarskie;</w:t>
      </w:r>
    </w:p>
    <w:p w14:paraId="5E39AE79" w14:textId="77777777" w:rsidR="00CF14B9" w:rsidRPr="008603F5" w:rsidRDefault="00CF14B9" w:rsidP="00966ED9">
      <w:pPr>
        <w:numPr>
          <w:ilvl w:val="1"/>
          <w:numId w:val="9"/>
        </w:numPr>
        <w:spacing w:after="0" w:line="240" w:lineRule="auto"/>
        <w:ind w:left="851" w:hanging="425"/>
        <w:contextualSpacing/>
        <w:jc w:val="both"/>
        <w:rPr>
          <w:rFonts w:ascii="Verdana" w:hAnsi="Verdana" w:cs="Arial"/>
          <w:sz w:val="20"/>
          <w:szCs w:val="20"/>
        </w:rPr>
      </w:pPr>
      <w:r w:rsidRPr="008603F5">
        <w:rPr>
          <w:rFonts w:ascii="Verdana" w:hAnsi="Verdana" w:cs="Arial"/>
          <w:sz w:val="20"/>
          <w:szCs w:val="20"/>
        </w:rPr>
        <w:t>oczywiste omyłki rachunkowe, z uwzględnieniem konsekwencji rachunkowych dokonanych poprawek;</w:t>
      </w:r>
    </w:p>
    <w:p w14:paraId="65E73757" w14:textId="77777777" w:rsidR="00CF14B9" w:rsidRPr="008603F5" w:rsidRDefault="00CF14B9" w:rsidP="00966ED9">
      <w:pPr>
        <w:numPr>
          <w:ilvl w:val="1"/>
          <w:numId w:val="9"/>
        </w:numPr>
        <w:spacing w:after="0" w:line="240" w:lineRule="auto"/>
        <w:ind w:left="851" w:hanging="425"/>
        <w:contextualSpacing/>
        <w:jc w:val="both"/>
        <w:rPr>
          <w:rFonts w:ascii="Verdana" w:hAnsi="Verdana" w:cs="Arial"/>
          <w:sz w:val="20"/>
          <w:szCs w:val="20"/>
        </w:rPr>
      </w:pPr>
      <w:r w:rsidRPr="008603F5">
        <w:rPr>
          <w:rFonts w:ascii="Verdana" w:hAnsi="Verdana" w:cs="Arial"/>
          <w:sz w:val="20"/>
          <w:szCs w:val="20"/>
        </w:rPr>
        <w:t>inne omyłki polegające na niezgodności oferty z dokumentami zamówienia, niepowodujące istotnych zmian w treści oferty;</w:t>
      </w:r>
    </w:p>
    <w:p w14:paraId="7242E735" w14:textId="77777777" w:rsidR="00CF14B9" w:rsidRPr="008603F5" w:rsidRDefault="00CF14B9" w:rsidP="00966ED9">
      <w:pPr>
        <w:spacing w:after="0" w:line="240" w:lineRule="auto"/>
        <w:ind w:left="851" w:hanging="425"/>
        <w:jc w:val="both"/>
        <w:rPr>
          <w:rFonts w:ascii="Verdana" w:hAnsi="Verdana" w:cs="Arial"/>
          <w:sz w:val="20"/>
          <w:szCs w:val="20"/>
        </w:rPr>
      </w:pPr>
      <w:r w:rsidRPr="008603F5">
        <w:rPr>
          <w:rFonts w:ascii="Verdana" w:hAnsi="Verdana" w:cs="Arial"/>
          <w:sz w:val="20"/>
          <w:szCs w:val="20"/>
        </w:rPr>
        <w:t>- niezwłocznie zawiadamiając o tym Wykonawcę, którego oferta została poprawiona.</w:t>
      </w:r>
    </w:p>
    <w:p w14:paraId="0BACDDF5" w14:textId="77777777" w:rsidR="00CF14B9" w:rsidRPr="008603F5" w:rsidRDefault="00CF14B9" w:rsidP="00966ED9">
      <w:pPr>
        <w:numPr>
          <w:ilvl w:val="0"/>
          <w:numId w:val="9"/>
        </w:numPr>
        <w:spacing w:after="0" w:line="240" w:lineRule="auto"/>
        <w:ind w:left="364"/>
        <w:contextualSpacing/>
        <w:jc w:val="both"/>
        <w:rPr>
          <w:rFonts w:ascii="Verdana" w:hAnsi="Verdana" w:cs="Arial"/>
          <w:sz w:val="20"/>
          <w:szCs w:val="20"/>
        </w:rPr>
      </w:pPr>
      <w:r w:rsidRPr="008603F5">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01CBC3AB" w14:textId="77777777" w:rsidR="00CF14B9" w:rsidRPr="008603F5" w:rsidRDefault="00CF14B9" w:rsidP="00966ED9">
      <w:pPr>
        <w:numPr>
          <w:ilvl w:val="0"/>
          <w:numId w:val="9"/>
        </w:numPr>
        <w:spacing w:after="0" w:line="240" w:lineRule="auto"/>
        <w:ind w:left="364"/>
        <w:contextualSpacing/>
        <w:jc w:val="both"/>
        <w:rPr>
          <w:rFonts w:ascii="Verdana" w:hAnsi="Verdana" w:cs="Arial"/>
          <w:sz w:val="20"/>
          <w:szCs w:val="20"/>
        </w:rPr>
      </w:pPr>
      <w:r w:rsidRPr="008603F5">
        <w:rPr>
          <w:rFonts w:ascii="Verdana" w:hAnsi="Verdana" w:cs="Arial"/>
          <w:sz w:val="20"/>
          <w:szCs w:val="20"/>
        </w:rPr>
        <w:t>Zamawiający odrzuca ofertę, jeżeli Wykonawca w wyznaczonym terminie zakwestionował poprawienie omyłki, o której mowa w pkt 1.3.</w:t>
      </w:r>
    </w:p>
    <w:p w14:paraId="011E2B6D" w14:textId="77777777" w:rsidR="00CF14B9" w:rsidRPr="008603F5" w:rsidRDefault="00CF14B9" w:rsidP="00CF14B9">
      <w:pPr>
        <w:spacing w:after="0"/>
        <w:ind w:left="364"/>
        <w:contextualSpacing/>
        <w:jc w:val="both"/>
        <w:rPr>
          <w:rFonts w:ascii="Verdana" w:hAnsi="Verdana" w:cs="Arial"/>
          <w:sz w:val="20"/>
          <w:szCs w:val="20"/>
        </w:rPr>
      </w:pPr>
    </w:p>
    <w:p w14:paraId="7D749FD5" w14:textId="77777777" w:rsidR="008C5B89" w:rsidRPr="008603F5" w:rsidRDefault="007569EE" w:rsidP="006426B8">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78" w:name="_Toc86309488"/>
      <w:bookmarkStart w:id="79" w:name="_Toc108516458"/>
      <w:r w:rsidRPr="008603F5">
        <w:rPr>
          <w:rFonts w:ascii="Verdana" w:hAnsi="Verdana" w:cs="Arial"/>
          <w:color w:val="FFFFFF"/>
          <w:sz w:val="20"/>
        </w:rPr>
        <w:t>X</w:t>
      </w:r>
      <w:r w:rsidR="00593131" w:rsidRPr="008603F5">
        <w:rPr>
          <w:rFonts w:ascii="Verdana" w:hAnsi="Verdana" w:cs="Arial"/>
          <w:color w:val="FFFFFF"/>
          <w:sz w:val="20"/>
        </w:rPr>
        <w:t>V</w:t>
      </w:r>
      <w:r w:rsidR="000D4D76" w:rsidRPr="008603F5">
        <w:rPr>
          <w:rFonts w:ascii="Verdana" w:hAnsi="Verdana" w:cs="Arial"/>
          <w:color w:val="FFFFFF"/>
          <w:sz w:val="20"/>
        </w:rPr>
        <w:t>I</w:t>
      </w:r>
      <w:r w:rsidR="00593131" w:rsidRPr="008603F5">
        <w:rPr>
          <w:rFonts w:ascii="Verdana" w:hAnsi="Verdana" w:cs="Arial"/>
          <w:color w:val="FFFFFF"/>
          <w:sz w:val="20"/>
        </w:rPr>
        <w:t xml:space="preserve">. WYBÓR OFERTY </w:t>
      </w:r>
      <w:r w:rsidR="00EB5BD4" w:rsidRPr="008603F5">
        <w:rPr>
          <w:rFonts w:ascii="Verdana" w:hAnsi="Verdana" w:cs="Arial"/>
          <w:color w:val="FFFFFF"/>
          <w:sz w:val="20"/>
        </w:rPr>
        <w:t>NAJKORZYSTNIEJSZEJ</w:t>
      </w:r>
      <w:bookmarkEnd w:id="78"/>
      <w:bookmarkEnd w:id="79"/>
      <w:r w:rsidR="00C91DDE" w:rsidRPr="008603F5">
        <w:rPr>
          <w:rFonts w:ascii="Verdana" w:hAnsi="Verdana" w:cs="Arial"/>
          <w:color w:val="FFFFFF"/>
          <w:sz w:val="20"/>
        </w:rPr>
        <w:t xml:space="preserve"> </w:t>
      </w:r>
    </w:p>
    <w:p w14:paraId="0E6B56B9" w14:textId="77777777" w:rsidR="0013597D" w:rsidRPr="008603F5" w:rsidRDefault="0013597D" w:rsidP="0013597D">
      <w:pPr>
        <w:spacing w:after="0"/>
        <w:ind w:left="284"/>
        <w:jc w:val="both"/>
        <w:rPr>
          <w:rFonts w:ascii="Verdana" w:hAnsi="Verdana"/>
          <w:sz w:val="20"/>
          <w:szCs w:val="20"/>
        </w:rPr>
      </w:pPr>
    </w:p>
    <w:p w14:paraId="7E2497CB" w14:textId="540333FF" w:rsidR="008C5B89" w:rsidRPr="008603F5" w:rsidRDefault="008C5B89" w:rsidP="00966ED9">
      <w:pPr>
        <w:numPr>
          <w:ilvl w:val="0"/>
          <w:numId w:val="3"/>
        </w:numPr>
        <w:spacing w:after="0" w:line="240" w:lineRule="auto"/>
        <w:ind w:left="284" w:hanging="284"/>
        <w:jc w:val="both"/>
        <w:rPr>
          <w:rFonts w:ascii="Verdana" w:hAnsi="Verdana"/>
          <w:sz w:val="20"/>
          <w:szCs w:val="20"/>
        </w:rPr>
      </w:pPr>
      <w:r w:rsidRPr="008603F5">
        <w:rPr>
          <w:rFonts w:ascii="Verdana" w:hAnsi="Verdana"/>
          <w:sz w:val="20"/>
          <w:szCs w:val="20"/>
        </w:rPr>
        <w:t>Zamawiający udzieli zamówienia Wykonawcy, którego oferta:</w:t>
      </w:r>
    </w:p>
    <w:p w14:paraId="5CE049A5"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odpowiada wszystkim wymaganiom ustawy - Prawo zamówień publicznych,</w:t>
      </w:r>
    </w:p>
    <w:p w14:paraId="2376255F"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spełnia wszystkie warunki określone w SWZ</w:t>
      </w:r>
    </w:p>
    <w:p w14:paraId="06846C9B"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lastRenderedPageBreak/>
        <w:t>uznana została za najkorzystniejszą w oparciu o przyjęte kryteria oceny ofert określone w SWZ.</w:t>
      </w:r>
    </w:p>
    <w:p w14:paraId="2147278A" w14:textId="77777777" w:rsidR="008C5B89" w:rsidRPr="008603F5" w:rsidRDefault="008C5B89" w:rsidP="00966ED9">
      <w:pPr>
        <w:numPr>
          <w:ilvl w:val="0"/>
          <w:numId w:val="3"/>
        </w:numPr>
        <w:tabs>
          <w:tab w:val="num" w:pos="284"/>
        </w:tabs>
        <w:spacing w:after="0" w:line="240" w:lineRule="auto"/>
        <w:ind w:hanging="720"/>
        <w:jc w:val="both"/>
        <w:rPr>
          <w:rFonts w:ascii="Verdana" w:hAnsi="Verdana"/>
          <w:sz w:val="20"/>
          <w:szCs w:val="20"/>
        </w:rPr>
      </w:pPr>
      <w:r w:rsidRPr="008603F5">
        <w:rPr>
          <w:rFonts w:ascii="Verdana" w:hAnsi="Verdana"/>
          <w:sz w:val="20"/>
          <w:szCs w:val="20"/>
        </w:rPr>
        <w:t>Zamawiający niezwłocznie poinformuje równocześnie wszystkich Wykonawców o:</w:t>
      </w:r>
    </w:p>
    <w:p w14:paraId="41C49992"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4457F9"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sz w:val="20"/>
          <w:szCs w:val="20"/>
        </w:rPr>
        <w:t xml:space="preserve">wykonawcach, których oferty zostały odrzucone – podając uzasadnienie faktyczne </w:t>
      </w:r>
      <w:r w:rsidR="00680F21" w:rsidRPr="008603F5">
        <w:rPr>
          <w:rFonts w:ascii="Verdana" w:hAnsi="Verdana"/>
          <w:sz w:val="20"/>
          <w:szCs w:val="20"/>
        </w:rPr>
        <w:br/>
      </w:r>
      <w:r w:rsidRPr="008603F5">
        <w:rPr>
          <w:rFonts w:ascii="Verdana" w:hAnsi="Verdana"/>
          <w:sz w:val="20"/>
          <w:szCs w:val="20"/>
        </w:rPr>
        <w:t>i prawne.</w:t>
      </w:r>
    </w:p>
    <w:p w14:paraId="0EEFAE72"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sz w:val="20"/>
          <w:szCs w:val="20"/>
        </w:rPr>
        <w:t>unieważnieniu postępowania,</w:t>
      </w:r>
    </w:p>
    <w:p w14:paraId="1C040DBA" w14:textId="77777777" w:rsidR="008C5B89" w:rsidRPr="008603F5" w:rsidRDefault="008C5B89" w:rsidP="00966ED9">
      <w:pPr>
        <w:spacing w:after="0" w:line="240" w:lineRule="auto"/>
        <w:ind w:firstLine="284"/>
        <w:jc w:val="both"/>
        <w:rPr>
          <w:rFonts w:ascii="Verdana" w:hAnsi="Verdana" w:cs="Arial"/>
          <w:sz w:val="20"/>
          <w:szCs w:val="20"/>
        </w:rPr>
      </w:pPr>
      <w:r w:rsidRPr="008603F5">
        <w:rPr>
          <w:rFonts w:ascii="Verdana" w:hAnsi="Verdana"/>
          <w:sz w:val="20"/>
          <w:szCs w:val="20"/>
        </w:rPr>
        <w:t>– podając uzasadnienie faktyczne i prawne.</w:t>
      </w:r>
    </w:p>
    <w:p w14:paraId="628F68E4" w14:textId="77777777" w:rsidR="008C5B89" w:rsidRPr="008603F5" w:rsidRDefault="008C5B89" w:rsidP="00966ED9">
      <w:pPr>
        <w:numPr>
          <w:ilvl w:val="0"/>
          <w:numId w:val="3"/>
        </w:numPr>
        <w:tabs>
          <w:tab w:val="num" w:pos="284"/>
        </w:tabs>
        <w:spacing w:after="0" w:line="240" w:lineRule="auto"/>
        <w:ind w:left="284" w:hanging="284"/>
        <w:jc w:val="both"/>
        <w:rPr>
          <w:rFonts w:ascii="Verdana" w:hAnsi="Verdana"/>
          <w:sz w:val="20"/>
          <w:szCs w:val="20"/>
        </w:rPr>
      </w:pPr>
      <w:r w:rsidRPr="008603F5">
        <w:rPr>
          <w:rFonts w:ascii="Verdana" w:hAnsi="Verdana"/>
          <w:sz w:val="20"/>
          <w:szCs w:val="20"/>
        </w:rPr>
        <w:t xml:space="preserve">Zamawiający zamieści informacje, o których mowa w pkt 2.1 i 2.3 na stronie internetowej prowadzonego postępowania. </w:t>
      </w:r>
    </w:p>
    <w:p w14:paraId="32B7E83E" w14:textId="77777777" w:rsidR="008C5B89" w:rsidRPr="008603F5" w:rsidRDefault="008C5B89" w:rsidP="00966ED9">
      <w:pPr>
        <w:numPr>
          <w:ilvl w:val="0"/>
          <w:numId w:val="3"/>
        </w:numPr>
        <w:tabs>
          <w:tab w:val="num" w:pos="284"/>
        </w:tabs>
        <w:autoSpaceDE w:val="0"/>
        <w:autoSpaceDN w:val="0"/>
        <w:adjustRightInd w:val="0"/>
        <w:spacing w:after="0" w:line="240" w:lineRule="auto"/>
        <w:ind w:left="284" w:hanging="284"/>
        <w:jc w:val="both"/>
        <w:rPr>
          <w:rFonts w:ascii="Verdana" w:hAnsi="Verdana"/>
          <w:color w:val="000000"/>
          <w:sz w:val="20"/>
          <w:szCs w:val="20"/>
        </w:rPr>
      </w:pPr>
      <w:r w:rsidRPr="008603F5">
        <w:rPr>
          <w:rFonts w:ascii="Verdana" w:hAnsi="Verdana"/>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555E33" w14:textId="77777777" w:rsidR="008C5B89" w:rsidRPr="008603F5" w:rsidRDefault="008C5B89" w:rsidP="00966ED9">
      <w:pPr>
        <w:spacing w:after="0" w:line="240" w:lineRule="auto"/>
        <w:jc w:val="both"/>
        <w:rPr>
          <w:rFonts w:ascii="Verdana" w:hAnsi="Verdana"/>
          <w:sz w:val="20"/>
          <w:szCs w:val="20"/>
        </w:rPr>
      </w:pPr>
    </w:p>
    <w:p w14:paraId="6A0BB5E6" w14:textId="77777777" w:rsidR="0040438B" w:rsidRPr="008603F5" w:rsidRDefault="0040438B"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80" w:name="_Toc86309489"/>
      <w:bookmarkStart w:id="81" w:name="_Toc108516459"/>
      <w:r w:rsidRPr="008603F5">
        <w:rPr>
          <w:rFonts w:ascii="Verdana" w:hAnsi="Verdana" w:cs="Arial"/>
          <w:color w:val="FFFFFF"/>
          <w:sz w:val="20"/>
        </w:rPr>
        <w:t>XVI</w:t>
      </w:r>
      <w:r w:rsidR="000D4D76" w:rsidRPr="008603F5">
        <w:rPr>
          <w:rFonts w:ascii="Verdana" w:hAnsi="Verdana" w:cs="Arial"/>
          <w:color w:val="FFFFFF"/>
          <w:sz w:val="20"/>
        </w:rPr>
        <w:t>I</w:t>
      </w:r>
      <w:r w:rsidRPr="008603F5">
        <w:rPr>
          <w:rFonts w:ascii="Verdana" w:hAnsi="Verdana" w:cs="Arial"/>
          <w:color w:val="FFFFFF"/>
          <w:sz w:val="20"/>
        </w:rPr>
        <w:t>. INFORMACJE O FORMALNOŚCIACH, JAKIE POWINNY ZOSTAĆ DOPEŁNIONE PO WYBORZE OFERTY W CELU ZAWARCIA UMOWY W</w:t>
      </w:r>
      <w:r w:rsidR="00C91DDE" w:rsidRPr="008603F5">
        <w:rPr>
          <w:rFonts w:ascii="Verdana" w:hAnsi="Verdana" w:cs="Arial"/>
          <w:color w:val="FFFFFF"/>
          <w:sz w:val="20"/>
        </w:rPr>
        <w:t xml:space="preserve"> SPRAWIE ZAMÓWIENIA PUBLICZNEGO</w:t>
      </w:r>
      <w:bookmarkEnd w:id="80"/>
      <w:bookmarkEnd w:id="81"/>
    </w:p>
    <w:p w14:paraId="253D644D" w14:textId="77777777" w:rsidR="00966ED9" w:rsidRDefault="00966ED9" w:rsidP="00966ED9">
      <w:pPr>
        <w:autoSpaceDE w:val="0"/>
        <w:autoSpaceDN w:val="0"/>
        <w:adjustRightInd w:val="0"/>
        <w:spacing w:after="0"/>
        <w:ind w:left="284"/>
        <w:jc w:val="both"/>
        <w:rPr>
          <w:rFonts w:ascii="Verdana" w:hAnsi="Verdana"/>
          <w:color w:val="000000"/>
          <w:sz w:val="20"/>
          <w:szCs w:val="20"/>
        </w:rPr>
      </w:pPr>
    </w:p>
    <w:p w14:paraId="5E4E1D8E" w14:textId="33BE43D7" w:rsidR="008C5B89" w:rsidRPr="008603F5" w:rsidRDefault="008C5B89" w:rsidP="00966ED9">
      <w:pPr>
        <w:numPr>
          <w:ilvl w:val="0"/>
          <w:numId w:val="8"/>
        </w:numPr>
        <w:tabs>
          <w:tab w:val="clear" w:pos="928"/>
          <w:tab w:val="num" w:pos="735"/>
        </w:tabs>
        <w:autoSpaceDE w:val="0"/>
        <w:autoSpaceDN w:val="0"/>
        <w:adjustRightInd w:val="0"/>
        <w:spacing w:after="0" w:line="240" w:lineRule="auto"/>
        <w:ind w:left="284" w:hanging="284"/>
        <w:jc w:val="both"/>
        <w:rPr>
          <w:rFonts w:ascii="Verdana" w:hAnsi="Verdana"/>
          <w:color w:val="000000"/>
          <w:sz w:val="20"/>
          <w:szCs w:val="20"/>
        </w:rPr>
      </w:pPr>
      <w:r w:rsidRPr="008603F5">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5D0CB17" w14:textId="77777777"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Jeżeli została wybrana oferta Wykonawców wspólnie ubiegających się o udzielenie zamówienia (art. 58 </w:t>
      </w:r>
      <w:proofErr w:type="spellStart"/>
      <w:r w:rsidRPr="008603F5">
        <w:rPr>
          <w:rFonts w:ascii="Verdana" w:hAnsi="Verdana"/>
          <w:sz w:val="20"/>
          <w:szCs w:val="20"/>
        </w:rPr>
        <w:t>uPzp</w:t>
      </w:r>
      <w:proofErr w:type="spellEnd"/>
      <w:r w:rsidRPr="008603F5">
        <w:rPr>
          <w:rFonts w:ascii="Verdana" w:hAnsi="Verdana"/>
          <w:sz w:val="20"/>
          <w:szCs w:val="20"/>
        </w:rPr>
        <w:t>), Zamawiający żąda przed zawarciem umowy w sprawie zamówienia publicznego kopii umowy regulującej współpracę tych Wykonawców.</w:t>
      </w:r>
    </w:p>
    <w:p w14:paraId="660C30E2" w14:textId="0A86E3F4"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Zamawiający zawrze umowę z wybranym Wykonawcą w terminie nie krótszym niż 10 dni od dnia przesłania zawiadomienia o wyborze najkorzystniejszej oferty.</w:t>
      </w:r>
    </w:p>
    <w:p w14:paraId="01F5E66E" w14:textId="5E031F5C" w:rsidR="0013597D" w:rsidRPr="008603F5" w:rsidRDefault="0013597D"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Przed podpisaniem umowy Zamawiający: </w:t>
      </w:r>
    </w:p>
    <w:p w14:paraId="5195B14C" w14:textId="77777777" w:rsidR="0013597D" w:rsidRPr="008603F5" w:rsidRDefault="0013597D" w:rsidP="00966ED9">
      <w:pPr>
        <w:spacing w:after="0" w:line="240" w:lineRule="auto"/>
        <w:ind w:left="375"/>
        <w:jc w:val="both"/>
        <w:rPr>
          <w:rFonts w:ascii="Verdana" w:hAnsi="Verdana"/>
          <w:sz w:val="20"/>
          <w:szCs w:val="20"/>
        </w:rPr>
      </w:pPr>
      <w:r w:rsidRPr="008603F5">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76BF984F" w14:textId="77777777" w:rsidR="0013597D" w:rsidRPr="008603F5" w:rsidRDefault="0013597D" w:rsidP="00966ED9">
      <w:pPr>
        <w:spacing w:after="0" w:line="240" w:lineRule="auto"/>
        <w:ind w:left="375"/>
        <w:jc w:val="both"/>
        <w:rPr>
          <w:rFonts w:ascii="Verdana" w:hAnsi="Verdana"/>
          <w:sz w:val="20"/>
          <w:szCs w:val="20"/>
        </w:rPr>
      </w:pPr>
      <w:r w:rsidRPr="008603F5">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73E3B724" w14:textId="1A8A791B" w:rsidR="0013597D" w:rsidRPr="008603F5" w:rsidRDefault="0013597D"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 (jeżeli dotyczy) Przed podpisaniem umowy </w:t>
      </w:r>
      <w:r w:rsidR="00A711C2" w:rsidRPr="008603F5">
        <w:rPr>
          <w:rFonts w:ascii="Verdana" w:hAnsi="Verdana"/>
          <w:sz w:val="20"/>
          <w:szCs w:val="20"/>
        </w:rPr>
        <w:t>Zamawiający</w:t>
      </w:r>
      <w:r w:rsidRPr="008603F5">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C2DEE" w14:textId="77777777"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Zamawiający może zawrzeć umowę w sprawie zamówienia publicznego przed upływem terminu, o którym mowa powyżej, jeżeli </w:t>
      </w:r>
      <w:r w:rsidRPr="008603F5">
        <w:rPr>
          <w:rFonts w:ascii="Verdana" w:hAnsi="Verdana"/>
          <w:sz w:val="20"/>
          <w:szCs w:val="20"/>
        </w:rPr>
        <w:tab/>
        <w:t xml:space="preserve">w postępowaniu o udzielenie zamówienia złożono tylko jedną ofertę. </w:t>
      </w:r>
    </w:p>
    <w:p w14:paraId="5A3B0FE0" w14:textId="77777777"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Zawarcie umowy nastąpi według wzoru umowy stanowiącego Załącznik nr 4 do SWZ uzupełnione o zapisy wynikające ze złożonej oferty.</w:t>
      </w:r>
    </w:p>
    <w:p w14:paraId="26DCED80" w14:textId="70408A5C"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Wykonawca będzie zobowiązany do podpisania umowy w miejscu i terminie wskazanym przez Zamawiającego. Zamawiający dopuszcza zawarcie umowy w formie elektronicznej zgodnie z paragrafem </w:t>
      </w:r>
      <w:r w:rsidRPr="008603F5">
        <w:rPr>
          <w:rFonts w:ascii="Verdana" w:hAnsi="Verdana" w:cs="Arial"/>
          <w:color w:val="202124"/>
          <w:sz w:val="20"/>
          <w:szCs w:val="20"/>
          <w:shd w:val="clear" w:color="auto" w:fill="FFFFFF"/>
        </w:rPr>
        <w:t>78</w:t>
      </w:r>
      <w:r w:rsidRPr="008603F5">
        <w:rPr>
          <w:rFonts w:ascii="Verdana" w:hAnsi="Verdana" w:cs="Arial"/>
          <w:color w:val="202124"/>
          <w:sz w:val="20"/>
          <w:szCs w:val="20"/>
          <w:shd w:val="clear" w:color="auto" w:fill="FFFFFF"/>
          <w:vertAlign w:val="superscript"/>
        </w:rPr>
        <w:t>1</w:t>
      </w:r>
      <w:r w:rsidRPr="008603F5">
        <w:rPr>
          <w:rFonts w:ascii="Arial" w:hAnsi="Arial" w:cs="Arial"/>
          <w:color w:val="202124"/>
          <w:sz w:val="20"/>
          <w:szCs w:val="20"/>
          <w:shd w:val="clear" w:color="auto" w:fill="FFFFFF"/>
          <w:vertAlign w:val="superscript"/>
        </w:rPr>
        <w:t xml:space="preserve"> </w:t>
      </w:r>
      <w:r w:rsidRPr="008603F5">
        <w:rPr>
          <w:rFonts w:ascii="Verdana" w:hAnsi="Verdana"/>
          <w:sz w:val="20"/>
          <w:szCs w:val="20"/>
        </w:rPr>
        <w:t>ustawy z dnia 23 kwietnia 1964 r. Kodeks cywilny (tj. z 2020 r. poz. 1740 ze zm.).</w:t>
      </w:r>
    </w:p>
    <w:p w14:paraId="04901B46" w14:textId="396BB657" w:rsidR="00E10213"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lastRenderedPageBreak/>
        <w:t xml:space="preserve">Zamawiający nie później niż w terminie 30 dni od dnia zakończenia postępowania </w:t>
      </w:r>
      <w:r w:rsidRPr="008603F5">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743F0244" w14:textId="77777777" w:rsidR="0013597D" w:rsidRPr="008603F5" w:rsidRDefault="0013597D" w:rsidP="0013597D">
      <w:pPr>
        <w:spacing w:after="0"/>
        <w:ind w:left="284"/>
        <w:jc w:val="both"/>
        <w:rPr>
          <w:rFonts w:ascii="Verdana" w:hAnsi="Verdana"/>
          <w:sz w:val="20"/>
          <w:szCs w:val="20"/>
        </w:rPr>
      </w:pPr>
    </w:p>
    <w:p w14:paraId="277302C1" w14:textId="77777777" w:rsidR="0040438B" w:rsidRPr="008603F5" w:rsidRDefault="0040438B" w:rsidP="006426B8">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82" w:name="_Toc86309490"/>
      <w:bookmarkStart w:id="83" w:name="_Toc108516460"/>
      <w:r w:rsidRPr="008603F5">
        <w:rPr>
          <w:rFonts w:ascii="Verdana" w:hAnsi="Verdana" w:cs="Arial"/>
          <w:color w:val="FFFFFF"/>
          <w:sz w:val="20"/>
        </w:rPr>
        <w:t>XVII</w:t>
      </w:r>
      <w:r w:rsidR="000D4D76" w:rsidRPr="008603F5">
        <w:rPr>
          <w:rFonts w:ascii="Verdana" w:hAnsi="Verdana" w:cs="Arial"/>
          <w:color w:val="FFFFFF"/>
          <w:sz w:val="20"/>
        </w:rPr>
        <w:t>I</w:t>
      </w:r>
      <w:r w:rsidRPr="008603F5">
        <w:rPr>
          <w:rFonts w:ascii="Verdana" w:hAnsi="Verdana" w:cs="Arial"/>
          <w:color w:val="FFFFFF"/>
          <w:sz w:val="20"/>
        </w:rPr>
        <w:t>. WYMAGANIA DOTYCZĄCE ZABEZPIECZENIA NALEŻYTEGO WYKONANIA UMOWY</w:t>
      </w:r>
      <w:bookmarkEnd w:id="82"/>
      <w:bookmarkEnd w:id="83"/>
      <w:r w:rsidR="00C91DDE" w:rsidRPr="008603F5">
        <w:rPr>
          <w:rFonts w:ascii="Verdana" w:hAnsi="Verdana" w:cs="Arial"/>
          <w:color w:val="FFFFFF"/>
          <w:sz w:val="20"/>
        </w:rPr>
        <w:t xml:space="preserve"> </w:t>
      </w:r>
    </w:p>
    <w:p w14:paraId="6F4557ED" w14:textId="77777777" w:rsidR="0013597D" w:rsidRPr="008603F5" w:rsidRDefault="0013597D" w:rsidP="0013597D">
      <w:pPr>
        <w:pStyle w:val="Tekstpodstawowy"/>
        <w:tabs>
          <w:tab w:val="left" w:pos="322"/>
        </w:tabs>
        <w:spacing w:line="276" w:lineRule="auto"/>
        <w:ind w:left="346"/>
        <w:jc w:val="both"/>
        <w:rPr>
          <w:rFonts w:ascii="Verdana" w:hAnsi="Verdana" w:cs="Arial"/>
          <w:sz w:val="20"/>
        </w:rPr>
      </w:pPr>
    </w:p>
    <w:p w14:paraId="023D740B" w14:textId="613FFFCD" w:rsidR="008C5B89" w:rsidRPr="008603F5" w:rsidRDefault="008C5B89" w:rsidP="00966ED9">
      <w:pPr>
        <w:pStyle w:val="Tekstpodstawowy"/>
        <w:tabs>
          <w:tab w:val="left" w:pos="322"/>
        </w:tabs>
        <w:ind w:left="346"/>
        <w:jc w:val="both"/>
        <w:rPr>
          <w:rFonts w:ascii="Verdana" w:hAnsi="Verdana" w:cs="Arial"/>
          <w:sz w:val="20"/>
        </w:rPr>
      </w:pPr>
      <w:r w:rsidRPr="008603F5">
        <w:rPr>
          <w:rFonts w:ascii="Verdana" w:hAnsi="Verdana" w:cs="Arial"/>
          <w:sz w:val="20"/>
        </w:rPr>
        <w:t>Zamawiający nie żąda wniesienia zabezpieczenia należytego wykonania umowy.</w:t>
      </w:r>
      <w:r w:rsidR="00A558CC" w:rsidRPr="008603F5">
        <w:rPr>
          <w:rFonts w:ascii="Verdana" w:hAnsi="Verdana" w:cs="Arial"/>
          <w:sz w:val="20"/>
        </w:rPr>
        <w:t xml:space="preserve"> Dotyczy każdego zadania.</w:t>
      </w:r>
    </w:p>
    <w:p w14:paraId="0A9979E1" w14:textId="77777777" w:rsidR="00A733BE" w:rsidRPr="008603F5" w:rsidRDefault="00A733BE" w:rsidP="00A733BE">
      <w:pPr>
        <w:pStyle w:val="Tekstpodstawowy"/>
        <w:tabs>
          <w:tab w:val="left" w:pos="322"/>
        </w:tabs>
        <w:spacing w:line="276" w:lineRule="auto"/>
        <w:ind w:left="346"/>
        <w:jc w:val="both"/>
        <w:rPr>
          <w:rFonts w:ascii="Verdana" w:hAnsi="Verdana" w:cs="Arial"/>
          <w:sz w:val="20"/>
        </w:rPr>
      </w:pPr>
    </w:p>
    <w:p w14:paraId="3CE562D7" w14:textId="77777777" w:rsidR="00493F1D" w:rsidRPr="008603F5" w:rsidRDefault="000D4D76"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84" w:name="_Toc86309491"/>
      <w:bookmarkStart w:id="85" w:name="_Toc108516461"/>
      <w:r w:rsidRPr="008603F5">
        <w:rPr>
          <w:rFonts w:ascii="Verdana" w:hAnsi="Verdana" w:cs="Arial"/>
          <w:color w:val="FFFFFF"/>
          <w:sz w:val="20"/>
        </w:rPr>
        <w:t>XIX</w:t>
      </w:r>
      <w:r w:rsidR="00493F1D" w:rsidRPr="008603F5">
        <w:rPr>
          <w:rFonts w:ascii="Verdana" w:hAnsi="Verdana" w:cs="Arial"/>
          <w:color w:val="FFFFFF"/>
          <w:sz w:val="20"/>
        </w:rPr>
        <w:t xml:space="preserve">. </w:t>
      </w:r>
      <w:r w:rsidR="001C7385" w:rsidRPr="008603F5">
        <w:rPr>
          <w:rFonts w:ascii="Verdana" w:hAnsi="Verdana" w:cs="Arial"/>
          <w:color w:val="FFFFFF"/>
          <w:sz w:val="20"/>
        </w:rPr>
        <w:t xml:space="preserve">WYMAGANIA  W ZAKRESIE ZATRUDNIENIA NA PODSTAWIE STOSUNKU </w:t>
      </w:r>
      <w:r w:rsidR="007B4603" w:rsidRPr="008603F5">
        <w:rPr>
          <w:rFonts w:ascii="Verdana" w:hAnsi="Verdana" w:cs="Arial"/>
          <w:color w:val="FFFFFF"/>
          <w:sz w:val="20"/>
        </w:rPr>
        <w:t xml:space="preserve">PRACY, W OKOLICZNOŚCIACH, O KTÓRYCH MOWA W ART. 95 </w:t>
      </w:r>
      <w:proofErr w:type="spellStart"/>
      <w:r w:rsidR="007B4603" w:rsidRPr="008603F5">
        <w:rPr>
          <w:rFonts w:ascii="Verdana" w:hAnsi="Verdana" w:cs="Arial"/>
          <w:color w:val="FFFFFF"/>
          <w:sz w:val="20"/>
        </w:rPr>
        <w:t>uPZP</w:t>
      </w:r>
      <w:bookmarkEnd w:id="84"/>
      <w:bookmarkEnd w:id="85"/>
      <w:proofErr w:type="spellEnd"/>
    </w:p>
    <w:p w14:paraId="621E91F9" w14:textId="77777777" w:rsidR="0013597D" w:rsidRPr="008603F5" w:rsidRDefault="0013597D" w:rsidP="0013597D">
      <w:pPr>
        <w:pStyle w:val="Akapitzlist"/>
        <w:ind w:left="284"/>
        <w:rPr>
          <w:rFonts w:ascii="Verdana" w:hAnsi="Verdana" w:cs="Arial"/>
          <w:sz w:val="20"/>
          <w:szCs w:val="20"/>
        </w:rPr>
      </w:pPr>
    </w:p>
    <w:p w14:paraId="470DA21F" w14:textId="2CB2CAE6" w:rsidR="008C5B89" w:rsidRPr="008603F5" w:rsidRDefault="008C5B89" w:rsidP="0013597D">
      <w:pPr>
        <w:pStyle w:val="Akapitzlist"/>
        <w:ind w:left="284"/>
      </w:pPr>
      <w:r w:rsidRPr="008603F5">
        <w:rPr>
          <w:rFonts w:ascii="Verdana" w:hAnsi="Verdana" w:cs="Arial"/>
          <w:sz w:val="20"/>
          <w:szCs w:val="20"/>
        </w:rPr>
        <w:t>Zamawiający nie wymaga zatrudnienia osób na podstawie stosunku pracy.</w:t>
      </w:r>
    </w:p>
    <w:p w14:paraId="71114983"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86" w:name="_Toc86309492"/>
      <w:bookmarkStart w:id="87" w:name="_Toc108516462"/>
      <w:r w:rsidRPr="008603F5">
        <w:rPr>
          <w:rFonts w:ascii="Verdana" w:hAnsi="Verdana" w:cs="Arial"/>
          <w:color w:val="FFFFFF"/>
          <w:sz w:val="20"/>
        </w:rPr>
        <w:t>X</w:t>
      </w:r>
      <w:r w:rsidR="00493F1D" w:rsidRPr="008603F5">
        <w:rPr>
          <w:rFonts w:ascii="Verdana" w:hAnsi="Verdana" w:cs="Arial"/>
          <w:color w:val="FFFFFF"/>
          <w:sz w:val="20"/>
        </w:rPr>
        <w:t>X</w:t>
      </w:r>
      <w:r w:rsidR="00433E0B" w:rsidRPr="008603F5">
        <w:rPr>
          <w:rFonts w:ascii="Verdana" w:hAnsi="Verdana" w:cs="Arial"/>
          <w:color w:val="FFFFFF"/>
          <w:sz w:val="20"/>
        </w:rPr>
        <w:t>.</w:t>
      </w:r>
      <w:r w:rsidRPr="008603F5">
        <w:rPr>
          <w:rFonts w:ascii="Verdana" w:hAnsi="Verdana" w:cs="Arial"/>
          <w:color w:val="FFFFFF"/>
          <w:sz w:val="20"/>
        </w:rPr>
        <w:t xml:space="preserve"> WZÓR UMOWY/ZMIANA UMOWY</w:t>
      </w:r>
      <w:bookmarkEnd w:id="86"/>
      <w:bookmarkEnd w:id="87"/>
    </w:p>
    <w:p w14:paraId="2F67B224" w14:textId="77777777" w:rsidR="0013597D" w:rsidRPr="008603F5" w:rsidRDefault="0013597D" w:rsidP="0013597D">
      <w:pPr>
        <w:widowControl w:val="0"/>
        <w:suppressAutoHyphens/>
        <w:spacing w:after="0"/>
        <w:ind w:left="357"/>
        <w:contextualSpacing/>
        <w:jc w:val="both"/>
        <w:rPr>
          <w:rFonts w:ascii="Verdana" w:hAnsi="Verdana" w:cs="Arial"/>
          <w:sz w:val="20"/>
          <w:szCs w:val="20"/>
        </w:rPr>
      </w:pPr>
    </w:p>
    <w:p w14:paraId="3F3E2704" w14:textId="2D3D9AC8" w:rsidR="008C5B89" w:rsidRPr="008603F5" w:rsidRDefault="008C5B89" w:rsidP="00966ED9">
      <w:pPr>
        <w:widowControl w:val="0"/>
        <w:numPr>
          <w:ilvl w:val="6"/>
          <w:numId w:val="10"/>
        </w:numPr>
        <w:suppressAutoHyphens/>
        <w:spacing w:after="0" w:line="240" w:lineRule="auto"/>
        <w:ind w:left="357" w:hanging="306"/>
        <w:contextualSpacing/>
        <w:jc w:val="both"/>
        <w:rPr>
          <w:rFonts w:ascii="Verdana" w:hAnsi="Verdana" w:cs="Arial"/>
          <w:sz w:val="20"/>
          <w:szCs w:val="20"/>
        </w:rPr>
      </w:pPr>
      <w:r w:rsidRPr="008603F5">
        <w:rPr>
          <w:rFonts w:ascii="Verdana" w:hAnsi="Verdana" w:cs="Arial"/>
          <w:sz w:val="20"/>
          <w:szCs w:val="20"/>
        </w:rPr>
        <w:t xml:space="preserve">Jako odrębny Załącznik nr 4 do SWZ Zamawiający zamieścił wzór umowy, który określa warunki realizacji przedmiotowego zamówienia publicznego. </w:t>
      </w:r>
    </w:p>
    <w:p w14:paraId="4E6BAB2E" w14:textId="77777777" w:rsidR="008C5B89" w:rsidRPr="008603F5" w:rsidRDefault="008C5B89" w:rsidP="00966ED9">
      <w:pPr>
        <w:widowControl w:val="0"/>
        <w:numPr>
          <w:ilvl w:val="6"/>
          <w:numId w:val="10"/>
        </w:numPr>
        <w:suppressAutoHyphens/>
        <w:spacing w:after="0" w:line="240" w:lineRule="auto"/>
        <w:ind w:left="357" w:hanging="306"/>
        <w:contextualSpacing/>
        <w:rPr>
          <w:rFonts w:ascii="Verdana" w:hAnsi="Verdana" w:cs="Arial"/>
          <w:sz w:val="20"/>
          <w:szCs w:val="20"/>
        </w:rPr>
      </w:pPr>
      <w:r w:rsidRPr="008603F5">
        <w:rPr>
          <w:rFonts w:ascii="Verdana" w:hAnsi="Verdana" w:cs="Arial"/>
          <w:sz w:val="20"/>
          <w:szCs w:val="20"/>
        </w:rPr>
        <w:t xml:space="preserve">Zamawiający przewiduje możliwość zmiany zawartej umowy w stosunku do treści wybranej oferty w zakresie uregulowanym w art. 455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oraz wskazanym we wzorze umowy.</w:t>
      </w:r>
    </w:p>
    <w:p w14:paraId="1392DEAD" w14:textId="77777777" w:rsidR="008C5B89" w:rsidRPr="008603F5" w:rsidRDefault="008C5B89" w:rsidP="00966ED9">
      <w:pPr>
        <w:widowControl w:val="0"/>
        <w:numPr>
          <w:ilvl w:val="6"/>
          <w:numId w:val="10"/>
        </w:numPr>
        <w:suppressAutoHyphens/>
        <w:spacing w:after="0" w:line="240" w:lineRule="auto"/>
        <w:ind w:left="357" w:hanging="306"/>
        <w:contextualSpacing/>
        <w:rPr>
          <w:rFonts w:ascii="Verdana" w:hAnsi="Verdana"/>
          <w:sz w:val="20"/>
          <w:szCs w:val="20"/>
        </w:rPr>
      </w:pPr>
      <w:r w:rsidRPr="008603F5">
        <w:rPr>
          <w:rFonts w:ascii="Verdana" w:hAnsi="Verdana"/>
          <w:sz w:val="20"/>
          <w:szCs w:val="20"/>
        </w:rPr>
        <w:t>Zmiana umowy wymaga dla swej ważności, pod rygorem nieważności, zachowania formy pisemnej.</w:t>
      </w:r>
    </w:p>
    <w:p w14:paraId="047559F5" w14:textId="77777777" w:rsidR="008C5B89" w:rsidRPr="008603F5" w:rsidRDefault="008C5B89" w:rsidP="00966ED9">
      <w:pPr>
        <w:widowControl w:val="0"/>
        <w:suppressAutoHyphens/>
        <w:spacing w:after="0" w:line="240" w:lineRule="auto"/>
        <w:ind w:left="357"/>
        <w:contextualSpacing/>
        <w:rPr>
          <w:rFonts w:ascii="Verdana" w:hAnsi="Verdana"/>
          <w:sz w:val="20"/>
          <w:szCs w:val="20"/>
        </w:rPr>
      </w:pPr>
    </w:p>
    <w:p w14:paraId="2508CDF1" w14:textId="77777777" w:rsidR="00593131" w:rsidRPr="008603F5" w:rsidRDefault="006426B8"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88" w:name="_Toc86309493"/>
      <w:bookmarkStart w:id="89" w:name="_Toc108516463"/>
      <w:r w:rsidRPr="008603F5">
        <w:rPr>
          <w:rFonts w:ascii="Verdana" w:hAnsi="Verdana" w:cs="Arial"/>
          <w:color w:val="FFFFFF"/>
          <w:sz w:val="20"/>
        </w:rPr>
        <w:t xml:space="preserve">XXI. </w:t>
      </w:r>
      <w:r w:rsidR="00593131" w:rsidRPr="008603F5">
        <w:rPr>
          <w:rFonts w:ascii="Verdana" w:hAnsi="Verdana" w:cs="Arial"/>
          <w:color w:val="FFFFFF"/>
          <w:sz w:val="20"/>
        </w:rPr>
        <w:t>ZWIĄZANE Z REALIZACJĄ NINIEJSZEGO ZAMÓWIENIA PUBLICZNEGO</w:t>
      </w:r>
      <w:bookmarkEnd w:id="88"/>
      <w:bookmarkEnd w:id="89"/>
    </w:p>
    <w:p w14:paraId="512A5D47" w14:textId="77777777" w:rsidR="00966ED9" w:rsidRDefault="00966ED9" w:rsidP="008C5B89">
      <w:pPr>
        <w:spacing w:after="0"/>
        <w:jc w:val="both"/>
        <w:rPr>
          <w:rFonts w:ascii="Verdana" w:hAnsi="Verdana" w:cs="Arial"/>
          <w:sz w:val="20"/>
          <w:szCs w:val="20"/>
        </w:rPr>
      </w:pPr>
      <w:bookmarkStart w:id="90" w:name="_Toc227121620"/>
      <w:bookmarkStart w:id="91" w:name="_Toc231012186"/>
      <w:bookmarkStart w:id="92" w:name="_Toc86309494"/>
    </w:p>
    <w:p w14:paraId="5DD16A65" w14:textId="20ED783C" w:rsidR="008C5B89" w:rsidRPr="008603F5" w:rsidRDefault="008C5B89" w:rsidP="008C5B89">
      <w:pPr>
        <w:spacing w:after="0"/>
        <w:jc w:val="both"/>
        <w:rPr>
          <w:rFonts w:ascii="Verdana" w:hAnsi="Verdana" w:cs="Arial"/>
          <w:sz w:val="20"/>
          <w:szCs w:val="20"/>
        </w:rPr>
      </w:pPr>
      <w:r w:rsidRPr="008603F5">
        <w:rPr>
          <w:rFonts w:ascii="Verdana" w:hAnsi="Verdana" w:cs="Arial"/>
          <w:sz w:val="20"/>
          <w:szCs w:val="20"/>
        </w:rPr>
        <w:t>Wszelkie rozliczenia związane z realizacją zamówienia publicznego, którego dotyczy niniejsza SWZ dokonywane będą w PLN.</w:t>
      </w:r>
    </w:p>
    <w:p w14:paraId="45EB8859" w14:textId="77777777" w:rsidR="008C5B89" w:rsidRPr="008603F5" w:rsidRDefault="008C5B89" w:rsidP="008C5B89">
      <w:pPr>
        <w:spacing w:after="0"/>
        <w:jc w:val="both"/>
        <w:rPr>
          <w:rFonts w:ascii="Verdana" w:hAnsi="Verdana" w:cs="Arial"/>
          <w:sz w:val="20"/>
          <w:szCs w:val="20"/>
        </w:rPr>
      </w:pPr>
    </w:p>
    <w:p w14:paraId="77DA8822"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93" w:name="_Toc108516464"/>
      <w:r w:rsidRPr="008603F5">
        <w:rPr>
          <w:rFonts w:ascii="Verdana" w:hAnsi="Verdana" w:cs="Arial"/>
          <w:color w:val="FFFFFF"/>
          <w:sz w:val="20"/>
        </w:rPr>
        <w:t>X</w:t>
      </w:r>
      <w:r w:rsidR="00433E0B" w:rsidRPr="008603F5">
        <w:rPr>
          <w:rFonts w:ascii="Verdana" w:hAnsi="Verdana" w:cs="Arial"/>
          <w:color w:val="FFFFFF"/>
          <w:sz w:val="20"/>
        </w:rPr>
        <w:t>X</w:t>
      </w:r>
      <w:r w:rsidR="00B720C0" w:rsidRPr="008603F5">
        <w:rPr>
          <w:rFonts w:ascii="Verdana" w:hAnsi="Verdana" w:cs="Arial"/>
          <w:color w:val="FFFFFF"/>
          <w:sz w:val="20"/>
        </w:rPr>
        <w:t>II</w:t>
      </w:r>
      <w:r w:rsidRPr="008603F5">
        <w:rPr>
          <w:rFonts w:ascii="Verdana" w:hAnsi="Verdana" w:cs="Arial"/>
          <w:color w:val="FFFFFF"/>
          <w:sz w:val="20"/>
        </w:rPr>
        <w:t>. ŚRODKI OCHRONY PRAWNEJ</w:t>
      </w:r>
      <w:bookmarkEnd w:id="90"/>
      <w:bookmarkEnd w:id="91"/>
      <w:bookmarkEnd w:id="92"/>
      <w:bookmarkEnd w:id="93"/>
    </w:p>
    <w:p w14:paraId="54CB33A4" w14:textId="77777777" w:rsidR="00966ED9" w:rsidRDefault="00966ED9" w:rsidP="00966ED9">
      <w:pPr>
        <w:spacing w:after="0"/>
        <w:ind w:left="284"/>
        <w:jc w:val="both"/>
        <w:rPr>
          <w:rFonts w:ascii="Verdana" w:hAnsi="Verdana" w:cs="Arial"/>
          <w:sz w:val="20"/>
          <w:szCs w:val="20"/>
        </w:rPr>
      </w:pPr>
    </w:p>
    <w:p w14:paraId="15A57D56" w14:textId="61495192" w:rsidR="008C5B89" w:rsidRPr="008603F5" w:rsidRDefault="008C5B89" w:rsidP="00966ED9">
      <w:pPr>
        <w:numPr>
          <w:ilvl w:val="0"/>
          <w:numId w:val="1"/>
        </w:numPr>
        <w:spacing w:after="0" w:line="240" w:lineRule="auto"/>
        <w:ind w:left="284" w:hanging="284"/>
        <w:jc w:val="both"/>
        <w:rPr>
          <w:rFonts w:ascii="Verdana" w:hAnsi="Verdana" w:cs="Arial"/>
          <w:sz w:val="20"/>
          <w:szCs w:val="20"/>
        </w:rPr>
      </w:pPr>
      <w:r w:rsidRPr="008603F5">
        <w:rPr>
          <w:rFonts w:ascii="Verdana" w:hAnsi="Verdana" w:cs="Arial"/>
          <w:sz w:val="20"/>
          <w:szCs w:val="20"/>
        </w:rPr>
        <w:t xml:space="preserve">Środki ochrony prawnej określone w Dziale IX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8C5FED3" w14:textId="77777777" w:rsidR="008C5B89" w:rsidRPr="008603F5" w:rsidRDefault="008C5B89" w:rsidP="00966ED9">
      <w:pPr>
        <w:numPr>
          <w:ilvl w:val="0"/>
          <w:numId w:val="1"/>
        </w:numPr>
        <w:spacing w:after="0" w:line="240" w:lineRule="auto"/>
        <w:ind w:left="284" w:hanging="284"/>
        <w:jc w:val="both"/>
        <w:rPr>
          <w:rFonts w:ascii="Verdana" w:hAnsi="Verdana" w:cs="Arial"/>
          <w:sz w:val="20"/>
          <w:szCs w:val="20"/>
        </w:rPr>
      </w:pPr>
      <w:r w:rsidRPr="008603F5">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oraz Rzecznikowi Małych i Średnich Przedsiębiorstw.</w:t>
      </w:r>
    </w:p>
    <w:p w14:paraId="2ECD8912" w14:textId="77777777" w:rsidR="008C5B89" w:rsidRPr="008603F5" w:rsidRDefault="008C5B89" w:rsidP="00966ED9">
      <w:pPr>
        <w:numPr>
          <w:ilvl w:val="0"/>
          <w:numId w:val="1"/>
        </w:numPr>
        <w:spacing w:after="0" w:line="240" w:lineRule="auto"/>
        <w:ind w:left="284" w:hanging="284"/>
        <w:jc w:val="both"/>
        <w:rPr>
          <w:rFonts w:ascii="Verdana" w:hAnsi="Verdana" w:cs="Arial"/>
          <w:sz w:val="20"/>
          <w:szCs w:val="20"/>
        </w:rPr>
      </w:pPr>
      <w:r w:rsidRPr="008603F5">
        <w:rPr>
          <w:rFonts w:ascii="Verdana" w:hAnsi="Verdana" w:cs="Arial"/>
          <w:sz w:val="20"/>
          <w:szCs w:val="20"/>
        </w:rPr>
        <w:t>Środkami ochrony prawnej, o których mowa w pkt 1 są:</w:t>
      </w:r>
    </w:p>
    <w:p w14:paraId="1E1035A8" w14:textId="77777777" w:rsidR="008C5B89" w:rsidRPr="008603F5" w:rsidRDefault="008C5B89" w:rsidP="00966ED9">
      <w:pPr>
        <w:spacing w:after="0" w:line="240" w:lineRule="auto"/>
        <w:ind w:left="284"/>
        <w:jc w:val="both"/>
        <w:rPr>
          <w:rFonts w:ascii="Verdana" w:hAnsi="Verdana" w:cs="Arial"/>
          <w:sz w:val="20"/>
          <w:szCs w:val="20"/>
        </w:rPr>
      </w:pPr>
      <w:r w:rsidRPr="008603F5">
        <w:rPr>
          <w:rFonts w:ascii="Verdana" w:hAnsi="Verdana" w:cs="Arial"/>
          <w:sz w:val="20"/>
          <w:szCs w:val="20"/>
        </w:rPr>
        <w:t xml:space="preserve">- odwołanie do Prezesa Krajowej Izby Odwoławczej (art. 513 i nast.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6EE737C2" w14:textId="77777777" w:rsidR="008C5B89" w:rsidRPr="008603F5" w:rsidRDefault="008C5B89" w:rsidP="00966ED9">
      <w:pPr>
        <w:spacing w:after="0" w:line="240" w:lineRule="auto"/>
        <w:ind w:left="284"/>
        <w:jc w:val="both"/>
        <w:rPr>
          <w:rFonts w:ascii="Verdana" w:hAnsi="Verdana" w:cs="Arial"/>
          <w:sz w:val="20"/>
          <w:szCs w:val="20"/>
        </w:rPr>
      </w:pPr>
      <w:r w:rsidRPr="008603F5">
        <w:rPr>
          <w:rFonts w:ascii="Verdana" w:hAnsi="Verdana" w:cs="Arial"/>
          <w:sz w:val="20"/>
          <w:szCs w:val="20"/>
        </w:rPr>
        <w:t xml:space="preserve">- skarga do Sądu Okręgowego w Warszawie (art. 579 i nast.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3753037D" w14:textId="77777777" w:rsidR="008C5B89" w:rsidRPr="008603F5" w:rsidRDefault="008C5B89" w:rsidP="00966ED9">
      <w:pPr>
        <w:spacing w:after="0" w:line="240" w:lineRule="auto"/>
        <w:jc w:val="both"/>
        <w:rPr>
          <w:rFonts w:ascii="Verdana" w:hAnsi="Verdana" w:cs="Arial"/>
          <w:sz w:val="20"/>
          <w:szCs w:val="20"/>
        </w:rPr>
      </w:pPr>
      <w:r w:rsidRPr="008603F5">
        <w:rPr>
          <w:rFonts w:ascii="Verdana" w:hAnsi="Verdana" w:cs="Arial"/>
          <w:sz w:val="20"/>
          <w:szCs w:val="20"/>
        </w:rPr>
        <w:t>4. Odwołanie przysługuje na:</w:t>
      </w:r>
    </w:p>
    <w:p w14:paraId="06B9AF8D" w14:textId="77777777" w:rsidR="008C5B89" w:rsidRPr="008603F5" w:rsidRDefault="008C5B89" w:rsidP="00966ED9">
      <w:pPr>
        <w:numPr>
          <w:ilvl w:val="1"/>
          <w:numId w:val="3"/>
        </w:numPr>
        <w:spacing w:after="0" w:line="240" w:lineRule="auto"/>
        <w:ind w:left="784" w:hanging="532"/>
        <w:contextualSpacing/>
        <w:jc w:val="both"/>
        <w:rPr>
          <w:rFonts w:ascii="Verdana" w:hAnsi="Verdana" w:cs="Arial"/>
          <w:sz w:val="20"/>
          <w:szCs w:val="20"/>
        </w:rPr>
      </w:pPr>
      <w:r w:rsidRPr="008603F5">
        <w:rPr>
          <w:rFonts w:ascii="Verdana" w:hAnsi="Verdana" w:cs="Arial"/>
          <w:sz w:val="20"/>
          <w:szCs w:val="20"/>
        </w:rPr>
        <w:t xml:space="preserve">niezgodną z przepisami ustawy czynność Zamawiającego, podjętą w postępowaniu </w:t>
      </w:r>
      <w:r w:rsidR="00861202" w:rsidRPr="008603F5">
        <w:rPr>
          <w:rFonts w:ascii="Verdana" w:hAnsi="Verdana" w:cs="Arial"/>
          <w:sz w:val="20"/>
          <w:szCs w:val="20"/>
        </w:rPr>
        <w:br/>
      </w:r>
      <w:r w:rsidRPr="008603F5">
        <w:rPr>
          <w:rFonts w:ascii="Verdana" w:hAnsi="Verdana" w:cs="Arial"/>
          <w:sz w:val="20"/>
          <w:szCs w:val="20"/>
        </w:rPr>
        <w:t>o udzielenie zamówienia, o zawarcie umowy ramowej, dynamicznym systemie zakupów, systemie kwalifikowania wykonawców lub konkursie, w tym na projektowane postanowienie umowy;</w:t>
      </w:r>
    </w:p>
    <w:p w14:paraId="1C905F3C" w14:textId="77777777" w:rsidR="008C5B89" w:rsidRPr="008603F5" w:rsidRDefault="008C5B89" w:rsidP="00966ED9">
      <w:pPr>
        <w:numPr>
          <w:ilvl w:val="1"/>
          <w:numId w:val="3"/>
        </w:numPr>
        <w:spacing w:after="0" w:line="240" w:lineRule="auto"/>
        <w:ind w:left="784" w:hanging="532"/>
        <w:contextualSpacing/>
        <w:jc w:val="both"/>
        <w:rPr>
          <w:rFonts w:ascii="Verdana" w:hAnsi="Verdana" w:cs="Arial"/>
          <w:sz w:val="20"/>
          <w:szCs w:val="20"/>
        </w:rPr>
      </w:pPr>
      <w:r w:rsidRPr="008603F5">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9A23E50" w14:textId="77777777" w:rsidR="008C5B89" w:rsidRPr="008603F5" w:rsidRDefault="008C5B89" w:rsidP="00966ED9">
      <w:pPr>
        <w:numPr>
          <w:ilvl w:val="1"/>
          <w:numId w:val="3"/>
        </w:numPr>
        <w:spacing w:after="0" w:line="240" w:lineRule="auto"/>
        <w:ind w:left="784" w:hanging="532"/>
        <w:contextualSpacing/>
        <w:jc w:val="both"/>
        <w:rPr>
          <w:rFonts w:ascii="Verdana" w:hAnsi="Verdana" w:cs="Arial"/>
          <w:sz w:val="20"/>
          <w:szCs w:val="20"/>
        </w:rPr>
      </w:pPr>
      <w:r w:rsidRPr="008603F5">
        <w:rPr>
          <w:rFonts w:ascii="Verdana" w:hAnsi="Verdana" w:cs="Arial"/>
          <w:sz w:val="20"/>
          <w:szCs w:val="20"/>
        </w:rPr>
        <w:t>zaniechanie przeprowadzenia postępowania o udzielenie zamówienia lub zorganizowania konkursu na podstawie ustawy, mimo że Zamawiający był do tego obowiązany.</w:t>
      </w:r>
    </w:p>
    <w:p w14:paraId="103D61C6" w14:textId="77777777" w:rsidR="008C5B89" w:rsidRPr="008603F5" w:rsidRDefault="008C5B89" w:rsidP="00966ED9">
      <w:pPr>
        <w:numPr>
          <w:ilvl w:val="0"/>
          <w:numId w:val="3"/>
        </w:numPr>
        <w:spacing w:after="0" w:line="240" w:lineRule="auto"/>
        <w:ind w:left="308" w:hanging="336"/>
        <w:contextualSpacing/>
        <w:jc w:val="both"/>
        <w:rPr>
          <w:rFonts w:ascii="Verdana" w:hAnsi="Verdana" w:cs="Arial"/>
          <w:sz w:val="20"/>
          <w:szCs w:val="20"/>
        </w:rPr>
      </w:pPr>
      <w:r w:rsidRPr="008603F5">
        <w:rPr>
          <w:rFonts w:ascii="Verdana" w:hAnsi="Verdana" w:cs="Arial"/>
          <w:sz w:val="20"/>
          <w:szCs w:val="20"/>
        </w:rPr>
        <w:t xml:space="preserve">Odwołanie wnosi się do Prezesa Izby w terminach wskazanych w art. 515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1DDCB330" w14:textId="77777777" w:rsidR="008C5B89" w:rsidRPr="008603F5" w:rsidRDefault="008C5B89" w:rsidP="00966ED9">
      <w:pPr>
        <w:numPr>
          <w:ilvl w:val="0"/>
          <w:numId w:val="3"/>
        </w:numPr>
        <w:spacing w:after="0" w:line="240" w:lineRule="auto"/>
        <w:ind w:left="308" w:hanging="336"/>
        <w:contextualSpacing/>
        <w:jc w:val="both"/>
        <w:rPr>
          <w:rFonts w:ascii="Verdana" w:hAnsi="Verdana" w:cs="Arial"/>
          <w:sz w:val="20"/>
          <w:szCs w:val="20"/>
        </w:rPr>
      </w:pPr>
      <w:r w:rsidRPr="008603F5">
        <w:rPr>
          <w:rFonts w:ascii="Verdana" w:hAnsi="Verdana" w:cs="Arial"/>
          <w:sz w:val="20"/>
          <w:szCs w:val="20"/>
        </w:rPr>
        <w:t>Skarga do sądu przysługuje na orzeczenie Izby oraz postanowienie Prezesa Izby, o którym mowa w art. 519 ust. 1, stronom oraz uczestnikom postępowania odwoławczego</w:t>
      </w:r>
      <w:r w:rsidR="009B10CF" w:rsidRPr="008603F5">
        <w:rPr>
          <w:rFonts w:ascii="Verdana" w:hAnsi="Verdana" w:cs="Arial"/>
          <w:sz w:val="20"/>
          <w:szCs w:val="20"/>
        </w:rPr>
        <w:t xml:space="preserve"> </w:t>
      </w:r>
      <w:r w:rsidRPr="008603F5">
        <w:rPr>
          <w:rFonts w:ascii="Verdana" w:hAnsi="Verdana" w:cs="Arial"/>
          <w:sz w:val="20"/>
          <w:szCs w:val="20"/>
        </w:rPr>
        <w:t>w terminie 14 dni od dnia doręczenia orzeczenia Izby lub postanowienia Prezesa Izby, o którym mowa w art. 519 ust. 1, przesyłając jednocześnie jej odpis przeciwnikowi skargi.</w:t>
      </w:r>
    </w:p>
    <w:p w14:paraId="086B1E43" w14:textId="1332AF74" w:rsidR="00702D99" w:rsidRPr="008603F5" w:rsidRDefault="008C5B89" w:rsidP="00717485">
      <w:pPr>
        <w:spacing w:after="0" w:line="240" w:lineRule="auto"/>
        <w:ind w:left="308"/>
        <w:jc w:val="both"/>
        <w:rPr>
          <w:rFonts w:ascii="Verdana" w:hAnsi="Verdana" w:cs="Arial"/>
          <w:sz w:val="20"/>
          <w:szCs w:val="20"/>
        </w:rPr>
      </w:pPr>
      <w:r w:rsidRPr="008603F5">
        <w:rPr>
          <w:rFonts w:ascii="Verdana" w:hAnsi="Verdana" w:cs="Arial"/>
          <w:sz w:val="20"/>
          <w:szCs w:val="20"/>
        </w:rPr>
        <w:t>Skargę wnosi się za pośrednictwem Prezesa Izby.</w:t>
      </w:r>
    </w:p>
    <w:p w14:paraId="7926E655" w14:textId="77777777" w:rsidR="00717485" w:rsidRDefault="00717485" w:rsidP="00702D99">
      <w:pPr>
        <w:pStyle w:val="Bezodstpw1"/>
        <w:spacing w:line="276" w:lineRule="auto"/>
        <w:ind w:left="5103"/>
        <w:jc w:val="right"/>
        <w:rPr>
          <w:rFonts w:ascii="Verdana" w:hAnsi="Verdana" w:cs="Arial"/>
          <w:b/>
          <w:sz w:val="20"/>
          <w:szCs w:val="20"/>
        </w:rPr>
      </w:pPr>
    </w:p>
    <w:p w14:paraId="4963441B" w14:textId="77777777" w:rsidR="00717485" w:rsidRDefault="00717485" w:rsidP="00702D99">
      <w:pPr>
        <w:pStyle w:val="Bezodstpw1"/>
        <w:spacing w:line="276" w:lineRule="auto"/>
        <w:ind w:left="5103"/>
        <w:jc w:val="right"/>
        <w:rPr>
          <w:rFonts w:ascii="Verdana" w:hAnsi="Verdana" w:cs="Arial"/>
          <w:b/>
          <w:sz w:val="20"/>
          <w:szCs w:val="20"/>
        </w:rPr>
      </w:pPr>
    </w:p>
    <w:p w14:paraId="1770DB36" w14:textId="77777777" w:rsidR="00717485" w:rsidRDefault="00717485" w:rsidP="00702D99">
      <w:pPr>
        <w:pStyle w:val="Bezodstpw1"/>
        <w:spacing w:line="276" w:lineRule="auto"/>
        <w:ind w:left="5103"/>
        <w:jc w:val="right"/>
        <w:rPr>
          <w:rFonts w:ascii="Verdana" w:hAnsi="Verdana" w:cs="Arial"/>
          <w:b/>
          <w:sz w:val="20"/>
          <w:szCs w:val="20"/>
        </w:rPr>
      </w:pPr>
    </w:p>
    <w:p w14:paraId="27447CAA" w14:textId="77777777" w:rsidR="00717485" w:rsidRDefault="00717485" w:rsidP="00702D99">
      <w:pPr>
        <w:pStyle w:val="Bezodstpw1"/>
        <w:spacing w:line="276" w:lineRule="auto"/>
        <w:ind w:left="5103"/>
        <w:jc w:val="right"/>
        <w:rPr>
          <w:rFonts w:ascii="Verdana" w:hAnsi="Verdana" w:cs="Arial"/>
          <w:b/>
          <w:sz w:val="20"/>
          <w:szCs w:val="20"/>
        </w:rPr>
      </w:pPr>
    </w:p>
    <w:p w14:paraId="10749356" w14:textId="5F966243" w:rsidR="00702D99" w:rsidRPr="008603F5" w:rsidRDefault="00702D99" w:rsidP="00702D99">
      <w:pPr>
        <w:pStyle w:val="Bezodstpw1"/>
        <w:spacing w:line="276" w:lineRule="auto"/>
        <w:ind w:left="5103"/>
        <w:jc w:val="right"/>
        <w:rPr>
          <w:rFonts w:ascii="Verdana" w:hAnsi="Verdana" w:cs="Arial"/>
          <w:sz w:val="20"/>
          <w:szCs w:val="20"/>
        </w:rPr>
      </w:pPr>
      <w:r w:rsidRPr="008603F5">
        <w:rPr>
          <w:rFonts w:ascii="Verdana" w:hAnsi="Verdana" w:cs="Arial"/>
          <w:b/>
          <w:sz w:val="20"/>
          <w:szCs w:val="20"/>
        </w:rPr>
        <w:t>Załącznik nr 1 do SWZ</w:t>
      </w:r>
    </w:p>
    <w:p w14:paraId="6344F70C" w14:textId="579D202F" w:rsidR="00702D99" w:rsidRPr="008603F5" w:rsidRDefault="00702D99" w:rsidP="00702D99">
      <w:pPr>
        <w:pStyle w:val="Bezodstpw1"/>
        <w:spacing w:line="276" w:lineRule="auto"/>
        <w:ind w:left="5103" w:right="1"/>
        <w:rPr>
          <w:rFonts w:ascii="Verdana" w:hAnsi="Verdana" w:cs="Arial"/>
          <w:b/>
          <w:sz w:val="20"/>
          <w:szCs w:val="20"/>
        </w:rPr>
      </w:pPr>
      <w:r w:rsidRPr="008603F5">
        <w:rPr>
          <w:rFonts w:ascii="Verdana" w:hAnsi="Verdana" w:cs="Arial"/>
          <w:b/>
          <w:sz w:val="20"/>
          <w:szCs w:val="20"/>
        </w:rPr>
        <w:t>Postępowanie nr BZP.2710.</w:t>
      </w:r>
      <w:r w:rsidR="0060361F">
        <w:rPr>
          <w:rFonts w:ascii="Verdana" w:hAnsi="Verdana" w:cs="Arial"/>
          <w:b/>
          <w:sz w:val="20"/>
          <w:szCs w:val="20"/>
        </w:rPr>
        <w:t>33</w:t>
      </w:r>
      <w:r w:rsidRPr="008603F5">
        <w:rPr>
          <w:rFonts w:ascii="Verdana" w:hAnsi="Verdana" w:cs="Arial"/>
          <w:b/>
          <w:sz w:val="20"/>
          <w:szCs w:val="20"/>
        </w:rPr>
        <w:t>.2022.MR</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702D99" w:rsidRPr="008603F5" w14:paraId="6E10B5AC" w14:textId="77777777" w:rsidTr="00702D99">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7C67906" w14:textId="77777777" w:rsidR="00702D99" w:rsidRPr="008603F5" w:rsidRDefault="00702D99" w:rsidP="00702D99">
            <w:pPr>
              <w:spacing w:after="0"/>
              <w:jc w:val="right"/>
              <w:rPr>
                <w:rFonts w:ascii="Verdana" w:hAnsi="Verdana" w:cs="Calibri"/>
                <w:i/>
                <w:noProof/>
                <w:sz w:val="16"/>
                <w:szCs w:val="16"/>
              </w:rPr>
            </w:pPr>
            <w:r w:rsidRPr="008603F5">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41DCA13" w14:textId="77777777" w:rsidR="00702D99" w:rsidRPr="008603F5" w:rsidRDefault="008F3F71" w:rsidP="00702D99">
            <w:pPr>
              <w:spacing w:after="0"/>
              <w:ind w:left="4197" w:hanging="4197"/>
              <w:rPr>
                <w:rFonts w:ascii="Verdana" w:hAnsi="Verdana" w:cs="Arial"/>
                <w:noProof/>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5DE0E26" w14:textId="77777777" w:rsidR="00702D99" w:rsidRPr="008603F5" w:rsidRDefault="00702D99" w:rsidP="00702D99">
            <w:pPr>
              <w:spacing w:after="0"/>
              <w:ind w:left="4197" w:hanging="4197"/>
              <w:jc w:val="right"/>
              <w:rPr>
                <w:rFonts w:ascii="Verdana" w:hAnsi="Verdana" w:cs="Calibri"/>
                <w:i/>
                <w:noProof/>
                <w:sz w:val="16"/>
                <w:szCs w:val="16"/>
              </w:rPr>
            </w:pPr>
            <w:r w:rsidRPr="008603F5">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2D19A13" w14:textId="77777777" w:rsidR="00702D99" w:rsidRPr="008603F5" w:rsidRDefault="008F3F71" w:rsidP="00702D99">
            <w:pPr>
              <w:spacing w:after="0"/>
              <w:ind w:left="4197" w:hanging="4175"/>
              <w:rPr>
                <w:rFonts w:ascii="Verdana" w:hAnsi="Verdana" w:cs="Calibri"/>
                <w:i/>
                <w:noProof/>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27183955" w14:textId="77777777" w:rsidTr="00702D99">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16818C" w14:textId="77777777" w:rsidR="00702D99" w:rsidRPr="008603F5" w:rsidRDefault="00702D99" w:rsidP="00702D99">
            <w:pPr>
              <w:tabs>
                <w:tab w:val="left" w:pos="5040"/>
              </w:tabs>
              <w:spacing w:after="0"/>
              <w:jc w:val="right"/>
              <w:rPr>
                <w:rFonts w:ascii="Verdana" w:hAnsi="Verdana" w:cs="Calibri"/>
                <w:i/>
                <w:sz w:val="16"/>
                <w:szCs w:val="16"/>
              </w:rPr>
            </w:pPr>
            <w:r w:rsidRPr="008603F5">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474874B" w14:textId="77777777" w:rsidR="00702D99" w:rsidRPr="008603F5" w:rsidRDefault="00702D99" w:rsidP="00702D99">
            <w:pPr>
              <w:spacing w:after="0"/>
              <w:ind w:left="3119" w:hanging="3119"/>
              <w:jc w:val="center"/>
              <w:rPr>
                <w:rFonts w:ascii="Verdana" w:hAnsi="Verdana" w:cs="Arial"/>
                <w:b/>
                <w:sz w:val="16"/>
                <w:szCs w:val="16"/>
              </w:rPr>
            </w:pPr>
            <w:r w:rsidRPr="008603F5">
              <w:rPr>
                <w:rFonts w:ascii="Verdana" w:hAnsi="Verdana" w:cs="Arial"/>
                <w:b/>
                <w:sz w:val="16"/>
                <w:szCs w:val="16"/>
              </w:rPr>
              <w:t xml:space="preserve">Uniwersytet Wrocławski, </w:t>
            </w:r>
          </w:p>
          <w:p w14:paraId="0576FAE7" w14:textId="77777777" w:rsidR="00702D99" w:rsidRPr="008603F5" w:rsidRDefault="00702D99" w:rsidP="00702D99">
            <w:pPr>
              <w:spacing w:after="0"/>
              <w:ind w:left="3119" w:hanging="3119"/>
              <w:jc w:val="center"/>
              <w:rPr>
                <w:rFonts w:ascii="Verdana" w:hAnsi="Verdana" w:cs="Arial"/>
                <w:b/>
                <w:sz w:val="16"/>
                <w:szCs w:val="16"/>
              </w:rPr>
            </w:pPr>
            <w:r w:rsidRPr="008603F5">
              <w:rPr>
                <w:rFonts w:ascii="Verdana" w:hAnsi="Verdana" w:cs="Arial"/>
                <w:b/>
                <w:sz w:val="16"/>
                <w:szCs w:val="16"/>
              </w:rPr>
              <w:t xml:space="preserve">pl. Uniwersytecki 1, </w:t>
            </w:r>
          </w:p>
          <w:p w14:paraId="40841B4D" w14:textId="77777777" w:rsidR="00702D99" w:rsidRPr="008603F5" w:rsidRDefault="00702D99" w:rsidP="00702D99">
            <w:pPr>
              <w:spacing w:after="0"/>
              <w:ind w:left="3119" w:hanging="3119"/>
              <w:jc w:val="center"/>
              <w:rPr>
                <w:rFonts w:ascii="Verdana" w:hAnsi="Verdana" w:cs="Arial"/>
                <w:sz w:val="16"/>
                <w:szCs w:val="16"/>
              </w:rPr>
            </w:pPr>
            <w:r w:rsidRPr="008603F5">
              <w:rPr>
                <w:rFonts w:ascii="Verdana" w:hAnsi="Verdana" w:cs="Arial"/>
                <w:b/>
                <w:sz w:val="16"/>
                <w:szCs w:val="16"/>
              </w:rPr>
              <w:t>50-137 Wrocław</w:t>
            </w:r>
          </w:p>
        </w:tc>
      </w:tr>
      <w:tr w:rsidR="00702D99" w:rsidRPr="008603F5" w14:paraId="5875FEAC" w14:textId="77777777" w:rsidTr="00702D99">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675C3BFB" w14:textId="77777777" w:rsidR="00702D99" w:rsidRPr="008603F5" w:rsidRDefault="00702D99" w:rsidP="00702D99">
            <w:pPr>
              <w:spacing w:after="0"/>
              <w:jc w:val="center"/>
              <w:rPr>
                <w:rFonts w:ascii="Verdana" w:hAnsi="Verdana" w:cs="Calibri"/>
                <w:b/>
                <w:spacing w:val="60"/>
                <w:sz w:val="16"/>
                <w:szCs w:val="16"/>
              </w:rPr>
            </w:pPr>
            <w:r w:rsidRPr="008603F5">
              <w:rPr>
                <w:rFonts w:ascii="Verdana" w:hAnsi="Verdana" w:cs="Calibri"/>
                <w:b/>
                <w:spacing w:val="60"/>
                <w:sz w:val="16"/>
                <w:szCs w:val="16"/>
              </w:rPr>
              <w:t>FORMULARZ OFERTOWY</w:t>
            </w:r>
          </w:p>
        </w:tc>
      </w:tr>
      <w:tr w:rsidR="00702D99" w:rsidRPr="008603F5" w14:paraId="4A30AB9D" w14:textId="77777777" w:rsidTr="00702D99">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1B7FB4E" w14:textId="77777777" w:rsidR="00702D99" w:rsidRPr="008603F5" w:rsidRDefault="00702D99" w:rsidP="00702D99">
            <w:pPr>
              <w:tabs>
                <w:tab w:val="left" w:pos="851"/>
                <w:tab w:val="left" w:pos="3261"/>
                <w:tab w:val="left" w:pos="6237"/>
              </w:tabs>
              <w:spacing w:after="0"/>
              <w:rPr>
                <w:rFonts w:ascii="Verdana" w:hAnsi="Verdana" w:cs="Calibri"/>
                <w:b/>
                <w:sz w:val="16"/>
                <w:szCs w:val="16"/>
              </w:rPr>
            </w:pPr>
            <w:r w:rsidRPr="008603F5">
              <w:rPr>
                <w:rFonts w:ascii="Verdana" w:hAnsi="Verdana" w:cs="Calibri"/>
                <w:b/>
                <w:sz w:val="16"/>
                <w:szCs w:val="16"/>
              </w:rPr>
              <w:t>I – DANE WYKONAWCY</w:t>
            </w:r>
          </w:p>
        </w:tc>
      </w:tr>
      <w:tr w:rsidR="00702D99" w:rsidRPr="008603F5" w14:paraId="110451A7" w14:textId="77777777" w:rsidTr="00702D99">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8347C6D" w14:textId="77777777" w:rsidR="00702D99" w:rsidRPr="008603F5" w:rsidRDefault="00702D99" w:rsidP="00702D99">
            <w:pPr>
              <w:tabs>
                <w:tab w:val="left" w:pos="851"/>
                <w:tab w:val="left" w:pos="3261"/>
                <w:tab w:val="left" w:pos="6237"/>
              </w:tabs>
              <w:spacing w:after="0"/>
              <w:jc w:val="right"/>
              <w:rPr>
                <w:rFonts w:ascii="Verdana" w:hAnsi="Verdana" w:cs="Calibri"/>
                <w:b/>
                <w:i/>
                <w:sz w:val="16"/>
                <w:szCs w:val="16"/>
              </w:rPr>
            </w:pPr>
            <w:r w:rsidRPr="008603F5">
              <w:rPr>
                <w:rFonts w:ascii="Verdana" w:hAnsi="Verdana" w:cs="Calibri"/>
                <w:b/>
                <w:i/>
                <w:sz w:val="16"/>
                <w:szCs w:val="16"/>
              </w:rPr>
              <w:t xml:space="preserve">Nazwa Wykonawcy </w:t>
            </w:r>
          </w:p>
          <w:p w14:paraId="20964C00" w14:textId="77777777" w:rsidR="00702D99" w:rsidRPr="008603F5" w:rsidRDefault="00702D99" w:rsidP="00702D99">
            <w:pPr>
              <w:tabs>
                <w:tab w:val="left" w:pos="851"/>
                <w:tab w:val="left" w:pos="3261"/>
                <w:tab w:val="left" w:pos="6237"/>
              </w:tabs>
              <w:spacing w:after="0"/>
              <w:jc w:val="right"/>
              <w:rPr>
                <w:rFonts w:ascii="Verdana" w:hAnsi="Verdana" w:cs="Calibri"/>
                <w:i/>
                <w:sz w:val="16"/>
                <w:szCs w:val="16"/>
              </w:rPr>
            </w:pPr>
            <w:r w:rsidRPr="008603F5">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0EE4CC7" w14:textId="77777777" w:rsidR="00702D99" w:rsidRPr="008603F5" w:rsidRDefault="008F3F71" w:rsidP="00702D99">
            <w:pPr>
              <w:tabs>
                <w:tab w:val="left" w:pos="851"/>
                <w:tab w:val="left" w:pos="326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4CE3B851" w14:textId="77777777" w:rsidTr="00702D99">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DBD2199"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Siedziba Wykonawcy</w:t>
            </w:r>
          </w:p>
          <w:p w14:paraId="0BBED1B0"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(ulica; numer; kod pocztowy; m</w:t>
            </w:r>
            <w:r w:rsidRPr="008603F5">
              <w:rPr>
                <w:rFonts w:ascii="Verdana" w:hAnsi="Verdana" w:cs="Calibri"/>
                <w:i/>
                <w:sz w:val="16"/>
                <w:szCs w:val="16"/>
                <w:shd w:val="clear" w:color="auto" w:fill="F2F2F2"/>
              </w:rPr>
              <w:t>i</w:t>
            </w:r>
            <w:r w:rsidRPr="008603F5">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327EFE04" w14:textId="77777777" w:rsidR="00702D99" w:rsidRPr="008603F5" w:rsidRDefault="008F3F71" w:rsidP="00702D99">
            <w:pPr>
              <w:tabs>
                <w:tab w:val="left" w:pos="709"/>
                <w:tab w:val="left" w:pos="3261"/>
                <w:tab w:val="left" w:pos="6237"/>
              </w:tabs>
              <w:spacing w:after="0"/>
              <w:jc w:val="center"/>
              <w:rPr>
                <w:rFonts w:ascii="Verdana" w:hAnsi="Verdana" w:cs="Calibri"/>
                <w:bCs/>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680D236" w14:textId="77777777" w:rsidTr="00702D99">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722E599"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Adres do korespondencji</w:t>
            </w:r>
          </w:p>
          <w:p w14:paraId="70CF072E"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(ulica; numer; kod pocztowy; miejscowość, województwo):</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1535F6E" w14:textId="77777777" w:rsidR="00702D99" w:rsidRPr="008603F5" w:rsidRDefault="008F3F71" w:rsidP="00702D99">
            <w:pPr>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70A3707" w14:textId="77777777" w:rsidTr="00702D99">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0D0D87"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NIP:</w:t>
            </w:r>
            <w:bookmarkStart w:id="94" w:name="Tekst83"/>
            <w:r w:rsidRPr="008603F5">
              <w:rPr>
                <w:rFonts w:ascii="Verdana" w:hAnsi="Verdana" w:cs="Calibri"/>
                <w:i/>
                <w:sz w:val="16"/>
                <w:szCs w:val="16"/>
              </w:rPr>
              <w:t xml:space="preserve"> </w:t>
            </w:r>
            <w:bookmarkEnd w:id="9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ACCB873" w14:textId="77777777" w:rsidR="00702D99" w:rsidRPr="008603F5" w:rsidRDefault="008F3F71" w:rsidP="00702D99">
            <w:pPr>
              <w:tabs>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ACD0DC3"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3795C097" w14:textId="77777777" w:rsidR="00702D99" w:rsidRPr="008603F5" w:rsidRDefault="008F3F71" w:rsidP="00702D99">
            <w:pPr>
              <w:tabs>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E561725"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DEDB6AD"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85C7FE" w14:textId="77777777" w:rsidR="00702D99" w:rsidRPr="008603F5" w:rsidRDefault="008F3F71" w:rsidP="00702D99">
            <w:pPr>
              <w:tabs>
                <w:tab w:val="left" w:pos="709"/>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12E3D2C7"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C29EF1" w14:textId="77777777" w:rsidR="00702D99" w:rsidRPr="008603F5" w:rsidRDefault="00702D99" w:rsidP="00702D99">
            <w:pPr>
              <w:tabs>
                <w:tab w:val="left" w:pos="851"/>
                <w:tab w:val="left" w:pos="3261"/>
                <w:tab w:val="left" w:pos="6237"/>
              </w:tabs>
              <w:spacing w:after="0"/>
              <w:jc w:val="right"/>
              <w:rPr>
                <w:rFonts w:ascii="Verdana" w:hAnsi="Verdana" w:cs="Calibri"/>
                <w:b/>
                <w:i/>
                <w:sz w:val="16"/>
                <w:szCs w:val="16"/>
              </w:rPr>
            </w:pPr>
            <w:r w:rsidRPr="008603F5">
              <w:rPr>
                <w:rFonts w:ascii="Verdana" w:hAnsi="Verdana" w:cs="Calibri"/>
                <w:b/>
                <w:i/>
                <w:sz w:val="16"/>
                <w:szCs w:val="16"/>
              </w:rPr>
              <w:t>OSOBA DO KONTAKTÓW</w:t>
            </w:r>
          </w:p>
          <w:p w14:paraId="20583561" w14:textId="77777777" w:rsidR="00702D99" w:rsidRPr="008603F5" w:rsidRDefault="00702D99" w:rsidP="00702D99">
            <w:pPr>
              <w:tabs>
                <w:tab w:val="left" w:pos="851"/>
                <w:tab w:val="left" w:pos="3261"/>
                <w:tab w:val="left" w:pos="6237"/>
              </w:tabs>
              <w:spacing w:after="0"/>
              <w:jc w:val="right"/>
              <w:rPr>
                <w:rFonts w:ascii="Verdana" w:hAnsi="Verdana" w:cs="Calibri"/>
                <w:i/>
                <w:sz w:val="16"/>
                <w:szCs w:val="16"/>
              </w:rPr>
            </w:pPr>
            <w:r w:rsidRPr="008603F5">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3049C0F" w14:textId="77777777" w:rsidR="00702D99" w:rsidRPr="008603F5" w:rsidRDefault="008F3F71" w:rsidP="00702D99">
            <w:pPr>
              <w:tabs>
                <w:tab w:val="left" w:pos="851"/>
                <w:tab w:val="left" w:pos="326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6FEFE094" w14:textId="77777777" w:rsidTr="00702D99">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919E25A" w14:textId="77777777" w:rsidR="00702D99" w:rsidRPr="008603F5" w:rsidRDefault="00702D99" w:rsidP="00702D99">
            <w:pPr>
              <w:spacing w:after="0"/>
              <w:jc w:val="right"/>
              <w:rPr>
                <w:rFonts w:ascii="Verdana" w:hAnsi="Verdana" w:cs="Calibri"/>
                <w:i/>
                <w:color w:val="1F3864"/>
                <w:sz w:val="16"/>
                <w:szCs w:val="16"/>
              </w:rPr>
            </w:pPr>
            <w:r w:rsidRPr="008603F5">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0D6A2B" w14:textId="77777777" w:rsidR="00702D99" w:rsidRPr="008603F5" w:rsidRDefault="008F3F71" w:rsidP="00702D99">
            <w:pPr>
              <w:tabs>
                <w:tab w:val="left" w:pos="851"/>
              </w:tabs>
              <w:spacing w:after="0"/>
              <w:jc w:val="center"/>
              <w:rPr>
                <w:rFonts w:ascii="Verdana" w:hAnsi="Verdana" w:cs="Calibri"/>
                <w:i/>
                <w:color w:val="1F3864"/>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AAEB46E" w14:textId="77777777" w:rsidR="00702D99" w:rsidRPr="008603F5" w:rsidRDefault="00702D99" w:rsidP="00702D99">
            <w:pPr>
              <w:spacing w:after="0"/>
              <w:jc w:val="right"/>
              <w:rPr>
                <w:rFonts w:ascii="Verdana" w:hAnsi="Verdana" w:cs="Calibri"/>
                <w:b/>
                <w:i/>
                <w:color w:val="1F3864"/>
                <w:sz w:val="16"/>
                <w:szCs w:val="16"/>
              </w:rPr>
            </w:pPr>
            <w:r w:rsidRPr="008603F5">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B4CE4BD" w14:textId="77777777" w:rsidR="00702D99" w:rsidRPr="008603F5" w:rsidRDefault="008F3F71" w:rsidP="00702D99">
            <w:pPr>
              <w:tabs>
                <w:tab w:val="left" w:pos="851"/>
              </w:tabs>
              <w:spacing w:after="0"/>
              <w:jc w:val="center"/>
              <w:rPr>
                <w:rFonts w:ascii="Verdana" w:hAnsi="Verdana" w:cs="Calibri"/>
                <w:i/>
                <w:color w:val="1F3864"/>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72C3C7B8"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0877743" w14:textId="77777777" w:rsidR="00702D99" w:rsidRPr="008603F5" w:rsidRDefault="00702D99" w:rsidP="00702D99">
            <w:pPr>
              <w:tabs>
                <w:tab w:val="left" w:pos="851"/>
              </w:tabs>
              <w:spacing w:after="0"/>
              <w:jc w:val="right"/>
              <w:rPr>
                <w:rFonts w:ascii="Verdana" w:hAnsi="Verdana" w:cs="Calibri"/>
                <w:b/>
                <w:i/>
                <w:sz w:val="16"/>
                <w:szCs w:val="16"/>
              </w:rPr>
            </w:pPr>
            <w:r w:rsidRPr="008603F5">
              <w:rPr>
                <w:rFonts w:ascii="Verdana" w:hAnsi="Verdana" w:cs="Calibri"/>
                <w:b/>
                <w:i/>
                <w:sz w:val="16"/>
                <w:szCs w:val="16"/>
              </w:rPr>
              <w:t xml:space="preserve"> adres skrzynki </w:t>
            </w:r>
            <w:proofErr w:type="spellStart"/>
            <w:r w:rsidRPr="008603F5">
              <w:rPr>
                <w:rFonts w:ascii="Verdana" w:hAnsi="Verdana" w:cs="Calibri"/>
                <w:b/>
                <w:i/>
                <w:sz w:val="16"/>
                <w:szCs w:val="16"/>
              </w:rPr>
              <w:t>ePUAP</w:t>
            </w:r>
            <w:proofErr w:type="spellEnd"/>
            <w:r w:rsidRPr="008603F5">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7F73BF3" w14:textId="77777777" w:rsidR="00702D99" w:rsidRPr="008603F5" w:rsidRDefault="008F3F71" w:rsidP="00702D99">
            <w:pPr>
              <w:tabs>
                <w:tab w:val="left" w:pos="851"/>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4C38CEC8" w14:textId="77777777" w:rsidTr="00702D99">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BD1D401"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b/>
                <w:i/>
                <w:sz w:val="16"/>
                <w:szCs w:val="16"/>
              </w:rPr>
              <w:t xml:space="preserve">KONSORCJUM </w:t>
            </w:r>
            <w:r w:rsidRPr="008603F5">
              <w:rPr>
                <w:rFonts w:ascii="Verdana" w:hAnsi="Verdana" w:cs="Arial"/>
                <w:b/>
                <w:sz w:val="20"/>
                <w:szCs w:val="20"/>
                <w:vertAlign w:val="superscript"/>
              </w:rPr>
              <w:t>*</w:t>
            </w:r>
            <w:r w:rsidRPr="008603F5">
              <w:rPr>
                <w:rFonts w:ascii="Verdana" w:hAnsi="Verdana" w:cs="Calibri"/>
                <w:i/>
                <w:sz w:val="16"/>
                <w:szCs w:val="16"/>
              </w:rPr>
              <w:t xml:space="preserve"> z</w:t>
            </w:r>
          </w:p>
          <w:p w14:paraId="1BBF1570"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 xml:space="preserve">(Nazwa Partnera; </w:t>
            </w:r>
          </w:p>
          <w:p w14:paraId="0CA632D2"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Siedziba – ulica, numer, kod, miejscowość):</w:t>
            </w:r>
          </w:p>
          <w:p w14:paraId="5EF8608E"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NIP:</w:t>
            </w:r>
          </w:p>
          <w:p w14:paraId="799CFF40"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REGON:</w:t>
            </w:r>
          </w:p>
          <w:p w14:paraId="16F92806"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 xml:space="preserve">Wypełnić tyle razy, ilu jest konsorcjantów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F8125B3"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489034B8"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5F4357E0"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358F0ED5" w14:textId="77777777" w:rsidR="00702D99" w:rsidRPr="008603F5" w:rsidRDefault="008F3F71" w:rsidP="00702D99">
            <w:pPr>
              <w:tabs>
                <w:tab w:val="left" w:pos="709"/>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31A7282A" w14:textId="77777777" w:rsidTr="00702D99">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A619A7C" w14:textId="77777777" w:rsidR="00702D99" w:rsidRPr="008603F5" w:rsidRDefault="00702D99" w:rsidP="00702D99">
            <w:pPr>
              <w:tabs>
                <w:tab w:val="left" w:pos="709"/>
              </w:tabs>
              <w:spacing w:after="0"/>
              <w:rPr>
                <w:rFonts w:ascii="Verdana" w:hAnsi="Verdana" w:cs="Calibri"/>
                <w:b/>
                <w:sz w:val="16"/>
                <w:szCs w:val="16"/>
              </w:rPr>
            </w:pPr>
            <w:r w:rsidRPr="008603F5">
              <w:rPr>
                <w:rFonts w:ascii="Verdana" w:hAnsi="Verdana" w:cs="Calibri"/>
                <w:b/>
                <w:sz w:val="16"/>
                <w:szCs w:val="16"/>
              </w:rPr>
              <w:t>II – PRZEDMIOT ZAMÓWIENIA</w:t>
            </w:r>
          </w:p>
          <w:p w14:paraId="4D7059FE" w14:textId="77777777" w:rsidR="00702D99" w:rsidRPr="008603F5" w:rsidRDefault="00702D99" w:rsidP="00702D99">
            <w:pPr>
              <w:tabs>
                <w:tab w:val="left" w:pos="709"/>
              </w:tabs>
              <w:spacing w:after="0"/>
              <w:rPr>
                <w:rFonts w:ascii="Verdana" w:hAnsi="Verdana" w:cs="Arial"/>
                <w:b/>
                <w:sz w:val="20"/>
                <w:szCs w:val="20"/>
              </w:rPr>
            </w:pPr>
            <w:r w:rsidRPr="008603F5">
              <w:rPr>
                <w:rFonts w:ascii="Verdana" w:hAnsi="Verdana" w:cs="Calibri"/>
                <w:b/>
                <w:sz w:val="16"/>
                <w:szCs w:val="16"/>
              </w:rPr>
              <w:t xml:space="preserve">Oferta </w:t>
            </w:r>
            <w:r w:rsidRPr="008603F5">
              <w:rPr>
                <w:rFonts w:ascii="Verdana" w:hAnsi="Verdana" w:cs="Calibri"/>
                <w:b/>
                <w:iCs/>
                <w:sz w:val="16"/>
                <w:szCs w:val="16"/>
              </w:rPr>
              <w:t>dotyczy zamówienia publicznego prowadzonego w trybie przetargu nieograniczonego pn.:</w:t>
            </w:r>
            <w:r w:rsidRPr="008603F5">
              <w:rPr>
                <w:rFonts w:ascii="Verdana" w:hAnsi="Verdana" w:cs="Calibri"/>
                <w:b/>
                <w:i/>
                <w:sz w:val="16"/>
                <w:szCs w:val="16"/>
              </w:rPr>
              <w:t xml:space="preserve"> </w:t>
            </w:r>
          </w:p>
          <w:p w14:paraId="6A394208" w14:textId="73E29EED" w:rsidR="00702D99" w:rsidRPr="008603F5" w:rsidRDefault="00702D99" w:rsidP="00702D99">
            <w:pPr>
              <w:tabs>
                <w:tab w:val="left" w:pos="709"/>
              </w:tabs>
              <w:spacing w:after="0"/>
              <w:jc w:val="center"/>
              <w:rPr>
                <w:rFonts w:ascii="Verdana" w:hAnsi="Verdana" w:cs="Calibri"/>
                <w:b/>
                <w:sz w:val="24"/>
                <w:szCs w:val="24"/>
              </w:rPr>
            </w:pPr>
            <w:r w:rsidRPr="008603F5">
              <w:rPr>
                <w:rFonts w:ascii="Verdana" w:hAnsi="Verdana" w:cs="Calibri"/>
                <w:b/>
                <w:sz w:val="24"/>
                <w:szCs w:val="24"/>
              </w:rPr>
              <w:t>„</w:t>
            </w:r>
            <w:r w:rsidR="0060361F" w:rsidRPr="005665E7">
              <w:rPr>
                <w:rFonts w:ascii="Verdana" w:hAnsi="Verdana" w:cs="Arial"/>
                <w:b/>
                <w:sz w:val="20"/>
              </w:rPr>
              <w:t>Dostawa i montaż mebli biurowych dla jednostek Uniwersytetu Wrocławskiego</w:t>
            </w:r>
            <w:r w:rsidRPr="008603F5">
              <w:rPr>
                <w:rFonts w:ascii="Verdana" w:hAnsi="Verdana" w:cs="Calibri"/>
                <w:b/>
                <w:sz w:val="24"/>
                <w:szCs w:val="24"/>
              </w:rPr>
              <w:t>”</w:t>
            </w:r>
            <w:r w:rsidRPr="008603F5">
              <w:rPr>
                <w:sz w:val="24"/>
                <w:szCs w:val="24"/>
              </w:rPr>
              <w:t xml:space="preserve"> </w:t>
            </w:r>
          </w:p>
        </w:tc>
      </w:tr>
    </w:tbl>
    <w:p w14:paraId="74BCA560" w14:textId="77777777" w:rsidR="00702D99" w:rsidRPr="008603F5" w:rsidRDefault="00702D99" w:rsidP="00702D99">
      <w:pPr>
        <w:pStyle w:val="Bezodstpw1"/>
        <w:tabs>
          <w:tab w:val="left" w:pos="245"/>
        </w:tabs>
        <w:spacing w:line="276" w:lineRule="auto"/>
        <w:rPr>
          <w:rFonts w:ascii="Verdana" w:hAnsi="Verdana" w:cs="Arial"/>
          <w:sz w:val="20"/>
          <w:szCs w:val="20"/>
        </w:rPr>
      </w:pPr>
    </w:p>
    <w:p w14:paraId="04215714" w14:textId="77777777" w:rsidR="00702D99" w:rsidRPr="008603F5" w:rsidRDefault="00702D99" w:rsidP="007364E5">
      <w:pPr>
        <w:pStyle w:val="Bezodstpw"/>
        <w:numPr>
          <w:ilvl w:val="2"/>
          <w:numId w:val="36"/>
        </w:numPr>
        <w:spacing w:line="276" w:lineRule="auto"/>
        <w:ind w:left="181" w:hanging="181"/>
        <w:jc w:val="both"/>
        <w:rPr>
          <w:rFonts w:ascii="Verdana" w:hAnsi="Verdana" w:cs="Arial"/>
          <w:sz w:val="20"/>
          <w:szCs w:val="20"/>
        </w:rPr>
      </w:pPr>
      <w:r w:rsidRPr="008603F5">
        <w:rPr>
          <w:rFonts w:ascii="Verdana" w:hAnsi="Verdana" w:cs="Arial"/>
          <w:sz w:val="20"/>
          <w:szCs w:val="20"/>
        </w:rPr>
        <w:t>Niniejszym, po zapoznaniu się z ogłoszeniem i treścią SWZ (ze wszystkimi załącznikami, ewentualnymi Informacjami dla Wykonawców)</w:t>
      </w:r>
      <w:r w:rsidRPr="008603F5">
        <w:rPr>
          <w:rFonts w:ascii="Verdana" w:hAnsi="Verdana" w:cs="Verdana"/>
          <w:sz w:val="20"/>
          <w:szCs w:val="20"/>
        </w:rPr>
        <w:t>,</w:t>
      </w:r>
      <w:r w:rsidRPr="008603F5">
        <w:rPr>
          <w:rFonts w:ascii="Verdana" w:hAnsi="Verdana" w:cs="Arial"/>
          <w:sz w:val="20"/>
          <w:szCs w:val="20"/>
        </w:rPr>
        <w:t xml:space="preserve"> w postępowaniu prowadzonym w trybie przetargu nieograniczonego, oferujemy przedmiot zamówienia, opisany szczegółowo w SWZ </w:t>
      </w:r>
      <w:r w:rsidRPr="008603F5">
        <w:rPr>
          <w:rFonts w:ascii="Verdana" w:hAnsi="Verdana" w:cs="Arial"/>
          <w:sz w:val="20"/>
          <w:szCs w:val="20"/>
        </w:rPr>
        <w:br/>
        <w:t xml:space="preserve">i załącznikach do niej za cenę uwzględniającą wszystkie koszty wykonania zamówienia oraz </w:t>
      </w:r>
      <w:r w:rsidRPr="008603F5">
        <w:rPr>
          <w:rFonts w:ascii="Verdana" w:hAnsi="Verdana" w:cs="Arial"/>
          <w:sz w:val="20"/>
          <w:szCs w:val="20"/>
        </w:rPr>
        <w:lastRenderedPageBreak/>
        <w:t>zobowiązujemy się zrealizować w zakresie ustalonym w SWZ, w sposób wskazany w umowie na niżej wymienionych warunkach:</w:t>
      </w:r>
    </w:p>
    <w:p w14:paraId="0E164FD8" w14:textId="77777777" w:rsidR="00702D99" w:rsidRPr="008603F5" w:rsidRDefault="00702D99" w:rsidP="00702D99">
      <w:pPr>
        <w:pStyle w:val="Bezodstpw1"/>
        <w:spacing w:line="276" w:lineRule="auto"/>
        <w:ind w:left="181"/>
        <w:jc w:val="both"/>
        <w:rPr>
          <w:rFonts w:ascii="Verdana" w:hAnsi="Verdana" w:cs="Arial"/>
          <w:sz w:val="20"/>
          <w:szCs w:val="20"/>
        </w:rPr>
      </w:pPr>
    </w:p>
    <w:tbl>
      <w:tblPr>
        <w:tblStyle w:val="Tabela-Siatka"/>
        <w:tblW w:w="9500" w:type="dxa"/>
        <w:tblInd w:w="181" w:type="dxa"/>
        <w:tblLook w:val="04A0" w:firstRow="1" w:lastRow="0" w:firstColumn="1" w:lastColumn="0" w:noHBand="0" w:noVBand="1"/>
      </w:tblPr>
      <w:tblGrid>
        <w:gridCol w:w="382"/>
        <w:gridCol w:w="5067"/>
        <w:gridCol w:w="4051"/>
      </w:tblGrid>
      <w:tr w:rsidR="00CB5932" w14:paraId="61E24EBE" w14:textId="77777777" w:rsidTr="00CB5932">
        <w:tc>
          <w:tcPr>
            <w:tcW w:w="382" w:type="dxa"/>
          </w:tcPr>
          <w:p w14:paraId="493ADA33" w14:textId="0848451B" w:rsidR="00CB5932" w:rsidRDefault="00CB5932" w:rsidP="00CB5932">
            <w:pPr>
              <w:pStyle w:val="Bezodstpw1"/>
              <w:spacing w:line="276" w:lineRule="auto"/>
              <w:jc w:val="both"/>
              <w:rPr>
                <w:rFonts w:ascii="Verdana" w:hAnsi="Verdana" w:cs="Arial"/>
                <w:sz w:val="20"/>
                <w:szCs w:val="20"/>
              </w:rPr>
            </w:pPr>
            <w:r>
              <w:rPr>
                <w:rFonts w:ascii="Verdana" w:hAnsi="Verdana" w:cs="Arial"/>
                <w:sz w:val="20"/>
                <w:szCs w:val="20"/>
              </w:rPr>
              <w:t>A</w:t>
            </w:r>
          </w:p>
        </w:tc>
        <w:tc>
          <w:tcPr>
            <w:tcW w:w="5067" w:type="dxa"/>
          </w:tcPr>
          <w:p w14:paraId="15452DDD" w14:textId="48155357" w:rsidR="00CB5932" w:rsidRDefault="00CB5932" w:rsidP="00CB5932">
            <w:pPr>
              <w:pStyle w:val="Bezodstpw1"/>
              <w:spacing w:line="276" w:lineRule="auto"/>
              <w:jc w:val="right"/>
              <w:rPr>
                <w:rFonts w:ascii="Verdana" w:hAnsi="Verdana" w:cs="Arial"/>
                <w:sz w:val="20"/>
                <w:szCs w:val="20"/>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051" w:type="dxa"/>
          </w:tcPr>
          <w:p w14:paraId="24801CEC" w14:textId="14249B58" w:rsidR="00CB5932" w:rsidRDefault="00CB5932" w:rsidP="00CB5932">
            <w:pPr>
              <w:pStyle w:val="Bezodstpw1"/>
              <w:spacing w:line="276" w:lineRule="auto"/>
              <w:jc w:val="center"/>
              <w:rPr>
                <w:rFonts w:ascii="Verdana" w:hAnsi="Verdana" w:cs="Arial"/>
                <w:sz w:val="20"/>
                <w:szCs w:val="20"/>
              </w:rPr>
            </w:pPr>
            <w:r>
              <w:rPr>
                <w:rFonts w:ascii="Verdana" w:hAnsi="Verdana"/>
                <w:sz w:val="20"/>
                <w:szCs w:val="20"/>
              </w:rPr>
              <w:t>…….</w:t>
            </w:r>
          </w:p>
        </w:tc>
      </w:tr>
      <w:tr w:rsidR="00CB5932" w14:paraId="62AF669B" w14:textId="77777777" w:rsidTr="00CB5932">
        <w:tc>
          <w:tcPr>
            <w:tcW w:w="382" w:type="dxa"/>
          </w:tcPr>
          <w:p w14:paraId="41F3B407" w14:textId="578FCF3C" w:rsidR="00CB5932" w:rsidRDefault="00CB5932" w:rsidP="00CB5932">
            <w:pPr>
              <w:pStyle w:val="Bezodstpw1"/>
              <w:spacing w:line="276" w:lineRule="auto"/>
              <w:jc w:val="both"/>
              <w:rPr>
                <w:rFonts w:ascii="Verdana" w:hAnsi="Verdana" w:cs="Arial"/>
                <w:sz w:val="20"/>
                <w:szCs w:val="20"/>
              </w:rPr>
            </w:pPr>
            <w:r>
              <w:rPr>
                <w:rFonts w:ascii="Verdana" w:hAnsi="Verdana" w:cs="Arial"/>
                <w:sz w:val="20"/>
                <w:szCs w:val="20"/>
              </w:rPr>
              <w:t>B</w:t>
            </w:r>
          </w:p>
        </w:tc>
        <w:tc>
          <w:tcPr>
            <w:tcW w:w="5067" w:type="dxa"/>
          </w:tcPr>
          <w:p w14:paraId="7EADED19" w14:textId="752B01C0" w:rsidR="00CB5932" w:rsidRDefault="00CB5932" w:rsidP="00CB5932">
            <w:pPr>
              <w:pStyle w:val="Bezodstpw1"/>
              <w:spacing w:line="276" w:lineRule="auto"/>
              <w:jc w:val="right"/>
              <w:rPr>
                <w:rFonts w:ascii="Verdana" w:hAnsi="Verdana" w:cs="Arial"/>
                <w:sz w:val="20"/>
                <w:szCs w:val="20"/>
              </w:rPr>
            </w:pPr>
            <w:r w:rsidRPr="00D6774C">
              <w:rPr>
                <w:rFonts w:ascii="Verdana" w:hAnsi="Verdana" w:cs="Arial"/>
                <w:bCs/>
                <w:sz w:val="24"/>
                <w:szCs w:val="24"/>
              </w:rPr>
              <w:t>Wartość podatku VAT (stawka …… %):</w:t>
            </w:r>
            <w:r w:rsidRPr="00D6774C">
              <w:rPr>
                <w:rFonts w:ascii="Verdana" w:hAnsi="Verdana" w:cs="Arial"/>
                <w:bCs/>
                <w:sz w:val="24"/>
                <w:szCs w:val="24"/>
              </w:rPr>
              <w:br/>
            </w:r>
          </w:p>
        </w:tc>
        <w:tc>
          <w:tcPr>
            <w:tcW w:w="4051" w:type="dxa"/>
          </w:tcPr>
          <w:p w14:paraId="1EEF702E" w14:textId="5B682F25" w:rsidR="00CB5932" w:rsidRDefault="00CB5932" w:rsidP="00CB5932">
            <w:pPr>
              <w:pStyle w:val="Bezodstpw1"/>
              <w:spacing w:line="276" w:lineRule="auto"/>
              <w:jc w:val="center"/>
              <w:rPr>
                <w:rFonts w:ascii="Verdana" w:hAnsi="Verdana" w:cs="Arial"/>
                <w:sz w:val="20"/>
                <w:szCs w:val="20"/>
              </w:rPr>
            </w:pPr>
            <w:r>
              <w:rPr>
                <w:rFonts w:ascii="Verdana" w:hAnsi="Verdana"/>
                <w:sz w:val="20"/>
                <w:szCs w:val="20"/>
              </w:rPr>
              <w:t>…….</w:t>
            </w:r>
          </w:p>
        </w:tc>
      </w:tr>
      <w:tr w:rsidR="00CB5932" w14:paraId="30BD23D9" w14:textId="77777777" w:rsidTr="00CB5932">
        <w:tc>
          <w:tcPr>
            <w:tcW w:w="382" w:type="dxa"/>
          </w:tcPr>
          <w:p w14:paraId="7E003699" w14:textId="430E1401" w:rsidR="00CB5932" w:rsidRDefault="00CB5932" w:rsidP="00CB5932">
            <w:pPr>
              <w:pStyle w:val="Bezodstpw1"/>
              <w:spacing w:line="276" w:lineRule="auto"/>
              <w:jc w:val="both"/>
              <w:rPr>
                <w:rFonts w:ascii="Verdana" w:hAnsi="Verdana" w:cs="Arial"/>
                <w:sz w:val="20"/>
                <w:szCs w:val="20"/>
              </w:rPr>
            </w:pPr>
            <w:r>
              <w:rPr>
                <w:rFonts w:ascii="Verdana" w:hAnsi="Verdana" w:cs="Arial"/>
                <w:sz w:val="20"/>
                <w:szCs w:val="20"/>
              </w:rPr>
              <w:t>C</w:t>
            </w:r>
          </w:p>
        </w:tc>
        <w:tc>
          <w:tcPr>
            <w:tcW w:w="5067" w:type="dxa"/>
          </w:tcPr>
          <w:p w14:paraId="2E9656F0" w14:textId="3C478775" w:rsidR="00CB5932" w:rsidRDefault="00CB5932" w:rsidP="00CB5932">
            <w:pPr>
              <w:pStyle w:val="Bezodstpw1"/>
              <w:spacing w:line="276" w:lineRule="auto"/>
              <w:jc w:val="right"/>
              <w:rPr>
                <w:rFonts w:ascii="Verdana" w:hAnsi="Verdana" w:cs="Arial"/>
                <w:sz w:val="20"/>
                <w:szCs w:val="20"/>
              </w:rPr>
            </w:pPr>
            <w:r w:rsidRPr="00D6774C">
              <w:rPr>
                <w:rFonts w:ascii="Verdana" w:hAnsi="Verdana" w:cs="Arial"/>
                <w:b/>
                <w:bCs/>
                <w:sz w:val="24"/>
                <w:szCs w:val="24"/>
              </w:rPr>
              <w:t xml:space="preserve">CENA OFERTOWA BRUTTO </w:t>
            </w:r>
            <w:r w:rsidRPr="00D6774C">
              <w:rPr>
                <w:rStyle w:val="Odwoanieprzypisudolnego"/>
                <w:rFonts w:ascii="Verdana" w:hAnsi="Verdana" w:cs="Arial"/>
                <w:b/>
                <w:sz w:val="24"/>
                <w:szCs w:val="24"/>
              </w:rPr>
              <w:footnoteReference w:id="1"/>
            </w:r>
            <w:r w:rsidRPr="00D6774C">
              <w:rPr>
                <w:rFonts w:ascii="Verdana" w:hAnsi="Verdana" w:cs="Arial"/>
                <w:b/>
                <w:bCs/>
                <w:sz w:val="24"/>
                <w:szCs w:val="24"/>
              </w:rPr>
              <w:t xml:space="preserve">: </w:t>
            </w:r>
          </w:p>
        </w:tc>
        <w:tc>
          <w:tcPr>
            <w:tcW w:w="4051" w:type="dxa"/>
            <w:vAlign w:val="center"/>
          </w:tcPr>
          <w:p w14:paraId="73B98F58" w14:textId="46E596C7" w:rsidR="00CB5932" w:rsidRDefault="00CB5932" w:rsidP="00CB5932">
            <w:pPr>
              <w:pStyle w:val="Bezodstpw1"/>
              <w:spacing w:line="276" w:lineRule="auto"/>
              <w:jc w:val="center"/>
              <w:rPr>
                <w:rFonts w:ascii="Verdana" w:hAnsi="Verdana" w:cs="Arial"/>
                <w:sz w:val="20"/>
                <w:szCs w:val="20"/>
              </w:rPr>
            </w:pPr>
            <w:r>
              <w:rPr>
                <w:rFonts w:ascii="Verdana" w:hAnsi="Verdana"/>
                <w:sz w:val="20"/>
                <w:szCs w:val="20"/>
              </w:rPr>
              <w:t>…….</w:t>
            </w:r>
          </w:p>
        </w:tc>
      </w:tr>
      <w:tr w:rsidR="00CB5932" w14:paraId="4475F8EF" w14:textId="77777777" w:rsidTr="00CB5932">
        <w:tc>
          <w:tcPr>
            <w:tcW w:w="382" w:type="dxa"/>
          </w:tcPr>
          <w:p w14:paraId="6314FF7E" w14:textId="0E2230B9" w:rsidR="00CB5932" w:rsidRDefault="00CB5932" w:rsidP="00CB5932">
            <w:pPr>
              <w:pStyle w:val="Bezodstpw1"/>
              <w:spacing w:line="276" w:lineRule="auto"/>
              <w:jc w:val="both"/>
              <w:rPr>
                <w:rFonts w:ascii="Verdana" w:hAnsi="Verdana" w:cs="Arial"/>
                <w:sz w:val="20"/>
                <w:szCs w:val="20"/>
              </w:rPr>
            </w:pPr>
            <w:r>
              <w:rPr>
                <w:rFonts w:ascii="Verdana" w:hAnsi="Verdana" w:cs="Arial"/>
                <w:sz w:val="20"/>
                <w:szCs w:val="20"/>
              </w:rPr>
              <w:t>D</w:t>
            </w:r>
          </w:p>
        </w:tc>
        <w:tc>
          <w:tcPr>
            <w:tcW w:w="5067" w:type="dxa"/>
          </w:tcPr>
          <w:p w14:paraId="528985E4" w14:textId="77777777" w:rsidR="00CB5932" w:rsidRPr="00AF0EA1" w:rsidRDefault="00CB5932" w:rsidP="00CB5932">
            <w:pPr>
              <w:tabs>
                <w:tab w:val="left" w:pos="284"/>
              </w:tabs>
              <w:spacing w:after="0" w:line="240" w:lineRule="auto"/>
              <w:ind w:right="38"/>
              <w:jc w:val="right"/>
              <w:rPr>
                <w:rFonts w:ascii="Verdana" w:hAnsi="Verdana" w:cs="Arial"/>
                <w:b/>
                <w:bCs/>
                <w:sz w:val="16"/>
                <w:szCs w:val="16"/>
              </w:rPr>
            </w:pPr>
            <w:r w:rsidRPr="00AF0EA1">
              <w:rPr>
                <w:rFonts w:ascii="Verdana" w:hAnsi="Verdana" w:cs="Arial"/>
                <w:b/>
                <w:bCs/>
                <w:sz w:val="16"/>
                <w:szCs w:val="16"/>
              </w:rPr>
              <w:t>Oświadczam/y, iż oferuję/</w:t>
            </w:r>
            <w:proofErr w:type="spellStart"/>
            <w:r w:rsidRPr="00AF0EA1">
              <w:rPr>
                <w:rFonts w:ascii="Verdana" w:hAnsi="Verdana" w:cs="Arial"/>
                <w:b/>
                <w:bCs/>
                <w:sz w:val="16"/>
                <w:szCs w:val="16"/>
              </w:rPr>
              <w:t>emy</w:t>
            </w:r>
            <w:proofErr w:type="spellEnd"/>
            <w:r w:rsidRPr="00AF0EA1">
              <w:rPr>
                <w:rFonts w:ascii="Verdana" w:hAnsi="Verdana" w:cs="Arial"/>
                <w:b/>
                <w:bCs/>
                <w:sz w:val="16"/>
                <w:szCs w:val="16"/>
              </w:rPr>
              <w:t xml:space="preserve"> następ</w:t>
            </w:r>
            <w:r>
              <w:rPr>
                <w:rFonts w:ascii="Verdana" w:hAnsi="Verdana" w:cs="Arial"/>
                <w:b/>
                <w:bCs/>
                <w:sz w:val="16"/>
                <w:szCs w:val="16"/>
              </w:rPr>
              <w:t>ujący okres gwarancji</w:t>
            </w:r>
            <w:r w:rsidRPr="00AF0EA1">
              <w:rPr>
                <w:rFonts w:ascii="Verdana" w:hAnsi="Verdana" w:cs="Arial"/>
                <w:b/>
                <w:bCs/>
                <w:sz w:val="16"/>
                <w:szCs w:val="16"/>
              </w:rPr>
              <w:t>:</w:t>
            </w:r>
          </w:p>
          <w:p w14:paraId="384C1D49" w14:textId="00E2627C" w:rsidR="00CB5932" w:rsidRDefault="00CB5932" w:rsidP="00CB5932">
            <w:pPr>
              <w:pStyle w:val="Bezodstpw1"/>
              <w:spacing w:line="276" w:lineRule="auto"/>
              <w:jc w:val="right"/>
              <w:rPr>
                <w:rFonts w:ascii="Verdana" w:hAnsi="Verdana" w:cs="Arial"/>
                <w:sz w:val="20"/>
                <w:szCs w:val="20"/>
              </w:rPr>
            </w:pPr>
            <w:r w:rsidRPr="00E7742E">
              <w:rPr>
                <w:u w:val="single"/>
              </w:rPr>
              <w:t xml:space="preserve">UWAGA: </w:t>
            </w:r>
            <w:r w:rsidRPr="00E7742E">
              <w:rPr>
                <w:rFonts w:ascii="Verdana" w:hAnsi="Verdana" w:cs="Calibri"/>
                <w:sz w:val="16"/>
                <w:szCs w:val="16"/>
                <w:u w:val="single"/>
              </w:rPr>
              <w:t>należy zaznaczyć odpowiedni, jeden kwadrat (x).</w:t>
            </w:r>
          </w:p>
        </w:tc>
        <w:tc>
          <w:tcPr>
            <w:tcW w:w="4051" w:type="dxa"/>
            <w:vAlign w:val="center"/>
          </w:tcPr>
          <w:p w14:paraId="70D61F31" w14:textId="77777777" w:rsidR="00CB5932" w:rsidRDefault="00CB5932" w:rsidP="007364E5">
            <w:pPr>
              <w:pStyle w:val="Akapitzlist"/>
              <w:numPr>
                <w:ilvl w:val="0"/>
                <w:numId w:val="46"/>
              </w:numPr>
              <w:tabs>
                <w:tab w:val="left" w:pos="284"/>
              </w:tabs>
              <w:spacing w:after="0" w:line="240" w:lineRule="auto"/>
              <w:ind w:right="38"/>
              <w:contextualSpacing w:val="0"/>
              <w:jc w:val="center"/>
              <w:rPr>
                <w:rFonts w:ascii="Verdana" w:hAnsi="Verdana"/>
                <w:sz w:val="20"/>
                <w:szCs w:val="20"/>
              </w:rPr>
            </w:pPr>
            <w:r>
              <w:rPr>
                <w:rFonts w:ascii="Verdana" w:hAnsi="Verdana"/>
                <w:sz w:val="20"/>
                <w:szCs w:val="20"/>
              </w:rPr>
              <w:t>24 miesiące</w:t>
            </w:r>
          </w:p>
          <w:p w14:paraId="61777EE7" w14:textId="77777777" w:rsidR="00CB5932" w:rsidRDefault="00CB5932" w:rsidP="007364E5">
            <w:pPr>
              <w:pStyle w:val="Akapitzlist"/>
              <w:numPr>
                <w:ilvl w:val="0"/>
                <w:numId w:val="46"/>
              </w:numPr>
              <w:tabs>
                <w:tab w:val="left" w:pos="284"/>
              </w:tabs>
              <w:spacing w:after="0" w:line="240" w:lineRule="auto"/>
              <w:ind w:right="38"/>
              <w:contextualSpacing w:val="0"/>
              <w:jc w:val="center"/>
              <w:rPr>
                <w:rFonts w:ascii="Verdana" w:hAnsi="Verdana"/>
                <w:sz w:val="20"/>
                <w:szCs w:val="20"/>
              </w:rPr>
            </w:pPr>
            <w:r>
              <w:rPr>
                <w:rFonts w:ascii="Verdana" w:hAnsi="Verdana"/>
                <w:sz w:val="20"/>
                <w:szCs w:val="20"/>
              </w:rPr>
              <w:t>36 miesięcy</w:t>
            </w:r>
          </w:p>
          <w:p w14:paraId="0F9272F1" w14:textId="77777777" w:rsidR="00CB5932" w:rsidRDefault="00CB5932" w:rsidP="007364E5">
            <w:pPr>
              <w:pStyle w:val="Akapitzlist"/>
              <w:numPr>
                <w:ilvl w:val="0"/>
                <w:numId w:val="46"/>
              </w:numPr>
              <w:tabs>
                <w:tab w:val="left" w:pos="284"/>
              </w:tabs>
              <w:spacing w:after="0" w:line="240" w:lineRule="auto"/>
              <w:ind w:right="38"/>
              <w:contextualSpacing w:val="0"/>
              <w:jc w:val="center"/>
              <w:rPr>
                <w:rFonts w:ascii="Verdana" w:hAnsi="Verdana"/>
                <w:sz w:val="20"/>
                <w:szCs w:val="20"/>
              </w:rPr>
            </w:pPr>
            <w:r>
              <w:rPr>
                <w:rFonts w:ascii="Verdana" w:hAnsi="Verdana"/>
                <w:sz w:val="20"/>
                <w:szCs w:val="20"/>
              </w:rPr>
              <w:t>48 miesięcy</w:t>
            </w:r>
          </w:p>
          <w:p w14:paraId="01CA2EE7" w14:textId="67DFCB98" w:rsidR="00CB5932" w:rsidRPr="00CB5932" w:rsidRDefault="00CB5932" w:rsidP="007364E5">
            <w:pPr>
              <w:pStyle w:val="Akapitzlist"/>
              <w:numPr>
                <w:ilvl w:val="0"/>
                <w:numId w:val="46"/>
              </w:numPr>
              <w:tabs>
                <w:tab w:val="left" w:pos="284"/>
              </w:tabs>
              <w:spacing w:after="0" w:line="240" w:lineRule="auto"/>
              <w:ind w:right="38"/>
              <w:contextualSpacing w:val="0"/>
              <w:jc w:val="center"/>
              <w:rPr>
                <w:rFonts w:ascii="Verdana" w:hAnsi="Verdana"/>
                <w:sz w:val="20"/>
                <w:szCs w:val="20"/>
              </w:rPr>
            </w:pPr>
            <w:r w:rsidRPr="00CB5932">
              <w:rPr>
                <w:rFonts w:ascii="Verdana" w:hAnsi="Verdana"/>
                <w:sz w:val="20"/>
                <w:szCs w:val="20"/>
              </w:rPr>
              <w:t>60 miesięcy</w:t>
            </w:r>
          </w:p>
        </w:tc>
      </w:tr>
      <w:tr w:rsidR="00CB5932" w14:paraId="405E89C9" w14:textId="77777777" w:rsidTr="00CB5932">
        <w:tc>
          <w:tcPr>
            <w:tcW w:w="382" w:type="dxa"/>
          </w:tcPr>
          <w:p w14:paraId="7CDBB852" w14:textId="50B3F230" w:rsidR="00CB5932" w:rsidRDefault="00CB5932" w:rsidP="00CB5932">
            <w:pPr>
              <w:pStyle w:val="Bezodstpw1"/>
              <w:spacing w:line="276" w:lineRule="auto"/>
              <w:jc w:val="both"/>
              <w:rPr>
                <w:rFonts w:ascii="Verdana" w:hAnsi="Verdana" w:cs="Arial"/>
                <w:sz w:val="20"/>
                <w:szCs w:val="20"/>
              </w:rPr>
            </w:pPr>
            <w:r>
              <w:rPr>
                <w:rFonts w:ascii="Verdana" w:hAnsi="Verdana" w:cs="Arial"/>
                <w:sz w:val="20"/>
                <w:szCs w:val="20"/>
              </w:rPr>
              <w:t>E</w:t>
            </w:r>
          </w:p>
        </w:tc>
        <w:tc>
          <w:tcPr>
            <w:tcW w:w="5067" w:type="dxa"/>
          </w:tcPr>
          <w:p w14:paraId="07E8DCAF" w14:textId="77777777" w:rsidR="00CB5932" w:rsidRPr="007A4C2E" w:rsidRDefault="00CB5932" w:rsidP="00CB5932">
            <w:pPr>
              <w:spacing w:after="0" w:line="240" w:lineRule="auto"/>
              <w:jc w:val="right"/>
              <w:rPr>
                <w:rFonts w:ascii="Verdana" w:hAnsi="Verdana" w:cs="Arial"/>
                <w:b/>
                <w:sz w:val="20"/>
                <w:szCs w:val="20"/>
              </w:rPr>
            </w:pPr>
            <w:r w:rsidRPr="00E7742E">
              <w:rPr>
                <w:rFonts w:ascii="Verdana" w:hAnsi="Verdana" w:cs="Arial"/>
                <w:b/>
                <w:bCs/>
                <w:sz w:val="16"/>
                <w:szCs w:val="16"/>
              </w:rPr>
              <w:t>Deklaruję/</w:t>
            </w:r>
            <w:proofErr w:type="spellStart"/>
            <w:r w:rsidRPr="00E7742E">
              <w:rPr>
                <w:rFonts w:ascii="Verdana" w:hAnsi="Verdana" w:cs="Arial"/>
                <w:b/>
                <w:bCs/>
                <w:sz w:val="16"/>
                <w:szCs w:val="16"/>
              </w:rPr>
              <w:t>emy</w:t>
            </w:r>
            <w:proofErr w:type="spellEnd"/>
            <w:r w:rsidRPr="00E7742E">
              <w:rPr>
                <w:rFonts w:ascii="Verdana" w:hAnsi="Verdana" w:cs="Arial"/>
                <w:b/>
                <w:bCs/>
                <w:sz w:val="16"/>
                <w:szCs w:val="16"/>
              </w:rPr>
              <w:t>, iż zrealizuję/</w:t>
            </w:r>
            <w:proofErr w:type="spellStart"/>
            <w:r w:rsidRPr="00E7742E">
              <w:rPr>
                <w:rFonts w:ascii="Verdana" w:hAnsi="Verdana" w:cs="Arial"/>
                <w:b/>
                <w:bCs/>
                <w:sz w:val="16"/>
                <w:szCs w:val="16"/>
              </w:rPr>
              <w:t>emy</w:t>
            </w:r>
            <w:proofErr w:type="spellEnd"/>
            <w:r>
              <w:rPr>
                <w:rFonts w:ascii="Verdana" w:hAnsi="Verdana" w:cs="Arial"/>
                <w:b/>
                <w:bCs/>
                <w:sz w:val="16"/>
                <w:szCs w:val="16"/>
              </w:rPr>
              <w:t xml:space="preserve"> zamówienie </w:t>
            </w:r>
            <w:r w:rsidRPr="00E7742E">
              <w:rPr>
                <w:rFonts w:ascii="Verdana" w:hAnsi="Verdana" w:cs="Arial"/>
                <w:b/>
                <w:bCs/>
                <w:sz w:val="16"/>
                <w:szCs w:val="16"/>
              </w:rPr>
              <w:t>w</w:t>
            </w:r>
            <w:r>
              <w:rPr>
                <w:rFonts w:ascii="Verdana" w:hAnsi="Verdana" w:cs="Arial"/>
                <w:b/>
                <w:bCs/>
                <w:sz w:val="16"/>
                <w:szCs w:val="16"/>
              </w:rPr>
              <w:t xml:space="preserve"> terminie</w:t>
            </w:r>
            <w:r w:rsidRPr="00E7742E">
              <w:rPr>
                <w:rFonts w:ascii="Verdana" w:hAnsi="Verdana" w:cs="Arial"/>
                <w:b/>
                <w:bCs/>
                <w:sz w:val="16"/>
                <w:szCs w:val="16"/>
              </w:rPr>
              <w:t>:</w:t>
            </w:r>
          </w:p>
          <w:p w14:paraId="3D6B49D0" w14:textId="0B66CA72" w:rsidR="00CB5932" w:rsidRDefault="00CB5932" w:rsidP="00CB5932">
            <w:pPr>
              <w:pStyle w:val="Bezodstpw1"/>
              <w:spacing w:line="276" w:lineRule="auto"/>
              <w:jc w:val="right"/>
              <w:rPr>
                <w:rFonts w:ascii="Verdana" w:hAnsi="Verdana" w:cs="Arial"/>
                <w:sz w:val="20"/>
                <w:szCs w:val="20"/>
              </w:rPr>
            </w:pPr>
            <w:r w:rsidRPr="00E7742E">
              <w:rPr>
                <w:u w:val="single"/>
              </w:rPr>
              <w:t xml:space="preserve">UWAGA: </w:t>
            </w:r>
            <w:r w:rsidRPr="00E7742E">
              <w:rPr>
                <w:rFonts w:ascii="Verdana" w:hAnsi="Verdana" w:cs="Calibri"/>
                <w:sz w:val="16"/>
                <w:szCs w:val="16"/>
                <w:u w:val="single"/>
              </w:rPr>
              <w:t xml:space="preserve">należy zaznaczyć odpowiedni, jeden kwadrat (x). </w:t>
            </w:r>
          </w:p>
        </w:tc>
        <w:tc>
          <w:tcPr>
            <w:tcW w:w="4051" w:type="dxa"/>
            <w:vAlign w:val="center"/>
          </w:tcPr>
          <w:p w14:paraId="27A58E96" w14:textId="11621536" w:rsidR="00CB5932" w:rsidRDefault="00CB5932" w:rsidP="007364E5">
            <w:pPr>
              <w:pStyle w:val="Akapitzlist"/>
              <w:numPr>
                <w:ilvl w:val="0"/>
                <w:numId w:val="47"/>
              </w:numPr>
              <w:tabs>
                <w:tab w:val="left" w:pos="284"/>
              </w:tabs>
              <w:spacing w:after="0" w:line="240" w:lineRule="auto"/>
              <w:ind w:right="38"/>
              <w:contextualSpacing w:val="0"/>
              <w:jc w:val="center"/>
              <w:rPr>
                <w:rFonts w:ascii="Verdana" w:hAnsi="Verdana"/>
                <w:sz w:val="20"/>
                <w:szCs w:val="20"/>
              </w:rPr>
            </w:pPr>
            <w:r w:rsidRPr="00E7742E">
              <w:rPr>
                <w:rFonts w:ascii="Verdana" w:hAnsi="Verdana"/>
                <w:sz w:val="20"/>
                <w:szCs w:val="20"/>
              </w:rPr>
              <w:t xml:space="preserve">do </w:t>
            </w:r>
            <w:r>
              <w:rPr>
                <w:rFonts w:ascii="Verdana" w:hAnsi="Verdana"/>
                <w:sz w:val="20"/>
                <w:szCs w:val="20"/>
              </w:rPr>
              <w:t>7</w:t>
            </w:r>
            <w:r w:rsidRPr="00E7742E">
              <w:rPr>
                <w:rFonts w:ascii="Verdana" w:hAnsi="Verdana"/>
                <w:sz w:val="20"/>
                <w:szCs w:val="20"/>
              </w:rPr>
              <w:t>0 dni kalendarzowych</w:t>
            </w:r>
          </w:p>
          <w:p w14:paraId="647091C2" w14:textId="32B4B39A" w:rsidR="00CB5932" w:rsidRDefault="00CB5932" w:rsidP="007364E5">
            <w:pPr>
              <w:pStyle w:val="Akapitzlist"/>
              <w:numPr>
                <w:ilvl w:val="0"/>
                <w:numId w:val="47"/>
              </w:numPr>
              <w:tabs>
                <w:tab w:val="left" w:pos="284"/>
              </w:tabs>
              <w:spacing w:after="0" w:line="240" w:lineRule="auto"/>
              <w:ind w:right="38"/>
              <w:contextualSpacing w:val="0"/>
              <w:jc w:val="center"/>
              <w:rPr>
                <w:rFonts w:ascii="Verdana" w:hAnsi="Verdana"/>
                <w:sz w:val="20"/>
                <w:szCs w:val="20"/>
              </w:rPr>
            </w:pPr>
            <w:r>
              <w:rPr>
                <w:rFonts w:ascii="Verdana" w:hAnsi="Verdana"/>
                <w:sz w:val="20"/>
                <w:szCs w:val="20"/>
              </w:rPr>
              <w:t>do 60 dni kalendarzowych</w:t>
            </w:r>
          </w:p>
          <w:p w14:paraId="656720B4" w14:textId="58DEA931" w:rsidR="00CB5932" w:rsidRPr="00CB5932" w:rsidRDefault="00CB5932" w:rsidP="007364E5">
            <w:pPr>
              <w:pStyle w:val="Akapitzlist"/>
              <w:numPr>
                <w:ilvl w:val="0"/>
                <w:numId w:val="47"/>
              </w:numPr>
              <w:tabs>
                <w:tab w:val="left" w:pos="284"/>
              </w:tabs>
              <w:spacing w:after="0" w:line="240" w:lineRule="auto"/>
              <w:ind w:right="38"/>
              <w:contextualSpacing w:val="0"/>
              <w:jc w:val="center"/>
              <w:rPr>
                <w:rFonts w:ascii="Verdana" w:hAnsi="Verdana"/>
                <w:sz w:val="20"/>
                <w:szCs w:val="20"/>
              </w:rPr>
            </w:pPr>
            <w:r w:rsidRPr="00CB5932">
              <w:rPr>
                <w:rFonts w:ascii="Verdana" w:hAnsi="Verdana"/>
                <w:sz w:val="20"/>
                <w:szCs w:val="20"/>
              </w:rPr>
              <w:t xml:space="preserve">do </w:t>
            </w:r>
            <w:r>
              <w:rPr>
                <w:rFonts w:ascii="Verdana" w:hAnsi="Verdana"/>
                <w:sz w:val="20"/>
                <w:szCs w:val="20"/>
              </w:rPr>
              <w:t>5</w:t>
            </w:r>
            <w:r w:rsidRPr="00CB5932">
              <w:rPr>
                <w:rFonts w:ascii="Verdana" w:hAnsi="Verdana"/>
                <w:sz w:val="20"/>
                <w:szCs w:val="20"/>
              </w:rPr>
              <w:t>0 dni kalendarzowych</w:t>
            </w:r>
          </w:p>
        </w:tc>
      </w:tr>
    </w:tbl>
    <w:p w14:paraId="5BEDA2CD" w14:textId="77777777" w:rsidR="0060361F" w:rsidRPr="008603F5" w:rsidRDefault="0060361F" w:rsidP="00CB5932">
      <w:pPr>
        <w:pStyle w:val="Bezodstpw1"/>
        <w:spacing w:line="276" w:lineRule="auto"/>
        <w:jc w:val="both"/>
        <w:rPr>
          <w:rFonts w:ascii="Verdana" w:hAnsi="Verdana" w:cs="Arial"/>
          <w:sz w:val="20"/>
          <w:szCs w:val="20"/>
        </w:rPr>
      </w:pPr>
    </w:p>
    <w:p w14:paraId="442C6C3C"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Oświadczam/y, że jestem/</w:t>
      </w:r>
      <w:proofErr w:type="spellStart"/>
      <w:r w:rsidRPr="008603F5">
        <w:rPr>
          <w:rFonts w:ascii="Verdana" w:hAnsi="Verdana" w:cs="Arial"/>
          <w:sz w:val="20"/>
          <w:szCs w:val="20"/>
        </w:rPr>
        <w:t>śmy</w:t>
      </w:r>
      <w:proofErr w:type="spellEnd"/>
      <w:r w:rsidRPr="008603F5">
        <w:rPr>
          <w:rFonts w:ascii="Verdana" w:hAnsi="Verdana" w:cs="Arial"/>
          <w:sz w:val="20"/>
          <w:szCs w:val="20"/>
        </w:rPr>
        <w:t xml:space="preserve"> związani ofertą przez okres wskazany w SWZ.</w:t>
      </w:r>
    </w:p>
    <w:p w14:paraId="7741120F" w14:textId="77777777" w:rsidR="00702D99" w:rsidRPr="008603F5" w:rsidRDefault="00702D99" w:rsidP="00702D99">
      <w:pPr>
        <w:spacing w:after="0"/>
        <w:ind w:left="181"/>
        <w:jc w:val="both"/>
        <w:rPr>
          <w:rFonts w:ascii="Verdana" w:hAnsi="Verdana" w:cs="Arial"/>
          <w:sz w:val="16"/>
          <w:szCs w:val="16"/>
        </w:rPr>
      </w:pPr>
    </w:p>
    <w:p w14:paraId="165EC89B"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Oświadczam/y, że akceptuję/</w:t>
      </w:r>
      <w:proofErr w:type="spellStart"/>
      <w:r w:rsidRPr="008603F5">
        <w:rPr>
          <w:rFonts w:ascii="Verdana" w:hAnsi="Verdana" w:cs="Arial"/>
          <w:sz w:val="20"/>
          <w:szCs w:val="20"/>
        </w:rPr>
        <w:t>emy</w:t>
      </w:r>
      <w:proofErr w:type="spellEnd"/>
      <w:r w:rsidRPr="008603F5">
        <w:rPr>
          <w:rFonts w:ascii="Verdana" w:hAnsi="Verdana" w:cs="Arial"/>
          <w:sz w:val="20"/>
          <w:szCs w:val="20"/>
        </w:rPr>
        <w:t xml:space="preserve"> bez zastrzeżeń wzór umowy przedstawiony w SWZ, </w:t>
      </w:r>
      <w:r w:rsidRPr="008603F5">
        <w:rPr>
          <w:rFonts w:ascii="Verdana" w:hAnsi="Verdana"/>
          <w:sz w:val="20"/>
          <w:szCs w:val="20"/>
        </w:rPr>
        <w:t>w przypadku</w:t>
      </w:r>
      <w:r w:rsidRPr="008603F5">
        <w:rPr>
          <w:rFonts w:ascii="Verdana" w:hAnsi="Verdana" w:cs="Arial"/>
          <w:sz w:val="20"/>
          <w:szCs w:val="20"/>
        </w:rPr>
        <w:t xml:space="preserve"> uznania naszej oferty za najkorzystniejszą zobowiązuję/</w:t>
      </w:r>
      <w:proofErr w:type="spellStart"/>
      <w:r w:rsidRPr="008603F5">
        <w:rPr>
          <w:rFonts w:ascii="Verdana" w:hAnsi="Verdana" w:cs="Arial"/>
          <w:sz w:val="20"/>
          <w:szCs w:val="20"/>
        </w:rPr>
        <w:t>emy</w:t>
      </w:r>
      <w:proofErr w:type="spellEnd"/>
      <w:r w:rsidRPr="008603F5">
        <w:rPr>
          <w:rFonts w:ascii="Verdana" w:hAnsi="Verdana" w:cs="Arial"/>
          <w:sz w:val="20"/>
          <w:szCs w:val="20"/>
        </w:rPr>
        <w:t xml:space="preserve"> się zawrzeć umowę w miejscu i terminie jakie zostaną wskazane przez Zamawiającego.</w:t>
      </w:r>
    </w:p>
    <w:p w14:paraId="4D429F3A" w14:textId="77777777" w:rsidR="00702D99" w:rsidRPr="008603F5" w:rsidRDefault="00702D99" w:rsidP="00702D99">
      <w:pPr>
        <w:spacing w:after="0"/>
        <w:ind w:left="181"/>
        <w:jc w:val="both"/>
        <w:rPr>
          <w:rFonts w:ascii="Verdana" w:hAnsi="Verdana" w:cs="Arial"/>
          <w:sz w:val="16"/>
          <w:szCs w:val="16"/>
        </w:rPr>
      </w:pPr>
    </w:p>
    <w:p w14:paraId="0FE34166" w14:textId="77777777" w:rsidR="00702D99" w:rsidRPr="008603F5" w:rsidRDefault="00702D99" w:rsidP="007364E5">
      <w:pPr>
        <w:numPr>
          <w:ilvl w:val="2"/>
          <w:numId w:val="36"/>
        </w:numPr>
        <w:spacing w:after="0"/>
        <w:jc w:val="both"/>
        <w:rPr>
          <w:rFonts w:ascii="Verdana" w:hAnsi="Verdana" w:cs="Arial"/>
          <w:sz w:val="20"/>
          <w:szCs w:val="20"/>
        </w:rPr>
      </w:pPr>
      <w:r w:rsidRPr="008603F5">
        <w:rPr>
          <w:rFonts w:ascii="Verdana" w:hAnsi="Verdana" w:cs="Arial"/>
          <w:sz w:val="20"/>
          <w:szCs w:val="20"/>
        </w:rPr>
        <w:t>Oświadczam/y, że oferuję/</w:t>
      </w:r>
      <w:proofErr w:type="spellStart"/>
      <w:r w:rsidRPr="008603F5">
        <w:rPr>
          <w:rFonts w:ascii="Verdana" w:hAnsi="Verdana" w:cs="Arial"/>
          <w:sz w:val="20"/>
          <w:szCs w:val="20"/>
        </w:rPr>
        <w:t>emy</w:t>
      </w:r>
      <w:proofErr w:type="spellEnd"/>
      <w:r w:rsidRPr="008603F5">
        <w:rPr>
          <w:rFonts w:ascii="Verdana" w:hAnsi="Verdana" w:cs="Arial"/>
          <w:sz w:val="20"/>
          <w:szCs w:val="20"/>
          <w:vertAlign w:val="superscript"/>
        </w:rPr>
        <w:footnoteReference w:id="2"/>
      </w:r>
      <w:r w:rsidRPr="008603F5">
        <w:rPr>
          <w:rFonts w:ascii="Verdana" w:hAnsi="Verdana" w:cs="Arial"/>
          <w:sz w:val="20"/>
          <w:szCs w:val="20"/>
        </w:rPr>
        <w:t xml:space="preserve">: </w:t>
      </w:r>
    </w:p>
    <w:p w14:paraId="1C50AAEB" w14:textId="77777777" w:rsidR="00702D99" w:rsidRPr="008603F5" w:rsidRDefault="00702D99" w:rsidP="007364E5">
      <w:pPr>
        <w:numPr>
          <w:ilvl w:val="0"/>
          <w:numId w:val="37"/>
        </w:numPr>
        <w:spacing w:after="0"/>
        <w:ind w:left="868"/>
        <w:jc w:val="both"/>
        <w:rPr>
          <w:rFonts w:ascii="Verdana" w:hAnsi="Verdana" w:cs="Arial"/>
          <w:sz w:val="20"/>
          <w:szCs w:val="20"/>
        </w:rPr>
      </w:pPr>
      <w:r w:rsidRPr="008603F5">
        <w:rPr>
          <w:rFonts w:ascii="Verdana" w:hAnsi="Verdana" w:cs="Arial"/>
          <w:sz w:val="20"/>
          <w:szCs w:val="20"/>
        </w:rPr>
        <w:t xml:space="preserve">przedmiot zamówienia zgodny z opisem przedmiotu zamówienia </w:t>
      </w:r>
      <w:r w:rsidRPr="008603F5">
        <w:rPr>
          <w:rFonts w:ascii="Verdana" w:hAnsi="Verdana"/>
          <w:sz w:val="20"/>
          <w:szCs w:val="20"/>
        </w:rPr>
        <w:t xml:space="preserve">i w związku z tym nie przedkładamy dokumentów wskazanych w rozdziale </w:t>
      </w:r>
      <w:r w:rsidRPr="008603F5">
        <w:rPr>
          <w:rFonts w:ascii="Verdana" w:hAnsi="Verdana" w:cs="Arial"/>
          <w:sz w:val="20"/>
          <w:szCs w:val="20"/>
        </w:rPr>
        <w:t xml:space="preserve">IV pkt 14 </w:t>
      </w:r>
      <w:r w:rsidRPr="008603F5">
        <w:rPr>
          <w:rFonts w:ascii="Verdana" w:hAnsi="Verdana"/>
          <w:sz w:val="20"/>
          <w:szCs w:val="20"/>
        </w:rPr>
        <w:t>SWZ służących potwierdzeniu równoważności oferowanych przez nas rozwiązań;</w:t>
      </w:r>
    </w:p>
    <w:p w14:paraId="5DB9AA13" w14:textId="77777777" w:rsidR="00702D99" w:rsidRPr="008603F5" w:rsidRDefault="00702D99" w:rsidP="00702D99">
      <w:pPr>
        <w:spacing w:after="0"/>
        <w:ind w:left="868"/>
        <w:jc w:val="both"/>
        <w:rPr>
          <w:rFonts w:ascii="Verdana" w:hAnsi="Verdana" w:cs="Arial"/>
          <w:sz w:val="16"/>
          <w:szCs w:val="16"/>
          <w:u w:val="single"/>
        </w:rPr>
      </w:pPr>
    </w:p>
    <w:p w14:paraId="36BE774A" w14:textId="77777777" w:rsidR="00702D99" w:rsidRPr="008603F5" w:rsidRDefault="00702D99" w:rsidP="007364E5">
      <w:pPr>
        <w:numPr>
          <w:ilvl w:val="0"/>
          <w:numId w:val="38"/>
        </w:numPr>
        <w:spacing w:after="0"/>
        <w:jc w:val="both"/>
        <w:rPr>
          <w:rFonts w:ascii="Verdana" w:hAnsi="Verdana" w:cs="Arial"/>
          <w:sz w:val="20"/>
          <w:szCs w:val="20"/>
          <w:u w:val="single"/>
        </w:rPr>
      </w:pPr>
      <w:r w:rsidRPr="008603F5">
        <w:rPr>
          <w:rFonts w:ascii="Verdana" w:hAnsi="Verdana" w:cs="Arial"/>
          <w:sz w:val="20"/>
          <w:szCs w:val="20"/>
          <w:u w:val="single"/>
        </w:rPr>
        <w:t>rozwiązania równoważne:</w:t>
      </w:r>
    </w:p>
    <w:p w14:paraId="43F32A4C" w14:textId="77777777" w:rsidR="00702D99" w:rsidRPr="008603F5" w:rsidRDefault="00702D99" w:rsidP="00702D99">
      <w:pPr>
        <w:spacing w:after="0"/>
        <w:ind w:left="901"/>
        <w:jc w:val="both"/>
        <w:rPr>
          <w:rFonts w:ascii="Verdana" w:hAnsi="Verdana" w:cs="Arial"/>
          <w:sz w:val="16"/>
          <w:szCs w:val="16"/>
        </w:rPr>
      </w:pPr>
    </w:p>
    <w:p w14:paraId="62AA8C56" w14:textId="77777777" w:rsidR="00702D99" w:rsidRPr="008603F5" w:rsidRDefault="00702D99" w:rsidP="007364E5">
      <w:pPr>
        <w:numPr>
          <w:ilvl w:val="4"/>
          <w:numId w:val="36"/>
        </w:numPr>
        <w:tabs>
          <w:tab w:val="clear" w:pos="3600"/>
        </w:tabs>
        <w:spacing w:after="0"/>
        <w:ind w:left="1276"/>
        <w:jc w:val="both"/>
        <w:rPr>
          <w:rFonts w:ascii="Verdana" w:hAnsi="Verdana" w:cs="Arial"/>
          <w:sz w:val="20"/>
          <w:szCs w:val="20"/>
          <w:u w:val="single"/>
        </w:rPr>
      </w:pPr>
      <w:r w:rsidRPr="008603F5">
        <w:rPr>
          <w:rFonts w:ascii="Verdana" w:hAnsi="Verdana" w:cs="Arial"/>
          <w:sz w:val="20"/>
          <w:szCs w:val="20"/>
        </w:rPr>
        <w:t>w zakresie produktów lub usług opisanych przez Zamawiającego w szczególności przez wskazanie znaku towarowego/patentu lub pochodzenia/źródła lub szczególnego procesu:</w:t>
      </w:r>
    </w:p>
    <w:p w14:paraId="43D69A35" w14:textId="77777777" w:rsidR="00702D99" w:rsidRPr="008603F5" w:rsidRDefault="00702D99" w:rsidP="00702D99">
      <w:pPr>
        <w:spacing w:after="0"/>
        <w:ind w:left="1276"/>
        <w:jc w:val="both"/>
        <w:rPr>
          <w:rFonts w:ascii="Verdana" w:hAnsi="Verdana" w:cs="Arial"/>
          <w:sz w:val="20"/>
          <w:szCs w:val="20"/>
          <w:u w:val="single"/>
        </w:rPr>
      </w:pPr>
      <w:r w:rsidRPr="008603F5">
        <w:rPr>
          <w:rFonts w:ascii="Verdana" w:hAnsi="Verdana" w:cs="Arial"/>
          <w:sz w:val="20"/>
          <w:szCs w:val="20"/>
        </w:rPr>
        <w:t>……………………………………………………………………………….……………………………………………………</w:t>
      </w:r>
    </w:p>
    <w:p w14:paraId="1AE6AA5D" w14:textId="77777777" w:rsidR="00702D99" w:rsidRPr="008603F5" w:rsidRDefault="00702D99" w:rsidP="00702D99">
      <w:pPr>
        <w:spacing w:after="0"/>
        <w:ind w:left="1276"/>
        <w:jc w:val="both"/>
        <w:rPr>
          <w:rFonts w:ascii="Verdana" w:hAnsi="Verdana" w:cs="Arial"/>
          <w:i/>
          <w:sz w:val="14"/>
          <w:szCs w:val="14"/>
        </w:rPr>
      </w:pPr>
      <w:r w:rsidRPr="008603F5">
        <w:rPr>
          <w:rFonts w:ascii="Verdana" w:hAnsi="Verdana" w:cs="Arial"/>
          <w:i/>
          <w:sz w:val="14"/>
          <w:szCs w:val="14"/>
        </w:rPr>
        <w:t>(należy wskazać produkt lub usługę równoważną do produktu lub usługi opisanej przez Zamawiającego w powyższy sposób).</w:t>
      </w:r>
    </w:p>
    <w:p w14:paraId="1E2273B9" w14:textId="77777777" w:rsidR="00702D99" w:rsidRPr="008603F5" w:rsidRDefault="00702D99" w:rsidP="00702D99">
      <w:pPr>
        <w:spacing w:after="0"/>
        <w:ind w:left="1276"/>
        <w:jc w:val="both"/>
        <w:rPr>
          <w:rFonts w:ascii="Verdana" w:hAnsi="Verdana" w:cs="Arial"/>
          <w:sz w:val="20"/>
          <w:szCs w:val="20"/>
          <w:u w:val="single"/>
        </w:rPr>
      </w:pPr>
      <w:r w:rsidRPr="008603F5">
        <w:rPr>
          <w:rFonts w:ascii="Verdana" w:hAnsi="Verdana" w:cs="Arial"/>
          <w:sz w:val="20"/>
          <w:szCs w:val="20"/>
        </w:rPr>
        <w:t xml:space="preserve">W związku z tym dołączam/y do Oferty przedmiotowe środki dowodowe, o których mowa w rozdziale IV pkt 14 </w:t>
      </w:r>
      <w:proofErr w:type="spellStart"/>
      <w:r w:rsidRPr="008603F5">
        <w:rPr>
          <w:rFonts w:ascii="Verdana" w:hAnsi="Verdana" w:cs="Arial"/>
          <w:sz w:val="20"/>
          <w:szCs w:val="20"/>
        </w:rPr>
        <w:t>ppkt</w:t>
      </w:r>
      <w:proofErr w:type="spellEnd"/>
      <w:r w:rsidRPr="008603F5">
        <w:rPr>
          <w:rFonts w:ascii="Verdana" w:hAnsi="Verdana" w:cs="Arial"/>
          <w:sz w:val="20"/>
          <w:szCs w:val="20"/>
        </w:rPr>
        <w:t xml:space="preserve"> 3) SWZ </w:t>
      </w:r>
      <w:r w:rsidRPr="008603F5">
        <w:rPr>
          <w:rFonts w:ascii="Verdana" w:hAnsi="Verdana"/>
          <w:sz w:val="20"/>
          <w:szCs w:val="20"/>
        </w:rPr>
        <w:t>udowadniające, że proponowane rozwiązania w równoważnym stopniu spełniają wymagania określone w opisie przedmiotu zamówienia</w:t>
      </w:r>
      <w:r w:rsidRPr="008603F5">
        <w:rPr>
          <w:rFonts w:ascii="Verdana" w:hAnsi="Verdana" w:cs="Arial"/>
          <w:sz w:val="20"/>
          <w:szCs w:val="20"/>
        </w:rPr>
        <w:t xml:space="preserve"> tj.:</w:t>
      </w:r>
    </w:p>
    <w:p w14:paraId="62B7050A" w14:textId="61422CAE" w:rsidR="00702D99" w:rsidRPr="00966ED9" w:rsidRDefault="00702D99" w:rsidP="00966ED9">
      <w:pPr>
        <w:pStyle w:val="Akapitzlist"/>
        <w:numPr>
          <w:ilvl w:val="1"/>
          <w:numId w:val="48"/>
        </w:numPr>
        <w:spacing w:after="0"/>
        <w:jc w:val="both"/>
        <w:rPr>
          <w:rFonts w:ascii="Verdana" w:hAnsi="Verdana" w:cs="Arial"/>
          <w:sz w:val="20"/>
          <w:szCs w:val="20"/>
          <w:u w:val="single"/>
        </w:rPr>
      </w:pPr>
      <w:r w:rsidRPr="00723D5F">
        <w:rPr>
          <w:rFonts w:ascii="Verdana" w:hAnsi="Verdana" w:cs="Arial"/>
          <w:sz w:val="20"/>
          <w:szCs w:val="20"/>
        </w:rPr>
        <w:t xml:space="preserve">……………………………………. dla poz. ………. </w:t>
      </w:r>
    </w:p>
    <w:p w14:paraId="7DEC5696" w14:textId="77777777" w:rsidR="00723D5F" w:rsidRPr="008603F5" w:rsidRDefault="00723D5F" w:rsidP="00702D99">
      <w:pPr>
        <w:spacing w:after="0"/>
        <w:ind w:left="1135"/>
        <w:jc w:val="both"/>
        <w:rPr>
          <w:rFonts w:ascii="Verdana" w:hAnsi="Verdana" w:cs="Arial"/>
          <w:sz w:val="16"/>
          <w:szCs w:val="16"/>
          <w:u w:val="single"/>
        </w:rPr>
      </w:pPr>
    </w:p>
    <w:p w14:paraId="22494D9E" w14:textId="77777777" w:rsidR="00702D99" w:rsidRPr="008603F5" w:rsidRDefault="00702D99" w:rsidP="007364E5">
      <w:pPr>
        <w:numPr>
          <w:ilvl w:val="4"/>
          <w:numId w:val="36"/>
        </w:numPr>
        <w:tabs>
          <w:tab w:val="clear" w:pos="3600"/>
        </w:tabs>
        <w:spacing w:after="0"/>
        <w:ind w:left="1276"/>
        <w:jc w:val="both"/>
        <w:rPr>
          <w:rFonts w:ascii="Verdana" w:hAnsi="Verdana"/>
          <w:sz w:val="20"/>
          <w:szCs w:val="20"/>
        </w:rPr>
      </w:pPr>
      <w:r w:rsidRPr="008603F5">
        <w:rPr>
          <w:rFonts w:ascii="Verdana" w:hAnsi="Verdana" w:cs="Arial"/>
          <w:sz w:val="20"/>
          <w:szCs w:val="20"/>
        </w:rPr>
        <w:t xml:space="preserve">w zakresie </w:t>
      </w:r>
      <w:r w:rsidRPr="008603F5">
        <w:rPr>
          <w:rFonts w:ascii="Verdana" w:hAnsi="Verdana"/>
          <w:sz w:val="20"/>
          <w:szCs w:val="20"/>
        </w:rPr>
        <w:t>norm, ocen technicznych, specyfikacji technicznych i systemów referencji technicznych………………………………………………………………………………………………</w:t>
      </w:r>
    </w:p>
    <w:p w14:paraId="713358F9" w14:textId="77777777" w:rsidR="00702D99" w:rsidRPr="008603F5" w:rsidRDefault="00702D99" w:rsidP="00702D99">
      <w:pPr>
        <w:spacing w:after="0"/>
        <w:ind w:left="1276"/>
        <w:jc w:val="both"/>
        <w:rPr>
          <w:rFonts w:ascii="Verdana" w:hAnsi="Verdana" w:cs="Arial"/>
          <w:i/>
          <w:sz w:val="14"/>
          <w:szCs w:val="14"/>
        </w:rPr>
      </w:pPr>
      <w:r w:rsidRPr="008603F5">
        <w:rPr>
          <w:rFonts w:ascii="Verdana" w:hAnsi="Verdana"/>
          <w:i/>
          <w:sz w:val="14"/>
          <w:szCs w:val="14"/>
        </w:rPr>
        <w:t>(należy wskazać normy, oceny techniczne, specyfikacje techniczne i systemy referencji technicznych równoważne do wskazanych przez Zamawiającego)</w:t>
      </w:r>
      <w:r w:rsidRPr="008603F5">
        <w:rPr>
          <w:rFonts w:ascii="Verdana" w:hAnsi="Verdana" w:cs="Arial"/>
          <w:i/>
          <w:sz w:val="14"/>
          <w:szCs w:val="14"/>
        </w:rPr>
        <w:t>.</w:t>
      </w:r>
    </w:p>
    <w:p w14:paraId="59E93999" w14:textId="77777777" w:rsidR="00702D99" w:rsidRPr="008603F5" w:rsidRDefault="00702D99" w:rsidP="00702D99">
      <w:pPr>
        <w:spacing w:after="0"/>
        <w:ind w:left="1276"/>
        <w:jc w:val="both"/>
        <w:rPr>
          <w:rFonts w:ascii="Verdana" w:hAnsi="Verdana" w:cs="Arial"/>
          <w:sz w:val="20"/>
          <w:szCs w:val="20"/>
        </w:rPr>
      </w:pPr>
      <w:r w:rsidRPr="008603F5">
        <w:rPr>
          <w:rFonts w:ascii="Verdana" w:hAnsi="Verdana" w:cs="Arial"/>
          <w:sz w:val="20"/>
          <w:szCs w:val="20"/>
        </w:rPr>
        <w:t xml:space="preserve">W związku z tym dołączam/y do Oferty przedmiotowe środki dowodowe, o których mowa w rozdziale IV pkt 14 </w:t>
      </w:r>
      <w:proofErr w:type="spellStart"/>
      <w:r w:rsidRPr="008603F5">
        <w:rPr>
          <w:rFonts w:ascii="Verdana" w:hAnsi="Verdana" w:cs="Arial"/>
          <w:sz w:val="20"/>
          <w:szCs w:val="20"/>
        </w:rPr>
        <w:t>ppkt</w:t>
      </w:r>
      <w:proofErr w:type="spellEnd"/>
      <w:r w:rsidRPr="008603F5">
        <w:rPr>
          <w:rFonts w:ascii="Verdana" w:hAnsi="Verdana" w:cs="Arial"/>
          <w:sz w:val="20"/>
          <w:szCs w:val="20"/>
        </w:rPr>
        <w:t xml:space="preserve"> 4) SWZ </w:t>
      </w:r>
      <w:r w:rsidRPr="008603F5">
        <w:rPr>
          <w:rFonts w:ascii="Verdana" w:hAnsi="Verdana"/>
          <w:sz w:val="20"/>
          <w:szCs w:val="20"/>
        </w:rPr>
        <w:t>udowadniające, że proponowane rozwiązania w równoważnym stopniu spełniają wymagania określone w opisie przedmiotu zamówienia</w:t>
      </w:r>
      <w:r w:rsidRPr="008603F5">
        <w:rPr>
          <w:rFonts w:ascii="Verdana" w:hAnsi="Verdana" w:cs="Arial"/>
          <w:sz w:val="20"/>
          <w:szCs w:val="20"/>
        </w:rPr>
        <w:t xml:space="preserve"> tj.:</w:t>
      </w:r>
    </w:p>
    <w:p w14:paraId="6D6C89EC" w14:textId="58AB50A1" w:rsidR="00702D99" w:rsidRPr="00723D5F" w:rsidRDefault="00723D5F" w:rsidP="00723D5F">
      <w:pPr>
        <w:spacing w:after="0"/>
        <w:ind w:left="1560"/>
        <w:jc w:val="both"/>
        <w:rPr>
          <w:rFonts w:ascii="Verdana" w:hAnsi="Verdana" w:cs="Arial"/>
          <w:sz w:val="16"/>
          <w:szCs w:val="16"/>
        </w:rPr>
      </w:pPr>
      <w:r>
        <w:rPr>
          <w:rFonts w:ascii="Verdana" w:hAnsi="Verdana" w:cs="Arial"/>
          <w:sz w:val="20"/>
          <w:szCs w:val="20"/>
        </w:rPr>
        <w:t xml:space="preserve">2.1 </w:t>
      </w:r>
      <w:r w:rsidR="00702D99" w:rsidRPr="008603F5">
        <w:rPr>
          <w:rFonts w:ascii="Verdana" w:hAnsi="Verdana" w:cs="Arial"/>
          <w:sz w:val="20"/>
          <w:szCs w:val="20"/>
        </w:rPr>
        <w:t xml:space="preserve">……………………………………. dla poz. ………. </w:t>
      </w:r>
    </w:p>
    <w:p w14:paraId="0FC07B94" w14:textId="42B8E873" w:rsidR="00723D5F" w:rsidRDefault="00723D5F" w:rsidP="00723D5F">
      <w:pPr>
        <w:spacing w:after="0"/>
        <w:ind w:left="1560"/>
        <w:jc w:val="both"/>
        <w:rPr>
          <w:rFonts w:ascii="Verdana" w:hAnsi="Verdana" w:cs="Arial"/>
          <w:sz w:val="16"/>
          <w:szCs w:val="16"/>
        </w:rPr>
      </w:pPr>
    </w:p>
    <w:p w14:paraId="4ABA6A6E" w14:textId="6C91D1F4" w:rsidR="00966ED9" w:rsidRDefault="00966ED9" w:rsidP="00723D5F">
      <w:pPr>
        <w:spacing w:after="0"/>
        <w:ind w:left="1560"/>
        <w:jc w:val="both"/>
        <w:rPr>
          <w:rFonts w:ascii="Verdana" w:hAnsi="Verdana" w:cs="Arial"/>
          <w:sz w:val="16"/>
          <w:szCs w:val="16"/>
        </w:rPr>
      </w:pPr>
    </w:p>
    <w:p w14:paraId="31306F3C" w14:textId="2A28125C" w:rsidR="00966ED9" w:rsidRDefault="00966ED9" w:rsidP="00723D5F">
      <w:pPr>
        <w:spacing w:after="0"/>
        <w:ind w:left="1560"/>
        <w:jc w:val="both"/>
        <w:rPr>
          <w:rFonts w:ascii="Verdana" w:hAnsi="Verdana" w:cs="Arial"/>
          <w:sz w:val="16"/>
          <w:szCs w:val="16"/>
        </w:rPr>
      </w:pPr>
    </w:p>
    <w:p w14:paraId="5E552AC9" w14:textId="77777777" w:rsidR="00966ED9" w:rsidRPr="008603F5" w:rsidRDefault="00966ED9" w:rsidP="00723D5F">
      <w:pPr>
        <w:spacing w:after="0"/>
        <w:ind w:left="1560"/>
        <w:jc w:val="both"/>
        <w:rPr>
          <w:rFonts w:ascii="Verdana" w:hAnsi="Verdana" w:cs="Arial"/>
          <w:sz w:val="16"/>
          <w:szCs w:val="16"/>
        </w:rPr>
      </w:pPr>
    </w:p>
    <w:p w14:paraId="77F426E8"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02D99" w:rsidRPr="008603F5" w14:paraId="6C4944F3" w14:textId="77777777" w:rsidTr="00702D99">
        <w:trPr>
          <w:trHeight w:val="92"/>
        </w:trPr>
        <w:tc>
          <w:tcPr>
            <w:tcW w:w="4988" w:type="dxa"/>
          </w:tcPr>
          <w:p w14:paraId="6C857C01" w14:textId="77777777" w:rsidR="00702D99" w:rsidRPr="008603F5" w:rsidRDefault="00702D99" w:rsidP="00702D99">
            <w:pPr>
              <w:spacing w:after="0"/>
              <w:jc w:val="center"/>
              <w:rPr>
                <w:rFonts w:ascii="Verdana" w:hAnsi="Verdana"/>
                <w:b/>
                <w:sz w:val="18"/>
                <w:szCs w:val="18"/>
              </w:rPr>
            </w:pPr>
            <w:r w:rsidRPr="008603F5">
              <w:rPr>
                <w:rFonts w:ascii="Verdana" w:hAnsi="Verdana" w:cs="Arial"/>
                <w:b/>
                <w:sz w:val="18"/>
                <w:szCs w:val="18"/>
              </w:rPr>
              <w:t>Nazwa (firma) i adresy podwykonawców</w:t>
            </w:r>
          </w:p>
        </w:tc>
        <w:tc>
          <w:tcPr>
            <w:tcW w:w="4980" w:type="dxa"/>
          </w:tcPr>
          <w:p w14:paraId="57F31797" w14:textId="77777777" w:rsidR="00702D99" w:rsidRPr="008603F5" w:rsidRDefault="00702D99" w:rsidP="00702D99">
            <w:pPr>
              <w:spacing w:after="0"/>
              <w:jc w:val="center"/>
              <w:rPr>
                <w:rFonts w:ascii="Verdana" w:hAnsi="Verdana"/>
                <w:b/>
                <w:sz w:val="18"/>
                <w:szCs w:val="18"/>
              </w:rPr>
            </w:pPr>
            <w:r w:rsidRPr="008603F5">
              <w:rPr>
                <w:rFonts w:ascii="Verdana" w:hAnsi="Verdana"/>
                <w:b/>
                <w:sz w:val="18"/>
                <w:szCs w:val="18"/>
              </w:rPr>
              <w:t xml:space="preserve">Zakres rzeczowy </w:t>
            </w:r>
          </w:p>
          <w:p w14:paraId="23DCE4FB" w14:textId="77777777" w:rsidR="00702D99" w:rsidRPr="008603F5" w:rsidRDefault="00702D99" w:rsidP="00702D99">
            <w:pPr>
              <w:spacing w:after="0"/>
              <w:jc w:val="center"/>
              <w:rPr>
                <w:rFonts w:ascii="Verdana" w:hAnsi="Verdana"/>
                <w:b/>
                <w:sz w:val="18"/>
                <w:szCs w:val="18"/>
              </w:rPr>
            </w:pPr>
          </w:p>
        </w:tc>
      </w:tr>
      <w:tr w:rsidR="00702D99" w:rsidRPr="008603F5" w14:paraId="4907E22A" w14:textId="77777777" w:rsidTr="00702D99">
        <w:trPr>
          <w:trHeight w:val="92"/>
        </w:trPr>
        <w:tc>
          <w:tcPr>
            <w:tcW w:w="4988" w:type="dxa"/>
          </w:tcPr>
          <w:p w14:paraId="51E72153" w14:textId="77777777" w:rsidR="00702D99" w:rsidRPr="008603F5" w:rsidRDefault="00702D99" w:rsidP="00702D99">
            <w:pPr>
              <w:spacing w:after="0"/>
              <w:jc w:val="both"/>
              <w:rPr>
                <w:rFonts w:ascii="Verdana" w:hAnsi="Verdana"/>
                <w:sz w:val="20"/>
                <w:szCs w:val="20"/>
              </w:rPr>
            </w:pPr>
          </w:p>
        </w:tc>
        <w:tc>
          <w:tcPr>
            <w:tcW w:w="4980" w:type="dxa"/>
          </w:tcPr>
          <w:p w14:paraId="2AF66185" w14:textId="77777777" w:rsidR="00702D99" w:rsidRPr="008603F5" w:rsidRDefault="00702D99" w:rsidP="00702D99">
            <w:pPr>
              <w:spacing w:after="0"/>
              <w:jc w:val="both"/>
              <w:rPr>
                <w:rFonts w:ascii="Verdana" w:hAnsi="Verdana"/>
                <w:sz w:val="20"/>
                <w:szCs w:val="20"/>
              </w:rPr>
            </w:pPr>
          </w:p>
        </w:tc>
      </w:tr>
      <w:tr w:rsidR="00702D99" w:rsidRPr="008603F5" w14:paraId="231E46B1" w14:textId="77777777" w:rsidTr="00702D99">
        <w:trPr>
          <w:trHeight w:val="92"/>
        </w:trPr>
        <w:tc>
          <w:tcPr>
            <w:tcW w:w="4988" w:type="dxa"/>
          </w:tcPr>
          <w:p w14:paraId="4E7C3D99" w14:textId="77777777" w:rsidR="00702D99" w:rsidRPr="008603F5" w:rsidRDefault="00702D99" w:rsidP="00702D99">
            <w:pPr>
              <w:spacing w:after="0"/>
              <w:jc w:val="both"/>
              <w:rPr>
                <w:rFonts w:ascii="Verdana" w:hAnsi="Verdana"/>
                <w:sz w:val="20"/>
                <w:szCs w:val="20"/>
              </w:rPr>
            </w:pPr>
          </w:p>
        </w:tc>
        <w:tc>
          <w:tcPr>
            <w:tcW w:w="4980" w:type="dxa"/>
          </w:tcPr>
          <w:p w14:paraId="0F53F658" w14:textId="77777777" w:rsidR="00702D99" w:rsidRPr="008603F5" w:rsidRDefault="00702D99" w:rsidP="00702D99">
            <w:pPr>
              <w:spacing w:after="0"/>
              <w:jc w:val="both"/>
              <w:rPr>
                <w:rFonts w:ascii="Verdana" w:hAnsi="Verdana"/>
                <w:sz w:val="20"/>
                <w:szCs w:val="20"/>
              </w:rPr>
            </w:pPr>
          </w:p>
        </w:tc>
      </w:tr>
    </w:tbl>
    <w:p w14:paraId="5B8ABB08" w14:textId="77777777" w:rsidR="00702D99" w:rsidRPr="008603F5" w:rsidRDefault="00702D99" w:rsidP="00702D99">
      <w:pPr>
        <w:widowControl w:val="0"/>
        <w:autoSpaceDE w:val="0"/>
        <w:autoSpaceDN w:val="0"/>
        <w:adjustRightInd w:val="0"/>
        <w:spacing w:after="0"/>
        <w:ind w:left="181"/>
        <w:jc w:val="both"/>
        <w:rPr>
          <w:rFonts w:ascii="Verdana" w:hAnsi="Verdana" w:cs="Arial"/>
          <w:vanish/>
          <w:sz w:val="20"/>
          <w:szCs w:val="20"/>
        </w:rPr>
      </w:pPr>
    </w:p>
    <w:p w14:paraId="74360DBA" w14:textId="77777777" w:rsidR="00702D99" w:rsidRPr="008603F5" w:rsidRDefault="00702D99" w:rsidP="007364E5">
      <w:pPr>
        <w:widowControl w:val="0"/>
        <w:numPr>
          <w:ilvl w:val="2"/>
          <w:numId w:val="36"/>
        </w:numPr>
        <w:autoSpaceDE w:val="0"/>
        <w:autoSpaceDN w:val="0"/>
        <w:adjustRightInd w:val="0"/>
        <w:spacing w:after="0"/>
        <w:ind w:left="181" w:hanging="181"/>
        <w:jc w:val="both"/>
        <w:rPr>
          <w:rFonts w:ascii="Verdana" w:hAnsi="Verdana" w:cs="Arial"/>
          <w:vanish/>
          <w:sz w:val="20"/>
          <w:szCs w:val="20"/>
        </w:rPr>
      </w:pPr>
      <w:r w:rsidRPr="008603F5">
        <w:rPr>
          <w:rFonts w:ascii="Verdana" w:hAnsi="Verdana" w:cs="Arial"/>
          <w:sz w:val="20"/>
          <w:szCs w:val="20"/>
        </w:rPr>
        <w:t>Oświadczam/y</w:t>
      </w:r>
      <w:r w:rsidRPr="008603F5">
        <w:rPr>
          <w:rFonts w:ascii="Verdana" w:hAnsi="Verdana" w:cs="Arial"/>
          <w:sz w:val="20"/>
          <w:szCs w:val="20"/>
          <w:vertAlign w:val="superscript"/>
        </w:rPr>
        <w:footnoteReference w:id="3"/>
      </w:r>
      <w:r w:rsidRPr="008603F5">
        <w:rPr>
          <w:rFonts w:ascii="Verdana" w:hAnsi="Verdana" w:cs="Arial"/>
          <w:sz w:val="20"/>
          <w:szCs w:val="20"/>
        </w:rPr>
        <w:t xml:space="preserve">, że informacje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Pr="008603F5">
        <w:rPr>
          <w:rFonts w:ascii="Verdana" w:hAnsi="Verdana" w:cs="Arial"/>
          <w:sz w:val="20"/>
          <w:szCs w:val="20"/>
        </w:rPr>
        <w:t xml:space="preserve"> (</w:t>
      </w:r>
      <w:r w:rsidRPr="008603F5">
        <w:rPr>
          <w:rFonts w:ascii="Verdana" w:hAnsi="Verdana" w:cs="Arial"/>
          <w:i/>
          <w:sz w:val="20"/>
          <w:szCs w:val="20"/>
        </w:rPr>
        <w:t xml:space="preserve">wymienić czego dotyczy) </w:t>
      </w:r>
      <w:r w:rsidRPr="008603F5">
        <w:rPr>
          <w:rFonts w:ascii="Verdana" w:hAnsi="Verdana" w:cs="Arial"/>
          <w:sz w:val="20"/>
          <w:szCs w:val="20"/>
        </w:rPr>
        <w:t xml:space="preserve">zawarte </w:t>
      </w:r>
      <w:r w:rsidRPr="008603F5">
        <w:rPr>
          <w:rFonts w:ascii="Verdana" w:hAnsi="Verdana" w:cs="Arial"/>
          <w:sz w:val="20"/>
          <w:szCs w:val="20"/>
        </w:rPr>
        <w:br/>
        <w:t xml:space="preserve">w następujących dokumentach/plikach: </w:t>
      </w:r>
      <w:r w:rsidR="008F3F71" w:rsidRPr="008603F5">
        <w:rPr>
          <w:rFonts w:ascii="Verdana" w:hAnsi="Verdana" w:cs="Arial"/>
          <w:sz w:val="20"/>
          <w:szCs w:val="20"/>
        </w:rPr>
        <w:fldChar w:fldCharType="begin">
          <w:ffData>
            <w:name w:val="Text9"/>
            <w:enabled/>
            <w:calcOnExit w:val="0"/>
            <w:textInput/>
          </w:ffData>
        </w:fldChar>
      </w:r>
      <w:bookmarkStart w:id="95" w:name="Text9"/>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008F3F71" w:rsidRPr="008603F5">
        <w:rPr>
          <w:rFonts w:ascii="Verdana" w:hAnsi="Verdana" w:cs="Arial"/>
          <w:sz w:val="20"/>
          <w:szCs w:val="20"/>
        </w:rPr>
        <w:fldChar w:fldCharType="end"/>
      </w:r>
      <w:bookmarkEnd w:id="95"/>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Pr="008603F5">
        <w:rPr>
          <w:rFonts w:ascii="Verdana" w:hAnsi="Verdana" w:cs="Arial"/>
          <w:sz w:val="20"/>
          <w:szCs w:val="20"/>
        </w:rPr>
        <w:t xml:space="preserve"> </w:t>
      </w:r>
      <w:r w:rsidRPr="008603F5">
        <w:rPr>
          <w:rFonts w:ascii="Verdana" w:hAnsi="Verdana" w:cs="Arial"/>
          <w:i/>
          <w:sz w:val="20"/>
          <w:szCs w:val="20"/>
        </w:rPr>
        <w:t xml:space="preserve">(należy podać nazwę dokumentu/pliku) </w:t>
      </w:r>
    </w:p>
    <w:p w14:paraId="58B98105" w14:textId="77777777" w:rsidR="00702D99" w:rsidRPr="008603F5" w:rsidRDefault="00702D99" w:rsidP="00702D99">
      <w:pPr>
        <w:spacing w:after="0"/>
        <w:ind w:left="181"/>
        <w:rPr>
          <w:rFonts w:ascii="Verdana" w:hAnsi="Verdana" w:cs="Arial"/>
          <w:sz w:val="20"/>
          <w:szCs w:val="20"/>
        </w:rPr>
      </w:pPr>
      <w:r w:rsidRPr="008603F5">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F977EBF" w14:textId="77777777" w:rsidR="00702D99" w:rsidRPr="008603F5" w:rsidRDefault="00702D99" w:rsidP="00702D99">
      <w:pPr>
        <w:spacing w:after="0"/>
        <w:ind w:left="181"/>
        <w:jc w:val="both"/>
        <w:rPr>
          <w:rFonts w:ascii="Verdana" w:hAnsi="Verdana" w:cs="Arial"/>
          <w:b/>
          <w:sz w:val="20"/>
          <w:szCs w:val="20"/>
          <w:u w:val="single"/>
        </w:rPr>
      </w:pPr>
      <w:r w:rsidRPr="008603F5">
        <w:rPr>
          <w:rFonts w:ascii="Verdana" w:hAnsi="Verdana" w:cs="Arial"/>
          <w:b/>
          <w:sz w:val="20"/>
          <w:szCs w:val="20"/>
          <w:u w:val="single"/>
        </w:rPr>
        <w:t>UZASADNIENIE:</w:t>
      </w:r>
    </w:p>
    <w:p w14:paraId="51E64EBC" w14:textId="77777777" w:rsidR="00702D99" w:rsidRPr="008603F5" w:rsidRDefault="00702D99" w:rsidP="00702D99">
      <w:pPr>
        <w:spacing w:after="0"/>
        <w:ind w:left="181"/>
        <w:jc w:val="both"/>
        <w:rPr>
          <w:rFonts w:ascii="Verdana" w:hAnsi="Verdana" w:cs="Arial"/>
          <w:sz w:val="16"/>
          <w:szCs w:val="16"/>
        </w:rPr>
      </w:pPr>
      <w:r w:rsidRPr="008603F5">
        <w:rPr>
          <w:rFonts w:ascii="Verdana" w:hAnsi="Verdana" w:cs="Arial"/>
          <w:sz w:val="20"/>
          <w:szCs w:val="20"/>
          <w:u w:val="single"/>
        </w:rPr>
        <w:t>Jednocześnie informuję/</w:t>
      </w:r>
      <w:proofErr w:type="spellStart"/>
      <w:r w:rsidRPr="008603F5">
        <w:rPr>
          <w:rFonts w:ascii="Verdana" w:hAnsi="Verdana" w:cs="Arial"/>
          <w:sz w:val="20"/>
          <w:szCs w:val="20"/>
          <w:u w:val="single"/>
        </w:rPr>
        <w:t>emy</w:t>
      </w:r>
      <w:proofErr w:type="spellEnd"/>
      <w:r w:rsidRPr="008603F5">
        <w:rPr>
          <w:rFonts w:ascii="Verdana" w:hAnsi="Verdana" w:cs="Arial"/>
          <w:sz w:val="20"/>
          <w:szCs w:val="20"/>
          <w:u w:val="single"/>
        </w:rPr>
        <w:t>, iż wykazanie, że zastrzeżone informacje stanowią tajemnicę przedsiębiorstwa zostały przeze mnie/nas dołączone do Oferty w pliku pn. „……………………..”</w:t>
      </w:r>
      <w:r w:rsidRPr="008603F5">
        <w:rPr>
          <w:rFonts w:ascii="Verdana" w:hAnsi="Verdana" w:cs="Arial"/>
          <w:sz w:val="20"/>
          <w:szCs w:val="20"/>
        </w:rPr>
        <w:t xml:space="preserve"> </w:t>
      </w:r>
      <w:r w:rsidRPr="008603F5">
        <w:rPr>
          <w:rFonts w:ascii="Verdana" w:hAnsi="Verdana" w:cs="Arial"/>
          <w:i/>
          <w:sz w:val="20"/>
          <w:szCs w:val="20"/>
        </w:rPr>
        <w:t xml:space="preserve"> </w:t>
      </w:r>
      <w:r w:rsidRPr="008603F5">
        <w:rPr>
          <w:rFonts w:ascii="Verdana" w:hAnsi="Verdana" w:cs="Arial"/>
          <w:i/>
          <w:sz w:val="14"/>
          <w:szCs w:val="14"/>
        </w:rPr>
        <w:t>(Wykonawca informację, iż zastrzeżone informacje stanowią tajemnicę przedsiębiorstwa, wykazuje w ww. dokumencie).</w:t>
      </w:r>
    </w:p>
    <w:p w14:paraId="0B676AFA" w14:textId="77777777" w:rsidR="00702D99" w:rsidRPr="008603F5" w:rsidRDefault="00702D99" w:rsidP="00702D99">
      <w:pPr>
        <w:spacing w:after="0"/>
        <w:ind w:left="181"/>
        <w:jc w:val="both"/>
        <w:rPr>
          <w:rFonts w:ascii="Verdana" w:hAnsi="Verdana" w:cs="Arial"/>
          <w:i/>
          <w:sz w:val="16"/>
          <w:szCs w:val="16"/>
        </w:rPr>
      </w:pPr>
    </w:p>
    <w:p w14:paraId="197FA2C8" w14:textId="77777777" w:rsidR="00702D99" w:rsidRPr="008603F5" w:rsidRDefault="00702D99" w:rsidP="007364E5">
      <w:pPr>
        <w:numPr>
          <w:ilvl w:val="2"/>
          <w:numId w:val="36"/>
        </w:numPr>
        <w:tabs>
          <w:tab w:val="num" w:pos="142"/>
        </w:tabs>
        <w:spacing w:after="0"/>
        <w:ind w:left="199" w:hanging="142"/>
        <w:jc w:val="both"/>
        <w:rPr>
          <w:rFonts w:ascii="Verdana" w:hAnsi="Verdana" w:cs="Arial"/>
          <w:sz w:val="20"/>
          <w:szCs w:val="20"/>
        </w:rPr>
      </w:pPr>
      <w:r w:rsidRPr="008603F5">
        <w:rPr>
          <w:rFonts w:ascii="Verdana" w:hAnsi="Verdana" w:cs="Arial"/>
          <w:sz w:val="20"/>
          <w:szCs w:val="20"/>
        </w:rPr>
        <w:t xml:space="preserve">Zgodnie z art. 225 ust. 1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w:t>
      </w:r>
      <w:r w:rsidRPr="008603F5">
        <w:rPr>
          <w:rFonts w:ascii="Verdana" w:hAnsi="Verdana"/>
          <w:sz w:val="20"/>
          <w:szCs w:val="20"/>
        </w:rPr>
        <w:t xml:space="preserve">oświadczam/y, że wybór mojej/naszej oferty </w:t>
      </w:r>
      <w:r w:rsidRPr="008603F5">
        <w:rPr>
          <w:rFonts w:ascii="Verdana" w:hAnsi="Verdana"/>
          <w:b/>
          <w:sz w:val="20"/>
          <w:szCs w:val="20"/>
        </w:rPr>
        <w:t>będzie / nie będzie</w:t>
      </w:r>
      <w:r w:rsidRPr="008603F5">
        <w:rPr>
          <w:rFonts w:ascii="Verdana" w:hAnsi="Verdana"/>
          <w:b/>
          <w:sz w:val="20"/>
          <w:szCs w:val="20"/>
          <w:vertAlign w:val="superscript"/>
        </w:rPr>
        <w:footnoteReference w:id="4"/>
      </w:r>
      <w:r w:rsidRPr="008603F5">
        <w:rPr>
          <w:rFonts w:ascii="Verdana" w:hAnsi="Verdana"/>
          <w:sz w:val="20"/>
          <w:szCs w:val="20"/>
          <w:vertAlign w:val="superscript"/>
        </w:rPr>
        <w:t xml:space="preserve"> </w:t>
      </w:r>
      <w:r w:rsidRPr="008603F5">
        <w:rPr>
          <w:rFonts w:ascii="Verdana" w:hAnsi="Verdana"/>
          <w:sz w:val="20"/>
          <w:szCs w:val="20"/>
        </w:rPr>
        <w:t xml:space="preserve">prowadził do powstania u </w:t>
      </w:r>
      <w:r w:rsidRPr="008603F5">
        <w:rPr>
          <w:rFonts w:ascii="Verdana" w:hAnsi="Verdana" w:cs="Arial"/>
          <w:sz w:val="20"/>
          <w:szCs w:val="20"/>
        </w:rPr>
        <w:t xml:space="preserve">Zamawiającego obowiązku podatkowego </w:t>
      </w:r>
      <w:r w:rsidRPr="008603F5">
        <w:rPr>
          <w:rFonts w:ascii="Verdana" w:hAnsi="Verdana" w:cs="Arial"/>
          <w:spacing w:val="4"/>
          <w:sz w:val="20"/>
        </w:rPr>
        <w:t>zgodnie z przepisami ustawy o podatku od towarów i usług.</w:t>
      </w:r>
    </w:p>
    <w:p w14:paraId="5094A1B4" w14:textId="77777777" w:rsidR="00702D99" w:rsidRPr="008603F5" w:rsidRDefault="00702D99" w:rsidP="00702D99">
      <w:pPr>
        <w:spacing w:after="0"/>
        <w:ind w:left="199"/>
        <w:jc w:val="both"/>
        <w:rPr>
          <w:rFonts w:ascii="Verdana" w:hAnsi="Verdana" w:cs="Arial"/>
          <w:sz w:val="16"/>
          <w:szCs w:val="16"/>
        </w:rPr>
      </w:pPr>
    </w:p>
    <w:p w14:paraId="710C686E" w14:textId="77777777" w:rsidR="00702D99" w:rsidRPr="008603F5" w:rsidRDefault="00702D99" w:rsidP="007364E5">
      <w:pPr>
        <w:numPr>
          <w:ilvl w:val="2"/>
          <w:numId w:val="36"/>
        </w:numPr>
        <w:tabs>
          <w:tab w:val="num" w:pos="142"/>
        </w:tabs>
        <w:spacing w:after="0"/>
        <w:ind w:left="199" w:hanging="142"/>
        <w:jc w:val="both"/>
        <w:rPr>
          <w:rFonts w:ascii="Verdana" w:hAnsi="Verdana" w:cs="Arial"/>
          <w:sz w:val="20"/>
          <w:szCs w:val="20"/>
        </w:rPr>
      </w:pPr>
      <w:r w:rsidRPr="008603F5">
        <w:rPr>
          <w:rFonts w:ascii="Verdana" w:hAnsi="Verdana" w:cs="Arial"/>
          <w:sz w:val="20"/>
          <w:szCs w:val="20"/>
        </w:rPr>
        <w:t xml:space="preserve">W przypadku, gdy wybór oferty Wykonawcy </w:t>
      </w:r>
      <w:r w:rsidRPr="008603F5">
        <w:rPr>
          <w:rFonts w:ascii="Verdana" w:hAnsi="Verdana" w:cs="Arial"/>
          <w:b/>
          <w:sz w:val="20"/>
          <w:szCs w:val="20"/>
        </w:rPr>
        <w:t xml:space="preserve">będzie prowadzić </w:t>
      </w:r>
      <w:r w:rsidRPr="008603F5">
        <w:rPr>
          <w:rFonts w:ascii="Verdana" w:hAnsi="Verdana" w:cs="Arial"/>
          <w:sz w:val="20"/>
          <w:szCs w:val="20"/>
        </w:rPr>
        <w:t>do powstania u Zamawiającego obowiązku podatkowego Wykonawca wskazuje</w:t>
      </w:r>
      <w:r w:rsidRPr="008603F5">
        <w:rPr>
          <w:rFonts w:ascii="Verdana" w:hAnsi="Verdana" w:cs="Arial"/>
          <w:sz w:val="20"/>
          <w:szCs w:val="20"/>
          <w:vertAlign w:val="superscript"/>
        </w:rPr>
        <w:footnoteReference w:id="5"/>
      </w:r>
      <w:r w:rsidRPr="008603F5">
        <w:rPr>
          <w:rFonts w:ascii="Verdana" w:hAnsi="Verdana" w:cs="Arial"/>
          <w:sz w:val="20"/>
          <w:szCs w:val="20"/>
        </w:rPr>
        <w:t>:</w:t>
      </w:r>
    </w:p>
    <w:p w14:paraId="040F2F56" w14:textId="77777777" w:rsidR="00702D99" w:rsidRPr="008603F5" w:rsidRDefault="00702D99" w:rsidP="007364E5">
      <w:pPr>
        <w:numPr>
          <w:ilvl w:val="0"/>
          <w:numId w:val="39"/>
        </w:numPr>
        <w:spacing w:after="0"/>
        <w:ind w:left="567"/>
        <w:jc w:val="both"/>
        <w:rPr>
          <w:rFonts w:ascii="Verdana" w:hAnsi="Verdana" w:cs="Arial"/>
          <w:spacing w:val="4"/>
          <w:sz w:val="20"/>
          <w:szCs w:val="20"/>
        </w:rPr>
      </w:pPr>
      <w:r w:rsidRPr="008603F5">
        <w:rPr>
          <w:rFonts w:ascii="Verdana" w:hAnsi="Verdana" w:cs="Arial"/>
          <w:spacing w:val="4"/>
          <w:sz w:val="20"/>
          <w:szCs w:val="20"/>
        </w:rPr>
        <w:t xml:space="preserve">nazwę (rodzaj) towaru lub usługi, których dostawa lub świadczenie będą prowadziły do powstania obowiązku podatkowego: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p>
    <w:p w14:paraId="5597B4F5" w14:textId="77777777" w:rsidR="00702D99" w:rsidRPr="008603F5" w:rsidRDefault="00702D99" w:rsidP="007364E5">
      <w:pPr>
        <w:numPr>
          <w:ilvl w:val="0"/>
          <w:numId w:val="39"/>
        </w:numPr>
        <w:spacing w:after="0"/>
        <w:ind w:left="567"/>
        <w:jc w:val="both"/>
        <w:rPr>
          <w:rFonts w:ascii="Verdana" w:hAnsi="Verdana" w:cs="Arial"/>
          <w:spacing w:val="4"/>
          <w:sz w:val="20"/>
          <w:szCs w:val="20"/>
        </w:rPr>
      </w:pPr>
      <w:r w:rsidRPr="008603F5">
        <w:rPr>
          <w:rFonts w:ascii="Verdana" w:hAnsi="Verdana" w:cs="Arial"/>
          <w:spacing w:val="4"/>
          <w:sz w:val="20"/>
          <w:szCs w:val="20"/>
        </w:rPr>
        <w:t xml:space="preserve">wartość towaru lub usługi objętego obowiązkiem podatkowym Zamawiającego, bez kwoty podatku: </w:t>
      </w:r>
      <w:bookmarkStart w:id="96" w:name="_Hlk62749159"/>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bookmarkEnd w:id="96"/>
    </w:p>
    <w:p w14:paraId="3805F61E" w14:textId="77777777" w:rsidR="00702D99" w:rsidRPr="008603F5" w:rsidRDefault="00702D99" w:rsidP="007364E5">
      <w:pPr>
        <w:numPr>
          <w:ilvl w:val="0"/>
          <w:numId w:val="39"/>
        </w:numPr>
        <w:spacing w:after="0"/>
        <w:ind w:left="567"/>
        <w:jc w:val="both"/>
        <w:rPr>
          <w:rFonts w:ascii="Verdana" w:hAnsi="Verdana" w:cs="Arial"/>
          <w:spacing w:val="4"/>
          <w:sz w:val="20"/>
          <w:szCs w:val="20"/>
        </w:rPr>
      </w:pPr>
      <w:r w:rsidRPr="008603F5">
        <w:rPr>
          <w:rFonts w:ascii="Verdana" w:hAnsi="Verdana" w:cs="Arial"/>
          <w:sz w:val="20"/>
          <w:szCs w:val="20"/>
        </w:rPr>
        <w:t xml:space="preserve">stawkę podatku od towarów i usług, która zgodnie z wiedzą wykonawcy, </w:t>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t xml:space="preserve">będzie miała zastosowanie: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p>
    <w:p w14:paraId="57BFB1F1" w14:textId="77777777" w:rsidR="00702D99" w:rsidRPr="008603F5" w:rsidRDefault="00702D99" w:rsidP="00702D99">
      <w:pPr>
        <w:tabs>
          <w:tab w:val="num" w:pos="720"/>
        </w:tabs>
        <w:spacing w:after="0"/>
        <w:ind w:left="198"/>
        <w:jc w:val="both"/>
        <w:rPr>
          <w:rFonts w:ascii="Verdana" w:hAnsi="Verdana" w:cs="Arial"/>
          <w:sz w:val="16"/>
          <w:szCs w:val="16"/>
        </w:rPr>
      </w:pPr>
    </w:p>
    <w:p w14:paraId="701A4A9B" w14:textId="77777777" w:rsidR="00702D99" w:rsidRPr="008603F5" w:rsidRDefault="00702D99" w:rsidP="007364E5">
      <w:pPr>
        <w:numPr>
          <w:ilvl w:val="2"/>
          <w:numId w:val="36"/>
        </w:numPr>
        <w:tabs>
          <w:tab w:val="num" w:pos="142"/>
        </w:tabs>
        <w:spacing w:after="0"/>
        <w:ind w:left="199" w:hanging="142"/>
        <w:jc w:val="both"/>
        <w:rPr>
          <w:rFonts w:ascii="Verdana" w:hAnsi="Verdana" w:cs="Arial"/>
          <w:sz w:val="20"/>
          <w:szCs w:val="20"/>
        </w:rPr>
      </w:pPr>
      <w:r w:rsidRPr="008603F5">
        <w:rPr>
          <w:rFonts w:ascii="Verdana" w:hAnsi="Verdana" w:cs="Verdana"/>
          <w:sz w:val="20"/>
          <w:szCs w:val="20"/>
        </w:rPr>
        <w:t>Oświadczam/y, że jestem/</w:t>
      </w:r>
      <w:proofErr w:type="spellStart"/>
      <w:r w:rsidRPr="008603F5">
        <w:rPr>
          <w:rFonts w:ascii="Verdana" w:hAnsi="Verdana" w:cs="Verdana"/>
          <w:sz w:val="20"/>
          <w:szCs w:val="20"/>
        </w:rPr>
        <w:t>śmy</w:t>
      </w:r>
      <w:proofErr w:type="spellEnd"/>
      <w:r w:rsidRPr="008603F5">
        <w:rPr>
          <w:rFonts w:ascii="Verdana" w:hAnsi="Verdana" w:cs="Verdana"/>
          <w:sz w:val="20"/>
          <w:szCs w:val="20"/>
        </w:rPr>
        <w:t>:</w:t>
      </w:r>
      <w:r w:rsidRPr="008603F5">
        <w:rPr>
          <w:rFonts w:ascii="Verdana" w:hAnsi="Verdana" w:cs="Verdana"/>
          <w:sz w:val="20"/>
          <w:szCs w:val="20"/>
          <w:vertAlign w:val="superscript"/>
        </w:rPr>
        <w:footnoteReference w:id="6"/>
      </w:r>
    </w:p>
    <w:p w14:paraId="3BAD1744" w14:textId="77777777" w:rsidR="00702D99" w:rsidRPr="008603F5" w:rsidRDefault="00702D99" w:rsidP="00702D99">
      <w:pPr>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mikroprzedsiębiorstwem</w:t>
      </w:r>
      <w:r w:rsidRPr="008603F5">
        <w:rPr>
          <w:rFonts w:ascii="Verdana" w:hAnsi="Verdana" w:cs="Verdana"/>
          <w:b/>
          <w:sz w:val="20"/>
          <w:szCs w:val="20"/>
          <w:vertAlign w:val="superscript"/>
        </w:rPr>
        <w:footnoteReference w:id="7"/>
      </w:r>
    </w:p>
    <w:p w14:paraId="7A626863"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małe przedsiębiorstwo</w:t>
      </w:r>
    </w:p>
    <w:p w14:paraId="2C4B9241"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średnie przedsiębiorstwa</w:t>
      </w:r>
    </w:p>
    <w:p w14:paraId="6A369DDA"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duże przedsiębiorstwo</w:t>
      </w:r>
    </w:p>
    <w:p w14:paraId="4C52B705"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jednoosobowa działalność gospodarcza</w:t>
      </w:r>
    </w:p>
    <w:p w14:paraId="1C441A34"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osoba fizyczna nieprowadząca działalności gospodarczej</w:t>
      </w:r>
    </w:p>
    <w:p w14:paraId="7BADF921" w14:textId="77777777" w:rsidR="00702D99" w:rsidRPr="008603F5" w:rsidRDefault="00702D99" w:rsidP="00702D99">
      <w:pPr>
        <w:tabs>
          <w:tab w:val="num" w:pos="720"/>
        </w:tabs>
        <w:spacing w:after="0"/>
        <w:ind w:left="199"/>
        <w:jc w:val="both"/>
        <w:rPr>
          <w:rFonts w:ascii="Verdana" w:hAnsi="Verdana" w:cs="Calibri"/>
          <w:b/>
          <w:sz w:val="20"/>
          <w:szCs w:val="20"/>
          <w:lang w:eastAsia="ar-SA"/>
        </w:rPr>
      </w:pPr>
      <w:r w:rsidRPr="008603F5">
        <w:rPr>
          <w:rFonts w:ascii="Verdana" w:hAnsi="Verdana" w:cs="Arial"/>
          <w:b/>
          <w:sz w:val="20"/>
          <w:szCs w:val="20"/>
        </w:rPr>
        <w:t xml:space="preserve">[  ] </w:t>
      </w:r>
      <w:r w:rsidRPr="008603F5">
        <w:rPr>
          <w:rFonts w:ascii="Verdana" w:hAnsi="Verdana" w:cs="Calibri"/>
          <w:b/>
          <w:sz w:val="20"/>
          <w:szCs w:val="20"/>
          <w:lang w:eastAsia="ar-SA"/>
        </w:rPr>
        <w:t>inny rodzaj</w:t>
      </w:r>
    </w:p>
    <w:p w14:paraId="5C3B68B0" w14:textId="77777777" w:rsidR="00702D99" w:rsidRPr="008603F5" w:rsidRDefault="00702D99" w:rsidP="00702D99">
      <w:pPr>
        <w:tabs>
          <w:tab w:val="num" w:pos="720"/>
        </w:tabs>
        <w:spacing w:after="0"/>
        <w:ind w:left="199"/>
        <w:jc w:val="both"/>
        <w:rPr>
          <w:rFonts w:ascii="Verdana" w:hAnsi="Verdana" w:cs="Arial"/>
          <w:b/>
          <w:sz w:val="16"/>
          <w:szCs w:val="16"/>
        </w:rPr>
      </w:pPr>
    </w:p>
    <w:p w14:paraId="6E2C11F5"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Verdana"/>
          <w:sz w:val="20"/>
          <w:szCs w:val="20"/>
        </w:rPr>
        <w:t>Oświadczam/y, że podpisuję/my niniejszą ofertę jako osoba/y do tego upoważniona/e.</w:t>
      </w:r>
    </w:p>
    <w:p w14:paraId="159435A8" w14:textId="5D7FC82A" w:rsidR="00702D99" w:rsidRPr="008603F5" w:rsidRDefault="008F3F71" w:rsidP="00966ED9">
      <w:pPr>
        <w:spacing w:after="0"/>
        <w:ind w:left="181"/>
        <w:jc w:val="both"/>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71DB2806"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lastRenderedPageBreak/>
        <w:t>Wraz z Formularzem oferty składam/y dokumenty wymagane w SWZ.</w:t>
      </w:r>
    </w:p>
    <w:p w14:paraId="7F9B5EA5" w14:textId="77777777" w:rsidR="00702D99" w:rsidRPr="008603F5" w:rsidRDefault="00702D99" w:rsidP="00702D99">
      <w:pPr>
        <w:spacing w:after="0"/>
        <w:ind w:left="181"/>
        <w:jc w:val="both"/>
        <w:rPr>
          <w:rFonts w:ascii="Verdana" w:hAnsi="Verdana" w:cs="Arial"/>
          <w:sz w:val="16"/>
          <w:szCs w:val="16"/>
        </w:rPr>
      </w:pPr>
    </w:p>
    <w:p w14:paraId="3532A17E" w14:textId="0A9E542B" w:rsidR="006B4FAD" w:rsidRPr="00A711C2"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 xml:space="preserve">Oświadczam/y, że zapoznałem/liśmy się z treścią klauzuli informacyjnej, o której mowa </w:t>
      </w:r>
      <w:r w:rsidRPr="008603F5">
        <w:rPr>
          <w:rFonts w:ascii="Verdana" w:hAnsi="Verdana" w:cs="Arial"/>
          <w:sz w:val="20"/>
          <w:szCs w:val="20"/>
        </w:rPr>
        <w:br/>
        <w:t xml:space="preserve">w rozdziale III SWZ oraz, że wypełniłem/liśmy obowiązki informacyjne przewidziane </w:t>
      </w:r>
      <w:r w:rsidRPr="008603F5">
        <w:rPr>
          <w:rFonts w:ascii="Verdana" w:hAnsi="Verdana" w:cs="Arial"/>
          <w:sz w:val="20"/>
          <w:szCs w:val="20"/>
        </w:rPr>
        <w:br/>
        <w:t>w art. 13 lub art. 14 RODO</w:t>
      </w:r>
      <w:r w:rsidRPr="008603F5">
        <w:rPr>
          <w:rFonts w:ascii="Verdana" w:hAnsi="Verdana" w:cs="Arial"/>
          <w:sz w:val="20"/>
          <w:szCs w:val="20"/>
          <w:vertAlign w:val="superscript"/>
        </w:rPr>
        <w:footnoteReference w:id="8"/>
      </w:r>
      <w:r w:rsidRPr="008603F5">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8603F5">
        <w:rPr>
          <w:rFonts w:ascii="Verdana" w:hAnsi="Verdana" w:cs="Arial"/>
          <w:sz w:val="20"/>
          <w:szCs w:val="20"/>
          <w:vertAlign w:val="superscript"/>
        </w:rPr>
        <w:footnoteReference w:id="9"/>
      </w:r>
      <w:r w:rsidRPr="008603F5">
        <w:rPr>
          <w:rFonts w:ascii="Verdana" w:hAnsi="Verdana" w:cs="Arial"/>
          <w:sz w:val="20"/>
          <w:szCs w:val="20"/>
        </w:rPr>
        <w:t>.</w:t>
      </w:r>
      <w:r w:rsidRPr="008603F5">
        <w:rPr>
          <w:rFonts w:ascii="Verdana" w:hAnsi="Verdana" w:cs="Arial"/>
          <w:b/>
          <w:i/>
          <w:sz w:val="18"/>
          <w:szCs w:val="18"/>
          <w:vertAlign w:val="superscript"/>
        </w:rPr>
        <w:t xml:space="preserve"> </w:t>
      </w:r>
    </w:p>
    <w:p w14:paraId="726A35D6" w14:textId="77777777" w:rsidR="006B4FAD" w:rsidRPr="008603F5" w:rsidRDefault="006B4FAD" w:rsidP="007364E5">
      <w:pPr>
        <w:pStyle w:val="Akapitzlist"/>
        <w:numPr>
          <w:ilvl w:val="2"/>
          <w:numId w:val="36"/>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OŚWIADCZENIA WYKONAWCY/WYKONAWCY WSPÓLNIE UBIEGAJĄCEGO SIĘ O UDZIELENIE ZAMÓWIENIA DOTYCZĄCE ZAKAZU, O KTÓRYM MOWA W ART. 5K ROZPORZĄDZENIA SANKCYJNEGO:</w:t>
      </w:r>
    </w:p>
    <w:p w14:paraId="6FA0557D" w14:textId="77777777" w:rsidR="006B4FAD" w:rsidRPr="008603F5" w:rsidRDefault="006B4FAD" w:rsidP="006B4FAD">
      <w:pPr>
        <w:pStyle w:val="Akapitzlist"/>
        <w:spacing w:after="0"/>
        <w:ind w:left="180"/>
        <w:jc w:val="both"/>
        <w:rPr>
          <w:rFonts w:ascii="Verdana" w:hAnsi="Verdana" w:cs="Arial"/>
          <w:sz w:val="20"/>
          <w:szCs w:val="20"/>
        </w:rPr>
      </w:pPr>
      <w:bookmarkStart w:id="97" w:name="_Hlk103171291"/>
      <w:r w:rsidRPr="008603F5">
        <w:rPr>
          <w:rFonts w:ascii="Verdana" w:hAnsi="Verdana" w:cs="Arial"/>
          <w:sz w:val="20"/>
          <w:szCs w:val="20"/>
        </w:rPr>
        <w:t xml:space="preserve">Oświadczam/y, że nie podlegam/y wykluczeniu z postępowania na podstawie art. 5k Rozporządzenia sankcyjnego i wybór naszej oferty </w:t>
      </w:r>
      <w:r w:rsidRPr="008603F5">
        <w:rPr>
          <w:rFonts w:ascii="Verdana" w:hAnsi="Verdana" w:cs="Arial"/>
          <w:sz w:val="20"/>
          <w:szCs w:val="20"/>
          <w:u w:val="single"/>
        </w:rPr>
        <w:t>nie będzie</w:t>
      </w:r>
      <w:r w:rsidRPr="008603F5">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FC9B43"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a) obywateli rosyjskich lub osób fizycznych lub prawnych, podmiotów lub organów z siedzibą w Rosji;</w:t>
      </w:r>
    </w:p>
    <w:p w14:paraId="19DD471D"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58FDDB0E"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lub</w:t>
      </w:r>
    </w:p>
    <w:p w14:paraId="1DC998C8"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c) osób fizycznych lub prawnych, podmiotów lub organów działających w imieniu lub pod kierunkiem podmiotu, o którym mowa w lit. a) lub b) niniejszego ustępu</w:t>
      </w:r>
    </w:p>
    <w:p w14:paraId="59F6EB53"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97"/>
    <w:p w14:paraId="6905119E" w14:textId="77777777" w:rsidR="006B4FAD" w:rsidRPr="008603F5" w:rsidRDefault="006B4FAD" w:rsidP="007364E5">
      <w:pPr>
        <w:pStyle w:val="Akapitzlist"/>
        <w:numPr>
          <w:ilvl w:val="2"/>
          <w:numId w:val="36"/>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OŚWIADCZENIE DOTYCZĄCE PODWYKONAWCY, NA KTÓREGO PRZYPADA PONAD 10% WARTOŚCI ZAMÓWIENIA:</w:t>
      </w:r>
    </w:p>
    <w:p w14:paraId="0281BD88" w14:textId="77777777" w:rsidR="006B4FAD" w:rsidRPr="008603F5" w:rsidRDefault="006B4FAD" w:rsidP="006B4FAD">
      <w:pPr>
        <w:spacing w:after="120"/>
        <w:jc w:val="both"/>
        <w:rPr>
          <w:rFonts w:ascii="Verdana" w:hAnsi="Verdana" w:cs="Arial"/>
          <w:sz w:val="20"/>
          <w:szCs w:val="20"/>
        </w:rPr>
      </w:pPr>
      <w:r w:rsidRPr="008603F5">
        <w:rPr>
          <w:rFonts w:ascii="Verdana" w:hAnsi="Verdana" w:cs="Arial"/>
          <w:sz w:val="16"/>
          <w:szCs w:val="16"/>
        </w:rPr>
        <w:t>[UWAGA</w:t>
      </w:r>
      <w:r w:rsidRPr="008603F5">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603F5">
        <w:rPr>
          <w:rFonts w:ascii="Verdana" w:hAnsi="Verdana" w:cs="Arial"/>
          <w:sz w:val="16"/>
          <w:szCs w:val="16"/>
        </w:rPr>
        <w:t>]</w:t>
      </w:r>
    </w:p>
    <w:p w14:paraId="4650C9CC"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Oświadczam, że w stosunku do następującego podmiotu, będącego podwykonawcą, na którego przypada ponad 10% wartości zamówienia:</w:t>
      </w:r>
    </w:p>
    <w:p w14:paraId="245A6437" w14:textId="77777777" w:rsidR="006B4FAD" w:rsidRPr="008603F5" w:rsidRDefault="006B4FAD" w:rsidP="006B4FAD">
      <w:pPr>
        <w:spacing w:after="0"/>
        <w:jc w:val="both"/>
        <w:rPr>
          <w:rFonts w:ascii="Verdana" w:hAnsi="Verdana" w:cs="Arial"/>
          <w:sz w:val="16"/>
          <w:szCs w:val="16"/>
        </w:rPr>
      </w:pPr>
      <w:r w:rsidRPr="008603F5">
        <w:rPr>
          <w:rFonts w:ascii="Verdana" w:hAnsi="Verdana" w:cs="Arial"/>
          <w:sz w:val="21"/>
          <w:szCs w:val="21"/>
        </w:rPr>
        <w:t>……………………………………………………………………………………………….………..….……</w:t>
      </w:r>
      <w:r w:rsidRPr="008603F5">
        <w:rPr>
          <w:rFonts w:ascii="Verdana" w:hAnsi="Verdana" w:cs="Arial"/>
          <w:sz w:val="20"/>
          <w:szCs w:val="20"/>
        </w:rPr>
        <w:t xml:space="preserve"> </w:t>
      </w:r>
      <w:r w:rsidRPr="008603F5">
        <w:rPr>
          <w:rFonts w:ascii="Verdana" w:hAnsi="Verdana" w:cs="Arial"/>
          <w:i/>
          <w:sz w:val="16"/>
          <w:szCs w:val="16"/>
        </w:rPr>
        <w:t>(podać pełną nazwę/firmę, adres, a także w zależności od podmiotu: NIP/PESEL, KRS/</w:t>
      </w:r>
      <w:proofErr w:type="spellStart"/>
      <w:r w:rsidRPr="008603F5">
        <w:rPr>
          <w:rFonts w:ascii="Verdana" w:hAnsi="Verdana" w:cs="Arial"/>
          <w:i/>
          <w:sz w:val="16"/>
          <w:szCs w:val="16"/>
        </w:rPr>
        <w:t>CEiDG</w:t>
      </w:r>
      <w:proofErr w:type="spellEnd"/>
      <w:r w:rsidRPr="008603F5">
        <w:rPr>
          <w:rFonts w:ascii="Verdana" w:hAnsi="Verdana" w:cs="Arial"/>
          <w:i/>
          <w:sz w:val="16"/>
          <w:szCs w:val="16"/>
        </w:rPr>
        <w:t>)</w:t>
      </w:r>
      <w:r w:rsidRPr="008603F5">
        <w:rPr>
          <w:rFonts w:ascii="Verdana" w:hAnsi="Verdana" w:cs="Arial"/>
          <w:sz w:val="16"/>
          <w:szCs w:val="16"/>
        </w:rPr>
        <w:t>,</w:t>
      </w:r>
    </w:p>
    <w:p w14:paraId="3AC358F0"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nie zachodzą podstawy wykluczenia z postępowania o udzielenie zamówienia przewidziane w  art.  5k Rozporządzenia sankcyjnego.</w:t>
      </w:r>
    </w:p>
    <w:p w14:paraId="7337C98C" w14:textId="77777777" w:rsidR="006B4FAD" w:rsidRPr="008603F5" w:rsidRDefault="006B4FAD" w:rsidP="007364E5">
      <w:pPr>
        <w:pStyle w:val="Akapitzlist"/>
        <w:numPr>
          <w:ilvl w:val="2"/>
          <w:numId w:val="36"/>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OŚWIADCZENIE DOTYCZĄCE DOSTAWCY, NA KTÓREGO PRZYPADA PONAD 10% WARTOŚCI ZAMÓWIENIA:</w:t>
      </w:r>
    </w:p>
    <w:p w14:paraId="3E3C024F" w14:textId="77777777" w:rsidR="006B4FAD" w:rsidRPr="008603F5" w:rsidRDefault="006B4FAD" w:rsidP="006B4FAD">
      <w:pPr>
        <w:spacing w:after="120"/>
        <w:jc w:val="both"/>
        <w:rPr>
          <w:rFonts w:ascii="Verdana" w:hAnsi="Verdana" w:cs="Arial"/>
          <w:sz w:val="20"/>
          <w:szCs w:val="20"/>
        </w:rPr>
      </w:pPr>
      <w:r w:rsidRPr="008603F5">
        <w:rPr>
          <w:rFonts w:ascii="Verdana" w:hAnsi="Verdana" w:cs="Arial"/>
          <w:sz w:val="16"/>
          <w:szCs w:val="16"/>
        </w:rPr>
        <w:t>[UWAGA</w:t>
      </w:r>
      <w:r w:rsidRPr="008603F5">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8603F5">
        <w:rPr>
          <w:rFonts w:ascii="Verdana" w:hAnsi="Verdana" w:cs="Arial"/>
          <w:sz w:val="16"/>
          <w:szCs w:val="16"/>
        </w:rPr>
        <w:t>]</w:t>
      </w:r>
    </w:p>
    <w:p w14:paraId="1F3173AF"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Oświadczam, że w stosunku do następującego podmiotu, będącego dostawcą, na którego przypada ponad 10% wartości zamówienia:</w:t>
      </w:r>
    </w:p>
    <w:p w14:paraId="472FB207" w14:textId="77777777" w:rsidR="006B4FAD" w:rsidRPr="008603F5" w:rsidRDefault="006B4FAD" w:rsidP="006B4FAD">
      <w:pPr>
        <w:spacing w:after="0"/>
        <w:jc w:val="both"/>
        <w:rPr>
          <w:rFonts w:ascii="Verdana" w:hAnsi="Verdana" w:cs="Arial"/>
          <w:sz w:val="16"/>
          <w:szCs w:val="16"/>
        </w:rPr>
      </w:pPr>
      <w:r w:rsidRPr="008603F5">
        <w:rPr>
          <w:rFonts w:ascii="Verdana" w:hAnsi="Verdana" w:cs="Arial"/>
          <w:sz w:val="21"/>
          <w:szCs w:val="21"/>
        </w:rPr>
        <w:lastRenderedPageBreak/>
        <w:t>……………………………………………………………………………………………….………..….……</w:t>
      </w:r>
      <w:r w:rsidRPr="008603F5">
        <w:rPr>
          <w:rFonts w:ascii="Verdana" w:hAnsi="Verdana" w:cs="Arial"/>
          <w:sz w:val="20"/>
          <w:szCs w:val="20"/>
        </w:rPr>
        <w:t xml:space="preserve"> </w:t>
      </w:r>
      <w:r w:rsidRPr="008603F5">
        <w:rPr>
          <w:rFonts w:ascii="Verdana" w:hAnsi="Verdana" w:cs="Arial"/>
          <w:i/>
          <w:sz w:val="16"/>
          <w:szCs w:val="16"/>
        </w:rPr>
        <w:t>(podać pełną nazwę/firmę, adres, a także w zależności od podmiotu: NIP/PESEL, KRS/</w:t>
      </w:r>
      <w:proofErr w:type="spellStart"/>
      <w:r w:rsidRPr="008603F5">
        <w:rPr>
          <w:rFonts w:ascii="Verdana" w:hAnsi="Verdana" w:cs="Arial"/>
          <w:i/>
          <w:sz w:val="16"/>
          <w:szCs w:val="16"/>
        </w:rPr>
        <w:t>CEiDG</w:t>
      </w:r>
      <w:proofErr w:type="spellEnd"/>
      <w:r w:rsidRPr="008603F5">
        <w:rPr>
          <w:rFonts w:ascii="Verdana" w:hAnsi="Verdana" w:cs="Arial"/>
          <w:i/>
          <w:sz w:val="16"/>
          <w:szCs w:val="16"/>
        </w:rPr>
        <w:t>)</w:t>
      </w:r>
      <w:r w:rsidRPr="008603F5">
        <w:rPr>
          <w:rFonts w:ascii="Verdana" w:hAnsi="Verdana" w:cs="Arial"/>
          <w:sz w:val="16"/>
          <w:szCs w:val="16"/>
        </w:rPr>
        <w:t>,</w:t>
      </w:r>
    </w:p>
    <w:p w14:paraId="0BCD8BE4"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nie zachodzą podstawy wykluczenia z postępowania o udzielenie zamówienia przewidziane w art. 5k Rozporządzenia sankcyjnego.</w:t>
      </w:r>
    </w:p>
    <w:p w14:paraId="2616010A" w14:textId="77777777" w:rsidR="006B4FAD" w:rsidRPr="008603F5" w:rsidRDefault="006B4FAD" w:rsidP="006B4FAD">
      <w:pPr>
        <w:spacing w:after="0"/>
        <w:jc w:val="both"/>
        <w:rPr>
          <w:rFonts w:ascii="Verdana" w:hAnsi="Verdana" w:cs="Arial"/>
          <w:sz w:val="20"/>
          <w:szCs w:val="20"/>
        </w:rPr>
      </w:pPr>
    </w:p>
    <w:p w14:paraId="16BA94BA" w14:textId="77777777" w:rsidR="00702D99" w:rsidRPr="008603F5" w:rsidRDefault="00702D99" w:rsidP="00702D99">
      <w:pPr>
        <w:spacing w:after="0"/>
        <w:ind w:left="181"/>
        <w:jc w:val="both"/>
        <w:rPr>
          <w:rFonts w:ascii="Verdana" w:hAnsi="Verdana" w:cs="Arial"/>
          <w:sz w:val="20"/>
          <w:szCs w:val="20"/>
        </w:rPr>
      </w:pPr>
    </w:p>
    <w:p w14:paraId="0EE872B3" w14:textId="77777777" w:rsidR="00702D99" w:rsidRPr="008603F5" w:rsidRDefault="00702D99" w:rsidP="00702D99">
      <w:pPr>
        <w:spacing w:after="0"/>
        <w:ind w:right="-369"/>
        <w:jc w:val="both"/>
        <w:rPr>
          <w:rFonts w:ascii="Verdana" w:eastAsia="Verdana,Italic" w:hAnsi="Verdana" w:cs="Verdana,Italic"/>
          <w:b/>
          <w:iCs/>
          <w:color w:val="000000"/>
          <w:sz w:val="16"/>
          <w:szCs w:val="16"/>
        </w:rPr>
      </w:pPr>
      <w:r w:rsidRPr="008603F5">
        <w:rPr>
          <w:rFonts w:ascii="Verdana" w:hAnsi="Verdana"/>
          <w:b/>
          <w:sz w:val="20"/>
          <w:szCs w:val="20"/>
        </w:rPr>
        <w:t>Formularz oferty musi być opatrzony przez osobę lub osoby uprawnione do reprezentowania Wykonawcy kwalifikowanym podpisem elektronicznym.</w:t>
      </w:r>
    </w:p>
    <w:p w14:paraId="0684E950" w14:textId="77777777" w:rsidR="00702D99" w:rsidRPr="008603F5" w:rsidRDefault="00702D99" w:rsidP="00702D99">
      <w:pPr>
        <w:autoSpaceDE w:val="0"/>
        <w:autoSpaceDN w:val="0"/>
        <w:adjustRightInd w:val="0"/>
        <w:spacing w:after="0"/>
        <w:rPr>
          <w:rFonts w:ascii="Verdana" w:eastAsia="Verdana,Italic" w:hAnsi="Verdana" w:cs="Verdana,Italic"/>
          <w:i/>
          <w:iCs/>
          <w:color w:val="000000"/>
          <w:sz w:val="16"/>
          <w:szCs w:val="16"/>
        </w:rPr>
      </w:pPr>
    </w:p>
    <w:p w14:paraId="33F762F4" w14:textId="7E814822" w:rsidR="00702D99" w:rsidRPr="008603F5" w:rsidRDefault="00702D99" w:rsidP="00702D99">
      <w:pPr>
        <w:spacing w:after="0"/>
        <w:jc w:val="both"/>
        <w:rPr>
          <w:rFonts w:ascii="Verdana" w:hAnsi="Verdana" w:cs="Arial"/>
          <w:sz w:val="20"/>
          <w:szCs w:val="20"/>
        </w:rPr>
      </w:pPr>
    </w:p>
    <w:p w14:paraId="40B93205" w14:textId="1BC0B26D" w:rsidR="006B4FAD" w:rsidRPr="008603F5" w:rsidRDefault="006B4FAD" w:rsidP="00702D99">
      <w:pPr>
        <w:spacing w:after="0"/>
        <w:jc w:val="both"/>
        <w:rPr>
          <w:rFonts w:ascii="Verdana" w:hAnsi="Verdana" w:cs="Arial"/>
          <w:sz w:val="20"/>
          <w:szCs w:val="20"/>
        </w:rPr>
      </w:pPr>
    </w:p>
    <w:p w14:paraId="4A89B373" w14:textId="1FB610EE" w:rsidR="006B4FAD" w:rsidRPr="008603F5" w:rsidRDefault="006B4FAD" w:rsidP="00702D99">
      <w:pPr>
        <w:spacing w:after="0"/>
        <w:jc w:val="both"/>
        <w:rPr>
          <w:rFonts w:ascii="Verdana" w:hAnsi="Verdana" w:cs="Arial"/>
          <w:sz w:val="20"/>
          <w:szCs w:val="20"/>
        </w:rPr>
      </w:pPr>
    </w:p>
    <w:p w14:paraId="26B43F3F" w14:textId="6BEB23FC" w:rsidR="006B4FAD" w:rsidRPr="008603F5" w:rsidRDefault="006B4FAD" w:rsidP="00702D99">
      <w:pPr>
        <w:spacing w:after="0"/>
        <w:jc w:val="both"/>
        <w:rPr>
          <w:rFonts w:ascii="Verdana" w:hAnsi="Verdana" w:cs="Arial"/>
          <w:sz w:val="20"/>
          <w:szCs w:val="20"/>
        </w:rPr>
      </w:pPr>
    </w:p>
    <w:p w14:paraId="36D05B0E" w14:textId="72420020" w:rsidR="006B4FAD" w:rsidRPr="008603F5" w:rsidRDefault="006B4FAD" w:rsidP="00702D99">
      <w:pPr>
        <w:spacing w:after="0"/>
        <w:jc w:val="both"/>
        <w:rPr>
          <w:rFonts w:ascii="Verdana" w:hAnsi="Verdana" w:cs="Arial"/>
          <w:sz w:val="20"/>
          <w:szCs w:val="20"/>
        </w:rPr>
      </w:pPr>
    </w:p>
    <w:p w14:paraId="690BB5DF" w14:textId="014D1BBC" w:rsidR="006B4FAD" w:rsidRPr="008603F5" w:rsidRDefault="006B4FAD" w:rsidP="00702D99">
      <w:pPr>
        <w:spacing w:after="0"/>
        <w:jc w:val="both"/>
        <w:rPr>
          <w:rFonts w:ascii="Verdana" w:hAnsi="Verdana" w:cs="Arial"/>
          <w:sz w:val="20"/>
          <w:szCs w:val="20"/>
        </w:rPr>
      </w:pPr>
    </w:p>
    <w:p w14:paraId="062DA81C" w14:textId="2E73C2B3" w:rsidR="006B4FAD" w:rsidRDefault="006B4FAD" w:rsidP="00702D99">
      <w:pPr>
        <w:spacing w:after="0"/>
        <w:jc w:val="both"/>
        <w:rPr>
          <w:rFonts w:ascii="Verdana" w:hAnsi="Verdana" w:cs="Arial"/>
          <w:sz w:val="20"/>
          <w:szCs w:val="20"/>
        </w:rPr>
      </w:pPr>
    </w:p>
    <w:p w14:paraId="2A010D64" w14:textId="056B904C" w:rsidR="005B2B06" w:rsidRDefault="005B2B06" w:rsidP="00702D99">
      <w:pPr>
        <w:spacing w:after="0"/>
        <w:jc w:val="both"/>
        <w:rPr>
          <w:rFonts w:ascii="Verdana" w:hAnsi="Verdana" w:cs="Arial"/>
          <w:sz w:val="20"/>
          <w:szCs w:val="20"/>
        </w:rPr>
      </w:pPr>
    </w:p>
    <w:p w14:paraId="403B4766" w14:textId="04575949" w:rsidR="00723D5F" w:rsidRDefault="00723D5F" w:rsidP="00702D99">
      <w:pPr>
        <w:spacing w:after="0"/>
        <w:jc w:val="both"/>
        <w:rPr>
          <w:rFonts w:ascii="Verdana" w:hAnsi="Verdana" w:cs="Arial"/>
          <w:sz w:val="20"/>
          <w:szCs w:val="20"/>
        </w:rPr>
      </w:pPr>
    </w:p>
    <w:p w14:paraId="2608E717" w14:textId="3E961F38" w:rsidR="00966ED9" w:rsidRDefault="00966ED9" w:rsidP="00702D99">
      <w:pPr>
        <w:spacing w:after="0"/>
        <w:jc w:val="both"/>
        <w:rPr>
          <w:rFonts w:ascii="Verdana" w:hAnsi="Verdana" w:cs="Arial"/>
          <w:sz w:val="20"/>
          <w:szCs w:val="20"/>
        </w:rPr>
      </w:pPr>
    </w:p>
    <w:p w14:paraId="20387439" w14:textId="30CF701F" w:rsidR="00966ED9" w:rsidRDefault="00966ED9" w:rsidP="00702D99">
      <w:pPr>
        <w:spacing w:after="0"/>
        <w:jc w:val="both"/>
        <w:rPr>
          <w:rFonts w:ascii="Verdana" w:hAnsi="Verdana" w:cs="Arial"/>
          <w:sz w:val="20"/>
          <w:szCs w:val="20"/>
        </w:rPr>
      </w:pPr>
    </w:p>
    <w:p w14:paraId="210D1EB2" w14:textId="0F5F4671" w:rsidR="00966ED9" w:rsidRDefault="00966ED9" w:rsidP="00702D99">
      <w:pPr>
        <w:spacing w:after="0"/>
        <w:jc w:val="both"/>
        <w:rPr>
          <w:rFonts w:ascii="Verdana" w:hAnsi="Verdana" w:cs="Arial"/>
          <w:sz w:val="20"/>
          <w:szCs w:val="20"/>
        </w:rPr>
      </w:pPr>
    </w:p>
    <w:p w14:paraId="551E243B" w14:textId="0060DAB5" w:rsidR="00966ED9" w:rsidRDefault="00966ED9" w:rsidP="00702D99">
      <w:pPr>
        <w:spacing w:after="0"/>
        <w:jc w:val="both"/>
        <w:rPr>
          <w:rFonts w:ascii="Verdana" w:hAnsi="Verdana" w:cs="Arial"/>
          <w:sz w:val="20"/>
          <w:szCs w:val="20"/>
        </w:rPr>
      </w:pPr>
    </w:p>
    <w:p w14:paraId="1EB2FB1E" w14:textId="53586B91" w:rsidR="00966ED9" w:rsidRDefault="00966ED9" w:rsidP="00702D99">
      <w:pPr>
        <w:spacing w:after="0"/>
        <w:jc w:val="both"/>
        <w:rPr>
          <w:rFonts w:ascii="Verdana" w:hAnsi="Verdana" w:cs="Arial"/>
          <w:sz w:val="20"/>
          <w:szCs w:val="20"/>
        </w:rPr>
      </w:pPr>
    </w:p>
    <w:p w14:paraId="02236E59" w14:textId="244D098D" w:rsidR="00966ED9" w:rsidRDefault="00966ED9" w:rsidP="00702D99">
      <w:pPr>
        <w:spacing w:after="0"/>
        <w:jc w:val="both"/>
        <w:rPr>
          <w:rFonts w:ascii="Verdana" w:hAnsi="Verdana" w:cs="Arial"/>
          <w:sz w:val="20"/>
          <w:szCs w:val="20"/>
        </w:rPr>
      </w:pPr>
    </w:p>
    <w:p w14:paraId="3A742910" w14:textId="15581631" w:rsidR="00966ED9" w:rsidRDefault="00966ED9" w:rsidP="00702D99">
      <w:pPr>
        <w:spacing w:after="0"/>
        <w:jc w:val="both"/>
        <w:rPr>
          <w:rFonts w:ascii="Verdana" w:hAnsi="Verdana" w:cs="Arial"/>
          <w:sz w:val="20"/>
          <w:szCs w:val="20"/>
        </w:rPr>
      </w:pPr>
    </w:p>
    <w:p w14:paraId="6F58254C" w14:textId="239BCA19" w:rsidR="00966ED9" w:rsidRDefault="00966ED9" w:rsidP="00702D99">
      <w:pPr>
        <w:spacing w:after="0"/>
        <w:jc w:val="both"/>
        <w:rPr>
          <w:rFonts w:ascii="Verdana" w:hAnsi="Verdana" w:cs="Arial"/>
          <w:sz w:val="20"/>
          <w:szCs w:val="20"/>
        </w:rPr>
      </w:pPr>
    </w:p>
    <w:p w14:paraId="2AA4F3BB" w14:textId="15270DD3" w:rsidR="00966ED9" w:rsidRDefault="00966ED9" w:rsidP="00702D99">
      <w:pPr>
        <w:spacing w:after="0"/>
        <w:jc w:val="both"/>
        <w:rPr>
          <w:rFonts w:ascii="Verdana" w:hAnsi="Verdana" w:cs="Arial"/>
          <w:sz w:val="20"/>
          <w:szCs w:val="20"/>
        </w:rPr>
      </w:pPr>
    </w:p>
    <w:p w14:paraId="164A16AB" w14:textId="33546EBF" w:rsidR="00966ED9" w:rsidRDefault="00966ED9" w:rsidP="00702D99">
      <w:pPr>
        <w:spacing w:after="0"/>
        <w:jc w:val="both"/>
        <w:rPr>
          <w:rFonts w:ascii="Verdana" w:hAnsi="Verdana" w:cs="Arial"/>
          <w:sz w:val="20"/>
          <w:szCs w:val="20"/>
        </w:rPr>
      </w:pPr>
    </w:p>
    <w:p w14:paraId="492959F2" w14:textId="526C7A78" w:rsidR="00966ED9" w:rsidRDefault="00966ED9" w:rsidP="00702D99">
      <w:pPr>
        <w:spacing w:after="0"/>
        <w:jc w:val="both"/>
        <w:rPr>
          <w:rFonts w:ascii="Verdana" w:hAnsi="Verdana" w:cs="Arial"/>
          <w:sz w:val="20"/>
          <w:szCs w:val="20"/>
        </w:rPr>
      </w:pPr>
    </w:p>
    <w:p w14:paraId="26A33A77" w14:textId="5F06BE25" w:rsidR="00966ED9" w:rsidRDefault="00966ED9" w:rsidP="00702D99">
      <w:pPr>
        <w:spacing w:after="0"/>
        <w:jc w:val="both"/>
        <w:rPr>
          <w:rFonts w:ascii="Verdana" w:hAnsi="Verdana" w:cs="Arial"/>
          <w:sz w:val="20"/>
          <w:szCs w:val="20"/>
        </w:rPr>
      </w:pPr>
    </w:p>
    <w:p w14:paraId="20B98642" w14:textId="08604C46" w:rsidR="00966ED9" w:rsidRDefault="00966ED9" w:rsidP="00702D99">
      <w:pPr>
        <w:spacing w:after="0"/>
        <w:jc w:val="both"/>
        <w:rPr>
          <w:rFonts w:ascii="Verdana" w:hAnsi="Verdana" w:cs="Arial"/>
          <w:sz w:val="20"/>
          <w:szCs w:val="20"/>
        </w:rPr>
      </w:pPr>
    </w:p>
    <w:p w14:paraId="715AD90B" w14:textId="45455D01" w:rsidR="00966ED9" w:rsidRDefault="00966ED9" w:rsidP="00702D99">
      <w:pPr>
        <w:spacing w:after="0"/>
        <w:jc w:val="both"/>
        <w:rPr>
          <w:rFonts w:ascii="Verdana" w:hAnsi="Verdana" w:cs="Arial"/>
          <w:sz w:val="20"/>
          <w:szCs w:val="20"/>
        </w:rPr>
      </w:pPr>
    </w:p>
    <w:p w14:paraId="110DB952" w14:textId="568B3CFA" w:rsidR="00966ED9" w:rsidRDefault="00966ED9" w:rsidP="00702D99">
      <w:pPr>
        <w:spacing w:after="0"/>
        <w:jc w:val="both"/>
        <w:rPr>
          <w:rFonts w:ascii="Verdana" w:hAnsi="Verdana" w:cs="Arial"/>
          <w:sz w:val="20"/>
          <w:szCs w:val="20"/>
        </w:rPr>
      </w:pPr>
    </w:p>
    <w:p w14:paraId="36AF39E2" w14:textId="7B4C5EA0" w:rsidR="00966ED9" w:rsidRDefault="00966ED9" w:rsidP="00702D99">
      <w:pPr>
        <w:spacing w:after="0"/>
        <w:jc w:val="both"/>
        <w:rPr>
          <w:rFonts w:ascii="Verdana" w:hAnsi="Verdana" w:cs="Arial"/>
          <w:sz w:val="20"/>
          <w:szCs w:val="20"/>
        </w:rPr>
      </w:pPr>
    </w:p>
    <w:p w14:paraId="3BD723ED" w14:textId="478A020E" w:rsidR="00966ED9" w:rsidRDefault="00966ED9" w:rsidP="00702D99">
      <w:pPr>
        <w:spacing w:after="0"/>
        <w:jc w:val="both"/>
        <w:rPr>
          <w:rFonts w:ascii="Verdana" w:hAnsi="Verdana" w:cs="Arial"/>
          <w:sz w:val="20"/>
          <w:szCs w:val="20"/>
        </w:rPr>
      </w:pPr>
    </w:p>
    <w:p w14:paraId="147DAD74" w14:textId="3473F0DE" w:rsidR="00966ED9" w:rsidRDefault="00966ED9" w:rsidP="00702D99">
      <w:pPr>
        <w:spacing w:after="0"/>
        <w:jc w:val="both"/>
        <w:rPr>
          <w:rFonts w:ascii="Verdana" w:hAnsi="Verdana" w:cs="Arial"/>
          <w:sz w:val="20"/>
          <w:szCs w:val="20"/>
        </w:rPr>
      </w:pPr>
    </w:p>
    <w:p w14:paraId="5EEC3130" w14:textId="2627F5A6" w:rsidR="00966ED9" w:rsidRDefault="00966ED9" w:rsidP="00702D99">
      <w:pPr>
        <w:spacing w:after="0"/>
        <w:jc w:val="both"/>
        <w:rPr>
          <w:rFonts w:ascii="Verdana" w:hAnsi="Verdana" w:cs="Arial"/>
          <w:sz w:val="20"/>
          <w:szCs w:val="20"/>
        </w:rPr>
      </w:pPr>
    </w:p>
    <w:p w14:paraId="6607BAC4" w14:textId="5194ECC2" w:rsidR="00966ED9" w:rsidRDefault="00966ED9" w:rsidP="00702D99">
      <w:pPr>
        <w:spacing w:after="0"/>
        <w:jc w:val="both"/>
        <w:rPr>
          <w:rFonts w:ascii="Verdana" w:hAnsi="Verdana" w:cs="Arial"/>
          <w:sz w:val="20"/>
          <w:szCs w:val="20"/>
        </w:rPr>
      </w:pPr>
    </w:p>
    <w:p w14:paraId="594BBC78" w14:textId="498A3A4F" w:rsidR="00966ED9" w:rsidRDefault="00966ED9" w:rsidP="00702D99">
      <w:pPr>
        <w:spacing w:after="0"/>
        <w:jc w:val="both"/>
        <w:rPr>
          <w:rFonts w:ascii="Verdana" w:hAnsi="Verdana" w:cs="Arial"/>
          <w:sz w:val="20"/>
          <w:szCs w:val="20"/>
        </w:rPr>
      </w:pPr>
    </w:p>
    <w:p w14:paraId="56EBC60F" w14:textId="2E1A13BA" w:rsidR="00966ED9" w:rsidRDefault="00966ED9" w:rsidP="00702D99">
      <w:pPr>
        <w:spacing w:after="0"/>
        <w:jc w:val="both"/>
        <w:rPr>
          <w:rFonts w:ascii="Verdana" w:hAnsi="Verdana" w:cs="Arial"/>
          <w:sz w:val="20"/>
          <w:szCs w:val="20"/>
        </w:rPr>
      </w:pPr>
    </w:p>
    <w:p w14:paraId="39739E16" w14:textId="238491D4" w:rsidR="00966ED9" w:rsidRDefault="00966ED9" w:rsidP="00702D99">
      <w:pPr>
        <w:spacing w:after="0"/>
        <w:jc w:val="both"/>
        <w:rPr>
          <w:rFonts w:ascii="Verdana" w:hAnsi="Verdana" w:cs="Arial"/>
          <w:sz w:val="20"/>
          <w:szCs w:val="20"/>
        </w:rPr>
      </w:pPr>
    </w:p>
    <w:p w14:paraId="2FDB31B5" w14:textId="070EAF5E" w:rsidR="00966ED9" w:rsidRDefault="00966ED9" w:rsidP="00702D99">
      <w:pPr>
        <w:spacing w:after="0"/>
        <w:jc w:val="both"/>
        <w:rPr>
          <w:rFonts w:ascii="Verdana" w:hAnsi="Verdana" w:cs="Arial"/>
          <w:sz w:val="20"/>
          <w:szCs w:val="20"/>
        </w:rPr>
      </w:pPr>
    </w:p>
    <w:p w14:paraId="596A6EFB" w14:textId="6330781C" w:rsidR="00966ED9" w:rsidRDefault="00966ED9" w:rsidP="00702D99">
      <w:pPr>
        <w:spacing w:after="0"/>
        <w:jc w:val="both"/>
        <w:rPr>
          <w:rFonts w:ascii="Verdana" w:hAnsi="Verdana" w:cs="Arial"/>
          <w:sz w:val="20"/>
          <w:szCs w:val="20"/>
        </w:rPr>
      </w:pPr>
    </w:p>
    <w:p w14:paraId="557CBDB6" w14:textId="2D86CC68" w:rsidR="00966ED9" w:rsidRDefault="00966ED9" w:rsidP="00702D99">
      <w:pPr>
        <w:spacing w:after="0"/>
        <w:jc w:val="both"/>
        <w:rPr>
          <w:rFonts w:ascii="Verdana" w:hAnsi="Verdana" w:cs="Arial"/>
          <w:sz w:val="20"/>
          <w:szCs w:val="20"/>
        </w:rPr>
      </w:pPr>
    </w:p>
    <w:p w14:paraId="275C6ABB" w14:textId="1F773D36" w:rsidR="00966ED9" w:rsidRDefault="00966ED9" w:rsidP="00702D99">
      <w:pPr>
        <w:spacing w:after="0"/>
        <w:jc w:val="both"/>
        <w:rPr>
          <w:rFonts w:ascii="Verdana" w:hAnsi="Verdana" w:cs="Arial"/>
          <w:sz w:val="20"/>
          <w:szCs w:val="20"/>
        </w:rPr>
      </w:pPr>
    </w:p>
    <w:p w14:paraId="3C73F9B7" w14:textId="483FA4B1" w:rsidR="00966ED9" w:rsidRDefault="00966ED9" w:rsidP="00702D99">
      <w:pPr>
        <w:spacing w:after="0"/>
        <w:jc w:val="both"/>
        <w:rPr>
          <w:rFonts w:ascii="Verdana" w:hAnsi="Verdana" w:cs="Arial"/>
          <w:sz w:val="20"/>
          <w:szCs w:val="20"/>
        </w:rPr>
      </w:pPr>
    </w:p>
    <w:p w14:paraId="4C9DF184" w14:textId="62473F46" w:rsidR="00966ED9" w:rsidRDefault="00966ED9" w:rsidP="00702D99">
      <w:pPr>
        <w:spacing w:after="0"/>
        <w:jc w:val="both"/>
        <w:rPr>
          <w:rFonts w:ascii="Verdana" w:hAnsi="Verdana" w:cs="Arial"/>
          <w:sz w:val="20"/>
          <w:szCs w:val="20"/>
        </w:rPr>
      </w:pPr>
    </w:p>
    <w:p w14:paraId="625356F7" w14:textId="323C2935" w:rsidR="00966ED9" w:rsidRDefault="00966ED9" w:rsidP="00702D99">
      <w:pPr>
        <w:spacing w:after="0"/>
        <w:jc w:val="both"/>
        <w:rPr>
          <w:rFonts w:ascii="Verdana" w:hAnsi="Verdana" w:cs="Arial"/>
          <w:sz w:val="20"/>
          <w:szCs w:val="20"/>
        </w:rPr>
      </w:pPr>
    </w:p>
    <w:p w14:paraId="4905AA2C" w14:textId="795E449B" w:rsidR="00966ED9" w:rsidRDefault="00966ED9" w:rsidP="00702D99">
      <w:pPr>
        <w:spacing w:after="0"/>
        <w:jc w:val="both"/>
        <w:rPr>
          <w:rFonts w:ascii="Verdana" w:hAnsi="Verdana" w:cs="Arial"/>
          <w:sz w:val="20"/>
          <w:szCs w:val="20"/>
        </w:rPr>
      </w:pPr>
    </w:p>
    <w:p w14:paraId="307ADA5B" w14:textId="7417AC33" w:rsidR="00966ED9" w:rsidRDefault="00966ED9" w:rsidP="00702D99">
      <w:pPr>
        <w:spacing w:after="0"/>
        <w:jc w:val="both"/>
        <w:rPr>
          <w:rFonts w:ascii="Verdana" w:hAnsi="Verdana" w:cs="Arial"/>
          <w:sz w:val="20"/>
          <w:szCs w:val="20"/>
        </w:rPr>
      </w:pPr>
    </w:p>
    <w:p w14:paraId="4B3603E2" w14:textId="723FC98B" w:rsidR="00966ED9" w:rsidRDefault="00966ED9" w:rsidP="00702D99">
      <w:pPr>
        <w:spacing w:after="0"/>
        <w:jc w:val="both"/>
        <w:rPr>
          <w:rFonts w:ascii="Verdana" w:hAnsi="Verdana" w:cs="Arial"/>
          <w:sz w:val="20"/>
          <w:szCs w:val="20"/>
        </w:rPr>
      </w:pPr>
    </w:p>
    <w:p w14:paraId="1423CE89" w14:textId="3CB72D1E" w:rsidR="00966ED9" w:rsidRDefault="00966ED9" w:rsidP="00702D99">
      <w:pPr>
        <w:spacing w:after="0"/>
        <w:jc w:val="both"/>
        <w:rPr>
          <w:rFonts w:ascii="Verdana" w:hAnsi="Verdana" w:cs="Arial"/>
          <w:sz w:val="20"/>
          <w:szCs w:val="20"/>
        </w:rPr>
      </w:pPr>
    </w:p>
    <w:p w14:paraId="5A4ABF73" w14:textId="77777777" w:rsidR="00966ED9" w:rsidRDefault="00966ED9" w:rsidP="00702D99">
      <w:pPr>
        <w:spacing w:after="0"/>
        <w:jc w:val="both"/>
        <w:rPr>
          <w:rFonts w:ascii="Verdana" w:hAnsi="Verdana" w:cs="Arial"/>
          <w:sz w:val="20"/>
          <w:szCs w:val="20"/>
        </w:rPr>
      </w:pPr>
    </w:p>
    <w:p w14:paraId="4CF055C9" w14:textId="3B17D789" w:rsidR="00723D5F" w:rsidRDefault="00723D5F" w:rsidP="00702D99">
      <w:pPr>
        <w:spacing w:after="0"/>
        <w:jc w:val="both"/>
        <w:rPr>
          <w:rFonts w:ascii="Verdana" w:hAnsi="Verdana" w:cs="Arial"/>
          <w:sz w:val="20"/>
          <w:szCs w:val="20"/>
        </w:rPr>
      </w:pPr>
    </w:p>
    <w:p w14:paraId="1CB4829B" w14:textId="3DD624F5" w:rsidR="00723D5F" w:rsidRDefault="00723D5F" w:rsidP="00702D99">
      <w:pPr>
        <w:spacing w:after="0"/>
        <w:jc w:val="both"/>
        <w:rPr>
          <w:rFonts w:ascii="Verdana" w:hAnsi="Verdana" w:cs="Arial"/>
          <w:sz w:val="20"/>
          <w:szCs w:val="20"/>
        </w:rPr>
      </w:pPr>
    </w:p>
    <w:p w14:paraId="5B5497CE" w14:textId="57509AA4" w:rsidR="00717485" w:rsidRDefault="00717485" w:rsidP="00702D99">
      <w:pPr>
        <w:spacing w:after="0"/>
        <w:jc w:val="both"/>
        <w:rPr>
          <w:rFonts w:ascii="Verdana" w:hAnsi="Verdana" w:cs="Arial"/>
          <w:sz w:val="20"/>
          <w:szCs w:val="20"/>
        </w:rPr>
      </w:pPr>
    </w:p>
    <w:p w14:paraId="4A49797E" w14:textId="7FC6B089" w:rsidR="00717485" w:rsidRDefault="00717485" w:rsidP="00702D99">
      <w:pPr>
        <w:spacing w:after="0"/>
        <w:jc w:val="both"/>
        <w:rPr>
          <w:rFonts w:ascii="Verdana" w:hAnsi="Verdana" w:cs="Arial"/>
          <w:sz w:val="20"/>
          <w:szCs w:val="20"/>
        </w:rPr>
      </w:pPr>
    </w:p>
    <w:p w14:paraId="046F68D7" w14:textId="77777777" w:rsidR="00717485" w:rsidRPr="008603F5" w:rsidRDefault="00717485" w:rsidP="00702D99">
      <w:pPr>
        <w:spacing w:after="0"/>
        <w:jc w:val="both"/>
        <w:rPr>
          <w:rFonts w:ascii="Verdana" w:hAnsi="Verdana" w:cs="Arial"/>
          <w:sz w:val="20"/>
          <w:szCs w:val="20"/>
        </w:rPr>
      </w:pPr>
    </w:p>
    <w:p w14:paraId="231A562B" w14:textId="77777777" w:rsidR="006B4FAD" w:rsidRPr="008603F5" w:rsidRDefault="006B4FAD" w:rsidP="00702D99">
      <w:pPr>
        <w:spacing w:after="0"/>
        <w:jc w:val="both"/>
        <w:rPr>
          <w:rFonts w:ascii="Verdana" w:hAnsi="Verdana" w:cs="Arial"/>
          <w:sz w:val="20"/>
          <w:szCs w:val="20"/>
        </w:rPr>
      </w:pPr>
    </w:p>
    <w:p w14:paraId="349BE9A8" w14:textId="77777777" w:rsidR="00702D99" w:rsidRPr="008603F5" w:rsidRDefault="00702D99" w:rsidP="00702D99">
      <w:pPr>
        <w:spacing w:after="0"/>
        <w:jc w:val="right"/>
        <w:rPr>
          <w:rFonts w:ascii="Verdana" w:hAnsi="Verdana" w:cs="Arial"/>
          <w:b/>
          <w:sz w:val="20"/>
          <w:szCs w:val="20"/>
        </w:rPr>
      </w:pPr>
      <w:r w:rsidRPr="008603F5">
        <w:rPr>
          <w:rFonts w:ascii="Verdana" w:hAnsi="Verdana"/>
          <w:i/>
          <w:sz w:val="16"/>
          <w:szCs w:val="16"/>
        </w:rPr>
        <w:t xml:space="preserve">                                                                                       </w:t>
      </w:r>
      <w:r w:rsidRPr="008603F5">
        <w:rPr>
          <w:rFonts w:ascii="Verdana" w:hAnsi="Verdana" w:cs="Arial"/>
          <w:b/>
          <w:sz w:val="20"/>
        </w:rPr>
        <w:t>Załącznik nr 5 do SWZ</w:t>
      </w:r>
    </w:p>
    <w:p w14:paraId="5C5FA2A7" w14:textId="5CEA352F" w:rsidR="00702D99" w:rsidRPr="008603F5" w:rsidRDefault="00702D99" w:rsidP="00702D99">
      <w:pPr>
        <w:spacing w:after="0"/>
        <w:ind w:left="1" w:firstLine="1"/>
        <w:jc w:val="right"/>
        <w:rPr>
          <w:rFonts w:ascii="Verdana" w:hAnsi="Verdana"/>
          <w:i/>
          <w:sz w:val="16"/>
          <w:szCs w:val="16"/>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w:t>
      </w:r>
      <w:r w:rsidR="0060361F">
        <w:rPr>
          <w:rFonts w:ascii="Verdana" w:hAnsi="Verdana" w:cs="Arial"/>
          <w:b/>
          <w:color w:val="000000" w:themeColor="text1"/>
          <w:sz w:val="20"/>
          <w:szCs w:val="20"/>
        </w:rPr>
        <w:t>33</w:t>
      </w:r>
      <w:r w:rsidRPr="008603F5">
        <w:rPr>
          <w:rFonts w:ascii="Verdana" w:hAnsi="Verdana" w:cs="Arial"/>
          <w:b/>
          <w:color w:val="000000" w:themeColor="text1"/>
          <w:sz w:val="20"/>
          <w:szCs w:val="20"/>
        </w:rPr>
        <w:t>.2022.MR</w:t>
      </w:r>
    </w:p>
    <w:p w14:paraId="5BEFCB97" w14:textId="77777777" w:rsidR="00702D99" w:rsidRPr="008603F5" w:rsidRDefault="00702D99" w:rsidP="007364E5">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98" w:name="_Toc108515000"/>
      <w:bookmarkStart w:id="99" w:name="_Toc108516465"/>
      <w:r w:rsidRPr="008603F5">
        <w:rPr>
          <w:rFonts w:ascii="Verdana" w:hAnsi="Verdana"/>
          <w:b/>
          <w:bCs/>
          <w:color w:val="FFFFFF"/>
          <w:sz w:val="20"/>
          <w:szCs w:val="28"/>
        </w:rPr>
        <w:t>OŚWIADCZENIE WYKONAWCY</w:t>
      </w:r>
      <w:bookmarkEnd w:id="98"/>
      <w:bookmarkEnd w:id="99"/>
      <w:r w:rsidRPr="008603F5">
        <w:rPr>
          <w:rFonts w:ascii="Verdana" w:hAnsi="Verdana"/>
          <w:b/>
          <w:bCs/>
          <w:color w:val="FFFFFF"/>
          <w:sz w:val="20"/>
          <w:szCs w:val="28"/>
        </w:rPr>
        <w:t xml:space="preserve"> </w:t>
      </w:r>
    </w:p>
    <w:p w14:paraId="1962416A" w14:textId="77777777" w:rsidR="00702D99" w:rsidRPr="008603F5" w:rsidRDefault="00702D99" w:rsidP="007364E5">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00" w:name="_Toc108515001"/>
      <w:bookmarkStart w:id="101" w:name="_Toc108516466"/>
      <w:r w:rsidRPr="008603F5">
        <w:rPr>
          <w:rFonts w:ascii="Verdana" w:hAnsi="Verdana"/>
          <w:b/>
          <w:bCs/>
          <w:color w:val="FFFFFF"/>
          <w:sz w:val="20"/>
          <w:szCs w:val="28"/>
        </w:rPr>
        <w:t>O PRZYNALEŻNOŚCI / BRAKU PRZYNALEŻNOŚCI</w:t>
      </w:r>
      <w:bookmarkEnd w:id="100"/>
      <w:bookmarkEnd w:id="101"/>
    </w:p>
    <w:p w14:paraId="69744603" w14:textId="77777777" w:rsidR="00702D99" w:rsidRPr="008603F5" w:rsidRDefault="00702D99" w:rsidP="007364E5">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02" w:name="_Toc108515002"/>
      <w:bookmarkStart w:id="103" w:name="_Toc108516467"/>
      <w:r w:rsidRPr="008603F5">
        <w:rPr>
          <w:rFonts w:ascii="Verdana" w:hAnsi="Verdana"/>
          <w:b/>
          <w:bCs/>
          <w:color w:val="FFFFFF"/>
          <w:sz w:val="20"/>
          <w:szCs w:val="28"/>
        </w:rPr>
        <w:t>DO GRUPY KAPITAŁOWEJ</w:t>
      </w:r>
      <w:bookmarkEnd w:id="102"/>
      <w:bookmarkEnd w:id="103"/>
      <w:r w:rsidRPr="008603F5">
        <w:rPr>
          <w:rFonts w:ascii="Verdana" w:hAnsi="Verdana"/>
          <w:b/>
          <w:bCs/>
          <w:color w:val="FFFFFF"/>
          <w:sz w:val="20"/>
          <w:szCs w:val="28"/>
        </w:rPr>
        <w:t xml:space="preserve"> </w:t>
      </w:r>
    </w:p>
    <w:p w14:paraId="2CAEDE5F" w14:textId="77777777" w:rsidR="00702D99" w:rsidRPr="008603F5" w:rsidRDefault="00702D99" w:rsidP="007364E5">
      <w:pPr>
        <w:keepNext/>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04" w:name="_Toc108515003"/>
      <w:bookmarkStart w:id="105" w:name="_Toc108516468"/>
      <w:r w:rsidRPr="008603F5">
        <w:rPr>
          <w:rFonts w:ascii="Verdana" w:hAnsi="Verdana"/>
          <w:b/>
          <w:bCs/>
          <w:color w:val="FFFFFF"/>
          <w:sz w:val="20"/>
          <w:szCs w:val="28"/>
        </w:rPr>
        <w:t xml:space="preserve">składane na podstawie art. 108 ust. 1 pkt 5 </w:t>
      </w:r>
      <w:proofErr w:type="spellStart"/>
      <w:r w:rsidRPr="008603F5">
        <w:rPr>
          <w:rFonts w:ascii="Verdana" w:hAnsi="Verdana"/>
          <w:b/>
          <w:bCs/>
          <w:color w:val="FFFFFF"/>
          <w:sz w:val="20"/>
          <w:szCs w:val="28"/>
        </w:rPr>
        <w:t>uPzp</w:t>
      </w:r>
      <w:bookmarkEnd w:id="104"/>
      <w:bookmarkEnd w:id="105"/>
      <w:proofErr w:type="spellEnd"/>
    </w:p>
    <w:p w14:paraId="4B95B0F6" w14:textId="77777777" w:rsidR="00702D99" w:rsidRPr="008603F5" w:rsidRDefault="00702D99" w:rsidP="007364E5">
      <w:pPr>
        <w:numPr>
          <w:ilvl w:val="0"/>
          <w:numId w:val="34"/>
        </w:numPr>
        <w:spacing w:after="0"/>
        <w:contextualSpacing/>
        <w:jc w:val="both"/>
        <w:rPr>
          <w:rFonts w:ascii="Arial" w:hAnsi="Arial" w:cs="Arial"/>
          <w:b/>
          <w:sz w:val="16"/>
          <w:szCs w:val="16"/>
        </w:rPr>
      </w:pPr>
      <w:r w:rsidRPr="008603F5">
        <w:rPr>
          <w:rFonts w:ascii="Arial" w:hAnsi="Arial" w:cs="Arial"/>
          <w:sz w:val="16"/>
          <w:szCs w:val="16"/>
        </w:rPr>
        <w:t xml:space="preserve">w przypadku wspólnego ubiegania się o udzielenie zamówienia przez Wykonawców oświadczenie składa każdy </w:t>
      </w:r>
      <w:r w:rsidRPr="008603F5">
        <w:rPr>
          <w:rFonts w:ascii="Arial" w:hAnsi="Arial" w:cs="Arial"/>
          <w:sz w:val="16"/>
          <w:szCs w:val="16"/>
        </w:rPr>
        <w:br/>
        <w:t xml:space="preserve">z Wykonawców wspólnie ubiegających się o zamówienie. </w:t>
      </w:r>
    </w:p>
    <w:p w14:paraId="48B2AE06" w14:textId="77777777" w:rsidR="00702D99" w:rsidRPr="008603F5" w:rsidRDefault="00702D99" w:rsidP="00702D99">
      <w:pPr>
        <w:spacing w:after="0"/>
        <w:rPr>
          <w:rFonts w:ascii="Verdana" w:hAnsi="Verdana" w:cs="Arial"/>
          <w:b/>
          <w:sz w:val="20"/>
          <w:szCs w:val="20"/>
        </w:rPr>
      </w:pPr>
    </w:p>
    <w:p w14:paraId="09CB0229" w14:textId="77777777" w:rsidR="00702D99" w:rsidRPr="008603F5" w:rsidRDefault="00702D99" w:rsidP="00702D99">
      <w:pPr>
        <w:spacing w:after="0"/>
        <w:rPr>
          <w:rFonts w:ascii="Verdana" w:hAnsi="Verdana" w:cs="Arial"/>
          <w:b/>
          <w:sz w:val="20"/>
          <w:szCs w:val="20"/>
        </w:rPr>
      </w:pPr>
      <w:r w:rsidRPr="008603F5">
        <w:rPr>
          <w:rFonts w:ascii="Verdana" w:hAnsi="Verdana" w:cs="Arial"/>
          <w:b/>
          <w:sz w:val="20"/>
          <w:szCs w:val="20"/>
        </w:rPr>
        <w:t>Wykonawca/Wykonawca wspólnie ubiegający się o zamówienie:</w:t>
      </w:r>
    </w:p>
    <w:p w14:paraId="4C1E9A89"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w:t>
      </w:r>
    </w:p>
    <w:p w14:paraId="4D1B6A16" w14:textId="77777777" w:rsidR="00702D99" w:rsidRPr="008603F5" w:rsidRDefault="00702D99" w:rsidP="00702D99">
      <w:pPr>
        <w:spacing w:after="0"/>
        <w:ind w:right="-142"/>
        <w:jc w:val="center"/>
        <w:rPr>
          <w:rFonts w:ascii="Verdana" w:hAnsi="Verdana" w:cs="Arial"/>
          <w:sz w:val="18"/>
          <w:szCs w:val="18"/>
        </w:rPr>
      </w:pPr>
      <w:r w:rsidRPr="008603F5">
        <w:rPr>
          <w:rFonts w:ascii="Verdana" w:hAnsi="Verdana" w:cs="Arial"/>
          <w:i/>
          <w:sz w:val="18"/>
          <w:szCs w:val="18"/>
        </w:rPr>
        <w:t>(pełna nazwa/firma Wykonawcy, w imieniu którego składane jest oświadczenie, adres)</w:t>
      </w:r>
    </w:p>
    <w:p w14:paraId="2FC1B28C" w14:textId="77777777" w:rsidR="00702D99" w:rsidRPr="008603F5" w:rsidRDefault="00702D99" w:rsidP="00702D99">
      <w:pPr>
        <w:spacing w:after="0"/>
        <w:ind w:right="-142"/>
        <w:rPr>
          <w:rFonts w:ascii="Verdana" w:hAnsi="Verdana" w:cs="Arial"/>
          <w:i/>
          <w:sz w:val="20"/>
          <w:szCs w:val="20"/>
        </w:rPr>
      </w:pPr>
    </w:p>
    <w:p w14:paraId="34EB758F" w14:textId="77777777" w:rsidR="00702D99" w:rsidRPr="008603F5" w:rsidRDefault="00702D99" w:rsidP="00702D99">
      <w:pPr>
        <w:spacing w:after="0"/>
        <w:ind w:left="3752" w:right="-142"/>
        <w:rPr>
          <w:rFonts w:ascii="Verdana" w:hAnsi="Verdana" w:cs="Arial"/>
          <w:sz w:val="16"/>
          <w:szCs w:val="16"/>
        </w:rPr>
      </w:pPr>
    </w:p>
    <w:p w14:paraId="4809BA7A"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Na potrzeby postępowania o udzielenie zamówienia publicznego pn.</w:t>
      </w:r>
    </w:p>
    <w:p w14:paraId="3843B7C2" w14:textId="77777777" w:rsidR="00702D99" w:rsidRPr="008603F5" w:rsidRDefault="00702D99" w:rsidP="00702D99">
      <w:pPr>
        <w:spacing w:after="0"/>
        <w:rPr>
          <w:rFonts w:ascii="Verdana" w:hAnsi="Verdana" w:cs="Arial"/>
          <w:sz w:val="20"/>
          <w:szCs w:val="20"/>
        </w:rPr>
      </w:pPr>
    </w:p>
    <w:p w14:paraId="7CDF44E1" w14:textId="022D6D2D" w:rsidR="00702D99" w:rsidRPr="0060361F" w:rsidRDefault="00702D99" w:rsidP="0060361F">
      <w:pPr>
        <w:spacing w:after="0"/>
        <w:jc w:val="center"/>
        <w:rPr>
          <w:rFonts w:ascii="Verdana" w:hAnsi="Verdana" w:cs="Arial"/>
          <w:sz w:val="20"/>
          <w:szCs w:val="20"/>
        </w:rPr>
      </w:pPr>
      <w:r w:rsidRPr="008603F5">
        <w:rPr>
          <w:rFonts w:ascii="Verdana" w:hAnsi="Verdana" w:cs="Arial"/>
          <w:b/>
          <w:sz w:val="20"/>
        </w:rPr>
        <w:t>,,</w:t>
      </w:r>
      <w:r w:rsidRPr="008603F5">
        <w:rPr>
          <w:rFonts w:ascii="Verdana" w:hAnsi="Verdana" w:cs="Calibri"/>
          <w:b/>
          <w:sz w:val="24"/>
          <w:szCs w:val="24"/>
        </w:rPr>
        <w:t xml:space="preserve"> </w:t>
      </w:r>
      <w:r w:rsidR="0060361F"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1C626679" w14:textId="77777777" w:rsidR="00702D99" w:rsidRPr="008603F5" w:rsidRDefault="00702D99" w:rsidP="00702D99">
      <w:pPr>
        <w:spacing w:after="0"/>
        <w:jc w:val="both"/>
        <w:rPr>
          <w:rFonts w:ascii="Verdana" w:hAnsi="Verdana" w:cs="Arial"/>
          <w:sz w:val="20"/>
          <w:szCs w:val="20"/>
        </w:rPr>
      </w:pPr>
    </w:p>
    <w:p w14:paraId="0601F7D1"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Oświadczam/y, że:</w:t>
      </w:r>
    </w:p>
    <w:p w14:paraId="148CC7D3" w14:textId="77777777" w:rsidR="00702D99" w:rsidRPr="008603F5" w:rsidRDefault="00702D99" w:rsidP="00702D99">
      <w:pPr>
        <w:spacing w:after="0"/>
        <w:jc w:val="both"/>
        <w:rPr>
          <w:rFonts w:ascii="Verdana" w:hAnsi="Verdana" w:cs="Arial"/>
          <w:sz w:val="20"/>
          <w:szCs w:val="20"/>
        </w:rPr>
      </w:pPr>
      <w:r w:rsidRPr="008603F5">
        <w:rPr>
          <w:rFonts w:ascii="Verdana" w:hAnsi="Verdana" w:cs="Arial"/>
          <w:b/>
          <w:sz w:val="20"/>
          <w:szCs w:val="20"/>
        </w:rPr>
        <w:t>Należę*</w:t>
      </w:r>
      <w:r w:rsidRPr="008603F5">
        <w:rPr>
          <w:rFonts w:ascii="Verdana" w:hAnsi="Verdana" w:cs="Arial"/>
          <w:sz w:val="20"/>
          <w:szCs w:val="20"/>
        </w:rPr>
        <w:t xml:space="preserve"> do tej samej grupy kapitałowej w rozumieniu ustawy z dnia 16 lutego 2007 r. o ochronie konkurencji i konsumentów (Dz. U. z 2021 r. poz. 275), co następujący Wykonawca, który złożył odrębną ofertę, w postępowaniu:</w:t>
      </w:r>
    </w:p>
    <w:p w14:paraId="77DA9449"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 </w:t>
      </w:r>
      <w:bookmarkStart w:id="106" w:name="_Hlk66037067"/>
      <w:r w:rsidRPr="008603F5">
        <w:rPr>
          <w:rFonts w:ascii="Verdana" w:hAnsi="Verdana" w:cs="Arial"/>
          <w:sz w:val="20"/>
          <w:szCs w:val="20"/>
        </w:rPr>
        <w:t>i przedkładam następujące dokumenty lub informacje potwierdzające przygotowanie oferty, niezależnie od ww. wykonawcy należącego do tej samej grupy kapitałowej: …………………………………………………………………………………….………………………………………………………….………………………………………………………………………………………………………………………………………………………………..</w:t>
      </w:r>
    </w:p>
    <w:bookmarkEnd w:id="106"/>
    <w:p w14:paraId="17779BEC" w14:textId="77777777" w:rsidR="00702D99" w:rsidRPr="008603F5" w:rsidRDefault="00702D99" w:rsidP="00702D99">
      <w:pPr>
        <w:spacing w:after="0"/>
        <w:jc w:val="both"/>
        <w:rPr>
          <w:rFonts w:ascii="Verdana" w:hAnsi="Verdana" w:cs="Arial"/>
          <w:sz w:val="20"/>
          <w:szCs w:val="20"/>
        </w:rPr>
      </w:pPr>
    </w:p>
    <w:p w14:paraId="62A579AF"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lub</w:t>
      </w:r>
    </w:p>
    <w:p w14:paraId="013A1D53" w14:textId="77777777" w:rsidR="00702D99" w:rsidRPr="008603F5" w:rsidRDefault="00702D99" w:rsidP="00702D99">
      <w:pPr>
        <w:spacing w:after="0"/>
        <w:jc w:val="both"/>
        <w:rPr>
          <w:rFonts w:ascii="Verdana" w:hAnsi="Verdana" w:cs="Arial"/>
          <w:b/>
          <w:sz w:val="20"/>
          <w:szCs w:val="20"/>
        </w:rPr>
      </w:pPr>
    </w:p>
    <w:p w14:paraId="2D839819" w14:textId="77777777" w:rsidR="00702D99" w:rsidRPr="008603F5" w:rsidRDefault="00702D99" w:rsidP="00702D99">
      <w:pPr>
        <w:spacing w:after="0"/>
        <w:jc w:val="both"/>
        <w:rPr>
          <w:rFonts w:ascii="Verdana" w:hAnsi="Verdana" w:cs="Arial"/>
          <w:sz w:val="20"/>
          <w:szCs w:val="20"/>
        </w:rPr>
      </w:pPr>
      <w:r w:rsidRPr="008603F5">
        <w:rPr>
          <w:rFonts w:ascii="Verdana" w:hAnsi="Verdana" w:cs="Arial"/>
          <w:b/>
          <w:sz w:val="20"/>
          <w:szCs w:val="20"/>
        </w:rPr>
        <w:t xml:space="preserve">nie należę* </w:t>
      </w:r>
      <w:r w:rsidRPr="008603F5">
        <w:rPr>
          <w:rFonts w:ascii="Verdana" w:hAnsi="Verdana" w:cs="Arial"/>
          <w:sz w:val="20"/>
          <w:szCs w:val="20"/>
        </w:rPr>
        <w:t>do tej samej grupy kapitałowej w rozumieniu ustawy z dnia 16 lutego 2007 r. o ochronie konkurencji i konsumentów (Dz. U. z 2021 r. poz. 275), co inny Wykonawca, który złożył odrębną ofertę, w postępowaniu.</w:t>
      </w:r>
    </w:p>
    <w:p w14:paraId="2C6ED199" w14:textId="77777777" w:rsidR="00702D99" w:rsidRPr="008603F5" w:rsidRDefault="00702D99" w:rsidP="00702D99">
      <w:pPr>
        <w:spacing w:after="0"/>
        <w:jc w:val="both"/>
        <w:rPr>
          <w:rFonts w:ascii="Verdana" w:hAnsi="Verdana"/>
          <w:sz w:val="16"/>
          <w:szCs w:val="16"/>
        </w:rPr>
      </w:pPr>
    </w:p>
    <w:p w14:paraId="326BA9BF" w14:textId="77777777" w:rsidR="00702D99" w:rsidRPr="008603F5" w:rsidRDefault="00702D99" w:rsidP="00702D99">
      <w:pPr>
        <w:spacing w:after="0"/>
        <w:rPr>
          <w:rFonts w:ascii="Verdana" w:hAnsi="Verdana"/>
          <w:i/>
          <w:sz w:val="16"/>
          <w:szCs w:val="16"/>
        </w:rPr>
      </w:pPr>
      <w:r w:rsidRPr="008603F5">
        <w:rPr>
          <w:rFonts w:ascii="Verdana" w:hAnsi="Verdana"/>
          <w:i/>
          <w:sz w:val="16"/>
          <w:szCs w:val="16"/>
        </w:rPr>
        <w:t>* niepotrzebne skreślić</w:t>
      </w:r>
    </w:p>
    <w:p w14:paraId="675BC755" w14:textId="77777777" w:rsidR="00702D99" w:rsidRPr="008603F5" w:rsidRDefault="00702D99" w:rsidP="00702D99">
      <w:pPr>
        <w:spacing w:after="0"/>
        <w:jc w:val="both"/>
        <w:rPr>
          <w:rFonts w:ascii="Verdana" w:hAnsi="Verdana"/>
          <w:sz w:val="16"/>
          <w:szCs w:val="16"/>
        </w:rPr>
      </w:pPr>
    </w:p>
    <w:p w14:paraId="46FB0040" w14:textId="77777777" w:rsidR="00702D99" w:rsidRPr="008603F5" w:rsidRDefault="00702D99" w:rsidP="00702D99">
      <w:pPr>
        <w:spacing w:after="0"/>
        <w:jc w:val="both"/>
        <w:rPr>
          <w:rFonts w:ascii="Verdana" w:hAnsi="Verdana"/>
          <w:sz w:val="16"/>
          <w:szCs w:val="16"/>
        </w:rPr>
      </w:pPr>
    </w:p>
    <w:p w14:paraId="26457CDB" w14:textId="77777777" w:rsidR="00702D99" w:rsidRPr="008603F5" w:rsidRDefault="00702D99" w:rsidP="00702D99">
      <w:pPr>
        <w:spacing w:after="0"/>
        <w:jc w:val="both"/>
        <w:rPr>
          <w:rFonts w:ascii="Verdana" w:hAnsi="Verdana"/>
          <w:b/>
          <w:i/>
          <w:sz w:val="20"/>
          <w:szCs w:val="20"/>
        </w:rPr>
      </w:pPr>
      <w:r w:rsidRPr="008603F5">
        <w:rPr>
          <w:rFonts w:ascii="Verdana" w:hAnsi="Verdana"/>
          <w:b/>
          <w:sz w:val="20"/>
          <w:szCs w:val="20"/>
        </w:rPr>
        <w:t>Oświadczenie musi być opatrzone przez osobę lub osoby uprawnione do reprezentowania Wykonawcy/Wykonawcy wspólnie ubiegającego się o zamówienie kwalifikowanym podpisem elektronicznym</w:t>
      </w:r>
      <w:r w:rsidRPr="008603F5">
        <w:rPr>
          <w:rFonts w:ascii="Verdana" w:hAnsi="Verdana"/>
          <w:b/>
          <w:i/>
          <w:sz w:val="20"/>
          <w:szCs w:val="20"/>
        </w:rPr>
        <w:t>.</w:t>
      </w:r>
    </w:p>
    <w:p w14:paraId="52D39CB9" w14:textId="77777777" w:rsidR="00702D99" w:rsidRPr="008603F5" w:rsidRDefault="00702D99" w:rsidP="00702D99">
      <w:pPr>
        <w:spacing w:after="0"/>
        <w:jc w:val="both"/>
        <w:rPr>
          <w:rFonts w:ascii="Verdana" w:hAnsi="Verdana"/>
          <w:b/>
          <w:i/>
          <w:sz w:val="20"/>
          <w:szCs w:val="20"/>
        </w:rPr>
      </w:pPr>
      <w:r w:rsidRPr="008603F5">
        <w:rPr>
          <w:rFonts w:ascii="Verdana" w:hAnsi="Verdana"/>
          <w:b/>
          <w:sz w:val="20"/>
          <w:szCs w:val="20"/>
        </w:rPr>
        <w:t>Oświadczenie należy złożyć po wezwaniu przez Zamawiającego</w:t>
      </w:r>
      <w:r w:rsidRPr="008603F5">
        <w:rPr>
          <w:rFonts w:ascii="Verdana" w:hAnsi="Verdana"/>
          <w:b/>
          <w:i/>
          <w:sz w:val="20"/>
          <w:szCs w:val="20"/>
        </w:rPr>
        <w:t>.</w:t>
      </w:r>
    </w:p>
    <w:p w14:paraId="1B3043C5" w14:textId="77777777" w:rsidR="00702D99" w:rsidRPr="008603F5" w:rsidRDefault="00702D99" w:rsidP="00702D99">
      <w:pPr>
        <w:spacing w:after="0"/>
        <w:ind w:left="357"/>
        <w:rPr>
          <w:rFonts w:ascii="Verdana" w:hAnsi="Verdana" w:cs="Arial"/>
          <w:color w:val="FFFFFF"/>
          <w:sz w:val="20"/>
          <w:szCs w:val="20"/>
        </w:rPr>
      </w:pPr>
    </w:p>
    <w:p w14:paraId="25A498E3" w14:textId="77777777" w:rsidR="00702D99" w:rsidRPr="008603F5" w:rsidRDefault="00702D99" w:rsidP="00702D99">
      <w:pPr>
        <w:spacing w:after="0"/>
        <w:jc w:val="both"/>
        <w:rPr>
          <w:rFonts w:ascii="Verdana" w:hAnsi="Verdana"/>
          <w:b/>
          <w:i/>
          <w:sz w:val="20"/>
          <w:szCs w:val="20"/>
        </w:rPr>
      </w:pPr>
    </w:p>
    <w:p w14:paraId="3689F869" w14:textId="77777777" w:rsidR="00702D99" w:rsidRPr="008603F5" w:rsidRDefault="00702D99" w:rsidP="00702D99">
      <w:pPr>
        <w:spacing w:after="0"/>
        <w:jc w:val="both"/>
        <w:rPr>
          <w:rFonts w:ascii="Verdana" w:hAnsi="Verdana"/>
          <w:b/>
          <w:i/>
          <w:sz w:val="20"/>
          <w:szCs w:val="20"/>
        </w:rPr>
      </w:pPr>
    </w:p>
    <w:p w14:paraId="660B939B" w14:textId="77777777" w:rsidR="00702D99" w:rsidRPr="008603F5" w:rsidRDefault="00702D99" w:rsidP="00702D99">
      <w:pPr>
        <w:spacing w:after="0"/>
        <w:jc w:val="both"/>
        <w:rPr>
          <w:rFonts w:ascii="Verdana" w:hAnsi="Verdana"/>
          <w:b/>
          <w:i/>
          <w:sz w:val="20"/>
          <w:szCs w:val="20"/>
        </w:rPr>
      </w:pPr>
    </w:p>
    <w:p w14:paraId="652A9BBD" w14:textId="14B061E8" w:rsidR="00702D99" w:rsidRDefault="00702D99" w:rsidP="00702D99">
      <w:pPr>
        <w:spacing w:after="0"/>
        <w:jc w:val="both"/>
        <w:rPr>
          <w:rFonts w:ascii="Verdana" w:hAnsi="Verdana"/>
          <w:b/>
          <w:i/>
          <w:sz w:val="20"/>
          <w:szCs w:val="20"/>
        </w:rPr>
      </w:pPr>
    </w:p>
    <w:p w14:paraId="4DA8AACB" w14:textId="5AACF959" w:rsidR="00723D5F" w:rsidRDefault="00723D5F" w:rsidP="00702D99">
      <w:pPr>
        <w:spacing w:after="0"/>
        <w:jc w:val="both"/>
        <w:rPr>
          <w:rFonts w:ascii="Verdana" w:hAnsi="Verdana"/>
          <w:b/>
          <w:i/>
          <w:sz w:val="20"/>
          <w:szCs w:val="20"/>
        </w:rPr>
      </w:pPr>
    </w:p>
    <w:p w14:paraId="38E6AFBD" w14:textId="04F0A86D" w:rsidR="00723D5F" w:rsidRDefault="00723D5F" w:rsidP="00702D99">
      <w:pPr>
        <w:spacing w:after="0"/>
        <w:jc w:val="both"/>
        <w:rPr>
          <w:rFonts w:ascii="Verdana" w:hAnsi="Verdana"/>
          <w:b/>
          <w:i/>
          <w:sz w:val="20"/>
          <w:szCs w:val="20"/>
        </w:rPr>
      </w:pPr>
    </w:p>
    <w:p w14:paraId="1F7A0B02" w14:textId="2805020D" w:rsidR="00723D5F" w:rsidRDefault="00723D5F" w:rsidP="00702D99">
      <w:pPr>
        <w:spacing w:after="0"/>
        <w:jc w:val="both"/>
        <w:rPr>
          <w:rFonts w:ascii="Verdana" w:hAnsi="Verdana"/>
          <w:b/>
          <w:i/>
          <w:sz w:val="20"/>
          <w:szCs w:val="20"/>
        </w:rPr>
      </w:pPr>
    </w:p>
    <w:p w14:paraId="632C7AA5" w14:textId="3C6A088C" w:rsidR="00723D5F" w:rsidRDefault="00723D5F" w:rsidP="00702D99">
      <w:pPr>
        <w:spacing w:after="0"/>
        <w:jc w:val="both"/>
        <w:rPr>
          <w:rFonts w:ascii="Verdana" w:hAnsi="Verdana"/>
          <w:b/>
          <w:i/>
          <w:sz w:val="20"/>
          <w:szCs w:val="20"/>
        </w:rPr>
      </w:pPr>
    </w:p>
    <w:p w14:paraId="4AD6BF52" w14:textId="77777777" w:rsidR="00723D5F" w:rsidRPr="008603F5" w:rsidRDefault="00723D5F" w:rsidP="00702D99">
      <w:pPr>
        <w:spacing w:after="0"/>
        <w:jc w:val="both"/>
        <w:rPr>
          <w:rFonts w:ascii="Verdana" w:hAnsi="Verdana"/>
          <w:b/>
          <w:i/>
          <w:sz w:val="20"/>
          <w:szCs w:val="20"/>
        </w:rPr>
      </w:pPr>
    </w:p>
    <w:p w14:paraId="2EA59A39" w14:textId="77777777" w:rsidR="00702D99" w:rsidRPr="008603F5" w:rsidRDefault="00702D99" w:rsidP="00702D99">
      <w:pPr>
        <w:spacing w:after="0"/>
        <w:jc w:val="both"/>
        <w:rPr>
          <w:rFonts w:ascii="Verdana" w:hAnsi="Verdana"/>
          <w:b/>
          <w:i/>
          <w:sz w:val="20"/>
          <w:szCs w:val="20"/>
        </w:rPr>
      </w:pPr>
    </w:p>
    <w:p w14:paraId="221A3A26" w14:textId="77777777" w:rsidR="00702D99" w:rsidRPr="008603F5" w:rsidRDefault="00702D99" w:rsidP="00702D99">
      <w:pPr>
        <w:spacing w:after="0"/>
        <w:jc w:val="right"/>
        <w:rPr>
          <w:rFonts w:ascii="Verdana" w:hAnsi="Verdana" w:cs="Arial"/>
          <w:b/>
          <w:sz w:val="20"/>
        </w:rPr>
      </w:pPr>
      <w:r w:rsidRPr="008603F5">
        <w:rPr>
          <w:rFonts w:ascii="Verdana" w:hAnsi="Verdana" w:cs="Arial"/>
          <w:b/>
          <w:sz w:val="20"/>
        </w:rPr>
        <w:t>Załącznik nr 6 do SWZ</w:t>
      </w:r>
    </w:p>
    <w:p w14:paraId="63359B8B" w14:textId="42839E68" w:rsidR="00702D99" w:rsidRPr="008603F5" w:rsidRDefault="00702D99" w:rsidP="00702D99">
      <w:pPr>
        <w:spacing w:after="0"/>
        <w:jc w:val="right"/>
        <w:rPr>
          <w:rFonts w:ascii="Verdana" w:hAnsi="Verdana" w:cs="Arial"/>
          <w:sz w:val="18"/>
          <w:szCs w:val="18"/>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w:t>
      </w:r>
      <w:r w:rsidR="0060361F">
        <w:rPr>
          <w:rFonts w:ascii="Verdana" w:hAnsi="Verdana" w:cs="Arial"/>
          <w:b/>
          <w:color w:val="000000" w:themeColor="text1"/>
          <w:sz w:val="20"/>
          <w:szCs w:val="20"/>
        </w:rPr>
        <w:t>33</w:t>
      </w:r>
      <w:r w:rsidRPr="008603F5">
        <w:rPr>
          <w:rFonts w:ascii="Verdana" w:hAnsi="Verdana" w:cs="Arial"/>
          <w:b/>
          <w:color w:val="000000" w:themeColor="text1"/>
          <w:sz w:val="20"/>
          <w:szCs w:val="20"/>
        </w:rPr>
        <w:t>.2022.MR</w:t>
      </w:r>
    </w:p>
    <w:p w14:paraId="1A9D183D" w14:textId="77777777" w:rsidR="00702D99" w:rsidRPr="008603F5" w:rsidRDefault="00702D99" w:rsidP="007364E5">
      <w:pPr>
        <w:keepNext/>
        <w:numPr>
          <w:ilvl w:val="0"/>
          <w:numId w:val="32"/>
        </w:numPr>
        <w:pBdr>
          <w:top w:val="single" w:sz="4" w:space="0" w:color="auto"/>
          <w:left w:val="single" w:sz="4" w:space="4" w:color="auto"/>
          <w:bottom w:val="single" w:sz="4" w:space="1" w:color="auto"/>
          <w:right w:val="single" w:sz="4" w:space="8" w:color="auto"/>
        </w:pBdr>
        <w:shd w:val="clear" w:color="auto" w:fill="365F91"/>
        <w:tabs>
          <w:tab w:val="clear" w:pos="775"/>
          <w:tab w:val="num" w:pos="0"/>
        </w:tabs>
        <w:suppressAutoHyphens/>
        <w:spacing w:after="0"/>
        <w:ind w:left="0"/>
        <w:jc w:val="center"/>
        <w:outlineLvl w:val="0"/>
        <w:rPr>
          <w:rFonts w:ascii="Verdana" w:hAnsi="Verdana"/>
          <w:b/>
          <w:bCs/>
          <w:color w:val="FFFFFF"/>
          <w:sz w:val="20"/>
          <w:szCs w:val="28"/>
        </w:rPr>
      </w:pPr>
      <w:bookmarkStart w:id="107" w:name="_Toc108515004"/>
      <w:bookmarkStart w:id="108" w:name="_Toc108516469"/>
      <w:r w:rsidRPr="008603F5">
        <w:rPr>
          <w:rFonts w:ascii="Verdana" w:hAnsi="Verdana"/>
          <w:b/>
          <w:bCs/>
          <w:color w:val="FFFFFF"/>
          <w:sz w:val="20"/>
          <w:szCs w:val="28"/>
        </w:rPr>
        <w:t xml:space="preserve">OŚWIADCZENIE WYKONAWCY O AKTUALNOŚCI INFORMACJI ZAWARTYCH </w:t>
      </w:r>
      <w:r w:rsidRPr="008603F5">
        <w:rPr>
          <w:rFonts w:ascii="Verdana" w:hAnsi="Verdana"/>
          <w:b/>
          <w:bCs/>
          <w:color w:val="FFFFFF"/>
          <w:sz w:val="20"/>
          <w:szCs w:val="28"/>
        </w:rPr>
        <w:br/>
        <w:t xml:space="preserve">W OŚWIADCZENIU Z ART. 125 ust. 1 </w:t>
      </w:r>
      <w:proofErr w:type="spellStart"/>
      <w:r w:rsidRPr="008603F5">
        <w:rPr>
          <w:rFonts w:ascii="Verdana" w:hAnsi="Verdana"/>
          <w:b/>
          <w:bCs/>
          <w:color w:val="FFFFFF"/>
          <w:sz w:val="20"/>
          <w:szCs w:val="28"/>
        </w:rPr>
        <w:t>uPZP</w:t>
      </w:r>
      <w:bookmarkEnd w:id="107"/>
      <w:bookmarkEnd w:id="108"/>
      <w:proofErr w:type="spellEnd"/>
    </w:p>
    <w:p w14:paraId="17B78F7D" w14:textId="77777777" w:rsidR="00702D99" w:rsidRPr="008603F5" w:rsidRDefault="00702D99" w:rsidP="006B4FAD">
      <w:pPr>
        <w:numPr>
          <w:ilvl w:val="3"/>
          <w:numId w:val="8"/>
        </w:numPr>
        <w:tabs>
          <w:tab w:val="clear" w:pos="2880"/>
          <w:tab w:val="num" w:pos="2687"/>
        </w:tabs>
        <w:spacing w:after="0"/>
        <w:ind w:left="426"/>
        <w:contextualSpacing/>
        <w:jc w:val="both"/>
        <w:rPr>
          <w:rFonts w:ascii="Arial" w:hAnsi="Arial" w:cs="Arial"/>
          <w:b/>
          <w:sz w:val="16"/>
          <w:szCs w:val="16"/>
        </w:rPr>
      </w:pPr>
      <w:r w:rsidRPr="008603F5">
        <w:rPr>
          <w:rFonts w:ascii="Arial" w:hAnsi="Arial" w:cs="Arial"/>
          <w:sz w:val="16"/>
          <w:szCs w:val="16"/>
        </w:rPr>
        <w:t xml:space="preserve">w przypadku wspólnego ubiegania się o udzielenie zamówienia przez Wykonawców oświadczenie składa każdy z Wykonawców wspólnie ubiegających się o zamówienie </w:t>
      </w:r>
    </w:p>
    <w:p w14:paraId="78087224" w14:textId="77777777" w:rsidR="00702D99" w:rsidRPr="008603F5" w:rsidRDefault="00702D99" w:rsidP="00702D99">
      <w:pPr>
        <w:spacing w:after="0"/>
        <w:rPr>
          <w:rFonts w:ascii="Verdana" w:hAnsi="Verdana" w:cs="Arial"/>
          <w:b/>
          <w:sz w:val="20"/>
          <w:szCs w:val="20"/>
        </w:rPr>
      </w:pPr>
    </w:p>
    <w:p w14:paraId="770FD712" w14:textId="77777777" w:rsidR="00702D99" w:rsidRPr="008603F5" w:rsidRDefault="00702D99" w:rsidP="00702D99">
      <w:pPr>
        <w:spacing w:after="0"/>
        <w:rPr>
          <w:rFonts w:ascii="Verdana" w:hAnsi="Verdana" w:cs="Arial"/>
          <w:sz w:val="20"/>
          <w:szCs w:val="20"/>
        </w:rPr>
      </w:pPr>
      <w:r w:rsidRPr="008603F5">
        <w:rPr>
          <w:rFonts w:ascii="Verdana" w:hAnsi="Verdana" w:cs="Arial"/>
          <w:b/>
          <w:sz w:val="20"/>
          <w:szCs w:val="20"/>
        </w:rPr>
        <w:t>Wykonawca zasoby:</w:t>
      </w:r>
      <w:r w:rsidRPr="008603F5">
        <w:rPr>
          <w:rFonts w:ascii="Verdana" w:hAnsi="Verdana" w:cs="Arial"/>
          <w:sz w:val="20"/>
          <w:szCs w:val="20"/>
        </w:rPr>
        <w:t>…………………………………………………………………………………………………………………………..</w:t>
      </w:r>
    </w:p>
    <w:p w14:paraId="35BAC174" w14:textId="77777777" w:rsidR="00702D99" w:rsidRPr="008603F5" w:rsidRDefault="00702D99" w:rsidP="00702D99">
      <w:pPr>
        <w:spacing w:after="0"/>
        <w:ind w:right="-142"/>
        <w:jc w:val="center"/>
        <w:rPr>
          <w:rFonts w:ascii="Verdana" w:hAnsi="Verdana" w:cs="Arial"/>
          <w:sz w:val="18"/>
          <w:szCs w:val="18"/>
        </w:rPr>
      </w:pPr>
      <w:r w:rsidRPr="008603F5">
        <w:rPr>
          <w:rFonts w:ascii="Verdana" w:hAnsi="Verdana" w:cs="Arial"/>
          <w:i/>
          <w:sz w:val="18"/>
          <w:szCs w:val="18"/>
        </w:rPr>
        <w:t>(pełna nazwa/firma Wykonawcy, w imieniu którego składane jest oświadczenie, adres)</w:t>
      </w:r>
    </w:p>
    <w:p w14:paraId="589C58FA" w14:textId="77777777" w:rsidR="00702D99" w:rsidRPr="008603F5" w:rsidRDefault="00702D99" w:rsidP="00702D99">
      <w:pPr>
        <w:spacing w:after="0"/>
        <w:ind w:right="-142"/>
        <w:rPr>
          <w:rFonts w:ascii="Verdana" w:hAnsi="Verdana" w:cs="Arial"/>
          <w:i/>
          <w:sz w:val="20"/>
          <w:szCs w:val="20"/>
        </w:rPr>
      </w:pPr>
    </w:p>
    <w:p w14:paraId="010E66DC"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Na potrzeby postępowania o udzielenie zamówienia publicznego pn.</w:t>
      </w:r>
    </w:p>
    <w:p w14:paraId="208CB8F3" w14:textId="77777777" w:rsidR="00702D99" w:rsidRPr="008603F5" w:rsidRDefault="00702D99" w:rsidP="00702D99">
      <w:pPr>
        <w:spacing w:after="0"/>
        <w:jc w:val="center"/>
        <w:rPr>
          <w:rFonts w:ascii="Verdana" w:hAnsi="Verdana" w:cs="Arial"/>
          <w:b/>
          <w:sz w:val="20"/>
          <w:szCs w:val="20"/>
        </w:rPr>
      </w:pPr>
    </w:p>
    <w:p w14:paraId="51A01081" w14:textId="64D81D37" w:rsidR="00702D99" w:rsidRPr="008603F5" w:rsidRDefault="00702D99" w:rsidP="00702D99">
      <w:pPr>
        <w:spacing w:after="0"/>
        <w:jc w:val="center"/>
        <w:rPr>
          <w:rFonts w:ascii="Verdana" w:hAnsi="Verdana" w:cs="Arial"/>
          <w:sz w:val="20"/>
          <w:szCs w:val="20"/>
        </w:rPr>
      </w:pPr>
      <w:r w:rsidRPr="008603F5">
        <w:rPr>
          <w:rFonts w:ascii="Verdana" w:hAnsi="Verdana" w:cs="Arial"/>
          <w:b/>
          <w:sz w:val="20"/>
        </w:rPr>
        <w:t>,,</w:t>
      </w:r>
      <w:r w:rsidR="0060361F"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04A5FC1F" w14:textId="77777777" w:rsidR="00702D99" w:rsidRPr="008603F5" w:rsidRDefault="00702D99" w:rsidP="00702D99">
      <w:pPr>
        <w:spacing w:after="0"/>
        <w:jc w:val="center"/>
        <w:rPr>
          <w:rFonts w:ascii="Verdana" w:hAnsi="Verdana" w:cs="Arial"/>
          <w:b/>
          <w:sz w:val="20"/>
          <w:szCs w:val="20"/>
        </w:rPr>
      </w:pPr>
    </w:p>
    <w:p w14:paraId="6EC5E58F"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Oświadczam/y, że </w:t>
      </w:r>
      <w:r w:rsidRPr="008603F5">
        <w:rPr>
          <w:rFonts w:ascii="Verdana" w:hAnsi="Verdana" w:cs="Arial"/>
          <w:b/>
          <w:sz w:val="20"/>
          <w:szCs w:val="20"/>
        </w:rPr>
        <w:t xml:space="preserve">aktualne są </w:t>
      </w:r>
      <w:r w:rsidRPr="008603F5">
        <w:rPr>
          <w:rFonts w:ascii="Verdana" w:hAnsi="Verdana" w:cs="Arial"/>
          <w:sz w:val="20"/>
          <w:szCs w:val="20"/>
        </w:rPr>
        <w:t>informacje zawarte w Jednolitym Europejskim Dokumencie Zamówienia (JEDZ), w zakresie podstaw wykluczenia z postępowania, o których mowa w:</w:t>
      </w:r>
    </w:p>
    <w:p w14:paraId="390496E9" w14:textId="77777777" w:rsidR="00702D99" w:rsidRPr="008603F5" w:rsidRDefault="00702D99" w:rsidP="00702D99">
      <w:pPr>
        <w:spacing w:after="0"/>
        <w:jc w:val="both"/>
        <w:rPr>
          <w:rFonts w:ascii="Verdana" w:hAnsi="Verdana" w:cs="Arial"/>
          <w:sz w:val="20"/>
          <w:szCs w:val="20"/>
        </w:rPr>
      </w:pPr>
    </w:p>
    <w:p w14:paraId="001E3B25"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3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22CFAD65"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orzeczenia zakazu ubiegania się o zamówienie publiczne tytułem środka zapobiegawczego;</w:t>
      </w:r>
    </w:p>
    <w:p w14:paraId="143BC2F4"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5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zawarcia z innymi wykonawcami porozumienia mającego na celu zakłócenie konkurencji;</w:t>
      </w:r>
    </w:p>
    <w:p w14:paraId="53B2C289"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6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5C245FFA" w14:textId="77777777" w:rsidR="00702D99" w:rsidRPr="008603F5" w:rsidRDefault="00702D99" w:rsidP="00702D99">
      <w:pPr>
        <w:spacing w:after="0"/>
        <w:jc w:val="both"/>
        <w:rPr>
          <w:rFonts w:ascii="Verdana" w:hAnsi="Verdana"/>
          <w:sz w:val="20"/>
          <w:szCs w:val="20"/>
        </w:rPr>
      </w:pPr>
    </w:p>
    <w:p w14:paraId="7A82DE25" w14:textId="77777777" w:rsidR="00702D99" w:rsidRPr="008603F5" w:rsidRDefault="00702D99" w:rsidP="00702D99">
      <w:pPr>
        <w:spacing w:after="0"/>
        <w:jc w:val="both"/>
        <w:rPr>
          <w:rFonts w:ascii="Verdana" w:hAnsi="Verdana"/>
          <w:sz w:val="20"/>
          <w:szCs w:val="20"/>
        </w:rPr>
      </w:pPr>
      <w:r w:rsidRPr="008603F5">
        <w:rPr>
          <w:rFonts w:ascii="Verdana" w:hAnsi="Verdana"/>
          <w:noProof/>
          <w:sz w:val="20"/>
          <w:szCs w:val="20"/>
        </w:rPr>
        <w:drawing>
          <wp:inline distT="0" distB="0" distL="0" distR="0" wp14:anchorId="1F126B2A" wp14:editId="20A5F663">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99139F7"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(Wypełnić jeżeli dotyczy) </w:t>
      </w:r>
    </w:p>
    <w:p w14:paraId="23696A69"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Oświadczam/y, iż następujące informacje zawarte w złożonym przeze mnie Jednolitym Europejskim Dokumencie Zamówienia (JEDZ), w zakresie podstaw wykluczenia, </w:t>
      </w:r>
      <w:r w:rsidRPr="008603F5">
        <w:rPr>
          <w:rFonts w:ascii="Verdana" w:hAnsi="Verdana" w:cs="Arial"/>
          <w:sz w:val="20"/>
          <w:szCs w:val="20"/>
        </w:rPr>
        <w:br/>
      </w:r>
      <w:r w:rsidRPr="008603F5">
        <w:rPr>
          <w:rFonts w:ascii="Verdana" w:hAnsi="Verdana" w:cs="Arial"/>
          <w:b/>
          <w:sz w:val="20"/>
          <w:szCs w:val="20"/>
        </w:rPr>
        <w:t>są nieaktualne</w:t>
      </w:r>
      <w:r w:rsidRPr="008603F5">
        <w:rPr>
          <w:rFonts w:ascii="Verdana" w:hAnsi="Verdana" w:cs="Arial"/>
          <w:sz w:val="20"/>
          <w:szCs w:val="20"/>
        </w:rPr>
        <w:t xml:space="preserve"> w zastępującym zakresie:</w:t>
      </w:r>
    </w:p>
    <w:p w14:paraId="1E240208" w14:textId="77777777" w:rsidR="00702D99" w:rsidRPr="008603F5" w:rsidRDefault="00702D99" w:rsidP="00702D99">
      <w:pPr>
        <w:spacing w:after="0"/>
        <w:jc w:val="both"/>
        <w:rPr>
          <w:rFonts w:ascii="Verdana" w:hAnsi="Verdana"/>
          <w:sz w:val="20"/>
          <w:szCs w:val="20"/>
        </w:rPr>
      </w:pPr>
    </w:p>
    <w:p w14:paraId="666EB61C" w14:textId="77777777" w:rsidR="00702D99" w:rsidRPr="008603F5" w:rsidRDefault="00702D99" w:rsidP="00702D99">
      <w:pPr>
        <w:spacing w:after="0"/>
        <w:jc w:val="both"/>
        <w:rPr>
          <w:rFonts w:ascii="Verdana" w:hAnsi="Verdana"/>
          <w:sz w:val="20"/>
          <w:szCs w:val="20"/>
        </w:rPr>
      </w:pPr>
      <w:r w:rsidRPr="008603F5">
        <w:rPr>
          <w:rFonts w:ascii="Verdana" w:hAnsi="Verdana" w:cs="Arial"/>
          <w:sz w:val="20"/>
          <w:szCs w:val="20"/>
        </w:rPr>
        <w:t>……………………………………………………………………………………………………………………………………………………..…..</w:t>
      </w:r>
    </w:p>
    <w:p w14:paraId="404D3BC5"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(wskazać odpowiedni punkt z listy wskazanej powyżej)</w:t>
      </w:r>
    </w:p>
    <w:p w14:paraId="6DFAC81C" w14:textId="77777777" w:rsidR="00702D99" w:rsidRPr="008603F5" w:rsidRDefault="00702D99" w:rsidP="00702D99">
      <w:pPr>
        <w:spacing w:after="0"/>
        <w:jc w:val="both"/>
        <w:rPr>
          <w:rFonts w:ascii="Verdana" w:hAnsi="Verdana"/>
          <w:sz w:val="20"/>
          <w:szCs w:val="20"/>
        </w:rPr>
      </w:pPr>
    </w:p>
    <w:p w14:paraId="48DBC851" w14:textId="77777777" w:rsidR="00702D99" w:rsidRPr="008603F5" w:rsidRDefault="00702D99" w:rsidP="00702D99">
      <w:pPr>
        <w:spacing w:after="0"/>
        <w:jc w:val="both"/>
        <w:rPr>
          <w:rFonts w:ascii="Verdana" w:hAnsi="Verdana"/>
          <w:sz w:val="20"/>
          <w:szCs w:val="20"/>
        </w:rPr>
      </w:pPr>
    </w:p>
    <w:p w14:paraId="32A0A5DE" w14:textId="77777777" w:rsidR="00702D99" w:rsidRPr="008603F5" w:rsidRDefault="00702D99" w:rsidP="00702D99">
      <w:pPr>
        <w:spacing w:after="0"/>
        <w:jc w:val="both"/>
        <w:rPr>
          <w:rFonts w:ascii="Verdana" w:hAnsi="Verdana"/>
          <w:sz w:val="20"/>
          <w:szCs w:val="20"/>
        </w:rPr>
      </w:pPr>
    </w:p>
    <w:p w14:paraId="5807F257" w14:textId="77777777" w:rsidR="00702D99" w:rsidRPr="008603F5" w:rsidRDefault="00702D99" w:rsidP="00702D99">
      <w:pPr>
        <w:shd w:val="clear" w:color="auto" w:fill="BFBFBF"/>
        <w:spacing w:after="0"/>
        <w:jc w:val="both"/>
        <w:rPr>
          <w:rFonts w:ascii="Verdana" w:hAnsi="Verdana" w:cs="Arial"/>
          <w:b/>
          <w:sz w:val="20"/>
          <w:szCs w:val="20"/>
        </w:rPr>
      </w:pPr>
      <w:r w:rsidRPr="008603F5">
        <w:rPr>
          <w:rFonts w:ascii="Verdana" w:hAnsi="Verdana" w:cs="Arial"/>
          <w:b/>
          <w:sz w:val="20"/>
          <w:szCs w:val="20"/>
        </w:rPr>
        <w:t>OŚWIADCZENIE DOTYCZĄCE PODANYCH INFORMACJI:</w:t>
      </w:r>
    </w:p>
    <w:p w14:paraId="43E8D264"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5DC178D" w14:textId="77777777" w:rsidR="00702D99" w:rsidRPr="008603F5" w:rsidRDefault="00702D99" w:rsidP="00702D99">
      <w:pPr>
        <w:spacing w:after="0"/>
        <w:jc w:val="both"/>
        <w:rPr>
          <w:rFonts w:ascii="Verdana" w:hAnsi="Verdana" w:cs="Arial"/>
          <w:sz w:val="20"/>
          <w:szCs w:val="20"/>
        </w:rPr>
      </w:pPr>
    </w:p>
    <w:p w14:paraId="7780522A" w14:textId="77777777" w:rsidR="00702D99" w:rsidRPr="008603F5" w:rsidRDefault="00702D99" w:rsidP="00702D99">
      <w:pPr>
        <w:tabs>
          <w:tab w:val="left" w:pos="0"/>
          <w:tab w:val="center" w:pos="4536"/>
          <w:tab w:val="right" w:pos="9072"/>
        </w:tabs>
        <w:spacing w:after="0"/>
        <w:jc w:val="both"/>
        <w:rPr>
          <w:rFonts w:ascii="Verdana" w:hAnsi="Verdana" w:cs="Arial"/>
          <w:i/>
          <w:sz w:val="16"/>
          <w:szCs w:val="16"/>
        </w:rPr>
      </w:pPr>
    </w:p>
    <w:p w14:paraId="10DCFC36" w14:textId="77777777" w:rsidR="00702D99" w:rsidRPr="008603F5" w:rsidRDefault="00702D99" w:rsidP="00702D99">
      <w:pPr>
        <w:spacing w:after="0"/>
        <w:jc w:val="both"/>
        <w:rPr>
          <w:rFonts w:ascii="Verdana" w:hAnsi="Verdana"/>
          <w:b/>
          <w:sz w:val="20"/>
          <w:szCs w:val="20"/>
        </w:rPr>
      </w:pPr>
      <w:bookmarkStart w:id="109" w:name="_Hlk69509477"/>
      <w:r w:rsidRPr="008603F5">
        <w:rPr>
          <w:rFonts w:ascii="Verdana" w:hAnsi="Verdana"/>
          <w:b/>
          <w:sz w:val="20"/>
          <w:szCs w:val="20"/>
        </w:rPr>
        <w:t xml:space="preserve">Oświadczenie musi być opatrzone przez osobę lub osoby uprawnione do reprezentowania Wykonawcy/Wykonawcy wspólnie ubiegającego się </w:t>
      </w:r>
      <w:r w:rsidRPr="008603F5">
        <w:rPr>
          <w:rFonts w:ascii="Verdana" w:hAnsi="Verdana"/>
          <w:b/>
          <w:sz w:val="20"/>
          <w:szCs w:val="20"/>
        </w:rPr>
        <w:br/>
        <w:t>o zamówie</w:t>
      </w:r>
      <w:r w:rsidR="00076DCC" w:rsidRPr="008603F5">
        <w:rPr>
          <w:rFonts w:ascii="Verdana" w:hAnsi="Verdana"/>
          <w:b/>
          <w:sz w:val="20"/>
          <w:szCs w:val="20"/>
        </w:rPr>
        <w:t>nie</w:t>
      </w:r>
      <w:r w:rsidRPr="008603F5">
        <w:rPr>
          <w:rFonts w:ascii="Verdana" w:hAnsi="Verdana"/>
          <w:b/>
          <w:sz w:val="20"/>
          <w:szCs w:val="20"/>
        </w:rPr>
        <w:t xml:space="preserve"> kwalifikowanym podpisem elektronicznym.</w:t>
      </w:r>
    </w:p>
    <w:p w14:paraId="08C46D47" w14:textId="631CCFB7" w:rsidR="00702D99" w:rsidRDefault="00702D99" w:rsidP="00702D99">
      <w:pPr>
        <w:spacing w:after="0"/>
        <w:jc w:val="both"/>
        <w:rPr>
          <w:rFonts w:ascii="Verdana" w:hAnsi="Verdana"/>
          <w:b/>
          <w:sz w:val="20"/>
          <w:szCs w:val="20"/>
        </w:rPr>
      </w:pPr>
      <w:r w:rsidRPr="008603F5">
        <w:rPr>
          <w:rFonts w:ascii="Verdana" w:hAnsi="Verdana"/>
          <w:b/>
          <w:sz w:val="20"/>
          <w:szCs w:val="20"/>
        </w:rPr>
        <w:t>Oświadczenie należy złożyć po wezwaniu przez Zamawiającego.</w:t>
      </w:r>
      <w:bookmarkEnd w:id="109"/>
    </w:p>
    <w:p w14:paraId="413DE9A9" w14:textId="009F79AB" w:rsidR="00CE6041" w:rsidRDefault="00CE6041" w:rsidP="00702D99">
      <w:pPr>
        <w:spacing w:after="0"/>
        <w:jc w:val="both"/>
        <w:rPr>
          <w:rFonts w:ascii="Verdana" w:hAnsi="Verdana"/>
          <w:b/>
          <w:sz w:val="20"/>
          <w:szCs w:val="20"/>
        </w:rPr>
      </w:pPr>
    </w:p>
    <w:p w14:paraId="010B5544" w14:textId="77777777" w:rsidR="00966ED9" w:rsidRDefault="00966ED9" w:rsidP="00702D99">
      <w:pPr>
        <w:spacing w:after="0"/>
        <w:jc w:val="both"/>
        <w:rPr>
          <w:rFonts w:ascii="Verdana" w:hAnsi="Verdana"/>
          <w:b/>
          <w:sz w:val="20"/>
          <w:szCs w:val="20"/>
        </w:rPr>
      </w:pPr>
    </w:p>
    <w:p w14:paraId="69DB471A" w14:textId="1C43A676" w:rsidR="00CE6041" w:rsidRDefault="00CE6041" w:rsidP="00702D99">
      <w:pPr>
        <w:spacing w:after="0"/>
        <w:jc w:val="both"/>
        <w:rPr>
          <w:rFonts w:ascii="Verdana" w:hAnsi="Verdana"/>
          <w:b/>
          <w:sz w:val="20"/>
          <w:szCs w:val="20"/>
        </w:rPr>
      </w:pPr>
    </w:p>
    <w:p w14:paraId="6A55B390" w14:textId="74D68C14" w:rsidR="00CE6041" w:rsidRDefault="00CE6041" w:rsidP="00702D99">
      <w:pPr>
        <w:spacing w:after="0"/>
        <w:jc w:val="both"/>
        <w:rPr>
          <w:rFonts w:ascii="Verdana" w:hAnsi="Verdana"/>
          <w:b/>
          <w:sz w:val="20"/>
          <w:szCs w:val="20"/>
        </w:rPr>
      </w:pPr>
    </w:p>
    <w:p w14:paraId="65C8C344" w14:textId="61F7E609" w:rsidR="00CE6041" w:rsidRDefault="00CE6041" w:rsidP="00702D99">
      <w:pPr>
        <w:spacing w:after="0"/>
        <w:jc w:val="both"/>
        <w:rPr>
          <w:rFonts w:ascii="Verdana" w:hAnsi="Verdana"/>
          <w:b/>
          <w:sz w:val="20"/>
          <w:szCs w:val="20"/>
        </w:rPr>
      </w:pPr>
    </w:p>
    <w:p w14:paraId="7E40DB68" w14:textId="77777777" w:rsidR="00CE6041" w:rsidRDefault="00CE6041" w:rsidP="00702D99">
      <w:pPr>
        <w:spacing w:after="0"/>
        <w:jc w:val="both"/>
        <w:rPr>
          <w:rFonts w:ascii="Verdana" w:hAnsi="Verdana"/>
          <w:b/>
          <w:sz w:val="20"/>
          <w:szCs w:val="20"/>
        </w:rPr>
      </w:pPr>
    </w:p>
    <w:p w14:paraId="4E6BF47E" w14:textId="1E8F6143" w:rsidR="00050592" w:rsidRDefault="00050592" w:rsidP="00702D99">
      <w:pPr>
        <w:spacing w:after="0"/>
        <w:jc w:val="both"/>
        <w:rPr>
          <w:rFonts w:ascii="Verdana" w:hAnsi="Verdana"/>
          <w:b/>
          <w:sz w:val="20"/>
          <w:szCs w:val="20"/>
        </w:rPr>
      </w:pPr>
    </w:p>
    <w:p w14:paraId="5C5FC39C" w14:textId="76F65304" w:rsidR="00050592" w:rsidRDefault="00050592" w:rsidP="00050592">
      <w:pPr>
        <w:pStyle w:val="Bezodstpw"/>
        <w:spacing w:line="276" w:lineRule="auto"/>
        <w:jc w:val="right"/>
        <w:rPr>
          <w:rFonts w:ascii="Verdana" w:hAnsi="Verdana" w:cs="Arial"/>
          <w:b/>
          <w:sz w:val="20"/>
        </w:rPr>
      </w:pPr>
      <w:bookmarkStart w:id="110" w:name="_Hlk73739644"/>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bookmarkEnd w:id="110"/>
    </w:p>
    <w:p w14:paraId="24CDEF85" w14:textId="77777777" w:rsidR="00CE6041" w:rsidRPr="008603F5" w:rsidRDefault="00CE6041" w:rsidP="00CE6041">
      <w:pPr>
        <w:spacing w:after="0"/>
        <w:ind w:left="1" w:firstLine="1"/>
        <w:jc w:val="right"/>
        <w:rPr>
          <w:rFonts w:ascii="Verdana" w:hAnsi="Verdana"/>
          <w:i/>
          <w:sz w:val="16"/>
          <w:szCs w:val="16"/>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w:t>
      </w:r>
      <w:r>
        <w:rPr>
          <w:rFonts w:ascii="Verdana" w:hAnsi="Verdana" w:cs="Arial"/>
          <w:b/>
          <w:color w:val="000000" w:themeColor="text1"/>
          <w:sz w:val="20"/>
          <w:szCs w:val="20"/>
        </w:rPr>
        <w:t>33</w:t>
      </w:r>
      <w:r w:rsidRPr="008603F5">
        <w:rPr>
          <w:rFonts w:ascii="Verdana" w:hAnsi="Verdana" w:cs="Arial"/>
          <w:b/>
          <w:color w:val="000000" w:themeColor="text1"/>
          <w:sz w:val="20"/>
          <w:szCs w:val="20"/>
        </w:rPr>
        <w:t>.2022.MR</w:t>
      </w:r>
    </w:p>
    <w:p w14:paraId="62DBC97F" w14:textId="77777777" w:rsidR="00CE6041" w:rsidRDefault="00CE6041" w:rsidP="00050592">
      <w:pPr>
        <w:pStyle w:val="Bezodstpw"/>
        <w:spacing w:line="276" w:lineRule="auto"/>
        <w:jc w:val="right"/>
        <w:rPr>
          <w:rFonts w:ascii="Verdana" w:hAnsi="Verdana" w:cs="Arial"/>
          <w:b/>
          <w:sz w:val="20"/>
        </w:rPr>
      </w:pPr>
    </w:p>
    <w:p w14:paraId="0B808D16" w14:textId="5DB13924" w:rsidR="001679D0" w:rsidRDefault="001679D0" w:rsidP="00050592">
      <w:pPr>
        <w:pStyle w:val="Bezodstpw"/>
        <w:spacing w:line="276" w:lineRule="auto"/>
        <w:jc w:val="right"/>
        <w:rPr>
          <w:rFonts w:ascii="Verdana" w:hAnsi="Verdana" w:cs="Arial"/>
          <w:b/>
          <w:sz w:val="20"/>
        </w:rPr>
      </w:pPr>
    </w:p>
    <w:p w14:paraId="326902BB" w14:textId="77777777" w:rsidR="001679D0" w:rsidRDefault="001679D0" w:rsidP="001679D0">
      <w:pPr>
        <w:pStyle w:val="Bezodstpw"/>
        <w:spacing w:line="360" w:lineRule="auto"/>
        <w:rPr>
          <w:rFonts w:ascii="Verdana" w:hAnsi="Verdana" w:cs="Arial"/>
          <w:sz w:val="20"/>
          <w:szCs w:val="20"/>
        </w:rPr>
      </w:pPr>
      <w:r>
        <w:rPr>
          <w:rFonts w:ascii="Verdana" w:hAnsi="Verdana" w:cs="Arial"/>
          <w:sz w:val="20"/>
          <w:szCs w:val="20"/>
        </w:rPr>
        <w:t>Firma/nazwa Wykonawcy: ………………………………………………</w:t>
      </w:r>
    </w:p>
    <w:p w14:paraId="019A8A0B" w14:textId="77777777" w:rsidR="001679D0" w:rsidRDefault="001679D0" w:rsidP="001679D0">
      <w:pPr>
        <w:pStyle w:val="Bezodstpw"/>
        <w:spacing w:line="360" w:lineRule="auto"/>
        <w:rPr>
          <w:rFonts w:ascii="Verdana" w:hAnsi="Verdana" w:cs="Arial"/>
          <w:sz w:val="20"/>
          <w:szCs w:val="20"/>
        </w:rPr>
      </w:pPr>
      <w:r>
        <w:rPr>
          <w:rFonts w:ascii="Verdana" w:hAnsi="Verdana" w:cs="Arial"/>
          <w:sz w:val="20"/>
          <w:szCs w:val="20"/>
        </w:rPr>
        <w:t>Adres siedziby: ………………………………………………</w:t>
      </w:r>
    </w:p>
    <w:p w14:paraId="20AE6DC3" w14:textId="77777777" w:rsidR="001679D0" w:rsidRPr="00482986" w:rsidRDefault="001679D0" w:rsidP="001679D0">
      <w:pPr>
        <w:pStyle w:val="Bezodstpw"/>
        <w:spacing w:line="360" w:lineRule="auto"/>
        <w:jc w:val="right"/>
        <w:rPr>
          <w:rFonts w:ascii="Verdana" w:hAnsi="Verdana" w:cs="Arial"/>
          <w:sz w:val="20"/>
          <w:szCs w:val="20"/>
        </w:rPr>
      </w:pPr>
    </w:p>
    <w:p w14:paraId="5EB59A4C" w14:textId="7507EB99" w:rsidR="001679D0" w:rsidRPr="00482986" w:rsidRDefault="001679D0" w:rsidP="007364E5">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 xml:space="preserve">DOSTAW </w:t>
      </w:r>
      <w:r w:rsidR="00D859DF">
        <w:rPr>
          <w:rFonts w:ascii="Verdana" w:hAnsi="Verdana"/>
          <w:color w:val="FFFFFF"/>
          <w:sz w:val="20"/>
        </w:rPr>
        <w:t>MEBLI BIUROWYCH</w:t>
      </w:r>
    </w:p>
    <w:p w14:paraId="77ED2D63" w14:textId="77777777" w:rsidR="001679D0" w:rsidRDefault="001679D0" w:rsidP="001679D0">
      <w:pPr>
        <w:spacing w:after="0" w:line="360" w:lineRule="auto"/>
        <w:rPr>
          <w:rFonts w:ascii="Verdana" w:hAnsi="Verdana"/>
          <w:sz w:val="20"/>
          <w:szCs w:val="20"/>
        </w:rPr>
      </w:pPr>
    </w:p>
    <w:p w14:paraId="60F313F7" w14:textId="0976A0F9" w:rsidR="001679D0" w:rsidRDefault="001679D0" w:rsidP="001679D0">
      <w:pPr>
        <w:spacing w:after="0" w:line="360" w:lineRule="auto"/>
        <w:rPr>
          <w:rFonts w:ascii="Verdana" w:hAnsi="Verdana"/>
          <w:sz w:val="20"/>
          <w:szCs w:val="20"/>
        </w:rPr>
      </w:pPr>
      <w:r w:rsidRPr="00BD1F00">
        <w:rPr>
          <w:rFonts w:ascii="Verdana" w:hAnsi="Verdana"/>
          <w:sz w:val="20"/>
          <w:szCs w:val="20"/>
        </w:rPr>
        <w:t xml:space="preserve">Potwierdzających warunek udziału w postępowaniu, o którym mowa </w:t>
      </w:r>
      <w:r w:rsidRPr="00BB0372">
        <w:rPr>
          <w:rFonts w:ascii="Verdana" w:hAnsi="Verdana"/>
          <w:sz w:val="20"/>
          <w:szCs w:val="20"/>
        </w:rPr>
        <w:t xml:space="preserve">w rozdziale VI pkt </w:t>
      </w:r>
      <w:r w:rsidR="00BB0372" w:rsidRPr="00BB0372">
        <w:rPr>
          <w:rFonts w:ascii="Verdana" w:hAnsi="Verdana"/>
          <w:sz w:val="20"/>
          <w:szCs w:val="20"/>
        </w:rPr>
        <w:t>15.4</w:t>
      </w:r>
      <w:r>
        <w:rPr>
          <w:rFonts w:ascii="Verdana" w:hAnsi="Verdana"/>
          <w:sz w:val="20"/>
          <w:szCs w:val="20"/>
        </w:rPr>
        <w:t xml:space="preserve"> SWZ w postępowaniu prowadzonym pod nazwą:</w:t>
      </w:r>
    </w:p>
    <w:p w14:paraId="6851E53C" w14:textId="77777777" w:rsidR="001679D0" w:rsidRDefault="001679D0" w:rsidP="001679D0">
      <w:pPr>
        <w:spacing w:after="0" w:line="360" w:lineRule="auto"/>
        <w:rPr>
          <w:rFonts w:ascii="Verdana" w:hAnsi="Verdana"/>
          <w:sz w:val="20"/>
          <w:szCs w:val="20"/>
        </w:rPr>
      </w:pPr>
    </w:p>
    <w:p w14:paraId="59936185" w14:textId="77777777" w:rsidR="00BB0372" w:rsidRPr="008603F5" w:rsidRDefault="00BB0372" w:rsidP="00BB0372">
      <w:pPr>
        <w:spacing w:after="0"/>
        <w:jc w:val="center"/>
        <w:rPr>
          <w:rFonts w:ascii="Verdana" w:hAnsi="Verdana" w:cs="Arial"/>
          <w:sz w:val="20"/>
          <w:szCs w:val="20"/>
        </w:rPr>
      </w:pPr>
      <w:r w:rsidRPr="008603F5">
        <w:rPr>
          <w:rFonts w:ascii="Verdana" w:hAnsi="Verdana" w:cs="Arial"/>
          <w:b/>
          <w:sz w:val="20"/>
        </w:rPr>
        <w:t>,,</w:t>
      </w:r>
      <w:r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3BA6BADC" w14:textId="77777777" w:rsidR="001679D0" w:rsidRPr="00BD1F00" w:rsidRDefault="001679D0" w:rsidP="001679D0">
      <w:pPr>
        <w:spacing w:after="0" w:line="360" w:lineRule="auto"/>
        <w:rPr>
          <w:rFonts w:ascii="Verdana" w:hAnsi="Verdana"/>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418"/>
        <w:gridCol w:w="1764"/>
      </w:tblGrid>
      <w:tr w:rsidR="001679D0" w:rsidRPr="00AC5894" w14:paraId="1F33679A" w14:textId="77777777" w:rsidTr="00761404">
        <w:trPr>
          <w:trHeight w:val="1279"/>
        </w:trPr>
        <w:tc>
          <w:tcPr>
            <w:tcW w:w="2127" w:type="dxa"/>
            <w:vAlign w:val="center"/>
          </w:tcPr>
          <w:p w14:paraId="065B54C7"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Podmiot, na rzecz którego dostawa została wykonana</w:t>
            </w:r>
          </w:p>
        </w:tc>
        <w:tc>
          <w:tcPr>
            <w:tcW w:w="4394" w:type="dxa"/>
            <w:vAlign w:val="center"/>
          </w:tcPr>
          <w:p w14:paraId="78D01B60" w14:textId="77777777" w:rsidR="001679D0" w:rsidRPr="00BD1F00" w:rsidRDefault="001679D0" w:rsidP="00761404">
            <w:pPr>
              <w:tabs>
                <w:tab w:val="left" w:pos="284"/>
              </w:tabs>
              <w:spacing w:after="0" w:line="360" w:lineRule="auto"/>
              <w:jc w:val="center"/>
              <w:rPr>
                <w:rFonts w:ascii="Verdana" w:hAnsi="Verdana"/>
                <w:bCs/>
                <w:sz w:val="18"/>
                <w:szCs w:val="18"/>
              </w:rPr>
            </w:pPr>
            <w:r>
              <w:rPr>
                <w:rFonts w:ascii="Verdana" w:hAnsi="Verdana"/>
                <w:bCs/>
                <w:sz w:val="18"/>
                <w:szCs w:val="18"/>
              </w:rPr>
              <w:t>Nazwa zamówienia / rodzaj wykonanych dostaw potwierdzających warunki określone przez Zamawiającego</w:t>
            </w:r>
          </w:p>
        </w:tc>
        <w:tc>
          <w:tcPr>
            <w:tcW w:w="1418" w:type="dxa"/>
            <w:vAlign w:val="center"/>
          </w:tcPr>
          <w:p w14:paraId="62B71DD8"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Wartość</w:t>
            </w:r>
          </w:p>
          <w:p w14:paraId="2600DDEF"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brutto</w:t>
            </w:r>
          </w:p>
          <w:p w14:paraId="0A4ED3F9"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w złotych</w:t>
            </w:r>
          </w:p>
        </w:tc>
        <w:tc>
          <w:tcPr>
            <w:tcW w:w="1764" w:type="dxa"/>
            <w:vAlign w:val="center"/>
          </w:tcPr>
          <w:p w14:paraId="0D26A923"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Termin dostawy</w:t>
            </w:r>
          </w:p>
        </w:tc>
      </w:tr>
      <w:tr w:rsidR="001679D0" w:rsidRPr="00AC5894" w14:paraId="17B4E5E2" w14:textId="77777777" w:rsidTr="00761404">
        <w:tc>
          <w:tcPr>
            <w:tcW w:w="2127" w:type="dxa"/>
          </w:tcPr>
          <w:p w14:paraId="121A4827"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1</w:t>
            </w:r>
          </w:p>
        </w:tc>
        <w:tc>
          <w:tcPr>
            <w:tcW w:w="4394" w:type="dxa"/>
          </w:tcPr>
          <w:p w14:paraId="154EC568"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2</w:t>
            </w:r>
          </w:p>
        </w:tc>
        <w:tc>
          <w:tcPr>
            <w:tcW w:w="1418" w:type="dxa"/>
          </w:tcPr>
          <w:p w14:paraId="09F7D3F7"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3</w:t>
            </w:r>
          </w:p>
        </w:tc>
        <w:tc>
          <w:tcPr>
            <w:tcW w:w="1764" w:type="dxa"/>
          </w:tcPr>
          <w:p w14:paraId="038B7284"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4</w:t>
            </w:r>
          </w:p>
        </w:tc>
      </w:tr>
      <w:tr w:rsidR="001679D0" w:rsidRPr="00AC5894" w14:paraId="231B9199" w14:textId="77777777" w:rsidTr="00761404">
        <w:trPr>
          <w:trHeight w:hRule="exact" w:val="2333"/>
        </w:trPr>
        <w:tc>
          <w:tcPr>
            <w:tcW w:w="2127" w:type="dxa"/>
          </w:tcPr>
          <w:p w14:paraId="11E3BDDC" w14:textId="77777777" w:rsidR="001679D0" w:rsidRPr="00AC5894" w:rsidRDefault="001679D0" w:rsidP="00761404">
            <w:pPr>
              <w:spacing w:after="0" w:line="360" w:lineRule="auto"/>
              <w:rPr>
                <w:rFonts w:ascii="Verdana" w:hAnsi="Verdana"/>
                <w:sz w:val="19"/>
                <w:szCs w:val="19"/>
              </w:rPr>
            </w:pPr>
          </w:p>
          <w:p w14:paraId="68F76195" w14:textId="77777777" w:rsidR="001679D0" w:rsidRPr="00AC5894" w:rsidRDefault="001679D0" w:rsidP="00761404">
            <w:pPr>
              <w:spacing w:after="0" w:line="360" w:lineRule="auto"/>
              <w:jc w:val="center"/>
              <w:rPr>
                <w:rFonts w:ascii="Verdana" w:hAnsi="Verdana"/>
                <w:sz w:val="19"/>
                <w:szCs w:val="19"/>
              </w:rPr>
            </w:pPr>
          </w:p>
          <w:p w14:paraId="756787F6" w14:textId="77777777" w:rsidR="001679D0" w:rsidRPr="00AC5894" w:rsidRDefault="001679D0" w:rsidP="00761404">
            <w:pPr>
              <w:spacing w:after="0" w:line="360" w:lineRule="auto"/>
              <w:jc w:val="center"/>
              <w:rPr>
                <w:rFonts w:ascii="Verdana" w:hAnsi="Verdana"/>
                <w:sz w:val="19"/>
                <w:szCs w:val="19"/>
              </w:rPr>
            </w:pPr>
          </w:p>
        </w:tc>
        <w:tc>
          <w:tcPr>
            <w:tcW w:w="4394" w:type="dxa"/>
          </w:tcPr>
          <w:p w14:paraId="1FD7EBB8" w14:textId="77777777" w:rsidR="001679D0" w:rsidRPr="00AC5894" w:rsidRDefault="001679D0" w:rsidP="00761404">
            <w:pPr>
              <w:suppressAutoHyphens/>
              <w:spacing w:after="0" w:line="360" w:lineRule="auto"/>
              <w:rPr>
                <w:rFonts w:ascii="Verdana" w:hAnsi="Verdana"/>
                <w:sz w:val="19"/>
                <w:szCs w:val="19"/>
              </w:rPr>
            </w:pPr>
          </w:p>
        </w:tc>
        <w:tc>
          <w:tcPr>
            <w:tcW w:w="1418" w:type="dxa"/>
          </w:tcPr>
          <w:p w14:paraId="397AB55B" w14:textId="77777777" w:rsidR="001679D0" w:rsidRPr="00AC5894" w:rsidRDefault="001679D0" w:rsidP="00761404">
            <w:pPr>
              <w:spacing w:after="0" w:line="360" w:lineRule="auto"/>
              <w:jc w:val="center"/>
              <w:rPr>
                <w:rFonts w:ascii="Verdana" w:hAnsi="Verdana"/>
                <w:sz w:val="19"/>
                <w:szCs w:val="19"/>
              </w:rPr>
            </w:pPr>
          </w:p>
        </w:tc>
        <w:tc>
          <w:tcPr>
            <w:tcW w:w="1764" w:type="dxa"/>
          </w:tcPr>
          <w:p w14:paraId="338C30C9" w14:textId="77777777" w:rsidR="001679D0" w:rsidRPr="00AC5894" w:rsidRDefault="001679D0" w:rsidP="00761404">
            <w:pPr>
              <w:spacing w:after="0" w:line="360" w:lineRule="auto"/>
              <w:jc w:val="center"/>
              <w:rPr>
                <w:rFonts w:ascii="Verdana" w:hAnsi="Verdana"/>
                <w:sz w:val="19"/>
                <w:szCs w:val="19"/>
              </w:rPr>
            </w:pPr>
          </w:p>
          <w:p w14:paraId="243868DC" w14:textId="77777777" w:rsidR="001679D0" w:rsidRPr="00AC5894" w:rsidRDefault="001679D0" w:rsidP="00761404">
            <w:pPr>
              <w:spacing w:after="0" w:line="360" w:lineRule="auto"/>
              <w:jc w:val="center"/>
              <w:rPr>
                <w:rFonts w:ascii="Verdana" w:hAnsi="Verdana"/>
                <w:sz w:val="19"/>
                <w:szCs w:val="19"/>
              </w:rPr>
            </w:pPr>
          </w:p>
        </w:tc>
      </w:tr>
    </w:tbl>
    <w:p w14:paraId="73AD4D9B" w14:textId="77777777" w:rsidR="001679D0" w:rsidRDefault="001679D0" w:rsidP="001679D0">
      <w:pPr>
        <w:spacing w:after="0" w:line="360" w:lineRule="auto"/>
        <w:jc w:val="both"/>
        <w:rPr>
          <w:rFonts w:ascii="Verdana" w:hAnsi="Verdana"/>
          <w:sz w:val="20"/>
          <w:szCs w:val="20"/>
          <w:u w:val="single"/>
        </w:rPr>
      </w:pPr>
    </w:p>
    <w:p w14:paraId="5A8727E5" w14:textId="77777777" w:rsidR="001679D0" w:rsidRPr="00133CF1" w:rsidRDefault="001679D0" w:rsidP="001679D0">
      <w:pPr>
        <w:spacing w:after="0" w:line="360" w:lineRule="auto"/>
        <w:jc w:val="both"/>
        <w:rPr>
          <w:rFonts w:ascii="Verdana" w:hAnsi="Verdana"/>
          <w:sz w:val="20"/>
          <w:szCs w:val="20"/>
          <w:u w:val="single"/>
        </w:rPr>
      </w:pPr>
      <w:r w:rsidRPr="008E0CA7">
        <w:rPr>
          <w:rFonts w:ascii="Verdana" w:hAnsi="Verdana"/>
          <w:sz w:val="20"/>
          <w:szCs w:val="20"/>
          <w:u w:val="single"/>
        </w:rPr>
        <w:t xml:space="preserve">Jeżeli wykonawca powołuje się na doświadczenie w realizacji dostaw, wykonywanych wspólnie </w:t>
      </w:r>
      <w:r>
        <w:rPr>
          <w:rFonts w:ascii="Verdana" w:hAnsi="Verdana"/>
          <w:sz w:val="20"/>
          <w:szCs w:val="20"/>
          <w:u w:val="single"/>
        </w:rPr>
        <w:br/>
      </w:r>
      <w:r w:rsidRPr="008E0CA7">
        <w:rPr>
          <w:rFonts w:ascii="Verdana" w:hAnsi="Verdana"/>
          <w:sz w:val="20"/>
          <w:szCs w:val="20"/>
          <w:u w:val="single"/>
        </w:rPr>
        <w:t>z innymi Wykonawcami, wykaz dotyczy dostaw, w których wykonaniu Wykonawca ten bezpośrednio uczestniczył;</w:t>
      </w:r>
    </w:p>
    <w:p w14:paraId="0E126E50" w14:textId="77777777" w:rsidR="001679D0" w:rsidRPr="001E6198" w:rsidRDefault="001679D0" w:rsidP="001679D0">
      <w:pPr>
        <w:pStyle w:val="Bezodstpw"/>
        <w:tabs>
          <w:tab w:val="left" w:pos="1605"/>
        </w:tabs>
        <w:spacing w:line="360" w:lineRule="auto"/>
        <w:rPr>
          <w:rFonts w:ascii="Verdana" w:hAnsi="Verdana" w:cs="Arial"/>
          <w:b/>
          <w:i/>
          <w:sz w:val="16"/>
          <w:szCs w:val="16"/>
        </w:rPr>
      </w:pPr>
      <w:r>
        <w:rPr>
          <w:rFonts w:ascii="Verdana" w:hAnsi="Verdana" w:cs="Arial"/>
          <w:b/>
          <w:i/>
          <w:sz w:val="16"/>
          <w:szCs w:val="16"/>
        </w:rPr>
        <w:tab/>
      </w:r>
    </w:p>
    <w:p w14:paraId="741E98AC" w14:textId="77777777" w:rsidR="001679D0" w:rsidRDefault="001679D0" w:rsidP="001679D0">
      <w:pPr>
        <w:spacing w:after="0" w:line="360" w:lineRule="auto"/>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 xml:space="preserve">dowody określające czy te </w:t>
      </w:r>
      <w:r>
        <w:rPr>
          <w:rFonts w:ascii="Verdana" w:hAnsi="Verdana"/>
          <w:sz w:val="16"/>
          <w:szCs w:val="16"/>
        </w:rPr>
        <w:t>dostawy</w:t>
      </w:r>
      <w:r w:rsidRPr="00133CF1">
        <w:rPr>
          <w:rFonts w:ascii="Verdana" w:hAnsi="Verdana"/>
          <w:sz w:val="16"/>
          <w:szCs w:val="16"/>
        </w:rPr>
        <w:t xml:space="preserve"> zostały wykonane należycie, przy czym dowodami, o których mowa, są referencje bądź inne dokumenty sporządzone przez podmiot, na rzecz którego </w:t>
      </w:r>
      <w:r>
        <w:rPr>
          <w:rFonts w:ascii="Verdana" w:hAnsi="Verdana"/>
          <w:sz w:val="16"/>
          <w:szCs w:val="16"/>
        </w:rPr>
        <w:t>dostawy</w:t>
      </w:r>
      <w:r w:rsidRPr="00133CF1">
        <w:rPr>
          <w:rFonts w:ascii="Verdana" w:hAnsi="Verdana"/>
          <w:sz w:val="16"/>
          <w:szCs w:val="16"/>
        </w:rPr>
        <w:t xml:space="preserve"> zostały wykonane, a jeżeli wykonawca z przyczyn niezależnych od niego nie jest w stanie uzyskać tych dokumentów – </w:t>
      </w:r>
      <w:r>
        <w:rPr>
          <w:rFonts w:ascii="Verdana" w:hAnsi="Verdana"/>
          <w:sz w:val="16"/>
          <w:szCs w:val="16"/>
        </w:rPr>
        <w:t>oświadczenie Wykonawcy</w:t>
      </w:r>
      <w:r w:rsidRPr="00133CF1">
        <w:rPr>
          <w:rFonts w:ascii="Verdana" w:hAnsi="Verdana"/>
          <w:sz w:val="16"/>
          <w:szCs w:val="16"/>
        </w:rPr>
        <w:t>.</w:t>
      </w:r>
    </w:p>
    <w:p w14:paraId="54D405BB" w14:textId="77777777" w:rsidR="001679D0" w:rsidRPr="00520941" w:rsidRDefault="001679D0" w:rsidP="001679D0">
      <w:pPr>
        <w:spacing w:after="0" w:line="360" w:lineRule="auto"/>
        <w:jc w:val="both"/>
        <w:rPr>
          <w:rFonts w:ascii="Verdana" w:hAnsi="Verdana"/>
          <w:sz w:val="16"/>
          <w:szCs w:val="16"/>
        </w:rPr>
      </w:pPr>
    </w:p>
    <w:p w14:paraId="64ECAB87" w14:textId="77777777" w:rsidR="001679D0" w:rsidRDefault="001679D0" w:rsidP="001679D0">
      <w:pPr>
        <w:spacing w:after="0" w:line="360" w:lineRule="auto"/>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Pr="00C343E8">
        <w:rPr>
          <w:rFonts w:ascii="Verdana" w:hAnsi="Verdana"/>
          <w:b/>
          <w:i/>
          <w:sz w:val="20"/>
          <w:szCs w:val="20"/>
        </w:rPr>
        <w:t xml:space="preserve"> kwalifikowanym podpisem elektronicznym</w:t>
      </w:r>
      <w:r>
        <w:rPr>
          <w:rFonts w:ascii="Verdana" w:hAnsi="Verdana"/>
          <w:b/>
          <w:i/>
          <w:sz w:val="20"/>
          <w:szCs w:val="20"/>
        </w:rPr>
        <w:t>.</w:t>
      </w:r>
    </w:p>
    <w:p w14:paraId="667D36A7" w14:textId="77777777" w:rsidR="001679D0" w:rsidRDefault="001679D0" w:rsidP="001679D0">
      <w:pPr>
        <w:spacing w:after="0" w:line="360" w:lineRule="auto"/>
        <w:jc w:val="both"/>
      </w:pPr>
      <w:r w:rsidRPr="00C343E8">
        <w:rPr>
          <w:rFonts w:ascii="Verdana" w:hAnsi="Verdana"/>
          <w:b/>
          <w:i/>
          <w:sz w:val="20"/>
          <w:szCs w:val="20"/>
        </w:rPr>
        <w:t>Oświadczenie należy złożyć po wezwaniu przez Zamawiającego</w:t>
      </w:r>
      <w:r>
        <w:rPr>
          <w:rFonts w:ascii="Verdana" w:hAnsi="Verdana"/>
          <w:b/>
          <w:i/>
          <w:sz w:val="20"/>
          <w:szCs w:val="20"/>
        </w:rPr>
        <w:t>.</w:t>
      </w:r>
    </w:p>
    <w:p w14:paraId="6CE99DDA" w14:textId="77777777" w:rsidR="007C3A7A" w:rsidRPr="00F75EF4" w:rsidRDefault="007C3A7A" w:rsidP="00050592">
      <w:pPr>
        <w:spacing w:after="0"/>
        <w:rPr>
          <w:rFonts w:ascii="Verdana" w:hAnsi="Verdana" w:cs="Arial"/>
          <w:sz w:val="20"/>
          <w:szCs w:val="20"/>
        </w:rPr>
      </w:pPr>
    </w:p>
    <w:p w14:paraId="73AA1526" w14:textId="235865D0" w:rsidR="00050592" w:rsidRDefault="00050592" w:rsidP="00050592">
      <w:pPr>
        <w:spacing w:after="0"/>
        <w:ind w:left="360"/>
        <w:jc w:val="right"/>
        <w:rPr>
          <w:rFonts w:ascii="Verdana" w:hAnsi="Verdana" w:cs="Arial"/>
          <w:sz w:val="20"/>
        </w:rPr>
      </w:pPr>
    </w:p>
    <w:p w14:paraId="11469CDB" w14:textId="5CFC2B30" w:rsidR="00D859DF" w:rsidRDefault="00D859DF" w:rsidP="00050592">
      <w:pPr>
        <w:spacing w:after="0"/>
        <w:ind w:left="360"/>
        <w:jc w:val="right"/>
        <w:rPr>
          <w:rFonts w:ascii="Verdana" w:hAnsi="Verdana" w:cs="Arial"/>
          <w:sz w:val="20"/>
        </w:rPr>
      </w:pPr>
    </w:p>
    <w:p w14:paraId="5111C207" w14:textId="77777777" w:rsidR="00D859DF" w:rsidRDefault="00D859DF" w:rsidP="00050592">
      <w:pPr>
        <w:spacing w:after="0"/>
        <w:ind w:left="360"/>
        <w:jc w:val="right"/>
        <w:rPr>
          <w:rFonts w:ascii="Verdana" w:hAnsi="Verdana" w:cs="Arial"/>
          <w:sz w:val="20"/>
        </w:rPr>
      </w:pPr>
    </w:p>
    <w:p w14:paraId="30033C20" w14:textId="77777777" w:rsidR="00050592" w:rsidRDefault="00050592" w:rsidP="00050592">
      <w:pPr>
        <w:spacing w:after="0"/>
        <w:ind w:left="360"/>
        <w:jc w:val="right"/>
        <w:rPr>
          <w:rFonts w:ascii="Verdana" w:hAnsi="Verdana" w:cs="Arial"/>
          <w:sz w:val="20"/>
        </w:rPr>
      </w:pPr>
    </w:p>
    <w:p w14:paraId="3D53B4A0" w14:textId="77777777" w:rsidR="008846C8" w:rsidRPr="008F0B18" w:rsidRDefault="008846C8" w:rsidP="008846C8">
      <w:pPr>
        <w:spacing w:after="0" w:line="240" w:lineRule="auto"/>
        <w:rPr>
          <w:rFonts w:ascii="Verdana" w:hAnsi="Verdana"/>
          <w:b/>
          <w:iCs/>
          <w:sz w:val="18"/>
          <w:szCs w:val="18"/>
        </w:rPr>
      </w:pPr>
      <w:r w:rsidRPr="008F0B18">
        <w:rPr>
          <w:rFonts w:ascii="Verdana" w:hAnsi="Verdana"/>
          <w:b/>
          <w:iCs/>
          <w:sz w:val="18"/>
          <w:szCs w:val="18"/>
        </w:rPr>
        <w:t>UWAGA!!!</w:t>
      </w:r>
    </w:p>
    <w:p w14:paraId="006BA98A" w14:textId="6C8127DF" w:rsidR="008846C8" w:rsidRPr="008846C8" w:rsidRDefault="008846C8" w:rsidP="008846C8">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4A2A633" w14:textId="20052510" w:rsidR="00050592" w:rsidRPr="00DA7690" w:rsidRDefault="00050592" w:rsidP="00050592">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8 do S</w:t>
      </w:r>
      <w:r w:rsidRPr="004446C9">
        <w:rPr>
          <w:rFonts w:ascii="Verdana" w:hAnsi="Verdana" w:cs="Arial"/>
          <w:b/>
          <w:sz w:val="20"/>
        </w:rPr>
        <w:t>WZ</w:t>
      </w:r>
    </w:p>
    <w:p w14:paraId="21327586" w14:textId="1EF45F9F" w:rsidR="008846C8" w:rsidRDefault="00D859DF" w:rsidP="008846C8">
      <w:pPr>
        <w:spacing w:after="0"/>
        <w:ind w:left="360"/>
        <w:jc w:val="right"/>
        <w:rPr>
          <w:rFonts w:ascii="Verdana" w:hAnsi="Verdana" w:cs="Arial"/>
          <w:b/>
          <w:sz w:val="20"/>
        </w:rPr>
      </w:pPr>
      <w:r w:rsidRPr="00D859DF">
        <w:rPr>
          <w:rFonts w:ascii="Verdana" w:hAnsi="Verdana" w:cs="Arial"/>
          <w:b/>
          <w:sz w:val="20"/>
        </w:rPr>
        <w:t>Postępowanie nr BZP.2710.33.2022.MR</w:t>
      </w:r>
    </w:p>
    <w:p w14:paraId="1DB96F99" w14:textId="77777777" w:rsidR="008846C8" w:rsidRPr="00CF0D43" w:rsidRDefault="008846C8" w:rsidP="008846C8">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before="0"/>
        <w:ind w:left="902" w:hanging="902"/>
        <w:jc w:val="center"/>
        <w:rPr>
          <w:rFonts w:ascii="Verdana" w:hAnsi="Verdana" w:cs="Arial"/>
          <w:color w:val="FFFFFF" w:themeColor="background1"/>
          <w:sz w:val="20"/>
        </w:rPr>
      </w:pPr>
      <w:bookmarkStart w:id="111" w:name="_Hlk105056476"/>
      <w:r w:rsidRPr="00044D07">
        <w:rPr>
          <w:rFonts w:ascii="Verdana" w:hAnsi="Verdana"/>
          <w:color w:val="FFFFFF"/>
          <w:sz w:val="20"/>
        </w:rPr>
        <w:t xml:space="preserve">ZOBOWIĄZANIE PODMIOTU UDOSTĘPNIAJĄCEGO ZASOBY </w:t>
      </w:r>
      <w:r w:rsidRPr="00CF0D43">
        <w:rPr>
          <w:rFonts w:ascii="Verdana" w:hAnsi="Verdana"/>
          <w:color w:val="FFFFFF" w:themeColor="background1"/>
          <w:sz w:val="20"/>
        </w:rPr>
        <w:t xml:space="preserve">SKŁADANE NA PODSTAWIE ART. 118 UST 3 UPZP, OŚWIADCZENIE O NIEPODLEGANIU WYKLUCZENIU Z ART. 5K ROZPORZĄDZENIA SANKCYJNEGO, </w:t>
      </w:r>
    </w:p>
    <w:bookmarkEnd w:id="111"/>
    <w:p w14:paraId="6DFB0537" w14:textId="77777777" w:rsidR="008846C8" w:rsidRDefault="008846C8" w:rsidP="008846C8">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5203F781" w14:textId="77777777" w:rsidR="008846C8" w:rsidRDefault="008846C8" w:rsidP="008846C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7D3AF8AF" w14:textId="77777777" w:rsidR="008846C8" w:rsidRPr="00343F98" w:rsidRDefault="008846C8" w:rsidP="008846C8">
      <w:pPr>
        <w:spacing w:after="0"/>
        <w:ind w:right="-142"/>
        <w:jc w:val="center"/>
        <w:rPr>
          <w:rFonts w:ascii="Verdana" w:hAnsi="Verdana" w:cs="Arial"/>
          <w:sz w:val="16"/>
          <w:szCs w:val="16"/>
        </w:rPr>
      </w:pPr>
    </w:p>
    <w:p w14:paraId="5A635632" w14:textId="77777777" w:rsidR="008846C8" w:rsidRDefault="008846C8" w:rsidP="008846C8">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2FEEA97C" w14:textId="77777777" w:rsidR="008846C8" w:rsidRPr="00FE243B" w:rsidRDefault="008846C8" w:rsidP="008846C8">
      <w:pPr>
        <w:spacing w:after="0"/>
        <w:ind w:right="-142"/>
        <w:rPr>
          <w:rFonts w:ascii="Verdana" w:hAnsi="Verdana" w:cs="Arial"/>
          <w:sz w:val="20"/>
          <w:szCs w:val="20"/>
        </w:rPr>
      </w:pPr>
    </w:p>
    <w:p w14:paraId="71E8D468" w14:textId="77777777" w:rsidR="008846C8" w:rsidRPr="00FB28D8" w:rsidRDefault="008846C8" w:rsidP="008846C8">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0C299C3C" w14:textId="77777777" w:rsidR="008846C8" w:rsidRPr="00D83471" w:rsidRDefault="008846C8" w:rsidP="008846C8">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335B666A" w14:textId="77777777" w:rsidR="008846C8" w:rsidRPr="0073459A" w:rsidRDefault="008846C8" w:rsidP="008846C8">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F017C06" w14:textId="77777777" w:rsidR="008846C8" w:rsidRPr="008603F5" w:rsidRDefault="008846C8" w:rsidP="008846C8">
      <w:pPr>
        <w:spacing w:after="0"/>
        <w:jc w:val="center"/>
        <w:rPr>
          <w:rFonts w:ascii="Verdana" w:hAnsi="Verdana" w:cs="Arial"/>
          <w:sz w:val="20"/>
          <w:szCs w:val="20"/>
        </w:rPr>
      </w:pPr>
      <w:r w:rsidRPr="008603F5">
        <w:rPr>
          <w:rFonts w:ascii="Verdana" w:hAnsi="Verdana" w:cs="Arial"/>
          <w:b/>
          <w:sz w:val="20"/>
        </w:rPr>
        <w:t>,,</w:t>
      </w:r>
      <w:r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1F35ED7F" w14:textId="77777777" w:rsidR="008846C8" w:rsidRPr="0073459A" w:rsidRDefault="008846C8" w:rsidP="008846C8">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72E4F6B4" w14:textId="77777777" w:rsidR="008846C8" w:rsidRPr="0073459A" w:rsidRDefault="008846C8" w:rsidP="008846C8">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4D941DD" w14:textId="77777777" w:rsidR="008846C8" w:rsidRDefault="008846C8" w:rsidP="008846C8">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2DC09979" w14:textId="77777777" w:rsidR="008846C8" w:rsidRPr="00164EE3" w:rsidRDefault="008846C8" w:rsidP="008846C8">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50CC76CC" w14:textId="77777777" w:rsidR="008846C8" w:rsidRPr="00164EE3" w:rsidRDefault="008846C8" w:rsidP="008846C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EF640A8" w14:textId="77777777" w:rsidR="008846C8" w:rsidRPr="00164EE3" w:rsidRDefault="008846C8" w:rsidP="008846C8">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581B50FC" w14:textId="77777777" w:rsidR="008846C8" w:rsidRDefault="008846C8" w:rsidP="008846C8">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AFEB93A" w14:textId="77777777" w:rsidR="008846C8" w:rsidRPr="00164EE3" w:rsidRDefault="008846C8" w:rsidP="008846C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0914AC35" w14:textId="77777777" w:rsidR="008846C8" w:rsidRDefault="008846C8" w:rsidP="008846C8">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91F2153" w14:textId="77777777" w:rsidR="008846C8" w:rsidRPr="00164EE3" w:rsidRDefault="008846C8" w:rsidP="008846C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A4E7692" w14:textId="77777777" w:rsidR="008846C8" w:rsidRPr="00C90A28" w:rsidRDefault="008846C8" w:rsidP="008846C8">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F279DF8" w14:textId="77777777" w:rsidR="008846C8" w:rsidRPr="00CC7C95" w:rsidRDefault="008846C8" w:rsidP="008846C8">
      <w:pPr>
        <w:spacing w:after="0"/>
        <w:rPr>
          <w:rFonts w:ascii="Verdana" w:hAnsi="Verdana"/>
          <w:sz w:val="20"/>
          <w:szCs w:val="20"/>
        </w:rPr>
      </w:pPr>
      <w:r w:rsidRPr="00CC7C95">
        <w:rPr>
          <w:rFonts w:ascii="Verdana" w:hAnsi="Verdana"/>
          <w:sz w:val="20"/>
          <w:szCs w:val="20"/>
        </w:rPr>
        <w:t>...................................................................................................................................</w:t>
      </w:r>
    </w:p>
    <w:p w14:paraId="5DE4389D" w14:textId="77777777" w:rsidR="008846C8" w:rsidRPr="00CC7C95" w:rsidRDefault="008846C8" w:rsidP="008846C8">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175CD340" w14:textId="77777777" w:rsidR="008846C8" w:rsidRPr="00BB4A8A" w:rsidRDefault="008846C8" w:rsidP="008846C8">
      <w:pPr>
        <w:spacing w:after="0"/>
        <w:rPr>
          <w:rFonts w:ascii="Verdana" w:hAnsi="Verdana"/>
          <w:sz w:val="20"/>
          <w:szCs w:val="20"/>
          <w:highlight w:val="yellow"/>
        </w:rPr>
      </w:pPr>
      <w:r w:rsidRPr="00CC7C95">
        <w:rPr>
          <w:rFonts w:ascii="Verdana" w:hAnsi="Verdana"/>
          <w:sz w:val="20"/>
          <w:szCs w:val="20"/>
        </w:rPr>
        <w:t>...................................................................................................................................</w:t>
      </w:r>
    </w:p>
    <w:p w14:paraId="5F210D86" w14:textId="77777777" w:rsidR="008846C8" w:rsidRDefault="008846C8" w:rsidP="008846C8">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1210AE44" w14:textId="77777777" w:rsidR="008846C8" w:rsidRDefault="008846C8" w:rsidP="008846C8">
      <w:pPr>
        <w:spacing w:after="0"/>
        <w:jc w:val="both"/>
        <w:rPr>
          <w:rFonts w:ascii="Verdana" w:hAnsi="Verdana"/>
          <w:sz w:val="20"/>
          <w:szCs w:val="20"/>
        </w:rPr>
      </w:pPr>
    </w:p>
    <w:p w14:paraId="24FA1F5A" w14:textId="77777777" w:rsidR="008846C8" w:rsidRPr="00AE7F9F" w:rsidRDefault="008846C8" w:rsidP="008846C8">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2A917F76" w14:textId="77777777" w:rsidR="008846C8" w:rsidRPr="00AE7F9F" w:rsidRDefault="008846C8" w:rsidP="008846C8">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p>
    <w:p w14:paraId="2AD39B73" w14:textId="77777777" w:rsidR="008846C8" w:rsidRDefault="008846C8" w:rsidP="008846C8">
      <w:pPr>
        <w:spacing w:after="0"/>
        <w:jc w:val="both"/>
        <w:rPr>
          <w:rFonts w:ascii="Verdana" w:hAnsi="Verdana" w:cs="Arial"/>
          <w:sz w:val="16"/>
          <w:szCs w:val="16"/>
        </w:rPr>
      </w:pPr>
    </w:p>
    <w:p w14:paraId="12FF4C7E" w14:textId="77777777" w:rsidR="008846C8" w:rsidRDefault="008846C8" w:rsidP="008846C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67263CB6" w14:textId="77777777" w:rsidR="008846C8" w:rsidRDefault="008846C8" w:rsidP="008846C8">
      <w:pPr>
        <w:spacing w:after="0"/>
        <w:jc w:val="both"/>
        <w:rPr>
          <w:rFonts w:ascii="Verdana" w:hAnsi="Verdana"/>
          <w:sz w:val="16"/>
          <w:szCs w:val="16"/>
        </w:rPr>
      </w:pPr>
    </w:p>
    <w:p w14:paraId="40F40223" w14:textId="77777777" w:rsidR="008846C8" w:rsidRPr="00C343E8" w:rsidRDefault="008846C8" w:rsidP="008846C8">
      <w:pPr>
        <w:spacing w:after="0"/>
        <w:jc w:val="both"/>
        <w:rPr>
          <w:rFonts w:ascii="Verdana" w:hAnsi="Verdana"/>
          <w:b/>
          <w:i/>
          <w:sz w:val="20"/>
          <w:szCs w:val="20"/>
        </w:rPr>
      </w:pPr>
      <w:r w:rsidRPr="00C343E8">
        <w:rPr>
          <w:rFonts w:ascii="Verdana" w:hAnsi="Verdana"/>
          <w:b/>
          <w:i/>
          <w:sz w:val="20"/>
          <w:szCs w:val="20"/>
        </w:rPr>
        <w:lastRenderedPageBreak/>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7087AB3E" w14:textId="561E6578" w:rsidR="008846C8" w:rsidRPr="008846C8" w:rsidRDefault="008846C8" w:rsidP="008846C8">
      <w:pPr>
        <w:spacing w:after="0"/>
        <w:jc w:val="both"/>
        <w:rPr>
          <w:rFonts w:ascii="Verdana" w:hAnsi="Verdana"/>
          <w:b/>
          <w:i/>
          <w:sz w:val="20"/>
          <w:szCs w:val="20"/>
        </w:rPr>
      </w:pPr>
      <w:r w:rsidRPr="00C343E8">
        <w:rPr>
          <w:rFonts w:ascii="Verdana" w:hAnsi="Verdana"/>
          <w:b/>
          <w:i/>
          <w:sz w:val="20"/>
          <w:szCs w:val="20"/>
        </w:rPr>
        <w:t>Oświadczenie należy złożyć wraz z ofertą.</w:t>
      </w:r>
    </w:p>
    <w:p w14:paraId="1A2091B2" w14:textId="6E821887" w:rsidR="00CE6041" w:rsidRDefault="00CE6041" w:rsidP="00702D99">
      <w:pPr>
        <w:spacing w:after="0"/>
        <w:jc w:val="both"/>
        <w:rPr>
          <w:rFonts w:ascii="Verdana" w:hAnsi="Verdana"/>
          <w:b/>
          <w:sz w:val="20"/>
          <w:szCs w:val="20"/>
        </w:rPr>
      </w:pPr>
    </w:p>
    <w:p w14:paraId="0FF3DC19" w14:textId="194F51AC" w:rsidR="00CE6041" w:rsidRDefault="00CE6041" w:rsidP="00702D99">
      <w:pPr>
        <w:spacing w:after="0"/>
        <w:jc w:val="both"/>
        <w:rPr>
          <w:rFonts w:ascii="Verdana" w:hAnsi="Verdana"/>
          <w:b/>
          <w:sz w:val="20"/>
          <w:szCs w:val="20"/>
        </w:rPr>
      </w:pPr>
    </w:p>
    <w:p w14:paraId="0E5738F6" w14:textId="6989E25C" w:rsidR="00CE6041" w:rsidRDefault="00CE6041" w:rsidP="00D859DF">
      <w:pPr>
        <w:pStyle w:val="Nagwek1"/>
        <w:spacing w:before="0" w:line="240" w:lineRule="auto"/>
        <w:jc w:val="right"/>
        <w:rPr>
          <w:rFonts w:ascii="Verdana" w:hAnsi="Verdana" w:cs="Arial"/>
          <w:color w:val="000000" w:themeColor="text1"/>
          <w:sz w:val="20"/>
        </w:rPr>
      </w:pPr>
      <w:bookmarkStart w:id="112" w:name="_Toc82416215"/>
      <w:r w:rsidRPr="00DB67AB">
        <w:rPr>
          <w:rFonts w:ascii="Verdana" w:hAnsi="Verdana" w:cs="Arial"/>
          <w:color w:val="000000" w:themeColor="text1"/>
          <w:sz w:val="20"/>
        </w:rPr>
        <w:t>Załącznik nr 9 do SWZ</w:t>
      </w:r>
      <w:bookmarkEnd w:id="112"/>
    </w:p>
    <w:p w14:paraId="69BDC102" w14:textId="7FFE1839" w:rsidR="00D859DF" w:rsidRPr="00D859DF" w:rsidRDefault="00D859DF" w:rsidP="00D859DF">
      <w:pPr>
        <w:spacing w:after="0" w:line="240" w:lineRule="auto"/>
        <w:ind w:left="360"/>
        <w:jc w:val="right"/>
        <w:rPr>
          <w:rFonts w:ascii="Verdana" w:hAnsi="Verdana" w:cs="Arial"/>
          <w:b/>
          <w:sz w:val="20"/>
        </w:rPr>
      </w:pPr>
      <w:r w:rsidRPr="00D859DF">
        <w:rPr>
          <w:rFonts w:ascii="Verdana" w:hAnsi="Verdana" w:cs="Arial"/>
          <w:b/>
          <w:sz w:val="20"/>
        </w:rPr>
        <w:t>Postępowanie nr BZP.2710.33.2022.MR</w:t>
      </w:r>
      <w:r w:rsidRPr="000D2E03">
        <w:rPr>
          <w:rFonts w:ascii="Verdana" w:hAnsi="Verdana" w:cs="Arial"/>
          <w:b/>
          <w:sz w:val="20"/>
        </w:rPr>
        <w:t xml:space="preserve"> </w:t>
      </w:r>
    </w:p>
    <w:p w14:paraId="4330E984" w14:textId="77777777" w:rsidR="00CE6041" w:rsidRPr="00DB67AB" w:rsidRDefault="00CE6041" w:rsidP="00CE6041">
      <w:pPr>
        <w:pStyle w:val="Nagwek1"/>
        <w:shd w:val="clear" w:color="auto" w:fill="336699"/>
        <w:spacing w:before="0" w:line="360" w:lineRule="auto"/>
        <w:ind w:left="902" w:hanging="902"/>
        <w:jc w:val="center"/>
        <w:rPr>
          <w:rFonts w:ascii="Verdana" w:hAnsi="Verdana" w:cs="Arial"/>
          <w:color w:val="FFFFFF"/>
          <w:sz w:val="20"/>
        </w:rPr>
      </w:pPr>
      <w:bookmarkStart w:id="113" w:name="_Hlk108529464"/>
      <w:bookmarkStart w:id="114" w:name="_Toc82416216"/>
      <w:r w:rsidRPr="00DB67AB">
        <w:rPr>
          <w:rFonts w:ascii="Verdana" w:hAnsi="Verdana" w:cs="Arial"/>
          <w:color w:val="FFFFFF"/>
          <w:sz w:val="20"/>
        </w:rPr>
        <w:t>OŚWIADCZENIE WYKONAWCÓW WSPÓLNIE UBIEGAJĄCYCH SIĘ O UDZIELENIE</w:t>
      </w:r>
      <w:bookmarkEnd w:id="113"/>
      <w:r w:rsidRPr="00DB67AB">
        <w:rPr>
          <w:rFonts w:ascii="Verdana" w:hAnsi="Verdana" w:cs="Arial"/>
          <w:color w:val="FFFFFF"/>
          <w:sz w:val="20"/>
        </w:rPr>
        <w:t xml:space="preserve"> ZAMÓWIENIA składane na podstawie art. 117 ust. 4 </w:t>
      </w:r>
      <w:bookmarkEnd w:id="114"/>
      <w:proofErr w:type="spellStart"/>
      <w:r>
        <w:rPr>
          <w:rFonts w:ascii="Verdana" w:hAnsi="Verdana" w:cs="Arial"/>
          <w:color w:val="FFFFFF"/>
          <w:sz w:val="20"/>
        </w:rPr>
        <w:t>p.z.p</w:t>
      </w:r>
      <w:proofErr w:type="spellEnd"/>
      <w:r>
        <w:rPr>
          <w:rFonts w:ascii="Verdana" w:hAnsi="Verdana" w:cs="Arial"/>
          <w:color w:val="FFFFFF"/>
          <w:sz w:val="20"/>
        </w:rPr>
        <w:t>.</w:t>
      </w:r>
    </w:p>
    <w:p w14:paraId="467B56FA" w14:textId="77777777" w:rsidR="00CE6041" w:rsidRPr="00DB67AB" w:rsidRDefault="00CE6041" w:rsidP="00CE6041">
      <w:pPr>
        <w:pStyle w:val="Nagwek7"/>
        <w:spacing w:line="360" w:lineRule="auto"/>
        <w:rPr>
          <w:rFonts w:ascii="Verdana" w:hAnsi="Verdana"/>
          <w:sz w:val="20"/>
          <w:szCs w:val="20"/>
        </w:rPr>
      </w:pPr>
    </w:p>
    <w:p w14:paraId="04C48F7D" w14:textId="77777777" w:rsidR="00CE6041" w:rsidRPr="00DB67AB" w:rsidRDefault="00CE6041" w:rsidP="00CE6041">
      <w:pPr>
        <w:pStyle w:val="Nagwek7"/>
        <w:spacing w:line="360" w:lineRule="auto"/>
        <w:rPr>
          <w:rFonts w:ascii="Verdana" w:hAnsi="Verdana"/>
          <w:sz w:val="20"/>
          <w:szCs w:val="20"/>
        </w:rPr>
      </w:pPr>
      <w:r w:rsidRPr="00DB67AB">
        <w:rPr>
          <w:rFonts w:ascii="Verdana" w:hAnsi="Verdana"/>
          <w:sz w:val="20"/>
          <w:szCs w:val="20"/>
        </w:rPr>
        <w:t>Wykonawca 1:</w:t>
      </w:r>
    </w:p>
    <w:p w14:paraId="03C159A6" w14:textId="77777777" w:rsidR="00CE6041" w:rsidRPr="00DB67AB" w:rsidRDefault="00CE6041" w:rsidP="00CE6041">
      <w:pPr>
        <w:spacing w:after="0" w:line="360" w:lineRule="auto"/>
        <w:ind w:right="-142"/>
        <w:rPr>
          <w:rFonts w:ascii="Verdana" w:hAnsi="Verdana" w:cs="Arial"/>
          <w:sz w:val="20"/>
          <w:szCs w:val="20"/>
        </w:rPr>
      </w:pPr>
      <w:r w:rsidRPr="00DB67AB">
        <w:rPr>
          <w:rFonts w:ascii="Verdana" w:hAnsi="Verdana" w:cs="Arial"/>
          <w:sz w:val="20"/>
          <w:szCs w:val="20"/>
        </w:rPr>
        <w:t>………………………………………………………………………………………………………………………………………………..</w:t>
      </w:r>
    </w:p>
    <w:p w14:paraId="2B98E15D" w14:textId="77777777" w:rsidR="00CE6041" w:rsidRPr="00DB67AB" w:rsidRDefault="00CE6041" w:rsidP="00CE6041">
      <w:pPr>
        <w:spacing w:after="0" w:line="360" w:lineRule="auto"/>
        <w:ind w:right="-142"/>
        <w:rPr>
          <w:rFonts w:ascii="Verdana" w:hAnsi="Verdana" w:cs="Arial"/>
          <w:sz w:val="20"/>
          <w:szCs w:val="20"/>
        </w:rPr>
      </w:pPr>
      <w:r w:rsidRPr="00DB67AB">
        <w:rPr>
          <w:rFonts w:ascii="Verdana" w:hAnsi="Verdana" w:cs="Arial"/>
          <w:sz w:val="20"/>
          <w:szCs w:val="20"/>
        </w:rPr>
        <w:t>………………………………………………………………………………………………………………………………………………..</w:t>
      </w:r>
    </w:p>
    <w:p w14:paraId="230A7F22" w14:textId="77777777" w:rsidR="00CE6041" w:rsidRPr="006B462A" w:rsidRDefault="00CE6041" w:rsidP="00CE6041">
      <w:pPr>
        <w:pStyle w:val="Tekstpodstawowy"/>
        <w:spacing w:line="360" w:lineRule="auto"/>
        <w:rPr>
          <w:rFonts w:ascii="Verdana" w:hAnsi="Verdana"/>
          <w:i/>
          <w:sz w:val="16"/>
        </w:rPr>
      </w:pPr>
      <w:r w:rsidRPr="006B462A">
        <w:rPr>
          <w:rFonts w:ascii="Verdana" w:hAnsi="Verdana"/>
          <w:i/>
          <w:sz w:val="16"/>
        </w:rPr>
        <w:t>(pełna nazwa i adres)</w:t>
      </w:r>
    </w:p>
    <w:p w14:paraId="64BC06BA" w14:textId="77777777" w:rsidR="00CE6041" w:rsidRPr="00DB67AB" w:rsidRDefault="00CE6041" w:rsidP="00CE6041">
      <w:pPr>
        <w:pStyle w:val="Nagwek7"/>
        <w:spacing w:line="360" w:lineRule="auto"/>
        <w:rPr>
          <w:rFonts w:ascii="Verdana" w:hAnsi="Verdana"/>
          <w:sz w:val="20"/>
          <w:szCs w:val="20"/>
        </w:rPr>
      </w:pPr>
      <w:r w:rsidRPr="00DB67AB">
        <w:rPr>
          <w:rFonts w:ascii="Verdana" w:hAnsi="Verdana"/>
          <w:sz w:val="20"/>
          <w:szCs w:val="20"/>
        </w:rPr>
        <w:t>Wykonawca 2:</w:t>
      </w:r>
    </w:p>
    <w:p w14:paraId="1C5B036F" w14:textId="77777777" w:rsidR="00CE6041" w:rsidRPr="00DB67AB" w:rsidRDefault="00CE6041" w:rsidP="00CE6041">
      <w:pPr>
        <w:spacing w:after="0" w:line="360" w:lineRule="auto"/>
        <w:ind w:right="-142"/>
        <w:rPr>
          <w:rFonts w:ascii="Verdana" w:hAnsi="Verdana" w:cs="Arial"/>
          <w:sz w:val="20"/>
          <w:szCs w:val="20"/>
        </w:rPr>
      </w:pPr>
      <w:r w:rsidRPr="00DB67AB">
        <w:rPr>
          <w:rFonts w:ascii="Verdana" w:hAnsi="Verdana" w:cs="Arial"/>
          <w:sz w:val="20"/>
          <w:szCs w:val="20"/>
        </w:rPr>
        <w:t>………………………………………………………………………………………………………………………………………………..</w:t>
      </w:r>
    </w:p>
    <w:p w14:paraId="6A9F8872" w14:textId="77777777" w:rsidR="00CE6041" w:rsidRPr="00DB67AB" w:rsidRDefault="00CE6041" w:rsidP="00CE6041">
      <w:pPr>
        <w:spacing w:after="0" w:line="360" w:lineRule="auto"/>
        <w:ind w:right="-142"/>
        <w:rPr>
          <w:rFonts w:ascii="Verdana" w:hAnsi="Verdana" w:cs="Arial"/>
          <w:sz w:val="20"/>
          <w:szCs w:val="20"/>
        </w:rPr>
      </w:pPr>
      <w:r w:rsidRPr="00DB67AB">
        <w:rPr>
          <w:rFonts w:ascii="Verdana" w:hAnsi="Verdana" w:cs="Arial"/>
          <w:sz w:val="20"/>
          <w:szCs w:val="20"/>
        </w:rPr>
        <w:t>………………………………………………………………………………………………………………………………………………..</w:t>
      </w:r>
    </w:p>
    <w:p w14:paraId="0542766D" w14:textId="77777777" w:rsidR="00CE6041" w:rsidRPr="006B462A" w:rsidRDefault="00CE6041" w:rsidP="00CE6041">
      <w:pPr>
        <w:pStyle w:val="Tekstpodstawowy"/>
        <w:spacing w:line="360" w:lineRule="auto"/>
        <w:rPr>
          <w:rFonts w:ascii="Verdana" w:hAnsi="Verdana"/>
          <w:i/>
          <w:sz w:val="16"/>
        </w:rPr>
      </w:pPr>
      <w:r w:rsidRPr="006B462A">
        <w:rPr>
          <w:rFonts w:ascii="Verdana" w:hAnsi="Verdana"/>
          <w:i/>
          <w:sz w:val="16"/>
        </w:rPr>
        <w:t>(pełna nazwa i adres)</w:t>
      </w:r>
    </w:p>
    <w:p w14:paraId="61C5F47C" w14:textId="77777777" w:rsidR="00CE6041" w:rsidRPr="00DB67AB" w:rsidRDefault="00CE6041" w:rsidP="00CE6041">
      <w:pPr>
        <w:pStyle w:val="Nagwek7"/>
        <w:spacing w:line="360" w:lineRule="auto"/>
        <w:rPr>
          <w:rFonts w:ascii="Verdana" w:hAnsi="Verdana"/>
          <w:sz w:val="20"/>
          <w:szCs w:val="20"/>
        </w:rPr>
      </w:pPr>
      <w:r w:rsidRPr="00DB67AB">
        <w:rPr>
          <w:rFonts w:ascii="Verdana" w:hAnsi="Verdana"/>
          <w:sz w:val="20"/>
          <w:szCs w:val="20"/>
        </w:rPr>
        <w:t>Wykonawca …:</w:t>
      </w:r>
    </w:p>
    <w:p w14:paraId="02411E6E" w14:textId="77777777" w:rsidR="00CE6041" w:rsidRPr="00DB67AB" w:rsidRDefault="00CE6041" w:rsidP="00CE6041">
      <w:pPr>
        <w:spacing w:after="0" w:line="360" w:lineRule="auto"/>
        <w:ind w:right="-142"/>
        <w:rPr>
          <w:rFonts w:ascii="Verdana" w:hAnsi="Verdana" w:cs="Arial"/>
          <w:sz w:val="20"/>
          <w:szCs w:val="20"/>
        </w:rPr>
      </w:pPr>
      <w:r w:rsidRPr="00DB67AB">
        <w:rPr>
          <w:rFonts w:ascii="Verdana" w:hAnsi="Verdana" w:cs="Arial"/>
          <w:sz w:val="20"/>
          <w:szCs w:val="20"/>
        </w:rPr>
        <w:t>………………………………………………………………………………………………………………………………………………..</w:t>
      </w:r>
    </w:p>
    <w:p w14:paraId="17390C39" w14:textId="77777777" w:rsidR="00CE6041" w:rsidRPr="00DB67AB" w:rsidRDefault="00CE6041" w:rsidP="00CE6041">
      <w:pPr>
        <w:spacing w:after="0" w:line="360" w:lineRule="auto"/>
        <w:ind w:right="-142"/>
        <w:rPr>
          <w:rFonts w:ascii="Verdana" w:hAnsi="Verdana" w:cs="Arial"/>
          <w:sz w:val="20"/>
          <w:szCs w:val="20"/>
        </w:rPr>
      </w:pPr>
      <w:r w:rsidRPr="00DB67AB">
        <w:rPr>
          <w:rFonts w:ascii="Verdana" w:hAnsi="Verdana" w:cs="Arial"/>
          <w:sz w:val="20"/>
          <w:szCs w:val="20"/>
        </w:rPr>
        <w:t>………………………………………………………………………………………………………………………………………………..</w:t>
      </w:r>
    </w:p>
    <w:p w14:paraId="0296AB46" w14:textId="77777777" w:rsidR="00CE6041" w:rsidRDefault="00CE6041" w:rsidP="00CE6041">
      <w:pPr>
        <w:pStyle w:val="Tekstpodstawowy"/>
        <w:spacing w:line="360" w:lineRule="auto"/>
        <w:rPr>
          <w:rFonts w:ascii="Verdana" w:hAnsi="Verdana"/>
          <w:i/>
          <w:sz w:val="16"/>
        </w:rPr>
      </w:pPr>
      <w:r w:rsidRPr="006B462A">
        <w:rPr>
          <w:rFonts w:ascii="Verdana" w:hAnsi="Verdana"/>
          <w:i/>
          <w:sz w:val="16"/>
        </w:rPr>
        <w:t>(pełna nazwa i adres)</w:t>
      </w:r>
    </w:p>
    <w:p w14:paraId="69354843" w14:textId="77777777" w:rsidR="00CE6041" w:rsidRPr="006B462A" w:rsidRDefault="00CE6041" w:rsidP="00CE6041">
      <w:pPr>
        <w:pStyle w:val="Tekstpodstawowy"/>
        <w:spacing w:line="360" w:lineRule="auto"/>
        <w:rPr>
          <w:rFonts w:ascii="Verdana" w:hAnsi="Verdana"/>
          <w:i/>
          <w:sz w:val="16"/>
        </w:rPr>
      </w:pPr>
    </w:p>
    <w:p w14:paraId="3C221626" w14:textId="77777777" w:rsidR="00CE6041" w:rsidRPr="00DB67AB" w:rsidRDefault="00CE6041" w:rsidP="00CE6041">
      <w:pPr>
        <w:spacing w:after="0" w:line="360" w:lineRule="auto"/>
        <w:rPr>
          <w:rFonts w:ascii="Verdana" w:hAnsi="Verdana" w:cs="Arial"/>
          <w:sz w:val="20"/>
          <w:szCs w:val="20"/>
        </w:rPr>
      </w:pPr>
      <w:r w:rsidRPr="00DB67AB">
        <w:rPr>
          <w:rFonts w:ascii="Verdana" w:hAnsi="Verdana" w:cs="Arial"/>
          <w:sz w:val="20"/>
          <w:szCs w:val="20"/>
        </w:rPr>
        <w:t>Na potrzeby postępowania o udzielenie zamówienia publicznego pn.:</w:t>
      </w:r>
    </w:p>
    <w:p w14:paraId="02B87831" w14:textId="77777777" w:rsidR="00CE6041" w:rsidRPr="00DB67AB" w:rsidRDefault="00CE6041" w:rsidP="00CE6041">
      <w:pPr>
        <w:pStyle w:val="Akapitzlist"/>
        <w:spacing w:after="0" w:line="360" w:lineRule="auto"/>
        <w:ind w:left="360"/>
        <w:jc w:val="both"/>
        <w:rPr>
          <w:rFonts w:ascii="Verdana" w:hAnsi="Verdana" w:cs="Arial"/>
          <w:b/>
          <w:sz w:val="20"/>
          <w:szCs w:val="20"/>
        </w:rPr>
      </w:pPr>
    </w:p>
    <w:p w14:paraId="79E78EBE" w14:textId="700B7E1B" w:rsidR="00CE6041" w:rsidRPr="00C82B7D" w:rsidRDefault="00CE6041" w:rsidP="00CE6041">
      <w:pPr>
        <w:spacing w:after="0" w:line="360" w:lineRule="auto"/>
        <w:jc w:val="center"/>
        <w:rPr>
          <w:rFonts w:ascii="Verdana" w:hAnsi="Verdana"/>
          <w:b/>
          <w:i/>
          <w:sz w:val="20"/>
          <w:szCs w:val="20"/>
        </w:rPr>
      </w:pPr>
      <w:r w:rsidRPr="00C82B7D">
        <w:rPr>
          <w:rFonts w:ascii="Verdana" w:hAnsi="Verdana"/>
          <w:b/>
          <w:i/>
          <w:sz w:val="20"/>
          <w:szCs w:val="20"/>
        </w:rPr>
        <w:t>„</w:t>
      </w:r>
      <w:r w:rsidRPr="0060361F">
        <w:rPr>
          <w:rFonts w:ascii="Verdana" w:hAnsi="Verdana" w:cs="Calibri"/>
          <w:b/>
          <w:sz w:val="24"/>
          <w:szCs w:val="24"/>
        </w:rPr>
        <w:t>Dostawa i montaż mebli biurowych dla jednostek Uniwersytetu Wrocławskiego</w:t>
      </w:r>
      <w:r w:rsidRPr="00C82B7D">
        <w:rPr>
          <w:rFonts w:ascii="Verdana" w:hAnsi="Verdana"/>
          <w:b/>
          <w:i/>
          <w:sz w:val="20"/>
          <w:szCs w:val="20"/>
        </w:rPr>
        <w:t>”</w:t>
      </w:r>
    </w:p>
    <w:p w14:paraId="435C0FE7" w14:textId="77777777" w:rsidR="00CE6041" w:rsidRDefault="00CE6041" w:rsidP="00CE6041">
      <w:pPr>
        <w:pStyle w:val="Tekstpodstawowy"/>
        <w:spacing w:line="360" w:lineRule="auto"/>
        <w:jc w:val="left"/>
        <w:rPr>
          <w:rFonts w:ascii="Verdana" w:hAnsi="Verdana"/>
          <w:i/>
          <w:sz w:val="20"/>
        </w:rPr>
      </w:pPr>
    </w:p>
    <w:p w14:paraId="3DDAEBA8" w14:textId="77777777" w:rsidR="00CE6041" w:rsidRPr="00DB67AB" w:rsidRDefault="00CE6041" w:rsidP="00CE6041">
      <w:pPr>
        <w:pStyle w:val="Tekstpodstawowy"/>
        <w:spacing w:line="360" w:lineRule="auto"/>
        <w:jc w:val="left"/>
        <w:rPr>
          <w:rFonts w:ascii="Verdana" w:hAnsi="Verdana"/>
          <w:sz w:val="20"/>
        </w:rPr>
      </w:pPr>
      <w:r w:rsidRPr="00DB67AB">
        <w:rPr>
          <w:rFonts w:ascii="Verdana" w:hAnsi="Verdana"/>
          <w:sz w:val="20"/>
        </w:rPr>
        <w:t>niniejszym oświadczam/y, że:</w:t>
      </w:r>
    </w:p>
    <w:p w14:paraId="128F6499" w14:textId="77777777" w:rsidR="00CE6041" w:rsidRPr="00DB67AB" w:rsidRDefault="00CE6041" w:rsidP="00CE6041">
      <w:pPr>
        <w:pStyle w:val="Tekstpodstawowy"/>
        <w:spacing w:line="360" w:lineRule="auto"/>
        <w:rPr>
          <w:rFonts w:ascii="Verdana" w:hAnsi="Verdana"/>
          <w:sz w:val="20"/>
        </w:rPr>
      </w:pPr>
    </w:p>
    <w:p w14:paraId="22130FE2" w14:textId="0BA72C8F" w:rsidR="00CE6041" w:rsidRPr="00DB67AB" w:rsidRDefault="00CE6041" w:rsidP="00CE6041">
      <w:pPr>
        <w:pStyle w:val="Tekstpodstawowy"/>
        <w:numPr>
          <w:ilvl w:val="0"/>
          <w:numId w:val="61"/>
        </w:numPr>
        <w:spacing w:line="360" w:lineRule="auto"/>
        <w:ind w:left="112"/>
        <w:jc w:val="left"/>
        <w:rPr>
          <w:rFonts w:ascii="Verdana" w:hAnsi="Verdana"/>
          <w:sz w:val="20"/>
        </w:rPr>
      </w:pPr>
      <w:r w:rsidRPr="00DB67AB">
        <w:rPr>
          <w:rFonts w:ascii="Verdana" w:hAnsi="Verdana"/>
          <w:sz w:val="20"/>
        </w:rPr>
        <w:t xml:space="preserve">Warunek dotyczący zdolności technicznej i zawodowej opisany w rozdziale </w:t>
      </w:r>
      <w:r w:rsidRPr="00A1510B">
        <w:rPr>
          <w:rFonts w:ascii="Verdana" w:hAnsi="Verdana"/>
          <w:sz w:val="20"/>
        </w:rPr>
        <w:t xml:space="preserve">VI pkt </w:t>
      </w:r>
      <w:r w:rsidR="00BB0372">
        <w:rPr>
          <w:rFonts w:ascii="Verdana" w:hAnsi="Verdana"/>
          <w:sz w:val="20"/>
        </w:rPr>
        <w:t>15.4</w:t>
      </w:r>
      <w:r>
        <w:rPr>
          <w:rFonts w:ascii="Verdana" w:hAnsi="Verdana"/>
          <w:sz w:val="20"/>
        </w:rPr>
        <w:t xml:space="preserve"> </w:t>
      </w:r>
      <w:r w:rsidRPr="00DB67AB">
        <w:rPr>
          <w:rFonts w:ascii="Verdana" w:hAnsi="Verdana"/>
          <w:sz w:val="20"/>
        </w:rPr>
        <w:t>SWZ spełnia/ją w naszym imieniu Wykonawca/y:</w:t>
      </w:r>
    </w:p>
    <w:p w14:paraId="505523D2" w14:textId="77777777" w:rsidR="00CE6041" w:rsidRPr="00DB67AB" w:rsidRDefault="00CE6041" w:rsidP="00CE6041">
      <w:pPr>
        <w:pStyle w:val="Tekstpodstawowy"/>
        <w:spacing w:line="360" w:lineRule="auto"/>
        <w:rPr>
          <w:rFonts w:ascii="Verdana" w:hAnsi="Verdana"/>
          <w:sz w:val="20"/>
        </w:rPr>
      </w:pPr>
    </w:p>
    <w:tbl>
      <w:tblPr>
        <w:tblStyle w:val="Tabela-Siatka"/>
        <w:tblW w:w="9351" w:type="dxa"/>
        <w:tblLook w:val="04A0" w:firstRow="1" w:lastRow="0" w:firstColumn="1" w:lastColumn="0" w:noHBand="0" w:noVBand="1"/>
      </w:tblPr>
      <w:tblGrid>
        <w:gridCol w:w="3539"/>
        <w:gridCol w:w="5812"/>
      </w:tblGrid>
      <w:tr w:rsidR="00CE6041" w:rsidRPr="00DB67AB" w14:paraId="73192823" w14:textId="77777777" w:rsidTr="00F84BC2">
        <w:tc>
          <w:tcPr>
            <w:tcW w:w="3539" w:type="dxa"/>
            <w:shd w:val="clear" w:color="auto" w:fill="EEECE1" w:themeFill="background2"/>
            <w:vAlign w:val="center"/>
          </w:tcPr>
          <w:p w14:paraId="6D4C1D82" w14:textId="77777777" w:rsidR="00CE6041" w:rsidRPr="00DB67AB" w:rsidRDefault="00CE6041" w:rsidP="00DE1977">
            <w:pPr>
              <w:pStyle w:val="Tekstpodstawowy"/>
              <w:spacing w:line="276" w:lineRule="auto"/>
              <w:rPr>
                <w:rFonts w:ascii="Verdana" w:hAnsi="Verdana"/>
                <w:b/>
                <w:bCs/>
                <w:sz w:val="20"/>
              </w:rPr>
            </w:pPr>
            <w:r w:rsidRPr="00DB67AB">
              <w:rPr>
                <w:rFonts w:ascii="Verdana" w:hAnsi="Verdana"/>
                <w:b/>
                <w:bCs/>
                <w:sz w:val="20"/>
              </w:rPr>
              <w:t>Nazwa Wykonawcy</w:t>
            </w:r>
          </w:p>
        </w:tc>
        <w:tc>
          <w:tcPr>
            <w:tcW w:w="5812" w:type="dxa"/>
            <w:shd w:val="clear" w:color="auto" w:fill="EEECE1" w:themeFill="background2"/>
            <w:vAlign w:val="center"/>
          </w:tcPr>
          <w:p w14:paraId="1C14E57C" w14:textId="77777777" w:rsidR="00CE6041" w:rsidRPr="00DB67AB" w:rsidRDefault="00CE6041" w:rsidP="00DE1977">
            <w:pPr>
              <w:pStyle w:val="Tekstpodstawowy"/>
              <w:spacing w:line="276" w:lineRule="auto"/>
              <w:rPr>
                <w:rFonts w:ascii="Verdana" w:hAnsi="Verdana"/>
                <w:b/>
                <w:bCs/>
                <w:sz w:val="20"/>
              </w:rPr>
            </w:pPr>
            <w:r>
              <w:rPr>
                <w:rFonts w:ascii="Verdana" w:hAnsi="Verdana"/>
                <w:b/>
                <w:bCs/>
                <w:sz w:val="20"/>
              </w:rPr>
              <w:t>Usługi</w:t>
            </w:r>
            <w:r w:rsidRPr="00DB67AB">
              <w:rPr>
                <w:rFonts w:ascii="Verdana" w:hAnsi="Verdana"/>
                <w:b/>
                <w:bCs/>
                <w:sz w:val="20"/>
              </w:rPr>
              <w:t>, które będą wykonywane przez Wykonawcę</w:t>
            </w:r>
          </w:p>
          <w:p w14:paraId="68B49731" w14:textId="77777777" w:rsidR="00CE6041" w:rsidRPr="006E5C25" w:rsidRDefault="00CE6041" w:rsidP="00DE1977">
            <w:pPr>
              <w:pStyle w:val="Tekstpodstawowy"/>
              <w:spacing w:line="276" w:lineRule="auto"/>
              <w:rPr>
                <w:rFonts w:ascii="Verdana" w:hAnsi="Verdana"/>
                <w:bCs/>
                <w:sz w:val="20"/>
              </w:rPr>
            </w:pPr>
            <w:r w:rsidRPr="006B462A">
              <w:rPr>
                <w:rFonts w:ascii="Verdana" w:hAnsi="Verdana"/>
                <w:bCs/>
                <w:sz w:val="18"/>
              </w:rPr>
              <w:t>(określenie czynności wykonywanych przez Wykonawcę)</w:t>
            </w:r>
          </w:p>
        </w:tc>
      </w:tr>
      <w:tr w:rsidR="00CE6041" w:rsidRPr="00DB67AB" w14:paraId="7D207516" w14:textId="77777777" w:rsidTr="00F84BC2">
        <w:tc>
          <w:tcPr>
            <w:tcW w:w="3539" w:type="dxa"/>
          </w:tcPr>
          <w:p w14:paraId="2725B1CA" w14:textId="77777777" w:rsidR="00CE6041" w:rsidRPr="00DB67AB" w:rsidRDefault="00CE6041" w:rsidP="00DE1977">
            <w:pPr>
              <w:pStyle w:val="Tekstpodstawowy"/>
              <w:spacing w:line="360" w:lineRule="auto"/>
              <w:rPr>
                <w:rFonts w:ascii="Verdana" w:hAnsi="Verdana"/>
                <w:sz w:val="20"/>
              </w:rPr>
            </w:pPr>
          </w:p>
        </w:tc>
        <w:tc>
          <w:tcPr>
            <w:tcW w:w="5812" w:type="dxa"/>
          </w:tcPr>
          <w:p w14:paraId="6C225B96" w14:textId="77777777" w:rsidR="00CE6041" w:rsidRPr="00DB67AB" w:rsidRDefault="00CE6041" w:rsidP="00DE1977">
            <w:pPr>
              <w:pStyle w:val="Tekstpodstawowy"/>
              <w:spacing w:line="360" w:lineRule="auto"/>
              <w:rPr>
                <w:rFonts w:ascii="Verdana" w:hAnsi="Verdana"/>
                <w:sz w:val="20"/>
              </w:rPr>
            </w:pPr>
          </w:p>
        </w:tc>
      </w:tr>
      <w:tr w:rsidR="00CE6041" w:rsidRPr="00DB67AB" w14:paraId="7E21B42F" w14:textId="77777777" w:rsidTr="00F84BC2">
        <w:tc>
          <w:tcPr>
            <w:tcW w:w="3539" w:type="dxa"/>
          </w:tcPr>
          <w:p w14:paraId="6138C6E6" w14:textId="77777777" w:rsidR="00CE6041" w:rsidRPr="00DB67AB" w:rsidRDefault="00CE6041" w:rsidP="00DE1977">
            <w:pPr>
              <w:pStyle w:val="Tekstpodstawowy"/>
              <w:spacing w:line="360" w:lineRule="auto"/>
              <w:rPr>
                <w:rFonts w:ascii="Verdana" w:hAnsi="Verdana"/>
                <w:sz w:val="20"/>
              </w:rPr>
            </w:pPr>
          </w:p>
        </w:tc>
        <w:tc>
          <w:tcPr>
            <w:tcW w:w="5812" w:type="dxa"/>
          </w:tcPr>
          <w:p w14:paraId="5A3353C6" w14:textId="77777777" w:rsidR="00CE6041" w:rsidRPr="00DB67AB" w:rsidRDefault="00CE6041" w:rsidP="00DE1977">
            <w:pPr>
              <w:pStyle w:val="Tekstpodstawowy"/>
              <w:spacing w:line="360" w:lineRule="auto"/>
              <w:rPr>
                <w:rFonts w:ascii="Verdana" w:hAnsi="Verdana"/>
                <w:sz w:val="20"/>
              </w:rPr>
            </w:pPr>
          </w:p>
        </w:tc>
      </w:tr>
      <w:tr w:rsidR="00CE6041" w:rsidRPr="00DB67AB" w14:paraId="04B46779" w14:textId="77777777" w:rsidTr="00F84BC2">
        <w:tc>
          <w:tcPr>
            <w:tcW w:w="3539" w:type="dxa"/>
          </w:tcPr>
          <w:p w14:paraId="6E0A666F" w14:textId="77777777" w:rsidR="00CE6041" w:rsidRPr="00DB67AB" w:rsidRDefault="00CE6041" w:rsidP="00DE1977">
            <w:pPr>
              <w:pStyle w:val="Tekstpodstawowy"/>
              <w:spacing w:line="360" w:lineRule="auto"/>
              <w:rPr>
                <w:rFonts w:ascii="Verdana" w:hAnsi="Verdana"/>
                <w:sz w:val="20"/>
              </w:rPr>
            </w:pPr>
          </w:p>
        </w:tc>
        <w:tc>
          <w:tcPr>
            <w:tcW w:w="5812" w:type="dxa"/>
          </w:tcPr>
          <w:p w14:paraId="200897CD" w14:textId="77777777" w:rsidR="00CE6041" w:rsidRPr="00DB67AB" w:rsidRDefault="00CE6041" w:rsidP="00DE1977">
            <w:pPr>
              <w:pStyle w:val="Tekstpodstawowy"/>
              <w:spacing w:line="360" w:lineRule="auto"/>
              <w:rPr>
                <w:rFonts w:ascii="Verdana" w:hAnsi="Verdana"/>
                <w:sz w:val="20"/>
              </w:rPr>
            </w:pPr>
          </w:p>
        </w:tc>
      </w:tr>
      <w:tr w:rsidR="00CE6041" w:rsidRPr="00DB67AB" w14:paraId="3AC96E59" w14:textId="77777777" w:rsidTr="00F84BC2">
        <w:tc>
          <w:tcPr>
            <w:tcW w:w="3539" w:type="dxa"/>
          </w:tcPr>
          <w:p w14:paraId="17F231D3" w14:textId="77777777" w:rsidR="00CE6041" w:rsidRPr="00DB67AB" w:rsidRDefault="00CE6041" w:rsidP="00DE1977">
            <w:pPr>
              <w:pStyle w:val="Tekstpodstawowy"/>
              <w:spacing w:line="360" w:lineRule="auto"/>
              <w:rPr>
                <w:rFonts w:ascii="Verdana" w:hAnsi="Verdana"/>
                <w:sz w:val="20"/>
              </w:rPr>
            </w:pPr>
          </w:p>
        </w:tc>
        <w:tc>
          <w:tcPr>
            <w:tcW w:w="5812" w:type="dxa"/>
          </w:tcPr>
          <w:p w14:paraId="416E2D37" w14:textId="77777777" w:rsidR="00CE6041" w:rsidRPr="00DB67AB" w:rsidRDefault="00CE6041" w:rsidP="00DE1977">
            <w:pPr>
              <w:pStyle w:val="Tekstpodstawowy"/>
              <w:spacing w:line="360" w:lineRule="auto"/>
              <w:rPr>
                <w:rFonts w:ascii="Verdana" w:hAnsi="Verdana"/>
                <w:sz w:val="20"/>
              </w:rPr>
            </w:pPr>
          </w:p>
        </w:tc>
      </w:tr>
    </w:tbl>
    <w:p w14:paraId="5C9B1E3A" w14:textId="77777777" w:rsidR="00CE6041" w:rsidRPr="00DB67AB" w:rsidRDefault="00CE6041" w:rsidP="00CE6041">
      <w:pPr>
        <w:pStyle w:val="Tekstpodstawowy"/>
        <w:spacing w:line="360" w:lineRule="auto"/>
        <w:rPr>
          <w:rFonts w:ascii="Verdana" w:hAnsi="Verdana"/>
          <w:sz w:val="20"/>
        </w:rPr>
      </w:pPr>
    </w:p>
    <w:p w14:paraId="45E3855D" w14:textId="77777777" w:rsidR="00CE6041" w:rsidRPr="00DB67AB" w:rsidRDefault="00CE6041" w:rsidP="00CE6041">
      <w:pPr>
        <w:pStyle w:val="Tekstpodstawowy"/>
        <w:spacing w:line="360" w:lineRule="auto"/>
        <w:rPr>
          <w:rFonts w:ascii="Verdana" w:hAnsi="Verdana"/>
          <w:sz w:val="20"/>
        </w:rPr>
      </w:pPr>
    </w:p>
    <w:p w14:paraId="44802903" w14:textId="77777777" w:rsidR="00CE6041" w:rsidRDefault="00CE6041" w:rsidP="00CE6041">
      <w:pPr>
        <w:spacing w:after="0" w:line="360" w:lineRule="auto"/>
        <w:jc w:val="both"/>
        <w:rPr>
          <w:rFonts w:ascii="Verdana" w:hAnsi="Verdana"/>
          <w:b/>
          <w:sz w:val="20"/>
          <w:szCs w:val="20"/>
        </w:rPr>
      </w:pPr>
      <w:r>
        <w:rPr>
          <w:rFonts w:ascii="Verdana" w:hAnsi="Verdana"/>
          <w:b/>
          <w:sz w:val="20"/>
          <w:szCs w:val="20"/>
        </w:rPr>
        <w:lastRenderedPageBreak/>
        <w:t>Oświadczenie musi być opatrzone przez osobę lub osoby uprawnione do reprezentowania Wykonawcy kwalifikowanym podpisem elektronicznym.</w:t>
      </w:r>
    </w:p>
    <w:p w14:paraId="03B224F8" w14:textId="77777777" w:rsidR="00CE6041" w:rsidRDefault="00CE6041" w:rsidP="00CE6041">
      <w:pPr>
        <w:spacing w:after="0" w:line="360" w:lineRule="auto"/>
        <w:jc w:val="both"/>
        <w:rPr>
          <w:rFonts w:ascii="Verdana" w:hAnsi="Verdana"/>
          <w:b/>
          <w:sz w:val="20"/>
          <w:szCs w:val="20"/>
        </w:rPr>
      </w:pPr>
    </w:p>
    <w:p w14:paraId="12FCFBDE" w14:textId="62B4967A" w:rsidR="00CE6041" w:rsidRPr="00702D99" w:rsidRDefault="00CE6041" w:rsidP="00CE6041">
      <w:pPr>
        <w:spacing w:after="0" w:line="360" w:lineRule="auto"/>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sectPr w:rsidR="00CE6041" w:rsidRPr="00702D99" w:rsidSect="00840577">
      <w:footerReference w:type="even" r:id="rId28"/>
      <w:footerReference w:type="default" r:id="rId29"/>
      <w:headerReference w:type="first" r:id="rId30"/>
      <w:footerReference w:type="first" r:id="rId31"/>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4845" w14:textId="77777777" w:rsidR="007B7EBF" w:rsidRDefault="007B7EBF">
      <w:r>
        <w:separator/>
      </w:r>
    </w:p>
  </w:endnote>
  <w:endnote w:type="continuationSeparator" w:id="0">
    <w:p w14:paraId="281D9D88" w14:textId="77777777" w:rsidR="007B7EBF" w:rsidRDefault="007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01E2" w14:textId="77777777" w:rsidR="007B7EBF" w:rsidRDefault="007B7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13F8" w14:textId="77777777" w:rsidR="007B7EBF" w:rsidRDefault="007B7E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0E88A86" w14:textId="5D94E779" w:rsidR="007B7EBF" w:rsidRDefault="0009648A">
        <w:pPr>
          <w:pStyle w:val="Stopka"/>
          <w:ind w:right="360"/>
        </w:pPr>
        <w:r>
          <w:rPr>
            <w:noProof/>
          </w:rPr>
          <mc:AlternateContent>
            <mc:Choice Requires="wps">
              <w:drawing>
                <wp:anchor distT="0" distB="0" distL="114300" distR="114300" simplePos="0" relativeHeight="251661824" behindDoc="0" locked="0" layoutInCell="1" allowOverlap="1" wp14:anchorId="5E04D2FF" wp14:editId="1B350F33">
                  <wp:simplePos x="0" y="0"/>
                  <wp:positionH relativeFrom="rightMargin">
                    <wp:align>center</wp:align>
                  </wp:positionH>
                  <wp:positionV relativeFrom="bottomMargin">
                    <wp:align>center</wp:align>
                  </wp:positionV>
                  <wp:extent cx="565785" cy="191770"/>
                  <wp:effectExtent l="0" t="0" r="0" b="0"/>
                  <wp:wrapNone/>
                  <wp:docPr id="3"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D3D389" w14:textId="77777777" w:rsidR="007B7EBF" w:rsidRPr="004D79B3" w:rsidRDefault="007B7EB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32F66">
                                <w:rPr>
                                  <w:noProof/>
                                  <w:color w:val="003399"/>
                                </w:rPr>
                                <w:t>14</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04D2FF"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1D3D389" w14:textId="77777777" w:rsidR="007B7EBF" w:rsidRPr="004D79B3" w:rsidRDefault="007B7EB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32F66">
                          <w:rPr>
                            <w:noProof/>
                            <w:color w:val="003399"/>
                          </w:rPr>
                          <w:t>14</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0CACCDDC" w14:textId="5A083067" w:rsidR="007B7EBF" w:rsidRDefault="0009648A">
        <w:pPr>
          <w:pStyle w:val="Stopka"/>
        </w:pPr>
        <w:r>
          <w:rPr>
            <w:noProof/>
          </w:rPr>
          <mc:AlternateContent>
            <mc:Choice Requires="wps">
              <w:drawing>
                <wp:anchor distT="0" distB="0" distL="114300" distR="114300" simplePos="0" relativeHeight="251659776" behindDoc="0" locked="0" layoutInCell="1" allowOverlap="1" wp14:anchorId="7A1F5F31" wp14:editId="7D81077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45A65C" w14:textId="77777777" w:rsidR="007B7EBF" w:rsidRPr="004D79B3" w:rsidRDefault="007B7EBF">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1F5F31"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0E45A65C" w14:textId="77777777" w:rsidR="007B7EBF" w:rsidRPr="004D79B3" w:rsidRDefault="007B7EBF">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FC6C" w14:textId="77777777" w:rsidR="007B7EBF" w:rsidRDefault="007B7EBF">
      <w:r>
        <w:separator/>
      </w:r>
    </w:p>
  </w:footnote>
  <w:footnote w:type="continuationSeparator" w:id="0">
    <w:p w14:paraId="5DAC82FB" w14:textId="77777777" w:rsidR="007B7EBF" w:rsidRDefault="007B7EBF">
      <w:r>
        <w:continuationSeparator/>
      </w:r>
    </w:p>
  </w:footnote>
  <w:footnote w:id="1">
    <w:p w14:paraId="1F2466D4" w14:textId="77777777" w:rsidR="00CB5932" w:rsidRPr="00937542" w:rsidRDefault="00CB5932" w:rsidP="00792ACA">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51D1ECA1" w14:textId="77777777" w:rsidR="007B7EBF" w:rsidRDefault="007B7EBF" w:rsidP="00702D9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3">
    <w:p w14:paraId="7D6FAC6F" w14:textId="77777777" w:rsidR="007B7EBF" w:rsidRPr="00E17FB3" w:rsidRDefault="007B7EBF" w:rsidP="00702D9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40371742" w14:textId="77777777" w:rsidR="007B7EBF" w:rsidRPr="00E17FB3" w:rsidRDefault="007B7EBF" w:rsidP="00702D9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1C841F69" w14:textId="77777777" w:rsidR="007B7EBF" w:rsidRPr="00AC5510" w:rsidRDefault="007B7EBF" w:rsidP="00702D9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13B5D038" w14:textId="77777777" w:rsidR="007B7EBF" w:rsidRPr="00A52726" w:rsidRDefault="007B7EBF" w:rsidP="00702D9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4101BC5A" w14:textId="77777777" w:rsidR="007B7EBF" w:rsidRPr="0031769A"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A39186" w14:textId="77777777" w:rsidR="007B7EBF" w:rsidRPr="0031769A" w:rsidRDefault="007B7EBF" w:rsidP="00702D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7012B0CC" w14:textId="77777777" w:rsidR="007B7EBF" w:rsidRPr="0031769A" w:rsidRDefault="007B7EBF" w:rsidP="00702D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8156A56" w14:textId="77777777" w:rsidR="007B7EBF" w:rsidRPr="00A52726" w:rsidRDefault="007B7EBF" w:rsidP="00702D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089D3232" w14:textId="77777777" w:rsidR="007B7EBF" w:rsidRPr="00A52726"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119B708C" w14:textId="77777777" w:rsidR="007B7EBF" w:rsidRPr="00A52726"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39702C" w14:textId="77777777" w:rsidR="007B7EBF" w:rsidRPr="00A52726" w:rsidRDefault="007B7EBF" w:rsidP="00702D99">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6EA8" w14:textId="77777777" w:rsidR="007B7EBF" w:rsidRDefault="007B7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75"/>
        </w:tabs>
        <w:ind w:left="775" w:firstLine="0"/>
      </w:pPr>
    </w:lvl>
    <w:lvl w:ilvl="1">
      <w:start w:val="1"/>
      <w:numFmt w:val="none"/>
      <w:suff w:val="nothing"/>
      <w:lvlText w:val=""/>
      <w:lvlJc w:val="left"/>
      <w:pPr>
        <w:tabs>
          <w:tab w:val="num" w:pos="775"/>
        </w:tabs>
        <w:ind w:left="775" w:firstLine="0"/>
      </w:pPr>
    </w:lvl>
    <w:lvl w:ilvl="2">
      <w:start w:val="1"/>
      <w:numFmt w:val="none"/>
      <w:suff w:val="nothing"/>
      <w:lvlText w:val=""/>
      <w:lvlJc w:val="left"/>
      <w:pPr>
        <w:tabs>
          <w:tab w:val="num" w:pos="775"/>
        </w:tabs>
        <w:ind w:left="775" w:firstLine="0"/>
      </w:pPr>
    </w:lvl>
    <w:lvl w:ilvl="3">
      <w:start w:val="1"/>
      <w:numFmt w:val="none"/>
      <w:suff w:val="nothing"/>
      <w:lvlText w:val=""/>
      <w:lvlJc w:val="left"/>
      <w:pPr>
        <w:tabs>
          <w:tab w:val="num" w:pos="775"/>
        </w:tabs>
        <w:ind w:left="775" w:firstLine="0"/>
      </w:pPr>
    </w:lvl>
    <w:lvl w:ilvl="4">
      <w:start w:val="1"/>
      <w:numFmt w:val="none"/>
      <w:suff w:val="nothing"/>
      <w:lvlText w:val=""/>
      <w:lvlJc w:val="left"/>
      <w:pPr>
        <w:tabs>
          <w:tab w:val="num" w:pos="775"/>
        </w:tabs>
        <w:ind w:left="775" w:firstLine="0"/>
      </w:pPr>
    </w:lvl>
    <w:lvl w:ilvl="5">
      <w:start w:val="1"/>
      <w:numFmt w:val="none"/>
      <w:suff w:val="nothing"/>
      <w:lvlText w:val=""/>
      <w:lvlJc w:val="left"/>
      <w:pPr>
        <w:tabs>
          <w:tab w:val="num" w:pos="775"/>
        </w:tabs>
        <w:ind w:left="775" w:firstLine="0"/>
      </w:pPr>
    </w:lvl>
    <w:lvl w:ilvl="6">
      <w:start w:val="1"/>
      <w:numFmt w:val="none"/>
      <w:suff w:val="nothing"/>
      <w:lvlText w:val=""/>
      <w:lvlJc w:val="left"/>
      <w:pPr>
        <w:tabs>
          <w:tab w:val="num" w:pos="775"/>
        </w:tabs>
        <w:ind w:left="775" w:firstLine="0"/>
      </w:pPr>
    </w:lvl>
    <w:lvl w:ilvl="7">
      <w:start w:val="1"/>
      <w:numFmt w:val="none"/>
      <w:suff w:val="nothing"/>
      <w:lvlText w:val=""/>
      <w:lvlJc w:val="left"/>
      <w:pPr>
        <w:tabs>
          <w:tab w:val="num" w:pos="775"/>
        </w:tabs>
        <w:ind w:left="775" w:firstLine="0"/>
      </w:pPr>
    </w:lvl>
    <w:lvl w:ilvl="8">
      <w:start w:val="1"/>
      <w:numFmt w:val="none"/>
      <w:suff w:val="nothing"/>
      <w:lvlText w:val=""/>
      <w:lvlJc w:val="left"/>
      <w:pPr>
        <w:tabs>
          <w:tab w:val="num" w:pos="775"/>
        </w:tabs>
        <w:ind w:left="775"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4220D"/>
    <w:multiLevelType w:val="multilevel"/>
    <w:tmpl w:val="309E6D8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08346249"/>
    <w:multiLevelType w:val="multilevel"/>
    <w:tmpl w:val="8A042864"/>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174C15"/>
    <w:multiLevelType w:val="hybridMultilevel"/>
    <w:tmpl w:val="13202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84D"/>
    <w:multiLevelType w:val="hybridMultilevel"/>
    <w:tmpl w:val="3FB0A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13C2E"/>
    <w:multiLevelType w:val="hybridMultilevel"/>
    <w:tmpl w:val="8C30827E"/>
    <w:lvl w:ilvl="0" w:tplc="844483C4">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76C2F39"/>
    <w:multiLevelType w:val="hybridMultilevel"/>
    <w:tmpl w:val="71982DB2"/>
    <w:lvl w:ilvl="0" w:tplc="11A09A5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7315C"/>
    <w:multiLevelType w:val="multilevel"/>
    <w:tmpl w:val="A70868AE"/>
    <w:lvl w:ilvl="0">
      <w:start w:val="1"/>
      <w:numFmt w:val="decimal"/>
      <w:lvlText w:val="%1."/>
      <w:lvlJc w:val="left"/>
      <w:pPr>
        <w:ind w:left="390" w:hanging="39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1ADB7FD2"/>
    <w:multiLevelType w:val="hybridMultilevel"/>
    <w:tmpl w:val="98F6BA22"/>
    <w:lvl w:ilvl="0" w:tplc="F864BA9C">
      <w:start w:val="1"/>
      <w:numFmt w:val="decimal"/>
      <w:lvlText w:val="1.%1."/>
      <w:lvlJc w:val="left"/>
      <w:pPr>
        <w:ind w:left="1070" w:hanging="360"/>
      </w:pPr>
      <w:rPr>
        <w:rFonts w:ascii="Verdana" w:hAnsi="Verdana" w:hint="default"/>
        <w:b w:val="0"/>
        <w:i w:val="0"/>
        <w:color w:val="auto"/>
        <w:sz w:val="20"/>
      </w:rPr>
    </w:lvl>
    <w:lvl w:ilvl="1" w:tplc="2D8A72DA">
      <w:start w:val="1"/>
      <w:numFmt w:val="decimal"/>
      <w:lvlText w:val="%2."/>
      <w:lvlJc w:val="left"/>
      <w:pPr>
        <w:ind w:left="360" w:hanging="360"/>
      </w:pPr>
      <w:rPr>
        <w:rFonts w:ascii="Verdana" w:eastAsia="Times New Roman" w:hAnsi="Verdana" w:cs="Times New Roman"/>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2061" w:hanging="360"/>
      </w:pPr>
      <w:rPr>
        <w:rFonts w:cs="Verdana" w:hint="default"/>
        <w:b w:val="0"/>
      </w:rPr>
    </w:lvl>
    <w:lvl w:ilvl="4" w:tplc="5560D6DE">
      <w:start w:val="1"/>
      <w:numFmt w:val="decimal"/>
      <w:lvlText w:val="%5."/>
      <w:lvlJc w:val="left"/>
      <w:pPr>
        <w:ind w:left="360" w:hanging="360"/>
      </w:pPr>
      <w:rPr>
        <w:rFonts w:hint="default"/>
      </w:rPr>
    </w:lvl>
    <w:lvl w:ilvl="5" w:tplc="04150013">
      <w:start w:val="1"/>
      <w:numFmt w:val="upperRoman"/>
      <w:lvlText w:val="%6."/>
      <w:lvlJc w:val="right"/>
      <w:pPr>
        <w:ind w:left="4850" w:hanging="36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D8A6F35"/>
    <w:multiLevelType w:val="multilevel"/>
    <w:tmpl w:val="08224E84"/>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749BA"/>
    <w:multiLevelType w:val="hybridMultilevel"/>
    <w:tmpl w:val="DA404F6A"/>
    <w:lvl w:ilvl="0" w:tplc="40B4CAAA">
      <w:start w:val="1"/>
      <w:numFmt w:val="decimal"/>
      <w:lvlText w:val="1.%1. "/>
      <w:lvlJc w:val="left"/>
      <w:pPr>
        <w:ind w:left="1719" w:hanging="360"/>
      </w:pPr>
      <w:rPr>
        <w:rFonts w:ascii="Verdana" w:hAnsi="Verdana" w:hint="default"/>
        <w:b w:val="0"/>
        <w:i w:val="0"/>
        <w:sz w:val="20"/>
        <w:szCs w:val="20"/>
      </w:rPr>
    </w:lvl>
    <w:lvl w:ilvl="1" w:tplc="0A722330">
      <w:start w:val="1"/>
      <w:numFmt w:val="lowerLetter"/>
      <w:lvlText w:val="%2."/>
      <w:lvlJc w:val="left"/>
      <w:pPr>
        <w:ind w:left="2439" w:hanging="360"/>
      </w:pPr>
      <w:rPr>
        <w:rFonts w:ascii="Verdana" w:hAnsi="Verdana" w:hint="default"/>
        <w:sz w:val="20"/>
        <w:szCs w:val="20"/>
      </w:rPr>
    </w:lvl>
    <w:lvl w:ilvl="2" w:tplc="0415001B">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abstractNum w:abstractNumId="20" w15:restartNumberingAfterBreak="0">
    <w:nsid w:val="28E76613"/>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2" w15:restartNumberingAfterBreak="0">
    <w:nsid w:val="2E582436"/>
    <w:multiLevelType w:val="hybridMultilevel"/>
    <w:tmpl w:val="AA1EE80A"/>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9B2084"/>
    <w:multiLevelType w:val="multilevel"/>
    <w:tmpl w:val="389E7CCA"/>
    <w:lvl w:ilvl="0">
      <w:start w:val="1"/>
      <w:numFmt w:val="decimal"/>
      <w:lvlText w:val="%1"/>
      <w:lvlJc w:val="left"/>
      <w:pPr>
        <w:ind w:left="360" w:hanging="360"/>
      </w:pPr>
      <w:rPr>
        <w:rFonts w:hint="default"/>
        <w:u w:val="none"/>
      </w:rPr>
    </w:lvl>
    <w:lvl w:ilvl="1">
      <w:start w:val="1"/>
      <w:numFmt w:val="decimal"/>
      <w:lvlText w:val="%1.%2"/>
      <w:lvlJc w:val="left"/>
      <w:pPr>
        <w:ind w:left="1981" w:hanging="720"/>
      </w:pPr>
      <w:rPr>
        <w:rFonts w:hint="default"/>
        <w:u w:val="none"/>
      </w:rPr>
    </w:lvl>
    <w:lvl w:ilvl="2">
      <w:start w:val="1"/>
      <w:numFmt w:val="decimal"/>
      <w:lvlText w:val="%1.%2.%3"/>
      <w:lvlJc w:val="left"/>
      <w:pPr>
        <w:ind w:left="3242" w:hanging="720"/>
      </w:pPr>
      <w:rPr>
        <w:rFonts w:hint="default"/>
        <w:u w:val="none"/>
      </w:rPr>
    </w:lvl>
    <w:lvl w:ilvl="3">
      <w:start w:val="1"/>
      <w:numFmt w:val="decimal"/>
      <w:lvlText w:val="%1.%2.%3.%4"/>
      <w:lvlJc w:val="left"/>
      <w:pPr>
        <w:ind w:left="4863" w:hanging="1080"/>
      </w:pPr>
      <w:rPr>
        <w:rFonts w:hint="default"/>
        <w:u w:val="none"/>
      </w:rPr>
    </w:lvl>
    <w:lvl w:ilvl="4">
      <w:start w:val="1"/>
      <w:numFmt w:val="decimal"/>
      <w:lvlText w:val="%1.%2.%3.%4.%5"/>
      <w:lvlJc w:val="left"/>
      <w:pPr>
        <w:ind w:left="6484" w:hanging="1440"/>
      </w:pPr>
      <w:rPr>
        <w:rFonts w:hint="default"/>
        <w:u w:val="none"/>
      </w:rPr>
    </w:lvl>
    <w:lvl w:ilvl="5">
      <w:start w:val="1"/>
      <w:numFmt w:val="decimal"/>
      <w:lvlText w:val="%1.%2.%3.%4.%5.%6"/>
      <w:lvlJc w:val="left"/>
      <w:pPr>
        <w:ind w:left="7745" w:hanging="1440"/>
      </w:pPr>
      <w:rPr>
        <w:rFonts w:hint="default"/>
        <w:u w:val="none"/>
      </w:rPr>
    </w:lvl>
    <w:lvl w:ilvl="6">
      <w:start w:val="1"/>
      <w:numFmt w:val="decimal"/>
      <w:lvlText w:val="%1.%2.%3.%4.%5.%6.%7"/>
      <w:lvlJc w:val="left"/>
      <w:pPr>
        <w:ind w:left="9366" w:hanging="1800"/>
      </w:pPr>
      <w:rPr>
        <w:rFonts w:hint="default"/>
        <w:u w:val="none"/>
      </w:rPr>
    </w:lvl>
    <w:lvl w:ilvl="7">
      <w:start w:val="1"/>
      <w:numFmt w:val="decimal"/>
      <w:lvlText w:val="%1.%2.%3.%4.%5.%6.%7.%8"/>
      <w:lvlJc w:val="left"/>
      <w:pPr>
        <w:ind w:left="10987" w:hanging="2160"/>
      </w:pPr>
      <w:rPr>
        <w:rFonts w:hint="default"/>
        <w:u w:val="none"/>
      </w:rPr>
    </w:lvl>
    <w:lvl w:ilvl="8">
      <w:start w:val="1"/>
      <w:numFmt w:val="decimal"/>
      <w:lvlText w:val="%1.%2.%3.%4.%5.%6.%7.%8.%9"/>
      <w:lvlJc w:val="left"/>
      <w:pPr>
        <w:ind w:left="12248" w:hanging="2160"/>
      </w:pPr>
      <w:rPr>
        <w:rFonts w:hint="default"/>
        <w:u w:val="none"/>
      </w:rPr>
    </w:lvl>
  </w:abstractNum>
  <w:abstractNum w:abstractNumId="24" w15:restartNumberingAfterBreak="0">
    <w:nsid w:val="332F4EBF"/>
    <w:multiLevelType w:val="multilevel"/>
    <w:tmpl w:val="E4FE62E8"/>
    <w:lvl w:ilvl="0">
      <w:start w:val="1"/>
      <w:numFmt w:val="decimal"/>
      <w:lvlText w:val="%1."/>
      <w:lvlJc w:val="left"/>
      <w:pPr>
        <w:ind w:left="360" w:hanging="360"/>
      </w:pPr>
      <w:rPr>
        <w:rFonts w:hint="default"/>
        <w:b w:val="0"/>
      </w:rPr>
    </w:lvl>
    <w:lvl w:ilvl="1">
      <w:start w:val="1"/>
      <w:numFmt w:val="decimal"/>
      <w:isLgl/>
      <w:lvlText w:val="%1.%2"/>
      <w:lvlJc w:val="left"/>
      <w:pPr>
        <w:ind w:left="1145"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33EA5C06"/>
    <w:multiLevelType w:val="multilevel"/>
    <w:tmpl w:val="CC66F818"/>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BD3425A"/>
    <w:multiLevelType w:val="hybridMultilevel"/>
    <w:tmpl w:val="4FE6B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28A"/>
    <w:multiLevelType w:val="hybridMultilevel"/>
    <w:tmpl w:val="E374934A"/>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50D28"/>
    <w:multiLevelType w:val="multilevel"/>
    <w:tmpl w:val="B1D4BE9A"/>
    <w:lvl w:ilvl="0">
      <w:start w:val="1"/>
      <w:numFmt w:val="decimal"/>
      <w:lvlText w:val="%1"/>
      <w:lvlJc w:val="left"/>
      <w:pPr>
        <w:ind w:left="510" w:hanging="51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C65EDB"/>
    <w:multiLevelType w:val="multilevel"/>
    <w:tmpl w:val="87F0A7E6"/>
    <w:lvl w:ilvl="0">
      <w:start w:val="1"/>
      <w:numFmt w:val="decimal"/>
      <w:lvlText w:val="%1."/>
      <w:lvlJc w:val="left"/>
      <w:pPr>
        <w:ind w:left="360"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2092600"/>
    <w:multiLevelType w:val="hybridMultilevel"/>
    <w:tmpl w:val="0EE0F33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7746799"/>
    <w:multiLevelType w:val="hybridMultilevel"/>
    <w:tmpl w:val="3DC8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D3382"/>
    <w:multiLevelType w:val="multilevel"/>
    <w:tmpl w:val="E220857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B1708DC"/>
    <w:multiLevelType w:val="hybridMultilevel"/>
    <w:tmpl w:val="73829FFC"/>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CEC6504">
      <w:start w:val="1"/>
      <w:numFmt w:val="decimal"/>
      <w:lvlText w:val="%5)"/>
      <w:lvlJc w:val="left"/>
      <w:pPr>
        <w:ind w:left="928" w:hanging="360"/>
      </w:pPr>
      <w:rPr>
        <w:rFonts w:hint="default"/>
        <w:b w:val="0"/>
      </w:rPr>
    </w:lvl>
    <w:lvl w:ilvl="5" w:tplc="F8DA6158">
      <w:start w:val="1"/>
      <w:numFmt w:val="lowerLetter"/>
      <w:lvlText w:val="%6)"/>
      <w:lvlJc w:val="left"/>
      <w:pPr>
        <w:ind w:left="1636" w:hanging="360"/>
      </w:pPr>
      <w:rPr>
        <w:rFonts w:eastAsia="Calibri" w:cs="Verdana"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010671"/>
    <w:multiLevelType w:val="multilevel"/>
    <w:tmpl w:val="927E98F0"/>
    <w:lvl w:ilvl="0">
      <w:start w:val="1"/>
      <w:numFmt w:val="decimal"/>
      <w:lvlText w:val="%1."/>
      <w:lvlJc w:val="left"/>
      <w:pPr>
        <w:ind w:left="786" w:hanging="360"/>
      </w:pPr>
      <w:rPr>
        <w:rFonts w:hint="default"/>
        <w:b w:val="0"/>
        <w:i w:val="0"/>
      </w:rPr>
    </w:lvl>
    <w:lvl w:ilvl="1">
      <w:start w:val="1"/>
      <w:numFmt w:val="decimal"/>
      <w:lvlText w:val="%1.%2."/>
      <w:lvlJc w:val="left"/>
      <w:pPr>
        <w:ind w:left="1218" w:hanging="432"/>
      </w:pPr>
      <w:rPr>
        <w:b w:val="0"/>
        <w:sz w:val="20"/>
        <w:szCs w:val="2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7."/>
      <w:lvlJc w:val="left"/>
      <w:pPr>
        <w:ind w:left="1080" w:hanging="1080"/>
      </w:pPr>
      <w:rPr>
        <w:rFonts w:ascii="Verdana" w:eastAsia="Times New Roman" w:hAnsi="Verdana" w:cs="Times New Roman"/>
      </w:r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1"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2"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43246F7"/>
    <w:multiLevelType w:val="hybridMultilevel"/>
    <w:tmpl w:val="1714A0E6"/>
    <w:lvl w:ilvl="0" w:tplc="356AA4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5" w15:restartNumberingAfterBreak="0">
    <w:nsid w:val="5C4D4AA4"/>
    <w:multiLevelType w:val="multilevel"/>
    <w:tmpl w:val="AD4CD1F0"/>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4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4E27DD8"/>
    <w:multiLevelType w:val="multilevel"/>
    <w:tmpl w:val="303CD138"/>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43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6B32EB7"/>
    <w:multiLevelType w:val="hybridMultilevel"/>
    <w:tmpl w:val="96FCDB54"/>
    <w:lvl w:ilvl="0" w:tplc="DCA41E1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93A324A"/>
    <w:multiLevelType w:val="hybridMultilevel"/>
    <w:tmpl w:val="BBA2A95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406BFD6">
      <w:start w:val="1"/>
      <w:numFmt w:val="decimal"/>
      <w:lvlText w:val="%7."/>
      <w:lvlJc w:val="left"/>
      <w:pPr>
        <w:tabs>
          <w:tab w:val="num" w:pos="360"/>
        </w:tabs>
        <w:ind w:left="36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96645F7"/>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4" w15:restartNumberingAfterBreak="0">
    <w:nsid w:val="6E62648E"/>
    <w:multiLevelType w:val="multilevel"/>
    <w:tmpl w:val="D8F030C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8F64679"/>
    <w:multiLevelType w:val="hybridMultilevel"/>
    <w:tmpl w:val="3C8ACCB4"/>
    <w:lvl w:ilvl="0" w:tplc="8FC05C3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221446374">
    <w:abstractNumId w:val="61"/>
  </w:num>
  <w:num w:numId="2" w16cid:durableId="560945022">
    <w:abstractNumId w:val="17"/>
  </w:num>
  <w:num w:numId="3" w16cid:durableId="290670812">
    <w:abstractNumId w:val="57"/>
  </w:num>
  <w:num w:numId="4" w16cid:durableId="1778021458">
    <w:abstractNumId w:val="34"/>
  </w:num>
  <w:num w:numId="5" w16cid:durableId="728193880">
    <w:abstractNumId w:val="40"/>
  </w:num>
  <w:num w:numId="6" w16cid:durableId="738475784">
    <w:abstractNumId w:val="55"/>
  </w:num>
  <w:num w:numId="7" w16cid:durableId="837035075">
    <w:abstractNumId w:val="20"/>
  </w:num>
  <w:num w:numId="8" w16cid:durableId="1348411712">
    <w:abstractNumId w:val="9"/>
  </w:num>
  <w:num w:numId="9" w16cid:durableId="1904215819">
    <w:abstractNumId w:val="56"/>
  </w:num>
  <w:num w:numId="10" w16cid:durableId="793980883">
    <w:abstractNumId w:val="8"/>
  </w:num>
  <w:num w:numId="11" w16cid:durableId="472986563">
    <w:abstractNumId w:val="14"/>
  </w:num>
  <w:num w:numId="12" w16cid:durableId="2050716326">
    <w:abstractNumId w:val="50"/>
  </w:num>
  <w:num w:numId="13" w16cid:durableId="228079777">
    <w:abstractNumId w:val="46"/>
  </w:num>
  <w:num w:numId="14" w16cid:durableId="352997058">
    <w:abstractNumId w:val="39"/>
  </w:num>
  <w:num w:numId="15" w16cid:durableId="647630525">
    <w:abstractNumId w:val="31"/>
  </w:num>
  <w:num w:numId="16" w16cid:durableId="771585213">
    <w:abstractNumId w:val="37"/>
  </w:num>
  <w:num w:numId="17" w16cid:durableId="283196798">
    <w:abstractNumId w:val="26"/>
  </w:num>
  <w:num w:numId="18" w16cid:durableId="1843158772">
    <w:abstractNumId w:val="48"/>
  </w:num>
  <w:num w:numId="19" w16cid:durableId="1094669354">
    <w:abstractNumId w:val="44"/>
  </w:num>
  <w:num w:numId="20" w16cid:durableId="817696513">
    <w:abstractNumId w:val="38"/>
  </w:num>
  <w:num w:numId="21" w16cid:durableId="1496413659">
    <w:abstractNumId w:val="28"/>
  </w:num>
  <w:num w:numId="22" w16cid:durableId="1658147844">
    <w:abstractNumId w:val="25"/>
  </w:num>
  <w:num w:numId="23" w16cid:durableId="833305660">
    <w:abstractNumId w:val="24"/>
  </w:num>
  <w:num w:numId="24" w16cid:durableId="1227451891">
    <w:abstractNumId w:val="43"/>
  </w:num>
  <w:num w:numId="25" w16cid:durableId="622928483">
    <w:abstractNumId w:val="49"/>
  </w:num>
  <w:num w:numId="26" w16cid:durableId="1840391718">
    <w:abstractNumId w:val="11"/>
  </w:num>
  <w:num w:numId="27" w16cid:durableId="87509614">
    <w:abstractNumId w:val="47"/>
  </w:num>
  <w:num w:numId="28" w16cid:durableId="2046515406">
    <w:abstractNumId w:val="41"/>
  </w:num>
  <w:num w:numId="29" w16cid:durableId="497618942">
    <w:abstractNumId w:val="36"/>
  </w:num>
  <w:num w:numId="30" w16cid:durableId="5789216">
    <w:abstractNumId w:val="15"/>
  </w:num>
  <w:num w:numId="31" w16cid:durableId="284577160">
    <w:abstractNumId w:val="45"/>
  </w:num>
  <w:num w:numId="32" w16cid:durableId="1383941278">
    <w:abstractNumId w:val="0"/>
  </w:num>
  <w:num w:numId="33" w16cid:durableId="1103459011">
    <w:abstractNumId w:val="35"/>
  </w:num>
  <w:num w:numId="34" w16cid:durableId="1564020812">
    <w:abstractNumId w:val="51"/>
  </w:num>
  <w:num w:numId="35" w16cid:durableId="1637905217">
    <w:abstractNumId w:val="27"/>
  </w:num>
  <w:num w:numId="36" w16cid:durableId="1027366629">
    <w:abstractNumId w:val="33"/>
  </w:num>
  <w:num w:numId="37" w16cid:durableId="406808544">
    <w:abstractNumId w:val="16"/>
  </w:num>
  <w:num w:numId="38" w16cid:durableId="970751034">
    <w:abstractNumId w:val="58"/>
  </w:num>
  <w:num w:numId="39" w16cid:durableId="45030848">
    <w:abstractNumId w:val="60"/>
  </w:num>
  <w:num w:numId="40" w16cid:durableId="837773397">
    <w:abstractNumId w:val="21"/>
  </w:num>
  <w:num w:numId="41" w16cid:durableId="751439412">
    <w:abstractNumId w:val="3"/>
  </w:num>
  <w:num w:numId="42" w16cid:durableId="1974170780">
    <w:abstractNumId w:val="30"/>
  </w:num>
  <w:num w:numId="43" w16cid:durableId="1485270893">
    <w:abstractNumId w:val="2"/>
  </w:num>
  <w:num w:numId="44" w16cid:durableId="867259896">
    <w:abstractNumId w:val="42"/>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1111625">
    <w:abstractNumId w:val="5"/>
  </w:num>
  <w:num w:numId="46" w16cid:durableId="561913226">
    <w:abstractNumId w:val="32"/>
  </w:num>
  <w:num w:numId="47" w16cid:durableId="2016371631">
    <w:abstractNumId w:val="22"/>
  </w:num>
  <w:num w:numId="48" w16cid:durableId="1713383031">
    <w:abstractNumId w:val="23"/>
  </w:num>
  <w:num w:numId="49" w16cid:durableId="60641518">
    <w:abstractNumId w:val="12"/>
  </w:num>
  <w:num w:numId="50" w16cid:durableId="2010407964">
    <w:abstractNumId w:val="4"/>
  </w:num>
  <w:num w:numId="51" w16cid:durableId="569270220">
    <w:abstractNumId w:val="13"/>
  </w:num>
  <w:num w:numId="52" w16cid:durableId="1561600560">
    <w:abstractNumId w:val="52"/>
  </w:num>
  <w:num w:numId="53" w16cid:durableId="1337997735">
    <w:abstractNumId w:val="7"/>
  </w:num>
  <w:num w:numId="54" w16cid:durableId="1758139155">
    <w:abstractNumId w:val="19"/>
  </w:num>
  <w:num w:numId="55" w16cid:durableId="1758012993">
    <w:abstractNumId w:val="6"/>
  </w:num>
  <w:num w:numId="56" w16cid:durableId="1282808662">
    <w:abstractNumId w:val="59"/>
  </w:num>
  <w:num w:numId="57" w16cid:durableId="1926643598">
    <w:abstractNumId w:val="10"/>
  </w:num>
  <w:num w:numId="58" w16cid:durableId="1465584263">
    <w:abstractNumId w:val="29"/>
  </w:num>
  <w:num w:numId="59" w16cid:durableId="870648170">
    <w:abstractNumId w:val="54"/>
  </w:num>
  <w:num w:numId="60" w16cid:durableId="1179925259">
    <w:abstractNumId w:val="53"/>
  </w:num>
  <w:num w:numId="61" w16cid:durableId="1334722565">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YxNDY0NzQxMTVV0lEKTi0uzszPAykwrAUA/FlNWiwAAAA="/>
  </w:docVars>
  <w:rsids>
    <w:rsidRoot w:val="00A55415"/>
    <w:rsid w:val="00000423"/>
    <w:rsid w:val="00000478"/>
    <w:rsid w:val="00000A73"/>
    <w:rsid w:val="00000DA5"/>
    <w:rsid w:val="00000EEB"/>
    <w:rsid w:val="0000127C"/>
    <w:rsid w:val="0000165F"/>
    <w:rsid w:val="00001694"/>
    <w:rsid w:val="00001910"/>
    <w:rsid w:val="00001948"/>
    <w:rsid w:val="000019F9"/>
    <w:rsid w:val="00001ECD"/>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A0"/>
    <w:rsid w:val="00006C94"/>
    <w:rsid w:val="000074E2"/>
    <w:rsid w:val="000075B8"/>
    <w:rsid w:val="000077C5"/>
    <w:rsid w:val="000077DD"/>
    <w:rsid w:val="000079A0"/>
    <w:rsid w:val="00010220"/>
    <w:rsid w:val="0001041A"/>
    <w:rsid w:val="000104A1"/>
    <w:rsid w:val="0001071B"/>
    <w:rsid w:val="0001086D"/>
    <w:rsid w:val="0001094D"/>
    <w:rsid w:val="00010A22"/>
    <w:rsid w:val="00010C02"/>
    <w:rsid w:val="00010D73"/>
    <w:rsid w:val="00010F14"/>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592"/>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9A"/>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4B2B"/>
    <w:rsid w:val="000650B3"/>
    <w:rsid w:val="0006510E"/>
    <w:rsid w:val="000654BB"/>
    <w:rsid w:val="000656E9"/>
    <w:rsid w:val="00065930"/>
    <w:rsid w:val="00065B39"/>
    <w:rsid w:val="00065D23"/>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6DCC"/>
    <w:rsid w:val="000775F3"/>
    <w:rsid w:val="00077A6C"/>
    <w:rsid w:val="00077E2E"/>
    <w:rsid w:val="0008044B"/>
    <w:rsid w:val="000805E0"/>
    <w:rsid w:val="0008084F"/>
    <w:rsid w:val="000808FD"/>
    <w:rsid w:val="0008107D"/>
    <w:rsid w:val="000816E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E6"/>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48A"/>
    <w:rsid w:val="000968A9"/>
    <w:rsid w:val="00096AA0"/>
    <w:rsid w:val="00096B79"/>
    <w:rsid w:val="00096BD3"/>
    <w:rsid w:val="00096F46"/>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4F36"/>
    <w:rsid w:val="000A59D5"/>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5B1"/>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99D"/>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9A0"/>
    <w:rsid w:val="000D49F4"/>
    <w:rsid w:val="000D4D76"/>
    <w:rsid w:val="000D5011"/>
    <w:rsid w:val="000D54A8"/>
    <w:rsid w:val="000D59E3"/>
    <w:rsid w:val="000D5D7E"/>
    <w:rsid w:val="000D5D9E"/>
    <w:rsid w:val="000D6486"/>
    <w:rsid w:val="000D650A"/>
    <w:rsid w:val="000D661B"/>
    <w:rsid w:val="000D6BAB"/>
    <w:rsid w:val="000D6FEF"/>
    <w:rsid w:val="000D7B40"/>
    <w:rsid w:val="000D7D18"/>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3C"/>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0F79A3"/>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58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7DB"/>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3DA"/>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7D"/>
    <w:rsid w:val="001359AD"/>
    <w:rsid w:val="00135B0D"/>
    <w:rsid w:val="0013619D"/>
    <w:rsid w:val="001368B8"/>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285"/>
    <w:rsid w:val="00165353"/>
    <w:rsid w:val="00165C1F"/>
    <w:rsid w:val="00165C94"/>
    <w:rsid w:val="0016608B"/>
    <w:rsid w:val="001660D6"/>
    <w:rsid w:val="0016619E"/>
    <w:rsid w:val="00166375"/>
    <w:rsid w:val="0016686B"/>
    <w:rsid w:val="00166E09"/>
    <w:rsid w:val="001672B8"/>
    <w:rsid w:val="001677D0"/>
    <w:rsid w:val="0016780D"/>
    <w:rsid w:val="001679D0"/>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0FB"/>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1E1A"/>
    <w:rsid w:val="00182058"/>
    <w:rsid w:val="0018283B"/>
    <w:rsid w:val="00182950"/>
    <w:rsid w:val="00183A89"/>
    <w:rsid w:val="00183ABF"/>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453"/>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2E0"/>
    <w:rsid w:val="001954F0"/>
    <w:rsid w:val="00195848"/>
    <w:rsid w:val="00195C56"/>
    <w:rsid w:val="00195DA3"/>
    <w:rsid w:val="00195F71"/>
    <w:rsid w:val="001964FA"/>
    <w:rsid w:val="00196A2B"/>
    <w:rsid w:val="00196B31"/>
    <w:rsid w:val="00196CE8"/>
    <w:rsid w:val="00197167"/>
    <w:rsid w:val="0019739B"/>
    <w:rsid w:val="00197986"/>
    <w:rsid w:val="001A03BF"/>
    <w:rsid w:val="001A0B62"/>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27F"/>
    <w:rsid w:val="001B05AF"/>
    <w:rsid w:val="001B0967"/>
    <w:rsid w:val="001B10A3"/>
    <w:rsid w:val="001B1314"/>
    <w:rsid w:val="001B1BD5"/>
    <w:rsid w:val="001B1CF3"/>
    <w:rsid w:val="001B29C5"/>
    <w:rsid w:val="001B2D5B"/>
    <w:rsid w:val="001B2EDA"/>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73D"/>
    <w:rsid w:val="001D6967"/>
    <w:rsid w:val="001D6D3F"/>
    <w:rsid w:val="001D711A"/>
    <w:rsid w:val="001D75EF"/>
    <w:rsid w:val="001D7953"/>
    <w:rsid w:val="001D7AB1"/>
    <w:rsid w:val="001E0503"/>
    <w:rsid w:val="001E05C9"/>
    <w:rsid w:val="001E0716"/>
    <w:rsid w:val="001E0B4F"/>
    <w:rsid w:val="001E0C20"/>
    <w:rsid w:val="001E0DBF"/>
    <w:rsid w:val="001E0EBE"/>
    <w:rsid w:val="001E130A"/>
    <w:rsid w:val="001E185A"/>
    <w:rsid w:val="001E1955"/>
    <w:rsid w:val="001E1C2C"/>
    <w:rsid w:val="001E1C84"/>
    <w:rsid w:val="001E230F"/>
    <w:rsid w:val="001E2410"/>
    <w:rsid w:val="001E2540"/>
    <w:rsid w:val="001E289D"/>
    <w:rsid w:val="001E28B7"/>
    <w:rsid w:val="001E2AA3"/>
    <w:rsid w:val="001E3151"/>
    <w:rsid w:val="001E38BD"/>
    <w:rsid w:val="001E39B8"/>
    <w:rsid w:val="001E3E42"/>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3D22"/>
    <w:rsid w:val="00204071"/>
    <w:rsid w:val="002042C5"/>
    <w:rsid w:val="00204305"/>
    <w:rsid w:val="0020447E"/>
    <w:rsid w:val="002044AF"/>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8FB"/>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B61"/>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37633"/>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C5B"/>
    <w:rsid w:val="00244DC3"/>
    <w:rsid w:val="00244EF2"/>
    <w:rsid w:val="002452D1"/>
    <w:rsid w:val="00245390"/>
    <w:rsid w:val="00245C45"/>
    <w:rsid w:val="00245F34"/>
    <w:rsid w:val="0024603D"/>
    <w:rsid w:val="00246115"/>
    <w:rsid w:val="0024627E"/>
    <w:rsid w:val="00246282"/>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9B3"/>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377"/>
    <w:rsid w:val="002A55DF"/>
    <w:rsid w:val="002A5C51"/>
    <w:rsid w:val="002A6184"/>
    <w:rsid w:val="002A6298"/>
    <w:rsid w:val="002A633A"/>
    <w:rsid w:val="002A6373"/>
    <w:rsid w:val="002A6492"/>
    <w:rsid w:val="002A6A0B"/>
    <w:rsid w:val="002A6AA4"/>
    <w:rsid w:val="002A6AFB"/>
    <w:rsid w:val="002A6E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3F78"/>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ACF"/>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0"/>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0F9B"/>
    <w:rsid w:val="00301091"/>
    <w:rsid w:val="003012C7"/>
    <w:rsid w:val="00301BDC"/>
    <w:rsid w:val="00301C4F"/>
    <w:rsid w:val="00301D47"/>
    <w:rsid w:val="0030259C"/>
    <w:rsid w:val="00302608"/>
    <w:rsid w:val="00302AE0"/>
    <w:rsid w:val="003030D3"/>
    <w:rsid w:val="00303292"/>
    <w:rsid w:val="00303481"/>
    <w:rsid w:val="003035F6"/>
    <w:rsid w:val="00303608"/>
    <w:rsid w:val="003039BB"/>
    <w:rsid w:val="00303E43"/>
    <w:rsid w:val="00303F95"/>
    <w:rsid w:val="00304315"/>
    <w:rsid w:val="003047EE"/>
    <w:rsid w:val="00304B7C"/>
    <w:rsid w:val="00304B9B"/>
    <w:rsid w:val="00304E02"/>
    <w:rsid w:val="00304E9B"/>
    <w:rsid w:val="0030541E"/>
    <w:rsid w:val="00305C41"/>
    <w:rsid w:val="00306066"/>
    <w:rsid w:val="003061E2"/>
    <w:rsid w:val="003063AD"/>
    <w:rsid w:val="0030696C"/>
    <w:rsid w:val="003069D4"/>
    <w:rsid w:val="00306A0D"/>
    <w:rsid w:val="0030706B"/>
    <w:rsid w:val="0030779C"/>
    <w:rsid w:val="00307CFF"/>
    <w:rsid w:val="00307D46"/>
    <w:rsid w:val="00307E48"/>
    <w:rsid w:val="00307F4C"/>
    <w:rsid w:val="00310250"/>
    <w:rsid w:val="003105F6"/>
    <w:rsid w:val="00310A78"/>
    <w:rsid w:val="00310E3D"/>
    <w:rsid w:val="00310EE1"/>
    <w:rsid w:val="003114C0"/>
    <w:rsid w:val="003114DC"/>
    <w:rsid w:val="0031154B"/>
    <w:rsid w:val="0031182F"/>
    <w:rsid w:val="00311AA5"/>
    <w:rsid w:val="00311EC3"/>
    <w:rsid w:val="00312027"/>
    <w:rsid w:val="00312283"/>
    <w:rsid w:val="0031232D"/>
    <w:rsid w:val="003123FE"/>
    <w:rsid w:val="003125AA"/>
    <w:rsid w:val="00312A3E"/>
    <w:rsid w:val="00312D5A"/>
    <w:rsid w:val="003130A8"/>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0A9B"/>
    <w:rsid w:val="0032106C"/>
    <w:rsid w:val="00321363"/>
    <w:rsid w:val="00321BAE"/>
    <w:rsid w:val="0032275E"/>
    <w:rsid w:val="003228E6"/>
    <w:rsid w:val="003228E8"/>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5AD"/>
    <w:rsid w:val="0033196E"/>
    <w:rsid w:val="00331974"/>
    <w:rsid w:val="00331DAA"/>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853"/>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448"/>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3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8DA"/>
    <w:rsid w:val="00391A59"/>
    <w:rsid w:val="00391A95"/>
    <w:rsid w:val="00392191"/>
    <w:rsid w:val="003924B5"/>
    <w:rsid w:val="0039265B"/>
    <w:rsid w:val="003929C7"/>
    <w:rsid w:val="003931A0"/>
    <w:rsid w:val="0039361E"/>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651"/>
    <w:rsid w:val="003A2CAA"/>
    <w:rsid w:val="003A2F78"/>
    <w:rsid w:val="003A32F7"/>
    <w:rsid w:val="003A3532"/>
    <w:rsid w:val="003A362D"/>
    <w:rsid w:val="003A3A08"/>
    <w:rsid w:val="003A3B6B"/>
    <w:rsid w:val="003A3DE6"/>
    <w:rsid w:val="003A3E18"/>
    <w:rsid w:val="003A3F2D"/>
    <w:rsid w:val="003A3F6F"/>
    <w:rsid w:val="003A41C9"/>
    <w:rsid w:val="003A47C8"/>
    <w:rsid w:val="003A4A2C"/>
    <w:rsid w:val="003A4EA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7F7"/>
    <w:rsid w:val="003B490D"/>
    <w:rsid w:val="003B50D5"/>
    <w:rsid w:val="003B50F6"/>
    <w:rsid w:val="003B539D"/>
    <w:rsid w:val="003B5B8B"/>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6D97"/>
    <w:rsid w:val="003C711E"/>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3C11"/>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65"/>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3DF"/>
    <w:rsid w:val="003E7400"/>
    <w:rsid w:val="003E74DB"/>
    <w:rsid w:val="003E7980"/>
    <w:rsid w:val="003F023D"/>
    <w:rsid w:val="003F0243"/>
    <w:rsid w:val="003F0844"/>
    <w:rsid w:val="003F1096"/>
    <w:rsid w:val="003F15B4"/>
    <w:rsid w:val="003F18DD"/>
    <w:rsid w:val="003F2298"/>
    <w:rsid w:val="003F2447"/>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0F4"/>
    <w:rsid w:val="00400162"/>
    <w:rsid w:val="00400798"/>
    <w:rsid w:val="0040135F"/>
    <w:rsid w:val="00401459"/>
    <w:rsid w:val="0040209E"/>
    <w:rsid w:val="004025AC"/>
    <w:rsid w:val="004027E7"/>
    <w:rsid w:val="00402953"/>
    <w:rsid w:val="00402E9C"/>
    <w:rsid w:val="004031B7"/>
    <w:rsid w:val="004032A7"/>
    <w:rsid w:val="00403302"/>
    <w:rsid w:val="00403FD1"/>
    <w:rsid w:val="004040E6"/>
    <w:rsid w:val="00404175"/>
    <w:rsid w:val="004041E0"/>
    <w:rsid w:val="00404235"/>
    <w:rsid w:val="0040438B"/>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2F1"/>
    <w:rsid w:val="004315F5"/>
    <w:rsid w:val="00431700"/>
    <w:rsid w:val="004317C3"/>
    <w:rsid w:val="00431AD8"/>
    <w:rsid w:val="00431AE0"/>
    <w:rsid w:val="00432EBE"/>
    <w:rsid w:val="00432F66"/>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7C9"/>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AA8"/>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2E"/>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CE0"/>
    <w:rsid w:val="00482E69"/>
    <w:rsid w:val="00483023"/>
    <w:rsid w:val="00483471"/>
    <w:rsid w:val="004836D5"/>
    <w:rsid w:val="00483DBA"/>
    <w:rsid w:val="004842C1"/>
    <w:rsid w:val="004843CF"/>
    <w:rsid w:val="004844D0"/>
    <w:rsid w:val="00485071"/>
    <w:rsid w:val="004852F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5F16"/>
    <w:rsid w:val="00496059"/>
    <w:rsid w:val="004961F1"/>
    <w:rsid w:val="0049656A"/>
    <w:rsid w:val="0049669B"/>
    <w:rsid w:val="004968A3"/>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896"/>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8F"/>
    <w:rsid w:val="004B41E2"/>
    <w:rsid w:val="004B44B8"/>
    <w:rsid w:val="004B44ED"/>
    <w:rsid w:val="004B455F"/>
    <w:rsid w:val="004B4E4E"/>
    <w:rsid w:val="004B4FA0"/>
    <w:rsid w:val="004B5208"/>
    <w:rsid w:val="004B54F8"/>
    <w:rsid w:val="004B568C"/>
    <w:rsid w:val="004B5A29"/>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0FE"/>
    <w:rsid w:val="004C3616"/>
    <w:rsid w:val="004C3EC8"/>
    <w:rsid w:val="004C3F95"/>
    <w:rsid w:val="004C3FF1"/>
    <w:rsid w:val="004C42B9"/>
    <w:rsid w:val="004C4354"/>
    <w:rsid w:val="004C4376"/>
    <w:rsid w:val="004C4AF7"/>
    <w:rsid w:val="004C549E"/>
    <w:rsid w:val="004C5A26"/>
    <w:rsid w:val="004C5C5F"/>
    <w:rsid w:val="004C62E8"/>
    <w:rsid w:val="004C6FE6"/>
    <w:rsid w:val="004C6FF2"/>
    <w:rsid w:val="004C72CF"/>
    <w:rsid w:val="004C787D"/>
    <w:rsid w:val="004C79F0"/>
    <w:rsid w:val="004D04A1"/>
    <w:rsid w:val="004D070A"/>
    <w:rsid w:val="004D07B1"/>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2A2"/>
    <w:rsid w:val="004F1391"/>
    <w:rsid w:val="004F16B4"/>
    <w:rsid w:val="004F17E3"/>
    <w:rsid w:val="004F1CBA"/>
    <w:rsid w:val="004F1F0F"/>
    <w:rsid w:val="004F22DE"/>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5EF5"/>
    <w:rsid w:val="004F68CE"/>
    <w:rsid w:val="004F68F8"/>
    <w:rsid w:val="004F69BC"/>
    <w:rsid w:val="004F6D6B"/>
    <w:rsid w:val="004F6F43"/>
    <w:rsid w:val="004F703F"/>
    <w:rsid w:val="004F77E1"/>
    <w:rsid w:val="004F7CA2"/>
    <w:rsid w:val="004F7F46"/>
    <w:rsid w:val="0050028A"/>
    <w:rsid w:val="00500534"/>
    <w:rsid w:val="00500786"/>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3B04"/>
    <w:rsid w:val="00504118"/>
    <w:rsid w:val="00504759"/>
    <w:rsid w:val="005047B6"/>
    <w:rsid w:val="005047DE"/>
    <w:rsid w:val="00504B36"/>
    <w:rsid w:val="00504D9E"/>
    <w:rsid w:val="0050502D"/>
    <w:rsid w:val="005050F7"/>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D64"/>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6E7B"/>
    <w:rsid w:val="0051706E"/>
    <w:rsid w:val="0051736F"/>
    <w:rsid w:val="00517A25"/>
    <w:rsid w:val="005205B9"/>
    <w:rsid w:val="0052070A"/>
    <w:rsid w:val="00520755"/>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1ED"/>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899"/>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A5E"/>
    <w:rsid w:val="00565C16"/>
    <w:rsid w:val="00565D6F"/>
    <w:rsid w:val="00565EB7"/>
    <w:rsid w:val="00566437"/>
    <w:rsid w:val="005664D0"/>
    <w:rsid w:val="005665E7"/>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7E8"/>
    <w:rsid w:val="0057584F"/>
    <w:rsid w:val="00575B30"/>
    <w:rsid w:val="00575BDA"/>
    <w:rsid w:val="00575F08"/>
    <w:rsid w:val="005763AA"/>
    <w:rsid w:val="0057688C"/>
    <w:rsid w:val="00576BE1"/>
    <w:rsid w:val="00576D0D"/>
    <w:rsid w:val="00576DC2"/>
    <w:rsid w:val="00576F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D31"/>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8"/>
    <w:rsid w:val="005B1F4B"/>
    <w:rsid w:val="005B2122"/>
    <w:rsid w:val="005B230D"/>
    <w:rsid w:val="005B2B06"/>
    <w:rsid w:val="005B315E"/>
    <w:rsid w:val="005B32D0"/>
    <w:rsid w:val="005B377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40C"/>
    <w:rsid w:val="005C2745"/>
    <w:rsid w:val="005C27E0"/>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0BE"/>
    <w:rsid w:val="005D01E3"/>
    <w:rsid w:val="005D0671"/>
    <w:rsid w:val="005D07FA"/>
    <w:rsid w:val="005D0BE2"/>
    <w:rsid w:val="005D0C59"/>
    <w:rsid w:val="005D16EE"/>
    <w:rsid w:val="005D201B"/>
    <w:rsid w:val="005D21CD"/>
    <w:rsid w:val="005D2A18"/>
    <w:rsid w:val="005D2D8C"/>
    <w:rsid w:val="005D42A2"/>
    <w:rsid w:val="005D437A"/>
    <w:rsid w:val="005D43AE"/>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2ECE"/>
    <w:rsid w:val="005E371D"/>
    <w:rsid w:val="005E376D"/>
    <w:rsid w:val="005E37C7"/>
    <w:rsid w:val="005E3ECD"/>
    <w:rsid w:val="005E409A"/>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3FC"/>
    <w:rsid w:val="005F557B"/>
    <w:rsid w:val="005F61C0"/>
    <w:rsid w:val="005F61C6"/>
    <w:rsid w:val="005F65B5"/>
    <w:rsid w:val="005F6813"/>
    <w:rsid w:val="005F6C5D"/>
    <w:rsid w:val="005F6F35"/>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61F"/>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6FEA"/>
    <w:rsid w:val="00607439"/>
    <w:rsid w:val="00607656"/>
    <w:rsid w:val="006079B5"/>
    <w:rsid w:val="00607A9E"/>
    <w:rsid w:val="006103A3"/>
    <w:rsid w:val="006110AB"/>
    <w:rsid w:val="00611154"/>
    <w:rsid w:val="00611DD2"/>
    <w:rsid w:val="00611F9C"/>
    <w:rsid w:val="0061235E"/>
    <w:rsid w:val="006126AF"/>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38E"/>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780"/>
    <w:rsid w:val="00641C3C"/>
    <w:rsid w:val="00641F41"/>
    <w:rsid w:val="00641F43"/>
    <w:rsid w:val="00641F4E"/>
    <w:rsid w:val="00642317"/>
    <w:rsid w:val="006423AB"/>
    <w:rsid w:val="00642451"/>
    <w:rsid w:val="006426B8"/>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3D5C"/>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F21"/>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15C"/>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265"/>
    <w:rsid w:val="00690978"/>
    <w:rsid w:val="006909C9"/>
    <w:rsid w:val="00690BEA"/>
    <w:rsid w:val="00690CA2"/>
    <w:rsid w:val="00690D18"/>
    <w:rsid w:val="00690F42"/>
    <w:rsid w:val="00691347"/>
    <w:rsid w:val="006914D7"/>
    <w:rsid w:val="006915B8"/>
    <w:rsid w:val="006916BB"/>
    <w:rsid w:val="00691D84"/>
    <w:rsid w:val="00691E2E"/>
    <w:rsid w:val="006924B8"/>
    <w:rsid w:val="006927A4"/>
    <w:rsid w:val="00692D67"/>
    <w:rsid w:val="00692DA8"/>
    <w:rsid w:val="00693459"/>
    <w:rsid w:val="00693795"/>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1B4E"/>
    <w:rsid w:val="006A22D4"/>
    <w:rsid w:val="006A27FF"/>
    <w:rsid w:val="006A2E14"/>
    <w:rsid w:val="006A3218"/>
    <w:rsid w:val="006A3D33"/>
    <w:rsid w:val="006A3D8C"/>
    <w:rsid w:val="006A3F3A"/>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0CCA"/>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4FAD"/>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6E22"/>
    <w:rsid w:val="006F7072"/>
    <w:rsid w:val="006F74FC"/>
    <w:rsid w:val="006F79CB"/>
    <w:rsid w:val="006F7A5B"/>
    <w:rsid w:val="006F7DFC"/>
    <w:rsid w:val="006F7EC6"/>
    <w:rsid w:val="006F7F18"/>
    <w:rsid w:val="00700ABC"/>
    <w:rsid w:val="00700DF9"/>
    <w:rsid w:val="0070157F"/>
    <w:rsid w:val="00701600"/>
    <w:rsid w:val="00701864"/>
    <w:rsid w:val="00702D99"/>
    <w:rsid w:val="00702FD9"/>
    <w:rsid w:val="00703327"/>
    <w:rsid w:val="00703918"/>
    <w:rsid w:val="00703A08"/>
    <w:rsid w:val="00703D9C"/>
    <w:rsid w:val="007044A6"/>
    <w:rsid w:val="007045DF"/>
    <w:rsid w:val="007054CA"/>
    <w:rsid w:val="00705568"/>
    <w:rsid w:val="007058D2"/>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54E4"/>
    <w:rsid w:val="007155EF"/>
    <w:rsid w:val="0071613C"/>
    <w:rsid w:val="00716535"/>
    <w:rsid w:val="0071658F"/>
    <w:rsid w:val="007169B8"/>
    <w:rsid w:val="00716F19"/>
    <w:rsid w:val="00716FA1"/>
    <w:rsid w:val="00717184"/>
    <w:rsid w:val="00717485"/>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D5F"/>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9AB"/>
    <w:rsid w:val="0073207E"/>
    <w:rsid w:val="00732180"/>
    <w:rsid w:val="0073218F"/>
    <w:rsid w:val="007324D4"/>
    <w:rsid w:val="0073251D"/>
    <w:rsid w:val="007326A9"/>
    <w:rsid w:val="00733781"/>
    <w:rsid w:val="007339DA"/>
    <w:rsid w:val="00733E68"/>
    <w:rsid w:val="00734019"/>
    <w:rsid w:val="00734203"/>
    <w:rsid w:val="00734872"/>
    <w:rsid w:val="00734AE6"/>
    <w:rsid w:val="00735237"/>
    <w:rsid w:val="00735574"/>
    <w:rsid w:val="007355AA"/>
    <w:rsid w:val="00735838"/>
    <w:rsid w:val="00735E1E"/>
    <w:rsid w:val="00735E45"/>
    <w:rsid w:val="007364E5"/>
    <w:rsid w:val="0073683D"/>
    <w:rsid w:val="00736D24"/>
    <w:rsid w:val="00736D4E"/>
    <w:rsid w:val="00736D5D"/>
    <w:rsid w:val="00736DFA"/>
    <w:rsid w:val="00736E52"/>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8E2"/>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81"/>
    <w:rsid w:val="00775AD5"/>
    <w:rsid w:val="00775B1B"/>
    <w:rsid w:val="00775C3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53F"/>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2BB"/>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798"/>
    <w:rsid w:val="007A283F"/>
    <w:rsid w:val="007A29E7"/>
    <w:rsid w:val="007A2F69"/>
    <w:rsid w:val="007A2F6C"/>
    <w:rsid w:val="007A2FCB"/>
    <w:rsid w:val="007A35A2"/>
    <w:rsid w:val="007A3E36"/>
    <w:rsid w:val="007A40A7"/>
    <w:rsid w:val="007A40F0"/>
    <w:rsid w:val="007A4134"/>
    <w:rsid w:val="007A41BB"/>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B7EBF"/>
    <w:rsid w:val="007C00D1"/>
    <w:rsid w:val="007C014C"/>
    <w:rsid w:val="007C018B"/>
    <w:rsid w:val="007C02A9"/>
    <w:rsid w:val="007C0E5B"/>
    <w:rsid w:val="007C0EEE"/>
    <w:rsid w:val="007C1203"/>
    <w:rsid w:val="007C12BD"/>
    <w:rsid w:val="007C1549"/>
    <w:rsid w:val="007C16B8"/>
    <w:rsid w:val="007C1A06"/>
    <w:rsid w:val="007C1DC3"/>
    <w:rsid w:val="007C20EB"/>
    <w:rsid w:val="007C2173"/>
    <w:rsid w:val="007C21B3"/>
    <w:rsid w:val="007C24EB"/>
    <w:rsid w:val="007C24FB"/>
    <w:rsid w:val="007C27E9"/>
    <w:rsid w:val="007C3178"/>
    <w:rsid w:val="007C33CB"/>
    <w:rsid w:val="007C3A7A"/>
    <w:rsid w:val="007C3F7D"/>
    <w:rsid w:val="007C42A5"/>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7D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237"/>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D8F"/>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258"/>
    <w:rsid w:val="008064AF"/>
    <w:rsid w:val="008065CB"/>
    <w:rsid w:val="00806754"/>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367A"/>
    <w:rsid w:val="00823847"/>
    <w:rsid w:val="00823A71"/>
    <w:rsid w:val="0082420D"/>
    <w:rsid w:val="0082426F"/>
    <w:rsid w:val="00824439"/>
    <w:rsid w:val="00824FD7"/>
    <w:rsid w:val="008250AC"/>
    <w:rsid w:val="00825362"/>
    <w:rsid w:val="00825921"/>
    <w:rsid w:val="00825AA2"/>
    <w:rsid w:val="0082611C"/>
    <w:rsid w:val="008261A1"/>
    <w:rsid w:val="0082622A"/>
    <w:rsid w:val="00826388"/>
    <w:rsid w:val="008263F4"/>
    <w:rsid w:val="008266E1"/>
    <w:rsid w:val="0082683A"/>
    <w:rsid w:val="00826A56"/>
    <w:rsid w:val="00826C3A"/>
    <w:rsid w:val="00827047"/>
    <w:rsid w:val="0082768D"/>
    <w:rsid w:val="00830125"/>
    <w:rsid w:val="00830421"/>
    <w:rsid w:val="00830658"/>
    <w:rsid w:val="00830E6B"/>
    <w:rsid w:val="0083115E"/>
    <w:rsid w:val="0083118A"/>
    <w:rsid w:val="0083153D"/>
    <w:rsid w:val="00831616"/>
    <w:rsid w:val="008318AA"/>
    <w:rsid w:val="00831FE6"/>
    <w:rsid w:val="0083255B"/>
    <w:rsid w:val="008332CA"/>
    <w:rsid w:val="00833CB7"/>
    <w:rsid w:val="00833D4D"/>
    <w:rsid w:val="00833E2C"/>
    <w:rsid w:val="008341CB"/>
    <w:rsid w:val="008348A2"/>
    <w:rsid w:val="00834A28"/>
    <w:rsid w:val="00835748"/>
    <w:rsid w:val="00835958"/>
    <w:rsid w:val="008359EC"/>
    <w:rsid w:val="00835E71"/>
    <w:rsid w:val="00836613"/>
    <w:rsid w:val="00836D33"/>
    <w:rsid w:val="00836D9D"/>
    <w:rsid w:val="00836FDC"/>
    <w:rsid w:val="00837197"/>
    <w:rsid w:val="00837899"/>
    <w:rsid w:val="008379E8"/>
    <w:rsid w:val="00837B77"/>
    <w:rsid w:val="008401C8"/>
    <w:rsid w:val="0084027A"/>
    <w:rsid w:val="00840577"/>
    <w:rsid w:val="00840A6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65D"/>
    <w:rsid w:val="00856825"/>
    <w:rsid w:val="008568F7"/>
    <w:rsid w:val="00856A4E"/>
    <w:rsid w:val="00856DDB"/>
    <w:rsid w:val="00856EB3"/>
    <w:rsid w:val="00857110"/>
    <w:rsid w:val="008572DB"/>
    <w:rsid w:val="008575A1"/>
    <w:rsid w:val="0085767C"/>
    <w:rsid w:val="0085780A"/>
    <w:rsid w:val="00857CFA"/>
    <w:rsid w:val="00860178"/>
    <w:rsid w:val="008603F5"/>
    <w:rsid w:val="0086059F"/>
    <w:rsid w:val="008608F8"/>
    <w:rsid w:val="00860981"/>
    <w:rsid w:val="00860D8A"/>
    <w:rsid w:val="00860F02"/>
    <w:rsid w:val="00861202"/>
    <w:rsid w:val="0086126F"/>
    <w:rsid w:val="0086196F"/>
    <w:rsid w:val="00861B4B"/>
    <w:rsid w:val="00861D0D"/>
    <w:rsid w:val="00861D2A"/>
    <w:rsid w:val="00861E12"/>
    <w:rsid w:val="008624A4"/>
    <w:rsid w:val="008624E3"/>
    <w:rsid w:val="008628F4"/>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A6"/>
    <w:rsid w:val="008669F0"/>
    <w:rsid w:val="00866A21"/>
    <w:rsid w:val="00866AE5"/>
    <w:rsid w:val="00867021"/>
    <w:rsid w:val="00867A0B"/>
    <w:rsid w:val="00867A53"/>
    <w:rsid w:val="00867E5A"/>
    <w:rsid w:val="008708B5"/>
    <w:rsid w:val="00870EFE"/>
    <w:rsid w:val="00870F31"/>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85D"/>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6C8"/>
    <w:rsid w:val="00884A22"/>
    <w:rsid w:val="00884A98"/>
    <w:rsid w:val="00884CD9"/>
    <w:rsid w:val="00884EDD"/>
    <w:rsid w:val="00884F2D"/>
    <w:rsid w:val="0088503E"/>
    <w:rsid w:val="00885269"/>
    <w:rsid w:val="00885525"/>
    <w:rsid w:val="00885927"/>
    <w:rsid w:val="00885A4A"/>
    <w:rsid w:val="00885B8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B89"/>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A88"/>
    <w:rsid w:val="008E1B17"/>
    <w:rsid w:val="008E1B6C"/>
    <w:rsid w:val="008E1F5E"/>
    <w:rsid w:val="008E207E"/>
    <w:rsid w:val="008E22CF"/>
    <w:rsid w:val="008E2832"/>
    <w:rsid w:val="008E3295"/>
    <w:rsid w:val="008E4130"/>
    <w:rsid w:val="008E414E"/>
    <w:rsid w:val="008E4327"/>
    <w:rsid w:val="008E49E6"/>
    <w:rsid w:val="008E4A31"/>
    <w:rsid w:val="008E4FE5"/>
    <w:rsid w:val="008E5880"/>
    <w:rsid w:val="008E58A9"/>
    <w:rsid w:val="008E5CE5"/>
    <w:rsid w:val="008E6121"/>
    <w:rsid w:val="008E64D3"/>
    <w:rsid w:val="008E6A1E"/>
    <w:rsid w:val="008E6A9F"/>
    <w:rsid w:val="008E6C28"/>
    <w:rsid w:val="008E6C96"/>
    <w:rsid w:val="008E6D03"/>
    <w:rsid w:val="008E7189"/>
    <w:rsid w:val="008E7C34"/>
    <w:rsid w:val="008E7D52"/>
    <w:rsid w:val="008E7DE0"/>
    <w:rsid w:val="008F0667"/>
    <w:rsid w:val="008F0E1B"/>
    <w:rsid w:val="008F0EA6"/>
    <w:rsid w:val="008F0FB5"/>
    <w:rsid w:val="008F112B"/>
    <w:rsid w:val="008F1220"/>
    <w:rsid w:val="008F1C7A"/>
    <w:rsid w:val="008F2A18"/>
    <w:rsid w:val="008F2CEF"/>
    <w:rsid w:val="008F3025"/>
    <w:rsid w:val="008F3B64"/>
    <w:rsid w:val="008F3F71"/>
    <w:rsid w:val="008F45F6"/>
    <w:rsid w:val="008F49B4"/>
    <w:rsid w:val="008F4BC5"/>
    <w:rsid w:val="008F4C10"/>
    <w:rsid w:val="008F4CA0"/>
    <w:rsid w:val="008F4DE8"/>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2E5D"/>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1DC8"/>
    <w:rsid w:val="00912151"/>
    <w:rsid w:val="009122B1"/>
    <w:rsid w:val="00912539"/>
    <w:rsid w:val="00912663"/>
    <w:rsid w:val="00913176"/>
    <w:rsid w:val="00913624"/>
    <w:rsid w:val="00913DC5"/>
    <w:rsid w:val="00913DED"/>
    <w:rsid w:val="0091452E"/>
    <w:rsid w:val="009147AA"/>
    <w:rsid w:val="00914EB1"/>
    <w:rsid w:val="00914F96"/>
    <w:rsid w:val="00915292"/>
    <w:rsid w:val="00915B18"/>
    <w:rsid w:val="00915C75"/>
    <w:rsid w:val="00915F64"/>
    <w:rsid w:val="0091613E"/>
    <w:rsid w:val="0091656A"/>
    <w:rsid w:val="009165A1"/>
    <w:rsid w:val="00916BBC"/>
    <w:rsid w:val="00917111"/>
    <w:rsid w:val="0091730A"/>
    <w:rsid w:val="00917631"/>
    <w:rsid w:val="009177BF"/>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448"/>
    <w:rsid w:val="00935B80"/>
    <w:rsid w:val="00936241"/>
    <w:rsid w:val="00936901"/>
    <w:rsid w:val="00936EE1"/>
    <w:rsid w:val="00937B39"/>
    <w:rsid w:val="0094000A"/>
    <w:rsid w:val="00940396"/>
    <w:rsid w:val="00940954"/>
    <w:rsid w:val="00940D56"/>
    <w:rsid w:val="0094129D"/>
    <w:rsid w:val="00941770"/>
    <w:rsid w:val="00941BD8"/>
    <w:rsid w:val="0094210C"/>
    <w:rsid w:val="00942339"/>
    <w:rsid w:val="009427BB"/>
    <w:rsid w:val="0094287A"/>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285"/>
    <w:rsid w:val="00964390"/>
    <w:rsid w:val="00964512"/>
    <w:rsid w:val="00964FFD"/>
    <w:rsid w:val="0096535E"/>
    <w:rsid w:val="009655C9"/>
    <w:rsid w:val="00965751"/>
    <w:rsid w:val="009658A9"/>
    <w:rsid w:val="00966320"/>
    <w:rsid w:val="009666DA"/>
    <w:rsid w:val="009666F8"/>
    <w:rsid w:val="00966BE6"/>
    <w:rsid w:val="00966E1B"/>
    <w:rsid w:val="00966ED9"/>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D1A"/>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94F"/>
    <w:rsid w:val="00976EA7"/>
    <w:rsid w:val="009770DC"/>
    <w:rsid w:val="009770F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0DD4"/>
    <w:rsid w:val="00991381"/>
    <w:rsid w:val="00991746"/>
    <w:rsid w:val="009919E3"/>
    <w:rsid w:val="00992704"/>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0CF"/>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A2"/>
    <w:rsid w:val="009C12F5"/>
    <w:rsid w:val="009C1C5E"/>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B49"/>
    <w:rsid w:val="009C7D24"/>
    <w:rsid w:val="009D077E"/>
    <w:rsid w:val="009D0A68"/>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B1D"/>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8F5"/>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7B9"/>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10B"/>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690"/>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C03"/>
    <w:rsid w:val="00A36D3A"/>
    <w:rsid w:val="00A36EB5"/>
    <w:rsid w:val="00A3709F"/>
    <w:rsid w:val="00A37358"/>
    <w:rsid w:val="00A37EC1"/>
    <w:rsid w:val="00A4000B"/>
    <w:rsid w:val="00A40C63"/>
    <w:rsid w:val="00A4107E"/>
    <w:rsid w:val="00A417BC"/>
    <w:rsid w:val="00A41DFB"/>
    <w:rsid w:val="00A41E1F"/>
    <w:rsid w:val="00A42353"/>
    <w:rsid w:val="00A42833"/>
    <w:rsid w:val="00A42E37"/>
    <w:rsid w:val="00A434C6"/>
    <w:rsid w:val="00A43627"/>
    <w:rsid w:val="00A4377D"/>
    <w:rsid w:val="00A4384A"/>
    <w:rsid w:val="00A43E20"/>
    <w:rsid w:val="00A43F4D"/>
    <w:rsid w:val="00A44680"/>
    <w:rsid w:val="00A446AF"/>
    <w:rsid w:val="00A447AE"/>
    <w:rsid w:val="00A44EDF"/>
    <w:rsid w:val="00A454B5"/>
    <w:rsid w:val="00A4562C"/>
    <w:rsid w:val="00A457D7"/>
    <w:rsid w:val="00A457FA"/>
    <w:rsid w:val="00A45EF5"/>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8CC"/>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4F6E"/>
    <w:rsid w:val="00A65113"/>
    <w:rsid w:val="00A654C8"/>
    <w:rsid w:val="00A65CDB"/>
    <w:rsid w:val="00A668BB"/>
    <w:rsid w:val="00A66CA6"/>
    <w:rsid w:val="00A67201"/>
    <w:rsid w:val="00A6780F"/>
    <w:rsid w:val="00A67999"/>
    <w:rsid w:val="00A67F80"/>
    <w:rsid w:val="00A700DA"/>
    <w:rsid w:val="00A702AE"/>
    <w:rsid w:val="00A70583"/>
    <w:rsid w:val="00A70F90"/>
    <w:rsid w:val="00A71119"/>
    <w:rsid w:val="00A711C2"/>
    <w:rsid w:val="00A713D4"/>
    <w:rsid w:val="00A719EA"/>
    <w:rsid w:val="00A71C4E"/>
    <w:rsid w:val="00A71D84"/>
    <w:rsid w:val="00A724A9"/>
    <w:rsid w:val="00A72A87"/>
    <w:rsid w:val="00A72C8C"/>
    <w:rsid w:val="00A72DF2"/>
    <w:rsid w:val="00A72E6D"/>
    <w:rsid w:val="00A731E1"/>
    <w:rsid w:val="00A733BE"/>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74D"/>
    <w:rsid w:val="00A91973"/>
    <w:rsid w:val="00A91F09"/>
    <w:rsid w:val="00A91FAF"/>
    <w:rsid w:val="00A92033"/>
    <w:rsid w:val="00A9215B"/>
    <w:rsid w:val="00A92727"/>
    <w:rsid w:val="00A92960"/>
    <w:rsid w:val="00A92B49"/>
    <w:rsid w:val="00A92FCA"/>
    <w:rsid w:val="00A9307E"/>
    <w:rsid w:val="00A932CB"/>
    <w:rsid w:val="00A953E5"/>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84"/>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6FDC"/>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2AB"/>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71F"/>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3EA9"/>
    <w:rsid w:val="00B1401E"/>
    <w:rsid w:val="00B141B9"/>
    <w:rsid w:val="00B142C1"/>
    <w:rsid w:val="00B14E63"/>
    <w:rsid w:val="00B157FB"/>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3EB"/>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6A3"/>
    <w:rsid w:val="00B268F4"/>
    <w:rsid w:val="00B269F3"/>
    <w:rsid w:val="00B26C5B"/>
    <w:rsid w:val="00B26F37"/>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197"/>
    <w:rsid w:val="00B6576B"/>
    <w:rsid w:val="00B660B5"/>
    <w:rsid w:val="00B662E5"/>
    <w:rsid w:val="00B66647"/>
    <w:rsid w:val="00B66881"/>
    <w:rsid w:val="00B66A73"/>
    <w:rsid w:val="00B66A7A"/>
    <w:rsid w:val="00B67B8C"/>
    <w:rsid w:val="00B67EB9"/>
    <w:rsid w:val="00B70670"/>
    <w:rsid w:val="00B70873"/>
    <w:rsid w:val="00B708D6"/>
    <w:rsid w:val="00B709B1"/>
    <w:rsid w:val="00B70C1A"/>
    <w:rsid w:val="00B71303"/>
    <w:rsid w:val="00B71AFB"/>
    <w:rsid w:val="00B71F4D"/>
    <w:rsid w:val="00B72018"/>
    <w:rsid w:val="00B720C0"/>
    <w:rsid w:val="00B720D4"/>
    <w:rsid w:val="00B72190"/>
    <w:rsid w:val="00B72301"/>
    <w:rsid w:val="00B72527"/>
    <w:rsid w:val="00B7291A"/>
    <w:rsid w:val="00B72B3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15D"/>
    <w:rsid w:val="00B943C0"/>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DD8"/>
    <w:rsid w:val="00BA67E1"/>
    <w:rsid w:val="00BA6E41"/>
    <w:rsid w:val="00BA6F6A"/>
    <w:rsid w:val="00BA7DDA"/>
    <w:rsid w:val="00BA7E1C"/>
    <w:rsid w:val="00BA7E7E"/>
    <w:rsid w:val="00BA7EB3"/>
    <w:rsid w:val="00BB0198"/>
    <w:rsid w:val="00BB0265"/>
    <w:rsid w:val="00BB0372"/>
    <w:rsid w:val="00BB055E"/>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CE9"/>
    <w:rsid w:val="00BC7E16"/>
    <w:rsid w:val="00BD01C6"/>
    <w:rsid w:val="00BD04EB"/>
    <w:rsid w:val="00BD0509"/>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1FE"/>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038"/>
    <w:rsid w:val="00C23321"/>
    <w:rsid w:val="00C2338A"/>
    <w:rsid w:val="00C2342B"/>
    <w:rsid w:val="00C23451"/>
    <w:rsid w:val="00C23B50"/>
    <w:rsid w:val="00C23DAD"/>
    <w:rsid w:val="00C23FF5"/>
    <w:rsid w:val="00C241D6"/>
    <w:rsid w:val="00C2453E"/>
    <w:rsid w:val="00C25584"/>
    <w:rsid w:val="00C2561F"/>
    <w:rsid w:val="00C260B8"/>
    <w:rsid w:val="00C26862"/>
    <w:rsid w:val="00C26941"/>
    <w:rsid w:val="00C269E2"/>
    <w:rsid w:val="00C272CD"/>
    <w:rsid w:val="00C27A3A"/>
    <w:rsid w:val="00C27C85"/>
    <w:rsid w:val="00C303CF"/>
    <w:rsid w:val="00C308DA"/>
    <w:rsid w:val="00C30FB9"/>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673"/>
    <w:rsid w:val="00C3781E"/>
    <w:rsid w:val="00C37998"/>
    <w:rsid w:val="00C37A37"/>
    <w:rsid w:val="00C37BFF"/>
    <w:rsid w:val="00C40C02"/>
    <w:rsid w:val="00C40C57"/>
    <w:rsid w:val="00C41F3A"/>
    <w:rsid w:val="00C4256F"/>
    <w:rsid w:val="00C42ACA"/>
    <w:rsid w:val="00C42C76"/>
    <w:rsid w:val="00C4331F"/>
    <w:rsid w:val="00C43430"/>
    <w:rsid w:val="00C4398E"/>
    <w:rsid w:val="00C43FBA"/>
    <w:rsid w:val="00C44C16"/>
    <w:rsid w:val="00C458E9"/>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2E1"/>
    <w:rsid w:val="00C634A9"/>
    <w:rsid w:val="00C635A9"/>
    <w:rsid w:val="00C647B6"/>
    <w:rsid w:val="00C65331"/>
    <w:rsid w:val="00C6566C"/>
    <w:rsid w:val="00C657E1"/>
    <w:rsid w:val="00C65C94"/>
    <w:rsid w:val="00C667DB"/>
    <w:rsid w:val="00C66F35"/>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6A4"/>
    <w:rsid w:val="00C7488D"/>
    <w:rsid w:val="00C74E03"/>
    <w:rsid w:val="00C74EE8"/>
    <w:rsid w:val="00C754D7"/>
    <w:rsid w:val="00C75505"/>
    <w:rsid w:val="00C7565B"/>
    <w:rsid w:val="00C757A9"/>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2B"/>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876"/>
    <w:rsid w:val="00CB5932"/>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3FC5"/>
    <w:rsid w:val="00CC40AF"/>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EA9"/>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10"/>
    <w:rsid w:val="00CD63DA"/>
    <w:rsid w:val="00CD6B07"/>
    <w:rsid w:val="00CD6B60"/>
    <w:rsid w:val="00CD7144"/>
    <w:rsid w:val="00CD74F3"/>
    <w:rsid w:val="00CD77D4"/>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041"/>
    <w:rsid w:val="00CE6939"/>
    <w:rsid w:val="00CE7640"/>
    <w:rsid w:val="00CE780A"/>
    <w:rsid w:val="00CF02FB"/>
    <w:rsid w:val="00CF0754"/>
    <w:rsid w:val="00CF14B9"/>
    <w:rsid w:val="00CF166A"/>
    <w:rsid w:val="00CF1943"/>
    <w:rsid w:val="00CF1B33"/>
    <w:rsid w:val="00CF2323"/>
    <w:rsid w:val="00CF27C0"/>
    <w:rsid w:val="00CF289A"/>
    <w:rsid w:val="00CF28FB"/>
    <w:rsid w:val="00CF347A"/>
    <w:rsid w:val="00CF3F26"/>
    <w:rsid w:val="00CF48C4"/>
    <w:rsid w:val="00CF4ADC"/>
    <w:rsid w:val="00CF560E"/>
    <w:rsid w:val="00CF5BE3"/>
    <w:rsid w:val="00CF5C9D"/>
    <w:rsid w:val="00CF5D49"/>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CEA"/>
    <w:rsid w:val="00D06FFB"/>
    <w:rsid w:val="00D0721D"/>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736F"/>
    <w:rsid w:val="00D17399"/>
    <w:rsid w:val="00D175DA"/>
    <w:rsid w:val="00D17A71"/>
    <w:rsid w:val="00D17A80"/>
    <w:rsid w:val="00D17B51"/>
    <w:rsid w:val="00D17CAB"/>
    <w:rsid w:val="00D17EA9"/>
    <w:rsid w:val="00D204B6"/>
    <w:rsid w:val="00D20731"/>
    <w:rsid w:val="00D207A0"/>
    <w:rsid w:val="00D209C5"/>
    <w:rsid w:val="00D21025"/>
    <w:rsid w:val="00D2123D"/>
    <w:rsid w:val="00D22652"/>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557"/>
    <w:rsid w:val="00D356E3"/>
    <w:rsid w:val="00D35821"/>
    <w:rsid w:val="00D35AAB"/>
    <w:rsid w:val="00D361C8"/>
    <w:rsid w:val="00D36291"/>
    <w:rsid w:val="00D36321"/>
    <w:rsid w:val="00D369F4"/>
    <w:rsid w:val="00D376F8"/>
    <w:rsid w:val="00D37A71"/>
    <w:rsid w:val="00D402BA"/>
    <w:rsid w:val="00D40324"/>
    <w:rsid w:val="00D40395"/>
    <w:rsid w:val="00D40418"/>
    <w:rsid w:val="00D4041C"/>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A87"/>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B62"/>
    <w:rsid w:val="00D851FF"/>
    <w:rsid w:val="00D854FB"/>
    <w:rsid w:val="00D8599D"/>
    <w:rsid w:val="00D859DF"/>
    <w:rsid w:val="00D85A78"/>
    <w:rsid w:val="00D85EA6"/>
    <w:rsid w:val="00D8680A"/>
    <w:rsid w:val="00D869A0"/>
    <w:rsid w:val="00D86A44"/>
    <w:rsid w:val="00D86A9E"/>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AA7"/>
    <w:rsid w:val="00DB1B13"/>
    <w:rsid w:val="00DB1BF0"/>
    <w:rsid w:val="00DB249C"/>
    <w:rsid w:val="00DB2B20"/>
    <w:rsid w:val="00DB32F4"/>
    <w:rsid w:val="00DB3831"/>
    <w:rsid w:val="00DB3BCF"/>
    <w:rsid w:val="00DB3E41"/>
    <w:rsid w:val="00DB3E7D"/>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0F8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6DA2"/>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983"/>
    <w:rsid w:val="00E13A18"/>
    <w:rsid w:val="00E13C90"/>
    <w:rsid w:val="00E13FC8"/>
    <w:rsid w:val="00E14832"/>
    <w:rsid w:val="00E149DD"/>
    <w:rsid w:val="00E14B2B"/>
    <w:rsid w:val="00E14D7D"/>
    <w:rsid w:val="00E14FDD"/>
    <w:rsid w:val="00E153AF"/>
    <w:rsid w:val="00E15A3F"/>
    <w:rsid w:val="00E15A6F"/>
    <w:rsid w:val="00E16269"/>
    <w:rsid w:val="00E16511"/>
    <w:rsid w:val="00E16E0E"/>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AFE"/>
    <w:rsid w:val="00E27E60"/>
    <w:rsid w:val="00E300BE"/>
    <w:rsid w:val="00E3039D"/>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5BD"/>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2C9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188"/>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39D"/>
    <w:rsid w:val="00E71784"/>
    <w:rsid w:val="00E719CD"/>
    <w:rsid w:val="00E71DFD"/>
    <w:rsid w:val="00E71F50"/>
    <w:rsid w:val="00E72563"/>
    <w:rsid w:val="00E72DF7"/>
    <w:rsid w:val="00E7321F"/>
    <w:rsid w:val="00E7347A"/>
    <w:rsid w:val="00E74040"/>
    <w:rsid w:val="00E744E6"/>
    <w:rsid w:val="00E74B8A"/>
    <w:rsid w:val="00E74EC6"/>
    <w:rsid w:val="00E750AD"/>
    <w:rsid w:val="00E75402"/>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063"/>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6F"/>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92"/>
    <w:rsid w:val="00EC38DE"/>
    <w:rsid w:val="00EC3C40"/>
    <w:rsid w:val="00EC3FEC"/>
    <w:rsid w:val="00EC4106"/>
    <w:rsid w:val="00EC42C1"/>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59"/>
    <w:rsid w:val="00ED11A7"/>
    <w:rsid w:val="00ED1479"/>
    <w:rsid w:val="00ED17B8"/>
    <w:rsid w:val="00ED258E"/>
    <w:rsid w:val="00ED324D"/>
    <w:rsid w:val="00ED3A0B"/>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C4"/>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EF7BC0"/>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DF9"/>
    <w:rsid w:val="00F05088"/>
    <w:rsid w:val="00F05828"/>
    <w:rsid w:val="00F0598E"/>
    <w:rsid w:val="00F059A9"/>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4758"/>
    <w:rsid w:val="00F454B0"/>
    <w:rsid w:val="00F45B0D"/>
    <w:rsid w:val="00F45E74"/>
    <w:rsid w:val="00F4667A"/>
    <w:rsid w:val="00F46834"/>
    <w:rsid w:val="00F46883"/>
    <w:rsid w:val="00F469EB"/>
    <w:rsid w:val="00F46B7D"/>
    <w:rsid w:val="00F46DFF"/>
    <w:rsid w:val="00F46F42"/>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6EC1"/>
    <w:rsid w:val="00F57005"/>
    <w:rsid w:val="00F57160"/>
    <w:rsid w:val="00F57198"/>
    <w:rsid w:val="00F573FD"/>
    <w:rsid w:val="00F57536"/>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CD"/>
    <w:rsid w:val="00F65FE2"/>
    <w:rsid w:val="00F6651D"/>
    <w:rsid w:val="00F66A42"/>
    <w:rsid w:val="00F66CF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F3"/>
    <w:rsid w:val="00F7231D"/>
    <w:rsid w:val="00F7240B"/>
    <w:rsid w:val="00F72D2A"/>
    <w:rsid w:val="00F730FF"/>
    <w:rsid w:val="00F731E5"/>
    <w:rsid w:val="00F73324"/>
    <w:rsid w:val="00F7348A"/>
    <w:rsid w:val="00F739ED"/>
    <w:rsid w:val="00F73CD5"/>
    <w:rsid w:val="00F74878"/>
    <w:rsid w:val="00F74D8A"/>
    <w:rsid w:val="00F75027"/>
    <w:rsid w:val="00F7557F"/>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398"/>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3A6"/>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321"/>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10E"/>
    <w:rsid w:val="00FD229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AC5"/>
    <w:rsid w:val="00FE208C"/>
    <w:rsid w:val="00FE2492"/>
    <w:rsid w:val="00FE2724"/>
    <w:rsid w:val="00FE2A0F"/>
    <w:rsid w:val="00FE2C15"/>
    <w:rsid w:val="00FE2EB3"/>
    <w:rsid w:val="00FE3275"/>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158"/>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AE8DD0"/>
  <w15:docId w15:val="{2879C06E-D695-49B2-8DED-CCA0C260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3E6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qFormat/>
    <w:rsid w:val="003B47F7"/>
    <w:pPr>
      <w:tabs>
        <w:tab w:val="right" w:leader="dot" w:pos="9628"/>
      </w:tabs>
      <w:spacing w:after="0" w:line="360" w:lineRule="auto"/>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qForma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4"/>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ist_Paragraph,lp1"/>
    <w:basedOn w:val="Normalny"/>
    <w:link w:val="AkapitzlistZnak"/>
    <w:uiPriority w:val="99"/>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1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paragraph" w:styleId="Nagwekspisutreci">
    <w:name w:val="TOC Heading"/>
    <w:basedOn w:val="Nagwek1"/>
    <w:next w:val="Normalny"/>
    <w:uiPriority w:val="39"/>
    <w:unhideWhenUsed/>
    <w:qFormat/>
    <w:rsid w:val="009C1C5E"/>
    <w:pPr>
      <w:outlineLvl w:val="9"/>
    </w:pPr>
    <w:rPr>
      <w:rFonts w:asciiTheme="majorHAnsi" w:eastAsiaTheme="majorEastAsia" w:hAnsiTheme="majorHAnsi" w:cstheme="majorBidi"/>
      <w:bCs/>
      <w:color w:val="365F91" w:themeColor="accent1" w:themeShade="BF"/>
      <w:szCs w:val="28"/>
      <w:lang w:eastAsia="en-US"/>
    </w:rPr>
  </w:style>
  <w:style w:type="paragraph" w:styleId="Spistreci2">
    <w:name w:val="toc 2"/>
    <w:basedOn w:val="Normalny"/>
    <w:next w:val="Normalny"/>
    <w:autoRedefine/>
    <w:uiPriority w:val="39"/>
    <w:semiHidden/>
    <w:unhideWhenUsed/>
    <w:qFormat/>
    <w:rsid w:val="009C1C5E"/>
    <w:pPr>
      <w:spacing w:after="100"/>
      <w:ind w:left="220"/>
    </w:pPr>
    <w:rPr>
      <w:rFonts w:asciiTheme="minorHAnsi" w:eastAsiaTheme="minorEastAsia" w:hAnsiTheme="minorHAnsi" w:cstheme="minorBidi"/>
      <w:lang w:eastAsia="en-US"/>
    </w:rPr>
  </w:style>
  <w:style w:type="paragraph" w:styleId="Spistreci3">
    <w:name w:val="toc 3"/>
    <w:basedOn w:val="Normalny"/>
    <w:next w:val="Normalny"/>
    <w:autoRedefine/>
    <w:uiPriority w:val="39"/>
    <w:semiHidden/>
    <w:unhideWhenUsed/>
    <w:qFormat/>
    <w:rsid w:val="009C1C5E"/>
    <w:pPr>
      <w:spacing w:after="100"/>
      <w:ind w:left="440"/>
    </w:pPr>
    <w:rPr>
      <w:rFonts w:asciiTheme="minorHAnsi" w:eastAsiaTheme="minorEastAsia" w:hAnsiTheme="minorHAnsi" w:cstheme="minorBidi"/>
      <w:lang w:eastAsia="en-US"/>
    </w:rPr>
  </w:style>
  <w:style w:type="character" w:customStyle="1" w:styleId="pktZnak">
    <w:name w:val="pkt Znak"/>
    <w:link w:val="pkt"/>
    <w:locked/>
    <w:rsid w:val="00A107B9"/>
  </w:style>
  <w:style w:type="paragraph" w:customStyle="1" w:styleId="pkt">
    <w:name w:val="pkt"/>
    <w:basedOn w:val="Normalny"/>
    <w:link w:val="pktZnak"/>
    <w:rsid w:val="00A107B9"/>
    <w:pPr>
      <w:spacing w:before="60" w:after="60" w:line="240" w:lineRule="auto"/>
      <w:ind w:left="851" w:hanging="295"/>
      <w:jc w:val="both"/>
    </w:pPr>
    <w:rPr>
      <w:rFonts w:ascii="Times New Roman" w:hAnsi="Times New Roman"/>
      <w:sz w:val="20"/>
      <w:szCs w:val="20"/>
    </w:rPr>
  </w:style>
  <w:style w:type="paragraph" w:customStyle="1" w:styleId="Level2">
    <w:name w:val="Level 2"/>
    <w:basedOn w:val="Normalny"/>
    <w:rsid w:val="000D7D18"/>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ytuZnak">
    <w:name w:val="Tytuł Znak"/>
    <w:link w:val="Tytu"/>
    <w:rsid w:val="00A43F4D"/>
    <w:rPr>
      <w:b/>
      <w:bCs/>
      <w:sz w:val="36"/>
      <w:szCs w:val="24"/>
    </w:rPr>
  </w:style>
  <w:style w:type="character" w:customStyle="1" w:styleId="Nierozpoznanawzmianka6">
    <w:name w:val="Nierozpoznana wzmianka6"/>
    <w:basedOn w:val="Domylnaczcionkaakapitu"/>
    <w:uiPriority w:val="99"/>
    <w:semiHidden/>
    <w:unhideWhenUsed/>
    <w:rsid w:val="00861202"/>
    <w:rPr>
      <w:color w:val="605E5C"/>
      <w:shd w:val="clear" w:color="auto" w:fill="E1DFDD"/>
    </w:rPr>
  </w:style>
  <w:style w:type="table" w:customStyle="1" w:styleId="Tabela-Siatka1">
    <w:name w:val="Tabela - Siatka1"/>
    <w:basedOn w:val="Standardowy"/>
    <w:next w:val="Tabela-Siatka"/>
    <w:rsid w:val="0091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9D0A68"/>
    <w:rPr>
      <w:color w:val="605E5C"/>
      <w:shd w:val="clear" w:color="auto" w:fill="E1DFDD"/>
    </w:rPr>
  </w:style>
  <w:style w:type="character" w:customStyle="1" w:styleId="Nierozpoznanawzmianka8">
    <w:name w:val="Nierozpoznana wzmianka8"/>
    <w:basedOn w:val="Domylnaczcionkaakapitu"/>
    <w:uiPriority w:val="99"/>
    <w:semiHidden/>
    <w:unhideWhenUsed/>
    <w:rsid w:val="00E365BD"/>
    <w:rPr>
      <w:color w:val="605E5C"/>
      <w:shd w:val="clear" w:color="auto" w:fill="E1DFDD"/>
    </w:rPr>
  </w:style>
  <w:style w:type="character" w:styleId="Nierozpoznanawzmianka">
    <w:name w:val="Unresolved Mention"/>
    <w:basedOn w:val="Domylnaczcionkaakapitu"/>
    <w:uiPriority w:val="99"/>
    <w:semiHidden/>
    <w:unhideWhenUsed/>
    <w:rsid w:val="007D6237"/>
    <w:rPr>
      <w:color w:val="605E5C"/>
      <w:shd w:val="clear" w:color="auto" w:fill="E1DFDD"/>
    </w:rPr>
  </w:style>
  <w:style w:type="character" w:customStyle="1" w:styleId="Nagwek5Znak">
    <w:name w:val="Nagłówek 5 Znak"/>
    <w:link w:val="Nagwek5"/>
    <w:rsid w:val="0031232D"/>
    <w:rPr>
      <w:rFonts w:ascii="Cambria" w:hAnsi="Cambria"/>
      <w:color w:val="243F60"/>
      <w:sz w:val="22"/>
      <w:szCs w:val="22"/>
    </w:rPr>
  </w:style>
  <w:style w:type="character" w:customStyle="1" w:styleId="Nagwek7Znak">
    <w:name w:val="Nagłówek 7 Znak"/>
    <w:link w:val="Nagwek7"/>
    <w:rsid w:val="0031232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329211934">
      <w:bodyDiv w:val="1"/>
      <w:marLeft w:val="0"/>
      <w:marRight w:val="0"/>
      <w:marTop w:val="0"/>
      <w:marBottom w:val="0"/>
      <w:divBdr>
        <w:top w:val="none" w:sz="0" w:space="0" w:color="auto"/>
        <w:left w:val="none" w:sz="0" w:space="0" w:color="auto"/>
        <w:bottom w:val="none" w:sz="0" w:space="0" w:color="auto"/>
        <w:right w:val="none" w:sz="0" w:space="0" w:color="auto"/>
      </w:divBdr>
      <w:divsChild>
        <w:div w:id="653342446">
          <w:marLeft w:val="0"/>
          <w:marRight w:val="0"/>
          <w:marTop w:val="0"/>
          <w:marBottom w:val="0"/>
          <w:divBdr>
            <w:top w:val="none" w:sz="0" w:space="0" w:color="auto"/>
            <w:left w:val="none" w:sz="0" w:space="0" w:color="auto"/>
            <w:bottom w:val="none" w:sz="0" w:space="0" w:color="auto"/>
            <w:right w:val="none" w:sz="0" w:space="0" w:color="auto"/>
          </w:divBdr>
        </w:div>
        <w:div w:id="1466587029">
          <w:marLeft w:val="0"/>
          <w:marRight w:val="0"/>
          <w:marTop w:val="0"/>
          <w:marBottom w:val="0"/>
          <w:divBdr>
            <w:top w:val="none" w:sz="0" w:space="0" w:color="auto"/>
            <w:left w:val="none" w:sz="0" w:space="0" w:color="auto"/>
            <w:bottom w:val="none" w:sz="0" w:space="0" w:color="auto"/>
            <w:right w:val="none" w:sz="0" w:space="0" w:color="auto"/>
          </w:divBdr>
        </w:div>
        <w:div w:id="370158033">
          <w:marLeft w:val="0"/>
          <w:marRight w:val="0"/>
          <w:marTop w:val="0"/>
          <w:marBottom w:val="0"/>
          <w:divBdr>
            <w:top w:val="none" w:sz="0" w:space="0" w:color="auto"/>
            <w:left w:val="none" w:sz="0" w:space="0" w:color="auto"/>
            <w:bottom w:val="none" w:sz="0" w:space="0" w:color="auto"/>
            <w:right w:val="none" w:sz="0" w:space="0" w:color="auto"/>
          </w:divBdr>
        </w:div>
        <w:div w:id="1425227867">
          <w:marLeft w:val="0"/>
          <w:marRight w:val="0"/>
          <w:marTop w:val="0"/>
          <w:marBottom w:val="0"/>
          <w:divBdr>
            <w:top w:val="none" w:sz="0" w:space="0" w:color="auto"/>
            <w:left w:val="none" w:sz="0" w:space="0" w:color="auto"/>
            <w:bottom w:val="none" w:sz="0" w:space="0" w:color="auto"/>
            <w:right w:val="none" w:sz="0" w:space="0" w:color="auto"/>
          </w:divBdr>
        </w:div>
        <w:div w:id="148255456">
          <w:marLeft w:val="0"/>
          <w:marRight w:val="0"/>
          <w:marTop w:val="0"/>
          <w:marBottom w:val="0"/>
          <w:divBdr>
            <w:top w:val="none" w:sz="0" w:space="0" w:color="auto"/>
            <w:left w:val="none" w:sz="0" w:space="0" w:color="auto"/>
            <w:bottom w:val="none" w:sz="0" w:space="0" w:color="auto"/>
            <w:right w:val="none" w:sz="0" w:space="0" w:color="auto"/>
          </w:divBdr>
        </w:div>
        <w:div w:id="1482963686">
          <w:marLeft w:val="0"/>
          <w:marRight w:val="0"/>
          <w:marTop w:val="0"/>
          <w:marBottom w:val="0"/>
          <w:divBdr>
            <w:top w:val="none" w:sz="0" w:space="0" w:color="auto"/>
            <w:left w:val="none" w:sz="0" w:space="0" w:color="auto"/>
            <w:bottom w:val="none" w:sz="0" w:space="0" w:color="auto"/>
            <w:right w:val="none" w:sz="0" w:space="0" w:color="auto"/>
          </w:divBdr>
        </w:div>
        <w:div w:id="359471757">
          <w:marLeft w:val="0"/>
          <w:marRight w:val="0"/>
          <w:marTop w:val="0"/>
          <w:marBottom w:val="0"/>
          <w:divBdr>
            <w:top w:val="none" w:sz="0" w:space="0" w:color="auto"/>
            <w:left w:val="none" w:sz="0" w:space="0" w:color="auto"/>
            <w:bottom w:val="none" w:sz="0" w:space="0" w:color="auto"/>
            <w:right w:val="none" w:sz="0" w:space="0" w:color="auto"/>
          </w:divBdr>
        </w:div>
      </w:divsChild>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08600478">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86250610">
      <w:bodyDiv w:val="1"/>
      <w:marLeft w:val="0"/>
      <w:marRight w:val="0"/>
      <w:marTop w:val="0"/>
      <w:marBottom w:val="0"/>
      <w:divBdr>
        <w:top w:val="none" w:sz="0" w:space="0" w:color="auto"/>
        <w:left w:val="none" w:sz="0" w:space="0" w:color="auto"/>
        <w:bottom w:val="none" w:sz="0" w:space="0" w:color="auto"/>
        <w:right w:val="none" w:sz="0" w:space="0" w:color="auto"/>
      </w:divBdr>
    </w:div>
    <w:div w:id="18763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26/45557/Jednolity-Europejski-Dokument-Zamowienia-instrukcja-2021.01.20.pdf"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2.png"/><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B8D7-72F7-4D3E-8398-D2717041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38</Pages>
  <Words>16985</Words>
  <Characters>101913</Characters>
  <Application>Microsoft Office Word</Application>
  <DocSecurity>0</DocSecurity>
  <Lines>849</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118661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Marta Rochala</cp:lastModifiedBy>
  <cp:revision>12</cp:revision>
  <cp:lastPrinted>2022-07-14T08:19:00Z</cp:lastPrinted>
  <dcterms:created xsi:type="dcterms:W3CDTF">2022-07-12T10:36:00Z</dcterms:created>
  <dcterms:modified xsi:type="dcterms:W3CDTF">2022-07-14T08:22:00Z</dcterms:modified>
</cp:coreProperties>
</file>