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5AF5B1D3"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12838799" w14:textId="006C2F5E" w:rsidR="006C5C1C" w:rsidRPr="006C5C1C" w:rsidRDefault="006C5C1C" w:rsidP="00AD1108">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AD1108">
              <w:rPr>
                <w:rFonts w:ascii="Times New Roman" w:eastAsia="Times New Roman" w:hAnsi="Times New Roman" w:cs="Times New Roman"/>
                <w:b/>
                <w:lang w:eastAsia="pl-PL"/>
              </w:rPr>
              <w:t>50</w:t>
            </w:r>
            <w:r w:rsidRPr="006C5C1C">
              <w:rPr>
                <w:rFonts w:ascii="Times New Roman" w:eastAsia="Times New Roman" w:hAnsi="Times New Roman" w:cs="Times New Roman"/>
                <w:b/>
                <w:lang w:eastAsia="pl-PL"/>
              </w:rPr>
              <w:t>/ZP/21</w:t>
            </w:r>
          </w:p>
        </w:tc>
      </w:tr>
    </w:tbl>
    <w:p w14:paraId="1EB3E32A" w14:textId="77777777" w:rsidR="00425C06" w:rsidRPr="006C5C1C" w:rsidRDefault="008C630B">
      <w:pPr>
        <w:rPr>
          <w:rFonts w:ascii="Times New Roman" w:hAnsi="Times New Roman" w:cs="Times New Roman"/>
        </w:rPr>
      </w:pPr>
      <w:r>
        <w:rPr>
          <w:noProof/>
          <w:lang w:eastAsia="pl-PL"/>
        </w:rPr>
        <mc:AlternateContent>
          <mc:Choice Requires="wps">
            <w:drawing>
              <wp:anchor distT="0" distB="0" distL="114300" distR="114300" simplePos="0" relativeHeight="251661312" behindDoc="0" locked="0" layoutInCell="1" allowOverlap="1" wp14:anchorId="25AEFAD9" wp14:editId="44DA2AFA">
                <wp:simplePos x="0" y="0"/>
                <wp:positionH relativeFrom="column">
                  <wp:posOffset>-10795</wp:posOffset>
                </wp:positionH>
                <wp:positionV relativeFrom="paragraph">
                  <wp:posOffset>-882650</wp:posOffset>
                </wp:positionV>
                <wp:extent cx="16954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695450" cy="3333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9738407" id="Prostokąt 4" o:spid="_x0000_s1026" style="position:absolute;margin-left:-.85pt;margin-top:-69.5pt;width:13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0DB66F82" w14:textId="77777777"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61E913B"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62BBE146" w14:textId="77777777"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AE0976F" w14:textId="77777777"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00AF91FD" wp14:editId="6A80503A">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051E4290" w14:textId="77777777" w:rsidR="006C5C1C" w:rsidRPr="006C5C1C" w:rsidRDefault="006C5C1C" w:rsidP="006D4EEC">
            <w:pPr>
              <w:spacing w:after="0" w:line="240" w:lineRule="auto"/>
              <w:jc w:val="center"/>
              <w:rPr>
                <w:rFonts w:ascii="Times New Roman" w:hAnsi="Times New Roman" w:cs="Times New Roman"/>
                <w:bCs/>
                <w:kern w:val="2"/>
                <w:lang w:eastAsia="pl-PL"/>
              </w:rPr>
            </w:pPr>
          </w:p>
          <w:p w14:paraId="74EC3B7E" w14:textId="77777777"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14:paraId="25B33EEC"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14:paraId="688197CF" w14:textId="77777777"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EA9C341"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61B47365"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14:paraId="0846B141" w14:textId="77777777" w:rsidTr="001B0286">
        <w:trPr>
          <w:trHeight w:val="70"/>
        </w:trPr>
        <w:tc>
          <w:tcPr>
            <w:tcW w:w="9296" w:type="dxa"/>
            <w:gridSpan w:val="4"/>
            <w:tcBorders>
              <w:top w:val="single" w:sz="4" w:space="0" w:color="000000"/>
              <w:bottom w:val="single" w:sz="4" w:space="0" w:color="000000"/>
            </w:tcBorders>
            <w:vAlign w:val="center"/>
          </w:tcPr>
          <w:p w14:paraId="5CBE36BC"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1308F7" w14:textId="77777777"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1B0AADC2"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03B8A639"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33DD9DD9" w14:textId="696D065A" w:rsidR="00645A04" w:rsidRDefault="00CC05A6" w:rsidP="006D4EEC">
            <w:pPr>
              <w:spacing w:after="106" w:line="247" w:lineRule="auto"/>
              <w:ind w:left="7" w:right="33" w:hanging="10"/>
              <w:jc w:val="center"/>
              <w:rPr>
                <w:rFonts w:ascii="Times New Roman" w:eastAsia="Trebuchet MS" w:hAnsi="Times New Roman" w:cs="Times New Roman"/>
                <w:color w:val="000000"/>
                <w:u w:val="single" w:color="1D174F"/>
                <w:lang w:eastAsia="pl-PL"/>
              </w:rPr>
            </w:pPr>
            <w:r w:rsidRPr="00CC05A6">
              <w:rPr>
                <w:rFonts w:ascii="Times New Roman" w:hAnsi="Times New Roman" w:cs="Times New Roman"/>
                <w:b/>
              </w:rPr>
              <w:t>Dostawa sprzętu do kompleksowej modernizacji Laboratorium podstaw techniki – I część</w:t>
            </w:r>
            <w:r w:rsidR="00B21F99">
              <w:rPr>
                <w:rFonts w:ascii="Times New Roman" w:hAnsi="Times New Roman" w:cs="Times New Roman"/>
                <w:b/>
              </w:rPr>
              <w:t>.</w:t>
            </w:r>
          </w:p>
          <w:p w14:paraId="57FD5A08"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D73DAB2"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099A6D2"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31A19D0F"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2019 z późn. zm.)</w:t>
            </w:r>
          </w:p>
        </w:tc>
      </w:tr>
      <w:tr w:rsidR="006C5C1C" w:rsidRPr="006C5C1C" w14:paraId="4992D283" w14:textId="77777777" w:rsidTr="001B0286">
        <w:trPr>
          <w:trHeight w:val="255"/>
        </w:trPr>
        <w:tc>
          <w:tcPr>
            <w:tcW w:w="9296" w:type="dxa"/>
            <w:gridSpan w:val="4"/>
            <w:tcBorders>
              <w:top w:val="single" w:sz="4" w:space="0" w:color="000000"/>
              <w:bottom w:val="single" w:sz="4" w:space="0" w:color="000000"/>
            </w:tcBorders>
            <w:vAlign w:val="center"/>
          </w:tcPr>
          <w:p w14:paraId="154BAE45"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13694BEF" w14:textId="77777777" w:rsidR="00ED46D3" w:rsidRPr="006C5C1C" w:rsidRDefault="00ED46D3" w:rsidP="00ED46D3">
            <w:pPr>
              <w:spacing w:after="0" w:line="240" w:lineRule="auto"/>
              <w:rPr>
                <w:rFonts w:ascii="Times New Roman" w:eastAsia="Times New Roman" w:hAnsi="Times New Roman" w:cs="Times New Roman"/>
                <w:lang w:eastAsia="pl-PL"/>
              </w:rPr>
            </w:pPr>
          </w:p>
        </w:tc>
      </w:tr>
      <w:tr w:rsidR="006C5C1C" w:rsidRPr="006C5C1C" w14:paraId="2FFA49E1" w14:textId="77777777"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20A2B865"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1D88B523"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099CD45"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47648378"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76145D4B"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064C0A20" w14:textId="6B0032A8"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2343BA">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w:t>
            </w:r>
            <w:r w:rsidR="00301234">
              <w:rPr>
                <w:rFonts w:ascii="Times New Roman" w:eastAsia="Times New Roman" w:hAnsi="Times New Roman" w:cs="Times New Roman"/>
                <w:b/>
                <w:color w:val="000000"/>
                <w:lang w:eastAsia="pl-PL"/>
              </w:rPr>
              <w:t xml:space="preserve">        </w:t>
            </w:r>
            <w:bookmarkStart w:id="2" w:name="_GoBack"/>
            <w:bookmarkEnd w:id="2"/>
            <w:r w:rsidR="002343BA">
              <w:rPr>
                <w:rFonts w:ascii="Times New Roman" w:eastAsia="Times New Roman" w:hAnsi="Times New Roman" w:cs="Times New Roman"/>
                <w:b/>
                <w:color w:val="000000"/>
                <w:lang w:eastAsia="pl-PL"/>
              </w:rPr>
              <w:t>wz</w:t>
            </w:r>
            <w:r w:rsidR="00731CBA">
              <w:rPr>
                <w:rFonts w:ascii="Times New Roman" w:eastAsia="Times New Roman" w:hAnsi="Times New Roman" w:cs="Times New Roman"/>
                <w:b/>
                <w:color w:val="000000"/>
                <w:lang w:eastAsia="pl-PL"/>
              </w:rPr>
              <w:t>.</w:t>
            </w:r>
            <w:r w:rsidR="002343BA">
              <w:rPr>
                <w:rFonts w:ascii="Times New Roman" w:eastAsia="Times New Roman" w:hAnsi="Times New Roman" w:cs="Times New Roman"/>
                <w:b/>
                <w:color w:val="000000"/>
                <w:lang w:eastAsia="pl-PL"/>
              </w:rPr>
              <w:t xml:space="preserve"> </w:t>
            </w:r>
            <w:r w:rsidR="00301234">
              <w:rPr>
                <w:rFonts w:ascii="Times New Roman" w:eastAsia="Times New Roman" w:hAnsi="Times New Roman" w:cs="Times New Roman"/>
                <w:b/>
                <w:color w:val="000000"/>
                <w:lang w:eastAsia="pl-PL"/>
              </w:rPr>
              <w:t>Marek DRYGAS</w:t>
            </w:r>
          </w:p>
          <w:p w14:paraId="2E2D151D"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128FC8D0" w14:textId="77777777" w:rsidR="00A14778" w:rsidRPr="006C5C1C" w:rsidRDefault="00A14778" w:rsidP="006D4EEC">
            <w:pPr>
              <w:spacing w:after="0" w:line="240" w:lineRule="auto"/>
              <w:rPr>
                <w:rFonts w:ascii="Times New Roman" w:eastAsia="Times New Roman" w:hAnsi="Times New Roman" w:cs="Times New Roman"/>
                <w:lang w:eastAsia="pl-PL"/>
              </w:rPr>
            </w:pPr>
          </w:p>
          <w:p w14:paraId="31178DC8" w14:textId="77777777"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14:paraId="6FA710AA" w14:textId="77777777" w:rsidR="006C5C1C" w:rsidRPr="006C5C1C" w:rsidRDefault="006C5C1C" w:rsidP="006D4EEC">
            <w:pPr>
              <w:spacing w:after="0" w:line="240" w:lineRule="auto"/>
              <w:rPr>
                <w:rFonts w:ascii="Times New Roman" w:eastAsia="Times New Roman" w:hAnsi="Times New Roman" w:cs="Times New Roman"/>
                <w:lang w:eastAsia="pl-PL"/>
              </w:rPr>
            </w:pPr>
          </w:p>
          <w:p w14:paraId="77372FE2" w14:textId="77777777" w:rsidR="006C5C1C" w:rsidRPr="006C5C1C" w:rsidRDefault="006C5C1C" w:rsidP="006D4EEC">
            <w:pPr>
              <w:spacing w:after="0" w:line="240" w:lineRule="auto"/>
              <w:rPr>
                <w:rFonts w:ascii="Times New Roman" w:eastAsia="Times New Roman" w:hAnsi="Times New Roman" w:cs="Times New Roman"/>
                <w:lang w:eastAsia="pl-PL"/>
              </w:rPr>
            </w:pPr>
          </w:p>
          <w:p w14:paraId="1B34E11F" w14:textId="77777777" w:rsidR="00A14778" w:rsidRDefault="00A14778" w:rsidP="006D4EEC">
            <w:pPr>
              <w:spacing w:after="0" w:line="240" w:lineRule="auto"/>
              <w:rPr>
                <w:rFonts w:ascii="Times New Roman" w:eastAsia="Times New Roman" w:hAnsi="Times New Roman" w:cs="Times New Roman"/>
                <w:lang w:eastAsia="pl-PL"/>
              </w:rPr>
            </w:pPr>
          </w:p>
          <w:p w14:paraId="56AD2B04" w14:textId="77777777" w:rsidR="00BC330B" w:rsidRDefault="00BC330B" w:rsidP="006D4EEC">
            <w:pPr>
              <w:spacing w:after="0" w:line="240" w:lineRule="auto"/>
              <w:rPr>
                <w:rFonts w:ascii="Times New Roman" w:eastAsia="Times New Roman" w:hAnsi="Times New Roman" w:cs="Times New Roman"/>
                <w:lang w:eastAsia="pl-PL"/>
              </w:rPr>
            </w:pPr>
          </w:p>
          <w:p w14:paraId="4C58209A" w14:textId="77777777" w:rsid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6BE7A037" w14:textId="77777777"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14:paraId="48BC1F12"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FF105CB" w14:textId="77777777"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4C781A68"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3699E392"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3DDFF0EE" w14:textId="77777777" w:rsidTr="00A14778">
        <w:trPr>
          <w:gridAfter w:val="1"/>
          <w:wAfter w:w="80" w:type="dxa"/>
        </w:trPr>
        <w:tc>
          <w:tcPr>
            <w:tcW w:w="3094" w:type="dxa"/>
            <w:gridSpan w:val="2"/>
          </w:tcPr>
          <w:p w14:paraId="7400D6DE"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5F4000F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5725A40"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7EFD248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506E9892"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66FF9CB8" w14:textId="77777777" w:rsidTr="00A14778">
        <w:trPr>
          <w:gridAfter w:val="1"/>
          <w:wAfter w:w="80" w:type="dxa"/>
        </w:trPr>
        <w:tc>
          <w:tcPr>
            <w:tcW w:w="3094" w:type="dxa"/>
            <w:gridSpan w:val="2"/>
          </w:tcPr>
          <w:p w14:paraId="532AB6C6"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28B29B6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26D20C34" w14:textId="77777777" w:rsidTr="00A14778">
        <w:trPr>
          <w:gridAfter w:val="1"/>
          <w:wAfter w:w="80" w:type="dxa"/>
        </w:trPr>
        <w:tc>
          <w:tcPr>
            <w:tcW w:w="3094" w:type="dxa"/>
            <w:gridSpan w:val="2"/>
          </w:tcPr>
          <w:p w14:paraId="772C3FCB"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77983F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580C2A11" w14:textId="77777777" w:rsidTr="00A14778">
        <w:trPr>
          <w:gridAfter w:val="1"/>
          <w:wAfter w:w="80" w:type="dxa"/>
        </w:trPr>
        <w:tc>
          <w:tcPr>
            <w:tcW w:w="3094" w:type="dxa"/>
            <w:gridSpan w:val="2"/>
          </w:tcPr>
          <w:p w14:paraId="632AF8EF"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029CE50F"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4B64027" w14:textId="77777777" w:rsidTr="00A14778">
        <w:trPr>
          <w:gridAfter w:val="1"/>
          <w:wAfter w:w="80" w:type="dxa"/>
        </w:trPr>
        <w:tc>
          <w:tcPr>
            <w:tcW w:w="3094" w:type="dxa"/>
            <w:gridSpan w:val="2"/>
          </w:tcPr>
          <w:p w14:paraId="65B6C22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2F43BC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07DBED6A" w14:textId="77777777" w:rsidTr="00A14778">
        <w:trPr>
          <w:gridAfter w:val="1"/>
          <w:wAfter w:w="80" w:type="dxa"/>
        </w:trPr>
        <w:tc>
          <w:tcPr>
            <w:tcW w:w="3094" w:type="dxa"/>
            <w:gridSpan w:val="2"/>
          </w:tcPr>
          <w:p w14:paraId="6EC7F6E0"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0856DFFF"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BEAEBDA" w14:textId="77777777" w:rsidTr="00A14778">
        <w:trPr>
          <w:gridAfter w:val="1"/>
          <w:wAfter w:w="80" w:type="dxa"/>
        </w:trPr>
        <w:tc>
          <w:tcPr>
            <w:tcW w:w="3094" w:type="dxa"/>
            <w:gridSpan w:val="2"/>
          </w:tcPr>
          <w:p w14:paraId="1B2FC2B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124CC936"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26CFC5F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42F3F2DB" w14:textId="77777777" w:rsidTr="00A14778">
        <w:trPr>
          <w:gridAfter w:val="1"/>
          <w:wAfter w:w="80" w:type="dxa"/>
        </w:trPr>
        <w:tc>
          <w:tcPr>
            <w:tcW w:w="3094" w:type="dxa"/>
            <w:gridSpan w:val="2"/>
          </w:tcPr>
          <w:p w14:paraId="4E66D07A"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958C0B2" w14:textId="77777777" w:rsidR="001B0286" w:rsidRPr="001B0286" w:rsidRDefault="00301234"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3CE5477A"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1065CE3C" w14:textId="77777777" w:rsidTr="00A14778">
        <w:trPr>
          <w:gridAfter w:val="1"/>
          <w:wAfter w:w="80" w:type="dxa"/>
        </w:trPr>
        <w:tc>
          <w:tcPr>
            <w:tcW w:w="3094" w:type="dxa"/>
            <w:gridSpan w:val="2"/>
          </w:tcPr>
          <w:p w14:paraId="23B885B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78EF76C1"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15ABB4D0"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77445C36" w14:textId="77777777" w:rsidR="001B0286" w:rsidRPr="001B0286" w:rsidRDefault="00301234"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14:paraId="14927CDB"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52CC8D23"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0C4F5EAB"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5BEF8FA0"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27B3A5C4" w14:textId="77777777" w:rsidTr="00A14778">
        <w:trPr>
          <w:gridAfter w:val="1"/>
          <w:wAfter w:w="80" w:type="dxa"/>
        </w:trPr>
        <w:tc>
          <w:tcPr>
            <w:tcW w:w="9216" w:type="dxa"/>
            <w:gridSpan w:val="3"/>
          </w:tcPr>
          <w:p w14:paraId="2CA596DC"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67993F33"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D1A7A17"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C9BF56C"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7BCABA24"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2B53E59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6231E15" w14:textId="77777777" w:rsidR="00600BFA" w:rsidRPr="00600BFA" w:rsidRDefault="00600BFA" w:rsidP="001B0286">
            <w:pPr>
              <w:suppressAutoHyphens/>
              <w:spacing w:after="0" w:line="240" w:lineRule="auto"/>
              <w:contextualSpacing/>
              <w:jc w:val="both"/>
              <w:rPr>
                <w:rFonts w:ascii="Times New Roman" w:eastAsia="Calibri" w:hAnsi="Times New Roman" w:cs="Times New Roman"/>
                <w:sz w:val="12"/>
                <w:szCs w:val="12"/>
                <w:lang w:eastAsia="zh-CN"/>
              </w:rPr>
            </w:pPr>
          </w:p>
          <w:p w14:paraId="5C45CA0B"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7C64ED98" w14:textId="77777777" w:rsidR="001B0286" w:rsidRPr="001B0286" w:rsidRDefault="00301234"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14:paraId="46FBEC1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A38473A" w14:textId="77777777" w:rsidTr="006D4EEC">
              <w:tc>
                <w:tcPr>
                  <w:tcW w:w="1555" w:type="dxa"/>
                  <w:tcBorders>
                    <w:top w:val="single" w:sz="4" w:space="0" w:color="000000"/>
                    <w:left w:val="single" w:sz="4" w:space="0" w:color="000000"/>
                    <w:bottom w:val="single" w:sz="4" w:space="0" w:color="000000"/>
                  </w:tcBorders>
                  <w:shd w:val="clear" w:color="auto" w:fill="D9D9D9"/>
                </w:tcPr>
                <w:p w14:paraId="499DCCCE"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45C6E47C"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5C1188A2"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31EB0DCC" w14:textId="77777777" w:rsidR="00600BFA" w:rsidRPr="00600BFA" w:rsidRDefault="00600BFA" w:rsidP="001B0286">
      <w:pPr>
        <w:suppressAutoHyphens/>
        <w:autoSpaceDE w:val="0"/>
        <w:spacing w:after="0" w:line="240" w:lineRule="auto"/>
        <w:jc w:val="both"/>
        <w:rPr>
          <w:rFonts w:ascii="Times New Roman" w:eastAsia="Calibri" w:hAnsi="Times New Roman" w:cs="Times New Roman"/>
          <w:sz w:val="12"/>
          <w:szCs w:val="12"/>
          <w:lang w:eastAsia="pl-PL"/>
        </w:rPr>
      </w:pPr>
      <w:bookmarkStart w:id="3" w:name="OLE_LINK3"/>
      <w:bookmarkEnd w:id="3"/>
    </w:p>
    <w:p w14:paraId="217D0A6D" w14:textId="77777777"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00AB26DF">
        <w:rPr>
          <w:rFonts w:ascii="Times New Roman" w:eastAsia="Calibri" w:hAnsi="Times New Roman" w:cs="Times New Roman"/>
          <w:lang w:eastAsia="pl-PL"/>
        </w:rPr>
        <w:t xml:space="preserve"> na podstawie </w:t>
      </w:r>
      <w:r w:rsidRPr="001B0286">
        <w:rPr>
          <w:rFonts w:ascii="Times New Roman" w:eastAsia="Calibri" w:hAnsi="Times New Roman" w:cs="Times New Roman"/>
          <w:lang w:eastAsia="pl-PL"/>
        </w:rPr>
        <w:t xml:space="preserve">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5505BDBB"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06D36D77" w14:textId="77777777" w:rsidTr="006D4EEC">
        <w:tc>
          <w:tcPr>
            <w:tcW w:w="1560" w:type="dxa"/>
            <w:tcBorders>
              <w:top w:val="single" w:sz="4" w:space="0" w:color="000000"/>
              <w:left w:val="single" w:sz="4" w:space="0" w:color="000000"/>
              <w:bottom w:val="single" w:sz="4" w:space="0" w:color="000000"/>
            </w:tcBorders>
            <w:shd w:val="clear" w:color="auto" w:fill="D9D9D9"/>
          </w:tcPr>
          <w:p w14:paraId="584C895F"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0B3EE492"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781B1916" w14:textId="77777777" w:rsidR="00600BFA" w:rsidRPr="00600BFA" w:rsidRDefault="00600BFA" w:rsidP="00600BFA">
      <w:pPr>
        <w:suppressAutoHyphens/>
        <w:spacing w:before="60" w:after="0" w:line="240" w:lineRule="auto"/>
        <w:ind w:left="426"/>
        <w:contextualSpacing/>
        <w:jc w:val="both"/>
        <w:rPr>
          <w:rFonts w:ascii="Times New Roman" w:eastAsia="Calibri" w:hAnsi="Times New Roman" w:cs="Times New Roman"/>
          <w:sz w:val="12"/>
          <w:szCs w:val="12"/>
          <w:lang w:eastAsia="zh-CN"/>
        </w:rPr>
      </w:pPr>
    </w:p>
    <w:p w14:paraId="429E5D4C" w14:textId="77777777" w:rsidR="004C25FC" w:rsidRPr="00FE132A" w:rsidRDefault="004C25FC" w:rsidP="009C4137">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506E13A3" w14:textId="77777777" w:rsidR="00CD261D" w:rsidRPr="00CD261D" w:rsidRDefault="00ED46D3" w:rsidP="000A415C">
      <w:pPr>
        <w:spacing w:after="0"/>
        <w:ind w:left="426"/>
        <w:jc w:val="both"/>
        <w:rPr>
          <w:rFonts w:ascii="Times New Roman" w:eastAsia="Calibri" w:hAnsi="Times New Roman" w:cs="Times New Roman"/>
          <w:b/>
          <w:color w:val="000000"/>
          <w:sz w:val="8"/>
          <w:szCs w:val="8"/>
        </w:rPr>
      </w:pPr>
      <w:r w:rsidRPr="00645A04">
        <w:rPr>
          <w:rFonts w:ascii="Times New Roman" w:hAnsi="Times New Roman" w:cs="Times New Roman"/>
          <w:b/>
          <w:color w:val="000000"/>
        </w:rPr>
        <w:t xml:space="preserve">    </w:t>
      </w:r>
    </w:p>
    <w:p w14:paraId="5B605B88" w14:textId="77777777" w:rsidR="00991F07" w:rsidRPr="00586ED9" w:rsidRDefault="00991F07" w:rsidP="00991F07">
      <w:pPr>
        <w:spacing w:after="0" w:line="240" w:lineRule="auto"/>
        <w:ind w:left="646"/>
        <w:rPr>
          <w:rFonts w:ascii="Times New Roman" w:eastAsia="Times New Roman" w:hAnsi="Times New Roman" w:cs="Times New Roman"/>
          <w:b/>
          <w:bCs/>
          <w:sz w:val="24"/>
          <w:szCs w:val="24"/>
          <w:lang w:eastAsia="pl-PL"/>
        </w:rPr>
      </w:pPr>
      <w:r w:rsidRPr="00586ED9">
        <w:rPr>
          <w:rFonts w:ascii="Times New Roman" w:eastAsia="Times New Roman" w:hAnsi="Times New Roman" w:cs="Times New Roman"/>
          <w:b/>
          <w:sz w:val="24"/>
          <w:szCs w:val="24"/>
          <w:lang w:eastAsia="pl-PL"/>
        </w:rPr>
        <w:t>część I:  CPV</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 </w:t>
      </w:r>
      <w:r w:rsidRPr="00646F7A">
        <w:rPr>
          <w:rFonts w:ascii="Times New Roman" w:eastAsia="Times New Roman" w:hAnsi="Times New Roman" w:cs="Times New Roman"/>
          <w:sz w:val="24"/>
          <w:szCs w:val="24"/>
          <w:lang w:eastAsia="pl-PL"/>
        </w:rPr>
        <w:t>38400000-9</w:t>
      </w:r>
    </w:p>
    <w:p w14:paraId="1AA456B0" w14:textId="77777777" w:rsidR="00991F07" w:rsidRPr="00586ED9" w:rsidRDefault="00991F07" w:rsidP="00991F07">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bCs/>
          <w:sz w:val="24"/>
          <w:szCs w:val="24"/>
          <w:lang w:eastAsia="pl-PL"/>
        </w:rPr>
        <w:t>c</w:t>
      </w:r>
      <w:r w:rsidRPr="00586ED9">
        <w:rPr>
          <w:rFonts w:ascii="Times New Roman" w:eastAsia="Times New Roman" w:hAnsi="Times New Roman" w:cs="Times New Roman"/>
          <w:b/>
          <w:sz w:val="24"/>
          <w:szCs w:val="24"/>
          <w:lang w:eastAsia="pl-PL"/>
        </w:rPr>
        <w:t>zęść II: CPV</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 </w:t>
      </w:r>
      <w:r w:rsidRPr="00A30650">
        <w:rPr>
          <w:rFonts w:ascii="Times New Roman" w:eastAsia="Times New Roman" w:hAnsi="Times New Roman" w:cs="Times New Roman"/>
          <w:sz w:val="24"/>
          <w:szCs w:val="24"/>
          <w:lang w:eastAsia="pl-PL"/>
        </w:rPr>
        <w:t>48100000-9</w:t>
      </w:r>
    </w:p>
    <w:p w14:paraId="2D9E4F18" w14:textId="77777777" w:rsidR="00991F07" w:rsidRPr="00586ED9" w:rsidRDefault="00991F07" w:rsidP="00991F07">
      <w:pPr>
        <w:spacing w:after="0" w:line="240" w:lineRule="auto"/>
        <w:ind w:left="644"/>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sz w:val="24"/>
          <w:szCs w:val="24"/>
          <w:lang w:eastAsia="pl-PL"/>
        </w:rPr>
        <w:t xml:space="preserve">część III: CPV - </w:t>
      </w:r>
      <w:r w:rsidRPr="00A30650">
        <w:rPr>
          <w:rFonts w:ascii="Times New Roman" w:eastAsia="Times New Roman" w:hAnsi="Times New Roman" w:cs="Times New Roman"/>
          <w:sz w:val="24"/>
          <w:szCs w:val="24"/>
          <w:lang w:eastAsia="pl-PL"/>
        </w:rPr>
        <w:t>38900000-4</w:t>
      </w:r>
    </w:p>
    <w:p w14:paraId="2D4D0531" w14:textId="77777777" w:rsidR="00991F07" w:rsidRDefault="00991F07" w:rsidP="00991F07">
      <w:pPr>
        <w:spacing w:after="0" w:line="240" w:lineRule="auto"/>
        <w:ind w:left="644"/>
        <w:rPr>
          <w:rFonts w:ascii="Times New Roman" w:eastAsia="Times New Roman" w:hAnsi="Times New Roman" w:cs="Times New Roman"/>
          <w:sz w:val="24"/>
          <w:szCs w:val="24"/>
          <w:lang w:eastAsia="pl-PL"/>
        </w:rPr>
      </w:pPr>
      <w:r w:rsidRPr="00586ED9">
        <w:rPr>
          <w:rFonts w:ascii="Times New Roman" w:eastAsia="Times New Roman" w:hAnsi="Times New Roman" w:cs="Times New Roman"/>
          <w:b/>
          <w:bCs/>
          <w:sz w:val="24"/>
          <w:szCs w:val="24"/>
          <w:lang w:eastAsia="pl-PL"/>
        </w:rPr>
        <w:t xml:space="preserve">część IV: </w:t>
      </w:r>
      <w:r w:rsidRPr="00586ED9">
        <w:rPr>
          <w:rFonts w:ascii="Times New Roman" w:eastAsia="Times New Roman" w:hAnsi="Times New Roman" w:cs="Times New Roman"/>
          <w:b/>
          <w:sz w:val="24"/>
          <w:szCs w:val="24"/>
          <w:lang w:eastAsia="pl-PL"/>
        </w:rPr>
        <w:t xml:space="preserve">CPV - </w:t>
      </w:r>
      <w:r w:rsidRPr="007932A7">
        <w:rPr>
          <w:rFonts w:ascii="Times New Roman" w:eastAsia="Times New Roman" w:hAnsi="Times New Roman" w:cs="Times New Roman"/>
          <w:sz w:val="24"/>
          <w:szCs w:val="24"/>
          <w:lang w:eastAsia="pl-PL"/>
        </w:rPr>
        <w:t>42000000-6</w:t>
      </w:r>
    </w:p>
    <w:p w14:paraId="7ECCE87C" w14:textId="77777777" w:rsidR="00991F07" w:rsidRDefault="00991F07" w:rsidP="00991F07">
      <w:pPr>
        <w:spacing w:after="0" w:line="240" w:lineRule="auto"/>
        <w:ind w:left="644"/>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 xml:space="preserve">V: </w:t>
      </w:r>
      <w:r w:rsidRPr="00586ED9">
        <w:rPr>
          <w:rFonts w:ascii="Times New Roman" w:eastAsia="Times New Roman" w:hAnsi="Times New Roman" w:cs="Times New Roman"/>
          <w:b/>
          <w:sz w:val="24"/>
          <w:szCs w:val="24"/>
          <w:lang w:eastAsia="pl-PL"/>
        </w:rPr>
        <w:t>CPV</w:t>
      </w:r>
      <w:r>
        <w:rPr>
          <w:rFonts w:ascii="Times New Roman" w:eastAsia="Times New Roman" w:hAnsi="Times New Roman" w:cs="Times New Roman"/>
          <w:b/>
          <w:sz w:val="24"/>
          <w:szCs w:val="24"/>
          <w:lang w:eastAsia="pl-PL"/>
        </w:rPr>
        <w:tab/>
        <w:t xml:space="preserve"> - </w:t>
      </w:r>
      <w:r w:rsidRPr="00A07648">
        <w:rPr>
          <w:rFonts w:ascii="Times New Roman" w:eastAsia="Times New Roman" w:hAnsi="Times New Roman" w:cs="Times New Roman"/>
          <w:sz w:val="24"/>
          <w:szCs w:val="24"/>
          <w:lang w:eastAsia="pl-PL"/>
        </w:rPr>
        <w:t>38970000-5</w:t>
      </w:r>
      <w:r>
        <w:rPr>
          <w:rFonts w:ascii="Times New Roman" w:eastAsia="Times New Roman" w:hAnsi="Times New Roman" w:cs="Times New Roman"/>
          <w:sz w:val="24"/>
          <w:szCs w:val="24"/>
          <w:lang w:eastAsia="pl-PL"/>
        </w:rPr>
        <w:t xml:space="preserve"> </w:t>
      </w:r>
    </w:p>
    <w:p w14:paraId="15FFEC63" w14:textId="77777777" w:rsidR="00991F07" w:rsidRDefault="00991F07" w:rsidP="00991F07">
      <w:pPr>
        <w:spacing w:after="0" w:line="240" w:lineRule="auto"/>
        <w:ind w:left="644"/>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w:t>
      </w:r>
      <w:r w:rsidRPr="00586ED9">
        <w:rPr>
          <w:rFonts w:ascii="Times New Roman" w:eastAsia="Times New Roman" w:hAnsi="Times New Roman" w:cs="Times New Roman"/>
          <w:b/>
          <w:bCs/>
          <w:sz w:val="24"/>
          <w:szCs w:val="24"/>
          <w:lang w:eastAsia="pl-PL"/>
        </w:rPr>
        <w:t xml:space="preserve">: </w:t>
      </w:r>
      <w:r w:rsidRPr="00586ED9">
        <w:rPr>
          <w:rFonts w:ascii="Times New Roman" w:eastAsia="Times New Roman" w:hAnsi="Times New Roman" w:cs="Times New Roman"/>
          <w:b/>
          <w:sz w:val="24"/>
          <w:szCs w:val="24"/>
          <w:lang w:eastAsia="pl-PL"/>
        </w:rPr>
        <w:t>CPV</w:t>
      </w:r>
      <w:r>
        <w:rPr>
          <w:rFonts w:ascii="Times New Roman" w:eastAsia="Times New Roman" w:hAnsi="Times New Roman" w:cs="Times New Roman"/>
          <w:b/>
          <w:sz w:val="24"/>
          <w:szCs w:val="24"/>
          <w:lang w:eastAsia="pl-PL"/>
        </w:rPr>
        <w:t xml:space="preserve"> - </w:t>
      </w:r>
      <w:r w:rsidRPr="00A07648">
        <w:rPr>
          <w:rFonts w:ascii="Times New Roman" w:eastAsia="Times New Roman" w:hAnsi="Times New Roman" w:cs="Times New Roman"/>
          <w:sz w:val="24"/>
          <w:szCs w:val="24"/>
          <w:lang w:eastAsia="pl-PL"/>
        </w:rPr>
        <w:t>38520000-6</w:t>
      </w:r>
      <w:r>
        <w:rPr>
          <w:rFonts w:ascii="Times New Roman" w:eastAsia="Times New Roman" w:hAnsi="Times New Roman" w:cs="Times New Roman"/>
          <w:sz w:val="24"/>
          <w:szCs w:val="24"/>
          <w:lang w:eastAsia="pl-PL"/>
        </w:rPr>
        <w:t xml:space="preserve">, </w:t>
      </w:r>
      <w:r w:rsidRPr="006A222A">
        <w:rPr>
          <w:rFonts w:ascii="Times New Roman" w:eastAsia="Times New Roman" w:hAnsi="Times New Roman" w:cs="Times New Roman"/>
          <w:sz w:val="24"/>
          <w:szCs w:val="24"/>
          <w:lang w:eastAsia="pl-PL"/>
        </w:rPr>
        <w:t>30200000-1</w:t>
      </w:r>
    </w:p>
    <w:p w14:paraId="569D5788" w14:textId="151A42A8" w:rsidR="00D5152B" w:rsidRPr="00E375C9" w:rsidRDefault="000A415C" w:rsidP="00CD261D">
      <w:pPr>
        <w:spacing w:after="0"/>
        <w:ind w:left="426"/>
        <w:jc w:val="both"/>
        <w:rPr>
          <w:rFonts w:ascii="Times New Roman" w:eastAsia="Times New Roman" w:hAnsi="Times New Roman" w:cs="Times New Roman"/>
          <w:b/>
          <w:i/>
          <w:sz w:val="10"/>
          <w:szCs w:val="10"/>
          <w:u w:val="single"/>
          <w:lang w:eastAsia="pl-PL"/>
        </w:rPr>
      </w:pPr>
      <w:r w:rsidRPr="000A415C">
        <w:rPr>
          <w:rFonts w:ascii="Times New Roman" w:eastAsia="Calibri" w:hAnsi="Times New Roman" w:cs="Times New Roman"/>
          <w:color w:val="000000"/>
          <w:sz w:val="24"/>
          <w:szCs w:val="24"/>
        </w:rPr>
        <w:t xml:space="preserve">  </w:t>
      </w:r>
    </w:p>
    <w:p w14:paraId="6C6B73EE" w14:textId="446AB255" w:rsidR="000A415C" w:rsidRPr="00B21F99" w:rsidRDefault="004C25FC" w:rsidP="00991F07">
      <w:pPr>
        <w:pStyle w:val="Akapitzlist"/>
        <w:numPr>
          <w:ilvl w:val="0"/>
          <w:numId w:val="1"/>
        </w:numPr>
        <w:spacing w:after="0" w:line="240" w:lineRule="auto"/>
        <w:jc w:val="both"/>
        <w:rPr>
          <w:rFonts w:ascii="Times New Roman" w:hAnsi="Times New Roman" w:cs="Times New Roman"/>
          <w:bCs/>
          <w:iCs/>
        </w:rPr>
      </w:pPr>
      <w:r w:rsidRPr="00B21F99">
        <w:rPr>
          <w:rFonts w:ascii="Times New Roman" w:eastAsia="Times New Roman" w:hAnsi="Times New Roman" w:cs="Times New Roman"/>
          <w:lang w:eastAsia="pl-PL"/>
        </w:rPr>
        <w:t xml:space="preserve">Przedmiotem zamówienia </w:t>
      </w:r>
      <w:r w:rsidR="009C4137" w:rsidRPr="00B21F99">
        <w:rPr>
          <w:rFonts w:ascii="Times New Roman" w:eastAsia="Times New Roman" w:hAnsi="Times New Roman" w:cs="Times New Roman"/>
          <w:lang w:eastAsia="pl-PL"/>
        </w:rPr>
        <w:t xml:space="preserve">jest </w:t>
      </w:r>
      <w:r w:rsidR="00991F07" w:rsidRPr="00991F07">
        <w:rPr>
          <w:rFonts w:ascii="Times New Roman" w:hAnsi="Times New Roman" w:cs="Times New Roman"/>
          <w:b/>
          <w:bCs/>
        </w:rPr>
        <w:t>Dostawa sprzętu do kompleksowej modernizacji Laboratorium podstaw techniki – I część</w:t>
      </w:r>
      <w:r w:rsidR="00B21F99">
        <w:rPr>
          <w:rFonts w:ascii="Times New Roman" w:hAnsi="Times New Roman" w:cs="Times New Roman"/>
          <w:b/>
          <w:bCs/>
        </w:rPr>
        <w:t xml:space="preserve"> </w:t>
      </w:r>
      <w:r w:rsidR="009334DD" w:rsidRPr="00B21F99">
        <w:rPr>
          <w:rFonts w:ascii="Times New Roman" w:eastAsia="Times New Roman" w:hAnsi="Times New Roman" w:cs="Times New Roman"/>
          <w:b/>
          <w:lang w:eastAsia="pl-PL"/>
        </w:rPr>
        <w:t>(szczegółowy OPZ zawiera załącznik nr 2 do SWZ)</w:t>
      </w:r>
      <w:r w:rsidR="00B21F99">
        <w:rPr>
          <w:rFonts w:ascii="Times New Roman" w:eastAsia="Times New Roman" w:hAnsi="Times New Roman" w:cs="Times New Roman"/>
          <w:b/>
          <w:lang w:eastAsia="pl-PL"/>
        </w:rPr>
        <w:t>.</w:t>
      </w:r>
    </w:p>
    <w:p w14:paraId="714B5770" w14:textId="77777777"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14:paraId="726645C4" w14:textId="77777777" w:rsidR="00AB26DF" w:rsidRPr="00AB26DF" w:rsidRDefault="004C25FC" w:rsidP="00AB26DF">
      <w:pPr>
        <w:pStyle w:val="Akapitzlist"/>
        <w:numPr>
          <w:ilvl w:val="0"/>
          <w:numId w:val="1"/>
        </w:numPr>
        <w:suppressAutoHyphens/>
        <w:autoSpaceDE w:val="0"/>
        <w:spacing w:after="0" w:line="240" w:lineRule="auto"/>
        <w:ind w:left="426" w:hanging="426"/>
        <w:jc w:val="both"/>
        <w:rPr>
          <w:rFonts w:ascii="Times New Roman" w:eastAsia="Times New Roman" w:hAnsi="Times New Roman" w:cs="Times New Roman"/>
          <w:lang w:eastAsia="pl-PL"/>
        </w:rPr>
      </w:pPr>
      <w:r w:rsidRPr="009C413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4E0CA0">
        <w:rPr>
          <w:rFonts w:ascii="Times New Roman" w:eastAsia="Calibri" w:hAnsi="Times New Roman" w:cs="Times New Roman"/>
          <w:b/>
          <w:lang w:eastAsia="zh-CN"/>
        </w:rPr>
        <w:br/>
      </w:r>
      <w:r w:rsidRPr="009C4137">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C4137">
        <w:rPr>
          <w:rFonts w:ascii="Times New Roman" w:eastAsia="Calibri" w:hAnsi="Times New Roman" w:cs="Times New Roman"/>
          <w:i/>
          <w:lang w:eastAsia="zh-CN"/>
        </w:rPr>
        <w:t xml:space="preserve">(wymóg uzyskania zgody SKW zgodnie z zasadami wynikającymi z decyzji nr 19/MON </w:t>
      </w:r>
      <w:r w:rsidRPr="009C4137">
        <w:rPr>
          <w:rFonts w:ascii="Times New Roman" w:eastAsia="Calibri" w:hAnsi="Times New Roman" w:cs="Times New Roman"/>
          <w:i/>
          <w:lang w:eastAsia="zh-CN"/>
        </w:rPr>
        <w:lastRenderedPageBreak/>
        <w:t>Ministra Obrony Narodowej z dnia 24.01.2017r. w sprawie organizowania współpracy międzynarodowej w resorcie obrony narodowej (Dz. Urz. MON poz. 18).</w:t>
      </w:r>
      <w:r w:rsidRPr="009C4137">
        <w:rPr>
          <w:rFonts w:ascii="Times New Roman" w:eastAsia="Calibri" w:hAnsi="Times New Roman" w:cs="Times New Roman"/>
          <w:b/>
          <w:lang w:eastAsia="zh-CN"/>
        </w:rPr>
        <w:t xml:space="preserve"> </w:t>
      </w:r>
    </w:p>
    <w:p w14:paraId="588F6790" w14:textId="77777777" w:rsidR="00AB26DF" w:rsidRDefault="004C25FC" w:rsidP="00AB26DF">
      <w:pPr>
        <w:pStyle w:val="Akapitzlist"/>
        <w:suppressAutoHyphens/>
        <w:autoSpaceDE w:val="0"/>
        <w:spacing w:after="0" w:line="240" w:lineRule="auto"/>
        <w:ind w:left="426"/>
        <w:jc w:val="both"/>
        <w:rPr>
          <w:rFonts w:ascii="Times New Roman" w:eastAsia="Calibri" w:hAnsi="Times New Roman" w:cs="Times New Roman"/>
          <w:b/>
          <w:lang w:eastAsia="zh-CN"/>
        </w:rPr>
      </w:pPr>
      <w:r w:rsidRPr="00AB26D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AB26DF">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1084E6CB" w14:textId="77777777" w:rsidR="004C25FC" w:rsidRPr="00AB26DF" w:rsidRDefault="004C25FC" w:rsidP="00AB26DF">
      <w:pPr>
        <w:pStyle w:val="Akapitzlist"/>
        <w:suppressAutoHyphens/>
        <w:autoSpaceDE w:val="0"/>
        <w:spacing w:after="0" w:line="240" w:lineRule="auto"/>
        <w:ind w:left="426"/>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14:paraId="5596A74D" w14:textId="77777777" w:rsidR="00E75B99" w:rsidRDefault="00E75B99"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p w14:paraId="0F9D1F99" w14:textId="77777777" w:rsidR="00AB26DF" w:rsidRDefault="00AB26DF"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30073315"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D1F645"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6E165B2"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1F3F892B" w14:textId="77777777" w:rsidR="00AB26DF" w:rsidRPr="00AB26DF" w:rsidRDefault="00AB26DF" w:rsidP="007727C2">
      <w:pPr>
        <w:pStyle w:val="Akapitzlist"/>
        <w:ind w:left="284"/>
        <w:rPr>
          <w:rFonts w:ascii="Times New Roman" w:hAnsi="Times New Roman" w:cs="Times New Roman"/>
          <w:color w:val="FF0000"/>
          <w:sz w:val="8"/>
          <w:szCs w:val="8"/>
        </w:rPr>
      </w:pPr>
    </w:p>
    <w:p w14:paraId="637DF69C" w14:textId="77777777" w:rsidR="00B91EA7" w:rsidRPr="00AB26DF" w:rsidRDefault="00AB26DF" w:rsidP="007727C2">
      <w:pPr>
        <w:pStyle w:val="Akapitzlist"/>
        <w:ind w:left="284"/>
        <w:rPr>
          <w:rFonts w:ascii="Times New Roman" w:hAnsi="Times New Roman" w:cs="Times New Roman"/>
          <w:color w:val="FF0000"/>
        </w:rPr>
      </w:pPr>
      <w:r w:rsidRPr="00AB26DF">
        <w:rPr>
          <w:rFonts w:ascii="Times New Roman" w:hAnsi="Times New Roman" w:cs="Times New Roman"/>
        </w:rPr>
        <w:t>Zamawiający nie przewiduje przedmiotowych środków dowodowych.</w:t>
      </w:r>
    </w:p>
    <w:p w14:paraId="726A9D27" w14:textId="77777777" w:rsidR="00AB26DF" w:rsidRPr="00352071" w:rsidRDefault="00AB26DF" w:rsidP="007727C2">
      <w:pPr>
        <w:pStyle w:val="Akapitzlist"/>
        <w:ind w:left="284"/>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91EA7" w:rsidRPr="00152088" w14:paraId="7DDCFAC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F1BE33D"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6BE9A7F3"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218E8F79" w14:textId="77777777" w:rsidR="00352071" w:rsidRDefault="00B91EA7" w:rsidP="00352071">
      <w:pPr>
        <w:tabs>
          <w:tab w:val="num" w:pos="284"/>
        </w:tabs>
        <w:suppressAutoHyphens/>
        <w:spacing w:before="120" w:after="0" w:line="240" w:lineRule="auto"/>
        <w:ind w:left="142" w:right="23"/>
        <w:jc w:val="both"/>
        <w:rPr>
          <w:rFonts w:ascii="Times New Roman" w:hAnsi="Times New Roman" w:cs="Times New Roman"/>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p>
    <w:p w14:paraId="23A31514" w14:textId="77777777" w:rsidR="00F04D3A" w:rsidRPr="00586ED9" w:rsidRDefault="00F04D3A" w:rsidP="00F04D3A">
      <w:pPr>
        <w:spacing w:after="0" w:line="240" w:lineRule="auto"/>
        <w:ind w:left="142"/>
        <w:rPr>
          <w:rFonts w:ascii="Times New Roman" w:eastAsia="Times New Roman" w:hAnsi="Times New Roman" w:cs="Times New Roman"/>
          <w:b/>
          <w:bCs/>
          <w:sz w:val="24"/>
          <w:szCs w:val="24"/>
          <w:lang w:eastAsia="pl-PL"/>
        </w:rPr>
      </w:pPr>
      <w:r w:rsidRPr="00586ED9">
        <w:rPr>
          <w:rFonts w:ascii="Times New Roman" w:eastAsia="Times New Roman" w:hAnsi="Times New Roman" w:cs="Times New Roman"/>
          <w:b/>
          <w:sz w:val="24"/>
          <w:szCs w:val="24"/>
          <w:lang w:eastAsia="pl-PL"/>
        </w:rPr>
        <w:t xml:space="preserve">część I: </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30 listopada 2021 r.</w:t>
      </w:r>
      <w:r w:rsidRPr="00586ED9">
        <w:rPr>
          <w:rFonts w:ascii="Times New Roman" w:eastAsia="Times New Roman" w:hAnsi="Times New Roman" w:cs="Times New Roman"/>
          <w:b/>
          <w:bCs/>
          <w:sz w:val="24"/>
          <w:szCs w:val="24"/>
          <w:lang w:eastAsia="pl-PL"/>
        </w:rPr>
        <w:t xml:space="preserve"> </w:t>
      </w:r>
    </w:p>
    <w:p w14:paraId="426C570A" w14:textId="77777777" w:rsidR="00F04D3A" w:rsidRPr="00586ED9" w:rsidRDefault="00F04D3A" w:rsidP="00F04D3A">
      <w:pPr>
        <w:spacing w:after="0" w:line="240" w:lineRule="auto"/>
        <w:ind w:left="142"/>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bCs/>
          <w:sz w:val="24"/>
          <w:szCs w:val="24"/>
          <w:lang w:eastAsia="pl-PL"/>
        </w:rPr>
        <w:t>c</w:t>
      </w:r>
      <w:r w:rsidRPr="00586ED9">
        <w:rPr>
          <w:rFonts w:ascii="Times New Roman" w:eastAsia="Times New Roman" w:hAnsi="Times New Roman" w:cs="Times New Roman"/>
          <w:b/>
          <w:sz w:val="24"/>
          <w:szCs w:val="24"/>
          <w:lang w:eastAsia="pl-PL"/>
        </w:rPr>
        <w:t xml:space="preserve">zęść II: </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30 listopada 2021 r.</w:t>
      </w:r>
    </w:p>
    <w:p w14:paraId="5153EC01" w14:textId="77777777" w:rsidR="00F04D3A" w:rsidRPr="00586ED9" w:rsidRDefault="00F04D3A" w:rsidP="00F04D3A">
      <w:pPr>
        <w:spacing w:after="0" w:line="240" w:lineRule="auto"/>
        <w:ind w:left="142"/>
        <w:rPr>
          <w:rFonts w:ascii="Times New Roman" w:eastAsia="Times New Roman" w:hAnsi="Times New Roman" w:cs="Times New Roman"/>
          <w:b/>
          <w:sz w:val="24"/>
          <w:szCs w:val="24"/>
          <w:lang w:eastAsia="pl-PL"/>
        </w:rPr>
      </w:pPr>
      <w:r w:rsidRPr="00586ED9">
        <w:rPr>
          <w:rFonts w:ascii="Times New Roman" w:eastAsia="Times New Roman" w:hAnsi="Times New Roman" w:cs="Times New Roman"/>
          <w:b/>
          <w:sz w:val="24"/>
          <w:szCs w:val="24"/>
          <w:lang w:eastAsia="pl-PL"/>
        </w:rPr>
        <w:t xml:space="preserve">część III: </w:t>
      </w:r>
      <w:r>
        <w:rPr>
          <w:rFonts w:ascii="Times New Roman" w:eastAsia="Times New Roman" w:hAnsi="Times New Roman" w:cs="Times New Roman"/>
          <w:b/>
          <w:sz w:val="24"/>
          <w:szCs w:val="24"/>
          <w:lang w:eastAsia="pl-PL"/>
        </w:rPr>
        <w:tab/>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30 listopada 2021 r.</w:t>
      </w:r>
    </w:p>
    <w:p w14:paraId="1B91C63F" w14:textId="77777777" w:rsidR="00F04D3A" w:rsidRDefault="00F04D3A" w:rsidP="00F04D3A">
      <w:pPr>
        <w:spacing w:after="0" w:line="240" w:lineRule="auto"/>
        <w:ind w:left="142"/>
        <w:rPr>
          <w:rFonts w:ascii="Times New Roman" w:eastAsia="Times New Roman" w:hAnsi="Times New Roman" w:cs="Times New Roman"/>
          <w:sz w:val="24"/>
          <w:szCs w:val="24"/>
          <w:lang w:eastAsia="pl-PL"/>
        </w:rPr>
      </w:pPr>
      <w:r w:rsidRPr="00586ED9">
        <w:rPr>
          <w:rFonts w:ascii="Times New Roman" w:eastAsia="Times New Roman" w:hAnsi="Times New Roman" w:cs="Times New Roman"/>
          <w:b/>
          <w:bCs/>
          <w:sz w:val="24"/>
          <w:szCs w:val="24"/>
          <w:lang w:eastAsia="pl-PL"/>
        </w:rPr>
        <w:t xml:space="preserve">część IV: </w:t>
      </w:r>
      <w:r>
        <w:rPr>
          <w:rFonts w:ascii="Times New Roman" w:eastAsia="Times New Roman" w:hAnsi="Times New Roman" w:cs="Times New Roman"/>
          <w:b/>
          <w:bCs/>
          <w:sz w:val="24"/>
          <w:szCs w:val="24"/>
          <w:lang w:eastAsia="pl-PL"/>
        </w:rPr>
        <w:tab/>
      </w:r>
      <w:r w:rsidRPr="00586ED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30 listopada 2021 r.</w:t>
      </w:r>
    </w:p>
    <w:p w14:paraId="426F173C" w14:textId="77777777" w:rsidR="00F04D3A" w:rsidRDefault="00F04D3A" w:rsidP="00F04D3A">
      <w:pPr>
        <w:spacing w:after="0" w:line="240" w:lineRule="auto"/>
        <w:ind w:left="142"/>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sz w:val="24"/>
          <w:szCs w:val="24"/>
          <w:lang w:eastAsia="pl-PL"/>
        </w:rPr>
        <w:t>30 listopada 2021 r.</w:t>
      </w:r>
    </w:p>
    <w:p w14:paraId="3ADB230D" w14:textId="77777777" w:rsidR="00F04D3A" w:rsidRDefault="00F04D3A" w:rsidP="00F04D3A">
      <w:pPr>
        <w:spacing w:after="0" w:line="240" w:lineRule="auto"/>
        <w:ind w:left="14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w:t>
      </w:r>
      <w:r w:rsidRPr="00586ED9">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w:t>
      </w:r>
      <w:r w:rsidRPr="00586ED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sz w:val="24"/>
          <w:szCs w:val="24"/>
          <w:lang w:eastAsia="pl-PL"/>
        </w:rPr>
        <w:t>30 listopada 2021 r.</w:t>
      </w:r>
    </w:p>
    <w:p w14:paraId="54D18094" w14:textId="15322F50" w:rsidR="002F76AD" w:rsidRPr="00493E24" w:rsidRDefault="00493E24" w:rsidP="00B91EA7">
      <w:pPr>
        <w:pStyle w:val="Bezodstpw"/>
        <w:jc w:val="both"/>
        <w:rPr>
          <w:rFonts w:ascii="Times New Roman" w:hAnsi="Times New Roman" w:cs="Times New Roman"/>
        </w:rPr>
      </w:pPr>
      <w:r w:rsidRPr="00493E24">
        <w:rPr>
          <w:rFonts w:ascii="Times New Roman" w:hAnsi="Times New Roman" w:cs="Times New Roman"/>
        </w:rPr>
        <w:t>Zamawiający nie może ustalić terminu realizacji w sposób ruchomy, tj. nie może wyznaczyć go 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dotacji. Data dzienna, nieprzekraczalna jest uzasadniona okolicznościami faktycznymi.</w:t>
      </w:r>
    </w:p>
    <w:p w14:paraId="043E9000" w14:textId="77777777" w:rsidR="00CD261D" w:rsidRPr="00600BFA" w:rsidRDefault="00CD261D" w:rsidP="00B91EA7">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7B106A"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F27087E"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477DC854"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6F317A70" w14:textId="77777777" w:rsidR="00AB26DF" w:rsidRPr="00AB26DF" w:rsidRDefault="00AB26DF" w:rsidP="00AB26DF">
      <w:pPr>
        <w:suppressAutoHyphens/>
        <w:autoSpaceDE w:val="0"/>
        <w:spacing w:after="0" w:line="240" w:lineRule="auto"/>
        <w:ind w:left="284"/>
        <w:contextualSpacing/>
        <w:jc w:val="both"/>
        <w:rPr>
          <w:rFonts w:ascii="Times New Roman" w:hAnsi="Times New Roman" w:cs="Times New Roman"/>
          <w:sz w:val="8"/>
          <w:szCs w:val="8"/>
        </w:rPr>
      </w:pPr>
    </w:p>
    <w:p w14:paraId="583302E9" w14:textId="77777777" w:rsidR="00AB26DF" w:rsidRPr="00AB26DF" w:rsidRDefault="00AB26DF" w:rsidP="00FC48E6">
      <w:pPr>
        <w:numPr>
          <w:ilvl w:val="0"/>
          <w:numId w:val="79"/>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Z postępowania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wyklucza się z zastrzeżeniem art. 110 ust. 2 ustawy Prawo zamówień publicznych, Wykonawcę</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w:t>
      </w:r>
    </w:p>
    <w:p w14:paraId="380397F6" w14:textId="77777777" w:rsidR="00AB26DF" w:rsidRPr="00AB26DF" w:rsidRDefault="00AB26DF" w:rsidP="00FC48E6">
      <w:pPr>
        <w:numPr>
          <w:ilvl w:val="0"/>
          <w:numId w:val="78"/>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bę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osoba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fizyczna</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w:t>
      </w:r>
    </w:p>
    <w:p w14:paraId="7CE980BF"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udziału w zorganizowanej grupie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czej albo zwią</w:t>
      </w:r>
      <w:r w:rsidRPr="00AB26DF">
        <w:rPr>
          <w:rFonts w:ascii="Times New Roman" w:eastAsia="ArialMT;MS Gothic" w:hAnsi="Times New Roman" w:cs="Times New Roman"/>
          <w:color w:val="000000"/>
          <w:lang w:eastAsia="pl-PL"/>
        </w:rPr>
        <w:t>z</w:t>
      </w:r>
      <w:r w:rsidRPr="00AB26DF">
        <w:rPr>
          <w:rFonts w:ascii="Times New Roman" w:hAnsi="Times New Roman" w:cs="Times New Roman"/>
          <w:color w:val="000000"/>
          <w:lang w:eastAsia="pl-PL"/>
        </w:rPr>
        <w:t>ku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na celu popełnienie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skarbowego,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258 Kodeksu karnego,</w:t>
      </w:r>
    </w:p>
    <w:p w14:paraId="24FD0B10"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handlu ludź</w:t>
      </w:r>
      <w:r w:rsidRPr="00AB26DF">
        <w:rPr>
          <w:rFonts w:ascii="Times New Roman" w:eastAsia="ArialMT;MS Gothic" w:hAnsi="Times New Roman" w:cs="Times New Roman"/>
          <w:color w:val="000000"/>
          <w:lang w:eastAsia="pl-PL"/>
        </w:rPr>
        <w:t>m</w:t>
      </w:r>
      <w:r w:rsidRPr="00AB26DF">
        <w:rPr>
          <w:rFonts w:ascii="Times New Roman" w:hAnsi="Times New Roman" w:cs="Times New Roman"/>
          <w:color w:val="000000"/>
          <w:lang w:eastAsia="pl-PL"/>
        </w:rPr>
        <w:t>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189a Kodeksu karnego, </w:t>
      </w:r>
    </w:p>
    <w:p w14:paraId="1A9E190A"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b/>
          <w:color w:val="000000"/>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228–230a, art. 250a Kodeksu karnego lub w art. 46 lub art. 48 ustawy </w:t>
      </w:r>
      <w:r>
        <w:rPr>
          <w:rFonts w:ascii="Times New Roman" w:hAnsi="Times New Roman" w:cs="Times New Roman"/>
          <w:color w:val="000000"/>
          <w:lang w:eastAsia="pl-PL"/>
        </w:rPr>
        <w:br/>
      </w:r>
      <w:r w:rsidRPr="00AB26DF">
        <w:rPr>
          <w:rFonts w:ascii="Times New Roman" w:hAnsi="Times New Roman" w:cs="Times New Roman"/>
          <w:color w:val="000000"/>
          <w:lang w:eastAsia="pl-PL"/>
        </w:rPr>
        <w:t>z dnia 25 czerwca 2010 r. o sporcie,</w:t>
      </w:r>
    </w:p>
    <w:p w14:paraId="3E335F43"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finansowania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o 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165a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udaremniania lub utrudniania stwierdzenia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nego pochodzenia pienię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zy lub ukrywania ich pochodzenia,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299 Kodeksu karnego,</w:t>
      </w:r>
    </w:p>
    <w:p w14:paraId="53DA63E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115 § 20 Kodeksu karnego, lub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popełnienie tego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w:t>
      </w:r>
    </w:p>
    <w:p w14:paraId="7C36A712"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powierzenia wykonywania pracy małoletniemu cudzoziemcowi,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2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(Dz. U. poz. 769),</w:t>
      </w:r>
    </w:p>
    <w:p w14:paraId="57B452CD"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przeciwko obrotowi gospodarczemu,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296–307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oszustwa,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286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przeciwko wiarygodnoś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dokumentó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270–277d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skarbowe,</w:t>
      </w:r>
    </w:p>
    <w:p w14:paraId="3BD966A7" w14:textId="77777777"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1 i 3 lub art. 10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 xml:space="preserve">ym wbrew przepisom na terytorium </w:t>
      </w:r>
      <w:r w:rsidRPr="00AB26DF">
        <w:rPr>
          <w:rFonts w:ascii="Times New Roman" w:hAnsi="Times New Roman" w:cs="Times New Roman"/>
          <w:color w:val="000000"/>
          <w:lang w:eastAsia="pl-PL"/>
        </w:rPr>
        <w:lastRenderedPageBreak/>
        <w:t>Rzeczypospolitej Polskiej – lub za odpowiedni czyn zabroniony okreś</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ony w przepisach prawa obcego;</w:t>
      </w:r>
    </w:p>
    <w:p w14:paraId="1E43E8E4"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urzę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członka jego organu zarzą</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zając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lub nadzorczego, wspó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nika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ki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jawnej lub partnerskiej albo komplementariusza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komandytowej lub komandytowo-akcyjnej lub prokurenta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t>
      </w:r>
      <w:r w:rsidRPr="00AB26DF">
        <w:rPr>
          <w:rFonts w:ascii="Times New Roman" w:hAnsi="Times New Roman" w:cs="Times New Roman"/>
          <w:color w:val="000000"/>
          <w:lang w:eastAsia="pl-PL"/>
        </w:rPr>
        <w:br/>
        <w:t>w pkt 1.1;</w:t>
      </w:r>
    </w:p>
    <w:p w14:paraId="2E4A2C99"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wydano prawomocny wyrok sa</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 lub ostateczna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decyzje</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administracyjna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zaleganiu z uiszczeniem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chyba z</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odpowiednio przed upływem terminu do składania wnioskó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xml:space="preserve"> </w:t>
      </w:r>
      <w:r w:rsidRPr="00AB26DF">
        <w:rPr>
          <w:rFonts w:ascii="Times New Roman" w:hAnsi="Times New Roman" w:cs="Times New Roman"/>
          <w:color w:val="000000"/>
          <w:lang w:eastAsia="pl-PL"/>
        </w:rPr>
        <w:br/>
        <w:t>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albo przed upływem terminu składania ofert dokonał płatnoś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ych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wraz z odsetkami lub grzywnami lub zawarł wią</w:t>
      </w:r>
      <w:r w:rsidRPr="00AB26DF">
        <w:rPr>
          <w:rFonts w:ascii="Times New Roman" w:eastAsia="ArialMT;MS Gothic" w:hAnsi="Times New Roman" w:cs="Times New Roman"/>
          <w:color w:val="000000"/>
          <w:lang w:eastAsia="pl-PL"/>
        </w:rPr>
        <w:t>ż</w:t>
      </w:r>
      <w:r w:rsidRPr="00AB26DF">
        <w:rPr>
          <w:rFonts w:ascii="Times New Roman" w:hAnsi="Times New Roman" w:cs="Times New Roman"/>
          <w:color w:val="000000"/>
          <w:lang w:eastAsia="pl-PL"/>
        </w:rPr>
        <w:t>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porozumienie w sprawie spłaty tych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w:t>
      </w:r>
    </w:p>
    <w:p w14:paraId="6E9DC524"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orzeczono zakaz ubiegania się</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publiczne;</w:t>
      </w:r>
    </w:p>
    <w:p w14:paraId="35A0F4EF"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Zamawiający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stwierdzić</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na podstawie wiarygodnych przesłanek,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zawarł z innymi Wykonawcami porozumienie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 xml:space="preserve">enie konkurencji, </w:t>
      </w:r>
      <w:r w:rsidRPr="00AB26DF">
        <w:rPr>
          <w:rFonts w:ascii="Times New Roman" w:hAnsi="Times New Roman" w:cs="Times New Roman"/>
          <w:color w:val="000000"/>
          <w:lang w:eastAsia="pl-PL"/>
        </w:rPr>
        <w:br/>
        <w:t>w szczegó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 xml:space="preserve"> 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należ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c do tej samej grupy kapitałowej w rozumieniu ustawy z dnia 16 lutego 2007 r. 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złoż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li odrę</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ne oferty, oferty czę</w:t>
      </w:r>
      <w:r w:rsidRPr="00AB26DF">
        <w:rPr>
          <w:rFonts w:ascii="Times New Roman" w:eastAsia="ArialMT;MS Gothic" w:hAnsi="Times New Roman" w:cs="Times New Roman"/>
          <w:color w:val="000000"/>
          <w:lang w:eastAsia="pl-PL"/>
        </w:rPr>
        <w:t>ś</w:t>
      </w:r>
      <w:r w:rsidRPr="00AB26DF">
        <w:rPr>
          <w:rFonts w:ascii="Times New Roman" w:hAnsi="Times New Roman" w:cs="Times New Roman"/>
          <w:color w:val="000000"/>
          <w:lang w:eastAsia="pl-PL"/>
        </w:rPr>
        <w:t>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owe lub wnioski 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wykaż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przygotowali te oferty lub wnioski niezależ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 od siebie;</w:t>
      </w:r>
    </w:p>
    <w:p w14:paraId="7AE13C3A" w14:textId="77777777" w:rsidR="00AB26DF" w:rsidRPr="00AB26DF" w:rsidRDefault="00AB26DF" w:rsidP="00FC48E6">
      <w:pPr>
        <w:numPr>
          <w:ilvl w:val="0"/>
          <w:numId w:val="80"/>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w przypadkach,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85 ust. 1 pzp, doszło do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enia konkurencji wynikają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z wcześ</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iejszego zaangaż</w:t>
      </w:r>
      <w:r w:rsidRPr="00AB26DF">
        <w:rPr>
          <w:rFonts w:ascii="Times New Roman" w:eastAsia="ArialMT;MS Gothic" w:hAnsi="Times New Roman" w:cs="Times New Roman"/>
          <w:color w:val="000000"/>
          <w:lang w:eastAsia="pl-PL"/>
        </w:rPr>
        <w:t>o</w:t>
      </w:r>
      <w:r w:rsidRPr="00AB26DF">
        <w:rPr>
          <w:rFonts w:ascii="Times New Roman" w:hAnsi="Times New Roman" w:cs="Times New Roman"/>
          <w:color w:val="000000"/>
          <w:lang w:eastAsia="pl-PL"/>
        </w:rPr>
        <w:t>wania tego Wykonawcy lub podmiotu,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 należ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 xml:space="preserve">                        z wykonawca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 xml:space="preserve">do tej samej grupy kapitałowej w rozumieniu ustawy z dnia 16 lutego 2007 r. </w:t>
      </w:r>
      <w:r w:rsidRPr="00AB26DF">
        <w:rPr>
          <w:rFonts w:ascii="Times New Roman" w:hAnsi="Times New Roman" w:cs="Times New Roman"/>
          <w:color w:val="000000"/>
          <w:lang w:eastAsia="pl-PL"/>
        </w:rPr>
        <w:br/>
        <w:t>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spowodowane tym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enie konkurencji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być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wyeliminowane w inny sposó</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 xml:space="preserve"> niż</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przez wykluczenie Wykonawcy z udziału w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w:t>
      </w:r>
    </w:p>
    <w:p w14:paraId="2DD0813F" w14:textId="77777777" w:rsidR="00AB26DF" w:rsidRPr="00AB26DF" w:rsidRDefault="00AB26DF" w:rsidP="00FC48E6">
      <w:pPr>
        <w:numPr>
          <w:ilvl w:val="0"/>
          <w:numId w:val="79"/>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Wykonawca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zostać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wykluczony przez Zamawiają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na każ</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ym etapie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(art. 110 ust. 1 ustawy Prawo zamówień publicznych).</w:t>
      </w:r>
    </w:p>
    <w:p w14:paraId="32FB1140" w14:textId="77777777"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24FE556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D1830A"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49CF8B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4C1F30DA" w14:textId="77777777" w:rsidR="00CD261D" w:rsidRPr="00600BFA" w:rsidRDefault="00CD261D" w:rsidP="00CD261D">
      <w:pPr>
        <w:keepNext/>
        <w:suppressAutoHyphens/>
        <w:spacing w:after="0" w:line="240" w:lineRule="auto"/>
        <w:ind w:left="284"/>
        <w:jc w:val="both"/>
        <w:rPr>
          <w:rFonts w:ascii="Times New Roman" w:eastAsia="Calibri" w:hAnsi="Times New Roman" w:cs="Times New Roman"/>
          <w:sz w:val="12"/>
          <w:szCs w:val="12"/>
          <w:lang w:eastAsia="zh-CN"/>
        </w:rPr>
      </w:pPr>
    </w:p>
    <w:p w14:paraId="63A1EC44" w14:textId="77777777" w:rsidR="002F76AD" w:rsidRPr="002F76AD" w:rsidRDefault="002F76AD" w:rsidP="001C4879">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55F1DB12"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3A6E30BC"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3050650E" w14:textId="77777777" w:rsidR="00E43474" w:rsidRPr="00E43474"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 xml:space="preserve">Wykonawca musi posiadać zdolność do występowania w obrocie gospodarczym tj. być wpisanym do Krajowego Rejestru Sądowego lub Centralnej Ewidencji i Informacji </w:t>
      </w:r>
    </w:p>
    <w:p w14:paraId="17418BE0" w14:textId="77777777" w:rsidR="002F76AD" w:rsidRDefault="00E43474" w:rsidP="00645A04">
      <w:pPr>
        <w:suppressAutoHyphens/>
        <w:spacing w:after="0" w:line="240" w:lineRule="auto"/>
        <w:ind w:left="567"/>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1634DF">
        <w:rPr>
          <w:rFonts w:ascii="Times New Roman" w:eastAsia="Calibri" w:hAnsi="Times New Roman" w:cs="Times New Roman"/>
          <w:lang w:eastAsia="zh-CN"/>
        </w:rPr>
        <w:t>.</w:t>
      </w:r>
    </w:p>
    <w:p w14:paraId="489FD648" w14:textId="77777777" w:rsidR="001634DF" w:rsidRPr="001634DF" w:rsidRDefault="001634DF" w:rsidP="00645A04">
      <w:pPr>
        <w:suppressAutoHyphens/>
        <w:spacing w:after="0" w:line="240" w:lineRule="auto"/>
        <w:ind w:left="567"/>
        <w:jc w:val="both"/>
        <w:rPr>
          <w:rFonts w:ascii="Times New Roman" w:eastAsia="Times New Roman" w:hAnsi="Times New Roman" w:cs="Times New Roman"/>
          <w:sz w:val="12"/>
          <w:szCs w:val="12"/>
          <w:lang w:eastAsia="pl-PL"/>
        </w:rPr>
      </w:pPr>
    </w:p>
    <w:p w14:paraId="36EC740E" w14:textId="77777777"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282D0625"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625170BD" w14:textId="77777777" w:rsidR="002C3EF5" w:rsidRDefault="002C3EF5" w:rsidP="002C3EF5">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695EDE72" w14:textId="77777777" w:rsidR="001634DF" w:rsidRPr="001634DF" w:rsidRDefault="001634DF" w:rsidP="008A45B3">
      <w:pPr>
        <w:suppressAutoHyphens/>
        <w:spacing w:after="0" w:line="240" w:lineRule="auto"/>
        <w:ind w:left="567"/>
        <w:jc w:val="both"/>
        <w:rPr>
          <w:rFonts w:ascii="Times New Roman" w:eastAsia="Times New Roman" w:hAnsi="Times New Roman" w:cs="Times New Roman"/>
          <w:sz w:val="12"/>
          <w:szCs w:val="12"/>
          <w:u w:val="single"/>
          <w:lang w:eastAsia="pl-PL"/>
        </w:rPr>
      </w:pPr>
    </w:p>
    <w:p w14:paraId="7788A8CE" w14:textId="77777777" w:rsidR="002F76AD" w:rsidRPr="002F76AD" w:rsidRDefault="002F76AD" w:rsidP="001C4879">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50C0EE88"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148BAF73" w14:textId="77777777" w:rsidR="00B679FA" w:rsidRDefault="00B679FA" w:rsidP="008A45B3">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14:paraId="4DD692A9" w14:textId="77777777" w:rsidR="001634DF" w:rsidRPr="001634DF" w:rsidRDefault="001634DF" w:rsidP="008A45B3">
      <w:pPr>
        <w:tabs>
          <w:tab w:val="left" w:pos="-993"/>
        </w:tabs>
        <w:suppressAutoHyphens/>
        <w:spacing w:after="0" w:line="240" w:lineRule="auto"/>
        <w:ind w:left="567"/>
        <w:jc w:val="both"/>
        <w:rPr>
          <w:rFonts w:ascii="Times New Roman" w:eastAsia="Times New Roman" w:hAnsi="Times New Roman" w:cs="Times New Roman"/>
          <w:sz w:val="12"/>
          <w:szCs w:val="12"/>
          <w:lang w:eastAsia="pl-PL"/>
        </w:rPr>
      </w:pPr>
    </w:p>
    <w:p w14:paraId="3BC54CF7" w14:textId="77777777" w:rsidR="002F76AD" w:rsidRPr="002F76AD" w:rsidRDefault="002F76AD" w:rsidP="001C4879">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1B2664F7" w14:textId="4FED3693" w:rsidR="002F76AD" w:rsidRPr="002F76AD" w:rsidRDefault="002F76AD" w:rsidP="00645A04">
      <w:pPr>
        <w:tabs>
          <w:tab w:val="left" w:pos="-993"/>
          <w:tab w:val="right" w:pos="8786"/>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r w:rsidR="00FF486A">
        <w:rPr>
          <w:rFonts w:ascii="Times New Roman" w:eastAsia="Times New Roman" w:hAnsi="Times New Roman" w:cs="Times New Roman"/>
          <w:u w:val="single"/>
          <w:lang w:eastAsia="pl-PL"/>
        </w:rPr>
        <w:t xml:space="preserve"> </w:t>
      </w:r>
      <w:r w:rsidR="00FF486A" w:rsidRPr="00FF486A">
        <w:rPr>
          <w:rFonts w:ascii="Times New Roman" w:eastAsia="Times New Roman" w:hAnsi="Times New Roman" w:cs="Times New Roman"/>
          <w:b/>
          <w:u w:val="single"/>
          <w:lang w:eastAsia="pl-PL"/>
        </w:rPr>
        <w:t>(dotyczy części IV)</w:t>
      </w:r>
      <w:r w:rsidRPr="00FF486A">
        <w:rPr>
          <w:rFonts w:ascii="Times New Roman" w:eastAsia="Times New Roman" w:hAnsi="Times New Roman" w:cs="Times New Roman"/>
          <w:b/>
          <w:u w:val="single"/>
          <w:lang w:eastAsia="pl-PL"/>
        </w:rPr>
        <w:t>:</w:t>
      </w:r>
    </w:p>
    <w:p w14:paraId="1CD10442" w14:textId="77777777" w:rsidR="007316DE" w:rsidRPr="00481824" w:rsidRDefault="007316DE" w:rsidP="00FF486A">
      <w:pPr>
        <w:pStyle w:val="Akapitzlist"/>
        <w:suppressAutoHyphens/>
        <w:spacing w:after="0" w:line="240" w:lineRule="auto"/>
        <w:ind w:left="851"/>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ED6973">
        <w:rPr>
          <w:rFonts w:ascii="Times New Roman" w:hAnsi="Times New Roman" w:cs="Times New Roman"/>
          <w:b/>
        </w:rPr>
        <w:t xml:space="preserve">(załącznik nr </w:t>
      </w:r>
      <w:r>
        <w:rPr>
          <w:rFonts w:ascii="Times New Roman" w:hAnsi="Times New Roman" w:cs="Times New Roman"/>
          <w:b/>
        </w:rPr>
        <w:t>5)</w:t>
      </w:r>
      <w:r w:rsidRPr="005E61C6">
        <w:rPr>
          <w:rFonts w:ascii="Times New Roman" w:hAnsi="Times New Roman" w:cs="Times New Roman"/>
        </w:rPr>
        <w:t xml:space="preserve"> </w:t>
      </w:r>
      <w:r>
        <w:rPr>
          <w:rFonts w:ascii="Times New Roman" w:hAnsi="Times New Roman" w:cs="Times New Roman"/>
        </w:rPr>
        <w:t xml:space="preserve">tj. wykaz dostaw </w:t>
      </w:r>
      <w:r w:rsidRPr="005E61C6">
        <w:rPr>
          <w:rFonts w:ascii="Times New Roman" w:hAnsi="Times New Roman" w:cs="Times New Roman"/>
        </w:rPr>
        <w:t>wykonanych,</w:t>
      </w:r>
      <w:r>
        <w:rPr>
          <w:rFonts w:ascii="Times New Roman" w:hAnsi="Times New Roman" w:cs="Times New Roman"/>
        </w:rPr>
        <w:t xml:space="preserve"> </w:t>
      </w:r>
      <w:r w:rsidRPr="005E61C6">
        <w:rPr>
          <w:rFonts w:ascii="Times New Roman" w:hAnsi="Times New Roman" w:cs="Times New Roman"/>
        </w:rPr>
        <w:t xml:space="preserve">a w przypadku świadczeń powtarzających się lub ciągłych również wykonywanych, </w:t>
      </w:r>
      <w:r w:rsidRPr="00FA5800">
        <w:rPr>
          <w:rFonts w:ascii="Times New Roman" w:hAnsi="Times New Roman" w:cs="Times New Roman"/>
          <w:u w:val="single"/>
        </w:rPr>
        <w:t>w okresie ostatnich 3 lat</w:t>
      </w:r>
      <w:r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oraz załączeniem dowodów </w:t>
      </w:r>
      <w:r w:rsidRPr="005E61C6">
        <w:rPr>
          <w:rFonts w:ascii="Times New Roman" w:hAnsi="Times New Roman" w:cs="Times New Roman"/>
        </w:rPr>
        <w:lastRenderedPageBreak/>
        <w:t xml:space="preserve">określających, czy te </w:t>
      </w:r>
      <w:r>
        <w:rPr>
          <w:rFonts w:ascii="Times New Roman" w:hAnsi="Times New Roman" w:cs="Times New Roman"/>
        </w:rPr>
        <w:t xml:space="preserve">dostawy </w:t>
      </w:r>
      <w:r w:rsidRPr="005E61C6">
        <w:rPr>
          <w:rFonts w:ascii="Times New Roman" w:hAnsi="Times New Roman" w:cs="Times New Roman"/>
        </w:rPr>
        <w:t xml:space="preserve">zostały wykonane lub są wykonywane należycie, przy czym dowodami, o których mowa, są referencje bądź inne dokumenty sporządzone przez podmiot, na rzecz którego </w:t>
      </w:r>
      <w:r>
        <w:rPr>
          <w:rFonts w:ascii="Times New Roman" w:hAnsi="Times New Roman" w:cs="Times New Roman"/>
        </w:rPr>
        <w:t xml:space="preserve">dostawy </w:t>
      </w:r>
      <w:r w:rsidRPr="005E61C6">
        <w:rPr>
          <w:rFonts w:ascii="Times New Roman" w:hAnsi="Times New Roman" w:cs="Times New Roman"/>
        </w:rPr>
        <w:t>zostały wykonane,</w:t>
      </w:r>
      <w:r>
        <w:rPr>
          <w:rFonts w:ascii="Times New Roman" w:hAnsi="Times New Roman" w:cs="Times New Roman"/>
        </w:rPr>
        <w:t xml:space="preserve"> </w:t>
      </w:r>
      <w:r w:rsidRPr="00481824">
        <w:rPr>
          <w:rFonts w:ascii="Times New Roman" w:hAnsi="Times New Roman" w:cs="Times New Roman"/>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99D16B2" w14:textId="77777777" w:rsidR="007316DE" w:rsidRPr="00FC1231" w:rsidRDefault="007316DE" w:rsidP="007316DE">
      <w:pPr>
        <w:spacing w:after="0" w:line="240" w:lineRule="auto"/>
        <w:ind w:left="851"/>
        <w:jc w:val="both"/>
        <w:rPr>
          <w:rFonts w:ascii="Times New Roman" w:eastAsia="Times New Roman" w:hAnsi="Times New Roman" w:cs="Times New Roman"/>
          <w:u w:val="single"/>
          <w:lang w:eastAsia="pl-PL"/>
        </w:rPr>
      </w:pPr>
      <w:r w:rsidRPr="00FC1231">
        <w:rPr>
          <w:rFonts w:ascii="Times New Roman" w:eastAsia="Times New Roman" w:hAnsi="Times New Roman" w:cs="Times New Roman"/>
          <w:u w:val="single"/>
          <w:lang w:eastAsia="pl-PL"/>
        </w:rPr>
        <w:t>Za spełnienie tego warunku Zamawiający uzna:</w:t>
      </w:r>
    </w:p>
    <w:p w14:paraId="5ADC618D" w14:textId="6C127E89" w:rsidR="00DB146A" w:rsidRPr="008A116C" w:rsidRDefault="00DB146A" w:rsidP="00DB146A">
      <w:pPr>
        <w:spacing w:after="0" w:line="240" w:lineRule="auto"/>
        <w:ind w:left="851"/>
        <w:contextualSpacing/>
        <w:jc w:val="both"/>
        <w:rPr>
          <w:rFonts w:ascii="Times New Roman" w:eastAsia="Times New Roman" w:hAnsi="Times New Roman" w:cs="Times New Roman"/>
          <w:lang w:eastAsia="pl-PL"/>
        </w:rPr>
      </w:pPr>
      <w:r w:rsidRPr="008A116C">
        <w:rPr>
          <w:rFonts w:ascii="Times New Roman" w:eastAsia="Times New Roman" w:hAnsi="Times New Roman" w:cs="Times New Roman"/>
          <w:bCs/>
          <w:spacing w:val="-1"/>
          <w:lang w:eastAsia="pl-PL"/>
        </w:rPr>
        <w:t>wykonanie przynajmniej 3 dostaw pieca wysokotemperaturowego do maszy</w:t>
      </w:r>
      <w:r>
        <w:rPr>
          <w:rFonts w:ascii="Times New Roman" w:eastAsia="Times New Roman" w:hAnsi="Times New Roman" w:cs="Times New Roman"/>
          <w:bCs/>
          <w:spacing w:val="-1"/>
          <w:lang w:eastAsia="pl-PL"/>
        </w:rPr>
        <w:t>n</w:t>
      </w:r>
      <w:r w:rsidRPr="008A116C">
        <w:rPr>
          <w:rFonts w:ascii="Times New Roman" w:eastAsia="Times New Roman" w:hAnsi="Times New Roman" w:cs="Times New Roman"/>
          <w:bCs/>
          <w:spacing w:val="-1"/>
          <w:lang w:eastAsia="pl-PL"/>
        </w:rPr>
        <w:t xml:space="preserve"> wytrzymałościowych </w:t>
      </w:r>
      <w:r>
        <w:rPr>
          <w:rFonts w:ascii="Times New Roman" w:eastAsia="Times New Roman" w:hAnsi="Times New Roman" w:cs="Times New Roman"/>
          <w:bCs/>
          <w:spacing w:val="-1"/>
          <w:lang w:eastAsia="pl-PL"/>
        </w:rPr>
        <w:t xml:space="preserve">za łączną kwotę min. </w:t>
      </w:r>
      <w:r w:rsidR="00420BB7">
        <w:rPr>
          <w:rFonts w:ascii="Times New Roman" w:eastAsia="Times New Roman" w:hAnsi="Times New Roman" w:cs="Times New Roman"/>
          <w:bCs/>
          <w:spacing w:val="-1"/>
          <w:lang w:eastAsia="pl-PL"/>
        </w:rPr>
        <w:t>5</w:t>
      </w:r>
      <w:r>
        <w:rPr>
          <w:rFonts w:ascii="Times New Roman" w:eastAsia="Times New Roman" w:hAnsi="Times New Roman" w:cs="Times New Roman"/>
          <w:bCs/>
          <w:spacing w:val="-1"/>
          <w:lang w:eastAsia="pl-PL"/>
        </w:rPr>
        <w:t>0 000 zł.</w:t>
      </w:r>
    </w:p>
    <w:p w14:paraId="2EA3D9E6" w14:textId="77777777" w:rsidR="001634DF" w:rsidRPr="002E5E49" w:rsidRDefault="001634DF" w:rsidP="001634DF">
      <w:pPr>
        <w:spacing w:after="0" w:line="240" w:lineRule="auto"/>
        <w:jc w:val="both"/>
        <w:rPr>
          <w:sz w:val="12"/>
          <w:szCs w:val="12"/>
        </w:rPr>
      </w:pPr>
    </w:p>
    <w:p w14:paraId="5EEB1D07" w14:textId="77777777" w:rsidR="00D5152B" w:rsidRDefault="00D5152B" w:rsidP="008A45B3">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tbl>
      <w:tblPr>
        <w:tblW w:w="9221" w:type="dxa"/>
        <w:tblInd w:w="-118" w:type="dxa"/>
        <w:tblLayout w:type="fixed"/>
        <w:tblLook w:val="0000" w:firstRow="0" w:lastRow="0" w:firstColumn="0" w:lastColumn="0" w:noHBand="0" w:noVBand="0"/>
      </w:tblPr>
      <w:tblGrid>
        <w:gridCol w:w="1809"/>
        <w:gridCol w:w="7412"/>
      </w:tblGrid>
      <w:tr w:rsidR="002F76AD" w:rsidRPr="002F76AD" w14:paraId="50F80134"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BFBA3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5582107"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555304E0" w14:textId="77777777" w:rsidR="00561CF6" w:rsidRPr="00600BFA" w:rsidRDefault="00561CF6" w:rsidP="00561CF6">
      <w:pPr>
        <w:pStyle w:val="Akapitzlist"/>
        <w:spacing w:after="0" w:line="240" w:lineRule="auto"/>
        <w:ind w:left="426"/>
        <w:jc w:val="both"/>
        <w:rPr>
          <w:rFonts w:ascii="Times New Roman" w:eastAsia="Calibri" w:hAnsi="Times New Roman" w:cs="Times New Roman"/>
          <w:sz w:val="12"/>
          <w:szCs w:val="12"/>
          <w:lang w:eastAsia="zh-CN"/>
        </w:rPr>
      </w:pPr>
    </w:p>
    <w:p w14:paraId="6CEEEF2C" w14:textId="77777777" w:rsidR="00561CF6" w:rsidRPr="00561CF6" w:rsidRDefault="00561CF6" w:rsidP="00561CF6">
      <w:pPr>
        <w:spacing w:after="0" w:line="240" w:lineRule="auto"/>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61CF6">
        <w:rPr>
          <w:rFonts w:ascii="Times New Roman" w:eastAsia="Times New Roman" w:hAnsi="Times New Roman" w:cs="Times New Roman"/>
          <w:bCs/>
          <w:color w:val="000000"/>
          <w:lang w:eastAsia="pl-PL"/>
        </w:rPr>
        <w:t>.</w:t>
      </w:r>
    </w:p>
    <w:p w14:paraId="160FCB9D" w14:textId="77777777" w:rsidR="00E14E07" w:rsidRPr="001C7C31" w:rsidRDefault="00E14E07" w:rsidP="00FC48E6">
      <w:pPr>
        <w:numPr>
          <w:ilvl w:val="0"/>
          <w:numId w:val="97"/>
        </w:numPr>
        <w:spacing w:after="0" w:line="240" w:lineRule="auto"/>
        <w:ind w:left="142"/>
        <w:contextualSpacing/>
        <w:jc w:val="both"/>
        <w:rPr>
          <w:rFonts w:ascii="Times New Roman" w:hAnsi="Times New Roman"/>
          <w:bCs/>
          <w:color w:val="000000"/>
          <w:u w:val="single"/>
        </w:rPr>
      </w:pPr>
      <w:r w:rsidRPr="001C7C31">
        <w:rPr>
          <w:rFonts w:ascii="Times New Roman" w:eastAsia="Calibri" w:hAnsi="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77030E7D" w14:textId="77777777" w:rsidR="00E14E07" w:rsidRPr="001C7C31" w:rsidRDefault="00E14E07" w:rsidP="00FC48E6">
      <w:pPr>
        <w:numPr>
          <w:ilvl w:val="0"/>
          <w:numId w:val="98"/>
        </w:numPr>
        <w:spacing w:after="0" w:line="240" w:lineRule="auto"/>
        <w:ind w:left="142"/>
        <w:contextualSpacing/>
        <w:jc w:val="both"/>
        <w:rPr>
          <w:rFonts w:ascii="Times New Roman" w:eastAsia="Calibri" w:hAnsi="Times New Roman"/>
          <w:lang w:eastAsia="zh-CN"/>
        </w:rPr>
      </w:pPr>
      <w:r>
        <w:rPr>
          <w:rFonts w:ascii="Times New Roman" w:eastAsia="Calibri" w:hAnsi="Times New Roman"/>
          <w:lang w:eastAsia="zh-CN"/>
        </w:rPr>
        <w:t xml:space="preserve">  </w:t>
      </w:r>
      <w:r w:rsidRPr="001C7C31">
        <w:rPr>
          <w:rFonts w:ascii="Times New Roman" w:eastAsia="Calibri" w:hAnsi="Times New Roman"/>
          <w:lang w:eastAsia="zh-CN"/>
        </w:rPr>
        <w:t xml:space="preserve">Oświadczenie o niepodleganiu wykluczeniu i spełnianiu warunków udziału w postępowaniu składane są na formularzu jednolitego europejskiego dokumentu zamówienia, w skrócie </w:t>
      </w:r>
      <w:r w:rsidRPr="001C7C31">
        <w:rPr>
          <w:rFonts w:ascii="Times New Roman" w:eastAsia="Calibri" w:hAnsi="Times New Roman"/>
          <w:b/>
          <w:lang w:eastAsia="zh-CN"/>
        </w:rPr>
        <w:t>„JEDZ”</w:t>
      </w:r>
      <w:r w:rsidRPr="001C7C31">
        <w:rPr>
          <w:rFonts w:ascii="Times New Roman" w:eastAsia="Calibri" w:hAnsi="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B4FC40D" w14:textId="77777777" w:rsidR="00E14E07" w:rsidRPr="001C7C31" w:rsidRDefault="00E14E07" w:rsidP="00E14E07">
      <w:pPr>
        <w:spacing w:after="0" w:line="240" w:lineRule="auto"/>
        <w:ind w:left="284"/>
        <w:rPr>
          <w:rFonts w:ascii="Times New Roman" w:eastAsia="Calibri" w:hAnsi="Times New Roman"/>
          <w:lang w:eastAsia="zh-CN"/>
        </w:rPr>
      </w:pPr>
      <w:r w:rsidRPr="001C7C31">
        <w:rPr>
          <w:rFonts w:ascii="Times New Roman" w:eastAsia="Calibri" w:hAnsi="Times New Roman"/>
          <w:lang w:eastAsia="zh-CN"/>
        </w:rPr>
        <w:t xml:space="preserve">W przypadku wspólnego ubiegania się o zamówienie przez Wykonawców, JEDZ składa każdy </w:t>
      </w:r>
      <w:r w:rsidRPr="001C7C31">
        <w:rPr>
          <w:rFonts w:ascii="Times New Roman" w:eastAsia="Calibri" w:hAnsi="Times New Roman"/>
          <w:lang w:eastAsia="zh-CN"/>
        </w:rPr>
        <w:br/>
        <w:t>z Wykonawców.</w:t>
      </w:r>
    </w:p>
    <w:p w14:paraId="4E20FD44" w14:textId="77777777" w:rsidR="00E14E07" w:rsidRPr="001C7C31" w:rsidRDefault="00E14E07" w:rsidP="00E14E07">
      <w:pPr>
        <w:spacing w:after="0" w:line="240" w:lineRule="auto"/>
        <w:ind w:left="284"/>
        <w:jc w:val="both"/>
        <w:rPr>
          <w:rFonts w:ascii="Times New Roman" w:eastAsia="Calibri" w:hAnsi="Times New Roman"/>
          <w:lang w:eastAsia="zh-CN"/>
        </w:rPr>
      </w:pPr>
      <w:r w:rsidRPr="001C7C31">
        <w:rPr>
          <w:rFonts w:ascii="Times New Roman" w:eastAsia="Calibri" w:hAnsi="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1C7C31">
          <w:rPr>
            <w:rFonts w:ascii="Times New Roman" w:eastAsia="Calibri" w:hAnsi="Times New Roman"/>
            <w:i/>
            <w:iCs/>
            <w:color w:val="0000FF"/>
            <w:lang w:eastAsia="zh-CN"/>
          </w:rPr>
          <w:t>http://espd.uzp.gov.pl/</w:t>
        </w:r>
      </w:hyperlink>
      <w:r w:rsidRPr="001C7C31">
        <w:rPr>
          <w:rFonts w:ascii="Times New Roman" w:eastAsia="Calibri" w:hAnsi="Times New Roman"/>
          <w:lang w:eastAsia="zh-CN"/>
        </w:rPr>
        <w:t>.</w:t>
      </w:r>
    </w:p>
    <w:p w14:paraId="62A0EBAC" w14:textId="77777777" w:rsidR="00E14E07" w:rsidRPr="001C7C31" w:rsidRDefault="00E14E07" w:rsidP="00FC48E6">
      <w:pPr>
        <w:numPr>
          <w:ilvl w:val="0"/>
          <w:numId w:val="98"/>
        </w:numPr>
        <w:suppressAutoHyphens/>
        <w:spacing w:before="120" w:after="0" w:line="240" w:lineRule="auto"/>
        <w:ind w:left="284"/>
        <w:contextualSpacing/>
        <w:jc w:val="both"/>
        <w:rPr>
          <w:rFonts w:ascii="Times New Roman" w:eastAsia="Calibri" w:hAnsi="Times New Roman"/>
          <w:lang w:eastAsia="ar-SA"/>
        </w:rPr>
      </w:pPr>
      <w:r w:rsidRPr="001C7C31">
        <w:rPr>
          <w:rFonts w:ascii="Times New Roman" w:hAnsi="Times New Roman"/>
        </w:rPr>
        <w:t xml:space="preserve">Oświadczenia Wykonawcy w zakresie art. 108 ust. 1 pkt 5 ustawy Pzp, o braku przynależności do tej samej grupy kapitałowej w rozumieniu ustawy z dnia 16 lutego 2007 r. o ochronie konkurencji </w:t>
      </w:r>
      <w:r>
        <w:rPr>
          <w:rFonts w:ascii="Times New Roman" w:hAnsi="Times New Roman"/>
        </w:rPr>
        <w:br/>
      </w:r>
      <w:r w:rsidRPr="001C7C31">
        <w:rPr>
          <w:rFonts w:ascii="Times New Roman" w:hAnsi="Times New Roman"/>
        </w:rPr>
        <w:t xml:space="preserve">i konsumentów (Dz. U. z 2020 r. poz. 1076 ze zm.), z innym wykonawcą, który złożył odrębną ofertę, ofertę częściową lub wniosek o dopuszczenie do udziału w postępowaniu, albo oświadczenia </w:t>
      </w:r>
      <w:r>
        <w:rPr>
          <w:rFonts w:ascii="Times New Roman" w:hAnsi="Times New Roman"/>
        </w:rPr>
        <w:br/>
      </w:r>
      <w:r w:rsidRPr="001C7C31">
        <w:rPr>
          <w:rFonts w:ascii="Times New Roman" w:hAnsi="Times New Roman"/>
        </w:rPr>
        <w:t>o przynależności do tej samej grupy kapitałowej wraz z dokumentami lub informacjami potwierdzającymi</w:t>
      </w:r>
      <w:r w:rsidRPr="001C7C31">
        <w:rPr>
          <w:rFonts w:ascii="Times New Roman" w:hAnsi="Times New Roman"/>
          <w:color w:val="000000"/>
        </w:rPr>
        <w:t xml:space="preserve"> </w:t>
      </w:r>
      <w:r w:rsidRPr="001C7C31">
        <w:rPr>
          <w:rFonts w:ascii="Times New Roman" w:hAnsi="Times New Roman"/>
        </w:rPr>
        <w:t xml:space="preserve">przygotowanie oferty, oferty częściowej lub wniosku o dopuszczenie do udziału w postępowaniu niezależnie od innego wykonawcy należącego do tej samej grupy kapitałowej </w:t>
      </w:r>
      <w:r w:rsidRPr="001C7C31">
        <w:rPr>
          <w:rFonts w:ascii="Times New Roman" w:hAnsi="Times New Roman"/>
          <w:b/>
        </w:rPr>
        <w:t>(załącznik nr 4);</w:t>
      </w:r>
    </w:p>
    <w:p w14:paraId="527E1ABF" w14:textId="31AD9F0C" w:rsidR="00E14E07" w:rsidRPr="00612694" w:rsidRDefault="00E14E07" w:rsidP="00FC48E6">
      <w:pPr>
        <w:numPr>
          <w:ilvl w:val="0"/>
          <w:numId w:val="98"/>
        </w:numPr>
        <w:suppressAutoHyphens/>
        <w:spacing w:before="120" w:after="0" w:line="240" w:lineRule="auto"/>
        <w:ind w:left="284"/>
        <w:contextualSpacing/>
        <w:jc w:val="both"/>
        <w:rPr>
          <w:rFonts w:ascii="Times New Roman" w:eastAsia="Calibri" w:hAnsi="Times New Roman"/>
          <w:lang w:eastAsia="ar-SA"/>
        </w:rPr>
      </w:pPr>
      <w:r w:rsidRPr="001C7C31">
        <w:rPr>
          <w:rFonts w:ascii="Times New Roman" w:hAnsi="Times New Roman"/>
        </w:rPr>
        <w:t xml:space="preserve"> Odpis z Krajowego Rejestru Sądowego lub informacja z Centralnej Ewidencji i Informacji </w:t>
      </w:r>
      <w:r w:rsidRPr="001C7C31">
        <w:rPr>
          <w:rFonts w:ascii="Times New Roman" w:hAnsi="Times New Roman"/>
        </w:rPr>
        <w:br/>
        <w:t xml:space="preserve">o Działalności Gospodarczej, sporządzonych nie wcześniej niż </w:t>
      </w:r>
      <w:r w:rsidR="00F931C0">
        <w:rPr>
          <w:rFonts w:ascii="Times New Roman" w:hAnsi="Times New Roman"/>
        </w:rPr>
        <w:t>6</w:t>
      </w:r>
      <w:r w:rsidRPr="001C7C31">
        <w:rPr>
          <w:rFonts w:ascii="Times New Roman" w:hAnsi="Times New Roman"/>
        </w:rPr>
        <w:t xml:space="preserve"> miesiące przed jej złożeniem.</w:t>
      </w:r>
    </w:p>
    <w:p w14:paraId="4AD4F57E" w14:textId="035DC68B" w:rsidR="00E14E07" w:rsidRPr="00B85E2C" w:rsidRDefault="00F10632" w:rsidP="00FC48E6">
      <w:pPr>
        <w:numPr>
          <w:ilvl w:val="0"/>
          <w:numId w:val="98"/>
        </w:numPr>
        <w:spacing w:after="0" w:line="240" w:lineRule="auto"/>
        <w:ind w:left="283" w:hanging="357"/>
        <w:rPr>
          <w:rFonts w:ascii="Times New Roman" w:eastAsia="Calibri" w:hAnsi="Times New Roman"/>
          <w:lang w:eastAsia="ar-SA"/>
        </w:rPr>
      </w:pPr>
      <w:r>
        <w:rPr>
          <w:rFonts w:ascii="Times New Roman" w:eastAsia="Calibri" w:hAnsi="Times New Roman"/>
          <w:lang w:eastAsia="ar-SA"/>
        </w:rPr>
        <w:t>I</w:t>
      </w:r>
      <w:r w:rsidR="00E14E07" w:rsidRPr="00B85E2C">
        <w:rPr>
          <w:rFonts w:ascii="Times New Roman" w:eastAsia="Calibri" w:hAnsi="Times New Roman"/>
          <w:lang w:eastAsia="ar-SA"/>
        </w:rPr>
        <w:t>nformacji z Krajowego Rejestru Karnego w zakresie określonym w art. 108 ust. 1 pkt. 1 i 2 ustawy PZP oraz w art. 108 ust. 1 pkt 4 ustawy PZP, dotyczącej orzeczenia zakazu ubiegania się o zamówienie publiczne tytułem środka karnego – sporządzonej nie wcześniej niż 6 miesięcy przed jej złożeniem;</w:t>
      </w:r>
    </w:p>
    <w:p w14:paraId="66DAB006" w14:textId="77777777" w:rsidR="00E14E07" w:rsidRPr="001C7C31" w:rsidRDefault="00E14E07" w:rsidP="00FC48E6">
      <w:pPr>
        <w:numPr>
          <w:ilvl w:val="0"/>
          <w:numId w:val="99"/>
        </w:numPr>
        <w:spacing w:after="0" w:line="240" w:lineRule="auto"/>
        <w:ind w:left="284"/>
        <w:contextualSpacing/>
        <w:jc w:val="both"/>
        <w:rPr>
          <w:rFonts w:ascii="Times New Roman" w:hAnsi="Times New Roman"/>
        </w:rPr>
      </w:pPr>
      <w:r w:rsidRPr="001C7C31">
        <w:rPr>
          <w:rFonts w:ascii="Times New Roman" w:hAnsi="Times New Roman"/>
          <w:color w:val="000000"/>
        </w:rPr>
        <w:t>J</w:t>
      </w:r>
      <w:r w:rsidRPr="001C7C31">
        <w:rPr>
          <w:rFonts w:ascii="Times New Roman" w:hAnsi="Times New Roman"/>
        </w:rPr>
        <w:t>eżeli wykonawca ma siedzibę lub miejsce zamieszkania poza granicami Rzeczypospolitej Polskiej, zamiast:</w:t>
      </w:r>
    </w:p>
    <w:p w14:paraId="5B60FFC1" w14:textId="4776684F" w:rsidR="00E14E07" w:rsidRPr="00B85E2C" w:rsidRDefault="00E14E07" w:rsidP="00776A16">
      <w:pPr>
        <w:spacing w:after="0" w:line="240" w:lineRule="auto"/>
        <w:ind w:left="426" w:hanging="283"/>
        <w:contextualSpacing/>
        <w:jc w:val="both"/>
        <w:rPr>
          <w:rFonts w:ascii="Times New Roman" w:hAnsi="Times New Roman"/>
        </w:rPr>
      </w:pPr>
      <w:r w:rsidRPr="001C7C31">
        <w:rPr>
          <w:rFonts w:ascii="Times New Roman" w:hAnsi="Times New Roman"/>
        </w:rPr>
        <w:t>1) odpisu albo informacji z Krajowego Rejestru Sądowego lub z Centralnej Ewidencji i Informacji o Działalności Gospodarczej, o których mowa w ust. 1 pkt 3) powyżej – składa dokument lub dokumenty wystawione w kraju, w którym wykonawca ma si</w:t>
      </w:r>
      <w:r w:rsidR="00776A16">
        <w:rPr>
          <w:rFonts w:ascii="Times New Roman" w:hAnsi="Times New Roman"/>
        </w:rPr>
        <w:t>edzibę lub miejsce zamieszkania.</w:t>
      </w:r>
      <w:r w:rsidRPr="001C7C31">
        <w:rPr>
          <w:rFonts w:ascii="Times New Roman" w:hAnsi="Times New Roman"/>
        </w:rPr>
        <w:t xml:space="preserve"> </w:t>
      </w:r>
      <w:r w:rsidRPr="00B85E2C">
        <w:rPr>
          <w:rFonts w:ascii="Times New Roman" w:hAnsi="Times New Roman"/>
        </w:rPr>
        <w:t xml:space="preserve">Informacji z Krajowego Rejestru Karnego, o której mowa w Rozdziale 9 powyżej – składa informację z odpowiedniego rejestru, takiego jak rejestr sądowy, albo, w przypadku braku takiego </w:t>
      </w:r>
      <w:r w:rsidRPr="00B85E2C">
        <w:rPr>
          <w:rFonts w:ascii="Times New Roman" w:hAnsi="Times New Roman"/>
        </w:rPr>
        <w:lastRenderedPageBreak/>
        <w:t xml:space="preserve">rejestru, inny równoważny dokument wydany przez właściwy organ sądowy lub administracyjny kraju, w którym Wykonawca ma siedzibę lub miejsce zamieszkania. </w:t>
      </w:r>
    </w:p>
    <w:p w14:paraId="33406B6D" w14:textId="77777777" w:rsidR="00E14E07" w:rsidRPr="001C7C31" w:rsidRDefault="00E14E07" w:rsidP="00FC48E6">
      <w:pPr>
        <w:numPr>
          <w:ilvl w:val="0"/>
          <w:numId w:val="100"/>
        </w:numPr>
        <w:spacing w:after="0" w:line="240" w:lineRule="auto"/>
        <w:ind w:left="284"/>
        <w:contextualSpacing/>
        <w:jc w:val="both"/>
        <w:rPr>
          <w:rFonts w:ascii="Times New Roman" w:hAnsi="Times New Roman"/>
        </w:rPr>
      </w:pPr>
      <w:r w:rsidRPr="001C7C31">
        <w:rPr>
          <w:rFonts w:ascii="Times New Roman" w:hAnsi="Times New Roman"/>
        </w:rPr>
        <w:t xml:space="preserve">Dokument, o którym mowa w ust. 1 pkt 3)  powinien być wystawiony nie wcześniej niż 6 miesięcy przed jego złożeniem. </w:t>
      </w:r>
    </w:p>
    <w:p w14:paraId="4966060B" w14:textId="77777777" w:rsidR="00E14E07" w:rsidRPr="001C7C31" w:rsidRDefault="00E14E07" w:rsidP="00FC48E6">
      <w:pPr>
        <w:numPr>
          <w:ilvl w:val="0"/>
          <w:numId w:val="100"/>
        </w:numPr>
        <w:spacing w:after="0" w:line="240" w:lineRule="auto"/>
        <w:ind w:left="284"/>
        <w:contextualSpacing/>
        <w:jc w:val="both"/>
        <w:rPr>
          <w:rFonts w:ascii="Times New Roman" w:hAnsi="Times New Roman"/>
        </w:rPr>
      </w:pPr>
      <w:r w:rsidRPr="001C7C31">
        <w:rPr>
          <w:rFonts w:ascii="Times New Roman" w:hAnsi="Times New Roman"/>
        </w:rPr>
        <w:t>Do podmiotów udostępniających zasoby na zasadach określonych w art. 118 ustawy mających siedzibę lub miejsce zamieszkania poza terytorium Rzeczypospolitej Polskiej ust. 3 stosuje się odpowiednio.</w:t>
      </w:r>
    </w:p>
    <w:p w14:paraId="6A02BED7" w14:textId="15E93B6A" w:rsidR="00E14E07" w:rsidRPr="001C7C31" w:rsidRDefault="00E14E07" w:rsidP="00FC48E6">
      <w:pPr>
        <w:numPr>
          <w:ilvl w:val="0"/>
          <w:numId w:val="100"/>
        </w:numPr>
        <w:spacing w:after="0" w:line="240" w:lineRule="auto"/>
        <w:ind w:left="284"/>
        <w:contextualSpacing/>
        <w:jc w:val="both"/>
        <w:rPr>
          <w:rFonts w:ascii="Times New Roman" w:hAnsi="Times New Roman"/>
        </w:rPr>
      </w:pPr>
      <w:r w:rsidRPr="001C7C31">
        <w:rPr>
          <w:rFonts w:ascii="Times New Roman" w:hAnsi="Times New Roman"/>
        </w:rPr>
        <w:t>Wykonawca, który polega na zdolnościach technicznych lub zawodowych lub sytuacji ekonomicznej lub finansowej na zasadach określonych w art. 118 PZP zobowiązany będzie do przedstawienia podmiotowych środków dowodowych, o których mowa w ust 1 pkt 1SWZ, dotyczących tych podmiotów, potwierdzających, że nie zachodzą wobec tych podmiotów podstawy wykluczenia z postępowania. Dokumenty o których mowa powyżej wykonawca będzie obowiązany złożyć na wezwanie, o którym mowa w ust. 1</w:t>
      </w:r>
    </w:p>
    <w:p w14:paraId="7E36E975" w14:textId="77777777" w:rsidR="00250F85" w:rsidRDefault="00250F85"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72FA52A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A71C07"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74EAE905"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08420254" w14:textId="77777777" w:rsidR="00561CF6" w:rsidRPr="00561CF6" w:rsidRDefault="00561CF6" w:rsidP="00561CF6">
      <w:pPr>
        <w:suppressAutoHyphens/>
        <w:spacing w:after="0" w:line="240" w:lineRule="auto"/>
        <w:ind w:left="426"/>
        <w:jc w:val="both"/>
        <w:rPr>
          <w:rFonts w:ascii="Times New Roman" w:eastAsia="Calibri" w:hAnsi="Times New Roman" w:cs="Times New Roman"/>
          <w:sz w:val="12"/>
          <w:szCs w:val="12"/>
          <w:lang w:eastAsia="zh-CN"/>
        </w:rPr>
      </w:pPr>
    </w:p>
    <w:p w14:paraId="675FF767" w14:textId="77777777" w:rsidR="0007624D" w:rsidRPr="0007624D" w:rsidRDefault="0007624D" w:rsidP="00122E53">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67A30EAC"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7576B7AB"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6711D7F"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C856D14"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45B646DF"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7CC9B21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60C26829"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22C922"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14:paraId="5A8AE7D4"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stały dostęp do sieci Internet o gwarantowanej przepustowości nie mniejszej niż 512 kb/s,</w:t>
      </w:r>
    </w:p>
    <w:p w14:paraId="1DEC9EFD"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99C03C3"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1491DFE"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3D105E0F"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zainstalowany program Adobe Acrobat Reader lub inny obsługujący format plików .pdf,</w:t>
      </w:r>
    </w:p>
    <w:p w14:paraId="37F5358C"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55141C5E"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14:paraId="7F911A30" w14:textId="77777777" w:rsidR="0007624D" w:rsidRPr="0007624D" w:rsidRDefault="0007624D" w:rsidP="00122E53">
      <w:pPr>
        <w:numPr>
          <w:ilvl w:val="0"/>
          <w:numId w:val="6"/>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Wykonawca, przystępując do niniejszego postępowania o udzielenie zamówienia publicznego:</w:t>
      </w:r>
    </w:p>
    <w:p w14:paraId="7CA68DAF"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7">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C96624B" w14:textId="77777777" w:rsidR="0007624D" w:rsidRPr="0007624D" w:rsidRDefault="0007624D" w:rsidP="00122E53">
      <w:pPr>
        <w:numPr>
          <w:ilvl w:val="1"/>
          <w:numId w:val="6"/>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8">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5045AA7E"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9">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1BAA760C"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757F6EC4"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2">
        <w:r w:rsidRPr="0007624D">
          <w:rPr>
            <w:rFonts w:ascii="Times New Roman" w:eastAsia="Calibri" w:hAnsi="Times New Roman" w:cs="Times New Roman"/>
            <w:color w:val="1155CC"/>
            <w:u w:val="single"/>
            <w:lang w:eastAsia="zh-CN"/>
          </w:rPr>
          <w:t>https://platformazakupowa.pl/strona/45-instrukcje</w:t>
        </w:r>
      </w:hyperlink>
    </w:p>
    <w:p w14:paraId="34C94F30" w14:textId="77777777" w:rsidR="0007624D" w:rsidRPr="0007624D" w:rsidRDefault="0007624D" w:rsidP="00122E53">
      <w:pPr>
        <w:numPr>
          <w:ilvl w:val="0"/>
          <w:numId w:val="6"/>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29EFB330"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4EA0D0E"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BA0E9A"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5BCF25CD"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120394ED" w14:textId="77777777" w:rsidR="00600BFA" w:rsidRPr="00600BFA" w:rsidRDefault="00600BFA" w:rsidP="0007624D">
      <w:pPr>
        <w:suppressAutoHyphens/>
        <w:spacing w:before="60" w:after="0" w:line="240" w:lineRule="auto"/>
        <w:jc w:val="both"/>
        <w:rPr>
          <w:rFonts w:ascii="Times New Roman" w:eastAsia="Calibri" w:hAnsi="Times New Roman" w:cs="Times New Roman"/>
          <w:sz w:val="4"/>
          <w:szCs w:val="4"/>
          <w:lang w:eastAsia="zh-CN"/>
        </w:rPr>
      </w:pPr>
    </w:p>
    <w:p w14:paraId="2E74FC79"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59068685"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7E1DF2F8"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390FA"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08BDBFE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277EF22"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1C6D085C" w14:textId="77777777" w:rsidTr="006D4EEC">
        <w:tc>
          <w:tcPr>
            <w:tcW w:w="9322" w:type="dxa"/>
            <w:gridSpan w:val="3"/>
          </w:tcPr>
          <w:p w14:paraId="5DFF0B9A" w14:textId="77777777" w:rsidR="00CF6A41" w:rsidRPr="00600BFA" w:rsidRDefault="00CF6A41" w:rsidP="00CF6A41">
            <w:pPr>
              <w:suppressAutoHyphens/>
              <w:snapToGrid w:val="0"/>
              <w:spacing w:after="0" w:line="240" w:lineRule="auto"/>
              <w:rPr>
                <w:rFonts w:ascii="Times New Roman" w:eastAsia="Times New Roman" w:hAnsi="Times New Roman" w:cs="Times New Roman"/>
                <w:b/>
                <w:bCs/>
                <w:color w:val="000000"/>
                <w:sz w:val="12"/>
                <w:szCs w:val="12"/>
                <w:lang w:eastAsia="pl-PL"/>
              </w:rPr>
            </w:pPr>
          </w:p>
        </w:tc>
      </w:tr>
      <w:tr w:rsidR="00CF6A41" w:rsidRPr="00CF6A41" w14:paraId="50A92E25" w14:textId="77777777" w:rsidTr="006D4EEC">
        <w:tc>
          <w:tcPr>
            <w:tcW w:w="9322" w:type="dxa"/>
            <w:gridSpan w:val="3"/>
          </w:tcPr>
          <w:p w14:paraId="1DE67D1A"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2E5A1375"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055C1597"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47FA34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B4F4A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11AB0B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64C09C6F" w14:textId="77777777" w:rsidR="00600BFA" w:rsidRPr="00600BFA" w:rsidRDefault="00600BFA" w:rsidP="00600BFA">
      <w:pPr>
        <w:suppressAutoHyphens/>
        <w:spacing w:before="60" w:after="0" w:line="240" w:lineRule="auto"/>
        <w:ind w:left="426"/>
        <w:jc w:val="both"/>
        <w:rPr>
          <w:rFonts w:ascii="Times New Roman" w:eastAsia="Calibri" w:hAnsi="Times New Roman" w:cs="Times New Roman"/>
          <w:b/>
          <w:sz w:val="4"/>
          <w:szCs w:val="4"/>
          <w:lang w:eastAsia="zh-CN"/>
        </w:rPr>
      </w:pPr>
    </w:p>
    <w:p w14:paraId="4C3E39C5" w14:textId="4B8E107E"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5438B0">
        <w:rPr>
          <w:rFonts w:ascii="Times New Roman" w:eastAsia="Calibri" w:hAnsi="Times New Roman" w:cs="Times New Roman"/>
          <w:b/>
          <w:shd w:val="clear" w:color="auto" w:fill="F7CAAC"/>
          <w:lang w:eastAsia="zh-CN"/>
        </w:rPr>
        <w:t>09</w:t>
      </w:r>
      <w:r w:rsidRPr="001C5B50">
        <w:rPr>
          <w:rFonts w:ascii="Times New Roman" w:eastAsia="Calibri" w:hAnsi="Times New Roman" w:cs="Times New Roman"/>
          <w:b/>
          <w:shd w:val="clear" w:color="auto" w:fill="F7CAAC"/>
          <w:lang w:eastAsia="zh-CN"/>
        </w:rPr>
        <w:t>.</w:t>
      </w:r>
      <w:r w:rsidR="00B85E2C">
        <w:rPr>
          <w:rFonts w:ascii="Times New Roman" w:eastAsia="Calibri" w:hAnsi="Times New Roman" w:cs="Times New Roman"/>
          <w:b/>
          <w:shd w:val="clear" w:color="auto" w:fill="F7CAAC"/>
          <w:lang w:eastAsia="zh-CN"/>
        </w:rPr>
        <w:t>0</w:t>
      </w:r>
      <w:r w:rsidR="008B1E56" w:rsidRPr="001C5B50">
        <w:rPr>
          <w:rFonts w:ascii="Times New Roman" w:eastAsia="Calibri" w:hAnsi="Times New Roman" w:cs="Times New Roman"/>
          <w:b/>
          <w:shd w:val="clear" w:color="auto" w:fill="F7CAAC"/>
          <w:lang w:eastAsia="zh-CN"/>
        </w:rPr>
        <w:t>1</w:t>
      </w:r>
      <w:r w:rsidRPr="001C5B50">
        <w:rPr>
          <w:rFonts w:ascii="Times New Roman" w:eastAsia="Calibri" w:hAnsi="Times New Roman" w:cs="Times New Roman"/>
          <w:b/>
          <w:shd w:val="clear" w:color="auto" w:fill="F7CAAC"/>
          <w:lang w:eastAsia="zh-CN"/>
        </w:rPr>
        <w:t>.202</w:t>
      </w:r>
      <w:r w:rsidR="00B85E2C">
        <w:rPr>
          <w:rFonts w:ascii="Times New Roman" w:eastAsia="Calibri" w:hAnsi="Times New Roman" w:cs="Times New Roman"/>
          <w:b/>
          <w:shd w:val="clear" w:color="auto" w:fill="F7CAAC"/>
          <w:lang w:eastAsia="zh-CN"/>
        </w:rPr>
        <w:t>2</w:t>
      </w:r>
      <w:r w:rsidR="001C5B50">
        <w:rPr>
          <w:rFonts w:ascii="Times New Roman" w:eastAsia="Calibri" w:hAnsi="Times New Roman" w:cs="Times New Roman"/>
          <w:b/>
          <w:shd w:val="clear" w:color="auto" w:fill="F7CAAC"/>
          <w:lang w:eastAsia="zh-CN"/>
        </w:rPr>
        <w:t xml:space="preserve"> </w:t>
      </w:r>
      <w:r w:rsidRPr="001C5B50">
        <w:rPr>
          <w:rFonts w:ascii="Times New Roman" w:eastAsia="Calibri" w:hAnsi="Times New Roman" w:cs="Times New Roman"/>
          <w:b/>
          <w:shd w:val="clear" w:color="auto" w:fill="F7CAAC"/>
          <w:lang w:eastAsia="zh-CN"/>
        </w:rPr>
        <w:t>r.</w:t>
      </w:r>
      <w:r w:rsidRPr="001C5B50">
        <w:rPr>
          <w:rFonts w:ascii="Times New Roman" w:eastAsia="Calibri" w:hAnsi="Times New Roman" w:cs="Times New Roman"/>
          <w:b/>
          <w:lang w:eastAsia="zh-CN"/>
        </w:rPr>
        <w:t xml:space="preserve"> </w:t>
      </w:r>
    </w:p>
    <w:p w14:paraId="0A3B268B" w14:textId="77777777"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1A424C29" w14:textId="77777777" w:rsidR="00CF6A41" w:rsidRPr="00CF6A41" w:rsidRDefault="00CF6A41" w:rsidP="00122E53">
      <w:pPr>
        <w:numPr>
          <w:ilvl w:val="6"/>
          <w:numId w:val="10"/>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7C707411"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6B386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21B2B4"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4D1670E"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5C5F0B0F" w14:textId="77777777" w:rsidR="00600BFA" w:rsidRPr="00600BFA" w:rsidRDefault="00600BFA" w:rsidP="00600BFA">
      <w:pPr>
        <w:suppressAutoHyphens/>
        <w:spacing w:after="0" w:line="240" w:lineRule="auto"/>
        <w:ind w:left="426"/>
        <w:jc w:val="both"/>
        <w:rPr>
          <w:rFonts w:ascii="Times New Roman" w:eastAsia="Calibri" w:hAnsi="Times New Roman" w:cs="Times New Roman"/>
          <w:sz w:val="12"/>
          <w:szCs w:val="12"/>
          <w:lang w:eastAsia="zh-CN"/>
        </w:rPr>
      </w:pPr>
    </w:p>
    <w:p w14:paraId="453817F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platformie,  kwalifikowany podpis elektroniczny Wykonawca może złożyć bezpośrednio na dokumencie, który następnie przesyła do </w:t>
      </w:r>
      <w:r w:rsidRPr="00CF6A41">
        <w:rPr>
          <w:rFonts w:ascii="Times New Roman" w:eastAsia="Calibri" w:hAnsi="Times New Roman" w:cs="Times New Roman"/>
          <w:lang w:eastAsia="zh-CN"/>
        </w:rPr>
        <w:lastRenderedPageBreak/>
        <w:t>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3">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13FD2113"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0EA996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730C443B"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38A28BA3"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4ED3BDF6" w14:textId="77777777" w:rsidR="00CF6A41" w:rsidRPr="00CF6A41" w:rsidRDefault="00CF6A41" w:rsidP="00122E53">
      <w:pPr>
        <w:numPr>
          <w:ilvl w:val="1"/>
          <w:numId w:val="9"/>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C2B66BA"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810B7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14:paraId="546333F9"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CCDC64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D3C5E11" w14:textId="77777777" w:rsidR="00CF6A41" w:rsidRPr="00CF6A41" w:rsidRDefault="00301234"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F6A41">
          <w:rPr>
            <w:rFonts w:ascii="Times New Roman" w:eastAsia="Calibri" w:hAnsi="Times New Roman" w:cs="Times New Roman"/>
            <w:color w:val="1155CC"/>
            <w:u w:val="single"/>
            <w:lang w:eastAsia="zh-CN"/>
          </w:rPr>
          <w:t>https://platformazakupowa.pl/strona/45-instrukcje</w:t>
        </w:r>
      </w:hyperlink>
    </w:p>
    <w:p w14:paraId="0FF1AF1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45D68AAD"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5292E4B7"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685D2076"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B342D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1318AC4B"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Formaty plików wykorzystywanych przez wykonawców powinny być zgodne                                             z “OBWIESZCZENIEM PREZESA RADY MINISTRÓW z dnia 9 listopada 2017 r. w sprawie ogłoszenia jednolitego tekstu rozporządzenia Rady Ministrów w sprawie Krajowych Ram </w:t>
      </w:r>
      <w:r w:rsidRPr="00CF6A41">
        <w:rPr>
          <w:rFonts w:ascii="Times New Roman" w:eastAsia="Calibri" w:hAnsi="Times New Roman" w:cs="Times New Roman"/>
          <w:lang w:eastAsia="zh-CN"/>
        </w:rPr>
        <w:lastRenderedPageBreak/>
        <w:t>Interoperacyjności, minimalnych wymagań dla rejestrów publicznych i wymiany informacji                         w postaci elektronicznej oraz minimalnych wymagań dla systemów teleinformatycznych”.</w:t>
      </w:r>
    </w:p>
    <w:p w14:paraId="34967FD4" w14:textId="77777777" w:rsidR="00CF6A41" w:rsidRPr="00CF6A41" w:rsidRDefault="00CF6A41" w:rsidP="00122E53">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0CB2C5E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.doc .xls .jpg (.jpeg) ze szczególnym wskazaniem na .pdf</w:t>
      </w:r>
    </w:p>
    <w:p w14:paraId="415EF93F"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738CC6EB"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7AB807D3" w14:textId="77777777" w:rsidR="00CF6A41" w:rsidRPr="00CF6A41" w:rsidRDefault="00CF6A41" w:rsidP="00122E53">
      <w:pPr>
        <w:numPr>
          <w:ilvl w:val="1"/>
          <w:numId w:val="11"/>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01111D92"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14:paraId="08A81D8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48122A1"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14:paraId="591A390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E0A2B53"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472D01A5" w14:textId="77777777" w:rsidR="00CF6A41" w:rsidRPr="00CF6A41" w:rsidRDefault="00F65E5A" w:rsidP="00122E53">
      <w:pPr>
        <w:numPr>
          <w:ilvl w:val="0"/>
          <w:numId w:val="12"/>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4A4DF66"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641B1854"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7E814B45"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41318077"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231A2C60"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3E251BDE" w14:textId="77777777" w:rsidR="00CF6A41" w:rsidRPr="00CF6A41" w:rsidRDefault="00CF6A41" w:rsidP="00122E53">
      <w:pPr>
        <w:numPr>
          <w:ilvl w:val="0"/>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30AAE7F2"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2790EFA7" w14:textId="77777777" w:rsidR="00CF6A41" w:rsidRPr="00CF6A41" w:rsidRDefault="00CF6A41" w:rsidP="00122E53">
      <w:pPr>
        <w:numPr>
          <w:ilvl w:val="0"/>
          <w:numId w:val="8"/>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7E46B11B"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79055809" w14:textId="77777777" w:rsidR="0007624D" w:rsidRDefault="00CF6A41" w:rsidP="00122E53">
      <w:pPr>
        <w:pStyle w:val="Akapitzlist"/>
        <w:numPr>
          <w:ilvl w:val="0"/>
          <w:numId w:val="18"/>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283394">
        <w:rPr>
          <w:rFonts w:ascii="Times New Roman" w:eastAsia="Calibri" w:hAnsi="Times New Roman" w:cs="Times New Roman"/>
          <w:b/>
          <w:lang w:eastAsia="zh-CN"/>
        </w:rPr>
        <w:t>;</w:t>
      </w:r>
    </w:p>
    <w:p w14:paraId="5D0F3B97" w14:textId="77777777" w:rsidR="00CF6A41" w:rsidRPr="00CF6A41"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7E9631B5" w14:textId="77777777" w:rsidR="006E5D1C"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2C6E0678" w14:textId="62FDF08D" w:rsidR="00CF6A41" w:rsidRDefault="006E5D1C" w:rsidP="00122E53">
      <w:pPr>
        <w:pStyle w:val="Akapitzlist"/>
        <w:numPr>
          <w:ilvl w:val="0"/>
          <w:numId w:val="18"/>
        </w:numPr>
        <w:suppressAutoHyphens/>
        <w:spacing w:after="0" w:line="240" w:lineRule="auto"/>
        <w:ind w:left="851"/>
        <w:jc w:val="both"/>
        <w:rPr>
          <w:rFonts w:ascii="Times New Roman" w:eastAsia="Calibri" w:hAnsi="Times New Roman" w:cs="Times New Roman"/>
          <w:lang w:eastAsia="zh-CN"/>
        </w:rPr>
      </w:pPr>
      <w:r w:rsidRPr="006E5D1C">
        <w:rPr>
          <w:rFonts w:ascii="Times New Roman" w:eastAsia="Calibri" w:hAnsi="Times New Roman" w:cs="Times New Roman"/>
          <w:b/>
          <w:lang w:eastAsia="zh-CN"/>
        </w:rPr>
        <w:t xml:space="preserve"> </w:t>
      </w: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930BCE">
        <w:rPr>
          <w:rFonts w:ascii="Times New Roman" w:eastAsia="Calibri" w:hAnsi="Times New Roman" w:cs="Times New Roman"/>
          <w:b/>
          <w:lang w:eastAsia="zh-CN"/>
        </w:rPr>
        <w:t>(</w:t>
      </w:r>
      <w:r w:rsidRPr="00F20EF5">
        <w:rPr>
          <w:rFonts w:ascii="Times New Roman" w:eastAsia="Calibri" w:hAnsi="Times New Roman" w:cs="Times New Roman"/>
          <w:b/>
          <w:lang w:eastAsia="zh-CN"/>
        </w:rPr>
        <w:t>załącznik nr 6</w:t>
      </w:r>
      <w:r>
        <w:rPr>
          <w:rFonts w:ascii="Times New Roman" w:eastAsia="Calibri" w:hAnsi="Times New Roman" w:cs="Times New Roman"/>
          <w:b/>
          <w:lang w:eastAsia="zh-CN"/>
        </w:rPr>
        <w:t>);</w:t>
      </w:r>
    </w:p>
    <w:p w14:paraId="1D1649A6" w14:textId="1825BBEE" w:rsidR="00CF6A41" w:rsidRPr="00352144" w:rsidRDefault="00CF6A41"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w:t>
      </w:r>
      <w:r w:rsidRPr="00F20EF5">
        <w:rPr>
          <w:rFonts w:ascii="Times New Roman" w:eastAsia="Calibri" w:hAnsi="Times New Roman" w:cs="Times New Roman"/>
          <w:b/>
          <w:lang w:eastAsia="zh-CN"/>
        </w:rPr>
        <w:t xml:space="preserve">załącznik nr </w:t>
      </w:r>
      <w:r w:rsidR="00522C02">
        <w:rPr>
          <w:rFonts w:ascii="Times New Roman" w:eastAsia="Calibri" w:hAnsi="Times New Roman" w:cs="Times New Roman"/>
          <w:b/>
          <w:lang w:eastAsia="zh-CN"/>
        </w:rPr>
        <w:t>5</w:t>
      </w:r>
      <w:r w:rsidRPr="00CF6A41">
        <w:rPr>
          <w:rFonts w:ascii="Times New Roman" w:eastAsia="Calibri" w:hAnsi="Times New Roman" w:cs="Times New Roman"/>
          <w:b/>
          <w:lang w:eastAsia="zh-CN"/>
        </w:rPr>
        <w:t>)</w:t>
      </w:r>
      <w:r w:rsidR="00352144">
        <w:rPr>
          <w:rFonts w:ascii="Times New Roman" w:eastAsia="Calibri" w:hAnsi="Times New Roman" w:cs="Times New Roman"/>
          <w:lang w:eastAsia="zh-CN"/>
        </w:rPr>
        <w:t>;</w:t>
      </w:r>
    </w:p>
    <w:p w14:paraId="251BA3D8" w14:textId="77777777" w:rsidR="00B85E2C" w:rsidRDefault="007A0530"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2C722B">
        <w:rPr>
          <w:rFonts w:ascii="Times New Roman" w:eastAsia="Calibri" w:hAnsi="Times New Roman" w:cs="Times New Roman"/>
          <w:lang w:eastAsia="zh-CN"/>
        </w:rPr>
        <w:t xml:space="preserve">Wypełniony </w:t>
      </w:r>
      <w:r>
        <w:rPr>
          <w:rFonts w:ascii="Times New Roman" w:eastAsia="Calibri" w:hAnsi="Times New Roman" w:cs="Times New Roman"/>
          <w:b/>
          <w:lang w:eastAsia="zh-CN"/>
        </w:rPr>
        <w:t xml:space="preserve">załącznik nr </w:t>
      </w:r>
      <w:r w:rsidR="00B85E2C">
        <w:rPr>
          <w:rFonts w:ascii="Times New Roman" w:eastAsia="Calibri" w:hAnsi="Times New Roman" w:cs="Times New Roman"/>
          <w:b/>
          <w:lang w:eastAsia="zh-CN"/>
        </w:rPr>
        <w:t>2</w:t>
      </w:r>
      <w:r>
        <w:rPr>
          <w:rFonts w:ascii="Times New Roman" w:eastAsia="Calibri" w:hAnsi="Times New Roman" w:cs="Times New Roman"/>
          <w:b/>
          <w:lang w:eastAsia="zh-CN"/>
        </w:rPr>
        <w:t xml:space="preserve"> </w:t>
      </w:r>
      <w:r w:rsidR="002C722B">
        <w:rPr>
          <w:rFonts w:ascii="Times New Roman" w:eastAsia="Calibri" w:hAnsi="Times New Roman" w:cs="Times New Roman"/>
          <w:b/>
          <w:lang w:eastAsia="zh-CN"/>
        </w:rPr>
        <w:t>– parametry techniczne</w:t>
      </w:r>
    </w:p>
    <w:p w14:paraId="7B1429F0" w14:textId="235BDA41" w:rsidR="00352144" w:rsidRDefault="002C722B"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Pr>
          <w:rFonts w:ascii="Times New Roman" w:eastAsia="Calibri" w:hAnsi="Times New Roman" w:cs="Times New Roman"/>
          <w:b/>
          <w:lang w:eastAsia="zh-CN"/>
        </w:rPr>
        <w:t xml:space="preserve"> </w:t>
      </w:r>
      <w:r w:rsidR="00B85E2C" w:rsidRPr="00B85E2C">
        <w:rPr>
          <w:rFonts w:ascii="Times New Roman" w:eastAsia="Calibri" w:hAnsi="Times New Roman" w:cs="Times New Roman"/>
          <w:b/>
          <w:lang w:eastAsia="zh-CN"/>
        </w:rPr>
        <w:t xml:space="preserve">Oświadczenia </w:t>
      </w:r>
      <w:r w:rsidR="00B85E2C" w:rsidRPr="00B85E2C">
        <w:rPr>
          <w:rFonts w:ascii="Times New Roman" w:eastAsia="Calibri" w:hAnsi="Times New Roman" w:cs="Times New Roman"/>
          <w:lang w:eastAsia="zh-CN"/>
        </w:rPr>
        <w:t>wykonawców wspólnie ubiegających się o udzielenie zamówienia</w:t>
      </w:r>
      <w:r w:rsidR="00B85E2C">
        <w:rPr>
          <w:rFonts w:ascii="Times New Roman" w:eastAsia="Calibri" w:hAnsi="Times New Roman" w:cs="Times New Roman"/>
          <w:lang w:eastAsia="zh-CN"/>
        </w:rPr>
        <w:t xml:space="preserve"> </w:t>
      </w:r>
      <w:r w:rsidR="00B85E2C" w:rsidRPr="00B85E2C">
        <w:rPr>
          <w:rFonts w:ascii="Times New Roman" w:eastAsia="Calibri" w:hAnsi="Times New Roman" w:cs="Times New Roman"/>
          <w:b/>
          <w:lang w:eastAsia="zh-CN"/>
        </w:rPr>
        <w:t xml:space="preserve">(załącznik nr </w:t>
      </w:r>
      <w:r w:rsidR="006E5D1C">
        <w:rPr>
          <w:rFonts w:ascii="Times New Roman" w:eastAsia="Calibri" w:hAnsi="Times New Roman" w:cs="Times New Roman"/>
          <w:b/>
          <w:lang w:eastAsia="zh-CN"/>
        </w:rPr>
        <w:t>8</w:t>
      </w:r>
      <w:r w:rsidR="00B85E2C" w:rsidRPr="00B85E2C">
        <w:rPr>
          <w:rFonts w:ascii="Times New Roman" w:eastAsia="Calibri" w:hAnsi="Times New Roman" w:cs="Times New Roman"/>
          <w:b/>
          <w:lang w:eastAsia="zh-CN"/>
        </w:rPr>
        <w:t>)</w:t>
      </w:r>
    </w:p>
    <w:p w14:paraId="15D0C1F6" w14:textId="619FA170" w:rsidR="00397A43" w:rsidRPr="00B85E2C" w:rsidRDefault="00397A43" w:rsidP="00122E53">
      <w:pPr>
        <w:pStyle w:val="Akapitzlist"/>
        <w:numPr>
          <w:ilvl w:val="0"/>
          <w:numId w:val="18"/>
        </w:numPr>
        <w:suppressAutoHyphens/>
        <w:spacing w:after="0" w:line="240" w:lineRule="auto"/>
        <w:ind w:left="851"/>
        <w:jc w:val="both"/>
        <w:rPr>
          <w:rFonts w:ascii="Times New Roman" w:eastAsia="Calibri" w:hAnsi="Times New Roman" w:cs="Times New Roman"/>
          <w:b/>
          <w:lang w:eastAsia="zh-CN"/>
        </w:rPr>
      </w:pPr>
      <w:r w:rsidRPr="00397A43">
        <w:rPr>
          <w:rFonts w:ascii="Times New Roman" w:eastAsia="Times New Roman" w:hAnsi="Times New Roman" w:cs="Times New Roman"/>
          <w:b/>
          <w:lang w:eastAsia="pl-PL"/>
        </w:rPr>
        <w:t>Protokół</w:t>
      </w:r>
      <w:r w:rsidRPr="00FC2080">
        <w:rPr>
          <w:rFonts w:ascii="Times New Roman" w:eastAsia="Times New Roman" w:hAnsi="Times New Roman" w:cs="Times New Roman"/>
          <w:lang w:eastAsia="pl-PL"/>
        </w:rPr>
        <w:t xml:space="preserve"> z wykonanego badania rozkładu temperatury na wysokości 150 mm oferowanego pieca,  potwierdzający, że różnica rozkładu temperatur w piecu nie przekracza </w:t>
      </w:r>
      <w:r>
        <w:rPr>
          <w:rFonts w:ascii="Times New Roman" w:eastAsia="Times New Roman" w:hAnsi="Times New Roman" w:cs="Times New Roman"/>
          <w:lang w:eastAsia="pl-PL"/>
        </w:rPr>
        <w:t>10</w:t>
      </w:r>
      <w:r w:rsidRPr="00FC2080">
        <w:rPr>
          <w:rFonts w:ascii="Times New Roman" w:eastAsia="Times New Roman" w:hAnsi="Times New Roman" w:cs="Times New Roman"/>
          <w:vertAlign w:val="superscript"/>
          <w:lang w:eastAsia="pl-PL"/>
        </w:rPr>
        <w:t>°</w:t>
      </w:r>
      <w:r w:rsidRPr="00FC2080">
        <w:rPr>
          <w:rFonts w:ascii="Times New Roman" w:eastAsia="Times New Roman" w:hAnsi="Times New Roman" w:cs="Times New Roman"/>
          <w:lang w:eastAsia="pl-PL"/>
        </w:rPr>
        <w:t>C w zakresie oferowanej temperatury (min. 8 punktów).</w:t>
      </w:r>
    </w:p>
    <w:p w14:paraId="4F99C4B6" w14:textId="77777777"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14:paraId="591C62F1" w14:textId="77777777" w:rsidR="00CF6A41" w:rsidRPr="00CF6A41" w:rsidRDefault="00CF6A41" w:rsidP="001C4879">
      <w:pPr>
        <w:widowControl w:val="0"/>
        <w:numPr>
          <w:ilvl w:val="0"/>
          <w:numId w:val="3"/>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w:t>
      </w:r>
      <w:r w:rsidRPr="00CF6A41">
        <w:rPr>
          <w:rFonts w:ascii="Times New Roman" w:eastAsia="Calibri" w:hAnsi="Times New Roman" w:cs="Times New Roman"/>
          <w:u w:val="single"/>
        </w:rPr>
        <w:lastRenderedPageBreak/>
        <w:t xml:space="preserve">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310C95D0"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4ADC135F" w14:textId="77777777" w:rsidR="00CF6A41" w:rsidRDefault="006577E1" w:rsidP="00122E53">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r w:rsidR="00283394">
        <w:rPr>
          <w:rFonts w:ascii="Times New Roman" w:eastAsia="Calibri" w:hAnsi="Times New Roman" w:cs="Times New Roman"/>
          <w:b/>
        </w:rPr>
        <w:t>;</w:t>
      </w:r>
    </w:p>
    <w:p w14:paraId="77DFEFEF" w14:textId="77777777" w:rsidR="00BA5C4C" w:rsidRPr="00B85E2C" w:rsidRDefault="00BA5C4C" w:rsidP="00122E53">
      <w:pPr>
        <w:pStyle w:val="Akapitzlist"/>
        <w:widowControl w:val="0"/>
        <w:numPr>
          <w:ilvl w:val="0"/>
          <w:numId w:val="17"/>
        </w:numPr>
        <w:spacing w:after="0" w:line="240" w:lineRule="auto"/>
        <w:ind w:left="709" w:hanging="283"/>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sidR="00AE0715">
        <w:rPr>
          <w:rFonts w:ascii="Times New Roman" w:hAnsi="Times New Roman" w:cs="Times New Roman"/>
        </w:rPr>
        <w:br/>
      </w:r>
      <w:r w:rsidRPr="00540C3F">
        <w:rPr>
          <w:rFonts w:ascii="Times New Roman" w:hAnsi="Times New Roman" w:cs="Times New Roman"/>
        </w:rPr>
        <w:t xml:space="preserve">o Działalności Gospodarczej, sporządzonych nie wcześniej niż </w:t>
      </w:r>
      <w:r w:rsidR="003A1D53">
        <w:rPr>
          <w:rFonts w:ascii="Times New Roman" w:hAnsi="Times New Roman" w:cs="Times New Roman"/>
        </w:rPr>
        <w:t>6 miesięcy</w:t>
      </w:r>
      <w:r w:rsidRPr="00540C3F">
        <w:rPr>
          <w:rFonts w:ascii="Times New Roman" w:hAnsi="Times New Roman" w:cs="Times New Roman"/>
        </w:rPr>
        <w:t xml:space="preserve"> przed jej złożeniem. Jeżeli wykonawca ma siedzibę lub miejsce zamieszkania poza granicami Rzeczypospolitej Polskiej, zamiast ww. dokumentów  składa dokument lub dokumenty wystawione w kraju, </w:t>
      </w:r>
      <w:r w:rsidR="00600BFA">
        <w:rPr>
          <w:rFonts w:ascii="Times New Roman" w:hAnsi="Times New Roman" w:cs="Times New Roman"/>
        </w:rPr>
        <w:br/>
      </w:r>
      <w:r w:rsidRPr="00540C3F">
        <w:rPr>
          <w:rFonts w:ascii="Times New Roman" w:hAnsi="Times New Roman" w:cs="Times New Roman"/>
        </w:rP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83394">
        <w:rPr>
          <w:rFonts w:ascii="Times New Roman" w:hAnsi="Times New Roman" w:cs="Times New Roman"/>
        </w:rPr>
        <w:t>;</w:t>
      </w:r>
    </w:p>
    <w:p w14:paraId="58240E1E" w14:textId="4C60BB8F" w:rsidR="00B85E2C" w:rsidRPr="009407EF" w:rsidRDefault="00B85E2C" w:rsidP="00122E53">
      <w:pPr>
        <w:pStyle w:val="Akapitzlist"/>
        <w:widowControl w:val="0"/>
        <w:numPr>
          <w:ilvl w:val="0"/>
          <w:numId w:val="17"/>
        </w:numPr>
        <w:spacing w:after="0" w:line="240" w:lineRule="auto"/>
        <w:jc w:val="both"/>
        <w:rPr>
          <w:rFonts w:ascii="Times New Roman" w:hAnsi="Times New Roman" w:cs="Times New Roman"/>
          <w:b/>
        </w:rPr>
      </w:pPr>
      <w:r>
        <w:rPr>
          <w:rFonts w:ascii="Times New Roman" w:hAnsi="Times New Roman" w:cs="Times New Roman"/>
          <w:b/>
        </w:rPr>
        <w:t>I</w:t>
      </w:r>
      <w:r w:rsidRPr="00B85E2C">
        <w:rPr>
          <w:rFonts w:ascii="Times New Roman" w:hAnsi="Times New Roman" w:cs="Times New Roman"/>
          <w:b/>
        </w:rPr>
        <w:t xml:space="preserve">nformacji </w:t>
      </w:r>
      <w:r w:rsidRPr="00B85E2C">
        <w:rPr>
          <w:rFonts w:ascii="Times New Roman" w:hAnsi="Times New Roman" w:cs="Times New Roman"/>
        </w:rPr>
        <w:t>z Krajowego Rejestru Karnego</w:t>
      </w:r>
      <w:r w:rsidR="00776A16" w:rsidRPr="00776A16">
        <w:rPr>
          <w:rFonts w:ascii="Times New Roman" w:eastAsia="Calibri" w:hAnsi="Times New Roman"/>
          <w:lang w:eastAsia="ar-SA"/>
        </w:rPr>
        <w:t xml:space="preserve"> </w:t>
      </w:r>
      <w:r w:rsidR="00776A16">
        <w:rPr>
          <w:rFonts w:ascii="Times New Roman" w:eastAsia="Calibri" w:hAnsi="Times New Roman"/>
          <w:lang w:eastAsia="ar-SA"/>
        </w:rPr>
        <w:t xml:space="preserve">z </w:t>
      </w:r>
      <w:r w:rsidR="00776A16" w:rsidRPr="00B85E2C">
        <w:rPr>
          <w:rFonts w:ascii="Times New Roman" w:eastAsia="Calibri" w:hAnsi="Times New Roman"/>
          <w:lang w:eastAsia="ar-SA"/>
        </w:rPr>
        <w:t>art. 108 ust. 1 pkt. 1 i 2 ustawy PZP oraz w art. 108 ust. 1 pkt 4 ustawy PZP</w:t>
      </w:r>
      <w:r w:rsidR="00776A16">
        <w:rPr>
          <w:rFonts w:ascii="Times New Roman" w:eastAsia="Calibri" w:hAnsi="Times New Roman"/>
          <w:lang w:eastAsia="ar-SA"/>
        </w:rPr>
        <w:t>;</w:t>
      </w:r>
    </w:p>
    <w:p w14:paraId="6504AE84" w14:textId="77777777" w:rsidR="00CF6A41" w:rsidRDefault="00CF6A41" w:rsidP="00122E53">
      <w:pPr>
        <w:widowControl w:val="0"/>
        <w:numPr>
          <w:ilvl w:val="0"/>
          <w:numId w:val="17"/>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r w:rsidR="00283394">
        <w:rPr>
          <w:rFonts w:ascii="Times New Roman" w:eastAsia="Calibri" w:hAnsi="Times New Roman" w:cs="Times New Roman"/>
          <w:b/>
          <w:lang w:eastAsia="zh-CN"/>
        </w:rPr>
        <w:t>;</w:t>
      </w:r>
    </w:p>
    <w:p w14:paraId="684AD210" w14:textId="34076753" w:rsidR="0037037C" w:rsidRPr="0037037C" w:rsidRDefault="0037037C" w:rsidP="00122E53">
      <w:pPr>
        <w:widowControl w:val="0"/>
        <w:numPr>
          <w:ilvl w:val="0"/>
          <w:numId w:val="17"/>
        </w:numPr>
        <w:suppressAutoHyphens/>
        <w:spacing w:after="0" w:line="240" w:lineRule="auto"/>
        <w:contextualSpacing/>
        <w:jc w:val="both"/>
        <w:rPr>
          <w:rFonts w:ascii="Times New Roman" w:eastAsia="Calibri" w:hAnsi="Times New Roman" w:cs="Times New Roman"/>
        </w:rPr>
      </w:pPr>
      <w:r>
        <w:rPr>
          <w:rFonts w:ascii="Times New Roman" w:eastAsia="Calibri" w:hAnsi="Times New Roman" w:cs="Times New Roman"/>
          <w:b/>
          <w:lang w:eastAsia="zh-CN"/>
        </w:rPr>
        <w:t xml:space="preserve">Wykaz </w:t>
      </w:r>
      <w:r w:rsidRPr="0037037C">
        <w:rPr>
          <w:rFonts w:ascii="Times New Roman" w:eastAsia="Calibri" w:hAnsi="Times New Roman" w:cs="Times New Roman"/>
          <w:lang w:eastAsia="zh-CN"/>
        </w:rPr>
        <w:t xml:space="preserve">dostaw </w:t>
      </w:r>
      <w:r w:rsidR="00457F63">
        <w:rPr>
          <w:rFonts w:ascii="Times New Roman" w:eastAsia="Calibri" w:hAnsi="Times New Roman" w:cs="Times New Roman"/>
          <w:lang w:eastAsia="zh-CN"/>
        </w:rPr>
        <w:t xml:space="preserve">wraz z dowodami potwierdzającymi należyte wykonanie </w:t>
      </w:r>
      <w:r w:rsidRPr="0037037C">
        <w:rPr>
          <w:rFonts w:ascii="Times New Roman" w:eastAsia="Calibri" w:hAnsi="Times New Roman" w:cs="Times New Roman"/>
          <w:lang w:eastAsia="zh-CN"/>
        </w:rPr>
        <w:t>(dotyczy części IV)</w:t>
      </w:r>
      <w:r w:rsidRPr="0037037C">
        <w:rPr>
          <w:rFonts w:ascii="Times New Roman" w:eastAsia="Calibri" w:hAnsi="Times New Roman" w:cs="Times New Roman"/>
          <w:b/>
          <w:lang w:eastAsia="zh-CN"/>
        </w:rPr>
        <w:t xml:space="preserve"> </w:t>
      </w:r>
      <w:r w:rsidRPr="00B85E2C">
        <w:rPr>
          <w:rFonts w:ascii="Times New Roman" w:eastAsia="Calibri" w:hAnsi="Times New Roman" w:cs="Times New Roman"/>
          <w:b/>
          <w:lang w:eastAsia="zh-CN"/>
        </w:rPr>
        <w:t xml:space="preserve">(załącznik nr </w:t>
      </w:r>
      <w:r w:rsidR="006E5D1C">
        <w:rPr>
          <w:rFonts w:ascii="Times New Roman" w:eastAsia="Calibri" w:hAnsi="Times New Roman" w:cs="Times New Roman"/>
          <w:b/>
          <w:lang w:eastAsia="zh-CN"/>
        </w:rPr>
        <w:t>5</w:t>
      </w:r>
      <w:r w:rsidRPr="00B85E2C">
        <w:rPr>
          <w:rFonts w:ascii="Times New Roman" w:eastAsia="Calibri" w:hAnsi="Times New Roman" w:cs="Times New Roman"/>
          <w:b/>
          <w:lang w:eastAsia="zh-CN"/>
        </w:rPr>
        <w:t>)</w:t>
      </w:r>
      <w:r>
        <w:rPr>
          <w:rFonts w:ascii="Times New Roman" w:eastAsia="Calibri" w:hAnsi="Times New Roman" w:cs="Times New Roman"/>
          <w:b/>
          <w:lang w:eastAsia="zh-CN"/>
        </w:rPr>
        <w:t>.</w:t>
      </w:r>
      <w:r w:rsidRPr="0037037C">
        <w:rPr>
          <w:rFonts w:ascii="Times New Roman" w:eastAsia="Calibri" w:hAnsi="Times New Roman" w:cs="Times New Roman"/>
          <w:lang w:eastAsia="zh-CN"/>
        </w:rPr>
        <w:t xml:space="preserve"> </w:t>
      </w:r>
    </w:p>
    <w:p w14:paraId="2B848607" w14:textId="5AB98691" w:rsidR="00B85E2C" w:rsidRPr="008B1E56" w:rsidRDefault="00B85E2C" w:rsidP="00122E53">
      <w:pPr>
        <w:pStyle w:val="Akapitzlist"/>
        <w:numPr>
          <w:ilvl w:val="0"/>
          <w:numId w:val="17"/>
        </w:numPr>
        <w:spacing w:after="120"/>
        <w:jc w:val="both"/>
        <w:rPr>
          <w:rFonts w:ascii="Times New Roman" w:eastAsia="Calibri" w:hAnsi="Times New Roman" w:cs="Times New Roman"/>
          <w:lang w:eastAsia="zh-CN"/>
        </w:rPr>
      </w:pPr>
      <w:r w:rsidRPr="00B85E2C">
        <w:rPr>
          <w:rFonts w:ascii="Times New Roman" w:eastAsia="Calibri" w:hAnsi="Times New Roman" w:cs="Times New Roman"/>
          <w:b/>
          <w:lang w:eastAsia="zh-CN"/>
        </w:rPr>
        <w:t xml:space="preserve">Oświadczenie </w:t>
      </w:r>
      <w:r w:rsidRPr="00B85E2C">
        <w:rPr>
          <w:rFonts w:ascii="Times New Roman" w:eastAsia="Calibri" w:hAnsi="Times New Roman" w:cs="Times New Roman"/>
          <w:lang w:eastAsia="zh-CN"/>
        </w:rPr>
        <w:t>Wykonawcy o aktualności informacji</w:t>
      </w:r>
      <w:r>
        <w:rPr>
          <w:rFonts w:ascii="Times New Roman" w:eastAsia="Calibri" w:hAnsi="Times New Roman" w:cs="Times New Roman"/>
          <w:lang w:eastAsia="zh-CN"/>
        </w:rPr>
        <w:t xml:space="preserve"> </w:t>
      </w:r>
      <w:r w:rsidRPr="00B85E2C">
        <w:rPr>
          <w:rFonts w:ascii="Times New Roman" w:eastAsia="Calibri" w:hAnsi="Times New Roman" w:cs="Times New Roman"/>
          <w:b/>
          <w:lang w:eastAsia="zh-CN"/>
        </w:rPr>
        <w:t xml:space="preserve">(załącznik nr </w:t>
      </w:r>
      <w:r w:rsidR="006E5D1C">
        <w:rPr>
          <w:rFonts w:ascii="Times New Roman" w:eastAsia="Calibri" w:hAnsi="Times New Roman" w:cs="Times New Roman"/>
          <w:b/>
          <w:lang w:eastAsia="zh-CN"/>
        </w:rPr>
        <w:t>9</w:t>
      </w:r>
      <w:r w:rsidRPr="00B85E2C">
        <w:rPr>
          <w:rFonts w:ascii="Times New Roman" w:eastAsia="Calibri" w:hAnsi="Times New Roman" w:cs="Times New Roman"/>
          <w:b/>
          <w:lang w:eastAsia="zh-CN"/>
        </w:rPr>
        <w:t>)</w:t>
      </w:r>
      <w:r w:rsidR="00776A16">
        <w:rPr>
          <w:rFonts w:ascii="Times New Roman" w:eastAsia="Calibri" w:hAnsi="Times New Roman" w:cs="Times New Roman"/>
          <w:b/>
          <w:lang w:eastAsia="zh-CN"/>
        </w:rPr>
        <w:t>.</w:t>
      </w:r>
    </w:p>
    <w:p w14:paraId="665049EE" w14:textId="77777777" w:rsidR="00CF6A41" w:rsidRPr="00CF6A41" w:rsidRDefault="00CF6A41" w:rsidP="00122E53">
      <w:pPr>
        <w:numPr>
          <w:ilvl w:val="0"/>
          <w:numId w:val="16"/>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31312E2A" w14:textId="77777777"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46C4E104" w14:textId="77777777" w:rsidR="00CF6A41" w:rsidRPr="00CF6A41" w:rsidRDefault="00CF6A41" w:rsidP="00122E53">
      <w:pPr>
        <w:numPr>
          <w:ilvl w:val="0"/>
          <w:numId w:val="16"/>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8B1E5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9F9358A"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3887B5DE"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4958CB1B"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E74B342"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0E0DCCC3"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427509F7"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1F0C1A4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E57FB11" w14:textId="77777777" w:rsidR="00CF6A41" w:rsidRPr="00CF6A41" w:rsidRDefault="00CF6A41" w:rsidP="00122E53">
      <w:pPr>
        <w:numPr>
          <w:ilvl w:val="0"/>
          <w:numId w:val="13"/>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004791A6"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54AB31F2" w14:textId="77777777" w:rsidR="00CF6A41" w:rsidRPr="00CF6A41" w:rsidRDefault="00CF6A41" w:rsidP="00122E53">
      <w:pPr>
        <w:numPr>
          <w:ilvl w:val="0"/>
          <w:numId w:val="14"/>
        </w:numPr>
        <w:tabs>
          <w:tab w:val="clear" w:pos="0"/>
        </w:tabs>
        <w:suppressAutoHyphens/>
        <w:spacing w:after="0" w:line="240" w:lineRule="auto"/>
        <w:ind w:left="567" w:hanging="283"/>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46A7E3F0" w14:textId="77777777" w:rsidR="00CF6A41" w:rsidRPr="00CF6A41" w:rsidRDefault="00CF6A41" w:rsidP="00122E53">
      <w:pPr>
        <w:numPr>
          <w:ilvl w:val="0"/>
          <w:numId w:val="13"/>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31E039F1" w14:textId="77777777" w:rsidR="00CF6A41" w:rsidRPr="00CF6A41" w:rsidRDefault="00CF6A41" w:rsidP="00122E53">
      <w:pPr>
        <w:numPr>
          <w:ilvl w:val="0"/>
          <w:numId w:val="16"/>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Przed podpisaniem umowy (w przypadku wygrania postępowania) Wykonawcy składający ofertę wspólną będą mieli obowiązek przedstawić Zamawiającemu umowę konsorcjum, zawierającą, co najmniej:</w:t>
      </w:r>
    </w:p>
    <w:p w14:paraId="021B9E88"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789D81EC"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4D8E359E" w14:textId="77777777" w:rsidR="00CF6A41" w:rsidRPr="00CF6A41" w:rsidRDefault="00CF6A41" w:rsidP="00122E53">
      <w:pPr>
        <w:numPr>
          <w:ilvl w:val="0"/>
          <w:numId w:val="15"/>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63ABDB1E" w14:textId="77777777" w:rsidR="00CF6A41" w:rsidRDefault="00CF6A41" w:rsidP="00CF6A41">
      <w:pPr>
        <w:suppressAutoHyphens/>
        <w:spacing w:after="0" w:line="240" w:lineRule="auto"/>
        <w:ind w:left="426"/>
        <w:jc w:val="both"/>
        <w:rPr>
          <w:rFonts w:ascii="Times New Roman" w:eastAsia="Calibri" w:hAnsi="Times New Roman" w:cs="Times New Roman"/>
          <w:lang w:eastAsia="zh-CN"/>
        </w:rPr>
      </w:pPr>
    </w:p>
    <w:p w14:paraId="5301FD3E" w14:textId="77777777" w:rsidR="00600BFA" w:rsidRPr="00CF6A41" w:rsidRDefault="00600BFA"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0197547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E5D0A3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225DBFE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2590FDE7" w14:textId="77777777" w:rsidR="00CA3E21" w:rsidRPr="00CA3E21" w:rsidRDefault="00CA3E21" w:rsidP="00CA3E21">
      <w:pPr>
        <w:suppressAutoHyphens/>
        <w:spacing w:after="0" w:line="240" w:lineRule="auto"/>
        <w:ind w:left="426"/>
        <w:jc w:val="both"/>
        <w:rPr>
          <w:rFonts w:ascii="Times New Roman" w:eastAsia="Calibri" w:hAnsi="Times New Roman" w:cs="Times New Roman"/>
          <w:sz w:val="12"/>
          <w:szCs w:val="12"/>
          <w:lang w:eastAsia="zh-CN"/>
        </w:rPr>
      </w:pPr>
    </w:p>
    <w:p w14:paraId="46694D20" w14:textId="39CABA96"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B85E2C">
        <w:rPr>
          <w:rFonts w:ascii="Times New Roman" w:eastAsia="Times New Roman" w:hAnsi="Times New Roman" w:cs="Times New Roman"/>
          <w:b/>
          <w:u w:val="single"/>
          <w:shd w:val="clear" w:color="auto" w:fill="F7CAAC"/>
          <w:lang w:eastAsia="pl-PL"/>
        </w:rPr>
        <w:t>1</w:t>
      </w:r>
      <w:r w:rsidR="003B6E17">
        <w:rPr>
          <w:rFonts w:ascii="Times New Roman" w:eastAsia="Times New Roman" w:hAnsi="Times New Roman" w:cs="Times New Roman"/>
          <w:b/>
          <w:u w:val="single"/>
          <w:shd w:val="clear" w:color="auto" w:fill="F7CAAC"/>
          <w:lang w:eastAsia="pl-PL"/>
        </w:rPr>
        <w:t>1</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10</w:t>
      </w:r>
      <w:r w:rsidRPr="00352071">
        <w:rPr>
          <w:rFonts w:ascii="Times New Roman" w:eastAsia="Times New Roman" w:hAnsi="Times New Roman" w:cs="Times New Roman"/>
          <w:b/>
          <w:u w:val="single"/>
          <w:shd w:val="clear" w:color="auto" w:fill="F7CAAC"/>
          <w:lang w:eastAsia="pl-PL"/>
        </w:rPr>
        <w:t>.2021r. o godz. 09:00</w:t>
      </w:r>
    </w:p>
    <w:p w14:paraId="50C0B188"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B679BF4"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20D6A88C"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045B2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660CD295"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14F78229"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F6A41">
          <w:rPr>
            <w:rFonts w:ascii="Times New Roman" w:eastAsia="Calibri" w:hAnsi="Times New Roman" w:cs="Times New Roman"/>
            <w:color w:val="1155CC"/>
            <w:u w:val="single"/>
            <w:lang w:eastAsia="zh-CN"/>
          </w:rPr>
          <w:t>https://platformazakupowa.pl/strona/45-instrukcje</w:t>
        </w:r>
      </w:hyperlink>
    </w:p>
    <w:p w14:paraId="7649252D" w14:textId="77777777" w:rsidR="00CF6A41" w:rsidRPr="00CF6A41" w:rsidRDefault="00CF6A41" w:rsidP="00122E53">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6F2417B8"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69BCFAA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AEEF1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017524D"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11E80E91" w14:textId="77777777" w:rsidR="00CA3E21" w:rsidRPr="00CA3E21" w:rsidRDefault="00CA3E21" w:rsidP="00CA3E21">
      <w:pPr>
        <w:suppressAutoHyphens/>
        <w:autoSpaceDE w:val="0"/>
        <w:spacing w:after="0" w:line="240" w:lineRule="auto"/>
        <w:ind w:left="360"/>
        <w:jc w:val="both"/>
        <w:rPr>
          <w:rFonts w:ascii="Times New Roman" w:eastAsia="Calibri" w:hAnsi="Times New Roman" w:cs="Times New Roman"/>
          <w:sz w:val="12"/>
          <w:szCs w:val="12"/>
          <w:lang w:eastAsia="zh-CN"/>
        </w:rPr>
      </w:pPr>
    </w:p>
    <w:p w14:paraId="0E8391DE" w14:textId="04A3568D" w:rsidR="00CF6A41" w:rsidRPr="00352071" w:rsidRDefault="00CF6A41" w:rsidP="00122E53">
      <w:pPr>
        <w:numPr>
          <w:ilvl w:val="2"/>
          <w:numId w:val="21"/>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B85E2C">
        <w:rPr>
          <w:rFonts w:ascii="Times New Roman" w:eastAsia="Times New Roman" w:hAnsi="Times New Roman" w:cs="Times New Roman"/>
          <w:b/>
          <w:u w:val="single"/>
          <w:shd w:val="clear" w:color="auto" w:fill="F7CAAC"/>
          <w:lang w:eastAsia="pl-PL"/>
        </w:rPr>
        <w:t>1</w:t>
      </w:r>
      <w:r w:rsidR="003B6E17">
        <w:rPr>
          <w:rFonts w:ascii="Times New Roman" w:eastAsia="Times New Roman" w:hAnsi="Times New Roman" w:cs="Times New Roman"/>
          <w:b/>
          <w:u w:val="single"/>
          <w:shd w:val="clear" w:color="auto" w:fill="F7CAAC"/>
          <w:lang w:eastAsia="pl-PL"/>
        </w:rPr>
        <w:t>1</w:t>
      </w:r>
      <w:r w:rsidRPr="00352071">
        <w:rPr>
          <w:rFonts w:ascii="Times New Roman" w:eastAsia="Times New Roman" w:hAnsi="Times New Roman" w:cs="Times New Roman"/>
          <w:b/>
          <w:u w:val="single"/>
          <w:shd w:val="clear" w:color="auto" w:fill="F7CAAC"/>
          <w:lang w:eastAsia="pl-PL"/>
        </w:rPr>
        <w:t>.</w:t>
      </w:r>
      <w:r w:rsidR="00B85E2C">
        <w:rPr>
          <w:rFonts w:ascii="Times New Roman" w:eastAsia="Times New Roman" w:hAnsi="Times New Roman" w:cs="Times New Roman"/>
          <w:b/>
          <w:u w:val="single"/>
          <w:shd w:val="clear" w:color="auto" w:fill="F7CAAC"/>
          <w:lang w:eastAsia="pl-PL"/>
        </w:rPr>
        <w:t>10</w:t>
      </w:r>
      <w:r w:rsidRPr="00352071">
        <w:rPr>
          <w:rFonts w:ascii="Times New Roman" w:eastAsia="Times New Roman" w:hAnsi="Times New Roman" w:cs="Times New Roman"/>
          <w:b/>
          <w:u w:val="single"/>
          <w:shd w:val="clear" w:color="auto" w:fill="F7CAAC"/>
          <w:lang w:eastAsia="pl-PL"/>
        </w:rPr>
        <w:t>.2021r. o godz. 09:</w:t>
      </w:r>
      <w:r w:rsidR="00871407" w:rsidRPr="00352071">
        <w:rPr>
          <w:rFonts w:ascii="Times New Roman" w:eastAsia="Times New Roman" w:hAnsi="Times New Roman" w:cs="Times New Roman"/>
          <w:b/>
          <w:u w:val="single"/>
          <w:shd w:val="clear" w:color="auto" w:fill="F7CAAC"/>
          <w:lang w:eastAsia="pl-PL"/>
        </w:rPr>
        <w:t>15</w:t>
      </w:r>
      <w:r w:rsidRPr="00352071">
        <w:rPr>
          <w:rFonts w:ascii="Times New Roman" w:eastAsia="Times New Roman" w:hAnsi="Times New Roman" w:cs="Times New Roman"/>
          <w:lang w:eastAsia="pl-PL"/>
        </w:rPr>
        <w:t xml:space="preserve"> </w:t>
      </w:r>
    </w:p>
    <w:p w14:paraId="687FA62C"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16CC7E"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79AF9D77"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6138D810" w14:textId="77777777" w:rsidR="00CF6A41" w:rsidRPr="00CF6A41" w:rsidRDefault="00CF6A41" w:rsidP="00122E53">
      <w:pPr>
        <w:numPr>
          <w:ilvl w:val="2"/>
          <w:numId w:val="21"/>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5CC5C523" w14:textId="77777777" w:rsidR="00CF6A41" w:rsidRPr="00CF6A41" w:rsidRDefault="00CF6A41" w:rsidP="00122E53">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2A28BC1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77C37E50"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21D1AE5D" w14:textId="77777777" w:rsidR="00CF6A41" w:rsidRPr="00CF6A41" w:rsidRDefault="00CF6A41" w:rsidP="00122E53">
      <w:pPr>
        <w:numPr>
          <w:ilvl w:val="0"/>
          <w:numId w:val="19"/>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041ADD7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lastRenderedPageBreak/>
        <w:t>W przypadku ofert, które podlegają negocjacjom, Zamawiający udostępnia informacje, o których mowa w ust. 6 pkt 2, niezwłocznie po otwarciu ofert ostatecznych albo unieważnieniu postępowania.</w:t>
      </w:r>
    </w:p>
    <w:p w14:paraId="15AEA9C6" w14:textId="77777777" w:rsidR="00CF6A41" w:rsidRPr="00CF6A41" w:rsidRDefault="00CF6A41" w:rsidP="00122E53">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4CB8C00F" w14:textId="77777777" w:rsidR="00600BFA" w:rsidRPr="00CF6A41" w:rsidRDefault="00600BFA"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411D809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ACEECA"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351B871"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23DB343E" w14:textId="77777777" w:rsidR="00600BFA" w:rsidRPr="00600BFA" w:rsidRDefault="00600BFA" w:rsidP="00600BFA">
      <w:pPr>
        <w:suppressAutoHyphens/>
        <w:autoSpaceDE w:val="0"/>
        <w:spacing w:after="0" w:line="240" w:lineRule="auto"/>
        <w:ind w:left="426"/>
        <w:jc w:val="both"/>
        <w:rPr>
          <w:rFonts w:ascii="Times New Roman" w:eastAsia="Calibri" w:hAnsi="Times New Roman" w:cs="Times New Roman"/>
          <w:sz w:val="12"/>
          <w:szCs w:val="12"/>
          <w:lang w:eastAsia="zh-CN"/>
        </w:rPr>
      </w:pPr>
    </w:p>
    <w:p w14:paraId="2B6FED04" w14:textId="77777777" w:rsidR="006D4EEC" w:rsidRPr="006D4EEC" w:rsidRDefault="006D4EEC" w:rsidP="00122E53">
      <w:pPr>
        <w:numPr>
          <w:ilvl w:val="6"/>
          <w:numId w:val="22"/>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7FE478A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7AF5CCCC"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14:paraId="42BEB368" w14:textId="77777777" w:rsidR="006D4EEC" w:rsidRPr="006D4EEC" w:rsidRDefault="006D4EEC" w:rsidP="00122E53">
      <w:pPr>
        <w:numPr>
          <w:ilvl w:val="6"/>
          <w:numId w:val="22"/>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28F57C04" w14:textId="77777777" w:rsidR="006D4EEC" w:rsidRPr="006D4EEC" w:rsidRDefault="006D4EEC" w:rsidP="00122E53">
      <w:pPr>
        <w:numPr>
          <w:ilvl w:val="6"/>
          <w:numId w:val="22"/>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6CA37A1F" w14:textId="77777777" w:rsidR="00930BCE" w:rsidRPr="006D4EEC" w:rsidRDefault="00930BC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1391F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0DAD7"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E285362"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5D2C55B" w14:textId="77777777" w:rsidR="00610E96" w:rsidRPr="00600BFA" w:rsidRDefault="00610E96" w:rsidP="00610E96">
      <w:pPr>
        <w:suppressAutoHyphens/>
        <w:autoSpaceDE w:val="0"/>
        <w:spacing w:after="0" w:line="240" w:lineRule="auto"/>
        <w:ind w:left="426"/>
        <w:jc w:val="both"/>
        <w:rPr>
          <w:rFonts w:ascii="Times New Roman" w:eastAsia="Calibri" w:hAnsi="Times New Roman" w:cs="Times New Roman"/>
          <w:sz w:val="12"/>
          <w:szCs w:val="12"/>
          <w:lang w:eastAsia="zh-CN"/>
        </w:rPr>
      </w:pPr>
    </w:p>
    <w:p w14:paraId="11EA291A" w14:textId="77777777" w:rsidR="00D46226" w:rsidRPr="00D46226" w:rsidRDefault="00D46226" w:rsidP="00122E53">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 xml:space="preserve">Przy wyborze oferty Zamawiający będzie się kierował </w:t>
      </w:r>
      <w:r w:rsidRPr="00D46226">
        <w:rPr>
          <w:rFonts w:ascii="Times New Roman" w:eastAsia="Calibri" w:hAnsi="Times New Roman" w:cs="Times New Roman"/>
          <w:b/>
          <w:color w:val="000000"/>
          <w:lang w:eastAsia="pl-PL"/>
        </w:rPr>
        <w:t>następującymi kryteriami:</w:t>
      </w:r>
    </w:p>
    <w:p w14:paraId="5F377348" w14:textId="77777777" w:rsidR="00D46226" w:rsidRDefault="00D46226" w:rsidP="00D46226">
      <w:pPr>
        <w:suppressAutoHyphens/>
        <w:autoSpaceDE w:val="0"/>
        <w:spacing w:after="0" w:line="240" w:lineRule="auto"/>
        <w:ind w:left="426"/>
        <w:jc w:val="both"/>
        <w:rPr>
          <w:rFonts w:ascii="Times New Roman" w:eastAsia="Calibri" w:hAnsi="Times New Roman" w:cs="Times New Roman"/>
          <w:sz w:val="10"/>
          <w:szCs w:val="10"/>
          <w:lang w:eastAsia="zh-CN"/>
        </w:rPr>
      </w:pPr>
    </w:p>
    <w:p w14:paraId="415D5759" w14:textId="3B915FEA" w:rsidR="00A71B48" w:rsidRPr="00A71B48" w:rsidRDefault="00A71B48" w:rsidP="00D46226">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Część I</w:t>
      </w:r>
    </w:p>
    <w:p w14:paraId="6D4E6AC5" w14:textId="77777777" w:rsidR="00D46226" w:rsidRPr="00600BFA" w:rsidRDefault="00D46226" w:rsidP="00D4622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600BFA" w:rsidRPr="00600BFA" w14:paraId="363A3874" w14:textId="77777777" w:rsidTr="00341FCA">
        <w:trPr>
          <w:jc w:val="center"/>
        </w:trPr>
        <w:tc>
          <w:tcPr>
            <w:tcW w:w="704" w:type="dxa"/>
            <w:vAlign w:val="center"/>
          </w:tcPr>
          <w:p w14:paraId="7462EAB2"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11D2947F"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569779EB"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0C2D058A" w14:textId="77777777" w:rsidR="00600BFA" w:rsidRPr="00600BFA" w:rsidRDefault="00600BFA" w:rsidP="00600BFA">
            <w:pPr>
              <w:jc w:val="center"/>
              <w:rPr>
                <w:rFonts w:ascii="Times New Roman" w:hAnsi="Times New Roman" w:cs="Times New Roman"/>
                <w:b/>
                <w:bCs/>
              </w:rPr>
            </w:pPr>
            <w:r w:rsidRPr="00600BFA">
              <w:rPr>
                <w:rFonts w:ascii="Times New Roman" w:hAnsi="Times New Roman" w:cs="Times New Roman"/>
                <w:b/>
                <w:bCs/>
              </w:rPr>
              <w:t>Sposób punktowania</w:t>
            </w:r>
          </w:p>
        </w:tc>
      </w:tr>
      <w:tr w:rsidR="00600BFA" w:rsidRPr="00600BFA" w14:paraId="4DDE2C05" w14:textId="77777777" w:rsidTr="00341FCA">
        <w:trPr>
          <w:jc w:val="center"/>
        </w:trPr>
        <w:tc>
          <w:tcPr>
            <w:tcW w:w="704" w:type="dxa"/>
          </w:tcPr>
          <w:p w14:paraId="72949241"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w:t>
            </w:r>
          </w:p>
        </w:tc>
        <w:tc>
          <w:tcPr>
            <w:tcW w:w="2693" w:type="dxa"/>
          </w:tcPr>
          <w:p w14:paraId="48BBB8D4" w14:textId="77777777" w:rsidR="00600BFA" w:rsidRPr="00600BFA" w:rsidRDefault="00600BFA" w:rsidP="00600BFA">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64AE8889"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w:t>
            </w:r>
          </w:p>
        </w:tc>
        <w:tc>
          <w:tcPr>
            <w:tcW w:w="2409" w:type="dxa"/>
          </w:tcPr>
          <w:p w14:paraId="16B8E2B6"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60 pkt.</w:t>
            </w:r>
          </w:p>
        </w:tc>
      </w:tr>
      <w:tr w:rsidR="00600BFA" w:rsidRPr="00600BFA" w14:paraId="5261233B" w14:textId="77777777" w:rsidTr="00341FCA">
        <w:trPr>
          <w:jc w:val="center"/>
        </w:trPr>
        <w:tc>
          <w:tcPr>
            <w:tcW w:w="704" w:type="dxa"/>
          </w:tcPr>
          <w:p w14:paraId="1D5FF860" w14:textId="2CCFF07B" w:rsidR="00600BFA" w:rsidRPr="00600BFA" w:rsidRDefault="00B85E2C" w:rsidP="00600BFA">
            <w:pPr>
              <w:jc w:val="center"/>
              <w:rPr>
                <w:rFonts w:ascii="Times New Roman" w:hAnsi="Times New Roman" w:cs="Times New Roman"/>
              </w:rPr>
            </w:pPr>
            <w:r>
              <w:rPr>
                <w:rFonts w:ascii="Times New Roman" w:hAnsi="Times New Roman" w:cs="Times New Roman"/>
              </w:rPr>
              <w:t>2</w:t>
            </w:r>
            <w:r w:rsidR="00600BFA" w:rsidRPr="00600BFA">
              <w:rPr>
                <w:rFonts w:ascii="Times New Roman" w:hAnsi="Times New Roman" w:cs="Times New Roman"/>
              </w:rPr>
              <w:t>.</w:t>
            </w:r>
          </w:p>
        </w:tc>
        <w:tc>
          <w:tcPr>
            <w:tcW w:w="2693" w:type="dxa"/>
          </w:tcPr>
          <w:p w14:paraId="05C845F5" w14:textId="1024196A" w:rsidR="00600BFA" w:rsidRPr="00600BFA" w:rsidRDefault="001461D0" w:rsidP="001461D0">
            <w:pPr>
              <w:ind w:left="34" w:hanging="142"/>
              <w:rPr>
                <w:rFonts w:ascii="Times New Roman" w:hAnsi="Times New Roman" w:cs="Times New Roman"/>
              </w:rPr>
            </w:pPr>
            <w:r>
              <w:rPr>
                <w:rFonts w:ascii="Times New Roman" w:eastAsia="Times New Roman" w:hAnsi="Times New Roman" w:cs="Times New Roman"/>
                <w:lang w:eastAsia="pl-PL"/>
              </w:rPr>
              <w:t xml:space="preserve">  </w:t>
            </w:r>
            <w:r w:rsidR="00A71B48">
              <w:rPr>
                <w:rFonts w:ascii="Times New Roman" w:eastAsia="Times New Roman" w:hAnsi="Times New Roman" w:cs="Times New Roman"/>
                <w:lang w:eastAsia="pl-PL"/>
              </w:rPr>
              <w:t>M</w:t>
            </w:r>
            <w:r w:rsidR="00A71B48" w:rsidRPr="004B579E">
              <w:rPr>
                <w:rFonts w:ascii="Times New Roman" w:eastAsia="Times New Roman" w:hAnsi="Times New Roman" w:cs="Times New Roman"/>
                <w:lang w:eastAsia="pl-PL"/>
              </w:rPr>
              <w:t xml:space="preserve">ożliwość wczytania i </w:t>
            </w:r>
            <w:r>
              <w:rPr>
                <w:rFonts w:ascii="Times New Roman" w:eastAsia="Times New Roman" w:hAnsi="Times New Roman" w:cs="Times New Roman"/>
                <w:lang w:eastAsia="pl-PL"/>
              </w:rPr>
              <w:t xml:space="preserve">   </w:t>
            </w:r>
            <w:r w:rsidR="00A71B48" w:rsidRPr="004B579E">
              <w:rPr>
                <w:rFonts w:ascii="Times New Roman" w:eastAsia="Times New Roman" w:hAnsi="Times New Roman" w:cs="Times New Roman"/>
                <w:lang w:eastAsia="pl-PL"/>
              </w:rPr>
              <w:t xml:space="preserve">analizy na komputerze  danych pomiarowych  </w:t>
            </w:r>
            <w:r w:rsidR="00600BFA" w:rsidRPr="00600BFA">
              <w:rPr>
                <w:rFonts w:ascii="Times New Roman" w:hAnsi="Times New Roman" w:cs="Times New Roman"/>
              </w:rPr>
              <w:t>/</w:t>
            </w:r>
            <w:r w:rsidR="00476B9E">
              <w:rPr>
                <w:rFonts w:ascii="Times New Roman" w:hAnsi="Times New Roman" w:cs="Times New Roman"/>
                <w:b/>
                <w:bCs/>
              </w:rPr>
              <w:t>Dp</w:t>
            </w:r>
            <w:r w:rsidR="00600BFA" w:rsidRPr="00600BFA">
              <w:rPr>
                <w:rFonts w:ascii="Times New Roman" w:hAnsi="Times New Roman" w:cs="Times New Roman"/>
                <w:b/>
                <w:bCs/>
              </w:rPr>
              <w:t>/</w:t>
            </w:r>
          </w:p>
        </w:tc>
        <w:tc>
          <w:tcPr>
            <w:tcW w:w="993" w:type="dxa"/>
          </w:tcPr>
          <w:p w14:paraId="6F307BA0"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10%</w:t>
            </w:r>
          </w:p>
        </w:tc>
        <w:tc>
          <w:tcPr>
            <w:tcW w:w="2409" w:type="dxa"/>
          </w:tcPr>
          <w:p w14:paraId="3203AF19" w14:textId="77777777" w:rsidR="00600BFA" w:rsidRPr="00600BFA" w:rsidRDefault="00600BFA" w:rsidP="00600BFA">
            <w:pPr>
              <w:jc w:val="center"/>
              <w:rPr>
                <w:rFonts w:ascii="Times New Roman" w:hAnsi="Times New Roman" w:cs="Times New Roman"/>
              </w:rPr>
            </w:pPr>
            <w:r w:rsidRPr="00600BFA">
              <w:rPr>
                <w:rFonts w:ascii="Times New Roman" w:hAnsi="Times New Roman" w:cs="Times New Roman"/>
              </w:rPr>
              <w:t>10 pkt.</w:t>
            </w:r>
          </w:p>
        </w:tc>
      </w:tr>
      <w:tr w:rsidR="00B85E2C" w:rsidRPr="00600BFA" w14:paraId="7964B948" w14:textId="77777777" w:rsidTr="00341FCA">
        <w:trPr>
          <w:jc w:val="center"/>
        </w:trPr>
        <w:tc>
          <w:tcPr>
            <w:tcW w:w="704" w:type="dxa"/>
          </w:tcPr>
          <w:p w14:paraId="39B625B0" w14:textId="40496544" w:rsidR="00B85E2C" w:rsidRPr="00600BFA" w:rsidRDefault="00B85E2C" w:rsidP="00600BFA">
            <w:pPr>
              <w:jc w:val="center"/>
              <w:rPr>
                <w:rFonts w:ascii="Times New Roman" w:hAnsi="Times New Roman" w:cs="Times New Roman"/>
              </w:rPr>
            </w:pPr>
            <w:r>
              <w:rPr>
                <w:rFonts w:ascii="Times New Roman" w:hAnsi="Times New Roman" w:cs="Times New Roman"/>
              </w:rPr>
              <w:t>3.</w:t>
            </w:r>
          </w:p>
        </w:tc>
        <w:tc>
          <w:tcPr>
            <w:tcW w:w="2693" w:type="dxa"/>
          </w:tcPr>
          <w:p w14:paraId="1BD0AAB4" w14:textId="05D17A18" w:rsidR="00B85E2C" w:rsidRPr="00B85E2C" w:rsidRDefault="00476B9E" w:rsidP="00476B9E">
            <w:pPr>
              <w:ind w:left="0" w:firstLine="0"/>
              <w:rPr>
                <w:rFonts w:ascii="Times New Roman" w:hAnsi="Times New Roman" w:cs="Times New Roman"/>
              </w:rPr>
            </w:pPr>
            <w:r>
              <w:rPr>
                <w:rFonts w:ascii="Times New Roman" w:eastAsia="Times New Roman" w:hAnsi="Times New Roman" w:cs="Times New Roman"/>
                <w:lang w:eastAsia="pl-PL"/>
              </w:rPr>
              <w:t>M</w:t>
            </w:r>
            <w:r w:rsidRPr="004B579E">
              <w:rPr>
                <w:rFonts w:ascii="Times New Roman" w:eastAsia="Times New Roman" w:hAnsi="Times New Roman" w:cs="Times New Roman"/>
                <w:lang w:eastAsia="pl-PL"/>
              </w:rPr>
              <w:t>enu w języku polskim</w:t>
            </w:r>
            <w:r w:rsidRPr="00B85E2C">
              <w:rPr>
                <w:rFonts w:ascii="Times New Roman" w:eastAsia="Times New Roman" w:hAnsi="Times New Roman" w:cs="Times New Roman"/>
                <w:lang w:eastAsia="pl-PL"/>
              </w:rPr>
              <w:t xml:space="preserve"> </w:t>
            </w:r>
            <w:r w:rsidR="00B85E2C" w:rsidRPr="00B85E2C">
              <w:rPr>
                <w:rFonts w:ascii="Times New Roman" w:eastAsia="Times New Roman" w:hAnsi="Times New Roman" w:cs="Times New Roman"/>
                <w:lang w:eastAsia="pl-PL"/>
              </w:rPr>
              <w:t>/</w:t>
            </w:r>
            <w:r w:rsidRPr="00476B9E">
              <w:rPr>
                <w:rFonts w:ascii="Times New Roman" w:eastAsia="Times New Roman" w:hAnsi="Times New Roman" w:cs="Times New Roman"/>
                <w:b/>
                <w:lang w:eastAsia="pl-PL"/>
              </w:rPr>
              <w:t>Jp</w:t>
            </w:r>
            <w:r w:rsidR="00B85E2C" w:rsidRPr="00B85E2C">
              <w:rPr>
                <w:rFonts w:ascii="Times New Roman" w:eastAsia="Times New Roman" w:hAnsi="Times New Roman" w:cs="Times New Roman"/>
                <w:lang w:eastAsia="pl-PL"/>
              </w:rPr>
              <w:t>/</w:t>
            </w:r>
          </w:p>
        </w:tc>
        <w:tc>
          <w:tcPr>
            <w:tcW w:w="993" w:type="dxa"/>
          </w:tcPr>
          <w:p w14:paraId="208C3E63" w14:textId="77777777" w:rsidR="00B85E2C" w:rsidRDefault="00B85E2C" w:rsidP="00600BFA">
            <w:pPr>
              <w:jc w:val="center"/>
              <w:rPr>
                <w:rFonts w:ascii="Times New Roman" w:hAnsi="Times New Roman" w:cs="Times New Roman"/>
              </w:rPr>
            </w:pPr>
          </w:p>
          <w:p w14:paraId="2F318618" w14:textId="3F420DF1" w:rsidR="00B85E2C" w:rsidRPr="00600BFA" w:rsidRDefault="00B85E2C" w:rsidP="00600BFA">
            <w:pPr>
              <w:jc w:val="center"/>
              <w:rPr>
                <w:rFonts w:ascii="Times New Roman" w:hAnsi="Times New Roman" w:cs="Times New Roman"/>
              </w:rPr>
            </w:pPr>
            <w:r>
              <w:rPr>
                <w:rFonts w:ascii="Times New Roman" w:hAnsi="Times New Roman" w:cs="Times New Roman"/>
              </w:rPr>
              <w:t>30%</w:t>
            </w:r>
          </w:p>
        </w:tc>
        <w:tc>
          <w:tcPr>
            <w:tcW w:w="2409" w:type="dxa"/>
          </w:tcPr>
          <w:p w14:paraId="641DB64F" w14:textId="77777777" w:rsidR="00B85E2C" w:rsidRDefault="00B85E2C" w:rsidP="00600BFA">
            <w:pPr>
              <w:jc w:val="center"/>
              <w:rPr>
                <w:rFonts w:ascii="Times New Roman" w:hAnsi="Times New Roman" w:cs="Times New Roman"/>
              </w:rPr>
            </w:pPr>
          </w:p>
          <w:p w14:paraId="19F2243B" w14:textId="62E7D3C8" w:rsidR="00B85E2C" w:rsidRPr="00600BFA" w:rsidRDefault="00B85E2C" w:rsidP="00600BFA">
            <w:pPr>
              <w:jc w:val="center"/>
              <w:rPr>
                <w:rFonts w:ascii="Times New Roman" w:hAnsi="Times New Roman" w:cs="Times New Roman"/>
              </w:rPr>
            </w:pPr>
            <w:r>
              <w:rPr>
                <w:rFonts w:ascii="Times New Roman" w:hAnsi="Times New Roman" w:cs="Times New Roman"/>
              </w:rPr>
              <w:t>30pkt.</w:t>
            </w:r>
          </w:p>
        </w:tc>
      </w:tr>
    </w:tbl>
    <w:p w14:paraId="73915D68" w14:textId="77777777" w:rsidR="00600BFA" w:rsidRDefault="00600BFA" w:rsidP="00600BFA">
      <w:pPr>
        <w:spacing w:after="0" w:line="240" w:lineRule="auto"/>
        <w:ind w:left="357" w:hanging="357"/>
        <w:jc w:val="both"/>
        <w:rPr>
          <w:rFonts w:ascii="Times New Roman" w:hAnsi="Times New Roman" w:cs="Times New Roman"/>
          <w:b/>
          <w:bCs/>
          <w:color w:val="FF0000"/>
        </w:rPr>
      </w:pPr>
    </w:p>
    <w:p w14:paraId="414DCE7A" w14:textId="77777777" w:rsidR="00493E24" w:rsidRPr="00600BFA" w:rsidRDefault="00493E24" w:rsidP="00600BFA">
      <w:pPr>
        <w:spacing w:after="0" w:line="240" w:lineRule="auto"/>
        <w:ind w:left="357" w:hanging="357"/>
        <w:jc w:val="both"/>
        <w:rPr>
          <w:rFonts w:ascii="Times New Roman" w:hAnsi="Times New Roman" w:cs="Times New Roman"/>
          <w:b/>
          <w:bCs/>
          <w:color w:val="FF0000"/>
        </w:rPr>
      </w:pPr>
    </w:p>
    <w:p w14:paraId="2AB949DB" w14:textId="77777777" w:rsidR="00600BFA" w:rsidRDefault="00600BFA" w:rsidP="00FC48E6">
      <w:pPr>
        <w:numPr>
          <w:ilvl w:val="0"/>
          <w:numId w:val="85"/>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21531FC4" w14:textId="77777777" w:rsidR="00600BFA" w:rsidRPr="00600BFA" w:rsidRDefault="00600BFA" w:rsidP="00600BFA">
      <w:pPr>
        <w:spacing w:after="0" w:line="240" w:lineRule="auto"/>
        <w:ind w:left="284"/>
        <w:contextualSpacing/>
        <w:jc w:val="both"/>
        <w:rPr>
          <w:rFonts w:ascii="Times New Roman" w:hAnsi="Times New Roman" w:cs="Times New Roman"/>
          <w:sz w:val="12"/>
          <w:szCs w:val="12"/>
        </w:rPr>
      </w:pPr>
    </w:p>
    <w:p w14:paraId="0CF66771" w14:textId="77777777" w:rsidR="00600BFA" w:rsidRPr="00600BFA" w:rsidRDefault="00600BFA" w:rsidP="00600BFA">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63EB073B" w14:textId="77777777" w:rsidR="00600BFA" w:rsidRPr="00CF57C9" w:rsidRDefault="00600BFA" w:rsidP="00600BFA">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4A815094" w14:textId="77777777" w:rsidR="00600BFA" w:rsidRPr="00600BFA" w:rsidRDefault="00600BFA" w:rsidP="00600BFA">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5DFD180D"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5190A634" w14:textId="77777777" w:rsidR="00600BFA" w:rsidRPr="00600BFA" w:rsidRDefault="00600BFA" w:rsidP="00600BFA">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bad</w:t>
      </w:r>
      <w:r w:rsidRPr="00600BFA">
        <w:rPr>
          <w:rFonts w:ascii="Times New Roman" w:hAnsi="Times New Roman" w:cs="Times New Roman"/>
        </w:rPr>
        <w:t xml:space="preserve"> </w:t>
      </w:r>
      <w:r w:rsidRPr="00600BFA">
        <w:rPr>
          <w:rFonts w:ascii="Times New Roman" w:hAnsi="Times New Roman" w:cs="Times New Roman"/>
        </w:rPr>
        <w:tab/>
        <w:t>– cena badanej oferty</w:t>
      </w:r>
    </w:p>
    <w:p w14:paraId="3544FFEB" w14:textId="77777777" w:rsidR="00600BFA" w:rsidRPr="00600BFA" w:rsidRDefault="00600BFA" w:rsidP="00600BFA">
      <w:pPr>
        <w:spacing w:after="0" w:line="240" w:lineRule="auto"/>
        <w:ind w:left="357" w:hanging="357"/>
        <w:rPr>
          <w:rFonts w:ascii="Times New Roman" w:hAnsi="Times New Roman" w:cs="Times New Roman"/>
        </w:rPr>
      </w:pPr>
    </w:p>
    <w:p w14:paraId="0CD9FFAA" w14:textId="77777777" w:rsidR="00600BFA" w:rsidRPr="00600BFA" w:rsidRDefault="00600BFA" w:rsidP="00600BFA">
      <w:pPr>
        <w:spacing w:after="0" w:line="240" w:lineRule="auto"/>
        <w:ind w:left="644" w:hanging="357"/>
        <w:contextualSpacing/>
        <w:rPr>
          <w:rFonts w:ascii="Times New Roman" w:hAnsi="Times New Roman" w:cs="Times New Roman"/>
          <w:sz w:val="12"/>
          <w:szCs w:val="12"/>
        </w:rPr>
      </w:pPr>
    </w:p>
    <w:p w14:paraId="2231C7B2" w14:textId="2E8102F2" w:rsidR="00600BFA" w:rsidRPr="00600BFA" w:rsidRDefault="00476B9E" w:rsidP="00DE7E0A">
      <w:pPr>
        <w:numPr>
          <w:ilvl w:val="0"/>
          <w:numId w:val="85"/>
        </w:numPr>
        <w:spacing w:after="0" w:line="240" w:lineRule="auto"/>
        <w:contextualSpacing/>
        <w:rPr>
          <w:rFonts w:ascii="Times New Roman" w:hAnsi="Times New Roman" w:cs="Times New Roman"/>
        </w:rPr>
      </w:pPr>
      <w:r w:rsidRPr="00476B9E">
        <w:rPr>
          <w:rFonts w:ascii="Times New Roman" w:hAnsi="Times New Roman" w:cs="Times New Roman"/>
          <w:b/>
          <w:bCs/>
        </w:rPr>
        <w:t xml:space="preserve">Możliwość wczytania i analizy na komputerze  danych pomiarowych  </w:t>
      </w:r>
      <w:r w:rsidR="00600BFA" w:rsidRPr="00600BFA">
        <w:rPr>
          <w:rFonts w:ascii="Times New Roman" w:hAnsi="Times New Roman" w:cs="Times New Roman"/>
        </w:rPr>
        <w:t>/</w:t>
      </w:r>
      <w:r>
        <w:rPr>
          <w:rFonts w:ascii="Times New Roman" w:hAnsi="Times New Roman" w:cs="Times New Roman"/>
          <w:b/>
          <w:bCs/>
        </w:rPr>
        <w:t>Dp</w:t>
      </w:r>
      <w:r w:rsidR="00600BFA" w:rsidRPr="00600BFA">
        <w:rPr>
          <w:rFonts w:ascii="Times New Roman" w:hAnsi="Times New Roman" w:cs="Times New Roman"/>
        </w:rPr>
        <w:t>/ -</w:t>
      </w:r>
      <w:r w:rsidR="00600BFA" w:rsidRPr="00600BFA">
        <w:rPr>
          <w:rFonts w:ascii="Times New Roman" w:hAnsi="Times New Roman" w:cs="Times New Roman"/>
          <w:b/>
          <w:bCs/>
        </w:rPr>
        <w:t xml:space="preserve">. </w:t>
      </w:r>
      <w:r w:rsidR="00600BFA" w:rsidRPr="00600BFA">
        <w:rPr>
          <w:rFonts w:ascii="Times New Roman" w:hAnsi="Times New Roman" w:cs="Times New Roman"/>
        </w:rPr>
        <w:t>Zamawiający przyzna punkty w kryterium w</w:t>
      </w:r>
      <w:r w:rsidR="00CF57C9">
        <w:rPr>
          <w:rFonts w:ascii="Times New Roman" w:hAnsi="Times New Roman" w:cs="Times New Roman"/>
        </w:rPr>
        <w:t xml:space="preserve"> </w:t>
      </w:r>
      <w:r w:rsidR="00600BFA" w:rsidRPr="00600BFA">
        <w:rPr>
          <w:rFonts w:ascii="Times New Roman" w:hAnsi="Times New Roman" w:cs="Times New Roman"/>
        </w:rPr>
        <w:t>następujący sposób:</w:t>
      </w:r>
    </w:p>
    <w:p w14:paraId="5141385C" w14:textId="77777777" w:rsidR="00DE7E0A" w:rsidRPr="004B579E" w:rsidRDefault="00DE7E0A" w:rsidP="00101B8A">
      <w:pPr>
        <w:pStyle w:val="Akapitzlist"/>
        <w:numPr>
          <w:ilvl w:val="0"/>
          <w:numId w:val="193"/>
        </w:numPr>
        <w:spacing w:after="0" w:line="240" w:lineRule="auto"/>
        <w:ind w:left="1134" w:right="991"/>
        <w:jc w:val="both"/>
        <w:rPr>
          <w:rFonts w:ascii="Times New Roman" w:eastAsia="Times New Roman" w:hAnsi="Times New Roman" w:cs="Times New Roman"/>
          <w:lang w:eastAsia="pl-PL"/>
        </w:rPr>
      </w:pPr>
      <w:r w:rsidRPr="00DE7E0A">
        <w:rPr>
          <w:rFonts w:ascii="Times New Roman" w:eastAsia="Times New Roman" w:hAnsi="Times New Roman" w:cs="Times New Roman"/>
          <w:b/>
          <w:lang w:eastAsia="pl-PL"/>
        </w:rPr>
        <w:t>0 punktów</w:t>
      </w:r>
      <w:r w:rsidRPr="004B579E">
        <w:rPr>
          <w:rFonts w:ascii="Times New Roman" w:eastAsia="Times New Roman" w:hAnsi="Times New Roman" w:cs="Times New Roman"/>
          <w:lang w:eastAsia="pl-PL"/>
        </w:rPr>
        <w:t xml:space="preserve"> – brak możliwości analizy</w:t>
      </w:r>
    </w:p>
    <w:p w14:paraId="4E1BFC02" w14:textId="77777777" w:rsidR="00DE7E0A" w:rsidRPr="004B579E" w:rsidRDefault="00DE7E0A" w:rsidP="00101B8A">
      <w:pPr>
        <w:pStyle w:val="Akapitzlist"/>
        <w:numPr>
          <w:ilvl w:val="0"/>
          <w:numId w:val="193"/>
        </w:numPr>
        <w:spacing w:after="0" w:line="240" w:lineRule="auto"/>
        <w:ind w:left="1134" w:right="991"/>
        <w:jc w:val="both"/>
        <w:rPr>
          <w:rFonts w:ascii="Times New Roman" w:eastAsia="Times New Roman" w:hAnsi="Times New Roman" w:cs="Times New Roman"/>
          <w:lang w:eastAsia="pl-PL"/>
        </w:rPr>
      </w:pPr>
      <w:r w:rsidRPr="00DE7E0A">
        <w:rPr>
          <w:rFonts w:ascii="Times New Roman" w:eastAsia="Times New Roman" w:hAnsi="Times New Roman" w:cs="Times New Roman"/>
          <w:b/>
          <w:lang w:eastAsia="pl-PL"/>
        </w:rPr>
        <w:lastRenderedPageBreak/>
        <w:t>10 punktów</w:t>
      </w:r>
      <w:r w:rsidRPr="004B579E">
        <w:rPr>
          <w:rFonts w:ascii="Times New Roman" w:eastAsia="Times New Roman" w:hAnsi="Times New Roman" w:cs="Times New Roman"/>
          <w:lang w:eastAsia="pl-PL"/>
        </w:rPr>
        <w:t xml:space="preserve"> – za możliwość wczytania i analizy</w:t>
      </w:r>
    </w:p>
    <w:p w14:paraId="61532415" w14:textId="77777777" w:rsidR="00DE7E0A" w:rsidRDefault="00DE7E0A" w:rsidP="00600BFA">
      <w:pPr>
        <w:spacing w:after="120" w:line="240" w:lineRule="auto"/>
        <w:ind w:left="357" w:firstLine="352"/>
        <w:rPr>
          <w:rFonts w:ascii="Times New Roman" w:hAnsi="Times New Roman" w:cs="Times New Roman"/>
        </w:rPr>
      </w:pPr>
    </w:p>
    <w:p w14:paraId="7E2D61FA" w14:textId="36FE2BDD" w:rsidR="00BD7719" w:rsidRPr="004B772A" w:rsidRDefault="00E55459" w:rsidP="00E55459">
      <w:pPr>
        <w:numPr>
          <w:ilvl w:val="0"/>
          <w:numId w:val="85"/>
        </w:numPr>
        <w:spacing w:after="0" w:line="240" w:lineRule="auto"/>
        <w:contextualSpacing/>
        <w:jc w:val="both"/>
        <w:rPr>
          <w:rFonts w:ascii="Times New Roman" w:hAnsi="Times New Roman" w:cs="Times New Roman"/>
        </w:rPr>
      </w:pPr>
      <w:r>
        <w:rPr>
          <w:rFonts w:ascii="Times New Roman" w:hAnsi="Times New Roman" w:cs="Times New Roman"/>
          <w:b/>
          <w:bCs/>
        </w:rPr>
        <w:t>M</w:t>
      </w:r>
      <w:r w:rsidRPr="00E55459">
        <w:rPr>
          <w:rFonts w:ascii="Times New Roman" w:hAnsi="Times New Roman" w:cs="Times New Roman"/>
          <w:b/>
          <w:bCs/>
        </w:rPr>
        <w:t xml:space="preserve">enu w języku polskim </w:t>
      </w:r>
      <w:r w:rsidR="00BD7719" w:rsidRPr="004B772A">
        <w:rPr>
          <w:rFonts w:ascii="Times New Roman" w:hAnsi="Times New Roman" w:cs="Times New Roman"/>
          <w:b/>
          <w:bCs/>
        </w:rPr>
        <w:t>/</w:t>
      </w:r>
      <w:r>
        <w:rPr>
          <w:rFonts w:ascii="Times New Roman" w:hAnsi="Times New Roman" w:cs="Times New Roman"/>
          <w:b/>
          <w:bCs/>
        </w:rPr>
        <w:t>Jp</w:t>
      </w:r>
      <w:r w:rsidR="00BD7719" w:rsidRPr="004B772A">
        <w:rPr>
          <w:rFonts w:ascii="Times New Roman" w:hAnsi="Times New Roman" w:cs="Times New Roman"/>
          <w:b/>
          <w:bCs/>
        </w:rPr>
        <w:t>/</w:t>
      </w:r>
      <w:r w:rsidR="00BD7719" w:rsidRPr="004B772A">
        <w:rPr>
          <w:rFonts w:ascii="Times New Roman" w:hAnsi="Times New Roman" w:cs="Times New Roman"/>
        </w:rPr>
        <w:t xml:space="preserve"> -. Zamawiający przyzna punkty w kryterium w następujący sposób:</w:t>
      </w:r>
    </w:p>
    <w:p w14:paraId="3FADD068" w14:textId="77777777" w:rsidR="001902E6" w:rsidRPr="004B579E" w:rsidRDefault="001902E6" w:rsidP="00101B8A">
      <w:pPr>
        <w:pStyle w:val="Akapitzlist"/>
        <w:numPr>
          <w:ilvl w:val="0"/>
          <w:numId w:val="194"/>
        </w:numPr>
        <w:spacing w:after="0" w:line="240" w:lineRule="auto"/>
        <w:ind w:left="1134"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0 pkt – brak menu w języku polskim</w:t>
      </w:r>
    </w:p>
    <w:p w14:paraId="0A20F0B7" w14:textId="77777777" w:rsidR="001902E6" w:rsidRPr="004B579E" w:rsidRDefault="001902E6" w:rsidP="00101B8A">
      <w:pPr>
        <w:pStyle w:val="Akapitzlist"/>
        <w:numPr>
          <w:ilvl w:val="0"/>
          <w:numId w:val="194"/>
        </w:numPr>
        <w:spacing w:after="0" w:line="240" w:lineRule="auto"/>
        <w:ind w:left="1134"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30 pkt - za menu w języku polskim</w:t>
      </w:r>
    </w:p>
    <w:p w14:paraId="54F7773B" w14:textId="77777777" w:rsidR="001902E6" w:rsidRPr="004B772A" w:rsidRDefault="001902E6" w:rsidP="00BD7719">
      <w:pPr>
        <w:spacing w:after="120" w:line="240" w:lineRule="auto"/>
        <w:ind w:left="357" w:firstLine="352"/>
        <w:rPr>
          <w:rFonts w:ascii="Times New Roman" w:hAnsi="Times New Roman" w:cs="Times New Roman"/>
        </w:rPr>
      </w:pPr>
    </w:p>
    <w:p w14:paraId="67AA6B7C" w14:textId="77777777" w:rsidR="00600BFA" w:rsidRPr="00600BFA" w:rsidRDefault="00600BFA" w:rsidP="00491B39">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0FEA6B1C" w14:textId="4D36D009" w:rsidR="00600BFA" w:rsidRPr="00600BFA" w:rsidRDefault="00600BFA" w:rsidP="00491B39">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1902E6">
        <w:rPr>
          <w:rFonts w:ascii="Times New Roman" w:hAnsi="Times New Roman" w:cs="Times New Roman"/>
          <w:b/>
          <w:bCs/>
        </w:rPr>
        <w:t>Dp</w:t>
      </w:r>
      <w:r w:rsidR="00BD7719">
        <w:rPr>
          <w:rFonts w:ascii="Times New Roman" w:hAnsi="Times New Roman" w:cs="Times New Roman"/>
          <w:b/>
          <w:bCs/>
        </w:rPr>
        <w:t xml:space="preserve">+ </w:t>
      </w:r>
      <w:r w:rsidR="001902E6">
        <w:rPr>
          <w:rFonts w:ascii="Times New Roman" w:hAnsi="Times New Roman" w:cs="Times New Roman"/>
          <w:b/>
          <w:bCs/>
        </w:rPr>
        <w:t>Jp</w:t>
      </w:r>
    </w:p>
    <w:p w14:paraId="2F1BDCB3"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AEE9C76" w14:textId="77777777" w:rsidR="00600BFA" w:rsidRPr="00600BFA" w:rsidRDefault="00600BFA" w:rsidP="00491B39">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0EF5481E"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098CB1AC" w14:textId="3C0F997C" w:rsidR="00600BFA" w:rsidRDefault="001902E6" w:rsidP="00491B39">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Dp</w:t>
      </w:r>
      <w:r w:rsidR="00600BFA" w:rsidRPr="00600BFA">
        <w:rPr>
          <w:rFonts w:ascii="Times New Roman" w:hAnsi="Times New Roman" w:cs="Times New Roman"/>
        </w:rPr>
        <w:t xml:space="preserve"> – liczba punktów ocenianej oferty w kryterium „</w:t>
      </w:r>
      <w:r w:rsidRPr="001902E6">
        <w:rPr>
          <w:rFonts w:ascii="Times New Roman" w:hAnsi="Times New Roman" w:cs="Times New Roman"/>
        </w:rPr>
        <w:t xml:space="preserve">Możliwość wczytania i analizy na komputerze  danych pomiarowych  </w:t>
      </w:r>
      <w:r w:rsidR="00600BFA" w:rsidRPr="00600BFA">
        <w:rPr>
          <w:rFonts w:ascii="Times New Roman" w:hAnsi="Times New Roman" w:cs="Times New Roman"/>
        </w:rPr>
        <w:t>”</w:t>
      </w:r>
    </w:p>
    <w:p w14:paraId="6FECCEAD" w14:textId="6DB1BAA6" w:rsidR="00BD7719" w:rsidRPr="00600BFA" w:rsidRDefault="001902E6" w:rsidP="00BD7719">
      <w:pPr>
        <w:tabs>
          <w:tab w:val="left" w:pos="709"/>
        </w:tabs>
        <w:spacing w:after="0" w:line="240" w:lineRule="auto"/>
        <w:ind w:left="567" w:hanging="284"/>
        <w:rPr>
          <w:rFonts w:ascii="Times New Roman" w:hAnsi="Times New Roman" w:cs="Times New Roman"/>
          <w:color w:val="FF0000"/>
        </w:rPr>
      </w:pPr>
      <w:r>
        <w:rPr>
          <w:rFonts w:ascii="Times New Roman" w:hAnsi="Times New Roman" w:cs="Times New Roman"/>
          <w:b/>
          <w:bCs/>
        </w:rPr>
        <w:t>Jp</w:t>
      </w:r>
      <w:r w:rsidR="00BD7719" w:rsidRPr="00600BFA">
        <w:rPr>
          <w:rFonts w:ascii="Times New Roman" w:hAnsi="Times New Roman" w:cs="Times New Roman"/>
        </w:rPr>
        <w:t xml:space="preserve"> – liczba punktów ocenianej oferty w kryterium „</w:t>
      </w:r>
      <w:r w:rsidRPr="001902E6">
        <w:rPr>
          <w:rFonts w:ascii="Times New Roman" w:hAnsi="Times New Roman" w:cs="Times New Roman"/>
        </w:rPr>
        <w:t>Menu w języku polskim</w:t>
      </w:r>
      <w:r w:rsidR="00BD7719" w:rsidRPr="00600BFA">
        <w:rPr>
          <w:rFonts w:ascii="Times New Roman" w:hAnsi="Times New Roman" w:cs="Times New Roman"/>
        </w:rPr>
        <w:t xml:space="preserve">” </w:t>
      </w:r>
    </w:p>
    <w:p w14:paraId="7588CFA6" w14:textId="77777777" w:rsidR="00600BFA" w:rsidRPr="00600BFA" w:rsidRDefault="00600BFA" w:rsidP="00491B39">
      <w:pPr>
        <w:tabs>
          <w:tab w:val="left" w:pos="709"/>
        </w:tabs>
        <w:spacing w:after="0" w:line="240" w:lineRule="auto"/>
        <w:ind w:left="567" w:hanging="284"/>
        <w:rPr>
          <w:rFonts w:ascii="Times New Roman" w:hAnsi="Times New Roman" w:cs="Times New Roman"/>
          <w:color w:val="FF0000"/>
        </w:rPr>
      </w:pPr>
    </w:p>
    <w:p w14:paraId="00A565AC" w14:textId="77777777" w:rsidR="00F47EC4" w:rsidRPr="00F47EC4" w:rsidRDefault="00D46226" w:rsidP="00491B39">
      <w:pPr>
        <w:spacing w:after="0" w:line="240" w:lineRule="auto"/>
        <w:ind w:left="567" w:hanging="284"/>
        <w:rPr>
          <w:rFonts w:ascii="Times New Roman" w:eastAsia="Calibri" w:hAnsi="Times New Roman" w:cs="Times New Roman"/>
          <w:b/>
          <w:bCs/>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r w:rsidRPr="00F47EC4">
        <w:rPr>
          <w:rFonts w:ascii="Times New Roman" w:eastAsia="Calibri" w:hAnsi="Times New Roman" w:cs="Times New Roman"/>
          <w:b/>
          <w:spacing w:val="-1"/>
          <w:lang w:eastAsia="x-none"/>
        </w:rPr>
        <w:t>.</w:t>
      </w:r>
      <w:r w:rsidR="00F47EC4" w:rsidRPr="00F47EC4">
        <w:rPr>
          <w:rFonts w:ascii="Times New Roman" w:eastAsia="Calibri" w:hAnsi="Times New Roman" w:cs="Times New Roman"/>
          <w:b/>
          <w:bCs/>
        </w:rPr>
        <w:t xml:space="preserve"> </w:t>
      </w:r>
    </w:p>
    <w:p w14:paraId="643A221E" w14:textId="77777777" w:rsidR="00F47EC4" w:rsidRPr="00F47EC4" w:rsidRDefault="00F47EC4" w:rsidP="00F47EC4">
      <w:pPr>
        <w:spacing w:after="0" w:line="240" w:lineRule="auto"/>
        <w:jc w:val="center"/>
        <w:rPr>
          <w:rFonts w:ascii="Times New Roman" w:eastAsia="Calibri" w:hAnsi="Times New Roman" w:cs="Times New Roman"/>
          <w:b/>
          <w:bCs/>
          <w:sz w:val="12"/>
          <w:szCs w:val="12"/>
        </w:rPr>
      </w:pPr>
    </w:p>
    <w:p w14:paraId="457F337D" w14:textId="26C6B432" w:rsidR="001902E6" w:rsidRPr="00A71B48" w:rsidRDefault="001902E6" w:rsidP="001902E6">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Część I</w:t>
      </w:r>
      <w:r>
        <w:rPr>
          <w:rFonts w:ascii="Times New Roman" w:eastAsia="Calibri" w:hAnsi="Times New Roman" w:cs="Times New Roman"/>
          <w:b/>
          <w:lang w:eastAsia="zh-CN"/>
        </w:rPr>
        <w:t>I</w:t>
      </w:r>
    </w:p>
    <w:p w14:paraId="3BE72671" w14:textId="77777777" w:rsidR="001902E6" w:rsidRPr="00600BFA" w:rsidRDefault="001902E6" w:rsidP="001902E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1902E6" w:rsidRPr="00600BFA" w14:paraId="74E3A787" w14:textId="77777777" w:rsidTr="00C81AFB">
        <w:trPr>
          <w:jc w:val="center"/>
        </w:trPr>
        <w:tc>
          <w:tcPr>
            <w:tcW w:w="704" w:type="dxa"/>
            <w:vAlign w:val="center"/>
          </w:tcPr>
          <w:p w14:paraId="2DBA8356"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674D3C40"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190D646E"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31D28922" w14:textId="77777777" w:rsidR="001902E6" w:rsidRPr="00600BFA" w:rsidRDefault="001902E6"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1902E6" w:rsidRPr="00600BFA" w14:paraId="2AD23A20" w14:textId="77777777" w:rsidTr="00C81AFB">
        <w:trPr>
          <w:jc w:val="center"/>
        </w:trPr>
        <w:tc>
          <w:tcPr>
            <w:tcW w:w="704" w:type="dxa"/>
          </w:tcPr>
          <w:p w14:paraId="5C9EDF80"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55F11C46" w14:textId="77777777" w:rsidR="001902E6" w:rsidRPr="00600BFA" w:rsidRDefault="001902E6"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1DD67D0D"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48882A79"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60 pkt.</w:t>
            </w:r>
          </w:p>
        </w:tc>
      </w:tr>
      <w:tr w:rsidR="001902E6" w:rsidRPr="00600BFA" w14:paraId="58762C72" w14:textId="77777777" w:rsidTr="00C81AFB">
        <w:trPr>
          <w:jc w:val="center"/>
        </w:trPr>
        <w:tc>
          <w:tcPr>
            <w:tcW w:w="704" w:type="dxa"/>
          </w:tcPr>
          <w:p w14:paraId="5E0CB31E" w14:textId="77777777" w:rsidR="001902E6" w:rsidRPr="00600BFA" w:rsidRDefault="001902E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28406968" w14:textId="314A3057" w:rsidR="001902E6" w:rsidRPr="00600BFA" w:rsidRDefault="001461D0" w:rsidP="00373D9E">
            <w:pPr>
              <w:ind w:left="-108" w:firstLine="0"/>
              <w:rPr>
                <w:rFonts w:ascii="Times New Roman" w:hAnsi="Times New Roman" w:cs="Times New Roman"/>
              </w:rPr>
            </w:pPr>
            <w:r>
              <w:rPr>
                <w:rFonts w:ascii="Times New Roman" w:eastAsia="Times New Roman" w:hAnsi="Times New Roman" w:cs="Times New Roman"/>
                <w:lang w:eastAsia="pl-PL"/>
              </w:rPr>
              <w:t xml:space="preserve">  </w:t>
            </w:r>
            <w:r w:rsidR="00373D9E">
              <w:rPr>
                <w:rFonts w:ascii="Times New Roman" w:eastAsia="Times New Roman" w:hAnsi="Times New Roman" w:cs="Times New Roman"/>
                <w:lang w:eastAsia="pl-PL"/>
              </w:rPr>
              <w:t>Termin dostawy</w:t>
            </w:r>
            <w:r w:rsidR="001902E6" w:rsidRPr="004B579E">
              <w:rPr>
                <w:rFonts w:ascii="Times New Roman" w:eastAsia="Times New Roman" w:hAnsi="Times New Roman" w:cs="Times New Roman"/>
                <w:lang w:eastAsia="pl-PL"/>
              </w:rPr>
              <w:t xml:space="preserve">  </w:t>
            </w:r>
            <w:r w:rsidR="001902E6" w:rsidRPr="00600BFA">
              <w:rPr>
                <w:rFonts w:ascii="Times New Roman" w:hAnsi="Times New Roman" w:cs="Times New Roman"/>
              </w:rPr>
              <w:t>/</w:t>
            </w:r>
            <w:r w:rsidR="00373D9E">
              <w:rPr>
                <w:rFonts w:ascii="Times New Roman" w:hAnsi="Times New Roman" w:cs="Times New Roman"/>
                <w:b/>
                <w:bCs/>
              </w:rPr>
              <w:t>Td</w:t>
            </w:r>
            <w:r w:rsidR="001902E6" w:rsidRPr="00600BFA">
              <w:rPr>
                <w:rFonts w:ascii="Times New Roman" w:hAnsi="Times New Roman" w:cs="Times New Roman"/>
                <w:b/>
                <w:bCs/>
              </w:rPr>
              <w:t>/</w:t>
            </w:r>
          </w:p>
        </w:tc>
        <w:tc>
          <w:tcPr>
            <w:tcW w:w="993" w:type="dxa"/>
          </w:tcPr>
          <w:p w14:paraId="4A1876A6"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10%</w:t>
            </w:r>
          </w:p>
        </w:tc>
        <w:tc>
          <w:tcPr>
            <w:tcW w:w="2409" w:type="dxa"/>
          </w:tcPr>
          <w:p w14:paraId="278C9D2A" w14:textId="77777777" w:rsidR="001902E6" w:rsidRPr="00600BFA" w:rsidRDefault="001902E6" w:rsidP="00C81AFB">
            <w:pPr>
              <w:jc w:val="center"/>
              <w:rPr>
                <w:rFonts w:ascii="Times New Roman" w:hAnsi="Times New Roman" w:cs="Times New Roman"/>
              </w:rPr>
            </w:pPr>
            <w:r w:rsidRPr="00600BFA">
              <w:rPr>
                <w:rFonts w:ascii="Times New Roman" w:hAnsi="Times New Roman" w:cs="Times New Roman"/>
              </w:rPr>
              <w:t>10 pkt.</w:t>
            </w:r>
          </w:p>
        </w:tc>
      </w:tr>
      <w:tr w:rsidR="001902E6" w:rsidRPr="00600BFA" w14:paraId="34A1304C" w14:textId="77777777" w:rsidTr="00C81AFB">
        <w:trPr>
          <w:jc w:val="center"/>
        </w:trPr>
        <w:tc>
          <w:tcPr>
            <w:tcW w:w="704" w:type="dxa"/>
          </w:tcPr>
          <w:p w14:paraId="48940999" w14:textId="77777777" w:rsidR="001902E6" w:rsidRPr="00600BFA" w:rsidRDefault="001902E6" w:rsidP="00C81AFB">
            <w:pPr>
              <w:jc w:val="center"/>
              <w:rPr>
                <w:rFonts w:ascii="Times New Roman" w:hAnsi="Times New Roman" w:cs="Times New Roman"/>
              </w:rPr>
            </w:pPr>
            <w:r>
              <w:rPr>
                <w:rFonts w:ascii="Times New Roman" w:hAnsi="Times New Roman" w:cs="Times New Roman"/>
              </w:rPr>
              <w:t>3.</w:t>
            </w:r>
          </w:p>
        </w:tc>
        <w:tc>
          <w:tcPr>
            <w:tcW w:w="2693" w:type="dxa"/>
          </w:tcPr>
          <w:p w14:paraId="724119E8" w14:textId="6A5F7F0F" w:rsidR="001902E6" w:rsidRPr="00B85E2C" w:rsidRDefault="001461D0" w:rsidP="00C052A1">
            <w:pPr>
              <w:ind w:left="0" w:firstLine="0"/>
              <w:rPr>
                <w:rFonts w:ascii="Times New Roman" w:hAnsi="Times New Roman" w:cs="Times New Roman"/>
              </w:rPr>
            </w:pPr>
            <w:r>
              <w:rPr>
                <w:rFonts w:ascii="Times New Roman" w:eastAsia="Times New Roman" w:hAnsi="Times New Roman" w:cs="Times New Roman"/>
                <w:lang w:eastAsia="pl-PL"/>
              </w:rPr>
              <w:t>S</w:t>
            </w:r>
            <w:r w:rsidR="00373D9E" w:rsidRPr="00373D9E">
              <w:rPr>
                <w:rFonts w:ascii="Times New Roman" w:eastAsia="Times New Roman" w:hAnsi="Times New Roman" w:cs="Times New Roman"/>
                <w:lang w:eastAsia="pl-PL"/>
              </w:rPr>
              <w:t xml:space="preserve">zybkość reakcji serwisu on-line </w:t>
            </w:r>
            <w:r w:rsidR="001902E6" w:rsidRPr="00B85E2C">
              <w:rPr>
                <w:rFonts w:ascii="Times New Roman" w:eastAsia="Times New Roman" w:hAnsi="Times New Roman" w:cs="Times New Roman"/>
                <w:lang w:eastAsia="pl-PL"/>
              </w:rPr>
              <w:t>/</w:t>
            </w:r>
            <w:r w:rsidR="00C052A1">
              <w:rPr>
                <w:rFonts w:ascii="Times New Roman" w:eastAsia="Times New Roman" w:hAnsi="Times New Roman" w:cs="Times New Roman"/>
                <w:b/>
                <w:lang w:eastAsia="pl-PL"/>
              </w:rPr>
              <w:t>Sr</w:t>
            </w:r>
            <w:r w:rsidR="001902E6" w:rsidRPr="00B85E2C">
              <w:rPr>
                <w:rFonts w:ascii="Times New Roman" w:eastAsia="Times New Roman" w:hAnsi="Times New Roman" w:cs="Times New Roman"/>
                <w:lang w:eastAsia="pl-PL"/>
              </w:rPr>
              <w:t>/</w:t>
            </w:r>
          </w:p>
        </w:tc>
        <w:tc>
          <w:tcPr>
            <w:tcW w:w="993" w:type="dxa"/>
          </w:tcPr>
          <w:p w14:paraId="468BC5A1" w14:textId="77777777" w:rsidR="001902E6" w:rsidRDefault="001902E6" w:rsidP="00C81AFB">
            <w:pPr>
              <w:jc w:val="center"/>
              <w:rPr>
                <w:rFonts w:ascii="Times New Roman" w:hAnsi="Times New Roman" w:cs="Times New Roman"/>
              </w:rPr>
            </w:pPr>
          </w:p>
          <w:p w14:paraId="7B297E23" w14:textId="77777777" w:rsidR="001902E6" w:rsidRPr="00600BFA" w:rsidRDefault="001902E6" w:rsidP="00C81AFB">
            <w:pPr>
              <w:jc w:val="center"/>
              <w:rPr>
                <w:rFonts w:ascii="Times New Roman" w:hAnsi="Times New Roman" w:cs="Times New Roman"/>
              </w:rPr>
            </w:pPr>
            <w:r>
              <w:rPr>
                <w:rFonts w:ascii="Times New Roman" w:hAnsi="Times New Roman" w:cs="Times New Roman"/>
              </w:rPr>
              <w:t>30%</w:t>
            </w:r>
          </w:p>
        </w:tc>
        <w:tc>
          <w:tcPr>
            <w:tcW w:w="2409" w:type="dxa"/>
          </w:tcPr>
          <w:p w14:paraId="01D8FDF4" w14:textId="77777777" w:rsidR="001902E6" w:rsidRDefault="001902E6" w:rsidP="00C81AFB">
            <w:pPr>
              <w:jc w:val="center"/>
              <w:rPr>
                <w:rFonts w:ascii="Times New Roman" w:hAnsi="Times New Roman" w:cs="Times New Roman"/>
              </w:rPr>
            </w:pPr>
          </w:p>
          <w:p w14:paraId="7C932937" w14:textId="77777777" w:rsidR="001902E6" w:rsidRPr="00600BFA" w:rsidRDefault="001902E6" w:rsidP="00C81AFB">
            <w:pPr>
              <w:jc w:val="center"/>
              <w:rPr>
                <w:rFonts w:ascii="Times New Roman" w:hAnsi="Times New Roman" w:cs="Times New Roman"/>
              </w:rPr>
            </w:pPr>
            <w:r>
              <w:rPr>
                <w:rFonts w:ascii="Times New Roman" w:hAnsi="Times New Roman" w:cs="Times New Roman"/>
              </w:rPr>
              <w:t>30pkt.</w:t>
            </w:r>
          </w:p>
        </w:tc>
      </w:tr>
    </w:tbl>
    <w:p w14:paraId="253BC04D" w14:textId="77777777" w:rsidR="00D46226" w:rsidRDefault="00D46226"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12DB1508" w14:textId="77777777" w:rsidR="009C7068" w:rsidRDefault="009C7068"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2066B2BD" w14:textId="77777777" w:rsidR="009C7068" w:rsidRPr="00600BFA" w:rsidRDefault="009C7068" w:rsidP="009C7068">
      <w:pPr>
        <w:spacing w:after="0" w:line="240" w:lineRule="auto"/>
        <w:ind w:left="357" w:hanging="357"/>
        <w:jc w:val="both"/>
        <w:rPr>
          <w:rFonts w:ascii="Times New Roman" w:hAnsi="Times New Roman" w:cs="Times New Roman"/>
          <w:b/>
          <w:bCs/>
          <w:color w:val="FF0000"/>
        </w:rPr>
      </w:pPr>
    </w:p>
    <w:p w14:paraId="1EE3D36E" w14:textId="77777777" w:rsidR="009C7068" w:rsidRDefault="009C7068" w:rsidP="00101B8A">
      <w:pPr>
        <w:numPr>
          <w:ilvl w:val="0"/>
          <w:numId w:val="196"/>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2532E37A" w14:textId="77777777" w:rsidR="009C7068" w:rsidRPr="00600BFA" w:rsidRDefault="009C7068" w:rsidP="009C7068">
      <w:pPr>
        <w:spacing w:after="0" w:line="240" w:lineRule="auto"/>
        <w:ind w:left="284"/>
        <w:contextualSpacing/>
        <w:jc w:val="both"/>
        <w:rPr>
          <w:rFonts w:ascii="Times New Roman" w:hAnsi="Times New Roman" w:cs="Times New Roman"/>
          <w:sz w:val="12"/>
          <w:szCs w:val="12"/>
        </w:rPr>
      </w:pPr>
    </w:p>
    <w:p w14:paraId="2C4D81DC" w14:textId="77777777" w:rsidR="009C7068" w:rsidRPr="00600BFA" w:rsidRDefault="009C7068" w:rsidP="009C7068">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347B93CA" w14:textId="77777777" w:rsidR="009C7068" w:rsidRPr="00CF57C9" w:rsidRDefault="009C7068" w:rsidP="009C7068">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03E16F13" w14:textId="77777777" w:rsidR="009C7068" w:rsidRPr="00600BFA" w:rsidRDefault="009C7068" w:rsidP="009C7068">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7A6ED256" w14:textId="77777777" w:rsidR="009C7068" w:rsidRPr="00600BFA" w:rsidRDefault="009C7068" w:rsidP="009C7068">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0888346B" w14:textId="77777777" w:rsidR="009C7068" w:rsidRPr="00600BFA" w:rsidRDefault="009C7068" w:rsidP="009C7068">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bad</w:t>
      </w:r>
      <w:r w:rsidRPr="00600BFA">
        <w:rPr>
          <w:rFonts w:ascii="Times New Roman" w:hAnsi="Times New Roman" w:cs="Times New Roman"/>
        </w:rPr>
        <w:t xml:space="preserve"> </w:t>
      </w:r>
      <w:r w:rsidRPr="00600BFA">
        <w:rPr>
          <w:rFonts w:ascii="Times New Roman" w:hAnsi="Times New Roman" w:cs="Times New Roman"/>
        </w:rPr>
        <w:tab/>
        <w:t>– cena badanej oferty</w:t>
      </w:r>
    </w:p>
    <w:p w14:paraId="6C4F940E" w14:textId="77777777" w:rsidR="009C7068" w:rsidRPr="00600BFA" w:rsidRDefault="009C7068" w:rsidP="009C7068">
      <w:pPr>
        <w:spacing w:after="0" w:line="240" w:lineRule="auto"/>
        <w:ind w:left="357" w:hanging="357"/>
        <w:rPr>
          <w:rFonts w:ascii="Times New Roman" w:hAnsi="Times New Roman" w:cs="Times New Roman"/>
        </w:rPr>
      </w:pPr>
    </w:p>
    <w:p w14:paraId="43EFDD37" w14:textId="77777777" w:rsidR="009C7068" w:rsidRPr="00600BFA" w:rsidRDefault="009C7068" w:rsidP="009C7068">
      <w:pPr>
        <w:spacing w:after="0" w:line="240" w:lineRule="auto"/>
        <w:ind w:left="644" w:hanging="357"/>
        <w:contextualSpacing/>
        <w:rPr>
          <w:rFonts w:ascii="Times New Roman" w:hAnsi="Times New Roman" w:cs="Times New Roman"/>
          <w:sz w:val="12"/>
          <w:szCs w:val="12"/>
        </w:rPr>
      </w:pPr>
    </w:p>
    <w:p w14:paraId="640651D5" w14:textId="109A020C" w:rsidR="009C7068" w:rsidRPr="00600BFA" w:rsidRDefault="009C7068" w:rsidP="00101B8A">
      <w:pPr>
        <w:numPr>
          <w:ilvl w:val="0"/>
          <w:numId w:val="196"/>
        </w:numPr>
        <w:spacing w:after="0" w:line="240" w:lineRule="auto"/>
        <w:contextualSpacing/>
        <w:rPr>
          <w:rFonts w:ascii="Times New Roman" w:hAnsi="Times New Roman" w:cs="Times New Roman"/>
        </w:rPr>
      </w:pPr>
      <w:r>
        <w:rPr>
          <w:rFonts w:ascii="Times New Roman" w:hAnsi="Times New Roman" w:cs="Times New Roman"/>
          <w:b/>
          <w:bCs/>
        </w:rPr>
        <w:t>T</w:t>
      </w:r>
      <w:r w:rsidRPr="009C7068">
        <w:rPr>
          <w:rFonts w:ascii="Times New Roman" w:hAnsi="Times New Roman" w:cs="Times New Roman"/>
          <w:b/>
          <w:bCs/>
        </w:rPr>
        <w:t xml:space="preserve">ermin dostawy </w:t>
      </w:r>
      <w:r w:rsidRPr="00600BFA">
        <w:rPr>
          <w:rFonts w:ascii="Times New Roman" w:hAnsi="Times New Roman" w:cs="Times New Roman"/>
        </w:rPr>
        <w:t>/</w:t>
      </w:r>
      <w:r>
        <w:rPr>
          <w:rFonts w:ascii="Times New Roman" w:hAnsi="Times New Roman" w:cs="Times New Roman"/>
          <w:b/>
          <w:bCs/>
        </w:rPr>
        <w:t>Td</w:t>
      </w:r>
      <w:r w:rsidRPr="00600BFA">
        <w:rPr>
          <w:rFonts w:ascii="Times New Roman" w:hAnsi="Times New Roman" w:cs="Times New Roman"/>
        </w:rPr>
        <w:t>/ -</w:t>
      </w:r>
      <w:r w:rsidRPr="00600BFA">
        <w:rPr>
          <w:rFonts w:ascii="Times New Roman" w:hAnsi="Times New Roman" w:cs="Times New Roman"/>
          <w:b/>
          <w:bCs/>
        </w:rPr>
        <w:t xml:space="preserve">. </w:t>
      </w:r>
      <w:r w:rsidRPr="00600BFA">
        <w:rPr>
          <w:rFonts w:ascii="Times New Roman" w:hAnsi="Times New Roman" w:cs="Times New Roman"/>
        </w:rPr>
        <w:t>Zamawiający przyzna punkty w kryterium w</w:t>
      </w:r>
      <w:r>
        <w:rPr>
          <w:rFonts w:ascii="Times New Roman" w:hAnsi="Times New Roman" w:cs="Times New Roman"/>
        </w:rPr>
        <w:t xml:space="preserve"> </w:t>
      </w:r>
      <w:r w:rsidRPr="00600BFA">
        <w:rPr>
          <w:rFonts w:ascii="Times New Roman" w:hAnsi="Times New Roman" w:cs="Times New Roman"/>
        </w:rPr>
        <w:t>następujący sposób:</w:t>
      </w:r>
    </w:p>
    <w:p w14:paraId="236E480F" w14:textId="77777777" w:rsidR="00B77E93" w:rsidRPr="004B579E" w:rsidRDefault="00B77E93" w:rsidP="00101B8A">
      <w:pPr>
        <w:pStyle w:val="Akapitzlist"/>
        <w:numPr>
          <w:ilvl w:val="0"/>
          <w:numId w:val="193"/>
        </w:numPr>
        <w:spacing w:after="0" w:line="240" w:lineRule="auto"/>
        <w:ind w:left="1134" w:right="991"/>
        <w:jc w:val="both"/>
        <w:rPr>
          <w:rFonts w:ascii="Times New Roman" w:eastAsia="Times New Roman" w:hAnsi="Times New Roman" w:cs="Times New Roman"/>
          <w:lang w:eastAsia="pl-PL"/>
        </w:rPr>
      </w:pPr>
      <w:r w:rsidRPr="00B77E93">
        <w:rPr>
          <w:rFonts w:ascii="Times New Roman" w:eastAsia="Times New Roman" w:hAnsi="Times New Roman" w:cs="Times New Roman"/>
          <w:b/>
          <w:lang w:eastAsia="pl-PL"/>
        </w:rPr>
        <w:t>do 5 dni</w:t>
      </w:r>
      <w:r w:rsidRPr="004B579E">
        <w:rPr>
          <w:rFonts w:ascii="Times New Roman" w:eastAsia="Times New Roman" w:hAnsi="Times New Roman" w:cs="Times New Roman"/>
          <w:lang w:eastAsia="pl-PL"/>
        </w:rPr>
        <w:t xml:space="preserve"> - 10 punktów</w:t>
      </w:r>
    </w:p>
    <w:p w14:paraId="58CF2CE8" w14:textId="77777777" w:rsidR="00B77E93" w:rsidRPr="004B579E" w:rsidRDefault="00B77E93" w:rsidP="00101B8A">
      <w:pPr>
        <w:pStyle w:val="Akapitzlist"/>
        <w:numPr>
          <w:ilvl w:val="0"/>
          <w:numId w:val="193"/>
        </w:numPr>
        <w:spacing w:after="0" w:line="240" w:lineRule="auto"/>
        <w:ind w:left="1134" w:right="991"/>
        <w:jc w:val="both"/>
        <w:rPr>
          <w:rFonts w:ascii="Times New Roman" w:eastAsia="Times New Roman" w:hAnsi="Times New Roman" w:cs="Times New Roman"/>
          <w:lang w:eastAsia="pl-PL"/>
        </w:rPr>
      </w:pPr>
      <w:r w:rsidRPr="00B77E93">
        <w:rPr>
          <w:rFonts w:ascii="Times New Roman" w:eastAsia="Times New Roman" w:hAnsi="Times New Roman" w:cs="Times New Roman"/>
          <w:b/>
          <w:lang w:eastAsia="pl-PL"/>
        </w:rPr>
        <w:t>od 5 do 10 dni</w:t>
      </w:r>
      <w:r w:rsidRPr="004B579E">
        <w:rPr>
          <w:rFonts w:ascii="Times New Roman" w:eastAsia="Times New Roman" w:hAnsi="Times New Roman" w:cs="Times New Roman"/>
          <w:lang w:eastAsia="pl-PL"/>
        </w:rPr>
        <w:t xml:space="preserve"> - 5 punktów </w:t>
      </w:r>
    </w:p>
    <w:p w14:paraId="1EFAA8BC" w14:textId="77777777" w:rsidR="00B77E93" w:rsidRPr="004B579E" w:rsidRDefault="00B77E93" w:rsidP="00101B8A">
      <w:pPr>
        <w:pStyle w:val="Akapitzlist"/>
        <w:numPr>
          <w:ilvl w:val="0"/>
          <w:numId w:val="193"/>
        </w:numPr>
        <w:spacing w:after="0" w:line="240" w:lineRule="auto"/>
        <w:ind w:left="1134" w:right="991"/>
        <w:jc w:val="both"/>
        <w:rPr>
          <w:rFonts w:ascii="Times New Roman" w:eastAsia="Times New Roman" w:hAnsi="Times New Roman" w:cs="Times New Roman"/>
          <w:lang w:eastAsia="pl-PL"/>
        </w:rPr>
      </w:pPr>
      <w:r w:rsidRPr="00B77E93">
        <w:rPr>
          <w:rFonts w:ascii="Times New Roman" w:eastAsia="Times New Roman" w:hAnsi="Times New Roman" w:cs="Times New Roman"/>
          <w:b/>
          <w:lang w:eastAsia="pl-PL"/>
        </w:rPr>
        <w:t>powyżej 10 dni</w:t>
      </w:r>
      <w:r w:rsidRPr="004B579E">
        <w:rPr>
          <w:rFonts w:ascii="Times New Roman" w:eastAsia="Times New Roman" w:hAnsi="Times New Roman" w:cs="Times New Roman"/>
          <w:lang w:eastAsia="pl-PL"/>
        </w:rPr>
        <w:t xml:space="preserve"> - 1 punkt </w:t>
      </w:r>
    </w:p>
    <w:p w14:paraId="57688726" w14:textId="7FB0BC07" w:rsidR="009C7068" w:rsidRDefault="00B3192E" w:rsidP="009C7068">
      <w:pPr>
        <w:spacing w:after="120" w:line="240" w:lineRule="auto"/>
        <w:ind w:left="357" w:firstLine="352"/>
        <w:rPr>
          <w:rFonts w:ascii="Times New Roman" w:hAnsi="Times New Roman" w:cs="Times New Roman"/>
        </w:rPr>
      </w:pPr>
      <w:r>
        <w:rPr>
          <w:rFonts w:ascii="Times New Roman" w:hAnsi="Times New Roman" w:cs="Times New Roman"/>
        </w:rPr>
        <w:t xml:space="preserve">Termin nie może przekroczyć </w:t>
      </w:r>
      <w:r w:rsidR="004B3461">
        <w:rPr>
          <w:rFonts w:ascii="Times New Roman" w:hAnsi="Times New Roman" w:cs="Times New Roman"/>
        </w:rPr>
        <w:t>daty 30.11.2021 r.</w:t>
      </w:r>
    </w:p>
    <w:p w14:paraId="60159658" w14:textId="433C4FC8" w:rsidR="009C7068" w:rsidRPr="004B772A" w:rsidRDefault="00B77E93" w:rsidP="00101B8A">
      <w:pPr>
        <w:numPr>
          <w:ilvl w:val="0"/>
          <w:numId w:val="196"/>
        </w:numPr>
        <w:spacing w:after="0" w:line="240" w:lineRule="auto"/>
        <w:contextualSpacing/>
        <w:jc w:val="both"/>
        <w:rPr>
          <w:rFonts w:ascii="Times New Roman" w:hAnsi="Times New Roman" w:cs="Times New Roman"/>
        </w:rPr>
      </w:pPr>
      <w:r>
        <w:rPr>
          <w:rFonts w:ascii="Times New Roman" w:hAnsi="Times New Roman" w:cs="Times New Roman"/>
          <w:b/>
          <w:bCs/>
        </w:rPr>
        <w:t>S</w:t>
      </w:r>
      <w:r w:rsidRPr="00B77E93">
        <w:rPr>
          <w:rFonts w:ascii="Times New Roman" w:hAnsi="Times New Roman" w:cs="Times New Roman"/>
          <w:b/>
          <w:bCs/>
        </w:rPr>
        <w:t xml:space="preserve">zybkość reakcji serwisu on-line </w:t>
      </w:r>
      <w:r w:rsidR="009C7068" w:rsidRPr="004B772A">
        <w:rPr>
          <w:rFonts w:ascii="Times New Roman" w:hAnsi="Times New Roman" w:cs="Times New Roman"/>
          <w:b/>
          <w:bCs/>
        </w:rPr>
        <w:t>/</w:t>
      </w:r>
      <w:r>
        <w:rPr>
          <w:rFonts w:ascii="Times New Roman" w:hAnsi="Times New Roman" w:cs="Times New Roman"/>
          <w:b/>
          <w:bCs/>
        </w:rPr>
        <w:t>Sr</w:t>
      </w:r>
      <w:r w:rsidR="009C7068" w:rsidRPr="004B772A">
        <w:rPr>
          <w:rFonts w:ascii="Times New Roman" w:hAnsi="Times New Roman" w:cs="Times New Roman"/>
          <w:b/>
          <w:bCs/>
        </w:rPr>
        <w:t>/</w:t>
      </w:r>
      <w:r w:rsidR="009C7068" w:rsidRPr="004B772A">
        <w:rPr>
          <w:rFonts w:ascii="Times New Roman" w:hAnsi="Times New Roman" w:cs="Times New Roman"/>
        </w:rPr>
        <w:t xml:space="preserve"> -. Zamawiający przyzna punkty w kryterium w następujący sposób:</w:t>
      </w:r>
    </w:p>
    <w:p w14:paraId="0ABB762F" w14:textId="77777777" w:rsidR="00B77E93" w:rsidRPr="004B579E" w:rsidRDefault="00B77E93" w:rsidP="00101B8A">
      <w:pPr>
        <w:pStyle w:val="Akapitzlist"/>
        <w:numPr>
          <w:ilvl w:val="0"/>
          <w:numId w:val="194"/>
        </w:numPr>
        <w:spacing w:after="0" w:line="240" w:lineRule="auto"/>
        <w:ind w:left="1134"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od 0 do 1 dnia roboczego - 30 pkt </w:t>
      </w:r>
    </w:p>
    <w:p w14:paraId="54B19F19" w14:textId="77777777" w:rsidR="00B77E93" w:rsidRPr="004B579E" w:rsidRDefault="00B77E93" w:rsidP="00101B8A">
      <w:pPr>
        <w:pStyle w:val="Akapitzlist"/>
        <w:numPr>
          <w:ilvl w:val="0"/>
          <w:numId w:val="194"/>
        </w:numPr>
        <w:spacing w:after="0" w:line="240" w:lineRule="auto"/>
        <w:ind w:left="1134"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od 1 do 3 dnia roboczego - 20 pkt </w:t>
      </w:r>
    </w:p>
    <w:p w14:paraId="3D315A7F" w14:textId="77777777" w:rsidR="00B77E93" w:rsidRPr="004B579E" w:rsidRDefault="00B77E93" w:rsidP="00101B8A">
      <w:pPr>
        <w:pStyle w:val="Akapitzlist"/>
        <w:numPr>
          <w:ilvl w:val="0"/>
          <w:numId w:val="194"/>
        </w:numPr>
        <w:spacing w:after="0" w:line="240" w:lineRule="auto"/>
        <w:ind w:left="1134"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od 3 do 5 dnia roboczego - 10 pkt</w:t>
      </w:r>
    </w:p>
    <w:p w14:paraId="2969A0DD" w14:textId="77777777" w:rsidR="00B77E93" w:rsidRPr="004B579E" w:rsidRDefault="00B77E93" w:rsidP="00101B8A">
      <w:pPr>
        <w:pStyle w:val="Akapitzlist"/>
        <w:numPr>
          <w:ilvl w:val="0"/>
          <w:numId w:val="194"/>
        </w:numPr>
        <w:spacing w:after="0" w:line="240" w:lineRule="auto"/>
        <w:ind w:left="1134"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powyżej 5 dni – 0 pkt</w:t>
      </w:r>
    </w:p>
    <w:p w14:paraId="6D17D402" w14:textId="77777777" w:rsidR="009C7068" w:rsidRPr="004B772A" w:rsidRDefault="009C7068" w:rsidP="009C7068">
      <w:pPr>
        <w:spacing w:after="120" w:line="240" w:lineRule="auto"/>
        <w:ind w:left="357" w:firstLine="352"/>
        <w:rPr>
          <w:rFonts w:ascii="Times New Roman" w:hAnsi="Times New Roman" w:cs="Times New Roman"/>
        </w:rPr>
      </w:pPr>
    </w:p>
    <w:p w14:paraId="462D50EE" w14:textId="77777777" w:rsidR="009C7068" w:rsidRPr="00600BFA" w:rsidRDefault="009C7068" w:rsidP="009C7068">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53868C35" w14:textId="0D2E5942" w:rsidR="009C7068" w:rsidRPr="00600BFA" w:rsidRDefault="009C7068" w:rsidP="009C7068">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lastRenderedPageBreak/>
        <w:t xml:space="preserve">W = C + </w:t>
      </w:r>
      <w:r w:rsidR="00B3192E">
        <w:rPr>
          <w:rFonts w:ascii="Times New Roman" w:hAnsi="Times New Roman" w:cs="Times New Roman"/>
          <w:b/>
          <w:bCs/>
        </w:rPr>
        <w:t>Td</w:t>
      </w:r>
      <w:r>
        <w:rPr>
          <w:rFonts w:ascii="Times New Roman" w:hAnsi="Times New Roman" w:cs="Times New Roman"/>
          <w:b/>
          <w:bCs/>
        </w:rPr>
        <w:t xml:space="preserve">+ </w:t>
      </w:r>
      <w:r w:rsidR="00B3192E">
        <w:rPr>
          <w:rFonts w:ascii="Times New Roman" w:hAnsi="Times New Roman" w:cs="Times New Roman"/>
          <w:b/>
          <w:bCs/>
        </w:rPr>
        <w:t>Sr</w:t>
      </w:r>
    </w:p>
    <w:p w14:paraId="6BBDAD9C" w14:textId="77777777" w:rsidR="009C7068" w:rsidRPr="00600BFA" w:rsidRDefault="009C7068" w:rsidP="009C7068">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66BA2A23" w14:textId="77777777" w:rsidR="009C7068" w:rsidRPr="00600BFA" w:rsidRDefault="009C7068" w:rsidP="009C7068">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0EEF7349" w14:textId="77777777" w:rsidR="009C7068" w:rsidRPr="00600BFA" w:rsidRDefault="009C7068" w:rsidP="009C7068">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13266095" w14:textId="3041773D" w:rsidR="009C7068" w:rsidRDefault="009C7068" w:rsidP="009C7068">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Dp</w:t>
      </w:r>
      <w:r w:rsidRPr="00600BFA">
        <w:rPr>
          <w:rFonts w:ascii="Times New Roman" w:hAnsi="Times New Roman" w:cs="Times New Roman"/>
        </w:rPr>
        <w:t xml:space="preserve"> – liczba punktów ocenianej oferty w kryterium „</w:t>
      </w:r>
      <w:r w:rsidR="004B3461">
        <w:rPr>
          <w:rFonts w:ascii="Times New Roman" w:hAnsi="Times New Roman" w:cs="Times New Roman"/>
        </w:rPr>
        <w:t>T</w:t>
      </w:r>
      <w:r w:rsidR="004B3461" w:rsidRPr="004B579E">
        <w:rPr>
          <w:rFonts w:ascii="Times New Roman" w:eastAsia="Times New Roman" w:hAnsi="Times New Roman" w:cs="Times New Roman"/>
          <w:lang w:eastAsia="pl-PL"/>
        </w:rPr>
        <w:t>ermin dostawy</w:t>
      </w:r>
      <w:r w:rsidRPr="001902E6">
        <w:rPr>
          <w:rFonts w:ascii="Times New Roman" w:hAnsi="Times New Roman" w:cs="Times New Roman"/>
        </w:rPr>
        <w:t xml:space="preserve">  </w:t>
      </w:r>
      <w:r w:rsidRPr="00600BFA">
        <w:rPr>
          <w:rFonts w:ascii="Times New Roman" w:hAnsi="Times New Roman" w:cs="Times New Roman"/>
        </w:rPr>
        <w:t>”</w:t>
      </w:r>
    </w:p>
    <w:p w14:paraId="4253FC49" w14:textId="5BE342F8" w:rsidR="009C7068" w:rsidRPr="00600BFA" w:rsidRDefault="009C7068" w:rsidP="009C7068">
      <w:pPr>
        <w:tabs>
          <w:tab w:val="left" w:pos="709"/>
        </w:tabs>
        <w:spacing w:after="0" w:line="240" w:lineRule="auto"/>
        <w:ind w:left="567" w:hanging="284"/>
        <w:rPr>
          <w:rFonts w:ascii="Times New Roman" w:hAnsi="Times New Roman" w:cs="Times New Roman"/>
          <w:color w:val="FF0000"/>
        </w:rPr>
      </w:pPr>
      <w:r>
        <w:rPr>
          <w:rFonts w:ascii="Times New Roman" w:hAnsi="Times New Roman" w:cs="Times New Roman"/>
          <w:b/>
          <w:bCs/>
        </w:rPr>
        <w:t>Jp</w:t>
      </w:r>
      <w:r w:rsidRPr="00600BFA">
        <w:rPr>
          <w:rFonts w:ascii="Times New Roman" w:hAnsi="Times New Roman" w:cs="Times New Roman"/>
        </w:rPr>
        <w:t xml:space="preserve"> – liczba punktów ocenianej oferty w kryterium „</w:t>
      </w:r>
      <w:r w:rsidR="004B3461">
        <w:rPr>
          <w:rFonts w:ascii="Times New Roman" w:hAnsi="Times New Roman" w:cs="Times New Roman"/>
        </w:rPr>
        <w:t>S</w:t>
      </w:r>
      <w:r w:rsidR="004B3461" w:rsidRPr="004B3461">
        <w:rPr>
          <w:rFonts w:ascii="Times New Roman" w:hAnsi="Times New Roman" w:cs="Times New Roman"/>
        </w:rPr>
        <w:t>zybkość reakcji serwisu on-line</w:t>
      </w:r>
      <w:r w:rsidRPr="00600BFA">
        <w:rPr>
          <w:rFonts w:ascii="Times New Roman" w:hAnsi="Times New Roman" w:cs="Times New Roman"/>
        </w:rPr>
        <w:t xml:space="preserve">” </w:t>
      </w:r>
    </w:p>
    <w:p w14:paraId="2B02534A" w14:textId="77777777" w:rsidR="009C7068" w:rsidRDefault="009C7068" w:rsidP="009C7068">
      <w:pPr>
        <w:tabs>
          <w:tab w:val="left" w:pos="709"/>
        </w:tabs>
        <w:spacing w:after="0" w:line="240" w:lineRule="auto"/>
        <w:ind w:left="567" w:hanging="284"/>
        <w:rPr>
          <w:rFonts w:ascii="Times New Roman" w:hAnsi="Times New Roman" w:cs="Times New Roman"/>
          <w:color w:val="FF0000"/>
        </w:rPr>
      </w:pPr>
    </w:p>
    <w:p w14:paraId="0AC96014" w14:textId="77777777" w:rsidR="003E786E" w:rsidRPr="00600BFA" w:rsidRDefault="003E786E" w:rsidP="009C7068">
      <w:pPr>
        <w:tabs>
          <w:tab w:val="left" w:pos="709"/>
        </w:tabs>
        <w:spacing w:after="0" w:line="240" w:lineRule="auto"/>
        <w:ind w:left="567" w:hanging="284"/>
        <w:rPr>
          <w:rFonts w:ascii="Times New Roman" w:hAnsi="Times New Roman" w:cs="Times New Roman"/>
          <w:color w:val="FF0000"/>
        </w:rPr>
      </w:pPr>
    </w:p>
    <w:p w14:paraId="79C2A01B" w14:textId="1341FE66" w:rsidR="009C7068" w:rsidRDefault="009C7068" w:rsidP="009C7068">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03571102" w14:textId="77777777" w:rsidR="003E786E" w:rsidRDefault="003E786E" w:rsidP="003E786E">
      <w:pPr>
        <w:suppressAutoHyphens/>
        <w:autoSpaceDE w:val="0"/>
        <w:spacing w:after="0" w:line="240" w:lineRule="auto"/>
        <w:ind w:left="426"/>
        <w:jc w:val="both"/>
        <w:rPr>
          <w:rFonts w:ascii="Times New Roman" w:eastAsia="Calibri" w:hAnsi="Times New Roman" w:cs="Times New Roman"/>
          <w:b/>
          <w:lang w:eastAsia="zh-CN"/>
        </w:rPr>
      </w:pPr>
    </w:p>
    <w:p w14:paraId="3E341DEB" w14:textId="77777777" w:rsidR="003E786E" w:rsidRDefault="003E786E" w:rsidP="003E786E">
      <w:pPr>
        <w:suppressAutoHyphens/>
        <w:autoSpaceDE w:val="0"/>
        <w:spacing w:after="0" w:line="240" w:lineRule="auto"/>
        <w:ind w:left="426"/>
        <w:jc w:val="both"/>
        <w:rPr>
          <w:rFonts w:ascii="Times New Roman" w:eastAsia="Calibri" w:hAnsi="Times New Roman" w:cs="Times New Roman"/>
          <w:b/>
          <w:lang w:eastAsia="zh-CN"/>
        </w:rPr>
      </w:pPr>
    </w:p>
    <w:p w14:paraId="4E6CAED3" w14:textId="706C8FF1" w:rsidR="003E786E" w:rsidRPr="00A71B48" w:rsidRDefault="003E786E" w:rsidP="003E786E">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Część I</w:t>
      </w:r>
      <w:r>
        <w:rPr>
          <w:rFonts w:ascii="Times New Roman" w:eastAsia="Calibri" w:hAnsi="Times New Roman" w:cs="Times New Roman"/>
          <w:b/>
          <w:lang w:eastAsia="zh-CN"/>
        </w:rPr>
        <w:t>II</w:t>
      </w:r>
    </w:p>
    <w:p w14:paraId="3A7BC4AC" w14:textId="77777777" w:rsidR="003E786E" w:rsidRPr="00600BFA" w:rsidRDefault="003E786E" w:rsidP="003E786E">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3E786E" w:rsidRPr="00600BFA" w14:paraId="23E263F6" w14:textId="77777777" w:rsidTr="00C81AFB">
        <w:trPr>
          <w:jc w:val="center"/>
        </w:trPr>
        <w:tc>
          <w:tcPr>
            <w:tcW w:w="704" w:type="dxa"/>
            <w:vAlign w:val="center"/>
          </w:tcPr>
          <w:p w14:paraId="3934C32A"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38300371"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2500D015"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2B3B7ACA" w14:textId="77777777" w:rsidR="003E786E" w:rsidRPr="00600BFA" w:rsidRDefault="003E786E"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3E786E" w:rsidRPr="00600BFA" w14:paraId="402E6056" w14:textId="77777777" w:rsidTr="00C81AFB">
        <w:trPr>
          <w:jc w:val="center"/>
        </w:trPr>
        <w:tc>
          <w:tcPr>
            <w:tcW w:w="704" w:type="dxa"/>
          </w:tcPr>
          <w:p w14:paraId="3F21A045"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080E50FC" w14:textId="77777777" w:rsidR="003E786E" w:rsidRPr="00600BFA" w:rsidRDefault="003E786E"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284585D3"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0E2BC4ED"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60 pkt.</w:t>
            </w:r>
          </w:p>
        </w:tc>
      </w:tr>
      <w:tr w:rsidR="003E786E" w:rsidRPr="00600BFA" w14:paraId="64544C34" w14:textId="77777777" w:rsidTr="00C81AFB">
        <w:trPr>
          <w:jc w:val="center"/>
        </w:trPr>
        <w:tc>
          <w:tcPr>
            <w:tcW w:w="704" w:type="dxa"/>
          </w:tcPr>
          <w:p w14:paraId="4E328B79" w14:textId="77777777" w:rsidR="003E786E" w:rsidRPr="00600BFA" w:rsidRDefault="003E786E"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041D7EB2" w14:textId="4908379B" w:rsidR="003E786E" w:rsidRPr="00600BFA" w:rsidRDefault="003E786E" w:rsidP="001D5204">
            <w:pPr>
              <w:ind w:left="-108" w:firstLine="0"/>
              <w:rPr>
                <w:rFonts w:ascii="Times New Roman" w:hAnsi="Times New Roman" w:cs="Times New Roman"/>
              </w:rPr>
            </w:pPr>
            <w:r>
              <w:rPr>
                <w:rFonts w:ascii="Times New Roman" w:eastAsia="Times New Roman" w:hAnsi="Times New Roman" w:cs="Times New Roman"/>
                <w:lang w:eastAsia="pl-PL"/>
              </w:rPr>
              <w:t xml:space="preserve">  </w:t>
            </w:r>
            <w:r w:rsidR="001D5204">
              <w:rPr>
                <w:rFonts w:ascii="Times New Roman" w:eastAsia="Times New Roman" w:hAnsi="Times New Roman" w:cs="Times New Roman"/>
                <w:lang w:eastAsia="pl-PL"/>
              </w:rPr>
              <w:t>Okres gwarancji</w:t>
            </w:r>
            <w:r w:rsidRPr="004B579E">
              <w:rPr>
                <w:rFonts w:ascii="Times New Roman" w:eastAsia="Times New Roman" w:hAnsi="Times New Roman" w:cs="Times New Roman"/>
                <w:lang w:eastAsia="pl-PL"/>
              </w:rPr>
              <w:t xml:space="preserve">  </w:t>
            </w:r>
            <w:r w:rsidRPr="00600BFA">
              <w:rPr>
                <w:rFonts w:ascii="Times New Roman" w:hAnsi="Times New Roman" w:cs="Times New Roman"/>
              </w:rPr>
              <w:t>/</w:t>
            </w:r>
            <w:r w:rsidR="001D5204">
              <w:rPr>
                <w:rFonts w:ascii="Times New Roman" w:hAnsi="Times New Roman" w:cs="Times New Roman"/>
                <w:b/>
                <w:bCs/>
              </w:rPr>
              <w:t>Og</w:t>
            </w:r>
            <w:r w:rsidRPr="00600BFA">
              <w:rPr>
                <w:rFonts w:ascii="Times New Roman" w:hAnsi="Times New Roman" w:cs="Times New Roman"/>
                <w:b/>
                <w:bCs/>
              </w:rPr>
              <w:t>/</w:t>
            </w:r>
          </w:p>
        </w:tc>
        <w:tc>
          <w:tcPr>
            <w:tcW w:w="993" w:type="dxa"/>
          </w:tcPr>
          <w:p w14:paraId="7A922F0E"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10%</w:t>
            </w:r>
          </w:p>
        </w:tc>
        <w:tc>
          <w:tcPr>
            <w:tcW w:w="2409" w:type="dxa"/>
          </w:tcPr>
          <w:p w14:paraId="5524155C" w14:textId="77777777" w:rsidR="003E786E" w:rsidRPr="00600BFA" w:rsidRDefault="003E786E" w:rsidP="00C81AFB">
            <w:pPr>
              <w:jc w:val="center"/>
              <w:rPr>
                <w:rFonts w:ascii="Times New Roman" w:hAnsi="Times New Roman" w:cs="Times New Roman"/>
              </w:rPr>
            </w:pPr>
            <w:r w:rsidRPr="00600BFA">
              <w:rPr>
                <w:rFonts w:ascii="Times New Roman" w:hAnsi="Times New Roman" w:cs="Times New Roman"/>
              </w:rPr>
              <w:t>10 pkt.</w:t>
            </w:r>
          </w:p>
        </w:tc>
      </w:tr>
      <w:tr w:rsidR="003E786E" w:rsidRPr="00600BFA" w14:paraId="06E80DC1" w14:textId="77777777" w:rsidTr="00C81AFB">
        <w:trPr>
          <w:jc w:val="center"/>
        </w:trPr>
        <w:tc>
          <w:tcPr>
            <w:tcW w:w="704" w:type="dxa"/>
          </w:tcPr>
          <w:p w14:paraId="10FC424E" w14:textId="77777777" w:rsidR="003E786E" w:rsidRPr="00600BFA" w:rsidRDefault="003E786E" w:rsidP="00C81AFB">
            <w:pPr>
              <w:jc w:val="center"/>
              <w:rPr>
                <w:rFonts w:ascii="Times New Roman" w:hAnsi="Times New Roman" w:cs="Times New Roman"/>
              </w:rPr>
            </w:pPr>
            <w:r>
              <w:rPr>
                <w:rFonts w:ascii="Times New Roman" w:hAnsi="Times New Roman" w:cs="Times New Roman"/>
              </w:rPr>
              <w:t>3.</w:t>
            </w:r>
          </w:p>
        </w:tc>
        <w:tc>
          <w:tcPr>
            <w:tcW w:w="2693" w:type="dxa"/>
          </w:tcPr>
          <w:p w14:paraId="388874E4" w14:textId="3F96A0DB" w:rsidR="003E786E" w:rsidRPr="00B85E2C" w:rsidRDefault="00E757B6" w:rsidP="00E757B6">
            <w:pPr>
              <w:ind w:left="0" w:firstLine="0"/>
              <w:rPr>
                <w:rFonts w:ascii="Times New Roman" w:hAnsi="Times New Roman" w:cs="Times New Roman"/>
              </w:rPr>
            </w:pPr>
            <w:r>
              <w:rPr>
                <w:rFonts w:ascii="Times New Roman" w:eastAsia="Times New Roman" w:hAnsi="Times New Roman" w:cs="Times New Roman"/>
                <w:lang w:eastAsia="pl-PL"/>
              </w:rPr>
              <w:t>Obszar badania</w:t>
            </w:r>
            <w:r w:rsidR="003E786E" w:rsidRPr="00373D9E">
              <w:rPr>
                <w:rFonts w:ascii="Times New Roman" w:eastAsia="Times New Roman" w:hAnsi="Times New Roman" w:cs="Times New Roman"/>
                <w:lang w:eastAsia="pl-PL"/>
              </w:rPr>
              <w:t xml:space="preserve"> </w:t>
            </w:r>
            <w:r w:rsidR="003E786E" w:rsidRPr="00B85E2C">
              <w:rPr>
                <w:rFonts w:ascii="Times New Roman" w:eastAsia="Times New Roman" w:hAnsi="Times New Roman" w:cs="Times New Roman"/>
                <w:lang w:eastAsia="pl-PL"/>
              </w:rPr>
              <w:t>/</w:t>
            </w:r>
            <w:r>
              <w:rPr>
                <w:rFonts w:ascii="Times New Roman" w:eastAsia="Times New Roman" w:hAnsi="Times New Roman" w:cs="Times New Roman"/>
                <w:b/>
                <w:lang w:eastAsia="pl-PL"/>
              </w:rPr>
              <w:t>Ob</w:t>
            </w:r>
            <w:r w:rsidR="003E786E" w:rsidRPr="00B85E2C">
              <w:rPr>
                <w:rFonts w:ascii="Times New Roman" w:eastAsia="Times New Roman" w:hAnsi="Times New Roman" w:cs="Times New Roman"/>
                <w:lang w:eastAsia="pl-PL"/>
              </w:rPr>
              <w:t>/</w:t>
            </w:r>
          </w:p>
        </w:tc>
        <w:tc>
          <w:tcPr>
            <w:tcW w:w="993" w:type="dxa"/>
          </w:tcPr>
          <w:p w14:paraId="65F91E66" w14:textId="77777777" w:rsidR="003E786E" w:rsidRDefault="003E786E" w:rsidP="00C81AFB">
            <w:pPr>
              <w:jc w:val="center"/>
              <w:rPr>
                <w:rFonts w:ascii="Times New Roman" w:hAnsi="Times New Roman" w:cs="Times New Roman"/>
              </w:rPr>
            </w:pPr>
          </w:p>
          <w:p w14:paraId="21102B83" w14:textId="77777777" w:rsidR="003E786E" w:rsidRPr="00600BFA" w:rsidRDefault="003E786E" w:rsidP="00C81AFB">
            <w:pPr>
              <w:jc w:val="center"/>
              <w:rPr>
                <w:rFonts w:ascii="Times New Roman" w:hAnsi="Times New Roman" w:cs="Times New Roman"/>
              </w:rPr>
            </w:pPr>
            <w:r>
              <w:rPr>
                <w:rFonts w:ascii="Times New Roman" w:hAnsi="Times New Roman" w:cs="Times New Roman"/>
              </w:rPr>
              <w:t>30%</w:t>
            </w:r>
          </w:p>
        </w:tc>
        <w:tc>
          <w:tcPr>
            <w:tcW w:w="2409" w:type="dxa"/>
          </w:tcPr>
          <w:p w14:paraId="04620F1E" w14:textId="77777777" w:rsidR="003E786E" w:rsidRDefault="003E786E" w:rsidP="00C81AFB">
            <w:pPr>
              <w:jc w:val="center"/>
              <w:rPr>
                <w:rFonts w:ascii="Times New Roman" w:hAnsi="Times New Roman" w:cs="Times New Roman"/>
              </w:rPr>
            </w:pPr>
          </w:p>
          <w:p w14:paraId="40EAB329" w14:textId="77777777" w:rsidR="003E786E" w:rsidRPr="00600BFA" w:rsidRDefault="003E786E" w:rsidP="00C81AFB">
            <w:pPr>
              <w:jc w:val="center"/>
              <w:rPr>
                <w:rFonts w:ascii="Times New Roman" w:hAnsi="Times New Roman" w:cs="Times New Roman"/>
              </w:rPr>
            </w:pPr>
            <w:r>
              <w:rPr>
                <w:rFonts w:ascii="Times New Roman" w:hAnsi="Times New Roman" w:cs="Times New Roman"/>
              </w:rPr>
              <w:t>30pkt.</w:t>
            </w:r>
          </w:p>
        </w:tc>
      </w:tr>
    </w:tbl>
    <w:p w14:paraId="0F646122" w14:textId="77777777" w:rsidR="003E786E"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18EF1BC9" w14:textId="77777777" w:rsidR="003E786E"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2809BDF8" w14:textId="77777777" w:rsidR="003E786E" w:rsidRPr="00600BFA" w:rsidRDefault="003E786E" w:rsidP="003E786E">
      <w:pPr>
        <w:spacing w:after="0" w:line="240" w:lineRule="auto"/>
        <w:ind w:left="357" w:hanging="357"/>
        <w:jc w:val="both"/>
        <w:rPr>
          <w:rFonts w:ascii="Times New Roman" w:hAnsi="Times New Roman" w:cs="Times New Roman"/>
          <w:b/>
          <w:bCs/>
          <w:color w:val="FF0000"/>
        </w:rPr>
      </w:pPr>
    </w:p>
    <w:p w14:paraId="18C9A5AB" w14:textId="77777777" w:rsidR="003E786E" w:rsidRDefault="003E786E" w:rsidP="00101B8A">
      <w:pPr>
        <w:numPr>
          <w:ilvl w:val="0"/>
          <w:numId w:val="197"/>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0AE54B0B" w14:textId="77777777" w:rsidR="003E786E" w:rsidRPr="00600BFA" w:rsidRDefault="003E786E" w:rsidP="003E786E">
      <w:pPr>
        <w:spacing w:after="0" w:line="240" w:lineRule="auto"/>
        <w:ind w:left="284"/>
        <w:contextualSpacing/>
        <w:jc w:val="both"/>
        <w:rPr>
          <w:rFonts w:ascii="Times New Roman" w:hAnsi="Times New Roman" w:cs="Times New Roman"/>
          <w:sz w:val="12"/>
          <w:szCs w:val="12"/>
        </w:rPr>
      </w:pPr>
    </w:p>
    <w:p w14:paraId="197CA822" w14:textId="77777777" w:rsidR="003E786E" w:rsidRPr="00600BFA" w:rsidRDefault="003E786E" w:rsidP="003E786E">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5E4AF099" w14:textId="77777777" w:rsidR="003E786E" w:rsidRPr="00CF57C9" w:rsidRDefault="003E786E" w:rsidP="003E786E">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7BFD0C06" w14:textId="77777777" w:rsidR="003E786E" w:rsidRPr="00600BFA" w:rsidRDefault="003E786E" w:rsidP="003E786E">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35C33858" w14:textId="77777777" w:rsidR="003E786E" w:rsidRPr="00600BFA" w:rsidRDefault="003E786E" w:rsidP="003E786E">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1D554CAE" w14:textId="77777777" w:rsidR="003E786E" w:rsidRPr="00600BFA" w:rsidRDefault="003E786E" w:rsidP="003E786E">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bad</w:t>
      </w:r>
      <w:r w:rsidRPr="00600BFA">
        <w:rPr>
          <w:rFonts w:ascii="Times New Roman" w:hAnsi="Times New Roman" w:cs="Times New Roman"/>
        </w:rPr>
        <w:t xml:space="preserve"> </w:t>
      </w:r>
      <w:r w:rsidRPr="00600BFA">
        <w:rPr>
          <w:rFonts w:ascii="Times New Roman" w:hAnsi="Times New Roman" w:cs="Times New Roman"/>
        </w:rPr>
        <w:tab/>
        <w:t>– cena badanej oferty</w:t>
      </w:r>
    </w:p>
    <w:p w14:paraId="6C6B7857" w14:textId="77777777" w:rsidR="003E786E" w:rsidRPr="00600BFA" w:rsidRDefault="003E786E" w:rsidP="003E786E">
      <w:pPr>
        <w:spacing w:after="0" w:line="240" w:lineRule="auto"/>
        <w:ind w:left="357" w:hanging="357"/>
        <w:rPr>
          <w:rFonts w:ascii="Times New Roman" w:hAnsi="Times New Roman" w:cs="Times New Roman"/>
        </w:rPr>
      </w:pPr>
    </w:p>
    <w:p w14:paraId="71F4863B" w14:textId="77777777" w:rsidR="003E786E" w:rsidRPr="00600BFA" w:rsidRDefault="003E786E" w:rsidP="003E786E">
      <w:pPr>
        <w:spacing w:after="0" w:line="240" w:lineRule="auto"/>
        <w:ind w:left="644" w:hanging="357"/>
        <w:contextualSpacing/>
        <w:rPr>
          <w:rFonts w:ascii="Times New Roman" w:hAnsi="Times New Roman" w:cs="Times New Roman"/>
          <w:sz w:val="12"/>
          <w:szCs w:val="12"/>
        </w:rPr>
      </w:pPr>
    </w:p>
    <w:p w14:paraId="4CCE838A" w14:textId="05678989" w:rsidR="003E786E" w:rsidRPr="00600BFA" w:rsidRDefault="00E757B6" w:rsidP="00101B8A">
      <w:pPr>
        <w:numPr>
          <w:ilvl w:val="0"/>
          <w:numId w:val="197"/>
        </w:numPr>
        <w:spacing w:after="0" w:line="240" w:lineRule="auto"/>
        <w:contextualSpacing/>
        <w:rPr>
          <w:rFonts w:ascii="Times New Roman" w:hAnsi="Times New Roman" w:cs="Times New Roman"/>
        </w:rPr>
      </w:pPr>
      <w:r>
        <w:rPr>
          <w:rFonts w:ascii="Times New Roman" w:hAnsi="Times New Roman" w:cs="Times New Roman"/>
          <w:b/>
          <w:bCs/>
        </w:rPr>
        <w:t>Okres gwarancji</w:t>
      </w:r>
      <w:r w:rsidR="003E786E" w:rsidRPr="009C7068">
        <w:rPr>
          <w:rFonts w:ascii="Times New Roman" w:hAnsi="Times New Roman" w:cs="Times New Roman"/>
          <w:b/>
          <w:bCs/>
        </w:rPr>
        <w:t xml:space="preserve"> </w:t>
      </w:r>
      <w:r w:rsidR="003E786E" w:rsidRPr="00600BFA">
        <w:rPr>
          <w:rFonts w:ascii="Times New Roman" w:hAnsi="Times New Roman" w:cs="Times New Roman"/>
        </w:rPr>
        <w:t>/</w:t>
      </w:r>
      <w:r>
        <w:rPr>
          <w:rFonts w:ascii="Times New Roman" w:hAnsi="Times New Roman" w:cs="Times New Roman"/>
          <w:b/>
          <w:bCs/>
        </w:rPr>
        <w:t>Og</w:t>
      </w:r>
      <w:r w:rsidR="003E786E" w:rsidRPr="00600BFA">
        <w:rPr>
          <w:rFonts w:ascii="Times New Roman" w:hAnsi="Times New Roman" w:cs="Times New Roman"/>
        </w:rPr>
        <w:t>/ -</w:t>
      </w:r>
      <w:r w:rsidR="009F1130" w:rsidRPr="009F1130">
        <w:rPr>
          <w:rFonts w:ascii="Times New Roman" w:eastAsia="Times New Roman" w:hAnsi="Times New Roman" w:cs="Times New Roman"/>
          <w:lang w:eastAsia="pl-PL"/>
        </w:rPr>
        <w:t xml:space="preserve"> </w:t>
      </w:r>
      <w:r w:rsidR="009F1130" w:rsidRPr="004B579E">
        <w:rPr>
          <w:rFonts w:ascii="Times New Roman" w:eastAsia="Times New Roman" w:hAnsi="Times New Roman" w:cs="Times New Roman"/>
          <w:lang w:eastAsia="pl-PL"/>
        </w:rPr>
        <w:t xml:space="preserve">gdzie: 12 m-cy jest okresem minimalnym za które Wykonawca otrzyma </w:t>
      </w:r>
      <w:r w:rsidR="009F1130">
        <w:rPr>
          <w:rFonts w:ascii="Times New Roman" w:eastAsia="Times New Roman" w:hAnsi="Times New Roman" w:cs="Times New Roman"/>
          <w:lang w:eastAsia="pl-PL"/>
        </w:rPr>
        <w:t>0</w:t>
      </w:r>
      <w:r w:rsidR="009F1130" w:rsidRPr="004B579E">
        <w:rPr>
          <w:rFonts w:ascii="Times New Roman" w:eastAsia="Times New Roman" w:hAnsi="Times New Roman" w:cs="Times New Roman"/>
          <w:lang w:eastAsia="pl-PL"/>
        </w:rPr>
        <w:t xml:space="preserve"> punkt</w:t>
      </w:r>
      <w:r w:rsidR="009F1130">
        <w:rPr>
          <w:rFonts w:ascii="Times New Roman" w:eastAsia="Times New Roman" w:hAnsi="Times New Roman" w:cs="Times New Roman"/>
          <w:lang w:eastAsia="pl-PL"/>
        </w:rPr>
        <w:t>ów</w:t>
      </w:r>
      <w:r w:rsidR="009F1130" w:rsidRPr="004B579E">
        <w:rPr>
          <w:rFonts w:ascii="Times New Roman" w:eastAsia="Times New Roman" w:hAnsi="Times New Roman" w:cs="Times New Roman"/>
          <w:lang w:eastAsia="pl-PL"/>
        </w:rPr>
        <w:t>, a 36 miesięcy jest maksymalnym okresem gwarancji, za które Wykonawca otrzyma 10 pkt</w:t>
      </w:r>
      <w:r w:rsidR="003E786E" w:rsidRPr="00600BFA">
        <w:rPr>
          <w:rFonts w:ascii="Times New Roman" w:hAnsi="Times New Roman" w:cs="Times New Roman"/>
          <w:b/>
          <w:bCs/>
        </w:rPr>
        <w:t xml:space="preserve"> </w:t>
      </w:r>
      <w:r w:rsidR="003E786E" w:rsidRPr="00600BFA">
        <w:rPr>
          <w:rFonts w:ascii="Times New Roman" w:hAnsi="Times New Roman" w:cs="Times New Roman"/>
        </w:rPr>
        <w:t>Zamawiający przyzna punkty w kryterium w</w:t>
      </w:r>
      <w:r w:rsidR="003E786E">
        <w:rPr>
          <w:rFonts w:ascii="Times New Roman" w:hAnsi="Times New Roman" w:cs="Times New Roman"/>
        </w:rPr>
        <w:t xml:space="preserve"> </w:t>
      </w:r>
      <w:r w:rsidR="003E786E" w:rsidRPr="00600BFA">
        <w:rPr>
          <w:rFonts w:ascii="Times New Roman" w:hAnsi="Times New Roman" w:cs="Times New Roman"/>
        </w:rPr>
        <w:t>następujący sposób:</w:t>
      </w:r>
    </w:p>
    <w:p w14:paraId="1B16924C" w14:textId="77777777" w:rsidR="009F1130" w:rsidRPr="00533D75" w:rsidRDefault="009F1130"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4BF734F1" w14:textId="77777777" w:rsidR="009F1130" w:rsidRPr="00533D75" w:rsidRDefault="009F1130"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- 6 punktów </w:t>
      </w:r>
    </w:p>
    <w:p w14:paraId="65B6D864" w14:textId="77777777" w:rsidR="009F1130" w:rsidRDefault="009F1130"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- 10 punktów </w:t>
      </w:r>
    </w:p>
    <w:p w14:paraId="3298622D" w14:textId="77777777" w:rsidR="009F1130" w:rsidRPr="004B579E" w:rsidRDefault="009F1130" w:rsidP="009F1130">
      <w:pPr>
        <w:pStyle w:val="Akapitzlist"/>
        <w:spacing w:after="0" w:line="240" w:lineRule="auto"/>
        <w:ind w:left="709" w:right="991"/>
        <w:jc w:val="both"/>
        <w:rPr>
          <w:rFonts w:ascii="Times New Roman" w:eastAsia="Times New Roman" w:hAnsi="Times New Roman" w:cs="Times New Roman"/>
          <w:lang w:eastAsia="pl-PL"/>
        </w:rPr>
      </w:pPr>
    </w:p>
    <w:p w14:paraId="75EFC6C3" w14:textId="15202CBD" w:rsidR="003E786E" w:rsidRPr="004B772A" w:rsidRDefault="000601B1" w:rsidP="00101B8A">
      <w:pPr>
        <w:numPr>
          <w:ilvl w:val="0"/>
          <w:numId w:val="197"/>
        </w:numPr>
        <w:spacing w:after="0" w:line="240" w:lineRule="auto"/>
        <w:contextualSpacing/>
        <w:jc w:val="both"/>
        <w:rPr>
          <w:rFonts w:ascii="Times New Roman" w:hAnsi="Times New Roman" w:cs="Times New Roman"/>
        </w:rPr>
      </w:pPr>
      <w:r>
        <w:rPr>
          <w:rFonts w:ascii="Times New Roman" w:hAnsi="Times New Roman" w:cs="Times New Roman"/>
          <w:b/>
          <w:bCs/>
        </w:rPr>
        <w:t>Obszar badania</w:t>
      </w:r>
      <w:r w:rsidR="003E786E" w:rsidRPr="00B77E93">
        <w:rPr>
          <w:rFonts w:ascii="Times New Roman" w:hAnsi="Times New Roman" w:cs="Times New Roman"/>
          <w:b/>
          <w:bCs/>
        </w:rPr>
        <w:t xml:space="preserve"> </w:t>
      </w:r>
      <w:r w:rsidR="003E786E" w:rsidRPr="004B772A">
        <w:rPr>
          <w:rFonts w:ascii="Times New Roman" w:hAnsi="Times New Roman" w:cs="Times New Roman"/>
          <w:b/>
          <w:bCs/>
        </w:rPr>
        <w:t>/</w:t>
      </w:r>
      <w:r>
        <w:rPr>
          <w:rFonts w:ascii="Times New Roman" w:hAnsi="Times New Roman" w:cs="Times New Roman"/>
          <w:b/>
          <w:bCs/>
        </w:rPr>
        <w:t>Ob</w:t>
      </w:r>
      <w:r w:rsidR="003E786E" w:rsidRPr="004B772A">
        <w:rPr>
          <w:rFonts w:ascii="Times New Roman" w:hAnsi="Times New Roman" w:cs="Times New Roman"/>
          <w:b/>
          <w:bCs/>
        </w:rPr>
        <w:t>/</w:t>
      </w:r>
      <w:r w:rsidR="003E786E" w:rsidRPr="004B772A">
        <w:rPr>
          <w:rFonts w:ascii="Times New Roman" w:hAnsi="Times New Roman" w:cs="Times New Roman"/>
        </w:rPr>
        <w:t xml:space="preserve"> -. Zamawiający przyzna punkty w kryterium w następujący sposób:</w:t>
      </w:r>
    </w:p>
    <w:p w14:paraId="211D9AA2" w14:textId="77777777" w:rsidR="000601B1" w:rsidRPr="004B579E" w:rsidRDefault="000601B1"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5 pkt za obszar badania do 230 x 200 mm; </w:t>
      </w:r>
    </w:p>
    <w:p w14:paraId="07C1F09A" w14:textId="77777777" w:rsidR="000601B1" w:rsidRPr="004B579E" w:rsidRDefault="000601B1"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20 pkt za obszar badania  powyżej 230 x 200 mm do 430 x 340 mm</w:t>
      </w:r>
    </w:p>
    <w:p w14:paraId="36380851" w14:textId="77777777" w:rsidR="000601B1" w:rsidRPr="004B579E" w:rsidRDefault="000601B1"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30 pkt za obszar badania powyżej 430 x 340 mm</w:t>
      </w:r>
    </w:p>
    <w:p w14:paraId="1C98F45B" w14:textId="77777777" w:rsidR="003E786E" w:rsidRPr="004B772A" w:rsidRDefault="003E786E" w:rsidP="003E786E">
      <w:pPr>
        <w:spacing w:after="120" w:line="240" w:lineRule="auto"/>
        <w:ind w:left="357" w:firstLine="352"/>
        <w:rPr>
          <w:rFonts w:ascii="Times New Roman" w:hAnsi="Times New Roman" w:cs="Times New Roman"/>
        </w:rPr>
      </w:pPr>
    </w:p>
    <w:p w14:paraId="32E30553" w14:textId="77777777" w:rsidR="003E786E" w:rsidRPr="00600BFA" w:rsidRDefault="003E786E" w:rsidP="003E786E">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4A5018D1" w14:textId="77777777" w:rsidR="003E786E" w:rsidRPr="00600BFA" w:rsidRDefault="003E786E" w:rsidP="003E786E">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Pr>
          <w:rFonts w:ascii="Times New Roman" w:hAnsi="Times New Roman" w:cs="Times New Roman"/>
          <w:b/>
          <w:bCs/>
        </w:rPr>
        <w:t>Td+ Sr</w:t>
      </w:r>
    </w:p>
    <w:p w14:paraId="7DD4F7B1" w14:textId="77777777" w:rsidR="003E786E" w:rsidRPr="00600BFA" w:rsidRDefault="003E786E" w:rsidP="003E786E">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6E2F4579" w14:textId="77777777" w:rsidR="003E786E" w:rsidRPr="00600BFA" w:rsidRDefault="003E786E" w:rsidP="003E786E">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26891CAF" w14:textId="77777777" w:rsidR="003E786E" w:rsidRPr="00600BFA" w:rsidRDefault="003E786E" w:rsidP="003E786E">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751E2470" w14:textId="72E4C8EF" w:rsidR="003E786E" w:rsidRDefault="000601B1" w:rsidP="003E786E">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Og</w:t>
      </w:r>
      <w:r w:rsidR="003E786E" w:rsidRPr="00600BFA">
        <w:rPr>
          <w:rFonts w:ascii="Times New Roman" w:hAnsi="Times New Roman" w:cs="Times New Roman"/>
        </w:rPr>
        <w:t xml:space="preserve"> – liczba punktów ocenianej oferty w kryterium „</w:t>
      </w:r>
      <w:r w:rsidRPr="000601B1">
        <w:rPr>
          <w:rFonts w:ascii="Times New Roman" w:hAnsi="Times New Roman" w:cs="Times New Roman"/>
          <w:bCs/>
        </w:rPr>
        <w:t>Okres gwarancji</w:t>
      </w:r>
      <w:r w:rsidR="003E786E" w:rsidRPr="00600BFA">
        <w:rPr>
          <w:rFonts w:ascii="Times New Roman" w:hAnsi="Times New Roman" w:cs="Times New Roman"/>
        </w:rPr>
        <w:t>”</w:t>
      </w:r>
    </w:p>
    <w:p w14:paraId="5A623F6A" w14:textId="1FFDE3A6" w:rsidR="003E786E" w:rsidRDefault="000011BC" w:rsidP="000011BC">
      <w:pPr>
        <w:tabs>
          <w:tab w:val="left" w:pos="709"/>
        </w:tabs>
        <w:spacing w:after="0" w:line="240" w:lineRule="auto"/>
        <w:ind w:left="567" w:hanging="284"/>
        <w:rPr>
          <w:rFonts w:ascii="Times New Roman" w:hAnsi="Times New Roman" w:cs="Times New Roman"/>
          <w:color w:val="FF0000"/>
        </w:rPr>
      </w:pPr>
      <w:r>
        <w:rPr>
          <w:rFonts w:ascii="Times New Roman" w:hAnsi="Times New Roman" w:cs="Times New Roman"/>
          <w:b/>
          <w:bCs/>
        </w:rPr>
        <w:t>Ob</w:t>
      </w:r>
      <w:r w:rsidR="003E786E" w:rsidRPr="00600BFA">
        <w:rPr>
          <w:rFonts w:ascii="Times New Roman" w:hAnsi="Times New Roman" w:cs="Times New Roman"/>
        </w:rPr>
        <w:t xml:space="preserve"> – liczba punktów ocenianej oferty w kryterium „</w:t>
      </w:r>
      <w:r w:rsidRPr="000011BC">
        <w:rPr>
          <w:rFonts w:ascii="Times New Roman" w:hAnsi="Times New Roman" w:cs="Times New Roman"/>
        </w:rPr>
        <w:t>Obszar badania</w:t>
      </w:r>
      <w:r w:rsidR="003E786E" w:rsidRPr="00600BFA">
        <w:rPr>
          <w:rFonts w:ascii="Times New Roman" w:hAnsi="Times New Roman" w:cs="Times New Roman"/>
        </w:rPr>
        <w:t xml:space="preserve">” </w:t>
      </w:r>
    </w:p>
    <w:p w14:paraId="0627B155" w14:textId="77777777" w:rsidR="003E786E" w:rsidRPr="00600BFA" w:rsidRDefault="003E786E" w:rsidP="003E786E">
      <w:pPr>
        <w:tabs>
          <w:tab w:val="left" w:pos="709"/>
        </w:tabs>
        <w:spacing w:after="0" w:line="240" w:lineRule="auto"/>
        <w:ind w:left="567" w:hanging="284"/>
        <w:rPr>
          <w:rFonts w:ascii="Times New Roman" w:hAnsi="Times New Roman" w:cs="Times New Roman"/>
          <w:color w:val="FF0000"/>
        </w:rPr>
      </w:pPr>
    </w:p>
    <w:p w14:paraId="3BCACBF7" w14:textId="77777777" w:rsidR="003E786E"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6DFFA482" w14:textId="77777777" w:rsidR="003E786E" w:rsidRPr="00F47EC4" w:rsidRDefault="003E786E" w:rsidP="003E786E">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A06D30A" w14:textId="21A6F7FF" w:rsidR="000011BC" w:rsidRPr="00A71B48" w:rsidRDefault="000011BC" w:rsidP="000011BC">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lastRenderedPageBreak/>
        <w:t>Część I</w:t>
      </w:r>
      <w:r>
        <w:rPr>
          <w:rFonts w:ascii="Times New Roman" w:eastAsia="Calibri" w:hAnsi="Times New Roman" w:cs="Times New Roman"/>
          <w:b/>
          <w:lang w:eastAsia="zh-CN"/>
        </w:rPr>
        <w:t>V</w:t>
      </w:r>
    </w:p>
    <w:p w14:paraId="02DB002D" w14:textId="77777777" w:rsidR="000011BC" w:rsidRPr="00600BFA" w:rsidRDefault="000011BC" w:rsidP="000011BC">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0011BC" w:rsidRPr="00600BFA" w14:paraId="7E8A31FA" w14:textId="77777777" w:rsidTr="00C81AFB">
        <w:trPr>
          <w:jc w:val="center"/>
        </w:trPr>
        <w:tc>
          <w:tcPr>
            <w:tcW w:w="704" w:type="dxa"/>
            <w:vAlign w:val="center"/>
          </w:tcPr>
          <w:p w14:paraId="26A27426"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414E9951"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7F5C9C27"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1EDF7B4E" w14:textId="77777777" w:rsidR="000011BC" w:rsidRPr="00600BFA" w:rsidRDefault="000011BC"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0011BC" w:rsidRPr="00600BFA" w14:paraId="2F2B38CB" w14:textId="77777777" w:rsidTr="00C81AFB">
        <w:trPr>
          <w:jc w:val="center"/>
        </w:trPr>
        <w:tc>
          <w:tcPr>
            <w:tcW w:w="704" w:type="dxa"/>
          </w:tcPr>
          <w:p w14:paraId="16AC5170" w14:textId="77777777" w:rsidR="000011BC" w:rsidRPr="00600BFA" w:rsidRDefault="000011BC"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6BBCF4DA" w14:textId="77777777" w:rsidR="000011BC" w:rsidRPr="00600BFA" w:rsidRDefault="000011BC"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4B0A2DC1" w14:textId="77777777" w:rsidR="000011BC" w:rsidRPr="00600BFA" w:rsidRDefault="000011BC"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608A27F1" w14:textId="77777777" w:rsidR="000011BC" w:rsidRPr="00600BFA" w:rsidRDefault="000011BC" w:rsidP="00C81AFB">
            <w:pPr>
              <w:jc w:val="center"/>
              <w:rPr>
                <w:rFonts w:ascii="Times New Roman" w:hAnsi="Times New Roman" w:cs="Times New Roman"/>
              </w:rPr>
            </w:pPr>
            <w:r w:rsidRPr="00600BFA">
              <w:rPr>
                <w:rFonts w:ascii="Times New Roman" w:hAnsi="Times New Roman" w:cs="Times New Roman"/>
              </w:rPr>
              <w:t>60 pkt.</w:t>
            </w:r>
          </w:p>
        </w:tc>
      </w:tr>
      <w:tr w:rsidR="000011BC" w:rsidRPr="00600BFA" w14:paraId="08F4609D" w14:textId="77777777" w:rsidTr="00C81AFB">
        <w:trPr>
          <w:jc w:val="center"/>
        </w:trPr>
        <w:tc>
          <w:tcPr>
            <w:tcW w:w="704" w:type="dxa"/>
          </w:tcPr>
          <w:p w14:paraId="282EA155" w14:textId="77777777" w:rsidR="000011BC" w:rsidRPr="00600BFA" w:rsidRDefault="000011BC"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1FF00EB3" w14:textId="69057B10" w:rsidR="000011BC" w:rsidRPr="00600BFA" w:rsidRDefault="000011BC" w:rsidP="000011BC">
            <w:pPr>
              <w:ind w:left="-108" w:firstLine="0"/>
              <w:rPr>
                <w:rFonts w:ascii="Times New Roman" w:hAnsi="Times New Roman" w:cs="Times New Roman"/>
              </w:rPr>
            </w:pPr>
            <w:r>
              <w:rPr>
                <w:rFonts w:ascii="Times New Roman" w:eastAsia="Times New Roman" w:hAnsi="Times New Roman" w:cs="Times New Roman"/>
                <w:lang w:eastAsia="pl-PL"/>
              </w:rPr>
              <w:t xml:space="preserve"> R</w:t>
            </w:r>
            <w:r w:rsidRPr="000011BC">
              <w:rPr>
                <w:rFonts w:ascii="Times New Roman" w:eastAsia="Times New Roman" w:hAnsi="Times New Roman" w:cs="Times New Roman"/>
                <w:lang w:eastAsia="pl-PL"/>
              </w:rPr>
              <w:t xml:space="preserve">ozkład temperatury w </w:t>
            </w:r>
            <w:r w:rsidR="00E765BA">
              <w:rPr>
                <w:rFonts w:ascii="Times New Roman" w:eastAsia="Times New Roman" w:hAnsi="Times New Roman" w:cs="Times New Roman"/>
                <w:lang w:eastAsia="pl-PL"/>
              </w:rPr>
              <w:t xml:space="preserve">  </w:t>
            </w:r>
            <w:r w:rsidRPr="000011BC">
              <w:rPr>
                <w:rFonts w:ascii="Times New Roman" w:eastAsia="Times New Roman" w:hAnsi="Times New Roman" w:cs="Times New Roman"/>
                <w:lang w:eastAsia="pl-PL"/>
              </w:rPr>
              <w:t xml:space="preserve">piecu na wysokości 150 mm dla temperatury 1000°C </w:t>
            </w:r>
            <w:r w:rsidRPr="00600BFA">
              <w:rPr>
                <w:rFonts w:ascii="Times New Roman" w:hAnsi="Times New Roman" w:cs="Times New Roman"/>
              </w:rPr>
              <w:t>/</w:t>
            </w:r>
            <w:r>
              <w:rPr>
                <w:rFonts w:ascii="Times New Roman" w:hAnsi="Times New Roman" w:cs="Times New Roman"/>
                <w:b/>
                <w:bCs/>
              </w:rPr>
              <w:t>Rt</w:t>
            </w:r>
            <w:r w:rsidRPr="00600BFA">
              <w:rPr>
                <w:rFonts w:ascii="Times New Roman" w:hAnsi="Times New Roman" w:cs="Times New Roman"/>
                <w:b/>
                <w:bCs/>
              </w:rPr>
              <w:t>/</w:t>
            </w:r>
          </w:p>
        </w:tc>
        <w:tc>
          <w:tcPr>
            <w:tcW w:w="993" w:type="dxa"/>
          </w:tcPr>
          <w:p w14:paraId="5770B42E" w14:textId="28060F51" w:rsidR="000011BC" w:rsidRPr="00600BFA" w:rsidRDefault="000011BC" w:rsidP="00C81AFB">
            <w:pPr>
              <w:jc w:val="center"/>
              <w:rPr>
                <w:rFonts w:ascii="Times New Roman" w:hAnsi="Times New Roman" w:cs="Times New Roman"/>
              </w:rPr>
            </w:pPr>
            <w:r>
              <w:rPr>
                <w:rFonts w:ascii="Times New Roman" w:hAnsi="Times New Roman" w:cs="Times New Roman"/>
              </w:rPr>
              <w:t>4</w:t>
            </w:r>
            <w:r w:rsidRPr="00600BFA">
              <w:rPr>
                <w:rFonts w:ascii="Times New Roman" w:hAnsi="Times New Roman" w:cs="Times New Roman"/>
              </w:rPr>
              <w:t>0%</w:t>
            </w:r>
          </w:p>
        </w:tc>
        <w:tc>
          <w:tcPr>
            <w:tcW w:w="2409" w:type="dxa"/>
          </w:tcPr>
          <w:p w14:paraId="19BD29AC" w14:textId="3ABC89DB" w:rsidR="000011BC" w:rsidRPr="00600BFA" w:rsidRDefault="000011BC" w:rsidP="00C81AFB">
            <w:pPr>
              <w:jc w:val="center"/>
              <w:rPr>
                <w:rFonts w:ascii="Times New Roman" w:hAnsi="Times New Roman" w:cs="Times New Roman"/>
              </w:rPr>
            </w:pPr>
            <w:r>
              <w:rPr>
                <w:rFonts w:ascii="Times New Roman" w:hAnsi="Times New Roman" w:cs="Times New Roman"/>
              </w:rPr>
              <w:t>4</w:t>
            </w:r>
            <w:r w:rsidRPr="00600BFA">
              <w:rPr>
                <w:rFonts w:ascii="Times New Roman" w:hAnsi="Times New Roman" w:cs="Times New Roman"/>
              </w:rPr>
              <w:t>0 pkt.</w:t>
            </w:r>
          </w:p>
        </w:tc>
      </w:tr>
    </w:tbl>
    <w:p w14:paraId="63CCC91F" w14:textId="77777777" w:rsidR="000011BC" w:rsidRDefault="000011BC" w:rsidP="000011BC">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24C8380" w14:textId="77777777" w:rsidR="000011BC" w:rsidRDefault="000011BC" w:rsidP="000011BC">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C5DAC28" w14:textId="77777777" w:rsidR="000011BC" w:rsidRPr="00600BFA" w:rsidRDefault="000011BC" w:rsidP="000011BC">
      <w:pPr>
        <w:spacing w:after="0" w:line="240" w:lineRule="auto"/>
        <w:ind w:left="357" w:hanging="357"/>
        <w:jc w:val="both"/>
        <w:rPr>
          <w:rFonts w:ascii="Times New Roman" w:hAnsi="Times New Roman" w:cs="Times New Roman"/>
          <w:b/>
          <w:bCs/>
          <w:color w:val="FF0000"/>
        </w:rPr>
      </w:pPr>
    </w:p>
    <w:p w14:paraId="00A2282B" w14:textId="77777777" w:rsidR="000011BC" w:rsidRDefault="000011BC" w:rsidP="00101B8A">
      <w:pPr>
        <w:numPr>
          <w:ilvl w:val="0"/>
          <w:numId w:val="198"/>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67EB9E7C" w14:textId="77777777" w:rsidR="000011BC" w:rsidRPr="00600BFA" w:rsidRDefault="000011BC" w:rsidP="000011BC">
      <w:pPr>
        <w:spacing w:after="0" w:line="240" w:lineRule="auto"/>
        <w:ind w:left="284"/>
        <w:contextualSpacing/>
        <w:jc w:val="both"/>
        <w:rPr>
          <w:rFonts w:ascii="Times New Roman" w:hAnsi="Times New Roman" w:cs="Times New Roman"/>
          <w:sz w:val="12"/>
          <w:szCs w:val="12"/>
        </w:rPr>
      </w:pPr>
    </w:p>
    <w:p w14:paraId="552BE2F9" w14:textId="77777777" w:rsidR="000011BC" w:rsidRPr="00600BFA" w:rsidRDefault="000011BC" w:rsidP="000011BC">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0FAF4D4A" w14:textId="77777777" w:rsidR="000011BC" w:rsidRPr="00CF57C9" w:rsidRDefault="000011BC" w:rsidP="000011BC">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5334D9C3" w14:textId="77777777" w:rsidR="000011BC" w:rsidRPr="00600BFA" w:rsidRDefault="000011BC" w:rsidP="000011BC">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2D92EB6D" w14:textId="77777777" w:rsidR="000011BC" w:rsidRPr="00600BFA" w:rsidRDefault="000011BC" w:rsidP="000011BC">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785E896A" w14:textId="77777777" w:rsidR="000011BC" w:rsidRPr="00600BFA" w:rsidRDefault="000011BC" w:rsidP="000011BC">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bad</w:t>
      </w:r>
      <w:r w:rsidRPr="00600BFA">
        <w:rPr>
          <w:rFonts w:ascii="Times New Roman" w:hAnsi="Times New Roman" w:cs="Times New Roman"/>
        </w:rPr>
        <w:t xml:space="preserve"> </w:t>
      </w:r>
      <w:r w:rsidRPr="00600BFA">
        <w:rPr>
          <w:rFonts w:ascii="Times New Roman" w:hAnsi="Times New Roman" w:cs="Times New Roman"/>
        </w:rPr>
        <w:tab/>
        <w:t>– cena badanej oferty</w:t>
      </w:r>
    </w:p>
    <w:p w14:paraId="5DCA9906" w14:textId="77777777" w:rsidR="000011BC" w:rsidRPr="00600BFA" w:rsidRDefault="000011BC" w:rsidP="000011BC">
      <w:pPr>
        <w:spacing w:after="0" w:line="240" w:lineRule="auto"/>
        <w:ind w:left="357" w:hanging="357"/>
        <w:rPr>
          <w:rFonts w:ascii="Times New Roman" w:hAnsi="Times New Roman" w:cs="Times New Roman"/>
        </w:rPr>
      </w:pPr>
    </w:p>
    <w:p w14:paraId="405D5C36" w14:textId="77777777" w:rsidR="000011BC" w:rsidRPr="00600BFA" w:rsidRDefault="000011BC" w:rsidP="000011BC">
      <w:pPr>
        <w:spacing w:after="0" w:line="240" w:lineRule="auto"/>
        <w:ind w:left="644" w:hanging="357"/>
        <w:contextualSpacing/>
        <w:rPr>
          <w:rFonts w:ascii="Times New Roman" w:hAnsi="Times New Roman" w:cs="Times New Roman"/>
          <w:sz w:val="12"/>
          <w:szCs w:val="12"/>
        </w:rPr>
      </w:pPr>
    </w:p>
    <w:p w14:paraId="58A76612" w14:textId="22D5869C" w:rsidR="000011BC" w:rsidRPr="00600BFA" w:rsidRDefault="00E765BA" w:rsidP="00101B8A">
      <w:pPr>
        <w:numPr>
          <w:ilvl w:val="0"/>
          <w:numId w:val="198"/>
        </w:numPr>
        <w:spacing w:after="0" w:line="240" w:lineRule="auto"/>
        <w:contextualSpacing/>
        <w:rPr>
          <w:rFonts w:ascii="Times New Roman" w:hAnsi="Times New Roman" w:cs="Times New Roman"/>
        </w:rPr>
      </w:pPr>
      <w:r w:rsidRPr="00E765BA">
        <w:rPr>
          <w:rFonts w:ascii="Times New Roman" w:hAnsi="Times New Roman" w:cs="Times New Roman"/>
          <w:b/>
          <w:bCs/>
        </w:rPr>
        <w:t xml:space="preserve">rozkład temperatury w piecu na wysokości 150 mm dla temperatury 1000°C </w:t>
      </w:r>
      <w:r w:rsidR="000011BC" w:rsidRPr="00600BFA">
        <w:rPr>
          <w:rFonts w:ascii="Times New Roman" w:hAnsi="Times New Roman" w:cs="Times New Roman"/>
        </w:rPr>
        <w:t>/</w:t>
      </w:r>
      <w:r>
        <w:rPr>
          <w:rFonts w:ascii="Times New Roman" w:hAnsi="Times New Roman" w:cs="Times New Roman"/>
          <w:b/>
          <w:bCs/>
        </w:rPr>
        <w:t>Rt</w:t>
      </w:r>
      <w:r w:rsidR="000011BC" w:rsidRPr="00600BFA">
        <w:rPr>
          <w:rFonts w:ascii="Times New Roman" w:hAnsi="Times New Roman" w:cs="Times New Roman"/>
        </w:rPr>
        <w:t>/ -</w:t>
      </w:r>
      <w:r w:rsidR="000011BC" w:rsidRPr="009F1130">
        <w:rPr>
          <w:rFonts w:ascii="Times New Roman" w:eastAsia="Times New Roman" w:hAnsi="Times New Roman" w:cs="Times New Roman"/>
          <w:lang w:eastAsia="pl-PL"/>
        </w:rPr>
        <w:t xml:space="preserve"> </w:t>
      </w:r>
      <w:r w:rsidR="000011BC" w:rsidRPr="00600BFA">
        <w:rPr>
          <w:rFonts w:ascii="Times New Roman" w:hAnsi="Times New Roman" w:cs="Times New Roman"/>
        </w:rPr>
        <w:t>Zamawiający przyzna punkty w kryterium w</w:t>
      </w:r>
      <w:r w:rsidR="000011BC">
        <w:rPr>
          <w:rFonts w:ascii="Times New Roman" w:hAnsi="Times New Roman" w:cs="Times New Roman"/>
        </w:rPr>
        <w:t xml:space="preserve"> </w:t>
      </w:r>
      <w:r w:rsidR="000011BC" w:rsidRPr="00600BFA">
        <w:rPr>
          <w:rFonts w:ascii="Times New Roman" w:hAnsi="Times New Roman" w:cs="Times New Roman"/>
        </w:rPr>
        <w:t>następujący sposób:</w:t>
      </w:r>
    </w:p>
    <w:p w14:paraId="265565DF" w14:textId="77777777" w:rsidR="0038031A" w:rsidRPr="00AF3734" w:rsidRDefault="0038031A" w:rsidP="00101B8A">
      <w:pPr>
        <w:pStyle w:val="Akapitzlist"/>
        <w:numPr>
          <w:ilvl w:val="0"/>
          <w:numId w:val="195"/>
        </w:numPr>
        <w:spacing w:after="0" w:line="240" w:lineRule="auto"/>
        <w:jc w:val="both"/>
        <w:rPr>
          <w:rFonts w:ascii="Times New Roman" w:eastAsia="Times New Roman" w:hAnsi="Times New Roman" w:cs="Times New Roman"/>
          <w:lang w:eastAsia="pl-PL"/>
        </w:rPr>
      </w:pPr>
      <w:r w:rsidRPr="00AF3734">
        <w:rPr>
          <w:rFonts w:ascii="Times New Roman" w:eastAsia="Times New Roman" w:hAnsi="Times New Roman" w:cs="Times New Roman"/>
          <w:lang w:eastAsia="pl-PL"/>
        </w:rPr>
        <w:t>0 punktów - jeżeli dostawca zagwarantuje rozkład temperatury nie gorszy niż +/- 10*C na wysokości 150 mm dla temp. 1000 °C</w:t>
      </w:r>
    </w:p>
    <w:p w14:paraId="3531D6C2" w14:textId="77777777" w:rsidR="0038031A" w:rsidRPr="00AF3734" w:rsidRDefault="0038031A" w:rsidP="00101B8A">
      <w:pPr>
        <w:pStyle w:val="Akapitzlist"/>
        <w:numPr>
          <w:ilvl w:val="0"/>
          <w:numId w:val="195"/>
        </w:numPr>
        <w:spacing w:after="0" w:line="240" w:lineRule="auto"/>
        <w:jc w:val="both"/>
        <w:rPr>
          <w:rFonts w:ascii="Times New Roman" w:eastAsia="Times New Roman" w:hAnsi="Times New Roman" w:cs="Times New Roman"/>
          <w:lang w:eastAsia="pl-PL"/>
        </w:rPr>
      </w:pPr>
      <w:r w:rsidRPr="00AF3734">
        <w:rPr>
          <w:rFonts w:ascii="Times New Roman" w:eastAsia="Times New Roman" w:hAnsi="Times New Roman" w:cs="Times New Roman"/>
          <w:lang w:eastAsia="pl-PL"/>
        </w:rPr>
        <w:t>10 punktów - jeżeli dostawca zagwarantuje rozkład temperatury nie gorszy niż +/- 6*C na wysokości 150 mm dla temp. 1000 °C</w:t>
      </w:r>
    </w:p>
    <w:p w14:paraId="54089389" w14:textId="4B86D8EC" w:rsidR="0038031A" w:rsidRDefault="0038031A" w:rsidP="00101B8A">
      <w:pPr>
        <w:pStyle w:val="Akapitzlist"/>
        <w:numPr>
          <w:ilvl w:val="0"/>
          <w:numId w:val="195"/>
        </w:numPr>
        <w:spacing w:after="0" w:line="240" w:lineRule="auto"/>
        <w:jc w:val="both"/>
        <w:rPr>
          <w:rFonts w:ascii="Times New Roman" w:eastAsia="Times New Roman" w:hAnsi="Times New Roman" w:cs="Times New Roman"/>
          <w:lang w:eastAsia="pl-PL"/>
        </w:rPr>
      </w:pPr>
      <w:r w:rsidRPr="00AF3734">
        <w:rPr>
          <w:rFonts w:ascii="Times New Roman" w:eastAsia="Times New Roman" w:hAnsi="Times New Roman" w:cs="Times New Roman"/>
          <w:lang w:eastAsia="pl-PL"/>
        </w:rPr>
        <w:t>40 punktów - jeżeli dostawca zagwarantuje rozkład temperatury nie gorszy niż +/- 3*C na wysokości 150 mm dla temp. 1000 °C</w:t>
      </w:r>
    </w:p>
    <w:p w14:paraId="7CAB1B88" w14:textId="77777777" w:rsidR="00397A43" w:rsidRDefault="00397A43" w:rsidP="00397A43">
      <w:pPr>
        <w:spacing w:after="0" w:line="240" w:lineRule="auto"/>
        <w:ind w:left="284"/>
        <w:jc w:val="both"/>
        <w:rPr>
          <w:rFonts w:ascii="Times New Roman" w:eastAsia="Times New Roman" w:hAnsi="Times New Roman" w:cs="Times New Roman"/>
          <w:lang w:eastAsia="pl-PL"/>
        </w:rPr>
      </w:pPr>
    </w:p>
    <w:p w14:paraId="0F3CAE61" w14:textId="4CFC65BE" w:rsidR="00397A43" w:rsidRPr="00397A43" w:rsidRDefault="00397A43" w:rsidP="00397A43">
      <w:pPr>
        <w:spacing w:after="0" w:line="240" w:lineRule="auto"/>
        <w:ind w:left="284"/>
        <w:jc w:val="both"/>
        <w:rPr>
          <w:rFonts w:ascii="Times New Roman" w:eastAsia="Times New Roman" w:hAnsi="Times New Roman" w:cs="Times New Roman"/>
          <w:b/>
          <w:lang w:eastAsia="pl-PL"/>
        </w:rPr>
      </w:pPr>
      <w:r w:rsidRPr="00397A43">
        <w:rPr>
          <w:rFonts w:ascii="Times New Roman" w:eastAsia="Times New Roman" w:hAnsi="Times New Roman" w:cs="Times New Roman"/>
          <w:b/>
          <w:lang w:eastAsia="pl-PL"/>
        </w:rPr>
        <w:t>Należy załączyć protokół z wykonanego badania rozkładu temperatury na wysokości 150 mm oferowanego pieca.</w:t>
      </w:r>
    </w:p>
    <w:p w14:paraId="32F26DA7" w14:textId="77777777" w:rsidR="000011BC" w:rsidRPr="004B579E" w:rsidRDefault="000011BC" w:rsidP="000011BC">
      <w:pPr>
        <w:pStyle w:val="Akapitzlist"/>
        <w:spacing w:after="0" w:line="240" w:lineRule="auto"/>
        <w:ind w:left="709" w:right="991"/>
        <w:jc w:val="both"/>
        <w:rPr>
          <w:rFonts w:ascii="Times New Roman" w:eastAsia="Times New Roman" w:hAnsi="Times New Roman" w:cs="Times New Roman"/>
          <w:lang w:eastAsia="pl-PL"/>
        </w:rPr>
      </w:pPr>
    </w:p>
    <w:p w14:paraId="538D6A46" w14:textId="77777777" w:rsidR="000011BC" w:rsidRPr="00600BFA" w:rsidRDefault="000011BC" w:rsidP="000011BC">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7332DB07" w14:textId="018B998C" w:rsidR="000011BC" w:rsidRPr="00600BFA" w:rsidRDefault="000011BC" w:rsidP="000011BC">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38031A">
        <w:rPr>
          <w:rFonts w:ascii="Times New Roman" w:hAnsi="Times New Roman" w:cs="Times New Roman"/>
          <w:b/>
          <w:bCs/>
        </w:rPr>
        <w:t>Rt</w:t>
      </w:r>
    </w:p>
    <w:p w14:paraId="01098ABE" w14:textId="77777777" w:rsidR="000011BC" w:rsidRPr="00600BFA" w:rsidRDefault="000011BC" w:rsidP="000011BC">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661C3D6A" w14:textId="77777777" w:rsidR="000011BC" w:rsidRPr="00600BFA" w:rsidRDefault="000011BC" w:rsidP="000011BC">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646CF3A8" w14:textId="77777777" w:rsidR="000011BC" w:rsidRPr="00600BFA" w:rsidRDefault="000011BC" w:rsidP="000011BC">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42CC6BC4" w14:textId="3926EA89" w:rsidR="000011BC" w:rsidRDefault="000011BC" w:rsidP="000011BC">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Og</w:t>
      </w:r>
      <w:r w:rsidRPr="00600BFA">
        <w:rPr>
          <w:rFonts w:ascii="Times New Roman" w:hAnsi="Times New Roman" w:cs="Times New Roman"/>
        </w:rPr>
        <w:t xml:space="preserve"> – liczba punktów ocenianej oferty w kryterium „</w:t>
      </w:r>
      <w:r w:rsidR="0038031A">
        <w:rPr>
          <w:rFonts w:ascii="Times New Roman" w:hAnsi="Times New Roman" w:cs="Times New Roman"/>
        </w:rPr>
        <w:t>R</w:t>
      </w:r>
      <w:r w:rsidR="0038031A" w:rsidRPr="0038031A">
        <w:rPr>
          <w:rFonts w:ascii="Times New Roman" w:hAnsi="Times New Roman" w:cs="Times New Roman"/>
          <w:bCs/>
        </w:rPr>
        <w:t>ozkład temperatury w piecu na wysokości 150 mm dla temperatury 1000°C</w:t>
      </w:r>
      <w:r w:rsidRPr="00600BFA">
        <w:rPr>
          <w:rFonts w:ascii="Times New Roman" w:hAnsi="Times New Roman" w:cs="Times New Roman"/>
        </w:rPr>
        <w:t>”</w:t>
      </w:r>
    </w:p>
    <w:p w14:paraId="71DB5E56" w14:textId="77777777" w:rsidR="000011BC" w:rsidRPr="00600BFA" w:rsidRDefault="000011BC" w:rsidP="000011BC">
      <w:pPr>
        <w:tabs>
          <w:tab w:val="left" w:pos="709"/>
        </w:tabs>
        <w:spacing w:after="0" w:line="240" w:lineRule="auto"/>
        <w:ind w:left="567" w:hanging="284"/>
        <w:rPr>
          <w:rFonts w:ascii="Times New Roman" w:hAnsi="Times New Roman" w:cs="Times New Roman"/>
          <w:color w:val="FF0000"/>
        </w:rPr>
      </w:pPr>
    </w:p>
    <w:p w14:paraId="07BEF9DD" w14:textId="77777777" w:rsidR="000011BC" w:rsidRDefault="000011BC" w:rsidP="000011BC">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3A852199" w14:textId="77777777" w:rsidR="009C7068" w:rsidRDefault="009C7068"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192C27BB" w14:textId="5B18EA1A" w:rsidR="00FC0FDB" w:rsidRPr="00A71B48" w:rsidRDefault="00FC0FDB" w:rsidP="00FC0FDB">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 xml:space="preserve">Część </w:t>
      </w:r>
      <w:r>
        <w:rPr>
          <w:rFonts w:ascii="Times New Roman" w:eastAsia="Calibri" w:hAnsi="Times New Roman" w:cs="Times New Roman"/>
          <w:b/>
          <w:lang w:eastAsia="zh-CN"/>
        </w:rPr>
        <w:t>V</w:t>
      </w:r>
    </w:p>
    <w:p w14:paraId="4DFCF1E5" w14:textId="77777777" w:rsidR="00FC0FDB" w:rsidRPr="00600BFA" w:rsidRDefault="00FC0FDB" w:rsidP="00FC0FDB">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FC0FDB" w:rsidRPr="00600BFA" w14:paraId="06C3FB44" w14:textId="77777777" w:rsidTr="00C81AFB">
        <w:trPr>
          <w:jc w:val="center"/>
        </w:trPr>
        <w:tc>
          <w:tcPr>
            <w:tcW w:w="704" w:type="dxa"/>
            <w:vAlign w:val="center"/>
          </w:tcPr>
          <w:p w14:paraId="7BD8CA89"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46DEDCA2"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6EC31E39"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4E6B55B6" w14:textId="77777777" w:rsidR="00FC0FDB" w:rsidRPr="00600BFA" w:rsidRDefault="00FC0FDB"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FC0FDB" w:rsidRPr="00600BFA" w14:paraId="6EAEE6EE" w14:textId="77777777" w:rsidTr="00C81AFB">
        <w:trPr>
          <w:jc w:val="center"/>
        </w:trPr>
        <w:tc>
          <w:tcPr>
            <w:tcW w:w="704" w:type="dxa"/>
          </w:tcPr>
          <w:p w14:paraId="278B1282" w14:textId="77777777" w:rsidR="00FC0FDB" w:rsidRPr="00600BFA" w:rsidRDefault="00FC0FDB"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1D51BE8D" w14:textId="77777777" w:rsidR="00FC0FDB" w:rsidRPr="00600BFA" w:rsidRDefault="00FC0FDB"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6407D8F9" w14:textId="77777777" w:rsidR="00FC0FDB" w:rsidRPr="00600BFA" w:rsidRDefault="00FC0FDB"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1C1BB9AD" w14:textId="77777777" w:rsidR="00FC0FDB" w:rsidRPr="00600BFA" w:rsidRDefault="00FC0FDB" w:rsidP="00C81AFB">
            <w:pPr>
              <w:jc w:val="center"/>
              <w:rPr>
                <w:rFonts w:ascii="Times New Roman" w:hAnsi="Times New Roman" w:cs="Times New Roman"/>
              </w:rPr>
            </w:pPr>
            <w:r w:rsidRPr="00600BFA">
              <w:rPr>
                <w:rFonts w:ascii="Times New Roman" w:hAnsi="Times New Roman" w:cs="Times New Roman"/>
              </w:rPr>
              <w:t>60 pkt.</w:t>
            </w:r>
          </w:p>
        </w:tc>
      </w:tr>
      <w:tr w:rsidR="00FC0FDB" w:rsidRPr="00600BFA" w14:paraId="44762210" w14:textId="77777777" w:rsidTr="00C81AFB">
        <w:trPr>
          <w:jc w:val="center"/>
        </w:trPr>
        <w:tc>
          <w:tcPr>
            <w:tcW w:w="704" w:type="dxa"/>
          </w:tcPr>
          <w:p w14:paraId="46DE246F" w14:textId="77777777" w:rsidR="00FC0FDB" w:rsidRPr="00600BFA" w:rsidRDefault="00FC0FDB"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5328866C" w14:textId="72EE0951" w:rsidR="00FC0FDB" w:rsidRPr="00600BFA" w:rsidRDefault="00FC0FDB" w:rsidP="004875C8">
            <w:pPr>
              <w:ind w:left="-108" w:firstLine="0"/>
              <w:rPr>
                <w:rFonts w:ascii="Times New Roman" w:hAnsi="Times New Roman" w:cs="Times New Roman"/>
              </w:rPr>
            </w:pPr>
            <w:r>
              <w:rPr>
                <w:rFonts w:ascii="Times New Roman" w:eastAsia="Times New Roman" w:hAnsi="Times New Roman" w:cs="Times New Roman"/>
                <w:lang w:eastAsia="pl-PL"/>
              </w:rPr>
              <w:t xml:space="preserve">  </w:t>
            </w:r>
            <w:r w:rsidR="004875C8">
              <w:rPr>
                <w:rFonts w:ascii="Times New Roman" w:eastAsia="Times New Roman" w:hAnsi="Times New Roman" w:cs="Times New Roman"/>
                <w:lang w:eastAsia="pl-PL"/>
              </w:rPr>
              <w:t>Przeprowadzenie szkolenia</w:t>
            </w:r>
            <w:r w:rsidRPr="004B579E">
              <w:rPr>
                <w:rFonts w:ascii="Times New Roman" w:eastAsia="Times New Roman" w:hAnsi="Times New Roman" w:cs="Times New Roman"/>
                <w:lang w:eastAsia="pl-PL"/>
              </w:rPr>
              <w:t xml:space="preserve">  </w:t>
            </w:r>
            <w:r w:rsidRPr="00600BFA">
              <w:rPr>
                <w:rFonts w:ascii="Times New Roman" w:hAnsi="Times New Roman" w:cs="Times New Roman"/>
              </w:rPr>
              <w:t>/</w:t>
            </w:r>
            <w:r w:rsidR="004875C8">
              <w:rPr>
                <w:rFonts w:ascii="Times New Roman" w:hAnsi="Times New Roman" w:cs="Times New Roman"/>
                <w:b/>
                <w:bCs/>
              </w:rPr>
              <w:t>Sk</w:t>
            </w:r>
            <w:r w:rsidRPr="00600BFA">
              <w:rPr>
                <w:rFonts w:ascii="Times New Roman" w:hAnsi="Times New Roman" w:cs="Times New Roman"/>
                <w:b/>
                <w:bCs/>
              </w:rPr>
              <w:t>/</w:t>
            </w:r>
          </w:p>
        </w:tc>
        <w:tc>
          <w:tcPr>
            <w:tcW w:w="993" w:type="dxa"/>
          </w:tcPr>
          <w:p w14:paraId="54B9BDBE" w14:textId="5CDDB2DC" w:rsidR="00FC0FDB" w:rsidRPr="00600BFA" w:rsidRDefault="004875C8" w:rsidP="00C81AFB">
            <w:pPr>
              <w:jc w:val="center"/>
              <w:rPr>
                <w:rFonts w:ascii="Times New Roman" w:hAnsi="Times New Roman" w:cs="Times New Roman"/>
              </w:rPr>
            </w:pPr>
            <w:r>
              <w:rPr>
                <w:rFonts w:ascii="Times New Roman" w:hAnsi="Times New Roman" w:cs="Times New Roman"/>
              </w:rPr>
              <w:t>2</w:t>
            </w:r>
            <w:r w:rsidR="00FC0FDB" w:rsidRPr="00600BFA">
              <w:rPr>
                <w:rFonts w:ascii="Times New Roman" w:hAnsi="Times New Roman" w:cs="Times New Roman"/>
              </w:rPr>
              <w:t>0%</w:t>
            </w:r>
          </w:p>
        </w:tc>
        <w:tc>
          <w:tcPr>
            <w:tcW w:w="2409" w:type="dxa"/>
          </w:tcPr>
          <w:p w14:paraId="74B0FA10" w14:textId="2F383805" w:rsidR="00FC0FDB" w:rsidRPr="00600BFA" w:rsidRDefault="004875C8" w:rsidP="00C81AFB">
            <w:pPr>
              <w:jc w:val="center"/>
              <w:rPr>
                <w:rFonts w:ascii="Times New Roman" w:hAnsi="Times New Roman" w:cs="Times New Roman"/>
              </w:rPr>
            </w:pPr>
            <w:r>
              <w:rPr>
                <w:rFonts w:ascii="Times New Roman" w:hAnsi="Times New Roman" w:cs="Times New Roman"/>
              </w:rPr>
              <w:t>2</w:t>
            </w:r>
            <w:r w:rsidR="00FC0FDB" w:rsidRPr="00600BFA">
              <w:rPr>
                <w:rFonts w:ascii="Times New Roman" w:hAnsi="Times New Roman" w:cs="Times New Roman"/>
              </w:rPr>
              <w:t>0 pkt.</w:t>
            </w:r>
          </w:p>
        </w:tc>
      </w:tr>
      <w:tr w:rsidR="00FC0FDB" w:rsidRPr="00600BFA" w14:paraId="0F2B3DFC" w14:textId="77777777" w:rsidTr="00C81AFB">
        <w:trPr>
          <w:jc w:val="center"/>
        </w:trPr>
        <w:tc>
          <w:tcPr>
            <w:tcW w:w="704" w:type="dxa"/>
          </w:tcPr>
          <w:p w14:paraId="0305892C" w14:textId="77777777" w:rsidR="00FC0FDB" w:rsidRPr="00600BFA" w:rsidRDefault="00FC0FDB" w:rsidP="00C81AFB">
            <w:pPr>
              <w:jc w:val="center"/>
              <w:rPr>
                <w:rFonts w:ascii="Times New Roman" w:hAnsi="Times New Roman" w:cs="Times New Roman"/>
              </w:rPr>
            </w:pPr>
            <w:r>
              <w:rPr>
                <w:rFonts w:ascii="Times New Roman" w:hAnsi="Times New Roman" w:cs="Times New Roman"/>
              </w:rPr>
              <w:t>3.</w:t>
            </w:r>
          </w:p>
        </w:tc>
        <w:tc>
          <w:tcPr>
            <w:tcW w:w="2693" w:type="dxa"/>
          </w:tcPr>
          <w:p w14:paraId="066C09CC" w14:textId="00D74342" w:rsidR="00FC0FDB" w:rsidRPr="00B85E2C" w:rsidRDefault="000B6D48" w:rsidP="005E0A93">
            <w:pPr>
              <w:ind w:left="0" w:firstLine="0"/>
              <w:rPr>
                <w:rFonts w:ascii="Times New Roman" w:hAnsi="Times New Roman" w:cs="Times New Roman"/>
              </w:rPr>
            </w:pPr>
            <w:r>
              <w:rPr>
                <w:rFonts w:ascii="Times New Roman" w:eastAsia="Times New Roman" w:hAnsi="Times New Roman" w:cs="Times New Roman"/>
                <w:lang w:eastAsia="pl-PL"/>
              </w:rPr>
              <w:t>M</w:t>
            </w:r>
            <w:r w:rsidR="004875C8" w:rsidRPr="004B579E">
              <w:rPr>
                <w:rFonts w:ascii="Times New Roman" w:eastAsia="Times New Roman" w:hAnsi="Times New Roman" w:cs="Times New Roman"/>
                <w:lang w:eastAsia="pl-PL"/>
              </w:rPr>
              <w:t>ożliw</w:t>
            </w:r>
            <w:r w:rsidR="005E0A93">
              <w:rPr>
                <w:rFonts w:ascii="Times New Roman" w:eastAsia="Times New Roman" w:hAnsi="Times New Roman" w:cs="Times New Roman"/>
                <w:lang w:eastAsia="pl-PL"/>
              </w:rPr>
              <w:t>ość</w:t>
            </w:r>
            <w:r w:rsidR="004875C8" w:rsidRPr="004B579E">
              <w:rPr>
                <w:rFonts w:ascii="Times New Roman" w:eastAsia="Times New Roman" w:hAnsi="Times New Roman" w:cs="Times New Roman"/>
                <w:lang w:eastAsia="pl-PL"/>
              </w:rPr>
              <w:t xml:space="preserve"> edycj</w:t>
            </w:r>
            <w:r w:rsidR="005E0A93">
              <w:rPr>
                <w:rFonts w:ascii="Times New Roman" w:eastAsia="Times New Roman" w:hAnsi="Times New Roman" w:cs="Times New Roman"/>
                <w:lang w:eastAsia="pl-PL"/>
              </w:rPr>
              <w:t>i</w:t>
            </w:r>
            <w:r w:rsidR="004875C8" w:rsidRPr="004B579E">
              <w:rPr>
                <w:rFonts w:ascii="Times New Roman" w:eastAsia="Times New Roman" w:hAnsi="Times New Roman" w:cs="Times New Roman"/>
                <w:lang w:eastAsia="pl-PL"/>
              </w:rPr>
              <w:t xml:space="preserve"> programów </w:t>
            </w:r>
            <w:r w:rsidR="00FC0FDB" w:rsidRPr="00B85E2C">
              <w:rPr>
                <w:rFonts w:ascii="Times New Roman" w:eastAsia="Times New Roman" w:hAnsi="Times New Roman" w:cs="Times New Roman"/>
                <w:lang w:eastAsia="pl-PL"/>
              </w:rPr>
              <w:t>/</w:t>
            </w:r>
            <w:r w:rsidR="005E0A93">
              <w:rPr>
                <w:rFonts w:ascii="Times New Roman" w:eastAsia="Times New Roman" w:hAnsi="Times New Roman" w:cs="Times New Roman"/>
                <w:b/>
                <w:lang w:eastAsia="pl-PL"/>
              </w:rPr>
              <w:t>Me</w:t>
            </w:r>
            <w:r w:rsidR="00FC0FDB" w:rsidRPr="00B85E2C">
              <w:rPr>
                <w:rFonts w:ascii="Times New Roman" w:eastAsia="Times New Roman" w:hAnsi="Times New Roman" w:cs="Times New Roman"/>
                <w:lang w:eastAsia="pl-PL"/>
              </w:rPr>
              <w:t>/</w:t>
            </w:r>
          </w:p>
        </w:tc>
        <w:tc>
          <w:tcPr>
            <w:tcW w:w="993" w:type="dxa"/>
          </w:tcPr>
          <w:p w14:paraId="79C07C0C" w14:textId="77777777" w:rsidR="00FC0FDB" w:rsidRDefault="00FC0FDB" w:rsidP="00C81AFB">
            <w:pPr>
              <w:jc w:val="center"/>
              <w:rPr>
                <w:rFonts w:ascii="Times New Roman" w:hAnsi="Times New Roman" w:cs="Times New Roman"/>
              </w:rPr>
            </w:pPr>
          </w:p>
          <w:p w14:paraId="6863DE3F" w14:textId="5A9A21F0" w:rsidR="00FC0FDB" w:rsidRPr="00600BFA" w:rsidRDefault="005E0A93" w:rsidP="00C81AFB">
            <w:pPr>
              <w:jc w:val="center"/>
              <w:rPr>
                <w:rFonts w:ascii="Times New Roman" w:hAnsi="Times New Roman" w:cs="Times New Roman"/>
              </w:rPr>
            </w:pPr>
            <w:r>
              <w:rPr>
                <w:rFonts w:ascii="Times New Roman" w:hAnsi="Times New Roman" w:cs="Times New Roman"/>
              </w:rPr>
              <w:t>2</w:t>
            </w:r>
            <w:r w:rsidR="00FC0FDB">
              <w:rPr>
                <w:rFonts w:ascii="Times New Roman" w:hAnsi="Times New Roman" w:cs="Times New Roman"/>
              </w:rPr>
              <w:t>0%</w:t>
            </w:r>
          </w:p>
        </w:tc>
        <w:tc>
          <w:tcPr>
            <w:tcW w:w="2409" w:type="dxa"/>
          </w:tcPr>
          <w:p w14:paraId="5A51F838" w14:textId="77777777" w:rsidR="00FC0FDB" w:rsidRDefault="00FC0FDB" w:rsidP="00C81AFB">
            <w:pPr>
              <w:jc w:val="center"/>
              <w:rPr>
                <w:rFonts w:ascii="Times New Roman" w:hAnsi="Times New Roman" w:cs="Times New Roman"/>
              </w:rPr>
            </w:pPr>
          </w:p>
          <w:p w14:paraId="15AC5450" w14:textId="4B52849F" w:rsidR="00FC0FDB" w:rsidRPr="00600BFA" w:rsidRDefault="005E0A93" w:rsidP="00C81AFB">
            <w:pPr>
              <w:jc w:val="center"/>
              <w:rPr>
                <w:rFonts w:ascii="Times New Roman" w:hAnsi="Times New Roman" w:cs="Times New Roman"/>
              </w:rPr>
            </w:pPr>
            <w:r>
              <w:rPr>
                <w:rFonts w:ascii="Times New Roman" w:hAnsi="Times New Roman" w:cs="Times New Roman"/>
              </w:rPr>
              <w:t>2</w:t>
            </w:r>
            <w:r w:rsidR="00FC0FDB">
              <w:rPr>
                <w:rFonts w:ascii="Times New Roman" w:hAnsi="Times New Roman" w:cs="Times New Roman"/>
              </w:rPr>
              <w:t>0pkt.</w:t>
            </w:r>
          </w:p>
        </w:tc>
      </w:tr>
    </w:tbl>
    <w:p w14:paraId="08F59383" w14:textId="77777777" w:rsidR="00FC0FDB" w:rsidRDefault="00FC0FDB" w:rsidP="00FC0FDB">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5028CD73" w14:textId="77777777" w:rsidR="00FC0FDB" w:rsidRDefault="00FC0FDB" w:rsidP="00FC0FDB">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85E8BD8" w14:textId="77777777" w:rsidR="00FC0FDB" w:rsidRPr="00600BFA" w:rsidRDefault="00FC0FDB" w:rsidP="00FC0FDB">
      <w:pPr>
        <w:spacing w:after="0" w:line="240" w:lineRule="auto"/>
        <w:ind w:left="357" w:hanging="357"/>
        <w:jc w:val="both"/>
        <w:rPr>
          <w:rFonts w:ascii="Times New Roman" w:hAnsi="Times New Roman" w:cs="Times New Roman"/>
          <w:b/>
          <w:bCs/>
          <w:color w:val="FF0000"/>
        </w:rPr>
      </w:pPr>
    </w:p>
    <w:p w14:paraId="6E27B9DA" w14:textId="77777777" w:rsidR="00FC0FDB" w:rsidRDefault="00FC0FDB" w:rsidP="00101B8A">
      <w:pPr>
        <w:numPr>
          <w:ilvl w:val="0"/>
          <w:numId w:val="199"/>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w:t>
      </w:r>
      <w:r w:rsidRPr="00600BFA">
        <w:rPr>
          <w:rFonts w:ascii="Times New Roman" w:hAnsi="Times New Roman" w:cs="Times New Roman"/>
        </w:rPr>
        <w:lastRenderedPageBreak/>
        <w:t xml:space="preserve">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0511DEFA" w14:textId="77777777" w:rsidR="00FC0FDB" w:rsidRPr="00600BFA" w:rsidRDefault="00FC0FDB" w:rsidP="00FC0FDB">
      <w:pPr>
        <w:spacing w:after="0" w:line="240" w:lineRule="auto"/>
        <w:ind w:left="284"/>
        <w:contextualSpacing/>
        <w:jc w:val="both"/>
        <w:rPr>
          <w:rFonts w:ascii="Times New Roman" w:hAnsi="Times New Roman" w:cs="Times New Roman"/>
          <w:sz w:val="12"/>
          <w:szCs w:val="12"/>
        </w:rPr>
      </w:pPr>
    </w:p>
    <w:p w14:paraId="19A3DD30" w14:textId="77777777" w:rsidR="00FC0FDB" w:rsidRPr="00600BFA" w:rsidRDefault="00FC0FDB" w:rsidP="00FC0FDB">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3E692F0A" w14:textId="77777777" w:rsidR="00FC0FDB" w:rsidRPr="00CF57C9" w:rsidRDefault="00FC0FDB" w:rsidP="00FC0FDB">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643E59BD" w14:textId="77777777" w:rsidR="00FC0FDB" w:rsidRPr="00600BFA" w:rsidRDefault="00FC0FDB" w:rsidP="00FC0FDB">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47058FF6" w14:textId="77777777" w:rsidR="00FC0FDB" w:rsidRPr="00600BFA" w:rsidRDefault="00FC0FDB" w:rsidP="00FC0FDB">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3B70A436" w14:textId="77777777" w:rsidR="00FC0FDB" w:rsidRPr="00600BFA" w:rsidRDefault="00FC0FDB" w:rsidP="00FC0FDB">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bad</w:t>
      </w:r>
      <w:r w:rsidRPr="00600BFA">
        <w:rPr>
          <w:rFonts w:ascii="Times New Roman" w:hAnsi="Times New Roman" w:cs="Times New Roman"/>
        </w:rPr>
        <w:t xml:space="preserve"> </w:t>
      </w:r>
      <w:r w:rsidRPr="00600BFA">
        <w:rPr>
          <w:rFonts w:ascii="Times New Roman" w:hAnsi="Times New Roman" w:cs="Times New Roman"/>
        </w:rPr>
        <w:tab/>
        <w:t>– cena badanej oferty</w:t>
      </w:r>
    </w:p>
    <w:p w14:paraId="6B588F45" w14:textId="77777777" w:rsidR="00FC0FDB" w:rsidRPr="00600BFA" w:rsidRDefault="00FC0FDB" w:rsidP="00FC0FDB">
      <w:pPr>
        <w:spacing w:after="0" w:line="240" w:lineRule="auto"/>
        <w:ind w:left="357" w:hanging="357"/>
        <w:rPr>
          <w:rFonts w:ascii="Times New Roman" w:hAnsi="Times New Roman" w:cs="Times New Roman"/>
        </w:rPr>
      </w:pPr>
    </w:p>
    <w:p w14:paraId="3F7D3A3C" w14:textId="77777777" w:rsidR="00FC0FDB" w:rsidRPr="00600BFA" w:rsidRDefault="00FC0FDB" w:rsidP="00FC0FDB">
      <w:pPr>
        <w:spacing w:after="0" w:line="240" w:lineRule="auto"/>
        <w:ind w:left="644" w:hanging="357"/>
        <w:contextualSpacing/>
        <w:rPr>
          <w:rFonts w:ascii="Times New Roman" w:hAnsi="Times New Roman" w:cs="Times New Roman"/>
          <w:sz w:val="12"/>
          <w:szCs w:val="12"/>
        </w:rPr>
      </w:pPr>
    </w:p>
    <w:p w14:paraId="422FE67D" w14:textId="2F9A6A0D" w:rsidR="00FC0FDB" w:rsidRPr="00600BFA" w:rsidRDefault="005E0A93" w:rsidP="00101B8A">
      <w:pPr>
        <w:numPr>
          <w:ilvl w:val="0"/>
          <w:numId w:val="199"/>
        </w:numPr>
        <w:spacing w:after="0" w:line="240" w:lineRule="auto"/>
        <w:contextualSpacing/>
        <w:rPr>
          <w:rFonts w:ascii="Times New Roman" w:hAnsi="Times New Roman" w:cs="Times New Roman"/>
        </w:rPr>
      </w:pPr>
      <w:r w:rsidRPr="005E0A93">
        <w:rPr>
          <w:rFonts w:ascii="Times New Roman" w:hAnsi="Times New Roman" w:cs="Times New Roman"/>
          <w:b/>
          <w:bCs/>
        </w:rPr>
        <w:t xml:space="preserve">Przeprowadzenie szkolenia  </w:t>
      </w:r>
      <w:r w:rsidR="00FC0FDB" w:rsidRPr="00600BFA">
        <w:rPr>
          <w:rFonts w:ascii="Times New Roman" w:hAnsi="Times New Roman" w:cs="Times New Roman"/>
        </w:rPr>
        <w:t>/</w:t>
      </w:r>
      <w:r>
        <w:rPr>
          <w:rFonts w:ascii="Times New Roman" w:hAnsi="Times New Roman" w:cs="Times New Roman"/>
          <w:b/>
          <w:bCs/>
        </w:rPr>
        <w:t>Sk</w:t>
      </w:r>
      <w:r w:rsidR="00FC0FDB" w:rsidRPr="00600BFA">
        <w:rPr>
          <w:rFonts w:ascii="Times New Roman" w:hAnsi="Times New Roman" w:cs="Times New Roman"/>
        </w:rPr>
        <w:t>/ -</w:t>
      </w:r>
      <w:r w:rsidR="00FC0FDB" w:rsidRPr="009F1130">
        <w:rPr>
          <w:rFonts w:ascii="Times New Roman" w:eastAsia="Times New Roman" w:hAnsi="Times New Roman" w:cs="Times New Roman"/>
          <w:lang w:eastAsia="pl-PL"/>
        </w:rPr>
        <w:t xml:space="preserve"> </w:t>
      </w:r>
      <w:r w:rsidRPr="005E0A93">
        <w:rPr>
          <w:rFonts w:ascii="Times New Roman" w:eastAsia="Times New Roman" w:hAnsi="Times New Roman" w:cs="Times New Roman"/>
          <w:lang w:eastAsia="pl-PL"/>
        </w:rPr>
        <w:t>przeprowadzenie przez Dostawcę szkolenia dla 5 osób, z zakresu przeprowadzania badań korozyjnych wg ISO 9227</w:t>
      </w:r>
      <w:r w:rsidR="000B6D48">
        <w:rPr>
          <w:rFonts w:ascii="Times New Roman" w:eastAsia="Times New Roman" w:hAnsi="Times New Roman" w:cs="Times New Roman"/>
          <w:lang w:eastAsia="pl-PL"/>
        </w:rPr>
        <w:t>.</w:t>
      </w:r>
      <w:r w:rsidR="00FC0FDB" w:rsidRPr="00600BFA">
        <w:rPr>
          <w:rFonts w:ascii="Times New Roman" w:hAnsi="Times New Roman" w:cs="Times New Roman"/>
          <w:b/>
          <w:bCs/>
        </w:rPr>
        <w:t xml:space="preserve"> </w:t>
      </w:r>
      <w:r w:rsidR="00FC0FDB" w:rsidRPr="00600BFA">
        <w:rPr>
          <w:rFonts w:ascii="Times New Roman" w:hAnsi="Times New Roman" w:cs="Times New Roman"/>
        </w:rPr>
        <w:t>Zamawiający przyzna punkty w kryterium w</w:t>
      </w:r>
      <w:r w:rsidR="00FC0FDB">
        <w:rPr>
          <w:rFonts w:ascii="Times New Roman" w:hAnsi="Times New Roman" w:cs="Times New Roman"/>
        </w:rPr>
        <w:t xml:space="preserve"> </w:t>
      </w:r>
      <w:r w:rsidR="00FC0FDB" w:rsidRPr="00600BFA">
        <w:rPr>
          <w:rFonts w:ascii="Times New Roman" w:hAnsi="Times New Roman" w:cs="Times New Roman"/>
        </w:rPr>
        <w:t>następujący sposób:</w:t>
      </w:r>
    </w:p>
    <w:p w14:paraId="792C23B5" w14:textId="77777777" w:rsidR="000B6D48" w:rsidRPr="004B579E" w:rsidRDefault="000B6D48"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0 punktów – brak szkolenia</w:t>
      </w:r>
    </w:p>
    <w:p w14:paraId="2D62CE7E" w14:textId="77777777" w:rsidR="000B6D48" w:rsidRPr="004B579E" w:rsidRDefault="000B6D48"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5 punktów od 1 do 5 h szkolenia</w:t>
      </w:r>
    </w:p>
    <w:p w14:paraId="42987571" w14:textId="77777777" w:rsidR="000B6D48" w:rsidRPr="004B579E" w:rsidRDefault="000B6D48"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20 punktów – powyżej 5 h szkolenia</w:t>
      </w:r>
    </w:p>
    <w:p w14:paraId="27EF4C47" w14:textId="77777777" w:rsidR="00FC0FDB" w:rsidRPr="004B579E" w:rsidRDefault="00FC0FDB" w:rsidP="00FC0FDB">
      <w:pPr>
        <w:pStyle w:val="Akapitzlist"/>
        <w:spacing w:after="0" w:line="240" w:lineRule="auto"/>
        <w:ind w:left="709" w:right="991"/>
        <w:jc w:val="both"/>
        <w:rPr>
          <w:rFonts w:ascii="Times New Roman" w:eastAsia="Times New Roman" w:hAnsi="Times New Roman" w:cs="Times New Roman"/>
          <w:lang w:eastAsia="pl-PL"/>
        </w:rPr>
      </w:pPr>
    </w:p>
    <w:p w14:paraId="224DFAD7" w14:textId="57C3095E" w:rsidR="00FC0FDB" w:rsidRPr="004B772A" w:rsidRDefault="000B6D48" w:rsidP="00101B8A">
      <w:pPr>
        <w:numPr>
          <w:ilvl w:val="0"/>
          <w:numId w:val="199"/>
        </w:numPr>
        <w:spacing w:after="0" w:line="240" w:lineRule="auto"/>
        <w:contextualSpacing/>
        <w:jc w:val="both"/>
        <w:rPr>
          <w:rFonts w:ascii="Times New Roman" w:hAnsi="Times New Roman" w:cs="Times New Roman"/>
        </w:rPr>
      </w:pPr>
      <w:r w:rsidRPr="000B6D48">
        <w:rPr>
          <w:rFonts w:ascii="Times New Roman" w:hAnsi="Times New Roman" w:cs="Times New Roman"/>
          <w:b/>
          <w:bCs/>
        </w:rPr>
        <w:t xml:space="preserve">Możliwość edycji programów </w:t>
      </w:r>
      <w:r w:rsidR="00FC0FDB" w:rsidRPr="004B772A">
        <w:rPr>
          <w:rFonts w:ascii="Times New Roman" w:hAnsi="Times New Roman" w:cs="Times New Roman"/>
          <w:b/>
          <w:bCs/>
        </w:rPr>
        <w:t>/</w:t>
      </w:r>
      <w:r>
        <w:rPr>
          <w:rFonts w:ascii="Times New Roman" w:hAnsi="Times New Roman" w:cs="Times New Roman"/>
          <w:b/>
          <w:bCs/>
        </w:rPr>
        <w:t>Me</w:t>
      </w:r>
      <w:r w:rsidR="00FC0FDB" w:rsidRPr="004B772A">
        <w:rPr>
          <w:rFonts w:ascii="Times New Roman" w:hAnsi="Times New Roman" w:cs="Times New Roman"/>
          <w:b/>
          <w:bCs/>
        </w:rPr>
        <w:t>/</w:t>
      </w:r>
      <w:r w:rsidR="00FC0FDB" w:rsidRPr="004B772A">
        <w:rPr>
          <w:rFonts w:ascii="Times New Roman" w:hAnsi="Times New Roman" w:cs="Times New Roman"/>
        </w:rPr>
        <w:t xml:space="preserve"> -</w:t>
      </w:r>
      <w:r w:rsidRPr="004B579E">
        <w:rPr>
          <w:rFonts w:ascii="Times New Roman" w:eastAsia="Times New Roman" w:hAnsi="Times New Roman" w:cs="Times New Roman"/>
          <w:lang w:eastAsia="pl-PL"/>
        </w:rPr>
        <w:t>możliwą edycję programów (</w:t>
      </w:r>
      <w:r w:rsidRPr="004B579E">
        <w:rPr>
          <w:rFonts w:ascii="Times New Roman" w:hAnsi="Times New Roman" w:cs="Times New Roman"/>
        </w:rPr>
        <w:t>w każdym min. 100 segmentów)</w:t>
      </w:r>
      <w:r w:rsidRPr="004B579E">
        <w:rPr>
          <w:rFonts w:ascii="Times New Roman" w:eastAsia="Times New Roman" w:hAnsi="Times New Roman" w:cs="Times New Roman"/>
          <w:lang w:eastAsia="pl-PL"/>
        </w:rPr>
        <w:t xml:space="preserve"> na wyświetlaczu </w:t>
      </w:r>
      <w:r w:rsidRPr="004B579E">
        <w:rPr>
          <w:rFonts w:ascii="Times New Roman" w:hAnsi="Times New Roman" w:cs="Times New Roman"/>
        </w:rPr>
        <w:t>typu „touch screen”</w:t>
      </w:r>
      <w:r>
        <w:rPr>
          <w:rFonts w:ascii="Times New Roman" w:hAnsi="Times New Roman" w:cs="Times New Roman"/>
        </w:rPr>
        <w:t>.</w:t>
      </w:r>
      <w:r w:rsidRPr="004B579E">
        <w:rPr>
          <w:rFonts w:ascii="Times New Roman" w:eastAsia="Times New Roman" w:hAnsi="Times New Roman" w:cs="Times New Roman"/>
          <w:lang w:eastAsia="pl-PL"/>
        </w:rPr>
        <w:t xml:space="preserve"> </w:t>
      </w:r>
      <w:r w:rsidR="00FC0FDB" w:rsidRPr="004B772A">
        <w:rPr>
          <w:rFonts w:ascii="Times New Roman" w:hAnsi="Times New Roman" w:cs="Times New Roman"/>
        </w:rPr>
        <w:t xml:space="preserve"> Zamawiający przyzna punkty w kryterium w następujący sposób:</w:t>
      </w:r>
    </w:p>
    <w:p w14:paraId="0D4CB2B1" w14:textId="77777777" w:rsidR="000B6D48" w:rsidRPr="004B579E" w:rsidRDefault="000B6D48"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0 punktów do 100 programów</w:t>
      </w:r>
    </w:p>
    <w:p w14:paraId="526FE1C1" w14:textId="77777777" w:rsidR="000B6D48" w:rsidRPr="004B579E" w:rsidRDefault="000B6D48"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5  punktów od 101 do 119 programów</w:t>
      </w:r>
    </w:p>
    <w:p w14:paraId="29347E75" w14:textId="77777777" w:rsidR="000B6D48" w:rsidRPr="004B579E" w:rsidRDefault="000B6D48"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20 punktów powyżej 119 programów</w:t>
      </w:r>
    </w:p>
    <w:p w14:paraId="1F6DA54D" w14:textId="77777777" w:rsidR="00FC0FDB" w:rsidRPr="004B772A" w:rsidRDefault="00FC0FDB" w:rsidP="00FC0FDB">
      <w:pPr>
        <w:spacing w:after="120" w:line="240" w:lineRule="auto"/>
        <w:ind w:left="357" w:firstLine="352"/>
        <w:rPr>
          <w:rFonts w:ascii="Times New Roman" w:hAnsi="Times New Roman" w:cs="Times New Roman"/>
        </w:rPr>
      </w:pPr>
    </w:p>
    <w:p w14:paraId="4C6B3D6F" w14:textId="77777777" w:rsidR="00FC0FDB" w:rsidRPr="00600BFA" w:rsidRDefault="00FC0FDB" w:rsidP="00FC0FDB">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4920A995" w14:textId="7C4108CE" w:rsidR="00FC0FDB" w:rsidRPr="00600BFA" w:rsidRDefault="00FC0FDB" w:rsidP="00FC0FDB">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0B6D48">
        <w:rPr>
          <w:rFonts w:ascii="Times New Roman" w:hAnsi="Times New Roman" w:cs="Times New Roman"/>
          <w:b/>
          <w:bCs/>
        </w:rPr>
        <w:t>Sk</w:t>
      </w:r>
      <w:r>
        <w:rPr>
          <w:rFonts w:ascii="Times New Roman" w:hAnsi="Times New Roman" w:cs="Times New Roman"/>
          <w:b/>
          <w:bCs/>
        </w:rPr>
        <w:t xml:space="preserve">+ </w:t>
      </w:r>
      <w:r w:rsidR="000B6D48">
        <w:rPr>
          <w:rFonts w:ascii="Times New Roman" w:hAnsi="Times New Roman" w:cs="Times New Roman"/>
          <w:b/>
          <w:bCs/>
        </w:rPr>
        <w:t>Me</w:t>
      </w:r>
    </w:p>
    <w:p w14:paraId="0516A64E" w14:textId="77777777" w:rsidR="00FC0FDB" w:rsidRPr="00600BFA" w:rsidRDefault="00FC0FDB" w:rsidP="00FC0FDB">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0F6A466" w14:textId="77777777" w:rsidR="00FC0FDB" w:rsidRPr="00600BFA" w:rsidRDefault="00FC0FDB" w:rsidP="00FC0FDB">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210DC163" w14:textId="77777777" w:rsidR="00FC0FDB" w:rsidRPr="00600BFA" w:rsidRDefault="00FC0FDB" w:rsidP="00FC0FDB">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27C0AEC2" w14:textId="15815991" w:rsidR="00FC0FDB" w:rsidRDefault="000B6D48" w:rsidP="00FC0FDB">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Sk</w:t>
      </w:r>
      <w:r w:rsidR="00FC0FDB" w:rsidRPr="00600BFA">
        <w:rPr>
          <w:rFonts w:ascii="Times New Roman" w:hAnsi="Times New Roman" w:cs="Times New Roman"/>
        </w:rPr>
        <w:t xml:space="preserve"> – liczba punktów ocenianej oferty w kryterium „</w:t>
      </w:r>
      <w:r w:rsidRPr="000B6D48">
        <w:rPr>
          <w:rFonts w:ascii="Times New Roman" w:hAnsi="Times New Roman" w:cs="Times New Roman"/>
          <w:bCs/>
        </w:rPr>
        <w:t xml:space="preserve">Przeprowadzenie szkolenia  </w:t>
      </w:r>
      <w:r w:rsidR="00FC0FDB" w:rsidRPr="00600BFA">
        <w:rPr>
          <w:rFonts w:ascii="Times New Roman" w:hAnsi="Times New Roman" w:cs="Times New Roman"/>
        </w:rPr>
        <w:t>”</w:t>
      </w:r>
    </w:p>
    <w:p w14:paraId="25FD205F" w14:textId="7D8C92CC" w:rsidR="00FC0FDB" w:rsidRDefault="000B6D48" w:rsidP="00FC0FDB">
      <w:pPr>
        <w:tabs>
          <w:tab w:val="left" w:pos="709"/>
        </w:tabs>
        <w:spacing w:after="0" w:line="240" w:lineRule="auto"/>
        <w:ind w:left="567" w:hanging="284"/>
        <w:rPr>
          <w:rFonts w:ascii="Times New Roman" w:hAnsi="Times New Roman" w:cs="Times New Roman"/>
          <w:color w:val="FF0000"/>
        </w:rPr>
      </w:pPr>
      <w:r>
        <w:rPr>
          <w:rFonts w:ascii="Times New Roman" w:hAnsi="Times New Roman" w:cs="Times New Roman"/>
          <w:b/>
          <w:bCs/>
        </w:rPr>
        <w:t>Me</w:t>
      </w:r>
      <w:r w:rsidR="00FC0FDB" w:rsidRPr="00600BFA">
        <w:rPr>
          <w:rFonts w:ascii="Times New Roman" w:hAnsi="Times New Roman" w:cs="Times New Roman"/>
        </w:rPr>
        <w:t xml:space="preserve"> – liczba punktów ocenianej oferty w kryterium „</w:t>
      </w:r>
      <w:r w:rsidRPr="000B6D48">
        <w:rPr>
          <w:rFonts w:ascii="Times New Roman" w:hAnsi="Times New Roman" w:cs="Times New Roman"/>
        </w:rPr>
        <w:t>Możliwość edycji programów</w:t>
      </w:r>
      <w:r w:rsidR="00FC0FDB" w:rsidRPr="00600BFA">
        <w:rPr>
          <w:rFonts w:ascii="Times New Roman" w:hAnsi="Times New Roman" w:cs="Times New Roman"/>
        </w:rPr>
        <w:t xml:space="preserve">” </w:t>
      </w:r>
    </w:p>
    <w:p w14:paraId="7ACF9275" w14:textId="77777777" w:rsidR="00FC0FDB" w:rsidRPr="00600BFA" w:rsidRDefault="00FC0FDB" w:rsidP="00FC0FDB">
      <w:pPr>
        <w:tabs>
          <w:tab w:val="left" w:pos="709"/>
        </w:tabs>
        <w:spacing w:after="0" w:line="240" w:lineRule="auto"/>
        <w:ind w:left="567" w:hanging="284"/>
        <w:rPr>
          <w:rFonts w:ascii="Times New Roman" w:hAnsi="Times New Roman" w:cs="Times New Roman"/>
          <w:color w:val="FF0000"/>
        </w:rPr>
      </w:pPr>
    </w:p>
    <w:p w14:paraId="08328A51" w14:textId="77777777" w:rsidR="00FC0FDB" w:rsidRDefault="00FC0FDB" w:rsidP="00FC0FDB">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6C6A8B3E" w14:textId="77777777" w:rsidR="003E786E" w:rsidRDefault="003E786E"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2FF5454A" w14:textId="77777777" w:rsidR="00FC0FDB" w:rsidRDefault="00FC0FDB"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69FACADA" w14:textId="1E8FF27F" w:rsidR="003E2486" w:rsidRPr="00A71B48" w:rsidRDefault="003E2486" w:rsidP="003E2486">
      <w:pPr>
        <w:suppressAutoHyphens/>
        <w:autoSpaceDE w:val="0"/>
        <w:spacing w:after="0" w:line="240" w:lineRule="auto"/>
        <w:ind w:left="426"/>
        <w:jc w:val="both"/>
        <w:rPr>
          <w:rFonts w:ascii="Times New Roman" w:eastAsia="Calibri" w:hAnsi="Times New Roman" w:cs="Times New Roman"/>
          <w:b/>
          <w:lang w:eastAsia="zh-CN"/>
        </w:rPr>
      </w:pPr>
      <w:r w:rsidRPr="00A71B48">
        <w:rPr>
          <w:rFonts w:ascii="Times New Roman" w:eastAsia="Calibri" w:hAnsi="Times New Roman" w:cs="Times New Roman"/>
          <w:b/>
          <w:lang w:eastAsia="zh-CN"/>
        </w:rPr>
        <w:t xml:space="preserve">Część </w:t>
      </w:r>
      <w:r>
        <w:rPr>
          <w:rFonts w:ascii="Times New Roman" w:eastAsia="Calibri" w:hAnsi="Times New Roman" w:cs="Times New Roman"/>
          <w:b/>
          <w:lang w:eastAsia="zh-CN"/>
        </w:rPr>
        <w:t>VI</w:t>
      </w:r>
    </w:p>
    <w:p w14:paraId="5544EB87" w14:textId="77777777" w:rsidR="003E2486" w:rsidRPr="00600BFA" w:rsidRDefault="003E2486" w:rsidP="003E2486">
      <w:pPr>
        <w:spacing w:after="0" w:line="240" w:lineRule="auto"/>
        <w:ind w:left="567"/>
        <w:rPr>
          <w:rFonts w:ascii="Times New Roman" w:eastAsia="Times New Roman" w:hAnsi="Times New Roman" w:cs="Times New Roman"/>
          <w:b/>
          <w:sz w:val="12"/>
          <w:szCs w:val="12"/>
          <w:lang w:eastAsia="x-none"/>
        </w:rPr>
      </w:pPr>
    </w:p>
    <w:tbl>
      <w:tblPr>
        <w:tblStyle w:val="Tabela-Siatka4"/>
        <w:tblW w:w="0" w:type="auto"/>
        <w:jc w:val="center"/>
        <w:tblLook w:val="04A0" w:firstRow="1" w:lastRow="0" w:firstColumn="1" w:lastColumn="0" w:noHBand="0" w:noVBand="1"/>
      </w:tblPr>
      <w:tblGrid>
        <w:gridCol w:w="704"/>
        <w:gridCol w:w="2693"/>
        <w:gridCol w:w="993"/>
        <w:gridCol w:w="2409"/>
      </w:tblGrid>
      <w:tr w:rsidR="003E2486" w:rsidRPr="00600BFA" w14:paraId="30E622CD" w14:textId="77777777" w:rsidTr="00C81AFB">
        <w:trPr>
          <w:jc w:val="center"/>
        </w:trPr>
        <w:tc>
          <w:tcPr>
            <w:tcW w:w="704" w:type="dxa"/>
            <w:vAlign w:val="center"/>
          </w:tcPr>
          <w:p w14:paraId="500C8E2E"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L.p.</w:t>
            </w:r>
          </w:p>
        </w:tc>
        <w:tc>
          <w:tcPr>
            <w:tcW w:w="2693" w:type="dxa"/>
            <w:vAlign w:val="center"/>
          </w:tcPr>
          <w:p w14:paraId="0CB76962"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Nazwa kryterium</w:t>
            </w:r>
          </w:p>
        </w:tc>
        <w:tc>
          <w:tcPr>
            <w:tcW w:w="993" w:type="dxa"/>
            <w:vAlign w:val="center"/>
          </w:tcPr>
          <w:p w14:paraId="735292F0"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Waga</w:t>
            </w:r>
          </w:p>
        </w:tc>
        <w:tc>
          <w:tcPr>
            <w:tcW w:w="2409" w:type="dxa"/>
            <w:vAlign w:val="center"/>
          </w:tcPr>
          <w:p w14:paraId="41DC062F" w14:textId="77777777" w:rsidR="003E2486" w:rsidRPr="00600BFA" w:rsidRDefault="003E2486" w:rsidP="00C81AFB">
            <w:pPr>
              <w:jc w:val="center"/>
              <w:rPr>
                <w:rFonts w:ascii="Times New Roman" w:hAnsi="Times New Roman" w:cs="Times New Roman"/>
                <w:b/>
                <w:bCs/>
              </w:rPr>
            </w:pPr>
            <w:r w:rsidRPr="00600BFA">
              <w:rPr>
                <w:rFonts w:ascii="Times New Roman" w:hAnsi="Times New Roman" w:cs="Times New Roman"/>
                <w:b/>
                <w:bCs/>
              </w:rPr>
              <w:t>Sposób punktowania</w:t>
            </w:r>
          </w:p>
        </w:tc>
      </w:tr>
      <w:tr w:rsidR="003E2486" w:rsidRPr="00600BFA" w14:paraId="51FAB7CD" w14:textId="77777777" w:rsidTr="00C81AFB">
        <w:trPr>
          <w:jc w:val="center"/>
        </w:trPr>
        <w:tc>
          <w:tcPr>
            <w:tcW w:w="704" w:type="dxa"/>
          </w:tcPr>
          <w:p w14:paraId="07D1D144" w14:textId="77777777" w:rsidR="003E2486" w:rsidRPr="00600BFA" w:rsidRDefault="003E2486" w:rsidP="00C81AFB">
            <w:pPr>
              <w:jc w:val="center"/>
              <w:rPr>
                <w:rFonts w:ascii="Times New Roman" w:hAnsi="Times New Roman" w:cs="Times New Roman"/>
              </w:rPr>
            </w:pPr>
            <w:r w:rsidRPr="00600BFA">
              <w:rPr>
                <w:rFonts w:ascii="Times New Roman" w:hAnsi="Times New Roman" w:cs="Times New Roman"/>
              </w:rPr>
              <w:t>1.</w:t>
            </w:r>
          </w:p>
        </w:tc>
        <w:tc>
          <w:tcPr>
            <w:tcW w:w="2693" w:type="dxa"/>
          </w:tcPr>
          <w:p w14:paraId="1755D96C" w14:textId="77777777" w:rsidR="003E2486" w:rsidRPr="00600BFA" w:rsidRDefault="003E2486" w:rsidP="00C81AFB">
            <w:pPr>
              <w:rPr>
                <w:rFonts w:ascii="Times New Roman" w:hAnsi="Times New Roman" w:cs="Times New Roman"/>
              </w:rPr>
            </w:pPr>
            <w:r w:rsidRPr="00600BFA">
              <w:rPr>
                <w:rFonts w:ascii="Times New Roman" w:hAnsi="Times New Roman" w:cs="Times New Roman"/>
              </w:rPr>
              <w:t>Cena /</w:t>
            </w:r>
            <w:r w:rsidRPr="00600BFA">
              <w:rPr>
                <w:rFonts w:ascii="Times New Roman" w:hAnsi="Times New Roman" w:cs="Times New Roman"/>
                <w:b/>
                <w:bCs/>
              </w:rPr>
              <w:t>C/</w:t>
            </w:r>
          </w:p>
        </w:tc>
        <w:tc>
          <w:tcPr>
            <w:tcW w:w="993" w:type="dxa"/>
          </w:tcPr>
          <w:p w14:paraId="5382D528" w14:textId="77777777" w:rsidR="003E2486" w:rsidRPr="00600BFA" w:rsidRDefault="003E2486" w:rsidP="00C81AFB">
            <w:pPr>
              <w:jc w:val="center"/>
              <w:rPr>
                <w:rFonts w:ascii="Times New Roman" w:hAnsi="Times New Roman" w:cs="Times New Roman"/>
              </w:rPr>
            </w:pPr>
            <w:r w:rsidRPr="00600BFA">
              <w:rPr>
                <w:rFonts w:ascii="Times New Roman" w:hAnsi="Times New Roman" w:cs="Times New Roman"/>
              </w:rPr>
              <w:t>60%</w:t>
            </w:r>
          </w:p>
        </w:tc>
        <w:tc>
          <w:tcPr>
            <w:tcW w:w="2409" w:type="dxa"/>
          </w:tcPr>
          <w:p w14:paraId="5D383FF6" w14:textId="77777777" w:rsidR="003E2486" w:rsidRPr="00600BFA" w:rsidRDefault="003E2486" w:rsidP="00C81AFB">
            <w:pPr>
              <w:jc w:val="center"/>
              <w:rPr>
                <w:rFonts w:ascii="Times New Roman" w:hAnsi="Times New Roman" w:cs="Times New Roman"/>
              </w:rPr>
            </w:pPr>
            <w:r w:rsidRPr="00600BFA">
              <w:rPr>
                <w:rFonts w:ascii="Times New Roman" w:hAnsi="Times New Roman" w:cs="Times New Roman"/>
              </w:rPr>
              <w:t>60 pkt.</w:t>
            </w:r>
          </w:p>
        </w:tc>
      </w:tr>
      <w:tr w:rsidR="003E2486" w:rsidRPr="00600BFA" w14:paraId="466DBFFC" w14:textId="77777777" w:rsidTr="00C81AFB">
        <w:trPr>
          <w:jc w:val="center"/>
        </w:trPr>
        <w:tc>
          <w:tcPr>
            <w:tcW w:w="704" w:type="dxa"/>
          </w:tcPr>
          <w:p w14:paraId="1A6A21D8"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w:t>
            </w:r>
          </w:p>
        </w:tc>
        <w:tc>
          <w:tcPr>
            <w:tcW w:w="2693" w:type="dxa"/>
          </w:tcPr>
          <w:p w14:paraId="74A1244C" w14:textId="4A8923FE" w:rsidR="003E2486" w:rsidRPr="00600BFA" w:rsidRDefault="003E2486" w:rsidP="00313C44">
            <w:pPr>
              <w:ind w:left="0" w:hanging="108"/>
              <w:rPr>
                <w:rFonts w:ascii="Times New Roman" w:hAnsi="Times New Roman" w:cs="Times New Roman"/>
              </w:rPr>
            </w:pPr>
            <w:r>
              <w:rPr>
                <w:rFonts w:ascii="Times New Roman" w:eastAsia="Times New Roman" w:hAnsi="Times New Roman" w:cs="Times New Roman"/>
                <w:lang w:eastAsia="pl-PL"/>
              </w:rPr>
              <w:t xml:space="preserve">  O</w:t>
            </w:r>
            <w:r w:rsidRPr="003E2486">
              <w:rPr>
                <w:rFonts w:ascii="Times New Roman" w:eastAsia="Times New Roman" w:hAnsi="Times New Roman" w:cs="Times New Roman"/>
                <w:lang w:eastAsia="pl-PL"/>
              </w:rPr>
              <w:t>bjętość obszaru roboczego</w:t>
            </w:r>
            <w:r w:rsidR="00546BC1">
              <w:t xml:space="preserve"> dw</w:t>
            </w:r>
            <w:r w:rsidR="00546BC1" w:rsidRPr="00546BC1">
              <w:rPr>
                <w:rFonts w:ascii="Times New Roman" w:eastAsia="Times New Roman" w:hAnsi="Times New Roman" w:cs="Times New Roman"/>
                <w:lang w:eastAsia="pl-PL"/>
              </w:rPr>
              <w:t xml:space="preserve">umateriałowego drukarki 3D </w:t>
            </w:r>
            <w:r w:rsidRPr="003E2486">
              <w:rPr>
                <w:rFonts w:ascii="Times New Roman" w:eastAsia="Times New Roman" w:hAnsi="Times New Roman" w:cs="Times New Roman"/>
                <w:lang w:eastAsia="pl-PL"/>
              </w:rPr>
              <w:t xml:space="preserve"> </w:t>
            </w:r>
            <w:r w:rsidRPr="00600BFA">
              <w:rPr>
                <w:rFonts w:ascii="Times New Roman" w:hAnsi="Times New Roman" w:cs="Times New Roman"/>
              </w:rPr>
              <w:t>/</w:t>
            </w:r>
            <w:r>
              <w:rPr>
                <w:rFonts w:ascii="Times New Roman" w:hAnsi="Times New Roman" w:cs="Times New Roman"/>
                <w:b/>
                <w:bCs/>
              </w:rPr>
              <w:t>O</w:t>
            </w:r>
            <w:r w:rsidR="00546BC1">
              <w:rPr>
                <w:rFonts w:ascii="Times New Roman" w:hAnsi="Times New Roman" w:cs="Times New Roman"/>
                <w:b/>
                <w:bCs/>
              </w:rPr>
              <w:t>d</w:t>
            </w:r>
            <w:r w:rsidRPr="00600BFA">
              <w:rPr>
                <w:rFonts w:ascii="Times New Roman" w:hAnsi="Times New Roman" w:cs="Times New Roman"/>
                <w:b/>
                <w:bCs/>
              </w:rPr>
              <w:t>/</w:t>
            </w:r>
          </w:p>
        </w:tc>
        <w:tc>
          <w:tcPr>
            <w:tcW w:w="993" w:type="dxa"/>
          </w:tcPr>
          <w:p w14:paraId="64FA66BA"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w:t>
            </w:r>
          </w:p>
        </w:tc>
        <w:tc>
          <w:tcPr>
            <w:tcW w:w="2409" w:type="dxa"/>
          </w:tcPr>
          <w:p w14:paraId="7543D5CB"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w:t>
            </w:r>
            <w:r w:rsidRPr="00600BFA">
              <w:rPr>
                <w:rFonts w:ascii="Times New Roman" w:hAnsi="Times New Roman" w:cs="Times New Roman"/>
              </w:rPr>
              <w:t>0 pkt.</w:t>
            </w:r>
          </w:p>
        </w:tc>
      </w:tr>
      <w:tr w:rsidR="003E2486" w:rsidRPr="00600BFA" w14:paraId="0E112179" w14:textId="77777777" w:rsidTr="00C81AFB">
        <w:trPr>
          <w:jc w:val="center"/>
        </w:trPr>
        <w:tc>
          <w:tcPr>
            <w:tcW w:w="704" w:type="dxa"/>
          </w:tcPr>
          <w:p w14:paraId="7B6B0E78"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3.</w:t>
            </w:r>
          </w:p>
        </w:tc>
        <w:tc>
          <w:tcPr>
            <w:tcW w:w="2693" w:type="dxa"/>
          </w:tcPr>
          <w:p w14:paraId="55170F53" w14:textId="7F543CA9" w:rsidR="003E2486" w:rsidRPr="00B85E2C" w:rsidRDefault="00313C44" w:rsidP="00313C44">
            <w:pPr>
              <w:ind w:left="0" w:firstLine="0"/>
              <w:rPr>
                <w:rFonts w:ascii="Times New Roman" w:hAnsi="Times New Roman" w:cs="Times New Roman"/>
              </w:rPr>
            </w:pPr>
            <w:r>
              <w:rPr>
                <w:rFonts w:ascii="Times New Roman" w:eastAsia="Times New Roman" w:hAnsi="Times New Roman" w:cs="Times New Roman"/>
                <w:lang w:eastAsia="pl-PL"/>
              </w:rPr>
              <w:t>O</w:t>
            </w:r>
            <w:r w:rsidR="00546BC1" w:rsidRPr="00546BC1">
              <w:rPr>
                <w:rFonts w:ascii="Times New Roman" w:eastAsia="Times New Roman" w:hAnsi="Times New Roman" w:cs="Times New Roman"/>
                <w:lang w:eastAsia="pl-PL"/>
              </w:rPr>
              <w:t xml:space="preserve">bjętość obszaru roboczego skanera 3D </w:t>
            </w:r>
            <w:r w:rsidR="003E2486" w:rsidRPr="00B85E2C">
              <w:rPr>
                <w:rFonts w:ascii="Times New Roman" w:eastAsia="Times New Roman" w:hAnsi="Times New Roman" w:cs="Times New Roman"/>
                <w:lang w:eastAsia="pl-PL"/>
              </w:rPr>
              <w:t>/</w:t>
            </w:r>
            <w:r>
              <w:rPr>
                <w:rFonts w:ascii="Times New Roman" w:eastAsia="Times New Roman" w:hAnsi="Times New Roman" w:cs="Times New Roman"/>
                <w:b/>
                <w:lang w:eastAsia="pl-PL"/>
              </w:rPr>
              <w:t>Os</w:t>
            </w:r>
            <w:r w:rsidR="003E2486" w:rsidRPr="00B85E2C">
              <w:rPr>
                <w:rFonts w:ascii="Times New Roman" w:eastAsia="Times New Roman" w:hAnsi="Times New Roman" w:cs="Times New Roman"/>
                <w:lang w:eastAsia="pl-PL"/>
              </w:rPr>
              <w:t>/</w:t>
            </w:r>
          </w:p>
        </w:tc>
        <w:tc>
          <w:tcPr>
            <w:tcW w:w="993" w:type="dxa"/>
          </w:tcPr>
          <w:p w14:paraId="70B3B532" w14:textId="77777777" w:rsidR="003E2486" w:rsidRDefault="003E2486" w:rsidP="00C81AFB">
            <w:pPr>
              <w:jc w:val="center"/>
              <w:rPr>
                <w:rFonts w:ascii="Times New Roman" w:hAnsi="Times New Roman" w:cs="Times New Roman"/>
              </w:rPr>
            </w:pPr>
          </w:p>
          <w:p w14:paraId="393B3B65"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20%</w:t>
            </w:r>
          </w:p>
        </w:tc>
        <w:tc>
          <w:tcPr>
            <w:tcW w:w="2409" w:type="dxa"/>
          </w:tcPr>
          <w:p w14:paraId="306271D3" w14:textId="77777777" w:rsidR="003E2486" w:rsidRDefault="003E2486" w:rsidP="00C81AFB">
            <w:pPr>
              <w:jc w:val="center"/>
              <w:rPr>
                <w:rFonts w:ascii="Times New Roman" w:hAnsi="Times New Roman" w:cs="Times New Roman"/>
              </w:rPr>
            </w:pPr>
          </w:p>
          <w:p w14:paraId="4BB58737" w14:textId="77777777" w:rsidR="003E2486" w:rsidRPr="00600BFA" w:rsidRDefault="003E2486" w:rsidP="00C81AFB">
            <w:pPr>
              <w:jc w:val="center"/>
              <w:rPr>
                <w:rFonts w:ascii="Times New Roman" w:hAnsi="Times New Roman" w:cs="Times New Roman"/>
              </w:rPr>
            </w:pPr>
            <w:r>
              <w:rPr>
                <w:rFonts w:ascii="Times New Roman" w:hAnsi="Times New Roman" w:cs="Times New Roman"/>
              </w:rPr>
              <w:t>20pkt.</w:t>
            </w:r>
          </w:p>
        </w:tc>
      </w:tr>
    </w:tbl>
    <w:p w14:paraId="423DE64A" w14:textId="77777777" w:rsidR="003E2486" w:rsidRDefault="003E2486" w:rsidP="003E2486">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5BB87BB9" w14:textId="77777777" w:rsidR="003E2486" w:rsidRDefault="003E2486" w:rsidP="003E2486">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4F6F560D" w14:textId="77777777" w:rsidR="003E2486" w:rsidRPr="00600BFA" w:rsidRDefault="003E2486" w:rsidP="003E2486">
      <w:pPr>
        <w:spacing w:after="0" w:line="240" w:lineRule="auto"/>
        <w:ind w:left="357" w:hanging="357"/>
        <w:jc w:val="both"/>
        <w:rPr>
          <w:rFonts w:ascii="Times New Roman" w:hAnsi="Times New Roman" w:cs="Times New Roman"/>
          <w:b/>
          <w:bCs/>
          <w:color w:val="FF0000"/>
        </w:rPr>
      </w:pPr>
    </w:p>
    <w:p w14:paraId="7D45157F" w14:textId="77777777" w:rsidR="003E2486" w:rsidRDefault="003E2486" w:rsidP="00101B8A">
      <w:pPr>
        <w:numPr>
          <w:ilvl w:val="0"/>
          <w:numId w:val="200"/>
        </w:numPr>
        <w:spacing w:after="0" w:line="240" w:lineRule="auto"/>
        <w:contextualSpacing/>
        <w:jc w:val="both"/>
        <w:rPr>
          <w:rFonts w:ascii="Times New Roman" w:hAnsi="Times New Roman" w:cs="Times New Roman"/>
        </w:rPr>
      </w:pPr>
      <w:r w:rsidRPr="00600BFA">
        <w:rPr>
          <w:rFonts w:ascii="Times New Roman" w:hAnsi="Times New Roman" w:cs="Times New Roman"/>
          <w:b/>
          <w:bCs/>
        </w:rPr>
        <w:t>Cena wykonania zamówienia /C/</w:t>
      </w:r>
      <w:r w:rsidRPr="00600BFA">
        <w:rPr>
          <w:rFonts w:ascii="Times New Roman" w:hAnsi="Times New Roman" w:cs="Times New Roman"/>
        </w:rPr>
        <w:t xml:space="preserve"> – obejmuje cenę wykonania przedmiotu zamówienia </w:t>
      </w:r>
      <w:r>
        <w:rPr>
          <w:rFonts w:ascii="Times New Roman" w:hAnsi="Times New Roman" w:cs="Times New Roman"/>
        </w:rPr>
        <w:br/>
      </w:r>
      <w:r w:rsidRPr="00600BFA">
        <w:rPr>
          <w:rFonts w:ascii="Times New Roman" w:hAnsi="Times New Roman" w:cs="Times New Roman"/>
        </w:rPr>
        <w:t xml:space="preserve">w zakresie rzeczowym określonym w niniejszej SWZ. Oferta z najniższą ceną otrzyma maksymalną ilość punktów = </w:t>
      </w:r>
      <w:r w:rsidRPr="00600BFA">
        <w:rPr>
          <w:rFonts w:ascii="Times New Roman" w:hAnsi="Times New Roman" w:cs="Times New Roman"/>
          <w:b/>
          <w:bCs/>
        </w:rPr>
        <w:t>60 pkt</w:t>
      </w:r>
      <w:r w:rsidRPr="00600BFA">
        <w:rPr>
          <w:rFonts w:ascii="Times New Roman" w:hAnsi="Times New Roman" w:cs="Times New Roman"/>
        </w:rPr>
        <w:t xml:space="preserve">, oferty następne będą oceniane na zasadzie proporcji </w:t>
      </w:r>
      <w:r>
        <w:rPr>
          <w:rFonts w:ascii="Times New Roman" w:hAnsi="Times New Roman" w:cs="Times New Roman"/>
        </w:rPr>
        <w:br/>
      </w:r>
      <w:r w:rsidRPr="00600BFA">
        <w:rPr>
          <w:rFonts w:ascii="Times New Roman" w:hAnsi="Times New Roman" w:cs="Times New Roman"/>
        </w:rPr>
        <w:t>w stosunku do oferty najtańszej wg wzoru:</w:t>
      </w:r>
    </w:p>
    <w:p w14:paraId="5E56B51A" w14:textId="77777777" w:rsidR="003E2486" w:rsidRPr="00600BFA" w:rsidRDefault="003E2486" w:rsidP="003E2486">
      <w:pPr>
        <w:spacing w:after="0" w:line="240" w:lineRule="auto"/>
        <w:ind w:left="284"/>
        <w:contextualSpacing/>
        <w:jc w:val="both"/>
        <w:rPr>
          <w:rFonts w:ascii="Times New Roman" w:hAnsi="Times New Roman" w:cs="Times New Roman"/>
          <w:sz w:val="12"/>
          <w:szCs w:val="12"/>
        </w:rPr>
      </w:pPr>
    </w:p>
    <w:p w14:paraId="3F6E8BF9" w14:textId="77777777" w:rsidR="003E2486" w:rsidRPr="00600BFA" w:rsidRDefault="003E2486" w:rsidP="003E2486">
      <w:pPr>
        <w:spacing w:after="0" w:line="240" w:lineRule="auto"/>
        <w:ind w:left="357" w:hanging="357"/>
        <w:rPr>
          <w:rFonts w:ascii="Times New Roman" w:hAnsi="Times New Roman" w:cs="Times New Roman"/>
        </w:rPr>
      </w:pPr>
      <m:oMathPara>
        <m:oMath>
          <m:r>
            <m:rPr>
              <m:sty m:val="bi"/>
            </m:rPr>
            <w:rPr>
              <w:rFonts w:ascii="Cambria Math" w:hAnsi="Cambria Math" w:cs="Times New Roman"/>
            </w:rPr>
            <m:t>C</m:t>
          </m:r>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min</m:t>
                  </m:r>
                </m:sub>
              </m:sSub>
            </m:num>
            <m:den>
              <m:sSub>
                <m:sSubPr>
                  <m:ctrlPr>
                    <w:rPr>
                      <w:rFonts w:ascii="Cambria Math" w:hAnsi="Cambria Math" w:cs="Times New Roman"/>
                      <w:b/>
                      <w:bCs/>
                      <w:i/>
                    </w:rPr>
                  </m:ctrlPr>
                </m:sSubPr>
                <m:e>
                  <m:r>
                    <m:rPr>
                      <m:sty m:val="bi"/>
                    </m:rPr>
                    <w:rPr>
                      <w:rFonts w:ascii="Cambria Math" w:hAnsi="Cambria Math" w:cs="Times New Roman"/>
                    </w:rPr>
                    <m:t>C</m:t>
                  </m:r>
                </m:e>
                <m:sub>
                  <m:r>
                    <m:rPr>
                      <m:sty m:val="bi"/>
                    </m:rPr>
                    <w:rPr>
                      <w:rFonts w:ascii="Cambria Math" w:hAnsi="Cambria Math" w:cs="Times New Roman"/>
                    </w:rPr>
                    <m:t>bad</m:t>
                  </m:r>
                </m:sub>
              </m:sSub>
            </m:den>
          </m:f>
          <m:r>
            <w:rPr>
              <w:rFonts w:ascii="Cambria Math" w:hAnsi="Cambria Math" w:cs="Times New Roman"/>
            </w:rPr>
            <m:t xml:space="preserve"> </m:t>
          </m:r>
          <m:r>
            <m:rPr>
              <m:sty m:val="bi"/>
            </m:rPr>
            <w:rPr>
              <w:rFonts w:ascii="Cambria Math" w:hAnsi="Cambria Math" w:cs="Times New Roman"/>
            </w:rPr>
            <m:t>× 60 pkt</m:t>
          </m:r>
        </m:oMath>
      </m:oMathPara>
    </w:p>
    <w:p w14:paraId="0EFCAE05" w14:textId="77777777" w:rsidR="003E2486" w:rsidRPr="00CF57C9" w:rsidRDefault="003E2486" w:rsidP="003E2486">
      <w:pPr>
        <w:spacing w:after="0" w:line="240" w:lineRule="auto"/>
        <w:rPr>
          <w:rFonts w:ascii="Times New Roman" w:hAnsi="Times New Roman" w:cs="Times New Roman"/>
          <w:sz w:val="12"/>
          <w:szCs w:val="12"/>
        </w:rPr>
      </w:pPr>
      <w:r>
        <w:rPr>
          <w:rFonts w:ascii="Times New Roman" w:hAnsi="Times New Roman" w:cs="Times New Roman"/>
        </w:rPr>
        <w:t xml:space="preserve">          </w:t>
      </w:r>
    </w:p>
    <w:p w14:paraId="0EACB223" w14:textId="77777777" w:rsidR="003E2486" w:rsidRPr="00600BFA" w:rsidRDefault="003E2486" w:rsidP="003E2486">
      <w:pPr>
        <w:spacing w:after="0" w:line="240" w:lineRule="auto"/>
        <w:ind w:left="567"/>
        <w:rPr>
          <w:rFonts w:ascii="Times New Roman" w:hAnsi="Times New Roman" w:cs="Times New Roman"/>
        </w:rPr>
      </w:pPr>
      <w:r>
        <w:rPr>
          <w:rFonts w:ascii="Times New Roman" w:hAnsi="Times New Roman" w:cs="Times New Roman"/>
        </w:rPr>
        <w:t xml:space="preserve">  </w:t>
      </w:r>
      <w:r w:rsidRPr="00600BFA">
        <w:rPr>
          <w:rFonts w:ascii="Times New Roman" w:hAnsi="Times New Roman" w:cs="Times New Roman"/>
        </w:rPr>
        <w:t>gdzie:</w:t>
      </w:r>
      <w:r w:rsidRPr="00600BFA">
        <w:rPr>
          <w:rFonts w:ascii="Times New Roman" w:hAnsi="Times New Roman" w:cs="Times New Roman"/>
        </w:rPr>
        <w:tab/>
      </w:r>
      <w:r w:rsidRPr="00600BFA">
        <w:rPr>
          <w:rFonts w:ascii="Times New Roman" w:hAnsi="Times New Roman" w:cs="Times New Roman"/>
          <w:b/>
          <w:bCs/>
        </w:rPr>
        <w:t xml:space="preserve">C </w:t>
      </w:r>
      <w:r w:rsidRPr="00600BFA">
        <w:rPr>
          <w:rFonts w:ascii="Times New Roman" w:hAnsi="Times New Roman" w:cs="Times New Roman"/>
        </w:rPr>
        <w:tab/>
        <w:t>– liczba punktów za cenę</w:t>
      </w:r>
    </w:p>
    <w:p w14:paraId="123AA4A9" w14:textId="77777777" w:rsidR="003E2486" w:rsidRPr="00600BFA" w:rsidRDefault="003E2486" w:rsidP="003E2486">
      <w:pPr>
        <w:spacing w:after="0" w:line="240" w:lineRule="auto"/>
        <w:ind w:left="357" w:hanging="357"/>
        <w:rPr>
          <w:rFonts w:ascii="Times New Roman" w:hAnsi="Times New Roman" w:cs="Times New Roman"/>
        </w:rPr>
      </w:pPr>
      <w:r w:rsidRPr="00600BFA">
        <w:rPr>
          <w:rFonts w:ascii="Times New Roman" w:hAnsi="Times New Roman" w:cs="Times New Roman"/>
        </w:rPr>
        <w:lastRenderedPageBreak/>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min</w:t>
      </w:r>
      <w:r w:rsidRPr="00600BFA">
        <w:rPr>
          <w:rFonts w:ascii="Times New Roman" w:hAnsi="Times New Roman" w:cs="Times New Roman"/>
          <w:vertAlign w:val="subscript"/>
        </w:rPr>
        <w:tab/>
      </w:r>
      <w:r w:rsidRPr="00600BFA">
        <w:rPr>
          <w:rFonts w:ascii="Times New Roman" w:hAnsi="Times New Roman" w:cs="Times New Roman"/>
        </w:rPr>
        <w:t>– najniższa cena ofertowa</w:t>
      </w:r>
    </w:p>
    <w:p w14:paraId="6ECBA6DB" w14:textId="77777777" w:rsidR="003E2486" w:rsidRPr="00600BFA" w:rsidRDefault="003E2486" w:rsidP="003E2486">
      <w:pPr>
        <w:spacing w:after="0" w:line="240" w:lineRule="auto"/>
        <w:ind w:left="357" w:hanging="357"/>
        <w:rPr>
          <w:rFonts w:ascii="Times New Roman" w:hAnsi="Times New Roman" w:cs="Times New Roman"/>
        </w:rPr>
      </w:pPr>
      <w:r w:rsidRPr="00600BFA">
        <w:rPr>
          <w:rFonts w:ascii="Times New Roman" w:hAnsi="Times New Roman" w:cs="Times New Roman"/>
        </w:rPr>
        <w:tab/>
      </w:r>
      <w:r w:rsidRPr="00600BFA">
        <w:rPr>
          <w:rFonts w:ascii="Times New Roman" w:hAnsi="Times New Roman" w:cs="Times New Roman"/>
        </w:rPr>
        <w:tab/>
      </w:r>
      <w:r>
        <w:rPr>
          <w:rFonts w:ascii="Times New Roman" w:hAnsi="Times New Roman" w:cs="Times New Roman"/>
        </w:rPr>
        <w:t xml:space="preserve">             </w:t>
      </w:r>
      <w:r w:rsidRPr="00600BFA">
        <w:rPr>
          <w:rFonts w:ascii="Times New Roman" w:hAnsi="Times New Roman" w:cs="Times New Roman"/>
          <w:b/>
          <w:bCs/>
        </w:rPr>
        <w:t xml:space="preserve">C </w:t>
      </w:r>
      <w:r w:rsidRPr="00600BFA">
        <w:rPr>
          <w:rFonts w:ascii="Times New Roman" w:hAnsi="Times New Roman" w:cs="Times New Roman"/>
          <w:b/>
          <w:bCs/>
          <w:vertAlign w:val="subscript"/>
        </w:rPr>
        <w:t>bad</w:t>
      </w:r>
      <w:r w:rsidRPr="00600BFA">
        <w:rPr>
          <w:rFonts w:ascii="Times New Roman" w:hAnsi="Times New Roman" w:cs="Times New Roman"/>
        </w:rPr>
        <w:t xml:space="preserve"> </w:t>
      </w:r>
      <w:r w:rsidRPr="00600BFA">
        <w:rPr>
          <w:rFonts w:ascii="Times New Roman" w:hAnsi="Times New Roman" w:cs="Times New Roman"/>
        </w:rPr>
        <w:tab/>
        <w:t>– cena badanej oferty</w:t>
      </w:r>
    </w:p>
    <w:p w14:paraId="15CD19FF" w14:textId="77777777" w:rsidR="003E2486" w:rsidRPr="00600BFA" w:rsidRDefault="003E2486" w:rsidP="003E2486">
      <w:pPr>
        <w:spacing w:after="0" w:line="240" w:lineRule="auto"/>
        <w:ind w:left="357" w:hanging="357"/>
        <w:rPr>
          <w:rFonts w:ascii="Times New Roman" w:hAnsi="Times New Roman" w:cs="Times New Roman"/>
        </w:rPr>
      </w:pPr>
    </w:p>
    <w:p w14:paraId="786AF79E" w14:textId="77777777" w:rsidR="003E2486" w:rsidRPr="00600BFA" w:rsidRDefault="003E2486" w:rsidP="003E2486">
      <w:pPr>
        <w:spacing w:after="0" w:line="240" w:lineRule="auto"/>
        <w:ind w:left="644" w:hanging="357"/>
        <w:contextualSpacing/>
        <w:rPr>
          <w:rFonts w:ascii="Times New Roman" w:hAnsi="Times New Roman" w:cs="Times New Roman"/>
          <w:sz w:val="12"/>
          <w:szCs w:val="12"/>
        </w:rPr>
      </w:pPr>
    </w:p>
    <w:p w14:paraId="3AAA5A24" w14:textId="66B6B5E4" w:rsidR="003E2486" w:rsidRPr="00600BFA" w:rsidRDefault="00313C44" w:rsidP="00101B8A">
      <w:pPr>
        <w:numPr>
          <w:ilvl w:val="0"/>
          <w:numId w:val="200"/>
        </w:numPr>
        <w:spacing w:after="0" w:line="240" w:lineRule="auto"/>
        <w:contextualSpacing/>
        <w:rPr>
          <w:rFonts w:ascii="Times New Roman" w:hAnsi="Times New Roman" w:cs="Times New Roman"/>
        </w:rPr>
      </w:pPr>
      <w:r w:rsidRPr="00313C44">
        <w:rPr>
          <w:rFonts w:ascii="Times New Roman" w:hAnsi="Times New Roman" w:cs="Times New Roman"/>
          <w:b/>
          <w:bCs/>
        </w:rPr>
        <w:t xml:space="preserve">Objętość obszaru roboczego dwumateriałowego drukarki 3D  </w:t>
      </w:r>
      <w:r w:rsidR="003E2486" w:rsidRPr="00600BFA">
        <w:rPr>
          <w:rFonts w:ascii="Times New Roman" w:hAnsi="Times New Roman" w:cs="Times New Roman"/>
        </w:rPr>
        <w:t>/</w:t>
      </w:r>
      <w:r>
        <w:rPr>
          <w:rFonts w:ascii="Times New Roman" w:hAnsi="Times New Roman" w:cs="Times New Roman"/>
          <w:b/>
          <w:bCs/>
        </w:rPr>
        <w:t>Od</w:t>
      </w:r>
      <w:r w:rsidR="003E2486" w:rsidRPr="00600BFA">
        <w:rPr>
          <w:rFonts w:ascii="Times New Roman" w:hAnsi="Times New Roman" w:cs="Times New Roman"/>
        </w:rPr>
        <w:t xml:space="preserve">/ </w:t>
      </w:r>
      <w:r w:rsidR="003E2486" w:rsidRPr="00600BFA">
        <w:rPr>
          <w:rFonts w:ascii="Times New Roman" w:hAnsi="Times New Roman" w:cs="Times New Roman"/>
          <w:b/>
          <w:bCs/>
        </w:rPr>
        <w:t xml:space="preserve"> </w:t>
      </w:r>
      <w:r w:rsidR="003E2486" w:rsidRPr="00600BFA">
        <w:rPr>
          <w:rFonts w:ascii="Times New Roman" w:hAnsi="Times New Roman" w:cs="Times New Roman"/>
        </w:rPr>
        <w:t>Zamawiający przyzna punkty w kryterium w</w:t>
      </w:r>
      <w:r w:rsidR="003E2486">
        <w:rPr>
          <w:rFonts w:ascii="Times New Roman" w:hAnsi="Times New Roman" w:cs="Times New Roman"/>
        </w:rPr>
        <w:t xml:space="preserve"> </w:t>
      </w:r>
      <w:r w:rsidR="003E2486" w:rsidRPr="00600BFA">
        <w:rPr>
          <w:rFonts w:ascii="Times New Roman" w:hAnsi="Times New Roman" w:cs="Times New Roman"/>
        </w:rPr>
        <w:t>następujący sposób:</w:t>
      </w:r>
    </w:p>
    <w:p w14:paraId="64C8E5F7" w14:textId="77777777" w:rsidR="00313C44" w:rsidRPr="004B579E" w:rsidRDefault="00313C44"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do 0,045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xml:space="preserve"> - 0 punktów</w:t>
      </w:r>
    </w:p>
    <w:p w14:paraId="0A2B12C5" w14:textId="77777777" w:rsidR="00313C44" w:rsidRPr="004B579E" w:rsidRDefault="00313C44"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od 0,046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xml:space="preserve"> do 0,065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xml:space="preserve"> - 10 punktów </w:t>
      </w:r>
    </w:p>
    <w:p w14:paraId="317BC178" w14:textId="77777777" w:rsidR="00313C44" w:rsidRPr="004B579E" w:rsidRDefault="00313C44"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powyżej 0,065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xml:space="preserve">- 20 punktów </w:t>
      </w:r>
    </w:p>
    <w:p w14:paraId="6D1FEC9C" w14:textId="77777777" w:rsidR="003E2486" w:rsidRPr="004B579E" w:rsidRDefault="003E2486" w:rsidP="003E2486">
      <w:pPr>
        <w:pStyle w:val="Akapitzlist"/>
        <w:spacing w:after="0" w:line="240" w:lineRule="auto"/>
        <w:ind w:left="709" w:right="991"/>
        <w:jc w:val="both"/>
        <w:rPr>
          <w:rFonts w:ascii="Times New Roman" w:eastAsia="Times New Roman" w:hAnsi="Times New Roman" w:cs="Times New Roman"/>
          <w:lang w:eastAsia="pl-PL"/>
        </w:rPr>
      </w:pPr>
    </w:p>
    <w:p w14:paraId="7CC5215E" w14:textId="4345ABDF" w:rsidR="003E2486" w:rsidRPr="004B772A" w:rsidRDefault="00313C44" w:rsidP="00101B8A">
      <w:pPr>
        <w:numPr>
          <w:ilvl w:val="0"/>
          <w:numId w:val="200"/>
        </w:numPr>
        <w:spacing w:after="0" w:line="240" w:lineRule="auto"/>
        <w:contextualSpacing/>
        <w:jc w:val="both"/>
        <w:rPr>
          <w:rFonts w:ascii="Times New Roman" w:hAnsi="Times New Roman" w:cs="Times New Roman"/>
        </w:rPr>
      </w:pPr>
      <w:r w:rsidRPr="00313C44">
        <w:rPr>
          <w:rFonts w:ascii="Times New Roman" w:hAnsi="Times New Roman" w:cs="Times New Roman"/>
          <w:b/>
          <w:bCs/>
        </w:rPr>
        <w:t xml:space="preserve">Objętość obszaru roboczego skanera 3D </w:t>
      </w:r>
      <w:r w:rsidR="003E2486" w:rsidRPr="004B772A">
        <w:rPr>
          <w:rFonts w:ascii="Times New Roman" w:hAnsi="Times New Roman" w:cs="Times New Roman"/>
          <w:b/>
          <w:bCs/>
        </w:rPr>
        <w:t>/</w:t>
      </w:r>
      <w:r>
        <w:rPr>
          <w:rFonts w:ascii="Times New Roman" w:hAnsi="Times New Roman" w:cs="Times New Roman"/>
          <w:b/>
          <w:bCs/>
        </w:rPr>
        <w:t>Os</w:t>
      </w:r>
      <w:r w:rsidR="003E2486" w:rsidRPr="004B772A">
        <w:rPr>
          <w:rFonts w:ascii="Times New Roman" w:hAnsi="Times New Roman" w:cs="Times New Roman"/>
          <w:b/>
          <w:bCs/>
        </w:rPr>
        <w:t>/</w:t>
      </w:r>
      <w:r w:rsidR="003E2486" w:rsidRPr="004B772A">
        <w:rPr>
          <w:rFonts w:ascii="Times New Roman" w:hAnsi="Times New Roman" w:cs="Times New Roman"/>
        </w:rPr>
        <w:t xml:space="preserve"> - Zamawiający przyzna punkty w kryterium w następujący sposób:</w:t>
      </w:r>
    </w:p>
    <w:p w14:paraId="147E640C" w14:textId="77777777" w:rsidR="00313C44" w:rsidRPr="004B579E" w:rsidRDefault="00313C44"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do 0,0005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xml:space="preserve"> - 0 punktów</w:t>
      </w:r>
    </w:p>
    <w:p w14:paraId="4FD0ED16" w14:textId="77777777" w:rsidR="00313C44" w:rsidRPr="004B579E" w:rsidRDefault="00313C44"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od 0,00051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xml:space="preserve"> do 0,00074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xml:space="preserve"> - 10 punktów </w:t>
      </w:r>
    </w:p>
    <w:p w14:paraId="1D243ED5" w14:textId="77777777" w:rsidR="00313C44" w:rsidRPr="004B579E" w:rsidRDefault="00313C44" w:rsidP="00101B8A">
      <w:pPr>
        <w:pStyle w:val="Akapitzlist"/>
        <w:numPr>
          <w:ilvl w:val="0"/>
          <w:numId w:val="194"/>
        </w:numPr>
        <w:spacing w:after="0" w:line="240" w:lineRule="auto"/>
        <w:ind w:left="709"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powyżej 0,00074 m</w:t>
      </w:r>
      <w:r w:rsidRPr="004B579E">
        <w:rPr>
          <w:rFonts w:ascii="Times New Roman" w:eastAsia="Times New Roman" w:hAnsi="Times New Roman" w:cs="Times New Roman"/>
          <w:vertAlign w:val="superscript"/>
          <w:lang w:eastAsia="pl-PL"/>
        </w:rPr>
        <w:t>3</w:t>
      </w:r>
      <w:r w:rsidRPr="004B579E">
        <w:rPr>
          <w:rFonts w:ascii="Times New Roman" w:eastAsia="Times New Roman" w:hAnsi="Times New Roman" w:cs="Times New Roman"/>
          <w:lang w:eastAsia="pl-PL"/>
        </w:rPr>
        <w:t>- 20 punktów</w:t>
      </w:r>
    </w:p>
    <w:p w14:paraId="572435CE" w14:textId="77777777" w:rsidR="003E2486" w:rsidRPr="004B772A" w:rsidRDefault="003E2486" w:rsidP="003E2486">
      <w:pPr>
        <w:spacing w:after="120" w:line="240" w:lineRule="auto"/>
        <w:ind w:left="357" w:firstLine="352"/>
        <w:rPr>
          <w:rFonts w:ascii="Times New Roman" w:hAnsi="Times New Roman" w:cs="Times New Roman"/>
        </w:rPr>
      </w:pPr>
    </w:p>
    <w:p w14:paraId="23310657" w14:textId="77777777" w:rsidR="003E2486" w:rsidRPr="00600BFA" w:rsidRDefault="003E2486" w:rsidP="003E2486">
      <w:pPr>
        <w:spacing w:after="120" w:line="240" w:lineRule="auto"/>
        <w:ind w:left="567" w:hanging="284"/>
        <w:rPr>
          <w:rFonts w:ascii="Times New Roman" w:hAnsi="Times New Roman" w:cs="Times New Roman"/>
        </w:rPr>
      </w:pPr>
      <w:r w:rsidRPr="00600BFA">
        <w:rPr>
          <w:rFonts w:ascii="Times New Roman" w:hAnsi="Times New Roman" w:cs="Times New Roman"/>
          <w:b/>
          <w:bCs/>
        </w:rPr>
        <w:t xml:space="preserve">Całkowita liczba punktów </w:t>
      </w:r>
      <w:r w:rsidRPr="00600BFA">
        <w:rPr>
          <w:rFonts w:ascii="Times New Roman" w:hAnsi="Times New Roman" w:cs="Times New Roman"/>
        </w:rPr>
        <w:t>jest sumą punktów uzyskanych w poszczególnych kryteriach równą:</w:t>
      </w:r>
    </w:p>
    <w:p w14:paraId="2ACCFDAA" w14:textId="58161AEA" w:rsidR="003E2486" w:rsidRPr="00600BFA" w:rsidRDefault="003E2486" w:rsidP="003E2486">
      <w:pPr>
        <w:spacing w:after="120" w:line="240" w:lineRule="auto"/>
        <w:ind w:left="567" w:hanging="284"/>
        <w:jc w:val="center"/>
        <w:rPr>
          <w:rFonts w:ascii="Times New Roman" w:hAnsi="Times New Roman" w:cs="Times New Roman"/>
          <w:b/>
          <w:bCs/>
        </w:rPr>
      </w:pPr>
      <w:r w:rsidRPr="00600BFA">
        <w:rPr>
          <w:rFonts w:ascii="Times New Roman" w:hAnsi="Times New Roman" w:cs="Times New Roman"/>
          <w:b/>
          <w:bCs/>
        </w:rPr>
        <w:t xml:space="preserve">W = C + </w:t>
      </w:r>
      <w:r w:rsidR="00313C44">
        <w:rPr>
          <w:rFonts w:ascii="Times New Roman" w:hAnsi="Times New Roman" w:cs="Times New Roman"/>
          <w:b/>
          <w:bCs/>
        </w:rPr>
        <w:t>Od</w:t>
      </w:r>
      <w:r>
        <w:rPr>
          <w:rFonts w:ascii="Times New Roman" w:hAnsi="Times New Roman" w:cs="Times New Roman"/>
          <w:b/>
          <w:bCs/>
        </w:rPr>
        <w:t xml:space="preserve">+ </w:t>
      </w:r>
      <w:r w:rsidR="00313C44">
        <w:rPr>
          <w:rFonts w:ascii="Times New Roman" w:hAnsi="Times New Roman" w:cs="Times New Roman"/>
          <w:b/>
          <w:bCs/>
        </w:rPr>
        <w:t>Os</w:t>
      </w:r>
    </w:p>
    <w:p w14:paraId="152C363B" w14:textId="77777777" w:rsidR="003E2486" w:rsidRPr="00600BFA" w:rsidRDefault="003E2486" w:rsidP="003E2486">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rPr>
        <w:t xml:space="preserve">gdzie: </w:t>
      </w:r>
      <w:r w:rsidRPr="00600BFA">
        <w:rPr>
          <w:rFonts w:ascii="Times New Roman" w:hAnsi="Times New Roman" w:cs="Times New Roman"/>
        </w:rPr>
        <w:tab/>
      </w:r>
    </w:p>
    <w:p w14:paraId="5C29363F" w14:textId="77777777" w:rsidR="003E2486" w:rsidRPr="00600BFA" w:rsidRDefault="003E2486" w:rsidP="003E2486">
      <w:pPr>
        <w:tabs>
          <w:tab w:val="left" w:pos="709"/>
        </w:tabs>
        <w:spacing w:after="0" w:line="240" w:lineRule="auto"/>
        <w:ind w:left="567" w:hanging="284"/>
        <w:rPr>
          <w:rFonts w:ascii="Times New Roman" w:hAnsi="Times New Roman" w:cs="Times New Roman"/>
        </w:rPr>
      </w:pPr>
      <w:r w:rsidRPr="00600BFA">
        <w:rPr>
          <w:rFonts w:ascii="Times New Roman" w:hAnsi="Times New Roman" w:cs="Times New Roman"/>
          <w:b/>
          <w:bCs/>
        </w:rPr>
        <w:t xml:space="preserve">W </w:t>
      </w:r>
      <w:r w:rsidRPr="00600BFA">
        <w:rPr>
          <w:rFonts w:ascii="Times New Roman" w:hAnsi="Times New Roman" w:cs="Times New Roman"/>
        </w:rPr>
        <w:t>– łączna liczba punktów danego Wykonawcy</w:t>
      </w:r>
    </w:p>
    <w:p w14:paraId="3412ED4C" w14:textId="77777777" w:rsidR="003E2486" w:rsidRPr="00600BFA" w:rsidRDefault="003E2486" w:rsidP="003E2486">
      <w:pPr>
        <w:tabs>
          <w:tab w:val="left" w:pos="709"/>
        </w:tabs>
        <w:spacing w:after="0" w:line="240" w:lineRule="auto"/>
        <w:ind w:left="567" w:hanging="284"/>
        <w:rPr>
          <w:rFonts w:ascii="Times New Roman" w:hAnsi="Times New Roman" w:cs="Times New Roman"/>
          <w:color w:val="FF0000"/>
        </w:rPr>
      </w:pPr>
      <w:r w:rsidRPr="00600BFA">
        <w:rPr>
          <w:rFonts w:ascii="Times New Roman" w:hAnsi="Times New Roman" w:cs="Times New Roman"/>
          <w:b/>
          <w:bCs/>
        </w:rPr>
        <w:t xml:space="preserve">C </w:t>
      </w:r>
      <w:r w:rsidRPr="00600BFA">
        <w:rPr>
          <w:rFonts w:ascii="Times New Roman" w:hAnsi="Times New Roman" w:cs="Times New Roman"/>
        </w:rPr>
        <w:t>– liczba punktów ocenianej oferty w kryterium „Cena”</w:t>
      </w:r>
    </w:p>
    <w:p w14:paraId="5526515A" w14:textId="3DF2C7C8" w:rsidR="003E2486" w:rsidRDefault="00787D32" w:rsidP="003E2486">
      <w:pPr>
        <w:tabs>
          <w:tab w:val="left" w:pos="709"/>
        </w:tabs>
        <w:spacing w:after="0" w:line="240" w:lineRule="auto"/>
        <w:ind w:left="567" w:hanging="284"/>
        <w:rPr>
          <w:rFonts w:ascii="Times New Roman" w:hAnsi="Times New Roman" w:cs="Times New Roman"/>
        </w:rPr>
      </w:pPr>
      <w:r>
        <w:rPr>
          <w:rFonts w:ascii="Times New Roman" w:hAnsi="Times New Roman" w:cs="Times New Roman"/>
          <w:b/>
          <w:bCs/>
        </w:rPr>
        <w:t>Od</w:t>
      </w:r>
      <w:r w:rsidR="003E2486" w:rsidRPr="00600BFA">
        <w:rPr>
          <w:rFonts w:ascii="Times New Roman" w:hAnsi="Times New Roman" w:cs="Times New Roman"/>
        </w:rPr>
        <w:t xml:space="preserve"> – liczba punktów ocenianej oferty w kryterium „</w:t>
      </w:r>
      <w:r w:rsidRPr="00787D32">
        <w:rPr>
          <w:rFonts w:ascii="Times New Roman" w:hAnsi="Times New Roman" w:cs="Times New Roman"/>
          <w:bCs/>
        </w:rPr>
        <w:t>Objętość obszaru roboczego dwumateriałowego drukarki 3D</w:t>
      </w:r>
      <w:r w:rsidR="003E2486" w:rsidRPr="00600BFA">
        <w:rPr>
          <w:rFonts w:ascii="Times New Roman" w:hAnsi="Times New Roman" w:cs="Times New Roman"/>
        </w:rPr>
        <w:t>”</w:t>
      </w:r>
    </w:p>
    <w:p w14:paraId="3A0BD43E" w14:textId="5C6EC518" w:rsidR="003E2486" w:rsidRDefault="003D4449" w:rsidP="003E2486">
      <w:pPr>
        <w:tabs>
          <w:tab w:val="left" w:pos="709"/>
        </w:tabs>
        <w:spacing w:after="0" w:line="240" w:lineRule="auto"/>
        <w:ind w:left="567" w:hanging="284"/>
        <w:rPr>
          <w:rFonts w:ascii="Times New Roman" w:hAnsi="Times New Roman" w:cs="Times New Roman"/>
          <w:color w:val="FF0000"/>
        </w:rPr>
      </w:pPr>
      <w:r>
        <w:rPr>
          <w:rFonts w:ascii="Times New Roman" w:hAnsi="Times New Roman" w:cs="Times New Roman"/>
          <w:b/>
          <w:bCs/>
        </w:rPr>
        <w:t>Os</w:t>
      </w:r>
      <w:r w:rsidR="003E2486" w:rsidRPr="00600BFA">
        <w:rPr>
          <w:rFonts w:ascii="Times New Roman" w:hAnsi="Times New Roman" w:cs="Times New Roman"/>
        </w:rPr>
        <w:t xml:space="preserve"> – liczba punktów ocenianej oferty w kryterium „</w:t>
      </w:r>
      <w:r w:rsidRPr="003D4449">
        <w:rPr>
          <w:rFonts w:ascii="Times New Roman" w:hAnsi="Times New Roman" w:cs="Times New Roman"/>
        </w:rPr>
        <w:t>Objętość obszaru roboczego skanera 3D</w:t>
      </w:r>
      <w:r w:rsidR="003E2486" w:rsidRPr="00600BFA">
        <w:rPr>
          <w:rFonts w:ascii="Times New Roman" w:hAnsi="Times New Roman" w:cs="Times New Roman"/>
        </w:rPr>
        <w:t xml:space="preserve">” </w:t>
      </w:r>
    </w:p>
    <w:p w14:paraId="72DA3399" w14:textId="77777777" w:rsidR="003E2486" w:rsidRPr="00600BFA" w:rsidRDefault="003E2486" w:rsidP="003E2486">
      <w:pPr>
        <w:tabs>
          <w:tab w:val="left" w:pos="709"/>
        </w:tabs>
        <w:spacing w:after="0" w:line="240" w:lineRule="auto"/>
        <w:ind w:left="567" w:hanging="284"/>
        <w:rPr>
          <w:rFonts w:ascii="Times New Roman" w:hAnsi="Times New Roman" w:cs="Times New Roman"/>
          <w:color w:val="FF0000"/>
        </w:rPr>
      </w:pPr>
    </w:p>
    <w:p w14:paraId="37FA760F" w14:textId="77777777" w:rsidR="003E2486" w:rsidRDefault="003E2486" w:rsidP="003E2486">
      <w:pPr>
        <w:suppressAutoHyphens/>
        <w:spacing w:after="0" w:line="240" w:lineRule="auto"/>
        <w:ind w:left="426"/>
        <w:contextualSpacing/>
        <w:rPr>
          <w:rFonts w:ascii="Times New Roman" w:eastAsia="Calibri" w:hAnsi="Times New Roman" w:cs="Times New Roman"/>
          <w:spacing w:val="-1"/>
          <w:sz w:val="12"/>
          <w:szCs w:val="12"/>
          <w:lang w:val="x-none" w:eastAsia="x-none"/>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p>
    <w:p w14:paraId="6F6FEE63" w14:textId="77777777" w:rsidR="00FC0FDB" w:rsidRPr="00F47EC4" w:rsidRDefault="00FC0FDB"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14:paraId="004D2264"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Ocenie będą podlegać wyłącznie oferty nie podlegające odrzuceniu.</w:t>
      </w:r>
    </w:p>
    <w:p w14:paraId="2A2D16B1"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Za najkorzystniejszą zostanie uznana oferta z najwyższą liczbą punktów.</w:t>
      </w:r>
    </w:p>
    <w:p w14:paraId="1ECC5F44"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16F8933" w14:textId="77777777" w:rsidR="00D46226" w:rsidRPr="00D46226"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EEF26AB" w14:textId="77777777" w:rsidR="00D46226" w:rsidRPr="00F47EC4"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Zamawiający wybiera najkorzystniejsza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 xml:space="preserve">ofertę </w:t>
      </w:r>
      <w:r w:rsidRPr="00D46226">
        <w:rPr>
          <w:rFonts w:ascii="Times New Roman" w:eastAsia="ArialMT;MS Gothic" w:hAnsi="Times New Roman" w:cs="Times New Roman"/>
          <w:color w:val="000000"/>
          <w:lang w:eastAsia="pl-PL"/>
        </w:rPr>
        <w:t>w</w:t>
      </w:r>
      <w:r w:rsidRPr="00D46226">
        <w:rPr>
          <w:rFonts w:ascii="Times New Roman" w:eastAsia="Calibri" w:hAnsi="Times New Roman" w:cs="Times New Roman"/>
          <w:color w:val="000000"/>
          <w:lang w:eastAsia="pl-PL"/>
        </w:rPr>
        <w:t xml:space="preserve"> terminie związania z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okreś</w:t>
      </w:r>
      <w:r w:rsidRPr="00D46226">
        <w:rPr>
          <w:rFonts w:ascii="Times New Roman" w:eastAsia="ArialMT;MS Gothic" w:hAnsi="Times New Roman" w:cs="Times New Roman"/>
          <w:color w:val="000000"/>
          <w:lang w:eastAsia="pl-PL"/>
        </w:rPr>
        <w:t>l</w:t>
      </w:r>
      <w:r w:rsidRPr="00D46226">
        <w:rPr>
          <w:rFonts w:ascii="Times New Roman" w:eastAsia="Calibri" w:hAnsi="Times New Roman" w:cs="Times New Roman"/>
          <w:color w:val="000000"/>
          <w:lang w:eastAsia="pl-PL"/>
        </w:rPr>
        <w:t>onym                         w SWZ.</w:t>
      </w:r>
    </w:p>
    <w:p w14:paraId="47AB505A" w14:textId="77777777" w:rsidR="00D46226" w:rsidRPr="00F47EC4"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Jeż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li termin zwią</w:t>
      </w:r>
      <w:r w:rsidRPr="00F47EC4">
        <w:rPr>
          <w:rFonts w:ascii="Times New Roman" w:eastAsia="ArialMT;MS Gothic" w:hAnsi="Times New Roman" w:cs="Times New Roman"/>
          <w:color w:val="000000"/>
          <w:lang w:eastAsia="pl-PL"/>
        </w:rPr>
        <w:t>z</w:t>
      </w:r>
      <w:r w:rsidRPr="00F47EC4">
        <w:rPr>
          <w:rFonts w:ascii="Times New Roman" w:eastAsia="Calibri" w:hAnsi="Times New Roman" w:cs="Times New Roman"/>
          <w:color w:val="000000"/>
          <w:lang w:eastAsia="pl-PL"/>
        </w:rPr>
        <w:t>ania oferta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upłynie przed wyborem najkorzystniejszej oferty, Zamawiający wezwie Wykonawcę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otrzymała najwyż</w:t>
      </w:r>
      <w:r w:rsidRPr="00F47EC4">
        <w:rPr>
          <w:rFonts w:ascii="Times New Roman" w:eastAsia="ArialMT;MS Gothic" w:hAnsi="Times New Roman" w:cs="Times New Roman"/>
          <w:color w:val="000000"/>
          <w:lang w:eastAsia="pl-PL"/>
        </w:rPr>
        <w:t>s</w:t>
      </w:r>
      <w:r w:rsidRPr="00F47EC4">
        <w:rPr>
          <w:rFonts w:ascii="Times New Roman" w:eastAsia="Calibri" w:hAnsi="Times New Roman" w:cs="Times New Roman"/>
          <w:color w:val="000000"/>
          <w:lang w:eastAsia="pl-PL"/>
        </w:rPr>
        <w:t>za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ocenę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do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nia, w wyznaczonym przez Zamawiają</w:t>
      </w:r>
      <w:r w:rsidRPr="00F47EC4">
        <w:rPr>
          <w:rFonts w:ascii="Times New Roman" w:eastAsia="ArialMT;MS Gothic" w:hAnsi="Times New Roman" w:cs="Times New Roman"/>
          <w:color w:val="000000"/>
          <w:lang w:eastAsia="pl-PL"/>
        </w:rPr>
        <w:t>c</w:t>
      </w:r>
      <w:r w:rsidRPr="00F47EC4">
        <w:rPr>
          <w:rFonts w:ascii="Times New Roman" w:eastAsia="Calibri" w:hAnsi="Times New Roman" w:cs="Times New Roman"/>
          <w:color w:val="000000"/>
          <w:lang w:eastAsia="pl-PL"/>
        </w:rPr>
        <w:t>ego terminie, pisemnej zgody na wybó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 xml:space="preserve"> jego oferty.</w:t>
      </w:r>
    </w:p>
    <w:p w14:paraId="12366B8F" w14:textId="77777777" w:rsidR="00D46226" w:rsidRPr="00F47EC4" w:rsidRDefault="00D46226" w:rsidP="00FC48E6">
      <w:pPr>
        <w:numPr>
          <w:ilvl w:val="6"/>
          <w:numId w:val="81"/>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W przypadku braku zgody, o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ej mowa w ust. 7, oferta podlega odrzuceniu, a Zamawiający zwraca się</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nie takiej zgody do kolejnego Wykonawcy,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została najwyż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j oceniona, chyba 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 xml:space="preserve"> zachodzą</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przesłanki do unieważ</w:t>
      </w:r>
      <w:r w:rsidRPr="00F47EC4">
        <w:rPr>
          <w:rFonts w:ascii="Times New Roman" w:eastAsia="ArialMT;MS Gothic" w:hAnsi="Times New Roman" w:cs="Times New Roman"/>
          <w:color w:val="000000"/>
          <w:lang w:eastAsia="pl-PL"/>
        </w:rPr>
        <w:t>n</w:t>
      </w:r>
      <w:r w:rsidRPr="00F47EC4">
        <w:rPr>
          <w:rFonts w:ascii="Times New Roman" w:eastAsia="Calibri" w:hAnsi="Times New Roman" w:cs="Times New Roman"/>
          <w:color w:val="000000"/>
          <w:lang w:eastAsia="pl-PL"/>
        </w:rPr>
        <w:t>ienia postę</w:t>
      </w:r>
      <w:r w:rsidRPr="00F47EC4">
        <w:rPr>
          <w:rFonts w:ascii="Times New Roman" w:eastAsia="ArialMT;MS Gothic" w:hAnsi="Times New Roman" w:cs="Times New Roman"/>
          <w:color w:val="000000"/>
          <w:lang w:eastAsia="pl-PL"/>
        </w:rPr>
        <w:t>p</w:t>
      </w:r>
      <w:r w:rsidRPr="00F47EC4">
        <w:rPr>
          <w:rFonts w:ascii="Times New Roman" w:eastAsia="Calibri" w:hAnsi="Times New Roman" w:cs="Times New Roman"/>
          <w:color w:val="000000"/>
          <w:lang w:eastAsia="pl-PL"/>
        </w:rPr>
        <w:t>owania.</w:t>
      </w:r>
    </w:p>
    <w:p w14:paraId="4CC8FEC7"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0BB7814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E2EA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7D3C41DC"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19E700B8" w14:textId="77777777" w:rsidR="00F47EC4" w:rsidRPr="00F47EC4" w:rsidRDefault="00F47EC4" w:rsidP="00F47EC4">
      <w:pPr>
        <w:suppressAutoHyphens/>
        <w:spacing w:after="0" w:line="240" w:lineRule="auto"/>
        <w:ind w:left="426"/>
        <w:jc w:val="both"/>
        <w:rPr>
          <w:rFonts w:ascii="Times New Roman" w:eastAsia="Calibri" w:hAnsi="Times New Roman" w:cs="Times New Roman"/>
          <w:sz w:val="12"/>
          <w:szCs w:val="12"/>
          <w:lang w:eastAsia="zh-CN"/>
        </w:rPr>
      </w:pPr>
    </w:p>
    <w:p w14:paraId="4E1365B7"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5931F346"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Zamawiający może zawrzeć umowę w sprawie zamówienia publicznego przed upływem terminu, o którym mowa w ust. 1, jeżeli w postępowaniu o udzielenie zamówienia złożono tylko jedną ofertę̨.</w:t>
      </w:r>
    </w:p>
    <w:p w14:paraId="6C4E9D71"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14:paraId="1EFAF02A"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1BDC3554" w14:textId="77777777" w:rsidR="005A0171" w:rsidRPr="005A0171" w:rsidRDefault="005A0171" w:rsidP="00122E53">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69F6A896" w14:textId="77777777" w:rsidR="005A0171" w:rsidRPr="005A0171" w:rsidRDefault="005A0171" w:rsidP="00122E53">
      <w:pPr>
        <w:numPr>
          <w:ilvl w:val="0"/>
          <w:numId w:val="24"/>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14:paraId="36AE70DD"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D7448D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2C971D"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12AE22A8"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311A6633" w14:textId="77777777" w:rsidR="00610E96" w:rsidRPr="00610E96" w:rsidRDefault="00610E96" w:rsidP="00610E96">
      <w:pPr>
        <w:suppressAutoHyphens/>
        <w:spacing w:after="0" w:line="240" w:lineRule="auto"/>
        <w:ind w:left="426"/>
        <w:jc w:val="both"/>
        <w:rPr>
          <w:rFonts w:ascii="Times New Roman" w:eastAsia="Calibri" w:hAnsi="Times New Roman" w:cs="Times New Roman"/>
          <w:sz w:val="12"/>
          <w:szCs w:val="12"/>
          <w:lang w:eastAsia="pl-PL"/>
        </w:rPr>
      </w:pPr>
    </w:p>
    <w:p w14:paraId="5CCF780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4" w:name="OLE_LINK16"/>
    </w:p>
    <w:p w14:paraId="1E3DC6D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4303104F" w14:textId="77777777" w:rsidR="005A0171" w:rsidRPr="005A0171" w:rsidRDefault="005A0171" w:rsidP="00122E5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4"/>
    <w:p w14:paraId="6795827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6802B3A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DBBBC71"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56391C62"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4AB284D3" w14:textId="77777777" w:rsidR="00F47EC4" w:rsidRPr="00F47EC4" w:rsidRDefault="00F47EC4" w:rsidP="00F47EC4">
      <w:pPr>
        <w:suppressAutoHyphens/>
        <w:spacing w:after="0" w:line="240" w:lineRule="auto"/>
        <w:ind w:left="426"/>
        <w:jc w:val="both"/>
        <w:rPr>
          <w:rFonts w:ascii="Times New Roman" w:hAnsi="Times New Roman" w:cs="Times New Roman"/>
          <w:sz w:val="12"/>
          <w:szCs w:val="12"/>
        </w:rPr>
      </w:pPr>
    </w:p>
    <w:p w14:paraId="3D9E8239" w14:textId="77777777" w:rsidR="005A0171" w:rsidRPr="005A0171" w:rsidRDefault="005A0171" w:rsidP="00122E53">
      <w:pPr>
        <w:numPr>
          <w:ilvl w:val="0"/>
          <w:numId w:val="26"/>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 przez Zamawiającego przepisów pzp.</w:t>
      </w:r>
    </w:p>
    <w:p w14:paraId="04F689F2"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0116B61A"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5F54A4DD"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4D458C93" w14:textId="77777777" w:rsidR="005A0171" w:rsidRPr="005A0171" w:rsidRDefault="00930BCE" w:rsidP="007C546C">
      <w:pPr>
        <w:spacing w:after="0" w:line="240" w:lineRule="auto"/>
        <w:ind w:left="567" w:hanging="426"/>
        <w:jc w:val="both"/>
        <w:rPr>
          <w:rFonts w:ascii="Times New Roman" w:hAnsi="Times New Roman" w:cs="Times New Roman"/>
          <w:spacing w:val="-1"/>
          <w:lang w:eastAsia="pl-PL"/>
        </w:rPr>
      </w:pPr>
      <w:r>
        <w:rPr>
          <w:rFonts w:ascii="Times New Roman" w:hAnsi="Times New Roman" w:cs="Times New Roman"/>
          <w:spacing w:val="-1"/>
          <w:lang w:eastAsia="pl-PL"/>
        </w:rPr>
        <w:t xml:space="preserve">2.3. </w:t>
      </w:r>
      <w:r w:rsidR="005A0171" w:rsidRPr="005A0171">
        <w:rPr>
          <w:rFonts w:ascii="Times New Roman" w:hAnsi="Times New Roman" w:cs="Times New Roman"/>
          <w:spacing w:val="-1"/>
          <w:lang w:eastAsia="pl-PL"/>
        </w:rPr>
        <w:t>zaniechanie przeprowadzenia postępowania o udzielenie zamówienia lub zorganizowania konkursu na podstawie ustawy, mimo że zamawiający był do tego obowiązany.</w:t>
      </w:r>
    </w:p>
    <w:p w14:paraId="002EC3FD"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D21798F"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14:paraId="284122B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65DD9E72"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E39823"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2145EB3"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2819FFD"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33503E6C" w14:textId="77777777" w:rsidR="00F47EC4" w:rsidRPr="00F47EC4" w:rsidRDefault="00F47EC4" w:rsidP="00F47EC4">
      <w:pPr>
        <w:suppressAutoHyphens/>
        <w:spacing w:before="60" w:after="0" w:line="240" w:lineRule="auto"/>
        <w:jc w:val="both"/>
        <w:rPr>
          <w:rFonts w:ascii="Times New Roman" w:eastAsia="Calibri" w:hAnsi="Times New Roman" w:cs="Times New Roman"/>
          <w:lang w:eastAsia="zh-CN"/>
        </w:rPr>
      </w:pPr>
      <w:r w:rsidRPr="00F47EC4">
        <w:rPr>
          <w:rFonts w:ascii="Times New Roman" w:eastAsia="Calibri" w:hAnsi="Times New Roman" w:cs="Times New Roman"/>
          <w:lang w:eastAsia="zh-CN"/>
        </w:rPr>
        <w:t xml:space="preserve">Zamawiający </w:t>
      </w:r>
      <w:r w:rsidRPr="00F47EC4">
        <w:rPr>
          <w:rFonts w:ascii="Times New Roman" w:eastAsia="Calibri" w:hAnsi="Times New Roman" w:cs="Times New Roman"/>
          <w:b/>
          <w:lang w:eastAsia="zh-CN"/>
        </w:rPr>
        <w:t>przewiduje</w:t>
      </w:r>
      <w:r w:rsidRPr="00F47EC4">
        <w:rPr>
          <w:rFonts w:ascii="Times New Roman" w:eastAsia="Calibri" w:hAnsi="Times New Roman" w:cs="Times New Roman"/>
          <w:lang w:eastAsia="zh-CN"/>
        </w:rPr>
        <w:t xml:space="preserve"> podstawy wykluczenia, o których mowa w art. 109 ust. 1 ustawy Prawo zamówień publicznych. </w:t>
      </w:r>
    </w:p>
    <w:p w14:paraId="2877888E" w14:textId="77777777" w:rsidR="00F47EC4" w:rsidRPr="00F47EC4" w:rsidRDefault="00F47EC4" w:rsidP="00F47EC4">
      <w:pPr>
        <w:autoSpaceDE w:val="0"/>
        <w:autoSpaceDN w:val="0"/>
        <w:adjustRightInd w:val="0"/>
        <w:spacing w:after="0" w:line="240" w:lineRule="auto"/>
        <w:jc w:val="both"/>
        <w:rPr>
          <w:rFonts w:ascii="Times New Roman" w:eastAsia="Songti SC" w:hAnsi="Times New Roman" w:cs="Times New Roman"/>
          <w:color w:val="000000"/>
        </w:rPr>
      </w:pPr>
      <w:r w:rsidRPr="00F47EC4">
        <w:rPr>
          <w:rFonts w:ascii="Times New Roman" w:eastAsia="Songti SC" w:hAnsi="Times New Roman" w:cs="Times New Roman"/>
          <w:color w:val="000000"/>
        </w:rPr>
        <w:lastRenderedPageBreak/>
        <w:t xml:space="preserve">1. Z postępowania o udzielenie zamówienia zamawiający może wykluczyć wykonawcę: </w:t>
      </w:r>
    </w:p>
    <w:p w14:paraId="0CBE88D4" w14:textId="77777777" w:rsidR="00F47EC4" w:rsidRPr="00F47EC4" w:rsidRDefault="00F47EC4" w:rsidP="00FC48E6">
      <w:pPr>
        <w:numPr>
          <w:ilvl w:val="0"/>
          <w:numId w:val="82"/>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493ED4F"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który naruszył obowiązki w dziedzinie ochrony środowiska, prawa socjalnego lub prawa pracy: </w:t>
      </w:r>
    </w:p>
    <w:p w14:paraId="3A039D55" w14:textId="77777777" w:rsidR="00F47EC4" w:rsidRPr="00F47EC4" w:rsidRDefault="00F47EC4" w:rsidP="00FC48E6">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skazanego prawomocnie za przestępstwo przeciwko środowisku, </w:t>
      </w:r>
      <w:r w:rsidRPr="00F47EC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37B7911C" w14:textId="77777777" w:rsidR="00F47EC4" w:rsidRPr="00F47EC4" w:rsidRDefault="00F47EC4" w:rsidP="00FC48E6">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prawomocnie skazanego </w:t>
      </w:r>
      <w:r w:rsidRPr="00F47EC4">
        <w:rPr>
          <w:rFonts w:ascii="Times New Roman" w:eastAsia="Songti SC" w:hAnsi="Times New Roman" w:cs="Times New Roman"/>
          <w:b/>
          <w:bCs/>
          <w:strike/>
          <w:color w:val="000000"/>
        </w:rPr>
        <w:t xml:space="preserve">ukaranego </w:t>
      </w:r>
      <w:r w:rsidRPr="00F47EC4">
        <w:rPr>
          <w:rFonts w:ascii="Times New Roman" w:eastAsia="Songti SC" w:hAnsi="Times New Roman" w:cs="Times New Roman"/>
          <w:strike/>
          <w:color w:val="000000"/>
        </w:rPr>
        <w:t xml:space="preserve">za wykroczenie przeciwko </w:t>
      </w:r>
      <w:r w:rsidRPr="00F47EC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1846A0BD" w14:textId="77777777" w:rsidR="00F47EC4" w:rsidRPr="00F47EC4" w:rsidRDefault="00F47EC4" w:rsidP="00FC48E6">
      <w:pPr>
        <w:numPr>
          <w:ilvl w:val="0"/>
          <w:numId w:val="83"/>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wobec którego wydano ostateczną decyzję administracyjną o naruszeniu obowiązków </w:t>
      </w:r>
      <w:r w:rsidRPr="00F47EC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89123A9"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urzędującego członka jego organu zarządzającego lub nadzorczego, wspólnika spółki </w:t>
      </w:r>
      <w:r w:rsidRPr="00F47EC4">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w:t>
      </w:r>
      <w:r w:rsidRPr="00F47EC4">
        <w:rPr>
          <w:rFonts w:ascii="Times New Roman" w:eastAsia="Songti SC" w:hAnsi="Times New Roman" w:cs="Times New Roman"/>
          <w:b/>
          <w:bCs/>
          <w:color w:val="000000"/>
        </w:rPr>
        <w:t xml:space="preserve">ukarano za </w:t>
      </w:r>
      <w:r w:rsidRPr="00F47EC4">
        <w:rPr>
          <w:rFonts w:ascii="Times New Roman" w:eastAsia="Songti SC" w:hAnsi="Times New Roman" w:cs="Times New Roman"/>
          <w:color w:val="000000"/>
        </w:rPr>
        <w:t xml:space="preserve">wykroczenie, o którym mowa w pkt 2 lit. a lub b; </w:t>
      </w:r>
    </w:p>
    <w:p w14:paraId="231202A8" w14:textId="77777777" w:rsidR="00F47EC4" w:rsidRPr="00F47EC4" w:rsidRDefault="00F47EC4" w:rsidP="00FC48E6">
      <w:pPr>
        <w:numPr>
          <w:ilvl w:val="0"/>
          <w:numId w:val="82"/>
        </w:numPr>
        <w:suppressAutoHyphens/>
        <w:spacing w:after="0" w:line="240" w:lineRule="auto"/>
        <w:jc w:val="both"/>
        <w:rPr>
          <w:rFonts w:ascii="Times New Roman" w:eastAsia="Songti SC" w:hAnsi="Times New Roman" w:cs="Times New Roman"/>
          <w:color w:val="000000"/>
          <w:lang w:eastAsia="zh-CN"/>
        </w:rPr>
      </w:pPr>
      <w:r w:rsidRPr="00F47EC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FCAEF7"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D0FB97"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2850C319"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D5957A5"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F47EC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7842C4F"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F47EC4">
        <w:rPr>
          <w:rFonts w:ascii="Times New Roman" w:eastAsia="Songti SC" w:hAnsi="Times New Roman" w:cs="Times New Roman"/>
          <w:color w:val="000000"/>
        </w:rPr>
        <w:br/>
        <w:t xml:space="preserve">o udzielenie zamówienia; </w:t>
      </w:r>
    </w:p>
    <w:p w14:paraId="14A4A499" w14:textId="77777777" w:rsidR="00F47EC4" w:rsidRPr="00F47EC4" w:rsidRDefault="00F47EC4" w:rsidP="00FC48E6">
      <w:pPr>
        <w:numPr>
          <w:ilvl w:val="0"/>
          <w:numId w:val="82"/>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B4B4984" w14:textId="77777777" w:rsidR="00F47EC4" w:rsidRPr="00F47EC4" w:rsidRDefault="00F47EC4" w:rsidP="00F47EC4">
      <w:pPr>
        <w:autoSpaceDE w:val="0"/>
        <w:autoSpaceDN w:val="0"/>
        <w:adjustRightInd w:val="0"/>
        <w:spacing w:after="0" w:line="240" w:lineRule="auto"/>
        <w:jc w:val="both"/>
        <w:rPr>
          <w:rFonts w:eastAsia="Songti SC"/>
          <w:color w:val="000000"/>
          <w:sz w:val="10"/>
          <w:szCs w:val="10"/>
        </w:rPr>
      </w:pPr>
    </w:p>
    <w:p w14:paraId="62500ED0" w14:textId="77777777" w:rsidR="00F47EC4" w:rsidRPr="00F47EC4" w:rsidRDefault="00F47EC4" w:rsidP="00FC48E6">
      <w:pPr>
        <w:numPr>
          <w:ilvl w:val="0"/>
          <w:numId w:val="84"/>
        </w:numPr>
        <w:autoSpaceDE w:val="0"/>
        <w:autoSpaceDN w:val="0"/>
        <w:adjustRightInd w:val="0"/>
        <w:spacing w:after="0" w:line="240" w:lineRule="auto"/>
        <w:ind w:left="426"/>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F47EC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14:paraId="345534CE" w14:textId="77777777"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2132715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D78440"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lastRenderedPageBreak/>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DF954A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273350E1" w14:textId="77777777" w:rsidR="004734D3" w:rsidRPr="004734D3" w:rsidRDefault="004734D3" w:rsidP="00D265F7">
      <w:pPr>
        <w:tabs>
          <w:tab w:val="left" w:pos="-993"/>
          <w:tab w:val="left" w:pos="-426"/>
        </w:tabs>
        <w:autoSpaceDE w:val="0"/>
        <w:spacing w:after="60" w:line="240" w:lineRule="auto"/>
        <w:jc w:val="both"/>
        <w:rPr>
          <w:rFonts w:ascii="Times New Roman" w:hAnsi="Times New Roman" w:cs="Times New Roman"/>
          <w:sz w:val="12"/>
          <w:szCs w:val="12"/>
          <w:lang w:eastAsia="pl-PL"/>
        </w:rPr>
      </w:pPr>
    </w:p>
    <w:p w14:paraId="76B290A4" w14:textId="093C0298"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14:paraId="0843655E" w14:textId="77777777" w:rsidR="00C55A0D" w:rsidRPr="00BD7719" w:rsidRDefault="00C55A0D" w:rsidP="00D265F7">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9AEA32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0A232CB"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698335AA"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BB535A0" w14:textId="77777777" w:rsidR="004734D3" w:rsidRPr="004734D3" w:rsidRDefault="004734D3" w:rsidP="00C97025">
      <w:pPr>
        <w:pStyle w:val="Bezodstpw"/>
        <w:jc w:val="both"/>
        <w:rPr>
          <w:rFonts w:ascii="Times New Roman" w:hAnsi="Times New Roman" w:cs="Times New Roman"/>
          <w:sz w:val="12"/>
          <w:szCs w:val="12"/>
        </w:rPr>
      </w:pPr>
    </w:p>
    <w:p w14:paraId="5BC45337" w14:textId="327F8B1F" w:rsidR="00491B39" w:rsidRPr="00D265F7" w:rsidRDefault="00787A8E" w:rsidP="00D265F7">
      <w:pPr>
        <w:suppressAutoHyphens/>
        <w:spacing w:before="60" w:after="0" w:line="240" w:lineRule="auto"/>
        <w:jc w:val="both"/>
        <w:rPr>
          <w:rFonts w:ascii="Times New Roman" w:eastAsia="Calibri" w:hAnsi="Times New Roman" w:cs="Times New Roman"/>
          <w:b/>
          <w:lang w:eastAsia="zh-CN"/>
        </w:rPr>
      </w:pPr>
      <w:r w:rsidRPr="00787A8E">
        <w:rPr>
          <w:rFonts w:ascii="Times New Roman" w:eastAsia="Calibri" w:hAnsi="Times New Roman" w:cs="Times New Roman"/>
          <w:lang w:eastAsia="zh-CN"/>
        </w:rPr>
        <w:t xml:space="preserve">Wykonawca może złożyć ofertę na </w:t>
      </w:r>
      <w:r w:rsidR="00C97692">
        <w:rPr>
          <w:rFonts w:ascii="Times New Roman" w:eastAsia="Calibri" w:hAnsi="Times New Roman" w:cs="Times New Roman"/>
          <w:lang w:eastAsia="zh-CN"/>
        </w:rPr>
        <w:t>sześć</w:t>
      </w:r>
      <w:r w:rsidRPr="00787A8E">
        <w:rPr>
          <w:rFonts w:ascii="Times New Roman" w:eastAsia="Calibri" w:hAnsi="Times New Roman" w:cs="Times New Roman"/>
          <w:lang w:eastAsia="zh-CN"/>
        </w:rPr>
        <w:t xml:space="preserve"> części zamówienia</w:t>
      </w:r>
    </w:p>
    <w:tbl>
      <w:tblPr>
        <w:tblW w:w="9221" w:type="dxa"/>
        <w:tblInd w:w="-118" w:type="dxa"/>
        <w:tblLayout w:type="fixed"/>
        <w:tblLook w:val="0000" w:firstRow="0" w:lastRow="0" w:firstColumn="0" w:lastColumn="0" w:noHBand="0" w:noVBand="0"/>
      </w:tblPr>
      <w:tblGrid>
        <w:gridCol w:w="1809"/>
        <w:gridCol w:w="7412"/>
      </w:tblGrid>
      <w:tr w:rsidR="00D265F7" w:rsidRPr="00D265F7" w14:paraId="23E577A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5B94DF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00F075D7"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52CCEAA" w14:textId="77777777" w:rsidR="004734D3" w:rsidRPr="004734D3" w:rsidRDefault="004734D3" w:rsidP="009374B8">
      <w:pPr>
        <w:spacing w:after="0" w:line="240" w:lineRule="auto"/>
        <w:jc w:val="both"/>
        <w:rPr>
          <w:rFonts w:ascii="Times New Roman" w:eastAsia="Times New Roman" w:hAnsi="Times New Roman" w:cs="Times New Roman"/>
          <w:sz w:val="12"/>
          <w:szCs w:val="12"/>
          <w:lang w:eastAsia="pl-PL"/>
        </w:rPr>
      </w:pPr>
    </w:p>
    <w:p w14:paraId="5C4CECCC" w14:textId="0566DE97" w:rsidR="009374B8" w:rsidRPr="00D265F7" w:rsidRDefault="002C722B" w:rsidP="00BD7719">
      <w:pPr>
        <w:spacing w:after="0" w:line="240" w:lineRule="auto"/>
        <w:jc w:val="both"/>
        <w:rPr>
          <w:rFonts w:ascii="Times New Roman" w:eastAsia="Calibri" w:hAnsi="Times New Roman" w:cs="Times New Roman"/>
          <w:lang w:eastAsia="zh-CN"/>
        </w:rPr>
      </w:pPr>
      <w:r w:rsidRPr="002C722B">
        <w:rPr>
          <w:rFonts w:ascii="Times New Roman" w:eastAsia="Times New Roman" w:hAnsi="Times New Roman" w:cs="Times New Roman"/>
          <w:lang w:eastAsia="pl-PL"/>
        </w:rPr>
        <w:t xml:space="preserve">Zamawiający </w:t>
      </w:r>
      <w:r w:rsidR="00BD7719" w:rsidRPr="00BD7719">
        <w:rPr>
          <w:rFonts w:ascii="Times New Roman" w:eastAsia="Times New Roman" w:hAnsi="Times New Roman" w:cs="Times New Roman"/>
          <w:b/>
          <w:lang w:eastAsia="pl-PL"/>
        </w:rPr>
        <w:t>nie</w:t>
      </w:r>
      <w:r w:rsidR="00BD7719">
        <w:rPr>
          <w:rFonts w:ascii="Times New Roman" w:eastAsia="Times New Roman" w:hAnsi="Times New Roman" w:cs="Times New Roman"/>
          <w:lang w:eastAsia="pl-PL"/>
        </w:rPr>
        <w:t xml:space="preserve"> </w:t>
      </w:r>
      <w:r w:rsidRPr="002C722B">
        <w:rPr>
          <w:rFonts w:ascii="Times New Roman" w:eastAsia="Times New Roman" w:hAnsi="Times New Roman" w:cs="Times New Roman"/>
          <w:b/>
          <w:lang w:eastAsia="pl-PL"/>
        </w:rPr>
        <w:t>przewiduje</w:t>
      </w:r>
      <w:r w:rsidR="00BD7719">
        <w:rPr>
          <w:rFonts w:ascii="Times New Roman" w:eastAsia="Times New Roman" w:hAnsi="Times New Roman" w:cs="Times New Roman"/>
          <w:lang w:eastAsia="pl-PL"/>
        </w:rPr>
        <w:t xml:space="preserve"> konieczność złożenia wadium.</w:t>
      </w:r>
    </w:p>
    <w:p w14:paraId="0E25276D"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E4FA9ED"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26647DB"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68DF6C6E"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3136CD81" w14:textId="77777777"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14:paraId="1E7690A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30EA3A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971DE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5162B6E1"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73A986F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pl-PL"/>
        </w:rPr>
      </w:pPr>
    </w:p>
    <w:p w14:paraId="49ACE776" w14:textId="77777777" w:rsidR="00D265F7" w:rsidRDefault="00D265F7" w:rsidP="00DE4B2A">
      <w:pPr>
        <w:suppressAutoHyphens/>
        <w:spacing w:before="60" w:after="12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09387968" w14:textId="77777777" w:rsidR="00CA3E21" w:rsidRDefault="00CA3E21" w:rsidP="00CA3E21">
      <w:pPr>
        <w:suppressAutoHyphens/>
        <w:spacing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7383B58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6962E9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5A8676AD"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1ED88883" w14:textId="77777777" w:rsidR="00C97025" w:rsidRPr="00C97025" w:rsidRDefault="00C97025" w:rsidP="00C97025">
      <w:pPr>
        <w:spacing w:after="0"/>
        <w:ind w:left="425"/>
        <w:rPr>
          <w:rFonts w:ascii="Times New Roman" w:eastAsia="Calibri" w:hAnsi="Times New Roman" w:cs="Times New Roman"/>
          <w:sz w:val="12"/>
          <w:szCs w:val="12"/>
          <w:lang w:eastAsia="zh-CN"/>
        </w:rPr>
      </w:pPr>
    </w:p>
    <w:p w14:paraId="73F9DC88" w14:textId="77777777" w:rsidR="00CA3E21" w:rsidRDefault="00D265F7" w:rsidP="00CA3E21">
      <w:pPr>
        <w:spacing w:after="0" w:line="240" w:lineRule="auto"/>
        <w:ind w:left="425"/>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p w14:paraId="538E5088" w14:textId="77777777" w:rsidR="00CA3E21" w:rsidRDefault="00CA3E21" w:rsidP="00CA3E21">
      <w:pPr>
        <w:spacing w:after="0" w:line="240" w:lineRule="auto"/>
        <w:ind w:left="425"/>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4957AB5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15B44674"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3FFF89D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4354DEDB" w14:textId="77777777" w:rsidR="00C97025" w:rsidRPr="00C97025" w:rsidRDefault="00C97025" w:rsidP="00CA3E21">
      <w:pPr>
        <w:suppressAutoHyphens/>
        <w:spacing w:after="0" w:line="240" w:lineRule="auto"/>
        <w:jc w:val="both"/>
        <w:rPr>
          <w:rFonts w:ascii="Times New Roman" w:eastAsia="Times New Roman" w:hAnsi="Times New Roman" w:cs="Times New Roman"/>
          <w:sz w:val="12"/>
          <w:szCs w:val="12"/>
          <w:lang w:eastAsia="pl-PL"/>
        </w:rPr>
      </w:pPr>
    </w:p>
    <w:p w14:paraId="29F63E84" w14:textId="77777777" w:rsidR="0086096B" w:rsidRDefault="0086096B" w:rsidP="00CA3E21">
      <w:pPr>
        <w:suppressAutoHyphens/>
        <w:spacing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66C92851" w14:textId="77777777" w:rsidR="00C97025" w:rsidRDefault="00C97025"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6698CBF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E1C8783"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37878F7F"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ED65C04" w14:textId="77777777" w:rsidR="00C97025" w:rsidRPr="00C97025" w:rsidRDefault="00C97025" w:rsidP="00CA3E21">
      <w:pPr>
        <w:suppressAutoHyphens/>
        <w:spacing w:after="0" w:line="240" w:lineRule="auto"/>
        <w:jc w:val="both"/>
        <w:rPr>
          <w:rFonts w:ascii="Times New Roman" w:eastAsia="Calibri" w:hAnsi="Times New Roman" w:cs="Times New Roman"/>
          <w:sz w:val="12"/>
          <w:szCs w:val="12"/>
          <w:lang w:eastAsia="zh-CN"/>
        </w:rPr>
      </w:pPr>
    </w:p>
    <w:p w14:paraId="5094B448" w14:textId="77777777" w:rsidR="0086096B" w:rsidRPr="0086096B" w:rsidRDefault="0086096B" w:rsidP="00CA3E21">
      <w:pPr>
        <w:suppressAutoHyphens/>
        <w:spacing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73D51C26"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9F5C20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A5D085"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3D5BC0"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34202708" w14:textId="77777777" w:rsidR="00C97025" w:rsidRPr="00C97025" w:rsidRDefault="00C97025" w:rsidP="00C97025">
      <w:pPr>
        <w:suppressAutoHyphens/>
        <w:spacing w:after="0" w:line="240" w:lineRule="auto"/>
        <w:ind w:left="426"/>
        <w:jc w:val="both"/>
        <w:rPr>
          <w:rFonts w:ascii="Times New Roman" w:eastAsia="Calibri" w:hAnsi="Times New Roman" w:cs="Times New Roman"/>
          <w:sz w:val="12"/>
          <w:szCs w:val="12"/>
          <w:lang w:eastAsia="zh-CN"/>
        </w:rPr>
      </w:pPr>
    </w:p>
    <w:p w14:paraId="50863E1D"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4909C111"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lastRenderedPageBreak/>
        <w:t>Rozliczenia między Zamawiającym a Wykonawcą będą prowadzone w złotych polskich (PLN).</w:t>
      </w:r>
    </w:p>
    <w:p w14:paraId="16407D8C" w14:textId="77777777" w:rsidR="0086096B" w:rsidRPr="0086096B" w:rsidRDefault="0086096B" w:rsidP="00122E53">
      <w:pPr>
        <w:numPr>
          <w:ilvl w:val="0"/>
          <w:numId w:val="27"/>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31D2B91"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E58770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1D2CFF"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67540BE0"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42DB1B8A" w14:textId="77777777" w:rsidR="00C97025" w:rsidRPr="00C97025" w:rsidRDefault="00C97025" w:rsidP="0086096B">
      <w:pPr>
        <w:suppressAutoHyphens/>
        <w:spacing w:before="60" w:after="0" w:line="240" w:lineRule="auto"/>
        <w:jc w:val="both"/>
        <w:rPr>
          <w:rFonts w:ascii="Times New Roman" w:eastAsia="Calibri" w:hAnsi="Times New Roman" w:cs="Times New Roman"/>
          <w:sz w:val="12"/>
          <w:szCs w:val="12"/>
          <w:lang w:eastAsia="zh-CN"/>
        </w:rPr>
      </w:pPr>
    </w:p>
    <w:p w14:paraId="6ABC485C" w14:textId="77777777" w:rsid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5430D959"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231721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0F02B2"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67E75EEC"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2DF33EA4" w14:textId="77777777" w:rsidR="00C97025" w:rsidRPr="00C97025" w:rsidRDefault="00C97025" w:rsidP="00B8474F">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14:paraId="67B6E255"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6E15BF07"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C4425C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34E5BD0"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0025268A"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4D6AB649" w14:textId="77777777" w:rsidR="00C97025" w:rsidRPr="00C97025" w:rsidRDefault="00C97025" w:rsidP="00B8474F">
      <w:pPr>
        <w:suppressAutoHyphens/>
        <w:autoSpaceDE w:val="0"/>
        <w:spacing w:after="0" w:line="240" w:lineRule="auto"/>
        <w:jc w:val="both"/>
        <w:rPr>
          <w:rFonts w:ascii="Times New Roman" w:eastAsia="Calibri" w:hAnsi="Times New Roman" w:cs="Times New Roman"/>
          <w:sz w:val="12"/>
          <w:szCs w:val="12"/>
          <w:lang w:eastAsia="pl-PL"/>
        </w:rPr>
      </w:pPr>
    </w:p>
    <w:p w14:paraId="11DFF912"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5862E641" w14:textId="77777777"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6E39A11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282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5062829D"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33E5EA50"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165ADBC0" w14:textId="77777777" w:rsidR="00B8474F" w:rsidRP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36AD22A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2044C5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B181D17"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5720D7D1"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19F0554F"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34056CAD" w14:textId="77777777" w:rsid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14:paraId="4F26EC6F" w14:textId="77777777" w:rsidR="00C97025" w:rsidRPr="00B8474F" w:rsidRDefault="00C97025"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F90BCD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93205"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4A10BF89"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6EA873C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F6F12E1" w14:textId="77777777" w:rsidR="0086096B" w:rsidRP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73341D5F"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45E6AA19"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157CB56"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020659B"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3D18632A"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6BA1132E" w14:textId="77777777" w:rsidR="00D265F7"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D69AC25"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124C9B3E"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79FDD896"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A6AE7D5"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1FEC4A3B" w14:textId="77777777"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14:paraId="46E86F75" w14:textId="77777777" w:rsidR="00886775" w:rsidRPr="00886775" w:rsidRDefault="00886775" w:rsidP="00CA3E21">
      <w:pPr>
        <w:suppressAutoHyphens/>
        <w:spacing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5E08B3EB"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52E39277"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0EEB251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6DFB0B0B"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7F76C79A" w14:textId="77777777" w:rsidR="00C97025" w:rsidRPr="00C97025" w:rsidRDefault="00C97025" w:rsidP="00886775">
      <w:pPr>
        <w:suppressAutoHyphens/>
        <w:spacing w:after="0" w:line="240" w:lineRule="auto"/>
        <w:ind w:firstLine="567"/>
        <w:jc w:val="both"/>
        <w:rPr>
          <w:rFonts w:ascii="Times New Roman" w:eastAsia="Times New Roman" w:hAnsi="Times New Roman" w:cs="Times New Roman"/>
          <w:sz w:val="12"/>
          <w:szCs w:val="12"/>
          <w:lang w:eastAsia="pl-PL"/>
        </w:rPr>
      </w:pPr>
    </w:p>
    <w:p w14:paraId="0AD46020" w14:textId="77777777"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lastRenderedPageBreak/>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107864CC" w14:textId="77777777" w:rsidR="00886775" w:rsidRPr="00886775" w:rsidRDefault="00886775" w:rsidP="00122E53">
      <w:pPr>
        <w:numPr>
          <w:ilvl w:val="0"/>
          <w:numId w:val="31"/>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5BFB049"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55DAD9FA" w14:textId="03F05AE3"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C97692">
        <w:rPr>
          <w:rFonts w:ascii="Times New Roman" w:eastAsia="Calibri" w:hAnsi="Times New Roman" w:cs="Times New Roman"/>
          <w:b/>
          <w:bCs/>
          <w:i/>
          <w:lang w:eastAsia="zh-CN"/>
        </w:rPr>
        <w:t>50</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47E93698"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8E038D6"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CF15EDB"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14:paraId="42D0CDBA"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5F712E10"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1400FF52"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054FA8A9"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5C0613E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7035EA04" w14:textId="77777777" w:rsidR="00886775" w:rsidRPr="00886775" w:rsidRDefault="00886775" w:rsidP="00122E53">
      <w:pPr>
        <w:numPr>
          <w:ilvl w:val="0"/>
          <w:numId w:val="28"/>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F5F93A3" w14:textId="77777777" w:rsidR="00886775" w:rsidRPr="00886775" w:rsidRDefault="00886775" w:rsidP="00122E53">
      <w:pPr>
        <w:numPr>
          <w:ilvl w:val="0"/>
          <w:numId w:val="29"/>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70AFBB8A"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20BA897B" w14:textId="77777777" w:rsidR="00886775" w:rsidRPr="00886775" w:rsidRDefault="00886775" w:rsidP="00122E53">
      <w:pPr>
        <w:numPr>
          <w:ilvl w:val="0"/>
          <w:numId w:val="30"/>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2F390056" w14:textId="77777777" w:rsidR="009C7258" w:rsidRDefault="00886775" w:rsidP="00122E53">
      <w:pPr>
        <w:numPr>
          <w:ilvl w:val="0"/>
          <w:numId w:val="30"/>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38CEB61D"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6D2D4C53"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DD60B87"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14:paraId="17853228"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6BE1E299"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755F6939"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53BEFF04"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614A2AF8"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68549695" w14:textId="77777777" w:rsidR="00C97025" w:rsidRPr="00C97025" w:rsidRDefault="00C97025" w:rsidP="009C7258">
      <w:pPr>
        <w:pStyle w:val="Akapitzlist"/>
        <w:spacing w:after="0" w:line="240" w:lineRule="auto"/>
        <w:ind w:left="142"/>
        <w:rPr>
          <w:rFonts w:ascii="Times New Roman" w:eastAsia="Times New Roman" w:hAnsi="Times New Roman" w:cs="Times New Roman"/>
          <w:b/>
          <w:sz w:val="12"/>
          <w:szCs w:val="12"/>
          <w:lang w:eastAsia="pl-PL"/>
        </w:rPr>
      </w:pPr>
    </w:p>
    <w:p w14:paraId="1021BB1B"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7913C0A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05D23883"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6CCEA07A" w14:textId="77777777" w:rsidR="00A11C3F" w:rsidRPr="00A11C3F"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60029C" w14:textId="59D29B4B" w:rsidR="00491B3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687A91">
        <w:rPr>
          <w:rFonts w:ascii="Times New Roman" w:hAnsi="Times New Roman" w:cs="Times New Roman"/>
          <w:b/>
        </w:rPr>
        <w:t>5</w:t>
      </w:r>
      <w:r>
        <w:rPr>
          <w:rFonts w:ascii="Times New Roman" w:hAnsi="Times New Roman" w:cs="Times New Roman"/>
          <w:b/>
        </w:rPr>
        <w:t xml:space="preserve">      </w:t>
      </w:r>
      <w:r w:rsidR="00DB15E0">
        <w:rPr>
          <w:rFonts w:ascii="Times New Roman" w:hAnsi="Times New Roman" w:cs="Times New Roman"/>
          <w:b/>
        </w:rPr>
        <w:t xml:space="preserve">  </w:t>
      </w:r>
      <w:r w:rsidR="00FD6F95" w:rsidRPr="00FD6F95">
        <w:rPr>
          <w:rFonts w:ascii="Times New Roman" w:hAnsi="Times New Roman" w:cs="Times New Roman"/>
        </w:rPr>
        <w:t>Wykaz dostaw</w:t>
      </w:r>
    </w:p>
    <w:p w14:paraId="59A5A7E6" w14:textId="62BE650E" w:rsidR="00D87935" w:rsidRDefault="00D87935"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6        </w:t>
      </w:r>
      <w:r w:rsidRPr="001108D2">
        <w:rPr>
          <w:rFonts w:ascii="Times New Roman" w:eastAsia="Times New Roman" w:hAnsi="Times New Roman" w:cs="Times New Roman"/>
          <w:lang w:eastAsia="pl-PL"/>
        </w:rPr>
        <w:t>Oświadczenie o poleganiu na innych podmiotach</w:t>
      </w:r>
      <w:r>
        <w:rPr>
          <w:rFonts w:ascii="Times New Roman" w:eastAsia="Times New Roman" w:hAnsi="Times New Roman" w:cs="Times New Roman"/>
          <w:lang w:eastAsia="pl-PL"/>
        </w:rPr>
        <w:t>.</w:t>
      </w:r>
    </w:p>
    <w:p w14:paraId="62145755" w14:textId="77777777" w:rsidR="00FD6F95" w:rsidRDefault="007E25CB" w:rsidP="00FD6F95">
      <w:pPr>
        <w:pStyle w:val="Akapitzlist"/>
        <w:spacing w:after="0" w:line="240" w:lineRule="auto"/>
        <w:ind w:left="1985" w:hanging="1985"/>
        <w:rPr>
          <w:rFonts w:ascii="Times New Roman" w:hAnsi="Times New Roman" w:cs="Times New Roman"/>
          <w:b/>
        </w:rPr>
      </w:pPr>
      <w:r>
        <w:rPr>
          <w:rFonts w:ascii="Times New Roman" w:hAnsi="Times New Roman" w:cs="Times New Roman"/>
          <w:b/>
        </w:rPr>
        <w:t xml:space="preserve">  </w:t>
      </w:r>
      <w:r w:rsidR="00F666E4">
        <w:rPr>
          <w:rFonts w:ascii="Times New Roman" w:hAnsi="Times New Roman" w:cs="Times New Roman"/>
          <w:b/>
        </w:rPr>
        <w:t xml:space="preserve"> </w:t>
      </w:r>
      <w:r w:rsidR="00357CA1">
        <w:rPr>
          <w:rFonts w:ascii="Times New Roman" w:hAnsi="Times New Roman" w:cs="Times New Roman"/>
          <w:b/>
        </w:rPr>
        <w:t>Załącznik nr 7</w:t>
      </w:r>
      <w:r w:rsidR="008B310A">
        <w:rPr>
          <w:rFonts w:ascii="Times New Roman" w:hAnsi="Times New Roman" w:cs="Times New Roman"/>
          <w:b/>
        </w:rPr>
        <w:t xml:space="preserve">        </w:t>
      </w:r>
      <w:r w:rsidR="00FD6F95" w:rsidRPr="001108D2">
        <w:rPr>
          <w:rFonts w:ascii="Times New Roman" w:eastAsia="Times New Roman" w:hAnsi="Times New Roman" w:cs="Times New Roman"/>
          <w:lang w:eastAsia="pl-PL"/>
        </w:rPr>
        <w:t>Oświadczenie RODO</w:t>
      </w:r>
      <w:r w:rsidR="00FD6F95" w:rsidRPr="00FD6F95">
        <w:rPr>
          <w:rFonts w:ascii="Times New Roman" w:hAnsi="Times New Roman" w:cs="Times New Roman"/>
          <w:b/>
        </w:rPr>
        <w:t xml:space="preserve"> </w:t>
      </w:r>
    </w:p>
    <w:p w14:paraId="0F7C9261" w14:textId="20F547B8" w:rsidR="00357CA1" w:rsidRDefault="00FD6F95" w:rsidP="00FD6F95">
      <w:pPr>
        <w:pStyle w:val="Akapitzlist"/>
        <w:spacing w:after="0" w:line="240" w:lineRule="auto"/>
        <w:ind w:left="1985" w:hanging="1985"/>
        <w:rPr>
          <w:rFonts w:ascii="Times New Roman" w:eastAsia="Calibri" w:hAnsi="Times New Roman" w:cs="Times New Roman"/>
          <w:lang w:eastAsia="zh-CN"/>
        </w:rPr>
      </w:pPr>
      <w:r>
        <w:rPr>
          <w:rFonts w:ascii="Times New Roman" w:hAnsi="Times New Roman" w:cs="Times New Roman"/>
          <w:b/>
        </w:rPr>
        <w:lastRenderedPageBreak/>
        <w:t xml:space="preserve">   Z</w:t>
      </w:r>
      <w:r>
        <w:rPr>
          <w:rFonts w:ascii="Times New Roman" w:eastAsia="Calibri" w:hAnsi="Times New Roman" w:cs="Times New Roman"/>
          <w:b/>
          <w:lang w:eastAsia="zh-CN"/>
        </w:rPr>
        <w:t xml:space="preserve">ałącznik nr 8        </w:t>
      </w:r>
      <w:r w:rsidRPr="00BD7719">
        <w:rPr>
          <w:rFonts w:ascii="Times New Roman" w:hAnsi="Times New Roman" w:cs="Times New Roman"/>
        </w:rPr>
        <w:t>Oświadczenia wykonawców wspólnie ubiegających się o udzielenie zamówienia</w:t>
      </w:r>
    </w:p>
    <w:p w14:paraId="328F5664" w14:textId="627D2FB1" w:rsidR="00BD7719" w:rsidRDefault="00F666E4" w:rsidP="00BD7719">
      <w:pPr>
        <w:pStyle w:val="Akapitzlist"/>
        <w:spacing w:after="0" w:line="240" w:lineRule="auto"/>
        <w:ind w:left="1985" w:hanging="1985"/>
        <w:rPr>
          <w:rFonts w:ascii="Times New Roman" w:eastAsia="Times New Roman" w:hAnsi="Times New Roman" w:cs="Times New Roman"/>
          <w:lang w:eastAsia="pl-PL"/>
        </w:rPr>
      </w:pPr>
      <w:r>
        <w:rPr>
          <w:rFonts w:ascii="Times New Roman" w:hAnsi="Times New Roman" w:cs="Times New Roman"/>
          <w:b/>
        </w:rPr>
        <w:t xml:space="preserve">   </w:t>
      </w:r>
      <w:r w:rsidR="00BD7719">
        <w:rPr>
          <w:rFonts w:ascii="Times New Roman" w:hAnsi="Times New Roman" w:cs="Times New Roman"/>
          <w:b/>
        </w:rPr>
        <w:t>Załącz</w:t>
      </w:r>
      <w:r>
        <w:rPr>
          <w:rFonts w:ascii="Times New Roman" w:hAnsi="Times New Roman" w:cs="Times New Roman"/>
          <w:b/>
        </w:rPr>
        <w:t xml:space="preserve">nik nr </w:t>
      </w:r>
      <w:r w:rsidR="00FD6F95">
        <w:rPr>
          <w:rFonts w:ascii="Times New Roman" w:hAnsi="Times New Roman" w:cs="Times New Roman"/>
          <w:b/>
        </w:rPr>
        <w:t>9</w:t>
      </w:r>
      <w:r w:rsidR="008B310A">
        <w:rPr>
          <w:rFonts w:ascii="Times New Roman" w:hAnsi="Times New Roman" w:cs="Times New Roman"/>
          <w:b/>
        </w:rPr>
        <w:t xml:space="preserve">        </w:t>
      </w:r>
      <w:r w:rsidR="00BD7719" w:rsidRPr="00BD7719">
        <w:rPr>
          <w:rFonts w:ascii="Times New Roman" w:hAnsi="Times New Roman" w:cs="Times New Roman"/>
        </w:rPr>
        <w:t>Oświadczenie Wykonawcy o aktualności informacji</w:t>
      </w:r>
    </w:p>
    <w:p w14:paraId="55DB219B"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52A5277A" w14:textId="77777777" w:rsidR="00E75B99" w:rsidRDefault="00E75B99" w:rsidP="00A11C3F">
      <w:pPr>
        <w:pStyle w:val="Akapitzlist"/>
        <w:spacing w:after="0" w:line="240" w:lineRule="auto"/>
        <w:ind w:left="426"/>
        <w:rPr>
          <w:rFonts w:ascii="Times New Roman" w:eastAsia="Times New Roman" w:hAnsi="Times New Roman" w:cs="Times New Roman"/>
          <w:lang w:eastAsia="pl-PL"/>
        </w:rPr>
      </w:pPr>
    </w:p>
    <w:p w14:paraId="4B5EA2FF"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089FEB61"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7A159A70"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29D2AF5A"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129DE27F"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4E06CA99"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75972CB7"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439B6037"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3AC70203" w14:textId="77777777" w:rsidR="008B310A" w:rsidRDefault="008B310A" w:rsidP="00A11C3F">
      <w:pPr>
        <w:pStyle w:val="Akapitzlist"/>
        <w:spacing w:after="0" w:line="240" w:lineRule="auto"/>
        <w:ind w:left="426"/>
        <w:rPr>
          <w:rFonts w:ascii="Times New Roman" w:eastAsia="Times New Roman" w:hAnsi="Times New Roman" w:cs="Times New Roman"/>
          <w:lang w:eastAsia="pl-PL"/>
        </w:rPr>
      </w:pPr>
    </w:p>
    <w:p w14:paraId="749C1481" w14:textId="77777777" w:rsidR="00552B59" w:rsidRDefault="00552B59" w:rsidP="00A11C3F">
      <w:pPr>
        <w:pStyle w:val="Akapitzlist"/>
        <w:spacing w:after="0" w:line="240" w:lineRule="auto"/>
        <w:ind w:left="426"/>
        <w:rPr>
          <w:rFonts w:ascii="Times New Roman" w:eastAsia="Times New Roman" w:hAnsi="Times New Roman" w:cs="Times New Roman"/>
          <w:lang w:eastAsia="pl-PL"/>
        </w:rPr>
      </w:pPr>
    </w:p>
    <w:p w14:paraId="7FA4F35E" w14:textId="77777777" w:rsidR="008B310A" w:rsidRDefault="008B310A" w:rsidP="00552B59">
      <w:pPr>
        <w:spacing w:after="0" w:line="240" w:lineRule="auto"/>
        <w:jc w:val="both"/>
        <w:rPr>
          <w:rFonts w:ascii="Times New Roman" w:hAnsi="Times New Roman" w:cs="Times New Roman"/>
          <w:u w:val="single"/>
        </w:rPr>
      </w:pPr>
    </w:p>
    <w:p w14:paraId="76196BE2" w14:textId="77777777" w:rsidR="008B310A" w:rsidRDefault="008B310A" w:rsidP="00552B59">
      <w:pPr>
        <w:spacing w:after="0" w:line="240" w:lineRule="auto"/>
        <w:jc w:val="both"/>
        <w:rPr>
          <w:rFonts w:ascii="Times New Roman" w:hAnsi="Times New Roman" w:cs="Times New Roman"/>
          <w:u w:val="single"/>
        </w:rPr>
      </w:pPr>
    </w:p>
    <w:p w14:paraId="22CB8FED" w14:textId="7FDC6951"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BD7719">
        <w:rPr>
          <w:rFonts w:ascii="Times New Roman" w:hAnsi="Times New Roman" w:cs="Times New Roman"/>
          <w:u w:val="single"/>
        </w:rPr>
        <w:t>9</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14:paraId="765D42B3" w14:textId="77777777" w:rsidR="00552B59" w:rsidRPr="00552B59" w:rsidRDefault="00552B59" w:rsidP="00552B59">
      <w:pPr>
        <w:spacing w:after="0" w:line="240" w:lineRule="auto"/>
        <w:jc w:val="both"/>
        <w:rPr>
          <w:rFonts w:ascii="Times New Roman" w:hAnsi="Times New Roman" w:cs="Times New Roman"/>
        </w:rPr>
      </w:pPr>
    </w:p>
    <w:p w14:paraId="72D4B16E" w14:textId="77777777" w:rsidR="00E75B99" w:rsidRDefault="00E75B99" w:rsidP="00552B59">
      <w:pPr>
        <w:spacing w:after="0" w:line="240" w:lineRule="auto"/>
        <w:jc w:val="both"/>
        <w:rPr>
          <w:rFonts w:ascii="Times New Roman" w:hAnsi="Times New Roman" w:cs="Times New Roman"/>
          <w:b/>
        </w:rPr>
      </w:pPr>
    </w:p>
    <w:p w14:paraId="64A7B215"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1067C9D7"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78B6FA65" w14:textId="77777777" w:rsidR="00552B59" w:rsidRDefault="00552B59" w:rsidP="00552B59">
      <w:pPr>
        <w:spacing w:after="0" w:line="240" w:lineRule="auto"/>
        <w:jc w:val="both"/>
        <w:rPr>
          <w:rFonts w:ascii="Times New Roman" w:hAnsi="Times New Roman" w:cs="Times New Roman"/>
        </w:rPr>
      </w:pPr>
    </w:p>
    <w:p w14:paraId="1EB0E4DD" w14:textId="77777777" w:rsidR="009C7258" w:rsidRPr="00552B59" w:rsidRDefault="009C7258" w:rsidP="00552B59">
      <w:pPr>
        <w:spacing w:after="0" w:line="240" w:lineRule="auto"/>
        <w:jc w:val="both"/>
        <w:rPr>
          <w:rFonts w:ascii="Times New Roman" w:hAnsi="Times New Roman" w:cs="Times New Roman"/>
        </w:rPr>
      </w:pPr>
    </w:p>
    <w:p w14:paraId="0348A29E" w14:textId="0849358E" w:rsidR="00552B59" w:rsidRPr="00BD771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522C02">
        <w:rPr>
          <w:rFonts w:ascii="Times New Roman" w:hAnsi="Times New Roman" w:cs="Times New Roman"/>
        </w:rPr>
        <w:t>Krzysztof</w:t>
      </w:r>
      <w:r w:rsidR="00BD7719">
        <w:rPr>
          <w:rFonts w:ascii="Times New Roman" w:hAnsi="Times New Roman" w:cs="Times New Roman"/>
        </w:rPr>
        <w:t xml:space="preserve"> </w:t>
      </w:r>
      <w:r w:rsidR="00522C02">
        <w:rPr>
          <w:rFonts w:ascii="Times New Roman" w:hAnsi="Times New Roman" w:cs="Times New Roman"/>
          <w:b/>
        </w:rPr>
        <w:t>ŚWIĄTEK</w:t>
      </w:r>
    </w:p>
    <w:p w14:paraId="149340F2" w14:textId="77777777" w:rsidR="00552B59" w:rsidRPr="00552B59" w:rsidRDefault="00552B59" w:rsidP="00552B59">
      <w:pPr>
        <w:spacing w:after="0" w:line="240" w:lineRule="auto"/>
        <w:jc w:val="both"/>
        <w:rPr>
          <w:rFonts w:ascii="Times New Roman" w:hAnsi="Times New Roman" w:cs="Times New Roman"/>
          <w:b/>
        </w:rPr>
      </w:pPr>
    </w:p>
    <w:p w14:paraId="702F4A92" w14:textId="77777777" w:rsidR="00552B59" w:rsidRDefault="00552B59" w:rsidP="00552B59">
      <w:pPr>
        <w:spacing w:after="0" w:line="240" w:lineRule="auto"/>
        <w:jc w:val="both"/>
        <w:rPr>
          <w:rFonts w:ascii="Times New Roman" w:hAnsi="Times New Roman" w:cs="Times New Roman"/>
          <w:b/>
        </w:rPr>
      </w:pPr>
    </w:p>
    <w:p w14:paraId="614CBEE5" w14:textId="77777777" w:rsidR="009C7258" w:rsidRDefault="009C7258" w:rsidP="00552B59">
      <w:pPr>
        <w:spacing w:after="0" w:line="240" w:lineRule="auto"/>
        <w:jc w:val="both"/>
        <w:rPr>
          <w:rFonts w:ascii="Times New Roman" w:hAnsi="Times New Roman" w:cs="Times New Roman"/>
          <w:b/>
        </w:rPr>
      </w:pPr>
    </w:p>
    <w:p w14:paraId="58443AC5" w14:textId="77777777" w:rsidR="009C7258" w:rsidRDefault="009C7258" w:rsidP="00552B59">
      <w:pPr>
        <w:spacing w:after="0" w:line="240" w:lineRule="auto"/>
        <w:jc w:val="both"/>
        <w:rPr>
          <w:rFonts w:ascii="Times New Roman" w:hAnsi="Times New Roman" w:cs="Times New Roman"/>
          <w:b/>
        </w:rPr>
      </w:pPr>
    </w:p>
    <w:p w14:paraId="4C8F80C4" w14:textId="77777777" w:rsidR="009C7258" w:rsidRPr="00552B59" w:rsidRDefault="009C7258" w:rsidP="00552B59">
      <w:pPr>
        <w:spacing w:after="0" w:line="240" w:lineRule="auto"/>
        <w:jc w:val="both"/>
        <w:rPr>
          <w:rFonts w:ascii="Times New Roman" w:hAnsi="Times New Roman" w:cs="Times New Roman"/>
          <w:b/>
        </w:rPr>
      </w:pPr>
    </w:p>
    <w:p w14:paraId="384BB9F1"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4C292B1E"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6267EC32" w14:textId="77777777" w:rsidR="00552B59" w:rsidRDefault="00552B59" w:rsidP="00552B59">
      <w:pPr>
        <w:spacing w:after="0" w:line="240" w:lineRule="auto"/>
        <w:jc w:val="both"/>
        <w:rPr>
          <w:rFonts w:ascii="Times New Roman" w:hAnsi="Times New Roman" w:cs="Times New Roman"/>
        </w:rPr>
      </w:pPr>
    </w:p>
    <w:p w14:paraId="47DD333F" w14:textId="77777777" w:rsidR="009C7258" w:rsidRPr="00552B59" w:rsidRDefault="009C7258" w:rsidP="00552B59">
      <w:pPr>
        <w:spacing w:after="0" w:line="240" w:lineRule="auto"/>
        <w:jc w:val="both"/>
        <w:rPr>
          <w:rFonts w:ascii="Times New Roman" w:hAnsi="Times New Roman" w:cs="Times New Roman"/>
        </w:rPr>
      </w:pPr>
    </w:p>
    <w:p w14:paraId="0C03E61C"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0C9F7B12"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5D410C2C" w14:textId="77777777" w:rsidR="00552B59" w:rsidRDefault="00552B59" w:rsidP="00552B59">
      <w:pPr>
        <w:spacing w:after="0" w:line="240" w:lineRule="auto"/>
        <w:jc w:val="both"/>
        <w:rPr>
          <w:rFonts w:ascii="Times New Roman" w:hAnsi="Times New Roman" w:cs="Times New Roman"/>
        </w:rPr>
      </w:pPr>
    </w:p>
    <w:p w14:paraId="237CDB63" w14:textId="77777777" w:rsidR="009C7258" w:rsidRDefault="009C7258" w:rsidP="00552B59">
      <w:pPr>
        <w:spacing w:after="0" w:line="240" w:lineRule="auto"/>
        <w:jc w:val="both"/>
        <w:rPr>
          <w:rFonts w:ascii="Times New Roman" w:hAnsi="Times New Roman" w:cs="Times New Roman"/>
        </w:rPr>
      </w:pPr>
    </w:p>
    <w:p w14:paraId="07F931EC" w14:textId="77777777" w:rsidR="009C7258" w:rsidRPr="00552B59" w:rsidRDefault="009C7258" w:rsidP="00552B59">
      <w:pPr>
        <w:spacing w:after="0" w:line="240" w:lineRule="auto"/>
        <w:jc w:val="both"/>
        <w:rPr>
          <w:rFonts w:ascii="Times New Roman" w:hAnsi="Times New Roman" w:cs="Times New Roman"/>
        </w:rPr>
      </w:pPr>
    </w:p>
    <w:p w14:paraId="7DFCCCC0" w14:textId="77777777" w:rsidR="00552B59" w:rsidRDefault="00552B59" w:rsidP="00552B59">
      <w:pPr>
        <w:spacing w:after="0" w:line="240" w:lineRule="auto"/>
        <w:jc w:val="both"/>
        <w:rPr>
          <w:rFonts w:ascii="Times New Roman" w:hAnsi="Times New Roman" w:cs="Times New Roman"/>
        </w:rPr>
      </w:pPr>
    </w:p>
    <w:p w14:paraId="6647CD6C" w14:textId="77777777" w:rsidR="009C7258" w:rsidRPr="00552B59" w:rsidRDefault="009C7258" w:rsidP="00552B59">
      <w:pPr>
        <w:spacing w:after="0" w:line="240" w:lineRule="auto"/>
        <w:jc w:val="both"/>
        <w:rPr>
          <w:rFonts w:ascii="Times New Roman" w:hAnsi="Times New Roman" w:cs="Times New Roman"/>
        </w:rPr>
      </w:pPr>
    </w:p>
    <w:p w14:paraId="6BA082D2"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07C7A34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10CFD7B4" w14:textId="77777777" w:rsidR="00552B59" w:rsidRPr="00552B59" w:rsidRDefault="00552B59" w:rsidP="00552B59">
      <w:pPr>
        <w:spacing w:after="0" w:line="240" w:lineRule="auto"/>
        <w:jc w:val="both"/>
        <w:rPr>
          <w:rFonts w:ascii="Times New Roman" w:hAnsi="Times New Roman" w:cs="Times New Roman"/>
        </w:rPr>
      </w:pPr>
    </w:p>
    <w:p w14:paraId="1092C001" w14:textId="77777777" w:rsidR="00552B59" w:rsidRPr="00552B59" w:rsidRDefault="00552B59" w:rsidP="00552B59">
      <w:pPr>
        <w:spacing w:after="0" w:line="240" w:lineRule="auto"/>
        <w:jc w:val="both"/>
        <w:rPr>
          <w:rFonts w:ascii="Times New Roman" w:hAnsi="Times New Roman" w:cs="Times New Roman"/>
        </w:rPr>
      </w:pPr>
    </w:p>
    <w:p w14:paraId="68DC8EE6"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7062F1A8" w14:textId="44C49CED" w:rsidR="00552B59" w:rsidRDefault="00BD771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sidRPr="00BD7719">
        <w:rPr>
          <w:rFonts w:ascii="Times New Roman" w:hAnsi="Times New Roman" w:cs="Times New Roman"/>
          <w:b/>
          <w:bCs/>
        </w:rPr>
        <w:t>DRYGAS</w:t>
      </w:r>
    </w:p>
    <w:p w14:paraId="1EDDADA6" w14:textId="77777777" w:rsidR="00E75B99" w:rsidRDefault="00E75B99" w:rsidP="00552B59">
      <w:pPr>
        <w:spacing w:after="0" w:line="240" w:lineRule="auto"/>
        <w:ind w:left="6373"/>
        <w:jc w:val="right"/>
        <w:rPr>
          <w:rFonts w:ascii="Times New Roman" w:hAnsi="Times New Roman" w:cs="Times New Roman"/>
          <w:b/>
          <w:i/>
          <w:u w:val="single"/>
        </w:rPr>
      </w:pPr>
    </w:p>
    <w:p w14:paraId="395B7745" w14:textId="77777777" w:rsidR="00E75B99" w:rsidRDefault="00E75B99" w:rsidP="00552B59">
      <w:pPr>
        <w:spacing w:after="0" w:line="240" w:lineRule="auto"/>
        <w:ind w:left="6373"/>
        <w:jc w:val="right"/>
        <w:rPr>
          <w:rFonts w:ascii="Times New Roman" w:hAnsi="Times New Roman" w:cs="Times New Roman"/>
          <w:b/>
          <w:i/>
          <w:u w:val="single"/>
        </w:rPr>
      </w:pPr>
    </w:p>
    <w:p w14:paraId="04FB743A" w14:textId="77777777" w:rsidR="00E75B99" w:rsidRDefault="00E75B99" w:rsidP="00552B59">
      <w:pPr>
        <w:spacing w:after="0" w:line="240" w:lineRule="auto"/>
        <w:ind w:left="6373"/>
        <w:jc w:val="right"/>
        <w:rPr>
          <w:rFonts w:ascii="Times New Roman" w:hAnsi="Times New Roman" w:cs="Times New Roman"/>
          <w:b/>
          <w:i/>
          <w:u w:val="single"/>
        </w:rPr>
      </w:pPr>
    </w:p>
    <w:p w14:paraId="3DA68699" w14:textId="77777777" w:rsidR="00E75B99" w:rsidRDefault="00E75B99" w:rsidP="00552B59">
      <w:pPr>
        <w:spacing w:after="0" w:line="240" w:lineRule="auto"/>
        <w:ind w:left="6373"/>
        <w:jc w:val="right"/>
        <w:rPr>
          <w:rFonts w:ascii="Times New Roman" w:hAnsi="Times New Roman" w:cs="Times New Roman"/>
          <w:b/>
          <w:i/>
          <w:u w:val="single"/>
        </w:rPr>
      </w:pPr>
    </w:p>
    <w:p w14:paraId="388677E5" w14:textId="77777777" w:rsidR="00930BCE" w:rsidRDefault="00930BCE" w:rsidP="00552B59">
      <w:pPr>
        <w:spacing w:after="0" w:line="240" w:lineRule="auto"/>
        <w:ind w:left="6373"/>
        <w:jc w:val="right"/>
        <w:rPr>
          <w:rFonts w:ascii="Times New Roman" w:hAnsi="Times New Roman" w:cs="Times New Roman"/>
          <w:b/>
          <w:i/>
          <w:u w:val="single"/>
        </w:rPr>
      </w:pPr>
    </w:p>
    <w:p w14:paraId="19B25DA4" w14:textId="77777777" w:rsidR="00930BCE" w:rsidRDefault="00930BCE" w:rsidP="00552B59">
      <w:pPr>
        <w:spacing w:after="0" w:line="240" w:lineRule="auto"/>
        <w:ind w:left="6373"/>
        <w:jc w:val="right"/>
        <w:rPr>
          <w:rFonts w:ascii="Times New Roman" w:hAnsi="Times New Roman" w:cs="Times New Roman"/>
          <w:b/>
          <w:i/>
          <w:u w:val="single"/>
        </w:rPr>
      </w:pPr>
    </w:p>
    <w:p w14:paraId="059A2715"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05DA114C" w14:textId="77777777"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14:paraId="19D63AB9" w14:textId="77777777" w:rsidR="00552B59" w:rsidRPr="00552B59" w:rsidRDefault="00552B59" w:rsidP="00552B59">
      <w:pPr>
        <w:spacing w:after="0" w:line="240" w:lineRule="auto"/>
        <w:jc w:val="center"/>
        <w:rPr>
          <w:rFonts w:ascii="Times New Roman" w:hAnsi="Times New Roman" w:cs="Times New Roman"/>
          <w:b/>
        </w:rPr>
      </w:pPr>
    </w:p>
    <w:p w14:paraId="4A9781D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315C8BD1" w14:textId="77777777" w:rsidR="00552B59" w:rsidRPr="00552B59" w:rsidRDefault="00552B59" w:rsidP="00552B59">
      <w:pPr>
        <w:spacing w:after="0" w:line="240" w:lineRule="auto"/>
        <w:jc w:val="both"/>
        <w:rPr>
          <w:rFonts w:ascii="Times New Roman" w:hAnsi="Times New Roman" w:cs="Times New Roman"/>
          <w:i/>
          <w:u w:val="single"/>
        </w:rPr>
      </w:pPr>
    </w:p>
    <w:p w14:paraId="466C96A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4EDD9589" w14:textId="77777777" w:rsidR="00552B59" w:rsidRPr="00552B59" w:rsidRDefault="00552B59" w:rsidP="00552B59">
      <w:pPr>
        <w:spacing w:after="0" w:line="240" w:lineRule="auto"/>
        <w:rPr>
          <w:rFonts w:ascii="Times New Roman" w:hAnsi="Times New Roman" w:cs="Times New Roman"/>
        </w:rPr>
      </w:pPr>
    </w:p>
    <w:p w14:paraId="25BE7A12"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175DBB17"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01DF1DD4" w14:textId="77777777" w:rsidR="00552B59" w:rsidRPr="00552B59" w:rsidRDefault="00552B59" w:rsidP="00552B59">
      <w:pPr>
        <w:spacing w:after="0" w:line="240" w:lineRule="auto"/>
        <w:rPr>
          <w:rFonts w:ascii="Times New Roman" w:hAnsi="Times New Roman" w:cs="Times New Roman"/>
        </w:rPr>
      </w:pPr>
    </w:p>
    <w:p w14:paraId="6787F188"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14:paraId="6549CBFE"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14:paraId="5B23BB18" w14:textId="77777777" w:rsidR="00552B59" w:rsidRPr="00552B59" w:rsidRDefault="00552B59" w:rsidP="00552B59">
      <w:pPr>
        <w:spacing w:after="0" w:line="240" w:lineRule="auto"/>
        <w:rPr>
          <w:rFonts w:ascii="Times New Roman" w:hAnsi="Times New Roman" w:cs="Times New Roman"/>
        </w:rPr>
      </w:pPr>
    </w:p>
    <w:p w14:paraId="04CD702C"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58550367" w14:textId="77777777" w:rsidR="00552B59" w:rsidRPr="00552B59" w:rsidRDefault="00552B59" w:rsidP="00552B59">
      <w:pPr>
        <w:spacing w:after="0" w:line="240" w:lineRule="auto"/>
        <w:rPr>
          <w:rFonts w:ascii="Times New Roman" w:hAnsi="Times New Roman" w:cs="Times New Roman"/>
          <w:lang w:val="nl-NL"/>
        </w:rPr>
      </w:pPr>
    </w:p>
    <w:p w14:paraId="507061D4" w14:textId="77777777" w:rsidR="00552B59" w:rsidRPr="00834B18" w:rsidRDefault="00552B59" w:rsidP="00552B59">
      <w:pPr>
        <w:spacing w:after="0" w:line="240" w:lineRule="auto"/>
        <w:rPr>
          <w:rFonts w:ascii="Times New Roman" w:hAnsi="Times New Roman" w:cs="Times New Roman"/>
          <w:sz w:val="12"/>
          <w:szCs w:val="12"/>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0265F2F0"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1C258A6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673B4126"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673F3455"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7EC77F6F"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4670CE5E"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70A9CE87" w14:textId="77777777" w:rsidR="00552B59" w:rsidRPr="00552B59" w:rsidRDefault="00552B59" w:rsidP="00122E53">
      <w:pPr>
        <w:widowControl w:val="0"/>
        <w:numPr>
          <w:ilvl w:val="0"/>
          <w:numId w:val="32"/>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3D64FDD7" w14:textId="77777777" w:rsidR="00552B59" w:rsidRPr="00552B59" w:rsidRDefault="00552B59" w:rsidP="00552B59">
      <w:pPr>
        <w:spacing w:after="0" w:line="240" w:lineRule="auto"/>
        <w:contextualSpacing/>
        <w:rPr>
          <w:rFonts w:ascii="Times New Roman" w:hAnsi="Times New Roman" w:cs="Times New Roman"/>
        </w:rPr>
      </w:pPr>
    </w:p>
    <w:p w14:paraId="646DD78F" w14:textId="34C6E9EE" w:rsidR="002C722B" w:rsidRDefault="007E25CB" w:rsidP="00BD7719">
      <w:pPr>
        <w:ind w:right="-142"/>
        <w:contextualSpacing/>
        <w:jc w:val="both"/>
        <w:rPr>
          <w:rFonts w:ascii="Times New Roman" w:eastAsia="Times New Roman" w:hAnsi="Times New Roman" w:cs="Times New Roman"/>
          <w:b/>
          <w:u w:val="single"/>
          <w:lang w:eastAsia="ar-SA"/>
        </w:rPr>
      </w:pPr>
      <w:r w:rsidRPr="00352144">
        <w:rPr>
          <w:rFonts w:ascii="Times New Roman" w:eastAsia="Calibri" w:hAnsi="Times New Roman" w:cs="Times New Roman"/>
          <w:u w:val="single"/>
        </w:rPr>
        <w:t>Niniejszym składamy ofertę w postepowaniu prowadzonym w trybie przetargu podstawowego na:</w:t>
      </w:r>
      <w:r w:rsidR="00834B18" w:rsidRPr="00352144">
        <w:rPr>
          <w:rFonts w:ascii="Times New Roman" w:eastAsia="Calibri" w:hAnsi="Times New Roman" w:cs="Times New Roman"/>
        </w:rPr>
        <w:t xml:space="preserve">  </w:t>
      </w:r>
      <w:r w:rsidR="001C227C" w:rsidRPr="001C227C">
        <w:rPr>
          <w:rFonts w:ascii="Times New Roman" w:hAnsi="Times New Roman" w:cs="Times New Roman"/>
          <w:b/>
          <w:kern w:val="24"/>
        </w:rPr>
        <w:t>Dostawa sprzętu do kompleksowej modernizacji Laboratorium podstaw techniki – I część</w:t>
      </w:r>
      <w:r w:rsidR="00BD7719">
        <w:rPr>
          <w:rFonts w:ascii="Times New Roman" w:hAnsi="Times New Roman" w:cs="Times New Roman"/>
          <w:b/>
          <w:kern w:val="24"/>
        </w:rPr>
        <w:t>.</w:t>
      </w:r>
    </w:p>
    <w:p w14:paraId="64F37F8F" w14:textId="77777777" w:rsidR="00C97025" w:rsidRPr="00352144" w:rsidRDefault="00C97025" w:rsidP="00C97025">
      <w:pPr>
        <w:spacing w:after="0" w:line="240" w:lineRule="auto"/>
        <w:rPr>
          <w:rFonts w:ascii="Times New Roman" w:eastAsia="Times New Roman" w:hAnsi="Times New Roman" w:cs="Times New Roman"/>
          <w:b/>
          <w:u w:val="single"/>
          <w:lang w:eastAsia="pl-PL"/>
        </w:rPr>
      </w:pPr>
      <w:r w:rsidRPr="00352144">
        <w:rPr>
          <w:rFonts w:ascii="Times New Roman" w:eastAsia="Times New Roman" w:hAnsi="Times New Roman" w:cs="Times New Roman"/>
          <w:b/>
          <w:u w:val="single"/>
          <w:lang w:eastAsia="ar-SA"/>
        </w:rPr>
        <w:t>Cena za wykonanie zamówienia wynosi:</w:t>
      </w:r>
    </w:p>
    <w:p w14:paraId="64ABC506" w14:textId="77777777" w:rsidR="001C227C" w:rsidRDefault="001C227C" w:rsidP="007E25CB">
      <w:pPr>
        <w:tabs>
          <w:tab w:val="left" w:leader="dot" w:pos="8222"/>
        </w:tabs>
        <w:spacing w:after="0" w:line="240" w:lineRule="auto"/>
        <w:rPr>
          <w:rFonts w:ascii="Times New Roman" w:eastAsia="Times New Roman" w:hAnsi="Times New Roman" w:cs="Times New Roman"/>
          <w:lang w:eastAsia="pl-PL"/>
        </w:rPr>
      </w:pPr>
    </w:p>
    <w:p w14:paraId="6C717F64" w14:textId="293B5800" w:rsidR="001E481F" w:rsidRPr="001C227C" w:rsidRDefault="001C227C" w:rsidP="007E25CB">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p>
    <w:p w14:paraId="5931157D" w14:textId="77777777" w:rsidR="007E25CB" w:rsidRPr="00352144" w:rsidRDefault="007E25CB" w:rsidP="007E25CB">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netto</w:t>
      </w:r>
      <w:r w:rsidR="001E481F" w:rsidRPr="00352144">
        <w:rPr>
          <w:rFonts w:ascii="Times New Roman" w:eastAsia="Times New Roman" w:hAnsi="Times New Roman" w:cs="Times New Roman"/>
          <w:lang w:eastAsia="pl-PL"/>
        </w:rPr>
        <w:t xml:space="preserve"> ………………………</w:t>
      </w:r>
      <w:r w:rsidRPr="00352144">
        <w:rPr>
          <w:rFonts w:ascii="Times New Roman" w:eastAsia="Times New Roman" w:hAnsi="Times New Roman" w:cs="Times New Roman"/>
          <w:lang w:eastAsia="pl-PL"/>
        </w:rPr>
        <w:t xml:space="preserve"> PLN </w:t>
      </w:r>
      <w:r w:rsidRPr="00352144">
        <w:rPr>
          <w:rFonts w:ascii="Times New Roman" w:eastAsia="Times New Roman" w:hAnsi="Times New Roman" w:cs="Times New Roman"/>
          <w:lang w:eastAsia="pl-PL"/>
        </w:rPr>
        <w:cr/>
      </w:r>
    </w:p>
    <w:p w14:paraId="4B12477B" w14:textId="77777777" w:rsidR="007E25CB" w:rsidRPr="00352144" w:rsidRDefault="007E25CB" w:rsidP="007E25CB">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174D292E" w14:textId="77777777" w:rsidR="007E25CB" w:rsidRPr="00352144" w:rsidRDefault="007E25CB" w:rsidP="00834B18">
      <w:pPr>
        <w:spacing w:after="120" w:line="240" w:lineRule="auto"/>
        <w:rPr>
          <w:rFonts w:ascii="Times New Roman" w:eastAsia="Times New Roman" w:hAnsi="Times New Roman" w:cs="Times New Roman"/>
          <w:lang w:eastAsia="pl-PL"/>
        </w:rPr>
      </w:pPr>
    </w:p>
    <w:p w14:paraId="063187FB" w14:textId="77777777" w:rsidR="007E25CB" w:rsidRPr="00352144" w:rsidRDefault="007E25CB" w:rsidP="001E481F">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w:t>
      </w:r>
      <w:r w:rsidR="001E481F" w:rsidRPr="00352144">
        <w:rPr>
          <w:rFonts w:ascii="Times New Roman" w:eastAsia="Times New Roman" w:hAnsi="Times New Roman" w:cs="Times New Roman"/>
          <w:lang w:eastAsia="pl-PL"/>
        </w:rPr>
        <w:t>brutto ………………………</w:t>
      </w:r>
      <w:r w:rsidRPr="00352144">
        <w:rPr>
          <w:rFonts w:ascii="Times New Roman" w:eastAsia="Times New Roman" w:hAnsi="Times New Roman" w:cs="Times New Roman"/>
          <w:lang w:eastAsia="pl-PL"/>
        </w:rPr>
        <w:t xml:space="preserve"> PLN</w:t>
      </w:r>
    </w:p>
    <w:p w14:paraId="353A597D" w14:textId="77777777" w:rsidR="007E25CB" w:rsidRPr="001E45A0" w:rsidRDefault="007E25CB" w:rsidP="007E25CB">
      <w:pPr>
        <w:spacing w:after="0" w:line="240" w:lineRule="auto"/>
        <w:rPr>
          <w:rFonts w:ascii="Times New Roman" w:eastAsia="Times New Roman" w:hAnsi="Times New Roman" w:cs="Times New Roman"/>
          <w:sz w:val="20"/>
          <w:szCs w:val="20"/>
          <w:lang w:eastAsia="pl-PL"/>
        </w:rPr>
      </w:pPr>
    </w:p>
    <w:p w14:paraId="1A87D7D2" w14:textId="77777777" w:rsidR="006E11E0" w:rsidRDefault="007E25CB" w:rsidP="006E11E0">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86F4ABC" w14:textId="77777777" w:rsidR="006E11E0" w:rsidRDefault="006E11E0" w:rsidP="006E11E0">
      <w:pPr>
        <w:spacing w:after="0" w:line="240" w:lineRule="auto"/>
        <w:jc w:val="both"/>
        <w:rPr>
          <w:rFonts w:ascii="Times New Roman" w:eastAsia="Times New Roman" w:hAnsi="Times New Roman" w:cs="Times New Roman"/>
          <w:lang w:eastAsia="pl-PL"/>
        </w:rPr>
      </w:pPr>
    </w:p>
    <w:p w14:paraId="3C3F2579" w14:textId="7ACF0022" w:rsidR="008B310A" w:rsidRDefault="008B310A" w:rsidP="008B310A">
      <w:pPr>
        <w:spacing w:after="0" w:line="240" w:lineRule="auto"/>
        <w:ind w:right="-569"/>
        <w:rPr>
          <w:rFonts w:ascii="Times New Roman" w:eastAsia="Times New Roman" w:hAnsi="Times New Roman" w:cs="Times New Roman"/>
          <w:b/>
          <w:lang w:eastAsia="pl-PL"/>
        </w:rPr>
      </w:pPr>
      <w:r>
        <w:rPr>
          <w:rFonts w:ascii="Times New Roman" w:eastAsia="Times New Roman" w:hAnsi="Times New Roman" w:cs="Times New Roman"/>
          <w:b/>
          <w:lang w:eastAsia="pl-PL"/>
        </w:rPr>
        <w:t>M</w:t>
      </w:r>
      <w:r w:rsidRPr="008B310A">
        <w:rPr>
          <w:rFonts w:ascii="Times New Roman" w:eastAsia="Times New Roman" w:hAnsi="Times New Roman" w:cs="Times New Roman"/>
          <w:b/>
          <w:lang w:eastAsia="pl-PL"/>
        </w:rPr>
        <w:t>ożliwość wczytania i analizy na komputerze  danych pomiarowych</w:t>
      </w:r>
      <w:r>
        <w:rPr>
          <w:rFonts w:ascii="Times New Roman" w:eastAsia="Times New Roman" w:hAnsi="Times New Roman" w:cs="Times New Roman"/>
          <w:b/>
          <w:lang w:eastAsia="pl-PL"/>
        </w:rPr>
        <w:t xml:space="preserve">    TAK / NIE</w:t>
      </w:r>
    </w:p>
    <w:p w14:paraId="14434EEA" w14:textId="77777777" w:rsidR="008B310A" w:rsidRDefault="008B310A" w:rsidP="008B310A">
      <w:pPr>
        <w:spacing w:after="0" w:line="240" w:lineRule="auto"/>
        <w:ind w:right="-569"/>
        <w:rPr>
          <w:rFonts w:ascii="Times New Roman" w:eastAsia="Times New Roman" w:hAnsi="Times New Roman" w:cs="Times New Roman"/>
          <w:b/>
          <w:lang w:eastAsia="pl-PL"/>
        </w:rPr>
      </w:pPr>
    </w:p>
    <w:p w14:paraId="7141BCF8" w14:textId="5F6FD578" w:rsidR="006E11E0" w:rsidRDefault="008B310A" w:rsidP="008B310A">
      <w:pPr>
        <w:spacing w:after="0" w:line="240" w:lineRule="auto"/>
        <w:ind w:right="-569"/>
        <w:rPr>
          <w:rFonts w:ascii="Times New Roman" w:eastAsia="Times New Roman" w:hAnsi="Times New Roman" w:cs="Times New Roman"/>
          <w:b/>
          <w:lang w:eastAsia="pl-PL"/>
        </w:rPr>
      </w:pPr>
      <w:r>
        <w:rPr>
          <w:rFonts w:ascii="Times New Roman" w:eastAsia="Times New Roman" w:hAnsi="Times New Roman" w:cs="Times New Roman"/>
          <w:b/>
          <w:lang w:eastAsia="pl-PL"/>
        </w:rPr>
        <w:t>Menu w języku polskim               TAK / NIE</w:t>
      </w:r>
      <w:r w:rsidRPr="008B310A">
        <w:rPr>
          <w:rFonts w:ascii="Times New Roman" w:eastAsia="Times New Roman" w:hAnsi="Times New Roman" w:cs="Times New Roman"/>
          <w:b/>
          <w:lang w:eastAsia="pl-PL"/>
        </w:rPr>
        <w:t xml:space="preserve">  </w:t>
      </w:r>
    </w:p>
    <w:p w14:paraId="605D4DCF" w14:textId="77777777" w:rsidR="008B310A" w:rsidRDefault="008B310A" w:rsidP="008B310A">
      <w:pPr>
        <w:spacing w:after="0" w:line="240" w:lineRule="auto"/>
        <w:ind w:right="-569"/>
        <w:rPr>
          <w:rFonts w:ascii="Times New Roman" w:eastAsia="Times New Roman" w:hAnsi="Times New Roman" w:cs="Times New Roman"/>
          <w:b/>
          <w:lang w:eastAsia="pl-PL"/>
        </w:rPr>
      </w:pPr>
    </w:p>
    <w:p w14:paraId="5DB3BA20" w14:textId="195A6C0D" w:rsidR="001C227C" w:rsidRPr="001C227C" w:rsidRDefault="001C227C" w:rsidP="001C22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w:t>
      </w:r>
    </w:p>
    <w:p w14:paraId="67C8A7B6"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p>
    <w:p w14:paraId="17D6EA47"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2AE6749F"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614AE88" w14:textId="77777777" w:rsidR="001C227C" w:rsidRPr="00352144" w:rsidRDefault="001C227C" w:rsidP="001C227C">
      <w:pPr>
        <w:spacing w:after="120" w:line="240" w:lineRule="auto"/>
        <w:rPr>
          <w:rFonts w:ascii="Times New Roman" w:eastAsia="Times New Roman" w:hAnsi="Times New Roman" w:cs="Times New Roman"/>
          <w:lang w:eastAsia="pl-PL"/>
        </w:rPr>
      </w:pPr>
    </w:p>
    <w:p w14:paraId="42788F24"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26183BF6" w14:textId="77777777" w:rsidR="001C227C" w:rsidRPr="001E45A0" w:rsidRDefault="001C227C" w:rsidP="001C227C">
      <w:pPr>
        <w:spacing w:after="0" w:line="240" w:lineRule="auto"/>
        <w:rPr>
          <w:rFonts w:ascii="Times New Roman" w:eastAsia="Times New Roman" w:hAnsi="Times New Roman" w:cs="Times New Roman"/>
          <w:sz w:val="20"/>
          <w:szCs w:val="20"/>
          <w:lang w:eastAsia="pl-PL"/>
        </w:rPr>
      </w:pPr>
    </w:p>
    <w:p w14:paraId="0AC104B8" w14:textId="77777777" w:rsidR="001C227C" w:rsidRDefault="001C227C" w:rsidP="001C22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29DEAABC" w14:textId="77777777" w:rsidR="001C227C" w:rsidRDefault="001C227C" w:rsidP="001C227C">
      <w:pPr>
        <w:spacing w:after="0" w:line="240" w:lineRule="auto"/>
        <w:jc w:val="both"/>
        <w:rPr>
          <w:rFonts w:ascii="Times New Roman" w:eastAsia="Times New Roman" w:hAnsi="Times New Roman" w:cs="Times New Roman"/>
          <w:lang w:eastAsia="pl-PL"/>
        </w:rPr>
      </w:pPr>
    </w:p>
    <w:p w14:paraId="3BACEEE9" w14:textId="75D57BFF" w:rsidR="00BD7719" w:rsidRDefault="008B310A"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T</w:t>
      </w:r>
      <w:r w:rsidRPr="008B310A">
        <w:rPr>
          <w:rFonts w:ascii="Times New Roman" w:eastAsia="Times New Roman" w:hAnsi="Times New Roman" w:cs="Times New Roman"/>
          <w:b/>
          <w:lang w:eastAsia="pl-PL"/>
        </w:rPr>
        <w:t>ermin dostawy</w:t>
      </w:r>
      <w:r>
        <w:rPr>
          <w:rFonts w:ascii="Times New Roman" w:eastAsia="Times New Roman" w:hAnsi="Times New Roman" w:cs="Times New Roman"/>
          <w:b/>
          <w:lang w:eastAsia="pl-PL"/>
        </w:rPr>
        <w:t>……………</w:t>
      </w:r>
    </w:p>
    <w:p w14:paraId="1A02D6B5" w14:textId="77777777" w:rsidR="008B310A" w:rsidRDefault="008B310A" w:rsidP="007E25CB">
      <w:pPr>
        <w:spacing w:after="0" w:line="240" w:lineRule="auto"/>
        <w:ind w:left="-426" w:right="-569"/>
        <w:rPr>
          <w:rFonts w:ascii="Times New Roman" w:eastAsia="Times New Roman" w:hAnsi="Times New Roman" w:cs="Times New Roman"/>
          <w:b/>
          <w:lang w:eastAsia="pl-PL"/>
        </w:rPr>
      </w:pPr>
    </w:p>
    <w:p w14:paraId="79F394F9" w14:textId="40897B4C" w:rsidR="008B310A" w:rsidRDefault="008B310A"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8B310A">
        <w:rPr>
          <w:rFonts w:ascii="Times New Roman" w:eastAsia="Times New Roman" w:hAnsi="Times New Roman" w:cs="Times New Roman"/>
          <w:b/>
          <w:lang w:eastAsia="pl-PL"/>
        </w:rPr>
        <w:t>Szybkość reakcji serwisu on-line</w:t>
      </w:r>
      <w:r>
        <w:rPr>
          <w:rFonts w:ascii="Times New Roman" w:eastAsia="Times New Roman" w:hAnsi="Times New Roman" w:cs="Times New Roman"/>
          <w:b/>
          <w:lang w:eastAsia="pl-PL"/>
        </w:rPr>
        <w:t xml:space="preserve"> …………..</w:t>
      </w:r>
    </w:p>
    <w:p w14:paraId="754BE09B" w14:textId="77777777" w:rsidR="008B310A" w:rsidRDefault="008B310A" w:rsidP="007E25CB">
      <w:pPr>
        <w:spacing w:after="0" w:line="240" w:lineRule="auto"/>
        <w:ind w:left="-426" w:right="-569"/>
        <w:rPr>
          <w:rFonts w:ascii="Times New Roman" w:eastAsia="Times New Roman" w:hAnsi="Times New Roman" w:cs="Times New Roman"/>
          <w:b/>
          <w:lang w:eastAsia="pl-PL"/>
        </w:rPr>
      </w:pPr>
    </w:p>
    <w:p w14:paraId="7AF49DE1" w14:textId="77777777" w:rsidR="008B310A" w:rsidRPr="008B310A" w:rsidRDefault="008B310A" w:rsidP="007E25CB">
      <w:pPr>
        <w:spacing w:after="0" w:line="240" w:lineRule="auto"/>
        <w:ind w:left="-426" w:right="-569"/>
        <w:rPr>
          <w:rFonts w:ascii="Times New Roman" w:eastAsia="Times New Roman" w:hAnsi="Times New Roman" w:cs="Times New Roman"/>
          <w:b/>
          <w:lang w:eastAsia="pl-PL"/>
        </w:rPr>
      </w:pPr>
    </w:p>
    <w:p w14:paraId="2CC18AC1" w14:textId="6466FB7D" w:rsidR="001C227C" w:rsidRPr="001C227C" w:rsidRDefault="001C227C" w:rsidP="001C22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II</w:t>
      </w:r>
    </w:p>
    <w:p w14:paraId="17F4D526"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p>
    <w:p w14:paraId="26A1CDC6"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285FFCE6"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0575C07A" w14:textId="77777777" w:rsidR="001C227C" w:rsidRPr="00352144" w:rsidRDefault="001C227C" w:rsidP="001C227C">
      <w:pPr>
        <w:spacing w:after="120" w:line="240" w:lineRule="auto"/>
        <w:rPr>
          <w:rFonts w:ascii="Times New Roman" w:eastAsia="Times New Roman" w:hAnsi="Times New Roman" w:cs="Times New Roman"/>
          <w:lang w:eastAsia="pl-PL"/>
        </w:rPr>
      </w:pPr>
    </w:p>
    <w:p w14:paraId="1165AF49"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05024862" w14:textId="77777777" w:rsidR="001C227C" w:rsidRPr="001E45A0" w:rsidRDefault="001C227C" w:rsidP="001C227C">
      <w:pPr>
        <w:spacing w:after="0" w:line="240" w:lineRule="auto"/>
        <w:rPr>
          <w:rFonts w:ascii="Times New Roman" w:eastAsia="Times New Roman" w:hAnsi="Times New Roman" w:cs="Times New Roman"/>
          <w:sz w:val="20"/>
          <w:szCs w:val="20"/>
          <w:lang w:eastAsia="pl-PL"/>
        </w:rPr>
      </w:pPr>
    </w:p>
    <w:p w14:paraId="439F884E" w14:textId="77777777" w:rsidR="001C227C" w:rsidRDefault="001C227C" w:rsidP="001C22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5A3CF4B9" w14:textId="77777777" w:rsidR="001C227C" w:rsidRDefault="001C227C" w:rsidP="001C227C">
      <w:pPr>
        <w:spacing w:after="0" w:line="240" w:lineRule="auto"/>
        <w:jc w:val="both"/>
        <w:rPr>
          <w:rFonts w:ascii="Times New Roman" w:eastAsia="Times New Roman" w:hAnsi="Times New Roman" w:cs="Times New Roman"/>
          <w:lang w:eastAsia="pl-PL"/>
        </w:rPr>
      </w:pPr>
    </w:p>
    <w:p w14:paraId="6F85359F" w14:textId="76383656" w:rsidR="001C227C" w:rsidRDefault="008E6065" w:rsidP="001C22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Okres gwarancji…………………</w:t>
      </w:r>
    </w:p>
    <w:p w14:paraId="65898A82" w14:textId="77777777" w:rsidR="008E6065" w:rsidRDefault="008E6065" w:rsidP="001C227C">
      <w:pPr>
        <w:spacing w:after="0" w:line="240" w:lineRule="auto"/>
        <w:jc w:val="both"/>
        <w:rPr>
          <w:rFonts w:ascii="Times New Roman" w:eastAsia="Times New Roman" w:hAnsi="Times New Roman" w:cs="Times New Roman"/>
          <w:b/>
          <w:lang w:eastAsia="pl-PL"/>
        </w:rPr>
      </w:pPr>
    </w:p>
    <w:p w14:paraId="6893946F" w14:textId="46D3E0AA" w:rsidR="008E6065" w:rsidRDefault="008E6065" w:rsidP="001C227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Obszar badania…………………….</w:t>
      </w:r>
    </w:p>
    <w:p w14:paraId="29C006DC" w14:textId="77777777" w:rsidR="008E6065" w:rsidRPr="006E11E0" w:rsidRDefault="008E6065" w:rsidP="001C227C">
      <w:pPr>
        <w:spacing w:after="0" w:line="240" w:lineRule="auto"/>
        <w:jc w:val="both"/>
        <w:rPr>
          <w:rFonts w:ascii="Times New Roman" w:eastAsia="Times New Roman" w:hAnsi="Times New Roman" w:cs="Times New Roman"/>
          <w:lang w:eastAsia="pl-PL"/>
        </w:rPr>
      </w:pPr>
    </w:p>
    <w:p w14:paraId="61791F5D" w14:textId="77777777" w:rsidR="004C18B1" w:rsidRDefault="004C18B1" w:rsidP="001C227C">
      <w:pPr>
        <w:tabs>
          <w:tab w:val="left" w:leader="dot" w:pos="8222"/>
        </w:tabs>
        <w:spacing w:after="0" w:line="240" w:lineRule="auto"/>
        <w:rPr>
          <w:rFonts w:ascii="Times New Roman" w:eastAsia="Times New Roman" w:hAnsi="Times New Roman" w:cs="Times New Roman"/>
          <w:b/>
          <w:lang w:eastAsia="pl-PL"/>
        </w:rPr>
      </w:pPr>
    </w:p>
    <w:p w14:paraId="47059ADA" w14:textId="02FFC44F" w:rsidR="001C227C" w:rsidRPr="001C227C" w:rsidRDefault="001C227C" w:rsidP="001C227C">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Część I</w:t>
      </w:r>
      <w:r w:rsidR="004C18B1">
        <w:rPr>
          <w:rFonts w:ascii="Times New Roman" w:eastAsia="Times New Roman" w:hAnsi="Times New Roman" w:cs="Times New Roman"/>
          <w:b/>
          <w:lang w:eastAsia="pl-PL"/>
        </w:rPr>
        <w:t>V</w:t>
      </w:r>
    </w:p>
    <w:p w14:paraId="3D128160"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p>
    <w:p w14:paraId="09FA1419" w14:textId="77777777" w:rsidR="001C227C" w:rsidRPr="00352144" w:rsidRDefault="001C227C" w:rsidP="001C227C">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59E1BCDA"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4416D2C2" w14:textId="77777777" w:rsidR="001C227C" w:rsidRPr="00352144" w:rsidRDefault="001C227C" w:rsidP="001C227C">
      <w:pPr>
        <w:spacing w:after="120" w:line="240" w:lineRule="auto"/>
        <w:rPr>
          <w:rFonts w:ascii="Times New Roman" w:eastAsia="Times New Roman" w:hAnsi="Times New Roman" w:cs="Times New Roman"/>
          <w:lang w:eastAsia="pl-PL"/>
        </w:rPr>
      </w:pPr>
    </w:p>
    <w:p w14:paraId="3AA034F8" w14:textId="77777777" w:rsidR="001C227C" w:rsidRPr="00352144" w:rsidRDefault="001C227C" w:rsidP="001C227C">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2F1CD56D" w14:textId="77777777" w:rsidR="001C227C" w:rsidRPr="001E45A0" w:rsidRDefault="001C227C" w:rsidP="001C227C">
      <w:pPr>
        <w:spacing w:after="0" w:line="240" w:lineRule="auto"/>
        <w:rPr>
          <w:rFonts w:ascii="Times New Roman" w:eastAsia="Times New Roman" w:hAnsi="Times New Roman" w:cs="Times New Roman"/>
          <w:sz w:val="20"/>
          <w:szCs w:val="20"/>
          <w:lang w:eastAsia="pl-PL"/>
        </w:rPr>
      </w:pPr>
    </w:p>
    <w:p w14:paraId="00348D72" w14:textId="77777777" w:rsidR="001C227C" w:rsidRDefault="001C227C" w:rsidP="001C227C">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7B22EF87" w14:textId="77777777" w:rsidR="001C227C" w:rsidRDefault="001C227C" w:rsidP="001C227C">
      <w:pPr>
        <w:spacing w:after="0" w:line="240" w:lineRule="auto"/>
        <w:jc w:val="both"/>
        <w:rPr>
          <w:rFonts w:ascii="Times New Roman" w:eastAsia="Times New Roman" w:hAnsi="Times New Roman" w:cs="Times New Roman"/>
          <w:lang w:eastAsia="pl-PL"/>
        </w:rPr>
      </w:pPr>
    </w:p>
    <w:p w14:paraId="490DAD63" w14:textId="046B95CF" w:rsidR="001C227C" w:rsidRDefault="008E6065" w:rsidP="007E25CB">
      <w:pPr>
        <w:spacing w:after="0" w:line="240" w:lineRule="auto"/>
        <w:ind w:left="-426" w:right="-569"/>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R</w:t>
      </w:r>
      <w:r w:rsidRPr="008E6065">
        <w:rPr>
          <w:rFonts w:ascii="Times New Roman" w:eastAsia="Times New Roman" w:hAnsi="Times New Roman" w:cs="Times New Roman"/>
          <w:b/>
          <w:lang w:eastAsia="pl-PL"/>
        </w:rPr>
        <w:t>ozkład temperatury w piecu</w:t>
      </w:r>
      <w:r>
        <w:rPr>
          <w:rFonts w:ascii="Times New Roman" w:eastAsia="Times New Roman" w:hAnsi="Times New Roman" w:cs="Times New Roman"/>
          <w:b/>
          <w:lang w:eastAsia="pl-PL"/>
        </w:rPr>
        <w:t xml:space="preserve"> ………………….</w:t>
      </w:r>
    </w:p>
    <w:p w14:paraId="2E5EE54A" w14:textId="77777777" w:rsidR="008E6065" w:rsidRDefault="008E6065" w:rsidP="007E25CB">
      <w:pPr>
        <w:spacing w:after="0" w:line="240" w:lineRule="auto"/>
        <w:ind w:left="-426" w:right="-569"/>
        <w:rPr>
          <w:rFonts w:ascii="Times New Roman" w:eastAsia="Times New Roman" w:hAnsi="Times New Roman" w:cs="Times New Roman"/>
          <w:b/>
          <w:lang w:eastAsia="pl-PL"/>
        </w:rPr>
      </w:pPr>
    </w:p>
    <w:p w14:paraId="098F1F7A" w14:textId="77777777" w:rsidR="008E6065" w:rsidRDefault="008E6065" w:rsidP="007E25CB">
      <w:pPr>
        <w:spacing w:after="0" w:line="240" w:lineRule="auto"/>
        <w:ind w:left="-426" w:right="-569"/>
        <w:rPr>
          <w:rFonts w:ascii="Times New Roman" w:eastAsia="Times New Roman" w:hAnsi="Times New Roman" w:cs="Times New Roman"/>
          <w:lang w:eastAsia="pl-PL"/>
        </w:rPr>
      </w:pPr>
    </w:p>
    <w:p w14:paraId="6F75352D" w14:textId="594D946D" w:rsidR="004C18B1" w:rsidRPr="001C227C" w:rsidRDefault="004C18B1" w:rsidP="004C18B1">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t xml:space="preserve">Część </w:t>
      </w:r>
      <w:r>
        <w:rPr>
          <w:rFonts w:ascii="Times New Roman" w:eastAsia="Times New Roman" w:hAnsi="Times New Roman" w:cs="Times New Roman"/>
          <w:b/>
          <w:lang w:eastAsia="pl-PL"/>
        </w:rPr>
        <w:t>V</w:t>
      </w:r>
    </w:p>
    <w:p w14:paraId="7E85FC1A"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p>
    <w:p w14:paraId="752572D8"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38B3BCFC"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6265D467" w14:textId="77777777" w:rsidR="004C18B1" w:rsidRPr="00352144" w:rsidRDefault="004C18B1" w:rsidP="004C18B1">
      <w:pPr>
        <w:spacing w:after="120" w:line="240" w:lineRule="auto"/>
        <w:rPr>
          <w:rFonts w:ascii="Times New Roman" w:eastAsia="Times New Roman" w:hAnsi="Times New Roman" w:cs="Times New Roman"/>
          <w:lang w:eastAsia="pl-PL"/>
        </w:rPr>
      </w:pPr>
    </w:p>
    <w:p w14:paraId="779270D8"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48001138" w14:textId="77777777" w:rsidR="004C18B1" w:rsidRPr="001E45A0" w:rsidRDefault="004C18B1" w:rsidP="004C18B1">
      <w:pPr>
        <w:spacing w:after="0" w:line="240" w:lineRule="auto"/>
        <w:rPr>
          <w:rFonts w:ascii="Times New Roman" w:eastAsia="Times New Roman" w:hAnsi="Times New Roman" w:cs="Times New Roman"/>
          <w:sz w:val="20"/>
          <w:szCs w:val="20"/>
          <w:lang w:eastAsia="pl-PL"/>
        </w:rPr>
      </w:pPr>
    </w:p>
    <w:p w14:paraId="45A169D6" w14:textId="77777777" w:rsidR="004C18B1" w:rsidRDefault="004C18B1" w:rsidP="004C18B1">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5C65FE13" w14:textId="77777777" w:rsidR="004C18B1" w:rsidRDefault="004C18B1" w:rsidP="004C18B1">
      <w:pPr>
        <w:spacing w:after="0" w:line="240" w:lineRule="auto"/>
        <w:jc w:val="both"/>
        <w:rPr>
          <w:rFonts w:ascii="Times New Roman" w:eastAsia="Times New Roman" w:hAnsi="Times New Roman" w:cs="Times New Roman"/>
          <w:lang w:eastAsia="pl-PL"/>
        </w:rPr>
      </w:pPr>
    </w:p>
    <w:p w14:paraId="4FD0F5BE" w14:textId="13C48B30" w:rsidR="004C18B1" w:rsidRDefault="006E767F" w:rsidP="004C18B1">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Przeprowadzenie szkolenia …………………….</w:t>
      </w:r>
    </w:p>
    <w:p w14:paraId="7B1946F8" w14:textId="77777777" w:rsidR="006E767F" w:rsidRDefault="006E767F" w:rsidP="004C18B1">
      <w:pPr>
        <w:spacing w:after="0" w:line="240" w:lineRule="auto"/>
        <w:jc w:val="both"/>
        <w:rPr>
          <w:rFonts w:ascii="Times New Roman" w:eastAsia="Times New Roman" w:hAnsi="Times New Roman" w:cs="Times New Roman"/>
          <w:b/>
          <w:lang w:eastAsia="pl-PL"/>
        </w:rPr>
      </w:pPr>
    </w:p>
    <w:p w14:paraId="761C63E9" w14:textId="482D4220" w:rsidR="006E767F" w:rsidRDefault="006E767F" w:rsidP="004C18B1">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Możliwość edycji programów ……………………</w:t>
      </w:r>
    </w:p>
    <w:p w14:paraId="0B4E9BB9" w14:textId="77777777" w:rsidR="006E767F" w:rsidRDefault="006E767F" w:rsidP="004C18B1">
      <w:pPr>
        <w:spacing w:after="0" w:line="240" w:lineRule="auto"/>
        <w:jc w:val="both"/>
        <w:rPr>
          <w:rFonts w:ascii="Times New Roman" w:eastAsia="Times New Roman" w:hAnsi="Times New Roman" w:cs="Times New Roman"/>
          <w:b/>
          <w:lang w:eastAsia="pl-PL"/>
        </w:rPr>
      </w:pPr>
    </w:p>
    <w:p w14:paraId="61B8B05E" w14:textId="77777777" w:rsidR="006E767F" w:rsidRPr="006E11E0" w:rsidRDefault="006E767F" w:rsidP="004C18B1">
      <w:pPr>
        <w:spacing w:after="0" w:line="240" w:lineRule="auto"/>
        <w:jc w:val="both"/>
        <w:rPr>
          <w:rFonts w:ascii="Times New Roman" w:eastAsia="Times New Roman" w:hAnsi="Times New Roman" w:cs="Times New Roman"/>
          <w:lang w:eastAsia="pl-PL"/>
        </w:rPr>
      </w:pPr>
    </w:p>
    <w:p w14:paraId="3433E11C" w14:textId="77777777" w:rsidR="004C18B1" w:rsidRDefault="004C18B1" w:rsidP="004C18B1">
      <w:pPr>
        <w:tabs>
          <w:tab w:val="left" w:leader="dot" w:pos="8222"/>
        </w:tabs>
        <w:spacing w:after="0" w:line="240" w:lineRule="auto"/>
        <w:rPr>
          <w:rFonts w:ascii="Times New Roman" w:eastAsia="Times New Roman" w:hAnsi="Times New Roman" w:cs="Times New Roman"/>
          <w:b/>
          <w:lang w:eastAsia="pl-PL"/>
        </w:rPr>
      </w:pPr>
    </w:p>
    <w:p w14:paraId="1043FF34" w14:textId="1DC5ED75" w:rsidR="004C18B1" w:rsidRPr="001C227C" w:rsidRDefault="004C18B1" w:rsidP="004C18B1">
      <w:pPr>
        <w:tabs>
          <w:tab w:val="left" w:leader="dot" w:pos="8222"/>
        </w:tabs>
        <w:spacing w:after="0" w:line="240" w:lineRule="auto"/>
        <w:rPr>
          <w:rFonts w:ascii="Times New Roman" w:eastAsia="Times New Roman" w:hAnsi="Times New Roman" w:cs="Times New Roman"/>
          <w:b/>
          <w:lang w:eastAsia="pl-PL"/>
        </w:rPr>
      </w:pPr>
      <w:r w:rsidRPr="001C227C">
        <w:rPr>
          <w:rFonts w:ascii="Times New Roman" w:eastAsia="Times New Roman" w:hAnsi="Times New Roman" w:cs="Times New Roman"/>
          <w:b/>
          <w:lang w:eastAsia="pl-PL"/>
        </w:rPr>
        <w:lastRenderedPageBreak/>
        <w:t xml:space="preserve">Część </w:t>
      </w:r>
      <w:r>
        <w:rPr>
          <w:rFonts w:ascii="Times New Roman" w:eastAsia="Times New Roman" w:hAnsi="Times New Roman" w:cs="Times New Roman"/>
          <w:b/>
          <w:lang w:eastAsia="pl-PL"/>
        </w:rPr>
        <w:t>VI</w:t>
      </w:r>
    </w:p>
    <w:p w14:paraId="1BA22D0F"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p>
    <w:p w14:paraId="37A750A5" w14:textId="77777777" w:rsidR="004C18B1" w:rsidRPr="00352144" w:rsidRDefault="004C18B1" w:rsidP="004C18B1">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netto ……………………… PLN </w:t>
      </w:r>
      <w:r w:rsidRPr="00352144">
        <w:rPr>
          <w:rFonts w:ascii="Times New Roman" w:eastAsia="Times New Roman" w:hAnsi="Times New Roman" w:cs="Times New Roman"/>
          <w:lang w:eastAsia="pl-PL"/>
        </w:rPr>
        <w:cr/>
      </w:r>
    </w:p>
    <w:p w14:paraId="28CDACA0"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75643211" w14:textId="77777777" w:rsidR="004C18B1" w:rsidRPr="00352144" w:rsidRDefault="004C18B1" w:rsidP="004C18B1">
      <w:pPr>
        <w:spacing w:after="120" w:line="240" w:lineRule="auto"/>
        <w:rPr>
          <w:rFonts w:ascii="Times New Roman" w:eastAsia="Times New Roman" w:hAnsi="Times New Roman" w:cs="Times New Roman"/>
          <w:lang w:eastAsia="pl-PL"/>
        </w:rPr>
      </w:pPr>
    </w:p>
    <w:p w14:paraId="1FE19C01" w14:textId="77777777" w:rsidR="004C18B1" w:rsidRPr="00352144" w:rsidRDefault="004C18B1" w:rsidP="004C18B1">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brutto ……………………… PLN</w:t>
      </w:r>
    </w:p>
    <w:p w14:paraId="2D2AA682" w14:textId="77777777" w:rsidR="004C18B1" w:rsidRPr="001E45A0" w:rsidRDefault="004C18B1" w:rsidP="004C18B1">
      <w:pPr>
        <w:spacing w:after="0" w:line="240" w:lineRule="auto"/>
        <w:rPr>
          <w:rFonts w:ascii="Times New Roman" w:eastAsia="Times New Roman" w:hAnsi="Times New Roman" w:cs="Times New Roman"/>
          <w:sz w:val="20"/>
          <w:szCs w:val="20"/>
          <w:lang w:eastAsia="pl-PL"/>
        </w:rPr>
      </w:pPr>
    </w:p>
    <w:p w14:paraId="5842A264" w14:textId="77777777" w:rsidR="004C18B1" w:rsidRDefault="004C18B1" w:rsidP="004C18B1">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14:paraId="0F5CB604" w14:textId="77777777" w:rsidR="004C18B1" w:rsidRDefault="004C18B1" w:rsidP="004C18B1">
      <w:pPr>
        <w:spacing w:after="0" w:line="240" w:lineRule="auto"/>
        <w:jc w:val="both"/>
        <w:rPr>
          <w:rFonts w:ascii="Times New Roman" w:eastAsia="Times New Roman" w:hAnsi="Times New Roman" w:cs="Times New Roman"/>
          <w:lang w:eastAsia="pl-PL"/>
        </w:rPr>
      </w:pPr>
    </w:p>
    <w:p w14:paraId="72BF6934" w14:textId="38CA0939" w:rsidR="004C18B1" w:rsidRDefault="00A061D2" w:rsidP="004C18B1">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w:t>
      </w:r>
      <w:r w:rsidRPr="00A061D2">
        <w:rPr>
          <w:rFonts w:ascii="Times New Roman" w:eastAsia="Times New Roman" w:hAnsi="Times New Roman" w:cs="Times New Roman"/>
          <w:b/>
          <w:lang w:eastAsia="pl-PL"/>
        </w:rPr>
        <w:t>bjętość obszaru roboczego dwumateriałowego drukarki 3D</w:t>
      </w:r>
      <w:r>
        <w:rPr>
          <w:rFonts w:ascii="Times New Roman" w:eastAsia="Times New Roman" w:hAnsi="Times New Roman" w:cs="Times New Roman"/>
          <w:b/>
          <w:lang w:eastAsia="pl-PL"/>
        </w:rPr>
        <w:t>………………</w:t>
      </w:r>
    </w:p>
    <w:p w14:paraId="232929DD" w14:textId="77777777" w:rsidR="00A061D2" w:rsidRDefault="00A061D2" w:rsidP="004C18B1">
      <w:pPr>
        <w:spacing w:after="0" w:line="240" w:lineRule="auto"/>
        <w:jc w:val="both"/>
        <w:rPr>
          <w:rFonts w:ascii="Times New Roman" w:eastAsia="Times New Roman" w:hAnsi="Times New Roman" w:cs="Times New Roman"/>
          <w:b/>
          <w:lang w:eastAsia="pl-PL"/>
        </w:rPr>
      </w:pPr>
    </w:p>
    <w:p w14:paraId="39D09371" w14:textId="569D6907" w:rsidR="00A061D2" w:rsidRDefault="00A061D2" w:rsidP="004C18B1">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w:t>
      </w:r>
      <w:r w:rsidRPr="00A061D2">
        <w:rPr>
          <w:rFonts w:ascii="Times New Roman" w:eastAsia="Times New Roman" w:hAnsi="Times New Roman" w:cs="Times New Roman"/>
          <w:b/>
          <w:lang w:eastAsia="pl-PL"/>
        </w:rPr>
        <w:t>bjętość obszaru roboczego skanera 3D</w:t>
      </w:r>
      <w:r>
        <w:rPr>
          <w:rFonts w:ascii="Times New Roman" w:eastAsia="Times New Roman" w:hAnsi="Times New Roman" w:cs="Times New Roman"/>
          <w:b/>
          <w:lang w:eastAsia="pl-PL"/>
        </w:rPr>
        <w:t>…………………….</w:t>
      </w:r>
    </w:p>
    <w:p w14:paraId="11B537AF" w14:textId="77777777" w:rsidR="00A061D2" w:rsidRPr="006E11E0" w:rsidRDefault="00A061D2" w:rsidP="004C18B1">
      <w:pPr>
        <w:spacing w:after="0" w:line="240" w:lineRule="auto"/>
        <w:jc w:val="both"/>
        <w:rPr>
          <w:rFonts w:ascii="Times New Roman" w:eastAsia="Times New Roman" w:hAnsi="Times New Roman" w:cs="Times New Roman"/>
          <w:lang w:eastAsia="pl-PL"/>
        </w:rPr>
      </w:pPr>
    </w:p>
    <w:p w14:paraId="5DCAC572" w14:textId="77777777" w:rsidR="001C227C" w:rsidRPr="00352144" w:rsidRDefault="001C227C" w:rsidP="007E25CB">
      <w:pPr>
        <w:spacing w:after="0" w:line="240" w:lineRule="auto"/>
        <w:ind w:left="-426" w:right="-569"/>
        <w:rPr>
          <w:rFonts w:ascii="Times New Roman" w:eastAsia="Times New Roman" w:hAnsi="Times New Roman" w:cs="Times New Roman"/>
          <w:lang w:eastAsia="pl-PL"/>
        </w:rPr>
      </w:pPr>
    </w:p>
    <w:p w14:paraId="18E50CE9" w14:textId="77777777" w:rsidR="00F35C90" w:rsidRPr="00F35C90" w:rsidRDefault="00F35C90" w:rsidP="00FC48E6">
      <w:pPr>
        <w:widowControl w:val="0"/>
        <w:numPr>
          <w:ilvl w:val="0"/>
          <w:numId w:val="77"/>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wybór oferty:</w:t>
      </w:r>
    </w:p>
    <w:p w14:paraId="262D0CC8" w14:textId="77777777" w:rsidR="00F35C90" w:rsidRPr="00F35C90" w:rsidRDefault="00F35C90" w:rsidP="00FC48E6">
      <w:pPr>
        <w:widowControl w:val="0"/>
        <w:numPr>
          <w:ilvl w:val="0"/>
          <w:numId w:val="76"/>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nie będzie prowadził do powstania u Zamawiającego obowiązku podatkowego zgodnie </w:t>
      </w:r>
      <w:r w:rsidR="00D86D0E">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z przepisami o podatku od towarów i usług.</w:t>
      </w:r>
    </w:p>
    <w:p w14:paraId="295008BC" w14:textId="77777777" w:rsidR="00F35C90" w:rsidRPr="00F35C90" w:rsidRDefault="00F35C90" w:rsidP="00FC48E6">
      <w:pPr>
        <w:widowControl w:val="0"/>
        <w:numPr>
          <w:ilvl w:val="0"/>
          <w:numId w:val="76"/>
        </w:numPr>
        <w:suppressAutoHyphens/>
        <w:spacing w:after="0" w:line="240" w:lineRule="auto"/>
        <w:ind w:left="567" w:hanging="283"/>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będzie prowadził do powstania u Zamawiającego obowiązku podatkowego zgodnie </w:t>
      </w:r>
      <w:r w:rsidRPr="00F35C90">
        <w:rPr>
          <w:rFonts w:ascii="Times New Roman" w:eastAsia="Times New Roman" w:hAnsi="Times New Roman" w:cs="Times New Roman"/>
          <w:lang w:eastAsia="pl-PL"/>
        </w:rPr>
        <w:br/>
        <w:t>z przepisami o podatku od towarów i usług. Powyższy obowiązek podatkowy będzie dotyczył ……………………………………… (</w:t>
      </w:r>
      <w:r w:rsidRPr="00F35C90">
        <w:rPr>
          <w:rFonts w:ascii="Times New Roman" w:eastAsia="Times New Roman" w:hAnsi="Times New Roman" w:cs="Times New Roman"/>
          <w:i/>
          <w:lang w:eastAsia="pl-PL"/>
        </w:rPr>
        <w:t xml:space="preserve">Wpisać nazwę /rodzaj towaru lub usługi, które będą prowadziły do powstania u Zamawiającego obowiązku podatkowego zgodnie z przepisami </w:t>
      </w:r>
      <w:r w:rsidR="006E11E0">
        <w:rPr>
          <w:rFonts w:ascii="Times New Roman" w:eastAsia="Times New Roman" w:hAnsi="Times New Roman" w:cs="Times New Roman"/>
          <w:i/>
          <w:lang w:eastAsia="pl-PL"/>
        </w:rPr>
        <w:br/>
      </w:r>
      <w:r w:rsidRPr="00F35C90">
        <w:rPr>
          <w:rFonts w:ascii="Times New Roman" w:eastAsia="Times New Roman" w:hAnsi="Times New Roman" w:cs="Times New Roman"/>
          <w:i/>
          <w:lang w:eastAsia="pl-PL"/>
        </w:rPr>
        <w:t>o podatku od towarów i usług)</w:t>
      </w:r>
      <w:r w:rsidRPr="00F35C90">
        <w:rPr>
          <w:rFonts w:ascii="Times New Roman" w:eastAsia="Times New Roman" w:hAnsi="Times New Roman" w:cs="Times New Roman"/>
          <w:i/>
          <w:vertAlign w:val="superscript"/>
          <w:lang w:eastAsia="pl-PL"/>
        </w:rPr>
        <w:t xml:space="preserve"> </w:t>
      </w:r>
      <w:r w:rsidRPr="00F35C90">
        <w:rPr>
          <w:rFonts w:ascii="Times New Roman" w:eastAsia="Times New Roman" w:hAnsi="Times New Roman" w:cs="Times New Roman"/>
          <w:lang w:eastAsia="pl-PL"/>
        </w:rPr>
        <w:t>objętych przedmiotem zamówienia.</w:t>
      </w:r>
    </w:p>
    <w:p w14:paraId="7E6BD0FC" w14:textId="77777777" w:rsidR="00F35C90" w:rsidRPr="00F35C90" w:rsidRDefault="00F35C90" w:rsidP="00FC48E6">
      <w:pPr>
        <w:widowControl w:val="0"/>
        <w:numPr>
          <w:ilvl w:val="0"/>
          <w:numId w:val="77"/>
        </w:numPr>
        <w:suppressAutoHyphens/>
        <w:spacing w:after="0" w:line="240" w:lineRule="auto"/>
        <w:ind w:left="284"/>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6E11E0">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i warunków płatności zawartych w SWZ i we wzorze umowy stanowiącym załącznik do SWZ,</w:t>
      </w:r>
    </w:p>
    <w:p w14:paraId="093D58B3" w14:textId="77777777" w:rsidR="00F35C90" w:rsidRPr="00F35C90" w:rsidRDefault="00F35C90" w:rsidP="00FC48E6">
      <w:pPr>
        <w:numPr>
          <w:ilvl w:val="0"/>
          <w:numId w:val="77"/>
        </w:numPr>
        <w:tabs>
          <w:tab w:val="num" w:pos="426"/>
        </w:tabs>
        <w:suppressAutoHyphens/>
        <w:spacing w:after="0" w:line="276" w:lineRule="auto"/>
        <w:ind w:left="284"/>
        <w:contextualSpacing/>
        <w:jc w:val="both"/>
        <w:rPr>
          <w:rFonts w:ascii="Times New Roman" w:eastAsia="Calibri" w:hAnsi="Times New Roman" w:cs="Times New Roman"/>
          <w:lang w:eastAsia="zh-CN"/>
        </w:rPr>
      </w:pPr>
      <w:r w:rsidRPr="00F35C90">
        <w:rPr>
          <w:rFonts w:ascii="Times New Roman" w:eastAsia="Calibri" w:hAnsi="Times New Roman" w:cs="Times New Roman"/>
          <w:lang w:eastAsia="zh-CN"/>
        </w:rPr>
        <w:t xml:space="preserve">oferta liczy </w:t>
      </w:r>
      <w:r w:rsidRPr="00F35C90">
        <w:rPr>
          <w:rFonts w:ascii="Times New Roman" w:eastAsia="Calibri" w:hAnsi="Times New Roman" w:cs="Times New Roman"/>
          <w:b/>
          <w:u w:val="single"/>
          <w:lang w:eastAsia="zh-CN"/>
        </w:rPr>
        <w:t>........................</w:t>
      </w:r>
      <w:r w:rsidRPr="00F35C90">
        <w:rPr>
          <w:rFonts w:ascii="Times New Roman" w:eastAsia="Calibri" w:hAnsi="Times New Roman" w:cs="Times New Roman"/>
          <w:lang w:eastAsia="zh-CN"/>
        </w:rPr>
        <w:t xml:space="preserve"> kolejno ponumerowanych kart,</w:t>
      </w:r>
    </w:p>
    <w:p w14:paraId="118075F7" w14:textId="77777777" w:rsidR="00F35C90" w:rsidRPr="00F35C90" w:rsidRDefault="00F35C90" w:rsidP="00F35C90">
      <w:pPr>
        <w:suppressAutoHyphens/>
        <w:spacing w:after="200" w:line="276" w:lineRule="auto"/>
        <w:ind w:left="6372"/>
        <w:jc w:val="right"/>
        <w:rPr>
          <w:rFonts w:ascii="Times New Roman" w:eastAsia="Calibri" w:hAnsi="Times New Roman" w:cs="Times New Roman"/>
          <w:b/>
          <w:i/>
          <w:u w:val="single"/>
          <w:lang w:eastAsia="zh-CN"/>
        </w:rPr>
      </w:pPr>
    </w:p>
    <w:p w14:paraId="083A3B48" w14:textId="77777777" w:rsidR="00075701" w:rsidRDefault="00F35C90" w:rsidP="00F35C90">
      <w:pPr>
        <w:pStyle w:val="Akapitzlist"/>
        <w:spacing w:after="0" w:line="240" w:lineRule="auto"/>
        <w:ind w:left="426"/>
        <w:rPr>
          <w:rFonts w:ascii="Times New Roman" w:eastAsia="Times New Roman" w:hAnsi="Times New Roman" w:cs="Times New Roman"/>
          <w:b/>
          <w:lang w:eastAsia="pl-PL"/>
        </w:rPr>
      </w:pPr>
      <w:r w:rsidRPr="00F35C90">
        <w:rPr>
          <w:rFonts w:ascii="Times New Roman" w:eastAsia="Calibri" w:hAnsi="Times New Roman" w:cs="Times New Roman"/>
          <w:b/>
          <w:bCs/>
          <w:i/>
          <w:iCs/>
          <w:sz w:val="20"/>
          <w:szCs w:val="20"/>
          <w:lang w:eastAsia="zh-CN"/>
        </w:rPr>
        <w:t>Uwaga! Wykonawca zobowiązany jest do wypełnienia miejsc wykropkowanych.</w:t>
      </w:r>
    </w:p>
    <w:p w14:paraId="3D00F5A0"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68DBC501"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522194F3"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6D5C0318" w14:textId="77777777" w:rsidR="00352071" w:rsidRDefault="00352071" w:rsidP="00A11C3F">
      <w:pPr>
        <w:pStyle w:val="Akapitzlist"/>
        <w:spacing w:after="0" w:line="240" w:lineRule="auto"/>
        <w:ind w:left="426"/>
        <w:rPr>
          <w:rFonts w:ascii="Times New Roman" w:eastAsia="Times New Roman" w:hAnsi="Times New Roman" w:cs="Times New Roman"/>
          <w:b/>
          <w:lang w:eastAsia="pl-PL"/>
        </w:rPr>
      </w:pPr>
    </w:p>
    <w:p w14:paraId="7DEFA13B" w14:textId="77777777" w:rsidR="00D86D0E" w:rsidRDefault="00D86D0E" w:rsidP="005C7EF9">
      <w:pPr>
        <w:spacing w:after="0" w:line="240" w:lineRule="auto"/>
        <w:ind w:left="6373"/>
        <w:jc w:val="right"/>
        <w:rPr>
          <w:rFonts w:ascii="Times New Roman" w:hAnsi="Times New Roman" w:cs="Times New Roman"/>
          <w:b/>
          <w:i/>
          <w:u w:val="single"/>
        </w:rPr>
      </w:pPr>
    </w:p>
    <w:p w14:paraId="6D095BD4" w14:textId="77777777" w:rsidR="00834B18" w:rsidRDefault="00834B18" w:rsidP="005C7EF9">
      <w:pPr>
        <w:spacing w:after="0" w:line="240" w:lineRule="auto"/>
        <w:ind w:left="6373"/>
        <w:jc w:val="right"/>
        <w:rPr>
          <w:rFonts w:ascii="Times New Roman" w:hAnsi="Times New Roman" w:cs="Times New Roman"/>
          <w:b/>
          <w:i/>
          <w:u w:val="single"/>
        </w:rPr>
      </w:pPr>
    </w:p>
    <w:p w14:paraId="1B14B68D" w14:textId="77777777" w:rsidR="00352144" w:rsidRDefault="00352144" w:rsidP="005C7EF9">
      <w:pPr>
        <w:spacing w:after="0" w:line="240" w:lineRule="auto"/>
        <w:ind w:left="6373"/>
        <w:jc w:val="right"/>
        <w:rPr>
          <w:rFonts w:ascii="Times New Roman" w:hAnsi="Times New Roman" w:cs="Times New Roman"/>
          <w:b/>
          <w:i/>
          <w:u w:val="single"/>
        </w:rPr>
      </w:pPr>
    </w:p>
    <w:p w14:paraId="04ABED4F" w14:textId="77777777" w:rsidR="00610E96" w:rsidRDefault="00610E96" w:rsidP="005C7EF9">
      <w:pPr>
        <w:spacing w:after="0" w:line="240" w:lineRule="auto"/>
        <w:ind w:left="6373"/>
        <w:jc w:val="right"/>
        <w:rPr>
          <w:rFonts w:ascii="Times New Roman" w:hAnsi="Times New Roman" w:cs="Times New Roman"/>
          <w:b/>
          <w:i/>
          <w:u w:val="single"/>
        </w:rPr>
      </w:pPr>
    </w:p>
    <w:p w14:paraId="52BB9803" w14:textId="77777777" w:rsidR="00352144" w:rsidRDefault="00352144" w:rsidP="005C7EF9">
      <w:pPr>
        <w:spacing w:after="0" w:line="240" w:lineRule="auto"/>
        <w:ind w:left="6373"/>
        <w:jc w:val="right"/>
        <w:rPr>
          <w:rFonts w:ascii="Times New Roman" w:hAnsi="Times New Roman" w:cs="Times New Roman"/>
          <w:b/>
          <w:i/>
          <w:u w:val="single"/>
        </w:rPr>
      </w:pPr>
    </w:p>
    <w:p w14:paraId="01C37A4B" w14:textId="77777777" w:rsidR="00FD0510" w:rsidRDefault="00FD0510" w:rsidP="005C7EF9">
      <w:pPr>
        <w:spacing w:after="0" w:line="240" w:lineRule="auto"/>
        <w:ind w:left="6373"/>
        <w:jc w:val="right"/>
        <w:rPr>
          <w:rFonts w:ascii="Times New Roman" w:hAnsi="Times New Roman" w:cs="Times New Roman"/>
          <w:b/>
          <w:i/>
          <w:u w:val="single"/>
        </w:rPr>
      </w:pPr>
    </w:p>
    <w:p w14:paraId="4337427F" w14:textId="77777777" w:rsidR="00FD0510" w:rsidRDefault="00FD0510" w:rsidP="005C7EF9">
      <w:pPr>
        <w:spacing w:after="0" w:line="240" w:lineRule="auto"/>
        <w:ind w:left="6373"/>
        <w:jc w:val="right"/>
        <w:rPr>
          <w:rFonts w:ascii="Times New Roman" w:hAnsi="Times New Roman" w:cs="Times New Roman"/>
          <w:b/>
          <w:i/>
          <w:u w:val="single"/>
        </w:rPr>
      </w:pPr>
    </w:p>
    <w:p w14:paraId="39FEE545" w14:textId="77777777" w:rsidR="00FD0510" w:rsidRDefault="00FD0510" w:rsidP="005C7EF9">
      <w:pPr>
        <w:spacing w:after="0" w:line="240" w:lineRule="auto"/>
        <w:ind w:left="6373"/>
        <w:jc w:val="right"/>
        <w:rPr>
          <w:rFonts w:ascii="Times New Roman" w:hAnsi="Times New Roman" w:cs="Times New Roman"/>
          <w:b/>
          <w:i/>
          <w:u w:val="single"/>
        </w:rPr>
      </w:pPr>
    </w:p>
    <w:p w14:paraId="02AE5E76" w14:textId="77777777" w:rsidR="00FD0510" w:rsidRDefault="00FD0510" w:rsidP="005C7EF9">
      <w:pPr>
        <w:spacing w:after="0" w:line="240" w:lineRule="auto"/>
        <w:ind w:left="6373"/>
        <w:jc w:val="right"/>
        <w:rPr>
          <w:rFonts w:ascii="Times New Roman" w:hAnsi="Times New Roman" w:cs="Times New Roman"/>
          <w:b/>
          <w:i/>
          <w:u w:val="single"/>
        </w:rPr>
      </w:pPr>
    </w:p>
    <w:p w14:paraId="766A98E6" w14:textId="77777777" w:rsidR="00FD0510" w:rsidRDefault="00FD0510" w:rsidP="005C7EF9">
      <w:pPr>
        <w:spacing w:after="0" w:line="240" w:lineRule="auto"/>
        <w:ind w:left="6373"/>
        <w:jc w:val="right"/>
        <w:rPr>
          <w:rFonts w:ascii="Times New Roman" w:hAnsi="Times New Roman" w:cs="Times New Roman"/>
          <w:b/>
          <w:i/>
          <w:u w:val="single"/>
        </w:rPr>
      </w:pPr>
    </w:p>
    <w:p w14:paraId="7278AD0F" w14:textId="77777777" w:rsidR="00FD0510" w:rsidRDefault="00FD0510" w:rsidP="005C7EF9">
      <w:pPr>
        <w:spacing w:after="0" w:line="240" w:lineRule="auto"/>
        <w:ind w:left="6373"/>
        <w:jc w:val="right"/>
        <w:rPr>
          <w:rFonts w:ascii="Times New Roman" w:hAnsi="Times New Roman" w:cs="Times New Roman"/>
          <w:b/>
          <w:i/>
          <w:u w:val="single"/>
        </w:rPr>
      </w:pPr>
    </w:p>
    <w:p w14:paraId="1A9412CF" w14:textId="77777777" w:rsidR="00FD0510" w:rsidRDefault="00FD0510" w:rsidP="005C7EF9">
      <w:pPr>
        <w:spacing w:after="0" w:line="240" w:lineRule="auto"/>
        <w:ind w:left="6373"/>
        <w:jc w:val="right"/>
        <w:rPr>
          <w:rFonts w:ascii="Times New Roman" w:hAnsi="Times New Roman" w:cs="Times New Roman"/>
          <w:b/>
          <w:i/>
          <w:u w:val="single"/>
        </w:rPr>
      </w:pPr>
    </w:p>
    <w:p w14:paraId="3DA25A81" w14:textId="77777777" w:rsidR="00FD0510" w:rsidRDefault="00FD0510" w:rsidP="005C7EF9">
      <w:pPr>
        <w:spacing w:after="0" w:line="240" w:lineRule="auto"/>
        <w:ind w:left="6373"/>
        <w:jc w:val="right"/>
        <w:rPr>
          <w:rFonts w:ascii="Times New Roman" w:hAnsi="Times New Roman" w:cs="Times New Roman"/>
          <w:b/>
          <w:i/>
          <w:u w:val="single"/>
        </w:rPr>
      </w:pPr>
    </w:p>
    <w:p w14:paraId="6FD31A11" w14:textId="77777777" w:rsidR="00A061D2" w:rsidRDefault="00A061D2" w:rsidP="005C7EF9">
      <w:pPr>
        <w:spacing w:after="0" w:line="240" w:lineRule="auto"/>
        <w:ind w:left="6373"/>
        <w:jc w:val="right"/>
        <w:rPr>
          <w:rFonts w:ascii="Times New Roman" w:hAnsi="Times New Roman" w:cs="Times New Roman"/>
          <w:b/>
          <w:i/>
          <w:u w:val="single"/>
        </w:rPr>
      </w:pPr>
    </w:p>
    <w:p w14:paraId="109BE6EE" w14:textId="77777777" w:rsidR="00A061D2" w:rsidRDefault="00A061D2" w:rsidP="005C7EF9">
      <w:pPr>
        <w:spacing w:after="0" w:line="240" w:lineRule="auto"/>
        <w:ind w:left="6373"/>
        <w:jc w:val="right"/>
        <w:rPr>
          <w:rFonts w:ascii="Times New Roman" w:hAnsi="Times New Roman" w:cs="Times New Roman"/>
          <w:b/>
          <w:i/>
          <w:u w:val="single"/>
        </w:rPr>
      </w:pPr>
    </w:p>
    <w:p w14:paraId="47F6E98A" w14:textId="77777777" w:rsidR="00A061D2" w:rsidRDefault="00A061D2" w:rsidP="005C7EF9">
      <w:pPr>
        <w:spacing w:after="0" w:line="240" w:lineRule="auto"/>
        <w:ind w:left="6373"/>
        <w:jc w:val="right"/>
        <w:rPr>
          <w:rFonts w:ascii="Times New Roman" w:hAnsi="Times New Roman" w:cs="Times New Roman"/>
          <w:b/>
          <w:i/>
          <w:u w:val="single"/>
        </w:rPr>
      </w:pPr>
    </w:p>
    <w:p w14:paraId="1876CF66" w14:textId="77777777" w:rsidR="00FD0510" w:rsidRDefault="00FD0510" w:rsidP="005C7EF9">
      <w:pPr>
        <w:spacing w:after="0" w:line="240" w:lineRule="auto"/>
        <w:ind w:left="6373"/>
        <w:jc w:val="right"/>
        <w:rPr>
          <w:rFonts w:ascii="Times New Roman" w:hAnsi="Times New Roman" w:cs="Times New Roman"/>
          <w:b/>
          <w:i/>
          <w:u w:val="single"/>
        </w:rPr>
      </w:pPr>
    </w:p>
    <w:p w14:paraId="20FF28F0" w14:textId="77777777" w:rsidR="00FD0510" w:rsidRDefault="00FD0510" w:rsidP="005C7EF9">
      <w:pPr>
        <w:spacing w:after="0" w:line="240" w:lineRule="auto"/>
        <w:ind w:left="6373"/>
        <w:jc w:val="right"/>
        <w:rPr>
          <w:rFonts w:ascii="Times New Roman" w:hAnsi="Times New Roman" w:cs="Times New Roman"/>
          <w:b/>
          <w:i/>
          <w:u w:val="single"/>
        </w:rPr>
      </w:pPr>
    </w:p>
    <w:p w14:paraId="77D25175" w14:textId="77777777" w:rsidR="00FD0510" w:rsidRDefault="00FD0510" w:rsidP="005C7EF9">
      <w:pPr>
        <w:spacing w:after="0" w:line="240" w:lineRule="auto"/>
        <w:ind w:left="6373"/>
        <w:jc w:val="right"/>
        <w:rPr>
          <w:rFonts w:ascii="Times New Roman" w:hAnsi="Times New Roman" w:cs="Times New Roman"/>
          <w:b/>
          <w:i/>
          <w:u w:val="single"/>
        </w:rPr>
      </w:pPr>
    </w:p>
    <w:p w14:paraId="2EBF94CE" w14:textId="77777777" w:rsidR="00FD0510" w:rsidRDefault="00FD0510" w:rsidP="005C7EF9">
      <w:pPr>
        <w:spacing w:after="0" w:line="240" w:lineRule="auto"/>
        <w:ind w:left="6373"/>
        <w:jc w:val="right"/>
        <w:rPr>
          <w:rFonts w:ascii="Times New Roman" w:hAnsi="Times New Roman" w:cs="Times New Roman"/>
          <w:b/>
          <w:i/>
          <w:u w:val="single"/>
        </w:rPr>
      </w:pPr>
    </w:p>
    <w:p w14:paraId="06BC5FFB" w14:textId="77777777" w:rsidR="00352144" w:rsidRDefault="00352144" w:rsidP="005C7EF9">
      <w:pPr>
        <w:spacing w:after="0" w:line="240" w:lineRule="auto"/>
        <w:ind w:left="6373"/>
        <w:jc w:val="right"/>
        <w:rPr>
          <w:rFonts w:ascii="Times New Roman" w:hAnsi="Times New Roman" w:cs="Times New Roman"/>
          <w:b/>
          <w:i/>
          <w:u w:val="single"/>
        </w:rPr>
      </w:pPr>
    </w:p>
    <w:p w14:paraId="03BADC0E"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14:paraId="44E2B966" w14:textId="77777777" w:rsidR="004C18B1" w:rsidRPr="004B579E" w:rsidRDefault="004C18B1" w:rsidP="004C18B1">
      <w:pPr>
        <w:spacing w:after="0" w:line="240" w:lineRule="auto"/>
        <w:jc w:val="center"/>
        <w:rPr>
          <w:rFonts w:ascii="Times New Roman" w:eastAsia="Times New Roman" w:hAnsi="Times New Roman" w:cs="Times New Roman"/>
          <w:b/>
          <w:sz w:val="24"/>
          <w:szCs w:val="24"/>
          <w:lang w:eastAsia="pl-PL"/>
        </w:rPr>
      </w:pPr>
    </w:p>
    <w:p w14:paraId="7FCD69A3" w14:textId="77777777" w:rsidR="00733E98" w:rsidRPr="004B579E" w:rsidRDefault="00733E98" w:rsidP="00733E98">
      <w:pPr>
        <w:numPr>
          <w:ilvl w:val="0"/>
          <w:numId w:val="53"/>
        </w:numPr>
        <w:spacing w:after="0" w:line="240" w:lineRule="auto"/>
        <w:ind w:left="426"/>
        <w:contextualSpacing/>
        <w:rPr>
          <w:rFonts w:ascii="Times New Roman" w:eastAsia="Times New Roman" w:hAnsi="Times New Roman" w:cs="Times New Roman"/>
          <w:b/>
          <w:sz w:val="24"/>
          <w:szCs w:val="24"/>
          <w:lang w:eastAsia="pl-PL"/>
        </w:rPr>
      </w:pPr>
      <w:r w:rsidRPr="004B579E">
        <w:rPr>
          <w:rFonts w:ascii="Times New Roman" w:eastAsia="Times New Roman" w:hAnsi="Times New Roman" w:cs="Times New Roman"/>
          <w:b/>
          <w:sz w:val="24"/>
          <w:szCs w:val="24"/>
          <w:lang w:eastAsia="pl-PL"/>
        </w:rPr>
        <w:t>Opis przedmiotu zamówienia:</w:t>
      </w:r>
    </w:p>
    <w:p w14:paraId="065A920C" w14:textId="77777777" w:rsidR="00733E98" w:rsidRPr="004B579E" w:rsidRDefault="00733E98" w:rsidP="00733E98">
      <w:pPr>
        <w:spacing w:after="0" w:line="240" w:lineRule="auto"/>
        <w:ind w:left="426"/>
        <w:jc w:val="both"/>
        <w:rPr>
          <w:rFonts w:ascii="Times New Roman" w:hAnsi="Times New Roman" w:cs="Times New Roman"/>
          <w:b/>
          <w:u w:val="single"/>
        </w:rPr>
      </w:pPr>
    </w:p>
    <w:p w14:paraId="5BA18557" w14:textId="77777777" w:rsidR="00733E98" w:rsidRPr="004B579E" w:rsidRDefault="00733E98" w:rsidP="00733E98">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w:t>
      </w:r>
    </w:p>
    <w:p w14:paraId="5E85302C" w14:textId="77777777" w:rsidR="00733E98" w:rsidRPr="004B579E" w:rsidRDefault="00733E98" w:rsidP="00733E98">
      <w:pPr>
        <w:spacing w:after="0" w:line="240" w:lineRule="auto"/>
        <w:jc w:val="both"/>
        <w:rPr>
          <w:rFonts w:ascii="Times New Roman" w:hAnsi="Times New Roman" w:cs="Times New Roman"/>
        </w:rPr>
      </w:pPr>
      <w:r w:rsidRPr="004B579E">
        <w:rPr>
          <w:rFonts w:ascii="Times New Roman" w:hAnsi="Times New Roman" w:cs="Times New Roman"/>
        </w:rPr>
        <w:t>Przedmiotem zamówienia jest dostawa stacjonarnego urządzenia do pomiaru chropowatości z mobilną przystawką, która musi spełniać co najmniej poniższe wymagania:</w:t>
      </w:r>
    </w:p>
    <w:p w14:paraId="3695F275" w14:textId="77777777" w:rsidR="00733E98" w:rsidRPr="004B579E" w:rsidRDefault="00733E98" w:rsidP="00733E98">
      <w:pPr>
        <w:spacing w:after="0" w:line="240" w:lineRule="auto"/>
        <w:jc w:val="both"/>
        <w:rPr>
          <w:rFonts w:ascii="Times New Roman" w:hAnsi="Times New Roman" w:cs="Times New Roman"/>
        </w:rPr>
      </w:pPr>
    </w:p>
    <w:p w14:paraId="3183509D" w14:textId="77777777" w:rsidR="00733E98" w:rsidRPr="004B579E" w:rsidRDefault="00733E98" w:rsidP="00733E98">
      <w:pPr>
        <w:spacing w:after="0" w:line="240" w:lineRule="auto"/>
        <w:jc w:val="both"/>
        <w:rPr>
          <w:rFonts w:ascii="Times New Roman" w:hAnsi="Times New Roman" w:cs="Times New Roman"/>
          <w:b/>
        </w:rPr>
      </w:pPr>
      <w:r w:rsidRPr="004B579E">
        <w:rPr>
          <w:rFonts w:ascii="Times New Roman" w:hAnsi="Times New Roman" w:cs="Times New Roman"/>
          <w:b/>
        </w:rPr>
        <w:t>Urządzenie stacjonarne do pomiaru chropowatości:</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510CFE93" w14:textId="77777777" w:rsidTr="00733E98">
        <w:tc>
          <w:tcPr>
            <w:tcW w:w="5670" w:type="dxa"/>
            <w:vAlign w:val="center"/>
          </w:tcPr>
          <w:p w14:paraId="15B87646"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09E09B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9E854E1"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4A3C94C3" w14:textId="77777777" w:rsidTr="00733E98">
        <w:tc>
          <w:tcPr>
            <w:tcW w:w="5670" w:type="dxa"/>
          </w:tcPr>
          <w:p w14:paraId="7A8F2823"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Zakres pomiarowy:</w:t>
            </w:r>
          </w:p>
          <w:p w14:paraId="6103C5A4"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Kierunek Z: od min.  -210 do min. +160 μm</w:t>
            </w:r>
          </w:p>
          <w:p w14:paraId="68C21964"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Kierunek roboczy: kierunek X: min. 16 mm</w:t>
            </w:r>
          </w:p>
        </w:tc>
        <w:tc>
          <w:tcPr>
            <w:tcW w:w="1331" w:type="dxa"/>
          </w:tcPr>
          <w:p w14:paraId="7954F1F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AD4368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1D9F9C7" w14:textId="77777777" w:rsidTr="00733E98">
        <w:tc>
          <w:tcPr>
            <w:tcW w:w="5670" w:type="dxa"/>
          </w:tcPr>
          <w:p w14:paraId="1123CDC4"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Śledzący element roboczy:</w:t>
            </w:r>
          </w:p>
          <w:p w14:paraId="25999246"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Typ ruchu: typ posuwowy</w:t>
            </w:r>
          </w:p>
          <w:p w14:paraId="0F8D5881"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Odległość oceny: od min. 0,2 do min. 16 mm</w:t>
            </w:r>
          </w:p>
          <w:p w14:paraId="3C8914DF"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Szybkość pomiaru: min. 4 prędkości (np. 0,5; 0,6; 0,75; 1,0 mm/s)</w:t>
            </w:r>
          </w:p>
          <w:p w14:paraId="71F277D7"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Dokładność prostoliniowości: min.0,5 μm/16 mm</w:t>
            </w:r>
          </w:p>
        </w:tc>
        <w:tc>
          <w:tcPr>
            <w:tcW w:w="1331" w:type="dxa"/>
          </w:tcPr>
          <w:p w14:paraId="7DEC623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810CE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C2DC115" w14:textId="77777777" w:rsidTr="00733E98">
        <w:tc>
          <w:tcPr>
            <w:tcW w:w="5670" w:type="dxa"/>
          </w:tcPr>
          <w:p w14:paraId="42500FC0"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Przetwornik:</w:t>
            </w:r>
          </w:p>
          <w:p w14:paraId="14790508"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t>Typ odczytu: indukcyjność różnicowa</w:t>
            </w:r>
          </w:p>
          <w:p w14:paraId="01C2B3F0"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t>Metoda pomiaru: ślizg</w:t>
            </w:r>
          </w:p>
          <w:p w14:paraId="257DC239"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t>Rozdzielczość w kierunku Z: min. 0,0007 μm/ w całym zakresie pomiarowym</w:t>
            </w:r>
          </w:p>
          <w:p w14:paraId="6490DBD9"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t>Końcówka pomiarowa:</w:t>
            </w:r>
          </w:p>
          <w:p w14:paraId="244F0E31"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Siła pomiaru: max. 4 mN</w:t>
            </w:r>
          </w:p>
          <w:p w14:paraId="07E03908"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Promień końcówki: max. 5 μm</w:t>
            </w:r>
          </w:p>
          <w:p w14:paraId="3FF8A978"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Kąt końcówki: stożek max. 90°</w:t>
            </w:r>
          </w:p>
          <w:p w14:paraId="418A37F6"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Materiał końcówki: Diament</w:t>
            </w:r>
          </w:p>
        </w:tc>
        <w:tc>
          <w:tcPr>
            <w:tcW w:w="1331" w:type="dxa"/>
          </w:tcPr>
          <w:p w14:paraId="6E91AA4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53DBAA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4B6009D" w14:textId="77777777" w:rsidTr="00733E98">
        <w:tc>
          <w:tcPr>
            <w:tcW w:w="5670" w:type="dxa"/>
          </w:tcPr>
          <w:p w14:paraId="5254E924"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Jednostka analizująca:</w:t>
            </w:r>
          </w:p>
          <w:p w14:paraId="1E80F1DB" w14:textId="77777777" w:rsidR="00733E98" w:rsidRPr="004B579E" w:rsidRDefault="00733E98" w:rsidP="00733E98">
            <w:pPr>
              <w:pStyle w:val="Akapitzlist"/>
              <w:numPr>
                <w:ilvl w:val="0"/>
                <w:numId w:val="180"/>
              </w:numPr>
              <w:rPr>
                <w:rFonts w:ascii="Times New Roman" w:hAnsi="Times New Roman" w:cs="Times New Roman"/>
              </w:rPr>
            </w:pPr>
            <w:r w:rsidRPr="004B579E">
              <w:rPr>
                <w:rFonts w:ascii="Times New Roman" w:hAnsi="Times New Roman" w:cs="Times New Roman"/>
              </w:rPr>
              <w:t>Urządzenie musi umożliwiać wykonywanie pomiarów zgodnie z: JIS2013/2001, JIS1994, JIS1982, ISO1997/2009, ISO13565, DIN1990, ASME2002/2009, ASME1995, CNOMO</w:t>
            </w:r>
          </w:p>
          <w:p w14:paraId="53CB27FD" w14:textId="77777777" w:rsidR="00733E98" w:rsidRPr="004B579E" w:rsidRDefault="00733E98" w:rsidP="00733E98">
            <w:pPr>
              <w:pStyle w:val="Akapitzlist"/>
              <w:numPr>
                <w:ilvl w:val="0"/>
                <w:numId w:val="180"/>
              </w:numPr>
              <w:rPr>
                <w:rFonts w:ascii="Times New Roman" w:hAnsi="Times New Roman" w:cs="Times New Roman"/>
              </w:rPr>
            </w:pPr>
            <w:r w:rsidRPr="004B579E">
              <w:rPr>
                <w:rFonts w:ascii="Times New Roman" w:hAnsi="Times New Roman" w:cs="Times New Roman"/>
              </w:rPr>
              <w:t>Urządzenie musi umożliwiać odczyt parametrów:</w:t>
            </w:r>
          </w:p>
          <w:p w14:paraId="33C9EF0D" w14:textId="77777777" w:rsidR="00733E98" w:rsidRPr="004B579E" w:rsidRDefault="00733E98" w:rsidP="00733E98">
            <w:pPr>
              <w:pStyle w:val="Akapitzlist"/>
              <w:numPr>
                <w:ilvl w:val="0"/>
                <w:numId w:val="181"/>
              </w:numPr>
              <w:rPr>
                <w:rFonts w:ascii="Times New Roman" w:hAnsi="Times New Roman" w:cs="Times New Roman"/>
              </w:rPr>
            </w:pPr>
            <w:r w:rsidRPr="004B579E">
              <w:rPr>
                <w:rFonts w:ascii="Times New Roman" w:hAnsi="Times New Roman" w:cs="Times New Roman"/>
              </w:rPr>
              <w:t>Krzywa profilu: Pt, Rmax, Rz, Rk, Rpk, Rvk, Mr1, Mr2, Vo, K, tp</w:t>
            </w:r>
          </w:p>
          <w:p w14:paraId="64E48CE7" w14:textId="77777777" w:rsidR="00733E98" w:rsidRPr="004B579E" w:rsidRDefault="00733E98" w:rsidP="00733E98">
            <w:pPr>
              <w:pStyle w:val="Akapitzlist"/>
              <w:numPr>
                <w:ilvl w:val="0"/>
                <w:numId w:val="181"/>
              </w:numPr>
              <w:rPr>
                <w:rFonts w:ascii="Times New Roman" w:hAnsi="Times New Roman" w:cs="Times New Roman"/>
              </w:rPr>
            </w:pPr>
            <w:r w:rsidRPr="004B579E">
              <w:rPr>
                <w:rFonts w:ascii="Times New Roman" w:hAnsi="Times New Roman" w:cs="Times New Roman"/>
              </w:rPr>
              <w:t>Krzywa chropowatości: Ra, Rq, Rz, Rv, Rc, Rt, RSm, RΔq, Rsk, Rku, Rmr(c), Rmr, Rδc, Rz94, R3z, RΔa, Ry, Sm, S, tp, PC, RPc JIS, RPc ISO, RPc EN, Pc, PPI, Rp, Rmax, Mr1, Mr2, Rpk, Rvk, Rk, Vo, K, A1, A2, Rpm, Δa, Δq, Htp</w:t>
            </w:r>
          </w:p>
          <w:p w14:paraId="2EFE6930" w14:textId="77777777" w:rsidR="00733E98" w:rsidRPr="004B579E" w:rsidRDefault="00733E98" w:rsidP="00733E98">
            <w:pPr>
              <w:pStyle w:val="Akapitzlist"/>
              <w:numPr>
                <w:ilvl w:val="0"/>
                <w:numId w:val="181"/>
              </w:numPr>
              <w:rPr>
                <w:rFonts w:ascii="Times New Roman" w:hAnsi="Times New Roman" w:cs="Times New Roman"/>
              </w:rPr>
            </w:pPr>
            <w:r w:rsidRPr="004B579E">
              <w:rPr>
                <w:rFonts w:ascii="Times New Roman" w:hAnsi="Times New Roman" w:cs="Times New Roman"/>
              </w:rPr>
              <w:t>Motyw: R, Rx, AR, W, Wx, AW, Rke, Rpke, Rvke, NCRX, NR, CPM, SR, SAR, Wte, NW, SAW, SW, Mr1e, Mr2e, Vo, K</w:t>
            </w:r>
          </w:p>
          <w:p w14:paraId="71162629" w14:textId="77777777" w:rsidR="00733E98" w:rsidRPr="004B579E" w:rsidRDefault="00733E98" w:rsidP="00733E98">
            <w:pPr>
              <w:pStyle w:val="Akapitzlist"/>
              <w:numPr>
                <w:ilvl w:val="0"/>
                <w:numId w:val="182"/>
              </w:numPr>
              <w:rPr>
                <w:rFonts w:ascii="Times New Roman" w:hAnsi="Times New Roman" w:cs="Times New Roman"/>
              </w:rPr>
            </w:pPr>
            <w:r w:rsidRPr="004B579E">
              <w:rPr>
                <w:rFonts w:ascii="Times New Roman" w:hAnsi="Times New Roman" w:cs="Times New Roman"/>
              </w:rPr>
              <w:t>Urządzenie musi umożliwiać wykreślenie krzywych ocen: krzywa profilu, krzywa chropowatości, specjalna krzywa chropowatości z normy ISO13565, krzywa wzoru chropowatości, krzywa wzoru falistości, krzywa falistości obwiedni</w:t>
            </w:r>
          </w:p>
          <w:p w14:paraId="79C2D6EC" w14:textId="77777777" w:rsidR="00733E98" w:rsidRPr="004B579E" w:rsidRDefault="00733E98" w:rsidP="00733E98">
            <w:pPr>
              <w:pStyle w:val="Akapitzlist"/>
              <w:numPr>
                <w:ilvl w:val="0"/>
                <w:numId w:val="182"/>
              </w:numPr>
              <w:rPr>
                <w:rFonts w:ascii="Times New Roman" w:hAnsi="Times New Roman" w:cs="Times New Roman"/>
              </w:rPr>
            </w:pPr>
            <w:r w:rsidRPr="004B579E">
              <w:rPr>
                <w:rFonts w:ascii="Times New Roman" w:hAnsi="Times New Roman" w:cs="Times New Roman"/>
              </w:rPr>
              <w:lastRenderedPageBreak/>
              <w:t>Urządzenie musi umożliwiać wykonanie wykresów charakterystyk: Krzywa Abbota, funkcja gęstości amplitudy, wykres mocy</w:t>
            </w:r>
          </w:p>
        </w:tc>
        <w:tc>
          <w:tcPr>
            <w:tcW w:w="1331" w:type="dxa"/>
          </w:tcPr>
          <w:p w14:paraId="42BC087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29D398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726A83F" w14:textId="77777777" w:rsidTr="00733E98">
        <w:tc>
          <w:tcPr>
            <w:tcW w:w="5670" w:type="dxa"/>
          </w:tcPr>
          <w:p w14:paraId="75423C75"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Filtr</w:t>
            </w:r>
          </w:p>
          <w:p w14:paraId="091641E7" w14:textId="77777777" w:rsidR="00733E98" w:rsidRPr="004B579E" w:rsidRDefault="00733E98" w:rsidP="00733E98">
            <w:pPr>
              <w:pStyle w:val="Akapitzlist"/>
              <w:numPr>
                <w:ilvl w:val="0"/>
                <w:numId w:val="183"/>
              </w:numPr>
              <w:rPr>
                <w:rFonts w:ascii="Times New Roman" w:hAnsi="Times New Roman" w:cs="Times New Roman"/>
              </w:rPr>
            </w:pPr>
            <w:r w:rsidRPr="004B579E">
              <w:rPr>
                <w:rFonts w:ascii="Times New Roman" w:hAnsi="Times New Roman" w:cs="Times New Roman"/>
              </w:rPr>
              <w:t>Typ filtra min.: Gaussa, 2RC (kompensacja fazy), 2RC (bez kompensacji fazy)</w:t>
            </w:r>
          </w:p>
        </w:tc>
        <w:tc>
          <w:tcPr>
            <w:tcW w:w="1331" w:type="dxa"/>
          </w:tcPr>
          <w:p w14:paraId="35EAF5E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1E7DD6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EF46AE8" w14:textId="77777777" w:rsidTr="00733E98">
        <w:tc>
          <w:tcPr>
            <w:tcW w:w="5670" w:type="dxa"/>
          </w:tcPr>
          <w:p w14:paraId="71111FD9"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Moduł sterowania</w:t>
            </w:r>
          </w:p>
          <w:p w14:paraId="38FFB30E" w14:textId="77777777" w:rsidR="00733E98" w:rsidRPr="004B579E" w:rsidRDefault="00733E98" w:rsidP="00733E98">
            <w:pPr>
              <w:pStyle w:val="Akapitzlist"/>
              <w:numPr>
                <w:ilvl w:val="0"/>
                <w:numId w:val="185"/>
              </w:numPr>
              <w:rPr>
                <w:rFonts w:ascii="Times New Roman" w:hAnsi="Times New Roman" w:cs="Times New Roman"/>
              </w:rPr>
            </w:pPr>
            <w:r w:rsidRPr="004B579E">
              <w:rPr>
                <w:rFonts w:ascii="Times New Roman" w:hAnsi="Times New Roman" w:cs="Times New Roman"/>
              </w:rPr>
              <w:t>Wyświetlacz: ciekłokrystaliczny kolorowy panel dotykowy o przekątnej min. 7 cali</w:t>
            </w:r>
          </w:p>
          <w:p w14:paraId="4484F73A" w14:textId="77777777" w:rsidR="00733E98" w:rsidRPr="004B579E" w:rsidRDefault="00733E98" w:rsidP="00733E98">
            <w:pPr>
              <w:pStyle w:val="Akapitzlist"/>
              <w:numPr>
                <w:ilvl w:val="0"/>
                <w:numId w:val="185"/>
              </w:numPr>
              <w:rPr>
                <w:rFonts w:ascii="Times New Roman" w:hAnsi="Times New Roman" w:cs="Times New Roman"/>
              </w:rPr>
            </w:pPr>
            <w:r w:rsidRPr="004B579E">
              <w:rPr>
                <w:rFonts w:ascii="Times New Roman" w:hAnsi="Times New Roman" w:cs="Times New Roman"/>
              </w:rPr>
              <w:t>Wyjścia danych: min. 2 złącza USB do podłączania pamięci USB, 1 x złącze micro USB do komunikacji przez kabel USB</w:t>
            </w:r>
          </w:p>
          <w:p w14:paraId="3C0D4F6D" w14:textId="77777777" w:rsidR="00733E98" w:rsidRPr="004B579E" w:rsidRDefault="00733E98" w:rsidP="00733E98">
            <w:pPr>
              <w:pStyle w:val="Akapitzlist"/>
              <w:numPr>
                <w:ilvl w:val="0"/>
                <w:numId w:val="185"/>
              </w:numPr>
              <w:rPr>
                <w:rFonts w:ascii="Times New Roman" w:hAnsi="Times New Roman" w:cs="Times New Roman"/>
              </w:rPr>
            </w:pPr>
            <w:r w:rsidRPr="004B579E">
              <w:rPr>
                <w:rFonts w:ascii="Times New Roman" w:hAnsi="Times New Roman" w:cs="Times New Roman"/>
              </w:rPr>
              <w:t>Język: angielski, polski</w:t>
            </w:r>
          </w:p>
        </w:tc>
        <w:tc>
          <w:tcPr>
            <w:tcW w:w="1331" w:type="dxa"/>
          </w:tcPr>
          <w:p w14:paraId="65ACDCE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3A2FDE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C2B9D5B" w14:textId="77777777" w:rsidTr="00733E98">
        <w:tc>
          <w:tcPr>
            <w:tcW w:w="5670" w:type="dxa"/>
          </w:tcPr>
          <w:p w14:paraId="51B5F8C8"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Dane techniczne:</w:t>
            </w:r>
          </w:p>
          <w:p w14:paraId="4D15FAD4" w14:textId="77777777" w:rsidR="00733E98" w:rsidRPr="004B579E" w:rsidRDefault="00733E98" w:rsidP="00733E98">
            <w:pPr>
              <w:pStyle w:val="Akapitzlist"/>
              <w:numPr>
                <w:ilvl w:val="0"/>
                <w:numId w:val="186"/>
              </w:numPr>
              <w:rPr>
                <w:rFonts w:ascii="Times New Roman" w:hAnsi="Times New Roman" w:cs="Times New Roman"/>
              </w:rPr>
            </w:pPr>
            <w:r w:rsidRPr="004B579E">
              <w:rPr>
                <w:rFonts w:ascii="Times New Roman" w:hAnsi="Times New Roman" w:cs="Times New Roman"/>
              </w:rPr>
              <w:t>Zasilanie:</w:t>
            </w:r>
          </w:p>
          <w:p w14:paraId="5F447F9D"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t>Ładowanie: wbudowany akumulator (ładowany za pomocą zasilacza AC)</w:t>
            </w:r>
          </w:p>
          <w:p w14:paraId="61E099C0"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t>Czas ładowania: czas ładowania: max. 3 godz. (całkowicie naładowany akumulator ma umożliwiać wykonanie min. 600 pomiarów)</w:t>
            </w:r>
          </w:p>
          <w:p w14:paraId="0077544A"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t>Napięcie, częstotliwość: od 100 do 240 VAC ±10%, 50/60 Hz, jednofazowy (zasilacz AC w zestawie)</w:t>
            </w:r>
          </w:p>
          <w:p w14:paraId="7CE93FD2"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t>Pobór mocy: max. 80 VA</w:t>
            </w:r>
          </w:p>
          <w:p w14:paraId="1B424A30"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Wymiary zewnętrzne (szer. x gł. x wys.) max. 260 x 170 x 50 mm</w:t>
            </w:r>
          </w:p>
          <w:p w14:paraId="5924CBDB"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Waga: max. 1,7 kg na cały system</w:t>
            </w:r>
          </w:p>
          <w:p w14:paraId="73AD8824"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Temperatura środowiska pracy: min. w zakresie od 10°C do 40°C</w:t>
            </w:r>
          </w:p>
          <w:p w14:paraId="634CC962"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Wilgotność środowiska pracy: min. w zakresie od 40% do 80%</w:t>
            </w:r>
          </w:p>
        </w:tc>
        <w:tc>
          <w:tcPr>
            <w:tcW w:w="1331" w:type="dxa"/>
          </w:tcPr>
          <w:p w14:paraId="13D69BA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B1D3FF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A7BDC78" w14:textId="77777777" w:rsidTr="00733E98">
        <w:tc>
          <w:tcPr>
            <w:tcW w:w="5670" w:type="dxa"/>
          </w:tcPr>
          <w:p w14:paraId="50406F7E"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Zestaw musi zawierać: moduł sterowania, detektor, przewód detektora, końcówka pomiarowa, zasilacz, instrukcja obsługi w j. polskim lub angielskim</w:t>
            </w:r>
          </w:p>
        </w:tc>
        <w:tc>
          <w:tcPr>
            <w:tcW w:w="1331" w:type="dxa"/>
          </w:tcPr>
          <w:p w14:paraId="530220E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3B4CF2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7CA9357" w14:textId="77777777" w:rsidTr="00733E98">
        <w:tc>
          <w:tcPr>
            <w:tcW w:w="5670" w:type="dxa"/>
          </w:tcPr>
          <w:p w14:paraId="1CC59E25" w14:textId="77777777" w:rsidR="00733E98" w:rsidRPr="004B579E" w:rsidRDefault="00733E98" w:rsidP="00733E98">
            <w:pPr>
              <w:pStyle w:val="Akapitzlist"/>
              <w:numPr>
                <w:ilvl w:val="0"/>
                <w:numId w:val="136"/>
              </w:numPr>
              <w:rPr>
                <w:rFonts w:ascii="Times New Roman" w:hAnsi="Times New Roman" w:cs="Times New Roman"/>
              </w:rPr>
            </w:pPr>
            <w:r w:rsidRPr="004B579E">
              <w:rPr>
                <w:rFonts w:ascii="Times New Roman" w:hAnsi="Times New Roman" w:cs="Times New Roman"/>
              </w:rPr>
              <w:t>Zestaw musi zawierać dodatkowo:</w:t>
            </w:r>
          </w:p>
          <w:p w14:paraId="6450ADE8" w14:textId="77777777" w:rsidR="00733E98" w:rsidRPr="004B579E" w:rsidRDefault="00733E98" w:rsidP="00733E98">
            <w:pPr>
              <w:pStyle w:val="Akapitzlist"/>
              <w:numPr>
                <w:ilvl w:val="0"/>
                <w:numId w:val="189"/>
              </w:numPr>
              <w:rPr>
                <w:rFonts w:ascii="Times New Roman" w:hAnsi="Times New Roman" w:cs="Times New Roman"/>
              </w:rPr>
            </w:pPr>
            <w:r w:rsidRPr="004B579E">
              <w:rPr>
                <w:rFonts w:ascii="Times New Roman" w:hAnsi="Times New Roman" w:cs="Times New Roman"/>
              </w:rPr>
              <w:t>wzorzec chropowatości</w:t>
            </w:r>
          </w:p>
          <w:p w14:paraId="062C8D87" w14:textId="77777777" w:rsidR="00733E98" w:rsidRPr="004B579E" w:rsidRDefault="00733E98" w:rsidP="00733E98">
            <w:pPr>
              <w:pStyle w:val="Akapitzlist"/>
              <w:numPr>
                <w:ilvl w:val="0"/>
                <w:numId w:val="189"/>
              </w:numPr>
              <w:rPr>
                <w:rFonts w:ascii="Times New Roman" w:hAnsi="Times New Roman" w:cs="Times New Roman"/>
              </w:rPr>
            </w:pPr>
            <w:r w:rsidRPr="004B579E">
              <w:rPr>
                <w:rFonts w:ascii="Times New Roman" w:hAnsi="Times New Roman" w:cs="Times New Roman"/>
              </w:rPr>
              <w:t>stół kalibracyjny</w:t>
            </w:r>
          </w:p>
          <w:p w14:paraId="763E2B43" w14:textId="77777777" w:rsidR="00733E98" w:rsidRPr="004B579E" w:rsidRDefault="00733E98" w:rsidP="00733E98">
            <w:pPr>
              <w:pStyle w:val="Akapitzlist"/>
              <w:numPr>
                <w:ilvl w:val="0"/>
                <w:numId w:val="189"/>
              </w:numPr>
              <w:rPr>
                <w:rFonts w:ascii="Times New Roman" w:hAnsi="Times New Roman" w:cs="Times New Roman"/>
              </w:rPr>
            </w:pPr>
            <w:r w:rsidRPr="004B579E">
              <w:rPr>
                <w:rFonts w:ascii="Times New Roman" w:hAnsi="Times New Roman" w:cs="Times New Roman"/>
              </w:rPr>
              <w:t>rysik</w:t>
            </w:r>
          </w:p>
        </w:tc>
        <w:tc>
          <w:tcPr>
            <w:tcW w:w="1331" w:type="dxa"/>
          </w:tcPr>
          <w:p w14:paraId="4A0EA48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ECA73D6"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218325BB" w14:textId="77777777" w:rsidR="00733E98" w:rsidRPr="004B579E" w:rsidRDefault="00733E98" w:rsidP="00733E98">
      <w:pPr>
        <w:spacing w:after="0" w:line="240" w:lineRule="auto"/>
        <w:jc w:val="both"/>
        <w:rPr>
          <w:rFonts w:ascii="Times New Roman" w:hAnsi="Times New Roman" w:cs="Times New Roman"/>
        </w:rPr>
      </w:pPr>
    </w:p>
    <w:p w14:paraId="3F4B4875" w14:textId="77777777" w:rsidR="00733E98" w:rsidRPr="004B579E" w:rsidRDefault="00733E98" w:rsidP="00733E98">
      <w:pPr>
        <w:spacing w:after="0" w:line="240" w:lineRule="auto"/>
        <w:jc w:val="both"/>
        <w:rPr>
          <w:rFonts w:ascii="Times New Roman" w:hAnsi="Times New Roman" w:cs="Times New Roman"/>
          <w:b/>
        </w:rPr>
      </w:pPr>
      <w:r w:rsidRPr="004B579E">
        <w:rPr>
          <w:rFonts w:ascii="Times New Roman" w:hAnsi="Times New Roman" w:cs="Times New Roman"/>
          <w:b/>
        </w:rPr>
        <w:t>Mobilna przystawka do pomiaru chropowatości:</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46538876" w14:textId="77777777" w:rsidTr="00733E98">
        <w:tc>
          <w:tcPr>
            <w:tcW w:w="5670" w:type="dxa"/>
            <w:vAlign w:val="center"/>
          </w:tcPr>
          <w:p w14:paraId="46277BF5"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3CB3C78"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6DBB8F6"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4B948685" w14:textId="77777777" w:rsidTr="00733E98">
        <w:tc>
          <w:tcPr>
            <w:tcW w:w="5670" w:type="dxa"/>
          </w:tcPr>
          <w:p w14:paraId="0DA70192"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Zakres pomiarowy:</w:t>
            </w:r>
          </w:p>
          <w:p w14:paraId="5AF3E453"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Kierunek Z: od min.  -210 do min. +160 μm</w:t>
            </w:r>
          </w:p>
          <w:p w14:paraId="598B3D63"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Kierunek roboczy: kierunek X: min. 16 mm</w:t>
            </w:r>
          </w:p>
        </w:tc>
        <w:tc>
          <w:tcPr>
            <w:tcW w:w="1331" w:type="dxa"/>
          </w:tcPr>
          <w:p w14:paraId="4DBED4C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CF4EF7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F30FB00" w14:textId="77777777" w:rsidTr="00733E98">
        <w:tc>
          <w:tcPr>
            <w:tcW w:w="5670" w:type="dxa"/>
          </w:tcPr>
          <w:p w14:paraId="1BF97CAD"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Śledzący element roboczy:</w:t>
            </w:r>
          </w:p>
          <w:p w14:paraId="4D30C2F4"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Typ ruchu: typ posuwowy</w:t>
            </w:r>
          </w:p>
          <w:p w14:paraId="62B3D6C4"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Odległość oceny: od min. 0,2 do min. 16 mm</w:t>
            </w:r>
          </w:p>
          <w:p w14:paraId="28430C06"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Szybkość pomiaru: min. 4 prędkości (np. 0,5; 0,6; 0,75; 1,0 mm/s)</w:t>
            </w:r>
          </w:p>
          <w:p w14:paraId="2F310E75" w14:textId="77777777" w:rsidR="00733E98" w:rsidRPr="004B579E" w:rsidRDefault="00733E98" w:rsidP="00733E98">
            <w:pPr>
              <w:pStyle w:val="Akapitzlist"/>
              <w:numPr>
                <w:ilvl w:val="0"/>
                <w:numId w:val="177"/>
              </w:numPr>
              <w:rPr>
                <w:rFonts w:ascii="Times New Roman" w:hAnsi="Times New Roman" w:cs="Times New Roman"/>
              </w:rPr>
            </w:pPr>
            <w:r w:rsidRPr="004B579E">
              <w:rPr>
                <w:rFonts w:ascii="Times New Roman" w:hAnsi="Times New Roman" w:cs="Times New Roman"/>
              </w:rPr>
              <w:t>Dokładność prostoliniowości: min.0,5 μm/16 mm</w:t>
            </w:r>
          </w:p>
        </w:tc>
        <w:tc>
          <w:tcPr>
            <w:tcW w:w="1331" w:type="dxa"/>
          </w:tcPr>
          <w:p w14:paraId="080474E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E055F9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09F1447" w14:textId="77777777" w:rsidTr="00733E98">
        <w:tc>
          <w:tcPr>
            <w:tcW w:w="5670" w:type="dxa"/>
          </w:tcPr>
          <w:p w14:paraId="3519EBFE"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Przetwornik:</w:t>
            </w:r>
          </w:p>
          <w:p w14:paraId="3E7F4391"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lastRenderedPageBreak/>
              <w:t>Typ odczytu: indukcyjność różnicowa</w:t>
            </w:r>
          </w:p>
          <w:p w14:paraId="334FF8C7"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t>Metoda pomiaru: ślizg</w:t>
            </w:r>
          </w:p>
          <w:p w14:paraId="1E07C1BD"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t>Rozdzielczość w kierunku Z: min. 0,0007 μm/ w całym zakresie pomiarowym</w:t>
            </w:r>
          </w:p>
          <w:p w14:paraId="2AA0222A" w14:textId="77777777" w:rsidR="00733E98" w:rsidRPr="004B579E" w:rsidRDefault="00733E98" w:rsidP="00733E98">
            <w:pPr>
              <w:pStyle w:val="Akapitzlist"/>
              <w:numPr>
                <w:ilvl w:val="0"/>
                <w:numId w:val="178"/>
              </w:numPr>
              <w:rPr>
                <w:rFonts w:ascii="Times New Roman" w:hAnsi="Times New Roman" w:cs="Times New Roman"/>
              </w:rPr>
            </w:pPr>
            <w:r w:rsidRPr="004B579E">
              <w:rPr>
                <w:rFonts w:ascii="Times New Roman" w:hAnsi="Times New Roman" w:cs="Times New Roman"/>
              </w:rPr>
              <w:t>Końcówka pomiarowa:</w:t>
            </w:r>
          </w:p>
          <w:p w14:paraId="5C4B6911"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Siła pomiaru: max. 4 mN</w:t>
            </w:r>
          </w:p>
          <w:p w14:paraId="540A99C6"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Promień końcówki: max. 5 μm</w:t>
            </w:r>
          </w:p>
          <w:p w14:paraId="35BA30A6"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Kąt końcówki: stożek max. 90°</w:t>
            </w:r>
          </w:p>
          <w:p w14:paraId="42E9237A" w14:textId="77777777" w:rsidR="00733E98" w:rsidRPr="004B579E" w:rsidRDefault="00733E98" w:rsidP="00733E98">
            <w:pPr>
              <w:pStyle w:val="Akapitzlist"/>
              <w:numPr>
                <w:ilvl w:val="0"/>
                <w:numId w:val="179"/>
              </w:numPr>
              <w:rPr>
                <w:rFonts w:ascii="Times New Roman" w:hAnsi="Times New Roman" w:cs="Times New Roman"/>
              </w:rPr>
            </w:pPr>
            <w:r w:rsidRPr="004B579E">
              <w:rPr>
                <w:rFonts w:ascii="Times New Roman" w:hAnsi="Times New Roman" w:cs="Times New Roman"/>
              </w:rPr>
              <w:t>Materiał końcówki: Diament</w:t>
            </w:r>
          </w:p>
        </w:tc>
        <w:tc>
          <w:tcPr>
            <w:tcW w:w="1331" w:type="dxa"/>
          </w:tcPr>
          <w:p w14:paraId="0502CAA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72424A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EF4C88E" w14:textId="77777777" w:rsidTr="00733E98">
        <w:tc>
          <w:tcPr>
            <w:tcW w:w="5670" w:type="dxa"/>
          </w:tcPr>
          <w:p w14:paraId="11D9BA11"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Jednostka analizująca:</w:t>
            </w:r>
          </w:p>
          <w:p w14:paraId="68C3E295" w14:textId="77777777" w:rsidR="00733E98" w:rsidRPr="004B579E" w:rsidRDefault="00733E98" w:rsidP="00733E98">
            <w:pPr>
              <w:pStyle w:val="Akapitzlist"/>
              <w:numPr>
                <w:ilvl w:val="0"/>
                <w:numId w:val="180"/>
              </w:numPr>
              <w:rPr>
                <w:rFonts w:ascii="Times New Roman" w:hAnsi="Times New Roman" w:cs="Times New Roman"/>
              </w:rPr>
            </w:pPr>
            <w:r w:rsidRPr="004B579E">
              <w:rPr>
                <w:rFonts w:ascii="Times New Roman" w:hAnsi="Times New Roman" w:cs="Times New Roman"/>
              </w:rPr>
              <w:t>Urządzenie musi umożliwiać wykonywanie pomiarów zgodnie z: JIS2013/2001, JIS1994, JIS1982, ISO1997/2009, ISO13565, DIN1990, ASME2002/2009, ASME1995, CNOMO</w:t>
            </w:r>
          </w:p>
          <w:p w14:paraId="3DD8681D" w14:textId="77777777" w:rsidR="00733E98" w:rsidRPr="004B579E" w:rsidRDefault="00733E98" w:rsidP="00733E98">
            <w:pPr>
              <w:pStyle w:val="Akapitzlist"/>
              <w:numPr>
                <w:ilvl w:val="0"/>
                <w:numId w:val="180"/>
              </w:numPr>
              <w:rPr>
                <w:rFonts w:ascii="Times New Roman" w:hAnsi="Times New Roman" w:cs="Times New Roman"/>
              </w:rPr>
            </w:pPr>
            <w:r w:rsidRPr="004B579E">
              <w:rPr>
                <w:rFonts w:ascii="Times New Roman" w:hAnsi="Times New Roman" w:cs="Times New Roman"/>
              </w:rPr>
              <w:t>Urządzenie musi umożliwiać odczyt parametrów:</w:t>
            </w:r>
          </w:p>
          <w:p w14:paraId="321EEF49" w14:textId="77777777" w:rsidR="00733E98" w:rsidRPr="004B579E" w:rsidRDefault="00733E98" w:rsidP="00733E98">
            <w:pPr>
              <w:pStyle w:val="Akapitzlist"/>
              <w:numPr>
                <w:ilvl w:val="0"/>
                <w:numId w:val="181"/>
              </w:numPr>
              <w:rPr>
                <w:rFonts w:ascii="Times New Roman" w:hAnsi="Times New Roman" w:cs="Times New Roman"/>
              </w:rPr>
            </w:pPr>
            <w:r w:rsidRPr="004B579E">
              <w:rPr>
                <w:rFonts w:ascii="Times New Roman" w:hAnsi="Times New Roman" w:cs="Times New Roman"/>
              </w:rPr>
              <w:t>Krzywa profilu: Pt, Rmax, Rz, Rk, Rpk, Rvk, Mr1, Mr2, Vo, K, tp</w:t>
            </w:r>
          </w:p>
          <w:p w14:paraId="67CE99AF" w14:textId="77777777" w:rsidR="00733E98" w:rsidRPr="004B579E" w:rsidRDefault="00733E98" w:rsidP="00733E98">
            <w:pPr>
              <w:pStyle w:val="Akapitzlist"/>
              <w:numPr>
                <w:ilvl w:val="0"/>
                <w:numId w:val="181"/>
              </w:numPr>
              <w:rPr>
                <w:rFonts w:ascii="Times New Roman" w:hAnsi="Times New Roman" w:cs="Times New Roman"/>
              </w:rPr>
            </w:pPr>
            <w:r w:rsidRPr="004B579E">
              <w:rPr>
                <w:rFonts w:ascii="Times New Roman" w:hAnsi="Times New Roman" w:cs="Times New Roman"/>
              </w:rPr>
              <w:t>Krzywa chropowatości: Ra, Rq, Rz, Rv, Rc, Rt, RSm, RΔq, Rsk, Rku, Rmr(c), Rmr, Rδc, Rz94, R3z, RΔa, Ry, Sm, S, tp, PC, RPc JIS, RPc ISO, RPc EN, Pc, PPI, Rp, Rmax, Mr1, Mr2, Rpk, Rvk, Rk, Vo, K, A1, A2, Rpm, Δa, Δq, Htp</w:t>
            </w:r>
          </w:p>
          <w:p w14:paraId="7BEACA6D" w14:textId="77777777" w:rsidR="00733E98" w:rsidRPr="004B579E" w:rsidRDefault="00733E98" w:rsidP="00733E98">
            <w:pPr>
              <w:pStyle w:val="Akapitzlist"/>
              <w:numPr>
                <w:ilvl w:val="0"/>
                <w:numId w:val="181"/>
              </w:numPr>
              <w:rPr>
                <w:rFonts w:ascii="Times New Roman" w:hAnsi="Times New Roman" w:cs="Times New Roman"/>
              </w:rPr>
            </w:pPr>
            <w:r w:rsidRPr="004B579E">
              <w:rPr>
                <w:rFonts w:ascii="Times New Roman" w:hAnsi="Times New Roman" w:cs="Times New Roman"/>
              </w:rPr>
              <w:t>Motyw: R, Rx, AR, W, Wx, AW, Rke, Rpke, Rvke, NCRX, NR, CPM, SR, SAR, Wte, NW, SAW, SW, Mr1e, Mr2e, Vo, K</w:t>
            </w:r>
          </w:p>
          <w:p w14:paraId="7964C176" w14:textId="77777777" w:rsidR="00733E98" w:rsidRPr="004B579E" w:rsidRDefault="00733E98" w:rsidP="00733E98">
            <w:pPr>
              <w:pStyle w:val="Akapitzlist"/>
              <w:numPr>
                <w:ilvl w:val="0"/>
                <w:numId w:val="182"/>
              </w:numPr>
              <w:rPr>
                <w:rFonts w:ascii="Times New Roman" w:hAnsi="Times New Roman" w:cs="Times New Roman"/>
              </w:rPr>
            </w:pPr>
            <w:r w:rsidRPr="004B579E">
              <w:rPr>
                <w:rFonts w:ascii="Times New Roman" w:hAnsi="Times New Roman" w:cs="Times New Roman"/>
              </w:rPr>
              <w:t>Urządzenie musi umożliwiać wykreślenie krzywych ocen: krzywa profilu, krzywa chropowatości, specjalna krzywa chropowatości z normy ISO13565, krzywa wzoru chropowatości, krzywa wzoru falistości, krzywa falistości obwiedni</w:t>
            </w:r>
          </w:p>
          <w:p w14:paraId="295ED477" w14:textId="77777777" w:rsidR="00733E98" w:rsidRPr="004B579E" w:rsidRDefault="00733E98" w:rsidP="00733E98">
            <w:pPr>
              <w:pStyle w:val="Akapitzlist"/>
              <w:numPr>
                <w:ilvl w:val="0"/>
                <w:numId w:val="182"/>
              </w:numPr>
              <w:rPr>
                <w:rFonts w:ascii="Times New Roman" w:hAnsi="Times New Roman" w:cs="Times New Roman"/>
              </w:rPr>
            </w:pPr>
            <w:r w:rsidRPr="004B579E">
              <w:rPr>
                <w:rFonts w:ascii="Times New Roman" w:hAnsi="Times New Roman" w:cs="Times New Roman"/>
              </w:rPr>
              <w:t>Urządzenie musi umożliwiać wykonanie wykresów charakterystyk: Krzywa względnego udziału powierzchni nośnej (BAC), krzywa rozkładu amplitudy (ADC)</w:t>
            </w:r>
          </w:p>
        </w:tc>
        <w:tc>
          <w:tcPr>
            <w:tcW w:w="1331" w:type="dxa"/>
          </w:tcPr>
          <w:p w14:paraId="360991C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82B44A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2CE8207" w14:textId="77777777" w:rsidTr="00733E98">
        <w:tc>
          <w:tcPr>
            <w:tcW w:w="5670" w:type="dxa"/>
          </w:tcPr>
          <w:p w14:paraId="2FBEB0ED"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 xml:space="preserve"> Filtr</w:t>
            </w:r>
          </w:p>
          <w:p w14:paraId="4196368F" w14:textId="77777777" w:rsidR="00733E98" w:rsidRPr="004B579E" w:rsidRDefault="00733E98" w:rsidP="00733E98">
            <w:pPr>
              <w:pStyle w:val="Akapitzlist"/>
              <w:numPr>
                <w:ilvl w:val="0"/>
                <w:numId w:val="184"/>
              </w:numPr>
              <w:rPr>
                <w:rFonts w:ascii="Times New Roman" w:hAnsi="Times New Roman" w:cs="Times New Roman"/>
              </w:rPr>
            </w:pPr>
            <w:r w:rsidRPr="004B579E">
              <w:rPr>
                <w:rFonts w:ascii="Times New Roman" w:hAnsi="Times New Roman" w:cs="Times New Roman"/>
              </w:rPr>
              <w:t>Typ filtra min.: Gaussa, 2RC (kompensacja fazy), 2RC (bez kompensacji fazy)</w:t>
            </w:r>
          </w:p>
        </w:tc>
        <w:tc>
          <w:tcPr>
            <w:tcW w:w="1331" w:type="dxa"/>
          </w:tcPr>
          <w:p w14:paraId="3AB7EA3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CA0E06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0584887" w14:textId="77777777" w:rsidTr="00733E98">
        <w:tc>
          <w:tcPr>
            <w:tcW w:w="5670" w:type="dxa"/>
          </w:tcPr>
          <w:p w14:paraId="475F0482"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Moduł sterowania</w:t>
            </w:r>
          </w:p>
          <w:p w14:paraId="233CD163" w14:textId="77777777" w:rsidR="00733E98" w:rsidRPr="004B579E" w:rsidRDefault="00733E98" w:rsidP="00733E98">
            <w:pPr>
              <w:pStyle w:val="Akapitzlist"/>
              <w:numPr>
                <w:ilvl w:val="0"/>
                <w:numId w:val="185"/>
              </w:numPr>
              <w:rPr>
                <w:rFonts w:ascii="Times New Roman" w:hAnsi="Times New Roman" w:cs="Times New Roman"/>
              </w:rPr>
            </w:pPr>
            <w:r w:rsidRPr="004B579E">
              <w:rPr>
                <w:rFonts w:ascii="Times New Roman" w:hAnsi="Times New Roman" w:cs="Times New Roman"/>
              </w:rPr>
              <w:t>Wyświetlacz: min. 2,4-calowy, kolorowy panel ciekłokrystaliczny</w:t>
            </w:r>
          </w:p>
          <w:p w14:paraId="6F398B7E" w14:textId="77777777" w:rsidR="00733E98" w:rsidRPr="004B579E" w:rsidRDefault="00733E98" w:rsidP="00733E98">
            <w:pPr>
              <w:pStyle w:val="Akapitzlist"/>
              <w:numPr>
                <w:ilvl w:val="0"/>
                <w:numId w:val="185"/>
              </w:numPr>
              <w:rPr>
                <w:rFonts w:ascii="Times New Roman" w:hAnsi="Times New Roman" w:cs="Times New Roman"/>
              </w:rPr>
            </w:pPr>
            <w:r w:rsidRPr="004B579E">
              <w:rPr>
                <w:rFonts w:ascii="Times New Roman" w:hAnsi="Times New Roman" w:cs="Times New Roman"/>
              </w:rPr>
              <w:t>Wyjścia danych: min. 1 złącze USB do podłączania</w:t>
            </w:r>
            <w:r w:rsidRPr="004B579E">
              <w:t xml:space="preserve"> </w:t>
            </w:r>
            <w:r w:rsidRPr="004B579E">
              <w:rPr>
                <w:rFonts w:ascii="Times New Roman" w:hAnsi="Times New Roman" w:cs="Times New Roman"/>
              </w:rPr>
              <w:t xml:space="preserve">przenośnej pamięci USB/drukarki, min. 1 złącze micro USB do komunikacji USB </w:t>
            </w:r>
          </w:p>
          <w:p w14:paraId="0DA95A63" w14:textId="77777777" w:rsidR="00733E98" w:rsidRPr="004B579E" w:rsidRDefault="00733E98" w:rsidP="00733E98">
            <w:pPr>
              <w:pStyle w:val="Akapitzlist"/>
              <w:numPr>
                <w:ilvl w:val="0"/>
                <w:numId w:val="185"/>
              </w:numPr>
              <w:rPr>
                <w:rFonts w:ascii="Times New Roman" w:hAnsi="Times New Roman" w:cs="Times New Roman"/>
              </w:rPr>
            </w:pPr>
            <w:r w:rsidRPr="004B579E">
              <w:rPr>
                <w:rFonts w:ascii="Times New Roman" w:hAnsi="Times New Roman" w:cs="Times New Roman"/>
              </w:rPr>
              <w:t xml:space="preserve">Język: angielski, polski, </w:t>
            </w:r>
          </w:p>
        </w:tc>
        <w:tc>
          <w:tcPr>
            <w:tcW w:w="1331" w:type="dxa"/>
          </w:tcPr>
          <w:p w14:paraId="34FD33F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BEBCA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992FF07" w14:textId="77777777" w:rsidTr="00733E98">
        <w:tc>
          <w:tcPr>
            <w:tcW w:w="5670" w:type="dxa"/>
          </w:tcPr>
          <w:p w14:paraId="35E3589B"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Dane techniczne:</w:t>
            </w:r>
          </w:p>
          <w:p w14:paraId="6DCB0BEC" w14:textId="77777777" w:rsidR="00733E98" w:rsidRPr="004B579E" w:rsidRDefault="00733E98" w:rsidP="00733E98">
            <w:pPr>
              <w:pStyle w:val="Akapitzlist"/>
              <w:numPr>
                <w:ilvl w:val="0"/>
                <w:numId w:val="186"/>
              </w:numPr>
              <w:rPr>
                <w:rFonts w:ascii="Times New Roman" w:hAnsi="Times New Roman" w:cs="Times New Roman"/>
              </w:rPr>
            </w:pPr>
            <w:r w:rsidRPr="004B579E">
              <w:rPr>
                <w:rFonts w:ascii="Times New Roman" w:hAnsi="Times New Roman" w:cs="Times New Roman"/>
              </w:rPr>
              <w:t>Zasilanie:</w:t>
            </w:r>
          </w:p>
          <w:p w14:paraId="21953FDE"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t>Ładowanie: wbudowany akumulator (ładowany za pomocą zasilacza AC/ powerbanku, przez port USB komputera PC)</w:t>
            </w:r>
          </w:p>
          <w:p w14:paraId="75BFE71C"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t xml:space="preserve">Czas ładowania: max.4 godz. (po naładowaniu możliwość wykonania min. 800 pomiarów) </w:t>
            </w:r>
          </w:p>
          <w:p w14:paraId="5E12179A"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t>Napięcie, częstotliwość: od 100 do 240 VAC ±10%, 50/60 Hz, jednofazowy (zasilacz AC w zestawie)</w:t>
            </w:r>
          </w:p>
          <w:p w14:paraId="772067A7" w14:textId="77777777" w:rsidR="00733E98" w:rsidRPr="004B579E" w:rsidRDefault="00733E98" w:rsidP="00733E98">
            <w:pPr>
              <w:pStyle w:val="Akapitzlist"/>
              <w:numPr>
                <w:ilvl w:val="0"/>
                <w:numId w:val="187"/>
              </w:numPr>
              <w:rPr>
                <w:rFonts w:ascii="Times New Roman" w:hAnsi="Times New Roman" w:cs="Times New Roman"/>
              </w:rPr>
            </w:pPr>
            <w:r w:rsidRPr="004B579E">
              <w:rPr>
                <w:rFonts w:ascii="Times New Roman" w:hAnsi="Times New Roman" w:cs="Times New Roman"/>
              </w:rPr>
              <w:lastRenderedPageBreak/>
              <w:t>Pobór mocy: max. 10 VA</w:t>
            </w:r>
          </w:p>
          <w:p w14:paraId="31356369"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Wymiary zewnętrzne (szer. x gł. x wys.) max. 190 x 70 x 58 mm</w:t>
            </w:r>
          </w:p>
          <w:p w14:paraId="683382CB"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Waga: max. 500 g dla całego systemu</w:t>
            </w:r>
          </w:p>
          <w:p w14:paraId="1B2D82CF"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Temperatura środowiska pracy: min. w zakresie od 10°C do 40°C</w:t>
            </w:r>
          </w:p>
          <w:p w14:paraId="3C00099B" w14:textId="77777777" w:rsidR="00733E98" w:rsidRPr="004B579E" w:rsidRDefault="00733E98" w:rsidP="00733E98">
            <w:pPr>
              <w:pStyle w:val="Akapitzlist"/>
              <w:numPr>
                <w:ilvl w:val="0"/>
                <w:numId w:val="188"/>
              </w:numPr>
              <w:rPr>
                <w:rFonts w:ascii="Times New Roman" w:hAnsi="Times New Roman" w:cs="Times New Roman"/>
              </w:rPr>
            </w:pPr>
            <w:r w:rsidRPr="004B579E">
              <w:rPr>
                <w:rFonts w:ascii="Times New Roman" w:hAnsi="Times New Roman" w:cs="Times New Roman"/>
              </w:rPr>
              <w:t>Wilgotność środowiska pracy: min. w zakresie od 40% do 80%</w:t>
            </w:r>
          </w:p>
        </w:tc>
        <w:tc>
          <w:tcPr>
            <w:tcW w:w="1331" w:type="dxa"/>
          </w:tcPr>
          <w:p w14:paraId="687D40F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831624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60F2B12" w14:textId="77777777" w:rsidTr="00733E98">
        <w:tc>
          <w:tcPr>
            <w:tcW w:w="5670" w:type="dxa"/>
          </w:tcPr>
          <w:p w14:paraId="674E77D9" w14:textId="77777777" w:rsidR="00733E98" w:rsidRPr="004B579E" w:rsidRDefault="00733E98" w:rsidP="00733E98">
            <w:pPr>
              <w:pStyle w:val="Akapitzlist"/>
              <w:numPr>
                <w:ilvl w:val="0"/>
                <w:numId w:val="190"/>
              </w:numPr>
              <w:rPr>
                <w:rFonts w:ascii="Times New Roman" w:hAnsi="Times New Roman" w:cs="Times New Roman"/>
              </w:rPr>
            </w:pPr>
            <w:r w:rsidRPr="004B579E">
              <w:rPr>
                <w:rFonts w:ascii="Times New Roman" w:hAnsi="Times New Roman" w:cs="Times New Roman"/>
              </w:rPr>
              <w:t>Zestaw musi zawierać: moduł sterowania, detektor, przewód detektora, przewód USB min. 1 m, końcówka pomiarowa, zasilacz, instrukcja obsługi w j. polskim lub angielskim</w:t>
            </w:r>
          </w:p>
        </w:tc>
        <w:tc>
          <w:tcPr>
            <w:tcW w:w="1331" w:type="dxa"/>
          </w:tcPr>
          <w:p w14:paraId="4858A48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BACFA68"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0EF4095D" w14:textId="77777777" w:rsidR="00733E98" w:rsidRPr="004B579E" w:rsidRDefault="00733E98" w:rsidP="00733E98">
      <w:pPr>
        <w:spacing w:after="0" w:line="240" w:lineRule="auto"/>
        <w:jc w:val="both"/>
        <w:rPr>
          <w:rFonts w:ascii="Times New Roman" w:hAnsi="Times New Roman" w:cs="Times New Roman"/>
          <w:u w:val="single"/>
        </w:rPr>
      </w:pPr>
    </w:p>
    <w:p w14:paraId="4317F4A0" w14:textId="77777777" w:rsidR="00733E98" w:rsidRPr="004B579E" w:rsidRDefault="00733E98" w:rsidP="00733E98">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II</w:t>
      </w:r>
    </w:p>
    <w:p w14:paraId="09106EAD" w14:textId="77777777" w:rsidR="00733E98" w:rsidRPr="004B579E" w:rsidRDefault="00733E98" w:rsidP="00733E98">
      <w:pPr>
        <w:spacing w:after="0" w:line="240" w:lineRule="auto"/>
        <w:jc w:val="both"/>
        <w:rPr>
          <w:rFonts w:ascii="Times New Roman" w:hAnsi="Times New Roman" w:cs="Times New Roman"/>
        </w:rPr>
      </w:pPr>
      <w:r w:rsidRPr="004B579E">
        <w:rPr>
          <w:rFonts w:ascii="Times New Roman" w:hAnsi="Times New Roman" w:cs="Times New Roman"/>
        </w:rPr>
        <w:t xml:space="preserve">Przedmiotem zamówienia jest dostawa </w:t>
      </w:r>
      <w:r w:rsidRPr="00783E95">
        <w:rPr>
          <w:rFonts w:ascii="Times New Roman" w:hAnsi="Times New Roman" w:cs="Times New Roman"/>
        </w:rPr>
        <w:t xml:space="preserve">15+1 licencji SIECIOWYCH USB (zabezpieczonych </w:t>
      </w:r>
      <w:r>
        <w:rPr>
          <w:rFonts w:ascii="Times New Roman" w:hAnsi="Times New Roman" w:cs="Times New Roman"/>
        </w:rPr>
        <w:br/>
      </w:r>
      <w:r w:rsidRPr="00783E95">
        <w:rPr>
          <w:rFonts w:ascii="Times New Roman" w:hAnsi="Times New Roman" w:cs="Times New Roman"/>
        </w:rPr>
        <w:t>1 kluczem</w:t>
      </w:r>
      <w:r>
        <w:rPr>
          <w:rFonts w:ascii="Times New Roman" w:hAnsi="Times New Roman" w:cs="Times New Roman"/>
        </w:rPr>
        <w:t xml:space="preserve"> </w:t>
      </w:r>
      <w:r w:rsidRPr="00783E95">
        <w:rPr>
          <w:rFonts w:ascii="Times New Roman" w:hAnsi="Times New Roman" w:cs="Times New Roman"/>
        </w:rPr>
        <w:t>sieciowym dla 15 użytkowników i 1 kluczem indywidualnym)</w:t>
      </w:r>
      <w:r>
        <w:rPr>
          <w:rFonts w:ascii="Times New Roman" w:hAnsi="Times New Roman" w:cs="Times New Roman"/>
        </w:rPr>
        <w:t xml:space="preserve"> </w:t>
      </w:r>
      <w:r w:rsidRPr="00783E95">
        <w:rPr>
          <w:rFonts w:ascii="Times New Roman" w:hAnsi="Times New Roman" w:cs="Times New Roman"/>
        </w:rPr>
        <w:t>oprogramowania dydaktyczno – przemysłowego</w:t>
      </w:r>
      <w:r>
        <w:rPr>
          <w:rFonts w:ascii="Times New Roman" w:hAnsi="Times New Roman" w:cs="Times New Roman"/>
        </w:rPr>
        <w:t xml:space="preserve"> </w:t>
      </w:r>
      <w:r w:rsidRPr="004B579E">
        <w:rPr>
          <w:rFonts w:ascii="Times New Roman" w:hAnsi="Times New Roman" w:cs="Times New Roman"/>
        </w:rPr>
        <w:t>do uczenia się programowania i do programowania obrabiarek sterowanych numerycznie CNC w zakresie toczenia i frezowania do zastosowania w pracowni Zamawiającego.</w:t>
      </w:r>
      <w:r>
        <w:rPr>
          <w:rFonts w:ascii="Times New Roman" w:hAnsi="Times New Roman" w:cs="Times New Roman"/>
        </w:rPr>
        <w:t xml:space="preserve"> </w:t>
      </w:r>
    </w:p>
    <w:p w14:paraId="5672A070" w14:textId="77777777" w:rsidR="00733E98" w:rsidRPr="004B579E" w:rsidRDefault="00733E98" w:rsidP="00733E98">
      <w:pPr>
        <w:spacing w:after="0" w:line="240" w:lineRule="auto"/>
        <w:ind w:left="708"/>
        <w:jc w:val="both"/>
        <w:rPr>
          <w:rFonts w:ascii="Times New Roman" w:hAnsi="Times New Roman" w:cs="Times New Roman"/>
        </w:rPr>
      </w:pPr>
    </w:p>
    <w:p w14:paraId="0681CE5E" w14:textId="77777777" w:rsidR="00733E98" w:rsidRPr="004B579E" w:rsidRDefault="00733E98" w:rsidP="00733E98">
      <w:pPr>
        <w:spacing w:after="0" w:line="240" w:lineRule="auto"/>
        <w:jc w:val="both"/>
        <w:rPr>
          <w:rFonts w:ascii="Times New Roman" w:hAnsi="Times New Roman" w:cs="Times New Roman"/>
        </w:rPr>
      </w:pPr>
      <w:r w:rsidRPr="004B579E">
        <w:rPr>
          <w:rFonts w:ascii="Times New Roman" w:hAnsi="Times New Roman" w:cs="Times New Roman"/>
        </w:rPr>
        <w:t>System (oprogramowanie) musi spełniać co najmniej poniższe wymagania.</w:t>
      </w:r>
    </w:p>
    <w:p w14:paraId="3CD6B248" w14:textId="77777777" w:rsidR="00733E98" w:rsidRPr="004B579E" w:rsidRDefault="00733E98" w:rsidP="00733E98">
      <w:pPr>
        <w:spacing w:after="0" w:line="240" w:lineRule="auto"/>
        <w:jc w:val="both"/>
        <w:rPr>
          <w:rFonts w:ascii="Times New Roman" w:hAnsi="Times New Roman" w:cs="Times New Roman"/>
        </w:rPr>
      </w:pPr>
    </w:p>
    <w:p w14:paraId="13824E99" w14:textId="77777777" w:rsidR="00733E98" w:rsidRPr="004B579E" w:rsidRDefault="00733E98" w:rsidP="00733E98">
      <w:pPr>
        <w:pStyle w:val="Akapitzlist"/>
        <w:numPr>
          <w:ilvl w:val="0"/>
          <w:numId w:val="135"/>
        </w:numPr>
        <w:spacing w:after="0" w:line="240" w:lineRule="auto"/>
        <w:ind w:left="360"/>
        <w:jc w:val="both"/>
        <w:rPr>
          <w:rFonts w:ascii="Times New Roman" w:hAnsi="Times New Roman" w:cs="Times New Roman"/>
          <w:b/>
        </w:rPr>
      </w:pPr>
      <w:r w:rsidRPr="004B579E">
        <w:rPr>
          <w:rFonts w:ascii="Times New Roman" w:hAnsi="Times New Roman" w:cs="Times New Roman"/>
          <w:b/>
        </w:rPr>
        <w:t>Zakres zastosowania oferowanego systemu:</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577E4FD5" w14:textId="77777777" w:rsidTr="00733E98">
        <w:tc>
          <w:tcPr>
            <w:tcW w:w="5670" w:type="dxa"/>
            <w:vAlign w:val="center"/>
          </w:tcPr>
          <w:p w14:paraId="090E004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92D5C36"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C377B34"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665B282D" w14:textId="77777777" w:rsidTr="00733E98">
        <w:tc>
          <w:tcPr>
            <w:tcW w:w="5670" w:type="dxa"/>
          </w:tcPr>
          <w:p w14:paraId="23C98555"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t>Powinno pozwalać na przygotowanie do egzaminu potwierdzającego kwalifikacje zawodowe w zawodzie operator obrabiarek skrawających a także umożliwiać zastosowanie w dydaktyce  dla technika mechanika, technika mechatronika, montera maszyn i urządzeń;</w:t>
            </w:r>
          </w:p>
        </w:tc>
        <w:tc>
          <w:tcPr>
            <w:tcW w:w="1331" w:type="dxa"/>
          </w:tcPr>
          <w:p w14:paraId="050CD76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8AFABB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947878B" w14:textId="77777777" w:rsidTr="00733E98">
        <w:tc>
          <w:tcPr>
            <w:tcW w:w="5670" w:type="dxa"/>
          </w:tcPr>
          <w:p w14:paraId="522135FD"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t>Powinno umożliwiać realizację kształcenia w formach kursowych i modułowych;</w:t>
            </w:r>
          </w:p>
        </w:tc>
        <w:tc>
          <w:tcPr>
            <w:tcW w:w="1331" w:type="dxa"/>
          </w:tcPr>
          <w:p w14:paraId="5F211D7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474A0B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A6831F7" w14:textId="77777777" w:rsidTr="00733E98">
        <w:tc>
          <w:tcPr>
            <w:tcW w:w="5670" w:type="dxa"/>
          </w:tcPr>
          <w:p w14:paraId="2827B644"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t>Powinno mieć zastosowanie w formach doskonalenia zawodowego i samokształcenia;</w:t>
            </w:r>
          </w:p>
        </w:tc>
        <w:tc>
          <w:tcPr>
            <w:tcW w:w="1331" w:type="dxa"/>
          </w:tcPr>
          <w:p w14:paraId="16880F3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CBC99E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62D89E4" w14:textId="77777777" w:rsidTr="00733E98">
        <w:tc>
          <w:tcPr>
            <w:tcW w:w="5670" w:type="dxa"/>
          </w:tcPr>
          <w:p w14:paraId="3A51B9DB"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t>Powinno spełniać wymagania opisane w programie nauczania do zawodu technik mechatronik w części dotyczącej programowania obrabiarek, technik mechanik 311504 oraz operator obrabiarek skrawających 722307, kwalifikacja M.19 (MG.19 / MEC.05);</w:t>
            </w:r>
          </w:p>
        </w:tc>
        <w:tc>
          <w:tcPr>
            <w:tcW w:w="1331" w:type="dxa"/>
          </w:tcPr>
          <w:p w14:paraId="6C53DA5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7EBA53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864DD37" w14:textId="77777777" w:rsidTr="00733E98">
        <w:tc>
          <w:tcPr>
            <w:tcW w:w="5670" w:type="dxa"/>
          </w:tcPr>
          <w:p w14:paraId="2C0FCD0A"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t>Powinno być powszechnie stosowane w szkołach zawodowych, centrach kształcenia praktycznego lub ustawicznego i uczelniach technicznych. Należy podać wykaz co najmniej 100 placówek tego typu stosujących oferowany system;</w:t>
            </w:r>
          </w:p>
        </w:tc>
        <w:tc>
          <w:tcPr>
            <w:tcW w:w="1331" w:type="dxa"/>
          </w:tcPr>
          <w:p w14:paraId="7539D0F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612C03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DFA91B6" w14:textId="77777777" w:rsidTr="00733E98">
        <w:tc>
          <w:tcPr>
            <w:tcW w:w="5670" w:type="dxa"/>
          </w:tcPr>
          <w:p w14:paraId="30875BA7"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t>Powinno być kompatybilne lub identyczne z wyposażeniem (obrabiarki i sterowania obrabiarek) ośrodków egzaminacyjnych dla zawodu operator obrabiarek skrawających w całym kraju, w tym ośrodków wyposażonych przez MEN w ramach projektu „Wyposażenie CKU, CKP i wybranych szkół zawodowych w stanowiska do egzaminów zawodowych – zawód nr 15 – OPERATOR OBRABIAREK SKRAWAJĄCYCH“;</w:t>
            </w:r>
          </w:p>
        </w:tc>
        <w:tc>
          <w:tcPr>
            <w:tcW w:w="1331" w:type="dxa"/>
          </w:tcPr>
          <w:p w14:paraId="53D3D2E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04E114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081BBF3" w14:textId="77777777" w:rsidTr="00733E98">
        <w:tc>
          <w:tcPr>
            <w:tcW w:w="5670" w:type="dxa"/>
          </w:tcPr>
          <w:p w14:paraId="20B4CBB0"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lastRenderedPageBreak/>
              <w:t>Powinno stanowić integralną całość z posiadanym przez użytkownika oprogramowaniem lub obrabiarkami CNC;</w:t>
            </w:r>
          </w:p>
        </w:tc>
        <w:tc>
          <w:tcPr>
            <w:tcW w:w="1331" w:type="dxa"/>
          </w:tcPr>
          <w:p w14:paraId="52F6D54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260394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F0A3A77" w14:textId="77777777" w:rsidTr="00733E98">
        <w:tc>
          <w:tcPr>
            <w:tcW w:w="5670" w:type="dxa"/>
          </w:tcPr>
          <w:p w14:paraId="2C140F61" w14:textId="77777777" w:rsidR="00733E98" w:rsidRPr="004B579E" w:rsidRDefault="00733E98" w:rsidP="00733E98">
            <w:pPr>
              <w:pStyle w:val="Akapitzlist"/>
              <w:numPr>
                <w:ilvl w:val="0"/>
                <w:numId w:val="192"/>
              </w:numPr>
              <w:rPr>
                <w:rFonts w:ascii="Times New Roman" w:hAnsi="Times New Roman" w:cs="Times New Roman"/>
              </w:rPr>
            </w:pPr>
            <w:r w:rsidRPr="004B579E">
              <w:rPr>
                <w:rFonts w:ascii="Times New Roman" w:hAnsi="Times New Roman" w:cs="Times New Roman"/>
              </w:rPr>
              <w:t>Powinno mieć właściwość dopasowania do potrzeb kształcenia na poziomie od szkoły zasadniczej poprzez formy pozaszkolne do poziomu akademickiego;</w:t>
            </w:r>
          </w:p>
        </w:tc>
        <w:tc>
          <w:tcPr>
            <w:tcW w:w="1331" w:type="dxa"/>
          </w:tcPr>
          <w:p w14:paraId="189EB54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B9C8796"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2671D12E" w14:textId="77777777" w:rsidR="00733E98" w:rsidRPr="004B579E" w:rsidRDefault="00733E98" w:rsidP="00733E98">
      <w:pPr>
        <w:spacing w:after="0" w:line="240" w:lineRule="auto"/>
        <w:jc w:val="both"/>
        <w:rPr>
          <w:rFonts w:ascii="Times New Roman" w:hAnsi="Times New Roman" w:cs="Times New Roman"/>
        </w:rPr>
      </w:pPr>
    </w:p>
    <w:p w14:paraId="7772A567" w14:textId="77777777" w:rsidR="00733E98" w:rsidRPr="004B579E" w:rsidRDefault="00733E98" w:rsidP="00733E98">
      <w:pPr>
        <w:spacing w:after="0" w:line="240" w:lineRule="auto"/>
        <w:jc w:val="both"/>
        <w:rPr>
          <w:rFonts w:ascii="Times New Roman" w:hAnsi="Times New Roman" w:cs="Times New Roman"/>
        </w:rPr>
      </w:pPr>
    </w:p>
    <w:p w14:paraId="04405C81" w14:textId="77777777" w:rsidR="00733E98" w:rsidRPr="004B579E" w:rsidRDefault="00733E98" w:rsidP="00733E98">
      <w:pPr>
        <w:spacing w:after="0" w:line="240" w:lineRule="auto"/>
        <w:jc w:val="both"/>
        <w:rPr>
          <w:rFonts w:ascii="Times New Roman" w:hAnsi="Times New Roman" w:cs="Times New Roman"/>
        </w:rPr>
      </w:pPr>
    </w:p>
    <w:p w14:paraId="34296C8C" w14:textId="77777777" w:rsidR="00733E98" w:rsidRPr="004B579E" w:rsidRDefault="00733E98" w:rsidP="00733E98">
      <w:pPr>
        <w:spacing w:after="0" w:line="240" w:lineRule="auto"/>
        <w:jc w:val="both"/>
        <w:rPr>
          <w:rFonts w:ascii="Times New Roman" w:hAnsi="Times New Roman" w:cs="Times New Roman"/>
        </w:rPr>
      </w:pPr>
    </w:p>
    <w:p w14:paraId="34360CBA" w14:textId="77777777" w:rsidR="00733E98" w:rsidRPr="004B579E" w:rsidRDefault="00733E98" w:rsidP="00733E98">
      <w:pPr>
        <w:spacing w:after="0" w:line="240" w:lineRule="auto"/>
        <w:jc w:val="both"/>
        <w:rPr>
          <w:rFonts w:ascii="Times New Roman" w:hAnsi="Times New Roman" w:cs="Times New Roman"/>
        </w:rPr>
      </w:pPr>
    </w:p>
    <w:p w14:paraId="18931B8E"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Cele dydaktyczne zastosowania oferowanego systemu:</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372B04AE" w14:textId="77777777" w:rsidTr="00733E98">
        <w:tc>
          <w:tcPr>
            <w:tcW w:w="5670" w:type="dxa"/>
            <w:vAlign w:val="center"/>
          </w:tcPr>
          <w:p w14:paraId="5E94E436"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103CC5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9C35F4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2DE6EE1" w14:textId="77777777" w:rsidTr="00733E98">
        <w:tc>
          <w:tcPr>
            <w:tcW w:w="5670" w:type="dxa"/>
          </w:tcPr>
          <w:p w14:paraId="085F518B"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Użytkownik systemu (uczeń, student, inżynier etc) powinien móc uczyć się programowania w kodach ISO obrabiarek CNC w zakresie toczenia i frezowania zgodnie z zasadami programowania obrabiarek bezpośrednio z wykorzystaniem sterowań producentów;</w:t>
            </w:r>
          </w:p>
        </w:tc>
        <w:tc>
          <w:tcPr>
            <w:tcW w:w="1331" w:type="dxa"/>
          </w:tcPr>
          <w:p w14:paraId="4BC7FC2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221B9B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2895363" w14:textId="77777777" w:rsidTr="00733E98">
        <w:tc>
          <w:tcPr>
            <w:tcW w:w="5670" w:type="dxa"/>
          </w:tcPr>
          <w:p w14:paraId="5A509FED"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 xml:space="preserve">Oprogramowanie w zamawianym standardzie powinno umożliwiać uczenie się programowania maszyn numerycznych w zakresie toczenia i frezowania w neutralnym środowisku kodów ISO, tworzenie rysunków CAD i przetwarzanie ich na programy maszynowe oraz przetwarzanie programów neutralnych na dowolny, wybrany przez użytkownika typ sterowania obrabiarki, </w:t>
            </w:r>
            <w:r w:rsidRPr="004B579E">
              <w:rPr>
                <w:rFonts w:ascii="Times New Roman" w:hAnsi="Times New Roman" w:cs="Times New Roman"/>
              </w:rPr>
              <w:br/>
              <w:t>a także programowanie bezpośrednio w kodach konkretnego, wybranego przez użytkownika sterowania obrabiarki (użytkownik musi wybrać odpowiednie postprocesory i języki programowania  stanowiące opcjonalne rozszerzenie systemu);</w:t>
            </w:r>
          </w:p>
        </w:tc>
        <w:tc>
          <w:tcPr>
            <w:tcW w:w="1331" w:type="dxa"/>
          </w:tcPr>
          <w:p w14:paraId="6214406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DF7B28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548808E" w14:textId="77777777" w:rsidTr="00733E98">
        <w:tc>
          <w:tcPr>
            <w:tcW w:w="5670" w:type="dxa"/>
          </w:tcPr>
          <w:p w14:paraId="4950F573"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Użytkownik powinien móc uczyć się programowania w kodach ISO począwszy od podstaw programowania aż do metod zaawansowanych z zastosowaniem nowoczesnych cykli obróbkowych;</w:t>
            </w:r>
          </w:p>
        </w:tc>
        <w:tc>
          <w:tcPr>
            <w:tcW w:w="1331" w:type="dxa"/>
          </w:tcPr>
          <w:p w14:paraId="41E5199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D1477E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0E6A3DB" w14:textId="77777777" w:rsidTr="00733E98">
        <w:tc>
          <w:tcPr>
            <w:tcW w:w="5670" w:type="dxa"/>
          </w:tcPr>
          <w:p w14:paraId="2978A4CC"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System powinien być przydatny zarówno do pracy pod nadzorem nauczyciela / instruktora, jak i do pracy samodzielnej;</w:t>
            </w:r>
          </w:p>
        </w:tc>
        <w:tc>
          <w:tcPr>
            <w:tcW w:w="1331" w:type="dxa"/>
          </w:tcPr>
          <w:p w14:paraId="1456FE7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86C618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7E77409" w14:textId="77777777" w:rsidTr="00733E98">
        <w:tc>
          <w:tcPr>
            <w:tcW w:w="5670" w:type="dxa"/>
          </w:tcPr>
          <w:p w14:paraId="4B28CF4A"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Oprócz technicznego zastosowania programów NC użytkownik musi mieć możliwość poznania zasad i metod programowania (np.: gwintowania, nacinania gwintów, frezowania gwintów), obserwacji przebiegu procesu programowania i obróbki z ciągłą kontrolą ewentualnych błędów i kolizji tak, by praktyczna część kształcenia bezpośrednio na obrabiarce mogła być ograniczona do zapoznania się z technologią obróbki na danej maszynie;</w:t>
            </w:r>
          </w:p>
        </w:tc>
        <w:tc>
          <w:tcPr>
            <w:tcW w:w="1331" w:type="dxa"/>
          </w:tcPr>
          <w:p w14:paraId="77A535B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80A22D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3CCA91E" w14:textId="77777777" w:rsidTr="00733E98">
        <w:tc>
          <w:tcPr>
            <w:tcW w:w="5670" w:type="dxa"/>
          </w:tcPr>
          <w:p w14:paraId="655B669E"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 xml:space="preserve">W celu realizacji zadań dydaktycznych system (oprogramowanie) dydaktyczno-przemysłowy musi umożliwiać dostosowane do poziomu kształcenia różnorodne możliwości programowania – edytor NC, programowanie dialogowe, programowanie interaktywne. Możliwości te muszą być sprzężone z wizualizacją 3D przestrzeni zbliżonej do realnej  obrabiarki realizującej na bieżąco tworzony program, z wizualizacją przedmiotu </w:t>
            </w:r>
            <w:r w:rsidRPr="004B579E">
              <w:rPr>
                <w:rFonts w:ascii="Times New Roman" w:hAnsi="Times New Roman" w:cs="Times New Roman"/>
              </w:rPr>
              <w:lastRenderedPageBreak/>
              <w:t>obrabianego 3D i procesu obróbki 3D. Jednocześnie musi być zagwarantowane wykrywanie kolizji w przestrzeni obrabiarki i błędów logicznych, matematycznych lub geometrycznych oraz dostęp do funkcji pomocniczych ułatwiających i podnoszących atrakcyjność pracy w systemie. Wszystkie błędy powstające w trakcie tworzenia programu muszą być na bieżąco wykrywane i pokazywane, a system powinien wskazywać sposób eliminacji tych błędów;</w:t>
            </w:r>
          </w:p>
        </w:tc>
        <w:tc>
          <w:tcPr>
            <w:tcW w:w="1331" w:type="dxa"/>
          </w:tcPr>
          <w:p w14:paraId="7E7CA41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EAF3D3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2899D90" w14:textId="77777777" w:rsidTr="00733E98">
        <w:tc>
          <w:tcPr>
            <w:tcW w:w="5670" w:type="dxa"/>
          </w:tcPr>
          <w:p w14:paraId="0D80D5F1"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W aspekcie współczesnych wymagań przemysłowych system musi umożliwiać zastosowanie efektywnych i nowoczesnych cykli obróbkowych;</w:t>
            </w:r>
          </w:p>
        </w:tc>
        <w:tc>
          <w:tcPr>
            <w:tcW w:w="1331" w:type="dxa"/>
          </w:tcPr>
          <w:p w14:paraId="229C43B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FDE69B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E7DBF61" w14:textId="77777777" w:rsidTr="00733E98">
        <w:tc>
          <w:tcPr>
            <w:tcW w:w="5670" w:type="dxa"/>
          </w:tcPr>
          <w:p w14:paraId="246E9D97"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System musi umożliwić naukę wszystkich zagadnień związanych z programowaniem obrabiarek sterowanych numerycznie, które można zrealizować bez zastosowania rzeczywistej maszyny, tak by praktyczna nauka na rzeczywistej obrabiarce mogła ograniczyć się do nauki technologii obróbki i samej obsługi konkretnej maszyny;</w:t>
            </w:r>
          </w:p>
        </w:tc>
        <w:tc>
          <w:tcPr>
            <w:tcW w:w="1331" w:type="dxa"/>
          </w:tcPr>
          <w:p w14:paraId="42A0827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2BB176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AAE8229" w14:textId="77777777" w:rsidTr="00733E98">
        <w:tc>
          <w:tcPr>
            <w:tcW w:w="5670" w:type="dxa"/>
          </w:tcPr>
          <w:p w14:paraId="3923DAD5"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Oprogramowanie nie powinno dzielić się na wersje: dydaktyczną i przemysłową lecz stanowić jeden system do zastosowań dydaktycznych i przemysłowych;</w:t>
            </w:r>
          </w:p>
        </w:tc>
        <w:tc>
          <w:tcPr>
            <w:tcW w:w="1331" w:type="dxa"/>
          </w:tcPr>
          <w:p w14:paraId="2F8EFB1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B446A4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9F5B4C0" w14:textId="77777777" w:rsidTr="00733E98">
        <w:tc>
          <w:tcPr>
            <w:tcW w:w="5670" w:type="dxa"/>
          </w:tcPr>
          <w:p w14:paraId="03C41A3E"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Oprogramowanie powinno być systemem otwartym umożliwiającym użytkownikowi rozszerzenie w każdej chwili i dostosowanie do obrabiarek numerycznych wszystkich typów, w tym tych, które użytkownik nabędzie w przyszłości;</w:t>
            </w:r>
          </w:p>
        </w:tc>
        <w:tc>
          <w:tcPr>
            <w:tcW w:w="1331" w:type="dxa"/>
          </w:tcPr>
          <w:p w14:paraId="152F6A9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7198AF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A9EED20" w14:textId="77777777" w:rsidTr="00733E98">
        <w:tc>
          <w:tcPr>
            <w:tcW w:w="5670" w:type="dxa"/>
          </w:tcPr>
          <w:p w14:paraId="3223DD01"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Powinno narzucać użytkownikowi wszystkie czynności jakie niezbędne są do wykonania na rzeczywistej obrabiarce w warsztacie według zasady: to co jest możliwe na obrabiarce, możliwe jest w oferowanym systemie, to czego nie da się wykonać na maszynie, nie da się wykonać w oferowanym systemie;</w:t>
            </w:r>
          </w:p>
        </w:tc>
        <w:tc>
          <w:tcPr>
            <w:tcW w:w="1331" w:type="dxa"/>
          </w:tcPr>
          <w:p w14:paraId="24E22C2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3C3D3B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DF73266" w14:textId="77777777" w:rsidTr="00733E98">
        <w:tc>
          <w:tcPr>
            <w:tcW w:w="5670" w:type="dxa"/>
          </w:tcPr>
          <w:p w14:paraId="1DFBBAF2"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Powinno umożliwiać użytkownikowi pisanie programów metodą interaktywną pokazującą na bieżąco reakcje maszyny na kolejne bloki programu, a także programowanie dialogowe (gotowe maski z instrukcjami dla danego typu sterowania plus objaśnienia tych instrukcji i możliwość programowania poprzez wpisywanie wyłącznie wartości do odpowiednio uaktywnianych pól parametrów danej instrukcji) oraz programowanie konturu metodą geometryczną (ciągu konturowego);</w:t>
            </w:r>
          </w:p>
        </w:tc>
        <w:tc>
          <w:tcPr>
            <w:tcW w:w="1331" w:type="dxa"/>
          </w:tcPr>
          <w:p w14:paraId="5D3F92F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AF6827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54916FD" w14:textId="77777777" w:rsidTr="00733E98">
        <w:tc>
          <w:tcPr>
            <w:tcW w:w="5670" w:type="dxa"/>
          </w:tcPr>
          <w:p w14:paraId="5F552495"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transmisję programów z komputera bezpośrednio na obrabiarkę;</w:t>
            </w:r>
          </w:p>
        </w:tc>
        <w:tc>
          <w:tcPr>
            <w:tcW w:w="1331" w:type="dxa"/>
          </w:tcPr>
          <w:p w14:paraId="6069447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173748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F38BE8F" w14:textId="77777777" w:rsidTr="00733E98">
        <w:tc>
          <w:tcPr>
            <w:tcW w:w="5670" w:type="dxa"/>
          </w:tcPr>
          <w:p w14:paraId="60039C22"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programowanie tokarki CNC co najmniej w dwóch osiach: X, Z;</w:t>
            </w:r>
          </w:p>
        </w:tc>
        <w:tc>
          <w:tcPr>
            <w:tcW w:w="1331" w:type="dxa"/>
          </w:tcPr>
          <w:p w14:paraId="0589B55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EFEC78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24C3AD5" w14:textId="77777777" w:rsidTr="00733E98">
        <w:tc>
          <w:tcPr>
            <w:tcW w:w="5670" w:type="dxa"/>
          </w:tcPr>
          <w:p w14:paraId="1EF36937"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programowanie frezarki CNC co najmniej w trzech osiach: X, Y, Z;</w:t>
            </w:r>
          </w:p>
        </w:tc>
        <w:tc>
          <w:tcPr>
            <w:tcW w:w="1331" w:type="dxa"/>
          </w:tcPr>
          <w:p w14:paraId="7B1820B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7AC267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EF0F634" w14:textId="77777777" w:rsidTr="00733E98">
        <w:tc>
          <w:tcPr>
            <w:tcW w:w="5670" w:type="dxa"/>
          </w:tcPr>
          <w:p w14:paraId="5179DF89"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mieć możliwość zastosowania opcjonalnego modułu egzaminacyjnego do sprawdzania poziomu wiedzy użytkownika w zakresie umiejętności programowania obrabiarek sterowanych numerycznie systemu za pomocą tworzenia testów sprawdzających na bazie istniejących programów NC bezpośrednio na komputerze.</w:t>
            </w:r>
          </w:p>
        </w:tc>
        <w:tc>
          <w:tcPr>
            <w:tcW w:w="1331" w:type="dxa"/>
          </w:tcPr>
          <w:p w14:paraId="4B8162A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DB2C9B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2251777" w14:textId="77777777" w:rsidTr="00733E98">
        <w:tc>
          <w:tcPr>
            <w:tcW w:w="5670" w:type="dxa"/>
          </w:tcPr>
          <w:p w14:paraId="4D21ED60"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lastRenderedPageBreak/>
              <w:t>Musi mieć możliwość zastosowania opcjonalnego modułu do tworzenia specjalnych uchwytów mocujących dla przestrzeni frezarki oraz dla obrotowego i wychylnego stołu  umożliwiających mocowanie skomplikowanych detali do obróbki na frezarce;</w:t>
            </w:r>
          </w:p>
        </w:tc>
        <w:tc>
          <w:tcPr>
            <w:tcW w:w="1331" w:type="dxa"/>
          </w:tcPr>
          <w:p w14:paraId="299C567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DADDDD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FEAE8F0" w14:textId="77777777" w:rsidTr="00733E98">
        <w:tc>
          <w:tcPr>
            <w:tcW w:w="5670" w:type="dxa"/>
          </w:tcPr>
          <w:p w14:paraId="24020247"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mieć możliwość zastosowania opcjonalnego modułu do obróbki drewna na maszynach sterowanych numerycznie.</w:t>
            </w:r>
          </w:p>
        </w:tc>
        <w:tc>
          <w:tcPr>
            <w:tcW w:w="1331" w:type="dxa"/>
          </w:tcPr>
          <w:p w14:paraId="7C1E33A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DB0BA6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279263F" w14:textId="77777777" w:rsidTr="00733E98">
        <w:tc>
          <w:tcPr>
            <w:tcW w:w="5670" w:type="dxa"/>
          </w:tcPr>
          <w:p w14:paraId="21F726E4"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programowanie obrabiarek sterowanych numerycznie (tokarek i frezarek) bezpośrednio z klawiatury komputera lub pomocniczego pulpitu sterującego wyświetlanego na ekranie PC nie poprzez modelowanie i uzyskiwanie kodów NC automatycznie jako efekt modelowania brył 3D lecz bezpośrednio z klawiatury;</w:t>
            </w:r>
          </w:p>
        </w:tc>
        <w:tc>
          <w:tcPr>
            <w:tcW w:w="1331" w:type="dxa"/>
          </w:tcPr>
          <w:p w14:paraId="219BBB4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E6CE42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80EAAF5" w14:textId="77777777" w:rsidTr="00733E98">
        <w:tc>
          <w:tcPr>
            <w:tcW w:w="5670" w:type="dxa"/>
          </w:tcPr>
          <w:p w14:paraId="5CBD31C0"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mieć możliwość zastosowania opcjonalnego pulpitu sterującego wyświetlanego na ekranie komputera umożliwiającego obsługę obrabiarki (w tym w trybach: JOG, kółko ręczne, najazd na punkt referencyjny, MDI, EDIT, AUTO);</w:t>
            </w:r>
          </w:p>
        </w:tc>
        <w:tc>
          <w:tcPr>
            <w:tcW w:w="1331" w:type="dxa"/>
          </w:tcPr>
          <w:p w14:paraId="612A7E0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632706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58836FA" w14:textId="77777777" w:rsidTr="00733E98">
        <w:tc>
          <w:tcPr>
            <w:tcW w:w="5670" w:type="dxa"/>
          </w:tcPr>
          <w:p w14:paraId="75C151CA"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posiadać modu Teach-In umożliwiający poruszanie narzędziami we wszystkich osiach, a ruchy te zapamiętywane muszą być przez obrabiarkę poprzez automatyczne wygenerowanie odpowiednich bloków NC programu, w których ruchy te zostaną zapamietane.</w:t>
            </w:r>
          </w:p>
        </w:tc>
        <w:tc>
          <w:tcPr>
            <w:tcW w:w="1331" w:type="dxa"/>
          </w:tcPr>
          <w:p w14:paraId="146BBBF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416460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4812C34" w14:textId="77777777" w:rsidTr="00733E98">
        <w:tc>
          <w:tcPr>
            <w:tcW w:w="5670" w:type="dxa"/>
          </w:tcPr>
          <w:p w14:paraId="35B211E0"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programowanie dialogowe dostępne w edytorze NC. Ponadto edytor musi posiadać funkcję wyszukiwania, przenumerowania bloków programu NC, zaznaczania kolorami wybranych bloków;</w:t>
            </w:r>
          </w:p>
        </w:tc>
        <w:tc>
          <w:tcPr>
            <w:tcW w:w="1331" w:type="dxa"/>
          </w:tcPr>
          <w:p w14:paraId="0B649E4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E191D2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E766220" w14:textId="77777777" w:rsidTr="00733E98">
        <w:tc>
          <w:tcPr>
            <w:tcW w:w="5670" w:type="dxa"/>
          </w:tcPr>
          <w:p w14:paraId="3A898D19"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mieć możliwość pisania programów w trybie interaktywnym z możliwością przeskoku o blok do przodu lub blok do tyłu, przeskoku do dowolnego zaznaczonego bloku programu;</w:t>
            </w:r>
          </w:p>
        </w:tc>
        <w:tc>
          <w:tcPr>
            <w:tcW w:w="1331" w:type="dxa"/>
          </w:tcPr>
          <w:p w14:paraId="49F6D97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E026F5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E4917E5" w14:textId="77777777" w:rsidTr="00733E98">
        <w:tc>
          <w:tcPr>
            <w:tcW w:w="5670" w:type="dxa"/>
          </w:tcPr>
          <w:p w14:paraId="7E9F59AF"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mieć możliwość wyświetlania rysunku programowanego detalu na ekranie komputera;</w:t>
            </w:r>
          </w:p>
        </w:tc>
        <w:tc>
          <w:tcPr>
            <w:tcW w:w="1331" w:type="dxa"/>
          </w:tcPr>
          <w:p w14:paraId="42409CA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3C6020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B848641" w14:textId="77777777" w:rsidTr="00733E98">
        <w:tc>
          <w:tcPr>
            <w:tcW w:w="5670" w:type="dxa"/>
          </w:tcPr>
          <w:p w14:paraId="752672FF"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podczas pisania i symulacji programu na bieżąco pokazywać wartości współrzędnych poszczególnych osi, wartości prędkości (obrotowej lub stałej prędkości skrawania), funkcji modalnych G w polu parametrów technologicznych na ekranie;</w:t>
            </w:r>
          </w:p>
        </w:tc>
        <w:tc>
          <w:tcPr>
            <w:tcW w:w="1331" w:type="dxa"/>
          </w:tcPr>
          <w:p w14:paraId="5F16936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022A0E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0B77C99" w14:textId="77777777" w:rsidTr="00733E98">
        <w:tc>
          <w:tcPr>
            <w:tcW w:w="5670" w:type="dxa"/>
          </w:tcPr>
          <w:p w14:paraId="361F4382"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zarządzanie narzędziami skrawającymi zgodnie z normami narzędziowymi: VDI 30, Capto 20, SK 40, SK 50, HSK 40;</w:t>
            </w:r>
          </w:p>
        </w:tc>
        <w:tc>
          <w:tcPr>
            <w:tcW w:w="1331" w:type="dxa"/>
          </w:tcPr>
          <w:p w14:paraId="686D968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F35DEF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EE83993" w14:textId="77777777" w:rsidTr="00733E98">
        <w:tc>
          <w:tcPr>
            <w:tcW w:w="5670" w:type="dxa"/>
          </w:tcPr>
          <w:p w14:paraId="7A33F5BC"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mocowanie jednocześnie więcej niż jednego przedmiotu obrabianego na stole frezarki;</w:t>
            </w:r>
          </w:p>
        </w:tc>
        <w:tc>
          <w:tcPr>
            <w:tcW w:w="1331" w:type="dxa"/>
          </w:tcPr>
          <w:p w14:paraId="36672CA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F29BA9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8C0A1F1" w14:textId="77777777" w:rsidTr="00733E98">
        <w:tc>
          <w:tcPr>
            <w:tcW w:w="5670" w:type="dxa"/>
          </w:tcPr>
          <w:p w14:paraId="5DF5ACDE" w14:textId="77777777" w:rsidR="00733E98" w:rsidRPr="004B579E" w:rsidRDefault="00733E98" w:rsidP="00733E98">
            <w:pPr>
              <w:pStyle w:val="Akapitzlist"/>
              <w:numPr>
                <w:ilvl w:val="0"/>
                <w:numId w:val="137"/>
              </w:numPr>
              <w:ind w:left="316"/>
              <w:rPr>
                <w:rFonts w:ascii="Times New Roman" w:hAnsi="Times New Roman" w:cs="Times New Roman"/>
              </w:rPr>
            </w:pPr>
            <w:r w:rsidRPr="004B579E">
              <w:rPr>
                <w:rFonts w:ascii="Times New Roman" w:hAnsi="Times New Roman" w:cs="Times New Roman"/>
              </w:rPr>
              <w:t>Musi umożliwiać obsługę za pomocą klawiatury komputera i umożliwiać pisanie programów bezpośrednio z klawiatury komputera;</w:t>
            </w:r>
          </w:p>
        </w:tc>
        <w:tc>
          <w:tcPr>
            <w:tcW w:w="1331" w:type="dxa"/>
          </w:tcPr>
          <w:p w14:paraId="34F5B33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0E91467"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31114AF5" w14:textId="77777777" w:rsidR="00733E98" w:rsidRPr="004B579E" w:rsidRDefault="00733E98" w:rsidP="00733E98">
      <w:pPr>
        <w:spacing w:after="0" w:line="240" w:lineRule="auto"/>
        <w:ind w:left="708"/>
        <w:jc w:val="both"/>
        <w:rPr>
          <w:rFonts w:ascii="Times New Roman" w:hAnsi="Times New Roman" w:cs="Times New Roman"/>
        </w:rPr>
      </w:pPr>
    </w:p>
    <w:p w14:paraId="7F755983"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Wymagania dydaktyczne:</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370F9E79" w14:textId="77777777" w:rsidTr="00733E98">
        <w:tc>
          <w:tcPr>
            <w:tcW w:w="5670" w:type="dxa"/>
            <w:vAlign w:val="center"/>
          </w:tcPr>
          <w:p w14:paraId="53F805D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D05616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277554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65F181C6" w14:textId="77777777" w:rsidTr="00733E98">
        <w:tc>
          <w:tcPr>
            <w:tcW w:w="5670" w:type="dxa"/>
          </w:tcPr>
          <w:p w14:paraId="6D3F5056" w14:textId="77777777" w:rsidR="00733E98" w:rsidRPr="004B579E" w:rsidRDefault="00733E98" w:rsidP="00733E98">
            <w:pPr>
              <w:pStyle w:val="Akapitzlist"/>
              <w:numPr>
                <w:ilvl w:val="0"/>
                <w:numId w:val="138"/>
              </w:numPr>
              <w:ind w:left="316"/>
              <w:rPr>
                <w:rFonts w:ascii="Times New Roman" w:hAnsi="Times New Roman" w:cs="Times New Roman"/>
              </w:rPr>
            </w:pPr>
            <w:r w:rsidRPr="004B579E">
              <w:rPr>
                <w:rFonts w:ascii="Times New Roman" w:hAnsi="Times New Roman" w:cs="Times New Roman"/>
              </w:rPr>
              <w:lastRenderedPageBreak/>
              <w:t>Oprogramowanie musi umożliwiać pracę w trybie przygotowania obrabiarki odwzorowującą dokładnie wszystkie czynności jakie wykonuje się na rzeczywistej maszynie, czyli co najmniej:</w:t>
            </w:r>
          </w:p>
        </w:tc>
        <w:tc>
          <w:tcPr>
            <w:tcW w:w="1331" w:type="dxa"/>
          </w:tcPr>
          <w:p w14:paraId="30F9F5E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05C09D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EBE9E7B" w14:textId="77777777" w:rsidTr="00733E98">
        <w:tc>
          <w:tcPr>
            <w:tcW w:w="5670" w:type="dxa"/>
          </w:tcPr>
          <w:p w14:paraId="7D0C6384" w14:textId="77777777" w:rsidR="00733E98" w:rsidRPr="004B579E" w:rsidRDefault="00733E98" w:rsidP="00733E98">
            <w:pPr>
              <w:pStyle w:val="Akapitzlist"/>
              <w:numPr>
                <w:ilvl w:val="0"/>
                <w:numId w:val="156"/>
              </w:numPr>
              <w:ind w:left="600"/>
              <w:rPr>
                <w:rFonts w:ascii="Times New Roman" w:hAnsi="Times New Roman" w:cs="Times New Roman"/>
              </w:rPr>
            </w:pPr>
            <w:r w:rsidRPr="004B579E">
              <w:rPr>
                <w:rFonts w:ascii="Times New Roman" w:hAnsi="Times New Roman" w:cs="Times New Roman"/>
              </w:rPr>
              <w:t>Przejazdy narzędzia sterowane ręcznie,</w:t>
            </w:r>
          </w:p>
        </w:tc>
        <w:tc>
          <w:tcPr>
            <w:tcW w:w="1331" w:type="dxa"/>
          </w:tcPr>
          <w:p w14:paraId="5F52BE5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45C94A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A625B59" w14:textId="77777777" w:rsidTr="00733E98">
        <w:tc>
          <w:tcPr>
            <w:tcW w:w="5670" w:type="dxa"/>
          </w:tcPr>
          <w:p w14:paraId="21D2C527" w14:textId="77777777" w:rsidR="00733E98" w:rsidRPr="004B579E" w:rsidRDefault="00733E98" w:rsidP="00733E98">
            <w:pPr>
              <w:pStyle w:val="Akapitzlist"/>
              <w:numPr>
                <w:ilvl w:val="0"/>
                <w:numId w:val="156"/>
              </w:numPr>
              <w:ind w:left="600"/>
              <w:rPr>
                <w:rFonts w:ascii="Times New Roman" w:hAnsi="Times New Roman" w:cs="Times New Roman"/>
              </w:rPr>
            </w:pPr>
            <w:r w:rsidRPr="004B579E">
              <w:rPr>
                <w:rFonts w:ascii="Times New Roman" w:hAnsi="Times New Roman" w:cs="Times New Roman"/>
              </w:rPr>
              <w:t>Wstawianie punktu zerowego,</w:t>
            </w:r>
          </w:p>
        </w:tc>
        <w:tc>
          <w:tcPr>
            <w:tcW w:w="1331" w:type="dxa"/>
          </w:tcPr>
          <w:p w14:paraId="2DE2355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A264CE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4A97746" w14:textId="77777777" w:rsidTr="00733E98">
        <w:tc>
          <w:tcPr>
            <w:tcW w:w="5670" w:type="dxa"/>
          </w:tcPr>
          <w:p w14:paraId="7A5715BC" w14:textId="77777777" w:rsidR="00733E98" w:rsidRPr="004B579E" w:rsidRDefault="00733E98" w:rsidP="00733E98">
            <w:pPr>
              <w:pStyle w:val="Akapitzlist"/>
              <w:numPr>
                <w:ilvl w:val="0"/>
                <w:numId w:val="156"/>
              </w:numPr>
              <w:ind w:left="600"/>
              <w:rPr>
                <w:rFonts w:ascii="Times New Roman" w:hAnsi="Times New Roman" w:cs="Times New Roman"/>
              </w:rPr>
            </w:pPr>
            <w:r w:rsidRPr="004B579E">
              <w:rPr>
                <w:rFonts w:ascii="Times New Roman" w:hAnsi="Times New Roman" w:cs="Times New Roman"/>
              </w:rPr>
              <w:t>Pomiary narzędzi i wyznaczanie wartości korekcyjnych,</w:t>
            </w:r>
          </w:p>
        </w:tc>
        <w:tc>
          <w:tcPr>
            <w:tcW w:w="1331" w:type="dxa"/>
          </w:tcPr>
          <w:p w14:paraId="79E9B42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5B1E4F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BC17FD1" w14:textId="77777777" w:rsidTr="00733E98">
        <w:tc>
          <w:tcPr>
            <w:tcW w:w="5670" w:type="dxa"/>
          </w:tcPr>
          <w:p w14:paraId="5451A453" w14:textId="77777777" w:rsidR="00733E98" w:rsidRPr="004B579E" w:rsidRDefault="00733E98" w:rsidP="00733E98">
            <w:pPr>
              <w:pStyle w:val="Akapitzlist"/>
              <w:numPr>
                <w:ilvl w:val="0"/>
                <w:numId w:val="156"/>
              </w:numPr>
              <w:ind w:left="600"/>
              <w:rPr>
                <w:rFonts w:ascii="Times New Roman" w:hAnsi="Times New Roman" w:cs="Times New Roman"/>
              </w:rPr>
            </w:pPr>
            <w:r w:rsidRPr="004B579E">
              <w:rPr>
                <w:rFonts w:ascii="Times New Roman" w:hAnsi="Times New Roman" w:cs="Times New Roman"/>
              </w:rPr>
              <w:t>Najazd na punkt referencyjny,</w:t>
            </w:r>
          </w:p>
        </w:tc>
        <w:tc>
          <w:tcPr>
            <w:tcW w:w="1331" w:type="dxa"/>
          </w:tcPr>
          <w:p w14:paraId="5B19F39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DA205B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A0642AF" w14:textId="77777777" w:rsidTr="00733E98">
        <w:tc>
          <w:tcPr>
            <w:tcW w:w="5670" w:type="dxa"/>
          </w:tcPr>
          <w:p w14:paraId="69513BF5" w14:textId="77777777" w:rsidR="00733E98" w:rsidRPr="004B579E" w:rsidRDefault="00733E98" w:rsidP="00733E98">
            <w:pPr>
              <w:pStyle w:val="Akapitzlist"/>
              <w:numPr>
                <w:ilvl w:val="0"/>
                <w:numId w:val="138"/>
              </w:numPr>
              <w:ind w:left="316"/>
              <w:rPr>
                <w:rFonts w:ascii="Times New Roman" w:hAnsi="Times New Roman" w:cs="Times New Roman"/>
              </w:rPr>
            </w:pPr>
            <w:r w:rsidRPr="004B579E">
              <w:rPr>
                <w:rFonts w:ascii="Times New Roman" w:hAnsi="Times New Roman" w:cs="Times New Roman"/>
              </w:rPr>
              <w:t>Programowanie musi odbywać się tak jak na maszynie poprzez bezpośrednie wpisywanie z klawiatury komputera poszczególnych adresów. Maszyna musi na bieżąco realizować wpisy dokonane przez programującego w przestrzeni trójwymiarowej tak, by mógł on przetestować działanie programu, wyeliminować błędy i kolizje oraz dokonać optymalizacji programu przed jego transmisją na obrabiarkę;</w:t>
            </w:r>
          </w:p>
        </w:tc>
        <w:tc>
          <w:tcPr>
            <w:tcW w:w="1331" w:type="dxa"/>
          </w:tcPr>
          <w:p w14:paraId="6C76075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704463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FD02265" w14:textId="77777777" w:rsidTr="00733E98">
        <w:tc>
          <w:tcPr>
            <w:tcW w:w="5670" w:type="dxa"/>
          </w:tcPr>
          <w:p w14:paraId="6D390ED6" w14:textId="77777777" w:rsidR="00733E98" w:rsidRPr="004B579E" w:rsidRDefault="00733E98" w:rsidP="00733E98">
            <w:pPr>
              <w:pStyle w:val="Akapitzlist"/>
              <w:numPr>
                <w:ilvl w:val="0"/>
                <w:numId w:val="138"/>
              </w:numPr>
              <w:ind w:left="316"/>
              <w:rPr>
                <w:rFonts w:ascii="Times New Roman" w:hAnsi="Times New Roman" w:cs="Times New Roman"/>
              </w:rPr>
            </w:pPr>
            <w:r w:rsidRPr="004B579E">
              <w:rPr>
                <w:rFonts w:ascii="Times New Roman" w:hAnsi="Times New Roman" w:cs="Times New Roman"/>
              </w:rPr>
              <w:t>Oprogramowanie musi przygotować użytkownika do pisania programów bezpośrednio na rzeczywistej obrabiarce z uwzględnieniem właściwości poszczególnych systemów sterowania;</w:t>
            </w:r>
          </w:p>
        </w:tc>
        <w:tc>
          <w:tcPr>
            <w:tcW w:w="1331" w:type="dxa"/>
          </w:tcPr>
          <w:p w14:paraId="40FB0AB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9D7331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457D549" w14:textId="77777777" w:rsidTr="00733E98">
        <w:tc>
          <w:tcPr>
            <w:tcW w:w="5670" w:type="dxa"/>
          </w:tcPr>
          <w:p w14:paraId="7EC44E23" w14:textId="77777777" w:rsidR="00733E98" w:rsidRPr="004B579E" w:rsidRDefault="00733E98" w:rsidP="00733E98">
            <w:pPr>
              <w:pStyle w:val="Akapitzlist"/>
              <w:numPr>
                <w:ilvl w:val="0"/>
                <w:numId w:val="138"/>
              </w:numPr>
              <w:ind w:left="316"/>
              <w:rPr>
                <w:rFonts w:ascii="Times New Roman" w:hAnsi="Times New Roman" w:cs="Times New Roman"/>
              </w:rPr>
            </w:pPr>
            <w:r w:rsidRPr="004B579E">
              <w:rPr>
                <w:rFonts w:ascii="Times New Roman" w:hAnsi="Times New Roman" w:cs="Times New Roman"/>
              </w:rPr>
              <w:t>Musi umożliwiać programowanie w języku neutralnym niezależnym od języków programowania konkretnych producentów układów sterowań CNC;</w:t>
            </w:r>
          </w:p>
        </w:tc>
        <w:tc>
          <w:tcPr>
            <w:tcW w:w="1331" w:type="dxa"/>
          </w:tcPr>
          <w:p w14:paraId="4BF67F9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A88920D"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689E462E" w14:textId="77777777" w:rsidR="00733E98" w:rsidRPr="004B579E" w:rsidRDefault="00733E98" w:rsidP="00733E98">
      <w:pPr>
        <w:spacing w:after="0" w:line="240" w:lineRule="auto"/>
        <w:jc w:val="both"/>
        <w:rPr>
          <w:rFonts w:ascii="Times New Roman" w:hAnsi="Times New Roman" w:cs="Times New Roman"/>
        </w:rPr>
      </w:pPr>
    </w:p>
    <w:p w14:paraId="1AF74BDF"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Wymagania systemowe oprogramowania:</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79CC110C" w14:textId="77777777" w:rsidTr="00733E98">
        <w:tc>
          <w:tcPr>
            <w:tcW w:w="5670" w:type="dxa"/>
            <w:vAlign w:val="center"/>
          </w:tcPr>
          <w:p w14:paraId="1C2678D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AF686E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EA1371D"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48C8F898" w14:textId="77777777" w:rsidTr="00733E98">
        <w:tc>
          <w:tcPr>
            <w:tcW w:w="5670" w:type="dxa"/>
          </w:tcPr>
          <w:p w14:paraId="24B6FE6F" w14:textId="77777777" w:rsidR="00733E98" w:rsidRPr="004B579E" w:rsidRDefault="00733E98" w:rsidP="00733E98">
            <w:pPr>
              <w:pStyle w:val="Akapitzlist"/>
              <w:numPr>
                <w:ilvl w:val="0"/>
                <w:numId w:val="139"/>
              </w:numPr>
              <w:ind w:left="316"/>
              <w:rPr>
                <w:rFonts w:ascii="Times New Roman" w:hAnsi="Times New Roman" w:cs="Times New Roman"/>
              </w:rPr>
            </w:pPr>
            <w:r w:rsidRPr="004B579E">
              <w:rPr>
                <w:rFonts w:ascii="Times New Roman" w:hAnsi="Times New Roman" w:cs="Times New Roman"/>
              </w:rPr>
              <w:t>Oprogramowanie musi działać na komputerach osobistych PC w sieci lokalnej lub innej sieci PC w środowisku Windows w wersji Windows 10;</w:t>
            </w:r>
          </w:p>
        </w:tc>
        <w:tc>
          <w:tcPr>
            <w:tcW w:w="1331" w:type="dxa"/>
          </w:tcPr>
          <w:p w14:paraId="1B4BB29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20EB1D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AF0FE38" w14:textId="77777777" w:rsidTr="00733E98">
        <w:tc>
          <w:tcPr>
            <w:tcW w:w="5670" w:type="dxa"/>
          </w:tcPr>
          <w:p w14:paraId="60F5AC3E" w14:textId="77777777" w:rsidR="00733E98" w:rsidRPr="004B579E" w:rsidRDefault="00733E98" w:rsidP="00733E98">
            <w:pPr>
              <w:pStyle w:val="Akapitzlist"/>
              <w:numPr>
                <w:ilvl w:val="0"/>
                <w:numId w:val="139"/>
              </w:numPr>
              <w:ind w:left="316"/>
              <w:rPr>
                <w:rFonts w:ascii="Times New Roman" w:hAnsi="Times New Roman" w:cs="Times New Roman"/>
              </w:rPr>
            </w:pPr>
            <w:r w:rsidRPr="004B579E">
              <w:rPr>
                <w:rFonts w:ascii="Times New Roman" w:hAnsi="Times New Roman" w:cs="Times New Roman"/>
              </w:rPr>
              <w:t>Oprogramowanie musi być w 100% w języku polskim;</w:t>
            </w:r>
          </w:p>
        </w:tc>
        <w:tc>
          <w:tcPr>
            <w:tcW w:w="1331" w:type="dxa"/>
          </w:tcPr>
          <w:p w14:paraId="4BDDBC3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48B315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D3B7AC8" w14:textId="77777777" w:rsidTr="00733E98">
        <w:tc>
          <w:tcPr>
            <w:tcW w:w="5670" w:type="dxa"/>
          </w:tcPr>
          <w:p w14:paraId="4A5590D8" w14:textId="77777777" w:rsidR="00733E98" w:rsidRPr="004B579E" w:rsidRDefault="00733E98" w:rsidP="00733E98">
            <w:pPr>
              <w:pStyle w:val="Akapitzlist"/>
              <w:numPr>
                <w:ilvl w:val="0"/>
                <w:numId w:val="139"/>
              </w:numPr>
              <w:ind w:left="316"/>
              <w:rPr>
                <w:rFonts w:ascii="Times New Roman" w:hAnsi="Times New Roman" w:cs="Times New Roman"/>
              </w:rPr>
            </w:pPr>
            <w:r w:rsidRPr="004B579E">
              <w:rPr>
                <w:rFonts w:ascii="Times New Roman" w:hAnsi="Times New Roman" w:cs="Times New Roman"/>
              </w:rPr>
              <w:t>Obsługa musi odbywać się z zastosowaniem klasycznej klawiatury komputera i myszki;</w:t>
            </w:r>
          </w:p>
        </w:tc>
        <w:tc>
          <w:tcPr>
            <w:tcW w:w="1331" w:type="dxa"/>
          </w:tcPr>
          <w:p w14:paraId="4FA29AE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C1CF04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297AE45" w14:textId="77777777" w:rsidTr="00733E98">
        <w:tc>
          <w:tcPr>
            <w:tcW w:w="5670" w:type="dxa"/>
          </w:tcPr>
          <w:p w14:paraId="1DE24F6E" w14:textId="77777777" w:rsidR="00733E98" w:rsidRPr="004B579E" w:rsidRDefault="00733E98" w:rsidP="00733E98">
            <w:pPr>
              <w:pStyle w:val="Akapitzlist"/>
              <w:numPr>
                <w:ilvl w:val="0"/>
                <w:numId w:val="139"/>
              </w:numPr>
              <w:ind w:left="316"/>
              <w:rPr>
                <w:rFonts w:ascii="Times New Roman" w:hAnsi="Times New Roman" w:cs="Times New Roman"/>
              </w:rPr>
            </w:pPr>
            <w:r w:rsidRPr="004B579E">
              <w:rPr>
                <w:rFonts w:ascii="Times New Roman" w:hAnsi="Times New Roman" w:cs="Times New Roman"/>
              </w:rPr>
              <w:t>Oprogramowanie musi mieć możliwość dodatkowego włączenia na ekranie monitora neutralnego pulpitu sterowania obrabiarki, którego obsługa odbywać się powinna z wykorzystaniem myszki;</w:t>
            </w:r>
          </w:p>
        </w:tc>
        <w:tc>
          <w:tcPr>
            <w:tcW w:w="1331" w:type="dxa"/>
          </w:tcPr>
          <w:p w14:paraId="0E0E03B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AB0FAF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2C8E20F" w14:textId="77777777" w:rsidTr="00733E98">
        <w:tc>
          <w:tcPr>
            <w:tcW w:w="5670" w:type="dxa"/>
          </w:tcPr>
          <w:p w14:paraId="100541D2" w14:textId="77777777" w:rsidR="00733E98" w:rsidRPr="004B579E" w:rsidRDefault="00733E98" w:rsidP="00733E98">
            <w:pPr>
              <w:pStyle w:val="Akapitzlist"/>
              <w:numPr>
                <w:ilvl w:val="0"/>
                <w:numId w:val="139"/>
              </w:numPr>
              <w:ind w:left="316"/>
              <w:rPr>
                <w:rFonts w:ascii="Times New Roman" w:hAnsi="Times New Roman" w:cs="Times New Roman"/>
              </w:rPr>
            </w:pPr>
            <w:r w:rsidRPr="004B579E">
              <w:rPr>
                <w:rFonts w:ascii="Times New Roman" w:hAnsi="Times New Roman" w:cs="Times New Roman"/>
              </w:rPr>
              <w:t>Oprogramowanie musi mieć charakter otwarty, tj. umożliwiać wprowadzanie własnych elementów przestrzeni maszyny (narzędzia, uchwyty etc);</w:t>
            </w:r>
          </w:p>
        </w:tc>
        <w:tc>
          <w:tcPr>
            <w:tcW w:w="1331" w:type="dxa"/>
          </w:tcPr>
          <w:p w14:paraId="34BAC3F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BFCF82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07615DB" w14:textId="77777777" w:rsidTr="00733E98">
        <w:tc>
          <w:tcPr>
            <w:tcW w:w="5670" w:type="dxa"/>
          </w:tcPr>
          <w:p w14:paraId="5F9536E2" w14:textId="77777777" w:rsidR="00733E98" w:rsidRPr="004B579E" w:rsidRDefault="00733E98" w:rsidP="00733E98">
            <w:pPr>
              <w:pStyle w:val="Akapitzlist"/>
              <w:numPr>
                <w:ilvl w:val="0"/>
                <w:numId w:val="139"/>
              </w:numPr>
              <w:ind w:left="316"/>
              <w:rPr>
                <w:rFonts w:ascii="Times New Roman" w:hAnsi="Times New Roman" w:cs="Times New Roman"/>
              </w:rPr>
            </w:pPr>
            <w:r w:rsidRPr="004B579E">
              <w:rPr>
                <w:rFonts w:ascii="Times New Roman" w:hAnsi="Times New Roman" w:cs="Times New Roman"/>
              </w:rPr>
              <w:t>Oprogramowanie musi umożliwiać użytkownikowi wprowadzanie do systemu własnych narzędzi i uchwytów według katalogów dowolnych producentów narzędzi i uchwytów;</w:t>
            </w:r>
          </w:p>
        </w:tc>
        <w:tc>
          <w:tcPr>
            <w:tcW w:w="1331" w:type="dxa"/>
          </w:tcPr>
          <w:p w14:paraId="7A67695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C414EB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7DECC5B" w14:textId="77777777" w:rsidTr="00733E98">
        <w:tc>
          <w:tcPr>
            <w:tcW w:w="5670" w:type="dxa"/>
          </w:tcPr>
          <w:p w14:paraId="6D3135C4" w14:textId="77777777" w:rsidR="00733E98" w:rsidRPr="004B579E" w:rsidRDefault="00733E98" w:rsidP="00733E98">
            <w:pPr>
              <w:pStyle w:val="Akapitzlist"/>
              <w:numPr>
                <w:ilvl w:val="0"/>
                <w:numId w:val="139"/>
              </w:numPr>
              <w:ind w:left="316"/>
              <w:rPr>
                <w:rFonts w:ascii="Times New Roman" w:hAnsi="Times New Roman" w:cs="Times New Roman"/>
              </w:rPr>
            </w:pPr>
            <w:r w:rsidRPr="004B579E">
              <w:rPr>
                <w:rFonts w:ascii="Times New Roman" w:hAnsi="Times New Roman" w:cs="Times New Roman"/>
              </w:rPr>
              <w:t>Oprogramowanie musi mieć możliwość dopasowania do dowolnego sterowania wybranego przez użytkownika i możliwość tworzenia i odtwarzania programów w tych językach sterowania (za pośrednictwem języków sterowań będących opcjonalnym rozszerzeniem systemu);</w:t>
            </w:r>
          </w:p>
        </w:tc>
        <w:tc>
          <w:tcPr>
            <w:tcW w:w="1331" w:type="dxa"/>
          </w:tcPr>
          <w:p w14:paraId="13E89DC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DF9EBFA"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1952A68A" w14:textId="77777777" w:rsidR="00733E98" w:rsidRPr="004B579E" w:rsidRDefault="00733E98" w:rsidP="00733E98">
      <w:pPr>
        <w:spacing w:after="0" w:line="240" w:lineRule="auto"/>
        <w:ind w:left="708"/>
        <w:jc w:val="both"/>
        <w:rPr>
          <w:rFonts w:ascii="Times New Roman" w:hAnsi="Times New Roman" w:cs="Times New Roman"/>
        </w:rPr>
      </w:pPr>
    </w:p>
    <w:p w14:paraId="12CBA9B1"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 xml:space="preserve">Materiały szkoleniowe dla nauczyciela i dla użytkownika: </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4223FAE9" w14:textId="77777777" w:rsidTr="00733E98">
        <w:tc>
          <w:tcPr>
            <w:tcW w:w="5670" w:type="dxa"/>
            <w:vAlign w:val="center"/>
          </w:tcPr>
          <w:p w14:paraId="2A39AF9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lastRenderedPageBreak/>
              <w:t>Parametr wymagany</w:t>
            </w:r>
          </w:p>
        </w:tc>
        <w:tc>
          <w:tcPr>
            <w:tcW w:w="1331" w:type="dxa"/>
            <w:vAlign w:val="center"/>
          </w:tcPr>
          <w:p w14:paraId="0210ED0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E60C9A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D67F99F" w14:textId="77777777" w:rsidTr="00733E98">
        <w:tc>
          <w:tcPr>
            <w:tcW w:w="5670" w:type="dxa"/>
          </w:tcPr>
          <w:p w14:paraId="795D89D1" w14:textId="77777777" w:rsidR="00733E98" w:rsidRPr="004B579E" w:rsidRDefault="00733E98" w:rsidP="00733E98">
            <w:pPr>
              <w:pStyle w:val="Akapitzlist"/>
              <w:numPr>
                <w:ilvl w:val="0"/>
                <w:numId w:val="140"/>
              </w:numPr>
              <w:ind w:left="316"/>
              <w:rPr>
                <w:rFonts w:ascii="Times New Roman" w:hAnsi="Times New Roman" w:cs="Times New Roman"/>
              </w:rPr>
            </w:pPr>
            <w:r w:rsidRPr="004B579E">
              <w:rPr>
                <w:rFonts w:ascii="Times New Roman" w:hAnsi="Times New Roman" w:cs="Times New Roman"/>
              </w:rPr>
              <w:t>Do systemu powinny być dołączone materiały techniczne towarzyszące w formie instrukcji obsługi, zeszytów ćwiczeń, procedur zastosowania, materiałów dydaktycznych i technicznych umożliwiające użytkownikowi pełne wykorzystanie możliwości systemu. Wszystkie te materiały powinny być dostępne w formie elektronicznej w języku polskim i obejmować zagadnienia z zakresu toczenia jak i frezowania;</w:t>
            </w:r>
          </w:p>
        </w:tc>
        <w:tc>
          <w:tcPr>
            <w:tcW w:w="1331" w:type="dxa"/>
          </w:tcPr>
          <w:p w14:paraId="147D1A9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E7158C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3614E84" w14:textId="77777777" w:rsidTr="00733E98">
        <w:tc>
          <w:tcPr>
            <w:tcW w:w="5670" w:type="dxa"/>
          </w:tcPr>
          <w:p w14:paraId="18E04A77" w14:textId="77777777" w:rsidR="00733E98" w:rsidRPr="004B579E" w:rsidRDefault="00733E98" w:rsidP="00733E98">
            <w:pPr>
              <w:pStyle w:val="Akapitzlist"/>
              <w:numPr>
                <w:ilvl w:val="0"/>
                <w:numId w:val="140"/>
              </w:numPr>
              <w:ind w:left="316"/>
              <w:rPr>
                <w:rFonts w:ascii="Times New Roman" w:hAnsi="Times New Roman" w:cs="Times New Roman"/>
              </w:rPr>
            </w:pPr>
            <w:r w:rsidRPr="004B579E">
              <w:rPr>
                <w:rFonts w:ascii="Times New Roman" w:hAnsi="Times New Roman" w:cs="Times New Roman"/>
              </w:rPr>
              <w:t>Do systemu muszą być dołączone zeszyty ćwiczeń z rozwiązaniami. Wszystko w języku polskim;</w:t>
            </w:r>
          </w:p>
        </w:tc>
        <w:tc>
          <w:tcPr>
            <w:tcW w:w="1331" w:type="dxa"/>
          </w:tcPr>
          <w:p w14:paraId="6F957AE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498577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77A07BF" w14:textId="77777777" w:rsidTr="00733E98">
        <w:tc>
          <w:tcPr>
            <w:tcW w:w="5670" w:type="dxa"/>
          </w:tcPr>
          <w:p w14:paraId="770E24AC" w14:textId="77777777" w:rsidR="00733E98" w:rsidRPr="004B579E" w:rsidRDefault="00733E98" w:rsidP="00733E98">
            <w:pPr>
              <w:pStyle w:val="Akapitzlist"/>
              <w:numPr>
                <w:ilvl w:val="0"/>
                <w:numId w:val="140"/>
              </w:numPr>
              <w:ind w:left="316"/>
              <w:rPr>
                <w:rFonts w:ascii="Times New Roman" w:hAnsi="Times New Roman" w:cs="Times New Roman"/>
              </w:rPr>
            </w:pPr>
            <w:r w:rsidRPr="004B579E">
              <w:rPr>
                <w:rFonts w:ascii="Times New Roman" w:hAnsi="Times New Roman" w:cs="Times New Roman"/>
              </w:rPr>
              <w:t xml:space="preserve">Samo oprogramowanie powinno mieć wbudowany moduł pomocy umożliwiający bezpośrednie posługiwanie się materiałami pomocniczymi dydaktycznymi w trakcie programowania bez konieczności korzystania ze źródeł zewnętrznych; </w:t>
            </w:r>
          </w:p>
        </w:tc>
        <w:tc>
          <w:tcPr>
            <w:tcW w:w="1331" w:type="dxa"/>
          </w:tcPr>
          <w:p w14:paraId="74A1CB1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DF97E95"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4F8820B3" w14:textId="77777777" w:rsidR="00733E98" w:rsidRPr="004B579E" w:rsidRDefault="00733E98" w:rsidP="00733E98">
      <w:pPr>
        <w:spacing w:after="0" w:line="240" w:lineRule="auto"/>
        <w:jc w:val="both"/>
        <w:rPr>
          <w:rFonts w:ascii="Times New Roman" w:hAnsi="Times New Roman" w:cs="Times New Roman"/>
        </w:rPr>
      </w:pPr>
    </w:p>
    <w:p w14:paraId="345B4599"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Przygotowanie obrabiarki:</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7299C725" w14:textId="77777777" w:rsidTr="00733E98">
        <w:tc>
          <w:tcPr>
            <w:tcW w:w="5670" w:type="dxa"/>
            <w:vAlign w:val="center"/>
          </w:tcPr>
          <w:p w14:paraId="2C89DEDE"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037ADC9"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312C845"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3292C38B" w14:textId="77777777" w:rsidTr="00733E98">
        <w:tc>
          <w:tcPr>
            <w:tcW w:w="5670" w:type="dxa"/>
          </w:tcPr>
          <w:p w14:paraId="1079CC9B" w14:textId="77777777" w:rsidR="00733E98" w:rsidRPr="004B579E" w:rsidRDefault="00733E98" w:rsidP="00733E98">
            <w:pPr>
              <w:pStyle w:val="Akapitzlist"/>
              <w:numPr>
                <w:ilvl w:val="0"/>
                <w:numId w:val="141"/>
              </w:numPr>
              <w:ind w:left="316"/>
              <w:rPr>
                <w:rFonts w:ascii="Times New Roman" w:hAnsi="Times New Roman" w:cs="Times New Roman"/>
              </w:rPr>
            </w:pPr>
            <w:r w:rsidRPr="004B579E">
              <w:rPr>
                <w:rFonts w:ascii="Times New Roman" w:hAnsi="Times New Roman" w:cs="Times New Roman"/>
              </w:rPr>
              <w:t>Oprogramowanie musi umożliwiać przygotowanie obrabiarki przed przystąpieniem do właściwego procesu programowania. Musi umożliwiać wykonanie wszystkich czynności przygotowawczych jak na realnej maszynie, czyli np.: definiowanie przedmiotu obrabianego, mocowanie przedmiotu obrabianego, ustawianie punktu zerowego przedmiotu obrabianego, dobór narzędzi skrawających, pomiar narzędzi i określanie wartości korekcyjnych;</w:t>
            </w:r>
          </w:p>
        </w:tc>
        <w:tc>
          <w:tcPr>
            <w:tcW w:w="1331" w:type="dxa"/>
          </w:tcPr>
          <w:p w14:paraId="2BAB1B0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E3857F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D8BF067" w14:textId="77777777" w:rsidTr="00733E98">
        <w:tc>
          <w:tcPr>
            <w:tcW w:w="5670" w:type="dxa"/>
          </w:tcPr>
          <w:p w14:paraId="4364832A" w14:textId="77777777" w:rsidR="00733E98" w:rsidRPr="004B579E" w:rsidRDefault="00733E98" w:rsidP="00733E98">
            <w:pPr>
              <w:pStyle w:val="Akapitzlist"/>
              <w:numPr>
                <w:ilvl w:val="0"/>
                <w:numId w:val="141"/>
              </w:numPr>
              <w:ind w:left="316"/>
              <w:rPr>
                <w:rFonts w:ascii="Times New Roman" w:hAnsi="Times New Roman" w:cs="Times New Roman"/>
              </w:rPr>
            </w:pPr>
            <w:r w:rsidRPr="004B579E">
              <w:rPr>
                <w:rFonts w:ascii="Times New Roman" w:hAnsi="Times New Roman" w:cs="Times New Roman"/>
              </w:rPr>
              <w:t>Wszystkie informacje wynikające z przygotowania maszyny muszą być zapisywane w dokumentacji technicznej w formie umożliwiającej sprawdzenie poprawności zapisu, przechowywanie zapisu, przenoszenie zapisu oraz testowanie programów pisanych bezpośrednio w systemie lub ze źródeł zewnętrznych;</w:t>
            </w:r>
          </w:p>
        </w:tc>
        <w:tc>
          <w:tcPr>
            <w:tcW w:w="1331" w:type="dxa"/>
          </w:tcPr>
          <w:p w14:paraId="0208A9A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161BC92"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3C927536" w14:textId="77777777" w:rsidR="00733E98" w:rsidRPr="004B579E" w:rsidRDefault="00733E98" w:rsidP="00733E98">
      <w:pPr>
        <w:spacing w:after="0" w:line="240" w:lineRule="auto"/>
        <w:jc w:val="both"/>
        <w:rPr>
          <w:rFonts w:ascii="Times New Roman" w:hAnsi="Times New Roman" w:cs="Times New Roman"/>
        </w:rPr>
      </w:pPr>
    </w:p>
    <w:p w14:paraId="59A771A1"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Języki programowania obrabiarek CNC:</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694C9228" w14:textId="77777777" w:rsidTr="00733E98">
        <w:tc>
          <w:tcPr>
            <w:tcW w:w="5670" w:type="dxa"/>
            <w:vAlign w:val="center"/>
          </w:tcPr>
          <w:p w14:paraId="07BF259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B123EF1"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6056DA8"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029B983C" w14:textId="77777777" w:rsidTr="00733E98">
        <w:tc>
          <w:tcPr>
            <w:tcW w:w="5670" w:type="dxa"/>
          </w:tcPr>
          <w:p w14:paraId="398FF75A" w14:textId="77777777" w:rsidR="00733E98" w:rsidRPr="004B579E" w:rsidRDefault="00733E98" w:rsidP="00733E98">
            <w:pPr>
              <w:pStyle w:val="Akapitzlist"/>
              <w:numPr>
                <w:ilvl w:val="0"/>
                <w:numId w:val="142"/>
              </w:numPr>
              <w:ind w:left="316"/>
              <w:rPr>
                <w:rFonts w:ascii="Times New Roman" w:hAnsi="Times New Roman" w:cs="Times New Roman"/>
              </w:rPr>
            </w:pPr>
            <w:r w:rsidRPr="004B579E">
              <w:rPr>
                <w:rFonts w:ascii="Times New Roman" w:hAnsi="Times New Roman" w:cs="Times New Roman"/>
              </w:rPr>
              <w:t>System musi umożliwiać programowanie obrabiarek CNC zarówno w języku neutralnym ISO, jak i w zależności od układu sterowania obrabiarki użytkownika bezpośrednio w języku konkretnego sterowania z zastosowaniem funkcji i cykli obróbkowych tegoż konkretnego sterowania (przy użyciu języków programowania będących opcjonalnym rozszerzeniem systemu);</w:t>
            </w:r>
          </w:p>
        </w:tc>
        <w:tc>
          <w:tcPr>
            <w:tcW w:w="1331" w:type="dxa"/>
          </w:tcPr>
          <w:p w14:paraId="631103F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ED23DDA"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262BE694" w14:textId="77777777" w:rsidR="00733E98" w:rsidRPr="004B579E" w:rsidRDefault="00733E98" w:rsidP="00733E98">
      <w:pPr>
        <w:spacing w:after="0" w:line="240" w:lineRule="auto"/>
        <w:jc w:val="both"/>
        <w:rPr>
          <w:rFonts w:ascii="Times New Roman" w:hAnsi="Times New Roman" w:cs="Times New Roman"/>
          <w:b/>
        </w:rPr>
      </w:pPr>
    </w:p>
    <w:p w14:paraId="7D3978C2" w14:textId="77777777" w:rsidR="00733E98" w:rsidRPr="004B579E" w:rsidRDefault="00733E98" w:rsidP="00733E98">
      <w:pPr>
        <w:pStyle w:val="Akapitzlist"/>
        <w:numPr>
          <w:ilvl w:val="0"/>
          <w:numId w:val="135"/>
        </w:numPr>
        <w:tabs>
          <w:tab w:val="left" w:pos="3969"/>
        </w:tabs>
        <w:spacing w:after="0" w:line="240" w:lineRule="auto"/>
        <w:ind w:left="426"/>
        <w:jc w:val="both"/>
        <w:rPr>
          <w:rFonts w:ascii="Times New Roman" w:hAnsi="Times New Roman" w:cs="Times New Roman"/>
          <w:b/>
        </w:rPr>
      </w:pPr>
      <w:r w:rsidRPr="004B579E">
        <w:rPr>
          <w:rFonts w:ascii="Times New Roman" w:hAnsi="Times New Roman" w:cs="Times New Roman"/>
          <w:b/>
        </w:rPr>
        <w:t>Symulacja przestrzeni tokarki i frezarki CNC:</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0D091894" w14:textId="77777777" w:rsidTr="00733E98">
        <w:tc>
          <w:tcPr>
            <w:tcW w:w="5670" w:type="dxa"/>
            <w:vAlign w:val="center"/>
          </w:tcPr>
          <w:p w14:paraId="20DA95C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lastRenderedPageBreak/>
              <w:t>Parametr wymagany</w:t>
            </w:r>
          </w:p>
        </w:tc>
        <w:tc>
          <w:tcPr>
            <w:tcW w:w="1331" w:type="dxa"/>
            <w:vAlign w:val="center"/>
          </w:tcPr>
          <w:p w14:paraId="7CB0AAF6"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09B9E0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AB818DF" w14:textId="77777777" w:rsidTr="00733E98">
        <w:tc>
          <w:tcPr>
            <w:tcW w:w="5670" w:type="dxa"/>
          </w:tcPr>
          <w:p w14:paraId="3100B08C" w14:textId="77777777" w:rsidR="00733E98" w:rsidRPr="004B579E" w:rsidRDefault="00733E98" w:rsidP="00733E98">
            <w:pPr>
              <w:pStyle w:val="Akapitzlist"/>
              <w:numPr>
                <w:ilvl w:val="0"/>
                <w:numId w:val="143"/>
              </w:numPr>
              <w:ind w:left="316"/>
              <w:rPr>
                <w:rFonts w:ascii="Times New Roman" w:hAnsi="Times New Roman" w:cs="Times New Roman"/>
              </w:rPr>
            </w:pPr>
            <w:r w:rsidRPr="004B579E">
              <w:rPr>
                <w:rFonts w:ascii="Times New Roman" w:hAnsi="Times New Roman" w:cs="Times New Roman"/>
              </w:rPr>
              <w:t>Oprogramowanie musi umożliwiać symulację 3D  odwzorowującą nowoczesne obrabiarki i centra obróbkowe z zachowaniem dokładności odwzorowania istotnych elementów przestrzeni maszyny;</w:t>
            </w:r>
          </w:p>
        </w:tc>
        <w:tc>
          <w:tcPr>
            <w:tcW w:w="1331" w:type="dxa"/>
          </w:tcPr>
          <w:p w14:paraId="0281A8F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33C488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E1C8CB8" w14:textId="77777777" w:rsidTr="00733E98">
        <w:tc>
          <w:tcPr>
            <w:tcW w:w="5670" w:type="dxa"/>
          </w:tcPr>
          <w:p w14:paraId="039F1714" w14:textId="77777777" w:rsidR="00733E98" w:rsidRPr="004B579E" w:rsidRDefault="00733E98" w:rsidP="00733E98">
            <w:pPr>
              <w:pStyle w:val="Akapitzlist"/>
              <w:numPr>
                <w:ilvl w:val="0"/>
                <w:numId w:val="143"/>
              </w:numPr>
              <w:ind w:left="316"/>
              <w:rPr>
                <w:rFonts w:ascii="Times New Roman" w:hAnsi="Times New Roman" w:cs="Times New Roman"/>
              </w:rPr>
            </w:pPr>
            <w:r w:rsidRPr="004B579E">
              <w:rPr>
                <w:rFonts w:ascii="Times New Roman" w:hAnsi="Times New Roman" w:cs="Times New Roman"/>
              </w:rPr>
              <w:t>Symulacja programów NC musi odbywać się w czasie rzeczywistym z możliwością przyspieszania i szybkiego testowania wykonywanych programów;</w:t>
            </w:r>
          </w:p>
        </w:tc>
        <w:tc>
          <w:tcPr>
            <w:tcW w:w="1331" w:type="dxa"/>
          </w:tcPr>
          <w:p w14:paraId="09451BA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B43ABA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7855C88" w14:textId="77777777" w:rsidTr="00733E98">
        <w:tc>
          <w:tcPr>
            <w:tcW w:w="5670" w:type="dxa"/>
          </w:tcPr>
          <w:p w14:paraId="184F3607" w14:textId="77777777" w:rsidR="00733E98" w:rsidRPr="004B579E" w:rsidRDefault="00733E98" w:rsidP="00733E98">
            <w:pPr>
              <w:pStyle w:val="Akapitzlist"/>
              <w:numPr>
                <w:ilvl w:val="0"/>
                <w:numId w:val="143"/>
              </w:numPr>
              <w:ind w:left="316"/>
              <w:rPr>
                <w:rFonts w:ascii="Times New Roman" w:hAnsi="Times New Roman" w:cs="Times New Roman"/>
              </w:rPr>
            </w:pPr>
            <w:r w:rsidRPr="004B579E">
              <w:rPr>
                <w:rFonts w:ascii="Times New Roman" w:hAnsi="Times New Roman" w:cs="Times New Roman"/>
              </w:rPr>
              <w:t xml:space="preserve">Oprogramowanie musi umożliwiać zbliżoną do rzeczywistości symulację na modelach 3D i 2D obrabiarek CNC powszechnie znanych producentów w zakresie toczenia i frezowania; </w:t>
            </w:r>
          </w:p>
        </w:tc>
        <w:tc>
          <w:tcPr>
            <w:tcW w:w="1331" w:type="dxa"/>
          </w:tcPr>
          <w:p w14:paraId="31D8737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7D1D280"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423B93B0" w14:textId="77777777" w:rsidR="00733E98" w:rsidRPr="004B579E" w:rsidRDefault="00733E98" w:rsidP="00733E98">
      <w:pPr>
        <w:tabs>
          <w:tab w:val="left" w:pos="3969"/>
        </w:tabs>
        <w:spacing w:after="0" w:line="240" w:lineRule="auto"/>
        <w:jc w:val="both"/>
        <w:rPr>
          <w:rFonts w:ascii="Times New Roman" w:hAnsi="Times New Roman" w:cs="Times New Roman"/>
          <w:b/>
        </w:rPr>
      </w:pPr>
    </w:p>
    <w:p w14:paraId="029DAF51"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Wymagania dotyczące symulacji obróbki na obrabiarkach CNC:</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5C6A500B" w14:textId="77777777" w:rsidTr="00733E98">
        <w:tc>
          <w:tcPr>
            <w:tcW w:w="5670" w:type="dxa"/>
            <w:vAlign w:val="center"/>
          </w:tcPr>
          <w:p w14:paraId="765B6ADF"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C1FF2E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0B6B5D3"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5A11EA5F" w14:textId="77777777" w:rsidTr="00733E98">
        <w:tc>
          <w:tcPr>
            <w:tcW w:w="5670" w:type="dxa"/>
          </w:tcPr>
          <w:p w14:paraId="758DA184"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symulację w przestrzeni obrabiarki 3D z obróbką 3D, z możliwością przełączania symulacji na widok 2D oraz prezentacją przedmiotu obrabianego w przekrojach i w widokach; umożliwiać obserwację obróbki konturu wewnętrznego;</w:t>
            </w:r>
          </w:p>
        </w:tc>
        <w:tc>
          <w:tcPr>
            <w:tcW w:w="1331" w:type="dxa"/>
          </w:tcPr>
          <w:p w14:paraId="557A37E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CBF183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22FF3A1" w14:textId="77777777" w:rsidTr="00733E98">
        <w:tc>
          <w:tcPr>
            <w:tcW w:w="5670" w:type="dxa"/>
          </w:tcPr>
          <w:p w14:paraId="7C593545"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kompleksowe programowanie detalu począwszy od rysunku, poprzez edycję programu NC w wybranym języku sterowania maszyny aż do kompletnej symulacji 3D programu z obróbką detalu;</w:t>
            </w:r>
          </w:p>
        </w:tc>
        <w:tc>
          <w:tcPr>
            <w:tcW w:w="1331" w:type="dxa"/>
          </w:tcPr>
          <w:p w14:paraId="055D947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214C75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6FE4F96" w14:textId="77777777" w:rsidTr="00733E98">
        <w:tc>
          <w:tcPr>
            <w:tcW w:w="5670" w:type="dxa"/>
          </w:tcPr>
          <w:p w14:paraId="24A222C2"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wizualizację obrabiarki z wizualizacją jej poszczególnych detali jak i całej maszyny;</w:t>
            </w:r>
          </w:p>
        </w:tc>
        <w:tc>
          <w:tcPr>
            <w:tcW w:w="1331" w:type="dxa"/>
          </w:tcPr>
          <w:p w14:paraId="7B1C39F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4E8187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11093E8" w14:textId="77777777" w:rsidTr="00733E98">
        <w:tc>
          <w:tcPr>
            <w:tcW w:w="5670" w:type="dxa"/>
          </w:tcPr>
          <w:p w14:paraId="75401198"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 xml:space="preserve">Musi pokazywać model matematyczny przedmiotu obrabianego i mieć zintegrowaną funkcję testu kolizyjności oraz funkcję kontroli jakości wyrobu; musi pozwalać na włączanie i wyłączanie testu kolizyjności podczas symulacji obróbki; </w:t>
            </w:r>
          </w:p>
        </w:tc>
        <w:tc>
          <w:tcPr>
            <w:tcW w:w="1331" w:type="dxa"/>
          </w:tcPr>
          <w:p w14:paraId="35EFE7D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F9DBAB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40439A4" w14:textId="77777777" w:rsidTr="00733E98">
        <w:tc>
          <w:tcPr>
            <w:tcW w:w="5670" w:type="dxa"/>
          </w:tcPr>
          <w:p w14:paraId="2407298A"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symulację przestrzeni obrabiarki z uwzględnieniem przedmiotu obrabianego, narzędzi, uchwytu etc z możliwością włączania funkcji przezroczystości maszyny celem precyzyjnego wyodrębnienia elementów: przedmiot obrabiany – narzędzie;</w:t>
            </w:r>
          </w:p>
        </w:tc>
        <w:tc>
          <w:tcPr>
            <w:tcW w:w="1331" w:type="dxa"/>
          </w:tcPr>
          <w:p w14:paraId="41D1492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4F05BF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A6F32BA" w14:textId="77777777" w:rsidTr="00733E98">
        <w:tc>
          <w:tcPr>
            <w:tcW w:w="5670" w:type="dxa"/>
          </w:tcPr>
          <w:p w14:paraId="1124238B"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precyzyjnie nadzorować możliwość wystąpienia kolizji między wszystkimi ruchomymi elementami przestrzeni 3D obrabiarki, w tym z uwzględnieniem narzędzi, uchwytu i przedmiotu obrabianego;</w:t>
            </w:r>
          </w:p>
        </w:tc>
        <w:tc>
          <w:tcPr>
            <w:tcW w:w="1331" w:type="dxa"/>
          </w:tcPr>
          <w:p w14:paraId="3274529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391C63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37DFAD1" w14:textId="77777777" w:rsidTr="00733E98">
        <w:tc>
          <w:tcPr>
            <w:tcW w:w="5670" w:type="dxa"/>
          </w:tcPr>
          <w:p w14:paraId="16FA1397"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symulację w czasie rzeczywistym oraz mieć możliwość przyspieszenia i zwolnienia symulacji;</w:t>
            </w:r>
          </w:p>
        </w:tc>
        <w:tc>
          <w:tcPr>
            <w:tcW w:w="1331" w:type="dxa"/>
          </w:tcPr>
          <w:p w14:paraId="12CE51D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02556C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DA611E2" w14:textId="77777777" w:rsidTr="00733E98">
        <w:tc>
          <w:tcPr>
            <w:tcW w:w="5670" w:type="dxa"/>
          </w:tcPr>
          <w:p w14:paraId="130BC918"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mieć funkcje dokładnego prezentowania obróbki z uwzględnieniem powiększania, obracania, przesuwania itp.;</w:t>
            </w:r>
          </w:p>
        </w:tc>
        <w:tc>
          <w:tcPr>
            <w:tcW w:w="1331" w:type="dxa"/>
          </w:tcPr>
          <w:p w14:paraId="462E54C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A77B6A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67BEDBF" w14:textId="77777777" w:rsidTr="00733E98">
        <w:tc>
          <w:tcPr>
            <w:tcW w:w="5670" w:type="dxa"/>
          </w:tcPr>
          <w:p w14:paraId="4708EB62"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analizę torów przejazdu narzędzi w celu optymalizacji programów NC; pozwalać na włączanie i wyłączanie torów przejazdu narzędzi;</w:t>
            </w:r>
          </w:p>
        </w:tc>
        <w:tc>
          <w:tcPr>
            <w:tcW w:w="1331" w:type="dxa"/>
          </w:tcPr>
          <w:p w14:paraId="3C3AF81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D4CCDB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5156B90" w14:textId="77777777" w:rsidTr="00733E98">
        <w:tc>
          <w:tcPr>
            <w:tcW w:w="5670" w:type="dxa"/>
          </w:tcPr>
          <w:p w14:paraId="1B5C8830"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lastRenderedPageBreak/>
              <w:t>Musi umożliwiać przeliczanie czasów pracy, skrawanej objętości i masy przedmiotu obrabianego dla poszczególnych narzędzi w celu kalkulowania kosztów wytwarzania;</w:t>
            </w:r>
          </w:p>
        </w:tc>
        <w:tc>
          <w:tcPr>
            <w:tcW w:w="1331" w:type="dxa"/>
          </w:tcPr>
          <w:p w14:paraId="47E15E1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BE2C11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6738E78" w14:textId="77777777" w:rsidTr="00733E98">
        <w:tc>
          <w:tcPr>
            <w:tcW w:w="5670" w:type="dxa"/>
          </w:tcPr>
          <w:p w14:paraId="11CC4A9B"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zapisywanie wykonanego detalu i wykorzystanie go do dalszej obróbki na tej samej lub innej obrabiarce w przestrzeni 3D zarówno dla tokarki, jak i dla frezarki;</w:t>
            </w:r>
          </w:p>
        </w:tc>
        <w:tc>
          <w:tcPr>
            <w:tcW w:w="1331" w:type="dxa"/>
          </w:tcPr>
          <w:p w14:paraId="6556E73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1F1DB3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5EC9338" w14:textId="77777777" w:rsidTr="00733E98">
        <w:tc>
          <w:tcPr>
            <w:tcW w:w="5670" w:type="dxa"/>
          </w:tcPr>
          <w:p w14:paraId="5A2D61FE"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umożliwiać symulację przestrzeni 3D obrabiarki oraz obrabianego przedmiotu podczas przemieszczania się i/lub obrotu we wszystkich osiach;</w:t>
            </w:r>
          </w:p>
        </w:tc>
        <w:tc>
          <w:tcPr>
            <w:tcW w:w="1331" w:type="dxa"/>
          </w:tcPr>
          <w:p w14:paraId="1A15234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7F7BBC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09A2233" w14:textId="77777777" w:rsidTr="00733E98">
        <w:tc>
          <w:tcPr>
            <w:tcW w:w="5670" w:type="dxa"/>
          </w:tcPr>
          <w:p w14:paraId="4FD8ACD3"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mieć możliwość włączania i wyłączania linii wyznaczających krawędzie obrabianego przedmiotu;</w:t>
            </w:r>
          </w:p>
        </w:tc>
        <w:tc>
          <w:tcPr>
            <w:tcW w:w="1331" w:type="dxa"/>
          </w:tcPr>
          <w:p w14:paraId="466B008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20122A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86E217E" w14:textId="77777777" w:rsidTr="00733E98">
        <w:tc>
          <w:tcPr>
            <w:tcW w:w="5670" w:type="dxa"/>
          </w:tcPr>
          <w:p w14:paraId="441EE2B5" w14:textId="77777777" w:rsidR="00733E98" w:rsidRPr="004B579E" w:rsidRDefault="00733E98" w:rsidP="00733E98">
            <w:pPr>
              <w:pStyle w:val="Akapitzlist"/>
              <w:numPr>
                <w:ilvl w:val="0"/>
                <w:numId w:val="144"/>
              </w:numPr>
              <w:ind w:left="316"/>
              <w:rPr>
                <w:rFonts w:ascii="Times New Roman" w:hAnsi="Times New Roman" w:cs="Times New Roman"/>
              </w:rPr>
            </w:pPr>
            <w:r w:rsidRPr="004B579E">
              <w:rPr>
                <w:rFonts w:ascii="Times New Roman" w:hAnsi="Times New Roman" w:cs="Times New Roman"/>
              </w:rPr>
              <w:t>Musi mieć możliwość zastosowania wartości korekcyjnych dla promienia i długości narzędzia;</w:t>
            </w:r>
          </w:p>
        </w:tc>
        <w:tc>
          <w:tcPr>
            <w:tcW w:w="1331" w:type="dxa"/>
          </w:tcPr>
          <w:p w14:paraId="6FEC0DF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DE0E997"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4407BE3B" w14:textId="77777777" w:rsidR="00733E98" w:rsidRPr="004B579E" w:rsidRDefault="00733E98" w:rsidP="00733E98">
      <w:pPr>
        <w:spacing w:after="0" w:line="240" w:lineRule="auto"/>
        <w:jc w:val="both"/>
        <w:rPr>
          <w:rFonts w:ascii="Times New Roman" w:hAnsi="Times New Roman" w:cs="Times New Roman"/>
        </w:rPr>
      </w:pPr>
    </w:p>
    <w:p w14:paraId="7819C701"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Funkcje kontroli jakości wytwarzania:</w:t>
      </w:r>
    </w:p>
    <w:p w14:paraId="0FF46EF2" w14:textId="77777777" w:rsidR="00733E98" w:rsidRPr="004B579E" w:rsidRDefault="00733E98" w:rsidP="00733E98">
      <w:pPr>
        <w:spacing w:after="0" w:line="240" w:lineRule="auto"/>
        <w:jc w:val="both"/>
        <w:rPr>
          <w:rFonts w:ascii="Times New Roman" w:hAnsi="Times New Roman" w:cs="Times New Roman"/>
          <w:b/>
        </w:rPr>
      </w:pP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2B38EB2A" w14:textId="77777777" w:rsidTr="00733E98">
        <w:tc>
          <w:tcPr>
            <w:tcW w:w="5670" w:type="dxa"/>
            <w:vAlign w:val="center"/>
          </w:tcPr>
          <w:p w14:paraId="2F50FDE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1284A8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1C0C45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6C4E1DB0" w14:textId="77777777" w:rsidTr="00733E98">
        <w:tc>
          <w:tcPr>
            <w:tcW w:w="5670" w:type="dxa"/>
          </w:tcPr>
          <w:p w14:paraId="41A26E85" w14:textId="77777777" w:rsidR="00733E98" w:rsidRPr="004B579E" w:rsidRDefault="00733E98" w:rsidP="00733E98">
            <w:pPr>
              <w:pStyle w:val="Akapitzlist"/>
              <w:numPr>
                <w:ilvl w:val="0"/>
                <w:numId w:val="145"/>
              </w:numPr>
              <w:ind w:left="316"/>
              <w:rPr>
                <w:rFonts w:ascii="Times New Roman" w:hAnsi="Times New Roman" w:cs="Times New Roman"/>
              </w:rPr>
            </w:pPr>
            <w:r w:rsidRPr="004B579E">
              <w:rPr>
                <w:rFonts w:ascii="Times New Roman" w:hAnsi="Times New Roman" w:cs="Times New Roman"/>
              </w:rPr>
              <w:t>System musi umożliwiać bieżącą kontrolę jakości wytwarzania w szczególności poprzez:</w:t>
            </w:r>
          </w:p>
        </w:tc>
        <w:tc>
          <w:tcPr>
            <w:tcW w:w="1331" w:type="dxa"/>
          </w:tcPr>
          <w:p w14:paraId="0F76AA0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66498F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D2C9A7E" w14:textId="77777777" w:rsidTr="00733E98">
        <w:tc>
          <w:tcPr>
            <w:tcW w:w="5670" w:type="dxa"/>
          </w:tcPr>
          <w:p w14:paraId="0BD5EBD7" w14:textId="77777777" w:rsidR="00733E98" w:rsidRPr="004B579E" w:rsidRDefault="00733E98" w:rsidP="00733E98">
            <w:pPr>
              <w:pStyle w:val="Akapitzlist"/>
              <w:numPr>
                <w:ilvl w:val="0"/>
                <w:numId w:val="157"/>
              </w:numPr>
              <w:ind w:left="742"/>
              <w:rPr>
                <w:rFonts w:ascii="Times New Roman" w:hAnsi="Times New Roman" w:cs="Times New Roman"/>
              </w:rPr>
            </w:pPr>
            <w:r w:rsidRPr="004B579E">
              <w:rPr>
                <w:rFonts w:ascii="Times New Roman" w:hAnsi="Times New Roman" w:cs="Times New Roman"/>
              </w:rPr>
              <w:t>Dokonywanie przekrojów  przedmiotu obrabianego w dowolnym momencie obróbki;</w:t>
            </w:r>
          </w:p>
        </w:tc>
        <w:tc>
          <w:tcPr>
            <w:tcW w:w="1331" w:type="dxa"/>
          </w:tcPr>
          <w:p w14:paraId="28C5572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5ADF21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4B77ABF" w14:textId="77777777" w:rsidTr="00733E98">
        <w:tc>
          <w:tcPr>
            <w:tcW w:w="5670" w:type="dxa"/>
          </w:tcPr>
          <w:p w14:paraId="632FBA93" w14:textId="77777777" w:rsidR="00733E98" w:rsidRPr="004B579E" w:rsidRDefault="00733E98" w:rsidP="00733E98">
            <w:pPr>
              <w:pStyle w:val="Akapitzlist"/>
              <w:numPr>
                <w:ilvl w:val="0"/>
                <w:numId w:val="157"/>
              </w:numPr>
              <w:ind w:left="742"/>
              <w:rPr>
                <w:rFonts w:ascii="Times New Roman" w:hAnsi="Times New Roman" w:cs="Times New Roman"/>
              </w:rPr>
            </w:pPr>
            <w:r w:rsidRPr="004B579E">
              <w:rPr>
                <w:rFonts w:ascii="Times New Roman" w:hAnsi="Times New Roman" w:cs="Times New Roman"/>
              </w:rPr>
              <w:t>Mierzenie przedmiotu obrabianego w dowolnym momencie obróbki i eksponowanie obrabianego przedmiotu w widokach 3D;</w:t>
            </w:r>
          </w:p>
        </w:tc>
        <w:tc>
          <w:tcPr>
            <w:tcW w:w="1331" w:type="dxa"/>
          </w:tcPr>
          <w:p w14:paraId="39157B5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829553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08799ED" w14:textId="77777777" w:rsidTr="00733E98">
        <w:tc>
          <w:tcPr>
            <w:tcW w:w="5670" w:type="dxa"/>
          </w:tcPr>
          <w:p w14:paraId="7DECC1B5" w14:textId="77777777" w:rsidR="00733E98" w:rsidRPr="004B579E" w:rsidRDefault="00733E98" w:rsidP="00733E98">
            <w:pPr>
              <w:pStyle w:val="Akapitzlist"/>
              <w:numPr>
                <w:ilvl w:val="0"/>
                <w:numId w:val="157"/>
              </w:numPr>
              <w:ind w:left="742"/>
              <w:rPr>
                <w:rFonts w:ascii="Times New Roman" w:hAnsi="Times New Roman" w:cs="Times New Roman"/>
              </w:rPr>
            </w:pPr>
            <w:r w:rsidRPr="004B579E">
              <w:rPr>
                <w:rFonts w:ascii="Times New Roman" w:hAnsi="Times New Roman" w:cs="Times New Roman"/>
              </w:rPr>
              <w:t>Pomiar chropowatości obrabianej powierzchni dla przedmiotów obrabianych na tokarkach i na frezarkach;</w:t>
            </w:r>
          </w:p>
        </w:tc>
        <w:tc>
          <w:tcPr>
            <w:tcW w:w="1331" w:type="dxa"/>
          </w:tcPr>
          <w:p w14:paraId="7ED0322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421676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A541035" w14:textId="77777777" w:rsidTr="00733E98">
        <w:tc>
          <w:tcPr>
            <w:tcW w:w="5670" w:type="dxa"/>
          </w:tcPr>
          <w:p w14:paraId="4D2900F3" w14:textId="77777777" w:rsidR="00733E98" w:rsidRPr="004B579E" w:rsidRDefault="00733E98" w:rsidP="00733E98">
            <w:pPr>
              <w:pStyle w:val="Akapitzlist"/>
              <w:numPr>
                <w:ilvl w:val="0"/>
                <w:numId w:val="157"/>
              </w:numPr>
              <w:ind w:left="742"/>
              <w:rPr>
                <w:rFonts w:ascii="Times New Roman" w:hAnsi="Times New Roman" w:cs="Times New Roman"/>
              </w:rPr>
            </w:pPr>
            <w:r w:rsidRPr="004B579E">
              <w:rPr>
                <w:rFonts w:ascii="Times New Roman" w:hAnsi="Times New Roman" w:cs="Times New Roman"/>
              </w:rPr>
              <w:t>Obliczanie czasu pracy poszczególnych narzędzi (zużycie), czasów przestoju, czasów wymiany narzędzia, szybkich przejazdów;</w:t>
            </w:r>
          </w:p>
        </w:tc>
        <w:tc>
          <w:tcPr>
            <w:tcW w:w="1331" w:type="dxa"/>
          </w:tcPr>
          <w:p w14:paraId="39163AA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4D5D4D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DB77BB8" w14:textId="77777777" w:rsidTr="00733E98">
        <w:tc>
          <w:tcPr>
            <w:tcW w:w="5670" w:type="dxa"/>
          </w:tcPr>
          <w:p w14:paraId="45FE86A3" w14:textId="77777777" w:rsidR="00733E98" w:rsidRPr="004B579E" w:rsidRDefault="00733E98" w:rsidP="00733E98">
            <w:pPr>
              <w:pStyle w:val="Akapitzlist"/>
              <w:numPr>
                <w:ilvl w:val="0"/>
                <w:numId w:val="157"/>
              </w:numPr>
              <w:ind w:left="742"/>
              <w:rPr>
                <w:rFonts w:ascii="Times New Roman" w:hAnsi="Times New Roman" w:cs="Times New Roman"/>
              </w:rPr>
            </w:pPr>
            <w:r w:rsidRPr="004B579E">
              <w:rPr>
                <w:rFonts w:ascii="Times New Roman" w:hAnsi="Times New Roman" w:cs="Times New Roman"/>
              </w:rPr>
              <w:t>Analizę programu NC (w tym czasu obróbki, długości torów przejazdu narzędzi, objętości zeskrawanego materiału – do optymalizacji kosztów wytwarzania);</w:t>
            </w:r>
          </w:p>
        </w:tc>
        <w:tc>
          <w:tcPr>
            <w:tcW w:w="1331" w:type="dxa"/>
          </w:tcPr>
          <w:p w14:paraId="507FFCB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90E1E9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1F7E65F" w14:textId="77777777" w:rsidTr="00733E98">
        <w:tc>
          <w:tcPr>
            <w:tcW w:w="5670" w:type="dxa"/>
          </w:tcPr>
          <w:p w14:paraId="5311E98E" w14:textId="77777777" w:rsidR="00733E98" w:rsidRPr="004B579E" w:rsidRDefault="00733E98" w:rsidP="00733E98">
            <w:pPr>
              <w:pStyle w:val="Akapitzlist"/>
              <w:numPr>
                <w:ilvl w:val="0"/>
                <w:numId w:val="157"/>
              </w:numPr>
              <w:ind w:left="742"/>
              <w:rPr>
                <w:rFonts w:ascii="Times New Roman" w:hAnsi="Times New Roman" w:cs="Times New Roman"/>
              </w:rPr>
            </w:pPr>
            <w:r w:rsidRPr="004B579E">
              <w:rPr>
                <w:rFonts w:ascii="Times New Roman" w:hAnsi="Times New Roman" w:cs="Times New Roman"/>
              </w:rPr>
              <w:t>Porównanie z detalem wzorcowym</w:t>
            </w:r>
          </w:p>
        </w:tc>
        <w:tc>
          <w:tcPr>
            <w:tcW w:w="1331" w:type="dxa"/>
          </w:tcPr>
          <w:p w14:paraId="7139D0C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20AC36C"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1E4D7FB7" w14:textId="77777777" w:rsidR="00733E98" w:rsidRPr="004B579E" w:rsidRDefault="00733E98" w:rsidP="00733E98">
      <w:pPr>
        <w:spacing w:after="0" w:line="240" w:lineRule="auto"/>
        <w:jc w:val="both"/>
        <w:rPr>
          <w:rFonts w:ascii="Times New Roman" w:hAnsi="Times New Roman" w:cs="Times New Roman"/>
        </w:rPr>
      </w:pPr>
    </w:p>
    <w:p w14:paraId="1E29419D"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Możliwość programowania metodą warsztatową:</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28499567" w14:textId="77777777" w:rsidTr="00733E98">
        <w:tc>
          <w:tcPr>
            <w:tcW w:w="5670" w:type="dxa"/>
            <w:vAlign w:val="center"/>
          </w:tcPr>
          <w:p w14:paraId="2FC6DC0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AF3068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84D4B2B"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C8EA6E7" w14:textId="77777777" w:rsidTr="00733E98">
        <w:tc>
          <w:tcPr>
            <w:tcW w:w="5670" w:type="dxa"/>
          </w:tcPr>
          <w:p w14:paraId="29F54FA9" w14:textId="77777777" w:rsidR="00733E98" w:rsidRPr="004B579E" w:rsidRDefault="00733E98" w:rsidP="00733E98">
            <w:pPr>
              <w:pStyle w:val="Akapitzlist"/>
              <w:numPr>
                <w:ilvl w:val="0"/>
                <w:numId w:val="146"/>
              </w:numPr>
              <w:ind w:left="316"/>
              <w:rPr>
                <w:rFonts w:ascii="Times New Roman" w:hAnsi="Times New Roman" w:cs="Times New Roman"/>
              </w:rPr>
            </w:pPr>
            <w:r w:rsidRPr="004B579E">
              <w:rPr>
                <w:rFonts w:ascii="Times New Roman" w:hAnsi="Times New Roman" w:cs="Times New Roman"/>
              </w:rPr>
              <w:t>Oprogramowanie musi umożliwiać programowanie dialogowe jak odbywa się to na nowoczesnych sterowaniach obrabiarek;</w:t>
            </w:r>
          </w:p>
        </w:tc>
        <w:tc>
          <w:tcPr>
            <w:tcW w:w="1331" w:type="dxa"/>
          </w:tcPr>
          <w:p w14:paraId="42FDC58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C90DD8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31F771F" w14:textId="77777777" w:rsidTr="00733E98">
        <w:tc>
          <w:tcPr>
            <w:tcW w:w="5670" w:type="dxa"/>
          </w:tcPr>
          <w:p w14:paraId="07A5F497" w14:textId="77777777" w:rsidR="00733E98" w:rsidRPr="004B579E" w:rsidRDefault="00733E98" w:rsidP="00733E98">
            <w:pPr>
              <w:pStyle w:val="Akapitzlist"/>
              <w:numPr>
                <w:ilvl w:val="0"/>
                <w:numId w:val="146"/>
              </w:numPr>
              <w:ind w:left="316"/>
              <w:rPr>
                <w:rFonts w:ascii="Times New Roman" w:hAnsi="Times New Roman" w:cs="Times New Roman"/>
              </w:rPr>
            </w:pPr>
            <w:r w:rsidRPr="004B579E">
              <w:rPr>
                <w:rFonts w:ascii="Times New Roman" w:hAnsi="Times New Roman" w:cs="Times New Roman"/>
              </w:rPr>
              <w:t>Muszą być do dyspozycji okna dialogowe z opisem funkcji i cykli obróbkowych do wprowadzania wartości liczbowych poszczególnych parametrów i adresów;</w:t>
            </w:r>
          </w:p>
        </w:tc>
        <w:tc>
          <w:tcPr>
            <w:tcW w:w="1331" w:type="dxa"/>
          </w:tcPr>
          <w:p w14:paraId="04A5045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9A391D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6D57142" w14:textId="77777777" w:rsidTr="00733E98">
        <w:tc>
          <w:tcPr>
            <w:tcW w:w="5670" w:type="dxa"/>
          </w:tcPr>
          <w:p w14:paraId="09299DB5" w14:textId="77777777" w:rsidR="00733E98" w:rsidRPr="004B579E" w:rsidRDefault="00733E98" w:rsidP="00733E98">
            <w:pPr>
              <w:pStyle w:val="Akapitzlist"/>
              <w:numPr>
                <w:ilvl w:val="0"/>
                <w:numId w:val="146"/>
              </w:numPr>
              <w:ind w:left="316"/>
              <w:rPr>
                <w:rFonts w:ascii="Times New Roman" w:hAnsi="Times New Roman" w:cs="Times New Roman"/>
              </w:rPr>
            </w:pPr>
            <w:r w:rsidRPr="004B579E">
              <w:rPr>
                <w:rFonts w:ascii="Times New Roman" w:hAnsi="Times New Roman" w:cs="Times New Roman"/>
              </w:rPr>
              <w:t xml:space="preserve">Musi być możliwość wpisywania programu poszczególnymi blokami NC (wierszami) </w:t>
            </w:r>
            <w:r w:rsidRPr="004B579E">
              <w:rPr>
                <w:rFonts w:ascii="Times New Roman" w:hAnsi="Times New Roman" w:cs="Times New Roman"/>
              </w:rPr>
              <w:br/>
              <w:t>i bieżącej symulacji wpisywanych kodów;</w:t>
            </w:r>
          </w:p>
        </w:tc>
        <w:tc>
          <w:tcPr>
            <w:tcW w:w="1331" w:type="dxa"/>
          </w:tcPr>
          <w:p w14:paraId="1C93DA2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F2418B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4E1C5E3" w14:textId="77777777" w:rsidTr="00733E98">
        <w:tc>
          <w:tcPr>
            <w:tcW w:w="5670" w:type="dxa"/>
          </w:tcPr>
          <w:p w14:paraId="5566DB26" w14:textId="77777777" w:rsidR="00733E98" w:rsidRPr="004B579E" w:rsidRDefault="00733E98" w:rsidP="00733E98">
            <w:pPr>
              <w:pStyle w:val="Akapitzlist"/>
              <w:numPr>
                <w:ilvl w:val="0"/>
                <w:numId w:val="146"/>
              </w:numPr>
              <w:ind w:left="316"/>
              <w:rPr>
                <w:rFonts w:ascii="Times New Roman" w:hAnsi="Times New Roman" w:cs="Times New Roman"/>
              </w:rPr>
            </w:pPr>
            <w:r w:rsidRPr="004B579E">
              <w:rPr>
                <w:rFonts w:ascii="Times New Roman" w:hAnsi="Times New Roman" w:cs="Times New Roman"/>
              </w:rPr>
              <w:lastRenderedPageBreak/>
              <w:t>Musi być możliwość edytowania i zapisu programu z możliwością wyszczególniania poszczególnych jego fragmentów lub wybranych funkcji;</w:t>
            </w:r>
          </w:p>
        </w:tc>
        <w:tc>
          <w:tcPr>
            <w:tcW w:w="1331" w:type="dxa"/>
          </w:tcPr>
          <w:p w14:paraId="65F2296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62B442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0CE90DC" w14:textId="77777777" w:rsidTr="00733E98">
        <w:tc>
          <w:tcPr>
            <w:tcW w:w="5670" w:type="dxa"/>
          </w:tcPr>
          <w:p w14:paraId="347160C5" w14:textId="77777777" w:rsidR="00733E98" w:rsidRPr="004B579E" w:rsidRDefault="00733E98" w:rsidP="00733E98">
            <w:pPr>
              <w:pStyle w:val="Akapitzlist"/>
              <w:numPr>
                <w:ilvl w:val="0"/>
                <w:numId w:val="146"/>
              </w:numPr>
              <w:ind w:left="316"/>
              <w:rPr>
                <w:rFonts w:ascii="Times New Roman" w:hAnsi="Times New Roman" w:cs="Times New Roman"/>
              </w:rPr>
            </w:pPr>
            <w:r w:rsidRPr="004B579E">
              <w:rPr>
                <w:rFonts w:ascii="Times New Roman" w:hAnsi="Times New Roman" w:cs="Times New Roman"/>
              </w:rPr>
              <w:t>Musi być zintegrowany edytor geometrii do szybkiego definiowania konturu przedmiotu obrabianego;</w:t>
            </w:r>
          </w:p>
        </w:tc>
        <w:tc>
          <w:tcPr>
            <w:tcW w:w="1331" w:type="dxa"/>
          </w:tcPr>
          <w:p w14:paraId="7C9A2E1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1E7485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25A0CF6" w14:textId="77777777" w:rsidTr="00733E98">
        <w:tc>
          <w:tcPr>
            <w:tcW w:w="5670" w:type="dxa"/>
          </w:tcPr>
          <w:p w14:paraId="6F9839A9" w14:textId="77777777" w:rsidR="00733E98" w:rsidRPr="004B579E" w:rsidRDefault="00733E98" w:rsidP="00733E98">
            <w:pPr>
              <w:pStyle w:val="Akapitzlist"/>
              <w:numPr>
                <w:ilvl w:val="0"/>
                <w:numId w:val="146"/>
              </w:numPr>
              <w:ind w:left="316"/>
              <w:rPr>
                <w:rFonts w:ascii="Times New Roman" w:hAnsi="Times New Roman" w:cs="Times New Roman"/>
              </w:rPr>
            </w:pPr>
            <w:r w:rsidRPr="004B579E">
              <w:rPr>
                <w:rFonts w:ascii="Times New Roman" w:hAnsi="Times New Roman" w:cs="Times New Roman"/>
              </w:rPr>
              <w:t>Musi być możliwość zatrzymania programu w celu dokonania kontroli pomiarów i wartości chropowatości powierzchni;</w:t>
            </w:r>
          </w:p>
        </w:tc>
        <w:tc>
          <w:tcPr>
            <w:tcW w:w="1331" w:type="dxa"/>
          </w:tcPr>
          <w:p w14:paraId="3DE8FE4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E6EF92D"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03B01C80" w14:textId="77777777" w:rsidR="00733E98" w:rsidRPr="004B579E" w:rsidRDefault="00733E98" w:rsidP="00733E98">
      <w:pPr>
        <w:spacing w:after="0" w:line="240" w:lineRule="auto"/>
        <w:jc w:val="both"/>
        <w:rPr>
          <w:rFonts w:ascii="Times New Roman" w:hAnsi="Times New Roman" w:cs="Times New Roman"/>
        </w:rPr>
      </w:pPr>
    </w:p>
    <w:p w14:paraId="164219F8"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Wymagania dotyczące funkcji i cykli ISO przy programowaniu obrabiarek CNC:</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30A7F44E" w14:textId="77777777" w:rsidTr="00733E98">
        <w:tc>
          <w:tcPr>
            <w:tcW w:w="5670" w:type="dxa"/>
            <w:vAlign w:val="center"/>
          </w:tcPr>
          <w:p w14:paraId="00EAECCE"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F8B46AB"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D22F1EE"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B7AD5C2" w14:textId="77777777" w:rsidTr="00733E98">
        <w:tc>
          <w:tcPr>
            <w:tcW w:w="5670" w:type="dxa"/>
          </w:tcPr>
          <w:p w14:paraId="36541AB2"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Oprogramowanie musi umożliwiać programowanie w kodach ISO odcinków, łuków, punktów zerowych oraz parametrów technologicznych;</w:t>
            </w:r>
          </w:p>
        </w:tc>
        <w:tc>
          <w:tcPr>
            <w:tcW w:w="1331" w:type="dxa"/>
          </w:tcPr>
          <w:p w14:paraId="5390E7A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9137BA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6F2A3FB" w14:textId="77777777" w:rsidTr="00733E98">
        <w:tc>
          <w:tcPr>
            <w:tcW w:w="5670" w:type="dxa"/>
          </w:tcPr>
          <w:p w14:paraId="32676080"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Musi umożliwiać programowanie dialogowe z wykorzystaniem pomocniczych okien definiujących poszczególne funkcje i cykle obróbkowe;</w:t>
            </w:r>
          </w:p>
        </w:tc>
        <w:tc>
          <w:tcPr>
            <w:tcW w:w="1331" w:type="dxa"/>
          </w:tcPr>
          <w:p w14:paraId="42EDCD1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7E0D25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98730AC" w14:textId="77777777" w:rsidTr="00733E98">
        <w:tc>
          <w:tcPr>
            <w:tcW w:w="5670" w:type="dxa"/>
          </w:tcPr>
          <w:p w14:paraId="6589B37E"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Musi umożliwiać stosowanie podprogramów i powtórzeń wybranych fragmentów programu;</w:t>
            </w:r>
          </w:p>
        </w:tc>
        <w:tc>
          <w:tcPr>
            <w:tcW w:w="1331" w:type="dxa"/>
          </w:tcPr>
          <w:p w14:paraId="6EB7C46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AF6CF9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8A94C06" w14:textId="77777777" w:rsidTr="00733E98">
        <w:tc>
          <w:tcPr>
            <w:tcW w:w="5670" w:type="dxa"/>
          </w:tcPr>
          <w:p w14:paraId="2262F547"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Musi umożliwiać programowanie parametryczne z zastosowaniem skoków warunkowych;</w:t>
            </w:r>
          </w:p>
        </w:tc>
        <w:tc>
          <w:tcPr>
            <w:tcW w:w="1331" w:type="dxa"/>
          </w:tcPr>
          <w:p w14:paraId="4968608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44B528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97F47F9" w14:textId="77777777" w:rsidTr="00733E98">
        <w:tc>
          <w:tcPr>
            <w:tcW w:w="5670" w:type="dxa"/>
          </w:tcPr>
          <w:p w14:paraId="31D65341"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Musi umożliwiać programowanie konturów poprzez definiowanie geometrii przedmiotu obrabianego bez konieczności dokonywania obliczeń matematycznych;</w:t>
            </w:r>
          </w:p>
        </w:tc>
        <w:tc>
          <w:tcPr>
            <w:tcW w:w="1331" w:type="dxa"/>
          </w:tcPr>
          <w:p w14:paraId="0644ACA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39F189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84153D2" w14:textId="77777777" w:rsidTr="00733E98">
        <w:tc>
          <w:tcPr>
            <w:tcW w:w="5670" w:type="dxa"/>
          </w:tcPr>
          <w:p w14:paraId="02F9039D"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Musi umożliwiać zastosowanie standardowych cykli obróbkowych dla toczenia i dla frezowania;</w:t>
            </w:r>
          </w:p>
        </w:tc>
        <w:tc>
          <w:tcPr>
            <w:tcW w:w="1331" w:type="dxa"/>
          </w:tcPr>
          <w:p w14:paraId="260C3D9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EA342A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1A30B3C" w14:textId="77777777" w:rsidTr="00733E98">
        <w:tc>
          <w:tcPr>
            <w:tcW w:w="5670" w:type="dxa"/>
          </w:tcPr>
          <w:p w14:paraId="1D394D86"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Musi posiadać moduł CAM do przejmowania danych CAD w formie rysunku i generowanie na ich podstawie ścieżki NC jako opcjonalne rozszerzenie systemu;</w:t>
            </w:r>
          </w:p>
        </w:tc>
        <w:tc>
          <w:tcPr>
            <w:tcW w:w="1331" w:type="dxa"/>
          </w:tcPr>
          <w:p w14:paraId="3A5FC3E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6EC486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FE52ADE" w14:textId="77777777" w:rsidTr="00733E98">
        <w:tc>
          <w:tcPr>
            <w:tcW w:w="5670" w:type="dxa"/>
          </w:tcPr>
          <w:p w14:paraId="56F2D8E2" w14:textId="77777777" w:rsidR="00733E98" w:rsidRPr="004B579E" w:rsidRDefault="00733E98" w:rsidP="00733E98">
            <w:pPr>
              <w:pStyle w:val="Akapitzlist"/>
              <w:numPr>
                <w:ilvl w:val="0"/>
                <w:numId w:val="147"/>
              </w:numPr>
              <w:ind w:left="316"/>
              <w:rPr>
                <w:rFonts w:ascii="Times New Roman" w:hAnsi="Times New Roman" w:cs="Times New Roman"/>
              </w:rPr>
            </w:pPr>
            <w:r w:rsidRPr="004B579E">
              <w:rPr>
                <w:rFonts w:ascii="Times New Roman" w:hAnsi="Times New Roman" w:cs="Times New Roman"/>
              </w:rPr>
              <w:t>Musi posiadać możliwość zainstalowania postprocesorów (jako opcjonalne rozszerzenie systemu) umożliwiających zamianę programów w neutralnych kodach ISO na kody właściwe dla konkretnych sterowań obrabiarek wiodących producentów;</w:t>
            </w:r>
          </w:p>
        </w:tc>
        <w:tc>
          <w:tcPr>
            <w:tcW w:w="1331" w:type="dxa"/>
          </w:tcPr>
          <w:p w14:paraId="3D77390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1D2D294"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05AA5BD9" w14:textId="77777777" w:rsidR="00733E98" w:rsidRPr="004B579E" w:rsidRDefault="00733E98" w:rsidP="00733E98">
      <w:pPr>
        <w:spacing w:after="0" w:line="240" w:lineRule="auto"/>
        <w:ind w:left="708"/>
        <w:jc w:val="both"/>
        <w:rPr>
          <w:rFonts w:ascii="Times New Roman" w:hAnsi="Times New Roman" w:cs="Times New Roman"/>
        </w:rPr>
      </w:pPr>
    </w:p>
    <w:p w14:paraId="73923519"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Toczenie:</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726B4A6A" w14:textId="77777777" w:rsidTr="00733E98">
        <w:tc>
          <w:tcPr>
            <w:tcW w:w="5670" w:type="dxa"/>
            <w:vAlign w:val="center"/>
          </w:tcPr>
          <w:p w14:paraId="4B0BF2C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46E598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86E16BE"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3F91E464" w14:textId="77777777" w:rsidTr="00733E98">
        <w:tc>
          <w:tcPr>
            <w:tcW w:w="5670" w:type="dxa"/>
          </w:tcPr>
          <w:p w14:paraId="1912CB15" w14:textId="77777777" w:rsidR="00733E98" w:rsidRPr="004B579E" w:rsidRDefault="00733E98" w:rsidP="00733E98">
            <w:pPr>
              <w:pStyle w:val="Akapitzlist"/>
              <w:numPr>
                <w:ilvl w:val="0"/>
                <w:numId w:val="148"/>
              </w:numPr>
              <w:ind w:left="316"/>
              <w:rPr>
                <w:rFonts w:ascii="Times New Roman" w:hAnsi="Times New Roman" w:cs="Times New Roman"/>
              </w:rPr>
            </w:pPr>
            <w:r w:rsidRPr="004B579E">
              <w:rPr>
                <w:rFonts w:ascii="Times New Roman" w:hAnsi="Times New Roman" w:cs="Times New Roman"/>
              </w:rPr>
              <w:t>System musi umożliwiać programowanie cykli obróbki zgrubnej dowolnego konturu wzdłużnie, poprzecznie i równolegle do konturu, w tym możliwość optymalizacji pustych przejść i automatycznego wyliczania punktu początkowego dla obróbki zarówno konturu zewnętrznego, jak i wewnętrznego;</w:t>
            </w:r>
          </w:p>
        </w:tc>
        <w:tc>
          <w:tcPr>
            <w:tcW w:w="1331" w:type="dxa"/>
          </w:tcPr>
          <w:p w14:paraId="0105A0C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FF6867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8FED3D3" w14:textId="77777777" w:rsidTr="00733E98">
        <w:tc>
          <w:tcPr>
            <w:tcW w:w="5670" w:type="dxa"/>
          </w:tcPr>
          <w:p w14:paraId="5AF3AF1C" w14:textId="77777777" w:rsidR="00733E98" w:rsidRPr="004B579E" w:rsidRDefault="00733E98" w:rsidP="00733E98">
            <w:pPr>
              <w:pStyle w:val="Akapitzlist"/>
              <w:numPr>
                <w:ilvl w:val="0"/>
                <w:numId w:val="148"/>
              </w:numPr>
              <w:ind w:left="316"/>
              <w:rPr>
                <w:rFonts w:ascii="Times New Roman" w:hAnsi="Times New Roman" w:cs="Times New Roman"/>
              </w:rPr>
            </w:pPr>
            <w:r w:rsidRPr="004B579E">
              <w:rPr>
                <w:rFonts w:ascii="Times New Roman" w:hAnsi="Times New Roman" w:cs="Times New Roman"/>
              </w:rPr>
              <w:t>Musi umożliwiać programowanie cykli podcięcia i rowkowania dla dowolnych konturów dla obróbki wewnątrz i na zewnątrz w osi lub promieniowo z optymalizacją pustych przejść;</w:t>
            </w:r>
          </w:p>
        </w:tc>
        <w:tc>
          <w:tcPr>
            <w:tcW w:w="1331" w:type="dxa"/>
          </w:tcPr>
          <w:p w14:paraId="5191BCC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F03346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3FB13DC" w14:textId="77777777" w:rsidTr="00733E98">
        <w:tc>
          <w:tcPr>
            <w:tcW w:w="5670" w:type="dxa"/>
          </w:tcPr>
          <w:p w14:paraId="03110F29" w14:textId="77777777" w:rsidR="00733E98" w:rsidRPr="004B579E" w:rsidRDefault="00733E98" w:rsidP="00733E98">
            <w:pPr>
              <w:pStyle w:val="Akapitzlist"/>
              <w:numPr>
                <w:ilvl w:val="0"/>
                <w:numId w:val="148"/>
              </w:numPr>
              <w:ind w:left="316"/>
              <w:rPr>
                <w:rFonts w:ascii="Times New Roman" w:hAnsi="Times New Roman" w:cs="Times New Roman"/>
              </w:rPr>
            </w:pPr>
            <w:r w:rsidRPr="004B579E">
              <w:rPr>
                <w:rFonts w:ascii="Times New Roman" w:hAnsi="Times New Roman" w:cs="Times New Roman"/>
              </w:rPr>
              <w:t>Musi umożliwiać gwintowanie otworów, nacinanie gwintów i frezowanie gwintów;</w:t>
            </w:r>
          </w:p>
        </w:tc>
        <w:tc>
          <w:tcPr>
            <w:tcW w:w="1331" w:type="dxa"/>
          </w:tcPr>
          <w:p w14:paraId="407F52A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F9220A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AE4F9FD" w14:textId="77777777" w:rsidTr="00733E98">
        <w:tc>
          <w:tcPr>
            <w:tcW w:w="5670" w:type="dxa"/>
          </w:tcPr>
          <w:p w14:paraId="6235C87E" w14:textId="77777777" w:rsidR="00733E98" w:rsidRPr="004B579E" w:rsidRDefault="00733E98" w:rsidP="00733E98">
            <w:pPr>
              <w:pStyle w:val="Akapitzlist"/>
              <w:numPr>
                <w:ilvl w:val="0"/>
                <w:numId w:val="148"/>
              </w:numPr>
              <w:ind w:left="316"/>
              <w:rPr>
                <w:rFonts w:ascii="Times New Roman" w:hAnsi="Times New Roman" w:cs="Times New Roman"/>
              </w:rPr>
            </w:pPr>
            <w:r w:rsidRPr="004B579E">
              <w:rPr>
                <w:rFonts w:ascii="Times New Roman" w:hAnsi="Times New Roman" w:cs="Times New Roman"/>
              </w:rPr>
              <w:lastRenderedPageBreak/>
              <w:t>Musi umożliwiać zastosowanie cykli wiercenia, w tym z łamaniem i usuwaniem wióra;</w:t>
            </w:r>
          </w:p>
        </w:tc>
        <w:tc>
          <w:tcPr>
            <w:tcW w:w="1331" w:type="dxa"/>
          </w:tcPr>
          <w:p w14:paraId="4459875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9AA720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BB85C41" w14:textId="77777777" w:rsidTr="00733E98">
        <w:tc>
          <w:tcPr>
            <w:tcW w:w="5670" w:type="dxa"/>
          </w:tcPr>
          <w:p w14:paraId="1D574663" w14:textId="77777777" w:rsidR="00733E98" w:rsidRPr="004B579E" w:rsidRDefault="00733E98" w:rsidP="00733E98">
            <w:pPr>
              <w:pStyle w:val="Akapitzlist"/>
              <w:numPr>
                <w:ilvl w:val="0"/>
                <w:numId w:val="148"/>
              </w:numPr>
              <w:ind w:left="316"/>
              <w:rPr>
                <w:rFonts w:ascii="Times New Roman" w:hAnsi="Times New Roman" w:cs="Times New Roman"/>
              </w:rPr>
            </w:pPr>
            <w:r w:rsidRPr="004B579E">
              <w:rPr>
                <w:rFonts w:ascii="Times New Roman" w:hAnsi="Times New Roman" w:cs="Times New Roman"/>
              </w:rPr>
              <w:t>Musi umożliwiać kompensację promienia krawędzi skrawającej z uwzględnieniem kwadrantów pracy i wartości korekcyjnych narzędzi;</w:t>
            </w:r>
          </w:p>
        </w:tc>
        <w:tc>
          <w:tcPr>
            <w:tcW w:w="1331" w:type="dxa"/>
          </w:tcPr>
          <w:p w14:paraId="383417E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18523BA"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5AB8009B" w14:textId="77777777" w:rsidR="00733E98" w:rsidRPr="004B579E" w:rsidRDefault="00733E98" w:rsidP="00733E98">
      <w:pPr>
        <w:spacing w:after="0" w:line="240" w:lineRule="auto"/>
        <w:ind w:left="708"/>
        <w:jc w:val="both"/>
        <w:rPr>
          <w:rFonts w:ascii="Times New Roman" w:hAnsi="Times New Roman" w:cs="Times New Roman"/>
        </w:rPr>
      </w:pPr>
    </w:p>
    <w:p w14:paraId="5FFC0FBA"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Frezowanie:</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09EA68F4" w14:textId="77777777" w:rsidTr="00733E98">
        <w:tc>
          <w:tcPr>
            <w:tcW w:w="5670" w:type="dxa"/>
            <w:vAlign w:val="center"/>
          </w:tcPr>
          <w:p w14:paraId="63F42F1B"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9C0052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692D461"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A6095B6" w14:textId="77777777" w:rsidTr="00733E98">
        <w:tc>
          <w:tcPr>
            <w:tcW w:w="5670" w:type="dxa"/>
          </w:tcPr>
          <w:p w14:paraId="00C918B5" w14:textId="77777777" w:rsidR="00733E98" w:rsidRPr="004B579E" w:rsidRDefault="00733E98" w:rsidP="00733E98">
            <w:pPr>
              <w:pStyle w:val="Akapitzlist"/>
              <w:numPr>
                <w:ilvl w:val="0"/>
                <w:numId w:val="149"/>
              </w:numPr>
              <w:ind w:left="316"/>
              <w:rPr>
                <w:rFonts w:ascii="Times New Roman" w:hAnsi="Times New Roman" w:cs="Times New Roman"/>
              </w:rPr>
            </w:pPr>
            <w:r w:rsidRPr="004B579E">
              <w:rPr>
                <w:rFonts w:ascii="Times New Roman" w:hAnsi="Times New Roman" w:cs="Times New Roman"/>
              </w:rPr>
              <w:t>Musi umożliwiać kompensację promienia freza z uwzględnieniem strategii najazdu i odjazdu;</w:t>
            </w:r>
          </w:p>
        </w:tc>
        <w:tc>
          <w:tcPr>
            <w:tcW w:w="1331" w:type="dxa"/>
          </w:tcPr>
          <w:p w14:paraId="3DC596D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038B40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A95A069" w14:textId="77777777" w:rsidTr="00733E98">
        <w:tc>
          <w:tcPr>
            <w:tcW w:w="5670" w:type="dxa"/>
          </w:tcPr>
          <w:p w14:paraId="665C6764" w14:textId="77777777" w:rsidR="00733E98" w:rsidRPr="004B579E" w:rsidRDefault="00733E98" w:rsidP="00733E98">
            <w:pPr>
              <w:pStyle w:val="Akapitzlist"/>
              <w:numPr>
                <w:ilvl w:val="0"/>
                <w:numId w:val="149"/>
              </w:numPr>
              <w:ind w:left="316"/>
              <w:rPr>
                <w:rFonts w:ascii="Times New Roman" w:hAnsi="Times New Roman" w:cs="Times New Roman"/>
              </w:rPr>
            </w:pPr>
            <w:r w:rsidRPr="004B579E">
              <w:rPr>
                <w:rFonts w:ascii="Times New Roman" w:hAnsi="Times New Roman" w:cs="Times New Roman"/>
              </w:rPr>
              <w:t>Musi umożliwiać frezowanie kieszeni prostokątnych, kołowych i czopów</w:t>
            </w:r>
          </w:p>
        </w:tc>
        <w:tc>
          <w:tcPr>
            <w:tcW w:w="1331" w:type="dxa"/>
          </w:tcPr>
          <w:p w14:paraId="01F7665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B1DA02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D91A243" w14:textId="77777777" w:rsidTr="00733E98">
        <w:tc>
          <w:tcPr>
            <w:tcW w:w="5670" w:type="dxa"/>
          </w:tcPr>
          <w:p w14:paraId="29379502" w14:textId="77777777" w:rsidR="00733E98" w:rsidRPr="004B579E" w:rsidRDefault="00733E98" w:rsidP="00733E98">
            <w:pPr>
              <w:pStyle w:val="Akapitzlist"/>
              <w:numPr>
                <w:ilvl w:val="0"/>
                <w:numId w:val="149"/>
              </w:numPr>
              <w:ind w:left="316"/>
              <w:rPr>
                <w:rFonts w:ascii="Times New Roman" w:hAnsi="Times New Roman" w:cs="Times New Roman"/>
              </w:rPr>
            </w:pPr>
            <w:r w:rsidRPr="004B579E">
              <w:rPr>
                <w:rFonts w:ascii="Times New Roman" w:hAnsi="Times New Roman" w:cs="Times New Roman"/>
              </w:rPr>
              <w:t>Musi umożliwiać frezowanie rowków i rowków na łuku;</w:t>
            </w:r>
          </w:p>
        </w:tc>
        <w:tc>
          <w:tcPr>
            <w:tcW w:w="1331" w:type="dxa"/>
          </w:tcPr>
          <w:p w14:paraId="545C332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22AE9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4F735C0" w14:textId="77777777" w:rsidTr="00733E98">
        <w:tc>
          <w:tcPr>
            <w:tcW w:w="5670" w:type="dxa"/>
          </w:tcPr>
          <w:p w14:paraId="570ACD77" w14:textId="77777777" w:rsidR="00733E98" w:rsidRPr="004B579E" w:rsidRDefault="00733E98" w:rsidP="00733E98">
            <w:pPr>
              <w:pStyle w:val="Akapitzlist"/>
              <w:numPr>
                <w:ilvl w:val="0"/>
                <w:numId w:val="149"/>
              </w:numPr>
              <w:ind w:left="316"/>
              <w:rPr>
                <w:rFonts w:ascii="Times New Roman" w:hAnsi="Times New Roman" w:cs="Times New Roman"/>
              </w:rPr>
            </w:pPr>
            <w:r w:rsidRPr="004B579E">
              <w:rPr>
                <w:rFonts w:ascii="Times New Roman" w:hAnsi="Times New Roman" w:cs="Times New Roman"/>
              </w:rPr>
              <w:t>Musi umożliwiać frezowanie kieszeni konturowych (o dowolnym kształcie) z uwzględnieniem wysp o różnych wysokościach oraz z naddatkami z frezowaniem równoległym do konturu lub meandrowym;</w:t>
            </w:r>
          </w:p>
        </w:tc>
        <w:tc>
          <w:tcPr>
            <w:tcW w:w="1331" w:type="dxa"/>
          </w:tcPr>
          <w:p w14:paraId="5479221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61D168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F176599" w14:textId="77777777" w:rsidTr="00733E98">
        <w:tc>
          <w:tcPr>
            <w:tcW w:w="5670" w:type="dxa"/>
          </w:tcPr>
          <w:p w14:paraId="7AD603BA" w14:textId="77777777" w:rsidR="00733E98" w:rsidRPr="004B579E" w:rsidRDefault="00733E98" w:rsidP="00733E98">
            <w:pPr>
              <w:pStyle w:val="Akapitzlist"/>
              <w:numPr>
                <w:ilvl w:val="0"/>
                <w:numId w:val="149"/>
              </w:numPr>
              <w:ind w:left="316"/>
              <w:rPr>
                <w:rFonts w:ascii="Times New Roman" w:hAnsi="Times New Roman" w:cs="Times New Roman"/>
              </w:rPr>
            </w:pPr>
            <w:r w:rsidRPr="004B579E">
              <w:rPr>
                <w:rFonts w:ascii="Times New Roman" w:hAnsi="Times New Roman" w:cs="Times New Roman"/>
              </w:rPr>
              <w:t>Musi umożliwiać zastosowanie cykli wiercenia, gwintowania, rozwiercania, pogłębiania i frezowania gwintów;</w:t>
            </w:r>
          </w:p>
        </w:tc>
        <w:tc>
          <w:tcPr>
            <w:tcW w:w="1331" w:type="dxa"/>
          </w:tcPr>
          <w:p w14:paraId="7F59F5D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93A5D3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B091A01" w14:textId="77777777" w:rsidTr="00733E98">
        <w:tc>
          <w:tcPr>
            <w:tcW w:w="5670" w:type="dxa"/>
          </w:tcPr>
          <w:p w14:paraId="0FA144CC" w14:textId="77777777" w:rsidR="00733E98" w:rsidRPr="004B579E" w:rsidRDefault="00733E98" w:rsidP="00733E98">
            <w:pPr>
              <w:pStyle w:val="Akapitzlist"/>
              <w:numPr>
                <w:ilvl w:val="0"/>
                <w:numId w:val="149"/>
              </w:numPr>
              <w:ind w:left="316"/>
              <w:rPr>
                <w:rFonts w:ascii="Times New Roman" w:hAnsi="Times New Roman" w:cs="Times New Roman"/>
              </w:rPr>
            </w:pPr>
            <w:r w:rsidRPr="004B579E">
              <w:rPr>
                <w:rFonts w:ascii="Times New Roman" w:hAnsi="Times New Roman" w:cs="Times New Roman"/>
              </w:rPr>
              <w:t>Musi umożliwiać zastosowanie funkcji wywołania cyklu na prostej, w punkcie i na łuku okręgu;</w:t>
            </w:r>
          </w:p>
        </w:tc>
        <w:tc>
          <w:tcPr>
            <w:tcW w:w="1331" w:type="dxa"/>
          </w:tcPr>
          <w:p w14:paraId="38D9120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A94D700"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67376DB4" w14:textId="77777777" w:rsidR="00733E98" w:rsidRPr="004B579E" w:rsidRDefault="00733E98" w:rsidP="00733E98">
      <w:pPr>
        <w:spacing w:after="0" w:line="240" w:lineRule="auto"/>
        <w:jc w:val="both"/>
        <w:rPr>
          <w:rFonts w:ascii="Times New Roman" w:hAnsi="Times New Roman" w:cs="Times New Roman"/>
        </w:rPr>
      </w:pPr>
    </w:p>
    <w:p w14:paraId="54788E52"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Narzędzia:</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7EEF30D5" w14:textId="77777777" w:rsidTr="00733E98">
        <w:tc>
          <w:tcPr>
            <w:tcW w:w="5670" w:type="dxa"/>
            <w:vAlign w:val="center"/>
          </w:tcPr>
          <w:p w14:paraId="2FF8CA43"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6744A7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658FD0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1EE5B6B2" w14:textId="77777777" w:rsidTr="00733E98">
        <w:tc>
          <w:tcPr>
            <w:tcW w:w="5670" w:type="dxa"/>
          </w:tcPr>
          <w:p w14:paraId="393145ED"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System musi posiadać gotowe do użycia biblioteki narzędzi skrawających 3D;</w:t>
            </w:r>
          </w:p>
        </w:tc>
        <w:tc>
          <w:tcPr>
            <w:tcW w:w="1331" w:type="dxa"/>
          </w:tcPr>
          <w:p w14:paraId="32547A5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DE5AB3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A834571" w14:textId="77777777" w:rsidTr="00733E98">
        <w:tc>
          <w:tcPr>
            <w:tcW w:w="5670" w:type="dxa"/>
          </w:tcPr>
          <w:p w14:paraId="6D9E852E"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W przypadku narzędzi tokarskich powinny być użyte uchwyty VDI o średnicy 30 mm;</w:t>
            </w:r>
          </w:p>
        </w:tc>
        <w:tc>
          <w:tcPr>
            <w:tcW w:w="1331" w:type="dxa"/>
          </w:tcPr>
          <w:p w14:paraId="7568309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91D0CD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D3FF880" w14:textId="77777777" w:rsidTr="00733E98">
        <w:tc>
          <w:tcPr>
            <w:tcW w:w="5670" w:type="dxa"/>
          </w:tcPr>
          <w:p w14:paraId="090BBAA6"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W przypadku narzędzi frezarskich powinny być użyte uchwyty SK40;</w:t>
            </w:r>
          </w:p>
        </w:tc>
        <w:tc>
          <w:tcPr>
            <w:tcW w:w="1331" w:type="dxa"/>
          </w:tcPr>
          <w:p w14:paraId="2204276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469787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19DBC2C" w14:textId="77777777" w:rsidTr="00733E98">
        <w:tc>
          <w:tcPr>
            <w:tcW w:w="5670" w:type="dxa"/>
          </w:tcPr>
          <w:p w14:paraId="0A2D1CF9"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Uwaga, system musi umożliwiać w razie konieczności zastosowanie i modelowanie innych typów uchwytów zarówno tokarskich, jak i frezarskich;</w:t>
            </w:r>
          </w:p>
        </w:tc>
        <w:tc>
          <w:tcPr>
            <w:tcW w:w="1331" w:type="dxa"/>
          </w:tcPr>
          <w:p w14:paraId="7FBD211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5AB8F1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1EA1BC8" w14:textId="77777777" w:rsidTr="00733E98">
        <w:tc>
          <w:tcPr>
            <w:tcW w:w="5670" w:type="dxa"/>
          </w:tcPr>
          <w:p w14:paraId="4B48DB1F"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System musi umożliwiać wprowadzanie własnych narzędzi użytkownika na podstawie katalogów wybranych producentów oraz zestawianie narzędzi z poszczególnych elementów będących do dyspozycji użytkownika (płytka, oprawka, uchwyt, frez, uchwyt);</w:t>
            </w:r>
          </w:p>
        </w:tc>
        <w:tc>
          <w:tcPr>
            <w:tcW w:w="1331" w:type="dxa"/>
          </w:tcPr>
          <w:p w14:paraId="450B06E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314D98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91959D4" w14:textId="77777777" w:rsidTr="00733E98">
        <w:tc>
          <w:tcPr>
            <w:tcW w:w="5670" w:type="dxa"/>
          </w:tcPr>
          <w:p w14:paraId="6D38BEA4"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System musi umożliwiać definiowanie narzędzi tokarskich;</w:t>
            </w:r>
          </w:p>
        </w:tc>
        <w:tc>
          <w:tcPr>
            <w:tcW w:w="1331" w:type="dxa"/>
          </w:tcPr>
          <w:p w14:paraId="34F6848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46042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DC203F7" w14:textId="77777777" w:rsidTr="00733E98">
        <w:tc>
          <w:tcPr>
            <w:tcW w:w="5670" w:type="dxa"/>
          </w:tcPr>
          <w:p w14:paraId="6C97ECF5"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System musi umożliwiać pełne wykorzystanie (bez ograniczeń) narzędzi definiowanych lub wprowadzanych przez użytkownika;</w:t>
            </w:r>
          </w:p>
        </w:tc>
        <w:tc>
          <w:tcPr>
            <w:tcW w:w="1331" w:type="dxa"/>
          </w:tcPr>
          <w:p w14:paraId="1B6A762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E42A50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E522442" w14:textId="77777777" w:rsidTr="00733E98">
        <w:tc>
          <w:tcPr>
            <w:tcW w:w="5670" w:type="dxa"/>
          </w:tcPr>
          <w:p w14:paraId="571EEF53"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System musi umożliwiać zarządzanie narzędziami, ich tworzenie i zmiany oraz wprowadzanie dla każdego narzędzia kilku rejestrów wartości korekcyjnych;</w:t>
            </w:r>
          </w:p>
        </w:tc>
        <w:tc>
          <w:tcPr>
            <w:tcW w:w="1331" w:type="dxa"/>
          </w:tcPr>
          <w:p w14:paraId="58D01FC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35F692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1AA02C4" w14:textId="77777777" w:rsidTr="00733E98">
        <w:tc>
          <w:tcPr>
            <w:tcW w:w="5670" w:type="dxa"/>
          </w:tcPr>
          <w:p w14:paraId="7045D410" w14:textId="77777777" w:rsidR="00733E98" w:rsidRPr="004B579E" w:rsidRDefault="00733E98" w:rsidP="00733E98">
            <w:pPr>
              <w:pStyle w:val="Akapitzlist"/>
              <w:numPr>
                <w:ilvl w:val="0"/>
                <w:numId w:val="150"/>
              </w:numPr>
              <w:ind w:left="316"/>
              <w:rPr>
                <w:rFonts w:ascii="Times New Roman" w:hAnsi="Times New Roman" w:cs="Times New Roman"/>
              </w:rPr>
            </w:pPr>
            <w:r w:rsidRPr="004B579E">
              <w:rPr>
                <w:rFonts w:ascii="Times New Roman" w:hAnsi="Times New Roman" w:cs="Times New Roman"/>
              </w:rPr>
              <w:t>System musi umożliwiać zarządzanie uchwytami, ich tworzenie i zmiany;</w:t>
            </w:r>
          </w:p>
        </w:tc>
        <w:tc>
          <w:tcPr>
            <w:tcW w:w="1331" w:type="dxa"/>
          </w:tcPr>
          <w:p w14:paraId="41E54CB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4BCFFB2"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6238EE65" w14:textId="77777777" w:rsidR="00733E98" w:rsidRPr="004B579E" w:rsidRDefault="00733E98" w:rsidP="00733E98">
      <w:pPr>
        <w:spacing w:after="0" w:line="240" w:lineRule="auto"/>
        <w:jc w:val="both"/>
        <w:rPr>
          <w:rFonts w:ascii="Times New Roman" w:hAnsi="Times New Roman" w:cs="Times New Roman"/>
          <w:b/>
        </w:rPr>
      </w:pPr>
    </w:p>
    <w:p w14:paraId="3D1E86B0"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Uchwyty:</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1246D5FE" w14:textId="77777777" w:rsidTr="00733E98">
        <w:tc>
          <w:tcPr>
            <w:tcW w:w="5670" w:type="dxa"/>
            <w:vAlign w:val="center"/>
          </w:tcPr>
          <w:p w14:paraId="5721DA4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8C0263E"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E87FECE"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1B90392" w14:textId="77777777" w:rsidTr="00733E98">
        <w:tc>
          <w:tcPr>
            <w:tcW w:w="5670" w:type="dxa"/>
          </w:tcPr>
          <w:p w14:paraId="428C2ABE" w14:textId="77777777" w:rsidR="00733E98" w:rsidRPr="004B579E" w:rsidRDefault="00733E98" w:rsidP="00733E98">
            <w:pPr>
              <w:pStyle w:val="Akapitzlist"/>
              <w:numPr>
                <w:ilvl w:val="0"/>
                <w:numId w:val="151"/>
              </w:numPr>
              <w:ind w:left="316"/>
              <w:rPr>
                <w:rFonts w:ascii="Times New Roman" w:hAnsi="Times New Roman" w:cs="Times New Roman"/>
              </w:rPr>
            </w:pPr>
            <w:r w:rsidRPr="004B579E">
              <w:rPr>
                <w:rFonts w:ascii="Times New Roman" w:hAnsi="Times New Roman" w:cs="Times New Roman"/>
              </w:rPr>
              <w:t>System musi umożliwiać zastosowanie biblioteki uchwytów 3D;</w:t>
            </w:r>
          </w:p>
        </w:tc>
        <w:tc>
          <w:tcPr>
            <w:tcW w:w="1331" w:type="dxa"/>
          </w:tcPr>
          <w:p w14:paraId="1650A11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E403EE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1F2E4E6" w14:textId="77777777" w:rsidTr="00733E98">
        <w:tc>
          <w:tcPr>
            <w:tcW w:w="5670" w:type="dxa"/>
          </w:tcPr>
          <w:p w14:paraId="61CADCF7" w14:textId="77777777" w:rsidR="00733E98" w:rsidRPr="004B579E" w:rsidRDefault="00733E98" w:rsidP="00733E98">
            <w:pPr>
              <w:pStyle w:val="Akapitzlist"/>
              <w:numPr>
                <w:ilvl w:val="0"/>
                <w:numId w:val="151"/>
              </w:numPr>
              <w:ind w:left="316"/>
              <w:rPr>
                <w:rFonts w:ascii="Times New Roman" w:hAnsi="Times New Roman" w:cs="Times New Roman"/>
              </w:rPr>
            </w:pPr>
            <w:r w:rsidRPr="004B579E">
              <w:rPr>
                <w:rFonts w:ascii="Times New Roman" w:hAnsi="Times New Roman" w:cs="Times New Roman"/>
              </w:rPr>
              <w:t>System musi umożliwiać zastosowanie na tokarce CNC szczęk jedno-, dwu-, trzystopniowych oraz tulei zaciskowych i zabieraka;</w:t>
            </w:r>
          </w:p>
        </w:tc>
        <w:tc>
          <w:tcPr>
            <w:tcW w:w="1331" w:type="dxa"/>
          </w:tcPr>
          <w:p w14:paraId="3E8BE35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79D8B3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FFC8CA3" w14:textId="77777777" w:rsidTr="00733E98">
        <w:tc>
          <w:tcPr>
            <w:tcW w:w="5670" w:type="dxa"/>
          </w:tcPr>
          <w:p w14:paraId="2E440134" w14:textId="77777777" w:rsidR="00733E98" w:rsidRPr="004B579E" w:rsidRDefault="00733E98" w:rsidP="00733E98">
            <w:pPr>
              <w:pStyle w:val="Akapitzlist"/>
              <w:numPr>
                <w:ilvl w:val="0"/>
                <w:numId w:val="151"/>
              </w:numPr>
              <w:ind w:left="316"/>
              <w:rPr>
                <w:rFonts w:ascii="Times New Roman" w:hAnsi="Times New Roman" w:cs="Times New Roman"/>
              </w:rPr>
            </w:pPr>
            <w:r w:rsidRPr="004B579E">
              <w:rPr>
                <w:rFonts w:ascii="Times New Roman" w:hAnsi="Times New Roman" w:cs="Times New Roman"/>
              </w:rPr>
              <w:t>System musi umożliwiać zastosowanie na frezarce imadeł z wymiennymi szczękami, uchwytów zaciskowych, płyt magnetycznych i mocowania w elementach modułowych;</w:t>
            </w:r>
          </w:p>
        </w:tc>
        <w:tc>
          <w:tcPr>
            <w:tcW w:w="1331" w:type="dxa"/>
          </w:tcPr>
          <w:p w14:paraId="01EF03D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972B0F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2825614" w14:textId="77777777" w:rsidTr="00733E98">
        <w:tc>
          <w:tcPr>
            <w:tcW w:w="5670" w:type="dxa"/>
          </w:tcPr>
          <w:p w14:paraId="26AC38EF" w14:textId="77777777" w:rsidR="00733E98" w:rsidRPr="004B579E" w:rsidRDefault="00733E98" w:rsidP="00733E98">
            <w:pPr>
              <w:pStyle w:val="Akapitzlist"/>
              <w:numPr>
                <w:ilvl w:val="0"/>
                <w:numId w:val="151"/>
              </w:numPr>
              <w:ind w:left="316"/>
              <w:rPr>
                <w:rFonts w:ascii="Times New Roman" w:hAnsi="Times New Roman" w:cs="Times New Roman"/>
              </w:rPr>
            </w:pPr>
            <w:r w:rsidRPr="004B579E">
              <w:rPr>
                <w:rFonts w:ascii="Times New Roman" w:hAnsi="Times New Roman" w:cs="Times New Roman"/>
              </w:rPr>
              <w:t>Oprogramowanie musi umożliwiać użytkownikowi uzupełnianie biblioteki uchwytów lub jej modyfikowanie;</w:t>
            </w:r>
          </w:p>
        </w:tc>
        <w:tc>
          <w:tcPr>
            <w:tcW w:w="1331" w:type="dxa"/>
          </w:tcPr>
          <w:p w14:paraId="3810FBF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EA030F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7C19D1B" w14:textId="77777777" w:rsidTr="00733E98">
        <w:tc>
          <w:tcPr>
            <w:tcW w:w="5670" w:type="dxa"/>
          </w:tcPr>
          <w:p w14:paraId="3D2D36E0" w14:textId="77777777" w:rsidR="00733E98" w:rsidRPr="004B579E" w:rsidRDefault="00733E98" w:rsidP="00733E98">
            <w:pPr>
              <w:pStyle w:val="Akapitzlist"/>
              <w:numPr>
                <w:ilvl w:val="0"/>
                <w:numId w:val="151"/>
              </w:numPr>
              <w:ind w:left="316"/>
              <w:rPr>
                <w:rFonts w:ascii="Times New Roman" w:hAnsi="Times New Roman" w:cs="Times New Roman"/>
              </w:rPr>
            </w:pPr>
            <w:r w:rsidRPr="004B579E">
              <w:rPr>
                <w:rFonts w:ascii="Times New Roman" w:hAnsi="Times New Roman" w:cs="Times New Roman"/>
              </w:rPr>
              <w:t>Wszystkie uchwyty muszą być odwzorowane w trójwymiarowej przestrzeni obrabiarki;</w:t>
            </w:r>
          </w:p>
        </w:tc>
        <w:tc>
          <w:tcPr>
            <w:tcW w:w="1331" w:type="dxa"/>
          </w:tcPr>
          <w:p w14:paraId="0A9F01A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10F01B8"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29B4BD32" w14:textId="77777777" w:rsidR="00733E98" w:rsidRPr="004B579E" w:rsidRDefault="00733E98" w:rsidP="00733E98">
      <w:pPr>
        <w:spacing w:after="0" w:line="240" w:lineRule="auto"/>
        <w:jc w:val="both"/>
        <w:rPr>
          <w:rFonts w:ascii="Times New Roman" w:hAnsi="Times New Roman" w:cs="Times New Roman"/>
          <w:b/>
        </w:rPr>
      </w:pPr>
    </w:p>
    <w:p w14:paraId="15CAFD56"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Materiały i dane technologiczne:</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0C4E4E83" w14:textId="77777777" w:rsidTr="00733E98">
        <w:tc>
          <w:tcPr>
            <w:tcW w:w="5670" w:type="dxa"/>
            <w:vAlign w:val="center"/>
          </w:tcPr>
          <w:p w14:paraId="27657B6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7B3ACF03"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A24AEB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40C11954" w14:textId="77777777" w:rsidTr="00733E98">
        <w:tc>
          <w:tcPr>
            <w:tcW w:w="5670" w:type="dxa"/>
          </w:tcPr>
          <w:p w14:paraId="3326B063" w14:textId="77777777" w:rsidR="00733E98" w:rsidRPr="004B579E" w:rsidRDefault="00733E98" w:rsidP="00733E98">
            <w:pPr>
              <w:pStyle w:val="Akapitzlist"/>
              <w:numPr>
                <w:ilvl w:val="0"/>
                <w:numId w:val="152"/>
              </w:numPr>
              <w:ind w:left="316"/>
              <w:rPr>
                <w:rFonts w:ascii="Times New Roman" w:hAnsi="Times New Roman" w:cs="Times New Roman"/>
              </w:rPr>
            </w:pPr>
            <w:r w:rsidRPr="004B579E">
              <w:rPr>
                <w:rFonts w:ascii="Times New Roman" w:hAnsi="Times New Roman" w:cs="Times New Roman"/>
              </w:rPr>
              <w:t>Użytkownik musi mieć do dyspozycji bibliotekę materiałów dla przedmiotów obrabianych oraz możliwość jej uzupełniania i modyfikowania;</w:t>
            </w:r>
          </w:p>
        </w:tc>
        <w:tc>
          <w:tcPr>
            <w:tcW w:w="1331" w:type="dxa"/>
          </w:tcPr>
          <w:p w14:paraId="6E4993A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7B2C876"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4AF589C6" w14:textId="77777777" w:rsidR="00733E98" w:rsidRPr="004B579E" w:rsidRDefault="00733E98" w:rsidP="00733E98">
      <w:pPr>
        <w:spacing w:after="0" w:line="240" w:lineRule="auto"/>
        <w:ind w:left="66"/>
        <w:jc w:val="both"/>
        <w:rPr>
          <w:rFonts w:ascii="Times New Roman" w:hAnsi="Times New Roman" w:cs="Times New Roman"/>
        </w:rPr>
      </w:pPr>
    </w:p>
    <w:p w14:paraId="48B35E1A"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Postprocesory:</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7F02A9BA" w14:textId="77777777" w:rsidTr="00733E98">
        <w:tc>
          <w:tcPr>
            <w:tcW w:w="5670" w:type="dxa"/>
            <w:vAlign w:val="center"/>
          </w:tcPr>
          <w:p w14:paraId="242DD7E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DBF6A58"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35F6DC4"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54FF9A28" w14:textId="77777777" w:rsidTr="00733E98">
        <w:tc>
          <w:tcPr>
            <w:tcW w:w="5670" w:type="dxa"/>
          </w:tcPr>
          <w:p w14:paraId="2436473F" w14:textId="77777777" w:rsidR="00733E98" w:rsidRPr="004B579E" w:rsidRDefault="00733E98" w:rsidP="00733E98">
            <w:pPr>
              <w:pStyle w:val="Akapitzlist"/>
              <w:numPr>
                <w:ilvl w:val="0"/>
                <w:numId w:val="153"/>
              </w:numPr>
              <w:ind w:left="316"/>
              <w:rPr>
                <w:rFonts w:ascii="Times New Roman" w:hAnsi="Times New Roman" w:cs="Times New Roman"/>
              </w:rPr>
            </w:pPr>
            <w:r w:rsidRPr="004B579E">
              <w:rPr>
                <w:rFonts w:ascii="Times New Roman" w:hAnsi="Times New Roman" w:cs="Times New Roman"/>
              </w:rPr>
              <w:t xml:space="preserve">System musi posiadać dostęp do postprocesorów umożliwiających automatyczne przetwarzanie programów napisanych w neutralnym kodzie ISO na język właściwy dla sterowań wiodących producentów na rynku, np.: Fanuc, Siemens, Mitsubishi, Heidenhain itp. Użytkownik określa jakie postprocesory. Stanowią one opcjonalne rozszerzenie systemu. </w:t>
            </w:r>
          </w:p>
        </w:tc>
        <w:tc>
          <w:tcPr>
            <w:tcW w:w="1331" w:type="dxa"/>
          </w:tcPr>
          <w:p w14:paraId="51580D5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A0460B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7A515FB" w14:textId="77777777" w:rsidTr="00733E98">
        <w:tc>
          <w:tcPr>
            <w:tcW w:w="5670" w:type="dxa"/>
          </w:tcPr>
          <w:p w14:paraId="6CC9E185" w14:textId="77777777" w:rsidR="00733E98" w:rsidRPr="004B579E" w:rsidRDefault="00733E98" w:rsidP="00733E98">
            <w:pPr>
              <w:pStyle w:val="Akapitzlist"/>
              <w:numPr>
                <w:ilvl w:val="0"/>
                <w:numId w:val="153"/>
              </w:numPr>
              <w:ind w:left="316"/>
              <w:rPr>
                <w:rFonts w:ascii="Times New Roman" w:hAnsi="Times New Roman" w:cs="Times New Roman"/>
              </w:rPr>
            </w:pPr>
            <w:r w:rsidRPr="004B579E">
              <w:rPr>
                <w:rFonts w:ascii="Times New Roman" w:hAnsi="Times New Roman" w:cs="Times New Roman"/>
              </w:rPr>
              <w:t>System powinien umożliwiać przetwarzanie cykli obróbkowych z kodów neutralnych na kody wybranego komercyjnego sterowania, o ile posiada ono takie cykle; użytkownik określa jakie postprocesory. Stanowią one opcjonalne rozszerzenie systemu.</w:t>
            </w:r>
          </w:p>
        </w:tc>
        <w:tc>
          <w:tcPr>
            <w:tcW w:w="1331" w:type="dxa"/>
          </w:tcPr>
          <w:p w14:paraId="17DDA83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D8B64C1"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73491E2A" w14:textId="77777777" w:rsidR="00733E98" w:rsidRPr="004B579E" w:rsidRDefault="00733E98" w:rsidP="00733E98">
      <w:pPr>
        <w:spacing w:after="0" w:line="240" w:lineRule="auto"/>
        <w:ind w:left="708"/>
        <w:jc w:val="both"/>
        <w:rPr>
          <w:rFonts w:ascii="Times New Roman" w:hAnsi="Times New Roman" w:cs="Times New Roman"/>
        </w:rPr>
      </w:pPr>
      <w:r w:rsidRPr="004B579E">
        <w:rPr>
          <w:rFonts w:ascii="Times New Roman" w:hAnsi="Times New Roman" w:cs="Times New Roman"/>
        </w:rPr>
        <w:t xml:space="preserve">                </w:t>
      </w:r>
    </w:p>
    <w:p w14:paraId="5717253F"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Moduł CAM:</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508108E3" w14:textId="77777777" w:rsidTr="00733E98">
        <w:tc>
          <w:tcPr>
            <w:tcW w:w="5670" w:type="dxa"/>
            <w:vAlign w:val="center"/>
          </w:tcPr>
          <w:p w14:paraId="2DFCC29F"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4C31458"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AF051D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3E3C2A0E" w14:textId="77777777" w:rsidTr="00733E98">
        <w:tc>
          <w:tcPr>
            <w:tcW w:w="5670" w:type="dxa"/>
          </w:tcPr>
          <w:p w14:paraId="013ECD80"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t>System powinien posiadać opcjonalną możliwość tworzenia programów NC na podstawie dokumentacji elektronicznej CAD:</w:t>
            </w:r>
          </w:p>
        </w:tc>
        <w:tc>
          <w:tcPr>
            <w:tcW w:w="1331" w:type="dxa"/>
          </w:tcPr>
          <w:p w14:paraId="615E639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D1F8B9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7966416" w14:textId="77777777" w:rsidTr="00733E98">
        <w:tc>
          <w:tcPr>
            <w:tcW w:w="5670" w:type="dxa"/>
          </w:tcPr>
          <w:p w14:paraId="25262617"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t>W zakresie toczenia: obróbki w 2-5 osiach (Z, X, C, Y, B);</w:t>
            </w:r>
          </w:p>
        </w:tc>
        <w:tc>
          <w:tcPr>
            <w:tcW w:w="1331" w:type="dxa"/>
          </w:tcPr>
          <w:p w14:paraId="4390136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9442D9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DC7E927" w14:textId="77777777" w:rsidTr="00733E98">
        <w:tc>
          <w:tcPr>
            <w:tcW w:w="5670" w:type="dxa"/>
          </w:tcPr>
          <w:p w14:paraId="7F8A4C1F"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lastRenderedPageBreak/>
              <w:t>W zakresie frezowania: obróbki w 3-5 osiach (X, Y, Z, A/B, C);</w:t>
            </w:r>
          </w:p>
        </w:tc>
        <w:tc>
          <w:tcPr>
            <w:tcW w:w="1331" w:type="dxa"/>
          </w:tcPr>
          <w:p w14:paraId="779740F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0A324D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DE5A14E" w14:textId="77777777" w:rsidTr="00733E98">
        <w:tc>
          <w:tcPr>
            <w:tcW w:w="5670" w:type="dxa"/>
          </w:tcPr>
          <w:p w14:paraId="49482960"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t>Wykorzystanie systemu zarządzania narzędziami, uchwytami i danymi technologicznymi;</w:t>
            </w:r>
          </w:p>
        </w:tc>
        <w:tc>
          <w:tcPr>
            <w:tcW w:w="1331" w:type="dxa"/>
          </w:tcPr>
          <w:p w14:paraId="706833A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892AC3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392E98F" w14:textId="77777777" w:rsidTr="00733E98">
        <w:tc>
          <w:tcPr>
            <w:tcW w:w="5670" w:type="dxa"/>
          </w:tcPr>
          <w:p w14:paraId="4D6A19AF"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t>Importowanie rysunków zapisanych w formacie DXF dla toczenia i frezowania;</w:t>
            </w:r>
          </w:p>
        </w:tc>
        <w:tc>
          <w:tcPr>
            <w:tcW w:w="1331" w:type="dxa"/>
          </w:tcPr>
          <w:p w14:paraId="7A681B1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6E3933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3797F1B" w14:textId="77777777" w:rsidTr="00733E98">
        <w:tc>
          <w:tcPr>
            <w:tcW w:w="5670" w:type="dxa"/>
          </w:tcPr>
          <w:p w14:paraId="16171195"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t>Importowanie brył 3D zapisanych w formacie STEP dla toczenia i frezowania;</w:t>
            </w:r>
          </w:p>
        </w:tc>
        <w:tc>
          <w:tcPr>
            <w:tcW w:w="1331" w:type="dxa"/>
          </w:tcPr>
          <w:p w14:paraId="0E0A338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868B1C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2F49938" w14:textId="77777777" w:rsidTr="00733E98">
        <w:tc>
          <w:tcPr>
            <w:tcW w:w="5670" w:type="dxa"/>
          </w:tcPr>
          <w:p w14:paraId="070DF7CB"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t>Bezpośrednie wykorzystanie symulacji 3D obrabiarki do realizacji programów wygenerowanych ze źródła CAD;</w:t>
            </w:r>
          </w:p>
        </w:tc>
        <w:tc>
          <w:tcPr>
            <w:tcW w:w="1331" w:type="dxa"/>
          </w:tcPr>
          <w:p w14:paraId="3DE7D71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232D3D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FB287A6" w14:textId="77777777" w:rsidTr="00733E98">
        <w:tc>
          <w:tcPr>
            <w:tcW w:w="5670" w:type="dxa"/>
          </w:tcPr>
          <w:p w14:paraId="2CA6DE33" w14:textId="77777777" w:rsidR="00733E98" w:rsidRPr="004B579E" w:rsidRDefault="00733E98" w:rsidP="00733E98">
            <w:pPr>
              <w:pStyle w:val="Akapitzlist"/>
              <w:numPr>
                <w:ilvl w:val="0"/>
                <w:numId w:val="154"/>
              </w:numPr>
              <w:ind w:left="316"/>
              <w:rPr>
                <w:rFonts w:ascii="Times New Roman" w:hAnsi="Times New Roman" w:cs="Times New Roman"/>
              </w:rPr>
            </w:pPr>
            <w:r w:rsidRPr="004B579E">
              <w:rPr>
                <w:rFonts w:ascii="Times New Roman" w:hAnsi="Times New Roman" w:cs="Times New Roman"/>
              </w:rPr>
              <w:t>Moduł CAD do rysowania jest na wyposażeniu standardowym, moduł CAD do przetwarzania rysunków na programy NC jest dodatkowym modułem opcjonalnym.</w:t>
            </w:r>
          </w:p>
        </w:tc>
        <w:tc>
          <w:tcPr>
            <w:tcW w:w="1331" w:type="dxa"/>
          </w:tcPr>
          <w:p w14:paraId="18A727D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FAF35DF"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5F0ACAC3" w14:textId="77777777" w:rsidR="00733E98" w:rsidRPr="004B579E" w:rsidRDefault="00733E98" w:rsidP="00733E98">
      <w:pPr>
        <w:pStyle w:val="Akapitzlist"/>
        <w:spacing w:after="0" w:line="240" w:lineRule="auto"/>
        <w:ind w:left="426"/>
        <w:jc w:val="both"/>
        <w:rPr>
          <w:rFonts w:ascii="Times New Roman" w:hAnsi="Times New Roman" w:cs="Times New Roman"/>
          <w:b/>
        </w:rPr>
      </w:pPr>
    </w:p>
    <w:p w14:paraId="3C11846A"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Transmisja programów nc z komputera do obrabiarki:</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5D373E3D" w14:textId="77777777" w:rsidTr="00733E98">
        <w:tc>
          <w:tcPr>
            <w:tcW w:w="5670" w:type="dxa"/>
            <w:vAlign w:val="center"/>
          </w:tcPr>
          <w:p w14:paraId="0711ADB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C427C88"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DB03D95"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0E2A778D" w14:textId="77777777" w:rsidTr="00733E98">
        <w:tc>
          <w:tcPr>
            <w:tcW w:w="5670" w:type="dxa"/>
          </w:tcPr>
          <w:p w14:paraId="2B5BA472" w14:textId="77777777" w:rsidR="00733E98" w:rsidRPr="004B579E" w:rsidRDefault="00733E98" w:rsidP="00733E98">
            <w:pPr>
              <w:pStyle w:val="Akapitzlist"/>
              <w:numPr>
                <w:ilvl w:val="0"/>
                <w:numId w:val="155"/>
              </w:numPr>
              <w:ind w:left="316"/>
              <w:rPr>
                <w:rFonts w:ascii="Times New Roman" w:hAnsi="Times New Roman" w:cs="Times New Roman"/>
              </w:rPr>
            </w:pPr>
            <w:r w:rsidRPr="004B579E">
              <w:rPr>
                <w:rFonts w:ascii="Times New Roman" w:hAnsi="Times New Roman" w:cs="Times New Roman"/>
              </w:rPr>
              <w:t>System musi posiadać możliwość bezpośredniej transmisji programu zdatnego do wczytania na konkretną obrabiarkę bezpośrednio z komputera, albo złączem RS232, albo dowolnym innym nośnikiem danych (USB, karty pamięci etc);</w:t>
            </w:r>
          </w:p>
        </w:tc>
        <w:tc>
          <w:tcPr>
            <w:tcW w:w="1331" w:type="dxa"/>
          </w:tcPr>
          <w:p w14:paraId="75C06DA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23C4B87"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0E39194B" w14:textId="77777777" w:rsidR="00733E98" w:rsidRPr="004B579E" w:rsidRDefault="00733E98" w:rsidP="00733E98">
      <w:pPr>
        <w:spacing w:after="0" w:line="240" w:lineRule="auto"/>
        <w:jc w:val="both"/>
        <w:rPr>
          <w:rFonts w:ascii="Times New Roman" w:hAnsi="Times New Roman" w:cs="Times New Roman"/>
          <w:b/>
        </w:rPr>
      </w:pPr>
    </w:p>
    <w:p w14:paraId="3F8C0725" w14:textId="77777777" w:rsidR="00733E98" w:rsidRPr="004B579E" w:rsidRDefault="00733E98" w:rsidP="00733E98">
      <w:pPr>
        <w:pStyle w:val="Akapitzlist"/>
        <w:numPr>
          <w:ilvl w:val="0"/>
          <w:numId w:val="135"/>
        </w:numPr>
        <w:spacing w:after="0" w:line="240" w:lineRule="auto"/>
        <w:ind w:left="426"/>
        <w:jc w:val="both"/>
        <w:rPr>
          <w:rFonts w:ascii="Times New Roman" w:hAnsi="Times New Roman" w:cs="Times New Roman"/>
          <w:b/>
        </w:rPr>
      </w:pPr>
      <w:r w:rsidRPr="004B579E">
        <w:rPr>
          <w:rFonts w:ascii="Times New Roman" w:hAnsi="Times New Roman" w:cs="Times New Roman"/>
          <w:b/>
        </w:rPr>
        <w:t>Inne:</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418265BE" w14:textId="77777777" w:rsidTr="00733E98">
        <w:tc>
          <w:tcPr>
            <w:tcW w:w="5670" w:type="dxa"/>
            <w:vAlign w:val="center"/>
          </w:tcPr>
          <w:p w14:paraId="79FAF96B"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C3F7C0D"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A86D41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3D2483EE" w14:textId="77777777" w:rsidTr="00733E98">
        <w:tc>
          <w:tcPr>
            <w:tcW w:w="5670" w:type="dxa"/>
          </w:tcPr>
          <w:p w14:paraId="4286147F" w14:textId="77777777" w:rsidR="00733E98" w:rsidRPr="004B579E" w:rsidRDefault="00733E98" w:rsidP="00733E98">
            <w:pPr>
              <w:pStyle w:val="Akapitzlist"/>
              <w:numPr>
                <w:ilvl w:val="0"/>
                <w:numId w:val="163"/>
              </w:numPr>
              <w:ind w:left="316"/>
              <w:rPr>
                <w:rFonts w:ascii="Times New Roman" w:hAnsi="Times New Roman" w:cs="Times New Roman"/>
              </w:rPr>
            </w:pPr>
            <w:r w:rsidRPr="004B579E">
              <w:rPr>
                <w:rFonts w:ascii="Times New Roman" w:hAnsi="Times New Roman" w:cs="Times New Roman"/>
              </w:rPr>
              <w:t>Dostawca oprogramowania musi dokonać szkolenia personelu zamawiającego;</w:t>
            </w:r>
          </w:p>
        </w:tc>
        <w:tc>
          <w:tcPr>
            <w:tcW w:w="1331" w:type="dxa"/>
          </w:tcPr>
          <w:p w14:paraId="2CCD2A4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5DA921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537A677" w14:textId="77777777" w:rsidTr="00733E98">
        <w:tc>
          <w:tcPr>
            <w:tcW w:w="5670" w:type="dxa"/>
          </w:tcPr>
          <w:p w14:paraId="3CE6250B" w14:textId="77777777" w:rsidR="00733E98" w:rsidRPr="004B579E" w:rsidRDefault="00733E98" w:rsidP="00733E98">
            <w:pPr>
              <w:pStyle w:val="Akapitzlist"/>
              <w:numPr>
                <w:ilvl w:val="0"/>
                <w:numId w:val="163"/>
              </w:numPr>
              <w:ind w:left="316"/>
              <w:rPr>
                <w:rFonts w:ascii="Times New Roman" w:hAnsi="Times New Roman" w:cs="Times New Roman"/>
              </w:rPr>
            </w:pPr>
            <w:r w:rsidRPr="004B579E">
              <w:rPr>
                <w:rFonts w:ascii="Times New Roman" w:hAnsi="Times New Roman" w:cs="Times New Roman"/>
              </w:rPr>
              <w:t>Gwarancja powinna wynosić min. 24 miesiące</w:t>
            </w:r>
          </w:p>
        </w:tc>
        <w:tc>
          <w:tcPr>
            <w:tcW w:w="1331" w:type="dxa"/>
          </w:tcPr>
          <w:p w14:paraId="6427D9D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7DC9B1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4B2FDB9" w14:textId="77777777" w:rsidTr="00733E98">
        <w:tc>
          <w:tcPr>
            <w:tcW w:w="5670" w:type="dxa"/>
          </w:tcPr>
          <w:p w14:paraId="12F9F189" w14:textId="77777777" w:rsidR="00733E98" w:rsidRPr="004B579E" w:rsidRDefault="00733E98" w:rsidP="00733E98">
            <w:pPr>
              <w:pStyle w:val="Akapitzlist"/>
              <w:numPr>
                <w:ilvl w:val="0"/>
                <w:numId w:val="163"/>
              </w:numPr>
              <w:ind w:left="316"/>
              <w:rPr>
                <w:rFonts w:ascii="Times New Roman" w:hAnsi="Times New Roman" w:cs="Times New Roman"/>
              </w:rPr>
            </w:pPr>
            <w:r w:rsidRPr="004B579E">
              <w:rPr>
                <w:rFonts w:ascii="Times New Roman" w:hAnsi="Times New Roman" w:cs="Times New Roman"/>
              </w:rPr>
              <w:t>Dostawca powinien oferować serwis on-line</w:t>
            </w:r>
          </w:p>
        </w:tc>
        <w:tc>
          <w:tcPr>
            <w:tcW w:w="1331" w:type="dxa"/>
          </w:tcPr>
          <w:p w14:paraId="19B3C12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004D6D9"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11BC9992" w14:textId="77777777" w:rsidR="00733E98" w:rsidRPr="004B579E" w:rsidRDefault="00733E98" w:rsidP="00733E98">
      <w:pPr>
        <w:spacing w:after="0" w:line="240" w:lineRule="auto"/>
        <w:jc w:val="both"/>
        <w:rPr>
          <w:rFonts w:ascii="Times New Roman" w:hAnsi="Times New Roman" w:cs="Times New Roman"/>
          <w:b/>
        </w:rPr>
      </w:pPr>
    </w:p>
    <w:p w14:paraId="0B5C3728" w14:textId="77777777" w:rsidR="00733E98" w:rsidRPr="004B579E" w:rsidRDefault="00733E98" w:rsidP="00733E98">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III</w:t>
      </w:r>
    </w:p>
    <w:p w14:paraId="6BBCA716" w14:textId="77777777" w:rsidR="00733E98" w:rsidRPr="004B579E" w:rsidRDefault="00733E98" w:rsidP="00733E98">
      <w:pPr>
        <w:spacing w:after="0" w:line="240" w:lineRule="auto"/>
        <w:jc w:val="both"/>
        <w:rPr>
          <w:rFonts w:ascii="Times New Roman" w:hAnsi="Times New Roman" w:cs="Times New Roman"/>
          <w:u w:val="single"/>
        </w:rPr>
      </w:pPr>
    </w:p>
    <w:p w14:paraId="3F62E19E" w14:textId="77777777" w:rsidR="00733E98" w:rsidRPr="004B579E" w:rsidRDefault="00733E98" w:rsidP="00733E98">
      <w:pPr>
        <w:spacing w:after="0" w:line="240" w:lineRule="auto"/>
        <w:ind w:left="1"/>
        <w:jc w:val="both"/>
        <w:rPr>
          <w:rFonts w:ascii="Times New Roman" w:hAnsi="Times New Roman" w:cs="Times New Roman"/>
        </w:rPr>
      </w:pPr>
      <w:r w:rsidRPr="004B579E">
        <w:rPr>
          <w:rFonts w:ascii="Times New Roman" w:hAnsi="Times New Roman" w:cs="Times New Roman"/>
        </w:rPr>
        <w:t xml:space="preserve">Przedmiotem zamówienia jest dostawa przenośnego, obsługiwanego przez tablet, systemu dedykowanego do inspekcji konstrukcji kompozytowych (mobilnego systemu termografii). </w:t>
      </w:r>
      <w:r w:rsidRPr="004B579E">
        <w:rPr>
          <w:rFonts w:ascii="Times New Roman" w:hAnsi="Times New Roman" w:cs="Times New Roman"/>
        </w:rPr>
        <w:br/>
        <w:t>System musi posiadać i</w:t>
      </w:r>
      <w:r w:rsidRPr="004B579E">
        <w:rPr>
          <w:rFonts w:ascii="Times New Roman" w:hAnsi="Times New Roman"/>
          <w:bCs/>
        </w:rPr>
        <w:t>nteligentną kamerę na podczerwień ze zintegrowanym sterowaniem źródłem ciepła.</w:t>
      </w:r>
    </w:p>
    <w:p w14:paraId="4F763028" w14:textId="77777777" w:rsidR="00733E98" w:rsidRPr="004B579E" w:rsidRDefault="00733E98" w:rsidP="00733E98">
      <w:pPr>
        <w:pStyle w:val="Lista4"/>
        <w:numPr>
          <w:ilvl w:val="0"/>
          <w:numId w:val="158"/>
        </w:numPr>
        <w:spacing w:after="0" w:line="240" w:lineRule="auto"/>
        <w:contextualSpacing w:val="0"/>
        <w:jc w:val="both"/>
        <w:rPr>
          <w:rFonts w:ascii="Times New Roman" w:hAnsi="Times New Roman"/>
          <w:b/>
          <w:bCs/>
        </w:rPr>
      </w:pPr>
      <w:r w:rsidRPr="004B579E">
        <w:rPr>
          <w:rFonts w:ascii="Times New Roman" w:hAnsi="Times New Roman"/>
          <w:b/>
          <w:bCs/>
        </w:rPr>
        <w:t xml:space="preserve">Mobilny system termografii. </w:t>
      </w:r>
    </w:p>
    <w:p w14:paraId="04224C7F" w14:textId="77777777" w:rsidR="00733E98" w:rsidRPr="004B579E" w:rsidRDefault="00733E98" w:rsidP="00733E98">
      <w:pPr>
        <w:pStyle w:val="Lista4"/>
        <w:spacing w:after="0"/>
        <w:ind w:left="298" w:firstLine="0"/>
        <w:rPr>
          <w:rFonts w:ascii="Times New Roman" w:hAnsi="Times New Roman"/>
          <w:bCs/>
        </w:rPr>
      </w:pPr>
      <w:r w:rsidRPr="004B579E">
        <w:rPr>
          <w:rFonts w:ascii="Times New Roman" w:hAnsi="Times New Roman"/>
          <w:bCs/>
        </w:rPr>
        <w:t>Musi umożliwiać detekcję, obróbkę i archiwizację obrazów pomiarowych. Program obsługujący cały system musi być w pełni kompatybilny z systemem operacyjnym Microsoft Windows. Licencja programu musi umożliwiać bezterminową obsługę programu w pełnym jego zakresie funkcjonalności.</w:t>
      </w:r>
    </w:p>
    <w:p w14:paraId="32DD4F12" w14:textId="77777777" w:rsidR="00733E98" w:rsidRPr="004B579E" w:rsidRDefault="00733E98" w:rsidP="00733E98">
      <w:pPr>
        <w:pStyle w:val="Lista4"/>
        <w:numPr>
          <w:ilvl w:val="0"/>
          <w:numId w:val="158"/>
        </w:numPr>
        <w:tabs>
          <w:tab w:val="left" w:pos="459"/>
        </w:tabs>
        <w:spacing w:after="0" w:line="240" w:lineRule="auto"/>
        <w:contextualSpacing w:val="0"/>
        <w:jc w:val="both"/>
        <w:rPr>
          <w:rFonts w:ascii="Times New Roman" w:hAnsi="Times New Roman"/>
          <w:b/>
          <w:bCs/>
        </w:rPr>
      </w:pPr>
      <w:r w:rsidRPr="004B579E">
        <w:rPr>
          <w:rFonts w:ascii="Times New Roman" w:hAnsi="Times New Roman"/>
          <w:b/>
          <w:bCs/>
        </w:rPr>
        <w:t>Tablet do obsługi systemu</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3BCBF8AF" w14:textId="77777777" w:rsidTr="00733E98">
        <w:tc>
          <w:tcPr>
            <w:tcW w:w="5670" w:type="dxa"/>
            <w:vAlign w:val="center"/>
          </w:tcPr>
          <w:p w14:paraId="6F2F4273"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315189D"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B5DE2A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094C725F" w14:textId="77777777" w:rsidTr="00733E98">
        <w:tc>
          <w:tcPr>
            <w:tcW w:w="5670" w:type="dxa"/>
          </w:tcPr>
          <w:p w14:paraId="1B1012EA" w14:textId="77777777" w:rsidR="00733E98" w:rsidRPr="004B579E" w:rsidRDefault="00733E98" w:rsidP="00733E98">
            <w:pPr>
              <w:pStyle w:val="Lista4"/>
              <w:numPr>
                <w:ilvl w:val="0"/>
                <w:numId w:val="159"/>
              </w:numPr>
              <w:tabs>
                <w:tab w:val="left" w:pos="459"/>
              </w:tabs>
              <w:ind w:left="316"/>
              <w:contextualSpacing w:val="0"/>
              <w:jc w:val="both"/>
              <w:rPr>
                <w:rFonts w:ascii="Times New Roman" w:hAnsi="Times New Roman"/>
                <w:bCs/>
              </w:rPr>
            </w:pPr>
            <w:r w:rsidRPr="004B579E">
              <w:rPr>
                <w:rFonts w:ascii="Times New Roman" w:hAnsi="Times New Roman"/>
                <w:bCs/>
              </w:rPr>
              <w:t>System operacyjny Windows</w:t>
            </w:r>
          </w:p>
        </w:tc>
        <w:tc>
          <w:tcPr>
            <w:tcW w:w="1331" w:type="dxa"/>
          </w:tcPr>
          <w:p w14:paraId="52B25D7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FB8A2D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DA3913F" w14:textId="77777777" w:rsidTr="00733E98">
        <w:tc>
          <w:tcPr>
            <w:tcW w:w="5670" w:type="dxa"/>
          </w:tcPr>
          <w:p w14:paraId="54CC4C93" w14:textId="77777777" w:rsidR="00733E98" w:rsidRPr="004B579E" w:rsidRDefault="00733E98" w:rsidP="00733E98">
            <w:pPr>
              <w:pStyle w:val="Lista4"/>
              <w:numPr>
                <w:ilvl w:val="0"/>
                <w:numId w:val="159"/>
              </w:numPr>
              <w:tabs>
                <w:tab w:val="left" w:pos="459"/>
              </w:tabs>
              <w:ind w:left="316"/>
              <w:contextualSpacing w:val="0"/>
              <w:jc w:val="both"/>
              <w:rPr>
                <w:rFonts w:ascii="Times New Roman" w:hAnsi="Times New Roman"/>
                <w:bCs/>
              </w:rPr>
            </w:pPr>
            <w:r w:rsidRPr="004B579E">
              <w:rPr>
                <w:rFonts w:ascii="Times New Roman" w:hAnsi="Times New Roman"/>
                <w:bCs/>
              </w:rPr>
              <w:t>Wyświetlacz: min. 10,1" dotykowy</w:t>
            </w:r>
          </w:p>
        </w:tc>
        <w:tc>
          <w:tcPr>
            <w:tcW w:w="1331" w:type="dxa"/>
          </w:tcPr>
          <w:p w14:paraId="3CA287B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23DF31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602B8EC" w14:textId="77777777" w:rsidTr="00733E98">
        <w:tc>
          <w:tcPr>
            <w:tcW w:w="5670" w:type="dxa"/>
          </w:tcPr>
          <w:p w14:paraId="6707FA32" w14:textId="77777777" w:rsidR="00733E98" w:rsidRPr="004B579E" w:rsidRDefault="00733E98" w:rsidP="00733E98">
            <w:pPr>
              <w:pStyle w:val="Lista4"/>
              <w:numPr>
                <w:ilvl w:val="0"/>
                <w:numId w:val="159"/>
              </w:numPr>
              <w:tabs>
                <w:tab w:val="left" w:pos="459"/>
              </w:tabs>
              <w:ind w:left="316"/>
              <w:contextualSpacing w:val="0"/>
              <w:rPr>
                <w:rFonts w:ascii="Times New Roman" w:hAnsi="Times New Roman"/>
                <w:bCs/>
              </w:rPr>
            </w:pPr>
            <w:r w:rsidRPr="004B579E">
              <w:rPr>
                <w:rFonts w:ascii="Times New Roman" w:hAnsi="Times New Roman"/>
                <w:bCs/>
              </w:rPr>
              <w:lastRenderedPageBreak/>
              <w:t xml:space="preserve">Procesor minimum 8 rdzeni i min. częstotliwości taktowania 2,2 MHz </w:t>
            </w:r>
          </w:p>
        </w:tc>
        <w:tc>
          <w:tcPr>
            <w:tcW w:w="1331" w:type="dxa"/>
          </w:tcPr>
          <w:p w14:paraId="381647F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9D4064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70F3021" w14:textId="77777777" w:rsidTr="00733E98">
        <w:tc>
          <w:tcPr>
            <w:tcW w:w="5670" w:type="dxa"/>
          </w:tcPr>
          <w:p w14:paraId="117D26BB" w14:textId="77777777" w:rsidR="00733E98" w:rsidRPr="004B579E" w:rsidRDefault="00733E98" w:rsidP="00733E98">
            <w:pPr>
              <w:pStyle w:val="Lista4"/>
              <w:numPr>
                <w:ilvl w:val="0"/>
                <w:numId w:val="159"/>
              </w:numPr>
              <w:tabs>
                <w:tab w:val="left" w:pos="459"/>
              </w:tabs>
              <w:ind w:left="316"/>
              <w:contextualSpacing w:val="0"/>
              <w:jc w:val="both"/>
              <w:rPr>
                <w:rFonts w:ascii="Times New Roman" w:hAnsi="Times New Roman"/>
                <w:bCs/>
              </w:rPr>
            </w:pPr>
            <w:r w:rsidRPr="004B579E">
              <w:rPr>
                <w:rFonts w:ascii="Times New Roman" w:hAnsi="Times New Roman"/>
                <w:bCs/>
              </w:rPr>
              <w:t xml:space="preserve">Pamięć RAM: min. 8GB </w:t>
            </w:r>
          </w:p>
        </w:tc>
        <w:tc>
          <w:tcPr>
            <w:tcW w:w="1331" w:type="dxa"/>
          </w:tcPr>
          <w:p w14:paraId="0943841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E301E8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2B8DAE8" w14:textId="77777777" w:rsidTr="00733E98">
        <w:tc>
          <w:tcPr>
            <w:tcW w:w="5670" w:type="dxa"/>
          </w:tcPr>
          <w:p w14:paraId="3CB61FCE" w14:textId="77777777" w:rsidR="00733E98" w:rsidRPr="004B579E" w:rsidRDefault="00733E98" w:rsidP="00733E98">
            <w:pPr>
              <w:pStyle w:val="Lista4"/>
              <w:numPr>
                <w:ilvl w:val="0"/>
                <w:numId w:val="159"/>
              </w:numPr>
              <w:tabs>
                <w:tab w:val="left" w:pos="459"/>
              </w:tabs>
              <w:ind w:left="316"/>
              <w:contextualSpacing w:val="0"/>
              <w:jc w:val="both"/>
              <w:rPr>
                <w:rFonts w:ascii="Times New Roman" w:hAnsi="Times New Roman"/>
                <w:bCs/>
              </w:rPr>
            </w:pPr>
            <w:r w:rsidRPr="004B579E">
              <w:rPr>
                <w:rFonts w:ascii="Times New Roman" w:hAnsi="Times New Roman"/>
                <w:bCs/>
              </w:rPr>
              <w:t>Dysk twardy: min 128 GB SSD,</w:t>
            </w:r>
          </w:p>
        </w:tc>
        <w:tc>
          <w:tcPr>
            <w:tcW w:w="1331" w:type="dxa"/>
          </w:tcPr>
          <w:p w14:paraId="31EEF60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762573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672E08E" w14:textId="77777777" w:rsidTr="00733E98">
        <w:tc>
          <w:tcPr>
            <w:tcW w:w="5670" w:type="dxa"/>
          </w:tcPr>
          <w:p w14:paraId="18B2CEC6" w14:textId="77777777" w:rsidR="00733E98" w:rsidRPr="004B579E" w:rsidRDefault="00733E98" w:rsidP="00733E98">
            <w:pPr>
              <w:pStyle w:val="Lista4"/>
              <w:numPr>
                <w:ilvl w:val="0"/>
                <w:numId w:val="159"/>
              </w:numPr>
              <w:tabs>
                <w:tab w:val="left" w:pos="459"/>
              </w:tabs>
              <w:ind w:left="316"/>
              <w:contextualSpacing w:val="0"/>
              <w:jc w:val="both"/>
              <w:rPr>
                <w:rFonts w:ascii="Times New Roman" w:hAnsi="Times New Roman"/>
                <w:bCs/>
              </w:rPr>
            </w:pPr>
            <w:r w:rsidRPr="004B579E">
              <w:rPr>
                <w:rFonts w:ascii="Times New Roman" w:hAnsi="Times New Roman"/>
                <w:bCs/>
              </w:rPr>
              <w:t>Waga: max. 1,1 kg</w:t>
            </w:r>
          </w:p>
        </w:tc>
        <w:tc>
          <w:tcPr>
            <w:tcW w:w="1331" w:type="dxa"/>
          </w:tcPr>
          <w:p w14:paraId="1EB3494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F0E662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E3AA855" w14:textId="77777777" w:rsidTr="00733E98">
        <w:tc>
          <w:tcPr>
            <w:tcW w:w="5670" w:type="dxa"/>
          </w:tcPr>
          <w:p w14:paraId="401D8C5D" w14:textId="77777777" w:rsidR="00733E98" w:rsidRPr="004B579E" w:rsidRDefault="00733E98" w:rsidP="00733E98">
            <w:pPr>
              <w:pStyle w:val="Lista4"/>
              <w:numPr>
                <w:ilvl w:val="0"/>
                <w:numId w:val="159"/>
              </w:numPr>
              <w:tabs>
                <w:tab w:val="left" w:pos="459"/>
              </w:tabs>
              <w:ind w:left="316"/>
              <w:contextualSpacing w:val="0"/>
              <w:jc w:val="both"/>
              <w:rPr>
                <w:rFonts w:ascii="Times New Roman" w:hAnsi="Times New Roman"/>
                <w:bCs/>
              </w:rPr>
            </w:pPr>
            <w:r w:rsidRPr="004B579E">
              <w:rPr>
                <w:rFonts w:ascii="Times New Roman" w:hAnsi="Times New Roman"/>
                <w:bCs/>
              </w:rPr>
              <w:t xml:space="preserve">Rodzaje wejść: </w:t>
            </w:r>
          </w:p>
        </w:tc>
        <w:tc>
          <w:tcPr>
            <w:tcW w:w="1331" w:type="dxa"/>
          </w:tcPr>
          <w:p w14:paraId="489EB16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B08087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1BD0D1F" w14:textId="77777777" w:rsidTr="00733E98">
        <w:tc>
          <w:tcPr>
            <w:tcW w:w="5670" w:type="dxa"/>
          </w:tcPr>
          <w:p w14:paraId="3B58A78F" w14:textId="77777777" w:rsidR="00733E98" w:rsidRPr="004B579E" w:rsidRDefault="00733E98" w:rsidP="00733E98">
            <w:pPr>
              <w:pStyle w:val="Lista4"/>
              <w:numPr>
                <w:ilvl w:val="1"/>
                <w:numId w:val="160"/>
              </w:numPr>
              <w:ind w:left="572"/>
              <w:contextualSpacing w:val="0"/>
              <w:jc w:val="both"/>
              <w:rPr>
                <w:rFonts w:ascii="Times New Roman" w:hAnsi="Times New Roman"/>
                <w:bCs/>
              </w:rPr>
            </w:pPr>
            <w:r w:rsidRPr="004B579E">
              <w:rPr>
                <w:rFonts w:ascii="Times New Roman" w:hAnsi="Times New Roman"/>
                <w:bCs/>
              </w:rPr>
              <w:t>USB 3.0 – min. 2 szt.</w:t>
            </w:r>
          </w:p>
        </w:tc>
        <w:tc>
          <w:tcPr>
            <w:tcW w:w="1331" w:type="dxa"/>
          </w:tcPr>
          <w:p w14:paraId="5320FB4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353D27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E69AF6C" w14:textId="77777777" w:rsidTr="00733E98">
        <w:tc>
          <w:tcPr>
            <w:tcW w:w="5670" w:type="dxa"/>
          </w:tcPr>
          <w:p w14:paraId="3CAD3075" w14:textId="77777777" w:rsidR="00733E98" w:rsidRPr="004B579E" w:rsidRDefault="00733E98" w:rsidP="00733E98">
            <w:pPr>
              <w:pStyle w:val="Lista4"/>
              <w:numPr>
                <w:ilvl w:val="1"/>
                <w:numId w:val="160"/>
              </w:numPr>
              <w:ind w:left="572"/>
              <w:contextualSpacing w:val="0"/>
              <w:jc w:val="both"/>
              <w:rPr>
                <w:rFonts w:ascii="Times New Roman" w:hAnsi="Times New Roman"/>
                <w:bCs/>
              </w:rPr>
            </w:pPr>
            <w:r w:rsidRPr="004B579E">
              <w:rPr>
                <w:rFonts w:ascii="Times New Roman" w:hAnsi="Times New Roman"/>
                <w:bCs/>
              </w:rPr>
              <w:t>RJ-45 (LAN) – min. 1 szt.</w:t>
            </w:r>
          </w:p>
        </w:tc>
        <w:tc>
          <w:tcPr>
            <w:tcW w:w="1331" w:type="dxa"/>
          </w:tcPr>
          <w:p w14:paraId="5B28DC4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9989A7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57D5147" w14:textId="77777777" w:rsidTr="00733E98">
        <w:tc>
          <w:tcPr>
            <w:tcW w:w="5670" w:type="dxa"/>
          </w:tcPr>
          <w:p w14:paraId="377BC24A" w14:textId="77777777" w:rsidR="00733E98" w:rsidRPr="004B579E" w:rsidRDefault="00733E98" w:rsidP="00733E98">
            <w:pPr>
              <w:pStyle w:val="Lista4"/>
              <w:numPr>
                <w:ilvl w:val="1"/>
                <w:numId w:val="160"/>
              </w:numPr>
              <w:ind w:left="572"/>
              <w:contextualSpacing w:val="0"/>
              <w:jc w:val="both"/>
              <w:rPr>
                <w:rFonts w:ascii="Times New Roman" w:hAnsi="Times New Roman"/>
                <w:bCs/>
              </w:rPr>
            </w:pPr>
            <w:r w:rsidRPr="004B579E">
              <w:rPr>
                <w:rFonts w:ascii="Times New Roman" w:hAnsi="Times New Roman"/>
                <w:bCs/>
              </w:rPr>
              <w:t>Micro HDMI– min. 1 szt.</w:t>
            </w:r>
          </w:p>
        </w:tc>
        <w:tc>
          <w:tcPr>
            <w:tcW w:w="1331" w:type="dxa"/>
          </w:tcPr>
          <w:p w14:paraId="21D954B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992F2E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50D16E7" w14:textId="77777777" w:rsidTr="00733E98">
        <w:tc>
          <w:tcPr>
            <w:tcW w:w="5670" w:type="dxa"/>
          </w:tcPr>
          <w:p w14:paraId="33A3BD9A" w14:textId="77777777" w:rsidR="00733E98" w:rsidRPr="004B579E" w:rsidRDefault="00733E98" w:rsidP="00733E98">
            <w:pPr>
              <w:pStyle w:val="Lista4"/>
              <w:numPr>
                <w:ilvl w:val="0"/>
                <w:numId w:val="159"/>
              </w:numPr>
              <w:tabs>
                <w:tab w:val="num" w:pos="175"/>
                <w:tab w:val="left" w:pos="459"/>
              </w:tabs>
              <w:ind w:left="316"/>
              <w:contextualSpacing w:val="0"/>
              <w:jc w:val="both"/>
              <w:rPr>
                <w:rFonts w:ascii="Times New Roman" w:hAnsi="Times New Roman"/>
                <w:bCs/>
              </w:rPr>
            </w:pPr>
            <w:r w:rsidRPr="004B579E">
              <w:rPr>
                <w:rFonts w:ascii="Times New Roman" w:hAnsi="Times New Roman"/>
                <w:bCs/>
              </w:rPr>
              <w:t>Klasa odporności min. IP65</w:t>
            </w:r>
          </w:p>
        </w:tc>
        <w:tc>
          <w:tcPr>
            <w:tcW w:w="1331" w:type="dxa"/>
          </w:tcPr>
          <w:p w14:paraId="2BAD884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B50C7C8"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02346E31" w14:textId="77777777" w:rsidR="00733E98" w:rsidRPr="004B579E" w:rsidRDefault="00733E98" w:rsidP="00733E98">
      <w:pPr>
        <w:pStyle w:val="Lista4"/>
        <w:tabs>
          <w:tab w:val="left" w:pos="459"/>
        </w:tabs>
        <w:spacing w:after="0"/>
        <w:rPr>
          <w:rFonts w:ascii="Times New Roman" w:hAnsi="Times New Roman"/>
          <w:b/>
          <w:bCs/>
        </w:rPr>
      </w:pPr>
    </w:p>
    <w:p w14:paraId="30741236" w14:textId="77777777" w:rsidR="00733E98" w:rsidRPr="004B579E" w:rsidRDefault="00733E98" w:rsidP="00733E98">
      <w:pPr>
        <w:pStyle w:val="Lista4"/>
        <w:numPr>
          <w:ilvl w:val="0"/>
          <w:numId w:val="158"/>
        </w:numPr>
        <w:tabs>
          <w:tab w:val="left" w:pos="459"/>
        </w:tabs>
        <w:spacing w:after="0" w:line="240" w:lineRule="auto"/>
        <w:contextualSpacing w:val="0"/>
        <w:jc w:val="both"/>
        <w:rPr>
          <w:rFonts w:ascii="Times New Roman" w:hAnsi="Times New Roman"/>
          <w:b/>
          <w:bCs/>
        </w:rPr>
      </w:pPr>
      <w:r w:rsidRPr="004B579E">
        <w:rPr>
          <w:rFonts w:ascii="Times New Roman" w:hAnsi="Times New Roman"/>
          <w:b/>
          <w:bCs/>
        </w:rPr>
        <w:t>Głowica pomiarowa (Kamera termowizyjna + obiektyw + lampa)</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6861C83A" w14:textId="77777777" w:rsidTr="00733E98">
        <w:tc>
          <w:tcPr>
            <w:tcW w:w="5670" w:type="dxa"/>
            <w:vAlign w:val="center"/>
          </w:tcPr>
          <w:p w14:paraId="6FEB753D"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6FD8AE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7C7004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7F744D9D" w14:textId="77777777" w:rsidTr="00733E98">
        <w:tc>
          <w:tcPr>
            <w:tcW w:w="5670" w:type="dxa"/>
          </w:tcPr>
          <w:p w14:paraId="0A4B5AA0"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 xml:space="preserve">Maksymalna waga głowicy: nie więcej niż 6 kg </w:t>
            </w:r>
          </w:p>
        </w:tc>
        <w:tc>
          <w:tcPr>
            <w:tcW w:w="1331" w:type="dxa"/>
          </w:tcPr>
          <w:p w14:paraId="07E061C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613C4D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10BACA9" w14:textId="77777777" w:rsidTr="00733E98">
        <w:tc>
          <w:tcPr>
            <w:tcW w:w="5670" w:type="dxa"/>
          </w:tcPr>
          <w:p w14:paraId="2BD27F7D"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Rozdzielczość kamery  min. 640 x 500 px,</w:t>
            </w:r>
          </w:p>
        </w:tc>
        <w:tc>
          <w:tcPr>
            <w:tcW w:w="1331" w:type="dxa"/>
          </w:tcPr>
          <w:p w14:paraId="4571B73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68E02B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977508C" w14:textId="77777777" w:rsidTr="00733E98">
        <w:tc>
          <w:tcPr>
            <w:tcW w:w="5670" w:type="dxa"/>
          </w:tcPr>
          <w:p w14:paraId="37EB7203"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Czułość termiczna nie więcej niż 30mK</w:t>
            </w:r>
          </w:p>
        </w:tc>
        <w:tc>
          <w:tcPr>
            <w:tcW w:w="1331" w:type="dxa"/>
          </w:tcPr>
          <w:p w14:paraId="5E81B3C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0DAEB0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07BBBC4" w14:textId="77777777" w:rsidTr="00733E98">
        <w:tc>
          <w:tcPr>
            <w:tcW w:w="5670" w:type="dxa"/>
          </w:tcPr>
          <w:p w14:paraId="5159DF01"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Obszar badania: min. 230x200 mm</w:t>
            </w:r>
          </w:p>
        </w:tc>
        <w:tc>
          <w:tcPr>
            <w:tcW w:w="1331" w:type="dxa"/>
          </w:tcPr>
          <w:p w14:paraId="7FCD028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6E6D4B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9A8FE82" w14:textId="77777777" w:rsidTr="00733E98">
        <w:tc>
          <w:tcPr>
            <w:tcW w:w="5670" w:type="dxa"/>
          </w:tcPr>
          <w:p w14:paraId="75DEF9BC"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Odległość pomiaru min. 400 mm</w:t>
            </w:r>
          </w:p>
        </w:tc>
        <w:tc>
          <w:tcPr>
            <w:tcW w:w="1331" w:type="dxa"/>
          </w:tcPr>
          <w:p w14:paraId="061F8F9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3D47C1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74268D4" w14:textId="77777777" w:rsidTr="00733E98">
        <w:tc>
          <w:tcPr>
            <w:tcW w:w="5670" w:type="dxa"/>
          </w:tcPr>
          <w:p w14:paraId="333882A4"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Złącze GigE min. 1 szt.</w:t>
            </w:r>
          </w:p>
        </w:tc>
        <w:tc>
          <w:tcPr>
            <w:tcW w:w="1331" w:type="dxa"/>
          </w:tcPr>
          <w:p w14:paraId="19F8970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C601D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5D7FA2B" w14:textId="77777777" w:rsidTr="00733E98">
        <w:tc>
          <w:tcPr>
            <w:tcW w:w="5670" w:type="dxa"/>
          </w:tcPr>
          <w:p w14:paraId="49BC7C6F"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Klasa odporności min. IP67</w:t>
            </w:r>
          </w:p>
        </w:tc>
        <w:tc>
          <w:tcPr>
            <w:tcW w:w="1331" w:type="dxa"/>
          </w:tcPr>
          <w:p w14:paraId="5EFE8C0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64FFE3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7597C87" w14:textId="77777777" w:rsidTr="00733E98">
        <w:tc>
          <w:tcPr>
            <w:tcW w:w="5670" w:type="dxa"/>
          </w:tcPr>
          <w:p w14:paraId="69A4FEF6" w14:textId="77777777" w:rsidR="00733E98" w:rsidRPr="004B579E" w:rsidRDefault="00733E98" w:rsidP="00733E98">
            <w:pPr>
              <w:pStyle w:val="Lista4"/>
              <w:numPr>
                <w:ilvl w:val="0"/>
                <w:numId w:val="161"/>
              </w:numPr>
              <w:tabs>
                <w:tab w:val="num" w:pos="175"/>
                <w:tab w:val="left" w:pos="459"/>
              </w:tabs>
              <w:ind w:left="316"/>
              <w:contextualSpacing w:val="0"/>
              <w:jc w:val="both"/>
              <w:rPr>
                <w:rFonts w:ascii="Times New Roman" w:hAnsi="Times New Roman"/>
                <w:bCs/>
              </w:rPr>
            </w:pPr>
            <w:r w:rsidRPr="004B579E">
              <w:rPr>
                <w:rFonts w:ascii="Times New Roman" w:hAnsi="Times New Roman"/>
                <w:bCs/>
              </w:rPr>
              <w:t xml:space="preserve">Źródło ciepła: lampa halogenowa min. 2 kW, 230V. </w:t>
            </w:r>
          </w:p>
        </w:tc>
        <w:tc>
          <w:tcPr>
            <w:tcW w:w="1331" w:type="dxa"/>
          </w:tcPr>
          <w:p w14:paraId="79D61E2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650730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D7598E7" w14:textId="77777777" w:rsidTr="00733E98">
        <w:tc>
          <w:tcPr>
            <w:tcW w:w="5670" w:type="dxa"/>
          </w:tcPr>
          <w:p w14:paraId="3F0B2E98" w14:textId="77777777" w:rsidR="00733E98" w:rsidRPr="004B579E" w:rsidRDefault="00733E98" w:rsidP="00733E98">
            <w:pPr>
              <w:pStyle w:val="Lista4"/>
              <w:numPr>
                <w:ilvl w:val="0"/>
                <w:numId w:val="161"/>
              </w:numPr>
              <w:tabs>
                <w:tab w:val="left" w:pos="459"/>
              </w:tabs>
              <w:ind w:left="316"/>
              <w:contextualSpacing w:val="0"/>
              <w:rPr>
                <w:rFonts w:ascii="Times New Roman" w:hAnsi="Times New Roman"/>
                <w:bCs/>
              </w:rPr>
            </w:pPr>
            <w:r w:rsidRPr="004B579E">
              <w:rPr>
                <w:rFonts w:ascii="Times New Roman" w:hAnsi="Times New Roman"/>
                <w:bCs/>
              </w:rPr>
              <w:t>Min. 12 mm wysokowydajny obiektyw f/0,85, zawierający adapter dedykowany do oferowanej głowicy pomiarowej</w:t>
            </w:r>
          </w:p>
        </w:tc>
        <w:tc>
          <w:tcPr>
            <w:tcW w:w="1331" w:type="dxa"/>
          </w:tcPr>
          <w:p w14:paraId="2B07584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3D1AA0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65DBB55" w14:textId="77777777" w:rsidTr="00733E98">
        <w:tc>
          <w:tcPr>
            <w:tcW w:w="5670" w:type="dxa"/>
          </w:tcPr>
          <w:p w14:paraId="1377AA24" w14:textId="77777777" w:rsidR="00733E98" w:rsidRPr="004B579E" w:rsidRDefault="00733E98" w:rsidP="00733E98">
            <w:pPr>
              <w:pStyle w:val="Lista4"/>
              <w:numPr>
                <w:ilvl w:val="0"/>
                <w:numId w:val="161"/>
              </w:numPr>
              <w:tabs>
                <w:tab w:val="left" w:pos="459"/>
              </w:tabs>
              <w:ind w:left="316"/>
              <w:contextualSpacing w:val="0"/>
              <w:jc w:val="both"/>
              <w:rPr>
                <w:rFonts w:ascii="Times New Roman" w:hAnsi="Times New Roman"/>
                <w:bCs/>
              </w:rPr>
            </w:pPr>
            <w:r w:rsidRPr="004B579E">
              <w:rPr>
                <w:rFonts w:ascii="Times New Roman" w:hAnsi="Times New Roman"/>
                <w:bCs/>
              </w:rPr>
              <w:t>Min. kąt widzenia obiektywu (FOV) 48.8° x 39.9°</w:t>
            </w:r>
          </w:p>
        </w:tc>
        <w:tc>
          <w:tcPr>
            <w:tcW w:w="1331" w:type="dxa"/>
          </w:tcPr>
          <w:p w14:paraId="70C6E0D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8ACC066"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44E88126" w14:textId="77777777" w:rsidR="00733E98" w:rsidRPr="004B579E" w:rsidRDefault="00733E98" w:rsidP="00733E98">
      <w:pPr>
        <w:pStyle w:val="Lista4"/>
        <w:tabs>
          <w:tab w:val="left" w:pos="459"/>
        </w:tabs>
        <w:spacing w:after="0"/>
        <w:ind w:left="298" w:firstLine="0"/>
        <w:rPr>
          <w:rFonts w:ascii="Times New Roman" w:hAnsi="Times New Roman"/>
          <w:b/>
          <w:bCs/>
        </w:rPr>
      </w:pPr>
    </w:p>
    <w:p w14:paraId="26AF5D68" w14:textId="77777777" w:rsidR="00733E98" w:rsidRPr="004B579E" w:rsidRDefault="00733E98" w:rsidP="00733E98">
      <w:pPr>
        <w:pStyle w:val="Lista4"/>
        <w:numPr>
          <w:ilvl w:val="0"/>
          <w:numId w:val="158"/>
        </w:numPr>
        <w:tabs>
          <w:tab w:val="left" w:pos="459"/>
        </w:tabs>
        <w:spacing w:after="0" w:line="240" w:lineRule="auto"/>
        <w:contextualSpacing w:val="0"/>
        <w:jc w:val="both"/>
        <w:rPr>
          <w:rFonts w:ascii="Times New Roman" w:hAnsi="Times New Roman"/>
          <w:b/>
          <w:bCs/>
        </w:rPr>
      </w:pPr>
      <w:r w:rsidRPr="004B579E">
        <w:rPr>
          <w:rFonts w:ascii="Times New Roman" w:hAnsi="Times New Roman"/>
          <w:b/>
          <w:bCs/>
        </w:rPr>
        <w:t>Wyposażenie dodatkowe</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4584EF0E" w14:textId="77777777" w:rsidTr="00733E98">
        <w:tc>
          <w:tcPr>
            <w:tcW w:w="5670" w:type="dxa"/>
            <w:vAlign w:val="center"/>
          </w:tcPr>
          <w:p w14:paraId="309F2703"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4A87BD3"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EA33069"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58952685" w14:textId="77777777" w:rsidTr="00733E98">
        <w:tc>
          <w:tcPr>
            <w:tcW w:w="5670" w:type="dxa"/>
          </w:tcPr>
          <w:p w14:paraId="17D3CDCC" w14:textId="77777777" w:rsidR="00733E98" w:rsidRPr="004B579E" w:rsidRDefault="00733E98" w:rsidP="00733E98">
            <w:pPr>
              <w:pStyle w:val="Lista4"/>
              <w:numPr>
                <w:ilvl w:val="0"/>
                <w:numId w:val="162"/>
              </w:numPr>
              <w:tabs>
                <w:tab w:val="left" w:pos="459"/>
              </w:tabs>
              <w:ind w:left="316"/>
              <w:contextualSpacing w:val="0"/>
              <w:rPr>
                <w:rFonts w:ascii="Times New Roman" w:hAnsi="Times New Roman"/>
                <w:bCs/>
              </w:rPr>
            </w:pPr>
            <w:r w:rsidRPr="004B579E">
              <w:rPr>
                <w:rFonts w:ascii="Times New Roman" w:hAnsi="Times New Roman"/>
                <w:bCs/>
              </w:rPr>
              <w:t>Statyw do głowicy pomiarowej - z uchwytem umożliwiającym użytkownikowi badanie z odległości min. 400mm</w:t>
            </w:r>
          </w:p>
        </w:tc>
        <w:tc>
          <w:tcPr>
            <w:tcW w:w="1331" w:type="dxa"/>
          </w:tcPr>
          <w:p w14:paraId="338AB93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BEF5B7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09DC9F9" w14:textId="77777777" w:rsidTr="00733E98">
        <w:trPr>
          <w:trHeight w:val="60"/>
        </w:trPr>
        <w:tc>
          <w:tcPr>
            <w:tcW w:w="5670" w:type="dxa"/>
          </w:tcPr>
          <w:p w14:paraId="6CF39601" w14:textId="77777777" w:rsidR="00733E98" w:rsidRPr="004B579E" w:rsidRDefault="00733E98" w:rsidP="00733E98">
            <w:pPr>
              <w:pStyle w:val="Lista4"/>
              <w:numPr>
                <w:ilvl w:val="0"/>
                <w:numId w:val="162"/>
              </w:numPr>
              <w:tabs>
                <w:tab w:val="num" w:pos="175"/>
                <w:tab w:val="left" w:pos="459"/>
              </w:tabs>
              <w:ind w:left="316"/>
              <w:contextualSpacing w:val="0"/>
              <w:rPr>
                <w:rFonts w:ascii="Times New Roman" w:hAnsi="Times New Roman"/>
                <w:bCs/>
              </w:rPr>
            </w:pPr>
            <w:r w:rsidRPr="004B579E">
              <w:rPr>
                <w:rFonts w:ascii="Times New Roman" w:hAnsi="Times New Roman"/>
                <w:bCs/>
              </w:rPr>
              <w:t xml:space="preserve">Walizka transportowo-ochronna na elementy systemu </w:t>
            </w:r>
          </w:p>
        </w:tc>
        <w:tc>
          <w:tcPr>
            <w:tcW w:w="1331" w:type="dxa"/>
          </w:tcPr>
          <w:p w14:paraId="57CE8E7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A3C2680"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205A4E9E" w14:textId="77777777" w:rsidR="00733E98" w:rsidRPr="004B579E" w:rsidRDefault="00733E98" w:rsidP="00733E98">
      <w:pPr>
        <w:pStyle w:val="Lista4"/>
        <w:tabs>
          <w:tab w:val="left" w:pos="459"/>
        </w:tabs>
        <w:spacing w:after="0"/>
        <w:rPr>
          <w:rFonts w:ascii="Times New Roman" w:hAnsi="Times New Roman"/>
          <w:b/>
          <w:bCs/>
        </w:rPr>
      </w:pPr>
    </w:p>
    <w:p w14:paraId="4386D239" w14:textId="77777777" w:rsidR="00733E98" w:rsidRPr="004B579E" w:rsidRDefault="00733E98" w:rsidP="00733E98">
      <w:pPr>
        <w:pStyle w:val="Lista4"/>
        <w:numPr>
          <w:ilvl w:val="0"/>
          <w:numId w:val="158"/>
        </w:numPr>
        <w:tabs>
          <w:tab w:val="left" w:pos="459"/>
        </w:tabs>
        <w:spacing w:after="0" w:line="240" w:lineRule="auto"/>
        <w:contextualSpacing w:val="0"/>
        <w:jc w:val="both"/>
        <w:rPr>
          <w:rFonts w:ascii="Times New Roman" w:hAnsi="Times New Roman"/>
          <w:b/>
          <w:bCs/>
        </w:rPr>
      </w:pPr>
      <w:r w:rsidRPr="004B579E">
        <w:rPr>
          <w:rFonts w:ascii="Times New Roman" w:hAnsi="Times New Roman"/>
          <w:b/>
          <w:bCs/>
        </w:rPr>
        <w:t xml:space="preserve">Inne </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3436CD42" w14:textId="77777777" w:rsidTr="00733E98">
        <w:tc>
          <w:tcPr>
            <w:tcW w:w="5670" w:type="dxa"/>
            <w:vAlign w:val="center"/>
          </w:tcPr>
          <w:p w14:paraId="263BB1D8"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B227CD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51C27F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00646B83" w14:textId="77777777" w:rsidTr="00733E98">
        <w:tc>
          <w:tcPr>
            <w:tcW w:w="5670" w:type="dxa"/>
          </w:tcPr>
          <w:p w14:paraId="356D273B" w14:textId="77777777" w:rsidR="00733E98" w:rsidRPr="004B579E" w:rsidRDefault="00733E98" w:rsidP="00733E98">
            <w:pPr>
              <w:pStyle w:val="Lista4"/>
              <w:numPr>
                <w:ilvl w:val="0"/>
                <w:numId w:val="174"/>
              </w:numPr>
              <w:tabs>
                <w:tab w:val="left" w:pos="459"/>
              </w:tabs>
              <w:contextualSpacing w:val="0"/>
              <w:rPr>
                <w:rFonts w:ascii="Times New Roman" w:hAnsi="Times New Roman"/>
                <w:bCs/>
              </w:rPr>
            </w:pPr>
            <w:r w:rsidRPr="004B579E">
              <w:rPr>
                <w:rFonts w:ascii="Times New Roman" w:hAnsi="Times New Roman"/>
                <w:bCs/>
              </w:rPr>
              <w:t>Instruktarz z obsługi systemu i wykonywania badań prowadzony przez certyfikowanego</w:t>
            </w:r>
            <w:r w:rsidRPr="004B579E">
              <w:rPr>
                <w:rFonts w:ascii="Times New Roman" w:hAnsi="Times New Roman"/>
              </w:rPr>
              <w:t xml:space="preserve"> termografistę z certyfikatem Infrared Training Center na poziomie co najmniej 2-gim (lub zgodnym z certyfikatem ISO 18436)</w:t>
            </w:r>
          </w:p>
        </w:tc>
        <w:tc>
          <w:tcPr>
            <w:tcW w:w="1331" w:type="dxa"/>
          </w:tcPr>
          <w:p w14:paraId="3786DC8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BC5DAB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6BB92B7" w14:textId="77777777" w:rsidTr="00733E98">
        <w:tc>
          <w:tcPr>
            <w:tcW w:w="5670" w:type="dxa"/>
          </w:tcPr>
          <w:p w14:paraId="277D2994" w14:textId="77777777" w:rsidR="00733E98" w:rsidRPr="004B579E" w:rsidRDefault="00733E98" w:rsidP="00733E98">
            <w:pPr>
              <w:pStyle w:val="Lista4"/>
              <w:numPr>
                <w:ilvl w:val="0"/>
                <w:numId w:val="174"/>
              </w:numPr>
              <w:tabs>
                <w:tab w:val="left" w:pos="459"/>
              </w:tabs>
              <w:contextualSpacing w:val="0"/>
              <w:rPr>
                <w:rFonts w:ascii="Times New Roman" w:hAnsi="Times New Roman"/>
                <w:bCs/>
              </w:rPr>
            </w:pPr>
            <w:r w:rsidRPr="004B579E">
              <w:rPr>
                <w:rFonts w:ascii="Times New Roman" w:hAnsi="Times New Roman"/>
              </w:rPr>
              <w:t>Gwarancja powinna wynosić min. 12 miesięcy</w:t>
            </w:r>
          </w:p>
        </w:tc>
        <w:tc>
          <w:tcPr>
            <w:tcW w:w="1331" w:type="dxa"/>
          </w:tcPr>
          <w:p w14:paraId="07B0D3F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5C020EB"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74F84AEC" w14:textId="77777777" w:rsidR="00733E98" w:rsidRPr="004B579E" w:rsidRDefault="00733E98" w:rsidP="00733E98">
      <w:pPr>
        <w:pStyle w:val="Lista4"/>
        <w:tabs>
          <w:tab w:val="left" w:pos="459"/>
        </w:tabs>
        <w:spacing w:after="0"/>
        <w:rPr>
          <w:rFonts w:ascii="Times New Roman" w:hAnsi="Times New Roman"/>
          <w:b/>
          <w:bCs/>
        </w:rPr>
      </w:pPr>
    </w:p>
    <w:p w14:paraId="745F34C5" w14:textId="77777777" w:rsidR="00733E98" w:rsidRPr="004B579E" w:rsidRDefault="00733E98" w:rsidP="00733E98">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IV</w:t>
      </w:r>
    </w:p>
    <w:p w14:paraId="03785F48" w14:textId="77777777" w:rsidR="00733E98" w:rsidRPr="004B579E" w:rsidRDefault="00733E98" w:rsidP="00733E98">
      <w:pPr>
        <w:spacing w:after="0" w:line="240" w:lineRule="auto"/>
        <w:jc w:val="both"/>
        <w:rPr>
          <w:rFonts w:ascii="Times New Roman" w:hAnsi="Times New Roman" w:cs="Times New Roman"/>
          <w:u w:val="single"/>
        </w:rPr>
      </w:pPr>
    </w:p>
    <w:p w14:paraId="3BEC0E6B" w14:textId="77777777" w:rsidR="00733E98" w:rsidRPr="004B579E" w:rsidRDefault="00733E98" w:rsidP="00733E98">
      <w:pPr>
        <w:spacing w:after="0" w:line="240" w:lineRule="auto"/>
        <w:ind w:left="1"/>
        <w:jc w:val="both"/>
        <w:rPr>
          <w:rFonts w:ascii="Times New Roman" w:hAnsi="Times New Roman" w:cs="Times New Roman"/>
        </w:rPr>
      </w:pPr>
      <w:r w:rsidRPr="004B579E">
        <w:rPr>
          <w:rFonts w:ascii="Times New Roman" w:hAnsi="Times New Roman" w:cs="Times New Roman"/>
        </w:rPr>
        <w:t xml:space="preserve">Przedmiotem zamówienia jest dostawa gotowego do eksploatacji pieca wysokotemperaturowego do ogrzewania próbek na maszynie wytrzymałościowej, który musi posiadać poniższe parametry oraz musi </w:t>
      </w:r>
      <w:r w:rsidRPr="004B579E">
        <w:rPr>
          <w:rFonts w:ascii="Times New Roman" w:hAnsi="Times New Roman" w:cs="Times New Roman"/>
        </w:rPr>
        <w:lastRenderedPageBreak/>
        <w:t>umożliwiać pracę z maszynami posiadanymi przez Zamawiającego (maszyna wytrzymałościowa MTS 810.12, MTS Criterion C45.305):</w:t>
      </w:r>
    </w:p>
    <w:p w14:paraId="69F200BA" w14:textId="77777777" w:rsidR="00733E98" w:rsidRPr="004B579E" w:rsidRDefault="00733E98" w:rsidP="00733E98">
      <w:pPr>
        <w:spacing w:after="0" w:line="240" w:lineRule="auto"/>
        <w:ind w:left="1"/>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40EB99C4" w14:textId="77777777" w:rsidTr="00733E98">
        <w:tc>
          <w:tcPr>
            <w:tcW w:w="5670" w:type="dxa"/>
            <w:vAlign w:val="center"/>
          </w:tcPr>
          <w:p w14:paraId="0412C1F5"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EA7741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91CCCD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692BCB40" w14:textId="77777777" w:rsidTr="00733E98">
        <w:tc>
          <w:tcPr>
            <w:tcW w:w="5670" w:type="dxa"/>
          </w:tcPr>
          <w:p w14:paraId="2976D47D"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 xml:space="preserve">Średnica wewnętrzna komory grzejnej </w:t>
            </w:r>
            <w:r w:rsidRPr="004B579E">
              <w:t>φ</w:t>
            </w:r>
            <w:r w:rsidRPr="004B579E">
              <w:rPr>
                <w:rFonts w:ascii="Times New Roman" w:hAnsi="Times New Roman" w:cs="Times New Roman"/>
              </w:rPr>
              <w:t xml:space="preserve"> min. 90 mm - max. 140 mm</w:t>
            </w:r>
          </w:p>
        </w:tc>
        <w:tc>
          <w:tcPr>
            <w:tcW w:w="1331" w:type="dxa"/>
          </w:tcPr>
          <w:p w14:paraId="4EC2828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val="restart"/>
          </w:tcPr>
          <w:p w14:paraId="1717051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A0890B1" w14:textId="77777777" w:rsidTr="00733E98">
        <w:tc>
          <w:tcPr>
            <w:tcW w:w="5670" w:type="dxa"/>
          </w:tcPr>
          <w:p w14:paraId="50214C69"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Budowa pieca: dwu-połówkowe moduły grzewczo-izolacyjne</w:t>
            </w:r>
          </w:p>
        </w:tc>
        <w:tc>
          <w:tcPr>
            <w:tcW w:w="1331" w:type="dxa"/>
          </w:tcPr>
          <w:p w14:paraId="287D432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6885A49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A258D3A" w14:textId="77777777" w:rsidTr="00733E98">
        <w:tc>
          <w:tcPr>
            <w:tcW w:w="5670" w:type="dxa"/>
          </w:tcPr>
          <w:p w14:paraId="65A3D3F4"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Temperatura max. pieca:  min. 1100°C -   max. 1800°C</w:t>
            </w:r>
          </w:p>
        </w:tc>
        <w:tc>
          <w:tcPr>
            <w:tcW w:w="1331" w:type="dxa"/>
          </w:tcPr>
          <w:p w14:paraId="590728E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02BA24E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F6E9A09" w14:textId="77777777" w:rsidTr="00733E98">
        <w:tc>
          <w:tcPr>
            <w:tcW w:w="5670" w:type="dxa"/>
          </w:tcPr>
          <w:p w14:paraId="4DA7BA78"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Średnica kształtek zamykających pieca dostosowana do uchwytów maszyn wytrzymałościowych Zamawiającego</w:t>
            </w:r>
          </w:p>
        </w:tc>
        <w:tc>
          <w:tcPr>
            <w:tcW w:w="1331" w:type="dxa"/>
          </w:tcPr>
          <w:p w14:paraId="36A97A9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1ED1BDE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BD38520" w14:textId="77777777" w:rsidTr="00733E98">
        <w:tc>
          <w:tcPr>
            <w:tcW w:w="5670" w:type="dxa"/>
          </w:tcPr>
          <w:p w14:paraId="01182CAE"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Materiał elementów grzejnych Kanthal</w:t>
            </w:r>
          </w:p>
        </w:tc>
        <w:tc>
          <w:tcPr>
            <w:tcW w:w="1331" w:type="dxa"/>
          </w:tcPr>
          <w:p w14:paraId="1776C7C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42DB22D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6A5612E" w14:textId="77777777" w:rsidTr="00733E98">
        <w:tc>
          <w:tcPr>
            <w:tcW w:w="5670" w:type="dxa"/>
          </w:tcPr>
          <w:p w14:paraId="2CA71303" w14:textId="77777777" w:rsidR="00733E98" w:rsidRPr="004B579E" w:rsidRDefault="00733E98" w:rsidP="00733E98">
            <w:pPr>
              <w:pStyle w:val="Akapitzlist"/>
              <w:numPr>
                <w:ilvl w:val="0"/>
                <w:numId w:val="172"/>
              </w:numPr>
              <w:ind w:left="316"/>
              <w:rPr>
                <w:rFonts w:ascii="Times New Roman" w:hAnsi="Times New Roman" w:cs="Times New Roman"/>
                <w:strike/>
              </w:rPr>
            </w:pPr>
            <w:r w:rsidRPr="004B579E">
              <w:rPr>
                <w:rFonts w:ascii="Times New Roman" w:hAnsi="Times New Roman" w:cs="Times New Roman"/>
              </w:rPr>
              <w:t xml:space="preserve">Długość strefy grzania min. 300 mm  </w:t>
            </w:r>
          </w:p>
        </w:tc>
        <w:tc>
          <w:tcPr>
            <w:tcW w:w="1331" w:type="dxa"/>
          </w:tcPr>
          <w:p w14:paraId="209133A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7D7683A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DD1CA13" w14:textId="77777777" w:rsidTr="00733E98">
        <w:tc>
          <w:tcPr>
            <w:tcW w:w="5670" w:type="dxa"/>
          </w:tcPr>
          <w:p w14:paraId="518DEE83"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 xml:space="preserve">Wymiary zewnętrzne pieca - max. </w:t>
            </w:r>
            <w:r w:rsidRPr="004B579E">
              <w:t>φ</w:t>
            </w:r>
            <w:r w:rsidRPr="004B579E">
              <w:rPr>
                <w:rFonts w:ascii="Times New Roman" w:hAnsi="Times New Roman" w:cs="Times New Roman"/>
              </w:rPr>
              <w:t xml:space="preserve"> 400 x 500 mm</w:t>
            </w:r>
          </w:p>
        </w:tc>
        <w:tc>
          <w:tcPr>
            <w:tcW w:w="1331" w:type="dxa"/>
          </w:tcPr>
          <w:p w14:paraId="4D03F86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2C5D2E9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20ECA5A" w14:textId="77777777" w:rsidTr="00733E98">
        <w:tc>
          <w:tcPr>
            <w:tcW w:w="5670" w:type="dxa"/>
          </w:tcPr>
          <w:p w14:paraId="4442059B"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Ilość stref grzejnych min. 3</w:t>
            </w:r>
          </w:p>
        </w:tc>
        <w:tc>
          <w:tcPr>
            <w:tcW w:w="1331" w:type="dxa"/>
          </w:tcPr>
          <w:p w14:paraId="33DDE8D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63398E2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A641086" w14:textId="77777777" w:rsidTr="00733E98">
        <w:tc>
          <w:tcPr>
            <w:tcW w:w="5670" w:type="dxa"/>
          </w:tcPr>
          <w:p w14:paraId="7C75BF46"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Ilość termopar sterujących min. 3</w:t>
            </w:r>
          </w:p>
        </w:tc>
        <w:tc>
          <w:tcPr>
            <w:tcW w:w="1331" w:type="dxa"/>
          </w:tcPr>
          <w:p w14:paraId="4C37E5C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1777CF9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C8D62B8" w14:textId="77777777" w:rsidTr="00733E98">
        <w:tc>
          <w:tcPr>
            <w:tcW w:w="5670" w:type="dxa"/>
          </w:tcPr>
          <w:p w14:paraId="1BDACCC2"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Termopary typ S</w:t>
            </w:r>
          </w:p>
        </w:tc>
        <w:tc>
          <w:tcPr>
            <w:tcW w:w="1331" w:type="dxa"/>
          </w:tcPr>
          <w:p w14:paraId="33EDED6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49B9EB8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7159A98" w14:textId="77777777" w:rsidTr="00733E98">
        <w:tc>
          <w:tcPr>
            <w:tcW w:w="5670" w:type="dxa"/>
          </w:tcPr>
          <w:p w14:paraId="57113463"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Zespół zasilająco sterujący: osobna skrzynka, połączenie z piecem przewodami min. 1,5 m</w:t>
            </w:r>
          </w:p>
        </w:tc>
        <w:tc>
          <w:tcPr>
            <w:tcW w:w="1331" w:type="dxa"/>
          </w:tcPr>
          <w:p w14:paraId="4A13AA6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6F7E307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7A69606" w14:textId="77777777" w:rsidTr="00733E98">
        <w:tc>
          <w:tcPr>
            <w:tcW w:w="5670" w:type="dxa"/>
          </w:tcPr>
          <w:p w14:paraId="72D8ABEE"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Połączenie pieca z zespołem zasilająco sterującym: złącze wielostykowe</w:t>
            </w:r>
          </w:p>
        </w:tc>
        <w:tc>
          <w:tcPr>
            <w:tcW w:w="1331" w:type="dxa"/>
          </w:tcPr>
          <w:p w14:paraId="7D48CD2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6CF46A8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AEA3861" w14:textId="77777777" w:rsidTr="00733E98">
        <w:tc>
          <w:tcPr>
            <w:tcW w:w="5670" w:type="dxa"/>
          </w:tcPr>
          <w:p w14:paraId="4CD6692D"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Sterowanie pieca: min. 4 kanałowy regulator temperatury PID</w:t>
            </w:r>
          </w:p>
        </w:tc>
        <w:tc>
          <w:tcPr>
            <w:tcW w:w="1331" w:type="dxa"/>
          </w:tcPr>
          <w:p w14:paraId="588DCD1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530110B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280A2AD" w14:textId="77777777" w:rsidTr="00733E98">
        <w:tc>
          <w:tcPr>
            <w:tcW w:w="5670" w:type="dxa"/>
          </w:tcPr>
          <w:p w14:paraId="3681D886"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Moc min. 2,8 kW</w:t>
            </w:r>
          </w:p>
        </w:tc>
        <w:tc>
          <w:tcPr>
            <w:tcW w:w="1331" w:type="dxa"/>
          </w:tcPr>
          <w:p w14:paraId="2E5C6D1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2AD2C29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46028FA" w14:textId="77777777" w:rsidTr="00733E98">
        <w:tc>
          <w:tcPr>
            <w:tcW w:w="5670" w:type="dxa"/>
          </w:tcPr>
          <w:p w14:paraId="4BEDB60A"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Masa max. 60 kg</w:t>
            </w:r>
          </w:p>
        </w:tc>
        <w:tc>
          <w:tcPr>
            <w:tcW w:w="1331" w:type="dxa"/>
          </w:tcPr>
          <w:p w14:paraId="796D8CC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7ABD89E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2062DDF" w14:textId="77777777" w:rsidTr="00733E98">
        <w:tc>
          <w:tcPr>
            <w:tcW w:w="5670" w:type="dxa"/>
          </w:tcPr>
          <w:p w14:paraId="0810D25E"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Napięcie zasilania 230 V (przewód zasilający min. 2 m)</w:t>
            </w:r>
          </w:p>
        </w:tc>
        <w:tc>
          <w:tcPr>
            <w:tcW w:w="1331" w:type="dxa"/>
          </w:tcPr>
          <w:p w14:paraId="086327E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5EFFAFB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A895CBA" w14:textId="77777777" w:rsidTr="00733E98">
        <w:tc>
          <w:tcPr>
            <w:tcW w:w="5670" w:type="dxa"/>
          </w:tcPr>
          <w:p w14:paraId="121A84AE" w14:textId="77777777" w:rsidR="00733E98" w:rsidRPr="004B579E" w:rsidRDefault="00733E98" w:rsidP="00733E98">
            <w:pPr>
              <w:pStyle w:val="Akapitzlist"/>
              <w:numPr>
                <w:ilvl w:val="0"/>
                <w:numId w:val="172"/>
              </w:numPr>
              <w:ind w:left="316"/>
              <w:rPr>
                <w:rFonts w:ascii="Times New Roman" w:hAnsi="Times New Roman" w:cs="Times New Roman"/>
              </w:rPr>
            </w:pPr>
            <w:r w:rsidRPr="004B579E">
              <w:rPr>
                <w:rFonts w:ascii="Times New Roman" w:hAnsi="Times New Roman" w:cs="Times New Roman"/>
              </w:rPr>
              <w:t>Uchwyt montażowy do pieca dostosowany do oferowanego pieca i maszyn wytrzymałościowych Zamawiającego</w:t>
            </w:r>
          </w:p>
        </w:tc>
        <w:tc>
          <w:tcPr>
            <w:tcW w:w="1331" w:type="dxa"/>
          </w:tcPr>
          <w:p w14:paraId="1E60B15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7E7F73C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FC2080" w14:paraId="4D88F105" w14:textId="77777777" w:rsidTr="00733E98">
        <w:tc>
          <w:tcPr>
            <w:tcW w:w="5670" w:type="dxa"/>
          </w:tcPr>
          <w:p w14:paraId="02B737B2" w14:textId="77777777" w:rsidR="00733E98" w:rsidRPr="00FC2080" w:rsidRDefault="00733E98" w:rsidP="00733E98">
            <w:pPr>
              <w:pStyle w:val="Akapitzlist"/>
              <w:numPr>
                <w:ilvl w:val="0"/>
                <w:numId w:val="172"/>
              </w:numPr>
              <w:ind w:left="316"/>
              <w:rPr>
                <w:rFonts w:ascii="Times New Roman" w:hAnsi="Times New Roman" w:cs="Times New Roman"/>
              </w:rPr>
            </w:pPr>
            <w:r w:rsidRPr="00FC2080">
              <w:rPr>
                <w:rFonts w:ascii="Times New Roman" w:eastAsia="Times New Roman" w:hAnsi="Times New Roman" w:cs="Times New Roman"/>
                <w:lang w:eastAsia="pl-PL"/>
              </w:rPr>
              <w:t xml:space="preserve">Protokół z wykonanego badania rozkładu temperatury na wysokości 150 mm oferowanego pieca,  potwierdzający, że różnica rozkładu temperatur w piecu nie przekracza </w:t>
            </w:r>
            <w:r>
              <w:rPr>
                <w:rFonts w:ascii="Times New Roman" w:eastAsia="Times New Roman" w:hAnsi="Times New Roman" w:cs="Times New Roman"/>
                <w:lang w:eastAsia="pl-PL"/>
              </w:rPr>
              <w:t>10</w:t>
            </w:r>
            <w:r w:rsidRPr="00FC2080">
              <w:rPr>
                <w:rFonts w:ascii="Times New Roman" w:eastAsia="Times New Roman" w:hAnsi="Times New Roman" w:cs="Times New Roman"/>
                <w:vertAlign w:val="superscript"/>
                <w:lang w:eastAsia="pl-PL"/>
              </w:rPr>
              <w:t>°</w:t>
            </w:r>
            <w:r w:rsidRPr="00FC2080">
              <w:rPr>
                <w:rFonts w:ascii="Times New Roman" w:eastAsia="Times New Roman" w:hAnsi="Times New Roman" w:cs="Times New Roman"/>
                <w:lang w:eastAsia="pl-PL"/>
              </w:rPr>
              <w:t>C w zakresie oferowanej temperatury (min. 8 punktów).</w:t>
            </w:r>
          </w:p>
        </w:tc>
        <w:tc>
          <w:tcPr>
            <w:tcW w:w="1331" w:type="dxa"/>
          </w:tcPr>
          <w:p w14:paraId="49E05F56" w14:textId="77777777" w:rsidR="00733E98" w:rsidRPr="00FC2080" w:rsidRDefault="00733E98" w:rsidP="00733E98">
            <w:pPr>
              <w:pStyle w:val="Akapitzlist"/>
              <w:ind w:left="0"/>
              <w:jc w:val="both"/>
              <w:rPr>
                <w:rFonts w:ascii="Times New Roman" w:hAnsi="Times New Roman" w:cs="Times New Roman"/>
                <w:sz w:val="20"/>
                <w:szCs w:val="20"/>
              </w:rPr>
            </w:pPr>
          </w:p>
        </w:tc>
        <w:tc>
          <w:tcPr>
            <w:tcW w:w="1922" w:type="dxa"/>
            <w:vMerge/>
          </w:tcPr>
          <w:p w14:paraId="3FB63E83" w14:textId="77777777" w:rsidR="00733E98" w:rsidRPr="00FC2080" w:rsidRDefault="00733E98" w:rsidP="00733E98">
            <w:pPr>
              <w:pStyle w:val="Akapitzlist"/>
              <w:ind w:left="0"/>
              <w:jc w:val="both"/>
              <w:rPr>
                <w:rFonts w:ascii="Times New Roman" w:hAnsi="Times New Roman" w:cs="Times New Roman"/>
                <w:sz w:val="20"/>
                <w:szCs w:val="20"/>
              </w:rPr>
            </w:pPr>
          </w:p>
        </w:tc>
      </w:tr>
      <w:tr w:rsidR="00733E98" w:rsidRPr="004B579E" w14:paraId="15E97DB2" w14:textId="77777777" w:rsidTr="00733E98">
        <w:tc>
          <w:tcPr>
            <w:tcW w:w="5670" w:type="dxa"/>
          </w:tcPr>
          <w:p w14:paraId="199326F5" w14:textId="77777777" w:rsidR="00733E98" w:rsidRPr="004B579E" w:rsidRDefault="00733E98" w:rsidP="00733E98">
            <w:pPr>
              <w:pStyle w:val="Akapitzlist"/>
              <w:numPr>
                <w:ilvl w:val="0"/>
                <w:numId w:val="172"/>
              </w:numPr>
              <w:ind w:left="316"/>
              <w:jc w:val="both"/>
              <w:rPr>
                <w:rFonts w:ascii="Times New Roman" w:hAnsi="Times New Roman" w:cs="Times New Roman"/>
              </w:rPr>
            </w:pPr>
            <w:r w:rsidRPr="004B579E">
              <w:rPr>
                <w:rFonts w:ascii="Times New Roman" w:hAnsi="Times New Roman" w:cs="Times New Roman"/>
              </w:rPr>
              <w:t>Montaż i uruchomienie pieca przez Dostawcę</w:t>
            </w:r>
          </w:p>
        </w:tc>
        <w:tc>
          <w:tcPr>
            <w:tcW w:w="1331" w:type="dxa"/>
          </w:tcPr>
          <w:p w14:paraId="3D4A4C3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6659965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42EE4E1" w14:textId="77777777" w:rsidTr="00733E98">
        <w:tc>
          <w:tcPr>
            <w:tcW w:w="5670" w:type="dxa"/>
          </w:tcPr>
          <w:p w14:paraId="3987D355" w14:textId="77777777" w:rsidR="00733E98" w:rsidRPr="004B579E" w:rsidRDefault="00733E98" w:rsidP="00733E98">
            <w:pPr>
              <w:pStyle w:val="Akapitzlist"/>
              <w:numPr>
                <w:ilvl w:val="0"/>
                <w:numId w:val="172"/>
              </w:numPr>
              <w:ind w:left="316"/>
              <w:jc w:val="both"/>
              <w:rPr>
                <w:rFonts w:ascii="Times New Roman" w:hAnsi="Times New Roman" w:cs="Times New Roman"/>
              </w:rPr>
            </w:pPr>
            <w:r w:rsidRPr="004B579E">
              <w:rPr>
                <w:rFonts w:ascii="Times New Roman" w:hAnsi="Times New Roman" w:cs="Times New Roman"/>
              </w:rPr>
              <w:t>Szkolenie dla wyznaczonego personelu (5 os.) – min. 5 h</w:t>
            </w:r>
          </w:p>
        </w:tc>
        <w:tc>
          <w:tcPr>
            <w:tcW w:w="1331" w:type="dxa"/>
          </w:tcPr>
          <w:p w14:paraId="2AC32A2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1C354F4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F79A6E7" w14:textId="77777777" w:rsidTr="00733E98">
        <w:tc>
          <w:tcPr>
            <w:tcW w:w="5670" w:type="dxa"/>
          </w:tcPr>
          <w:p w14:paraId="560F6B45" w14:textId="77777777" w:rsidR="00733E98" w:rsidRPr="004B579E" w:rsidRDefault="00733E98" w:rsidP="00733E98">
            <w:pPr>
              <w:pStyle w:val="Akapitzlist"/>
              <w:numPr>
                <w:ilvl w:val="0"/>
                <w:numId w:val="172"/>
              </w:numPr>
              <w:ind w:left="316"/>
              <w:jc w:val="both"/>
              <w:rPr>
                <w:rFonts w:ascii="Times New Roman" w:hAnsi="Times New Roman" w:cs="Times New Roman"/>
              </w:rPr>
            </w:pPr>
            <w:r w:rsidRPr="004B579E">
              <w:rPr>
                <w:rFonts w:ascii="Times New Roman" w:hAnsi="Times New Roman" w:cs="Times New Roman"/>
              </w:rPr>
              <w:t>Gwarancja min. 12 miesięcy</w:t>
            </w:r>
          </w:p>
        </w:tc>
        <w:tc>
          <w:tcPr>
            <w:tcW w:w="1331" w:type="dxa"/>
          </w:tcPr>
          <w:p w14:paraId="2893269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vMerge/>
          </w:tcPr>
          <w:p w14:paraId="303D01C5"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6904B891" w14:textId="77777777" w:rsidR="00733E98" w:rsidRPr="004B579E" w:rsidRDefault="00733E98" w:rsidP="00733E98">
      <w:pPr>
        <w:spacing w:after="0" w:line="240" w:lineRule="auto"/>
        <w:jc w:val="both"/>
        <w:rPr>
          <w:rFonts w:ascii="Times New Roman" w:hAnsi="Times New Roman" w:cs="Times New Roman"/>
        </w:rPr>
      </w:pPr>
    </w:p>
    <w:p w14:paraId="75298BE8" w14:textId="77777777" w:rsidR="00733E98" w:rsidRPr="004B579E" w:rsidRDefault="00733E98" w:rsidP="00733E98">
      <w:pPr>
        <w:spacing w:after="0" w:line="240" w:lineRule="auto"/>
        <w:jc w:val="both"/>
        <w:rPr>
          <w:rFonts w:ascii="Times New Roman" w:hAnsi="Times New Roman" w:cs="Times New Roman"/>
          <w:b/>
        </w:rPr>
      </w:pPr>
      <w:r w:rsidRPr="004B579E">
        <w:rPr>
          <w:rFonts w:ascii="Times New Roman" w:hAnsi="Times New Roman" w:cs="Times New Roman"/>
          <w:b/>
          <w:u w:val="single"/>
        </w:rPr>
        <w:t xml:space="preserve">CZĘŚĆ </w:t>
      </w:r>
      <w:r w:rsidRPr="004B579E">
        <w:rPr>
          <w:rFonts w:ascii="Times New Roman" w:hAnsi="Times New Roman" w:cs="Times New Roman"/>
          <w:b/>
        </w:rPr>
        <w:t xml:space="preserve">V  </w:t>
      </w:r>
    </w:p>
    <w:p w14:paraId="55E93F70" w14:textId="77777777" w:rsidR="00733E98" w:rsidRPr="004B579E" w:rsidRDefault="00733E98" w:rsidP="00733E98">
      <w:pPr>
        <w:spacing w:after="0" w:line="240" w:lineRule="auto"/>
        <w:jc w:val="both"/>
        <w:rPr>
          <w:rFonts w:ascii="Times New Roman" w:hAnsi="Times New Roman" w:cs="Times New Roman"/>
          <w:b/>
        </w:rPr>
      </w:pPr>
    </w:p>
    <w:p w14:paraId="703384C6" w14:textId="77777777" w:rsidR="00733E98" w:rsidRPr="004B579E" w:rsidRDefault="00733E98" w:rsidP="00733E98">
      <w:pPr>
        <w:spacing w:after="0" w:line="240" w:lineRule="auto"/>
        <w:ind w:left="1"/>
        <w:jc w:val="both"/>
        <w:rPr>
          <w:rFonts w:ascii="Times New Roman" w:hAnsi="Times New Roman" w:cs="Times New Roman"/>
        </w:rPr>
      </w:pPr>
      <w:r w:rsidRPr="004B579E">
        <w:rPr>
          <w:rFonts w:ascii="Times New Roman" w:hAnsi="Times New Roman" w:cs="Times New Roman"/>
        </w:rPr>
        <w:t>Przedmiotem zamówienia jest dostawa komory solnej z dodatkowym modułem badawczym zawierającym lampy UV, która musi posiadać poniższe parametry:</w:t>
      </w:r>
    </w:p>
    <w:p w14:paraId="03799F03" w14:textId="77777777" w:rsidR="00733E98" w:rsidRPr="004B579E" w:rsidRDefault="00733E98" w:rsidP="00733E98">
      <w:pPr>
        <w:spacing w:after="0" w:line="240" w:lineRule="auto"/>
        <w:ind w:left="1"/>
        <w:jc w:val="both"/>
        <w:rPr>
          <w:rFonts w:ascii="Times New Roman" w:hAnsi="Times New Roman" w:cs="Times New Roman"/>
        </w:rPr>
      </w:pPr>
    </w:p>
    <w:p w14:paraId="6BD5EBF6" w14:textId="77777777" w:rsidR="00733E98" w:rsidRPr="004B579E" w:rsidRDefault="00733E98" w:rsidP="00733E98">
      <w:pPr>
        <w:pStyle w:val="Akapitzlist"/>
        <w:numPr>
          <w:ilvl w:val="0"/>
          <w:numId w:val="164"/>
        </w:numPr>
        <w:spacing w:after="0" w:line="240" w:lineRule="auto"/>
        <w:jc w:val="both"/>
        <w:rPr>
          <w:rFonts w:ascii="Times New Roman" w:hAnsi="Times New Roman" w:cs="Times New Roman"/>
          <w:b/>
        </w:rPr>
      </w:pPr>
      <w:r w:rsidRPr="004B579E">
        <w:rPr>
          <w:rFonts w:ascii="Times New Roman" w:hAnsi="Times New Roman" w:cs="Times New Roman"/>
          <w:b/>
        </w:rPr>
        <w:t xml:space="preserve">Komora solna do badań </w:t>
      </w:r>
    </w:p>
    <w:tbl>
      <w:tblPr>
        <w:tblStyle w:val="Tabela-Siatka"/>
        <w:tblW w:w="0" w:type="auto"/>
        <w:tblInd w:w="137" w:type="dxa"/>
        <w:tblLook w:val="04A0" w:firstRow="1" w:lastRow="0" w:firstColumn="1" w:lastColumn="0" w:noHBand="0" w:noVBand="1"/>
      </w:tblPr>
      <w:tblGrid>
        <w:gridCol w:w="5625"/>
        <w:gridCol w:w="1378"/>
        <w:gridCol w:w="1922"/>
      </w:tblGrid>
      <w:tr w:rsidR="00733E98" w:rsidRPr="004B579E" w14:paraId="7E3914AA" w14:textId="77777777" w:rsidTr="00733E98">
        <w:trPr>
          <w:trHeight w:val="748"/>
        </w:trPr>
        <w:tc>
          <w:tcPr>
            <w:tcW w:w="5670" w:type="dxa"/>
            <w:vAlign w:val="center"/>
          </w:tcPr>
          <w:p w14:paraId="08CA2D3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82" w:type="dxa"/>
            <w:vAlign w:val="center"/>
          </w:tcPr>
          <w:p w14:paraId="4F35395F"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7E6D9A9"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00D71A54" w14:textId="77777777" w:rsidTr="00733E98">
        <w:tc>
          <w:tcPr>
            <w:tcW w:w="5670" w:type="dxa"/>
          </w:tcPr>
          <w:p w14:paraId="6EDAA9A7"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Wymiary wewnętrzne (W x H x D): min. 2200 x 1000 x 600 mm</w:t>
            </w:r>
          </w:p>
        </w:tc>
        <w:tc>
          <w:tcPr>
            <w:tcW w:w="1382" w:type="dxa"/>
          </w:tcPr>
          <w:p w14:paraId="55AB5B1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9D238B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806AD8C" w14:textId="77777777" w:rsidTr="00733E98">
        <w:tc>
          <w:tcPr>
            <w:tcW w:w="5670" w:type="dxa"/>
          </w:tcPr>
          <w:p w14:paraId="5719CB6D"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Wymiary zewnętrzne(W x H x D): max. 3000 x 1800 x 900 mm</w:t>
            </w:r>
          </w:p>
        </w:tc>
        <w:tc>
          <w:tcPr>
            <w:tcW w:w="1382" w:type="dxa"/>
          </w:tcPr>
          <w:p w14:paraId="139DF64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DFEEE3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8CB1E16" w14:textId="77777777" w:rsidTr="00733E98">
        <w:tc>
          <w:tcPr>
            <w:tcW w:w="5670" w:type="dxa"/>
          </w:tcPr>
          <w:p w14:paraId="233C925A"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lastRenderedPageBreak/>
              <w:t>Zakres temperatur: min. T pok. + 5°C do 60°C</w:t>
            </w:r>
          </w:p>
        </w:tc>
        <w:tc>
          <w:tcPr>
            <w:tcW w:w="1382" w:type="dxa"/>
          </w:tcPr>
          <w:p w14:paraId="65C74CE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9DE1B5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6AB1D27" w14:textId="77777777" w:rsidTr="00733E98">
        <w:tc>
          <w:tcPr>
            <w:tcW w:w="5670" w:type="dxa"/>
          </w:tcPr>
          <w:p w14:paraId="334E1127"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Wahania temperatury: max. ± 0,5°C</w:t>
            </w:r>
          </w:p>
        </w:tc>
        <w:tc>
          <w:tcPr>
            <w:tcW w:w="1382" w:type="dxa"/>
          </w:tcPr>
          <w:p w14:paraId="54F4D2D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F4A765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A63AA33" w14:textId="77777777" w:rsidTr="00733E98">
        <w:tc>
          <w:tcPr>
            <w:tcW w:w="5670" w:type="dxa"/>
          </w:tcPr>
          <w:p w14:paraId="1D8A65CB"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Opad solanki: w zakresie 0,5 do 3 ml / 80cm</w:t>
            </w:r>
            <w:r w:rsidRPr="004B579E">
              <w:rPr>
                <w:rFonts w:ascii="Times New Roman" w:hAnsi="Times New Roman" w:cs="Times New Roman"/>
                <w:vertAlign w:val="superscript"/>
              </w:rPr>
              <w:t>2</w:t>
            </w:r>
            <w:r w:rsidRPr="004B579E">
              <w:rPr>
                <w:rFonts w:ascii="Times New Roman" w:hAnsi="Times New Roman" w:cs="Times New Roman"/>
              </w:rPr>
              <w:t>/ 1h</w:t>
            </w:r>
          </w:p>
        </w:tc>
        <w:tc>
          <w:tcPr>
            <w:tcW w:w="1382" w:type="dxa"/>
          </w:tcPr>
          <w:p w14:paraId="616FE3B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C7F4AC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39CD5F9" w14:textId="77777777" w:rsidTr="00733E98">
        <w:tc>
          <w:tcPr>
            <w:tcW w:w="5670" w:type="dxa"/>
          </w:tcPr>
          <w:p w14:paraId="3C85496F"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Natrysk solanki: ciągły/cykliczny</w:t>
            </w:r>
          </w:p>
        </w:tc>
        <w:tc>
          <w:tcPr>
            <w:tcW w:w="1382" w:type="dxa"/>
          </w:tcPr>
          <w:p w14:paraId="605EF82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663897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72432D0" w14:textId="77777777" w:rsidTr="00733E98">
        <w:tc>
          <w:tcPr>
            <w:tcW w:w="5670" w:type="dxa"/>
          </w:tcPr>
          <w:p w14:paraId="52C97916"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Urządzenie musi posiadać czujnik temperatury i wilgotności</w:t>
            </w:r>
          </w:p>
        </w:tc>
        <w:tc>
          <w:tcPr>
            <w:tcW w:w="1382" w:type="dxa"/>
          </w:tcPr>
          <w:p w14:paraId="163733B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EC7841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893EA53" w14:textId="77777777" w:rsidTr="00733E98">
        <w:tc>
          <w:tcPr>
            <w:tcW w:w="5670" w:type="dxa"/>
          </w:tcPr>
          <w:p w14:paraId="32BE2D14"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System natryskiwania solanki: wieże natryskowe - min. 2</w:t>
            </w:r>
            <w:r w:rsidRPr="004B579E">
              <w:rPr>
                <w:rFonts w:ascii="Times New Roman" w:hAnsi="Times New Roman" w:cs="Times New Roman"/>
                <w:strike/>
              </w:rPr>
              <w:t xml:space="preserve"> </w:t>
            </w:r>
            <w:r w:rsidRPr="004B579E">
              <w:rPr>
                <w:rFonts w:ascii="Times New Roman" w:hAnsi="Times New Roman" w:cs="Times New Roman"/>
              </w:rPr>
              <w:t>szt., ciągły i równomierny natrysk roztworu solanki w każdym miejscu wewnątrz komory, niezależnie od ułożenia próbek w komorze; szklane dysze rozpylające</w:t>
            </w:r>
          </w:p>
        </w:tc>
        <w:tc>
          <w:tcPr>
            <w:tcW w:w="1382" w:type="dxa"/>
          </w:tcPr>
          <w:p w14:paraId="44D4381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C78FD2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FC4E93D" w14:textId="77777777" w:rsidTr="00733E98">
        <w:tc>
          <w:tcPr>
            <w:tcW w:w="5670" w:type="dxa"/>
          </w:tcPr>
          <w:p w14:paraId="0D915E5A"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Pomiar skroplin solanki: lejki o powierzchni 80 cm</w:t>
            </w:r>
            <w:r w:rsidRPr="004B579E">
              <w:rPr>
                <w:rFonts w:ascii="Times New Roman" w:hAnsi="Times New Roman" w:cs="Times New Roman"/>
                <w:vertAlign w:val="superscript"/>
              </w:rPr>
              <w:t>2</w:t>
            </w:r>
            <w:r w:rsidRPr="004B579E">
              <w:rPr>
                <w:rFonts w:ascii="Times New Roman" w:hAnsi="Times New Roman" w:cs="Times New Roman"/>
              </w:rPr>
              <w:t xml:space="preserve"> oraz cylindry miarowe wyprowadzone poza wnętrze komory, </w:t>
            </w:r>
            <w:r w:rsidRPr="004B579E">
              <w:rPr>
                <w:rFonts w:ascii="Times New Roman" w:hAnsi="Times New Roman" w:cs="Times New Roman"/>
              </w:rPr>
              <w:br/>
              <w:t>z łatwym dostępem do pomiarów</w:t>
            </w:r>
          </w:p>
        </w:tc>
        <w:tc>
          <w:tcPr>
            <w:tcW w:w="1382" w:type="dxa"/>
          </w:tcPr>
          <w:p w14:paraId="1CDD6143" w14:textId="77777777" w:rsidR="00733E98" w:rsidRPr="004B579E" w:rsidRDefault="00733E98" w:rsidP="00733E98">
            <w:pPr>
              <w:pStyle w:val="Akapitzlist"/>
              <w:ind w:left="0"/>
              <w:jc w:val="both"/>
              <w:rPr>
                <w:rFonts w:ascii="Times New Roman" w:hAnsi="Times New Roman" w:cs="Times New Roman"/>
                <w:strike/>
                <w:sz w:val="20"/>
                <w:szCs w:val="20"/>
              </w:rPr>
            </w:pPr>
          </w:p>
        </w:tc>
        <w:tc>
          <w:tcPr>
            <w:tcW w:w="1922" w:type="dxa"/>
          </w:tcPr>
          <w:p w14:paraId="73E91483" w14:textId="77777777" w:rsidR="00733E98" w:rsidRPr="004B579E" w:rsidRDefault="00733E98" w:rsidP="00733E98">
            <w:pPr>
              <w:pStyle w:val="Akapitzlist"/>
              <w:ind w:left="0"/>
              <w:jc w:val="both"/>
              <w:rPr>
                <w:rFonts w:ascii="Times New Roman" w:hAnsi="Times New Roman" w:cs="Times New Roman"/>
                <w:strike/>
                <w:sz w:val="20"/>
                <w:szCs w:val="20"/>
              </w:rPr>
            </w:pPr>
          </w:p>
        </w:tc>
      </w:tr>
      <w:tr w:rsidR="00733E98" w:rsidRPr="004B579E" w14:paraId="7D5A3314" w14:textId="77777777" w:rsidTr="00733E98">
        <w:tc>
          <w:tcPr>
            <w:tcW w:w="5670" w:type="dxa"/>
          </w:tcPr>
          <w:p w14:paraId="5034A88B" w14:textId="77777777" w:rsidR="00733E98" w:rsidRPr="004B579E" w:rsidRDefault="00733E98" w:rsidP="00733E98">
            <w:pPr>
              <w:pStyle w:val="Akapitzlist"/>
              <w:numPr>
                <w:ilvl w:val="0"/>
                <w:numId w:val="165"/>
              </w:numPr>
              <w:ind w:left="289"/>
              <w:rPr>
                <w:rFonts w:ascii="Times New Roman" w:hAnsi="Times New Roman" w:cs="Times New Roman"/>
              </w:rPr>
            </w:pPr>
            <w:r w:rsidRPr="004B579E">
              <w:rPr>
                <w:rFonts w:ascii="Times New Roman" w:hAnsi="Times New Roman" w:cs="Times New Roman"/>
              </w:rPr>
              <w:t xml:space="preserve">Materiały wewnętrzne/ zewnętrzne komory: </w:t>
            </w:r>
          </w:p>
          <w:p w14:paraId="0F32BF1B" w14:textId="77777777" w:rsidR="00733E98" w:rsidRPr="004B579E" w:rsidRDefault="00733E98" w:rsidP="00733E98">
            <w:pPr>
              <w:pStyle w:val="Akapitzlist"/>
              <w:numPr>
                <w:ilvl w:val="1"/>
                <w:numId w:val="165"/>
              </w:numPr>
              <w:ind w:left="430"/>
              <w:rPr>
                <w:rFonts w:ascii="Times New Roman" w:hAnsi="Times New Roman" w:cs="Times New Roman"/>
              </w:rPr>
            </w:pPr>
            <w:r w:rsidRPr="004B579E">
              <w:rPr>
                <w:rFonts w:ascii="Times New Roman" w:hAnsi="Times New Roman" w:cs="Times New Roman"/>
              </w:rPr>
              <w:t xml:space="preserve">PVC- polichlorek winylu, materiały odporne na kwasy </w:t>
            </w:r>
            <w:r w:rsidRPr="004B579E">
              <w:rPr>
                <w:rFonts w:ascii="Times New Roman" w:hAnsi="Times New Roman" w:cs="Times New Roman"/>
              </w:rPr>
              <w:br/>
              <w:t xml:space="preserve">i zasady; </w:t>
            </w:r>
          </w:p>
          <w:p w14:paraId="28DA23C9" w14:textId="77777777" w:rsidR="00733E98" w:rsidRPr="004B579E" w:rsidRDefault="00733E98" w:rsidP="00733E98">
            <w:pPr>
              <w:pStyle w:val="Akapitzlist"/>
              <w:numPr>
                <w:ilvl w:val="1"/>
                <w:numId w:val="165"/>
              </w:numPr>
              <w:ind w:left="430"/>
              <w:rPr>
                <w:rFonts w:ascii="Times New Roman" w:hAnsi="Times New Roman" w:cs="Times New Roman"/>
              </w:rPr>
            </w:pPr>
            <w:r w:rsidRPr="004B579E">
              <w:rPr>
                <w:rFonts w:ascii="Times New Roman" w:hAnsi="Times New Roman" w:cs="Times New Roman"/>
              </w:rPr>
              <w:t>Nawilżacz powietrza: stal nierdzewna 304</w:t>
            </w:r>
          </w:p>
        </w:tc>
        <w:tc>
          <w:tcPr>
            <w:tcW w:w="1382" w:type="dxa"/>
          </w:tcPr>
          <w:p w14:paraId="539B999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360A30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56970C0" w14:textId="77777777" w:rsidTr="00733E98">
        <w:tc>
          <w:tcPr>
            <w:tcW w:w="5670" w:type="dxa"/>
          </w:tcPr>
          <w:p w14:paraId="08667EAE"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Uszczelnienie komory: zapewniające całkowity brak strat mgły solnej podczas badań</w:t>
            </w:r>
          </w:p>
        </w:tc>
        <w:tc>
          <w:tcPr>
            <w:tcW w:w="1382" w:type="dxa"/>
          </w:tcPr>
          <w:p w14:paraId="5F1688C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E8A945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E3591FA" w14:textId="77777777" w:rsidTr="00733E98">
        <w:tc>
          <w:tcPr>
            <w:tcW w:w="5670" w:type="dxa"/>
          </w:tcPr>
          <w:p w14:paraId="59173091" w14:textId="77777777" w:rsidR="00733E98" w:rsidRPr="004B579E" w:rsidRDefault="00733E98" w:rsidP="00733E98">
            <w:pPr>
              <w:pStyle w:val="Akapitzlist"/>
              <w:numPr>
                <w:ilvl w:val="0"/>
                <w:numId w:val="165"/>
              </w:numPr>
              <w:ind w:left="289"/>
              <w:rPr>
                <w:rFonts w:ascii="Times New Roman" w:hAnsi="Times New Roman" w:cs="Times New Roman"/>
              </w:rPr>
            </w:pPr>
            <w:r w:rsidRPr="004B579E">
              <w:rPr>
                <w:rFonts w:ascii="Times New Roman" w:hAnsi="Times New Roman" w:cs="Times New Roman"/>
              </w:rPr>
              <w:t xml:space="preserve"> Dodatkowe funkcje: </w:t>
            </w:r>
          </w:p>
          <w:p w14:paraId="69AF1B11" w14:textId="77777777" w:rsidR="00733E98" w:rsidRPr="004B579E" w:rsidRDefault="00733E98" w:rsidP="00733E98">
            <w:pPr>
              <w:pStyle w:val="Akapitzlist"/>
              <w:numPr>
                <w:ilvl w:val="1"/>
                <w:numId w:val="165"/>
              </w:numPr>
              <w:ind w:left="430"/>
              <w:rPr>
                <w:rFonts w:ascii="Times New Roman" w:hAnsi="Times New Roman" w:cs="Times New Roman"/>
              </w:rPr>
            </w:pPr>
            <w:r w:rsidRPr="004B579E">
              <w:rPr>
                <w:rFonts w:ascii="Times New Roman" w:hAnsi="Times New Roman" w:cs="Times New Roman"/>
              </w:rPr>
              <w:t>Min. 7- calowy kolorowy wyświetlacz typu „touch screen”</w:t>
            </w:r>
          </w:p>
          <w:p w14:paraId="7DAE46B2" w14:textId="77777777" w:rsidR="00733E98" w:rsidRPr="004B579E" w:rsidRDefault="00733E98" w:rsidP="00733E98">
            <w:pPr>
              <w:pStyle w:val="Akapitzlist"/>
              <w:numPr>
                <w:ilvl w:val="1"/>
                <w:numId w:val="165"/>
              </w:numPr>
              <w:ind w:left="430"/>
              <w:rPr>
                <w:rFonts w:ascii="Times New Roman" w:hAnsi="Times New Roman" w:cs="Times New Roman"/>
              </w:rPr>
            </w:pPr>
            <w:r w:rsidRPr="004B579E">
              <w:rPr>
                <w:rFonts w:ascii="Times New Roman" w:hAnsi="Times New Roman" w:cs="Times New Roman"/>
              </w:rPr>
              <w:t>Możliwa edycja: min. 100 programów, w każdym z min. 100 segmentów</w:t>
            </w:r>
          </w:p>
          <w:p w14:paraId="21DB0D9B" w14:textId="77777777" w:rsidR="00733E98" w:rsidRPr="004B579E" w:rsidRDefault="00733E98" w:rsidP="00733E98">
            <w:pPr>
              <w:pStyle w:val="Akapitzlist"/>
              <w:numPr>
                <w:ilvl w:val="1"/>
                <w:numId w:val="165"/>
              </w:numPr>
              <w:ind w:left="430"/>
              <w:rPr>
                <w:rFonts w:ascii="Times New Roman" w:hAnsi="Times New Roman" w:cs="Times New Roman"/>
              </w:rPr>
            </w:pPr>
            <w:r w:rsidRPr="004B579E">
              <w:rPr>
                <w:rFonts w:ascii="Times New Roman" w:hAnsi="Times New Roman" w:cs="Times New Roman"/>
              </w:rPr>
              <w:t>Możliwy czas testu do ustawienia: min. 9990h</w:t>
            </w:r>
          </w:p>
        </w:tc>
        <w:tc>
          <w:tcPr>
            <w:tcW w:w="1382" w:type="dxa"/>
          </w:tcPr>
          <w:p w14:paraId="6BA5BF5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0AB144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9C949F9" w14:textId="77777777" w:rsidTr="00733E98">
        <w:tc>
          <w:tcPr>
            <w:tcW w:w="5670" w:type="dxa"/>
          </w:tcPr>
          <w:p w14:paraId="782E07C6"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 xml:space="preserve">Urządzenie musi posiadać poniższe akcesoria: </w:t>
            </w:r>
          </w:p>
          <w:p w14:paraId="18ED1C9C" w14:textId="77777777" w:rsidR="00733E98" w:rsidRPr="004B579E" w:rsidRDefault="00733E98" w:rsidP="00733E98">
            <w:pPr>
              <w:pStyle w:val="Akapitzlist"/>
              <w:numPr>
                <w:ilvl w:val="0"/>
                <w:numId w:val="175"/>
              </w:numPr>
              <w:rPr>
                <w:rFonts w:ascii="Times New Roman" w:hAnsi="Times New Roman" w:cs="Times New Roman"/>
              </w:rPr>
            </w:pPr>
            <w:r w:rsidRPr="004B579E">
              <w:rPr>
                <w:rFonts w:ascii="Times New Roman" w:hAnsi="Times New Roman" w:cs="Times New Roman"/>
              </w:rPr>
              <w:t>półki (żeberka) do układania próbek wewnątrz komory pod odpowiednim kątem;</w:t>
            </w:r>
          </w:p>
          <w:p w14:paraId="5B6F52E1" w14:textId="77777777" w:rsidR="00733E98" w:rsidRPr="004B579E" w:rsidRDefault="00733E98" w:rsidP="00733E98">
            <w:pPr>
              <w:pStyle w:val="Akapitzlist"/>
              <w:numPr>
                <w:ilvl w:val="0"/>
                <w:numId w:val="175"/>
              </w:numPr>
              <w:rPr>
                <w:rFonts w:ascii="Times New Roman" w:hAnsi="Times New Roman" w:cs="Times New Roman"/>
              </w:rPr>
            </w:pPr>
            <w:r w:rsidRPr="004B579E">
              <w:rPr>
                <w:rFonts w:ascii="Times New Roman" w:hAnsi="Times New Roman" w:cs="Times New Roman"/>
              </w:rPr>
              <w:t xml:space="preserve"> przegrody do opierania próbek pod odpowiednim kątem do badań; </w:t>
            </w:r>
          </w:p>
          <w:p w14:paraId="58CB6325" w14:textId="77777777" w:rsidR="00733E98" w:rsidRPr="004B579E" w:rsidRDefault="00733E98" w:rsidP="00733E98">
            <w:pPr>
              <w:pStyle w:val="Akapitzlist"/>
              <w:numPr>
                <w:ilvl w:val="0"/>
                <w:numId w:val="175"/>
              </w:numPr>
              <w:rPr>
                <w:rFonts w:ascii="Times New Roman" w:hAnsi="Times New Roman" w:cs="Times New Roman"/>
              </w:rPr>
            </w:pPr>
            <w:r w:rsidRPr="004B579E">
              <w:rPr>
                <w:rFonts w:ascii="Times New Roman" w:hAnsi="Times New Roman" w:cs="Times New Roman"/>
              </w:rPr>
              <w:t>lejki oraz cylindry miarowe do zbierania oraz pomiarów skroplin</w:t>
            </w:r>
          </w:p>
        </w:tc>
        <w:tc>
          <w:tcPr>
            <w:tcW w:w="1382" w:type="dxa"/>
          </w:tcPr>
          <w:p w14:paraId="0DA7616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94F7F0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FDD97F4" w14:textId="77777777" w:rsidTr="00733E98">
        <w:tc>
          <w:tcPr>
            <w:tcW w:w="5670" w:type="dxa"/>
          </w:tcPr>
          <w:p w14:paraId="2A2796CC"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 xml:space="preserve">Akcesoria dodatkowe: </w:t>
            </w:r>
          </w:p>
          <w:p w14:paraId="4BD0D292" w14:textId="77777777" w:rsidR="00733E98" w:rsidRPr="004B579E" w:rsidRDefault="00733E98" w:rsidP="00733E98">
            <w:pPr>
              <w:pStyle w:val="Akapitzlist"/>
              <w:numPr>
                <w:ilvl w:val="0"/>
                <w:numId w:val="176"/>
              </w:numPr>
              <w:rPr>
                <w:rFonts w:ascii="Times New Roman" w:hAnsi="Times New Roman" w:cs="Times New Roman"/>
              </w:rPr>
            </w:pPr>
            <w:r w:rsidRPr="004B579E">
              <w:rPr>
                <w:rFonts w:ascii="Times New Roman" w:hAnsi="Times New Roman" w:cs="Times New Roman"/>
              </w:rPr>
              <w:t>sól do badań korozyjnych (zgodna z ISO 9227)</w:t>
            </w:r>
            <w:r w:rsidRPr="004B579E">
              <w:t xml:space="preserve"> </w:t>
            </w:r>
            <w:r w:rsidRPr="004B579E">
              <w:rPr>
                <w:rFonts w:ascii="Times New Roman" w:hAnsi="Times New Roman" w:cs="Times New Roman"/>
              </w:rPr>
              <w:t xml:space="preserve">dostarczana z certyfikatem jakości: min 15 kg  ; </w:t>
            </w:r>
          </w:p>
          <w:p w14:paraId="252B094D" w14:textId="77777777" w:rsidR="00733E98" w:rsidRPr="004B579E" w:rsidRDefault="00733E98" w:rsidP="00733E98">
            <w:pPr>
              <w:pStyle w:val="Akapitzlist"/>
              <w:numPr>
                <w:ilvl w:val="0"/>
                <w:numId w:val="176"/>
              </w:numPr>
              <w:rPr>
                <w:rFonts w:ascii="Times New Roman" w:hAnsi="Times New Roman" w:cs="Times New Roman"/>
              </w:rPr>
            </w:pPr>
            <w:r w:rsidRPr="004B579E">
              <w:rPr>
                <w:rFonts w:ascii="Times New Roman" w:hAnsi="Times New Roman" w:cs="Times New Roman"/>
              </w:rPr>
              <w:t xml:space="preserve">min. 5L zlewka z tworzywa przeznaczona do uzupełniani wody w nawilżaczu powietrza i/lub do przygotowywania roztworu solanki </w:t>
            </w:r>
          </w:p>
        </w:tc>
        <w:tc>
          <w:tcPr>
            <w:tcW w:w="1382" w:type="dxa"/>
          </w:tcPr>
          <w:p w14:paraId="7F1095C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A4EE61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FA5910D" w14:textId="77777777" w:rsidTr="00733E98">
        <w:tc>
          <w:tcPr>
            <w:tcW w:w="5670" w:type="dxa"/>
          </w:tcPr>
          <w:p w14:paraId="731B7428"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Zasilanie: 220-230V</w:t>
            </w:r>
          </w:p>
        </w:tc>
        <w:tc>
          <w:tcPr>
            <w:tcW w:w="1382" w:type="dxa"/>
          </w:tcPr>
          <w:p w14:paraId="7F4420E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3B05B2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9C09361" w14:textId="77777777" w:rsidTr="00733E98">
        <w:tc>
          <w:tcPr>
            <w:tcW w:w="5670" w:type="dxa"/>
          </w:tcPr>
          <w:p w14:paraId="1DBA8E3F" w14:textId="77777777" w:rsidR="00733E98" w:rsidRPr="004B579E" w:rsidRDefault="00733E98" w:rsidP="00733E98">
            <w:pPr>
              <w:pStyle w:val="Akapitzlist"/>
              <w:numPr>
                <w:ilvl w:val="0"/>
                <w:numId w:val="165"/>
              </w:numPr>
              <w:ind w:left="316"/>
              <w:rPr>
                <w:rFonts w:ascii="Times New Roman" w:hAnsi="Times New Roman" w:cs="Times New Roman"/>
                <w:lang w:val="en-US"/>
              </w:rPr>
            </w:pPr>
            <w:r w:rsidRPr="004B579E">
              <w:rPr>
                <w:rFonts w:ascii="Times New Roman" w:hAnsi="Times New Roman" w:cs="Times New Roman"/>
              </w:rPr>
              <w:t xml:space="preserve">Urządzenie musi pozwalać na realizację badań w min. zakresie Norm: </w:t>
            </w:r>
            <w:r w:rsidRPr="004B579E">
              <w:rPr>
                <w:rFonts w:ascii="Times New Roman" w:hAnsi="Times New Roman" w:cs="Times New Roman"/>
                <w:lang w:val="en-US"/>
              </w:rPr>
              <w:t>GB2423.17-2008, IEC-60068-2-11, ASTM B117, (ISO 9227), etc.</w:t>
            </w:r>
          </w:p>
        </w:tc>
        <w:tc>
          <w:tcPr>
            <w:tcW w:w="1382" w:type="dxa"/>
          </w:tcPr>
          <w:p w14:paraId="18EFB74B" w14:textId="77777777" w:rsidR="00733E98" w:rsidRPr="004B579E" w:rsidRDefault="00733E98" w:rsidP="00733E98">
            <w:pPr>
              <w:pStyle w:val="Akapitzlist"/>
              <w:ind w:left="0"/>
              <w:jc w:val="both"/>
              <w:rPr>
                <w:rFonts w:ascii="Times New Roman" w:hAnsi="Times New Roman" w:cs="Times New Roman"/>
                <w:sz w:val="20"/>
                <w:szCs w:val="20"/>
                <w:lang w:val="en-US"/>
              </w:rPr>
            </w:pPr>
          </w:p>
        </w:tc>
        <w:tc>
          <w:tcPr>
            <w:tcW w:w="1922" w:type="dxa"/>
          </w:tcPr>
          <w:p w14:paraId="3F5778C2" w14:textId="77777777" w:rsidR="00733E98" w:rsidRPr="004B579E" w:rsidRDefault="00733E98" w:rsidP="00733E98">
            <w:pPr>
              <w:pStyle w:val="Akapitzlist"/>
              <w:ind w:left="0"/>
              <w:jc w:val="both"/>
              <w:rPr>
                <w:rFonts w:ascii="Times New Roman" w:hAnsi="Times New Roman" w:cs="Times New Roman"/>
                <w:sz w:val="20"/>
                <w:szCs w:val="20"/>
                <w:lang w:val="en-US"/>
              </w:rPr>
            </w:pPr>
          </w:p>
        </w:tc>
      </w:tr>
      <w:tr w:rsidR="00733E98" w:rsidRPr="004B579E" w14:paraId="1AA604FF" w14:textId="77777777" w:rsidTr="00733E98">
        <w:tc>
          <w:tcPr>
            <w:tcW w:w="5670" w:type="dxa"/>
          </w:tcPr>
          <w:p w14:paraId="0BE2AF1B"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Musi posiadać automatyczne uzupełnianie wody</w:t>
            </w:r>
          </w:p>
        </w:tc>
        <w:tc>
          <w:tcPr>
            <w:tcW w:w="1382" w:type="dxa"/>
          </w:tcPr>
          <w:p w14:paraId="1264617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FFD11F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FE18078" w14:textId="77777777" w:rsidTr="00733E98">
        <w:tc>
          <w:tcPr>
            <w:tcW w:w="5670" w:type="dxa"/>
          </w:tcPr>
          <w:p w14:paraId="6E1A782F" w14:textId="77777777" w:rsidR="00733E98" w:rsidRPr="004B579E" w:rsidRDefault="00733E98" w:rsidP="00733E98">
            <w:pPr>
              <w:pStyle w:val="Akapitzlist"/>
              <w:numPr>
                <w:ilvl w:val="0"/>
                <w:numId w:val="165"/>
              </w:numPr>
              <w:ind w:left="290"/>
              <w:rPr>
                <w:rFonts w:ascii="Times New Roman" w:hAnsi="Times New Roman" w:cs="Times New Roman"/>
              </w:rPr>
            </w:pPr>
            <w:r w:rsidRPr="004B579E">
              <w:rPr>
                <w:rFonts w:ascii="Times New Roman" w:hAnsi="Times New Roman" w:cs="Times New Roman"/>
              </w:rPr>
              <w:t>Termometr laboratoryjny 0-100°C, działka 0,5°C + świadectwo wzorcowania PCA</w:t>
            </w:r>
          </w:p>
        </w:tc>
        <w:tc>
          <w:tcPr>
            <w:tcW w:w="1382" w:type="dxa"/>
          </w:tcPr>
          <w:p w14:paraId="0881A33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5ECCB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79F7A49" w14:textId="77777777" w:rsidTr="00733E98">
        <w:tc>
          <w:tcPr>
            <w:tcW w:w="5670" w:type="dxa"/>
          </w:tcPr>
          <w:p w14:paraId="090A67B8" w14:textId="77777777" w:rsidR="00733E98" w:rsidRPr="004B579E" w:rsidRDefault="00733E98" w:rsidP="00733E98">
            <w:pPr>
              <w:pStyle w:val="Akapitzlist"/>
              <w:numPr>
                <w:ilvl w:val="0"/>
                <w:numId w:val="165"/>
              </w:numPr>
              <w:ind w:left="316"/>
              <w:rPr>
                <w:rFonts w:ascii="Times New Roman" w:hAnsi="Times New Roman" w:cs="Times New Roman"/>
              </w:rPr>
            </w:pPr>
            <w:r w:rsidRPr="004B579E">
              <w:rPr>
                <w:rFonts w:ascii="Times New Roman" w:hAnsi="Times New Roman" w:cs="Times New Roman"/>
              </w:rPr>
              <w:t>Instrukcja obsługi wraz z danymi technicznymi w j. polskim</w:t>
            </w:r>
          </w:p>
        </w:tc>
        <w:tc>
          <w:tcPr>
            <w:tcW w:w="1382" w:type="dxa"/>
          </w:tcPr>
          <w:p w14:paraId="6F39B58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3F56139"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4C230D4C" w14:textId="77777777" w:rsidR="00733E98" w:rsidRPr="004B579E" w:rsidRDefault="00733E98" w:rsidP="00733E98">
      <w:pPr>
        <w:spacing w:after="0" w:line="240" w:lineRule="auto"/>
        <w:jc w:val="both"/>
        <w:rPr>
          <w:rFonts w:ascii="Times New Roman" w:hAnsi="Times New Roman" w:cs="Times New Roman"/>
          <w:b/>
        </w:rPr>
      </w:pPr>
    </w:p>
    <w:p w14:paraId="77C20116" w14:textId="77777777" w:rsidR="00733E98" w:rsidRPr="004B579E" w:rsidRDefault="00733E98" w:rsidP="00733E98">
      <w:pPr>
        <w:pStyle w:val="Akapitzlist"/>
        <w:numPr>
          <w:ilvl w:val="0"/>
          <w:numId w:val="164"/>
        </w:numPr>
        <w:spacing w:after="0" w:line="240" w:lineRule="auto"/>
        <w:ind w:left="426"/>
        <w:jc w:val="both"/>
        <w:rPr>
          <w:rFonts w:ascii="Times New Roman" w:hAnsi="Times New Roman" w:cs="Times New Roman"/>
          <w:b/>
        </w:rPr>
      </w:pPr>
      <w:r w:rsidRPr="004B579E">
        <w:rPr>
          <w:rFonts w:ascii="Times New Roman" w:hAnsi="Times New Roman" w:cs="Times New Roman"/>
          <w:b/>
        </w:rPr>
        <w:t xml:space="preserve">Dodatkowy moduł badawczy z lampami UV oraz systemem zraszaczy </w:t>
      </w:r>
      <w:r w:rsidRPr="004B579E">
        <w:rPr>
          <w:rFonts w:ascii="Times New Roman" w:hAnsi="Times New Roman" w:cs="Times New Roman"/>
        </w:rPr>
        <w:t>z możliwością kondensacji wody na próbkach do badań</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6CEE3DFB" w14:textId="77777777" w:rsidTr="00733E98">
        <w:trPr>
          <w:trHeight w:val="748"/>
        </w:trPr>
        <w:tc>
          <w:tcPr>
            <w:tcW w:w="5670" w:type="dxa"/>
            <w:vAlign w:val="center"/>
          </w:tcPr>
          <w:p w14:paraId="68B09915"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9EDB0A4"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E9E60A4"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057A420B" w14:textId="77777777" w:rsidTr="00733E98">
        <w:tc>
          <w:tcPr>
            <w:tcW w:w="5670" w:type="dxa"/>
          </w:tcPr>
          <w:p w14:paraId="0ACCAE30"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lastRenderedPageBreak/>
              <w:t>Długość fali lamp: min. zakres od 315</w:t>
            </w:r>
            <w:r w:rsidRPr="004B579E">
              <w:rPr>
                <w:rFonts w:ascii="MS Gothic" w:eastAsia="MS Gothic" w:hAnsi="MS Gothic" w:cs="MS Gothic" w:hint="eastAsia"/>
              </w:rPr>
              <w:t xml:space="preserve"> </w:t>
            </w:r>
            <w:r w:rsidRPr="004B579E">
              <w:rPr>
                <w:rFonts w:ascii="Times New Roman" w:hAnsi="Times New Roman" w:cs="Times New Roman" w:hint="eastAsia"/>
              </w:rPr>
              <w:t>do</w:t>
            </w:r>
            <w:r w:rsidRPr="004B579E">
              <w:rPr>
                <w:rFonts w:ascii="MS Gothic" w:eastAsia="MS Gothic" w:hAnsi="MS Gothic" w:cs="MS Gothic" w:hint="eastAsia"/>
              </w:rPr>
              <w:t xml:space="preserve"> </w:t>
            </w:r>
            <w:r w:rsidRPr="004B579E">
              <w:rPr>
                <w:rFonts w:ascii="Times New Roman" w:hAnsi="Times New Roman" w:cs="Times New Roman"/>
              </w:rPr>
              <w:t>400nm</w:t>
            </w:r>
          </w:p>
        </w:tc>
        <w:tc>
          <w:tcPr>
            <w:tcW w:w="1331" w:type="dxa"/>
          </w:tcPr>
          <w:p w14:paraId="69431F6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F18CCE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5ADD25D" w14:textId="77777777" w:rsidTr="00733E98">
        <w:tc>
          <w:tcPr>
            <w:tcW w:w="5670" w:type="dxa"/>
          </w:tcPr>
          <w:p w14:paraId="3E445E56"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Natężenie promieniowania: min. zakres od 0.35</w:t>
            </w:r>
            <w:r w:rsidRPr="004B579E">
              <w:rPr>
                <w:rFonts w:ascii="MS Gothic" w:eastAsia="MS Gothic" w:hAnsi="MS Gothic" w:cs="MS Gothic" w:hint="eastAsia"/>
              </w:rPr>
              <w:t xml:space="preserve"> </w:t>
            </w:r>
            <w:r w:rsidRPr="004B579E">
              <w:rPr>
                <w:rFonts w:ascii="Times New Roman" w:hAnsi="Times New Roman" w:cs="Times New Roman" w:hint="eastAsia"/>
              </w:rPr>
              <w:t>do</w:t>
            </w:r>
            <w:r w:rsidRPr="004B579E">
              <w:rPr>
                <w:rFonts w:ascii="Times New Roman" w:hAnsi="Times New Roman" w:cs="Times New Roman"/>
              </w:rPr>
              <w:t xml:space="preserve">  1.2W/m</w:t>
            </w:r>
            <w:r w:rsidRPr="004B579E">
              <w:rPr>
                <w:rFonts w:ascii="Times New Roman" w:hAnsi="Times New Roman" w:cs="Times New Roman"/>
                <w:vertAlign w:val="superscript"/>
              </w:rPr>
              <w:t>2</w:t>
            </w:r>
          </w:p>
        </w:tc>
        <w:tc>
          <w:tcPr>
            <w:tcW w:w="1331" w:type="dxa"/>
          </w:tcPr>
          <w:p w14:paraId="5FE3E7E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543660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CAE4F2F" w14:textId="77777777" w:rsidTr="00733E98">
        <w:tc>
          <w:tcPr>
            <w:tcW w:w="5670" w:type="dxa"/>
          </w:tcPr>
          <w:p w14:paraId="386C1FFD"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Ilość lamp/ Moc/ Przewidywany czas eksploatacji: min. 8 szt./ min. 40W/szt./ min. 1500 h</w:t>
            </w:r>
          </w:p>
        </w:tc>
        <w:tc>
          <w:tcPr>
            <w:tcW w:w="1331" w:type="dxa"/>
          </w:tcPr>
          <w:p w14:paraId="2713FD7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4EF557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5F69DD8" w14:textId="77777777" w:rsidTr="00733E98">
        <w:tc>
          <w:tcPr>
            <w:tcW w:w="5670" w:type="dxa"/>
          </w:tcPr>
          <w:p w14:paraId="36208435" w14:textId="77777777" w:rsidR="00733E98" w:rsidRPr="004B579E" w:rsidRDefault="00733E98" w:rsidP="00733E98">
            <w:pPr>
              <w:pStyle w:val="Akapitzlist"/>
              <w:numPr>
                <w:ilvl w:val="0"/>
                <w:numId w:val="166"/>
              </w:numPr>
              <w:ind w:left="316"/>
              <w:rPr>
                <w:rFonts w:ascii="Times New Roman" w:hAnsi="Times New Roman" w:cs="Times New Roman"/>
                <w:lang w:val="en-US"/>
              </w:rPr>
            </w:pPr>
            <w:r w:rsidRPr="004B579E">
              <w:rPr>
                <w:rFonts w:ascii="Times New Roman" w:hAnsi="Times New Roman" w:cs="Times New Roman"/>
              </w:rPr>
              <w:t>Wymiary wewnętrzne (W x H x D): min.</w:t>
            </w:r>
            <w:r w:rsidRPr="004B579E">
              <w:rPr>
                <w:rFonts w:ascii="Times New Roman" w:hAnsi="Times New Roman" w:cs="Times New Roman"/>
                <w:lang w:val="en-US"/>
              </w:rPr>
              <w:t xml:space="preserve"> 1100 x 500 x 400 mm</w:t>
            </w:r>
          </w:p>
        </w:tc>
        <w:tc>
          <w:tcPr>
            <w:tcW w:w="1331" w:type="dxa"/>
          </w:tcPr>
          <w:p w14:paraId="187CBFB2" w14:textId="77777777" w:rsidR="00733E98" w:rsidRPr="004B579E" w:rsidRDefault="00733E98" w:rsidP="00733E98">
            <w:pPr>
              <w:pStyle w:val="Akapitzlist"/>
              <w:ind w:left="0"/>
              <w:jc w:val="both"/>
              <w:rPr>
                <w:rFonts w:ascii="Times New Roman" w:hAnsi="Times New Roman" w:cs="Times New Roman"/>
                <w:sz w:val="20"/>
                <w:szCs w:val="20"/>
                <w:lang w:val="en-US"/>
              </w:rPr>
            </w:pPr>
          </w:p>
        </w:tc>
        <w:tc>
          <w:tcPr>
            <w:tcW w:w="1922" w:type="dxa"/>
          </w:tcPr>
          <w:p w14:paraId="04D2CC5C" w14:textId="77777777" w:rsidR="00733E98" w:rsidRPr="004B579E" w:rsidRDefault="00733E98" w:rsidP="00733E98">
            <w:pPr>
              <w:pStyle w:val="Akapitzlist"/>
              <w:ind w:left="0"/>
              <w:jc w:val="both"/>
              <w:rPr>
                <w:rFonts w:ascii="Times New Roman" w:hAnsi="Times New Roman" w:cs="Times New Roman"/>
                <w:sz w:val="20"/>
                <w:szCs w:val="20"/>
                <w:lang w:val="en-US"/>
              </w:rPr>
            </w:pPr>
          </w:p>
        </w:tc>
      </w:tr>
      <w:tr w:rsidR="00733E98" w:rsidRPr="004B579E" w14:paraId="2B633E54" w14:textId="77777777" w:rsidTr="00733E98">
        <w:tc>
          <w:tcPr>
            <w:tcW w:w="5670" w:type="dxa"/>
          </w:tcPr>
          <w:p w14:paraId="011238B2"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 xml:space="preserve">Wymiary zewnętrzne (W x H x D): max.  2700 x 1200 x 1400 mm </w:t>
            </w:r>
          </w:p>
        </w:tc>
        <w:tc>
          <w:tcPr>
            <w:tcW w:w="1331" w:type="dxa"/>
          </w:tcPr>
          <w:p w14:paraId="3315B43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2B0957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42386F8" w14:textId="77777777" w:rsidTr="00733E98">
        <w:tc>
          <w:tcPr>
            <w:tcW w:w="5670" w:type="dxa"/>
          </w:tcPr>
          <w:p w14:paraId="195AE5F3"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System zraszaczy: min. 8 dyszy ze stali nierdzewnej; średnica otworu każdej max. 2 mm</w:t>
            </w:r>
          </w:p>
        </w:tc>
        <w:tc>
          <w:tcPr>
            <w:tcW w:w="1331" w:type="dxa"/>
          </w:tcPr>
          <w:p w14:paraId="4F344F0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4C9934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A8389B7" w14:textId="77777777" w:rsidTr="00733E98">
        <w:tc>
          <w:tcPr>
            <w:tcW w:w="5670" w:type="dxa"/>
          </w:tcPr>
          <w:p w14:paraId="41FDCE2E"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Temperatura kondensacji: min. 50°C</w:t>
            </w:r>
          </w:p>
        </w:tc>
        <w:tc>
          <w:tcPr>
            <w:tcW w:w="1331" w:type="dxa"/>
          </w:tcPr>
          <w:p w14:paraId="40DB9EB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465A54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6410EE5" w14:textId="77777777" w:rsidTr="00733E98">
        <w:tc>
          <w:tcPr>
            <w:tcW w:w="5670" w:type="dxa"/>
          </w:tcPr>
          <w:p w14:paraId="7346E5ED"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Wahania temperatury: max.  ± 0,5°C</w:t>
            </w:r>
          </w:p>
        </w:tc>
        <w:tc>
          <w:tcPr>
            <w:tcW w:w="1331" w:type="dxa"/>
          </w:tcPr>
          <w:p w14:paraId="01EFBB0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4E592E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39EC9A8" w14:textId="77777777" w:rsidTr="00733E98">
        <w:tc>
          <w:tcPr>
            <w:tcW w:w="5670" w:type="dxa"/>
          </w:tcPr>
          <w:p w14:paraId="18E53E69"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Dystans pomiędzy lampami i próbkami: min.  55 mm</w:t>
            </w:r>
          </w:p>
        </w:tc>
        <w:tc>
          <w:tcPr>
            <w:tcW w:w="1331" w:type="dxa"/>
          </w:tcPr>
          <w:p w14:paraId="2D98061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C2F09F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CAB56C1" w14:textId="77777777" w:rsidTr="00733E98">
        <w:tc>
          <w:tcPr>
            <w:tcW w:w="5670" w:type="dxa"/>
          </w:tcPr>
          <w:p w14:paraId="2DAB2C51"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Wymiary paneli do badań: dostosowane do oferowanego modułu badawczego, min. 75×150 mm</w:t>
            </w:r>
          </w:p>
        </w:tc>
        <w:tc>
          <w:tcPr>
            <w:tcW w:w="1331" w:type="dxa"/>
          </w:tcPr>
          <w:p w14:paraId="1ACFE3B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45E9C9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DA57366" w14:textId="77777777" w:rsidTr="00733E98">
        <w:tc>
          <w:tcPr>
            <w:tcW w:w="5670" w:type="dxa"/>
          </w:tcPr>
          <w:p w14:paraId="442BFF88"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Ilość próbek-paneli: min. 42szt.</w:t>
            </w:r>
          </w:p>
        </w:tc>
        <w:tc>
          <w:tcPr>
            <w:tcW w:w="1331" w:type="dxa"/>
          </w:tcPr>
          <w:p w14:paraId="66F6E0F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82063E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827F1F5" w14:textId="77777777" w:rsidTr="00733E98">
        <w:tc>
          <w:tcPr>
            <w:tcW w:w="5670" w:type="dxa"/>
          </w:tcPr>
          <w:p w14:paraId="4F491221"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 xml:space="preserve">Czas testu ustawiany na panelu sterowania: min. zakres </w:t>
            </w:r>
            <w:r w:rsidRPr="004B579E">
              <w:rPr>
                <w:rFonts w:ascii="Times New Roman" w:hAnsi="Times New Roman" w:cs="Times New Roman"/>
              </w:rPr>
              <w:br/>
              <w:t>1 – 9999 ustawiany w  H</w:t>
            </w:r>
            <w:r w:rsidRPr="004B579E">
              <w:rPr>
                <w:rFonts w:ascii="MS Gothic" w:eastAsia="MS Gothic" w:hAnsi="MS Gothic" w:cs="MS Gothic" w:hint="eastAsia"/>
              </w:rPr>
              <w:t>,</w:t>
            </w:r>
            <w:r w:rsidRPr="004B579E">
              <w:rPr>
                <w:rFonts w:ascii="Times New Roman" w:hAnsi="Times New Roman" w:cs="Times New Roman"/>
              </w:rPr>
              <w:t>M</w:t>
            </w:r>
            <w:r w:rsidRPr="004B579E">
              <w:rPr>
                <w:rFonts w:ascii="MS Gothic" w:eastAsia="MS Gothic" w:hAnsi="MS Gothic" w:cs="MS Gothic" w:hint="eastAsia"/>
              </w:rPr>
              <w:t>,</w:t>
            </w:r>
            <w:r w:rsidRPr="004B579E">
              <w:rPr>
                <w:rFonts w:ascii="Times New Roman" w:hAnsi="Times New Roman" w:cs="Times New Roman"/>
              </w:rPr>
              <w:t>S</w:t>
            </w:r>
          </w:p>
        </w:tc>
        <w:tc>
          <w:tcPr>
            <w:tcW w:w="1331" w:type="dxa"/>
          </w:tcPr>
          <w:p w14:paraId="4149626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75161F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E7AC3E5" w14:textId="77777777" w:rsidTr="00733E98">
        <w:tc>
          <w:tcPr>
            <w:tcW w:w="5670" w:type="dxa"/>
          </w:tcPr>
          <w:p w14:paraId="3F7A2ACE"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Materiał wewnętrzny: stal nierdzewna 304</w:t>
            </w:r>
          </w:p>
        </w:tc>
        <w:tc>
          <w:tcPr>
            <w:tcW w:w="1331" w:type="dxa"/>
          </w:tcPr>
          <w:p w14:paraId="4CC902C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67C028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BC503B0" w14:textId="77777777" w:rsidTr="00733E98">
        <w:tc>
          <w:tcPr>
            <w:tcW w:w="5670" w:type="dxa"/>
          </w:tcPr>
          <w:p w14:paraId="76BA1EE0"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Zasilanie: 220-230V; 3 fazy; 50Hz; max. 4kW</w:t>
            </w:r>
          </w:p>
        </w:tc>
        <w:tc>
          <w:tcPr>
            <w:tcW w:w="1331" w:type="dxa"/>
          </w:tcPr>
          <w:p w14:paraId="5D3F6CC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53D4D2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3128C41" w14:textId="77777777" w:rsidTr="00733E98">
        <w:tc>
          <w:tcPr>
            <w:tcW w:w="5670" w:type="dxa"/>
          </w:tcPr>
          <w:p w14:paraId="502B7E2F" w14:textId="77777777" w:rsidR="00733E98" w:rsidRPr="004B579E" w:rsidRDefault="00733E98" w:rsidP="00733E98">
            <w:pPr>
              <w:pStyle w:val="Akapitzlist"/>
              <w:numPr>
                <w:ilvl w:val="0"/>
                <w:numId w:val="166"/>
              </w:numPr>
              <w:ind w:left="316"/>
              <w:rPr>
                <w:rFonts w:ascii="Times New Roman" w:hAnsi="Times New Roman" w:cs="Times New Roman"/>
                <w:lang w:val="en-US"/>
              </w:rPr>
            </w:pPr>
            <w:r w:rsidRPr="004B579E">
              <w:rPr>
                <w:rFonts w:ascii="Times New Roman" w:hAnsi="Times New Roman" w:cs="Times New Roman"/>
              </w:rPr>
              <w:t>Urządzenie musi pozwalać na realizację badań w min. zakresie Norm</w:t>
            </w:r>
            <w:r w:rsidRPr="004B579E">
              <w:rPr>
                <w:rFonts w:ascii="Times New Roman" w:hAnsi="Times New Roman" w:cs="Times New Roman"/>
                <w:lang w:val="en-US"/>
              </w:rPr>
              <w:t>: ASTM G 154, ISO 4892-1, ISO 11507, ASTM D 4329</w:t>
            </w:r>
          </w:p>
        </w:tc>
        <w:tc>
          <w:tcPr>
            <w:tcW w:w="1331" w:type="dxa"/>
          </w:tcPr>
          <w:p w14:paraId="2F94A5AB" w14:textId="77777777" w:rsidR="00733E98" w:rsidRPr="004B579E" w:rsidRDefault="00733E98" w:rsidP="00733E98">
            <w:pPr>
              <w:pStyle w:val="Akapitzlist"/>
              <w:ind w:left="0"/>
              <w:jc w:val="both"/>
              <w:rPr>
                <w:rFonts w:ascii="Times New Roman" w:hAnsi="Times New Roman" w:cs="Times New Roman"/>
                <w:sz w:val="20"/>
                <w:szCs w:val="20"/>
                <w:lang w:val="en-US"/>
              </w:rPr>
            </w:pPr>
          </w:p>
        </w:tc>
        <w:tc>
          <w:tcPr>
            <w:tcW w:w="1922" w:type="dxa"/>
          </w:tcPr>
          <w:p w14:paraId="74A46DBB" w14:textId="77777777" w:rsidR="00733E98" w:rsidRPr="004B579E" w:rsidRDefault="00733E98" w:rsidP="00733E98">
            <w:pPr>
              <w:pStyle w:val="Akapitzlist"/>
              <w:ind w:left="0"/>
              <w:jc w:val="both"/>
              <w:rPr>
                <w:rFonts w:ascii="Times New Roman" w:hAnsi="Times New Roman" w:cs="Times New Roman"/>
                <w:sz w:val="20"/>
                <w:szCs w:val="20"/>
                <w:lang w:val="en-US"/>
              </w:rPr>
            </w:pPr>
          </w:p>
        </w:tc>
      </w:tr>
      <w:tr w:rsidR="00733E98" w:rsidRPr="004B579E" w14:paraId="3B679E7D" w14:textId="77777777" w:rsidTr="00733E98">
        <w:tc>
          <w:tcPr>
            <w:tcW w:w="5670" w:type="dxa"/>
          </w:tcPr>
          <w:p w14:paraId="599B740D"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Ustawienia cykli (temperatura pracy): praca w trybie naświetlania: min.: 50°C , 60</w:t>
            </w:r>
            <w:r w:rsidRPr="004B579E">
              <w:rPr>
                <w:rFonts w:ascii="Cambria Math" w:hAnsi="Cambria Math" w:cs="Cambria Math"/>
              </w:rPr>
              <w:t>℃</w:t>
            </w:r>
            <w:r w:rsidRPr="004B579E">
              <w:rPr>
                <w:rFonts w:ascii="Times New Roman" w:hAnsi="Times New Roman" w:cs="Times New Roman"/>
              </w:rPr>
              <w:t xml:space="preserve"> , 70</w:t>
            </w:r>
            <w:r w:rsidRPr="004B579E">
              <w:rPr>
                <w:rFonts w:ascii="Cambria Math" w:hAnsi="Cambria Math" w:cs="Cambria Math"/>
              </w:rPr>
              <w:t>℃</w:t>
            </w:r>
          </w:p>
        </w:tc>
        <w:tc>
          <w:tcPr>
            <w:tcW w:w="1331" w:type="dxa"/>
          </w:tcPr>
          <w:p w14:paraId="3BBFF9C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EDE261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2CED94E" w14:textId="77777777" w:rsidTr="00733E98">
        <w:tc>
          <w:tcPr>
            <w:tcW w:w="5670" w:type="dxa"/>
          </w:tcPr>
          <w:p w14:paraId="1137F75B"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Praca w trybie kondensacji: min. 50</w:t>
            </w:r>
            <w:r w:rsidRPr="004B579E">
              <w:rPr>
                <w:rFonts w:ascii="Cambria Math" w:hAnsi="Cambria Math" w:cs="Cambria Math"/>
              </w:rPr>
              <w:t>℃</w:t>
            </w:r>
          </w:p>
        </w:tc>
        <w:tc>
          <w:tcPr>
            <w:tcW w:w="1331" w:type="dxa"/>
          </w:tcPr>
          <w:p w14:paraId="2B191EA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DB98FC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AE169A8" w14:textId="77777777" w:rsidTr="00733E98">
        <w:tc>
          <w:tcPr>
            <w:tcW w:w="5670" w:type="dxa"/>
          </w:tcPr>
          <w:p w14:paraId="64736EC2" w14:textId="77777777" w:rsidR="00733E98" w:rsidRPr="004B579E" w:rsidRDefault="00733E98" w:rsidP="00733E98">
            <w:pPr>
              <w:pStyle w:val="Akapitzlist"/>
              <w:numPr>
                <w:ilvl w:val="0"/>
                <w:numId w:val="166"/>
              </w:numPr>
              <w:ind w:left="316"/>
              <w:rPr>
                <w:rFonts w:ascii="Times New Roman" w:hAnsi="Times New Roman" w:cs="Times New Roman"/>
              </w:rPr>
            </w:pPr>
            <w:r w:rsidRPr="004B579E">
              <w:rPr>
                <w:rFonts w:ascii="Times New Roman" w:hAnsi="Times New Roman" w:cs="Times New Roman"/>
              </w:rPr>
              <w:t>Instrukcja obsługi wraz z danymi technicznymi w j. polskim</w:t>
            </w:r>
          </w:p>
        </w:tc>
        <w:tc>
          <w:tcPr>
            <w:tcW w:w="1331" w:type="dxa"/>
          </w:tcPr>
          <w:p w14:paraId="3B6CF81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E778976"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249F1A30" w14:textId="77777777" w:rsidR="00733E98" w:rsidRPr="004B579E" w:rsidRDefault="00733E98" w:rsidP="00733E98">
      <w:pPr>
        <w:spacing w:after="0" w:line="240" w:lineRule="auto"/>
        <w:jc w:val="both"/>
        <w:rPr>
          <w:rFonts w:ascii="Times New Roman" w:hAnsi="Times New Roman" w:cs="Times New Roman"/>
        </w:rPr>
      </w:pPr>
    </w:p>
    <w:p w14:paraId="06BC7A35" w14:textId="77777777" w:rsidR="00733E98" w:rsidRPr="004B579E" w:rsidRDefault="00733E98" w:rsidP="00733E98">
      <w:pPr>
        <w:pStyle w:val="Akapitzlist"/>
        <w:numPr>
          <w:ilvl w:val="0"/>
          <w:numId w:val="164"/>
        </w:numPr>
        <w:spacing w:after="0" w:line="240" w:lineRule="auto"/>
        <w:ind w:left="426"/>
        <w:jc w:val="both"/>
        <w:rPr>
          <w:rFonts w:ascii="Times New Roman" w:hAnsi="Times New Roman" w:cs="Times New Roman"/>
          <w:b/>
        </w:rPr>
      </w:pPr>
      <w:r w:rsidRPr="004B579E">
        <w:rPr>
          <w:rFonts w:ascii="Times New Roman" w:hAnsi="Times New Roman" w:cs="Times New Roman"/>
          <w:b/>
        </w:rPr>
        <w:t>Wyciszony kompresor powietrza kompatybilny z komorą solną:</w:t>
      </w:r>
    </w:p>
    <w:p w14:paraId="07A903C5" w14:textId="77777777" w:rsidR="00733E98" w:rsidRPr="004B579E" w:rsidRDefault="00733E98" w:rsidP="00733E98">
      <w:pPr>
        <w:spacing w:after="0" w:line="240" w:lineRule="auto"/>
        <w:jc w:val="both"/>
        <w:rPr>
          <w:rFonts w:ascii="Times New Roman" w:hAnsi="Times New Roman" w:cs="Times New Roman"/>
          <w:b/>
        </w:rPr>
      </w:pP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1AC03C72" w14:textId="77777777" w:rsidTr="00733E98">
        <w:trPr>
          <w:trHeight w:val="748"/>
        </w:trPr>
        <w:tc>
          <w:tcPr>
            <w:tcW w:w="5670" w:type="dxa"/>
            <w:vAlign w:val="center"/>
          </w:tcPr>
          <w:p w14:paraId="7A025F19"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8074DA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B3BA89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13092BC3" w14:textId="77777777" w:rsidTr="00733E98">
        <w:tc>
          <w:tcPr>
            <w:tcW w:w="5670" w:type="dxa"/>
          </w:tcPr>
          <w:p w14:paraId="5BDB97BC"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Zbiornik: min. 200 l (ocynk)</w:t>
            </w:r>
          </w:p>
        </w:tc>
        <w:tc>
          <w:tcPr>
            <w:tcW w:w="1331" w:type="dxa"/>
          </w:tcPr>
          <w:p w14:paraId="1258FB9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AB87FB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6D20BAB" w14:textId="77777777" w:rsidTr="00733E98">
        <w:tc>
          <w:tcPr>
            <w:tcW w:w="5670" w:type="dxa"/>
          </w:tcPr>
          <w:p w14:paraId="61E09102"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 xml:space="preserve">Wydajność: min. 510 l/min      </w:t>
            </w:r>
          </w:p>
        </w:tc>
        <w:tc>
          <w:tcPr>
            <w:tcW w:w="1331" w:type="dxa"/>
          </w:tcPr>
          <w:p w14:paraId="7F27EA4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9532C2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D21DE95" w14:textId="77777777" w:rsidTr="00733E98">
        <w:tc>
          <w:tcPr>
            <w:tcW w:w="5670" w:type="dxa"/>
          </w:tcPr>
          <w:p w14:paraId="031672BF"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 xml:space="preserve">Ciśnienie: min. 10 bar              </w:t>
            </w:r>
          </w:p>
        </w:tc>
        <w:tc>
          <w:tcPr>
            <w:tcW w:w="1331" w:type="dxa"/>
          </w:tcPr>
          <w:p w14:paraId="0F3CB1C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67CCF1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7E93941" w14:textId="77777777" w:rsidTr="00733E98">
        <w:tc>
          <w:tcPr>
            <w:tcW w:w="5670" w:type="dxa"/>
          </w:tcPr>
          <w:p w14:paraId="3764AE34"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 xml:space="preserve">Silnik: max. 3kV                     </w:t>
            </w:r>
          </w:p>
        </w:tc>
        <w:tc>
          <w:tcPr>
            <w:tcW w:w="1331" w:type="dxa"/>
          </w:tcPr>
          <w:p w14:paraId="2C7BE3F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7E499B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FC2A781" w14:textId="77777777" w:rsidTr="00733E98">
        <w:tc>
          <w:tcPr>
            <w:tcW w:w="5670" w:type="dxa"/>
          </w:tcPr>
          <w:p w14:paraId="19462232"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 xml:space="preserve">Liczba cylindrów: max. 2          </w:t>
            </w:r>
          </w:p>
        </w:tc>
        <w:tc>
          <w:tcPr>
            <w:tcW w:w="1331" w:type="dxa"/>
          </w:tcPr>
          <w:p w14:paraId="329A98C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FE2ED9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C09B02E" w14:textId="77777777" w:rsidTr="00733E98">
        <w:tc>
          <w:tcPr>
            <w:tcW w:w="5670" w:type="dxa"/>
          </w:tcPr>
          <w:p w14:paraId="19A0E94A"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 xml:space="preserve">Stopnie sprężania: min. 1            </w:t>
            </w:r>
          </w:p>
        </w:tc>
        <w:tc>
          <w:tcPr>
            <w:tcW w:w="1331" w:type="dxa"/>
          </w:tcPr>
          <w:p w14:paraId="4D22853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05E485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D21D555" w14:textId="77777777" w:rsidTr="00733E98">
        <w:tc>
          <w:tcPr>
            <w:tcW w:w="5670" w:type="dxa"/>
          </w:tcPr>
          <w:p w14:paraId="1AB8C39B"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 xml:space="preserve">Napięcie: 230 V           </w:t>
            </w:r>
          </w:p>
        </w:tc>
        <w:tc>
          <w:tcPr>
            <w:tcW w:w="1331" w:type="dxa"/>
          </w:tcPr>
          <w:p w14:paraId="3D34E48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130EDD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8A8D15D" w14:textId="77777777" w:rsidTr="00733E98">
        <w:tc>
          <w:tcPr>
            <w:tcW w:w="5670" w:type="dxa"/>
          </w:tcPr>
          <w:p w14:paraId="5601F17F" w14:textId="77777777" w:rsidR="00733E98" w:rsidRPr="004B579E" w:rsidRDefault="00733E98" w:rsidP="00733E98">
            <w:pPr>
              <w:pStyle w:val="Akapitzlist"/>
              <w:numPr>
                <w:ilvl w:val="0"/>
                <w:numId w:val="167"/>
              </w:numPr>
              <w:ind w:left="458"/>
              <w:jc w:val="both"/>
              <w:rPr>
                <w:rFonts w:ascii="Times New Roman" w:hAnsi="Times New Roman" w:cs="Times New Roman"/>
              </w:rPr>
            </w:pPr>
            <w:r w:rsidRPr="004B579E">
              <w:rPr>
                <w:rFonts w:ascii="Times New Roman" w:hAnsi="Times New Roman" w:cs="Times New Roman"/>
              </w:rPr>
              <w:t>Poziom hałasu: max. 73dB</w:t>
            </w:r>
          </w:p>
        </w:tc>
        <w:tc>
          <w:tcPr>
            <w:tcW w:w="1331" w:type="dxa"/>
          </w:tcPr>
          <w:p w14:paraId="239A8A4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AB68F6A"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0F74C05E" w14:textId="77777777" w:rsidR="00733E98" w:rsidRPr="004B579E" w:rsidRDefault="00733E98" w:rsidP="00733E98">
      <w:pPr>
        <w:spacing w:after="0" w:line="240" w:lineRule="auto"/>
        <w:jc w:val="both"/>
        <w:rPr>
          <w:rFonts w:ascii="Times New Roman" w:hAnsi="Times New Roman" w:cs="Times New Roman"/>
          <w:b/>
        </w:rPr>
      </w:pPr>
    </w:p>
    <w:p w14:paraId="0D0498FD" w14:textId="77777777" w:rsidR="00733E98" w:rsidRPr="004B579E" w:rsidRDefault="00733E98" w:rsidP="00733E98">
      <w:pPr>
        <w:pStyle w:val="Akapitzlist"/>
        <w:numPr>
          <w:ilvl w:val="0"/>
          <w:numId w:val="164"/>
        </w:numPr>
        <w:spacing w:after="0" w:line="240" w:lineRule="auto"/>
        <w:ind w:left="426"/>
        <w:jc w:val="both"/>
        <w:rPr>
          <w:rFonts w:ascii="Times New Roman" w:hAnsi="Times New Roman" w:cs="Times New Roman"/>
          <w:b/>
        </w:rPr>
      </w:pPr>
      <w:r w:rsidRPr="004B579E">
        <w:rPr>
          <w:rFonts w:ascii="Times New Roman" w:hAnsi="Times New Roman" w:cs="Times New Roman"/>
          <w:b/>
        </w:rPr>
        <w:t xml:space="preserve">Demineralizator wody kompatybilny z komorą solną i dodatkowym modułem badawczym </w:t>
      </w:r>
      <w:r w:rsidRPr="004B579E">
        <w:rPr>
          <w:rFonts w:ascii="Times New Roman" w:hAnsi="Times New Roman" w:cs="Times New Roman"/>
          <w:b/>
        </w:rPr>
        <w:br/>
        <w:t>z lampami UV</w:t>
      </w:r>
    </w:p>
    <w:p w14:paraId="046DD64A" w14:textId="77777777" w:rsidR="00733E98" w:rsidRPr="004B579E" w:rsidRDefault="00733E98" w:rsidP="00733E98">
      <w:pPr>
        <w:spacing w:after="0" w:line="240" w:lineRule="auto"/>
        <w:jc w:val="both"/>
        <w:rPr>
          <w:rFonts w:ascii="Times New Roman" w:hAnsi="Times New Roman" w:cs="Times New Roman"/>
          <w:b/>
        </w:rPr>
      </w:pP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644471F3" w14:textId="77777777" w:rsidTr="00733E98">
        <w:trPr>
          <w:trHeight w:val="748"/>
        </w:trPr>
        <w:tc>
          <w:tcPr>
            <w:tcW w:w="5670" w:type="dxa"/>
            <w:vAlign w:val="center"/>
          </w:tcPr>
          <w:p w14:paraId="04C2871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5C5254B"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73480F7"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33EF4543" w14:textId="77777777" w:rsidTr="00733E98">
        <w:tc>
          <w:tcPr>
            <w:tcW w:w="5670" w:type="dxa"/>
          </w:tcPr>
          <w:p w14:paraId="30D45889" w14:textId="77777777" w:rsidR="00733E98" w:rsidRPr="004B579E" w:rsidRDefault="00733E98" w:rsidP="00733E98">
            <w:pPr>
              <w:pStyle w:val="Akapitzlist"/>
              <w:numPr>
                <w:ilvl w:val="0"/>
                <w:numId w:val="168"/>
              </w:numPr>
              <w:ind w:left="316"/>
              <w:rPr>
                <w:rFonts w:ascii="Times New Roman" w:hAnsi="Times New Roman" w:cs="Times New Roman"/>
                <w:strike/>
              </w:rPr>
            </w:pPr>
            <w:r w:rsidRPr="004B579E">
              <w:rPr>
                <w:rFonts w:ascii="Times New Roman" w:hAnsi="Times New Roman" w:cs="Times New Roman"/>
              </w:rPr>
              <w:t>Dwuetapowa demineralizacja wody</w:t>
            </w:r>
          </w:p>
        </w:tc>
        <w:tc>
          <w:tcPr>
            <w:tcW w:w="1331" w:type="dxa"/>
          </w:tcPr>
          <w:p w14:paraId="5D5550C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D08569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475D620" w14:textId="77777777" w:rsidTr="00733E98">
        <w:tc>
          <w:tcPr>
            <w:tcW w:w="5670" w:type="dxa"/>
          </w:tcPr>
          <w:p w14:paraId="7D40E3B8" w14:textId="77777777" w:rsidR="00733E98" w:rsidRPr="004B579E" w:rsidRDefault="00733E98" w:rsidP="00733E98">
            <w:pPr>
              <w:pStyle w:val="Akapitzlist"/>
              <w:numPr>
                <w:ilvl w:val="1"/>
                <w:numId w:val="168"/>
              </w:numPr>
              <w:ind w:left="600"/>
              <w:rPr>
                <w:rFonts w:ascii="Times New Roman" w:hAnsi="Times New Roman" w:cs="Times New Roman"/>
              </w:rPr>
            </w:pPr>
            <w:r w:rsidRPr="004B579E">
              <w:rPr>
                <w:rFonts w:ascii="Times New Roman" w:hAnsi="Times New Roman" w:cs="Times New Roman"/>
              </w:rPr>
              <w:lastRenderedPageBreak/>
              <w:t>Filtracja wstępna poprzez:  filtry kolumnowy zgrubny, filtr kolumnowy węglowy,  filtr kolumnowy doczyszczający</w:t>
            </w:r>
          </w:p>
        </w:tc>
        <w:tc>
          <w:tcPr>
            <w:tcW w:w="1331" w:type="dxa"/>
          </w:tcPr>
          <w:p w14:paraId="3D6CF58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813A38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8151BD2" w14:textId="77777777" w:rsidTr="00733E98">
        <w:tc>
          <w:tcPr>
            <w:tcW w:w="5670" w:type="dxa"/>
          </w:tcPr>
          <w:p w14:paraId="77A4602A" w14:textId="77777777" w:rsidR="00733E98" w:rsidRPr="004B579E" w:rsidRDefault="00733E98" w:rsidP="00733E98">
            <w:pPr>
              <w:pStyle w:val="Akapitzlist"/>
              <w:numPr>
                <w:ilvl w:val="1"/>
                <w:numId w:val="168"/>
              </w:numPr>
              <w:ind w:left="600"/>
              <w:rPr>
                <w:rFonts w:ascii="Times New Roman" w:hAnsi="Times New Roman" w:cs="Times New Roman"/>
              </w:rPr>
            </w:pPr>
            <w:r w:rsidRPr="004B579E">
              <w:rPr>
                <w:rFonts w:ascii="Times New Roman" w:hAnsi="Times New Roman" w:cs="Times New Roman"/>
              </w:rPr>
              <w:t>Demineralizator przepływowy: kolumna min. 35 l ze złożem mieszanym, konduktometr elektroniczny, zestaw przyłączeniowy</w:t>
            </w:r>
          </w:p>
        </w:tc>
        <w:tc>
          <w:tcPr>
            <w:tcW w:w="1331" w:type="dxa"/>
          </w:tcPr>
          <w:p w14:paraId="780A239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8044D45"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7CD91343" w14:textId="77777777" w:rsidR="00733E98" w:rsidRPr="004B579E" w:rsidRDefault="00733E98" w:rsidP="00733E98">
      <w:pPr>
        <w:spacing w:after="0" w:line="240" w:lineRule="auto"/>
        <w:jc w:val="both"/>
        <w:rPr>
          <w:rFonts w:ascii="Times New Roman" w:hAnsi="Times New Roman" w:cs="Times New Roman"/>
          <w:b/>
        </w:rPr>
      </w:pPr>
    </w:p>
    <w:p w14:paraId="2EC4F896" w14:textId="77777777" w:rsidR="00733E98" w:rsidRPr="004B579E" w:rsidRDefault="00733E98" w:rsidP="00733E98">
      <w:pPr>
        <w:pStyle w:val="Akapitzlist"/>
        <w:numPr>
          <w:ilvl w:val="0"/>
          <w:numId w:val="164"/>
        </w:numPr>
        <w:spacing w:after="0" w:line="240" w:lineRule="auto"/>
        <w:ind w:left="426"/>
        <w:jc w:val="both"/>
        <w:rPr>
          <w:rFonts w:ascii="Times New Roman" w:hAnsi="Times New Roman" w:cs="Times New Roman"/>
          <w:b/>
        </w:rPr>
      </w:pPr>
      <w:r w:rsidRPr="004B579E">
        <w:rPr>
          <w:rFonts w:ascii="Times New Roman" w:hAnsi="Times New Roman" w:cs="Times New Roman"/>
          <w:b/>
        </w:rPr>
        <w:t xml:space="preserve">Inne </w:t>
      </w:r>
    </w:p>
    <w:p w14:paraId="55816716" w14:textId="77777777" w:rsidR="00733E98" w:rsidRPr="004B579E" w:rsidRDefault="00733E98" w:rsidP="00733E98">
      <w:pPr>
        <w:spacing w:after="0" w:line="240" w:lineRule="auto"/>
        <w:jc w:val="both"/>
        <w:rPr>
          <w:rFonts w:ascii="Times New Roman" w:hAnsi="Times New Roman" w:cs="Times New Roman"/>
          <w:b/>
        </w:rPr>
      </w:pP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5EB90F43" w14:textId="77777777" w:rsidTr="00733E98">
        <w:trPr>
          <w:trHeight w:val="748"/>
        </w:trPr>
        <w:tc>
          <w:tcPr>
            <w:tcW w:w="5670" w:type="dxa"/>
            <w:vAlign w:val="center"/>
          </w:tcPr>
          <w:p w14:paraId="605C939A"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A976844"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D87D310"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364A183D" w14:textId="77777777" w:rsidTr="00733E98">
        <w:tc>
          <w:tcPr>
            <w:tcW w:w="5670" w:type="dxa"/>
          </w:tcPr>
          <w:p w14:paraId="7C8B6051" w14:textId="77777777" w:rsidR="00733E98" w:rsidRPr="004B579E" w:rsidRDefault="00733E98" w:rsidP="00733E98">
            <w:pPr>
              <w:pStyle w:val="Akapitzlist"/>
              <w:numPr>
                <w:ilvl w:val="0"/>
                <w:numId w:val="173"/>
              </w:numPr>
              <w:rPr>
                <w:rFonts w:ascii="Times New Roman" w:hAnsi="Times New Roman" w:cs="Times New Roman"/>
              </w:rPr>
            </w:pPr>
            <w:r w:rsidRPr="004B579E">
              <w:rPr>
                <w:rFonts w:ascii="Times New Roman" w:hAnsi="Times New Roman" w:cs="Times New Roman"/>
              </w:rPr>
              <w:t xml:space="preserve">Nóż do nacinania powłok (dla próbek malowanych i lakierowanych w celu symulacji uszkodzenia mechanicznego powłoki) z wymiennym ostrzem dwustronnym 0,5mm - do testów solnych; </w:t>
            </w:r>
          </w:p>
        </w:tc>
        <w:tc>
          <w:tcPr>
            <w:tcW w:w="1331" w:type="dxa"/>
          </w:tcPr>
          <w:p w14:paraId="09FB019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D796CA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2568F47" w14:textId="77777777" w:rsidTr="00733E98">
        <w:tc>
          <w:tcPr>
            <w:tcW w:w="5670" w:type="dxa"/>
          </w:tcPr>
          <w:p w14:paraId="5390A06B" w14:textId="77777777" w:rsidR="00733E98" w:rsidRPr="004B579E" w:rsidRDefault="00733E98" w:rsidP="00733E98">
            <w:pPr>
              <w:pStyle w:val="Akapitzlist"/>
              <w:numPr>
                <w:ilvl w:val="0"/>
                <w:numId w:val="173"/>
              </w:numPr>
              <w:rPr>
                <w:rFonts w:ascii="Times New Roman" w:hAnsi="Times New Roman" w:cs="Times New Roman"/>
              </w:rPr>
            </w:pPr>
            <w:r w:rsidRPr="004B579E">
              <w:rPr>
                <w:rFonts w:ascii="Times New Roman" w:hAnsi="Times New Roman" w:cs="Times New Roman"/>
              </w:rPr>
              <w:t xml:space="preserve">Szkolenie z obsługi dostarczonych urządzeń dla 5 osób min. </w:t>
            </w:r>
            <w:r>
              <w:rPr>
                <w:rFonts w:ascii="Times New Roman" w:hAnsi="Times New Roman" w:cs="Times New Roman"/>
              </w:rPr>
              <w:t xml:space="preserve">4 </w:t>
            </w:r>
            <w:r w:rsidRPr="004B579E">
              <w:rPr>
                <w:rFonts w:ascii="Times New Roman" w:hAnsi="Times New Roman" w:cs="Times New Roman"/>
              </w:rPr>
              <w:t xml:space="preserve"> godz. </w:t>
            </w:r>
          </w:p>
        </w:tc>
        <w:tc>
          <w:tcPr>
            <w:tcW w:w="1331" w:type="dxa"/>
          </w:tcPr>
          <w:p w14:paraId="6E6714E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39A525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1F768EB" w14:textId="77777777" w:rsidTr="00733E98">
        <w:tc>
          <w:tcPr>
            <w:tcW w:w="5670" w:type="dxa"/>
          </w:tcPr>
          <w:p w14:paraId="5DC37A4C" w14:textId="77777777" w:rsidR="00733E98" w:rsidRPr="004B579E" w:rsidRDefault="00733E98" w:rsidP="00733E98">
            <w:pPr>
              <w:pStyle w:val="Akapitzlist"/>
              <w:numPr>
                <w:ilvl w:val="0"/>
                <w:numId w:val="173"/>
              </w:numPr>
              <w:rPr>
                <w:rFonts w:ascii="Times New Roman" w:hAnsi="Times New Roman" w:cs="Times New Roman"/>
                <w:b/>
              </w:rPr>
            </w:pPr>
            <w:r w:rsidRPr="004B579E">
              <w:rPr>
                <w:rFonts w:ascii="Times New Roman" w:hAnsi="Times New Roman" w:cs="Times New Roman"/>
              </w:rPr>
              <w:t>Gwarancja min. 12 miesięcy</w:t>
            </w:r>
          </w:p>
        </w:tc>
        <w:tc>
          <w:tcPr>
            <w:tcW w:w="1331" w:type="dxa"/>
          </w:tcPr>
          <w:p w14:paraId="2F3797D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2C8F1F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D57F21A" w14:textId="77777777" w:rsidTr="00733E98">
        <w:tc>
          <w:tcPr>
            <w:tcW w:w="5670" w:type="dxa"/>
          </w:tcPr>
          <w:p w14:paraId="3B80F78F" w14:textId="77777777" w:rsidR="00733E98" w:rsidRPr="004B579E" w:rsidRDefault="00733E98" w:rsidP="00733E98">
            <w:pPr>
              <w:pStyle w:val="Akapitzlist"/>
              <w:numPr>
                <w:ilvl w:val="0"/>
                <w:numId w:val="173"/>
              </w:numPr>
              <w:rPr>
                <w:rFonts w:ascii="Times New Roman" w:hAnsi="Times New Roman" w:cs="Times New Roman"/>
                <w:b/>
              </w:rPr>
            </w:pPr>
            <w:r w:rsidRPr="004B579E">
              <w:rPr>
                <w:rFonts w:ascii="Times New Roman" w:hAnsi="Times New Roman" w:cs="Times New Roman"/>
              </w:rPr>
              <w:t xml:space="preserve">Sól oraz wszelkie odczynniki niezbędne do badań w stałym dostępie u Dostawcy </w:t>
            </w:r>
          </w:p>
        </w:tc>
        <w:tc>
          <w:tcPr>
            <w:tcW w:w="1331" w:type="dxa"/>
          </w:tcPr>
          <w:p w14:paraId="5DA600F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480D42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44D6A6B" w14:textId="77777777" w:rsidTr="00733E98">
        <w:tc>
          <w:tcPr>
            <w:tcW w:w="5670" w:type="dxa"/>
          </w:tcPr>
          <w:p w14:paraId="51EF94AE" w14:textId="77777777" w:rsidR="00733E98" w:rsidRPr="004B579E" w:rsidRDefault="00733E98" w:rsidP="00733E98">
            <w:pPr>
              <w:pStyle w:val="Akapitzlist"/>
              <w:numPr>
                <w:ilvl w:val="0"/>
                <w:numId w:val="173"/>
              </w:numPr>
              <w:jc w:val="both"/>
              <w:rPr>
                <w:rFonts w:ascii="Times New Roman" w:hAnsi="Times New Roman" w:cs="Times New Roman"/>
              </w:rPr>
            </w:pPr>
            <w:r w:rsidRPr="004B579E">
              <w:rPr>
                <w:rFonts w:ascii="Times New Roman" w:hAnsi="Times New Roman" w:cs="Times New Roman"/>
              </w:rPr>
              <w:t>Części zamienne/ eksploatacyjne do komory solnej dostępne u Dostawcy</w:t>
            </w:r>
          </w:p>
        </w:tc>
        <w:tc>
          <w:tcPr>
            <w:tcW w:w="1331" w:type="dxa"/>
          </w:tcPr>
          <w:p w14:paraId="6F27AAC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FCE9C4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8C46426" w14:textId="77777777" w:rsidTr="00733E98">
        <w:tc>
          <w:tcPr>
            <w:tcW w:w="5670" w:type="dxa"/>
          </w:tcPr>
          <w:p w14:paraId="78F8478F" w14:textId="77777777" w:rsidR="00733E98" w:rsidRPr="004B579E" w:rsidRDefault="00733E98" w:rsidP="00733E98">
            <w:pPr>
              <w:pStyle w:val="Akapitzlist"/>
              <w:numPr>
                <w:ilvl w:val="0"/>
                <w:numId w:val="173"/>
              </w:numPr>
              <w:jc w:val="both"/>
              <w:rPr>
                <w:rFonts w:ascii="Times New Roman" w:hAnsi="Times New Roman" w:cs="Times New Roman"/>
              </w:rPr>
            </w:pPr>
            <w:r w:rsidRPr="004B579E">
              <w:rPr>
                <w:rFonts w:ascii="Times New Roman" w:hAnsi="Times New Roman" w:cs="Times New Roman"/>
              </w:rPr>
              <w:t>Usługa regeneracji złoża kolumny demineralizacyjnej dostępna Dostawcy</w:t>
            </w:r>
          </w:p>
        </w:tc>
        <w:tc>
          <w:tcPr>
            <w:tcW w:w="1331" w:type="dxa"/>
          </w:tcPr>
          <w:p w14:paraId="67DE3E1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401166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7F91A3B" w14:textId="77777777" w:rsidTr="00733E98">
        <w:tc>
          <w:tcPr>
            <w:tcW w:w="5670" w:type="dxa"/>
          </w:tcPr>
          <w:p w14:paraId="3142E8A3" w14:textId="77777777" w:rsidR="00733E98" w:rsidRPr="004B579E" w:rsidRDefault="00733E98" w:rsidP="00733E98">
            <w:pPr>
              <w:pStyle w:val="Akapitzlist"/>
              <w:numPr>
                <w:ilvl w:val="0"/>
                <w:numId w:val="173"/>
              </w:numPr>
              <w:jc w:val="both"/>
              <w:rPr>
                <w:rFonts w:ascii="Times New Roman" w:hAnsi="Times New Roman" w:cs="Times New Roman"/>
              </w:rPr>
            </w:pPr>
            <w:r w:rsidRPr="004B579E">
              <w:rPr>
                <w:rFonts w:ascii="Times New Roman" w:hAnsi="Times New Roman" w:cs="Times New Roman"/>
              </w:rPr>
              <w:t>Okresowa konserwacja sprzętu wraz z wymianą części eksploatacyjnych oraz przeglądem dostępna u Dostawcy</w:t>
            </w:r>
          </w:p>
        </w:tc>
        <w:tc>
          <w:tcPr>
            <w:tcW w:w="1331" w:type="dxa"/>
          </w:tcPr>
          <w:p w14:paraId="6EE37F1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88F994E"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1A701B8F" w14:textId="77777777" w:rsidR="00733E98" w:rsidRPr="004B579E" w:rsidRDefault="00733E98" w:rsidP="00733E98">
      <w:pPr>
        <w:spacing w:after="0" w:line="240" w:lineRule="auto"/>
        <w:ind w:left="1"/>
        <w:jc w:val="both"/>
        <w:rPr>
          <w:rFonts w:ascii="Times New Roman" w:hAnsi="Times New Roman" w:cs="Times New Roman"/>
        </w:rPr>
      </w:pPr>
    </w:p>
    <w:p w14:paraId="59DDF36C" w14:textId="77777777" w:rsidR="00733E98" w:rsidRPr="004B579E" w:rsidRDefault="00733E98" w:rsidP="00733E98">
      <w:pPr>
        <w:spacing w:after="0" w:line="240" w:lineRule="auto"/>
        <w:jc w:val="both"/>
        <w:rPr>
          <w:rFonts w:ascii="Times New Roman" w:hAnsi="Times New Roman" w:cs="Times New Roman"/>
          <w:b/>
          <w:u w:val="single"/>
        </w:rPr>
      </w:pPr>
      <w:r w:rsidRPr="004B579E">
        <w:rPr>
          <w:rFonts w:ascii="Times New Roman" w:hAnsi="Times New Roman" w:cs="Times New Roman"/>
          <w:b/>
          <w:u w:val="single"/>
        </w:rPr>
        <w:t>CZĘŚĆ VI</w:t>
      </w:r>
    </w:p>
    <w:p w14:paraId="32D05219" w14:textId="77777777" w:rsidR="00733E98" w:rsidRPr="004B579E" w:rsidRDefault="00733E98" w:rsidP="00733E98">
      <w:pPr>
        <w:spacing w:after="0" w:line="240" w:lineRule="auto"/>
        <w:jc w:val="both"/>
        <w:rPr>
          <w:rFonts w:ascii="Times New Roman" w:hAnsi="Times New Roman" w:cs="Times New Roman"/>
          <w:u w:val="single"/>
        </w:rPr>
      </w:pPr>
    </w:p>
    <w:p w14:paraId="7CEA5714" w14:textId="77777777" w:rsidR="00733E98" w:rsidRPr="004B579E" w:rsidRDefault="00733E98" w:rsidP="00733E98">
      <w:pPr>
        <w:spacing w:after="0" w:line="240" w:lineRule="auto"/>
        <w:jc w:val="both"/>
        <w:rPr>
          <w:rFonts w:ascii="Times New Roman" w:hAnsi="Times New Roman" w:cs="Times New Roman"/>
        </w:rPr>
      </w:pPr>
      <w:r w:rsidRPr="004B579E">
        <w:rPr>
          <w:rFonts w:ascii="Times New Roman" w:hAnsi="Times New Roman" w:cs="Times New Roman"/>
        </w:rPr>
        <w:t>Przedmiotem zamówienia jest dostawa drukarki 3D oraz Skanera 3D, z kompatybilnymi komputerami do obsługi, o następujących parametrach:</w:t>
      </w:r>
    </w:p>
    <w:p w14:paraId="451B9DD7" w14:textId="77777777" w:rsidR="00733E98" w:rsidRPr="004B579E" w:rsidRDefault="00733E98" w:rsidP="00733E98">
      <w:pPr>
        <w:spacing w:after="0" w:line="240" w:lineRule="auto"/>
        <w:jc w:val="both"/>
        <w:rPr>
          <w:rFonts w:ascii="Times New Roman" w:hAnsi="Times New Roman" w:cs="Times New Roman"/>
        </w:rPr>
      </w:pPr>
    </w:p>
    <w:p w14:paraId="4F831972" w14:textId="77777777" w:rsidR="00733E98" w:rsidRPr="004B579E" w:rsidRDefault="00733E98" w:rsidP="00733E98">
      <w:pPr>
        <w:pStyle w:val="Akapitzlist"/>
        <w:numPr>
          <w:ilvl w:val="0"/>
          <w:numId w:val="169"/>
        </w:numPr>
        <w:spacing w:after="0" w:line="240" w:lineRule="auto"/>
        <w:jc w:val="both"/>
        <w:rPr>
          <w:rFonts w:ascii="Times New Roman" w:hAnsi="Times New Roman" w:cs="Times New Roman"/>
          <w:b/>
        </w:rPr>
      </w:pPr>
      <w:r w:rsidRPr="004B579E">
        <w:rPr>
          <w:rFonts w:ascii="Times New Roman" w:hAnsi="Times New Roman" w:cs="Times New Roman"/>
          <w:b/>
        </w:rPr>
        <w:t>Drukarka 3D</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4CE6B8C2" w14:textId="77777777" w:rsidTr="00733E98">
        <w:trPr>
          <w:trHeight w:val="748"/>
        </w:trPr>
        <w:tc>
          <w:tcPr>
            <w:tcW w:w="5670" w:type="dxa"/>
            <w:vAlign w:val="center"/>
          </w:tcPr>
          <w:p w14:paraId="73740A2B"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5B7191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C498E59"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1B813592" w14:textId="77777777" w:rsidTr="00733E98">
        <w:tc>
          <w:tcPr>
            <w:tcW w:w="5670" w:type="dxa"/>
          </w:tcPr>
          <w:p w14:paraId="4A4ACECE" w14:textId="77777777" w:rsidR="00733E98" w:rsidRPr="004B579E" w:rsidRDefault="00733E98" w:rsidP="00733E98">
            <w:pPr>
              <w:pStyle w:val="Akapitzlist"/>
              <w:numPr>
                <w:ilvl w:val="0"/>
                <w:numId w:val="170"/>
              </w:numPr>
              <w:ind w:left="430"/>
              <w:rPr>
                <w:rFonts w:ascii="Times New Roman" w:hAnsi="Times New Roman" w:cs="Times New Roman"/>
              </w:rPr>
            </w:pPr>
            <w:r w:rsidRPr="004B579E">
              <w:rPr>
                <w:rFonts w:ascii="Times New Roman" w:hAnsi="Times New Roman" w:cs="Times New Roman"/>
              </w:rPr>
              <w:t>Waga i wymiary fizyczne</w:t>
            </w:r>
          </w:p>
        </w:tc>
        <w:tc>
          <w:tcPr>
            <w:tcW w:w="1331" w:type="dxa"/>
          </w:tcPr>
          <w:p w14:paraId="32EC96FE"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969662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2B9D849" w14:textId="77777777" w:rsidTr="00733E98">
        <w:tc>
          <w:tcPr>
            <w:tcW w:w="5670" w:type="dxa"/>
          </w:tcPr>
          <w:p w14:paraId="46F0F37C"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Drukarka:  max.  720 x 510 x 1080 mm</w:t>
            </w:r>
          </w:p>
        </w:tc>
        <w:tc>
          <w:tcPr>
            <w:tcW w:w="1331" w:type="dxa"/>
          </w:tcPr>
          <w:p w14:paraId="24B9C6E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61019C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C139E7A" w14:textId="77777777" w:rsidTr="00733E98">
        <w:tc>
          <w:tcPr>
            <w:tcW w:w="5670" w:type="dxa"/>
          </w:tcPr>
          <w:p w14:paraId="1EAB3F10"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Waga drukarki max. 60 kg</w:t>
            </w:r>
          </w:p>
        </w:tc>
        <w:tc>
          <w:tcPr>
            <w:tcW w:w="1331" w:type="dxa"/>
          </w:tcPr>
          <w:p w14:paraId="2A9F1AC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4D35FE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AC54A56" w14:textId="77777777" w:rsidTr="00733E98">
        <w:tc>
          <w:tcPr>
            <w:tcW w:w="5670" w:type="dxa"/>
          </w:tcPr>
          <w:p w14:paraId="07B37B93" w14:textId="77777777" w:rsidR="00733E98" w:rsidRPr="004B579E" w:rsidRDefault="00733E98" w:rsidP="00733E98">
            <w:pPr>
              <w:pStyle w:val="Akapitzlist"/>
              <w:numPr>
                <w:ilvl w:val="0"/>
                <w:numId w:val="170"/>
              </w:numPr>
              <w:ind w:left="430"/>
              <w:rPr>
                <w:rFonts w:ascii="Times New Roman" w:hAnsi="Times New Roman" w:cs="Times New Roman"/>
              </w:rPr>
            </w:pPr>
            <w:r w:rsidRPr="004B579E">
              <w:rPr>
                <w:rFonts w:ascii="Times New Roman" w:hAnsi="Times New Roman" w:cs="Times New Roman"/>
              </w:rPr>
              <w:t>Parametry maszyny (druk 3D)</w:t>
            </w:r>
          </w:p>
        </w:tc>
        <w:tc>
          <w:tcPr>
            <w:tcW w:w="1331" w:type="dxa"/>
          </w:tcPr>
          <w:p w14:paraId="0B98744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2B23C6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57F63" w14:paraId="45E584B0" w14:textId="77777777" w:rsidTr="00733E98">
        <w:tc>
          <w:tcPr>
            <w:tcW w:w="5670" w:type="dxa"/>
          </w:tcPr>
          <w:p w14:paraId="3DC1A12E" w14:textId="77777777" w:rsidR="00733E98" w:rsidRPr="004B579E" w:rsidRDefault="00733E98" w:rsidP="00733E98">
            <w:pPr>
              <w:pStyle w:val="Akapitzlist"/>
              <w:numPr>
                <w:ilvl w:val="1"/>
                <w:numId w:val="170"/>
              </w:numPr>
              <w:ind w:left="714"/>
              <w:rPr>
                <w:rFonts w:ascii="Times New Roman" w:hAnsi="Times New Roman" w:cs="Times New Roman"/>
                <w:lang w:val="en-US"/>
              </w:rPr>
            </w:pPr>
            <w:r w:rsidRPr="004B579E">
              <w:rPr>
                <w:rFonts w:ascii="Times New Roman" w:hAnsi="Times New Roman" w:cs="Times New Roman"/>
                <w:lang w:val="en-US"/>
              </w:rPr>
              <w:t>Technologia druku 3D: FFF(Fused Filament Fabrication)</w:t>
            </w:r>
          </w:p>
        </w:tc>
        <w:tc>
          <w:tcPr>
            <w:tcW w:w="1331" w:type="dxa"/>
          </w:tcPr>
          <w:p w14:paraId="485136AE" w14:textId="77777777" w:rsidR="00733E98" w:rsidRPr="004B579E" w:rsidRDefault="00733E98" w:rsidP="00733E98">
            <w:pPr>
              <w:pStyle w:val="Akapitzlist"/>
              <w:ind w:left="0"/>
              <w:jc w:val="both"/>
              <w:rPr>
                <w:rFonts w:ascii="Times New Roman" w:hAnsi="Times New Roman" w:cs="Times New Roman"/>
                <w:sz w:val="20"/>
                <w:szCs w:val="20"/>
                <w:lang w:val="en-US"/>
              </w:rPr>
            </w:pPr>
          </w:p>
        </w:tc>
        <w:tc>
          <w:tcPr>
            <w:tcW w:w="1922" w:type="dxa"/>
          </w:tcPr>
          <w:p w14:paraId="6EAB8A4C" w14:textId="77777777" w:rsidR="00733E98" w:rsidRPr="004B579E" w:rsidRDefault="00733E98" w:rsidP="00733E98">
            <w:pPr>
              <w:pStyle w:val="Akapitzlist"/>
              <w:ind w:left="0"/>
              <w:jc w:val="both"/>
              <w:rPr>
                <w:rFonts w:ascii="Times New Roman" w:hAnsi="Times New Roman" w:cs="Times New Roman"/>
                <w:sz w:val="20"/>
                <w:szCs w:val="20"/>
                <w:lang w:val="en-US"/>
              </w:rPr>
            </w:pPr>
          </w:p>
        </w:tc>
      </w:tr>
      <w:tr w:rsidR="00733E98" w:rsidRPr="004B579E" w14:paraId="48209EFA" w14:textId="77777777" w:rsidTr="00733E98">
        <w:tc>
          <w:tcPr>
            <w:tcW w:w="5670" w:type="dxa"/>
          </w:tcPr>
          <w:p w14:paraId="1120302D"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Głowica: jednomateriałowa min. fi 1,75 mm, dwumateriałowa: min. 1,75 mm</w:t>
            </w:r>
          </w:p>
        </w:tc>
        <w:tc>
          <w:tcPr>
            <w:tcW w:w="1331" w:type="dxa"/>
          </w:tcPr>
          <w:p w14:paraId="1AE4F8D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D2AA59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429F545" w14:textId="77777777" w:rsidTr="00733E98">
        <w:tc>
          <w:tcPr>
            <w:tcW w:w="5670" w:type="dxa"/>
          </w:tcPr>
          <w:p w14:paraId="267FAAF9"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Rozdzielczość warstwy: min. 0,05 – 0,5 mm</w:t>
            </w:r>
          </w:p>
        </w:tc>
        <w:tc>
          <w:tcPr>
            <w:tcW w:w="1331" w:type="dxa"/>
          </w:tcPr>
          <w:p w14:paraId="0ACED73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C24359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3BAF045" w14:textId="77777777" w:rsidTr="00733E98">
        <w:tc>
          <w:tcPr>
            <w:tcW w:w="5670" w:type="dxa"/>
          </w:tcPr>
          <w:p w14:paraId="68B3301B"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Maksymalna temperatura druku 3D (głowicy do druku 3D): min. 300 °C</w:t>
            </w:r>
          </w:p>
        </w:tc>
        <w:tc>
          <w:tcPr>
            <w:tcW w:w="1331" w:type="dxa"/>
          </w:tcPr>
          <w:p w14:paraId="3D49660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3DD16A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F91A75B" w14:textId="77777777" w:rsidTr="00733E98">
        <w:tc>
          <w:tcPr>
            <w:tcW w:w="5670" w:type="dxa"/>
          </w:tcPr>
          <w:p w14:paraId="05A03441"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Obszar roboczy jednomateriałowy: min. 460 x 300 x 500 mm</w:t>
            </w:r>
          </w:p>
        </w:tc>
        <w:tc>
          <w:tcPr>
            <w:tcW w:w="1331" w:type="dxa"/>
          </w:tcPr>
          <w:p w14:paraId="6E01430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175643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021F9CA" w14:textId="77777777" w:rsidTr="00733E98">
        <w:tc>
          <w:tcPr>
            <w:tcW w:w="5670" w:type="dxa"/>
          </w:tcPr>
          <w:p w14:paraId="21CE3C0E"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Obszar roboczy dwumateriałowy: min. 440 x 300 x 500 mm</w:t>
            </w:r>
          </w:p>
        </w:tc>
        <w:tc>
          <w:tcPr>
            <w:tcW w:w="1331" w:type="dxa"/>
          </w:tcPr>
          <w:p w14:paraId="7FE2B16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6BDF30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3E3D053" w14:textId="77777777" w:rsidTr="00733E98">
        <w:tc>
          <w:tcPr>
            <w:tcW w:w="5670" w:type="dxa"/>
          </w:tcPr>
          <w:p w14:paraId="22787979"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lastRenderedPageBreak/>
              <w:t xml:space="preserve">Maksymalna temperatura stołu roboczego: min. 130 °C </w:t>
            </w:r>
          </w:p>
        </w:tc>
        <w:tc>
          <w:tcPr>
            <w:tcW w:w="1331" w:type="dxa"/>
          </w:tcPr>
          <w:p w14:paraId="02D8EE8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74457A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7005FAC" w14:textId="77777777" w:rsidTr="00733E98">
        <w:tc>
          <w:tcPr>
            <w:tcW w:w="5670" w:type="dxa"/>
          </w:tcPr>
          <w:p w14:paraId="05BC0082"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Minimalna grubość ściany: max. 0.4 mm</w:t>
            </w:r>
          </w:p>
        </w:tc>
        <w:tc>
          <w:tcPr>
            <w:tcW w:w="1331" w:type="dxa"/>
          </w:tcPr>
          <w:p w14:paraId="186C348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A28B6FB"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82C63E0" w14:textId="77777777" w:rsidTr="00733E98">
        <w:tc>
          <w:tcPr>
            <w:tcW w:w="5670" w:type="dxa"/>
          </w:tcPr>
          <w:p w14:paraId="446334EE"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Dokładność wymiarowa wykonanego modelu: +/- 0.2 mm</w:t>
            </w:r>
          </w:p>
        </w:tc>
        <w:tc>
          <w:tcPr>
            <w:tcW w:w="1331" w:type="dxa"/>
          </w:tcPr>
          <w:p w14:paraId="2CF27A6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D4FC45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D28BD58" w14:textId="77777777" w:rsidTr="00733E98">
        <w:tc>
          <w:tcPr>
            <w:tcW w:w="5670" w:type="dxa"/>
          </w:tcPr>
          <w:p w14:paraId="4A003E40"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Poziomowanie platformy: min. pół automatyczne</w:t>
            </w:r>
          </w:p>
        </w:tc>
        <w:tc>
          <w:tcPr>
            <w:tcW w:w="1331" w:type="dxa"/>
          </w:tcPr>
          <w:p w14:paraId="0660E7B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EA6B98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5A963B8" w14:textId="77777777" w:rsidTr="00733E98">
        <w:tc>
          <w:tcPr>
            <w:tcW w:w="5670" w:type="dxa"/>
          </w:tcPr>
          <w:p w14:paraId="4EF4CD7B"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Forma materiału: szpula, maksymalnie fi300x100</w:t>
            </w:r>
          </w:p>
        </w:tc>
        <w:tc>
          <w:tcPr>
            <w:tcW w:w="1331" w:type="dxa"/>
          </w:tcPr>
          <w:p w14:paraId="207BD2E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956E559"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294D21C" w14:textId="77777777" w:rsidTr="00733E98">
        <w:tc>
          <w:tcPr>
            <w:tcW w:w="5670" w:type="dxa"/>
          </w:tcPr>
          <w:p w14:paraId="6E636242"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 xml:space="preserve">Średnica materiału: min. 1.75 mm </w:t>
            </w:r>
            <w:r w:rsidRPr="004B579E">
              <w:rPr>
                <w:rFonts w:ascii="Times New Roman" w:hAnsi="Times New Roman" w:cs="Times New Roman"/>
                <w:strike/>
              </w:rPr>
              <w:t xml:space="preserve">  </w:t>
            </w:r>
            <w:r w:rsidRPr="004B579E">
              <w:rPr>
                <w:rFonts w:ascii="Times New Roman" w:hAnsi="Times New Roman" w:cs="Times New Roman"/>
              </w:rPr>
              <w:t>zgodna z oferowaną głowicą</w:t>
            </w:r>
          </w:p>
        </w:tc>
        <w:tc>
          <w:tcPr>
            <w:tcW w:w="1331" w:type="dxa"/>
          </w:tcPr>
          <w:p w14:paraId="75BD64B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DCD286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283F0B4" w14:textId="77777777" w:rsidTr="00733E98">
        <w:tc>
          <w:tcPr>
            <w:tcW w:w="5670" w:type="dxa"/>
          </w:tcPr>
          <w:p w14:paraId="624D6764"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Średnica dyszy: 0.4, 0.6 mm</w:t>
            </w:r>
          </w:p>
        </w:tc>
        <w:tc>
          <w:tcPr>
            <w:tcW w:w="1331" w:type="dxa"/>
          </w:tcPr>
          <w:p w14:paraId="4E8464C2"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81A42D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A87DEE3" w14:textId="77777777" w:rsidTr="00733E98">
        <w:tc>
          <w:tcPr>
            <w:tcW w:w="5670" w:type="dxa"/>
          </w:tcPr>
          <w:p w14:paraId="0AB5E9C2"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Struktury podporowe: usuwalne mechanicznie i chemicznie - drukowane z materiału budulcowego lub podporowego</w:t>
            </w:r>
          </w:p>
        </w:tc>
        <w:tc>
          <w:tcPr>
            <w:tcW w:w="1331" w:type="dxa"/>
          </w:tcPr>
          <w:p w14:paraId="7FD56C1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9A0026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C2CD3C2" w14:textId="77777777" w:rsidTr="00733E98">
        <w:tc>
          <w:tcPr>
            <w:tcW w:w="5670" w:type="dxa"/>
          </w:tcPr>
          <w:p w14:paraId="597E8547" w14:textId="77777777" w:rsidR="00733E98" w:rsidRPr="004B579E" w:rsidRDefault="00733E98" w:rsidP="00733E98">
            <w:pPr>
              <w:pStyle w:val="Akapitzlist"/>
              <w:numPr>
                <w:ilvl w:val="1"/>
                <w:numId w:val="170"/>
              </w:numPr>
              <w:ind w:left="714"/>
              <w:rPr>
                <w:rFonts w:ascii="Times New Roman" w:hAnsi="Times New Roman" w:cs="Times New Roman"/>
                <w:lang w:val="en-US"/>
              </w:rPr>
            </w:pPr>
            <w:r w:rsidRPr="004B579E">
              <w:rPr>
                <w:rFonts w:ascii="Times New Roman" w:hAnsi="Times New Roman" w:cs="Times New Roman"/>
                <w:lang w:val="en-US"/>
              </w:rPr>
              <w:t>Łączność: USB (pendrive), Ethernet, WiFi</w:t>
            </w:r>
          </w:p>
        </w:tc>
        <w:tc>
          <w:tcPr>
            <w:tcW w:w="1331" w:type="dxa"/>
          </w:tcPr>
          <w:p w14:paraId="65CBD453" w14:textId="77777777" w:rsidR="00733E98" w:rsidRPr="004B579E" w:rsidRDefault="00733E98" w:rsidP="00733E98">
            <w:pPr>
              <w:pStyle w:val="Akapitzlist"/>
              <w:ind w:left="0"/>
              <w:jc w:val="both"/>
              <w:rPr>
                <w:rFonts w:ascii="Times New Roman" w:hAnsi="Times New Roman" w:cs="Times New Roman"/>
                <w:sz w:val="20"/>
                <w:szCs w:val="20"/>
                <w:lang w:val="en-US"/>
              </w:rPr>
            </w:pPr>
          </w:p>
        </w:tc>
        <w:tc>
          <w:tcPr>
            <w:tcW w:w="1922" w:type="dxa"/>
          </w:tcPr>
          <w:p w14:paraId="579D64B2" w14:textId="77777777" w:rsidR="00733E98" w:rsidRPr="004B579E" w:rsidRDefault="00733E98" w:rsidP="00733E98">
            <w:pPr>
              <w:pStyle w:val="Akapitzlist"/>
              <w:ind w:left="0"/>
              <w:jc w:val="both"/>
              <w:rPr>
                <w:rFonts w:ascii="Times New Roman" w:hAnsi="Times New Roman" w:cs="Times New Roman"/>
                <w:sz w:val="20"/>
                <w:szCs w:val="20"/>
                <w:lang w:val="en-US"/>
              </w:rPr>
            </w:pPr>
          </w:p>
        </w:tc>
      </w:tr>
      <w:tr w:rsidR="00733E98" w:rsidRPr="004B579E" w14:paraId="30F3C1AD" w14:textId="77777777" w:rsidTr="00733E98">
        <w:tc>
          <w:tcPr>
            <w:tcW w:w="5670" w:type="dxa"/>
          </w:tcPr>
          <w:p w14:paraId="6EC4A42C"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Obsługiwane materiały: PLA, ABS, PET-G, Nylon, BVOH, ASA, PA, TPE, HIPS</w:t>
            </w:r>
          </w:p>
        </w:tc>
        <w:tc>
          <w:tcPr>
            <w:tcW w:w="1331" w:type="dxa"/>
          </w:tcPr>
          <w:p w14:paraId="08DB1F0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94115F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C3380A7" w14:textId="77777777" w:rsidTr="00733E98">
        <w:tc>
          <w:tcPr>
            <w:tcW w:w="5670" w:type="dxa"/>
          </w:tcPr>
          <w:p w14:paraId="1259DEBF"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 xml:space="preserve">Prędkość pracy podczas druku: </w:t>
            </w:r>
            <w:r w:rsidRPr="004B579E">
              <w:rPr>
                <w:rFonts w:ascii="Times New Roman" w:hAnsi="Times New Roman" w:cs="Times New Roman"/>
              </w:rPr>
              <w:tab/>
              <w:t>min. 10 - 110 mm/s</w:t>
            </w:r>
          </w:p>
        </w:tc>
        <w:tc>
          <w:tcPr>
            <w:tcW w:w="1331" w:type="dxa"/>
          </w:tcPr>
          <w:p w14:paraId="1CC2F12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DA9F54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B67A037" w14:textId="77777777" w:rsidTr="00733E98">
        <w:tc>
          <w:tcPr>
            <w:tcW w:w="5670" w:type="dxa"/>
          </w:tcPr>
          <w:p w14:paraId="5EDB7B2E"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Prędkość posuwu bez pracy: min. 350 mm/s</w:t>
            </w:r>
          </w:p>
        </w:tc>
        <w:tc>
          <w:tcPr>
            <w:tcW w:w="1331" w:type="dxa"/>
          </w:tcPr>
          <w:p w14:paraId="25117EE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B3F6DE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4986ED9" w14:textId="77777777" w:rsidTr="00733E98">
        <w:tc>
          <w:tcPr>
            <w:tcW w:w="5670" w:type="dxa"/>
          </w:tcPr>
          <w:p w14:paraId="117A3666" w14:textId="77777777" w:rsidR="00733E98" w:rsidRPr="004B579E" w:rsidRDefault="00733E98" w:rsidP="00733E98">
            <w:pPr>
              <w:pStyle w:val="Akapitzlist"/>
              <w:numPr>
                <w:ilvl w:val="0"/>
                <w:numId w:val="170"/>
              </w:numPr>
              <w:ind w:left="430"/>
              <w:rPr>
                <w:rFonts w:ascii="Times New Roman" w:hAnsi="Times New Roman" w:cs="Times New Roman"/>
              </w:rPr>
            </w:pPr>
            <w:r w:rsidRPr="004B579E">
              <w:rPr>
                <w:rFonts w:ascii="Times New Roman" w:hAnsi="Times New Roman" w:cs="Times New Roman"/>
              </w:rPr>
              <w:t>Parametry temperaturowe</w:t>
            </w:r>
          </w:p>
        </w:tc>
        <w:tc>
          <w:tcPr>
            <w:tcW w:w="1331" w:type="dxa"/>
          </w:tcPr>
          <w:p w14:paraId="1885A76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A748ED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906BA17" w14:textId="77777777" w:rsidTr="00733E98">
        <w:tc>
          <w:tcPr>
            <w:tcW w:w="5670" w:type="dxa"/>
          </w:tcPr>
          <w:p w14:paraId="26E16322"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 xml:space="preserve">Temperatura pomieszczenia dla pracującego urządzenia: min. 15 - 30 °C </w:t>
            </w:r>
          </w:p>
        </w:tc>
        <w:tc>
          <w:tcPr>
            <w:tcW w:w="1331" w:type="dxa"/>
          </w:tcPr>
          <w:p w14:paraId="2FA4E333"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3ACD8D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C5E91AD" w14:textId="77777777" w:rsidTr="00733E98">
        <w:tc>
          <w:tcPr>
            <w:tcW w:w="5670" w:type="dxa"/>
          </w:tcPr>
          <w:p w14:paraId="121E0157" w14:textId="77777777" w:rsidR="00733E98" w:rsidRPr="004B579E" w:rsidRDefault="00733E98" w:rsidP="00733E98">
            <w:pPr>
              <w:pStyle w:val="Akapitzlist"/>
              <w:numPr>
                <w:ilvl w:val="0"/>
                <w:numId w:val="170"/>
              </w:numPr>
              <w:ind w:left="430"/>
              <w:rPr>
                <w:rFonts w:ascii="Times New Roman" w:hAnsi="Times New Roman" w:cs="Times New Roman"/>
              </w:rPr>
            </w:pPr>
            <w:r w:rsidRPr="004B579E">
              <w:rPr>
                <w:rFonts w:ascii="Times New Roman" w:hAnsi="Times New Roman" w:cs="Times New Roman"/>
              </w:rPr>
              <w:t>Parametry elektryczne</w:t>
            </w:r>
          </w:p>
        </w:tc>
        <w:tc>
          <w:tcPr>
            <w:tcW w:w="1331" w:type="dxa"/>
          </w:tcPr>
          <w:p w14:paraId="2426192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4A0EAD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CACA298" w14:textId="77777777" w:rsidTr="00733E98">
        <w:tc>
          <w:tcPr>
            <w:tcW w:w="5670" w:type="dxa"/>
          </w:tcPr>
          <w:p w14:paraId="23076394" w14:textId="77777777" w:rsidR="00733E98" w:rsidRPr="004B579E" w:rsidRDefault="00733E98" w:rsidP="00733E98">
            <w:pPr>
              <w:pStyle w:val="Akapitzlist"/>
              <w:numPr>
                <w:ilvl w:val="1"/>
                <w:numId w:val="170"/>
              </w:numPr>
              <w:ind w:left="430"/>
              <w:rPr>
                <w:rFonts w:ascii="Times New Roman" w:hAnsi="Times New Roman" w:cs="Times New Roman"/>
              </w:rPr>
            </w:pPr>
            <w:r w:rsidRPr="004B579E">
              <w:rPr>
                <w:rFonts w:ascii="Times New Roman" w:hAnsi="Times New Roman" w:cs="Times New Roman"/>
              </w:rPr>
              <w:t>Maksymalny pobór mocy 1000 W</w:t>
            </w:r>
          </w:p>
        </w:tc>
        <w:tc>
          <w:tcPr>
            <w:tcW w:w="1331" w:type="dxa"/>
          </w:tcPr>
          <w:p w14:paraId="6D83F469"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A44639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4A97F10" w14:textId="77777777" w:rsidTr="00733E98">
        <w:tc>
          <w:tcPr>
            <w:tcW w:w="5670" w:type="dxa"/>
          </w:tcPr>
          <w:p w14:paraId="75E670DD" w14:textId="77777777" w:rsidR="00733E98" w:rsidRPr="004B579E" w:rsidRDefault="00733E98" w:rsidP="00733E98">
            <w:pPr>
              <w:pStyle w:val="Akapitzlist"/>
              <w:numPr>
                <w:ilvl w:val="0"/>
                <w:numId w:val="170"/>
              </w:numPr>
              <w:ind w:left="430"/>
              <w:rPr>
                <w:rFonts w:ascii="Times New Roman" w:hAnsi="Times New Roman" w:cs="Times New Roman"/>
              </w:rPr>
            </w:pPr>
            <w:r w:rsidRPr="004B579E">
              <w:rPr>
                <w:rFonts w:ascii="Times New Roman" w:hAnsi="Times New Roman" w:cs="Times New Roman"/>
              </w:rPr>
              <w:t>Charakterystyka oprogramowania</w:t>
            </w:r>
          </w:p>
        </w:tc>
        <w:tc>
          <w:tcPr>
            <w:tcW w:w="1331" w:type="dxa"/>
          </w:tcPr>
          <w:p w14:paraId="2484D1B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66DFDA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4CA8EE8" w14:textId="77777777" w:rsidTr="00733E98">
        <w:tc>
          <w:tcPr>
            <w:tcW w:w="5670" w:type="dxa"/>
          </w:tcPr>
          <w:p w14:paraId="457C388B"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Rodzaj oprogramowania: autorskie, dedykowane do oferowanej drukarki</w:t>
            </w:r>
          </w:p>
        </w:tc>
        <w:tc>
          <w:tcPr>
            <w:tcW w:w="1331" w:type="dxa"/>
          </w:tcPr>
          <w:p w14:paraId="4991FB0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057D672"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E7B9A53" w14:textId="77777777" w:rsidTr="00733E98">
        <w:tc>
          <w:tcPr>
            <w:tcW w:w="5670" w:type="dxa"/>
          </w:tcPr>
          <w:p w14:paraId="29D93CAA"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Obsługiwane formaty: min. STL, OBJ</w:t>
            </w:r>
          </w:p>
        </w:tc>
        <w:tc>
          <w:tcPr>
            <w:tcW w:w="1331" w:type="dxa"/>
          </w:tcPr>
          <w:p w14:paraId="0DF91A9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87D6AE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1288DBC" w14:textId="77777777" w:rsidTr="00733E98">
        <w:tc>
          <w:tcPr>
            <w:tcW w:w="5670" w:type="dxa"/>
          </w:tcPr>
          <w:p w14:paraId="16DC6402" w14:textId="77777777" w:rsidR="00733E98" w:rsidRPr="004B579E" w:rsidRDefault="00733E98" w:rsidP="00733E98">
            <w:pPr>
              <w:pStyle w:val="Akapitzlist"/>
              <w:numPr>
                <w:ilvl w:val="0"/>
                <w:numId w:val="170"/>
              </w:numPr>
              <w:ind w:left="430"/>
              <w:rPr>
                <w:rFonts w:ascii="Times New Roman" w:hAnsi="Times New Roman" w:cs="Times New Roman"/>
              </w:rPr>
            </w:pPr>
            <w:r w:rsidRPr="004B579E">
              <w:rPr>
                <w:rFonts w:ascii="Times New Roman" w:hAnsi="Times New Roman" w:cs="Times New Roman"/>
              </w:rPr>
              <w:t>Parametry filtracji:</w:t>
            </w:r>
          </w:p>
        </w:tc>
        <w:tc>
          <w:tcPr>
            <w:tcW w:w="1331" w:type="dxa"/>
          </w:tcPr>
          <w:p w14:paraId="1FF54BF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06FEEC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D052C7B" w14:textId="77777777" w:rsidTr="00733E98">
        <w:tc>
          <w:tcPr>
            <w:tcW w:w="5670" w:type="dxa"/>
          </w:tcPr>
          <w:p w14:paraId="0BD20A51"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Typ filtra wyjściowego: min. HEPA/Carbon</w:t>
            </w:r>
          </w:p>
        </w:tc>
        <w:tc>
          <w:tcPr>
            <w:tcW w:w="1331" w:type="dxa"/>
          </w:tcPr>
          <w:p w14:paraId="13E26E9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B864F0"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468CD1B1" w14:textId="77777777" w:rsidTr="00733E98">
        <w:tc>
          <w:tcPr>
            <w:tcW w:w="5670" w:type="dxa"/>
          </w:tcPr>
          <w:p w14:paraId="7A885275"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Typ filtra wejściowego: min. G4 (przeciwkurzowy)</w:t>
            </w:r>
          </w:p>
        </w:tc>
        <w:tc>
          <w:tcPr>
            <w:tcW w:w="1331" w:type="dxa"/>
          </w:tcPr>
          <w:p w14:paraId="5AD0425F"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28F17B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892C997" w14:textId="77777777" w:rsidTr="00733E98">
        <w:tc>
          <w:tcPr>
            <w:tcW w:w="5670" w:type="dxa"/>
          </w:tcPr>
          <w:p w14:paraId="23555ED4"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Moc wentylacji</w:t>
            </w:r>
            <w:r w:rsidRPr="004B579E">
              <w:rPr>
                <w:rFonts w:ascii="Times New Roman" w:hAnsi="Times New Roman" w:cs="Times New Roman"/>
              </w:rPr>
              <w:tab/>
              <w:t>: min. 3.1 W</w:t>
            </w:r>
          </w:p>
        </w:tc>
        <w:tc>
          <w:tcPr>
            <w:tcW w:w="1331" w:type="dxa"/>
          </w:tcPr>
          <w:p w14:paraId="1D23A83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BF9C8A1"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86586A6" w14:textId="77777777" w:rsidTr="00733E98">
        <w:tc>
          <w:tcPr>
            <w:tcW w:w="5670" w:type="dxa"/>
          </w:tcPr>
          <w:p w14:paraId="724C7E7E" w14:textId="77777777" w:rsidR="00733E98" w:rsidRPr="004B579E" w:rsidRDefault="00733E98" w:rsidP="00733E98">
            <w:pPr>
              <w:pStyle w:val="Akapitzlist"/>
              <w:numPr>
                <w:ilvl w:val="0"/>
                <w:numId w:val="170"/>
              </w:numPr>
              <w:ind w:left="430"/>
              <w:rPr>
                <w:rFonts w:ascii="Times New Roman" w:hAnsi="Times New Roman" w:cs="Times New Roman"/>
              </w:rPr>
            </w:pPr>
            <w:r w:rsidRPr="004B579E">
              <w:rPr>
                <w:rFonts w:ascii="Times New Roman" w:hAnsi="Times New Roman" w:cs="Times New Roman"/>
              </w:rPr>
              <w:t>Inne:</w:t>
            </w:r>
          </w:p>
        </w:tc>
        <w:tc>
          <w:tcPr>
            <w:tcW w:w="1331" w:type="dxa"/>
          </w:tcPr>
          <w:p w14:paraId="7B9DA36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9929B87"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711236C" w14:textId="77777777" w:rsidTr="00733E98">
        <w:tc>
          <w:tcPr>
            <w:tcW w:w="5670" w:type="dxa"/>
          </w:tcPr>
          <w:p w14:paraId="29EB6AC5"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 xml:space="preserve">System przełączania głowic: kołyskowy </w:t>
            </w:r>
          </w:p>
        </w:tc>
        <w:tc>
          <w:tcPr>
            <w:tcW w:w="1331" w:type="dxa"/>
          </w:tcPr>
          <w:p w14:paraId="476BC096"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BC81D1A"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207C7C0" w14:textId="77777777" w:rsidTr="00733E98">
        <w:tc>
          <w:tcPr>
            <w:tcW w:w="5670" w:type="dxa"/>
          </w:tcPr>
          <w:p w14:paraId="0788A9D3"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Stacja czyszczenia dysz: mosiężne szczotki i zgarniaczki z teflonu</w:t>
            </w:r>
          </w:p>
        </w:tc>
        <w:tc>
          <w:tcPr>
            <w:tcW w:w="1331" w:type="dxa"/>
          </w:tcPr>
          <w:p w14:paraId="20E7B0F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37D894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2E103DC0" w14:textId="77777777" w:rsidTr="00733E98">
        <w:tc>
          <w:tcPr>
            <w:tcW w:w="5670" w:type="dxa"/>
          </w:tcPr>
          <w:p w14:paraId="6F86E6B1"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Ładowanie filamentu: system</w:t>
            </w:r>
            <w:r w:rsidRPr="004B579E">
              <w:rPr>
                <w:rFonts w:ascii="Times New Roman" w:hAnsi="Times New Roman" w:cs="Times New Roman"/>
                <w:strike/>
              </w:rPr>
              <w:t xml:space="preserve"> </w:t>
            </w:r>
            <w:r w:rsidRPr="004B579E">
              <w:rPr>
                <w:rFonts w:ascii="Times New Roman" w:hAnsi="Times New Roman" w:cs="Times New Roman"/>
              </w:rPr>
              <w:t xml:space="preserve">automatyczny </w:t>
            </w:r>
          </w:p>
        </w:tc>
        <w:tc>
          <w:tcPr>
            <w:tcW w:w="1331" w:type="dxa"/>
          </w:tcPr>
          <w:p w14:paraId="254CFB4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54FB645"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E836A9A" w14:textId="77777777" w:rsidTr="00733E98">
        <w:tc>
          <w:tcPr>
            <w:tcW w:w="5670" w:type="dxa"/>
          </w:tcPr>
          <w:p w14:paraId="401DA992" w14:textId="77777777" w:rsidR="00733E98" w:rsidRPr="004B579E" w:rsidRDefault="00733E98" w:rsidP="00733E98">
            <w:pPr>
              <w:pStyle w:val="Akapitzlist"/>
              <w:numPr>
                <w:ilvl w:val="1"/>
                <w:numId w:val="170"/>
              </w:numPr>
              <w:ind w:left="714"/>
              <w:rPr>
                <w:rFonts w:ascii="Times New Roman" w:hAnsi="Times New Roman" w:cs="Times New Roman"/>
              </w:rPr>
            </w:pPr>
            <w:r w:rsidRPr="004B579E">
              <w:rPr>
                <w:rFonts w:ascii="Times New Roman" w:hAnsi="Times New Roman" w:cs="Times New Roman"/>
              </w:rPr>
              <w:t>Wykrywanie końca materiału: za pomocą czujników krańcowych oraz tagów RFID **</w:t>
            </w:r>
          </w:p>
        </w:tc>
        <w:tc>
          <w:tcPr>
            <w:tcW w:w="1331" w:type="dxa"/>
          </w:tcPr>
          <w:p w14:paraId="4CFF101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01847B2"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429D885C" w14:textId="77777777" w:rsidR="00733E98" w:rsidRPr="004B579E" w:rsidRDefault="00733E98" w:rsidP="00733E98">
      <w:pPr>
        <w:spacing w:after="0" w:line="240" w:lineRule="auto"/>
        <w:jc w:val="both"/>
        <w:rPr>
          <w:rFonts w:ascii="Times New Roman" w:hAnsi="Times New Roman" w:cs="Times New Roman"/>
          <w:b/>
        </w:rPr>
      </w:pPr>
    </w:p>
    <w:p w14:paraId="30851959" w14:textId="77777777" w:rsidR="00733E98" w:rsidRPr="004B579E" w:rsidRDefault="00733E98" w:rsidP="00733E98">
      <w:pPr>
        <w:pStyle w:val="Akapitzlist"/>
        <w:numPr>
          <w:ilvl w:val="0"/>
          <w:numId w:val="169"/>
        </w:numPr>
        <w:spacing w:after="0" w:line="240" w:lineRule="auto"/>
        <w:jc w:val="both"/>
        <w:rPr>
          <w:rFonts w:ascii="Times New Roman" w:hAnsi="Times New Roman" w:cs="Times New Roman"/>
          <w:b/>
        </w:rPr>
      </w:pPr>
      <w:r w:rsidRPr="004B579E">
        <w:rPr>
          <w:rFonts w:ascii="Times New Roman" w:hAnsi="Times New Roman" w:cs="Times New Roman"/>
          <w:b/>
        </w:rPr>
        <w:t>Skaner 3D</w:t>
      </w:r>
    </w:p>
    <w:tbl>
      <w:tblPr>
        <w:tblStyle w:val="Tabela-Siatka"/>
        <w:tblW w:w="0" w:type="auto"/>
        <w:tblInd w:w="137" w:type="dxa"/>
        <w:tblLook w:val="04A0" w:firstRow="1" w:lastRow="0" w:firstColumn="1" w:lastColumn="0" w:noHBand="0" w:noVBand="1"/>
      </w:tblPr>
      <w:tblGrid>
        <w:gridCol w:w="5670"/>
        <w:gridCol w:w="1331"/>
        <w:gridCol w:w="1922"/>
      </w:tblGrid>
      <w:tr w:rsidR="00733E98" w:rsidRPr="004B579E" w14:paraId="747B7EA3" w14:textId="77777777" w:rsidTr="00733E98">
        <w:trPr>
          <w:trHeight w:val="748"/>
        </w:trPr>
        <w:tc>
          <w:tcPr>
            <w:tcW w:w="5670" w:type="dxa"/>
            <w:vAlign w:val="center"/>
          </w:tcPr>
          <w:p w14:paraId="7D2A42B2"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94D9EEC"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1D6B21B" w14:textId="77777777" w:rsidR="00733E98" w:rsidRPr="004B579E" w:rsidRDefault="00733E98" w:rsidP="00733E98">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733E98" w:rsidRPr="004B579E" w14:paraId="5567D059" w14:textId="77777777" w:rsidTr="00733E98">
        <w:tc>
          <w:tcPr>
            <w:tcW w:w="5670" w:type="dxa"/>
          </w:tcPr>
          <w:p w14:paraId="40B62255"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Ramie umożliwiające automatyczne skanowanie pod wieloma kątami</w:t>
            </w:r>
          </w:p>
        </w:tc>
        <w:tc>
          <w:tcPr>
            <w:tcW w:w="1331" w:type="dxa"/>
          </w:tcPr>
          <w:p w14:paraId="264FFF1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65FA7BA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C5F27DE" w14:textId="77777777" w:rsidTr="00733E98">
        <w:tc>
          <w:tcPr>
            <w:tcW w:w="5670" w:type="dxa"/>
          </w:tcPr>
          <w:p w14:paraId="0AB0D621"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Możliwość skanowania w odcieniach szarości (czarno-białe skany 3D)</w:t>
            </w:r>
          </w:p>
        </w:tc>
        <w:tc>
          <w:tcPr>
            <w:tcW w:w="1331" w:type="dxa"/>
          </w:tcPr>
          <w:p w14:paraId="3D1363C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BE71D63"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50AE6F7C" w14:textId="77777777" w:rsidTr="00733E98">
        <w:tc>
          <w:tcPr>
            <w:tcW w:w="5670" w:type="dxa"/>
          </w:tcPr>
          <w:p w14:paraId="498965BC"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Zestaw dedykowanych elementów mocujących do skanowanych detali 3D</w:t>
            </w:r>
          </w:p>
        </w:tc>
        <w:tc>
          <w:tcPr>
            <w:tcW w:w="1331" w:type="dxa"/>
          </w:tcPr>
          <w:p w14:paraId="3710C154"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18D579CD"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D766FAC" w14:textId="77777777" w:rsidTr="00733E98">
        <w:tc>
          <w:tcPr>
            <w:tcW w:w="5670" w:type="dxa"/>
          </w:tcPr>
          <w:p w14:paraId="4EF7C2DC"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Dokładność skanowania 3D: nie gorsza niż 0,01mm</w:t>
            </w:r>
          </w:p>
        </w:tc>
        <w:tc>
          <w:tcPr>
            <w:tcW w:w="1331" w:type="dxa"/>
          </w:tcPr>
          <w:p w14:paraId="11FB5175"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170BFA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8B03A3A" w14:textId="77777777" w:rsidTr="00733E98">
        <w:tc>
          <w:tcPr>
            <w:tcW w:w="5670" w:type="dxa"/>
          </w:tcPr>
          <w:p w14:paraId="13A6DDE6"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Obszar skanowania: min. 100x100x75 mm</w:t>
            </w:r>
          </w:p>
        </w:tc>
        <w:tc>
          <w:tcPr>
            <w:tcW w:w="1331" w:type="dxa"/>
          </w:tcPr>
          <w:p w14:paraId="039B6DD1"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CD0934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B4E309D" w14:textId="77777777" w:rsidTr="00733E98">
        <w:tc>
          <w:tcPr>
            <w:tcW w:w="5670" w:type="dxa"/>
          </w:tcPr>
          <w:p w14:paraId="4BB6BF14"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 xml:space="preserve">Rozdzielczość kamer: min. 2 x 5.0 Mpix </w:t>
            </w:r>
          </w:p>
        </w:tc>
        <w:tc>
          <w:tcPr>
            <w:tcW w:w="1331" w:type="dxa"/>
          </w:tcPr>
          <w:p w14:paraId="3CCD2D5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65162F6"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3C2F874" w14:textId="77777777" w:rsidTr="00733E98">
        <w:tc>
          <w:tcPr>
            <w:tcW w:w="5670" w:type="dxa"/>
          </w:tcPr>
          <w:p w14:paraId="21ABC82F"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Rodzaj światła: niebieskie światło strukturalne</w:t>
            </w:r>
          </w:p>
        </w:tc>
        <w:tc>
          <w:tcPr>
            <w:tcW w:w="1331" w:type="dxa"/>
          </w:tcPr>
          <w:p w14:paraId="562B820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5E28F16E"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6F6314B3" w14:textId="77777777" w:rsidTr="00733E98">
        <w:tc>
          <w:tcPr>
            <w:tcW w:w="5670" w:type="dxa"/>
          </w:tcPr>
          <w:p w14:paraId="49C25EC5"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lastRenderedPageBreak/>
              <w:t>Łączenie skanów: manualne, automatyczne, za pomocą markerów</w:t>
            </w:r>
          </w:p>
        </w:tc>
        <w:tc>
          <w:tcPr>
            <w:tcW w:w="1331" w:type="dxa"/>
          </w:tcPr>
          <w:p w14:paraId="40BA833C"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E495C3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366334D0" w14:textId="77777777" w:rsidTr="00733E98">
        <w:tc>
          <w:tcPr>
            <w:tcW w:w="5670" w:type="dxa"/>
          </w:tcPr>
          <w:p w14:paraId="471E00C0"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Ilość osi obrotu:  3 osie</w:t>
            </w:r>
          </w:p>
        </w:tc>
        <w:tc>
          <w:tcPr>
            <w:tcW w:w="1331" w:type="dxa"/>
          </w:tcPr>
          <w:p w14:paraId="650FAAFA"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251F21DF"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0DC96579" w14:textId="77777777" w:rsidTr="00733E98">
        <w:tc>
          <w:tcPr>
            <w:tcW w:w="5670" w:type="dxa"/>
          </w:tcPr>
          <w:p w14:paraId="16EDF05F"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Formaty plików wyjściowych: OBJ, STL, PLY</w:t>
            </w:r>
          </w:p>
        </w:tc>
        <w:tc>
          <w:tcPr>
            <w:tcW w:w="1331" w:type="dxa"/>
          </w:tcPr>
          <w:p w14:paraId="412B3A10"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25F5194"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DAD04B6" w14:textId="77777777" w:rsidTr="00733E98">
        <w:tc>
          <w:tcPr>
            <w:tcW w:w="5670" w:type="dxa"/>
          </w:tcPr>
          <w:p w14:paraId="02468A1C"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Waga skanera 3D: max. 8 kg</w:t>
            </w:r>
          </w:p>
        </w:tc>
        <w:tc>
          <w:tcPr>
            <w:tcW w:w="1331" w:type="dxa"/>
          </w:tcPr>
          <w:p w14:paraId="672CFBA8"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43BF51AC"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C97D51A" w14:textId="77777777" w:rsidTr="00733E98">
        <w:tc>
          <w:tcPr>
            <w:tcW w:w="5670" w:type="dxa"/>
          </w:tcPr>
          <w:p w14:paraId="119A69B3"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 xml:space="preserve">Oprogramowanie obsługujące skaner 3D powinno posiadać licencje dożywotnią z darmowymi aktualizacjami przez cały okres użytkowania </w:t>
            </w:r>
          </w:p>
        </w:tc>
        <w:tc>
          <w:tcPr>
            <w:tcW w:w="1331" w:type="dxa"/>
          </w:tcPr>
          <w:p w14:paraId="6BD5B89D"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01184EE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7E17486B" w14:textId="77777777" w:rsidTr="00733E98">
        <w:tc>
          <w:tcPr>
            <w:tcW w:w="5670" w:type="dxa"/>
          </w:tcPr>
          <w:p w14:paraId="07D7107B"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Oprogramowanie obsługujące skaner 3D musi mieć możliwość instalacji na wielu komputerach bez konieczności przenoszenia licencji.</w:t>
            </w:r>
          </w:p>
        </w:tc>
        <w:tc>
          <w:tcPr>
            <w:tcW w:w="1331" w:type="dxa"/>
          </w:tcPr>
          <w:p w14:paraId="609FE8FB"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71B9C068" w14:textId="77777777" w:rsidR="00733E98" w:rsidRPr="004B579E" w:rsidRDefault="00733E98" w:rsidP="00733E98">
            <w:pPr>
              <w:pStyle w:val="Akapitzlist"/>
              <w:ind w:left="0"/>
              <w:jc w:val="both"/>
              <w:rPr>
                <w:rFonts w:ascii="Times New Roman" w:hAnsi="Times New Roman" w:cs="Times New Roman"/>
                <w:sz w:val="20"/>
                <w:szCs w:val="20"/>
              </w:rPr>
            </w:pPr>
          </w:p>
        </w:tc>
      </w:tr>
      <w:tr w:rsidR="00733E98" w:rsidRPr="004B579E" w14:paraId="17A0A9F1" w14:textId="77777777" w:rsidTr="00733E98">
        <w:tc>
          <w:tcPr>
            <w:tcW w:w="5670" w:type="dxa"/>
          </w:tcPr>
          <w:p w14:paraId="5E422DC6" w14:textId="77777777" w:rsidR="00733E98" w:rsidRPr="004B579E" w:rsidRDefault="00733E98" w:rsidP="00733E98">
            <w:pPr>
              <w:pStyle w:val="Akapitzlist"/>
              <w:numPr>
                <w:ilvl w:val="0"/>
                <w:numId w:val="171"/>
              </w:numPr>
              <w:ind w:left="430"/>
              <w:rPr>
                <w:rFonts w:ascii="Times New Roman" w:hAnsi="Times New Roman" w:cs="Times New Roman"/>
              </w:rPr>
            </w:pPr>
            <w:r w:rsidRPr="004B579E">
              <w:rPr>
                <w:rFonts w:ascii="Times New Roman" w:hAnsi="Times New Roman" w:cs="Times New Roman"/>
              </w:rPr>
              <w:t>Dodatkowe oprogramowanie klasy CAD z licencją jednostanowiskową</w:t>
            </w:r>
          </w:p>
        </w:tc>
        <w:tc>
          <w:tcPr>
            <w:tcW w:w="1331" w:type="dxa"/>
          </w:tcPr>
          <w:p w14:paraId="2BE2FD57" w14:textId="77777777" w:rsidR="00733E98" w:rsidRPr="004B579E" w:rsidRDefault="00733E98" w:rsidP="00733E98">
            <w:pPr>
              <w:pStyle w:val="Akapitzlist"/>
              <w:ind w:left="0"/>
              <w:jc w:val="both"/>
              <w:rPr>
                <w:rFonts w:ascii="Times New Roman" w:hAnsi="Times New Roman" w:cs="Times New Roman"/>
                <w:sz w:val="20"/>
                <w:szCs w:val="20"/>
              </w:rPr>
            </w:pPr>
          </w:p>
        </w:tc>
        <w:tc>
          <w:tcPr>
            <w:tcW w:w="1922" w:type="dxa"/>
          </w:tcPr>
          <w:p w14:paraId="3E1DC879" w14:textId="77777777" w:rsidR="00733E98" w:rsidRPr="004B579E" w:rsidRDefault="00733E98" w:rsidP="00733E98">
            <w:pPr>
              <w:pStyle w:val="Akapitzlist"/>
              <w:ind w:left="0"/>
              <w:jc w:val="both"/>
              <w:rPr>
                <w:rFonts w:ascii="Times New Roman" w:hAnsi="Times New Roman" w:cs="Times New Roman"/>
                <w:sz w:val="20"/>
                <w:szCs w:val="20"/>
              </w:rPr>
            </w:pPr>
          </w:p>
        </w:tc>
      </w:tr>
    </w:tbl>
    <w:p w14:paraId="09A4502E" w14:textId="77777777" w:rsidR="00733E98" w:rsidRPr="004B579E" w:rsidRDefault="00733E98" w:rsidP="00733E98">
      <w:pPr>
        <w:spacing w:after="0" w:line="240" w:lineRule="auto"/>
        <w:jc w:val="both"/>
        <w:rPr>
          <w:rFonts w:ascii="Times New Roman" w:hAnsi="Times New Roman" w:cs="Times New Roman"/>
          <w:b/>
        </w:rPr>
      </w:pPr>
    </w:p>
    <w:p w14:paraId="7FA4AF14" w14:textId="77777777" w:rsidR="00733E98" w:rsidRPr="004B579E" w:rsidRDefault="00733E98" w:rsidP="00733E98">
      <w:pPr>
        <w:pStyle w:val="Akapitzlist"/>
        <w:numPr>
          <w:ilvl w:val="0"/>
          <w:numId w:val="169"/>
        </w:numPr>
        <w:spacing w:after="0" w:line="240" w:lineRule="auto"/>
        <w:jc w:val="both"/>
        <w:rPr>
          <w:rFonts w:ascii="Times New Roman" w:hAnsi="Times New Roman" w:cs="Times New Roman"/>
          <w:b/>
        </w:rPr>
      </w:pPr>
      <w:r w:rsidRPr="004B579E">
        <w:rPr>
          <w:rFonts w:ascii="Times New Roman" w:hAnsi="Times New Roman" w:cs="Times New Roman"/>
          <w:b/>
        </w:rPr>
        <w:t>Komputer do obsługi drukarki 3D i skanera 3D - 2 szt:</w:t>
      </w:r>
    </w:p>
    <w:p w14:paraId="6BDD7F36" w14:textId="77777777" w:rsidR="00733E98" w:rsidRPr="004B579E" w:rsidRDefault="00733E98" w:rsidP="00733E98">
      <w:pPr>
        <w:spacing w:after="0" w:line="240" w:lineRule="auto"/>
        <w:jc w:val="both"/>
        <w:rPr>
          <w:rFonts w:ascii="Times New Roman" w:hAnsi="Times New Roman" w:cs="Times New Roman"/>
          <w:b/>
        </w:rPr>
      </w:pPr>
    </w:p>
    <w:tbl>
      <w:tblPr>
        <w:tblW w:w="0" w:type="auto"/>
        <w:tblInd w:w="255" w:type="dxa"/>
        <w:tblCellMar>
          <w:left w:w="0" w:type="dxa"/>
          <w:right w:w="0" w:type="dxa"/>
        </w:tblCellMar>
        <w:tblLook w:val="04A0" w:firstRow="1" w:lastRow="0" w:firstColumn="1" w:lastColumn="0" w:noHBand="0" w:noVBand="1"/>
      </w:tblPr>
      <w:tblGrid>
        <w:gridCol w:w="5553"/>
        <w:gridCol w:w="1322"/>
        <w:gridCol w:w="1922"/>
      </w:tblGrid>
      <w:tr w:rsidR="00733E98" w:rsidRPr="004B579E" w14:paraId="6E8DFF21" w14:textId="77777777" w:rsidTr="00733E98">
        <w:trPr>
          <w:trHeight w:val="748"/>
        </w:trPr>
        <w:tc>
          <w:tcPr>
            <w:tcW w:w="5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6618A7" w14:textId="77777777" w:rsidR="00733E98" w:rsidRPr="004B579E" w:rsidRDefault="00733E98" w:rsidP="00733E98">
            <w:pPr>
              <w:pStyle w:val="Akapitzlist"/>
              <w:spacing w:after="0" w:line="240" w:lineRule="auto"/>
              <w:ind w:left="0"/>
              <w:jc w:val="center"/>
              <w:rPr>
                <w:rFonts w:ascii="Times New Roman" w:hAnsi="Times New Roman" w:cs="Times New Roman"/>
                <w:b/>
                <w:bCs/>
                <w:sz w:val="20"/>
                <w:szCs w:val="20"/>
              </w:rPr>
            </w:pPr>
            <w:r w:rsidRPr="004B579E">
              <w:rPr>
                <w:rFonts w:ascii="Times New Roman" w:hAnsi="Times New Roman" w:cs="Times New Roman"/>
                <w:b/>
                <w:bCs/>
                <w:sz w:val="20"/>
                <w:szCs w:val="20"/>
              </w:rPr>
              <w:t>Parametr wymagany</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CC9703" w14:textId="77777777" w:rsidR="00733E98" w:rsidRPr="004B579E" w:rsidRDefault="00733E98" w:rsidP="00733E98">
            <w:pPr>
              <w:pStyle w:val="Akapitzlist"/>
              <w:spacing w:after="0" w:line="240" w:lineRule="auto"/>
              <w:ind w:left="0"/>
              <w:jc w:val="center"/>
              <w:rPr>
                <w:rFonts w:ascii="Times New Roman" w:hAnsi="Times New Roman" w:cs="Times New Roman"/>
                <w:b/>
                <w:bCs/>
                <w:sz w:val="20"/>
                <w:szCs w:val="20"/>
              </w:rPr>
            </w:pPr>
            <w:r w:rsidRPr="004B579E">
              <w:rPr>
                <w:rFonts w:ascii="Times New Roman" w:hAnsi="Times New Roman" w:cs="Times New Roman"/>
                <w:b/>
                <w:bCs/>
                <w:sz w:val="20"/>
                <w:szCs w:val="20"/>
              </w:rPr>
              <w:t>Parametr oferowany</w:t>
            </w:r>
          </w:p>
        </w:tc>
        <w:tc>
          <w:tcPr>
            <w:tcW w:w="1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CA077B" w14:textId="77777777" w:rsidR="00733E98" w:rsidRPr="004B579E" w:rsidRDefault="00733E98" w:rsidP="00733E98">
            <w:pPr>
              <w:pStyle w:val="Akapitzlist"/>
              <w:spacing w:after="0" w:line="240" w:lineRule="auto"/>
              <w:ind w:left="0"/>
              <w:jc w:val="center"/>
              <w:rPr>
                <w:rFonts w:ascii="Times New Roman" w:hAnsi="Times New Roman" w:cs="Times New Roman"/>
                <w:b/>
                <w:bCs/>
                <w:sz w:val="20"/>
                <w:szCs w:val="20"/>
              </w:rPr>
            </w:pPr>
            <w:r w:rsidRPr="004B579E">
              <w:rPr>
                <w:rFonts w:ascii="Times New Roman" w:hAnsi="Times New Roman" w:cs="Times New Roman"/>
                <w:b/>
                <w:bCs/>
                <w:sz w:val="20"/>
                <w:szCs w:val="20"/>
              </w:rPr>
              <w:t>Nazwa producenta(symbol, oznaczenie, dane identyfikacyjne)</w:t>
            </w:r>
          </w:p>
        </w:tc>
      </w:tr>
      <w:tr w:rsidR="00733E98" w:rsidRPr="004B579E" w14:paraId="4B7C732E"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18228"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 xml:space="preserve">Procesor: </w:t>
            </w:r>
          </w:p>
          <w:p w14:paraId="7B6B2B65" w14:textId="77777777" w:rsidR="00733E98" w:rsidRPr="004B579E" w:rsidRDefault="00733E98" w:rsidP="00733E98">
            <w:pPr>
              <w:pStyle w:val="Akapitzlist"/>
              <w:spacing w:after="0" w:line="240" w:lineRule="auto"/>
              <w:ind w:left="430"/>
              <w:rPr>
                <w:rFonts w:ascii="Times New Roman" w:hAnsi="Times New Roman" w:cs="Times New Roman"/>
              </w:rPr>
            </w:pPr>
            <w:r w:rsidRPr="004B579E">
              <w:rPr>
                <w:rFonts w:ascii="Times New Roman" w:hAnsi="Times New Roman" w:cs="Times New Roman"/>
              </w:rPr>
              <w:t>min. 8 rdzeniowy 16 wątków, min 3,2 GHz 20 MB cache, osiągający wynik w teście PassMark CPU min. 21706 punktów</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96CACFD"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393543F2"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134431D1"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B8481"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 xml:space="preserve">Pamięć operacyjna RAM: </w:t>
            </w:r>
          </w:p>
          <w:p w14:paraId="51F705B4" w14:textId="77777777" w:rsidR="00733E98" w:rsidRPr="004B579E" w:rsidRDefault="00733E98" w:rsidP="00733E98">
            <w:pPr>
              <w:pStyle w:val="Akapitzlist"/>
              <w:spacing w:after="0" w:line="240" w:lineRule="auto"/>
              <w:ind w:left="430"/>
              <w:rPr>
                <w:rFonts w:ascii="Times New Roman" w:hAnsi="Times New Roman" w:cs="Times New Roman"/>
              </w:rPr>
            </w:pPr>
            <w:r w:rsidRPr="004B579E">
              <w:rPr>
                <w:rFonts w:ascii="Times New Roman" w:hAnsi="Times New Roman" w:cs="Times New Roman"/>
              </w:rPr>
              <w:t>min. 32 GB (DDR4, 3200MHz)</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14:paraId="0CA2B71E"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r w:rsidRPr="004B579E">
              <w:rPr>
                <w:rFonts w:ascii="Times New Roman" w:hAnsi="Times New Roman" w:cs="Times New Roman"/>
                <w:sz w:val="20"/>
                <w:szCs w:val="20"/>
              </w:rPr>
              <w:t>?</w:t>
            </w: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5957AAE6"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57743186"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E6DC"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 xml:space="preserve">Maksymalna obsługiwana ilość pamięci RAM: </w:t>
            </w:r>
          </w:p>
          <w:p w14:paraId="0DA047CA" w14:textId="77777777" w:rsidR="00733E98" w:rsidRPr="004B579E" w:rsidRDefault="00733E98" w:rsidP="00733E98">
            <w:pPr>
              <w:pStyle w:val="Akapitzlist"/>
              <w:spacing w:after="0" w:line="240" w:lineRule="auto"/>
              <w:ind w:left="430"/>
              <w:rPr>
                <w:rFonts w:ascii="Times New Roman" w:hAnsi="Times New Roman" w:cs="Times New Roman"/>
              </w:rPr>
            </w:pPr>
            <w:r w:rsidRPr="004B579E">
              <w:rPr>
                <w:rFonts w:ascii="Times New Roman" w:hAnsi="Times New Roman" w:cs="Times New Roman"/>
              </w:rPr>
              <w:t>min 32 GB</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14:paraId="58EEB6E5"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r w:rsidRPr="004B579E">
              <w:rPr>
                <w:rFonts w:ascii="Times New Roman" w:hAnsi="Times New Roman" w:cs="Times New Roman"/>
                <w:sz w:val="20"/>
                <w:szCs w:val="20"/>
              </w:rPr>
              <w:t>?</w:t>
            </w: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58EB56F7"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3E8D0E02"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CBBD2"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Liczba gniazd pamięci (ogółem / wolne): min. 2/0</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ADE2E78"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8A9A0DD"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0B684E03"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F46C2"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Dysk SSD M.2 PCIe: o pojemności min. 512 GB</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162A46C3"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6EE968D9"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3B44C1D8"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58243"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Typ ekranu: matowy, LED, IPS</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0BE30E86"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20B0D76A"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377B7A88"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D481F"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Przekątna ekranu:  min. 17,3"</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954A021"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3E900E25"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57582CB"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88C20"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Rozdzielczość ekranu: min. 1920 x 1080 (FullHD)</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23C45D80"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3F43C1FB"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31F12BB"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75999"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Częstotliwość odświeżania ekranu: min. 144 Hz</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08A510BC"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3F7FC115"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3C5F7621"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E4A13"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 xml:space="preserve">Dwie karty graficzne: </w:t>
            </w:r>
          </w:p>
          <w:p w14:paraId="770CB94E" w14:textId="77777777" w:rsidR="00733E98" w:rsidRPr="004B579E" w:rsidRDefault="00733E98" w:rsidP="00733E98">
            <w:pPr>
              <w:pStyle w:val="Akapitzlist"/>
              <w:numPr>
                <w:ilvl w:val="3"/>
                <w:numId w:val="191"/>
              </w:numPr>
              <w:spacing w:after="0" w:line="240" w:lineRule="auto"/>
              <w:ind w:left="733"/>
              <w:rPr>
                <w:rFonts w:ascii="Times New Roman" w:hAnsi="Times New Roman" w:cs="Times New Roman"/>
              </w:rPr>
            </w:pPr>
            <w:r w:rsidRPr="004B579E">
              <w:rPr>
                <w:rFonts w:ascii="Times New Roman" w:hAnsi="Times New Roman" w:cs="Times New Roman"/>
              </w:rPr>
              <w:t>Oparta na architekturze Ampere min 6 GB pamięci GDDR6 14 GHz, interfejs 192 bit o przepustowości 336 GB/s interfejs PCie 4.0 x 16</w:t>
            </w:r>
          </w:p>
          <w:p w14:paraId="3E2DCFA9" w14:textId="77777777" w:rsidR="00733E98" w:rsidRPr="004B579E" w:rsidRDefault="00733E98" w:rsidP="00733E98">
            <w:pPr>
              <w:pStyle w:val="Akapitzlist"/>
              <w:numPr>
                <w:ilvl w:val="3"/>
                <w:numId w:val="191"/>
              </w:numPr>
              <w:spacing w:after="0" w:line="240" w:lineRule="auto"/>
              <w:ind w:left="733"/>
              <w:rPr>
                <w:rFonts w:ascii="Times New Roman" w:hAnsi="Times New Roman" w:cs="Times New Roman"/>
              </w:rPr>
            </w:pPr>
            <w:r w:rsidRPr="004B579E">
              <w:rPr>
                <w:rFonts w:ascii="Times New Roman" w:hAnsi="Times New Roman" w:cs="Times New Roman"/>
              </w:rPr>
              <w:t xml:space="preserve">Oparta na architekturze Radeon </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E8456A4"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35FCC006"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66FEC912"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3A28F"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Pamięć karty graficznej: min. 6 GB GDDR6</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EC0283B"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2CD448EF"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06F50242"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4A5FB"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Dźwięk: wbudowane głośniki stereo, wbudowane dwa mikrofony</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31108459"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61B20EF7"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5AB3D99A"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4605E"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Kamera internetowa: o rozdzielczości min. 1.0 Mpix</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25D1A714"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77037531"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7A6AEAAA"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FCC13"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Łączność: LAN 1 Gb/s, Wi-Fi 6, Moduł Bluetooth</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3334DAA8"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0DB52C23"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44D83B1F"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9858C"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Złącza:</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2454D8F"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47BD50F9"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CB9BBCE"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0E5DC"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t>USB 3.2 Gen. min. 4 szt.</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3E5EFB58"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5CDD3150"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FA16E00"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69D55"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t>USB Typu-C (z DisplayPort) – min. 1 szt.</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37AEBB5E"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4556D7CB"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54282FFF"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5B503"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lang w:val="en-US"/>
              </w:rPr>
            </w:pPr>
            <w:r w:rsidRPr="004B579E">
              <w:rPr>
                <w:rFonts w:ascii="Times New Roman" w:hAnsi="Times New Roman" w:cs="Times New Roman"/>
                <w:lang w:val="en-US"/>
              </w:rPr>
              <w:t xml:space="preserve">USB Typu-C (z DisplayPort i Power Delivery) – </w:t>
            </w:r>
          </w:p>
          <w:p w14:paraId="78FE2B13" w14:textId="77777777" w:rsidR="00733E98" w:rsidRPr="004B579E" w:rsidRDefault="00733E98" w:rsidP="00733E98">
            <w:pPr>
              <w:pStyle w:val="Akapitzlist"/>
              <w:spacing w:after="0" w:line="240" w:lineRule="auto"/>
              <w:ind w:left="572"/>
              <w:rPr>
                <w:rFonts w:ascii="Times New Roman" w:hAnsi="Times New Roman" w:cs="Times New Roman"/>
                <w:lang w:val="en-US"/>
              </w:rPr>
            </w:pPr>
            <w:r w:rsidRPr="004B579E">
              <w:rPr>
                <w:rFonts w:ascii="Times New Roman" w:hAnsi="Times New Roman" w:cs="Times New Roman"/>
                <w:lang w:val="en-US"/>
              </w:rPr>
              <w:t>min. 1 szt.</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49C762D3"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lang w:val="en-US"/>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01271A4A"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lang w:val="en-US"/>
              </w:rPr>
            </w:pPr>
          </w:p>
        </w:tc>
      </w:tr>
      <w:tr w:rsidR="00733E98" w:rsidRPr="004B579E" w14:paraId="01611333"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61C70"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t>HDMI 2.1 – min. 1 szt.</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F3DA89C"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5B7A6427"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4B822374"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A35A4"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t>Czytnik kart pamięci SD – min. 1 szt.</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62588B33"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79E118D2"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47DA85A3"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6FA06"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t>RJ-45 (LAN) – min. 1 szt.</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6D028CB2"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5DC84AC"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42FE723"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59F2D"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lastRenderedPageBreak/>
              <w:t>Wyjście słuchawkowe/wejście mikrofonowe – min. 1 szt.</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AF83678"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F4E917B"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02632441"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3002E"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Typ baterii: litowo-jonowa</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3FEAD614"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2F23904A"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7AB95CCF"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27C06"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Kolor obudowy czarny</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330CC4AE"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0BE2112B"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B671BC4"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A6843"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Podświetlana klawiatura: tak</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9EE9DF1"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322E0AF5"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10427CB"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101F9"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 xml:space="preserve">Zabezpieczenia: możliwość zabezpieczenia linką </w:t>
            </w:r>
          </w:p>
          <w:p w14:paraId="14D58A25" w14:textId="77777777" w:rsidR="00733E98" w:rsidRPr="004B579E" w:rsidRDefault="00733E98" w:rsidP="00733E98">
            <w:pPr>
              <w:pStyle w:val="Akapitzlist"/>
              <w:spacing w:after="0" w:line="240" w:lineRule="auto"/>
              <w:ind w:left="430"/>
              <w:rPr>
                <w:rFonts w:ascii="Times New Roman" w:hAnsi="Times New Roman" w:cs="Times New Roman"/>
              </w:rPr>
            </w:pPr>
            <w:r w:rsidRPr="004B579E">
              <w:rPr>
                <w:rFonts w:ascii="Times New Roman" w:hAnsi="Times New Roman" w:cs="Times New Roman"/>
              </w:rPr>
              <w:t>(przez port kompatybilny z Kensington Lock)</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F217B5E"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22869B65"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6A8865CA"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74FC4"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System operacyjny: min. Windows 10 64 Bit</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14:paraId="773BF4CE"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522B8489"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D49AEC3"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5F76A"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 xml:space="preserve">Dodatkowe informacje: </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18E148BF"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5B07373"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BA4FFD0"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23A37"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t>wydzielona klawiatura numeryczna</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C4045D7"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48C43EAB"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218671AB"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6924B" w14:textId="77777777" w:rsidR="00733E98" w:rsidRPr="004B579E" w:rsidRDefault="00733E98" w:rsidP="00733E98">
            <w:pPr>
              <w:pStyle w:val="Akapitzlist"/>
              <w:numPr>
                <w:ilvl w:val="1"/>
                <w:numId w:val="191"/>
              </w:numPr>
              <w:spacing w:after="0" w:line="240" w:lineRule="auto"/>
              <w:ind w:left="572"/>
              <w:rPr>
                <w:rFonts w:ascii="Times New Roman" w:hAnsi="Times New Roman" w:cs="Times New Roman"/>
              </w:rPr>
            </w:pPr>
            <w:r w:rsidRPr="004B579E">
              <w:rPr>
                <w:rFonts w:ascii="Times New Roman" w:hAnsi="Times New Roman" w:cs="Times New Roman"/>
              </w:rPr>
              <w:t>wielodotykowy, intuicyjny touchpad</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55574F3D"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187CB14"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76F9C571"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377D3"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Wysokość:  maks. 26,2 mm</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0ED8B72B"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2AF7941C"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56882102"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886FF"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Szerokość: maks. 399 mm</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32FFC3B9"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190456F1"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469E4CF9"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7322D"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Głębokość:  maks. 290 mm</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4FCCA20"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20E32F67"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0FD08F4F"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BBC08"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Waga:  maks. 2,98 kg</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716954FF"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70EEAF86"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1FB1AB61"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68544"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Dołączone akcesoria: zasilacz</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2E036B0E"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542EBA66"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r w:rsidR="00733E98" w:rsidRPr="004B579E" w14:paraId="3D8C0889" w14:textId="77777777" w:rsidTr="00733E98">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87749" w14:textId="77777777" w:rsidR="00733E98" w:rsidRPr="004B579E" w:rsidRDefault="00733E98" w:rsidP="00733E98">
            <w:pPr>
              <w:pStyle w:val="Akapitzlist"/>
              <w:numPr>
                <w:ilvl w:val="0"/>
                <w:numId w:val="191"/>
              </w:numPr>
              <w:spacing w:after="0" w:line="240" w:lineRule="auto"/>
              <w:ind w:left="430"/>
              <w:rPr>
                <w:rFonts w:ascii="Times New Roman" w:hAnsi="Times New Roman" w:cs="Times New Roman"/>
              </w:rPr>
            </w:pPr>
            <w:r w:rsidRPr="004B579E">
              <w:rPr>
                <w:rFonts w:ascii="Times New Roman" w:hAnsi="Times New Roman" w:cs="Times New Roman"/>
              </w:rPr>
              <w:t>Gwarancja min. 12 miesięcy</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14:paraId="25D51D90"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tcPr>
          <w:p w14:paraId="7BDBE278" w14:textId="77777777" w:rsidR="00733E98" w:rsidRPr="004B579E" w:rsidRDefault="00733E98" w:rsidP="00733E98">
            <w:pPr>
              <w:pStyle w:val="Akapitzlist"/>
              <w:spacing w:after="0" w:line="240" w:lineRule="auto"/>
              <w:ind w:left="0"/>
              <w:jc w:val="both"/>
              <w:rPr>
                <w:rFonts w:ascii="Times New Roman" w:hAnsi="Times New Roman" w:cs="Times New Roman"/>
                <w:sz w:val="20"/>
                <w:szCs w:val="20"/>
              </w:rPr>
            </w:pPr>
          </w:p>
        </w:tc>
      </w:tr>
    </w:tbl>
    <w:p w14:paraId="40303BD2" w14:textId="77777777" w:rsidR="00733E98" w:rsidRPr="004B579E" w:rsidRDefault="00733E98" w:rsidP="00733E98">
      <w:pPr>
        <w:spacing w:after="0" w:line="240" w:lineRule="auto"/>
        <w:jc w:val="both"/>
        <w:rPr>
          <w:rFonts w:ascii="Times New Roman" w:hAnsi="Times New Roman" w:cs="Times New Roman"/>
          <w:b/>
        </w:rPr>
      </w:pPr>
    </w:p>
    <w:p w14:paraId="26F9AFD2" w14:textId="77777777" w:rsidR="00736CC3" w:rsidRPr="00352144" w:rsidRDefault="00736CC3" w:rsidP="00E62A1E">
      <w:pPr>
        <w:spacing w:after="0" w:line="240" w:lineRule="auto"/>
        <w:ind w:left="6373"/>
        <w:jc w:val="right"/>
        <w:rPr>
          <w:rFonts w:ascii="Times New Roman" w:hAnsi="Times New Roman" w:cs="Times New Roman"/>
          <w:b/>
          <w:i/>
          <w:u w:val="single"/>
        </w:rPr>
      </w:pPr>
    </w:p>
    <w:p w14:paraId="53DAD83D" w14:textId="12650676" w:rsidR="00834B18" w:rsidRPr="00706BF6" w:rsidRDefault="00706BF6" w:rsidP="00706BF6">
      <w:pPr>
        <w:spacing w:after="0" w:line="240" w:lineRule="auto"/>
        <w:ind w:left="284"/>
        <w:rPr>
          <w:rFonts w:ascii="Times New Roman" w:hAnsi="Times New Roman" w:cs="Times New Roman"/>
        </w:rPr>
      </w:pPr>
      <w:r>
        <w:rPr>
          <w:rFonts w:ascii="Times New Roman" w:hAnsi="Times New Roman" w:cs="Times New Roman"/>
        </w:rPr>
        <w:t xml:space="preserve">Urządzenia muszą być </w:t>
      </w:r>
      <w:r w:rsidRPr="004B579E">
        <w:rPr>
          <w:rFonts w:ascii="Times New Roman" w:eastAsia="Times New Roman" w:hAnsi="Times New Roman" w:cs="Times New Roman"/>
          <w:lang w:eastAsia="pl-PL"/>
        </w:rPr>
        <w:t>zabezpieczające przed uszkodzeniem w trakcie dostawy</w:t>
      </w:r>
      <w:r>
        <w:rPr>
          <w:rFonts w:ascii="Times New Roman" w:eastAsia="Times New Roman" w:hAnsi="Times New Roman" w:cs="Times New Roman"/>
          <w:lang w:eastAsia="pl-PL"/>
        </w:rPr>
        <w:t>.</w:t>
      </w:r>
    </w:p>
    <w:p w14:paraId="0DA68AE8" w14:textId="77777777" w:rsidR="005E3D04" w:rsidRDefault="005E3D04" w:rsidP="005E3D04">
      <w:pPr>
        <w:spacing w:after="0" w:line="240" w:lineRule="auto"/>
        <w:rPr>
          <w:rFonts w:ascii="Times New Roman" w:hAnsi="Times New Roman" w:cs="Times New Roman"/>
          <w:b/>
          <w:i/>
          <w:u w:val="single"/>
        </w:rPr>
      </w:pPr>
    </w:p>
    <w:p w14:paraId="492BAB97" w14:textId="77777777" w:rsidR="00834B18" w:rsidRDefault="00834B18" w:rsidP="00E62A1E">
      <w:pPr>
        <w:spacing w:after="0" w:line="240" w:lineRule="auto"/>
        <w:ind w:left="6373"/>
        <w:jc w:val="right"/>
        <w:rPr>
          <w:rFonts w:ascii="Times New Roman" w:hAnsi="Times New Roman" w:cs="Times New Roman"/>
          <w:b/>
          <w:i/>
          <w:u w:val="single"/>
        </w:rPr>
      </w:pPr>
    </w:p>
    <w:p w14:paraId="2B629A5F" w14:textId="77777777" w:rsidR="005E3D04" w:rsidRDefault="005E3D04" w:rsidP="00E62A1E">
      <w:pPr>
        <w:spacing w:after="0" w:line="240" w:lineRule="auto"/>
        <w:ind w:left="6373"/>
        <w:jc w:val="right"/>
        <w:rPr>
          <w:rFonts w:ascii="Times New Roman" w:hAnsi="Times New Roman" w:cs="Times New Roman"/>
          <w:b/>
          <w:i/>
          <w:u w:val="single"/>
        </w:rPr>
      </w:pPr>
    </w:p>
    <w:p w14:paraId="00C8F22D" w14:textId="77777777" w:rsidR="005E3D04" w:rsidRDefault="005E3D04" w:rsidP="00E62A1E">
      <w:pPr>
        <w:spacing w:after="0" w:line="240" w:lineRule="auto"/>
        <w:ind w:left="6373"/>
        <w:jc w:val="right"/>
        <w:rPr>
          <w:rFonts w:ascii="Times New Roman" w:hAnsi="Times New Roman" w:cs="Times New Roman"/>
          <w:b/>
          <w:i/>
          <w:u w:val="single"/>
        </w:rPr>
      </w:pPr>
    </w:p>
    <w:p w14:paraId="37FF5CA6" w14:textId="77777777" w:rsidR="005E3D04" w:rsidRDefault="005E3D04" w:rsidP="00E62A1E">
      <w:pPr>
        <w:spacing w:after="0" w:line="240" w:lineRule="auto"/>
        <w:ind w:left="6373"/>
        <w:jc w:val="right"/>
        <w:rPr>
          <w:rFonts w:ascii="Times New Roman" w:hAnsi="Times New Roman" w:cs="Times New Roman"/>
          <w:b/>
          <w:i/>
          <w:u w:val="single"/>
        </w:rPr>
      </w:pPr>
    </w:p>
    <w:p w14:paraId="5A921DE7" w14:textId="02DA3609" w:rsidR="005E3D04" w:rsidRDefault="005E3D04" w:rsidP="00E62A1E">
      <w:pPr>
        <w:spacing w:after="0" w:line="240" w:lineRule="auto"/>
        <w:ind w:left="6373"/>
        <w:jc w:val="right"/>
        <w:rPr>
          <w:rFonts w:ascii="Times New Roman" w:hAnsi="Times New Roman" w:cs="Times New Roman"/>
          <w:b/>
          <w:i/>
          <w:u w:val="single"/>
        </w:rPr>
      </w:pPr>
    </w:p>
    <w:p w14:paraId="0857A08F" w14:textId="160CF531" w:rsidR="00C55A0D" w:rsidRDefault="00C55A0D" w:rsidP="00E62A1E">
      <w:pPr>
        <w:spacing w:after="0" w:line="240" w:lineRule="auto"/>
        <w:ind w:left="6373"/>
        <w:jc w:val="right"/>
        <w:rPr>
          <w:rFonts w:ascii="Times New Roman" w:hAnsi="Times New Roman" w:cs="Times New Roman"/>
          <w:b/>
          <w:i/>
          <w:u w:val="single"/>
        </w:rPr>
      </w:pPr>
    </w:p>
    <w:p w14:paraId="09C02395" w14:textId="77777777" w:rsidR="00706BF6" w:rsidRDefault="00706BF6" w:rsidP="00E62A1E">
      <w:pPr>
        <w:spacing w:after="0" w:line="240" w:lineRule="auto"/>
        <w:ind w:left="6373"/>
        <w:jc w:val="right"/>
        <w:rPr>
          <w:rFonts w:ascii="Times New Roman" w:hAnsi="Times New Roman" w:cs="Times New Roman"/>
          <w:b/>
          <w:i/>
          <w:u w:val="single"/>
        </w:rPr>
      </w:pPr>
    </w:p>
    <w:p w14:paraId="2B21C5B9" w14:textId="77777777" w:rsidR="00706BF6" w:rsidRDefault="00706BF6" w:rsidP="00E62A1E">
      <w:pPr>
        <w:spacing w:after="0" w:line="240" w:lineRule="auto"/>
        <w:ind w:left="6373"/>
        <w:jc w:val="right"/>
        <w:rPr>
          <w:rFonts w:ascii="Times New Roman" w:hAnsi="Times New Roman" w:cs="Times New Roman"/>
          <w:b/>
          <w:i/>
          <w:u w:val="single"/>
        </w:rPr>
      </w:pPr>
    </w:p>
    <w:p w14:paraId="49AB25B2" w14:textId="77777777" w:rsidR="00706BF6" w:rsidRDefault="00706BF6" w:rsidP="00E62A1E">
      <w:pPr>
        <w:spacing w:after="0" w:line="240" w:lineRule="auto"/>
        <w:ind w:left="6373"/>
        <w:jc w:val="right"/>
        <w:rPr>
          <w:rFonts w:ascii="Times New Roman" w:hAnsi="Times New Roman" w:cs="Times New Roman"/>
          <w:b/>
          <w:i/>
          <w:u w:val="single"/>
        </w:rPr>
      </w:pPr>
    </w:p>
    <w:p w14:paraId="45D1EF30" w14:textId="77777777" w:rsidR="00706BF6" w:rsidRDefault="00706BF6" w:rsidP="00E62A1E">
      <w:pPr>
        <w:spacing w:after="0" w:line="240" w:lineRule="auto"/>
        <w:ind w:left="6373"/>
        <w:jc w:val="right"/>
        <w:rPr>
          <w:rFonts w:ascii="Times New Roman" w:hAnsi="Times New Roman" w:cs="Times New Roman"/>
          <w:b/>
          <w:i/>
          <w:u w:val="single"/>
        </w:rPr>
      </w:pPr>
    </w:p>
    <w:p w14:paraId="21D1CFE4" w14:textId="77777777" w:rsidR="00706BF6" w:rsidRDefault="00706BF6" w:rsidP="00E62A1E">
      <w:pPr>
        <w:spacing w:after="0" w:line="240" w:lineRule="auto"/>
        <w:ind w:left="6373"/>
        <w:jc w:val="right"/>
        <w:rPr>
          <w:rFonts w:ascii="Times New Roman" w:hAnsi="Times New Roman" w:cs="Times New Roman"/>
          <w:b/>
          <w:i/>
          <w:u w:val="single"/>
        </w:rPr>
      </w:pPr>
    </w:p>
    <w:p w14:paraId="0921344D" w14:textId="77777777" w:rsidR="00706BF6" w:rsidRDefault="00706BF6" w:rsidP="00E62A1E">
      <w:pPr>
        <w:spacing w:after="0" w:line="240" w:lineRule="auto"/>
        <w:ind w:left="6373"/>
        <w:jc w:val="right"/>
        <w:rPr>
          <w:rFonts w:ascii="Times New Roman" w:hAnsi="Times New Roman" w:cs="Times New Roman"/>
          <w:b/>
          <w:i/>
          <w:u w:val="single"/>
        </w:rPr>
      </w:pPr>
    </w:p>
    <w:p w14:paraId="59E0129D" w14:textId="77777777" w:rsidR="00706BF6" w:rsidRDefault="00706BF6" w:rsidP="00E62A1E">
      <w:pPr>
        <w:spacing w:after="0" w:line="240" w:lineRule="auto"/>
        <w:ind w:left="6373"/>
        <w:jc w:val="right"/>
        <w:rPr>
          <w:rFonts w:ascii="Times New Roman" w:hAnsi="Times New Roman" w:cs="Times New Roman"/>
          <w:b/>
          <w:i/>
          <w:u w:val="single"/>
        </w:rPr>
      </w:pPr>
    </w:p>
    <w:p w14:paraId="0436E40F" w14:textId="77777777" w:rsidR="00706BF6" w:rsidRDefault="00706BF6" w:rsidP="00E62A1E">
      <w:pPr>
        <w:spacing w:after="0" w:line="240" w:lineRule="auto"/>
        <w:ind w:left="6373"/>
        <w:jc w:val="right"/>
        <w:rPr>
          <w:rFonts w:ascii="Times New Roman" w:hAnsi="Times New Roman" w:cs="Times New Roman"/>
          <w:b/>
          <w:i/>
          <w:u w:val="single"/>
        </w:rPr>
      </w:pPr>
    </w:p>
    <w:p w14:paraId="48D7D0D1" w14:textId="77777777" w:rsidR="00706BF6" w:rsidRDefault="00706BF6" w:rsidP="00E62A1E">
      <w:pPr>
        <w:spacing w:after="0" w:line="240" w:lineRule="auto"/>
        <w:ind w:left="6373"/>
        <w:jc w:val="right"/>
        <w:rPr>
          <w:rFonts w:ascii="Times New Roman" w:hAnsi="Times New Roman" w:cs="Times New Roman"/>
          <w:b/>
          <w:i/>
          <w:u w:val="single"/>
        </w:rPr>
      </w:pPr>
    </w:p>
    <w:p w14:paraId="1A72B2B3" w14:textId="77777777" w:rsidR="00706BF6" w:rsidRDefault="00706BF6" w:rsidP="00E62A1E">
      <w:pPr>
        <w:spacing w:after="0" w:line="240" w:lineRule="auto"/>
        <w:ind w:left="6373"/>
        <w:jc w:val="right"/>
        <w:rPr>
          <w:rFonts w:ascii="Times New Roman" w:hAnsi="Times New Roman" w:cs="Times New Roman"/>
          <w:b/>
          <w:i/>
          <w:u w:val="single"/>
        </w:rPr>
      </w:pPr>
    </w:p>
    <w:p w14:paraId="3D3E4F86" w14:textId="77777777" w:rsidR="00706BF6" w:rsidRDefault="00706BF6" w:rsidP="00E62A1E">
      <w:pPr>
        <w:spacing w:after="0" w:line="240" w:lineRule="auto"/>
        <w:ind w:left="6373"/>
        <w:jc w:val="right"/>
        <w:rPr>
          <w:rFonts w:ascii="Times New Roman" w:hAnsi="Times New Roman" w:cs="Times New Roman"/>
          <w:b/>
          <w:i/>
          <w:u w:val="single"/>
        </w:rPr>
      </w:pPr>
    </w:p>
    <w:p w14:paraId="1A7DA0FF" w14:textId="77777777" w:rsidR="00706BF6" w:rsidRDefault="00706BF6" w:rsidP="00E62A1E">
      <w:pPr>
        <w:spacing w:after="0" w:line="240" w:lineRule="auto"/>
        <w:ind w:left="6373"/>
        <w:jc w:val="right"/>
        <w:rPr>
          <w:rFonts w:ascii="Times New Roman" w:hAnsi="Times New Roman" w:cs="Times New Roman"/>
          <w:b/>
          <w:i/>
          <w:u w:val="single"/>
        </w:rPr>
      </w:pPr>
    </w:p>
    <w:p w14:paraId="60961DE4" w14:textId="77777777" w:rsidR="00706BF6" w:rsidRDefault="00706BF6" w:rsidP="00E62A1E">
      <w:pPr>
        <w:spacing w:after="0" w:line="240" w:lineRule="auto"/>
        <w:ind w:left="6373"/>
        <w:jc w:val="right"/>
        <w:rPr>
          <w:rFonts w:ascii="Times New Roman" w:hAnsi="Times New Roman" w:cs="Times New Roman"/>
          <w:b/>
          <w:i/>
          <w:u w:val="single"/>
        </w:rPr>
      </w:pPr>
    </w:p>
    <w:p w14:paraId="7A05AA10" w14:textId="77777777" w:rsidR="00706BF6" w:rsidRDefault="00706BF6" w:rsidP="00E62A1E">
      <w:pPr>
        <w:spacing w:after="0" w:line="240" w:lineRule="auto"/>
        <w:ind w:left="6373"/>
        <w:jc w:val="right"/>
        <w:rPr>
          <w:rFonts w:ascii="Times New Roman" w:hAnsi="Times New Roman" w:cs="Times New Roman"/>
          <w:b/>
          <w:i/>
          <w:u w:val="single"/>
        </w:rPr>
      </w:pPr>
    </w:p>
    <w:p w14:paraId="465A19C7" w14:textId="77777777" w:rsidR="00706BF6" w:rsidRDefault="00706BF6" w:rsidP="00E62A1E">
      <w:pPr>
        <w:spacing w:after="0" w:line="240" w:lineRule="auto"/>
        <w:ind w:left="6373"/>
        <w:jc w:val="right"/>
        <w:rPr>
          <w:rFonts w:ascii="Times New Roman" w:hAnsi="Times New Roman" w:cs="Times New Roman"/>
          <w:b/>
          <w:i/>
          <w:u w:val="single"/>
        </w:rPr>
      </w:pPr>
    </w:p>
    <w:p w14:paraId="099BCBC7" w14:textId="77777777" w:rsidR="00706BF6" w:rsidRDefault="00706BF6" w:rsidP="00E62A1E">
      <w:pPr>
        <w:spacing w:after="0" w:line="240" w:lineRule="auto"/>
        <w:ind w:left="6373"/>
        <w:jc w:val="right"/>
        <w:rPr>
          <w:rFonts w:ascii="Times New Roman" w:hAnsi="Times New Roman" w:cs="Times New Roman"/>
          <w:b/>
          <w:i/>
          <w:u w:val="single"/>
        </w:rPr>
      </w:pPr>
    </w:p>
    <w:p w14:paraId="38E534A9" w14:textId="77777777" w:rsidR="00706BF6" w:rsidRDefault="00706BF6" w:rsidP="00E62A1E">
      <w:pPr>
        <w:spacing w:after="0" w:line="240" w:lineRule="auto"/>
        <w:ind w:left="6373"/>
        <w:jc w:val="right"/>
        <w:rPr>
          <w:rFonts w:ascii="Times New Roman" w:hAnsi="Times New Roman" w:cs="Times New Roman"/>
          <w:b/>
          <w:i/>
          <w:u w:val="single"/>
        </w:rPr>
      </w:pPr>
    </w:p>
    <w:p w14:paraId="4C22070B" w14:textId="77777777" w:rsidR="00706BF6" w:rsidRDefault="00706BF6" w:rsidP="00E62A1E">
      <w:pPr>
        <w:spacing w:after="0" w:line="240" w:lineRule="auto"/>
        <w:ind w:left="6373"/>
        <w:jc w:val="right"/>
        <w:rPr>
          <w:rFonts w:ascii="Times New Roman" w:hAnsi="Times New Roman" w:cs="Times New Roman"/>
          <w:b/>
          <w:i/>
          <w:u w:val="single"/>
        </w:rPr>
      </w:pPr>
    </w:p>
    <w:p w14:paraId="50750E0E" w14:textId="77777777" w:rsidR="00706BF6" w:rsidRDefault="00706BF6" w:rsidP="00E62A1E">
      <w:pPr>
        <w:spacing w:after="0" w:line="240" w:lineRule="auto"/>
        <w:ind w:left="6373"/>
        <w:jc w:val="right"/>
        <w:rPr>
          <w:rFonts w:ascii="Times New Roman" w:hAnsi="Times New Roman" w:cs="Times New Roman"/>
          <w:b/>
          <w:i/>
          <w:u w:val="single"/>
        </w:rPr>
      </w:pPr>
    </w:p>
    <w:p w14:paraId="35A91FDB" w14:textId="77777777" w:rsidR="00706BF6" w:rsidRDefault="00706BF6" w:rsidP="00E62A1E">
      <w:pPr>
        <w:spacing w:after="0" w:line="240" w:lineRule="auto"/>
        <w:ind w:left="6373"/>
        <w:jc w:val="right"/>
        <w:rPr>
          <w:rFonts w:ascii="Times New Roman" w:hAnsi="Times New Roman" w:cs="Times New Roman"/>
          <w:b/>
          <w:i/>
          <w:u w:val="single"/>
        </w:rPr>
      </w:pPr>
    </w:p>
    <w:p w14:paraId="3437D632" w14:textId="77777777" w:rsidR="00706BF6" w:rsidRDefault="00706BF6" w:rsidP="00E62A1E">
      <w:pPr>
        <w:spacing w:after="0" w:line="240" w:lineRule="auto"/>
        <w:ind w:left="6373"/>
        <w:jc w:val="right"/>
        <w:rPr>
          <w:rFonts w:ascii="Times New Roman" w:hAnsi="Times New Roman" w:cs="Times New Roman"/>
          <w:b/>
          <w:i/>
          <w:u w:val="single"/>
        </w:rPr>
      </w:pPr>
    </w:p>
    <w:p w14:paraId="5D211A7F" w14:textId="77777777" w:rsidR="00706BF6" w:rsidRDefault="00706BF6" w:rsidP="00E62A1E">
      <w:pPr>
        <w:spacing w:after="0" w:line="240" w:lineRule="auto"/>
        <w:ind w:left="6373"/>
        <w:jc w:val="right"/>
        <w:rPr>
          <w:rFonts w:ascii="Times New Roman" w:hAnsi="Times New Roman" w:cs="Times New Roman"/>
          <w:b/>
          <w:i/>
          <w:u w:val="single"/>
        </w:rPr>
      </w:pPr>
    </w:p>
    <w:p w14:paraId="5A026E46" w14:textId="77777777" w:rsidR="00706BF6" w:rsidRDefault="00706BF6" w:rsidP="00E62A1E">
      <w:pPr>
        <w:spacing w:after="0" w:line="240" w:lineRule="auto"/>
        <w:ind w:left="6373"/>
        <w:jc w:val="right"/>
        <w:rPr>
          <w:rFonts w:ascii="Times New Roman" w:hAnsi="Times New Roman" w:cs="Times New Roman"/>
          <w:b/>
          <w:i/>
          <w:u w:val="single"/>
        </w:rPr>
      </w:pPr>
    </w:p>
    <w:p w14:paraId="2A4D621A" w14:textId="77777777" w:rsidR="00706BF6" w:rsidRDefault="00706BF6" w:rsidP="00E62A1E">
      <w:pPr>
        <w:spacing w:after="0" w:line="240" w:lineRule="auto"/>
        <w:ind w:left="6373"/>
        <w:jc w:val="right"/>
        <w:rPr>
          <w:rFonts w:ascii="Times New Roman" w:hAnsi="Times New Roman" w:cs="Times New Roman"/>
          <w:b/>
          <w:i/>
          <w:u w:val="single"/>
        </w:rPr>
      </w:pPr>
    </w:p>
    <w:p w14:paraId="75B93DC8" w14:textId="77777777" w:rsidR="00706BF6" w:rsidRDefault="00706BF6" w:rsidP="00E62A1E">
      <w:pPr>
        <w:spacing w:after="0" w:line="240" w:lineRule="auto"/>
        <w:ind w:left="6373"/>
        <w:jc w:val="right"/>
        <w:rPr>
          <w:rFonts w:ascii="Times New Roman" w:hAnsi="Times New Roman" w:cs="Times New Roman"/>
          <w:b/>
          <w:i/>
          <w:u w:val="single"/>
        </w:rPr>
      </w:pPr>
    </w:p>
    <w:p w14:paraId="0A2717D2" w14:textId="77777777" w:rsidR="00C55A0D" w:rsidRDefault="00C55A0D" w:rsidP="00E62A1E">
      <w:pPr>
        <w:spacing w:after="0" w:line="240" w:lineRule="auto"/>
        <w:ind w:left="6373"/>
        <w:jc w:val="right"/>
        <w:rPr>
          <w:rFonts w:ascii="Times New Roman" w:hAnsi="Times New Roman" w:cs="Times New Roman"/>
          <w:b/>
          <w:i/>
          <w:u w:val="single"/>
        </w:rPr>
      </w:pPr>
    </w:p>
    <w:p w14:paraId="329204CE" w14:textId="77777777" w:rsidR="005E3D04" w:rsidRDefault="005E3D04" w:rsidP="00E62A1E">
      <w:pPr>
        <w:spacing w:after="0" w:line="240" w:lineRule="auto"/>
        <w:ind w:left="6373"/>
        <w:jc w:val="right"/>
        <w:rPr>
          <w:rFonts w:ascii="Times New Roman" w:hAnsi="Times New Roman" w:cs="Times New Roman"/>
          <w:b/>
          <w:i/>
          <w:u w:val="single"/>
        </w:rPr>
      </w:pPr>
    </w:p>
    <w:p w14:paraId="4D9DBA57" w14:textId="77777777" w:rsidR="005E3D04" w:rsidRDefault="005E3D04" w:rsidP="00E62A1E">
      <w:pPr>
        <w:spacing w:after="0" w:line="240" w:lineRule="auto"/>
        <w:ind w:left="6373"/>
        <w:jc w:val="right"/>
        <w:rPr>
          <w:rFonts w:ascii="Times New Roman" w:hAnsi="Times New Roman" w:cs="Times New Roman"/>
          <w:b/>
          <w:i/>
          <w:u w:val="single"/>
        </w:rPr>
      </w:pPr>
    </w:p>
    <w:p w14:paraId="70AF2116"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14:paraId="0995430E" w14:textId="77777777" w:rsidR="00220118" w:rsidRPr="00220118" w:rsidRDefault="00220118" w:rsidP="00220118">
      <w:pPr>
        <w:pBdr>
          <w:top w:val="nil"/>
          <w:left w:val="nil"/>
          <w:bottom w:val="nil"/>
          <w:right w:val="nil"/>
          <w:between w:val="nil"/>
          <w:bar w:val="nil"/>
        </w:pBdr>
        <w:tabs>
          <w:tab w:val="left" w:pos="851"/>
          <w:tab w:val="left" w:pos="1418"/>
        </w:tabs>
        <w:spacing w:after="0" w:line="240" w:lineRule="auto"/>
        <w:jc w:val="both"/>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r>
    </w:p>
    <w:p w14:paraId="4848366F" w14:textId="77777777" w:rsidR="00424300" w:rsidRPr="00424300" w:rsidRDefault="00424300" w:rsidP="00424300">
      <w:pPr>
        <w:pBdr>
          <w:top w:val="nil"/>
          <w:left w:val="nil"/>
          <w:bottom w:val="nil"/>
          <w:right w:val="nil"/>
          <w:between w:val="nil"/>
          <w:bar w:val="nil"/>
        </w:pBdr>
        <w:spacing w:after="0"/>
        <w:ind w:left="567"/>
        <w:jc w:val="right"/>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Załącznik nr ….</w:t>
      </w:r>
    </w:p>
    <w:p w14:paraId="155D23E8"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UMOWA nr ……………………..</w:t>
      </w:r>
    </w:p>
    <w:p w14:paraId="31373E1E"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2F56DFA3"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zawarta w Gdyni w dniu ............................... 2021 r. pomiędzy:</w:t>
      </w:r>
    </w:p>
    <w:p w14:paraId="32CE48C8" w14:textId="77777777" w:rsidR="00424300" w:rsidRPr="00424300" w:rsidRDefault="00424300" w:rsidP="00424300">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Akademią Marynarki Wojennej im. Bohater</w:t>
      </w:r>
      <w:r w:rsidRPr="00424300">
        <w:rPr>
          <w:rFonts w:ascii="Times New Roman" w:eastAsia="Arial Unicode MS" w:hAnsi="Times New Roman" w:cs="Arial Unicode MS"/>
          <w:b/>
          <w:bCs/>
          <w:color w:val="000000"/>
          <w:u w:color="000000"/>
          <w:bdr w:val="nil"/>
          <w:lang w:val="es-ES_tradnl" w:eastAsia="pl-PL"/>
        </w:rPr>
        <w:t>ó</w:t>
      </w:r>
      <w:r w:rsidRPr="00424300">
        <w:rPr>
          <w:rFonts w:ascii="Times New Roman" w:eastAsia="Arial Unicode MS" w:hAnsi="Times New Roman" w:cs="Arial Unicode MS"/>
          <w:b/>
          <w:bCs/>
          <w:color w:val="000000"/>
          <w:u w:color="000000"/>
          <w:bdr w:val="nil"/>
          <w:lang w:val="de-DE" w:eastAsia="pl-PL"/>
        </w:rPr>
        <w:t>w Westerplatte</w:t>
      </w:r>
      <w:r w:rsidRPr="00424300">
        <w:rPr>
          <w:rFonts w:ascii="Times New Roman" w:eastAsia="Arial Unicode MS" w:hAnsi="Times New Roman" w:cs="Arial Unicode MS"/>
          <w:color w:val="000000"/>
          <w:u w:color="000000"/>
          <w:bdr w:val="nil"/>
          <w:lang w:eastAsia="pl-PL"/>
        </w:rPr>
        <w:t xml:space="preserve"> w Gdyni, </w:t>
      </w:r>
    </w:p>
    <w:p w14:paraId="2ECAEEF5" w14:textId="77777777" w:rsidR="00424300" w:rsidRPr="00424300" w:rsidRDefault="00424300" w:rsidP="00424300">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ul. inż. J. Śmidowicza 69, 81-127 Gdynia, NIP 586-010-46-93, Regon 190064136, </w:t>
      </w:r>
    </w:p>
    <w:p w14:paraId="3A3DFFBA" w14:textId="77777777" w:rsidR="00424300" w:rsidRPr="00424300" w:rsidRDefault="00424300" w:rsidP="00424300">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  imieniu i na rzecz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rej działa:                                                                                       </w:t>
      </w:r>
    </w:p>
    <w:p w14:paraId="77884A6C" w14:textId="77777777" w:rsidR="00424300" w:rsidRPr="00424300" w:rsidRDefault="00424300" w:rsidP="00424300">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Rektor - Komendant  -  kontradmirał  prof. dr hab. Tomasz SZUBRYCHT,</w:t>
      </w:r>
    </w:p>
    <w:p w14:paraId="429C18DB"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zwaną w dalszej części niniejszej Umowy „</w:t>
      </w:r>
      <w:r w:rsidRPr="00424300">
        <w:rPr>
          <w:rFonts w:ascii="Times New Roman" w:eastAsia="Arial Unicode MS" w:hAnsi="Times New Roman" w:cs="Arial Unicode MS"/>
          <w:color w:val="000000"/>
          <w:u w:color="000000"/>
          <w:bdr w:val="nil"/>
          <w:lang w:val="de-DE" w:eastAsia="pl-PL"/>
        </w:rPr>
        <w:t>ZAMAWIAJ</w:t>
      </w:r>
      <w:r w:rsidRPr="00424300">
        <w:rPr>
          <w:rFonts w:ascii="Times New Roman" w:eastAsia="Arial Unicode MS" w:hAnsi="Times New Roman" w:cs="Arial Unicode MS"/>
          <w:color w:val="000000"/>
          <w:u w:color="000000"/>
          <w:bdr w:val="nil"/>
          <w:lang w:eastAsia="pl-PL"/>
        </w:rPr>
        <w:t>ĄCYM</w:t>
      </w:r>
      <w:r w:rsidRPr="00424300">
        <w:rPr>
          <w:rFonts w:ascii="Times New Roman" w:eastAsia="Arial Unicode MS" w:hAnsi="Times New Roman" w:cs="Arial Unicode MS"/>
          <w:color w:val="000000"/>
          <w:u w:color="000000"/>
          <w:bdr w:val="nil"/>
          <w:rtl/>
          <w:lang w:eastAsia="pl-PL"/>
        </w:rPr>
        <w:t xml:space="preserve">’’ </w:t>
      </w:r>
    </w:p>
    <w:p w14:paraId="79725AB4"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xml:space="preserve">a </w:t>
      </w:r>
    </w:p>
    <w:p w14:paraId="330EA0BB"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t>
      </w:r>
    </w:p>
    <w:p w14:paraId="5338EACB"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 siedzibą w ……………………, kod pocztowy .………….., ul. ……………………………….</w:t>
      </w:r>
    </w:p>
    <w:p w14:paraId="499444D0"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zarejestrowanym w ……………………, będącym płatnikiem VAT, nr NIP …………………………</w:t>
      </w:r>
      <w:r w:rsidRPr="00424300">
        <w:rPr>
          <w:rFonts w:ascii="Times New Roman" w:eastAsia="Arial Unicode MS" w:hAnsi="Times New Roman" w:cs="Arial Unicode MS"/>
          <w:color w:val="000000"/>
          <w:u w:color="000000"/>
          <w:bdr w:val="nil"/>
          <w:lang w:val="de-DE" w:eastAsia="pl-PL"/>
        </w:rPr>
        <w:t xml:space="preserve">.., Regon: </w:t>
      </w:r>
      <w:r w:rsidRPr="00424300">
        <w:rPr>
          <w:rFonts w:ascii="Times New Roman" w:eastAsia="Arial Unicode MS" w:hAnsi="Times New Roman" w:cs="Arial Unicode MS"/>
          <w:color w:val="000000"/>
          <w:u w:color="000000"/>
          <w:bdr w:val="nil"/>
          <w:lang w:eastAsia="pl-PL"/>
        </w:rPr>
        <w:t>………………………,  reprezentowanym przez:</w:t>
      </w:r>
    </w:p>
    <w:p w14:paraId="5820BBF3"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t>
      </w:r>
    </w:p>
    <w:p w14:paraId="7AD731B1"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zwanym w dalszej części niniejszej Umowy „WYKONAWCĄ”.</w:t>
      </w:r>
    </w:p>
    <w:p w14:paraId="2C9A3A07"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p>
    <w:p w14:paraId="33B0F995" w14:textId="77777777" w:rsidR="00424300" w:rsidRPr="00424300" w:rsidRDefault="00424300" w:rsidP="00424300">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 wyniku rozstrzygnię</w:t>
      </w:r>
      <w:r w:rsidRPr="00424300">
        <w:rPr>
          <w:rFonts w:ascii="Times New Roman" w:eastAsia="Arial Unicode MS" w:hAnsi="Times New Roman" w:cs="Arial Unicode MS"/>
          <w:color w:val="000000"/>
          <w:u w:color="000000"/>
          <w:bdr w:val="nil"/>
          <w:lang w:val="it-IT" w:eastAsia="pl-PL"/>
        </w:rPr>
        <w:t>cia post</w:t>
      </w:r>
      <w:r w:rsidRPr="00424300">
        <w:rPr>
          <w:rFonts w:ascii="Times New Roman" w:eastAsia="Arial Unicode MS" w:hAnsi="Times New Roman" w:cs="Arial Unicode MS"/>
          <w:color w:val="000000"/>
          <w:u w:color="000000"/>
          <w:bdr w:val="nil"/>
          <w:lang w:eastAsia="pl-PL"/>
        </w:rPr>
        <w:t xml:space="preserve">ępowania nr ………………………………….. prowadzonego w trybie </w:t>
      </w:r>
      <w:r w:rsidRPr="00424300">
        <w:rPr>
          <w:rFonts w:ascii="Times New Roman" w:eastAsia="Arial Unicode MS" w:hAnsi="Times New Roman" w:cs="Arial Unicode MS"/>
          <w:i/>
          <w:iCs/>
          <w:color w:val="000000"/>
          <w:u w:color="000000"/>
          <w:bdr w:val="nil"/>
          <w:lang w:eastAsia="pl-PL"/>
        </w:rPr>
        <w:t>przetargu nieograniczonego</w:t>
      </w:r>
      <w:r w:rsidRPr="00424300">
        <w:rPr>
          <w:rFonts w:ascii="Times New Roman" w:eastAsia="Arial Unicode MS" w:hAnsi="Times New Roman" w:cs="Arial Unicode MS"/>
          <w:color w:val="000000"/>
          <w:u w:color="000000"/>
          <w:bdr w:val="nil"/>
          <w:lang w:eastAsia="pl-PL"/>
        </w:rPr>
        <w:t xml:space="preserve"> dokonanego przez Zamawiającego na podstawie ustawy z dnia 11 września 2019 r. Prawo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wień publicznych (Dz. U. z 2021 r., poz. 1129 z późn. zm.), na wykonanie zadania pn. </w:t>
      </w:r>
      <w:r w:rsidRPr="00424300">
        <w:rPr>
          <w:rFonts w:ascii="Times New Roman" w:eastAsia="Arial Unicode MS" w:hAnsi="Times New Roman" w:cs="Arial Unicode MS"/>
          <w:b/>
          <w:bCs/>
          <w:color w:val="000000"/>
          <w:u w:color="000000"/>
          <w:bdr w:val="nil"/>
          <w:lang w:eastAsia="pl-PL"/>
        </w:rPr>
        <w:t>„</w:t>
      </w:r>
      <w:r w:rsidRPr="00424300">
        <w:rPr>
          <w:rFonts w:ascii="Times New Roman" w:eastAsia="Arial Unicode MS" w:hAnsi="Times New Roman" w:cs="Arial Unicode MS"/>
          <w:color w:val="000000"/>
          <w:u w:color="000000"/>
          <w:bdr w:val="nil"/>
          <w:lang w:eastAsia="pl-PL"/>
        </w:rPr>
        <w:t>Kompleksowa modernizacja Laboratorium Podstaw Techniki</w:t>
      </w:r>
      <w:r w:rsidRPr="00424300">
        <w:rPr>
          <w:rFonts w:ascii="Times New Roman" w:eastAsia="Arial Unicode MS" w:hAnsi="Times New Roman" w:cs="Arial Unicode MS"/>
          <w:b/>
          <w:bCs/>
          <w:color w:val="000000"/>
          <w:u w:color="000000"/>
          <w:bdr w:val="nil"/>
          <w:lang w:eastAsia="pl-PL"/>
        </w:rPr>
        <w:t xml:space="preserve">” </w:t>
      </w:r>
      <w:r w:rsidRPr="00424300">
        <w:rPr>
          <w:rFonts w:ascii="Times New Roman" w:eastAsia="Arial Unicode MS" w:hAnsi="Times New Roman" w:cs="Arial Unicode MS"/>
          <w:color w:val="000000"/>
          <w:u w:color="000000"/>
          <w:bdr w:val="nil"/>
          <w:lang w:eastAsia="pl-PL"/>
        </w:rPr>
        <w:t>została zawarta Umowa o następującej treś</w:t>
      </w:r>
      <w:r w:rsidRPr="00424300">
        <w:rPr>
          <w:rFonts w:ascii="Times New Roman" w:eastAsia="Arial Unicode MS" w:hAnsi="Times New Roman" w:cs="Arial Unicode MS"/>
          <w:color w:val="000000"/>
          <w:u w:color="000000"/>
          <w:bdr w:val="nil"/>
          <w:lang w:val="it-IT" w:eastAsia="pl-PL"/>
        </w:rPr>
        <w:t>ci:</w:t>
      </w:r>
    </w:p>
    <w:p w14:paraId="27639735"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2AC8A12"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1</w:t>
      </w:r>
    </w:p>
    <w:p w14:paraId="2039A8C3"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Przedmiot umowy</w:t>
      </w:r>
    </w:p>
    <w:p w14:paraId="5F0BFA9C" w14:textId="77777777" w:rsidR="00424300" w:rsidRPr="00424300" w:rsidRDefault="00424300" w:rsidP="00FC48E6">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Przedmiotem umowy, dalej zwanej Umową, jest przeniesienie przez Wykonawcę na rzecz Zamawiającego prawa własności …………………………………. oraz jego dostawa do Laboratorium Podstaw Techniki Wydziału Mechaniczno-Elektrycznego Akademii Marynarki Wojennej w Gdyni (LPT), w ramach zadania pn.: </w:t>
      </w:r>
      <w:r w:rsidRPr="00424300">
        <w:rPr>
          <w:rFonts w:ascii="Times New Roman" w:eastAsia="Arial Unicode MS" w:hAnsi="Times New Roman" w:cs="Arial Unicode MS"/>
          <w:i/>
          <w:iCs/>
          <w:color w:val="000000"/>
          <w:u w:color="000000"/>
          <w:bdr w:val="nil"/>
          <w:lang w:eastAsia="pl-PL"/>
        </w:rPr>
        <w:t>……………………………………</w:t>
      </w:r>
      <w:r w:rsidRPr="00424300">
        <w:rPr>
          <w:rFonts w:ascii="Times New Roman" w:eastAsia="Arial Unicode MS" w:hAnsi="Times New Roman" w:cs="Arial Unicode MS"/>
          <w:color w:val="000000"/>
          <w:u w:color="000000"/>
          <w:bdr w:val="nil"/>
          <w:lang w:eastAsia="pl-PL"/>
        </w:rPr>
        <w:t>, zgodnie ze Specyfikacją Warunk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wienia wraz z załącznikami (łącznie zwanej SWZ), stanowiącą </w:t>
      </w:r>
      <w:r w:rsidRPr="00424300">
        <w:rPr>
          <w:rFonts w:ascii="Times New Roman" w:eastAsia="Arial Unicode MS" w:hAnsi="Times New Roman" w:cs="Arial Unicode MS"/>
          <w:b/>
          <w:bCs/>
          <w:color w:val="000000"/>
          <w:u w:color="000000"/>
          <w:bdr w:val="nil"/>
          <w:lang w:eastAsia="pl-PL"/>
        </w:rPr>
        <w:t>załącznik nr 1</w:t>
      </w:r>
      <w:r w:rsidRPr="00424300">
        <w:rPr>
          <w:rFonts w:ascii="Times New Roman" w:eastAsia="Arial Unicode MS" w:hAnsi="Times New Roman" w:cs="Arial Unicode MS"/>
          <w:color w:val="000000"/>
          <w:u w:color="000000"/>
          <w:bdr w:val="nil"/>
          <w:lang w:eastAsia="pl-PL"/>
        </w:rPr>
        <w:t xml:space="preserve"> do niniejszej Umowy. </w:t>
      </w:r>
    </w:p>
    <w:p w14:paraId="699A0E3B" w14:textId="77777777" w:rsidR="00424300" w:rsidRPr="00424300" w:rsidRDefault="00424300" w:rsidP="00FC48E6">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Zamawiający powierza, a Wykonawca przyjmuje do wykonania przedmiot Umowy określony </w:t>
      </w:r>
      <w:r w:rsidRPr="00424300">
        <w:rPr>
          <w:rFonts w:ascii="Times New Roman" w:eastAsia="Arial Unicode MS" w:hAnsi="Times New Roman" w:cs="Arial Unicode MS"/>
          <w:color w:val="000000"/>
          <w:u w:color="000000"/>
          <w:bdr w:val="nil"/>
          <w:lang w:eastAsia="pl-PL"/>
        </w:rPr>
        <w:br/>
      </w:r>
      <w:r w:rsidRPr="00424300">
        <w:rPr>
          <w:rFonts w:ascii="Times New Roman" w:eastAsia="Arial Unicode MS" w:hAnsi="Times New Roman" w:cs="Arial Unicode MS"/>
          <w:bCs/>
          <w:color w:val="000000"/>
          <w:u w:color="000000"/>
          <w:bdr w:val="nil"/>
          <w:lang w:eastAsia="pl-PL"/>
        </w:rPr>
        <w:t>w</w:t>
      </w:r>
      <w:r w:rsidRPr="00424300">
        <w:rPr>
          <w:rFonts w:ascii="Times New Roman" w:eastAsia="Arial Unicode MS" w:hAnsi="Times New Roman" w:cs="Arial Unicode MS"/>
          <w:b/>
          <w:bCs/>
          <w:color w:val="000000"/>
          <w:u w:color="000000"/>
          <w:bdr w:val="nil"/>
          <w:lang w:eastAsia="pl-PL"/>
        </w:rPr>
        <w:t xml:space="preserve"> ust.1</w:t>
      </w:r>
      <w:r w:rsidRPr="00424300">
        <w:rPr>
          <w:rFonts w:ascii="Times New Roman" w:eastAsia="Arial Unicode MS" w:hAnsi="Times New Roman" w:cs="Arial Unicode MS"/>
          <w:color w:val="000000"/>
          <w:u w:color="000000"/>
          <w:bdr w:val="nil"/>
          <w:lang w:eastAsia="pl-PL"/>
        </w:rPr>
        <w:t xml:space="preserve">. </w:t>
      </w:r>
    </w:p>
    <w:p w14:paraId="5620EC49" w14:textId="77777777" w:rsidR="00424300" w:rsidRPr="00424300" w:rsidRDefault="00424300" w:rsidP="00FC48E6">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Wykonawca zobowiązuje się dostarczyć ………………………………….  zgodnie ze wskazaniami SWZ oraz ofertą Wykonawcy, stanowiącą </w:t>
      </w:r>
      <w:r w:rsidRPr="00424300">
        <w:rPr>
          <w:rFonts w:ascii="Times New Roman" w:eastAsia="Arial Unicode MS" w:hAnsi="Times New Roman" w:cs="Arial Unicode MS"/>
          <w:b/>
          <w:bCs/>
          <w:color w:val="000000"/>
          <w:u w:color="000000"/>
          <w:bdr w:val="nil"/>
          <w:lang w:eastAsia="pl-PL"/>
        </w:rPr>
        <w:t>załącznik nr 2</w:t>
      </w:r>
      <w:r w:rsidRPr="00424300">
        <w:rPr>
          <w:rFonts w:ascii="Times New Roman" w:eastAsia="Arial Unicode MS" w:hAnsi="Times New Roman" w:cs="Arial Unicode MS"/>
          <w:color w:val="000000"/>
          <w:u w:color="000000"/>
          <w:bdr w:val="nil"/>
          <w:lang w:eastAsia="pl-PL"/>
        </w:rPr>
        <w:t xml:space="preserve"> do Umowy. </w:t>
      </w:r>
    </w:p>
    <w:p w14:paraId="48159A37" w14:textId="77777777" w:rsidR="00424300" w:rsidRPr="00424300" w:rsidRDefault="00424300" w:rsidP="00FC48E6">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Dostarczony przedmiot Umowy musi być fabrycznie nowy, nieużywany, sprawny i nie może być przedmiotem praw ani zobowiązań os</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b trzecich.</w:t>
      </w:r>
    </w:p>
    <w:p w14:paraId="7FCA06D2" w14:textId="77777777" w:rsidR="00424300" w:rsidRPr="00424300" w:rsidRDefault="00424300" w:rsidP="00FC48E6">
      <w:pPr>
        <w:numPr>
          <w:ilvl w:val="0"/>
          <w:numId w:val="10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Umowa obejmuje dostarczenie przedmiotu Umowy oraz jego rozładunek, montaż, ustawienie, instalację, rozruch, wykonanie pr</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b technologicznych i produkcyjnych jeżeli takie są wymagane. Przejście na Zamawiającego ryzyka związanego ze sprzętem następuje z chwilą podpisania przez strony Umowy protokołu zdawczo  - odbiorczego, o jakim mowa w </w:t>
      </w:r>
      <w:r w:rsidRPr="00424300">
        <w:rPr>
          <w:rFonts w:ascii="Times New Roman" w:eastAsia="Arial Unicode MS" w:hAnsi="Times New Roman" w:cs="Arial Unicode MS"/>
          <w:b/>
          <w:bCs/>
          <w:color w:val="000000"/>
          <w:u w:color="000000"/>
          <w:bdr w:val="nil"/>
          <w:lang w:eastAsia="pl-PL"/>
        </w:rPr>
        <w:t>§ 2 ust. 10</w:t>
      </w:r>
      <w:r w:rsidRPr="00424300">
        <w:rPr>
          <w:rFonts w:ascii="Times New Roman" w:eastAsia="Arial Unicode MS" w:hAnsi="Times New Roman" w:cs="Arial Unicode MS"/>
          <w:color w:val="000000"/>
          <w:u w:color="000000"/>
          <w:bdr w:val="nil"/>
          <w:lang w:eastAsia="pl-PL"/>
        </w:rPr>
        <w:t>.</w:t>
      </w:r>
    </w:p>
    <w:p w14:paraId="04749423"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0763C149"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2</w:t>
      </w:r>
    </w:p>
    <w:p w14:paraId="18FAB456"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val="it-IT" w:eastAsia="pl-PL"/>
        </w:rPr>
        <w:t>Termin, spos</w:t>
      </w:r>
      <w:r w:rsidRPr="00424300">
        <w:rPr>
          <w:rFonts w:ascii="Times New Roman" w:eastAsia="Arial Unicode MS" w:hAnsi="Times New Roman" w:cs="Arial Unicode MS"/>
          <w:b/>
          <w:bCs/>
          <w:color w:val="000000"/>
          <w:u w:color="000000"/>
          <w:bdr w:val="nil"/>
          <w:lang w:val="es-ES_tradnl" w:eastAsia="pl-PL"/>
        </w:rPr>
        <w:t>ó</w:t>
      </w:r>
      <w:r w:rsidRPr="00424300">
        <w:rPr>
          <w:rFonts w:ascii="Times New Roman" w:eastAsia="Arial Unicode MS" w:hAnsi="Times New Roman" w:cs="Arial Unicode MS"/>
          <w:b/>
          <w:bCs/>
          <w:color w:val="000000"/>
          <w:u w:color="000000"/>
          <w:bdr w:val="nil"/>
          <w:lang w:eastAsia="pl-PL"/>
        </w:rPr>
        <w:t>b i miejsce wykonania umowy</w:t>
      </w:r>
    </w:p>
    <w:p w14:paraId="64E4FE2A"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Termin wykonania Umowy wynosi ……. dni kalendarzowych od dnia zawarcia Umowy. </w:t>
      </w:r>
      <w:r w:rsidRPr="00424300">
        <w:rPr>
          <w:rFonts w:ascii="Times New Roman" w:eastAsia="Arial Unicode MS" w:hAnsi="Times New Roman" w:cs="Arial Unicode MS"/>
          <w:color w:val="000000"/>
          <w:u w:color="000000"/>
          <w:bdr w:val="nil"/>
          <w:lang w:eastAsia="pl-PL"/>
        </w:rPr>
        <w:br/>
        <w:t xml:space="preserve">W przypadku dokonania zmian Umowy na podstawie § 7 termin jej wykonania nie może ulec zmianie. </w:t>
      </w:r>
    </w:p>
    <w:p w14:paraId="3FF77091"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lastRenderedPageBreak/>
        <w:t xml:space="preserve">Dostawa ………………………………….  nastąpi kosztem i staraniem Wykonawcy </w:t>
      </w:r>
      <w:r w:rsidRPr="00424300">
        <w:rPr>
          <w:rFonts w:ascii="Times New Roman" w:eastAsia="Arial Unicode MS" w:hAnsi="Times New Roman" w:cs="Arial Unicode MS"/>
          <w:color w:val="000000"/>
          <w:u w:color="000000"/>
          <w:bdr w:val="nil"/>
          <w:lang w:eastAsia="pl-PL"/>
        </w:rPr>
        <w:br/>
        <w:t>do Laboratorium Podstaw Techniki Wydziału Mechaniczno-Elektrycznego Akademii Marynarki Wojennej z siedzibą w Gdyni, kod pocztowy 81-127, ul. inż. J. Śmidowicza 69.</w:t>
      </w:r>
    </w:p>
    <w:p w14:paraId="12A64651"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Rozładunek oraz rozmieszczenie …………………………………. odbędzie się kosztem </w:t>
      </w:r>
      <w:r w:rsidRPr="00424300">
        <w:rPr>
          <w:rFonts w:ascii="Times New Roman" w:eastAsia="Arial Unicode MS" w:hAnsi="Times New Roman" w:cs="Arial Unicode MS"/>
          <w:color w:val="000000"/>
          <w:u w:color="000000"/>
          <w:bdr w:val="nil"/>
          <w:lang w:eastAsia="pl-PL"/>
        </w:rPr>
        <w:br/>
        <w:t>i staraniem Wykonawcy przy pomocy pracownik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Wykonawcy w miejscach wskazanych przez Zamawiającego.</w:t>
      </w:r>
    </w:p>
    <w:p w14:paraId="0FE44A86"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Dostawa będzie miała miejsce w dni robocze, tj. od poniedziałku do piątku, w godzinach od 8.00 do 15.00, z wyłączeniem świąt. Dostarczony asortyment winien być zapakowany w spos</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b uniemożliwiający uszkodzenie produkt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w czasie transportu do ostatecznego miejsca dostawy (pomieszczenia). Odpowiedzialność za uszkodzenia produkt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 do momentu ich wydania Zamawiającemu odpowiednio zmontowanych i rozmieszczonych ponosi Wykonawca. </w:t>
      </w:r>
    </w:p>
    <w:p w14:paraId="440BB9E4"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Dostawy należy prowadzić w spos</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b niezakłócający działalności Akademii i ustalony </w:t>
      </w:r>
      <w:r w:rsidRPr="00424300">
        <w:rPr>
          <w:rFonts w:ascii="Times New Roman" w:eastAsia="Arial Unicode MS" w:hAnsi="Times New Roman" w:cs="Arial Unicode MS"/>
          <w:color w:val="000000"/>
          <w:u w:color="000000"/>
          <w:bdr w:val="nil"/>
          <w:lang w:eastAsia="pl-PL"/>
        </w:rPr>
        <w:br/>
        <w:t xml:space="preserve">z Kierownikiem LPT. Wykonawca poinformuje Zamawiającego oraz Kierownika LPT telefonicznie i drogą elektroniczną o terminie dostawy z wyprzedzeniem minimum </w:t>
      </w:r>
      <w:r w:rsidRPr="00424300">
        <w:rPr>
          <w:rFonts w:ascii="Times New Roman" w:eastAsia="Arial Unicode MS" w:hAnsi="Times New Roman" w:cs="Arial Unicode MS"/>
          <w:b/>
          <w:bCs/>
          <w:color w:val="000000"/>
          <w:u w:color="000000"/>
          <w:bdr w:val="nil"/>
          <w:lang w:eastAsia="pl-PL"/>
        </w:rPr>
        <w:t>5</w:t>
      </w:r>
      <w:r w:rsidRPr="00424300">
        <w:rPr>
          <w:rFonts w:ascii="Times New Roman" w:eastAsia="Arial Unicode MS" w:hAnsi="Times New Roman" w:cs="Arial Unicode MS"/>
          <w:color w:val="000000"/>
          <w:u w:color="000000"/>
          <w:bdr w:val="nil"/>
          <w:lang w:eastAsia="pl-PL"/>
        </w:rPr>
        <w:t xml:space="preserve"> dni roboczych. </w:t>
      </w:r>
    </w:p>
    <w:p w14:paraId="10E7370C"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samochodowych (bez osobowych) Wykonawcy zabezpieczających realizację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wienia na terenie strefy obszaru chronionego jest wyłącznie na podstawie ważnej przepustki osobowej kierowcy </w:t>
      </w:r>
      <w:r w:rsidRPr="00424300">
        <w:rPr>
          <w:rFonts w:ascii="Times New Roman" w:eastAsia="Arial Unicode MS" w:hAnsi="Times New Roman" w:cs="Arial Unicode MS"/>
          <w:color w:val="000000"/>
          <w:u w:color="000000"/>
          <w:bdr w:val="nil"/>
          <w:lang w:eastAsia="pl-PL"/>
        </w:rPr>
        <w:br/>
        <w:t>i przepustki samochodowej.</w:t>
      </w:r>
    </w:p>
    <w:p w14:paraId="11378B53"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oświadcza, że zapoznał się z obowiązującymi u Zamawiającego zasadami organizacji systemu przepustkowego i zobowiązuje się ich przestrzegać. Wykonawca odpowiada za przestrzeganie zasad systemu przepustkowego przez jego pracownik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 </w:t>
      </w:r>
    </w:p>
    <w:p w14:paraId="1AE898F7"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zatrudniający do wykonania dostawy cudzoziemc</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jest obowiązany do wcześniejszego uzyskania pozwolenia Zamawiającego na wstęp na teren,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rym mowa w </w:t>
      </w:r>
      <w:r w:rsidRPr="00424300">
        <w:rPr>
          <w:rFonts w:ascii="Times New Roman" w:eastAsia="Arial Unicode MS" w:hAnsi="Times New Roman" w:cs="Arial Unicode MS"/>
          <w:b/>
          <w:bCs/>
          <w:color w:val="000000"/>
          <w:u w:color="000000"/>
          <w:bdr w:val="nil"/>
          <w:lang w:eastAsia="pl-PL"/>
        </w:rPr>
        <w:t>ust. 2,</w:t>
      </w:r>
      <w:r w:rsidRPr="00424300">
        <w:rPr>
          <w:rFonts w:ascii="Times New Roman" w:eastAsia="Arial Unicode MS" w:hAnsi="Times New Roman" w:cs="Arial Unicode MS"/>
          <w:color w:val="000000"/>
          <w:u w:color="000000"/>
          <w:bdr w:val="nil"/>
          <w:lang w:eastAsia="pl-PL"/>
        </w:rPr>
        <w:t xml:space="preserve"> zgodnie z procedurami obowiązującymi u Zamawiającego.</w:t>
      </w:r>
    </w:p>
    <w:p w14:paraId="6840FCD7"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Wraz z przedmiotem Umowy Wykonawca wyda Zamawiającemu dokumenty,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rych mowa </w:t>
      </w:r>
      <w:r w:rsidRPr="00424300">
        <w:rPr>
          <w:rFonts w:ascii="Times New Roman" w:eastAsia="Arial Unicode MS" w:hAnsi="Times New Roman" w:cs="Arial Unicode MS"/>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na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rych została utrwalona.</w:t>
      </w:r>
    </w:p>
    <w:p w14:paraId="2030BE64"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 czynności odbioru przedstawiciele stron (Wykonawca lub upoważniony pracownik Wykonawcy oraz Zamawiający lub upoważniony przez Zamawiającego pracownik Akademii) sporządzą protokół zdawczo-odbiorczy. Odbi</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r uważa się za dokonany, jeżeli protokół zdawczo-odbiorczy będzie podpisany przez obie strony bez zastrzeżeń</w:t>
      </w:r>
      <w:r w:rsidRPr="00424300">
        <w:rPr>
          <w:rFonts w:ascii="Times New Roman" w:eastAsia="Arial Unicode MS" w:hAnsi="Times New Roman" w:cs="Arial Unicode MS"/>
          <w:color w:val="000000"/>
          <w:u w:color="000000"/>
          <w:bdr w:val="nil"/>
          <w:lang w:val="de-DE" w:eastAsia="pl-PL"/>
        </w:rPr>
        <w:t>. Wz</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 protokołu zdawczo-odbiorczego stanowi </w:t>
      </w:r>
      <w:r w:rsidRPr="00424300">
        <w:rPr>
          <w:rFonts w:ascii="Times New Roman" w:eastAsia="Arial Unicode MS" w:hAnsi="Times New Roman" w:cs="Arial Unicode MS"/>
          <w:b/>
          <w:bCs/>
          <w:color w:val="000000"/>
          <w:u w:color="000000"/>
          <w:bdr w:val="nil"/>
          <w:lang w:eastAsia="pl-PL"/>
        </w:rPr>
        <w:t>załącznik nr 3</w:t>
      </w:r>
      <w:r w:rsidRPr="00424300">
        <w:rPr>
          <w:rFonts w:ascii="Times New Roman" w:eastAsia="Arial Unicode MS" w:hAnsi="Times New Roman" w:cs="Arial Unicode MS"/>
          <w:color w:val="000000"/>
          <w:u w:color="000000"/>
          <w:bdr w:val="nil"/>
          <w:lang w:eastAsia="pl-PL"/>
        </w:rPr>
        <w:t xml:space="preserve"> do niniejszej Umowy. </w:t>
      </w:r>
    </w:p>
    <w:p w14:paraId="0904C697"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Jeżeli w trakcie odbioru zastaną stwierdzone wady i/lub usterki nie dające się usunąć na miejscu, Zamawiający może odm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lności jakąkolwiek niezgodność z opisem przedmiotu Umowy zawartym w SWZ i/bądź w ofercie Wykonawcy</w:t>
      </w:r>
      <w:r w:rsidRPr="00424300">
        <w:rPr>
          <w:rFonts w:ascii="Times New Roman" w:eastAsia="Arial Unicode MS" w:hAnsi="Times New Roman" w:cs="Arial Unicode MS"/>
          <w:i/>
          <w:iCs/>
          <w:color w:val="000000"/>
          <w:u w:color="000000"/>
          <w:bdr w:val="nil"/>
          <w:lang w:eastAsia="pl-PL"/>
        </w:rPr>
        <w:t>.</w:t>
      </w:r>
    </w:p>
    <w:p w14:paraId="1743548B"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 przypadku stwierdzenia brak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ilościowych w dostawie, Wykonawca jest zobowiązany do ich uzupełnienia w terminie uzgodnionym przez strony Umowy w protokole zdawczo-odbiorczym, nie dłuższym jednak niż 7 dni roboczych od dnia stwierdzenia brak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w:t>
      </w:r>
    </w:p>
    <w:p w14:paraId="0D0F0921" w14:textId="77777777" w:rsidR="00424300" w:rsidRPr="00424300" w:rsidRDefault="00424300" w:rsidP="00FC48E6">
      <w:pPr>
        <w:numPr>
          <w:ilvl w:val="0"/>
          <w:numId w:val="10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424300">
        <w:rPr>
          <w:rFonts w:ascii="Times New Roman" w:eastAsia="Arial Unicode MS" w:hAnsi="Times New Roman" w:cs="Arial Unicode MS"/>
          <w:b/>
          <w:bCs/>
          <w:color w:val="000000"/>
          <w:u w:color="000000"/>
          <w:bdr w:val="nil"/>
          <w:lang w:val="it-IT" w:eastAsia="pl-PL"/>
        </w:rPr>
        <w:t>ust. 2-12</w:t>
      </w:r>
      <w:r w:rsidRPr="00424300">
        <w:rPr>
          <w:rFonts w:ascii="Times New Roman" w:eastAsia="Arial Unicode MS" w:hAnsi="Times New Roman" w:cs="Arial Unicode MS"/>
          <w:color w:val="000000"/>
          <w:u w:color="000000"/>
          <w:bdr w:val="nil"/>
          <w:lang w:eastAsia="pl-PL"/>
        </w:rPr>
        <w:t xml:space="preserve">. </w:t>
      </w:r>
    </w:p>
    <w:p w14:paraId="14DDE60C"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1FCF1089"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65BA17C2"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2F2E4BF6"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3</w:t>
      </w:r>
    </w:p>
    <w:p w14:paraId="1E24F815"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Wartość umowy i warunki płatności</w:t>
      </w:r>
    </w:p>
    <w:p w14:paraId="0B4DFDB2" w14:textId="77777777" w:rsidR="00424300" w:rsidRPr="00424300" w:rsidRDefault="00424300" w:rsidP="00FC48E6">
      <w:pPr>
        <w:numPr>
          <w:ilvl w:val="0"/>
          <w:numId w:val="10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 wykonanie przedmiotu Umowy Wykonawcy przysługuje wynagrodzenie w łącznej wysokoś</w:t>
      </w:r>
      <w:r w:rsidRPr="00424300">
        <w:rPr>
          <w:rFonts w:ascii="Times New Roman" w:eastAsia="Arial Unicode MS" w:hAnsi="Times New Roman" w:cs="Arial Unicode MS"/>
          <w:color w:val="000000"/>
          <w:u w:color="000000"/>
          <w:bdr w:val="nil"/>
          <w:lang w:val="it-IT" w:eastAsia="pl-PL"/>
        </w:rPr>
        <w:t xml:space="preserve">ci </w:t>
      </w:r>
      <w:r w:rsidRPr="00424300">
        <w:rPr>
          <w:rFonts w:ascii="Times New Roman" w:eastAsia="Arial Unicode MS" w:hAnsi="Times New Roman" w:cs="Arial Unicode MS"/>
          <w:color w:val="000000"/>
          <w:u w:color="000000"/>
          <w:bdr w:val="nil"/>
          <w:lang w:eastAsia="pl-PL"/>
        </w:rPr>
        <w:t>……………</w:t>
      </w:r>
      <w:r w:rsidRPr="00424300">
        <w:rPr>
          <w:rFonts w:ascii="Times New Roman" w:eastAsia="Arial Unicode MS" w:hAnsi="Times New Roman" w:cs="Arial Unicode MS"/>
          <w:color w:val="000000"/>
          <w:u w:color="000000"/>
          <w:bdr w:val="nil"/>
          <w:lang w:val="de-DE" w:eastAsia="pl-PL"/>
        </w:rPr>
        <w:t>.. z</w:t>
      </w:r>
      <w:r w:rsidRPr="00424300">
        <w:rPr>
          <w:rFonts w:ascii="Times New Roman" w:eastAsia="Arial Unicode MS" w:hAnsi="Times New Roman" w:cs="Arial Unicode MS"/>
          <w:color w:val="000000"/>
          <w:u w:color="000000"/>
          <w:bdr w:val="nil"/>
          <w:lang w:eastAsia="pl-PL"/>
        </w:rPr>
        <w:t xml:space="preserve">ł </w:t>
      </w:r>
      <w:r w:rsidRPr="00424300">
        <w:rPr>
          <w:rFonts w:ascii="Times New Roman" w:eastAsia="Arial Unicode MS" w:hAnsi="Times New Roman" w:cs="Arial Unicode MS"/>
          <w:color w:val="000000"/>
          <w:u w:color="000000"/>
          <w:bdr w:val="nil"/>
          <w:lang w:val="it-IT" w:eastAsia="pl-PL"/>
        </w:rPr>
        <w:t>netto (s</w:t>
      </w:r>
      <w:r w:rsidRPr="00424300">
        <w:rPr>
          <w:rFonts w:ascii="Times New Roman" w:eastAsia="Arial Unicode MS" w:hAnsi="Times New Roman" w:cs="Arial Unicode MS"/>
          <w:color w:val="000000"/>
          <w:u w:color="000000"/>
          <w:bdr w:val="nil"/>
          <w:lang w:eastAsia="pl-PL"/>
        </w:rPr>
        <w:t>łownie:……………..), wraz z należnym podatkiem VAT w stawce …. % i wysokoś</w:t>
      </w:r>
      <w:r w:rsidRPr="00424300">
        <w:rPr>
          <w:rFonts w:ascii="Times New Roman" w:eastAsia="Arial Unicode MS" w:hAnsi="Times New Roman" w:cs="Arial Unicode MS"/>
          <w:color w:val="000000"/>
          <w:u w:color="000000"/>
          <w:bdr w:val="nil"/>
          <w:lang w:val="it-IT" w:eastAsia="pl-PL"/>
        </w:rPr>
        <w:t xml:space="preserve">ci </w:t>
      </w:r>
      <w:r w:rsidRPr="00424300">
        <w:rPr>
          <w:rFonts w:ascii="Times New Roman" w:eastAsia="Arial Unicode MS" w:hAnsi="Times New Roman" w:cs="Arial Unicode MS"/>
          <w:color w:val="000000"/>
          <w:u w:color="000000"/>
          <w:bdr w:val="nil"/>
          <w:lang w:eastAsia="pl-PL"/>
        </w:rPr>
        <w:t>………….. (słownie:……………..), tj. ………………</w:t>
      </w:r>
      <w:r w:rsidRPr="00424300">
        <w:rPr>
          <w:rFonts w:ascii="Times New Roman" w:eastAsia="Arial Unicode MS" w:hAnsi="Times New Roman" w:cs="Arial Unicode MS"/>
          <w:color w:val="000000"/>
          <w:u w:color="000000"/>
          <w:bdr w:val="nil"/>
          <w:lang w:val="de-DE" w:eastAsia="pl-PL"/>
        </w:rPr>
        <w:t>.. z</w:t>
      </w:r>
      <w:r w:rsidRPr="00424300">
        <w:rPr>
          <w:rFonts w:ascii="Times New Roman" w:eastAsia="Arial Unicode MS" w:hAnsi="Times New Roman" w:cs="Arial Unicode MS"/>
          <w:color w:val="000000"/>
          <w:u w:color="000000"/>
          <w:bdr w:val="nil"/>
          <w:lang w:eastAsia="pl-PL"/>
        </w:rPr>
        <w:t xml:space="preserve">ł </w:t>
      </w:r>
      <w:r w:rsidRPr="00424300">
        <w:rPr>
          <w:rFonts w:ascii="Times New Roman" w:eastAsia="Arial Unicode MS" w:hAnsi="Times New Roman" w:cs="Arial Unicode MS"/>
          <w:color w:val="000000"/>
          <w:u w:color="000000"/>
          <w:bdr w:val="nil"/>
          <w:lang w:val="it-IT" w:eastAsia="pl-PL"/>
        </w:rPr>
        <w:t>brutto (s</w:t>
      </w:r>
      <w:r w:rsidRPr="00424300">
        <w:rPr>
          <w:rFonts w:ascii="Times New Roman" w:eastAsia="Arial Unicode MS" w:hAnsi="Times New Roman" w:cs="Arial Unicode MS"/>
          <w:color w:val="000000"/>
          <w:u w:color="000000"/>
          <w:bdr w:val="nil"/>
          <w:lang w:eastAsia="pl-PL"/>
        </w:rPr>
        <w:t>łownie: ………………………………</w:t>
      </w:r>
      <w:r w:rsidRPr="00424300">
        <w:rPr>
          <w:rFonts w:ascii="Times New Roman" w:eastAsia="Arial Unicode MS" w:hAnsi="Times New Roman" w:cs="Arial Unicode MS"/>
          <w:color w:val="000000"/>
          <w:u w:color="000000"/>
          <w:bdr w:val="nil"/>
          <w:lang w:val="de-DE" w:eastAsia="pl-PL"/>
        </w:rPr>
        <w:t xml:space="preserve">.. ). </w:t>
      </w:r>
    </w:p>
    <w:p w14:paraId="4A0A54C1" w14:textId="77777777" w:rsidR="00424300" w:rsidRPr="00424300" w:rsidRDefault="00424300" w:rsidP="00FC48E6">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Cena ……………………………….. objętych Umową nie ulegnie zmianie w okresie obowiązywania Umowy. </w:t>
      </w:r>
    </w:p>
    <w:p w14:paraId="096247B5" w14:textId="77777777" w:rsidR="00424300" w:rsidRPr="00424300" w:rsidRDefault="00424300" w:rsidP="00FC48E6">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Dokumentem potwierdzającym wykonanie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będącym podstawą do wystawienia faktury, będzie podpisany przez Strony bez zastrzeżeń protokół zdawczo-odbiorczy,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rych mowa w </w:t>
      </w:r>
      <w:r w:rsidRPr="00424300">
        <w:rPr>
          <w:rFonts w:ascii="Times New Roman" w:eastAsia="Arial Unicode MS" w:hAnsi="Times New Roman" w:cs="Arial Unicode MS"/>
          <w:b/>
          <w:bCs/>
          <w:color w:val="000000"/>
          <w:u w:color="000000"/>
          <w:bdr w:val="nil"/>
          <w:lang w:eastAsia="pl-PL"/>
        </w:rPr>
        <w:t>§ 2 ust. 10</w:t>
      </w:r>
      <w:r w:rsidRPr="00424300">
        <w:rPr>
          <w:rFonts w:ascii="Times New Roman" w:eastAsia="Arial Unicode MS" w:hAnsi="Times New Roman" w:cs="Arial Unicode MS"/>
          <w:color w:val="000000"/>
          <w:u w:color="000000"/>
          <w:bdr w:val="nil"/>
          <w:lang w:eastAsia="pl-PL"/>
        </w:rPr>
        <w:t xml:space="preserve"> – wystawiony dla Akademii, na podstawie formularza cenowego, zgodnie z ofertą Wykonawcy, stanowiącą </w:t>
      </w:r>
      <w:r w:rsidRPr="00424300">
        <w:rPr>
          <w:rFonts w:ascii="Times New Roman" w:eastAsia="Arial Unicode MS" w:hAnsi="Times New Roman" w:cs="Arial Unicode MS"/>
          <w:b/>
          <w:bCs/>
          <w:color w:val="000000"/>
          <w:u w:color="000000"/>
          <w:bdr w:val="nil"/>
          <w:lang w:eastAsia="pl-PL"/>
        </w:rPr>
        <w:t>załącznik nr 2</w:t>
      </w:r>
      <w:r w:rsidRPr="00424300">
        <w:rPr>
          <w:rFonts w:ascii="Times New Roman" w:eastAsia="Arial Unicode MS" w:hAnsi="Times New Roman" w:cs="Arial Unicode MS"/>
          <w:color w:val="000000"/>
          <w:u w:color="000000"/>
          <w:bdr w:val="nil"/>
          <w:lang w:eastAsia="pl-PL"/>
        </w:rPr>
        <w:t xml:space="preserve"> do Umowy.</w:t>
      </w:r>
    </w:p>
    <w:p w14:paraId="1A65AB32" w14:textId="77777777" w:rsidR="00424300" w:rsidRPr="00424300" w:rsidRDefault="00424300" w:rsidP="00FC48E6">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Wynagrodzenie będzie płatne na rachunek bankowy Wykonawcy wskazany na fakturze VAT, </w:t>
      </w:r>
      <w:r w:rsidRPr="00424300">
        <w:rPr>
          <w:rFonts w:ascii="Times New Roman" w:eastAsia="Arial Unicode MS" w:hAnsi="Times New Roman" w:cs="Arial Unicode MS"/>
          <w:color w:val="000000"/>
          <w:u w:color="000000"/>
          <w:bdr w:val="nil"/>
          <w:lang w:eastAsia="pl-PL"/>
        </w:rPr>
        <w:br/>
        <w:t xml:space="preserve">w terminie 30 dni od dnia doręczenia Zamawiającemu wskazanemu </w:t>
      </w:r>
      <w:r w:rsidRPr="00424300">
        <w:rPr>
          <w:rFonts w:ascii="Times New Roman" w:eastAsia="Arial Unicode MS" w:hAnsi="Times New Roman" w:cs="Arial Unicode MS"/>
          <w:b/>
          <w:bCs/>
          <w:color w:val="000000"/>
          <w:u w:color="000000"/>
          <w:bdr w:val="nil"/>
          <w:lang w:eastAsia="pl-PL"/>
        </w:rPr>
        <w:t>w ust. 7</w:t>
      </w:r>
      <w:r w:rsidRPr="00424300">
        <w:rPr>
          <w:rFonts w:ascii="Times New Roman" w:eastAsia="Arial Unicode MS" w:hAnsi="Times New Roman" w:cs="Arial Unicode MS"/>
          <w:color w:val="000000"/>
          <w:u w:color="000000"/>
          <w:bdr w:val="nil"/>
          <w:lang w:eastAsia="pl-PL"/>
        </w:rPr>
        <w:t xml:space="preserve"> prawidłowo wystawionej faktury. </w:t>
      </w:r>
    </w:p>
    <w:p w14:paraId="496558BB" w14:textId="77777777" w:rsidR="00424300" w:rsidRPr="00424300" w:rsidRDefault="00424300" w:rsidP="00FC48E6">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i/>
          <w:iCs/>
          <w:color w:val="FF0000"/>
          <w:u w:color="000000"/>
          <w:bdr w:val="nil"/>
          <w:lang w:eastAsia="pl-PL"/>
        </w:rPr>
      </w:pPr>
      <w:r w:rsidRPr="00424300">
        <w:rPr>
          <w:rFonts w:ascii="Times New Roman" w:eastAsia="Arial Unicode MS" w:hAnsi="Times New Roman" w:cs="Arial Unicode MS"/>
          <w:color w:val="000000"/>
          <w:u w:color="000000"/>
          <w:bdr w:val="nil"/>
          <w:lang w:eastAsia="pl-PL"/>
        </w:rPr>
        <w:t>Wynagrodzenie,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rym mowa w ust. 1 obejmuje całkowity koszt wykonania przedmiotu Umowy, łącznie z dostawą, gwarancją i wszelkim innymi świadczeniami wynikającymi z Umowy, SWZ i przepis</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 prawa. </w:t>
      </w:r>
    </w:p>
    <w:p w14:paraId="5009E748" w14:textId="77777777" w:rsidR="00424300" w:rsidRPr="00424300" w:rsidRDefault="00424300" w:rsidP="00FC48E6">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val="da-DK" w:eastAsia="pl-PL"/>
        </w:rPr>
      </w:pPr>
      <w:r w:rsidRPr="00424300">
        <w:rPr>
          <w:rFonts w:ascii="Times New Roman" w:eastAsia="Arial Unicode MS" w:hAnsi="Times New Roman" w:cs="Arial Unicode MS"/>
          <w:color w:val="000000"/>
          <w:u w:color="000000"/>
          <w:bdr w:val="nil"/>
          <w:lang w:val="da-DK" w:eastAsia="pl-PL"/>
        </w:rPr>
        <w:t>Faktur</w:t>
      </w:r>
      <w:r w:rsidRPr="00424300">
        <w:rPr>
          <w:rFonts w:ascii="Times New Roman" w:eastAsia="Arial Unicode MS" w:hAnsi="Times New Roman" w:cs="Arial Unicode MS"/>
          <w:color w:val="000000"/>
          <w:u w:color="000000"/>
          <w:bdr w:val="nil"/>
          <w:lang w:eastAsia="pl-PL"/>
        </w:rPr>
        <w:t xml:space="preserve">ę </w:t>
      </w:r>
      <w:r w:rsidRPr="00424300">
        <w:rPr>
          <w:rFonts w:ascii="Times New Roman" w:eastAsia="Arial Unicode MS" w:hAnsi="Times New Roman" w:cs="Arial Unicode MS"/>
          <w:color w:val="000000"/>
          <w:u w:color="000000"/>
          <w:bdr w:val="nil"/>
          <w:lang w:val="it-IT" w:eastAsia="pl-PL"/>
        </w:rPr>
        <w:t>nale</w:t>
      </w:r>
      <w:r w:rsidRPr="00424300">
        <w:rPr>
          <w:rFonts w:ascii="Times New Roman" w:eastAsia="Arial Unicode MS" w:hAnsi="Times New Roman" w:cs="Arial Unicode MS"/>
          <w:color w:val="000000"/>
          <w:u w:color="000000"/>
          <w:bdr w:val="nil"/>
          <w:lang w:eastAsia="pl-PL"/>
        </w:rPr>
        <w:t xml:space="preserve">ży wystawić na poniższe dane: </w:t>
      </w:r>
    </w:p>
    <w:p w14:paraId="26FA9DD5" w14:textId="77777777" w:rsidR="00424300" w:rsidRPr="00424300" w:rsidRDefault="00424300" w:rsidP="00424300">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Akademia Marynarki Wojennej im. Bohater</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val="de-DE" w:eastAsia="pl-PL"/>
        </w:rPr>
        <w:t>w Westerplatte</w:t>
      </w:r>
    </w:p>
    <w:p w14:paraId="7785C4B3" w14:textId="77777777" w:rsidR="00424300" w:rsidRPr="00424300" w:rsidRDefault="00424300" w:rsidP="00424300">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ul. inż. Śmidowicza 69, 81 – 127 Gdynia</w:t>
      </w:r>
    </w:p>
    <w:p w14:paraId="61D7FC70" w14:textId="77777777" w:rsidR="00424300" w:rsidRPr="00424300" w:rsidRDefault="00424300" w:rsidP="00424300">
      <w:pPr>
        <w:pBdr>
          <w:top w:val="nil"/>
          <w:left w:val="nil"/>
          <w:bottom w:val="nil"/>
          <w:right w:val="nil"/>
          <w:between w:val="nil"/>
          <w:bar w:val="nil"/>
        </w:pBdr>
        <w:spacing w:after="0"/>
        <w:ind w:left="1069"/>
        <w:jc w:val="both"/>
        <w:rPr>
          <w:rFonts w:ascii="Times New Roman" w:eastAsia="Arial Unicode MS" w:hAnsi="Times New Roman" w:cs="Arial Unicode MS"/>
          <w:color w:val="FF0000"/>
          <w:u w:color="FF0000"/>
          <w:bdr w:val="nil"/>
          <w:lang w:eastAsia="pl-PL"/>
        </w:rPr>
      </w:pPr>
      <w:r w:rsidRPr="00424300">
        <w:rPr>
          <w:rFonts w:ascii="Times New Roman" w:eastAsia="Arial Unicode MS" w:hAnsi="Times New Roman" w:cs="Arial Unicode MS"/>
          <w:color w:val="000000"/>
          <w:u w:color="000000"/>
          <w:bdr w:val="nil"/>
          <w:lang w:eastAsia="pl-PL"/>
        </w:rPr>
        <w:t>NIP 586-010-46-93</w:t>
      </w:r>
    </w:p>
    <w:p w14:paraId="35FC46CE" w14:textId="77777777" w:rsidR="00424300" w:rsidRPr="00424300" w:rsidRDefault="00424300" w:rsidP="00FC48E6">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Za datę zapłaty wynagrodzenia Wykonawcy uważa się </w:t>
      </w:r>
      <w:r w:rsidRPr="00457F63">
        <w:rPr>
          <w:rFonts w:ascii="Times New Roman" w:eastAsia="Arial Unicode MS" w:hAnsi="Times New Roman" w:cs="Arial Unicode MS"/>
          <w:color w:val="000000"/>
          <w:u w:color="000000"/>
          <w:bdr w:val="nil"/>
          <w:lang w:eastAsia="pl-PL"/>
        </w:rPr>
        <w:t>dat</w:t>
      </w:r>
      <w:r w:rsidRPr="00424300">
        <w:rPr>
          <w:rFonts w:ascii="Times New Roman" w:eastAsia="Arial Unicode MS" w:hAnsi="Times New Roman" w:cs="Arial Unicode MS"/>
          <w:color w:val="000000"/>
          <w:u w:color="000000"/>
          <w:bdr w:val="nil"/>
          <w:lang w:eastAsia="pl-PL"/>
        </w:rPr>
        <w:t>ę obciążenia rachunku Zamawiającego,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rym mowa w </w:t>
      </w:r>
      <w:r w:rsidRPr="00424300">
        <w:rPr>
          <w:rFonts w:ascii="Times New Roman" w:eastAsia="Arial Unicode MS" w:hAnsi="Times New Roman" w:cs="Arial Unicode MS"/>
          <w:b/>
          <w:bCs/>
          <w:color w:val="000000"/>
          <w:u w:color="000000"/>
          <w:bdr w:val="nil"/>
          <w:lang w:eastAsia="pl-PL"/>
        </w:rPr>
        <w:t>ust. 5.</w:t>
      </w:r>
      <w:r w:rsidRPr="00424300">
        <w:rPr>
          <w:rFonts w:ascii="Times New Roman" w:eastAsia="Arial Unicode MS" w:hAnsi="Times New Roman" w:cs="Arial Unicode MS"/>
          <w:color w:val="000000"/>
          <w:u w:color="000000"/>
          <w:bdr w:val="nil"/>
          <w:lang w:eastAsia="pl-PL"/>
        </w:rPr>
        <w:t xml:space="preserve"> </w:t>
      </w:r>
    </w:p>
    <w:p w14:paraId="2A3518D1" w14:textId="77777777" w:rsidR="00424300" w:rsidRPr="00424300" w:rsidRDefault="00424300" w:rsidP="00FC48E6">
      <w:pPr>
        <w:numPr>
          <w:ilvl w:val="0"/>
          <w:numId w:val="10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 przypadku zwłoki w dokonaniu płatności Wykonawca może obciążyć Zamawiającego ustawowymi odsetkami.</w:t>
      </w:r>
    </w:p>
    <w:p w14:paraId="5205C472"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4</w:t>
      </w:r>
    </w:p>
    <w:p w14:paraId="424E1DEF"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Kary umowne</w:t>
      </w:r>
    </w:p>
    <w:p w14:paraId="49DF2F78" w14:textId="77777777" w:rsidR="00424300" w:rsidRPr="00424300" w:rsidRDefault="00424300" w:rsidP="00FC48E6">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Zamawiający zastrzega sobie stosowanie kar umownych w następujących przypadkach: </w:t>
      </w:r>
    </w:p>
    <w:p w14:paraId="122CD9AD" w14:textId="77777777" w:rsidR="00424300" w:rsidRPr="00424300" w:rsidRDefault="00424300" w:rsidP="00FC48E6">
      <w:pPr>
        <w:numPr>
          <w:ilvl w:val="0"/>
          <w:numId w:val="111"/>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 opóźnienie z tytułu nieterminowej realizacji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wienia – w wysokości 0,1 % wynagrodzenia umownego </w:t>
      </w:r>
      <w:r w:rsidRPr="00424300">
        <w:rPr>
          <w:rFonts w:ascii="Times New Roman" w:eastAsia="Arial Unicode MS" w:hAnsi="Times New Roman" w:cs="Arial Unicode MS"/>
          <w:i/>
          <w:iCs/>
          <w:color w:val="000000"/>
          <w:u w:color="000000"/>
          <w:bdr w:val="nil"/>
          <w:lang w:val="it-IT" w:eastAsia="pl-PL"/>
        </w:rPr>
        <w:t>netto</w:t>
      </w:r>
      <w:r w:rsidRPr="00424300">
        <w:rPr>
          <w:rFonts w:ascii="Times New Roman" w:eastAsia="Arial Unicode MS" w:hAnsi="Times New Roman" w:cs="Arial Unicode MS"/>
          <w:color w:val="000000"/>
          <w:u w:color="000000"/>
          <w:bdr w:val="nil"/>
          <w:lang w:eastAsia="pl-PL"/>
        </w:rPr>
        <w:t xml:space="preserve">, określonego w </w:t>
      </w:r>
      <w:r w:rsidRPr="00424300">
        <w:rPr>
          <w:rFonts w:ascii="Times New Roman" w:eastAsia="Arial Unicode MS" w:hAnsi="Times New Roman" w:cs="Arial Unicode MS"/>
          <w:b/>
          <w:bCs/>
          <w:color w:val="000000"/>
          <w:u w:color="000000"/>
          <w:bdr w:val="nil"/>
          <w:lang w:eastAsia="pl-PL"/>
        </w:rPr>
        <w:t>§ 3 ust. 1,</w:t>
      </w:r>
      <w:r w:rsidRPr="00424300">
        <w:rPr>
          <w:rFonts w:ascii="Times New Roman" w:eastAsia="Arial Unicode MS" w:hAnsi="Times New Roman" w:cs="Arial Unicode MS"/>
          <w:color w:val="000000"/>
          <w:u w:color="000000"/>
          <w:bdr w:val="nil"/>
          <w:lang w:eastAsia="pl-PL"/>
        </w:rPr>
        <w:t xml:space="preserve">  za każdy dzień opóźnienia. Zamawiający może odstąpić od umowy z winy Wykonawcy lub dalej naliczać karę umowną w wysokoś</w:t>
      </w:r>
      <w:r w:rsidRPr="00424300">
        <w:rPr>
          <w:rFonts w:ascii="Times New Roman" w:eastAsia="Arial Unicode MS" w:hAnsi="Times New Roman" w:cs="Arial Unicode MS"/>
          <w:color w:val="000000"/>
          <w:u w:color="000000"/>
          <w:bdr w:val="nil"/>
          <w:lang w:val="it-IT" w:eastAsia="pl-PL"/>
        </w:rPr>
        <w:t xml:space="preserve">ci </w:t>
      </w:r>
      <w:r w:rsidRPr="00424300">
        <w:rPr>
          <w:rFonts w:ascii="Times New Roman" w:eastAsia="Arial Unicode MS" w:hAnsi="Times New Roman" w:cs="Arial Unicode MS"/>
          <w:color w:val="000000"/>
          <w:u w:color="000000"/>
          <w:bdr w:val="nil"/>
          <w:lang w:eastAsia="pl-PL"/>
        </w:rPr>
        <w:t xml:space="preserve">0,1% wynagrodzenia umownego </w:t>
      </w:r>
      <w:r w:rsidRPr="00424300">
        <w:rPr>
          <w:rFonts w:ascii="Times New Roman" w:eastAsia="Arial Unicode MS" w:hAnsi="Times New Roman" w:cs="Arial Unicode MS"/>
          <w:i/>
          <w:iCs/>
          <w:color w:val="000000"/>
          <w:u w:color="000000"/>
          <w:bdr w:val="nil"/>
          <w:lang w:val="it-IT" w:eastAsia="pl-PL"/>
        </w:rPr>
        <w:t>netto</w:t>
      </w:r>
      <w:r w:rsidRPr="00424300">
        <w:rPr>
          <w:rFonts w:ascii="Times New Roman" w:eastAsia="Arial Unicode MS" w:hAnsi="Times New Roman" w:cs="Arial Unicode MS"/>
          <w:color w:val="000000"/>
          <w:u w:color="000000"/>
          <w:bdr w:val="nil"/>
          <w:lang w:eastAsia="pl-PL"/>
        </w:rPr>
        <w:t xml:space="preserve"> za każdy dzień opóźnienia do wysokości 10% wynagrodzenia umownego netto,</w:t>
      </w:r>
    </w:p>
    <w:p w14:paraId="5DA77579" w14:textId="77777777" w:rsidR="00424300" w:rsidRPr="00424300" w:rsidRDefault="00424300" w:rsidP="00FC48E6">
      <w:pPr>
        <w:numPr>
          <w:ilvl w:val="0"/>
          <w:numId w:val="111"/>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 niewykonanie umowy w zakresie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rozwiązanie lub odstąpienie od Umowy przez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rąkolwiek ze Stron, z przyczyn leżących po stronie Wykonawcy – w wysokości </w:t>
      </w:r>
      <w:r w:rsidRPr="00424300">
        <w:rPr>
          <w:rFonts w:ascii="Times New Roman" w:eastAsia="Arial Unicode MS" w:hAnsi="Times New Roman" w:cs="Arial Unicode MS"/>
          <w:color w:val="000000"/>
          <w:u w:color="000000"/>
          <w:bdr w:val="nil"/>
          <w:lang w:eastAsia="pl-PL"/>
        </w:rPr>
        <w:br/>
        <w:t xml:space="preserve">10 % wynagrodzenia umownego </w:t>
      </w:r>
      <w:r w:rsidRPr="00424300">
        <w:rPr>
          <w:rFonts w:ascii="Times New Roman" w:eastAsia="Arial Unicode MS" w:hAnsi="Times New Roman" w:cs="Arial Unicode MS"/>
          <w:i/>
          <w:iCs/>
          <w:color w:val="000000"/>
          <w:u w:color="000000"/>
          <w:bdr w:val="nil"/>
          <w:lang w:val="it-IT" w:eastAsia="pl-PL"/>
        </w:rPr>
        <w:t>netto</w:t>
      </w:r>
      <w:r w:rsidRPr="00424300">
        <w:rPr>
          <w:rFonts w:ascii="Times New Roman" w:eastAsia="Arial Unicode MS" w:hAnsi="Times New Roman" w:cs="Arial Unicode MS"/>
          <w:color w:val="000000"/>
          <w:u w:color="000000"/>
          <w:bdr w:val="nil"/>
          <w:lang w:eastAsia="pl-PL"/>
        </w:rPr>
        <w:t xml:space="preserve"> określonego w </w:t>
      </w:r>
      <w:r w:rsidRPr="00424300">
        <w:rPr>
          <w:rFonts w:ascii="Times New Roman" w:eastAsia="Arial Unicode MS" w:hAnsi="Times New Roman" w:cs="Arial Unicode MS"/>
          <w:b/>
          <w:bCs/>
          <w:color w:val="000000"/>
          <w:u w:color="000000"/>
          <w:bdr w:val="nil"/>
          <w:lang w:eastAsia="pl-PL"/>
        </w:rPr>
        <w:t>§ 3 ust. 1</w:t>
      </w:r>
      <w:r w:rsidRPr="00424300">
        <w:rPr>
          <w:rFonts w:ascii="Times New Roman" w:eastAsia="Arial Unicode MS" w:hAnsi="Times New Roman" w:cs="Arial Unicode MS"/>
          <w:color w:val="000000"/>
          <w:u w:color="000000"/>
          <w:bdr w:val="nil"/>
          <w:lang w:eastAsia="pl-PL"/>
        </w:rPr>
        <w:t>,</w:t>
      </w:r>
    </w:p>
    <w:p w14:paraId="7C528290" w14:textId="77777777" w:rsidR="00424300" w:rsidRPr="00424300" w:rsidRDefault="00424300" w:rsidP="00FC48E6">
      <w:pPr>
        <w:numPr>
          <w:ilvl w:val="0"/>
          <w:numId w:val="11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Zamawiający zastrzega sobie prawo do dochodzenia na zasadach og</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lnych odszkodowania przewyższającego wysokość kar umownych, do wysokości rzeczywiście poniesionej szkody.</w:t>
      </w:r>
    </w:p>
    <w:p w14:paraId="0467C5D4" w14:textId="77777777" w:rsidR="00424300" w:rsidRPr="00424300" w:rsidRDefault="00424300" w:rsidP="00FC48E6">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Wykonawca zastrzega sobie prawo do naliczania kary umownej w wysokości 10 % wynagrodzenia umownego </w:t>
      </w:r>
      <w:r w:rsidRPr="00424300">
        <w:rPr>
          <w:rFonts w:ascii="Times New Roman" w:eastAsia="Arial Unicode MS" w:hAnsi="Times New Roman" w:cs="Arial Unicode MS"/>
          <w:i/>
          <w:iCs/>
          <w:color w:val="000000"/>
          <w:u w:color="000000"/>
          <w:bdr w:val="nil"/>
          <w:lang w:val="it-IT" w:eastAsia="pl-PL"/>
        </w:rPr>
        <w:t>netto</w:t>
      </w:r>
      <w:r w:rsidRPr="00424300">
        <w:rPr>
          <w:rFonts w:ascii="Times New Roman" w:eastAsia="Arial Unicode MS" w:hAnsi="Times New Roman" w:cs="Arial Unicode MS"/>
          <w:color w:val="000000"/>
          <w:u w:color="000000"/>
          <w:bdr w:val="nil"/>
          <w:lang w:eastAsia="pl-PL"/>
        </w:rPr>
        <w:t xml:space="preserve"> za odstąpienie Zamawiającego od Umowy z przyczyn leżących po stronie Zamawiającego, z wyłączeniem okoliczności,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rych mowa w </w:t>
      </w:r>
      <w:r w:rsidRPr="00424300">
        <w:rPr>
          <w:rFonts w:ascii="Times New Roman" w:eastAsia="Arial Unicode MS" w:hAnsi="Times New Roman" w:cs="Arial Unicode MS"/>
          <w:b/>
          <w:bCs/>
          <w:color w:val="000000"/>
          <w:u w:color="000000"/>
          <w:bdr w:val="nil"/>
          <w:lang w:eastAsia="pl-PL"/>
        </w:rPr>
        <w:t>§ 5 ust. 1</w:t>
      </w:r>
      <w:r w:rsidRPr="00424300">
        <w:rPr>
          <w:rFonts w:ascii="Times New Roman" w:eastAsia="Arial Unicode MS" w:hAnsi="Times New Roman" w:cs="Arial Unicode MS"/>
          <w:color w:val="000000"/>
          <w:u w:color="000000"/>
          <w:bdr w:val="nil"/>
          <w:lang w:eastAsia="pl-PL"/>
        </w:rPr>
        <w:t xml:space="preserve"> niniejszej umowy.</w:t>
      </w:r>
    </w:p>
    <w:p w14:paraId="1C1CFEB4" w14:textId="77777777" w:rsidR="00424300" w:rsidRPr="00424300" w:rsidRDefault="00424300" w:rsidP="00FC48E6">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nie ponosi odpowiedzialności za opóźnienia lub nie dojście do skutku dostawy, jeżeli jest to wywoł</w:t>
      </w:r>
      <w:r w:rsidRPr="00424300">
        <w:rPr>
          <w:rFonts w:ascii="Times New Roman" w:eastAsia="Arial Unicode MS" w:hAnsi="Times New Roman" w:cs="Arial Unicode MS"/>
          <w:color w:val="000000"/>
          <w:u w:color="000000"/>
          <w:bdr w:val="nil"/>
          <w:lang w:val="es-ES_tradnl" w:eastAsia="pl-PL"/>
        </w:rPr>
        <w:t>ane "si</w:t>
      </w:r>
      <w:r w:rsidRPr="00424300">
        <w:rPr>
          <w:rFonts w:ascii="Times New Roman" w:eastAsia="Arial Unicode MS" w:hAnsi="Times New Roman" w:cs="Arial Unicode MS"/>
          <w:color w:val="000000"/>
          <w:u w:color="000000"/>
          <w:bdr w:val="nil"/>
          <w:lang w:eastAsia="pl-PL"/>
        </w:rPr>
        <w:t>łą wyższą</w:t>
      </w:r>
      <w:r w:rsidRPr="00424300">
        <w:rPr>
          <w:rFonts w:ascii="Times New Roman" w:eastAsia="Arial Unicode MS" w:hAnsi="Times New Roman" w:cs="Arial Unicode MS"/>
          <w:color w:val="000000"/>
          <w:u w:color="000000"/>
          <w:bdr w:val="nil"/>
          <w:lang w:val="ru-RU" w:eastAsia="pl-PL"/>
        </w:rPr>
        <w:t>".</w:t>
      </w:r>
    </w:p>
    <w:p w14:paraId="1F640B12" w14:textId="77777777" w:rsidR="00424300" w:rsidRPr="00424300" w:rsidRDefault="00424300" w:rsidP="00FC48E6">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Jako „siły wyższe” uznane zostają: klęski żywiołowe, huragan, pow</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dź, katastrofy transportowe, pożar, eksplozje, wojna, strajk i inne nadzwyczajne wydarzenia,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rych zaistnienie leży poza zasięgiem i kontrolą układających się Stron.</w:t>
      </w:r>
    </w:p>
    <w:p w14:paraId="5C09768C" w14:textId="77777777" w:rsidR="00424300" w:rsidRPr="00424300" w:rsidRDefault="00424300" w:rsidP="00FC48E6">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lastRenderedPageBreak/>
        <w:t xml:space="preserve">Kary umowne będą </w:t>
      </w:r>
      <w:r w:rsidRPr="00424300">
        <w:rPr>
          <w:rFonts w:ascii="Times New Roman" w:eastAsia="Arial Unicode MS" w:hAnsi="Times New Roman" w:cs="Arial Unicode MS"/>
          <w:color w:val="000000"/>
          <w:u w:color="000000"/>
          <w:bdr w:val="nil"/>
          <w:lang w:val="it-IT" w:eastAsia="pl-PL"/>
        </w:rPr>
        <w:t>potr</w:t>
      </w:r>
      <w:r w:rsidRPr="00424300">
        <w:rPr>
          <w:rFonts w:ascii="Times New Roman" w:eastAsia="Arial Unicode MS" w:hAnsi="Times New Roman" w:cs="Arial Unicode MS"/>
          <w:color w:val="000000"/>
          <w:u w:color="000000"/>
          <w:bdr w:val="nil"/>
          <w:lang w:eastAsia="pl-PL"/>
        </w:rPr>
        <w:t>ącane z wynagrodzenia,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rym mowa w </w:t>
      </w:r>
      <w:r w:rsidRPr="00424300">
        <w:rPr>
          <w:rFonts w:ascii="Times New Roman" w:eastAsia="Arial Unicode MS" w:hAnsi="Times New Roman" w:cs="Arial Unicode MS"/>
          <w:b/>
          <w:bCs/>
          <w:color w:val="000000"/>
          <w:u w:color="000000"/>
          <w:bdr w:val="nil"/>
          <w:lang w:eastAsia="pl-PL"/>
        </w:rPr>
        <w:t xml:space="preserve">§ 3 ust. 1, </w:t>
      </w:r>
      <w:r w:rsidRPr="00424300">
        <w:rPr>
          <w:rFonts w:ascii="Times New Roman" w:eastAsia="Arial Unicode MS" w:hAnsi="Times New Roman" w:cs="Arial Unicode MS"/>
          <w:color w:val="000000"/>
          <w:u w:color="000000"/>
          <w:bdr w:val="nil"/>
          <w:lang w:eastAsia="pl-PL"/>
        </w:rPr>
        <w:t xml:space="preserve">wynikającego </w:t>
      </w:r>
      <w:r w:rsidRPr="00424300">
        <w:rPr>
          <w:rFonts w:ascii="Times New Roman" w:eastAsia="Arial Unicode MS" w:hAnsi="Times New Roman"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7215BDDC" w14:textId="77777777" w:rsidR="00424300" w:rsidRPr="00424300" w:rsidRDefault="00424300" w:rsidP="00FC48E6">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14:paraId="47219B6E" w14:textId="77777777" w:rsidR="00424300" w:rsidRPr="00424300" w:rsidRDefault="00424300" w:rsidP="00FC48E6">
      <w:pPr>
        <w:numPr>
          <w:ilvl w:val="0"/>
          <w:numId w:val="10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Łączna maksymalna wysokość kar umownych,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rych może dochodzić każda ze Stron nie może przekroczyć 20% wynagrodzenia umownego </w:t>
      </w:r>
      <w:r w:rsidRPr="00424300">
        <w:rPr>
          <w:rFonts w:ascii="Times New Roman" w:eastAsia="Arial Unicode MS" w:hAnsi="Times New Roman" w:cs="Arial Unicode MS"/>
          <w:i/>
          <w:iCs/>
          <w:color w:val="000000"/>
          <w:u w:color="000000"/>
          <w:bdr w:val="nil"/>
          <w:lang w:val="it-IT" w:eastAsia="pl-PL"/>
        </w:rPr>
        <w:t>netto</w:t>
      </w:r>
      <w:r w:rsidRPr="00424300">
        <w:rPr>
          <w:rFonts w:ascii="Times New Roman" w:eastAsia="Arial Unicode MS" w:hAnsi="Times New Roman" w:cs="Arial Unicode MS"/>
          <w:color w:val="000000"/>
          <w:u w:color="000000"/>
          <w:bdr w:val="nil"/>
          <w:lang w:eastAsia="pl-PL"/>
        </w:rPr>
        <w:t>.</w:t>
      </w:r>
    </w:p>
    <w:p w14:paraId="6F54A433"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1D2C1F2E"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5</w:t>
      </w:r>
    </w:p>
    <w:p w14:paraId="40B4FBDB"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Odstąpienie od Umowy / rozwiązanie Umowy</w:t>
      </w:r>
    </w:p>
    <w:p w14:paraId="7A2ED9B8" w14:textId="77777777" w:rsidR="00424300" w:rsidRPr="00424300" w:rsidRDefault="00424300" w:rsidP="00FC48E6">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w:t>
      </w:r>
      <w:r w:rsidRPr="00424300">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72636DE3" w14:textId="77777777" w:rsidR="00424300" w:rsidRPr="00424300" w:rsidRDefault="00424300" w:rsidP="00FC48E6">
      <w:pPr>
        <w:numPr>
          <w:ilvl w:val="0"/>
          <w:numId w:val="11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nie dotrzymanie termin</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o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rych mowa w </w:t>
      </w:r>
      <w:r w:rsidRPr="00424300">
        <w:rPr>
          <w:rFonts w:ascii="Times New Roman" w:eastAsia="Arial Unicode MS" w:hAnsi="Times New Roman" w:cs="Arial Unicode MS"/>
          <w:b/>
          <w:bCs/>
          <w:color w:val="000000"/>
          <w:u w:color="000000"/>
          <w:bdr w:val="nil"/>
          <w:lang w:eastAsia="pl-PL"/>
        </w:rPr>
        <w:t>§ 2 ust. 1</w:t>
      </w:r>
      <w:r w:rsidRPr="00424300">
        <w:rPr>
          <w:rFonts w:ascii="Times New Roman" w:eastAsia="Arial Unicode MS" w:hAnsi="Times New Roman" w:cs="Arial Unicode MS"/>
          <w:color w:val="000000"/>
          <w:u w:color="000000"/>
          <w:bdr w:val="nil"/>
          <w:lang w:eastAsia="pl-PL"/>
        </w:rPr>
        <w:t xml:space="preserve"> Umowy lub</w:t>
      </w:r>
    </w:p>
    <w:p w14:paraId="6B7B9C04" w14:textId="77777777" w:rsidR="00424300" w:rsidRPr="00424300" w:rsidRDefault="00424300" w:rsidP="00FC48E6">
      <w:pPr>
        <w:numPr>
          <w:ilvl w:val="0"/>
          <w:numId w:val="11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 przypadku, gdy Wykonawca dostarcza produkt nie odpowiadający Polskim Normom oraz cechom technicznym określonym w „Opisie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w:t>
      </w:r>
    </w:p>
    <w:p w14:paraId="001D3DB8" w14:textId="77777777" w:rsidR="00424300" w:rsidRPr="00424300" w:rsidRDefault="00424300" w:rsidP="00FC48E6">
      <w:pPr>
        <w:widowControl w:val="0"/>
        <w:numPr>
          <w:ilvl w:val="0"/>
          <w:numId w:val="117"/>
        </w:numPr>
        <w:pBdr>
          <w:top w:val="nil"/>
          <w:left w:val="nil"/>
          <w:bottom w:val="nil"/>
          <w:right w:val="nil"/>
          <w:between w:val="nil"/>
          <w:bar w:val="nil"/>
        </w:pBdr>
        <w:suppressAutoHyphens/>
        <w:spacing w:after="0" w:line="288" w:lineRule="auto"/>
        <w:jc w:val="both"/>
        <w:rPr>
          <w:rFonts w:ascii="Times New Roman" w:eastAsia="Arial Unicode MS" w:hAnsi="Times New Roman" w:cs="Arial Unicode MS"/>
          <w:color w:val="000000"/>
          <w:u w:color="000000"/>
          <w:bdr w:val="nil"/>
          <w:lang w:eastAsia="pl-PL"/>
          <w14:textOutline w14:w="0" w14:cap="flat" w14:cmpd="sng" w14:algn="ctr">
            <w14:noFill/>
            <w14:prstDash w14:val="solid"/>
            <w14:bevel/>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7CD55D7C" w14:textId="77777777" w:rsidR="00424300" w:rsidRPr="00424300" w:rsidRDefault="00424300" w:rsidP="00FC48E6">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Opr</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cz wypadk</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20704D3F" w14:textId="77777777" w:rsidR="00424300" w:rsidRPr="00424300" w:rsidRDefault="00424300" w:rsidP="00FC48E6">
      <w:pPr>
        <w:numPr>
          <w:ilvl w:val="1"/>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F501AAB" w14:textId="77777777" w:rsidR="00424300" w:rsidRPr="00424300" w:rsidRDefault="00424300" w:rsidP="00FC48E6">
      <w:pPr>
        <w:numPr>
          <w:ilvl w:val="1"/>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jeżeli zachodzi co najmniej jedna z następujących okolicznoś</w:t>
      </w:r>
      <w:r w:rsidRPr="00424300">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0F1BCF1E" w14:textId="77777777" w:rsidR="00424300" w:rsidRPr="00424300" w:rsidRDefault="00424300" w:rsidP="00FC48E6">
      <w:pPr>
        <w:numPr>
          <w:ilvl w:val="2"/>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dokonano zmiany umowy z naruszeniem art. 454 i art. 455 pzp,</w:t>
      </w:r>
    </w:p>
    <w:p w14:paraId="38E55FD5" w14:textId="77777777" w:rsidR="00424300" w:rsidRPr="00424300" w:rsidRDefault="00424300" w:rsidP="00FC48E6">
      <w:pPr>
        <w:numPr>
          <w:ilvl w:val="2"/>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pzp,</w:t>
      </w:r>
    </w:p>
    <w:p w14:paraId="529A2F1E" w14:textId="77777777" w:rsidR="00424300" w:rsidRPr="00424300" w:rsidRDefault="00424300" w:rsidP="00FC48E6">
      <w:pPr>
        <w:numPr>
          <w:ilvl w:val="2"/>
          <w:numId w:val="114"/>
        </w:numPr>
        <w:pBdr>
          <w:top w:val="nil"/>
          <w:left w:val="nil"/>
          <w:bottom w:val="nil"/>
          <w:right w:val="nil"/>
          <w:between w:val="nil"/>
          <w:bar w:val="nil"/>
        </w:pBdr>
        <w:suppressAutoHyphens/>
        <w:spacing w:after="0" w:line="264" w:lineRule="auto"/>
        <w:ind w:left="851"/>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re ci</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ążą na niej na mocy Traktat</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dyrektywy 2014/24/UE, dyrektywy 2014/25/UE i dyrektywy 2009/81/WE, z uwagi na to, że zamawiający udzielił zam</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wienia z naruszeniem prawa Unii Europejskiej.</w:t>
      </w:r>
    </w:p>
    <w:p w14:paraId="000E6958" w14:textId="77777777" w:rsidR="00424300" w:rsidRPr="00424300" w:rsidRDefault="00424300" w:rsidP="00FC48E6">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przypadku, o kt</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rym mowa w ust. 3 pkt 2 lit. a, zamawiający odstępuje od umowy w części, kt</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rej zmiana dotyczy.</w:t>
      </w:r>
    </w:p>
    <w:p w14:paraId="43EC0778" w14:textId="77777777" w:rsidR="00424300" w:rsidRPr="00424300" w:rsidRDefault="00424300" w:rsidP="00FC48E6">
      <w:pPr>
        <w:numPr>
          <w:ilvl w:val="0"/>
          <w:numId w:val="114"/>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pP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przypadkach, o kt</w:t>
      </w:r>
      <w:r w:rsidRPr="00424300">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424300">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rych mowa w ust. 3, wykonawca może żądać wyłącznie wynagrodzenia należnego z tytułu wykonania części umowy.</w:t>
      </w:r>
    </w:p>
    <w:p w14:paraId="50E770C5" w14:textId="77777777" w:rsidR="00424300" w:rsidRPr="00424300" w:rsidRDefault="00424300" w:rsidP="00FC48E6">
      <w:pPr>
        <w:numPr>
          <w:ilvl w:val="0"/>
          <w:numId w:val="11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Zamawiającemu przysługuje prawo rozwiązania Umowy w trybie natychmiastowym </w:t>
      </w:r>
      <w:r w:rsidRPr="00424300">
        <w:rPr>
          <w:rFonts w:ascii="Times New Roman" w:eastAsia="Arial Unicode MS" w:hAnsi="Times New Roman" w:cs="Arial Unicode MS"/>
          <w:color w:val="000000"/>
          <w:u w:color="000000"/>
          <w:bdr w:val="nil"/>
          <w:lang w:eastAsia="pl-PL"/>
        </w:rPr>
        <w:br/>
        <w:t>w przypadku rażącego naruszenia przez Wykonawcę jej postanowień albo, gdy Wykonawca został postawiony w stan likwidacji lub upadłości.</w:t>
      </w:r>
    </w:p>
    <w:p w14:paraId="59DE0570"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35838BA8"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6</w:t>
      </w:r>
    </w:p>
    <w:p w14:paraId="12916A13"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Warunki gwarancji i rękojmi</w:t>
      </w:r>
    </w:p>
    <w:p w14:paraId="6F9F1DA9"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gwarantuje, że każdy egzemplarz dostarczonego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jest wolny od wad fizycznych, prawnych oraz posiada cechy zgodne z cechami określonymi w jego specyfikacji technicznej.</w:t>
      </w:r>
    </w:p>
    <w:p w14:paraId="4641D687"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Na przedmiot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wienia dostarczony na podstawie niniejszej umowy Wykonawca udziela </w:t>
      </w:r>
      <w:r w:rsidRPr="00424300">
        <w:rPr>
          <w:rFonts w:ascii="Times New Roman" w:eastAsia="Arial Unicode MS" w:hAnsi="Times New Roman" w:cs="Arial Unicode MS"/>
          <w:b/>
          <w:bCs/>
          <w:color w:val="000000"/>
          <w:u w:color="000000"/>
          <w:bdr w:val="nil"/>
          <w:lang w:eastAsia="pl-PL"/>
        </w:rPr>
        <w:t>gwarancji</w:t>
      </w:r>
      <w:r w:rsidRPr="00424300">
        <w:rPr>
          <w:rFonts w:ascii="Times New Roman" w:eastAsia="Arial Unicode MS" w:hAnsi="Times New Roman" w:cs="Arial Unicode MS"/>
          <w:color w:val="000000"/>
          <w:u w:color="000000"/>
          <w:bdr w:val="nil"/>
          <w:lang w:eastAsia="pl-PL"/>
        </w:rPr>
        <w:t xml:space="preserve"> </w:t>
      </w:r>
      <w:r w:rsidRPr="00424300">
        <w:rPr>
          <w:rFonts w:ascii="Times New Roman" w:eastAsia="Arial Unicode MS" w:hAnsi="Times New Roman" w:cs="Arial Unicode MS"/>
          <w:b/>
          <w:bCs/>
          <w:color w:val="000000"/>
          <w:u w:color="000000"/>
          <w:bdr w:val="nil"/>
          <w:lang w:eastAsia="pl-PL"/>
        </w:rPr>
        <w:t>na okres …</w:t>
      </w:r>
      <w:r w:rsidRPr="00424300">
        <w:rPr>
          <w:rFonts w:ascii="Times New Roman" w:eastAsia="Arial Unicode MS" w:hAnsi="Times New Roman" w:cs="Arial Unicode MS"/>
          <w:color w:val="000000"/>
          <w:u w:color="000000"/>
          <w:bdr w:val="nil"/>
          <w:lang w:eastAsia="pl-PL"/>
        </w:rPr>
        <w:t xml:space="preserve"> </w:t>
      </w:r>
      <w:r w:rsidRPr="00424300">
        <w:rPr>
          <w:rFonts w:ascii="Times New Roman" w:eastAsia="Arial Unicode MS" w:hAnsi="Times New Roman" w:cs="Arial Unicode MS"/>
          <w:b/>
          <w:bCs/>
          <w:color w:val="000000"/>
          <w:u w:color="000000"/>
          <w:bdr w:val="nil"/>
          <w:lang w:eastAsia="pl-PL"/>
        </w:rPr>
        <w:t>miesięcy</w:t>
      </w:r>
      <w:r w:rsidRPr="00424300">
        <w:rPr>
          <w:rFonts w:ascii="Times New Roman" w:eastAsia="Arial Unicode MS" w:hAnsi="Times New Roman" w:cs="Arial Unicode MS"/>
          <w:color w:val="000000"/>
          <w:u w:color="000000"/>
          <w:bdr w:val="nil"/>
          <w:lang w:eastAsia="pl-PL"/>
        </w:rPr>
        <w:t>, licząc od daty podpisania protokołu zdawczo-odbiorczego bez zastrzeżeń przez przedstawicieli Wykonawcy i przedstawicieli Zamawiającego.</w:t>
      </w:r>
    </w:p>
    <w:p w14:paraId="66CFD5E1"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lastRenderedPageBreak/>
        <w:t>Gwarancja jest wyłączną gwarancją udzielaną Zamawiającemu i zastępuje wszelkie inne gwarancje wyraźne i domniemane, a w szczeg</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lności domniemane gwarancje lub warunki przydatności handlowej lub przydatności do określonego celu. Wykonawca gwarantuje nieprzerwaną i wolną od błęd</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pracę dostarczonych wyrob</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w okresie trwania gwarancji.</w:t>
      </w:r>
    </w:p>
    <w:p w14:paraId="4E4CF49A"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Utrata roszczeń z tytułu wad fizycznych i prawnych nie następuje mimo upływu terminu gwarancji, jeżeli Wykonawca wadę zataił. </w:t>
      </w:r>
    </w:p>
    <w:p w14:paraId="795085F1"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odpowiada za wady fizyczne i prawne, ujawnione w dostarczonym przedmiocie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ponosi z tego tytułu wszelkie zobowiązania. Jest odpowiedzialny względem Zamawiającego, jeżeli dostarczony przedmiot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w:t>
      </w:r>
    </w:p>
    <w:p w14:paraId="212F7221" w14:textId="77777777" w:rsidR="00424300" w:rsidRPr="00424300" w:rsidRDefault="00424300" w:rsidP="00FC48E6">
      <w:pPr>
        <w:numPr>
          <w:ilvl w:val="0"/>
          <w:numId w:val="121"/>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stanowi własność osoby trzeciej, albo jeżeli jest obciążony prawem osoby trzeciej,</w:t>
      </w:r>
    </w:p>
    <w:p w14:paraId="343A0DF7" w14:textId="77777777" w:rsidR="00424300" w:rsidRPr="00424300" w:rsidRDefault="00424300" w:rsidP="00FC48E6">
      <w:pPr>
        <w:numPr>
          <w:ilvl w:val="0"/>
          <w:numId w:val="121"/>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ma wadę zmniejszającą jego wartość lub użyteczność wynikającą z  przeznaczenia, nie ma właściwości wymaganych przez Zamawiającego, albo jeżeli dostarczono go </w:t>
      </w:r>
      <w:r w:rsidRPr="00424300">
        <w:rPr>
          <w:rFonts w:ascii="Times New Roman" w:eastAsia="Arial Unicode MS" w:hAnsi="Times New Roman" w:cs="Arial Unicode MS"/>
          <w:color w:val="000000"/>
          <w:u w:color="000000"/>
          <w:bdr w:val="nil"/>
          <w:lang w:eastAsia="pl-PL"/>
        </w:rPr>
        <w:br/>
        <w:t>w stanie niekompletnym.</w:t>
      </w:r>
    </w:p>
    <w:p w14:paraId="32369C7D"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O wadzie fizycznej i prawnej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wienia Zamawiający informuje Wykonawcę jak najszybciej po ujawnieniu w nim wad, w celu realizacji przysługujących z tego tytułu uprawnień. </w:t>
      </w:r>
    </w:p>
    <w:p w14:paraId="741E467E"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jest zobowiązany do usunięcia wad fizycznych i prawnych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lub do dostarczenia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wolnego od wad, jeżeli wady te ujawnią się w okresie gwarancji.</w:t>
      </w:r>
    </w:p>
    <w:p w14:paraId="48833CDE"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6DC2FC78"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Jeżeli w wykonaniu swoich obowiązk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Wykonawca dostarczył Zamawiającemu zamiast wadliwego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taki sam przedmiot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 wolny od wad, termin gwarancji biegnie na nowo od chwili ich dostarczenia. Wymiany przedmiot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Wykonawca dokona bez żadnej dopłaty, nawet gdyby ceny na takie wyroby uległy zmianie.</w:t>
      </w:r>
    </w:p>
    <w:p w14:paraId="6C5C700B"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Realizacja naprawy gwarancyjnej następuje w miejscu eksploatacji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W przypadku, gdy naprawa nie jest możliwa w miejscu eksploatacji, wszelkie koszty (w tym demontażu, transportu w obie strony, ubezpieczenia i ponownego montażu) pokrywa Wykonawca.</w:t>
      </w:r>
    </w:p>
    <w:p w14:paraId="314337EE"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bookmarkStart w:id="5" w:name="_Ref405533460"/>
      <w:r w:rsidRPr="00424300">
        <w:rPr>
          <w:rFonts w:ascii="Times New Roman" w:eastAsia="Arial Unicode MS" w:hAnsi="Times New Roman" w:cs="Arial Unicode MS"/>
          <w:color w:val="000000"/>
          <w:u w:color="000000"/>
          <w:bdr w:val="nil"/>
          <w:lang w:eastAsia="pl-PL"/>
        </w:rPr>
        <w:t xml:space="preserve">W przypadku stwierdzenia w okresie gwarancji wad fizycznych i prawnych </w:t>
      </w:r>
      <w:r w:rsidRPr="00424300">
        <w:rPr>
          <w:rFonts w:ascii="Times New Roman" w:eastAsia="Arial Unicode MS" w:hAnsi="Times New Roman" w:cs="Arial Unicode MS"/>
          <w:color w:val="000000"/>
          <w:u w:color="000000"/>
          <w:bdr w:val="nil"/>
          <w:lang w:eastAsia="pl-PL"/>
        </w:rPr>
        <w:br/>
        <w:t>w dostarczonym przedmiocie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Wykonawca:</w:t>
      </w:r>
      <w:bookmarkEnd w:id="5"/>
    </w:p>
    <w:p w14:paraId="7AC56885" w14:textId="77777777" w:rsidR="00424300" w:rsidRPr="00424300" w:rsidRDefault="00424300" w:rsidP="00FC48E6">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rozpatrzy reklamację w ciągu 7 dni licząc od daty jej </w:t>
      </w:r>
      <w:bookmarkStart w:id="6" w:name="_Ref405533542"/>
      <w:r w:rsidRPr="00424300">
        <w:rPr>
          <w:rFonts w:ascii="Times New Roman" w:eastAsia="Arial Unicode MS" w:hAnsi="Times New Roman" w:cs="Arial Unicode MS"/>
          <w:color w:val="000000"/>
          <w:u w:color="000000"/>
          <w:bdr w:val="nil"/>
          <w:lang w:eastAsia="pl-PL"/>
        </w:rPr>
        <w:t xml:space="preserve">otrzymania (przyjmowanie zgłoszeń w dni robocze telefonicznie, faksem, e-mail, strona internetowa), </w:t>
      </w:r>
    </w:p>
    <w:p w14:paraId="0247A5F7" w14:textId="77777777" w:rsidR="00424300" w:rsidRPr="00424300" w:rsidRDefault="00424300" w:rsidP="00FC48E6">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usunie wady fizyczne i prawne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w terminie 14 dni licząc od daty otrzymania reklamacji</w:t>
      </w:r>
      <w:bookmarkEnd w:id="6"/>
      <w:r w:rsidRPr="00424300">
        <w:rPr>
          <w:rFonts w:ascii="Times New Roman" w:eastAsia="Arial Unicode MS" w:hAnsi="Times New Roman" w:cs="Arial Unicode MS"/>
          <w:color w:val="000000"/>
          <w:u w:color="000000"/>
          <w:bdr w:val="nil"/>
          <w:lang w:eastAsia="pl-PL"/>
        </w:rPr>
        <w:t>/zgłoszenia, a jeżeli wady, usterki lub uszkodzenia uniemożliwiają pracę lub stanowią zagrożenie dla zdrowia obsługi termin nie może być dłuższy niż 7 dni,</w:t>
      </w:r>
    </w:p>
    <w:p w14:paraId="11B69AB9" w14:textId="77777777" w:rsidR="00424300" w:rsidRPr="00424300" w:rsidRDefault="00424300" w:rsidP="00FC48E6">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przedłuży termin gwarancji o czas, w ciągu 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rego wskutek wad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objętego gwarancją uprawniony z gwarancji nie 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gł z niego korzystać,</w:t>
      </w:r>
      <w:bookmarkStart w:id="7" w:name="_Ref405533634"/>
      <w:bookmarkEnd w:id="7"/>
    </w:p>
    <w:p w14:paraId="255A6235" w14:textId="77777777" w:rsidR="00424300" w:rsidRPr="00424300" w:rsidRDefault="00424300" w:rsidP="00FC48E6">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dokona stosownych zapis</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w karcie gwarancyjnej dotyczących zakresu wykonanych napraw oraz zmiany okresu udzielonej gwarancji,</w:t>
      </w:r>
    </w:p>
    <w:p w14:paraId="1776622C" w14:textId="77777777" w:rsidR="00424300" w:rsidRPr="00424300" w:rsidRDefault="00424300" w:rsidP="00FC48E6">
      <w:pPr>
        <w:numPr>
          <w:ilvl w:val="0"/>
          <w:numId w:val="122"/>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poniesie odpowiedzialność z tytułu przypadkowej utraty lub uszkodzenia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w czasie od przyjęcia go do naprawy do czasu przekazania sprawnego użytkownikowi w miejscu ujawnienia wady.</w:t>
      </w:r>
    </w:p>
    <w:p w14:paraId="33A1006F"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powiadomi Zamawiającego o nieprawidłowościach w użytkowaniu dostarczonego przedmiotu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wienia oraz utrudnieniach w jego usprawnieniu, jeśli takie występują ze strony użytkownika.</w:t>
      </w:r>
    </w:p>
    <w:p w14:paraId="429A82FB" w14:textId="77777777" w:rsidR="00424300" w:rsidRPr="00424300" w:rsidRDefault="00424300" w:rsidP="00FC48E6">
      <w:pPr>
        <w:numPr>
          <w:ilvl w:val="1"/>
          <w:numId w:val="11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W przypadku braku usunięcia wad fizycznych i prawnych w wyznaczonym w </w:t>
      </w:r>
      <w:r w:rsidRPr="00424300">
        <w:rPr>
          <w:rFonts w:ascii="Times New Roman" w:eastAsia="Arial Unicode MS" w:hAnsi="Times New Roman" w:cs="Arial Unicode MS"/>
          <w:b/>
          <w:bCs/>
          <w:color w:val="000000"/>
          <w:u w:color="000000"/>
          <w:bdr w:val="nil"/>
          <w:lang w:eastAsia="pl-PL"/>
        </w:rPr>
        <w:t>ust. 12 pkt 2</w:t>
      </w:r>
      <w:r w:rsidRPr="00424300">
        <w:rPr>
          <w:rFonts w:ascii="Times New Roman" w:eastAsia="Arial Unicode MS" w:hAnsi="Times New Roman" w:cs="Arial Unicode MS"/>
          <w:color w:val="000000"/>
          <w:u w:color="000000"/>
          <w:bdr w:val="nil"/>
          <w:lang w:eastAsia="pl-PL"/>
        </w:rPr>
        <w:t>) terminie, Zamawiający może dokonać naprawy zastępczej na koszt i ryzyko Wykonawcy bez konieczności uzyskiwania upoważnienia sądu na co Wykonawca niniejszym wyraża zgodę.</w:t>
      </w:r>
    </w:p>
    <w:p w14:paraId="3C9FBD29"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5728AFE6"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p>
    <w:p w14:paraId="4EF0FADF"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7</w:t>
      </w:r>
    </w:p>
    <w:p w14:paraId="0DD52192"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lastRenderedPageBreak/>
        <w:t>Zmiana Umowy</w:t>
      </w:r>
    </w:p>
    <w:p w14:paraId="44758860" w14:textId="77777777" w:rsidR="00424300" w:rsidRPr="00424300" w:rsidRDefault="00424300" w:rsidP="00FC48E6">
      <w:pPr>
        <w:numPr>
          <w:ilvl w:val="0"/>
          <w:numId w:val="12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Dopuszcza się, opr</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cz przypadk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 wskazanych w Ustawie PZP, zmianę istotnych postanowień zawartej Umowy w stosunku do treści oferty Wykonawcy, w okolicznościach jak poniżej: </w:t>
      </w:r>
    </w:p>
    <w:p w14:paraId="6BFD9666" w14:textId="77777777" w:rsidR="00424300" w:rsidRPr="00424300" w:rsidRDefault="00424300" w:rsidP="00FC48E6">
      <w:pPr>
        <w:numPr>
          <w:ilvl w:val="0"/>
          <w:numId w:val="12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zmiana harmonogramu realizacji, termin</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 płatności lub sposobu realizacji Umowy </w:t>
      </w:r>
      <w:r w:rsidRPr="00424300">
        <w:rPr>
          <w:rFonts w:ascii="Times New Roman" w:eastAsia="Arial Unicode MS" w:hAnsi="Times New Roman" w:cs="Arial Unicode MS"/>
          <w:color w:val="000000"/>
          <w:u w:color="000000"/>
          <w:bdr w:val="nil"/>
          <w:lang w:eastAsia="pl-PL"/>
        </w:rPr>
        <w:br/>
        <w:t>w sytuacji obiektywnych trudności dotyczących realizacji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wienia (np.: działania siły wyższej, niezawinionych przez Wykonawcę opóźnień w dostawie urządzeń, realizacji w drodze odrębnej umowy prac powiązanych z przedmiotem niniejszej umowy, powodujących konieczność ich skoordynowania), </w:t>
      </w:r>
    </w:p>
    <w:p w14:paraId="7A7FCADA" w14:textId="77777777" w:rsidR="00424300" w:rsidRPr="00424300" w:rsidRDefault="00424300" w:rsidP="00FC48E6">
      <w:pPr>
        <w:numPr>
          <w:ilvl w:val="0"/>
          <w:numId w:val="126"/>
        </w:numPr>
        <w:pBdr>
          <w:top w:val="nil"/>
          <w:left w:val="nil"/>
          <w:bottom w:val="nil"/>
          <w:right w:val="nil"/>
          <w:between w:val="nil"/>
          <w:bar w:val="nil"/>
        </w:pBdr>
        <w:spacing w:after="0"/>
        <w:ind w:left="851"/>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1395FA85" w14:textId="77777777" w:rsidR="00424300" w:rsidRPr="00424300" w:rsidRDefault="00424300" w:rsidP="00FC48E6">
      <w:pPr>
        <w:numPr>
          <w:ilvl w:val="0"/>
          <w:numId w:val="127"/>
        </w:numPr>
        <w:pBdr>
          <w:top w:val="nil"/>
          <w:left w:val="nil"/>
          <w:bottom w:val="nil"/>
          <w:right w:val="nil"/>
          <w:between w:val="nil"/>
          <w:bar w:val="nil"/>
        </w:pBdr>
        <w:spacing w:after="0"/>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424300">
        <w:rPr>
          <w:rFonts w:ascii="Times New Roman" w:eastAsia="Arial Unicode MS" w:hAnsi="Times New Roman" w:cs="Arial Unicode MS"/>
          <w:b/>
          <w:bCs/>
          <w:color w:val="000000"/>
          <w:u w:color="000000"/>
          <w:bdr w:val="nil"/>
          <w:lang w:eastAsia="pl-PL"/>
        </w:rPr>
        <w:t xml:space="preserve">§ 2 ust. 1 </w:t>
      </w:r>
      <w:r w:rsidRPr="00424300">
        <w:rPr>
          <w:rFonts w:ascii="Times New Roman" w:eastAsia="Arial Unicode MS" w:hAnsi="Times New Roman" w:cs="Arial Unicode MS"/>
          <w:color w:val="000000"/>
          <w:u w:color="000000"/>
          <w:bdr w:val="nil"/>
          <w:lang w:eastAsia="pl-PL"/>
        </w:rPr>
        <w:t>nie może ulec zmianie.</w:t>
      </w:r>
    </w:p>
    <w:p w14:paraId="7BB87463" w14:textId="77777777" w:rsidR="00424300" w:rsidRPr="00424300" w:rsidRDefault="00424300" w:rsidP="00FC48E6">
      <w:pPr>
        <w:numPr>
          <w:ilvl w:val="0"/>
          <w:numId w:val="124"/>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Zmiana postanowień Umowy następuje w formie pisemnego aneksu pod rygorem nieważności.</w:t>
      </w:r>
    </w:p>
    <w:p w14:paraId="6E560361"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74CCA588"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8</w:t>
      </w:r>
    </w:p>
    <w:p w14:paraId="69F75800" w14:textId="77777777" w:rsidR="00424300" w:rsidRPr="00424300" w:rsidRDefault="00424300" w:rsidP="00FC48E6">
      <w:pPr>
        <w:numPr>
          <w:ilvl w:val="0"/>
          <w:numId w:val="129"/>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Osobą upoważ</w:t>
      </w:r>
      <w:r w:rsidRPr="00424300">
        <w:rPr>
          <w:rFonts w:ascii="Times New Roman" w:eastAsia="Arial Unicode MS" w:hAnsi="Times New Roman" w:cs="Arial Unicode MS"/>
          <w:color w:val="000000"/>
          <w:u w:color="000000"/>
          <w:bdr w:val="nil"/>
          <w:lang w:val="fr-FR" w:eastAsia="pl-PL"/>
        </w:rPr>
        <w:t>nion</w:t>
      </w:r>
      <w:r w:rsidRPr="00424300">
        <w:rPr>
          <w:rFonts w:ascii="Times New Roman" w:eastAsia="Arial Unicode MS" w:hAnsi="Times New Roman" w:cs="Arial Unicode MS"/>
          <w:color w:val="000000"/>
          <w:u w:color="000000"/>
          <w:bdr w:val="nil"/>
          <w:lang w:eastAsia="pl-PL"/>
        </w:rPr>
        <w:t>ą do kontakt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w sprawie realizacji Umowy ze strony Zamawiającego jest: ………………</w:t>
      </w:r>
      <w:r w:rsidRPr="00424300">
        <w:rPr>
          <w:rFonts w:ascii="Times New Roman" w:eastAsia="Arial Unicode MS" w:hAnsi="Times New Roman" w:cs="Arial Unicode MS"/>
          <w:color w:val="000000"/>
          <w:u w:color="000000"/>
          <w:bdr w:val="nil"/>
          <w:lang w:val="pt-PT" w:eastAsia="pl-PL"/>
        </w:rPr>
        <w:t xml:space="preserve">.. tel. </w:t>
      </w:r>
      <w:r w:rsidRPr="00424300">
        <w:rPr>
          <w:rFonts w:ascii="Times New Roman" w:eastAsia="Arial Unicode MS" w:hAnsi="Times New Roman" w:cs="Arial Unicode MS"/>
          <w:color w:val="000000"/>
          <w:u w:color="000000"/>
          <w:bdr w:val="nil"/>
          <w:lang w:eastAsia="pl-PL"/>
        </w:rPr>
        <w:t xml:space="preserve">……………….., e-mail: ……………….., </w:t>
      </w:r>
    </w:p>
    <w:p w14:paraId="50F7F31B" w14:textId="77777777" w:rsidR="00424300" w:rsidRPr="00424300" w:rsidRDefault="00424300" w:rsidP="00FC48E6">
      <w:pPr>
        <w:numPr>
          <w:ilvl w:val="0"/>
          <w:numId w:val="13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Osobą upoważ</w:t>
      </w:r>
      <w:r w:rsidRPr="00424300">
        <w:rPr>
          <w:rFonts w:ascii="Times New Roman" w:eastAsia="Arial Unicode MS" w:hAnsi="Times New Roman" w:cs="Arial Unicode MS"/>
          <w:color w:val="000000"/>
          <w:u w:color="000000"/>
          <w:bdr w:val="nil"/>
          <w:lang w:val="fr-FR" w:eastAsia="pl-PL"/>
        </w:rPr>
        <w:t>nion</w:t>
      </w:r>
      <w:r w:rsidRPr="00424300">
        <w:rPr>
          <w:rFonts w:ascii="Times New Roman" w:eastAsia="Arial Unicode MS" w:hAnsi="Times New Roman" w:cs="Arial Unicode MS"/>
          <w:color w:val="000000"/>
          <w:u w:color="000000"/>
          <w:bdr w:val="nil"/>
          <w:lang w:eastAsia="pl-PL"/>
        </w:rPr>
        <w:t>ą do kontakt</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ze strony Wykonawcy jest: ………………</w:t>
      </w:r>
      <w:r w:rsidRPr="00424300">
        <w:rPr>
          <w:rFonts w:ascii="Times New Roman" w:eastAsia="Arial Unicode MS" w:hAnsi="Times New Roman" w:cs="Arial Unicode MS"/>
          <w:color w:val="000000"/>
          <w:u w:color="000000"/>
          <w:bdr w:val="nil"/>
          <w:lang w:val="pt-PT" w:eastAsia="pl-PL"/>
        </w:rPr>
        <w:t xml:space="preserve">.. tel. </w:t>
      </w:r>
      <w:r w:rsidRPr="00424300">
        <w:rPr>
          <w:rFonts w:ascii="Times New Roman" w:eastAsia="Arial Unicode MS" w:hAnsi="Times New Roman" w:cs="Arial Unicode MS"/>
          <w:color w:val="000000"/>
          <w:u w:color="000000"/>
          <w:bdr w:val="nil"/>
          <w:lang w:eastAsia="pl-PL"/>
        </w:rPr>
        <w:t xml:space="preserve">……………….., e-mail: ………………… </w:t>
      </w:r>
    </w:p>
    <w:p w14:paraId="53363D5B"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62DCB123"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 9</w:t>
      </w:r>
    </w:p>
    <w:p w14:paraId="478466D4" w14:textId="77777777" w:rsidR="00424300" w:rsidRPr="00424300" w:rsidRDefault="00424300" w:rsidP="00424300">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eastAsia="pl-PL"/>
        </w:rPr>
        <w:t>Postanowienia końcowe</w:t>
      </w:r>
    </w:p>
    <w:p w14:paraId="3D69A80F" w14:textId="77777777" w:rsidR="00424300" w:rsidRPr="00424300" w:rsidRDefault="00424300" w:rsidP="00FC48E6">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 sprawach nieuregulowanych niniejszą Umową mają w szczeg</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lności zastosowanie przepisy Kodeksu Cywilnego. </w:t>
      </w:r>
    </w:p>
    <w:p w14:paraId="19612783" w14:textId="77777777" w:rsidR="00424300" w:rsidRPr="00424300" w:rsidRDefault="00424300" w:rsidP="00FC48E6">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Wszystkie zmiany niniejszej Umowy wymagają formy pisemnej pod rygorem nieważności. </w:t>
      </w:r>
    </w:p>
    <w:p w14:paraId="3F357AD2" w14:textId="77777777" w:rsidR="00424300" w:rsidRPr="00424300" w:rsidRDefault="00424300" w:rsidP="00FC48E6">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Wykonawca nie ma prawa do przeniesienia praw i obowiązk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 wynikających z niniejszej Umowy na inny podmiot, bez zgody Zamawiającego. </w:t>
      </w:r>
    </w:p>
    <w:p w14:paraId="01B5A6E8" w14:textId="77777777" w:rsidR="00424300" w:rsidRPr="00424300" w:rsidRDefault="00424300" w:rsidP="00FC48E6">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Spory wynikłe na tle niniejszej Umowy będą rozstrzygane przez sąd właściwy dla siedziby Zamawiającego. </w:t>
      </w:r>
    </w:p>
    <w:p w14:paraId="30D0B2E0" w14:textId="77777777" w:rsidR="00424300" w:rsidRPr="00424300" w:rsidRDefault="00424300" w:rsidP="00FC48E6">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Strony zobowiązane są do informowania się o zmianach teleadresowych pod rygorem skutku doręczenia korespondencji. </w:t>
      </w:r>
    </w:p>
    <w:p w14:paraId="516B15BD" w14:textId="77777777" w:rsidR="00424300" w:rsidRPr="00424300" w:rsidRDefault="00424300" w:rsidP="00FC48E6">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Umowę sporządzono w </w:t>
      </w:r>
      <w:r w:rsidRPr="00424300">
        <w:rPr>
          <w:rFonts w:ascii="Times New Roman" w:eastAsia="Arial Unicode MS" w:hAnsi="Times New Roman" w:cs="Arial Unicode MS"/>
          <w:i/>
          <w:iCs/>
          <w:color w:val="000000"/>
          <w:u w:color="000000"/>
          <w:bdr w:val="nil"/>
          <w:lang w:eastAsia="pl-PL"/>
        </w:rPr>
        <w:t>trzech</w:t>
      </w:r>
      <w:r w:rsidRPr="00424300">
        <w:rPr>
          <w:rFonts w:ascii="Times New Roman" w:eastAsia="Arial Unicode MS" w:hAnsi="Times New Roman" w:cs="Arial Unicode MS"/>
          <w:color w:val="000000"/>
          <w:u w:color="000000"/>
          <w:bdr w:val="nil"/>
          <w:lang w:eastAsia="pl-PL"/>
        </w:rPr>
        <w:t xml:space="preserve"> jednobrzmiących egzemplarzach, dwa dla Zamawiającego i jeden dla Wykonawcy. </w:t>
      </w:r>
    </w:p>
    <w:p w14:paraId="142DE6C1" w14:textId="77777777" w:rsidR="00424300" w:rsidRPr="00424300" w:rsidRDefault="00424300" w:rsidP="00FC48E6">
      <w:pPr>
        <w:numPr>
          <w:ilvl w:val="0"/>
          <w:numId w:val="13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Załączniki stanowią integralną część umowy.</w:t>
      </w:r>
    </w:p>
    <w:p w14:paraId="3FFA2D97"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7BB3CB86"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Załączniki: </w:t>
      </w:r>
    </w:p>
    <w:p w14:paraId="3B93D36F" w14:textId="77777777" w:rsidR="00424300" w:rsidRPr="00424300" w:rsidRDefault="00424300" w:rsidP="00FC48E6">
      <w:pPr>
        <w:numPr>
          <w:ilvl w:val="0"/>
          <w:numId w:val="134"/>
        </w:numPr>
        <w:pBdr>
          <w:top w:val="nil"/>
          <w:left w:val="nil"/>
          <w:bottom w:val="nil"/>
          <w:right w:val="nil"/>
          <w:between w:val="nil"/>
          <w:bar w:val="nil"/>
        </w:pBdr>
        <w:tabs>
          <w:tab w:val="left" w:pos="360"/>
        </w:tabs>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Specyfikacja Warunk</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w Zam</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 xml:space="preserve">wienia z załącznikami. </w:t>
      </w:r>
    </w:p>
    <w:p w14:paraId="312317A0" w14:textId="77777777" w:rsidR="00424300" w:rsidRPr="00424300" w:rsidRDefault="00424300" w:rsidP="00FC48E6">
      <w:pPr>
        <w:numPr>
          <w:ilvl w:val="0"/>
          <w:numId w:val="134"/>
        </w:numPr>
        <w:pBdr>
          <w:top w:val="nil"/>
          <w:left w:val="nil"/>
          <w:bottom w:val="nil"/>
          <w:right w:val="nil"/>
          <w:between w:val="nil"/>
          <w:bar w:val="nil"/>
        </w:pBdr>
        <w:tabs>
          <w:tab w:val="left" w:pos="360"/>
        </w:tabs>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Oferta Wykonawcy. </w:t>
      </w:r>
    </w:p>
    <w:p w14:paraId="2A4E27D9" w14:textId="77777777" w:rsidR="00424300" w:rsidRPr="00424300" w:rsidRDefault="00424300" w:rsidP="00FC48E6">
      <w:pPr>
        <w:numPr>
          <w:ilvl w:val="0"/>
          <w:numId w:val="134"/>
        </w:numPr>
        <w:pBdr>
          <w:top w:val="nil"/>
          <w:left w:val="nil"/>
          <w:bottom w:val="nil"/>
          <w:right w:val="nil"/>
          <w:between w:val="nil"/>
          <w:bar w:val="nil"/>
        </w:pBdr>
        <w:tabs>
          <w:tab w:val="left" w:pos="360"/>
        </w:tabs>
        <w:spacing w:after="0"/>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Protokół zdawczo-odbiorczy – wz</w:t>
      </w:r>
      <w:r w:rsidRPr="00424300">
        <w:rPr>
          <w:rFonts w:ascii="Times New Roman" w:eastAsia="Arial Unicode MS" w:hAnsi="Times New Roman" w:cs="Arial Unicode MS"/>
          <w:color w:val="000000"/>
          <w:u w:color="000000"/>
          <w:bdr w:val="nil"/>
          <w:lang w:val="es-ES_tradnl" w:eastAsia="pl-PL"/>
        </w:rPr>
        <w:t>ó</w:t>
      </w:r>
      <w:r w:rsidRPr="00424300">
        <w:rPr>
          <w:rFonts w:ascii="Times New Roman" w:eastAsia="Arial Unicode MS" w:hAnsi="Times New Roman" w:cs="Arial Unicode MS"/>
          <w:color w:val="000000"/>
          <w:u w:color="000000"/>
          <w:bdr w:val="nil"/>
          <w:lang w:eastAsia="pl-PL"/>
        </w:rPr>
        <w:t>r.</w:t>
      </w:r>
    </w:p>
    <w:p w14:paraId="135B77B1"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70B7C32"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4EA85B29" w14:textId="77777777" w:rsidR="00424300" w:rsidRPr="00424300" w:rsidRDefault="00424300" w:rsidP="00424300">
      <w:pPr>
        <w:pBdr>
          <w:top w:val="nil"/>
          <w:left w:val="nil"/>
          <w:bottom w:val="nil"/>
          <w:right w:val="nil"/>
          <w:between w:val="nil"/>
          <w:bar w:val="nil"/>
        </w:pBdr>
        <w:spacing w:after="0"/>
        <w:ind w:left="1275" w:firstLine="141"/>
        <w:jc w:val="both"/>
        <w:rPr>
          <w:rFonts w:ascii="Times New Roman" w:eastAsia="Arial Unicode MS" w:hAnsi="Times New Roman" w:cs="Arial Unicode MS"/>
          <w:b/>
          <w:bCs/>
          <w:color w:val="000000"/>
          <w:u w:color="000000"/>
          <w:bdr w:val="nil"/>
          <w:lang w:eastAsia="pl-PL"/>
        </w:rPr>
      </w:pPr>
      <w:r w:rsidRPr="00424300">
        <w:rPr>
          <w:rFonts w:ascii="Times New Roman" w:eastAsia="Arial Unicode MS" w:hAnsi="Times New Roman" w:cs="Arial Unicode MS"/>
          <w:b/>
          <w:bCs/>
          <w:color w:val="000000"/>
          <w:u w:color="000000"/>
          <w:bdr w:val="nil"/>
          <w:lang w:val="de-DE" w:eastAsia="pl-PL"/>
        </w:rPr>
        <w:t xml:space="preserve">WYKONAWCA </w:t>
      </w:r>
      <w:r w:rsidRPr="00424300">
        <w:rPr>
          <w:rFonts w:ascii="Times New Roman" w:eastAsia="Arial Unicode MS" w:hAnsi="Times New Roman" w:cs="Arial Unicode MS"/>
          <w:b/>
          <w:bCs/>
          <w:color w:val="000000"/>
          <w:u w:color="000000"/>
          <w:bdr w:val="nil"/>
          <w:lang w:val="de-DE" w:eastAsia="pl-PL"/>
        </w:rPr>
        <w:tab/>
      </w:r>
      <w:r w:rsidRPr="00424300">
        <w:rPr>
          <w:rFonts w:ascii="Times New Roman" w:eastAsia="Arial Unicode MS" w:hAnsi="Times New Roman" w:cs="Arial Unicode MS"/>
          <w:b/>
          <w:bCs/>
          <w:color w:val="000000"/>
          <w:u w:color="000000"/>
          <w:bdr w:val="nil"/>
          <w:lang w:val="de-DE" w:eastAsia="pl-PL"/>
        </w:rPr>
        <w:tab/>
      </w:r>
      <w:r w:rsidRPr="00424300">
        <w:rPr>
          <w:rFonts w:ascii="Times New Roman" w:eastAsia="Arial Unicode MS" w:hAnsi="Times New Roman" w:cs="Arial Unicode MS"/>
          <w:b/>
          <w:bCs/>
          <w:color w:val="000000"/>
          <w:u w:color="000000"/>
          <w:bdr w:val="nil"/>
          <w:lang w:val="de-DE" w:eastAsia="pl-PL"/>
        </w:rPr>
        <w:tab/>
      </w:r>
      <w:r w:rsidRPr="00424300">
        <w:rPr>
          <w:rFonts w:ascii="Times New Roman" w:eastAsia="Arial Unicode MS" w:hAnsi="Times New Roman" w:cs="Arial Unicode MS"/>
          <w:b/>
          <w:bCs/>
          <w:color w:val="000000"/>
          <w:u w:color="000000"/>
          <w:bdr w:val="nil"/>
          <w:lang w:val="de-DE" w:eastAsia="pl-PL"/>
        </w:rPr>
        <w:tab/>
      </w:r>
      <w:r w:rsidRPr="00424300">
        <w:rPr>
          <w:rFonts w:ascii="Times New Roman" w:eastAsia="Arial Unicode MS" w:hAnsi="Times New Roman" w:cs="Arial Unicode MS"/>
          <w:b/>
          <w:bCs/>
          <w:color w:val="000000"/>
          <w:u w:color="000000"/>
          <w:bdr w:val="nil"/>
          <w:lang w:val="de-DE" w:eastAsia="pl-PL"/>
        </w:rPr>
        <w:tab/>
        <w:t>ZAMAWIAJ</w:t>
      </w:r>
      <w:r w:rsidRPr="00424300">
        <w:rPr>
          <w:rFonts w:ascii="Times New Roman" w:eastAsia="Arial Unicode MS" w:hAnsi="Times New Roman" w:cs="Arial Unicode MS"/>
          <w:b/>
          <w:bCs/>
          <w:color w:val="000000"/>
          <w:u w:color="000000"/>
          <w:bdr w:val="nil"/>
          <w:lang w:eastAsia="pl-PL"/>
        </w:rPr>
        <w:t>Ą</w:t>
      </w:r>
      <w:r w:rsidRPr="00424300">
        <w:rPr>
          <w:rFonts w:ascii="Times New Roman" w:eastAsia="Arial Unicode MS" w:hAnsi="Times New Roman" w:cs="Arial Unicode MS"/>
          <w:b/>
          <w:bCs/>
          <w:color w:val="000000"/>
          <w:u w:color="000000"/>
          <w:bdr w:val="nil"/>
          <w:lang w:val="es-ES_tradnl" w:eastAsia="pl-PL"/>
        </w:rPr>
        <w:t xml:space="preserve">CY </w:t>
      </w:r>
    </w:p>
    <w:p w14:paraId="2BBE1B4C"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729FF90" w14:textId="77777777" w:rsidR="00424300" w:rsidRPr="00424300" w:rsidRDefault="00424300" w:rsidP="00424300">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r w:rsidRPr="00424300">
        <w:rPr>
          <w:rFonts w:ascii="Times New Roman" w:eastAsia="Arial Unicode MS" w:hAnsi="Times New Roman" w:cs="Arial Unicode MS"/>
          <w:color w:val="000000"/>
          <w:u w:color="000000"/>
          <w:bdr w:val="nil"/>
          <w:lang w:eastAsia="pl-PL"/>
        </w:rPr>
        <w:t xml:space="preserve">…………………………………………     </w:t>
      </w:r>
      <w:r w:rsidRPr="00424300">
        <w:rPr>
          <w:rFonts w:ascii="Times New Roman" w:eastAsia="Arial Unicode MS" w:hAnsi="Times New Roman" w:cs="Arial Unicode MS"/>
          <w:color w:val="000000"/>
          <w:u w:color="000000"/>
          <w:bdr w:val="nil"/>
          <w:lang w:eastAsia="pl-PL"/>
        </w:rPr>
        <w:tab/>
        <w:t xml:space="preserve">          …………………………………………     </w:t>
      </w:r>
    </w:p>
    <w:p w14:paraId="613DFFB1" w14:textId="77777777" w:rsidR="00424300" w:rsidRPr="00424300" w:rsidRDefault="00424300" w:rsidP="00424300">
      <w:pPr>
        <w:pBdr>
          <w:top w:val="nil"/>
          <w:left w:val="nil"/>
          <w:bottom w:val="nil"/>
          <w:right w:val="nil"/>
          <w:between w:val="nil"/>
          <w:bar w:val="nil"/>
        </w:pBdr>
        <w:spacing w:after="0"/>
        <w:jc w:val="both"/>
        <w:rPr>
          <w:rFonts w:ascii="Times New Roman" w:eastAsia="Arial Unicode MS" w:hAnsi="Times New Roman" w:cs="Arial Unicode MS"/>
          <w:color w:val="000000"/>
          <w:sz w:val="24"/>
          <w:szCs w:val="24"/>
          <w:u w:color="000000"/>
          <w:bdr w:val="nil"/>
          <w:lang w:eastAsia="pl-PL"/>
        </w:rPr>
      </w:pPr>
    </w:p>
    <w:p w14:paraId="43CFAB96" w14:textId="77777777" w:rsidR="00C55A0D" w:rsidRDefault="00C55A0D" w:rsidP="005C7EF9">
      <w:pPr>
        <w:spacing w:after="0" w:line="240" w:lineRule="auto"/>
        <w:ind w:left="6373"/>
        <w:jc w:val="right"/>
        <w:rPr>
          <w:rFonts w:ascii="Times New Roman" w:hAnsi="Times New Roman" w:cs="Times New Roman"/>
          <w:b/>
          <w:i/>
          <w:u w:val="single"/>
        </w:rPr>
      </w:pPr>
    </w:p>
    <w:p w14:paraId="563B2E9A" w14:textId="77777777" w:rsidR="00C55A0D" w:rsidRDefault="00C55A0D" w:rsidP="005C7EF9">
      <w:pPr>
        <w:spacing w:after="0" w:line="240" w:lineRule="auto"/>
        <w:ind w:left="6373"/>
        <w:jc w:val="right"/>
        <w:rPr>
          <w:rFonts w:ascii="Times New Roman" w:hAnsi="Times New Roman" w:cs="Times New Roman"/>
          <w:b/>
          <w:i/>
          <w:u w:val="single"/>
        </w:rPr>
      </w:pPr>
    </w:p>
    <w:p w14:paraId="499456A2" w14:textId="77777777" w:rsidR="00C55A0D" w:rsidRDefault="00C55A0D" w:rsidP="005C7EF9">
      <w:pPr>
        <w:spacing w:after="0" w:line="240" w:lineRule="auto"/>
        <w:ind w:left="6373"/>
        <w:jc w:val="right"/>
        <w:rPr>
          <w:rFonts w:ascii="Times New Roman" w:hAnsi="Times New Roman" w:cs="Times New Roman"/>
          <w:b/>
          <w:i/>
          <w:u w:val="single"/>
        </w:rPr>
      </w:pPr>
    </w:p>
    <w:p w14:paraId="0A0B6034" w14:textId="77777777" w:rsidR="00C55A0D" w:rsidRDefault="00C55A0D" w:rsidP="005C7EF9">
      <w:pPr>
        <w:spacing w:after="0" w:line="240" w:lineRule="auto"/>
        <w:ind w:left="6373"/>
        <w:jc w:val="right"/>
        <w:rPr>
          <w:rFonts w:ascii="Times New Roman" w:hAnsi="Times New Roman" w:cs="Times New Roman"/>
          <w:b/>
          <w:i/>
          <w:u w:val="single"/>
        </w:rPr>
      </w:pPr>
    </w:p>
    <w:p w14:paraId="5EB07AE8" w14:textId="209B8A0A"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14:paraId="33680840" w14:textId="77777777" w:rsidR="005C7EF9" w:rsidRDefault="005C7EF9" w:rsidP="005C7EF9">
      <w:pPr>
        <w:spacing w:after="0" w:line="240" w:lineRule="auto"/>
        <w:ind w:left="6373"/>
        <w:jc w:val="right"/>
        <w:rPr>
          <w:rFonts w:ascii="Times New Roman" w:hAnsi="Times New Roman" w:cs="Times New Roman"/>
          <w:b/>
          <w:i/>
          <w:u w:val="single"/>
        </w:rPr>
      </w:pPr>
    </w:p>
    <w:p w14:paraId="39113D4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6569290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0E570580"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B7AB5D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6D9E2D93"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68475D02"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14C7F244"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55A5DAB1"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56C396C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287C78B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4A30845C"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4252A2E0"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14:paraId="699F9264" w14:textId="77777777" w:rsidR="008033E6" w:rsidRDefault="005C7EF9" w:rsidP="008033E6">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p>
    <w:p w14:paraId="1017F1B0" w14:textId="77777777" w:rsidR="008033E6" w:rsidRDefault="00424300" w:rsidP="008033E6">
      <w:pPr>
        <w:spacing w:after="0" w:line="360" w:lineRule="auto"/>
        <w:ind w:firstLine="709"/>
        <w:jc w:val="center"/>
        <w:rPr>
          <w:rFonts w:ascii="Times New Roman" w:eastAsia="Times New Roman" w:hAnsi="Times New Roman" w:cs="Times New Roman"/>
          <w:b/>
          <w:bCs/>
          <w:color w:val="000000"/>
          <w:shd w:val="clear" w:color="auto" w:fill="FFFFFF"/>
          <w:lang w:eastAsia="pl-PL"/>
        </w:rPr>
      </w:pPr>
      <w:r w:rsidRPr="00424300">
        <w:rPr>
          <w:rFonts w:ascii="Times New Roman" w:eastAsia="Times New Roman" w:hAnsi="Times New Roman" w:cs="Times New Roman"/>
          <w:b/>
          <w:bCs/>
          <w:color w:val="000000"/>
          <w:shd w:val="clear" w:color="auto" w:fill="FFFFFF"/>
          <w:lang w:eastAsia="pl-PL"/>
        </w:rPr>
        <w:t>Dostawa sprzętu do kompleksowej modernizacji Laboratorium podstaw techniki –</w:t>
      </w:r>
    </w:p>
    <w:p w14:paraId="403BC865" w14:textId="7131D94C" w:rsidR="008033E6" w:rsidRDefault="00424300" w:rsidP="008033E6">
      <w:pPr>
        <w:spacing w:after="0" w:line="360" w:lineRule="auto"/>
        <w:ind w:firstLine="709"/>
        <w:jc w:val="center"/>
        <w:rPr>
          <w:rFonts w:ascii="Times New Roman" w:eastAsia="Times New Roman" w:hAnsi="Times New Roman" w:cs="Times New Roman"/>
          <w:b/>
          <w:bCs/>
          <w:color w:val="000000"/>
          <w:shd w:val="clear" w:color="auto" w:fill="FFFFFF"/>
          <w:lang w:eastAsia="pl-PL"/>
        </w:rPr>
      </w:pPr>
      <w:r w:rsidRPr="00424300">
        <w:rPr>
          <w:rFonts w:ascii="Times New Roman" w:eastAsia="Times New Roman" w:hAnsi="Times New Roman" w:cs="Times New Roman"/>
          <w:b/>
          <w:bCs/>
          <w:color w:val="000000"/>
          <w:shd w:val="clear" w:color="auto" w:fill="FFFFFF"/>
          <w:lang w:eastAsia="pl-PL"/>
        </w:rPr>
        <w:t xml:space="preserve"> I</w:t>
      </w:r>
      <w:r w:rsidR="008033E6">
        <w:rPr>
          <w:rFonts w:ascii="Times New Roman" w:eastAsia="Times New Roman" w:hAnsi="Times New Roman" w:cs="Times New Roman"/>
          <w:b/>
          <w:bCs/>
          <w:color w:val="000000"/>
          <w:shd w:val="clear" w:color="auto" w:fill="FFFFFF"/>
          <w:lang w:eastAsia="pl-PL"/>
        </w:rPr>
        <w:t xml:space="preserve"> </w:t>
      </w:r>
      <w:r w:rsidR="008033E6" w:rsidRPr="00424300">
        <w:rPr>
          <w:rFonts w:ascii="Times New Roman" w:eastAsia="Times New Roman" w:hAnsi="Times New Roman" w:cs="Times New Roman"/>
          <w:b/>
          <w:bCs/>
          <w:color w:val="000000"/>
          <w:shd w:val="clear" w:color="auto" w:fill="FFFFFF"/>
          <w:lang w:eastAsia="pl-PL"/>
        </w:rPr>
        <w:t>C</w:t>
      </w:r>
      <w:r w:rsidRPr="00424300">
        <w:rPr>
          <w:rFonts w:ascii="Times New Roman" w:eastAsia="Times New Roman" w:hAnsi="Times New Roman" w:cs="Times New Roman"/>
          <w:b/>
          <w:bCs/>
          <w:color w:val="000000"/>
          <w:shd w:val="clear" w:color="auto" w:fill="FFFFFF"/>
          <w:lang w:eastAsia="pl-PL"/>
        </w:rPr>
        <w:t>zęść</w:t>
      </w:r>
    </w:p>
    <w:p w14:paraId="77641756" w14:textId="49EBE036" w:rsidR="005C7EF9" w:rsidRPr="00F83192" w:rsidRDefault="005C7EF9" w:rsidP="00834B18">
      <w:pPr>
        <w:spacing w:before="120" w:line="240" w:lineRule="auto"/>
        <w:ind w:firstLine="357"/>
        <w:rPr>
          <w:rFonts w:ascii="Times New Roman" w:eastAsia="Times New Roman" w:hAnsi="Times New Roman" w:cs="Times New Roman"/>
          <w:sz w:val="24"/>
          <w:szCs w:val="24"/>
          <w:lang w:eastAsia="pl-PL"/>
        </w:rPr>
      </w:pPr>
      <w:r w:rsidRPr="00F83192">
        <w:rPr>
          <w:rFonts w:ascii="Times New Roman" w:hAnsi="Times New Roman" w:cs="Times New Roman"/>
          <w:b/>
        </w:rPr>
        <w:t xml:space="preserve">numer referencyjny: </w:t>
      </w:r>
      <w:r w:rsidR="008033E6">
        <w:rPr>
          <w:rFonts w:ascii="Times New Roman" w:hAnsi="Times New Roman" w:cs="Times New Roman"/>
          <w:b/>
        </w:rPr>
        <w:t>50</w:t>
      </w:r>
      <w:r w:rsidRPr="00F83192">
        <w:rPr>
          <w:rFonts w:ascii="Times New Roman" w:hAnsi="Times New Roman" w:cs="Times New Roman"/>
          <w:b/>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14:paraId="55E0279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135BB4A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02F5579"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72EEC9C3"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4DBF30A1"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3AB974D1" w14:textId="77777777" w:rsidR="005C7EF9" w:rsidRPr="005C7EF9" w:rsidRDefault="005C7EF9" w:rsidP="005C7EF9">
      <w:pPr>
        <w:spacing w:after="0" w:line="240" w:lineRule="auto"/>
        <w:jc w:val="both"/>
        <w:rPr>
          <w:rFonts w:ascii="Times New Roman" w:hAnsi="Times New Roman" w:cs="Times New Roman"/>
          <w:i/>
        </w:rPr>
      </w:pPr>
    </w:p>
    <w:p w14:paraId="77C35814" w14:textId="77777777" w:rsidR="005C7EF9" w:rsidRPr="005C7EF9" w:rsidRDefault="005C7EF9" w:rsidP="005C7EF9">
      <w:pPr>
        <w:spacing w:after="0" w:line="240" w:lineRule="auto"/>
        <w:jc w:val="both"/>
        <w:rPr>
          <w:rFonts w:ascii="Times New Roman" w:hAnsi="Times New Roman" w:cs="Times New Roman"/>
          <w:i/>
        </w:rPr>
      </w:pPr>
    </w:p>
    <w:p w14:paraId="1C16F586"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37D5CBB4" w14:textId="77777777" w:rsidR="00834B18" w:rsidRDefault="00834B18" w:rsidP="00894FBF">
      <w:pPr>
        <w:ind w:left="6372"/>
        <w:jc w:val="right"/>
        <w:rPr>
          <w:rFonts w:ascii="Times New Roman" w:hAnsi="Times New Roman" w:cs="Times New Roman"/>
          <w:b/>
          <w:i/>
          <w:u w:val="single"/>
        </w:rPr>
      </w:pPr>
    </w:p>
    <w:p w14:paraId="1FF490CF" w14:textId="77777777" w:rsidR="00834B18" w:rsidRDefault="00834B18" w:rsidP="00894FBF">
      <w:pPr>
        <w:ind w:left="6372"/>
        <w:jc w:val="right"/>
        <w:rPr>
          <w:rFonts w:ascii="Times New Roman" w:hAnsi="Times New Roman" w:cs="Times New Roman"/>
          <w:b/>
          <w:i/>
          <w:u w:val="single"/>
        </w:rPr>
      </w:pPr>
    </w:p>
    <w:p w14:paraId="04641591" w14:textId="77777777" w:rsidR="00834B18" w:rsidRDefault="00834B18" w:rsidP="00894FBF">
      <w:pPr>
        <w:ind w:left="6372"/>
        <w:jc w:val="right"/>
        <w:rPr>
          <w:rFonts w:ascii="Times New Roman" w:hAnsi="Times New Roman" w:cs="Times New Roman"/>
          <w:b/>
          <w:i/>
          <w:u w:val="single"/>
        </w:rPr>
      </w:pPr>
    </w:p>
    <w:p w14:paraId="2FAAED94" w14:textId="77777777" w:rsidR="0088056C" w:rsidRPr="0088056C" w:rsidRDefault="0088056C" w:rsidP="0088056C">
      <w:pPr>
        <w:ind w:left="6372"/>
        <w:jc w:val="right"/>
        <w:rPr>
          <w:rFonts w:ascii="Times New Roman" w:hAnsi="Times New Roman" w:cs="Times New Roman"/>
          <w:b/>
          <w:i/>
          <w:u w:val="single"/>
        </w:rPr>
      </w:pPr>
      <w:r w:rsidRPr="0088056C">
        <w:rPr>
          <w:rFonts w:ascii="Times New Roman" w:hAnsi="Times New Roman" w:cs="Times New Roman"/>
          <w:b/>
          <w:i/>
          <w:u w:val="single"/>
        </w:rPr>
        <w:lastRenderedPageBreak/>
        <w:t>ZAŁĄCZNIK NR 5</w:t>
      </w:r>
    </w:p>
    <w:p w14:paraId="4B69106B" w14:textId="77777777" w:rsidR="0088056C" w:rsidRPr="0088056C" w:rsidRDefault="0088056C" w:rsidP="0088056C">
      <w:pPr>
        <w:jc w:val="center"/>
        <w:rPr>
          <w:rFonts w:ascii="Times New Roman" w:hAnsi="Times New Roman" w:cs="Times New Roman"/>
          <w:b/>
        </w:rPr>
      </w:pPr>
    </w:p>
    <w:p w14:paraId="18A7C7EB" w14:textId="77777777" w:rsidR="0088056C" w:rsidRPr="0088056C" w:rsidRDefault="0088056C" w:rsidP="0088056C">
      <w:pPr>
        <w:jc w:val="center"/>
        <w:rPr>
          <w:rFonts w:ascii="Times New Roman" w:hAnsi="Times New Roman" w:cs="Times New Roman"/>
          <w:b/>
        </w:rPr>
      </w:pPr>
      <w:r w:rsidRPr="0088056C">
        <w:rPr>
          <w:rFonts w:ascii="Times New Roman" w:hAnsi="Times New Roman" w:cs="Times New Roman"/>
          <w:b/>
        </w:rPr>
        <w:t>WYKAZ DOSTAW ZGODNY Z WARUNKAMI SWZ</w:t>
      </w:r>
    </w:p>
    <w:p w14:paraId="77AD3D30" w14:textId="6F047E8E" w:rsidR="0088056C" w:rsidRDefault="00A567C0" w:rsidP="00C81AFB">
      <w:pPr>
        <w:ind w:left="-1985"/>
        <w:jc w:val="center"/>
        <w:rPr>
          <w:rFonts w:ascii="Times New Roman" w:eastAsia="Calibri" w:hAnsi="Times New Roman" w:cs="Times New Roman"/>
          <w:b/>
          <w:kern w:val="24"/>
          <w:sz w:val="20"/>
          <w:szCs w:val="20"/>
        </w:rPr>
      </w:pPr>
      <w:r w:rsidRPr="00C81AFB">
        <w:rPr>
          <w:rFonts w:ascii="Times New Roman" w:eastAsia="Calibri" w:hAnsi="Times New Roman" w:cs="Times New Roman"/>
          <w:b/>
          <w:kern w:val="24"/>
          <w:sz w:val="20"/>
          <w:szCs w:val="20"/>
        </w:rPr>
        <w:t>Dostawa sprzętu do kompleksowej modernizacji Laboratorium podstaw techniki – I Część</w:t>
      </w:r>
    </w:p>
    <w:p w14:paraId="1A780759" w14:textId="7056CFBF" w:rsidR="00C81AFB" w:rsidRPr="00C81AFB" w:rsidRDefault="00C81AFB" w:rsidP="00C81AFB">
      <w:pPr>
        <w:ind w:left="-1985"/>
        <w:jc w:val="center"/>
        <w:rPr>
          <w:rFonts w:ascii="Times New Roman" w:eastAsia="Calibri" w:hAnsi="Times New Roman" w:cs="Times New Roman"/>
          <w:b/>
          <w:kern w:val="24"/>
          <w:sz w:val="20"/>
          <w:szCs w:val="20"/>
          <w:u w:val="single"/>
        </w:rPr>
      </w:pPr>
      <w:r w:rsidRPr="00C81AFB">
        <w:rPr>
          <w:rFonts w:ascii="Times New Roman" w:eastAsia="Calibri" w:hAnsi="Times New Roman" w:cs="Times New Roman"/>
          <w:b/>
          <w:kern w:val="24"/>
          <w:sz w:val="20"/>
          <w:szCs w:val="20"/>
          <w:u w:val="single"/>
        </w:rPr>
        <w:t>Dotyczy części IV postępowania</w:t>
      </w:r>
    </w:p>
    <w:p w14:paraId="09BE9B41" w14:textId="77777777" w:rsidR="00C81AFB" w:rsidRPr="0088056C" w:rsidRDefault="00C81AFB" w:rsidP="00C81AFB">
      <w:pPr>
        <w:ind w:left="-1985"/>
        <w:jc w:val="center"/>
        <w:rPr>
          <w:rFonts w:ascii="Times New Roman" w:hAnsi="Times New Roman" w:cs="Times New Roman"/>
          <w:sz w:val="20"/>
          <w:szCs w:val="20"/>
        </w:rPr>
      </w:pPr>
    </w:p>
    <w:tbl>
      <w:tblPr>
        <w:tblW w:w="9303" w:type="dxa"/>
        <w:jc w:val="center"/>
        <w:tblLayout w:type="fixed"/>
        <w:tblLook w:val="0000" w:firstRow="0" w:lastRow="0" w:firstColumn="0" w:lastColumn="0" w:noHBand="0" w:noVBand="0"/>
      </w:tblPr>
      <w:tblGrid>
        <w:gridCol w:w="652"/>
        <w:gridCol w:w="2745"/>
        <w:gridCol w:w="1394"/>
        <w:gridCol w:w="1040"/>
        <w:gridCol w:w="2055"/>
        <w:gridCol w:w="1417"/>
      </w:tblGrid>
      <w:tr w:rsidR="0088056C" w:rsidRPr="0088056C" w14:paraId="1DCDBA9F" w14:textId="77777777" w:rsidTr="00457F63">
        <w:trPr>
          <w:trHeight w:val="1493"/>
          <w:jc w:val="center"/>
        </w:trPr>
        <w:tc>
          <w:tcPr>
            <w:tcW w:w="652" w:type="dxa"/>
            <w:tcBorders>
              <w:top w:val="single" w:sz="4" w:space="0" w:color="000000"/>
              <w:left w:val="single" w:sz="4" w:space="0" w:color="000000"/>
              <w:bottom w:val="single" w:sz="4" w:space="0" w:color="000000"/>
            </w:tcBorders>
            <w:vAlign w:val="center"/>
          </w:tcPr>
          <w:p w14:paraId="4C114AD4"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Lp.</w:t>
            </w:r>
          </w:p>
        </w:tc>
        <w:tc>
          <w:tcPr>
            <w:tcW w:w="2745" w:type="dxa"/>
            <w:tcBorders>
              <w:top w:val="single" w:sz="4" w:space="0" w:color="000000"/>
              <w:left w:val="single" w:sz="4" w:space="0" w:color="000000"/>
              <w:bottom w:val="single" w:sz="4" w:space="0" w:color="000000"/>
            </w:tcBorders>
            <w:vAlign w:val="center"/>
          </w:tcPr>
          <w:p w14:paraId="4E70928A"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PRZEDMIOT ZAMÓWIENIA</w:t>
            </w:r>
          </w:p>
          <w:p w14:paraId="4FB284B5"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 xml:space="preserve">adres, wykonany zakres rzeczowy </w:t>
            </w:r>
          </w:p>
          <w:p w14:paraId="0E9A0606"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16"/>
                <w:szCs w:val="16"/>
              </w:rPr>
              <w:t>– zakres musi potwierdzać spełnianie warunku postawionego przez Zamawiającego</w:t>
            </w:r>
          </w:p>
        </w:tc>
        <w:tc>
          <w:tcPr>
            <w:tcW w:w="1394" w:type="dxa"/>
            <w:tcBorders>
              <w:top w:val="single" w:sz="4" w:space="0" w:color="000000"/>
              <w:left w:val="single" w:sz="4" w:space="0" w:color="000000"/>
              <w:bottom w:val="single" w:sz="4" w:space="0" w:color="000000"/>
              <w:right w:val="single" w:sz="4" w:space="0" w:color="000000"/>
            </w:tcBorders>
            <w:vAlign w:val="center"/>
          </w:tcPr>
          <w:p w14:paraId="45E5C7BB" w14:textId="77777777" w:rsidR="0088056C" w:rsidRPr="0088056C" w:rsidRDefault="0088056C" w:rsidP="0088056C">
            <w:pPr>
              <w:autoSpaceDE w:val="0"/>
              <w:spacing w:after="0" w:line="240" w:lineRule="auto"/>
              <w:jc w:val="center"/>
              <w:rPr>
                <w:rFonts w:ascii="Times New Roman" w:hAnsi="Times New Roman" w:cs="Times New Roman"/>
                <w:bCs/>
                <w:sz w:val="20"/>
                <w:szCs w:val="20"/>
              </w:rPr>
            </w:pPr>
            <w:r w:rsidRPr="0088056C">
              <w:rPr>
                <w:rFonts w:ascii="Times New Roman" w:hAnsi="Times New Roman" w:cs="Times New Roman"/>
                <w:bCs/>
                <w:sz w:val="20"/>
                <w:szCs w:val="20"/>
              </w:rPr>
              <w:t>Zamawiający</w:t>
            </w:r>
          </w:p>
        </w:tc>
        <w:tc>
          <w:tcPr>
            <w:tcW w:w="1040" w:type="dxa"/>
            <w:tcBorders>
              <w:top w:val="single" w:sz="4" w:space="0" w:color="000000"/>
              <w:left w:val="single" w:sz="4" w:space="0" w:color="000000"/>
              <w:bottom w:val="single" w:sz="4" w:space="0" w:color="000000"/>
            </w:tcBorders>
            <w:vAlign w:val="center"/>
          </w:tcPr>
          <w:p w14:paraId="1B2C2994" w14:textId="77777777" w:rsidR="0088056C" w:rsidRPr="0088056C" w:rsidRDefault="0088056C" w:rsidP="0088056C">
            <w:pPr>
              <w:autoSpaceDE w:val="0"/>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Termin</w:t>
            </w:r>
          </w:p>
          <w:p w14:paraId="0843C1AD" w14:textId="77777777" w:rsidR="0088056C" w:rsidRPr="0088056C" w:rsidRDefault="0088056C" w:rsidP="0088056C">
            <w:pPr>
              <w:autoSpaceDE w:val="0"/>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realizacji</w:t>
            </w:r>
          </w:p>
          <w:p w14:paraId="2A69B216"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od ÷ do</w:t>
            </w:r>
          </w:p>
        </w:tc>
        <w:tc>
          <w:tcPr>
            <w:tcW w:w="2055" w:type="dxa"/>
            <w:tcBorders>
              <w:top w:val="single" w:sz="4" w:space="0" w:color="000000"/>
              <w:left w:val="single" w:sz="4" w:space="0" w:color="000000"/>
              <w:bottom w:val="single" w:sz="4" w:space="0" w:color="000000"/>
              <w:right w:val="single" w:sz="4" w:space="0" w:color="000000"/>
            </w:tcBorders>
            <w:vAlign w:val="center"/>
          </w:tcPr>
          <w:p w14:paraId="33E1BE39" w14:textId="77777777" w:rsidR="0088056C" w:rsidRPr="0088056C" w:rsidRDefault="0088056C" w:rsidP="0088056C">
            <w:pPr>
              <w:autoSpaceDE w:val="0"/>
              <w:spacing w:after="0" w:line="240" w:lineRule="auto"/>
              <w:jc w:val="center"/>
              <w:rPr>
                <w:rFonts w:ascii="Times New Roman" w:hAnsi="Times New Roman" w:cs="Times New Roman"/>
                <w:sz w:val="16"/>
                <w:szCs w:val="16"/>
              </w:rPr>
            </w:pPr>
            <w:r w:rsidRPr="0088056C">
              <w:rPr>
                <w:rFonts w:ascii="Times New Roman" w:hAnsi="Times New Roman" w:cs="Times New Roman"/>
                <w:b/>
                <w:sz w:val="20"/>
                <w:szCs w:val="20"/>
              </w:rPr>
              <w:t>Sposób realizacji</w:t>
            </w:r>
            <w:r w:rsidRPr="0088056C">
              <w:rPr>
                <w:rFonts w:ascii="Times New Roman" w:hAnsi="Times New Roman" w:cs="Times New Roman"/>
                <w:b/>
                <w:sz w:val="16"/>
                <w:szCs w:val="16"/>
              </w:rPr>
              <w:t xml:space="preserve"> </w:t>
            </w:r>
            <w:r w:rsidRPr="0088056C">
              <w:rPr>
                <w:rFonts w:ascii="Times New Roman" w:hAnsi="Times New Roman" w:cs="Times New Roman"/>
                <w:sz w:val="16"/>
                <w:szCs w:val="16"/>
              </w:rPr>
              <w:t xml:space="preserve">(zasób własny/podmiot trzeci - </w:t>
            </w:r>
            <w:r w:rsidRPr="0088056C">
              <w:rPr>
                <w:rFonts w:ascii="Times New Roman" w:hAnsi="Times New Roman" w:cs="Times New Roman"/>
                <w:sz w:val="16"/>
                <w:szCs w:val="16"/>
              </w:rPr>
              <w:br/>
              <w:t>w przypadku udostepnienia podać nazwę podmiotu</w:t>
            </w:r>
            <w:r w:rsidRPr="0088056C">
              <w:rPr>
                <w:rFonts w:ascii="Times New Roman" w:hAnsi="Times New Roman" w:cs="Times New Roman"/>
                <w:b/>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64B6E70" w14:textId="77777777" w:rsidR="0088056C" w:rsidRPr="0088056C" w:rsidRDefault="0088056C" w:rsidP="0088056C">
            <w:pPr>
              <w:spacing w:after="0" w:line="240" w:lineRule="auto"/>
              <w:jc w:val="center"/>
              <w:rPr>
                <w:rFonts w:ascii="Times New Roman" w:hAnsi="Times New Roman" w:cs="Times New Roman"/>
                <w:sz w:val="20"/>
                <w:szCs w:val="20"/>
              </w:rPr>
            </w:pPr>
            <w:r w:rsidRPr="0088056C">
              <w:rPr>
                <w:rFonts w:ascii="Times New Roman" w:hAnsi="Times New Roman" w:cs="Times New Roman"/>
                <w:sz w:val="20"/>
                <w:szCs w:val="20"/>
              </w:rPr>
              <w:t>Wartość</w:t>
            </w:r>
          </w:p>
          <w:p w14:paraId="46D8C7CE" w14:textId="77777777" w:rsidR="0088056C" w:rsidRPr="0088056C" w:rsidRDefault="0088056C" w:rsidP="0088056C">
            <w:pPr>
              <w:autoSpaceDE w:val="0"/>
              <w:spacing w:after="0" w:line="240" w:lineRule="auto"/>
              <w:jc w:val="center"/>
              <w:rPr>
                <w:rFonts w:ascii="Times New Roman" w:hAnsi="Times New Roman" w:cs="Times New Roman"/>
                <w:sz w:val="20"/>
                <w:szCs w:val="20"/>
              </w:rPr>
            </w:pPr>
            <w:r w:rsidRPr="0088056C">
              <w:rPr>
                <w:rFonts w:ascii="Times New Roman" w:hAnsi="Times New Roman" w:cs="Times New Roman"/>
                <w:bCs/>
                <w:sz w:val="20"/>
                <w:szCs w:val="20"/>
              </w:rPr>
              <w:t>zamówienia</w:t>
            </w:r>
          </w:p>
          <w:p w14:paraId="05761344" w14:textId="77777777" w:rsidR="0088056C" w:rsidRPr="0088056C" w:rsidRDefault="0088056C" w:rsidP="0088056C">
            <w:pPr>
              <w:spacing w:after="0" w:line="240" w:lineRule="auto"/>
              <w:jc w:val="center"/>
              <w:rPr>
                <w:rFonts w:ascii="Times New Roman" w:hAnsi="Times New Roman" w:cs="Times New Roman"/>
                <w:sz w:val="16"/>
                <w:szCs w:val="16"/>
              </w:rPr>
            </w:pPr>
            <w:r w:rsidRPr="0088056C">
              <w:rPr>
                <w:rFonts w:ascii="Times New Roman" w:hAnsi="Times New Roman" w:cs="Times New Roman"/>
                <w:bCs/>
                <w:sz w:val="16"/>
                <w:szCs w:val="16"/>
              </w:rPr>
              <w:t>(brutto)</w:t>
            </w:r>
          </w:p>
        </w:tc>
      </w:tr>
      <w:tr w:rsidR="0088056C" w:rsidRPr="0088056C" w14:paraId="6C74B4F5" w14:textId="77777777" w:rsidTr="00457F63">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787D31F6" w14:textId="77777777" w:rsidR="0088056C" w:rsidRPr="0088056C" w:rsidRDefault="0088056C" w:rsidP="0088056C">
            <w:pPr>
              <w:jc w:val="center"/>
              <w:rPr>
                <w:rFonts w:ascii="Times New Roman" w:hAnsi="Times New Roman" w:cs="Times New Roman"/>
              </w:rPr>
            </w:pPr>
            <w:r w:rsidRPr="0088056C">
              <w:rPr>
                <w:rFonts w:ascii="Times New Roman" w:hAnsi="Times New Roman" w:cs="Times New Roman"/>
              </w:rPr>
              <w:t>1</w:t>
            </w:r>
          </w:p>
        </w:tc>
        <w:tc>
          <w:tcPr>
            <w:tcW w:w="2745" w:type="dxa"/>
            <w:tcBorders>
              <w:left w:val="single" w:sz="4" w:space="0" w:color="000000"/>
              <w:bottom w:val="single" w:sz="4" w:space="0" w:color="000000"/>
            </w:tcBorders>
            <w:vAlign w:val="center"/>
          </w:tcPr>
          <w:p w14:paraId="75F2A027" w14:textId="77777777" w:rsidR="0088056C" w:rsidRPr="0088056C" w:rsidRDefault="0088056C" w:rsidP="0088056C">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77F6E6AF" w14:textId="77777777" w:rsidR="0088056C" w:rsidRPr="0088056C" w:rsidRDefault="0088056C" w:rsidP="0088056C">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55FCC4C7" w14:textId="77777777" w:rsidR="0088056C" w:rsidRPr="0088056C" w:rsidRDefault="0088056C" w:rsidP="0088056C">
            <w:pPr>
              <w:jc w:val="center"/>
              <w:rPr>
                <w:rFonts w:ascii="Times New Roman" w:hAnsi="Times New Roman" w:cs="Times New Roman"/>
              </w:rPr>
            </w:pPr>
          </w:p>
        </w:tc>
        <w:tc>
          <w:tcPr>
            <w:tcW w:w="2055" w:type="dxa"/>
            <w:tcBorders>
              <w:left w:val="single" w:sz="4" w:space="0" w:color="000000"/>
              <w:bottom w:val="single" w:sz="4" w:space="0" w:color="000000"/>
            </w:tcBorders>
          </w:tcPr>
          <w:p w14:paraId="5D15F436"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jednego z Wykonawców</w:t>
            </w:r>
          </w:p>
          <w:p w14:paraId="2E46A75E"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występujących wspólnie</w:t>
            </w:r>
          </w:p>
          <w:p w14:paraId="678F7C44"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innego podmiotu</w:t>
            </w:r>
          </w:p>
          <w:p w14:paraId="069F229C"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udostępniającego zasoby,</w:t>
            </w:r>
          </w:p>
          <w:p w14:paraId="21FF6F59"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sz w:val="16"/>
                <w:szCs w:val="16"/>
              </w:rPr>
            </w:pPr>
            <w:r w:rsidRPr="0088056C">
              <w:rPr>
                <w:rFonts w:ascii="Times New Roman" w:hAnsi="Times New Roman" w:cs="Times New Roman"/>
                <w:iCs/>
                <w:sz w:val="16"/>
                <w:szCs w:val="16"/>
              </w:rPr>
              <w:t>tj. ………………………..</w:t>
            </w:r>
          </w:p>
        </w:tc>
        <w:tc>
          <w:tcPr>
            <w:tcW w:w="1417" w:type="dxa"/>
            <w:tcBorders>
              <w:left w:val="single" w:sz="4" w:space="0" w:color="000000"/>
              <w:bottom w:val="single" w:sz="4" w:space="0" w:color="000000"/>
              <w:right w:val="single" w:sz="4" w:space="0" w:color="000000"/>
            </w:tcBorders>
            <w:vAlign w:val="center"/>
          </w:tcPr>
          <w:p w14:paraId="5F5F7768" w14:textId="77777777" w:rsidR="0088056C" w:rsidRPr="0088056C" w:rsidRDefault="0088056C" w:rsidP="0088056C">
            <w:pPr>
              <w:jc w:val="center"/>
              <w:rPr>
                <w:rFonts w:ascii="Times New Roman" w:hAnsi="Times New Roman" w:cs="Times New Roman"/>
              </w:rPr>
            </w:pPr>
          </w:p>
        </w:tc>
      </w:tr>
      <w:tr w:rsidR="0088056C" w:rsidRPr="0088056C" w14:paraId="6BF546CF" w14:textId="77777777" w:rsidTr="00457F63">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544F1596" w14:textId="77777777" w:rsidR="0088056C" w:rsidRPr="0088056C" w:rsidRDefault="0088056C" w:rsidP="0088056C">
            <w:pPr>
              <w:jc w:val="center"/>
              <w:rPr>
                <w:rFonts w:ascii="Times New Roman" w:hAnsi="Times New Roman" w:cs="Times New Roman"/>
              </w:rPr>
            </w:pPr>
            <w:r w:rsidRPr="0088056C">
              <w:rPr>
                <w:rFonts w:ascii="Times New Roman" w:hAnsi="Times New Roman" w:cs="Times New Roman"/>
              </w:rPr>
              <w:t>2</w:t>
            </w:r>
          </w:p>
        </w:tc>
        <w:tc>
          <w:tcPr>
            <w:tcW w:w="2745" w:type="dxa"/>
            <w:tcBorders>
              <w:left w:val="single" w:sz="4" w:space="0" w:color="000000"/>
              <w:bottom w:val="single" w:sz="4" w:space="0" w:color="000000"/>
            </w:tcBorders>
            <w:vAlign w:val="center"/>
          </w:tcPr>
          <w:p w14:paraId="78FBFB9F" w14:textId="77777777" w:rsidR="0088056C" w:rsidRPr="0088056C" w:rsidRDefault="0088056C" w:rsidP="0088056C">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75F104AF" w14:textId="77777777" w:rsidR="0088056C" w:rsidRPr="0088056C" w:rsidRDefault="0088056C" w:rsidP="0088056C">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3A4DAC94" w14:textId="77777777" w:rsidR="0088056C" w:rsidRPr="0088056C" w:rsidRDefault="0088056C" w:rsidP="0088056C">
            <w:pPr>
              <w:jc w:val="center"/>
              <w:rPr>
                <w:rFonts w:ascii="Times New Roman" w:hAnsi="Times New Roman" w:cs="Times New Roman"/>
              </w:rPr>
            </w:pPr>
          </w:p>
        </w:tc>
        <w:tc>
          <w:tcPr>
            <w:tcW w:w="2055" w:type="dxa"/>
            <w:tcBorders>
              <w:left w:val="single" w:sz="4" w:space="0" w:color="000000"/>
              <w:bottom w:val="single" w:sz="4" w:space="0" w:color="000000"/>
            </w:tcBorders>
          </w:tcPr>
          <w:p w14:paraId="50E27F1C"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jednego z Wykonawców</w:t>
            </w:r>
          </w:p>
          <w:p w14:paraId="1C332ABE"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występujących wspólnie</w:t>
            </w:r>
          </w:p>
          <w:p w14:paraId="71FB7F21"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innego podmiotu</w:t>
            </w:r>
          </w:p>
          <w:p w14:paraId="58491976"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udostępniającego zasoby,</w:t>
            </w:r>
          </w:p>
          <w:p w14:paraId="0762A31B"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sz w:val="16"/>
                <w:szCs w:val="16"/>
              </w:rPr>
            </w:pPr>
            <w:r w:rsidRPr="0088056C">
              <w:rPr>
                <w:rFonts w:ascii="Times New Roman" w:hAnsi="Times New Roman" w:cs="Times New Roman"/>
                <w:iCs/>
                <w:sz w:val="16"/>
                <w:szCs w:val="16"/>
              </w:rPr>
              <w:t>tj. ………………………..</w:t>
            </w:r>
          </w:p>
          <w:p w14:paraId="6E17F11D"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2789C91E" w14:textId="77777777" w:rsidR="0088056C" w:rsidRPr="0088056C" w:rsidRDefault="0088056C" w:rsidP="0088056C">
            <w:pPr>
              <w:jc w:val="center"/>
              <w:rPr>
                <w:rFonts w:ascii="Times New Roman" w:hAnsi="Times New Roman" w:cs="Times New Roman"/>
              </w:rPr>
            </w:pPr>
          </w:p>
        </w:tc>
      </w:tr>
      <w:tr w:rsidR="0088056C" w:rsidRPr="0088056C" w14:paraId="41D3AE42" w14:textId="77777777" w:rsidTr="00457F63">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3BAA54E8" w14:textId="77777777" w:rsidR="0088056C" w:rsidRPr="0088056C" w:rsidRDefault="0088056C" w:rsidP="0088056C">
            <w:pPr>
              <w:jc w:val="center"/>
              <w:rPr>
                <w:rFonts w:ascii="Times New Roman" w:hAnsi="Times New Roman" w:cs="Times New Roman"/>
              </w:rPr>
            </w:pPr>
            <w:r w:rsidRPr="0088056C">
              <w:rPr>
                <w:rFonts w:ascii="Times New Roman" w:hAnsi="Times New Roman" w:cs="Times New Roman"/>
              </w:rPr>
              <w:t>3</w:t>
            </w:r>
          </w:p>
        </w:tc>
        <w:tc>
          <w:tcPr>
            <w:tcW w:w="2745" w:type="dxa"/>
            <w:tcBorders>
              <w:left w:val="single" w:sz="4" w:space="0" w:color="000000"/>
              <w:bottom w:val="single" w:sz="4" w:space="0" w:color="000000"/>
            </w:tcBorders>
            <w:vAlign w:val="center"/>
          </w:tcPr>
          <w:p w14:paraId="10881CBB" w14:textId="77777777" w:rsidR="0088056C" w:rsidRPr="0088056C" w:rsidRDefault="0088056C" w:rsidP="0088056C">
            <w:pPr>
              <w:jc w:val="center"/>
              <w:rPr>
                <w:rFonts w:ascii="Times New Roman" w:hAnsi="Times New Roman" w:cs="Times New Roman"/>
              </w:rPr>
            </w:pPr>
          </w:p>
        </w:tc>
        <w:tc>
          <w:tcPr>
            <w:tcW w:w="1394" w:type="dxa"/>
            <w:tcBorders>
              <w:left w:val="single" w:sz="4" w:space="0" w:color="000000"/>
              <w:bottom w:val="single" w:sz="4" w:space="0" w:color="000000"/>
              <w:right w:val="single" w:sz="4" w:space="0" w:color="000000"/>
            </w:tcBorders>
            <w:vAlign w:val="center"/>
          </w:tcPr>
          <w:p w14:paraId="50C2DA3F" w14:textId="77777777" w:rsidR="0088056C" w:rsidRPr="0088056C" w:rsidRDefault="0088056C" w:rsidP="0088056C">
            <w:pPr>
              <w:jc w:val="center"/>
              <w:rPr>
                <w:rFonts w:ascii="Times New Roman" w:hAnsi="Times New Roman" w:cs="Times New Roman"/>
              </w:rPr>
            </w:pPr>
          </w:p>
        </w:tc>
        <w:tc>
          <w:tcPr>
            <w:tcW w:w="1040" w:type="dxa"/>
            <w:tcBorders>
              <w:left w:val="single" w:sz="4" w:space="0" w:color="000000"/>
              <w:bottom w:val="single" w:sz="4" w:space="0" w:color="000000"/>
            </w:tcBorders>
            <w:vAlign w:val="center"/>
          </w:tcPr>
          <w:p w14:paraId="5E3B7216" w14:textId="77777777" w:rsidR="0088056C" w:rsidRPr="0088056C" w:rsidRDefault="0088056C" w:rsidP="0088056C">
            <w:pPr>
              <w:jc w:val="center"/>
              <w:rPr>
                <w:rFonts w:ascii="Times New Roman" w:hAnsi="Times New Roman" w:cs="Times New Roman"/>
              </w:rPr>
            </w:pPr>
          </w:p>
        </w:tc>
        <w:tc>
          <w:tcPr>
            <w:tcW w:w="2055" w:type="dxa"/>
            <w:tcBorders>
              <w:left w:val="single" w:sz="4" w:space="0" w:color="000000"/>
              <w:bottom w:val="single" w:sz="4" w:space="0" w:color="000000"/>
            </w:tcBorders>
          </w:tcPr>
          <w:p w14:paraId="29948F9C"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jednego z Wykonawców</w:t>
            </w:r>
          </w:p>
          <w:p w14:paraId="43561070"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występujących wspólnie</w:t>
            </w:r>
          </w:p>
          <w:p w14:paraId="57C17E70"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eastAsia="Symbol" w:hAnsi="Times New Roman" w:cs="Times New Roman"/>
                <w:iCs/>
                <w:sz w:val="16"/>
                <w:szCs w:val="16"/>
              </w:rPr>
              <w:t></w:t>
            </w:r>
            <w:r w:rsidRPr="0088056C">
              <w:rPr>
                <w:rFonts w:ascii="Times New Roman" w:hAnsi="Times New Roman" w:cs="Times New Roman"/>
                <w:iCs/>
                <w:sz w:val="16"/>
                <w:szCs w:val="16"/>
              </w:rPr>
              <w:t xml:space="preserve"> innego podmiotu</w:t>
            </w:r>
          </w:p>
          <w:p w14:paraId="351C8227" w14:textId="77777777" w:rsidR="0088056C" w:rsidRPr="0088056C" w:rsidRDefault="0088056C" w:rsidP="0088056C">
            <w:pPr>
              <w:autoSpaceDE w:val="0"/>
              <w:spacing w:after="0" w:line="240" w:lineRule="auto"/>
              <w:ind w:left="-44"/>
              <w:rPr>
                <w:rFonts w:ascii="Times New Roman" w:hAnsi="Times New Roman" w:cs="Times New Roman"/>
                <w:sz w:val="16"/>
                <w:szCs w:val="16"/>
              </w:rPr>
            </w:pPr>
            <w:r w:rsidRPr="0088056C">
              <w:rPr>
                <w:rFonts w:ascii="Times New Roman" w:hAnsi="Times New Roman" w:cs="Times New Roman"/>
                <w:iCs/>
                <w:sz w:val="16"/>
                <w:szCs w:val="16"/>
              </w:rPr>
              <w:t>udostępniającego zasoby,</w:t>
            </w:r>
          </w:p>
          <w:p w14:paraId="21B9E87D" w14:textId="77777777" w:rsidR="0088056C" w:rsidRPr="0088056C" w:rsidRDefault="0088056C" w:rsidP="0088056C">
            <w:pPr>
              <w:widowControl w:val="0"/>
              <w:spacing w:after="0" w:line="240" w:lineRule="auto"/>
              <w:ind w:left="-44"/>
              <w:jc w:val="both"/>
              <w:textAlignment w:val="baseline"/>
              <w:rPr>
                <w:rFonts w:ascii="Times New Roman" w:hAnsi="Times New Roman" w:cs="Times New Roman"/>
                <w:sz w:val="16"/>
                <w:szCs w:val="16"/>
              </w:rPr>
            </w:pPr>
            <w:r w:rsidRPr="0088056C">
              <w:rPr>
                <w:rFonts w:ascii="Times New Roman" w:hAnsi="Times New Roman" w:cs="Times New Roman"/>
                <w:iCs/>
                <w:sz w:val="16"/>
                <w:szCs w:val="16"/>
              </w:rPr>
              <w:t>tj. ………………………..</w:t>
            </w:r>
          </w:p>
          <w:p w14:paraId="7418C079" w14:textId="77777777" w:rsidR="0088056C" w:rsidRPr="0088056C" w:rsidRDefault="0088056C" w:rsidP="0088056C">
            <w:pPr>
              <w:autoSpaceDE w:val="0"/>
              <w:spacing w:after="0" w:line="240" w:lineRule="auto"/>
              <w:ind w:left="-44"/>
              <w:rPr>
                <w:rFonts w:ascii="Times New Roman" w:hAnsi="Times New Roman" w:cs="Times New Roman"/>
                <w:iCs/>
                <w:sz w:val="16"/>
                <w:szCs w:val="16"/>
              </w:rPr>
            </w:pPr>
          </w:p>
        </w:tc>
        <w:tc>
          <w:tcPr>
            <w:tcW w:w="1417" w:type="dxa"/>
            <w:tcBorders>
              <w:left w:val="single" w:sz="4" w:space="0" w:color="000000"/>
              <w:bottom w:val="single" w:sz="4" w:space="0" w:color="000000"/>
              <w:right w:val="single" w:sz="4" w:space="0" w:color="000000"/>
            </w:tcBorders>
            <w:vAlign w:val="center"/>
          </w:tcPr>
          <w:p w14:paraId="749CE395" w14:textId="77777777" w:rsidR="0088056C" w:rsidRPr="0088056C" w:rsidRDefault="0088056C" w:rsidP="0088056C">
            <w:pPr>
              <w:jc w:val="center"/>
              <w:rPr>
                <w:rFonts w:ascii="Times New Roman" w:hAnsi="Times New Roman" w:cs="Times New Roman"/>
              </w:rPr>
            </w:pPr>
          </w:p>
        </w:tc>
      </w:tr>
    </w:tbl>
    <w:p w14:paraId="70D0FFCD" w14:textId="77777777" w:rsidR="0088056C" w:rsidRPr="0088056C" w:rsidRDefault="0088056C" w:rsidP="0088056C">
      <w:pPr>
        <w:jc w:val="both"/>
        <w:rPr>
          <w:rFonts w:ascii="Times New Roman" w:hAnsi="Times New Roman" w:cs="Times New Roman"/>
        </w:rPr>
      </w:pPr>
    </w:p>
    <w:p w14:paraId="1CF255E8" w14:textId="77777777" w:rsidR="0088056C" w:rsidRPr="0088056C" w:rsidRDefault="0088056C" w:rsidP="0088056C">
      <w:pPr>
        <w:widowControl w:val="0"/>
        <w:autoSpaceDE w:val="0"/>
        <w:autoSpaceDN w:val="0"/>
        <w:adjustRightInd w:val="0"/>
        <w:jc w:val="both"/>
        <w:rPr>
          <w:rFonts w:ascii="Times New Roman" w:hAnsi="Times New Roman" w:cs="Times New Roman"/>
          <w:b/>
        </w:rPr>
      </w:pPr>
      <w:r w:rsidRPr="0088056C">
        <w:rPr>
          <w:rFonts w:ascii="Times New Roman" w:hAnsi="Times New Roman" w:cs="Times New Roman"/>
          <w:b/>
        </w:rPr>
        <w:t xml:space="preserve">  UWAGA !!!</w:t>
      </w:r>
    </w:p>
    <w:p w14:paraId="17D677A1" w14:textId="77777777" w:rsidR="0088056C" w:rsidRPr="0088056C" w:rsidRDefault="0088056C" w:rsidP="0088056C">
      <w:pPr>
        <w:tabs>
          <w:tab w:val="left" w:pos="540"/>
          <w:tab w:val="left" w:pos="3119"/>
        </w:tabs>
        <w:suppressAutoHyphens/>
        <w:spacing w:after="0" w:line="240" w:lineRule="auto"/>
        <w:ind w:left="142" w:right="-142"/>
        <w:jc w:val="both"/>
        <w:rPr>
          <w:rFonts w:ascii="Times New Roman" w:eastAsia="Times New Roman" w:hAnsi="Times New Roman" w:cs="Times New Roman"/>
          <w:bCs/>
          <w:lang w:eastAsia="pl-PL"/>
        </w:rPr>
      </w:pPr>
      <w:r w:rsidRPr="0088056C">
        <w:rPr>
          <w:rFonts w:ascii="Times New Roman" w:eastAsia="Times New Roman" w:hAnsi="Times New Roman" w:cs="Times New Roman"/>
          <w:bCs/>
          <w:lang w:eastAsia="pl-PL"/>
        </w:rPr>
        <w:t>W załączeniu dokumenty potwierdzające należyte wykonanie usług wyszczególnionych w powyższym wykazie.</w:t>
      </w:r>
    </w:p>
    <w:p w14:paraId="19B826DE"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8B7E226"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16B9AEE"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28236F1C"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26A460F"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20E92D3"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34239FB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5B2FB15"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E573908"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0333D109"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5E6F3AC"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381F1089"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1ACA3CB3"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B876C34"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754EE42C"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6E9471A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FD915AB"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562120A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FEE9736"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0F2BC5B7"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1D4CC1D1" w14:textId="77777777" w:rsidR="0088056C" w:rsidRPr="0088056C" w:rsidRDefault="0088056C" w:rsidP="0088056C">
      <w:pPr>
        <w:tabs>
          <w:tab w:val="left" w:pos="540"/>
          <w:tab w:val="left" w:pos="3119"/>
          <w:tab w:val="left" w:leader="dot" w:pos="9356"/>
        </w:tabs>
        <w:suppressAutoHyphens/>
        <w:spacing w:after="0" w:line="240" w:lineRule="auto"/>
        <w:ind w:left="142"/>
        <w:jc w:val="both"/>
        <w:rPr>
          <w:rFonts w:ascii="Times New Roman" w:eastAsia="Times New Roman" w:hAnsi="Times New Roman" w:cs="Times New Roman"/>
          <w:bCs/>
          <w:lang w:eastAsia="pl-PL"/>
        </w:rPr>
      </w:pPr>
    </w:p>
    <w:p w14:paraId="4BA0A3BE" w14:textId="77777777" w:rsidR="0088056C" w:rsidRPr="0088056C" w:rsidRDefault="0088056C" w:rsidP="0088056C">
      <w:pPr>
        <w:ind w:left="6372"/>
        <w:jc w:val="right"/>
        <w:rPr>
          <w:rFonts w:ascii="Times New Roman" w:hAnsi="Times New Roman" w:cs="Times New Roman"/>
          <w:b/>
          <w:i/>
          <w:u w:val="single"/>
        </w:rPr>
      </w:pPr>
      <w:r w:rsidRPr="0088056C">
        <w:rPr>
          <w:rFonts w:ascii="Times New Roman" w:hAnsi="Times New Roman" w:cs="Times New Roman"/>
          <w:b/>
          <w:i/>
          <w:u w:val="single"/>
        </w:rPr>
        <w:lastRenderedPageBreak/>
        <w:t>ZAŁĄCZNIK NR 6</w:t>
      </w:r>
    </w:p>
    <w:p w14:paraId="6CB681C5" w14:textId="77777777" w:rsidR="0088056C" w:rsidRPr="0088056C" w:rsidRDefault="0088056C" w:rsidP="0088056C">
      <w:pPr>
        <w:tabs>
          <w:tab w:val="left" w:pos="1701"/>
        </w:tabs>
        <w:jc w:val="right"/>
        <w:rPr>
          <w:b/>
          <w:i/>
          <w:u w:val="single"/>
        </w:rPr>
      </w:pPr>
    </w:p>
    <w:p w14:paraId="309D42ED" w14:textId="77777777" w:rsidR="0088056C" w:rsidRPr="0088056C" w:rsidRDefault="0088056C" w:rsidP="0088056C">
      <w:pPr>
        <w:tabs>
          <w:tab w:val="left" w:pos="1701"/>
        </w:tabs>
        <w:rPr>
          <w:b/>
          <w:i/>
          <w:u w:val="single"/>
        </w:rPr>
      </w:pPr>
    </w:p>
    <w:p w14:paraId="1C1D485B" w14:textId="77777777" w:rsidR="0088056C" w:rsidRPr="0088056C" w:rsidRDefault="0088056C" w:rsidP="0088056C">
      <w:pPr>
        <w:spacing w:after="0" w:line="240" w:lineRule="auto"/>
        <w:ind w:left="540"/>
        <w:jc w:val="both"/>
        <w:rPr>
          <w:rFonts w:ascii="Times New Roman" w:eastAsia="Times New Roman" w:hAnsi="Times New Roman" w:cs="Times New Roman"/>
          <w:i/>
          <w:sz w:val="18"/>
          <w:szCs w:val="18"/>
          <w:lang w:eastAsia="pl-PL"/>
        </w:rPr>
      </w:pPr>
      <w:r w:rsidRPr="0088056C">
        <w:rPr>
          <w:rFonts w:ascii="Times New Roman" w:eastAsia="Times New Roman" w:hAnsi="Times New Roman" w:cs="Times New Roman"/>
          <w:i/>
          <w:sz w:val="18"/>
          <w:szCs w:val="18"/>
          <w:lang w:eastAsia="pl-PL"/>
        </w:rPr>
        <w:t xml:space="preserve"> (Pieczęć firmowa Wykonawcy)</w:t>
      </w:r>
    </w:p>
    <w:p w14:paraId="2A6D7EC3"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45A4BF0E"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5C42491C"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75FBACE2"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532441A7"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p>
    <w:p w14:paraId="30F77EB5"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r w:rsidRPr="0088056C">
        <w:rPr>
          <w:rFonts w:ascii="Times New Roman" w:eastAsia="Times New Roman" w:hAnsi="Times New Roman" w:cs="Times New Roman"/>
          <w:b/>
          <w:iCs/>
          <w:color w:val="000000"/>
          <w:lang w:eastAsia="pl-PL"/>
        </w:rPr>
        <w:t>OŚWIADCZENIE</w:t>
      </w:r>
    </w:p>
    <w:p w14:paraId="21C4B3D5" w14:textId="77777777" w:rsidR="0088056C" w:rsidRPr="0088056C" w:rsidRDefault="0088056C" w:rsidP="0088056C">
      <w:pPr>
        <w:spacing w:after="0" w:line="240" w:lineRule="auto"/>
        <w:ind w:left="540"/>
        <w:jc w:val="center"/>
        <w:rPr>
          <w:rFonts w:ascii="Times New Roman" w:eastAsia="Times New Roman" w:hAnsi="Times New Roman" w:cs="Times New Roman"/>
          <w:b/>
          <w:iCs/>
          <w:color w:val="000000"/>
          <w:lang w:eastAsia="pl-PL"/>
        </w:rPr>
      </w:pPr>
      <w:r w:rsidRPr="0088056C">
        <w:rPr>
          <w:rFonts w:ascii="Times New Roman" w:eastAsia="Times New Roman" w:hAnsi="Times New Roman" w:cs="Times New Roman"/>
          <w:b/>
          <w:iCs/>
          <w:color w:val="000000"/>
          <w:lang w:eastAsia="pl-PL"/>
        </w:rPr>
        <w:t xml:space="preserve">(dotyczy gdy </w:t>
      </w:r>
      <w:r w:rsidRPr="0088056C">
        <w:rPr>
          <w:rFonts w:ascii="Times New Roman" w:eastAsia="Times New Roman" w:hAnsi="Times New Roman" w:cs="Times New Roman"/>
          <w:b/>
          <w:lang w:eastAsia="pl-PL"/>
        </w:rPr>
        <w:t xml:space="preserve">Wykonawca w celu potwierdzenia spełnienia warunków udziału </w:t>
      </w:r>
      <w:r w:rsidRPr="0088056C">
        <w:rPr>
          <w:rFonts w:ascii="Times New Roman" w:eastAsia="Times New Roman" w:hAnsi="Times New Roman" w:cs="Times New Roman"/>
          <w:b/>
          <w:lang w:eastAsia="pl-PL"/>
        </w:rPr>
        <w:br/>
        <w:t>w postępowaniu polega na zdolnościach innych podmiotów</w:t>
      </w:r>
      <w:r w:rsidRPr="0088056C">
        <w:rPr>
          <w:rFonts w:ascii="Times New Roman" w:eastAsia="Times New Roman" w:hAnsi="Times New Roman" w:cs="Times New Roman"/>
          <w:b/>
          <w:iCs/>
          <w:color w:val="000000"/>
          <w:lang w:eastAsia="pl-PL"/>
        </w:rPr>
        <w:t>)</w:t>
      </w:r>
    </w:p>
    <w:p w14:paraId="1233B033" w14:textId="77777777" w:rsidR="0088056C" w:rsidRPr="0088056C" w:rsidRDefault="0088056C" w:rsidP="0088056C">
      <w:pPr>
        <w:spacing w:after="0" w:line="240" w:lineRule="auto"/>
        <w:ind w:left="540"/>
        <w:jc w:val="both"/>
        <w:rPr>
          <w:rFonts w:ascii="Times New Roman" w:eastAsia="Times New Roman" w:hAnsi="Times New Roman" w:cs="Times New Roman"/>
          <w:lang w:eastAsia="pl-PL"/>
        </w:rPr>
      </w:pPr>
    </w:p>
    <w:p w14:paraId="63FB4262" w14:textId="77777777" w:rsidR="0088056C" w:rsidRPr="0088056C" w:rsidRDefault="0088056C" w:rsidP="0088056C">
      <w:pPr>
        <w:spacing w:after="0" w:line="240" w:lineRule="auto"/>
        <w:ind w:left="540"/>
        <w:jc w:val="both"/>
        <w:rPr>
          <w:rFonts w:ascii="Times New Roman" w:eastAsia="Times New Roman" w:hAnsi="Times New Roman" w:cs="Times New Roman"/>
          <w:lang w:eastAsia="pl-PL"/>
        </w:rPr>
      </w:pPr>
    </w:p>
    <w:p w14:paraId="392E89BC" w14:textId="77777777" w:rsidR="0088056C" w:rsidRPr="0088056C" w:rsidRDefault="0088056C" w:rsidP="0088056C">
      <w:pPr>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14:paraId="4966CCDC" w14:textId="77777777" w:rsidR="0088056C" w:rsidRPr="0088056C" w:rsidRDefault="0088056C" w:rsidP="0088056C">
      <w:pPr>
        <w:spacing w:after="0" w:line="360" w:lineRule="auto"/>
        <w:ind w:left="540"/>
        <w:rPr>
          <w:rFonts w:ascii="Times New Roman" w:eastAsia="Times New Roman" w:hAnsi="Times New Roman" w:cs="Times New Roman"/>
          <w:lang w:eastAsia="pl-PL"/>
        </w:rPr>
      </w:pPr>
    </w:p>
    <w:p w14:paraId="07CDEC6A" w14:textId="77777777" w:rsidR="0088056C" w:rsidRPr="0088056C" w:rsidRDefault="0088056C" w:rsidP="0088056C">
      <w:pPr>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01F365D8" w14:textId="77777777" w:rsidR="0088056C" w:rsidRPr="0088056C" w:rsidRDefault="0088056C" w:rsidP="0088056C">
      <w:pPr>
        <w:spacing w:after="0" w:line="240" w:lineRule="auto"/>
        <w:jc w:val="both"/>
        <w:rPr>
          <w:rFonts w:ascii="Times New Roman" w:eastAsia="Times New Roman" w:hAnsi="Times New Roman" w:cs="Times New Roman"/>
          <w:sz w:val="18"/>
          <w:szCs w:val="18"/>
          <w:lang w:eastAsia="pl-PL"/>
        </w:rPr>
      </w:pPr>
      <w:r w:rsidRPr="0088056C">
        <w:rPr>
          <w:rFonts w:ascii="Times New Roman" w:eastAsia="Times New Roman" w:hAnsi="Times New Roman" w:cs="Times New Roman"/>
          <w:i/>
          <w:sz w:val="18"/>
          <w:szCs w:val="18"/>
          <w:lang w:eastAsia="pl-PL"/>
        </w:rPr>
        <w:t>(należy podać pełną nazwę/firmę, adres, a także w zależności od podmiotu: NIP/PESEL, KRS/CEiDG)</w:t>
      </w:r>
    </w:p>
    <w:p w14:paraId="7196BFF2" w14:textId="77777777" w:rsidR="0088056C" w:rsidRPr="0088056C" w:rsidRDefault="0088056C" w:rsidP="0088056C">
      <w:pPr>
        <w:spacing w:after="0" w:line="240" w:lineRule="auto"/>
        <w:jc w:val="both"/>
        <w:rPr>
          <w:rFonts w:ascii="Times New Roman" w:eastAsia="Times New Roman" w:hAnsi="Times New Roman" w:cs="Times New Roman"/>
          <w:lang w:eastAsia="pl-PL"/>
        </w:rPr>
      </w:pPr>
    </w:p>
    <w:p w14:paraId="3F4E94C3" w14:textId="77777777" w:rsidR="0088056C" w:rsidRPr="0088056C" w:rsidRDefault="0088056C" w:rsidP="0088056C">
      <w:pPr>
        <w:spacing w:after="0" w:line="240" w:lineRule="auto"/>
        <w:ind w:left="540"/>
        <w:jc w:val="both"/>
        <w:rPr>
          <w:rFonts w:ascii="Times New Roman" w:eastAsia="Times New Roman" w:hAnsi="Times New Roman" w:cs="Times New Roman"/>
          <w:lang w:eastAsia="pl-PL"/>
        </w:rPr>
      </w:pPr>
    </w:p>
    <w:p w14:paraId="44ADD255" w14:textId="77777777" w:rsidR="0088056C" w:rsidRPr="0088056C" w:rsidRDefault="0088056C" w:rsidP="0088056C">
      <w:pPr>
        <w:spacing w:after="0" w:line="240" w:lineRule="auto"/>
        <w:jc w:val="both"/>
        <w:rPr>
          <w:rFonts w:ascii="Times New Roman" w:eastAsia="Times New Roman" w:hAnsi="Times New Roman" w:cs="Times New Roman"/>
          <w:i/>
          <w:sz w:val="20"/>
          <w:szCs w:val="20"/>
          <w:u w:val="single"/>
          <w:lang w:eastAsia="pl-PL"/>
        </w:rPr>
      </w:pPr>
      <w:r w:rsidRPr="0088056C">
        <w:rPr>
          <w:rFonts w:ascii="Times New Roman" w:eastAsia="Times New Roman" w:hAnsi="Times New Roman" w:cs="Times New Roman"/>
          <w:i/>
          <w:sz w:val="20"/>
          <w:szCs w:val="20"/>
          <w:lang w:eastAsia="pl-PL"/>
        </w:rPr>
        <w:t>* niepotrzebne skreślić</w:t>
      </w:r>
    </w:p>
    <w:p w14:paraId="5B6AEA62" w14:textId="77777777" w:rsidR="0088056C" w:rsidRPr="0088056C" w:rsidRDefault="0088056C" w:rsidP="0088056C">
      <w:pPr>
        <w:keepNext/>
        <w:widowControl w:val="0"/>
        <w:spacing w:before="240" w:after="60" w:line="240" w:lineRule="auto"/>
        <w:jc w:val="both"/>
        <w:outlineLvl w:val="1"/>
        <w:rPr>
          <w:rFonts w:ascii="Times New Roman" w:eastAsia="Times New Roman" w:hAnsi="Times New Roman" w:cs="Times New Roman"/>
          <w:b/>
          <w:bCs/>
          <w:i/>
          <w:iCs/>
          <w:lang w:eastAsia="pl-PL"/>
        </w:rPr>
      </w:pPr>
      <w:r w:rsidRPr="0088056C">
        <w:rPr>
          <w:rFonts w:ascii="Times New Roman" w:eastAsia="Times New Roman" w:hAnsi="Times New Roman" w:cs="Times New Roman"/>
          <w:b/>
          <w:bCs/>
          <w:i/>
          <w:iCs/>
          <w:highlight w:val="yellow"/>
          <w:lang w:eastAsia="pl-PL"/>
        </w:rPr>
        <w:br w:type="page"/>
      </w:r>
      <w:r w:rsidRPr="0088056C">
        <w:rPr>
          <w:rFonts w:ascii="Times New Roman" w:eastAsia="Times New Roman" w:hAnsi="Times New Roman" w:cs="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88056C" w:rsidRPr="0088056C" w14:paraId="1FEFC95A" w14:textId="77777777" w:rsidTr="00C81AFB">
        <w:trPr>
          <w:trHeight w:val="426"/>
        </w:trPr>
        <w:tc>
          <w:tcPr>
            <w:tcW w:w="1986" w:type="dxa"/>
            <w:vAlign w:val="bottom"/>
          </w:tcPr>
          <w:p w14:paraId="2FAE93D5" w14:textId="77777777" w:rsidR="0088056C" w:rsidRPr="0088056C" w:rsidRDefault="0088056C" w:rsidP="0088056C">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 xml:space="preserve">Nazwa </w:t>
            </w:r>
          </w:p>
        </w:tc>
        <w:tc>
          <w:tcPr>
            <w:tcW w:w="7225" w:type="dxa"/>
            <w:vAlign w:val="bottom"/>
          </w:tcPr>
          <w:p w14:paraId="576A313D" w14:textId="77777777" w:rsidR="0088056C" w:rsidRPr="0088056C" w:rsidRDefault="0088056C" w:rsidP="0088056C">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88056C">
              <w:rPr>
                <w:rFonts w:ascii="Times New Roman" w:eastAsia="Times New Roman" w:hAnsi="Times New Roman" w:cs="Times New Roman"/>
                <w:spacing w:val="40"/>
                <w:lang w:eastAsia="pl-PL"/>
              </w:rPr>
              <w:t>......................................................................</w:t>
            </w:r>
          </w:p>
        </w:tc>
      </w:tr>
      <w:tr w:rsidR="0088056C" w:rsidRPr="0088056C" w14:paraId="54E54E23" w14:textId="77777777" w:rsidTr="00C81AFB">
        <w:trPr>
          <w:trHeight w:val="427"/>
        </w:trPr>
        <w:tc>
          <w:tcPr>
            <w:tcW w:w="1986" w:type="dxa"/>
            <w:vAlign w:val="bottom"/>
          </w:tcPr>
          <w:p w14:paraId="4D0C5384" w14:textId="77777777" w:rsidR="0088056C" w:rsidRPr="0088056C" w:rsidRDefault="0088056C" w:rsidP="0088056C">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 xml:space="preserve">Adres </w:t>
            </w:r>
          </w:p>
        </w:tc>
        <w:tc>
          <w:tcPr>
            <w:tcW w:w="7225" w:type="dxa"/>
            <w:vAlign w:val="bottom"/>
          </w:tcPr>
          <w:p w14:paraId="6CECD647" w14:textId="77777777" w:rsidR="0088056C" w:rsidRPr="0088056C" w:rsidRDefault="0088056C" w:rsidP="0088056C">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88056C">
              <w:rPr>
                <w:rFonts w:ascii="Times New Roman" w:eastAsia="Times New Roman" w:hAnsi="Times New Roman" w:cs="Times New Roman"/>
                <w:spacing w:val="40"/>
                <w:lang w:eastAsia="pl-PL"/>
              </w:rPr>
              <w:t>......................................................................</w:t>
            </w:r>
          </w:p>
        </w:tc>
      </w:tr>
    </w:tbl>
    <w:p w14:paraId="7BF387BA" w14:textId="77777777" w:rsidR="0088056C" w:rsidRPr="0088056C" w:rsidRDefault="0088056C" w:rsidP="0088056C">
      <w:pPr>
        <w:spacing w:before="60" w:after="0" w:line="360" w:lineRule="auto"/>
        <w:ind w:left="284"/>
        <w:jc w:val="both"/>
        <w:rPr>
          <w:rFonts w:ascii="Times New Roman" w:eastAsia="Times New Roman" w:hAnsi="Times New Roman" w:cs="Times New Roman"/>
          <w:lang w:eastAsia="pl-PL"/>
        </w:rPr>
      </w:pPr>
    </w:p>
    <w:p w14:paraId="48AAE3CE" w14:textId="77777777"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Ja (My) niżej podpisany (ni)</w:t>
      </w:r>
    </w:p>
    <w:p w14:paraId="5EF22BC7"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B86583F"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BF43264"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23E0770" w14:textId="77777777"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działając w imieniu i na rzecz : ……………………………………………………………………………………………………………………………………………………………………………………………………</w:t>
      </w:r>
    </w:p>
    <w:p w14:paraId="40B016C0"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E658D08" w14:textId="1E86E723"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 xml:space="preserve">oświadczam(y), że w postępowaniu </w:t>
      </w:r>
      <w:r w:rsidR="005676DC">
        <w:rPr>
          <w:rFonts w:ascii="Times New Roman" w:eastAsia="Times New Roman" w:hAnsi="Times New Roman" w:cs="Times New Roman"/>
          <w:lang w:eastAsia="pl-PL"/>
        </w:rPr>
        <w:t>50</w:t>
      </w:r>
      <w:r w:rsidRPr="0088056C">
        <w:rPr>
          <w:rFonts w:ascii="Times New Roman" w:eastAsia="Times New Roman" w:hAnsi="Times New Roman" w:cs="Times New Roman"/>
          <w:lang w:eastAsia="pl-PL"/>
        </w:rPr>
        <w:t>/ZP/21 na:</w:t>
      </w:r>
    </w:p>
    <w:p w14:paraId="58E0381B" w14:textId="4EBE5097" w:rsidR="0088056C" w:rsidRPr="0088056C" w:rsidRDefault="005676DC" w:rsidP="0088056C">
      <w:pPr>
        <w:tabs>
          <w:tab w:val="center" w:pos="4536"/>
        </w:tabs>
        <w:spacing w:after="0" w:line="240" w:lineRule="auto"/>
        <w:ind w:right="-142"/>
        <w:jc w:val="both"/>
        <w:rPr>
          <w:rFonts w:ascii="Times New Roman" w:eastAsia="Times New Roman" w:hAnsi="Times New Roman" w:cs="Times New Roman"/>
          <w:b/>
          <w:iCs/>
          <w:lang w:eastAsia="pl-PL"/>
        </w:rPr>
      </w:pPr>
      <w:r w:rsidRPr="005676DC">
        <w:rPr>
          <w:rFonts w:ascii="Times New Roman" w:eastAsia="Times New Roman" w:hAnsi="Times New Roman" w:cs="Times New Roman"/>
          <w:b/>
          <w:bCs/>
          <w:color w:val="000000"/>
          <w:shd w:val="clear" w:color="auto" w:fill="FFFFFF"/>
          <w:lang w:eastAsia="pl-PL"/>
        </w:rPr>
        <w:t>Dostawa sprzętu do kompleksowej modernizacji Laboratorium podstaw techniki – I Część</w:t>
      </w:r>
      <w:r w:rsidR="0088056C" w:rsidRPr="0088056C">
        <w:rPr>
          <w:rFonts w:ascii="Times New Roman" w:eastAsia="Times New Roman" w:hAnsi="Times New Roman" w:cs="Times New Roman"/>
          <w:b/>
          <w:iCs/>
          <w:lang w:eastAsia="pl-PL"/>
        </w:rPr>
        <w:tab/>
      </w:r>
    </w:p>
    <w:p w14:paraId="2CD55999" w14:textId="77777777" w:rsidR="0088056C" w:rsidRPr="0088056C" w:rsidRDefault="0088056C" w:rsidP="0088056C">
      <w:pPr>
        <w:tabs>
          <w:tab w:val="center" w:pos="4536"/>
          <w:tab w:val="right" w:pos="9072"/>
        </w:tabs>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ab/>
      </w:r>
      <w:r w:rsidRPr="0088056C">
        <w:rPr>
          <w:rFonts w:ascii="Times New Roman" w:eastAsia="Times New Roman" w:hAnsi="Times New Roman" w:cs="Times New Roman"/>
          <w:lang w:eastAsia="pl-PL"/>
        </w:rPr>
        <w:tab/>
        <w:t xml:space="preserve">                             </w:t>
      </w:r>
    </w:p>
    <w:p w14:paraId="0FDB0ABE" w14:textId="77777777" w:rsidR="0088056C" w:rsidRPr="0088056C" w:rsidRDefault="0088056C" w:rsidP="0088056C">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zobowiązuję (zobowiązujemy) się udostępnić swoje zasoby Wykonawcy:</w:t>
      </w:r>
    </w:p>
    <w:p w14:paraId="6137CB6D"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483FB7A"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65339DB"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pl-PL"/>
        </w:rPr>
      </w:pPr>
      <w:r w:rsidRPr="0088056C">
        <w:rPr>
          <w:rFonts w:ascii="Times New Roman" w:eastAsia="Times New Roman" w:hAnsi="Times New Roman" w:cs="Times New Roman"/>
          <w:sz w:val="16"/>
          <w:szCs w:val="16"/>
          <w:lang w:eastAsia="pl-PL"/>
        </w:rPr>
        <w:t>(pełna nazwa Wykonawcy i adres/siedziba Wykonawcy)</w:t>
      </w:r>
    </w:p>
    <w:p w14:paraId="01DF6BCA"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336E711" w14:textId="77777777" w:rsidR="0088056C" w:rsidRPr="0088056C" w:rsidRDefault="0088056C" w:rsidP="0088056C">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C4B6A58" w14:textId="77777777" w:rsidR="0088056C" w:rsidRPr="0088056C" w:rsidRDefault="0088056C" w:rsidP="0088056C">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143B836B" w14:textId="77777777" w:rsidR="0088056C" w:rsidRPr="0088056C" w:rsidRDefault="0088056C" w:rsidP="00101B8A">
      <w:pPr>
        <w:widowControl w:val="0"/>
        <w:numPr>
          <w:ilvl w:val="0"/>
          <w:numId w:val="201"/>
        </w:numPr>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zakres moich zasobów dostępnych Wykonawcy:</w:t>
      </w:r>
    </w:p>
    <w:p w14:paraId="4A2D645B"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A6FD1A6"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ECA97EF"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7D33825D" w14:textId="77777777" w:rsidR="0088056C" w:rsidRPr="0088056C" w:rsidRDefault="0088056C" w:rsidP="00101B8A">
      <w:pPr>
        <w:widowControl w:val="0"/>
        <w:numPr>
          <w:ilvl w:val="0"/>
          <w:numId w:val="201"/>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sposób wykorzystania moich zasobów przez Wykonawcę przy wykonywaniu zamówienia:</w:t>
      </w:r>
    </w:p>
    <w:p w14:paraId="3C1D221F"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4B2CE50"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1AA19EBE"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4553A408"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14:paraId="34C8ABE9" w14:textId="77777777" w:rsidR="0088056C" w:rsidRPr="0088056C" w:rsidRDefault="0088056C" w:rsidP="00101B8A">
      <w:pPr>
        <w:widowControl w:val="0"/>
        <w:numPr>
          <w:ilvl w:val="0"/>
          <w:numId w:val="201"/>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charakteru stosunku, jaki będzie mnie łączył z Wykonawcą:</w:t>
      </w:r>
    </w:p>
    <w:p w14:paraId="1177DDCB"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E84678C"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7885458A"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2BC9BD9D" w14:textId="77777777" w:rsidR="0088056C" w:rsidRPr="0088056C" w:rsidRDefault="0088056C" w:rsidP="0088056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757BFAE3" w14:textId="77777777" w:rsidR="0088056C" w:rsidRPr="0088056C" w:rsidRDefault="0088056C" w:rsidP="00101B8A">
      <w:pPr>
        <w:widowControl w:val="0"/>
        <w:numPr>
          <w:ilvl w:val="0"/>
          <w:numId w:val="201"/>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zakres i okres mojego udziału przy wykonywaniu zamówienia:</w:t>
      </w:r>
    </w:p>
    <w:p w14:paraId="3054C1EA" w14:textId="77777777" w:rsidR="0088056C" w:rsidRPr="0088056C" w:rsidRDefault="0088056C" w:rsidP="0088056C">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88056C">
        <w:rPr>
          <w:rFonts w:ascii="Times New Roman" w:eastAsia="Times New Roman" w:hAnsi="Times New Roman" w:cs="Times New Roman"/>
          <w:lang w:eastAsia="pl-PL"/>
        </w:rPr>
        <w:t>……………………………………………………………………………………………</w:t>
      </w:r>
    </w:p>
    <w:p w14:paraId="3E9FF3C4" w14:textId="77777777" w:rsidR="0088056C" w:rsidRPr="0088056C" w:rsidRDefault="0088056C" w:rsidP="0088056C">
      <w:pPr>
        <w:suppressAutoHyphens/>
        <w:spacing w:after="200" w:line="276" w:lineRule="auto"/>
        <w:ind w:left="6372"/>
        <w:jc w:val="right"/>
        <w:rPr>
          <w:rFonts w:ascii="Times New Roman" w:eastAsia="Calibri" w:hAnsi="Times New Roman" w:cs="Times New Roman"/>
          <w:b/>
          <w:i/>
          <w:u w:val="single"/>
          <w:lang w:eastAsia="zh-CN"/>
        </w:rPr>
      </w:pPr>
    </w:p>
    <w:p w14:paraId="1957842A" w14:textId="77777777" w:rsidR="0088056C" w:rsidRPr="0088056C" w:rsidRDefault="0088056C" w:rsidP="0088056C">
      <w:pPr>
        <w:rPr>
          <w:rFonts w:ascii="Times New Roman" w:hAnsi="Times New Roman" w:cs="Times New Roman"/>
          <w:b/>
          <w:i/>
          <w:u w:val="single"/>
        </w:rPr>
      </w:pPr>
    </w:p>
    <w:p w14:paraId="4D76108E" w14:textId="77777777" w:rsidR="0088056C" w:rsidRPr="0088056C" w:rsidRDefault="0088056C" w:rsidP="0088056C">
      <w:pPr>
        <w:rPr>
          <w:rFonts w:ascii="Times New Roman" w:hAnsi="Times New Roman" w:cs="Times New Roman"/>
          <w:b/>
          <w:i/>
          <w:u w:val="single"/>
        </w:rPr>
      </w:pPr>
    </w:p>
    <w:p w14:paraId="4565F47F" w14:textId="77777777" w:rsidR="0088056C" w:rsidRPr="0088056C" w:rsidRDefault="0088056C" w:rsidP="0088056C">
      <w:pPr>
        <w:rPr>
          <w:rFonts w:ascii="Times New Roman" w:hAnsi="Times New Roman" w:cs="Times New Roman"/>
          <w:b/>
          <w:i/>
          <w:u w:val="single"/>
        </w:rPr>
      </w:pPr>
    </w:p>
    <w:p w14:paraId="73618EF7" w14:textId="77777777" w:rsidR="0088056C" w:rsidRPr="0088056C" w:rsidRDefault="0088056C" w:rsidP="0088056C">
      <w:pPr>
        <w:rPr>
          <w:rFonts w:ascii="Times New Roman" w:hAnsi="Times New Roman" w:cs="Times New Roman"/>
          <w:b/>
          <w:i/>
          <w:u w:val="single"/>
        </w:rPr>
      </w:pPr>
    </w:p>
    <w:p w14:paraId="14293AE7" w14:textId="079628F6"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5676DC">
        <w:rPr>
          <w:rFonts w:ascii="Times New Roman" w:hAnsi="Times New Roman" w:cs="Times New Roman"/>
          <w:b/>
          <w:i/>
          <w:u w:val="single"/>
        </w:rPr>
        <w:t>7</w:t>
      </w:r>
    </w:p>
    <w:p w14:paraId="0CC571DC" w14:textId="77777777" w:rsidR="009541CA" w:rsidRDefault="009541CA" w:rsidP="00894FBF">
      <w:pPr>
        <w:jc w:val="center"/>
        <w:rPr>
          <w:rFonts w:ascii="Times New Roman" w:hAnsi="Times New Roman" w:cs="Times New Roman"/>
          <w:b/>
        </w:rPr>
      </w:pPr>
    </w:p>
    <w:p w14:paraId="11E6B4A6" w14:textId="77777777" w:rsidR="00894FBF" w:rsidRDefault="00894FBF" w:rsidP="00894FBF">
      <w:pPr>
        <w:pStyle w:val="pkt"/>
        <w:tabs>
          <w:tab w:val="left" w:pos="540"/>
          <w:tab w:val="left" w:pos="3119"/>
          <w:tab w:val="left" w:leader="dot" w:pos="9356"/>
        </w:tabs>
        <w:spacing w:before="0" w:after="0"/>
        <w:ind w:left="142" w:firstLine="0"/>
        <w:rPr>
          <w:bCs/>
          <w:sz w:val="22"/>
          <w:szCs w:val="22"/>
        </w:rPr>
      </w:pPr>
    </w:p>
    <w:p w14:paraId="44190F10"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1063AA0A"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5A7EF136"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2F88B9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240F298C"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4B99A9A" w14:textId="77777777" w:rsidR="00E62A1E" w:rsidRDefault="00E62A1E" w:rsidP="00A969C9">
      <w:pPr>
        <w:rPr>
          <w:rFonts w:ascii="Times New Roman" w:hAnsi="Times New Roman" w:cs="Times New Roman"/>
          <w:i/>
          <w:u w:val="single"/>
        </w:rPr>
      </w:pPr>
    </w:p>
    <w:p w14:paraId="0F6CEF5F" w14:textId="77777777" w:rsidR="00E62A1E" w:rsidRPr="00A969C9" w:rsidRDefault="00E62A1E" w:rsidP="00A969C9">
      <w:pPr>
        <w:rPr>
          <w:rFonts w:ascii="Times New Roman" w:hAnsi="Times New Roman" w:cs="Times New Roman"/>
          <w:i/>
          <w:u w:val="single"/>
        </w:rPr>
      </w:pPr>
    </w:p>
    <w:p w14:paraId="6127D8DD"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50B78FD1" w14:textId="77777777" w:rsidR="00E62A1E" w:rsidRPr="00A969C9" w:rsidRDefault="00E62A1E" w:rsidP="00A969C9">
      <w:pPr>
        <w:jc w:val="center"/>
        <w:rPr>
          <w:rFonts w:ascii="Times New Roman" w:hAnsi="Times New Roman" w:cs="Times New Roman"/>
          <w:i/>
          <w:u w:val="single"/>
        </w:rPr>
      </w:pPr>
    </w:p>
    <w:p w14:paraId="2D153698"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840EC7">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21DC2DC0" w14:textId="77777777" w:rsid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D3F200" w14:textId="77777777" w:rsidR="007811E2" w:rsidRPr="007811E2" w:rsidRDefault="007811E2" w:rsidP="00276BA1">
      <w:pPr>
        <w:spacing w:after="0" w:line="240" w:lineRule="auto"/>
        <w:jc w:val="both"/>
        <w:rPr>
          <w:rFonts w:ascii="Times New Roman" w:hAnsi="Times New Roman" w:cs="Times New Roman"/>
          <w:sz w:val="4"/>
          <w:szCs w:val="4"/>
        </w:rPr>
      </w:pPr>
    </w:p>
    <w:p w14:paraId="5BF795E8"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443ED00E" w14:textId="77777777" w:rsidR="00276BA1" w:rsidRDefault="00276BA1" w:rsidP="00276BA1">
      <w:pPr>
        <w:suppressAutoHyphens/>
        <w:spacing w:after="0" w:line="240" w:lineRule="auto"/>
        <w:jc w:val="both"/>
        <w:rPr>
          <w:rFonts w:ascii="Times New Roman" w:eastAsia="Calibri" w:hAnsi="Times New Roman" w:cs="Times New Roman"/>
          <w:color w:val="000000"/>
          <w:sz w:val="16"/>
          <w:szCs w:val="16"/>
          <w:lang w:eastAsia="pl-PL"/>
        </w:rPr>
      </w:pPr>
    </w:p>
    <w:p w14:paraId="38C07CB5" w14:textId="77777777" w:rsidR="00E62A1E" w:rsidRPr="00276BA1" w:rsidRDefault="00515D24" w:rsidP="00276BA1">
      <w:pPr>
        <w:suppressAutoHyphens/>
        <w:spacing w:after="0" w:line="240" w:lineRule="auto"/>
        <w:jc w:val="both"/>
        <w:rPr>
          <w:rFonts w:ascii="Times New Roman" w:eastAsia="Calibri" w:hAnsi="Times New Roman" w:cs="Times New Roman"/>
          <w:sz w:val="16"/>
          <w:szCs w:val="16"/>
          <w:lang w:eastAsia="pl-PL"/>
        </w:rPr>
      </w:pPr>
      <w:r w:rsidRPr="00276BA1">
        <w:rPr>
          <w:rFonts w:ascii="Times New Roman" w:eastAsia="Calibri" w:hAnsi="Times New Roman" w:cs="Times New Roman"/>
          <w:color w:val="000000"/>
          <w:sz w:val="16"/>
          <w:szCs w:val="16"/>
          <w:lang w:eastAsia="pl-PL"/>
        </w:rPr>
        <w:t xml:space="preserve">* W przypadku, gdy wykonawca </w:t>
      </w:r>
      <w:r w:rsidRPr="00276BA1">
        <w:rPr>
          <w:rFonts w:ascii="Times New Roman" w:eastAsia="Calibri"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B7CFA81" w14:textId="0B399C57" w:rsidR="00713F69" w:rsidRDefault="00713F69" w:rsidP="00713F69">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5676DC">
        <w:rPr>
          <w:rFonts w:ascii="Times New Roman" w:hAnsi="Times New Roman" w:cs="Times New Roman"/>
          <w:b/>
          <w:i/>
          <w:u w:val="single"/>
        </w:rPr>
        <w:t>8</w:t>
      </w:r>
    </w:p>
    <w:p w14:paraId="332ACBC1" w14:textId="77777777" w:rsidR="00B07CFF" w:rsidRPr="00B07CFF" w:rsidRDefault="00B07CFF" w:rsidP="00B07CFF">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OŚWIADCZENIE WYKONAWCÓW </w:t>
      </w:r>
    </w:p>
    <w:p w14:paraId="0BD76E2D"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B07CFF">
        <w:rPr>
          <w:rFonts w:ascii="Times New Roman" w:eastAsia="Times New Roman" w:hAnsi="Times New Roman" w:cs="Times New Roman"/>
          <w:b/>
          <w:kern w:val="32"/>
          <w:lang w:eastAsia="zh-CN"/>
        </w:rPr>
        <w:t xml:space="preserve">WSPÓLNIE UBIEGAJĄCYCH SIĘ O ZAMÓWIENIE </w:t>
      </w:r>
    </w:p>
    <w:p w14:paraId="62AA7DA0" w14:textId="77777777" w:rsidR="00B07CFF" w:rsidRPr="00B07CFF" w:rsidRDefault="00B07CFF" w:rsidP="00B07CFF">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B07CFF">
        <w:rPr>
          <w:rFonts w:ascii="Times New Roman" w:eastAsia="Times New Roman" w:hAnsi="Times New Roman" w:cs="Times New Roman"/>
          <w:b/>
          <w:kern w:val="32"/>
          <w:lang w:eastAsia="zh-CN"/>
        </w:rPr>
        <w:t>(o którym mowa w art. 117 ust. 4 ustawy)</w:t>
      </w:r>
    </w:p>
    <w:p w14:paraId="41A255B1" w14:textId="77777777" w:rsidR="00B07CFF" w:rsidRPr="00B07CFF" w:rsidRDefault="00B07CFF" w:rsidP="00B07CFF">
      <w:pPr>
        <w:suppressAutoHyphens/>
        <w:spacing w:before="120" w:after="0" w:line="276" w:lineRule="auto"/>
        <w:jc w:val="both"/>
        <w:rPr>
          <w:rFonts w:ascii="Times New Roman" w:eastAsia="Times New Roman" w:hAnsi="Times New Roman" w:cs="Times New Roman"/>
          <w:lang w:eastAsia="pl-PL"/>
        </w:rPr>
      </w:pPr>
    </w:p>
    <w:p w14:paraId="0BBE36BA" w14:textId="77777777" w:rsidR="00B07CFF" w:rsidRPr="00B07CFF" w:rsidRDefault="00B07CFF" w:rsidP="00B07CFF">
      <w:pPr>
        <w:suppressAutoHyphens/>
        <w:spacing w:after="200" w:line="276" w:lineRule="auto"/>
        <w:rPr>
          <w:rFonts w:ascii="Times New Roman" w:eastAsia="Calibri" w:hAnsi="Times New Roman" w:cs="Times New Roman"/>
          <w:b/>
          <w:lang w:eastAsia="zh-CN"/>
        </w:rPr>
      </w:pPr>
      <w:r w:rsidRPr="00B07CFF">
        <w:rPr>
          <w:rFonts w:ascii="Times New Roman" w:eastAsia="Calibri" w:hAnsi="Times New Roman" w:cs="Times New Roman"/>
          <w:b/>
          <w:lang w:eastAsia="zh-CN"/>
        </w:rPr>
        <w:t xml:space="preserve">Oświadczenia wykonawców wspólnie ubiegających się o udzielenie zamówienia </w:t>
      </w:r>
    </w:p>
    <w:p w14:paraId="1B4645BB"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PODMIOTY W IMIENIU KTÓRYCH SKŁADANE JEST OŚWIADCZENIE: ………..…..…………</w:t>
      </w:r>
    </w:p>
    <w:p w14:paraId="71EDC75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4A05151E"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w:t>
      </w:r>
    </w:p>
    <w:p w14:paraId="400808E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p>
    <w:p w14:paraId="0F493F3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reprezentowane przez: …………..</w:t>
      </w:r>
    </w:p>
    <w:p w14:paraId="080AB930" w14:textId="77777777" w:rsidR="00B07CFF" w:rsidRPr="00B07CFF" w:rsidRDefault="00B07CFF" w:rsidP="00B07CFF">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1E6F0D41" w14:textId="77777777" w:rsidR="00B07CFF" w:rsidRPr="00B07CFF" w:rsidRDefault="00B07CFF" w:rsidP="00B07CFF">
      <w:pPr>
        <w:suppressAutoHyphens/>
        <w:spacing w:after="200" w:line="276" w:lineRule="auto"/>
        <w:jc w:val="center"/>
        <w:rPr>
          <w:rFonts w:ascii="Times New Roman" w:eastAsia="Calibri" w:hAnsi="Times New Roman" w:cs="Times New Roman"/>
          <w:sz w:val="18"/>
          <w:szCs w:val="18"/>
          <w:lang w:eastAsia="zh-CN"/>
        </w:rPr>
      </w:pPr>
      <w:r w:rsidRPr="00B07CFF">
        <w:rPr>
          <w:rFonts w:ascii="Times New Roman" w:eastAsia="Calibri" w:hAnsi="Times New Roman" w:cs="Times New Roman"/>
          <w:sz w:val="18"/>
          <w:szCs w:val="18"/>
          <w:lang w:eastAsia="zh-CN"/>
        </w:rPr>
        <w:t>(imię, nazwisko, stanowisko/podstawa do reprezentacji)</w:t>
      </w:r>
    </w:p>
    <w:p w14:paraId="255C2D8A" w14:textId="0444DEEA"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Oświadczenie składane na podstawie art. 117 ust. 4 ustawy z dnia 11 września 2019 r. Prawo zamówień publicznych (tekst jedn.: Dz. U. z 2019 r., poz. 2019 z późn. zm.) - dalej: ustawa Pzp Na potrzeby postępowania o udzielenie zamówienia publicznego którego przedmiotem jest „</w:t>
      </w:r>
      <w:r w:rsidR="008033E6" w:rsidRPr="008033E6">
        <w:rPr>
          <w:rFonts w:ascii="Times New Roman" w:eastAsia="Calibri" w:hAnsi="Times New Roman" w:cs="Times New Roman"/>
          <w:u w:val="single"/>
          <w:lang w:eastAsia="zh-CN"/>
        </w:rPr>
        <w:t>Dostawa sprzętu do kompleksowej modernizacji Laboratorium podstaw techniki – I część</w:t>
      </w:r>
      <w:r w:rsidRPr="00B07CFF">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14:paraId="5C4BC014" w14:textId="77777777" w:rsidR="00B07CFF" w:rsidRPr="00B07CFF" w:rsidRDefault="00B07CFF" w:rsidP="00B07CFF">
      <w:pPr>
        <w:suppressAutoHyphens/>
        <w:spacing w:after="200" w:line="276" w:lineRule="auto"/>
        <w:jc w:val="both"/>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61149AE7"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6E876F60"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5CC89F73"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1799D612"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Wykona następujący zakres świadczenia wynikającego z umowy o zamówienie publiczne:</w:t>
      </w:r>
    </w:p>
    <w:p w14:paraId="03B63B79"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w:t>
      </w:r>
    </w:p>
    <w:p w14:paraId="011436A6"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Oświadczam, że wszystkie informacje podane w powyższych oświadczeniach są aktualne i zgodne </w:t>
      </w:r>
      <w:r w:rsidRPr="00B07CFF">
        <w:rPr>
          <w:rFonts w:ascii="Times New Roman" w:eastAsia="Calibri" w:hAnsi="Times New Roman" w:cs="Times New Roman"/>
          <w:lang w:eastAsia="zh-CN"/>
        </w:rPr>
        <w:br/>
        <w:t xml:space="preserve">z prawdą. </w:t>
      </w:r>
    </w:p>
    <w:p w14:paraId="7F813FCA" w14:textId="77777777" w:rsidR="00B07CFF" w:rsidRPr="00B07CFF" w:rsidRDefault="00B07CFF" w:rsidP="00B07CFF">
      <w:pPr>
        <w:suppressAutoHyphens/>
        <w:spacing w:after="200" w:line="276" w:lineRule="auto"/>
        <w:rPr>
          <w:rFonts w:ascii="Times New Roman" w:eastAsia="Calibri" w:hAnsi="Times New Roman" w:cs="Times New Roman"/>
          <w:lang w:eastAsia="zh-CN"/>
        </w:rPr>
      </w:pPr>
    </w:p>
    <w:p w14:paraId="0352F94A" w14:textId="77777777" w:rsidR="00B07CFF" w:rsidRDefault="00B07CFF" w:rsidP="00713F69">
      <w:pPr>
        <w:suppressAutoHyphens/>
        <w:spacing w:after="200" w:line="360" w:lineRule="auto"/>
        <w:jc w:val="right"/>
        <w:rPr>
          <w:rFonts w:ascii="Times New Roman" w:hAnsi="Times New Roman" w:cs="Times New Roman"/>
          <w:b/>
          <w:i/>
          <w:u w:val="single"/>
        </w:rPr>
      </w:pPr>
    </w:p>
    <w:p w14:paraId="5FD9AB1F" w14:textId="77777777" w:rsidR="00B07CFF" w:rsidRDefault="00B07CFF" w:rsidP="00713F69">
      <w:pPr>
        <w:suppressAutoHyphens/>
        <w:spacing w:after="200" w:line="360" w:lineRule="auto"/>
        <w:jc w:val="right"/>
        <w:rPr>
          <w:rFonts w:ascii="Times New Roman" w:hAnsi="Times New Roman" w:cs="Times New Roman"/>
          <w:b/>
          <w:i/>
          <w:u w:val="single"/>
        </w:rPr>
      </w:pPr>
    </w:p>
    <w:p w14:paraId="3C869C9A" w14:textId="77777777" w:rsidR="00B07CFF" w:rsidRDefault="00B07CFF" w:rsidP="00713F69">
      <w:pPr>
        <w:suppressAutoHyphens/>
        <w:spacing w:after="200" w:line="360" w:lineRule="auto"/>
        <w:jc w:val="right"/>
        <w:rPr>
          <w:rFonts w:ascii="Times New Roman" w:hAnsi="Times New Roman" w:cs="Times New Roman"/>
          <w:b/>
          <w:i/>
          <w:u w:val="single"/>
        </w:rPr>
      </w:pPr>
    </w:p>
    <w:p w14:paraId="29C63106" w14:textId="047FBE0B" w:rsidR="00B07CFF" w:rsidRDefault="00B07CFF" w:rsidP="00B07CFF">
      <w:pPr>
        <w:suppressAutoHyphens/>
        <w:spacing w:after="200" w:line="360" w:lineRule="auto"/>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5676DC">
        <w:rPr>
          <w:rFonts w:ascii="Times New Roman" w:hAnsi="Times New Roman" w:cs="Times New Roman"/>
          <w:b/>
          <w:i/>
          <w:u w:val="single"/>
        </w:rPr>
        <w:t>9</w:t>
      </w:r>
    </w:p>
    <w:p w14:paraId="13663890" w14:textId="77777777" w:rsidR="00B07CFF" w:rsidRDefault="00B07CFF" w:rsidP="00B07CFF">
      <w:pPr>
        <w:suppressAutoHyphens/>
        <w:spacing w:after="200" w:line="360" w:lineRule="auto"/>
        <w:jc w:val="right"/>
        <w:rPr>
          <w:rFonts w:ascii="Times New Roman" w:hAnsi="Times New Roman" w:cs="Times New Roman"/>
          <w:b/>
          <w:i/>
          <w:u w:val="single"/>
        </w:rPr>
      </w:pPr>
    </w:p>
    <w:p w14:paraId="5394A123" w14:textId="77777777" w:rsidR="00B07CFF" w:rsidRDefault="00B07CFF" w:rsidP="00B07CFF">
      <w:pPr>
        <w:suppressAutoHyphens/>
        <w:spacing w:after="200" w:line="360" w:lineRule="auto"/>
        <w:jc w:val="right"/>
        <w:rPr>
          <w:rFonts w:ascii="Times New Roman" w:hAnsi="Times New Roman" w:cs="Times New Roman"/>
          <w:b/>
          <w:i/>
          <w:u w:val="single"/>
        </w:rPr>
      </w:pPr>
    </w:p>
    <w:p w14:paraId="78A9D0A7" w14:textId="77777777" w:rsidR="00B07CFF" w:rsidRPr="00B07CFF" w:rsidRDefault="00B07CFF" w:rsidP="00B07CFF">
      <w:pPr>
        <w:suppressAutoHyphens/>
        <w:spacing w:after="20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Wykonawca: ………………………………………………………………………...............……… </w:t>
      </w:r>
    </w:p>
    <w:p w14:paraId="25B68903" w14:textId="77777777" w:rsidR="00B07CFF" w:rsidRPr="00B07CFF" w:rsidRDefault="00B07CFF" w:rsidP="00B07CFF">
      <w:pPr>
        <w:suppressAutoHyphens/>
        <w:spacing w:after="200" w:line="240" w:lineRule="auto"/>
        <w:rPr>
          <w:rFonts w:ascii="Times New Roman" w:eastAsia="Calibri" w:hAnsi="Times New Roman" w:cs="Times New Roman"/>
          <w:lang w:eastAsia="zh-CN"/>
        </w:rPr>
      </w:pPr>
      <w:r w:rsidRPr="00B07CFF">
        <w:rPr>
          <w:rFonts w:ascii="Times New Roman" w:eastAsia="Calibri" w:hAnsi="Times New Roman" w:cs="Times New Roman"/>
          <w:sz w:val="18"/>
          <w:szCs w:val="18"/>
          <w:lang w:eastAsia="zh-CN"/>
        </w:rPr>
        <w:t>(pełna nazwa/firma, adres, w zależności od podmiotu: NIP/PESEL, KRS/CEiDG)</w:t>
      </w:r>
      <w:r w:rsidRPr="00B07CFF">
        <w:rPr>
          <w:rFonts w:ascii="Times New Roman" w:eastAsia="Calibri" w:hAnsi="Times New Roman" w:cs="Times New Roman"/>
          <w:lang w:eastAsia="zh-CN"/>
        </w:rPr>
        <w:t xml:space="preserve"> reprezentowany przez:</w:t>
      </w:r>
    </w:p>
    <w:p w14:paraId="66B2F2C2"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w:t>
      </w:r>
      <w:r w:rsidRPr="00B07CFF">
        <w:rPr>
          <w:rFonts w:ascii="Times New Roman" w:eastAsia="Calibri" w:hAnsi="Times New Roman" w:cs="Times New Roman"/>
          <w:sz w:val="18"/>
          <w:szCs w:val="18"/>
          <w:lang w:eastAsia="zh-CN"/>
        </w:rPr>
        <w:t>(imię, nazwisko, stanowisko/podstawa do reprezentacji)</w:t>
      </w:r>
    </w:p>
    <w:p w14:paraId="7A17DEEE" w14:textId="77777777" w:rsidR="00B07CFF" w:rsidRPr="00B07CFF" w:rsidRDefault="00B07CFF" w:rsidP="00B07CFF">
      <w:pPr>
        <w:suppressAutoHyphens/>
        <w:spacing w:after="200" w:line="240" w:lineRule="auto"/>
        <w:jc w:val="center"/>
        <w:rPr>
          <w:rFonts w:ascii="Times New Roman" w:eastAsia="Calibri" w:hAnsi="Times New Roman" w:cs="Times New Roman"/>
          <w:b/>
          <w:lang w:eastAsia="zh-CN"/>
        </w:rPr>
      </w:pPr>
    </w:p>
    <w:p w14:paraId="00D0443B"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r w:rsidRPr="00B07CFF">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B07CFF">
        <w:rPr>
          <w:rFonts w:ascii="Times New Roman" w:eastAsia="Calibri" w:hAnsi="Times New Roman" w:cs="Times New Roman"/>
          <w:lang w:eastAsia="zh-CN"/>
        </w:rPr>
        <w:t xml:space="preserve"> </w:t>
      </w:r>
    </w:p>
    <w:p w14:paraId="50D630F9" w14:textId="77777777" w:rsidR="00B07CFF" w:rsidRPr="00B07CFF" w:rsidRDefault="00B07CFF" w:rsidP="00B07CFF">
      <w:pPr>
        <w:suppressAutoHyphens/>
        <w:spacing w:after="200" w:line="240" w:lineRule="auto"/>
        <w:jc w:val="center"/>
        <w:rPr>
          <w:rFonts w:ascii="Times New Roman" w:eastAsia="Calibri" w:hAnsi="Times New Roman" w:cs="Times New Roman"/>
          <w:lang w:eastAsia="zh-CN"/>
        </w:rPr>
      </w:pPr>
    </w:p>
    <w:p w14:paraId="44219A5F" w14:textId="22E387A3" w:rsidR="00B07CFF" w:rsidRPr="00B07CFF" w:rsidRDefault="00B07CFF" w:rsidP="00B07CFF">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            Składając ofertę w postępowaniu o udzielenie zamówienia publicznego w trybie przetargu nieograniczonego znak: </w:t>
      </w:r>
      <w:r w:rsidR="008033E6">
        <w:rPr>
          <w:rFonts w:ascii="Times New Roman" w:eastAsia="Calibri" w:hAnsi="Times New Roman" w:cs="Times New Roman"/>
          <w:lang w:eastAsia="zh-CN"/>
        </w:rPr>
        <w:t>50</w:t>
      </w:r>
      <w:r w:rsidRPr="00B07CFF">
        <w:rPr>
          <w:rFonts w:ascii="Times New Roman" w:eastAsia="Calibri" w:hAnsi="Times New Roman" w:cs="Times New Roman"/>
          <w:lang w:eastAsia="zh-CN"/>
        </w:rPr>
        <w:t xml:space="preserve">/ZP/21 pn.: </w:t>
      </w:r>
    </w:p>
    <w:p w14:paraId="4298088E" w14:textId="77777777" w:rsidR="008033E6" w:rsidRDefault="008033E6" w:rsidP="008033E6">
      <w:pPr>
        <w:suppressAutoHyphens/>
        <w:spacing w:after="0" w:line="240" w:lineRule="auto"/>
        <w:rPr>
          <w:rFonts w:ascii="Times New Roman" w:eastAsia="Calibri" w:hAnsi="Times New Roman" w:cs="Times New Roman"/>
          <w:b/>
          <w:lang w:eastAsia="zh-CN"/>
        </w:rPr>
      </w:pPr>
      <w:r w:rsidRPr="008033E6">
        <w:rPr>
          <w:rFonts w:ascii="Times New Roman" w:eastAsia="Calibri" w:hAnsi="Times New Roman" w:cs="Times New Roman"/>
          <w:b/>
          <w:lang w:eastAsia="zh-CN"/>
        </w:rPr>
        <w:t>Dostawa sprzętu do kompleksowej modernizacji Laboratorium podstaw techniki – I część</w:t>
      </w:r>
    </w:p>
    <w:p w14:paraId="2DD304A7" w14:textId="5D8D066D" w:rsidR="00B07CFF" w:rsidRPr="00B07CFF" w:rsidRDefault="00B07CFF" w:rsidP="008033E6">
      <w:pPr>
        <w:suppressAutoHyphens/>
        <w:spacing w:after="0" w:line="240" w:lineRule="auto"/>
        <w:rPr>
          <w:rFonts w:ascii="Times New Roman" w:eastAsia="Calibri" w:hAnsi="Times New Roman" w:cs="Times New Roman"/>
          <w:lang w:eastAsia="zh-CN"/>
        </w:rPr>
      </w:pPr>
      <w:r w:rsidRPr="00B07CFF">
        <w:rPr>
          <w:rFonts w:ascii="Times New Roman" w:eastAsia="Calibri" w:hAnsi="Times New Roman" w:cs="Times New Roman"/>
          <w:lang w:eastAsia="zh-CN"/>
        </w:rPr>
        <w:t xml:space="preserve">w zakresie art. 108 ust. 1 pkt 3-6 ustawy Pzp, dodatkowo art. 109 ust. 1 pkt 5 i 7-8 oświadczamy, że: wszystkie informacje zawarte w oświadczeniu, o którym mowa w art. 125 ust. 1 ustawy, w zakresie podstaw wykluczenia z postępowania są aktualne na dzień złożenia oświadczenia. </w:t>
      </w:r>
    </w:p>
    <w:p w14:paraId="18259B7A" w14:textId="77777777" w:rsidR="00B07CFF" w:rsidRDefault="00B07CFF" w:rsidP="00713F69">
      <w:pPr>
        <w:suppressAutoHyphens/>
        <w:spacing w:after="200" w:line="360" w:lineRule="auto"/>
        <w:jc w:val="right"/>
        <w:rPr>
          <w:rFonts w:ascii="Times New Roman" w:hAnsi="Times New Roman" w:cs="Times New Roman"/>
          <w:b/>
          <w:i/>
          <w:u w:val="single"/>
        </w:rPr>
      </w:pPr>
    </w:p>
    <w:sectPr w:rsidR="00B07CFF" w:rsidSect="00600BFA">
      <w:headerReference w:type="default" r:id="rId31"/>
      <w:footerReference w:type="default" r:id="rId32"/>
      <w:pgSz w:w="11906" w:h="16838" w:code="9"/>
      <w:pgMar w:top="1440" w:right="849"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8AB46" w14:textId="77777777" w:rsidR="00457F63" w:rsidRDefault="00457F63" w:rsidP="00CF6A41">
      <w:pPr>
        <w:spacing w:after="0" w:line="240" w:lineRule="auto"/>
      </w:pPr>
      <w:r>
        <w:separator/>
      </w:r>
    </w:p>
  </w:endnote>
  <w:endnote w:type="continuationSeparator" w:id="0">
    <w:p w14:paraId="2340AD98" w14:textId="77777777" w:rsidR="00457F63" w:rsidRDefault="00457F63"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ongti S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EndPr/>
    <w:sdtContent>
      <w:p w14:paraId="2AAF2201" w14:textId="622A95F6" w:rsidR="00457F63" w:rsidRDefault="00457F63">
        <w:pPr>
          <w:pStyle w:val="Stopka"/>
          <w:jc w:val="center"/>
        </w:pPr>
        <w:r>
          <w:fldChar w:fldCharType="begin"/>
        </w:r>
        <w:r>
          <w:instrText>PAGE   \* MERGEFORMAT</w:instrText>
        </w:r>
        <w:r>
          <w:fldChar w:fldCharType="separate"/>
        </w:r>
        <w:r w:rsidR="00301234">
          <w:rPr>
            <w:noProof/>
          </w:rPr>
          <w:t>62</w:t>
        </w:r>
        <w:r>
          <w:fldChar w:fldCharType="end"/>
        </w:r>
      </w:p>
    </w:sdtContent>
  </w:sdt>
  <w:p w14:paraId="1BB83DF5" w14:textId="77777777" w:rsidR="00457F63" w:rsidRDefault="00457F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7148" w14:textId="77777777" w:rsidR="00457F63" w:rsidRDefault="00457F63" w:rsidP="00CF6A41">
      <w:pPr>
        <w:spacing w:after="0" w:line="240" w:lineRule="auto"/>
      </w:pPr>
      <w:r>
        <w:separator/>
      </w:r>
    </w:p>
  </w:footnote>
  <w:footnote w:type="continuationSeparator" w:id="0">
    <w:p w14:paraId="2DFEC352" w14:textId="77777777" w:rsidR="00457F63" w:rsidRDefault="00457F63" w:rsidP="00CF6A41">
      <w:pPr>
        <w:spacing w:after="0" w:line="240" w:lineRule="auto"/>
      </w:pPr>
      <w:r>
        <w:continuationSeparator/>
      </w:r>
    </w:p>
  </w:footnote>
  <w:footnote w:id="1">
    <w:p w14:paraId="54B9822C" w14:textId="77777777" w:rsidR="00457F63" w:rsidRDefault="00457F63"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BC3B50A" w14:textId="77777777" w:rsidR="00457F63" w:rsidRDefault="00457F63"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4E051F6B" w14:textId="77777777" w:rsidR="00457F63" w:rsidRPr="00393791" w:rsidRDefault="00457F63" w:rsidP="005C7EF9">
      <w:pPr>
        <w:pStyle w:val="Tekstprzypisudolnego"/>
      </w:pPr>
    </w:p>
  </w:footnote>
  <w:footnote w:id="4">
    <w:p w14:paraId="35931D2B" w14:textId="77777777" w:rsidR="00457F63" w:rsidRPr="00276BA1" w:rsidRDefault="00457F63" w:rsidP="00276BA1">
      <w:pPr>
        <w:pStyle w:val="Tekstprzypisudolnego"/>
        <w:jc w:val="both"/>
        <w:rPr>
          <w:sz w:val="16"/>
          <w:szCs w:val="16"/>
        </w:rPr>
      </w:pPr>
      <w:r w:rsidRPr="00276BA1">
        <w:rPr>
          <w:rStyle w:val="Odwoanieprzypisudolnego"/>
        </w:rPr>
        <w:footnoteRef/>
      </w:r>
      <w:r w:rsidRPr="00276BA1">
        <w:rPr>
          <w:vertAlign w:val="superscript"/>
        </w:rPr>
        <w:t>)</w:t>
      </w:r>
      <w:r w:rsidRPr="00276BA1">
        <w:t xml:space="preserve"> </w:t>
      </w:r>
      <w:r w:rsidRPr="00276BA1">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1556" w14:textId="77777777" w:rsidR="00457F63" w:rsidRDefault="00457F63" w:rsidP="008C630B">
    <w:pPr>
      <w:pStyle w:val="Nagwek"/>
    </w:pPr>
  </w:p>
  <w:p w14:paraId="42D03C10" w14:textId="57DF3667" w:rsidR="00457F63" w:rsidRPr="008C630B" w:rsidRDefault="00457F63" w:rsidP="008C630B">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50</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12401E"/>
    <w:multiLevelType w:val="hybridMultilevel"/>
    <w:tmpl w:val="083EB5B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5254C8"/>
    <w:multiLevelType w:val="hybridMultilevel"/>
    <w:tmpl w:val="8368C28C"/>
    <w:styleLink w:val="Zaimportowanystyl24"/>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107E5"/>
    <w:multiLevelType w:val="hybridMultilevel"/>
    <w:tmpl w:val="1B9EC35E"/>
    <w:styleLink w:val="Zaimportowanystyl74"/>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378FB"/>
    <w:multiLevelType w:val="multilevel"/>
    <w:tmpl w:val="61E87C04"/>
    <w:styleLink w:val="Zaimportowanystyl27"/>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02C329B5"/>
    <w:multiLevelType w:val="hybridMultilevel"/>
    <w:tmpl w:val="913E9DEA"/>
    <w:styleLink w:val="Zaimportowanystyl131"/>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3272DB6"/>
    <w:multiLevelType w:val="hybridMultilevel"/>
    <w:tmpl w:val="994A394A"/>
    <w:styleLink w:val="Zaimportowanystyl20"/>
    <w:lvl w:ilvl="0" w:tplc="5AA84E5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25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97C8">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8601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4C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43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08E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413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CDE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435CAF"/>
    <w:multiLevelType w:val="hybridMultilevel"/>
    <w:tmpl w:val="CDDAB05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6D668BB"/>
    <w:multiLevelType w:val="hybridMultilevel"/>
    <w:tmpl w:val="51AA743C"/>
    <w:lvl w:ilvl="0" w:tplc="04150011">
      <w:start w:val="1"/>
      <w:numFmt w:val="decimal"/>
      <w:lvlText w:val="%1)"/>
      <w:lvlJc w:val="left"/>
      <w:pPr>
        <w:ind w:left="63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B6E93"/>
    <w:multiLevelType w:val="hybridMultilevel"/>
    <w:tmpl w:val="9F202938"/>
    <w:styleLink w:val="Zaimportowanystyl53"/>
    <w:lvl w:ilvl="0" w:tplc="936E8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65E3A">
      <w:start w:val="1"/>
      <w:numFmt w:val="decimal"/>
      <w:lvlText w:val="%2."/>
      <w:lvlJc w:val="left"/>
      <w:pPr>
        <w:ind w:left="1425" w:hanging="705"/>
      </w:pPr>
      <w:rPr>
        <w:rFonts w:hAnsi="Arial Unicode MS"/>
        <w:caps w:val="0"/>
        <w:smallCaps w:val="0"/>
        <w:strike w:val="0"/>
        <w:dstrike w:val="0"/>
        <w:outline w:val="0"/>
        <w:emboss w:val="0"/>
        <w:imprint w:val="0"/>
        <w:spacing w:val="0"/>
        <w:w w:val="100"/>
        <w:kern w:val="0"/>
        <w:position w:val="0"/>
        <w:highlight w:val="none"/>
        <w:vertAlign w:val="baseline"/>
      </w:rPr>
    </w:lvl>
    <w:lvl w:ilvl="2" w:tplc="3C24B25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2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E2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8C28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D8369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42DD0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8208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FB60DA"/>
    <w:multiLevelType w:val="multilevel"/>
    <w:tmpl w:val="C46CF2F8"/>
    <w:styleLink w:val="Zaimportowanystyl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560D49"/>
    <w:multiLevelType w:val="hybridMultilevel"/>
    <w:tmpl w:val="AE8CAAEE"/>
    <w:styleLink w:val="Zaimportowanystyl7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8A9711B"/>
    <w:multiLevelType w:val="hybridMultilevel"/>
    <w:tmpl w:val="CCD0076A"/>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E15CD9"/>
    <w:multiLevelType w:val="hybridMultilevel"/>
    <w:tmpl w:val="923EE3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90C3641"/>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951181D"/>
    <w:multiLevelType w:val="multilevel"/>
    <w:tmpl w:val="02025682"/>
    <w:lvl w:ilvl="0">
      <w:start w:val="1"/>
      <w:numFmt w:val="decimal"/>
      <w:lvlText w:val="%1."/>
      <w:lvlJc w:val="left"/>
      <w:pPr>
        <w:tabs>
          <w:tab w:val="num" w:pos="0"/>
        </w:tabs>
        <w:ind w:left="720" w:hanging="360"/>
      </w:pPr>
      <w:rPr>
        <w:rFonts w:eastAsia="Times New Roman"/>
        <w:b w:val="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C6248E"/>
    <w:multiLevelType w:val="hybridMultilevel"/>
    <w:tmpl w:val="079C4124"/>
    <w:lvl w:ilvl="0" w:tplc="A4DAEF2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AF92F8F"/>
    <w:multiLevelType w:val="hybridMultilevel"/>
    <w:tmpl w:val="5C0CABE2"/>
    <w:styleLink w:val="Zaimportowanystyl73"/>
    <w:lvl w:ilvl="0" w:tplc="AEFEE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4A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0C3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049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8E5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28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E62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028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A629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BAC696E"/>
    <w:multiLevelType w:val="multilevel"/>
    <w:tmpl w:val="D0F00BA4"/>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24" w15:restartNumberingAfterBreak="0">
    <w:nsid w:val="0BDF21C9"/>
    <w:multiLevelType w:val="multilevel"/>
    <w:tmpl w:val="999EBCDE"/>
    <w:styleLink w:val="Zaimportowanystyl103"/>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D26D6A"/>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F0030ED"/>
    <w:multiLevelType w:val="hybridMultilevel"/>
    <w:tmpl w:val="85BE547A"/>
    <w:styleLink w:val="Zaimportowanystyl171"/>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F875F59"/>
    <w:multiLevelType w:val="hybridMultilevel"/>
    <w:tmpl w:val="258A8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717BBF"/>
    <w:multiLevelType w:val="hybridMultilevel"/>
    <w:tmpl w:val="40BA871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24E7F27"/>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3567F09"/>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4106A24"/>
    <w:multiLevelType w:val="hybridMultilevel"/>
    <w:tmpl w:val="83305B4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46F2CD1"/>
    <w:multiLevelType w:val="hybridMultilevel"/>
    <w:tmpl w:val="163EC442"/>
    <w:styleLink w:val="Zaimportowanystyl55"/>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4C15A27"/>
    <w:multiLevelType w:val="multilevel"/>
    <w:tmpl w:val="59429DC8"/>
    <w:styleLink w:val="Zaimportowanystyl102"/>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51173F5"/>
    <w:multiLevelType w:val="multilevel"/>
    <w:tmpl w:val="7214DEAA"/>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671102"/>
    <w:multiLevelType w:val="hybridMultilevel"/>
    <w:tmpl w:val="F95867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7E71BD8"/>
    <w:multiLevelType w:val="hybridMultilevel"/>
    <w:tmpl w:val="D27A2A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806407D"/>
    <w:multiLevelType w:val="hybridMultilevel"/>
    <w:tmpl w:val="653E70A6"/>
    <w:styleLink w:val="Zaimportowanystyl112"/>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8D72671"/>
    <w:multiLevelType w:val="hybridMultilevel"/>
    <w:tmpl w:val="CFBE6CAE"/>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9947460"/>
    <w:multiLevelType w:val="hybridMultilevel"/>
    <w:tmpl w:val="4FB2E466"/>
    <w:lvl w:ilvl="0" w:tplc="A01037CC">
      <w:start w:val="1"/>
      <w:numFmt w:val="decimal"/>
      <w:lvlText w:val="%1)"/>
      <w:lvlJc w:val="left"/>
      <w:pPr>
        <w:ind w:left="721" w:hanging="360"/>
      </w:pPr>
      <w:rPr>
        <w:strike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4" w15:restartNumberingAfterBreak="0">
    <w:nsid w:val="1A2F26E7"/>
    <w:multiLevelType w:val="hybridMultilevel"/>
    <w:tmpl w:val="3AE8225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BF5664"/>
    <w:multiLevelType w:val="hybridMultilevel"/>
    <w:tmpl w:val="E81E8688"/>
    <w:lvl w:ilvl="0" w:tplc="ABF2EA18">
      <w:start w:val="4"/>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A77B6"/>
    <w:multiLevelType w:val="hybridMultilevel"/>
    <w:tmpl w:val="8C24B8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DD066F6"/>
    <w:multiLevelType w:val="hybridMultilevel"/>
    <w:tmpl w:val="8DF2DDEE"/>
    <w:lvl w:ilvl="0" w:tplc="A4DAEF2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9B23FC"/>
    <w:multiLevelType w:val="hybridMultilevel"/>
    <w:tmpl w:val="4B5EE774"/>
    <w:styleLink w:val="Zaimportowanystyl3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FB75884"/>
    <w:multiLevelType w:val="hybridMultilevel"/>
    <w:tmpl w:val="037283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0092FDF"/>
    <w:multiLevelType w:val="multilevel"/>
    <w:tmpl w:val="3F367870"/>
    <w:numStyleLink w:val="Zaimportowanystyl93"/>
  </w:abstractNum>
  <w:abstractNum w:abstractNumId="53" w15:restartNumberingAfterBreak="0">
    <w:nsid w:val="20A34C67"/>
    <w:multiLevelType w:val="hybridMultilevel"/>
    <w:tmpl w:val="B1A0B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20D12D9E"/>
    <w:multiLevelType w:val="hybridMultilevel"/>
    <w:tmpl w:val="8078F2C6"/>
    <w:numStyleLink w:val="Zaimportowanystyl26"/>
  </w:abstractNum>
  <w:abstractNum w:abstractNumId="56" w15:restartNumberingAfterBreak="0">
    <w:nsid w:val="20DF4906"/>
    <w:multiLevelType w:val="hybridMultilevel"/>
    <w:tmpl w:val="6BFAC9C2"/>
    <w:styleLink w:val="Zaimportowanystyl1"/>
    <w:lvl w:ilvl="0" w:tplc="8D1A88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E61F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9EE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EB697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8E9D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DA84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9516FE5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99685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E49AC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0E234B3"/>
    <w:multiLevelType w:val="hybridMultilevel"/>
    <w:tmpl w:val="653E70A6"/>
    <w:numStyleLink w:val="Zaimportowanystyl112"/>
  </w:abstractNum>
  <w:abstractNum w:abstractNumId="58" w15:restartNumberingAfterBreak="0">
    <w:nsid w:val="228A448F"/>
    <w:multiLevelType w:val="hybridMultilevel"/>
    <w:tmpl w:val="D04C9E20"/>
    <w:styleLink w:val="Zaimportowanystyl110"/>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3D67E03"/>
    <w:multiLevelType w:val="hybridMultilevel"/>
    <w:tmpl w:val="35F67E48"/>
    <w:styleLink w:val="Zaimportowanystyl5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6467227"/>
    <w:multiLevelType w:val="hybridMultilevel"/>
    <w:tmpl w:val="422297F2"/>
    <w:styleLink w:val="Zaimportowanystyl43"/>
    <w:lvl w:ilvl="0" w:tplc="BF68B2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EAF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C20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04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0A0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86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547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82D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B61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6A532F6"/>
    <w:multiLevelType w:val="hybridMultilevel"/>
    <w:tmpl w:val="69BCD718"/>
    <w:styleLink w:val="Zaimportowanystyl31"/>
    <w:lvl w:ilvl="0" w:tplc="456EED2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435B8">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4072">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CA880E">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A21436">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AEFFE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16A6D0">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A5540">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2568A">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7702A2A"/>
    <w:multiLevelType w:val="hybridMultilevel"/>
    <w:tmpl w:val="7F660984"/>
    <w:styleLink w:val="Zaimportowanystyl9"/>
    <w:lvl w:ilvl="0" w:tplc="7520E7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3C8B1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CC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4BA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7680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C8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D0C9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4484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6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8A27F15"/>
    <w:multiLevelType w:val="hybridMultilevel"/>
    <w:tmpl w:val="5FF0F9D8"/>
    <w:lvl w:ilvl="0" w:tplc="A4DAEF2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29543429"/>
    <w:multiLevelType w:val="multilevel"/>
    <w:tmpl w:val="A06AAA36"/>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69" w15:restartNumberingAfterBreak="0">
    <w:nsid w:val="2A28782A"/>
    <w:multiLevelType w:val="hybridMultilevel"/>
    <w:tmpl w:val="348AFBC4"/>
    <w:numStyleLink w:val="Zaimportowanystyl151"/>
  </w:abstractNum>
  <w:abstractNum w:abstractNumId="70" w15:restartNumberingAfterBreak="0">
    <w:nsid w:val="2A402700"/>
    <w:multiLevelType w:val="hybridMultilevel"/>
    <w:tmpl w:val="BB0657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2B2A3473"/>
    <w:multiLevelType w:val="hybridMultilevel"/>
    <w:tmpl w:val="D67A7F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2B2E4AE5"/>
    <w:multiLevelType w:val="hybridMultilevel"/>
    <w:tmpl w:val="F116A1F6"/>
    <w:styleLink w:val="Zaimportowanystyl91"/>
    <w:lvl w:ilvl="0" w:tplc="0D92D4F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900E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0E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255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B04E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C5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6C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C00C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86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CA15F36"/>
    <w:multiLevelType w:val="hybridMultilevel"/>
    <w:tmpl w:val="CB8C325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2DFC492A"/>
    <w:multiLevelType w:val="multilevel"/>
    <w:tmpl w:val="2C6A6B70"/>
    <w:styleLink w:val="Zaimportowanystyl115"/>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F5A4FD2"/>
    <w:multiLevelType w:val="multilevel"/>
    <w:tmpl w:val="5DA06096"/>
    <w:styleLink w:val="Zaimportowanystyl132"/>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FBB50DC"/>
    <w:multiLevelType w:val="hybridMultilevel"/>
    <w:tmpl w:val="122CA528"/>
    <w:lvl w:ilvl="0" w:tplc="A04AC5F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DD7857"/>
    <w:multiLevelType w:val="multilevel"/>
    <w:tmpl w:val="BEC657D0"/>
    <w:styleLink w:val="Zaimportowanystyl11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0683FCD"/>
    <w:multiLevelType w:val="hybridMultilevel"/>
    <w:tmpl w:val="B82E5AE6"/>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CF3822"/>
    <w:multiLevelType w:val="hybridMultilevel"/>
    <w:tmpl w:val="4EBE3A3C"/>
    <w:styleLink w:val="Zaimportowanystyl6"/>
    <w:lvl w:ilvl="0" w:tplc="790ADC4E">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32E6EB08">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23200CB6">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DD42D9F6">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7248CD62">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D7964F26">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F72E490E">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10C6C2CC">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99D058F4">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0E455D1"/>
    <w:multiLevelType w:val="hybridMultilevel"/>
    <w:tmpl w:val="1A1873A4"/>
    <w:styleLink w:val="Zaimportowanystyl51"/>
    <w:lvl w:ilvl="0" w:tplc="F4586202">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BCE9752">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8F9AA40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36FCC6B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F7CC56A">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1F4635F6">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9EEA09B8">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22AC828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C266C5A">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A72478"/>
    <w:multiLevelType w:val="hybridMultilevel"/>
    <w:tmpl w:val="6EBEE8A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C114BD"/>
    <w:multiLevelType w:val="hybridMultilevel"/>
    <w:tmpl w:val="85BE547A"/>
    <w:numStyleLink w:val="Zaimportowanystyl171"/>
  </w:abstractNum>
  <w:abstractNum w:abstractNumId="8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61615AE"/>
    <w:multiLevelType w:val="hybridMultilevel"/>
    <w:tmpl w:val="D6227D70"/>
    <w:styleLink w:val="Zaimportowanystyl44"/>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6384C8B"/>
    <w:multiLevelType w:val="multilevel"/>
    <w:tmpl w:val="5AE0A58E"/>
    <w:lvl w:ilvl="0">
      <w:start w:val="1"/>
      <w:numFmt w:val="upperLetter"/>
      <w:lvlText w:val="%1."/>
      <w:lvlJc w:val="left"/>
      <w:pPr>
        <w:tabs>
          <w:tab w:val="num" w:pos="298"/>
        </w:tabs>
        <w:ind w:left="298" w:hanging="360"/>
      </w:pPr>
      <w:rPr>
        <w:rFonts w:hint="default"/>
        <w:b/>
      </w:rPr>
    </w:lvl>
    <w:lvl w:ilvl="1">
      <w:start w:val="1"/>
      <w:numFmt w:val="lowerLetter"/>
      <w:lvlText w:val="%2)"/>
      <w:lvlJc w:val="left"/>
      <w:pPr>
        <w:ind w:left="1018" w:hanging="360"/>
      </w:pPr>
      <w:rPr>
        <w:rFonts w:ascii="Arial" w:hAnsi="Arial" w:cs="Arial" w:hint="default"/>
        <w:color w:val="auto"/>
      </w:rPr>
    </w:lvl>
    <w:lvl w:ilvl="2">
      <w:start w:val="1"/>
      <w:numFmt w:val="decimal"/>
      <w:lvlText w:val="%3."/>
      <w:lvlJc w:val="left"/>
      <w:pPr>
        <w:tabs>
          <w:tab w:val="num" w:pos="1738"/>
        </w:tabs>
        <w:ind w:left="1738" w:hanging="360"/>
      </w:pPr>
      <w:rPr>
        <w:rFonts w:cs="Times New Roman" w:hint="default"/>
      </w:rPr>
    </w:lvl>
    <w:lvl w:ilvl="3">
      <w:start w:val="1"/>
      <w:numFmt w:val="decimal"/>
      <w:lvlText w:val="%4."/>
      <w:lvlJc w:val="left"/>
      <w:pPr>
        <w:tabs>
          <w:tab w:val="num" w:pos="2458"/>
        </w:tabs>
        <w:ind w:left="2458" w:hanging="360"/>
      </w:pPr>
      <w:rPr>
        <w:rFonts w:cs="Times New Roman" w:hint="default"/>
      </w:rPr>
    </w:lvl>
    <w:lvl w:ilvl="4">
      <w:start w:val="1"/>
      <w:numFmt w:val="decimal"/>
      <w:lvlText w:val="%5."/>
      <w:lvlJc w:val="left"/>
      <w:pPr>
        <w:tabs>
          <w:tab w:val="num" w:pos="3178"/>
        </w:tabs>
        <w:ind w:left="3178" w:hanging="360"/>
      </w:pPr>
      <w:rPr>
        <w:rFonts w:cs="Times New Roman" w:hint="default"/>
      </w:rPr>
    </w:lvl>
    <w:lvl w:ilvl="5">
      <w:start w:val="1"/>
      <w:numFmt w:val="decimal"/>
      <w:lvlText w:val="%6."/>
      <w:lvlJc w:val="left"/>
      <w:pPr>
        <w:tabs>
          <w:tab w:val="num" w:pos="3898"/>
        </w:tabs>
        <w:ind w:left="3898" w:hanging="360"/>
      </w:pPr>
      <w:rPr>
        <w:rFonts w:cs="Times New Roman" w:hint="default"/>
      </w:rPr>
    </w:lvl>
    <w:lvl w:ilvl="6">
      <w:start w:val="1"/>
      <w:numFmt w:val="decimal"/>
      <w:lvlText w:val="%7."/>
      <w:lvlJc w:val="left"/>
      <w:pPr>
        <w:tabs>
          <w:tab w:val="num" w:pos="4618"/>
        </w:tabs>
        <w:ind w:left="4618" w:hanging="360"/>
      </w:pPr>
      <w:rPr>
        <w:rFonts w:cs="Times New Roman" w:hint="default"/>
      </w:rPr>
    </w:lvl>
    <w:lvl w:ilvl="7">
      <w:start w:val="1"/>
      <w:numFmt w:val="decimal"/>
      <w:lvlText w:val="%8."/>
      <w:lvlJc w:val="left"/>
      <w:pPr>
        <w:tabs>
          <w:tab w:val="num" w:pos="5338"/>
        </w:tabs>
        <w:ind w:left="5338" w:hanging="360"/>
      </w:pPr>
      <w:rPr>
        <w:rFonts w:cs="Times New Roman" w:hint="default"/>
      </w:rPr>
    </w:lvl>
    <w:lvl w:ilvl="8">
      <w:start w:val="1"/>
      <w:numFmt w:val="decimal"/>
      <w:lvlText w:val="%9."/>
      <w:lvlJc w:val="left"/>
      <w:pPr>
        <w:tabs>
          <w:tab w:val="num" w:pos="6058"/>
        </w:tabs>
        <w:ind w:left="6058" w:hanging="360"/>
      </w:pPr>
      <w:rPr>
        <w:rFonts w:cs="Times New Roman" w:hint="default"/>
      </w:rPr>
    </w:lvl>
  </w:abstractNum>
  <w:abstractNum w:abstractNumId="9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2" w15:restartNumberingAfterBreak="0">
    <w:nsid w:val="37B85C18"/>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50150E"/>
    <w:multiLevelType w:val="multilevel"/>
    <w:tmpl w:val="ED6A90B6"/>
    <w:lvl w:ilvl="0">
      <w:start w:val="1"/>
      <w:numFmt w:val="decimal"/>
      <w:lvlText w:val="%1)"/>
      <w:lvlJc w:val="left"/>
      <w:pPr>
        <w:ind w:left="658" w:hanging="360"/>
      </w:pPr>
      <w:rPr>
        <w:rFonts w:hint="default"/>
      </w:rPr>
    </w:lvl>
    <w:lvl w:ilvl="1">
      <w:start w:val="1"/>
      <w:numFmt w:val="decimal"/>
      <w:lvlText w:val="%2)"/>
      <w:lvlJc w:val="left"/>
      <w:pPr>
        <w:ind w:left="1738" w:hanging="360"/>
      </w:pPr>
      <w:rPr>
        <w:rFonts w:hint="default"/>
      </w:rPr>
    </w:lvl>
    <w:lvl w:ilvl="2">
      <w:start w:val="1"/>
      <w:numFmt w:val="lowerLetter"/>
      <w:lvlText w:val="%3)"/>
      <w:lvlJc w:val="left"/>
      <w:pPr>
        <w:ind w:left="3178" w:hanging="720"/>
      </w:pPr>
      <w:rPr>
        <w:rFonts w:ascii="Arial" w:eastAsia="Times New Roman" w:hAnsi="Arial" w:cs="Arial"/>
      </w:rPr>
    </w:lvl>
    <w:lvl w:ilvl="3">
      <w:start w:val="1"/>
      <w:numFmt w:val="decimal"/>
      <w:lvlText w:val="%1.%2.%3.%4"/>
      <w:lvlJc w:val="left"/>
      <w:pPr>
        <w:ind w:left="4258" w:hanging="720"/>
      </w:pPr>
      <w:rPr>
        <w:rFonts w:cs="Times New Roman" w:hint="default"/>
      </w:rPr>
    </w:lvl>
    <w:lvl w:ilvl="4">
      <w:start w:val="1"/>
      <w:numFmt w:val="decimal"/>
      <w:lvlText w:val="%1.%2.%3.%4.%5"/>
      <w:lvlJc w:val="left"/>
      <w:pPr>
        <w:ind w:left="5698" w:hanging="1080"/>
      </w:pPr>
      <w:rPr>
        <w:rFonts w:cs="Times New Roman" w:hint="default"/>
      </w:rPr>
    </w:lvl>
    <w:lvl w:ilvl="5">
      <w:start w:val="1"/>
      <w:numFmt w:val="decimal"/>
      <w:lvlText w:val="%1.%2.%3.%4.%5.%6"/>
      <w:lvlJc w:val="left"/>
      <w:pPr>
        <w:ind w:left="6778" w:hanging="1080"/>
      </w:pPr>
      <w:rPr>
        <w:rFonts w:cs="Times New Roman" w:hint="default"/>
      </w:rPr>
    </w:lvl>
    <w:lvl w:ilvl="6">
      <w:start w:val="1"/>
      <w:numFmt w:val="decimal"/>
      <w:lvlText w:val="%1.%2.%3.%4.%5.%6.%7"/>
      <w:lvlJc w:val="left"/>
      <w:pPr>
        <w:ind w:left="8218" w:hanging="1440"/>
      </w:pPr>
      <w:rPr>
        <w:rFonts w:cs="Times New Roman" w:hint="default"/>
      </w:rPr>
    </w:lvl>
    <w:lvl w:ilvl="7">
      <w:start w:val="1"/>
      <w:numFmt w:val="decimal"/>
      <w:lvlText w:val="%1.%2.%3.%4.%5.%6.%7.%8"/>
      <w:lvlJc w:val="left"/>
      <w:pPr>
        <w:ind w:left="9298" w:hanging="1440"/>
      </w:pPr>
      <w:rPr>
        <w:rFonts w:cs="Times New Roman" w:hint="default"/>
      </w:rPr>
    </w:lvl>
    <w:lvl w:ilvl="8">
      <w:start w:val="1"/>
      <w:numFmt w:val="decimal"/>
      <w:lvlText w:val="%1.%2.%3.%4.%5.%6.%7.%8.%9"/>
      <w:lvlJc w:val="left"/>
      <w:pPr>
        <w:ind w:left="10738" w:hanging="1800"/>
      </w:pPr>
      <w:rPr>
        <w:rFonts w:cs="Times New Roman" w:hint="default"/>
      </w:rPr>
    </w:lvl>
  </w:abstractNum>
  <w:abstractNum w:abstractNumId="9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BBD7CDD"/>
    <w:multiLevelType w:val="hybridMultilevel"/>
    <w:tmpl w:val="E644723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3BF312A5"/>
    <w:multiLevelType w:val="hybridMultilevel"/>
    <w:tmpl w:val="D962016C"/>
    <w:styleLink w:val="Zaimportowanystyl33"/>
    <w:lvl w:ilvl="0" w:tplc="E558F6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A019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CE571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8C06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7CC2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4EE78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69C73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BE88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5AF4F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D5F20F2"/>
    <w:multiLevelType w:val="multilevel"/>
    <w:tmpl w:val="9970D25E"/>
    <w:styleLink w:val="Zaimportowanystyl75"/>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3EC54882"/>
    <w:multiLevelType w:val="hybridMultilevel"/>
    <w:tmpl w:val="D6227D70"/>
    <w:numStyleLink w:val="Zaimportowanystyl44"/>
  </w:abstractNum>
  <w:abstractNum w:abstractNumId="100" w15:restartNumberingAfterBreak="0">
    <w:nsid w:val="3F9B5EAA"/>
    <w:multiLevelType w:val="multilevel"/>
    <w:tmpl w:val="C108F3CC"/>
    <w:styleLink w:val="Zaimportowanystyl45"/>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FB96789"/>
    <w:multiLevelType w:val="hybridMultilevel"/>
    <w:tmpl w:val="A134E9F0"/>
    <w:lvl w:ilvl="0" w:tplc="A4DAEF24">
      <w:start w:val="1"/>
      <w:numFmt w:val="bullet"/>
      <w:lvlText w:val=""/>
      <w:lvlJc w:val="left"/>
      <w:pPr>
        <w:ind w:left="676" w:hanging="360"/>
      </w:pPr>
      <w:rPr>
        <w:rFonts w:ascii="Symbol" w:hAnsi="Symbol"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102" w15:restartNumberingAfterBreak="0">
    <w:nsid w:val="403F6725"/>
    <w:multiLevelType w:val="hybridMultilevel"/>
    <w:tmpl w:val="60DA076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40DB4BA2"/>
    <w:multiLevelType w:val="hybridMultilevel"/>
    <w:tmpl w:val="8078F2C6"/>
    <w:styleLink w:val="Zaimportowanystyl26"/>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3572DEB"/>
    <w:multiLevelType w:val="multilevel"/>
    <w:tmpl w:val="59429DC8"/>
    <w:numStyleLink w:val="Zaimportowanystyl102"/>
  </w:abstractNum>
  <w:abstractNum w:abstractNumId="105" w15:restartNumberingAfterBreak="0">
    <w:nsid w:val="439B491C"/>
    <w:multiLevelType w:val="hybridMultilevel"/>
    <w:tmpl w:val="ECB457CC"/>
    <w:styleLink w:val="Zaimportowanystyl10"/>
    <w:lvl w:ilvl="0" w:tplc="A22C05F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A79A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326C7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242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A7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EA9B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C41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A1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D9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3B2513C"/>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44EB28B8"/>
    <w:multiLevelType w:val="hybridMultilevel"/>
    <w:tmpl w:val="1B9EC35E"/>
    <w:numStyleLink w:val="Zaimportowanystyl74"/>
  </w:abstractNum>
  <w:abstractNum w:abstractNumId="108"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6CD5BAB"/>
    <w:multiLevelType w:val="hybridMultilevel"/>
    <w:tmpl w:val="0DEEE96C"/>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77C2537"/>
    <w:multiLevelType w:val="hybridMultilevel"/>
    <w:tmpl w:val="5EC2B51E"/>
    <w:lvl w:ilvl="0" w:tplc="DDBE6C86">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B82BB1"/>
    <w:multiLevelType w:val="multilevel"/>
    <w:tmpl w:val="F252F8A0"/>
    <w:styleLink w:val="Zaimportowanystyl4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7E2637E"/>
    <w:multiLevelType w:val="hybridMultilevel"/>
    <w:tmpl w:val="163EC442"/>
    <w:numStyleLink w:val="Zaimportowanystyl55"/>
  </w:abstractNum>
  <w:abstractNum w:abstractNumId="113" w15:restartNumberingAfterBreak="0">
    <w:nsid w:val="481937A6"/>
    <w:multiLevelType w:val="multilevel"/>
    <w:tmpl w:val="CB925C8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98B12A0"/>
    <w:multiLevelType w:val="hybridMultilevel"/>
    <w:tmpl w:val="78663EE6"/>
    <w:lvl w:ilvl="0" w:tplc="A4DAEF2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4A736202"/>
    <w:multiLevelType w:val="multilevel"/>
    <w:tmpl w:val="B8E4AB3A"/>
    <w:styleLink w:val="Zaimportowanystyl142"/>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BCE5FF8"/>
    <w:multiLevelType w:val="hybridMultilevel"/>
    <w:tmpl w:val="EB361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E01526A"/>
    <w:multiLevelType w:val="hybridMultilevel"/>
    <w:tmpl w:val="F0708458"/>
    <w:lvl w:ilvl="0" w:tplc="A4DAEF24">
      <w:start w:val="1"/>
      <w:numFmt w:val="bullet"/>
      <w:lvlText w:val=""/>
      <w:lvlJc w:val="left"/>
      <w:pPr>
        <w:ind w:left="676" w:hanging="360"/>
      </w:pPr>
      <w:rPr>
        <w:rFonts w:ascii="Symbol" w:hAnsi="Symbol"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124" w15:restartNumberingAfterBreak="0">
    <w:nsid w:val="4E375FA8"/>
    <w:multiLevelType w:val="hybridMultilevel"/>
    <w:tmpl w:val="D8C0E12E"/>
    <w:styleLink w:val="Zaimportowanystyl152"/>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EF43D5D"/>
    <w:multiLevelType w:val="hybridMultilevel"/>
    <w:tmpl w:val="913E9DEA"/>
    <w:numStyleLink w:val="Zaimportowanystyl131"/>
  </w:abstractNum>
  <w:abstractNum w:abstractNumId="12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FB80B9E"/>
    <w:multiLevelType w:val="hybridMultilevel"/>
    <w:tmpl w:val="9DD0E2D6"/>
    <w:styleLink w:val="Zaimportowanystyl71"/>
    <w:lvl w:ilvl="0" w:tplc="B6F2198C">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82CD3C">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AB66A2E">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54212AE">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E958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10831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BAE276A">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AE28F3A">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B49BEC">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0C8469A"/>
    <w:multiLevelType w:val="hybridMultilevel"/>
    <w:tmpl w:val="AAEA5FE8"/>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52C520DB"/>
    <w:multiLevelType w:val="hybridMultilevel"/>
    <w:tmpl w:val="5B9259F0"/>
    <w:styleLink w:val="Zaimportowanystyl162"/>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4784750"/>
    <w:multiLevelType w:val="hybridMultilevel"/>
    <w:tmpl w:val="3A56813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15:restartNumberingAfterBreak="0">
    <w:nsid w:val="55074211"/>
    <w:multiLevelType w:val="hybridMultilevel"/>
    <w:tmpl w:val="6DACCB04"/>
    <w:styleLink w:val="Zaimportowanystyl101"/>
    <w:lvl w:ilvl="0" w:tplc="D7CC4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E2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AC1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E55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40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024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85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8847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74EC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5BD0B9B"/>
    <w:multiLevelType w:val="hybridMultilevel"/>
    <w:tmpl w:val="F95867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863079B"/>
    <w:multiLevelType w:val="hybridMultilevel"/>
    <w:tmpl w:val="0098FFBE"/>
    <w:styleLink w:val="Zaimportowanystyl82"/>
    <w:lvl w:ilvl="0" w:tplc="A440DA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8E0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DFA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20A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AC8C4">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E615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94627E7"/>
    <w:multiLevelType w:val="hybridMultilevel"/>
    <w:tmpl w:val="EB967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9B541B5"/>
    <w:multiLevelType w:val="hybridMultilevel"/>
    <w:tmpl w:val="B65C641E"/>
    <w:numStyleLink w:val="Zaimportowanystyl141"/>
  </w:abstractNum>
  <w:abstractNum w:abstractNumId="139" w15:restartNumberingAfterBreak="0">
    <w:nsid w:val="59CD5304"/>
    <w:multiLevelType w:val="hybridMultilevel"/>
    <w:tmpl w:val="B1E8A094"/>
    <w:lvl w:ilvl="0" w:tplc="EA00B4E4">
      <w:start w:val="1"/>
      <w:numFmt w:val="bullet"/>
      <w:lvlText w:val=""/>
      <w:lvlJc w:val="left"/>
      <w:pPr>
        <w:ind w:left="1068" w:hanging="360"/>
      </w:pPr>
      <w:rPr>
        <w:rFonts w:ascii="Symbol" w:hAnsi="Symbol"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5BCE4555"/>
    <w:multiLevelType w:val="multilevel"/>
    <w:tmpl w:val="B5FE7F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E4D733A"/>
    <w:multiLevelType w:val="hybridMultilevel"/>
    <w:tmpl w:val="75305368"/>
    <w:styleLink w:val="Zaimportowanystyl81"/>
    <w:lvl w:ilvl="0" w:tplc="4B3CAB5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C7C6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92906E">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1E179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2471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E782C">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F2B8E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0FF1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F296A4">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F1E3ECF"/>
    <w:multiLevelType w:val="hybridMultilevel"/>
    <w:tmpl w:val="A6964DE8"/>
    <w:styleLink w:val="Zaimportowanystyl61"/>
    <w:lvl w:ilvl="0" w:tplc="36A26192">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9B05D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04FE1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D88C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5AE79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F8A1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A468C7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404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163C0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FF578BA"/>
    <w:multiLevelType w:val="hybridMultilevel"/>
    <w:tmpl w:val="5DD42C66"/>
    <w:styleLink w:val="Zaimportowanystyl114"/>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8" w15:restartNumberingAfterBreak="0">
    <w:nsid w:val="61427228"/>
    <w:multiLevelType w:val="hybridMultilevel"/>
    <w:tmpl w:val="F8FA3F8E"/>
    <w:numStyleLink w:val="Zaimportowanystyl34"/>
  </w:abstractNum>
  <w:abstractNum w:abstractNumId="149" w15:restartNumberingAfterBreak="0">
    <w:nsid w:val="6171091B"/>
    <w:multiLevelType w:val="hybridMultilevel"/>
    <w:tmpl w:val="E9481E12"/>
    <w:styleLink w:val="Zaimportowanystyl25"/>
    <w:lvl w:ilvl="0" w:tplc="1A06AB1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4301C74">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E1677AC">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62B2CA9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E36238C">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4D69216">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DB403E8">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56405D3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2FAD59E">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3F735FC"/>
    <w:multiLevelType w:val="hybridMultilevel"/>
    <w:tmpl w:val="8B70CDBE"/>
    <w:styleLink w:val="Zaimportowanystyl100"/>
    <w:lvl w:ilvl="0" w:tplc="AA9C99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1DEDB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A62728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B0E1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B2C2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59C63C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C4C4A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C5E6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06317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4460CA0"/>
    <w:multiLevelType w:val="hybridMultilevel"/>
    <w:tmpl w:val="0CB86378"/>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584F36"/>
    <w:multiLevelType w:val="multilevel"/>
    <w:tmpl w:val="0C14C550"/>
    <w:lvl w:ilvl="0">
      <w:start w:val="1"/>
      <w:numFmt w:val="decimal"/>
      <w:lvlText w:val="%1."/>
      <w:lvlJc w:val="left"/>
      <w:pPr>
        <w:tabs>
          <w:tab w:val="num" w:pos="720"/>
        </w:tabs>
        <w:ind w:left="720" w:hanging="360"/>
      </w:pPr>
      <w:rPr>
        <w:rFonts w:ascii="Arial" w:eastAsia="Times New Roman" w:hAnsi="Arial" w:cs="Arial"/>
        <w:b/>
      </w:rPr>
    </w:lvl>
    <w:lvl w:ilvl="1">
      <w:start w:val="1"/>
      <w:numFmt w:val="bullet"/>
      <w:lvlText w:val=""/>
      <w:lvlJc w:val="left"/>
      <w:pPr>
        <w:ind w:left="107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4" w15:restartNumberingAfterBreak="0">
    <w:nsid w:val="64BE228E"/>
    <w:multiLevelType w:val="hybridMultilevel"/>
    <w:tmpl w:val="D55CA6BE"/>
    <w:styleLink w:val="Zaimportowanystyl172"/>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5B11322"/>
    <w:multiLevelType w:val="hybridMultilevel"/>
    <w:tmpl w:val="7618DBD4"/>
    <w:lvl w:ilvl="0" w:tplc="A4DAEF2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6" w15:restartNumberingAfterBreak="0">
    <w:nsid w:val="65CF02DC"/>
    <w:multiLevelType w:val="multilevel"/>
    <w:tmpl w:val="1012024C"/>
    <w:styleLink w:val="Zaimportowanystyl94"/>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7" w15:restartNumberingAfterBreak="0">
    <w:nsid w:val="65D970B2"/>
    <w:multiLevelType w:val="hybridMultilevel"/>
    <w:tmpl w:val="F13883D4"/>
    <w:lvl w:ilvl="0" w:tplc="99003E4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667D092A"/>
    <w:multiLevelType w:val="hybridMultilevel"/>
    <w:tmpl w:val="6F8A9B60"/>
    <w:styleLink w:val="Zaimportowanystyl35"/>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1" w15:restartNumberingAfterBreak="0">
    <w:nsid w:val="6A83643F"/>
    <w:multiLevelType w:val="hybridMultilevel"/>
    <w:tmpl w:val="FE800E1C"/>
    <w:styleLink w:val="Zaimportowanystyl2"/>
    <w:lvl w:ilvl="0" w:tplc="B1BC1E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69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E50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7C43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254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4B0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9EF9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EE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B00255E"/>
    <w:multiLevelType w:val="hybridMultilevel"/>
    <w:tmpl w:val="EE18CF9A"/>
    <w:lvl w:ilvl="0" w:tplc="F60A651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B8A558C"/>
    <w:multiLevelType w:val="hybridMultilevel"/>
    <w:tmpl w:val="3BFC984C"/>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2D4E1C"/>
    <w:multiLevelType w:val="hybridMultilevel"/>
    <w:tmpl w:val="8E18B1A2"/>
    <w:lvl w:ilvl="0" w:tplc="04150011">
      <w:start w:val="1"/>
      <w:numFmt w:val="decimal"/>
      <w:lvlText w:val="%1)"/>
      <w:lvlJc w:val="left"/>
      <w:pPr>
        <w:ind w:left="655" w:hanging="360"/>
      </w:p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65"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8"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F3E7267"/>
    <w:multiLevelType w:val="multilevel"/>
    <w:tmpl w:val="3F367870"/>
    <w:styleLink w:val="Zaimportowanystyl93"/>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F4C7CD0"/>
    <w:multiLevelType w:val="hybridMultilevel"/>
    <w:tmpl w:val="1D6C41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1" w15:restartNumberingAfterBreak="0">
    <w:nsid w:val="70581E25"/>
    <w:multiLevelType w:val="hybridMultilevel"/>
    <w:tmpl w:val="86C47A10"/>
    <w:lvl w:ilvl="0" w:tplc="53A2ECB4">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14242F8"/>
    <w:multiLevelType w:val="hybridMultilevel"/>
    <w:tmpl w:val="D0FCE03C"/>
    <w:styleLink w:val="Zaimportowanystyl83"/>
    <w:lvl w:ilvl="0" w:tplc="E0F6D70E">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9EC632">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D83F18">
      <w:start w:val="1"/>
      <w:numFmt w:val="lowerRoman"/>
      <w:lvlText w:val="%3."/>
      <w:lvlJc w:val="left"/>
      <w:pPr>
        <w:ind w:left="659"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E598A3E0">
      <w:start w:val="1"/>
      <w:numFmt w:val="decimal"/>
      <w:lvlText w:val="%4."/>
      <w:lvlJc w:val="left"/>
      <w:pPr>
        <w:ind w:left="1379"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6B981E10">
      <w:start w:val="1"/>
      <w:numFmt w:val="lowerLetter"/>
      <w:lvlText w:val="%5."/>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A1282758">
      <w:start w:val="1"/>
      <w:numFmt w:val="lowerRoman"/>
      <w:lvlText w:val="%6."/>
      <w:lvlJc w:val="left"/>
      <w:pPr>
        <w:ind w:left="2819"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C7801E38">
      <w:start w:val="1"/>
      <w:numFmt w:val="decimal"/>
      <w:lvlText w:val="%7."/>
      <w:lvlJc w:val="left"/>
      <w:pPr>
        <w:ind w:left="3539"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C2CEE56A">
      <w:start w:val="1"/>
      <w:numFmt w:val="lowerLetter"/>
      <w:lvlText w:val="%8."/>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1880112">
      <w:start w:val="1"/>
      <w:numFmt w:val="lowerRoman"/>
      <w:lvlText w:val="%9."/>
      <w:lvlJc w:val="left"/>
      <w:pPr>
        <w:ind w:left="4979"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2307323"/>
    <w:multiLevelType w:val="hybridMultilevel"/>
    <w:tmpl w:val="CD26E0F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15:restartNumberingAfterBreak="0">
    <w:nsid w:val="72E16EC7"/>
    <w:multiLevelType w:val="hybridMultilevel"/>
    <w:tmpl w:val="49BE6260"/>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4606B0"/>
    <w:multiLevelType w:val="hybridMultilevel"/>
    <w:tmpl w:val="777C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38C03F7"/>
    <w:multiLevelType w:val="multilevel"/>
    <w:tmpl w:val="BEC657D0"/>
    <w:numStyleLink w:val="Zaimportowanystyl113"/>
  </w:abstractNum>
  <w:abstractNum w:abstractNumId="177" w15:restartNumberingAfterBreak="0">
    <w:nsid w:val="73F5532A"/>
    <w:multiLevelType w:val="hybridMultilevel"/>
    <w:tmpl w:val="C0700934"/>
    <w:lvl w:ilvl="0" w:tplc="04150015">
      <w:start w:val="1"/>
      <w:numFmt w:val="upperLetter"/>
      <w:lvlText w:val="%1."/>
      <w:lvlJc w:val="left"/>
      <w:pPr>
        <w:ind w:left="361" w:hanging="360"/>
      </w:pPr>
      <w:rPr>
        <w:color w:val="auto"/>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78" w15:restartNumberingAfterBreak="0">
    <w:nsid w:val="73F708E6"/>
    <w:multiLevelType w:val="hybridMultilevel"/>
    <w:tmpl w:val="1BBC484E"/>
    <w:styleLink w:val="Zaimportowanystyl92"/>
    <w:lvl w:ilvl="0" w:tplc="58702CD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5CC63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ADCBA26">
      <w:start w:val="1"/>
      <w:numFmt w:val="lowerRoman"/>
      <w:lvlText w:val="%3."/>
      <w:lvlJc w:val="left"/>
      <w:pPr>
        <w:ind w:left="1379"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CB4824F8">
      <w:start w:val="1"/>
      <w:numFmt w:val="decimal"/>
      <w:lvlText w:val="%4."/>
      <w:lvlJc w:val="left"/>
      <w:pPr>
        <w:ind w:left="2099"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5FAE2E8">
      <w:start w:val="1"/>
      <w:numFmt w:val="lowerLetter"/>
      <w:lvlText w:val="%5."/>
      <w:lvlJc w:val="left"/>
      <w:pPr>
        <w:ind w:left="2819"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7BFE4A02">
      <w:start w:val="1"/>
      <w:numFmt w:val="lowerRoman"/>
      <w:lvlText w:val="%6."/>
      <w:lvlJc w:val="left"/>
      <w:pPr>
        <w:ind w:left="3539"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8FBCC3E4">
      <w:start w:val="1"/>
      <w:numFmt w:val="decimal"/>
      <w:lvlText w:val="%7."/>
      <w:lvlJc w:val="left"/>
      <w:pPr>
        <w:ind w:left="4259"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B3C11CC">
      <w:start w:val="1"/>
      <w:numFmt w:val="lowerLetter"/>
      <w:lvlText w:val="%8."/>
      <w:lvlJc w:val="left"/>
      <w:pPr>
        <w:ind w:left="4979"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6E8BD86">
      <w:start w:val="1"/>
      <w:numFmt w:val="lowerRoman"/>
      <w:lvlText w:val="%9."/>
      <w:lvlJc w:val="left"/>
      <w:pPr>
        <w:ind w:left="5699"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5AE730C"/>
    <w:multiLevelType w:val="hybridMultilevel"/>
    <w:tmpl w:val="E87CA4E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0"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8290ECA"/>
    <w:multiLevelType w:val="hybridMultilevel"/>
    <w:tmpl w:val="0ED0A7A0"/>
    <w:styleLink w:val="Zaimportowanystyl62"/>
    <w:lvl w:ilvl="0" w:tplc="4196649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2C87A9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A06AD9C">
      <w:start w:val="1"/>
      <w:numFmt w:val="lowerRoman"/>
      <w:lvlText w:val="%3."/>
      <w:lvlJc w:val="left"/>
      <w:pPr>
        <w:ind w:left="801"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A7B8DD06">
      <w:start w:val="1"/>
      <w:numFmt w:val="decimal"/>
      <w:lvlText w:val="%4."/>
      <w:lvlJc w:val="left"/>
      <w:pPr>
        <w:ind w:left="1521" w:hanging="684"/>
      </w:pPr>
      <w:rPr>
        <w:rFonts w:hAnsi="Arial Unicode MS"/>
        <w:caps w:val="0"/>
        <w:smallCaps w:val="0"/>
        <w:strike w:val="0"/>
        <w:dstrike w:val="0"/>
        <w:outline w:val="0"/>
        <w:emboss w:val="0"/>
        <w:imprint w:val="0"/>
        <w:spacing w:val="0"/>
        <w:w w:val="100"/>
        <w:kern w:val="0"/>
        <w:position w:val="0"/>
        <w:highlight w:val="none"/>
        <w:vertAlign w:val="baseline"/>
      </w:rPr>
    </w:lvl>
    <w:lvl w:ilvl="4" w:tplc="D06A03F6">
      <w:start w:val="1"/>
      <w:numFmt w:val="lowerLetter"/>
      <w:lvlText w:val="%5."/>
      <w:lvlJc w:val="left"/>
      <w:pPr>
        <w:ind w:left="2241" w:hanging="672"/>
      </w:pPr>
      <w:rPr>
        <w:rFonts w:hAnsi="Arial Unicode MS"/>
        <w:caps w:val="0"/>
        <w:smallCaps w:val="0"/>
        <w:strike w:val="0"/>
        <w:dstrike w:val="0"/>
        <w:outline w:val="0"/>
        <w:emboss w:val="0"/>
        <w:imprint w:val="0"/>
        <w:spacing w:val="0"/>
        <w:w w:val="100"/>
        <w:kern w:val="0"/>
        <w:position w:val="0"/>
        <w:highlight w:val="none"/>
        <w:vertAlign w:val="baseline"/>
      </w:rPr>
    </w:lvl>
    <w:lvl w:ilvl="5" w:tplc="62CED7C4">
      <w:start w:val="1"/>
      <w:numFmt w:val="lowerRoman"/>
      <w:lvlText w:val="%6."/>
      <w:lvlJc w:val="left"/>
      <w:pPr>
        <w:ind w:left="2961"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1D06B50A">
      <w:start w:val="1"/>
      <w:numFmt w:val="decimal"/>
      <w:lvlText w:val="%7."/>
      <w:lvlJc w:val="left"/>
      <w:pPr>
        <w:ind w:left="3681"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EE3C10DA">
      <w:start w:val="1"/>
      <w:numFmt w:val="lowerLetter"/>
      <w:lvlText w:val="%8."/>
      <w:lvlJc w:val="left"/>
      <w:pPr>
        <w:ind w:left="4401"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F24E4250">
      <w:start w:val="1"/>
      <w:numFmt w:val="lowerRoman"/>
      <w:lvlText w:val="%9."/>
      <w:lvlJc w:val="left"/>
      <w:pPr>
        <w:ind w:left="5121"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3"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C3B420E"/>
    <w:multiLevelType w:val="hybridMultilevel"/>
    <w:tmpl w:val="C8D87E24"/>
    <w:numStyleLink w:val="Zaimportowanystyl161"/>
  </w:abstractNum>
  <w:abstractNum w:abstractNumId="186" w15:restartNumberingAfterBreak="0">
    <w:nsid w:val="7C8834CC"/>
    <w:multiLevelType w:val="hybridMultilevel"/>
    <w:tmpl w:val="66067296"/>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93739E"/>
    <w:multiLevelType w:val="hybridMultilevel"/>
    <w:tmpl w:val="65225A6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8" w15:restartNumberingAfterBreak="0">
    <w:nsid w:val="7CF35134"/>
    <w:multiLevelType w:val="hybridMultilevel"/>
    <w:tmpl w:val="53925918"/>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7E444F5D"/>
    <w:multiLevelType w:val="hybridMultilevel"/>
    <w:tmpl w:val="E5C0867A"/>
    <w:styleLink w:val="Zaimportowanystyl111"/>
    <w:lvl w:ilvl="0" w:tplc="5540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0CD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AAF5B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8ED1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78CE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6CD6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8CDA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2603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3C118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E957BE9"/>
    <w:multiLevelType w:val="hybridMultilevel"/>
    <w:tmpl w:val="DBB0A70C"/>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EE85C45"/>
    <w:multiLevelType w:val="hybridMultilevel"/>
    <w:tmpl w:val="F8FA3F8E"/>
    <w:styleLink w:val="Zaimportowanystyl34"/>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7F466713"/>
    <w:multiLevelType w:val="hybridMultilevel"/>
    <w:tmpl w:val="06FEB6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3" w15:restartNumberingAfterBreak="0">
    <w:nsid w:val="7FB771F0"/>
    <w:multiLevelType w:val="hybridMultilevel"/>
    <w:tmpl w:val="EA486F7E"/>
    <w:lvl w:ilvl="0" w:tplc="04150011">
      <w:start w:val="1"/>
      <w:numFmt w:val="decimal"/>
      <w:lvlText w:val="%1)"/>
      <w:lvlJc w:val="left"/>
      <w:pPr>
        <w:ind w:left="644" w:hanging="360"/>
      </w:pPr>
    </w:lvl>
    <w:lvl w:ilvl="1" w:tplc="A4DAEF2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FF52010"/>
    <w:multiLevelType w:val="hybridMultilevel"/>
    <w:tmpl w:val="5736090C"/>
    <w:styleLink w:val="Zaimportowanystyl1010"/>
    <w:lvl w:ilvl="0" w:tplc="660694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68FE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88F5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828904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DC7C6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D02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084B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A88E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0AF4D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6"/>
  </w:num>
  <w:num w:numId="2">
    <w:abstractNumId w:val="5"/>
  </w:num>
  <w:num w:numId="3">
    <w:abstractNumId w:val="6"/>
  </w:num>
  <w:num w:numId="4">
    <w:abstractNumId w:val="19"/>
  </w:num>
  <w:num w:numId="5">
    <w:abstractNumId w:val="158"/>
  </w:num>
  <w:num w:numId="6">
    <w:abstractNumId w:val="16"/>
  </w:num>
  <w:num w:numId="7">
    <w:abstractNumId w:val="182"/>
  </w:num>
  <w:num w:numId="8">
    <w:abstractNumId w:val="100"/>
  </w:num>
  <w:num w:numId="9">
    <w:abstractNumId w:val="0"/>
  </w:num>
  <w:num w:numId="10">
    <w:abstractNumId w:val="12"/>
  </w:num>
  <w:num w:numId="11">
    <w:abstractNumId w:val="167"/>
  </w:num>
  <w:num w:numId="12">
    <w:abstractNumId w:val="90"/>
  </w:num>
  <w:num w:numId="13">
    <w:abstractNumId w:val="121"/>
  </w:num>
  <w:num w:numId="14">
    <w:abstractNumId w:val="75"/>
  </w:num>
  <w:num w:numId="15">
    <w:abstractNumId w:val="38"/>
  </w:num>
  <w:num w:numId="16">
    <w:abstractNumId w:val="98"/>
  </w:num>
  <w:num w:numId="17">
    <w:abstractNumId w:val="73"/>
  </w:num>
  <w:num w:numId="18">
    <w:abstractNumId w:val="42"/>
  </w:num>
  <w:num w:numId="19">
    <w:abstractNumId w:val="54"/>
  </w:num>
  <w:num w:numId="20">
    <w:abstractNumId w:val="91"/>
  </w:num>
  <w:num w:numId="21">
    <w:abstractNumId w:val="156"/>
  </w:num>
  <w:num w:numId="22">
    <w:abstractNumId w:val="87"/>
  </w:num>
  <w:num w:numId="23">
    <w:abstractNumId w:val="24"/>
  </w:num>
  <w:num w:numId="24">
    <w:abstractNumId w:val="130"/>
  </w:num>
  <w:num w:numId="25">
    <w:abstractNumId w:val="126"/>
  </w:num>
  <w:num w:numId="26">
    <w:abstractNumId w:val="122"/>
  </w:num>
  <w:num w:numId="27">
    <w:abstractNumId w:val="159"/>
  </w:num>
  <w:num w:numId="28">
    <w:abstractNumId w:val="141"/>
  </w:num>
  <w:num w:numId="29">
    <w:abstractNumId w:val="76"/>
  </w:num>
  <w:num w:numId="30">
    <w:abstractNumId w:val="3"/>
  </w:num>
  <w:num w:numId="31">
    <w:abstractNumId w:val="118"/>
  </w:num>
  <w:num w:numId="32">
    <w:abstractNumId w:val="63"/>
  </w:num>
  <w:num w:numId="33">
    <w:abstractNumId w:val="142"/>
  </w:num>
  <w:num w:numId="34">
    <w:abstractNumId w:val="124"/>
  </w:num>
  <w:num w:numId="35">
    <w:abstractNumId w:val="119"/>
  </w:num>
  <w:num w:numId="36">
    <w:abstractNumId w:val="108"/>
  </w:num>
  <w:num w:numId="37">
    <w:abstractNumId w:val="129"/>
  </w:num>
  <w:num w:numId="38">
    <w:abstractNumId w:val="180"/>
  </w:num>
  <w:num w:numId="39">
    <w:abstractNumId w:val="154"/>
  </w:num>
  <w:num w:numId="40">
    <w:abstractNumId w:val="183"/>
  </w:num>
  <w:num w:numId="41">
    <w:abstractNumId w:val="166"/>
  </w:num>
  <w:num w:numId="42">
    <w:abstractNumId w:val="184"/>
  </w:num>
  <w:num w:numId="43">
    <w:abstractNumId w:val="143"/>
  </w:num>
  <w:num w:numId="44">
    <w:abstractNumId w:val="33"/>
  </w:num>
  <w:num w:numId="45">
    <w:abstractNumId w:val="114"/>
  </w:num>
  <w:num w:numId="46">
    <w:abstractNumId w:val="59"/>
  </w:num>
  <w:num w:numId="47">
    <w:abstractNumId w:val="168"/>
  </w:num>
  <w:num w:numId="48">
    <w:abstractNumId w:val="116"/>
  </w:num>
  <w:num w:numId="49">
    <w:abstractNumId w:val="82"/>
  </w:num>
  <w:num w:numId="50">
    <w:abstractNumId w:val="30"/>
  </w:num>
  <w:num w:numId="51">
    <w:abstractNumId w:val="134"/>
  </w:num>
  <w:num w:numId="52">
    <w:abstractNumId w:val="95"/>
  </w:num>
  <w:num w:numId="53">
    <w:abstractNumId w:val="115"/>
  </w:num>
  <w:num w:numId="54">
    <w:abstractNumId w:val="56"/>
  </w:num>
  <w:num w:numId="55">
    <w:abstractNumId w:val="161"/>
  </w:num>
  <w:num w:numId="56">
    <w:abstractNumId w:val="65"/>
  </w:num>
  <w:num w:numId="57">
    <w:abstractNumId w:val="113"/>
  </w:num>
  <w:num w:numId="58">
    <w:abstractNumId w:val="81"/>
  </w:num>
  <w:num w:numId="59">
    <w:abstractNumId w:val="80"/>
  </w:num>
  <w:num w:numId="60">
    <w:abstractNumId w:val="127"/>
  </w:num>
  <w:num w:numId="61">
    <w:abstractNumId w:val="105"/>
  </w:num>
  <w:num w:numId="62">
    <w:abstractNumId w:val="8"/>
  </w:num>
  <w:num w:numId="63">
    <w:abstractNumId w:val="144"/>
  </w:num>
  <w:num w:numId="64">
    <w:abstractNumId w:val="66"/>
  </w:num>
  <w:num w:numId="65">
    <w:abstractNumId w:val="151"/>
  </w:num>
  <w:num w:numId="66">
    <w:abstractNumId w:val="58"/>
  </w:num>
  <w:num w:numId="67">
    <w:abstractNumId w:val="2"/>
  </w:num>
  <w:num w:numId="68">
    <w:abstractNumId w:val="50"/>
  </w:num>
  <w:num w:numId="69">
    <w:abstractNumId w:val="111"/>
  </w:num>
  <w:num w:numId="70">
    <w:abstractNumId w:val="60"/>
  </w:num>
  <w:num w:numId="71">
    <w:abstractNumId w:val="13"/>
  </w:num>
  <w:num w:numId="72">
    <w:abstractNumId w:val="145"/>
  </w:num>
  <w:num w:numId="73">
    <w:abstractNumId w:val="136"/>
  </w:num>
  <w:num w:numId="74">
    <w:abstractNumId w:val="72"/>
  </w:num>
  <w:num w:numId="75">
    <w:abstractNumId w:val="194"/>
  </w:num>
  <w:num w:numId="76">
    <w:abstractNumId w:val="160"/>
  </w:num>
  <w:num w:numId="77">
    <w:abstractNumId w:val="49"/>
  </w:num>
  <w:num w:numId="78">
    <w:abstractNumId w:val="62"/>
  </w:num>
  <w:num w:numId="79">
    <w:abstractNumId w:val="21"/>
  </w:num>
  <w:num w:numId="80">
    <w:abstractNumId w:val="165"/>
  </w:num>
  <w:num w:numId="81">
    <w:abstractNumId w:val="140"/>
  </w:num>
  <w:num w:numId="82">
    <w:abstractNumId w:val="25"/>
  </w:num>
  <w:num w:numId="83">
    <w:abstractNumId w:val="93"/>
  </w:num>
  <w:num w:numId="84">
    <w:abstractNumId w:val="61"/>
  </w:num>
  <w:num w:numId="85">
    <w:abstractNumId w:val="17"/>
  </w:num>
  <w:num w:numId="86">
    <w:abstractNumId w:val="189"/>
  </w:num>
  <w:num w:numId="87">
    <w:abstractNumId w:val="149"/>
  </w:num>
  <w:num w:numId="88">
    <w:abstractNumId w:val="97"/>
  </w:num>
  <w:num w:numId="89">
    <w:abstractNumId w:val="64"/>
  </w:num>
  <w:num w:numId="90">
    <w:abstractNumId w:val="11"/>
  </w:num>
  <w:num w:numId="91">
    <w:abstractNumId w:val="181"/>
  </w:num>
  <w:num w:numId="92">
    <w:abstractNumId w:val="22"/>
  </w:num>
  <w:num w:numId="93">
    <w:abstractNumId w:val="172"/>
  </w:num>
  <w:num w:numId="94">
    <w:abstractNumId w:val="178"/>
  </w:num>
  <w:num w:numId="95">
    <w:abstractNumId w:val="37"/>
  </w:num>
  <w:num w:numId="96">
    <w:abstractNumId w:val="132"/>
  </w:num>
  <w:num w:numId="97">
    <w:abstractNumId w:val="47"/>
  </w:num>
  <w:num w:numId="98">
    <w:abstractNumId w:val="150"/>
  </w:num>
  <w:num w:numId="99">
    <w:abstractNumId w:val="152"/>
  </w:num>
  <w:num w:numId="100">
    <w:abstractNumId w:val="45"/>
  </w:num>
  <w:num w:numId="101">
    <w:abstractNumId w:val="41"/>
  </w:num>
  <w:num w:numId="102">
    <w:abstractNumId w:val="57"/>
  </w:num>
  <w:num w:numId="103">
    <w:abstractNumId w:val="103"/>
  </w:num>
  <w:num w:numId="104">
    <w:abstractNumId w:val="55"/>
  </w:num>
  <w:num w:numId="105">
    <w:abstractNumId w:val="191"/>
  </w:num>
  <w:num w:numId="106">
    <w:abstractNumId w:val="148"/>
  </w:num>
  <w:num w:numId="107">
    <w:abstractNumId w:val="148"/>
    <w:lvlOverride w:ilvl="0">
      <w:lvl w:ilvl="0" w:tplc="3AE2431C">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C94B15C">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308B21A">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948235C">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D813C6">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6E22106">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1C0A2B8">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B26F712">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722D2E4">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8">
    <w:abstractNumId w:val="88"/>
  </w:num>
  <w:num w:numId="109">
    <w:abstractNumId w:val="99"/>
  </w:num>
  <w:num w:numId="110">
    <w:abstractNumId w:val="35"/>
  </w:num>
  <w:num w:numId="111">
    <w:abstractNumId w:val="112"/>
  </w:num>
  <w:num w:numId="112">
    <w:abstractNumId w:val="99"/>
    <w:lvlOverride w:ilvl="0">
      <w:startOverride w:val="2"/>
    </w:lvlOverride>
  </w:num>
  <w:num w:numId="113">
    <w:abstractNumId w:val="78"/>
  </w:num>
  <w:num w:numId="114">
    <w:abstractNumId w:val="176"/>
  </w:num>
  <w:num w:numId="115">
    <w:abstractNumId w:val="4"/>
  </w:num>
  <w:num w:numId="116">
    <w:abstractNumId w:val="107"/>
  </w:num>
  <w:num w:numId="117">
    <w:abstractNumId w:val="176"/>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abstractNumId w:val="169"/>
  </w:num>
  <w:num w:numId="119">
    <w:abstractNumId w:val="52"/>
  </w:num>
  <w:num w:numId="120">
    <w:abstractNumId w:val="36"/>
  </w:num>
  <w:num w:numId="121">
    <w:abstractNumId w:val="104"/>
  </w:num>
  <w:num w:numId="122">
    <w:abstractNumId w:val="176"/>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3">
    <w:abstractNumId w:val="7"/>
  </w:num>
  <w:num w:numId="124">
    <w:abstractNumId w:val="125"/>
  </w:num>
  <w:num w:numId="125">
    <w:abstractNumId w:val="18"/>
  </w:num>
  <w:num w:numId="126">
    <w:abstractNumId w:val="138"/>
  </w:num>
  <w:num w:numId="127">
    <w:abstractNumId w:val="125"/>
    <w:lvlOverride w:ilvl="0">
      <w:startOverride w:val="2"/>
    </w:lvlOverride>
  </w:num>
  <w:num w:numId="128">
    <w:abstractNumId w:val="135"/>
  </w:num>
  <w:num w:numId="129">
    <w:abstractNumId w:val="69"/>
  </w:num>
  <w:num w:numId="130">
    <w:abstractNumId w:val="69"/>
    <w:lvlOverride w:ilvl="0">
      <w:lvl w:ilvl="0" w:tplc="7C5A10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CADCD6">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78473A">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6A79D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4E08B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5EAA14">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3601E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500E4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2CAEA8">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abstractNumId w:val="83"/>
  </w:num>
  <w:num w:numId="132">
    <w:abstractNumId w:val="185"/>
  </w:num>
  <w:num w:numId="133">
    <w:abstractNumId w:val="27"/>
  </w:num>
  <w:num w:numId="134">
    <w:abstractNumId w:val="86"/>
  </w:num>
  <w:num w:numId="135">
    <w:abstractNumId w:val="188"/>
  </w:num>
  <w:num w:numId="136">
    <w:abstractNumId w:val="26"/>
  </w:num>
  <w:num w:numId="137">
    <w:abstractNumId w:val="96"/>
  </w:num>
  <w:num w:numId="138">
    <w:abstractNumId w:val="187"/>
  </w:num>
  <w:num w:numId="139">
    <w:abstractNumId w:val="192"/>
  </w:num>
  <w:num w:numId="140">
    <w:abstractNumId w:val="173"/>
  </w:num>
  <w:num w:numId="141">
    <w:abstractNumId w:val="1"/>
  </w:num>
  <w:num w:numId="142">
    <w:abstractNumId w:val="44"/>
  </w:num>
  <w:num w:numId="143">
    <w:abstractNumId w:val="51"/>
  </w:num>
  <w:num w:numId="144">
    <w:abstractNumId w:val="40"/>
  </w:num>
  <w:num w:numId="145">
    <w:abstractNumId w:val="15"/>
  </w:num>
  <w:num w:numId="146">
    <w:abstractNumId w:val="9"/>
  </w:num>
  <w:num w:numId="147">
    <w:abstractNumId w:val="29"/>
  </w:num>
  <w:num w:numId="148">
    <w:abstractNumId w:val="164"/>
  </w:num>
  <w:num w:numId="149">
    <w:abstractNumId w:val="179"/>
  </w:num>
  <w:num w:numId="150">
    <w:abstractNumId w:val="137"/>
  </w:num>
  <w:num w:numId="151">
    <w:abstractNumId w:val="28"/>
  </w:num>
  <w:num w:numId="152">
    <w:abstractNumId w:val="74"/>
  </w:num>
  <w:num w:numId="153">
    <w:abstractNumId w:val="131"/>
  </w:num>
  <w:num w:numId="154">
    <w:abstractNumId w:val="70"/>
  </w:num>
  <w:num w:numId="155">
    <w:abstractNumId w:val="102"/>
  </w:num>
  <w:num w:numId="156">
    <w:abstractNumId w:val="117"/>
  </w:num>
  <w:num w:numId="157">
    <w:abstractNumId w:val="48"/>
  </w:num>
  <w:num w:numId="158">
    <w:abstractNumId w:val="89"/>
  </w:num>
  <w:num w:numId="159">
    <w:abstractNumId w:val="68"/>
  </w:num>
  <w:num w:numId="160">
    <w:abstractNumId w:val="153"/>
  </w:num>
  <w:num w:numId="161">
    <w:abstractNumId w:val="23"/>
  </w:num>
  <w:num w:numId="162">
    <w:abstractNumId w:val="94"/>
  </w:num>
  <w:num w:numId="163">
    <w:abstractNumId w:val="170"/>
  </w:num>
  <w:num w:numId="164">
    <w:abstractNumId w:val="177"/>
  </w:num>
  <w:num w:numId="165">
    <w:abstractNumId w:val="193"/>
  </w:num>
  <w:num w:numId="166">
    <w:abstractNumId w:val="120"/>
  </w:num>
  <w:num w:numId="167">
    <w:abstractNumId w:val="71"/>
  </w:num>
  <w:num w:numId="168">
    <w:abstractNumId w:val="77"/>
  </w:num>
  <w:num w:numId="169">
    <w:abstractNumId w:val="109"/>
  </w:num>
  <w:num w:numId="170">
    <w:abstractNumId w:val="46"/>
  </w:num>
  <w:num w:numId="171">
    <w:abstractNumId w:val="53"/>
  </w:num>
  <w:num w:numId="172">
    <w:abstractNumId w:val="43"/>
  </w:num>
  <w:num w:numId="173">
    <w:abstractNumId w:val="162"/>
  </w:num>
  <w:num w:numId="174">
    <w:abstractNumId w:val="175"/>
  </w:num>
  <w:num w:numId="175">
    <w:abstractNumId w:val="101"/>
  </w:num>
  <w:num w:numId="176">
    <w:abstractNumId w:val="123"/>
  </w:num>
  <w:num w:numId="177">
    <w:abstractNumId w:val="84"/>
  </w:num>
  <w:num w:numId="178">
    <w:abstractNumId w:val="186"/>
  </w:num>
  <w:num w:numId="179">
    <w:abstractNumId w:val="139"/>
  </w:num>
  <w:num w:numId="180">
    <w:abstractNumId w:val="85"/>
  </w:num>
  <w:num w:numId="181">
    <w:abstractNumId w:val="34"/>
  </w:num>
  <w:num w:numId="182">
    <w:abstractNumId w:val="174"/>
  </w:num>
  <w:num w:numId="183">
    <w:abstractNumId w:val="79"/>
  </w:num>
  <w:num w:numId="184">
    <w:abstractNumId w:val="110"/>
  </w:num>
  <w:num w:numId="185">
    <w:abstractNumId w:val="171"/>
  </w:num>
  <w:num w:numId="186">
    <w:abstractNumId w:val="14"/>
  </w:num>
  <w:num w:numId="187">
    <w:abstractNumId w:val="128"/>
  </w:num>
  <w:num w:numId="188">
    <w:abstractNumId w:val="163"/>
  </w:num>
  <w:num w:numId="189">
    <w:abstractNumId w:val="190"/>
  </w:num>
  <w:num w:numId="190">
    <w:abstractNumId w:val="133"/>
  </w:num>
  <w:num w:numId="1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9"/>
  </w:num>
  <w:num w:numId="193">
    <w:abstractNumId w:val="20"/>
  </w:num>
  <w:num w:numId="194">
    <w:abstractNumId w:val="67"/>
  </w:num>
  <w:num w:numId="195">
    <w:abstractNumId w:val="155"/>
  </w:num>
  <w:num w:numId="196">
    <w:abstractNumId w:val="92"/>
  </w:num>
  <w:num w:numId="197">
    <w:abstractNumId w:val="106"/>
  </w:num>
  <w:num w:numId="198">
    <w:abstractNumId w:val="31"/>
  </w:num>
  <w:num w:numId="199">
    <w:abstractNumId w:val="157"/>
  </w:num>
  <w:num w:numId="200">
    <w:abstractNumId w:val="32"/>
  </w:num>
  <w:num w:numId="201">
    <w:abstractNumId w:val="147"/>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1BC"/>
    <w:rsid w:val="00005B7A"/>
    <w:rsid w:val="00030586"/>
    <w:rsid w:val="00037A96"/>
    <w:rsid w:val="00045B29"/>
    <w:rsid w:val="00054606"/>
    <w:rsid w:val="00055072"/>
    <w:rsid w:val="000601B1"/>
    <w:rsid w:val="00075563"/>
    <w:rsid w:val="00075701"/>
    <w:rsid w:val="0007624D"/>
    <w:rsid w:val="000A415C"/>
    <w:rsid w:val="000A58E1"/>
    <w:rsid w:val="000B6D48"/>
    <w:rsid w:val="000F2BF7"/>
    <w:rsid w:val="00101B8A"/>
    <w:rsid w:val="00122E53"/>
    <w:rsid w:val="00123A62"/>
    <w:rsid w:val="001461D0"/>
    <w:rsid w:val="001634DF"/>
    <w:rsid w:val="001902E6"/>
    <w:rsid w:val="001B0286"/>
    <w:rsid w:val="001B40FC"/>
    <w:rsid w:val="001C227C"/>
    <w:rsid w:val="001C4879"/>
    <w:rsid w:val="001C5B50"/>
    <w:rsid w:val="001D5204"/>
    <w:rsid w:val="001E19E3"/>
    <w:rsid w:val="001E481F"/>
    <w:rsid w:val="001F2B17"/>
    <w:rsid w:val="0020158F"/>
    <w:rsid w:val="002039E7"/>
    <w:rsid w:val="00210FD9"/>
    <w:rsid w:val="00217D4E"/>
    <w:rsid w:val="00220118"/>
    <w:rsid w:val="002343BA"/>
    <w:rsid w:val="00250F85"/>
    <w:rsid w:val="00252DC0"/>
    <w:rsid w:val="00276BA1"/>
    <w:rsid w:val="00283394"/>
    <w:rsid w:val="0029228D"/>
    <w:rsid w:val="00292B80"/>
    <w:rsid w:val="002A56AF"/>
    <w:rsid w:val="002B3CBF"/>
    <w:rsid w:val="002C3EF5"/>
    <w:rsid w:val="002C722B"/>
    <w:rsid w:val="002E5E49"/>
    <w:rsid w:val="002F76AD"/>
    <w:rsid w:val="00301234"/>
    <w:rsid w:val="00307345"/>
    <w:rsid w:val="003115B5"/>
    <w:rsid w:val="00313C44"/>
    <w:rsid w:val="0031648C"/>
    <w:rsid w:val="00341FCA"/>
    <w:rsid w:val="00343D9A"/>
    <w:rsid w:val="00347EE9"/>
    <w:rsid w:val="00352071"/>
    <w:rsid w:val="00352144"/>
    <w:rsid w:val="00357CA1"/>
    <w:rsid w:val="0036346D"/>
    <w:rsid w:val="0037037C"/>
    <w:rsid w:val="00373D9E"/>
    <w:rsid w:val="0038031A"/>
    <w:rsid w:val="00381DD9"/>
    <w:rsid w:val="00397A43"/>
    <w:rsid w:val="003A1D53"/>
    <w:rsid w:val="003B6E17"/>
    <w:rsid w:val="003D4449"/>
    <w:rsid w:val="003E2486"/>
    <w:rsid w:val="003E4D5B"/>
    <w:rsid w:val="003E786E"/>
    <w:rsid w:val="00420596"/>
    <w:rsid w:val="00420BB7"/>
    <w:rsid w:val="00424300"/>
    <w:rsid w:val="00425C06"/>
    <w:rsid w:val="004323F8"/>
    <w:rsid w:val="0044794C"/>
    <w:rsid w:val="00457F63"/>
    <w:rsid w:val="004734D3"/>
    <w:rsid w:val="00476B9E"/>
    <w:rsid w:val="0048133F"/>
    <w:rsid w:val="00481824"/>
    <w:rsid w:val="004875C8"/>
    <w:rsid w:val="00491B39"/>
    <w:rsid w:val="00493E24"/>
    <w:rsid w:val="004B3461"/>
    <w:rsid w:val="004B41EF"/>
    <w:rsid w:val="004B772A"/>
    <w:rsid w:val="004C18B1"/>
    <w:rsid w:val="004C25FC"/>
    <w:rsid w:val="004E0CA0"/>
    <w:rsid w:val="00515D24"/>
    <w:rsid w:val="00522C02"/>
    <w:rsid w:val="005317CF"/>
    <w:rsid w:val="005438B0"/>
    <w:rsid w:val="00546BC1"/>
    <w:rsid w:val="00551B8C"/>
    <w:rsid w:val="00552B59"/>
    <w:rsid w:val="00561CF6"/>
    <w:rsid w:val="005676DC"/>
    <w:rsid w:val="005827DA"/>
    <w:rsid w:val="005A0171"/>
    <w:rsid w:val="005B25E6"/>
    <w:rsid w:val="005C7EF9"/>
    <w:rsid w:val="005D4624"/>
    <w:rsid w:val="005E0A93"/>
    <w:rsid w:val="005E3D04"/>
    <w:rsid w:val="00600BFA"/>
    <w:rsid w:val="00604F6F"/>
    <w:rsid w:val="00610E96"/>
    <w:rsid w:val="00635E4F"/>
    <w:rsid w:val="00640C49"/>
    <w:rsid w:val="00645A04"/>
    <w:rsid w:val="006577E1"/>
    <w:rsid w:val="00664D44"/>
    <w:rsid w:val="006719E9"/>
    <w:rsid w:val="0067209A"/>
    <w:rsid w:val="00687A91"/>
    <w:rsid w:val="006A2935"/>
    <w:rsid w:val="006C5C1C"/>
    <w:rsid w:val="006D4EEC"/>
    <w:rsid w:val="006D605D"/>
    <w:rsid w:val="006E11E0"/>
    <w:rsid w:val="006E5D1C"/>
    <w:rsid w:val="006E767F"/>
    <w:rsid w:val="00706BF6"/>
    <w:rsid w:val="007135FB"/>
    <w:rsid w:val="00713F69"/>
    <w:rsid w:val="007316DE"/>
    <w:rsid w:val="00731CBA"/>
    <w:rsid w:val="00733E98"/>
    <w:rsid w:val="00735402"/>
    <w:rsid w:val="00736CC3"/>
    <w:rsid w:val="00765F42"/>
    <w:rsid w:val="007727C2"/>
    <w:rsid w:val="00776A16"/>
    <w:rsid w:val="007774A8"/>
    <w:rsid w:val="007811E2"/>
    <w:rsid w:val="00787A8E"/>
    <w:rsid w:val="00787D32"/>
    <w:rsid w:val="007A004B"/>
    <w:rsid w:val="007A0530"/>
    <w:rsid w:val="007C546C"/>
    <w:rsid w:val="007E25CB"/>
    <w:rsid w:val="008033E6"/>
    <w:rsid w:val="00834B18"/>
    <w:rsid w:val="00840EC7"/>
    <w:rsid w:val="00842C9A"/>
    <w:rsid w:val="0086096B"/>
    <w:rsid w:val="00871407"/>
    <w:rsid w:val="0088056C"/>
    <w:rsid w:val="00884D60"/>
    <w:rsid w:val="00886775"/>
    <w:rsid w:val="00894FBF"/>
    <w:rsid w:val="008A45B3"/>
    <w:rsid w:val="008B1E56"/>
    <w:rsid w:val="008B310A"/>
    <w:rsid w:val="008B44D2"/>
    <w:rsid w:val="008C630B"/>
    <w:rsid w:val="008E6065"/>
    <w:rsid w:val="008F3E6A"/>
    <w:rsid w:val="0092076C"/>
    <w:rsid w:val="00930BCE"/>
    <w:rsid w:val="009334DD"/>
    <w:rsid w:val="00933C36"/>
    <w:rsid w:val="009374B8"/>
    <w:rsid w:val="00942D13"/>
    <w:rsid w:val="00943FA2"/>
    <w:rsid w:val="009541CA"/>
    <w:rsid w:val="00991F07"/>
    <w:rsid w:val="0099287C"/>
    <w:rsid w:val="009955EE"/>
    <w:rsid w:val="009B672A"/>
    <w:rsid w:val="009C1CDE"/>
    <w:rsid w:val="009C4137"/>
    <w:rsid w:val="009C7068"/>
    <w:rsid w:val="009C7258"/>
    <w:rsid w:val="009D55BE"/>
    <w:rsid w:val="009E23F5"/>
    <w:rsid w:val="009E7623"/>
    <w:rsid w:val="009F043C"/>
    <w:rsid w:val="009F1130"/>
    <w:rsid w:val="009F6A22"/>
    <w:rsid w:val="00A0266F"/>
    <w:rsid w:val="00A061D2"/>
    <w:rsid w:val="00A11C3F"/>
    <w:rsid w:val="00A14778"/>
    <w:rsid w:val="00A43EEC"/>
    <w:rsid w:val="00A567C0"/>
    <w:rsid w:val="00A65891"/>
    <w:rsid w:val="00A7169F"/>
    <w:rsid w:val="00A71B48"/>
    <w:rsid w:val="00A725CB"/>
    <w:rsid w:val="00A73222"/>
    <w:rsid w:val="00A7704E"/>
    <w:rsid w:val="00A922C1"/>
    <w:rsid w:val="00A969C9"/>
    <w:rsid w:val="00AB0323"/>
    <w:rsid w:val="00AB26DF"/>
    <w:rsid w:val="00AD1108"/>
    <w:rsid w:val="00AE02EA"/>
    <w:rsid w:val="00AE0715"/>
    <w:rsid w:val="00AE7827"/>
    <w:rsid w:val="00AF5125"/>
    <w:rsid w:val="00B07CFF"/>
    <w:rsid w:val="00B1486D"/>
    <w:rsid w:val="00B21F99"/>
    <w:rsid w:val="00B3192E"/>
    <w:rsid w:val="00B43ECC"/>
    <w:rsid w:val="00B679FA"/>
    <w:rsid w:val="00B77E93"/>
    <w:rsid w:val="00B8474F"/>
    <w:rsid w:val="00B85E2C"/>
    <w:rsid w:val="00B91EA7"/>
    <w:rsid w:val="00BA5C4C"/>
    <w:rsid w:val="00BC1DC4"/>
    <w:rsid w:val="00BC330B"/>
    <w:rsid w:val="00BC53CE"/>
    <w:rsid w:val="00BD3F51"/>
    <w:rsid w:val="00BD7719"/>
    <w:rsid w:val="00BE2C87"/>
    <w:rsid w:val="00C03D46"/>
    <w:rsid w:val="00C052A1"/>
    <w:rsid w:val="00C13338"/>
    <w:rsid w:val="00C13C2A"/>
    <w:rsid w:val="00C2763B"/>
    <w:rsid w:val="00C41A9B"/>
    <w:rsid w:val="00C5334D"/>
    <w:rsid w:val="00C55A0D"/>
    <w:rsid w:val="00C7458F"/>
    <w:rsid w:val="00C81AFB"/>
    <w:rsid w:val="00C90663"/>
    <w:rsid w:val="00C97025"/>
    <w:rsid w:val="00C97692"/>
    <w:rsid w:val="00CA3E21"/>
    <w:rsid w:val="00CC05A6"/>
    <w:rsid w:val="00CD261D"/>
    <w:rsid w:val="00CE15F8"/>
    <w:rsid w:val="00CF57C9"/>
    <w:rsid w:val="00CF6A41"/>
    <w:rsid w:val="00D265F7"/>
    <w:rsid w:val="00D26B81"/>
    <w:rsid w:val="00D44F8C"/>
    <w:rsid w:val="00D46226"/>
    <w:rsid w:val="00D5152B"/>
    <w:rsid w:val="00D55194"/>
    <w:rsid w:val="00D805B9"/>
    <w:rsid w:val="00D86D0E"/>
    <w:rsid w:val="00D87935"/>
    <w:rsid w:val="00DA4360"/>
    <w:rsid w:val="00DB146A"/>
    <w:rsid w:val="00DB15E0"/>
    <w:rsid w:val="00DB5229"/>
    <w:rsid w:val="00DE4B2A"/>
    <w:rsid w:val="00DE7E0A"/>
    <w:rsid w:val="00E14E07"/>
    <w:rsid w:val="00E375C9"/>
    <w:rsid w:val="00E43474"/>
    <w:rsid w:val="00E55459"/>
    <w:rsid w:val="00E60F16"/>
    <w:rsid w:val="00E62A1E"/>
    <w:rsid w:val="00E73F08"/>
    <w:rsid w:val="00E757B6"/>
    <w:rsid w:val="00E75B99"/>
    <w:rsid w:val="00E765BA"/>
    <w:rsid w:val="00E85F57"/>
    <w:rsid w:val="00E90C30"/>
    <w:rsid w:val="00ED16BB"/>
    <w:rsid w:val="00ED46D3"/>
    <w:rsid w:val="00EE09A5"/>
    <w:rsid w:val="00EE34AE"/>
    <w:rsid w:val="00EE681C"/>
    <w:rsid w:val="00EF2227"/>
    <w:rsid w:val="00F04D3A"/>
    <w:rsid w:val="00F10632"/>
    <w:rsid w:val="00F20EF5"/>
    <w:rsid w:val="00F35C90"/>
    <w:rsid w:val="00F47EC4"/>
    <w:rsid w:val="00F65E5A"/>
    <w:rsid w:val="00F666E4"/>
    <w:rsid w:val="00F83192"/>
    <w:rsid w:val="00F931C0"/>
    <w:rsid w:val="00FC0FDB"/>
    <w:rsid w:val="00FC1231"/>
    <w:rsid w:val="00FC1C49"/>
    <w:rsid w:val="00FC408A"/>
    <w:rsid w:val="00FC48E6"/>
    <w:rsid w:val="00FD0510"/>
    <w:rsid w:val="00FD6F95"/>
    <w:rsid w:val="00FE132A"/>
    <w:rsid w:val="00FE2321"/>
    <w:rsid w:val="00FE3FBB"/>
    <w:rsid w:val="00FF3933"/>
    <w:rsid w:val="00FF4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897109"/>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0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uiPriority w:val="99"/>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3"/>
      </w:numPr>
    </w:pPr>
  </w:style>
  <w:style w:type="numbering" w:customStyle="1" w:styleId="Zaimportowanystyl4">
    <w:name w:val="Zaimportowany styl 4"/>
    <w:rsid w:val="007A004B"/>
  </w:style>
  <w:style w:type="numbering" w:customStyle="1" w:styleId="Zaimportowanystyl5">
    <w:name w:val="Zaimportowany styl 5"/>
    <w:rsid w:val="007A004B"/>
    <w:pPr>
      <w:numPr>
        <w:numId w:val="35"/>
      </w:numPr>
    </w:pPr>
  </w:style>
  <w:style w:type="numbering" w:customStyle="1" w:styleId="Numery">
    <w:name w:val="Numery"/>
    <w:rsid w:val="007A004B"/>
    <w:pPr>
      <w:numPr>
        <w:numId w:val="36"/>
      </w:numPr>
    </w:pPr>
  </w:style>
  <w:style w:type="numbering" w:customStyle="1" w:styleId="Zaimportowanystyl7">
    <w:name w:val="Zaimportowany styl 7"/>
    <w:rsid w:val="007A004B"/>
  </w:style>
  <w:style w:type="numbering" w:customStyle="1" w:styleId="Zaimportowanystyl8">
    <w:name w:val="Zaimportowany styl 8"/>
    <w:rsid w:val="007A004B"/>
    <w:pPr>
      <w:numPr>
        <w:numId w:val="38"/>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4">
    <w:name w:val="Zaimportowany styl 10"/>
    <w:rsid w:val="007A004B"/>
  </w:style>
  <w:style w:type="numbering" w:customStyle="1" w:styleId="Zaimportowanystyl11">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2"/>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table" w:customStyle="1" w:styleId="TableNormal1">
    <w:name w:val="Table Normal1"/>
    <w:rsid w:val="002201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220118"/>
    <w:pPr>
      <w:numPr>
        <w:numId w:val="54"/>
      </w:numPr>
    </w:pPr>
  </w:style>
  <w:style w:type="numbering" w:customStyle="1" w:styleId="Zaimportowanystyl2">
    <w:name w:val="Zaimportowany styl 2"/>
    <w:rsid w:val="00220118"/>
    <w:pPr>
      <w:numPr>
        <w:numId w:val="55"/>
      </w:numPr>
    </w:pPr>
  </w:style>
  <w:style w:type="numbering" w:customStyle="1" w:styleId="Zaimportowanystyl31">
    <w:name w:val="Zaimportowany styl 31"/>
    <w:rsid w:val="00220118"/>
    <w:pPr>
      <w:numPr>
        <w:numId w:val="56"/>
      </w:numPr>
    </w:pPr>
  </w:style>
  <w:style w:type="numbering" w:customStyle="1" w:styleId="Zaimportowanystyl41">
    <w:name w:val="Zaimportowany styl 41"/>
    <w:rsid w:val="00220118"/>
    <w:pPr>
      <w:numPr>
        <w:numId w:val="57"/>
      </w:numPr>
    </w:pPr>
  </w:style>
  <w:style w:type="numbering" w:customStyle="1" w:styleId="Zaimportowanystyl51">
    <w:name w:val="Zaimportowany styl 51"/>
    <w:rsid w:val="00220118"/>
    <w:pPr>
      <w:numPr>
        <w:numId w:val="58"/>
      </w:numPr>
    </w:pPr>
  </w:style>
  <w:style w:type="numbering" w:customStyle="1" w:styleId="Zaimportowanystyl6">
    <w:name w:val="Zaimportowany styl 6"/>
    <w:rsid w:val="00220118"/>
    <w:pPr>
      <w:numPr>
        <w:numId w:val="59"/>
      </w:numPr>
    </w:pPr>
  </w:style>
  <w:style w:type="numbering" w:customStyle="1" w:styleId="Zaimportowanystyl71">
    <w:name w:val="Zaimportowany styl 71"/>
    <w:rsid w:val="00220118"/>
    <w:pPr>
      <w:numPr>
        <w:numId w:val="60"/>
      </w:numPr>
    </w:pPr>
  </w:style>
  <w:style w:type="numbering" w:customStyle="1" w:styleId="Zaimportowanystyl10">
    <w:name w:val="Zaimportowany styl 1.0"/>
    <w:rsid w:val="00220118"/>
    <w:pPr>
      <w:numPr>
        <w:numId w:val="61"/>
      </w:numPr>
    </w:pPr>
  </w:style>
  <w:style w:type="numbering" w:customStyle="1" w:styleId="Zaimportowanystyl20">
    <w:name w:val="Zaimportowany styl 2.0"/>
    <w:rsid w:val="00220118"/>
    <w:pPr>
      <w:numPr>
        <w:numId w:val="62"/>
      </w:numPr>
    </w:pPr>
  </w:style>
  <w:style w:type="numbering" w:customStyle="1" w:styleId="Zaimportowanystyl81">
    <w:name w:val="Zaimportowany styl 81"/>
    <w:rsid w:val="00220118"/>
    <w:pPr>
      <w:numPr>
        <w:numId w:val="63"/>
      </w:numPr>
    </w:pPr>
  </w:style>
  <w:style w:type="numbering" w:customStyle="1" w:styleId="Zaimportowanystyl9">
    <w:name w:val="Zaimportowany styl 9"/>
    <w:rsid w:val="00220118"/>
    <w:pPr>
      <w:numPr>
        <w:numId w:val="64"/>
      </w:numPr>
    </w:pPr>
  </w:style>
  <w:style w:type="numbering" w:customStyle="1" w:styleId="Zaimportowanystyl100">
    <w:name w:val="Zaimportowany styl 1.0.0"/>
    <w:rsid w:val="00220118"/>
    <w:pPr>
      <w:numPr>
        <w:numId w:val="65"/>
      </w:numPr>
    </w:pPr>
  </w:style>
  <w:style w:type="numbering" w:customStyle="1" w:styleId="Zaimportowanystyl110">
    <w:name w:val="Zaimportowany styl 110"/>
    <w:rsid w:val="00220118"/>
    <w:pPr>
      <w:numPr>
        <w:numId w:val="66"/>
      </w:numPr>
    </w:pPr>
  </w:style>
  <w:style w:type="numbering" w:customStyle="1" w:styleId="Zaimportowanystyl24">
    <w:name w:val="Zaimportowany styl 24"/>
    <w:rsid w:val="00220118"/>
    <w:pPr>
      <w:numPr>
        <w:numId w:val="67"/>
      </w:numPr>
    </w:pPr>
  </w:style>
  <w:style w:type="numbering" w:customStyle="1" w:styleId="Zaimportowanystyl32">
    <w:name w:val="Zaimportowany styl 32"/>
    <w:rsid w:val="00220118"/>
    <w:pPr>
      <w:numPr>
        <w:numId w:val="68"/>
      </w:numPr>
    </w:pPr>
  </w:style>
  <w:style w:type="numbering" w:customStyle="1" w:styleId="Zaimportowanystyl42">
    <w:name w:val="Zaimportowany styl 42"/>
    <w:rsid w:val="00220118"/>
    <w:pPr>
      <w:numPr>
        <w:numId w:val="69"/>
      </w:numPr>
    </w:pPr>
  </w:style>
  <w:style w:type="numbering" w:customStyle="1" w:styleId="Zaimportowanystyl52">
    <w:name w:val="Zaimportowany styl 52"/>
    <w:rsid w:val="00220118"/>
    <w:pPr>
      <w:numPr>
        <w:numId w:val="70"/>
      </w:numPr>
    </w:pPr>
  </w:style>
  <w:style w:type="numbering" w:customStyle="1" w:styleId="Zaimportowanystyl72">
    <w:name w:val="Zaimportowany styl 72"/>
    <w:rsid w:val="00220118"/>
    <w:pPr>
      <w:numPr>
        <w:numId w:val="71"/>
      </w:numPr>
    </w:pPr>
  </w:style>
  <w:style w:type="numbering" w:customStyle="1" w:styleId="Zaimportowanystyl61">
    <w:name w:val="Zaimportowany styl 61"/>
    <w:rsid w:val="00220118"/>
    <w:pPr>
      <w:numPr>
        <w:numId w:val="72"/>
      </w:numPr>
    </w:pPr>
  </w:style>
  <w:style w:type="numbering" w:customStyle="1" w:styleId="Zaimportowanystyl82">
    <w:name w:val="Zaimportowany styl 82"/>
    <w:rsid w:val="00220118"/>
    <w:pPr>
      <w:numPr>
        <w:numId w:val="73"/>
      </w:numPr>
    </w:pPr>
  </w:style>
  <w:style w:type="numbering" w:customStyle="1" w:styleId="Zaimportowanystyl91">
    <w:name w:val="Zaimportowany styl 91"/>
    <w:rsid w:val="00220118"/>
    <w:pPr>
      <w:numPr>
        <w:numId w:val="74"/>
      </w:numPr>
    </w:pPr>
  </w:style>
  <w:style w:type="numbering" w:customStyle="1" w:styleId="Zaimportowanystyl1010">
    <w:name w:val="Zaimportowany styl 1.01"/>
    <w:rsid w:val="00220118"/>
    <w:pPr>
      <w:numPr>
        <w:numId w:val="75"/>
      </w:numPr>
    </w:pPr>
  </w:style>
  <w:style w:type="character" w:customStyle="1" w:styleId="WW8Num1z0">
    <w:name w:val="WW8Num1z0"/>
    <w:qFormat/>
    <w:rsid w:val="00F35C90"/>
    <w:rPr>
      <w:i w:val="0"/>
    </w:rPr>
  </w:style>
  <w:style w:type="character" w:customStyle="1" w:styleId="Nagwek1Znak">
    <w:name w:val="Nagłówek 1 Znak"/>
    <w:basedOn w:val="Domylnaczcionkaakapitu"/>
    <w:link w:val="Nagwek1"/>
    <w:uiPriority w:val="9"/>
    <w:rsid w:val="00420596"/>
    <w:rPr>
      <w:rFonts w:asciiTheme="majorHAnsi" w:eastAsiaTheme="majorEastAsia" w:hAnsiTheme="majorHAnsi" w:cstheme="majorBidi"/>
      <w:color w:val="2F5496" w:themeColor="accent1" w:themeShade="BF"/>
      <w:sz w:val="32"/>
      <w:szCs w:val="32"/>
    </w:rPr>
  </w:style>
  <w:style w:type="paragraph" w:styleId="Tekstpodstawowywcity">
    <w:name w:val="Body Text Indent"/>
    <w:basedOn w:val="Normalny"/>
    <w:link w:val="TekstpodstawowywcityZnak"/>
    <w:rsid w:val="00BD3F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3F51"/>
    <w:rPr>
      <w:rFonts w:ascii="Times New Roman" w:eastAsia="Times New Roman" w:hAnsi="Times New Roman" w:cs="Times New Roman"/>
      <w:sz w:val="24"/>
      <w:szCs w:val="24"/>
      <w:lang w:eastAsia="pl-PL"/>
    </w:rPr>
  </w:style>
  <w:style w:type="paragraph" w:styleId="Tekstpodstawowy">
    <w:name w:val="Body Text"/>
    <w:basedOn w:val="Normalny"/>
    <w:link w:val="TekstpodstawowyZnak"/>
    <w:qFormat/>
    <w:rsid w:val="00BD3F51"/>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3F51"/>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BD3F5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BD3F51"/>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BD3F5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D3F51"/>
    <w:rPr>
      <w:rFonts w:ascii="Times New Roman" w:eastAsia="Times New Roman" w:hAnsi="Times New Roman" w:cs="Times New Roman"/>
      <w:sz w:val="24"/>
      <w:szCs w:val="24"/>
      <w:lang w:val="x-none" w:eastAsia="x-none"/>
    </w:rPr>
  </w:style>
  <w:style w:type="paragraph" w:customStyle="1" w:styleId="Domylne">
    <w:name w:val="Domyślne"/>
    <w:rsid w:val="00BD3F5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table" w:customStyle="1" w:styleId="Tabela-Siatka1">
    <w:name w:val="Tabela - Siatka1"/>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713F6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600BF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341FCA"/>
  </w:style>
  <w:style w:type="table" w:customStyle="1" w:styleId="Tabela-Siatka5">
    <w:name w:val="Tabela - Siatka5"/>
    <w:basedOn w:val="Standardowy"/>
    <w:next w:val="Tabela-Siatka"/>
    <w:uiPriority w:val="39"/>
    <w:unhideWhenUsed/>
    <w:rsid w:val="00341FCA"/>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unhideWhenUsed/>
    <w:rsid w:val="00A43E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1">
    <w:name w:val="Zaimportowany styl 111"/>
    <w:rsid w:val="00FE2321"/>
    <w:pPr>
      <w:numPr>
        <w:numId w:val="86"/>
      </w:numPr>
    </w:pPr>
  </w:style>
  <w:style w:type="numbering" w:customStyle="1" w:styleId="Zaimportowanystyl25">
    <w:name w:val="Zaimportowany styl 25"/>
    <w:rsid w:val="00FE2321"/>
    <w:pPr>
      <w:numPr>
        <w:numId w:val="87"/>
      </w:numPr>
    </w:pPr>
  </w:style>
  <w:style w:type="numbering" w:customStyle="1" w:styleId="Zaimportowanystyl33">
    <w:name w:val="Zaimportowany styl 33"/>
    <w:rsid w:val="00FE2321"/>
    <w:pPr>
      <w:numPr>
        <w:numId w:val="88"/>
      </w:numPr>
    </w:pPr>
  </w:style>
  <w:style w:type="numbering" w:customStyle="1" w:styleId="Zaimportowanystyl43">
    <w:name w:val="Zaimportowany styl 43"/>
    <w:rsid w:val="00FE2321"/>
    <w:pPr>
      <w:numPr>
        <w:numId w:val="89"/>
      </w:numPr>
    </w:pPr>
  </w:style>
  <w:style w:type="numbering" w:customStyle="1" w:styleId="Zaimportowanystyl53">
    <w:name w:val="Zaimportowany styl 53"/>
    <w:rsid w:val="00FE2321"/>
    <w:pPr>
      <w:numPr>
        <w:numId w:val="90"/>
      </w:numPr>
    </w:pPr>
  </w:style>
  <w:style w:type="numbering" w:customStyle="1" w:styleId="Zaimportowanystyl62">
    <w:name w:val="Zaimportowany styl 62"/>
    <w:rsid w:val="00FE2321"/>
    <w:pPr>
      <w:numPr>
        <w:numId w:val="91"/>
      </w:numPr>
    </w:pPr>
  </w:style>
  <w:style w:type="numbering" w:customStyle="1" w:styleId="Zaimportowanystyl73">
    <w:name w:val="Zaimportowany styl 73"/>
    <w:rsid w:val="00FE2321"/>
    <w:pPr>
      <w:numPr>
        <w:numId w:val="92"/>
      </w:numPr>
    </w:pPr>
  </w:style>
  <w:style w:type="numbering" w:customStyle="1" w:styleId="Zaimportowanystyl83">
    <w:name w:val="Zaimportowany styl 83"/>
    <w:rsid w:val="00FE2321"/>
    <w:pPr>
      <w:numPr>
        <w:numId w:val="93"/>
      </w:numPr>
    </w:pPr>
  </w:style>
  <w:style w:type="numbering" w:customStyle="1" w:styleId="Zaimportowanystyl92">
    <w:name w:val="Zaimportowany styl 92"/>
    <w:rsid w:val="00FE2321"/>
    <w:pPr>
      <w:numPr>
        <w:numId w:val="94"/>
      </w:numPr>
    </w:pPr>
  </w:style>
  <w:style w:type="numbering" w:customStyle="1" w:styleId="Zaimportowanystyl241">
    <w:name w:val="Zaimportowany styl 241"/>
    <w:rsid w:val="00FE2321"/>
    <w:pPr>
      <w:numPr>
        <w:numId w:val="95"/>
      </w:numPr>
    </w:pPr>
  </w:style>
  <w:style w:type="numbering" w:customStyle="1" w:styleId="Zaimportowanystyl101">
    <w:name w:val="Zaimportowany styl 101"/>
    <w:rsid w:val="00FE2321"/>
    <w:pPr>
      <w:numPr>
        <w:numId w:val="96"/>
      </w:numPr>
    </w:pPr>
  </w:style>
  <w:style w:type="numbering" w:customStyle="1" w:styleId="Zaimportowanystyl54">
    <w:name w:val="Zaimportowany styl 54"/>
    <w:rsid w:val="00E14E07"/>
  </w:style>
  <w:style w:type="numbering" w:customStyle="1" w:styleId="Zaimportowanystyl112">
    <w:name w:val="Zaimportowany styl 112"/>
    <w:rsid w:val="00F10632"/>
    <w:pPr>
      <w:numPr>
        <w:numId w:val="101"/>
      </w:numPr>
    </w:pPr>
  </w:style>
  <w:style w:type="numbering" w:customStyle="1" w:styleId="Zaimportowanystyl26">
    <w:name w:val="Zaimportowany styl 26"/>
    <w:rsid w:val="00F10632"/>
    <w:pPr>
      <w:numPr>
        <w:numId w:val="103"/>
      </w:numPr>
    </w:pPr>
  </w:style>
  <w:style w:type="numbering" w:customStyle="1" w:styleId="Zaimportowanystyl34">
    <w:name w:val="Zaimportowany styl 34"/>
    <w:rsid w:val="00F10632"/>
    <w:pPr>
      <w:numPr>
        <w:numId w:val="105"/>
      </w:numPr>
    </w:pPr>
  </w:style>
  <w:style w:type="numbering" w:customStyle="1" w:styleId="Zaimportowanystyl44">
    <w:name w:val="Zaimportowany styl 44"/>
    <w:rsid w:val="00F10632"/>
    <w:pPr>
      <w:numPr>
        <w:numId w:val="108"/>
      </w:numPr>
    </w:pPr>
  </w:style>
  <w:style w:type="numbering" w:customStyle="1" w:styleId="Zaimportowanystyl55">
    <w:name w:val="Zaimportowany styl 55"/>
    <w:rsid w:val="00F10632"/>
    <w:pPr>
      <w:numPr>
        <w:numId w:val="110"/>
      </w:numPr>
    </w:pPr>
  </w:style>
  <w:style w:type="numbering" w:customStyle="1" w:styleId="Zaimportowanystyl113">
    <w:name w:val="Zaimportowany styl 113"/>
    <w:rsid w:val="00F10632"/>
    <w:pPr>
      <w:numPr>
        <w:numId w:val="113"/>
      </w:numPr>
    </w:pPr>
  </w:style>
  <w:style w:type="numbering" w:customStyle="1" w:styleId="Zaimportowanystyl74">
    <w:name w:val="Zaimportowany styl 74"/>
    <w:rsid w:val="00F10632"/>
    <w:pPr>
      <w:numPr>
        <w:numId w:val="115"/>
      </w:numPr>
    </w:pPr>
  </w:style>
  <w:style w:type="numbering" w:customStyle="1" w:styleId="Zaimportowanystyl93">
    <w:name w:val="Zaimportowany styl 93"/>
    <w:rsid w:val="00F10632"/>
    <w:pPr>
      <w:numPr>
        <w:numId w:val="118"/>
      </w:numPr>
    </w:pPr>
  </w:style>
  <w:style w:type="numbering" w:customStyle="1" w:styleId="Zaimportowanystyl102">
    <w:name w:val="Zaimportowany styl 102"/>
    <w:rsid w:val="00F10632"/>
    <w:pPr>
      <w:numPr>
        <w:numId w:val="120"/>
      </w:numPr>
    </w:pPr>
  </w:style>
  <w:style w:type="numbering" w:customStyle="1" w:styleId="Zaimportowanystyl131">
    <w:name w:val="Zaimportowany styl 131"/>
    <w:rsid w:val="00F10632"/>
    <w:pPr>
      <w:numPr>
        <w:numId w:val="123"/>
      </w:numPr>
    </w:pPr>
  </w:style>
  <w:style w:type="numbering" w:customStyle="1" w:styleId="Zaimportowanystyl141">
    <w:name w:val="Zaimportowany styl 141"/>
    <w:rsid w:val="00F10632"/>
    <w:pPr>
      <w:numPr>
        <w:numId w:val="125"/>
      </w:numPr>
    </w:pPr>
  </w:style>
  <w:style w:type="numbering" w:customStyle="1" w:styleId="Zaimportowanystyl151">
    <w:name w:val="Zaimportowany styl 151"/>
    <w:rsid w:val="00F10632"/>
    <w:pPr>
      <w:numPr>
        <w:numId w:val="128"/>
      </w:numPr>
    </w:pPr>
  </w:style>
  <w:style w:type="numbering" w:customStyle="1" w:styleId="Zaimportowanystyl161">
    <w:name w:val="Zaimportowany styl 161"/>
    <w:rsid w:val="00F10632"/>
    <w:pPr>
      <w:numPr>
        <w:numId w:val="131"/>
      </w:numPr>
    </w:pPr>
  </w:style>
  <w:style w:type="numbering" w:customStyle="1" w:styleId="Zaimportowanystyl171">
    <w:name w:val="Zaimportowany styl 171"/>
    <w:rsid w:val="00F10632"/>
    <w:pPr>
      <w:numPr>
        <w:numId w:val="133"/>
      </w:numPr>
    </w:pPr>
  </w:style>
  <w:style w:type="paragraph" w:styleId="Lista4">
    <w:name w:val="List 4"/>
    <w:basedOn w:val="Normalny"/>
    <w:uiPriority w:val="99"/>
    <w:unhideWhenUsed/>
    <w:rsid w:val="004C18B1"/>
    <w:pPr>
      <w:ind w:left="1132" w:hanging="283"/>
      <w:contextualSpacing/>
    </w:pPr>
  </w:style>
  <w:style w:type="paragraph" w:styleId="Tekstdymka">
    <w:name w:val="Balloon Text"/>
    <w:basedOn w:val="Normalny"/>
    <w:link w:val="TekstdymkaZnak"/>
    <w:uiPriority w:val="99"/>
    <w:semiHidden/>
    <w:unhideWhenUsed/>
    <w:rsid w:val="004C1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B1"/>
    <w:rPr>
      <w:rFonts w:ascii="Segoe UI" w:hAnsi="Segoe UI" w:cs="Segoe UI"/>
      <w:sz w:val="18"/>
      <w:szCs w:val="18"/>
    </w:rPr>
  </w:style>
  <w:style w:type="numbering" w:customStyle="1" w:styleId="Zaimportowanystyl114">
    <w:name w:val="Zaimportowany styl 114"/>
    <w:rsid w:val="00424300"/>
    <w:pPr>
      <w:numPr>
        <w:numId w:val="1"/>
      </w:numPr>
    </w:pPr>
  </w:style>
  <w:style w:type="numbering" w:customStyle="1" w:styleId="Zaimportowanystyl27">
    <w:name w:val="Zaimportowany styl 27"/>
    <w:rsid w:val="00424300"/>
    <w:pPr>
      <w:numPr>
        <w:numId w:val="3"/>
      </w:numPr>
    </w:pPr>
  </w:style>
  <w:style w:type="numbering" w:customStyle="1" w:styleId="Zaimportowanystyl35">
    <w:name w:val="Zaimportowany styl 35"/>
    <w:rsid w:val="00424300"/>
    <w:pPr>
      <w:numPr>
        <w:numId w:val="5"/>
      </w:numPr>
    </w:pPr>
  </w:style>
  <w:style w:type="numbering" w:customStyle="1" w:styleId="Zaimportowanystyl45">
    <w:name w:val="Zaimportowany styl 45"/>
    <w:rsid w:val="00424300"/>
    <w:pPr>
      <w:numPr>
        <w:numId w:val="8"/>
      </w:numPr>
    </w:pPr>
  </w:style>
  <w:style w:type="numbering" w:customStyle="1" w:styleId="Zaimportowanystyl56">
    <w:name w:val="Zaimportowany styl 56"/>
    <w:rsid w:val="00424300"/>
    <w:pPr>
      <w:numPr>
        <w:numId w:val="10"/>
      </w:numPr>
    </w:pPr>
  </w:style>
  <w:style w:type="numbering" w:customStyle="1" w:styleId="Zaimportowanystyl115">
    <w:name w:val="Zaimportowany styl 115"/>
    <w:rsid w:val="00424300"/>
    <w:pPr>
      <w:numPr>
        <w:numId w:val="14"/>
      </w:numPr>
    </w:pPr>
  </w:style>
  <w:style w:type="numbering" w:customStyle="1" w:styleId="Zaimportowanystyl75">
    <w:name w:val="Zaimportowany styl 75"/>
    <w:rsid w:val="00424300"/>
    <w:pPr>
      <w:numPr>
        <w:numId w:val="16"/>
      </w:numPr>
    </w:pPr>
  </w:style>
  <w:style w:type="numbering" w:customStyle="1" w:styleId="Zaimportowanystyl94">
    <w:name w:val="Zaimportowany styl 94"/>
    <w:rsid w:val="00424300"/>
    <w:pPr>
      <w:numPr>
        <w:numId w:val="21"/>
      </w:numPr>
    </w:pPr>
  </w:style>
  <w:style w:type="numbering" w:customStyle="1" w:styleId="Zaimportowanystyl103">
    <w:name w:val="Zaimportowany styl 103"/>
    <w:rsid w:val="00424300"/>
    <w:pPr>
      <w:numPr>
        <w:numId w:val="23"/>
      </w:numPr>
    </w:pPr>
  </w:style>
  <w:style w:type="numbering" w:customStyle="1" w:styleId="Zaimportowanystyl132">
    <w:name w:val="Zaimportowany styl 132"/>
    <w:rsid w:val="00424300"/>
    <w:pPr>
      <w:numPr>
        <w:numId w:val="29"/>
      </w:numPr>
    </w:pPr>
  </w:style>
  <w:style w:type="numbering" w:customStyle="1" w:styleId="Zaimportowanystyl142">
    <w:name w:val="Zaimportowany styl 142"/>
    <w:rsid w:val="00424300"/>
    <w:pPr>
      <w:numPr>
        <w:numId w:val="31"/>
      </w:numPr>
    </w:pPr>
  </w:style>
  <w:style w:type="numbering" w:customStyle="1" w:styleId="Zaimportowanystyl152">
    <w:name w:val="Zaimportowany styl 152"/>
    <w:rsid w:val="00424300"/>
    <w:pPr>
      <w:numPr>
        <w:numId w:val="34"/>
      </w:numPr>
    </w:pPr>
  </w:style>
  <w:style w:type="numbering" w:customStyle="1" w:styleId="Zaimportowanystyl162">
    <w:name w:val="Zaimportowany styl 162"/>
    <w:rsid w:val="00424300"/>
    <w:pPr>
      <w:numPr>
        <w:numId w:val="37"/>
      </w:numPr>
    </w:pPr>
  </w:style>
  <w:style w:type="numbering" w:customStyle="1" w:styleId="Zaimportowanystyl172">
    <w:name w:val="Zaimportowany styl 172"/>
    <w:rsid w:val="0042430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62</Pages>
  <Words>20933</Words>
  <Characters>125599</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6</cp:revision>
  <cp:lastPrinted>2021-09-10T09:54:00Z</cp:lastPrinted>
  <dcterms:created xsi:type="dcterms:W3CDTF">2021-09-09T11:39:00Z</dcterms:created>
  <dcterms:modified xsi:type="dcterms:W3CDTF">2021-09-10T09:54:00Z</dcterms:modified>
</cp:coreProperties>
</file>