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CAFCC" w14:textId="77777777" w:rsidR="00F4755B" w:rsidRDefault="00F4755B" w:rsidP="009B1EE3">
      <w:pPr>
        <w:spacing w:line="276" w:lineRule="auto"/>
        <w:jc w:val="center"/>
        <w:rPr>
          <w:rFonts w:ascii="Arial" w:hAnsi="Arial" w:cs="Arial"/>
        </w:rPr>
      </w:pPr>
    </w:p>
    <w:p w14:paraId="08010ACA" w14:textId="535F25D0" w:rsidR="00F4755B" w:rsidRDefault="00F4755B" w:rsidP="009B1EE3">
      <w:pPr>
        <w:spacing w:line="276" w:lineRule="auto"/>
        <w:jc w:val="center"/>
        <w:rPr>
          <w:rFonts w:ascii="Arial" w:hAnsi="Arial" w:cs="Arial"/>
        </w:rPr>
      </w:pPr>
      <w:r>
        <w:rPr>
          <w:rFonts w:ascii="Arial" w:hAnsi="Arial" w:cs="Arial"/>
        </w:rPr>
        <w:t>UMOWA Nr ……………………</w:t>
      </w:r>
    </w:p>
    <w:p w14:paraId="265600F7" w14:textId="70CDF2C3" w:rsidR="009B1EE3" w:rsidRPr="00052612" w:rsidRDefault="009B1EE3" w:rsidP="009B1EE3">
      <w:pPr>
        <w:spacing w:line="276" w:lineRule="auto"/>
        <w:jc w:val="center"/>
        <w:rPr>
          <w:rFonts w:ascii="Arial" w:hAnsi="Arial" w:cs="Arial"/>
        </w:rPr>
      </w:pPr>
      <w:r w:rsidRPr="00052612">
        <w:rPr>
          <w:rFonts w:ascii="Arial" w:hAnsi="Arial" w:cs="Arial"/>
        </w:rPr>
        <w:t>zawarta w dniu ……………………….202</w:t>
      </w:r>
      <w:r w:rsidR="006261F4">
        <w:rPr>
          <w:rFonts w:ascii="Arial" w:hAnsi="Arial" w:cs="Arial"/>
        </w:rPr>
        <w:t>4</w:t>
      </w:r>
      <w:r w:rsidRPr="00052612">
        <w:rPr>
          <w:rFonts w:ascii="Arial" w:hAnsi="Arial" w:cs="Arial"/>
        </w:rPr>
        <w:t xml:space="preserve"> r.</w:t>
      </w:r>
    </w:p>
    <w:p w14:paraId="4C6FBFE6" w14:textId="77777777" w:rsidR="009B1EE3" w:rsidRPr="00052612" w:rsidRDefault="009B1EE3" w:rsidP="009B1EE3">
      <w:pPr>
        <w:spacing w:line="276" w:lineRule="auto"/>
        <w:jc w:val="center"/>
        <w:rPr>
          <w:rFonts w:ascii="Arial" w:hAnsi="Arial" w:cs="Arial"/>
        </w:rPr>
      </w:pPr>
    </w:p>
    <w:p w14:paraId="7621AEEC" w14:textId="77777777" w:rsidR="009B1EE3" w:rsidRPr="00052612" w:rsidRDefault="009B1EE3" w:rsidP="009B1EE3">
      <w:pPr>
        <w:spacing w:line="276" w:lineRule="auto"/>
        <w:ind w:left="1418" w:hanging="1418"/>
        <w:rPr>
          <w:rFonts w:ascii="Arial" w:hAnsi="Arial" w:cs="Arial"/>
        </w:rPr>
      </w:pPr>
      <w:r w:rsidRPr="00052612">
        <w:rPr>
          <w:rFonts w:ascii="Arial" w:hAnsi="Arial" w:cs="Arial"/>
        </w:rPr>
        <w:t xml:space="preserve">pomiędzy: </w:t>
      </w:r>
      <w:r w:rsidRPr="00052612">
        <w:rPr>
          <w:rFonts w:ascii="Arial" w:hAnsi="Arial" w:cs="Arial"/>
        </w:rPr>
        <w:tab/>
      </w:r>
    </w:p>
    <w:p w14:paraId="054081CF" w14:textId="77777777" w:rsidR="009B1EE3" w:rsidRPr="00052612" w:rsidRDefault="009B1EE3" w:rsidP="009B1EE3">
      <w:pPr>
        <w:pStyle w:val="Akapitzlist"/>
        <w:numPr>
          <w:ilvl w:val="0"/>
          <w:numId w:val="12"/>
        </w:numPr>
        <w:spacing w:line="276" w:lineRule="auto"/>
        <w:ind w:left="426" w:hanging="426"/>
        <w:rPr>
          <w:rFonts w:ascii="Arial" w:hAnsi="Arial" w:cs="Arial"/>
        </w:rPr>
      </w:pPr>
      <w:r w:rsidRPr="00052612">
        <w:rPr>
          <w:rFonts w:ascii="Arial" w:hAnsi="Arial" w:cs="Arial"/>
        </w:rPr>
        <w:t xml:space="preserve">Regionalną Dyrekcją Lasów Państwowych w Krakowie, 31-159 Kraków, </w:t>
      </w:r>
      <w:r w:rsidRPr="00052612">
        <w:rPr>
          <w:rFonts w:ascii="Arial" w:hAnsi="Arial" w:cs="Arial"/>
        </w:rPr>
        <w:br/>
        <w:t>Al. Juliusza Słowackiego 17a;</w:t>
      </w:r>
      <w:r w:rsidRPr="00052612">
        <w:rPr>
          <w:rFonts w:ascii="Arial" w:hAnsi="Arial" w:cs="Arial"/>
        </w:rPr>
        <w:br/>
        <w:t xml:space="preserve">NIP 675-000-65-24; REGON 350545719;  </w:t>
      </w:r>
    </w:p>
    <w:p w14:paraId="16C08F3C" w14:textId="77777777" w:rsidR="009B1EE3" w:rsidRPr="00052612" w:rsidRDefault="009B1EE3" w:rsidP="009B1EE3">
      <w:pPr>
        <w:spacing w:line="276" w:lineRule="auto"/>
        <w:ind w:left="426"/>
        <w:rPr>
          <w:rFonts w:ascii="Arial" w:hAnsi="Arial" w:cs="Arial"/>
        </w:rPr>
      </w:pPr>
      <w:r w:rsidRPr="00052612">
        <w:rPr>
          <w:rFonts w:ascii="Arial" w:hAnsi="Arial" w:cs="Arial"/>
        </w:rPr>
        <w:t>reprezentowaną przez Pana …………………………………………– ……………………………….</w:t>
      </w:r>
    </w:p>
    <w:p w14:paraId="7443AAA3" w14:textId="77777777" w:rsidR="009B1EE3" w:rsidRPr="00052612" w:rsidRDefault="009B1EE3" w:rsidP="009B1EE3">
      <w:pPr>
        <w:spacing w:line="276" w:lineRule="auto"/>
        <w:ind w:left="426"/>
        <w:jc w:val="both"/>
        <w:rPr>
          <w:rFonts w:ascii="Arial" w:hAnsi="Arial" w:cs="Arial"/>
        </w:rPr>
      </w:pPr>
      <w:r w:rsidRPr="00052612">
        <w:rPr>
          <w:rFonts w:ascii="Arial" w:hAnsi="Arial" w:cs="Arial"/>
        </w:rPr>
        <w:t xml:space="preserve"> - zwaną dalej </w:t>
      </w:r>
      <w:r w:rsidRPr="00052612">
        <w:rPr>
          <w:rFonts w:ascii="Arial" w:hAnsi="Arial" w:cs="Arial"/>
          <w:b/>
          <w:bCs/>
        </w:rPr>
        <w:t>Zamawiającym</w:t>
      </w:r>
    </w:p>
    <w:p w14:paraId="62F6381B" w14:textId="77777777" w:rsidR="009B1EE3" w:rsidRPr="00052612" w:rsidRDefault="009B1EE3" w:rsidP="009B1EE3">
      <w:pPr>
        <w:spacing w:line="276" w:lineRule="auto"/>
        <w:jc w:val="both"/>
        <w:rPr>
          <w:rFonts w:ascii="Arial" w:hAnsi="Arial" w:cs="Arial"/>
        </w:rPr>
      </w:pPr>
      <w:r w:rsidRPr="00052612">
        <w:rPr>
          <w:rFonts w:ascii="Arial" w:hAnsi="Arial" w:cs="Arial"/>
        </w:rPr>
        <w:t>a firmą:</w:t>
      </w:r>
    </w:p>
    <w:p w14:paraId="1AD35E9E" w14:textId="77777777" w:rsidR="009B1EE3" w:rsidRPr="00052612" w:rsidRDefault="009B1EE3" w:rsidP="009B1EE3">
      <w:pPr>
        <w:pStyle w:val="Akapitzlist"/>
        <w:numPr>
          <w:ilvl w:val="0"/>
          <w:numId w:val="12"/>
        </w:numPr>
        <w:spacing w:line="276" w:lineRule="auto"/>
        <w:ind w:left="426" w:hanging="426"/>
        <w:jc w:val="both"/>
        <w:rPr>
          <w:rFonts w:ascii="Arial" w:hAnsi="Arial" w:cs="Arial"/>
          <w:bCs/>
        </w:rPr>
      </w:pPr>
      <w:r w:rsidRPr="00052612">
        <w:rPr>
          <w:rFonts w:ascii="Arial" w:hAnsi="Arial" w:cs="Arial"/>
          <w:bCs/>
        </w:rPr>
        <w:t>……………………………………………………………………………...</w:t>
      </w:r>
    </w:p>
    <w:p w14:paraId="39E1A213" w14:textId="77777777" w:rsidR="009B1EE3" w:rsidRPr="00052612" w:rsidRDefault="009B1EE3" w:rsidP="009B1EE3">
      <w:pPr>
        <w:spacing w:line="276" w:lineRule="auto"/>
        <w:ind w:left="426"/>
        <w:jc w:val="both"/>
        <w:rPr>
          <w:rFonts w:ascii="Arial" w:hAnsi="Arial" w:cs="Arial"/>
          <w:bCs/>
        </w:rPr>
      </w:pPr>
      <w:r w:rsidRPr="00052612">
        <w:rPr>
          <w:rFonts w:ascii="Arial" w:hAnsi="Arial" w:cs="Arial"/>
          <w:bCs/>
        </w:rPr>
        <w:t>………………………………………………………………………………</w:t>
      </w:r>
    </w:p>
    <w:p w14:paraId="2013821B" w14:textId="77777777" w:rsidR="009B1EE3" w:rsidRPr="00052612" w:rsidRDefault="009B1EE3" w:rsidP="009B1EE3">
      <w:pPr>
        <w:pStyle w:val="Nagwek3"/>
        <w:spacing w:line="276" w:lineRule="auto"/>
        <w:ind w:left="426"/>
        <w:rPr>
          <w:rFonts w:ascii="Arial" w:hAnsi="Arial" w:cs="Arial"/>
          <w:b w:val="0"/>
          <w:lang w:val="pl-PL"/>
        </w:rPr>
      </w:pPr>
      <w:r w:rsidRPr="00052612">
        <w:rPr>
          <w:rFonts w:ascii="Arial" w:hAnsi="Arial" w:cs="Arial"/>
          <w:b w:val="0"/>
          <w:lang w:val="pl-PL"/>
        </w:rPr>
        <w:t>NIP: ………………….…., REGON: ………………...………………..,</w:t>
      </w:r>
    </w:p>
    <w:p w14:paraId="2772F910" w14:textId="77777777" w:rsidR="009B1EE3" w:rsidRPr="00052612" w:rsidRDefault="009B1EE3" w:rsidP="009B1EE3">
      <w:pPr>
        <w:spacing w:line="276" w:lineRule="auto"/>
        <w:ind w:left="426"/>
        <w:jc w:val="both"/>
        <w:rPr>
          <w:rFonts w:ascii="Arial" w:hAnsi="Arial" w:cs="Arial"/>
        </w:rPr>
      </w:pPr>
      <w:r w:rsidRPr="00052612">
        <w:rPr>
          <w:rFonts w:ascii="Arial" w:hAnsi="Arial" w:cs="Arial"/>
        </w:rPr>
        <w:t>reprezentowaną przez ………………………………………………………….</w:t>
      </w:r>
    </w:p>
    <w:p w14:paraId="00C99795" w14:textId="77777777" w:rsidR="009B1EE3" w:rsidRPr="00052612" w:rsidRDefault="009B1EE3" w:rsidP="009B1EE3">
      <w:pPr>
        <w:spacing w:line="276" w:lineRule="auto"/>
        <w:ind w:left="426"/>
        <w:jc w:val="both"/>
        <w:rPr>
          <w:rFonts w:ascii="Arial" w:hAnsi="Arial" w:cs="Arial"/>
        </w:rPr>
      </w:pPr>
      <w:r w:rsidRPr="00052612">
        <w:rPr>
          <w:rFonts w:ascii="Arial" w:hAnsi="Arial" w:cs="Arial"/>
        </w:rPr>
        <w:t>……………………………………………………………………………………</w:t>
      </w:r>
    </w:p>
    <w:p w14:paraId="50C8EE84" w14:textId="77777777" w:rsidR="009B1EE3" w:rsidRPr="00052612" w:rsidRDefault="009B1EE3" w:rsidP="009B1EE3">
      <w:pPr>
        <w:spacing w:line="276" w:lineRule="auto"/>
        <w:ind w:left="426"/>
        <w:jc w:val="both"/>
        <w:rPr>
          <w:rFonts w:ascii="Arial" w:hAnsi="Arial" w:cs="Arial"/>
          <w:b/>
        </w:rPr>
      </w:pPr>
      <w:r w:rsidRPr="00052612">
        <w:rPr>
          <w:rFonts w:ascii="Arial" w:hAnsi="Arial" w:cs="Arial"/>
        </w:rPr>
        <w:t xml:space="preserve">- zwaną dalej </w:t>
      </w:r>
      <w:r w:rsidRPr="00052612">
        <w:rPr>
          <w:rFonts w:ascii="Arial" w:hAnsi="Arial" w:cs="Arial"/>
          <w:b/>
        </w:rPr>
        <w:t>Wykonawcą.</w:t>
      </w:r>
    </w:p>
    <w:p w14:paraId="4773316B" w14:textId="77777777" w:rsidR="009B1EE3" w:rsidRPr="00052612" w:rsidRDefault="009B1EE3" w:rsidP="009B1EE3">
      <w:pPr>
        <w:spacing w:line="276" w:lineRule="auto"/>
        <w:ind w:left="426"/>
        <w:jc w:val="both"/>
        <w:rPr>
          <w:rFonts w:ascii="Arial" w:hAnsi="Arial" w:cs="Arial"/>
          <w:b/>
        </w:rPr>
      </w:pPr>
    </w:p>
    <w:p w14:paraId="293BB7A7" w14:textId="77777777" w:rsidR="009B1EE3" w:rsidRPr="00052612" w:rsidRDefault="009B1EE3" w:rsidP="009B1EE3">
      <w:pPr>
        <w:spacing w:line="276" w:lineRule="auto"/>
        <w:rPr>
          <w:rFonts w:ascii="Arial" w:hAnsi="Arial" w:cs="Arial"/>
          <w:b/>
          <w:i/>
        </w:rPr>
      </w:pPr>
    </w:p>
    <w:p w14:paraId="73015D14" w14:textId="77777777" w:rsidR="009B1EE3" w:rsidRPr="00052612" w:rsidRDefault="009B1EE3" w:rsidP="009B1EE3">
      <w:pPr>
        <w:spacing w:line="276" w:lineRule="auto"/>
        <w:jc w:val="center"/>
        <w:rPr>
          <w:rFonts w:ascii="Arial" w:hAnsi="Arial" w:cs="Arial"/>
          <w:b/>
          <w:i/>
          <w:color w:val="1F4E79"/>
        </w:rPr>
      </w:pPr>
      <w:r w:rsidRPr="00052612">
        <w:rPr>
          <w:rFonts w:ascii="Arial" w:hAnsi="Arial" w:cs="Arial"/>
          <w:b/>
          <w:i/>
          <w:color w:val="1F4E79"/>
        </w:rPr>
        <w:t>Preambuła</w:t>
      </w:r>
    </w:p>
    <w:p w14:paraId="142C9822" w14:textId="77777777" w:rsidR="00B92E30" w:rsidRPr="00BA3BEE" w:rsidRDefault="00B92E30" w:rsidP="00B92E30">
      <w:pPr>
        <w:autoSpaceDE w:val="0"/>
        <w:autoSpaceDN w:val="0"/>
        <w:adjustRightInd w:val="0"/>
        <w:spacing w:line="276" w:lineRule="auto"/>
        <w:jc w:val="both"/>
        <w:rPr>
          <w:rFonts w:ascii="Arial" w:hAnsi="Arial" w:cs="Arial"/>
          <w:iCs/>
          <w:color w:val="1F497D" w:themeColor="text2"/>
        </w:rPr>
      </w:pPr>
      <w:r w:rsidRPr="00BA3BEE">
        <w:rPr>
          <w:rFonts w:ascii="Arial" w:hAnsi="Arial" w:cs="Arial"/>
          <w:iCs/>
          <w:color w:val="1F497D" w:themeColor="text2"/>
        </w:rPr>
        <w:t>Wartość zamówienia wynosi poniżej 130 000 zł, wobec powyższego niniejsza umowa</w:t>
      </w:r>
    </w:p>
    <w:p w14:paraId="0DD51AC2" w14:textId="2A21EDF9" w:rsidR="00B92E30" w:rsidRPr="00BA3BEE" w:rsidRDefault="00B92E30" w:rsidP="00B92E30">
      <w:pPr>
        <w:autoSpaceDE w:val="0"/>
        <w:autoSpaceDN w:val="0"/>
        <w:adjustRightInd w:val="0"/>
        <w:spacing w:line="276" w:lineRule="auto"/>
        <w:jc w:val="both"/>
        <w:rPr>
          <w:rFonts w:ascii="Arial" w:hAnsi="Arial" w:cs="Arial"/>
          <w:color w:val="1F497D" w:themeColor="text2"/>
        </w:rPr>
      </w:pPr>
      <w:r w:rsidRPr="00BA3BEE">
        <w:rPr>
          <w:rFonts w:ascii="Arial" w:hAnsi="Arial" w:cs="Arial"/>
          <w:iCs/>
          <w:color w:val="1F497D" w:themeColor="text2"/>
        </w:rPr>
        <w:t xml:space="preserve">została zawarta bez stosowania ustawy z dnia 11 września 2019 r. </w:t>
      </w:r>
      <w:r>
        <w:rPr>
          <w:rFonts w:ascii="Arial" w:hAnsi="Arial" w:cs="Arial"/>
          <w:iCs/>
          <w:color w:val="1F497D" w:themeColor="text2"/>
        </w:rPr>
        <w:t>–</w:t>
      </w:r>
      <w:r w:rsidRPr="00BA3BEE">
        <w:rPr>
          <w:rFonts w:ascii="Arial" w:hAnsi="Arial" w:cs="Arial"/>
          <w:iCs/>
          <w:color w:val="1F497D" w:themeColor="text2"/>
        </w:rPr>
        <w:t xml:space="preserve"> Prawo</w:t>
      </w:r>
      <w:r>
        <w:rPr>
          <w:rFonts w:ascii="Arial" w:hAnsi="Arial" w:cs="Arial"/>
          <w:iCs/>
          <w:color w:val="1F497D" w:themeColor="text2"/>
        </w:rPr>
        <w:t xml:space="preserve"> </w:t>
      </w:r>
      <w:r w:rsidRPr="00BA3BEE">
        <w:rPr>
          <w:rFonts w:ascii="Arial" w:hAnsi="Arial" w:cs="Arial"/>
          <w:iCs/>
          <w:color w:val="1F497D" w:themeColor="text2"/>
        </w:rPr>
        <w:t>zamówień publicznych (Dz.U. z 202</w:t>
      </w:r>
      <w:r w:rsidR="00ED08FA">
        <w:rPr>
          <w:rFonts w:ascii="Arial" w:hAnsi="Arial" w:cs="Arial"/>
          <w:iCs/>
          <w:color w:val="1F497D" w:themeColor="text2"/>
        </w:rPr>
        <w:t>4</w:t>
      </w:r>
      <w:r w:rsidRPr="00BA3BEE">
        <w:rPr>
          <w:rFonts w:ascii="Arial" w:hAnsi="Arial" w:cs="Arial"/>
          <w:iCs/>
          <w:color w:val="1F497D" w:themeColor="text2"/>
        </w:rPr>
        <w:t xml:space="preserve"> poz. 1</w:t>
      </w:r>
      <w:r w:rsidR="00ED08FA">
        <w:rPr>
          <w:rFonts w:ascii="Arial" w:hAnsi="Arial" w:cs="Arial"/>
          <w:iCs/>
          <w:color w:val="1F497D" w:themeColor="text2"/>
        </w:rPr>
        <w:t>320</w:t>
      </w:r>
      <w:r w:rsidRPr="00BA3BEE">
        <w:rPr>
          <w:rFonts w:ascii="Arial" w:hAnsi="Arial" w:cs="Arial"/>
          <w:iCs/>
          <w:color w:val="1F497D" w:themeColor="text2"/>
        </w:rPr>
        <w:t xml:space="preserve"> /tekst jednolity/) – na warunkach</w:t>
      </w:r>
      <w:r>
        <w:rPr>
          <w:rFonts w:ascii="Arial" w:hAnsi="Arial" w:cs="Arial"/>
          <w:iCs/>
          <w:color w:val="1F497D" w:themeColor="text2"/>
        </w:rPr>
        <w:t xml:space="preserve"> </w:t>
      </w:r>
      <w:r w:rsidRPr="00BA3BEE">
        <w:rPr>
          <w:rFonts w:ascii="Arial" w:hAnsi="Arial" w:cs="Arial"/>
          <w:iCs/>
          <w:color w:val="1F497D" w:themeColor="text2"/>
        </w:rPr>
        <w:t xml:space="preserve">określonych </w:t>
      </w:r>
      <w:r>
        <w:rPr>
          <w:rFonts w:ascii="Arial" w:hAnsi="Arial" w:cs="Arial"/>
          <w:iCs/>
          <w:color w:val="1F497D" w:themeColor="text2"/>
        </w:rPr>
        <w:br/>
      </w:r>
      <w:r w:rsidRPr="00BA3BEE">
        <w:rPr>
          <w:rFonts w:ascii="Arial" w:hAnsi="Arial" w:cs="Arial"/>
          <w:iCs/>
          <w:color w:val="1F497D" w:themeColor="text2"/>
        </w:rPr>
        <w:t>w zaproszeniu do składania ofert z dnia …………</w:t>
      </w:r>
      <w:r>
        <w:rPr>
          <w:rFonts w:ascii="Arial" w:hAnsi="Arial" w:cs="Arial"/>
          <w:iCs/>
          <w:color w:val="1F497D" w:themeColor="text2"/>
        </w:rPr>
        <w:t>…..</w:t>
      </w:r>
      <w:r w:rsidRPr="00BA3BEE">
        <w:rPr>
          <w:rFonts w:ascii="Arial" w:hAnsi="Arial" w:cs="Arial"/>
          <w:iCs/>
          <w:color w:val="1F497D" w:themeColor="text2"/>
        </w:rPr>
        <w:t>.…….. oraz ofercie</w:t>
      </w:r>
      <w:r>
        <w:rPr>
          <w:rFonts w:ascii="Arial" w:hAnsi="Arial" w:cs="Arial"/>
          <w:iCs/>
          <w:color w:val="1F497D" w:themeColor="text2"/>
        </w:rPr>
        <w:t xml:space="preserve"> </w:t>
      </w:r>
      <w:r w:rsidRPr="00BA3BEE">
        <w:rPr>
          <w:rFonts w:ascii="Arial" w:hAnsi="Arial" w:cs="Arial"/>
          <w:iCs/>
          <w:color w:val="1F497D" w:themeColor="text2"/>
        </w:rPr>
        <w:t xml:space="preserve">Wykonawcy </w:t>
      </w:r>
      <w:r>
        <w:rPr>
          <w:rFonts w:ascii="Arial" w:hAnsi="Arial" w:cs="Arial"/>
          <w:iCs/>
          <w:color w:val="1F497D" w:themeColor="text2"/>
        </w:rPr>
        <w:br/>
      </w:r>
      <w:r w:rsidRPr="00BA3BEE">
        <w:rPr>
          <w:rFonts w:ascii="Arial" w:hAnsi="Arial" w:cs="Arial"/>
          <w:iCs/>
          <w:color w:val="1F497D" w:themeColor="text2"/>
        </w:rPr>
        <w:t>z dnia ……………………….</w:t>
      </w:r>
    </w:p>
    <w:p w14:paraId="7E390FB8" w14:textId="77777777" w:rsidR="009B1EE3" w:rsidRPr="00052612" w:rsidRDefault="009B1EE3" w:rsidP="009B1EE3">
      <w:pPr>
        <w:spacing w:before="120" w:after="120" w:line="276" w:lineRule="auto"/>
        <w:jc w:val="center"/>
        <w:rPr>
          <w:rFonts w:ascii="Arial" w:hAnsi="Arial" w:cs="Arial"/>
          <w:b/>
          <w:bCs/>
        </w:rPr>
      </w:pPr>
      <w:r w:rsidRPr="00052612">
        <w:rPr>
          <w:rFonts w:ascii="Arial" w:hAnsi="Arial" w:cs="Arial"/>
          <w:b/>
          <w:bCs/>
        </w:rPr>
        <w:t>§ 1</w:t>
      </w:r>
    </w:p>
    <w:p w14:paraId="6DA5054A" w14:textId="77777777" w:rsidR="007175CB" w:rsidRDefault="009B1EE3" w:rsidP="007175CB">
      <w:pPr>
        <w:pStyle w:val="Default"/>
        <w:spacing w:line="276" w:lineRule="auto"/>
        <w:jc w:val="both"/>
        <w:rPr>
          <w:rFonts w:ascii="Arial" w:hAnsi="Arial" w:cs="Arial"/>
        </w:rPr>
      </w:pPr>
      <w:r w:rsidRPr="007175CB">
        <w:rPr>
          <w:rFonts w:ascii="Arial" w:hAnsi="Arial" w:cs="Arial"/>
        </w:rPr>
        <w:t xml:space="preserve">Przedmiotem umowy/zamówienia jest: </w:t>
      </w:r>
    </w:p>
    <w:p w14:paraId="67E95407" w14:textId="52EFA378" w:rsidR="007175CB" w:rsidRPr="00FB429F" w:rsidRDefault="007175CB" w:rsidP="00ED08FA">
      <w:pPr>
        <w:pStyle w:val="Style6"/>
        <w:widowControl/>
        <w:numPr>
          <w:ilvl w:val="0"/>
          <w:numId w:val="15"/>
        </w:numPr>
        <w:tabs>
          <w:tab w:val="right" w:pos="9214"/>
        </w:tabs>
        <w:spacing w:line="276" w:lineRule="auto"/>
        <w:ind w:left="425" w:hanging="397"/>
        <w:rPr>
          <w:rFonts w:ascii="Arial" w:hAnsi="Arial" w:cs="Arial"/>
          <w:b/>
          <w:bCs/>
          <w:i/>
        </w:rPr>
      </w:pPr>
      <w:r w:rsidRPr="00FB429F">
        <w:rPr>
          <w:rFonts w:ascii="Arial" w:hAnsi="Arial" w:cs="Arial"/>
          <w:b/>
          <w:bCs/>
          <w:i/>
        </w:rPr>
        <w:t xml:space="preserve">„Wykonanie iniekcji krystalicznej </w:t>
      </w:r>
      <w:r w:rsidR="00ED08FA">
        <w:rPr>
          <w:rFonts w:ascii="Arial" w:hAnsi="Arial" w:cs="Arial"/>
          <w:b/>
          <w:bCs/>
          <w:i/>
        </w:rPr>
        <w:t>ścian piwnic – pomieszczenia archiwum</w:t>
      </w:r>
      <w:r w:rsidRPr="00FB429F">
        <w:rPr>
          <w:rFonts w:ascii="Arial" w:hAnsi="Arial" w:cs="Arial"/>
          <w:b/>
          <w:bCs/>
          <w:i/>
        </w:rPr>
        <w:t>”</w:t>
      </w:r>
      <w:r>
        <w:rPr>
          <w:rFonts w:ascii="Arial" w:hAnsi="Arial" w:cs="Arial"/>
          <w:b/>
          <w:bCs/>
          <w:i/>
        </w:rPr>
        <w:t>.</w:t>
      </w:r>
    </w:p>
    <w:p w14:paraId="337E0CFD" w14:textId="2B9C5A2C" w:rsidR="00B92E30" w:rsidRPr="00944AD0" w:rsidRDefault="00B92E30" w:rsidP="00B92E30">
      <w:pPr>
        <w:pStyle w:val="Style6"/>
        <w:widowControl/>
        <w:numPr>
          <w:ilvl w:val="0"/>
          <w:numId w:val="15"/>
        </w:numPr>
        <w:tabs>
          <w:tab w:val="right" w:pos="9214"/>
        </w:tabs>
        <w:spacing w:line="276" w:lineRule="auto"/>
        <w:ind w:left="425" w:hanging="397"/>
        <w:rPr>
          <w:rFonts w:ascii="Arial" w:hAnsi="Arial" w:cs="Arial"/>
        </w:rPr>
      </w:pPr>
      <w:r w:rsidRPr="00944AD0">
        <w:rPr>
          <w:rFonts w:ascii="Arial" w:hAnsi="Arial" w:cs="Arial"/>
        </w:rPr>
        <w:t>Szczegółowy opis przedmiotu umowy został podany w ofercie Wykonawcy</w:t>
      </w:r>
      <w:r w:rsidR="00944AD0">
        <w:rPr>
          <w:rFonts w:ascii="Arial" w:hAnsi="Arial" w:cs="Arial"/>
        </w:rPr>
        <w:t xml:space="preserve"> wraz </w:t>
      </w:r>
      <w:r w:rsidR="00944AD0">
        <w:rPr>
          <w:rFonts w:ascii="Arial" w:hAnsi="Arial" w:cs="Arial"/>
        </w:rPr>
        <w:br/>
        <w:t>z załączonym kosztorysem ofertowym</w:t>
      </w:r>
      <w:r w:rsidRPr="00944AD0">
        <w:rPr>
          <w:rFonts w:ascii="Arial" w:hAnsi="Arial" w:cs="Arial"/>
        </w:rPr>
        <w:t xml:space="preserve">, która stanowi załącznik nr 1 do niniejszej umowy. </w:t>
      </w:r>
    </w:p>
    <w:p w14:paraId="05C5041B" w14:textId="77777777" w:rsidR="00B92E30" w:rsidRPr="00052612" w:rsidRDefault="00B92E30" w:rsidP="00B92E30">
      <w:pPr>
        <w:pStyle w:val="Akapitzlist"/>
        <w:numPr>
          <w:ilvl w:val="0"/>
          <w:numId w:val="15"/>
        </w:numPr>
        <w:autoSpaceDE w:val="0"/>
        <w:autoSpaceDN w:val="0"/>
        <w:adjustRightInd w:val="0"/>
        <w:spacing w:line="276" w:lineRule="auto"/>
        <w:ind w:left="357" w:hanging="357"/>
        <w:contextualSpacing w:val="0"/>
        <w:jc w:val="both"/>
        <w:rPr>
          <w:rFonts w:ascii="Arial" w:hAnsi="Arial" w:cs="Arial"/>
        </w:rPr>
      </w:pPr>
      <w:r w:rsidRPr="00052612">
        <w:rPr>
          <w:rFonts w:ascii="Arial" w:hAnsi="Arial" w:cs="Arial"/>
        </w:rPr>
        <w:t>Wykonanie przedmiotu umowy ma spełniać wymogi przepisów prawnych aktualnie obowiązujących w zakresie realizacji przedmiotu umowy, a w szczególności:</w:t>
      </w:r>
    </w:p>
    <w:p w14:paraId="723B2A24" w14:textId="77777777" w:rsidR="00B92E30" w:rsidRPr="00052612" w:rsidRDefault="00B92E30" w:rsidP="00B92E30">
      <w:pPr>
        <w:pStyle w:val="Nagwek3"/>
        <w:numPr>
          <w:ilvl w:val="0"/>
          <w:numId w:val="20"/>
        </w:numPr>
        <w:shd w:val="clear" w:color="auto" w:fill="FFFFFF"/>
        <w:spacing w:line="276" w:lineRule="auto"/>
        <w:rPr>
          <w:rFonts w:ascii="Arial" w:hAnsi="Arial" w:cs="Arial"/>
          <w:b w:val="0"/>
          <w:lang w:val="pl-PL"/>
        </w:rPr>
      </w:pPr>
      <w:r w:rsidRPr="00052612">
        <w:rPr>
          <w:rFonts w:ascii="Arial" w:hAnsi="Arial" w:cs="Arial"/>
          <w:b w:val="0"/>
          <w:lang w:val="pl-PL"/>
        </w:rPr>
        <w:t>Ustawy z dnia 7 lipca 1994 r. Prawo Budowlane (</w:t>
      </w:r>
      <w:r>
        <w:rPr>
          <w:rFonts w:ascii="Arial" w:hAnsi="Arial" w:cs="Arial"/>
          <w:b w:val="0"/>
          <w:lang w:val="pl-PL"/>
        </w:rPr>
        <w:t xml:space="preserve">t. jedn. </w:t>
      </w:r>
      <w:r w:rsidRPr="00052612">
        <w:rPr>
          <w:rFonts w:ascii="Arial" w:hAnsi="Arial" w:cs="Arial"/>
          <w:b w:val="0"/>
          <w:bCs w:val="0"/>
          <w:i/>
          <w:lang w:val="pl-PL"/>
        </w:rPr>
        <w:t>Dz. U. z 202</w:t>
      </w:r>
      <w:r>
        <w:rPr>
          <w:rFonts w:ascii="Arial" w:hAnsi="Arial" w:cs="Arial"/>
          <w:b w:val="0"/>
          <w:bCs w:val="0"/>
          <w:i/>
          <w:lang w:val="pl-PL"/>
        </w:rPr>
        <w:t>4</w:t>
      </w:r>
      <w:r w:rsidRPr="00052612">
        <w:rPr>
          <w:rFonts w:ascii="Arial" w:hAnsi="Arial" w:cs="Arial"/>
          <w:b w:val="0"/>
          <w:bCs w:val="0"/>
          <w:i/>
          <w:lang w:val="pl-PL"/>
        </w:rPr>
        <w:t xml:space="preserve"> r., poz. </w:t>
      </w:r>
      <w:r>
        <w:rPr>
          <w:rFonts w:ascii="Arial" w:hAnsi="Arial" w:cs="Arial"/>
          <w:b w:val="0"/>
          <w:bCs w:val="0"/>
          <w:i/>
          <w:lang w:val="pl-PL"/>
        </w:rPr>
        <w:t>725 t. j. ze zm.</w:t>
      </w:r>
      <w:r w:rsidRPr="00052612">
        <w:rPr>
          <w:rFonts w:ascii="Arial" w:hAnsi="Arial" w:cs="Arial"/>
          <w:b w:val="0"/>
          <w:lang w:val="pl-PL"/>
        </w:rPr>
        <w:t>),</w:t>
      </w:r>
    </w:p>
    <w:p w14:paraId="62CC98F8" w14:textId="77777777" w:rsidR="00B92E30" w:rsidRPr="00052612" w:rsidRDefault="00B92E30" w:rsidP="00B92E30">
      <w:pPr>
        <w:pStyle w:val="Nagwek3"/>
        <w:numPr>
          <w:ilvl w:val="0"/>
          <w:numId w:val="20"/>
        </w:numPr>
        <w:shd w:val="clear" w:color="auto" w:fill="FFFFFF"/>
        <w:spacing w:line="276" w:lineRule="auto"/>
        <w:rPr>
          <w:rFonts w:ascii="Arial" w:hAnsi="Arial" w:cs="Arial"/>
          <w:b w:val="0"/>
          <w:lang w:val="pl-PL"/>
        </w:rPr>
      </w:pPr>
      <w:r w:rsidRPr="00052612">
        <w:rPr>
          <w:rFonts w:ascii="Arial" w:hAnsi="Arial" w:cs="Arial"/>
          <w:b w:val="0"/>
          <w:lang w:val="pl-PL"/>
        </w:rPr>
        <w:t>Ustawy z dnia 16 kwietnia 2004 r. o wyrobach budowlanych (</w:t>
      </w:r>
      <w:r w:rsidRPr="00052612">
        <w:rPr>
          <w:rFonts w:ascii="Arial" w:hAnsi="Arial" w:cs="Arial"/>
          <w:b w:val="0"/>
          <w:i/>
          <w:lang w:val="pl-PL"/>
        </w:rPr>
        <w:t>tekst jedn.:</w:t>
      </w:r>
      <w:r w:rsidRPr="00052612">
        <w:rPr>
          <w:rFonts w:ascii="Arial" w:hAnsi="Arial" w:cs="Arial"/>
          <w:b w:val="0"/>
          <w:i/>
          <w:lang w:val="pl-PL"/>
        </w:rPr>
        <w:br/>
      </w:r>
      <w:r w:rsidRPr="00052612">
        <w:rPr>
          <w:rFonts w:ascii="Arial" w:hAnsi="Arial" w:cs="Arial"/>
          <w:b w:val="0"/>
          <w:bCs w:val="0"/>
          <w:i/>
          <w:lang w:val="pl-PL"/>
        </w:rPr>
        <w:t>Dz. U. z 2021 r., poz. 1213</w:t>
      </w:r>
      <w:r w:rsidRPr="00052612">
        <w:rPr>
          <w:rFonts w:ascii="Arial" w:hAnsi="Arial" w:cs="Arial"/>
          <w:b w:val="0"/>
          <w:i/>
          <w:lang w:val="pl-PL"/>
        </w:rPr>
        <w:t>)</w:t>
      </w:r>
      <w:r w:rsidRPr="00052612">
        <w:rPr>
          <w:rFonts w:ascii="Arial" w:hAnsi="Arial" w:cs="Arial"/>
          <w:b w:val="0"/>
          <w:lang w:val="pl-PL"/>
        </w:rPr>
        <w:t>,</w:t>
      </w:r>
    </w:p>
    <w:p w14:paraId="5E153F87" w14:textId="77777777" w:rsidR="00B92E30" w:rsidRPr="0047777E" w:rsidRDefault="00B92E30" w:rsidP="00B92E30">
      <w:pPr>
        <w:pStyle w:val="Nagwek3"/>
        <w:numPr>
          <w:ilvl w:val="0"/>
          <w:numId w:val="20"/>
        </w:numPr>
        <w:shd w:val="clear" w:color="auto" w:fill="FFFFFF"/>
        <w:spacing w:line="276" w:lineRule="auto"/>
        <w:rPr>
          <w:rFonts w:ascii="Arial" w:hAnsi="Arial" w:cs="Arial"/>
          <w:b w:val="0"/>
          <w:lang w:val="pl-PL"/>
        </w:rPr>
      </w:pPr>
      <w:r w:rsidRPr="00052612">
        <w:rPr>
          <w:rFonts w:ascii="Arial" w:hAnsi="Arial" w:cs="Arial"/>
          <w:b w:val="0"/>
          <w:color w:val="000000"/>
          <w:lang w:val="pl-PL"/>
        </w:rPr>
        <w:t>Rozporządzenia Ministra Infrastruktury w sprawie warunków technicznych, jakim powinny odpowiadać budynki i ich usytuowanie (</w:t>
      </w:r>
      <w:r w:rsidRPr="00052612">
        <w:rPr>
          <w:rFonts w:ascii="Arial" w:hAnsi="Arial" w:cs="Arial"/>
          <w:b w:val="0"/>
          <w:i/>
          <w:color w:val="000000"/>
          <w:lang w:val="pl-PL"/>
        </w:rPr>
        <w:t>tekst jedn.: Dz. U. z 2022 r., poz.1225)</w:t>
      </w:r>
      <w:r w:rsidRPr="00052612">
        <w:rPr>
          <w:rFonts w:ascii="Arial" w:hAnsi="Arial" w:cs="Arial"/>
          <w:b w:val="0"/>
          <w:lang w:val="pl-PL"/>
        </w:rPr>
        <w:t>.</w:t>
      </w:r>
    </w:p>
    <w:p w14:paraId="70330B49" w14:textId="77777777" w:rsidR="00B92E30" w:rsidRPr="00052612" w:rsidRDefault="00B92E30" w:rsidP="00B92E30"/>
    <w:p w14:paraId="7144E946" w14:textId="77777777" w:rsidR="00B92E30" w:rsidRDefault="00B92E30" w:rsidP="00B92E30">
      <w:pPr>
        <w:pStyle w:val="Tekstpodstawowy"/>
        <w:spacing w:line="276" w:lineRule="auto"/>
        <w:jc w:val="center"/>
        <w:rPr>
          <w:rFonts w:ascii="Arial" w:hAnsi="Arial" w:cs="Arial"/>
          <w:sz w:val="24"/>
        </w:rPr>
      </w:pPr>
    </w:p>
    <w:p w14:paraId="7BB62913" w14:textId="77777777" w:rsidR="00B92E30" w:rsidRDefault="00B92E30" w:rsidP="00B92E30">
      <w:pPr>
        <w:pStyle w:val="Tekstpodstawowy"/>
        <w:spacing w:line="276" w:lineRule="auto"/>
        <w:jc w:val="center"/>
        <w:rPr>
          <w:rFonts w:ascii="Arial" w:hAnsi="Arial" w:cs="Arial"/>
          <w:sz w:val="24"/>
        </w:rPr>
      </w:pPr>
    </w:p>
    <w:p w14:paraId="1652A77B" w14:textId="77777777" w:rsidR="00B92E30" w:rsidRDefault="00B92E30" w:rsidP="00B92E30">
      <w:pPr>
        <w:pStyle w:val="Tekstpodstawowy"/>
        <w:spacing w:line="276" w:lineRule="auto"/>
        <w:jc w:val="center"/>
        <w:rPr>
          <w:rFonts w:ascii="Arial" w:hAnsi="Arial" w:cs="Arial"/>
          <w:sz w:val="24"/>
        </w:rPr>
      </w:pPr>
    </w:p>
    <w:p w14:paraId="7BEFCA9C" w14:textId="77777777" w:rsidR="00B92E30" w:rsidRPr="00052612" w:rsidRDefault="00B92E30" w:rsidP="00B92E30">
      <w:pPr>
        <w:pStyle w:val="Tekstpodstawowy"/>
        <w:spacing w:line="276" w:lineRule="auto"/>
        <w:jc w:val="center"/>
        <w:rPr>
          <w:rFonts w:ascii="Arial" w:hAnsi="Arial" w:cs="Arial"/>
          <w:sz w:val="24"/>
        </w:rPr>
      </w:pPr>
      <w:r w:rsidRPr="00052612">
        <w:rPr>
          <w:rFonts w:ascii="Arial" w:hAnsi="Arial" w:cs="Arial"/>
          <w:sz w:val="24"/>
        </w:rPr>
        <w:lastRenderedPageBreak/>
        <w:t>§ 2</w:t>
      </w:r>
    </w:p>
    <w:p w14:paraId="393CB3F7" w14:textId="77777777" w:rsidR="00B92E30" w:rsidRPr="00052612" w:rsidRDefault="00B92E30" w:rsidP="00B92E30">
      <w:pPr>
        <w:pStyle w:val="Tekstpodstawowy"/>
        <w:spacing w:line="276" w:lineRule="auto"/>
        <w:jc w:val="center"/>
        <w:rPr>
          <w:rFonts w:ascii="Arial" w:hAnsi="Arial" w:cs="Arial"/>
          <w:bCs w:val="0"/>
          <w:sz w:val="24"/>
        </w:rPr>
      </w:pPr>
      <w:r w:rsidRPr="00052612">
        <w:rPr>
          <w:rFonts w:ascii="Arial" w:hAnsi="Arial" w:cs="Arial"/>
          <w:bCs w:val="0"/>
          <w:sz w:val="24"/>
        </w:rPr>
        <w:t>Terminy realizacji</w:t>
      </w:r>
    </w:p>
    <w:p w14:paraId="68D0D6C8" w14:textId="6EEF5EBE" w:rsidR="00B92E30" w:rsidRPr="00052612" w:rsidRDefault="00B92E30" w:rsidP="00B92E30">
      <w:pPr>
        <w:pStyle w:val="Tekstpodstawowy"/>
        <w:numPr>
          <w:ilvl w:val="0"/>
          <w:numId w:val="3"/>
        </w:numPr>
        <w:tabs>
          <w:tab w:val="clear" w:pos="720"/>
          <w:tab w:val="num" w:pos="426"/>
        </w:tabs>
        <w:spacing w:line="276" w:lineRule="auto"/>
        <w:ind w:left="426" w:hanging="426"/>
        <w:rPr>
          <w:rStyle w:val="FontStyle41"/>
          <w:rFonts w:ascii="Arial" w:hAnsi="Arial" w:cs="Arial"/>
          <w:b w:val="0"/>
          <w:color w:val="auto"/>
          <w:sz w:val="24"/>
          <w:szCs w:val="24"/>
        </w:rPr>
      </w:pPr>
      <w:r w:rsidRPr="00052612">
        <w:rPr>
          <w:rFonts w:ascii="Arial" w:hAnsi="Arial" w:cs="Arial"/>
          <w:b w:val="0"/>
          <w:sz w:val="24"/>
        </w:rPr>
        <w:t xml:space="preserve">Strony ustalają, że roboty określone w § 1 mają być zrealizowane w terminie </w:t>
      </w:r>
      <w:r>
        <w:rPr>
          <w:rFonts w:ascii="Arial" w:hAnsi="Arial" w:cs="Arial"/>
          <w:b w:val="0"/>
          <w:sz w:val="24"/>
        </w:rPr>
        <w:t>do dnia</w:t>
      </w:r>
      <w:r w:rsidR="00371635">
        <w:rPr>
          <w:rFonts w:ascii="Arial" w:hAnsi="Arial" w:cs="Arial"/>
          <w:b w:val="0"/>
          <w:sz w:val="24"/>
        </w:rPr>
        <w:t xml:space="preserve"> 30.12.</w:t>
      </w:r>
      <w:r w:rsidR="00371635" w:rsidRPr="00371635">
        <w:rPr>
          <w:rFonts w:ascii="Arial" w:hAnsi="Arial" w:cs="Arial"/>
          <w:b w:val="0"/>
          <w:sz w:val="24"/>
        </w:rPr>
        <w:t xml:space="preserve">2024 </w:t>
      </w:r>
      <w:r w:rsidRPr="00371635">
        <w:rPr>
          <w:rFonts w:ascii="Arial" w:hAnsi="Arial" w:cs="Arial"/>
          <w:b w:val="0"/>
          <w:sz w:val="24"/>
        </w:rPr>
        <w:t>r.</w:t>
      </w:r>
    </w:p>
    <w:p w14:paraId="2ECC9E82" w14:textId="77777777" w:rsidR="00B92E30" w:rsidRPr="00052612" w:rsidRDefault="00B92E30" w:rsidP="00B92E30">
      <w:pPr>
        <w:pStyle w:val="Tekstpodstawowywcity"/>
        <w:numPr>
          <w:ilvl w:val="0"/>
          <w:numId w:val="3"/>
        </w:numPr>
        <w:tabs>
          <w:tab w:val="clear" w:pos="720"/>
          <w:tab w:val="num" w:pos="426"/>
        </w:tabs>
        <w:spacing w:line="276" w:lineRule="auto"/>
        <w:ind w:left="426" w:hanging="426"/>
        <w:rPr>
          <w:rFonts w:ascii="Arial" w:hAnsi="Arial" w:cs="Arial"/>
        </w:rPr>
      </w:pPr>
      <w:r w:rsidRPr="00052612">
        <w:rPr>
          <w:rFonts w:ascii="Arial" w:hAnsi="Arial" w:cs="Arial"/>
        </w:rPr>
        <w:t>Za termin wykonania zamówienia uznaje się ostateczny, tj. końcowy, bezusterkowy odbiór przedmiotu zamówienia.</w:t>
      </w:r>
    </w:p>
    <w:p w14:paraId="7AE9B19F" w14:textId="77777777" w:rsidR="00B92E30" w:rsidRPr="00052612" w:rsidRDefault="00B92E30" w:rsidP="00B92E30">
      <w:pPr>
        <w:pStyle w:val="Tekstpodstawowywcity"/>
        <w:numPr>
          <w:ilvl w:val="0"/>
          <w:numId w:val="3"/>
        </w:numPr>
        <w:tabs>
          <w:tab w:val="clear" w:pos="720"/>
          <w:tab w:val="num" w:pos="426"/>
        </w:tabs>
        <w:spacing w:line="276" w:lineRule="auto"/>
        <w:ind w:left="426" w:hanging="426"/>
        <w:rPr>
          <w:rFonts w:ascii="Arial" w:hAnsi="Arial" w:cs="Arial"/>
        </w:rPr>
      </w:pPr>
      <w:r w:rsidRPr="00052612">
        <w:rPr>
          <w:rFonts w:ascii="Arial" w:hAnsi="Arial" w:cs="Arial"/>
        </w:rPr>
        <w:t xml:space="preserve">Wykonawca zobowiązuje się wykonać przedmiot zamówienia zgodnie planowanym harmonogramem realizacji przedmiotu zamówienia, sporządzonym zgodnie </w:t>
      </w:r>
      <w:r w:rsidRPr="00052612">
        <w:rPr>
          <w:rFonts w:ascii="Arial" w:hAnsi="Arial" w:cs="Arial"/>
        </w:rPr>
        <w:br/>
        <w:t xml:space="preserve">z </w:t>
      </w:r>
      <w:r w:rsidRPr="00052612">
        <w:rPr>
          <w:rFonts w:ascii="Arial" w:hAnsi="Arial" w:cs="Arial"/>
          <w:b/>
        </w:rPr>
        <w:t xml:space="preserve">załącznikiem nr </w:t>
      </w:r>
      <w:r>
        <w:rPr>
          <w:rFonts w:ascii="Arial" w:hAnsi="Arial" w:cs="Arial"/>
          <w:b/>
        </w:rPr>
        <w:t>2</w:t>
      </w:r>
      <w:r w:rsidRPr="00052612">
        <w:rPr>
          <w:rFonts w:ascii="Arial" w:hAnsi="Arial" w:cs="Arial"/>
          <w:b/>
        </w:rPr>
        <w:t xml:space="preserve"> do umowy </w:t>
      </w:r>
      <w:r w:rsidRPr="00052612">
        <w:rPr>
          <w:rFonts w:ascii="Arial" w:hAnsi="Arial" w:cs="Arial"/>
          <w:bCs/>
        </w:rPr>
        <w:t>(</w:t>
      </w:r>
      <w:r w:rsidRPr="00052612">
        <w:rPr>
          <w:rFonts w:ascii="Arial" w:hAnsi="Arial" w:cs="Arial"/>
        </w:rPr>
        <w:t xml:space="preserve">zawierającym się w wyżej określonym terminie wykonania zamówienia), uzgodnionym przed podpisaniem umowy, przy czym </w:t>
      </w:r>
      <w:r w:rsidRPr="00052612">
        <w:rPr>
          <w:rFonts w:ascii="Arial" w:hAnsi="Arial" w:cs="Arial"/>
          <w:u w:val="single"/>
        </w:rPr>
        <w:t>harmonogram ten winien zapewniać</w:t>
      </w:r>
      <w:r w:rsidRPr="00052612">
        <w:rPr>
          <w:rFonts w:ascii="Arial" w:hAnsi="Arial" w:cs="Arial"/>
        </w:rPr>
        <w:t>:</w:t>
      </w:r>
    </w:p>
    <w:p w14:paraId="72501D24" w14:textId="77777777" w:rsidR="00B92E30" w:rsidRPr="00052612" w:rsidRDefault="00B92E30" w:rsidP="00B92E30">
      <w:pPr>
        <w:numPr>
          <w:ilvl w:val="1"/>
          <w:numId w:val="3"/>
        </w:numPr>
        <w:tabs>
          <w:tab w:val="num" w:pos="851"/>
        </w:tabs>
        <w:spacing w:line="276" w:lineRule="auto"/>
        <w:ind w:left="851" w:hanging="425"/>
        <w:jc w:val="both"/>
        <w:rPr>
          <w:rFonts w:ascii="Arial" w:hAnsi="Arial" w:cs="Arial"/>
        </w:rPr>
      </w:pPr>
      <w:r w:rsidRPr="00052612">
        <w:rPr>
          <w:rFonts w:ascii="Arial" w:hAnsi="Arial" w:cs="Arial"/>
        </w:rPr>
        <w:t xml:space="preserve">bieżącą sukcesywną realizację robót, </w:t>
      </w:r>
    </w:p>
    <w:p w14:paraId="067ADC00" w14:textId="77777777" w:rsidR="00B92E30" w:rsidRPr="00052612" w:rsidRDefault="00B92E30" w:rsidP="00B92E30">
      <w:pPr>
        <w:numPr>
          <w:ilvl w:val="1"/>
          <w:numId w:val="3"/>
        </w:numPr>
        <w:tabs>
          <w:tab w:val="num" w:pos="851"/>
        </w:tabs>
        <w:spacing w:line="276" w:lineRule="auto"/>
        <w:ind w:left="851" w:hanging="425"/>
        <w:jc w:val="both"/>
        <w:rPr>
          <w:rFonts w:ascii="Arial" w:hAnsi="Arial" w:cs="Arial"/>
        </w:rPr>
      </w:pPr>
      <w:r w:rsidRPr="00052612">
        <w:rPr>
          <w:rFonts w:ascii="Arial" w:hAnsi="Arial" w:cs="Arial"/>
        </w:rPr>
        <w:t>zachowania reżimu technologicznego wykonywanych robót</w:t>
      </w:r>
    </w:p>
    <w:p w14:paraId="3256B176" w14:textId="77777777" w:rsidR="00B92E30" w:rsidRPr="00052612" w:rsidRDefault="00B92E30" w:rsidP="00B92E30">
      <w:pPr>
        <w:pStyle w:val="Tekstpodstawowywcity"/>
        <w:numPr>
          <w:ilvl w:val="0"/>
          <w:numId w:val="3"/>
        </w:numPr>
        <w:tabs>
          <w:tab w:val="clear" w:pos="720"/>
          <w:tab w:val="num" w:pos="426"/>
        </w:tabs>
        <w:spacing w:line="276" w:lineRule="auto"/>
        <w:ind w:left="425" w:hanging="425"/>
        <w:rPr>
          <w:rFonts w:ascii="Arial" w:hAnsi="Arial" w:cs="Arial"/>
        </w:rPr>
      </w:pPr>
      <w:r w:rsidRPr="00052612">
        <w:rPr>
          <w:rFonts w:ascii="Arial" w:hAnsi="Arial" w:cs="Arial"/>
        </w:rPr>
        <w:t>W szczególności termin realizacji określony w § 2 ust. 1 może ulec zmianie za obopólną zgodą, potwierdzoną na piśmie w przypadkach:</w:t>
      </w:r>
    </w:p>
    <w:p w14:paraId="42E2BDF4" w14:textId="5AFE4E35" w:rsidR="00B92E30" w:rsidRPr="00052612" w:rsidRDefault="00B92E30" w:rsidP="00B92E30">
      <w:pPr>
        <w:numPr>
          <w:ilvl w:val="1"/>
          <w:numId w:val="3"/>
        </w:numPr>
        <w:tabs>
          <w:tab w:val="clear" w:pos="1440"/>
        </w:tabs>
        <w:spacing w:line="276" w:lineRule="auto"/>
        <w:ind w:left="851" w:hanging="425"/>
        <w:jc w:val="both"/>
        <w:rPr>
          <w:rFonts w:ascii="Arial" w:hAnsi="Arial" w:cs="Arial"/>
        </w:rPr>
      </w:pPr>
      <w:r w:rsidRPr="00944AD0">
        <w:rPr>
          <w:rFonts w:ascii="Arial" w:hAnsi="Arial" w:cs="Arial"/>
        </w:rPr>
        <w:t>wystąpienia istotnych błędów lub braków w dokumentacji</w:t>
      </w:r>
      <w:r w:rsidR="00944AD0" w:rsidRPr="00944AD0">
        <w:rPr>
          <w:rFonts w:ascii="Arial" w:hAnsi="Arial" w:cs="Arial"/>
        </w:rPr>
        <w:t>/przedmiarze robót</w:t>
      </w:r>
      <w:r w:rsidR="00944AD0">
        <w:rPr>
          <w:rFonts w:ascii="Arial" w:hAnsi="Arial" w:cs="Arial"/>
        </w:rPr>
        <w:t>,</w:t>
      </w:r>
    </w:p>
    <w:p w14:paraId="0F9E1B6D" w14:textId="77777777" w:rsidR="00B92E30" w:rsidRPr="00052612" w:rsidRDefault="00B92E30" w:rsidP="00B92E30">
      <w:pPr>
        <w:numPr>
          <w:ilvl w:val="1"/>
          <w:numId w:val="3"/>
        </w:numPr>
        <w:tabs>
          <w:tab w:val="clear" w:pos="1440"/>
        </w:tabs>
        <w:spacing w:line="276" w:lineRule="auto"/>
        <w:ind w:left="851" w:hanging="425"/>
        <w:jc w:val="both"/>
        <w:rPr>
          <w:rFonts w:ascii="Arial" w:hAnsi="Arial" w:cs="Arial"/>
        </w:rPr>
      </w:pPr>
      <w:r w:rsidRPr="00052612">
        <w:rPr>
          <w:rFonts w:ascii="Arial" w:hAnsi="Arial" w:cs="Arial"/>
        </w:rPr>
        <w:t xml:space="preserve">uzasadnionych zmian w zakresie sposobu wykonania przedmiotu zamówienia proponowanych przez Zamawiającego lub Wykonawcę, jeżeli te zmiany są korzystne dla Zamawiającego, przy czym zmiany istotne muszą posiadać akceptację </w:t>
      </w:r>
      <w:r>
        <w:rPr>
          <w:rFonts w:ascii="Arial" w:hAnsi="Arial" w:cs="Arial"/>
        </w:rPr>
        <w:t>Zamawiającego</w:t>
      </w:r>
      <w:r w:rsidRPr="00052612">
        <w:rPr>
          <w:rFonts w:ascii="Arial" w:hAnsi="Arial" w:cs="Arial"/>
        </w:rPr>
        <w:t>,</w:t>
      </w:r>
    </w:p>
    <w:p w14:paraId="3F8ED9A6" w14:textId="607C4EAF" w:rsidR="00B92E30" w:rsidRPr="00953252" w:rsidRDefault="00B92E30" w:rsidP="00B92E30">
      <w:pPr>
        <w:numPr>
          <w:ilvl w:val="1"/>
          <w:numId w:val="3"/>
        </w:numPr>
        <w:tabs>
          <w:tab w:val="clear" w:pos="1440"/>
        </w:tabs>
        <w:spacing w:line="276" w:lineRule="auto"/>
        <w:ind w:left="851" w:hanging="425"/>
        <w:jc w:val="both"/>
        <w:rPr>
          <w:rFonts w:ascii="Arial" w:hAnsi="Arial" w:cs="Arial"/>
        </w:rPr>
      </w:pPr>
      <w:r w:rsidRPr="00953252">
        <w:rPr>
          <w:rFonts w:ascii="Arial" w:hAnsi="Arial" w:cs="Arial"/>
        </w:rPr>
        <w:t>wystąpienia anormalnych warunków atmosferycznych lub innych czynników siły wyższej uniemożliwiających realizację robót w terminach określonych harmonogramem</w:t>
      </w:r>
      <w:r w:rsidR="00953252">
        <w:rPr>
          <w:rFonts w:ascii="Arial" w:hAnsi="Arial" w:cs="Arial"/>
        </w:rPr>
        <w:t>,</w:t>
      </w:r>
    </w:p>
    <w:p w14:paraId="66407FDB" w14:textId="77777777" w:rsidR="00B92E30" w:rsidRPr="00052612" w:rsidRDefault="00B92E30" w:rsidP="00B92E30">
      <w:pPr>
        <w:numPr>
          <w:ilvl w:val="1"/>
          <w:numId w:val="3"/>
        </w:numPr>
        <w:tabs>
          <w:tab w:val="clear" w:pos="1440"/>
        </w:tabs>
        <w:spacing w:line="276" w:lineRule="auto"/>
        <w:ind w:left="851" w:hanging="425"/>
        <w:jc w:val="both"/>
        <w:rPr>
          <w:rFonts w:ascii="Arial" w:hAnsi="Arial" w:cs="Arial"/>
        </w:rPr>
      </w:pPr>
      <w:r w:rsidRPr="00052612">
        <w:rPr>
          <w:rFonts w:ascii="Arial" w:hAnsi="Arial" w:cs="Arial"/>
        </w:rPr>
        <w:t>z powodu działań osób trzecich uniemożliwiających wykonanie prac, które to działania nie są zawinione przez którąkolwiek ze stron.</w:t>
      </w:r>
    </w:p>
    <w:p w14:paraId="5375EA7F" w14:textId="77777777" w:rsidR="00B92E30" w:rsidRPr="00052612" w:rsidRDefault="00B92E30" w:rsidP="00B92E30">
      <w:pPr>
        <w:numPr>
          <w:ilvl w:val="0"/>
          <w:numId w:val="3"/>
        </w:numPr>
        <w:tabs>
          <w:tab w:val="clear" w:pos="720"/>
          <w:tab w:val="num" w:pos="426"/>
        </w:tabs>
        <w:spacing w:line="276" w:lineRule="auto"/>
        <w:ind w:left="425" w:hanging="425"/>
        <w:jc w:val="both"/>
        <w:rPr>
          <w:rFonts w:ascii="Arial" w:hAnsi="Arial" w:cs="Arial"/>
        </w:rPr>
      </w:pPr>
      <w:r w:rsidRPr="00052612">
        <w:rPr>
          <w:rFonts w:ascii="Arial" w:hAnsi="Arial" w:cs="Arial"/>
        </w:rPr>
        <w:t xml:space="preserve">W przypadku wystąpienia którejkolwiek z okoliczności wymienionych w § 2 ust </w:t>
      </w:r>
      <w:r>
        <w:rPr>
          <w:rFonts w:ascii="Arial" w:hAnsi="Arial" w:cs="Arial"/>
        </w:rPr>
        <w:t>4</w:t>
      </w:r>
      <w:r w:rsidRPr="00052612">
        <w:rPr>
          <w:rFonts w:ascii="Arial" w:hAnsi="Arial" w:cs="Arial"/>
        </w:rPr>
        <w:t xml:space="preserve"> niniejszej umowy termin wykonania umowy może ulec odpowiedniemu przedłużeniu o udokumentowany przez Wykonawcę okres trwania tych okoliczności. </w:t>
      </w:r>
    </w:p>
    <w:p w14:paraId="6DB1E03A" w14:textId="77777777" w:rsidR="00B92E30" w:rsidRPr="00052612" w:rsidRDefault="00B92E30" w:rsidP="00B92E30">
      <w:pPr>
        <w:numPr>
          <w:ilvl w:val="0"/>
          <w:numId w:val="3"/>
        </w:numPr>
        <w:tabs>
          <w:tab w:val="clear" w:pos="720"/>
          <w:tab w:val="num" w:pos="426"/>
        </w:tabs>
        <w:spacing w:line="276" w:lineRule="auto"/>
        <w:ind w:left="425" w:hanging="425"/>
        <w:jc w:val="both"/>
        <w:rPr>
          <w:rFonts w:ascii="Arial" w:hAnsi="Arial" w:cs="Arial"/>
        </w:rPr>
      </w:pPr>
      <w:r w:rsidRPr="00052612">
        <w:rPr>
          <w:rFonts w:ascii="Arial" w:hAnsi="Arial" w:cs="Arial"/>
        </w:rPr>
        <w:t xml:space="preserve">W tym celu Wykonawca przedkłada na piśmie informację o rzeczywistej ilości dni trwania prac (wyszczególnionych w planowanym harmonogramie) oraz </w:t>
      </w:r>
      <w:r w:rsidRPr="00052612">
        <w:rPr>
          <w:rFonts w:ascii="Arial" w:hAnsi="Arial" w:cs="Arial"/>
        </w:rPr>
        <w:br/>
        <w:t>o okolicznościach uniemożliwiających wykonanie przedmiotu umowy w sposób należyty, zgodnie z planowanym harmonogramem.</w:t>
      </w:r>
    </w:p>
    <w:p w14:paraId="5BF405F5" w14:textId="77777777" w:rsidR="00B92E30" w:rsidRPr="00052612" w:rsidRDefault="00B92E30" w:rsidP="00B92E30">
      <w:pPr>
        <w:numPr>
          <w:ilvl w:val="0"/>
          <w:numId w:val="3"/>
        </w:numPr>
        <w:tabs>
          <w:tab w:val="clear" w:pos="720"/>
          <w:tab w:val="num" w:pos="426"/>
        </w:tabs>
        <w:spacing w:line="276" w:lineRule="auto"/>
        <w:ind w:left="425" w:hanging="425"/>
        <w:jc w:val="both"/>
        <w:rPr>
          <w:rFonts w:ascii="Arial" w:hAnsi="Arial" w:cs="Arial"/>
        </w:rPr>
      </w:pPr>
      <w:r w:rsidRPr="00052612">
        <w:rPr>
          <w:rFonts w:ascii="Arial" w:hAnsi="Arial" w:cs="Arial"/>
        </w:rPr>
        <w:t>Określa się następujący tryb dokonywania zmian postanowień umowy - z pisemnym wnioskiem (zawierającym uzasadnienie, stosowne opinie, notatka służbowa, protokół konieczności itd.) o dokonanie zmiany postanowień umowy występuję odpowiednio Zamawiający do Wykonawcy lub Wykonawca do Zamawiającego.</w:t>
      </w:r>
    </w:p>
    <w:p w14:paraId="3B956FA1" w14:textId="77777777" w:rsidR="00B92E30" w:rsidRPr="00052612" w:rsidRDefault="00B92E30" w:rsidP="00B92E30">
      <w:pPr>
        <w:pStyle w:val="Tekstpodstawowy"/>
        <w:spacing w:before="120" w:line="276" w:lineRule="auto"/>
        <w:jc w:val="center"/>
        <w:rPr>
          <w:rFonts w:ascii="Arial" w:hAnsi="Arial" w:cs="Arial"/>
          <w:sz w:val="24"/>
        </w:rPr>
      </w:pPr>
      <w:r w:rsidRPr="00052612">
        <w:rPr>
          <w:rFonts w:ascii="Arial" w:hAnsi="Arial" w:cs="Arial"/>
          <w:sz w:val="24"/>
        </w:rPr>
        <w:t>§ 3</w:t>
      </w:r>
    </w:p>
    <w:p w14:paraId="6EE85558" w14:textId="77777777" w:rsidR="00B92E30" w:rsidRPr="00052612" w:rsidRDefault="00B92E30" w:rsidP="00B92E30">
      <w:pPr>
        <w:pStyle w:val="Tekstpodstawowy"/>
        <w:spacing w:line="276" w:lineRule="auto"/>
        <w:jc w:val="center"/>
        <w:rPr>
          <w:rFonts w:ascii="Arial" w:hAnsi="Arial" w:cs="Arial"/>
          <w:bCs w:val="0"/>
          <w:sz w:val="24"/>
        </w:rPr>
      </w:pPr>
      <w:r w:rsidRPr="00052612">
        <w:rPr>
          <w:rFonts w:ascii="Arial" w:hAnsi="Arial" w:cs="Arial"/>
          <w:bCs w:val="0"/>
          <w:sz w:val="24"/>
        </w:rPr>
        <w:t>Wartość zamówienia</w:t>
      </w:r>
    </w:p>
    <w:p w14:paraId="621EF359" w14:textId="77777777" w:rsidR="00B92E30" w:rsidRPr="00052612" w:rsidRDefault="00B92E30" w:rsidP="00B92E30">
      <w:pPr>
        <w:widowControl w:val="0"/>
        <w:numPr>
          <w:ilvl w:val="0"/>
          <w:numId w:val="21"/>
        </w:numPr>
        <w:autoSpaceDE w:val="0"/>
        <w:autoSpaceDN w:val="0"/>
        <w:adjustRightInd w:val="0"/>
        <w:spacing w:line="276" w:lineRule="auto"/>
        <w:jc w:val="both"/>
        <w:rPr>
          <w:rFonts w:ascii="Arial" w:hAnsi="Arial" w:cs="Arial"/>
        </w:rPr>
      </w:pPr>
      <w:r w:rsidRPr="00052612">
        <w:rPr>
          <w:rFonts w:ascii="Arial" w:hAnsi="Arial" w:cs="Arial"/>
        </w:rPr>
        <w:t>Wynagrodzenie Wykonawcy za wykonanie przedmiotu umowy, o którym mowa </w:t>
      </w:r>
      <w:r w:rsidRPr="00052612">
        <w:rPr>
          <w:rFonts w:ascii="Arial" w:hAnsi="Arial" w:cs="Arial"/>
        </w:rPr>
        <w:br/>
        <w:t xml:space="preserve">w § 1 , wynosi łącznie </w:t>
      </w:r>
      <w:r w:rsidRPr="00052612">
        <w:rPr>
          <w:rFonts w:ascii="Arial" w:hAnsi="Arial" w:cs="Arial"/>
          <w:b/>
        </w:rPr>
        <w:t>………………….………. zł</w:t>
      </w:r>
      <w:r w:rsidRPr="00052612">
        <w:rPr>
          <w:rFonts w:ascii="Arial" w:hAnsi="Arial" w:cs="Arial"/>
        </w:rPr>
        <w:t xml:space="preserve"> </w:t>
      </w:r>
      <w:r w:rsidRPr="00052612">
        <w:rPr>
          <w:rFonts w:ascii="Arial" w:hAnsi="Arial" w:cs="Arial"/>
          <w:b/>
        </w:rPr>
        <w:t>netto</w:t>
      </w:r>
      <w:r w:rsidRPr="00052612">
        <w:rPr>
          <w:rFonts w:ascii="Arial" w:hAnsi="Arial" w:cs="Arial"/>
        </w:rPr>
        <w:t xml:space="preserve"> + podatek VAT 23%, tj. </w:t>
      </w:r>
      <w:r w:rsidRPr="00052612">
        <w:rPr>
          <w:rFonts w:ascii="Arial" w:hAnsi="Arial" w:cs="Arial"/>
          <w:b/>
        </w:rPr>
        <w:t>……………..…… zł brutto</w:t>
      </w:r>
      <w:r w:rsidRPr="00052612">
        <w:rPr>
          <w:rFonts w:ascii="Arial" w:hAnsi="Arial" w:cs="Arial"/>
        </w:rPr>
        <w:t>.</w:t>
      </w:r>
    </w:p>
    <w:p w14:paraId="586A8A34" w14:textId="77777777" w:rsidR="00B92E30" w:rsidRPr="00052612" w:rsidRDefault="00B92E30" w:rsidP="00B92E30">
      <w:pPr>
        <w:pStyle w:val="Akapitzlist"/>
        <w:widowControl w:val="0"/>
        <w:numPr>
          <w:ilvl w:val="0"/>
          <w:numId w:val="21"/>
        </w:numPr>
        <w:autoSpaceDE w:val="0"/>
        <w:autoSpaceDN w:val="0"/>
        <w:adjustRightInd w:val="0"/>
        <w:spacing w:line="276" w:lineRule="auto"/>
        <w:jc w:val="both"/>
        <w:rPr>
          <w:rFonts w:ascii="Arial" w:hAnsi="Arial" w:cs="Arial"/>
        </w:rPr>
      </w:pPr>
      <w:r w:rsidRPr="00052612">
        <w:rPr>
          <w:rFonts w:ascii="Arial" w:hAnsi="Arial" w:cs="Arial"/>
        </w:rPr>
        <w:t xml:space="preserve">Kwota o której mowa w § 3 ust. 1 obejmuje całość kosztów niezbędnych do poniesienia celem wykonania pełnego zakresu umówionych robót, zarówno robociznę, jak i atestowane materiały budowlane (dostarczone przez Wykonawcę), użycie sprzętu, przenoszenie wyposażenia pokoi, posprzątanie pomieszczeń oraz </w:t>
      </w:r>
      <w:r w:rsidRPr="00052612">
        <w:rPr>
          <w:rFonts w:ascii="Arial" w:hAnsi="Arial" w:cs="Arial"/>
        </w:rPr>
        <w:lastRenderedPageBreak/>
        <w:t>usunięcie odpadów.</w:t>
      </w:r>
    </w:p>
    <w:p w14:paraId="0A44C3D0" w14:textId="77777777" w:rsidR="00B92E30" w:rsidRPr="00052612" w:rsidRDefault="00B92E30" w:rsidP="00B92E30">
      <w:pPr>
        <w:pStyle w:val="Tekstpodstawowy"/>
        <w:spacing w:before="120" w:line="276" w:lineRule="auto"/>
        <w:ind w:left="360"/>
        <w:jc w:val="center"/>
        <w:rPr>
          <w:rFonts w:ascii="Arial" w:hAnsi="Arial" w:cs="Arial"/>
          <w:sz w:val="24"/>
        </w:rPr>
      </w:pPr>
      <w:r w:rsidRPr="00052612">
        <w:rPr>
          <w:rFonts w:ascii="Arial" w:hAnsi="Arial" w:cs="Arial"/>
          <w:sz w:val="24"/>
        </w:rPr>
        <w:t>§ 4</w:t>
      </w:r>
    </w:p>
    <w:p w14:paraId="0B18AAA7" w14:textId="77777777" w:rsidR="00B92E30" w:rsidRPr="00052612" w:rsidRDefault="00B92E30" w:rsidP="00B92E30">
      <w:pPr>
        <w:pStyle w:val="Tekstpodstawowy"/>
        <w:spacing w:line="276" w:lineRule="auto"/>
        <w:ind w:left="360"/>
        <w:jc w:val="center"/>
        <w:rPr>
          <w:rFonts w:ascii="Arial" w:hAnsi="Arial" w:cs="Arial"/>
          <w:bCs w:val="0"/>
          <w:sz w:val="24"/>
        </w:rPr>
      </w:pPr>
      <w:r w:rsidRPr="00052612">
        <w:rPr>
          <w:rFonts w:ascii="Arial" w:hAnsi="Arial" w:cs="Arial"/>
          <w:bCs w:val="0"/>
          <w:sz w:val="24"/>
        </w:rPr>
        <w:t>Warunki płatności:</w:t>
      </w:r>
    </w:p>
    <w:p w14:paraId="4C5782F6" w14:textId="6AC978E6" w:rsidR="00B92E30" w:rsidRPr="00052612" w:rsidRDefault="00B92E30" w:rsidP="00B92E30">
      <w:pPr>
        <w:pStyle w:val="Tekstpodstawowy"/>
        <w:numPr>
          <w:ilvl w:val="0"/>
          <w:numId w:val="5"/>
        </w:numPr>
        <w:tabs>
          <w:tab w:val="clear" w:pos="720"/>
          <w:tab w:val="num" w:pos="-708"/>
        </w:tabs>
        <w:spacing w:line="276" w:lineRule="auto"/>
        <w:ind w:left="425" w:hanging="425"/>
        <w:rPr>
          <w:rFonts w:ascii="Arial" w:hAnsi="Arial" w:cs="Arial"/>
          <w:b w:val="0"/>
          <w:sz w:val="24"/>
        </w:rPr>
      </w:pPr>
      <w:r w:rsidRPr="00052612">
        <w:rPr>
          <w:rFonts w:ascii="Arial" w:hAnsi="Arial" w:cs="Arial"/>
          <w:b w:val="0"/>
          <w:sz w:val="24"/>
        </w:rPr>
        <w:t xml:space="preserve">Rozliczenie należności za zrealizowanie prac opisanych w umowie dokonane zostanie w formie </w:t>
      </w:r>
      <w:r w:rsidRPr="00953252">
        <w:rPr>
          <w:rFonts w:ascii="Arial" w:hAnsi="Arial" w:cs="Arial"/>
          <w:b w:val="0"/>
          <w:sz w:val="24"/>
        </w:rPr>
        <w:t xml:space="preserve">kosztorysu powykonawczego, wg nośników cen określonych </w:t>
      </w:r>
      <w:r w:rsidRPr="00953252">
        <w:rPr>
          <w:rFonts w:ascii="Arial" w:hAnsi="Arial" w:cs="Arial"/>
          <w:b w:val="0"/>
          <w:sz w:val="24"/>
        </w:rPr>
        <w:br/>
        <w:t>w kosztorysie ofertowym Wykonawcy.</w:t>
      </w:r>
    </w:p>
    <w:p w14:paraId="5447FD58" w14:textId="77777777" w:rsidR="00B92E30" w:rsidRPr="00052612" w:rsidRDefault="00B92E30" w:rsidP="00B92E30">
      <w:pPr>
        <w:pStyle w:val="Tekstpodstawowy"/>
        <w:numPr>
          <w:ilvl w:val="0"/>
          <w:numId w:val="5"/>
        </w:numPr>
        <w:tabs>
          <w:tab w:val="clear" w:pos="720"/>
          <w:tab w:val="num" w:pos="-708"/>
        </w:tabs>
        <w:spacing w:line="276" w:lineRule="auto"/>
        <w:ind w:left="425" w:hanging="425"/>
        <w:rPr>
          <w:rFonts w:ascii="Arial" w:hAnsi="Arial" w:cs="Arial"/>
          <w:b w:val="0"/>
          <w:sz w:val="24"/>
        </w:rPr>
      </w:pPr>
      <w:r w:rsidRPr="00052612">
        <w:rPr>
          <w:rFonts w:ascii="Arial" w:hAnsi="Arial" w:cs="Arial"/>
          <w:b w:val="0"/>
          <w:sz w:val="24"/>
        </w:rPr>
        <w:t xml:space="preserve">Zamawiający przewiduje możliwość rozliczania robót w formie rozliczeń cząstkowych.  </w:t>
      </w:r>
    </w:p>
    <w:p w14:paraId="68CEFAF9" w14:textId="77777777" w:rsidR="00B92E30" w:rsidRPr="00052612" w:rsidRDefault="00B92E30" w:rsidP="00B92E30">
      <w:pPr>
        <w:pStyle w:val="Tekstpodstawowy"/>
        <w:numPr>
          <w:ilvl w:val="0"/>
          <w:numId w:val="5"/>
        </w:numPr>
        <w:tabs>
          <w:tab w:val="clear" w:pos="720"/>
          <w:tab w:val="num" w:pos="-708"/>
        </w:tabs>
        <w:spacing w:line="276" w:lineRule="auto"/>
        <w:ind w:left="426" w:hanging="426"/>
        <w:rPr>
          <w:rFonts w:ascii="Arial" w:hAnsi="Arial" w:cs="Arial"/>
          <w:b w:val="0"/>
          <w:sz w:val="24"/>
        </w:rPr>
      </w:pPr>
      <w:r w:rsidRPr="00052612">
        <w:rPr>
          <w:rFonts w:ascii="Arial" w:hAnsi="Arial" w:cs="Arial"/>
          <w:b w:val="0"/>
          <w:sz w:val="24"/>
        </w:rPr>
        <w:t xml:space="preserve">Po zakończeniu uzgodnionego zakresu robót i ich przyjęciu przez Zamawiającego (w formie protokołu odbioru robót), Wykonawca wystawi fakturę VAT. </w:t>
      </w:r>
    </w:p>
    <w:p w14:paraId="677F12C6" w14:textId="77777777" w:rsidR="00B92E30" w:rsidRPr="00052612" w:rsidRDefault="00B92E30" w:rsidP="00B92E30">
      <w:pPr>
        <w:pStyle w:val="Tekstpodstawowy"/>
        <w:numPr>
          <w:ilvl w:val="0"/>
          <w:numId w:val="5"/>
        </w:numPr>
        <w:tabs>
          <w:tab w:val="clear" w:pos="720"/>
          <w:tab w:val="num" w:pos="426"/>
        </w:tabs>
        <w:spacing w:after="120" w:line="276" w:lineRule="auto"/>
        <w:ind w:left="425" w:hanging="425"/>
        <w:rPr>
          <w:rFonts w:ascii="Arial" w:hAnsi="Arial" w:cs="Arial"/>
          <w:b w:val="0"/>
          <w:sz w:val="24"/>
        </w:rPr>
      </w:pPr>
      <w:r w:rsidRPr="00052612">
        <w:rPr>
          <w:rFonts w:ascii="Arial" w:hAnsi="Arial" w:cs="Arial"/>
          <w:b w:val="0"/>
          <w:sz w:val="24"/>
        </w:rPr>
        <w:t>Faktura będzie płatna przelewem na rachunek bankowy wskazany przez Wykonawcę w ciągu 21 dni licząc od dnia otrzymania prawidłowo wystawionej faktury.</w:t>
      </w:r>
    </w:p>
    <w:p w14:paraId="11001A7D" w14:textId="77777777" w:rsidR="00B92E30" w:rsidRPr="00052612" w:rsidRDefault="00B92E30" w:rsidP="00B92E30">
      <w:pPr>
        <w:pStyle w:val="Tekstpodstawowy"/>
        <w:spacing w:before="120" w:line="276" w:lineRule="auto"/>
        <w:jc w:val="center"/>
        <w:rPr>
          <w:rFonts w:ascii="Arial" w:hAnsi="Arial" w:cs="Arial"/>
          <w:sz w:val="24"/>
        </w:rPr>
      </w:pPr>
      <w:r w:rsidRPr="00052612">
        <w:rPr>
          <w:rFonts w:ascii="Arial" w:hAnsi="Arial" w:cs="Arial"/>
          <w:sz w:val="24"/>
        </w:rPr>
        <w:t>§ 5</w:t>
      </w:r>
    </w:p>
    <w:p w14:paraId="4C04D7BF" w14:textId="77777777" w:rsidR="00B92E30" w:rsidRPr="00052612" w:rsidRDefault="00B92E30" w:rsidP="00B92E30">
      <w:pPr>
        <w:pStyle w:val="Nagwek3"/>
        <w:spacing w:line="276" w:lineRule="auto"/>
        <w:ind w:left="0"/>
        <w:jc w:val="center"/>
        <w:rPr>
          <w:rFonts w:ascii="Arial" w:hAnsi="Arial" w:cs="Arial"/>
          <w:lang w:val="pl-PL"/>
        </w:rPr>
      </w:pPr>
      <w:r w:rsidRPr="00052612">
        <w:rPr>
          <w:rFonts w:ascii="Arial" w:hAnsi="Arial" w:cs="Arial"/>
          <w:lang w:val="pl-PL"/>
        </w:rPr>
        <w:t>Wymagania organizacyjno-porządkowe</w:t>
      </w:r>
    </w:p>
    <w:p w14:paraId="70D585E9" w14:textId="77777777" w:rsidR="00B92E30" w:rsidRPr="003C375C" w:rsidRDefault="00B92E30" w:rsidP="00B92E30">
      <w:pPr>
        <w:numPr>
          <w:ilvl w:val="0"/>
          <w:numId w:val="6"/>
        </w:numPr>
        <w:tabs>
          <w:tab w:val="clear" w:pos="757"/>
          <w:tab w:val="num" w:pos="-434"/>
        </w:tabs>
        <w:spacing w:line="276" w:lineRule="auto"/>
        <w:ind w:left="426" w:right="3" w:hanging="492"/>
        <w:jc w:val="both"/>
        <w:rPr>
          <w:rFonts w:ascii="Arial" w:hAnsi="Arial" w:cs="Arial"/>
        </w:rPr>
      </w:pPr>
      <w:r w:rsidRPr="00052612">
        <w:rPr>
          <w:rFonts w:ascii="Arial" w:hAnsi="Arial" w:cs="Arial"/>
        </w:rPr>
        <w:t xml:space="preserve">Wykonawca zobowiązuje się wykonać </w:t>
      </w:r>
      <w:r>
        <w:rPr>
          <w:rFonts w:ascii="Arial" w:hAnsi="Arial" w:cs="Arial"/>
        </w:rPr>
        <w:t xml:space="preserve">przedmiot umowy </w:t>
      </w:r>
      <w:r w:rsidRPr="00052612">
        <w:rPr>
          <w:rFonts w:ascii="Arial" w:hAnsi="Arial" w:cs="Arial"/>
        </w:rPr>
        <w:t>z wykorzystaniem pracowników wykazanych w ofercie oraz przy użyciu urządzeń i sprzętu, którym ma prawo dysponować.</w:t>
      </w:r>
    </w:p>
    <w:p w14:paraId="4A7F3F71" w14:textId="77777777" w:rsidR="00B92E30" w:rsidRPr="00052612" w:rsidRDefault="00B92E30" w:rsidP="00B92E30">
      <w:pPr>
        <w:numPr>
          <w:ilvl w:val="0"/>
          <w:numId w:val="6"/>
        </w:numPr>
        <w:tabs>
          <w:tab w:val="clear" w:pos="757"/>
          <w:tab w:val="num" w:pos="426"/>
        </w:tabs>
        <w:spacing w:line="276" w:lineRule="auto"/>
        <w:ind w:left="426" w:right="3" w:hanging="426"/>
        <w:jc w:val="both"/>
        <w:rPr>
          <w:rFonts w:ascii="Arial" w:hAnsi="Arial" w:cs="Arial"/>
        </w:rPr>
      </w:pPr>
      <w:r w:rsidRPr="00052612">
        <w:rPr>
          <w:rFonts w:ascii="Arial" w:hAnsi="Arial" w:cs="Arial"/>
        </w:rPr>
        <w:t xml:space="preserve">Wykonawca może wykonać przy udziale Podwykonawców wyłącznie ten zakres prac z zamówienia, który wymienił w swej ofercie. Wykonawca zapewnia przy tym, że Podwykonawcy będą przestrzegać wszelkich postanowień umowy i zostaną </w:t>
      </w:r>
      <w:r w:rsidRPr="00052612">
        <w:rPr>
          <w:rFonts w:ascii="Arial" w:hAnsi="Arial" w:cs="Arial"/>
        </w:rPr>
        <w:br/>
        <w:t xml:space="preserve">z nimi zapoznani, przy czym pełną odpowiedzialność wobec Zamawiającego za wszelkie działania i zaniechania własne i Podwykonawców (w tym za wszelkie ewentualne szkody osobowe i rzeczowe zarówno w majątku Zamawiającego jak </w:t>
      </w:r>
      <w:r w:rsidRPr="00052612">
        <w:rPr>
          <w:rFonts w:ascii="Arial" w:hAnsi="Arial" w:cs="Arial"/>
        </w:rPr>
        <w:br/>
        <w:t xml:space="preserve">i osób trzecich) ponosi Wykonawca. </w:t>
      </w:r>
    </w:p>
    <w:p w14:paraId="0EB1BF60" w14:textId="77777777" w:rsidR="00B92E30" w:rsidRPr="00052612" w:rsidRDefault="00B92E30" w:rsidP="00B92E30">
      <w:pPr>
        <w:numPr>
          <w:ilvl w:val="0"/>
          <w:numId w:val="6"/>
        </w:numPr>
        <w:tabs>
          <w:tab w:val="clear" w:pos="757"/>
          <w:tab w:val="num" w:pos="-434"/>
          <w:tab w:val="num" w:pos="426"/>
        </w:tabs>
        <w:spacing w:line="276" w:lineRule="auto"/>
        <w:ind w:left="426" w:right="3" w:hanging="492"/>
        <w:jc w:val="both"/>
        <w:rPr>
          <w:rFonts w:ascii="Arial" w:hAnsi="Arial" w:cs="Arial"/>
        </w:rPr>
      </w:pPr>
      <w:r w:rsidRPr="00052612">
        <w:rPr>
          <w:rFonts w:ascii="Arial" w:hAnsi="Arial" w:cs="Arial"/>
        </w:rPr>
        <w:t xml:space="preserve">Zmiana osób realizujących zamówienie wymagać będzie uzgodnienia </w:t>
      </w:r>
      <w:r w:rsidRPr="00052612">
        <w:rPr>
          <w:rFonts w:ascii="Arial" w:hAnsi="Arial" w:cs="Arial"/>
        </w:rPr>
        <w:br/>
        <w:t>z Zamawiającym oraz przekazania tych danych pracownikom dozorującym obiekt biura RDLP w Krakowie.</w:t>
      </w:r>
    </w:p>
    <w:p w14:paraId="540779E0" w14:textId="77777777" w:rsidR="00B92E30" w:rsidRPr="00052612" w:rsidRDefault="00B92E30" w:rsidP="00B92E30">
      <w:pPr>
        <w:numPr>
          <w:ilvl w:val="0"/>
          <w:numId w:val="6"/>
        </w:numPr>
        <w:tabs>
          <w:tab w:val="clear" w:pos="757"/>
          <w:tab w:val="num" w:pos="-434"/>
          <w:tab w:val="num" w:pos="426"/>
        </w:tabs>
        <w:spacing w:line="276" w:lineRule="auto"/>
        <w:ind w:left="426" w:right="3" w:hanging="492"/>
        <w:jc w:val="both"/>
        <w:rPr>
          <w:rFonts w:ascii="Arial" w:hAnsi="Arial" w:cs="Arial"/>
        </w:rPr>
      </w:pPr>
      <w:r w:rsidRPr="00052612">
        <w:rPr>
          <w:rFonts w:ascii="Arial" w:hAnsi="Arial" w:cs="Arial"/>
        </w:rPr>
        <w:t>Wykonawca zobowiązuje się do wykonania robót objętych umową zgodnie ze sztuką budowlaną i normami oraz warunkami techniczno-budowlanymi – przy zachowaniu wymaganych przepisów bhp i p.poż.</w:t>
      </w:r>
    </w:p>
    <w:p w14:paraId="3DDB6276" w14:textId="77777777" w:rsidR="00B92E30" w:rsidRPr="00B72451" w:rsidRDefault="00B92E30" w:rsidP="00B92E30">
      <w:pPr>
        <w:numPr>
          <w:ilvl w:val="0"/>
          <w:numId w:val="6"/>
        </w:numPr>
        <w:tabs>
          <w:tab w:val="clear" w:pos="757"/>
          <w:tab w:val="num" w:pos="-434"/>
          <w:tab w:val="num" w:pos="426"/>
        </w:tabs>
        <w:spacing w:line="276" w:lineRule="auto"/>
        <w:ind w:left="426" w:right="3" w:hanging="492"/>
        <w:jc w:val="both"/>
        <w:rPr>
          <w:rFonts w:ascii="Arial" w:hAnsi="Arial" w:cs="Arial"/>
          <w:b/>
        </w:rPr>
      </w:pPr>
      <w:r w:rsidRPr="00B72451">
        <w:rPr>
          <w:rFonts w:ascii="Arial" w:hAnsi="Arial" w:cs="Arial"/>
        </w:rPr>
        <w:t xml:space="preserve">Roboty stanowiące przedmiot zamówienia realizowane będą w sposób zapewniający maksymalne ograniczenie utrudnień w pracy biura, w tym prace </w:t>
      </w:r>
      <w:r w:rsidRPr="00B72451">
        <w:rPr>
          <w:rFonts w:ascii="Arial" w:hAnsi="Arial" w:cs="Arial"/>
        </w:rPr>
        <w:br/>
        <w:t xml:space="preserve">w obrębie ciągów komunikacyjnych. Wykonawca przyjmuje do wiadomości, że </w:t>
      </w:r>
      <w:r w:rsidRPr="00B72451">
        <w:rPr>
          <w:rFonts w:ascii="Arial" w:hAnsi="Arial" w:cs="Arial"/>
        </w:rPr>
        <w:br/>
        <w:t xml:space="preserve">w budynku przy Al. Juliusza Słowackiego 17a w Krakowie pracować będą dodatkowo pracownicy firm wynajmujących część pomieszczeń na parterze budynku. W trakcie realizacji prac biuro RDLP w Krakowie nie będzie ograniczało funkcjonowania, a tym samym remontowane pomieszczenia pokoi biurowych będą udostępniane przez Zamawiającego sukcesywnie, w miarę możliwości organizacyjnych pracy pracowników biura. </w:t>
      </w:r>
    </w:p>
    <w:p w14:paraId="245D2BC6" w14:textId="77777777" w:rsidR="00B92E30" w:rsidRPr="00052612" w:rsidRDefault="00B92E30" w:rsidP="00B92E30">
      <w:pPr>
        <w:numPr>
          <w:ilvl w:val="0"/>
          <w:numId w:val="6"/>
        </w:numPr>
        <w:tabs>
          <w:tab w:val="clear" w:pos="757"/>
          <w:tab w:val="num" w:pos="-434"/>
          <w:tab w:val="num" w:pos="426"/>
        </w:tabs>
        <w:spacing w:line="276" w:lineRule="auto"/>
        <w:ind w:left="426" w:right="3" w:hanging="492"/>
        <w:jc w:val="both"/>
        <w:rPr>
          <w:rFonts w:ascii="Arial" w:hAnsi="Arial" w:cs="Arial"/>
        </w:rPr>
      </w:pPr>
      <w:r w:rsidRPr="00052612">
        <w:rPr>
          <w:rFonts w:ascii="Arial" w:hAnsi="Arial" w:cs="Arial"/>
        </w:rPr>
        <w:t>Zamawiający dopuszcza możliwość wskazania Wykonawcy pomieszczenia na składowanie narzędzi i materiałów budowlanych oraz możliwość ustawienia maszyn i urządzeń na placu biura RDLP, w miejscu wskazanym przez Zamawiającego.</w:t>
      </w:r>
    </w:p>
    <w:p w14:paraId="25651BC7" w14:textId="77777777" w:rsidR="00B92E30" w:rsidRPr="00052612" w:rsidRDefault="00B92E30" w:rsidP="00B92E30">
      <w:pPr>
        <w:numPr>
          <w:ilvl w:val="0"/>
          <w:numId w:val="6"/>
        </w:numPr>
        <w:tabs>
          <w:tab w:val="clear" w:pos="757"/>
          <w:tab w:val="num" w:pos="-434"/>
          <w:tab w:val="num" w:pos="426"/>
        </w:tabs>
        <w:spacing w:line="276" w:lineRule="auto"/>
        <w:ind w:left="426" w:right="3" w:hanging="492"/>
        <w:jc w:val="both"/>
        <w:rPr>
          <w:rFonts w:ascii="Arial" w:hAnsi="Arial" w:cs="Arial"/>
        </w:rPr>
      </w:pPr>
      <w:r w:rsidRPr="00052612">
        <w:rPr>
          <w:rFonts w:ascii="Arial" w:hAnsi="Arial" w:cs="Arial"/>
        </w:rPr>
        <w:t>Nadzór ze strony Zamawiającego pełnić będzie Pan(i) ………………...…………….</w:t>
      </w:r>
    </w:p>
    <w:p w14:paraId="32E77AC2" w14:textId="77777777" w:rsidR="00B92E30" w:rsidRPr="00052612" w:rsidRDefault="00B92E30" w:rsidP="00B92E30">
      <w:pPr>
        <w:numPr>
          <w:ilvl w:val="0"/>
          <w:numId w:val="6"/>
        </w:numPr>
        <w:tabs>
          <w:tab w:val="clear" w:pos="757"/>
          <w:tab w:val="num" w:pos="426"/>
        </w:tabs>
        <w:spacing w:line="276" w:lineRule="auto"/>
        <w:ind w:left="426" w:right="-289" w:hanging="426"/>
        <w:jc w:val="both"/>
        <w:rPr>
          <w:rFonts w:ascii="Arial" w:hAnsi="Arial" w:cs="Arial"/>
        </w:rPr>
      </w:pPr>
      <w:r w:rsidRPr="00052612">
        <w:rPr>
          <w:rFonts w:ascii="Arial" w:hAnsi="Arial" w:cs="Arial"/>
        </w:rPr>
        <w:lastRenderedPageBreak/>
        <w:t xml:space="preserve">Wykonawca ustanawia Kierownika Budowy w osobie Pana(i)…………………………….  </w:t>
      </w:r>
    </w:p>
    <w:p w14:paraId="316DA240" w14:textId="77777777" w:rsidR="00B92E30" w:rsidRPr="00052612" w:rsidRDefault="00B92E30" w:rsidP="00B92E30">
      <w:pPr>
        <w:spacing w:before="120" w:line="276" w:lineRule="auto"/>
        <w:ind w:right="-290"/>
        <w:jc w:val="center"/>
        <w:rPr>
          <w:rFonts w:ascii="Arial" w:hAnsi="Arial" w:cs="Arial"/>
          <w:b/>
          <w:bCs/>
        </w:rPr>
      </w:pPr>
      <w:r w:rsidRPr="00052612">
        <w:rPr>
          <w:rFonts w:ascii="Arial" w:hAnsi="Arial" w:cs="Arial"/>
          <w:b/>
          <w:bCs/>
        </w:rPr>
        <w:t>§ 6</w:t>
      </w:r>
    </w:p>
    <w:p w14:paraId="55F64E9C" w14:textId="77777777" w:rsidR="00B92E30" w:rsidRPr="00052612" w:rsidRDefault="00B92E30" w:rsidP="00B92E30">
      <w:pPr>
        <w:pStyle w:val="Tekstpodstawowy"/>
        <w:spacing w:line="276" w:lineRule="auto"/>
        <w:ind w:left="357"/>
        <w:jc w:val="center"/>
        <w:rPr>
          <w:rFonts w:ascii="Arial" w:hAnsi="Arial" w:cs="Arial"/>
          <w:bCs w:val="0"/>
          <w:sz w:val="24"/>
        </w:rPr>
      </w:pPr>
      <w:r w:rsidRPr="00052612">
        <w:rPr>
          <w:rFonts w:ascii="Arial" w:hAnsi="Arial" w:cs="Arial"/>
          <w:bCs w:val="0"/>
          <w:sz w:val="24"/>
        </w:rPr>
        <w:t>Odbiory robót</w:t>
      </w:r>
    </w:p>
    <w:p w14:paraId="65329CF2" w14:textId="77777777" w:rsidR="00B92E30" w:rsidRPr="00953252" w:rsidRDefault="00B92E30" w:rsidP="00B92E30">
      <w:pPr>
        <w:numPr>
          <w:ilvl w:val="0"/>
          <w:numId w:val="8"/>
        </w:numPr>
        <w:spacing w:line="276" w:lineRule="auto"/>
        <w:jc w:val="both"/>
        <w:rPr>
          <w:rFonts w:ascii="Arial" w:hAnsi="Arial" w:cs="Arial"/>
        </w:rPr>
      </w:pPr>
      <w:r w:rsidRPr="00052612">
        <w:rPr>
          <w:rFonts w:ascii="Arial" w:hAnsi="Arial" w:cs="Arial"/>
        </w:rPr>
        <w:t xml:space="preserve">Odbiór robót wykonanych przez Wykonawcę będzie następował częściami po zakończeniu uzgodnionego zakresu robót. Po zakończeniu wszystkich prac </w:t>
      </w:r>
      <w:r w:rsidRPr="00953252">
        <w:rPr>
          <w:rFonts w:ascii="Arial" w:hAnsi="Arial" w:cs="Arial"/>
        </w:rPr>
        <w:t xml:space="preserve">zostanie dokonany odbiór końcowy. </w:t>
      </w:r>
    </w:p>
    <w:p w14:paraId="61BBEDCB" w14:textId="77777777" w:rsidR="00B92E30" w:rsidRPr="00953252" w:rsidRDefault="00B92E30" w:rsidP="00B92E30">
      <w:pPr>
        <w:pStyle w:val="Tekstpodstawowy"/>
        <w:numPr>
          <w:ilvl w:val="0"/>
          <w:numId w:val="8"/>
        </w:numPr>
        <w:tabs>
          <w:tab w:val="left" w:pos="360"/>
        </w:tabs>
        <w:suppressAutoHyphens/>
        <w:spacing w:line="276" w:lineRule="auto"/>
        <w:rPr>
          <w:rFonts w:ascii="Arial" w:hAnsi="Arial" w:cs="Arial"/>
          <w:b w:val="0"/>
          <w:bCs w:val="0"/>
          <w:sz w:val="24"/>
          <w:lang w:eastAsia="en-US"/>
        </w:rPr>
      </w:pPr>
      <w:r w:rsidRPr="00953252">
        <w:rPr>
          <w:rFonts w:ascii="Arial" w:hAnsi="Arial" w:cs="Arial"/>
          <w:b w:val="0"/>
          <w:bCs w:val="0"/>
          <w:sz w:val="24"/>
        </w:rPr>
        <w:t xml:space="preserve">Przedmiotem odbioru końcowego będzie - </w:t>
      </w:r>
      <w:r w:rsidRPr="00953252">
        <w:rPr>
          <w:rFonts w:ascii="Arial" w:hAnsi="Arial" w:cs="Arial"/>
          <w:b w:val="0"/>
          <w:bCs w:val="0"/>
          <w:sz w:val="24"/>
          <w:lang w:eastAsia="en-US"/>
        </w:rPr>
        <w:t xml:space="preserve">ostateczny, tj. końcowy odbiór prac wchodzących w zakres przedmiotu zamówienia, </w:t>
      </w:r>
      <w:r w:rsidRPr="00953252">
        <w:rPr>
          <w:rFonts w:ascii="Arial" w:hAnsi="Arial" w:cs="Arial"/>
          <w:b w:val="0"/>
          <w:bCs w:val="0"/>
          <w:i/>
          <w:sz w:val="24"/>
          <w:lang w:eastAsia="en-US"/>
        </w:rPr>
        <w:t>za wyjątkiem odbioru prac wchodzących w zakres przeglądów gwarancyjnych które będą przedmiotem oddzielnego odbioru usług</w:t>
      </w:r>
      <w:r w:rsidRPr="00953252">
        <w:rPr>
          <w:rFonts w:ascii="Arial" w:hAnsi="Arial" w:cs="Arial"/>
          <w:b w:val="0"/>
          <w:bCs w:val="0"/>
          <w:sz w:val="24"/>
          <w:lang w:eastAsia="en-US"/>
        </w:rPr>
        <w:t>, po każdym wykonanym przeglądzie gwarancyjnym.</w:t>
      </w:r>
    </w:p>
    <w:p w14:paraId="019E6495" w14:textId="77777777" w:rsidR="00B92E30" w:rsidRPr="00052612" w:rsidRDefault="00B92E30" w:rsidP="00B92E30">
      <w:pPr>
        <w:pStyle w:val="Tekstpodstawowy"/>
        <w:numPr>
          <w:ilvl w:val="0"/>
          <w:numId w:val="8"/>
        </w:numPr>
        <w:tabs>
          <w:tab w:val="left" w:pos="360"/>
        </w:tabs>
        <w:suppressAutoHyphens/>
        <w:spacing w:line="276" w:lineRule="auto"/>
        <w:rPr>
          <w:rFonts w:ascii="Arial" w:hAnsi="Arial" w:cs="Arial"/>
          <w:b w:val="0"/>
          <w:sz w:val="24"/>
        </w:rPr>
      </w:pPr>
      <w:r w:rsidRPr="00052612">
        <w:rPr>
          <w:rFonts w:ascii="Arial" w:hAnsi="Arial" w:cs="Arial"/>
          <w:b w:val="0"/>
          <w:sz w:val="24"/>
        </w:rPr>
        <w:t>Dla spełnienia powyższych ustaleń Wykonawca musi zgłosić gotowość do odbioru na 7 dni kalendarzowych przed określonym powyżej terminem wykonania umowy.</w:t>
      </w:r>
    </w:p>
    <w:p w14:paraId="348567D2" w14:textId="77777777" w:rsidR="00B92E30" w:rsidRPr="00052612" w:rsidRDefault="00B92E30" w:rsidP="00B92E30">
      <w:pPr>
        <w:pStyle w:val="Tekstpodstawowy"/>
        <w:numPr>
          <w:ilvl w:val="0"/>
          <w:numId w:val="8"/>
        </w:numPr>
        <w:tabs>
          <w:tab w:val="left" w:pos="360"/>
        </w:tabs>
        <w:suppressAutoHyphens/>
        <w:spacing w:line="276" w:lineRule="auto"/>
        <w:rPr>
          <w:rFonts w:ascii="Arial" w:hAnsi="Arial" w:cs="Arial"/>
          <w:b w:val="0"/>
          <w:sz w:val="24"/>
        </w:rPr>
      </w:pPr>
      <w:r w:rsidRPr="00052612">
        <w:rPr>
          <w:rFonts w:ascii="Arial" w:hAnsi="Arial" w:cs="Arial"/>
          <w:b w:val="0"/>
          <w:sz w:val="24"/>
        </w:rPr>
        <w:t xml:space="preserve">Zgłoszenie przez Wykonawcę musi przyjąć formę pisemnego oświadczenia </w:t>
      </w:r>
      <w:r w:rsidRPr="00052612">
        <w:rPr>
          <w:rFonts w:ascii="Arial" w:hAnsi="Arial" w:cs="Arial"/>
          <w:b w:val="0"/>
          <w:sz w:val="24"/>
        </w:rPr>
        <w:br/>
        <w:t xml:space="preserve">o zakończeniu realizacji przedmiotu zamówienia. </w:t>
      </w:r>
    </w:p>
    <w:p w14:paraId="7CECA5E6" w14:textId="77777777" w:rsidR="00B92E30" w:rsidRPr="00052612" w:rsidRDefault="00B92E30" w:rsidP="00B92E30">
      <w:pPr>
        <w:numPr>
          <w:ilvl w:val="0"/>
          <w:numId w:val="8"/>
        </w:numPr>
        <w:suppressAutoHyphens/>
        <w:spacing w:line="276" w:lineRule="auto"/>
        <w:jc w:val="both"/>
        <w:rPr>
          <w:rFonts w:ascii="Arial" w:hAnsi="Arial" w:cs="Arial"/>
          <w:lang w:eastAsia="en-US"/>
        </w:rPr>
      </w:pPr>
      <w:r w:rsidRPr="00052612">
        <w:rPr>
          <w:rFonts w:ascii="Arial" w:hAnsi="Arial" w:cs="Arial"/>
          <w:lang w:eastAsia="en-US"/>
        </w:rPr>
        <w:t xml:space="preserve">Za dzień zgłoszenia przez Wykonawcę przyjmuję się datę wpływu pisma Wykonawcy do siedziby Zamawiającego, tj. </w:t>
      </w:r>
      <w:r w:rsidRPr="00052612">
        <w:rPr>
          <w:rFonts w:ascii="Arial" w:hAnsi="Arial" w:cs="Arial"/>
        </w:rPr>
        <w:t xml:space="preserve">złożonego w sekretariacie biura RDLP w Krakowie. </w:t>
      </w:r>
    </w:p>
    <w:p w14:paraId="1DA56041" w14:textId="77777777" w:rsidR="00B92E30" w:rsidRPr="00052612" w:rsidRDefault="00B92E30" w:rsidP="00B92E30">
      <w:pPr>
        <w:numPr>
          <w:ilvl w:val="0"/>
          <w:numId w:val="8"/>
        </w:numPr>
        <w:tabs>
          <w:tab w:val="left" w:pos="0"/>
        </w:tabs>
        <w:spacing w:line="276" w:lineRule="auto"/>
        <w:jc w:val="both"/>
        <w:rPr>
          <w:rFonts w:ascii="Arial" w:hAnsi="Arial" w:cs="Arial"/>
        </w:rPr>
      </w:pPr>
      <w:r w:rsidRPr="00052612">
        <w:rPr>
          <w:rFonts w:ascii="Arial" w:hAnsi="Arial" w:cs="Arial"/>
        </w:rPr>
        <w:t xml:space="preserve">Zamawiający wyznaczy termin i rozpocznie odbiór przedmiotu odbioru w terminie </w:t>
      </w:r>
      <w:r w:rsidRPr="00052612">
        <w:rPr>
          <w:rFonts w:ascii="Arial" w:hAnsi="Arial" w:cs="Arial"/>
        </w:rPr>
        <w:br/>
      </w:r>
      <w:r>
        <w:rPr>
          <w:rFonts w:ascii="Arial" w:hAnsi="Arial" w:cs="Arial"/>
        </w:rPr>
        <w:t xml:space="preserve">do </w:t>
      </w:r>
      <w:r w:rsidRPr="00052612">
        <w:rPr>
          <w:rFonts w:ascii="Arial" w:hAnsi="Arial" w:cs="Arial"/>
        </w:rPr>
        <w:t>7 dni od daty zawiadomienia go o osiągnięciu gotowości do odbioru zawiadamiając Wykonawcę, który zobowiązany jest przedłożyć do odbioru atesty czy aprobaty techniczne.</w:t>
      </w:r>
    </w:p>
    <w:p w14:paraId="6C6A6ADD" w14:textId="77777777" w:rsidR="00B92E30" w:rsidRPr="00052612" w:rsidRDefault="00B92E30" w:rsidP="00B92E30">
      <w:pPr>
        <w:numPr>
          <w:ilvl w:val="0"/>
          <w:numId w:val="8"/>
        </w:numPr>
        <w:suppressAutoHyphens/>
        <w:spacing w:line="276" w:lineRule="auto"/>
        <w:jc w:val="both"/>
        <w:rPr>
          <w:rFonts w:ascii="Arial" w:hAnsi="Arial" w:cs="Arial"/>
          <w:lang w:eastAsia="en-US"/>
        </w:rPr>
      </w:pPr>
      <w:r w:rsidRPr="00052612">
        <w:rPr>
          <w:rFonts w:ascii="Arial" w:hAnsi="Arial" w:cs="Arial"/>
        </w:rPr>
        <w:t xml:space="preserve">Odbiór prac zostanie dokonany komisyjnie przez przedstawicieli stron umowy. </w:t>
      </w:r>
    </w:p>
    <w:p w14:paraId="4992848A" w14:textId="77777777" w:rsidR="00B92E30" w:rsidRPr="00052612" w:rsidRDefault="00B92E30" w:rsidP="00B92E30">
      <w:pPr>
        <w:numPr>
          <w:ilvl w:val="0"/>
          <w:numId w:val="8"/>
        </w:numPr>
        <w:suppressAutoHyphens/>
        <w:spacing w:line="276" w:lineRule="auto"/>
        <w:jc w:val="both"/>
        <w:rPr>
          <w:rFonts w:ascii="Arial" w:hAnsi="Arial" w:cs="Arial"/>
          <w:lang w:eastAsia="en-US"/>
        </w:rPr>
      </w:pPr>
      <w:r w:rsidRPr="00052612">
        <w:rPr>
          <w:rFonts w:ascii="Arial" w:hAnsi="Arial" w:cs="Arial"/>
        </w:rPr>
        <w:t xml:space="preserve">Odbiór prac wchodzących w zakres przeglądów gwarancyjnych dokonywany będzie przez upoważnionych przedstawicieli Wykonawcy i Zamawiającego. </w:t>
      </w:r>
    </w:p>
    <w:p w14:paraId="14F37D79" w14:textId="77777777" w:rsidR="00B92E30" w:rsidRPr="00052612" w:rsidRDefault="00B92E30" w:rsidP="00B92E30">
      <w:pPr>
        <w:numPr>
          <w:ilvl w:val="0"/>
          <w:numId w:val="8"/>
        </w:numPr>
        <w:spacing w:line="276" w:lineRule="auto"/>
        <w:jc w:val="both"/>
        <w:rPr>
          <w:rFonts w:ascii="Arial" w:hAnsi="Arial" w:cs="Arial"/>
        </w:rPr>
      </w:pPr>
      <w:r w:rsidRPr="00052612">
        <w:rPr>
          <w:rFonts w:ascii="Arial" w:hAnsi="Arial" w:cs="Arial"/>
        </w:rPr>
        <w:t>Strony postanawiają, że z czynności odbioru będzie spisany protokół zawierający wszelkie ustalenia dokonane w toku odbioru, jak też ewentualne terminy wyznaczone na usunięcie stwierdzonych w tej dacie wad.</w:t>
      </w:r>
    </w:p>
    <w:p w14:paraId="5C214E8A" w14:textId="77777777" w:rsidR="00B92E30" w:rsidRPr="00052612" w:rsidRDefault="00B92E30" w:rsidP="00B92E30">
      <w:pPr>
        <w:numPr>
          <w:ilvl w:val="0"/>
          <w:numId w:val="8"/>
        </w:numPr>
        <w:suppressAutoHyphens/>
        <w:spacing w:line="276" w:lineRule="auto"/>
        <w:jc w:val="both"/>
        <w:rPr>
          <w:rFonts w:ascii="Arial" w:hAnsi="Arial" w:cs="Arial"/>
          <w:lang w:eastAsia="en-US"/>
        </w:rPr>
      </w:pPr>
      <w:r w:rsidRPr="00052612">
        <w:rPr>
          <w:rFonts w:ascii="Arial" w:hAnsi="Arial" w:cs="Arial"/>
        </w:rPr>
        <w:t xml:space="preserve">Z chwilą odbioru Wykonawca przekaże ostatecznie Zamawiającemu ustalony </w:t>
      </w:r>
      <w:r w:rsidRPr="00052612">
        <w:rPr>
          <w:rFonts w:ascii="Arial" w:hAnsi="Arial" w:cs="Arial"/>
        </w:rPr>
        <w:br/>
        <w:t>w umowie przedmiot zamówienia.</w:t>
      </w:r>
    </w:p>
    <w:p w14:paraId="04CEFE32" w14:textId="77777777" w:rsidR="00B92E30" w:rsidRPr="00052612" w:rsidRDefault="00B92E30" w:rsidP="00B92E30">
      <w:pPr>
        <w:numPr>
          <w:ilvl w:val="0"/>
          <w:numId w:val="8"/>
        </w:numPr>
        <w:tabs>
          <w:tab w:val="left" w:pos="0"/>
        </w:tabs>
        <w:spacing w:line="276" w:lineRule="auto"/>
        <w:jc w:val="both"/>
        <w:rPr>
          <w:rFonts w:ascii="Arial" w:hAnsi="Arial" w:cs="Arial"/>
        </w:rPr>
      </w:pPr>
      <w:r w:rsidRPr="00052612">
        <w:rPr>
          <w:rFonts w:ascii="Arial" w:hAnsi="Arial" w:cs="Arial"/>
        </w:rPr>
        <w:t>Jeżeli w toku czynności zostaną stwierdzone wady to Zamawiającemu przysługują następujące uprawnienia:</w:t>
      </w:r>
    </w:p>
    <w:p w14:paraId="13FA7386" w14:textId="77777777" w:rsidR="00B92E30" w:rsidRPr="00052612" w:rsidRDefault="00B92E30" w:rsidP="00B92E30">
      <w:pPr>
        <w:pStyle w:val="Akapitzlist"/>
        <w:numPr>
          <w:ilvl w:val="0"/>
          <w:numId w:val="35"/>
        </w:numPr>
        <w:autoSpaceDE w:val="0"/>
        <w:autoSpaceDN w:val="0"/>
        <w:adjustRightInd w:val="0"/>
        <w:spacing w:line="276" w:lineRule="auto"/>
        <w:jc w:val="both"/>
        <w:rPr>
          <w:rFonts w:ascii="Arial" w:hAnsi="Arial" w:cs="Arial"/>
        </w:rPr>
      </w:pPr>
      <w:r w:rsidRPr="00052612">
        <w:rPr>
          <w:rFonts w:ascii="Arial" w:hAnsi="Arial" w:cs="Arial"/>
        </w:rPr>
        <w:t>Jeżeli w trakcie czynności odbioru końcowego zostaną stwierdzone wady nadające się do usunięcia, Zamawiający odmawia odbioru do czasu usunięcia wady;</w:t>
      </w:r>
    </w:p>
    <w:p w14:paraId="0A2E875E" w14:textId="77777777" w:rsidR="00B92E30" w:rsidRPr="00052612" w:rsidRDefault="00B92E30" w:rsidP="00B92E30">
      <w:pPr>
        <w:pStyle w:val="Akapitzlist"/>
        <w:numPr>
          <w:ilvl w:val="0"/>
          <w:numId w:val="35"/>
        </w:numPr>
        <w:autoSpaceDE w:val="0"/>
        <w:autoSpaceDN w:val="0"/>
        <w:adjustRightInd w:val="0"/>
        <w:spacing w:line="276" w:lineRule="auto"/>
        <w:jc w:val="both"/>
        <w:rPr>
          <w:rFonts w:ascii="Arial" w:hAnsi="Arial" w:cs="Arial"/>
        </w:rPr>
      </w:pPr>
      <w:r w:rsidRPr="00052612">
        <w:rPr>
          <w:rFonts w:ascii="Arial" w:hAnsi="Arial" w:cs="Arial"/>
        </w:rPr>
        <w:t>Jeżeli wady nie nadają się do usunięcia to:</w:t>
      </w:r>
    </w:p>
    <w:p w14:paraId="360BD0A7" w14:textId="77777777" w:rsidR="00B92E30" w:rsidRPr="00052612" w:rsidRDefault="00B92E30" w:rsidP="00B92E30">
      <w:pPr>
        <w:pStyle w:val="Akapitzlist"/>
        <w:numPr>
          <w:ilvl w:val="0"/>
          <w:numId w:val="36"/>
        </w:numPr>
        <w:autoSpaceDE w:val="0"/>
        <w:autoSpaceDN w:val="0"/>
        <w:adjustRightInd w:val="0"/>
        <w:spacing w:line="276" w:lineRule="auto"/>
        <w:jc w:val="both"/>
        <w:rPr>
          <w:rFonts w:ascii="Arial" w:hAnsi="Arial" w:cs="Arial"/>
        </w:rPr>
      </w:pPr>
      <w:r w:rsidRPr="00052612">
        <w:rPr>
          <w:rFonts w:ascii="Arial" w:hAnsi="Arial" w:cs="Arial"/>
        </w:rPr>
        <w:t xml:space="preserve">jeżeli umożliwiają one użytkowania przedmiotu odbioru zgodnie </w:t>
      </w:r>
      <w:r w:rsidRPr="00052612">
        <w:rPr>
          <w:rFonts w:ascii="Arial" w:hAnsi="Arial" w:cs="Arial"/>
        </w:rPr>
        <w:br/>
        <w:t>z przeznaczeniem Zamawiający może dokonać odbioru końcowego, obniżają odpowiednio wynagrodzenie należne wykonawcy;</w:t>
      </w:r>
    </w:p>
    <w:p w14:paraId="7E5076A6" w14:textId="77777777" w:rsidR="00B92E30" w:rsidRPr="00052612" w:rsidRDefault="00B92E30" w:rsidP="00B92E30">
      <w:pPr>
        <w:pStyle w:val="Akapitzlist"/>
        <w:numPr>
          <w:ilvl w:val="0"/>
          <w:numId w:val="36"/>
        </w:numPr>
        <w:autoSpaceDE w:val="0"/>
        <w:autoSpaceDN w:val="0"/>
        <w:adjustRightInd w:val="0"/>
        <w:spacing w:line="276" w:lineRule="auto"/>
        <w:jc w:val="both"/>
        <w:rPr>
          <w:rFonts w:ascii="Arial" w:hAnsi="Arial" w:cs="Arial"/>
        </w:rPr>
      </w:pPr>
      <w:r w:rsidRPr="00052612">
        <w:rPr>
          <w:rFonts w:ascii="Arial" w:hAnsi="Arial" w:cs="Arial"/>
        </w:rPr>
        <w:t xml:space="preserve">jeżeli wady uniemożliwiają użytkowanie przedmiotu odbioru zgodnie </w:t>
      </w:r>
      <w:r w:rsidRPr="00052612">
        <w:rPr>
          <w:rFonts w:ascii="Arial" w:hAnsi="Arial" w:cs="Arial"/>
        </w:rPr>
        <w:br/>
        <w:t>z przeznaczeniem, Zamawiający może odstąpić od umowy lub żądać wykonania przedmiotu po raz drugi.</w:t>
      </w:r>
    </w:p>
    <w:p w14:paraId="6FE4B24B" w14:textId="77777777" w:rsidR="00B92E30" w:rsidRPr="00052612" w:rsidRDefault="00B92E30" w:rsidP="00B92E30">
      <w:pPr>
        <w:pStyle w:val="Tekstpodstawowy"/>
        <w:numPr>
          <w:ilvl w:val="0"/>
          <w:numId w:val="35"/>
        </w:numPr>
        <w:tabs>
          <w:tab w:val="left" w:pos="360"/>
        </w:tabs>
        <w:spacing w:line="276" w:lineRule="auto"/>
        <w:rPr>
          <w:rFonts w:ascii="Arial" w:hAnsi="Arial" w:cs="Arial"/>
          <w:b w:val="0"/>
          <w:bCs w:val="0"/>
          <w:sz w:val="24"/>
        </w:rPr>
      </w:pPr>
      <w:r w:rsidRPr="00052612">
        <w:rPr>
          <w:rFonts w:ascii="Arial" w:hAnsi="Arial" w:cs="Arial"/>
          <w:b w:val="0"/>
          <w:bCs w:val="0"/>
          <w:sz w:val="24"/>
        </w:rPr>
        <w:t>Po usunięciu wad Wykonawca zobowiązany jest do pisemnego zawiadomienia Zamawiającego o ich usunięciu. Wówczas czynności odbioru zostają powtórzone wg ustaleń określonych powyżej w §</w:t>
      </w:r>
      <w:r>
        <w:rPr>
          <w:rFonts w:ascii="Arial" w:hAnsi="Arial" w:cs="Arial"/>
          <w:b w:val="0"/>
          <w:bCs w:val="0"/>
          <w:sz w:val="24"/>
        </w:rPr>
        <w:t xml:space="preserve"> </w:t>
      </w:r>
      <w:r w:rsidRPr="00052612">
        <w:rPr>
          <w:rFonts w:ascii="Arial" w:hAnsi="Arial" w:cs="Arial"/>
          <w:b w:val="0"/>
          <w:bCs w:val="0"/>
          <w:sz w:val="24"/>
        </w:rPr>
        <w:t>6 niniejszej umowy.</w:t>
      </w:r>
    </w:p>
    <w:p w14:paraId="3398C7FB" w14:textId="77777777" w:rsidR="00B92E30" w:rsidRPr="00052612" w:rsidRDefault="00B92E30" w:rsidP="00B92E30">
      <w:pPr>
        <w:numPr>
          <w:ilvl w:val="0"/>
          <w:numId w:val="8"/>
        </w:numPr>
        <w:spacing w:line="276" w:lineRule="auto"/>
        <w:jc w:val="both"/>
        <w:rPr>
          <w:rFonts w:ascii="Arial" w:hAnsi="Arial" w:cs="Arial"/>
        </w:rPr>
      </w:pPr>
      <w:r w:rsidRPr="00052612">
        <w:rPr>
          <w:rFonts w:ascii="Arial" w:hAnsi="Arial" w:cs="Arial"/>
        </w:rPr>
        <w:lastRenderedPageBreak/>
        <w:t>Wykonawca zobowiązany jest do zawiadomienia Zamawiającego o usunięciu wad oraz do żądania wyznaczenia terminu odbioru robót zakwestionowanych uprzednio jako wadliwe.</w:t>
      </w:r>
    </w:p>
    <w:p w14:paraId="073CAED8" w14:textId="77777777" w:rsidR="00B92E30" w:rsidRPr="00FA0A91" w:rsidRDefault="00B92E30" w:rsidP="00B92E30">
      <w:pPr>
        <w:numPr>
          <w:ilvl w:val="0"/>
          <w:numId w:val="8"/>
        </w:numPr>
        <w:spacing w:after="120" w:line="276" w:lineRule="auto"/>
        <w:jc w:val="both"/>
        <w:rPr>
          <w:rFonts w:ascii="Arial" w:hAnsi="Arial" w:cs="Arial"/>
        </w:rPr>
      </w:pPr>
      <w:r w:rsidRPr="00052612">
        <w:rPr>
          <w:rFonts w:ascii="Arial" w:hAnsi="Arial" w:cs="Arial"/>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r w:rsidRPr="00052612">
        <w:rPr>
          <w:rFonts w:ascii="Arial" w:hAnsi="Arial" w:cs="Arial"/>
        </w:rPr>
        <w:t>.</w:t>
      </w:r>
    </w:p>
    <w:p w14:paraId="3E0C52F6" w14:textId="77777777" w:rsidR="00B92E30" w:rsidRPr="00052612" w:rsidRDefault="00B92E30" w:rsidP="00B92E30">
      <w:pPr>
        <w:spacing w:line="276" w:lineRule="auto"/>
        <w:jc w:val="center"/>
        <w:rPr>
          <w:rFonts w:ascii="Arial" w:hAnsi="Arial" w:cs="Arial"/>
          <w:b/>
          <w:bCs/>
        </w:rPr>
      </w:pPr>
      <w:r w:rsidRPr="00052612">
        <w:rPr>
          <w:rFonts w:ascii="Arial" w:hAnsi="Arial" w:cs="Arial"/>
          <w:b/>
          <w:bCs/>
        </w:rPr>
        <w:t>§ 7</w:t>
      </w:r>
    </w:p>
    <w:p w14:paraId="79D76D92" w14:textId="77777777" w:rsidR="00B92E30" w:rsidRPr="00052612" w:rsidRDefault="00B92E30" w:rsidP="00B92E30">
      <w:pPr>
        <w:pStyle w:val="Tekstpodstawowy"/>
        <w:spacing w:line="276" w:lineRule="auto"/>
        <w:ind w:left="357"/>
        <w:jc w:val="center"/>
        <w:rPr>
          <w:rFonts w:ascii="Arial" w:hAnsi="Arial" w:cs="Arial"/>
          <w:bCs w:val="0"/>
          <w:sz w:val="24"/>
        </w:rPr>
      </w:pPr>
      <w:r w:rsidRPr="00052612">
        <w:rPr>
          <w:rFonts w:ascii="Arial" w:hAnsi="Arial" w:cs="Arial"/>
          <w:bCs w:val="0"/>
          <w:sz w:val="24"/>
        </w:rPr>
        <w:t>Kary umowne</w:t>
      </w:r>
    </w:p>
    <w:p w14:paraId="589381CF" w14:textId="77777777" w:rsidR="00B92E30" w:rsidRPr="00052612" w:rsidRDefault="00B92E30" w:rsidP="00B92E30">
      <w:pPr>
        <w:pStyle w:val="Tekstpodstawowy"/>
        <w:spacing w:line="276" w:lineRule="auto"/>
        <w:rPr>
          <w:rFonts w:ascii="Arial" w:hAnsi="Arial" w:cs="Arial"/>
          <w:b w:val="0"/>
          <w:sz w:val="24"/>
        </w:rPr>
      </w:pPr>
      <w:r w:rsidRPr="00052612">
        <w:rPr>
          <w:rFonts w:ascii="Arial" w:hAnsi="Arial" w:cs="Arial"/>
          <w:b w:val="0"/>
          <w:sz w:val="24"/>
        </w:rPr>
        <w:t>Strony postanawiają, że wiążącą formą odszkodowania będą kary umowne.</w:t>
      </w:r>
    </w:p>
    <w:p w14:paraId="2DE7C123" w14:textId="77777777" w:rsidR="00B92E30" w:rsidRPr="00052612" w:rsidRDefault="00B92E30" w:rsidP="00B92E30">
      <w:pPr>
        <w:pStyle w:val="Tekstpodstawowy"/>
        <w:numPr>
          <w:ilvl w:val="0"/>
          <w:numId w:val="10"/>
        </w:numPr>
        <w:spacing w:line="276" w:lineRule="auto"/>
        <w:ind w:left="426" w:hanging="426"/>
        <w:rPr>
          <w:rFonts w:ascii="Arial" w:hAnsi="Arial" w:cs="Arial"/>
          <w:b w:val="0"/>
          <w:sz w:val="24"/>
        </w:rPr>
      </w:pPr>
      <w:r w:rsidRPr="00052612">
        <w:rPr>
          <w:rFonts w:ascii="Arial" w:hAnsi="Arial" w:cs="Arial"/>
          <w:b w:val="0"/>
          <w:sz w:val="24"/>
        </w:rPr>
        <w:t xml:space="preserve">Wykonawca zobowiązany jest do zapłaty Zamawiającemu kar umownych </w:t>
      </w:r>
      <w:r w:rsidRPr="00052612">
        <w:rPr>
          <w:rFonts w:ascii="Arial" w:hAnsi="Arial" w:cs="Arial"/>
          <w:b w:val="0"/>
          <w:sz w:val="24"/>
        </w:rPr>
        <w:br/>
        <w:t xml:space="preserve">w następujących wysokościach: </w:t>
      </w:r>
    </w:p>
    <w:p w14:paraId="2EE91483"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za każdy dzień zwłoki w wykonaniu przedmiotu umowy w wysokości 0,5% wygrodzenia umownego brutto przedmiotu umowy określonego w § 3 ust. 1 niniejszej umowy,</w:t>
      </w:r>
    </w:p>
    <w:p w14:paraId="3EC4B34A"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 xml:space="preserve">za każdy dzień zwłoki w usunięciu usterek lub wad w okresie gwarancji </w:t>
      </w:r>
      <w:r w:rsidRPr="00052612">
        <w:rPr>
          <w:rFonts w:ascii="Arial" w:hAnsi="Arial" w:cs="Arial"/>
          <w:color w:val="0D0D0D"/>
        </w:rPr>
        <w:br/>
        <w:t xml:space="preserve">lub/i rękojmi oraz usterek, wad opisanych w protokole odbioru w wysokości </w:t>
      </w:r>
      <w:r w:rsidRPr="00052612">
        <w:rPr>
          <w:rFonts w:ascii="Arial" w:hAnsi="Arial" w:cs="Arial"/>
          <w:color w:val="0D0D0D"/>
        </w:rPr>
        <w:br/>
        <w:t>0,5% wygrodzenia umownego brutto przedmiotu umowy określonego w § 3 ust. 1 niniejszej umowy,</w:t>
      </w:r>
    </w:p>
    <w:p w14:paraId="1B1F0596"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łączna wysokość kar umownych wymienionych w § 7 ust. 1. a-b nie może przekroczyć 20% wartości wynagrodzenia umownego brutto przedmiotu umowy określonego w § 3 ust. 1 niniejszej umowy,</w:t>
      </w:r>
    </w:p>
    <w:p w14:paraId="10260DF5"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 xml:space="preserve">w przypadku braku zapłaty wynagrodzenia należnego podwykonawcom lub dalszym podwykonawcom – w wysokości 1% wynagrodzenia umownego brutto za każdy taki przypadek, </w:t>
      </w:r>
    </w:p>
    <w:p w14:paraId="1EF227E7"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 xml:space="preserve">w przypadku nieterminowej zapłaty wynagrodzenia należnego podwykonawcom lub dalszym podwykonawcom – w wysokości 0,05% wynagrodzenia umownego brutto za każdy dzień opóźnienia, za każdy taki przypadek, </w:t>
      </w:r>
    </w:p>
    <w:p w14:paraId="4AF18FBA"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 xml:space="preserve">w przypadku nieprzedłożenia do zaakceptowania projektu umowy </w:t>
      </w:r>
      <w:r w:rsidRPr="00052612">
        <w:rPr>
          <w:rFonts w:ascii="Arial" w:hAnsi="Arial" w:cs="Arial"/>
          <w:color w:val="0D0D0D"/>
        </w:rPr>
        <w:br/>
        <w:t xml:space="preserve">o podwykonawstwo, której przedmiotem są roboty budowlane, lub projektu jej zmiany – w wysokości 0,2% wynagrodzenia umownego brutto za każdy taki przypadek, </w:t>
      </w:r>
    </w:p>
    <w:p w14:paraId="30239F00"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w przypadku nie przedłożenia informacji/dokumentów o których mowa w § 14 ust.3 i ust.4  - w wysokości 500 zł. (pięćset złotych) za każdy taki przypadek,</w:t>
      </w:r>
    </w:p>
    <w:p w14:paraId="619780F7"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 xml:space="preserve">w przypadku nieprzedłożenia poświadczonej za zgodność z oryginałem kopii umowy o podwykonawstwo lub jej zmiany – w wysokości 0,2% wynagrodzenia umownego brutto za każdy taki przypadek, </w:t>
      </w:r>
    </w:p>
    <w:p w14:paraId="0C3B65E4"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 xml:space="preserve">w przypadku braku zmiany umowy o podwykonawstwo w zakresie terminu zapłaty - w wysokości 0,2% wynagrodzenia umownego brutto za każdy taki przypadek, </w:t>
      </w:r>
    </w:p>
    <w:p w14:paraId="5DC08D5B" w14:textId="77777777" w:rsidR="00B92E30" w:rsidRPr="00052612" w:rsidRDefault="00B92E30" w:rsidP="00B92E30">
      <w:pPr>
        <w:numPr>
          <w:ilvl w:val="0"/>
          <w:numId w:val="1"/>
        </w:numPr>
        <w:autoSpaceDE w:val="0"/>
        <w:autoSpaceDN w:val="0"/>
        <w:adjustRightInd w:val="0"/>
        <w:spacing w:line="276" w:lineRule="auto"/>
        <w:ind w:left="709" w:hanging="283"/>
        <w:jc w:val="both"/>
        <w:rPr>
          <w:rFonts w:ascii="Arial" w:hAnsi="Arial" w:cs="Arial"/>
          <w:color w:val="0D0D0D"/>
        </w:rPr>
      </w:pPr>
      <w:r w:rsidRPr="00052612">
        <w:rPr>
          <w:rFonts w:ascii="Arial" w:hAnsi="Arial" w:cs="Arial"/>
          <w:color w:val="0D0D0D"/>
        </w:rPr>
        <w:t>łączna wysokość kar umownych wymienionych w § 7 ust. 1.d - i  nie może przekroczyć 20% wartości wynagrodzenia umownego brutto przedmiotu umowy określonego w § 3 ust. 1 niniejszej umowy.</w:t>
      </w:r>
    </w:p>
    <w:p w14:paraId="3EFBB85F" w14:textId="77777777" w:rsidR="00B92E30" w:rsidRPr="00052612" w:rsidRDefault="00B92E30" w:rsidP="00B92E30">
      <w:pPr>
        <w:numPr>
          <w:ilvl w:val="0"/>
          <w:numId w:val="10"/>
        </w:numPr>
        <w:autoSpaceDE w:val="0"/>
        <w:autoSpaceDN w:val="0"/>
        <w:adjustRightInd w:val="0"/>
        <w:spacing w:line="276" w:lineRule="auto"/>
        <w:ind w:left="426" w:hanging="426"/>
        <w:jc w:val="both"/>
        <w:rPr>
          <w:rFonts w:ascii="Arial" w:hAnsi="Arial" w:cs="Arial"/>
          <w:color w:val="0D0D0D"/>
        </w:rPr>
      </w:pPr>
      <w:r w:rsidRPr="00052612">
        <w:rPr>
          <w:rFonts w:ascii="Arial" w:hAnsi="Arial" w:cs="Arial"/>
        </w:rPr>
        <w:lastRenderedPageBreak/>
        <w:t xml:space="preserve">Z tytułu odstąpienia od umowy przez Wykonawcę z przyczyn niezależnych od Zamawiającego, Zamawiającemu przysługuje od Wykonawcy kara umowna </w:t>
      </w:r>
      <w:r w:rsidRPr="00052612">
        <w:rPr>
          <w:rFonts w:ascii="Arial" w:hAnsi="Arial" w:cs="Arial"/>
        </w:rPr>
        <w:br/>
        <w:t xml:space="preserve">w wysokości 20% wynagrodzenia umownego </w:t>
      </w:r>
      <w:r w:rsidRPr="00052612">
        <w:rPr>
          <w:rFonts w:ascii="Arial" w:hAnsi="Arial" w:cs="Arial"/>
          <w:color w:val="0D0D0D"/>
        </w:rPr>
        <w:t>brutto</w:t>
      </w:r>
      <w:r w:rsidRPr="00052612">
        <w:rPr>
          <w:rFonts w:ascii="Arial" w:hAnsi="Arial" w:cs="Arial"/>
        </w:rPr>
        <w:t xml:space="preserve"> </w:t>
      </w:r>
      <w:r w:rsidRPr="00052612">
        <w:rPr>
          <w:rFonts w:ascii="Arial" w:hAnsi="Arial" w:cs="Arial"/>
          <w:color w:val="0D0D0D"/>
        </w:rPr>
        <w:t>przedmiotu umowy określonego w § 3 ust. 1 niniejszej umowy.</w:t>
      </w:r>
    </w:p>
    <w:p w14:paraId="59DCE5F5" w14:textId="77777777" w:rsidR="00B92E30" w:rsidRPr="00052612" w:rsidRDefault="00B92E30" w:rsidP="00B92E30">
      <w:pPr>
        <w:numPr>
          <w:ilvl w:val="0"/>
          <w:numId w:val="10"/>
        </w:numPr>
        <w:autoSpaceDE w:val="0"/>
        <w:autoSpaceDN w:val="0"/>
        <w:adjustRightInd w:val="0"/>
        <w:spacing w:line="276" w:lineRule="auto"/>
        <w:ind w:left="426" w:hanging="426"/>
        <w:jc w:val="both"/>
        <w:rPr>
          <w:rFonts w:ascii="Arial" w:hAnsi="Arial" w:cs="Arial"/>
          <w:color w:val="0D0D0D"/>
        </w:rPr>
      </w:pPr>
      <w:r w:rsidRPr="00052612">
        <w:rPr>
          <w:rFonts w:ascii="Arial" w:hAnsi="Arial" w:cs="Arial"/>
        </w:rPr>
        <w:t xml:space="preserve">Z tytułu odstąpienia od umowy przez Zamawiającego z przyczyn, za które odpowiedzialność ponosi Wykonawca, Zamawiającemu przysługuje od Wykonawcy kara umowna w wysokości 20% wynagrodzenia </w:t>
      </w:r>
      <w:r w:rsidRPr="00052612">
        <w:rPr>
          <w:rFonts w:ascii="Arial" w:hAnsi="Arial" w:cs="Arial"/>
          <w:color w:val="0D0D0D"/>
        </w:rPr>
        <w:t>umownego brutto</w:t>
      </w:r>
      <w:r w:rsidRPr="00052612">
        <w:rPr>
          <w:rFonts w:ascii="Arial" w:hAnsi="Arial" w:cs="Arial"/>
        </w:rPr>
        <w:t xml:space="preserve"> </w:t>
      </w:r>
      <w:r w:rsidRPr="00052612">
        <w:rPr>
          <w:rFonts w:ascii="Arial" w:hAnsi="Arial" w:cs="Arial"/>
          <w:color w:val="0D0D0D"/>
        </w:rPr>
        <w:t>przedmiotu umowy określonego w § 3 ust. 1 niniejszej umowy.</w:t>
      </w:r>
    </w:p>
    <w:p w14:paraId="0A6ED2DB" w14:textId="77777777" w:rsidR="00B92E30" w:rsidRPr="00052612" w:rsidRDefault="00B92E30" w:rsidP="00B92E30">
      <w:pPr>
        <w:numPr>
          <w:ilvl w:val="0"/>
          <w:numId w:val="10"/>
        </w:numPr>
        <w:spacing w:line="276" w:lineRule="auto"/>
        <w:ind w:left="426" w:hanging="426"/>
        <w:jc w:val="both"/>
        <w:rPr>
          <w:rFonts w:ascii="Arial" w:hAnsi="Arial" w:cs="Arial"/>
        </w:rPr>
      </w:pPr>
      <w:r w:rsidRPr="00052612">
        <w:rPr>
          <w:rFonts w:ascii="Arial" w:hAnsi="Arial" w:cs="Arial"/>
        </w:rPr>
        <w:t xml:space="preserve">Z tytułu odstąpienia od umowy przez Zamawiającego z przyczyn niezależnych od Wykonawcy, Wykonawcy przysługuje od Zamawiającego kara umowna </w:t>
      </w:r>
      <w:r w:rsidRPr="00052612">
        <w:rPr>
          <w:rFonts w:ascii="Arial" w:hAnsi="Arial" w:cs="Arial"/>
        </w:rPr>
        <w:br/>
        <w:t xml:space="preserve">w wysokości 20% wynagrodzenia </w:t>
      </w:r>
      <w:r w:rsidRPr="00052612">
        <w:rPr>
          <w:rFonts w:ascii="Arial" w:hAnsi="Arial" w:cs="Arial"/>
          <w:color w:val="0D0D0D"/>
        </w:rPr>
        <w:t>umownego brutto przedmiotu umowy określonego w § 3 ust. 1 niniejszej umowy.</w:t>
      </w:r>
    </w:p>
    <w:p w14:paraId="589BCFC8" w14:textId="77777777" w:rsidR="00B92E30" w:rsidRPr="00052612" w:rsidRDefault="00B92E30" w:rsidP="00B92E30">
      <w:pPr>
        <w:numPr>
          <w:ilvl w:val="0"/>
          <w:numId w:val="10"/>
        </w:numPr>
        <w:spacing w:line="276" w:lineRule="auto"/>
        <w:ind w:left="426" w:hanging="426"/>
        <w:jc w:val="both"/>
        <w:rPr>
          <w:rFonts w:ascii="Arial" w:hAnsi="Arial" w:cs="Arial"/>
        </w:rPr>
      </w:pPr>
      <w:r w:rsidRPr="00052612">
        <w:rPr>
          <w:rFonts w:ascii="Arial" w:hAnsi="Arial" w:cs="Arial"/>
          <w:color w:val="000000"/>
        </w:rPr>
        <w:t xml:space="preserve">Limit kar umownych, jakich Zamawiający może żądać od Wykonawcy z wszystkich tytułów przewidzianych w niniejszej Umowie, wynosi </w:t>
      </w:r>
      <w:r>
        <w:rPr>
          <w:rFonts w:ascii="Arial" w:hAnsi="Arial" w:cs="Arial"/>
          <w:color w:val="000000"/>
        </w:rPr>
        <w:t>20</w:t>
      </w:r>
      <w:r w:rsidRPr="00052612">
        <w:rPr>
          <w:rFonts w:ascii="Arial" w:hAnsi="Arial" w:cs="Arial"/>
          <w:color w:val="000000"/>
        </w:rPr>
        <w:t xml:space="preserve"> % </w:t>
      </w:r>
      <w:r w:rsidRPr="00052612">
        <w:rPr>
          <w:rFonts w:ascii="Arial" w:hAnsi="Arial" w:cs="Arial"/>
        </w:rPr>
        <w:t xml:space="preserve">wynagrodzenia </w:t>
      </w:r>
      <w:r w:rsidRPr="00052612">
        <w:rPr>
          <w:rFonts w:ascii="Arial" w:hAnsi="Arial" w:cs="Arial"/>
          <w:color w:val="0D0D0D"/>
        </w:rPr>
        <w:t>umownego brutto przedmiotu umowy określonego w § 3 ust. 1 niniejszej umowy</w:t>
      </w:r>
      <w:r w:rsidRPr="00052612">
        <w:rPr>
          <w:rFonts w:ascii="Arial" w:hAnsi="Arial" w:cs="Arial"/>
          <w:color w:val="000000"/>
        </w:rPr>
        <w:t xml:space="preserve">. </w:t>
      </w:r>
    </w:p>
    <w:p w14:paraId="6C7F1CA5" w14:textId="77777777" w:rsidR="00B92E30" w:rsidRPr="00052612" w:rsidRDefault="00B92E30" w:rsidP="00B92E30">
      <w:pPr>
        <w:numPr>
          <w:ilvl w:val="0"/>
          <w:numId w:val="10"/>
        </w:numPr>
        <w:spacing w:line="276" w:lineRule="auto"/>
        <w:ind w:left="426" w:hanging="426"/>
        <w:jc w:val="both"/>
        <w:rPr>
          <w:rFonts w:ascii="Arial" w:hAnsi="Arial" w:cs="Arial"/>
        </w:rPr>
      </w:pPr>
      <w:r w:rsidRPr="00052612">
        <w:rPr>
          <w:rFonts w:ascii="Arial" w:hAnsi="Arial" w:cs="Arial"/>
        </w:rPr>
        <w:t>Za opóźnienie w zapłacie wynagrodzenia, Wykonawca ma prawo do naliczania odsetek ustawowych z tytułu opóźnienia w zapłacie.</w:t>
      </w:r>
    </w:p>
    <w:p w14:paraId="637AE2D8" w14:textId="77777777" w:rsidR="00B92E30" w:rsidRPr="00052612" w:rsidRDefault="00B92E30" w:rsidP="00B92E30">
      <w:pPr>
        <w:numPr>
          <w:ilvl w:val="0"/>
          <w:numId w:val="10"/>
        </w:numPr>
        <w:spacing w:line="276" w:lineRule="auto"/>
        <w:ind w:left="426" w:hanging="426"/>
        <w:jc w:val="both"/>
        <w:rPr>
          <w:rFonts w:ascii="Arial" w:hAnsi="Arial" w:cs="Arial"/>
        </w:rPr>
      </w:pPr>
      <w:r w:rsidRPr="00052612">
        <w:rPr>
          <w:rFonts w:ascii="Arial" w:hAnsi="Arial" w:cs="Arial"/>
        </w:rPr>
        <w:t xml:space="preserve">Strony zastrzegają sobie prawo dochodzenia odszkodowania uzupełniającego przewyższającego wysokość zastrzeżonych kar umownych na zasadach ogólnych. </w:t>
      </w:r>
    </w:p>
    <w:p w14:paraId="7C5D70E0" w14:textId="77777777" w:rsidR="00B92E30" w:rsidRPr="00052612" w:rsidRDefault="00B92E30" w:rsidP="00B92E30">
      <w:pPr>
        <w:numPr>
          <w:ilvl w:val="0"/>
          <w:numId w:val="10"/>
        </w:numPr>
        <w:spacing w:line="276" w:lineRule="auto"/>
        <w:ind w:left="426" w:hanging="426"/>
        <w:jc w:val="both"/>
        <w:rPr>
          <w:rFonts w:ascii="Arial" w:hAnsi="Arial" w:cs="Arial"/>
        </w:rPr>
      </w:pPr>
      <w:r w:rsidRPr="00052612">
        <w:rPr>
          <w:rFonts w:ascii="Arial" w:hAnsi="Arial" w:cs="Arial"/>
        </w:rPr>
        <w:t>Wykonawca ponosi pełną odpowiedzialność za szkody jakie zostaną wyrządzone Zamawiającemu lub osobom trzecim na wskutek błędnie wykonanych robót budowlanych.</w:t>
      </w:r>
    </w:p>
    <w:p w14:paraId="27C03D9C" w14:textId="77777777" w:rsidR="00B92E30" w:rsidRPr="00052612" w:rsidRDefault="00B92E30" w:rsidP="00B92E30">
      <w:pPr>
        <w:spacing w:before="120" w:line="276" w:lineRule="auto"/>
        <w:ind w:left="360"/>
        <w:jc w:val="center"/>
        <w:rPr>
          <w:rFonts w:ascii="Arial" w:hAnsi="Arial" w:cs="Arial"/>
          <w:b/>
        </w:rPr>
      </w:pPr>
      <w:r w:rsidRPr="00052612">
        <w:rPr>
          <w:rFonts w:ascii="Arial" w:hAnsi="Arial" w:cs="Arial"/>
          <w:b/>
        </w:rPr>
        <w:t>§ 8</w:t>
      </w:r>
    </w:p>
    <w:p w14:paraId="15084372" w14:textId="0FF0C8DF" w:rsidR="00B92E30" w:rsidRPr="00052612" w:rsidRDefault="00B92E30" w:rsidP="00B92E30">
      <w:pPr>
        <w:spacing w:line="276" w:lineRule="auto"/>
        <w:ind w:left="360"/>
        <w:jc w:val="center"/>
        <w:rPr>
          <w:rFonts w:ascii="Arial" w:hAnsi="Arial" w:cs="Arial"/>
          <w:b/>
        </w:rPr>
      </w:pPr>
      <w:r w:rsidRPr="00052612">
        <w:rPr>
          <w:rFonts w:ascii="Arial" w:hAnsi="Arial" w:cs="Arial"/>
          <w:b/>
        </w:rPr>
        <w:t xml:space="preserve">Warunki gwarancji i rękojmi </w:t>
      </w:r>
    </w:p>
    <w:p w14:paraId="7910219C" w14:textId="6432B79A" w:rsidR="00B92E30" w:rsidRPr="00052612" w:rsidRDefault="00B92E30" w:rsidP="00B92E30">
      <w:pPr>
        <w:numPr>
          <w:ilvl w:val="0"/>
          <w:numId w:val="7"/>
        </w:numPr>
        <w:tabs>
          <w:tab w:val="clear" w:pos="720"/>
          <w:tab w:val="num" w:pos="426"/>
        </w:tabs>
        <w:spacing w:line="276" w:lineRule="auto"/>
        <w:ind w:left="426" w:hanging="426"/>
        <w:jc w:val="both"/>
        <w:rPr>
          <w:rFonts w:ascii="Arial" w:hAnsi="Arial" w:cs="Arial"/>
        </w:rPr>
      </w:pPr>
      <w:bookmarkStart w:id="0" w:name="_Hlk183613289"/>
      <w:r w:rsidRPr="00953252">
        <w:rPr>
          <w:rFonts w:ascii="Arial" w:hAnsi="Arial" w:cs="Arial"/>
        </w:rPr>
        <w:t xml:space="preserve">Na zrealizowany przedmiot umowy Wykonawca udziela gwarancji na okres </w:t>
      </w:r>
      <w:r w:rsidR="0090146B">
        <w:rPr>
          <w:rFonts w:ascii="Arial" w:hAnsi="Arial" w:cs="Arial"/>
        </w:rPr>
        <w:br/>
      </w:r>
      <w:bookmarkStart w:id="1" w:name="_GoBack"/>
      <w:bookmarkEnd w:id="1"/>
      <w:r w:rsidR="0090146B">
        <w:rPr>
          <w:rFonts w:ascii="Arial" w:hAnsi="Arial" w:cs="Arial"/>
        </w:rPr>
        <w:t>48</w:t>
      </w:r>
      <w:r w:rsidRPr="00052612">
        <w:rPr>
          <w:rFonts w:ascii="Arial" w:hAnsi="Arial" w:cs="Arial"/>
        </w:rPr>
        <w:t xml:space="preserve"> miesięcy liczony od dnia protokolarnego końcowego odbioru robót.</w:t>
      </w:r>
    </w:p>
    <w:bookmarkEnd w:id="0"/>
    <w:p w14:paraId="7AE65C86" w14:textId="77777777" w:rsidR="00B92E30" w:rsidRPr="00052612" w:rsidRDefault="00B92E30" w:rsidP="00B92E30">
      <w:pPr>
        <w:numPr>
          <w:ilvl w:val="0"/>
          <w:numId w:val="7"/>
        </w:numPr>
        <w:tabs>
          <w:tab w:val="clear" w:pos="720"/>
          <w:tab w:val="num" w:pos="426"/>
        </w:tabs>
        <w:spacing w:line="276" w:lineRule="auto"/>
        <w:ind w:left="426" w:hanging="426"/>
        <w:jc w:val="both"/>
        <w:rPr>
          <w:rFonts w:ascii="Arial" w:hAnsi="Arial" w:cs="Arial"/>
        </w:rPr>
      </w:pPr>
      <w:r w:rsidRPr="00052612">
        <w:rPr>
          <w:rFonts w:ascii="Arial" w:hAnsi="Arial" w:cs="Arial"/>
        </w:rPr>
        <w:t>Strony zgodnie oświadczają, że okres rękojmi jest równy okresowi gwarancji.</w:t>
      </w:r>
    </w:p>
    <w:p w14:paraId="72786E72" w14:textId="77777777" w:rsidR="00B92E30" w:rsidRPr="00052612" w:rsidRDefault="00B92E30" w:rsidP="00B92E30">
      <w:pPr>
        <w:numPr>
          <w:ilvl w:val="0"/>
          <w:numId w:val="7"/>
        </w:numPr>
        <w:tabs>
          <w:tab w:val="clear" w:pos="720"/>
          <w:tab w:val="num" w:pos="426"/>
        </w:tabs>
        <w:spacing w:line="276" w:lineRule="auto"/>
        <w:ind w:left="426" w:hanging="426"/>
        <w:jc w:val="both"/>
        <w:rPr>
          <w:rFonts w:ascii="Arial" w:hAnsi="Arial" w:cs="Arial"/>
        </w:rPr>
      </w:pPr>
      <w:r w:rsidRPr="00052612">
        <w:rPr>
          <w:rFonts w:ascii="Arial" w:hAnsi="Arial" w:cs="Arial"/>
        </w:rPr>
        <w:t xml:space="preserve">W przypadku dostarczenia lub wbudowania wyrobu, materiału lub urządzenia nie spełniającego warunków zamówienia Zamawiający zastrzega sobie prawo żądania wymiany go na niewadliwy. </w:t>
      </w:r>
    </w:p>
    <w:p w14:paraId="11320FAA" w14:textId="77777777" w:rsidR="00B92E30" w:rsidRPr="00052612" w:rsidRDefault="00B92E30" w:rsidP="00B92E30">
      <w:pPr>
        <w:numPr>
          <w:ilvl w:val="0"/>
          <w:numId w:val="7"/>
        </w:numPr>
        <w:tabs>
          <w:tab w:val="clear" w:pos="720"/>
          <w:tab w:val="num" w:pos="426"/>
        </w:tabs>
        <w:spacing w:line="276" w:lineRule="auto"/>
        <w:ind w:left="426" w:hanging="426"/>
        <w:jc w:val="both"/>
        <w:rPr>
          <w:rFonts w:ascii="Arial" w:hAnsi="Arial" w:cs="Arial"/>
        </w:rPr>
      </w:pPr>
      <w:r w:rsidRPr="00052612">
        <w:rPr>
          <w:rFonts w:ascii="Arial" w:hAnsi="Arial" w:cs="Arial"/>
        </w:rPr>
        <w:t>Nie uwzględnienie reklamacji wniesionych w trakcie realizacji zamówienia stanowi podstawę do odmowy zapłaty za wadliwą część zamówienia.</w:t>
      </w:r>
    </w:p>
    <w:p w14:paraId="488FB729" w14:textId="77777777" w:rsidR="00B92E30" w:rsidRPr="00052612" w:rsidRDefault="00B92E30" w:rsidP="00B92E30">
      <w:pPr>
        <w:numPr>
          <w:ilvl w:val="0"/>
          <w:numId w:val="7"/>
        </w:numPr>
        <w:tabs>
          <w:tab w:val="clear" w:pos="720"/>
          <w:tab w:val="num" w:pos="426"/>
        </w:tabs>
        <w:spacing w:line="276" w:lineRule="auto"/>
        <w:ind w:left="426" w:hanging="426"/>
        <w:jc w:val="both"/>
        <w:rPr>
          <w:rFonts w:ascii="Arial" w:hAnsi="Arial" w:cs="Arial"/>
        </w:rPr>
      </w:pPr>
      <w:r w:rsidRPr="00052612">
        <w:rPr>
          <w:rFonts w:ascii="Arial" w:hAnsi="Arial" w:cs="Arial"/>
        </w:rPr>
        <w:t xml:space="preserve">W razie nie usunięcia wady lub usterki, Zamawiający ma prawo je usunąć na koszt </w:t>
      </w:r>
      <w:r w:rsidRPr="00052612">
        <w:rPr>
          <w:rFonts w:ascii="Arial" w:hAnsi="Arial" w:cs="Arial"/>
        </w:rPr>
        <w:br/>
        <w:t>i ryzyko Wykonawcy zachowując przy tym prawo do zapłaty kary umownej opisanej w § 7 ust. 1 pkt b.</w:t>
      </w:r>
    </w:p>
    <w:p w14:paraId="4C7287E5" w14:textId="77777777" w:rsidR="00B92E30" w:rsidRPr="00052612" w:rsidRDefault="00B92E30" w:rsidP="00B92E30">
      <w:pPr>
        <w:numPr>
          <w:ilvl w:val="0"/>
          <w:numId w:val="7"/>
        </w:numPr>
        <w:tabs>
          <w:tab w:val="clear" w:pos="720"/>
          <w:tab w:val="num" w:pos="426"/>
        </w:tabs>
        <w:spacing w:line="276" w:lineRule="auto"/>
        <w:ind w:left="426" w:hanging="426"/>
        <w:jc w:val="both"/>
        <w:rPr>
          <w:rFonts w:ascii="Arial" w:hAnsi="Arial" w:cs="Arial"/>
        </w:rPr>
      </w:pPr>
      <w:r w:rsidRPr="00052612">
        <w:rPr>
          <w:rFonts w:ascii="Arial" w:hAnsi="Arial" w:cs="Arial"/>
        </w:rPr>
        <w:t>Warunki gwarancji jakości i rękojmi :</w:t>
      </w:r>
    </w:p>
    <w:p w14:paraId="60D43A86" w14:textId="77777777" w:rsidR="00B92E30" w:rsidRPr="00052612" w:rsidRDefault="00B92E30" w:rsidP="00B92E30">
      <w:pPr>
        <w:pStyle w:val="Akapitzlist"/>
        <w:numPr>
          <w:ilvl w:val="0"/>
          <w:numId w:val="45"/>
        </w:numPr>
        <w:spacing w:line="276" w:lineRule="auto"/>
        <w:jc w:val="both"/>
        <w:rPr>
          <w:rFonts w:ascii="Arial" w:hAnsi="Arial" w:cs="Arial"/>
        </w:rPr>
      </w:pPr>
      <w:r w:rsidRPr="00052612">
        <w:rPr>
          <w:rFonts w:ascii="Arial" w:hAnsi="Arial" w:cs="Arial"/>
        </w:rPr>
        <w:t xml:space="preserve">Wykonawca zobowiązuje się do usunięcia na swój koszt wad ujawnionych </w:t>
      </w:r>
      <w:r w:rsidRPr="00052612">
        <w:rPr>
          <w:rFonts w:ascii="Arial" w:hAnsi="Arial" w:cs="Arial"/>
        </w:rPr>
        <w:br/>
        <w:t>w okresie gwarancji i rękojmi  w terminie 7 dni licząc od dnia powiadomienia przez Zamawiającego, roszczenia z tytułu gwarancji i rękojmi  mogą być zgłoszone także po upływie okresu gwarancji i rękojmi , jeżeli przed upływem tego terminu Zamawiający zgłosi Wykonawcy istnienie wady;</w:t>
      </w:r>
    </w:p>
    <w:p w14:paraId="48D61AD1" w14:textId="77777777" w:rsidR="00B92E30" w:rsidRPr="00052612" w:rsidRDefault="00B92E30" w:rsidP="00B92E30">
      <w:pPr>
        <w:pStyle w:val="Akapitzlist"/>
        <w:numPr>
          <w:ilvl w:val="0"/>
          <w:numId w:val="45"/>
        </w:numPr>
        <w:spacing w:line="276" w:lineRule="auto"/>
        <w:jc w:val="both"/>
        <w:rPr>
          <w:rFonts w:ascii="Arial" w:hAnsi="Arial" w:cs="Arial"/>
        </w:rPr>
      </w:pPr>
      <w:r w:rsidRPr="00052612">
        <w:rPr>
          <w:rFonts w:ascii="Arial" w:hAnsi="Arial" w:cs="Arial"/>
        </w:rPr>
        <w:t>istnienie wady Zamawiający zobowiązany jest zgłosić Wykonawcy na piśmie;</w:t>
      </w:r>
    </w:p>
    <w:p w14:paraId="58CFB298" w14:textId="77777777" w:rsidR="00B92E30" w:rsidRPr="00052612" w:rsidRDefault="00B92E30" w:rsidP="00B92E30">
      <w:pPr>
        <w:pStyle w:val="Akapitzlist"/>
        <w:numPr>
          <w:ilvl w:val="0"/>
          <w:numId w:val="45"/>
        </w:numPr>
        <w:spacing w:line="276" w:lineRule="auto"/>
        <w:jc w:val="both"/>
        <w:rPr>
          <w:rFonts w:ascii="Arial" w:hAnsi="Arial" w:cs="Arial"/>
        </w:rPr>
      </w:pPr>
      <w:r w:rsidRPr="00052612">
        <w:rPr>
          <w:rFonts w:ascii="Arial" w:hAnsi="Arial" w:cs="Arial"/>
        </w:rPr>
        <w:t xml:space="preserve">przez wady rozumie się uchybienia/usterki/braki itp. powodujące niemożność używania lub korzystania z przedmiotu umowy zgodnie z przeznaczeniem, </w:t>
      </w:r>
      <w:r w:rsidRPr="00052612">
        <w:rPr>
          <w:rFonts w:ascii="Arial" w:hAnsi="Arial" w:cs="Arial"/>
        </w:rPr>
        <w:lastRenderedPageBreak/>
        <w:t>obniżenie stopnia użyteczności przedmiotu umowy, w szczególności poprzez niezgodność wykonywanych prac z zapisami § 2 umowy.</w:t>
      </w:r>
    </w:p>
    <w:p w14:paraId="330355EC" w14:textId="77777777" w:rsidR="00B92E30" w:rsidRPr="00052612" w:rsidRDefault="00B92E30" w:rsidP="00B92E30">
      <w:pPr>
        <w:spacing w:before="120" w:line="276" w:lineRule="auto"/>
        <w:jc w:val="center"/>
        <w:rPr>
          <w:rFonts w:ascii="Arial" w:hAnsi="Arial" w:cs="Arial"/>
          <w:b/>
        </w:rPr>
      </w:pPr>
      <w:r w:rsidRPr="00052612">
        <w:rPr>
          <w:rFonts w:ascii="Arial" w:hAnsi="Arial" w:cs="Arial"/>
          <w:b/>
        </w:rPr>
        <w:t>§ 9</w:t>
      </w:r>
    </w:p>
    <w:p w14:paraId="22041D5F" w14:textId="77777777" w:rsidR="00B92E30" w:rsidRPr="00052612" w:rsidRDefault="00B92E30" w:rsidP="00B92E30">
      <w:pPr>
        <w:spacing w:line="276" w:lineRule="auto"/>
        <w:jc w:val="center"/>
        <w:rPr>
          <w:rFonts w:ascii="Arial" w:hAnsi="Arial" w:cs="Arial"/>
          <w:b/>
        </w:rPr>
      </w:pPr>
      <w:r w:rsidRPr="00052612">
        <w:rPr>
          <w:rFonts w:ascii="Arial" w:hAnsi="Arial" w:cs="Arial"/>
          <w:b/>
        </w:rPr>
        <w:t>Zabezpieczenie należytego wykonania umowy</w:t>
      </w:r>
    </w:p>
    <w:p w14:paraId="12E788CD" w14:textId="77777777" w:rsidR="00B92E30" w:rsidRPr="00953252" w:rsidRDefault="00B92E30" w:rsidP="00B92E30">
      <w:pPr>
        <w:numPr>
          <w:ilvl w:val="1"/>
          <w:numId w:val="22"/>
        </w:numPr>
        <w:tabs>
          <w:tab w:val="clear" w:pos="1440"/>
        </w:tabs>
        <w:spacing w:line="276" w:lineRule="auto"/>
        <w:ind w:left="426" w:hanging="426"/>
        <w:jc w:val="both"/>
        <w:rPr>
          <w:rFonts w:ascii="Arial" w:hAnsi="Arial" w:cs="Arial"/>
        </w:rPr>
      </w:pPr>
      <w:r w:rsidRPr="00953252">
        <w:rPr>
          <w:rFonts w:ascii="Arial" w:hAnsi="Arial" w:cs="Arial"/>
        </w:rPr>
        <w:t>Wykonawca wnosi zabezpieczenie należytego wykonania umowy, w wysokości stanowiącej 2% wartości umowy brutto, zwane dalej „zabezpieczeniem”. Zabezpieczenie służy pokryciu roszczeń z tytułu niewykonania lub nienależytego wykonania umowy oraz roszczeń z tytułu rękojmi za wady i gwarancji.</w:t>
      </w:r>
    </w:p>
    <w:p w14:paraId="5777D84B" w14:textId="77777777" w:rsidR="00B92E30" w:rsidRPr="00953252" w:rsidRDefault="00B92E30" w:rsidP="00B92E30">
      <w:pPr>
        <w:numPr>
          <w:ilvl w:val="1"/>
          <w:numId w:val="22"/>
        </w:numPr>
        <w:tabs>
          <w:tab w:val="clear" w:pos="1440"/>
        </w:tabs>
        <w:spacing w:line="276" w:lineRule="auto"/>
        <w:ind w:left="426" w:hanging="426"/>
        <w:jc w:val="both"/>
        <w:rPr>
          <w:rFonts w:ascii="Arial" w:hAnsi="Arial" w:cs="Arial"/>
        </w:rPr>
      </w:pPr>
      <w:r w:rsidRPr="00953252">
        <w:rPr>
          <w:rFonts w:ascii="Arial" w:hAnsi="Arial" w:cs="Arial"/>
        </w:rPr>
        <w:t>Zabezpieczenie Wykonawca wnosi na rzecz Zamawiającego najpóźniej w dniu podpisania umowy.</w:t>
      </w:r>
    </w:p>
    <w:p w14:paraId="2BB19B73" w14:textId="77777777" w:rsidR="00B92E30" w:rsidRPr="00953252" w:rsidRDefault="00B92E30" w:rsidP="00B92E30">
      <w:pPr>
        <w:numPr>
          <w:ilvl w:val="0"/>
          <w:numId w:val="23"/>
        </w:numPr>
        <w:spacing w:line="276" w:lineRule="auto"/>
        <w:ind w:left="426" w:hanging="426"/>
        <w:jc w:val="both"/>
        <w:rPr>
          <w:rFonts w:ascii="Arial" w:hAnsi="Arial" w:cs="Arial"/>
        </w:rPr>
      </w:pPr>
      <w:r w:rsidRPr="00953252">
        <w:rPr>
          <w:rFonts w:ascii="Arial" w:hAnsi="Arial" w:cs="Arial"/>
        </w:rPr>
        <w:t>Zamawiający dokona zwrotu zabezpieczenia należytego wykonania umowy w następujący sposób:</w:t>
      </w:r>
    </w:p>
    <w:p w14:paraId="57A55B53" w14:textId="77777777" w:rsidR="00B92E30" w:rsidRPr="00953252" w:rsidRDefault="00B92E30" w:rsidP="00B92E30">
      <w:pPr>
        <w:spacing w:line="276" w:lineRule="auto"/>
        <w:ind w:left="720" w:hanging="360"/>
        <w:jc w:val="both"/>
        <w:rPr>
          <w:rFonts w:ascii="Arial" w:hAnsi="Arial" w:cs="Arial"/>
        </w:rPr>
      </w:pPr>
      <w:r w:rsidRPr="00953252">
        <w:rPr>
          <w:rFonts w:ascii="Arial" w:hAnsi="Arial" w:cs="Arial"/>
        </w:rPr>
        <w:t>- 70% wartości zabezpieczenia zostanie zwrócone w terminie do 30 dni od dnia wykonania zamówienia i uznania przez Zamawiającego za należycie wykonane co będzie potwierdzone bezusterkowym protokołem końcowym ,</w:t>
      </w:r>
    </w:p>
    <w:p w14:paraId="7DAD631A" w14:textId="77777777" w:rsidR="00B92E30" w:rsidRPr="00052612" w:rsidRDefault="00B92E30" w:rsidP="00B92E30">
      <w:pPr>
        <w:spacing w:line="276" w:lineRule="auto"/>
        <w:ind w:left="714" w:hanging="357"/>
        <w:jc w:val="both"/>
        <w:rPr>
          <w:rFonts w:ascii="Arial" w:hAnsi="Arial" w:cs="Arial"/>
        </w:rPr>
      </w:pPr>
      <w:r w:rsidRPr="00953252">
        <w:rPr>
          <w:rFonts w:ascii="Arial" w:hAnsi="Arial" w:cs="Arial"/>
        </w:rPr>
        <w:t>- 30% wartości zabezpieczenia zostanie zatrzymane przez Zamawiającego na zabezpieczenie roszczeń z tytułu rękojmi za wady i gwarancji - kwota ta zostanie zwrócona nie później niż w 15 dniu po upływie okresu gwarancji.</w:t>
      </w:r>
    </w:p>
    <w:p w14:paraId="7FBFE87C" w14:textId="77777777" w:rsidR="00B92E30" w:rsidRPr="00052612" w:rsidRDefault="00B92E30" w:rsidP="00B92E30">
      <w:pPr>
        <w:numPr>
          <w:ilvl w:val="0"/>
          <w:numId w:val="23"/>
        </w:numPr>
        <w:spacing w:line="276" w:lineRule="auto"/>
        <w:ind w:left="425" w:hanging="425"/>
        <w:jc w:val="both"/>
        <w:rPr>
          <w:rFonts w:ascii="Arial" w:hAnsi="Arial" w:cs="Arial"/>
        </w:rPr>
      </w:pPr>
      <w:r w:rsidRPr="00052612">
        <w:rPr>
          <w:rFonts w:ascii="Arial" w:hAnsi="Arial" w:cs="Arial"/>
        </w:rPr>
        <w:t>Zabezpieczenie wniesione w pieniądzu, Zamawiający zwraca wraz z odsetkami wynikającymi z umowy rachunku bankowego, na którym zabezpieczenie było przechowywane, pomniejszone o koszt prowadzenia tego rachunku oraz prowizji bankowej za przelew pieniędzy na rachunek bankowy Wykonawcy.</w:t>
      </w:r>
    </w:p>
    <w:p w14:paraId="0046C99F" w14:textId="77777777" w:rsidR="00B92E30" w:rsidRPr="00052612" w:rsidRDefault="00B92E30" w:rsidP="00B92E30">
      <w:pPr>
        <w:spacing w:before="120" w:line="276" w:lineRule="auto"/>
        <w:ind w:left="360"/>
        <w:jc w:val="center"/>
        <w:rPr>
          <w:rFonts w:ascii="Arial" w:hAnsi="Arial" w:cs="Arial"/>
          <w:b/>
        </w:rPr>
      </w:pPr>
      <w:r w:rsidRPr="00052612">
        <w:rPr>
          <w:rFonts w:ascii="Arial" w:hAnsi="Arial" w:cs="Arial"/>
          <w:b/>
        </w:rPr>
        <w:t xml:space="preserve">§ 10 </w:t>
      </w:r>
    </w:p>
    <w:p w14:paraId="36B193E2" w14:textId="77777777" w:rsidR="00B92E30" w:rsidRPr="00052612" w:rsidRDefault="00B92E30" w:rsidP="00B92E30">
      <w:pPr>
        <w:spacing w:line="276" w:lineRule="auto"/>
        <w:ind w:left="357"/>
        <w:jc w:val="center"/>
        <w:rPr>
          <w:rFonts w:ascii="Arial" w:hAnsi="Arial" w:cs="Arial"/>
          <w:b/>
        </w:rPr>
      </w:pPr>
      <w:r w:rsidRPr="00052612">
        <w:rPr>
          <w:rFonts w:ascii="Arial" w:hAnsi="Arial" w:cs="Arial"/>
          <w:b/>
        </w:rPr>
        <w:t>Podwykonawstwo</w:t>
      </w:r>
    </w:p>
    <w:p w14:paraId="558304A4" w14:textId="77777777" w:rsidR="00B92E30" w:rsidRPr="00052612" w:rsidRDefault="00B92E30" w:rsidP="00B92E30">
      <w:pPr>
        <w:spacing w:after="120" w:line="276" w:lineRule="auto"/>
        <w:jc w:val="both"/>
        <w:rPr>
          <w:rFonts w:ascii="Arial" w:hAnsi="Arial" w:cs="Arial"/>
        </w:rPr>
      </w:pPr>
      <w:r w:rsidRPr="00052612">
        <w:rPr>
          <w:rFonts w:ascii="Arial" w:hAnsi="Arial" w:cs="Arial"/>
        </w:rPr>
        <w:t xml:space="preserve">Zamawiający dopuszcza realizację części zadania inwestycyjnego, określonego </w:t>
      </w:r>
      <w:r w:rsidRPr="00052612">
        <w:rPr>
          <w:rFonts w:ascii="Arial" w:hAnsi="Arial" w:cs="Arial"/>
        </w:rPr>
        <w:br/>
        <w:t xml:space="preserve">w § 1 umowy, przez Podwykonawców. </w:t>
      </w:r>
    </w:p>
    <w:p w14:paraId="1E55F101" w14:textId="77777777" w:rsidR="00B92E30" w:rsidRPr="00052612" w:rsidRDefault="00B92E30" w:rsidP="00B92E30">
      <w:pPr>
        <w:pStyle w:val="Default"/>
        <w:spacing w:line="276" w:lineRule="auto"/>
        <w:jc w:val="center"/>
        <w:rPr>
          <w:rFonts w:ascii="Arial" w:hAnsi="Arial" w:cs="Arial"/>
          <w:b/>
        </w:rPr>
      </w:pPr>
      <w:r w:rsidRPr="00052612">
        <w:rPr>
          <w:rFonts w:ascii="Arial" w:hAnsi="Arial" w:cs="Arial"/>
          <w:b/>
        </w:rPr>
        <w:t>§ 1</w:t>
      </w:r>
      <w:r>
        <w:rPr>
          <w:rFonts w:ascii="Arial" w:hAnsi="Arial" w:cs="Arial"/>
          <w:b/>
        </w:rPr>
        <w:t>1</w:t>
      </w:r>
    </w:p>
    <w:p w14:paraId="620B7CA4"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6DB99224"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Każdy projekt umowy o podwykonawstwo oraz umowa o podwykonawstwo musi zawierać w szczególności postanowienia dotyczące: </w:t>
      </w:r>
    </w:p>
    <w:p w14:paraId="032864DF" w14:textId="77777777" w:rsidR="00B92E30" w:rsidRPr="00052612" w:rsidRDefault="00B92E30" w:rsidP="00B92E30">
      <w:pPr>
        <w:pStyle w:val="Default"/>
        <w:numPr>
          <w:ilvl w:val="0"/>
          <w:numId w:val="44"/>
        </w:numPr>
        <w:spacing w:line="276" w:lineRule="auto"/>
        <w:jc w:val="both"/>
        <w:rPr>
          <w:rFonts w:ascii="Arial" w:hAnsi="Arial" w:cs="Arial"/>
        </w:rPr>
      </w:pPr>
      <w:r w:rsidRPr="00052612">
        <w:rPr>
          <w:rFonts w:ascii="Arial" w:hAnsi="Arial" w:cs="Arial"/>
        </w:rPr>
        <w:t xml:space="preserve">zakresu robót powierzonego Podwykonawcy; integralną część projektu umowy </w:t>
      </w:r>
      <w:r w:rsidRPr="00052612">
        <w:rPr>
          <w:rFonts w:ascii="Arial" w:hAnsi="Arial" w:cs="Arial"/>
        </w:rPr>
        <w:br/>
        <w:t xml:space="preserve">o podwykonawstwo oraz umowy o podwykonawstwo stanowić będzie harmonogram rzeczowo-finansowy robót, który winien być zgodny </w:t>
      </w:r>
      <w:r w:rsidRPr="00052612">
        <w:rPr>
          <w:rFonts w:ascii="Arial" w:hAnsi="Arial" w:cs="Arial"/>
        </w:rPr>
        <w:br/>
        <w:t xml:space="preserve">z harmonogramem, o którym mowa § 2 pkt. 2 niniejszej umowy, </w:t>
      </w:r>
    </w:p>
    <w:p w14:paraId="3FB260CE" w14:textId="77777777" w:rsidR="00B92E30" w:rsidRPr="00052612" w:rsidRDefault="00B92E30" w:rsidP="00B92E30">
      <w:pPr>
        <w:pStyle w:val="Default"/>
        <w:numPr>
          <w:ilvl w:val="0"/>
          <w:numId w:val="44"/>
        </w:numPr>
        <w:spacing w:line="276" w:lineRule="auto"/>
        <w:jc w:val="both"/>
        <w:rPr>
          <w:rFonts w:ascii="Arial" w:hAnsi="Arial" w:cs="Arial"/>
        </w:rPr>
      </w:pPr>
      <w:r w:rsidRPr="00052612">
        <w:rPr>
          <w:rFonts w:ascii="Arial" w:hAnsi="Arial" w:cs="Arial"/>
        </w:rPr>
        <w:t xml:space="preserve">terminu zapłaty wynagrodzenia Podwykonawcy lub dalszemu Podwykonawcy, </w:t>
      </w:r>
      <w:r w:rsidRPr="00052612">
        <w:rPr>
          <w:rFonts w:ascii="Arial" w:hAnsi="Arial" w:cs="Arial"/>
        </w:rPr>
        <w:br/>
        <w:t xml:space="preserve">z tym zastrzeżeniem, że nie może on być dłuższy niż 30 dni od dnia doręczenia Wykonawcy, Podwykonawcy lub dalszemu Podwykonawcy faktury lub rachunku, </w:t>
      </w:r>
      <w:r w:rsidRPr="00052612">
        <w:rPr>
          <w:rFonts w:ascii="Arial" w:hAnsi="Arial" w:cs="Arial"/>
        </w:rPr>
        <w:lastRenderedPageBreak/>
        <w:t xml:space="preserve">potwierdzających wykonanie zleconej Podwykonawcy lub dalszemu Podwykonawcy dostawy, usługi lub roboty budowlanej, </w:t>
      </w:r>
    </w:p>
    <w:p w14:paraId="3938959B" w14:textId="77777777" w:rsidR="00B92E30" w:rsidRPr="00052612" w:rsidRDefault="00B92E30" w:rsidP="00B92E30">
      <w:pPr>
        <w:pStyle w:val="Default"/>
        <w:numPr>
          <w:ilvl w:val="0"/>
          <w:numId w:val="44"/>
        </w:numPr>
        <w:spacing w:line="276" w:lineRule="auto"/>
        <w:jc w:val="both"/>
        <w:rPr>
          <w:rFonts w:ascii="Arial" w:hAnsi="Arial" w:cs="Arial"/>
        </w:rPr>
      </w:pPr>
      <w:r w:rsidRPr="00052612">
        <w:rPr>
          <w:rFonts w:ascii="Arial" w:hAnsi="Arial" w:cs="Arial"/>
        </w:rPr>
        <w:t xml:space="preserve">wynagrodzenia i zasad płatności za wykonane roboty, </w:t>
      </w:r>
    </w:p>
    <w:p w14:paraId="4AD032D3" w14:textId="77777777" w:rsidR="00B92E30" w:rsidRPr="00052612" w:rsidRDefault="00B92E30" w:rsidP="00B92E30">
      <w:pPr>
        <w:pStyle w:val="Default"/>
        <w:numPr>
          <w:ilvl w:val="0"/>
          <w:numId w:val="44"/>
        </w:numPr>
        <w:spacing w:line="276" w:lineRule="auto"/>
        <w:jc w:val="both"/>
        <w:rPr>
          <w:rFonts w:ascii="Arial" w:hAnsi="Arial" w:cs="Arial"/>
        </w:rPr>
      </w:pPr>
      <w:r w:rsidRPr="00052612">
        <w:rPr>
          <w:rFonts w:ascii="Arial" w:hAnsi="Arial" w:cs="Arial"/>
        </w:rPr>
        <w:t xml:space="preserve">oświadczenie Podwykonawcy lub dalszego Podwykonawcy, iż zapoznał się </w:t>
      </w:r>
      <w:r w:rsidRPr="00052612">
        <w:rPr>
          <w:rFonts w:ascii="Arial" w:hAnsi="Arial" w:cs="Arial"/>
        </w:rPr>
        <w:br/>
        <w:t xml:space="preserve">z treścią umowy łączącej Wykonawcę z Zamawiającym, </w:t>
      </w:r>
    </w:p>
    <w:p w14:paraId="303AA87D" w14:textId="77777777" w:rsidR="00B92E30" w:rsidRPr="00052612" w:rsidRDefault="00B92E30" w:rsidP="00B92E30">
      <w:pPr>
        <w:pStyle w:val="Default"/>
        <w:numPr>
          <w:ilvl w:val="0"/>
          <w:numId w:val="44"/>
        </w:numPr>
        <w:spacing w:line="276" w:lineRule="auto"/>
        <w:jc w:val="both"/>
        <w:rPr>
          <w:rFonts w:ascii="Arial" w:hAnsi="Arial" w:cs="Arial"/>
        </w:rPr>
      </w:pPr>
      <w:r w:rsidRPr="00052612">
        <w:rPr>
          <w:rFonts w:ascii="Arial" w:hAnsi="Arial" w:cs="Arial"/>
        </w:rPr>
        <w:t xml:space="preserve">rozwiązania umowy o podwykonawstwo w przypadku rozwiązania niniejszej umowy. </w:t>
      </w:r>
    </w:p>
    <w:p w14:paraId="555E8319"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Wykonawca, Podwykonawca lub dalszy Podwykonawca zamówienia na roboty budowlane zobowiązany jest przedstawić odpis z Krajowego Rejestru Sądowego lub inny dokument, właściwy dla danej formy organizacyjnej Podwykonawcy wskazujący na uprawnienia osób wymienionych w umowie do reprezentowania stron umowy. </w:t>
      </w:r>
    </w:p>
    <w:p w14:paraId="25D83F0F"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Zamawiający, w terminie 14 dni od dnia doręczenia, zgłasza pisemne zastrzeżenia do projektu umowy o podwykonawstwo, której przedmiotem są roboty budowlane. </w:t>
      </w:r>
    </w:p>
    <w:p w14:paraId="73F7E848"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Niezgłoszenie pisemnych zastrzeżeń do przedłożonego projektu umowy </w:t>
      </w:r>
      <w:r w:rsidRPr="00052612">
        <w:rPr>
          <w:rFonts w:ascii="Arial" w:hAnsi="Arial" w:cs="Arial"/>
        </w:rPr>
        <w:br/>
        <w:t xml:space="preserve">o podwykonawstwo, której przedmiotem są roboty budowlane, w terminie określonym ust. 4, uważa się za akceptację projektu umowy przez Zamawiającego. </w:t>
      </w:r>
    </w:p>
    <w:p w14:paraId="0896F717"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291D43F"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Zamawiający, w terminie 14 dni od dnia doręczenia, zgłasza pisemny sprzeciw do umowy o podwykonawstwo, której przedmiotem są roboty budowlane. </w:t>
      </w:r>
    </w:p>
    <w:p w14:paraId="4F8832C7"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Niezgłoszenie pisemnego sprzeciwu do przedłożonej umowy o podwykonawstwo, której przedmiotem są roboty budowlane, w terminie określonym ust. 7, uważa się za akceptację umowy przez Zamawiającego. </w:t>
      </w:r>
    </w:p>
    <w:p w14:paraId="3710D77B"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W przypadku zgłoszenia przez Zamawiającego zastrzeżeń do projektu umowy </w:t>
      </w:r>
      <w:r w:rsidRPr="00052612">
        <w:rPr>
          <w:rFonts w:ascii="Arial" w:hAnsi="Arial" w:cs="Arial"/>
        </w:rPr>
        <w:br/>
        <w:t xml:space="preserve">o podwykonawstwo lub sprzeciwu do umowy o podwykonawstwo, Wykonawca, Podwykonawca lub dalszy Podwykonawca zamówienia na roboty budowlane jest zobowiązany przedstawić ponownie, w powyższym trybie, odpowiednio projekt umowy o podwykonawstwo lub umowę o podwykonawstwo, uwzględniające zastrzeżenia i uwagi zgłoszone przez Zamawiającego. Postanowienia ust. 1-8 stosuje się odpowiednio. </w:t>
      </w:r>
    </w:p>
    <w:p w14:paraId="1C2765B3"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2E75399A"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W przypadku, o którym mowa w ust. 10, jeżeli termin zapłaty wynagrodzenia jest dłuższy niż określony w ust. 2 pkt 2, Zamawiający informuje o tym Wykonawcę </w:t>
      </w:r>
      <w:r w:rsidRPr="00052612">
        <w:rPr>
          <w:rFonts w:ascii="Arial" w:hAnsi="Arial" w:cs="Arial"/>
        </w:rPr>
        <w:br/>
        <w:t xml:space="preserve">i wzywa go do doprowadzenia do zmiany tej umowy pod rygorem wystąpienia </w:t>
      </w:r>
      <w:r w:rsidRPr="00052612">
        <w:rPr>
          <w:rFonts w:ascii="Arial" w:hAnsi="Arial" w:cs="Arial"/>
        </w:rPr>
        <w:br/>
        <w:t xml:space="preserve">o zapłatę kary umownej, określonej w § 7 umowy. </w:t>
      </w:r>
    </w:p>
    <w:p w14:paraId="622F9DEA"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Przepisy ust. 1–11 stosuje się odpowiednio do zmian tej umowy </w:t>
      </w:r>
      <w:r w:rsidRPr="00052612">
        <w:rPr>
          <w:rFonts w:ascii="Arial" w:hAnsi="Arial" w:cs="Arial"/>
        </w:rPr>
        <w:br/>
        <w:t xml:space="preserve">o podwykonawstwo. </w:t>
      </w:r>
    </w:p>
    <w:p w14:paraId="57C9F319"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t xml:space="preserve">Przepisy ust. 1-12 stosuje się odpowiednio do zawierania umów o podwykonawstwo z dalszymi Podwykonawcami. </w:t>
      </w:r>
    </w:p>
    <w:p w14:paraId="797FDECB" w14:textId="77777777" w:rsidR="00B92E30" w:rsidRPr="00052612" w:rsidRDefault="00B92E30" w:rsidP="00B92E30">
      <w:pPr>
        <w:pStyle w:val="Default"/>
        <w:numPr>
          <w:ilvl w:val="0"/>
          <w:numId w:val="32"/>
        </w:numPr>
        <w:suppressAutoHyphens w:val="0"/>
        <w:autoSpaceDN w:val="0"/>
        <w:adjustRightInd w:val="0"/>
        <w:spacing w:line="276" w:lineRule="auto"/>
        <w:jc w:val="both"/>
        <w:rPr>
          <w:rFonts w:ascii="Arial" w:hAnsi="Arial" w:cs="Arial"/>
        </w:rPr>
      </w:pPr>
      <w:r w:rsidRPr="00052612">
        <w:rPr>
          <w:rFonts w:ascii="Arial" w:hAnsi="Arial" w:cs="Arial"/>
        </w:rPr>
        <w:lastRenderedPageBreak/>
        <w:t xml:space="preserve">Nie wypełnienie przez Wykonawcę obowiązków określonych w ust. 1, 6, 9 i 10 niniejszego paragrafu stanowi podstawę do natychmiastowego usunięcia z placu budowy Podwykonawcy lub żądania od Wykonawcy usunięcia przedmiotowego Podwykonawcy z placu budowy. Niniejsze postanowienia nie wykluczają innych uprawnień Zamawiającego określonych w niniejszej umowie. </w:t>
      </w:r>
    </w:p>
    <w:p w14:paraId="39931459" w14:textId="77777777" w:rsidR="00B92E30" w:rsidRPr="00052612" w:rsidRDefault="00B92E30" w:rsidP="00B92E30">
      <w:pPr>
        <w:pStyle w:val="Default"/>
        <w:numPr>
          <w:ilvl w:val="0"/>
          <w:numId w:val="32"/>
        </w:numPr>
        <w:suppressAutoHyphens w:val="0"/>
        <w:autoSpaceDN w:val="0"/>
        <w:adjustRightInd w:val="0"/>
        <w:spacing w:after="120" w:line="276" w:lineRule="auto"/>
        <w:jc w:val="both"/>
        <w:rPr>
          <w:rFonts w:ascii="Arial" w:hAnsi="Arial" w:cs="Arial"/>
        </w:rPr>
      </w:pPr>
      <w:r w:rsidRPr="00052612">
        <w:rPr>
          <w:rFonts w:ascii="Arial" w:hAnsi="Arial" w:cs="Arial"/>
        </w:rPr>
        <w:t xml:space="preserve">Nie przedłożenie przez Wykonawcę, Podwykonawcę lub dalszego Podwykonawcę, poświadczonych za zgodność z oryginałem kopii zawartych umów </w:t>
      </w:r>
      <w:r w:rsidRPr="00052612">
        <w:rPr>
          <w:rFonts w:ascii="Arial" w:hAnsi="Arial" w:cs="Arial"/>
        </w:rPr>
        <w:br/>
        <w:t xml:space="preserve">o podwykonawstwo, których przedmiotem są roboty budowlane, dostawy lub usługi, w terminie 7 dni od ich zawarcia, stanowić może podstawę do niezaakceptowania tych umów przez Zamawiającego. </w:t>
      </w:r>
    </w:p>
    <w:p w14:paraId="5A8064E2" w14:textId="77777777" w:rsidR="00B92E30" w:rsidRPr="00052612" w:rsidRDefault="00B92E30" w:rsidP="00B92E30">
      <w:pPr>
        <w:pStyle w:val="Default"/>
        <w:spacing w:line="276" w:lineRule="auto"/>
        <w:jc w:val="center"/>
        <w:rPr>
          <w:rFonts w:ascii="Arial" w:hAnsi="Arial" w:cs="Arial"/>
          <w:b/>
        </w:rPr>
      </w:pPr>
      <w:r w:rsidRPr="00052612">
        <w:rPr>
          <w:rFonts w:ascii="Arial" w:hAnsi="Arial" w:cs="Arial"/>
          <w:b/>
        </w:rPr>
        <w:t>§1</w:t>
      </w:r>
      <w:r>
        <w:rPr>
          <w:rFonts w:ascii="Arial" w:hAnsi="Arial" w:cs="Arial"/>
          <w:b/>
        </w:rPr>
        <w:t>2</w:t>
      </w:r>
    </w:p>
    <w:p w14:paraId="0AAB280B" w14:textId="77777777" w:rsidR="00B92E30" w:rsidRPr="00052612" w:rsidRDefault="00B92E30" w:rsidP="00B92E30">
      <w:pPr>
        <w:pStyle w:val="Akapitzlist"/>
        <w:numPr>
          <w:ilvl w:val="0"/>
          <w:numId w:val="33"/>
        </w:numPr>
        <w:autoSpaceDE w:val="0"/>
        <w:autoSpaceDN w:val="0"/>
        <w:adjustRightInd w:val="0"/>
        <w:spacing w:line="276" w:lineRule="auto"/>
        <w:ind w:left="426" w:hanging="426"/>
        <w:jc w:val="both"/>
        <w:rPr>
          <w:rFonts w:ascii="Arial" w:hAnsi="Arial" w:cs="Arial"/>
        </w:rPr>
      </w:pPr>
      <w:r w:rsidRPr="00052612">
        <w:rPr>
          <w:rFonts w:ascii="Arial" w:hAnsi="Arial" w:cs="Arial"/>
        </w:rPr>
        <w:t xml:space="preserve">Zamawiający ponosi solidarną odpowiedzialność za zapłatę wynagrodzenia za roboty budowlane wykonane przez Podwykonawcę lub dalszego Podwykonawcę maksymalnie do wysokości wynagrodzenia przewidzianego za element robót pod warunkiem wyrażenia zgody na zawarcie umowy o podwykonawstwo, której przedmiotem są roboty budowlane objęte niniejszą umową. </w:t>
      </w:r>
    </w:p>
    <w:p w14:paraId="632BDDB9" w14:textId="77777777" w:rsidR="00B92E30" w:rsidRPr="00052612" w:rsidRDefault="00B92E30" w:rsidP="00B92E30">
      <w:pPr>
        <w:pStyle w:val="Akapitzlist"/>
        <w:numPr>
          <w:ilvl w:val="0"/>
          <w:numId w:val="33"/>
        </w:numPr>
        <w:autoSpaceDE w:val="0"/>
        <w:autoSpaceDN w:val="0"/>
        <w:adjustRightInd w:val="0"/>
        <w:spacing w:after="120" w:line="276" w:lineRule="auto"/>
        <w:ind w:left="426" w:hanging="426"/>
        <w:jc w:val="both"/>
        <w:rPr>
          <w:rFonts w:ascii="Arial" w:hAnsi="Arial" w:cs="Arial"/>
        </w:rPr>
      </w:pPr>
      <w:r w:rsidRPr="00052612">
        <w:rPr>
          <w:rFonts w:ascii="Arial" w:hAnsi="Arial" w:cs="Arial"/>
          <w:color w:val="000000"/>
        </w:rPr>
        <w:t>Zamawiający, zapłaci Wykonawcy wynagrodzenie pod warunkiem przedstawienia przez niego oświadczenia potwierdzającego zapłatę wymagalnego wynagrodzenia podwykonawcom lub dalszym podwykonawcom. Oświadczenie winno być podpisane przez Wykonawcę, Podwykonawcę lub dalszego Podwykonawcę. Terminu zapłaty wynagrodzenia podwykonawcom lub dalszym  podwykonawcom  winien zostać określony  w  umowie Wykonawcy z Podwykonawca lub dalszym Podwykonawcą.</w:t>
      </w:r>
    </w:p>
    <w:p w14:paraId="24E5F719" w14:textId="77777777" w:rsidR="00B92E30" w:rsidRPr="00052612" w:rsidRDefault="00B92E30" w:rsidP="00B92E30">
      <w:pPr>
        <w:pStyle w:val="Default"/>
        <w:spacing w:line="276" w:lineRule="auto"/>
        <w:jc w:val="center"/>
        <w:rPr>
          <w:rFonts w:ascii="Arial" w:hAnsi="Arial" w:cs="Arial"/>
          <w:b/>
        </w:rPr>
      </w:pPr>
      <w:r w:rsidRPr="00052612">
        <w:rPr>
          <w:rFonts w:ascii="Arial" w:hAnsi="Arial" w:cs="Arial"/>
          <w:b/>
        </w:rPr>
        <w:t>§ 1</w:t>
      </w:r>
      <w:r>
        <w:rPr>
          <w:rFonts w:ascii="Arial" w:hAnsi="Arial" w:cs="Arial"/>
          <w:b/>
        </w:rPr>
        <w:t>3</w:t>
      </w:r>
    </w:p>
    <w:p w14:paraId="25453B59" w14:textId="77777777" w:rsidR="00B92E30" w:rsidRPr="00052612" w:rsidRDefault="00B92E30" w:rsidP="00B92E30">
      <w:pPr>
        <w:pStyle w:val="Default"/>
        <w:numPr>
          <w:ilvl w:val="0"/>
          <w:numId w:val="27"/>
        </w:numPr>
        <w:suppressAutoHyphens w:val="0"/>
        <w:autoSpaceDN w:val="0"/>
        <w:adjustRightInd w:val="0"/>
        <w:spacing w:line="276" w:lineRule="auto"/>
        <w:jc w:val="both"/>
        <w:rPr>
          <w:rFonts w:ascii="Arial" w:hAnsi="Arial" w:cs="Arial"/>
        </w:rPr>
      </w:pPr>
      <w:r w:rsidRPr="00052612">
        <w:rPr>
          <w:rFonts w:ascii="Arial" w:hAnsi="Arial" w:cs="Arial"/>
        </w:rPr>
        <w:t xml:space="preserve">Powierzenie przez Wykonawcę wykonania części zamówienia Podwykonawcy lub dalszemu Podwykonawcy pozostaje bez wpływu na zobowiązania Wykonawcy wobec Zamawiającego co do wykonania tej części robót. </w:t>
      </w:r>
    </w:p>
    <w:p w14:paraId="6C0280D3" w14:textId="77777777" w:rsidR="00B92E30" w:rsidRPr="00052612" w:rsidRDefault="00B92E30" w:rsidP="00B92E30">
      <w:pPr>
        <w:pStyle w:val="Default"/>
        <w:numPr>
          <w:ilvl w:val="0"/>
          <w:numId w:val="27"/>
        </w:numPr>
        <w:suppressAutoHyphens w:val="0"/>
        <w:autoSpaceDN w:val="0"/>
        <w:adjustRightInd w:val="0"/>
        <w:spacing w:line="276" w:lineRule="auto"/>
        <w:jc w:val="both"/>
        <w:rPr>
          <w:rFonts w:ascii="Arial" w:hAnsi="Arial" w:cs="Arial"/>
        </w:rPr>
      </w:pPr>
      <w:r w:rsidRPr="00052612">
        <w:rPr>
          <w:rFonts w:ascii="Arial" w:hAnsi="Arial" w:cs="Arial"/>
        </w:rPr>
        <w:t>Wykonawca jest odpowiedzialny za działania lub zaniechania Podwykonawcy, jego przedstawicieli lub pracowników w takim samym stopniu, jak za własne działania lub zaniechania.</w:t>
      </w:r>
    </w:p>
    <w:p w14:paraId="37150109" w14:textId="53377903" w:rsidR="00B92E30" w:rsidRPr="00052612" w:rsidRDefault="00B92E30" w:rsidP="00B92E30">
      <w:pPr>
        <w:numPr>
          <w:ilvl w:val="0"/>
          <w:numId w:val="27"/>
        </w:numPr>
        <w:autoSpaceDE w:val="0"/>
        <w:autoSpaceDN w:val="0"/>
        <w:adjustRightInd w:val="0"/>
        <w:spacing w:line="276" w:lineRule="auto"/>
        <w:jc w:val="both"/>
        <w:rPr>
          <w:rFonts w:ascii="Arial" w:hAnsi="Arial" w:cs="Arial"/>
        </w:rPr>
      </w:pPr>
      <w:r w:rsidRPr="00052612">
        <w:rPr>
          <w:rFonts w:ascii="Arial" w:hAnsi="Arial" w:cs="Arial"/>
        </w:rPr>
        <w:t>Wykonawca przedłoży Zamawiającemu na jego żądanie oświ</w:t>
      </w:r>
      <w:r w:rsidRPr="00052612">
        <w:rPr>
          <w:rFonts w:ascii="Arial" w:hAnsi="Arial" w:cs="Arial"/>
          <w:color w:val="000000"/>
        </w:rPr>
        <w:t xml:space="preserve">adczenie </w:t>
      </w:r>
      <w:r w:rsidR="00371635">
        <w:rPr>
          <w:rFonts w:ascii="Arial" w:hAnsi="Arial" w:cs="Arial"/>
          <w:color w:val="000000"/>
        </w:rPr>
        <w:br/>
      </w:r>
      <w:r w:rsidRPr="00052612">
        <w:rPr>
          <w:rFonts w:ascii="Arial" w:hAnsi="Arial" w:cs="Arial"/>
          <w:color w:val="000000"/>
        </w:rPr>
        <w:t xml:space="preserve">o zatrudnieniu danej osoby wykonującej pracę  na podstawie umowy o pracę </w:t>
      </w:r>
      <w:r w:rsidR="00371635">
        <w:rPr>
          <w:rFonts w:ascii="Arial" w:hAnsi="Arial" w:cs="Arial"/>
          <w:color w:val="000000"/>
        </w:rPr>
        <w:br/>
      </w:r>
      <w:r w:rsidRPr="00052612">
        <w:rPr>
          <w:rFonts w:ascii="Arial" w:hAnsi="Arial" w:cs="Arial"/>
          <w:color w:val="000000"/>
        </w:rPr>
        <w:t>w terminie 7 dni. Oświadczenie winno zawierać następujące informację:</w:t>
      </w:r>
    </w:p>
    <w:p w14:paraId="3BD57CC7" w14:textId="77777777" w:rsidR="00B92E30" w:rsidRPr="00052612" w:rsidRDefault="00B92E30" w:rsidP="00B92E30">
      <w:pPr>
        <w:pStyle w:val="Akapitzlist"/>
        <w:autoSpaceDE w:val="0"/>
        <w:autoSpaceDN w:val="0"/>
        <w:adjustRightInd w:val="0"/>
        <w:spacing w:line="276" w:lineRule="auto"/>
        <w:ind w:left="709" w:hanging="349"/>
        <w:jc w:val="both"/>
        <w:rPr>
          <w:rFonts w:ascii="Arial" w:hAnsi="Arial" w:cs="Arial"/>
        </w:rPr>
      </w:pPr>
      <w:r w:rsidRPr="00052612">
        <w:rPr>
          <w:rFonts w:ascii="Arial" w:hAnsi="Arial" w:cs="Arial"/>
          <w:color w:val="000000"/>
        </w:rPr>
        <w:t xml:space="preserve">a/ dane osobowe, niezbędne do weryfikacji zatrudnienia na podstawie umowy </w:t>
      </w:r>
      <w:r w:rsidRPr="00052612">
        <w:rPr>
          <w:rFonts w:ascii="Arial" w:hAnsi="Arial" w:cs="Arial"/>
          <w:color w:val="000000"/>
        </w:rPr>
        <w:br/>
        <w:t xml:space="preserve">o pracę, w szczególności imię i nazwisko zatrudnionego pracownika, </w:t>
      </w:r>
    </w:p>
    <w:p w14:paraId="0820B537" w14:textId="77777777" w:rsidR="00B92E30" w:rsidRPr="00052612" w:rsidRDefault="00B92E30" w:rsidP="00B92E30">
      <w:pPr>
        <w:pStyle w:val="Akapitzlist"/>
        <w:autoSpaceDE w:val="0"/>
        <w:autoSpaceDN w:val="0"/>
        <w:adjustRightInd w:val="0"/>
        <w:spacing w:line="276" w:lineRule="auto"/>
        <w:ind w:left="709" w:hanging="349"/>
        <w:jc w:val="both"/>
        <w:rPr>
          <w:rFonts w:ascii="Arial" w:hAnsi="Arial" w:cs="Arial"/>
        </w:rPr>
      </w:pPr>
      <w:r w:rsidRPr="00052612">
        <w:rPr>
          <w:rFonts w:ascii="Arial" w:hAnsi="Arial" w:cs="Arial"/>
          <w:color w:val="000000"/>
        </w:rPr>
        <w:t>b/ datę zawarcia umowy o pracę, rodzaj umowy o pracę,</w:t>
      </w:r>
    </w:p>
    <w:p w14:paraId="69D4A711" w14:textId="77777777" w:rsidR="00B92E30" w:rsidRPr="00052612" w:rsidRDefault="00B92E30" w:rsidP="00B92E30">
      <w:pPr>
        <w:autoSpaceDE w:val="0"/>
        <w:autoSpaceDN w:val="0"/>
        <w:adjustRightInd w:val="0"/>
        <w:spacing w:line="276" w:lineRule="auto"/>
        <w:ind w:left="709" w:hanging="349"/>
        <w:jc w:val="both"/>
        <w:rPr>
          <w:rFonts w:ascii="Arial" w:hAnsi="Arial" w:cs="Arial"/>
          <w:color w:val="000000"/>
        </w:rPr>
      </w:pPr>
      <w:r w:rsidRPr="00052612">
        <w:rPr>
          <w:rFonts w:ascii="Arial" w:hAnsi="Arial" w:cs="Arial"/>
          <w:color w:val="000000"/>
        </w:rPr>
        <w:t>c/ zakres obowiązków pracownika.</w:t>
      </w:r>
    </w:p>
    <w:p w14:paraId="1E1A17D6" w14:textId="77777777" w:rsidR="00B92E30" w:rsidRPr="00052612" w:rsidRDefault="00B92E30" w:rsidP="00B92E30">
      <w:pPr>
        <w:pStyle w:val="Akapitzlist"/>
        <w:numPr>
          <w:ilvl w:val="0"/>
          <w:numId w:val="27"/>
        </w:numPr>
        <w:autoSpaceDE w:val="0"/>
        <w:autoSpaceDN w:val="0"/>
        <w:adjustRightInd w:val="0"/>
        <w:spacing w:line="276" w:lineRule="auto"/>
        <w:jc w:val="both"/>
        <w:rPr>
          <w:rFonts w:ascii="Arial" w:hAnsi="Arial" w:cs="Arial"/>
        </w:rPr>
      </w:pPr>
      <w:r w:rsidRPr="00052612">
        <w:rPr>
          <w:rFonts w:ascii="Arial" w:hAnsi="Arial" w:cs="Arial"/>
        </w:rPr>
        <w:t>W celu weryfikacji zatrudnienia tych osób, Zamawiający może zażądać w obecności Kierownika Budowy okazania przez osoby zatrudnione przez Wykonawcę lub Podwykonawcę poświadczonej za zgodność z oryginałem kopii umowy o pracę zatrudnionego pracownika.</w:t>
      </w:r>
    </w:p>
    <w:p w14:paraId="6A112C5B" w14:textId="7BBCC748" w:rsidR="00B92E30" w:rsidRPr="00052612" w:rsidRDefault="00B92E30" w:rsidP="00B92E30">
      <w:pPr>
        <w:pStyle w:val="Akapitzlist"/>
        <w:numPr>
          <w:ilvl w:val="0"/>
          <w:numId w:val="27"/>
        </w:numPr>
        <w:autoSpaceDE w:val="0"/>
        <w:autoSpaceDN w:val="0"/>
        <w:adjustRightInd w:val="0"/>
        <w:spacing w:after="120" w:line="276" w:lineRule="auto"/>
        <w:ind w:left="357" w:hanging="357"/>
        <w:jc w:val="both"/>
        <w:rPr>
          <w:rFonts w:ascii="Arial" w:hAnsi="Arial" w:cs="Arial"/>
        </w:rPr>
      </w:pPr>
      <w:r w:rsidRPr="00052612">
        <w:rPr>
          <w:rFonts w:ascii="Arial" w:hAnsi="Arial" w:cs="Arial"/>
        </w:rPr>
        <w:t xml:space="preserve">W przypadku zatrudnienia przez Wykonawcę lub Podwykonawcę innych osób nie mających statusu pracownika zatrudnionego na podstawie umowy o pracę </w:t>
      </w:r>
      <w:r w:rsidRPr="00052612">
        <w:rPr>
          <w:rFonts w:ascii="Arial" w:hAnsi="Arial" w:cs="Arial"/>
        </w:rPr>
        <w:lastRenderedPageBreak/>
        <w:t>Zamawiający będzie mógł odstąpić od umowy z przyczyn, za które odpowiedzialność ponosi Wykonawca zgodnie z § 7 ust. 3 niniejszej umowy.</w:t>
      </w:r>
    </w:p>
    <w:p w14:paraId="2FDF8111" w14:textId="77777777" w:rsidR="00B92E30" w:rsidRPr="00052612" w:rsidRDefault="00B92E30" w:rsidP="00B92E30">
      <w:pPr>
        <w:pStyle w:val="Default"/>
        <w:spacing w:line="276" w:lineRule="auto"/>
        <w:jc w:val="center"/>
        <w:rPr>
          <w:rFonts w:ascii="Arial" w:hAnsi="Arial" w:cs="Arial"/>
          <w:b/>
        </w:rPr>
      </w:pPr>
      <w:r w:rsidRPr="00052612">
        <w:rPr>
          <w:rFonts w:ascii="Arial" w:hAnsi="Arial" w:cs="Arial"/>
          <w:b/>
        </w:rPr>
        <w:t>§1</w:t>
      </w:r>
      <w:r>
        <w:rPr>
          <w:rFonts w:ascii="Arial" w:hAnsi="Arial" w:cs="Arial"/>
          <w:b/>
        </w:rPr>
        <w:t>4</w:t>
      </w:r>
    </w:p>
    <w:p w14:paraId="2C673322" w14:textId="77777777" w:rsidR="00B92E30" w:rsidRPr="00052612" w:rsidRDefault="00B92E30" w:rsidP="00B92E30">
      <w:pPr>
        <w:spacing w:line="276" w:lineRule="auto"/>
        <w:jc w:val="both"/>
        <w:rPr>
          <w:rFonts w:ascii="Arial" w:hAnsi="Arial" w:cs="Arial"/>
        </w:rPr>
      </w:pPr>
      <w:r w:rsidRPr="00052612">
        <w:rPr>
          <w:rFonts w:ascii="Arial" w:hAnsi="Arial" w:cs="Arial"/>
        </w:rPr>
        <w:t xml:space="preserve">Zamawiający nie wyrazi zgody na zawarcie umowy z Podwykonawcą i/lub dalszym Podwykonawcą, której treść będzie sprzeczna z treścią niniejszej umowy. W takim przypadku wykonywanie jakichkolwiek robót na terenie budowy przez Podwykonawcę lub dalszego Podwykonawcę nie jest dopuszczalne i stanowi naruszenie umowy uprawniające Zamawiającego do skorzystania z prawa odstąpienia od umowy. Wymagania i zasady dotyczące powierzania wykonania części zamówienia Podwykonawcy dotyczą także dalszego Podwykonawcy. </w:t>
      </w:r>
    </w:p>
    <w:p w14:paraId="0E215D8C" w14:textId="77777777" w:rsidR="00B92E30" w:rsidRPr="00052612" w:rsidRDefault="00B92E30" w:rsidP="00B92E30">
      <w:pPr>
        <w:pStyle w:val="Tekstpodstawowy"/>
        <w:tabs>
          <w:tab w:val="left" w:pos="720"/>
          <w:tab w:val="left" w:pos="1080"/>
        </w:tabs>
        <w:spacing w:before="120" w:line="276" w:lineRule="auto"/>
        <w:jc w:val="center"/>
        <w:rPr>
          <w:rFonts w:ascii="Arial" w:hAnsi="Arial" w:cs="Arial"/>
          <w:sz w:val="24"/>
        </w:rPr>
      </w:pPr>
      <w:r w:rsidRPr="00052612">
        <w:rPr>
          <w:rFonts w:ascii="Arial" w:hAnsi="Arial" w:cs="Arial"/>
          <w:sz w:val="24"/>
        </w:rPr>
        <w:t>§ 1</w:t>
      </w:r>
      <w:r>
        <w:rPr>
          <w:rFonts w:ascii="Arial" w:hAnsi="Arial" w:cs="Arial"/>
          <w:sz w:val="24"/>
        </w:rPr>
        <w:t>5</w:t>
      </w:r>
      <w:r w:rsidRPr="00052612">
        <w:rPr>
          <w:rFonts w:ascii="Arial" w:hAnsi="Arial" w:cs="Arial"/>
          <w:sz w:val="24"/>
        </w:rPr>
        <w:t xml:space="preserve"> </w:t>
      </w:r>
    </w:p>
    <w:p w14:paraId="310E6E32" w14:textId="77777777" w:rsidR="00B92E30" w:rsidRPr="00052612" w:rsidRDefault="00B92E30" w:rsidP="00B92E30">
      <w:pPr>
        <w:pStyle w:val="Tekstpodstawowy"/>
        <w:tabs>
          <w:tab w:val="left" w:pos="720"/>
          <w:tab w:val="left" w:pos="1080"/>
        </w:tabs>
        <w:spacing w:line="276" w:lineRule="auto"/>
        <w:jc w:val="center"/>
        <w:rPr>
          <w:rFonts w:ascii="Arial" w:hAnsi="Arial" w:cs="Arial"/>
          <w:sz w:val="24"/>
        </w:rPr>
      </w:pPr>
      <w:r w:rsidRPr="00052612">
        <w:rPr>
          <w:rFonts w:ascii="Arial" w:hAnsi="Arial" w:cs="Arial"/>
          <w:sz w:val="24"/>
        </w:rPr>
        <w:t>Zmiana umowy</w:t>
      </w:r>
    </w:p>
    <w:p w14:paraId="11A63FB2" w14:textId="77777777" w:rsidR="00B92E30" w:rsidRPr="00052612" w:rsidRDefault="00B92E30" w:rsidP="00B92E30">
      <w:pPr>
        <w:pStyle w:val="Tekstpodstawowy"/>
        <w:numPr>
          <w:ilvl w:val="0"/>
          <w:numId w:val="41"/>
        </w:numPr>
        <w:tabs>
          <w:tab w:val="num" w:pos="1080"/>
        </w:tabs>
        <w:spacing w:line="276" w:lineRule="auto"/>
        <w:rPr>
          <w:rStyle w:val="Wyrnieniedelikatne1"/>
          <w:rFonts w:ascii="Arial" w:hAnsi="Arial" w:cs="Arial"/>
          <w:b w:val="0"/>
          <w:bCs w:val="0"/>
          <w:i w:val="0"/>
          <w:color w:val="auto"/>
          <w:sz w:val="24"/>
        </w:rPr>
      </w:pPr>
      <w:r w:rsidRPr="00052612">
        <w:rPr>
          <w:rStyle w:val="Wyrnieniedelikatne1"/>
          <w:rFonts w:ascii="Arial" w:hAnsi="Arial" w:cs="Arial"/>
          <w:b w:val="0"/>
          <w:bCs w:val="0"/>
          <w:i w:val="0"/>
          <w:color w:val="auto"/>
          <w:sz w:val="24"/>
        </w:rPr>
        <w:t>Zamawiający przewiduje wprowadzenie zmian w treści umowy w zakresie terminu wykonania przedmiotu zamówienia w przypadkach określonych w § 2 umowy.</w:t>
      </w:r>
    </w:p>
    <w:p w14:paraId="31E646BD" w14:textId="77777777" w:rsidR="00B92E30" w:rsidRPr="00052612" w:rsidRDefault="00B92E30" w:rsidP="00B92E30">
      <w:pPr>
        <w:pStyle w:val="Tekstpodstawowy"/>
        <w:numPr>
          <w:ilvl w:val="0"/>
          <w:numId w:val="41"/>
        </w:numPr>
        <w:tabs>
          <w:tab w:val="num" w:pos="1080"/>
        </w:tabs>
        <w:spacing w:line="276" w:lineRule="auto"/>
        <w:rPr>
          <w:rStyle w:val="Wyrnieniedelikatne1"/>
          <w:rFonts w:ascii="Arial" w:hAnsi="Arial" w:cs="Arial"/>
          <w:b w:val="0"/>
          <w:bCs w:val="0"/>
          <w:i w:val="0"/>
          <w:color w:val="auto"/>
          <w:sz w:val="24"/>
        </w:rPr>
      </w:pPr>
      <w:r w:rsidRPr="00052612">
        <w:rPr>
          <w:rStyle w:val="Wyrnieniedelikatne1"/>
          <w:rFonts w:ascii="Arial" w:hAnsi="Arial" w:cs="Arial"/>
          <w:b w:val="0"/>
          <w:bCs w:val="0"/>
          <w:i w:val="0"/>
          <w:color w:val="auto"/>
          <w:sz w:val="24"/>
        </w:rPr>
        <w:t>Zamawiający przewiduje możliwość dokonania zmiany postanowień zawartej umowy w zakresie zmian ceny brutto: w przypadku zmiany stawki podatku VAT dla dostaw wraz z montażem objętych przedmiotem zamówienia w trakcie jego realizacji; strony dokonują odpowiedniej zmiany wynagrodzenia umownego – dotyczy to części wynagrodzenia za roboty, których w dniu zmiany stawki podatku VAT jeszcze nie wykonano.</w:t>
      </w:r>
    </w:p>
    <w:p w14:paraId="6A34878A" w14:textId="77777777" w:rsidR="00B92E30" w:rsidRPr="00052612" w:rsidRDefault="00B92E30" w:rsidP="00B92E30">
      <w:pPr>
        <w:pStyle w:val="Tekstpodstawowywcity"/>
        <w:numPr>
          <w:ilvl w:val="0"/>
          <w:numId w:val="41"/>
        </w:numPr>
        <w:spacing w:line="276" w:lineRule="auto"/>
        <w:rPr>
          <w:rFonts w:ascii="Arial" w:hAnsi="Arial" w:cs="Arial"/>
        </w:rPr>
      </w:pPr>
      <w:r>
        <w:rPr>
          <w:rFonts w:ascii="Arial" w:hAnsi="Arial" w:cs="Arial"/>
        </w:rPr>
        <w:t>D</w:t>
      </w:r>
      <w:r w:rsidRPr="00052612">
        <w:rPr>
          <w:rFonts w:ascii="Arial" w:hAnsi="Arial" w:cs="Arial"/>
        </w:rPr>
        <w:t xml:space="preserve">opuszczalna jest zmiana umowy, jeżeli: </w:t>
      </w:r>
    </w:p>
    <w:p w14:paraId="7C40B2E3" w14:textId="77777777" w:rsidR="00B92E30" w:rsidRPr="00052612" w:rsidRDefault="00B92E30" w:rsidP="00B92E30">
      <w:pPr>
        <w:pStyle w:val="Tekstpodstawowywcity"/>
        <w:numPr>
          <w:ilvl w:val="0"/>
          <w:numId w:val="42"/>
        </w:numPr>
        <w:tabs>
          <w:tab w:val="clear" w:pos="720"/>
          <w:tab w:val="num" w:pos="426"/>
        </w:tabs>
        <w:spacing w:line="276" w:lineRule="auto"/>
        <w:rPr>
          <w:rFonts w:ascii="Arial" w:hAnsi="Arial" w:cs="Arial"/>
        </w:rPr>
      </w:pPr>
      <w:r w:rsidRPr="00052612">
        <w:rPr>
          <w:rFonts w:ascii="Arial" w:hAnsi="Arial" w:cs="Arial"/>
        </w:rPr>
        <w:t xml:space="preserve">konieczność zmiany umowy spowodowana jest okolicznościami, których zamawiający, działając z należytą starannością, nie mógł przewidzieć, </w:t>
      </w:r>
    </w:p>
    <w:p w14:paraId="591BB509" w14:textId="77777777" w:rsidR="00B92E30" w:rsidRPr="00052612" w:rsidRDefault="00B92E30" w:rsidP="00B92E30">
      <w:pPr>
        <w:pStyle w:val="Tekstpodstawowywcity"/>
        <w:numPr>
          <w:ilvl w:val="0"/>
          <w:numId w:val="42"/>
        </w:numPr>
        <w:tabs>
          <w:tab w:val="clear" w:pos="720"/>
          <w:tab w:val="num" w:pos="426"/>
        </w:tabs>
        <w:spacing w:line="276" w:lineRule="auto"/>
        <w:rPr>
          <w:rFonts w:ascii="Arial" w:hAnsi="Arial" w:cs="Arial"/>
        </w:rPr>
      </w:pPr>
      <w:r w:rsidRPr="00052612">
        <w:rPr>
          <w:rFonts w:ascii="Arial" w:hAnsi="Arial" w:cs="Arial"/>
        </w:rPr>
        <w:t xml:space="preserve">o ile zmiana nie modyfikuje ogólnego charakteru umowy, </w:t>
      </w:r>
    </w:p>
    <w:p w14:paraId="16FCFCCE" w14:textId="77777777" w:rsidR="00B92E30" w:rsidRPr="00052612" w:rsidRDefault="00B92E30" w:rsidP="00B92E30">
      <w:pPr>
        <w:pStyle w:val="Tekstpodstawowywcity"/>
        <w:numPr>
          <w:ilvl w:val="0"/>
          <w:numId w:val="42"/>
        </w:numPr>
        <w:tabs>
          <w:tab w:val="clear" w:pos="720"/>
          <w:tab w:val="num" w:pos="426"/>
        </w:tabs>
        <w:spacing w:line="276" w:lineRule="auto"/>
        <w:rPr>
          <w:rFonts w:ascii="Arial" w:hAnsi="Arial" w:cs="Arial"/>
        </w:rPr>
      </w:pPr>
      <w:r w:rsidRPr="00052612">
        <w:rPr>
          <w:rFonts w:ascii="Arial" w:hAnsi="Arial" w:cs="Arial"/>
        </w:rPr>
        <w:t>wzrost cen spowodowany każdą kolejną zmianą nie przekracza 50% wartości pierwotnej umowy.</w:t>
      </w:r>
    </w:p>
    <w:p w14:paraId="027B18D9" w14:textId="77777777" w:rsidR="00B92E30" w:rsidRDefault="00B92E30" w:rsidP="00B92E30">
      <w:pPr>
        <w:pStyle w:val="Tekstpodstawowy"/>
        <w:numPr>
          <w:ilvl w:val="0"/>
          <w:numId w:val="41"/>
        </w:numPr>
        <w:tabs>
          <w:tab w:val="num" w:pos="1080"/>
        </w:tabs>
        <w:spacing w:line="276" w:lineRule="auto"/>
        <w:rPr>
          <w:rStyle w:val="Wyrnieniedelikatne1"/>
          <w:rFonts w:ascii="Arial" w:hAnsi="Arial" w:cs="Arial"/>
          <w:b w:val="0"/>
          <w:bCs w:val="0"/>
          <w:i w:val="0"/>
          <w:color w:val="auto"/>
          <w:sz w:val="24"/>
        </w:rPr>
      </w:pPr>
      <w:r w:rsidRPr="00052612">
        <w:rPr>
          <w:rStyle w:val="Wyrnieniedelikatne1"/>
          <w:rFonts w:ascii="Arial" w:hAnsi="Arial" w:cs="Arial"/>
          <w:b w:val="0"/>
          <w:bCs w:val="0"/>
          <w:i w:val="0"/>
          <w:color w:val="auto"/>
          <w:sz w:val="24"/>
        </w:rPr>
        <w:t>Powyższe postanowienia zawarte w §1</w:t>
      </w:r>
      <w:r>
        <w:rPr>
          <w:rStyle w:val="Wyrnieniedelikatne1"/>
          <w:rFonts w:ascii="Arial" w:hAnsi="Arial" w:cs="Arial"/>
          <w:b w:val="0"/>
          <w:bCs w:val="0"/>
          <w:i w:val="0"/>
          <w:color w:val="auto"/>
          <w:sz w:val="24"/>
        </w:rPr>
        <w:t>5</w:t>
      </w:r>
      <w:r w:rsidRPr="00052612">
        <w:rPr>
          <w:rStyle w:val="Wyrnieniedelikatne1"/>
          <w:rFonts w:ascii="Arial" w:hAnsi="Arial" w:cs="Arial"/>
          <w:b w:val="0"/>
          <w:bCs w:val="0"/>
          <w:i w:val="0"/>
          <w:color w:val="auto"/>
          <w:sz w:val="24"/>
        </w:rPr>
        <w:t xml:space="preserve"> umowy stanowią katalog zmian, na które Zamawiający może wyrazić zgodę, tym samym nie stanowią zobowiązania Zamawiającego do wyrażenia zgody na ich wprowadzenie.</w:t>
      </w:r>
    </w:p>
    <w:p w14:paraId="5D708B5D" w14:textId="77777777" w:rsidR="00B92E30" w:rsidRPr="00052612" w:rsidRDefault="00B92E30" w:rsidP="00B92E30">
      <w:pPr>
        <w:pStyle w:val="Tekstpodstawowy"/>
        <w:tabs>
          <w:tab w:val="left" w:pos="720"/>
          <w:tab w:val="left" w:pos="1080"/>
        </w:tabs>
        <w:spacing w:before="120" w:line="276" w:lineRule="auto"/>
        <w:ind w:left="540" w:hanging="540"/>
        <w:jc w:val="center"/>
        <w:rPr>
          <w:rFonts w:ascii="Arial" w:hAnsi="Arial" w:cs="Arial"/>
          <w:sz w:val="24"/>
        </w:rPr>
      </w:pPr>
      <w:r w:rsidRPr="00052612">
        <w:rPr>
          <w:rFonts w:ascii="Arial" w:hAnsi="Arial" w:cs="Arial"/>
          <w:sz w:val="24"/>
        </w:rPr>
        <w:t>§ 1</w:t>
      </w:r>
      <w:r>
        <w:rPr>
          <w:rFonts w:ascii="Arial" w:hAnsi="Arial" w:cs="Arial"/>
          <w:sz w:val="24"/>
        </w:rPr>
        <w:t>6</w:t>
      </w:r>
      <w:r w:rsidRPr="00052612">
        <w:rPr>
          <w:rFonts w:ascii="Arial" w:hAnsi="Arial" w:cs="Arial"/>
          <w:sz w:val="24"/>
        </w:rPr>
        <w:t xml:space="preserve"> </w:t>
      </w:r>
    </w:p>
    <w:p w14:paraId="419F4C5F" w14:textId="77777777" w:rsidR="00B92E30" w:rsidRPr="00052612" w:rsidRDefault="00B92E30" w:rsidP="00B92E30">
      <w:pPr>
        <w:pStyle w:val="Tekstpodstawowy"/>
        <w:tabs>
          <w:tab w:val="left" w:pos="720"/>
          <w:tab w:val="left" w:pos="1080"/>
        </w:tabs>
        <w:spacing w:line="276" w:lineRule="auto"/>
        <w:ind w:left="540" w:hanging="540"/>
        <w:jc w:val="center"/>
        <w:rPr>
          <w:rFonts w:ascii="Arial" w:hAnsi="Arial" w:cs="Arial"/>
          <w:b w:val="0"/>
          <w:bCs w:val="0"/>
          <w:sz w:val="24"/>
        </w:rPr>
      </w:pPr>
      <w:r w:rsidRPr="00052612">
        <w:rPr>
          <w:rFonts w:ascii="Arial" w:hAnsi="Arial" w:cs="Arial"/>
          <w:sz w:val="24"/>
        </w:rPr>
        <w:t>Odstąpienie od umowy</w:t>
      </w:r>
    </w:p>
    <w:p w14:paraId="1741AD55" w14:textId="77777777" w:rsidR="00B92E30" w:rsidRPr="00052612" w:rsidRDefault="00B92E30" w:rsidP="00B92E30">
      <w:pPr>
        <w:autoSpaceDE w:val="0"/>
        <w:autoSpaceDN w:val="0"/>
        <w:adjustRightInd w:val="0"/>
        <w:spacing w:line="276" w:lineRule="auto"/>
        <w:jc w:val="both"/>
        <w:rPr>
          <w:rFonts w:ascii="Arial" w:hAnsi="Arial" w:cs="Arial"/>
        </w:rPr>
      </w:pPr>
      <w:r w:rsidRPr="00052612">
        <w:rPr>
          <w:rFonts w:ascii="Arial" w:hAnsi="Arial" w:cs="Arial"/>
        </w:rPr>
        <w:t>Oprócz wypadków wymienionych w treści Kodeksu Cywilnego, stronom przysługuje prawo odstąpienia od umowy w następujących sytuacjach:</w:t>
      </w:r>
    </w:p>
    <w:p w14:paraId="4DA36108" w14:textId="77777777" w:rsidR="00B92E30" w:rsidRPr="00052612" w:rsidRDefault="00B92E30" w:rsidP="00B92E30">
      <w:pPr>
        <w:pStyle w:val="Akapitzlist"/>
        <w:numPr>
          <w:ilvl w:val="0"/>
          <w:numId w:val="37"/>
        </w:numPr>
        <w:autoSpaceDE w:val="0"/>
        <w:autoSpaceDN w:val="0"/>
        <w:adjustRightInd w:val="0"/>
        <w:spacing w:line="276" w:lineRule="auto"/>
        <w:jc w:val="both"/>
        <w:rPr>
          <w:rFonts w:ascii="Arial" w:hAnsi="Arial" w:cs="Arial"/>
        </w:rPr>
      </w:pPr>
      <w:r w:rsidRPr="00052612">
        <w:rPr>
          <w:rFonts w:ascii="Arial" w:hAnsi="Arial" w:cs="Arial"/>
        </w:rPr>
        <w:t>Zamawiającemu przysługuje prawo do odstąpienia od umowy:</w:t>
      </w:r>
    </w:p>
    <w:p w14:paraId="0FCE50DE" w14:textId="77777777" w:rsidR="00B92E30" w:rsidRPr="00052612" w:rsidRDefault="00B92E30" w:rsidP="00B92E30">
      <w:pPr>
        <w:pStyle w:val="Akapitzlist"/>
        <w:numPr>
          <w:ilvl w:val="0"/>
          <w:numId w:val="38"/>
        </w:numPr>
        <w:autoSpaceDE w:val="0"/>
        <w:autoSpaceDN w:val="0"/>
        <w:adjustRightInd w:val="0"/>
        <w:spacing w:line="276" w:lineRule="auto"/>
        <w:jc w:val="both"/>
        <w:rPr>
          <w:rFonts w:ascii="Arial" w:hAnsi="Arial" w:cs="Arial"/>
        </w:rPr>
      </w:pPr>
      <w:r w:rsidRPr="00052612">
        <w:rPr>
          <w:rFonts w:ascii="Arial" w:hAnsi="Arial" w:cs="Arial"/>
        </w:rPr>
        <w:t xml:space="preserve">w razie wystąpienia istotnej zmiany okoliczności powodującej, że wykonanie umowy nie leży w interesie publicznym, czego nie można było przewidzieć </w:t>
      </w:r>
      <w:r w:rsidRPr="00052612">
        <w:rPr>
          <w:rFonts w:ascii="Arial" w:hAnsi="Arial" w:cs="Arial"/>
        </w:rPr>
        <w:br/>
        <w:t>w chwili zawarcia umowy. Odstąpienie od umowy w tym wypadku może nastąpić w terminie 10 dni od powzięcia wiadomości o powyższych okolicznościach,</w:t>
      </w:r>
    </w:p>
    <w:p w14:paraId="790109C5" w14:textId="77777777" w:rsidR="00B92E30" w:rsidRPr="00052612" w:rsidRDefault="00B92E30" w:rsidP="00B92E30">
      <w:pPr>
        <w:pStyle w:val="Akapitzlist"/>
        <w:numPr>
          <w:ilvl w:val="0"/>
          <w:numId w:val="38"/>
        </w:numPr>
        <w:autoSpaceDE w:val="0"/>
        <w:autoSpaceDN w:val="0"/>
        <w:adjustRightInd w:val="0"/>
        <w:spacing w:line="276" w:lineRule="auto"/>
        <w:jc w:val="both"/>
        <w:rPr>
          <w:rFonts w:ascii="Arial" w:hAnsi="Arial" w:cs="Arial"/>
        </w:rPr>
      </w:pPr>
      <w:r w:rsidRPr="00052612">
        <w:rPr>
          <w:rFonts w:ascii="Arial" w:hAnsi="Arial" w:cs="Arial"/>
        </w:rPr>
        <w:t>Wykonawca nie rozpoczął prac bez uzasadnionych przyczyn oraz nie kontynuuje ich pomimo wezwania Zamawiającego złożonego na piśmie,</w:t>
      </w:r>
    </w:p>
    <w:p w14:paraId="37E0C274" w14:textId="77777777" w:rsidR="00B92E30" w:rsidRPr="00052612" w:rsidRDefault="00B92E30" w:rsidP="00B92E30">
      <w:pPr>
        <w:pStyle w:val="Akapitzlist"/>
        <w:numPr>
          <w:ilvl w:val="0"/>
          <w:numId w:val="38"/>
        </w:numPr>
        <w:autoSpaceDE w:val="0"/>
        <w:autoSpaceDN w:val="0"/>
        <w:adjustRightInd w:val="0"/>
        <w:spacing w:line="276" w:lineRule="auto"/>
        <w:jc w:val="both"/>
        <w:rPr>
          <w:rFonts w:ascii="Arial" w:hAnsi="Arial" w:cs="Arial"/>
        </w:rPr>
      </w:pPr>
      <w:r w:rsidRPr="00052612">
        <w:rPr>
          <w:rFonts w:ascii="Arial" w:hAnsi="Arial" w:cs="Arial"/>
        </w:rPr>
        <w:t>Wykonawca przerwał realizację przedmiotu umowy i przerwa ta trwa dłużej niż 7 dni,</w:t>
      </w:r>
    </w:p>
    <w:p w14:paraId="4490A798" w14:textId="77777777" w:rsidR="00B92E30" w:rsidRPr="00052612" w:rsidRDefault="00B92E30" w:rsidP="00B92E30">
      <w:pPr>
        <w:pStyle w:val="Akapitzlist"/>
        <w:numPr>
          <w:ilvl w:val="0"/>
          <w:numId w:val="38"/>
        </w:numPr>
        <w:autoSpaceDE w:val="0"/>
        <w:autoSpaceDN w:val="0"/>
        <w:adjustRightInd w:val="0"/>
        <w:spacing w:line="276" w:lineRule="auto"/>
        <w:jc w:val="both"/>
        <w:rPr>
          <w:rFonts w:ascii="Arial" w:hAnsi="Arial" w:cs="Arial"/>
        </w:rPr>
      </w:pPr>
      <w:r w:rsidRPr="00052612">
        <w:rPr>
          <w:rFonts w:ascii="Arial" w:hAnsi="Arial" w:cs="Arial"/>
        </w:rPr>
        <w:t>Wykonawca popadł w zwłokę w terminowym wykonaniu przedmiotu umowy przekraczającą 7 dni,</w:t>
      </w:r>
    </w:p>
    <w:p w14:paraId="7C7A48AF" w14:textId="77777777" w:rsidR="00B92E30" w:rsidRPr="00052612" w:rsidRDefault="00B92E30" w:rsidP="00B92E30">
      <w:pPr>
        <w:pStyle w:val="Akapitzlist"/>
        <w:numPr>
          <w:ilvl w:val="0"/>
          <w:numId w:val="38"/>
        </w:numPr>
        <w:autoSpaceDE w:val="0"/>
        <w:autoSpaceDN w:val="0"/>
        <w:adjustRightInd w:val="0"/>
        <w:spacing w:line="276" w:lineRule="auto"/>
        <w:jc w:val="both"/>
        <w:rPr>
          <w:rFonts w:ascii="Arial" w:hAnsi="Arial" w:cs="Arial"/>
        </w:rPr>
      </w:pPr>
      <w:r w:rsidRPr="00052612">
        <w:rPr>
          <w:rFonts w:ascii="Arial" w:hAnsi="Arial" w:cs="Arial"/>
        </w:rPr>
        <w:lastRenderedPageBreak/>
        <w:t>odstąpienie w przypadkach określonych w §1</w:t>
      </w:r>
      <w:r>
        <w:rPr>
          <w:rFonts w:ascii="Arial" w:hAnsi="Arial" w:cs="Arial"/>
        </w:rPr>
        <w:t>6</w:t>
      </w:r>
      <w:r w:rsidRPr="00052612">
        <w:rPr>
          <w:rFonts w:ascii="Arial" w:hAnsi="Arial" w:cs="Arial"/>
        </w:rPr>
        <w:t xml:space="preserve"> ust 1, pkt b – c – d, dla swej skuteczności wymaga przesłania wezwania drugiej strony do usunięcia stanu stanowiącego podstawę do odstąpienia i bezskutecznego upływu wyznaczonego, co najmniej 7-dniowego, terminu na usunięcie tego stanu.</w:t>
      </w:r>
      <w:r w:rsidRPr="00052612">
        <w:rPr>
          <w:rFonts w:ascii="Arial" w:hAnsi="Arial" w:cs="Arial"/>
          <w:bCs/>
        </w:rPr>
        <w:t xml:space="preserve"> </w:t>
      </w:r>
    </w:p>
    <w:p w14:paraId="7A4352F0" w14:textId="77777777" w:rsidR="00B92E30" w:rsidRPr="00052612" w:rsidRDefault="00B92E30" w:rsidP="00B92E30">
      <w:pPr>
        <w:pStyle w:val="Akapitzlist"/>
        <w:numPr>
          <w:ilvl w:val="0"/>
          <w:numId w:val="38"/>
        </w:numPr>
        <w:autoSpaceDE w:val="0"/>
        <w:autoSpaceDN w:val="0"/>
        <w:adjustRightInd w:val="0"/>
        <w:spacing w:line="276" w:lineRule="auto"/>
        <w:jc w:val="both"/>
        <w:rPr>
          <w:rFonts w:ascii="Arial" w:hAnsi="Arial" w:cs="Arial"/>
        </w:rPr>
      </w:pPr>
      <w:r w:rsidRPr="00052612">
        <w:rPr>
          <w:rFonts w:ascii="Arial" w:hAnsi="Arial" w:cs="Arial"/>
          <w:bCs/>
        </w:rPr>
        <w:t>za datę przekazania wezwania uważa się również przesłanie informacji w sposób elektroniczny tj. fax lub e-mail.</w:t>
      </w:r>
    </w:p>
    <w:p w14:paraId="03D1BAA6" w14:textId="77777777" w:rsidR="00B92E30" w:rsidRPr="00052612" w:rsidRDefault="00B92E30" w:rsidP="00B92E30">
      <w:pPr>
        <w:pStyle w:val="Akapitzlist"/>
        <w:numPr>
          <w:ilvl w:val="0"/>
          <w:numId w:val="37"/>
        </w:numPr>
        <w:autoSpaceDE w:val="0"/>
        <w:autoSpaceDN w:val="0"/>
        <w:adjustRightInd w:val="0"/>
        <w:spacing w:line="276" w:lineRule="auto"/>
        <w:jc w:val="both"/>
        <w:rPr>
          <w:rFonts w:ascii="Arial" w:hAnsi="Arial" w:cs="Arial"/>
        </w:rPr>
      </w:pPr>
      <w:r w:rsidRPr="00052612">
        <w:rPr>
          <w:rFonts w:ascii="Arial" w:hAnsi="Arial" w:cs="Arial"/>
        </w:rPr>
        <w:t>Odstąpienie od umowy powinno nastąpić w formie pisemnej pod rygorem nieważności i powinno zawierać uzasadnienie.</w:t>
      </w:r>
    </w:p>
    <w:p w14:paraId="1FF236B7" w14:textId="77777777" w:rsidR="00B92E30" w:rsidRPr="00052612" w:rsidRDefault="00B92E30" w:rsidP="00B92E30">
      <w:pPr>
        <w:pStyle w:val="Akapitzlist"/>
        <w:numPr>
          <w:ilvl w:val="0"/>
          <w:numId w:val="37"/>
        </w:numPr>
        <w:autoSpaceDE w:val="0"/>
        <w:autoSpaceDN w:val="0"/>
        <w:adjustRightInd w:val="0"/>
        <w:spacing w:line="276" w:lineRule="auto"/>
        <w:jc w:val="both"/>
        <w:rPr>
          <w:rFonts w:ascii="Arial" w:hAnsi="Arial" w:cs="Arial"/>
        </w:rPr>
      </w:pPr>
      <w:r w:rsidRPr="00052612">
        <w:rPr>
          <w:rFonts w:ascii="Arial" w:hAnsi="Arial" w:cs="Arial"/>
        </w:rPr>
        <w:t>W przypadku odstąpienia od umowy Wykonawcę oraz Zamawiającego obciążają następujące obowiązki szczegółowe:</w:t>
      </w:r>
    </w:p>
    <w:p w14:paraId="2A29DE1A" w14:textId="77777777" w:rsidR="00B92E30" w:rsidRPr="00052612" w:rsidRDefault="00B92E30" w:rsidP="00B92E30">
      <w:pPr>
        <w:pStyle w:val="Akapitzlist"/>
        <w:numPr>
          <w:ilvl w:val="0"/>
          <w:numId w:val="39"/>
        </w:numPr>
        <w:autoSpaceDE w:val="0"/>
        <w:autoSpaceDN w:val="0"/>
        <w:adjustRightInd w:val="0"/>
        <w:spacing w:line="276" w:lineRule="auto"/>
        <w:jc w:val="both"/>
        <w:rPr>
          <w:rFonts w:ascii="Arial" w:hAnsi="Arial" w:cs="Arial"/>
        </w:rPr>
      </w:pPr>
      <w:r w:rsidRPr="00052612">
        <w:rPr>
          <w:rFonts w:ascii="Arial" w:hAnsi="Arial" w:cs="Arial"/>
        </w:rPr>
        <w:t xml:space="preserve">w terminie siedmiu dni od daty odstąpienia od umowy Wykonawca przy udziale Zamawiającego sporządzi protokół inwentaryzacji dostaw wraz z montażem </w:t>
      </w:r>
      <w:r w:rsidRPr="00052612">
        <w:rPr>
          <w:rFonts w:ascii="Arial" w:hAnsi="Arial" w:cs="Arial"/>
        </w:rPr>
        <w:br/>
        <w:t>w toku według stanu na dzień odstąpienia.</w:t>
      </w:r>
    </w:p>
    <w:p w14:paraId="233A5A32" w14:textId="77777777" w:rsidR="00B92E30" w:rsidRPr="00052612" w:rsidRDefault="00B92E30" w:rsidP="00B92E30">
      <w:pPr>
        <w:pStyle w:val="Akapitzlist"/>
        <w:numPr>
          <w:ilvl w:val="0"/>
          <w:numId w:val="39"/>
        </w:numPr>
        <w:autoSpaceDE w:val="0"/>
        <w:autoSpaceDN w:val="0"/>
        <w:adjustRightInd w:val="0"/>
        <w:spacing w:line="276" w:lineRule="auto"/>
        <w:jc w:val="both"/>
        <w:rPr>
          <w:rFonts w:ascii="Arial" w:hAnsi="Arial" w:cs="Arial"/>
        </w:rPr>
      </w:pPr>
      <w:r w:rsidRPr="00052612">
        <w:rPr>
          <w:rFonts w:ascii="Arial" w:hAnsi="Arial" w:cs="Arial"/>
        </w:rPr>
        <w:t>Wykonawca zabezpieczy przerwane roboty w zakresie obustronnie uzgodnionym – na koszt tej strony, która odstąpiła od umowy.</w:t>
      </w:r>
    </w:p>
    <w:p w14:paraId="10A30656" w14:textId="77777777" w:rsidR="00B92E30" w:rsidRPr="00052612" w:rsidRDefault="00B92E30" w:rsidP="00B92E30">
      <w:pPr>
        <w:pStyle w:val="Akapitzlist"/>
        <w:numPr>
          <w:ilvl w:val="0"/>
          <w:numId w:val="39"/>
        </w:numPr>
        <w:autoSpaceDE w:val="0"/>
        <w:autoSpaceDN w:val="0"/>
        <w:adjustRightInd w:val="0"/>
        <w:spacing w:line="276" w:lineRule="auto"/>
        <w:jc w:val="both"/>
        <w:rPr>
          <w:rFonts w:ascii="Arial" w:hAnsi="Arial" w:cs="Arial"/>
        </w:rPr>
      </w:pPr>
      <w:r w:rsidRPr="00052612">
        <w:rPr>
          <w:rFonts w:ascii="Arial" w:hAnsi="Arial" w:cs="Arial"/>
        </w:rPr>
        <w:t>Wykonawca zgłosi termin dokonania przez Zamawiającego odbioru dostaw wraz z montażem przerwanych oraz dostaw wraz z montażem zabezpieczonych, jeżeli odstąpienie od umowy nastąpiło z przyczyn za które Wykonawca nie odpowiada.</w:t>
      </w:r>
    </w:p>
    <w:p w14:paraId="5936C05F" w14:textId="77777777" w:rsidR="00B92E30" w:rsidRPr="00052612" w:rsidRDefault="00B92E30" w:rsidP="00B92E30">
      <w:pPr>
        <w:pStyle w:val="Akapitzlist"/>
        <w:numPr>
          <w:ilvl w:val="0"/>
          <w:numId w:val="39"/>
        </w:numPr>
        <w:autoSpaceDE w:val="0"/>
        <w:autoSpaceDN w:val="0"/>
        <w:adjustRightInd w:val="0"/>
        <w:spacing w:line="276" w:lineRule="auto"/>
        <w:jc w:val="both"/>
        <w:rPr>
          <w:rFonts w:ascii="Arial" w:hAnsi="Arial" w:cs="Arial"/>
        </w:rPr>
      </w:pPr>
      <w:r w:rsidRPr="00052612">
        <w:rPr>
          <w:rFonts w:ascii="Arial" w:hAnsi="Arial" w:cs="Arial"/>
        </w:rPr>
        <w:t>Zamawiający w razie odstąpienia od umowy z przyczyn za które Wykonawca nie odpowiada obowiązany jest do: dokonania odbioru dostaw wraz z montażem przerwanych oraz do zapłaty wynagrodzenia za roboty, które zostały faktycznie wykonane do dnia odstąpienia, według stawek wskazanych w umowie.</w:t>
      </w:r>
    </w:p>
    <w:p w14:paraId="247EE005" w14:textId="77777777" w:rsidR="00B92E30" w:rsidRPr="00052612" w:rsidRDefault="00B92E30" w:rsidP="00B92E30">
      <w:pPr>
        <w:pStyle w:val="Tekstpodstawowy"/>
        <w:tabs>
          <w:tab w:val="left" w:pos="720"/>
          <w:tab w:val="left" w:pos="1080"/>
        </w:tabs>
        <w:spacing w:before="120" w:line="276" w:lineRule="auto"/>
        <w:ind w:left="540" w:hanging="540"/>
        <w:jc w:val="center"/>
        <w:rPr>
          <w:rFonts w:ascii="Arial" w:hAnsi="Arial" w:cs="Arial"/>
          <w:sz w:val="24"/>
        </w:rPr>
      </w:pPr>
      <w:r w:rsidRPr="00052612">
        <w:rPr>
          <w:rFonts w:ascii="Arial" w:hAnsi="Arial" w:cs="Arial"/>
          <w:sz w:val="24"/>
        </w:rPr>
        <w:t>§1</w:t>
      </w:r>
      <w:r>
        <w:rPr>
          <w:rFonts w:ascii="Arial" w:hAnsi="Arial" w:cs="Arial"/>
          <w:sz w:val="24"/>
        </w:rPr>
        <w:t>7</w:t>
      </w:r>
    </w:p>
    <w:p w14:paraId="3264DBAF" w14:textId="77777777" w:rsidR="00B92E30" w:rsidRPr="00052612" w:rsidRDefault="00B92E30" w:rsidP="00B92E30">
      <w:pPr>
        <w:pStyle w:val="Tekstpodstawowy"/>
        <w:tabs>
          <w:tab w:val="left" w:pos="720"/>
          <w:tab w:val="left" w:pos="1080"/>
        </w:tabs>
        <w:spacing w:line="276" w:lineRule="auto"/>
        <w:ind w:left="539" w:hanging="539"/>
        <w:jc w:val="center"/>
        <w:rPr>
          <w:rFonts w:ascii="Arial" w:hAnsi="Arial" w:cs="Arial"/>
          <w:sz w:val="24"/>
        </w:rPr>
      </w:pPr>
      <w:r w:rsidRPr="00052612">
        <w:rPr>
          <w:rFonts w:ascii="Arial" w:hAnsi="Arial" w:cs="Arial"/>
          <w:sz w:val="24"/>
        </w:rPr>
        <w:t>Postanowienia końcowe</w:t>
      </w:r>
    </w:p>
    <w:p w14:paraId="624CA76F" w14:textId="77777777" w:rsidR="00B92E30" w:rsidRPr="00052612" w:rsidRDefault="00B92E30" w:rsidP="00B92E30">
      <w:pPr>
        <w:numPr>
          <w:ilvl w:val="0"/>
          <w:numId w:val="40"/>
        </w:numPr>
        <w:spacing w:line="276" w:lineRule="auto"/>
        <w:jc w:val="both"/>
        <w:rPr>
          <w:rFonts w:ascii="Arial" w:hAnsi="Arial" w:cs="Arial"/>
        </w:rPr>
      </w:pPr>
      <w:r w:rsidRPr="00052612">
        <w:rPr>
          <w:rFonts w:ascii="Arial" w:hAnsi="Arial" w:cs="Arial"/>
        </w:rPr>
        <w:t>Wykonawca oświadcza, że jest ubezpieczony od odpowiedzialności cywilnej w zakresie prowadzonej działalności.</w:t>
      </w:r>
    </w:p>
    <w:p w14:paraId="31C02584" w14:textId="77777777" w:rsidR="00B92E30" w:rsidRPr="00052612" w:rsidRDefault="00B92E30" w:rsidP="00B92E30">
      <w:pPr>
        <w:pStyle w:val="western"/>
        <w:numPr>
          <w:ilvl w:val="0"/>
          <w:numId w:val="40"/>
        </w:numPr>
        <w:spacing w:before="0" w:line="276" w:lineRule="auto"/>
        <w:jc w:val="both"/>
        <w:rPr>
          <w:rStyle w:val="Wyrnieniedelikatne1"/>
          <w:rFonts w:ascii="Arial" w:hAnsi="Arial" w:cs="Arial"/>
          <w:color w:val="auto"/>
          <w:sz w:val="24"/>
          <w:szCs w:val="24"/>
        </w:rPr>
      </w:pPr>
      <w:r w:rsidRPr="00052612">
        <w:rPr>
          <w:rFonts w:ascii="Arial" w:hAnsi="Arial" w:cs="Arial"/>
          <w:sz w:val="24"/>
          <w:szCs w:val="24"/>
        </w:rPr>
        <w:t xml:space="preserve">W przypadku wygaśnięcia ubezpieczenia (polisy) odpowiedzialności cywilnej (dalej OC) Wykonawcy w trakcie realizacji umowy, Wykonawca zobowiązuje się do dostarczenia w terminie do 7 dni od daty jej wygaśnięcia, dokumentu potwierdzającego ubezpieczenie OC Wykonawcy w zakresie prowadzonej działalności, </w:t>
      </w:r>
      <w:r w:rsidRPr="00052612">
        <w:rPr>
          <w:rStyle w:val="Wyrnieniedelikatne1"/>
          <w:rFonts w:ascii="Arial" w:hAnsi="Arial" w:cs="Arial"/>
          <w:i w:val="0"/>
          <w:color w:val="auto"/>
          <w:sz w:val="24"/>
          <w:szCs w:val="24"/>
        </w:rPr>
        <w:t>związanej z przedmiotem zamówienia.</w:t>
      </w:r>
    </w:p>
    <w:p w14:paraId="336C0AC7" w14:textId="77777777" w:rsidR="00B92E30" w:rsidRPr="00052612" w:rsidRDefault="00B92E30" w:rsidP="00B92E30">
      <w:pPr>
        <w:pStyle w:val="western"/>
        <w:numPr>
          <w:ilvl w:val="0"/>
          <w:numId w:val="40"/>
        </w:numPr>
        <w:spacing w:before="0" w:line="276" w:lineRule="auto"/>
        <w:jc w:val="both"/>
        <w:rPr>
          <w:rFonts w:ascii="Arial" w:hAnsi="Arial" w:cs="Arial"/>
          <w:sz w:val="24"/>
          <w:szCs w:val="24"/>
        </w:rPr>
      </w:pPr>
      <w:r w:rsidRPr="00052612">
        <w:rPr>
          <w:rFonts w:ascii="Arial" w:hAnsi="Arial" w:cs="Arial"/>
          <w:sz w:val="24"/>
          <w:szCs w:val="24"/>
        </w:rPr>
        <w:t>Wykonawca nie ma prawa przenieść praw i obowiązków wynikających z niniejszej umowy na rzecz innego podmiotu.</w:t>
      </w:r>
    </w:p>
    <w:p w14:paraId="52E63541" w14:textId="77777777" w:rsidR="00B92E30" w:rsidRPr="00052612" w:rsidRDefault="00B92E30" w:rsidP="00B92E30">
      <w:pPr>
        <w:pStyle w:val="western"/>
        <w:numPr>
          <w:ilvl w:val="0"/>
          <w:numId w:val="40"/>
        </w:numPr>
        <w:spacing w:before="0" w:line="276" w:lineRule="auto"/>
        <w:jc w:val="both"/>
        <w:rPr>
          <w:rFonts w:ascii="Arial" w:hAnsi="Arial" w:cs="Arial"/>
          <w:sz w:val="24"/>
          <w:szCs w:val="24"/>
        </w:rPr>
      </w:pPr>
      <w:r w:rsidRPr="00052612">
        <w:rPr>
          <w:rFonts w:ascii="Arial" w:hAnsi="Arial" w:cs="Arial"/>
          <w:sz w:val="24"/>
          <w:szCs w:val="24"/>
        </w:rPr>
        <w:t xml:space="preserve">Każda ze stron umowy oświadcza, iż jest uprawniona do zawarcia i wykonania niniejszej umowy i umowa ta została należycie podpisana i sporządzona oraz stanowi wiążące zobowiązanie dla każdej ze stron. </w:t>
      </w:r>
    </w:p>
    <w:p w14:paraId="6495EAF5" w14:textId="77777777" w:rsidR="00B92E30" w:rsidRPr="00052612" w:rsidRDefault="00B92E30" w:rsidP="00B92E30">
      <w:pPr>
        <w:pStyle w:val="western"/>
        <w:numPr>
          <w:ilvl w:val="0"/>
          <w:numId w:val="40"/>
        </w:numPr>
        <w:spacing w:before="0" w:line="276" w:lineRule="auto"/>
        <w:jc w:val="both"/>
        <w:rPr>
          <w:rFonts w:ascii="Arial" w:hAnsi="Arial" w:cs="Arial"/>
          <w:sz w:val="24"/>
          <w:szCs w:val="24"/>
        </w:rPr>
      </w:pPr>
      <w:r w:rsidRPr="00052612">
        <w:rPr>
          <w:rFonts w:ascii="Arial" w:hAnsi="Arial" w:cs="Arial"/>
          <w:sz w:val="24"/>
          <w:szCs w:val="24"/>
        </w:rPr>
        <w:t>Strony zgodnie oświadczają, iż żadna umowa, porozumienie lub jakikolwiek inny dokument nie ogranicza ich w zawarciu i realizacji niniejszej umowy, a jej postanowienia nie pozostają w sprzeczności z jakąkolwiek umową lub innym dokumentem, której są stroną i nie prowadzą do niewykonania postanowień żadnej takiej umowy lub innego zobowiązania.</w:t>
      </w:r>
    </w:p>
    <w:p w14:paraId="18C54EF3" w14:textId="77777777" w:rsidR="00B92E30" w:rsidRPr="00052612" w:rsidRDefault="00B92E30" w:rsidP="00B92E30">
      <w:pPr>
        <w:pStyle w:val="Tekstpodstawowy"/>
        <w:tabs>
          <w:tab w:val="left" w:pos="720"/>
          <w:tab w:val="left" w:pos="1080"/>
        </w:tabs>
        <w:spacing w:before="120" w:line="276" w:lineRule="auto"/>
        <w:jc w:val="center"/>
        <w:rPr>
          <w:rFonts w:ascii="Arial" w:hAnsi="Arial" w:cs="Arial"/>
          <w:sz w:val="24"/>
        </w:rPr>
      </w:pPr>
      <w:r w:rsidRPr="00052612">
        <w:rPr>
          <w:rFonts w:ascii="Arial" w:hAnsi="Arial" w:cs="Arial"/>
          <w:sz w:val="24"/>
        </w:rPr>
        <w:t>§ 1</w:t>
      </w:r>
      <w:r>
        <w:rPr>
          <w:rFonts w:ascii="Arial" w:hAnsi="Arial" w:cs="Arial"/>
          <w:sz w:val="24"/>
        </w:rPr>
        <w:t>8</w:t>
      </w:r>
    </w:p>
    <w:p w14:paraId="647277F2" w14:textId="77777777" w:rsidR="00B92E30" w:rsidRPr="00052612" w:rsidRDefault="00B92E30" w:rsidP="00B92E30">
      <w:pPr>
        <w:pStyle w:val="western"/>
        <w:numPr>
          <w:ilvl w:val="0"/>
          <w:numId w:val="43"/>
        </w:numPr>
        <w:spacing w:before="0" w:line="276" w:lineRule="auto"/>
        <w:jc w:val="both"/>
        <w:rPr>
          <w:rFonts w:ascii="Arial" w:hAnsi="Arial" w:cs="Arial"/>
          <w:sz w:val="24"/>
          <w:szCs w:val="24"/>
        </w:rPr>
      </w:pPr>
      <w:r w:rsidRPr="00052612">
        <w:rPr>
          <w:rFonts w:ascii="Arial" w:hAnsi="Arial" w:cs="Arial"/>
          <w:sz w:val="24"/>
          <w:szCs w:val="24"/>
        </w:rPr>
        <w:t xml:space="preserve">W sprawach nie uregulowanych niniejszą umową mają zastosowanie obowiązujące przepisy, w tym właściwe przepisy Kodeksu Cywilnego (KC) ze szczególnym </w:t>
      </w:r>
      <w:r w:rsidRPr="00052612">
        <w:rPr>
          <w:rFonts w:ascii="Arial" w:hAnsi="Arial" w:cs="Arial"/>
          <w:sz w:val="24"/>
          <w:szCs w:val="24"/>
        </w:rPr>
        <w:lastRenderedPageBreak/>
        <w:t>uwzględnieniem KC regulującym problematykę umowy zlecenia, ustawy Prawo Budowlane, ustawy Prawo Zamówień Publicznych.</w:t>
      </w:r>
    </w:p>
    <w:p w14:paraId="16707D8C" w14:textId="77777777" w:rsidR="00B92E30" w:rsidRPr="00052612" w:rsidRDefault="00B92E30" w:rsidP="00B92E30">
      <w:pPr>
        <w:pStyle w:val="western"/>
        <w:numPr>
          <w:ilvl w:val="0"/>
          <w:numId w:val="43"/>
        </w:numPr>
        <w:spacing w:before="0" w:line="276" w:lineRule="auto"/>
        <w:jc w:val="both"/>
        <w:rPr>
          <w:rFonts w:ascii="Arial" w:hAnsi="Arial" w:cs="Arial"/>
          <w:sz w:val="24"/>
          <w:szCs w:val="24"/>
        </w:rPr>
      </w:pPr>
      <w:r w:rsidRPr="00052612">
        <w:rPr>
          <w:rFonts w:ascii="Arial" w:hAnsi="Arial" w:cs="Arial"/>
          <w:sz w:val="24"/>
          <w:szCs w:val="24"/>
        </w:rPr>
        <w:t>Wszelkie zmiany treści umowy wymagają dla swej ważności formy pisemnej.</w:t>
      </w:r>
    </w:p>
    <w:p w14:paraId="748D1649" w14:textId="77777777" w:rsidR="00B92E30" w:rsidRPr="00052612" w:rsidRDefault="00B92E30" w:rsidP="00B92E30">
      <w:pPr>
        <w:pStyle w:val="western"/>
        <w:numPr>
          <w:ilvl w:val="0"/>
          <w:numId w:val="43"/>
        </w:numPr>
        <w:spacing w:before="0" w:line="276" w:lineRule="auto"/>
        <w:jc w:val="both"/>
        <w:rPr>
          <w:rFonts w:ascii="Arial" w:hAnsi="Arial" w:cs="Arial"/>
          <w:sz w:val="24"/>
          <w:szCs w:val="24"/>
        </w:rPr>
      </w:pPr>
      <w:r w:rsidRPr="00052612">
        <w:rPr>
          <w:rFonts w:ascii="Arial" w:hAnsi="Arial" w:cs="Arial"/>
          <w:sz w:val="24"/>
          <w:szCs w:val="24"/>
        </w:rPr>
        <w:t>Spory wynikłe na tle wykonania niniejszej umowy będą rozstrzygane w pierwszej kolejności polubownie na zasadzie porozumienia stron. W przypadku braku takiego porozumienia Strony poddadzą sprawę orzecznictwu sądu powszechnego właściwego dla siedziby Zamawiającego.</w:t>
      </w:r>
    </w:p>
    <w:p w14:paraId="639CD1B9" w14:textId="77777777" w:rsidR="00B92E30" w:rsidRPr="00052612" w:rsidRDefault="00B92E30" w:rsidP="00B92E30">
      <w:pPr>
        <w:pStyle w:val="western"/>
        <w:numPr>
          <w:ilvl w:val="0"/>
          <w:numId w:val="43"/>
        </w:numPr>
        <w:spacing w:before="0" w:line="276" w:lineRule="auto"/>
        <w:jc w:val="both"/>
        <w:rPr>
          <w:rFonts w:ascii="Arial" w:hAnsi="Arial" w:cs="Arial"/>
          <w:sz w:val="24"/>
          <w:szCs w:val="24"/>
        </w:rPr>
      </w:pPr>
      <w:r w:rsidRPr="00052612">
        <w:rPr>
          <w:rFonts w:ascii="Arial" w:hAnsi="Arial" w:cs="Arial"/>
          <w:sz w:val="24"/>
          <w:szCs w:val="24"/>
        </w:rPr>
        <w:t>Umowa wchodzi w życie z dniem podpisania.</w:t>
      </w:r>
    </w:p>
    <w:p w14:paraId="122692EE" w14:textId="77777777" w:rsidR="00B92E30" w:rsidRPr="00052612" w:rsidRDefault="00B92E30" w:rsidP="00B92E30">
      <w:pPr>
        <w:pStyle w:val="Tekstpodstawowy"/>
        <w:tabs>
          <w:tab w:val="left" w:pos="720"/>
          <w:tab w:val="left" w:pos="1080"/>
        </w:tabs>
        <w:spacing w:before="120" w:line="276" w:lineRule="auto"/>
        <w:jc w:val="center"/>
        <w:rPr>
          <w:rFonts w:ascii="Arial" w:hAnsi="Arial" w:cs="Arial"/>
          <w:sz w:val="24"/>
        </w:rPr>
      </w:pPr>
      <w:r w:rsidRPr="00052612">
        <w:rPr>
          <w:rFonts w:ascii="Arial" w:hAnsi="Arial" w:cs="Arial"/>
          <w:sz w:val="24"/>
        </w:rPr>
        <w:t xml:space="preserve">§ </w:t>
      </w:r>
      <w:r>
        <w:rPr>
          <w:rFonts w:ascii="Arial" w:hAnsi="Arial" w:cs="Arial"/>
          <w:sz w:val="24"/>
        </w:rPr>
        <w:t>19</w:t>
      </w:r>
    </w:p>
    <w:p w14:paraId="6CDF7D70" w14:textId="77777777" w:rsidR="00B92E30" w:rsidRPr="00052612" w:rsidRDefault="00B92E30" w:rsidP="00B92E30">
      <w:pPr>
        <w:spacing w:line="276" w:lineRule="auto"/>
        <w:jc w:val="both"/>
        <w:rPr>
          <w:rFonts w:ascii="Arial" w:hAnsi="Arial" w:cs="Arial"/>
        </w:rPr>
      </w:pPr>
      <w:r w:rsidRPr="00052612">
        <w:rPr>
          <w:rFonts w:ascii="Arial" w:hAnsi="Arial" w:cs="Arial"/>
        </w:rPr>
        <w:t xml:space="preserve">Umowa niniejsza została sporządzona w dwóch jednobrzmiących egzemplarzach, </w:t>
      </w:r>
      <w:r w:rsidRPr="00052612">
        <w:rPr>
          <w:rFonts w:ascii="Arial" w:hAnsi="Arial" w:cs="Arial"/>
        </w:rPr>
        <w:br/>
        <w:t>po jednym dla każdej ze stron</w:t>
      </w:r>
    </w:p>
    <w:p w14:paraId="54DC2EBE" w14:textId="77777777" w:rsidR="00B92E30" w:rsidRDefault="00B92E30" w:rsidP="00B92E30">
      <w:pPr>
        <w:spacing w:line="276" w:lineRule="auto"/>
        <w:ind w:left="360"/>
        <w:jc w:val="both"/>
        <w:rPr>
          <w:rFonts w:ascii="Arial" w:hAnsi="Arial" w:cs="Arial"/>
        </w:rPr>
      </w:pPr>
    </w:p>
    <w:p w14:paraId="1DFA0F02" w14:textId="77777777" w:rsidR="00B92E30" w:rsidRDefault="00B92E30" w:rsidP="00B92E30">
      <w:pPr>
        <w:spacing w:line="276" w:lineRule="auto"/>
        <w:ind w:left="360"/>
        <w:jc w:val="both"/>
        <w:rPr>
          <w:rFonts w:ascii="Arial" w:hAnsi="Arial" w:cs="Arial"/>
        </w:rPr>
      </w:pPr>
    </w:p>
    <w:p w14:paraId="1D1E8D5B" w14:textId="77777777" w:rsidR="00B92E30" w:rsidRPr="00052612" w:rsidRDefault="00B92E30" w:rsidP="00B92E30">
      <w:pPr>
        <w:spacing w:line="276" w:lineRule="auto"/>
        <w:ind w:left="360"/>
        <w:jc w:val="both"/>
        <w:rPr>
          <w:rFonts w:ascii="Arial" w:hAnsi="Arial" w:cs="Arial"/>
        </w:rPr>
      </w:pPr>
    </w:p>
    <w:p w14:paraId="3821966E" w14:textId="77777777" w:rsidR="00B92E30" w:rsidRPr="00052612" w:rsidRDefault="00B92E30" w:rsidP="00B92E30">
      <w:pPr>
        <w:spacing w:line="276" w:lineRule="auto"/>
        <w:jc w:val="center"/>
        <w:rPr>
          <w:rFonts w:ascii="Arial" w:hAnsi="Arial" w:cs="Arial"/>
        </w:rPr>
      </w:pPr>
      <w:r w:rsidRPr="00052612">
        <w:rPr>
          <w:rFonts w:ascii="Arial" w:hAnsi="Arial" w:cs="Arial"/>
          <w:i/>
          <w:iCs/>
        </w:rPr>
        <w:t>Wykonawca:</w:t>
      </w:r>
      <w:r w:rsidRPr="00052612">
        <w:rPr>
          <w:rFonts w:ascii="Arial" w:hAnsi="Arial" w:cs="Arial"/>
          <w:i/>
          <w:iCs/>
        </w:rPr>
        <w:tab/>
      </w:r>
      <w:r w:rsidRPr="00052612">
        <w:rPr>
          <w:rFonts w:ascii="Arial" w:hAnsi="Arial" w:cs="Arial"/>
          <w:i/>
          <w:iCs/>
        </w:rPr>
        <w:tab/>
        <w:t xml:space="preserve">                                           </w:t>
      </w:r>
      <w:r w:rsidRPr="00052612">
        <w:rPr>
          <w:rFonts w:ascii="Arial" w:hAnsi="Arial" w:cs="Arial"/>
          <w:i/>
          <w:iCs/>
        </w:rPr>
        <w:tab/>
      </w:r>
      <w:r w:rsidRPr="00052612">
        <w:rPr>
          <w:rFonts w:ascii="Arial" w:hAnsi="Arial" w:cs="Arial"/>
          <w:i/>
          <w:iCs/>
        </w:rPr>
        <w:tab/>
        <w:t>Zamawiający:</w:t>
      </w:r>
    </w:p>
    <w:p w14:paraId="7B94C08A" w14:textId="77777777" w:rsidR="00B92E30" w:rsidRDefault="00B92E30" w:rsidP="00B92E30">
      <w:pPr>
        <w:spacing w:line="276" w:lineRule="auto"/>
        <w:rPr>
          <w:rFonts w:ascii="Arial" w:hAnsi="Arial" w:cs="Arial"/>
          <w:i/>
          <w:u w:val="single"/>
        </w:rPr>
      </w:pPr>
    </w:p>
    <w:p w14:paraId="14AB7262" w14:textId="77777777" w:rsidR="00B92E30" w:rsidRDefault="00B92E30" w:rsidP="00B92E30">
      <w:pPr>
        <w:spacing w:line="276" w:lineRule="auto"/>
        <w:rPr>
          <w:rFonts w:ascii="Arial" w:hAnsi="Arial" w:cs="Arial"/>
          <w:i/>
          <w:u w:val="single"/>
        </w:rPr>
      </w:pPr>
    </w:p>
    <w:p w14:paraId="104FE402" w14:textId="77777777" w:rsidR="00B92E30" w:rsidRPr="00052612" w:rsidRDefault="00B92E30" w:rsidP="00B92E30">
      <w:pPr>
        <w:spacing w:line="276" w:lineRule="auto"/>
        <w:rPr>
          <w:rFonts w:ascii="Arial" w:hAnsi="Arial" w:cs="Arial"/>
          <w:i/>
          <w:u w:val="single"/>
        </w:rPr>
      </w:pPr>
    </w:p>
    <w:p w14:paraId="63EAE25D" w14:textId="77777777" w:rsidR="00B92E30" w:rsidRPr="00052612" w:rsidRDefault="00B92E30" w:rsidP="00B92E30">
      <w:pPr>
        <w:spacing w:line="276" w:lineRule="auto"/>
        <w:rPr>
          <w:rFonts w:ascii="Arial" w:hAnsi="Arial" w:cs="Arial"/>
          <w:i/>
          <w:u w:val="single"/>
        </w:rPr>
      </w:pPr>
    </w:p>
    <w:p w14:paraId="44FAE81F" w14:textId="77777777" w:rsidR="00B92E30" w:rsidRPr="00052612" w:rsidRDefault="00B92E30" w:rsidP="00B92E30">
      <w:pPr>
        <w:rPr>
          <w:rFonts w:ascii="Arial" w:hAnsi="Arial" w:cs="Arial"/>
          <w:i/>
          <w:color w:val="000000" w:themeColor="text1"/>
          <w:u w:val="single"/>
        </w:rPr>
      </w:pPr>
    </w:p>
    <w:p w14:paraId="68A7BB09" w14:textId="77777777" w:rsidR="00B92E30" w:rsidRPr="00052612" w:rsidRDefault="00B92E30" w:rsidP="00B92E30">
      <w:pPr>
        <w:rPr>
          <w:rFonts w:ascii="Arial" w:hAnsi="Arial" w:cs="Arial"/>
          <w:i/>
          <w:color w:val="000000" w:themeColor="text1"/>
          <w:u w:val="single"/>
        </w:rPr>
      </w:pPr>
    </w:p>
    <w:p w14:paraId="106AD8E9" w14:textId="77777777" w:rsidR="009B1EE3" w:rsidRPr="00052612" w:rsidRDefault="009B1EE3" w:rsidP="009B1EE3">
      <w:pPr>
        <w:rPr>
          <w:rFonts w:ascii="Arial" w:hAnsi="Arial" w:cs="Arial"/>
          <w:i/>
          <w:color w:val="000000" w:themeColor="text1"/>
          <w:u w:val="single"/>
        </w:rPr>
      </w:pPr>
      <w:r w:rsidRPr="00052612">
        <w:rPr>
          <w:rFonts w:ascii="Arial" w:hAnsi="Arial" w:cs="Arial"/>
          <w:i/>
          <w:color w:val="000000" w:themeColor="text1"/>
          <w:u w:val="single"/>
        </w:rPr>
        <w:t>Załączniki:</w:t>
      </w:r>
    </w:p>
    <w:p w14:paraId="7C583BF8" w14:textId="77777777" w:rsidR="009B1EE3" w:rsidRPr="00052612" w:rsidRDefault="009B1EE3" w:rsidP="009B1EE3">
      <w:pPr>
        <w:numPr>
          <w:ilvl w:val="0"/>
          <w:numId w:val="9"/>
        </w:numPr>
        <w:ind w:left="426" w:hanging="284"/>
        <w:rPr>
          <w:rFonts w:ascii="Arial" w:hAnsi="Arial" w:cs="Arial"/>
          <w:i/>
          <w:color w:val="000000" w:themeColor="text1"/>
        </w:rPr>
      </w:pPr>
      <w:r w:rsidRPr="00052612">
        <w:rPr>
          <w:rFonts w:ascii="Arial" w:hAnsi="Arial" w:cs="Arial"/>
          <w:i/>
          <w:color w:val="000000" w:themeColor="text1"/>
        </w:rPr>
        <w:t>Oferta Wykonawcy.</w:t>
      </w:r>
    </w:p>
    <w:p w14:paraId="6001A32F" w14:textId="77777777" w:rsidR="009B1EE3" w:rsidRPr="00052612" w:rsidRDefault="009B1EE3" w:rsidP="009B1EE3">
      <w:pPr>
        <w:numPr>
          <w:ilvl w:val="0"/>
          <w:numId w:val="9"/>
        </w:numPr>
        <w:ind w:left="426" w:hanging="284"/>
        <w:rPr>
          <w:rFonts w:ascii="Arial" w:hAnsi="Arial" w:cs="Arial"/>
          <w:i/>
          <w:color w:val="000000" w:themeColor="text1"/>
        </w:rPr>
      </w:pPr>
      <w:r w:rsidRPr="00052612">
        <w:rPr>
          <w:rFonts w:ascii="Arial" w:hAnsi="Arial" w:cs="Arial"/>
          <w:i/>
          <w:color w:val="000000" w:themeColor="text1"/>
        </w:rPr>
        <w:t>Harmonogram robót</w:t>
      </w:r>
    </w:p>
    <w:p w14:paraId="39DE3949" w14:textId="77777777" w:rsidR="009B1EE3" w:rsidRPr="00052612" w:rsidRDefault="009B1EE3" w:rsidP="009B1EE3"/>
    <w:p w14:paraId="490D5B4D" w14:textId="72CF74E7" w:rsidR="0068188A" w:rsidRPr="009B1EE3" w:rsidRDefault="0068188A" w:rsidP="009B1EE3"/>
    <w:sectPr w:rsidR="0068188A" w:rsidRPr="009B1EE3" w:rsidSect="00D62BA6">
      <w:headerReference w:type="even" r:id="rId8"/>
      <w:headerReference w:type="default" r:id="rId9"/>
      <w:footerReference w:type="default" r:id="rId10"/>
      <w:headerReference w:type="first" r:id="rId11"/>
      <w:pgSz w:w="11906" w:h="16838"/>
      <w:pgMar w:top="1247"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06355" w14:textId="77777777" w:rsidR="00213F90" w:rsidRDefault="00213F90">
      <w:r>
        <w:separator/>
      </w:r>
    </w:p>
  </w:endnote>
  <w:endnote w:type="continuationSeparator" w:id="0">
    <w:p w14:paraId="198CD7C2" w14:textId="77777777" w:rsidR="00213F90" w:rsidRDefault="0021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0"/>
        <w:szCs w:val="20"/>
      </w:rPr>
      <w:id w:val="-422565697"/>
      <w:docPartObj>
        <w:docPartGallery w:val="Page Numbers (Bottom of Page)"/>
        <w:docPartUnique/>
      </w:docPartObj>
    </w:sdtPr>
    <w:sdtEndPr/>
    <w:sdtContent>
      <w:p w14:paraId="37A2908D" w14:textId="16F0CA3E" w:rsidR="00E22CB4" w:rsidRPr="00CC5465" w:rsidRDefault="00E22CB4">
        <w:pPr>
          <w:pStyle w:val="Stopka"/>
          <w:rPr>
            <w:rFonts w:ascii="Arial" w:hAnsi="Arial" w:cs="Arial"/>
            <w:sz w:val="20"/>
            <w:szCs w:val="20"/>
          </w:rPr>
        </w:pPr>
        <w:r w:rsidRPr="00CC5465">
          <w:rPr>
            <w:rFonts w:ascii="Arial" w:eastAsiaTheme="majorEastAsia" w:hAnsi="Arial" w:cs="Arial"/>
            <w:sz w:val="20"/>
            <w:szCs w:val="20"/>
          </w:rPr>
          <w:t xml:space="preserve">str. </w:t>
        </w:r>
        <w:r w:rsidRPr="00CC5465">
          <w:rPr>
            <w:rFonts w:ascii="Arial" w:eastAsiaTheme="minorEastAsia" w:hAnsi="Arial" w:cs="Arial"/>
            <w:sz w:val="20"/>
            <w:szCs w:val="20"/>
          </w:rPr>
          <w:fldChar w:fldCharType="begin"/>
        </w:r>
        <w:r w:rsidRPr="00CC5465">
          <w:rPr>
            <w:rFonts w:ascii="Arial" w:hAnsi="Arial" w:cs="Arial"/>
            <w:sz w:val="20"/>
            <w:szCs w:val="20"/>
          </w:rPr>
          <w:instrText>PAGE    \* MERGEFORMAT</w:instrText>
        </w:r>
        <w:r w:rsidRPr="00CC5465">
          <w:rPr>
            <w:rFonts w:ascii="Arial" w:eastAsiaTheme="minorEastAsia" w:hAnsi="Arial" w:cs="Arial"/>
            <w:sz w:val="20"/>
            <w:szCs w:val="20"/>
          </w:rPr>
          <w:fldChar w:fldCharType="separate"/>
        </w:r>
        <w:r w:rsidR="00B92E30" w:rsidRPr="00B92E30">
          <w:rPr>
            <w:rFonts w:ascii="Arial" w:eastAsiaTheme="majorEastAsia" w:hAnsi="Arial" w:cs="Arial"/>
            <w:noProof/>
            <w:sz w:val="20"/>
            <w:szCs w:val="20"/>
          </w:rPr>
          <w:t>2</w:t>
        </w:r>
        <w:r w:rsidRPr="00CC5465">
          <w:rPr>
            <w:rFonts w:ascii="Arial" w:eastAsiaTheme="majorEastAsia" w:hAnsi="Arial" w:cs="Arial"/>
            <w:sz w:val="20"/>
            <w:szCs w:val="20"/>
          </w:rPr>
          <w:fldChar w:fldCharType="end"/>
        </w:r>
      </w:p>
    </w:sdtContent>
  </w:sdt>
  <w:p w14:paraId="7DEE83E8" w14:textId="77777777" w:rsidR="00E22CB4" w:rsidRPr="00CC5465" w:rsidRDefault="00E22CB4">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C677A" w14:textId="77777777" w:rsidR="00213F90" w:rsidRDefault="00213F90">
      <w:r>
        <w:separator/>
      </w:r>
    </w:p>
  </w:footnote>
  <w:footnote w:type="continuationSeparator" w:id="0">
    <w:p w14:paraId="58F3454B" w14:textId="77777777" w:rsidR="00213F90" w:rsidRDefault="0021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A1BA" w14:textId="75AB03DC" w:rsidR="004E7C03" w:rsidRDefault="00213F90">
    <w:pPr>
      <w:pStyle w:val="Nagwek"/>
    </w:pPr>
    <w:r>
      <w:rPr>
        <w:noProof/>
      </w:rPr>
      <w:pict w14:anchorId="3773E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31422" o:spid="_x0000_s2051" type="#_x0000_t136" style="position:absolute;margin-left:0;margin-top:0;width:581.85pt;height:77.55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4434" w14:textId="58DA5684" w:rsidR="006261F4" w:rsidRPr="00955A25" w:rsidRDefault="006261F4" w:rsidP="006261F4">
    <w:pPr>
      <w:pStyle w:val="Nagwek"/>
      <w:jc w:val="right"/>
      <w:rPr>
        <w:rFonts w:ascii="Arial" w:hAnsi="Arial" w:cs="Arial"/>
        <w:sz w:val="20"/>
        <w:szCs w:val="20"/>
      </w:rPr>
    </w:pPr>
    <w:r w:rsidRPr="00955A25">
      <w:rPr>
        <w:rFonts w:ascii="Arial" w:hAnsi="Arial" w:cs="Arial"/>
        <w:sz w:val="20"/>
        <w:szCs w:val="20"/>
      </w:rPr>
      <w:t xml:space="preserve">Załącznik nr </w:t>
    </w:r>
    <w:r>
      <w:rPr>
        <w:rFonts w:ascii="Arial" w:hAnsi="Arial" w:cs="Arial"/>
        <w:sz w:val="20"/>
        <w:szCs w:val="20"/>
      </w:rPr>
      <w:t>6</w:t>
    </w:r>
    <w:r w:rsidRPr="00955A25">
      <w:rPr>
        <w:rFonts w:ascii="Arial" w:hAnsi="Arial" w:cs="Arial"/>
        <w:sz w:val="20"/>
        <w:szCs w:val="20"/>
      </w:rPr>
      <w:t xml:space="preserve"> do zam. ER.270.4.2023</w:t>
    </w:r>
  </w:p>
  <w:p w14:paraId="71C24419" w14:textId="7F51B56E" w:rsidR="00A1477C" w:rsidRPr="006261F4" w:rsidRDefault="00A1477C" w:rsidP="006261F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2E38" w14:textId="2C134AAA" w:rsidR="004E7C03" w:rsidRDefault="00213F90">
    <w:pPr>
      <w:pStyle w:val="Nagwek"/>
    </w:pPr>
    <w:r>
      <w:rPr>
        <w:noProof/>
      </w:rPr>
      <w:pict w14:anchorId="7599E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31421" o:spid="_x0000_s2050" type="#_x0000_t136" style="position:absolute;margin-left:0;margin-top:0;width:581.85pt;height:77.55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A2055D8"/>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B45EC"/>
    <w:multiLevelType w:val="hybridMultilevel"/>
    <w:tmpl w:val="ED4ACB3C"/>
    <w:lvl w:ilvl="0" w:tplc="04150011">
      <w:start w:val="1"/>
      <w:numFmt w:val="decimal"/>
      <w:lvlText w:val="%1)"/>
      <w:lvlJc w:val="left"/>
      <w:pPr>
        <w:tabs>
          <w:tab w:val="num" w:pos="1074"/>
        </w:tabs>
        <w:ind w:left="1074"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 w15:restartNumberingAfterBreak="0">
    <w:nsid w:val="049867E9"/>
    <w:multiLevelType w:val="hybridMultilevel"/>
    <w:tmpl w:val="1A047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14BDC"/>
    <w:multiLevelType w:val="hybridMultilevel"/>
    <w:tmpl w:val="749AC224"/>
    <w:lvl w:ilvl="0" w:tplc="733898F6">
      <w:start w:val="1"/>
      <w:numFmt w:val="decimal"/>
      <w:lvlText w:val="%1."/>
      <w:lvlJc w:val="left"/>
      <w:pPr>
        <w:tabs>
          <w:tab w:val="num" w:pos="397"/>
        </w:tabs>
        <w:ind w:left="397" w:hanging="397"/>
      </w:pPr>
      <w:rPr>
        <w:rFonts w:ascii="Arial" w:eastAsia="Times New Roman" w:hAnsi="Arial" w:cs="Arial" w:hint="default"/>
      </w:rPr>
    </w:lvl>
    <w:lvl w:ilvl="1" w:tplc="A606DB64">
      <w:start w:val="1"/>
      <w:numFmt w:val="decimal"/>
      <w:lvlText w:val="%2)"/>
      <w:lvlJc w:val="left"/>
      <w:pPr>
        <w:tabs>
          <w:tab w:val="num" w:pos="737"/>
        </w:tabs>
        <w:ind w:left="737" w:hanging="340"/>
      </w:pPr>
      <w:rPr>
        <w:rFonts w:hint="default"/>
      </w:rPr>
    </w:lvl>
    <w:lvl w:ilvl="2" w:tplc="0415001B">
      <w:start w:val="1"/>
      <w:numFmt w:val="lowerRoman"/>
      <w:lvlText w:val="%3."/>
      <w:lvlJc w:val="right"/>
      <w:pPr>
        <w:tabs>
          <w:tab w:val="num" w:pos="2160"/>
        </w:tabs>
        <w:ind w:left="2160" w:hanging="180"/>
      </w:pPr>
    </w:lvl>
    <w:lvl w:ilvl="3" w:tplc="04150019">
      <w:start w:val="1"/>
      <w:numFmt w:val="lowerLetter"/>
      <w:lvlText w:val="%4."/>
      <w:lvlJc w:val="left"/>
      <w:pPr>
        <w:tabs>
          <w:tab w:val="num" w:pos="1134"/>
        </w:tabs>
        <w:ind w:left="1134" w:hanging="397"/>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F926AF"/>
    <w:multiLevelType w:val="hybridMultilevel"/>
    <w:tmpl w:val="5A9C7532"/>
    <w:lvl w:ilvl="0" w:tplc="72C09384">
      <w:start w:val="1"/>
      <w:numFmt w:val="decimal"/>
      <w:lvlText w:val="%1."/>
      <w:lvlJc w:val="left"/>
      <w:pPr>
        <w:ind w:left="360" w:hanging="360"/>
      </w:pPr>
      <w:rPr>
        <w:rFonts w:hint="default"/>
        <w:b w:val="0"/>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68119C"/>
    <w:multiLevelType w:val="hybridMultilevel"/>
    <w:tmpl w:val="F7C60CEA"/>
    <w:lvl w:ilvl="0" w:tplc="04150019">
      <w:start w:val="1"/>
      <w:numFmt w:val="lowerLetter"/>
      <w:lvlText w:val="%1."/>
      <w:lvlJc w:val="left"/>
      <w:pPr>
        <w:tabs>
          <w:tab w:val="num" w:pos="700"/>
        </w:tabs>
        <w:ind w:left="700" w:hanging="360"/>
      </w:pPr>
      <w:rPr>
        <w:rFonts w:hint="default"/>
        <w:b w:val="0"/>
        <w:i w:val="0"/>
        <w:sz w:val="24"/>
        <w:szCs w:val="24"/>
      </w:r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09AC4F05"/>
    <w:multiLevelType w:val="hybridMultilevel"/>
    <w:tmpl w:val="6D0A7A56"/>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076871"/>
    <w:multiLevelType w:val="multilevel"/>
    <w:tmpl w:val="B600B67C"/>
    <w:lvl w:ilvl="0">
      <w:start w:val="1"/>
      <w:numFmt w:val="decimal"/>
      <w:lvlText w:val="%1."/>
      <w:lvlJc w:val="left"/>
      <w:pPr>
        <w:ind w:left="360"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231" w:hanging="1440"/>
      </w:pPr>
      <w:rPr>
        <w:rFonts w:hint="default"/>
      </w:rPr>
    </w:lvl>
    <w:lvl w:ilvl="8">
      <w:start w:val="1"/>
      <w:numFmt w:val="decimal"/>
      <w:isLgl/>
      <w:lvlText w:val="%1.%2.%3.%4.%5.%6.%7.%8.%9"/>
      <w:lvlJc w:val="left"/>
      <w:pPr>
        <w:ind w:left="2704" w:hanging="1800"/>
      </w:pPr>
      <w:rPr>
        <w:rFonts w:hint="default"/>
      </w:rPr>
    </w:lvl>
  </w:abstractNum>
  <w:abstractNum w:abstractNumId="8" w15:restartNumberingAfterBreak="0">
    <w:nsid w:val="0D540B9D"/>
    <w:multiLevelType w:val="hybridMultilevel"/>
    <w:tmpl w:val="6BDEA442"/>
    <w:lvl w:ilvl="0" w:tplc="2A545B5C">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EE342FD"/>
    <w:multiLevelType w:val="hybridMultilevel"/>
    <w:tmpl w:val="99720F3C"/>
    <w:lvl w:ilvl="0" w:tplc="14705A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B13F2E"/>
    <w:multiLevelType w:val="hybridMultilevel"/>
    <w:tmpl w:val="A724B4A0"/>
    <w:lvl w:ilvl="0" w:tplc="E2A69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021BC"/>
    <w:multiLevelType w:val="hybridMultilevel"/>
    <w:tmpl w:val="F19A2C28"/>
    <w:lvl w:ilvl="0" w:tplc="6F06A640">
      <w:start w:val="1"/>
      <w:numFmt w:val="decimal"/>
      <w:lvlText w:val="%1."/>
      <w:lvlJc w:val="left"/>
      <w:pPr>
        <w:tabs>
          <w:tab w:val="num" w:pos="397"/>
        </w:tabs>
        <w:ind w:left="397" w:hanging="397"/>
      </w:pPr>
      <w:rPr>
        <w:rFonts w:hint="default"/>
        <w:b w:val="0"/>
        <w:i w:val="0"/>
        <w:sz w:val="22"/>
        <w:szCs w:val="22"/>
      </w:rPr>
    </w:lvl>
    <w:lvl w:ilvl="1" w:tplc="7458C6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51068C"/>
    <w:multiLevelType w:val="hybridMultilevel"/>
    <w:tmpl w:val="F20AF63C"/>
    <w:lvl w:ilvl="0" w:tplc="ADA899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39034CC"/>
    <w:multiLevelType w:val="hybridMultilevel"/>
    <w:tmpl w:val="2160E900"/>
    <w:lvl w:ilvl="0" w:tplc="1E1A4D84">
      <w:start w:val="1"/>
      <w:numFmt w:val="decimal"/>
      <w:lvlText w:val="%1."/>
      <w:lvlJc w:val="left"/>
      <w:pPr>
        <w:tabs>
          <w:tab w:val="num" w:pos="360"/>
        </w:tabs>
        <w:ind w:left="360" w:hanging="360"/>
      </w:pPr>
      <w:rPr>
        <w:rFonts w:hint="default"/>
      </w:rPr>
    </w:lvl>
    <w:lvl w:ilvl="1" w:tplc="10E0DAB6">
      <w:start w:val="1"/>
      <w:numFmt w:val="lowerLetter"/>
      <w:lvlText w:val="%2."/>
      <w:lvlJc w:val="left"/>
      <w:pPr>
        <w:tabs>
          <w:tab w:val="num" w:pos="1421"/>
        </w:tabs>
        <w:ind w:left="1421" w:hanging="34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2E362A"/>
    <w:multiLevelType w:val="hybridMultilevel"/>
    <w:tmpl w:val="CBE0EF90"/>
    <w:lvl w:ilvl="0" w:tplc="8040B7C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B4FE5"/>
    <w:multiLevelType w:val="hybridMultilevel"/>
    <w:tmpl w:val="154ED7DA"/>
    <w:lvl w:ilvl="0" w:tplc="0415000F">
      <w:start w:val="1"/>
      <w:numFmt w:val="decimal"/>
      <w:lvlText w:val="%1."/>
      <w:lvlJc w:val="left"/>
      <w:pPr>
        <w:ind w:left="360" w:hanging="360"/>
      </w:pPr>
      <w:rPr>
        <w:rFonts w:hint="default"/>
      </w:rPr>
    </w:lvl>
    <w:lvl w:ilvl="1" w:tplc="13C84320">
      <w:start w:val="1"/>
      <w:numFmt w:val="lowerLetter"/>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0920EA"/>
    <w:multiLevelType w:val="hybridMultilevel"/>
    <w:tmpl w:val="9ACC2886"/>
    <w:lvl w:ilvl="0" w:tplc="0415000F">
      <w:start w:val="1"/>
      <w:numFmt w:val="decimal"/>
      <w:lvlText w:val="%1."/>
      <w:lvlJc w:val="left"/>
      <w:pPr>
        <w:tabs>
          <w:tab w:val="num" w:pos="360"/>
        </w:tabs>
        <w:ind w:left="340" w:hanging="340"/>
      </w:pPr>
      <w:rPr>
        <w:rFonts w:hint="default"/>
        <w:b w:val="0"/>
        <w:i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491ED3"/>
    <w:multiLevelType w:val="hybridMultilevel"/>
    <w:tmpl w:val="5DF4AD90"/>
    <w:lvl w:ilvl="0" w:tplc="022E0CF6">
      <w:start w:val="3"/>
      <w:numFmt w:val="decimal"/>
      <w:lvlText w:val="%1)"/>
      <w:lvlJc w:val="left"/>
      <w:pPr>
        <w:ind w:left="78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B9644D"/>
    <w:multiLevelType w:val="hybridMultilevel"/>
    <w:tmpl w:val="CCC2EACA"/>
    <w:lvl w:ilvl="0" w:tplc="E3C0D7A2">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940004"/>
    <w:multiLevelType w:val="hybridMultilevel"/>
    <w:tmpl w:val="B16E80EA"/>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6406A91"/>
    <w:multiLevelType w:val="hybridMultilevel"/>
    <w:tmpl w:val="4F303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F001A"/>
    <w:multiLevelType w:val="hybridMultilevel"/>
    <w:tmpl w:val="7A5C7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32C1C"/>
    <w:multiLevelType w:val="hybridMultilevel"/>
    <w:tmpl w:val="1F182AB4"/>
    <w:lvl w:ilvl="0" w:tplc="04150019">
      <w:start w:val="1"/>
      <w:numFmt w:val="lowerLetter"/>
      <w:lvlText w:val="%1."/>
      <w:lvlJc w:val="left"/>
      <w:pPr>
        <w:tabs>
          <w:tab w:val="num" w:pos="717"/>
        </w:tabs>
        <w:ind w:left="717" w:hanging="360"/>
      </w:pPr>
      <w:rPr>
        <w:rFonts w:hint="default"/>
      </w:rPr>
    </w:lvl>
    <w:lvl w:ilvl="1" w:tplc="0590A928">
      <w:start w:val="1"/>
      <w:numFmt w:val="decimal"/>
      <w:lvlText w:val="%2."/>
      <w:lvlJc w:val="left"/>
      <w:pPr>
        <w:tabs>
          <w:tab w:val="num" w:pos="1797"/>
        </w:tabs>
        <w:ind w:left="1797" w:hanging="360"/>
      </w:pPr>
      <w:rPr>
        <w:rFonts w:hint="default"/>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3" w15:restartNumberingAfterBreak="0">
    <w:nsid w:val="4897043D"/>
    <w:multiLevelType w:val="hybridMultilevel"/>
    <w:tmpl w:val="19926A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945267"/>
    <w:multiLevelType w:val="hybridMultilevel"/>
    <w:tmpl w:val="0FA0C288"/>
    <w:lvl w:ilvl="0" w:tplc="8C3A2F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4B56E8B"/>
    <w:multiLevelType w:val="hybridMultilevel"/>
    <w:tmpl w:val="1A2EAEF2"/>
    <w:lvl w:ilvl="0" w:tplc="652A7BE2">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037613"/>
    <w:multiLevelType w:val="hybridMultilevel"/>
    <w:tmpl w:val="0616B758"/>
    <w:lvl w:ilvl="0" w:tplc="652A7BE2">
      <w:start w:val="1"/>
      <w:numFmt w:val="lowerLetter"/>
      <w:lvlText w:val="%1."/>
      <w:lvlJc w:val="left"/>
      <w:pPr>
        <w:tabs>
          <w:tab w:val="num" w:pos="720"/>
        </w:tabs>
        <w:ind w:left="72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82F5190"/>
    <w:multiLevelType w:val="hybridMultilevel"/>
    <w:tmpl w:val="19926A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33527C"/>
    <w:multiLevelType w:val="hybridMultilevel"/>
    <w:tmpl w:val="F7EEF152"/>
    <w:lvl w:ilvl="0" w:tplc="5EE283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CCC4AE6"/>
    <w:multiLevelType w:val="hybridMultilevel"/>
    <w:tmpl w:val="97DC57A8"/>
    <w:lvl w:ilvl="0" w:tplc="04150019">
      <w:start w:val="1"/>
      <w:numFmt w:val="lowerLetter"/>
      <w:lvlText w:val="%1."/>
      <w:lvlJc w:val="left"/>
      <w:pPr>
        <w:tabs>
          <w:tab w:val="num" w:pos="717"/>
        </w:tabs>
        <w:ind w:left="717" w:hanging="360"/>
      </w:pPr>
      <w:rPr>
        <w:rFonts w:hint="default"/>
        <w:b w:val="0"/>
        <w:i w:val="0"/>
        <w:sz w:val="24"/>
        <w:szCs w:val="24"/>
      </w:rPr>
    </w:lvl>
    <w:lvl w:ilvl="1" w:tplc="B746886E">
      <w:start w:val="1"/>
      <w:numFmt w:val="lowerLetter"/>
      <w:lvlText w:val="%2)"/>
      <w:lvlJc w:val="left"/>
      <w:pPr>
        <w:ind w:left="1437" w:hanging="360"/>
      </w:pPr>
      <w:rPr>
        <w:rFonts w:hint="default"/>
      </w:rPr>
    </w:lvl>
    <w:lvl w:ilvl="2" w:tplc="20BE76CA">
      <w:start w:val="3"/>
      <w:numFmt w:val="bullet"/>
      <w:lvlText w:val=""/>
      <w:lvlJc w:val="left"/>
      <w:pPr>
        <w:ind w:left="2337" w:hanging="360"/>
      </w:pPr>
      <w:rPr>
        <w:rFonts w:ascii="Symbol" w:eastAsia="Times New Roman" w:hAnsi="Symbol" w:cs="Arial"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619023CA"/>
    <w:multiLevelType w:val="hybridMultilevel"/>
    <w:tmpl w:val="D94861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9">
      <w:start w:val="1"/>
      <w:numFmt w:val="lowerLetter"/>
      <w:lvlText w:val="%3."/>
      <w:lvlJc w:val="left"/>
      <w:pPr>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27D18EC"/>
    <w:multiLevelType w:val="hybridMultilevel"/>
    <w:tmpl w:val="9D22B3C6"/>
    <w:lvl w:ilvl="0" w:tplc="3ADEC150">
      <w:start w:val="1"/>
      <w:numFmt w:val="decimal"/>
      <w:lvlText w:val="%1."/>
      <w:lvlJc w:val="left"/>
      <w:pPr>
        <w:tabs>
          <w:tab w:val="num" w:pos="757"/>
        </w:tabs>
        <w:ind w:left="757" w:hanging="360"/>
      </w:pPr>
      <w:rPr>
        <w:rFonts w:hint="default"/>
        <w:b w:val="0"/>
        <w:i w:val="0"/>
        <w:sz w:val="24"/>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32" w15:restartNumberingAfterBreak="0">
    <w:nsid w:val="63A45771"/>
    <w:multiLevelType w:val="hybridMultilevel"/>
    <w:tmpl w:val="4E7A1C5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50702FF"/>
    <w:multiLevelType w:val="hybridMultilevel"/>
    <w:tmpl w:val="F7EEF152"/>
    <w:lvl w:ilvl="0" w:tplc="5EE283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DA7988"/>
    <w:multiLevelType w:val="hybridMultilevel"/>
    <w:tmpl w:val="7DCA1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394D08"/>
    <w:multiLevelType w:val="hybridMultilevel"/>
    <w:tmpl w:val="F66C4BD2"/>
    <w:lvl w:ilvl="0" w:tplc="8E049044">
      <w:numFmt w:val="bullet"/>
      <w:lvlText w:val="-"/>
      <w:lvlJc w:val="left"/>
      <w:pPr>
        <w:ind w:left="786" w:hanging="360"/>
      </w:pPr>
      <w:rPr>
        <w:rFonts w:ascii="Arial" w:eastAsia="Times New Roman" w:hAnsi="Arial" w:cs="Aria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6762641F"/>
    <w:multiLevelType w:val="multilevel"/>
    <w:tmpl w:val="71F4224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567"/>
        </w:tabs>
        <w:ind w:left="680" w:hanging="283"/>
      </w:pPr>
      <w:rPr>
        <w:rFonts w:hint="default"/>
        <w:b w:val="0"/>
      </w:rPr>
    </w:lvl>
    <w:lvl w:ilvl="2">
      <w:start w:val="1"/>
      <w:numFmt w:val="low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9FA63C2"/>
    <w:multiLevelType w:val="hybridMultilevel"/>
    <w:tmpl w:val="83C0EFCA"/>
    <w:lvl w:ilvl="0" w:tplc="C5F83CBC">
      <w:start w:val="1"/>
      <w:numFmt w:val="decimal"/>
      <w:lvlText w:val="%1)"/>
      <w:lvlJc w:val="left"/>
      <w:pPr>
        <w:ind w:left="1068" w:hanging="360"/>
      </w:pPr>
      <w:rPr>
        <w:rFonts w:hint="default"/>
        <w:b/>
      </w:rPr>
    </w:lvl>
    <w:lvl w:ilvl="1" w:tplc="8E049044">
      <w:numFmt w:val="bullet"/>
      <w:lvlText w:val="-"/>
      <w:lvlJc w:val="left"/>
      <w:pPr>
        <w:ind w:left="1788" w:hanging="360"/>
      </w:pPr>
      <w:rPr>
        <w:rFonts w:ascii="Arial" w:eastAsia="Times New Roman" w:hAnsi="Arial" w:cs="Ari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A7D12AD"/>
    <w:multiLevelType w:val="hybridMultilevel"/>
    <w:tmpl w:val="55E0EB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EB51C7"/>
    <w:multiLevelType w:val="hybridMultilevel"/>
    <w:tmpl w:val="CD3C1C32"/>
    <w:lvl w:ilvl="0" w:tplc="04150011">
      <w:start w:val="1"/>
      <w:numFmt w:val="decimal"/>
      <w:lvlText w:val="%1)"/>
      <w:lvlJc w:val="left"/>
      <w:pPr>
        <w:ind w:left="1080" w:hanging="360"/>
      </w:pPr>
      <w:rPr>
        <w:rFonts w:hint="default"/>
      </w:rPr>
    </w:lvl>
    <w:lvl w:ilvl="1" w:tplc="185CF68E">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F4D3A14"/>
    <w:multiLevelType w:val="hybridMultilevel"/>
    <w:tmpl w:val="8B5027A6"/>
    <w:lvl w:ilvl="0" w:tplc="108C1A32">
      <w:start w:val="1"/>
      <w:numFmt w:val="decimal"/>
      <w:lvlText w:val="%1."/>
      <w:lvlJc w:val="left"/>
      <w:pPr>
        <w:tabs>
          <w:tab w:val="num" w:pos="720"/>
        </w:tabs>
        <w:ind w:left="720" w:hanging="360"/>
      </w:pPr>
    </w:lvl>
    <w:lvl w:ilvl="1" w:tplc="56D82384">
      <w:start w:val="1"/>
      <w:numFmt w:val="decimal"/>
      <w:lvlText w:val="%2."/>
      <w:lvlJc w:val="left"/>
      <w:pPr>
        <w:tabs>
          <w:tab w:val="num" w:pos="1440"/>
        </w:tabs>
        <w:ind w:left="1440" w:hanging="360"/>
      </w:pPr>
    </w:lvl>
    <w:lvl w:ilvl="2" w:tplc="E910BFE6" w:tentative="1">
      <w:start w:val="1"/>
      <w:numFmt w:val="lowerRoman"/>
      <w:lvlText w:val="%3."/>
      <w:lvlJc w:val="right"/>
      <w:pPr>
        <w:tabs>
          <w:tab w:val="num" w:pos="2160"/>
        </w:tabs>
        <w:ind w:left="2160" w:hanging="180"/>
      </w:pPr>
    </w:lvl>
    <w:lvl w:ilvl="3" w:tplc="9190E1B0" w:tentative="1">
      <w:start w:val="1"/>
      <w:numFmt w:val="decimal"/>
      <w:lvlText w:val="%4."/>
      <w:lvlJc w:val="left"/>
      <w:pPr>
        <w:tabs>
          <w:tab w:val="num" w:pos="2880"/>
        </w:tabs>
        <w:ind w:left="2880" w:hanging="360"/>
      </w:pPr>
    </w:lvl>
    <w:lvl w:ilvl="4" w:tplc="DD14C4CE" w:tentative="1">
      <w:start w:val="1"/>
      <w:numFmt w:val="lowerLetter"/>
      <w:lvlText w:val="%5."/>
      <w:lvlJc w:val="left"/>
      <w:pPr>
        <w:tabs>
          <w:tab w:val="num" w:pos="3600"/>
        </w:tabs>
        <w:ind w:left="3600" w:hanging="360"/>
      </w:pPr>
    </w:lvl>
    <w:lvl w:ilvl="5" w:tplc="C8D88288" w:tentative="1">
      <w:start w:val="1"/>
      <w:numFmt w:val="lowerRoman"/>
      <w:lvlText w:val="%6."/>
      <w:lvlJc w:val="right"/>
      <w:pPr>
        <w:tabs>
          <w:tab w:val="num" w:pos="4320"/>
        </w:tabs>
        <w:ind w:left="4320" w:hanging="180"/>
      </w:pPr>
    </w:lvl>
    <w:lvl w:ilvl="6" w:tplc="34C02A0E" w:tentative="1">
      <w:start w:val="1"/>
      <w:numFmt w:val="decimal"/>
      <w:lvlText w:val="%7."/>
      <w:lvlJc w:val="left"/>
      <w:pPr>
        <w:tabs>
          <w:tab w:val="num" w:pos="5040"/>
        </w:tabs>
        <w:ind w:left="5040" w:hanging="360"/>
      </w:pPr>
    </w:lvl>
    <w:lvl w:ilvl="7" w:tplc="C122EA78" w:tentative="1">
      <w:start w:val="1"/>
      <w:numFmt w:val="lowerLetter"/>
      <w:lvlText w:val="%8."/>
      <w:lvlJc w:val="left"/>
      <w:pPr>
        <w:tabs>
          <w:tab w:val="num" w:pos="5760"/>
        </w:tabs>
        <w:ind w:left="5760" w:hanging="360"/>
      </w:pPr>
    </w:lvl>
    <w:lvl w:ilvl="8" w:tplc="85F45D36" w:tentative="1">
      <w:start w:val="1"/>
      <w:numFmt w:val="lowerRoman"/>
      <w:lvlText w:val="%9."/>
      <w:lvlJc w:val="right"/>
      <w:pPr>
        <w:tabs>
          <w:tab w:val="num" w:pos="6480"/>
        </w:tabs>
        <w:ind w:left="6480" w:hanging="180"/>
      </w:pPr>
    </w:lvl>
  </w:abstractNum>
  <w:abstractNum w:abstractNumId="41" w15:restartNumberingAfterBreak="0">
    <w:nsid w:val="769D23F6"/>
    <w:multiLevelType w:val="hybridMultilevel"/>
    <w:tmpl w:val="3F64450C"/>
    <w:lvl w:ilvl="0" w:tplc="652A7BE2">
      <w:start w:val="1"/>
      <w:numFmt w:val="lowerLetter"/>
      <w:lvlText w:val="%1."/>
      <w:lvlJc w:val="left"/>
      <w:pPr>
        <w:tabs>
          <w:tab w:val="num" w:pos="720"/>
        </w:tabs>
        <w:ind w:left="72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FE41B1"/>
    <w:multiLevelType w:val="hybridMultilevel"/>
    <w:tmpl w:val="2A40407A"/>
    <w:lvl w:ilvl="0" w:tplc="0415000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F82372"/>
    <w:multiLevelType w:val="hybridMultilevel"/>
    <w:tmpl w:val="02946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7134B4"/>
    <w:multiLevelType w:val="hybridMultilevel"/>
    <w:tmpl w:val="26DC1BEE"/>
    <w:lvl w:ilvl="0" w:tplc="9F96A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A62A54"/>
    <w:multiLevelType w:val="hybridMultilevel"/>
    <w:tmpl w:val="558A10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1"/>
  </w:num>
  <w:num w:numId="2">
    <w:abstractNumId w:val="32"/>
  </w:num>
  <w:num w:numId="3">
    <w:abstractNumId w:val="30"/>
  </w:num>
  <w:num w:numId="4">
    <w:abstractNumId w:val="45"/>
  </w:num>
  <w:num w:numId="5">
    <w:abstractNumId w:val="38"/>
  </w:num>
  <w:num w:numId="6">
    <w:abstractNumId w:val="31"/>
  </w:num>
  <w:num w:numId="7">
    <w:abstractNumId w:val="28"/>
  </w:num>
  <w:num w:numId="8">
    <w:abstractNumId w:val="3"/>
  </w:num>
  <w:num w:numId="9">
    <w:abstractNumId w:val="21"/>
  </w:num>
  <w:num w:numId="10">
    <w:abstractNumId w:val="20"/>
  </w:num>
  <w:num w:numId="11">
    <w:abstractNumId w:val="24"/>
  </w:num>
  <w:num w:numId="12">
    <w:abstractNumId w:val="10"/>
  </w:num>
  <w:num w:numId="13">
    <w:abstractNumId w:val="8"/>
  </w:num>
  <w:num w:numId="14">
    <w:abstractNumId w:val="34"/>
  </w:num>
  <w:num w:numId="15">
    <w:abstractNumId w:val="4"/>
  </w:num>
  <w:num w:numId="16">
    <w:abstractNumId w:val="37"/>
  </w:num>
  <w:num w:numId="17">
    <w:abstractNumId w:val="12"/>
  </w:num>
  <w:num w:numId="18">
    <w:abstractNumId w:val="39"/>
  </w:num>
  <w:num w:numId="19">
    <w:abstractNumId w:val="19"/>
  </w:num>
  <w:num w:numId="20">
    <w:abstractNumId w:val="35"/>
  </w:num>
  <w:num w:numId="21">
    <w:abstractNumId w:val="11"/>
  </w:num>
  <w:num w:numId="22">
    <w:abstractNumId w:val="40"/>
  </w:num>
  <w:num w:numId="23">
    <w:abstractNumId w:val="9"/>
  </w:num>
  <w:num w:numId="24">
    <w:abstractNumId w:val="18"/>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7"/>
  </w:num>
  <w:num w:numId="33">
    <w:abstractNumId w:val="2"/>
  </w:num>
  <w:num w:numId="34">
    <w:abstractNumId w:val="36"/>
  </w:num>
  <w:num w:numId="35">
    <w:abstractNumId w:val="22"/>
  </w:num>
  <w:num w:numId="36">
    <w:abstractNumId w:val="1"/>
  </w:num>
  <w:num w:numId="37">
    <w:abstractNumId w:val="16"/>
  </w:num>
  <w:num w:numId="38">
    <w:abstractNumId w:val="5"/>
  </w:num>
  <w:num w:numId="39">
    <w:abstractNumId w:val="29"/>
  </w:num>
  <w:num w:numId="40">
    <w:abstractNumId w:val="15"/>
  </w:num>
  <w:num w:numId="41">
    <w:abstractNumId w:val="42"/>
  </w:num>
  <w:num w:numId="42">
    <w:abstractNumId w:val="26"/>
  </w:num>
  <w:num w:numId="43">
    <w:abstractNumId w:val="43"/>
  </w:num>
  <w:num w:numId="44">
    <w:abstractNumId w:val="25"/>
  </w:num>
  <w:num w:numId="45">
    <w:abstractNumId w:val="6"/>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E55"/>
    <w:rsid w:val="00002737"/>
    <w:rsid w:val="000151BE"/>
    <w:rsid w:val="00025850"/>
    <w:rsid w:val="00046B64"/>
    <w:rsid w:val="000471A4"/>
    <w:rsid w:val="00053FB9"/>
    <w:rsid w:val="00054F25"/>
    <w:rsid w:val="000561CD"/>
    <w:rsid w:val="000679A1"/>
    <w:rsid w:val="00081019"/>
    <w:rsid w:val="00091315"/>
    <w:rsid w:val="000B22D4"/>
    <w:rsid w:val="000B531B"/>
    <w:rsid w:val="000C04E9"/>
    <w:rsid w:val="000C1700"/>
    <w:rsid w:val="000D15A9"/>
    <w:rsid w:val="000D5CAF"/>
    <w:rsid w:val="000E2486"/>
    <w:rsid w:val="000E39BF"/>
    <w:rsid w:val="000F5902"/>
    <w:rsid w:val="001024F0"/>
    <w:rsid w:val="00105BBC"/>
    <w:rsid w:val="00113D30"/>
    <w:rsid w:val="00113E29"/>
    <w:rsid w:val="00130AD3"/>
    <w:rsid w:val="00134473"/>
    <w:rsid w:val="00135567"/>
    <w:rsid w:val="001408FC"/>
    <w:rsid w:val="00143958"/>
    <w:rsid w:val="001467B1"/>
    <w:rsid w:val="00155F6E"/>
    <w:rsid w:val="00165E90"/>
    <w:rsid w:val="00171688"/>
    <w:rsid w:val="001748EC"/>
    <w:rsid w:val="00175E27"/>
    <w:rsid w:val="00186F35"/>
    <w:rsid w:val="00196932"/>
    <w:rsid w:val="001A135D"/>
    <w:rsid w:val="001A3ABC"/>
    <w:rsid w:val="001B6D55"/>
    <w:rsid w:val="001C46C7"/>
    <w:rsid w:val="001C6CE3"/>
    <w:rsid w:val="001D3B42"/>
    <w:rsid w:val="001E258D"/>
    <w:rsid w:val="001E77C5"/>
    <w:rsid w:val="00203899"/>
    <w:rsid w:val="00213F90"/>
    <w:rsid w:val="00222805"/>
    <w:rsid w:val="0022683E"/>
    <w:rsid w:val="00230D7F"/>
    <w:rsid w:val="00230DEF"/>
    <w:rsid w:val="002320EC"/>
    <w:rsid w:val="0023511D"/>
    <w:rsid w:val="00244C1F"/>
    <w:rsid w:val="00250FB1"/>
    <w:rsid w:val="0025136B"/>
    <w:rsid w:val="002541FE"/>
    <w:rsid w:val="00256645"/>
    <w:rsid w:val="0026213E"/>
    <w:rsid w:val="0026368F"/>
    <w:rsid w:val="002703D2"/>
    <w:rsid w:val="00285294"/>
    <w:rsid w:val="00290338"/>
    <w:rsid w:val="00294F7B"/>
    <w:rsid w:val="002A1ADF"/>
    <w:rsid w:val="002A4DF0"/>
    <w:rsid w:val="002A6A0B"/>
    <w:rsid w:val="002B1EA5"/>
    <w:rsid w:val="002B5A56"/>
    <w:rsid w:val="002C2726"/>
    <w:rsid w:val="002C3F7E"/>
    <w:rsid w:val="002D06EB"/>
    <w:rsid w:val="002D09E8"/>
    <w:rsid w:val="002E1226"/>
    <w:rsid w:val="002E1E61"/>
    <w:rsid w:val="002E457A"/>
    <w:rsid w:val="002E5974"/>
    <w:rsid w:val="002E724A"/>
    <w:rsid w:val="00300181"/>
    <w:rsid w:val="00302E75"/>
    <w:rsid w:val="0031377A"/>
    <w:rsid w:val="003176A5"/>
    <w:rsid w:val="003268A2"/>
    <w:rsid w:val="003268D2"/>
    <w:rsid w:val="003405C4"/>
    <w:rsid w:val="003437B2"/>
    <w:rsid w:val="003462CD"/>
    <w:rsid w:val="0035269B"/>
    <w:rsid w:val="00353995"/>
    <w:rsid w:val="003562B1"/>
    <w:rsid w:val="00362FF9"/>
    <w:rsid w:val="00371635"/>
    <w:rsid w:val="003737E4"/>
    <w:rsid w:val="00384E3C"/>
    <w:rsid w:val="00385B60"/>
    <w:rsid w:val="00396FB1"/>
    <w:rsid w:val="003B0B39"/>
    <w:rsid w:val="003B3408"/>
    <w:rsid w:val="003D0C7E"/>
    <w:rsid w:val="003D2AA2"/>
    <w:rsid w:val="003E2526"/>
    <w:rsid w:val="003E2D83"/>
    <w:rsid w:val="003E42DA"/>
    <w:rsid w:val="003F45D3"/>
    <w:rsid w:val="003F4EEF"/>
    <w:rsid w:val="00400BF9"/>
    <w:rsid w:val="00402450"/>
    <w:rsid w:val="00427113"/>
    <w:rsid w:val="00430079"/>
    <w:rsid w:val="00447FCB"/>
    <w:rsid w:val="004617BB"/>
    <w:rsid w:val="00467614"/>
    <w:rsid w:val="0047016A"/>
    <w:rsid w:val="00471313"/>
    <w:rsid w:val="00474889"/>
    <w:rsid w:val="00474A53"/>
    <w:rsid w:val="004802B7"/>
    <w:rsid w:val="004859E0"/>
    <w:rsid w:val="004B6BB8"/>
    <w:rsid w:val="004B7DC1"/>
    <w:rsid w:val="004C35AC"/>
    <w:rsid w:val="004D69AB"/>
    <w:rsid w:val="004E013D"/>
    <w:rsid w:val="004E7C03"/>
    <w:rsid w:val="004F6944"/>
    <w:rsid w:val="00503180"/>
    <w:rsid w:val="0050748E"/>
    <w:rsid w:val="005442E3"/>
    <w:rsid w:val="00552937"/>
    <w:rsid w:val="00574835"/>
    <w:rsid w:val="005834B5"/>
    <w:rsid w:val="005928FC"/>
    <w:rsid w:val="00593C59"/>
    <w:rsid w:val="0059771D"/>
    <w:rsid w:val="00597C82"/>
    <w:rsid w:val="005B4CF6"/>
    <w:rsid w:val="005C2837"/>
    <w:rsid w:val="005C772F"/>
    <w:rsid w:val="005D0876"/>
    <w:rsid w:val="005E50B7"/>
    <w:rsid w:val="005E7895"/>
    <w:rsid w:val="005F6325"/>
    <w:rsid w:val="006068C7"/>
    <w:rsid w:val="006148E7"/>
    <w:rsid w:val="0062153E"/>
    <w:rsid w:val="00622ABC"/>
    <w:rsid w:val="0062468B"/>
    <w:rsid w:val="006261F4"/>
    <w:rsid w:val="0063238B"/>
    <w:rsid w:val="00662E55"/>
    <w:rsid w:val="00664BFE"/>
    <w:rsid w:val="0066539D"/>
    <w:rsid w:val="00670970"/>
    <w:rsid w:val="00674FF2"/>
    <w:rsid w:val="00676B56"/>
    <w:rsid w:val="006816F3"/>
    <w:rsid w:val="0068188A"/>
    <w:rsid w:val="00694606"/>
    <w:rsid w:val="006A30FD"/>
    <w:rsid w:val="006B011F"/>
    <w:rsid w:val="006D6699"/>
    <w:rsid w:val="006D7336"/>
    <w:rsid w:val="006E6EA6"/>
    <w:rsid w:val="0071414A"/>
    <w:rsid w:val="007143FC"/>
    <w:rsid w:val="007175CB"/>
    <w:rsid w:val="00731922"/>
    <w:rsid w:val="007531FE"/>
    <w:rsid w:val="00761A2C"/>
    <w:rsid w:val="00762E01"/>
    <w:rsid w:val="00772A82"/>
    <w:rsid w:val="007745EF"/>
    <w:rsid w:val="00777124"/>
    <w:rsid w:val="00777545"/>
    <w:rsid w:val="00783D54"/>
    <w:rsid w:val="0079219A"/>
    <w:rsid w:val="007A1821"/>
    <w:rsid w:val="007B5B36"/>
    <w:rsid w:val="007C1F89"/>
    <w:rsid w:val="007D5B76"/>
    <w:rsid w:val="007E6F20"/>
    <w:rsid w:val="007F6EFD"/>
    <w:rsid w:val="00805E5D"/>
    <w:rsid w:val="0081451D"/>
    <w:rsid w:val="008153CB"/>
    <w:rsid w:val="00826F26"/>
    <w:rsid w:val="008332E7"/>
    <w:rsid w:val="0084096F"/>
    <w:rsid w:val="00844B0C"/>
    <w:rsid w:val="00854EE4"/>
    <w:rsid w:val="00873D82"/>
    <w:rsid w:val="008760C2"/>
    <w:rsid w:val="00880FE7"/>
    <w:rsid w:val="00884AEA"/>
    <w:rsid w:val="00890F0E"/>
    <w:rsid w:val="00891A26"/>
    <w:rsid w:val="00896C21"/>
    <w:rsid w:val="008A2A4D"/>
    <w:rsid w:val="008A4CE8"/>
    <w:rsid w:val="008B7204"/>
    <w:rsid w:val="008B7F1A"/>
    <w:rsid w:val="008C1074"/>
    <w:rsid w:val="008D3C85"/>
    <w:rsid w:val="008D6741"/>
    <w:rsid w:val="008E64BA"/>
    <w:rsid w:val="008F08B3"/>
    <w:rsid w:val="0090146B"/>
    <w:rsid w:val="00911D10"/>
    <w:rsid w:val="00914BD9"/>
    <w:rsid w:val="00916084"/>
    <w:rsid w:val="00921AFC"/>
    <w:rsid w:val="009232EA"/>
    <w:rsid w:val="00931521"/>
    <w:rsid w:val="009329A2"/>
    <w:rsid w:val="00943623"/>
    <w:rsid w:val="00944AD0"/>
    <w:rsid w:val="00945ED4"/>
    <w:rsid w:val="00953252"/>
    <w:rsid w:val="009643BF"/>
    <w:rsid w:val="009654DB"/>
    <w:rsid w:val="00976939"/>
    <w:rsid w:val="009830EE"/>
    <w:rsid w:val="00990C2B"/>
    <w:rsid w:val="009A4A47"/>
    <w:rsid w:val="009B1EE3"/>
    <w:rsid w:val="009C065C"/>
    <w:rsid w:val="009D36B4"/>
    <w:rsid w:val="009D4C13"/>
    <w:rsid w:val="009E6CBF"/>
    <w:rsid w:val="009E70E7"/>
    <w:rsid w:val="009F3BE7"/>
    <w:rsid w:val="009F5000"/>
    <w:rsid w:val="009F54A9"/>
    <w:rsid w:val="00A0002C"/>
    <w:rsid w:val="00A1477C"/>
    <w:rsid w:val="00A15233"/>
    <w:rsid w:val="00A260E5"/>
    <w:rsid w:val="00A31C8A"/>
    <w:rsid w:val="00A3381F"/>
    <w:rsid w:val="00A35C2A"/>
    <w:rsid w:val="00A40034"/>
    <w:rsid w:val="00A4084E"/>
    <w:rsid w:val="00A518D3"/>
    <w:rsid w:val="00A768E4"/>
    <w:rsid w:val="00A77022"/>
    <w:rsid w:val="00A77ADC"/>
    <w:rsid w:val="00A80F8A"/>
    <w:rsid w:val="00A91BD5"/>
    <w:rsid w:val="00A948B0"/>
    <w:rsid w:val="00A968E8"/>
    <w:rsid w:val="00AA1CDD"/>
    <w:rsid w:val="00AA1F7B"/>
    <w:rsid w:val="00AA4CC7"/>
    <w:rsid w:val="00AB0A52"/>
    <w:rsid w:val="00AB26CE"/>
    <w:rsid w:val="00AB54E0"/>
    <w:rsid w:val="00AD0BFE"/>
    <w:rsid w:val="00AD17EE"/>
    <w:rsid w:val="00AD5890"/>
    <w:rsid w:val="00AD732B"/>
    <w:rsid w:val="00AD7EAD"/>
    <w:rsid w:val="00AE5E8D"/>
    <w:rsid w:val="00AF1365"/>
    <w:rsid w:val="00AF57DB"/>
    <w:rsid w:val="00B04C18"/>
    <w:rsid w:val="00B0723A"/>
    <w:rsid w:val="00B07831"/>
    <w:rsid w:val="00B11A85"/>
    <w:rsid w:val="00B17D49"/>
    <w:rsid w:val="00B217AF"/>
    <w:rsid w:val="00B2199D"/>
    <w:rsid w:val="00B248F2"/>
    <w:rsid w:val="00B27E25"/>
    <w:rsid w:val="00B30323"/>
    <w:rsid w:val="00B3351B"/>
    <w:rsid w:val="00B528E2"/>
    <w:rsid w:val="00B558E3"/>
    <w:rsid w:val="00B56537"/>
    <w:rsid w:val="00B6083F"/>
    <w:rsid w:val="00B61B0D"/>
    <w:rsid w:val="00B76A32"/>
    <w:rsid w:val="00B87043"/>
    <w:rsid w:val="00B90FAF"/>
    <w:rsid w:val="00B92E30"/>
    <w:rsid w:val="00B94088"/>
    <w:rsid w:val="00B940E4"/>
    <w:rsid w:val="00BA4F7D"/>
    <w:rsid w:val="00BA5D13"/>
    <w:rsid w:val="00BB5687"/>
    <w:rsid w:val="00BC3FC6"/>
    <w:rsid w:val="00BC4E4F"/>
    <w:rsid w:val="00BC65FB"/>
    <w:rsid w:val="00BD0E88"/>
    <w:rsid w:val="00BD29A1"/>
    <w:rsid w:val="00BE453B"/>
    <w:rsid w:val="00BF0F06"/>
    <w:rsid w:val="00BF3697"/>
    <w:rsid w:val="00C015A5"/>
    <w:rsid w:val="00C25FF9"/>
    <w:rsid w:val="00C3296F"/>
    <w:rsid w:val="00C33F8E"/>
    <w:rsid w:val="00C36CDA"/>
    <w:rsid w:val="00C410D9"/>
    <w:rsid w:val="00C54DE1"/>
    <w:rsid w:val="00C70AD5"/>
    <w:rsid w:val="00C712E5"/>
    <w:rsid w:val="00C75691"/>
    <w:rsid w:val="00C7756C"/>
    <w:rsid w:val="00C92E9B"/>
    <w:rsid w:val="00CA2D90"/>
    <w:rsid w:val="00CC3A5F"/>
    <w:rsid w:val="00CC3F32"/>
    <w:rsid w:val="00CC4630"/>
    <w:rsid w:val="00CC5465"/>
    <w:rsid w:val="00CD1B31"/>
    <w:rsid w:val="00CD3F51"/>
    <w:rsid w:val="00CD3F6A"/>
    <w:rsid w:val="00CD5E66"/>
    <w:rsid w:val="00CD61A6"/>
    <w:rsid w:val="00CE50DE"/>
    <w:rsid w:val="00D07065"/>
    <w:rsid w:val="00D10743"/>
    <w:rsid w:val="00D31EFD"/>
    <w:rsid w:val="00D32841"/>
    <w:rsid w:val="00D33D55"/>
    <w:rsid w:val="00D34353"/>
    <w:rsid w:val="00D404EC"/>
    <w:rsid w:val="00D540FC"/>
    <w:rsid w:val="00D57451"/>
    <w:rsid w:val="00D62BA6"/>
    <w:rsid w:val="00D64994"/>
    <w:rsid w:val="00D739CC"/>
    <w:rsid w:val="00D742B4"/>
    <w:rsid w:val="00D807FB"/>
    <w:rsid w:val="00D8179B"/>
    <w:rsid w:val="00D81D02"/>
    <w:rsid w:val="00DA5712"/>
    <w:rsid w:val="00DA72AF"/>
    <w:rsid w:val="00DB21C6"/>
    <w:rsid w:val="00DB50BB"/>
    <w:rsid w:val="00DC195D"/>
    <w:rsid w:val="00DD005A"/>
    <w:rsid w:val="00DD0D49"/>
    <w:rsid w:val="00DD211C"/>
    <w:rsid w:val="00DD6518"/>
    <w:rsid w:val="00DD67EB"/>
    <w:rsid w:val="00DE010E"/>
    <w:rsid w:val="00DF3E93"/>
    <w:rsid w:val="00DF76FA"/>
    <w:rsid w:val="00E100EB"/>
    <w:rsid w:val="00E10343"/>
    <w:rsid w:val="00E15CA8"/>
    <w:rsid w:val="00E20F54"/>
    <w:rsid w:val="00E22CB4"/>
    <w:rsid w:val="00E242C1"/>
    <w:rsid w:val="00E55E91"/>
    <w:rsid w:val="00E56DBA"/>
    <w:rsid w:val="00E577C5"/>
    <w:rsid w:val="00E60E9D"/>
    <w:rsid w:val="00E72620"/>
    <w:rsid w:val="00E7479C"/>
    <w:rsid w:val="00E80442"/>
    <w:rsid w:val="00E810C4"/>
    <w:rsid w:val="00E84EA4"/>
    <w:rsid w:val="00E86C23"/>
    <w:rsid w:val="00E92B32"/>
    <w:rsid w:val="00EA10A0"/>
    <w:rsid w:val="00EA16B9"/>
    <w:rsid w:val="00EB26FC"/>
    <w:rsid w:val="00ED08FA"/>
    <w:rsid w:val="00ED0C8A"/>
    <w:rsid w:val="00ED7239"/>
    <w:rsid w:val="00EF11A3"/>
    <w:rsid w:val="00EF36C4"/>
    <w:rsid w:val="00EF6A4D"/>
    <w:rsid w:val="00F13850"/>
    <w:rsid w:val="00F16A05"/>
    <w:rsid w:val="00F25CC4"/>
    <w:rsid w:val="00F2729D"/>
    <w:rsid w:val="00F321A0"/>
    <w:rsid w:val="00F37804"/>
    <w:rsid w:val="00F46B4C"/>
    <w:rsid w:val="00F4755B"/>
    <w:rsid w:val="00F72230"/>
    <w:rsid w:val="00F82FD6"/>
    <w:rsid w:val="00F85D98"/>
    <w:rsid w:val="00F8611E"/>
    <w:rsid w:val="00F910E5"/>
    <w:rsid w:val="00F9341F"/>
    <w:rsid w:val="00F961FC"/>
    <w:rsid w:val="00FA1A36"/>
    <w:rsid w:val="00FA5A03"/>
    <w:rsid w:val="00FB12B6"/>
    <w:rsid w:val="00FB1BF6"/>
    <w:rsid w:val="00FB37B1"/>
    <w:rsid w:val="00FC2C45"/>
    <w:rsid w:val="00FC5366"/>
    <w:rsid w:val="00FC64B8"/>
    <w:rsid w:val="00FC71FD"/>
    <w:rsid w:val="00FC7E7B"/>
    <w:rsid w:val="00FD2E15"/>
    <w:rsid w:val="00FE1E5F"/>
    <w:rsid w:val="00FE5B7B"/>
    <w:rsid w:val="00FF65E1"/>
    <w:rsid w:val="00FF6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10DD6F"/>
  <w15:docId w15:val="{E323E30C-E6F9-452E-A4CA-7B08C0C5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D0E88"/>
    <w:rPr>
      <w:sz w:val="24"/>
      <w:szCs w:val="24"/>
    </w:rPr>
  </w:style>
  <w:style w:type="paragraph" w:styleId="Nagwek1">
    <w:name w:val="heading 1"/>
    <w:basedOn w:val="Normalny"/>
    <w:next w:val="Normalny"/>
    <w:qFormat/>
    <w:rsid w:val="00BD0E88"/>
    <w:pPr>
      <w:keepNext/>
      <w:jc w:val="both"/>
      <w:outlineLvl w:val="0"/>
    </w:pPr>
    <w:rPr>
      <w:b/>
      <w:bCs/>
      <w:sz w:val="26"/>
      <w:lang w:val="de-DE"/>
    </w:rPr>
  </w:style>
  <w:style w:type="paragraph" w:styleId="Nagwek2">
    <w:name w:val="heading 2"/>
    <w:basedOn w:val="Normalny"/>
    <w:next w:val="Normalny"/>
    <w:qFormat/>
    <w:rsid w:val="00BD0E88"/>
    <w:pPr>
      <w:keepNext/>
      <w:ind w:left="1416"/>
      <w:jc w:val="both"/>
      <w:outlineLvl w:val="1"/>
    </w:pPr>
    <w:rPr>
      <w:b/>
      <w:bCs/>
    </w:rPr>
  </w:style>
  <w:style w:type="paragraph" w:styleId="Nagwek3">
    <w:name w:val="heading 3"/>
    <w:basedOn w:val="Normalny"/>
    <w:next w:val="Normalny"/>
    <w:qFormat/>
    <w:rsid w:val="00BD0E88"/>
    <w:pPr>
      <w:keepNext/>
      <w:ind w:left="708"/>
      <w:jc w:val="both"/>
      <w:outlineLvl w:val="2"/>
    </w:pPr>
    <w:rPr>
      <w:b/>
      <w:bCs/>
      <w:lang w:val="de-DE"/>
    </w:rPr>
  </w:style>
  <w:style w:type="paragraph" w:styleId="Nagwek5">
    <w:name w:val="heading 5"/>
    <w:basedOn w:val="Normalny"/>
    <w:next w:val="Normalny"/>
    <w:qFormat/>
    <w:rsid w:val="00AF57DB"/>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731922"/>
    <w:pPr>
      <w:suppressAutoHyphens/>
      <w:spacing w:before="240" w:after="60"/>
      <w:outlineLvl w:val="5"/>
    </w:pPr>
    <w:rPr>
      <w:rFonts w:ascii="Calibri" w:hAnsi="Calibri"/>
      <w:b/>
      <w:bCs/>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D0E88"/>
    <w:pPr>
      <w:jc w:val="center"/>
    </w:pPr>
    <w:rPr>
      <w:b/>
      <w:bCs/>
      <w:sz w:val="28"/>
    </w:rPr>
  </w:style>
  <w:style w:type="paragraph" w:styleId="Tekstpodstawowy">
    <w:name w:val="Body Text"/>
    <w:basedOn w:val="Normalny"/>
    <w:rsid w:val="00BD0E88"/>
    <w:pPr>
      <w:jc w:val="both"/>
    </w:pPr>
    <w:rPr>
      <w:b/>
      <w:bCs/>
      <w:sz w:val="26"/>
    </w:rPr>
  </w:style>
  <w:style w:type="paragraph" w:styleId="Tekstpodstawowy2">
    <w:name w:val="Body Text 2"/>
    <w:basedOn w:val="Normalny"/>
    <w:rsid w:val="00BD0E88"/>
    <w:pPr>
      <w:jc w:val="both"/>
    </w:pPr>
  </w:style>
  <w:style w:type="paragraph" w:styleId="Tekstpodstawowywcity">
    <w:name w:val="Body Text Indent"/>
    <w:basedOn w:val="Normalny"/>
    <w:rsid w:val="00BD0E88"/>
    <w:pPr>
      <w:ind w:left="708"/>
      <w:jc w:val="both"/>
    </w:pPr>
  </w:style>
  <w:style w:type="paragraph" w:styleId="Nagwek">
    <w:name w:val="header"/>
    <w:basedOn w:val="Normalny"/>
    <w:link w:val="NagwekZnak"/>
    <w:uiPriority w:val="99"/>
    <w:rsid w:val="00BD0E88"/>
    <w:pPr>
      <w:tabs>
        <w:tab w:val="center" w:pos="4536"/>
        <w:tab w:val="right" w:pos="9072"/>
      </w:tabs>
    </w:pPr>
  </w:style>
  <w:style w:type="paragraph" w:styleId="Stopka">
    <w:name w:val="footer"/>
    <w:basedOn w:val="Normalny"/>
    <w:link w:val="StopkaZnak"/>
    <w:uiPriority w:val="99"/>
    <w:rsid w:val="00BD0E88"/>
    <w:pPr>
      <w:tabs>
        <w:tab w:val="center" w:pos="4536"/>
        <w:tab w:val="right" w:pos="9072"/>
      </w:tabs>
    </w:pPr>
  </w:style>
  <w:style w:type="character" w:styleId="Numerstrony">
    <w:name w:val="page number"/>
    <w:basedOn w:val="Domylnaczcionkaakapitu"/>
    <w:rsid w:val="00BD0E88"/>
  </w:style>
  <w:style w:type="paragraph" w:styleId="Tekstpodstawowywcity2">
    <w:name w:val="Body Text Indent 2"/>
    <w:basedOn w:val="Normalny"/>
    <w:rsid w:val="00BD0E88"/>
    <w:pPr>
      <w:ind w:left="1416"/>
      <w:jc w:val="both"/>
    </w:pPr>
    <w:rPr>
      <w:sz w:val="26"/>
    </w:rPr>
  </w:style>
  <w:style w:type="paragraph" w:styleId="Tekstpodstawowy3">
    <w:name w:val="Body Text 3"/>
    <w:basedOn w:val="Normalny"/>
    <w:rsid w:val="00BD0E88"/>
    <w:pPr>
      <w:jc w:val="center"/>
    </w:pPr>
    <w:rPr>
      <w:b/>
      <w:bCs/>
      <w:sz w:val="28"/>
    </w:rPr>
  </w:style>
  <w:style w:type="paragraph" w:styleId="NormalnyWeb">
    <w:name w:val="Normal (Web)"/>
    <w:basedOn w:val="Normalny"/>
    <w:rsid w:val="00BD0E88"/>
    <w:pPr>
      <w:spacing w:before="100" w:beforeAutospacing="1" w:after="100" w:afterAutospacing="1"/>
    </w:pPr>
  </w:style>
  <w:style w:type="character" w:styleId="Hipercze">
    <w:name w:val="Hyperlink"/>
    <w:rsid w:val="00BD0E88"/>
    <w:rPr>
      <w:color w:val="0000FF"/>
      <w:u w:val="single"/>
    </w:rPr>
  </w:style>
  <w:style w:type="character" w:styleId="UyteHipercze">
    <w:name w:val="FollowedHyperlink"/>
    <w:rsid w:val="00BD0E88"/>
    <w:rPr>
      <w:color w:val="800080"/>
      <w:u w:val="single"/>
    </w:rPr>
  </w:style>
  <w:style w:type="paragraph" w:styleId="Tekstdymka">
    <w:name w:val="Balloon Text"/>
    <w:basedOn w:val="Normalny"/>
    <w:semiHidden/>
    <w:rsid w:val="008B7F1A"/>
    <w:rPr>
      <w:rFonts w:ascii="Tahoma" w:hAnsi="Tahoma" w:cs="Tahoma"/>
      <w:sz w:val="16"/>
      <w:szCs w:val="16"/>
    </w:rPr>
  </w:style>
  <w:style w:type="paragraph" w:styleId="Akapitzlist">
    <w:name w:val="List Paragraph"/>
    <w:basedOn w:val="Normalny"/>
    <w:qFormat/>
    <w:rsid w:val="002B1EA5"/>
    <w:pPr>
      <w:ind w:left="720"/>
      <w:contextualSpacing/>
    </w:pPr>
  </w:style>
  <w:style w:type="character" w:styleId="Odwoaniedokomentarza">
    <w:name w:val="annotation reference"/>
    <w:basedOn w:val="Domylnaczcionkaakapitu"/>
    <w:uiPriority w:val="99"/>
    <w:semiHidden/>
    <w:unhideWhenUsed/>
    <w:rsid w:val="00AF1365"/>
    <w:rPr>
      <w:sz w:val="16"/>
      <w:szCs w:val="16"/>
    </w:rPr>
  </w:style>
  <w:style w:type="paragraph" w:styleId="Tekstkomentarza">
    <w:name w:val="annotation text"/>
    <w:basedOn w:val="Normalny"/>
    <w:link w:val="TekstkomentarzaZnak"/>
    <w:uiPriority w:val="99"/>
    <w:unhideWhenUsed/>
    <w:rsid w:val="00AF1365"/>
    <w:rPr>
      <w:sz w:val="20"/>
      <w:szCs w:val="20"/>
    </w:rPr>
  </w:style>
  <w:style w:type="character" w:customStyle="1" w:styleId="TekstkomentarzaZnak">
    <w:name w:val="Tekst komentarza Znak"/>
    <w:basedOn w:val="Domylnaczcionkaakapitu"/>
    <w:link w:val="Tekstkomentarza"/>
    <w:uiPriority w:val="99"/>
    <w:rsid w:val="00AF1365"/>
  </w:style>
  <w:style w:type="paragraph" w:styleId="Tematkomentarza">
    <w:name w:val="annotation subject"/>
    <w:basedOn w:val="Tekstkomentarza"/>
    <w:next w:val="Tekstkomentarza"/>
    <w:link w:val="TematkomentarzaZnak"/>
    <w:uiPriority w:val="99"/>
    <w:semiHidden/>
    <w:unhideWhenUsed/>
    <w:rsid w:val="00AF1365"/>
    <w:rPr>
      <w:b/>
      <w:bCs/>
    </w:rPr>
  </w:style>
  <w:style w:type="character" w:customStyle="1" w:styleId="TematkomentarzaZnak">
    <w:name w:val="Temat komentarza Znak"/>
    <w:basedOn w:val="TekstkomentarzaZnak"/>
    <w:link w:val="Tematkomentarza"/>
    <w:uiPriority w:val="99"/>
    <w:semiHidden/>
    <w:rsid w:val="00AF1365"/>
    <w:rPr>
      <w:b/>
      <w:bCs/>
    </w:rPr>
  </w:style>
  <w:style w:type="character" w:customStyle="1" w:styleId="StopkaZnak">
    <w:name w:val="Stopka Znak"/>
    <w:basedOn w:val="Domylnaczcionkaakapitu"/>
    <w:link w:val="Stopka"/>
    <w:uiPriority w:val="99"/>
    <w:rsid w:val="00ED7239"/>
    <w:rPr>
      <w:sz w:val="24"/>
      <w:szCs w:val="24"/>
    </w:rPr>
  </w:style>
  <w:style w:type="character" w:styleId="Pogrubienie">
    <w:name w:val="Strong"/>
    <w:uiPriority w:val="22"/>
    <w:qFormat/>
    <w:rsid w:val="00130AD3"/>
    <w:rPr>
      <w:b/>
      <w:bCs/>
    </w:rPr>
  </w:style>
  <w:style w:type="character" w:customStyle="1" w:styleId="Nagwek6Znak">
    <w:name w:val="Nagłówek 6 Znak"/>
    <w:basedOn w:val="Domylnaczcionkaakapitu"/>
    <w:link w:val="Nagwek6"/>
    <w:uiPriority w:val="9"/>
    <w:rsid w:val="00731922"/>
    <w:rPr>
      <w:rFonts w:ascii="Calibri" w:hAnsi="Calibri"/>
      <w:b/>
      <w:bCs/>
      <w:kern w:val="1"/>
      <w:sz w:val="22"/>
      <w:szCs w:val="22"/>
      <w:lang w:eastAsia="ar-SA"/>
    </w:rPr>
  </w:style>
  <w:style w:type="paragraph" w:customStyle="1" w:styleId="Default">
    <w:name w:val="Default"/>
    <w:basedOn w:val="Normalny"/>
    <w:rsid w:val="00471313"/>
    <w:pPr>
      <w:suppressAutoHyphens/>
      <w:autoSpaceDE w:val="0"/>
    </w:pPr>
  </w:style>
  <w:style w:type="paragraph" w:customStyle="1" w:styleId="Style6">
    <w:name w:val="Style6"/>
    <w:basedOn w:val="Normalny"/>
    <w:uiPriority w:val="99"/>
    <w:rsid w:val="00402450"/>
    <w:pPr>
      <w:widowControl w:val="0"/>
      <w:autoSpaceDE w:val="0"/>
      <w:autoSpaceDN w:val="0"/>
      <w:adjustRightInd w:val="0"/>
      <w:jc w:val="both"/>
    </w:pPr>
    <w:rPr>
      <w:rFonts w:ascii="Trebuchet MS" w:hAnsi="Trebuchet MS"/>
    </w:rPr>
  </w:style>
  <w:style w:type="character" w:customStyle="1" w:styleId="FontStyle46">
    <w:name w:val="Font Style46"/>
    <w:uiPriority w:val="99"/>
    <w:rsid w:val="00402450"/>
    <w:rPr>
      <w:rFonts w:ascii="Trebuchet MS" w:hAnsi="Trebuchet MS" w:cs="Trebuchet MS"/>
      <w:color w:val="000000"/>
      <w:sz w:val="18"/>
      <w:szCs w:val="18"/>
    </w:rPr>
  </w:style>
  <w:style w:type="character" w:customStyle="1" w:styleId="FontStyle41">
    <w:name w:val="Font Style41"/>
    <w:uiPriority w:val="99"/>
    <w:rsid w:val="00CC3F32"/>
    <w:rPr>
      <w:rFonts w:ascii="Trebuchet MS" w:hAnsi="Trebuchet MS" w:cs="Trebuchet MS"/>
      <w:color w:val="000000"/>
      <w:sz w:val="22"/>
      <w:szCs w:val="22"/>
    </w:rPr>
  </w:style>
  <w:style w:type="character" w:customStyle="1" w:styleId="Wyrnieniedelikatne1">
    <w:name w:val="Wyróżnienie delikatne1"/>
    <w:qFormat/>
    <w:rsid w:val="0068188A"/>
    <w:rPr>
      <w:rFonts w:ascii="Cambria" w:hAnsi="Cambria"/>
      <w:i/>
      <w:color w:val="9F2936"/>
    </w:rPr>
  </w:style>
  <w:style w:type="paragraph" w:customStyle="1" w:styleId="western">
    <w:name w:val="western"/>
    <w:basedOn w:val="Normalny"/>
    <w:rsid w:val="0068188A"/>
    <w:pPr>
      <w:spacing w:before="100"/>
    </w:pPr>
    <w:rPr>
      <w:rFonts w:ascii="Bookman Old Style" w:hAnsi="Bookman Old Style"/>
      <w:sz w:val="20"/>
      <w:szCs w:val="20"/>
    </w:rPr>
  </w:style>
  <w:style w:type="character" w:customStyle="1" w:styleId="NagwekZnak">
    <w:name w:val="Nagłówek Znak"/>
    <w:basedOn w:val="Domylnaczcionkaakapitu"/>
    <w:link w:val="Nagwek"/>
    <w:uiPriority w:val="99"/>
    <w:rsid w:val="006261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9950">
      <w:bodyDiv w:val="1"/>
      <w:marLeft w:val="0"/>
      <w:marRight w:val="0"/>
      <w:marTop w:val="0"/>
      <w:marBottom w:val="0"/>
      <w:divBdr>
        <w:top w:val="none" w:sz="0" w:space="0" w:color="auto"/>
        <w:left w:val="none" w:sz="0" w:space="0" w:color="auto"/>
        <w:bottom w:val="none" w:sz="0" w:space="0" w:color="auto"/>
        <w:right w:val="none" w:sz="0" w:space="0" w:color="auto"/>
      </w:divBdr>
    </w:div>
    <w:div w:id="1313826698">
      <w:bodyDiv w:val="1"/>
      <w:marLeft w:val="0"/>
      <w:marRight w:val="0"/>
      <w:marTop w:val="0"/>
      <w:marBottom w:val="0"/>
      <w:divBdr>
        <w:top w:val="none" w:sz="0" w:space="0" w:color="auto"/>
        <w:left w:val="none" w:sz="0" w:space="0" w:color="auto"/>
        <w:bottom w:val="none" w:sz="0" w:space="0" w:color="auto"/>
        <w:right w:val="none" w:sz="0" w:space="0" w:color="auto"/>
      </w:divBdr>
    </w:div>
    <w:div w:id="16667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9994-A92E-433B-B9AB-4AEC331A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4110</Words>
  <Characters>24661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Mularczyk</dc:creator>
  <cp:lastModifiedBy>Filip Dubiel (RDLP w Krakowie)</cp:lastModifiedBy>
  <cp:revision>7</cp:revision>
  <cp:lastPrinted>2023-06-30T07:47:00Z</cp:lastPrinted>
  <dcterms:created xsi:type="dcterms:W3CDTF">2024-11-20T08:08:00Z</dcterms:created>
  <dcterms:modified xsi:type="dcterms:W3CDTF">2024-11-29T09:17:00Z</dcterms:modified>
</cp:coreProperties>
</file>