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5D071" w14:textId="46F1466C" w:rsidR="001349BF" w:rsidRPr="00703DFC" w:rsidRDefault="00375B61" w:rsidP="001349BF">
      <w:pPr>
        <w:rPr>
          <w:rFonts w:ascii="Lexend HM" w:hAnsi="Lexend HM" w:cstheme="minorHAnsi"/>
        </w:rPr>
      </w:pPr>
      <w:r w:rsidRPr="00703DFC">
        <w:rPr>
          <w:rFonts w:ascii="Lexend HM" w:hAnsi="Lexend HM" w:cstheme="minorHAnsi"/>
          <w:b/>
          <w:bCs/>
        </w:rPr>
        <w:t>Odmalowanie ścian w ciągu komunikacyjnym</w:t>
      </w:r>
      <w:r w:rsidR="008068DE" w:rsidRPr="00703DFC">
        <w:rPr>
          <w:rFonts w:ascii="Lexend HM" w:hAnsi="Lexend HM" w:cstheme="minorHAnsi"/>
          <w:b/>
          <w:bCs/>
        </w:rPr>
        <w:t xml:space="preserve"> </w:t>
      </w:r>
      <w:r w:rsidR="00970A52" w:rsidRPr="00703DFC">
        <w:rPr>
          <w:rFonts w:ascii="Lexend HM" w:hAnsi="Lexend HM" w:cstheme="minorHAnsi"/>
          <w:b/>
          <w:bCs/>
        </w:rPr>
        <w:t xml:space="preserve">zaplecza </w:t>
      </w:r>
      <w:r w:rsidR="008068DE" w:rsidRPr="00703DFC">
        <w:rPr>
          <w:rFonts w:ascii="Lexend HM" w:hAnsi="Lexend HM" w:cstheme="minorHAnsi"/>
          <w:b/>
          <w:bCs/>
        </w:rPr>
        <w:t>higienicznosanitarnego</w:t>
      </w:r>
      <w:r w:rsidR="00B40F4D" w:rsidRPr="00703DFC">
        <w:rPr>
          <w:rFonts w:ascii="Lexend HM" w:hAnsi="Lexend HM" w:cstheme="minorHAnsi"/>
          <w:b/>
          <w:bCs/>
        </w:rPr>
        <w:t>, szatniach i warsztacie</w:t>
      </w:r>
      <w:r w:rsidRPr="00703DFC">
        <w:rPr>
          <w:rFonts w:ascii="Lexend HM" w:hAnsi="Lexend HM" w:cstheme="minorHAnsi"/>
          <w:b/>
          <w:bCs/>
        </w:rPr>
        <w:t xml:space="preserve"> </w:t>
      </w:r>
      <w:r w:rsidR="001349BF" w:rsidRPr="00703DFC">
        <w:rPr>
          <w:rFonts w:ascii="Lexend HM" w:hAnsi="Lexend HM" w:cstheme="minorHAnsi"/>
          <w:b/>
          <w:bCs/>
        </w:rPr>
        <w:t xml:space="preserve">– </w:t>
      </w:r>
      <w:r w:rsidRPr="00703DFC">
        <w:rPr>
          <w:rFonts w:ascii="Lexend HM" w:hAnsi="Lexend HM" w:cstheme="minorHAnsi"/>
          <w:b/>
          <w:bCs/>
        </w:rPr>
        <w:t>Górażdże Cement</w:t>
      </w:r>
      <w:r w:rsidR="00390558">
        <w:rPr>
          <w:rFonts w:ascii="Lexend HM" w:hAnsi="Lexend HM" w:cstheme="minorHAnsi"/>
          <w:b/>
          <w:bCs/>
        </w:rPr>
        <w:t xml:space="preserve"> SA</w:t>
      </w:r>
      <w:r w:rsidR="001349BF" w:rsidRPr="00703DFC">
        <w:rPr>
          <w:rFonts w:ascii="Lexend HM" w:hAnsi="Lexend HM" w:cstheme="minorHAnsi"/>
          <w:b/>
          <w:bCs/>
        </w:rPr>
        <w:t>, S</w:t>
      </w:r>
      <w:r w:rsidR="00B04638" w:rsidRPr="00703DFC">
        <w:rPr>
          <w:rFonts w:ascii="Lexend HM" w:hAnsi="Lexend HM" w:cstheme="minorHAnsi"/>
          <w:b/>
          <w:bCs/>
        </w:rPr>
        <w:t xml:space="preserve">tacja Przesypowa </w:t>
      </w:r>
      <w:r w:rsidR="00D9227C" w:rsidRPr="00703DFC">
        <w:rPr>
          <w:rFonts w:ascii="Lexend HM" w:hAnsi="Lexend HM" w:cstheme="minorHAnsi"/>
          <w:b/>
          <w:bCs/>
        </w:rPr>
        <w:t>Cementu</w:t>
      </w:r>
      <w:r w:rsidR="002D0D21" w:rsidRPr="00703DFC">
        <w:rPr>
          <w:rFonts w:ascii="Lexend HM" w:hAnsi="Lexend HM" w:cstheme="minorHAnsi"/>
          <w:b/>
          <w:bCs/>
        </w:rPr>
        <w:t xml:space="preserve"> </w:t>
      </w:r>
      <w:r w:rsidR="00D860C0" w:rsidRPr="00703DFC">
        <w:rPr>
          <w:rFonts w:ascii="Lexend HM" w:hAnsi="Lexend HM" w:cstheme="minorHAnsi"/>
          <w:b/>
          <w:bCs/>
        </w:rPr>
        <w:t>–</w:t>
      </w:r>
      <w:r w:rsidR="00B33AF4" w:rsidRPr="00703DFC">
        <w:rPr>
          <w:rFonts w:ascii="Lexend HM" w:hAnsi="Lexend HM" w:cstheme="minorHAnsi"/>
          <w:b/>
          <w:bCs/>
        </w:rPr>
        <w:t xml:space="preserve"> </w:t>
      </w:r>
      <w:r w:rsidR="00A369B9" w:rsidRPr="00703DFC">
        <w:rPr>
          <w:rFonts w:ascii="Lexend HM" w:hAnsi="Lexend HM" w:cstheme="minorHAnsi"/>
          <w:b/>
          <w:bCs/>
        </w:rPr>
        <w:t>Szczecin</w:t>
      </w:r>
      <w:r w:rsidR="001349BF" w:rsidRPr="00703DFC">
        <w:rPr>
          <w:rFonts w:ascii="Lexend HM" w:hAnsi="Lexend HM" w:cstheme="minorHAnsi"/>
        </w:rPr>
        <w:t xml:space="preserve"> </w:t>
      </w:r>
    </w:p>
    <w:p w14:paraId="11AA5FC9" w14:textId="58B118BA" w:rsidR="001349BF" w:rsidRPr="00703DFC" w:rsidRDefault="007F4BA8" w:rsidP="001349BF">
      <w:pPr>
        <w:rPr>
          <w:rFonts w:ascii="Lexend HM" w:hAnsi="Lexend HM" w:cstheme="minorHAnsi"/>
          <w:sz w:val="18"/>
          <w:szCs w:val="18"/>
          <w:highlight w:val="yellow"/>
        </w:rPr>
      </w:pPr>
      <w:r w:rsidRPr="00703DFC">
        <w:rPr>
          <w:rFonts w:ascii="Lexend HM" w:hAnsi="Lexend HM" w:cstheme="minorHAnsi"/>
          <w:sz w:val="18"/>
          <w:szCs w:val="18"/>
        </w:rPr>
        <w:t xml:space="preserve">Lokalizacja: </w:t>
      </w:r>
      <w:r w:rsidR="00375B61" w:rsidRPr="00703DFC">
        <w:rPr>
          <w:rFonts w:ascii="Lexend HM" w:hAnsi="Lexend HM" w:cstheme="minorHAnsi"/>
          <w:sz w:val="18"/>
          <w:szCs w:val="18"/>
        </w:rPr>
        <w:t>Górażdże Cement</w:t>
      </w:r>
      <w:r w:rsidRPr="00703DFC">
        <w:rPr>
          <w:rFonts w:ascii="Lexend HM" w:hAnsi="Lexend HM" w:cstheme="minorHAnsi"/>
          <w:sz w:val="18"/>
          <w:szCs w:val="18"/>
        </w:rPr>
        <w:t xml:space="preserve">, </w:t>
      </w:r>
      <w:r w:rsidR="003D1EEC" w:rsidRPr="00703DFC">
        <w:rPr>
          <w:rFonts w:ascii="Lexend HM" w:hAnsi="Lexend HM" w:cstheme="minorHAnsi"/>
          <w:sz w:val="18"/>
          <w:szCs w:val="18"/>
        </w:rPr>
        <w:t xml:space="preserve">SPC II </w:t>
      </w:r>
      <w:r w:rsidR="00A369B9" w:rsidRPr="00703DFC">
        <w:rPr>
          <w:rFonts w:ascii="Lexend HM" w:hAnsi="Lexend HM" w:cstheme="minorHAnsi"/>
          <w:sz w:val="18"/>
          <w:szCs w:val="18"/>
        </w:rPr>
        <w:t>Szczecin</w:t>
      </w:r>
      <w:r w:rsidR="003D1EEC" w:rsidRPr="00703DFC">
        <w:rPr>
          <w:rFonts w:ascii="Lexend HM" w:hAnsi="Lexend HM" w:cs="Calibri"/>
          <w:sz w:val="18"/>
          <w:szCs w:val="18"/>
        </w:rPr>
        <w:t xml:space="preserve">, </w:t>
      </w:r>
      <w:r w:rsidR="0067374F" w:rsidRPr="00703DFC">
        <w:rPr>
          <w:rFonts w:ascii="Lexend HM" w:hAnsi="Lexend HM" w:cs="Calibri"/>
          <w:sz w:val="18"/>
          <w:szCs w:val="18"/>
        </w:rPr>
        <w:t>ul. Księżnej Anny 21, 70-971 Szczecin</w:t>
      </w:r>
      <w:r w:rsidR="003D1EEC" w:rsidRPr="00703DFC">
        <w:rPr>
          <w:rFonts w:ascii="Lexend HM" w:hAnsi="Lexend HM" w:cs="Calibri"/>
          <w:sz w:val="18"/>
          <w:szCs w:val="18"/>
        </w:rPr>
        <w:t>,</w:t>
      </w:r>
    </w:p>
    <w:p w14:paraId="152E3AF2" w14:textId="0CA14828" w:rsidR="003F5475" w:rsidRPr="00703DFC" w:rsidRDefault="001349BF" w:rsidP="001349BF">
      <w:pPr>
        <w:rPr>
          <w:rFonts w:ascii="Lexend HM" w:hAnsi="Lexend HM" w:cstheme="minorHAnsi"/>
          <w:sz w:val="18"/>
          <w:szCs w:val="18"/>
        </w:rPr>
      </w:pPr>
      <w:r w:rsidRPr="00703DFC">
        <w:rPr>
          <w:rFonts w:ascii="Lexend HM" w:hAnsi="Lexend HM" w:cstheme="minorHAnsi"/>
          <w:sz w:val="18"/>
          <w:szCs w:val="18"/>
        </w:rPr>
        <w:t xml:space="preserve">Osoba do kontaktu w sprawie terminu wizji lokalnej oraz ustalenia szczegółów: </w:t>
      </w:r>
      <w:r w:rsidR="000D3085" w:rsidRPr="00703DFC">
        <w:rPr>
          <w:rFonts w:ascii="Lexend HM" w:hAnsi="Lexend HM" w:cstheme="minorHAnsi"/>
          <w:sz w:val="18"/>
          <w:szCs w:val="18"/>
        </w:rPr>
        <w:t>Zbigniew Wenz, Kierownik SPC, tel.  691 849 750</w:t>
      </w:r>
      <w:r w:rsidR="002A1949" w:rsidRPr="00703DFC">
        <w:rPr>
          <w:rFonts w:ascii="Lexend HM" w:hAnsi="Lexend HM" w:cstheme="minorHAnsi"/>
          <w:sz w:val="18"/>
          <w:szCs w:val="18"/>
        </w:rPr>
        <w:t>,</w:t>
      </w:r>
    </w:p>
    <w:p w14:paraId="41C3BDB8" w14:textId="50303585" w:rsidR="004F5FEB" w:rsidRPr="00703DFC" w:rsidRDefault="001349BF">
      <w:pPr>
        <w:rPr>
          <w:rFonts w:ascii="Lexend HM" w:hAnsi="Lexend HM" w:cstheme="minorHAnsi"/>
          <w:sz w:val="18"/>
          <w:szCs w:val="18"/>
        </w:rPr>
      </w:pPr>
      <w:r w:rsidRPr="00703DFC">
        <w:rPr>
          <w:rFonts w:ascii="Lexend HM" w:hAnsi="Lexend HM" w:cstheme="minorHAnsi"/>
          <w:sz w:val="18"/>
          <w:szCs w:val="18"/>
        </w:rPr>
        <w:t xml:space="preserve">Termin wykonania prac: </w:t>
      </w:r>
      <w:r w:rsidR="00B40F4D" w:rsidRPr="00703DFC">
        <w:rPr>
          <w:rFonts w:ascii="Lexend HM" w:hAnsi="Lexend HM" w:cstheme="minorHAnsi"/>
          <w:sz w:val="18"/>
          <w:szCs w:val="18"/>
        </w:rPr>
        <w:t>30.08.</w:t>
      </w:r>
      <w:r w:rsidR="004A779A" w:rsidRPr="00703DFC">
        <w:rPr>
          <w:rFonts w:ascii="Lexend HM" w:hAnsi="Lexend HM" w:cstheme="minorHAnsi"/>
          <w:sz w:val="18"/>
          <w:szCs w:val="18"/>
        </w:rPr>
        <w:t>2024</w:t>
      </w:r>
    </w:p>
    <w:p w14:paraId="4E234A81" w14:textId="108BDD7A" w:rsidR="00F06381" w:rsidRPr="00703DFC" w:rsidRDefault="00F06381">
      <w:pPr>
        <w:rPr>
          <w:rFonts w:ascii="Lexend HM" w:hAnsi="Lexend HM" w:cstheme="minorHAnsi"/>
          <w:sz w:val="18"/>
          <w:szCs w:val="18"/>
        </w:rPr>
      </w:pPr>
      <w:r w:rsidRPr="00703DFC">
        <w:rPr>
          <w:rFonts w:ascii="Lexend HM" w:hAnsi="Lexend HM" w:cstheme="minorHAnsi"/>
          <w:sz w:val="18"/>
          <w:szCs w:val="18"/>
        </w:rPr>
        <w:t>Zakres</w:t>
      </w:r>
      <w:r w:rsidR="004A0708" w:rsidRPr="00703DFC">
        <w:rPr>
          <w:rFonts w:ascii="Lexend HM" w:hAnsi="Lexend HM" w:cstheme="minorHAnsi"/>
          <w:sz w:val="18"/>
          <w:szCs w:val="18"/>
        </w:rPr>
        <w:t xml:space="preserve"> prac</w:t>
      </w:r>
      <w:r w:rsidRPr="00703DFC">
        <w:rPr>
          <w:rFonts w:ascii="Lexend HM" w:hAnsi="Lexend HM" w:cstheme="minorHAnsi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702"/>
      </w:tblGrid>
      <w:tr w:rsidR="007C0375" w:rsidRPr="001349BF" w14:paraId="44DD7F99" w14:textId="77777777" w:rsidTr="00703DFC">
        <w:tc>
          <w:tcPr>
            <w:tcW w:w="4248" w:type="dxa"/>
          </w:tcPr>
          <w:p w14:paraId="7C05E51A" w14:textId="77777777" w:rsidR="00E0791E" w:rsidRPr="00703DFC" w:rsidRDefault="00652539" w:rsidP="00703DFC">
            <w:pPr>
              <w:pStyle w:val="ListParagraph"/>
              <w:numPr>
                <w:ilvl w:val="0"/>
                <w:numId w:val="16"/>
              </w:numPr>
              <w:ind w:left="164" w:hanging="164"/>
              <w:rPr>
                <w:rFonts w:ascii="Lexend HM" w:hAnsi="Lexend HM" w:cstheme="minorHAnsi"/>
                <w:sz w:val="18"/>
                <w:szCs w:val="18"/>
              </w:rPr>
            </w:pPr>
            <w:r w:rsidRPr="00703DFC">
              <w:rPr>
                <w:rFonts w:ascii="Lexend HM" w:hAnsi="Lexend HM" w:cstheme="minorHAnsi"/>
                <w:sz w:val="18"/>
                <w:szCs w:val="18"/>
              </w:rPr>
              <w:t>Odmalowanie ścian</w:t>
            </w:r>
            <w:r w:rsidR="00E0791E" w:rsidRPr="00703DFC">
              <w:rPr>
                <w:rFonts w:ascii="Lexend HM" w:hAnsi="Lexend HM" w:cstheme="minorHAnsi"/>
                <w:sz w:val="18"/>
                <w:szCs w:val="18"/>
              </w:rPr>
              <w:t>:</w:t>
            </w:r>
          </w:p>
          <w:p w14:paraId="7DFE688F" w14:textId="7158EC11" w:rsidR="0036638A" w:rsidRPr="00703DFC" w:rsidRDefault="00E0791E" w:rsidP="00703DFC">
            <w:pPr>
              <w:pStyle w:val="ListParagraph"/>
              <w:numPr>
                <w:ilvl w:val="0"/>
                <w:numId w:val="15"/>
              </w:numPr>
              <w:rPr>
                <w:rFonts w:ascii="Lexend HM" w:hAnsi="Lexend HM" w:cstheme="minorHAnsi"/>
                <w:sz w:val="18"/>
                <w:szCs w:val="18"/>
              </w:rPr>
            </w:pPr>
            <w:r w:rsidRPr="00703DFC">
              <w:rPr>
                <w:rFonts w:ascii="Lexend HM" w:hAnsi="Lexend HM" w:cstheme="minorHAnsi"/>
                <w:sz w:val="18"/>
                <w:szCs w:val="18"/>
              </w:rPr>
              <w:t xml:space="preserve">przygotować ściany przed malowaniem; uzupełnić ewentualne </w:t>
            </w:r>
            <w:r w:rsidR="0036638A" w:rsidRPr="00703DFC">
              <w:rPr>
                <w:rFonts w:ascii="Lexend HM" w:hAnsi="Lexend HM" w:cstheme="minorHAnsi"/>
                <w:sz w:val="18"/>
                <w:szCs w:val="18"/>
              </w:rPr>
              <w:t>ubytki</w:t>
            </w:r>
          </w:p>
          <w:p w14:paraId="1459FE91" w14:textId="7737A753" w:rsidR="00D52D23" w:rsidRPr="00703DFC" w:rsidRDefault="00A828C7" w:rsidP="00703DFC">
            <w:pPr>
              <w:pStyle w:val="ListParagraph"/>
              <w:numPr>
                <w:ilvl w:val="0"/>
                <w:numId w:val="15"/>
              </w:numPr>
              <w:rPr>
                <w:rFonts w:ascii="Lexend HM" w:hAnsi="Lexend HM" w:cstheme="minorHAnsi"/>
                <w:sz w:val="18"/>
                <w:szCs w:val="18"/>
              </w:rPr>
            </w:pPr>
            <w:r w:rsidRPr="00703DFC">
              <w:rPr>
                <w:rFonts w:ascii="Lexend HM" w:hAnsi="Lexend HM" w:cstheme="minorHAnsi"/>
                <w:sz w:val="18"/>
                <w:szCs w:val="18"/>
              </w:rPr>
              <w:t>pomalować na biało</w:t>
            </w:r>
            <w:r w:rsidR="00330009" w:rsidRPr="00703DFC">
              <w:rPr>
                <w:rFonts w:ascii="Lexend HM" w:hAnsi="Lexend HM" w:cstheme="minorHAnsi"/>
                <w:sz w:val="18"/>
                <w:szCs w:val="18"/>
              </w:rPr>
              <w:t>;</w:t>
            </w:r>
            <w:r w:rsidR="00822EA8" w:rsidRPr="00703DFC">
              <w:rPr>
                <w:rFonts w:ascii="Lexend HM" w:hAnsi="Lexend HM" w:cstheme="minorHAnsi"/>
                <w:sz w:val="18"/>
                <w:szCs w:val="18"/>
              </w:rPr>
              <w:t xml:space="preserve"> </w:t>
            </w:r>
            <w:r w:rsidR="0032735C" w:rsidRPr="00703DFC">
              <w:rPr>
                <w:rFonts w:ascii="Lexend HM" w:hAnsi="Lexend HM" w:cstheme="minorHAnsi"/>
                <w:sz w:val="18"/>
                <w:szCs w:val="18"/>
              </w:rPr>
              <w:t>d</w:t>
            </w:r>
            <w:r w:rsidR="00226541" w:rsidRPr="00703DFC">
              <w:rPr>
                <w:rFonts w:ascii="Lexend HM" w:hAnsi="Lexend HM" w:cstheme="minorHAnsi"/>
                <w:sz w:val="18"/>
                <w:szCs w:val="18"/>
              </w:rPr>
              <w:t>o</w:t>
            </w:r>
            <w:r w:rsidR="00822EA8" w:rsidRPr="00703DFC">
              <w:rPr>
                <w:rFonts w:ascii="Lexend HM" w:hAnsi="Lexend HM" w:cstheme="minorHAnsi"/>
                <w:sz w:val="18"/>
                <w:szCs w:val="18"/>
              </w:rPr>
              <w:t xml:space="preserve"> wysokość </w:t>
            </w:r>
            <w:r w:rsidR="00226541" w:rsidRPr="00703DFC">
              <w:rPr>
                <w:rFonts w:ascii="Lexend HM" w:hAnsi="Lexend HM" w:cstheme="minorHAnsi"/>
                <w:sz w:val="18"/>
                <w:szCs w:val="18"/>
              </w:rPr>
              <w:t>co najmniej 2</w:t>
            </w:r>
            <w:r w:rsidR="00822EA8" w:rsidRPr="00703DFC">
              <w:rPr>
                <w:rFonts w:ascii="Lexend HM" w:hAnsi="Lexend HM" w:cstheme="minorHAnsi"/>
                <w:sz w:val="18"/>
                <w:szCs w:val="18"/>
              </w:rPr>
              <w:t xml:space="preserve">m </w:t>
            </w:r>
            <w:r w:rsidR="005E05C8" w:rsidRPr="00703DFC">
              <w:rPr>
                <w:rFonts w:ascii="Lexend HM" w:hAnsi="Lexend HM" w:cstheme="minorHAnsi"/>
                <w:sz w:val="18"/>
                <w:szCs w:val="18"/>
              </w:rPr>
              <w:t>powierzchnie powinny być zmy</w:t>
            </w:r>
            <w:r w:rsidR="00625AFF" w:rsidRPr="00703DFC">
              <w:rPr>
                <w:rFonts w:ascii="Lexend HM" w:hAnsi="Lexend HM" w:cstheme="minorHAnsi"/>
                <w:sz w:val="18"/>
                <w:szCs w:val="18"/>
              </w:rPr>
              <w:t>walne i odporne na działanie wilgoci</w:t>
            </w:r>
            <w:r w:rsidR="002733D2" w:rsidRPr="00703DFC">
              <w:rPr>
                <w:rFonts w:ascii="Lexend HM" w:hAnsi="Lexend HM" w:cstheme="minorHAnsi"/>
                <w:sz w:val="18"/>
                <w:szCs w:val="18"/>
              </w:rPr>
              <w:t xml:space="preserve"> </w:t>
            </w:r>
          </w:p>
          <w:p w14:paraId="7BC69383" w14:textId="07834CCA" w:rsidR="00F2672F" w:rsidRPr="0056136C" w:rsidRDefault="00F2672F" w:rsidP="00BF68C5">
            <w:pPr>
              <w:ind w:right="169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702" w:type="dxa"/>
          </w:tcPr>
          <w:p w14:paraId="0C160C2B" w14:textId="07C5D101" w:rsidR="00F4168C" w:rsidRPr="00B00462" w:rsidRDefault="00650503" w:rsidP="00B00462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8"/>
              </w:rPr>
              <w:t xml:space="preserve">                                          </w:t>
            </w:r>
          </w:p>
        </w:tc>
      </w:tr>
      <w:tr w:rsidR="007C0375" w:rsidRPr="001349BF" w14:paraId="0D01050A" w14:textId="77777777" w:rsidTr="00703DFC">
        <w:tc>
          <w:tcPr>
            <w:tcW w:w="4248" w:type="dxa"/>
          </w:tcPr>
          <w:p w14:paraId="65B6DE8B" w14:textId="77777777" w:rsidR="006C3BD3" w:rsidRPr="00703DFC" w:rsidRDefault="008364E0" w:rsidP="00703DFC">
            <w:pPr>
              <w:pStyle w:val="ListParagraph"/>
              <w:numPr>
                <w:ilvl w:val="0"/>
                <w:numId w:val="13"/>
              </w:numPr>
              <w:rPr>
                <w:rFonts w:ascii="Lexend HM" w:hAnsi="Lexend HM" w:cstheme="minorHAnsi"/>
                <w:sz w:val="18"/>
                <w:szCs w:val="18"/>
              </w:rPr>
            </w:pPr>
            <w:r w:rsidRPr="00703DFC">
              <w:rPr>
                <w:rFonts w:ascii="Lexend HM" w:hAnsi="Lexend HM" w:cstheme="minorHAnsi"/>
                <w:sz w:val="18"/>
                <w:szCs w:val="18"/>
              </w:rPr>
              <w:t>Ciąg komunikacyjny (korytarz)</w:t>
            </w:r>
          </w:p>
          <w:p w14:paraId="0074F058" w14:textId="7783A473" w:rsidR="00FD78AF" w:rsidRPr="00703DFC" w:rsidRDefault="000B781B" w:rsidP="00703DFC">
            <w:pPr>
              <w:pStyle w:val="ListParagraph"/>
              <w:numPr>
                <w:ilvl w:val="0"/>
                <w:numId w:val="14"/>
              </w:numPr>
              <w:rPr>
                <w:rFonts w:ascii="Lexend HM" w:hAnsi="Lexend HM" w:cstheme="minorHAnsi"/>
                <w:sz w:val="18"/>
                <w:szCs w:val="18"/>
              </w:rPr>
            </w:pPr>
            <w:r w:rsidRPr="00703DFC">
              <w:rPr>
                <w:rFonts w:ascii="Lexend HM" w:hAnsi="Lexend HM" w:cstheme="minorHAnsi"/>
                <w:sz w:val="18"/>
                <w:szCs w:val="18"/>
              </w:rPr>
              <w:t>orientacyjne wymiary:</w:t>
            </w:r>
            <w:r w:rsidR="00703DFC">
              <w:rPr>
                <w:rFonts w:ascii="Lexend HM" w:hAnsi="Lexend HM" w:cstheme="minorHAnsi"/>
                <w:sz w:val="18"/>
                <w:szCs w:val="18"/>
              </w:rPr>
              <w:br/>
            </w:r>
            <w:r w:rsidR="006D62B9" w:rsidRPr="00703DFC">
              <w:rPr>
                <w:rFonts w:ascii="Lexend HM" w:hAnsi="Lexend HM" w:cstheme="minorHAnsi"/>
                <w:sz w:val="18"/>
                <w:szCs w:val="18"/>
              </w:rPr>
              <w:t>2</w:t>
            </w:r>
            <w:r w:rsidR="0045090A" w:rsidRPr="00703DFC">
              <w:rPr>
                <w:rFonts w:ascii="Lexend HM" w:hAnsi="Lexend HM" w:cstheme="minorHAnsi"/>
                <w:sz w:val="18"/>
                <w:szCs w:val="18"/>
              </w:rPr>
              <w:t>0</w:t>
            </w:r>
            <w:r w:rsidR="007E4A1C" w:rsidRPr="00703DFC">
              <w:rPr>
                <w:rFonts w:ascii="Lexend HM" w:hAnsi="Lexend HM" w:cstheme="minorHAnsi"/>
                <w:sz w:val="18"/>
                <w:szCs w:val="18"/>
              </w:rPr>
              <w:t>,7</w:t>
            </w:r>
            <w:r w:rsidR="006D62B9" w:rsidRPr="00703DFC">
              <w:rPr>
                <w:rFonts w:ascii="Lexend HM" w:hAnsi="Lexend HM" w:cstheme="minorHAnsi"/>
                <w:sz w:val="18"/>
                <w:szCs w:val="18"/>
              </w:rPr>
              <w:t>x</w:t>
            </w:r>
            <w:r w:rsidR="00B945EB" w:rsidRPr="00703DFC">
              <w:rPr>
                <w:rFonts w:ascii="Lexend HM" w:hAnsi="Lexend HM" w:cstheme="minorHAnsi"/>
                <w:sz w:val="18"/>
                <w:szCs w:val="18"/>
              </w:rPr>
              <w:t>1,</w:t>
            </w:r>
            <w:r w:rsidR="007E4A1C" w:rsidRPr="00703DFC">
              <w:rPr>
                <w:rFonts w:ascii="Lexend HM" w:hAnsi="Lexend HM" w:cstheme="minorHAnsi"/>
                <w:sz w:val="18"/>
                <w:szCs w:val="18"/>
              </w:rPr>
              <w:t>5</w:t>
            </w:r>
            <w:r w:rsidR="007A6745" w:rsidRPr="00703DFC">
              <w:rPr>
                <w:rFonts w:ascii="Lexend HM" w:hAnsi="Lexend HM" w:cstheme="minorHAnsi"/>
                <w:sz w:val="18"/>
                <w:szCs w:val="18"/>
              </w:rPr>
              <w:t>m</w:t>
            </w:r>
            <w:r w:rsidR="00B945EB" w:rsidRPr="00703DFC">
              <w:rPr>
                <w:rFonts w:ascii="Lexend HM" w:hAnsi="Lexend HM" w:cstheme="minorHAnsi"/>
                <w:sz w:val="18"/>
                <w:szCs w:val="18"/>
              </w:rPr>
              <w:t>, wysokość 2,5m</w:t>
            </w:r>
          </w:p>
        </w:tc>
        <w:tc>
          <w:tcPr>
            <w:tcW w:w="8702" w:type="dxa"/>
          </w:tcPr>
          <w:p w14:paraId="30363816" w14:textId="77777777" w:rsidR="000E0E3F" w:rsidRPr="00533F72" w:rsidRDefault="000E0E3F" w:rsidP="000D5564">
            <w:pPr>
              <w:rPr>
                <w:noProof/>
                <w:sz w:val="12"/>
                <w:szCs w:val="14"/>
              </w:rPr>
            </w:pPr>
          </w:p>
          <w:p w14:paraId="7F187F28" w14:textId="29DD774B" w:rsidR="00951CED" w:rsidRDefault="000E0E3F" w:rsidP="000E0E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C89911" wp14:editId="120243E5">
                  <wp:extent cx="2765806" cy="2074854"/>
                  <wp:effectExtent l="254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07221" cy="210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518B1" w14:textId="199B8A62" w:rsidR="00951CED" w:rsidRPr="00533F72" w:rsidRDefault="00951CED" w:rsidP="000D55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0375" w:rsidRPr="001349BF" w14:paraId="0D47AC89" w14:textId="77777777" w:rsidTr="00703DFC">
        <w:tc>
          <w:tcPr>
            <w:tcW w:w="4248" w:type="dxa"/>
          </w:tcPr>
          <w:p w14:paraId="65C25639" w14:textId="0F6E013F" w:rsidR="00BA7D7F" w:rsidRDefault="008364E0" w:rsidP="00703DFC">
            <w:pPr>
              <w:pStyle w:val="ListParagraph"/>
              <w:numPr>
                <w:ilvl w:val="0"/>
                <w:numId w:val="13"/>
              </w:numPr>
              <w:rPr>
                <w:rFonts w:ascii="Lexend HM" w:hAnsi="Lexend HM" w:cstheme="minorHAnsi"/>
                <w:sz w:val="18"/>
                <w:szCs w:val="18"/>
              </w:rPr>
            </w:pPr>
            <w:r w:rsidRPr="00703DFC">
              <w:rPr>
                <w:rFonts w:ascii="Lexend HM" w:hAnsi="Lexend HM" w:cstheme="minorHAnsi"/>
                <w:sz w:val="18"/>
                <w:szCs w:val="18"/>
              </w:rPr>
              <w:lastRenderedPageBreak/>
              <w:t>Szatnie</w:t>
            </w:r>
            <w:r w:rsidR="00C4086D" w:rsidRPr="00703DFC">
              <w:rPr>
                <w:rFonts w:ascii="Lexend HM" w:hAnsi="Lexend HM" w:cstheme="minorHAnsi"/>
                <w:sz w:val="18"/>
                <w:szCs w:val="18"/>
              </w:rPr>
              <w:t>:</w:t>
            </w:r>
          </w:p>
          <w:p w14:paraId="77723743" w14:textId="77777777" w:rsidR="00703DFC" w:rsidRPr="00703DFC" w:rsidRDefault="00703DFC" w:rsidP="00703DFC">
            <w:pPr>
              <w:pStyle w:val="ListParagraph"/>
              <w:ind w:left="360"/>
              <w:rPr>
                <w:rFonts w:ascii="Lexend HM" w:hAnsi="Lexend HM" w:cstheme="minorHAnsi"/>
                <w:sz w:val="18"/>
                <w:szCs w:val="18"/>
              </w:rPr>
            </w:pPr>
          </w:p>
          <w:p w14:paraId="596DFE60" w14:textId="77777777" w:rsidR="00262E33" w:rsidRPr="00703DFC" w:rsidRDefault="00262E33" w:rsidP="00703DFC">
            <w:pPr>
              <w:pStyle w:val="ListParagraph"/>
              <w:spacing w:before="240"/>
              <w:ind w:right="169" w:hanging="414"/>
              <w:jc w:val="both"/>
              <w:rPr>
                <w:rFonts w:ascii="Lexend HM" w:hAnsi="Lexend HM" w:cstheme="minorHAnsi"/>
                <w:sz w:val="20"/>
                <w:szCs w:val="20"/>
              </w:rPr>
            </w:pPr>
            <w:r w:rsidRPr="00703DFC">
              <w:rPr>
                <w:rFonts w:ascii="Lexend HM" w:hAnsi="Lexend HM" w:cstheme="minorHAnsi"/>
                <w:sz w:val="20"/>
                <w:szCs w:val="20"/>
              </w:rPr>
              <w:t>Szatnia 1</w:t>
            </w:r>
          </w:p>
          <w:p w14:paraId="3497A0CA" w14:textId="25BB11AA" w:rsidR="00262E33" w:rsidRPr="00703DFC" w:rsidRDefault="000B781B" w:rsidP="00703DFC">
            <w:pPr>
              <w:pStyle w:val="ListParagraph"/>
              <w:numPr>
                <w:ilvl w:val="0"/>
                <w:numId w:val="17"/>
              </w:numPr>
              <w:ind w:right="169"/>
              <w:rPr>
                <w:rFonts w:ascii="Lexend HM" w:hAnsi="Lexend HM" w:cstheme="minorHAnsi"/>
                <w:sz w:val="20"/>
                <w:szCs w:val="20"/>
              </w:rPr>
            </w:pPr>
            <w:r w:rsidRPr="00703DFC">
              <w:rPr>
                <w:rFonts w:ascii="Lexend HM" w:hAnsi="Lexend HM" w:cstheme="minorHAnsi"/>
                <w:sz w:val="20"/>
                <w:szCs w:val="20"/>
              </w:rPr>
              <w:t>orientacyjne wymiary:</w:t>
            </w:r>
            <w:r w:rsidR="00703DFC">
              <w:rPr>
                <w:rFonts w:ascii="Lexend HM" w:hAnsi="Lexend HM" w:cstheme="minorHAnsi"/>
                <w:sz w:val="20"/>
                <w:szCs w:val="20"/>
              </w:rPr>
              <w:t xml:space="preserve"> </w:t>
            </w:r>
            <w:r w:rsidR="0045090A" w:rsidRPr="00703DFC">
              <w:rPr>
                <w:rFonts w:ascii="Lexend HM" w:hAnsi="Lexend HM" w:cstheme="minorHAnsi"/>
                <w:sz w:val="20"/>
                <w:szCs w:val="20"/>
              </w:rPr>
              <w:t>5,8</w:t>
            </w:r>
            <w:r w:rsidR="00220078" w:rsidRPr="00703DFC">
              <w:rPr>
                <w:rFonts w:ascii="Lexend HM" w:hAnsi="Lexend HM" w:cstheme="minorHAnsi"/>
                <w:sz w:val="20"/>
                <w:szCs w:val="20"/>
              </w:rPr>
              <w:t>x</w:t>
            </w:r>
            <w:r w:rsidR="0045090A" w:rsidRPr="00703DFC">
              <w:rPr>
                <w:rFonts w:ascii="Lexend HM" w:hAnsi="Lexend HM" w:cstheme="minorHAnsi"/>
                <w:sz w:val="20"/>
                <w:szCs w:val="20"/>
              </w:rPr>
              <w:t>2,9</w:t>
            </w:r>
            <w:r w:rsidR="00220078" w:rsidRPr="00703DFC">
              <w:rPr>
                <w:rFonts w:ascii="Lexend HM" w:hAnsi="Lexend HM" w:cstheme="minorHAnsi"/>
                <w:sz w:val="20"/>
                <w:szCs w:val="20"/>
              </w:rPr>
              <w:t>m, wysokość 2,8m</w:t>
            </w:r>
          </w:p>
          <w:p w14:paraId="43D0845C" w14:textId="1DA9A00E" w:rsidR="00C4086D" w:rsidRPr="00703DFC" w:rsidRDefault="00C4086D" w:rsidP="00703DFC">
            <w:pPr>
              <w:pStyle w:val="ListParagraph"/>
              <w:ind w:right="169" w:hanging="414"/>
              <w:jc w:val="both"/>
              <w:rPr>
                <w:rFonts w:ascii="Lexend HM" w:hAnsi="Lexend HM" w:cstheme="minorHAnsi"/>
                <w:sz w:val="20"/>
                <w:szCs w:val="20"/>
              </w:rPr>
            </w:pPr>
            <w:r w:rsidRPr="00703DFC">
              <w:rPr>
                <w:rFonts w:ascii="Lexend HM" w:hAnsi="Lexend HM" w:cstheme="minorHAnsi"/>
                <w:sz w:val="20"/>
                <w:szCs w:val="20"/>
              </w:rPr>
              <w:t>Szatnia 2</w:t>
            </w:r>
          </w:p>
          <w:p w14:paraId="3172A918" w14:textId="70AD6480" w:rsidR="00C4086D" w:rsidRPr="00703DFC" w:rsidRDefault="00C4086D" w:rsidP="00703DFC">
            <w:pPr>
              <w:pStyle w:val="ListParagraph"/>
              <w:numPr>
                <w:ilvl w:val="0"/>
                <w:numId w:val="17"/>
              </w:numPr>
              <w:ind w:right="169"/>
              <w:rPr>
                <w:rFonts w:ascii="Lexend HM" w:hAnsi="Lexend HM" w:cstheme="minorHAnsi"/>
                <w:sz w:val="20"/>
                <w:szCs w:val="20"/>
              </w:rPr>
            </w:pPr>
            <w:r w:rsidRPr="00703DFC">
              <w:rPr>
                <w:rFonts w:ascii="Lexend HM" w:hAnsi="Lexend HM" w:cstheme="minorHAnsi"/>
                <w:sz w:val="20"/>
                <w:szCs w:val="20"/>
              </w:rPr>
              <w:t>orientacyjne wymiary:</w:t>
            </w:r>
          </w:p>
          <w:p w14:paraId="16CDD83C" w14:textId="252A33DA" w:rsidR="00C4086D" w:rsidRPr="00703DFC" w:rsidRDefault="00C4086D" w:rsidP="00703DFC">
            <w:pPr>
              <w:pStyle w:val="ListParagraph"/>
              <w:ind w:left="1026" w:right="169"/>
              <w:rPr>
                <w:rFonts w:ascii="Lexend HM" w:hAnsi="Lexend HM" w:cstheme="minorHAnsi"/>
                <w:sz w:val="20"/>
                <w:szCs w:val="20"/>
              </w:rPr>
            </w:pPr>
            <w:r w:rsidRPr="00703DFC">
              <w:rPr>
                <w:rFonts w:ascii="Lexend HM" w:hAnsi="Lexend HM" w:cstheme="minorHAnsi"/>
                <w:sz w:val="20"/>
                <w:szCs w:val="20"/>
              </w:rPr>
              <w:t>5,8x2,9m, wysokość 2,</w:t>
            </w:r>
            <w:r w:rsidR="00EA3FF8" w:rsidRPr="00703DFC">
              <w:rPr>
                <w:rFonts w:ascii="Lexend HM" w:hAnsi="Lexend HM" w:cstheme="minorHAnsi"/>
                <w:sz w:val="20"/>
                <w:szCs w:val="20"/>
              </w:rPr>
              <w:t>9</w:t>
            </w:r>
            <w:r w:rsidRPr="00703DFC">
              <w:rPr>
                <w:rFonts w:ascii="Lexend HM" w:hAnsi="Lexend HM" w:cstheme="minorHAnsi"/>
                <w:sz w:val="20"/>
                <w:szCs w:val="20"/>
              </w:rPr>
              <w:t>m</w:t>
            </w:r>
          </w:p>
          <w:p w14:paraId="15359637" w14:textId="77777777" w:rsidR="00C4086D" w:rsidRDefault="00C4086D" w:rsidP="007A6745">
            <w:pPr>
              <w:pStyle w:val="ListParagraph"/>
              <w:ind w:right="169" w:firstLine="1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FE272D" w14:textId="2EAE09FF" w:rsidR="00D273D2" w:rsidRPr="0056136C" w:rsidRDefault="00D273D2" w:rsidP="00262E33">
            <w:pPr>
              <w:pStyle w:val="ListParagraph"/>
              <w:ind w:right="169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702" w:type="dxa"/>
          </w:tcPr>
          <w:p w14:paraId="7AC6DE4F" w14:textId="77777777" w:rsidR="00BF48EA" w:rsidRDefault="00BF48EA" w:rsidP="004E2F35">
            <w:pPr>
              <w:rPr>
                <w:noProof/>
              </w:rPr>
            </w:pPr>
          </w:p>
          <w:p w14:paraId="7DBB7362" w14:textId="0EC4CC2A" w:rsidR="00DF1C35" w:rsidRDefault="00BF48EA" w:rsidP="00AB58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B0ED3C" wp14:editId="71947E57">
                  <wp:extent cx="2686050" cy="2014538"/>
                  <wp:effectExtent l="0" t="0" r="0" b="508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094" cy="201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58AB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EE597D1" wp14:editId="75E87319">
                  <wp:extent cx="2686050" cy="2014538"/>
                  <wp:effectExtent l="0" t="0" r="0" b="508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253" cy="20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1CB0E" w14:textId="1F938E4D" w:rsidR="00BF48EA" w:rsidRDefault="00BF48EA" w:rsidP="004E2F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CA30CE" w14:textId="77777777" w:rsidR="00703DFC" w:rsidRDefault="00703DF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702"/>
      </w:tblGrid>
      <w:tr w:rsidR="007C0375" w:rsidRPr="001349BF" w14:paraId="07B99515" w14:textId="77777777" w:rsidTr="00703DFC">
        <w:tc>
          <w:tcPr>
            <w:tcW w:w="4248" w:type="dxa"/>
          </w:tcPr>
          <w:p w14:paraId="0E245E18" w14:textId="224193A7" w:rsidR="00E93190" w:rsidRDefault="000D5564" w:rsidP="00703D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3DFC">
              <w:rPr>
                <w:rFonts w:ascii="Lexend HM" w:hAnsi="Lexend HM" w:cstheme="minorHAnsi"/>
                <w:sz w:val="18"/>
                <w:szCs w:val="18"/>
              </w:rPr>
              <w:lastRenderedPageBreak/>
              <w:t>W</w:t>
            </w:r>
            <w:r w:rsidR="007513A2" w:rsidRPr="00703DFC">
              <w:rPr>
                <w:rFonts w:ascii="Lexend HM" w:hAnsi="Lexend HM" w:cstheme="minorHAnsi"/>
                <w:sz w:val="18"/>
                <w:szCs w:val="18"/>
              </w:rPr>
              <w:t>arsztat</w:t>
            </w:r>
            <w:r w:rsidR="00362E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19D260" w14:textId="1D1F260F" w:rsidR="00C4086D" w:rsidRPr="00703DFC" w:rsidRDefault="000B781B" w:rsidP="00B63403">
            <w:pPr>
              <w:pStyle w:val="ListParagraph"/>
              <w:numPr>
                <w:ilvl w:val="0"/>
                <w:numId w:val="17"/>
              </w:numPr>
              <w:ind w:right="169"/>
              <w:rPr>
                <w:rFonts w:ascii="Lexend HM" w:hAnsi="Lexend HM" w:cstheme="minorHAnsi"/>
                <w:sz w:val="20"/>
                <w:szCs w:val="20"/>
              </w:rPr>
            </w:pPr>
            <w:r w:rsidRPr="00703DFC">
              <w:rPr>
                <w:rFonts w:ascii="Lexend HM" w:hAnsi="Lexend HM" w:cstheme="minorHAnsi"/>
                <w:sz w:val="20"/>
                <w:szCs w:val="20"/>
              </w:rPr>
              <w:t>orientacyjne wymiary:</w:t>
            </w:r>
            <w:r w:rsidR="00703DFC">
              <w:rPr>
                <w:rFonts w:ascii="Lexend HM" w:hAnsi="Lexend HM" w:cstheme="minorHAnsi"/>
                <w:sz w:val="20"/>
                <w:szCs w:val="20"/>
              </w:rPr>
              <w:t xml:space="preserve"> </w:t>
            </w:r>
            <w:r w:rsidR="00C4086D" w:rsidRPr="00703DFC">
              <w:rPr>
                <w:rFonts w:ascii="Lexend HM" w:hAnsi="Lexend HM" w:cstheme="minorHAnsi"/>
                <w:sz w:val="20"/>
                <w:szCs w:val="20"/>
              </w:rPr>
              <w:t>5,8</w:t>
            </w:r>
            <w:r w:rsidR="00EA3FF8" w:rsidRPr="00703DFC">
              <w:rPr>
                <w:rFonts w:ascii="Lexend HM" w:hAnsi="Lexend HM" w:cstheme="minorHAnsi"/>
                <w:sz w:val="20"/>
                <w:szCs w:val="20"/>
              </w:rPr>
              <w:t>x</w:t>
            </w:r>
            <w:r w:rsidR="003B11CF" w:rsidRPr="00703DFC">
              <w:rPr>
                <w:rFonts w:ascii="Lexend HM" w:hAnsi="Lexend HM" w:cstheme="minorHAnsi"/>
                <w:sz w:val="20"/>
                <w:szCs w:val="20"/>
              </w:rPr>
              <w:t>3,1m, wysokość 3,1m</w:t>
            </w:r>
          </w:p>
          <w:p w14:paraId="5BFC3BD2" w14:textId="2C28D2CF" w:rsidR="000F485F" w:rsidRPr="0056136C" w:rsidRDefault="000F485F" w:rsidP="00BF68C5">
            <w:pPr>
              <w:ind w:right="169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702" w:type="dxa"/>
          </w:tcPr>
          <w:p w14:paraId="437019C0" w14:textId="77777777" w:rsidR="00E93190" w:rsidRDefault="00E93190" w:rsidP="004E2F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B85A39" w14:textId="5C087744" w:rsidR="00266769" w:rsidRDefault="00266769" w:rsidP="00AB58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B3BA8D" wp14:editId="5DD956EC">
                  <wp:extent cx="2717800" cy="2038349"/>
                  <wp:effectExtent l="0" t="0" r="6350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203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58AB">
              <w:rPr>
                <w:noProof/>
              </w:rPr>
              <w:t xml:space="preserve"> </w:t>
            </w:r>
            <w:r w:rsidR="007C0375">
              <w:rPr>
                <w:noProof/>
              </w:rPr>
              <w:drawing>
                <wp:inline distT="0" distB="0" distL="0" distR="0" wp14:anchorId="5CC2CDC2" wp14:editId="24975D0C">
                  <wp:extent cx="2714625" cy="2035969"/>
                  <wp:effectExtent l="0" t="0" r="0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825" cy="203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8FDA60" w14:textId="5D88C6B6" w:rsidR="000B781B" w:rsidRDefault="000B781B" w:rsidP="004E2F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DFC" w:rsidRPr="001349BF" w14:paraId="5A0BB521" w14:textId="77777777" w:rsidTr="0027399E">
        <w:trPr>
          <w:trHeight w:val="1527"/>
        </w:trPr>
        <w:tc>
          <w:tcPr>
            <w:tcW w:w="12950" w:type="dxa"/>
            <w:gridSpan w:val="2"/>
          </w:tcPr>
          <w:p w14:paraId="1CEA04E1" w14:textId="0A327E4B" w:rsidR="00703DFC" w:rsidRPr="00703DFC" w:rsidRDefault="00703DFC" w:rsidP="00BF68C5">
            <w:pPr>
              <w:ind w:left="32" w:right="225"/>
              <w:jc w:val="both"/>
              <w:rPr>
                <w:rFonts w:ascii="Lexend HM" w:hAnsi="Lexend HM" w:cstheme="minorHAnsi"/>
                <w:sz w:val="20"/>
                <w:szCs w:val="22"/>
              </w:rPr>
            </w:pPr>
            <w:r w:rsidRPr="00703DFC">
              <w:rPr>
                <w:rFonts w:ascii="Lexend HM" w:hAnsi="Lexend HM" w:cstheme="minorHAnsi"/>
                <w:sz w:val="20"/>
                <w:szCs w:val="22"/>
              </w:rPr>
              <w:t xml:space="preserve">Uwagi: </w:t>
            </w:r>
          </w:p>
          <w:p w14:paraId="582B1D1C" w14:textId="77777777" w:rsidR="00703DFC" w:rsidRPr="00703DFC" w:rsidRDefault="00703DFC" w:rsidP="00BF68C5">
            <w:pPr>
              <w:ind w:left="32" w:right="225"/>
              <w:jc w:val="both"/>
              <w:rPr>
                <w:rFonts w:ascii="Lexend HM" w:hAnsi="Lexend HM" w:cstheme="minorHAnsi"/>
                <w:noProof/>
                <w:sz w:val="20"/>
                <w:szCs w:val="22"/>
              </w:rPr>
            </w:pPr>
            <w:r w:rsidRPr="00703DFC">
              <w:rPr>
                <w:rFonts w:ascii="Lexend HM" w:hAnsi="Lexend HM" w:cstheme="minorHAnsi"/>
                <w:noProof/>
                <w:sz w:val="20"/>
                <w:szCs w:val="22"/>
              </w:rPr>
              <w:t>NIEZBĘDNA JEST WIZJA LOKALNA W CELU DOKONANIA DOKŁADYCH OBMIARÓW I USTALENIA SZCZEGÓŁÓW.</w:t>
            </w:r>
          </w:p>
          <w:p w14:paraId="2C40439F" w14:textId="77777777" w:rsidR="00703DFC" w:rsidRPr="00703DFC" w:rsidRDefault="00703DFC" w:rsidP="00BF68C5">
            <w:pPr>
              <w:ind w:left="32" w:right="225"/>
              <w:jc w:val="both"/>
              <w:rPr>
                <w:rFonts w:ascii="Lexend HM" w:hAnsi="Lexend HM" w:cstheme="minorHAnsi"/>
                <w:sz w:val="20"/>
                <w:szCs w:val="22"/>
              </w:rPr>
            </w:pPr>
            <w:r w:rsidRPr="00703DFC">
              <w:rPr>
                <w:rFonts w:ascii="Lexend HM" w:hAnsi="Lexend HM" w:cstheme="minorHAnsi"/>
                <w:sz w:val="20"/>
                <w:szCs w:val="22"/>
              </w:rPr>
              <w:t xml:space="preserve">Powstałe odpady należy zagospodarować (BDO) i po zakończeniu prac przekazać ich wykaz </w:t>
            </w:r>
          </w:p>
          <w:p w14:paraId="13EE3231" w14:textId="77777777" w:rsidR="00703DFC" w:rsidRPr="00703DFC" w:rsidRDefault="00703DFC" w:rsidP="00BF68C5">
            <w:pPr>
              <w:ind w:left="32" w:right="225"/>
              <w:jc w:val="both"/>
              <w:rPr>
                <w:rFonts w:ascii="Lexend HM" w:hAnsi="Lexend HM" w:cstheme="minorHAnsi"/>
                <w:sz w:val="20"/>
                <w:szCs w:val="22"/>
              </w:rPr>
            </w:pPr>
            <w:r w:rsidRPr="00703DFC">
              <w:rPr>
                <w:rFonts w:ascii="Lexend HM" w:hAnsi="Lexend HM" w:cstheme="minorHAnsi"/>
                <w:sz w:val="20"/>
                <w:szCs w:val="22"/>
              </w:rPr>
              <w:t>Przed przystąpieniem do prac niezbędne jest przedłożenie Instrukcji Bezpiecznego Wykonania Prac (IBWR)</w:t>
            </w:r>
          </w:p>
          <w:p w14:paraId="1ADE37B4" w14:textId="63E5EDB0" w:rsidR="00703DFC" w:rsidRPr="001B7243" w:rsidRDefault="00703DFC" w:rsidP="00AB58AB">
            <w:pPr>
              <w:ind w:left="32" w:right="2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03DFC">
              <w:rPr>
                <w:rFonts w:ascii="Lexend HM" w:hAnsi="Lexend HM" w:cstheme="minorHAnsi"/>
                <w:sz w:val="20"/>
                <w:szCs w:val="22"/>
              </w:rPr>
              <w:t>oraz omówienie wykonywanych prac z Kierownikiem SPC</w:t>
            </w:r>
          </w:p>
        </w:tc>
      </w:tr>
    </w:tbl>
    <w:p w14:paraId="27A42643" w14:textId="77777777" w:rsidR="00E85CBD" w:rsidRDefault="00E85CBD" w:rsidP="000B781B">
      <w:pPr>
        <w:rPr>
          <w:rFonts w:asciiTheme="minorHAnsi" w:hAnsiTheme="minorHAnsi" w:cstheme="minorHAnsi"/>
          <w:sz w:val="20"/>
          <w:szCs w:val="22"/>
        </w:rPr>
      </w:pPr>
    </w:p>
    <w:sectPr w:rsidR="00E85CBD" w:rsidSect="00703DFC">
      <w:headerReference w:type="default" r:id="rId13"/>
      <w:footerReference w:type="default" r:id="rId14"/>
      <w:pgSz w:w="15840" w:h="12240" w:orient="landscape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8D50E" w14:textId="77777777" w:rsidR="00A52C33" w:rsidRDefault="00A52C33" w:rsidP="000E21AF">
      <w:pPr>
        <w:spacing w:after="0" w:line="240" w:lineRule="auto"/>
      </w:pPr>
      <w:r>
        <w:separator/>
      </w:r>
    </w:p>
  </w:endnote>
  <w:endnote w:type="continuationSeparator" w:id="0">
    <w:p w14:paraId="59711429" w14:textId="77777777" w:rsidR="00A52C33" w:rsidRDefault="00A52C33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end HM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Lexend HM" w:hAnsi="Lexend HM"/>
      </w:rPr>
      <w:id w:val="640930742"/>
      <w:docPartObj>
        <w:docPartGallery w:val="Page Numbers (Bottom of Page)"/>
        <w:docPartUnique/>
      </w:docPartObj>
    </w:sdtPr>
    <w:sdtEndPr/>
    <w:sdtContent>
      <w:sdt>
        <w:sdtPr>
          <w:rPr>
            <w:rFonts w:ascii="Lexend HM" w:hAnsi="Lexend HM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E9E95F" w14:textId="654B2D18" w:rsidR="00703DFC" w:rsidRPr="00703DFC" w:rsidRDefault="00703DFC">
            <w:pPr>
              <w:pStyle w:val="Footer"/>
              <w:jc w:val="right"/>
              <w:rPr>
                <w:rFonts w:ascii="Lexend HM" w:hAnsi="Lexend HM"/>
              </w:rPr>
            </w:pPr>
            <w:r w:rsidRPr="00703DFC">
              <w:rPr>
                <w:rFonts w:ascii="Lexend HM" w:hAnsi="Lexend HM"/>
              </w:rPr>
              <w:t xml:space="preserve">Strona </w:t>
            </w:r>
            <w:r w:rsidRPr="00703DFC">
              <w:rPr>
                <w:rFonts w:ascii="Lexend HM" w:hAnsi="Lexend HM"/>
                <w:b/>
                <w:bCs/>
                <w:sz w:val="24"/>
              </w:rPr>
              <w:fldChar w:fldCharType="begin"/>
            </w:r>
            <w:r w:rsidRPr="00703DFC">
              <w:rPr>
                <w:rFonts w:ascii="Lexend HM" w:hAnsi="Lexend HM"/>
                <w:b/>
                <w:bCs/>
              </w:rPr>
              <w:instrText xml:space="preserve"> PAGE </w:instrText>
            </w:r>
            <w:r w:rsidRPr="00703DFC">
              <w:rPr>
                <w:rFonts w:ascii="Lexend HM" w:hAnsi="Lexend HM"/>
                <w:b/>
                <w:bCs/>
                <w:sz w:val="24"/>
              </w:rPr>
              <w:fldChar w:fldCharType="separate"/>
            </w:r>
            <w:r w:rsidRPr="00703DFC">
              <w:rPr>
                <w:rFonts w:ascii="Lexend HM" w:hAnsi="Lexend HM"/>
                <w:b/>
                <w:bCs/>
              </w:rPr>
              <w:t>2</w:t>
            </w:r>
            <w:r w:rsidRPr="00703DFC">
              <w:rPr>
                <w:rFonts w:ascii="Lexend HM" w:hAnsi="Lexend HM"/>
                <w:b/>
                <w:bCs/>
                <w:sz w:val="24"/>
              </w:rPr>
              <w:fldChar w:fldCharType="end"/>
            </w:r>
            <w:r w:rsidRPr="00703DFC">
              <w:rPr>
                <w:rFonts w:ascii="Lexend HM" w:hAnsi="Lexend HM"/>
              </w:rPr>
              <w:t xml:space="preserve"> z </w:t>
            </w:r>
            <w:r w:rsidRPr="00703DFC">
              <w:rPr>
                <w:rFonts w:ascii="Lexend HM" w:hAnsi="Lexend HM"/>
                <w:b/>
                <w:bCs/>
                <w:sz w:val="24"/>
              </w:rPr>
              <w:fldChar w:fldCharType="begin"/>
            </w:r>
            <w:r w:rsidRPr="00703DFC">
              <w:rPr>
                <w:rFonts w:ascii="Lexend HM" w:hAnsi="Lexend HM"/>
                <w:b/>
                <w:bCs/>
              </w:rPr>
              <w:instrText xml:space="preserve"> NUMPAGES  </w:instrText>
            </w:r>
            <w:r w:rsidRPr="00703DFC">
              <w:rPr>
                <w:rFonts w:ascii="Lexend HM" w:hAnsi="Lexend HM"/>
                <w:b/>
                <w:bCs/>
                <w:sz w:val="24"/>
              </w:rPr>
              <w:fldChar w:fldCharType="separate"/>
            </w:r>
            <w:r w:rsidRPr="00703DFC">
              <w:rPr>
                <w:rFonts w:ascii="Lexend HM" w:hAnsi="Lexend HM"/>
                <w:b/>
                <w:bCs/>
              </w:rPr>
              <w:t>2</w:t>
            </w:r>
            <w:r w:rsidRPr="00703DFC">
              <w:rPr>
                <w:rFonts w:ascii="Lexend HM" w:hAnsi="Lexend HM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CEB907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AB095" w14:textId="77777777" w:rsidR="00A52C33" w:rsidRDefault="00A52C33" w:rsidP="000E21AF">
      <w:pPr>
        <w:spacing w:after="0" w:line="240" w:lineRule="auto"/>
      </w:pPr>
      <w:r>
        <w:separator/>
      </w:r>
    </w:p>
  </w:footnote>
  <w:footnote w:type="continuationSeparator" w:id="0">
    <w:p w14:paraId="2A7EAF5B" w14:textId="77777777" w:rsidR="00A52C33" w:rsidRDefault="00A52C33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5EE3A" w14:textId="2C6B3B31" w:rsidR="00703DFC" w:rsidRDefault="00703DFC" w:rsidP="00703DFC">
    <w:pPr>
      <w:pStyle w:val="Header"/>
      <w:jc w:val="right"/>
    </w:pPr>
    <w:r>
      <w:rPr>
        <w:noProof/>
      </w:rPr>
      <w:drawing>
        <wp:inline distT="0" distB="0" distL="0" distR="0" wp14:anchorId="28CA8DFC" wp14:editId="03E5CEF7">
          <wp:extent cx="1628701" cy="468000"/>
          <wp:effectExtent l="0" t="0" r="0" b="8255"/>
          <wp:docPr id="42811241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11241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01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F4526"/>
    <w:multiLevelType w:val="hybridMultilevel"/>
    <w:tmpl w:val="FE3A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1E41"/>
    <w:multiLevelType w:val="hybridMultilevel"/>
    <w:tmpl w:val="B5E23776"/>
    <w:lvl w:ilvl="0" w:tplc="2D80C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5726"/>
    <w:multiLevelType w:val="hybridMultilevel"/>
    <w:tmpl w:val="4B08E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1D0C"/>
    <w:multiLevelType w:val="hybridMultilevel"/>
    <w:tmpl w:val="FFF8588A"/>
    <w:lvl w:ilvl="0" w:tplc="041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2A6A6C06"/>
    <w:multiLevelType w:val="hybridMultilevel"/>
    <w:tmpl w:val="C07E3A48"/>
    <w:lvl w:ilvl="0" w:tplc="2D80C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70D"/>
    <w:multiLevelType w:val="hybridMultilevel"/>
    <w:tmpl w:val="6A3AD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65B1E"/>
    <w:multiLevelType w:val="hybridMultilevel"/>
    <w:tmpl w:val="9CAC03CC"/>
    <w:lvl w:ilvl="0" w:tplc="2D80CCA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356112EB"/>
    <w:multiLevelType w:val="hybridMultilevel"/>
    <w:tmpl w:val="F190A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C767F2C"/>
    <w:multiLevelType w:val="hybridMultilevel"/>
    <w:tmpl w:val="30524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7732B"/>
    <w:multiLevelType w:val="hybridMultilevel"/>
    <w:tmpl w:val="1DF0D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1D8"/>
    <w:multiLevelType w:val="hybridMultilevel"/>
    <w:tmpl w:val="9A425B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4DFC"/>
    <w:multiLevelType w:val="hybridMultilevel"/>
    <w:tmpl w:val="28166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74412"/>
    <w:multiLevelType w:val="hybridMultilevel"/>
    <w:tmpl w:val="4C7802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87107F9"/>
    <w:multiLevelType w:val="hybridMultilevel"/>
    <w:tmpl w:val="F79CE1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08F0"/>
    <w:multiLevelType w:val="hybridMultilevel"/>
    <w:tmpl w:val="DC2888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66584"/>
    <w:multiLevelType w:val="hybridMultilevel"/>
    <w:tmpl w:val="8A10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57B8A"/>
    <w:multiLevelType w:val="hybridMultilevel"/>
    <w:tmpl w:val="DB4EDBA8"/>
    <w:lvl w:ilvl="0" w:tplc="64FCAC28">
      <w:start w:val="1"/>
      <w:numFmt w:val="lowerLetter"/>
      <w:lvlText w:val="%1."/>
      <w:lvlJc w:val="left"/>
      <w:pPr>
        <w:ind w:left="360" w:hanging="360"/>
      </w:pPr>
      <w:rPr>
        <w:rFonts w:ascii="Lexend HM" w:hAnsi="Lexend HM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2587385">
    <w:abstractNumId w:val="2"/>
  </w:num>
  <w:num w:numId="2" w16cid:durableId="1947612771">
    <w:abstractNumId w:val="0"/>
  </w:num>
  <w:num w:numId="3" w16cid:durableId="896820929">
    <w:abstractNumId w:val="12"/>
  </w:num>
  <w:num w:numId="4" w16cid:durableId="1776290918">
    <w:abstractNumId w:val="14"/>
  </w:num>
  <w:num w:numId="5" w16cid:durableId="617880171">
    <w:abstractNumId w:val="5"/>
  </w:num>
  <w:num w:numId="6" w16cid:durableId="1594164446">
    <w:abstractNumId w:val="9"/>
  </w:num>
  <w:num w:numId="7" w16cid:durableId="1933584888">
    <w:abstractNumId w:val="11"/>
  </w:num>
  <w:num w:numId="8" w16cid:durableId="1648050091">
    <w:abstractNumId w:val="10"/>
  </w:num>
  <w:num w:numId="9" w16cid:durableId="163908989">
    <w:abstractNumId w:val="3"/>
  </w:num>
  <w:num w:numId="10" w16cid:durableId="622079129">
    <w:abstractNumId w:val="7"/>
  </w:num>
  <w:num w:numId="11" w16cid:durableId="2064282814">
    <w:abstractNumId w:val="15"/>
  </w:num>
  <w:num w:numId="12" w16cid:durableId="340401480">
    <w:abstractNumId w:val="13"/>
  </w:num>
  <w:num w:numId="13" w16cid:durableId="1328677046">
    <w:abstractNumId w:val="16"/>
  </w:num>
  <w:num w:numId="14" w16cid:durableId="1521551537">
    <w:abstractNumId w:val="4"/>
  </w:num>
  <w:num w:numId="15" w16cid:durableId="56326929">
    <w:abstractNumId w:val="1"/>
  </w:num>
  <w:num w:numId="16" w16cid:durableId="1153063159">
    <w:abstractNumId w:val="8"/>
  </w:num>
  <w:num w:numId="17" w16cid:durableId="343433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55"/>
    <w:rsid w:val="0000455A"/>
    <w:rsid w:val="00014FAC"/>
    <w:rsid w:val="00015C29"/>
    <w:rsid w:val="00016566"/>
    <w:rsid w:val="0002123E"/>
    <w:rsid w:val="00021E5B"/>
    <w:rsid w:val="00022096"/>
    <w:rsid w:val="00046D8B"/>
    <w:rsid w:val="00047E03"/>
    <w:rsid w:val="000534BA"/>
    <w:rsid w:val="00057407"/>
    <w:rsid w:val="0006460A"/>
    <w:rsid w:val="00084493"/>
    <w:rsid w:val="00095F92"/>
    <w:rsid w:val="000A6D68"/>
    <w:rsid w:val="000A7F6C"/>
    <w:rsid w:val="000B6631"/>
    <w:rsid w:val="000B781B"/>
    <w:rsid w:val="000D3085"/>
    <w:rsid w:val="000D3AEF"/>
    <w:rsid w:val="000D5564"/>
    <w:rsid w:val="000E0E3F"/>
    <w:rsid w:val="000E21AF"/>
    <w:rsid w:val="000E5BEC"/>
    <w:rsid w:val="000F485F"/>
    <w:rsid w:val="00132EF2"/>
    <w:rsid w:val="001349BF"/>
    <w:rsid w:val="00134D73"/>
    <w:rsid w:val="00135A66"/>
    <w:rsid w:val="00153D6B"/>
    <w:rsid w:val="001673CE"/>
    <w:rsid w:val="0017221F"/>
    <w:rsid w:val="0017754A"/>
    <w:rsid w:val="00186499"/>
    <w:rsid w:val="001A1105"/>
    <w:rsid w:val="001A1664"/>
    <w:rsid w:val="001A67BE"/>
    <w:rsid w:val="001A7710"/>
    <w:rsid w:val="001B284A"/>
    <w:rsid w:val="001B460D"/>
    <w:rsid w:val="001B56E1"/>
    <w:rsid w:val="001B63ED"/>
    <w:rsid w:val="001B7243"/>
    <w:rsid w:val="001C2703"/>
    <w:rsid w:val="001D00BE"/>
    <w:rsid w:val="001D68EA"/>
    <w:rsid w:val="001E2736"/>
    <w:rsid w:val="001F7800"/>
    <w:rsid w:val="001F7B50"/>
    <w:rsid w:val="00201A88"/>
    <w:rsid w:val="00203536"/>
    <w:rsid w:val="002037A0"/>
    <w:rsid w:val="002048C0"/>
    <w:rsid w:val="00206CB8"/>
    <w:rsid w:val="00214238"/>
    <w:rsid w:val="002146EC"/>
    <w:rsid w:val="00220078"/>
    <w:rsid w:val="00220853"/>
    <w:rsid w:val="00225CBA"/>
    <w:rsid w:val="00226541"/>
    <w:rsid w:val="00234FFB"/>
    <w:rsid w:val="00240DC8"/>
    <w:rsid w:val="00240E72"/>
    <w:rsid w:val="00241D17"/>
    <w:rsid w:val="00243C3A"/>
    <w:rsid w:val="00251AA3"/>
    <w:rsid w:val="00257DB0"/>
    <w:rsid w:val="00260B8E"/>
    <w:rsid w:val="00262E33"/>
    <w:rsid w:val="00266769"/>
    <w:rsid w:val="00270300"/>
    <w:rsid w:val="002733D2"/>
    <w:rsid w:val="00277F15"/>
    <w:rsid w:val="00290E38"/>
    <w:rsid w:val="0029365E"/>
    <w:rsid w:val="002A1949"/>
    <w:rsid w:val="002A32A5"/>
    <w:rsid w:val="002C4695"/>
    <w:rsid w:val="002C67A9"/>
    <w:rsid w:val="002D0D21"/>
    <w:rsid w:val="002D679C"/>
    <w:rsid w:val="002D75BA"/>
    <w:rsid w:val="002E6201"/>
    <w:rsid w:val="002F1F55"/>
    <w:rsid w:val="002F4D36"/>
    <w:rsid w:val="0031004F"/>
    <w:rsid w:val="00317454"/>
    <w:rsid w:val="00317F10"/>
    <w:rsid w:val="0032735C"/>
    <w:rsid w:val="00330009"/>
    <w:rsid w:val="00330B45"/>
    <w:rsid w:val="003311E2"/>
    <w:rsid w:val="00331862"/>
    <w:rsid w:val="003330F6"/>
    <w:rsid w:val="00333185"/>
    <w:rsid w:val="00335C14"/>
    <w:rsid w:val="0034507E"/>
    <w:rsid w:val="00350611"/>
    <w:rsid w:val="0035244F"/>
    <w:rsid w:val="00362E8D"/>
    <w:rsid w:val="00365F3A"/>
    <w:rsid w:val="0036638A"/>
    <w:rsid w:val="003714B7"/>
    <w:rsid w:val="00373025"/>
    <w:rsid w:val="00375B61"/>
    <w:rsid w:val="00377148"/>
    <w:rsid w:val="00385103"/>
    <w:rsid w:val="00385312"/>
    <w:rsid w:val="003863D8"/>
    <w:rsid w:val="003867C5"/>
    <w:rsid w:val="00390558"/>
    <w:rsid w:val="00394CEC"/>
    <w:rsid w:val="0039727E"/>
    <w:rsid w:val="003A073E"/>
    <w:rsid w:val="003B11CF"/>
    <w:rsid w:val="003C3520"/>
    <w:rsid w:val="003C5243"/>
    <w:rsid w:val="003D1EEC"/>
    <w:rsid w:val="003E6062"/>
    <w:rsid w:val="003E640F"/>
    <w:rsid w:val="003F3F6B"/>
    <w:rsid w:val="003F5475"/>
    <w:rsid w:val="004042C6"/>
    <w:rsid w:val="0041299B"/>
    <w:rsid w:val="00412B2B"/>
    <w:rsid w:val="00415839"/>
    <w:rsid w:val="0041610B"/>
    <w:rsid w:val="0043288C"/>
    <w:rsid w:val="00433D39"/>
    <w:rsid w:val="004475BD"/>
    <w:rsid w:val="0045090A"/>
    <w:rsid w:val="00461FED"/>
    <w:rsid w:val="00470012"/>
    <w:rsid w:val="00471027"/>
    <w:rsid w:val="00476961"/>
    <w:rsid w:val="0047777C"/>
    <w:rsid w:val="00480143"/>
    <w:rsid w:val="004861FA"/>
    <w:rsid w:val="004907BF"/>
    <w:rsid w:val="004945D9"/>
    <w:rsid w:val="00494FE6"/>
    <w:rsid w:val="00495A5A"/>
    <w:rsid w:val="004973C4"/>
    <w:rsid w:val="004A0708"/>
    <w:rsid w:val="004A779A"/>
    <w:rsid w:val="004B1BB2"/>
    <w:rsid w:val="004B2963"/>
    <w:rsid w:val="004B35B2"/>
    <w:rsid w:val="004C5C72"/>
    <w:rsid w:val="004D05AB"/>
    <w:rsid w:val="004E0AB9"/>
    <w:rsid w:val="004E2F35"/>
    <w:rsid w:val="004E3C7F"/>
    <w:rsid w:val="004F10B5"/>
    <w:rsid w:val="004F57EB"/>
    <w:rsid w:val="004F5FEB"/>
    <w:rsid w:val="00501361"/>
    <w:rsid w:val="005015BF"/>
    <w:rsid w:val="0050276A"/>
    <w:rsid w:val="005040E8"/>
    <w:rsid w:val="0051381A"/>
    <w:rsid w:val="00532491"/>
    <w:rsid w:val="00533F72"/>
    <w:rsid w:val="00553369"/>
    <w:rsid w:val="005600D3"/>
    <w:rsid w:val="00560B66"/>
    <w:rsid w:val="0056136C"/>
    <w:rsid w:val="00581035"/>
    <w:rsid w:val="0058202E"/>
    <w:rsid w:val="005844EA"/>
    <w:rsid w:val="00590999"/>
    <w:rsid w:val="005A298A"/>
    <w:rsid w:val="005B212A"/>
    <w:rsid w:val="005B5920"/>
    <w:rsid w:val="005C5CDA"/>
    <w:rsid w:val="005D4351"/>
    <w:rsid w:val="005D5048"/>
    <w:rsid w:val="005D6BEF"/>
    <w:rsid w:val="005E05C8"/>
    <w:rsid w:val="005E2F73"/>
    <w:rsid w:val="005E60A6"/>
    <w:rsid w:val="005F1E1E"/>
    <w:rsid w:val="0060164B"/>
    <w:rsid w:val="00602684"/>
    <w:rsid w:val="00625AFF"/>
    <w:rsid w:val="00627CB7"/>
    <w:rsid w:val="00635911"/>
    <w:rsid w:val="00640DA8"/>
    <w:rsid w:val="006412E7"/>
    <w:rsid w:val="00641F3F"/>
    <w:rsid w:val="00650503"/>
    <w:rsid w:val="00652539"/>
    <w:rsid w:val="00655D49"/>
    <w:rsid w:val="006566AA"/>
    <w:rsid w:val="00660868"/>
    <w:rsid w:val="00662A0E"/>
    <w:rsid w:val="00664609"/>
    <w:rsid w:val="0067374F"/>
    <w:rsid w:val="006C162E"/>
    <w:rsid w:val="006C3BD3"/>
    <w:rsid w:val="006D62B9"/>
    <w:rsid w:val="006E1AA4"/>
    <w:rsid w:val="006F03D9"/>
    <w:rsid w:val="006F1D56"/>
    <w:rsid w:val="00702E0A"/>
    <w:rsid w:val="00702EAD"/>
    <w:rsid w:val="0070319F"/>
    <w:rsid w:val="00703DFC"/>
    <w:rsid w:val="00705709"/>
    <w:rsid w:val="00725622"/>
    <w:rsid w:val="00730555"/>
    <w:rsid w:val="007402A9"/>
    <w:rsid w:val="00742231"/>
    <w:rsid w:val="00746B4B"/>
    <w:rsid w:val="00750846"/>
    <w:rsid w:val="007513A2"/>
    <w:rsid w:val="00751D53"/>
    <w:rsid w:val="00755CF4"/>
    <w:rsid w:val="00767882"/>
    <w:rsid w:val="00767F0E"/>
    <w:rsid w:val="007709B9"/>
    <w:rsid w:val="00771AB9"/>
    <w:rsid w:val="00772B9A"/>
    <w:rsid w:val="00775081"/>
    <w:rsid w:val="00777CCE"/>
    <w:rsid w:val="007832F9"/>
    <w:rsid w:val="0079053C"/>
    <w:rsid w:val="00790C62"/>
    <w:rsid w:val="00791F93"/>
    <w:rsid w:val="00792A0E"/>
    <w:rsid w:val="007965C9"/>
    <w:rsid w:val="007A339A"/>
    <w:rsid w:val="007A5358"/>
    <w:rsid w:val="007A5CBD"/>
    <w:rsid w:val="007A6745"/>
    <w:rsid w:val="007B4E00"/>
    <w:rsid w:val="007B4F49"/>
    <w:rsid w:val="007C0375"/>
    <w:rsid w:val="007C2371"/>
    <w:rsid w:val="007C6CF4"/>
    <w:rsid w:val="007C7660"/>
    <w:rsid w:val="007E07D3"/>
    <w:rsid w:val="007E0EDE"/>
    <w:rsid w:val="007E10FD"/>
    <w:rsid w:val="007E1635"/>
    <w:rsid w:val="007E4A1C"/>
    <w:rsid w:val="007F26A5"/>
    <w:rsid w:val="007F2705"/>
    <w:rsid w:val="007F4BA8"/>
    <w:rsid w:val="007F77BE"/>
    <w:rsid w:val="0080096C"/>
    <w:rsid w:val="00805F06"/>
    <w:rsid w:val="008068DE"/>
    <w:rsid w:val="00822EA8"/>
    <w:rsid w:val="008233A2"/>
    <w:rsid w:val="008364E0"/>
    <w:rsid w:val="00856D28"/>
    <w:rsid w:val="00870265"/>
    <w:rsid w:val="00885C5F"/>
    <w:rsid w:val="00886573"/>
    <w:rsid w:val="008A142C"/>
    <w:rsid w:val="008B3163"/>
    <w:rsid w:val="008B32E8"/>
    <w:rsid w:val="008B518A"/>
    <w:rsid w:val="008D3086"/>
    <w:rsid w:val="008D5D53"/>
    <w:rsid w:val="008E3E52"/>
    <w:rsid w:val="008F556A"/>
    <w:rsid w:val="008F773D"/>
    <w:rsid w:val="00900AD8"/>
    <w:rsid w:val="009024D0"/>
    <w:rsid w:val="0090512E"/>
    <w:rsid w:val="009075C8"/>
    <w:rsid w:val="00911CBD"/>
    <w:rsid w:val="0092580F"/>
    <w:rsid w:val="00925BDC"/>
    <w:rsid w:val="009305EE"/>
    <w:rsid w:val="00931215"/>
    <w:rsid w:val="00932AA9"/>
    <w:rsid w:val="00935571"/>
    <w:rsid w:val="00940711"/>
    <w:rsid w:val="00941412"/>
    <w:rsid w:val="00951CED"/>
    <w:rsid w:val="00951D92"/>
    <w:rsid w:val="00954B70"/>
    <w:rsid w:val="0095559A"/>
    <w:rsid w:val="00962D87"/>
    <w:rsid w:val="00963B5D"/>
    <w:rsid w:val="00964798"/>
    <w:rsid w:val="009657E0"/>
    <w:rsid w:val="00970A52"/>
    <w:rsid w:val="0097692F"/>
    <w:rsid w:val="00983ECF"/>
    <w:rsid w:val="00993F22"/>
    <w:rsid w:val="0099508A"/>
    <w:rsid w:val="00995D46"/>
    <w:rsid w:val="009A09BB"/>
    <w:rsid w:val="009A0FDD"/>
    <w:rsid w:val="009A38A0"/>
    <w:rsid w:val="009A5F4A"/>
    <w:rsid w:val="009D7FF8"/>
    <w:rsid w:val="009F33EE"/>
    <w:rsid w:val="009F367D"/>
    <w:rsid w:val="009F7886"/>
    <w:rsid w:val="00A01F59"/>
    <w:rsid w:val="00A02D7A"/>
    <w:rsid w:val="00A1268C"/>
    <w:rsid w:val="00A20FD6"/>
    <w:rsid w:val="00A25AC8"/>
    <w:rsid w:val="00A26042"/>
    <w:rsid w:val="00A26F25"/>
    <w:rsid w:val="00A30F72"/>
    <w:rsid w:val="00A32434"/>
    <w:rsid w:val="00A339B5"/>
    <w:rsid w:val="00A369B9"/>
    <w:rsid w:val="00A40745"/>
    <w:rsid w:val="00A43BDC"/>
    <w:rsid w:val="00A52C33"/>
    <w:rsid w:val="00A55E42"/>
    <w:rsid w:val="00A5657C"/>
    <w:rsid w:val="00A621D8"/>
    <w:rsid w:val="00A62A82"/>
    <w:rsid w:val="00A6548D"/>
    <w:rsid w:val="00A716DA"/>
    <w:rsid w:val="00A80C4F"/>
    <w:rsid w:val="00A828C7"/>
    <w:rsid w:val="00A87C85"/>
    <w:rsid w:val="00A91EC1"/>
    <w:rsid w:val="00A93EE8"/>
    <w:rsid w:val="00AB4DCF"/>
    <w:rsid w:val="00AB58AB"/>
    <w:rsid w:val="00AB7A9A"/>
    <w:rsid w:val="00AC6D3E"/>
    <w:rsid w:val="00AD145F"/>
    <w:rsid w:val="00AE0CF6"/>
    <w:rsid w:val="00AE1BC4"/>
    <w:rsid w:val="00AF5507"/>
    <w:rsid w:val="00AF770D"/>
    <w:rsid w:val="00B00462"/>
    <w:rsid w:val="00B0329E"/>
    <w:rsid w:val="00B04638"/>
    <w:rsid w:val="00B208F2"/>
    <w:rsid w:val="00B21D3A"/>
    <w:rsid w:val="00B303B4"/>
    <w:rsid w:val="00B32892"/>
    <w:rsid w:val="00B33AF4"/>
    <w:rsid w:val="00B34637"/>
    <w:rsid w:val="00B3493D"/>
    <w:rsid w:val="00B40969"/>
    <w:rsid w:val="00B40F4D"/>
    <w:rsid w:val="00B533BF"/>
    <w:rsid w:val="00B5408B"/>
    <w:rsid w:val="00B6591C"/>
    <w:rsid w:val="00B751C6"/>
    <w:rsid w:val="00B81FDA"/>
    <w:rsid w:val="00B8750C"/>
    <w:rsid w:val="00B945EB"/>
    <w:rsid w:val="00BA384C"/>
    <w:rsid w:val="00BA6D57"/>
    <w:rsid w:val="00BA7D7F"/>
    <w:rsid w:val="00BB4020"/>
    <w:rsid w:val="00BB6F7E"/>
    <w:rsid w:val="00BC009C"/>
    <w:rsid w:val="00BC580B"/>
    <w:rsid w:val="00BC5C9B"/>
    <w:rsid w:val="00BD35AA"/>
    <w:rsid w:val="00BD6E55"/>
    <w:rsid w:val="00BF18F8"/>
    <w:rsid w:val="00BF308B"/>
    <w:rsid w:val="00BF3C48"/>
    <w:rsid w:val="00BF48EA"/>
    <w:rsid w:val="00BF68C5"/>
    <w:rsid w:val="00C018F7"/>
    <w:rsid w:val="00C053B9"/>
    <w:rsid w:val="00C05FFE"/>
    <w:rsid w:val="00C11298"/>
    <w:rsid w:val="00C14877"/>
    <w:rsid w:val="00C16868"/>
    <w:rsid w:val="00C173FE"/>
    <w:rsid w:val="00C20226"/>
    <w:rsid w:val="00C25300"/>
    <w:rsid w:val="00C33708"/>
    <w:rsid w:val="00C4086D"/>
    <w:rsid w:val="00C40C83"/>
    <w:rsid w:val="00C42468"/>
    <w:rsid w:val="00C441E0"/>
    <w:rsid w:val="00C46BC3"/>
    <w:rsid w:val="00C5252D"/>
    <w:rsid w:val="00C54040"/>
    <w:rsid w:val="00C606A3"/>
    <w:rsid w:val="00C62DD3"/>
    <w:rsid w:val="00C66B86"/>
    <w:rsid w:val="00C80BCA"/>
    <w:rsid w:val="00C81B24"/>
    <w:rsid w:val="00C828CD"/>
    <w:rsid w:val="00C9137E"/>
    <w:rsid w:val="00C92D31"/>
    <w:rsid w:val="00CA4E55"/>
    <w:rsid w:val="00CD0E69"/>
    <w:rsid w:val="00CD47B6"/>
    <w:rsid w:val="00CD4A7F"/>
    <w:rsid w:val="00CE44C6"/>
    <w:rsid w:val="00CF4BBF"/>
    <w:rsid w:val="00D0166D"/>
    <w:rsid w:val="00D14F94"/>
    <w:rsid w:val="00D217C3"/>
    <w:rsid w:val="00D21C37"/>
    <w:rsid w:val="00D2546B"/>
    <w:rsid w:val="00D273D2"/>
    <w:rsid w:val="00D273E9"/>
    <w:rsid w:val="00D37F10"/>
    <w:rsid w:val="00D52D23"/>
    <w:rsid w:val="00D530A6"/>
    <w:rsid w:val="00D53F7B"/>
    <w:rsid w:val="00D65EEA"/>
    <w:rsid w:val="00D729D1"/>
    <w:rsid w:val="00D82C2B"/>
    <w:rsid w:val="00D860C0"/>
    <w:rsid w:val="00D86190"/>
    <w:rsid w:val="00D86DF5"/>
    <w:rsid w:val="00D9227C"/>
    <w:rsid w:val="00D97973"/>
    <w:rsid w:val="00DA52A4"/>
    <w:rsid w:val="00DA68AD"/>
    <w:rsid w:val="00DC09F7"/>
    <w:rsid w:val="00DC1F73"/>
    <w:rsid w:val="00DC20FD"/>
    <w:rsid w:val="00DD3B40"/>
    <w:rsid w:val="00DE6BA5"/>
    <w:rsid w:val="00DF1C35"/>
    <w:rsid w:val="00E03AB6"/>
    <w:rsid w:val="00E0791E"/>
    <w:rsid w:val="00E12FE5"/>
    <w:rsid w:val="00E16E55"/>
    <w:rsid w:val="00E24321"/>
    <w:rsid w:val="00E302A8"/>
    <w:rsid w:val="00E322AB"/>
    <w:rsid w:val="00E41BF9"/>
    <w:rsid w:val="00E453AE"/>
    <w:rsid w:val="00E50A5C"/>
    <w:rsid w:val="00E51245"/>
    <w:rsid w:val="00E528D4"/>
    <w:rsid w:val="00E541A9"/>
    <w:rsid w:val="00E56FA9"/>
    <w:rsid w:val="00E602CF"/>
    <w:rsid w:val="00E711D8"/>
    <w:rsid w:val="00E80C22"/>
    <w:rsid w:val="00E8454D"/>
    <w:rsid w:val="00E84A72"/>
    <w:rsid w:val="00E85CBD"/>
    <w:rsid w:val="00E93190"/>
    <w:rsid w:val="00EA1F62"/>
    <w:rsid w:val="00EA3FF8"/>
    <w:rsid w:val="00EA6644"/>
    <w:rsid w:val="00EB3C8C"/>
    <w:rsid w:val="00EB44AA"/>
    <w:rsid w:val="00EB50EB"/>
    <w:rsid w:val="00EC63AD"/>
    <w:rsid w:val="00EC660B"/>
    <w:rsid w:val="00ED0C5D"/>
    <w:rsid w:val="00ED347E"/>
    <w:rsid w:val="00ED6700"/>
    <w:rsid w:val="00ED6BEC"/>
    <w:rsid w:val="00EE26D2"/>
    <w:rsid w:val="00EF1A56"/>
    <w:rsid w:val="00EF5926"/>
    <w:rsid w:val="00F06381"/>
    <w:rsid w:val="00F11155"/>
    <w:rsid w:val="00F14175"/>
    <w:rsid w:val="00F25CA8"/>
    <w:rsid w:val="00F2672F"/>
    <w:rsid w:val="00F30E57"/>
    <w:rsid w:val="00F34E93"/>
    <w:rsid w:val="00F36852"/>
    <w:rsid w:val="00F41200"/>
    <w:rsid w:val="00F4168C"/>
    <w:rsid w:val="00F43DBB"/>
    <w:rsid w:val="00F4634A"/>
    <w:rsid w:val="00F673EC"/>
    <w:rsid w:val="00F72AF2"/>
    <w:rsid w:val="00F7644F"/>
    <w:rsid w:val="00F764AC"/>
    <w:rsid w:val="00F80FD8"/>
    <w:rsid w:val="00F82E6F"/>
    <w:rsid w:val="00F8313F"/>
    <w:rsid w:val="00F917BC"/>
    <w:rsid w:val="00FA10F1"/>
    <w:rsid w:val="00FA27F0"/>
    <w:rsid w:val="00FA35F1"/>
    <w:rsid w:val="00FB153E"/>
    <w:rsid w:val="00FB17C8"/>
    <w:rsid w:val="00FB3270"/>
    <w:rsid w:val="00FD78AF"/>
    <w:rsid w:val="00FE36FC"/>
    <w:rsid w:val="00FE3966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32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table" w:styleId="TableGrid">
    <w:name w:val="Table Grid"/>
    <w:basedOn w:val="TableNormal"/>
    <w:uiPriority w:val="59"/>
    <w:rsid w:val="0065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D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6B8B-643C-48C8-87AB-A73A79B6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2024-04-05T07:19:00Z</dcterms:created>
  <dcterms:modified xsi:type="dcterms:W3CDTF">2024-04-05T07:26:00Z</dcterms:modified>
</cp:coreProperties>
</file>