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8F99A6C" w14:textId="6D6228D2" w:rsidR="00CC2813" w:rsidRPr="001677B9" w:rsidRDefault="006311D3" w:rsidP="00F90D78">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FE47C0" w:rsidRPr="001677B9">
        <w:rPr>
          <w:rFonts w:ascii="Arial" w:hAnsi="Arial" w:cs="Arial"/>
          <w:sz w:val="24"/>
          <w:szCs w:val="24"/>
        </w:rPr>
        <w:t xml:space="preserve"> w imieniu własnym oraz</w:t>
      </w:r>
      <w:r w:rsidRPr="001677B9">
        <w:rPr>
          <w:rFonts w:ascii="Arial" w:hAnsi="Arial" w:cs="Arial"/>
          <w:sz w:val="24"/>
          <w:szCs w:val="24"/>
        </w:rPr>
        <w:t xml:space="preserve"> jako Pełnomocnik</w:t>
      </w:r>
      <w:r w:rsidR="00CC2813" w:rsidRPr="001677B9">
        <w:rPr>
          <w:rFonts w:ascii="Arial" w:hAnsi="Arial" w:cs="Arial"/>
          <w:sz w:val="24"/>
          <w:szCs w:val="24"/>
          <w:lang w:eastAsia="en-US"/>
        </w:rPr>
        <w:t xml:space="preserve"> Komend Wojewódzkich Państwowej Straży Pożarnej wyszczególnionych w załączniku nr 1 do niniejszej umowy </w:t>
      </w:r>
      <w:r w:rsidR="00FE47C0" w:rsidRPr="001677B9">
        <w:rPr>
          <w:rFonts w:ascii="Arial" w:hAnsi="Arial" w:cs="Arial"/>
          <w:sz w:val="24"/>
          <w:szCs w:val="24"/>
          <w:lang w:eastAsia="en-US"/>
        </w:rPr>
        <w:t xml:space="preserve">na mocy Porozumienia </w:t>
      </w:r>
      <w:r w:rsidR="00F90D78" w:rsidRPr="00F90D78">
        <w:rPr>
          <w:rFonts w:ascii="Arial" w:hAnsi="Arial" w:cs="Arial"/>
          <w:sz w:val="24"/>
          <w:szCs w:val="24"/>
          <w:lang w:eastAsia="en-US"/>
        </w:rPr>
        <w:t xml:space="preserve">z 20 kwietnia 2022 r. sprawie przygotowania, przeprowadzenia i udzielenia wspólnego zamówienia publicznego oraz Porozumienia </w:t>
      </w:r>
      <w:r w:rsidR="00207BC1">
        <w:rPr>
          <w:rFonts w:ascii="Arial" w:hAnsi="Arial" w:cs="Arial"/>
          <w:sz w:val="24"/>
          <w:szCs w:val="24"/>
          <w:lang w:eastAsia="en-US"/>
        </w:rPr>
        <w:br/>
      </w:r>
      <w:r w:rsidR="00F90D78" w:rsidRPr="00F90D78">
        <w:rPr>
          <w:rFonts w:ascii="Arial" w:hAnsi="Arial" w:cs="Arial"/>
          <w:sz w:val="24"/>
          <w:szCs w:val="24"/>
          <w:lang w:eastAsia="en-US"/>
        </w:rPr>
        <w:t>z 20 grudnia 2021 r.</w:t>
      </w:r>
      <w:r w:rsidR="00F90D78">
        <w:rPr>
          <w:rFonts w:ascii="Arial" w:hAnsi="Arial" w:cs="Arial"/>
          <w:sz w:val="24"/>
          <w:szCs w:val="24"/>
          <w:lang w:eastAsia="en-US"/>
        </w:rPr>
        <w:t xml:space="preserve"> </w:t>
      </w:r>
      <w:r w:rsidR="00F90D78" w:rsidRPr="00F90D78">
        <w:rPr>
          <w:rFonts w:ascii="Arial" w:hAnsi="Arial" w:cs="Arial"/>
          <w:sz w:val="24"/>
          <w:szCs w:val="24"/>
          <w:lang w:eastAsia="en-US"/>
        </w:rPr>
        <w:t>w sprawie realizacji projektu pn. „Usprawnienie systemu ratownictwa na drogach – etap V”  współfinansowanego przez Unię Europejską ze środków Funduszu Spójności w ramach Programu Operacyjnego Infrastruktura i Środowisko 2014-2020</w:t>
      </w:r>
    </w:p>
    <w:p w14:paraId="2B42F986" w14:textId="77777777" w:rsidR="0071449A" w:rsidRPr="00E06E39" w:rsidRDefault="0071449A" w:rsidP="00254826">
      <w:pPr>
        <w:spacing w:line="276" w:lineRule="auto"/>
        <w:jc w:val="both"/>
        <w:rPr>
          <w:rFonts w:ascii="Arial" w:hAnsi="Arial" w:cs="Arial"/>
          <w:sz w:val="24"/>
          <w:szCs w:val="24"/>
          <w:lang w:eastAsia="en-US"/>
        </w:rPr>
      </w:pPr>
    </w:p>
    <w:p w14:paraId="4094E9C8" w14:textId="436B47F2" w:rsidR="006311D3" w:rsidRPr="00E06E39" w:rsidRDefault="006311D3" w:rsidP="00254826">
      <w:pPr>
        <w:spacing w:line="276" w:lineRule="auto"/>
        <w:jc w:val="both"/>
        <w:rPr>
          <w:rFonts w:ascii="Arial" w:hAnsi="Arial" w:cs="Arial"/>
          <w:sz w:val="24"/>
          <w:szCs w:val="24"/>
        </w:rPr>
      </w:pP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360753AA" w14:textId="77777777" w:rsidR="006311D3" w:rsidRDefault="006311D3" w:rsidP="00963422">
      <w:pPr>
        <w:pStyle w:val="Tekstpodstawowy"/>
        <w:tabs>
          <w:tab w:val="left" w:pos="45"/>
        </w:tabs>
        <w:spacing w:line="276" w:lineRule="auto"/>
        <w:jc w:val="both"/>
        <w:rPr>
          <w:rFonts w:ascii="Arial" w:hAnsi="Arial" w:cs="Arial"/>
          <w:szCs w:val="24"/>
          <w:lang w:val="x-none"/>
        </w:rPr>
      </w:pPr>
    </w:p>
    <w:p w14:paraId="6B947012" w14:textId="64CA2A29"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„Dostawa 5 szt. średnich samochodów ratownictwa technicznego (z żurawiem hydraulicznym)” część 1, część 2 – „</w:t>
      </w:r>
      <w:r w:rsidR="00457F24" w:rsidRPr="00457F24">
        <w:rPr>
          <w:rFonts w:ascii="Arial" w:hAnsi="Arial" w:cs="Arial"/>
          <w:szCs w:val="24"/>
        </w:rPr>
        <w:t xml:space="preserve">Dostawa </w:t>
      </w:r>
      <w:r w:rsidR="00457F24">
        <w:rPr>
          <w:rFonts w:ascii="Arial" w:hAnsi="Arial" w:cs="Arial"/>
          <w:szCs w:val="24"/>
        </w:rPr>
        <w:t>……</w:t>
      </w:r>
      <w:r w:rsidR="00457F24" w:rsidRPr="00457F24">
        <w:rPr>
          <w:rFonts w:ascii="Arial" w:hAnsi="Arial" w:cs="Arial"/>
          <w:szCs w:val="24"/>
        </w:rPr>
        <w:t xml:space="preserve"> szt. średnich samochodów ratownictwa technicznego (z żurawiem hydraulicznym).”</w:t>
      </w:r>
      <w:r w:rsidR="00457F24">
        <w:rPr>
          <w:rFonts w:ascii="Arial" w:hAnsi="Arial" w:cs="Arial"/>
          <w:szCs w:val="24"/>
        </w:rPr>
        <w:br/>
      </w:r>
      <w:r w:rsidRPr="007E655E">
        <w:rPr>
          <w:rFonts w:ascii="Arial" w:hAnsi="Arial" w:cs="Arial"/>
          <w:szCs w:val="24"/>
        </w:rPr>
        <w:t>Znak sprawy WT.2370</w:t>
      </w:r>
      <w:r w:rsidR="00F90D78">
        <w:rPr>
          <w:rFonts w:ascii="Arial" w:hAnsi="Arial" w:cs="Arial"/>
          <w:szCs w:val="24"/>
        </w:rPr>
        <w:t>.3.</w:t>
      </w:r>
      <w:r w:rsidRPr="007E655E">
        <w:rPr>
          <w:rFonts w:ascii="Arial" w:hAnsi="Arial" w:cs="Arial"/>
          <w:szCs w:val="24"/>
        </w:rPr>
        <w:t>202</w:t>
      </w:r>
      <w:r w:rsidR="00254826">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Pr="007E655E">
        <w:rPr>
          <w:rFonts w:ascii="Arial" w:hAnsi="Arial" w:cs="Arial"/>
          <w:szCs w:val="24"/>
          <w:lang w:val="x-none"/>
        </w:rPr>
        <w:t xml:space="preserve">.2019 r. - Prawo zamówień publicznych (Dz. U. z 2021 r. poz. 1129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554FE58B"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7F35EF9D" w14:textId="08B9BB45" w:rsidR="00457F24" w:rsidRDefault="00457F24" w:rsidP="00963422">
      <w:pPr>
        <w:pStyle w:val="Tekstpodstawowy"/>
        <w:spacing w:line="276" w:lineRule="auto"/>
        <w:ind w:left="709" w:hanging="664"/>
        <w:jc w:val="center"/>
        <w:rPr>
          <w:rFonts w:ascii="Arial" w:hAnsi="Arial" w:cs="Arial"/>
          <w:b/>
          <w:bCs/>
          <w:color w:val="auto"/>
          <w:szCs w:val="24"/>
        </w:rPr>
      </w:pPr>
    </w:p>
    <w:p w14:paraId="6702A9F9"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62850D70"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23A7D437"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2424A900"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5BA7BD4C"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60D1266D" w14:textId="05E0DBBC" w:rsidR="00457F24" w:rsidRDefault="00457F24" w:rsidP="00963422">
      <w:pPr>
        <w:pStyle w:val="Tekstpodstawowy"/>
        <w:spacing w:line="276" w:lineRule="auto"/>
        <w:ind w:left="709" w:hanging="664"/>
        <w:jc w:val="center"/>
        <w:rPr>
          <w:rFonts w:ascii="Arial" w:hAnsi="Arial" w:cs="Arial"/>
          <w:b/>
          <w:bCs/>
          <w:color w:val="auto"/>
          <w:szCs w:val="24"/>
        </w:rPr>
      </w:pPr>
    </w:p>
    <w:p w14:paraId="1E5A699B"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lastRenderedPageBreak/>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2F44A3B9" w14:textId="008E86B0"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rPr>
        <w:t>ODBIORCY - należy przez to rozumieć Komendy Wojewódzkie Państwowej Straży Pożarnej zgodnie z wykazem określonym w załączniku nr 1 do umowy, który stanowi jej integralną część;</w:t>
      </w:r>
    </w:p>
    <w:p w14:paraId="7749B104" w14:textId="77777777"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każdą jednostkę bezpośrednio eksploatującą przedmiot umowy, zgodnie z wykazem określonym w załączniku nr</w:t>
      </w:r>
      <w:r w:rsidRPr="00241D03">
        <w:rPr>
          <w:rFonts w:ascii="Arial" w:hAnsi="Arial" w:cs="Arial"/>
          <w:sz w:val="24"/>
          <w:szCs w:val="24"/>
        </w:rPr>
        <w:t xml:space="preserve"> 1 </w:t>
      </w:r>
      <w:r w:rsidRPr="00241D03">
        <w:rPr>
          <w:rFonts w:ascii="Arial" w:hAnsi="Arial" w:cs="Arial"/>
          <w:sz w:val="24"/>
          <w:szCs w:val="24"/>
          <w:lang w:val="x-none"/>
        </w:rPr>
        <w:t>do umowy, który stanowi jej integralną część;</w:t>
      </w:r>
    </w:p>
    <w:p w14:paraId="1ACAEA1D" w14:textId="0D921C87" w:rsidR="00241D03" w:rsidRDefault="00241D03" w:rsidP="00963422">
      <w:pPr>
        <w:pStyle w:val="Tekstpodstawowy"/>
        <w:spacing w:line="276" w:lineRule="auto"/>
        <w:ind w:left="709" w:hanging="664"/>
        <w:jc w:val="center"/>
        <w:rPr>
          <w:rFonts w:ascii="Arial" w:hAnsi="Arial" w:cs="Arial"/>
          <w:b/>
          <w:bCs/>
          <w:color w:val="auto"/>
          <w:szCs w:val="24"/>
        </w:rPr>
      </w:pPr>
    </w:p>
    <w:p w14:paraId="395D29E1" w14:textId="77777777" w:rsidR="00457F24" w:rsidRPr="00241D03" w:rsidRDefault="00457F24" w:rsidP="00963422">
      <w:pPr>
        <w:pStyle w:val="Tekstpodstawowy"/>
        <w:spacing w:line="276" w:lineRule="auto"/>
        <w:ind w:left="709" w:hanging="664"/>
        <w:jc w:val="center"/>
        <w:rPr>
          <w:rFonts w:ascii="Arial" w:hAnsi="Arial" w:cs="Arial"/>
          <w:b/>
          <w:bCs/>
          <w:color w:val="auto"/>
          <w:szCs w:val="24"/>
        </w:rPr>
      </w:pPr>
    </w:p>
    <w:p w14:paraId="47B01230" w14:textId="07352FB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2594E6E2"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Pr="00241D03">
        <w:rPr>
          <w:rFonts w:ascii="Arial" w:hAnsi="Arial" w:cs="Arial"/>
          <w:bCs/>
          <w:color w:val="000000"/>
          <w:sz w:val="24"/>
          <w:szCs w:val="24"/>
          <w:lang w:val="x-none"/>
        </w:rPr>
        <w:t xml:space="preserve">  …. szt. </w:t>
      </w:r>
      <w:r w:rsidR="007E655E">
        <w:rPr>
          <w:rFonts w:ascii="Arial" w:hAnsi="Arial" w:cs="Arial"/>
          <w:sz w:val="24"/>
          <w:szCs w:val="24"/>
        </w:rPr>
        <w:t>ś</w:t>
      </w:r>
      <w:r w:rsidR="007E655E" w:rsidRPr="007D1E65">
        <w:rPr>
          <w:rFonts w:ascii="Arial" w:hAnsi="Arial" w:cs="Arial"/>
          <w:sz w:val="24"/>
          <w:szCs w:val="24"/>
        </w:rPr>
        <w:t>redni</w:t>
      </w:r>
      <w:r w:rsidR="007E655E">
        <w:rPr>
          <w:rFonts w:ascii="Arial" w:hAnsi="Arial" w:cs="Arial"/>
          <w:sz w:val="24"/>
          <w:szCs w:val="24"/>
        </w:rPr>
        <w:t xml:space="preserve">ch </w:t>
      </w:r>
      <w:r w:rsidR="007E655E" w:rsidRPr="007D1E65">
        <w:rPr>
          <w:rFonts w:ascii="Arial" w:hAnsi="Arial" w:cs="Arial"/>
          <w:sz w:val="24"/>
          <w:szCs w:val="24"/>
        </w:rPr>
        <w:t>samoch</w:t>
      </w:r>
      <w:r w:rsidR="007E655E">
        <w:rPr>
          <w:rFonts w:ascii="Arial" w:hAnsi="Arial" w:cs="Arial"/>
          <w:sz w:val="24"/>
          <w:szCs w:val="24"/>
        </w:rPr>
        <w:t>o</w:t>
      </w:r>
      <w:r w:rsidR="007E655E" w:rsidRPr="007D1E65">
        <w:rPr>
          <w:rFonts w:ascii="Arial" w:hAnsi="Arial" w:cs="Arial"/>
          <w:sz w:val="24"/>
          <w:szCs w:val="24"/>
        </w:rPr>
        <w:t>d</w:t>
      </w:r>
      <w:r w:rsidR="007E655E">
        <w:rPr>
          <w:rFonts w:ascii="Arial" w:hAnsi="Arial" w:cs="Arial"/>
          <w:sz w:val="24"/>
          <w:szCs w:val="24"/>
        </w:rPr>
        <w:t>ów</w:t>
      </w:r>
      <w:r w:rsidR="007E655E" w:rsidRPr="007D1E65">
        <w:rPr>
          <w:rFonts w:ascii="Arial" w:hAnsi="Arial" w:cs="Arial"/>
          <w:sz w:val="24"/>
          <w:szCs w:val="24"/>
        </w:rPr>
        <w:t xml:space="preserve"> ratownictwa technicznego (z żurawiem hydraulicznym)</w:t>
      </w:r>
      <w:r w:rsidR="007E655E" w:rsidRPr="008E0736">
        <w:rPr>
          <w:rFonts w:ascii="Arial" w:hAnsi="Arial" w:cs="Arial"/>
          <w:sz w:val="24"/>
          <w:szCs w:val="24"/>
          <w:lang w:val="x-none"/>
        </w:rPr>
        <w:t xml:space="preserve"> </w:t>
      </w:r>
      <w:r w:rsidR="007E655E">
        <w:rPr>
          <w:rFonts w:ascii="Arial" w:hAnsi="Arial" w:cs="Arial"/>
          <w:sz w:val="24"/>
          <w:szCs w:val="24"/>
        </w:rPr>
        <w:t xml:space="preserve"> </w:t>
      </w:r>
      <w:r w:rsidRPr="00241D03">
        <w:rPr>
          <w:rFonts w:ascii="Arial" w:hAnsi="Arial" w:cs="Arial"/>
          <w:sz w:val="24"/>
          <w:szCs w:val="24"/>
          <w:lang w:val="x-none"/>
        </w:rPr>
        <w:t xml:space="preserve">o parametrach technicznych i warunkach minimalnych wyszczególnionych w załączniku nr </w:t>
      </w:r>
      <w:r w:rsidR="00107176">
        <w:rPr>
          <w:rFonts w:ascii="Arial" w:hAnsi="Arial" w:cs="Arial"/>
          <w:sz w:val="24"/>
          <w:szCs w:val="24"/>
        </w:rPr>
        <w:t>1.1/1.2</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0235E28D"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A91040" w:rsidRPr="007E655E">
        <w:rPr>
          <w:rFonts w:ascii="Arial" w:hAnsi="Arial" w:cs="Arial"/>
          <w:bCs/>
          <w:sz w:val="24"/>
          <w:szCs w:val="24"/>
          <w:lang w:val="x-none"/>
        </w:rPr>
        <w:t>średnich samochodów ratownictwa technicznego (z żurawiem hydraulicznym)</w:t>
      </w:r>
      <w:r w:rsidRPr="00241D03">
        <w:rPr>
          <w:rFonts w:ascii="Arial" w:hAnsi="Arial" w:cs="Arial"/>
          <w:sz w:val="24"/>
          <w:szCs w:val="24"/>
        </w:rPr>
        <w:t>,</w:t>
      </w:r>
      <w:r w:rsidRPr="00241D03">
        <w:rPr>
          <w:rFonts w:ascii="Arial" w:hAnsi="Arial" w:cs="Arial"/>
          <w:sz w:val="24"/>
          <w:szCs w:val="24"/>
          <w:lang w:val="x-none"/>
        </w:rPr>
        <w:t xml:space="preserve"> o których mowa w ust. 1 na ZAMAWIAJĄCEGO  i poszczególnego ODBIORCĘ i wydać je w ilości zgodnej </w:t>
      </w:r>
      <w:r w:rsidRPr="00241D03">
        <w:rPr>
          <w:rFonts w:ascii="Arial" w:hAnsi="Arial" w:cs="Arial"/>
          <w:sz w:val="24"/>
          <w:szCs w:val="24"/>
          <w:lang w:val="x-none"/>
        </w:rPr>
        <w:br/>
        <w:t>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I ODBIORCY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 odebrać i zapłacić umówioną cenę.</w:t>
      </w:r>
    </w:p>
    <w:p w14:paraId="37F1CCFE" w14:textId="2CBAC625" w:rsidR="00241D03" w:rsidRPr="00A91040"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Przedmiot umowy, o którym mowa w ust. 2, musi być fabrycznie nowy, wyprodukowany nie wcześniej niż </w:t>
      </w:r>
      <w:r w:rsidRPr="00C5203E">
        <w:rPr>
          <w:rFonts w:ascii="Arial" w:hAnsi="Arial" w:cs="Arial"/>
          <w:sz w:val="24"/>
          <w:szCs w:val="24"/>
          <w:lang w:val="x-none"/>
        </w:rPr>
        <w:t>w 20</w:t>
      </w:r>
      <w:r w:rsidR="00C5203E" w:rsidRPr="00C5203E">
        <w:rPr>
          <w:rFonts w:ascii="Arial" w:hAnsi="Arial" w:cs="Arial"/>
          <w:sz w:val="24"/>
          <w:szCs w:val="24"/>
        </w:rPr>
        <w:t>21</w:t>
      </w:r>
      <w:r w:rsidRPr="00C5203E">
        <w:rPr>
          <w:rFonts w:ascii="Arial" w:hAnsi="Arial" w:cs="Arial"/>
          <w:sz w:val="24"/>
          <w:szCs w:val="24"/>
          <w:lang w:val="x-none"/>
        </w:rPr>
        <w:t xml:space="preserve"> roku</w:t>
      </w:r>
      <w:r w:rsidRPr="00EC061A">
        <w:rPr>
          <w:rFonts w:ascii="Arial" w:hAnsi="Arial" w:cs="Arial"/>
          <w:color w:val="FF0000"/>
          <w:sz w:val="24"/>
          <w:szCs w:val="24"/>
        </w:rPr>
        <w:t>.</w:t>
      </w:r>
      <w:r w:rsidR="00A91040" w:rsidRPr="00EC061A">
        <w:rPr>
          <w:rFonts w:ascii="Arial" w:hAnsi="Arial" w:cs="Arial"/>
          <w:color w:val="FF0000"/>
          <w:sz w:val="24"/>
          <w:szCs w:val="24"/>
        </w:rPr>
        <w:t xml:space="preserve"> </w:t>
      </w:r>
    </w:p>
    <w:p w14:paraId="641DB1BB" w14:textId="7678B9C5"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 xml:space="preserve">Szczegółowy opis przedmiotu umowy (w tym pojazdu,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.1/1.2</w:t>
      </w:r>
      <w:r w:rsidRPr="0025658C">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457F24">
        <w:rPr>
          <w:rFonts w:ascii="Arial" w:hAnsi="Arial" w:cs="Arial"/>
          <w:bCs/>
          <w:sz w:val="24"/>
          <w:szCs w:val="24"/>
        </w:rPr>
        <w:t>4</w:t>
      </w:r>
      <w:r w:rsidRPr="000F5C3F">
        <w:rPr>
          <w:rFonts w:ascii="Arial" w:hAnsi="Arial" w:cs="Arial"/>
          <w:bCs/>
          <w:sz w:val="24"/>
          <w:szCs w:val="24"/>
        </w:rPr>
        <w:t xml:space="preserve"> 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625D2821"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WYKONAWCA wyda ZAMAWIAJĄCEMU i poszczególnym ODBIORCOM przedmioty umowy z pełnymi zbiornikami paliwa i płynów eksploatacyjnych </w:t>
      </w:r>
      <w:r w:rsidRPr="00241D03">
        <w:rPr>
          <w:rFonts w:ascii="Arial" w:hAnsi="Arial" w:cs="Arial"/>
          <w:sz w:val="24"/>
          <w:szCs w:val="24"/>
        </w:rPr>
        <w:t>(dotyczy również sprzętu będącego na wyposażeniu przedmiotu umowy).</w:t>
      </w:r>
    </w:p>
    <w:p w14:paraId="54D3D79C" w14:textId="12F0B824" w:rsidR="00241D03" w:rsidRPr="00D436B2"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Każdy przedmiot umowy, o którym mowa w ust. 2 winien posiadać oznakowanie, zgodne z opisem zamieszczonym w załączniku nr 1 do SWZ </w:t>
      </w:r>
      <w:r w:rsidRPr="00241D03">
        <w:rPr>
          <w:rFonts w:ascii="Arial" w:hAnsi="Arial" w:cs="Arial"/>
          <w:iCs/>
          <w:sz w:val="24"/>
          <w:szCs w:val="24"/>
          <w:lang w:eastAsia="en-US"/>
        </w:rPr>
        <w:t xml:space="preserve">(opis przedmiotu zamówienia) stanowiącym załącznik nr 2 </w:t>
      </w:r>
      <w:r w:rsidRPr="00241D03">
        <w:rPr>
          <w:rFonts w:ascii="Arial" w:hAnsi="Arial" w:cs="Arial"/>
          <w:sz w:val="24"/>
          <w:szCs w:val="24"/>
          <w:lang w:eastAsia="en-US"/>
        </w:rPr>
        <w:t>do niniejszej umowy oraz ze wzorem, stanowiącym załącznik nr 3 do umowy (wzór tabliczki</w:t>
      </w:r>
      <w:r w:rsidR="00A91040">
        <w:rPr>
          <w:rFonts w:ascii="Arial" w:hAnsi="Arial" w:cs="Arial"/>
          <w:sz w:val="24"/>
          <w:szCs w:val="24"/>
          <w:lang w:eastAsia="en-US"/>
        </w:rPr>
        <w:t>)</w:t>
      </w:r>
      <w:r w:rsidRPr="00241D03">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3E19E518" w14:textId="0276A223" w:rsidR="00457F24" w:rsidRDefault="00457F24" w:rsidP="00963422">
      <w:pPr>
        <w:pStyle w:val="Tekstpodstawowy"/>
        <w:spacing w:line="276" w:lineRule="auto"/>
        <w:ind w:left="709" w:hanging="664"/>
        <w:jc w:val="center"/>
        <w:rPr>
          <w:rFonts w:ascii="Arial" w:hAnsi="Arial" w:cs="Arial"/>
          <w:b/>
          <w:bCs/>
          <w:color w:val="auto"/>
          <w:szCs w:val="24"/>
          <w:lang w:val="x-none"/>
        </w:rPr>
      </w:pPr>
    </w:p>
    <w:p w14:paraId="1C36D915" w14:textId="7F32AF3A" w:rsidR="00457F24" w:rsidRDefault="00457F24" w:rsidP="00963422">
      <w:pPr>
        <w:pStyle w:val="Tekstpodstawowy"/>
        <w:spacing w:line="276" w:lineRule="auto"/>
        <w:ind w:left="709" w:hanging="664"/>
        <w:jc w:val="center"/>
        <w:rPr>
          <w:rFonts w:ascii="Arial" w:hAnsi="Arial" w:cs="Arial"/>
          <w:b/>
          <w:bCs/>
          <w:color w:val="auto"/>
          <w:szCs w:val="24"/>
          <w:lang w:val="x-none"/>
        </w:rPr>
      </w:pPr>
    </w:p>
    <w:p w14:paraId="5679488B" w14:textId="77777777" w:rsidR="00457F24" w:rsidRDefault="00457F24" w:rsidP="00963422">
      <w:pPr>
        <w:pStyle w:val="Tekstpodstawowy"/>
        <w:spacing w:line="276" w:lineRule="auto"/>
        <w:ind w:left="709" w:hanging="664"/>
        <w:jc w:val="center"/>
        <w:rPr>
          <w:rFonts w:ascii="Arial" w:hAnsi="Arial" w:cs="Arial"/>
          <w:b/>
          <w:bCs/>
          <w:color w:val="auto"/>
          <w:szCs w:val="24"/>
          <w:lang w:val="x-none"/>
        </w:rPr>
      </w:pPr>
    </w:p>
    <w:p w14:paraId="6994306A" w14:textId="77777777"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568C74DF" w14:textId="77777777"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lastRenderedPageBreak/>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656409D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przedmiotu umowy wynosi brutto: ………………….. zł, w tym: </w:t>
      </w:r>
    </w:p>
    <w:p w14:paraId="49DAD13A" w14:textId="77777777"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6A998086" w14:textId="77777777" w:rsidR="00241D03" w:rsidRPr="00241D03" w:rsidRDefault="00241D03" w:rsidP="00963422">
      <w:pPr>
        <w:numPr>
          <w:ilvl w:val="0"/>
          <w:numId w:val="4"/>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 wynosi……………....……….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77777777"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 xml:space="preserve">ZAMAWIAJĄCY i ODBIORCY zobowiązani są do zapłaty ceny w PLN. </w:t>
      </w:r>
    </w:p>
    <w:p w14:paraId="089C5FC4" w14:textId="77777777"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 i poszczególnego ODBIORCĘ odrębną fakturę (jedna faktura na jeden samochód).</w:t>
      </w:r>
    </w:p>
    <w:p w14:paraId="721298AC" w14:textId="7C9D96D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i poszczególni </w:t>
      </w:r>
      <w:r w:rsidRPr="00457F24">
        <w:rPr>
          <w:rFonts w:ascii="Arial" w:hAnsi="Arial" w:cs="Arial"/>
          <w:sz w:val="24"/>
          <w:szCs w:val="24"/>
        </w:rPr>
        <w:t xml:space="preserve">ODBIORCY zapłacą WYKONAWCY cenę jednostkową brutto za każdy odebrany samochód przelewem w ciągu 30 dni od daty otrzymania faktury (data wpływu do </w:t>
      </w:r>
      <w:r w:rsidR="00E43E69" w:rsidRPr="00457F24">
        <w:rPr>
          <w:rFonts w:ascii="Arial" w:hAnsi="Arial" w:cs="Arial"/>
          <w:sz w:val="24"/>
          <w:szCs w:val="24"/>
        </w:rPr>
        <w:t>zamawiającego/</w:t>
      </w:r>
      <w:r w:rsidRPr="00457F24">
        <w:rPr>
          <w:rFonts w:ascii="Arial" w:hAnsi="Arial" w:cs="Arial"/>
          <w:sz w:val="24"/>
          <w:szCs w:val="24"/>
        </w:rPr>
        <w:t xml:space="preserve">odbiorcy) na konto w niej wskazane, po uprzednim odbiorze faktycznym i przeszkoleniu z obsługi przedmiotu umowy. </w:t>
      </w:r>
    </w:p>
    <w:p w14:paraId="4E7800B6" w14:textId="32F07089"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 jest podpisany przez przedstawicieli ZAMAWIAJĄCEGO i właściwego ODBIORCY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 xml:space="preserve">Dz. U. z 2021 r. poz. 685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 xml:space="preserve">faktur elektronicznych, zgodnie z ustawą z dnia 9 listopada 2018 r. o elektronicznym fakturowaniu </w:t>
      </w:r>
      <w:r w:rsidRPr="003C6962">
        <w:rPr>
          <w:rFonts w:ascii="Arial" w:hAnsi="Arial" w:cs="Arial"/>
          <w:sz w:val="24"/>
          <w:szCs w:val="24"/>
        </w:rPr>
        <w:lastRenderedPageBreak/>
        <w:t>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60563DCC"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0C6469">
        <w:rPr>
          <w:rFonts w:ascii="Arial" w:hAnsi="Arial" w:cs="Arial"/>
          <w:color w:val="auto"/>
          <w:szCs w:val="24"/>
        </w:rPr>
        <w:t>8</w:t>
      </w:r>
      <w:r w:rsidRPr="00457F24">
        <w:rPr>
          <w:rFonts w:ascii="Arial" w:hAnsi="Arial" w:cs="Arial"/>
          <w:color w:val="auto"/>
          <w:szCs w:val="24"/>
        </w:rPr>
        <w:t xml:space="preserve"> miesięcy od dnia podpisania umowy tj. </w:t>
      </w:r>
      <w:r w:rsidRPr="00E83365">
        <w:rPr>
          <w:rFonts w:ascii="Arial" w:hAnsi="Arial" w:cs="Arial"/>
          <w:szCs w:val="24"/>
        </w:rPr>
        <w:t>do dnia …………2022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53F21690" w14:textId="5128F65B"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09586A35" w14:textId="77777777" w:rsidR="00241D03" w:rsidRPr="00241D03" w:rsidRDefault="00241D03" w:rsidP="00963422">
      <w:pPr>
        <w:pStyle w:val="Tekstpodstawowy"/>
        <w:spacing w:line="276" w:lineRule="auto"/>
        <w:jc w:val="center"/>
        <w:rPr>
          <w:rFonts w:ascii="Arial" w:hAnsi="Arial" w:cs="Arial"/>
          <w:b/>
          <w:color w:val="auto"/>
          <w:szCs w:val="24"/>
        </w:rPr>
      </w:pPr>
    </w:p>
    <w:p w14:paraId="1FEF2934" w14:textId="77777777"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ZAMAWIAJĄCY zastrzega sobie prawo do dokonania inspekcji produkcyjnej. Inspekcja odbędzie się w siedzibie WYKONAWCY lub producenta pojazdu (bazowego) i dokonana zostanie przez  zespół składający się z minimum 1 przedstawiciela każdego ZAMAWIAJĄCEGO/ODBIORCY w ciągu minimum 2 dni roboczych. </w:t>
      </w:r>
    </w:p>
    <w:p w14:paraId="02C3ED8C" w14:textId="5F5F538D"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nr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52709A0B"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ZAMAWIAJĄCY dopuszcza przeprowadzenie odbiorów przedmiotu umowy po </w:t>
      </w:r>
      <w:r w:rsidR="00FB4B3C">
        <w:rPr>
          <w:rFonts w:ascii="Arial" w:hAnsi="Arial" w:cs="Arial"/>
          <w:sz w:val="24"/>
          <w:szCs w:val="24"/>
          <w:lang w:eastAsia="en-US"/>
        </w:rPr>
        <w:t>1</w:t>
      </w:r>
      <w:r w:rsidRPr="00241D03">
        <w:rPr>
          <w:rFonts w:ascii="Arial" w:hAnsi="Arial" w:cs="Arial"/>
          <w:sz w:val="24"/>
          <w:szCs w:val="24"/>
          <w:lang w:eastAsia="en-US"/>
        </w:rPr>
        <w:t xml:space="preserve"> sztu</w:t>
      </w:r>
      <w:r w:rsidR="00FB4B3C">
        <w:rPr>
          <w:rFonts w:ascii="Arial" w:hAnsi="Arial" w:cs="Arial"/>
          <w:sz w:val="24"/>
          <w:szCs w:val="24"/>
          <w:lang w:eastAsia="en-US"/>
        </w:rPr>
        <w:t>ce</w:t>
      </w:r>
      <w:r w:rsidRPr="00241D03">
        <w:rPr>
          <w:rFonts w:ascii="Arial" w:hAnsi="Arial" w:cs="Arial"/>
          <w:sz w:val="24"/>
          <w:szCs w:val="24"/>
          <w:lang w:eastAsia="en-US"/>
        </w:rPr>
        <w:t xml:space="preserve">. Przekazanie każdej </w:t>
      </w:r>
      <w:r w:rsidR="00FB4B3C">
        <w:rPr>
          <w:rFonts w:ascii="Arial" w:hAnsi="Arial" w:cs="Arial"/>
          <w:sz w:val="24"/>
          <w:szCs w:val="24"/>
          <w:lang w:eastAsia="en-US"/>
        </w:rPr>
        <w:t>sztuki</w:t>
      </w:r>
      <w:r w:rsidRPr="00241D03">
        <w:rPr>
          <w:rFonts w:ascii="Arial" w:hAnsi="Arial" w:cs="Arial"/>
          <w:sz w:val="24"/>
          <w:szCs w:val="24"/>
          <w:lang w:eastAsia="en-US"/>
        </w:rPr>
        <w:t xml:space="preserve"> wraz ze szkoleniami odbywać się będzie na zasadach opisanych w niniejszym paragrafie. WYKONAWCA najpóźniej 30 dni przed terminem, o którym mowa </w:t>
      </w:r>
      <w:r w:rsidRPr="00241D03">
        <w:rPr>
          <w:rFonts w:ascii="Arial" w:hAnsi="Arial" w:cs="Arial"/>
          <w:bCs/>
          <w:sz w:val="24"/>
          <w:szCs w:val="24"/>
          <w:lang w:eastAsia="en-US"/>
        </w:rPr>
        <w:t xml:space="preserve">§ 5 ust. </w:t>
      </w:r>
      <w:r w:rsidR="000E6853">
        <w:rPr>
          <w:rFonts w:ascii="Arial" w:hAnsi="Arial" w:cs="Arial"/>
          <w:bCs/>
          <w:sz w:val="24"/>
          <w:szCs w:val="24"/>
          <w:lang w:eastAsia="en-US"/>
        </w:rPr>
        <w:t>4</w:t>
      </w:r>
      <w:r w:rsidRPr="00241D03">
        <w:rPr>
          <w:rFonts w:ascii="Arial" w:hAnsi="Arial" w:cs="Arial"/>
          <w:bCs/>
          <w:sz w:val="24"/>
          <w:szCs w:val="24"/>
          <w:lang w:eastAsia="en-US"/>
        </w:rPr>
        <w:t xml:space="preserve"> </w:t>
      </w:r>
      <w:r w:rsidRPr="00241D03">
        <w:rPr>
          <w:rFonts w:ascii="Arial" w:hAnsi="Arial" w:cs="Arial"/>
          <w:sz w:val="24"/>
          <w:szCs w:val="24"/>
          <w:lang w:eastAsia="en-US"/>
        </w:rPr>
        <w:t>przedstawi ZAMAWIAJĄCEMU do akceptacji harmonogram przekazania przedmiotu umowy.</w:t>
      </w:r>
    </w:p>
    <w:p w14:paraId="64CC0BB6" w14:textId="097BB5B8"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w:t>
      </w:r>
      <w:r w:rsidRPr="00241D03">
        <w:rPr>
          <w:rFonts w:ascii="Arial" w:hAnsi="Arial" w:cs="Arial"/>
          <w:sz w:val="24"/>
          <w:szCs w:val="24"/>
        </w:rPr>
        <w:lastRenderedPageBreak/>
        <w:t xml:space="preserve">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777777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każdy przedmiot umowy</w:t>
      </w:r>
      <w:r w:rsidRPr="00241D03">
        <w:rPr>
          <w:rFonts w:ascii="Arial" w:hAnsi="Arial" w:cs="Arial"/>
          <w:sz w:val="24"/>
          <w:szCs w:val="24"/>
          <w:lang w:val="x-none"/>
        </w:rPr>
        <w:t>,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samochodu z umową, jakość wykonania, funkcjonowanie samochodu i jego poszczególnych urządzeń oraz zgodność ilościowa wyposażenia i kompletność dokumentacji.</w:t>
      </w:r>
    </w:p>
    <w:p w14:paraId="704CCE24" w14:textId="479E06E8"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Protokół odbioru techniczno-jakościowego dla każdego samochodu zostanie sporządzony w trzech egzemplarzach, każdy na prawach oryginału, po 1 egzemplarzu dla ZAMAWIAJĄCEGO, ODBIORCY i WYKONAWCY oraz zostanie podpisany przez strony.</w:t>
      </w:r>
      <w:r w:rsidRPr="00241D03">
        <w:rPr>
          <w:rFonts w:ascii="Arial" w:hAnsi="Arial" w:cs="Arial"/>
          <w:sz w:val="24"/>
          <w:szCs w:val="24"/>
        </w:rPr>
        <w:t xml:space="preserve"> W przypadku samochodu przeznaczonego dla ZAMAWIAJĄCEGO, protokół sporządza się w dwóch jednobrzmiących egzemplarzach, każdy na prawach na oryginału.</w:t>
      </w:r>
      <w:r w:rsidRPr="00241D03">
        <w:rPr>
          <w:rFonts w:ascii="Arial" w:hAnsi="Arial" w:cs="Arial"/>
          <w:sz w:val="24"/>
          <w:szCs w:val="24"/>
          <w:lang w:eastAsia="en-US"/>
        </w:rPr>
        <w:t xml:space="preserve"> 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każdy przedmiot umowy</w:t>
      </w:r>
      <w:r w:rsidRPr="00241D03">
        <w:rPr>
          <w:rFonts w:ascii="Arial" w:hAnsi="Arial" w:cs="Arial"/>
          <w:sz w:val="24"/>
          <w:szCs w:val="24"/>
          <w:lang w:val="x-none"/>
        </w:rPr>
        <w:t>,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i potwierdzeniu kompletności wyposażenia zgodnie ze stanem podczas odbioru techniczno-jakościowego. Protokół odbioru faktycznego dla każdego samochodu zostanie sporządzony w trzech egzemplarzach, każdy na prawach oryginału, po 1 egzemplarzu dla ZAMAWIAJĄCEGO, ODBIORCY i WYKONAWCY oraz zostanie podpisany przez przedstawicieli stron. </w:t>
      </w:r>
      <w:r w:rsidRPr="00241D03">
        <w:rPr>
          <w:rFonts w:ascii="Arial" w:hAnsi="Arial" w:cs="Arial"/>
          <w:sz w:val="24"/>
          <w:szCs w:val="24"/>
        </w:rPr>
        <w:t>W przypadku samochodu przeznaczonego dla ZAMAWIAJĄCEGO, protokół sporządza się w dwóch jednobrzmiących egzemplarzach, każdy na prawach na oryginału.</w:t>
      </w:r>
    </w:p>
    <w:p w14:paraId="3A9EAAA5"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ODBIORCY i WYKONAWCY. </w:t>
      </w:r>
      <w:r w:rsidRPr="00241D03">
        <w:rPr>
          <w:rFonts w:ascii="Arial" w:hAnsi="Arial" w:cs="Arial"/>
          <w:sz w:val="24"/>
          <w:szCs w:val="24"/>
        </w:rPr>
        <w:t>W przypadku samochodu przeznaczonego dla ZAMAWIAJĄCEGO, protokół sporządza się w dwóch jednobrzmiących egzemplarzach, 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9AEC7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t xml:space="preserve">WYKONAWCA lub jego przedstawiciel, przeprowadzi w swojej siedzibie na własny koszt przeszkolenie z obsługi przedmiotu umowy dla minimum </w:t>
      </w:r>
      <w:r w:rsidR="001777D2">
        <w:rPr>
          <w:rFonts w:ascii="Arial" w:hAnsi="Arial" w:cs="Arial"/>
          <w:color w:val="FF0000"/>
          <w:sz w:val="24"/>
          <w:szCs w:val="24"/>
        </w:rPr>
        <w:t>6</w:t>
      </w:r>
      <w:r w:rsidRPr="008470FE">
        <w:rPr>
          <w:rFonts w:ascii="Arial" w:hAnsi="Arial" w:cs="Arial"/>
          <w:color w:val="FF0000"/>
          <w:sz w:val="24"/>
          <w:szCs w:val="24"/>
        </w:rPr>
        <w:t xml:space="preserve"> </w:t>
      </w:r>
      <w:r w:rsidRPr="00241D03">
        <w:rPr>
          <w:rFonts w:ascii="Arial" w:hAnsi="Arial" w:cs="Arial"/>
          <w:sz w:val="24"/>
          <w:szCs w:val="24"/>
        </w:rPr>
        <w:t xml:space="preserve">przedstawicieli ZAMAWIAJĄCEGO lub ODBIORCÓW/UŻYTKOWNIKÓW dla każdego </w:t>
      </w:r>
      <w:r w:rsidR="003D1106">
        <w:rPr>
          <w:rFonts w:ascii="Arial" w:hAnsi="Arial" w:cs="Arial"/>
          <w:sz w:val="24"/>
          <w:szCs w:val="24"/>
        </w:rPr>
        <w:br/>
      </w:r>
      <w:r w:rsidRPr="00241D03">
        <w:rPr>
          <w:rFonts w:ascii="Arial" w:hAnsi="Arial" w:cs="Arial"/>
          <w:sz w:val="24"/>
          <w:szCs w:val="24"/>
        </w:rPr>
        <w:lastRenderedPageBreak/>
        <w:t xml:space="preserve">z samochodów, najpóźniej w dniu odbioru faktycznego przedmiotu umowy. Protokół </w:t>
      </w:r>
      <w:r w:rsidR="003D1106">
        <w:rPr>
          <w:rFonts w:ascii="Arial" w:hAnsi="Arial" w:cs="Arial"/>
          <w:sz w:val="24"/>
          <w:szCs w:val="24"/>
        </w:rPr>
        <w:br/>
      </w:r>
      <w:r w:rsidRPr="00241D03">
        <w:rPr>
          <w:rFonts w:ascii="Arial" w:hAnsi="Arial" w:cs="Arial"/>
          <w:sz w:val="24"/>
          <w:szCs w:val="24"/>
        </w:rPr>
        <w:t xml:space="preserve">z przeprowadzonego przeszkolenia wraz z wykazem osób przeszkolonych, zostanie sporządzony w trzech egzemplarzach, po 1 egzemplarzu dla </w:t>
      </w:r>
      <w:r w:rsidRPr="00241D03">
        <w:rPr>
          <w:rFonts w:ascii="Arial" w:hAnsi="Arial" w:cs="Arial"/>
          <w:sz w:val="24"/>
          <w:szCs w:val="24"/>
          <w:lang w:eastAsia="en-US"/>
        </w:rPr>
        <w:t xml:space="preserve">ZAMAWIAJĄCEGO, ODBIORCY i 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r w:rsidR="003D1106">
        <w:rPr>
          <w:rFonts w:ascii="Arial" w:hAnsi="Arial" w:cs="Arial"/>
          <w:sz w:val="24"/>
          <w:szCs w:val="24"/>
          <w:lang w:eastAsia="en-US"/>
        </w:rPr>
        <w:br/>
      </w:r>
      <w:r w:rsidRPr="00241D03">
        <w:rPr>
          <w:rFonts w:ascii="Arial" w:hAnsi="Arial" w:cs="Arial"/>
          <w:sz w:val="24"/>
          <w:szCs w:val="24"/>
        </w:rPr>
        <w:t>W przypadku samochodu przeznaczonego dla ZAMAWIAJĄCEGO, protokół sporządza się w dwóch jednobrzmiących egzemplarzach, każdy na prawach na oryginału.</w:t>
      </w:r>
    </w:p>
    <w:p w14:paraId="606329C5" w14:textId="77777777" w:rsidR="00241D03" w:rsidRPr="00241D03" w:rsidRDefault="00241D03"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241D03">
        <w:rPr>
          <w:rFonts w:ascii="Arial" w:hAnsi="Arial" w:cs="Arial"/>
          <w:sz w:val="24"/>
          <w:szCs w:val="24"/>
          <w:lang w:eastAsia="en-US"/>
        </w:rPr>
        <w:t xml:space="preserve">Koszty dojazdu, zakwaterowania i wyżywienia przedstawicieli </w:t>
      </w:r>
      <w:r w:rsidRPr="00241D03">
        <w:rPr>
          <w:rFonts w:ascii="Arial" w:hAnsi="Arial" w:cs="Arial"/>
          <w:sz w:val="24"/>
          <w:szCs w:val="24"/>
        </w:rPr>
        <w:t>ZAMAWIAJĄCEGO, ODBIORCÓW, UŻYTKOWNIKÓW</w:t>
      </w:r>
      <w:r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574660A7" w14:textId="2010465C" w:rsidR="00241D03" w:rsidRPr="00241D03" w:rsidRDefault="00241D03" w:rsidP="00963422">
      <w:pPr>
        <w:numPr>
          <w:ilvl w:val="0"/>
          <w:numId w:val="22"/>
        </w:numPr>
        <w:tabs>
          <w:tab w:val="left" w:pos="284"/>
          <w:tab w:val="left" w:pos="426"/>
          <w:tab w:val="left" w:pos="709"/>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ZAMAWIAJĄCY i ODBIORCY zastrzegają sobie prawo do pozostawienia przedmiotu umowy w siedzibie WYKONAWCY po zakończeniu odbioru faktycznego poszczególnych samochodów na czas niezbędny do dokonania procedury ich rejestracji. Wszelkie koszty związane z ewentualnym pozostawieniem przez </w:t>
      </w:r>
      <w:r w:rsidRPr="00241D03">
        <w:rPr>
          <w:rFonts w:ascii="Arial" w:hAnsi="Arial" w:cs="Arial"/>
          <w:sz w:val="24"/>
          <w:szCs w:val="24"/>
        </w:rPr>
        <w:t>ZAMAWIAJĄCEGO lub ODBIORCĘ</w:t>
      </w:r>
      <w:r w:rsidRPr="00241D03">
        <w:rPr>
          <w:rFonts w:ascii="Arial" w:hAnsi="Arial" w:cs="Arial"/>
          <w:sz w:val="24"/>
          <w:szCs w:val="24"/>
          <w:lang w:eastAsia="en-US"/>
        </w:rPr>
        <w:t xml:space="preserve"> przedmiotu umowy obciążają WYKONAWCĘ. </w:t>
      </w:r>
      <w:r w:rsidR="003D1106">
        <w:rPr>
          <w:rFonts w:ascii="Arial" w:hAnsi="Arial" w:cs="Arial"/>
          <w:sz w:val="24"/>
          <w:szCs w:val="24"/>
          <w:lang w:eastAsia="en-US"/>
        </w:rPr>
        <w:br/>
      </w:r>
      <w:r w:rsidRPr="00241D03">
        <w:rPr>
          <w:rFonts w:ascii="Arial" w:hAnsi="Arial" w:cs="Arial"/>
          <w:sz w:val="24"/>
          <w:szCs w:val="24"/>
          <w:lang w:eastAsia="en-US"/>
        </w:rPr>
        <w:t xml:space="preserve">W czasie pozostawania przedmiotu umowy w siedzibie WYKONAWCY ryzyko utraty lub uszkodzenia przedmiotu umowy spoczywa na WYKONAWCY. Na okoliczność pozostawienia przedmiotu umowy sporządzone będą protokoły pozostawienia </w:t>
      </w:r>
      <w:r w:rsidR="00E6654B">
        <w:rPr>
          <w:rFonts w:ascii="Arial" w:hAnsi="Arial" w:cs="Arial"/>
          <w:sz w:val="24"/>
          <w:szCs w:val="24"/>
          <w:lang w:eastAsia="en-US"/>
        </w:rPr>
        <w:br/>
      </w:r>
      <w:r w:rsidRPr="00241D03">
        <w:rPr>
          <w:rFonts w:ascii="Arial" w:hAnsi="Arial" w:cs="Arial"/>
          <w:sz w:val="24"/>
          <w:szCs w:val="24"/>
          <w:lang w:eastAsia="en-US"/>
        </w:rPr>
        <w:t>w siedzibie WYKONAWCY oraz odbioru podpisane przez przedstawicieli ZAMAWIAJĄCEGO lub ODBIORCY i WYKONAWCY.</w:t>
      </w:r>
    </w:p>
    <w:p w14:paraId="41F6CAB3" w14:textId="77777777"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każdego UŻYTKOWNIKA po odbiorze faktycznym obciążają WYKONAWCĘ. Sposób transportu oraz rozliczenia kosztów transportu zostanie ustalony pomiędzy stronami. </w:t>
      </w:r>
    </w:p>
    <w:p w14:paraId="33CAFB50" w14:textId="77777777" w:rsidR="00241D03" w:rsidRPr="00241D03" w:rsidRDefault="00241D03"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przedmiotu umowy w języku polskim, </w:t>
      </w:r>
    </w:p>
    <w:p w14:paraId="5BE9F3AF"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instrukcję obsługi urządzeń zamontowanych na stałe (np. autopompa, maszt oświetleniowy, sygnalizacja pojazdu uprzywilejowanego, radiotelefon,  itp.),</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177091DA" w14:textId="7BF81142"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 xml:space="preserve">karty gwarancyjne producentów urządzeń i sprzętu,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amawiającego większe obowiązki niż wynikające z Umowy nie wiążą Zamawiającego.</w:t>
      </w:r>
    </w:p>
    <w:p w14:paraId="7A088EB2"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wykaz dostarczonego sprzętu (wyposażenia), stanowiącego wyposażenie przedmiotu umowy, wykaz ilościowo – wartościowy (brutto) dla każdego przedmiotu umowy (niezbędnego do wprowadzenia na ewidencję majątkową),</w:t>
      </w:r>
    </w:p>
    <w:p w14:paraId="35573F32"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ważne świadectwo dopuszczenia do użytkowania w ochronie przeciwpożarowej dla pojazdu oraz dla sprzętu i urządzeń stanowiących wyposażenie pojazdu, dla których jest ono wymagane,</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41E36E47"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lastRenderedPageBreak/>
        <w:t xml:space="preserve">dokumentację niezbędną do rejestracji przedmiotu umowy jako samochód specjalny pożarniczy. </w:t>
      </w:r>
    </w:p>
    <w:p w14:paraId="4D0A73EE" w14:textId="77777777" w:rsidR="00241D03" w:rsidRPr="00241D03" w:rsidRDefault="00241D03" w:rsidP="00963422">
      <w:pPr>
        <w:spacing w:line="276" w:lineRule="auto"/>
        <w:jc w:val="both"/>
        <w:rPr>
          <w:rFonts w:ascii="Arial" w:hAnsi="Arial" w:cs="Arial"/>
          <w:sz w:val="24"/>
          <w:szCs w:val="24"/>
        </w:rPr>
      </w:pP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75339D26"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A46AA48"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ODBIORCOM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na każdy samochód</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 xml:space="preserve">(wykonać) w siedzibie UŻYTKOWNIKA, przemieszczenie przedmiotu umowy </w:t>
      </w:r>
      <w:r w:rsidRPr="00241D03">
        <w:rPr>
          <w:rFonts w:ascii="Arial" w:hAnsi="Arial" w:cs="Arial"/>
          <w:sz w:val="24"/>
          <w:szCs w:val="24"/>
        </w:rPr>
        <w:lastRenderedPageBreak/>
        <w:t>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053FEB5D"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lub ODBIORCY, będące następstwem ujawnionych wad przedmiotu umowy.</w:t>
      </w:r>
    </w:p>
    <w:p w14:paraId="0143E16C"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ODBIORCY i UŻYTKOWNICY mogą korzystać z korzystniejszych uregulowań kodeksu cywilnego w sprawach rękojmi za wady oraz gwarancji.</w:t>
      </w:r>
    </w:p>
    <w:p w14:paraId="6364796F" w14:textId="14BAEE5B"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7777777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i poszczególnym ODBIORCOM kary umowne:</w:t>
      </w:r>
    </w:p>
    <w:p w14:paraId="1002DE58" w14:textId="24A17751"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każdego niedostarczonego 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lub </w:t>
      </w:r>
      <w:r w:rsidR="00241D03" w:rsidRPr="00241D03">
        <w:rPr>
          <w:rFonts w:ascii="Arial" w:hAnsi="Arial" w:cs="Arial"/>
          <w:sz w:val="24"/>
          <w:szCs w:val="24"/>
          <w:lang w:val="x-none"/>
        </w:rPr>
        <w:t>poszczególnego ODBIORCĘ</w:t>
      </w:r>
      <w:r w:rsidR="00241D03" w:rsidRPr="00241D03">
        <w:rPr>
          <w:rFonts w:ascii="Arial" w:hAnsi="Arial" w:cs="Arial"/>
          <w:sz w:val="24"/>
          <w:szCs w:val="24"/>
        </w:rPr>
        <w:t xml:space="preserve">. </w:t>
      </w:r>
    </w:p>
    <w:p w14:paraId="59189009" w14:textId="5AD6262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 wysokości 20 % </w:t>
      </w:r>
      <w:bookmarkStart w:id="1" w:name="_Hlk501358423"/>
      <w:r w:rsidRPr="00241D03">
        <w:rPr>
          <w:rFonts w:ascii="Arial" w:hAnsi="Arial" w:cs="Arial"/>
          <w:sz w:val="24"/>
          <w:szCs w:val="24"/>
        </w:rPr>
        <w:t>ceny brutto liczonej od każdego samochodu</w:t>
      </w:r>
      <w:bookmarkEnd w:id="1"/>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 xml:space="preserve">ZAMAWIAJĄCEGO lub </w:t>
      </w:r>
      <w:r w:rsidRPr="00241D03">
        <w:rPr>
          <w:rFonts w:ascii="Arial" w:hAnsi="Arial" w:cs="Arial"/>
          <w:sz w:val="24"/>
          <w:szCs w:val="24"/>
          <w:lang w:val="x-none"/>
        </w:rPr>
        <w:t>poszczególnego ODBIORCĘ</w:t>
      </w:r>
      <w:r w:rsidRPr="00241D03">
        <w:rPr>
          <w:rFonts w:ascii="Arial" w:hAnsi="Arial" w:cs="Arial"/>
          <w:sz w:val="24"/>
          <w:szCs w:val="24"/>
        </w:rPr>
        <w:t>.</w:t>
      </w:r>
    </w:p>
    <w:p w14:paraId="1E5AA0B5" w14:textId="42D9392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terminach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poszczególnego samochodu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 xml:space="preserve">ZAMAWIAJĄCEGO lub </w:t>
      </w:r>
      <w:r w:rsidRPr="00241D03">
        <w:rPr>
          <w:rFonts w:ascii="Arial" w:hAnsi="Arial" w:cs="Arial"/>
          <w:sz w:val="24"/>
          <w:szCs w:val="24"/>
          <w:lang w:val="x-none"/>
        </w:rPr>
        <w:t>poszczególnego ODBIORCĘ</w:t>
      </w:r>
      <w:r w:rsidRPr="00241D03">
        <w:rPr>
          <w:rFonts w:ascii="Arial" w:hAnsi="Arial" w:cs="Arial"/>
          <w:sz w:val="24"/>
          <w:szCs w:val="24"/>
        </w:rPr>
        <w:t>, zgodnie z informacją przekazaną przez UŻYTKOWNIKÓW.</w:t>
      </w:r>
    </w:p>
    <w:p w14:paraId="572E70CD" w14:textId="41EC47C4"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 xml:space="preserve">wydaniu przedmiotu </w:t>
      </w:r>
      <w:r w:rsidR="006324C9" w:rsidRPr="00457F24">
        <w:rPr>
          <w:rFonts w:ascii="Arial" w:hAnsi="Arial" w:cs="Arial"/>
          <w:sz w:val="24"/>
          <w:szCs w:val="24"/>
        </w:rPr>
        <w:lastRenderedPageBreak/>
        <w:t>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2"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2"/>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670A7DE4"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w:t>
      </w:r>
      <w:r w:rsidR="00C95882" w:rsidRPr="00457F24">
        <w:rPr>
          <w:rFonts w:ascii="Arial" w:hAnsi="Arial" w:cs="Arial"/>
          <w:sz w:val="24"/>
          <w:szCs w:val="24"/>
        </w:rPr>
        <w:t xml:space="preserve">lub poszczególnego ODBIORCĘ </w:t>
      </w:r>
      <w:r w:rsidRPr="00457F24">
        <w:rPr>
          <w:rFonts w:ascii="Arial" w:hAnsi="Arial" w:cs="Arial"/>
          <w:sz w:val="24"/>
          <w:szCs w:val="24"/>
        </w:rPr>
        <w:t>z jednego lub kilku tytułów nie może przekroczyć 30 % ceny całkowitej brutto dla jednego samochodu</w:t>
      </w:r>
      <w:r w:rsidR="00241D03" w:rsidRPr="00457F24">
        <w:rPr>
          <w:rFonts w:ascii="Arial" w:hAnsi="Arial" w:cs="Arial"/>
          <w:sz w:val="24"/>
          <w:szCs w:val="24"/>
        </w:rPr>
        <w:t>.</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4EEEEED" w14:textId="77777777" w:rsidR="00457F24" w:rsidRPr="00241D03" w:rsidRDefault="00457F24" w:rsidP="00963422">
      <w:pPr>
        <w:pStyle w:val="Tekstpodstawowy"/>
        <w:spacing w:line="276" w:lineRule="auto"/>
        <w:ind w:left="709" w:hanging="709"/>
        <w:jc w:val="center"/>
        <w:rPr>
          <w:rFonts w:ascii="Arial" w:hAnsi="Arial" w:cs="Arial"/>
          <w:b/>
          <w:bCs/>
          <w:szCs w:val="24"/>
        </w:rPr>
      </w:pPr>
    </w:p>
    <w:p w14:paraId="07338B4B" w14:textId="6873DB0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365F623F"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 xml:space="preserve">ZAMAWIAJĄCEGO lub </w:t>
      </w:r>
      <w:r w:rsidRPr="00457F24">
        <w:rPr>
          <w:rFonts w:ascii="Arial" w:hAnsi="Arial" w:cs="Arial"/>
          <w:caps/>
          <w:color w:val="auto"/>
          <w:szCs w:val="24"/>
        </w:rPr>
        <w:t>ODBIORCY,</w:t>
      </w:r>
      <w:r w:rsidRPr="00457F24">
        <w:rPr>
          <w:rFonts w:ascii="Arial" w:hAnsi="Arial" w:cs="Arial"/>
          <w:color w:val="auto"/>
          <w:szCs w:val="24"/>
        </w:rPr>
        <w:t xml:space="preserve"> z którym wiąże się dochodzone roszczenie.</w:t>
      </w:r>
    </w:p>
    <w:p w14:paraId="11F991B9" w14:textId="4EB65130"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xml:space="preserve">. Dz. U. z 2020 r. poz. 1740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 xml:space="preserve">Dz. U. z 2021 r. poz. 1129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Zgodnie z treścią art. 455 ustawy prawo zamówień publicznych, Zamawiający dopuszcza możliwość wprowadzania zmian w umowie, na mocy porozumienia stron 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w:t>
      </w:r>
      <w:r w:rsidRPr="00457F24">
        <w:rPr>
          <w:rFonts w:ascii="Arial" w:hAnsi="Arial" w:cs="Arial"/>
          <w:sz w:val="24"/>
          <w:szCs w:val="24"/>
        </w:rPr>
        <w:lastRenderedPageBreak/>
        <w:t>niemożliwe do przewidzenia w momencie zawierania umowy lub składania oferty, działania władz i innych organów państwowych; zamknięcie granic, portów, lotnisk, szkół, przedszkoli, zarazy, epidemie, pandemie, kradzież, zatonięcie ładunku;</w:t>
      </w:r>
    </w:p>
    <w:p w14:paraId="234E8B24"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 xml:space="preserve">zmiany terminu wydania przedmiotu umowy lub wymiany na wolny od wad – </w:t>
      </w:r>
      <w:r w:rsidRPr="00457F24">
        <w:rPr>
          <w:rFonts w:ascii="Arial" w:hAnsi="Arial" w:cs="Arial"/>
          <w:sz w:val="24"/>
          <w:szCs w:val="24"/>
        </w:rPr>
        <w:br/>
        <w:t>w okresie realizacji niniejszej umowy w przypadku stwierdzenia u co najmniej 10% pracowników  Wykonawcy lub podwykonawcy(poddostawcy), dedykowanych do realizacji niniejszej umowy:</w:t>
      </w:r>
    </w:p>
    <w:p w14:paraId="173CA591" w14:textId="77777777" w:rsidR="006324C9" w:rsidRPr="00457F24" w:rsidRDefault="006324C9" w:rsidP="00963422">
      <w:pPr>
        <w:pStyle w:val="Akapitzlist"/>
        <w:spacing w:line="276" w:lineRule="auto"/>
        <w:ind w:left="851" w:hanging="283"/>
        <w:jc w:val="both"/>
        <w:rPr>
          <w:rFonts w:ascii="Arial" w:hAnsi="Arial" w:cs="Arial"/>
          <w:sz w:val="24"/>
          <w:szCs w:val="24"/>
        </w:rPr>
      </w:pPr>
      <w:r w:rsidRPr="00457F24">
        <w:rPr>
          <w:rFonts w:ascii="Arial" w:hAnsi="Arial" w:cs="Arial"/>
          <w:sz w:val="24"/>
          <w:szCs w:val="24"/>
        </w:rPr>
        <w:t>a) przypadków zachorowania na COVID-19, inną chorobę zakaźną, o której mowa w załączniku do ustawy z dnia 5 grudnia 2008 r. o zapobieganiu oraz zwalczaniu zakażeń i chorób zakaźnych u ludzi  lub</w:t>
      </w:r>
    </w:p>
    <w:p w14:paraId="0CA87C14" w14:textId="77777777" w:rsidR="006324C9" w:rsidRPr="00457F24" w:rsidRDefault="006324C9" w:rsidP="00963422">
      <w:pPr>
        <w:pStyle w:val="Akapitzlist"/>
        <w:spacing w:line="276" w:lineRule="auto"/>
        <w:ind w:left="851" w:hanging="284"/>
        <w:jc w:val="both"/>
        <w:rPr>
          <w:rFonts w:ascii="Arial" w:hAnsi="Arial" w:cs="Arial"/>
          <w:sz w:val="24"/>
          <w:szCs w:val="24"/>
        </w:rPr>
      </w:pPr>
      <w:r w:rsidRPr="00457F24">
        <w:rPr>
          <w:rFonts w:ascii="Arial" w:hAnsi="Arial" w:cs="Arial"/>
          <w:sz w:val="24"/>
          <w:szCs w:val="24"/>
        </w:rPr>
        <w:t>b) przypadków objęcia kwarantanną lub izolacja, o której mowa w ustawie z dnia 5 grudnia 2008 r. o zapobieganiu oraz zwalczaniu zakażeń i chorób zakaźnych u ludzi, lub</w:t>
      </w:r>
    </w:p>
    <w:p w14:paraId="36ACBAEC" w14:textId="77777777" w:rsidR="006324C9" w:rsidRPr="00457F24" w:rsidRDefault="006324C9" w:rsidP="00963422">
      <w:pPr>
        <w:pStyle w:val="Akapitzlist"/>
        <w:spacing w:line="276" w:lineRule="auto"/>
        <w:ind w:left="851" w:hanging="284"/>
        <w:jc w:val="both"/>
        <w:rPr>
          <w:rFonts w:ascii="Arial" w:hAnsi="Arial" w:cs="Arial"/>
          <w:sz w:val="24"/>
          <w:szCs w:val="24"/>
        </w:rPr>
      </w:pPr>
      <w:r w:rsidRPr="00457F24">
        <w:rPr>
          <w:rFonts w:ascii="Arial" w:hAnsi="Arial" w:cs="Arial"/>
          <w:sz w:val="24"/>
          <w:szCs w:val="24"/>
        </w:rPr>
        <w:t xml:space="preserve">c) korzystania z zasiłku opiekuńczego, o którym mowa w art. 4  lub 4a ustawy </w:t>
      </w:r>
      <w:r w:rsidRPr="00457F24">
        <w:rPr>
          <w:rFonts w:ascii="Arial" w:hAnsi="Arial" w:cs="Arial"/>
          <w:sz w:val="24"/>
          <w:szCs w:val="24"/>
        </w:rPr>
        <w:br/>
        <w:t xml:space="preserve">o szczególnych rozwiązaniach związanych z zapobieganiem, przeciwdziałaniem i zwalczaniem COVID-19, innych chorób zakaźnych oraz wywołanych nimi sytuacji kryzysowych </w:t>
      </w:r>
    </w:p>
    <w:p w14:paraId="1B8BB74B" w14:textId="77777777" w:rsidR="006324C9" w:rsidRPr="00457F24" w:rsidRDefault="006324C9" w:rsidP="00963422">
      <w:pPr>
        <w:pStyle w:val="Akapitzlist"/>
        <w:spacing w:line="276" w:lineRule="auto"/>
        <w:ind w:left="426"/>
        <w:jc w:val="both"/>
        <w:rPr>
          <w:rFonts w:ascii="Arial" w:hAnsi="Arial" w:cs="Arial"/>
          <w:sz w:val="24"/>
          <w:szCs w:val="24"/>
        </w:rPr>
      </w:pPr>
      <w:r w:rsidRPr="00457F24">
        <w:rPr>
          <w:rFonts w:ascii="Arial" w:hAnsi="Arial" w:cs="Arial"/>
          <w:sz w:val="24"/>
          <w:szCs w:val="24"/>
        </w:rPr>
        <w:t>o okres uzgodniony między stronami, nie dłuższy jednak niż czas trwania zdarzeń,</w:t>
      </w:r>
      <w:r w:rsidRPr="00457F24">
        <w:rPr>
          <w:rFonts w:ascii="Arial" w:hAnsi="Arial" w:cs="Arial"/>
          <w:sz w:val="24"/>
          <w:szCs w:val="24"/>
        </w:rPr>
        <w:br/>
        <w:t>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izolacji lub okresów korzystania z zasiłku opiekuńczego przez tych pracowników;</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155C9A23" w14:textId="77777777" w:rsidR="00241D03" w:rsidRPr="00241D03" w:rsidRDefault="00241D03" w:rsidP="00963422">
      <w:pPr>
        <w:pStyle w:val="Tekstpodstawowy"/>
        <w:spacing w:line="276" w:lineRule="auto"/>
        <w:jc w:val="both"/>
        <w:outlineLvl w:val="0"/>
        <w:rPr>
          <w:rFonts w:ascii="Arial" w:hAnsi="Arial" w:cs="Arial"/>
          <w:szCs w:val="24"/>
        </w:rPr>
      </w:pP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4C67F846"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lastRenderedPageBreak/>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4D479F9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 4</w:t>
      </w:r>
      <w:r w:rsidR="006B6FB0" w:rsidRPr="00457F24">
        <w:rPr>
          <w:rFonts w:ascii="Arial" w:hAnsi="Arial" w:cs="Arial"/>
          <w:sz w:val="24"/>
          <w:szCs w:val="24"/>
        </w:rPr>
        <w:t>, ….</w:t>
      </w:r>
      <w:r w:rsidRPr="00457F24">
        <w:rPr>
          <w:rFonts w:ascii="Arial" w:hAnsi="Arial" w:cs="Arial"/>
          <w:sz w:val="24"/>
          <w:szCs w:val="24"/>
        </w:rPr>
        <w:t xml:space="preserve"> 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77777777" w:rsidR="00241D03" w:rsidRPr="00241D03" w:rsidRDefault="00241D03" w:rsidP="00963422">
      <w:pPr>
        <w:pStyle w:val="Tekstpodstawowy"/>
        <w:tabs>
          <w:tab w:val="num" w:pos="567"/>
        </w:tabs>
        <w:spacing w:line="276" w:lineRule="auto"/>
        <w:jc w:val="both"/>
        <w:rPr>
          <w:rFonts w:ascii="Arial" w:hAnsi="Arial" w:cs="Arial"/>
          <w:strike/>
          <w:color w:val="0000FF"/>
          <w:szCs w:val="24"/>
        </w:rPr>
      </w:pP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77777777"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Załącznik nr 1 - wykaz Odbiorców i Użytkowników,</w:t>
      </w:r>
    </w:p>
    <w:p w14:paraId="53C9A9EB" w14:textId="070F9B4F" w:rsidR="00C17ECB" w:rsidRDefault="00241D03" w:rsidP="00963422">
      <w:pPr>
        <w:pStyle w:val="Tekstpodstawowy"/>
        <w:numPr>
          <w:ilvl w:val="0"/>
          <w:numId w:val="13"/>
        </w:numPr>
        <w:spacing w:line="276" w:lineRule="auto"/>
        <w:ind w:left="357" w:hanging="357"/>
        <w:jc w:val="both"/>
        <w:rPr>
          <w:rFonts w:ascii="Arial" w:hAnsi="Arial" w:cs="Arial"/>
          <w:szCs w:val="24"/>
        </w:rPr>
      </w:pPr>
      <w:r w:rsidRPr="00C17ECB">
        <w:rPr>
          <w:rFonts w:ascii="Arial" w:hAnsi="Arial" w:cs="Arial"/>
          <w:szCs w:val="24"/>
        </w:rPr>
        <w:t>Załącznik nr 2</w:t>
      </w:r>
      <w:r w:rsidRPr="00C17ECB">
        <w:rPr>
          <w:rFonts w:ascii="Arial" w:hAnsi="Arial" w:cs="Arial"/>
          <w:b/>
          <w:szCs w:val="24"/>
        </w:rPr>
        <w:t>/</w:t>
      </w:r>
      <w:r w:rsidRPr="00C17ECB">
        <w:rPr>
          <w:rFonts w:ascii="Arial" w:hAnsi="Arial" w:cs="Arial"/>
          <w:szCs w:val="24"/>
        </w:rPr>
        <w:t>załącznik nr 1</w:t>
      </w:r>
      <w:r w:rsidR="00457F24">
        <w:rPr>
          <w:rFonts w:ascii="Arial" w:hAnsi="Arial" w:cs="Arial"/>
          <w:szCs w:val="24"/>
        </w:rPr>
        <w:t>.1/1.2</w:t>
      </w:r>
      <w:r w:rsidRPr="00C17ECB">
        <w:rPr>
          <w:rFonts w:ascii="Arial" w:hAnsi="Arial" w:cs="Arial"/>
          <w:szCs w:val="24"/>
        </w:rPr>
        <w:t xml:space="preserve"> do SWZ – Opis przedmiotu zamówienia - </w:t>
      </w:r>
      <w:r w:rsidRPr="00C17ECB">
        <w:rPr>
          <w:rFonts w:ascii="Arial" w:hAnsi="Arial" w:cs="Arial"/>
          <w:bCs/>
          <w:szCs w:val="24"/>
        </w:rPr>
        <w:t xml:space="preserve">Minimalne wymagania techniczno-użytkowe dla </w:t>
      </w:r>
      <w:r w:rsidR="00C17ECB">
        <w:rPr>
          <w:rFonts w:ascii="Arial" w:hAnsi="Arial" w:cs="Arial"/>
          <w:szCs w:val="24"/>
        </w:rPr>
        <w:t>ś</w:t>
      </w:r>
      <w:r w:rsidR="00C17ECB" w:rsidRPr="007D1E65">
        <w:rPr>
          <w:rFonts w:ascii="Arial" w:hAnsi="Arial" w:cs="Arial"/>
          <w:szCs w:val="24"/>
        </w:rPr>
        <w:t>redni</w:t>
      </w:r>
      <w:r w:rsidR="00C17ECB">
        <w:rPr>
          <w:rFonts w:ascii="Arial" w:hAnsi="Arial" w:cs="Arial"/>
          <w:szCs w:val="24"/>
        </w:rPr>
        <w:t xml:space="preserve">ch </w:t>
      </w:r>
      <w:r w:rsidR="00C17ECB" w:rsidRPr="007D1E65">
        <w:rPr>
          <w:rFonts w:ascii="Arial" w:hAnsi="Arial" w:cs="Arial"/>
          <w:szCs w:val="24"/>
        </w:rPr>
        <w:t>samoch</w:t>
      </w:r>
      <w:r w:rsidR="00C17ECB">
        <w:rPr>
          <w:rFonts w:ascii="Arial" w:hAnsi="Arial" w:cs="Arial"/>
          <w:szCs w:val="24"/>
        </w:rPr>
        <w:t>o</w:t>
      </w:r>
      <w:r w:rsidR="00C17ECB" w:rsidRPr="007D1E65">
        <w:rPr>
          <w:rFonts w:ascii="Arial" w:hAnsi="Arial" w:cs="Arial"/>
          <w:szCs w:val="24"/>
        </w:rPr>
        <w:t>d</w:t>
      </w:r>
      <w:r w:rsidR="00C17ECB">
        <w:rPr>
          <w:rFonts w:ascii="Arial" w:hAnsi="Arial" w:cs="Arial"/>
          <w:szCs w:val="24"/>
        </w:rPr>
        <w:t>ów</w:t>
      </w:r>
      <w:r w:rsidR="00C17ECB" w:rsidRPr="007D1E65">
        <w:rPr>
          <w:rFonts w:ascii="Arial" w:hAnsi="Arial" w:cs="Arial"/>
          <w:szCs w:val="24"/>
        </w:rPr>
        <w:t xml:space="preserve"> ratownictwa technicznego (z żurawiem hydraulicznym)</w:t>
      </w:r>
      <w:r w:rsidR="00C17ECB" w:rsidRPr="008E0736">
        <w:rPr>
          <w:rFonts w:ascii="Arial" w:hAnsi="Arial" w:cs="Arial"/>
          <w:szCs w:val="24"/>
          <w:lang w:val="x-none"/>
        </w:rPr>
        <w:t xml:space="preserve"> </w:t>
      </w:r>
      <w:r w:rsidR="00C17ECB">
        <w:rPr>
          <w:rFonts w:ascii="Arial" w:hAnsi="Arial" w:cs="Arial"/>
          <w:szCs w:val="24"/>
        </w:rPr>
        <w:t xml:space="preserve"> </w:t>
      </w:r>
    </w:p>
    <w:p w14:paraId="0DD9DCA8" w14:textId="0D75C589" w:rsidR="00241D03" w:rsidRPr="00C17ECB" w:rsidRDefault="00241D03" w:rsidP="00963422">
      <w:pPr>
        <w:pStyle w:val="Tekstpodstawowy"/>
        <w:numPr>
          <w:ilvl w:val="0"/>
          <w:numId w:val="13"/>
        </w:numPr>
        <w:spacing w:line="276" w:lineRule="auto"/>
        <w:ind w:left="357" w:hanging="357"/>
        <w:jc w:val="both"/>
        <w:rPr>
          <w:rFonts w:ascii="Arial" w:hAnsi="Arial" w:cs="Arial"/>
          <w:szCs w:val="24"/>
        </w:rPr>
      </w:pPr>
      <w:r w:rsidRPr="00C17ECB">
        <w:rPr>
          <w:rFonts w:ascii="Arial" w:hAnsi="Arial" w:cs="Arial"/>
          <w:szCs w:val="24"/>
        </w:rPr>
        <w:t>Załącznik nr 3 - wzór tabliczki,</w:t>
      </w:r>
    </w:p>
    <w:p w14:paraId="79F2CD29" w14:textId="7CC5D653"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Załącznik nr 4/załącznik nr 5 do SWZ - formularz ofertowy.</w:t>
      </w:r>
    </w:p>
    <w:p w14:paraId="72B58FC4" w14:textId="77777777" w:rsidR="00241D03" w:rsidRPr="00241D03" w:rsidRDefault="00241D03" w:rsidP="00963422">
      <w:pPr>
        <w:pStyle w:val="Tekstpodstawowy"/>
        <w:spacing w:after="120" w:line="276" w:lineRule="auto"/>
        <w:ind w:left="357"/>
        <w:rPr>
          <w:rFonts w:ascii="Arial" w:hAnsi="Arial" w:cs="Arial"/>
          <w:b/>
          <w:bCs/>
          <w:szCs w:val="24"/>
        </w:rPr>
      </w:pPr>
    </w:p>
    <w:p w14:paraId="3A593795" w14:textId="77777777" w:rsidR="00241D03" w:rsidRPr="00241D03" w:rsidRDefault="00241D03" w:rsidP="00963422">
      <w:pPr>
        <w:pStyle w:val="Tekstpodstawowy"/>
        <w:spacing w:after="120" w:line="276" w:lineRule="auto"/>
        <w:ind w:left="709" w:hanging="709"/>
        <w:rPr>
          <w:rFonts w:ascii="Arial" w:hAnsi="Arial" w:cs="Arial"/>
          <w:szCs w:val="24"/>
        </w:rPr>
      </w:pP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951328B" w14:textId="7B0CC680" w:rsidR="00753F8C" w:rsidRDefault="00753F8C" w:rsidP="00E6736A">
      <w:pPr>
        <w:pStyle w:val="Tekstpodstawowy"/>
        <w:spacing w:after="120" w:line="276" w:lineRule="auto"/>
        <w:rPr>
          <w:rFonts w:ascii="Arial" w:hAnsi="Arial" w:cs="Arial"/>
          <w:szCs w:val="24"/>
        </w:rPr>
      </w:pPr>
    </w:p>
    <w:p w14:paraId="34280BB2" w14:textId="7F55746A" w:rsidR="00753F8C" w:rsidRDefault="00753F8C" w:rsidP="00E6736A">
      <w:pPr>
        <w:pStyle w:val="Tekstpodstawowy"/>
        <w:spacing w:after="120" w:line="276" w:lineRule="auto"/>
        <w:rPr>
          <w:rFonts w:ascii="Arial" w:hAnsi="Arial" w:cs="Arial"/>
          <w:szCs w:val="24"/>
        </w:rPr>
      </w:pPr>
    </w:p>
    <w:p w14:paraId="0C601506" w14:textId="5D134D3C" w:rsidR="00753F8C" w:rsidRDefault="00753F8C" w:rsidP="00E6736A">
      <w:pPr>
        <w:pStyle w:val="Tekstpodstawowy"/>
        <w:spacing w:after="120" w:line="276" w:lineRule="auto"/>
        <w:rPr>
          <w:rFonts w:ascii="Arial" w:hAnsi="Arial" w:cs="Arial"/>
          <w:szCs w:val="24"/>
        </w:rPr>
      </w:pPr>
    </w:p>
    <w:p w14:paraId="4886F0A1" w14:textId="7BCA37A9" w:rsidR="00753F8C" w:rsidRDefault="00753F8C" w:rsidP="00E6736A">
      <w:pPr>
        <w:pStyle w:val="Tekstpodstawowy"/>
        <w:spacing w:after="120" w:line="276" w:lineRule="auto"/>
        <w:rPr>
          <w:rFonts w:ascii="Arial" w:hAnsi="Arial" w:cs="Arial"/>
          <w:szCs w:val="24"/>
        </w:rPr>
      </w:pPr>
    </w:p>
    <w:p w14:paraId="17C6532C" w14:textId="2E716D5E" w:rsidR="00753F8C" w:rsidRDefault="00753F8C" w:rsidP="00E6736A">
      <w:pPr>
        <w:pStyle w:val="Tekstpodstawowy"/>
        <w:spacing w:after="120" w:line="276" w:lineRule="auto"/>
        <w:rPr>
          <w:rFonts w:ascii="Arial" w:hAnsi="Arial" w:cs="Arial"/>
          <w:szCs w:val="24"/>
        </w:rPr>
      </w:pPr>
    </w:p>
    <w:p w14:paraId="507D7355" w14:textId="77BE68F4" w:rsidR="00753F8C" w:rsidRDefault="00753F8C" w:rsidP="00E6736A">
      <w:pPr>
        <w:pStyle w:val="Tekstpodstawowy"/>
        <w:spacing w:after="120" w:line="276" w:lineRule="auto"/>
        <w:rPr>
          <w:rFonts w:ascii="Arial" w:hAnsi="Arial" w:cs="Arial"/>
          <w:szCs w:val="24"/>
        </w:rPr>
      </w:pPr>
    </w:p>
    <w:p w14:paraId="5ECD5A1D" w14:textId="070705F2" w:rsidR="00753F8C" w:rsidRDefault="00753F8C" w:rsidP="00E6736A">
      <w:pPr>
        <w:pStyle w:val="Tekstpodstawowy"/>
        <w:spacing w:after="120" w:line="276" w:lineRule="auto"/>
        <w:rPr>
          <w:rFonts w:ascii="Arial" w:hAnsi="Arial" w:cs="Arial"/>
          <w:szCs w:val="24"/>
        </w:rPr>
      </w:pPr>
    </w:p>
    <w:p w14:paraId="337BCE9C" w14:textId="2FB20B44" w:rsidR="00753F8C" w:rsidRDefault="00753F8C" w:rsidP="00E6736A">
      <w:pPr>
        <w:pStyle w:val="Tekstpodstawowy"/>
        <w:spacing w:after="120" w:line="276" w:lineRule="auto"/>
        <w:rPr>
          <w:rFonts w:ascii="Arial" w:hAnsi="Arial" w:cs="Arial"/>
          <w:szCs w:val="24"/>
        </w:rPr>
      </w:pPr>
    </w:p>
    <w:p w14:paraId="5C670C50" w14:textId="78504661" w:rsidR="00753F8C" w:rsidRDefault="00753F8C" w:rsidP="00E6736A">
      <w:pPr>
        <w:pStyle w:val="Tekstpodstawowy"/>
        <w:spacing w:after="120" w:line="276" w:lineRule="auto"/>
        <w:rPr>
          <w:rFonts w:ascii="Arial" w:hAnsi="Arial" w:cs="Arial"/>
          <w:szCs w:val="24"/>
        </w:rPr>
      </w:pPr>
    </w:p>
    <w:p w14:paraId="3AA8F7F7" w14:textId="7F3D9AF7" w:rsidR="00753F8C" w:rsidRDefault="00753F8C" w:rsidP="00E6736A">
      <w:pPr>
        <w:pStyle w:val="Tekstpodstawowy"/>
        <w:spacing w:after="120" w:line="276" w:lineRule="auto"/>
        <w:rPr>
          <w:rFonts w:ascii="Arial" w:hAnsi="Arial" w:cs="Arial"/>
          <w:szCs w:val="24"/>
        </w:rPr>
      </w:pPr>
    </w:p>
    <w:p w14:paraId="796EE692" w14:textId="2E905E29" w:rsidR="00753F8C" w:rsidRDefault="00753F8C" w:rsidP="00E6736A">
      <w:pPr>
        <w:pStyle w:val="Tekstpodstawowy"/>
        <w:spacing w:after="120" w:line="276" w:lineRule="auto"/>
        <w:rPr>
          <w:rFonts w:ascii="Arial" w:hAnsi="Arial" w:cs="Arial"/>
          <w:szCs w:val="24"/>
        </w:rPr>
      </w:pPr>
    </w:p>
    <w:p w14:paraId="309FB4CB" w14:textId="77777777" w:rsidR="00753F8C" w:rsidRPr="00753F8C" w:rsidRDefault="00753F8C" w:rsidP="00753F8C">
      <w:pPr>
        <w:widowControl w:val="0"/>
        <w:autoSpaceDE w:val="0"/>
        <w:autoSpaceDN w:val="0"/>
        <w:adjustRightInd w:val="0"/>
        <w:ind w:left="284"/>
        <w:rPr>
          <w:rFonts w:ascii="Arial" w:hAnsi="Arial" w:cs="Arial"/>
          <w:bCs/>
          <w:color w:val="000000"/>
          <w:sz w:val="24"/>
          <w:szCs w:val="24"/>
        </w:rPr>
      </w:pPr>
      <w:r w:rsidRPr="00753F8C">
        <w:rPr>
          <w:rFonts w:ascii="Arial" w:hAnsi="Arial" w:cs="Arial"/>
          <w:bCs/>
          <w:color w:val="000000"/>
          <w:sz w:val="24"/>
          <w:szCs w:val="24"/>
        </w:rPr>
        <w:lastRenderedPageBreak/>
        <w:t xml:space="preserve">   </w:t>
      </w:r>
    </w:p>
    <w:p w14:paraId="79E7AD7A" w14:textId="77777777" w:rsidR="00753F8C" w:rsidRPr="00753F8C" w:rsidRDefault="00753F8C" w:rsidP="00753F8C">
      <w:pPr>
        <w:widowControl w:val="0"/>
        <w:autoSpaceDE w:val="0"/>
        <w:autoSpaceDN w:val="0"/>
        <w:adjustRightInd w:val="0"/>
        <w:ind w:left="284"/>
        <w:rPr>
          <w:rFonts w:ascii="Arial" w:hAnsi="Arial" w:cs="Arial"/>
          <w:bCs/>
          <w:sz w:val="24"/>
          <w:szCs w:val="24"/>
        </w:rPr>
      </w:pPr>
      <w:r w:rsidRPr="00753F8C">
        <w:rPr>
          <w:rFonts w:ascii="Arial" w:hAnsi="Arial" w:cs="Arial"/>
          <w:bCs/>
          <w:sz w:val="24"/>
          <w:szCs w:val="24"/>
        </w:rPr>
        <w:t>WT.2370.3.2022</w:t>
      </w:r>
    </w:p>
    <w:p w14:paraId="47F72A70" w14:textId="77777777"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 xml:space="preserve">Załącznik nr 1 do umowy nr ….. z ………… 2022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6EB61427" w14:textId="77777777"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Dostawa 5 sztuk średnich samochodów ratownictwa technicznego </w:t>
      </w:r>
      <w:r w:rsidRPr="00753F8C">
        <w:rPr>
          <w:rFonts w:ascii="Arial" w:hAnsi="Arial" w:cs="Arial"/>
          <w:b/>
          <w:color w:val="000000"/>
          <w:sz w:val="24"/>
          <w:szCs w:val="24"/>
        </w:rPr>
        <w:br/>
        <w:t>(z żurawiem hydraulicznym) Część 1, Część 2*</w:t>
      </w:r>
    </w:p>
    <w:p w14:paraId="5A300272"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blPrEx>
          <w:tblCellMar>
            <w:top w:w="0" w:type="dxa"/>
            <w:bottom w:w="0" w:type="dxa"/>
          </w:tblCellMar>
        </w:tblPrEx>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ODBIORCA</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5669B01" w14:textId="77777777" w:rsidTr="00753F8C">
        <w:tblPrEx>
          <w:tblCellMar>
            <w:top w:w="0" w:type="dxa"/>
            <w:bottom w:w="0" w:type="dxa"/>
          </w:tblCellMar>
        </w:tblPrEx>
        <w:trPr>
          <w:cantSplit/>
          <w:trHeight w:val="916"/>
        </w:trPr>
        <w:tc>
          <w:tcPr>
            <w:tcW w:w="567" w:type="dxa"/>
            <w:vAlign w:val="center"/>
          </w:tcPr>
          <w:p w14:paraId="005D7B88"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1.</w:t>
            </w:r>
          </w:p>
        </w:tc>
        <w:tc>
          <w:tcPr>
            <w:tcW w:w="3544" w:type="dxa"/>
            <w:vAlign w:val="center"/>
          </w:tcPr>
          <w:p w14:paraId="1D58AEF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Wrocław</w:t>
            </w:r>
            <w:r w:rsidRPr="00753F8C">
              <w:rPr>
                <w:rFonts w:ascii="Arial" w:hAnsi="Arial" w:cs="Arial"/>
                <w:color w:val="000000"/>
                <w:sz w:val="24"/>
                <w:szCs w:val="24"/>
              </w:rPr>
              <w:br/>
              <w:t xml:space="preserve">ul. Borowska 138 </w:t>
            </w:r>
          </w:p>
          <w:p w14:paraId="6E3D8AD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50-552 Wrocław</w:t>
            </w:r>
            <w:r w:rsidRPr="00753F8C">
              <w:rPr>
                <w:rFonts w:ascii="Arial" w:hAnsi="Arial" w:cs="Arial"/>
                <w:color w:val="000000"/>
                <w:sz w:val="24"/>
                <w:szCs w:val="24"/>
              </w:rPr>
              <w:br/>
              <w:t>NIP 8960005064</w:t>
            </w:r>
          </w:p>
        </w:tc>
        <w:tc>
          <w:tcPr>
            <w:tcW w:w="1417" w:type="dxa"/>
            <w:vAlign w:val="center"/>
          </w:tcPr>
          <w:p w14:paraId="4A04DA36"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37341DC3" w14:textId="77777777" w:rsidR="00753F8C" w:rsidRPr="00753F8C" w:rsidRDefault="00753F8C" w:rsidP="00753F8C">
            <w:pPr>
              <w:widowControl w:val="0"/>
              <w:autoSpaceDE w:val="0"/>
              <w:autoSpaceDN w:val="0"/>
              <w:adjustRightInd w:val="0"/>
              <w:jc w:val="center"/>
              <w:rPr>
                <w:rFonts w:ascii="Arial" w:hAnsi="Arial" w:cs="Arial"/>
                <w:sz w:val="24"/>
                <w:szCs w:val="24"/>
                <w:lang w:val="de-DE"/>
              </w:rPr>
            </w:pPr>
            <w:r w:rsidRPr="00753F8C">
              <w:rPr>
                <w:rFonts w:ascii="Arial" w:hAnsi="Arial" w:cs="Arial"/>
                <w:sz w:val="24"/>
                <w:szCs w:val="24"/>
                <w:lang w:val="de-DE"/>
              </w:rPr>
              <w:t xml:space="preserve">KM PSP Wrocław </w:t>
            </w:r>
            <w:r w:rsidRPr="00753F8C">
              <w:rPr>
                <w:rFonts w:ascii="Arial" w:hAnsi="Arial" w:cs="Arial"/>
                <w:sz w:val="24"/>
                <w:szCs w:val="24"/>
                <w:lang w:val="de-DE"/>
              </w:rPr>
              <w:br/>
            </w:r>
            <w:proofErr w:type="spellStart"/>
            <w:r w:rsidRPr="00753F8C">
              <w:rPr>
                <w:rFonts w:ascii="Arial" w:hAnsi="Arial" w:cs="Arial"/>
                <w:sz w:val="24"/>
                <w:szCs w:val="24"/>
                <w:lang w:val="de-DE"/>
              </w:rPr>
              <w:t>ul</w:t>
            </w:r>
            <w:proofErr w:type="spellEnd"/>
            <w:r w:rsidRPr="00753F8C">
              <w:rPr>
                <w:rFonts w:ascii="Arial" w:hAnsi="Arial" w:cs="Arial"/>
                <w:sz w:val="24"/>
                <w:szCs w:val="24"/>
                <w:lang w:val="de-DE"/>
              </w:rPr>
              <w:t xml:space="preserve">. </w:t>
            </w:r>
            <w:proofErr w:type="spellStart"/>
            <w:r w:rsidRPr="00753F8C">
              <w:rPr>
                <w:rFonts w:ascii="Arial" w:hAnsi="Arial" w:cs="Arial"/>
                <w:sz w:val="24"/>
                <w:szCs w:val="24"/>
                <w:lang w:val="de-DE"/>
              </w:rPr>
              <w:t>Kręta</w:t>
            </w:r>
            <w:proofErr w:type="spellEnd"/>
            <w:r w:rsidRPr="00753F8C">
              <w:rPr>
                <w:rFonts w:ascii="Arial" w:hAnsi="Arial" w:cs="Arial"/>
                <w:sz w:val="24"/>
                <w:szCs w:val="24"/>
                <w:lang w:val="de-DE"/>
              </w:rPr>
              <w:t xml:space="preserve"> 28, </w:t>
            </w:r>
            <w:r w:rsidRPr="00753F8C">
              <w:rPr>
                <w:rFonts w:ascii="Arial" w:hAnsi="Arial" w:cs="Arial"/>
                <w:sz w:val="24"/>
                <w:szCs w:val="24"/>
                <w:lang w:val="de-DE"/>
              </w:rPr>
              <w:br/>
              <w:t>50-233 Wrocław</w:t>
            </w:r>
          </w:p>
        </w:tc>
      </w:tr>
      <w:tr w:rsidR="00753F8C" w:rsidRPr="00753F8C" w14:paraId="2700DAD9" w14:textId="77777777" w:rsidTr="00753F8C">
        <w:tblPrEx>
          <w:tblCellMar>
            <w:top w:w="0" w:type="dxa"/>
            <w:bottom w:w="0" w:type="dxa"/>
          </w:tblCellMar>
        </w:tblPrEx>
        <w:trPr>
          <w:cantSplit/>
          <w:trHeight w:val="916"/>
        </w:trPr>
        <w:tc>
          <w:tcPr>
            <w:tcW w:w="567" w:type="dxa"/>
            <w:vAlign w:val="center"/>
          </w:tcPr>
          <w:p w14:paraId="2C55550C"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2.</w:t>
            </w:r>
          </w:p>
        </w:tc>
        <w:tc>
          <w:tcPr>
            <w:tcW w:w="3544" w:type="dxa"/>
            <w:vAlign w:val="center"/>
          </w:tcPr>
          <w:p w14:paraId="60AC8579"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Lublin</w:t>
            </w:r>
            <w:r w:rsidRPr="00753F8C">
              <w:rPr>
                <w:rFonts w:ascii="Arial" w:hAnsi="Arial" w:cs="Arial"/>
                <w:color w:val="000000"/>
                <w:sz w:val="24"/>
                <w:szCs w:val="24"/>
              </w:rPr>
              <w:br/>
              <w:t>ul. Strażacka 7</w:t>
            </w:r>
          </w:p>
          <w:p w14:paraId="5589642C"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20-012 Lublin</w:t>
            </w:r>
            <w:r w:rsidRPr="00753F8C">
              <w:rPr>
                <w:rFonts w:ascii="Arial" w:hAnsi="Arial" w:cs="Arial"/>
                <w:color w:val="000000"/>
                <w:sz w:val="24"/>
                <w:szCs w:val="24"/>
              </w:rPr>
              <w:br/>
              <w:t>NIP 7120105142</w:t>
            </w:r>
          </w:p>
        </w:tc>
        <w:tc>
          <w:tcPr>
            <w:tcW w:w="1417" w:type="dxa"/>
            <w:vAlign w:val="center"/>
          </w:tcPr>
          <w:p w14:paraId="12D4D76F"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0A5982F0"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 xml:space="preserve">KM PSP Lublin </w:t>
            </w:r>
            <w:r w:rsidRPr="00753F8C">
              <w:rPr>
                <w:rFonts w:ascii="Arial" w:hAnsi="Arial" w:cs="Arial"/>
                <w:color w:val="000000"/>
                <w:sz w:val="24"/>
                <w:szCs w:val="24"/>
              </w:rPr>
              <w:br/>
              <w:t>ul. Antoniego Szczerbowskiego 6,</w:t>
            </w:r>
            <w:r w:rsidRPr="00753F8C">
              <w:rPr>
                <w:rFonts w:ascii="Arial" w:hAnsi="Arial" w:cs="Arial"/>
                <w:color w:val="000000"/>
                <w:sz w:val="24"/>
                <w:szCs w:val="24"/>
              </w:rPr>
              <w:br/>
              <w:t>20-012 Lublin</w:t>
            </w:r>
          </w:p>
        </w:tc>
      </w:tr>
      <w:tr w:rsidR="00753F8C" w:rsidRPr="00753F8C" w14:paraId="798DE86C" w14:textId="77777777" w:rsidTr="00753F8C">
        <w:tblPrEx>
          <w:tblCellMar>
            <w:top w:w="0" w:type="dxa"/>
            <w:bottom w:w="0" w:type="dxa"/>
          </w:tblCellMar>
        </w:tblPrEx>
        <w:trPr>
          <w:cantSplit/>
          <w:trHeight w:val="916"/>
        </w:trPr>
        <w:tc>
          <w:tcPr>
            <w:tcW w:w="567" w:type="dxa"/>
            <w:vAlign w:val="center"/>
          </w:tcPr>
          <w:p w14:paraId="66D8905F"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3.</w:t>
            </w:r>
          </w:p>
        </w:tc>
        <w:tc>
          <w:tcPr>
            <w:tcW w:w="3544" w:type="dxa"/>
            <w:vAlign w:val="center"/>
          </w:tcPr>
          <w:p w14:paraId="1D2768AD"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Łódź</w:t>
            </w:r>
            <w:r w:rsidRPr="00753F8C">
              <w:rPr>
                <w:rFonts w:ascii="Arial" w:hAnsi="Arial" w:cs="Arial"/>
                <w:color w:val="000000"/>
                <w:sz w:val="24"/>
                <w:szCs w:val="24"/>
              </w:rPr>
              <w:br/>
              <w:t>ul. Wólczańska 111/113</w:t>
            </w:r>
          </w:p>
          <w:p w14:paraId="0BE7785D"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90-521 Łódź</w:t>
            </w:r>
          </w:p>
          <w:p w14:paraId="4A012E26"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NIP 7270134501</w:t>
            </w:r>
          </w:p>
        </w:tc>
        <w:tc>
          <w:tcPr>
            <w:tcW w:w="1417" w:type="dxa"/>
            <w:vAlign w:val="center"/>
          </w:tcPr>
          <w:p w14:paraId="2A5441A5"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7D67289C"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KM PSP Łódź</w:t>
            </w:r>
            <w:r w:rsidRPr="00753F8C">
              <w:rPr>
                <w:rFonts w:ascii="Arial" w:hAnsi="Arial" w:cs="Arial"/>
                <w:color w:val="000000"/>
                <w:sz w:val="24"/>
                <w:szCs w:val="24"/>
              </w:rPr>
              <w:br/>
              <w:t>ul. Zgierska 47,</w:t>
            </w:r>
            <w:r w:rsidRPr="00753F8C">
              <w:rPr>
                <w:rFonts w:ascii="Arial" w:hAnsi="Arial" w:cs="Arial"/>
                <w:color w:val="000000"/>
                <w:sz w:val="24"/>
                <w:szCs w:val="24"/>
              </w:rPr>
              <w:br/>
              <w:t>91-446 Łódź</w:t>
            </w:r>
          </w:p>
        </w:tc>
      </w:tr>
      <w:tr w:rsidR="00753F8C" w:rsidRPr="00753F8C" w14:paraId="6E8E5D4D" w14:textId="77777777" w:rsidTr="00753F8C">
        <w:tblPrEx>
          <w:tblCellMar>
            <w:top w:w="0" w:type="dxa"/>
            <w:bottom w:w="0" w:type="dxa"/>
          </w:tblCellMar>
        </w:tblPrEx>
        <w:trPr>
          <w:cantSplit/>
          <w:trHeight w:val="916"/>
        </w:trPr>
        <w:tc>
          <w:tcPr>
            <w:tcW w:w="567" w:type="dxa"/>
            <w:vAlign w:val="center"/>
          </w:tcPr>
          <w:p w14:paraId="541A6BE6"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4.</w:t>
            </w:r>
          </w:p>
        </w:tc>
        <w:tc>
          <w:tcPr>
            <w:tcW w:w="3544" w:type="dxa"/>
            <w:vAlign w:val="center"/>
          </w:tcPr>
          <w:p w14:paraId="14AA295A"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Rzeszów</w:t>
            </w:r>
            <w:r w:rsidRPr="00753F8C">
              <w:rPr>
                <w:rFonts w:ascii="Arial" w:hAnsi="Arial" w:cs="Arial"/>
                <w:color w:val="000000"/>
                <w:sz w:val="24"/>
                <w:szCs w:val="24"/>
              </w:rPr>
              <w:br/>
              <w:t>ul. Mochnackiego 4</w:t>
            </w:r>
          </w:p>
          <w:p w14:paraId="5F013085"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35-016 Rzeszów</w:t>
            </w:r>
          </w:p>
          <w:p w14:paraId="4BAF3B7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NIP 8131289353</w:t>
            </w:r>
          </w:p>
        </w:tc>
        <w:tc>
          <w:tcPr>
            <w:tcW w:w="1417" w:type="dxa"/>
            <w:vAlign w:val="center"/>
          </w:tcPr>
          <w:p w14:paraId="1C88A28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40CF5F7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KP PSP Leżajsk</w:t>
            </w:r>
            <w:r w:rsidRPr="00753F8C">
              <w:rPr>
                <w:rFonts w:ascii="Arial" w:hAnsi="Arial" w:cs="Arial"/>
                <w:color w:val="000000"/>
                <w:sz w:val="24"/>
                <w:szCs w:val="24"/>
              </w:rPr>
              <w:br/>
              <w:t>ul. Opalińskiego 6,</w:t>
            </w:r>
            <w:r w:rsidRPr="00753F8C">
              <w:rPr>
                <w:rFonts w:ascii="Arial" w:hAnsi="Arial" w:cs="Arial"/>
                <w:color w:val="000000"/>
                <w:sz w:val="24"/>
                <w:szCs w:val="24"/>
              </w:rPr>
              <w:br/>
              <w:t>37-300 Leżajsk</w:t>
            </w:r>
          </w:p>
        </w:tc>
      </w:tr>
      <w:tr w:rsidR="00753F8C" w:rsidRPr="00753F8C" w14:paraId="2EC8DA7F" w14:textId="77777777" w:rsidTr="00753F8C">
        <w:tblPrEx>
          <w:tblCellMar>
            <w:top w:w="0" w:type="dxa"/>
            <w:bottom w:w="0" w:type="dxa"/>
          </w:tblCellMar>
        </w:tblPrEx>
        <w:trPr>
          <w:cantSplit/>
          <w:trHeight w:val="916"/>
        </w:trPr>
        <w:tc>
          <w:tcPr>
            <w:tcW w:w="567" w:type="dxa"/>
            <w:vAlign w:val="center"/>
          </w:tcPr>
          <w:p w14:paraId="669E4396" w14:textId="77777777" w:rsidR="00753F8C" w:rsidRPr="00753F8C" w:rsidRDefault="00753F8C" w:rsidP="00753F8C">
            <w:pPr>
              <w:widowControl w:val="0"/>
              <w:autoSpaceDE w:val="0"/>
              <w:autoSpaceDN w:val="0"/>
              <w:adjustRightInd w:val="0"/>
              <w:jc w:val="center"/>
              <w:rPr>
                <w:rFonts w:ascii="Arial" w:hAnsi="Arial" w:cs="Arial"/>
                <w:color w:val="000000"/>
                <w:sz w:val="24"/>
                <w:szCs w:val="24"/>
                <w:highlight w:val="white"/>
              </w:rPr>
            </w:pPr>
            <w:r w:rsidRPr="00753F8C">
              <w:rPr>
                <w:rFonts w:ascii="Arial" w:hAnsi="Arial" w:cs="Arial"/>
                <w:color w:val="000000"/>
                <w:sz w:val="24"/>
                <w:szCs w:val="24"/>
                <w:highlight w:val="white"/>
              </w:rPr>
              <w:t>5.</w:t>
            </w:r>
          </w:p>
        </w:tc>
        <w:tc>
          <w:tcPr>
            <w:tcW w:w="3544" w:type="dxa"/>
            <w:vAlign w:val="center"/>
          </w:tcPr>
          <w:p w14:paraId="6093D1FE"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 PSP Gdańsk</w:t>
            </w:r>
            <w:r w:rsidRPr="00753F8C">
              <w:rPr>
                <w:rFonts w:ascii="Arial" w:hAnsi="Arial" w:cs="Arial"/>
                <w:color w:val="000000"/>
                <w:sz w:val="24"/>
                <w:szCs w:val="24"/>
              </w:rPr>
              <w:br/>
              <w:t>ul. Sosnowa 2</w:t>
            </w:r>
          </w:p>
          <w:p w14:paraId="21EBEAD2"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80-251 Gdańsk</w:t>
            </w:r>
          </w:p>
          <w:p w14:paraId="729C4331"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NIP 9570017261</w:t>
            </w:r>
          </w:p>
        </w:tc>
        <w:tc>
          <w:tcPr>
            <w:tcW w:w="1417" w:type="dxa"/>
            <w:vAlign w:val="center"/>
          </w:tcPr>
          <w:p w14:paraId="6FCAA4E3"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4C247C7E" w14:textId="77777777" w:rsidR="00753F8C" w:rsidRPr="00753F8C" w:rsidRDefault="00753F8C" w:rsidP="00753F8C">
            <w:pPr>
              <w:widowControl w:val="0"/>
              <w:autoSpaceDE w:val="0"/>
              <w:autoSpaceDN w:val="0"/>
              <w:adjustRightInd w:val="0"/>
              <w:jc w:val="center"/>
              <w:rPr>
                <w:rFonts w:ascii="Arial" w:hAnsi="Arial" w:cs="Arial"/>
                <w:color w:val="000000"/>
                <w:sz w:val="24"/>
                <w:szCs w:val="24"/>
                <w:lang w:val="de-DE"/>
              </w:rPr>
            </w:pPr>
            <w:r w:rsidRPr="00753F8C">
              <w:rPr>
                <w:rFonts w:ascii="Arial" w:hAnsi="Arial" w:cs="Arial"/>
                <w:color w:val="000000"/>
                <w:sz w:val="24"/>
                <w:szCs w:val="24"/>
                <w:lang w:val="de-DE"/>
              </w:rPr>
              <w:t xml:space="preserve">KP PSP </w:t>
            </w:r>
            <w:proofErr w:type="spellStart"/>
            <w:r w:rsidRPr="00753F8C">
              <w:rPr>
                <w:rFonts w:ascii="Arial" w:hAnsi="Arial" w:cs="Arial"/>
                <w:color w:val="000000"/>
                <w:sz w:val="24"/>
                <w:szCs w:val="24"/>
                <w:lang w:val="de-DE"/>
              </w:rPr>
              <w:t>Starogard</w:t>
            </w:r>
            <w:proofErr w:type="spellEnd"/>
            <w:r w:rsidRPr="00753F8C">
              <w:rPr>
                <w:rFonts w:ascii="Arial" w:hAnsi="Arial" w:cs="Arial"/>
                <w:color w:val="000000"/>
                <w:sz w:val="24"/>
                <w:szCs w:val="24"/>
                <w:lang w:val="de-DE"/>
              </w:rPr>
              <w:t xml:space="preserve"> </w:t>
            </w:r>
            <w:proofErr w:type="spellStart"/>
            <w:r w:rsidRPr="00753F8C">
              <w:rPr>
                <w:rFonts w:ascii="Arial" w:hAnsi="Arial" w:cs="Arial"/>
                <w:color w:val="000000"/>
                <w:sz w:val="24"/>
                <w:szCs w:val="24"/>
                <w:lang w:val="de-DE"/>
              </w:rPr>
              <w:t>Gdański</w:t>
            </w:r>
            <w:proofErr w:type="spellEnd"/>
            <w:r w:rsidRPr="00753F8C">
              <w:rPr>
                <w:rFonts w:ascii="Arial" w:hAnsi="Arial" w:cs="Arial"/>
                <w:color w:val="000000"/>
                <w:sz w:val="24"/>
                <w:szCs w:val="24"/>
                <w:lang w:val="de-DE"/>
              </w:rPr>
              <w:br/>
            </w:r>
            <w:proofErr w:type="spellStart"/>
            <w:r w:rsidRPr="00753F8C">
              <w:rPr>
                <w:rFonts w:ascii="Arial" w:hAnsi="Arial" w:cs="Arial"/>
                <w:color w:val="000000"/>
                <w:sz w:val="24"/>
                <w:szCs w:val="24"/>
                <w:lang w:val="de-DE"/>
              </w:rPr>
              <w:t>ul</w:t>
            </w:r>
            <w:proofErr w:type="spellEnd"/>
            <w:r w:rsidRPr="00753F8C">
              <w:rPr>
                <w:rFonts w:ascii="Arial" w:hAnsi="Arial" w:cs="Arial"/>
                <w:color w:val="000000"/>
                <w:sz w:val="24"/>
                <w:szCs w:val="24"/>
                <w:lang w:val="de-DE"/>
              </w:rPr>
              <w:t xml:space="preserve">. </w:t>
            </w:r>
            <w:proofErr w:type="spellStart"/>
            <w:r w:rsidRPr="00753F8C">
              <w:rPr>
                <w:rFonts w:ascii="Arial" w:hAnsi="Arial" w:cs="Arial"/>
                <w:color w:val="000000"/>
                <w:sz w:val="24"/>
                <w:szCs w:val="24"/>
                <w:lang w:val="de-DE"/>
              </w:rPr>
              <w:t>Lubichowska</w:t>
            </w:r>
            <w:proofErr w:type="spellEnd"/>
            <w:r w:rsidRPr="00753F8C">
              <w:rPr>
                <w:rFonts w:ascii="Arial" w:hAnsi="Arial" w:cs="Arial"/>
                <w:color w:val="000000"/>
                <w:sz w:val="24"/>
                <w:szCs w:val="24"/>
                <w:lang w:val="de-DE"/>
              </w:rPr>
              <w:t xml:space="preserve"> 1,</w:t>
            </w:r>
            <w:r w:rsidRPr="00753F8C">
              <w:rPr>
                <w:rFonts w:ascii="Arial" w:hAnsi="Arial" w:cs="Arial"/>
                <w:color w:val="000000"/>
                <w:sz w:val="24"/>
                <w:szCs w:val="24"/>
                <w:lang w:val="de-DE"/>
              </w:rPr>
              <w:br/>
              <w:t xml:space="preserve">83-200 </w:t>
            </w:r>
            <w:proofErr w:type="spellStart"/>
            <w:r w:rsidRPr="00753F8C">
              <w:rPr>
                <w:rFonts w:ascii="Arial" w:hAnsi="Arial" w:cs="Arial"/>
                <w:color w:val="000000"/>
                <w:sz w:val="24"/>
                <w:szCs w:val="24"/>
                <w:lang w:val="de-DE"/>
              </w:rPr>
              <w:t>Starogard</w:t>
            </w:r>
            <w:proofErr w:type="spellEnd"/>
            <w:r w:rsidRPr="00753F8C">
              <w:rPr>
                <w:rFonts w:ascii="Arial" w:hAnsi="Arial" w:cs="Arial"/>
                <w:color w:val="000000"/>
                <w:sz w:val="24"/>
                <w:szCs w:val="24"/>
                <w:lang w:val="de-DE"/>
              </w:rPr>
              <w:t xml:space="preserve"> </w:t>
            </w:r>
            <w:proofErr w:type="spellStart"/>
            <w:r w:rsidRPr="00753F8C">
              <w:rPr>
                <w:rFonts w:ascii="Arial" w:hAnsi="Arial" w:cs="Arial"/>
                <w:color w:val="000000"/>
                <w:sz w:val="24"/>
                <w:szCs w:val="24"/>
                <w:lang w:val="de-DE"/>
              </w:rPr>
              <w:t>Gdański</w:t>
            </w:r>
            <w:proofErr w:type="spellEnd"/>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594B6C97"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3D91BCC4"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3790CC1" w14:textId="7DE3A957" w:rsidR="00753F8C" w:rsidRDefault="00753F8C" w:rsidP="00E6736A">
      <w:pPr>
        <w:pStyle w:val="Tekstpodstawowy"/>
        <w:spacing w:after="120" w:line="276" w:lineRule="auto"/>
        <w:rPr>
          <w:rFonts w:ascii="Arial" w:hAnsi="Arial" w:cs="Arial"/>
          <w:szCs w:val="24"/>
        </w:rPr>
      </w:pPr>
    </w:p>
    <w:p w14:paraId="21E46C1D" w14:textId="5314519A" w:rsidR="00753F8C" w:rsidRDefault="00753F8C" w:rsidP="00E6736A">
      <w:pPr>
        <w:pStyle w:val="Tekstpodstawowy"/>
        <w:spacing w:after="120" w:line="276" w:lineRule="auto"/>
        <w:rPr>
          <w:rFonts w:ascii="Arial" w:hAnsi="Arial" w:cs="Arial"/>
          <w:szCs w:val="24"/>
        </w:rPr>
      </w:pPr>
    </w:p>
    <w:p w14:paraId="4D8B5C35" w14:textId="765D403B" w:rsidR="00753F8C" w:rsidRDefault="00753F8C" w:rsidP="00E6736A">
      <w:pPr>
        <w:pStyle w:val="Tekstpodstawowy"/>
        <w:spacing w:after="120" w:line="276" w:lineRule="auto"/>
        <w:rPr>
          <w:rFonts w:ascii="Arial" w:hAnsi="Arial" w:cs="Arial"/>
          <w:szCs w:val="24"/>
        </w:rPr>
      </w:pPr>
    </w:p>
    <w:p w14:paraId="7276159C" w14:textId="3727FD61" w:rsidR="00753F8C" w:rsidRDefault="00753F8C" w:rsidP="00E6736A">
      <w:pPr>
        <w:pStyle w:val="Tekstpodstawowy"/>
        <w:spacing w:after="120" w:line="276" w:lineRule="auto"/>
        <w:rPr>
          <w:rFonts w:ascii="Arial" w:hAnsi="Arial" w:cs="Arial"/>
          <w:szCs w:val="24"/>
        </w:rPr>
      </w:pPr>
    </w:p>
    <w:p w14:paraId="143047E2" w14:textId="1B42742F" w:rsidR="00753F8C" w:rsidRDefault="00753F8C" w:rsidP="00E6736A">
      <w:pPr>
        <w:pStyle w:val="Tekstpodstawowy"/>
        <w:spacing w:after="120" w:line="276" w:lineRule="auto"/>
        <w:rPr>
          <w:rFonts w:ascii="Arial" w:hAnsi="Arial" w:cs="Arial"/>
          <w:szCs w:val="24"/>
        </w:rPr>
      </w:pPr>
    </w:p>
    <w:p w14:paraId="5F6FE2B3" w14:textId="6258CCA2" w:rsidR="00753F8C" w:rsidRDefault="00753F8C" w:rsidP="00E6736A">
      <w:pPr>
        <w:pStyle w:val="Tekstpodstawowy"/>
        <w:spacing w:after="120" w:line="276" w:lineRule="auto"/>
        <w:rPr>
          <w:rFonts w:ascii="Arial" w:hAnsi="Arial" w:cs="Arial"/>
          <w:szCs w:val="24"/>
        </w:rPr>
      </w:pPr>
    </w:p>
    <w:p w14:paraId="03AF5A5E" w14:textId="792A70C2" w:rsidR="00753F8C" w:rsidRDefault="00753F8C" w:rsidP="00E6736A">
      <w:pPr>
        <w:pStyle w:val="Tekstpodstawowy"/>
        <w:spacing w:after="120" w:line="276" w:lineRule="auto"/>
        <w:rPr>
          <w:rFonts w:ascii="Arial" w:hAnsi="Arial" w:cs="Arial"/>
          <w:szCs w:val="24"/>
        </w:rPr>
      </w:pPr>
    </w:p>
    <w:p w14:paraId="6C34AD8C" w14:textId="3BF2C36E" w:rsidR="00753F8C" w:rsidRDefault="00753F8C" w:rsidP="00E6736A">
      <w:pPr>
        <w:pStyle w:val="Tekstpodstawowy"/>
        <w:spacing w:after="120" w:line="276" w:lineRule="auto"/>
        <w:rPr>
          <w:rFonts w:ascii="Arial" w:hAnsi="Arial" w:cs="Arial"/>
          <w:szCs w:val="24"/>
        </w:rPr>
      </w:pPr>
    </w:p>
    <w:p w14:paraId="6B401844" w14:textId="14EFE995" w:rsidR="00753F8C" w:rsidRDefault="00753F8C" w:rsidP="00E6736A">
      <w:pPr>
        <w:pStyle w:val="Tekstpodstawowy"/>
        <w:spacing w:after="120" w:line="276" w:lineRule="auto"/>
        <w:rPr>
          <w:rFonts w:ascii="Arial" w:hAnsi="Arial" w:cs="Arial"/>
          <w:szCs w:val="24"/>
        </w:rPr>
      </w:pPr>
    </w:p>
    <w:p w14:paraId="52E0BCCA" w14:textId="12B76C0D" w:rsidR="00753F8C" w:rsidRDefault="00753F8C" w:rsidP="00E6736A">
      <w:pPr>
        <w:pStyle w:val="Tekstpodstawowy"/>
        <w:spacing w:after="120" w:line="276" w:lineRule="auto"/>
        <w:rPr>
          <w:rFonts w:ascii="Arial" w:hAnsi="Arial" w:cs="Arial"/>
          <w:szCs w:val="24"/>
        </w:rPr>
      </w:pPr>
    </w:p>
    <w:p w14:paraId="21B8D9F5" w14:textId="4B8E5E6D" w:rsidR="00753F8C" w:rsidRDefault="00753F8C" w:rsidP="00E6736A">
      <w:pPr>
        <w:pStyle w:val="Tekstpodstawowy"/>
        <w:spacing w:after="120" w:line="276" w:lineRule="auto"/>
        <w:rPr>
          <w:rFonts w:ascii="Arial" w:hAnsi="Arial" w:cs="Arial"/>
          <w:szCs w:val="24"/>
        </w:rPr>
      </w:pPr>
    </w:p>
    <w:p w14:paraId="6461E59D" w14:textId="77777777" w:rsidR="00753F8C" w:rsidRDefault="00753F8C" w:rsidP="00753F8C">
      <w:pPr>
        <w:ind w:firstLine="708"/>
        <w:jc w:val="center"/>
        <w:rPr>
          <w:rFonts w:ascii="Arial" w:hAnsi="Arial" w:cs="Arial"/>
          <w:b/>
          <w:sz w:val="28"/>
        </w:rPr>
      </w:pPr>
    </w:p>
    <w:p w14:paraId="53E89E20" w14:textId="77777777" w:rsidR="00753F8C" w:rsidRDefault="00753F8C" w:rsidP="00753F8C">
      <w:pPr>
        <w:ind w:firstLine="708"/>
        <w:jc w:val="center"/>
        <w:rPr>
          <w:rFonts w:ascii="Arial" w:hAnsi="Arial" w:cs="Arial"/>
          <w:b/>
          <w:sz w:val="28"/>
        </w:rPr>
      </w:pPr>
    </w:p>
    <w:p w14:paraId="0E693864" w14:textId="1AB2AECD" w:rsidR="00753F8C" w:rsidRDefault="00753F8C" w:rsidP="00753F8C">
      <w:pPr>
        <w:ind w:firstLine="708"/>
        <w:jc w:val="center"/>
        <w:rPr>
          <w:rFonts w:ascii="Arial" w:hAnsi="Arial" w:cs="Arial"/>
        </w:rPr>
      </w:pPr>
      <w:r>
        <w:rPr>
          <w:rFonts w:ascii="Arial" w:hAnsi="Arial" w:cs="Arial"/>
          <w:b/>
          <w:sz w:val="28"/>
        </w:rPr>
        <w:t>WZÓR TABLICZKI PAMIĄTKOWEJ</w:t>
      </w:r>
    </w:p>
    <w:p w14:paraId="75A4FCA3" w14:textId="77777777" w:rsidR="00753F8C" w:rsidRDefault="00753F8C" w:rsidP="00753F8C">
      <w:pPr>
        <w:ind w:left="3540" w:firstLine="708"/>
        <w:jc w:val="right"/>
        <w:rPr>
          <w:rFonts w:ascii="Arial" w:hAnsi="Arial" w:cs="Arial"/>
        </w:rPr>
      </w:pPr>
      <w:r>
        <w:rPr>
          <w:rFonts w:ascii="Arial" w:hAnsi="Arial" w:cs="Arial"/>
        </w:rPr>
        <w:t>Załącznik nr 3 do umowy nr……………….</w:t>
      </w:r>
    </w:p>
    <w:p w14:paraId="557CEEC7" w14:textId="27312033" w:rsidR="00753F8C" w:rsidRDefault="00753F8C" w:rsidP="00753F8C">
      <w:pPr>
        <w:jc w:val="center"/>
        <w:rPr>
          <w:rFonts w:asciiTheme="minorHAnsi" w:hAnsiTheme="minorHAnsi" w:cstheme="minorBidi"/>
        </w:rPr>
      </w:pPr>
      <w:r>
        <w:rPr>
          <w:noProof/>
        </w:rPr>
        <w:drawing>
          <wp:inline distT="0" distB="0" distL="0" distR="0" wp14:anchorId="1F0525B1" wp14:editId="4D072C08">
            <wp:extent cx="5972175" cy="398399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3983990"/>
                    </a:xfrm>
                    <a:prstGeom prst="rect">
                      <a:avLst/>
                    </a:prstGeom>
                    <a:noFill/>
                    <a:ln>
                      <a:noFill/>
                    </a:ln>
                  </pic:spPr>
                </pic:pic>
              </a:graphicData>
            </a:graphic>
          </wp:inline>
        </w:drawing>
      </w:r>
    </w:p>
    <w:p w14:paraId="34E121FC" w14:textId="77777777" w:rsidR="00753F8C" w:rsidRDefault="00753F8C" w:rsidP="00753F8C">
      <w:pPr>
        <w:jc w:val="center"/>
      </w:pPr>
      <w:r>
        <w:br w:type="textWrapping" w:clear="all"/>
      </w:r>
    </w:p>
    <w:p w14:paraId="1252033F" w14:textId="77777777" w:rsidR="00753F8C" w:rsidRDefault="00753F8C" w:rsidP="00753F8C">
      <w:pPr>
        <w:jc w:val="center"/>
        <w:rPr>
          <w:sz w:val="24"/>
          <w:szCs w:val="24"/>
        </w:rPr>
      </w:pPr>
      <w:r>
        <w:rPr>
          <w:sz w:val="24"/>
          <w:szCs w:val="24"/>
        </w:rPr>
        <w:br w:type="page"/>
      </w:r>
    </w:p>
    <w:p w14:paraId="683E6343" w14:textId="77777777" w:rsidR="00753F8C" w:rsidRDefault="00753F8C" w:rsidP="00753F8C">
      <w:pPr>
        <w:jc w:val="center"/>
        <w:rPr>
          <w:sz w:val="24"/>
          <w:szCs w:val="24"/>
        </w:rPr>
      </w:pPr>
    </w:p>
    <w:p w14:paraId="233D011A" w14:textId="77777777" w:rsidR="00753F8C" w:rsidRDefault="00753F8C" w:rsidP="00753F8C">
      <w:pPr>
        <w:jc w:val="center"/>
        <w:rPr>
          <w:sz w:val="24"/>
          <w:szCs w:val="24"/>
        </w:rPr>
      </w:pPr>
    </w:p>
    <w:p w14:paraId="5BF6DE8F" w14:textId="77777777" w:rsidR="00753F8C" w:rsidRDefault="00753F8C" w:rsidP="00753F8C">
      <w:pPr>
        <w:jc w:val="center"/>
        <w:rPr>
          <w:sz w:val="24"/>
          <w:szCs w:val="24"/>
        </w:rPr>
      </w:pPr>
    </w:p>
    <w:p w14:paraId="3BE18448" w14:textId="26D4A531" w:rsidR="00753F8C" w:rsidRDefault="00753F8C" w:rsidP="00753F8C">
      <w:pPr>
        <w:jc w:val="center"/>
        <w:rPr>
          <w:rFonts w:ascii="Arial" w:hAnsi="Arial" w:cs="Arial"/>
          <w:b/>
          <w:sz w:val="28"/>
        </w:rPr>
      </w:pPr>
      <w:r>
        <w:rPr>
          <w:rFonts w:ascii="Arial" w:hAnsi="Arial" w:cs="Arial"/>
          <w:b/>
          <w:sz w:val="28"/>
        </w:rPr>
        <w:t xml:space="preserve">WZÓR TABLICZKI INFORMACYJNEJ </w:t>
      </w:r>
    </w:p>
    <w:p w14:paraId="06540195" w14:textId="77777777" w:rsidR="00753F8C" w:rsidRDefault="00753F8C" w:rsidP="00753F8C">
      <w:pPr>
        <w:ind w:left="3540" w:firstLine="708"/>
        <w:jc w:val="right"/>
        <w:rPr>
          <w:rFonts w:ascii="Arial" w:hAnsi="Arial" w:cs="Arial"/>
        </w:rPr>
      </w:pPr>
      <w:r>
        <w:rPr>
          <w:rFonts w:ascii="Arial" w:hAnsi="Arial" w:cs="Arial"/>
        </w:rPr>
        <w:t>Załącznik nr 3 do umowy nr……………….</w:t>
      </w:r>
    </w:p>
    <w:p w14:paraId="46D2214A" w14:textId="77777777" w:rsidR="00753F8C" w:rsidRDefault="00753F8C" w:rsidP="00753F8C">
      <w:pPr>
        <w:jc w:val="center"/>
        <w:rPr>
          <w:rFonts w:ascii="Arial" w:hAnsi="Arial" w:cs="Arial"/>
          <w:b/>
          <w:sz w:val="28"/>
        </w:rPr>
      </w:pPr>
    </w:p>
    <w:p w14:paraId="559C9FC9" w14:textId="253F7C3E" w:rsidR="00753F8C" w:rsidRDefault="00753F8C" w:rsidP="00753F8C">
      <w:pPr>
        <w:jc w:val="center"/>
        <w:rPr>
          <w:rFonts w:asciiTheme="minorHAnsi" w:hAnsiTheme="minorHAnsi" w:cstheme="minorBidi"/>
          <w:sz w:val="22"/>
        </w:rPr>
      </w:pPr>
      <w:r>
        <w:rPr>
          <w:noProof/>
        </w:rPr>
        <w:drawing>
          <wp:inline distT="0" distB="0" distL="0" distR="0" wp14:anchorId="2383B2A5" wp14:editId="33AD9525">
            <wp:extent cx="5972175" cy="3976370"/>
            <wp:effectExtent l="0" t="0" r="952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3976370"/>
                    </a:xfrm>
                    <a:prstGeom prst="rect">
                      <a:avLst/>
                    </a:prstGeom>
                    <a:noFill/>
                    <a:ln>
                      <a:noFill/>
                    </a:ln>
                  </pic:spPr>
                </pic:pic>
              </a:graphicData>
            </a:graphic>
          </wp:inline>
        </w:drawing>
      </w:r>
    </w:p>
    <w:p w14:paraId="74AAD5DB" w14:textId="77777777" w:rsidR="00753F8C" w:rsidRDefault="00753F8C" w:rsidP="00753F8C">
      <w:pPr>
        <w:jc w:val="center"/>
      </w:pPr>
    </w:p>
    <w:p w14:paraId="2FC94DF2" w14:textId="77777777" w:rsidR="00753F8C" w:rsidRPr="00241D03" w:rsidRDefault="00753F8C" w:rsidP="00E6736A">
      <w:pPr>
        <w:pStyle w:val="Tekstpodstawowy"/>
        <w:spacing w:after="120" w:line="276" w:lineRule="auto"/>
        <w:rPr>
          <w:rFonts w:ascii="Arial" w:hAnsi="Arial" w:cs="Arial"/>
          <w:szCs w:val="24"/>
        </w:rPr>
      </w:pPr>
    </w:p>
    <w:sectPr w:rsidR="00753F8C" w:rsidRPr="00241D03" w:rsidSect="00977957">
      <w:headerReference w:type="even" r:id="rId10"/>
      <w:headerReference w:type="default" r:id="rId11"/>
      <w:footerReference w:type="even" r:id="rId12"/>
      <w:footerReference w:type="default" r:id="rId13"/>
      <w:headerReference w:type="first" r:id="rId14"/>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753F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753F8C" w:rsidP="00C25381">
    <w:pPr>
      <w:pStyle w:val="Stopka"/>
      <w:framePr w:w="361" w:wrap="around" w:vAnchor="text" w:hAnchor="page" w:x="10981" w:y="9"/>
      <w:rPr>
        <w:rStyle w:val="Numerstrony"/>
      </w:rPr>
    </w:pPr>
  </w:p>
  <w:p w14:paraId="0B7FD2E3" w14:textId="2968C6D2"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r>
      <w:rPr>
        <w:rStyle w:val="Numerstrony"/>
      </w:rPr>
      <w:t>/</w:t>
    </w:r>
    <w:r w:rsidR="00DE0A8C">
      <w:rPr>
        <w:rStyle w:val="Numerstrony"/>
      </w:rPr>
      <w:t>1</w:t>
    </w:r>
    <w:r w:rsidR="00753F8C">
      <w:rPr>
        <w:rStyle w:val="Numerstrony"/>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753F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753F8C" w:rsidP="00965389">
    <w:pPr>
      <w:pStyle w:val="Nagwek"/>
      <w:rPr>
        <w:noProof/>
      </w:rPr>
    </w:pPr>
  </w:p>
  <w:p w14:paraId="2C4C23D9" w14:textId="705587BA"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526555">
      <w:rPr>
        <w:rFonts w:ascii="Arial" w:hAnsi="Arial" w:cs="Arial"/>
        <w:sz w:val="24"/>
        <w:szCs w:val="24"/>
      </w:rPr>
      <w:t>3.</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753F8C"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753F8C" w:rsidP="00F41E16">
    <w:pPr>
      <w:pStyle w:val="Nagwek"/>
      <w:rPr>
        <w:noProof/>
      </w:rPr>
    </w:pPr>
  </w:p>
  <w:p w14:paraId="73DBD9AD" w14:textId="7842B46E" w:rsidR="00FF0CB8" w:rsidRPr="00A729A5" w:rsidRDefault="005B44DE" w:rsidP="00F41E16">
    <w:pPr>
      <w:pStyle w:val="Nagwek"/>
      <w:rPr>
        <w:rFonts w:ascii="Arial" w:hAnsi="Arial" w:cs="Arial"/>
        <w:sz w:val="24"/>
        <w:szCs w:val="24"/>
      </w:rPr>
    </w:pPr>
    <w:r w:rsidRPr="00A729A5">
      <w:rPr>
        <w:rFonts w:ascii="Arial" w:hAnsi="Arial" w:cs="Arial"/>
        <w:sz w:val="24"/>
        <w:szCs w:val="24"/>
      </w:rPr>
      <w:t>WT. 2370</w:t>
    </w:r>
    <w:r w:rsidR="00A90069">
      <w:rPr>
        <w:rFonts w:ascii="Arial" w:hAnsi="Arial" w:cs="Arial"/>
        <w:sz w:val="24"/>
        <w:szCs w:val="24"/>
      </w:rPr>
      <w:t>.3</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A729A5">
      <w:rPr>
        <w:rFonts w:ascii="Arial" w:hAnsi="Arial" w:cs="Arial"/>
        <w:sz w:val="24"/>
        <w:szCs w:val="24"/>
      </w:rPr>
      <w:t>9</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298665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0369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076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5183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798365">
    <w:abstractNumId w:val="6"/>
  </w:num>
  <w:num w:numId="6" w16cid:durableId="1843619382">
    <w:abstractNumId w:val="9"/>
  </w:num>
  <w:num w:numId="7" w16cid:durableId="1860701569">
    <w:abstractNumId w:val="25"/>
  </w:num>
  <w:num w:numId="8" w16cid:durableId="672684812">
    <w:abstractNumId w:val="4"/>
  </w:num>
  <w:num w:numId="9" w16cid:durableId="2062630902">
    <w:abstractNumId w:val="7"/>
  </w:num>
  <w:num w:numId="10" w16cid:durableId="1279027619">
    <w:abstractNumId w:val="26"/>
  </w:num>
  <w:num w:numId="11" w16cid:durableId="154255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5315108">
    <w:abstractNumId w:val="17"/>
  </w:num>
  <w:num w:numId="13" w16cid:durableId="121924055">
    <w:abstractNumId w:val="19"/>
  </w:num>
  <w:num w:numId="14" w16cid:durableId="768085686">
    <w:abstractNumId w:val="20"/>
  </w:num>
  <w:num w:numId="15" w16cid:durableId="1540508483">
    <w:abstractNumId w:val="12"/>
  </w:num>
  <w:num w:numId="16" w16cid:durableId="1683817829">
    <w:abstractNumId w:val="3"/>
  </w:num>
  <w:num w:numId="17" w16cid:durableId="1280137715">
    <w:abstractNumId w:val="8"/>
  </w:num>
  <w:num w:numId="18" w16cid:durableId="1261109848">
    <w:abstractNumId w:val="22"/>
  </w:num>
  <w:num w:numId="19" w16cid:durableId="159394979">
    <w:abstractNumId w:val="15"/>
  </w:num>
  <w:num w:numId="20" w16cid:durableId="213934549">
    <w:abstractNumId w:val="10"/>
  </w:num>
  <w:num w:numId="21" w16cid:durableId="1739399133">
    <w:abstractNumId w:val="18"/>
  </w:num>
  <w:num w:numId="22" w16cid:durableId="2091148661">
    <w:abstractNumId w:val="23"/>
  </w:num>
  <w:num w:numId="23" w16cid:durableId="1959332789">
    <w:abstractNumId w:val="24"/>
  </w:num>
  <w:num w:numId="24" w16cid:durableId="145163026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351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9394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7057102">
    <w:abstractNumId w:val="11"/>
  </w:num>
  <w:num w:numId="28" w16cid:durableId="75648720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3200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03"/>
    <w:rsid w:val="00096706"/>
    <w:rsid w:val="000A4E10"/>
    <w:rsid w:val="000C6469"/>
    <w:rsid w:val="000E6853"/>
    <w:rsid w:val="00107176"/>
    <w:rsid w:val="001677B9"/>
    <w:rsid w:val="001777D2"/>
    <w:rsid w:val="001A0FD0"/>
    <w:rsid w:val="001B19CB"/>
    <w:rsid w:val="001B32AA"/>
    <w:rsid w:val="00207BC1"/>
    <w:rsid w:val="00241D03"/>
    <w:rsid w:val="00254826"/>
    <w:rsid w:val="00321736"/>
    <w:rsid w:val="00333039"/>
    <w:rsid w:val="003827D5"/>
    <w:rsid w:val="00393B33"/>
    <w:rsid w:val="003D1106"/>
    <w:rsid w:val="00414023"/>
    <w:rsid w:val="0045781B"/>
    <w:rsid w:val="00457F24"/>
    <w:rsid w:val="0046547F"/>
    <w:rsid w:val="0052644D"/>
    <w:rsid w:val="00526555"/>
    <w:rsid w:val="00546FAD"/>
    <w:rsid w:val="005B44DE"/>
    <w:rsid w:val="005F142C"/>
    <w:rsid w:val="00620567"/>
    <w:rsid w:val="006311D3"/>
    <w:rsid w:val="006324C9"/>
    <w:rsid w:val="006416C2"/>
    <w:rsid w:val="006B6FB0"/>
    <w:rsid w:val="006E4D2E"/>
    <w:rsid w:val="0071449A"/>
    <w:rsid w:val="007173D9"/>
    <w:rsid w:val="00753F8C"/>
    <w:rsid w:val="007B1577"/>
    <w:rsid w:val="007D3A3E"/>
    <w:rsid w:val="007E655E"/>
    <w:rsid w:val="008470FE"/>
    <w:rsid w:val="00963422"/>
    <w:rsid w:val="00A729A5"/>
    <w:rsid w:val="00A73C52"/>
    <w:rsid w:val="00A90069"/>
    <w:rsid w:val="00A91040"/>
    <w:rsid w:val="00B744D1"/>
    <w:rsid w:val="00C1431C"/>
    <w:rsid w:val="00C17ECB"/>
    <w:rsid w:val="00C5203E"/>
    <w:rsid w:val="00C95882"/>
    <w:rsid w:val="00CC2813"/>
    <w:rsid w:val="00CD3B78"/>
    <w:rsid w:val="00CE5C6C"/>
    <w:rsid w:val="00D20029"/>
    <w:rsid w:val="00D25044"/>
    <w:rsid w:val="00D436B2"/>
    <w:rsid w:val="00DD73AB"/>
    <w:rsid w:val="00DE0A8C"/>
    <w:rsid w:val="00E06E39"/>
    <w:rsid w:val="00E43E69"/>
    <w:rsid w:val="00E6654B"/>
    <w:rsid w:val="00E6736A"/>
    <w:rsid w:val="00E83365"/>
    <w:rsid w:val="00EC061A"/>
    <w:rsid w:val="00F61C56"/>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styleId="Nierozpoznanawzmianka">
    <w:name w:val="Unresolved Mention"/>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B39C-34D0-474E-9000-8A3E9C96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4067</Words>
  <Characters>24408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41</cp:revision>
  <dcterms:created xsi:type="dcterms:W3CDTF">2021-11-23T10:13:00Z</dcterms:created>
  <dcterms:modified xsi:type="dcterms:W3CDTF">2022-05-03T19:51:00Z</dcterms:modified>
</cp:coreProperties>
</file>