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02" w:rsidRPr="00752F7B" w:rsidRDefault="00370402" w:rsidP="00370402">
      <w:pPr>
        <w:pStyle w:val="Nagwek1"/>
        <w:pBdr>
          <w:top w:val="single" w:sz="4" w:space="1" w:color="auto"/>
          <w:bottom w:val="single" w:sz="4" w:space="1" w:color="auto"/>
        </w:pBdr>
        <w:shd w:val="clear" w:color="auto" w:fill="F3F3F3"/>
        <w:ind w:left="284" w:hanging="284"/>
        <w:jc w:val="both"/>
        <w:rPr>
          <w:rFonts w:ascii="Times New Roman" w:hAnsi="Times New Roman"/>
          <w:bCs/>
          <w:szCs w:val="24"/>
          <w:u w:val="none"/>
        </w:rPr>
      </w:pPr>
      <w:r w:rsidRPr="00752F7B">
        <w:rPr>
          <w:rFonts w:ascii="Times New Roman" w:hAnsi="Times New Roman"/>
          <w:bCs/>
          <w:szCs w:val="24"/>
          <w:u w:val="none"/>
        </w:rPr>
        <w:t xml:space="preserve">Załącznik Nr </w:t>
      </w:r>
      <w:r w:rsidR="009B4C11">
        <w:rPr>
          <w:rFonts w:ascii="Times New Roman" w:hAnsi="Times New Roman"/>
          <w:bCs/>
          <w:szCs w:val="24"/>
          <w:u w:val="none"/>
        </w:rPr>
        <w:t>8</w:t>
      </w:r>
      <w:r w:rsidR="00275373" w:rsidRPr="00752F7B">
        <w:rPr>
          <w:rFonts w:ascii="Times New Roman" w:hAnsi="Times New Roman"/>
          <w:bCs/>
          <w:szCs w:val="24"/>
          <w:u w:val="none"/>
        </w:rPr>
        <w:t xml:space="preserve"> do SWZ – Opis Przedmiotu Zamówienia</w:t>
      </w:r>
    </w:p>
    <w:p w:rsidR="00370402" w:rsidRPr="00752F7B" w:rsidRDefault="00370402" w:rsidP="00370402">
      <w:pPr>
        <w:jc w:val="both"/>
        <w:rPr>
          <w:b/>
          <w:sz w:val="24"/>
          <w:szCs w:val="24"/>
        </w:rPr>
      </w:pPr>
    </w:p>
    <w:p w:rsidR="00F639EF" w:rsidRPr="00752F7B" w:rsidRDefault="00F639EF" w:rsidP="00F639EF">
      <w:pPr>
        <w:jc w:val="both"/>
        <w:rPr>
          <w:b/>
          <w:sz w:val="24"/>
          <w:szCs w:val="24"/>
        </w:rPr>
      </w:pPr>
      <w:r w:rsidRPr="00752F7B">
        <w:rPr>
          <w:b/>
          <w:sz w:val="24"/>
          <w:szCs w:val="24"/>
        </w:rPr>
        <w:t>PROGRAM UBEZPIECZENIA</w:t>
      </w:r>
      <w:r w:rsidR="00275373" w:rsidRPr="00752F7B">
        <w:rPr>
          <w:b/>
          <w:sz w:val="24"/>
          <w:szCs w:val="24"/>
        </w:rPr>
        <w:t xml:space="preserve"> </w:t>
      </w:r>
      <w:r w:rsidR="00752F7B" w:rsidRPr="00752F7B">
        <w:rPr>
          <w:b/>
          <w:sz w:val="24"/>
          <w:szCs w:val="24"/>
        </w:rPr>
        <w:t>POWIATU NOWODWORSKIEGO</w:t>
      </w:r>
    </w:p>
    <w:p w:rsidR="00F639EF" w:rsidRPr="00752F7B" w:rsidRDefault="00F639EF" w:rsidP="00F639EF">
      <w:pPr>
        <w:jc w:val="both"/>
        <w:rPr>
          <w:b/>
          <w:sz w:val="24"/>
          <w:szCs w:val="24"/>
        </w:rPr>
      </w:pPr>
    </w:p>
    <w:p w:rsidR="00F639EF" w:rsidRPr="00752F7B" w:rsidRDefault="00F639EF" w:rsidP="00F639EF">
      <w:pPr>
        <w:jc w:val="both"/>
        <w:rPr>
          <w:b/>
          <w:sz w:val="24"/>
          <w:szCs w:val="24"/>
        </w:rPr>
      </w:pPr>
      <w:r w:rsidRPr="00752F7B">
        <w:rPr>
          <w:b/>
          <w:sz w:val="24"/>
          <w:szCs w:val="24"/>
        </w:rPr>
        <w:t>W doprowadzeniu do zawarcia umów ubezpieczenia, c</w:t>
      </w:r>
      <w:r w:rsidR="009B4C11">
        <w:rPr>
          <w:b/>
          <w:sz w:val="24"/>
          <w:szCs w:val="24"/>
        </w:rPr>
        <w:t>zynnościach przygotowawczych do </w:t>
      </w:r>
      <w:r w:rsidRPr="00752F7B">
        <w:rPr>
          <w:b/>
          <w:sz w:val="24"/>
          <w:szCs w:val="24"/>
        </w:rPr>
        <w:t>zawarcia umów ubezpieczenia oraz zawieraniu i obsłudze ubezpieczeń ZAMAWIAJĄCEGO na podstawie posiadanego pełnomocnictwa pośredniczy firma Maximus Broker sp. z o.o.</w:t>
      </w:r>
      <w:r w:rsidR="009B4C11">
        <w:rPr>
          <w:b/>
          <w:sz w:val="24"/>
          <w:szCs w:val="24"/>
        </w:rPr>
        <w:t>, z </w:t>
      </w:r>
      <w:r w:rsidRPr="00752F7B">
        <w:rPr>
          <w:b/>
          <w:sz w:val="24"/>
          <w:szCs w:val="24"/>
        </w:rPr>
        <w:t>siedzibą w Toruniu. Wykonawca wynagradza prowizyjnie firmę Maximus Broker Sp. z o.o.</w:t>
      </w:r>
      <w:r w:rsidR="009B4C11">
        <w:rPr>
          <w:b/>
          <w:sz w:val="24"/>
          <w:szCs w:val="24"/>
        </w:rPr>
        <w:t>, z </w:t>
      </w:r>
      <w:r w:rsidRPr="00752F7B">
        <w:rPr>
          <w:b/>
          <w:sz w:val="24"/>
          <w:szCs w:val="24"/>
        </w:rPr>
        <w:t xml:space="preserve">siedzibą w Toruniu według stawek zwyczajowo przyjętych dla firm brokerskich przez cały okres obowiązywania umowy wynikający z </w:t>
      </w:r>
      <w:r w:rsidR="00EA4187" w:rsidRPr="00752F7B">
        <w:rPr>
          <w:b/>
          <w:sz w:val="24"/>
          <w:szCs w:val="24"/>
        </w:rPr>
        <w:t>SWZ</w:t>
      </w:r>
      <w:r w:rsidRPr="00752F7B">
        <w:rPr>
          <w:b/>
          <w:sz w:val="24"/>
          <w:szCs w:val="24"/>
        </w:rPr>
        <w:t>.</w:t>
      </w:r>
    </w:p>
    <w:p w:rsidR="00F639EF" w:rsidRPr="00752F7B" w:rsidRDefault="00F639EF" w:rsidP="00F639EF">
      <w:pPr>
        <w:pStyle w:val="WW-Tekstpodstawowy3"/>
        <w:rPr>
          <w:rFonts w:ascii="Times New Roman" w:hAnsi="Times New Roman"/>
          <w:szCs w:val="24"/>
        </w:rPr>
      </w:pPr>
    </w:p>
    <w:p w:rsidR="00F639EF" w:rsidRPr="00752F7B" w:rsidRDefault="00F639EF" w:rsidP="00F639EF">
      <w:pPr>
        <w:pStyle w:val="Nagwek2"/>
        <w:jc w:val="center"/>
        <w:rPr>
          <w:rFonts w:ascii="Times New Roman" w:hAnsi="Times New Roman"/>
          <w:szCs w:val="24"/>
        </w:rPr>
      </w:pPr>
      <w:r w:rsidRPr="00752F7B">
        <w:rPr>
          <w:rFonts w:ascii="Times New Roman" w:hAnsi="Times New Roman"/>
          <w:szCs w:val="24"/>
        </w:rPr>
        <w:t>I. ZAŁOŻENIA DO WSZYSTKICH RODZAJÓW UBEZPIECZEŃ:</w:t>
      </w:r>
    </w:p>
    <w:p w:rsidR="00F639EF" w:rsidRPr="00752F7B" w:rsidRDefault="00F639EF" w:rsidP="00F639EF">
      <w:pPr>
        <w:rPr>
          <w:sz w:val="24"/>
          <w:szCs w:val="24"/>
        </w:rPr>
      </w:pPr>
    </w:p>
    <w:p w:rsidR="00F639EF" w:rsidRPr="00752F7B" w:rsidRDefault="00F639EF" w:rsidP="00F639EF">
      <w:pPr>
        <w:jc w:val="both"/>
        <w:rPr>
          <w:sz w:val="24"/>
          <w:szCs w:val="24"/>
        </w:rPr>
      </w:pPr>
      <w:bookmarkStart w:id="0" w:name="OLE_LINK4"/>
      <w:bookmarkStart w:id="1" w:name="OLE_LINK5"/>
      <w:r w:rsidRPr="00752F7B">
        <w:rPr>
          <w:sz w:val="24"/>
          <w:szCs w:val="24"/>
        </w:rPr>
        <w:t>Zakres opisany poniżej jest zakresem minimalnym. Jeżeli w ogólnych warunkach ubezpieczeń (OWU) znajdują się dodatkowe uregulowania, z których wynika, że zak</w:t>
      </w:r>
      <w:r w:rsidR="009B4C11">
        <w:rPr>
          <w:sz w:val="24"/>
          <w:szCs w:val="24"/>
        </w:rPr>
        <w:t>res ubezpieczeń jest szerszy od </w:t>
      </w:r>
      <w:r w:rsidRPr="00752F7B">
        <w:rPr>
          <w:sz w:val="24"/>
          <w:szCs w:val="24"/>
        </w:rPr>
        <w:t xml:space="preserve">proponowanego poniżej to automatycznie zostają włączone do ochrony ubezpieczeniowej Zamawiającego. </w:t>
      </w:r>
      <w:r w:rsidR="006E00C5" w:rsidRPr="00752F7B">
        <w:rPr>
          <w:sz w:val="24"/>
          <w:szCs w:val="24"/>
        </w:rPr>
        <w:t>Zapis ten nie ma zastosowania do limitów odpowiedzialności ustalonych w programie ubezpieczenia oraz klauzulach brokerskich, tzn. Ubezpieczyciel udzi</w:t>
      </w:r>
      <w:r w:rsidR="009B4C11">
        <w:rPr>
          <w:sz w:val="24"/>
          <w:szCs w:val="24"/>
        </w:rPr>
        <w:t>ela ochrony ubezpieczeniowej do </w:t>
      </w:r>
      <w:r w:rsidR="00B26B5D" w:rsidRPr="00752F7B">
        <w:rPr>
          <w:sz w:val="24"/>
          <w:szCs w:val="24"/>
        </w:rPr>
        <w:t xml:space="preserve">tych </w:t>
      </w:r>
      <w:r w:rsidR="006E00C5" w:rsidRPr="00752F7B">
        <w:rPr>
          <w:sz w:val="24"/>
          <w:szCs w:val="24"/>
        </w:rPr>
        <w:t>limit</w:t>
      </w:r>
      <w:r w:rsidR="00B26B5D" w:rsidRPr="00752F7B">
        <w:rPr>
          <w:sz w:val="24"/>
          <w:szCs w:val="24"/>
        </w:rPr>
        <w:t>ów</w:t>
      </w:r>
      <w:r w:rsidR="006E00C5" w:rsidRPr="00752F7B">
        <w:rPr>
          <w:sz w:val="24"/>
          <w:szCs w:val="24"/>
        </w:rPr>
        <w:t xml:space="preserve"> odpowiedzialności</w:t>
      </w:r>
      <w:r w:rsidR="00B26B5D" w:rsidRPr="00752F7B">
        <w:rPr>
          <w:sz w:val="24"/>
          <w:szCs w:val="24"/>
        </w:rPr>
        <w:t>.</w:t>
      </w:r>
      <w:r w:rsidR="006E00C5" w:rsidRPr="00752F7B">
        <w:rPr>
          <w:sz w:val="24"/>
          <w:szCs w:val="24"/>
        </w:rPr>
        <w:t xml:space="preserve">  </w:t>
      </w:r>
    </w:p>
    <w:bookmarkEnd w:id="0"/>
    <w:bookmarkEnd w:id="1"/>
    <w:p w:rsidR="00F639EF" w:rsidRPr="00752F7B" w:rsidRDefault="00F639EF" w:rsidP="00F639EF">
      <w:pPr>
        <w:autoSpaceDE w:val="0"/>
        <w:autoSpaceDN w:val="0"/>
        <w:adjustRightInd w:val="0"/>
        <w:jc w:val="both"/>
        <w:rPr>
          <w:iCs/>
          <w:sz w:val="24"/>
          <w:szCs w:val="24"/>
        </w:rPr>
      </w:pPr>
      <w:r w:rsidRPr="00752F7B">
        <w:rPr>
          <w:sz w:val="24"/>
          <w:szCs w:val="24"/>
        </w:rPr>
        <w:t xml:space="preserve">Zapisy w OWU, z których wynika, iż zakres ubezpieczenia jest węższy niż zakres opisany poniżej, nie mają zastosowania. W kwestiach nieuregulowanych w </w:t>
      </w:r>
      <w:r w:rsidR="00EA4187" w:rsidRPr="00752F7B">
        <w:rPr>
          <w:sz w:val="24"/>
          <w:szCs w:val="24"/>
        </w:rPr>
        <w:t>SWZ</w:t>
      </w:r>
      <w:r w:rsidRPr="00752F7B">
        <w:rPr>
          <w:sz w:val="24"/>
          <w:szCs w:val="24"/>
        </w:rPr>
        <w:t xml:space="preserve"> zastosowanie mają przepisy prawa oraz OWU Wykonawcy. </w:t>
      </w:r>
      <w:r w:rsidRPr="00752F7B">
        <w:rPr>
          <w:iCs/>
          <w:sz w:val="24"/>
          <w:szCs w:val="24"/>
        </w:rPr>
        <w:t>W ubezpieczeniu mienia od wszystkich ryzyk mają zastosowanie tylko wyłączenia odpowiedzialności wskazane w programie ubezpieczenia, w pozostałych</w:t>
      </w:r>
      <w:r w:rsidR="009B4C11">
        <w:rPr>
          <w:iCs/>
          <w:sz w:val="24"/>
          <w:szCs w:val="24"/>
        </w:rPr>
        <w:t xml:space="preserve"> ubezpieczeniach postanowienia </w:t>
      </w:r>
      <w:r w:rsidRPr="00752F7B">
        <w:rPr>
          <w:iCs/>
          <w:sz w:val="24"/>
          <w:szCs w:val="24"/>
        </w:rPr>
        <w:t>OWU  ograniczające lub wyłączające odpowiedzialność Wykonawc</w:t>
      </w:r>
      <w:r w:rsidR="009B4C11">
        <w:rPr>
          <w:iCs/>
          <w:sz w:val="24"/>
          <w:szCs w:val="24"/>
        </w:rPr>
        <w:t>y  mają  zastosowanie, chyba że </w:t>
      </w:r>
      <w:r w:rsidRPr="00752F7B">
        <w:rPr>
          <w:iCs/>
          <w:sz w:val="24"/>
          <w:szCs w:val="24"/>
        </w:rPr>
        <w:t xml:space="preserve">opisane w nich </w:t>
      </w:r>
      <w:r w:rsidR="00104B65" w:rsidRPr="00752F7B">
        <w:rPr>
          <w:iCs/>
          <w:sz w:val="24"/>
          <w:szCs w:val="24"/>
        </w:rPr>
        <w:t>ryzyka</w:t>
      </w:r>
      <w:r w:rsidRPr="00752F7B">
        <w:rPr>
          <w:iCs/>
          <w:sz w:val="24"/>
          <w:szCs w:val="24"/>
        </w:rPr>
        <w:t xml:space="preserve"> zostały wprost włączone do z</w:t>
      </w:r>
      <w:r w:rsidR="009B4C11">
        <w:rPr>
          <w:iCs/>
          <w:sz w:val="24"/>
          <w:szCs w:val="24"/>
        </w:rPr>
        <w:t xml:space="preserve">akresu ubezpieczenia zawartego w </w:t>
      </w:r>
      <w:r w:rsidR="00EA4187" w:rsidRPr="00752F7B">
        <w:rPr>
          <w:iCs/>
          <w:sz w:val="24"/>
          <w:szCs w:val="24"/>
        </w:rPr>
        <w:t>SWZ</w:t>
      </w:r>
      <w:r w:rsidR="009B4C11">
        <w:rPr>
          <w:iCs/>
          <w:sz w:val="24"/>
          <w:szCs w:val="24"/>
        </w:rPr>
        <w:t xml:space="preserve"> i </w:t>
      </w:r>
      <w:r w:rsidRPr="00752F7B">
        <w:rPr>
          <w:iCs/>
          <w:sz w:val="24"/>
          <w:szCs w:val="24"/>
        </w:rPr>
        <w:t xml:space="preserve">programie ubezpieczenia. </w:t>
      </w:r>
      <w:r w:rsidR="00BD55F7" w:rsidRPr="00752F7B">
        <w:rPr>
          <w:iCs/>
          <w:sz w:val="24"/>
          <w:szCs w:val="24"/>
        </w:rPr>
        <w:t>Jeżeli dla danego rozszerzenia odpowiedzialności lub klauzuli znajdujących się w programie ubezpieczeni</w:t>
      </w:r>
      <w:r w:rsidR="009B4C11">
        <w:rPr>
          <w:iCs/>
          <w:sz w:val="24"/>
          <w:szCs w:val="24"/>
        </w:rPr>
        <w:t xml:space="preserve">a określone zostały wyłączenia </w:t>
      </w:r>
      <w:r w:rsidR="00BD55F7" w:rsidRPr="00752F7B">
        <w:rPr>
          <w:iCs/>
          <w:sz w:val="24"/>
          <w:szCs w:val="24"/>
        </w:rPr>
        <w:t xml:space="preserve">i ograniczenia odpowiedzialności, to inne wyłączenia i ograniczenia odpowiedzialności określone w OWU dla tego rodzaju rozszerzenia lub klauzuli nie mają zastosowania. </w:t>
      </w:r>
      <w:r w:rsidRPr="00752F7B">
        <w:rPr>
          <w:iCs/>
          <w:sz w:val="24"/>
          <w:szCs w:val="24"/>
        </w:rPr>
        <w:t xml:space="preserve">Jeżeli dany rodzaj mienia został wykazany w programie ubezpieczenia lub załącznikach do ubezpieczenia, to jest on ubezpieczony w pełnym zakresie wynikającym z </w:t>
      </w:r>
      <w:r w:rsidR="00EA4187" w:rsidRPr="00752F7B">
        <w:rPr>
          <w:iCs/>
          <w:sz w:val="24"/>
          <w:szCs w:val="24"/>
        </w:rPr>
        <w:t>SWZ</w:t>
      </w:r>
      <w:r w:rsidR="009B4C11">
        <w:rPr>
          <w:iCs/>
          <w:sz w:val="24"/>
          <w:szCs w:val="24"/>
        </w:rPr>
        <w:t xml:space="preserve"> i </w:t>
      </w:r>
      <w:r w:rsidRPr="00752F7B">
        <w:rPr>
          <w:iCs/>
          <w:sz w:val="24"/>
          <w:szCs w:val="24"/>
        </w:rPr>
        <w:t>programu ubezpieczenia.</w:t>
      </w:r>
    </w:p>
    <w:p w:rsidR="00F639EF" w:rsidRPr="00752F7B" w:rsidRDefault="00F639EF" w:rsidP="00F639EF">
      <w:pPr>
        <w:jc w:val="both"/>
        <w:rPr>
          <w:sz w:val="24"/>
          <w:szCs w:val="24"/>
        </w:rPr>
      </w:pPr>
    </w:p>
    <w:p w:rsidR="00F639EF" w:rsidRPr="00752F7B" w:rsidRDefault="00F639EF" w:rsidP="00F639EF">
      <w:pPr>
        <w:autoSpaceDE w:val="0"/>
        <w:autoSpaceDN w:val="0"/>
        <w:adjustRightInd w:val="0"/>
        <w:jc w:val="both"/>
        <w:rPr>
          <w:sz w:val="24"/>
          <w:szCs w:val="24"/>
        </w:rPr>
      </w:pPr>
      <w:r w:rsidRPr="00752F7B">
        <w:rPr>
          <w:sz w:val="24"/>
          <w:szCs w:val="24"/>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F639EF" w:rsidRPr="00752F7B" w:rsidRDefault="00F639EF" w:rsidP="00F639EF">
      <w:pPr>
        <w:autoSpaceDE w:val="0"/>
        <w:autoSpaceDN w:val="0"/>
        <w:adjustRightInd w:val="0"/>
        <w:jc w:val="both"/>
        <w:rPr>
          <w:sz w:val="24"/>
          <w:szCs w:val="24"/>
        </w:rPr>
      </w:pPr>
    </w:p>
    <w:p w:rsidR="00F639EF" w:rsidRPr="00752F7B" w:rsidRDefault="00F639EF" w:rsidP="00F639EF">
      <w:pPr>
        <w:jc w:val="both"/>
        <w:rPr>
          <w:sz w:val="24"/>
          <w:szCs w:val="24"/>
        </w:rPr>
      </w:pPr>
      <w:r w:rsidRPr="00752F7B">
        <w:rPr>
          <w:sz w:val="24"/>
          <w:szCs w:val="24"/>
        </w:rPr>
        <w:t>Sumy ubezpieczenia określone w Specyfikacji i załącznikach zawierają podatek VAT – o ile nie wskazano inaczej. Ubezpieczyciel wypłaca odszkodowanie wraz z podatkiem VAT.</w:t>
      </w:r>
    </w:p>
    <w:p w:rsidR="00F639EF" w:rsidRPr="00752F7B" w:rsidRDefault="00F639EF" w:rsidP="00F639EF">
      <w:pPr>
        <w:autoSpaceDE w:val="0"/>
        <w:autoSpaceDN w:val="0"/>
        <w:adjustRightInd w:val="0"/>
        <w:jc w:val="both"/>
        <w:rPr>
          <w:bCs/>
          <w:sz w:val="24"/>
          <w:szCs w:val="24"/>
        </w:rPr>
      </w:pPr>
    </w:p>
    <w:p w:rsidR="00F639EF" w:rsidRPr="00752F7B" w:rsidRDefault="00F639EF" w:rsidP="00F639EF">
      <w:pPr>
        <w:autoSpaceDE w:val="0"/>
        <w:autoSpaceDN w:val="0"/>
        <w:adjustRightInd w:val="0"/>
        <w:jc w:val="both"/>
        <w:rPr>
          <w:sz w:val="24"/>
          <w:szCs w:val="24"/>
        </w:rPr>
      </w:pPr>
      <w:r w:rsidRPr="00752F7B">
        <w:rPr>
          <w:bCs/>
          <w:sz w:val="24"/>
          <w:szCs w:val="24"/>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rsidR="00F639EF" w:rsidRPr="00752F7B" w:rsidRDefault="00F639EF" w:rsidP="00F639EF">
      <w:pPr>
        <w:rPr>
          <w:sz w:val="24"/>
          <w:szCs w:val="24"/>
        </w:rPr>
      </w:pPr>
    </w:p>
    <w:p w:rsidR="00F639EF" w:rsidRPr="00752F7B" w:rsidRDefault="00F639EF" w:rsidP="00F639EF">
      <w:pPr>
        <w:rPr>
          <w:b/>
          <w:sz w:val="24"/>
          <w:szCs w:val="24"/>
          <w:u w:val="single"/>
        </w:rPr>
      </w:pPr>
      <w:r w:rsidRPr="00752F7B">
        <w:rPr>
          <w:b/>
          <w:sz w:val="24"/>
          <w:szCs w:val="24"/>
          <w:u w:val="single"/>
        </w:rPr>
        <w:t>Ubezpieczający:</w:t>
      </w:r>
    </w:p>
    <w:p w:rsidR="00752F7B" w:rsidRPr="00752F7B" w:rsidRDefault="00752F7B" w:rsidP="00752F7B">
      <w:pPr>
        <w:rPr>
          <w:b/>
          <w:sz w:val="24"/>
          <w:szCs w:val="24"/>
        </w:rPr>
      </w:pPr>
      <w:r w:rsidRPr="00752F7B">
        <w:rPr>
          <w:b/>
          <w:sz w:val="24"/>
          <w:szCs w:val="24"/>
        </w:rPr>
        <w:t>Powiat Nowodworski</w:t>
      </w:r>
    </w:p>
    <w:p w:rsidR="00752F7B" w:rsidRPr="00752F7B" w:rsidRDefault="00752F7B" w:rsidP="00752F7B">
      <w:pPr>
        <w:rPr>
          <w:bCs/>
          <w:sz w:val="24"/>
          <w:szCs w:val="24"/>
        </w:rPr>
      </w:pPr>
      <w:r w:rsidRPr="00752F7B">
        <w:rPr>
          <w:bCs/>
          <w:sz w:val="24"/>
          <w:szCs w:val="24"/>
        </w:rPr>
        <w:t>ul. gen. Władysława Sikorskiego 23</w:t>
      </w:r>
    </w:p>
    <w:p w:rsidR="00752F7B" w:rsidRPr="00752F7B" w:rsidRDefault="00752F7B" w:rsidP="00752F7B">
      <w:pPr>
        <w:rPr>
          <w:bCs/>
          <w:sz w:val="24"/>
          <w:szCs w:val="24"/>
        </w:rPr>
      </w:pPr>
      <w:r w:rsidRPr="00752F7B">
        <w:rPr>
          <w:bCs/>
          <w:sz w:val="24"/>
          <w:szCs w:val="24"/>
        </w:rPr>
        <w:t>82-100 Nowy Dwór Gdański</w:t>
      </w:r>
    </w:p>
    <w:p w:rsidR="00752F7B" w:rsidRPr="00752F7B" w:rsidRDefault="00752F7B" w:rsidP="00752F7B">
      <w:pPr>
        <w:rPr>
          <w:bCs/>
          <w:sz w:val="24"/>
          <w:szCs w:val="24"/>
        </w:rPr>
      </w:pPr>
      <w:r w:rsidRPr="00752F7B">
        <w:rPr>
          <w:bCs/>
          <w:sz w:val="24"/>
          <w:szCs w:val="24"/>
        </w:rPr>
        <w:t>NIP: 5792231171</w:t>
      </w:r>
    </w:p>
    <w:p w:rsidR="00F639EF" w:rsidRPr="00752F7B" w:rsidRDefault="00752F7B" w:rsidP="00752F7B">
      <w:pPr>
        <w:rPr>
          <w:bCs/>
          <w:sz w:val="24"/>
          <w:szCs w:val="24"/>
        </w:rPr>
      </w:pPr>
      <w:r w:rsidRPr="00752F7B">
        <w:rPr>
          <w:bCs/>
          <w:sz w:val="24"/>
          <w:szCs w:val="24"/>
        </w:rPr>
        <w:t>REGON: 192644808</w:t>
      </w:r>
    </w:p>
    <w:p w:rsidR="00F639EF" w:rsidRPr="00752F7B" w:rsidRDefault="00F639EF" w:rsidP="00F639EF">
      <w:pPr>
        <w:rPr>
          <w:b/>
          <w:sz w:val="24"/>
          <w:szCs w:val="24"/>
          <w:u w:val="single"/>
        </w:rPr>
      </w:pPr>
      <w:r w:rsidRPr="00752F7B">
        <w:rPr>
          <w:b/>
          <w:sz w:val="24"/>
          <w:szCs w:val="24"/>
          <w:u w:val="single"/>
        </w:rPr>
        <w:lastRenderedPageBreak/>
        <w:t>Ubezpieczony:</w:t>
      </w:r>
    </w:p>
    <w:p w:rsidR="00752F7B" w:rsidRPr="00752F7B" w:rsidRDefault="00752F7B" w:rsidP="00752F7B">
      <w:pPr>
        <w:rPr>
          <w:b/>
          <w:sz w:val="24"/>
          <w:szCs w:val="24"/>
        </w:rPr>
      </w:pPr>
      <w:r w:rsidRPr="00752F7B">
        <w:rPr>
          <w:b/>
          <w:sz w:val="24"/>
          <w:szCs w:val="24"/>
        </w:rPr>
        <w:t>Powiat Nowodworski</w:t>
      </w:r>
    </w:p>
    <w:p w:rsidR="00752F7B" w:rsidRPr="00752F7B" w:rsidRDefault="00752F7B" w:rsidP="00752F7B">
      <w:pPr>
        <w:rPr>
          <w:b/>
          <w:sz w:val="24"/>
          <w:szCs w:val="24"/>
        </w:rPr>
      </w:pPr>
      <w:r w:rsidRPr="00752F7B">
        <w:rPr>
          <w:b/>
          <w:sz w:val="24"/>
          <w:szCs w:val="24"/>
        </w:rPr>
        <w:t>ul. Gen. Władysława Sikorskiego 23</w:t>
      </w:r>
    </w:p>
    <w:p w:rsidR="00752F7B" w:rsidRPr="00752F7B" w:rsidRDefault="00752F7B" w:rsidP="00752F7B">
      <w:pPr>
        <w:rPr>
          <w:b/>
          <w:sz w:val="24"/>
          <w:szCs w:val="24"/>
        </w:rPr>
      </w:pPr>
      <w:r w:rsidRPr="00752F7B">
        <w:rPr>
          <w:b/>
          <w:sz w:val="24"/>
          <w:szCs w:val="24"/>
        </w:rPr>
        <w:t>82-100 Nowy Dwór Gdański</w:t>
      </w:r>
    </w:p>
    <w:p w:rsidR="00F639EF" w:rsidRPr="009B4C11" w:rsidRDefault="00F639EF" w:rsidP="00752F7B">
      <w:pPr>
        <w:rPr>
          <w:sz w:val="24"/>
          <w:szCs w:val="24"/>
        </w:rPr>
      </w:pPr>
      <w:r w:rsidRPr="00752F7B">
        <w:rPr>
          <w:sz w:val="24"/>
          <w:szCs w:val="24"/>
        </w:rPr>
        <w:t>w ramach, którego funkcjonują następujące jednostki</w:t>
      </w:r>
      <w:r w:rsidR="00752F7B" w:rsidRPr="00752F7B">
        <w:rPr>
          <w:sz w:val="24"/>
          <w:szCs w:val="24"/>
        </w:rPr>
        <w:t>:</w:t>
      </w:r>
    </w:p>
    <w:p w:rsidR="00F639EF" w:rsidRPr="00752F7B" w:rsidRDefault="00752F7B" w:rsidP="00F639EF">
      <w:pPr>
        <w:rPr>
          <w:color w:val="FF0000"/>
          <w:sz w:val="24"/>
          <w:szCs w:val="24"/>
        </w:rPr>
      </w:pPr>
      <w:r w:rsidRPr="00752F7B">
        <w:rPr>
          <w:rFonts w:eastAsia="Calibri"/>
          <w:noProof/>
        </w:rPr>
        <w:drawing>
          <wp:inline distT="0" distB="0" distL="0" distR="0">
            <wp:extent cx="6409055" cy="21196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9055" cy="2119630"/>
                    </a:xfrm>
                    <a:prstGeom prst="rect">
                      <a:avLst/>
                    </a:prstGeom>
                    <a:noFill/>
                    <a:ln>
                      <a:noFill/>
                    </a:ln>
                  </pic:spPr>
                </pic:pic>
              </a:graphicData>
            </a:graphic>
          </wp:inline>
        </w:drawing>
      </w:r>
    </w:p>
    <w:p w:rsidR="00F639EF" w:rsidRPr="00752F7B" w:rsidRDefault="00F639EF" w:rsidP="00F639EF">
      <w:pPr>
        <w:rPr>
          <w:sz w:val="24"/>
          <w:szCs w:val="24"/>
        </w:rPr>
      </w:pPr>
    </w:p>
    <w:p w:rsidR="00F639EF" w:rsidRPr="00752F7B" w:rsidRDefault="00F639EF" w:rsidP="00F639EF">
      <w:pPr>
        <w:rPr>
          <w:b/>
          <w:sz w:val="24"/>
          <w:szCs w:val="24"/>
        </w:rPr>
      </w:pPr>
      <w:r w:rsidRPr="00752F7B">
        <w:rPr>
          <w:b/>
          <w:sz w:val="24"/>
          <w:szCs w:val="24"/>
        </w:rPr>
        <w:t xml:space="preserve">Szkodowość zgodnie z tabelą w załączniku nr </w:t>
      </w:r>
      <w:r w:rsidR="009B4C11">
        <w:rPr>
          <w:b/>
          <w:sz w:val="24"/>
          <w:szCs w:val="24"/>
        </w:rPr>
        <w:t>8</w:t>
      </w:r>
    </w:p>
    <w:p w:rsidR="00F639EF" w:rsidRPr="00752F7B" w:rsidRDefault="00F639EF" w:rsidP="00F639EF">
      <w:pPr>
        <w:pStyle w:val="WW-Tekstpodstawowy3"/>
        <w:rPr>
          <w:rFonts w:ascii="Times New Roman" w:hAnsi="Times New Roman"/>
          <w:szCs w:val="24"/>
        </w:rPr>
      </w:pPr>
    </w:p>
    <w:p w:rsidR="00F639EF" w:rsidRPr="00752F7B" w:rsidRDefault="00F639EF" w:rsidP="00F639EF">
      <w:pPr>
        <w:pStyle w:val="WW-Tekstpodstawowy3"/>
        <w:rPr>
          <w:rFonts w:ascii="Times New Roman" w:hAnsi="Times New Roman"/>
          <w:szCs w:val="24"/>
          <w:u w:val="none"/>
        </w:rPr>
      </w:pPr>
      <w:r w:rsidRPr="00752F7B">
        <w:rPr>
          <w:rFonts w:ascii="Times New Roman" w:hAnsi="Times New Roman"/>
          <w:szCs w:val="24"/>
          <w:u w:val="none"/>
        </w:rPr>
        <w:t>SPOSÓB PŁATNOŚCI SKŁADKI:</w:t>
      </w:r>
    </w:p>
    <w:p w:rsidR="00F639EF" w:rsidRPr="00752F7B" w:rsidRDefault="00F639EF" w:rsidP="00F639EF">
      <w:pPr>
        <w:pStyle w:val="WW-Tekstpodstawowy3"/>
        <w:rPr>
          <w:rFonts w:ascii="Times New Roman" w:hAnsi="Times New Roman"/>
          <w:szCs w:val="24"/>
        </w:rPr>
      </w:pPr>
    </w:p>
    <w:p w:rsidR="00F639EF" w:rsidRPr="00752F7B" w:rsidRDefault="00F639EF" w:rsidP="00F639EF">
      <w:pPr>
        <w:pStyle w:val="WW-Tekstpodstawowy3"/>
        <w:rPr>
          <w:rFonts w:ascii="Times New Roman" w:hAnsi="Times New Roman"/>
          <w:szCs w:val="24"/>
        </w:rPr>
      </w:pPr>
      <w:r w:rsidRPr="00752F7B">
        <w:rPr>
          <w:rFonts w:ascii="Times New Roman" w:hAnsi="Times New Roman"/>
          <w:szCs w:val="24"/>
        </w:rPr>
        <w:t>Część I Zamówienia</w:t>
      </w:r>
    </w:p>
    <w:p w:rsidR="00F639EF" w:rsidRPr="00752F7B" w:rsidRDefault="00F639EF" w:rsidP="00F639EF">
      <w:pPr>
        <w:pStyle w:val="WW-Tekstpodstawowy3"/>
        <w:rPr>
          <w:rFonts w:ascii="Times New Roman" w:hAnsi="Times New Roman"/>
          <w:szCs w:val="24"/>
          <w:u w:val="none"/>
        </w:rPr>
      </w:pPr>
    </w:p>
    <w:p w:rsidR="00752F7B" w:rsidRPr="00752F7B" w:rsidRDefault="00752F7B" w:rsidP="00752F7B">
      <w:pPr>
        <w:pStyle w:val="WW-Tekstpodstawowy3"/>
        <w:rPr>
          <w:rFonts w:ascii="Times New Roman" w:hAnsi="Times New Roman"/>
          <w:b w:val="0"/>
          <w:szCs w:val="24"/>
          <w:u w:val="none"/>
        </w:rPr>
      </w:pPr>
      <w:r w:rsidRPr="00752F7B">
        <w:rPr>
          <w:rFonts w:ascii="Times New Roman" w:hAnsi="Times New Roman"/>
          <w:b w:val="0"/>
          <w:szCs w:val="24"/>
          <w:u w:val="none"/>
        </w:rPr>
        <w:t xml:space="preserve">Za okres ubezpieczenia od 21.06.2023 r. do 20.06.2024 r. składka płatna w dwóch równych ratach: </w:t>
      </w:r>
    </w:p>
    <w:p w:rsidR="00752F7B" w:rsidRPr="00752F7B" w:rsidRDefault="00752F7B" w:rsidP="00752F7B">
      <w:pPr>
        <w:pStyle w:val="WW-Tekstpodstawowy3"/>
        <w:rPr>
          <w:rFonts w:ascii="Times New Roman" w:hAnsi="Times New Roman"/>
          <w:b w:val="0"/>
          <w:szCs w:val="24"/>
          <w:u w:val="none"/>
        </w:rPr>
      </w:pPr>
      <w:r w:rsidRPr="00752F7B">
        <w:rPr>
          <w:rFonts w:ascii="Times New Roman" w:hAnsi="Times New Roman"/>
          <w:b w:val="0"/>
          <w:szCs w:val="24"/>
          <w:u w:val="none"/>
        </w:rPr>
        <w:t>I rata do 31.08.2023 r., II rata do 28.02.2024 r.</w:t>
      </w:r>
    </w:p>
    <w:p w:rsidR="00752F7B" w:rsidRPr="00752F7B" w:rsidRDefault="00752F7B" w:rsidP="00752F7B">
      <w:pPr>
        <w:pStyle w:val="WW-Tekstpodstawowy3"/>
        <w:rPr>
          <w:rFonts w:ascii="Times New Roman" w:hAnsi="Times New Roman"/>
          <w:b w:val="0"/>
          <w:szCs w:val="24"/>
          <w:u w:val="none"/>
        </w:rPr>
      </w:pPr>
      <w:r w:rsidRPr="00752F7B">
        <w:rPr>
          <w:rFonts w:ascii="Times New Roman" w:hAnsi="Times New Roman"/>
          <w:b w:val="0"/>
          <w:szCs w:val="24"/>
          <w:u w:val="none"/>
        </w:rPr>
        <w:t xml:space="preserve">Za okres ubezpieczenia od 21.06.2024 r. do 20.06.2025 r. składka płatna w dwóch równych ratach: </w:t>
      </w:r>
    </w:p>
    <w:p w:rsidR="00F639EF" w:rsidRPr="00752F7B" w:rsidRDefault="00752F7B" w:rsidP="00752F7B">
      <w:pPr>
        <w:pStyle w:val="WW-Tekstpodstawowy3"/>
        <w:rPr>
          <w:rFonts w:ascii="Times New Roman" w:hAnsi="Times New Roman"/>
          <w:b w:val="0"/>
          <w:szCs w:val="24"/>
          <w:u w:val="none"/>
        </w:rPr>
      </w:pPr>
      <w:r w:rsidRPr="00752F7B">
        <w:rPr>
          <w:rFonts w:ascii="Times New Roman" w:hAnsi="Times New Roman"/>
          <w:b w:val="0"/>
          <w:szCs w:val="24"/>
          <w:u w:val="none"/>
        </w:rPr>
        <w:t>I rata do 31.08.2024 r., II rata do 28.02.2025 r.</w:t>
      </w:r>
    </w:p>
    <w:p w:rsidR="00752F7B" w:rsidRPr="00752F7B" w:rsidRDefault="00752F7B" w:rsidP="00752F7B">
      <w:pPr>
        <w:pStyle w:val="WW-Tekstpodstawowy3"/>
        <w:rPr>
          <w:rFonts w:ascii="Times New Roman" w:hAnsi="Times New Roman"/>
          <w:b w:val="0"/>
          <w:szCs w:val="24"/>
          <w:u w:val="none"/>
        </w:rPr>
      </w:pPr>
    </w:p>
    <w:p w:rsidR="00752F7B" w:rsidRPr="00752F7B" w:rsidRDefault="00752F7B" w:rsidP="00752F7B">
      <w:pPr>
        <w:pStyle w:val="WW-Tekstpodstawowy3"/>
        <w:rPr>
          <w:rFonts w:ascii="Times New Roman" w:hAnsi="Times New Roman"/>
          <w:szCs w:val="24"/>
        </w:rPr>
      </w:pPr>
      <w:r w:rsidRPr="00752F7B">
        <w:rPr>
          <w:rFonts w:ascii="Times New Roman" w:hAnsi="Times New Roman"/>
          <w:szCs w:val="24"/>
        </w:rPr>
        <w:t>Część II Zamówienia</w:t>
      </w:r>
    </w:p>
    <w:p w:rsidR="00752F7B" w:rsidRPr="00752F7B" w:rsidRDefault="00752F7B" w:rsidP="00752F7B">
      <w:pPr>
        <w:pStyle w:val="WW-Tekstpodstawowy3"/>
        <w:rPr>
          <w:rFonts w:ascii="Times New Roman" w:hAnsi="Times New Roman"/>
          <w:szCs w:val="24"/>
        </w:rPr>
      </w:pPr>
    </w:p>
    <w:p w:rsidR="00752F7B" w:rsidRPr="00752F7B" w:rsidRDefault="00752F7B" w:rsidP="00752F7B">
      <w:pPr>
        <w:pStyle w:val="WW-Tekstpodstawowy3"/>
        <w:rPr>
          <w:rFonts w:ascii="Times New Roman" w:hAnsi="Times New Roman"/>
          <w:b w:val="0"/>
          <w:bCs/>
          <w:szCs w:val="24"/>
          <w:u w:val="none"/>
        </w:rPr>
      </w:pPr>
      <w:r w:rsidRPr="00752F7B">
        <w:rPr>
          <w:rFonts w:ascii="Times New Roman" w:hAnsi="Times New Roman"/>
          <w:b w:val="0"/>
          <w:bCs/>
          <w:szCs w:val="24"/>
          <w:u w:val="none"/>
        </w:rPr>
        <w:t>Składka płatna w terminie 14 dni od początku okresu ubezpieczenia poszczególnych pojazdów Zamawiającego, w każdym roku ubezpieczenia.</w:t>
      </w:r>
    </w:p>
    <w:p w:rsidR="00752F7B" w:rsidRPr="00752F7B" w:rsidRDefault="00752F7B" w:rsidP="00752F7B">
      <w:pPr>
        <w:pStyle w:val="WW-Tekstpodstawowy3"/>
        <w:rPr>
          <w:rFonts w:ascii="Times New Roman" w:hAnsi="Times New Roman"/>
          <w:szCs w:val="24"/>
        </w:rPr>
      </w:pPr>
    </w:p>
    <w:p w:rsidR="00F639EF" w:rsidRPr="00752F7B" w:rsidRDefault="00F639EF" w:rsidP="00F639EF">
      <w:pPr>
        <w:pStyle w:val="Nagwek2"/>
        <w:ind w:left="284" w:hanging="284"/>
        <w:jc w:val="center"/>
        <w:rPr>
          <w:rFonts w:ascii="Times New Roman" w:hAnsi="Times New Roman"/>
          <w:szCs w:val="24"/>
        </w:rPr>
      </w:pPr>
      <w:r w:rsidRPr="00752F7B">
        <w:rPr>
          <w:rFonts w:ascii="Times New Roman" w:hAnsi="Times New Roman"/>
          <w:szCs w:val="24"/>
        </w:rPr>
        <w:t>II. KLAUZULE DODATKOWE ROZSZERZAJĄCE ZAKRES OCHRONY</w:t>
      </w:r>
    </w:p>
    <w:p w:rsidR="00F639EF" w:rsidRPr="00752F7B" w:rsidRDefault="00F639EF" w:rsidP="00F639EF">
      <w:pPr>
        <w:pStyle w:val="WW-Tekstpodstawowy3"/>
        <w:rPr>
          <w:rFonts w:ascii="Times New Roman" w:hAnsi="Times New Roman"/>
          <w:szCs w:val="24"/>
        </w:rPr>
      </w:pPr>
    </w:p>
    <w:p w:rsidR="00F639EF" w:rsidRPr="00752F7B" w:rsidRDefault="00F639EF" w:rsidP="00752F7B">
      <w:pPr>
        <w:pStyle w:val="WW-Tekstpodstawowy3"/>
        <w:rPr>
          <w:rFonts w:ascii="Times New Roman" w:hAnsi="Times New Roman"/>
          <w:szCs w:val="24"/>
        </w:rPr>
      </w:pPr>
      <w:r w:rsidRPr="00752F7B">
        <w:rPr>
          <w:rFonts w:ascii="Times New Roman" w:hAnsi="Times New Roman"/>
          <w:szCs w:val="24"/>
        </w:rPr>
        <w:t xml:space="preserve">Część </w:t>
      </w:r>
      <w:r w:rsidR="009B4C11">
        <w:rPr>
          <w:rFonts w:ascii="Times New Roman" w:hAnsi="Times New Roman"/>
          <w:szCs w:val="24"/>
        </w:rPr>
        <w:t xml:space="preserve">nr 1 </w:t>
      </w:r>
    </w:p>
    <w:p w:rsidR="00F639EF" w:rsidRDefault="00F639EF" w:rsidP="00F639EF">
      <w:pPr>
        <w:pStyle w:val="WW-Tekstpodstawowywcity2"/>
        <w:numPr>
          <w:ilvl w:val="0"/>
          <w:numId w:val="5"/>
        </w:numPr>
        <w:tabs>
          <w:tab w:val="num" w:pos="786"/>
          <w:tab w:val="num" w:pos="851"/>
          <w:tab w:val="num" w:pos="1212"/>
        </w:tabs>
        <w:spacing w:before="112" w:after="248"/>
        <w:ind w:left="851"/>
        <w:rPr>
          <w:rFonts w:ascii="Times New Roman" w:hAnsi="Times New Roman"/>
          <w:szCs w:val="24"/>
        </w:rPr>
      </w:pPr>
      <w:r w:rsidRPr="00752F7B">
        <w:rPr>
          <w:rFonts w:ascii="Times New Roman" w:hAnsi="Times New Roman"/>
          <w:b/>
          <w:szCs w:val="24"/>
        </w:rPr>
        <w:t>Klauzula reprezentantów</w:t>
      </w:r>
      <w:r w:rsidRPr="00752F7B">
        <w:rPr>
          <w:rFonts w:ascii="Times New Roman" w:hAnsi="Times New Roman"/>
          <w:szCs w:val="24"/>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752F7B">
        <w:rPr>
          <w:rFonts w:ascii="Times New Roman" w:hAnsi="Times New Roman"/>
          <w:szCs w:val="24"/>
        </w:rPr>
        <w:t xml:space="preserve">ie takie osoby/organy jak </w:t>
      </w:r>
      <w:r w:rsidRPr="00752F7B">
        <w:rPr>
          <w:rFonts w:ascii="Times New Roman" w:hAnsi="Times New Roman"/>
          <w:szCs w:val="24"/>
        </w:rPr>
        <w:t xml:space="preserve">Zarząd Powiatu. Za szkody powstałe z winy umyślnej lub rażącego niedbalstwa osób niebędących reprezentantami Ubezpieczającego/Ubezpieczonego Ubezpieczyciel ponosi pełną odpowiedzialność. Dotyczy </w:t>
      </w:r>
      <w:r w:rsidR="000F2F37" w:rsidRPr="00752F7B">
        <w:rPr>
          <w:rFonts w:ascii="Times New Roman" w:hAnsi="Times New Roman"/>
          <w:szCs w:val="24"/>
        </w:rPr>
        <w:t>wszystkich ryzyk z wyłączeniem odpowiedzialności cywilnej</w:t>
      </w:r>
      <w:r w:rsidRPr="00752F7B">
        <w:rPr>
          <w:rFonts w:ascii="Times New Roman" w:hAnsi="Times New Roman"/>
          <w:szCs w:val="24"/>
        </w:rPr>
        <w:t>.</w:t>
      </w:r>
    </w:p>
    <w:p w:rsidR="009B4C11" w:rsidRDefault="009B4C11" w:rsidP="009B4C11">
      <w:pPr>
        <w:pStyle w:val="WW-Tekstpodstawowywcity2"/>
        <w:tabs>
          <w:tab w:val="num" w:pos="1070"/>
          <w:tab w:val="num" w:pos="1212"/>
        </w:tabs>
        <w:spacing w:before="112" w:after="248"/>
        <w:ind w:left="851" w:firstLine="0"/>
        <w:rPr>
          <w:rFonts w:ascii="Times New Roman" w:hAnsi="Times New Roman"/>
          <w:b/>
          <w:szCs w:val="24"/>
        </w:rPr>
      </w:pPr>
    </w:p>
    <w:p w:rsidR="009B4C11" w:rsidRPr="00752F7B" w:rsidRDefault="009B4C11" w:rsidP="009B4C11">
      <w:pPr>
        <w:pStyle w:val="WW-Tekstpodstawowywcity2"/>
        <w:tabs>
          <w:tab w:val="num" w:pos="1070"/>
          <w:tab w:val="num" w:pos="1212"/>
        </w:tabs>
        <w:spacing w:before="112" w:after="248"/>
        <w:ind w:left="851" w:firstLine="0"/>
        <w:rPr>
          <w:rFonts w:ascii="Times New Roman" w:hAnsi="Times New Roman"/>
          <w:szCs w:val="24"/>
        </w:rPr>
      </w:pPr>
    </w:p>
    <w:p w:rsidR="00F639EF" w:rsidRPr="00752F7B" w:rsidRDefault="00F639EF" w:rsidP="00F639EF">
      <w:pPr>
        <w:pStyle w:val="WW-Tekstpodstawowywcity2"/>
        <w:numPr>
          <w:ilvl w:val="0"/>
          <w:numId w:val="5"/>
        </w:numPr>
        <w:tabs>
          <w:tab w:val="num" w:pos="786"/>
          <w:tab w:val="num" w:pos="851"/>
          <w:tab w:val="num" w:pos="1212"/>
        </w:tabs>
        <w:spacing w:before="112" w:after="248"/>
        <w:ind w:left="851"/>
        <w:rPr>
          <w:rFonts w:ascii="Times New Roman" w:hAnsi="Times New Roman"/>
          <w:szCs w:val="24"/>
        </w:rPr>
      </w:pPr>
      <w:r w:rsidRPr="00752F7B">
        <w:rPr>
          <w:rFonts w:ascii="Times New Roman" w:hAnsi="Times New Roman"/>
          <w:b/>
          <w:szCs w:val="24"/>
        </w:rPr>
        <w:lastRenderedPageBreak/>
        <w:t xml:space="preserve">Klauzula odstąpienia od prawa do regresu - </w:t>
      </w:r>
      <w:r w:rsidRPr="00752F7B">
        <w:rPr>
          <w:rFonts w:ascii="Times New Roman" w:hAnsi="Times New Roman"/>
          <w:szCs w:val="24"/>
        </w:rPr>
        <w:t xml:space="preserve">Ubezpieczyciel zrzeka się prawa do regresu </w:t>
      </w:r>
      <w:r w:rsidRPr="00752F7B">
        <w:rPr>
          <w:rFonts w:ascii="Times New Roman" w:hAnsi="Times New Roman"/>
          <w:szCs w:val="24"/>
        </w:rPr>
        <w:br/>
        <w:t>w stosunku do osób</w:t>
      </w:r>
      <w:r w:rsidR="00D80EA9" w:rsidRPr="00752F7B">
        <w:rPr>
          <w:rFonts w:ascii="Times New Roman" w:hAnsi="Times New Roman"/>
          <w:szCs w:val="24"/>
        </w:rPr>
        <w:t xml:space="preserve"> fizycznych</w:t>
      </w:r>
      <w:r w:rsidRPr="00752F7B">
        <w:rPr>
          <w:rFonts w:ascii="Times New Roman" w:hAnsi="Times New Roman"/>
          <w:szCs w:val="24"/>
        </w:rPr>
        <w:t>,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rsidR="00F639EF" w:rsidRPr="00752F7B" w:rsidRDefault="00F639EF" w:rsidP="00F639EF">
      <w:pPr>
        <w:pStyle w:val="WW-Tekstpodstawowywcity2"/>
        <w:numPr>
          <w:ilvl w:val="0"/>
          <w:numId w:val="5"/>
        </w:numPr>
        <w:tabs>
          <w:tab w:val="num" w:pos="786"/>
          <w:tab w:val="num" w:pos="851"/>
        </w:tabs>
        <w:spacing w:before="112" w:after="248"/>
        <w:ind w:left="851"/>
        <w:rPr>
          <w:rFonts w:ascii="Times New Roman" w:hAnsi="Times New Roman"/>
          <w:b/>
          <w:i/>
          <w:szCs w:val="24"/>
        </w:rPr>
      </w:pPr>
      <w:r w:rsidRPr="00752F7B">
        <w:rPr>
          <w:rFonts w:ascii="Times New Roman" w:hAnsi="Times New Roman"/>
          <w:b/>
          <w:szCs w:val="24"/>
        </w:rPr>
        <w:t xml:space="preserve">Klauzula przewłaszczenia mienia – </w:t>
      </w:r>
      <w:r w:rsidR="00104B65" w:rsidRPr="00752F7B">
        <w:rPr>
          <w:rFonts w:ascii="Times New Roman" w:hAnsi="Times New Roman"/>
          <w:szCs w:val="24"/>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r w:rsidRPr="00752F7B">
        <w:rPr>
          <w:rFonts w:ascii="Times New Roman" w:hAnsi="Times New Roman"/>
          <w:szCs w:val="24"/>
        </w:rPr>
        <w:t>. Dotyczy ubezpieczenia mienia od wszystkich ryzyk oraz sprzętu elektronicznego od wszystkich ryzyk.</w:t>
      </w:r>
    </w:p>
    <w:p w:rsidR="00F639EF" w:rsidRPr="00752F7B" w:rsidRDefault="00F639EF" w:rsidP="00F639EF">
      <w:pPr>
        <w:pStyle w:val="WW-Tekstpodstawowywcity2"/>
        <w:numPr>
          <w:ilvl w:val="0"/>
          <w:numId w:val="5"/>
        </w:numPr>
        <w:tabs>
          <w:tab w:val="num" w:pos="786"/>
          <w:tab w:val="num" w:pos="851"/>
        </w:tabs>
        <w:spacing w:before="112" w:after="248"/>
        <w:ind w:left="851"/>
        <w:rPr>
          <w:rFonts w:ascii="Times New Roman" w:hAnsi="Times New Roman"/>
          <w:b/>
          <w:i/>
          <w:szCs w:val="24"/>
        </w:rPr>
      </w:pPr>
      <w:r w:rsidRPr="00752F7B">
        <w:rPr>
          <w:rFonts w:ascii="Times New Roman" w:hAnsi="Times New Roman"/>
          <w:b/>
          <w:szCs w:val="24"/>
        </w:rPr>
        <w:t xml:space="preserve">Klauzula płatności rat – </w:t>
      </w:r>
      <w:r w:rsidRPr="00752F7B">
        <w:rPr>
          <w:rFonts w:ascii="Times New Roman" w:hAnsi="Times New Roman"/>
          <w:szCs w:val="24"/>
        </w:rPr>
        <w:t>w przypadku wypłaty odszkodowania,</w:t>
      </w:r>
      <w:r w:rsidRPr="00752F7B">
        <w:rPr>
          <w:rFonts w:ascii="Times New Roman" w:hAnsi="Times New Roman"/>
          <w:b/>
          <w:szCs w:val="24"/>
        </w:rPr>
        <w:t xml:space="preserve"> </w:t>
      </w:r>
      <w:r w:rsidRPr="00752F7B">
        <w:rPr>
          <w:rFonts w:ascii="Times New Roman" w:hAnsi="Times New Roman"/>
          <w:szCs w:val="24"/>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752F7B">
        <w:rPr>
          <w:rFonts w:ascii="Times New Roman" w:hAnsi="Times New Roman"/>
          <w:b/>
          <w:i/>
          <w:szCs w:val="24"/>
        </w:rPr>
        <w:t xml:space="preserve">. </w:t>
      </w:r>
    </w:p>
    <w:p w:rsidR="00F639EF" w:rsidRPr="00752F7B" w:rsidRDefault="00F639EF" w:rsidP="00F639EF">
      <w:pPr>
        <w:pStyle w:val="WW-Tekstpodstawowywcity2"/>
        <w:numPr>
          <w:ilvl w:val="0"/>
          <w:numId w:val="5"/>
        </w:numPr>
        <w:tabs>
          <w:tab w:val="num" w:pos="786"/>
          <w:tab w:val="num" w:pos="851"/>
        </w:tabs>
        <w:spacing w:before="112" w:after="248"/>
        <w:ind w:left="851"/>
        <w:rPr>
          <w:rFonts w:ascii="Times New Roman" w:hAnsi="Times New Roman"/>
          <w:b/>
          <w:i/>
          <w:szCs w:val="24"/>
        </w:rPr>
      </w:pPr>
      <w:r w:rsidRPr="00752F7B">
        <w:rPr>
          <w:rFonts w:ascii="Times New Roman" w:hAnsi="Times New Roman"/>
          <w:b/>
          <w:szCs w:val="24"/>
        </w:rPr>
        <w:t xml:space="preserve">Klauzula likwidacyjna w sprzęcie elektronicznym - </w:t>
      </w:r>
      <w:r w:rsidRPr="00752F7B">
        <w:rPr>
          <w:rFonts w:ascii="Times New Roman" w:hAnsi="Times New Roman"/>
          <w:szCs w:val="24"/>
        </w:rPr>
        <w:t xml:space="preserve">odszkodowanie wypłacane jest </w:t>
      </w:r>
      <w:r w:rsidRPr="00752F7B">
        <w:rPr>
          <w:rFonts w:ascii="Times New Roman" w:hAnsi="Times New Roman"/>
          <w:szCs w:val="24"/>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752F7B">
        <w:rPr>
          <w:rFonts w:ascii="Times New Roman" w:hAnsi="Times New Roman"/>
          <w:b/>
          <w:szCs w:val="24"/>
        </w:rPr>
        <w:t xml:space="preserve"> </w:t>
      </w:r>
      <w:r w:rsidRPr="00752F7B">
        <w:rPr>
          <w:rFonts w:ascii="Times New Roman" w:hAnsi="Times New Roman"/>
          <w:szCs w:val="24"/>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rsidR="009B4C11" w:rsidRPr="009B4C11" w:rsidRDefault="00F639EF" w:rsidP="00F639EF">
      <w:pPr>
        <w:pStyle w:val="WW-Tekstpodstawowywcity2"/>
        <w:numPr>
          <w:ilvl w:val="0"/>
          <w:numId w:val="5"/>
        </w:numPr>
        <w:tabs>
          <w:tab w:val="num" w:pos="851"/>
        </w:tabs>
        <w:spacing w:before="112" w:after="248"/>
        <w:ind w:left="851"/>
        <w:rPr>
          <w:rFonts w:ascii="Times New Roman" w:hAnsi="Times New Roman"/>
          <w:i/>
          <w:szCs w:val="24"/>
        </w:rPr>
      </w:pPr>
      <w:r w:rsidRPr="00752F7B">
        <w:rPr>
          <w:rFonts w:ascii="Times New Roman" w:hAnsi="Times New Roman"/>
          <w:b/>
          <w:szCs w:val="24"/>
        </w:rPr>
        <w:t xml:space="preserve">Klauzula automatycznego pokrycia w sprzęcie elektronicznym </w:t>
      </w:r>
      <w:r w:rsidRPr="00752F7B">
        <w:rPr>
          <w:rFonts w:ascii="Times New Roman" w:hAnsi="Times New Roman"/>
          <w:szCs w:val="24"/>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752F7B">
        <w:rPr>
          <w:rFonts w:ascii="Times New Roman" w:hAnsi="Times New Roman"/>
          <w:szCs w:val="24"/>
        </w:rPr>
        <w:t>SWZ</w:t>
      </w:r>
      <w:r w:rsidRPr="00752F7B">
        <w:rPr>
          <w:rFonts w:ascii="Times New Roman" w:hAnsi="Times New Roman"/>
          <w:szCs w:val="24"/>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w:t>
      </w:r>
      <w:r w:rsidR="009B4C11">
        <w:rPr>
          <w:rFonts w:ascii="Times New Roman" w:hAnsi="Times New Roman"/>
          <w:szCs w:val="24"/>
        </w:rPr>
        <w:t>owo nabyty sprzęt elektroniczny.</w:t>
      </w:r>
    </w:p>
    <w:p w:rsidR="009B4C11" w:rsidRDefault="009B4C11" w:rsidP="009B4C11">
      <w:pPr>
        <w:pStyle w:val="WW-Tekstpodstawowywcity2"/>
        <w:spacing w:before="112" w:after="248"/>
        <w:ind w:left="851" w:firstLine="0"/>
        <w:rPr>
          <w:rFonts w:ascii="Times New Roman" w:hAnsi="Times New Roman"/>
          <w:b/>
          <w:szCs w:val="24"/>
        </w:rPr>
      </w:pPr>
    </w:p>
    <w:p w:rsidR="00F639EF" w:rsidRPr="00752F7B" w:rsidRDefault="00F639EF" w:rsidP="009B4C11">
      <w:pPr>
        <w:pStyle w:val="WW-Tekstpodstawowywcity2"/>
        <w:spacing w:before="112" w:after="248"/>
        <w:ind w:left="851" w:firstLine="0"/>
        <w:rPr>
          <w:rFonts w:ascii="Times New Roman" w:hAnsi="Times New Roman"/>
          <w:i/>
          <w:szCs w:val="24"/>
        </w:rPr>
      </w:pPr>
      <w:r w:rsidRPr="00752F7B">
        <w:rPr>
          <w:rFonts w:ascii="Times New Roman" w:hAnsi="Times New Roman"/>
          <w:szCs w:val="24"/>
        </w:rPr>
        <w:lastRenderedPageBreak/>
        <w:t>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752F7B">
        <w:rPr>
          <w:rFonts w:ascii="Times New Roman" w:hAnsi="Times New Roman"/>
          <w:b/>
          <w:szCs w:val="24"/>
        </w:rPr>
        <w:t xml:space="preserve">. </w:t>
      </w:r>
      <w:r w:rsidRPr="00752F7B">
        <w:rPr>
          <w:rFonts w:ascii="Times New Roman" w:hAnsi="Times New Roman"/>
          <w:szCs w:val="24"/>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9B4C11" w:rsidRPr="009B4C11" w:rsidRDefault="00F639EF" w:rsidP="00F639EF">
      <w:pPr>
        <w:pStyle w:val="WW-Tekstpodstawowywcity2"/>
        <w:numPr>
          <w:ilvl w:val="0"/>
          <w:numId w:val="5"/>
        </w:numPr>
        <w:tabs>
          <w:tab w:val="num" w:pos="851"/>
          <w:tab w:val="num" w:pos="1212"/>
        </w:tabs>
        <w:spacing w:before="112" w:after="248"/>
        <w:ind w:left="851" w:hanging="425"/>
        <w:rPr>
          <w:rFonts w:ascii="Times New Roman" w:hAnsi="Times New Roman"/>
          <w:i/>
          <w:szCs w:val="24"/>
        </w:rPr>
      </w:pPr>
      <w:r w:rsidRPr="00752F7B">
        <w:rPr>
          <w:rFonts w:ascii="Times New Roman" w:hAnsi="Times New Roman"/>
          <w:b/>
          <w:szCs w:val="24"/>
        </w:rPr>
        <w:t xml:space="preserve">Klauzula automatycznego pokrycia w środkach trwałych i wyposażeniu </w:t>
      </w:r>
      <w:r w:rsidRPr="00752F7B">
        <w:rPr>
          <w:rFonts w:ascii="Times New Roman" w:hAnsi="Times New Roman"/>
          <w:szCs w:val="24"/>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752F7B">
        <w:rPr>
          <w:rFonts w:ascii="Times New Roman" w:hAnsi="Times New Roman"/>
          <w:szCs w:val="24"/>
        </w:rPr>
        <w:t>SWZ</w:t>
      </w:r>
      <w:r w:rsidRPr="00752F7B">
        <w:rPr>
          <w:rFonts w:ascii="Times New Roman" w:hAnsi="Times New Roman"/>
          <w:szCs w:val="24"/>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ubezpieczenia mienia od wszystkich ryzyk oraz ubezpieczenia maszyn od uszkodzeń od wszystkich ryzyk.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752F7B">
        <w:rPr>
          <w:rFonts w:ascii="Times New Roman" w:hAnsi="Times New Roman"/>
          <w:b/>
          <w:szCs w:val="24"/>
        </w:rPr>
        <w:t xml:space="preserve">. </w:t>
      </w:r>
      <w:r w:rsidRPr="00752F7B">
        <w:rPr>
          <w:rFonts w:ascii="Times New Roman" w:hAnsi="Times New Roman"/>
          <w:szCs w:val="24"/>
        </w:rPr>
        <w:t>Jeżeli wartość nowo nabytego mienia przekroczy 30% limit, to aby uzyskać ochronę ubezpieczeniową w pełnym zakresie Ubezpieczony winien zgłosić to mienie do ubezpieczenia na zasadach og</w:t>
      </w:r>
      <w:r w:rsidR="009B4C11">
        <w:rPr>
          <w:rFonts w:ascii="Times New Roman" w:hAnsi="Times New Roman"/>
          <w:szCs w:val="24"/>
        </w:rPr>
        <w:t>ólnych, zgodnie z zapisami OWU.</w:t>
      </w:r>
    </w:p>
    <w:p w:rsidR="00F639EF" w:rsidRPr="00752F7B" w:rsidRDefault="00F639EF" w:rsidP="009B4C11">
      <w:pPr>
        <w:pStyle w:val="WW-Tekstpodstawowywcity2"/>
        <w:tabs>
          <w:tab w:val="num" w:pos="1212"/>
        </w:tabs>
        <w:spacing w:before="112" w:after="248"/>
        <w:ind w:left="851" w:firstLine="0"/>
        <w:rPr>
          <w:rFonts w:ascii="Times New Roman" w:hAnsi="Times New Roman"/>
          <w:i/>
          <w:szCs w:val="24"/>
        </w:rPr>
      </w:pPr>
      <w:r w:rsidRPr="00752F7B">
        <w:rPr>
          <w:rFonts w:ascii="Times New Roman" w:hAnsi="Times New Roman"/>
          <w:szCs w:val="24"/>
        </w:rPr>
        <w:lastRenderedPageBreak/>
        <w:t>Ochrona ubezpieczeniowa dla nowo nabytego mienia w części przekraczającej 30% limit odpowiedzialności rozpoczyna się od dnia następnego po złożeniu do Ubezpieczyciela wniosku o doubezpieczenie.</w:t>
      </w:r>
    </w:p>
    <w:p w:rsidR="00F639EF" w:rsidRPr="00752F7B" w:rsidRDefault="00F639EF" w:rsidP="00F639EF">
      <w:pPr>
        <w:pStyle w:val="WW-Tekstpodstawowywcity2"/>
        <w:numPr>
          <w:ilvl w:val="0"/>
          <w:numId w:val="5"/>
        </w:numPr>
        <w:tabs>
          <w:tab w:val="num" w:pos="786"/>
          <w:tab w:val="num" w:pos="851"/>
          <w:tab w:val="num" w:pos="1212"/>
        </w:tabs>
        <w:spacing w:before="112" w:after="248"/>
        <w:ind w:left="851" w:hanging="425"/>
        <w:rPr>
          <w:rFonts w:ascii="Times New Roman" w:hAnsi="Times New Roman"/>
          <w:szCs w:val="24"/>
        </w:rPr>
      </w:pPr>
      <w:r w:rsidRPr="00752F7B">
        <w:rPr>
          <w:rFonts w:ascii="Times New Roman" w:hAnsi="Times New Roman"/>
          <w:b/>
          <w:szCs w:val="24"/>
        </w:rPr>
        <w:t xml:space="preserve">Klauzula likwidacyjna dotycząca środków trwałych - </w:t>
      </w:r>
      <w:r w:rsidRPr="00752F7B">
        <w:rPr>
          <w:rFonts w:ascii="Times New Roman" w:hAnsi="Times New Roman"/>
          <w:szCs w:val="24"/>
        </w:rPr>
        <w:t>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752F7B">
        <w:rPr>
          <w:rFonts w:ascii="Times New Roman" w:hAnsi="Times New Roman"/>
          <w:szCs w:val="24"/>
        </w:rPr>
        <w:t>, pod warunkiem, że przyznane odszkodowanie przeznaczone będzie przez Ubezpieczonego na zakup lub modernizację innego środka trwałego</w:t>
      </w:r>
      <w:r w:rsidRPr="00752F7B">
        <w:rPr>
          <w:rFonts w:ascii="Times New Roman" w:hAnsi="Times New Roman"/>
          <w:szCs w:val="24"/>
        </w:rPr>
        <w:t xml:space="preserve">. Odszkodowanie wypłacane jest w pełnej wysokości </w:t>
      </w:r>
      <w:r w:rsidRPr="00752F7B">
        <w:rPr>
          <w:rFonts w:ascii="Times New Roman" w:hAnsi="Times New Roman"/>
          <w:szCs w:val="24"/>
          <w:lang w:eastAsia="ar-SA"/>
        </w:rPr>
        <w:t xml:space="preserve">obejmującej koszt naprawy, wymiany, nabycia lub odbudowy z uwzględnieniem kosztów montażu, demontażu, transportu, ceł i innych opłat. </w:t>
      </w:r>
      <w:r w:rsidRPr="00752F7B">
        <w:rPr>
          <w:rFonts w:ascii="Times New Roman" w:hAnsi="Times New Roman"/>
          <w:szCs w:val="24"/>
        </w:rPr>
        <w:t xml:space="preserve">Klauzula ma zastosowanie w ubezpieczeniu mienia od wszystkich ryzyk. </w:t>
      </w:r>
    </w:p>
    <w:p w:rsidR="00F639EF" w:rsidRPr="00752F7B" w:rsidRDefault="00F639EF" w:rsidP="00F639EF">
      <w:pPr>
        <w:pStyle w:val="WW-Tekstpodstawowywcity2"/>
        <w:numPr>
          <w:ilvl w:val="0"/>
          <w:numId w:val="5"/>
        </w:numPr>
        <w:tabs>
          <w:tab w:val="num" w:pos="786"/>
          <w:tab w:val="num" w:pos="851"/>
        </w:tabs>
        <w:spacing w:before="112" w:after="248"/>
        <w:ind w:left="851" w:hanging="425"/>
        <w:rPr>
          <w:rFonts w:ascii="Times New Roman" w:hAnsi="Times New Roman"/>
          <w:szCs w:val="24"/>
        </w:rPr>
      </w:pPr>
      <w:r w:rsidRPr="00752F7B">
        <w:rPr>
          <w:rFonts w:ascii="Times New Roman" w:hAnsi="Times New Roman"/>
          <w:b/>
          <w:szCs w:val="24"/>
        </w:rPr>
        <w:t xml:space="preserve">Klauzula szybkiej likwidacji szkód </w:t>
      </w:r>
      <w:r w:rsidRPr="00752F7B">
        <w:rPr>
          <w:rFonts w:ascii="Times New Roman" w:hAnsi="Times New Roman"/>
          <w:szCs w:val="24"/>
        </w:rPr>
        <w:t xml:space="preserve">- w przypadku wystąpienia szkody w ubezpieczonym mieniu, którego przywrócenie do pracy (w ciągu 24 godzin) jest konieczne dla normalnego funkcjonowania </w:t>
      </w:r>
      <w:r w:rsidR="00104B65" w:rsidRPr="00752F7B">
        <w:rPr>
          <w:rFonts w:ascii="Times New Roman" w:hAnsi="Times New Roman"/>
          <w:szCs w:val="24"/>
        </w:rPr>
        <w:t>danego podmiotu</w:t>
      </w:r>
      <w:r w:rsidRPr="00752F7B">
        <w:rPr>
          <w:rFonts w:ascii="Times New Roman" w:hAnsi="Times New Roman"/>
          <w:szCs w:val="24"/>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752F7B">
        <w:rPr>
          <w:rFonts w:ascii="Times New Roman" w:hAnsi="Times New Roman"/>
          <w:szCs w:val="24"/>
        </w:rPr>
        <w:t>danego podmiotu</w:t>
      </w:r>
      <w:r w:rsidRPr="00752F7B">
        <w:rPr>
          <w:rFonts w:ascii="Times New Roman" w:hAnsi="Times New Roman"/>
          <w:szCs w:val="24"/>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752F7B">
        <w:rPr>
          <w:rFonts w:ascii="Times New Roman" w:hAnsi="Times New Roman"/>
          <w:szCs w:val="24"/>
        </w:rPr>
        <w:t xml:space="preserve">Niniejsza klauzula ma zastosowanie do szkód o szacunkowej wartości nie przekraczającej 50 000,00 zł. </w:t>
      </w:r>
      <w:r w:rsidRPr="00752F7B">
        <w:rPr>
          <w:rFonts w:ascii="Times New Roman" w:hAnsi="Times New Roman"/>
          <w:szCs w:val="24"/>
        </w:rPr>
        <w:t>Dotyczy ubezpieczenia mienia od wszystkich ryzyk, ubezpieczenia sprzętu elektronicznego od wszystkich ryzyk, ubezpieczenia maszyn od uszkodzeń.</w:t>
      </w:r>
    </w:p>
    <w:p w:rsidR="00F639EF" w:rsidRDefault="00F639EF" w:rsidP="00F639EF">
      <w:pPr>
        <w:pStyle w:val="WW-Tekstpodstawowywcity2"/>
        <w:numPr>
          <w:ilvl w:val="0"/>
          <w:numId w:val="5"/>
        </w:numPr>
        <w:tabs>
          <w:tab w:val="num" w:pos="786"/>
          <w:tab w:val="num" w:pos="851"/>
        </w:tabs>
        <w:spacing w:before="112" w:after="248"/>
        <w:ind w:left="851" w:hanging="425"/>
        <w:rPr>
          <w:rFonts w:ascii="Times New Roman" w:hAnsi="Times New Roman"/>
          <w:szCs w:val="24"/>
        </w:rPr>
      </w:pPr>
      <w:r w:rsidRPr="00752F7B">
        <w:rPr>
          <w:rFonts w:ascii="Times New Roman" w:hAnsi="Times New Roman"/>
          <w:b/>
          <w:szCs w:val="24"/>
        </w:rPr>
        <w:t xml:space="preserve">Klauzula niezawiadomienia w terminie o szkodzie – </w:t>
      </w:r>
      <w:r w:rsidRPr="00752F7B">
        <w:rPr>
          <w:rFonts w:ascii="Times New Roman" w:hAnsi="Times New Roman"/>
          <w:szCs w:val="24"/>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rsidR="009B4C11" w:rsidRDefault="009B4C11" w:rsidP="009B4C11">
      <w:pPr>
        <w:pStyle w:val="WW-Tekstpodstawowywcity2"/>
        <w:tabs>
          <w:tab w:val="num" w:pos="1070"/>
        </w:tabs>
        <w:spacing w:before="112" w:after="248"/>
        <w:ind w:left="851" w:firstLine="0"/>
        <w:rPr>
          <w:rFonts w:ascii="Times New Roman" w:hAnsi="Times New Roman"/>
          <w:b/>
          <w:szCs w:val="24"/>
        </w:rPr>
      </w:pPr>
    </w:p>
    <w:p w:rsidR="009B4C11" w:rsidRDefault="009B4C11" w:rsidP="009B4C11">
      <w:pPr>
        <w:pStyle w:val="WW-Tekstpodstawowywcity2"/>
        <w:tabs>
          <w:tab w:val="num" w:pos="1070"/>
        </w:tabs>
        <w:spacing w:before="112" w:after="248"/>
        <w:ind w:left="851" w:firstLine="0"/>
        <w:rPr>
          <w:rFonts w:ascii="Times New Roman" w:hAnsi="Times New Roman"/>
          <w:b/>
          <w:szCs w:val="24"/>
        </w:rPr>
      </w:pPr>
    </w:p>
    <w:p w:rsidR="009B4C11" w:rsidRDefault="009B4C11" w:rsidP="009B4C11">
      <w:pPr>
        <w:pStyle w:val="WW-Tekstpodstawowywcity2"/>
        <w:tabs>
          <w:tab w:val="num" w:pos="1070"/>
        </w:tabs>
        <w:spacing w:before="112" w:after="248"/>
        <w:ind w:left="851" w:firstLine="0"/>
        <w:rPr>
          <w:rFonts w:ascii="Times New Roman" w:hAnsi="Times New Roman"/>
          <w:b/>
          <w:szCs w:val="24"/>
        </w:rPr>
      </w:pPr>
    </w:p>
    <w:p w:rsidR="009B4C11" w:rsidRPr="00752F7B" w:rsidRDefault="009B4C11" w:rsidP="009B4C11">
      <w:pPr>
        <w:pStyle w:val="WW-Tekstpodstawowywcity2"/>
        <w:tabs>
          <w:tab w:val="num" w:pos="1070"/>
        </w:tabs>
        <w:spacing w:before="112" w:after="248"/>
        <w:ind w:left="851" w:firstLine="0"/>
        <w:rPr>
          <w:rFonts w:ascii="Times New Roman" w:hAnsi="Times New Roman"/>
          <w:szCs w:val="24"/>
        </w:rPr>
      </w:pPr>
    </w:p>
    <w:p w:rsidR="00F639EF" w:rsidRPr="00752F7B" w:rsidRDefault="00F639EF" w:rsidP="00F639EF">
      <w:pPr>
        <w:pStyle w:val="WW-Tekstpodstawowywcity2"/>
        <w:numPr>
          <w:ilvl w:val="0"/>
          <w:numId w:val="5"/>
        </w:numPr>
        <w:tabs>
          <w:tab w:val="num" w:pos="786"/>
          <w:tab w:val="num" w:pos="851"/>
        </w:tabs>
        <w:spacing w:before="112" w:after="248"/>
        <w:ind w:left="851" w:hanging="425"/>
        <w:rPr>
          <w:rFonts w:ascii="Times New Roman" w:hAnsi="Times New Roman"/>
          <w:szCs w:val="24"/>
        </w:rPr>
      </w:pPr>
      <w:r w:rsidRPr="00752F7B">
        <w:rPr>
          <w:rFonts w:ascii="Times New Roman" w:hAnsi="Times New Roman"/>
          <w:b/>
          <w:szCs w:val="24"/>
        </w:rPr>
        <w:lastRenderedPageBreak/>
        <w:t>Klauzula przezornej sumy ubezpieczenia</w:t>
      </w:r>
      <w:r w:rsidRPr="00752F7B">
        <w:rPr>
          <w:rFonts w:ascii="Times New Roman" w:hAnsi="Times New Roman"/>
          <w:szCs w:val="24"/>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752F7B">
        <w:rPr>
          <w:rFonts w:ascii="Times New Roman" w:hAnsi="Times New Roman"/>
          <w:szCs w:val="24"/>
        </w:rPr>
        <w:t>lub</w:t>
      </w:r>
      <w:r w:rsidRPr="00752F7B">
        <w:rPr>
          <w:rFonts w:ascii="Times New Roman" w:hAnsi="Times New Roman"/>
          <w:szCs w:val="24"/>
        </w:rPr>
        <w:t xml:space="preserve"> pokryciu </w:t>
      </w:r>
      <w:r w:rsidR="00401D70" w:rsidRPr="00752F7B">
        <w:rPr>
          <w:rFonts w:ascii="Times New Roman" w:hAnsi="Times New Roman"/>
          <w:szCs w:val="24"/>
        </w:rPr>
        <w:t>wysokości</w:t>
      </w:r>
      <w:r w:rsidRPr="00752F7B">
        <w:rPr>
          <w:rFonts w:ascii="Times New Roman" w:hAnsi="Times New Roman"/>
          <w:szCs w:val="24"/>
        </w:rPr>
        <w:t xml:space="preserve"> powstałej szkody</w:t>
      </w:r>
      <w:r w:rsidR="00401D70" w:rsidRPr="00752F7B">
        <w:rPr>
          <w:rFonts w:ascii="Times New Roman" w:hAnsi="Times New Roman"/>
          <w:szCs w:val="24"/>
        </w:rPr>
        <w:t>,</w:t>
      </w:r>
      <w:r w:rsidRPr="00752F7B">
        <w:rPr>
          <w:rFonts w:ascii="Times New Roman" w:hAnsi="Times New Roman"/>
          <w:szCs w:val="24"/>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rsidR="00F639EF" w:rsidRPr="00752F7B" w:rsidRDefault="00F639EF" w:rsidP="00F639EF">
      <w:pPr>
        <w:pStyle w:val="WW-Tekstpodstawowywcity2"/>
        <w:numPr>
          <w:ilvl w:val="0"/>
          <w:numId w:val="5"/>
        </w:numPr>
        <w:tabs>
          <w:tab w:val="num" w:pos="786"/>
          <w:tab w:val="num" w:pos="851"/>
        </w:tabs>
        <w:spacing w:before="112" w:after="248"/>
        <w:ind w:left="851" w:hanging="425"/>
        <w:rPr>
          <w:rFonts w:ascii="Times New Roman" w:hAnsi="Times New Roman"/>
          <w:szCs w:val="24"/>
        </w:rPr>
      </w:pPr>
      <w:r w:rsidRPr="00752F7B">
        <w:rPr>
          <w:rFonts w:ascii="Times New Roman" w:hAnsi="Times New Roman"/>
          <w:b/>
          <w:szCs w:val="24"/>
        </w:rPr>
        <w:t xml:space="preserve">Klauzula ochrony mienia nieprzygotowanego do pracy – </w:t>
      </w:r>
      <w:r w:rsidRPr="00752F7B">
        <w:rPr>
          <w:rFonts w:ascii="Times New Roman" w:hAnsi="Times New Roman"/>
          <w:szCs w:val="24"/>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rsidR="00F639EF" w:rsidRPr="00752F7B" w:rsidRDefault="00F639EF" w:rsidP="00F639EF">
      <w:pPr>
        <w:pStyle w:val="WW-Tekstpodstawowywcity2"/>
        <w:numPr>
          <w:ilvl w:val="0"/>
          <w:numId w:val="5"/>
        </w:numPr>
        <w:tabs>
          <w:tab w:val="num" w:pos="786"/>
          <w:tab w:val="num" w:pos="851"/>
        </w:tabs>
        <w:spacing w:before="112" w:after="248"/>
        <w:ind w:left="851" w:hanging="425"/>
        <w:rPr>
          <w:rFonts w:ascii="Times New Roman" w:hAnsi="Times New Roman"/>
          <w:szCs w:val="24"/>
        </w:rPr>
      </w:pPr>
      <w:r w:rsidRPr="00752F7B">
        <w:rPr>
          <w:rFonts w:ascii="Times New Roman" w:hAnsi="Times New Roman"/>
          <w:b/>
          <w:szCs w:val="24"/>
        </w:rPr>
        <w:t>Klauzula kosztów odtworzenia dokumentów -</w:t>
      </w:r>
      <w:r w:rsidRPr="00752F7B">
        <w:rPr>
          <w:rFonts w:ascii="Times New Roman" w:hAnsi="Times New Roman"/>
          <w:szCs w:val="24"/>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w:t>
      </w:r>
      <w:r w:rsidRPr="00752F7B">
        <w:rPr>
          <w:rFonts w:ascii="Times New Roman" w:hAnsi="Times New Roman"/>
          <w:color w:val="FF0000"/>
          <w:szCs w:val="24"/>
        </w:rPr>
        <w:t xml:space="preserve">50.000,00 zł </w:t>
      </w:r>
      <w:r w:rsidRPr="00752F7B">
        <w:rPr>
          <w:rFonts w:ascii="Times New Roman" w:hAnsi="Times New Roman"/>
          <w:szCs w:val="24"/>
        </w:rPr>
        <w:t>na jedno i wszystkie zdarzenia w rocznym okresie ubezpieczenia.</w:t>
      </w:r>
    </w:p>
    <w:p w:rsidR="00F639EF" w:rsidRDefault="00F639EF" w:rsidP="00F639EF">
      <w:pPr>
        <w:pStyle w:val="WW-Tekstpodstawowywcity2"/>
        <w:numPr>
          <w:ilvl w:val="0"/>
          <w:numId w:val="5"/>
        </w:numPr>
        <w:tabs>
          <w:tab w:val="num" w:pos="786"/>
          <w:tab w:val="num" w:pos="851"/>
        </w:tabs>
        <w:spacing w:before="112" w:after="248"/>
        <w:ind w:left="851" w:hanging="425"/>
        <w:rPr>
          <w:rFonts w:ascii="Times New Roman" w:hAnsi="Times New Roman"/>
          <w:szCs w:val="24"/>
        </w:rPr>
      </w:pPr>
      <w:r w:rsidRPr="00752F7B">
        <w:rPr>
          <w:rFonts w:ascii="Times New Roman" w:hAnsi="Times New Roman"/>
          <w:b/>
          <w:szCs w:val="24"/>
        </w:rPr>
        <w:t xml:space="preserve">Klauzula warunków i taryf - </w:t>
      </w:r>
      <w:r w:rsidRPr="00752F7B">
        <w:rPr>
          <w:rFonts w:ascii="Times New Roman" w:hAnsi="Times New Roman"/>
          <w:szCs w:val="24"/>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 </w:t>
      </w:r>
      <w:r w:rsidR="00104B65" w:rsidRPr="00752F7B">
        <w:rPr>
          <w:rFonts w:ascii="Times New Roman" w:hAnsi="Times New Roman"/>
          <w:szCs w:val="24"/>
        </w:rPr>
        <w:t xml:space="preserve">Klauzula nie dotyczy przypadków uregulowanych w art. 816 </w:t>
      </w:r>
      <w:proofErr w:type="spellStart"/>
      <w:r w:rsidR="00104B65" w:rsidRPr="00752F7B">
        <w:rPr>
          <w:rFonts w:ascii="Times New Roman" w:hAnsi="Times New Roman"/>
          <w:szCs w:val="24"/>
        </w:rPr>
        <w:t>kc</w:t>
      </w:r>
      <w:proofErr w:type="spellEnd"/>
      <w:r w:rsidR="00357BDF" w:rsidRPr="00752F7B">
        <w:rPr>
          <w:rFonts w:ascii="Times New Roman" w:hAnsi="Times New Roman"/>
          <w:szCs w:val="24"/>
        </w:rPr>
        <w:t xml:space="preserve"> oraz ubezpieczeń zawartych w systemie na pierwsze ryzyko</w:t>
      </w:r>
      <w:r w:rsidR="00104B65" w:rsidRPr="00752F7B">
        <w:rPr>
          <w:rFonts w:ascii="Times New Roman" w:hAnsi="Times New Roman"/>
          <w:szCs w:val="24"/>
        </w:rPr>
        <w:t xml:space="preserve">. </w:t>
      </w:r>
      <w:r w:rsidR="00357BDF" w:rsidRPr="00752F7B">
        <w:rPr>
          <w:rFonts w:ascii="Times New Roman" w:hAnsi="Times New Roman"/>
          <w:szCs w:val="24"/>
        </w:rPr>
        <w:t>Klauzula d</w:t>
      </w:r>
      <w:r w:rsidRPr="00752F7B">
        <w:rPr>
          <w:rFonts w:ascii="Times New Roman" w:hAnsi="Times New Roman"/>
          <w:szCs w:val="24"/>
        </w:rPr>
        <w:t>otyczy wszystkich ryzyk</w:t>
      </w:r>
      <w:r w:rsidR="00357BDF" w:rsidRPr="00752F7B">
        <w:rPr>
          <w:rFonts w:ascii="Times New Roman" w:hAnsi="Times New Roman"/>
          <w:szCs w:val="24"/>
        </w:rPr>
        <w:t xml:space="preserve"> </w:t>
      </w:r>
      <w:r w:rsidR="00357BDF" w:rsidRPr="00752F7B">
        <w:rPr>
          <w:rFonts w:ascii="Times New Roman" w:hAnsi="Times New Roman"/>
          <w:szCs w:val="24"/>
        </w:rPr>
        <w:br/>
        <w:t>z wyjątkiem ubezpieczenia odpowiedzialności cywilnej ubezpieczonego</w:t>
      </w:r>
      <w:r w:rsidRPr="00752F7B">
        <w:rPr>
          <w:rFonts w:ascii="Times New Roman" w:hAnsi="Times New Roman"/>
          <w:szCs w:val="24"/>
        </w:rPr>
        <w:t>.</w:t>
      </w:r>
    </w:p>
    <w:p w:rsidR="009B4C11" w:rsidRDefault="009B4C11" w:rsidP="009B4C11">
      <w:pPr>
        <w:pStyle w:val="WW-Tekstpodstawowywcity2"/>
        <w:tabs>
          <w:tab w:val="num" w:pos="1070"/>
        </w:tabs>
        <w:spacing w:before="112" w:after="248"/>
        <w:ind w:left="851" w:firstLine="0"/>
        <w:rPr>
          <w:rFonts w:ascii="Times New Roman" w:hAnsi="Times New Roman"/>
          <w:b/>
          <w:szCs w:val="24"/>
        </w:rPr>
      </w:pPr>
    </w:p>
    <w:p w:rsidR="009B4C11" w:rsidRPr="00752F7B" w:rsidRDefault="009B4C11" w:rsidP="009B4C11">
      <w:pPr>
        <w:pStyle w:val="WW-Tekstpodstawowywcity2"/>
        <w:tabs>
          <w:tab w:val="num" w:pos="1070"/>
        </w:tabs>
        <w:spacing w:before="112" w:after="248"/>
        <w:ind w:left="851" w:firstLine="0"/>
        <w:rPr>
          <w:rFonts w:ascii="Times New Roman" w:hAnsi="Times New Roman"/>
          <w:szCs w:val="24"/>
        </w:rPr>
      </w:pPr>
    </w:p>
    <w:p w:rsidR="00F639EF" w:rsidRPr="00752F7B" w:rsidRDefault="00F639EF" w:rsidP="00F639EF">
      <w:pPr>
        <w:pStyle w:val="WW-Tekstpodstawowywcity2"/>
        <w:numPr>
          <w:ilvl w:val="0"/>
          <w:numId w:val="5"/>
        </w:numPr>
        <w:tabs>
          <w:tab w:val="num" w:pos="786"/>
          <w:tab w:val="num" w:pos="851"/>
        </w:tabs>
        <w:spacing w:before="112" w:after="248"/>
        <w:ind w:left="851" w:hanging="425"/>
        <w:rPr>
          <w:rFonts w:ascii="Times New Roman" w:hAnsi="Times New Roman"/>
          <w:szCs w:val="24"/>
        </w:rPr>
      </w:pPr>
      <w:r w:rsidRPr="00752F7B">
        <w:rPr>
          <w:rFonts w:ascii="Times New Roman" w:hAnsi="Times New Roman"/>
          <w:b/>
          <w:szCs w:val="24"/>
        </w:rPr>
        <w:lastRenderedPageBreak/>
        <w:t xml:space="preserve">Klauzula awarii instalacji lub urządzeń technologicznych – </w:t>
      </w:r>
      <w:r w:rsidRPr="00752F7B">
        <w:rPr>
          <w:rFonts w:ascii="Times New Roman" w:hAnsi="Times New Roman"/>
          <w:szCs w:val="24"/>
        </w:rPr>
        <w:t xml:space="preserve">na mocy niniejszej klauzuli Ubezpieczyciel pokryje </w:t>
      </w:r>
      <w:r w:rsidRPr="00752F7B">
        <w:rPr>
          <w:rFonts w:ascii="Times New Roman" w:hAnsi="Times New Roman"/>
          <w:color w:val="262626"/>
          <w:szCs w:val="24"/>
        </w:rPr>
        <w:t xml:space="preserve">szkody w instalacjach lub urządzeniach wodociągowych, kanalizacyjnych, centralnego ogrzewania oraz innych urządzeniach technologicznych przesyłających media w postaci płynnej, </w:t>
      </w:r>
      <w:r w:rsidRPr="00752F7B">
        <w:rPr>
          <w:rFonts w:ascii="Times New Roman" w:hAnsi="Times New Roman"/>
          <w:szCs w:val="24"/>
        </w:rPr>
        <w:t>należących do ubezpieczonego oraz znajdujących się w obrębie lokalizacji objętej ochroną na mocy niniejszej umowy ubezpieczenia,</w:t>
      </w:r>
      <w:r w:rsidRPr="00752F7B">
        <w:rPr>
          <w:rFonts w:ascii="Times New Roman" w:hAnsi="Times New Roman"/>
          <w:color w:val="0070C0"/>
          <w:szCs w:val="24"/>
        </w:rPr>
        <w:t xml:space="preserve"> </w:t>
      </w:r>
      <w:r w:rsidRPr="00752F7B">
        <w:rPr>
          <w:rFonts w:ascii="Times New Roman" w:hAnsi="Times New Roman"/>
          <w:color w:val="262626"/>
          <w:szCs w:val="24"/>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Dotyczy ubezpieczenia mienia od wszystkich ryzyk. </w:t>
      </w:r>
      <w:r w:rsidRPr="00752F7B">
        <w:rPr>
          <w:rFonts w:ascii="Times New Roman" w:eastAsia="Verdana,Italic" w:hAnsi="Times New Roman"/>
          <w:i/>
          <w:iCs/>
          <w:color w:val="000000"/>
          <w:szCs w:val="24"/>
        </w:rPr>
        <w:t>Zastosowane limity odpowiedzialności nie mają zastosowania do ryzyk, które w myśl zapisów OWU nie są limitowane.</w:t>
      </w:r>
    </w:p>
    <w:p w:rsidR="00F639EF" w:rsidRPr="00752F7B"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sz w:val="24"/>
          <w:szCs w:val="24"/>
        </w:rPr>
      </w:pPr>
      <w:r w:rsidRPr="00752F7B">
        <w:rPr>
          <w:b/>
          <w:sz w:val="24"/>
          <w:szCs w:val="24"/>
        </w:rPr>
        <w:t xml:space="preserve">Klauzula zabezpieczeń przeciwpożarowych i przeciwkradzieżowych </w:t>
      </w:r>
      <w:r w:rsidRPr="00752F7B">
        <w:rPr>
          <w:sz w:val="24"/>
          <w:szCs w:val="24"/>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rsidR="00F639EF" w:rsidRPr="00752F7B" w:rsidRDefault="00F639EF" w:rsidP="00F639EF">
      <w:pPr>
        <w:pStyle w:val="WW-Tekstpodstawowywcity2"/>
        <w:numPr>
          <w:ilvl w:val="0"/>
          <w:numId w:val="5"/>
        </w:numPr>
        <w:tabs>
          <w:tab w:val="num" w:pos="786"/>
          <w:tab w:val="num" w:pos="851"/>
        </w:tabs>
        <w:spacing w:before="112" w:after="248"/>
        <w:ind w:left="851" w:hanging="425"/>
        <w:rPr>
          <w:rFonts w:ascii="Times New Roman" w:hAnsi="Times New Roman"/>
          <w:szCs w:val="24"/>
        </w:rPr>
      </w:pPr>
      <w:r w:rsidRPr="00752F7B">
        <w:rPr>
          <w:rFonts w:ascii="Times New Roman" w:hAnsi="Times New Roman"/>
          <w:b/>
          <w:bCs/>
          <w:szCs w:val="24"/>
        </w:rPr>
        <w:t>Klauzula rzeczoznawców</w:t>
      </w:r>
      <w:r w:rsidRPr="00752F7B">
        <w:rPr>
          <w:rFonts w:ascii="Times New Roman" w:hAnsi="Times New Roman"/>
          <w:szCs w:val="24"/>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wszystkich ryzyk oraz ubezpieczenia sprzętu elektronicznego od wszystkich ryzyk.</w:t>
      </w:r>
    </w:p>
    <w:p w:rsidR="00F639EF" w:rsidRDefault="00F639EF" w:rsidP="00F639EF">
      <w:pPr>
        <w:pStyle w:val="WW-Tekstpodstawowywcity2"/>
        <w:numPr>
          <w:ilvl w:val="0"/>
          <w:numId w:val="5"/>
        </w:numPr>
        <w:tabs>
          <w:tab w:val="num" w:pos="786"/>
          <w:tab w:val="num" w:pos="851"/>
        </w:tabs>
        <w:spacing w:before="112" w:after="248"/>
        <w:ind w:left="851" w:hanging="425"/>
        <w:rPr>
          <w:rFonts w:ascii="Times New Roman" w:hAnsi="Times New Roman"/>
          <w:szCs w:val="24"/>
        </w:rPr>
      </w:pPr>
      <w:r w:rsidRPr="00752F7B">
        <w:rPr>
          <w:rFonts w:ascii="Times New Roman" w:hAnsi="Times New Roman"/>
          <w:b/>
          <w:szCs w:val="24"/>
        </w:rPr>
        <w:t xml:space="preserve">Klauzula zmian w odbudowie </w:t>
      </w:r>
      <w:r w:rsidRPr="00752F7B">
        <w:rPr>
          <w:rFonts w:ascii="Times New Roman" w:hAnsi="Times New Roman"/>
          <w:szCs w:val="24"/>
        </w:rPr>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rsidR="009B4C11" w:rsidRDefault="009B4C11" w:rsidP="009B4C11">
      <w:pPr>
        <w:pStyle w:val="WW-Tekstpodstawowywcity2"/>
        <w:tabs>
          <w:tab w:val="num" w:pos="1070"/>
        </w:tabs>
        <w:spacing w:before="112" w:after="248"/>
        <w:ind w:left="851" w:firstLine="0"/>
        <w:rPr>
          <w:rFonts w:ascii="Times New Roman" w:hAnsi="Times New Roman"/>
          <w:b/>
          <w:szCs w:val="24"/>
        </w:rPr>
      </w:pPr>
    </w:p>
    <w:p w:rsidR="009B4C11" w:rsidRDefault="009B4C11" w:rsidP="009B4C11">
      <w:pPr>
        <w:pStyle w:val="WW-Tekstpodstawowywcity2"/>
        <w:tabs>
          <w:tab w:val="num" w:pos="1070"/>
        </w:tabs>
        <w:spacing w:before="112" w:after="248"/>
        <w:ind w:left="851" w:firstLine="0"/>
        <w:rPr>
          <w:rFonts w:ascii="Times New Roman" w:hAnsi="Times New Roman"/>
          <w:b/>
          <w:szCs w:val="24"/>
        </w:rPr>
      </w:pPr>
    </w:p>
    <w:p w:rsidR="009B4C11" w:rsidRDefault="009B4C11" w:rsidP="009B4C11">
      <w:pPr>
        <w:pStyle w:val="WW-Tekstpodstawowywcity2"/>
        <w:tabs>
          <w:tab w:val="num" w:pos="1070"/>
        </w:tabs>
        <w:spacing w:before="112" w:after="248"/>
        <w:ind w:left="851" w:firstLine="0"/>
        <w:rPr>
          <w:rFonts w:ascii="Times New Roman" w:hAnsi="Times New Roman"/>
          <w:b/>
          <w:szCs w:val="24"/>
        </w:rPr>
      </w:pPr>
    </w:p>
    <w:p w:rsidR="009B4C11" w:rsidRPr="00752F7B" w:rsidRDefault="009B4C11" w:rsidP="009B4C11">
      <w:pPr>
        <w:pStyle w:val="WW-Tekstpodstawowywcity2"/>
        <w:tabs>
          <w:tab w:val="num" w:pos="1070"/>
        </w:tabs>
        <w:spacing w:before="112" w:after="248"/>
        <w:ind w:left="851" w:firstLine="0"/>
        <w:rPr>
          <w:rFonts w:ascii="Times New Roman" w:hAnsi="Times New Roman"/>
          <w:szCs w:val="24"/>
        </w:rPr>
      </w:pPr>
    </w:p>
    <w:p w:rsidR="00F639EF" w:rsidRPr="00752F7B" w:rsidRDefault="00F639EF" w:rsidP="00F639EF">
      <w:pPr>
        <w:pStyle w:val="WW-Tekstpodstawowywcity2"/>
        <w:numPr>
          <w:ilvl w:val="0"/>
          <w:numId w:val="5"/>
        </w:numPr>
        <w:tabs>
          <w:tab w:val="num" w:pos="786"/>
          <w:tab w:val="num" w:pos="851"/>
        </w:tabs>
        <w:spacing w:before="112" w:after="248"/>
        <w:ind w:left="851" w:hanging="425"/>
        <w:rPr>
          <w:rFonts w:ascii="Times New Roman" w:hAnsi="Times New Roman"/>
          <w:szCs w:val="24"/>
        </w:rPr>
      </w:pPr>
      <w:r w:rsidRPr="00752F7B">
        <w:rPr>
          <w:rFonts w:ascii="Times New Roman" w:hAnsi="Times New Roman"/>
          <w:b/>
          <w:szCs w:val="24"/>
        </w:rPr>
        <w:lastRenderedPageBreak/>
        <w:t xml:space="preserve">Klauzula zmiany lokalizacji w odbudowie </w:t>
      </w:r>
      <w:r w:rsidRPr="00752F7B">
        <w:rPr>
          <w:rFonts w:ascii="Times New Roman" w:hAnsi="Times New Roman"/>
          <w:szCs w:val="24"/>
        </w:rPr>
        <w:t>-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rsidR="00F639EF" w:rsidRPr="00752F7B" w:rsidRDefault="00F639EF" w:rsidP="00F639EF">
      <w:pPr>
        <w:numPr>
          <w:ilvl w:val="0"/>
          <w:numId w:val="5"/>
        </w:numPr>
        <w:jc w:val="both"/>
        <w:rPr>
          <w:sz w:val="24"/>
          <w:szCs w:val="24"/>
        </w:rPr>
      </w:pPr>
      <w:r w:rsidRPr="00752F7B">
        <w:rPr>
          <w:b/>
          <w:sz w:val="24"/>
          <w:szCs w:val="24"/>
        </w:rPr>
        <w:t>Klauzula akceptacji zmiany wartości mienia</w:t>
      </w:r>
      <w:r w:rsidRPr="00752F7B">
        <w:rPr>
          <w:sz w:val="24"/>
          <w:szCs w:val="24"/>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ryzyk.</w:t>
      </w:r>
    </w:p>
    <w:p w:rsidR="00F639EF" w:rsidRPr="00752F7B" w:rsidRDefault="00F639EF" w:rsidP="00F639EF">
      <w:pPr>
        <w:ind w:left="1070"/>
        <w:jc w:val="both"/>
        <w:rPr>
          <w:sz w:val="24"/>
          <w:szCs w:val="24"/>
        </w:rPr>
      </w:pPr>
    </w:p>
    <w:p w:rsidR="00F639EF" w:rsidRPr="00752F7B" w:rsidRDefault="00F639EF" w:rsidP="00F639EF">
      <w:pPr>
        <w:pStyle w:val="WW-Tekstpodstawowywcity2"/>
        <w:numPr>
          <w:ilvl w:val="0"/>
          <w:numId w:val="5"/>
        </w:numPr>
        <w:tabs>
          <w:tab w:val="num" w:pos="1212"/>
        </w:tabs>
        <w:spacing w:before="112" w:after="248"/>
        <w:rPr>
          <w:rFonts w:ascii="Times New Roman" w:hAnsi="Times New Roman"/>
          <w:szCs w:val="24"/>
        </w:rPr>
      </w:pPr>
      <w:r w:rsidRPr="00752F7B">
        <w:rPr>
          <w:rFonts w:ascii="Times New Roman" w:hAnsi="Times New Roman"/>
          <w:b/>
          <w:szCs w:val="24"/>
        </w:rPr>
        <w:t xml:space="preserve">Klauzula zgłaszania szkód – </w:t>
      </w:r>
      <w:r w:rsidRPr="00752F7B">
        <w:rPr>
          <w:rFonts w:ascii="Times New Roman" w:hAnsi="Times New Roman"/>
          <w:szCs w:val="24"/>
        </w:rPr>
        <w:t>zawiadomienie Ubezpieczyciela o szkodzie winno nastąpić niezwłocznie, nie później jednak niż w ciągu 7 dni od daty powstania szkody lub uzyskania o niej wiadomości. Dotyczy wszystkich ryzyk.</w:t>
      </w:r>
    </w:p>
    <w:p w:rsidR="00F639EF" w:rsidRPr="00752F7B" w:rsidRDefault="00F639EF" w:rsidP="00F639EF">
      <w:pPr>
        <w:pStyle w:val="WW-Tekstpodstawowywcity2"/>
        <w:numPr>
          <w:ilvl w:val="0"/>
          <w:numId w:val="5"/>
        </w:numPr>
        <w:spacing w:before="112" w:after="248"/>
        <w:rPr>
          <w:rFonts w:ascii="Times New Roman" w:hAnsi="Times New Roman"/>
          <w:szCs w:val="24"/>
        </w:rPr>
      </w:pPr>
      <w:r w:rsidRPr="00752F7B">
        <w:rPr>
          <w:rFonts w:ascii="Times New Roman" w:hAnsi="Times New Roman"/>
          <w:b/>
          <w:szCs w:val="24"/>
        </w:rPr>
        <w:t xml:space="preserve">Klauzula miejsca ubezpieczenia – </w:t>
      </w:r>
      <w:r w:rsidRPr="00752F7B">
        <w:rPr>
          <w:rFonts w:ascii="Times New Roman" w:hAnsi="Times New Roman"/>
          <w:szCs w:val="24"/>
        </w:rPr>
        <w:t xml:space="preserve">ubezpieczeniem objęte jest wszelkie mienie ruchome </w:t>
      </w:r>
      <w:r w:rsidRPr="00752F7B">
        <w:rPr>
          <w:rFonts w:ascii="Times New Roman" w:hAnsi="Times New Roman"/>
          <w:szCs w:val="24"/>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752F7B">
        <w:rPr>
          <w:rFonts w:ascii="Times New Roman" w:hAnsi="Times New Roman"/>
          <w:szCs w:val="24"/>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rsidR="00F639EF" w:rsidRPr="00752F7B" w:rsidRDefault="00F639EF" w:rsidP="00F639EF">
      <w:pPr>
        <w:numPr>
          <w:ilvl w:val="0"/>
          <w:numId w:val="5"/>
        </w:numPr>
        <w:jc w:val="both"/>
        <w:rPr>
          <w:sz w:val="24"/>
          <w:szCs w:val="24"/>
        </w:rPr>
      </w:pPr>
      <w:r w:rsidRPr="00752F7B">
        <w:rPr>
          <w:b/>
          <w:sz w:val="24"/>
          <w:szCs w:val="24"/>
        </w:rPr>
        <w:t>Klauzula ochrony mienia wyłączonego z eksploatacji –</w:t>
      </w:r>
      <w:r w:rsidRPr="00752F7B">
        <w:rPr>
          <w:sz w:val="24"/>
          <w:szCs w:val="24"/>
        </w:rPr>
        <w:t xml:space="preserve"> ustala się, że ochrona ubezpieczeniowa nie wygasa, ani nie ulega żadnym ograniczeniom, jeśli budynki, urządzenia lub instalacje zgłoszone do ubezpieczenia są wyłączone z eksploatacji z zastrzeżeniem, że:</w:t>
      </w:r>
    </w:p>
    <w:p w:rsidR="00F639EF" w:rsidRPr="00752F7B" w:rsidRDefault="00F639EF" w:rsidP="00F639EF">
      <w:pPr>
        <w:pStyle w:val="WW-Tekstpodstawowywcity2"/>
        <w:tabs>
          <w:tab w:val="num" w:pos="1070"/>
        </w:tabs>
        <w:ind w:left="1070" w:firstLine="0"/>
        <w:jc w:val="left"/>
        <w:rPr>
          <w:rFonts w:ascii="Times New Roman" w:hAnsi="Times New Roman"/>
          <w:szCs w:val="24"/>
        </w:rPr>
      </w:pPr>
      <w:r w:rsidRPr="00752F7B">
        <w:rPr>
          <w:rFonts w:ascii="Times New Roman" w:hAnsi="Times New Roman"/>
          <w:szCs w:val="24"/>
        </w:rPr>
        <w:t xml:space="preserve">- budynek jest dozorowany lub kontrolowany (np. zainstalowany system alarmowy, dozór agencji ochrony), </w:t>
      </w:r>
    </w:p>
    <w:p w:rsidR="00F639EF" w:rsidRPr="00752F7B" w:rsidRDefault="00F639EF" w:rsidP="00F639EF">
      <w:pPr>
        <w:pStyle w:val="WW-Tekstpodstawowywcity2"/>
        <w:tabs>
          <w:tab w:val="num" w:pos="1070"/>
        </w:tabs>
        <w:ind w:left="1070" w:firstLine="0"/>
        <w:jc w:val="left"/>
        <w:rPr>
          <w:rFonts w:ascii="Times New Roman" w:hAnsi="Times New Roman"/>
          <w:szCs w:val="24"/>
        </w:rPr>
      </w:pPr>
      <w:r w:rsidRPr="00752F7B">
        <w:rPr>
          <w:rFonts w:ascii="Times New Roman" w:hAnsi="Times New Roman"/>
          <w:szCs w:val="24"/>
        </w:rPr>
        <w:t>- wszystkie otwory okienne i drzwiowe do budynków powinny być zabezpieczone przed nieuprawnionym wejściem do niego osób trzecich przynajmniej do poziomu 1-go piętra,</w:t>
      </w:r>
      <w:r w:rsidRPr="00752F7B">
        <w:rPr>
          <w:rFonts w:ascii="Times New Roman" w:hAnsi="Times New Roman"/>
          <w:szCs w:val="24"/>
        </w:rPr>
        <w:br/>
        <w:t xml:space="preserve">- urządzenia znajdujące się w budynku są odłączone od źródeł zasilania, </w:t>
      </w:r>
      <w:r w:rsidRPr="00752F7B">
        <w:rPr>
          <w:rFonts w:ascii="Times New Roman" w:hAnsi="Times New Roman"/>
          <w:szCs w:val="24"/>
        </w:rPr>
        <w:br/>
        <w:t>- w budynku został odcięty dopływ mediów (woda, prąd, gaz), chyba że prąd jest niezbędny do podtrzymywania systemów zabezpieczeń,</w:t>
      </w:r>
    </w:p>
    <w:p w:rsidR="00F639EF" w:rsidRPr="00752F7B" w:rsidRDefault="00F639EF" w:rsidP="00F639EF">
      <w:pPr>
        <w:pStyle w:val="WW-Tekstpodstawowywcity2"/>
        <w:tabs>
          <w:tab w:val="num" w:pos="1070"/>
        </w:tabs>
        <w:ind w:left="1070" w:firstLine="0"/>
        <w:jc w:val="left"/>
        <w:rPr>
          <w:rFonts w:ascii="Times New Roman" w:hAnsi="Times New Roman"/>
          <w:szCs w:val="24"/>
        </w:rPr>
      </w:pPr>
      <w:r w:rsidRPr="00752F7B">
        <w:rPr>
          <w:rFonts w:ascii="Times New Roman" w:hAnsi="Times New Roman"/>
          <w:szCs w:val="24"/>
        </w:rPr>
        <w:t>- dla budynków wyłączonych z eksploatacji w złym stanie technicznym (zużycie techniczne powyżej 50% po uwzględnieniu przeprowadzonych remontów), które zostaną dotknięte szkodą dopuszczalna jest wypłata odszkodowania według wartości rzeczywistej.</w:t>
      </w:r>
    </w:p>
    <w:p w:rsidR="00F639EF" w:rsidRPr="00752F7B" w:rsidRDefault="00F639EF" w:rsidP="00F639EF">
      <w:pPr>
        <w:pStyle w:val="WW-Tekstpodstawowywcity2"/>
        <w:tabs>
          <w:tab w:val="num" w:pos="1070"/>
        </w:tabs>
        <w:ind w:left="1070" w:firstLine="0"/>
        <w:jc w:val="left"/>
        <w:rPr>
          <w:rFonts w:ascii="Times New Roman" w:hAnsi="Times New Roman"/>
          <w:szCs w:val="24"/>
        </w:rPr>
      </w:pPr>
      <w:r w:rsidRPr="00752F7B">
        <w:rPr>
          <w:rFonts w:ascii="Times New Roman" w:hAnsi="Times New Roman"/>
          <w:szCs w:val="24"/>
        </w:rPr>
        <w:lastRenderedPageBreak/>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rsidR="00F639EF" w:rsidRPr="00752F7B" w:rsidRDefault="00F639EF" w:rsidP="00F639EF">
      <w:pPr>
        <w:pStyle w:val="WW-Tekstpodstawowywcity2"/>
        <w:tabs>
          <w:tab w:val="num" w:pos="1070"/>
        </w:tabs>
        <w:ind w:left="1070" w:firstLine="0"/>
        <w:jc w:val="left"/>
        <w:rPr>
          <w:rFonts w:ascii="Times New Roman" w:hAnsi="Times New Roman"/>
          <w:szCs w:val="24"/>
        </w:rPr>
      </w:pPr>
      <w:r w:rsidRPr="00752F7B">
        <w:rPr>
          <w:rFonts w:ascii="Times New Roman" w:hAnsi="Times New Roman"/>
          <w:szCs w:val="24"/>
        </w:rPr>
        <w:t>Ustalone przez Ubezpieczyciela zużycie techniczne przy określaniu wartości rzeczywistej nie może przekroczyć 70%.</w:t>
      </w:r>
    </w:p>
    <w:p w:rsidR="00F639EF" w:rsidRPr="00752F7B" w:rsidRDefault="00F639EF" w:rsidP="00F639EF">
      <w:pPr>
        <w:ind w:left="1070"/>
        <w:jc w:val="both"/>
        <w:rPr>
          <w:sz w:val="24"/>
          <w:szCs w:val="24"/>
        </w:rPr>
      </w:pPr>
      <w:r w:rsidRPr="00752F7B">
        <w:rPr>
          <w:sz w:val="24"/>
          <w:szCs w:val="24"/>
        </w:rPr>
        <w:t>Mienie wyłączone z eksploatacji w związku z przeznaczeniem do rozbiórki/wyburzenia jest wyłączone z ochrony ubezpieczeniowej.</w:t>
      </w:r>
      <w:r w:rsidRPr="00752F7B">
        <w:rPr>
          <w:b/>
          <w:sz w:val="24"/>
          <w:szCs w:val="24"/>
        </w:rPr>
        <w:t xml:space="preserve"> </w:t>
      </w:r>
      <w:r w:rsidRPr="00752F7B">
        <w:rPr>
          <w:sz w:val="24"/>
          <w:szCs w:val="24"/>
        </w:rPr>
        <w:t>Klauzula dotyczy ubezpieczenia mienia od wszystkich ryzyk.</w:t>
      </w:r>
    </w:p>
    <w:p w:rsidR="00F639EF" w:rsidRPr="00752F7B" w:rsidRDefault="00F639EF" w:rsidP="00F639EF">
      <w:pPr>
        <w:ind w:left="1070"/>
        <w:jc w:val="both"/>
        <w:rPr>
          <w:b/>
          <w:sz w:val="24"/>
          <w:szCs w:val="24"/>
        </w:rPr>
      </w:pPr>
    </w:p>
    <w:p w:rsidR="00F639EF" w:rsidRPr="00752F7B" w:rsidRDefault="00F639EF" w:rsidP="00F639EF">
      <w:pPr>
        <w:pStyle w:val="WW-Tekstpodstawowywcity2"/>
        <w:numPr>
          <w:ilvl w:val="0"/>
          <w:numId w:val="5"/>
        </w:numPr>
        <w:spacing w:before="112" w:after="248"/>
        <w:rPr>
          <w:rFonts w:ascii="Times New Roman" w:hAnsi="Times New Roman"/>
          <w:szCs w:val="24"/>
        </w:rPr>
      </w:pPr>
      <w:r w:rsidRPr="00752F7B">
        <w:rPr>
          <w:rFonts w:ascii="Times New Roman" w:hAnsi="Times New Roman"/>
          <w:b/>
          <w:bCs/>
          <w:szCs w:val="24"/>
        </w:rPr>
        <w:t xml:space="preserve">Klauzula likwidacji drobnych szkód </w:t>
      </w:r>
      <w:r w:rsidRPr="00752F7B">
        <w:rPr>
          <w:rFonts w:ascii="Times New Roman" w:hAnsi="Times New Roman"/>
          <w:szCs w:val="24"/>
        </w:rPr>
        <w:t xml:space="preserve">– w przypadku szkód o wartości nieprzekraczającej </w:t>
      </w:r>
      <w:r w:rsidRPr="00752F7B">
        <w:rPr>
          <w:rFonts w:ascii="Times New Roman" w:hAnsi="Times New Roman"/>
          <w:szCs w:val="24"/>
        </w:rPr>
        <w:br/>
      </w:r>
      <w:r w:rsidR="00B6022C" w:rsidRPr="00752F7B">
        <w:rPr>
          <w:rFonts w:ascii="Times New Roman" w:hAnsi="Times New Roman"/>
          <w:szCs w:val="24"/>
        </w:rPr>
        <w:t>10</w:t>
      </w:r>
      <w:r w:rsidRPr="00752F7B">
        <w:rPr>
          <w:rFonts w:ascii="Times New Roman" w:hAnsi="Times New Roman"/>
          <w:szCs w:val="24"/>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sidRPr="00752F7B">
        <w:rPr>
          <w:rFonts w:ascii="Times New Roman" w:hAnsi="Times New Roman"/>
          <w:szCs w:val="24"/>
        </w:rPr>
        <w:t>10</w:t>
      </w:r>
      <w:r w:rsidRPr="00752F7B">
        <w:rPr>
          <w:rFonts w:ascii="Times New Roman" w:hAnsi="Times New Roman"/>
          <w:szCs w:val="24"/>
        </w:rPr>
        <w:t>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rsidR="00F639EF" w:rsidRPr="00752F7B" w:rsidRDefault="00F639EF" w:rsidP="00F639EF">
      <w:pPr>
        <w:numPr>
          <w:ilvl w:val="0"/>
          <w:numId w:val="5"/>
        </w:numPr>
        <w:jc w:val="both"/>
        <w:rPr>
          <w:sz w:val="24"/>
          <w:szCs w:val="24"/>
        </w:rPr>
      </w:pPr>
      <w:r w:rsidRPr="00752F7B">
        <w:rPr>
          <w:b/>
          <w:bCs/>
          <w:sz w:val="24"/>
          <w:szCs w:val="24"/>
        </w:rPr>
        <w:t xml:space="preserve">Klauzula czasu ochrony </w:t>
      </w:r>
      <w:r w:rsidRPr="00752F7B">
        <w:rPr>
          <w:sz w:val="24"/>
          <w:szCs w:val="24"/>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rsidR="00F639EF" w:rsidRPr="00752F7B" w:rsidRDefault="00F639EF" w:rsidP="00F639EF">
      <w:pPr>
        <w:pStyle w:val="WW-Tekstpodstawowywcity2"/>
        <w:numPr>
          <w:ilvl w:val="0"/>
          <w:numId w:val="5"/>
        </w:numPr>
        <w:spacing w:before="112" w:after="248"/>
        <w:rPr>
          <w:rFonts w:ascii="Times New Roman" w:hAnsi="Times New Roman"/>
          <w:szCs w:val="24"/>
        </w:rPr>
      </w:pPr>
      <w:r w:rsidRPr="00752F7B">
        <w:rPr>
          <w:rFonts w:ascii="Times New Roman" w:hAnsi="Times New Roman"/>
          <w:b/>
          <w:color w:val="000000"/>
          <w:szCs w:val="24"/>
        </w:rPr>
        <w:t>Klauzula ubezpieczenia dodatkowych kosztów związanych ze szkodą</w:t>
      </w:r>
      <w:r w:rsidRPr="00752F7B">
        <w:rPr>
          <w:rFonts w:ascii="Times New Roman" w:hAnsi="Times New Roman"/>
          <w:color w:val="000000"/>
          <w:szCs w:val="24"/>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w:t>
      </w:r>
      <w:r w:rsidRPr="00752F7B">
        <w:rPr>
          <w:rFonts w:ascii="Times New Roman" w:hAnsi="Times New Roman"/>
          <w:szCs w:val="24"/>
        </w:rPr>
        <w:t xml:space="preserve">umowy ubezpieczenia. Limit odpowiedzialności dla niniejszej klauzuli wynosi 50.000,00 zł na jedno i wszystkie zdarzenia w </w:t>
      </w:r>
      <w:r w:rsidR="00AC5F1B" w:rsidRPr="00752F7B">
        <w:rPr>
          <w:rFonts w:ascii="Times New Roman" w:hAnsi="Times New Roman"/>
          <w:szCs w:val="24"/>
        </w:rPr>
        <w:t xml:space="preserve">rocznym </w:t>
      </w:r>
      <w:r w:rsidRPr="00752F7B">
        <w:rPr>
          <w:rFonts w:ascii="Times New Roman" w:hAnsi="Times New Roman"/>
          <w:szCs w:val="24"/>
        </w:rPr>
        <w:t>okresie ubezpieczenia. Klauzula dotyczy ubezpieczenie mienia od wszystkich ryzyk, ubezpieczenia maszyn od uszkodzeń oraz ubezpieczenia sprzętu elektronicznego od wszystkich ryzyk.</w:t>
      </w:r>
    </w:p>
    <w:p w:rsidR="009B4C11" w:rsidRDefault="00F639EF" w:rsidP="00F639EF">
      <w:pPr>
        <w:pStyle w:val="WW-Tekstpodstawowywcity2"/>
        <w:numPr>
          <w:ilvl w:val="0"/>
          <w:numId w:val="5"/>
        </w:numPr>
        <w:spacing w:before="112" w:after="248"/>
        <w:rPr>
          <w:rFonts w:ascii="Times New Roman" w:hAnsi="Times New Roman"/>
          <w:szCs w:val="24"/>
        </w:rPr>
      </w:pPr>
      <w:r w:rsidRPr="00752F7B">
        <w:rPr>
          <w:rFonts w:ascii="Times New Roman" w:hAnsi="Times New Roman"/>
          <w:b/>
          <w:szCs w:val="24"/>
        </w:rPr>
        <w:t xml:space="preserve">Klauzula usunięcia pozostałości po szkodzie – </w:t>
      </w:r>
      <w:r w:rsidRPr="00752F7B">
        <w:rPr>
          <w:rFonts w:ascii="Times New Roman" w:hAnsi="Times New Roman"/>
          <w:szCs w:val="24"/>
        </w:rPr>
        <w:t xml:space="preserve">Ubezpieczyciel zwróci konieczne </w:t>
      </w:r>
      <w:r w:rsidRPr="00752F7B">
        <w:rPr>
          <w:rFonts w:ascii="Times New Roman" w:hAnsi="Times New Roman"/>
          <w:szCs w:val="24"/>
        </w:rPr>
        <w:br/>
        <w:t>i uzasadnione koszty poniesione przez ubezpieczającego w związku z powstałą szkodą rzeczową, w celu usunięcia z ubezpieczonej np. posesji pozostałości po zniszczonym ubezpieczonym mieniu do 10% wartości powstałej szkody nie więcej niż do kwoty 300.000,00 zł. Powyższy 10% limit podwyższa sumę ubezpieczenia i jest niezależny (dodatkowy) od postanowień programu ubez</w:t>
      </w:r>
      <w:r w:rsidR="009B4C11">
        <w:rPr>
          <w:rFonts w:ascii="Times New Roman" w:hAnsi="Times New Roman"/>
          <w:szCs w:val="24"/>
        </w:rPr>
        <w:t>pieczenia i OWU w tym zakresie.</w:t>
      </w:r>
    </w:p>
    <w:p w:rsidR="00F639EF" w:rsidRPr="00752F7B" w:rsidRDefault="00F639EF" w:rsidP="009B4C11">
      <w:pPr>
        <w:pStyle w:val="WW-Tekstpodstawowywcity2"/>
        <w:spacing w:before="112" w:after="248"/>
        <w:ind w:left="1070" w:firstLine="0"/>
        <w:rPr>
          <w:rFonts w:ascii="Times New Roman" w:hAnsi="Times New Roman"/>
          <w:szCs w:val="24"/>
        </w:rPr>
      </w:pPr>
      <w:r w:rsidRPr="00752F7B">
        <w:rPr>
          <w:rFonts w:ascii="Times New Roman" w:hAnsi="Times New Roman"/>
          <w:szCs w:val="24"/>
        </w:rPr>
        <w:lastRenderedPageBreak/>
        <w:t>Dotyczy ubezpieczenia mienia od wszystkich ryzyk oraz ubezpieczenia sprzętu elektronicznego od wszystkich ryzyk.</w:t>
      </w:r>
    </w:p>
    <w:p w:rsidR="00F639EF" w:rsidRPr="00752F7B" w:rsidRDefault="00F639EF" w:rsidP="00F639EF">
      <w:pPr>
        <w:pStyle w:val="WW-Tekstpodstawowywcity2"/>
        <w:numPr>
          <w:ilvl w:val="0"/>
          <w:numId w:val="5"/>
        </w:numPr>
        <w:spacing w:before="112" w:after="248"/>
        <w:rPr>
          <w:rFonts w:ascii="Times New Roman" w:hAnsi="Times New Roman"/>
          <w:szCs w:val="24"/>
        </w:rPr>
      </w:pPr>
      <w:r w:rsidRPr="00752F7B">
        <w:rPr>
          <w:rFonts w:ascii="Times New Roman" w:hAnsi="Times New Roman"/>
          <w:b/>
          <w:bCs/>
          <w:color w:val="000000"/>
          <w:szCs w:val="24"/>
        </w:rPr>
        <w:t xml:space="preserve">Klauzula transportu wewnętrznego - </w:t>
      </w:r>
      <w:r w:rsidRPr="00752F7B">
        <w:rPr>
          <w:rFonts w:ascii="Times New Roman" w:hAnsi="Times New Roman"/>
          <w:bCs/>
          <w:color w:val="000000"/>
          <w:szCs w:val="24"/>
        </w:rPr>
        <w:t>n</w:t>
      </w:r>
      <w:r w:rsidRPr="00752F7B">
        <w:rPr>
          <w:rFonts w:ascii="Times New Roman" w:hAnsi="Times New Roman"/>
          <w:iCs/>
          <w:color w:val="000000"/>
          <w:szCs w:val="24"/>
        </w:rPr>
        <w:t>a mocy niniejszej klauzuli strony uzgodniły, że</w:t>
      </w:r>
      <w:r w:rsidRPr="00752F7B">
        <w:rPr>
          <w:rFonts w:ascii="Times New Roman" w:hAnsi="Times New Roman"/>
          <w:szCs w:val="24"/>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w:t>
      </w:r>
      <w:r w:rsidR="00BB4AFA" w:rsidRPr="00752F7B">
        <w:rPr>
          <w:rFonts w:ascii="Times New Roman" w:hAnsi="Times New Roman"/>
          <w:szCs w:val="24"/>
        </w:rPr>
        <w:t xml:space="preserve">Limit odpowiedzialności wynosi 100.000,00 zł na jedno </w:t>
      </w:r>
      <w:r w:rsidR="000A2F7B" w:rsidRPr="00752F7B">
        <w:rPr>
          <w:rFonts w:ascii="Times New Roman" w:hAnsi="Times New Roman"/>
          <w:szCs w:val="24"/>
        </w:rPr>
        <w:t>oraz 200.000,00 zł na</w:t>
      </w:r>
      <w:r w:rsidR="00BB4AFA" w:rsidRPr="00752F7B">
        <w:rPr>
          <w:rFonts w:ascii="Times New Roman" w:hAnsi="Times New Roman"/>
          <w:szCs w:val="24"/>
        </w:rPr>
        <w:t xml:space="preserve"> wszystkie zdarzenia w rocznym okresie ubezpieczenia. </w:t>
      </w:r>
      <w:r w:rsidRPr="00752F7B">
        <w:rPr>
          <w:rFonts w:ascii="Times New Roman" w:hAnsi="Times New Roman"/>
          <w:szCs w:val="24"/>
        </w:rPr>
        <w:t>Dotyczy ubezpieczenia mienia od wszystkich ryzyk oraz ubezpieczenia sprzętu elektronicznego od wszystkich ryzyk.</w:t>
      </w:r>
    </w:p>
    <w:p w:rsidR="00F639EF" w:rsidRPr="00752F7B" w:rsidRDefault="00F639EF" w:rsidP="00F639EF">
      <w:pPr>
        <w:pStyle w:val="WW-Tekstpodstawowywcity2"/>
        <w:numPr>
          <w:ilvl w:val="0"/>
          <w:numId w:val="5"/>
        </w:numPr>
        <w:spacing w:before="112" w:after="248"/>
        <w:rPr>
          <w:rFonts w:ascii="Times New Roman" w:hAnsi="Times New Roman"/>
          <w:szCs w:val="24"/>
        </w:rPr>
      </w:pPr>
      <w:r w:rsidRPr="00752F7B">
        <w:rPr>
          <w:rFonts w:ascii="Times New Roman" w:hAnsi="Times New Roman"/>
          <w:b/>
          <w:szCs w:val="24"/>
        </w:rPr>
        <w:t>Klauzula transportowania</w:t>
      </w:r>
      <w:r w:rsidRPr="00752F7B">
        <w:rPr>
          <w:rFonts w:ascii="Times New Roman" w:hAnsi="Times New Roman"/>
          <w:szCs w:val="24"/>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752F7B">
        <w:rPr>
          <w:rFonts w:ascii="Times New Roman" w:hAnsi="Times New Roman"/>
          <w:szCs w:val="24"/>
        </w:rPr>
        <w:t xml:space="preserve"> na jedno </w:t>
      </w:r>
      <w:r w:rsidR="00BB4AFA" w:rsidRPr="00752F7B">
        <w:rPr>
          <w:rFonts w:ascii="Times New Roman" w:hAnsi="Times New Roman"/>
          <w:szCs w:val="24"/>
        </w:rPr>
        <w:br/>
        <w:t>i wszystkie zdarzenia w rocznym okresie ubezpieczenia</w:t>
      </w:r>
      <w:r w:rsidRPr="00752F7B">
        <w:rPr>
          <w:rFonts w:ascii="Times New Roman" w:hAnsi="Times New Roman"/>
          <w:szCs w:val="24"/>
        </w:rPr>
        <w:t>. Dotyczy ubezpieczenia mienia od wszystkich ryzyk, sprzętu elektronicznego od wszystkich ryzyk.</w:t>
      </w:r>
    </w:p>
    <w:p w:rsidR="00F639EF" w:rsidRPr="00752F7B" w:rsidRDefault="00F639EF" w:rsidP="00F639EF">
      <w:pPr>
        <w:pStyle w:val="WW-Tekstpodstawowywcity2"/>
        <w:numPr>
          <w:ilvl w:val="0"/>
          <w:numId w:val="5"/>
        </w:numPr>
        <w:ind w:left="1072"/>
        <w:rPr>
          <w:rFonts w:ascii="Times New Roman" w:hAnsi="Times New Roman"/>
          <w:szCs w:val="24"/>
        </w:rPr>
      </w:pPr>
      <w:r w:rsidRPr="00752F7B">
        <w:rPr>
          <w:rFonts w:ascii="Times New Roman" w:hAnsi="Times New Roman"/>
          <w:b/>
          <w:color w:val="000000"/>
          <w:szCs w:val="24"/>
        </w:rPr>
        <w:t>Klauzula wypowiedzenia umowy –</w:t>
      </w:r>
      <w:r w:rsidRPr="00752F7B">
        <w:rPr>
          <w:rFonts w:ascii="Times New Roman" w:hAnsi="Times New Roman"/>
          <w:color w:val="FF0000"/>
          <w:szCs w:val="24"/>
        </w:rPr>
        <w:t xml:space="preserve"> </w:t>
      </w:r>
      <w:r w:rsidRPr="00752F7B">
        <w:rPr>
          <w:rFonts w:ascii="Times New Roman" w:hAnsi="Times New Roman"/>
          <w:szCs w:val="24"/>
        </w:rPr>
        <w:t xml:space="preserve">na mocy niniejszej klauzuli za ważne powody wypowiedzenia umowy ubezpieczenia przez Ubezpieczyciela uważa się wyłącznie: </w:t>
      </w:r>
    </w:p>
    <w:p w:rsidR="00F639EF" w:rsidRPr="00752F7B" w:rsidRDefault="00F639EF" w:rsidP="00F639EF">
      <w:pPr>
        <w:pStyle w:val="WW-Tekstpodstawowywcity2"/>
        <w:tabs>
          <w:tab w:val="num" w:pos="1070"/>
        </w:tabs>
        <w:ind w:left="1072" w:firstLine="0"/>
        <w:rPr>
          <w:rFonts w:ascii="Times New Roman" w:hAnsi="Times New Roman"/>
          <w:szCs w:val="24"/>
        </w:rPr>
      </w:pPr>
      <w:r w:rsidRPr="00752F7B">
        <w:rPr>
          <w:rFonts w:ascii="Times New Roman" w:hAnsi="Times New Roman"/>
          <w:szCs w:val="24"/>
        </w:rPr>
        <w:t xml:space="preserve">- utratę licencji, zezwolenia, koncesji na prowadzenie działalności, </w:t>
      </w:r>
    </w:p>
    <w:p w:rsidR="00F639EF" w:rsidRPr="00752F7B" w:rsidRDefault="00F639EF" w:rsidP="00F639EF">
      <w:pPr>
        <w:pStyle w:val="WW-Tekstpodstawowywcity2"/>
        <w:tabs>
          <w:tab w:val="num" w:pos="1070"/>
        </w:tabs>
        <w:ind w:left="1072" w:firstLine="0"/>
        <w:rPr>
          <w:rFonts w:ascii="Times New Roman" w:hAnsi="Times New Roman"/>
          <w:szCs w:val="24"/>
        </w:rPr>
      </w:pPr>
      <w:r w:rsidRPr="00752F7B">
        <w:rPr>
          <w:rFonts w:ascii="Times New Roman" w:hAnsi="Times New Roman"/>
          <w:szCs w:val="24"/>
        </w:rPr>
        <w:t>- niewyrażenie przez Ubezpieczonego zgody na dokonanie lustracji ryzyka lub utrudnianie jej przeprowadzenia,</w:t>
      </w:r>
    </w:p>
    <w:p w:rsidR="00F639EF" w:rsidRPr="00752F7B" w:rsidRDefault="00F639EF" w:rsidP="00F639EF">
      <w:pPr>
        <w:pStyle w:val="WW-Tekstpodstawowywcity2"/>
        <w:tabs>
          <w:tab w:val="num" w:pos="1070"/>
        </w:tabs>
        <w:ind w:left="1072" w:firstLine="0"/>
        <w:rPr>
          <w:rFonts w:ascii="Times New Roman" w:hAnsi="Times New Roman"/>
          <w:szCs w:val="24"/>
        </w:rPr>
      </w:pPr>
      <w:r w:rsidRPr="00752F7B">
        <w:rPr>
          <w:rFonts w:ascii="Times New Roman" w:hAnsi="Times New Roman"/>
          <w:szCs w:val="24"/>
        </w:rPr>
        <w:t xml:space="preserve">- wyłudzenie lub próbę wyłudzenia przez Ubezpieczonego odszkodowania lub świadczenia z zawartej z Ubezpieczycielem umowy ubezpieczenia. </w:t>
      </w:r>
    </w:p>
    <w:p w:rsidR="00F639EF" w:rsidRPr="00752F7B" w:rsidRDefault="00F639EF" w:rsidP="00F639EF">
      <w:pPr>
        <w:pStyle w:val="WW-Tekstpodstawowywcity2"/>
        <w:tabs>
          <w:tab w:val="num" w:pos="1070"/>
        </w:tabs>
        <w:ind w:left="1072" w:firstLine="0"/>
        <w:rPr>
          <w:rFonts w:ascii="Times New Roman" w:hAnsi="Times New Roman"/>
          <w:szCs w:val="24"/>
        </w:rPr>
      </w:pPr>
      <w:r w:rsidRPr="00752F7B">
        <w:rPr>
          <w:rFonts w:ascii="Times New Roman" w:hAnsi="Times New Roman"/>
          <w:szCs w:val="24"/>
        </w:rPr>
        <w:t>Klauzula dotyczy wszystkich ryzyk.</w:t>
      </w:r>
    </w:p>
    <w:p w:rsidR="00F639EF" w:rsidRPr="00752F7B" w:rsidRDefault="00F639EF" w:rsidP="00F639EF">
      <w:pPr>
        <w:pStyle w:val="WW-Tekstpodstawowywcity2"/>
        <w:tabs>
          <w:tab w:val="num" w:pos="1070"/>
        </w:tabs>
        <w:ind w:left="1072" w:firstLine="0"/>
        <w:rPr>
          <w:rFonts w:ascii="Times New Roman" w:hAnsi="Times New Roman"/>
          <w:szCs w:val="24"/>
        </w:rPr>
      </w:pPr>
    </w:p>
    <w:p w:rsidR="00F639EF" w:rsidRPr="00752F7B" w:rsidRDefault="00F639EF" w:rsidP="00F639EF">
      <w:pPr>
        <w:pStyle w:val="WW-Tekstpodstawowywcity2"/>
        <w:numPr>
          <w:ilvl w:val="0"/>
          <w:numId w:val="5"/>
        </w:numPr>
        <w:spacing w:before="112" w:after="248"/>
        <w:rPr>
          <w:rFonts w:ascii="Times New Roman" w:hAnsi="Times New Roman"/>
          <w:szCs w:val="24"/>
        </w:rPr>
      </w:pPr>
      <w:r w:rsidRPr="00752F7B">
        <w:rPr>
          <w:rStyle w:val="Pogrubienie"/>
          <w:rFonts w:ascii="Times New Roman" w:hAnsi="Times New Roman"/>
          <w:szCs w:val="24"/>
        </w:rPr>
        <w:t>Klauzula zalaniowa</w:t>
      </w:r>
      <w:r w:rsidRPr="00752F7B">
        <w:rPr>
          <w:rFonts w:ascii="Times New Roman" w:hAnsi="Times New Roman"/>
          <w:szCs w:val="24"/>
        </w:rPr>
        <w:t xml:space="preserve"> – </w:t>
      </w:r>
      <w:r w:rsidRPr="00752F7B">
        <w:rPr>
          <w:rFonts w:ascii="Times New Roman" w:hAnsi="Times New Roman"/>
          <w:szCs w:val="24"/>
          <w:shd w:val="clear" w:color="auto" w:fill="FFFFFF"/>
        </w:rPr>
        <w:t xml:space="preserve">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752F7B">
        <w:rPr>
          <w:rFonts w:ascii="Times New Roman" w:hAnsi="Times New Roman"/>
          <w:szCs w:val="24"/>
          <w:shd w:val="clear" w:color="auto" w:fill="FFFFFF"/>
        </w:rPr>
        <w:t>zalaniowych</w:t>
      </w:r>
      <w:proofErr w:type="spellEnd"/>
      <w:r w:rsidRPr="00752F7B">
        <w:rPr>
          <w:rFonts w:ascii="Times New Roman" w:hAnsi="Times New Roman"/>
          <w:szCs w:val="24"/>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752F7B">
        <w:rPr>
          <w:rFonts w:ascii="Times New Roman" w:hAnsi="Times New Roman"/>
          <w:szCs w:val="24"/>
        </w:rPr>
        <w:t>wiedzialności na jedno i wszystkie zdarzenia w rocznym okresie ubezpieczenia: 100.000,00 zł. Klauzula dotyczy ubezpieczenia mienia od wszystkich ryzyk.</w:t>
      </w:r>
    </w:p>
    <w:p w:rsidR="009B4C11" w:rsidRDefault="00F639EF" w:rsidP="00F639EF">
      <w:pPr>
        <w:pStyle w:val="WW-Tekstpodstawowywcity2"/>
        <w:numPr>
          <w:ilvl w:val="0"/>
          <w:numId w:val="5"/>
        </w:numPr>
        <w:spacing w:before="112" w:after="248"/>
        <w:rPr>
          <w:rFonts w:ascii="Times New Roman" w:hAnsi="Times New Roman"/>
          <w:szCs w:val="24"/>
        </w:rPr>
      </w:pPr>
      <w:r w:rsidRPr="00752F7B">
        <w:rPr>
          <w:rFonts w:ascii="Times New Roman" w:hAnsi="Times New Roman"/>
          <w:b/>
          <w:bCs/>
          <w:szCs w:val="24"/>
        </w:rPr>
        <w:t xml:space="preserve">Klauzula przywrócenia sumy ubezpieczenia po szkodzie </w:t>
      </w:r>
      <w:r w:rsidRPr="00752F7B">
        <w:rPr>
          <w:rFonts w:ascii="Times New Roman" w:hAnsi="Times New Roman"/>
          <w:szCs w:val="24"/>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p>
    <w:p w:rsidR="00F639EF" w:rsidRPr="00752F7B" w:rsidRDefault="00F639EF" w:rsidP="009B4C11">
      <w:pPr>
        <w:pStyle w:val="WW-Tekstpodstawowywcity2"/>
        <w:spacing w:before="112" w:after="248"/>
        <w:ind w:left="1070" w:firstLine="0"/>
        <w:rPr>
          <w:rFonts w:ascii="Times New Roman" w:hAnsi="Times New Roman"/>
          <w:szCs w:val="24"/>
        </w:rPr>
      </w:pPr>
      <w:r w:rsidRPr="00752F7B">
        <w:rPr>
          <w:rFonts w:ascii="Times New Roman" w:hAnsi="Times New Roman"/>
          <w:szCs w:val="24"/>
        </w:rPr>
        <w:lastRenderedPageBreak/>
        <w:t xml:space="preserve">Dotyczy ubezpieczenia mienia od wszystkich ryzyk oraz ubezpieczenia sprzętu elektronicznego od wszystkich ryzyk. Ubezpieczający nie będzie zobowiązany do dopłaty stosownej składki, wynikającej z przywrócenia sumy ubezpieczenia po szkodzie. </w:t>
      </w:r>
    </w:p>
    <w:p w:rsidR="00F639EF" w:rsidRPr="00752F7B" w:rsidRDefault="00F639EF" w:rsidP="00F639EF">
      <w:pPr>
        <w:numPr>
          <w:ilvl w:val="0"/>
          <w:numId w:val="5"/>
        </w:numPr>
        <w:tabs>
          <w:tab w:val="clear" w:pos="1070"/>
          <w:tab w:val="num" w:pos="993"/>
          <w:tab w:val="left" w:pos="1134"/>
        </w:tabs>
        <w:autoSpaceDE w:val="0"/>
        <w:autoSpaceDN w:val="0"/>
        <w:adjustRightInd w:val="0"/>
        <w:ind w:left="993" w:hanging="284"/>
        <w:jc w:val="both"/>
        <w:rPr>
          <w:color w:val="000000"/>
          <w:sz w:val="24"/>
          <w:szCs w:val="24"/>
        </w:rPr>
      </w:pPr>
      <w:r w:rsidRPr="00752F7B">
        <w:rPr>
          <w:b/>
          <w:color w:val="000000"/>
          <w:sz w:val="24"/>
          <w:szCs w:val="24"/>
        </w:rPr>
        <w:t xml:space="preserve">Klauzula szkód mechanicznych </w:t>
      </w:r>
      <w:r w:rsidRPr="00752F7B">
        <w:rPr>
          <w:b/>
          <w:color w:val="FF0000"/>
          <w:sz w:val="24"/>
          <w:szCs w:val="24"/>
        </w:rPr>
        <w:t xml:space="preserve"> </w:t>
      </w:r>
      <w:r w:rsidRPr="00752F7B">
        <w:rPr>
          <w:b/>
          <w:color w:val="000000"/>
          <w:sz w:val="24"/>
          <w:szCs w:val="24"/>
        </w:rPr>
        <w:t>–</w:t>
      </w:r>
      <w:r w:rsidRPr="00752F7B">
        <w:rPr>
          <w:color w:val="000000"/>
          <w:sz w:val="24"/>
          <w:szCs w:val="24"/>
        </w:rPr>
        <w:t xml:space="preserve"> na mocy niniejszej klauzuli Ubezpieczyciel rozszerza zakres ochrony ubezpieczeniowej o szkody mechaniczne w maszynach, urządzeniach i aparatach oraz w urządzeniach stanowiących elementy stałe obiektów budowlanych spowodowane:</w:t>
      </w:r>
    </w:p>
    <w:p w:rsidR="00F639EF" w:rsidRPr="00752F7B" w:rsidRDefault="00F639EF" w:rsidP="009B4C11">
      <w:pPr>
        <w:numPr>
          <w:ilvl w:val="1"/>
          <w:numId w:val="31"/>
        </w:numPr>
        <w:tabs>
          <w:tab w:val="clear" w:pos="1297"/>
          <w:tab w:val="num" w:pos="1418"/>
        </w:tabs>
        <w:suppressAutoHyphens/>
        <w:ind w:left="1418" w:hanging="284"/>
        <w:jc w:val="both"/>
        <w:rPr>
          <w:color w:val="000000"/>
          <w:sz w:val="24"/>
          <w:szCs w:val="24"/>
        </w:rPr>
      </w:pPr>
      <w:r w:rsidRPr="00752F7B">
        <w:rPr>
          <w:color w:val="000000"/>
          <w:sz w:val="24"/>
          <w:szCs w:val="24"/>
        </w:rPr>
        <w:t>działaniem człowieka,</w:t>
      </w:r>
    </w:p>
    <w:p w:rsidR="00F639EF" w:rsidRPr="00752F7B" w:rsidRDefault="00F639EF" w:rsidP="009B4C11">
      <w:pPr>
        <w:numPr>
          <w:ilvl w:val="1"/>
          <w:numId w:val="31"/>
        </w:numPr>
        <w:tabs>
          <w:tab w:val="clear" w:pos="1297"/>
          <w:tab w:val="num" w:pos="1418"/>
        </w:tabs>
        <w:suppressAutoHyphens/>
        <w:ind w:left="1418" w:hanging="284"/>
        <w:jc w:val="both"/>
        <w:rPr>
          <w:color w:val="000000"/>
          <w:sz w:val="24"/>
          <w:szCs w:val="24"/>
        </w:rPr>
      </w:pPr>
      <w:r w:rsidRPr="00752F7B">
        <w:rPr>
          <w:color w:val="000000"/>
          <w:sz w:val="24"/>
          <w:szCs w:val="24"/>
        </w:rPr>
        <w:t>wadami produkcyjnymi,</w:t>
      </w:r>
    </w:p>
    <w:p w:rsidR="00F639EF" w:rsidRPr="00752F7B" w:rsidRDefault="00F639EF" w:rsidP="009B4C11">
      <w:pPr>
        <w:numPr>
          <w:ilvl w:val="1"/>
          <w:numId w:val="31"/>
        </w:numPr>
        <w:tabs>
          <w:tab w:val="clear" w:pos="1297"/>
          <w:tab w:val="num" w:pos="1418"/>
        </w:tabs>
        <w:suppressAutoHyphens/>
        <w:ind w:left="1418" w:hanging="284"/>
        <w:jc w:val="both"/>
        <w:rPr>
          <w:color w:val="000000"/>
          <w:sz w:val="24"/>
          <w:szCs w:val="24"/>
        </w:rPr>
      </w:pPr>
      <w:r w:rsidRPr="00752F7B">
        <w:rPr>
          <w:color w:val="000000"/>
          <w:sz w:val="24"/>
          <w:szCs w:val="24"/>
        </w:rPr>
        <w:t>przyczynami eksploatacyjnymi.</w:t>
      </w:r>
    </w:p>
    <w:p w:rsidR="00F639EF" w:rsidRPr="00752F7B" w:rsidRDefault="00F639EF" w:rsidP="00F639EF">
      <w:pPr>
        <w:tabs>
          <w:tab w:val="num" w:pos="993"/>
          <w:tab w:val="num" w:pos="1070"/>
        </w:tabs>
        <w:suppressAutoHyphens/>
        <w:ind w:left="993"/>
        <w:jc w:val="both"/>
        <w:rPr>
          <w:color w:val="000000"/>
          <w:sz w:val="24"/>
          <w:szCs w:val="24"/>
        </w:rPr>
      </w:pPr>
      <w:r w:rsidRPr="00752F7B">
        <w:rPr>
          <w:color w:val="000000"/>
          <w:sz w:val="24"/>
          <w:szCs w:val="24"/>
        </w:rPr>
        <w:t xml:space="preserve">Za szkody spowodowane </w:t>
      </w:r>
      <w:r w:rsidRPr="00752F7B">
        <w:rPr>
          <w:b/>
          <w:color w:val="000000"/>
          <w:sz w:val="24"/>
          <w:szCs w:val="24"/>
        </w:rPr>
        <w:t>działaniem człowieka</w:t>
      </w:r>
      <w:r w:rsidRPr="00752F7B">
        <w:rPr>
          <w:color w:val="000000"/>
          <w:sz w:val="24"/>
          <w:szCs w:val="24"/>
        </w:rPr>
        <w:t xml:space="preserve"> uważa się szkody powstałe wskutek nieumyślnego błędu uprawnionych do obsługi osób oraz umyślnego uszkodzenia (zniszczenia) przez osoby trzecie. </w:t>
      </w:r>
    </w:p>
    <w:p w:rsidR="00F639EF" w:rsidRPr="00752F7B" w:rsidRDefault="00F639EF" w:rsidP="00F639EF">
      <w:pPr>
        <w:tabs>
          <w:tab w:val="num" w:pos="993"/>
          <w:tab w:val="num" w:pos="1070"/>
        </w:tabs>
        <w:suppressAutoHyphens/>
        <w:ind w:left="993"/>
        <w:jc w:val="both"/>
        <w:rPr>
          <w:color w:val="000000"/>
          <w:sz w:val="24"/>
          <w:szCs w:val="24"/>
        </w:rPr>
      </w:pPr>
      <w:r w:rsidRPr="00752F7B">
        <w:rPr>
          <w:color w:val="000000"/>
          <w:sz w:val="24"/>
          <w:szCs w:val="24"/>
        </w:rPr>
        <w:t xml:space="preserve">Za szkody spowodowane </w:t>
      </w:r>
      <w:r w:rsidRPr="00752F7B">
        <w:rPr>
          <w:b/>
          <w:color w:val="000000"/>
          <w:sz w:val="24"/>
          <w:szCs w:val="24"/>
        </w:rPr>
        <w:t>wadami produkcyjnymi</w:t>
      </w:r>
      <w:r w:rsidRPr="00752F7B">
        <w:rPr>
          <w:color w:val="000000"/>
          <w:sz w:val="24"/>
          <w:szCs w:val="24"/>
        </w:rPr>
        <w:t xml:space="preserve"> uważa się szkody powstałe w  wyniku błędów w projektowaniu lub konstrukcji, wadliwego materiału oraz wad i usterek fabrycznych nie wykrytych podczas wykonywania maszyny lub zamontowania jej na stanowisku pracy. </w:t>
      </w:r>
    </w:p>
    <w:p w:rsidR="00F639EF" w:rsidRPr="00752F7B" w:rsidRDefault="00F639EF" w:rsidP="00F639EF">
      <w:pPr>
        <w:tabs>
          <w:tab w:val="num" w:pos="993"/>
          <w:tab w:val="num" w:pos="1070"/>
        </w:tabs>
        <w:suppressAutoHyphens/>
        <w:ind w:left="993"/>
        <w:jc w:val="both"/>
        <w:rPr>
          <w:color w:val="000000"/>
          <w:sz w:val="24"/>
          <w:szCs w:val="24"/>
        </w:rPr>
      </w:pPr>
      <w:r w:rsidRPr="00752F7B">
        <w:rPr>
          <w:color w:val="000000"/>
          <w:sz w:val="24"/>
          <w:szCs w:val="24"/>
        </w:rPr>
        <w:t xml:space="preserve">Za szkody spowodowane </w:t>
      </w:r>
      <w:r w:rsidRPr="00752F7B">
        <w:rPr>
          <w:b/>
          <w:color w:val="000000"/>
          <w:sz w:val="24"/>
          <w:szCs w:val="24"/>
        </w:rPr>
        <w:t>przyczynami eksploatacyjnymi</w:t>
      </w:r>
      <w:r w:rsidRPr="00752F7B">
        <w:rPr>
          <w:color w:val="000000"/>
          <w:sz w:val="24"/>
          <w:szCs w:val="24"/>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rsidR="00F639EF" w:rsidRPr="00752F7B" w:rsidRDefault="009001B1" w:rsidP="00F639EF">
      <w:pPr>
        <w:tabs>
          <w:tab w:val="num" w:pos="993"/>
          <w:tab w:val="num" w:pos="1070"/>
        </w:tabs>
        <w:suppressAutoHyphens/>
        <w:ind w:left="993"/>
        <w:jc w:val="both"/>
        <w:rPr>
          <w:color w:val="000000"/>
          <w:sz w:val="24"/>
          <w:szCs w:val="24"/>
        </w:rPr>
      </w:pPr>
      <w:r w:rsidRPr="00752F7B">
        <w:rPr>
          <w:color w:val="000000"/>
          <w:sz w:val="24"/>
          <w:szCs w:val="24"/>
        </w:rPr>
        <w:t>Poza wyłączeniami odpowiedzialności  określonymi w programie ubezpieczenia mienia od wszystkich ryzyk, o</w:t>
      </w:r>
      <w:r w:rsidR="00F639EF" w:rsidRPr="00752F7B">
        <w:rPr>
          <w:color w:val="000000"/>
          <w:sz w:val="24"/>
          <w:szCs w:val="24"/>
        </w:rPr>
        <w:t>chrona ubezpieczeniowa nie obejmuje szkód:</w:t>
      </w:r>
    </w:p>
    <w:p w:rsidR="00F639EF" w:rsidRPr="00752F7B" w:rsidRDefault="00F639EF" w:rsidP="00F639EF">
      <w:pPr>
        <w:tabs>
          <w:tab w:val="num" w:pos="993"/>
        </w:tabs>
        <w:autoSpaceDE w:val="0"/>
        <w:autoSpaceDN w:val="0"/>
        <w:adjustRightInd w:val="0"/>
        <w:ind w:left="993"/>
        <w:rPr>
          <w:color w:val="000000"/>
          <w:sz w:val="24"/>
          <w:szCs w:val="24"/>
        </w:rPr>
      </w:pPr>
      <w:r w:rsidRPr="00752F7B">
        <w:rPr>
          <w:color w:val="000000"/>
          <w:sz w:val="24"/>
          <w:szCs w:val="24"/>
        </w:rPr>
        <w:t xml:space="preserve">- w maszynach, urządzeniach i aparatach technicznych zamontowanych pod ziemią (nie dotyczy urządzeń i instalacji wodociągowo-kanalizacyjnych i innych instalacji, jeżeli są objęte ubezpieczeniem od zdarzeń losowych), </w:t>
      </w:r>
    </w:p>
    <w:p w:rsidR="00F639EF" w:rsidRPr="00752F7B" w:rsidRDefault="00F639EF" w:rsidP="00F639EF">
      <w:pPr>
        <w:tabs>
          <w:tab w:val="num" w:pos="993"/>
        </w:tabs>
        <w:autoSpaceDE w:val="0"/>
        <w:autoSpaceDN w:val="0"/>
        <w:adjustRightInd w:val="0"/>
        <w:ind w:left="993"/>
        <w:rPr>
          <w:color w:val="000000"/>
          <w:sz w:val="24"/>
          <w:szCs w:val="24"/>
        </w:rPr>
      </w:pPr>
      <w:r w:rsidRPr="00752F7B">
        <w:rPr>
          <w:color w:val="000000"/>
          <w:sz w:val="24"/>
          <w:szCs w:val="24"/>
        </w:rPr>
        <w:t xml:space="preserve">- </w:t>
      </w:r>
      <w:bookmarkStart w:id="2" w:name="_Hlk65146807"/>
      <w:r w:rsidRPr="00752F7B">
        <w:rPr>
          <w:color w:val="000000"/>
          <w:sz w:val="24"/>
          <w:szCs w:val="24"/>
        </w:rPr>
        <w:t>w częściach i materiałach, które ulegają szybkiemu zużyciu lub z uwagi na swoje specyficzne funkcje podlegają okresowej wymianie w ramach konserwacji</w:t>
      </w:r>
      <w:bookmarkEnd w:id="2"/>
      <w:r w:rsidRPr="00752F7B">
        <w:rPr>
          <w:color w:val="000000"/>
          <w:sz w:val="24"/>
          <w:szCs w:val="24"/>
        </w:rPr>
        <w:t>,</w:t>
      </w:r>
    </w:p>
    <w:p w:rsidR="00F639EF" w:rsidRPr="00752F7B" w:rsidRDefault="00F639EF" w:rsidP="00F639EF">
      <w:pPr>
        <w:tabs>
          <w:tab w:val="num" w:pos="993"/>
        </w:tabs>
        <w:autoSpaceDE w:val="0"/>
        <w:autoSpaceDN w:val="0"/>
        <w:adjustRightInd w:val="0"/>
        <w:ind w:left="993"/>
        <w:rPr>
          <w:color w:val="000000"/>
          <w:sz w:val="24"/>
          <w:szCs w:val="24"/>
        </w:rPr>
      </w:pPr>
      <w:r w:rsidRPr="00752F7B">
        <w:rPr>
          <w:color w:val="000000"/>
          <w:sz w:val="24"/>
          <w:szCs w:val="24"/>
        </w:rPr>
        <w:t>- w czasie naprawy dokonywanej przez zewnętrzne służby techniczne,</w:t>
      </w:r>
    </w:p>
    <w:p w:rsidR="00F639EF" w:rsidRPr="00752F7B" w:rsidRDefault="00F639EF" w:rsidP="00F639EF">
      <w:pPr>
        <w:tabs>
          <w:tab w:val="num" w:pos="993"/>
        </w:tabs>
        <w:autoSpaceDE w:val="0"/>
        <w:autoSpaceDN w:val="0"/>
        <w:adjustRightInd w:val="0"/>
        <w:ind w:left="993"/>
        <w:rPr>
          <w:color w:val="000000"/>
          <w:sz w:val="24"/>
          <w:szCs w:val="24"/>
        </w:rPr>
      </w:pPr>
      <w:r w:rsidRPr="00752F7B">
        <w:rPr>
          <w:color w:val="000000"/>
          <w:sz w:val="24"/>
          <w:szCs w:val="24"/>
        </w:rPr>
        <w:t>- będące następstwem naturalnego zużycia wskutek eksploatacji maszyny,</w:t>
      </w:r>
    </w:p>
    <w:p w:rsidR="00F639EF" w:rsidRPr="00752F7B" w:rsidRDefault="00F639EF" w:rsidP="00F639EF">
      <w:pPr>
        <w:tabs>
          <w:tab w:val="num" w:pos="993"/>
        </w:tabs>
        <w:autoSpaceDE w:val="0"/>
        <w:autoSpaceDN w:val="0"/>
        <w:adjustRightInd w:val="0"/>
        <w:ind w:left="993"/>
        <w:rPr>
          <w:color w:val="000000"/>
          <w:sz w:val="24"/>
          <w:szCs w:val="24"/>
        </w:rPr>
      </w:pPr>
      <w:r w:rsidRPr="00752F7B">
        <w:rPr>
          <w:color w:val="000000"/>
          <w:sz w:val="24"/>
          <w:szCs w:val="24"/>
        </w:rPr>
        <w:t>- w okresie gwarancyjnym, pokrywane przez producenta lub przez zewnętrzny warsztat naprawczy,</w:t>
      </w:r>
    </w:p>
    <w:p w:rsidR="00F639EF" w:rsidRPr="00752F7B" w:rsidRDefault="00F639EF" w:rsidP="00F639EF">
      <w:pPr>
        <w:tabs>
          <w:tab w:val="num" w:pos="993"/>
          <w:tab w:val="num" w:pos="1070"/>
        </w:tabs>
        <w:suppressAutoHyphens/>
        <w:ind w:left="993"/>
        <w:jc w:val="both"/>
        <w:rPr>
          <w:color w:val="000000"/>
          <w:sz w:val="24"/>
          <w:szCs w:val="24"/>
        </w:rPr>
      </w:pPr>
      <w:r w:rsidRPr="00752F7B">
        <w:rPr>
          <w:color w:val="000000"/>
          <w:sz w:val="24"/>
          <w:szCs w:val="24"/>
        </w:rPr>
        <w:t>- spowodowane wadami bądź usterkami ujawnionymi przed zawarciem ubezpieczenia,</w:t>
      </w:r>
    </w:p>
    <w:p w:rsidR="00F639EF" w:rsidRPr="00752F7B" w:rsidRDefault="00F639EF" w:rsidP="00F639EF">
      <w:pPr>
        <w:tabs>
          <w:tab w:val="num" w:pos="993"/>
          <w:tab w:val="num" w:pos="1070"/>
        </w:tabs>
        <w:suppressAutoHyphens/>
        <w:ind w:left="993"/>
        <w:jc w:val="both"/>
        <w:rPr>
          <w:color w:val="000000"/>
          <w:sz w:val="24"/>
          <w:szCs w:val="24"/>
        </w:rPr>
      </w:pPr>
      <w:r w:rsidRPr="00752F7B">
        <w:rPr>
          <w:color w:val="000000"/>
          <w:sz w:val="24"/>
          <w:szCs w:val="24"/>
        </w:rPr>
        <w:t>- o charakterze estetycznym, w tym zarysowania, zadrapania powierzchni, wgniecenia, obtłuczenia,</w:t>
      </w:r>
    </w:p>
    <w:p w:rsidR="00F639EF" w:rsidRPr="00752F7B" w:rsidRDefault="00F639EF" w:rsidP="00F639EF">
      <w:pPr>
        <w:tabs>
          <w:tab w:val="num" w:pos="993"/>
        </w:tabs>
        <w:autoSpaceDE w:val="0"/>
        <w:autoSpaceDN w:val="0"/>
        <w:adjustRightInd w:val="0"/>
        <w:ind w:left="993"/>
        <w:rPr>
          <w:color w:val="000000"/>
          <w:sz w:val="24"/>
          <w:szCs w:val="24"/>
        </w:rPr>
      </w:pPr>
      <w:r w:rsidRPr="00752F7B">
        <w:rPr>
          <w:color w:val="000000"/>
          <w:sz w:val="24"/>
          <w:szCs w:val="24"/>
        </w:rPr>
        <w:t>- wynikające z wszelkich pośrednich i utraconych korzyści,</w:t>
      </w:r>
    </w:p>
    <w:p w:rsidR="00F639EF" w:rsidRPr="00752F7B" w:rsidRDefault="00F639EF" w:rsidP="00F639EF">
      <w:pPr>
        <w:tabs>
          <w:tab w:val="num" w:pos="993"/>
        </w:tabs>
        <w:autoSpaceDE w:val="0"/>
        <w:autoSpaceDN w:val="0"/>
        <w:adjustRightInd w:val="0"/>
        <w:ind w:left="993"/>
        <w:rPr>
          <w:sz w:val="24"/>
          <w:szCs w:val="24"/>
        </w:rPr>
      </w:pPr>
      <w:r w:rsidRPr="00752F7B">
        <w:rPr>
          <w:color w:val="000000"/>
          <w:sz w:val="24"/>
          <w:szCs w:val="24"/>
        </w:rPr>
        <w:t>- w postaci utraty zysk</w:t>
      </w:r>
      <w:r w:rsidRPr="00752F7B">
        <w:rPr>
          <w:sz w:val="24"/>
          <w:szCs w:val="24"/>
        </w:rPr>
        <w:t>u.</w:t>
      </w:r>
    </w:p>
    <w:p w:rsidR="00F639EF" w:rsidRPr="00752F7B" w:rsidRDefault="00F639EF" w:rsidP="00F639EF">
      <w:pPr>
        <w:tabs>
          <w:tab w:val="num" w:pos="993"/>
        </w:tabs>
        <w:autoSpaceDE w:val="0"/>
        <w:autoSpaceDN w:val="0"/>
        <w:adjustRightInd w:val="0"/>
        <w:ind w:left="993"/>
        <w:rPr>
          <w:sz w:val="24"/>
          <w:szCs w:val="24"/>
        </w:rPr>
      </w:pPr>
      <w:r w:rsidRPr="00752F7B">
        <w:rPr>
          <w:sz w:val="24"/>
          <w:szCs w:val="24"/>
        </w:rPr>
        <w:t xml:space="preserve">Limit odpowiedzialności: do 100.000,00 zł na jedno i wszystkie zdarzenia w </w:t>
      </w:r>
      <w:r w:rsidR="00AC5F1B" w:rsidRPr="00752F7B">
        <w:rPr>
          <w:sz w:val="24"/>
          <w:szCs w:val="24"/>
        </w:rPr>
        <w:t xml:space="preserve">rocznym </w:t>
      </w:r>
      <w:r w:rsidRPr="00752F7B">
        <w:rPr>
          <w:sz w:val="24"/>
          <w:szCs w:val="24"/>
        </w:rPr>
        <w:t>okresie ubezpieczenia.</w:t>
      </w:r>
    </w:p>
    <w:p w:rsidR="00F639EF" w:rsidRPr="00752F7B" w:rsidRDefault="00F639EF" w:rsidP="00F639EF">
      <w:pPr>
        <w:tabs>
          <w:tab w:val="num" w:pos="993"/>
        </w:tabs>
        <w:autoSpaceDE w:val="0"/>
        <w:autoSpaceDN w:val="0"/>
        <w:adjustRightInd w:val="0"/>
        <w:ind w:left="993"/>
        <w:rPr>
          <w:color w:val="000000"/>
          <w:sz w:val="24"/>
          <w:szCs w:val="24"/>
        </w:rPr>
      </w:pPr>
      <w:r w:rsidRPr="00752F7B">
        <w:rPr>
          <w:color w:val="000000"/>
          <w:sz w:val="24"/>
          <w:szCs w:val="24"/>
        </w:rPr>
        <w:t>Franszyza redukcyjna: 200 zł</w:t>
      </w:r>
    </w:p>
    <w:p w:rsidR="00F639EF" w:rsidRPr="00752F7B" w:rsidRDefault="00F639EF" w:rsidP="00F639EF">
      <w:pPr>
        <w:tabs>
          <w:tab w:val="num" w:pos="993"/>
        </w:tabs>
        <w:autoSpaceDE w:val="0"/>
        <w:autoSpaceDN w:val="0"/>
        <w:adjustRightInd w:val="0"/>
        <w:ind w:left="993"/>
        <w:rPr>
          <w:rFonts w:eastAsia="Verdana,Italic"/>
          <w:i/>
          <w:iCs/>
          <w:sz w:val="24"/>
          <w:szCs w:val="24"/>
        </w:rPr>
      </w:pPr>
      <w:r w:rsidRPr="00752F7B">
        <w:rPr>
          <w:rFonts w:eastAsia="Verdana,Italic"/>
          <w:i/>
          <w:iCs/>
          <w:color w:val="000000"/>
          <w:sz w:val="24"/>
          <w:szCs w:val="24"/>
        </w:rPr>
        <w:t>Zastosowane limity odpowiedzialności nie mają zastosowania do ryzyk, które w myśl zapisów OWU</w:t>
      </w:r>
    </w:p>
    <w:p w:rsidR="00F639EF" w:rsidRPr="00752F7B" w:rsidRDefault="00F639EF" w:rsidP="00F639EF">
      <w:pPr>
        <w:tabs>
          <w:tab w:val="num" w:pos="993"/>
          <w:tab w:val="num" w:pos="1070"/>
        </w:tabs>
        <w:suppressAutoHyphens/>
        <w:ind w:left="993"/>
        <w:jc w:val="both"/>
        <w:rPr>
          <w:rFonts w:eastAsia="Verdana,Italic"/>
          <w:i/>
          <w:iCs/>
          <w:sz w:val="24"/>
          <w:szCs w:val="24"/>
        </w:rPr>
      </w:pPr>
      <w:r w:rsidRPr="00752F7B">
        <w:rPr>
          <w:rFonts w:eastAsia="Verdana,Italic"/>
          <w:i/>
          <w:iCs/>
          <w:sz w:val="24"/>
          <w:szCs w:val="24"/>
        </w:rPr>
        <w:t xml:space="preserve">nie są limitowane. </w:t>
      </w:r>
    </w:p>
    <w:p w:rsidR="00F639EF" w:rsidRPr="00752F7B" w:rsidRDefault="00F639EF" w:rsidP="00F639EF">
      <w:pPr>
        <w:widowControl w:val="0"/>
        <w:tabs>
          <w:tab w:val="num" w:pos="993"/>
          <w:tab w:val="left" w:pos="1276"/>
        </w:tabs>
        <w:snapToGrid w:val="0"/>
        <w:ind w:left="993"/>
        <w:jc w:val="both"/>
        <w:rPr>
          <w:sz w:val="24"/>
          <w:szCs w:val="24"/>
        </w:rPr>
      </w:pPr>
      <w:r w:rsidRPr="00752F7B">
        <w:rPr>
          <w:sz w:val="24"/>
          <w:szCs w:val="24"/>
        </w:rPr>
        <w:t xml:space="preserve">Klauzula dotyczy ubezpieczenia mienia od wszystkich ryzyk. </w:t>
      </w:r>
    </w:p>
    <w:p w:rsidR="00F639EF" w:rsidRPr="00752F7B" w:rsidRDefault="00F639EF" w:rsidP="00F639EF">
      <w:pPr>
        <w:widowControl w:val="0"/>
        <w:tabs>
          <w:tab w:val="num" w:pos="993"/>
          <w:tab w:val="left" w:pos="1276"/>
        </w:tabs>
        <w:snapToGrid w:val="0"/>
        <w:ind w:left="993"/>
        <w:jc w:val="both"/>
        <w:rPr>
          <w:b/>
          <w:sz w:val="24"/>
          <w:szCs w:val="24"/>
        </w:rPr>
      </w:pPr>
      <w:r w:rsidRPr="00752F7B">
        <w:rPr>
          <w:b/>
          <w:sz w:val="24"/>
          <w:szCs w:val="24"/>
        </w:rPr>
        <w:t>Klauzula dotyczy mienia nie ubezpieczonego w ramach ryzyka ubezpieczenia maszyn i urządzeń od uszkodzeń.</w:t>
      </w:r>
    </w:p>
    <w:p w:rsidR="00F639EF" w:rsidRDefault="00F639EF" w:rsidP="00F639EF">
      <w:pPr>
        <w:widowControl w:val="0"/>
        <w:tabs>
          <w:tab w:val="num" w:pos="993"/>
          <w:tab w:val="left" w:pos="1276"/>
        </w:tabs>
        <w:snapToGrid w:val="0"/>
        <w:ind w:left="993"/>
        <w:jc w:val="both"/>
        <w:rPr>
          <w:sz w:val="24"/>
          <w:szCs w:val="24"/>
        </w:rPr>
      </w:pPr>
    </w:p>
    <w:p w:rsidR="009B4C11" w:rsidRDefault="009B4C11" w:rsidP="00F639EF">
      <w:pPr>
        <w:widowControl w:val="0"/>
        <w:tabs>
          <w:tab w:val="num" w:pos="993"/>
          <w:tab w:val="left" w:pos="1276"/>
        </w:tabs>
        <w:snapToGrid w:val="0"/>
        <w:ind w:left="993"/>
        <w:jc w:val="both"/>
        <w:rPr>
          <w:sz w:val="24"/>
          <w:szCs w:val="24"/>
        </w:rPr>
      </w:pPr>
    </w:p>
    <w:p w:rsidR="009B4C11" w:rsidRDefault="009B4C11" w:rsidP="00F639EF">
      <w:pPr>
        <w:widowControl w:val="0"/>
        <w:tabs>
          <w:tab w:val="num" w:pos="993"/>
          <w:tab w:val="left" w:pos="1276"/>
        </w:tabs>
        <w:snapToGrid w:val="0"/>
        <w:ind w:left="993"/>
        <w:jc w:val="both"/>
        <w:rPr>
          <w:sz w:val="24"/>
          <w:szCs w:val="24"/>
        </w:rPr>
      </w:pPr>
    </w:p>
    <w:p w:rsidR="009B4C11" w:rsidRPr="00752F7B" w:rsidRDefault="009B4C11" w:rsidP="00F639EF">
      <w:pPr>
        <w:widowControl w:val="0"/>
        <w:tabs>
          <w:tab w:val="num" w:pos="993"/>
          <w:tab w:val="left" w:pos="1276"/>
        </w:tabs>
        <w:snapToGrid w:val="0"/>
        <w:ind w:left="993"/>
        <w:jc w:val="both"/>
        <w:rPr>
          <w:sz w:val="24"/>
          <w:szCs w:val="24"/>
        </w:rPr>
      </w:pPr>
    </w:p>
    <w:p w:rsidR="00F639EF" w:rsidRPr="00752F7B" w:rsidRDefault="00F639EF" w:rsidP="00F639EF">
      <w:pPr>
        <w:pStyle w:val="WW-Tekstpodstawowywcity2"/>
        <w:numPr>
          <w:ilvl w:val="0"/>
          <w:numId w:val="5"/>
        </w:numPr>
        <w:rPr>
          <w:rFonts w:ascii="Times New Roman" w:hAnsi="Times New Roman"/>
          <w:szCs w:val="24"/>
        </w:rPr>
      </w:pPr>
      <w:r w:rsidRPr="00752F7B">
        <w:rPr>
          <w:rFonts w:ascii="Times New Roman" w:hAnsi="Times New Roman"/>
          <w:b/>
          <w:bCs/>
          <w:szCs w:val="24"/>
          <w:shd w:val="clear" w:color="auto" w:fill="FFFFFF"/>
        </w:rPr>
        <w:lastRenderedPageBreak/>
        <w:t>Klauzula ubezpieczenia szkód elektrycznych</w:t>
      </w:r>
      <w:r w:rsidRPr="00752F7B">
        <w:rPr>
          <w:rFonts w:ascii="Times New Roman" w:hAnsi="Times New Roman"/>
          <w:szCs w:val="24"/>
          <w:shd w:val="clear" w:color="auto" w:fill="FFFFFF"/>
        </w:rPr>
        <w:t xml:space="preserve"> - </w:t>
      </w:r>
      <w:bookmarkStart w:id="3" w:name="_Hlk102544172"/>
      <w:r w:rsidR="00851211" w:rsidRPr="00752F7B">
        <w:rPr>
          <w:rFonts w:ascii="Times New Roman" w:hAnsi="Times New Roman"/>
          <w:szCs w:val="24"/>
          <w:shd w:val="clear" w:color="auto" w:fill="FFFFFF"/>
        </w:rPr>
        <w:t>na mocy niniejszej klauzuli</w:t>
      </w:r>
      <w:bookmarkEnd w:id="3"/>
      <w:r w:rsidR="00851211" w:rsidRPr="00752F7B">
        <w:rPr>
          <w:rFonts w:ascii="Times New Roman" w:hAnsi="Times New Roman"/>
          <w:szCs w:val="24"/>
          <w:shd w:val="clear" w:color="auto" w:fill="FFFFFF"/>
        </w:rPr>
        <w:t xml:space="preserve"> </w:t>
      </w:r>
      <w:r w:rsidRPr="00752F7B">
        <w:rPr>
          <w:rFonts w:ascii="Times New Roman" w:hAnsi="Times New Roman"/>
          <w:szCs w:val="24"/>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F639EF" w:rsidRPr="00752F7B" w:rsidRDefault="00F639EF" w:rsidP="00F639EF">
      <w:pPr>
        <w:ind w:left="993"/>
        <w:jc w:val="both"/>
        <w:rPr>
          <w:sz w:val="24"/>
          <w:szCs w:val="24"/>
        </w:rPr>
      </w:pPr>
      <w:r w:rsidRPr="00752F7B">
        <w:rPr>
          <w:sz w:val="24"/>
          <w:szCs w:val="24"/>
          <w:shd w:val="clear" w:color="auto" w:fill="FFFFFF"/>
        </w:rPr>
        <w:t xml:space="preserve">Poza wyłączeniami odpowiedzialności określonymi w </w:t>
      </w:r>
      <w:r w:rsidR="00D04692" w:rsidRPr="00752F7B">
        <w:rPr>
          <w:sz w:val="24"/>
          <w:szCs w:val="24"/>
          <w:shd w:val="clear" w:color="auto" w:fill="FFFFFF"/>
        </w:rPr>
        <w:t>programie ubezpieczenia mienia od wszystkich ryzyk</w:t>
      </w:r>
      <w:r w:rsidRPr="00752F7B">
        <w:rPr>
          <w:sz w:val="24"/>
          <w:szCs w:val="24"/>
          <w:shd w:val="clear" w:color="auto" w:fill="FFFFFF"/>
        </w:rPr>
        <w:t>, ubezpieczeniem nie są objęte szkody:</w:t>
      </w:r>
    </w:p>
    <w:p w:rsidR="00F639EF" w:rsidRPr="009B4C11" w:rsidRDefault="00F639EF" w:rsidP="009B4C11">
      <w:pPr>
        <w:pStyle w:val="Akapitzlist"/>
        <w:numPr>
          <w:ilvl w:val="0"/>
          <w:numId w:val="96"/>
        </w:numPr>
        <w:jc w:val="both"/>
      </w:pPr>
      <w:r w:rsidRPr="009B4C11">
        <w:rPr>
          <w:shd w:val="clear" w:color="auto" w:fill="FFFFFF"/>
        </w:rPr>
        <w:t>mechaniczne, chyba że powstały w następstwie szkody elektrycznej,</w:t>
      </w:r>
    </w:p>
    <w:p w:rsidR="00F639EF" w:rsidRPr="009B4C11" w:rsidRDefault="00F639EF" w:rsidP="009B4C11">
      <w:pPr>
        <w:pStyle w:val="Akapitzlist"/>
        <w:numPr>
          <w:ilvl w:val="0"/>
          <w:numId w:val="96"/>
        </w:numPr>
        <w:jc w:val="both"/>
      </w:pPr>
      <w:r w:rsidRPr="009B4C11">
        <w:rPr>
          <w:shd w:val="clear" w:color="auto" w:fill="FFFFFF"/>
        </w:rPr>
        <w:t>w okresie gwarancyjnym, pokrywane przez producenta lub przez zewnętrzny warsztat naprawczy,</w:t>
      </w:r>
    </w:p>
    <w:p w:rsidR="00F639EF" w:rsidRPr="009B4C11" w:rsidRDefault="00F639EF" w:rsidP="009B4C11">
      <w:pPr>
        <w:pStyle w:val="Akapitzlist"/>
        <w:numPr>
          <w:ilvl w:val="0"/>
          <w:numId w:val="96"/>
        </w:numPr>
        <w:jc w:val="both"/>
      </w:pPr>
      <w:r w:rsidRPr="009B4C11">
        <w:rPr>
          <w:shd w:val="clear" w:color="auto" w:fill="FFFFFF"/>
        </w:rPr>
        <w:t>w czasie naprawy oraz podczas prób dokonywanych na maszynach elektrycznych (na przebicie izolacji, na obciążenie, na nagrzewanie się maszyny, itp.) z wyjątkiem prób dokonywanych w związku z okresowymi badaniami eksploatacyjnymi (oględzinami i przeglądami),</w:t>
      </w:r>
    </w:p>
    <w:p w:rsidR="00F639EF" w:rsidRPr="009B4C11" w:rsidRDefault="00F639EF" w:rsidP="009B4C11">
      <w:pPr>
        <w:pStyle w:val="Akapitzlist"/>
        <w:numPr>
          <w:ilvl w:val="0"/>
          <w:numId w:val="96"/>
        </w:numPr>
        <w:jc w:val="both"/>
      </w:pPr>
      <w:r w:rsidRPr="009B4C11">
        <w:rPr>
          <w:shd w:val="clear" w:color="auto" w:fill="FFFFFF"/>
        </w:rPr>
        <w:t>we wszelkiego rodzaju miernikach (woltomierzach, amperomierzach, indykatorach, itp.) i licznikach,</w:t>
      </w:r>
    </w:p>
    <w:p w:rsidR="00F639EF" w:rsidRPr="009B4C11" w:rsidRDefault="00F639EF" w:rsidP="009B4C11">
      <w:pPr>
        <w:pStyle w:val="Akapitzlist"/>
        <w:numPr>
          <w:ilvl w:val="0"/>
          <w:numId w:val="96"/>
        </w:numPr>
        <w:jc w:val="both"/>
      </w:pPr>
      <w:r w:rsidRPr="009B4C11">
        <w:rPr>
          <w:shd w:val="clear" w:color="auto" w:fill="FFFFFF"/>
        </w:rPr>
        <w:t>we wszelkiego rodzaju bezpiecznikach elektrycznych, stycznikach i odgromnikach oraz żarówkach, grzejnikach, lampach itp.,</w:t>
      </w:r>
    </w:p>
    <w:p w:rsidR="00F639EF" w:rsidRPr="009B4C11" w:rsidRDefault="00F639EF" w:rsidP="009B4C11">
      <w:pPr>
        <w:pStyle w:val="Akapitzlist"/>
        <w:numPr>
          <w:ilvl w:val="0"/>
          <w:numId w:val="96"/>
        </w:numPr>
        <w:jc w:val="both"/>
      </w:pPr>
      <w:r w:rsidRPr="009B4C11">
        <w:rPr>
          <w:shd w:val="clear" w:color="auto" w:fill="FFFFFF"/>
        </w:rPr>
        <w:t>w maszynach elektrycznych, w których - w okresie bezpośrednio poprzedzającym szkodę - nie przeprowadzono okresowego badania eksploatacyjnego (oględzin i przeglądu) stosownie do obowiązujących przepisów lub konserwacji.</w:t>
      </w:r>
    </w:p>
    <w:p w:rsidR="00F639EF" w:rsidRPr="00752F7B" w:rsidRDefault="00F639EF" w:rsidP="009B4C11">
      <w:pPr>
        <w:ind w:left="993"/>
        <w:jc w:val="both"/>
        <w:rPr>
          <w:sz w:val="24"/>
          <w:szCs w:val="24"/>
          <w:shd w:val="clear" w:color="auto" w:fill="FFFFFF"/>
        </w:rPr>
      </w:pPr>
      <w:r w:rsidRPr="00752F7B">
        <w:rPr>
          <w:sz w:val="24"/>
          <w:szCs w:val="24"/>
          <w:shd w:val="clear" w:color="auto" w:fill="FFFFFF"/>
        </w:rPr>
        <w:t xml:space="preserve">Limit odpowiedzialności na jedno i wszystkie zdarzenia w </w:t>
      </w:r>
      <w:r w:rsidR="00AC5F1B" w:rsidRPr="00752F7B">
        <w:rPr>
          <w:sz w:val="24"/>
          <w:szCs w:val="24"/>
          <w:shd w:val="clear" w:color="auto" w:fill="FFFFFF"/>
        </w:rPr>
        <w:t xml:space="preserve">rocznym </w:t>
      </w:r>
      <w:r w:rsidRPr="00752F7B">
        <w:rPr>
          <w:sz w:val="24"/>
          <w:szCs w:val="24"/>
          <w:shd w:val="clear" w:color="auto" w:fill="FFFFFF"/>
        </w:rPr>
        <w:t xml:space="preserve">okresie ubezpieczenia: </w:t>
      </w:r>
      <w:r w:rsidRPr="00752F7B">
        <w:rPr>
          <w:bCs/>
          <w:sz w:val="24"/>
          <w:szCs w:val="24"/>
          <w:shd w:val="clear" w:color="auto" w:fill="FFFFFF"/>
        </w:rPr>
        <w:t>100.000,00 zł.</w:t>
      </w:r>
      <w:r w:rsidRPr="00752F7B">
        <w:rPr>
          <w:sz w:val="24"/>
          <w:szCs w:val="24"/>
          <w:shd w:val="clear" w:color="auto" w:fill="FFFFFF"/>
        </w:rPr>
        <w:t xml:space="preserve"> Dotyczy ubezpieczenia mienia od wszystkich ryzyk.</w:t>
      </w:r>
    </w:p>
    <w:p w:rsidR="00F639EF" w:rsidRPr="00752F7B" w:rsidRDefault="00F639EF" w:rsidP="009B4C11">
      <w:pPr>
        <w:pStyle w:val="WW-Tekstpodstawowywcity2"/>
        <w:ind w:left="1070" w:firstLine="0"/>
        <w:rPr>
          <w:rFonts w:ascii="Times New Roman" w:hAnsi="Times New Roman"/>
          <w:szCs w:val="24"/>
        </w:rPr>
      </w:pPr>
    </w:p>
    <w:p w:rsidR="00F639EF" w:rsidRPr="00752F7B" w:rsidRDefault="00F639EF" w:rsidP="009B4C11">
      <w:pPr>
        <w:pStyle w:val="WW-Tekstpodstawowywcity2"/>
        <w:numPr>
          <w:ilvl w:val="0"/>
          <w:numId w:val="5"/>
        </w:numPr>
        <w:ind w:hanging="361"/>
        <w:rPr>
          <w:rFonts w:ascii="Times New Roman" w:hAnsi="Times New Roman"/>
          <w:szCs w:val="24"/>
        </w:rPr>
      </w:pPr>
      <w:r w:rsidRPr="00752F7B">
        <w:rPr>
          <w:rFonts w:ascii="Times New Roman" w:hAnsi="Times New Roman"/>
          <w:b/>
          <w:szCs w:val="24"/>
        </w:rPr>
        <w:t>Klauzula katastrofy budowlanej</w:t>
      </w:r>
      <w:r w:rsidRPr="00752F7B">
        <w:rPr>
          <w:rFonts w:ascii="Times New Roman" w:hAnsi="Times New Roman"/>
          <w:szCs w:val="24"/>
        </w:rPr>
        <w:t xml:space="preserve"> – </w:t>
      </w:r>
      <w:r w:rsidR="00851211" w:rsidRPr="00752F7B">
        <w:rPr>
          <w:rFonts w:ascii="Times New Roman" w:hAnsi="Times New Roman"/>
          <w:szCs w:val="24"/>
          <w:shd w:val="clear" w:color="auto" w:fill="FFFFFF"/>
        </w:rPr>
        <w:t xml:space="preserve">na mocy niniejszej klauzuli </w:t>
      </w:r>
      <w:r w:rsidRPr="00752F7B">
        <w:rPr>
          <w:rFonts w:ascii="Times New Roman" w:hAnsi="Times New Roman"/>
          <w:szCs w:val="24"/>
        </w:rPr>
        <w:t xml:space="preserve">Ubezpieczyciel ponosi odpowiedzialność </w:t>
      </w:r>
      <w:r w:rsidRPr="00752F7B">
        <w:rPr>
          <w:rFonts w:ascii="Times New Roman" w:hAnsi="Times New Roman"/>
          <w:szCs w:val="24"/>
          <w:shd w:val="clear" w:color="auto" w:fill="FFFFFF"/>
        </w:rPr>
        <w:t xml:space="preserve">za szkody powstałe w mieniu Ubezpieczającego/Ubezpieczonego spowodowane katastrofą budowlaną rozumianą jako gwałtowne, nieoczekiwane zniszczenie budynku bądź budowli lub ich </w:t>
      </w:r>
      <w:r w:rsidRPr="00752F7B">
        <w:rPr>
          <w:rStyle w:val="object"/>
          <w:rFonts w:ascii="Times New Roman" w:hAnsi="Times New Roman"/>
          <w:szCs w:val="24"/>
          <w:shd w:val="clear" w:color="auto" w:fill="FFFFFF"/>
        </w:rPr>
        <w:t>cz</w:t>
      </w:r>
      <w:r w:rsidRPr="00752F7B">
        <w:rPr>
          <w:rFonts w:ascii="Times New Roman" w:hAnsi="Times New Roman"/>
          <w:szCs w:val="24"/>
          <w:shd w:val="clear" w:color="auto" w:fill="FFFFFF"/>
        </w:rPr>
        <w:t>ęści w wyniku nagłej utraty wytrzymałości elementów budynku bądź budowli, elementów rusztowań, elementów urządzeń formujących, ścianek szczelnych i obudowy wykopów. Limit odpowiedzialności na jedno i wszystkie zdarzenia w rocznym okresie ubezpieczenia: 2.000.000,00 zł.)</w:t>
      </w:r>
    </w:p>
    <w:p w:rsidR="00F639EF" w:rsidRPr="00752F7B" w:rsidRDefault="00851211" w:rsidP="00F639EF">
      <w:pPr>
        <w:pStyle w:val="WW-Tekstpodstawowywcity2"/>
        <w:ind w:left="1070" w:firstLine="0"/>
        <w:rPr>
          <w:rFonts w:ascii="Times New Roman" w:hAnsi="Times New Roman"/>
          <w:szCs w:val="24"/>
        </w:rPr>
      </w:pPr>
      <w:bookmarkStart w:id="4" w:name="_Hlk102544141"/>
      <w:r w:rsidRPr="00752F7B">
        <w:rPr>
          <w:rFonts w:ascii="Times New Roman" w:hAnsi="Times New Roman"/>
          <w:szCs w:val="24"/>
        </w:rPr>
        <w:t>Poza wyłączeniami odpowiedzialności  określonymi w programie ubezpieczenia mienia od wszystkich ryzyk,</w:t>
      </w:r>
      <w:bookmarkEnd w:id="4"/>
      <w:r w:rsidRPr="00752F7B">
        <w:rPr>
          <w:rFonts w:ascii="Times New Roman" w:hAnsi="Times New Roman"/>
          <w:szCs w:val="24"/>
        </w:rPr>
        <w:t xml:space="preserve"> z</w:t>
      </w:r>
      <w:r w:rsidR="00F639EF" w:rsidRPr="00752F7B">
        <w:rPr>
          <w:rFonts w:ascii="Times New Roman" w:hAnsi="Times New Roman"/>
          <w:szCs w:val="24"/>
        </w:rPr>
        <w:t xml:space="preserve"> odpowiedzialności Ubezpieczyciela wyłączone są szkody:</w:t>
      </w:r>
    </w:p>
    <w:p w:rsidR="00F639EF" w:rsidRPr="00752F7B" w:rsidRDefault="00F639EF" w:rsidP="00934CE2">
      <w:pPr>
        <w:pStyle w:val="WW-Tekstpodstawowywcity2"/>
        <w:numPr>
          <w:ilvl w:val="0"/>
          <w:numId w:val="49"/>
        </w:numPr>
        <w:rPr>
          <w:rFonts w:ascii="Times New Roman" w:hAnsi="Times New Roman"/>
          <w:szCs w:val="24"/>
          <w:shd w:val="clear" w:color="auto" w:fill="FFFFFF"/>
        </w:rPr>
      </w:pPr>
      <w:r w:rsidRPr="00752F7B">
        <w:rPr>
          <w:rFonts w:ascii="Times New Roman" w:hAnsi="Times New Roman"/>
          <w:szCs w:val="24"/>
        </w:rPr>
        <w:t>wynikłe ze zdarzeń powstałych w budynkach będących w trakcie przebudowy lub remontu wymagającego uzyskania pozwolenia na budowę,</w:t>
      </w:r>
    </w:p>
    <w:p w:rsidR="00F639EF" w:rsidRPr="00752F7B" w:rsidRDefault="00F639EF" w:rsidP="00934CE2">
      <w:pPr>
        <w:pStyle w:val="WW-Tekstpodstawowywcity2"/>
        <w:numPr>
          <w:ilvl w:val="0"/>
          <w:numId w:val="49"/>
        </w:numPr>
        <w:rPr>
          <w:rFonts w:ascii="Times New Roman" w:hAnsi="Times New Roman"/>
          <w:szCs w:val="24"/>
          <w:shd w:val="clear" w:color="auto" w:fill="FFFFFF"/>
        </w:rPr>
      </w:pPr>
      <w:r w:rsidRPr="00752F7B">
        <w:rPr>
          <w:rFonts w:ascii="Times New Roman" w:hAnsi="Times New Roman"/>
          <w:szCs w:val="24"/>
        </w:rPr>
        <w:t>w budynkach przeznaczonych do rozbiórki</w:t>
      </w:r>
      <w:r w:rsidR="00351FF0" w:rsidRPr="00752F7B">
        <w:rPr>
          <w:rFonts w:ascii="Times New Roman" w:hAnsi="Times New Roman"/>
          <w:szCs w:val="24"/>
        </w:rPr>
        <w:t xml:space="preserve">, </w:t>
      </w:r>
    </w:p>
    <w:p w:rsidR="00351FF0" w:rsidRPr="00752F7B" w:rsidRDefault="00351FF0" w:rsidP="00934CE2">
      <w:pPr>
        <w:pStyle w:val="WW-Tekstpodstawowywcity2"/>
        <w:numPr>
          <w:ilvl w:val="0"/>
          <w:numId w:val="49"/>
        </w:numPr>
        <w:rPr>
          <w:rFonts w:ascii="Times New Roman" w:hAnsi="Times New Roman"/>
          <w:szCs w:val="24"/>
          <w:shd w:val="clear" w:color="auto" w:fill="FFFFFF"/>
        </w:rPr>
      </w:pPr>
      <w:r w:rsidRPr="00752F7B">
        <w:rPr>
          <w:rFonts w:ascii="Times New Roman" w:hAnsi="Times New Roman"/>
          <w:szCs w:val="24"/>
        </w:rPr>
        <w:t>w budynkach wyłączonych z eksploatacji przez okres dłuższy niż 12 miesięcy</w:t>
      </w:r>
      <w:r w:rsidR="00CD61CD" w:rsidRPr="00752F7B">
        <w:rPr>
          <w:rFonts w:ascii="Times New Roman" w:hAnsi="Times New Roman"/>
          <w:szCs w:val="24"/>
        </w:rPr>
        <w:t>.</w:t>
      </w:r>
    </w:p>
    <w:p w:rsidR="00F639EF" w:rsidRPr="00752F7B" w:rsidRDefault="00F639EF" w:rsidP="00F639EF">
      <w:pPr>
        <w:pStyle w:val="WW-Tekstpodstawowywcity2"/>
        <w:ind w:left="1070" w:firstLine="0"/>
        <w:rPr>
          <w:rFonts w:ascii="Times New Roman" w:hAnsi="Times New Roman"/>
          <w:szCs w:val="24"/>
        </w:rPr>
      </w:pPr>
      <w:r w:rsidRPr="00752F7B">
        <w:rPr>
          <w:rFonts w:ascii="Times New Roman" w:hAnsi="Times New Roman"/>
          <w:szCs w:val="24"/>
          <w:shd w:val="clear" w:color="auto" w:fill="FFFFFF"/>
        </w:rPr>
        <w:t>Klauzula dotyczy ubezpieczenia mienia od wszystkich ryzyk</w:t>
      </w:r>
      <w:r w:rsidRPr="00752F7B">
        <w:rPr>
          <w:rFonts w:ascii="Times New Roman" w:hAnsi="Times New Roman"/>
          <w:szCs w:val="24"/>
        </w:rPr>
        <w:t>.</w:t>
      </w:r>
    </w:p>
    <w:p w:rsidR="00F639EF" w:rsidRPr="00752F7B" w:rsidRDefault="00F639EF" w:rsidP="00F639EF">
      <w:pPr>
        <w:pStyle w:val="WW-Tekstpodstawowywcity2"/>
        <w:ind w:left="1070" w:firstLine="0"/>
        <w:rPr>
          <w:rFonts w:ascii="Times New Roman" w:hAnsi="Times New Roman"/>
          <w:szCs w:val="24"/>
        </w:rPr>
      </w:pPr>
    </w:p>
    <w:p w:rsidR="00F639EF" w:rsidRPr="00752F7B" w:rsidRDefault="00F639EF" w:rsidP="00F639EF">
      <w:pPr>
        <w:pStyle w:val="WW-Tekstpodstawowywcity2"/>
        <w:numPr>
          <w:ilvl w:val="0"/>
          <w:numId w:val="5"/>
        </w:numPr>
        <w:rPr>
          <w:rFonts w:ascii="Times New Roman" w:hAnsi="Times New Roman"/>
          <w:szCs w:val="24"/>
        </w:rPr>
      </w:pPr>
      <w:r w:rsidRPr="00752F7B">
        <w:rPr>
          <w:rFonts w:ascii="Times New Roman" w:hAnsi="Times New Roman"/>
          <w:b/>
          <w:szCs w:val="24"/>
        </w:rPr>
        <w:t>Klauzula ubezpieczenia prac budowlano-montażowych</w:t>
      </w:r>
      <w:r w:rsidRPr="00752F7B">
        <w:rPr>
          <w:rFonts w:ascii="Times New Roman" w:hAnsi="Times New Roman"/>
          <w:szCs w:val="24"/>
        </w:rPr>
        <w:t xml:space="preserve"> – na mocy niniejszej klauzuli Ubezpieczyciel obejmuje ochroną szkody powstałe podczas prowadzenia </w:t>
      </w:r>
      <w:r w:rsidRPr="00752F7B">
        <w:rPr>
          <w:rFonts w:ascii="Times New Roman" w:hAnsi="Times New Roman"/>
          <w:szCs w:val="24"/>
          <w:shd w:val="clear" w:color="auto" w:fill="FFFFFF"/>
        </w:rPr>
        <w:t xml:space="preserve">prac ziemnych i robót budowlano-montażowych, w tym również robót, na które zgodnie z prawem budowlanym wymagane jest pozwolenie na budowę. Ochrona ubezpieczeniowa obejmuje również szkody </w:t>
      </w:r>
      <w:r w:rsidRPr="00752F7B">
        <w:rPr>
          <w:rFonts w:ascii="Times New Roman" w:hAnsi="Times New Roman"/>
          <w:szCs w:val="24"/>
        </w:rPr>
        <w:t>związane z:</w:t>
      </w:r>
    </w:p>
    <w:p w:rsidR="00F639EF" w:rsidRPr="00752F7B" w:rsidRDefault="00F639EF" w:rsidP="00F639EF">
      <w:pPr>
        <w:ind w:left="993"/>
        <w:jc w:val="both"/>
        <w:rPr>
          <w:sz w:val="24"/>
          <w:szCs w:val="24"/>
        </w:rPr>
      </w:pPr>
      <w:r w:rsidRPr="00752F7B">
        <w:rPr>
          <w:sz w:val="24"/>
          <w:szCs w:val="24"/>
        </w:rPr>
        <w:t>-</w:t>
      </w:r>
      <w:r w:rsidRPr="00752F7B">
        <w:rPr>
          <w:sz w:val="24"/>
          <w:szCs w:val="24"/>
        </w:rPr>
        <w:tab/>
        <w:t>naruszeniem konstrukcji dachu,</w:t>
      </w:r>
    </w:p>
    <w:p w:rsidR="00F639EF" w:rsidRPr="00752F7B" w:rsidRDefault="00F639EF" w:rsidP="00F639EF">
      <w:pPr>
        <w:ind w:left="993"/>
        <w:jc w:val="both"/>
        <w:rPr>
          <w:sz w:val="24"/>
          <w:szCs w:val="24"/>
        </w:rPr>
      </w:pPr>
      <w:r w:rsidRPr="00752F7B">
        <w:rPr>
          <w:sz w:val="24"/>
          <w:szCs w:val="24"/>
        </w:rPr>
        <w:t xml:space="preserve">- </w:t>
      </w:r>
      <w:r w:rsidRPr="00752F7B">
        <w:rPr>
          <w:sz w:val="24"/>
          <w:szCs w:val="24"/>
        </w:rPr>
        <w:tab/>
        <w:t>naruszeniem bądź usunięciem  pokrycia dachu,</w:t>
      </w:r>
    </w:p>
    <w:p w:rsidR="00F639EF" w:rsidRPr="00752F7B" w:rsidRDefault="00F639EF" w:rsidP="00F639EF">
      <w:pPr>
        <w:ind w:left="993"/>
        <w:jc w:val="both"/>
        <w:rPr>
          <w:sz w:val="24"/>
          <w:szCs w:val="24"/>
        </w:rPr>
      </w:pPr>
      <w:r w:rsidRPr="00752F7B">
        <w:rPr>
          <w:sz w:val="24"/>
          <w:szCs w:val="24"/>
        </w:rPr>
        <w:t xml:space="preserve">- </w:t>
      </w:r>
      <w:r w:rsidRPr="00752F7B">
        <w:rPr>
          <w:sz w:val="24"/>
          <w:szCs w:val="24"/>
        </w:rPr>
        <w:tab/>
        <w:t>szkody powstałe wskutek katastrofy budowlanej.</w:t>
      </w:r>
    </w:p>
    <w:p w:rsidR="00F639EF" w:rsidRPr="00752F7B" w:rsidRDefault="00F639EF" w:rsidP="009B4C11">
      <w:pPr>
        <w:ind w:left="993"/>
        <w:jc w:val="both"/>
        <w:rPr>
          <w:sz w:val="24"/>
          <w:szCs w:val="24"/>
        </w:rPr>
      </w:pPr>
      <w:r w:rsidRPr="00752F7B">
        <w:rPr>
          <w:sz w:val="24"/>
          <w:szCs w:val="24"/>
        </w:rPr>
        <w:t>Ubezpieczyciel obejmuje ochroną ww. szkody z następującymi limitami odpowiedzialności w rocznym okresie ubezpieczenia:</w:t>
      </w:r>
    </w:p>
    <w:p w:rsidR="00F639EF" w:rsidRPr="00752F7B" w:rsidRDefault="00F639EF" w:rsidP="00540942">
      <w:pPr>
        <w:numPr>
          <w:ilvl w:val="0"/>
          <w:numId w:val="12"/>
        </w:numPr>
        <w:tabs>
          <w:tab w:val="clear" w:pos="1069"/>
        </w:tabs>
        <w:ind w:left="1418"/>
        <w:jc w:val="both"/>
        <w:rPr>
          <w:sz w:val="24"/>
          <w:szCs w:val="24"/>
        </w:rPr>
      </w:pPr>
      <w:r w:rsidRPr="00752F7B">
        <w:rPr>
          <w:sz w:val="24"/>
          <w:szCs w:val="24"/>
          <w:shd w:val="clear" w:color="auto" w:fill="FFFFFF"/>
        </w:rPr>
        <w:t xml:space="preserve">szkody w mieniu będącym przedmiotem prac budowlano-montażowych – do limitu 500.000,00 zł na jedno i wszystkie zdarzenia w </w:t>
      </w:r>
      <w:r w:rsidR="00AC5F1B" w:rsidRPr="00752F7B">
        <w:rPr>
          <w:sz w:val="24"/>
          <w:szCs w:val="24"/>
          <w:shd w:val="clear" w:color="auto" w:fill="FFFFFF"/>
        </w:rPr>
        <w:t xml:space="preserve">rocznym </w:t>
      </w:r>
      <w:r w:rsidRPr="00752F7B">
        <w:rPr>
          <w:sz w:val="24"/>
          <w:szCs w:val="24"/>
          <w:shd w:val="clear" w:color="auto" w:fill="FFFFFF"/>
        </w:rPr>
        <w:t>okresie ubezpieczenia;</w:t>
      </w:r>
    </w:p>
    <w:p w:rsidR="00F639EF" w:rsidRPr="00752F7B" w:rsidRDefault="00F639EF" w:rsidP="00540942">
      <w:pPr>
        <w:numPr>
          <w:ilvl w:val="0"/>
          <w:numId w:val="12"/>
        </w:numPr>
        <w:tabs>
          <w:tab w:val="clear" w:pos="1069"/>
        </w:tabs>
        <w:ind w:left="1418"/>
        <w:jc w:val="both"/>
        <w:rPr>
          <w:sz w:val="24"/>
          <w:szCs w:val="24"/>
        </w:rPr>
      </w:pPr>
      <w:r w:rsidRPr="00752F7B">
        <w:rPr>
          <w:sz w:val="24"/>
          <w:szCs w:val="24"/>
          <w:shd w:val="clear" w:color="auto" w:fill="FFFFFF"/>
        </w:rPr>
        <w:lastRenderedPageBreak/>
        <w:t>szkody w pozostałym mieniu stanowiącym przedmiot ubezpieczenia do sum ubezpieczenia określonych w umowie ubezpieczenia;</w:t>
      </w:r>
    </w:p>
    <w:p w:rsidR="00F639EF" w:rsidRPr="00752F7B" w:rsidRDefault="00F639EF" w:rsidP="00540942">
      <w:pPr>
        <w:numPr>
          <w:ilvl w:val="0"/>
          <w:numId w:val="12"/>
        </w:numPr>
        <w:tabs>
          <w:tab w:val="clear" w:pos="1069"/>
        </w:tabs>
        <w:ind w:left="1418"/>
        <w:jc w:val="both"/>
        <w:rPr>
          <w:sz w:val="24"/>
          <w:szCs w:val="24"/>
        </w:rPr>
      </w:pPr>
      <w:r w:rsidRPr="00752F7B">
        <w:rPr>
          <w:sz w:val="24"/>
          <w:szCs w:val="24"/>
        </w:rPr>
        <w:t>szkody w nakładach i materiałach do limitu odpowiedzialności 100.000,00 zł (limit ten podwyższa sumę ubezpieczenia określoną w umowie ubezpieczenia);</w:t>
      </w:r>
    </w:p>
    <w:p w:rsidR="00F639EF" w:rsidRPr="00752F7B" w:rsidRDefault="00F639EF" w:rsidP="00540942">
      <w:pPr>
        <w:numPr>
          <w:ilvl w:val="0"/>
          <w:numId w:val="12"/>
        </w:numPr>
        <w:tabs>
          <w:tab w:val="clear" w:pos="1069"/>
        </w:tabs>
        <w:ind w:left="1418"/>
        <w:jc w:val="both"/>
        <w:rPr>
          <w:sz w:val="24"/>
          <w:szCs w:val="24"/>
        </w:rPr>
      </w:pPr>
      <w:r w:rsidRPr="00752F7B">
        <w:rPr>
          <w:sz w:val="24"/>
          <w:szCs w:val="24"/>
        </w:rPr>
        <w:t>szkody powstałe wskutek zalania w związku z naruszeniem bądź usunięciem pokrycia dachu - z limitem odpowiedzialności do 20% sumy ubezpieczenia określonej w umowie ubezpieczenia, nie więcej niż 100.000,00 zł,</w:t>
      </w:r>
    </w:p>
    <w:p w:rsidR="00F639EF" w:rsidRPr="00752F7B" w:rsidRDefault="00F639EF" w:rsidP="00F639EF">
      <w:pPr>
        <w:ind w:firstLine="709"/>
        <w:jc w:val="both"/>
        <w:rPr>
          <w:sz w:val="24"/>
          <w:szCs w:val="24"/>
        </w:rPr>
      </w:pPr>
      <w:r w:rsidRPr="00752F7B">
        <w:rPr>
          <w:sz w:val="24"/>
          <w:szCs w:val="24"/>
        </w:rPr>
        <w:t>Udział własny w szkodzie dla niniejszej klauzuli: 1000,00 zł</w:t>
      </w:r>
    </w:p>
    <w:p w:rsidR="00F639EF" w:rsidRPr="00752F7B" w:rsidRDefault="00F639EF" w:rsidP="00F639EF">
      <w:pPr>
        <w:ind w:firstLine="709"/>
        <w:jc w:val="both"/>
        <w:rPr>
          <w:sz w:val="24"/>
          <w:szCs w:val="24"/>
        </w:rPr>
      </w:pPr>
      <w:r w:rsidRPr="00752F7B">
        <w:rPr>
          <w:sz w:val="24"/>
          <w:szCs w:val="24"/>
        </w:rPr>
        <w:t xml:space="preserve">Klauzula dotyczy ubezpieczenia mienia od wszystkich ryzyk. </w:t>
      </w:r>
    </w:p>
    <w:p w:rsidR="00351FF0" w:rsidRPr="00752F7B" w:rsidRDefault="00351FF0" w:rsidP="00351FF0">
      <w:pPr>
        <w:ind w:left="709"/>
        <w:jc w:val="both"/>
        <w:rPr>
          <w:sz w:val="24"/>
          <w:szCs w:val="24"/>
        </w:rPr>
      </w:pPr>
      <w:r w:rsidRPr="00752F7B">
        <w:rPr>
          <w:sz w:val="24"/>
          <w:szCs w:val="24"/>
        </w:rPr>
        <w:t>W przypadku gdy na mienie będące przedmiotem prac budowlano-montażowych, które wymagają pozwolenia na budowę, zawarta jest odrębna polisa na ubezpieczenie ryzyk budowlano-montażowych, to niniejsza klauzula nie ma zastosowania.</w:t>
      </w:r>
    </w:p>
    <w:p w:rsidR="00F639EF" w:rsidRPr="00752F7B" w:rsidRDefault="00F639EF" w:rsidP="00752F7B">
      <w:pPr>
        <w:pStyle w:val="WW-Tekstpodstawowywcity2"/>
        <w:ind w:left="0" w:firstLine="0"/>
        <w:rPr>
          <w:rFonts w:ascii="Times New Roman" w:hAnsi="Times New Roman"/>
          <w:szCs w:val="24"/>
        </w:rPr>
      </w:pPr>
    </w:p>
    <w:p w:rsidR="00F639EF" w:rsidRPr="00752F7B" w:rsidRDefault="00F639EF" w:rsidP="00F639EF">
      <w:pPr>
        <w:pStyle w:val="WW-Tekstpodstawowywcity2"/>
        <w:numPr>
          <w:ilvl w:val="0"/>
          <w:numId w:val="5"/>
        </w:numPr>
        <w:rPr>
          <w:rFonts w:ascii="Times New Roman" w:hAnsi="Times New Roman"/>
          <w:szCs w:val="24"/>
        </w:rPr>
      </w:pPr>
      <w:r w:rsidRPr="00752F7B">
        <w:rPr>
          <w:rFonts w:ascii="Times New Roman" w:hAnsi="Times New Roman"/>
          <w:b/>
          <w:szCs w:val="24"/>
        </w:rPr>
        <w:t xml:space="preserve">Klauzula ubezpieczenia nasadzeń drzew i krzewów </w:t>
      </w:r>
      <w:r w:rsidRPr="00752F7B">
        <w:rPr>
          <w:rFonts w:ascii="Times New Roman" w:hAnsi="Times New Roman"/>
          <w:szCs w:val="24"/>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rsidR="00F639EF" w:rsidRPr="00752F7B" w:rsidRDefault="00F639EF" w:rsidP="009B4C11">
      <w:pPr>
        <w:numPr>
          <w:ilvl w:val="0"/>
          <w:numId w:val="50"/>
        </w:numPr>
        <w:tabs>
          <w:tab w:val="clear" w:pos="1278"/>
          <w:tab w:val="num" w:pos="1701"/>
        </w:tabs>
        <w:ind w:left="1701" w:hanging="425"/>
        <w:jc w:val="both"/>
        <w:rPr>
          <w:sz w:val="24"/>
          <w:szCs w:val="24"/>
        </w:rPr>
      </w:pPr>
      <w:r w:rsidRPr="00752F7B">
        <w:rPr>
          <w:sz w:val="24"/>
          <w:szCs w:val="24"/>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rsidR="00F639EF" w:rsidRPr="00752F7B" w:rsidRDefault="00F639EF" w:rsidP="009B4C11">
      <w:pPr>
        <w:numPr>
          <w:ilvl w:val="0"/>
          <w:numId w:val="50"/>
        </w:numPr>
        <w:tabs>
          <w:tab w:val="clear" w:pos="1278"/>
          <w:tab w:val="num" w:pos="1134"/>
          <w:tab w:val="num" w:pos="1701"/>
        </w:tabs>
        <w:ind w:left="1701" w:hanging="425"/>
        <w:jc w:val="both"/>
        <w:rPr>
          <w:sz w:val="24"/>
          <w:szCs w:val="24"/>
        </w:rPr>
      </w:pPr>
      <w:r w:rsidRPr="00752F7B">
        <w:rPr>
          <w:sz w:val="24"/>
          <w:szCs w:val="24"/>
        </w:rPr>
        <w:t xml:space="preserve">warunkiem odpowiedzialności ubezpieczyciela jest istnienie widocznych śladów działania      zjawisk, które spowodowały szkodę, w szczególności uszkodzenia lub zniszczenia roślinności, </w:t>
      </w:r>
    </w:p>
    <w:p w:rsidR="00F639EF" w:rsidRPr="00752F7B" w:rsidRDefault="00F639EF" w:rsidP="009B4C11">
      <w:pPr>
        <w:numPr>
          <w:ilvl w:val="0"/>
          <w:numId w:val="50"/>
        </w:numPr>
        <w:tabs>
          <w:tab w:val="clear" w:pos="1278"/>
          <w:tab w:val="num" w:pos="720"/>
          <w:tab w:val="num" w:pos="1701"/>
        </w:tabs>
        <w:ind w:left="1701" w:hanging="425"/>
        <w:jc w:val="both"/>
        <w:rPr>
          <w:sz w:val="24"/>
          <w:szCs w:val="24"/>
        </w:rPr>
      </w:pPr>
      <w:r w:rsidRPr="00752F7B">
        <w:rPr>
          <w:sz w:val="24"/>
          <w:szCs w:val="24"/>
        </w:rPr>
        <w:t>wyłączona jest odpowiedzialność ubezpieczyciela za szkody w roślinach:</w:t>
      </w:r>
    </w:p>
    <w:p w:rsidR="00F639EF" w:rsidRPr="00752F7B" w:rsidRDefault="00F639EF" w:rsidP="009B4C11">
      <w:pPr>
        <w:numPr>
          <w:ilvl w:val="1"/>
          <w:numId w:val="50"/>
        </w:numPr>
        <w:tabs>
          <w:tab w:val="clear" w:pos="1713"/>
          <w:tab w:val="num" w:pos="2127"/>
        </w:tabs>
        <w:ind w:left="2127" w:hanging="425"/>
        <w:jc w:val="both"/>
        <w:rPr>
          <w:sz w:val="24"/>
          <w:szCs w:val="24"/>
        </w:rPr>
      </w:pPr>
      <w:r w:rsidRPr="00752F7B">
        <w:rPr>
          <w:sz w:val="24"/>
          <w:szCs w:val="24"/>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rsidR="00F639EF" w:rsidRPr="00752F7B" w:rsidRDefault="00F639EF" w:rsidP="009B4C11">
      <w:pPr>
        <w:numPr>
          <w:ilvl w:val="1"/>
          <w:numId w:val="50"/>
        </w:numPr>
        <w:tabs>
          <w:tab w:val="clear" w:pos="1713"/>
          <w:tab w:val="num" w:pos="2127"/>
        </w:tabs>
        <w:ind w:left="2127" w:hanging="425"/>
        <w:jc w:val="both"/>
        <w:rPr>
          <w:sz w:val="24"/>
          <w:szCs w:val="24"/>
        </w:rPr>
      </w:pPr>
      <w:r w:rsidRPr="00752F7B">
        <w:rPr>
          <w:sz w:val="24"/>
          <w:szCs w:val="24"/>
        </w:rPr>
        <w:t>przeznaczonych do usunięcia / wycięcia ze względów bezpieczeństwa lub pielęgnacyjnych,</w:t>
      </w:r>
    </w:p>
    <w:p w:rsidR="00F639EF" w:rsidRPr="00752F7B" w:rsidRDefault="00F639EF" w:rsidP="009B4C11">
      <w:pPr>
        <w:numPr>
          <w:ilvl w:val="0"/>
          <w:numId w:val="50"/>
        </w:numPr>
        <w:tabs>
          <w:tab w:val="clear" w:pos="1278"/>
          <w:tab w:val="num" w:pos="1701"/>
        </w:tabs>
        <w:ind w:left="1701" w:hanging="425"/>
        <w:rPr>
          <w:rFonts w:eastAsia="Arial Unicode MS"/>
          <w:sz w:val="24"/>
          <w:szCs w:val="24"/>
        </w:rPr>
      </w:pPr>
      <w:r w:rsidRPr="00752F7B">
        <w:rPr>
          <w:sz w:val="24"/>
          <w:szCs w:val="24"/>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rsidR="00F639EF" w:rsidRPr="00752F7B" w:rsidRDefault="00F639EF" w:rsidP="009B4C11">
      <w:pPr>
        <w:numPr>
          <w:ilvl w:val="0"/>
          <w:numId w:val="50"/>
        </w:numPr>
        <w:tabs>
          <w:tab w:val="clear" w:pos="1278"/>
          <w:tab w:val="num" w:pos="1701"/>
        </w:tabs>
        <w:ind w:left="1701" w:hanging="425"/>
        <w:rPr>
          <w:rFonts w:eastAsia="Arial Unicode MS"/>
          <w:sz w:val="24"/>
          <w:szCs w:val="24"/>
        </w:rPr>
      </w:pPr>
      <w:r w:rsidRPr="00752F7B">
        <w:rPr>
          <w:sz w:val="24"/>
          <w:szCs w:val="24"/>
        </w:rPr>
        <w:t xml:space="preserve">limit odpowiedzialności na jedno i wszystkie zdarzenia w </w:t>
      </w:r>
      <w:r w:rsidR="00AC5F1B" w:rsidRPr="00752F7B">
        <w:rPr>
          <w:sz w:val="24"/>
          <w:szCs w:val="24"/>
        </w:rPr>
        <w:t xml:space="preserve">rocznym </w:t>
      </w:r>
      <w:r w:rsidRPr="00752F7B">
        <w:rPr>
          <w:sz w:val="24"/>
          <w:szCs w:val="24"/>
        </w:rPr>
        <w:t>okresie ubezpieczenia:</w:t>
      </w:r>
      <w:r w:rsidRPr="00752F7B">
        <w:rPr>
          <w:rFonts w:eastAsia="Arial Unicode MS"/>
          <w:sz w:val="24"/>
          <w:szCs w:val="24"/>
        </w:rPr>
        <w:t xml:space="preserve"> 10 000 zł z podlimitem 2 000 zł na ryzyko kradzieży zwykłej.</w:t>
      </w:r>
    </w:p>
    <w:p w:rsidR="00221FCE" w:rsidRDefault="00221FCE" w:rsidP="00752F7B">
      <w:pPr>
        <w:rPr>
          <w:b/>
          <w:i/>
          <w:sz w:val="24"/>
          <w:szCs w:val="24"/>
        </w:rPr>
      </w:pPr>
    </w:p>
    <w:p w:rsidR="009B4C11" w:rsidRDefault="009B4C11" w:rsidP="00752F7B">
      <w:pPr>
        <w:rPr>
          <w:b/>
          <w:i/>
          <w:sz w:val="24"/>
          <w:szCs w:val="24"/>
        </w:rPr>
      </w:pPr>
    </w:p>
    <w:p w:rsidR="009B4C11" w:rsidRDefault="009B4C11" w:rsidP="00752F7B">
      <w:pPr>
        <w:rPr>
          <w:b/>
          <w:i/>
          <w:sz w:val="24"/>
          <w:szCs w:val="24"/>
        </w:rPr>
      </w:pPr>
    </w:p>
    <w:p w:rsidR="009B4C11" w:rsidRDefault="009B4C11" w:rsidP="00752F7B">
      <w:pPr>
        <w:rPr>
          <w:b/>
          <w:i/>
          <w:sz w:val="24"/>
          <w:szCs w:val="24"/>
        </w:rPr>
      </w:pPr>
    </w:p>
    <w:p w:rsidR="009B4C11" w:rsidRDefault="009B4C11" w:rsidP="00752F7B">
      <w:pPr>
        <w:rPr>
          <w:b/>
          <w:i/>
          <w:sz w:val="24"/>
          <w:szCs w:val="24"/>
        </w:rPr>
      </w:pPr>
    </w:p>
    <w:p w:rsidR="009B4C11" w:rsidRPr="00752F7B" w:rsidRDefault="009B4C11" w:rsidP="00752F7B">
      <w:pPr>
        <w:rPr>
          <w:b/>
          <w:i/>
          <w:sz w:val="24"/>
          <w:szCs w:val="24"/>
        </w:rPr>
      </w:pPr>
    </w:p>
    <w:p w:rsidR="00221FCE" w:rsidRPr="00752F7B" w:rsidRDefault="00221FCE" w:rsidP="00221FCE">
      <w:pPr>
        <w:pStyle w:val="Default"/>
        <w:numPr>
          <w:ilvl w:val="0"/>
          <w:numId w:val="5"/>
        </w:numPr>
        <w:jc w:val="both"/>
        <w:rPr>
          <w:color w:val="auto"/>
        </w:rPr>
      </w:pPr>
      <w:r w:rsidRPr="00752F7B">
        <w:rPr>
          <w:b/>
          <w:bCs/>
          <w:color w:val="auto"/>
        </w:rPr>
        <w:lastRenderedPageBreak/>
        <w:t>Klauzula kosztu dodatkowego utraty wody lub innych cieczy</w:t>
      </w:r>
    </w:p>
    <w:p w:rsidR="00221FCE" w:rsidRPr="00752F7B" w:rsidRDefault="00221FCE" w:rsidP="00221FCE">
      <w:pPr>
        <w:pStyle w:val="Default"/>
        <w:ind w:left="993"/>
        <w:jc w:val="both"/>
        <w:rPr>
          <w:color w:val="auto"/>
        </w:rPr>
      </w:pPr>
      <w:r w:rsidRPr="00752F7B">
        <w:rPr>
          <w:color w:val="auto"/>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rsidR="00221FCE" w:rsidRPr="00752F7B" w:rsidRDefault="00221FCE" w:rsidP="00221FCE">
      <w:pPr>
        <w:ind w:left="993"/>
        <w:jc w:val="both"/>
        <w:rPr>
          <w:bCs/>
          <w:sz w:val="24"/>
          <w:szCs w:val="24"/>
        </w:rPr>
      </w:pPr>
      <w:r w:rsidRPr="00752F7B">
        <w:rPr>
          <w:sz w:val="24"/>
          <w:szCs w:val="24"/>
        </w:rPr>
        <w:t xml:space="preserve">Limit odpowiedzialności </w:t>
      </w:r>
      <w:r w:rsidR="00D631FB" w:rsidRPr="00752F7B">
        <w:rPr>
          <w:b/>
          <w:bCs/>
          <w:sz w:val="24"/>
          <w:szCs w:val="24"/>
        </w:rPr>
        <w:t>15</w:t>
      </w:r>
      <w:r w:rsidRPr="00752F7B">
        <w:rPr>
          <w:b/>
          <w:bCs/>
          <w:sz w:val="24"/>
          <w:szCs w:val="24"/>
        </w:rPr>
        <w:t xml:space="preserve"> 000,00 zł </w:t>
      </w:r>
      <w:r w:rsidRPr="00752F7B">
        <w:rPr>
          <w:bCs/>
          <w:sz w:val="24"/>
          <w:szCs w:val="24"/>
        </w:rPr>
        <w:t xml:space="preserve">na jedno i wszystkie zdarzenia w rocznym okresie ubezpieczenia. </w:t>
      </w:r>
    </w:p>
    <w:p w:rsidR="00221FCE" w:rsidRPr="00752F7B" w:rsidRDefault="00221FCE" w:rsidP="00221FCE">
      <w:pPr>
        <w:ind w:left="993"/>
        <w:jc w:val="both"/>
        <w:rPr>
          <w:bCs/>
          <w:sz w:val="24"/>
          <w:szCs w:val="24"/>
        </w:rPr>
      </w:pPr>
      <w:r w:rsidRPr="00752F7B">
        <w:rPr>
          <w:bCs/>
          <w:sz w:val="24"/>
          <w:szCs w:val="24"/>
        </w:rPr>
        <w:t>Klauzula dotyczy ubezpieczenia mienia od wszystkich ryzyk</w:t>
      </w:r>
      <w:r w:rsidR="00B977C5" w:rsidRPr="00752F7B">
        <w:rPr>
          <w:bCs/>
          <w:sz w:val="24"/>
          <w:szCs w:val="24"/>
        </w:rPr>
        <w:t>.</w:t>
      </w:r>
    </w:p>
    <w:p w:rsidR="00F639EF" w:rsidRPr="009B4C11" w:rsidRDefault="00F639EF" w:rsidP="00313DB4">
      <w:pPr>
        <w:pStyle w:val="WW-Tekstpodstawowywcity2"/>
        <w:ind w:left="0" w:firstLine="0"/>
        <w:rPr>
          <w:rFonts w:ascii="Times New Roman" w:hAnsi="Times New Roman"/>
          <w:szCs w:val="24"/>
        </w:rPr>
      </w:pPr>
    </w:p>
    <w:p w:rsidR="00F639EF" w:rsidRPr="00313DB4" w:rsidRDefault="00F639EF" w:rsidP="00313DB4">
      <w:pPr>
        <w:pStyle w:val="Akapitzlist"/>
        <w:numPr>
          <w:ilvl w:val="0"/>
          <w:numId w:val="5"/>
        </w:numPr>
      </w:pPr>
      <w:r w:rsidRPr="00313DB4">
        <w:rPr>
          <w:b/>
        </w:rPr>
        <w:t xml:space="preserve">Klauzula odstąpienia od prawa do regresu w stosunku do użytkowników sprzętu elektronicznego </w:t>
      </w:r>
      <w:r w:rsidRPr="00313DB4">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za szkody wyrządzone przez te osoby. Zrzeczenie się prawa do regresu nie ma zastosowania, gdy osoby te wyrządziły szkodę umyślnie. Dotyczy ubezpieczenia sprzętu elektronicznego od wszystkich ryzyk.</w:t>
      </w:r>
    </w:p>
    <w:p w:rsidR="00F639EF" w:rsidRPr="00752F7B" w:rsidRDefault="00F639EF" w:rsidP="00F639EF">
      <w:pPr>
        <w:rPr>
          <w:b/>
          <w:sz w:val="24"/>
          <w:szCs w:val="24"/>
          <w:u w:val="single"/>
        </w:rPr>
      </w:pPr>
    </w:p>
    <w:p w:rsidR="00F639EF" w:rsidRPr="00752F7B" w:rsidRDefault="00F639EF" w:rsidP="00F639EF">
      <w:pPr>
        <w:jc w:val="center"/>
        <w:rPr>
          <w:b/>
          <w:sz w:val="24"/>
          <w:szCs w:val="24"/>
          <w:u w:val="single"/>
        </w:rPr>
      </w:pPr>
      <w:r w:rsidRPr="00752F7B">
        <w:rPr>
          <w:b/>
          <w:sz w:val="24"/>
          <w:szCs w:val="24"/>
          <w:u w:val="single"/>
        </w:rPr>
        <w:t xml:space="preserve">KLAUZULE FAKULTATYWNE (podlegające ocenie zgodnie pkt. </w:t>
      </w:r>
      <w:r w:rsidR="006D6B18" w:rsidRPr="00752F7B">
        <w:rPr>
          <w:b/>
          <w:sz w:val="24"/>
          <w:szCs w:val="24"/>
          <w:u w:val="single"/>
        </w:rPr>
        <w:t>22</w:t>
      </w:r>
      <w:r w:rsidRPr="00752F7B">
        <w:rPr>
          <w:b/>
          <w:sz w:val="24"/>
          <w:szCs w:val="24"/>
          <w:u w:val="single"/>
        </w:rPr>
        <w:t xml:space="preserve"> SWZ)</w:t>
      </w:r>
    </w:p>
    <w:p w:rsidR="00F639EF" w:rsidRPr="00752F7B" w:rsidRDefault="00F639EF" w:rsidP="00F639EF">
      <w:pPr>
        <w:pStyle w:val="WW-Tekstpodstawowywcity2"/>
        <w:numPr>
          <w:ilvl w:val="0"/>
          <w:numId w:val="5"/>
        </w:numPr>
        <w:spacing w:before="112" w:after="248"/>
        <w:rPr>
          <w:rFonts w:ascii="Times New Roman" w:hAnsi="Times New Roman"/>
          <w:szCs w:val="24"/>
        </w:rPr>
      </w:pPr>
      <w:r w:rsidRPr="00752F7B">
        <w:rPr>
          <w:rFonts w:ascii="Times New Roman" w:hAnsi="Times New Roman"/>
          <w:b/>
          <w:szCs w:val="24"/>
        </w:rPr>
        <w:t xml:space="preserve">Klauzula automatycznego wyrównania sum ubezpieczenia – </w:t>
      </w:r>
      <w:r w:rsidRPr="00752F7B">
        <w:rPr>
          <w:rFonts w:ascii="Times New Roman" w:hAnsi="Times New Roman"/>
          <w:szCs w:val="24"/>
        </w:rPr>
        <w:t>dla mienia ubezpieczonego w systemie na pierwsze ryzyko</w:t>
      </w:r>
      <w:r w:rsidRPr="00752F7B">
        <w:rPr>
          <w:rFonts w:ascii="Times New Roman" w:hAnsi="Times New Roman"/>
          <w:b/>
          <w:szCs w:val="24"/>
        </w:rPr>
        <w:t xml:space="preserve"> </w:t>
      </w:r>
      <w:r w:rsidRPr="00752F7B">
        <w:rPr>
          <w:rFonts w:ascii="Times New Roman" w:hAnsi="Times New Roman"/>
          <w:szCs w:val="24"/>
        </w:rPr>
        <w:t>oraz w ubezpieczeniu OC</w:t>
      </w:r>
      <w:r w:rsidRPr="00752F7B">
        <w:rPr>
          <w:rFonts w:ascii="Times New Roman" w:hAnsi="Times New Roman"/>
          <w:b/>
          <w:szCs w:val="24"/>
        </w:rPr>
        <w:t xml:space="preserve"> </w:t>
      </w:r>
      <w:r w:rsidRPr="00752F7B">
        <w:rPr>
          <w:rFonts w:ascii="Times New Roman" w:hAnsi="Times New Roman"/>
          <w:szCs w:val="24"/>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752F7B">
        <w:rPr>
          <w:rFonts w:ascii="Times New Roman" w:hAnsi="Times New Roman"/>
          <w:szCs w:val="24"/>
        </w:rPr>
        <w:t xml:space="preserve">wyrównania sum ubezpieczenia/sumy gwarancyjnej/limitów odpowiedzialności w okresie ubezpieczenia na podstawnie niniejszej klauzuli w wysokości jednokrotności sumy ubezpieczenia dla mienia ubezpieczonego na </w:t>
      </w:r>
      <w:r w:rsidR="000F73FB" w:rsidRPr="00752F7B">
        <w:rPr>
          <w:rFonts w:ascii="Times New Roman" w:hAnsi="Times New Roman"/>
          <w:iCs/>
          <w:szCs w:val="24"/>
        </w:rPr>
        <w:t>pierwsze ryzyko lub sumy gwarancyjnej (limitów odpowiedzialności) w ubezpieczeniu OC.</w:t>
      </w:r>
      <w:r w:rsidRPr="00752F7B">
        <w:rPr>
          <w:rFonts w:ascii="Times New Roman" w:hAnsi="Times New Roman"/>
          <w:szCs w:val="24"/>
        </w:rPr>
        <w:t xml:space="preserve"> </w:t>
      </w:r>
      <w:r w:rsidR="000F73FB" w:rsidRPr="00752F7B">
        <w:rPr>
          <w:rFonts w:ascii="Times New Roman" w:hAnsi="Times New Roman"/>
          <w:szCs w:val="24"/>
        </w:rPr>
        <w:br/>
      </w:r>
      <w:r w:rsidRPr="00752F7B">
        <w:rPr>
          <w:rFonts w:ascii="Times New Roman" w:hAnsi="Times New Roman"/>
          <w:szCs w:val="24"/>
        </w:rPr>
        <w:t>W przypadku wyczerpania ww. limitu zastosowanie będą miały postanowienia ogólnych warunków ubezpieczenia. Klauzula ma zastosowanie do ubezpieczeń zawieranych w systemie na pierwsze ryzyko oraz ubezpieczenia odpowiedzialności cywilnej.</w:t>
      </w:r>
    </w:p>
    <w:p w:rsidR="00F639EF" w:rsidRPr="00752F7B" w:rsidRDefault="00F639EF" w:rsidP="00F639EF">
      <w:pPr>
        <w:pStyle w:val="WW-Tekstpodstawowywcity2"/>
        <w:numPr>
          <w:ilvl w:val="0"/>
          <w:numId w:val="5"/>
        </w:numPr>
        <w:rPr>
          <w:rFonts w:ascii="Times New Roman" w:hAnsi="Times New Roman"/>
          <w:szCs w:val="24"/>
        </w:rPr>
      </w:pPr>
      <w:r w:rsidRPr="00752F7B">
        <w:rPr>
          <w:rFonts w:ascii="Times New Roman" w:hAnsi="Times New Roman"/>
          <w:b/>
          <w:szCs w:val="24"/>
        </w:rPr>
        <w:t>K</w:t>
      </w:r>
      <w:r w:rsidRPr="00752F7B">
        <w:rPr>
          <w:rFonts w:ascii="Times New Roman" w:hAnsi="Times New Roman"/>
          <w:b/>
          <w:bCs/>
          <w:szCs w:val="24"/>
        </w:rPr>
        <w:t xml:space="preserve">lauzula aktów terroryzmu - </w:t>
      </w:r>
      <w:r w:rsidR="00186670" w:rsidRPr="00752F7B">
        <w:rPr>
          <w:rFonts w:ascii="Times New Roman" w:hAnsi="Times New Roman"/>
          <w:szCs w:val="24"/>
          <w:shd w:val="clear" w:color="auto" w:fill="FFFFFF"/>
        </w:rPr>
        <w:t xml:space="preserve">na mocy niniejszej klauzuli </w:t>
      </w:r>
      <w:r w:rsidRPr="00752F7B">
        <w:rPr>
          <w:rFonts w:ascii="Times New Roman" w:hAnsi="Times New Roman"/>
          <w:szCs w:val="24"/>
        </w:rPr>
        <w:t>Ubezpieczyciel ponosi odpowiedzialność za utratę, zniszczenie, lub uszkodzenie ubezpieczonego mienia powstałe w następstwie aktów terroryzmu</w:t>
      </w:r>
      <w:r w:rsidR="00A12752" w:rsidRPr="00752F7B">
        <w:rPr>
          <w:rFonts w:ascii="Times New Roman" w:hAnsi="Times New Roman"/>
          <w:szCs w:val="24"/>
        </w:rPr>
        <w:t xml:space="preserve"> lub sabotażu</w:t>
      </w:r>
      <w:r w:rsidRPr="00752F7B">
        <w:rPr>
          <w:rFonts w:ascii="Times New Roman" w:hAnsi="Times New Roman"/>
          <w:szCs w:val="24"/>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F639EF" w:rsidRPr="00752F7B" w:rsidRDefault="00186670" w:rsidP="00F639EF">
      <w:pPr>
        <w:ind w:left="993"/>
        <w:jc w:val="both"/>
        <w:rPr>
          <w:sz w:val="24"/>
          <w:szCs w:val="24"/>
        </w:rPr>
      </w:pPr>
      <w:r w:rsidRPr="00752F7B">
        <w:rPr>
          <w:color w:val="000000"/>
          <w:sz w:val="24"/>
          <w:szCs w:val="24"/>
        </w:rPr>
        <w:t>Poza wyłączeniami odpowiedzialności  określonymi w programie ubezpieczenia mienia od wszystkich  ryzyk,</w:t>
      </w:r>
      <w:r w:rsidRPr="00752F7B">
        <w:rPr>
          <w:sz w:val="24"/>
          <w:szCs w:val="24"/>
        </w:rPr>
        <w:t xml:space="preserve"> z</w:t>
      </w:r>
      <w:r w:rsidR="00F639EF" w:rsidRPr="00752F7B">
        <w:rPr>
          <w:sz w:val="24"/>
          <w:szCs w:val="24"/>
        </w:rPr>
        <w:t xml:space="preserve"> zakresu ochrony wyłączone są szkody:</w:t>
      </w:r>
    </w:p>
    <w:p w:rsidR="00F639EF" w:rsidRPr="00752F7B" w:rsidRDefault="00F639EF" w:rsidP="00934CE2">
      <w:pPr>
        <w:pStyle w:val="Akapitzlist"/>
        <w:numPr>
          <w:ilvl w:val="0"/>
          <w:numId w:val="28"/>
        </w:numPr>
        <w:ind w:left="1418"/>
        <w:contextualSpacing/>
        <w:jc w:val="both"/>
      </w:pPr>
      <w:r w:rsidRPr="00752F7B">
        <w:t>wynikające bezpośrednio lub pośrednio z  wybuchu jądrowego, reakcji nuklearnej, promieniowania jądrowego, skażenia radioaktywnego,</w:t>
      </w:r>
    </w:p>
    <w:p w:rsidR="00F639EF" w:rsidRPr="00752F7B" w:rsidRDefault="00F639EF" w:rsidP="00934CE2">
      <w:pPr>
        <w:pStyle w:val="Akapitzlist"/>
        <w:numPr>
          <w:ilvl w:val="0"/>
          <w:numId w:val="28"/>
        </w:numPr>
        <w:ind w:left="1418"/>
        <w:contextualSpacing/>
        <w:jc w:val="both"/>
      </w:pPr>
      <w:r w:rsidRPr="00752F7B">
        <w:t>spowodowane atakiem elektronicznym, w tym przez włamania komputerowe oraz w wyniku działania wirusów komputerowych,</w:t>
      </w:r>
    </w:p>
    <w:p w:rsidR="00F639EF" w:rsidRPr="00752F7B" w:rsidRDefault="00F639EF" w:rsidP="00934CE2">
      <w:pPr>
        <w:pStyle w:val="Akapitzlist"/>
        <w:numPr>
          <w:ilvl w:val="0"/>
          <w:numId w:val="28"/>
        </w:numPr>
        <w:ind w:left="1418"/>
        <w:contextualSpacing/>
        <w:jc w:val="both"/>
      </w:pPr>
      <w:r w:rsidRPr="00752F7B">
        <w:rPr>
          <w:rFonts w:eastAsia="Times New Roman"/>
        </w:rPr>
        <w:lastRenderedPageBreak/>
        <w:t>powstałe w wyniku uwolnienia lub wystawienia na działanie substancji toksycznych, chemicznych lub biologicznych,</w:t>
      </w:r>
    </w:p>
    <w:p w:rsidR="00F639EF" w:rsidRPr="00752F7B" w:rsidRDefault="00F639EF" w:rsidP="00934CE2">
      <w:pPr>
        <w:pStyle w:val="Akapitzlist"/>
        <w:numPr>
          <w:ilvl w:val="0"/>
          <w:numId w:val="28"/>
        </w:numPr>
        <w:ind w:left="1418"/>
        <w:contextualSpacing/>
        <w:jc w:val="both"/>
      </w:pPr>
      <w:r w:rsidRPr="00752F7B">
        <w:t>powstałe w wyniku strajków, zamieszek, rozruchów, demonstracji, działań chuligańskich.</w:t>
      </w:r>
    </w:p>
    <w:p w:rsidR="00F639EF" w:rsidRPr="00752F7B" w:rsidRDefault="00F639EF" w:rsidP="00F639EF">
      <w:pPr>
        <w:pStyle w:val="WW-Tekstpodstawowywcity2"/>
        <w:ind w:left="1070" w:firstLine="0"/>
        <w:rPr>
          <w:rFonts w:ascii="Times New Roman" w:hAnsi="Times New Roman"/>
          <w:szCs w:val="24"/>
        </w:rPr>
      </w:pPr>
      <w:r w:rsidRPr="00752F7B">
        <w:rPr>
          <w:rFonts w:ascii="Times New Roman" w:hAnsi="Times New Roman"/>
          <w:szCs w:val="24"/>
        </w:rPr>
        <w:t>Klauzula dotyczy ubezpieczenia mienia od wszystkich ryzyk oraz ubezpieczenia sprzętu elektronicznego. Limit odpowiedzialności na jedno i wszystkie zdarzenia w rocznym okresie ubezpieczenia: 1.000.000,00 zł.</w:t>
      </w:r>
    </w:p>
    <w:p w:rsidR="00F639EF" w:rsidRPr="00752F7B" w:rsidRDefault="00F639EF" w:rsidP="00F639EF">
      <w:pPr>
        <w:pStyle w:val="WW-Tekstpodstawowywcity2"/>
        <w:ind w:left="1070" w:firstLine="0"/>
        <w:rPr>
          <w:rFonts w:ascii="Times New Roman" w:hAnsi="Times New Roman"/>
          <w:szCs w:val="24"/>
        </w:rPr>
      </w:pPr>
    </w:p>
    <w:p w:rsidR="00F639EF" w:rsidRPr="00752F7B" w:rsidRDefault="00F639EF" w:rsidP="00F639EF">
      <w:pPr>
        <w:numPr>
          <w:ilvl w:val="0"/>
          <w:numId w:val="5"/>
        </w:numPr>
        <w:tabs>
          <w:tab w:val="clear" w:pos="1070"/>
          <w:tab w:val="num" w:pos="993"/>
          <w:tab w:val="num" w:pos="1134"/>
        </w:tabs>
        <w:suppressAutoHyphens/>
        <w:ind w:left="993" w:hanging="284"/>
        <w:jc w:val="both"/>
        <w:rPr>
          <w:sz w:val="24"/>
          <w:szCs w:val="24"/>
        </w:rPr>
      </w:pPr>
      <w:r w:rsidRPr="00752F7B">
        <w:rPr>
          <w:b/>
          <w:sz w:val="24"/>
          <w:szCs w:val="24"/>
        </w:rPr>
        <w:t>Klauzula strajków, rozruchów, zamieszek społecznych</w:t>
      </w:r>
      <w:r w:rsidRPr="00752F7B">
        <w:rPr>
          <w:sz w:val="24"/>
          <w:szCs w:val="24"/>
        </w:rPr>
        <w:t xml:space="preserve"> - </w:t>
      </w:r>
      <w:r w:rsidR="00186670" w:rsidRPr="00752F7B">
        <w:rPr>
          <w:sz w:val="24"/>
          <w:szCs w:val="24"/>
          <w:shd w:val="clear" w:color="auto" w:fill="FFFFFF"/>
        </w:rPr>
        <w:t>na mocy niniejszej klauzuli</w:t>
      </w:r>
      <w:r w:rsidR="00186670" w:rsidRPr="00752F7B">
        <w:rPr>
          <w:sz w:val="24"/>
          <w:szCs w:val="24"/>
        </w:rPr>
        <w:t xml:space="preserve"> </w:t>
      </w:r>
      <w:r w:rsidRPr="00752F7B">
        <w:rPr>
          <w:sz w:val="24"/>
          <w:szCs w:val="24"/>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F639EF" w:rsidRPr="00752F7B" w:rsidRDefault="00F639EF" w:rsidP="00F639EF">
      <w:pPr>
        <w:tabs>
          <w:tab w:val="left" w:pos="993"/>
        </w:tabs>
        <w:ind w:left="993"/>
        <w:contextualSpacing/>
        <w:jc w:val="both"/>
        <w:rPr>
          <w:sz w:val="24"/>
          <w:szCs w:val="24"/>
        </w:rPr>
      </w:pPr>
      <w:r w:rsidRPr="00752F7B">
        <w:rPr>
          <w:sz w:val="24"/>
          <w:szCs w:val="24"/>
        </w:rPr>
        <w:t>Przez strajki, rozruchy oraz zamieszki społeczne rozumie się:</w:t>
      </w:r>
    </w:p>
    <w:p w:rsidR="00F639EF" w:rsidRPr="00752F7B" w:rsidRDefault="00F639EF" w:rsidP="00934CE2">
      <w:pPr>
        <w:numPr>
          <w:ilvl w:val="0"/>
          <w:numId w:val="30"/>
        </w:numPr>
        <w:tabs>
          <w:tab w:val="clear" w:pos="1922"/>
          <w:tab w:val="left" w:pos="993"/>
          <w:tab w:val="num" w:pos="1276"/>
        </w:tabs>
        <w:ind w:left="993" w:firstLine="0"/>
        <w:contextualSpacing/>
        <w:jc w:val="both"/>
        <w:rPr>
          <w:sz w:val="24"/>
          <w:szCs w:val="24"/>
        </w:rPr>
      </w:pPr>
      <w:r w:rsidRPr="00752F7B">
        <w:rPr>
          <w:sz w:val="24"/>
          <w:szCs w:val="24"/>
        </w:rPr>
        <w:t>działanie osoby lub grupy osób, powodujące zakłócenia porządku publicznego;</w:t>
      </w:r>
    </w:p>
    <w:p w:rsidR="00F639EF" w:rsidRPr="00752F7B" w:rsidRDefault="00F639EF" w:rsidP="00934CE2">
      <w:pPr>
        <w:numPr>
          <w:ilvl w:val="0"/>
          <w:numId w:val="30"/>
        </w:numPr>
        <w:tabs>
          <w:tab w:val="clear" w:pos="1922"/>
          <w:tab w:val="left" w:pos="993"/>
          <w:tab w:val="num" w:pos="1276"/>
        </w:tabs>
        <w:ind w:left="993" w:firstLine="0"/>
        <w:contextualSpacing/>
        <w:jc w:val="both"/>
        <w:rPr>
          <w:sz w:val="24"/>
          <w:szCs w:val="24"/>
        </w:rPr>
      </w:pPr>
      <w:r w:rsidRPr="00752F7B">
        <w:rPr>
          <w:sz w:val="24"/>
          <w:szCs w:val="24"/>
        </w:rPr>
        <w:t>działanie legalnie ustanowionej władzy zmierzające do przywrócenia porządku publicznego lub zminimalizowania skutków zakłóceń;</w:t>
      </w:r>
    </w:p>
    <w:p w:rsidR="00F639EF" w:rsidRPr="00752F7B" w:rsidRDefault="00F639EF" w:rsidP="00934CE2">
      <w:pPr>
        <w:numPr>
          <w:ilvl w:val="0"/>
          <w:numId w:val="30"/>
        </w:numPr>
        <w:tabs>
          <w:tab w:val="clear" w:pos="1922"/>
          <w:tab w:val="left" w:pos="993"/>
          <w:tab w:val="num" w:pos="1276"/>
        </w:tabs>
        <w:ind w:left="993" w:firstLine="0"/>
        <w:contextualSpacing/>
        <w:jc w:val="both"/>
        <w:rPr>
          <w:sz w:val="24"/>
          <w:szCs w:val="24"/>
        </w:rPr>
      </w:pPr>
      <w:r w:rsidRPr="00752F7B">
        <w:rPr>
          <w:sz w:val="24"/>
          <w:szCs w:val="24"/>
        </w:rPr>
        <w:t>umyślne działanie strajkującego lub poddanego lokautowi pracownika, mające na celu wspomożenie strajku lub przeciwstawienie się lokautowi;</w:t>
      </w:r>
    </w:p>
    <w:p w:rsidR="00F639EF" w:rsidRPr="00752F7B" w:rsidRDefault="00F639EF" w:rsidP="00934CE2">
      <w:pPr>
        <w:numPr>
          <w:ilvl w:val="0"/>
          <w:numId w:val="30"/>
        </w:numPr>
        <w:tabs>
          <w:tab w:val="clear" w:pos="1922"/>
          <w:tab w:val="left" w:pos="993"/>
          <w:tab w:val="num" w:pos="1276"/>
        </w:tabs>
        <w:ind w:left="993" w:firstLine="0"/>
        <w:contextualSpacing/>
        <w:jc w:val="both"/>
        <w:rPr>
          <w:sz w:val="24"/>
          <w:szCs w:val="24"/>
        </w:rPr>
      </w:pPr>
      <w:r w:rsidRPr="00752F7B">
        <w:rPr>
          <w:sz w:val="24"/>
          <w:szCs w:val="24"/>
        </w:rPr>
        <w:t>działanie legalnie ustanowionej władzy zapobiegające takim czynnościom lub działającej w celu zminimalizowania skutków takich czynności.</w:t>
      </w:r>
    </w:p>
    <w:p w:rsidR="00F639EF" w:rsidRPr="00752F7B" w:rsidRDefault="00186670" w:rsidP="00F639EF">
      <w:pPr>
        <w:tabs>
          <w:tab w:val="left" w:pos="993"/>
          <w:tab w:val="num" w:pos="1276"/>
        </w:tabs>
        <w:ind w:left="993"/>
        <w:contextualSpacing/>
        <w:jc w:val="both"/>
        <w:rPr>
          <w:sz w:val="24"/>
          <w:szCs w:val="24"/>
        </w:rPr>
      </w:pPr>
      <w:r w:rsidRPr="00752F7B">
        <w:rPr>
          <w:color w:val="000000"/>
          <w:sz w:val="24"/>
          <w:szCs w:val="24"/>
        </w:rPr>
        <w:t>Poza wyłączeniami odpowiedzialności  określonymi w programie ubezpieczenia mienia od wszystkich  ryzyk,</w:t>
      </w:r>
      <w:r w:rsidRPr="00752F7B">
        <w:rPr>
          <w:sz w:val="24"/>
          <w:szCs w:val="24"/>
        </w:rPr>
        <w:t xml:space="preserve"> z</w:t>
      </w:r>
      <w:r w:rsidR="00F639EF" w:rsidRPr="00752F7B">
        <w:rPr>
          <w:sz w:val="24"/>
          <w:szCs w:val="24"/>
        </w:rPr>
        <w:t xml:space="preserve"> ochrony ubezpieczeniowej wyłącza się szkody:</w:t>
      </w:r>
    </w:p>
    <w:p w:rsidR="00F639EF" w:rsidRPr="00752F7B" w:rsidRDefault="00F639EF" w:rsidP="00934CE2">
      <w:pPr>
        <w:numPr>
          <w:ilvl w:val="1"/>
          <w:numId w:val="29"/>
        </w:numPr>
        <w:tabs>
          <w:tab w:val="left" w:pos="993"/>
          <w:tab w:val="num" w:pos="1276"/>
        </w:tabs>
        <w:ind w:left="993" w:firstLine="0"/>
        <w:contextualSpacing/>
        <w:jc w:val="both"/>
        <w:rPr>
          <w:sz w:val="24"/>
          <w:szCs w:val="24"/>
        </w:rPr>
      </w:pPr>
      <w:r w:rsidRPr="00752F7B">
        <w:rPr>
          <w:sz w:val="24"/>
          <w:szCs w:val="24"/>
        </w:rPr>
        <w:t>wynikłe z całkowitego lub częściowego zaprzestania działalności, opóźnień lub zakłóceń działalności;</w:t>
      </w:r>
    </w:p>
    <w:p w:rsidR="00F639EF" w:rsidRPr="00752F7B" w:rsidRDefault="00F639EF" w:rsidP="00934CE2">
      <w:pPr>
        <w:numPr>
          <w:ilvl w:val="1"/>
          <w:numId w:val="29"/>
        </w:numPr>
        <w:tabs>
          <w:tab w:val="left" w:pos="993"/>
          <w:tab w:val="num" w:pos="1276"/>
        </w:tabs>
        <w:ind w:left="993" w:firstLine="0"/>
        <w:contextualSpacing/>
        <w:jc w:val="both"/>
        <w:rPr>
          <w:sz w:val="24"/>
          <w:szCs w:val="24"/>
        </w:rPr>
      </w:pPr>
      <w:r w:rsidRPr="00752F7B">
        <w:rPr>
          <w:sz w:val="24"/>
          <w:szCs w:val="24"/>
        </w:rPr>
        <w:t>powstałe wskutek trwałego lub tymczasowego zajęcia, w wyniku konfiskaty lub rekwizycji przez legalną władzę;</w:t>
      </w:r>
    </w:p>
    <w:p w:rsidR="00F639EF" w:rsidRPr="00752F7B" w:rsidRDefault="00F639EF" w:rsidP="00934CE2">
      <w:pPr>
        <w:numPr>
          <w:ilvl w:val="1"/>
          <w:numId w:val="29"/>
        </w:numPr>
        <w:tabs>
          <w:tab w:val="left" w:pos="993"/>
          <w:tab w:val="num" w:pos="1276"/>
        </w:tabs>
        <w:ind w:left="993" w:firstLine="0"/>
        <w:contextualSpacing/>
        <w:jc w:val="both"/>
        <w:rPr>
          <w:sz w:val="24"/>
          <w:szCs w:val="24"/>
        </w:rPr>
      </w:pPr>
      <w:r w:rsidRPr="00752F7B">
        <w:rPr>
          <w:sz w:val="24"/>
          <w:szCs w:val="24"/>
        </w:rPr>
        <w:t>będące następstwem działań wojennych, wojny domowej, wprowadzenia stanu wojennego lub stanu wyjątkowego, powstania zbrojnego, rewolucji, konfiskaty lub innego rodzaju przejęcia przedmiotu ubezpieczenia przez rząd lub inne władze kraju, sabotażu, blokady,</w:t>
      </w:r>
    </w:p>
    <w:p w:rsidR="00F639EF" w:rsidRPr="00752F7B" w:rsidRDefault="00F639EF" w:rsidP="00934CE2">
      <w:pPr>
        <w:numPr>
          <w:ilvl w:val="1"/>
          <w:numId w:val="29"/>
        </w:numPr>
        <w:tabs>
          <w:tab w:val="left" w:pos="993"/>
          <w:tab w:val="num" w:pos="1276"/>
        </w:tabs>
        <w:ind w:left="993" w:firstLine="0"/>
        <w:contextualSpacing/>
        <w:jc w:val="both"/>
        <w:rPr>
          <w:sz w:val="24"/>
          <w:szCs w:val="24"/>
        </w:rPr>
      </w:pPr>
      <w:r w:rsidRPr="00752F7B">
        <w:rPr>
          <w:sz w:val="24"/>
          <w:szCs w:val="24"/>
        </w:rPr>
        <w:t>aktów terroryzmu.</w:t>
      </w:r>
    </w:p>
    <w:p w:rsidR="00F639EF" w:rsidRPr="00752F7B" w:rsidRDefault="00F639EF" w:rsidP="00752F7B">
      <w:pPr>
        <w:pStyle w:val="WW-Tekstpodstawowywcity2"/>
        <w:tabs>
          <w:tab w:val="num" w:pos="1276"/>
        </w:tabs>
        <w:ind w:left="993" w:firstLine="0"/>
        <w:rPr>
          <w:rFonts w:ascii="Times New Roman" w:hAnsi="Times New Roman"/>
          <w:szCs w:val="24"/>
        </w:rPr>
      </w:pPr>
      <w:r w:rsidRPr="00752F7B">
        <w:rPr>
          <w:rFonts w:ascii="Times New Roman" w:hAnsi="Times New Roman"/>
          <w:szCs w:val="24"/>
        </w:rPr>
        <w:t>Klauzula dotyczy ubezpieczenia mienia od wszystkich ryzyk oraz ubezpieczenia sprzętu elektronicznego. Limit odpowiedzialności na jedno i wszystkie zdarzenia w rocznym okresie ubezpieczenia: 1.000.000,00 zł.</w:t>
      </w:r>
    </w:p>
    <w:p w:rsidR="00F639EF" w:rsidRPr="00752F7B" w:rsidRDefault="00F639EF" w:rsidP="00F639EF">
      <w:pPr>
        <w:pStyle w:val="WW-Tekstpodstawowywcity2"/>
        <w:numPr>
          <w:ilvl w:val="0"/>
          <w:numId w:val="5"/>
        </w:numPr>
        <w:spacing w:before="112" w:after="248"/>
        <w:rPr>
          <w:rFonts w:ascii="Times New Roman" w:hAnsi="Times New Roman"/>
          <w:szCs w:val="24"/>
        </w:rPr>
      </w:pPr>
      <w:r w:rsidRPr="00752F7B">
        <w:rPr>
          <w:rFonts w:ascii="Times New Roman" w:hAnsi="Times New Roman"/>
          <w:b/>
          <w:szCs w:val="24"/>
        </w:rPr>
        <w:t xml:space="preserve">Klauzula zaliczki na poczet odszkodowania – </w:t>
      </w:r>
      <w:r w:rsidRPr="00752F7B">
        <w:rPr>
          <w:rFonts w:ascii="Times New Roman" w:hAnsi="Times New Roman"/>
          <w:szCs w:val="24"/>
        </w:rPr>
        <w:t xml:space="preserve">Ubezpieczyciel w przypadku potwierdzenia swojej odpowiedzialności za powstałą szkodę, wypłaca zaliczkę </w:t>
      </w:r>
      <w:r w:rsidRPr="00752F7B">
        <w:rPr>
          <w:rFonts w:ascii="Times New Roman" w:hAnsi="Times New Roman"/>
          <w:color w:val="000000"/>
          <w:szCs w:val="24"/>
        </w:rPr>
        <w:t>na poczet odszkodowania w wysokości bezspornych kosztów szkody stwierdzonych kosztorysem wewnętrznym lub zewnętrznym w ciągu 14 dni od otrzymania zawiadomienia o szkodzie</w:t>
      </w:r>
      <w:r w:rsidRPr="00752F7B">
        <w:rPr>
          <w:rFonts w:ascii="Times New Roman" w:hAnsi="Times New Roman"/>
          <w:szCs w:val="24"/>
        </w:rPr>
        <w:t>. Dotyczy wszystkich ryzyk.</w:t>
      </w:r>
    </w:p>
    <w:p w:rsidR="00F639EF" w:rsidRPr="00752F7B" w:rsidRDefault="00F639EF" w:rsidP="00F639EF">
      <w:pPr>
        <w:pStyle w:val="WW-Tekstpodstawowywcity2"/>
        <w:numPr>
          <w:ilvl w:val="0"/>
          <w:numId w:val="5"/>
        </w:numPr>
        <w:spacing w:before="112" w:after="248"/>
        <w:rPr>
          <w:rFonts w:ascii="Times New Roman" w:hAnsi="Times New Roman"/>
          <w:szCs w:val="24"/>
        </w:rPr>
      </w:pPr>
      <w:r w:rsidRPr="00752F7B">
        <w:rPr>
          <w:rFonts w:ascii="Times New Roman" w:hAnsi="Times New Roman"/>
          <w:b/>
          <w:szCs w:val="24"/>
        </w:rPr>
        <w:t xml:space="preserve">Klauzula funduszu prewencyjnego </w:t>
      </w:r>
      <w:r w:rsidR="001263FB" w:rsidRPr="00752F7B">
        <w:rPr>
          <w:rFonts w:ascii="Times New Roman" w:hAnsi="Times New Roman"/>
          <w:b/>
          <w:szCs w:val="24"/>
        </w:rPr>
        <w:t xml:space="preserve">I </w:t>
      </w:r>
      <w:r w:rsidRPr="00752F7B">
        <w:rPr>
          <w:rFonts w:ascii="Times New Roman" w:hAnsi="Times New Roman"/>
          <w:b/>
          <w:szCs w:val="24"/>
        </w:rPr>
        <w:t xml:space="preserve">– </w:t>
      </w:r>
      <w:r w:rsidRPr="00752F7B">
        <w:rPr>
          <w:rFonts w:ascii="Times New Roman" w:hAnsi="Times New Roman"/>
          <w:color w:val="000000"/>
          <w:szCs w:val="24"/>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752F7B">
        <w:rPr>
          <w:rFonts w:ascii="Times New Roman" w:hAnsi="Times New Roman"/>
          <w:szCs w:val="24"/>
        </w:rPr>
        <w:t>.</w:t>
      </w:r>
    </w:p>
    <w:p w:rsidR="001263FB" w:rsidRPr="00752F7B" w:rsidRDefault="001263FB" w:rsidP="001263FB">
      <w:pPr>
        <w:pStyle w:val="WW-Tekstpodstawowywcity2"/>
        <w:numPr>
          <w:ilvl w:val="0"/>
          <w:numId w:val="5"/>
        </w:numPr>
        <w:spacing w:before="112" w:after="248"/>
        <w:rPr>
          <w:rFonts w:ascii="Times New Roman" w:hAnsi="Times New Roman"/>
          <w:szCs w:val="24"/>
        </w:rPr>
      </w:pPr>
      <w:r w:rsidRPr="00752F7B">
        <w:rPr>
          <w:rFonts w:ascii="Times New Roman" w:hAnsi="Times New Roman"/>
          <w:b/>
          <w:szCs w:val="24"/>
        </w:rPr>
        <w:lastRenderedPageBreak/>
        <w:t xml:space="preserve">Klauzula funduszu prewencyjnego II – </w:t>
      </w:r>
      <w:r w:rsidRPr="00752F7B">
        <w:rPr>
          <w:rFonts w:ascii="Times New Roman" w:hAnsi="Times New Roman"/>
          <w:color w:val="000000"/>
          <w:szCs w:val="24"/>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752F7B">
        <w:rPr>
          <w:rFonts w:ascii="Times New Roman" w:hAnsi="Times New Roman"/>
          <w:szCs w:val="24"/>
        </w:rPr>
        <w:t>.</w:t>
      </w:r>
    </w:p>
    <w:p w:rsidR="00F639EF" w:rsidRPr="00752F7B" w:rsidRDefault="00F639EF" w:rsidP="00F639EF">
      <w:pPr>
        <w:pStyle w:val="WW-Tekstpodstawowywcity2"/>
        <w:numPr>
          <w:ilvl w:val="0"/>
          <w:numId w:val="5"/>
        </w:numPr>
        <w:spacing w:before="112" w:after="248"/>
        <w:rPr>
          <w:rFonts w:ascii="Times New Roman" w:hAnsi="Times New Roman"/>
          <w:szCs w:val="24"/>
        </w:rPr>
      </w:pPr>
      <w:r w:rsidRPr="00752F7B">
        <w:rPr>
          <w:rFonts w:ascii="Times New Roman" w:hAnsi="Times New Roman"/>
          <w:b/>
          <w:szCs w:val="24"/>
        </w:rPr>
        <w:t xml:space="preserve">Klauzula zniesienia limitów odpowiedzialności dla klauzul automatycznego pokrycia </w:t>
      </w:r>
      <w:r w:rsidRPr="00752F7B">
        <w:rPr>
          <w:rFonts w:ascii="Times New Roman" w:hAnsi="Times New Roman"/>
          <w:szCs w:val="24"/>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rsidR="00F639EF" w:rsidRPr="00752F7B" w:rsidRDefault="00F639EF" w:rsidP="00F639EF">
      <w:pPr>
        <w:pStyle w:val="WW-Tekstpodstawowywcity2"/>
        <w:numPr>
          <w:ilvl w:val="0"/>
          <w:numId w:val="5"/>
        </w:numPr>
        <w:rPr>
          <w:rFonts w:ascii="Times New Roman" w:hAnsi="Times New Roman"/>
          <w:szCs w:val="24"/>
        </w:rPr>
      </w:pPr>
      <w:r w:rsidRPr="00752F7B">
        <w:rPr>
          <w:rFonts w:ascii="Times New Roman" w:hAnsi="Times New Roman"/>
          <w:b/>
          <w:szCs w:val="24"/>
        </w:rPr>
        <w:t>Klauzula zniżki z tytułu niskiej szkodowości</w:t>
      </w:r>
      <w:r w:rsidRPr="00752F7B">
        <w:rPr>
          <w:rFonts w:ascii="Times New Roman" w:hAnsi="Times New Roman"/>
          <w:szCs w:val="24"/>
        </w:rPr>
        <w:t xml:space="preserve"> – z zachowaniem pozostałych niezmienionych niniejszą klauzulą postanowień umowy ubezpieczenia wprowadza się następujące postanowienia. W przypadku kiedy wskaźnik szkodowości (</w:t>
      </w:r>
      <w:proofErr w:type="spellStart"/>
      <w:r w:rsidRPr="00752F7B">
        <w:rPr>
          <w:rFonts w:ascii="Times New Roman" w:hAnsi="Times New Roman"/>
          <w:szCs w:val="24"/>
        </w:rPr>
        <w:t>W</w:t>
      </w:r>
      <w:r w:rsidRPr="00752F7B">
        <w:rPr>
          <w:rFonts w:ascii="Times New Roman" w:hAnsi="Times New Roman"/>
          <w:szCs w:val="24"/>
          <w:vertAlign w:val="subscript"/>
        </w:rPr>
        <w:t>s</w:t>
      </w:r>
      <w:proofErr w:type="spellEnd"/>
      <w:r w:rsidRPr="00752F7B">
        <w:rPr>
          <w:rFonts w:ascii="Times New Roman" w:hAnsi="Times New Roman"/>
          <w:szCs w:val="24"/>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752F7B">
        <w:rPr>
          <w:rFonts w:ascii="Times New Roman" w:hAnsi="Times New Roman"/>
          <w:szCs w:val="24"/>
        </w:rPr>
        <w:t>Jeżeli w drugim roku ubezpieczenia (okresie rozliczeniowym) wskaźnik szkodowości (</w:t>
      </w:r>
      <w:proofErr w:type="spellStart"/>
      <w:r w:rsidR="003055E1" w:rsidRPr="00752F7B">
        <w:rPr>
          <w:rFonts w:ascii="Times New Roman" w:hAnsi="Times New Roman"/>
          <w:szCs w:val="24"/>
        </w:rPr>
        <w:t>W</w:t>
      </w:r>
      <w:r w:rsidR="003055E1" w:rsidRPr="00752F7B">
        <w:rPr>
          <w:rFonts w:ascii="Times New Roman" w:hAnsi="Times New Roman"/>
          <w:szCs w:val="24"/>
          <w:vertAlign w:val="subscript"/>
        </w:rPr>
        <w:t>s</w:t>
      </w:r>
      <w:proofErr w:type="spellEnd"/>
      <w:r w:rsidR="003055E1" w:rsidRPr="00752F7B">
        <w:rPr>
          <w:rFonts w:ascii="Times New Roman" w:hAnsi="Times New Roman"/>
          <w:szCs w:val="24"/>
        </w:rPr>
        <w:t xml:space="preserve">) nie przekroczy 40% to udzielona 10% zniżka ma zastosowanie w kolejnym (trzecim) roku ubezpieczenia.  </w:t>
      </w:r>
      <w:r w:rsidRPr="00752F7B">
        <w:rPr>
          <w:rFonts w:ascii="Times New Roman" w:hAnsi="Times New Roman"/>
          <w:szCs w:val="24"/>
        </w:rPr>
        <w:t>Kl</w:t>
      </w:r>
      <w:r w:rsidR="005A0563" w:rsidRPr="00752F7B">
        <w:rPr>
          <w:rFonts w:ascii="Times New Roman" w:hAnsi="Times New Roman"/>
          <w:szCs w:val="24"/>
        </w:rPr>
        <w:t>auzula dotyczy wszystkich ryzyk z wyłączeniem ubezpieczenia odpowiedzialności cywilnej.</w:t>
      </w:r>
    </w:p>
    <w:p w:rsidR="00F639EF" w:rsidRPr="00752F7B" w:rsidRDefault="00F639EF" w:rsidP="009B4C11">
      <w:pPr>
        <w:tabs>
          <w:tab w:val="num" w:pos="1070"/>
        </w:tabs>
        <w:spacing w:before="112" w:after="248"/>
        <w:ind w:left="1134"/>
        <w:jc w:val="both"/>
        <w:rPr>
          <w:sz w:val="24"/>
          <w:szCs w:val="24"/>
        </w:rPr>
      </w:pPr>
      <w:r w:rsidRPr="00752F7B">
        <w:rPr>
          <w:sz w:val="24"/>
          <w:szCs w:val="24"/>
        </w:rPr>
        <w:tab/>
        <w:t>Wskaźnik szkodowości (</w:t>
      </w:r>
      <w:proofErr w:type="spellStart"/>
      <w:r w:rsidRPr="00752F7B">
        <w:rPr>
          <w:sz w:val="24"/>
          <w:szCs w:val="24"/>
        </w:rPr>
        <w:t>W</w:t>
      </w:r>
      <w:r w:rsidRPr="00752F7B">
        <w:rPr>
          <w:sz w:val="24"/>
          <w:szCs w:val="24"/>
          <w:vertAlign w:val="subscript"/>
        </w:rPr>
        <w:t>s</w:t>
      </w:r>
      <w:proofErr w:type="spellEnd"/>
      <w:r w:rsidRPr="00752F7B">
        <w:rPr>
          <w:sz w:val="24"/>
          <w:szCs w:val="24"/>
          <w:vertAlign w:val="subscript"/>
        </w:rPr>
        <w:t>)</w:t>
      </w:r>
      <w:r w:rsidRPr="00752F7B">
        <w:rPr>
          <w:sz w:val="24"/>
          <w:szCs w:val="24"/>
        </w:rPr>
        <w:t>, o którym mowa wyżej zostanie wyliczony wg. poniższego wzoru:</w:t>
      </w:r>
    </w:p>
    <w:p w:rsidR="00F639EF" w:rsidRPr="00752F7B" w:rsidRDefault="00F639EF" w:rsidP="00F639EF">
      <w:pPr>
        <w:pStyle w:val="WW-Tekstpodstawowywcity2"/>
        <w:ind w:left="1070" w:firstLine="0"/>
        <w:rPr>
          <w:rFonts w:ascii="Times New Roman" w:hAnsi="Times New Roman"/>
          <w:szCs w:val="24"/>
        </w:rPr>
      </w:pPr>
      <w:proofErr w:type="spellStart"/>
      <w:r w:rsidRPr="00752F7B">
        <w:rPr>
          <w:rFonts w:ascii="Times New Roman" w:hAnsi="Times New Roman"/>
          <w:b/>
          <w:szCs w:val="24"/>
        </w:rPr>
        <w:t>W</w:t>
      </w:r>
      <w:r w:rsidRPr="00752F7B">
        <w:rPr>
          <w:rFonts w:ascii="Times New Roman" w:hAnsi="Times New Roman"/>
          <w:b/>
          <w:szCs w:val="24"/>
          <w:vertAlign w:val="subscript"/>
        </w:rPr>
        <w:t>s</w:t>
      </w:r>
      <w:proofErr w:type="spellEnd"/>
      <w:r w:rsidRPr="00752F7B">
        <w:rPr>
          <w:rFonts w:ascii="Times New Roman" w:hAnsi="Times New Roman"/>
          <w:b/>
          <w:szCs w:val="24"/>
        </w:rPr>
        <w:t xml:space="preserve"> = </w:t>
      </w:r>
      <m:oMath>
        <m:f>
          <m:fPr>
            <m:ctrlPr>
              <w:rPr>
                <w:rFonts w:ascii="Cambria Math" w:hAnsi="Cambria Math"/>
                <w:b/>
                <w:i/>
                <w:szCs w:val="24"/>
              </w:rPr>
            </m:ctrlPr>
          </m:fPr>
          <m:num>
            <m:r>
              <m:rPr>
                <m:sty m:val="bi"/>
              </m:rPr>
              <w:rPr>
                <w:rFonts w:ascii="Cambria Math" w:hAnsi="Cambria Math"/>
                <w:szCs w:val="24"/>
              </w:rPr>
              <m:t>wypłacone odszkodowania+rezerwy na poczet zgłosoznych i niewypłaconych szkód</m:t>
            </m:r>
          </m:num>
          <m:den>
            <m:r>
              <m:rPr>
                <m:sty m:val="bi"/>
              </m:rPr>
              <w:rPr>
                <w:rFonts w:ascii="Cambria Math" w:hAnsi="Cambria Math"/>
                <w:szCs w:val="24"/>
              </w:rPr>
              <m:t>łączna składka ubezpieczeniowa</m:t>
            </m:r>
          </m:den>
        </m:f>
      </m:oMath>
    </w:p>
    <w:p w:rsidR="00F639EF" w:rsidRPr="00752F7B" w:rsidRDefault="00F639EF" w:rsidP="00F639EF">
      <w:pPr>
        <w:pStyle w:val="WW-Tekstpodstawowywcity2"/>
        <w:ind w:left="1070" w:firstLine="0"/>
        <w:rPr>
          <w:rFonts w:ascii="Times New Roman" w:hAnsi="Times New Roman"/>
          <w:szCs w:val="24"/>
        </w:rPr>
      </w:pPr>
    </w:p>
    <w:p w:rsidR="00F639EF" w:rsidRPr="00752F7B" w:rsidRDefault="00F639EF" w:rsidP="00F639EF">
      <w:pPr>
        <w:pStyle w:val="WW-Tekstpodstawowywcity2"/>
        <w:numPr>
          <w:ilvl w:val="0"/>
          <w:numId w:val="5"/>
        </w:numPr>
        <w:rPr>
          <w:rFonts w:ascii="Times New Roman" w:hAnsi="Times New Roman"/>
          <w:szCs w:val="24"/>
        </w:rPr>
      </w:pPr>
      <w:r w:rsidRPr="00752F7B">
        <w:rPr>
          <w:rFonts w:ascii="Times New Roman" w:hAnsi="Times New Roman"/>
          <w:b/>
          <w:szCs w:val="24"/>
        </w:rPr>
        <w:t>Klauzula kompensacji sum ubezpieczenia</w:t>
      </w:r>
      <w:r w:rsidRPr="00752F7B">
        <w:rPr>
          <w:rFonts w:ascii="Times New Roman" w:hAnsi="Times New Roman"/>
          <w:szCs w:val="24"/>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rsidR="00F639EF" w:rsidRPr="00752F7B" w:rsidRDefault="00F639EF" w:rsidP="00F639EF">
      <w:pPr>
        <w:pStyle w:val="WW-Tekstpodstawowywcity2"/>
        <w:ind w:left="1070" w:firstLine="0"/>
        <w:rPr>
          <w:rFonts w:ascii="Times New Roman" w:hAnsi="Times New Roman"/>
          <w:szCs w:val="24"/>
        </w:rPr>
      </w:pPr>
    </w:p>
    <w:p w:rsidR="00F639EF" w:rsidRPr="00752F7B" w:rsidRDefault="00F639EF" w:rsidP="00F639EF">
      <w:pPr>
        <w:pStyle w:val="WW-Tekstpodstawowywcity2"/>
        <w:numPr>
          <w:ilvl w:val="0"/>
          <w:numId w:val="5"/>
        </w:numPr>
        <w:rPr>
          <w:rFonts w:ascii="Times New Roman" w:hAnsi="Times New Roman"/>
          <w:szCs w:val="24"/>
        </w:rPr>
      </w:pPr>
      <w:r w:rsidRPr="00752F7B">
        <w:rPr>
          <w:rFonts w:ascii="Times New Roman" w:hAnsi="Times New Roman"/>
          <w:b/>
          <w:szCs w:val="24"/>
        </w:rPr>
        <w:t>Klauzula uznania kosztów dodatkowych wynikających z braku części zamiennych</w:t>
      </w:r>
      <w:r w:rsidRPr="00752F7B">
        <w:rPr>
          <w:rFonts w:ascii="Times New Roman" w:hAnsi="Times New Roman"/>
          <w:color w:val="FF0000"/>
          <w:szCs w:val="24"/>
        </w:rPr>
        <w:t xml:space="preserve"> </w:t>
      </w:r>
      <w:r w:rsidRPr="00752F7B">
        <w:rPr>
          <w:rFonts w:ascii="Times New Roman" w:hAnsi="Times New Roman"/>
          <w:szCs w:val="24"/>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sidRPr="00752F7B">
        <w:rPr>
          <w:rFonts w:ascii="Times New Roman" w:hAnsi="Times New Roman"/>
          <w:szCs w:val="24"/>
        </w:rPr>
        <w:t xml:space="preserve">rocznym </w:t>
      </w:r>
      <w:r w:rsidRPr="00752F7B">
        <w:rPr>
          <w:rFonts w:ascii="Times New Roman" w:hAnsi="Times New Roman"/>
          <w:szCs w:val="24"/>
        </w:rPr>
        <w:t>okresie ubezpieczenia. Dotyczy ubezpieczenia mienia od wszystkich ryzyk, ubezpieczenia sprzętu elektronicznego od wszystkich ryzyk, ubezpieczenia maszyn od uszkodzeń.</w:t>
      </w:r>
    </w:p>
    <w:p w:rsidR="00F639EF" w:rsidRDefault="00F639EF" w:rsidP="00F639EF">
      <w:pPr>
        <w:pStyle w:val="Akapitzlist"/>
      </w:pPr>
    </w:p>
    <w:p w:rsidR="009B4C11" w:rsidRPr="009B4C11" w:rsidRDefault="009B4C11" w:rsidP="00F639EF">
      <w:pPr>
        <w:pStyle w:val="Akapitzlist"/>
      </w:pPr>
    </w:p>
    <w:p w:rsidR="00F639EF" w:rsidRPr="00752F7B" w:rsidRDefault="00F639EF" w:rsidP="00F639EF">
      <w:pPr>
        <w:pStyle w:val="WW-Tekstpodstawowywcity2"/>
        <w:numPr>
          <w:ilvl w:val="0"/>
          <w:numId w:val="5"/>
        </w:numPr>
        <w:rPr>
          <w:rFonts w:ascii="Times New Roman" w:hAnsi="Times New Roman"/>
          <w:color w:val="FF0000"/>
          <w:szCs w:val="24"/>
        </w:rPr>
      </w:pPr>
      <w:r w:rsidRPr="00752F7B">
        <w:rPr>
          <w:rFonts w:ascii="Times New Roman" w:hAnsi="Times New Roman"/>
          <w:b/>
          <w:szCs w:val="24"/>
        </w:rPr>
        <w:lastRenderedPageBreak/>
        <w:t xml:space="preserve">Klauzula 168 godzin </w:t>
      </w:r>
      <w:r w:rsidRPr="00752F7B">
        <w:rPr>
          <w:rFonts w:ascii="Times New Roman" w:hAnsi="Times New Roman"/>
          <w:szCs w:val="24"/>
        </w:rPr>
        <w:t xml:space="preserve">– </w:t>
      </w:r>
      <w:r w:rsidRPr="00752F7B">
        <w:rPr>
          <w:rFonts w:ascii="Times New Roman" w:hAnsi="Times New Roman"/>
          <w:iCs/>
          <w:szCs w:val="24"/>
          <w:lang w:eastAsia="ar-SA"/>
        </w:rPr>
        <w:t>z zachowaniem pozostałych, niezmienionych niniejsza klauzula, postanowień umowy ubezpieczenia określonych we wniosku i ogólnych warunkach ubezpieczenia strony uzgodniły, że o</w:t>
      </w:r>
      <w:r w:rsidRPr="00752F7B">
        <w:rPr>
          <w:rFonts w:ascii="Times New Roman" w:hAnsi="Times New Roman"/>
          <w:szCs w:val="24"/>
          <w:lang w:eastAsia="ar-SA"/>
        </w:rPr>
        <w:t>chroną ubezpieczeniową w zakresie odpowiedzialności cywilnej objęte są szkody kolejne powstałe z tej samej przyczyny w tym samym miejscu do upływu 7 dni od zgłoszenia pierwszej szkody.</w:t>
      </w:r>
    </w:p>
    <w:p w:rsidR="00F639EF" w:rsidRPr="009B4C11" w:rsidRDefault="00F639EF" w:rsidP="00F639EF">
      <w:pPr>
        <w:pStyle w:val="Akapitzlist"/>
      </w:pPr>
    </w:p>
    <w:p w:rsidR="00F639EF" w:rsidRPr="009B4C11" w:rsidRDefault="00F639EF" w:rsidP="00F639EF">
      <w:pPr>
        <w:pStyle w:val="WW-Tekstpodstawowywcity2"/>
        <w:numPr>
          <w:ilvl w:val="0"/>
          <w:numId w:val="5"/>
        </w:numPr>
        <w:rPr>
          <w:rStyle w:val="Pogrubienie"/>
          <w:rFonts w:ascii="Times New Roman" w:hAnsi="Times New Roman"/>
          <w:bCs w:val="0"/>
          <w:szCs w:val="24"/>
        </w:rPr>
      </w:pPr>
      <w:r w:rsidRPr="00752F7B">
        <w:rPr>
          <w:rFonts w:ascii="Times New Roman" w:hAnsi="Times New Roman"/>
          <w:b/>
          <w:szCs w:val="24"/>
        </w:rPr>
        <w:t>Klauzula odpowiedzialności za długotrwałe oddziaływanie czynników</w:t>
      </w:r>
      <w:r w:rsidRPr="00752F7B">
        <w:rPr>
          <w:rFonts w:ascii="Times New Roman" w:hAnsi="Times New Roman"/>
          <w:szCs w:val="24"/>
        </w:rPr>
        <w:t xml:space="preserve"> – na mocy niniejszej klauzuli zakres ubezpieczenia w ubezpieczeniu odpowiedzialności cywilnej zostaje rozszerzony o </w:t>
      </w:r>
      <w:r w:rsidRPr="00752F7B">
        <w:rPr>
          <w:rFonts w:ascii="Times New Roman" w:hAnsi="Times New Roman"/>
          <w:szCs w:val="24"/>
          <w:shd w:val="clear" w:color="auto" w:fill="FFFFFF"/>
        </w:rPr>
        <w:t xml:space="preserve">odpowiedzialność za </w:t>
      </w:r>
      <w:r w:rsidRPr="00752F7B">
        <w:rPr>
          <w:rStyle w:val="Pogrubienie"/>
          <w:rFonts w:ascii="Times New Roman" w:hAnsi="Times New Roman"/>
          <w:szCs w:val="24"/>
          <w:shd w:val="clear" w:color="auto" w:fill="FFFFFF"/>
        </w:rPr>
        <w:t xml:space="preserve">szkody będące bezpośrednim następstwem </w:t>
      </w:r>
      <w:r w:rsidRPr="00752F7B">
        <w:rPr>
          <w:rFonts w:ascii="Times New Roman" w:hAnsi="Times New Roman"/>
          <w:szCs w:val="24"/>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752F7B">
        <w:rPr>
          <w:rStyle w:val="Pogrubienie"/>
          <w:rFonts w:ascii="Times New Roman" w:hAnsi="Times New Roman"/>
          <w:szCs w:val="24"/>
          <w:shd w:val="clear" w:color="auto" w:fill="FFFFFF"/>
        </w:rPr>
        <w:t>i podjął niezbędne czynności mające na celu zapobieżenie lub ograniczenie</w:t>
      </w:r>
      <w:r w:rsidRPr="00752F7B">
        <w:rPr>
          <w:rStyle w:val="Pogrubienie"/>
          <w:rFonts w:ascii="Times New Roman" w:hAnsi="Times New Roman"/>
          <w:color w:val="000000"/>
          <w:szCs w:val="24"/>
          <w:shd w:val="clear" w:color="auto" w:fill="FFFFFF"/>
        </w:rPr>
        <w:t xml:space="preserve"> oddziaływania tych czynników w terminie 14 dni od dnia uzyskania takiej wiedzy. </w:t>
      </w:r>
      <w:r w:rsidR="007B23EF" w:rsidRPr="00752F7B">
        <w:rPr>
          <w:rStyle w:val="Pogrubienie"/>
          <w:rFonts w:ascii="Times New Roman" w:hAnsi="Times New Roman"/>
          <w:color w:val="000000"/>
          <w:szCs w:val="24"/>
          <w:shd w:val="clear" w:color="auto" w:fill="FFFFFF"/>
        </w:rPr>
        <w:t>Niniejsza klauzula nie ma zastosowania do odpowiedzialności cywilnej za szkody w środowisku naturalnym</w:t>
      </w:r>
      <w:r w:rsidR="00C9413D" w:rsidRPr="00752F7B">
        <w:rPr>
          <w:rStyle w:val="Pogrubienie"/>
          <w:rFonts w:ascii="Times New Roman" w:hAnsi="Times New Roman"/>
          <w:color w:val="000000"/>
          <w:szCs w:val="24"/>
          <w:shd w:val="clear" w:color="auto" w:fill="FFFFFF"/>
        </w:rPr>
        <w:t xml:space="preserve">. </w:t>
      </w:r>
      <w:r w:rsidRPr="00752F7B">
        <w:rPr>
          <w:rStyle w:val="Pogrubienie"/>
          <w:rFonts w:ascii="Times New Roman" w:hAnsi="Times New Roman"/>
          <w:color w:val="000000"/>
          <w:szCs w:val="24"/>
          <w:shd w:val="clear" w:color="auto" w:fill="FFFFFF"/>
        </w:rPr>
        <w:t xml:space="preserve">Limit odpowiedzialności 100 000,00 zł na jeden i wszystkie wypadki ubezpieczeniowe w </w:t>
      </w:r>
      <w:r w:rsidR="00A769AC" w:rsidRPr="00752F7B">
        <w:rPr>
          <w:rStyle w:val="Pogrubienie"/>
          <w:rFonts w:ascii="Times New Roman" w:hAnsi="Times New Roman"/>
          <w:color w:val="000000"/>
          <w:szCs w:val="24"/>
          <w:shd w:val="clear" w:color="auto" w:fill="FFFFFF"/>
        </w:rPr>
        <w:t xml:space="preserve">rocznym </w:t>
      </w:r>
      <w:r w:rsidRPr="00752F7B">
        <w:rPr>
          <w:rStyle w:val="Pogrubienie"/>
          <w:rFonts w:ascii="Times New Roman" w:hAnsi="Times New Roman"/>
          <w:color w:val="000000"/>
          <w:szCs w:val="24"/>
          <w:shd w:val="clear" w:color="auto" w:fill="FFFFFF"/>
        </w:rPr>
        <w:t>okresie ubezpieczenia.</w:t>
      </w:r>
    </w:p>
    <w:p w:rsidR="00F639EF" w:rsidRPr="009B4C11" w:rsidRDefault="00F639EF" w:rsidP="00F639EF">
      <w:pPr>
        <w:pStyle w:val="Akapitzlist"/>
        <w:rPr>
          <w:b/>
        </w:rPr>
      </w:pPr>
    </w:p>
    <w:p w:rsidR="00F639EF" w:rsidRPr="00752F7B" w:rsidRDefault="00F639EF" w:rsidP="00F639EF">
      <w:pPr>
        <w:pStyle w:val="WW-Tekstpodstawowywcity2"/>
        <w:numPr>
          <w:ilvl w:val="0"/>
          <w:numId w:val="5"/>
        </w:numPr>
        <w:rPr>
          <w:rStyle w:val="Pogrubienie"/>
          <w:rFonts w:ascii="Times New Roman" w:hAnsi="Times New Roman"/>
          <w:bCs w:val="0"/>
          <w:szCs w:val="24"/>
        </w:rPr>
      </w:pPr>
      <w:r w:rsidRPr="00752F7B">
        <w:rPr>
          <w:rFonts w:ascii="Times New Roman" w:hAnsi="Times New Roman"/>
          <w:b/>
          <w:szCs w:val="24"/>
        </w:rPr>
        <w:t>Klauzula odpowiedzialności w związku z naruszeniem przepisów o ochronie danych osob</w:t>
      </w:r>
      <w:r w:rsidR="0000649A" w:rsidRPr="00752F7B">
        <w:rPr>
          <w:rFonts w:ascii="Times New Roman" w:hAnsi="Times New Roman"/>
          <w:b/>
          <w:szCs w:val="24"/>
        </w:rPr>
        <w:t>ow</w:t>
      </w:r>
      <w:r w:rsidRPr="00752F7B">
        <w:rPr>
          <w:rFonts w:ascii="Times New Roman" w:hAnsi="Times New Roman"/>
          <w:b/>
          <w:szCs w:val="24"/>
        </w:rPr>
        <w:t xml:space="preserve">ych – </w:t>
      </w:r>
      <w:r w:rsidRPr="00752F7B">
        <w:rPr>
          <w:rFonts w:ascii="Times New Roman" w:hAnsi="Times New Roman"/>
          <w:szCs w:val="24"/>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752F7B">
        <w:rPr>
          <w:rFonts w:ascii="Times New Roman" w:hAnsi="Times New Roman"/>
          <w:szCs w:val="24"/>
        </w:rPr>
        <w:t>kc</w:t>
      </w:r>
      <w:proofErr w:type="spellEnd"/>
      <w:r w:rsidRPr="00752F7B">
        <w:rPr>
          <w:rFonts w:ascii="Times New Roman" w:hAnsi="Times New Roman"/>
          <w:szCs w:val="24"/>
        </w:rPr>
        <w:t xml:space="preserve"> w związku z art. 23 i 24 </w:t>
      </w:r>
      <w:proofErr w:type="spellStart"/>
      <w:r w:rsidRPr="00752F7B">
        <w:rPr>
          <w:rFonts w:ascii="Times New Roman" w:hAnsi="Times New Roman"/>
          <w:szCs w:val="24"/>
        </w:rPr>
        <w:t>kc</w:t>
      </w:r>
      <w:proofErr w:type="spellEnd"/>
      <w:r w:rsidRPr="00752F7B">
        <w:rPr>
          <w:rFonts w:ascii="Times New Roman" w:hAnsi="Times New Roman"/>
          <w:szCs w:val="24"/>
        </w:rPr>
        <w:t>; odpowiedzialność na podstawie art. 82 Rozporządzenia Parlamentu Europejskiego i Rady 2016/679 z dnia 27 kwietnia 2016 r. w sprawie ochrony osób fizycznych w związku z przetwarzaniem danych osobowych i w sprawie swobodnego przepływu takich danych oraz uchylenia dyrektywy 95/46/WE – RODO).</w:t>
      </w:r>
      <w:r w:rsidRPr="00752F7B">
        <w:rPr>
          <w:rStyle w:val="Pogrubienie"/>
          <w:rFonts w:ascii="Times New Roman" w:hAnsi="Times New Roman"/>
          <w:szCs w:val="24"/>
          <w:shd w:val="clear" w:color="auto" w:fill="FFFFFF"/>
        </w:rPr>
        <w:t xml:space="preserve"> Limit odpowiedzialności </w:t>
      </w:r>
      <w:r w:rsidR="00E770BB" w:rsidRPr="00752F7B">
        <w:rPr>
          <w:rStyle w:val="Pogrubienie"/>
          <w:rFonts w:ascii="Times New Roman" w:hAnsi="Times New Roman"/>
          <w:szCs w:val="24"/>
          <w:shd w:val="clear" w:color="auto" w:fill="FFFFFF"/>
        </w:rPr>
        <w:t>1</w:t>
      </w:r>
      <w:r w:rsidRPr="00752F7B">
        <w:rPr>
          <w:rStyle w:val="Pogrubienie"/>
          <w:rFonts w:ascii="Times New Roman" w:hAnsi="Times New Roman"/>
          <w:szCs w:val="24"/>
          <w:shd w:val="clear" w:color="auto" w:fill="FFFFFF"/>
        </w:rPr>
        <w:t xml:space="preserve">00 000,00 zł na jeden i wszystkie wypadki ubezpieczeniowe w </w:t>
      </w:r>
      <w:r w:rsidR="00A769AC" w:rsidRPr="00752F7B">
        <w:rPr>
          <w:rStyle w:val="Pogrubienie"/>
          <w:rFonts w:ascii="Times New Roman" w:hAnsi="Times New Roman"/>
          <w:szCs w:val="24"/>
          <w:shd w:val="clear" w:color="auto" w:fill="FFFFFF"/>
        </w:rPr>
        <w:t xml:space="preserve">rocznym </w:t>
      </w:r>
      <w:r w:rsidRPr="00752F7B">
        <w:rPr>
          <w:rStyle w:val="Pogrubienie"/>
          <w:rFonts w:ascii="Times New Roman" w:hAnsi="Times New Roman"/>
          <w:szCs w:val="24"/>
          <w:shd w:val="clear" w:color="auto" w:fill="FFFFFF"/>
        </w:rPr>
        <w:t>okresie ubezpieczenia</w:t>
      </w:r>
      <w:r w:rsidRPr="00752F7B">
        <w:rPr>
          <w:rStyle w:val="Pogrubienie"/>
          <w:rFonts w:ascii="Times New Roman" w:hAnsi="Times New Roman"/>
          <w:color w:val="000000"/>
          <w:szCs w:val="24"/>
          <w:shd w:val="clear" w:color="auto" w:fill="FFFFFF"/>
        </w:rPr>
        <w:t>. Jeżeli program ubezpieczenia OC obejmuje odpowiedzialność Ubezpieczonego za naruszenie przepisów o ochronie danych osobowych, to powyższy limit odpowiedzialności stanowi dodatkowy limit (nadwyżkę) ponad limit określony w programie ubezpieczenia OC.</w:t>
      </w:r>
    </w:p>
    <w:p w:rsidR="00F639EF" w:rsidRPr="00752F7B" w:rsidRDefault="00F639EF" w:rsidP="00F639EF">
      <w:pPr>
        <w:pStyle w:val="Akapitzlist"/>
        <w:rPr>
          <w:b/>
        </w:rPr>
      </w:pPr>
    </w:p>
    <w:p w:rsidR="00F639EF" w:rsidRPr="00752F7B" w:rsidRDefault="00F639EF" w:rsidP="00F639EF">
      <w:pPr>
        <w:pStyle w:val="Akapitzlist"/>
        <w:numPr>
          <w:ilvl w:val="0"/>
          <w:numId w:val="5"/>
        </w:numPr>
        <w:jc w:val="both"/>
      </w:pPr>
      <w:r w:rsidRPr="00752F7B">
        <w:rPr>
          <w:b/>
          <w:iCs/>
        </w:rPr>
        <w:t>Klauzula wężykowa</w:t>
      </w:r>
      <w:r w:rsidRPr="00752F7B">
        <w:rPr>
          <w:iCs/>
        </w:rPr>
        <w:t xml:space="preserve"> – ochrona ubezpieczeniowa obejmuje szkody w mieniu osób trzecich powstałe wskutek pęknięcia, oderwania lub odczepienia się wężyka, służącego do przepływu wody oraz powstałe wskutek pęknięcia lub </w:t>
      </w:r>
      <w:proofErr w:type="spellStart"/>
      <w:r w:rsidRPr="00752F7B">
        <w:rPr>
          <w:iCs/>
        </w:rPr>
        <w:t>rozszczelnienia</w:t>
      </w:r>
      <w:proofErr w:type="spellEnd"/>
      <w:r w:rsidRPr="00752F7B">
        <w:rPr>
          <w:iCs/>
        </w:rPr>
        <w:t xml:space="preserve"> instalacji wodociągowo-kanalizacyjnych lub centralnego ogrzewania, niezależnie od winy Ubezpieczonego. Limit odpowiedzialności wynosi </w:t>
      </w:r>
      <w:r w:rsidR="00193854" w:rsidRPr="00752F7B">
        <w:rPr>
          <w:iCs/>
        </w:rPr>
        <w:t>10</w:t>
      </w:r>
      <w:r w:rsidRPr="00752F7B">
        <w:rPr>
          <w:iCs/>
        </w:rPr>
        <w:t xml:space="preserve">0 000,00 zł na jeden i wszystkie wypadki ubezpieczeniowe w </w:t>
      </w:r>
      <w:r w:rsidR="00A769AC" w:rsidRPr="00752F7B">
        <w:rPr>
          <w:iCs/>
        </w:rPr>
        <w:t xml:space="preserve">rocznym </w:t>
      </w:r>
      <w:r w:rsidRPr="00752F7B">
        <w:rPr>
          <w:iCs/>
        </w:rPr>
        <w:t>okresie ubezpieczenia. Klauzula dotyczy ubezpieczenia odpowiedzialności cywilnej.</w:t>
      </w:r>
    </w:p>
    <w:p w:rsidR="00F639EF" w:rsidRPr="00752F7B" w:rsidRDefault="00F639EF" w:rsidP="00F639EF">
      <w:pPr>
        <w:pStyle w:val="WW-Tekstpodstawowywcity2"/>
        <w:ind w:left="1070" w:firstLine="0"/>
        <w:rPr>
          <w:rFonts w:ascii="Times New Roman" w:hAnsi="Times New Roman"/>
          <w:szCs w:val="24"/>
        </w:rPr>
      </w:pPr>
    </w:p>
    <w:p w:rsidR="00193854" w:rsidRPr="00752F7B" w:rsidRDefault="00193854" w:rsidP="00193854">
      <w:pPr>
        <w:pStyle w:val="WW-Tekstpodstawowywcity2"/>
        <w:numPr>
          <w:ilvl w:val="0"/>
          <w:numId w:val="5"/>
        </w:numPr>
        <w:ind w:left="993" w:hanging="284"/>
        <w:rPr>
          <w:rFonts w:ascii="Times New Roman" w:hAnsi="Times New Roman"/>
          <w:szCs w:val="24"/>
        </w:rPr>
      </w:pPr>
      <w:r w:rsidRPr="00752F7B">
        <w:rPr>
          <w:rFonts w:ascii="Times New Roman" w:hAnsi="Times New Roman"/>
          <w:b/>
          <w:bCs/>
          <w:szCs w:val="24"/>
          <w:shd w:val="clear" w:color="auto" w:fill="FFFFFF"/>
        </w:rPr>
        <w:t xml:space="preserve">Klauzula zwiększonych kosztów działalności </w:t>
      </w:r>
      <w:r w:rsidRPr="00752F7B">
        <w:rPr>
          <w:rFonts w:ascii="Times New Roman" w:hAnsi="Times New Roman"/>
          <w:szCs w:val="24"/>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rsidR="00193854" w:rsidRPr="00752F7B" w:rsidRDefault="00193854" w:rsidP="00193854">
      <w:pPr>
        <w:pStyle w:val="Akapitzlist"/>
        <w:ind w:left="1070"/>
        <w:rPr>
          <w:shd w:val="clear" w:color="auto" w:fill="FFFFFF"/>
        </w:rPr>
      </w:pPr>
      <w:r w:rsidRPr="00752F7B">
        <w:rPr>
          <w:shd w:val="clear" w:color="auto" w:fill="FFFFFF"/>
        </w:rPr>
        <w:t>a) czasowego użytkowania obcych działek, budynków lub lokali, instalacji, maszyn i urządzeń;</w:t>
      </w:r>
    </w:p>
    <w:p w:rsidR="00193854" w:rsidRPr="00752F7B" w:rsidRDefault="00193854" w:rsidP="00193854">
      <w:pPr>
        <w:pStyle w:val="Akapitzlist"/>
        <w:ind w:left="1070"/>
        <w:rPr>
          <w:shd w:val="clear" w:color="auto" w:fill="FFFFFF"/>
        </w:rPr>
      </w:pPr>
      <w:r w:rsidRPr="00752F7B">
        <w:rPr>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rsidR="00193854" w:rsidRPr="00752F7B" w:rsidRDefault="00193854" w:rsidP="00193854">
      <w:pPr>
        <w:pStyle w:val="WW-Tekstpodstawowywcity2"/>
        <w:ind w:left="1070" w:firstLine="0"/>
        <w:rPr>
          <w:rFonts w:ascii="Times New Roman" w:hAnsi="Times New Roman"/>
          <w:szCs w:val="24"/>
        </w:rPr>
      </w:pPr>
      <w:r w:rsidRPr="00752F7B">
        <w:rPr>
          <w:rFonts w:ascii="Times New Roman" w:hAnsi="Times New Roman"/>
          <w:szCs w:val="24"/>
          <w:shd w:val="clear" w:color="auto" w:fill="FFFFFF"/>
        </w:rPr>
        <w:lastRenderedPageBreak/>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752F7B">
        <w:rPr>
          <w:rFonts w:ascii="Times New Roman" w:hAnsi="Times New Roman"/>
          <w:b/>
          <w:bCs/>
          <w:szCs w:val="24"/>
          <w:shd w:val="clear" w:color="auto" w:fill="FFFFFF"/>
        </w:rPr>
        <w:t>100.000,00 zł</w:t>
      </w:r>
      <w:r w:rsidRPr="00752F7B">
        <w:rPr>
          <w:rFonts w:ascii="Times New Roman" w:hAnsi="Times New Roman"/>
          <w:szCs w:val="24"/>
          <w:shd w:val="clear" w:color="auto" w:fill="FFFFFF"/>
        </w:rPr>
        <w:t xml:space="preserve"> na jedno i wszystkie zdarzenia w rocznym okresie ubezpieczenia. Klauzula dotyczy ubezpieczenia mienia od wszystkich ryzyk.</w:t>
      </w:r>
    </w:p>
    <w:p w:rsidR="00F639EF" w:rsidRPr="00752F7B" w:rsidRDefault="00F639EF" w:rsidP="00F639EF">
      <w:pPr>
        <w:pStyle w:val="WW-Tekstpodstawowy3"/>
        <w:rPr>
          <w:rFonts w:ascii="Times New Roman" w:hAnsi="Times New Roman"/>
          <w:szCs w:val="24"/>
          <w:highlight w:val="green"/>
        </w:rPr>
      </w:pPr>
    </w:p>
    <w:p w:rsidR="00F639EF" w:rsidRPr="00752F7B" w:rsidRDefault="009B4C11" w:rsidP="00F639EF">
      <w:pPr>
        <w:pStyle w:val="WW-Tekstpodstawowy3"/>
        <w:rPr>
          <w:rFonts w:ascii="Times New Roman" w:hAnsi="Times New Roman"/>
          <w:szCs w:val="24"/>
        </w:rPr>
      </w:pPr>
      <w:r>
        <w:rPr>
          <w:rFonts w:ascii="Times New Roman" w:hAnsi="Times New Roman"/>
          <w:szCs w:val="24"/>
        </w:rPr>
        <w:t>Część nr 2</w:t>
      </w:r>
    </w:p>
    <w:p w:rsidR="00F639EF" w:rsidRPr="00752F7B" w:rsidRDefault="00F639EF" w:rsidP="00F639EF">
      <w:pPr>
        <w:rPr>
          <w:sz w:val="24"/>
          <w:szCs w:val="24"/>
        </w:rPr>
      </w:pPr>
    </w:p>
    <w:p w:rsidR="00F639EF" w:rsidRPr="00752F7B" w:rsidRDefault="00F639EF" w:rsidP="00F639EF">
      <w:pPr>
        <w:jc w:val="center"/>
        <w:rPr>
          <w:b/>
          <w:sz w:val="24"/>
          <w:szCs w:val="24"/>
          <w:u w:val="single"/>
        </w:rPr>
      </w:pPr>
      <w:r w:rsidRPr="00752F7B">
        <w:rPr>
          <w:b/>
          <w:sz w:val="24"/>
          <w:szCs w:val="24"/>
          <w:u w:val="single"/>
        </w:rPr>
        <w:t>KLAUZULE OBLIGATORYJNIE WŁĄCZONE DO ZAKRESU UBEZPIECZENIA</w:t>
      </w:r>
    </w:p>
    <w:p w:rsidR="00F639EF" w:rsidRPr="00752F7B" w:rsidRDefault="00F639EF" w:rsidP="00F639EF">
      <w:pPr>
        <w:rPr>
          <w:sz w:val="24"/>
          <w:szCs w:val="24"/>
        </w:rPr>
      </w:pPr>
    </w:p>
    <w:p w:rsidR="00193854" w:rsidRPr="00752F7B" w:rsidRDefault="00193854" w:rsidP="00752F7B">
      <w:pPr>
        <w:pStyle w:val="WW-Tekstpodstawowywcity2"/>
        <w:numPr>
          <w:ilvl w:val="0"/>
          <w:numId w:val="33"/>
        </w:numPr>
        <w:tabs>
          <w:tab w:val="num" w:pos="1070"/>
          <w:tab w:val="num" w:pos="1212"/>
        </w:tabs>
        <w:spacing w:before="112" w:after="248"/>
        <w:ind w:left="851" w:hanging="425"/>
        <w:rPr>
          <w:rFonts w:ascii="Times New Roman" w:hAnsi="Times New Roman"/>
          <w:szCs w:val="24"/>
        </w:rPr>
      </w:pPr>
      <w:r w:rsidRPr="00752F7B">
        <w:rPr>
          <w:rFonts w:ascii="Times New Roman" w:hAnsi="Times New Roman"/>
          <w:b/>
          <w:szCs w:val="24"/>
        </w:rPr>
        <w:t>Klauzula reprezentantów</w:t>
      </w:r>
      <w:r w:rsidRPr="00752F7B">
        <w:rPr>
          <w:rFonts w:ascii="Times New Roman" w:hAnsi="Times New Roman"/>
          <w:szCs w:val="24"/>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t>
      </w:r>
      <w:r w:rsidR="00752F7B" w:rsidRPr="00752F7B">
        <w:rPr>
          <w:rFonts w:ascii="Times New Roman" w:hAnsi="Times New Roman"/>
          <w:szCs w:val="24"/>
        </w:rPr>
        <w:t xml:space="preserve">Zarząd </w:t>
      </w:r>
      <w:r w:rsidRPr="00752F7B">
        <w:rPr>
          <w:rFonts w:ascii="Times New Roman" w:hAnsi="Times New Roman"/>
          <w:szCs w:val="24"/>
        </w:rPr>
        <w:t xml:space="preserve">Powiatu. Za szkody powstałe </w:t>
      </w:r>
      <w:r w:rsidR="004432A1" w:rsidRPr="00752F7B">
        <w:rPr>
          <w:rFonts w:ascii="Times New Roman" w:hAnsi="Times New Roman"/>
          <w:szCs w:val="24"/>
        </w:rPr>
        <w:t xml:space="preserve">wskutek </w:t>
      </w:r>
      <w:r w:rsidRPr="00752F7B">
        <w:rPr>
          <w:rFonts w:ascii="Times New Roman" w:hAnsi="Times New Roman"/>
          <w:szCs w:val="24"/>
        </w:rPr>
        <w:t>rażącego niedbalstwa osób niebędących reprezentantami Ubezpieczającego/Ubezpieczonego Ubezpieczyciel ponosi pełną odpowiedzialność. Dotyczy wszystkich ryzyk komunikacyjnych z wyjątkiem obowiązkowego ubezpieczenia OC p.p.m.</w:t>
      </w:r>
    </w:p>
    <w:p w:rsidR="00F639EF" w:rsidRPr="00752F7B" w:rsidRDefault="00F639EF" w:rsidP="009B4C11">
      <w:pPr>
        <w:pStyle w:val="WW-Tekstpodstawowywcity2"/>
        <w:numPr>
          <w:ilvl w:val="0"/>
          <w:numId w:val="33"/>
        </w:numPr>
        <w:ind w:left="851"/>
        <w:rPr>
          <w:rFonts w:ascii="Times New Roman" w:hAnsi="Times New Roman"/>
          <w:szCs w:val="24"/>
        </w:rPr>
      </w:pPr>
      <w:r w:rsidRPr="00752F7B">
        <w:rPr>
          <w:rFonts w:ascii="Times New Roman" w:hAnsi="Times New Roman"/>
          <w:b/>
          <w:color w:val="000000"/>
          <w:szCs w:val="24"/>
        </w:rPr>
        <w:t xml:space="preserve">Klauzula płatności rat - </w:t>
      </w:r>
      <w:r w:rsidRPr="00752F7B">
        <w:rPr>
          <w:rFonts w:ascii="Times New Roman" w:hAnsi="Times New Roman"/>
          <w:szCs w:val="24"/>
        </w:rPr>
        <w:t>w przypadku wypłaty odszkodowania,</w:t>
      </w:r>
      <w:r w:rsidRPr="00752F7B">
        <w:rPr>
          <w:rFonts w:ascii="Times New Roman" w:hAnsi="Times New Roman"/>
          <w:b/>
          <w:szCs w:val="24"/>
        </w:rPr>
        <w:t xml:space="preserve"> </w:t>
      </w:r>
      <w:r w:rsidRPr="00752F7B">
        <w:rPr>
          <w:rFonts w:ascii="Times New Roman" w:hAnsi="Times New Roman"/>
          <w:szCs w:val="24"/>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F639EF" w:rsidRPr="00752F7B" w:rsidRDefault="00F639EF" w:rsidP="009B4C11">
      <w:pPr>
        <w:pStyle w:val="WW-Tekstpodstawowywcity2"/>
        <w:ind w:left="851" w:firstLine="0"/>
        <w:rPr>
          <w:rFonts w:ascii="Times New Roman" w:hAnsi="Times New Roman"/>
          <w:szCs w:val="24"/>
        </w:rPr>
      </w:pPr>
    </w:p>
    <w:p w:rsidR="00F639EF" w:rsidRPr="00752F7B" w:rsidRDefault="00F639EF" w:rsidP="009B4C11">
      <w:pPr>
        <w:pStyle w:val="WW-Tekstpodstawowywcity2"/>
        <w:numPr>
          <w:ilvl w:val="0"/>
          <w:numId w:val="33"/>
        </w:numPr>
        <w:ind w:left="851"/>
        <w:rPr>
          <w:rFonts w:ascii="Times New Roman" w:hAnsi="Times New Roman"/>
          <w:szCs w:val="24"/>
        </w:rPr>
      </w:pPr>
      <w:r w:rsidRPr="00752F7B">
        <w:rPr>
          <w:rFonts w:ascii="Times New Roman" w:hAnsi="Times New Roman"/>
          <w:b/>
          <w:szCs w:val="24"/>
        </w:rPr>
        <w:t xml:space="preserve">Klauzula niezawiadomienia w terminie o szkodzie - </w:t>
      </w:r>
      <w:r w:rsidRPr="00752F7B">
        <w:rPr>
          <w:rFonts w:ascii="Times New Roman" w:hAnsi="Times New Roman"/>
          <w:szCs w:val="24"/>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F639EF" w:rsidRPr="00752F7B" w:rsidRDefault="00F639EF" w:rsidP="009B4C11">
      <w:pPr>
        <w:pStyle w:val="WW-Tekstpodstawowywcity2"/>
        <w:ind w:left="851" w:firstLine="0"/>
        <w:rPr>
          <w:rFonts w:ascii="Times New Roman" w:hAnsi="Times New Roman"/>
          <w:szCs w:val="24"/>
        </w:rPr>
      </w:pPr>
    </w:p>
    <w:p w:rsidR="007A2814" w:rsidRPr="00752F7B" w:rsidRDefault="00F639EF" w:rsidP="009B4C11">
      <w:pPr>
        <w:pStyle w:val="WW-Tekstpodstawowywcity2"/>
        <w:numPr>
          <w:ilvl w:val="0"/>
          <w:numId w:val="33"/>
        </w:numPr>
        <w:ind w:left="851"/>
        <w:rPr>
          <w:rFonts w:ascii="Times New Roman" w:hAnsi="Times New Roman"/>
          <w:szCs w:val="24"/>
        </w:rPr>
      </w:pPr>
      <w:r w:rsidRPr="00752F7B">
        <w:rPr>
          <w:rFonts w:ascii="Times New Roman" w:hAnsi="Times New Roman"/>
          <w:b/>
          <w:szCs w:val="24"/>
        </w:rPr>
        <w:t xml:space="preserve">Klauzula warunków i taryf – </w:t>
      </w:r>
      <w:r w:rsidRPr="00752F7B">
        <w:rPr>
          <w:rFonts w:ascii="Times New Roman" w:hAnsi="Times New Roman"/>
          <w:szCs w:val="24"/>
        </w:rPr>
        <w:t>Ubezpieczyciel w trakcie trwania umowy ubezpieczenia będzie przyjmował nowe składniki majątku (</w:t>
      </w:r>
      <w:proofErr w:type="spellStart"/>
      <w:r w:rsidRPr="00752F7B">
        <w:rPr>
          <w:rFonts w:ascii="Times New Roman" w:hAnsi="Times New Roman"/>
          <w:szCs w:val="24"/>
        </w:rPr>
        <w:t>doubezpieczenia</w:t>
      </w:r>
      <w:proofErr w:type="spellEnd"/>
      <w:r w:rsidRPr="00752F7B">
        <w:rPr>
          <w:rFonts w:ascii="Times New Roman" w:hAnsi="Times New Roman"/>
          <w:szCs w:val="24"/>
        </w:rPr>
        <w:t xml:space="preserve"> oraz ubezpieczenia nowych pojazdów) Ubezpieczającego na warunkach nie gorszych niż zastosowane w ofercie złożonej w przetargu.</w:t>
      </w:r>
      <w:r w:rsidR="00104B65" w:rsidRPr="00752F7B">
        <w:rPr>
          <w:rFonts w:ascii="Times New Roman" w:hAnsi="Times New Roman"/>
          <w:szCs w:val="24"/>
        </w:rPr>
        <w:t xml:space="preserve"> Klauzula nie dotyczy przypadków uregulowanych w art. 816 </w:t>
      </w:r>
      <w:proofErr w:type="spellStart"/>
      <w:r w:rsidR="00104B65" w:rsidRPr="00752F7B">
        <w:rPr>
          <w:rFonts w:ascii="Times New Roman" w:hAnsi="Times New Roman"/>
          <w:szCs w:val="24"/>
        </w:rPr>
        <w:t>kc</w:t>
      </w:r>
      <w:proofErr w:type="spellEnd"/>
      <w:r w:rsidR="00104B65" w:rsidRPr="00752F7B">
        <w:rPr>
          <w:rFonts w:ascii="Times New Roman" w:hAnsi="Times New Roman"/>
          <w:szCs w:val="24"/>
        </w:rPr>
        <w:t>.</w:t>
      </w:r>
    </w:p>
    <w:p w:rsidR="007A2814" w:rsidRPr="00752F7B" w:rsidRDefault="007A2814" w:rsidP="009B4C11">
      <w:pPr>
        <w:pStyle w:val="Akapitzlist"/>
        <w:ind w:left="851"/>
        <w:rPr>
          <w:b/>
          <w:color w:val="000000"/>
        </w:rPr>
      </w:pPr>
    </w:p>
    <w:p w:rsidR="007A2814" w:rsidRPr="00752F7B" w:rsidRDefault="007A2814" w:rsidP="009B4C11">
      <w:pPr>
        <w:pStyle w:val="WW-Tekstpodstawowywcity2"/>
        <w:numPr>
          <w:ilvl w:val="0"/>
          <w:numId w:val="33"/>
        </w:numPr>
        <w:ind w:left="851"/>
        <w:rPr>
          <w:rFonts w:ascii="Times New Roman" w:hAnsi="Times New Roman"/>
          <w:szCs w:val="24"/>
        </w:rPr>
      </w:pPr>
      <w:r w:rsidRPr="00752F7B">
        <w:rPr>
          <w:rFonts w:ascii="Times New Roman" w:hAnsi="Times New Roman"/>
          <w:b/>
          <w:color w:val="000000"/>
          <w:szCs w:val="24"/>
        </w:rPr>
        <w:t>Klauzula wypowiedzenia umowy –</w:t>
      </w:r>
      <w:r w:rsidRPr="00752F7B">
        <w:rPr>
          <w:rFonts w:ascii="Times New Roman" w:hAnsi="Times New Roman"/>
          <w:color w:val="FF0000"/>
          <w:szCs w:val="24"/>
        </w:rPr>
        <w:t xml:space="preserve"> </w:t>
      </w:r>
      <w:r w:rsidRPr="00752F7B">
        <w:rPr>
          <w:rFonts w:ascii="Times New Roman" w:hAnsi="Times New Roman"/>
          <w:szCs w:val="24"/>
        </w:rPr>
        <w:t xml:space="preserve">na mocy niniejszej klauzuli za ważne powody wypowiedzenia umowy ubezpieczenia przez Ubezpieczyciela uważa się wyłącznie: </w:t>
      </w:r>
    </w:p>
    <w:p w:rsidR="007A2814" w:rsidRPr="00752F7B" w:rsidRDefault="007A2814" w:rsidP="009B4C11">
      <w:pPr>
        <w:pStyle w:val="WW-Tekstpodstawowywcity2"/>
        <w:tabs>
          <w:tab w:val="num" w:pos="1070"/>
        </w:tabs>
        <w:ind w:left="851" w:firstLine="0"/>
        <w:rPr>
          <w:rFonts w:ascii="Times New Roman" w:hAnsi="Times New Roman"/>
          <w:szCs w:val="24"/>
        </w:rPr>
      </w:pPr>
      <w:r w:rsidRPr="00752F7B">
        <w:rPr>
          <w:rFonts w:ascii="Times New Roman" w:hAnsi="Times New Roman"/>
          <w:szCs w:val="24"/>
        </w:rPr>
        <w:t xml:space="preserve">- utratę licencji, zezwolenia, koncesji na prowadzenie działalności, </w:t>
      </w:r>
    </w:p>
    <w:p w:rsidR="007A2814" w:rsidRPr="00752F7B" w:rsidRDefault="007A2814" w:rsidP="009B4C11">
      <w:pPr>
        <w:pStyle w:val="WW-Tekstpodstawowywcity2"/>
        <w:tabs>
          <w:tab w:val="num" w:pos="1070"/>
        </w:tabs>
        <w:ind w:left="851" w:firstLine="0"/>
        <w:rPr>
          <w:rFonts w:ascii="Times New Roman" w:hAnsi="Times New Roman"/>
          <w:szCs w:val="24"/>
        </w:rPr>
      </w:pPr>
      <w:r w:rsidRPr="00752F7B">
        <w:rPr>
          <w:rFonts w:ascii="Times New Roman" w:hAnsi="Times New Roman"/>
          <w:szCs w:val="24"/>
        </w:rPr>
        <w:t xml:space="preserve">- wyłudzenie lub próbę wyłudzenia przez Ubezpieczonego odszkodowania lub świadczenia z zawartej z Ubezpieczycielem umowy ubezpieczenia. </w:t>
      </w:r>
    </w:p>
    <w:p w:rsidR="007A2814" w:rsidRPr="00752F7B" w:rsidRDefault="007A2814" w:rsidP="009B4C11">
      <w:pPr>
        <w:pStyle w:val="WW-Tekstpodstawowywcity2"/>
        <w:tabs>
          <w:tab w:val="num" w:pos="1070"/>
        </w:tabs>
        <w:ind w:left="851" w:firstLine="0"/>
        <w:rPr>
          <w:rFonts w:ascii="Times New Roman" w:hAnsi="Times New Roman"/>
          <w:szCs w:val="24"/>
        </w:rPr>
      </w:pPr>
      <w:r w:rsidRPr="00752F7B">
        <w:rPr>
          <w:rFonts w:ascii="Times New Roman" w:hAnsi="Times New Roman"/>
          <w:szCs w:val="24"/>
        </w:rPr>
        <w:t>Dotyczy wszystkich ryzyk komunikacyjnych z wyjątkiem obowiązkowego ubezpieczenia OC p.p.m.</w:t>
      </w:r>
    </w:p>
    <w:p w:rsidR="00F639EF" w:rsidRDefault="00F639EF" w:rsidP="00752F7B">
      <w:pPr>
        <w:rPr>
          <w:b/>
        </w:rPr>
      </w:pPr>
    </w:p>
    <w:p w:rsidR="009B4C11" w:rsidRDefault="009B4C11" w:rsidP="00752F7B">
      <w:pPr>
        <w:rPr>
          <w:b/>
        </w:rPr>
      </w:pPr>
    </w:p>
    <w:p w:rsidR="009B4C11" w:rsidRDefault="009B4C11" w:rsidP="00752F7B">
      <w:pPr>
        <w:rPr>
          <w:b/>
        </w:rPr>
      </w:pPr>
    </w:p>
    <w:p w:rsidR="009B4C11" w:rsidRDefault="009B4C11" w:rsidP="00752F7B">
      <w:pPr>
        <w:rPr>
          <w:b/>
        </w:rPr>
      </w:pPr>
    </w:p>
    <w:p w:rsidR="009B4C11" w:rsidRPr="00752F7B" w:rsidRDefault="009B4C11" w:rsidP="00752F7B">
      <w:pPr>
        <w:rPr>
          <w:b/>
        </w:rPr>
      </w:pPr>
    </w:p>
    <w:p w:rsidR="00F639EF" w:rsidRPr="00752F7B" w:rsidRDefault="00F639EF" w:rsidP="00F639EF">
      <w:pPr>
        <w:pStyle w:val="WW-Tekstpodstawowywcity2"/>
        <w:jc w:val="center"/>
        <w:rPr>
          <w:rFonts w:ascii="Times New Roman" w:hAnsi="Times New Roman"/>
          <w:b/>
          <w:szCs w:val="24"/>
        </w:rPr>
      </w:pPr>
      <w:r w:rsidRPr="00752F7B">
        <w:rPr>
          <w:rFonts w:ascii="Times New Roman" w:hAnsi="Times New Roman"/>
          <w:b/>
          <w:szCs w:val="24"/>
          <w:u w:val="single"/>
        </w:rPr>
        <w:lastRenderedPageBreak/>
        <w:t xml:space="preserve">KLAUZULE FAKULTATYWNE (podlegające ocenie zgodnie pkt. </w:t>
      </w:r>
      <w:r w:rsidR="006D6B18" w:rsidRPr="00752F7B">
        <w:rPr>
          <w:rFonts w:ascii="Times New Roman" w:hAnsi="Times New Roman"/>
          <w:b/>
          <w:szCs w:val="24"/>
          <w:u w:val="single"/>
        </w:rPr>
        <w:t>22</w:t>
      </w:r>
      <w:r w:rsidRPr="00752F7B">
        <w:rPr>
          <w:rFonts w:ascii="Times New Roman" w:hAnsi="Times New Roman"/>
          <w:b/>
          <w:szCs w:val="24"/>
          <w:u w:val="single"/>
        </w:rPr>
        <w:t xml:space="preserve"> SWZ)</w:t>
      </w:r>
    </w:p>
    <w:p w:rsidR="00F639EF" w:rsidRPr="00752F7B" w:rsidRDefault="00F639EF" w:rsidP="00F639EF">
      <w:pPr>
        <w:pStyle w:val="Akapitzlist"/>
        <w:rPr>
          <w:b/>
        </w:rPr>
      </w:pPr>
    </w:p>
    <w:p w:rsidR="00F639EF" w:rsidRPr="00752F7B" w:rsidRDefault="00F639EF" w:rsidP="00934CE2">
      <w:pPr>
        <w:pStyle w:val="WW-Tekstpodstawowywcity2"/>
        <w:numPr>
          <w:ilvl w:val="0"/>
          <w:numId w:val="33"/>
        </w:numPr>
        <w:rPr>
          <w:rFonts w:ascii="Times New Roman" w:hAnsi="Times New Roman"/>
          <w:szCs w:val="24"/>
        </w:rPr>
      </w:pPr>
      <w:r w:rsidRPr="00752F7B">
        <w:rPr>
          <w:rFonts w:ascii="Times New Roman" w:hAnsi="Times New Roman"/>
          <w:b/>
          <w:szCs w:val="24"/>
        </w:rPr>
        <w:t>Klauzula zaliczki na poczet odszkodowania</w:t>
      </w:r>
      <w:r w:rsidRPr="00752F7B">
        <w:rPr>
          <w:rFonts w:ascii="Times New Roman" w:hAnsi="Times New Roman"/>
          <w:szCs w:val="24"/>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ryzyk z wyłączeniem ubezpieczenia odpowiedzialności cywilnej.</w:t>
      </w:r>
    </w:p>
    <w:p w:rsidR="00F639EF" w:rsidRPr="00752F7B" w:rsidRDefault="00F639EF" w:rsidP="00F639EF">
      <w:pPr>
        <w:pStyle w:val="WW-Tekstpodstawowywcity2"/>
        <w:ind w:left="1070" w:firstLine="0"/>
        <w:rPr>
          <w:rFonts w:ascii="Times New Roman" w:hAnsi="Times New Roman"/>
          <w:szCs w:val="24"/>
        </w:rPr>
      </w:pPr>
    </w:p>
    <w:p w:rsidR="00F639EF" w:rsidRPr="00752F7B" w:rsidRDefault="00F639EF" w:rsidP="00934CE2">
      <w:pPr>
        <w:pStyle w:val="WW-Tekstpodstawowywcity2"/>
        <w:numPr>
          <w:ilvl w:val="0"/>
          <w:numId w:val="33"/>
        </w:numPr>
        <w:rPr>
          <w:rFonts w:ascii="Times New Roman" w:hAnsi="Times New Roman"/>
          <w:szCs w:val="24"/>
        </w:rPr>
      </w:pPr>
      <w:r w:rsidRPr="00752F7B">
        <w:rPr>
          <w:rFonts w:ascii="Times New Roman" w:hAnsi="Times New Roman"/>
          <w:b/>
          <w:szCs w:val="24"/>
        </w:rPr>
        <w:t>Klauzula funduszu prewencyjnego</w:t>
      </w:r>
      <w:r w:rsidRPr="00752F7B">
        <w:rPr>
          <w:rFonts w:ascii="Times New Roman" w:hAnsi="Times New Roman"/>
          <w:szCs w:val="24"/>
        </w:rPr>
        <w:t xml:space="preserve"> – Ubezpieczyciel stawia do dyspozycji fundusz prewencyjny w wysokości 5% płaconych składek z całości ubezpieczeń komunikacyjnych na podstawie niniejszej umowy, </w:t>
      </w:r>
      <w:r w:rsidRPr="00752F7B">
        <w:rPr>
          <w:rFonts w:ascii="Times New Roman" w:hAnsi="Times New Roman"/>
          <w:color w:val="000000"/>
          <w:szCs w:val="24"/>
        </w:rPr>
        <w:t xml:space="preserve">przy założeniu, że cel prewencyjny, na który zostaną przekazane środki zostanie zaakceptowany przez Ubezpieczyciela. </w:t>
      </w:r>
      <w:r w:rsidRPr="00752F7B">
        <w:rPr>
          <w:rFonts w:ascii="Times New Roman" w:hAnsi="Times New Roman"/>
          <w:szCs w:val="24"/>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752F7B">
        <w:rPr>
          <w:rFonts w:ascii="Times New Roman" w:hAnsi="Times New Roman"/>
          <w:color w:val="000000"/>
          <w:szCs w:val="24"/>
        </w:rPr>
        <w:t xml:space="preserve">Ponadto czynności, jakie zostaną podjęte w związku z przyznaniem środków będą realizowane w oparciu o uregulowania wewnętrzne Ubezpieczyciela dotyczące przyznawania i rozliczania środków na cele prewencyjne. </w:t>
      </w:r>
      <w:r w:rsidRPr="00752F7B">
        <w:rPr>
          <w:rFonts w:ascii="Times New Roman" w:hAnsi="Times New Roman"/>
          <w:szCs w:val="24"/>
        </w:rPr>
        <w:t>Dotyczy wszystkich ryzyk komunikacyjnych.</w:t>
      </w:r>
    </w:p>
    <w:p w:rsidR="00F639EF" w:rsidRPr="00752F7B" w:rsidRDefault="00F639EF" w:rsidP="00F639EF">
      <w:pPr>
        <w:pStyle w:val="Akapitzlist"/>
        <w:rPr>
          <w:b/>
        </w:rPr>
      </w:pPr>
    </w:p>
    <w:p w:rsidR="00F639EF" w:rsidRPr="00752F7B" w:rsidRDefault="00F639EF" w:rsidP="00934CE2">
      <w:pPr>
        <w:pStyle w:val="WW-Tekstpodstawowywcity2"/>
        <w:numPr>
          <w:ilvl w:val="0"/>
          <w:numId w:val="33"/>
        </w:numPr>
        <w:rPr>
          <w:rFonts w:ascii="Times New Roman" w:hAnsi="Times New Roman"/>
          <w:szCs w:val="24"/>
        </w:rPr>
      </w:pPr>
      <w:r w:rsidRPr="00752F7B">
        <w:rPr>
          <w:rFonts w:ascii="Times New Roman" w:hAnsi="Times New Roman"/>
          <w:b/>
          <w:szCs w:val="24"/>
        </w:rPr>
        <w:t xml:space="preserve">Klauzula gwarantowanej sumy ubezpieczenia </w:t>
      </w:r>
      <w:r w:rsidRPr="00752F7B">
        <w:rPr>
          <w:rFonts w:ascii="Times New Roman" w:hAnsi="Times New Roman"/>
          <w:szCs w:val="24"/>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752F7B">
        <w:rPr>
          <w:rFonts w:ascii="Times New Roman" w:hAnsi="Times New Roman"/>
          <w:szCs w:val="24"/>
        </w:rPr>
        <w:t>36 miesięcy</w:t>
      </w:r>
      <w:r w:rsidRPr="00752F7B">
        <w:rPr>
          <w:rFonts w:ascii="Times New Roman" w:hAnsi="Times New Roman"/>
          <w:szCs w:val="24"/>
        </w:rPr>
        <w:t>.</w:t>
      </w:r>
    </w:p>
    <w:p w:rsidR="00F639EF" w:rsidRPr="00752F7B" w:rsidRDefault="00F639EF" w:rsidP="00F639EF">
      <w:pPr>
        <w:pStyle w:val="Akapitzlist"/>
        <w:rPr>
          <w:b/>
        </w:rPr>
      </w:pPr>
    </w:p>
    <w:p w:rsidR="00F639EF" w:rsidRPr="00752F7B" w:rsidRDefault="00F639EF" w:rsidP="00934CE2">
      <w:pPr>
        <w:pStyle w:val="WW-Tekstpodstawowywcity2"/>
        <w:numPr>
          <w:ilvl w:val="0"/>
          <w:numId w:val="33"/>
        </w:numPr>
        <w:rPr>
          <w:rFonts w:ascii="Times New Roman" w:hAnsi="Times New Roman"/>
          <w:szCs w:val="24"/>
        </w:rPr>
      </w:pPr>
      <w:r w:rsidRPr="00752F7B">
        <w:rPr>
          <w:rFonts w:ascii="Times New Roman" w:hAnsi="Times New Roman"/>
          <w:b/>
          <w:szCs w:val="24"/>
        </w:rPr>
        <w:t>Klauzula pokrycia kosztów wymiany zamków i zabezpieczeń</w:t>
      </w:r>
      <w:r w:rsidRPr="00752F7B">
        <w:rPr>
          <w:rFonts w:ascii="Times New Roman" w:hAnsi="Times New Roman"/>
          <w:szCs w:val="24"/>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rsidR="00F639EF" w:rsidRPr="00752F7B" w:rsidRDefault="00F639EF" w:rsidP="00F639EF">
      <w:pPr>
        <w:pStyle w:val="Akapitzlist"/>
      </w:pPr>
    </w:p>
    <w:p w:rsidR="00F639EF" w:rsidRPr="00752F7B" w:rsidRDefault="00F639EF" w:rsidP="00934CE2">
      <w:pPr>
        <w:pStyle w:val="WW-Tekstpodstawowywcity2"/>
        <w:numPr>
          <w:ilvl w:val="0"/>
          <w:numId w:val="33"/>
        </w:numPr>
        <w:rPr>
          <w:rFonts w:ascii="Times New Roman" w:hAnsi="Times New Roman"/>
          <w:szCs w:val="24"/>
        </w:rPr>
      </w:pPr>
      <w:r w:rsidRPr="00752F7B">
        <w:rPr>
          <w:rFonts w:ascii="Times New Roman" w:hAnsi="Times New Roman"/>
          <w:b/>
          <w:szCs w:val="24"/>
        </w:rPr>
        <w:t>Klauzula zmiany definicji szkody całkowitej</w:t>
      </w:r>
      <w:r w:rsidRPr="00752F7B">
        <w:rPr>
          <w:rFonts w:ascii="Times New Roman" w:hAnsi="Times New Roman"/>
          <w:szCs w:val="24"/>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F639EF" w:rsidRPr="00752F7B" w:rsidRDefault="00F639EF" w:rsidP="00F639EF">
      <w:pPr>
        <w:pStyle w:val="Akapitzlist"/>
        <w:rPr>
          <w:b/>
        </w:rPr>
      </w:pPr>
    </w:p>
    <w:p w:rsidR="00F639EF" w:rsidRPr="00752F7B" w:rsidRDefault="00F639EF" w:rsidP="00934CE2">
      <w:pPr>
        <w:pStyle w:val="WW-Tekstpodstawowywcity2"/>
        <w:numPr>
          <w:ilvl w:val="0"/>
          <w:numId w:val="33"/>
        </w:numPr>
        <w:rPr>
          <w:rFonts w:ascii="Times New Roman" w:hAnsi="Times New Roman"/>
          <w:szCs w:val="24"/>
        </w:rPr>
      </w:pPr>
      <w:r w:rsidRPr="00752F7B">
        <w:rPr>
          <w:rFonts w:ascii="Times New Roman" w:hAnsi="Times New Roman"/>
          <w:b/>
          <w:szCs w:val="24"/>
        </w:rPr>
        <w:t>Klauzula odpowiedzialności dla szkód kradzieżowych</w:t>
      </w:r>
      <w:r w:rsidRPr="00752F7B">
        <w:rPr>
          <w:rFonts w:ascii="Times New Roman" w:hAnsi="Times New Roman"/>
          <w:szCs w:val="24"/>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rsidR="00F639EF" w:rsidRDefault="00F639EF" w:rsidP="00F639EF">
      <w:pPr>
        <w:pStyle w:val="Akapitzlist"/>
      </w:pPr>
    </w:p>
    <w:p w:rsidR="009B4C11" w:rsidRDefault="009B4C11" w:rsidP="00F639EF">
      <w:pPr>
        <w:pStyle w:val="Akapitzlist"/>
      </w:pPr>
    </w:p>
    <w:p w:rsidR="009B4C11" w:rsidRDefault="009B4C11" w:rsidP="00F639EF">
      <w:pPr>
        <w:pStyle w:val="Akapitzlist"/>
      </w:pPr>
    </w:p>
    <w:p w:rsidR="009B4C11" w:rsidRPr="00752F7B" w:rsidRDefault="009B4C11" w:rsidP="00F639EF">
      <w:pPr>
        <w:pStyle w:val="Akapitzlist"/>
      </w:pPr>
    </w:p>
    <w:p w:rsidR="00F639EF" w:rsidRPr="00752F7B" w:rsidRDefault="00F639EF" w:rsidP="00934CE2">
      <w:pPr>
        <w:pStyle w:val="WW-Tekstpodstawowywcity2"/>
        <w:numPr>
          <w:ilvl w:val="0"/>
          <w:numId w:val="33"/>
        </w:numPr>
        <w:rPr>
          <w:rFonts w:ascii="Times New Roman" w:hAnsi="Times New Roman"/>
          <w:szCs w:val="24"/>
        </w:rPr>
      </w:pPr>
      <w:r w:rsidRPr="00752F7B">
        <w:rPr>
          <w:rFonts w:ascii="Times New Roman" w:hAnsi="Times New Roman"/>
          <w:b/>
          <w:szCs w:val="24"/>
        </w:rPr>
        <w:lastRenderedPageBreak/>
        <w:t>Klauzula zabezpieczeń dla nowo nabytych pojazdów</w:t>
      </w:r>
      <w:r w:rsidRPr="00752F7B">
        <w:rPr>
          <w:rFonts w:ascii="Times New Roman" w:hAnsi="Times New Roman"/>
          <w:szCs w:val="24"/>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rsidR="00F639EF" w:rsidRPr="00752F7B" w:rsidRDefault="00F639EF" w:rsidP="00934CE2">
      <w:pPr>
        <w:numPr>
          <w:ilvl w:val="2"/>
          <w:numId w:val="45"/>
        </w:numPr>
        <w:autoSpaceDE w:val="0"/>
        <w:autoSpaceDN w:val="0"/>
        <w:adjustRightInd w:val="0"/>
        <w:ind w:left="1276" w:hanging="283"/>
        <w:jc w:val="both"/>
        <w:rPr>
          <w:sz w:val="24"/>
          <w:szCs w:val="24"/>
        </w:rPr>
      </w:pPr>
      <w:r w:rsidRPr="00752F7B">
        <w:rPr>
          <w:sz w:val="24"/>
          <w:szCs w:val="24"/>
        </w:rPr>
        <w:t>dla pojazdów osobowych:</w:t>
      </w:r>
    </w:p>
    <w:p w:rsidR="00F639EF" w:rsidRPr="00752F7B" w:rsidRDefault="00F639EF" w:rsidP="00934CE2">
      <w:pPr>
        <w:numPr>
          <w:ilvl w:val="3"/>
          <w:numId w:val="37"/>
        </w:numPr>
        <w:autoSpaceDE w:val="0"/>
        <w:autoSpaceDN w:val="0"/>
        <w:adjustRightInd w:val="0"/>
        <w:ind w:left="1560" w:hanging="284"/>
        <w:jc w:val="both"/>
        <w:rPr>
          <w:sz w:val="24"/>
          <w:szCs w:val="24"/>
        </w:rPr>
      </w:pPr>
      <w:r w:rsidRPr="00752F7B">
        <w:rPr>
          <w:sz w:val="24"/>
          <w:szCs w:val="24"/>
        </w:rPr>
        <w:t xml:space="preserve">jedno urządzenie zabezpieczające przed kradzieżą (tj. niezależny, samodzielny mechaniczny lub elektroniczny system zabezpieczenia </w:t>
      </w:r>
      <w:proofErr w:type="spellStart"/>
      <w:r w:rsidRPr="00752F7B">
        <w:rPr>
          <w:sz w:val="24"/>
          <w:szCs w:val="24"/>
        </w:rPr>
        <w:t>przeciwkradzieżowego</w:t>
      </w:r>
      <w:proofErr w:type="spellEnd"/>
      <w:r w:rsidRPr="00752F7B">
        <w:rPr>
          <w:sz w:val="24"/>
          <w:szCs w:val="24"/>
        </w:rPr>
        <w:t>, posiadający ustaloną klasę skuteczności, np. immobiliser, autoalarm) – dla samochodów o wartości rynkowej w dniu zawarcia umowy ubezpieczenia do 100 000 zł (brutto);</w:t>
      </w:r>
    </w:p>
    <w:p w:rsidR="00F639EF" w:rsidRPr="00752F7B" w:rsidRDefault="00F639EF" w:rsidP="00934CE2">
      <w:pPr>
        <w:numPr>
          <w:ilvl w:val="3"/>
          <w:numId w:val="37"/>
        </w:numPr>
        <w:autoSpaceDE w:val="0"/>
        <w:autoSpaceDN w:val="0"/>
        <w:adjustRightInd w:val="0"/>
        <w:ind w:left="1560" w:hanging="284"/>
        <w:jc w:val="both"/>
        <w:rPr>
          <w:sz w:val="24"/>
          <w:szCs w:val="24"/>
        </w:rPr>
      </w:pPr>
      <w:r w:rsidRPr="00752F7B">
        <w:rPr>
          <w:sz w:val="24"/>
          <w:szCs w:val="24"/>
        </w:rPr>
        <w:t>dwa urządzenia zabezpieczające przed kradzieżą – dla samochodów o wartości rynkowej w dniu zawarcia umowy ubezpieczenia powyżej 100 000 zł (brutto);</w:t>
      </w:r>
    </w:p>
    <w:p w:rsidR="00F639EF" w:rsidRPr="00752F7B" w:rsidRDefault="00F639EF" w:rsidP="00934CE2">
      <w:pPr>
        <w:numPr>
          <w:ilvl w:val="3"/>
          <w:numId w:val="37"/>
        </w:numPr>
        <w:autoSpaceDE w:val="0"/>
        <w:autoSpaceDN w:val="0"/>
        <w:adjustRightInd w:val="0"/>
        <w:ind w:left="1560" w:hanging="284"/>
        <w:jc w:val="both"/>
        <w:rPr>
          <w:sz w:val="24"/>
          <w:szCs w:val="24"/>
        </w:rPr>
      </w:pPr>
      <w:r w:rsidRPr="00752F7B">
        <w:rPr>
          <w:sz w:val="24"/>
          <w:szCs w:val="24"/>
        </w:rPr>
        <w:t>trzy urządzenia zabezpieczające przed kradzieżą, w tym system posiadający funkcję lokalizacji pojazdu – dla  samochodów o wartości rynkowej w dniu zawarcia umowy ubezpieczenia powyżej 300 000 zł (brutto);</w:t>
      </w:r>
    </w:p>
    <w:p w:rsidR="00F639EF" w:rsidRPr="00752F7B" w:rsidRDefault="00F639EF" w:rsidP="00934CE2">
      <w:pPr>
        <w:numPr>
          <w:ilvl w:val="0"/>
          <w:numId w:val="51"/>
        </w:numPr>
        <w:jc w:val="both"/>
        <w:rPr>
          <w:sz w:val="24"/>
          <w:szCs w:val="24"/>
        </w:rPr>
      </w:pPr>
      <w:r w:rsidRPr="00752F7B">
        <w:rPr>
          <w:sz w:val="24"/>
          <w:szCs w:val="24"/>
        </w:rPr>
        <w:t>dla pojazdów ciężarowych o ładowności do 2,5 tony, samochodów i przyczep kempingowych, motocykli, motorowerów – jedno urządzenie zabezpieczające przed kradzieżą;</w:t>
      </w:r>
    </w:p>
    <w:p w:rsidR="00F639EF" w:rsidRPr="00752F7B" w:rsidRDefault="00F639EF" w:rsidP="00934CE2">
      <w:pPr>
        <w:numPr>
          <w:ilvl w:val="0"/>
          <w:numId w:val="51"/>
        </w:numPr>
        <w:jc w:val="both"/>
        <w:rPr>
          <w:sz w:val="24"/>
          <w:szCs w:val="24"/>
        </w:rPr>
      </w:pPr>
      <w:r w:rsidRPr="00752F7B">
        <w:rPr>
          <w:sz w:val="24"/>
          <w:szCs w:val="24"/>
        </w:rPr>
        <w:t>dla pojazdów ciężarowych o ładowności powyżej 2,5 tony, ciągników siodłowych i autobusów o wartości rynkowej w dniu zawarcia umowy ubezpieczenia powyżej 100 000 zł (brutto) – jedno urządzenie zabezpieczające przed kradzieżą;</w:t>
      </w:r>
    </w:p>
    <w:p w:rsidR="00F639EF" w:rsidRPr="00752F7B" w:rsidRDefault="00F639EF" w:rsidP="00934CE2">
      <w:pPr>
        <w:numPr>
          <w:ilvl w:val="0"/>
          <w:numId w:val="51"/>
        </w:numPr>
        <w:jc w:val="both"/>
        <w:rPr>
          <w:sz w:val="24"/>
          <w:szCs w:val="24"/>
        </w:rPr>
      </w:pPr>
      <w:r w:rsidRPr="00752F7B">
        <w:rPr>
          <w:sz w:val="24"/>
          <w:szCs w:val="24"/>
        </w:rPr>
        <w:t>dla pojazdów specjalnych, ciągników rolniczych, kombajnów o wartości rynkowej w dniu zawarcia umowy ubezpieczenia powyżej 200 000 zł (brutto) – jedno urządzenie zabezpieczające przed kradzieżą.</w:t>
      </w:r>
    </w:p>
    <w:p w:rsidR="00F639EF" w:rsidRPr="00752F7B" w:rsidRDefault="00F639EF" w:rsidP="00F639EF">
      <w:pPr>
        <w:pStyle w:val="WW-Tekstpodstawowywcity2"/>
        <w:ind w:left="1070" w:firstLine="0"/>
        <w:rPr>
          <w:rFonts w:ascii="Times New Roman" w:hAnsi="Times New Roman"/>
          <w:szCs w:val="24"/>
        </w:rPr>
      </w:pPr>
    </w:p>
    <w:p w:rsidR="00F639EF" w:rsidRPr="00752F7B" w:rsidRDefault="00F639EF" w:rsidP="00934CE2">
      <w:pPr>
        <w:pStyle w:val="WW-Tekstpodstawowywcity2"/>
        <w:numPr>
          <w:ilvl w:val="0"/>
          <w:numId w:val="33"/>
        </w:numPr>
        <w:rPr>
          <w:rFonts w:ascii="Times New Roman" w:hAnsi="Times New Roman"/>
          <w:szCs w:val="24"/>
        </w:rPr>
      </w:pPr>
      <w:r w:rsidRPr="00752F7B">
        <w:rPr>
          <w:rFonts w:ascii="Times New Roman" w:hAnsi="Times New Roman"/>
          <w:b/>
          <w:szCs w:val="24"/>
        </w:rPr>
        <w:t>Klauzula holowania bez limitu kilometrów</w:t>
      </w:r>
      <w:r w:rsidR="00435D6B" w:rsidRPr="00752F7B">
        <w:rPr>
          <w:rFonts w:ascii="Times New Roman" w:hAnsi="Times New Roman"/>
          <w:b/>
          <w:szCs w:val="24"/>
        </w:rPr>
        <w:t xml:space="preserve"> </w:t>
      </w:r>
      <w:r w:rsidRPr="00752F7B">
        <w:rPr>
          <w:rFonts w:ascii="Times New Roman" w:hAnsi="Times New Roman"/>
          <w:szCs w:val="24"/>
        </w:rPr>
        <w:t>– na mocy niniejszej klauzuli Ubezpieczyciel pokrywa w ramach ubezpieczenia Assistance koszty holowania do miejsca wskazanego przez Ubezpieczonego bez limitu kilometrów na terytorium RP. Klauzula dotyczy ubezpieczenia Assistance w wariancie pełnym.</w:t>
      </w:r>
    </w:p>
    <w:p w:rsidR="00F639EF" w:rsidRPr="00752F7B" w:rsidRDefault="00F639EF" w:rsidP="00F639EF">
      <w:pPr>
        <w:pStyle w:val="WW-Tekstpodstawowywcity2"/>
        <w:ind w:left="0" w:firstLine="0"/>
        <w:rPr>
          <w:rFonts w:ascii="Times New Roman" w:hAnsi="Times New Roman"/>
          <w:szCs w:val="24"/>
        </w:rPr>
      </w:pPr>
    </w:p>
    <w:p w:rsidR="005F39E9" w:rsidRPr="00752F7B" w:rsidRDefault="00F639EF" w:rsidP="00934CE2">
      <w:pPr>
        <w:pStyle w:val="WW-Tekstpodstawowywcity2"/>
        <w:numPr>
          <w:ilvl w:val="0"/>
          <w:numId w:val="33"/>
        </w:numPr>
        <w:rPr>
          <w:rFonts w:ascii="Times New Roman" w:hAnsi="Times New Roman"/>
          <w:szCs w:val="24"/>
        </w:rPr>
      </w:pPr>
      <w:r w:rsidRPr="00752F7B">
        <w:rPr>
          <w:rFonts w:ascii="Times New Roman" w:hAnsi="Times New Roman"/>
          <w:b/>
          <w:szCs w:val="24"/>
        </w:rPr>
        <w:t xml:space="preserve">Klauzula wynajmu pojazdu zastępczego </w:t>
      </w:r>
      <w:r w:rsidR="00435D6B" w:rsidRPr="00752F7B">
        <w:rPr>
          <w:rFonts w:ascii="Times New Roman" w:hAnsi="Times New Roman"/>
          <w:b/>
          <w:szCs w:val="24"/>
        </w:rPr>
        <w:t>I</w:t>
      </w:r>
      <w:r w:rsidR="00435D6B" w:rsidRPr="00752F7B">
        <w:rPr>
          <w:rFonts w:ascii="Times New Roman" w:hAnsi="Times New Roman"/>
          <w:szCs w:val="24"/>
        </w:rPr>
        <w:t xml:space="preserve"> </w:t>
      </w:r>
      <w:r w:rsidRPr="00752F7B">
        <w:rPr>
          <w:rFonts w:ascii="Times New Roman" w:hAnsi="Times New Roman"/>
          <w:szCs w:val="24"/>
        </w:rPr>
        <w:t>– na mocy niniejszej klauzuli Ubezpieczyciel pokrywa w ramach umowy ubezpieczenia Assistance koszty wynajmu pojazdu zastępczego</w:t>
      </w:r>
      <w:r w:rsidR="005F39E9" w:rsidRPr="00752F7B">
        <w:rPr>
          <w:rFonts w:ascii="Times New Roman" w:hAnsi="Times New Roman"/>
          <w:szCs w:val="24"/>
        </w:rPr>
        <w:t>:</w:t>
      </w:r>
    </w:p>
    <w:p w:rsidR="005F39E9" w:rsidRPr="00752F7B" w:rsidRDefault="005F39E9" w:rsidP="005F39E9">
      <w:pPr>
        <w:pStyle w:val="WW-Tekstpodstawowywcity2"/>
        <w:ind w:left="709" w:firstLine="361"/>
        <w:rPr>
          <w:rFonts w:ascii="Times New Roman" w:hAnsi="Times New Roman"/>
          <w:szCs w:val="24"/>
        </w:rPr>
      </w:pPr>
      <w:r w:rsidRPr="00752F7B">
        <w:rPr>
          <w:rFonts w:ascii="Times New Roman" w:hAnsi="Times New Roman"/>
          <w:szCs w:val="24"/>
        </w:rPr>
        <w:t>- na okres minimum 5 dni</w:t>
      </w:r>
      <w:r w:rsidR="00F639EF" w:rsidRPr="00752F7B">
        <w:rPr>
          <w:rFonts w:ascii="Times New Roman" w:hAnsi="Times New Roman"/>
          <w:szCs w:val="24"/>
        </w:rPr>
        <w:t xml:space="preserve"> w przypadku wypadku pojazdu, </w:t>
      </w:r>
    </w:p>
    <w:p w:rsidR="005F39E9" w:rsidRPr="00752F7B" w:rsidRDefault="005F39E9" w:rsidP="005F39E9">
      <w:pPr>
        <w:pStyle w:val="WW-Tekstpodstawowywcity2"/>
        <w:ind w:left="709" w:firstLine="361"/>
        <w:rPr>
          <w:rFonts w:ascii="Times New Roman" w:hAnsi="Times New Roman"/>
          <w:szCs w:val="24"/>
        </w:rPr>
      </w:pPr>
      <w:r w:rsidRPr="00752F7B">
        <w:rPr>
          <w:rFonts w:ascii="Times New Roman" w:hAnsi="Times New Roman"/>
          <w:szCs w:val="24"/>
        </w:rPr>
        <w:t xml:space="preserve">- na okres minimum 5 dni w przypadku </w:t>
      </w:r>
      <w:r w:rsidR="00F639EF" w:rsidRPr="00752F7B">
        <w:rPr>
          <w:rFonts w:ascii="Times New Roman" w:hAnsi="Times New Roman"/>
          <w:szCs w:val="24"/>
        </w:rPr>
        <w:t xml:space="preserve">awarii pojazdu </w:t>
      </w:r>
    </w:p>
    <w:p w:rsidR="005F39E9" w:rsidRPr="00752F7B" w:rsidRDefault="005F39E9" w:rsidP="005F39E9">
      <w:pPr>
        <w:pStyle w:val="WW-Tekstpodstawowywcity2"/>
        <w:ind w:left="709" w:firstLine="361"/>
        <w:rPr>
          <w:rFonts w:ascii="Times New Roman" w:hAnsi="Times New Roman"/>
          <w:szCs w:val="24"/>
        </w:rPr>
      </w:pPr>
      <w:r w:rsidRPr="00752F7B">
        <w:rPr>
          <w:rFonts w:ascii="Times New Roman" w:hAnsi="Times New Roman"/>
          <w:szCs w:val="24"/>
        </w:rPr>
        <w:t>- na okres minimum 10 dni w przypadku</w:t>
      </w:r>
      <w:r w:rsidR="00F639EF" w:rsidRPr="00752F7B">
        <w:rPr>
          <w:rFonts w:ascii="Times New Roman" w:hAnsi="Times New Roman"/>
          <w:szCs w:val="24"/>
        </w:rPr>
        <w:t xml:space="preserve"> kradzieży pojazdu</w:t>
      </w:r>
      <w:r w:rsidR="00192A96" w:rsidRPr="00752F7B">
        <w:rPr>
          <w:rFonts w:ascii="Times New Roman" w:hAnsi="Times New Roman"/>
          <w:szCs w:val="24"/>
        </w:rPr>
        <w:t>.</w:t>
      </w:r>
      <w:r w:rsidR="00F639EF" w:rsidRPr="00752F7B">
        <w:rPr>
          <w:rFonts w:ascii="Times New Roman" w:hAnsi="Times New Roman"/>
          <w:szCs w:val="24"/>
        </w:rPr>
        <w:t xml:space="preserve"> </w:t>
      </w:r>
    </w:p>
    <w:p w:rsidR="00F639EF" w:rsidRPr="00752F7B" w:rsidRDefault="00F639EF" w:rsidP="005F39E9">
      <w:pPr>
        <w:pStyle w:val="WW-Tekstpodstawowywcity2"/>
        <w:ind w:left="645" w:firstLine="425"/>
        <w:rPr>
          <w:rFonts w:ascii="Times New Roman" w:hAnsi="Times New Roman"/>
          <w:szCs w:val="24"/>
        </w:rPr>
      </w:pPr>
      <w:r w:rsidRPr="00752F7B">
        <w:rPr>
          <w:rFonts w:ascii="Times New Roman" w:hAnsi="Times New Roman"/>
          <w:szCs w:val="24"/>
        </w:rPr>
        <w:t xml:space="preserve">Klauzula dotyczy ubezpieczenia Assistance w wariancie </w:t>
      </w:r>
      <w:r w:rsidR="005F39E9" w:rsidRPr="00752F7B">
        <w:rPr>
          <w:rFonts w:ascii="Times New Roman" w:hAnsi="Times New Roman"/>
          <w:szCs w:val="24"/>
        </w:rPr>
        <w:t>rozszerzonym</w:t>
      </w:r>
      <w:r w:rsidRPr="00752F7B">
        <w:rPr>
          <w:rFonts w:ascii="Times New Roman" w:hAnsi="Times New Roman"/>
          <w:szCs w:val="24"/>
        </w:rPr>
        <w:t>.</w:t>
      </w:r>
    </w:p>
    <w:p w:rsidR="00F639EF" w:rsidRPr="00752F7B" w:rsidRDefault="00F639EF" w:rsidP="00F639EF">
      <w:pPr>
        <w:pStyle w:val="Akapitzlist"/>
      </w:pPr>
    </w:p>
    <w:p w:rsidR="005F39E9" w:rsidRPr="00752F7B" w:rsidRDefault="00435D6B" w:rsidP="005F39E9">
      <w:pPr>
        <w:pStyle w:val="WW-Tekstpodstawowywcity2"/>
        <w:numPr>
          <w:ilvl w:val="0"/>
          <w:numId w:val="33"/>
        </w:numPr>
        <w:rPr>
          <w:rFonts w:ascii="Times New Roman" w:hAnsi="Times New Roman"/>
          <w:szCs w:val="24"/>
        </w:rPr>
      </w:pPr>
      <w:r w:rsidRPr="00752F7B">
        <w:rPr>
          <w:rFonts w:ascii="Times New Roman" w:hAnsi="Times New Roman"/>
          <w:b/>
          <w:szCs w:val="24"/>
        </w:rPr>
        <w:t>Klauzula wynajmu pojazdu zastępczego II</w:t>
      </w:r>
      <w:r w:rsidRPr="00752F7B">
        <w:rPr>
          <w:rFonts w:ascii="Times New Roman" w:hAnsi="Times New Roman"/>
          <w:szCs w:val="24"/>
        </w:rPr>
        <w:t xml:space="preserve"> – </w:t>
      </w:r>
      <w:r w:rsidR="005F39E9" w:rsidRPr="00752F7B">
        <w:rPr>
          <w:rFonts w:ascii="Times New Roman" w:hAnsi="Times New Roman"/>
          <w:szCs w:val="24"/>
        </w:rPr>
        <w:t>na mocy niniejszej klauzuli Ubezpieczyciel pokrywa w ramach umowy ubezpieczenia Assistance koszty wynajmu pojazdu zastępczego:</w:t>
      </w:r>
    </w:p>
    <w:p w:rsidR="005F39E9" w:rsidRPr="00752F7B" w:rsidRDefault="005F39E9" w:rsidP="005F39E9">
      <w:pPr>
        <w:pStyle w:val="WW-Tekstpodstawowywcity2"/>
        <w:ind w:left="709" w:firstLine="361"/>
        <w:rPr>
          <w:rFonts w:ascii="Times New Roman" w:hAnsi="Times New Roman"/>
          <w:szCs w:val="24"/>
        </w:rPr>
      </w:pPr>
      <w:r w:rsidRPr="00752F7B">
        <w:rPr>
          <w:rFonts w:ascii="Times New Roman" w:hAnsi="Times New Roman"/>
          <w:szCs w:val="24"/>
        </w:rPr>
        <w:t xml:space="preserve">- na okres minimum 7 dni w przypadku wypadku pojazdu, </w:t>
      </w:r>
    </w:p>
    <w:p w:rsidR="005F39E9" w:rsidRPr="00752F7B" w:rsidRDefault="005F39E9" w:rsidP="005F39E9">
      <w:pPr>
        <w:pStyle w:val="WW-Tekstpodstawowywcity2"/>
        <w:ind w:left="709" w:firstLine="361"/>
        <w:rPr>
          <w:rFonts w:ascii="Times New Roman" w:hAnsi="Times New Roman"/>
          <w:szCs w:val="24"/>
        </w:rPr>
      </w:pPr>
      <w:r w:rsidRPr="00752F7B">
        <w:rPr>
          <w:rFonts w:ascii="Times New Roman" w:hAnsi="Times New Roman"/>
          <w:szCs w:val="24"/>
        </w:rPr>
        <w:t xml:space="preserve">- na okres minimum 7 dni w przypadku awarii pojazdu </w:t>
      </w:r>
    </w:p>
    <w:p w:rsidR="005F39E9" w:rsidRPr="00752F7B" w:rsidRDefault="005F39E9" w:rsidP="005F39E9">
      <w:pPr>
        <w:pStyle w:val="WW-Tekstpodstawowywcity2"/>
        <w:ind w:left="709" w:firstLine="361"/>
        <w:rPr>
          <w:rFonts w:ascii="Times New Roman" w:hAnsi="Times New Roman"/>
          <w:szCs w:val="24"/>
        </w:rPr>
      </w:pPr>
      <w:r w:rsidRPr="00752F7B">
        <w:rPr>
          <w:rFonts w:ascii="Times New Roman" w:hAnsi="Times New Roman"/>
          <w:szCs w:val="24"/>
        </w:rPr>
        <w:t>- na okres minimum 14 dni</w:t>
      </w:r>
      <w:r w:rsidR="00192A96" w:rsidRPr="00752F7B">
        <w:rPr>
          <w:rFonts w:ascii="Times New Roman" w:hAnsi="Times New Roman"/>
          <w:szCs w:val="24"/>
        </w:rPr>
        <w:t xml:space="preserve"> w przypadku kradzieży pojazdu.</w:t>
      </w:r>
    </w:p>
    <w:p w:rsidR="00435D6B" w:rsidRPr="00752F7B" w:rsidRDefault="00435D6B" w:rsidP="005F39E9">
      <w:pPr>
        <w:pStyle w:val="WW-Tekstpodstawowywcity2"/>
        <w:ind w:left="1070" w:firstLine="0"/>
        <w:rPr>
          <w:rFonts w:ascii="Times New Roman" w:hAnsi="Times New Roman"/>
          <w:szCs w:val="24"/>
        </w:rPr>
      </w:pPr>
      <w:r w:rsidRPr="00752F7B">
        <w:rPr>
          <w:rFonts w:ascii="Times New Roman" w:hAnsi="Times New Roman"/>
          <w:szCs w:val="24"/>
        </w:rPr>
        <w:t>Klauzula dotyczy ubezpieczenia Assistance w wariancie pełnym.</w:t>
      </w:r>
    </w:p>
    <w:p w:rsidR="00435D6B" w:rsidRPr="00752F7B" w:rsidRDefault="00435D6B" w:rsidP="00F639EF">
      <w:pPr>
        <w:pStyle w:val="Akapitzlist"/>
      </w:pPr>
    </w:p>
    <w:p w:rsidR="00F639EF" w:rsidRPr="00752F7B" w:rsidRDefault="00F639EF" w:rsidP="00934CE2">
      <w:pPr>
        <w:pStyle w:val="WW-Tekstpodstawowywcity2"/>
        <w:numPr>
          <w:ilvl w:val="0"/>
          <w:numId w:val="33"/>
        </w:numPr>
        <w:rPr>
          <w:rFonts w:ascii="Times New Roman" w:hAnsi="Times New Roman"/>
          <w:szCs w:val="24"/>
        </w:rPr>
      </w:pPr>
      <w:r w:rsidRPr="00752F7B">
        <w:rPr>
          <w:rFonts w:ascii="Times New Roman" w:hAnsi="Times New Roman"/>
          <w:b/>
          <w:szCs w:val="24"/>
        </w:rPr>
        <w:t>Klauzula wynajmu pojazdu zastępczego plus</w:t>
      </w:r>
      <w:r w:rsidRPr="00752F7B">
        <w:rPr>
          <w:rFonts w:ascii="Times New Roman" w:hAnsi="Times New Roman"/>
          <w:szCs w:val="24"/>
        </w:rPr>
        <w:t xml:space="preserve"> – na mocy niniejszej klauzuli Ubezpieczyciel pokrywa koszty wynajmu pojazdu zastę</w:t>
      </w:r>
      <w:r w:rsidR="0028702F" w:rsidRPr="00752F7B">
        <w:rPr>
          <w:rFonts w:ascii="Times New Roman" w:hAnsi="Times New Roman"/>
          <w:szCs w:val="24"/>
        </w:rPr>
        <w:t>pczego przez Ubezpieczonego nie</w:t>
      </w:r>
      <w:r w:rsidRPr="00752F7B">
        <w:rPr>
          <w:rFonts w:ascii="Times New Roman" w:hAnsi="Times New Roman"/>
          <w:szCs w:val="24"/>
        </w:rPr>
        <w:t>zależnie od tego, czy pojazd Ubezpieczonego, który uległ awarii lub wypadkowi był holowany za pośrednictwem Centrum Alarmowego (infolinii) Assistance Ubezpieczyciela, czy też nie</w:t>
      </w:r>
      <w:r w:rsidR="00276799" w:rsidRPr="00752F7B">
        <w:rPr>
          <w:rFonts w:ascii="Times New Roman" w:hAnsi="Times New Roman"/>
          <w:szCs w:val="24"/>
        </w:rPr>
        <w:t>.</w:t>
      </w:r>
    </w:p>
    <w:p w:rsidR="00276799" w:rsidRDefault="00276799" w:rsidP="00276799">
      <w:pPr>
        <w:pStyle w:val="WW-Tekstpodstawowywcity2"/>
        <w:ind w:left="1070" w:firstLine="0"/>
        <w:rPr>
          <w:rFonts w:ascii="Times New Roman" w:hAnsi="Times New Roman"/>
          <w:szCs w:val="24"/>
        </w:rPr>
      </w:pPr>
    </w:p>
    <w:p w:rsidR="009B4C11" w:rsidRDefault="009B4C11" w:rsidP="00276799">
      <w:pPr>
        <w:pStyle w:val="WW-Tekstpodstawowywcity2"/>
        <w:ind w:left="1070" w:firstLine="0"/>
        <w:rPr>
          <w:rFonts w:ascii="Times New Roman" w:hAnsi="Times New Roman"/>
          <w:szCs w:val="24"/>
        </w:rPr>
      </w:pPr>
    </w:p>
    <w:p w:rsidR="009B4C11" w:rsidRPr="00752F7B" w:rsidRDefault="009B4C11" w:rsidP="00276799">
      <w:pPr>
        <w:pStyle w:val="WW-Tekstpodstawowywcity2"/>
        <w:ind w:left="1070" w:firstLine="0"/>
        <w:rPr>
          <w:rFonts w:ascii="Times New Roman" w:hAnsi="Times New Roman"/>
          <w:szCs w:val="24"/>
        </w:rPr>
      </w:pPr>
    </w:p>
    <w:p w:rsidR="00276799" w:rsidRPr="00752F7B" w:rsidRDefault="00276799" w:rsidP="00276799">
      <w:pPr>
        <w:pStyle w:val="WW-Tekstpodstawowywcity2"/>
        <w:numPr>
          <w:ilvl w:val="0"/>
          <w:numId w:val="33"/>
        </w:numPr>
        <w:rPr>
          <w:rFonts w:ascii="Times New Roman" w:hAnsi="Times New Roman"/>
          <w:szCs w:val="24"/>
        </w:rPr>
      </w:pPr>
      <w:r w:rsidRPr="00752F7B">
        <w:rPr>
          <w:rFonts w:ascii="Times New Roman" w:hAnsi="Times New Roman"/>
          <w:b/>
          <w:bCs/>
          <w:szCs w:val="24"/>
        </w:rPr>
        <w:lastRenderedPageBreak/>
        <w:t>Klauzula zwiększenia wartości rynkowej pojazdu</w:t>
      </w:r>
      <w:r w:rsidRPr="00752F7B">
        <w:rPr>
          <w:rFonts w:ascii="Times New Roman" w:hAnsi="Times New Roman"/>
          <w:szCs w:val="24"/>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rsidR="00752F7B" w:rsidRPr="00313DB4" w:rsidRDefault="00276799" w:rsidP="00313DB4">
      <w:pPr>
        <w:pStyle w:val="WW-Tekstpodstawowywcity2"/>
        <w:ind w:left="1070" w:firstLine="0"/>
        <w:rPr>
          <w:rFonts w:ascii="Times New Roman" w:hAnsi="Times New Roman"/>
          <w:szCs w:val="24"/>
        </w:rPr>
      </w:pPr>
      <w:r w:rsidRPr="00752F7B">
        <w:rPr>
          <w:rFonts w:ascii="Times New Roman" w:hAnsi="Times New Roman"/>
          <w:szCs w:val="24"/>
        </w:rPr>
        <w:t>Zapisy niniejszej klauzuli mają zastosowanie pod warunkiem, że suma ubezpieczenia została ustalona na podstawie wartości rynkowej przed rozpoczęciem okresu ubezpieczenia na podstawie komputerowego systemu wyceny pojazdów Info-Ekspert</w:t>
      </w:r>
      <w:r w:rsidR="009B4C11">
        <w:rPr>
          <w:rFonts w:ascii="Times New Roman" w:hAnsi="Times New Roman"/>
          <w:szCs w:val="24"/>
        </w:rPr>
        <w:t xml:space="preserve"> </w:t>
      </w:r>
      <w:r w:rsidRPr="00752F7B">
        <w:rPr>
          <w:rFonts w:ascii="Times New Roman" w:hAnsi="Times New Roman"/>
          <w:szCs w:val="24"/>
        </w:rPr>
        <w:t>/</w:t>
      </w:r>
      <w:r w:rsidR="009B4C11">
        <w:rPr>
          <w:rFonts w:ascii="Times New Roman" w:hAnsi="Times New Roman"/>
          <w:szCs w:val="24"/>
        </w:rPr>
        <w:t xml:space="preserve"> </w:t>
      </w:r>
      <w:r w:rsidRPr="00752F7B">
        <w:rPr>
          <w:rFonts w:ascii="Times New Roman" w:hAnsi="Times New Roman"/>
          <w:szCs w:val="24"/>
        </w:rPr>
        <w:t>Eurotax lub indywidualnej wyceny pojazdu (wycena sporządzona w porozumieniu z Ubezpieczycielem lub przez uprawnionego rzeczoznawcę w przypadku braku pojazdy i/lub wyposażenia specjalistycznego pojazdu w systemie Info-Ekspert lub Eurotax) lub faktury zakupu dla pojazdów fabrycznie nowych lub sprowadzonych z zagranicy.</w:t>
      </w:r>
    </w:p>
    <w:p w:rsidR="00752F7B" w:rsidRPr="00752F7B" w:rsidRDefault="00752F7B" w:rsidP="00752F7B"/>
    <w:p w:rsidR="00F639EF" w:rsidRPr="00752F7B" w:rsidRDefault="00F639EF" w:rsidP="00F639EF">
      <w:pPr>
        <w:pStyle w:val="Nagwek2"/>
        <w:jc w:val="center"/>
        <w:rPr>
          <w:rFonts w:ascii="Times New Roman" w:hAnsi="Times New Roman"/>
          <w:szCs w:val="24"/>
        </w:rPr>
      </w:pPr>
      <w:r w:rsidRPr="00752F7B">
        <w:rPr>
          <w:rFonts w:ascii="Times New Roman" w:hAnsi="Times New Roman"/>
          <w:szCs w:val="24"/>
        </w:rPr>
        <w:t>III. RYZYKA PODLEGAJĄCE UBEZPIECZENIU</w:t>
      </w:r>
    </w:p>
    <w:p w:rsidR="00F639EF" w:rsidRPr="00752F7B" w:rsidRDefault="00F639EF" w:rsidP="00F639EF">
      <w:pPr>
        <w:rPr>
          <w:sz w:val="24"/>
          <w:szCs w:val="24"/>
        </w:rPr>
      </w:pPr>
    </w:p>
    <w:p w:rsidR="00F639EF" w:rsidRPr="00752F7B" w:rsidRDefault="00F639EF" w:rsidP="00F639EF">
      <w:pPr>
        <w:pStyle w:val="WW-Tekstpodstawowy3"/>
        <w:rPr>
          <w:rFonts w:ascii="Times New Roman" w:hAnsi="Times New Roman"/>
          <w:szCs w:val="24"/>
        </w:rPr>
      </w:pPr>
      <w:r w:rsidRPr="00752F7B">
        <w:rPr>
          <w:rFonts w:ascii="Times New Roman" w:hAnsi="Times New Roman"/>
          <w:szCs w:val="24"/>
        </w:rPr>
        <w:t>Część</w:t>
      </w:r>
      <w:r w:rsidR="009B4C11">
        <w:rPr>
          <w:rFonts w:ascii="Times New Roman" w:hAnsi="Times New Roman"/>
          <w:szCs w:val="24"/>
        </w:rPr>
        <w:t xml:space="preserve"> nr 1</w:t>
      </w:r>
    </w:p>
    <w:p w:rsidR="00F639EF" w:rsidRPr="00752F7B" w:rsidRDefault="00F639EF" w:rsidP="00F639EF">
      <w:pPr>
        <w:tabs>
          <w:tab w:val="left" w:pos="2835"/>
        </w:tabs>
        <w:jc w:val="both"/>
        <w:rPr>
          <w:b/>
          <w:sz w:val="24"/>
          <w:szCs w:val="24"/>
        </w:rPr>
      </w:pPr>
    </w:p>
    <w:p w:rsidR="00F639EF" w:rsidRPr="00752F7B" w:rsidRDefault="00F639EF" w:rsidP="00F639EF">
      <w:pPr>
        <w:tabs>
          <w:tab w:val="left" w:pos="2835"/>
        </w:tabs>
        <w:jc w:val="both"/>
        <w:rPr>
          <w:b/>
          <w:sz w:val="24"/>
          <w:szCs w:val="24"/>
        </w:rPr>
      </w:pPr>
      <w:r w:rsidRPr="00752F7B">
        <w:rPr>
          <w:b/>
          <w:sz w:val="24"/>
          <w:szCs w:val="24"/>
        </w:rPr>
        <w:t xml:space="preserve">Łączny okres ubezpieczenia: </w:t>
      </w:r>
      <w:r w:rsidRPr="00752F7B">
        <w:rPr>
          <w:b/>
          <w:sz w:val="24"/>
          <w:szCs w:val="24"/>
        </w:rPr>
        <w:tab/>
        <w:t xml:space="preserve">od </w:t>
      </w:r>
      <w:r w:rsidR="00752F7B">
        <w:rPr>
          <w:b/>
          <w:sz w:val="24"/>
          <w:szCs w:val="24"/>
        </w:rPr>
        <w:t>21.06.2023 r.</w:t>
      </w:r>
      <w:r w:rsidRPr="00752F7B">
        <w:rPr>
          <w:b/>
          <w:sz w:val="24"/>
          <w:szCs w:val="24"/>
        </w:rPr>
        <w:t xml:space="preserve"> do </w:t>
      </w:r>
      <w:r w:rsidR="00752F7B">
        <w:rPr>
          <w:b/>
          <w:sz w:val="24"/>
          <w:szCs w:val="24"/>
        </w:rPr>
        <w:t>20.06.2025 r.</w:t>
      </w:r>
    </w:p>
    <w:p w:rsidR="00F639EF" w:rsidRPr="00752F7B" w:rsidRDefault="00F639EF" w:rsidP="00F639EF">
      <w:pPr>
        <w:tabs>
          <w:tab w:val="left" w:pos="2835"/>
        </w:tabs>
        <w:jc w:val="both"/>
        <w:rPr>
          <w:b/>
          <w:sz w:val="24"/>
          <w:szCs w:val="24"/>
        </w:rPr>
      </w:pPr>
    </w:p>
    <w:p w:rsidR="00F639EF" w:rsidRPr="00752F7B" w:rsidRDefault="00F639EF" w:rsidP="00F639EF">
      <w:pPr>
        <w:ind w:left="1134" w:hanging="992"/>
        <w:jc w:val="both"/>
        <w:rPr>
          <w:i/>
          <w:sz w:val="24"/>
          <w:szCs w:val="24"/>
        </w:rPr>
      </w:pPr>
      <w:r w:rsidRPr="00752F7B">
        <w:rPr>
          <w:b/>
          <w:sz w:val="24"/>
          <w:szCs w:val="24"/>
        </w:rPr>
        <w:t>UWAGA:</w:t>
      </w:r>
      <w:r w:rsidRPr="00752F7B">
        <w:rPr>
          <w:sz w:val="24"/>
          <w:szCs w:val="24"/>
        </w:rPr>
        <w:tab/>
        <w:t xml:space="preserve">W przypadku ustalenia płatności składki przez poszczególne </w:t>
      </w:r>
      <w:r w:rsidR="00104B65" w:rsidRPr="00752F7B">
        <w:rPr>
          <w:sz w:val="24"/>
          <w:szCs w:val="24"/>
        </w:rPr>
        <w:t>podmioty</w:t>
      </w:r>
      <w:r w:rsidRPr="00752F7B">
        <w:rPr>
          <w:sz w:val="24"/>
          <w:szCs w:val="24"/>
        </w:rPr>
        <w:t xml:space="preserve"> osobno - brak opłaty części składki przez któregokolwiek z płatników nie wstrzymuje ochrony ubezpieczeniowej w stosunku do pozostałych płatników, którzy opłacili składkę. (dotyczy ubezpieczeń wspólnych)</w:t>
      </w:r>
      <w:r w:rsidRPr="00752F7B">
        <w:rPr>
          <w:i/>
          <w:sz w:val="24"/>
          <w:szCs w:val="24"/>
        </w:rPr>
        <w:t xml:space="preserve"> </w:t>
      </w:r>
    </w:p>
    <w:p w:rsidR="00F639EF" w:rsidRPr="00752F7B" w:rsidRDefault="00F639EF" w:rsidP="00F639EF">
      <w:pPr>
        <w:tabs>
          <w:tab w:val="left" w:pos="2835"/>
        </w:tabs>
        <w:ind w:left="2835" w:hanging="2693"/>
        <w:jc w:val="both"/>
        <w:rPr>
          <w:b/>
          <w:sz w:val="24"/>
          <w:szCs w:val="24"/>
        </w:rPr>
      </w:pPr>
    </w:p>
    <w:p w:rsidR="00F639EF" w:rsidRPr="00752F7B" w:rsidRDefault="00F639EF" w:rsidP="00F639EF">
      <w:pPr>
        <w:tabs>
          <w:tab w:val="left" w:pos="2835"/>
        </w:tabs>
        <w:ind w:left="2835" w:hanging="2475"/>
        <w:jc w:val="both"/>
        <w:rPr>
          <w:sz w:val="24"/>
          <w:szCs w:val="24"/>
        </w:rPr>
      </w:pPr>
    </w:p>
    <w:p w:rsidR="00F639EF" w:rsidRPr="00752F7B" w:rsidRDefault="00F639EF" w:rsidP="00F639EF">
      <w:pPr>
        <w:pStyle w:val="Nagwek3"/>
        <w:ind w:left="142" w:hanging="142"/>
        <w:rPr>
          <w:szCs w:val="24"/>
        </w:rPr>
      </w:pPr>
      <w:r w:rsidRPr="00752F7B">
        <w:rPr>
          <w:szCs w:val="24"/>
        </w:rPr>
        <w:t>A. UBEZPIECZENIE ODPOWIEDZIALNOŚCI CYWILNEJ DELIKTOWEJ I KONTRAKTOWEJ:</w:t>
      </w:r>
    </w:p>
    <w:p w:rsidR="00F639EF" w:rsidRPr="00752F7B" w:rsidRDefault="00F639EF" w:rsidP="00F639EF">
      <w:pPr>
        <w:pStyle w:val="Wcicienormalne"/>
        <w:rPr>
          <w:sz w:val="24"/>
          <w:szCs w:val="24"/>
        </w:rPr>
      </w:pPr>
    </w:p>
    <w:p w:rsidR="00F639EF" w:rsidRPr="00752F7B" w:rsidRDefault="00F639EF" w:rsidP="00F639EF">
      <w:pPr>
        <w:jc w:val="both"/>
        <w:rPr>
          <w:i/>
          <w:sz w:val="24"/>
          <w:szCs w:val="24"/>
        </w:rPr>
      </w:pPr>
      <w:r w:rsidRPr="00752F7B">
        <w:rPr>
          <w:b/>
          <w:i/>
          <w:sz w:val="24"/>
          <w:szCs w:val="24"/>
        </w:rPr>
        <w:t>UWAGA:</w:t>
      </w:r>
      <w:r w:rsidRPr="00752F7B">
        <w:rPr>
          <w:i/>
          <w:sz w:val="24"/>
          <w:szCs w:val="24"/>
        </w:rPr>
        <w:t xml:space="preserve"> Ubezpieczenie dotyczy wszystkich podmiotów (ubezpieczonych) wymienionych w programie ubezpieczenia oraz każdej lokalizacji, w której te podmioty prowadzą działalność.</w:t>
      </w:r>
    </w:p>
    <w:p w:rsidR="00F639EF" w:rsidRPr="00752F7B" w:rsidRDefault="00F639EF" w:rsidP="00F639EF">
      <w:pPr>
        <w:tabs>
          <w:tab w:val="left" w:pos="1134"/>
        </w:tabs>
        <w:ind w:left="1134" w:hanging="1134"/>
        <w:jc w:val="both"/>
        <w:rPr>
          <w:b/>
          <w:sz w:val="24"/>
          <w:szCs w:val="24"/>
        </w:rPr>
      </w:pPr>
    </w:p>
    <w:p w:rsidR="00F639EF" w:rsidRPr="00752F7B" w:rsidRDefault="00F639EF" w:rsidP="00F639EF">
      <w:pPr>
        <w:tabs>
          <w:tab w:val="left" w:pos="1134"/>
        </w:tabs>
        <w:ind w:left="1134" w:hanging="1134"/>
        <w:jc w:val="both"/>
        <w:rPr>
          <w:b/>
          <w:sz w:val="24"/>
          <w:szCs w:val="24"/>
        </w:rPr>
      </w:pPr>
    </w:p>
    <w:p w:rsidR="00F639EF" w:rsidRPr="00752F7B" w:rsidRDefault="00F639EF" w:rsidP="00F639EF">
      <w:pPr>
        <w:tabs>
          <w:tab w:val="left" w:pos="1134"/>
        </w:tabs>
        <w:ind w:left="1134" w:hanging="1134"/>
        <w:jc w:val="both"/>
        <w:rPr>
          <w:b/>
          <w:sz w:val="24"/>
          <w:szCs w:val="24"/>
        </w:rPr>
      </w:pPr>
      <w:r w:rsidRPr="00752F7B">
        <w:rPr>
          <w:b/>
          <w:sz w:val="24"/>
          <w:szCs w:val="24"/>
        </w:rPr>
        <w:t>1. Wysokość franszyz i udziałów własnych</w:t>
      </w:r>
    </w:p>
    <w:p w:rsidR="00F639EF" w:rsidRPr="00752F7B" w:rsidRDefault="00F639EF" w:rsidP="00F639EF">
      <w:pPr>
        <w:tabs>
          <w:tab w:val="left" w:pos="284"/>
        </w:tabs>
        <w:ind w:left="284" w:hanging="284"/>
        <w:jc w:val="both"/>
        <w:rPr>
          <w:sz w:val="24"/>
          <w:szCs w:val="24"/>
        </w:rPr>
      </w:pPr>
      <w:r w:rsidRPr="00752F7B">
        <w:rPr>
          <w:sz w:val="24"/>
          <w:szCs w:val="24"/>
        </w:rPr>
        <w:tab/>
        <w:t>Franszyza integralna, franszyza redukcyjna, udział własny: brak (zarówno w szkodach rzeczowych jak i osobowych), z wyjątkiem czystych strat finansowych.</w:t>
      </w:r>
    </w:p>
    <w:p w:rsidR="00F639EF" w:rsidRPr="00752F7B" w:rsidRDefault="00F639EF" w:rsidP="00F639EF">
      <w:pPr>
        <w:tabs>
          <w:tab w:val="left" w:pos="284"/>
        </w:tabs>
        <w:ind w:left="284" w:hanging="284"/>
        <w:jc w:val="both"/>
        <w:rPr>
          <w:sz w:val="24"/>
          <w:szCs w:val="24"/>
        </w:rPr>
      </w:pPr>
      <w:r w:rsidRPr="00752F7B">
        <w:rPr>
          <w:sz w:val="24"/>
          <w:szCs w:val="24"/>
        </w:rPr>
        <w:tab/>
        <w:t>W ubezpieczeniu czystych strat finansowych – franszyza integralna: 1 000,00 zł</w:t>
      </w:r>
    </w:p>
    <w:p w:rsidR="00F639EF" w:rsidRPr="00752F7B" w:rsidRDefault="00F639EF" w:rsidP="00F639EF">
      <w:pPr>
        <w:tabs>
          <w:tab w:val="left" w:pos="0"/>
        </w:tabs>
        <w:jc w:val="both"/>
        <w:rPr>
          <w:color w:val="FF0000"/>
          <w:sz w:val="24"/>
          <w:szCs w:val="24"/>
          <w:highlight w:val="yellow"/>
        </w:rPr>
      </w:pPr>
    </w:p>
    <w:p w:rsidR="00A65B77" w:rsidRPr="00752F7B" w:rsidRDefault="00A65B77" w:rsidP="00A65B77">
      <w:pPr>
        <w:tabs>
          <w:tab w:val="left" w:pos="1134"/>
        </w:tabs>
        <w:jc w:val="both"/>
        <w:rPr>
          <w:b/>
          <w:sz w:val="24"/>
          <w:szCs w:val="24"/>
        </w:rPr>
      </w:pPr>
      <w:r w:rsidRPr="00752F7B">
        <w:rPr>
          <w:b/>
          <w:sz w:val="24"/>
          <w:szCs w:val="24"/>
        </w:rPr>
        <w:t xml:space="preserve">2. Definicje dotyczące ubezpieczenia odpowiedzialności cywilnej: </w:t>
      </w:r>
    </w:p>
    <w:p w:rsidR="00A65B77" w:rsidRPr="00752F7B" w:rsidRDefault="00A65B77" w:rsidP="00A65B77">
      <w:pPr>
        <w:jc w:val="both"/>
        <w:rPr>
          <w:b/>
          <w:bCs/>
          <w:i/>
          <w:iCs/>
          <w:sz w:val="24"/>
          <w:szCs w:val="24"/>
        </w:rPr>
      </w:pPr>
    </w:p>
    <w:p w:rsidR="00A65B77" w:rsidRPr="00752F7B" w:rsidRDefault="00A65B77" w:rsidP="00A65B77">
      <w:pPr>
        <w:jc w:val="both"/>
        <w:rPr>
          <w:bCs/>
          <w:i/>
          <w:iCs/>
          <w:sz w:val="24"/>
          <w:szCs w:val="24"/>
        </w:rPr>
      </w:pPr>
      <w:r w:rsidRPr="00752F7B">
        <w:rPr>
          <w:b/>
          <w:bCs/>
          <w:i/>
          <w:iCs/>
          <w:sz w:val="24"/>
          <w:szCs w:val="24"/>
        </w:rPr>
        <w:t xml:space="preserve">Wypadek ubezpieczeniowy </w:t>
      </w:r>
      <w:r w:rsidRPr="00752F7B">
        <w:rPr>
          <w:bCs/>
          <w:i/>
          <w:iCs/>
          <w:sz w:val="24"/>
          <w:szCs w:val="24"/>
        </w:rPr>
        <w:t xml:space="preserve">– powstanie </w:t>
      </w:r>
      <w:r w:rsidRPr="00752F7B">
        <w:rPr>
          <w:b/>
          <w:bCs/>
          <w:i/>
          <w:iCs/>
          <w:sz w:val="24"/>
          <w:szCs w:val="24"/>
        </w:rPr>
        <w:t xml:space="preserve">szkody </w:t>
      </w:r>
      <w:r w:rsidRPr="00752F7B">
        <w:rPr>
          <w:bCs/>
          <w:i/>
          <w:iCs/>
          <w:sz w:val="24"/>
          <w:szCs w:val="24"/>
        </w:rPr>
        <w:t>w okresie ubezpieczenia.</w:t>
      </w:r>
    </w:p>
    <w:p w:rsidR="00A65B77" w:rsidRPr="00752F7B" w:rsidRDefault="00A65B77" w:rsidP="00A65B77">
      <w:pPr>
        <w:autoSpaceDE w:val="0"/>
        <w:autoSpaceDN w:val="0"/>
        <w:rPr>
          <w:sz w:val="24"/>
          <w:szCs w:val="24"/>
        </w:rPr>
      </w:pPr>
      <w:r w:rsidRPr="00752F7B">
        <w:rPr>
          <w:b/>
          <w:bCs/>
          <w:i/>
          <w:iCs/>
          <w:sz w:val="24"/>
          <w:szCs w:val="24"/>
        </w:rPr>
        <w:t>Szkoda rzeczowa</w:t>
      </w:r>
      <w:r w:rsidRPr="00752F7B">
        <w:rPr>
          <w:i/>
          <w:iCs/>
          <w:sz w:val="24"/>
          <w:szCs w:val="24"/>
        </w:rPr>
        <w:t xml:space="preserve"> – </w:t>
      </w:r>
      <w:r w:rsidRPr="00752F7B">
        <w:rPr>
          <w:bCs/>
          <w:i/>
          <w:iCs/>
          <w:sz w:val="24"/>
          <w:szCs w:val="24"/>
        </w:rPr>
        <w:t>utrata</w:t>
      </w:r>
      <w:r w:rsidR="006E2AB6" w:rsidRPr="00752F7B">
        <w:rPr>
          <w:bCs/>
          <w:i/>
          <w:iCs/>
          <w:sz w:val="24"/>
          <w:szCs w:val="24"/>
        </w:rPr>
        <w:t xml:space="preserve"> z wyłączeniem zaginięcia, braków inwentarzowych i kradzieży zwykłej</w:t>
      </w:r>
      <w:r w:rsidRPr="00752F7B">
        <w:rPr>
          <w:bCs/>
          <w:i/>
          <w:iCs/>
          <w:sz w:val="24"/>
          <w:szCs w:val="24"/>
        </w:rPr>
        <w:t>, zniszczenie lub uszkodzenie mienia oraz wszelkie straty następcze poszkodowanego pozostające w związku przyczynowym, w tym także utracone korzyści.</w:t>
      </w:r>
    </w:p>
    <w:p w:rsidR="00A65B77" w:rsidRPr="00752F7B" w:rsidRDefault="00A65B77" w:rsidP="00A65B77">
      <w:pPr>
        <w:jc w:val="both"/>
        <w:rPr>
          <w:sz w:val="24"/>
          <w:szCs w:val="24"/>
        </w:rPr>
      </w:pPr>
      <w:r w:rsidRPr="00752F7B">
        <w:rPr>
          <w:b/>
          <w:bCs/>
          <w:i/>
          <w:iCs/>
          <w:sz w:val="24"/>
          <w:szCs w:val="24"/>
        </w:rPr>
        <w:t xml:space="preserve">Szkoda osobowa </w:t>
      </w:r>
      <w:r w:rsidRPr="00752F7B">
        <w:rPr>
          <w:bCs/>
          <w:i/>
          <w:iCs/>
          <w:sz w:val="24"/>
          <w:szCs w:val="24"/>
        </w:rPr>
        <w:t>– śmierć, uszkodzenie ciała lub rozstrój zdrowia oraz wszelkie straty następcze poszkodowanego pozostające w związku przyczynowym, w tym także utracone korzyści i zadośćuczynienie za krzywdę.</w:t>
      </w:r>
    </w:p>
    <w:p w:rsidR="00A65B77" w:rsidRPr="00752F7B" w:rsidRDefault="00A65B77" w:rsidP="00A65B77">
      <w:pPr>
        <w:jc w:val="both"/>
        <w:rPr>
          <w:i/>
          <w:iCs/>
          <w:color w:val="000000"/>
          <w:sz w:val="24"/>
          <w:szCs w:val="24"/>
        </w:rPr>
      </w:pPr>
      <w:r w:rsidRPr="00752F7B">
        <w:rPr>
          <w:b/>
          <w:bCs/>
          <w:i/>
          <w:iCs/>
          <w:color w:val="000000"/>
          <w:sz w:val="24"/>
          <w:szCs w:val="24"/>
        </w:rPr>
        <w:t>Szkoda</w:t>
      </w:r>
      <w:r w:rsidRPr="00752F7B">
        <w:rPr>
          <w:i/>
          <w:iCs/>
          <w:color w:val="000000"/>
          <w:sz w:val="24"/>
          <w:szCs w:val="24"/>
        </w:rPr>
        <w:t xml:space="preserve"> – szkoda rzeczowa, szkoda osobowa, a także czysta strata finansowa (jeżeli ma zastosowanie).</w:t>
      </w:r>
    </w:p>
    <w:p w:rsidR="00A65B77" w:rsidRPr="00752F7B" w:rsidRDefault="00A65B77" w:rsidP="00A65B77">
      <w:pPr>
        <w:jc w:val="both"/>
        <w:rPr>
          <w:i/>
          <w:sz w:val="24"/>
          <w:szCs w:val="24"/>
        </w:rPr>
      </w:pPr>
      <w:r w:rsidRPr="00752F7B">
        <w:rPr>
          <w:b/>
          <w:i/>
          <w:sz w:val="24"/>
          <w:szCs w:val="24"/>
        </w:rPr>
        <w:t xml:space="preserve">Czysta strata finansowa </w:t>
      </w:r>
      <w:r w:rsidRPr="00752F7B">
        <w:rPr>
          <w:i/>
          <w:sz w:val="24"/>
          <w:szCs w:val="24"/>
        </w:rPr>
        <w:t>– strata niewynikająca ze szkody osobowej lub szkody rzeczowej.</w:t>
      </w:r>
    </w:p>
    <w:p w:rsidR="00A65B77" w:rsidRPr="00752F7B" w:rsidRDefault="00A65B77" w:rsidP="00A65B77">
      <w:pPr>
        <w:tabs>
          <w:tab w:val="left" w:pos="6720"/>
        </w:tabs>
        <w:jc w:val="both"/>
        <w:rPr>
          <w:i/>
          <w:sz w:val="24"/>
          <w:szCs w:val="24"/>
        </w:rPr>
      </w:pPr>
      <w:r w:rsidRPr="00752F7B">
        <w:rPr>
          <w:b/>
          <w:i/>
          <w:sz w:val="24"/>
          <w:szCs w:val="24"/>
        </w:rPr>
        <w:t>Osoba trzecia</w:t>
      </w:r>
      <w:r w:rsidRPr="00752F7B">
        <w:rPr>
          <w:i/>
          <w:sz w:val="24"/>
          <w:szCs w:val="24"/>
        </w:rPr>
        <w:t xml:space="preserve"> – każda osoba pozostająca poza stosunkiem ubezpieczeniowym. Osobą trzecią jest również pracownik Ubezpieczonego, niezależnie od formy zatrudnienia, jeżeli do szkody nie doszło </w:t>
      </w:r>
      <w:r w:rsidRPr="00752F7B">
        <w:rPr>
          <w:i/>
          <w:sz w:val="24"/>
          <w:szCs w:val="24"/>
        </w:rPr>
        <w:br/>
        <w:t>w związku z wykonywaniem przez niego obowiązków służbowych na rzecz Ubezpieczonego.</w:t>
      </w:r>
    </w:p>
    <w:p w:rsidR="00A65B77" w:rsidRPr="00752F7B" w:rsidRDefault="00A65B77" w:rsidP="00A65B77">
      <w:pPr>
        <w:jc w:val="both"/>
        <w:rPr>
          <w:i/>
          <w:sz w:val="24"/>
          <w:szCs w:val="24"/>
        </w:rPr>
      </w:pPr>
      <w:r w:rsidRPr="00752F7B">
        <w:rPr>
          <w:i/>
          <w:sz w:val="24"/>
          <w:szCs w:val="24"/>
        </w:rPr>
        <w:lastRenderedPageBreak/>
        <w:tab/>
      </w:r>
    </w:p>
    <w:p w:rsidR="00A65B77" w:rsidRPr="00752F7B" w:rsidRDefault="00A65B77" w:rsidP="00A65B77">
      <w:pPr>
        <w:rPr>
          <w:b/>
          <w:sz w:val="24"/>
          <w:szCs w:val="24"/>
        </w:rPr>
      </w:pPr>
      <w:r w:rsidRPr="00752F7B">
        <w:rPr>
          <w:b/>
          <w:sz w:val="24"/>
          <w:szCs w:val="24"/>
        </w:rPr>
        <w:t>3. Suma gwarancyjna (główny limit odpowiedzialności)</w:t>
      </w:r>
    </w:p>
    <w:p w:rsidR="00A65B77" w:rsidRPr="00752F7B" w:rsidRDefault="00A65B77" w:rsidP="00A40871">
      <w:pPr>
        <w:ind w:left="284"/>
        <w:rPr>
          <w:b/>
          <w:color w:val="FF0000"/>
          <w:sz w:val="24"/>
          <w:szCs w:val="24"/>
        </w:rPr>
      </w:pPr>
      <w:r w:rsidRPr="00752F7B">
        <w:rPr>
          <w:sz w:val="24"/>
          <w:szCs w:val="24"/>
        </w:rPr>
        <w:t xml:space="preserve">Suma gwarancyjna na jeden i wszystkie wypadki ubezpieczeniowe: </w:t>
      </w:r>
      <w:r w:rsidR="00752F7B" w:rsidRPr="00752F7B">
        <w:rPr>
          <w:b/>
          <w:bCs/>
          <w:sz w:val="24"/>
          <w:szCs w:val="24"/>
        </w:rPr>
        <w:t>2 000 000,00 zł</w:t>
      </w:r>
    </w:p>
    <w:p w:rsidR="00A65B77" w:rsidRPr="00752F7B" w:rsidRDefault="00A65B77" w:rsidP="00A40871">
      <w:pPr>
        <w:tabs>
          <w:tab w:val="left" w:pos="6720"/>
        </w:tabs>
        <w:ind w:left="284"/>
        <w:jc w:val="both"/>
        <w:rPr>
          <w:i/>
          <w:sz w:val="24"/>
          <w:szCs w:val="24"/>
        </w:rPr>
      </w:pPr>
      <w:r w:rsidRPr="00752F7B">
        <w:rPr>
          <w:i/>
          <w:iCs/>
          <w:sz w:val="24"/>
          <w:szCs w:val="24"/>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rsidR="00A65B77" w:rsidRPr="00752F7B" w:rsidRDefault="00A65B77" w:rsidP="00A40871">
      <w:pPr>
        <w:ind w:left="284"/>
        <w:jc w:val="both"/>
        <w:rPr>
          <w:i/>
          <w:sz w:val="24"/>
          <w:szCs w:val="24"/>
        </w:rPr>
      </w:pPr>
      <w:r w:rsidRPr="00752F7B">
        <w:rPr>
          <w:i/>
          <w:sz w:val="24"/>
          <w:szCs w:val="24"/>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rsidR="00A65B77" w:rsidRDefault="00A65B77" w:rsidP="00A65B77">
      <w:pPr>
        <w:jc w:val="both"/>
        <w:rPr>
          <w:b/>
          <w:sz w:val="24"/>
          <w:szCs w:val="24"/>
        </w:rPr>
      </w:pPr>
    </w:p>
    <w:p w:rsidR="00752F7B" w:rsidRPr="00752F7B" w:rsidRDefault="00752F7B" w:rsidP="00A65B77">
      <w:pPr>
        <w:jc w:val="both"/>
        <w:rPr>
          <w:b/>
          <w:sz w:val="24"/>
          <w:szCs w:val="24"/>
        </w:rPr>
      </w:pPr>
    </w:p>
    <w:p w:rsidR="00A65B77" w:rsidRPr="00752F7B" w:rsidRDefault="00A65B77" w:rsidP="00A65B77">
      <w:pPr>
        <w:jc w:val="both"/>
        <w:rPr>
          <w:i/>
          <w:sz w:val="24"/>
          <w:szCs w:val="24"/>
        </w:rPr>
      </w:pPr>
      <w:r w:rsidRPr="00752F7B">
        <w:rPr>
          <w:b/>
          <w:sz w:val="24"/>
          <w:szCs w:val="24"/>
        </w:rPr>
        <w:t>4. Przedmiot i zakres ubezpieczenia</w:t>
      </w:r>
    </w:p>
    <w:p w:rsidR="00A65B77" w:rsidRPr="00752F7B" w:rsidRDefault="00A65B77" w:rsidP="00A65B77">
      <w:pPr>
        <w:jc w:val="both"/>
        <w:rPr>
          <w:sz w:val="24"/>
          <w:szCs w:val="24"/>
        </w:rPr>
      </w:pPr>
      <w:r w:rsidRPr="00752F7B">
        <w:rPr>
          <w:sz w:val="24"/>
          <w:szCs w:val="24"/>
        </w:rPr>
        <w:t xml:space="preserve">Zakres ubezpieczenia obejmuje odpowiedzialność </w:t>
      </w:r>
      <w:r w:rsidRPr="00752F7B">
        <w:rPr>
          <w:bCs/>
          <w:sz w:val="24"/>
          <w:szCs w:val="24"/>
        </w:rPr>
        <w:t>cywilną deliktową, kontraktową oraz pozostającą w zbiegu (deliktowo-kontraktową), jak również odpowiedzialność cywilną za produkt (w tym odpowiedzialność za produkty wprowadzone do obrotu przed zawarciem umowy ubezpieczenia)</w:t>
      </w:r>
      <w:r w:rsidRPr="00752F7B">
        <w:rPr>
          <w:sz w:val="24"/>
          <w:szCs w:val="24"/>
        </w:rPr>
        <w:t xml:space="preserve">, ponoszoną przez Ubezpieczonego w związku z prowadzoną działalnością i posiadanym mieniem. Ochrona ubezpieczeniowa obejmuje </w:t>
      </w:r>
      <w:r w:rsidRPr="00752F7B">
        <w:rPr>
          <w:b/>
          <w:bCs/>
          <w:sz w:val="24"/>
          <w:szCs w:val="24"/>
        </w:rPr>
        <w:t>wypadki ubezpieczeniowe</w:t>
      </w:r>
      <w:r w:rsidRPr="00752F7B">
        <w:rPr>
          <w:sz w:val="24"/>
          <w:szCs w:val="24"/>
        </w:rPr>
        <w:t xml:space="preserve"> zaistniałe w okresie ubezpieczenia, niezależnie od chwili działania lub zaniechania będącego przyczyną </w:t>
      </w:r>
      <w:r w:rsidRPr="00752F7B">
        <w:rPr>
          <w:b/>
          <w:sz w:val="24"/>
          <w:szCs w:val="24"/>
        </w:rPr>
        <w:t>szkody</w:t>
      </w:r>
      <w:r w:rsidRPr="00752F7B">
        <w:rPr>
          <w:sz w:val="24"/>
          <w:szCs w:val="24"/>
        </w:rPr>
        <w:t xml:space="preserve">, a także chwili ujawnienia się </w:t>
      </w:r>
      <w:r w:rsidRPr="00752F7B">
        <w:rPr>
          <w:b/>
          <w:sz w:val="24"/>
          <w:szCs w:val="24"/>
        </w:rPr>
        <w:t>szkody</w:t>
      </w:r>
      <w:r w:rsidRPr="00752F7B">
        <w:rPr>
          <w:sz w:val="24"/>
          <w:szCs w:val="24"/>
        </w:rPr>
        <w:t xml:space="preserve"> oraz zgłoszenia roszczenia przez poszkodowanego, pod warunkiem zgłoszenia roszczenia przed upływem ustawowego terminu przedawnienia. </w:t>
      </w:r>
    </w:p>
    <w:p w:rsidR="00A65B77" w:rsidRPr="00752F7B" w:rsidRDefault="00A65B77" w:rsidP="00A65B77">
      <w:pPr>
        <w:jc w:val="both"/>
        <w:rPr>
          <w:sz w:val="24"/>
          <w:szCs w:val="24"/>
        </w:rPr>
      </w:pPr>
      <w:r w:rsidRPr="00752F7B">
        <w:rPr>
          <w:b/>
          <w:sz w:val="24"/>
          <w:szCs w:val="24"/>
        </w:rPr>
        <w:t>Szkody</w:t>
      </w:r>
      <w:r w:rsidRPr="00752F7B">
        <w:rPr>
          <w:sz w:val="24"/>
          <w:szCs w:val="24"/>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752F7B">
        <w:rPr>
          <w:b/>
          <w:sz w:val="24"/>
          <w:szCs w:val="24"/>
        </w:rPr>
        <w:t>szkody</w:t>
      </w:r>
      <w:r w:rsidRPr="00752F7B">
        <w:rPr>
          <w:sz w:val="24"/>
          <w:szCs w:val="24"/>
        </w:rPr>
        <w:t xml:space="preserve">. </w:t>
      </w:r>
    </w:p>
    <w:p w:rsidR="00A65B77" w:rsidRPr="00752F7B" w:rsidRDefault="00A65B77" w:rsidP="00A65B77">
      <w:pPr>
        <w:jc w:val="both"/>
        <w:rPr>
          <w:sz w:val="24"/>
          <w:szCs w:val="24"/>
        </w:rPr>
      </w:pPr>
      <w:r w:rsidRPr="00752F7B">
        <w:rPr>
          <w:sz w:val="24"/>
          <w:szCs w:val="24"/>
        </w:rPr>
        <w:t xml:space="preserve">W razie wątpliwości co do momentu powstania </w:t>
      </w:r>
      <w:r w:rsidRPr="00752F7B">
        <w:rPr>
          <w:b/>
          <w:sz w:val="24"/>
          <w:szCs w:val="24"/>
        </w:rPr>
        <w:t>szkody osobowej</w:t>
      </w:r>
      <w:r w:rsidRPr="00752F7B">
        <w:rPr>
          <w:sz w:val="24"/>
          <w:szCs w:val="24"/>
        </w:rPr>
        <w:t>, uznaje się, że powstała ona w dniu, w którym poszkodowany po raz pierwszy skontaktował się z lekarzem w związku z objawami, które były podstawą roszczeń.</w:t>
      </w:r>
    </w:p>
    <w:p w:rsidR="00A65B77" w:rsidRPr="00752F7B" w:rsidRDefault="00A65B77" w:rsidP="00A65B77">
      <w:pPr>
        <w:jc w:val="both"/>
        <w:rPr>
          <w:sz w:val="24"/>
          <w:szCs w:val="24"/>
        </w:rPr>
      </w:pPr>
      <w:r w:rsidRPr="00752F7B">
        <w:rPr>
          <w:sz w:val="24"/>
          <w:szCs w:val="24"/>
        </w:rPr>
        <w:t xml:space="preserve">Ubezpieczenie dotyczy </w:t>
      </w:r>
      <w:r w:rsidRPr="00752F7B">
        <w:rPr>
          <w:b/>
          <w:bCs/>
          <w:sz w:val="24"/>
          <w:szCs w:val="24"/>
        </w:rPr>
        <w:t>wypadków ubezpieczeniowych</w:t>
      </w:r>
      <w:r w:rsidRPr="00752F7B">
        <w:rPr>
          <w:sz w:val="24"/>
          <w:szCs w:val="24"/>
        </w:rPr>
        <w:t xml:space="preserve"> powstałych na terytorium RP oraz za granicą </w:t>
      </w:r>
      <w:r w:rsidRPr="00752F7B">
        <w:rPr>
          <w:sz w:val="24"/>
          <w:szCs w:val="24"/>
        </w:rPr>
        <w:br/>
        <w:t>z wyłączeniem USA, Kanady, Nowej Zelandii i Australii (w przypadkach opisanych poniżej oraz podczas zagranicznych delegacji służbowych pracowników Ubezpieczonego w związku z wykonywaniem pracy /obowiązków służbowych/).</w:t>
      </w:r>
    </w:p>
    <w:p w:rsidR="00A65B77" w:rsidRPr="00752F7B" w:rsidRDefault="00A65B77" w:rsidP="00A65B77">
      <w:pPr>
        <w:tabs>
          <w:tab w:val="left" w:pos="5346"/>
          <w:tab w:val="left" w:pos="5986"/>
        </w:tabs>
        <w:jc w:val="both"/>
        <w:rPr>
          <w:bCs/>
          <w:sz w:val="24"/>
          <w:szCs w:val="24"/>
        </w:rPr>
      </w:pPr>
      <w:r w:rsidRPr="00752F7B">
        <w:rPr>
          <w:sz w:val="24"/>
          <w:szCs w:val="24"/>
        </w:rPr>
        <w:t xml:space="preserve">Ubezpieczenie obejmuje szkody wyrządzone wskutek rażącego niedbalstwa. </w:t>
      </w:r>
      <w:r w:rsidRPr="00752F7B">
        <w:rPr>
          <w:bCs/>
          <w:sz w:val="24"/>
          <w:szCs w:val="24"/>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rsidR="00EF34F9" w:rsidRPr="00752F7B" w:rsidRDefault="00EF34F9" w:rsidP="00A65B77">
      <w:pPr>
        <w:jc w:val="both"/>
        <w:rPr>
          <w:iCs/>
          <w:sz w:val="24"/>
          <w:szCs w:val="24"/>
        </w:rPr>
      </w:pPr>
    </w:p>
    <w:p w:rsidR="00A65B77" w:rsidRPr="00752F7B" w:rsidRDefault="000F2F37" w:rsidP="00A65B77">
      <w:pPr>
        <w:jc w:val="both"/>
        <w:rPr>
          <w:iCs/>
          <w:sz w:val="24"/>
          <w:szCs w:val="24"/>
        </w:rPr>
      </w:pPr>
      <w:bookmarkStart w:id="5" w:name="_Hlk64989952"/>
      <w:r w:rsidRPr="00F708BB">
        <w:rPr>
          <w:iCs/>
          <w:sz w:val="24"/>
          <w:szCs w:val="24"/>
        </w:rPr>
        <w:t>Ubezpieczyciel nie odpowiada wyłącznie za szkody wyrządzone umyślnie przez reprezentantów Ubezpieczającego/Ubezpieczonego, przy czym za reprezentantów w jednostce samorządu terytorialnego uważa się jedynie Zarząd Powiatu i jego pełnomocników, tj. osoby posiadające pisemne upoważnienie do działania w jego imieniu. Powyższe oznacza, że szkody wyrządzone w winy umyślnej przez wszystkie inne osoby niż reprezentanci Ubezpieczającego</w:t>
      </w:r>
      <w:r w:rsidRPr="00752F7B">
        <w:rPr>
          <w:iCs/>
          <w:sz w:val="24"/>
          <w:szCs w:val="24"/>
        </w:rPr>
        <w:t>/</w:t>
      </w:r>
      <w:r w:rsidRPr="00F708BB">
        <w:rPr>
          <w:iCs/>
          <w:sz w:val="24"/>
          <w:szCs w:val="24"/>
        </w:rPr>
        <w:t xml:space="preserve">Ubezpieczonego są objęte ochroną ubezpieczeniową, przy czym dla tego </w:t>
      </w:r>
      <w:r w:rsidR="00EF34F9" w:rsidRPr="00F708BB">
        <w:rPr>
          <w:iCs/>
          <w:sz w:val="24"/>
          <w:szCs w:val="24"/>
        </w:rPr>
        <w:t>rodzaju szkód obowiązuje limit odpowiedzialności 500 000 zł na jeden i wszystkie wypadki ubezpieczeniowe w rocznym okresie ubezpieczenia</w:t>
      </w:r>
      <w:r w:rsidR="006E2AB6" w:rsidRPr="00F708BB">
        <w:rPr>
          <w:iCs/>
          <w:sz w:val="24"/>
          <w:szCs w:val="24"/>
        </w:rPr>
        <w:t xml:space="preserve">. Dla szkód związanych z wykonywaniem władzy publicznej (art. 417 </w:t>
      </w:r>
      <w:proofErr w:type="spellStart"/>
      <w:r w:rsidR="006E2AB6" w:rsidRPr="00F708BB">
        <w:rPr>
          <w:iCs/>
          <w:sz w:val="24"/>
          <w:szCs w:val="24"/>
        </w:rPr>
        <w:t>kc</w:t>
      </w:r>
      <w:proofErr w:type="spellEnd"/>
      <w:r w:rsidR="006E2AB6" w:rsidRPr="00F708BB">
        <w:rPr>
          <w:iCs/>
          <w:sz w:val="24"/>
          <w:szCs w:val="24"/>
        </w:rPr>
        <w:t>) wina umyślna jest wyłączona.</w:t>
      </w:r>
    </w:p>
    <w:p w:rsidR="00EF34F9" w:rsidRPr="00752F7B" w:rsidRDefault="00EF34F9" w:rsidP="00A65B77">
      <w:pPr>
        <w:jc w:val="both"/>
        <w:rPr>
          <w:iCs/>
          <w:sz w:val="24"/>
          <w:szCs w:val="24"/>
        </w:rPr>
      </w:pPr>
      <w:bookmarkStart w:id="6" w:name="_Hlk62221463"/>
      <w:bookmarkEnd w:id="5"/>
    </w:p>
    <w:p w:rsidR="00A40871" w:rsidRDefault="00A65B77" w:rsidP="00A65B77">
      <w:pPr>
        <w:jc w:val="both"/>
        <w:rPr>
          <w:iCs/>
          <w:sz w:val="24"/>
          <w:szCs w:val="24"/>
        </w:rPr>
      </w:pPr>
      <w:r w:rsidRPr="00752F7B">
        <w:rPr>
          <w:iCs/>
          <w:sz w:val="24"/>
          <w:szCs w:val="24"/>
        </w:rPr>
        <w:t xml:space="preserve">Ubezpieczenie obejmuje odpowiedzialność cywilną (w tym odpowiedzialność cywilną związaną </w:t>
      </w:r>
      <w:r w:rsidRPr="00752F7B">
        <w:rPr>
          <w:iCs/>
          <w:sz w:val="24"/>
          <w:szCs w:val="24"/>
        </w:rPr>
        <w:br/>
        <w:t xml:space="preserve">z wykonywaniem władzy </w:t>
      </w:r>
      <w:r w:rsidRPr="00F708BB">
        <w:rPr>
          <w:iCs/>
          <w:sz w:val="24"/>
          <w:szCs w:val="24"/>
        </w:rPr>
        <w:t xml:space="preserve">publicznej) </w:t>
      </w:r>
      <w:r w:rsidR="00F708BB" w:rsidRPr="00F708BB">
        <w:rPr>
          <w:iCs/>
          <w:sz w:val="24"/>
          <w:szCs w:val="24"/>
        </w:rPr>
        <w:t>Powiatu Nowodworskiego</w:t>
      </w:r>
      <w:r w:rsidRPr="00F708BB">
        <w:rPr>
          <w:iCs/>
          <w:sz w:val="24"/>
          <w:szCs w:val="24"/>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w:t>
      </w:r>
      <w:bookmarkStart w:id="7" w:name="_Hlk64989965"/>
      <w:r w:rsidR="00A40871">
        <w:rPr>
          <w:iCs/>
          <w:sz w:val="24"/>
          <w:szCs w:val="24"/>
        </w:rPr>
        <w:t>łania poszczególnych podmiotów.</w:t>
      </w:r>
    </w:p>
    <w:p w:rsidR="00A65B77" w:rsidRPr="00752F7B" w:rsidRDefault="009157A1" w:rsidP="00A65B77">
      <w:pPr>
        <w:jc w:val="both"/>
        <w:rPr>
          <w:iCs/>
          <w:sz w:val="24"/>
          <w:szCs w:val="24"/>
        </w:rPr>
      </w:pPr>
      <w:r w:rsidRPr="00F708BB">
        <w:rPr>
          <w:iCs/>
          <w:sz w:val="24"/>
          <w:szCs w:val="24"/>
        </w:rPr>
        <w:lastRenderedPageBreak/>
        <w:t xml:space="preserve">Ochrona obejmuje odpowiedzialność </w:t>
      </w:r>
      <w:r w:rsidR="00EF642A" w:rsidRPr="00F708BB">
        <w:rPr>
          <w:iCs/>
          <w:sz w:val="24"/>
          <w:szCs w:val="24"/>
        </w:rPr>
        <w:t xml:space="preserve">cywilną </w:t>
      </w:r>
      <w:r w:rsidR="00F708BB" w:rsidRPr="00F708BB">
        <w:rPr>
          <w:iCs/>
          <w:sz w:val="24"/>
          <w:szCs w:val="24"/>
        </w:rPr>
        <w:t xml:space="preserve">Powiatu Nowodworskiego </w:t>
      </w:r>
      <w:r w:rsidRPr="00F708BB">
        <w:rPr>
          <w:iCs/>
          <w:sz w:val="24"/>
          <w:szCs w:val="24"/>
        </w:rPr>
        <w:t>zarówno za działania własne jak i zlecone Ubezpieczonemu przez administrację rządową</w:t>
      </w:r>
      <w:r w:rsidR="00BF5648" w:rsidRPr="00F708BB">
        <w:rPr>
          <w:iCs/>
          <w:sz w:val="24"/>
          <w:szCs w:val="24"/>
        </w:rPr>
        <w:t>.</w:t>
      </w:r>
    </w:p>
    <w:bookmarkEnd w:id="7"/>
    <w:p w:rsidR="00A65B77" w:rsidRPr="00752F7B" w:rsidRDefault="00A65B77" w:rsidP="00A65B77">
      <w:pPr>
        <w:jc w:val="both"/>
        <w:rPr>
          <w:iCs/>
          <w:sz w:val="24"/>
          <w:szCs w:val="24"/>
        </w:rPr>
      </w:pPr>
      <w:r w:rsidRPr="00752F7B">
        <w:rPr>
          <w:iCs/>
          <w:sz w:val="24"/>
          <w:szCs w:val="24"/>
        </w:rPr>
        <w:t>Ochrona ubezpieczeniowa obejmuje ustawową odpowiedzialność Ubezpieczonego bez umownego przejęcia lub rozszerzania odpowiedzialności.</w:t>
      </w:r>
    </w:p>
    <w:bookmarkEnd w:id="6"/>
    <w:p w:rsidR="00A65B77" w:rsidRPr="00752F7B" w:rsidRDefault="00A65B77" w:rsidP="00A65B77">
      <w:pPr>
        <w:ind w:left="426"/>
        <w:jc w:val="both"/>
        <w:rPr>
          <w:iCs/>
          <w:sz w:val="24"/>
          <w:szCs w:val="24"/>
        </w:rPr>
      </w:pPr>
    </w:p>
    <w:p w:rsidR="00A65B77" w:rsidRPr="00752F7B" w:rsidRDefault="00A65B77" w:rsidP="00A65B77">
      <w:pPr>
        <w:jc w:val="both"/>
        <w:rPr>
          <w:iCs/>
          <w:color w:val="000000"/>
          <w:sz w:val="24"/>
          <w:szCs w:val="24"/>
        </w:rPr>
      </w:pPr>
      <w:r w:rsidRPr="00752F7B">
        <w:rPr>
          <w:iCs/>
          <w:color w:val="000000"/>
          <w:sz w:val="24"/>
          <w:szCs w:val="24"/>
        </w:rPr>
        <w:t xml:space="preserve">Przedmiotem  ubezpieczenia jest odpowiedzialność cywilna Powiatu </w:t>
      </w:r>
      <w:r w:rsidR="00F708BB">
        <w:rPr>
          <w:iCs/>
          <w:color w:val="000000"/>
          <w:sz w:val="24"/>
          <w:szCs w:val="24"/>
        </w:rPr>
        <w:t>Nowodworskiego</w:t>
      </w:r>
      <w:r w:rsidRPr="00752F7B">
        <w:rPr>
          <w:iCs/>
          <w:color w:val="000000"/>
          <w:sz w:val="24"/>
          <w:szCs w:val="24"/>
        </w:rPr>
        <w:t xml:space="preserve"> w zakresie wykonywania zadań </w:t>
      </w:r>
      <w:r w:rsidRPr="00F708BB">
        <w:rPr>
          <w:iCs/>
          <w:color w:val="000000"/>
          <w:sz w:val="24"/>
          <w:szCs w:val="24"/>
        </w:rPr>
        <w:t xml:space="preserve">własnych oraz zadań zleconych przez ustawę lub administrację rządową, również </w:t>
      </w:r>
      <w:r w:rsidRPr="00F708BB">
        <w:rPr>
          <w:iCs/>
          <w:color w:val="000000"/>
          <w:sz w:val="24"/>
          <w:szCs w:val="24"/>
        </w:rPr>
        <w:br/>
        <w:t xml:space="preserve">w przypadku gdy </w:t>
      </w:r>
      <w:r w:rsidR="00A40871" w:rsidRPr="00F708BB">
        <w:rPr>
          <w:iCs/>
          <w:color w:val="000000"/>
          <w:sz w:val="24"/>
          <w:szCs w:val="24"/>
        </w:rPr>
        <w:t>Powiat</w:t>
      </w:r>
      <w:r w:rsidRPr="00F708BB">
        <w:rPr>
          <w:iCs/>
          <w:color w:val="000000"/>
          <w:sz w:val="24"/>
          <w:szCs w:val="24"/>
        </w:rPr>
        <w:t xml:space="preserve"> ponosi odpowiedzialność solidarną ze Skarbem Państwa z tytułu zawarcia porozumienia zlecającego wykonanie zadań z zakresu władzy publicznej. W związku z powyższym ochroną objęta jest również odpowiedzialność cywilna powiatu/Starosty wykonującego zadania z zakresu administracji rządowej/ w związku z gospodarowaniem zasobem nieruchomości</w:t>
      </w:r>
      <w:r w:rsidRPr="00752F7B">
        <w:rPr>
          <w:iCs/>
          <w:color w:val="000000"/>
          <w:sz w:val="24"/>
          <w:szCs w:val="24"/>
        </w:rPr>
        <w:t xml:space="preserve"> Skarbu Państwa.</w:t>
      </w:r>
    </w:p>
    <w:p w:rsidR="00A65B77" w:rsidRPr="00752F7B" w:rsidRDefault="00A65B77" w:rsidP="00A65B77">
      <w:pPr>
        <w:ind w:left="426"/>
        <w:jc w:val="both"/>
        <w:rPr>
          <w:iCs/>
          <w:sz w:val="24"/>
          <w:szCs w:val="24"/>
        </w:rPr>
      </w:pPr>
    </w:p>
    <w:p w:rsidR="00A65B77" w:rsidRPr="00752F7B" w:rsidRDefault="00A65B77" w:rsidP="00A65B77">
      <w:pPr>
        <w:tabs>
          <w:tab w:val="left" w:pos="5346"/>
          <w:tab w:val="left" w:pos="5986"/>
        </w:tabs>
        <w:jc w:val="both"/>
        <w:rPr>
          <w:sz w:val="24"/>
          <w:szCs w:val="24"/>
        </w:rPr>
      </w:pPr>
      <w:r w:rsidRPr="00752F7B">
        <w:rPr>
          <w:bCs/>
          <w:iCs/>
          <w:sz w:val="24"/>
          <w:szCs w:val="24"/>
        </w:rPr>
        <w:t xml:space="preserve">Ochrona ubezpieczeniowa nie obejmuje kar pieniężnych, kar umownych, grzywien sądowych </w:t>
      </w:r>
      <w:r w:rsidRPr="00752F7B">
        <w:rPr>
          <w:bCs/>
          <w:iCs/>
          <w:sz w:val="24"/>
          <w:szCs w:val="24"/>
        </w:rPr>
        <w:br/>
        <w:t>i administracyjnych, zadatków, odszkodowań o charakterze karnym, jeżeli zostały nałożone na ubezpie</w:t>
      </w:r>
      <w:r w:rsidRPr="00752F7B">
        <w:rPr>
          <w:bCs/>
          <w:iCs/>
          <w:sz w:val="24"/>
          <w:szCs w:val="24"/>
        </w:rPr>
        <w:softHyphen/>
        <w:t>czonego i nie mają one charakteru odszkodowawczego.</w:t>
      </w:r>
    </w:p>
    <w:p w:rsidR="00A65B77" w:rsidRPr="00752F7B" w:rsidRDefault="00A65B77" w:rsidP="00A020F9">
      <w:pPr>
        <w:jc w:val="both"/>
        <w:rPr>
          <w:sz w:val="24"/>
          <w:szCs w:val="24"/>
          <w:u w:val="single"/>
        </w:rPr>
      </w:pPr>
    </w:p>
    <w:p w:rsidR="00A65B77" w:rsidRPr="00752F7B" w:rsidRDefault="00A65B77" w:rsidP="00A65B77">
      <w:pPr>
        <w:jc w:val="both"/>
        <w:rPr>
          <w:sz w:val="24"/>
          <w:szCs w:val="24"/>
          <w:u w:val="single"/>
        </w:rPr>
      </w:pPr>
      <w:r w:rsidRPr="00752F7B">
        <w:rPr>
          <w:sz w:val="24"/>
          <w:szCs w:val="24"/>
          <w:u w:val="single"/>
        </w:rPr>
        <w:t>Koszty dodatkowe objęte ochroną ubezpieczeniową w ramach sumy gwarancyjnej:</w:t>
      </w:r>
    </w:p>
    <w:p w:rsidR="00A65B77" w:rsidRPr="00752F7B" w:rsidRDefault="00A65B77" w:rsidP="00934CE2">
      <w:pPr>
        <w:numPr>
          <w:ilvl w:val="0"/>
          <w:numId w:val="59"/>
        </w:numPr>
        <w:jc w:val="both"/>
        <w:rPr>
          <w:sz w:val="24"/>
          <w:szCs w:val="24"/>
        </w:rPr>
      </w:pPr>
      <w:r w:rsidRPr="00752F7B">
        <w:rPr>
          <w:sz w:val="24"/>
          <w:szCs w:val="24"/>
        </w:rPr>
        <w:t xml:space="preserve">koszty działań podjętych przez ubezpieczającego/ubezpieczonego </w:t>
      </w:r>
      <w:bookmarkStart w:id="8" w:name="_Hlk64989990"/>
      <w:r w:rsidR="00DD7DEB" w:rsidRPr="00752F7B">
        <w:rPr>
          <w:sz w:val="24"/>
          <w:szCs w:val="24"/>
        </w:rPr>
        <w:t xml:space="preserve">po wystąpieniu wypadku ubezpieczeniowego </w:t>
      </w:r>
      <w:bookmarkEnd w:id="8"/>
      <w:r w:rsidRPr="00752F7B">
        <w:rPr>
          <w:sz w:val="24"/>
          <w:szCs w:val="24"/>
        </w:rPr>
        <w:t xml:space="preserve">w celu zapobieżenia szkodzie lub zmniejszenia jej rozmiarów, jeżeli działania te były celowe, chociażby okazały się bezskuteczne, </w:t>
      </w:r>
    </w:p>
    <w:p w:rsidR="00A65B77" w:rsidRPr="00752F7B" w:rsidRDefault="00A65B77" w:rsidP="00934CE2">
      <w:pPr>
        <w:numPr>
          <w:ilvl w:val="0"/>
          <w:numId w:val="59"/>
        </w:numPr>
        <w:jc w:val="both"/>
        <w:rPr>
          <w:sz w:val="24"/>
          <w:szCs w:val="24"/>
        </w:rPr>
      </w:pPr>
      <w:r w:rsidRPr="00752F7B">
        <w:rPr>
          <w:sz w:val="24"/>
          <w:szCs w:val="24"/>
        </w:rPr>
        <w:t>koszty wynagrodzenia rzeczoznawców i ekspertów powołanych za zgodą Ubezpieczyciela w celu ustalenia okoliczności, przyczyn i rozmiaru szkody,</w:t>
      </w:r>
    </w:p>
    <w:p w:rsidR="00A65B77" w:rsidRPr="00752F7B" w:rsidRDefault="00A65B77" w:rsidP="00934CE2">
      <w:pPr>
        <w:numPr>
          <w:ilvl w:val="0"/>
          <w:numId w:val="59"/>
        </w:numPr>
        <w:jc w:val="both"/>
        <w:rPr>
          <w:sz w:val="24"/>
          <w:szCs w:val="24"/>
        </w:rPr>
      </w:pPr>
      <w:r w:rsidRPr="00752F7B">
        <w:rPr>
          <w:sz w:val="24"/>
          <w:szCs w:val="24"/>
        </w:rPr>
        <w:t xml:space="preserve">koszty obrony sądowej przed roszczeniami </w:t>
      </w:r>
      <w:r w:rsidR="00B71608" w:rsidRPr="00752F7B">
        <w:rPr>
          <w:sz w:val="24"/>
          <w:szCs w:val="24"/>
        </w:rPr>
        <w:t>poszkodowanych lub uprawnionych,</w:t>
      </w:r>
    </w:p>
    <w:p w:rsidR="00A65B77" w:rsidRPr="00752F7B" w:rsidRDefault="00A65B77" w:rsidP="00934CE2">
      <w:pPr>
        <w:numPr>
          <w:ilvl w:val="0"/>
          <w:numId w:val="59"/>
        </w:numPr>
        <w:jc w:val="both"/>
        <w:rPr>
          <w:sz w:val="24"/>
          <w:szCs w:val="24"/>
        </w:rPr>
      </w:pPr>
      <w:r w:rsidRPr="00752F7B">
        <w:rPr>
          <w:sz w:val="24"/>
          <w:szCs w:val="24"/>
        </w:rPr>
        <w:t xml:space="preserve">koszty obrony sądowej w postępowaniu karnym, jeżeli toczące się postępowanie ma związek </w:t>
      </w:r>
      <w:r w:rsidRPr="00752F7B">
        <w:rPr>
          <w:sz w:val="24"/>
          <w:szCs w:val="24"/>
        </w:rPr>
        <w:br/>
        <w:t>z ustaleniem odpowiedzialności ubezpieczonego, jeżeli Ubezpieczyciel zażądał powołania obrony lub wyraził zgodę na pokrycie tych kosztów,</w:t>
      </w:r>
    </w:p>
    <w:p w:rsidR="00A65B77" w:rsidRPr="00752F7B" w:rsidRDefault="00A65B77" w:rsidP="00934CE2">
      <w:pPr>
        <w:numPr>
          <w:ilvl w:val="0"/>
          <w:numId w:val="59"/>
        </w:numPr>
        <w:jc w:val="both"/>
        <w:rPr>
          <w:sz w:val="24"/>
          <w:szCs w:val="24"/>
        </w:rPr>
      </w:pPr>
      <w:r w:rsidRPr="00752F7B">
        <w:rPr>
          <w:sz w:val="24"/>
          <w:szCs w:val="24"/>
        </w:rPr>
        <w:t>koszty postępowań sądowych, w tym mediacji lub postępowania pojednawczego oraz koszty opłat administracyjnych, jeżeli Ubezpieczyciel wyraził</w:t>
      </w:r>
      <w:r w:rsidR="00B71608" w:rsidRPr="00752F7B">
        <w:rPr>
          <w:sz w:val="24"/>
          <w:szCs w:val="24"/>
        </w:rPr>
        <w:t xml:space="preserve"> zgodę na pokrycie tych kosztów,</w:t>
      </w:r>
    </w:p>
    <w:p w:rsidR="00B71608" w:rsidRPr="00752F7B" w:rsidRDefault="00B71608" w:rsidP="00934CE2">
      <w:pPr>
        <w:numPr>
          <w:ilvl w:val="0"/>
          <w:numId w:val="59"/>
        </w:numPr>
        <w:jc w:val="both"/>
        <w:rPr>
          <w:sz w:val="24"/>
          <w:szCs w:val="24"/>
        </w:rPr>
      </w:pPr>
      <w:r w:rsidRPr="00752F7B">
        <w:rPr>
          <w:sz w:val="24"/>
          <w:szCs w:val="24"/>
        </w:rPr>
        <w:t>zasądzone przez sąd odsetki od ubezpieczonego.</w:t>
      </w:r>
    </w:p>
    <w:p w:rsidR="00EF34F9" w:rsidRPr="00752F7B" w:rsidRDefault="00EF34F9" w:rsidP="00F708BB">
      <w:pPr>
        <w:tabs>
          <w:tab w:val="left" w:pos="5346"/>
          <w:tab w:val="left" w:pos="5986"/>
        </w:tabs>
        <w:jc w:val="both"/>
        <w:rPr>
          <w:sz w:val="24"/>
          <w:szCs w:val="24"/>
        </w:rPr>
      </w:pPr>
    </w:p>
    <w:p w:rsidR="00A65B77" w:rsidRPr="00752F7B" w:rsidRDefault="00A65B77" w:rsidP="00A65B77">
      <w:pPr>
        <w:tabs>
          <w:tab w:val="left" w:pos="5346"/>
          <w:tab w:val="left" w:pos="5986"/>
        </w:tabs>
        <w:jc w:val="both"/>
        <w:rPr>
          <w:b/>
          <w:sz w:val="24"/>
          <w:szCs w:val="24"/>
        </w:rPr>
      </w:pPr>
      <w:r w:rsidRPr="00752F7B">
        <w:rPr>
          <w:b/>
          <w:sz w:val="24"/>
          <w:szCs w:val="24"/>
        </w:rPr>
        <w:t>Wymagany zakres ubezpieczenia obejmuje w szczególności:</w:t>
      </w:r>
    </w:p>
    <w:p w:rsidR="00A65B77" w:rsidRPr="00752F7B" w:rsidRDefault="00A65B77" w:rsidP="00061F3A">
      <w:pPr>
        <w:pStyle w:val="Akapitzlist"/>
        <w:numPr>
          <w:ilvl w:val="1"/>
          <w:numId w:val="75"/>
        </w:numPr>
        <w:jc w:val="both"/>
      </w:pPr>
      <w:r w:rsidRPr="00752F7B">
        <w:t>odpowiedzialność z tytułu szkód związanych z przeniesieniem ognia;</w:t>
      </w:r>
    </w:p>
    <w:p w:rsidR="00A65B77" w:rsidRPr="00F708BB" w:rsidRDefault="00A65B77" w:rsidP="00061F3A">
      <w:pPr>
        <w:pStyle w:val="Akapitzlist"/>
        <w:numPr>
          <w:ilvl w:val="1"/>
          <w:numId w:val="75"/>
        </w:numPr>
        <w:jc w:val="both"/>
      </w:pPr>
      <w:r w:rsidRPr="00752F7B">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752F7B">
        <w:t xml:space="preserve"> oraz szkód </w:t>
      </w:r>
      <w:r w:rsidR="00193854" w:rsidRPr="00F708BB">
        <w:t>powstałych w trakcie prac związanych z poszukiwaniem i usuwaniem awarii</w:t>
      </w:r>
      <w:r w:rsidRPr="00F708BB">
        <w:t>);</w:t>
      </w:r>
    </w:p>
    <w:p w:rsidR="00A65B77" w:rsidRPr="00F708BB" w:rsidRDefault="00A65B77" w:rsidP="00061F3A">
      <w:pPr>
        <w:pStyle w:val="Akapitzlist"/>
        <w:numPr>
          <w:ilvl w:val="1"/>
          <w:numId w:val="75"/>
        </w:numPr>
        <w:jc w:val="both"/>
      </w:pPr>
      <w:r w:rsidRPr="00F708BB">
        <w:t>odpowiedzialność za szkody wyrządzone przez prąd elektryczny, w tym przepięcia i przetężenia;</w:t>
      </w:r>
    </w:p>
    <w:p w:rsidR="00A65B77" w:rsidRPr="00F708BB" w:rsidRDefault="00A65B77" w:rsidP="00061F3A">
      <w:pPr>
        <w:pStyle w:val="Akapitzlist"/>
        <w:numPr>
          <w:ilvl w:val="1"/>
          <w:numId w:val="75"/>
        </w:numPr>
        <w:jc w:val="both"/>
      </w:pPr>
      <w:r w:rsidRPr="00F708BB">
        <w:t>odpowiedzialność z tytułu niewykonania lub nienależytego wykonania zobowiązania;</w:t>
      </w:r>
    </w:p>
    <w:p w:rsidR="00A65B77" w:rsidRPr="00F708BB" w:rsidRDefault="00A65B77" w:rsidP="00061F3A">
      <w:pPr>
        <w:pStyle w:val="Akapitzlist"/>
        <w:numPr>
          <w:ilvl w:val="1"/>
          <w:numId w:val="75"/>
        </w:numPr>
        <w:jc w:val="both"/>
      </w:pPr>
      <w:r w:rsidRPr="00F708BB">
        <w:t>odpowiedzialność z tytułu administrowania i zarządzania nieruchomościami;</w:t>
      </w:r>
    </w:p>
    <w:p w:rsidR="00A65B77" w:rsidRPr="00F708BB" w:rsidRDefault="00A65B77" w:rsidP="00A65B77">
      <w:pPr>
        <w:pStyle w:val="Akapitzlist"/>
        <w:numPr>
          <w:ilvl w:val="1"/>
          <w:numId w:val="75"/>
        </w:numPr>
        <w:jc w:val="both"/>
      </w:pPr>
      <w:r w:rsidRPr="00F708BB">
        <w:t>odpowiedzialność za szkody powstałe w czasie wykonywania czynności, prac lub usług przez ubezpieczonego oraz po ich wykonaniu i przekazaniu odbiorcy;</w:t>
      </w:r>
    </w:p>
    <w:p w:rsidR="00A65B77" w:rsidRPr="00752F7B" w:rsidRDefault="00A65B77" w:rsidP="00061F3A">
      <w:pPr>
        <w:pStyle w:val="Akapitzlist"/>
        <w:numPr>
          <w:ilvl w:val="1"/>
          <w:numId w:val="75"/>
        </w:numPr>
        <w:jc w:val="both"/>
      </w:pPr>
      <w:r w:rsidRPr="00752F7B">
        <w:t>czyste straty finansowe, w tym w szczególności:</w:t>
      </w:r>
    </w:p>
    <w:p w:rsidR="00A65B77" w:rsidRPr="00752F7B" w:rsidRDefault="00A65B77" w:rsidP="00A40871">
      <w:pPr>
        <w:pStyle w:val="Akapitzlist"/>
        <w:numPr>
          <w:ilvl w:val="0"/>
          <w:numId w:val="68"/>
        </w:numPr>
        <w:jc w:val="both"/>
      </w:pPr>
      <w:r w:rsidRPr="00752F7B">
        <w:t>wynikające z braku lub ograniczenia możliwości korzystania z rzeczy ruchomej, nieruchomości, przedsiębiorstwa lub gospodarstwa rolnego,</w:t>
      </w:r>
    </w:p>
    <w:p w:rsidR="00A65B77" w:rsidRPr="00752F7B" w:rsidRDefault="00A65B77" w:rsidP="00A40871">
      <w:pPr>
        <w:pStyle w:val="Akapitzlist"/>
        <w:numPr>
          <w:ilvl w:val="0"/>
          <w:numId w:val="68"/>
        </w:numPr>
        <w:jc w:val="both"/>
      </w:pPr>
      <w:r w:rsidRPr="00752F7B">
        <w:t>wynikające z braku możliwości lub ograniczonej możliwość prowadzenia działalności przez osobę trzecią,</w:t>
      </w:r>
    </w:p>
    <w:p w:rsidR="00A65B77" w:rsidRPr="00752F7B" w:rsidRDefault="00A65B77" w:rsidP="00A40871">
      <w:pPr>
        <w:pStyle w:val="Akapitzlist"/>
        <w:numPr>
          <w:ilvl w:val="0"/>
          <w:numId w:val="68"/>
        </w:numPr>
        <w:jc w:val="both"/>
      </w:pPr>
      <w:r w:rsidRPr="00752F7B">
        <w:t>poniesione przez osobę trzecią inną niż osoba, która doznała szkody rzeczowej lub szkody osobowej,</w:t>
      </w:r>
    </w:p>
    <w:p w:rsidR="00A65B77" w:rsidRPr="00752F7B" w:rsidRDefault="00A65B77" w:rsidP="00A65B77">
      <w:pPr>
        <w:ind w:left="720"/>
        <w:jc w:val="both"/>
        <w:rPr>
          <w:sz w:val="24"/>
          <w:szCs w:val="24"/>
        </w:rPr>
      </w:pPr>
      <w:r w:rsidRPr="00752F7B">
        <w:rPr>
          <w:sz w:val="24"/>
          <w:szCs w:val="24"/>
        </w:rPr>
        <w:lastRenderedPageBreak/>
        <w:t>Ubezpieczyciel w ramach czystych strat finansowych nie odpowiada za szkody:</w:t>
      </w:r>
    </w:p>
    <w:p w:rsidR="00A65B77" w:rsidRPr="00752F7B" w:rsidRDefault="00A65B77" w:rsidP="00934CE2">
      <w:pPr>
        <w:pStyle w:val="Akapitzlist"/>
        <w:numPr>
          <w:ilvl w:val="0"/>
          <w:numId w:val="69"/>
        </w:numPr>
        <w:jc w:val="both"/>
      </w:pPr>
      <w:r w:rsidRPr="00752F7B">
        <w:t>związane z działalnością:</w:t>
      </w:r>
    </w:p>
    <w:p w:rsidR="00A65B77" w:rsidRPr="00752F7B" w:rsidRDefault="00A65B77" w:rsidP="00A65B77">
      <w:pPr>
        <w:pStyle w:val="Akapitzlist"/>
        <w:ind w:left="1440"/>
        <w:jc w:val="both"/>
      </w:pPr>
      <w:r w:rsidRPr="00752F7B">
        <w:t>- bankową, ubezpieczeniową, księgową, finansową lub leasingową oraz reklamową,</w:t>
      </w:r>
    </w:p>
    <w:p w:rsidR="00A65B77" w:rsidRPr="00752F7B" w:rsidRDefault="00A65B77" w:rsidP="00A65B77">
      <w:pPr>
        <w:pStyle w:val="Akapitzlist"/>
        <w:ind w:left="1440"/>
        <w:jc w:val="both"/>
      </w:pPr>
      <w:r w:rsidRPr="00752F7B">
        <w:t>- dotyczącą przetwarzania danych lub instalacji oprogramowania,</w:t>
      </w:r>
    </w:p>
    <w:p w:rsidR="00A65B77" w:rsidRPr="00752F7B" w:rsidRDefault="00A65B77" w:rsidP="00A65B77">
      <w:pPr>
        <w:pStyle w:val="Akapitzlist"/>
        <w:ind w:left="1440"/>
        <w:jc w:val="both"/>
      </w:pPr>
      <w:r w:rsidRPr="00752F7B">
        <w:t xml:space="preserve">- pośredników turystycznych i organizatorów turystyki, </w:t>
      </w:r>
    </w:p>
    <w:p w:rsidR="00A65B77" w:rsidRPr="00752F7B" w:rsidRDefault="00A65B77" w:rsidP="00A65B77">
      <w:pPr>
        <w:pStyle w:val="Akapitzlist"/>
        <w:ind w:left="1440"/>
        <w:jc w:val="both"/>
      </w:pPr>
      <w:r w:rsidRPr="00752F7B">
        <w:t>- polegającą na planowaniu, projektowaniu, kontroli, wycenie, kosztorysowaniu,</w:t>
      </w:r>
    </w:p>
    <w:p w:rsidR="00A65B77" w:rsidRPr="00752F7B" w:rsidRDefault="00A65B77" w:rsidP="00A65B77">
      <w:pPr>
        <w:pStyle w:val="Akapitzlist"/>
        <w:ind w:left="1440"/>
        <w:jc w:val="both"/>
      </w:pPr>
      <w:r w:rsidRPr="00752F7B">
        <w:t xml:space="preserve">- polegającą na świadczeniu usług </w:t>
      </w:r>
      <w:proofErr w:type="spellStart"/>
      <w:r w:rsidRPr="00752F7B">
        <w:t>hostingowych</w:t>
      </w:r>
      <w:proofErr w:type="spellEnd"/>
      <w:r w:rsidRPr="00752F7B">
        <w:t>, dzierżawie serwera, dostawie internetu, administracji systemami informatycznymi,</w:t>
      </w:r>
    </w:p>
    <w:p w:rsidR="00A65B77" w:rsidRPr="00752F7B" w:rsidRDefault="00A65B77" w:rsidP="00934CE2">
      <w:pPr>
        <w:pStyle w:val="Akapitzlist"/>
        <w:numPr>
          <w:ilvl w:val="0"/>
          <w:numId w:val="69"/>
        </w:numPr>
        <w:jc w:val="both"/>
      </w:pPr>
      <w:r w:rsidRPr="00752F7B">
        <w:t>związane z wykonywaniem usług projektowych lub kierowaniem budową,</w:t>
      </w:r>
    </w:p>
    <w:p w:rsidR="00A65B77" w:rsidRPr="00752F7B" w:rsidRDefault="00A65B77" w:rsidP="00934CE2">
      <w:pPr>
        <w:pStyle w:val="Akapitzlist"/>
        <w:numPr>
          <w:ilvl w:val="0"/>
          <w:numId w:val="69"/>
        </w:numPr>
        <w:jc w:val="both"/>
      </w:pPr>
      <w:r w:rsidRPr="00752F7B">
        <w:t>wynikające z czynów nieuczciwej konkurencji, w tym z naruszenia tajemnicy przedsiębiorstwa, tajemnicy handlowej, zawodowej,</w:t>
      </w:r>
    </w:p>
    <w:p w:rsidR="00A65B77" w:rsidRPr="00752F7B" w:rsidRDefault="00A65B77" w:rsidP="00934CE2">
      <w:pPr>
        <w:pStyle w:val="Akapitzlist"/>
        <w:numPr>
          <w:ilvl w:val="0"/>
          <w:numId w:val="69"/>
        </w:numPr>
        <w:jc w:val="both"/>
      </w:pPr>
      <w:r w:rsidRPr="00752F7B">
        <w:t>powstałe w wyniku utraty pieniędzy lub papierów wartościowych oraz związane ze stosowaniem finansowych instrumentów pochodnych,</w:t>
      </w:r>
    </w:p>
    <w:p w:rsidR="00A65B77" w:rsidRPr="00752F7B" w:rsidRDefault="00A65B77" w:rsidP="00934CE2">
      <w:pPr>
        <w:pStyle w:val="Akapitzlist"/>
        <w:numPr>
          <w:ilvl w:val="0"/>
          <w:numId w:val="69"/>
        </w:numPr>
        <w:jc w:val="both"/>
      </w:pPr>
      <w:r w:rsidRPr="00752F7B">
        <w:t xml:space="preserve">związane ze sprawowaniem funkcji członka organu władz spółki kapitałowej, </w:t>
      </w:r>
    </w:p>
    <w:p w:rsidR="00A65B77" w:rsidRPr="00752F7B" w:rsidRDefault="00A65B77" w:rsidP="00934CE2">
      <w:pPr>
        <w:pStyle w:val="Akapitzlist"/>
        <w:numPr>
          <w:ilvl w:val="0"/>
          <w:numId w:val="69"/>
        </w:numPr>
        <w:jc w:val="both"/>
      </w:pPr>
      <w:r w:rsidRPr="00752F7B">
        <w:t>związane z naruszeniem praw pracowniczych,</w:t>
      </w:r>
    </w:p>
    <w:p w:rsidR="00A65B77" w:rsidRPr="00752F7B" w:rsidRDefault="00A65B77" w:rsidP="00934CE2">
      <w:pPr>
        <w:pStyle w:val="Akapitzlist"/>
        <w:numPr>
          <w:ilvl w:val="0"/>
          <w:numId w:val="69"/>
        </w:numPr>
        <w:jc w:val="both"/>
      </w:pPr>
      <w:r w:rsidRPr="00752F7B">
        <w:t xml:space="preserve">związane z naruszeniem dóbr osobistych innych niż życie lub zdrowie, przy czym wyłączenie to nie będzie miało zastosowania do odpowiedzialności związanej z naruszeniem przepisów </w:t>
      </w:r>
      <w:r w:rsidRPr="00752F7B">
        <w:br/>
        <w:t>o ochronie danych osobowych w przypadku wprowadzenia takiego rozszerzenia odpowiedzialności do zakresu ubezpieczenia,</w:t>
      </w:r>
    </w:p>
    <w:p w:rsidR="00A65B77" w:rsidRPr="00752F7B" w:rsidRDefault="00A65B77" w:rsidP="00934CE2">
      <w:pPr>
        <w:pStyle w:val="Akapitzlist"/>
        <w:numPr>
          <w:ilvl w:val="0"/>
          <w:numId w:val="69"/>
        </w:numPr>
        <w:jc w:val="both"/>
      </w:pPr>
      <w:r w:rsidRPr="00752F7B">
        <w:t>w postaci roszczeń, które mogą  być dochodzone na podstawie przepisów o rękojmi lub gwarancji jakości oraz roszczeń o wykonanie zobowiązania albo wykonanie zastępcze, w tym zwrot kosztów poniesionych na poczet wykonania zobowiązania,</w:t>
      </w:r>
    </w:p>
    <w:p w:rsidR="00A65B77" w:rsidRPr="00752F7B" w:rsidRDefault="00A65B77" w:rsidP="00934CE2">
      <w:pPr>
        <w:pStyle w:val="Akapitzlist"/>
        <w:numPr>
          <w:ilvl w:val="0"/>
          <w:numId w:val="69"/>
        </w:numPr>
        <w:jc w:val="both"/>
      </w:pPr>
      <w:r w:rsidRPr="00752F7B">
        <w:t>w postaci kosztów związanych z wycofaniem produktu z rynku,</w:t>
      </w:r>
    </w:p>
    <w:p w:rsidR="00A65B77" w:rsidRPr="00F708BB" w:rsidRDefault="00A65B77" w:rsidP="00934CE2">
      <w:pPr>
        <w:pStyle w:val="Akapitzlist"/>
        <w:numPr>
          <w:ilvl w:val="0"/>
          <w:numId w:val="69"/>
        </w:numPr>
        <w:jc w:val="both"/>
      </w:pPr>
      <w:r w:rsidRPr="00752F7B">
        <w:t xml:space="preserve">związane z dokonywaniem </w:t>
      </w:r>
      <w:r w:rsidRPr="00F708BB">
        <w:t>płatności,</w:t>
      </w:r>
    </w:p>
    <w:p w:rsidR="00A65B77" w:rsidRPr="00F708BB" w:rsidRDefault="00A65B77" w:rsidP="00934CE2">
      <w:pPr>
        <w:pStyle w:val="Akapitzlist"/>
        <w:numPr>
          <w:ilvl w:val="0"/>
          <w:numId w:val="69"/>
        </w:numPr>
        <w:jc w:val="both"/>
        <w:rPr>
          <w:b/>
        </w:rPr>
      </w:pPr>
      <w:r w:rsidRPr="00F708BB">
        <w:t>wynikające z niedotrzymania terminów, przy czym wyłączenie to nie będzie miało zastosowania do odpowiedzialności JST w związku z wydaniem lub niewydaniem decyzji administracyjnych lub aktów normatywnych prawa miejscowego,</w:t>
      </w:r>
    </w:p>
    <w:p w:rsidR="00A65B77" w:rsidRPr="00F708BB" w:rsidRDefault="00A65B77" w:rsidP="00934CE2">
      <w:pPr>
        <w:pStyle w:val="Akapitzlist"/>
        <w:numPr>
          <w:ilvl w:val="0"/>
          <w:numId w:val="69"/>
        </w:numPr>
        <w:jc w:val="both"/>
      </w:pPr>
      <w:r w:rsidRPr="00752F7B">
        <w:t>polegające na zapłacie przez ubezpieczonego kar pieniężnych, grzywien, odszkodowań o charakterze karnym, nawiązek lub innych kar o charakterze pieniężnym oraz należności publicznoprawnych.</w:t>
      </w:r>
    </w:p>
    <w:p w:rsidR="00A65B77" w:rsidRPr="00F708BB" w:rsidRDefault="00A65B77" w:rsidP="00F708BB">
      <w:pPr>
        <w:ind w:left="1080"/>
        <w:jc w:val="both"/>
        <w:rPr>
          <w:sz w:val="24"/>
          <w:szCs w:val="24"/>
        </w:rPr>
      </w:pPr>
      <w:r w:rsidRPr="00F708BB">
        <w:rPr>
          <w:sz w:val="24"/>
          <w:szCs w:val="24"/>
        </w:rPr>
        <w:t xml:space="preserve">- </w:t>
      </w:r>
      <w:r w:rsidRPr="00F708BB">
        <w:rPr>
          <w:b/>
          <w:sz w:val="24"/>
          <w:szCs w:val="24"/>
        </w:rPr>
        <w:t xml:space="preserve">limit odpowiedzialności 200 000,00 zł na jeden i wszystkie wypadki ubezpieczeniowe </w:t>
      </w:r>
      <w:r w:rsidRPr="00F708BB">
        <w:rPr>
          <w:sz w:val="24"/>
          <w:szCs w:val="24"/>
        </w:rPr>
        <w:t xml:space="preserve">(niniejszy limit nie ma zastosowania przy </w:t>
      </w:r>
      <w:r w:rsidRPr="00752F7B">
        <w:rPr>
          <w:sz w:val="24"/>
          <w:szCs w:val="24"/>
        </w:rPr>
        <w:t>odpowiedzialności JST w związku z wydaniem lub niewydaniem decyzji administracyjnych lub aktów normatywnych prawa</w:t>
      </w:r>
      <w:r w:rsidR="00605E35" w:rsidRPr="00752F7B">
        <w:rPr>
          <w:sz w:val="24"/>
          <w:szCs w:val="24"/>
        </w:rPr>
        <w:t xml:space="preserve"> </w:t>
      </w:r>
      <w:r w:rsidRPr="00F708BB">
        <w:rPr>
          <w:sz w:val="24"/>
          <w:szCs w:val="24"/>
        </w:rPr>
        <w:t>miejscowego);</w:t>
      </w:r>
      <w:r w:rsidR="00605E35" w:rsidRPr="00F708BB">
        <w:rPr>
          <w:sz w:val="24"/>
          <w:szCs w:val="24"/>
        </w:rPr>
        <w:t xml:space="preserve"> dla szkód związanych z doradztwem wprowadza się </w:t>
      </w:r>
      <w:proofErr w:type="spellStart"/>
      <w:r w:rsidR="00605E35" w:rsidRPr="00F708BB">
        <w:rPr>
          <w:b/>
          <w:bCs/>
          <w:sz w:val="24"/>
          <w:szCs w:val="24"/>
        </w:rPr>
        <w:t>podlimit</w:t>
      </w:r>
      <w:proofErr w:type="spellEnd"/>
      <w:r w:rsidR="00605E35" w:rsidRPr="00F708BB">
        <w:rPr>
          <w:b/>
          <w:bCs/>
          <w:sz w:val="24"/>
          <w:szCs w:val="24"/>
        </w:rPr>
        <w:t xml:space="preserve"> odpowiedzialności w kwocie 100 000,00 zł na jeden i wszystkie wypadki ubezpieczeniowe</w:t>
      </w:r>
      <w:r w:rsidR="00605E35" w:rsidRPr="00F708BB">
        <w:rPr>
          <w:sz w:val="24"/>
          <w:szCs w:val="24"/>
        </w:rPr>
        <w:t>;</w:t>
      </w:r>
    </w:p>
    <w:p w:rsidR="00A65B77" w:rsidRPr="00F708BB" w:rsidRDefault="00A65B77" w:rsidP="00061F3A">
      <w:pPr>
        <w:pStyle w:val="Akapitzlist"/>
        <w:numPr>
          <w:ilvl w:val="1"/>
          <w:numId w:val="75"/>
        </w:numPr>
        <w:jc w:val="both"/>
        <w:rPr>
          <w:b/>
        </w:rPr>
      </w:pPr>
      <w:bookmarkStart w:id="9" w:name="_Hlk64990025"/>
      <w:r w:rsidRPr="00F708BB">
        <w:t xml:space="preserve">szkody wynikające </w:t>
      </w:r>
      <w:r w:rsidR="00705C25" w:rsidRPr="00F708BB">
        <w:t>z uszkodzenia</w:t>
      </w:r>
      <w:r w:rsidRPr="00F708BB">
        <w:t>, zniszczenia</w:t>
      </w:r>
      <w:r w:rsidR="00705C25" w:rsidRPr="00F708BB">
        <w:t>,</w:t>
      </w:r>
      <w:r w:rsidRPr="00F708BB">
        <w:t xml:space="preserve"> </w:t>
      </w:r>
      <w:r w:rsidR="00705C25" w:rsidRPr="00F708BB">
        <w:t xml:space="preserve">utraty </w:t>
      </w:r>
      <w:r w:rsidRPr="00F708BB">
        <w:t xml:space="preserve">lub zaginięcia dokumentów </w:t>
      </w:r>
      <w:r w:rsidR="00705C25" w:rsidRPr="00F708BB">
        <w:t xml:space="preserve">osób trzecich, w tym </w:t>
      </w:r>
      <w:r w:rsidRPr="00F708BB">
        <w:t xml:space="preserve">powierzonych ubezpieczonemu przez osoby trzecie w związku z prowadzoną przez niego działalnością </w:t>
      </w:r>
      <w:bookmarkEnd w:id="9"/>
      <w:r w:rsidRPr="00F708BB">
        <w:t xml:space="preserve">- </w:t>
      </w:r>
      <w:r w:rsidRPr="00F708BB">
        <w:rPr>
          <w:b/>
        </w:rPr>
        <w:t>limit odpowiedzialności 100 000,00 zł na jeden i wszystkie wypadki ubezpieczeniowe;</w:t>
      </w:r>
    </w:p>
    <w:p w:rsidR="00A65B77" w:rsidRPr="00752F7B" w:rsidRDefault="00A65B77" w:rsidP="00061F3A">
      <w:pPr>
        <w:pStyle w:val="Akapitzlist"/>
        <w:numPr>
          <w:ilvl w:val="1"/>
          <w:numId w:val="75"/>
        </w:numPr>
        <w:jc w:val="both"/>
        <w:rPr>
          <w:b/>
        </w:rPr>
      </w:pPr>
      <w:r w:rsidRPr="00F708BB">
        <w:t xml:space="preserve">odpowiedzialność za szkody wyrządzone uczniom, wychowankom </w:t>
      </w:r>
      <w:r w:rsidRPr="00752F7B">
        <w:t>w placówkach oświatowo-wychowawczych oraz innym podopiecznym w związku z prowadzeniem działalności opiekuńczej, edukacyjnej, wychowawczej, kulturalnej  i rekreacyjnej;</w:t>
      </w:r>
    </w:p>
    <w:p w:rsidR="00A65B77" w:rsidRPr="00F708BB" w:rsidRDefault="00A65B77" w:rsidP="00061F3A">
      <w:pPr>
        <w:pStyle w:val="Akapitzlist"/>
        <w:numPr>
          <w:ilvl w:val="1"/>
          <w:numId w:val="75"/>
        </w:numPr>
        <w:jc w:val="both"/>
        <w:rPr>
          <w:b/>
        </w:rPr>
      </w:pPr>
      <w:r w:rsidRPr="00752F7B">
        <w:t xml:space="preserve">odpowiedzialność za szkody wyrządzone przez podopiecznych w czasie sprawowania opieki (w </w:t>
      </w:r>
      <w:r w:rsidRPr="00F708BB">
        <w:t>tym również szkody powstałe w związku z użytkowaniem wózków inwalidzkich);</w:t>
      </w:r>
    </w:p>
    <w:p w:rsidR="00A65B77" w:rsidRPr="00F708BB" w:rsidRDefault="00A65B77" w:rsidP="00061F3A">
      <w:pPr>
        <w:pStyle w:val="Akapitzlist"/>
        <w:numPr>
          <w:ilvl w:val="1"/>
          <w:numId w:val="75"/>
        </w:numPr>
        <w:jc w:val="both"/>
        <w:rPr>
          <w:b/>
        </w:rPr>
      </w:pPr>
      <w:r w:rsidRPr="00F708BB">
        <w:rPr>
          <w:bCs/>
        </w:rPr>
        <w:t>odpowiedzialność za szkody</w:t>
      </w:r>
      <w:r w:rsidRPr="00F708BB">
        <w:t xml:space="preserve"> z tytułu organizowanych pobytów dzieci i młodzieży poza placówką  ubezpieczonego na terenie kraju i zagranicą (np. międzyszkolna/międzynarodowa wymiana młodzieży) z wyłączeniem USA, Kanady, Nowej Zelandii i Australii;</w:t>
      </w:r>
    </w:p>
    <w:p w:rsidR="00A65B77" w:rsidRPr="00F708BB" w:rsidRDefault="00A65B77" w:rsidP="00061F3A">
      <w:pPr>
        <w:pStyle w:val="Akapitzlist"/>
        <w:numPr>
          <w:ilvl w:val="1"/>
          <w:numId w:val="75"/>
        </w:numPr>
        <w:jc w:val="both"/>
      </w:pPr>
      <w:r w:rsidRPr="00F708BB">
        <w:t xml:space="preserve">odpowiedzialność za szkody wyrządzone w związku z odbywaniem praktyk zawodowych lub staży przez uczniów placówek oświatowych objętych ubezpieczeniem w kraju lub za granicą </w:t>
      </w:r>
      <w:r w:rsidRPr="00F708BB">
        <w:br/>
        <w:t>z wyłączeniem USA, Kanady, Nowej Zelandii i Australii;</w:t>
      </w:r>
    </w:p>
    <w:p w:rsidR="00A65B77" w:rsidRPr="00752F7B" w:rsidRDefault="00A65B77" w:rsidP="00061F3A">
      <w:pPr>
        <w:pStyle w:val="Akapitzlist"/>
        <w:numPr>
          <w:ilvl w:val="1"/>
          <w:numId w:val="75"/>
        </w:numPr>
        <w:jc w:val="both"/>
        <w:rPr>
          <w:b/>
        </w:rPr>
      </w:pPr>
      <w:r w:rsidRPr="00F708BB">
        <w:lastRenderedPageBreak/>
        <w:t>odpowiedzialność za szkody powstałe na terenie obiektów sportowo-rekreacyjnych, kulturalnych, świetlic, placów zabaw, parków, skwerów, ogrodów</w:t>
      </w:r>
      <w:r w:rsidR="00F708BB" w:rsidRPr="00F708BB">
        <w:t xml:space="preserve"> </w:t>
      </w:r>
      <w:r w:rsidRPr="00F708BB">
        <w:t xml:space="preserve">należących i/lub administrowanych przez  Ubezpieczającego/Ubezpieczonego, wyrządzone osobom trzecim (w tym uczniom i wychowankom placówek oświatowo-wychowawczych) korzystającym </w:t>
      </w:r>
      <w:r w:rsidRPr="00752F7B">
        <w:rPr>
          <w:color w:val="000000"/>
        </w:rPr>
        <w:t>z tych obiektów;</w:t>
      </w:r>
    </w:p>
    <w:p w:rsidR="00A65B77" w:rsidRPr="00752F7B" w:rsidRDefault="00A65B77" w:rsidP="00061F3A">
      <w:pPr>
        <w:pStyle w:val="Akapitzlist"/>
        <w:numPr>
          <w:ilvl w:val="1"/>
          <w:numId w:val="75"/>
        </w:numPr>
        <w:jc w:val="both"/>
        <w:rPr>
          <w:b/>
        </w:rPr>
      </w:pPr>
      <w:bookmarkStart w:id="10" w:name="_Hlk64990053"/>
      <w:r w:rsidRPr="00752F7B">
        <w:rPr>
          <w:iCs/>
        </w:rPr>
        <w:t>odpowiedzialność</w:t>
      </w:r>
      <w:r w:rsidRPr="00752F7B">
        <w:rPr>
          <w:iCs/>
          <w:color w:val="000000"/>
        </w:rPr>
        <w:t xml:space="preserve"> za szkody powstałe na parkingach i placach, drogach wewnętrznych, ścieżkach rowerowych i ciągach komunikacyjnych niebędących drogami publicznymi w rozumieniu przepisów Ustawy o drogach publicznych, będących własnością Ubezpieczającego/Ubezpieczonego i/lub przez niego administrowanych/zarządzanych</w:t>
      </w:r>
      <w:bookmarkEnd w:id="10"/>
      <w:r w:rsidRPr="00752F7B">
        <w:rPr>
          <w:iCs/>
          <w:color w:val="000000"/>
        </w:rPr>
        <w:t>;</w:t>
      </w:r>
    </w:p>
    <w:p w:rsidR="00A65B77" w:rsidRPr="00752F7B" w:rsidRDefault="00A65B77" w:rsidP="00061F3A">
      <w:pPr>
        <w:pStyle w:val="Akapitzlist"/>
        <w:numPr>
          <w:ilvl w:val="1"/>
          <w:numId w:val="75"/>
        </w:numPr>
        <w:jc w:val="both"/>
        <w:rPr>
          <w:b/>
        </w:rPr>
      </w:pPr>
      <w:r w:rsidRPr="00752F7B">
        <w:t xml:space="preserve">odpowiedzialność cywilna za szkody w środowisku naturalnym </w:t>
      </w:r>
      <w:r w:rsidRPr="00752F7B">
        <w:rPr>
          <w:bCs/>
        </w:rPr>
        <w:t xml:space="preserve">powstałe w związku z przedostaniem się niebezpiecznych substancji do powietrza, wody lub gruntu, a także wszelkie koszty poniesione </w:t>
      </w:r>
      <w:r w:rsidRPr="00752F7B">
        <w:t xml:space="preserve">przez osoby trzecie </w:t>
      </w:r>
      <w:r w:rsidRPr="00752F7B">
        <w:rPr>
          <w:bCs/>
        </w:rPr>
        <w:t xml:space="preserve">w celu usunięcia i oczyszczenia z powietrza, wody lub gruntu </w:t>
      </w:r>
      <w:r w:rsidRPr="00752F7B">
        <w:t>substancji niebezpiecznej oraz jej utylizacji, w tym również w związku z posiadaniem i użytkowaniem pojazdów, pod warunkiem łącznego spełnienia następujących warunków:</w:t>
      </w:r>
    </w:p>
    <w:p w:rsidR="00A65B77" w:rsidRPr="00752F7B" w:rsidRDefault="00A65B77" w:rsidP="00A65B77">
      <w:pPr>
        <w:autoSpaceDE w:val="0"/>
        <w:autoSpaceDN w:val="0"/>
        <w:adjustRightInd w:val="0"/>
        <w:ind w:left="709"/>
        <w:rPr>
          <w:sz w:val="24"/>
          <w:szCs w:val="24"/>
        </w:rPr>
      </w:pPr>
      <w:r w:rsidRPr="00752F7B">
        <w:rPr>
          <w:sz w:val="24"/>
          <w:szCs w:val="24"/>
        </w:rPr>
        <w:t>1) przyczyna przedostania się substancji niebezpiecznej była nagła, przypadkowa, nie zamierzona przez ubezpieczonego;</w:t>
      </w:r>
    </w:p>
    <w:p w:rsidR="00A65B77" w:rsidRPr="00752F7B" w:rsidRDefault="00A65B77" w:rsidP="00A65B77">
      <w:pPr>
        <w:autoSpaceDE w:val="0"/>
        <w:autoSpaceDN w:val="0"/>
        <w:adjustRightInd w:val="0"/>
        <w:ind w:left="709"/>
        <w:rPr>
          <w:sz w:val="24"/>
          <w:szCs w:val="24"/>
        </w:rPr>
      </w:pPr>
      <w:r w:rsidRPr="00752F7B">
        <w:rPr>
          <w:sz w:val="24"/>
          <w:szCs w:val="24"/>
        </w:rPr>
        <w:t>2) początek procesu przedostania miał miejsce w okresie ubezpieczenia;</w:t>
      </w:r>
    </w:p>
    <w:p w:rsidR="00A65B77" w:rsidRPr="00F708BB" w:rsidRDefault="00A65B77" w:rsidP="00A65B77">
      <w:pPr>
        <w:autoSpaceDE w:val="0"/>
        <w:autoSpaceDN w:val="0"/>
        <w:adjustRightInd w:val="0"/>
        <w:ind w:left="709"/>
        <w:rPr>
          <w:sz w:val="24"/>
          <w:szCs w:val="24"/>
        </w:rPr>
      </w:pPr>
      <w:r w:rsidRPr="00752F7B">
        <w:rPr>
          <w:sz w:val="24"/>
          <w:szCs w:val="24"/>
        </w:rPr>
        <w:t xml:space="preserve">3) przedostanie się substancji niebezpiecznej zostało stwierdzone przez ubezpieczonego lub inne osoby w ciągu 7 dni od chwili rozpoczęcia procesu </w:t>
      </w:r>
      <w:r w:rsidRPr="00F708BB">
        <w:rPr>
          <w:sz w:val="24"/>
          <w:szCs w:val="24"/>
        </w:rPr>
        <w:t>przedostania;</w:t>
      </w:r>
    </w:p>
    <w:p w:rsidR="00A65B77" w:rsidRPr="00F708BB" w:rsidRDefault="00A65B77" w:rsidP="00A65B77">
      <w:pPr>
        <w:autoSpaceDE w:val="0"/>
        <w:autoSpaceDN w:val="0"/>
        <w:adjustRightInd w:val="0"/>
        <w:ind w:left="709"/>
        <w:rPr>
          <w:b/>
          <w:bCs/>
          <w:sz w:val="24"/>
          <w:szCs w:val="24"/>
        </w:rPr>
      </w:pPr>
      <w:r w:rsidRPr="00F708BB">
        <w:rPr>
          <w:sz w:val="24"/>
          <w:szCs w:val="24"/>
        </w:rPr>
        <w:t>4) przyczyna procesu przedostania się niebezpiecznych substancji została stwierdzona protokołem służby ochrony środowiska, policji lub straży pożarnej.</w:t>
      </w:r>
    </w:p>
    <w:p w:rsidR="00A65B77" w:rsidRPr="00752F7B" w:rsidRDefault="00A65B77" w:rsidP="00F708BB">
      <w:pPr>
        <w:ind w:left="709"/>
        <w:jc w:val="both"/>
        <w:rPr>
          <w:b/>
          <w:sz w:val="24"/>
          <w:szCs w:val="24"/>
        </w:rPr>
      </w:pPr>
      <w:r w:rsidRPr="00F708BB">
        <w:rPr>
          <w:b/>
          <w:sz w:val="24"/>
          <w:szCs w:val="24"/>
        </w:rPr>
        <w:t>- limit odpowiedzialności na jeden i wszystkie wypadki ubezpieczeniowe: 500 000,00 zł;</w:t>
      </w:r>
    </w:p>
    <w:p w:rsidR="00A65B77" w:rsidRPr="00752F7B" w:rsidRDefault="00A65B77" w:rsidP="00061F3A">
      <w:pPr>
        <w:pStyle w:val="Akapitzlist"/>
        <w:numPr>
          <w:ilvl w:val="1"/>
          <w:numId w:val="75"/>
        </w:numPr>
        <w:jc w:val="both"/>
      </w:pPr>
      <w:r w:rsidRPr="00752F7B">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rsidR="00A65B77" w:rsidRPr="00F708BB" w:rsidRDefault="00A65B77" w:rsidP="00061F3A">
      <w:pPr>
        <w:pStyle w:val="Akapitzlist"/>
        <w:numPr>
          <w:ilvl w:val="1"/>
          <w:numId w:val="75"/>
        </w:numPr>
        <w:jc w:val="both"/>
      </w:pPr>
      <w:r w:rsidRPr="00F708BB">
        <w:t>odpowiedzialność za szkody wyrządzone w związku z prowadzoną działalnością domów pomocy społecznej za szkody wyrządzone pensjonariuszom</w:t>
      </w:r>
      <w:r w:rsidR="00313DB4">
        <w:t xml:space="preserve"> i osobom przebywającym na turnusach rehabilitacyjnych</w:t>
      </w:r>
      <w:r w:rsidRPr="00F708BB">
        <w:t xml:space="preserve">,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 </w:t>
      </w:r>
      <w:r w:rsidRPr="00F708BB">
        <w:rPr>
          <w:b/>
        </w:rPr>
        <w:t xml:space="preserve">Dla szkód wynikających ze świadczenia drobnych usług medycznych przez personel na rzecz podopiecznych limit odpowiedzialności 300 000,00 zł na jeden i wszystkie wypadki ubezpieczeniowe; dla pozostałych ryzyk odpowiedzialność do wysokości podstawowej sumy gwarancyjnej; </w:t>
      </w:r>
    </w:p>
    <w:p w:rsidR="00A65B77" w:rsidRPr="00313DB4" w:rsidRDefault="00A65B77" w:rsidP="00061F3A">
      <w:pPr>
        <w:pStyle w:val="Akapitzlist"/>
        <w:numPr>
          <w:ilvl w:val="1"/>
          <w:numId w:val="75"/>
        </w:numPr>
        <w:jc w:val="both"/>
        <w:rPr>
          <w:color w:val="FF0000"/>
        </w:rPr>
      </w:pPr>
      <w:r w:rsidRPr="00752F7B">
        <w:t xml:space="preserve">odpowiedzialność za szkody z tytułu organizacji lub </w:t>
      </w:r>
      <w:proofErr w:type="spellStart"/>
      <w:r w:rsidRPr="00752F7B">
        <w:t>współorganizacji</w:t>
      </w:r>
      <w:proofErr w:type="spellEnd"/>
      <w:r w:rsidRPr="00752F7B">
        <w:t xml:space="preserve">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w:t>
      </w:r>
      <w:r w:rsidRPr="00F708BB">
        <w:t xml:space="preserve">Ochrona w ramach tego rozszerzenia nie obejmuje odpowiedzialności za </w:t>
      </w:r>
      <w:r w:rsidRPr="00313DB4">
        <w:t>organizacje imprez związanych ze sportami ekstremalnymi, samochodowymi</w:t>
      </w:r>
      <w:r w:rsidR="00313DB4" w:rsidRPr="00313DB4">
        <w:t xml:space="preserve"> </w:t>
      </w:r>
      <w:r w:rsidRPr="00313DB4">
        <w:t>lub lotniczymi;</w:t>
      </w:r>
    </w:p>
    <w:p w:rsidR="00A65B77" w:rsidRPr="00313DB4" w:rsidRDefault="00A65B77" w:rsidP="00061F3A">
      <w:pPr>
        <w:pStyle w:val="Akapitzlist"/>
        <w:numPr>
          <w:ilvl w:val="1"/>
          <w:numId w:val="75"/>
        </w:numPr>
        <w:suppressAutoHyphens/>
        <w:jc w:val="both"/>
      </w:pPr>
      <w:r w:rsidRPr="00313DB4">
        <w:t>odpowiedzialność za szkody powstałe w związku z organizacją wyścigów</w:t>
      </w:r>
      <w:r w:rsidR="00313DB4" w:rsidRPr="00313DB4">
        <w:t xml:space="preserve">, </w:t>
      </w:r>
      <w:r w:rsidRPr="00313DB4">
        <w:t>pokazów</w:t>
      </w:r>
      <w:r w:rsidR="00313DB4" w:rsidRPr="00313DB4">
        <w:t xml:space="preserve"> lub rajdów</w:t>
      </w:r>
      <w:r w:rsidRPr="00313DB4">
        <w:t xml:space="preserve"> rowerowych, wodnych</w:t>
      </w:r>
      <w:r w:rsidR="00313DB4" w:rsidRPr="00313DB4">
        <w:t xml:space="preserve"> (w tym pokazy motorówek).</w:t>
      </w:r>
    </w:p>
    <w:p w:rsidR="00A65B77" w:rsidRPr="00752F7B" w:rsidRDefault="00A65B77" w:rsidP="00061F3A">
      <w:pPr>
        <w:pStyle w:val="Akapitzlist"/>
        <w:numPr>
          <w:ilvl w:val="1"/>
          <w:numId w:val="75"/>
        </w:numPr>
        <w:suppressAutoHyphens/>
        <w:jc w:val="both"/>
        <w:rPr>
          <w:b/>
        </w:rPr>
      </w:pPr>
      <w:r w:rsidRPr="00752F7B">
        <w:rPr>
          <w:iCs/>
        </w:rPr>
        <w:t>odpowiedzialność cywilną pracodawcy za szkody poniesione przez pracowników w związku z wypadkiem przy pracy (niezależnie od formy zatrudnienia, w tym wolontariuszom, praktykantom, stażystom, itp.).</w:t>
      </w:r>
    </w:p>
    <w:p w:rsidR="00A65B77" w:rsidRPr="00752F7B" w:rsidRDefault="00A65B77" w:rsidP="00A65B77">
      <w:pPr>
        <w:tabs>
          <w:tab w:val="num" w:pos="1134"/>
        </w:tabs>
        <w:ind w:left="1134" w:hanging="425"/>
        <w:jc w:val="both"/>
        <w:rPr>
          <w:iCs/>
          <w:sz w:val="24"/>
          <w:szCs w:val="24"/>
        </w:rPr>
      </w:pPr>
      <w:r w:rsidRPr="00752F7B">
        <w:rPr>
          <w:iCs/>
          <w:sz w:val="24"/>
          <w:szCs w:val="24"/>
        </w:rPr>
        <w:lastRenderedPageBreak/>
        <w:t>Ubezpieczenie OC pracodawcy nie obejmuje:</w:t>
      </w:r>
    </w:p>
    <w:p w:rsidR="00A65B77" w:rsidRPr="00752F7B" w:rsidRDefault="00A65B77" w:rsidP="00934CE2">
      <w:pPr>
        <w:pStyle w:val="Akapitzlist"/>
        <w:numPr>
          <w:ilvl w:val="0"/>
          <w:numId w:val="27"/>
        </w:numPr>
        <w:jc w:val="both"/>
        <w:rPr>
          <w:iCs/>
        </w:rPr>
      </w:pPr>
      <w:r w:rsidRPr="00752F7B">
        <w:rPr>
          <w:iCs/>
        </w:rPr>
        <w:t>szkód wynikających z wypadków przy pracy mających miejsce poza okresem ubezpieczenia,</w:t>
      </w:r>
    </w:p>
    <w:p w:rsidR="00A65B77" w:rsidRPr="00752F7B" w:rsidRDefault="00A65B77" w:rsidP="00934CE2">
      <w:pPr>
        <w:pStyle w:val="Akapitzlist"/>
        <w:numPr>
          <w:ilvl w:val="0"/>
          <w:numId w:val="27"/>
        </w:numPr>
        <w:jc w:val="both"/>
        <w:rPr>
          <w:iCs/>
        </w:rPr>
      </w:pPr>
      <w:r w:rsidRPr="00752F7B">
        <w:rPr>
          <w:iCs/>
        </w:rPr>
        <w:t>szkód powstałych wskutek stanów chorobowych nie wynikających z wypadków przy pracy,</w:t>
      </w:r>
    </w:p>
    <w:p w:rsidR="00A65B77" w:rsidRPr="00752F7B" w:rsidRDefault="00A65B77" w:rsidP="00934CE2">
      <w:pPr>
        <w:pStyle w:val="Akapitzlist"/>
        <w:numPr>
          <w:ilvl w:val="0"/>
          <w:numId w:val="27"/>
        </w:numPr>
        <w:jc w:val="both"/>
        <w:rPr>
          <w:iCs/>
        </w:rPr>
      </w:pPr>
      <w:r w:rsidRPr="00752F7B">
        <w:rPr>
          <w:iCs/>
        </w:rPr>
        <w:t>szkód będących następstwem chorób zawodowych,</w:t>
      </w:r>
    </w:p>
    <w:p w:rsidR="00A65B77" w:rsidRPr="00F708BB" w:rsidRDefault="00A65B77" w:rsidP="00F708BB">
      <w:pPr>
        <w:pStyle w:val="Akapitzlist"/>
        <w:numPr>
          <w:ilvl w:val="0"/>
          <w:numId w:val="27"/>
        </w:numPr>
        <w:jc w:val="both"/>
        <w:rPr>
          <w:iCs/>
          <w:color w:val="FF0000"/>
        </w:rPr>
      </w:pPr>
      <w:r w:rsidRPr="00752F7B">
        <w:rPr>
          <w:iCs/>
        </w:rPr>
        <w:t>świadczeń przysługujących poszkodowanemu z ubezpieczenia społecznego na podstawie przepisów Ustawy z dnia 30 października 2002 r. o ubezpieczeniu społecznym z tytułu wypadków przy pracy i chorób zawodowych;</w:t>
      </w:r>
    </w:p>
    <w:p w:rsidR="00A65B77" w:rsidRPr="00752F7B" w:rsidRDefault="00A65B77" w:rsidP="00061F3A">
      <w:pPr>
        <w:pStyle w:val="Akapitzlist"/>
        <w:numPr>
          <w:ilvl w:val="1"/>
          <w:numId w:val="75"/>
        </w:numPr>
        <w:tabs>
          <w:tab w:val="num" w:pos="709"/>
        </w:tabs>
        <w:suppressAutoHyphens/>
        <w:jc w:val="both"/>
      </w:pPr>
      <w:r w:rsidRPr="00752F7B">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rsidR="00A65B77" w:rsidRPr="00F708BB" w:rsidRDefault="00A65B77" w:rsidP="00061F3A">
      <w:pPr>
        <w:pStyle w:val="Akapitzlist"/>
        <w:numPr>
          <w:ilvl w:val="1"/>
          <w:numId w:val="75"/>
        </w:numPr>
        <w:tabs>
          <w:tab w:val="num" w:pos="709"/>
        </w:tabs>
        <w:suppressAutoHyphens/>
        <w:jc w:val="both"/>
      </w:pPr>
      <w:r w:rsidRPr="00F708BB">
        <w:t xml:space="preserve">odpowiedzialność cywilną najemcy za szkody powstałe w rzeczach ruchomych i nieruchomych, </w:t>
      </w:r>
      <w:r w:rsidRPr="00F708BB">
        <w:br/>
        <w:t>z których Ubezpieczony korzystał na podstawie umowy najmu, dzierżawy, użyczenia, leasingu lub innej podobnej formy korzystania z cudzej rzeczy;</w:t>
      </w:r>
    </w:p>
    <w:p w:rsidR="00A65B77" w:rsidRPr="00752F7B" w:rsidRDefault="00A65B77" w:rsidP="00061F3A">
      <w:pPr>
        <w:pStyle w:val="Akapitzlist"/>
        <w:numPr>
          <w:ilvl w:val="1"/>
          <w:numId w:val="75"/>
        </w:numPr>
        <w:tabs>
          <w:tab w:val="num" w:pos="709"/>
        </w:tabs>
        <w:suppressAutoHyphens/>
        <w:jc w:val="both"/>
      </w:pPr>
      <w:r w:rsidRPr="00752F7B">
        <w:t>odpowiedzialność za szkody wzajemne – wyrządzone pomiędzy podmiotami objętymi tą samą umową ubezpieczenia;</w:t>
      </w:r>
    </w:p>
    <w:p w:rsidR="00A65B77" w:rsidRPr="00F708BB" w:rsidRDefault="00A65B77" w:rsidP="00061F3A">
      <w:pPr>
        <w:pStyle w:val="Akapitzlist"/>
        <w:numPr>
          <w:ilvl w:val="1"/>
          <w:numId w:val="75"/>
        </w:numPr>
        <w:tabs>
          <w:tab w:val="num" w:pos="709"/>
        </w:tabs>
        <w:suppressAutoHyphens/>
        <w:jc w:val="both"/>
      </w:pPr>
      <w:r w:rsidRPr="00F708BB">
        <w:t>odpowiedzialność za szkody wyrządzone przez podwykonawców, oraz osoby, którym Ubezpieczający/Ubezpieczony powierzył wykonanie określonych czynności, z pra</w:t>
      </w:r>
      <w:r w:rsidR="00193854" w:rsidRPr="00F708BB">
        <w:t xml:space="preserve">wem do regresu do podwykonawców, dla których Ubezpieczony nie jest udziałowcem i/lub właścicielem. </w:t>
      </w:r>
      <w:r w:rsidRPr="00F708BB">
        <w:t>W przypadku powierzenia określonych czynności osobie fizycznej, regres jest wyłączony;</w:t>
      </w:r>
    </w:p>
    <w:p w:rsidR="00A65B77" w:rsidRPr="00F708BB" w:rsidRDefault="00A65B77" w:rsidP="00061F3A">
      <w:pPr>
        <w:pStyle w:val="Akapitzlist"/>
        <w:numPr>
          <w:ilvl w:val="1"/>
          <w:numId w:val="75"/>
        </w:numPr>
        <w:tabs>
          <w:tab w:val="num" w:pos="709"/>
        </w:tabs>
        <w:suppressAutoHyphens/>
        <w:jc w:val="both"/>
      </w:pPr>
      <w:r w:rsidRPr="00F708BB">
        <w:t>odpowiedzialność za szkody wyrządzone przez Ubezpieczonego podwykonawcom lub dalszym podwykonawcom oraz ich pracownikom, którzy będą traktowani jako osoby trzecie;</w:t>
      </w:r>
    </w:p>
    <w:p w:rsidR="00A65B77" w:rsidRPr="00F708BB" w:rsidRDefault="00A65B77" w:rsidP="00061F3A">
      <w:pPr>
        <w:pStyle w:val="Akapitzlist"/>
        <w:numPr>
          <w:ilvl w:val="1"/>
          <w:numId w:val="75"/>
        </w:numPr>
        <w:tabs>
          <w:tab w:val="num" w:pos="709"/>
        </w:tabs>
        <w:suppressAutoHyphens/>
        <w:jc w:val="both"/>
      </w:pPr>
      <w:r w:rsidRPr="00F708BB">
        <w:t>odpowiedzialność za szkody wyrządzone w związku z prowadzoną w kraju i za granicą działalnością kulturalną, promocyjną, organizacją wystaw itp., z wyłączeniem odpowiedzialności za szkody na terytorium USA, Kanady, Nowej Zelandii i Australii;</w:t>
      </w:r>
    </w:p>
    <w:p w:rsidR="00A65B77" w:rsidRPr="00471D2C" w:rsidRDefault="00A65B77" w:rsidP="00061F3A">
      <w:pPr>
        <w:pStyle w:val="Akapitzlist"/>
        <w:numPr>
          <w:ilvl w:val="1"/>
          <w:numId w:val="75"/>
        </w:numPr>
        <w:tabs>
          <w:tab w:val="num" w:pos="709"/>
        </w:tabs>
        <w:suppressAutoHyphens/>
        <w:jc w:val="both"/>
      </w:pPr>
      <w:r w:rsidRPr="00752F7B">
        <w:t xml:space="preserve">odpowiedzialność za szkody w mieniu osób trzecich powstałe podczas załadunku i rozładunku, w </w:t>
      </w:r>
      <w:r w:rsidRPr="00471D2C">
        <w:t>tymi szkody w środkach transportu;</w:t>
      </w:r>
    </w:p>
    <w:p w:rsidR="00A65B77" w:rsidRPr="00F708BB" w:rsidRDefault="00A65B77" w:rsidP="00A65B77">
      <w:pPr>
        <w:pStyle w:val="Akapitzlist"/>
        <w:numPr>
          <w:ilvl w:val="1"/>
          <w:numId w:val="75"/>
        </w:numPr>
        <w:tabs>
          <w:tab w:val="num" w:pos="709"/>
        </w:tabs>
        <w:suppressAutoHyphens/>
        <w:jc w:val="both"/>
      </w:pPr>
      <w:r w:rsidRPr="00471D2C">
        <w:t>odpowiedzialność cywilną za szkody w mieniu przechowywanym, kontrolowanym lub chronionym przez Ubezpieczonego, polegające na jego uszkodzeniu, zniszczeniu lub utracie (OC przechowawcy). Ochrona w tym zakresie dotyczy także szkód w instrumentach muzycznych,  mieniu pozostawionym w szatni,  schowkach lub depozytach oraz szkód w pojazdach (np. w warsztatach szkolnych). Ochrona obejmuje również sprzęt elektroniczny (w tym telefony komórkowe, laptopy, tablety itp.)</w:t>
      </w:r>
      <w:r w:rsidR="007F1EEC" w:rsidRPr="00471D2C">
        <w:t xml:space="preserve"> </w:t>
      </w:r>
      <w:r w:rsidRPr="00471D2C">
        <w:t xml:space="preserve">dokumenty, klucze i inne przedmioty użytku prywatnego i osobistego – </w:t>
      </w:r>
      <w:r w:rsidRPr="00471D2C">
        <w:rPr>
          <w:b/>
        </w:rPr>
        <w:t>limit odpowiedzialności</w:t>
      </w:r>
      <w:r w:rsidRPr="00F708BB">
        <w:rPr>
          <w:b/>
        </w:rPr>
        <w:t xml:space="preserve"> 100 000 zł na jeden wypadek ubezpieczeniowy i 300 000 zł na wszystkie wypadki ubezpieczeniowe z podlimitem odpowiedzialności 2 000 zł na jeden i 20 000 zł na wszystkie wypadki ubezpieczeniowe dla szkód w dokumentach</w:t>
      </w:r>
      <w:r w:rsidRPr="00F708BB">
        <w:t>;</w:t>
      </w:r>
    </w:p>
    <w:p w:rsidR="00A65B77" w:rsidRPr="00A40871" w:rsidRDefault="00A65B77" w:rsidP="00061F3A">
      <w:pPr>
        <w:pStyle w:val="Akapitzlist"/>
        <w:numPr>
          <w:ilvl w:val="1"/>
          <w:numId w:val="75"/>
        </w:numPr>
        <w:jc w:val="both"/>
      </w:pPr>
      <w:r w:rsidRPr="00752F7B">
        <w:t xml:space="preserve">odpowiedzialność cywilną za szkody w mieniu powierzonym Ubezpieczonemu w celu wykonania na nim obróbki, naprawy lub innych czynności w ramach usług wykonywanych przez </w:t>
      </w:r>
      <w:r w:rsidRPr="007F1EEC">
        <w:t xml:space="preserve">Ubezpieczonego, z uwzględnieniem szkód powstałych w pojazdach mechanicznych (np. w warsztatach szkolnych). Ochroną objęte są szkody powstałe podczas transportu i przechowywania mienia, w trakcie wykonywania powyższych czynności oraz po ich zakończeniu – </w:t>
      </w:r>
      <w:r w:rsidRPr="007F1EEC">
        <w:rPr>
          <w:b/>
        </w:rPr>
        <w:t>limit odpowiedzialności na jeden i wszystkie wypadki ubezpieczeniowe: 500 000 zł;</w:t>
      </w:r>
    </w:p>
    <w:p w:rsidR="00A65B77" w:rsidRPr="007F1EEC" w:rsidRDefault="00A65B77" w:rsidP="00061F3A">
      <w:pPr>
        <w:pStyle w:val="Akapitzlist"/>
        <w:numPr>
          <w:ilvl w:val="1"/>
          <w:numId w:val="75"/>
        </w:numPr>
        <w:jc w:val="both"/>
        <w:rPr>
          <w:b/>
        </w:rPr>
      </w:pPr>
      <w:r w:rsidRPr="007F1EEC">
        <w:rPr>
          <w:bCs/>
        </w:rPr>
        <w:t>odpowiedzialność cywilna za szkody powstałe w pojazdach mechanicznych z tytułu prowadzenia parkingu strzeżonego;</w:t>
      </w:r>
    </w:p>
    <w:p w:rsidR="00A65B77" w:rsidRPr="00F708BB" w:rsidRDefault="00A65B77" w:rsidP="00061F3A">
      <w:pPr>
        <w:pStyle w:val="Akapitzlist"/>
        <w:numPr>
          <w:ilvl w:val="1"/>
          <w:numId w:val="75"/>
        </w:numPr>
        <w:jc w:val="both"/>
        <w:rPr>
          <w:b/>
        </w:rPr>
      </w:pPr>
      <w:r w:rsidRPr="007F1EEC">
        <w:t>odpowiedzialność za szkody wyrządzone wskutek posiadania lub użytkowania pojazdów nie podlegających obowiązkowemu</w:t>
      </w:r>
      <w:r w:rsidRPr="00F708BB">
        <w:t xml:space="preserve"> ubezpieczeniu odpowiedzialności cywilnej posiadaczy pojazdów mechanicznych, w tym wózków widłowych - </w:t>
      </w:r>
      <w:r w:rsidRPr="00F708BB">
        <w:rPr>
          <w:b/>
        </w:rPr>
        <w:t>limit odpowiedzialności na jeden i wszystkie wypadki ubezpieczeniowe: 300 000,00 zł;</w:t>
      </w:r>
    </w:p>
    <w:p w:rsidR="00A65B77" w:rsidRPr="00A40871" w:rsidRDefault="00A65B77" w:rsidP="00061F3A">
      <w:pPr>
        <w:pStyle w:val="Akapitzlist"/>
        <w:numPr>
          <w:ilvl w:val="1"/>
          <w:numId w:val="75"/>
        </w:numPr>
        <w:jc w:val="both"/>
      </w:pPr>
      <w:r w:rsidRPr="00752F7B">
        <w:lastRenderedPageBreak/>
        <w:t xml:space="preserve">odpowiedzialność za szkody powstałe w mieniu należącym do pracowników Ubezpieczonego lub do ich osób bliskich lub innych osób za które Ubezpieczony ponosi odpowiedzialność, w tym szkody w pojazdach mechanicznych, </w:t>
      </w:r>
      <w:r w:rsidRPr="00752F7B">
        <w:rPr>
          <w:color w:val="000000"/>
        </w:rPr>
        <w:t>pod warunkiem iż pojazdy będą pozostawione w miejscach do tego przeznaczonych. Zakres ochrony nie obejmujemy kradzieży pojazdów;</w:t>
      </w:r>
    </w:p>
    <w:p w:rsidR="00A65B77" w:rsidRPr="00752F7B" w:rsidRDefault="00A65B77" w:rsidP="00061F3A">
      <w:pPr>
        <w:pStyle w:val="Akapitzlist"/>
        <w:numPr>
          <w:ilvl w:val="1"/>
          <w:numId w:val="75"/>
        </w:numPr>
        <w:jc w:val="both"/>
      </w:pPr>
      <w:r w:rsidRPr="00752F7B">
        <w:t xml:space="preserve">odpowiedzialność za szkody, za które ponosi odpowiedzialność Ubezpieczony, powstałe </w:t>
      </w:r>
      <w:r w:rsidRPr="00752F7B">
        <w:br/>
        <w:t>w związku z prowadzeniem remontów, modernizacji, montażu, przebudowy, konserwacji, napraw, budowy, rozbudowy itp. mienia stanowiącego własność, użytkowanego lub administrowanego przez Ubezpieczonego;</w:t>
      </w:r>
    </w:p>
    <w:p w:rsidR="00A65B77" w:rsidRPr="00F708BB" w:rsidRDefault="00A65B77" w:rsidP="00061F3A">
      <w:pPr>
        <w:pStyle w:val="Akapitzlist"/>
        <w:numPr>
          <w:ilvl w:val="1"/>
          <w:numId w:val="75"/>
        </w:numPr>
        <w:jc w:val="both"/>
        <w:rPr>
          <w:b/>
        </w:rPr>
      </w:pPr>
      <w:r w:rsidRPr="00F708BB">
        <w:t>odpowiedzialność za szkody wyrządzone w związku z pełnieniem funkcji inwestora, wynikające z uchybień przy</w:t>
      </w:r>
      <w:r w:rsidRPr="00F708BB">
        <w:rPr>
          <w:b/>
        </w:rPr>
        <w:t xml:space="preserve"> </w:t>
      </w:r>
      <w:r w:rsidRPr="00F708BB">
        <w:rPr>
          <w:rStyle w:val="Pogrubienie"/>
          <w:shd w:val="clear" w:color="auto" w:fill="FFFFFF"/>
        </w:rPr>
        <w:t>organizowaniu procesu budowy na podstawie art. 18 Ustawy z dnia 7 lipca 1994 r. - Prawo budowlane</w:t>
      </w:r>
      <w:r w:rsidRPr="00F708BB">
        <w:rPr>
          <w:b/>
        </w:rPr>
        <w:t>;</w:t>
      </w:r>
    </w:p>
    <w:p w:rsidR="00A65B77" w:rsidRPr="00F708BB" w:rsidRDefault="00A65B77" w:rsidP="00061F3A">
      <w:pPr>
        <w:pStyle w:val="Akapitzlist"/>
        <w:numPr>
          <w:ilvl w:val="1"/>
          <w:numId w:val="75"/>
        </w:numPr>
        <w:jc w:val="both"/>
      </w:pPr>
      <w:r w:rsidRPr="00F708BB">
        <w:t xml:space="preserve">odpowiedzialność za szkody (w szczególności czyste straty finansowe) wyrządzone konsumentom przy wykonywaniu zadań przez Powiatowych Rzeczników Konsumentów (lub Miejskich Rzeczników Konsumentów), o których mowa w art. 42 ust. 1 pkt. 1 i 3 oraz art. 42 ust. 2 Ustawy z dnia 16 lutego 2007 r. o ochronie konkurencji i konsumentów - </w:t>
      </w:r>
      <w:r w:rsidRPr="00F708BB">
        <w:rPr>
          <w:b/>
        </w:rPr>
        <w:t>limit odpowiedzialności na jeden i wszystkie wypadki ubezpieczeniowe: 100 000,00 zł;</w:t>
      </w:r>
    </w:p>
    <w:p w:rsidR="00A65B77" w:rsidRPr="007F1EEC" w:rsidRDefault="00A65B77" w:rsidP="00061F3A">
      <w:pPr>
        <w:pStyle w:val="Akapitzlist"/>
        <w:numPr>
          <w:ilvl w:val="1"/>
          <w:numId w:val="75"/>
        </w:numPr>
        <w:jc w:val="both"/>
        <w:rPr>
          <w:b/>
        </w:rPr>
      </w:pPr>
      <w:r w:rsidRPr="00F708BB">
        <w:t xml:space="preserve">odpowiedzialność za szkody w podziemnych oraz naziemnych instalacjach i/lub urządzeniach </w:t>
      </w:r>
      <w:r w:rsidRPr="007F1EEC">
        <w:t>powstałe w związku z prowadzeniem prac na i podziemnych, usług remontowych i konserwatorskich i innych podobnych czynności;</w:t>
      </w:r>
    </w:p>
    <w:p w:rsidR="00A65B77" w:rsidRPr="007F1EEC" w:rsidRDefault="00A65B77" w:rsidP="00061F3A">
      <w:pPr>
        <w:pStyle w:val="Akapitzlist"/>
        <w:numPr>
          <w:ilvl w:val="1"/>
          <w:numId w:val="75"/>
        </w:numPr>
        <w:jc w:val="both"/>
        <w:rPr>
          <w:b/>
        </w:rPr>
      </w:pPr>
      <w:r w:rsidRPr="007F1EEC">
        <w:t>odpowiedzialność za szkody  powstałe wskutek wykorzystywania młotów pneumatycznych, hydraulicznych, kafarów lub walców itp.</w:t>
      </w:r>
    </w:p>
    <w:p w:rsidR="00A65B77" w:rsidRPr="007F1EEC" w:rsidRDefault="00A65B77" w:rsidP="00061F3A">
      <w:pPr>
        <w:pStyle w:val="Akapitzlist"/>
        <w:numPr>
          <w:ilvl w:val="1"/>
          <w:numId w:val="75"/>
        </w:numPr>
        <w:jc w:val="both"/>
        <w:rPr>
          <w:b/>
        </w:rPr>
      </w:pPr>
      <w:r w:rsidRPr="007F1EEC">
        <w:t>odpowiedzialność cywilną za szkody powstałe w związku z katastrofą budowlaną, w tym związane z mieniem przeznaczonym do rozbiórki;</w:t>
      </w:r>
    </w:p>
    <w:p w:rsidR="00A65B77" w:rsidRPr="007F1EEC" w:rsidRDefault="00A65B77" w:rsidP="00061F3A">
      <w:pPr>
        <w:pStyle w:val="Akapitzlist"/>
        <w:numPr>
          <w:ilvl w:val="1"/>
          <w:numId w:val="75"/>
        </w:numPr>
        <w:jc w:val="both"/>
        <w:rPr>
          <w:b/>
        </w:rPr>
      </w:pPr>
      <w:r w:rsidRPr="007F1EEC">
        <w:t xml:space="preserve">odpowiedzialność za szkody powstałe w związku z posiadaniem lub użytkowaniem pojazdów szynowych (kolej wąskotorowa) – </w:t>
      </w:r>
      <w:r w:rsidRPr="007F1EEC">
        <w:rPr>
          <w:b/>
        </w:rPr>
        <w:t xml:space="preserve">limit odpowiedzialności na jeden i wszystkie wypadki ubezpieczeniowe: 500 000,00 zł; </w:t>
      </w:r>
    </w:p>
    <w:p w:rsidR="00A65B77" w:rsidRPr="007F1EEC" w:rsidRDefault="00A65B77" w:rsidP="00061F3A">
      <w:pPr>
        <w:pStyle w:val="Akapitzlist"/>
        <w:numPr>
          <w:ilvl w:val="1"/>
          <w:numId w:val="75"/>
        </w:numPr>
        <w:jc w:val="both"/>
      </w:pPr>
      <w:r w:rsidRPr="007F1EEC">
        <w:t>odpowiedzialność za szkody powstałe w związku z posiadaniem lub użytkowaniem bezzałogowych statków powietrznych (</w:t>
      </w:r>
      <w:proofErr w:type="spellStart"/>
      <w:r w:rsidRPr="007F1EEC">
        <w:t>dronów</w:t>
      </w:r>
      <w:proofErr w:type="spellEnd"/>
      <w:r w:rsidRPr="007F1EEC">
        <w:t xml:space="preserve">) o masie startowej do 5 kg, które nie podlegają pod ubezpieczenie obowiązkowe OC operatora </w:t>
      </w:r>
      <w:proofErr w:type="spellStart"/>
      <w:r w:rsidRPr="007F1EEC">
        <w:t>dronów</w:t>
      </w:r>
      <w:proofErr w:type="spellEnd"/>
      <w:r w:rsidRPr="007F1EEC">
        <w:t xml:space="preserve"> - </w:t>
      </w:r>
      <w:r w:rsidRPr="007F1EEC">
        <w:rPr>
          <w:b/>
        </w:rPr>
        <w:t>limit odpowiedzialności na jeden i wszystkie wypadki ubezpieczeniowe: 100 000,00 zł;</w:t>
      </w:r>
    </w:p>
    <w:p w:rsidR="00A65B77" w:rsidRPr="007F1EEC" w:rsidRDefault="00A65B77" w:rsidP="00061F3A">
      <w:pPr>
        <w:pStyle w:val="Akapitzlist"/>
        <w:numPr>
          <w:ilvl w:val="1"/>
          <w:numId w:val="75"/>
        </w:numPr>
        <w:jc w:val="both"/>
      </w:pPr>
      <w:r w:rsidRPr="007F1EEC">
        <w:t xml:space="preserve">odpowiedzialność za szkody powstałe w związku z posiadaniem lub użytkowaniem sprzętu pływającego z zastrzeżeniem że ochrona obowiązuje wyłącznie w odniesieniu do sprzętu pływającego napędzanego siłą ludzkich mięśni - </w:t>
      </w:r>
      <w:r w:rsidRPr="007F1EEC">
        <w:rPr>
          <w:b/>
        </w:rPr>
        <w:t>limit odpowiedzialności na jeden i wszystkie wypadki ubezpieczeniowe: 200 000,00 zł;</w:t>
      </w:r>
    </w:p>
    <w:p w:rsidR="002F5FAC" w:rsidRPr="00F708BB" w:rsidRDefault="002F5FAC" w:rsidP="00061F3A">
      <w:pPr>
        <w:pStyle w:val="Akapitzlist"/>
        <w:numPr>
          <w:ilvl w:val="1"/>
          <w:numId w:val="75"/>
        </w:numPr>
        <w:jc w:val="both"/>
      </w:pPr>
      <w:bookmarkStart w:id="11" w:name="_Hlk64990127"/>
      <w:r w:rsidRPr="00752F7B">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752F7B">
        <w:rPr>
          <w:b/>
          <w:bCs/>
        </w:rPr>
        <w:t xml:space="preserve"> (</w:t>
      </w:r>
      <w:r w:rsidRPr="00752F7B">
        <w:t xml:space="preserve">BSE) i choroby </w:t>
      </w:r>
      <w:proofErr w:type="spellStart"/>
      <w:r w:rsidRPr="00752F7B">
        <w:t>Creutzfeldta-Jakoba</w:t>
      </w:r>
      <w:proofErr w:type="spellEnd"/>
      <w:r w:rsidRPr="00752F7B">
        <w:t xml:space="preserve"> (CJD) – </w:t>
      </w:r>
      <w:r w:rsidRPr="00752F7B">
        <w:rPr>
          <w:b/>
          <w:bCs/>
        </w:rPr>
        <w:t xml:space="preserve">limit </w:t>
      </w:r>
      <w:r w:rsidRPr="00F708BB">
        <w:rPr>
          <w:b/>
          <w:bCs/>
        </w:rPr>
        <w:t xml:space="preserve">odpowiedzialności </w:t>
      </w:r>
      <w:r w:rsidR="006A5B36" w:rsidRPr="00F708BB">
        <w:rPr>
          <w:b/>
          <w:bCs/>
        </w:rPr>
        <w:t>1</w:t>
      </w:r>
      <w:r w:rsidRPr="00F708BB">
        <w:rPr>
          <w:b/>
          <w:bCs/>
        </w:rPr>
        <w:t>00 000 zł</w:t>
      </w:r>
      <w:r w:rsidR="00F708BB" w:rsidRPr="00F708BB">
        <w:rPr>
          <w:b/>
          <w:bCs/>
        </w:rPr>
        <w:t xml:space="preserve"> </w:t>
      </w:r>
      <w:r w:rsidRPr="00F708BB">
        <w:rPr>
          <w:b/>
          <w:bCs/>
        </w:rPr>
        <w:t>na jeden i wszystkie wypadki ubezpieczeniowe</w:t>
      </w:r>
      <w:bookmarkEnd w:id="11"/>
      <w:r w:rsidRPr="00F708BB">
        <w:t>;</w:t>
      </w:r>
    </w:p>
    <w:p w:rsidR="00A65B77" w:rsidRPr="00752F7B" w:rsidRDefault="00A65B77" w:rsidP="00061F3A">
      <w:pPr>
        <w:pStyle w:val="Akapitzlist"/>
        <w:numPr>
          <w:ilvl w:val="1"/>
          <w:numId w:val="75"/>
        </w:numPr>
        <w:jc w:val="both"/>
        <w:rPr>
          <w:b/>
        </w:rPr>
      </w:pPr>
      <w:r w:rsidRPr="00F708BB">
        <w:rPr>
          <w:b/>
        </w:rPr>
        <w:t xml:space="preserve">odpowiedzialność za szkody, w tym czyste straty finansowe </w:t>
      </w:r>
      <w:r w:rsidRPr="00752F7B">
        <w:rPr>
          <w:b/>
        </w:rPr>
        <w:t xml:space="preserve">będące skutkiem wydania lub braku wydania aktu normatywnego, prawomocnego orzeczenia lub decyzji administracyjnej przez jednostkę samorządu terytorialnego. </w:t>
      </w:r>
      <w:r w:rsidRPr="00752F7B">
        <w:t>Ochrona ubezpieczeniowa nie obejmuje szkód:</w:t>
      </w:r>
    </w:p>
    <w:p w:rsidR="00A65B77" w:rsidRPr="00752F7B" w:rsidRDefault="00A65B77" w:rsidP="00A65B77">
      <w:pPr>
        <w:numPr>
          <w:ilvl w:val="0"/>
          <w:numId w:val="16"/>
        </w:numPr>
        <w:ind w:left="1418" w:hanging="284"/>
        <w:jc w:val="both"/>
        <w:rPr>
          <w:sz w:val="24"/>
          <w:szCs w:val="24"/>
        </w:rPr>
      </w:pPr>
      <w:r w:rsidRPr="00752F7B">
        <w:rPr>
          <w:sz w:val="24"/>
          <w:szCs w:val="24"/>
        </w:rPr>
        <w:t>związanych z popełnieniem przestępstwa przez Ubezpieczonego lub działającego w jego imieniu funkcjonariusza publicznego,</w:t>
      </w:r>
    </w:p>
    <w:p w:rsidR="00A65B77" w:rsidRPr="00752F7B" w:rsidRDefault="00A65B77" w:rsidP="00A65B77">
      <w:pPr>
        <w:numPr>
          <w:ilvl w:val="0"/>
          <w:numId w:val="16"/>
        </w:numPr>
        <w:ind w:left="1418" w:hanging="284"/>
        <w:jc w:val="both"/>
        <w:rPr>
          <w:sz w:val="24"/>
          <w:szCs w:val="24"/>
        </w:rPr>
      </w:pPr>
      <w:r w:rsidRPr="00752F7B">
        <w:rPr>
          <w:sz w:val="24"/>
          <w:szCs w:val="24"/>
        </w:rPr>
        <w:t>które ubezpieczony jest zobowiązany naprawić wyłącznie z uwagi na względy słuszności,</w:t>
      </w:r>
    </w:p>
    <w:p w:rsidR="00A65B77" w:rsidRPr="00752F7B" w:rsidRDefault="00A65B77" w:rsidP="00A65B77">
      <w:pPr>
        <w:numPr>
          <w:ilvl w:val="0"/>
          <w:numId w:val="16"/>
        </w:numPr>
        <w:ind w:left="1418" w:hanging="284"/>
        <w:jc w:val="both"/>
        <w:rPr>
          <w:sz w:val="24"/>
          <w:szCs w:val="24"/>
        </w:rPr>
      </w:pPr>
      <w:r w:rsidRPr="00752F7B">
        <w:rPr>
          <w:sz w:val="24"/>
          <w:szCs w:val="24"/>
        </w:rPr>
        <w:t>powstałych w wyniku niewypłacalności,</w:t>
      </w:r>
    </w:p>
    <w:p w:rsidR="00A65B77" w:rsidRPr="00F708BB" w:rsidRDefault="00A65B77" w:rsidP="00A65B77">
      <w:pPr>
        <w:numPr>
          <w:ilvl w:val="0"/>
          <w:numId w:val="16"/>
        </w:numPr>
        <w:ind w:left="1418" w:hanging="284"/>
        <w:jc w:val="both"/>
        <w:rPr>
          <w:sz w:val="24"/>
          <w:szCs w:val="24"/>
        </w:rPr>
      </w:pPr>
      <w:r w:rsidRPr="00F708BB">
        <w:rPr>
          <w:sz w:val="24"/>
          <w:szCs w:val="24"/>
        </w:rPr>
        <w:t>wyrządzonych wskutek ujawnienia wiadomości poufnej,</w:t>
      </w:r>
    </w:p>
    <w:p w:rsidR="00A65B77" w:rsidRPr="00F708BB" w:rsidRDefault="00A65B77" w:rsidP="00A65B77">
      <w:pPr>
        <w:numPr>
          <w:ilvl w:val="0"/>
          <w:numId w:val="16"/>
        </w:numPr>
        <w:ind w:left="1418" w:hanging="284"/>
        <w:jc w:val="both"/>
        <w:rPr>
          <w:sz w:val="24"/>
          <w:szCs w:val="24"/>
        </w:rPr>
      </w:pPr>
      <w:r w:rsidRPr="00F708BB">
        <w:rPr>
          <w:sz w:val="24"/>
          <w:szCs w:val="24"/>
        </w:rPr>
        <w:t>wynikłych z decyzji podjętych przez Ubezpieczonego lub działającego w jego imieniu funkcjonariusza publicznego w zakresie sprawowanej przez niego funkcji, za które uzyskał korzyść osobistą lub dążył do jej uzyskania</w:t>
      </w:r>
      <w:r w:rsidR="00761942" w:rsidRPr="00F708BB">
        <w:rPr>
          <w:sz w:val="24"/>
          <w:szCs w:val="24"/>
        </w:rPr>
        <w:t>,</w:t>
      </w:r>
    </w:p>
    <w:p w:rsidR="00761942" w:rsidRPr="00F708BB" w:rsidRDefault="00761942" w:rsidP="00761942">
      <w:pPr>
        <w:numPr>
          <w:ilvl w:val="0"/>
          <w:numId w:val="16"/>
        </w:numPr>
        <w:ind w:left="1418" w:hanging="284"/>
        <w:jc w:val="both"/>
        <w:rPr>
          <w:sz w:val="24"/>
          <w:szCs w:val="24"/>
        </w:rPr>
      </w:pPr>
      <w:r w:rsidRPr="00F708BB">
        <w:rPr>
          <w:sz w:val="24"/>
          <w:szCs w:val="24"/>
        </w:rPr>
        <w:lastRenderedPageBreak/>
        <w:t>wyrządzonych z winy umyślnej.</w:t>
      </w:r>
    </w:p>
    <w:p w:rsidR="00A65B77" w:rsidRPr="00F708BB" w:rsidRDefault="00A65B77" w:rsidP="00A65B77">
      <w:pPr>
        <w:ind w:left="720" w:firstLine="414"/>
        <w:jc w:val="both"/>
        <w:rPr>
          <w:b/>
          <w:sz w:val="24"/>
          <w:szCs w:val="24"/>
        </w:rPr>
      </w:pPr>
      <w:r w:rsidRPr="00F708BB">
        <w:rPr>
          <w:b/>
          <w:sz w:val="24"/>
          <w:szCs w:val="24"/>
        </w:rPr>
        <w:t>limit odpowiedzialności na jeden i wszystkie wypadki ubezpieczeniowe:</w:t>
      </w:r>
      <w:r w:rsidRPr="00F708BB">
        <w:rPr>
          <w:b/>
          <w:sz w:val="24"/>
          <w:szCs w:val="24"/>
        </w:rPr>
        <w:tab/>
        <w:t xml:space="preserve"> 1 000 000 zł.</w:t>
      </w:r>
    </w:p>
    <w:p w:rsidR="00A65B77" w:rsidRPr="00A40871" w:rsidRDefault="00A65B77" w:rsidP="00A65B77">
      <w:pPr>
        <w:ind w:left="491"/>
        <w:rPr>
          <w:sz w:val="24"/>
          <w:szCs w:val="24"/>
        </w:rPr>
      </w:pPr>
    </w:p>
    <w:p w:rsidR="00A65B77" w:rsidRPr="00752F7B" w:rsidRDefault="00A65B77" w:rsidP="00061F3A">
      <w:pPr>
        <w:pStyle w:val="Akapitzlist"/>
        <w:numPr>
          <w:ilvl w:val="1"/>
          <w:numId w:val="75"/>
        </w:numPr>
        <w:rPr>
          <w:b/>
        </w:rPr>
      </w:pPr>
      <w:r w:rsidRPr="00752F7B">
        <w:rPr>
          <w:b/>
        </w:rPr>
        <w:t xml:space="preserve">Ubezpieczenie odpowiedzialności cywilnej zarządcy dróg publicznych  - </w:t>
      </w:r>
      <w:r w:rsidRPr="00752F7B">
        <w:t xml:space="preserve">odpowiedzialność cywilna zarządcy dróg publicznych zgodnie z Ustawą o drogach publicznych oraz wynikającą z innych przepisów prawa za </w:t>
      </w:r>
      <w:r w:rsidRPr="00752F7B">
        <w:rPr>
          <w:b/>
        </w:rPr>
        <w:t xml:space="preserve">szkody </w:t>
      </w:r>
      <w:r w:rsidRPr="00752F7B">
        <w:t xml:space="preserve">wyrządzone w związku z administrowaniem i  utrzymaniem sieci dróg, ulic i chodników, przepustów drogowych i mostów </w:t>
      </w:r>
      <w:r w:rsidRPr="00752F7B">
        <w:rPr>
          <w:b/>
        </w:rPr>
        <w:t xml:space="preserve">(łączna długość dróg Ubezpieczającego </w:t>
      </w:r>
      <w:r w:rsidR="00F708BB">
        <w:rPr>
          <w:b/>
        </w:rPr>
        <w:t xml:space="preserve">– 274,237 </w:t>
      </w:r>
      <w:r w:rsidRPr="00752F7B">
        <w:rPr>
          <w:b/>
        </w:rPr>
        <w:t>km,</w:t>
      </w:r>
      <w:r w:rsidRPr="00752F7B">
        <w:t xml:space="preserve"> w tym w szczególności:</w:t>
      </w:r>
    </w:p>
    <w:p w:rsidR="00A65B77" w:rsidRPr="00752F7B" w:rsidRDefault="00A65B77" w:rsidP="00A65B77">
      <w:pPr>
        <w:tabs>
          <w:tab w:val="left" w:pos="851"/>
        </w:tabs>
        <w:suppressAutoHyphens/>
        <w:ind w:left="851"/>
        <w:jc w:val="both"/>
        <w:rPr>
          <w:sz w:val="24"/>
          <w:szCs w:val="24"/>
        </w:rPr>
      </w:pPr>
      <w:r w:rsidRPr="00752F7B">
        <w:rPr>
          <w:sz w:val="24"/>
          <w:szCs w:val="24"/>
        </w:rPr>
        <w:t xml:space="preserve">- odpowiedzialność za szkody wyrządzone w związku z administrowaniem i utrzymaniem sieci dróg, ulic i chodników, obiektów mostowych i przepustów drogowych, </w:t>
      </w:r>
    </w:p>
    <w:p w:rsidR="00A65B77" w:rsidRPr="00752F7B" w:rsidRDefault="00A65B77" w:rsidP="00A65B77">
      <w:pPr>
        <w:tabs>
          <w:tab w:val="left" w:pos="851"/>
        </w:tabs>
        <w:suppressAutoHyphens/>
        <w:ind w:left="851"/>
        <w:jc w:val="both"/>
        <w:rPr>
          <w:bCs/>
          <w:sz w:val="24"/>
          <w:szCs w:val="24"/>
        </w:rPr>
      </w:pPr>
      <w:r w:rsidRPr="00752F7B">
        <w:rPr>
          <w:bCs/>
          <w:sz w:val="24"/>
          <w:szCs w:val="24"/>
        </w:rPr>
        <w:t>- odpowiedzialność za szkody powstałe wskutek złego stanu technicznego jezdni oraz chodników, wynikającego z uszkodzeń ich nawierzchni (ubytki, koleiny, przełomy, zapadnięcia części jezdni itp.),</w:t>
      </w:r>
    </w:p>
    <w:p w:rsidR="00A65B77" w:rsidRPr="00752F7B" w:rsidRDefault="00A65B77" w:rsidP="00A65B77">
      <w:pPr>
        <w:tabs>
          <w:tab w:val="left" w:pos="851"/>
        </w:tabs>
        <w:suppressAutoHyphens/>
        <w:ind w:left="851"/>
        <w:jc w:val="both"/>
        <w:rPr>
          <w:bCs/>
          <w:sz w:val="24"/>
          <w:szCs w:val="24"/>
        </w:rPr>
      </w:pPr>
      <w:r w:rsidRPr="00752F7B">
        <w:rPr>
          <w:bCs/>
          <w:sz w:val="24"/>
          <w:szCs w:val="24"/>
        </w:rPr>
        <w:t>- odpowiedzialność za szkody powstałe wskutek przeszkód na jezdni (przedmioty, materiały porzucone lub naniesione na jezdnię, także rozlane ciecze itp.),</w:t>
      </w:r>
    </w:p>
    <w:p w:rsidR="00A65B77" w:rsidRPr="00752F7B" w:rsidRDefault="00A65B77" w:rsidP="00A65B77">
      <w:pPr>
        <w:tabs>
          <w:tab w:val="left" w:pos="851"/>
        </w:tabs>
        <w:suppressAutoHyphens/>
        <w:ind w:left="851"/>
        <w:jc w:val="both"/>
        <w:rPr>
          <w:bCs/>
          <w:sz w:val="24"/>
          <w:szCs w:val="24"/>
        </w:rPr>
      </w:pPr>
      <w:r w:rsidRPr="00752F7B">
        <w:rPr>
          <w:bCs/>
          <w:sz w:val="24"/>
          <w:szCs w:val="24"/>
        </w:rPr>
        <w:t>- odpowiedzialność za szkody powstałe wskutek leżących (lub spadających) na jezdni lub poboczu drzew, konarów, gałęzi itp.,</w:t>
      </w:r>
    </w:p>
    <w:p w:rsidR="00A65B77" w:rsidRPr="00752F7B" w:rsidRDefault="00A65B77" w:rsidP="00A65B77">
      <w:pPr>
        <w:tabs>
          <w:tab w:val="left" w:pos="851"/>
        </w:tabs>
        <w:suppressAutoHyphens/>
        <w:ind w:left="851"/>
        <w:jc w:val="both"/>
        <w:rPr>
          <w:bCs/>
          <w:sz w:val="24"/>
          <w:szCs w:val="24"/>
        </w:rPr>
      </w:pPr>
      <w:r w:rsidRPr="00752F7B">
        <w:rPr>
          <w:bCs/>
          <w:sz w:val="24"/>
          <w:szCs w:val="24"/>
        </w:rPr>
        <w:t xml:space="preserve">- </w:t>
      </w:r>
      <w:r w:rsidR="009E1239" w:rsidRPr="00752F7B">
        <w:rPr>
          <w:sz w:val="24"/>
          <w:szCs w:val="24"/>
        </w:rPr>
        <w:t>odpowiedzialność za szkody spowodowane zimową śliskością nawierzchni</w:t>
      </w:r>
      <w:r w:rsidRPr="00752F7B">
        <w:rPr>
          <w:bCs/>
          <w:sz w:val="24"/>
          <w:szCs w:val="24"/>
        </w:rPr>
        <w:t>,</w:t>
      </w:r>
    </w:p>
    <w:p w:rsidR="00A65B77" w:rsidRPr="00752F7B" w:rsidRDefault="00A65B77" w:rsidP="00A65B77">
      <w:pPr>
        <w:tabs>
          <w:tab w:val="left" w:pos="851"/>
        </w:tabs>
        <w:suppressAutoHyphens/>
        <w:ind w:left="851"/>
        <w:jc w:val="both"/>
        <w:rPr>
          <w:bCs/>
          <w:sz w:val="24"/>
          <w:szCs w:val="24"/>
        </w:rPr>
      </w:pPr>
      <w:r w:rsidRPr="00752F7B">
        <w:rPr>
          <w:bCs/>
          <w:sz w:val="24"/>
          <w:szCs w:val="24"/>
        </w:rPr>
        <w:t>- odpowiedzialność za szkody będące następstwem kolizji ze zwierzętami,</w:t>
      </w:r>
    </w:p>
    <w:p w:rsidR="00A65B77" w:rsidRPr="00752F7B" w:rsidRDefault="00A65B77" w:rsidP="00A65B77">
      <w:pPr>
        <w:tabs>
          <w:tab w:val="left" w:pos="851"/>
        </w:tabs>
        <w:ind w:left="851"/>
        <w:jc w:val="both"/>
        <w:rPr>
          <w:bCs/>
          <w:sz w:val="24"/>
          <w:szCs w:val="24"/>
        </w:rPr>
      </w:pPr>
      <w:r w:rsidRPr="00752F7B">
        <w:rPr>
          <w:bCs/>
          <w:sz w:val="24"/>
          <w:szCs w:val="24"/>
        </w:rPr>
        <w:t xml:space="preserve">- odpowiedzialność za szkody powstałe w związku z </w:t>
      </w:r>
      <w:proofErr w:type="spellStart"/>
      <w:r w:rsidRPr="00752F7B">
        <w:rPr>
          <w:bCs/>
          <w:sz w:val="24"/>
          <w:szCs w:val="24"/>
        </w:rPr>
        <w:t>nienormatywną</w:t>
      </w:r>
      <w:proofErr w:type="spellEnd"/>
      <w:r w:rsidRPr="00752F7B">
        <w:rPr>
          <w:bCs/>
          <w:sz w:val="24"/>
          <w:szCs w:val="24"/>
        </w:rPr>
        <w:t xml:space="preserve"> skrajnią poziomą i pionową drogi spowodowaną zadrzewieniem, mostami i zabudową itp.,</w:t>
      </w:r>
    </w:p>
    <w:p w:rsidR="00A65B77" w:rsidRPr="00752F7B" w:rsidRDefault="00A65B77" w:rsidP="00A65B77">
      <w:pPr>
        <w:tabs>
          <w:tab w:val="left" w:pos="851"/>
        </w:tabs>
        <w:ind w:left="851"/>
        <w:jc w:val="both"/>
        <w:rPr>
          <w:bCs/>
          <w:sz w:val="24"/>
          <w:szCs w:val="24"/>
        </w:rPr>
      </w:pPr>
      <w:r w:rsidRPr="00752F7B">
        <w:rPr>
          <w:bCs/>
          <w:sz w:val="24"/>
          <w:szCs w:val="24"/>
        </w:rPr>
        <w:t>- odpowiedzialność za szkody powstałe wskutek obniżonych poboczy i innych uszkodzeń w poboczach dróg oraz zapadnięcia części jezdni,</w:t>
      </w:r>
    </w:p>
    <w:p w:rsidR="00A65B77" w:rsidRPr="00752F7B" w:rsidRDefault="00A65B77" w:rsidP="00A65B77">
      <w:pPr>
        <w:tabs>
          <w:tab w:val="left" w:pos="851"/>
        </w:tabs>
        <w:ind w:left="851"/>
        <w:jc w:val="both"/>
        <w:rPr>
          <w:bCs/>
          <w:sz w:val="24"/>
          <w:szCs w:val="24"/>
        </w:rPr>
      </w:pPr>
      <w:r w:rsidRPr="00752F7B">
        <w:rPr>
          <w:bCs/>
          <w:sz w:val="24"/>
          <w:szCs w:val="24"/>
        </w:rPr>
        <w:t>- odpowiedzialność za szkody powstałe w wyniku uszkodzenia lub braku włazów kanalizacji deszczowej,</w:t>
      </w:r>
    </w:p>
    <w:p w:rsidR="00A65B77" w:rsidRPr="00752F7B" w:rsidRDefault="00A65B77" w:rsidP="00A65B77">
      <w:pPr>
        <w:tabs>
          <w:tab w:val="left" w:pos="851"/>
        </w:tabs>
        <w:ind w:left="851"/>
        <w:jc w:val="both"/>
        <w:rPr>
          <w:bCs/>
          <w:sz w:val="24"/>
          <w:szCs w:val="24"/>
        </w:rPr>
      </w:pPr>
      <w:r w:rsidRPr="00752F7B">
        <w:rPr>
          <w:bCs/>
          <w:sz w:val="24"/>
          <w:szCs w:val="24"/>
        </w:rPr>
        <w:t>- odpowiedzialność za szkody powstałe w wyniku braku odpowiedniego znaku drogowego pionowego i poziomego,</w:t>
      </w:r>
    </w:p>
    <w:p w:rsidR="00A65B77" w:rsidRPr="00752F7B" w:rsidRDefault="00A65B77" w:rsidP="00A65B77">
      <w:pPr>
        <w:tabs>
          <w:tab w:val="left" w:pos="851"/>
        </w:tabs>
        <w:ind w:left="851"/>
        <w:jc w:val="both"/>
        <w:rPr>
          <w:bCs/>
          <w:sz w:val="24"/>
          <w:szCs w:val="24"/>
        </w:rPr>
      </w:pPr>
      <w:r w:rsidRPr="00752F7B">
        <w:rPr>
          <w:bCs/>
          <w:sz w:val="24"/>
          <w:szCs w:val="24"/>
        </w:rPr>
        <w:t>- odpowiedzialność za szkody z powodu przerw w pracy sygnalizacji świetlnej lub niewłaściwej jej pracy,</w:t>
      </w:r>
    </w:p>
    <w:p w:rsidR="00A65B77" w:rsidRPr="00752F7B" w:rsidRDefault="00A65B77" w:rsidP="00A65B77">
      <w:pPr>
        <w:tabs>
          <w:tab w:val="left" w:pos="851"/>
        </w:tabs>
        <w:ind w:left="851"/>
        <w:jc w:val="both"/>
        <w:rPr>
          <w:bCs/>
          <w:sz w:val="24"/>
          <w:szCs w:val="24"/>
        </w:rPr>
      </w:pPr>
      <w:r w:rsidRPr="00752F7B">
        <w:rPr>
          <w:bCs/>
          <w:sz w:val="24"/>
          <w:szCs w:val="24"/>
        </w:rPr>
        <w:t xml:space="preserve">- odpowiedzialność za szkody z powodu prowadzenia prac bieżącego utrzymania dróg , ulic i chodników prowadzonych przez zarządcę drogi, </w:t>
      </w:r>
    </w:p>
    <w:p w:rsidR="00A65B77" w:rsidRPr="00752F7B" w:rsidRDefault="00A65B77" w:rsidP="00A65B77">
      <w:pPr>
        <w:tabs>
          <w:tab w:val="left" w:pos="851"/>
        </w:tabs>
        <w:ind w:left="851"/>
        <w:jc w:val="both"/>
        <w:rPr>
          <w:bCs/>
          <w:sz w:val="24"/>
          <w:szCs w:val="24"/>
        </w:rPr>
      </w:pPr>
      <w:r w:rsidRPr="00752F7B">
        <w:rPr>
          <w:bCs/>
          <w:sz w:val="24"/>
          <w:szCs w:val="24"/>
        </w:rPr>
        <w:t>- odpowiedzialność za szkody powstałe w wyniku zalania pasa drogowego w związku z nienależytym działaniem urządzeń odprowadzających wodę z pasa drogowego, w tym również nienależytym odwodnieniem drogi przez rowy i przepusty odwadniające,</w:t>
      </w:r>
    </w:p>
    <w:p w:rsidR="00A65B77" w:rsidRPr="00752F7B" w:rsidRDefault="00A65B77" w:rsidP="00A65B77">
      <w:pPr>
        <w:tabs>
          <w:tab w:val="left" w:pos="851"/>
        </w:tabs>
        <w:ind w:left="851"/>
        <w:jc w:val="both"/>
        <w:rPr>
          <w:bCs/>
          <w:sz w:val="24"/>
          <w:szCs w:val="24"/>
        </w:rPr>
      </w:pPr>
      <w:r w:rsidRPr="00752F7B">
        <w:rPr>
          <w:bCs/>
          <w:sz w:val="24"/>
          <w:szCs w:val="24"/>
        </w:rPr>
        <w:t xml:space="preserve">- odpowiedzialność za szkody powstałe w wyniku zalania pasa drogowego przez wody stojące, wody płynące, wody gruntowe, wody pochodzące z topniejącego śniegu/ludu lub wypływające z sieci wodociągowo-kanalizacyjnej, </w:t>
      </w:r>
    </w:p>
    <w:p w:rsidR="00A65B77" w:rsidRPr="00F708BB" w:rsidRDefault="00A65B77" w:rsidP="00A65B77">
      <w:pPr>
        <w:tabs>
          <w:tab w:val="left" w:pos="851"/>
        </w:tabs>
        <w:ind w:left="851"/>
        <w:jc w:val="both"/>
        <w:rPr>
          <w:bCs/>
          <w:sz w:val="24"/>
          <w:szCs w:val="24"/>
        </w:rPr>
      </w:pPr>
      <w:r w:rsidRPr="00752F7B">
        <w:rPr>
          <w:bCs/>
          <w:sz w:val="24"/>
          <w:szCs w:val="24"/>
        </w:rPr>
        <w:t xml:space="preserve">- odpowiedzialność za szkody powstałe w szybach, elementach oświetlenia pojazdów i na </w:t>
      </w:r>
      <w:r w:rsidRPr="00F708BB">
        <w:rPr>
          <w:bCs/>
          <w:sz w:val="24"/>
          <w:szCs w:val="24"/>
        </w:rPr>
        <w:t>powierzchni lakierowanej na skutek uderzenia kamieni lub przedmiotów znajdujących się na pasie drogi,</w:t>
      </w:r>
    </w:p>
    <w:p w:rsidR="00A65B77" w:rsidRPr="00F708BB" w:rsidRDefault="00A65B77" w:rsidP="00A65B77">
      <w:pPr>
        <w:tabs>
          <w:tab w:val="left" w:pos="851"/>
        </w:tabs>
        <w:ind w:left="851"/>
        <w:jc w:val="both"/>
        <w:rPr>
          <w:bCs/>
          <w:sz w:val="24"/>
          <w:szCs w:val="24"/>
        </w:rPr>
      </w:pPr>
      <w:r w:rsidRPr="00F708BB">
        <w:rPr>
          <w:bCs/>
          <w:sz w:val="24"/>
          <w:szCs w:val="24"/>
        </w:rPr>
        <w:t xml:space="preserve">- odpowiedzialność za szkody w pojazdach pozostawionych na jezdni lub poboczu na skutek nieprzejezdności dróg, w tym uszkodzenie spowodowane pracą sprzętu do utrzymania dróg, </w:t>
      </w:r>
    </w:p>
    <w:p w:rsidR="00A65B77" w:rsidRPr="00F708BB" w:rsidRDefault="00A65B77" w:rsidP="00A65B77">
      <w:pPr>
        <w:tabs>
          <w:tab w:val="left" w:pos="851"/>
        </w:tabs>
        <w:ind w:left="851"/>
        <w:jc w:val="both"/>
        <w:rPr>
          <w:bCs/>
          <w:sz w:val="24"/>
          <w:szCs w:val="24"/>
        </w:rPr>
      </w:pPr>
      <w:r w:rsidRPr="00F708BB">
        <w:rPr>
          <w:bCs/>
          <w:sz w:val="24"/>
          <w:szCs w:val="24"/>
        </w:rPr>
        <w:t>- odpowiedzialność za szkody polegające na uszkodzeniu lub zniszczeniu upraw, nasadzeń i urządzeń przyległych do pasa drogowego w związku z zimowym utrzymaniem dróg,</w:t>
      </w:r>
    </w:p>
    <w:p w:rsidR="00A65B77" w:rsidRPr="00F708BB" w:rsidRDefault="00A65B77" w:rsidP="00A65B77">
      <w:pPr>
        <w:tabs>
          <w:tab w:val="left" w:pos="851"/>
        </w:tabs>
        <w:ind w:left="851"/>
        <w:jc w:val="both"/>
        <w:rPr>
          <w:bCs/>
          <w:sz w:val="24"/>
          <w:szCs w:val="24"/>
        </w:rPr>
      </w:pPr>
      <w:r w:rsidRPr="00F708BB">
        <w:rPr>
          <w:bCs/>
          <w:sz w:val="24"/>
          <w:szCs w:val="24"/>
        </w:rPr>
        <w:t>- odpowiedzialność za szkody powstałe w miejscach prowadzenia robót drogowych, w tym powstałe wskutek wykorzystywania w trakcie prowadzenia robót drogowych młotów pneumatycznych, hydraulicznych, kafarów lub walców</w:t>
      </w:r>
      <w:r w:rsidR="00B30A55" w:rsidRPr="00F708BB">
        <w:rPr>
          <w:bCs/>
          <w:sz w:val="24"/>
          <w:szCs w:val="24"/>
        </w:rPr>
        <w:t xml:space="preserve"> (w szczególności powstałe wskutek drgań i wibracji),</w:t>
      </w:r>
      <w:r w:rsidRPr="00F708BB">
        <w:rPr>
          <w:bCs/>
          <w:sz w:val="24"/>
          <w:szCs w:val="24"/>
        </w:rPr>
        <w:t xml:space="preserve"> a także wynikające z niewłaściwego zabezpieczenia robót drogowych,</w:t>
      </w:r>
    </w:p>
    <w:p w:rsidR="00A65B77" w:rsidRDefault="00A65B77" w:rsidP="00A65B77">
      <w:pPr>
        <w:tabs>
          <w:tab w:val="left" w:pos="851"/>
        </w:tabs>
        <w:ind w:left="851"/>
        <w:jc w:val="both"/>
        <w:rPr>
          <w:bCs/>
          <w:sz w:val="24"/>
          <w:szCs w:val="24"/>
        </w:rPr>
      </w:pPr>
      <w:r w:rsidRPr="00F708BB">
        <w:rPr>
          <w:bCs/>
          <w:sz w:val="24"/>
          <w:szCs w:val="24"/>
        </w:rPr>
        <w:t>- odpowiedzialność za szkody</w:t>
      </w:r>
      <w:r w:rsidRPr="00752F7B">
        <w:rPr>
          <w:bCs/>
          <w:sz w:val="24"/>
          <w:szCs w:val="24"/>
        </w:rPr>
        <w:t xml:space="preserve"> powstałe w instalacjach naziemnych i podziemnych podczas prowadzenia robót drogowych,</w:t>
      </w:r>
    </w:p>
    <w:p w:rsidR="00A40871" w:rsidRPr="00752F7B" w:rsidRDefault="00A40871" w:rsidP="00A40871">
      <w:pPr>
        <w:tabs>
          <w:tab w:val="left" w:pos="851"/>
        </w:tabs>
        <w:jc w:val="both"/>
        <w:rPr>
          <w:bCs/>
          <w:sz w:val="24"/>
          <w:szCs w:val="24"/>
        </w:rPr>
      </w:pPr>
    </w:p>
    <w:p w:rsidR="00A65B77" w:rsidRPr="00752F7B" w:rsidRDefault="00A65B77" w:rsidP="00A65B77">
      <w:pPr>
        <w:tabs>
          <w:tab w:val="left" w:pos="851"/>
        </w:tabs>
        <w:ind w:left="851"/>
        <w:jc w:val="both"/>
        <w:rPr>
          <w:bCs/>
          <w:sz w:val="24"/>
          <w:szCs w:val="24"/>
        </w:rPr>
      </w:pPr>
      <w:r w:rsidRPr="00752F7B">
        <w:rPr>
          <w:bCs/>
          <w:sz w:val="24"/>
          <w:szCs w:val="24"/>
        </w:rPr>
        <w:lastRenderedPageBreak/>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rsidR="00A65B77" w:rsidRPr="00752F7B" w:rsidRDefault="00A65B77" w:rsidP="00A65B77">
      <w:pPr>
        <w:tabs>
          <w:tab w:val="left" w:pos="851"/>
        </w:tabs>
        <w:ind w:left="709"/>
        <w:jc w:val="both"/>
        <w:rPr>
          <w:bCs/>
          <w:sz w:val="24"/>
          <w:szCs w:val="24"/>
        </w:rPr>
      </w:pPr>
      <w:r w:rsidRPr="00752F7B">
        <w:rPr>
          <w:bCs/>
          <w:sz w:val="24"/>
          <w:szCs w:val="24"/>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rsidR="00A65B77" w:rsidRPr="007F1EEC" w:rsidRDefault="00A65B77" w:rsidP="00A65B77">
      <w:pPr>
        <w:ind w:left="709"/>
        <w:jc w:val="both"/>
        <w:rPr>
          <w:sz w:val="24"/>
          <w:szCs w:val="24"/>
        </w:rPr>
      </w:pPr>
      <w:r w:rsidRPr="00752F7B">
        <w:rPr>
          <w:sz w:val="24"/>
          <w:szCs w:val="24"/>
        </w:rPr>
        <w:t>Brak oznakowania miejsca zagrożenia lub usunięcia zagrożenia w określonych powyżej terminach może skutkować ograniczeniem lub odmową udziele</w:t>
      </w:r>
      <w:r w:rsidRPr="007F1EEC">
        <w:rPr>
          <w:sz w:val="24"/>
          <w:szCs w:val="24"/>
        </w:rPr>
        <w:t>nia ochrony ubezpieczeniowej przez Ubezpieczyciela tylko w odniesieniu do kolejnych szkód powstałych w tym samym miejscu po określonych powyżej terminach.</w:t>
      </w:r>
    </w:p>
    <w:p w:rsidR="00A65B77" w:rsidRPr="007F1EEC" w:rsidRDefault="00B71608" w:rsidP="00A65B77">
      <w:pPr>
        <w:ind w:left="1134" w:hanging="425"/>
        <w:jc w:val="both"/>
        <w:rPr>
          <w:b/>
          <w:sz w:val="24"/>
          <w:szCs w:val="24"/>
        </w:rPr>
      </w:pPr>
      <w:r w:rsidRPr="007F1EEC">
        <w:rPr>
          <w:b/>
          <w:sz w:val="24"/>
          <w:szCs w:val="24"/>
        </w:rPr>
        <w:t>l</w:t>
      </w:r>
      <w:r w:rsidR="0088525E" w:rsidRPr="007F1EEC">
        <w:rPr>
          <w:b/>
          <w:sz w:val="24"/>
          <w:szCs w:val="24"/>
        </w:rPr>
        <w:t>imit odpowiedzialności</w:t>
      </w:r>
      <w:r w:rsidR="00A65B77" w:rsidRPr="007F1EEC">
        <w:rPr>
          <w:b/>
          <w:sz w:val="24"/>
          <w:szCs w:val="24"/>
        </w:rPr>
        <w:t xml:space="preserve"> na jeden i wszystkie wypadki ubezpieczeniowe: </w:t>
      </w:r>
      <w:r w:rsidR="0088525E" w:rsidRPr="007F1EEC">
        <w:rPr>
          <w:b/>
          <w:sz w:val="24"/>
          <w:szCs w:val="24"/>
        </w:rPr>
        <w:t>1 0</w:t>
      </w:r>
      <w:r w:rsidR="00A65B77" w:rsidRPr="007F1EEC">
        <w:rPr>
          <w:b/>
          <w:sz w:val="24"/>
          <w:szCs w:val="24"/>
        </w:rPr>
        <w:t>00 000,00 zł</w:t>
      </w:r>
    </w:p>
    <w:p w:rsidR="00A65B77" w:rsidRPr="007F1EEC" w:rsidRDefault="00A65B77" w:rsidP="00A65B77">
      <w:pPr>
        <w:ind w:left="360" w:firstLine="348"/>
        <w:jc w:val="both"/>
        <w:rPr>
          <w:b/>
          <w:sz w:val="24"/>
          <w:szCs w:val="24"/>
        </w:rPr>
      </w:pPr>
    </w:p>
    <w:p w:rsidR="00A65B77" w:rsidRPr="00752F7B" w:rsidRDefault="00A65B77" w:rsidP="00C44572">
      <w:pPr>
        <w:tabs>
          <w:tab w:val="left" w:pos="993"/>
        </w:tabs>
        <w:ind w:left="993" w:hanging="993"/>
        <w:jc w:val="both"/>
        <w:rPr>
          <w:sz w:val="24"/>
          <w:szCs w:val="24"/>
        </w:rPr>
      </w:pPr>
      <w:r w:rsidRPr="007F1EEC">
        <w:rPr>
          <w:b/>
          <w:color w:val="000000"/>
          <w:sz w:val="24"/>
          <w:szCs w:val="24"/>
        </w:rPr>
        <w:t>UWAGA:</w:t>
      </w:r>
      <w:r w:rsidRPr="007F1EEC">
        <w:rPr>
          <w:b/>
          <w:color w:val="000000"/>
          <w:sz w:val="24"/>
          <w:szCs w:val="24"/>
        </w:rPr>
        <w:tab/>
      </w:r>
      <w:r w:rsidRPr="007F1EEC">
        <w:rPr>
          <w:color w:val="000000"/>
          <w:sz w:val="24"/>
          <w:szCs w:val="24"/>
        </w:rPr>
        <w:t xml:space="preserve">Drogi </w:t>
      </w:r>
      <w:r w:rsidRPr="007F1EEC">
        <w:rPr>
          <w:sz w:val="24"/>
          <w:szCs w:val="24"/>
        </w:rPr>
        <w:t>zakwalifikowane do kategorii dróg powiatowych  lub drogi innych</w:t>
      </w:r>
      <w:r w:rsidRPr="00F708BB">
        <w:rPr>
          <w:sz w:val="24"/>
          <w:szCs w:val="24"/>
        </w:rPr>
        <w:t xml:space="preserve"> kategorii przejęte w zarządzanie przez zarządcę drogi na podstawie porozumień w okresie ubezpieczenia zostaną automatycznie objęte ochroną ubezpieczeniową.</w:t>
      </w:r>
      <w:r w:rsidRPr="00752F7B">
        <w:rPr>
          <w:sz w:val="24"/>
          <w:szCs w:val="24"/>
        </w:rPr>
        <w:tab/>
      </w:r>
    </w:p>
    <w:p w:rsidR="0028702F" w:rsidRPr="00752F7B" w:rsidRDefault="0028702F" w:rsidP="00F639EF">
      <w:pPr>
        <w:ind w:left="1134" w:hanging="425"/>
        <w:jc w:val="both"/>
        <w:rPr>
          <w:sz w:val="24"/>
          <w:szCs w:val="24"/>
        </w:rPr>
      </w:pPr>
    </w:p>
    <w:p w:rsidR="00F639EF" w:rsidRPr="00752F7B" w:rsidRDefault="00F639EF" w:rsidP="00F639EF">
      <w:pPr>
        <w:pStyle w:val="Nagwek3"/>
        <w:ind w:left="66" w:hanging="66"/>
        <w:rPr>
          <w:szCs w:val="24"/>
        </w:rPr>
      </w:pPr>
      <w:r w:rsidRPr="00752F7B">
        <w:rPr>
          <w:szCs w:val="24"/>
        </w:rPr>
        <w:t>B. UBEZPIECZENIE MIENIA OD  WSZYSTKICH RYZYK:</w:t>
      </w:r>
    </w:p>
    <w:p w:rsidR="00F639EF" w:rsidRPr="00752F7B" w:rsidRDefault="00F639EF" w:rsidP="00F639EF">
      <w:pPr>
        <w:ind w:left="1134" w:hanging="1134"/>
        <w:jc w:val="both"/>
        <w:rPr>
          <w:b/>
          <w:sz w:val="24"/>
          <w:szCs w:val="24"/>
        </w:rPr>
      </w:pPr>
    </w:p>
    <w:p w:rsidR="00CC6AF3" w:rsidRPr="00C44572" w:rsidRDefault="00CC6AF3" w:rsidP="00CC6AF3">
      <w:pPr>
        <w:jc w:val="both"/>
        <w:rPr>
          <w:i/>
          <w:sz w:val="24"/>
          <w:szCs w:val="24"/>
        </w:rPr>
      </w:pPr>
      <w:r w:rsidRPr="00752F7B">
        <w:rPr>
          <w:b/>
          <w:i/>
          <w:sz w:val="24"/>
          <w:szCs w:val="24"/>
        </w:rPr>
        <w:t>UWAGA:</w:t>
      </w:r>
      <w:r w:rsidRPr="00752F7B">
        <w:rPr>
          <w:i/>
          <w:sz w:val="24"/>
          <w:szCs w:val="24"/>
        </w:rPr>
        <w:t xml:space="preserve"> Ubezpieczenie dotyczy wszystkich podmiotów (ubezpieczonych) wymienionych w programie </w:t>
      </w:r>
      <w:r w:rsidRPr="00C44572">
        <w:rPr>
          <w:i/>
          <w:sz w:val="24"/>
          <w:szCs w:val="24"/>
        </w:rPr>
        <w:t>ubezpieczenia oraz każdej lokalizacji, w której te podmioty prowadzą działalność.</w:t>
      </w:r>
    </w:p>
    <w:p w:rsidR="00F639EF" w:rsidRPr="00C44572" w:rsidRDefault="00F639EF" w:rsidP="00F639EF">
      <w:pPr>
        <w:tabs>
          <w:tab w:val="left" w:pos="1134"/>
        </w:tabs>
        <w:ind w:left="1134" w:hanging="1134"/>
        <w:jc w:val="both"/>
        <w:rPr>
          <w:b/>
          <w:sz w:val="24"/>
          <w:szCs w:val="24"/>
        </w:rPr>
      </w:pPr>
    </w:p>
    <w:p w:rsidR="00F639EF" w:rsidRPr="00C44572" w:rsidRDefault="00F639EF" w:rsidP="00F639EF">
      <w:pPr>
        <w:tabs>
          <w:tab w:val="left" w:pos="1134"/>
        </w:tabs>
        <w:ind w:left="1134" w:hanging="1134"/>
        <w:jc w:val="both"/>
        <w:rPr>
          <w:b/>
          <w:sz w:val="24"/>
          <w:szCs w:val="24"/>
        </w:rPr>
      </w:pPr>
      <w:r w:rsidRPr="00C44572">
        <w:rPr>
          <w:b/>
          <w:sz w:val="24"/>
          <w:szCs w:val="24"/>
        </w:rPr>
        <w:t xml:space="preserve">UWAGA: </w:t>
      </w:r>
      <w:r w:rsidRPr="00C44572">
        <w:rPr>
          <w:b/>
          <w:sz w:val="24"/>
          <w:szCs w:val="24"/>
        </w:rPr>
        <w:tab/>
        <w:t>Wysokość franszyz i udziałów własnych</w:t>
      </w:r>
    </w:p>
    <w:p w:rsidR="00F639EF" w:rsidRPr="00C44572" w:rsidRDefault="00F639EF" w:rsidP="00F639EF">
      <w:pPr>
        <w:tabs>
          <w:tab w:val="left" w:pos="1134"/>
        </w:tabs>
        <w:ind w:left="1134" w:hanging="1134"/>
        <w:jc w:val="both"/>
        <w:rPr>
          <w:b/>
          <w:sz w:val="24"/>
          <w:szCs w:val="24"/>
        </w:rPr>
      </w:pPr>
      <w:r w:rsidRPr="00C44572">
        <w:rPr>
          <w:sz w:val="24"/>
          <w:szCs w:val="24"/>
        </w:rPr>
        <w:tab/>
        <w:t>Franszyza integralna: brak</w:t>
      </w:r>
    </w:p>
    <w:p w:rsidR="00F639EF" w:rsidRPr="00C44572" w:rsidRDefault="00F639EF" w:rsidP="00F639EF">
      <w:pPr>
        <w:tabs>
          <w:tab w:val="left" w:pos="1134"/>
        </w:tabs>
        <w:ind w:left="1134" w:hanging="1134"/>
        <w:jc w:val="both"/>
        <w:rPr>
          <w:sz w:val="24"/>
          <w:szCs w:val="24"/>
        </w:rPr>
      </w:pPr>
      <w:r w:rsidRPr="00C44572">
        <w:rPr>
          <w:sz w:val="24"/>
          <w:szCs w:val="24"/>
        </w:rPr>
        <w:tab/>
        <w:t xml:space="preserve">Franszyza redukcyjna, udział własny: brak </w:t>
      </w:r>
    </w:p>
    <w:p w:rsidR="00F639EF" w:rsidRPr="00C44572" w:rsidRDefault="00F639EF" w:rsidP="00F639EF">
      <w:pPr>
        <w:tabs>
          <w:tab w:val="num" w:pos="1440"/>
        </w:tabs>
        <w:ind w:left="426" w:hanging="426"/>
        <w:jc w:val="both"/>
        <w:rPr>
          <w:sz w:val="24"/>
          <w:szCs w:val="24"/>
        </w:rPr>
      </w:pPr>
    </w:p>
    <w:p w:rsidR="00F639EF" w:rsidRPr="00C44572" w:rsidRDefault="00F639EF" w:rsidP="00F639EF">
      <w:pPr>
        <w:tabs>
          <w:tab w:val="left" w:pos="645"/>
        </w:tabs>
        <w:jc w:val="both"/>
        <w:rPr>
          <w:sz w:val="24"/>
          <w:szCs w:val="24"/>
        </w:rPr>
      </w:pPr>
      <w:r w:rsidRPr="00C44572">
        <w:rPr>
          <w:sz w:val="24"/>
          <w:szCs w:val="24"/>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rsidR="00F639EF" w:rsidRPr="00C44572" w:rsidRDefault="00F639EF" w:rsidP="00F639EF">
      <w:pPr>
        <w:tabs>
          <w:tab w:val="num" w:pos="4680"/>
        </w:tabs>
        <w:jc w:val="both"/>
        <w:rPr>
          <w:sz w:val="24"/>
          <w:szCs w:val="24"/>
        </w:rPr>
      </w:pPr>
    </w:p>
    <w:p w:rsidR="00F639EF" w:rsidRPr="00C44572" w:rsidRDefault="00F639EF" w:rsidP="00F639EF">
      <w:pPr>
        <w:tabs>
          <w:tab w:val="num" w:pos="4680"/>
        </w:tabs>
        <w:jc w:val="both"/>
        <w:rPr>
          <w:sz w:val="24"/>
          <w:szCs w:val="24"/>
        </w:rPr>
      </w:pPr>
      <w:r w:rsidRPr="00C44572">
        <w:rPr>
          <w:sz w:val="24"/>
          <w:szCs w:val="24"/>
        </w:rPr>
        <w:t xml:space="preserve">Ubezpieczenie obejmuje w szczególności szkody wyrządzone przez: </w:t>
      </w:r>
    </w:p>
    <w:p w:rsidR="00F639EF" w:rsidRPr="00C44572" w:rsidRDefault="00F639EF" w:rsidP="00F639EF">
      <w:pPr>
        <w:tabs>
          <w:tab w:val="num" w:pos="4680"/>
        </w:tabs>
        <w:jc w:val="both"/>
        <w:rPr>
          <w:sz w:val="24"/>
          <w:szCs w:val="24"/>
        </w:rPr>
      </w:pPr>
      <w:r w:rsidRPr="00C44572">
        <w:rPr>
          <w:sz w:val="24"/>
          <w:szCs w:val="24"/>
        </w:rPr>
        <w:t>-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rsidR="00F639EF" w:rsidRPr="00C44572" w:rsidRDefault="00F639EF" w:rsidP="00F639EF">
      <w:pPr>
        <w:tabs>
          <w:tab w:val="num" w:pos="4680"/>
        </w:tabs>
        <w:jc w:val="both"/>
        <w:rPr>
          <w:sz w:val="24"/>
          <w:szCs w:val="24"/>
        </w:rPr>
      </w:pPr>
      <w:r w:rsidRPr="00C44572">
        <w:rPr>
          <w:sz w:val="24"/>
          <w:szCs w:val="24"/>
        </w:rPr>
        <w:t xml:space="preserve">- wydostanie się wody i innych cieczy z instalacji wodociągowo-kanalizacyjnych lub innych instalacji i urządzeń technologicznych, powódź, zalanie (w tym </w:t>
      </w:r>
      <w:r w:rsidR="00A40871">
        <w:rPr>
          <w:sz w:val="24"/>
          <w:szCs w:val="24"/>
        </w:rPr>
        <w:t>zalanie w wyniku rozszczelnienia</w:t>
      </w:r>
      <w:r w:rsidRPr="00C44572">
        <w:rPr>
          <w:sz w:val="24"/>
          <w:szCs w:val="24"/>
        </w:rPr>
        <w:t xml:space="preserve"> się poszycia dachu w wyniku zamarzania wody), opady deszczu i inne opady atmosferyczne, </w:t>
      </w:r>
    </w:p>
    <w:p w:rsidR="00F639EF" w:rsidRPr="00C44572" w:rsidRDefault="00F639EF" w:rsidP="00F639EF">
      <w:pPr>
        <w:tabs>
          <w:tab w:val="num" w:pos="4680"/>
        </w:tabs>
        <w:jc w:val="both"/>
        <w:rPr>
          <w:sz w:val="24"/>
          <w:szCs w:val="24"/>
        </w:rPr>
      </w:pPr>
      <w:r w:rsidRPr="00C44572">
        <w:rPr>
          <w:sz w:val="24"/>
          <w:szCs w:val="24"/>
        </w:rPr>
        <w:t xml:space="preserve">- śnieg i lód (w tym zalanie w wyniku topnienia mas śniegu i lodu oraz uszkodzenie konstrukcji i poszycia dachu oraz orynnowania i opierzenia w wyniku zamarzania wody pochodzącej z topniejącego śniegu lub lodu), </w:t>
      </w:r>
    </w:p>
    <w:p w:rsidR="00F639EF" w:rsidRPr="00C44572" w:rsidRDefault="00F639EF" w:rsidP="00F639EF">
      <w:pPr>
        <w:tabs>
          <w:tab w:val="num" w:pos="4680"/>
        </w:tabs>
        <w:jc w:val="both"/>
        <w:rPr>
          <w:sz w:val="24"/>
          <w:szCs w:val="24"/>
        </w:rPr>
      </w:pPr>
      <w:r w:rsidRPr="00C44572">
        <w:rPr>
          <w:sz w:val="24"/>
          <w:szCs w:val="24"/>
        </w:rPr>
        <w:lastRenderedPageBreak/>
        <w:t xml:space="preserve">- działanie wiatru, grad, uderzenie pojazdu w ubezpieczone mienie (w tym pojazdu należącego do Ubezpieczonego lub znajdującego się pod jego kontrolą), huk ponaddźwiękowy, </w:t>
      </w:r>
    </w:p>
    <w:p w:rsidR="00F639EF" w:rsidRPr="00C44572" w:rsidRDefault="00F639EF" w:rsidP="00F639EF">
      <w:pPr>
        <w:tabs>
          <w:tab w:val="num" w:pos="4680"/>
        </w:tabs>
        <w:jc w:val="both"/>
        <w:rPr>
          <w:sz w:val="24"/>
          <w:szCs w:val="24"/>
        </w:rPr>
      </w:pPr>
      <w:r w:rsidRPr="00C44572">
        <w:rPr>
          <w:sz w:val="24"/>
          <w:szCs w:val="24"/>
        </w:rPr>
        <w:t xml:space="preserve">- przewrócenie się rosnących w pobliżu drzew lub budynków, budowli, urządzeń technicznych lub innych elementów, </w:t>
      </w:r>
    </w:p>
    <w:p w:rsidR="00F639EF" w:rsidRPr="00C44572" w:rsidRDefault="00F639EF" w:rsidP="00F639EF">
      <w:pPr>
        <w:tabs>
          <w:tab w:val="num" w:pos="4680"/>
        </w:tabs>
        <w:jc w:val="both"/>
        <w:rPr>
          <w:sz w:val="24"/>
          <w:szCs w:val="24"/>
        </w:rPr>
      </w:pPr>
      <w:r w:rsidRPr="00C44572">
        <w:rPr>
          <w:sz w:val="24"/>
          <w:szCs w:val="24"/>
        </w:rPr>
        <w:t xml:space="preserve">- umyślnie </w:t>
      </w:r>
      <w:r w:rsidR="00166558" w:rsidRPr="00C44572">
        <w:rPr>
          <w:sz w:val="24"/>
          <w:szCs w:val="24"/>
        </w:rPr>
        <w:t>lub</w:t>
      </w:r>
      <w:r w:rsidRPr="00C44572">
        <w:rPr>
          <w:sz w:val="24"/>
          <w:szCs w:val="24"/>
        </w:rPr>
        <w:t xml:space="preserve"> nieumyślne zniszczenie lub uszkodzenie mienia (dewastacja) spowodowane przez osoby trzecie, pracowników ubezpieczonego oraz przez zwierzęta, uszkodzenia estetyczne takie jak pomalowanie i porysowanie, w tym „graffiti”, przy czym: </w:t>
      </w:r>
    </w:p>
    <w:p w:rsidR="00F639EF" w:rsidRPr="00C44572" w:rsidRDefault="00F639EF" w:rsidP="00934CE2">
      <w:pPr>
        <w:pStyle w:val="Akapitzlist"/>
        <w:numPr>
          <w:ilvl w:val="0"/>
          <w:numId w:val="53"/>
        </w:numPr>
        <w:tabs>
          <w:tab w:val="num" w:pos="4680"/>
        </w:tabs>
        <w:ind w:left="426" w:hanging="284"/>
        <w:jc w:val="both"/>
      </w:pPr>
      <w:r w:rsidRPr="00C44572">
        <w:t>limit odpowiedzialności na ryzyko dewastacji wynosi 1</w:t>
      </w:r>
      <w:r w:rsidR="00C06739" w:rsidRPr="00C44572">
        <w:t>5</w:t>
      </w:r>
      <w:r w:rsidRPr="00C44572">
        <w:t>0 000 zł na jedno i wszystkie zdarzenia w okresie ubezpieczenia,</w:t>
      </w:r>
    </w:p>
    <w:p w:rsidR="00F639EF" w:rsidRPr="00C44572" w:rsidRDefault="00F639EF" w:rsidP="00934CE2">
      <w:pPr>
        <w:pStyle w:val="Akapitzlist"/>
        <w:numPr>
          <w:ilvl w:val="0"/>
          <w:numId w:val="53"/>
        </w:numPr>
        <w:tabs>
          <w:tab w:val="num" w:pos="4680"/>
        </w:tabs>
        <w:ind w:left="426" w:hanging="284"/>
        <w:jc w:val="both"/>
      </w:pPr>
      <w:r w:rsidRPr="00C44572">
        <w:t xml:space="preserve">limit odpowiedzialności na ryzyko na ryzyko pomalowania i porysowania, w tym „graffiti” wynosi </w:t>
      </w:r>
      <w:r w:rsidR="00C06739" w:rsidRPr="00C44572">
        <w:t>2</w:t>
      </w:r>
      <w:r w:rsidRPr="00C44572">
        <w:t>0 000 zł na jedno i wszystkie zdarzenia w okresie ubezpieczenia.</w:t>
      </w:r>
    </w:p>
    <w:p w:rsidR="00F639EF" w:rsidRPr="00C44572" w:rsidRDefault="00F639EF" w:rsidP="00F639EF">
      <w:pPr>
        <w:tabs>
          <w:tab w:val="num" w:pos="4680"/>
        </w:tabs>
        <w:jc w:val="both"/>
        <w:rPr>
          <w:sz w:val="24"/>
          <w:szCs w:val="24"/>
        </w:rPr>
      </w:pPr>
      <w:r w:rsidRPr="00C44572">
        <w:rPr>
          <w:sz w:val="24"/>
          <w:szCs w:val="24"/>
        </w:rPr>
        <w:t>- kradzież z włamaniem i rabunek, kradzież zwykłą wg. limitów jak niżej.</w:t>
      </w:r>
    </w:p>
    <w:p w:rsidR="00F639EF" w:rsidRPr="00C44572" w:rsidRDefault="00F639EF" w:rsidP="00F639EF">
      <w:pPr>
        <w:tabs>
          <w:tab w:val="num" w:pos="4680"/>
        </w:tabs>
        <w:jc w:val="both"/>
        <w:rPr>
          <w:sz w:val="24"/>
          <w:szCs w:val="24"/>
        </w:rPr>
      </w:pPr>
      <w:r w:rsidRPr="00C44572">
        <w:rPr>
          <w:sz w:val="24"/>
          <w:szCs w:val="24"/>
        </w:rPr>
        <w:t>- stłuczenie szyb i innych przedmiotów szklanych wg. limitów jak niżej.</w:t>
      </w:r>
    </w:p>
    <w:p w:rsidR="00F639EF" w:rsidRPr="00C44572" w:rsidRDefault="00F639EF" w:rsidP="00F639EF">
      <w:pPr>
        <w:tabs>
          <w:tab w:val="num" w:pos="4680"/>
        </w:tabs>
        <w:jc w:val="both"/>
        <w:rPr>
          <w:sz w:val="24"/>
          <w:szCs w:val="24"/>
        </w:rPr>
      </w:pPr>
      <w:r w:rsidRPr="00C44572">
        <w:rPr>
          <w:sz w:val="24"/>
          <w:szCs w:val="24"/>
        </w:rPr>
        <w:t>- zanieczyszczenie lub skażenie ubezpieczonego mienia w wyniku zdarzeń losowych objętych umową ubezpieczenia.</w:t>
      </w:r>
    </w:p>
    <w:p w:rsidR="00F639EF" w:rsidRPr="00C44572" w:rsidRDefault="00F639EF" w:rsidP="00F639EF">
      <w:pPr>
        <w:tabs>
          <w:tab w:val="num" w:pos="4680"/>
        </w:tabs>
        <w:jc w:val="both"/>
        <w:rPr>
          <w:sz w:val="24"/>
          <w:szCs w:val="24"/>
        </w:rPr>
      </w:pPr>
      <w:r w:rsidRPr="00C44572">
        <w:rPr>
          <w:sz w:val="24"/>
          <w:szCs w:val="24"/>
        </w:rPr>
        <w:t>Ubezpieczone mienie objęte jest także ochroną od szkód powstałych wskutek akcji gaśniczej, ratowniczej, wyburzenia lub odgruzowania, prowadzonych w związku z wystąpieniem zdarzeń, za które Ubezpieczyciel ponosi odpowiedzialność.</w:t>
      </w:r>
    </w:p>
    <w:p w:rsidR="00F639EF" w:rsidRPr="00C44572" w:rsidRDefault="00F639EF" w:rsidP="00F639EF">
      <w:pPr>
        <w:tabs>
          <w:tab w:val="num" w:pos="4680"/>
        </w:tabs>
        <w:jc w:val="both"/>
        <w:rPr>
          <w:sz w:val="24"/>
          <w:szCs w:val="24"/>
        </w:rPr>
      </w:pPr>
      <w:r w:rsidRPr="00C44572">
        <w:rPr>
          <w:sz w:val="24"/>
          <w:szCs w:val="24"/>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C44572">
        <w:rPr>
          <w:sz w:val="24"/>
          <w:szCs w:val="24"/>
        </w:rPr>
        <w:t xml:space="preserve">objętych ochroną ubezpieczeniową </w:t>
      </w:r>
      <w:r w:rsidRPr="00C44572">
        <w:rPr>
          <w:sz w:val="24"/>
          <w:szCs w:val="24"/>
        </w:rPr>
        <w:t>– do wysokości sumy ubezpieczenia.</w:t>
      </w:r>
    </w:p>
    <w:p w:rsidR="00F639EF" w:rsidRPr="00C44572" w:rsidRDefault="00F639EF" w:rsidP="00F639EF">
      <w:pPr>
        <w:tabs>
          <w:tab w:val="num" w:pos="4680"/>
        </w:tabs>
        <w:jc w:val="both"/>
        <w:rPr>
          <w:sz w:val="24"/>
          <w:szCs w:val="24"/>
        </w:rPr>
      </w:pPr>
      <w:r w:rsidRPr="00C44572">
        <w:rPr>
          <w:sz w:val="24"/>
          <w:szCs w:val="24"/>
        </w:rPr>
        <w:t>Ubezpieczyciel pokrywa powyższe koszty wynikłe z zastosowania celowych środków, chociażby owe środki okazały się bezskuteczne.</w:t>
      </w:r>
    </w:p>
    <w:p w:rsidR="00F639EF" w:rsidRPr="00C44572" w:rsidRDefault="00F639EF" w:rsidP="00F639EF">
      <w:pPr>
        <w:tabs>
          <w:tab w:val="num" w:pos="4680"/>
        </w:tabs>
        <w:jc w:val="both"/>
        <w:rPr>
          <w:sz w:val="24"/>
          <w:szCs w:val="24"/>
          <w:highlight w:val="red"/>
        </w:rPr>
      </w:pPr>
      <w:r w:rsidRPr="00C44572">
        <w:rPr>
          <w:sz w:val="24"/>
          <w:szCs w:val="24"/>
        </w:rPr>
        <w:t>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w:t>
      </w:r>
    </w:p>
    <w:p w:rsidR="00F639EF" w:rsidRPr="00C44572" w:rsidRDefault="00F639EF" w:rsidP="00F639EF">
      <w:pPr>
        <w:pStyle w:val="Wcicienormalne"/>
        <w:ind w:left="0"/>
        <w:rPr>
          <w:sz w:val="24"/>
          <w:szCs w:val="24"/>
          <w:lang/>
        </w:rPr>
      </w:pPr>
      <w:bookmarkStart w:id="12" w:name="_Hlk64990250"/>
      <w:r w:rsidRPr="00C44572">
        <w:rPr>
          <w:sz w:val="24"/>
          <w:szCs w:val="24"/>
          <w:lang/>
        </w:rPr>
        <w:t>Ochrona ubezpieczeniowa obejmuje również szkody w mieniu zabytkowym, zbiorach i eksponatach muzealnych, namiotach</w:t>
      </w:r>
      <w:r w:rsidR="000E5AAD" w:rsidRPr="00C44572">
        <w:rPr>
          <w:sz w:val="24"/>
          <w:szCs w:val="24"/>
          <w:lang/>
        </w:rPr>
        <w:t xml:space="preserve"> będących własnością ubezpieczonego</w:t>
      </w:r>
      <w:r w:rsidRPr="00C44572">
        <w:rPr>
          <w:sz w:val="24"/>
          <w:szCs w:val="24"/>
          <w:lang/>
        </w:rPr>
        <w:t xml:space="preserve"> i znajdującym się w nich mieniu.</w:t>
      </w:r>
      <w:r w:rsidR="000E5AAD" w:rsidRPr="00C44572">
        <w:rPr>
          <w:sz w:val="24"/>
          <w:szCs w:val="24"/>
          <w:lang/>
        </w:rPr>
        <w:t xml:space="preserve"> Limit odpowiedzialności dla szkód w namiotach i znajdującym się w nich mieniu wynosi 150 000,00 zł na jeden i wszystkie zdarzenia w rocznym okresie ubezpieczenia.</w:t>
      </w:r>
      <w:bookmarkEnd w:id="12"/>
    </w:p>
    <w:p w:rsidR="00F639EF" w:rsidRPr="00C44572" w:rsidRDefault="00F639EF" w:rsidP="00F639EF">
      <w:pPr>
        <w:pStyle w:val="Wcicienormalne"/>
        <w:ind w:left="0"/>
        <w:rPr>
          <w:sz w:val="24"/>
          <w:szCs w:val="24"/>
          <w:lang/>
        </w:rPr>
      </w:pPr>
      <w:r w:rsidRPr="00C44572">
        <w:rPr>
          <w:sz w:val="24"/>
          <w:szCs w:val="24"/>
          <w:lang/>
        </w:rPr>
        <w:t>Ochrona ubezpieczeniowa obejmuje również szkody w mieniu znajdującym się na wolnym powietrzu.</w:t>
      </w:r>
    </w:p>
    <w:p w:rsidR="00F639EF" w:rsidRPr="00C44572" w:rsidRDefault="00F639EF" w:rsidP="00F639EF">
      <w:pPr>
        <w:tabs>
          <w:tab w:val="num" w:pos="4680"/>
        </w:tabs>
        <w:jc w:val="both"/>
        <w:rPr>
          <w:sz w:val="24"/>
          <w:szCs w:val="24"/>
        </w:rPr>
      </w:pPr>
    </w:p>
    <w:p w:rsidR="00F639EF" w:rsidRPr="00C44572" w:rsidRDefault="00F639EF" w:rsidP="00F639EF">
      <w:pPr>
        <w:jc w:val="both"/>
        <w:rPr>
          <w:sz w:val="24"/>
          <w:szCs w:val="24"/>
        </w:rPr>
      </w:pPr>
      <w:r w:rsidRPr="00C44572">
        <w:rPr>
          <w:sz w:val="24"/>
          <w:szCs w:val="24"/>
        </w:rPr>
        <w:t>Ubezpieczenie obejmuje także ryzyko szyb i elementów szklanych od stłuczenia z limitem odpowiedzialności 50.000,00 zł.</w:t>
      </w:r>
    </w:p>
    <w:p w:rsidR="00F639EF" w:rsidRPr="00752F7B" w:rsidRDefault="00F639EF" w:rsidP="00F639EF">
      <w:pPr>
        <w:autoSpaceDE w:val="0"/>
        <w:autoSpaceDN w:val="0"/>
        <w:adjustRightInd w:val="0"/>
        <w:jc w:val="both"/>
        <w:rPr>
          <w:rFonts w:eastAsia="HelveticaNeuePl-Regular"/>
          <w:sz w:val="24"/>
          <w:szCs w:val="24"/>
        </w:rPr>
      </w:pPr>
      <w:r w:rsidRPr="00C44572">
        <w:rPr>
          <w:sz w:val="24"/>
          <w:szCs w:val="24"/>
        </w:rPr>
        <w:t xml:space="preserve">Przedmiot ubezpieczenia: stałe oszklenia zewnętrzne i wewnętrzne budynków i budowli oraz szklane lub kamienne wykładziny oraz budowle </w:t>
      </w:r>
      <w:r w:rsidRPr="00C44572">
        <w:rPr>
          <w:rFonts w:eastAsia="HelveticaNeuePl-Regular"/>
          <w:sz w:val="24"/>
          <w:szCs w:val="24"/>
        </w:rPr>
        <w:t xml:space="preserve">neony, reklamy świetlne, szyldy, gabloty, lustra, wykonane ze szkła, minerałów i ich imitacji lub </w:t>
      </w:r>
      <w:r w:rsidRPr="00752F7B">
        <w:rPr>
          <w:rFonts w:eastAsia="HelveticaNeuePl-Regular"/>
          <w:sz w:val="24"/>
          <w:szCs w:val="24"/>
        </w:rPr>
        <w:t>tworzyw sztucznych.</w:t>
      </w:r>
    </w:p>
    <w:p w:rsidR="00F639EF" w:rsidRPr="00752F7B" w:rsidRDefault="00F639EF" w:rsidP="00F639EF">
      <w:pPr>
        <w:jc w:val="both"/>
        <w:rPr>
          <w:sz w:val="24"/>
          <w:szCs w:val="24"/>
        </w:rPr>
      </w:pPr>
      <w:r w:rsidRPr="00752F7B">
        <w:rPr>
          <w:sz w:val="24"/>
          <w:szCs w:val="24"/>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rsidR="00F639EF" w:rsidRPr="00752F7B" w:rsidRDefault="00F639EF" w:rsidP="00F639EF">
      <w:pPr>
        <w:jc w:val="both"/>
        <w:rPr>
          <w:sz w:val="24"/>
          <w:szCs w:val="24"/>
        </w:rPr>
      </w:pPr>
      <w:r w:rsidRPr="00752F7B">
        <w:rPr>
          <w:sz w:val="24"/>
          <w:szCs w:val="24"/>
        </w:rPr>
        <w:t>W przypadku szkód polegających na stłuczeniu lub uszkodzeniu szyb i innych przedmiotów Ubezpieczony nie ma obowiązku zgłaszania zdarzenia organom ścigania.</w:t>
      </w:r>
    </w:p>
    <w:p w:rsidR="00F639EF" w:rsidRPr="00752F7B" w:rsidRDefault="00F639EF" w:rsidP="00F639EF">
      <w:pPr>
        <w:jc w:val="both"/>
        <w:rPr>
          <w:sz w:val="24"/>
          <w:szCs w:val="24"/>
        </w:rPr>
      </w:pPr>
      <w:r w:rsidRPr="00752F7B">
        <w:rPr>
          <w:sz w:val="24"/>
          <w:szCs w:val="24"/>
        </w:rPr>
        <w:t>Likwidacja szkód dla ryzyka ubezpieczenia szyb od stłuczenia: bez oględzin Ubezpieczyciela, na podstawie własnej dokumentacji fotograficznej oraz protokołu szkody sporządzonego przez Ubezpieczonego.</w:t>
      </w:r>
    </w:p>
    <w:p w:rsidR="00F639EF" w:rsidRDefault="00F639EF" w:rsidP="00F639EF">
      <w:pPr>
        <w:jc w:val="both"/>
        <w:rPr>
          <w:sz w:val="24"/>
          <w:szCs w:val="24"/>
        </w:rPr>
      </w:pPr>
    </w:p>
    <w:p w:rsidR="00A40871" w:rsidRDefault="00A40871" w:rsidP="00F639EF">
      <w:pPr>
        <w:jc w:val="both"/>
        <w:rPr>
          <w:sz w:val="24"/>
          <w:szCs w:val="24"/>
        </w:rPr>
      </w:pPr>
    </w:p>
    <w:p w:rsidR="00A40871" w:rsidRPr="00752F7B" w:rsidRDefault="00A40871" w:rsidP="00F639EF">
      <w:pPr>
        <w:jc w:val="both"/>
        <w:rPr>
          <w:sz w:val="24"/>
          <w:szCs w:val="24"/>
        </w:rPr>
      </w:pPr>
    </w:p>
    <w:p w:rsidR="00F639EF" w:rsidRPr="00752F7B" w:rsidRDefault="00F639EF" w:rsidP="00F639EF">
      <w:pPr>
        <w:outlineLvl w:val="2"/>
        <w:rPr>
          <w:b/>
          <w:sz w:val="24"/>
          <w:szCs w:val="24"/>
          <w:u w:val="single"/>
          <w:lang/>
        </w:rPr>
      </w:pPr>
      <w:r w:rsidRPr="00752F7B">
        <w:rPr>
          <w:b/>
          <w:sz w:val="24"/>
          <w:szCs w:val="24"/>
          <w:u w:val="single"/>
          <w:lang/>
        </w:rPr>
        <w:lastRenderedPageBreak/>
        <w:t>Przedmiot ubezpieczenia:</w:t>
      </w:r>
    </w:p>
    <w:p w:rsidR="00F639EF" w:rsidRPr="00752F7B" w:rsidRDefault="00F639EF" w:rsidP="00F639EF">
      <w:pPr>
        <w:ind w:left="426"/>
        <w:rPr>
          <w:b/>
          <w:sz w:val="24"/>
          <w:szCs w:val="24"/>
        </w:rPr>
      </w:pPr>
      <w:r w:rsidRPr="00752F7B">
        <w:rPr>
          <w:b/>
          <w:sz w:val="24"/>
          <w:szCs w:val="24"/>
        </w:rPr>
        <w:t>Budynki i budowle</w:t>
      </w:r>
    </w:p>
    <w:p w:rsidR="00F639EF" w:rsidRPr="00752F7B" w:rsidRDefault="00F639EF" w:rsidP="00F639EF">
      <w:pPr>
        <w:ind w:left="426"/>
        <w:rPr>
          <w:sz w:val="24"/>
          <w:szCs w:val="24"/>
        </w:rPr>
      </w:pPr>
      <w:r w:rsidRPr="00752F7B">
        <w:rPr>
          <w:sz w:val="24"/>
          <w:szCs w:val="24"/>
        </w:rPr>
        <w:t xml:space="preserve">rodzaj wartości: </w:t>
      </w:r>
      <w:r w:rsidRPr="00752F7B">
        <w:rPr>
          <w:sz w:val="24"/>
          <w:szCs w:val="24"/>
        </w:rPr>
        <w:tab/>
      </w:r>
      <w:r w:rsidRPr="00752F7B">
        <w:rPr>
          <w:sz w:val="24"/>
          <w:szCs w:val="24"/>
        </w:rPr>
        <w:tab/>
        <w:t xml:space="preserve">wartość księgowa brutto, wartość odtworzeniowa (zgodnie z załącznikiem nr </w:t>
      </w:r>
      <w:r w:rsidR="00C44572">
        <w:rPr>
          <w:sz w:val="24"/>
          <w:szCs w:val="24"/>
        </w:rPr>
        <w:t>6</w:t>
      </w:r>
      <w:r w:rsidRPr="00752F7B">
        <w:rPr>
          <w:sz w:val="24"/>
          <w:szCs w:val="24"/>
        </w:rPr>
        <w:t>)</w:t>
      </w:r>
    </w:p>
    <w:p w:rsidR="00F639EF" w:rsidRPr="00752F7B" w:rsidRDefault="00F639EF" w:rsidP="00F639EF">
      <w:pPr>
        <w:ind w:left="426"/>
        <w:rPr>
          <w:sz w:val="24"/>
          <w:szCs w:val="24"/>
        </w:rPr>
      </w:pPr>
      <w:r w:rsidRPr="00752F7B">
        <w:rPr>
          <w:sz w:val="24"/>
          <w:szCs w:val="24"/>
        </w:rPr>
        <w:t xml:space="preserve">system ubezpieczenia: </w:t>
      </w:r>
      <w:r w:rsidRPr="00752F7B">
        <w:rPr>
          <w:sz w:val="24"/>
          <w:szCs w:val="24"/>
        </w:rPr>
        <w:tab/>
        <w:t>na sumy stałe,</w:t>
      </w:r>
    </w:p>
    <w:p w:rsidR="00F639EF" w:rsidRPr="00752F7B" w:rsidRDefault="00F639EF" w:rsidP="00F639EF">
      <w:pPr>
        <w:ind w:left="426"/>
        <w:rPr>
          <w:sz w:val="24"/>
          <w:szCs w:val="24"/>
        </w:rPr>
      </w:pPr>
      <w:r w:rsidRPr="00752F7B">
        <w:rPr>
          <w:sz w:val="24"/>
          <w:szCs w:val="24"/>
        </w:rPr>
        <w:t xml:space="preserve">Wykaz budynków i budowli w tabeli – wykaz budynków i budowli w załączniku nr </w:t>
      </w:r>
      <w:r w:rsidR="00C44572">
        <w:rPr>
          <w:sz w:val="24"/>
          <w:szCs w:val="24"/>
        </w:rPr>
        <w:t>6</w:t>
      </w:r>
    </w:p>
    <w:p w:rsidR="00A40871" w:rsidRDefault="00F639EF" w:rsidP="00A40871">
      <w:pPr>
        <w:ind w:left="426"/>
        <w:rPr>
          <w:sz w:val="24"/>
          <w:szCs w:val="24"/>
        </w:rPr>
      </w:pPr>
      <w:r w:rsidRPr="00752F7B">
        <w:rPr>
          <w:b/>
          <w:i/>
          <w:sz w:val="24"/>
          <w:szCs w:val="24"/>
        </w:rPr>
        <w:t xml:space="preserve">Łączna suma ubezpieczenia:  </w:t>
      </w:r>
      <w:r w:rsidR="00C44572" w:rsidRPr="00C44572">
        <w:rPr>
          <w:b/>
          <w:i/>
          <w:sz w:val="24"/>
          <w:szCs w:val="24"/>
        </w:rPr>
        <w:t xml:space="preserve">109 915 603,49 </w:t>
      </w:r>
      <w:r w:rsidRPr="00752F7B">
        <w:rPr>
          <w:b/>
          <w:i/>
          <w:sz w:val="24"/>
          <w:szCs w:val="24"/>
        </w:rPr>
        <w:t>zł</w:t>
      </w:r>
    </w:p>
    <w:p w:rsidR="00A40871" w:rsidRDefault="00A40871" w:rsidP="00A40871">
      <w:pPr>
        <w:ind w:left="426"/>
        <w:rPr>
          <w:sz w:val="24"/>
          <w:szCs w:val="24"/>
        </w:rPr>
      </w:pPr>
    </w:p>
    <w:p w:rsidR="00C44572" w:rsidRPr="00A40871" w:rsidRDefault="00F639EF" w:rsidP="00A40871">
      <w:pPr>
        <w:ind w:left="426"/>
        <w:rPr>
          <w:sz w:val="24"/>
          <w:szCs w:val="24"/>
        </w:rPr>
      </w:pPr>
      <w:r w:rsidRPr="00C44572">
        <w:rPr>
          <w:b/>
          <w:i/>
          <w:sz w:val="24"/>
          <w:szCs w:val="24"/>
        </w:rPr>
        <w:t>Uwaga: Informacja dotycząca sposobu ustalenia wartości odtworzeniowej budynków:</w:t>
      </w:r>
    </w:p>
    <w:p w:rsidR="00F639EF" w:rsidRPr="00C44572" w:rsidRDefault="00F639EF" w:rsidP="00F639EF">
      <w:pPr>
        <w:pStyle w:val="Tekstpodstawowy21"/>
        <w:ind w:firstLine="0"/>
        <w:rPr>
          <w:sz w:val="24"/>
          <w:szCs w:val="24"/>
        </w:rPr>
      </w:pPr>
      <w:r w:rsidRPr="00C44572">
        <w:rPr>
          <w:sz w:val="24"/>
          <w:szCs w:val="24"/>
        </w:rPr>
        <w:t>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rsidR="00F639EF" w:rsidRPr="00752F7B" w:rsidRDefault="00F639EF" w:rsidP="00C44572">
      <w:pPr>
        <w:rPr>
          <w:b/>
          <w:i/>
          <w:sz w:val="24"/>
          <w:szCs w:val="24"/>
        </w:rPr>
      </w:pPr>
    </w:p>
    <w:p w:rsidR="00F639EF" w:rsidRPr="00C44572" w:rsidRDefault="00F639EF" w:rsidP="00F639EF">
      <w:pPr>
        <w:ind w:left="426"/>
        <w:rPr>
          <w:i/>
          <w:sz w:val="24"/>
          <w:szCs w:val="24"/>
        </w:rPr>
      </w:pPr>
      <w:r w:rsidRPr="00C44572">
        <w:rPr>
          <w:b/>
          <w:i/>
          <w:sz w:val="24"/>
          <w:szCs w:val="24"/>
        </w:rPr>
        <w:t>Uwaga:</w:t>
      </w:r>
      <w:r w:rsidRPr="00C44572">
        <w:rPr>
          <w:i/>
          <w:sz w:val="24"/>
          <w:szCs w:val="24"/>
        </w:rPr>
        <w:t xml:space="preserve"> </w:t>
      </w:r>
    </w:p>
    <w:p w:rsidR="00F639EF" w:rsidRPr="00C44572" w:rsidRDefault="00F639EF" w:rsidP="00F639EF">
      <w:pPr>
        <w:ind w:left="426"/>
        <w:rPr>
          <w:i/>
          <w:sz w:val="24"/>
          <w:szCs w:val="24"/>
        </w:rPr>
      </w:pPr>
      <w:r w:rsidRPr="00C44572">
        <w:rPr>
          <w:i/>
          <w:sz w:val="24"/>
          <w:szCs w:val="24"/>
        </w:rPr>
        <w:t>Ubezpieczenie budynków i budowli obejmuje również elementy stałe w tych obiektach.</w:t>
      </w:r>
    </w:p>
    <w:p w:rsidR="001109F6" w:rsidRPr="00C44572" w:rsidRDefault="001109F6" w:rsidP="001109F6">
      <w:pPr>
        <w:ind w:left="426"/>
        <w:rPr>
          <w:i/>
          <w:sz w:val="24"/>
          <w:szCs w:val="24"/>
        </w:rPr>
      </w:pPr>
      <w:r w:rsidRPr="00C44572">
        <w:rPr>
          <w:i/>
          <w:sz w:val="24"/>
          <w:szCs w:val="24"/>
        </w:rPr>
        <w:t>Ochrona ubezpieczeniowa obejmuje również szkody w kolektorach słonecznych (</w:t>
      </w:r>
      <w:proofErr w:type="spellStart"/>
      <w:r w:rsidRPr="00C44572">
        <w:rPr>
          <w:i/>
          <w:sz w:val="24"/>
          <w:szCs w:val="24"/>
        </w:rPr>
        <w:t>solarach</w:t>
      </w:r>
      <w:proofErr w:type="spellEnd"/>
      <w:r w:rsidRPr="00C44572">
        <w:rPr>
          <w:i/>
          <w:sz w:val="24"/>
          <w:szCs w:val="24"/>
        </w:rPr>
        <w:t>) lub instalacji fotowoltaicznej, jeżeli znajdują się one na budynkach i budowlach oraz w innych instalacjach i urządzeniach znajdujących się na zewnątrz budynków.</w:t>
      </w:r>
    </w:p>
    <w:p w:rsidR="00F639EF" w:rsidRPr="00C44572" w:rsidRDefault="00F639EF" w:rsidP="00F639EF">
      <w:pPr>
        <w:ind w:left="426"/>
        <w:jc w:val="both"/>
        <w:rPr>
          <w:i/>
          <w:sz w:val="24"/>
          <w:szCs w:val="24"/>
        </w:rPr>
      </w:pPr>
      <w:r w:rsidRPr="00C44572">
        <w:rPr>
          <w:i/>
          <w:sz w:val="24"/>
          <w:szCs w:val="24"/>
        </w:rPr>
        <w:t>Ubezpieczeniem objęte jest również mienie zlokalizowane, zainstalowane na zewnątrz budynków (np. kamery, anteny) oraz inne mienie znajdujące się na zewnątrz ubezpieczonej posesji.</w:t>
      </w:r>
    </w:p>
    <w:p w:rsidR="00F639EF" w:rsidRPr="00C44572" w:rsidRDefault="00F639EF" w:rsidP="00F639EF">
      <w:pPr>
        <w:ind w:left="426"/>
        <w:jc w:val="both"/>
        <w:rPr>
          <w:rStyle w:val="Uwydatnienie"/>
          <w:sz w:val="24"/>
          <w:szCs w:val="24"/>
        </w:rPr>
      </w:pPr>
      <w:r w:rsidRPr="00C44572">
        <w:rPr>
          <w:rStyle w:val="Uwydatnienie"/>
          <w:sz w:val="24"/>
          <w:szCs w:val="24"/>
        </w:rPr>
        <w:t>Ubezpieczeniem objęte są budynki i budowle wraz z urządzeniami, maszynami, instalacjami i sieciami elektrycznymi (elektroenergetycznymi) połączonymi z budynkiem/budowlą, stanowiącymi całość techniczną i użytkową.</w:t>
      </w:r>
    </w:p>
    <w:p w:rsidR="00F639EF" w:rsidRPr="00C44572" w:rsidRDefault="00F639EF" w:rsidP="00F639EF">
      <w:pPr>
        <w:ind w:left="426"/>
        <w:jc w:val="both"/>
        <w:rPr>
          <w:i/>
          <w:sz w:val="24"/>
          <w:szCs w:val="24"/>
        </w:rPr>
      </w:pPr>
      <w:r w:rsidRPr="00C44572">
        <w:rPr>
          <w:i/>
          <w:sz w:val="24"/>
          <w:szCs w:val="24"/>
        </w:rPr>
        <w:t xml:space="preserve">Ubezpieczeniem objęte są również instalacje znajdujące się pod ziemią (m.in. sieć wodociągowa </w:t>
      </w:r>
      <w:r w:rsidRPr="00C44572">
        <w:rPr>
          <w:i/>
          <w:sz w:val="24"/>
          <w:szCs w:val="24"/>
        </w:rPr>
        <w:br/>
        <w:t xml:space="preserve">i kanalizacyjna), jeżeli znajduje się w wykazie mienia do ubezpieczenia. </w:t>
      </w:r>
    </w:p>
    <w:p w:rsidR="00F639EF" w:rsidRPr="00752F7B" w:rsidRDefault="00F639EF" w:rsidP="00C44572">
      <w:pPr>
        <w:rPr>
          <w:b/>
          <w:i/>
          <w:sz w:val="24"/>
          <w:szCs w:val="24"/>
        </w:rPr>
      </w:pPr>
    </w:p>
    <w:p w:rsidR="00F639EF" w:rsidRPr="00752F7B" w:rsidRDefault="00F639EF" w:rsidP="00F639EF">
      <w:pPr>
        <w:ind w:left="426"/>
        <w:rPr>
          <w:b/>
          <w:sz w:val="24"/>
          <w:szCs w:val="24"/>
        </w:rPr>
      </w:pPr>
      <w:r w:rsidRPr="00752F7B">
        <w:rPr>
          <w:b/>
          <w:sz w:val="24"/>
          <w:szCs w:val="24"/>
        </w:rPr>
        <w:t>Urządzenia i wyposażenie, zbiory biblioteczne</w:t>
      </w:r>
    </w:p>
    <w:p w:rsidR="00F639EF" w:rsidRPr="00752F7B" w:rsidRDefault="00F639EF" w:rsidP="00F639EF">
      <w:pPr>
        <w:ind w:left="426"/>
        <w:rPr>
          <w:sz w:val="24"/>
          <w:szCs w:val="24"/>
        </w:rPr>
      </w:pPr>
      <w:r w:rsidRPr="00752F7B">
        <w:rPr>
          <w:sz w:val="24"/>
          <w:szCs w:val="24"/>
        </w:rPr>
        <w:t xml:space="preserve">rodzaj wartości: </w:t>
      </w:r>
      <w:r w:rsidRPr="00752F7B">
        <w:rPr>
          <w:sz w:val="24"/>
          <w:szCs w:val="24"/>
        </w:rPr>
        <w:tab/>
      </w:r>
      <w:r w:rsidRPr="00752F7B">
        <w:rPr>
          <w:sz w:val="24"/>
          <w:szCs w:val="24"/>
        </w:rPr>
        <w:tab/>
        <w:t xml:space="preserve">wartość księgowa brutto </w:t>
      </w:r>
    </w:p>
    <w:p w:rsidR="00F639EF" w:rsidRPr="00752F7B" w:rsidRDefault="00F639EF" w:rsidP="00F639EF">
      <w:pPr>
        <w:ind w:left="426"/>
        <w:rPr>
          <w:sz w:val="24"/>
          <w:szCs w:val="24"/>
        </w:rPr>
      </w:pPr>
      <w:r w:rsidRPr="00752F7B">
        <w:rPr>
          <w:sz w:val="24"/>
          <w:szCs w:val="24"/>
        </w:rPr>
        <w:t xml:space="preserve">system ubezpieczenia: </w:t>
      </w:r>
      <w:r w:rsidRPr="00752F7B">
        <w:rPr>
          <w:sz w:val="24"/>
          <w:szCs w:val="24"/>
        </w:rPr>
        <w:tab/>
        <w:t>na sumy stałe,</w:t>
      </w:r>
    </w:p>
    <w:p w:rsidR="00F639EF" w:rsidRPr="00752F7B" w:rsidRDefault="00F639EF" w:rsidP="00F639EF">
      <w:pPr>
        <w:ind w:firstLine="426"/>
        <w:jc w:val="both"/>
        <w:rPr>
          <w:sz w:val="24"/>
          <w:szCs w:val="24"/>
        </w:rPr>
      </w:pPr>
      <w:r w:rsidRPr="00752F7B">
        <w:rPr>
          <w:sz w:val="24"/>
          <w:szCs w:val="24"/>
        </w:rPr>
        <w:t xml:space="preserve">sumy ubezpieczenia dla poszczególnych </w:t>
      </w:r>
      <w:r w:rsidR="00565D47" w:rsidRPr="00752F7B">
        <w:rPr>
          <w:sz w:val="24"/>
          <w:szCs w:val="24"/>
        </w:rPr>
        <w:t>podmiotów (ubezpieczonych</w:t>
      </w:r>
      <w:r w:rsidRPr="00752F7B">
        <w:rPr>
          <w:sz w:val="24"/>
          <w:szCs w:val="24"/>
        </w:rPr>
        <w:t>:</w:t>
      </w:r>
      <w:r w:rsidR="00C44572">
        <w:rPr>
          <w:sz w:val="24"/>
          <w:szCs w:val="24"/>
        </w:rPr>
        <w:t xml:space="preserve"> </w:t>
      </w:r>
      <w:r w:rsidRPr="00752F7B">
        <w:rPr>
          <w:sz w:val="24"/>
          <w:szCs w:val="24"/>
        </w:rPr>
        <w:t xml:space="preserve">zgodnie z załącznikiem nr </w:t>
      </w:r>
      <w:r w:rsidR="00A40871">
        <w:rPr>
          <w:sz w:val="24"/>
          <w:szCs w:val="24"/>
        </w:rPr>
        <w:t>8</w:t>
      </w:r>
    </w:p>
    <w:p w:rsidR="00F639EF" w:rsidRPr="00A40871" w:rsidRDefault="00F639EF" w:rsidP="00F639EF">
      <w:pPr>
        <w:ind w:left="426"/>
        <w:rPr>
          <w:sz w:val="24"/>
          <w:szCs w:val="24"/>
        </w:rPr>
      </w:pPr>
      <w:r w:rsidRPr="00752F7B">
        <w:rPr>
          <w:b/>
          <w:i/>
          <w:sz w:val="24"/>
          <w:szCs w:val="24"/>
        </w:rPr>
        <w:t xml:space="preserve">Łączna suma ubezpieczenia: </w:t>
      </w:r>
      <w:r w:rsidR="00C44572" w:rsidRPr="00C44572">
        <w:rPr>
          <w:b/>
          <w:i/>
          <w:sz w:val="24"/>
          <w:szCs w:val="24"/>
        </w:rPr>
        <w:t xml:space="preserve">14 </w:t>
      </w:r>
      <w:r w:rsidR="00471D2C">
        <w:rPr>
          <w:b/>
          <w:i/>
          <w:sz w:val="24"/>
          <w:szCs w:val="24"/>
        </w:rPr>
        <w:t>533</w:t>
      </w:r>
      <w:r w:rsidR="00C44572" w:rsidRPr="00C44572">
        <w:rPr>
          <w:b/>
          <w:i/>
          <w:sz w:val="24"/>
          <w:szCs w:val="24"/>
        </w:rPr>
        <w:t xml:space="preserve"> </w:t>
      </w:r>
      <w:r w:rsidR="00471D2C">
        <w:rPr>
          <w:b/>
          <w:i/>
          <w:sz w:val="24"/>
          <w:szCs w:val="24"/>
        </w:rPr>
        <w:t>759</w:t>
      </w:r>
      <w:r w:rsidR="00C44572" w:rsidRPr="00C44572">
        <w:rPr>
          <w:b/>
          <w:i/>
          <w:sz w:val="24"/>
          <w:szCs w:val="24"/>
        </w:rPr>
        <w:t>,37</w:t>
      </w:r>
      <w:r w:rsidR="00C44572">
        <w:rPr>
          <w:b/>
          <w:i/>
          <w:sz w:val="24"/>
          <w:szCs w:val="24"/>
        </w:rPr>
        <w:t xml:space="preserve"> </w:t>
      </w:r>
      <w:r w:rsidRPr="00752F7B">
        <w:rPr>
          <w:b/>
          <w:i/>
          <w:sz w:val="24"/>
          <w:szCs w:val="24"/>
        </w:rPr>
        <w:t>zł</w:t>
      </w:r>
    </w:p>
    <w:p w:rsidR="00F639EF" w:rsidRPr="00752F7B" w:rsidRDefault="00F639EF" w:rsidP="00F639EF">
      <w:pPr>
        <w:ind w:left="426"/>
        <w:rPr>
          <w:b/>
          <w:i/>
          <w:sz w:val="24"/>
          <w:szCs w:val="24"/>
        </w:rPr>
      </w:pPr>
    </w:p>
    <w:p w:rsidR="00F639EF" w:rsidRPr="00C44572" w:rsidRDefault="00F639EF" w:rsidP="00F639EF">
      <w:pPr>
        <w:ind w:left="426"/>
        <w:rPr>
          <w:b/>
          <w:sz w:val="24"/>
          <w:szCs w:val="24"/>
          <w:u w:val="single"/>
        </w:rPr>
      </w:pPr>
      <w:r w:rsidRPr="00C44572">
        <w:rPr>
          <w:b/>
          <w:sz w:val="24"/>
          <w:szCs w:val="24"/>
          <w:u w:val="single"/>
        </w:rPr>
        <w:t>UWAGA: Poniższe limity odpowiedzialności są wspólne dla wszystkich Ubezpieczonych.</w:t>
      </w:r>
    </w:p>
    <w:p w:rsidR="00F639EF" w:rsidRPr="00C44572" w:rsidRDefault="00F639EF" w:rsidP="00F639EF">
      <w:pPr>
        <w:ind w:left="426"/>
        <w:rPr>
          <w:b/>
          <w:sz w:val="24"/>
          <w:szCs w:val="24"/>
        </w:rPr>
      </w:pPr>
      <w:r w:rsidRPr="00C44572">
        <w:rPr>
          <w:b/>
          <w:sz w:val="24"/>
          <w:szCs w:val="24"/>
        </w:rPr>
        <w:t>Wartości pieniężne</w:t>
      </w:r>
    </w:p>
    <w:p w:rsidR="00F639EF" w:rsidRPr="00C44572" w:rsidRDefault="00F639EF" w:rsidP="00F639EF">
      <w:pPr>
        <w:ind w:left="2835" w:hanging="2409"/>
        <w:rPr>
          <w:sz w:val="24"/>
          <w:szCs w:val="24"/>
        </w:rPr>
      </w:pPr>
      <w:r w:rsidRPr="00C44572">
        <w:rPr>
          <w:sz w:val="24"/>
          <w:szCs w:val="24"/>
        </w:rPr>
        <w:t xml:space="preserve">system ubezpieczenia: </w:t>
      </w:r>
      <w:r w:rsidRPr="00C44572">
        <w:rPr>
          <w:sz w:val="24"/>
          <w:szCs w:val="24"/>
        </w:rPr>
        <w:tab/>
        <w:t>na pierwsze ryzyko z konsumpcją sumy ubezpieczenia</w:t>
      </w:r>
    </w:p>
    <w:p w:rsidR="00F639EF" w:rsidRPr="00C44572" w:rsidRDefault="00F639EF" w:rsidP="00F639EF">
      <w:pPr>
        <w:tabs>
          <w:tab w:val="left" w:pos="2835"/>
        </w:tabs>
        <w:ind w:left="2835" w:hanging="2409"/>
        <w:rPr>
          <w:b/>
          <w:sz w:val="24"/>
          <w:szCs w:val="24"/>
        </w:rPr>
      </w:pPr>
      <w:r w:rsidRPr="00C44572">
        <w:rPr>
          <w:sz w:val="24"/>
          <w:szCs w:val="24"/>
        </w:rPr>
        <w:t>rodzaj wartości</w:t>
      </w:r>
      <w:r w:rsidRPr="00C44572">
        <w:rPr>
          <w:sz w:val="24"/>
          <w:szCs w:val="24"/>
        </w:rPr>
        <w:tab/>
        <w:t>nominalna</w:t>
      </w:r>
    </w:p>
    <w:p w:rsidR="00F639EF" w:rsidRPr="00C44572" w:rsidRDefault="00F639EF" w:rsidP="00F639EF">
      <w:pPr>
        <w:ind w:left="426"/>
        <w:rPr>
          <w:b/>
          <w:sz w:val="24"/>
          <w:szCs w:val="24"/>
        </w:rPr>
      </w:pPr>
      <w:r w:rsidRPr="00C44572">
        <w:rPr>
          <w:sz w:val="24"/>
          <w:szCs w:val="24"/>
        </w:rPr>
        <w:t xml:space="preserve">suma ubezpieczenia: </w:t>
      </w:r>
      <w:r w:rsidRPr="00C44572">
        <w:rPr>
          <w:sz w:val="24"/>
          <w:szCs w:val="24"/>
        </w:rPr>
        <w:tab/>
      </w:r>
      <w:r w:rsidRPr="00C44572">
        <w:rPr>
          <w:b/>
          <w:sz w:val="24"/>
          <w:szCs w:val="24"/>
        </w:rPr>
        <w:t>50 000,00 zł</w:t>
      </w:r>
    </w:p>
    <w:p w:rsidR="00F639EF" w:rsidRPr="00C44572" w:rsidRDefault="00F639EF" w:rsidP="00F639EF">
      <w:pPr>
        <w:rPr>
          <w:sz w:val="24"/>
          <w:szCs w:val="24"/>
        </w:rPr>
      </w:pPr>
    </w:p>
    <w:p w:rsidR="00F639EF" w:rsidRPr="00C44572" w:rsidRDefault="00565D47" w:rsidP="00F639EF">
      <w:pPr>
        <w:ind w:left="426"/>
        <w:rPr>
          <w:b/>
          <w:sz w:val="24"/>
          <w:szCs w:val="24"/>
        </w:rPr>
      </w:pPr>
      <w:r w:rsidRPr="00C44572">
        <w:rPr>
          <w:b/>
          <w:sz w:val="24"/>
          <w:szCs w:val="24"/>
        </w:rPr>
        <w:t xml:space="preserve">Nakłady adaptacyjne (dotyczy zarówno budynków należących do ubezpieczonych, jak </w:t>
      </w:r>
      <w:r w:rsidRPr="00C44572">
        <w:rPr>
          <w:b/>
          <w:sz w:val="24"/>
          <w:szCs w:val="24"/>
        </w:rPr>
        <w:br/>
        <w:t>i budynków należących do osób trzecich, w których ubezpieczeni prowadzą działalność</w:t>
      </w:r>
      <w:r w:rsidR="00F639EF" w:rsidRPr="00C44572">
        <w:rPr>
          <w:b/>
          <w:sz w:val="24"/>
          <w:szCs w:val="24"/>
        </w:rPr>
        <w:t>)</w:t>
      </w:r>
    </w:p>
    <w:p w:rsidR="00F639EF" w:rsidRPr="00C44572" w:rsidRDefault="00F639EF" w:rsidP="00F639EF">
      <w:pPr>
        <w:ind w:left="2835" w:hanging="2409"/>
        <w:rPr>
          <w:sz w:val="24"/>
          <w:szCs w:val="24"/>
        </w:rPr>
      </w:pPr>
      <w:r w:rsidRPr="00C44572">
        <w:rPr>
          <w:sz w:val="24"/>
          <w:szCs w:val="24"/>
        </w:rPr>
        <w:t xml:space="preserve">system ubezpieczenia: </w:t>
      </w:r>
      <w:r w:rsidRPr="00C44572">
        <w:rPr>
          <w:sz w:val="24"/>
          <w:szCs w:val="24"/>
        </w:rPr>
        <w:tab/>
        <w:t>na pierwsze ryzyko z konsumpcją sumy ubezpieczenia</w:t>
      </w:r>
    </w:p>
    <w:p w:rsidR="00F639EF" w:rsidRPr="00C44572" w:rsidRDefault="00F639EF" w:rsidP="00F639EF">
      <w:pPr>
        <w:tabs>
          <w:tab w:val="left" w:pos="2835"/>
        </w:tabs>
        <w:ind w:left="2835" w:hanging="2409"/>
        <w:rPr>
          <w:b/>
          <w:sz w:val="24"/>
          <w:szCs w:val="24"/>
        </w:rPr>
      </w:pPr>
      <w:r w:rsidRPr="00C44572">
        <w:rPr>
          <w:sz w:val="24"/>
          <w:szCs w:val="24"/>
        </w:rPr>
        <w:t>rodzaj wartości</w:t>
      </w:r>
      <w:r w:rsidRPr="00C44572">
        <w:rPr>
          <w:sz w:val="24"/>
          <w:szCs w:val="24"/>
        </w:rPr>
        <w:tab/>
        <w:t>wartość odtworzeniowa</w:t>
      </w:r>
    </w:p>
    <w:p w:rsidR="00F639EF" w:rsidRPr="00C44572" w:rsidRDefault="00F639EF" w:rsidP="00F639EF">
      <w:pPr>
        <w:ind w:left="426"/>
        <w:rPr>
          <w:b/>
          <w:sz w:val="24"/>
          <w:szCs w:val="24"/>
        </w:rPr>
      </w:pPr>
      <w:r w:rsidRPr="00C44572">
        <w:rPr>
          <w:sz w:val="24"/>
          <w:szCs w:val="24"/>
        </w:rPr>
        <w:t xml:space="preserve">suma ubezpieczenia: </w:t>
      </w:r>
      <w:r w:rsidRPr="00C44572">
        <w:rPr>
          <w:sz w:val="24"/>
          <w:szCs w:val="24"/>
        </w:rPr>
        <w:tab/>
      </w:r>
      <w:r w:rsidRPr="00C44572">
        <w:rPr>
          <w:b/>
          <w:sz w:val="24"/>
          <w:szCs w:val="24"/>
        </w:rPr>
        <w:t>100 000,00 zł</w:t>
      </w:r>
    </w:p>
    <w:p w:rsidR="00F639EF" w:rsidRPr="00C44572" w:rsidRDefault="00F639EF" w:rsidP="00F639EF">
      <w:pPr>
        <w:ind w:left="426"/>
        <w:rPr>
          <w:b/>
          <w:sz w:val="24"/>
          <w:szCs w:val="24"/>
        </w:rPr>
      </w:pPr>
    </w:p>
    <w:p w:rsidR="00F639EF" w:rsidRPr="00C44572" w:rsidRDefault="00F639EF" w:rsidP="00F639EF">
      <w:pPr>
        <w:ind w:left="426"/>
        <w:rPr>
          <w:sz w:val="24"/>
          <w:szCs w:val="24"/>
        </w:rPr>
      </w:pPr>
      <w:r w:rsidRPr="00C44572">
        <w:rPr>
          <w:b/>
          <w:sz w:val="24"/>
          <w:szCs w:val="24"/>
        </w:rPr>
        <w:t xml:space="preserve">Mienie osób trzecich i mienie powierzone </w:t>
      </w:r>
      <w:r w:rsidRPr="00C44572">
        <w:rPr>
          <w:sz w:val="24"/>
          <w:szCs w:val="24"/>
        </w:rPr>
        <w:t>(środki trwałe obce użytkowane przez Ubezpieczonego, mienie powierzone Ubezpieczonemu np. w celu naprawy, mienie w szatniach, schowkach, depozycie)</w:t>
      </w:r>
    </w:p>
    <w:p w:rsidR="00F639EF" w:rsidRPr="00C44572" w:rsidRDefault="00F639EF" w:rsidP="00F639EF">
      <w:pPr>
        <w:ind w:left="2835" w:hanging="2409"/>
        <w:rPr>
          <w:sz w:val="24"/>
          <w:szCs w:val="24"/>
        </w:rPr>
      </w:pPr>
      <w:r w:rsidRPr="00C44572">
        <w:rPr>
          <w:sz w:val="24"/>
          <w:szCs w:val="24"/>
        </w:rPr>
        <w:t xml:space="preserve">system ubezpieczenia: </w:t>
      </w:r>
      <w:r w:rsidRPr="00C44572">
        <w:rPr>
          <w:sz w:val="24"/>
          <w:szCs w:val="24"/>
        </w:rPr>
        <w:tab/>
        <w:t>na pierwsze ryzyko z konsumpcją sumy ubezpieczenia</w:t>
      </w:r>
    </w:p>
    <w:p w:rsidR="00F639EF" w:rsidRPr="00C44572" w:rsidRDefault="00F639EF" w:rsidP="00F639EF">
      <w:pPr>
        <w:tabs>
          <w:tab w:val="left" w:pos="2835"/>
        </w:tabs>
        <w:ind w:left="2835" w:hanging="2409"/>
        <w:rPr>
          <w:b/>
          <w:sz w:val="24"/>
          <w:szCs w:val="24"/>
        </w:rPr>
      </w:pPr>
      <w:r w:rsidRPr="00C44572">
        <w:rPr>
          <w:sz w:val="24"/>
          <w:szCs w:val="24"/>
        </w:rPr>
        <w:t>rodzaj wartości</w:t>
      </w:r>
      <w:r w:rsidRPr="00C44572">
        <w:rPr>
          <w:sz w:val="24"/>
          <w:szCs w:val="24"/>
        </w:rPr>
        <w:tab/>
        <w:t>wartość odtworzeniowa</w:t>
      </w:r>
    </w:p>
    <w:p w:rsidR="00F639EF" w:rsidRPr="00C44572" w:rsidRDefault="00F639EF" w:rsidP="00F639EF">
      <w:pPr>
        <w:ind w:left="426"/>
        <w:rPr>
          <w:b/>
          <w:sz w:val="24"/>
          <w:szCs w:val="24"/>
        </w:rPr>
      </w:pPr>
      <w:r w:rsidRPr="00C44572">
        <w:rPr>
          <w:sz w:val="24"/>
          <w:szCs w:val="24"/>
        </w:rPr>
        <w:t xml:space="preserve">suma ubezpieczenia: </w:t>
      </w:r>
      <w:r w:rsidRPr="00C44572">
        <w:rPr>
          <w:sz w:val="24"/>
          <w:szCs w:val="24"/>
        </w:rPr>
        <w:tab/>
      </w:r>
      <w:r w:rsidRPr="00C44572">
        <w:rPr>
          <w:b/>
          <w:sz w:val="24"/>
          <w:szCs w:val="24"/>
        </w:rPr>
        <w:t>50 000,00 zł</w:t>
      </w:r>
    </w:p>
    <w:p w:rsidR="00F639EF" w:rsidRPr="00C44572" w:rsidRDefault="00F639EF" w:rsidP="00F639EF">
      <w:pPr>
        <w:ind w:left="426"/>
        <w:rPr>
          <w:b/>
          <w:sz w:val="24"/>
          <w:szCs w:val="24"/>
        </w:rPr>
      </w:pPr>
    </w:p>
    <w:p w:rsidR="00F639EF" w:rsidRPr="00C44572" w:rsidRDefault="00F639EF" w:rsidP="00F639EF">
      <w:pPr>
        <w:ind w:left="426"/>
        <w:rPr>
          <w:sz w:val="24"/>
          <w:szCs w:val="24"/>
        </w:rPr>
      </w:pPr>
      <w:r w:rsidRPr="00C44572">
        <w:rPr>
          <w:b/>
          <w:sz w:val="24"/>
          <w:szCs w:val="24"/>
        </w:rPr>
        <w:lastRenderedPageBreak/>
        <w:t xml:space="preserve">Nakłady adaptacyjne osób trzecich w lokalach mieszkalnych/użytkowych </w:t>
      </w:r>
      <w:r w:rsidRPr="00C44572">
        <w:rPr>
          <w:sz w:val="24"/>
          <w:szCs w:val="24"/>
        </w:rPr>
        <w:t>(powłoki malarskie, tapety, wykładziny i podłogi, itp. oraz elementy stałe w lokalu mieszkalnym/użytkowym należące do osób trzecich)</w:t>
      </w:r>
    </w:p>
    <w:p w:rsidR="00F639EF" w:rsidRPr="00C44572" w:rsidRDefault="00F639EF" w:rsidP="00F639EF">
      <w:pPr>
        <w:ind w:left="2835" w:hanging="2409"/>
        <w:rPr>
          <w:sz w:val="24"/>
          <w:szCs w:val="24"/>
        </w:rPr>
      </w:pPr>
      <w:r w:rsidRPr="00C44572">
        <w:rPr>
          <w:sz w:val="24"/>
          <w:szCs w:val="24"/>
        </w:rPr>
        <w:t xml:space="preserve">system ubezpieczenia: </w:t>
      </w:r>
      <w:r w:rsidRPr="00C44572">
        <w:rPr>
          <w:sz w:val="24"/>
          <w:szCs w:val="24"/>
        </w:rPr>
        <w:tab/>
        <w:t>na pierwsze ryzyko z konsumpcją sumy ubezpieczenia</w:t>
      </w:r>
    </w:p>
    <w:p w:rsidR="00F639EF" w:rsidRPr="00C44572" w:rsidRDefault="00F639EF" w:rsidP="00F639EF">
      <w:pPr>
        <w:tabs>
          <w:tab w:val="left" w:pos="2835"/>
        </w:tabs>
        <w:ind w:left="2835" w:hanging="2409"/>
        <w:rPr>
          <w:b/>
          <w:sz w:val="24"/>
          <w:szCs w:val="24"/>
        </w:rPr>
      </w:pPr>
      <w:r w:rsidRPr="00C44572">
        <w:rPr>
          <w:sz w:val="24"/>
          <w:szCs w:val="24"/>
        </w:rPr>
        <w:t>rodzaj wartości</w:t>
      </w:r>
      <w:r w:rsidRPr="00C44572">
        <w:rPr>
          <w:sz w:val="24"/>
          <w:szCs w:val="24"/>
        </w:rPr>
        <w:tab/>
        <w:t>wartość odtworzeniowa</w:t>
      </w:r>
    </w:p>
    <w:p w:rsidR="00A40871" w:rsidRDefault="00F639EF" w:rsidP="00A40871">
      <w:pPr>
        <w:ind w:left="426"/>
        <w:rPr>
          <w:b/>
          <w:sz w:val="24"/>
          <w:szCs w:val="24"/>
        </w:rPr>
      </w:pPr>
      <w:r w:rsidRPr="00C44572">
        <w:rPr>
          <w:sz w:val="24"/>
          <w:szCs w:val="24"/>
        </w:rPr>
        <w:t xml:space="preserve">suma ubezpieczenia: </w:t>
      </w:r>
      <w:r w:rsidRPr="00C44572">
        <w:rPr>
          <w:sz w:val="24"/>
          <w:szCs w:val="24"/>
        </w:rPr>
        <w:tab/>
      </w:r>
      <w:r w:rsidRPr="00C44572">
        <w:rPr>
          <w:b/>
          <w:sz w:val="24"/>
          <w:szCs w:val="24"/>
        </w:rPr>
        <w:t>25 000,00 zł</w:t>
      </w:r>
    </w:p>
    <w:p w:rsidR="00F639EF" w:rsidRPr="00A40871" w:rsidRDefault="00F639EF" w:rsidP="00A40871">
      <w:pPr>
        <w:ind w:left="426"/>
        <w:rPr>
          <w:b/>
          <w:sz w:val="24"/>
          <w:szCs w:val="24"/>
        </w:rPr>
      </w:pPr>
      <w:r w:rsidRPr="00752F7B">
        <w:rPr>
          <w:b/>
          <w:color w:val="000000"/>
          <w:sz w:val="24"/>
          <w:szCs w:val="24"/>
        </w:rPr>
        <w:t>Niskocenne składniki majątku</w:t>
      </w:r>
    </w:p>
    <w:p w:rsidR="00F639EF" w:rsidRPr="00C44572" w:rsidRDefault="00F639EF" w:rsidP="00F639EF">
      <w:pPr>
        <w:ind w:left="2835" w:hanging="2409"/>
        <w:rPr>
          <w:sz w:val="24"/>
          <w:szCs w:val="24"/>
        </w:rPr>
      </w:pPr>
      <w:r w:rsidRPr="00C44572">
        <w:rPr>
          <w:sz w:val="24"/>
          <w:szCs w:val="24"/>
        </w:rPr>
        <w:t xml:space="preserve">system ubezpieczenia: </w:t>
      </w:r>
      <w:r w:rsidRPr="00C44572">
        <w:rPr>
          <w:sz w:val="24"/>
          <w:szCs w:val="24"/>
        </w:rPr>
        <w:tab/>
        <w:t>na pierwsze ryzyko z konsumpcją sumy ubezpieczenia</w:t>
      </w:r>
    </w:p>
    <w:p w:rsidR="00F639EF" w:rsidRPr="00C44572" w:rsidRDefault="00F639EF" w:rsidP="00F639EF">
      <w:pPr>
        <w:tabs>
          <w:tab w:val="left" w:pos="2835"/>
        </w:tabs>
        <w:ind w:left="2835" w:hanging="2409"/>
        <w:rPr>
          <w:b/>
          <w:sz w:val="24"/>
          <w:szCs w:val="24"/>
        </w:rPr>
      </w:pPr>
      <w:r w:rsidRPr="00C44572">
        <w:rPr>
          <w:sz w:val="24"/>
          <w:szCs w:val="24"/>
        </w:rPr>
        <w:t>rodzaj wartości</w:t>
      </w:r>
      <w:r w:rsidRPr="00C44572">
        <w:rPr>
          <w:sz w:val="24"/>
          <w:szCs w:val="24"/>
        </w:rPr>
        <w:tab/>
        <w:t>wartość odtworzeniowa</w:t>
      </w:r>
    </w:p>
    <w:p w:rsidR="00F639EF" w:rsidRPr="00C44572" w:rsidRDefault="00F639EF" w:rsidP="00F639EF">
      <w:pPr>
        <w:ind w:left="426"/>
        <w:rPr>
          <w:b/>
          <w:sz w:val="24"/>
          <w:szCs w:val="24"/>
        </w:rPr>
      </w:pPr>
      <w:r w:rsidRPr="00C44572">
        <w:rPr>
          <w:sz w:val="24"/>
          <w:szCs w:val="24"/>
        </w:rPr>
        <w:t xml:space="preserve">suma ubezpieczenia: </w:t>
      </w:r>
      <w:r w:rsidRPr="00C44572">
        <w:rPr>
          <w:sz w:val="24"/>
          <w:szCs w:val="24"/>
        </w:rPr>
        <w:tab/>
      </w:r>
      <w:r w:rsidRPr="00C44572">
        <w:rPr>
          <w:b/>
          <w:sz w:val="24"/>
          <w:szCs w:val="24"/>
        </w:rPr>
        <w:t>300 000,00 zł</w:t>
      </w:r>
    </w:p>
    <w:p w:rsidR="00F639EF" w:rsidRPr="00C44572" w:rsidRDefault="00F639EF" w:rsidP="00F639EF">
      <w:pPr>
        <w:ind w:left="426"/>
        <w:rPr>
          <w:b/>
          <w:sz w:val="24"/>
          <w:szCs w:val="24"/>
        </w:rPr>
      </w:pPr>
    </w:p>
    <w:p w:rsidR="00F639EF" w:rsidRPr="00C44572" w:rsidRDefault="00F639EF" w:rsidP="00F639EF">
      <w:pPr>
        <w:ind w:left="426"/>
        <w:rPr>
          <w:b/>
          <w:sz w:val="24"/>
          <w:szCs w:val="24"/>
        </w:rPr>
      </w:pPr>
      <w:r w:rsidRPr="00C44572">
        <w:rPr>
          <w:b/>
          <w:sz w:val="24"/>
          <w:szCs w:val="24"/>
        </w:rPr>
        <w:t xml:space="preserve">Budowle (ogrodzenia, wiaty przystankowe, bariery ochronne przy drogach publicznych, obiekty małej architektury, drogi i chodniki wewnętrzne, place, boiska, itp.) na terenie </w:t>
      </w:r>
      <w:r w:rsidR="00C44572" w:rsidRPr="00C44572">
        <w:rPr>
          <w:b/>
          <w:sz w:val="24"/>
          <w:szCs w:val="24"/>
        </w:rPr>
        <w:t>Powiatu Nowodworskiego</w:t>
      </w:r>
      <w:r w:rsidRPr="00C44572">
        <w:rPr>
          <w:b/>
          <w:sz w:val="24"/>
          <w:szCs w:val="24"/>
        </w:rPr>
        <w:t xml:space="preserve"> nie wykazane do ubezpieczenia w systemie na sumy stałe</w:t>
      </w:r>
    </w:p>
    <w:p w:rsidR="00F639EF" w:rsidRPr="00C44572" w:rsidRDefault="00F639EF" w:rsidP="00F639EF">
      <w:pPr>
        <w:tabs>
          <w:tab w:val="left" w:pos="2835"/>
        </w:tabs>
        <w:ind w:left="2835" w:hanging="2409"/>
        <w:rPr>
          <w:sz w:val="24"/>
          <w:szCs w:val="24"/>
        </w:rPr>
      </w:pPr>
      <w:r w:rsidRPr="00C44572">
        <w:rPr>
          <w:sz w:val="24"/>
          <w:szCs w:val="24"/>
        </w:rPr>
        <w:t>wypłata odszkodowania w wartości odtworzeniowej, maksymalnie do przyjętego limitu odpowiedzialności,</w:t>
      </w:r>
    </w:p>
    <w:p w:rsidR="00F639EF" w:rsidRPr="00C44572" w:rsidRDefault="00F639EF" w:rsidP="00F639EF">
      <w:pPr>
        <w:tabs>
          <w:tab w:val="left" w:pos="2835"/>
        </w:tabs>
        <w:ind w:left="2835" w:hanging="2409"/>
        <w:rPr>
          <w:b/>
          <w:sz w:val="24"/>
          <w:szCs w:val="24"/>
        </w:rPr>
      </w:pPr>
      <w:r w:rsidRPr="00C44572">
        <w:rPr>
          <w:sz w:val="24"/>
          <w:szCs w:val="24"/>
        </w:rPr>
        <w:t>który ulega redukcji po wypłacie odszkodowania.</w:t>
      </w:r>
    </w:p>
    <w:p w:rsidR="00F639EF" w:rsidRPr="00C44572" w:rsidRDefault="00F639EF" w:rsidP="00F639EF">
      <w:pPr>
        <w:ind w:left="426"/>
        <w:rPr>
          <w:b/>
          <w:sz w:val="24"/>
          <w:szCs w:val="24"/>
        </w:rPr>
      </w:pPr>
      <w:r w:rsidRPr="00C44572">
        <w:rPr>
          <w:sz w:val="24"/>
          <w:szCs w:val="24"/>
        </w:rPr>
        <w:t>suma ubezpieczenia:</w:t>
      </w:r>
      <w:r w:rsidRPr="00C44572">
        <w:rPr>
          <w:b/>
          <w:sz w:val="24"/>
          <w:szCs w:val="24"/>
        </w:rPr>
        <w:t xml:space="preserve"> </w:t>
      </w:r>
      <w:r w:rsidRPr="00C44572">
        <w:rPr>
          <w:b/>
          <w:sz w:val="24"/>
          <w:szCs w:val="24"/>
        </w:rPr>
        <w:tab/>
        <w:t>50 000,00 zł</w:t>
      </w:r>
    </w:p>
    <w:p w:rsidR="00F639EF" w:rsidRPr="00C44572" w:rsidRDefault="00F639EF" w:rsidP="00F639EF">
      <w:pPr>
        <w:ind w:left="426"/>
        <w:rPr>
          <w:b/>
          <w:sz w:val="24"/>
          <w:szCs w:val="24"/>
        </w:rPr>
      </w:pPr>
    </w:p>
    <w:p w:rsidR="00F639EF" w:rsidRPr="00C44572" w:rsidRDefault="00F639EF" w:rsidP="00F639EF">
      <w:pPr>
        <w:ind w:left="426"/>
        <w:rPr>
          <w:b/>
          <w:sz w:val="24"/>
          <w:szCs w:val="24"/>
        </w:rPr>
      </w:pPr>
      <w:r w:rsidRPr="00C44572">
        <w:rPr>
          <w:b/>
          <w:sz w:val="24"/>
          <w:szCs w:val="24"/>
        </w:rPr>
        <w:t xml:space="preserve">Znaki drogowe (w tym sygnalizacja świetlna), tablice informacyjne, </w:t>
      </w:r>
      <w:proofErr w:type="spellStart"/>
      <w:r w:rsidRPr="00C44572">
        <w:rPr>
          <w:b/>
          <w:sz w:val="24"/>
          <w:szCs w:val="24"/>
        </w:rPr>
        <w:t>witacze</w:t>
      </w:r>
      <w:proofErr w:type="spellEnd"/>
      <w:r w:rsidRPr="00C44572">
        <w:rPr>
          <w:b/>
          <w:sz w:val="24"/>
          <w:szCs w:val="24"/>
        </w:rPr>
        <w:t xml:space="preserve">, słupy oświetleniowe wraz z linią zasilającą, lampy należące do Zamawiającego na terenie  </w:t>
      </w:r>
      <w:r w:rsidR="00C44572" w:rsidRPr="00C44572">
        <w:rPr>
          <w:b/>
          <w:sz w:val="24"/>
          <w:szCs w:val="24"/>
        </w:rPr>
        <w:t>Powiatu Nowodworskiego</w:t>
      </w:r>
      <w:r w:rsidRPr="00C44572">
        <w:rPr>
          <w:b/>
          <w:sz w:val="24"/>
          <w:szCs w:val="24"/>
        </w:rPr>
        <w:t xml:space="preserve"> nie wykazane do ubezpieczenia w systemie na sumy stałe</w:t>
      </w:r>
    </w:p>
    <w:p w:rsidR="00F639EF" w:rsidRPr="00C44572" w:rsidRDefault="00F639EF" w:rsidP="00F639EF">
      <w:pPr>
        <w:tabs>
          <w:tab w:val="left" w:pos="2835"/>
        </w:tabs>
        <w:ind w:left="2835" w:hanging="2409"/>
        <w:rPr>
          <w:sz w:val="24"/>
          <w:szCs w:val="24"/>
        </w:rPr>
      </w:pPr>
      <w:r w:rsidRPr="00C44572">
        <w:rPr>
          <w:sz w:val="24"/>
          <w:szCs w:val="24"/>
        </w:rPr>
        <w:t>wypłata odszkodowania w wartości odtworzeniowej, maksymalnie do przyjętego limitu odpowiedzialności,</w:t>
      </w:r>
    </w:p>
    <w:p w:rsidR="00F639EF" w:rsidRPr="00C44572" w:rsidRDefault="00F639EF" w:rsidP="00F639EF">
      <w:pPr>
        <w:tabs>
          <w:tab w:val="left" w:pos="2835"/>
        </w:tabs>
        <w:ind w:left="2835" w:hanging="2409"/>
        <w:rPr>
          <w:b/>
          <w:sz w:val="24"/>
          <w:szCs w:val="24"/>
        </w:rPr>
      </w:pPr>
      <w:r w:rsidRPr="00C44572">
        <w:rPr>
          <w:sz w:val="24"/>
          <w:szCs w:val="24"/>
        </w:rPr>
        <w:t>który ulega redukcji po wypłacie odszkodowania.</w:t>
      </w:r>
    </w:p>
    <w:p w:rsidR="00F639EF" w:rsidRPr="00C44572" w:rsidRDefault="00F639EF" w:rsidP="00F639EF">
      <w:pPr>
        <w:ind w:left="426"/>
        <w:rPr>
          <w:b/>
          <w:sz w:val="24"/>
          <w:szCs w:val="24"/>
        </w:rPr>
      </w:pPr>
      <w:r w:rsidRPr="00C44572">
        <w:rPr>
          <w:sz w:val="24"/>
          <w:szCs w:val="24"/>
        </w:rPr>
        <w:t xml:space="preserve">suma ubezpieczenia: </w:t>
      </w:r>
      <w:r w:rsidRPr="00C44572">
        <w:rPr>
          <w:sz w:val="24"/>
          <w:szCs w:val="24"/>
        </w:rPr>
        <w:tab/>
      </w:r>
      <w:r w:rsidRPr="00C44572">
        <w:rPr>
          <w:b/>
          <w:sz w:val="24"/>
          <w:szCs w:val="24"/>
        </w:rPr>
        <w:t>30 000,00 zł</w:t>
      </w:r>
    </w:p>
    <w:p w:rsidR="00F639EF" w:rsidRPr="00C44572" w:rsidRDefault="00F639EF" w:rsidP="00F639EF">
      <w:pPr>
        <w:ind w:left="426"/>
        <w:rPr>
          <w:b/>
          <w:sz w:val="24"/>
          <w:szCs w:val="24"/>
        </w:rPr>
      </w:pPr>
    </w:p>
    <w:p w:rsidR="00F639EF" w:rsidRPr="00C44572" w:rsidRDefault="00F639EF" w:rsidP="00F639EF">
      <w:pPr>
        <w:ind w:left="426"/>
        <w:rPr>
          <w:b/>
          <w:sz w:val="24"/>
          <w:szCs w:val="24"/>
        </w:rPr>
      </w:pPr>
      <w:r w:rsidRPr="00C44572">
        <w:rPr>
          <w:b/>
          <w:sz w:val="24"/>
          <w:szCs w:val="24"/>
        </w:rPr>
        <w:t xml:space="preserve">Mienie pracownicze i uczniowskie </w:t>
      </w:r>
    </w:p>
    <w:p w:rsidR="00F639EF" w:rsidRPr="00C44572" w:rsidRDefault="00F639EF" w:rsidP="00F639EF">
      <w:pPr>
        <w:ind w:left="2835" w:hanging="2409"/>
        <w:rPr>
          <w:sz w:val="24"/>
          <w:szCs w:val="24"/>
        </w:rPr>
      </w:pPr>
      <w:r w:rsidRPr="00C44572">
        <w:rPr>
          <w:sz w:val="24"/>
          <w:szCs w:val="24"/>
        </w:rPr>
        <w:t xml:space="preserve">system ubezpieczenia: </w:t>
      </w:r>
      <w:r w:rsidRPr="00C44572">
        <w:rPr>
          <w:sz w:val="24"/>
          <w:szCs w:val="24"/>
        </w:rPr>
        <w:tab/>
        <w:t>na pierwsze ryzyko z konsumpcją sumy ubezpieczenia, bez limitu na osobę</w:t>
      </w:r>
    </w:p>
    <w:p w:rsidR="00F639EF" w:rsidRPr="00C44572" w:rsidRDefault="00F639EF" w:rsidP="00F639EF">
      <w:pPr>
        <w:ind w:left="426"/>
        <w:rPr>
          <w:sz w:val="24"/>
          <w:szCs w:val="24"/>
        </w:rPr>
      </w:pPr>
      <w:r w:rsidRPr="00C44572">
        <w:rPr>
          <w:sz w:val="24"/>
          <w:szCs w:val="24"/>
        </w:rPr>
        <w:t>rodzaj wartości</w:t>
      </w:r>
      <w:r w:rsidRPr="00C44572">
        <w:rPr>
          <w:sz w:val="24"/>
          <w:szCs w:val="24"/>
        </w:rPr>
        <w:tab/>
        <w:t>wartość rzeczywista</w:t>
      </w:r>
    </w:p>
    <w:p w:rsidR="00F639EF" w:rsidRPr="00C44572" w:rsidRDefault="00F639EF" w:rsidP="00F639EF">
      <w:pPr>
        <w:ind w:left="426"/>
        <w:rPr>
          <w:b/>
          <w:sz w:val="24"/>
          <w:szCs w:val="24"/>
        </w:rPr>
      </w:pPr>
      <w:r w:rsidRPr="00C44572">
        <w:rPr>
          <w:sz w:val="24"/>
          <w:szCs w:val="24"/>
        </w:rPr>
        <w:t xml:space="preserve">suma ubezpieczenia: </w:t>
      </w:r>
      <w:r w:rsidRPr="00C44572">
        <w:rPr>
          <w:sz w:val="24"/>
          <w:szCs w:val="24"/>
        </w:rPr>
        <w:tab/>
      </w:r>
      <w:r w:rsidRPr="00C44572">
        <w:rPr>
          <w:b/>
          <w:sz w:val="24"/>
          <w:szCs w:val="24"/>
        </w:rPr>
        <w:t xml:space="preserve">20 000,00 zł </w:t>
      </w:r>
    </w:p>
    <w:p w:rsidR="00F639EF" w:rsidRPr="00C44572" w:rsidRDefault="00F639EF" w:rsidP="00C44572">
      <w:pPr>
        <w:rPr>
          <w:b/>
          <w:sz w:val="24"/>
          <w:szCs w:val="24"/>
        </w:rPr>
      </w:pPr>
    </w:p>
    <w:p w:rsidR="00F639EF" w:rsidRPr="00C44572" w:rsidRDefault="00F639EF" w:rsidP="00F639EF">
      <w:pPr>
        <w:ind w:left="426"/>
        <w:rPr>
          <w:b/>
          <w:sz w:val="24"/>
          <w:szCs w:val="24"/>
        </w:rPr>
      </w:pPr>
      <w:r w:rsidRPr="00C44572">
        <w:rPr>
          <w:b/>
          <w:sz w:val="24"/>
          <w:szCs w:val="24"/>
        </w:rPr>
        <w:t>Środki obrotowe*</w:t>
      </w:r>
    </w:p>
    <w:p w:rsidR="00F639EF" w:rsidRPr="00C44572" w:rsidRDefault="00F639EF" w:rsidP="00F639EF">
      <w:pPr>
        <w:ind w:left="2835" w:hanging="2409"/>
        <w:rPr>
          <w:sz w:val="24"/>
          <w:szCs w:val="24"/>
        </w:rPr>
      </w:pPr>
      <w:r w:rsidRPr="00C44572">
        <w:rPr>
          <w:sz w:val="24"/>
          <w:szCs w:val="24"/>
        </w:rPr>
        <w:t xml:space="preserve">system ubezpieczenia: </w:t>
      </w:r>
      <w:r w:rsidRPr="00C44572">
        <w:rPr>
          <w:sz w:val="24"/>
          <w:szCs w:val="24"/>
        </w:rPr>
        <w:tab/>
        <w:t>na pierwsze ryzyko z konsumpcją sumy ubezpieczenia</w:t>
      </w:r>
    </w:p>
    <w:p w:rsidR="00F639EF" w:rsidRPr="00C44572" w:rsidRDefault="00F639EF" w:rsidP="00F639EF">
      <w:pPr>
        <w:tabs>
          <w:tab w:val="left" w:pos="2835"/>
        </w:tabs>
        <w:ind w:left="2835" w:hanging="2409"/>
        <w:rPr>
          <w:b/>
          <w:sz w:val="24"/>
          <w:szCs w:val="24"/>
        </w:rPr>
      </w:pPr>
      <w:r w:rsidRPr="00C44572">
        <w:rPr>
          <w:sz w:val="24"/>
          <w:szCs w:val="24"/>
        </w:rPr>
        <w:t>rodzaj wartości</w:t>
      </w:r>
      <w:r w:rsidRPr="00C44572">
        <w:rPr>
          <w:sz w:val="24"/>
          <w:szCs w:val="24"/>
        </w:rPr>
        <w:tab/>
        <w:t>wartość zakupu/wytworzenia</w:t>
      </w:r>
    </w:p>
    <w:p w:rsidR="00F639EF" w:rsidRPr="00C44572" w:rsidRDefault="00F639EF" w:rsidP="00F639EF">
      <w:pPr>
        <w:ind w:left="426"/>
        <w:rPr>
          <w:b/>
          <w:sz w:val="24"/>
          <w:szCs w:val="24"/>
        </w:rPr>
      </w:pPr>
      <w:r w:rsidRPr="00C44572">
        <w:rPr>
          <w:sz w:val="24"/>
          <w:szCs w:val="24"/>
        </w:rPr>
        <w:t xml:space="preserve">suma ubezpieczenia: </w:t>
      </w:r>
      <w:r w:rsidRPr="00C44572">
        <w:rPr>
          <w:sz w:val="24"/>
          <w:szCs w:val="24"/>
        </w:rPr>
        <w:tab/>
      </w:r>
      <w:r w:rsidR="00C44572">
        <w:rPr>
          <w:b/>
          <w:sz w:val="24"/>
          <w:szCs w:val="24"/>
        </w:rPr>
        <w:t>25</w:t>
      </w:r>
      <w:r w:rsidRPr="00C44572">
        <w:rPr>
          <w:b/>
          <w:sz w:val="24"/>
          <w:szCs w:val="24"/>
        </w:rPr>
        <w:t xml:space="preserve"> 000,00 zł</w:t>
      </w:r>
    </w:p>
    <w:p w:rsidR="00F639EF" w:rsidRPr="00C44572" w:rsidRDefault="00F639EF" w:rsidP="00F639EF">
      <w:pPr>
        <w:ind w:firstLine="426"/>
        <w:jc w:val="both"/>
        <w:rPr>
          <w:sz w:val="24"/>
          <w:szCs w:val="24"/>
        </w:rPr>
      </w:pPr>
      <w:r w:rsidRPr="00C44572">
        <w:rPr>
          <w:sz w:val="24"/>
          <w:szCs w:val="24"/>
        </w:rPr>
        <w:t>*W tym paliwo w zbiornikach lub pojeździe do limitu 10 000 zł.</w:t>
      </w:r>
    </w:p>
    <w:p w:rsidR="00FC2305" w:rsidRPr="00752F7B" w:rsidRDefault="00FC2305" w:rsidP="00FC2305">
      <w:pPr>
        <w:spacing w:after="160" w:line="259" w:lineRule="auto"/>
        <w:ind w:left="426"/>
        <w:contextualSpacing/>
        <w:jc w:val="both"/>
        <w:rPr>
          <w:rFonts w:eastAsia="Calibri"/>
          <w:b/>
          <w:sz w:val="24"/>
          <w:szCs w:val="24"/>
          <w:lang w:eastAsia="en-US"/>
        </w:rPr>
      </w:pPr>
    </w:p>
    <w:p w:rsidR="00FC2305" w:rsidRPr="007F1EEC" w:rsidRDefault="00FC2305" w:rsidP="00FC2305">
      <w:pPr>
        <w:spacing w:after="160" w:line="259" w:lineRule="auto"/>
        <w:ind w:left="426"/>
        <w:contextualSpacing/>
        <w:jc w:val="both"/>
        <w:rPr>
          <w:rFonts w:eastAsia="Calibri"/>
          <w:b/>
          <w:sz w:val="24"/>
          <w:szCs w:val="24"/>
          <w:lang w:eastAsia="en-US"/>
        </w:rPr>
      </w:pPr>
      <w:r w:rsidRPr="007F1EEC">
        <w:rPr>
          <w:rFonts w:eastAsia="Calibri"/>
          <w:b/>
          <w:sz w:val="24"/>
          <w:szCs w:val="24"/>
          <w:lang w:eastAsia="en-US"/>
        </w:rPr>
        <w:t xml:space="preserve">Pojemniki na odpady należące do ubezpieczającego lub pojemniki użyczone przez ubezpieczającego na terenie </w:t>
      </w:r>
      <w:r w:rsidR="00C44572" w:rsidRPr="007F1EEC">
        <w:rPr>
          <w:rFonts w:eastAsia="Calibri"/>
          <w:b/>
          <w:sz w:val="24"/>
          <w:szCs w:val="24"/>
          <w:lang w:eastAsia="en-US"/>
        </w:rPr>
        <w:t>Powiatu Nowodworskiego</w:t>
      </w:r>
    </w:p>
    <w:p w:rsidR="00FC2305" w:rsidRPr="007F1EEC" w:rsidRDefault="00FC2305" w:rsidP="00FC2305">
      <w:pPr>
        <w:spacing w:after="160" w:line="259" w:lineRule="auto"/>
        <w:ind w:left="426"/>
        <w:contextualSpacing/>
        <w:jc w:val="both"/>
        <w:rPr>
          <w:rFonts w:eastAsia="Calibri"/>
          <w:sz w:val="24"/>
          <w:szCs w:val="24"/>
          <w:lang w:eastAsia="en-US"/>
        </w:rPr>
      </w:pPr>
      <w:r w:rsidRPr="007F1EEC">
        <w:rPr>
          <w:rFonts w:eastAsia="Calibri"/>
          <w:sz w:val="24"/>
          <w:szCs w:val="24"/>
          <w:lang w:eastAsia="en-US"/>
        </w:rPr>
        <w:t xml:space="preserve">system ubezpieczenia: na pierwsze ryzyko </w:t>
      </w:r>
      <w:r w:rsidRPr="007F1EEC">
        <w:rPr>
          <w:sz w:val="24"/>
          <w:szCs w:val="24"/>
        </w:rPr>
        <w:t>z konsumpcją sumy ubezpieczenia</w:t>
      </w:r>
    </w:p>
    <w:p w:rsidR="00FC2305" w:rsidRPr="007F1EEC" w:rsidRDefault="00FC2305" w:rsidP="00FC2305">
      <w:pPr>
        <w:spacing w:after="160" w:line="259" w:lineRule="auto"/>
        <w:ind w:left="426"/>
        <w:contextualSpacing/>
        <w:jc w:val="both"/>
        <w:rPr>
          <w:rFonts w:eastAsia="Calibri"/>
          <w:sz w:val="24"/>
          <w:szCs w:val="24"/>
          <w:lang w:eastAsia="en-US"/>
        </w:rPr>
      </w:pPr>
      <w:r w:rsidRPr="007F1EEC">
        <w:rPr>
          <w:rFonts w:eastAsia="Calibri"/>
          <w:sz w:val="24"/>
          <w:szCs w:val="24"/>
          <w:lang w:eastAsia="en-US"/>
        </w:rPr>
        <w:t xml:space="preserve">rodzaj wartości: wartość odtworzeniowa </w:t>
      </w:r>
    </w:p>
    <w:p w:rsidR="00FC2305" w:rsidRPr="00C44572" w:rsidRDefault="00FC2305" w:rsidP="00FC2305">
      <w:pPr>
        <w:spacing w:after="160" w:line="259" w:lineRule="auto"/>
        <w:ind w:left="426"/>
        <w:contextualSpacing/>
        <w:jc w:val="both"/>
        <w:rPr>
          <w:rFonts w:eastAsia="Calibri"/>
          <w:b/>
          <w:bCs/>
          <w:sz w:val="24"/>
          <w:szCs w:val="24"/>
          <w:lang w:eastAsia="en-US"/>
        </w:rPr>
      </w:pPr>
      <w:r w:rsidRPr="007F1EEC">
        <w:rPr>
          <w:rFonts w:eastAsia="Calibri"/>
          <w:sz w:val="24"/>
          <w:szCs w:val="24"/>
          <w:lang w:eastAsia="en-US"/>
        </w:rPr>
        <w:t>suma ubezpieczenia</w:t>
      </w:r>
      <w:r w:rsidRPr="007F1EEC">
        <w:rPr>
          <w:rFonts w:eastAsia="Calibri"/>
          <w:b/>
          <w:sz w:val="24"/>
          <w:szCs w:val="24"/>
          <w:lang w:eastAsia="en-US"/>
        </w:rPr>
        <w:t>:</w:t>
      </w:r>
      <w:r w:rsidRPr="007F1EEC">
        <w:rPr>
          <w:rFonts w:eastAsia="Calibri"/>
          <w:b/>
          <w:bCs/>
          <w:sz w:val="24"/>
          <w:szCs w:val="24"/>
          <w:lang w:eastAsia="en-US"/>
        </w:rPr>
        <w:t xml:space="preserve">   10 000,00 zł</w:t>
      </w:r>
      <w:r w:rsidRPr="00C44572">
        <w:rPr>
          <w:rFonts w:eastAsia="Calibri"/>
          <w:b/>
          <w:bCs/>
          <w:sz w:val="24"/>
          <w:szCs w:val="24"/>
          <w:lang w:eastAsia="en-US"/>
        </w:rPr>
        <w:t xml:space="preserve"> </w:t>
      </w:r>
    </w:p>
    <w:p w:rsidR="00DE3276" w:rsidRPr="00C44572" w:rsidRDefault="00DE3276" w:rsidP="00FC2305">
      <w:pPr>
        <w:spacing w:after="160" w:line="259" w:lineRule="auto"/>
        <w:ind w:left="426"/>
        <w:contextualSpacing/>
        <w:jc w:val="both"/>
        <w:rPr>
          <w:rFonts w:eastAsia="Calibri"/>
          <w:b/>
          <w:bCs/>
          <w:sz w:val="24"/>
          <w:szCs w:val="24"/>
          <w:lang w:eastAsia="en-US"/>
        </w:rPr>
      </w:pPr>
    </w:p>
    <w:p w:rsidR="00FC2305" w:rsidRPr="00C44572" w:rsidRDefault="00FC2305" w:rsidP="00DE3276">
      <w:pPr>
        <w:spacing w:line="259" w:lineRule="auto"/>
        <w:ind w:left="426"/>
        <w:jc w:val="both"/>
        <w:rPr>
          <w:rFonts w:eastAsia="Calibri"/>
          <w:b/>
          <w:bCs/>
          <w:sz w:val="24"/>
          <w:szCs w:val="24"/>
          <w:lang w:eastAsia="en-US"/>
        </w:rPr>
      </w:pPr>
      <w:bookmarkStart w:id="13" w:name="_Hlk64990296"/>
      <w:r w:rsidRPr="00C44572">
        <w:rPr>
          <w:rFonts w:eastAsia="Calibri"/>
          <w:b/>
          <w:bCs/>
          <w:sz w:val="24"/>
          <w:szCs w:val="24"/>
          <w:lang w:eastAsia="en-US"/>
        </w:rPr>
        <w:t xml:space="preserve">Namioty </w:t>
      </w:r>
      <w:r w:rsidR="00E73F4C" w:rsidRPr="00C44572">
        <w:rPr>
          <w:rFonts w:eastAsia="Calibri"/>
          <w:b/>
          <w:bCs/>
          <w:sz w:val="24"/>
          <w:szCs w:val="24"/>
          <w:lang w:eastAsia="en-US"/>
        </w:rPr>
        <w:t>nie wykazane do ubezpieczenia na sumy stałe</w:t>
      </w:r>
    </w:p>
    <w:p w:rsidR="00FC2305" w:rsidRPr="00C44572" w:rsidRDefault="00FC2305" w:rsidP="00DE3276">
      <w:pPr>
        <w:spacing w:line="259" w:lineRule="auto"/>
        <w:ind w:left="426"/>
        <w:contextualSpacing/>
        <w:jc w:val="both"/>
        <w:rPr>
          <w:rFonts w:eastAsia="Calibri"/>
          <w:sz w:val="24"/>
          <w:szCs w:val="24"/>
          <w:lang w:eastAsia="en-US"/>
        </w:rPr>
      </w:pPr>
      <w:r w:rsidRPr="00C44572">
        <w:rPr>
          <w:rFonts w:eastAsia="Calibri"/>
          <w:sz w:val="24"/>
          <w:szCs w:val="24"/>
          <w:lang w:eastAsia="en-US"/>
        </w:rPr>
        <w:t xml:space="preserve">system ubezpieczenia: na pierwsze ryzyko </w:t>
      </w:r>
      <w:r w:rsidRPr="00C44572">
        <w:rPr>
          <w:sz w:val="24"/>
          <w:szCs w:val="24"/>
        </w:rPr>
        <w:t>z konsumpcją sumy ubezpieczenia</w:t>
      </w:r>
    </w:p>
    <w:p w:rsidR="00FC2305" w:rsidRPr="00C44572" w:rsidRDefault="00FC2305" w:rsidP="00DE3276">
      <w:pPr>
        <w:spacing w:after="160" w:line="259" w:lineRule="auto"/>
        <w:ind w:left="429"/>
        <w:contextualSpacing/>
        <w:jc w:val="both"/>
        <w:rPr>
          <w:rFonts w:eastAsia="Calibri"/>
          <w:sz w:val="24"/>
          <w:szCs w:val="24"/>
          <w:lang w:eastAsia="en-US"/>
        </w:rPr>
      </w:pPr>
      <w:r w:rsidRPr="00C44572">
        <w:rPr>
          <w:rFonts w:eastAsia="Calibri"/>
          <w:sz w:val="24"/>
          <w:szCs w:val="24"/>
          <w:lang w:eastAsia="en-US"/>
        </w:rPr>
        <w:t xml:space="preserve">rodzaj wartości: wartość odtworzeniowa </w:t>
      </w:r>
    </w:p>
    <w:p w:rsidR="00F639EF" w:rsidRPr="00A40871" w:rsidRDefault="00FC2305" w:rsidP="00A40871">
      <w:pPr>
        <w:spacing w:after="160" w:line="259" w:lineRule="auto"/>
        <w:ind w:left="429"/>
        <w:contextualSpacing/>
        <w:jc w:val="both"/>
        <w:rPr>
          <w:rFonts w:eastAsia="Calibri"/>
          <w:b/>
          <w:bCs/>
          <w:sz w:val="24"/>
          <w:szCs w:val="24"/>
          <w:lang w:eastAsia="en-US"/>
        </w:rPr>
      </w:pPr>
      <w:r w:rsidRPr="00C44572">
        <w:rPr>
          <w:rFonts w:eastAsia="Calibri"/>
          <w:sz w:val="24"/>
          <w:szCs w:val="24"/>
          <w:lang w:eastAsia="en-US"/>
        </w:rPr>
        <w:t>suma ubezpieczenia</w:t>
      </w:r>
      <w:r w:rsidRPr="00C44572">
        <w:rPr>
          <w:rFonts w:eastAsia="Calibri"/>
          <w:b/>
          <w:sz w:val="24"/>
          <w:szCs w:val="24"/>
          <w:lang w:eastAsia="en-US"/>
        </w:rPr>
        <w:t>:</w:t>
      </w:r>
      <w:r w:rsidRPr="00C44572">
        <w:rPr>
          <w:rFonts w:eastAsia="Calibri"/>
          <w:b/>
          <w:bCs/>
          <w:sz w:val="24"/>
          <w:szCs w:val="24"/>
          <w:lang w:eastAsia="en-US"/>
        </w:rPr>
        <w:t xml:space="preserve">   10 000,00 zł</w:t>
      </w:r>
      <w:bookmarkEnd w:id="13"/>
    </w:p>
    <w:p w:rsidR="00F639EF" w:rsidRPr="00752F7B" w:rsidRDefault="00F639EF" w:rsidP="00F639EF">
      <w:pPr>
        <w:pStyle w:val="Nagwek1"/>
        <w:keepNext/>
        <w:suppressAutoHyphens/>
        <w:spacing w:before="0"/>
        <w:jc w:val="both"/>
        <w:rPr>
          <w:rFonts w:ascii="Times New Roman" w:hAnsi="Times New Roman"/>
          <w:szCs w:val="24"/>
        </w:rPr>
      </w:pPr>
      <w:r w:rsidRPr="00752F7B">
        <w:rPr>
          <w:rFonts w:ascii="Times New Roman" w:hAnsi="Times New Roman"/>
          <w:szCs w:val="24"/>
        </w:rPr>
        <w:lastRenderedPageBreak/>
        <w:t>Limity odpowiedzialności w ryzyku kradzieży z włamaniem i rabunku z rozszerzeniem o ryzyko wandalizmu/dewastacji w ramach ubezpieczenia od wszystkich ryzyk (wspólne dla wszystkich Ubezpieczonych).</w:t>
      </w:r>
    </w:p>
    <w:p w:rsidR="00F639EF" w:rsidRPr="00752F7B" w:rsidRDefault="00F639EF" w:rsidP="00F639EF">
      <w:pPr>
        <w:jc w:val="both"/>
        <w:rPr>
          <w:sz w:val="24"/>
          <w:szCs w:val="24"/>
        </w:rPr>
      </w:pPr>
    </w:p>
    <w:p w:rsidR="00B52076" w:rsidRPr="00C44572" w:rsidRDefault="00B52076" w:rsidP="00B52076">
      <w:pPr>
        <w:jc w:val="both"/>
        <w:rPr>
          <w:sz w:val="24"/>
          <w:szCs w:val="24"/>
        </w:rPr>
      </w:pPr>
      <w:bookmarkStart w:id="14" w:name="_Hlk64990312"/>
      <w:r w:rsidRPr="00752F7B">
        <w:rPr>
          <w:sz w:val="24"/>
          <w:szCs w:val="24"/>
        </w:rPr>
        <w:t xml:space="preserve">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w:t>
      </w:r>
      <w:r w:rsidRPr="00C44572">
        <w:rPr>
          <w:sz w:val="24"/>
          <w:szCs w:val="24"/>
        </w:rPr>
        <w:t>mienia od wszystkich ryzyk.</w:t>
      </w:r>
    </w:p>
    <w:p w:rsidR="00B52076" w:rsidRPr="00C44572" w:rsidRDefault="00B52076" w:rsidP="00B52076">
      <w:pPr>
        <w:jc w:val="both"/>
        <w:rPr>
          <w:sz w:val="24"/>
          <w:szCs w:val="24"/>
        </w:rPr>
      </w:pPr>
    </w:p>
    <w:p w:rsidR="00F639EF" w:rsidRPr="00C44572" w:rsidRDefault="00F639EF" w:rsidP="00B52076">
      <w:pPr>
        <w:jc w:val="both"/>
        <w:rPr>
          <w:sz w:val="24"/>
          <w:szCs w:val="24"/>
        </w:rPr>
      </w:pPr>
      <w:r w:rsidRPr="00C44572">
        <w:rPr>
          <w:sz w:val="24"/>
          <w:szCs w:val="24"/>
        </w:rPr>
        <w:t>Zakres ubezpieczenia winien obejmować, co najmniej następujące ryzyka i koszty:</w:t>
      </w:r>
    </w:p>
    <w:p w:rsidR="00F639EF" w:rsidRPr="00C44572" w:rsidRDefault="00F639EF" w:rsidP="00540942">
      <w:pPr>
        <w:numPr>
          <w:ilvl w:val="0"/>
          <w:numId w:val="6"/>
        </w:numPr>
        <w:tabs>
          <w:tab w:val="clear" w:pos="2520"/>
          <w:tab w:val="num" w:pos="851"/>
        </w:tabs>
        <w:suppressAutoHyphens/>
        <w:ind w:left="851"/>
        <w:jc w:val="both"/>
        <w:rPr>
          <w:sz w:val="24"/>
          <w:szCs w:val="24"/>
        </w:rPr>
      </w:pPr>
      <w:r w:rsidRPr="00C44572">
        <w:rPr>
          <w:sz w:val="24"/>
          <w:szCs w:val="24"/>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rsidR="00F639EF" w:rsidRPr="00C44572" w:rsidRDefault="00F639EF" w:rsidP="00540942">
      <w:pPr>
        <w:numPr>
          <w:ilvl w:val="0"/>
          <w:numId w:val="6"/>
        </w:numPr>
        <w:tabs>
          <w:tab w:val="clear" w:pos="2520"/>
          <w:tab w:val="num" w:pos="851"/>
        </w:tabs>
        <w:suppressAutoHyphens/>
        <w:ind w:left="851"/>
        <w:jc w:val="both"/>
        <w:rPr>
          <w:sz w:val="24"/>
          <w:szCs w:val="24"/>
        </w:rPr>
      </w:pPr>
      <w:r w:rsidRPr="00C44572">
        <w:rPr>
          <w:sz w:val="24"/>
          <w:szCs w:val="24"/>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F639EF" w:rsidRPr="00C44572" w:rsidRDefault="00F639EF" w:rsidP="00540942">
      <w:pPr>
        <w:numPr>
          <w:ilvl w:val="0"/>
          <w:numId w:val="6"/>
        </w:numPr>
        <w:tabs>
          <w:tab w:val="clear" w:pos="2520"/>
          <w:tab w:val="num" w:pos="851"/>
        </w:tabs>
        <w:suppressAutoHyphens/>
        <w:ind w:left="851"/>
        <w:jc w:val="both"/>
        <w:rPr>
          <w:sz w:val="24"/>
          <w:szCs w:val="24"/>
        </w:rPr>
      </w:pPr>
      <w:r w:rsidRPr="00C44572">
        <w:rPr>
          <w:sz w:val="24"/>
          <w:szCs w:val="24"/>
        </w:rPr>
        <w:t>wandalizm (dewastację) – rozumiany jako uszkodzenie lub zniszczenie ubezpieczonego mienia przez osoby trzecie, mające bezpośredni związek z dokonaniem lub usiłowaniem dokonania kradzieży z włamaniem, także w sytuacji, gdy nie doszło do pokonania zabezpieczeń do limitu odpowiedzialności 100.000,00 zł</w:t>
      </w:r>
      <w:r w:rsidR="00B52076" w:rsidRPr="00C44572">
        <w:rPr>
          <w:sz w:val="24"/>
          <w:szCs w:val="24"/>
        </w:rPr>
        <w:t>.</w:t>
      </w:r>
    </w:p>
    <w:p w:rsidR="00F639EF" w:rsidRPr="00C44572" w:rsidRDefault="00F639EF" w:rsidP="00F639EF">
      <w:pPr>
        <w:ind w:left="426"/>
        <w:jc w:val="both"/>
        <w:rPr>
          <w:b/>
          <w:sz w:val="24"/>
          <w:szCs w:val="24"/>
        </w:rPr>
      </w:pPr>
    </w:p>
    <w:p w:rsidR="00F639EF" w:rsidRPr="00C44572" w:rsidRDefault="00F639EF" w:rsidP="00F639EF">
      <w:pPr>
        <w:ind w:left="426"/>
        <w:jc w:val="both"/>
        <w:rPr>
          <w:sz w:val="24"/>
          <w:szCs w:val="24"/>
        </w:rPr>
      </w:pPr>
      <w:r w:rsidRPr="00C44572">
        <w:rPr>
          <w:sz w:val="24"/>
          <w:szCs w:val="24"/>
        </w:rPr>
        <w:t xml:space="preserve">Ubezpieczenie obejmuje również kradzież elementów stałych budynków i budowli oraz innych elementów trwale do nich przymocowanych z limitem odpowiedzialności </w:t>
      </w:r>
      <w:r w:rsidR="00E63E17" w:rsidRPr="00C44572">
        <w:rPr>
          <w:sz w:val="24"/>
          <w:szCs w:val="24"/>
        </w:rPr>
        <w:t>5</w:t>
      </w:r>
      <w:r w:rsidRPr="00C44572">
        <w:rPr>
          <w:sz w:val="24"/>
          <w:szCs w:val="24"/>
        </w:rPr>
        <w:t>0.000,00 zł</w:t>
      </w:r>
      <w:r w:rsidR="00B52076" w:rsidRPr="00C44572">
        <w:rPr>
          <w:sz w:val="24"/>
          <w:szCs w:val="24"/>
        </w:rPr>
        <w:t>.</w:t>
      </w:r>
    </w:p>
    <w:p w:rsidR="00F639EF" w:rsidRPr="00C44572" w:rsidRDefault="00F639EF" w:rsidP="00F639EF">
      <w:pPr>
        <w:ind w:left="426"/>
        <w:jc w:val="both"/>
        <w:rPr>
          <w:sz w:val="24"/>
          <w:szCs w:val="24"/>
        </w:rPr>
      </w:pPr>
      <w:r w:rsidRPr="00C44572">
        <w:rPr>
          <w:sz w:val="24"/>
          <w:szCs w:val="24"/>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C44572">
        <w:rPr>
          <w:sz w:val="24"/>
          <w:szCs w:val="24"/>
        </w:rPr>
        <w:t>.</w:t>
      </w:r>
    </w:p>
    <w:bookmarkEnd w:id="14"/>
    <w:p w:rsidR="00F639EF" w:rsidRPr="00C44572" w:rsidRDefault="00F639EF" w:rsidP="00F639EF">
      <w:pPr>
        <w:ind w:left="426"/>
        <w:jc w:val="both"/>
        <w:rPr>
          <w:b/>
          <w:sz w:val="24"/>
          <w:szCs w:val="24"/>
        </w:rPr>
      </w:pPr>
    </w:p>
    <w:p w:rsidR="00F639EF" w:rsidRPr="00C44572" w:rsidRDefault="004D34DE" w:rsidP="00F639EF">
      <w:pPr>
        <w:ind w:left="426"/>
        <w:jc w:val="both"/>
        <w:rPr>
          <w:b/>
          <w:sz w:val="24"/>
          <w:szCs w:val="24"/>
        </w:rPr>
      </w:pPr>
      <w:r w:rsidRPr="00C44572">
        <w:rPr>
          <w:b/>
          <w:sz w:val="24"/>
          <w:szCs w:val="24"/>
        </w:rPr>
        <w:t>Maszyny, u</w:t>
      </w:r>
      <w:r w:rsidR="00F639EF" w:rsidRPr="00C44572">
        <w:rPr>
          <w:b/>
          <w:sz w:val="24"/>
          <w:szCs w:val="24"/>
        </w:rPr>
        <w:t>rządzenia i wyposażenie, środki niskocenne, zbiory biblioteczne</w:t>
      </w:r>
    </w:p>
    <w:p w:rsidR="00F639EF" w:rsidRPr="00C44572" w:rsidRDefault="00F639EF" w:rsidP="00F639EF">
      <w:pPr>
        <w:ind w:left="426"/>
        <w:jc w:val="both"/>
        <w:rPr>
          <w:sz w:val="24"/>
          <w:szCs w:val="24"/>
        </w:rPr>
      </w:pPr>
      <w:r w:rsidRPr="00C44572">
        <w:rPr>
          <w:sz w:val="24"/>
          <w:szCs w:val="24"/>
        </w:rPr>
        <w:t xml:space="preserve">system ubezpieczenia: na pierwsze ryzyko z konsumpcją sumy ubezpieczenia </w:t>
      </w:r>
    </w:p>
    <w:p w:rsidR="00F639EF" w:rsidRPr="00C44572" w:rsidRDefault="00F639EF" w:rsidP="00F639EF">
      <w:pPr>
        <w:tabs>
          <w:tab w:val="left" w:pos="2835"/>
        </w:tabs>
        <w:ind w:left="426"/>
        <w:jc w:val="both"/>
        <w:rPr>
          <w:sz w:val="24"/>
          <w:szCs w:val="24"/>
        </w:rPr>
      </w:pPr>
      <w:r w:rsidRPr="00C44572">
        <w:rPr>
          <w:sz w:val="24"/>
          <w:szCs w:val="24"/>
        </w:rPr>
        <w:t>rodzaj wartości</w:t>
      </w:r>
      <w:r w:rsidRPr="00C44572">
        <w:rPr>
          <w:sz w:val="24"/>
          <w:szCs w:val="24"/>
        </w:rPr>
        <w:tab/>
        <w:t>wartość odtworzeniowa</w:t>
      </w:r>
    </w:p>
    <w:p w:rsidR="00F639EF" w:rsidRPr="00C44572" w:rsidRDefault="00F639EF" w:rsidP="00F639EF">
      <w:pPr>
        <w:tabs>
          <w:tab w:val="left" w:pos="2835"/>
        </w:tabs>
        <w:ind w:left="426"/>
        <w:jc w:val="both"/>
        <w:rPr>
          <w:sz w:val="24"/>
          <w:szCs w:val="24"/>
        </w:rPr>
      </w:pPr>
      <w:r w:rsidRPr="00C44572">
        <w:rPr>
          <w:sz w:val="24"/>
          <w:szCs w:val="24"/>
        </w:rPr>
        <w:t>likwidacja szkody bez potrącania zużycia technicznego.</w:t>
      </w:r>
    </w:p>
    <w:p w:rsidR="00F639EF" w:rsidRPr="00C44572" w:rsidRDefault="00F639EF" w:rsidP="00F639EF">
      <w:pPr>
        <w:ind w:left="426"/>
        <w:jc w:val="both"/>
        <w:rPr>
          <w:b/>
          <w:sz w:val="24"/>
          <w:szCs w:val="24"/>
        </w:rPr>
      </w:pPr>
      <w:r w:rsidRPr="00C44572">
        <w:rPr>
          <w:sz w:val="24"/>
          <w:szCs w:val="24"/>
        </w:rPr>
        <w:t>suma ubezpieczenia:</w:t>
      </w:r>
      <w:r w:rsidRPr="00C44572">
        <w:rPr>
          <w:b/>
          <w:sz w:val="24"/>
          <w:szCs w:val="24"/>
        </w:rPr>
        <w:t xml:space="preserve"> </w:t>
      </w:r>
      <w:r w:rsidRPr="00C44572">
        <w:rPr>
          <w:b/>
          <w:sz w:val="24"/>
          <w:szCs w:val="24"/>
        </w:rPr>
        <w:tab/>
        <w:t xml:space="preserve">300 000,00 zł </w:t>
      </w:r>
    </w:p>
    <w:p w:rsidR="00F639EF" w:rsidRPr="00C44572" w:rsidRDefault="00F639EF" w:rsidP="00F639EF">
      <w:pPr>
        <w:ind w:left="426"/>
        <w:jc w:val="both"/>
        <w:rPr>
          <w:b/>
          <w:sz w:val="24"/>
          <w:szCs w:val="24"/>
        </w:rPr>
      </w:pPr>
    </w:p>
    <w:p w:rsidR="00F639EF" w:rsidRPr="00C44572" w:rsidRDefault="00F639EF" w:rsidP="00F639EF">
      <w:pPr>
        <w:ind w:left="426"/>
        <w:jc w:val="both"/>
        <w:rPr>
          <w:b/>
          <w:sz w:val="24"/>
          <w:szCs w:val="24"/>
        </w:rPr>
      </w:pPr>
      <w:r w:rsidRPr="00C44572">
        <w:rPr>
          <w:b/>
          <w:sz w:val="24"/>
          <w:szCs w:val="24"/>
        </w:rPr>
        <w:t>Środki obrotowe*</w:t>
      </w:r>
    </w:p>
    <w:p w:rsidR="00F639EF" w:rsidRPr="00C44572" w:rsidRDefault="00F639EF" w:rsidP="00F639EF">
      <w:pPr>
        <w:ind w:left="426"/>
        <w:jc w:val="both"/>
        <w:rPr>
          <w:sz w:val="24"/>
          <w:szCs w:val="24"/>
        </w:rPr>
      </w:pPr>
      <w:r w:rsidRPr="00C44572">
        <w:rPr>
          <w:sz w:val="24"/>
          <w:szCs w:val="24"/>
        </w:rPr>
        <w:t>system ubezpieczenia: na pierwsze ryzyko z konsumpcją sumy ubezpieczenia</w:t>
      </w:r>
    </w:p>
    <w:p w:rsidR="00F639EF" w:rsidRPr="00C44572" w:rsidRDefault="00F639EF" w:rsidP="00F639EF">
      <w:pPr>
        <w:tabs>
          <w:tab w:val="left" w:pos="2835"/>
        </w:tabs>
        <w:ind w:left="426"/>
        <w:jc w:val="both"/>
        <w:rPr>
          <w:sz w:val="24"/>
          <w:szCs w:val="24"/>
        </w:rPr>
      </w:pPr>
      <w:r w:rsidRPr="00C44572">
        <w:rPr>
          <w:sz w:val="24"/>
          <w:szCs w:val="24"/>
        </w:rPr>
        <w:t>rodzaj wartości</w:t>
      </w:r>
      <w:r w:rsidRPr="00C44572">
        <w:rPr>
          <w:sz w:val="24"/>
          <w:szCs w:val="24"/>
        </w:rPr>
        <w:tab/>
        <w:t>wartość zakupu/wytworzenia</w:t>
      </w:r>
    </w:p>
    <w:p w:rsidR="00F639EF" w:rsidRPr="00C44572" w:rsidRDefault="00F639EF" w:rsidP="00F639EF">
      <w:pPr>
        <w:ind w:left="426"/>
        <w:jc w:val="both"/>
        <w:rPr>
          <w:b/>
          <w:sz w:val="24"/>
          <w:szCs w:val="24"/>
        </w:rPr>
      </w:pPr>
      <w:r w:rsidRPr="00C44572">
        <w:rPr>
          <w:sz w:val="24"/>
          <w:szCs w:val="24"/>
        </w:rPr>
        <w:t>suma ubezpieczenia:</w:t>
      </w:r>
      <w:r w:rsidRPr="00C44572">
        <w:rPr>
          <w:sz w:val="24"/>
          <w:szCs w:val="24"/>
        </w:rPr>
        <w:tab/>
      </w:r>
      <w:r w:rsidR="00C44572" w:rsidRPr="00C44572">
        <w:rPr>
          <w:b/>
          <w:sz w:val="24"/>
          <w:szCs w:val="24"/>
        </w:rPr>
        <w:t>25</w:t>
      </w:r>
      <w:r w:rsidRPr="00C44572">
        <w:rPr>
          <w:b/>
          <w:sz w:val="24"/>
          <w:szCs w:val="24"/>
        </w:rPr>
        <w:t> 000,00 zł</w:t>
      </w:r>
    </w:p>
    <w:p w:rsidR="00F639EF" w:rsidRPr="00C44572" w:rsidRDefault="00F639EF" w:rsidP="00F639EF">
      <w:pPr>
        <w:ind w:firstLine="426"/>
        <w:jc w:val="both"/>
        <w:rPr>
          <w:sz w:val="24"/>
          <w:szCs w:val="24"/>
        </w:rPr>
      </w:pPr>
      <w:r w:rsidRPr="00C44572">
        <w:rPr>
          <w:sz w:val="24"/>
          <w:szCs w:val="24"/>
        </w:rPr>
        <w:t>*W tym paliwo w zbiornikach lub pojeździe do limitu 10 000 zł</w:t>
      </w:r>
    </w:p>
    <w:p w:rsidR="00F639EF" w:rsidRPr="00C44572" w:rsidRDefault="00F639EF" w:rsidP="00F639EF">
      <w:pPr>
        <w:ind w:left="426"/>
        <w:rPr>
          <w:sz w:val="24"/>
          <w:szCs w:val="24"/>
        </w:rPr>
      </w:pPr>
    </w:p>
    <w:p w:rsidR="00F639EF" w:rsidRPr="00C44572" w:rsidRDefault="00F639EF" w:rsidP="00F639EF">
      <w:pPr>
        <w:ind w:left="426"/>
        <w:rPr>
          <w:b/>
          <w:sz w:val="24"/>
          <w:szCs w:val="24"/>
        </w:rPr>
      </w:pPr>
      <w:r w:rsidRPr="00C44572">
        <w:rPr>
          <w:b/>
          <w:sz w:val="24"/>
          <w:szCs w:val="24"/>
        </w:rPr>
        <w:t>Mienie pracownicze i uczniowskie</w:t>
      </w:r>
    </w:p>
    <w:p w:rsidR="00F639EF" w:rsidRPr="00C44572" w:rsidRDefault="00F639EF" w:rsidP="00F639EF">
      <w:pPr>
        <w:ind w:left="2835" w:hanging="2409"/>
        <w:jc w:val="both"/>
        <w:rPr>
          <w:sz w:val="24"/>
          <w:szCs w:val="24"/>
        </w:rPr>
      </w:pPr>
      <w:r w:rsidRPr="00C44572">
        <w:rPr>
          <w:sz w:val="24"/>
          <w:szCs w:val="24"/>
        </w:rPr>
        <w:t xml:space="preserve">system ubezpieczenia: </w:t>
      </w:r>
      <w:r w:rsidRPr="00C44572">
        <w:rPr>
          <w:sz w:val="24"/>
          <w:szCs w:val="24"/>
        </w:rPr>
        <w:tab/>
        <w:t>na pierwsze ryzyko z konsumpcją sumy ubezpieczenia, bez limitu na pracownika/ ucznia</w:t>
      </w:r>
    </w:p>
    <w:p w:rsidR="00F639EF" w:rsidRPr="00C44572" w:rsidRDefault="00F639EF" w:rsidP="00F639EF">
      <w:pPr>
        <w:ind w:left="2835" w:hanging="2409"/>
        <w:jc w:val="both"/>
        <w:rPr>
          <w:sz w:val="24"/>
          <w:szCs w:val="24"/>
        </w:rPr>
      </w:pPr>
      <w:r w:rsidRPr="00C44572">
        <w:rPr>
          <w:sz w:val="24"/>
          <w:szCs w:val="24"/>
        </w:rPr>
        <w:t>rodzaj wartości</w:t>
      </w:r>
      <w:r w:rsidRPr="00C44572">
        <w:rPr>
          <w:sz w:val="24"/>
          <w:szCs w:val="24"/>
        </w:rPr>
        <w:tab/>
        <w:t>wartość rzeczywista</w:t>
      </w:r>
    </w:p>
    <w:p w:rsidR="00F639EF" w:rsidRPr="00C44572" w:rsidRDefault="00F639EF" w:rsidP="00F639EF">
      <w:pPr>
        <w:ind w:left="426"/>
        <w:rPr>
          <w:b/>
          <w:sz w:val="24"/>
          <w:szCs w:val="24"/>
        </w:rPr>
      </w:pPr>
      <w:r w:rsidRPr="00C44572">
        <w:rPr>
          <w:sz w:val="24"/>
          <w:szCs w:val="24"/>
        </w:rPr>
        <w:t xml:space="preserve">suma ubezpieczenia: </w:t>
      </w:r>
      <w:r w:rsidRPr="00C44572">
        <w:rPr>
          <w:sz w:val="24"/>
          <w:szCs w:val="24"/>
        </w:rPr>
        <w:tab/>
      </w:r>
      <w:r w:rsidRPr="00C44572">
        <w:rPr>
          <w:b/>
          <w:sz w:val="24"/>
          <w:szCs w:val="24"/>
        </w:rPr>
        <w:t>20 000,00 zł</w:t>
      </w:r>
    </w:p>
    <w:p w:rsidR="00F639EF" w:rsidRPr="00C44572" w:rsidRDefault="00F639EF" w:rsidP="00F639EF">
      <w:pPr>
        <w:ind w:left="426"/>
        <w:jc w:val="both"/>
        <w:rPr>
          <w:b/>
          <w:sz w:val="24"/>
          <w:szCs w:val="24"/>
        </w:rPr>
      </w:pPr>
    </w:p>
    <w:p w:rsidR="00F639EF" w:rsidRPr="00C44572" w:rsidRDefault="00F639EF" w:rsidP="00F639EF">
      <w:pPr>
        <w:ind w:left="426"/>
        <w:jc w:val="both"/>
        <w:rPr>
          <w:b/>
          <w:sz w:val="24"/>
          <w:szCs w:val="24"/>
        </w:rPr>
      </w:pPr>
      <w:r w:rsidRPr="00C44572">
        <w:rPr>
          <w:b/>
          <w:sz w:val="24"/>
          <w:szCs w:val="24"/>
        </w:rPr>
        <w:t>Nakłady w obcych środkach trwałych</w:t>
      </w:r>
    </w:p>
    <w:p w:rsidR="00F639EF" w:rsidRPr="00C44572" w:rsidRDefault="00F639EF" w:rsidP="00F639EF">
      <w:pPr>
        <w:ind w:left="426"/>
        <w:jc w:val="both"/>
        <w:rPr>
          <w:sz w:val="24"/>
          <w:szCs w:val="24"/>
        </w:rPr>
      </w:pPr>
      <w:r w:rsidRPr="00C44572">
        <w:rPr>
          <w:sz w:val="24"/>
          <w:szCs w:val="24"/>
        </w:rPr>
        <w:t xml:space="preserve">system ubezpieczenia: </w:t>
      </w:r>
      <w:r w:rsidRPr="00C44572">
        <w:rPr>
          <w:sz w:val="24"/>
          <w:szCs w:val="24"/>
        </w:rPr>
        <w:tab/>
        <w:t>na pierwsze ryzyko z konsumpcją sumy ubezpieczenia</w:t>
      </w:r>
    </w:p>
    <w:p w:rsidR="00F639EF" w:rsidRPr="00C44572" w:rsidRDefault="00F639EF" w:rsidP="00F639EF">
      <w:pPr>
        <w:ind w:left="426"/>
        <w:jc w:val="both"/>
        <w:rPr>
          <w:sz w:val="24"/>
          <w:szCs w:val="24"/>
        </w:rPr>
      </w:pPr>
      <w:r w:rsidRPr="00C44572">
        <w:rPr>
          <w:sz w:val="24"/>
          <w:szCs w:val="24"/>
        </w:rPr>
        <w:t>rodzaj wartości</w:t>
      </w:r>
      <w:r w:rsidRPr="00C44572">
        <w:rPr>
          <w:sz w:val="24"/>
          <w:szCs w:val="24"/>
        </w:rPr>
        <w:tab/>
      </w:r>
      <w:r w:rsidRPr="00C44572">
        <w:rPr>
          <w:sz w:val="24"/>
          <w:szCs w:val="24"/>
        </w:rPr>
        <w:tab/>
        <w:t>wartość odtworzeniowa</w:t>
      </w:r>
    </w:p>
    <w:p w:rsidR="00F639EF" w:rsidRPr="00C44572" w:rsidRDefault="00F639EF" w:rsidP="00C44572">
      <w:pPr>
        <w:ind w:left="426"/>
        <w:jc w:val="both"/>
        <w:rPr>
          <w:b/>
          <w:sz w:val="24"/>
          <w:szCs w:val="24"/>
        </w:rPr>
      </w:pPr>
      <w:r w:rsidRPr="00C44572">
        <w:rPr>
          <w:sz w:val="24"/>
          <w:szCs w:val="24"/>
        </w:rPr>
        <w:lastRenderedPageBreak/>
        <w:t xml:space="preserve">suma ubezpieczenia: </w:t>
      </w:r>
      <w:r w:rsidRPr="00C44572">
        <w:rPr>
          <w:sz w:val="24"/>
          <w:szCs w:val="24"/>
        </w:rPr>
        <w:tab/>
      </w:r>
      <w:r w:rsidRPr="00C44572">
        <w:rPr>
          <w:b/>
          <w:sz w:val="24"/>
          <w:szCs w:val="24"/>
        </w:rPr>
        <w:t>10 000,00 zł</w:t>
      </w:r>
    </w:p>
    <w:p w:rsidR="00F639EF" w:rsidRPr="00C44572" w:rsidRDefault="00F639EF" w:rsidP="00F639EF">
      <w:pPr>
        <w:ind w:left="426"/>
        <w:jc w:val="both"/>
        <w:rPr>
          <w:b/>
          <w:sz w:val="24"/>
          <w:szCs w:val="24"/>
        </w:rPr>
      </w:pPr>
    </w:p>
    <w:p w:rsidR="00F639EF" w:rsidRPr="00C44572" w:rsidRDefault="00F639EF" w:rsidP="00F639EF">
      <w:pPr>
        <w:ind w:left="426"/>
        <w:jc w:val="both"/>
        <w:rPr>
          <w:b/>
          <w:sz w:val="24"/>
          <w:szCs w:val="24"/>
        </w:rPr>
      </w:pPr>
      <w:r w:rsidRPr="00C44572">
        <w:rPr>
          <w:b/>
          <w:sz w:val="24"/>
          <w:szCs w:val="24"/>
        </w:rPr>
        <w:t>Wartości pieniężne:</w:t>
      </w:r>
    </w:p>
    <w:p w:rsidR="00F639EF" w:rsidRPr="00C44572" w:rsidRDefault="00F639EF" w:rsidP="00F639EF">
      <w:pPr>
        <w:ind w:left="426"/>
        <w:jc w:val="both"/>
        <w:rPr>
          <w:sz w:val="24"/>
          <w:szCs w:val="24"/>
        </w:rPr>
      </w:pPr>
      <w:r w:rsidRPr="00C44572">
        <w:rPr>
          <w:sz w:val="24"/>
          <w:szCs w:val="24"/>
        </w:rPr>
        <w:t xml:space="preserve">system ubezpieczenia : na pierwsze ryzyko z konsumpcją sumy ubezpieczenia </w:t>
      </w:r>
    </w:p>
    <w:p w:rsidR="00F639EF" w:rsidRPr="00C44572" w:rsidRDefault="00F639EF" w:rsidP="00F639EF">
      <w:pPr>
        <w:tabs>
          <w:tab w:val="left" w:pos="2835"/>
        </w:tabs>
        <w:ind w:left="426"/>
        <w:jc w:val="both"/>
        <w:rPr>
          <w:sz w:val="24"/>
          <w:szCs w:val="24"/>
        </w:rPr>
      </w:pPr>
      <w:r w:rsidRPr="00C44572">
        <w:rPr>
          <w:sz w:val="24"/>
          <w:szCs w:val="24"/>
        </w:rPr>
        <w:t>rodzaj wartości</w:t>
      </w:r>
      <w:r w:rsidRPr="00C44572">
        <w:rPr>
          <w:sz w:val="24"/>
          <w:szCs w:val="24"/>
        </w:rPr>
        <w:tab/>
        <w:t>wartość nominalna</w:t>
      </w:r>
    </w:p>
    <w:p w:rsidR="00F639EF" w:rsidRPr="00C44572" w:rsidRDefault="00F639EF" w:rsidP="00F639EF">
      <w:pPr>
        <w:ind w:left="426"/>
        <w:jc w:val="both"/>
        <w:rPr>
          <w:sz w:val="24"/>
          <w:szCs w:val="24"/>
        </w:rPr>
      </w:pPr>
    </w:p>
    <w:p w:rsidR="00C44572" w:rsidRPr="00C44572" w:rsidRDefault="00C44572" w:rsidP="00F639EF">
      <w:pPr>
        <w:ind w:left="426"/>
        <w:jc w:val="both"/>
        <w:rPr>
          <w:sz w:val="24"/>
          <w:szCs w:val="24"/>
        </w:rPr>
      </w:pPr>
    </w:p>
    <w:p w:rsidR="00F639EF" w:rsidRPr="00C44572" w:rsidRDefault="00F639EF" w:rsidP="00F639EF">
      <w:pPr>
        <w:ind w:left="426"/>
        <w:jc w:val="both"/>
        <w:rPr>
          <w:sz w:val="24"/>
          <w:szCs w:val="24"/>
        </w:rPr>
      </w:pPr>
      <w:r w:rsidRPr="00C44572">
        <w:rPr>
          <w:sz w:val="24"/>
          <w:szCs w:val="24"/>
        </w:rPr>
        <w:t xml:space="preserve">od kradzieży z włamaniem </w:t>
      </w:r>
    </w:p>
    <w:p w:rsidR="00F639EF" w:rsidRPr="00C44572" w:rsidRDefault="00F639EF" w:rsidP="00F639EF">
      <w:pPr>
        <w:ind w:left="426"/>
        <w:jc w:val="both"/>
        <w:rPr>
          <w:b/>
          <w:sz w:val="24"/>
          <w:szCs w:val="24"/>
        </w:rPr>
      </w:pPr>
      <w:r w:rsidRPr="00C44572">
        <w:rPr>
          <w:sz w:val="24"/>
          <w:szCs w:val="24"/>
        </w:rPr>
        <w:t>suma ubezpieczenia:</w:t>
      </w:r>
      <w:r w:rsidRPr="00C44572">
        <w:rPr>
          <w:b/>
          <w:sz w:val="24"/>
          <w:szCs w:val="24"/>
        </w:rPr>
        <w:t xml:space="preserve"> </w:t>
      </w:r>
      <w:r w:rsidRPr="00C44572">
        <w:rPr>
          <w:b/>
          <w:sz w:val="24"/>
          <w:szCs w:val="24"/>
        </w:rPr>
        <w:tab/>
      </w:r>
      <w:r w:rsidR="00C44572" w:rsidRPr="00C44572">
        <w:rPr>
          <w:b/>
          <w:sz w:val="24"/>
          <w:szCs w:val="24"/>
        </w:rPr>
        <w:t>5</w:t>
      </w:r>
      <w:r w:rsidRPr="00C44572">
        <w:rPr>
          <w:b/>
          <w:sz w:val="24"/>
          <w:szCs w:val="24"/>
        </w:rPr>
        <w:t> 000,00 zł</w:t>
      </w:r>
    </w:p>
    <w:p w:rsidR="00F639EF" w:rsidRPr="00C44572" w:rsidRDefault="00F639EF" w:rsidP="00F639EF">
      <w:pPr>
        <w:ind w:left="426"/>
        <w:jc w:val="both"/>
        <w:rPr>
          <w:sz w:val="24"/>
          <w:szCs w:val="24"/>
        </w:rPr>
      </w:pPr>
    </w:p>
    <w:p w:rsidR="00F639EF" w:rsidRPr="00C44572" w:rsidRDefault="00F639EF" w:rsidP="00F639EF">
      <w:pPr>
        <w:ind w:left="426"/>
        <w:jc w:val="both"/>
        <w:rPr>
          <w:sz w:val="24"/>
          <w:szCs w:val="24"/>
        </w:rPr>
      </w:pPr>
      <w:r w:rsidRPr="00C44572">
        <w:rPr>
          <w:sz w:val="24"/>
          <w:szCs w:val="24"/>
        </w:rPr>
        <w:t>od rabunku w lokalu</w:t>
      </w:r>
    </w:p>
    <w:p w:rsidR="00F639EF" w:rsidRPr="00C44572" w:rsidRDefault="00F639EF" w:rsidP="00F639EF">
      <w:pPr>
        <w:ind w:left="426"/>
        <w:jc w:val="both"/>
        <w:rPr>
          <w:b/>
          <w:sz w:val="24"/>
          <w:szCs w:val="24"/>
        </w:rPr>
      </w:pPr>
      <w:r w:rsidRPr="00C44572">
        <w:rPr>
          <w:sz w:val="24"/>
          <w:szCs w:val="24"/>
        </w:rPr>
        <w:t>suma ubezpieczenia:</w:t>
      </w:r>
      <w:r w:rsidRPr="00C44572">
        <w:rPr>
          <w:b/>
          <w:sz w:val="24"/>
          <w:szCs w:val="24"/>
        </w:rPr>
        <w:t xml:space="preserve"> </w:t>
      </w:r>
      <w:r w:rsidRPr="00C44572">
        <w:rPr>
          <w:b/>
          <w:sz w:val="24"/>
          <w:szCs w:val="24"/>
        </w:rPr>
        <w:tab/>
        <w:t>50 000,00 zł</w:t>
      </w:r>
    </w:p>
    <w:p w:rsidR="00F639EF" w:rsidRPr="00C44572" w:rsidRDefault="00F639EF" w:rsidP="00F639EF">
      <w:pPr>
        <w:ind w:left="426"/>
        <w:jc w:val="both"/>
        <w:rPr>
          <w:b/>
          <w:sz w:val="24"/>
          <w:szCs w:val="24"/>
        </w:rPr>
      </w:pPr>
    </w:p>
    <w:p w:rsidR="00F639EF" w:rsidRPr="00C44572" w:rsidRDefault="00F639EF" w:rsidP="00F639EF">
      <w:pPr>
        <w:ind w:left="426"/>
        <w:jc w:val="both"/>
        <w:rPr>
          <w:bCs/>
          <w:sz w:val="24"/>
          <w:szCs w:val="24"/>
        </w:rPr>
      </w:pPr>
      <w:r w:rsidRPr="00C44572">
        <w:rPr>
          <w:bCs/>
          <w:sz w:val="24"/>
          <w:szCs w:val="24"/>
        </w:rPr>
        <w:t>od rabunku w transporcie na terenie RP</w:t>
      </w:r>
    </w:p>
    <w:p w:rsidR="00F639EF" w:rsidRPr="00C44572" w:rsidRDefault="00F639EF" w:rsidP="00F639EF">
      <w:pPr>
        <w:ind w:left="426"/>
        <w:jc w:val="both"/>
        <w:rPr>
          <w:b/>
          <w:sz w:val="24"/>
          <w:szCs w:val="24"/>
        </w:rPr>
      </w:pPr>
      <w:r w:rsidRPr="00C44572">
        <w:rPr>
          <w:sz w:val="24"/>
          <w:szCs w:val="24"/>
        </w:rPr>
        <w:t>suma ubezpieczenia:</w:t>
      </w:r>
      <w:r w:rsidRPr="00C44572">
        <w:rPr>
          <w:b/>
          <w:sz w:val="24"/>
          <w:szCs w:val="24"/>
        </w:rPr>
        <w:t xml:space="preserve"> </w:t>
      </w:r>
      <w:r w:rsidRPr="00C44572">
        <w:rPr>
          <w:b/>
          <w:sz w:val="24"/>
          <w:szCs w:val="24"/>
        </w:rPr>
        <w:tab/>
        <w:t>50 000,00 zł</w:t>
      </w:r>
    </w:p>
    <w:p w:rsidR="00F639EF" w:rsidRPr="00752F7B" w:rsidRDefault="00F639EF" w:rsidP="00F639EF">
      <w:pPr>
        <w:pStyle w:val="Wcicienormalne"/>
        <w:ind w:left="0" w:firstLine="426"/>
        <w:rPr>
          <w:b/>
          <w:sz w:val="24"/>
          <w:szCs w:val="24"/>
          <w:highlight w:val="yellow"/>
          <w:lang/>
        </w:rPr>
      </w:pPr>
    </w:p>
    <w:p w:rsidR="00F639EF" w:rsidRPr="00752F7B" w:rsidRDefault="00F639EF" w:rsidP="00F639EF">
      <w:pPr>
        <w:pStyle w:val="Wcicienormalne"/>
        <w:ind w:left="0" w:firstLine="426"/>
        <w:rPr>
          <w:b/>
          <w:sz w:val="24"/>
          <w:szCs w:val="24"/>
          <w:lang/>
        </w:rPr>
      </w:pPr>
      <w:r w:rsidRPr="00752F7B">
        <w:rPr>
          <w:b/>
          <w:sz w:val="24"/>
          <w:szCs w:val="24"/>
          <w:lang/>
        </w:rPr>
        <w:t>UWAGA:</w:t>
      </w:r>
    </w:p>
    <w:p w:rsidR="00F639EF" w:rsidRPr="00752F7B" w:rsidRDefault="00F639EF" w:rsidP="00F639EF">
      <w:pPr>
        <w:pStyle w:val="Wcicienormalne"/>
        <w:ind w:left="426"/>
        <w:rPr>
          <w:i/>
          <w:sz w:val="24"/>
          <w:szCs w:val="24"/>
          <w:lang/>
        </w:rPr>
      </w:pPr>
      <w:r w:rsidRPr="00752F7B">
        <w:rPr>
          <w:i/>
          <w:sz w:val="24"/>
          <w:szCs w:val="24"/>
          <w:lang/>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rsidR="00F639EF" w:rsidRPr="00C44572" w:rsidRDefault="00F639EF" w:rsidP="00C44572">
      <w:pPr>
        <w:pStyle w:val="Wcicienormalne"/>
        <w:ind w:left="426"/>
        <w:rPr>
          <w:i/>
          <w:sz w:val="24"/>
          <w:szCs w:val="24"/>
          <w:lang/>
        </w:rPr>
      </w:pPr>
      <w:r w:rsidRPr="00752F7B">
        <w:rPr>
          <w:i/>
          <w:sz w:val="24"/>
          <w:szCs w:val="24"/>
          <w:lang/>
        </w:rPr>
        <w:t>*jednostka obliczeniowa – 120-krotność przeciętnego wynagrodzenia w poprzednim kwartale, ogłaszanego przez Prezesa GUS.</w:t>
      </w:r>
    </w:p>
    <w:p w:rsidR="00F639EF" w:rsidRPr="00752F7B" w:rsidRDefault="00F639EF" w:rsidP="00F639EF">
      <w:pPr>
        <w:pStyle w:val="Wcicienormalne"/>
        <w:rPr>
          <w:sz w:val="24"/>
          <w:szCs w:val="24"/>
          <w:lang/>
        </w:rPr>
      </w:pPr>
    </w:p>
    <w:p w:rsidR="00F639EF" w:rsidRPr="00752F7B" w:rsidRDefault="00F639EF" w:rsidP="00F639EF">
      <w:pPr>
        <w:tabs>
          <w:tab w:val="left" w:pos="6200"/>
        </w:tabs>
        <w:ind w:firstLine="426"/>
        <w:rPr>
          <w:b/>
          <w:sz w:val="24"/>
          <w:szCs w:val="24"/>
          <w:u w:val="single"/>
        </w:rPr>
      </w:pPr>
      <w:r w:rsidRPr="00752F7B">
        <w:rPr>
          <w:b/>
          <w:sz w:val="24"/>
          <w:szCs w:val="24"/>
          <w:u w:val="single"/>
        </w:rPr>
        <w:t>Limity odpowiedzialności w ryzyku kradzieży zwykłej</w:t>
      </w:r>
    </w:p>
    <w:p w:rsidR="00F639EF" w:rsidRPr="00752F7B" w:rsidRDefault="00F639EF" w:rsidP="00F639EF">
      <w:pPr>
        <w:tabs>
          <w:tab w:val="left" w:pos="6200"/>
        </w:tabs>
        <w:ind w:firstLine="426"/>
        <w:rPr>
          <w:b/>
          <w:sz w:val="24"/>
          <w:szCs w:val="24"/>
        </w:rPr>
      </w:pPr>
    </w:p>
    <w:p w:rsidR="00F639EF" w:rsidRPr="00752F7B" w:rsidRDefault="00F639EF" w:rsidP="00F639EF">
      <w:pPr>
        <w:tabs>
          <w:tab w:val="left" w:pos="6200"/>
        </w:tabs>
        <w:ind w:firstLine="426"/>
        <w:rPr>
          <w:b/>
          <w:sz w:val="24"/>
          <w:szCs w:val="24"/>
        </w:rPr>
      </w:pPr>
      <w:r w:rsidRPr="00752F7B">
        <w:rPr>
          <w:b/>
          <w:sz w:val="24"/>
          <w:szCs w:val="24"/>
        </w:rPr>
        <w:t>Kradzież zwykła</w:t>
      </w:r>
      <w:r w:rsidRPr="00752F7B">
        <w:rPr>
          <w:b/>
          <w:sz w:val="24"/>
          <w:szCs w:val="24"/>
        </w:rPr>
        <w:tab/>
      </w:r>
    </w:p>
    <w:p w:rsidR="00F639EF" w:rsidRPr="00752F7B" w:rsidRDefault="00F639EF" w:rsidP="00F639EF">
      <w:pPr>
        <w:ind w:left="426"/>
        <w:rPr>
          <w:b/>
          <w:sz w:val="24"/>
          <w:szCs w:val="24"/>
        </w:rPr>
      </w:pPr>
      <w:r w:rsidRPr="00752F7B">
        <w:rPr>
          <w:sz w:val="24"/>
          <w:szCs w:val="24"/>
        </w:rPr>
        <w:t>Zakres ubezpieczenia: kradzież rozumiana jako zabór mienia w celu jego przywłaszczenia (zabór mienia nie pozostawiający widocznych śladów włamania i/lub zabór mienia nie posiadającego zabezpieczeń przed kradzieżą z włamaniem)</w:t>
      </w:r>
    </w:p>
    <w:p w:rsidR="00F639EF" w:rsidRPr="00752F7B" w:rsidRDefault="00F639EF" w:rsidP="00F639EF">
      <w:pPr>
        <w:rPr>
          <w:b/>
          <w:sz w:val="24"/>
          <w:szCs w:val="24"/>
        </w:rPr>
      </w:pPr>
    </w:p>
    <w:p w:rsidR="00F639EF" w:rsidRPr="00752F7B" w:rsidRDefault="00F639EF" w:rsidP="00F639EF">
      <w:pPr>
        <w:ind w:left="2835" w:hanging="2409"/>
        <w:rPr>
          <w:sz w:val="24"/>
          <w:szCs w:val="24"/>
        </w:rPr>
      </w:pPr>
      <w:r w:rsidRPr="00752F7B">
        <w:rPr>
          <w:sz w:val="24"/>
          <w:szCs w:val="24"/>
        </w:rPr>
        <w:t xml:space="preserve">system ubezpieczenia: </w:t>
      </w:r>
      <w:r w:rsidRPr="00752F7B">
        <w:rPr>
          <w:sz w:val="24"/>
          <w:szCs w:val="24"/>
        </w:rPr>
        <w:tab/>
        <w:t>na pierwsze ryzyko z konsumpcją sumy ubezpieczenia</w:t>
      </w:r>
    </w:p>
    <w:p w:rsidR="00F639EF" w:rsidRPr="00752F7B" w:rsidRDefault="00F639EF" w:rsidP="00F639EF">
      <w:pPr>
        <w:ind w:left="2835" w:hanging="2409"/>
        <w:rPr>
          <w:sz w:val="24"/>
          <w:szCs w:val="24"/>
        </w:rPr>
      </w:pPr>
      <w:r w:rsidRPr="00752F7B">
        <w:rPr>
          <w:sz w:val="24"/>
          <w:szCs w:val="24"/>
        </w:rPr>
        <w:t>rodzaj wartości i likwidacja szkody: jak w ryzyku kradzieży z włamaniem i rabunku</w:t>
      </w:r>
    </w:p>
    <w:p w:rsidR="00F639EF" w:rsidRPr="00C44572" w:rsidRDefault="00F639EF" w:rsidP="00F639EF">
      <w:pPr>
        <w:ind w:left="2835" w:hanging="2409"/>
        <w:jc w:val="both"/>
        <w:rPr>
          <w:sz w:val="24"/>
          <w:szCs w:val="24"/>
        </w:rPr>
      </w:pPr>
      <w:r w:rsidRPr="00752F7B">
        <w:rPr>
          <w:sz w:val="24"/>
          <w:szCs w:val="24"/>
        </w:rPr>
        <w:t>Przedmiot ubezpieczenia:</w:t>
      </w:r>
      <w:r w:rsidRPr="00752F7B">
        <w:rPr>
          <w:sz w:val="24"/>
          <w:szCs w:val="24"/>
        </w:rPr>
        <w:tab/>
      </w:r>
      <w:r w:rsidRPr="00752F7B">
        <w:rPr>
          <w:color w:val="000000"/>
          <w:sz w:val="24"/>
          <w:szCs w:val="24"/>
        </w:rPr>
        <w:t xml:space="preserve">środki trwałe, wyposażenie, środki niskocenne, sprzęt elektroniczny, </w:t>
      </w:r>
      <w:r w:rsidRPr="00C44572">
        <w:rPr>
          <w:sz w:val="24"/>
          <w:szCs w:val="24"/>
        </w:rPr>
        <w:t>elementy stałe budynków i budowli (dot. m.in. włazów do studzienek kanalizacyjnych i bramek, znaków drogowych,</w:t>
      </w:r>
      <w:r w:rsidR="007F1EEC">
        <w:rPr>
          <w:sz w:val="24"/>
          <w:szCs w:val="24"/>
        </w:rPr>
        <w:t xml:space="preserve"> tablic promocyjnych,</w:t>
      </w:r>
      <w:r w:rsidRPr="00C44572">
        <w:rPr>
          <w:sz w:val="24"/>
          <w:szCs w:val="24"/>
        </w:rPr>
        <w:t xml:space="preserve"> elementów ogrodzenia, rynien, linii energetycznych oraz zewnętrznych instalacji przesyłowych, pomiarowych i technologicznych należących do Ubezpieczonego, ławek, koszy, pojemników na odpady oraz wyposażenia placów zabaw);</w:t>
      </w:r>
    </w:p>
    <w:p w:rsidR="00F639EF" w:rsidRPr="00C44572" w:rsidRDefault="00F639EF" w:rsidP="00F639EF">
      <w:pPr>
        <w:ind w:left="2835"/>
        <w:jc w:val="both"/>
        <w:rPr>
          <w:sz w:val="24"/>
          <w:szCs w:val="24"/>
        </w:rPr>
      </w:pPr>
      <w:r w:rsidRPr="00C44572">
        <w:rPr>
          <w:sz w:val="24"/>
          <w:szCs w:val="24"/>
        </w:rPr>
        <w:t>mienie pracownicze i uczniowskie – do limitu odpowiedzialności 2000 zł;</w:t>
      </w:r>
    </w:p>
    <w:p w:rsidR="00F639EF" w:rsidRPr="00C44572" w:rsidRDefault="00F639EF" w:rsidP="00F639EF">
      <w:pPr>
        <w:ind w:left="2835"/>
        <w:jc w:val="both"/>
        <w:rPr>
          <w:sz w:val="24"/>
          <w:szCs w:val="24"/>
        </w:rPr>
      </w:pPr>
      <w:r w:rsidRPr="00C44572">
        <w:rPr>
          <w:sz w:val="24"/>
          <w:szCs w:val="24"/>
        </w:rPr>
        <w:t>środki obrotowe/zapasy (np. materiały  budowlane i remontowe, części zamienne, paliwo /w tym paliwo w pojazdach do limitu 2 000 zł itp.), których posiadanie można udokumentować.</w:t>
      </w:r>
    </w:p>
    <w:p w:rsidR="00F639EF" w:rsidRPr="00C44572" w:rsidRDefault="00F639EF" w:rsidP="00F639EF">
      <w:pPr>
        <w:tabs>
          <w:tab w:val="left" w:pos="833"/>
        </w:tabs>
        <w:autoSpaceDE w:val="0"/>
        <w:autoSpaceDN w:val="0"/>
        <w:adjustRightInd w:val="0"/>
        <w:ind w:left="2835"/>
        <w:jc w:val="both"/>
        <w:rPr>
          <w:sz w:val="24"/>
          <w:szCs w:val="24"/>
        </w:rPr>
      </w:pPr>
      <w:r w:rsidRPr="00C44572">
        <w:rPr>
          <w:sz w:val="24"/>
          <w:szCs w:val="24"/>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rsidR="00F639EF" w:rsidRPr="00C44572" w:rsidRDefault="00F639EF" w:rsidP="00F639EF">
      <w:pPr>
        <w:ind w:left="425"/>
        <w:rPr>
          <w:i/>
          <w:sz w:val="24"/>
          <w:szCs w:val="24"/>
        </w:rPr>
      </w:pPr>
      <w:r w:rsidRPr="00C44572">
        <w:rPr>
          <w:sz w:val="24"/>
          <w:szCs w:val="24"/>
        </w:rPr>
        <w:t xml:space="preserve">suma ubezpieczenia: </w:t>
      </w:r>
      <w:r w:rsidRPr="00C44572">
        <w:rPr>
          <w:sz w:val="24"/>
          <w:szCs w:val="24"/>
        </w:rPr>
        <w:tab/>
      </w:r>
      <w:r w:rsidR="00C44572">
        <w:rPr>
          <w:b/>
          <w:sz w:val="24"/>
          <w:szCs w:val="24"/>
        </w:rPr>
        <w:t>40</w:t>
      </w:r>
      <w:r w:rsidRPr="00C44572">
        <w:rPr>
          <w:b/>
          <w:sz w:val="24"/>
          <w:szCs w:val="24"/>
        </w:rPr>
        <w:t xml:space="preserve"> 000,00 zł</w:t>
      </w:r>
    </w:p>
    <w:p w:rsidR="00F639EF" w:rsidRPr="00752F7B" w:rsidRDefault="00F639EF" w:rsidP="00F639EF">
      <w:pPr>
        <w:rPr>
          <w:b/>
          <w:sz w:val="24"/>
          <w:szCs w:val="24"/>
          <w:u w:val="single"/>
        </w:rPr>
      </w:pPr>
    </w:p>
    <w:p w:rsidR="00F639EF" w:rsidRPr="00752F7B" w:rsidRDefault="00F639EF" w:rsidP="00F639EF">
      <w:pPr>
        <w:rPr>
          <w:b/>
          <w:sz w:val="24"/>
          <w:szCs w:val="24"/>
          <w:u w:val="single"/>
        </w:rPr>
      </w:pPr>
    </w:p>
    <w:p w:rsidR="00F639EF" w:rsidRPr="00752F7B" w:rsidRDefault="00F639EF" w:rsidP="00F639EF">
      <w:pPr>
        <w:rPr>
          <w:b/>
          <w:sz w:val="24"/>
          <w:szCs w:val="24"/>
          <w:u w:val="single"/>
        </w:rPr>
      </w:pPr>
      <w:r w:rsidRPr="00752F7B">
        <w:rPr>
          <w:b/>
          <w:sz w:val="24"/>
          <w:szCs w:val="24"/>
          <w:u w:val="single"/>
        </w:rPr>
        <w:lastRenderedPageBreak/>
        <w:t>Wyłączenia odpowiedzialności Ubezpieczyciela mające zastosowanie w ubezpieczeniu mienia od wszystkich ryzyk</w:t>
      </w:r>
    </w:p>
    <w:p w:rsidR="00F639EF" w:rsidRPr="00752F7B" w:rsidRDefault="00F639EF" w:rsidP="00F639EF">
      <w:pPr>
        <w:jc w:val="both"/>
        <w:rPr>
          <w:sz w:val="24"/>
          <w:szCs w:val="24"/>
        </w:rPr>
      </w:pPr>
      <w:r w:rsidRPr="00752F7B">
        <w:rPr>
          <w:sz w:val="24"/>
          <w:szCs w:val="24"/>
        </w:rPr>
        <w:t>Ubezpieczyciel nie ponosi odpowiedzialności wyłącznie za szkody:</w:t>
      </w:r>
    </w:p>
    <w:p w:rsidR="00F639EF" w:rsidRPr="00752F7B" w:rsidRDefault="00F639EF" w:rsidP="00934CE2">
      <w:pPr>
        <w:pStyle w:val="Default"/>
        <w:numPr>
          <w:ilvl w:val="1"/>
          <w:numId w:val="52"/>
        </w:numPr>
        <w:tabs>
          <w:tab w:val="clear" w:pos="1440"/>
          <w:tab w:val="num" w:pos="426"/>
        </w:tabs>
        <w:ind w:left="426" w:hanging="426"/>
        <w:jc w:val="both"/>
      </w:pPr>
      <w:r w:rsidRPr="00752F7B">
        <w:t xml:space="preserve">będące następstwem winy umyślnej albo rażącego niedbalstwa reprezentantów Ubezpieczonego (zgodnie z postanowieniami </w:t>
      </w:r>
      <w:r w:rsidRPr="00752F7B">
        <w:rPr>
          <w:b/>
        </w:rPr>
        <w:t>klauzuli reprezentantów</w:t>
      </w:r>
      <w:r w:rsidRPr="00752F7B">
        <w:t>), winy umyślnej osoby, z którą Ubezpieczony pozostaje we wspólnym gospodarstwie domowym, chyba, że wypłata odszkodowania odpowiada względom słuszności;</w:t>
      </w:r>
    </w:p>
    <w:p w:rsidR="00F639EF" w:rsidRPr="00752F7B" w:rsidRDefault="00F639EF" w:rsidP="00934CE2">
      <w:pPr>
        <w:pStyle w:val="Default"/>
        <w:numPr>
          <w:ilvl w:val="1"/>
          <w:numId w:val="52"/>
        </w:numPr>
        <w:tabs>
          <w:tab w:val="clear" w:pos="1440"/>
          <w:tab w:val="num" w:pos="426"/>
        </w:tabs>
        <w:ind w:left="426" w:hanging="426"/>
        <w:jc w:val="both"/>
      </w:pPr>
      <w:r w:rsidRPr="00752F7B">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rsidR="00F639EF" w:rsidRPr="00752F7B" w:rsidRDefault="00F639EF" w:rsidP="00934CE2">
      <w:pPr>
        <w:pStyle w:val="Default"/>
        <w:numPr>
          <w:ilvl w:val="1"/>
          <w:numId w:val="52"/>
        </w:numPr>
        <w:tabs>
          <w:tab w:val="clear" w:pos="1440"/>
          <w:tab w:val="num" w:pos="426"/>
        </w:tabs>
        <w:ind w:left="426" w:hanging="426"/>
        <w:jc w:val="both"/>
      </w:pPr>
      <w:r w:rsidRPr="00752F7B">
        <w:t xml:space="preserve">powstałe wskutek strajków, rozruchów i zamieszek społecznych, lokautów, z uwzględnieniem rozszerzenia ochrony ubezpieczeniowej wynikającej z </w:t>
      </w:r>
      <w:r w:rsidRPr="00752F7B">
        <w:rPr>
          <w:b/>
        </w:rPr>
        <w:t>klauzuli strajków, rozruchów, zamieszek społecznych</w:t>
      </w:r>
      <w:r w:rsidRPr="00752F7B">
        <w:t xml:space="preserve"> w przypadku włączenia jej do programu ubezpieczenia;</w:t>
      </w:r>
    </w:p>
    <w:p w:rsidR="00F639EF" w:rsidRPr="00752F7B" w:rsidRDefault="00F639EF" w:rsidP="00934CE2">
      <w:pPr>
        <w:pStyle w:val="Default"/>
        <w:numPr>
          <w:ilvl w:val="1"/>
          <w:numId w:val="52"/>
        </w:numPr>
        <w:tabs>
          <w:tab w:val="clear" w:pos="1440"/>
          <w:tab w:val="num" w:pos="426"/>
        </w:tabs>
        <w:ind w:left="426" w:hanging="426"/>
        <w:jc w:val="both"/>
      </w:pPr>
      <w:r w:rsidRPr="00752F7B">
        <w:t>będące bezpośrednim lub pośrednim następstwem aktów terrorystycznych</w:t>
      </w:r>
      <w:r w:rsidR="00F76150" w:rsidRPr="00752F7B">
        <w:t xml:space="preserve"> lub </w:t>
      </w:r>
      <w:r w:rsidR="00A12752" w:rsidRPr="00752F7B">
        <w:t>sabotażu,</w:t>
      </w:r>
      <w:r w:rsidRPr="00752F7B">
        <w:t xml:space="preserve"> </w:t>
      </w:r>
      <w:r w:rsidRPr="00752F7B">
        <w:rPr>
          <w:u w:val="single"/>
        </w:rPr>
        <w:t xml:space="preserve">chyba że do programu ubezpieczenia zostanie włączona </w:t>
      </w:r>
      <w:r w:rsidRPr="00752F7B">
        <w:rPr>
          <w:b/>
          <w:u w:val="single"/>
        </w:rPr>
        <w:t>klauzula aktów terroryzmu</w:t>
      </w:r>
      <w:r w:rsidRPr="00752F7B">
        <w:rPr>
          <w:b/>
        </w:rPr>
        <w:t>;</w:t>
      </w:r>
    </w:p>
    <w:p w:rsidR="00F639EF" w:rsidRPr="00752F7B" w:rsidRDefault="00F639EF" w:rsidP="00934CE2">
      <w:pPr>
        <w:pStyle w:val="Default"/>
        <w:numPr>
          <w:ilvl w:val="1"/>
          <w:numId w:val="52"/>
        </w:numPr>
        <w:tabs>
          <w:tab w:val="clear" w:pos="1440"/>
          <w:tab w:val="num" w:pos="426"/>
        </w:tabs>
        <w:ind w:left="426" w:hanging="426"/>
        <w:jc w:val="both"/>
      </w:pPr>
      <w:r w:rsidRPr="00752F7B">
        <w:t>spowodowane wybuchem jądrowym, reakcją jądrową, skażeniem radioaktywnym oraz oddziaływaniem pola elektromagnetycznego;</w:t>
      </w:r>
    </w:p>
    <w:p w:rsidR="00F639EF" w:rsidRPr="00752F7B" w:rsidRDefault="00F639EF" w:rsidP="00934CE2">
      <w:pPr>
        <w:pStyle w:val="Default"/>
        <w:numPr>
          <w:ilvl w:val="1"/>
          <w:numId w:val="52"/>
        </w:numPr>
        <w:tabs>
          <w:tab w:val="clear" w:pos="1440"/>
          <w:tab w:val="num" w:pos="426"/>
        </w:tabs>
        <w:ind w:left="426" w:hanging="426"/>
        <w:jc w:val="both"/>
      </w:pPr>
      <w:r w:rsidRPr="00752F7B">
        <w:t>spowodowane skażeniem lub zanieczyszczeniem odpadami przemysłowymi</w:t>
      </w:r>
      <w:r w:rsidR="00256629" w:rsidRPr="00752F7B">
        <w:t xml:space="preserve"> (w tym działaniem azbestu)</w:t>
      </w:r>
      <w:r w:rsidRPr="00752F7B">
        <w:t xml:space="preserve">, polegające na lub powstałe w wyniku wycieku, zanieczyszczenia lub skażenia substancją biologiczną lub chemiczną, chyba że powstały w ubezpieczonym mieniu na skutek innego zdarzenia nie wyłączonego z zakresu; </w:t>
      </w:r>
    </w:p>
    <w:p w:rsidR="00F639EF" w:rsidRPr="00752F7B" w:rsidRDefault="00F639EF" w:rsidP="00934CE2">
      <w:pPr>
        <w:pStyle w:val="Default"/>
        <w:numPr>
          <w:ilvl w:val="1"/>
          <w:numId w:val="52"/>
        </w:numPr>
        <w:tabs>
          <w:tab w:val="clear" w:pos="1440"/>
          <w:tab w:val="num" w:pos="426"/>
        </w:tabs>
        <w:ind w:left="426" w:hanging="426"/>
        <w:jc w:val="both"/>
      </w:pPr>
      <w:r w:rsidRPr="00752F7B">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752F7B">
        <w:t xml:space="preserve">działania tych czynników </w:t>
      </w:r>
      <w:r w:rsidRPr="00752F7B">
        <w:t>wystąpiło zdarzenie nie wyłączone z zakresu ubezpieczenia, wówczas Ubezpieczyciel ponosi odpowiedzialność za skutki takiego zdarzenia;</w:t>
      </w:r>
    </w:p>
    <w:p w:rsidR="00F639EF" w:rsidRPr="00752F7B" w:rsidRDefault="00F639EF" w:rsidP="00934CE2">
      <w:pPr>
        <w:pStyle w:val="Default"/>
        <w:numPr>
          <w:ilvl w:val="1"/>
          <w:numId w:val="52"/>
        </w:numPr>
        <w:tabs>
          <w:tab w:val="clear" w:pos="1440"/>
          <w:tab w:val="num" w:pos="426"/>
        </w:tabs>
        <w:ind w:left="426" w:hanging="426"/>
        <w:jc w:val="both"/>
      </w:pPr>
      <w:r w:rsidRPr="00752F7B">
        <w:t>powstałe wskutek zanieczyszczenia, uszkodzenia lub utraty ubezpieczonego mienia będącego przedmiotem produkcji, wykonywania usługi lub innego procesu technologicznego, jeżeli szkoda powstała bezpośrednio w wyniku tych działań;</w:t>
      </w:r>
    </w:p>
    <w:p w:rsidR="00F639EF" w:rsidRPr="00752F7B" w:rsidRDefault="00F639EF" w:rsidP="00934CE2">
      <w:pPr>
        <w:pStyle w:val="Default"/>
        <w:numPr>
          <w:ilvl w:val="1"/>
          <w:numId w:val="52"/>
        </w:numPr>
        <w:tabs>
          <w:tab w:val="clear" w:pos="1440"/>
          <w:tab w:val="num" w:pos="426"/>
        </w:tabs>
        <w:ind w:left="426" w:hanging="426"/>
        <w:jc w:val="both"/>
        <w:rPr>
          <w:u w:val="single"/>
        </w:rPr>
      </w:pPr>
      <w:r w:rsidRPr="00752F7B">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752F7B">
        <w:rPr>
          <w:u w:val="single"/>
        </w:rPr>
        <w:t xml:space="preserve">z uwzględnieniem rozszerzenia ochrony ubezpieczeniowej wynikającej z </w:t>
      </w:r>
      <w:r w:rsidRPr="00752F7B">
        <w:rPr>
          <w:b/>
          <w:u w:val="single"/>
        </w:rPr>
        <w:t xml:space="preserve">klauzuli szkód mechanicznych </w:t>
      </w:r>
      <w:r w:rsidRPr="00752F7B">
        <w:rPr>
          <w:u w:val="single"/>
        </w:rPr>
        <w:t>oraz</w:t>
      </w:r>
      <w:r w:rsidRPr="00752F7B">
        <w:rPr>
          <w:b/>
          <w:u w:val="single"/>
        </w:rPr>
        <w:t xml:space="preserve"> klauzuli ubezpieczenia szkód elektrycznych;</w:t>
      </w:r>
    </w:p>
    <w:p w:rsidR="00F639EF" w:rsidRPr="00752F7B" w:rsidRDefault="00F639EF" w:rsidP="00934CE2">
      <w:pPr>
        <w:pStyle w:val="Default"/>
        <w:numPr>
          <w:ilvl w:val="1"/>
          <w:numId w:val="52"/>
        </w:numPr>
        <w:tabs>
          <w:tab w:val="clear" w:pos="1440"/>
          <w:tab w:val="num" w:pos="426"/>
        </w:tabs>
        <w:ind w:left="426" w:hanging="426"/>
        <w:jc w:val="both"/>
      </w:pPr>
      <w:r w:rsidRPr="00752F7B">
        <w:t>powstałe wskutek eksplozji lub implozji wywołanych przez Ubezpieczonego w celach produkcyjnych, eksploatacyjnych lub rozbiórkowych;</w:t>
      </w:r>
    </w:p>
    <w:p w:rsidR="00F639EF" w:rsidRPr="00C44572" w:rsidRDefault="00F639EF" w:rsidP="00934CE2">
      <w:pPr>
        <w:pStyle w:val="Default"/>
        <w:numPr>
          <w:ilvl w:val="1"/>
          <w:numId w:val="52"/>
        </w:numPr>
        <w:tabs>
          <w:tab w:val="clear" w:pos="1440"/>
          <w:tab w:val="num" w:pos="426"/>
        </w:tabs>
        <w:ind w:left="426" w:hanging="426"/>
        <w:jc w:val="both"/>
        <w:rPr>
          <w:u w:val="single"/>
        </w:rPr>
      </w:pPr>
      <w:r w:rsidRPr="00752F7B">
        <w:t xml:space="preserve">powstałe na skutek błędów konstrukcyjnych, projektowych, nieprawidłowego montażu, użycia </w:t>
      </w:r>
      <w:r w:rsidRPr="00C44572">
        <w:t xml:space="preserve">wadliwych materiałów, chyba że w następstwie wystąpiło zdarzenie niewyłączone z zakresu, wówczas Ubezpieczyciel ponosi odpowiedzialność za skutki takiego zdarzenia, </w:t>
      </w:r>
      <w:r w:rsidRPr="00C44572">
        <w:rPr>
          <w:u w:val="single"/>
        </w:rPr>
        <w:t xml:space="preserve">z uwzględnieniem rozszerzenia ochrony ubezpieczeniowej wynikającej z </w:t>
      </w:r>
      <w:r w:rsidRPr="00C44572">
        <w:rPr>
          <w:b/>
          <w:u w:val="single"/>
        </w:rPr>
        <w:t>klauzuli szkód mechanicznych</w:t>
      </w:r>
      <w:r w:rsidRPr="00C44572">
        <w:rPr>
          <w:u w:val="single"/>
        </w:rPr>
        <w:t>;</w:t>
      </w:r>
    </w:p>
    <w:p w:rsidR="00F639EF" w:rsidRPr="00C44572" w:rsidRDefault="00F639EF" w:rsidP="00934CE2">
      <w:pPr>
        <w:pStyle w:val="Default"/>
        <w:numPr>
          <w:ilvl w:val="1"/>
          <w:numId w:val="52"/>
        </w:numPr>
        <w:tabs>
          <w:tab w:val="clear" w:pos="1440"/>
          <w:tab w:val="num" w:pos="426"/>
        </w:tabs>
        <w:ind w:left="426" w:hanging="426"/>
        <w:jc w:val="both"/>
      </w:pPr>
      <w:r w:rsidRPr="00C44572">
        <w:t>geologiczne i górnicze w rozumieniu Prawa geologicznego i górniczego</w:t>
      </w:r>
      <w:r w:rsidR="00E87015" w:rsidRPr="00C44572">
        <w:t xml:space="preserve"> oraz inne wynikające </w:t>
      </w:r>
      <w:r w:rsidR="007B3EB0" w:rsidRPr="00C44572">
        <w:t xml:space="preserve">z zapadania lub </w:t>
      </w:r>
      <w:r w:rsidR="00E87015" w:rsidRPr="00C44572">
        <w:t>obsuwania się ziemi spowodowanego działalnością człowieka</w:t>
      </w:r>
      <w:r w:rsidRPr="00C44572">
        <w:t>;</w:t>
      </w:r>
    </w:p>
    <w:p w:rsidR="00F639EF" w:rsidRPr="00752F7B" w:rsidRDefault="00F639EF" w:rsidP="00934CE2">
      <w:pPr>
        <w:pStyle w:val="Default"/>
        <w:numPr>
          <w:ilvl w:val="1"/>
          <w:numId w:val="52"/>
        </w:numPr>
        <w:tabs>
          <w:tab w:val="clear" w:pos="1440"/>
          <w:tab w:val="num" w:pos="426"/>
        </w:tabs>
        <w:ind w:left="426" w:hanging="426"/>
        <w:jc w:val="both"/>
        <w:rPr>
          <w:u w:val="single"/>
        </w:rPr>
      </w:pPr>
      <w:r w:rsidRPr="00C44572">
        <w:t xml:space="preserve">powstałe w związku z prowadzonymi pracami budowlanymi w miejscu ubezpieczenia, </w:t>
      </w:r>
      <w:r w:rsidRPr="00C44572">
        <w:br/>
      </w:r>
      <w:r w:rsidRPr="00C44572">
        <w:rPr>
          <w:u w:val="single"/>
        </w:rPr>
        <w:t>z uwzględnieniem rozszerzenia</w:t>
      </w:r>
      <w:r w:rsidRPr="00752F7B">
        <w:rPr>
          <w:u w:val="single"/>
        </w:rPr>
        <w:t xml:space="preserve"> ochrony ubezpieczeniowej wynikającej z </w:t>
      </w:r>
      <w:r w:rsidRPr="00752F7B">
        <w:rPr>
          <w:b/>
          <w:u w:val="single"/>
        </w:rPr>
        <w:t>klauzuli ubezpieczenia prac budowlano-montażowych</w:t>
      </w:r>
      <w:r w:rsidRPr="00752F7B">
        <w:rPr>
          <w:u w:val="single"/>
        </w:rPr>
        <w:t>;</w:t>
      </w:r>
    </w:p>
    <w:p w:rsidR="00F639EF" w:rsidRDefault="00F639EF" w:rsidP="00934CE2">
      <w:pPr>
        <w:pStyle w:val="Default"/>
        <w:numPr>
          <w:ilvl w:val="1"/>
          <w:numId w:val="52"/>
        </w:numPr>
        <w:tabs>
          <w:tab w:val="clear" w:pos="1440"/>
          <w:tab w:val="num" w:pos="426"/>
        </w:tabs>
        <w:ind w:left="426" w:hanging="426"/>
        <w:jc w:val="both"/>
      </w:pPr>
      <w:r w:rsidRPr="00752F7B">
        <w:t xml:space="preserve">w mieniu, które niezgodnie ze swym przeznaczeniem i warunkami przechowywania lub magazynowania znajdowało się na wolnym powietrzu, o ile miało to wpływ na powstanie lub zwiększenie szkody; </w:t>
      </w:r>
    </w:p>
    <w:p w:rsidR="00A40871" w:rsidRDefault="00A40871" w:rsidP="00A40871">
      <w:pPr>
        <w:pStyle w:val="Default"/>
        <w:ind w:left="426"/>
        <w:jc w:val="both"/>
      </w:pPr>
    </w:p>
    <w:p w:rsidR="00A40871" w:rsidRPr="00752F7B" w:rsidRDefault="00A40871" w:rsidP="00A40871">
      <w:pPr>
        <w:pStyle w:val="Default"/>
        <w:ind w:left="426"/>
        <w:jc w:val="both"/>
      </w:pPr>
    </w:p>
    <w:p w:rsidR="00F639EF" w:rsidRPr="00752F7B" w:rsidRDefault="00F639EF" w:rsidP="00934CE2">
      <w:pPr>
        <w:pStyle w:val="Default"/>
        <w:numPr>
          <w:ilvl w:val="1"/>
          <w:numId w:val="52"/>
        </w:numPr>
        <w:tabs>
          <w:tab w:val="clear" w:pos="1440"/>
          <w:tab w:val="num" w:pos="426"/>
        </w:tabs>
        <w:ind w:left="426" w:hanging="426"/>
        <w:jc w:val="both"/>
        <w:rPr>
          <w:u w:val="single"/>
        </w:rPr>
      </w:pPr>
      <w:r w:rsidRPr="00752F7B">
        <w:lastRenderedPageBreak/>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752F7B">
        <w:rPr>
          <w:u w:val="single"/>
        </w:rPr>
        <w:t xml:space="preserve">z zastrzeżeniem, że ochrona ubezpieczeniowa obejmuje tego rodzaju zdarzenia zgodnie z postanowieniami oraz w ramach limitu odpowiedzialności określonego w </w:t>
      </w:r>
      <w:r w:rsidRPr="00752F7B">
        <w:rPr>
          <w:b/>
          <w:u w:val="single"/>
        </w:rPr>
        <w:t xml:space="preserve">klauzuli </w:t>
      </w:r>
      <w:proofErr w:type="spellStart"/>
      <w:r w:rsidRPr="00752F7B">
        <w:rPr>
          <w:b/>
          <w:u w:val="single"/>
        </w:rPr>
        <w:t>zalaniowej</w:t>
      </w:r>
      <w:proofErr w:type="spellEnd"/>
      <w:r w:rsidRPr="00752F7B">
        <w:rPr>
          <w:u w:val="single"/>
        </w:rPr>
        <w:t>;</w:t>
      </w:r>
    </w:p>
    <w:p w:rsidR="00F639EF" w:rsidRPr="00752F7B" w:rsidRDefault="00F639EF" w:rsidP="00934CE2">
      <w:pPr>
        <w:pStyle w:val="Default"/>
        <w:numPr>
          <w:ilvl w:val="1"/>
          <w:numId w:val="52"/>
        </w:numPr>
        <w:tabs>
          <w:tab w:val="clear" w:pos="1440"/>
          <w:tab w:val="num" w:pos="426"/>
        </w:tabs>
        <w:ind w:left="426" w:hanging="426"/>
        <w:jc w:val="both"/>
      </w:pPr>
      <w:r w:rsidRPr="00752F7B">
        <w:t xml:space="preserve">powstałe na skutek fałszerstwa, sprzeniewierzenia, oszustwa, braków inwentarzowych, </w:t>
      </w:r>
      <w:r w:rsidR="00E87015" w:rsidRPr="00752F7B">
        <w:t xml:space="preserve">niewyjaśnionego zaginięcia, </w:t>
      </w:r>
      <w:r w:rsidRPr="00752F7B">
        <w:t xml:space="preserve">poświadczenia nieprawdy oraz innym zachowaniu o podobnym charakterze; </w:t>
      </w:r>
    </w:p>
    <w:p w:rsidR="00F639EF" w:rsidRPr="00752F7B" w:rsidRDefault="00F639EF" w:rsidP="00934CE2">
      <w:pPr>
        <w:pStyle w:val="Default"/>
        <w:numPr>
          <w:ilvl w:val="1"/>
          <w:numId w:val="52"/>
        </w:numPr>
        <w:tabs>
          <w:tab w:val="clear" w:pos="1440"/>
          <w:tab w:val="num" w:pos="426"/>
        </w:tabs>
        <w:ind w:left="426" w:hanging="426"/>
        <w:jc w:val="both"/>
      </w:pPr>
      <w:r w:rsidRPr="00752F7B">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752F7B">
        <w:rPr>
          <w:u w:val="single"/>
        </w:rPr>
        <w:t xml:space="preserve">z uwzględnieniem rozszerzenia ochrony ubezpieczeniowej wynikającej z </w:t>
      </w:r>
      <w:r w:rsidRPr="00752F7B">
        <w:rPr>
          <w:b/>
          <w:u w:val="single"/>
        </w:rPr>
        <w:t>klauzuli katastrofy budowlanej</w:t>
      </w:r>
      <w:r w:rsidRPr="00752F7B">
        <w:rPr>
          <w:u w:val="single"/>
        </w:rPr>
        <w:t>;</w:t>
      </w:r>
    </w:p>
    <w:p w:rsidR="00F639EF" w:rsidRPr="00752F7B" w:rsidRDefault="00F639EF" w:rsidP="00934CE2">
      <w:pPr>
        <w:pStyle w:val="Default"/>
        <w:numPr>
          <w:ilvl w:val="1"/>
          <w:numId w:val="52"/>
        </w:numPr>
        <w:tabs>
          <w:tab w:val="clear" w:pos="1440"/>
          <w:tab w:val="num" w:pos="426"/>
        </w:tabs>
        <w:ind w:left="426" w:hanging="426"/>
        <w:jc w:val="both"/>
      </w:pPr>
      <w:r w:rsidRPr="00752F7B">
        <w:t xml:space="preserve">w uprawach, drzewach, krzewach, zwierzętach, z wyjątkiem szkód w nasadzeniach drzew </w:t>
      </w:r>
      <w:r w:rsidRPr="00752F7B">
        <w:br/>
        <w:t xml:space="preserve">i krzewów, które objęte są ochroną na podstawie </w:t>
      </w:r>
      <w:r w:rsidRPr="00752F7B">
        <w:rPr>
          <w:b/>
        </w:rPr>
        <w:t>klauzuli ubezpieczenia nasadzeń drzew i krzewów</w:t>
      </w:r>
      <w:r w:rsidRPr="00752F7B">
        <w:t>;</w:t>
      </w:r>
    </w:p>
    <w:p w:rsidR="00F639EF" w:rsidRPr="00752F7B" w:rsidRDefault="00F639EF" w:rsidP="00934CE2">
      <w:pPr>
        <w:pStyle w:val="Default"/>
        <w:numPr>
          <w:ilvl w:val="1"/>
          <w:numId w:val="52"/>
        </w:numPr>
        <w:tabs>
          <w:tab w:val="clear" w:pos="1440"/>
          <w:tab w:val="num" w:pos="426"/>
        </w:tabs>
        <w:ind w:left="426" w:hanging="426"/>
        <w:jc w:val="both"/>
      </w:pPr>
      <w:r w:rsidRPr="00752F7B">
        <w:t xml:space="preserve">w gruntach, glebach, naturalnych wodach podziemnych i powierzchniowych, </w:t>
      </w:r>
      <w:r w:rsidR="00420B0C" w:rsidRPr="00752F7B">
        <w:t xml:space="preserve">kanałach, rowach, </w:t>
      </w:r>
      <w:r w:rsidRPr="00752F7B">
        <w:t xml:space="preserve">zbiornikach wodnych, chyba że są to sztuczne zbiorniki w miejscu ubezpieczenia; </w:t>
      </w:r>
    </w:p>
    <w:p w:rsidR="00F639EF" w:rsidRPr="00752F7B" w:rsidRDefault="00F639EF" w:rsidP="00934CE2">
      <w:pPr>
        <w:pStyle w:val="Default"/>
        <w:numPr>
          <w:ilvl w:val="1"/>
          <w:numId w:val="52"/>
        </w:numPr>
        <w:tabs>
          <w:tab w:val="clear" w:pos="1440"/>
          <w:tab w:val="num" w:pos="426"/>
        </w:tabs>
        <w:ind w:left="426" w:hanging="426"/>
        <w:jc w:val="both"/>
      </w:pPr>
      <w:r w:rsidRPr="00752F7B">
        <w:t xml:space="preserve">w mieniu znajdującym się pod ziemią związanym z produkcją wydobywczą; </w:t>
      </w:r>
    </w:p>
    <w:p w:rsidR="00F639EF" w:rsidRPr="00752F7B" w:rsidRDefault="00F639EF" w:rsidP="00934CE2">
      <w:pPr>
        <w:pStyle w:val="Default"/>
        <w:numPr>
          <w:ilvl w:val="1"/>
          <w:numId w:val="52"/>
        </w:numPr>
        <w:tabs>
          <w:tab w:val="clear" w:pos="1440"/>
          <w:tab w:val="num" w:pos="426"/>
        </w:tabs>
        <w:ind w:left="426" w:hanging="426"/>
        <w:jc w:val="both"/>
      </w:pPr>
      <w:r w:rsidRPr="00752F7B">
        <w:t>w środkach obrotowych o przekroczonym terminie ważności lub wycofanych z obrotu przed powstaniem szkody oraz mieniu, którego zakup potwierdzony jest fałszywymi dokumentami;</w:t>
      </w:r>
    </w:p>
    <w:p w:rsidR="00F639EF" w:rsidRPr="00752F7B" w:rsidRDefault="00F639EF" w:rsidP="00934CE2">
      <w:pPr>
        <w:pStyle w:val="Default"/>
        <w:numPr>
          <w:ilvl w:val="1"/>
          <w:numId w:val="52"/>
        </w:numPr>
        <w:tabs>
          <w:tab w:val="clear" w:pos="1440"/>
          <w:tab w:val="num" w:pos="426"/>
        </w:tabs>
        <w:ind w:left="426" w:hanging="426"/>
        <w:jc w:val="both"/>
      </w:pPr>
      <w:r w:rsidRPr="00752F7B">
        <w:t xml:space="preserve">w budynkach wyłączonych z eksploatacji powyżej 30 dni, z uwzględnieniem rozszerzenia ochrony ubezpieczeniowej dla takich budynków zgodnie </w:t>
      </w:r>
      <w:r w:rsidRPr="00752F7B">
        <w:rPr>
          <w:b/>
        </w:rPr>
        <w:t xml:space="preserve">z klauzulą ochrony mienia wyłączonego </w:t>
      </w:r>
      <w:r w:rsidRPr="00752F7B">
        <w:rPr>
          <w:b/>
        </w:rPr>
        <w:br/>
        <w:t>z eksploatacji</w:t>
      </w:r>
      <w:r w:rsidRPr="00752F7B">
        <w:t>;</w:t>
      </w:r>
    </w:p>
    <w:p w:rsidR="00F639EF" w:rsidRPr="00752F7B" w:rsidRDefault="00F639EF" w:rsidP="00934CE2">
      <w:pPr>
        <w:pStyle w:val="Default"/>
        <w:numPr>
          <w:ilvl w:val="1"/>
          <w:numId w:val="52"/>
        </w:numPr>
        <w:tabs>
          <w:tab w:val="clear" w:pos="1440"/>
          <w:tab w:val="num" w:pos="426"/>
        </w:tabs>
        <w:ind w:left="426" w:hanging="426"/>
        <w:jc w:val="both"/>
      </w:pPr>
      <w:r w:rsidRPr="00752F7B">
        <w:t xml:space="preserve">w budynkach, budowlach przeznaczonych do rozbiórki oraz w znajdującym się w nich mieniu oraz maszynach i urządzeniach przeznaczonych do likwidacji; </w:t>
      </w:r>
    </w:p>
    <w:p w:rsidR="00420B0C" w:rsidRPr="00752F7B" w:rsidRDefault="00F639EF" w:rsidP="00420B0C">
      <w:pPr>
        <w:pStyle w:val="Default"/>
        <w:numPr>
          <w:ilvl w:val="1"/>
          <w:numId w:val="52"/>
        </w:numPr>
        <w:tabs>
          <w:tab w:val="clear" w:pos="1440"/>
          <w:tab w:val="num" w:pos="426"/>
        </w:tabs>
        <w:ind w:left="426" w:hanging="426"/>
        <w:jc w:val="both"/>
      </w:pPr>
      <w:r w:rsidRPr="00752F7B">
        <w:t xml:space="preserve">w pojazdach podlegających rejestracji, </w:t>
      </w:r>
      <w:r w:rsidR="00420B0C" w:rsidRPr="00752F7B">
        <w:t xml:space="preserve">sprzęcie pływającym, statkach powietrznych, </w:t>
      </w:r>
      <w:r w:rsidRPr="00752F7B">
        <w:t xml:space="preserve">chyba że stanowią one środki obrotowe lub mienie osób trzecich przyjęte do </w:t>
      </w:r>
      <w:r w:rsidR="00420B0C" w:rsidRPr="00752F7B">
        <w:t>sprzedaży lub wykonania usługi;</w:t>
      </w:r>
    </w:p>
    <w:p w:rsidR="00F639EF" w:rsidRPr="00752F7B" w:rsidRDefault="00F639EF" w:rsidP="00934CE2">
      <w:pPr>
        <w:pStyle w:val="Default"/>
        <w:numPr>
          <w:ilvl w:val="1"/>
          <w:numId w:val="52"/>
        </w:numPr>
        <w:tabs>
          <w:tab w:val="clear" w:pos="1440"/>
          <w:tab w:val="num" w:pos="426"/>
        </w:tabs>
        <w:ind w:left="426" w:hanging="426"/>
        <w:jc w:val="both"/>
      </w:pPr>
      <w:r w:rsidRPr="00752F7B">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rsidR="00F639EF" w:rsidRPr="00752F7B" w:rsidRDefault="00F639EF" w:rsidP="00934CE2">
      <w:pPr>
        <w:pStyle w:val="Default"/>
        <w:numPr>
          <w:ilvl w:val="1"/>
          <w:numId w:val="52"/>
        </w:numPr>
        <w:tabs>
          <w:tab w:val="clear" w:pos="1440"/>
          <w:tab w:val="num" w:pos="426"/>
        </w:tabs>
        <w:ind w:left="426" w:hanging="426"/>
        <w:jc w:val="both"/>
      </w:pPr>
      <w:r w:rsidRPr="00752F7B">
        <w:t xml:space="preserve">będące bezpośrednimi następstwami eksploatacji mienia, a w szczególności normalnego zużycia, kawitacji, erozji, korozji, kamienia kotłowego, a także polegające na utracie wagi, skurczeniu się, wyparowaniu, zmianach w kolorze, fakturze, </w:t>
      </w:r>
      <w:r w:rsidRPr="00752F7B">
        <w:rPr>
          <w:u w:val="single"/>
        </w:rPr>
        <w:t xml:space="preserve">z wyjątkiem szkód objętych ochroną na podstawie </w:t>
      </w:r>
      <w:r w:rsidRPr="00752F7B">
        <w:rPr>
          <w:b/>
          <w:u w:val="single"/>
        </w:rPr>
        <w:t>klauzuli awarii instalacji lub urządzeń technologicznych;</w:t>
      </w:r>
    </w:p>
    <w:p w:rsidR="00F639EF" w:rsidRPr="00752F7B" w:rsidRDefault="00F639EF" w:rsidP="00934CE2">
      <w:pPr>
        <w:pStyle w:val="Default"/>
        <w:numPr>
          <w:ilvl w:val="1"/>
          <w:numId w:val="52"/>
        </w:numPr>
        <w:tabs>
          <w:tab w:val="clear" w:pos="1440"/>
          <w:tab w:val="num" w:pos="426"/>
        </w:tabs>
        <w:ind w:left="426" w:hanging="426"/>
        <w:jc w:val="both"/>
      </w:pPr>
      <w:r w:rsidRPr="00752F7B">
        <w:t xml:space="preserve">w mieniu będącym w transporcie, </w:t>
      </w:r>
      <w:r w:rsidRPr="00752F7B">
        <w:rPr>
          <w:u w:val="single"/>
        </w:rPr>
        <w:t xml:space="preserve">z uwzględnieniem rozszerzenia ochrony ubezpieczeniowej wynikającej z </w:t>
      </w:r>
      <w:r w:rsidRPr="00752F7B">
        <w:rPr>
          <w:b/>
          <w:u w:val="single"/>
        </w:rPr>
        <w:t xml:space="preserve">klauzuli transportowania </w:t>
      </w:r>
      <w:r w:rsidRPr="00752F7B">
        <w:rPr>
          <w:u w:val="single"/>
        </w:rPr>
        <w:t>oraz</w:t>
      </w:r>
      <w:r w:rsidRPr="00752F7B">
        <w:rPr>
          <w:b/>
          <w:u w:val="single"/>
        </w:rPr>
        <w:t xml:space="preserve"> klauzuli transportu wewnętrznego</w:t>
      </w:r>
      <w:r w:rsidRPr="00752F7B">
        <w:rPr>
          <w:u w:val="single"/>
        </w:rPr>
        <w:t>.</w:t>
      </w:r>
      <w:r w:rsidRPr="00752F7B">
        <w:rPr>
          <w:b/>
          <w:bCs/>
        </w:rPr>
        <w:t xml:space="preserve"> </w:t>
      </w:r>
      <w:r w:rsidRPr="00752F7B">
        <w:t xml:space="preserve">Dodatkowo wyłączenie to nie dotyczy transportu gotówki; </w:t>
      </w:r>
    </w:p>
    <w:p w:rsidR="00F639EF" w:rsidRPr="00752F7B" w:rsidRDefault="00F639EF" w:rsidP="00934CE2">
      <w:pPr>
        <w:pStyle w:val="Default"/>
        <w:numPr>
          <w:ilvl w:val="1"/>
          <w:numId w:val="52"/>
        </w:numPr>
        <w:tabs>
          <w:tab w:val="clear" w:pos="1440"/>
          <w:tab w:val="num" w:pos="426"/>
        </w:tabs>
        <w:ind w:left="426" w:hanging="426"/>
        <w:jc w:val="both"/>
      </w:pPr>
      <w:r w:rsidRPr="00752F7B">
        <w:t xml:space="preserve">pośrednie związane z opóźnieniami, utratą rynku, utratą zysku, zwiększonymi kosztami działalności lub kar pieniężnych; </w:t>
      </w:r>
    </w:p>
    <w:p w:rsidR="00955E53" w:rsidRPr="00752F7B" w:rsidRDefault="00F639EF" w:rsidP="00955E53">
      <w:pPr>
        <w:pStyle w:val="Default"/>
        <w:numPr>
          <w:ilvl w:val="1"/>
          <w:numId w:val="52"/>
        </w:numPr>
        <w:tabs>
          <w:tab w:val="clear" w:pos="1440"/>
          <w:tab w:val="num" w:pos="426"/>
        </w:tabs>
        <w:ind w:left="426" w:hanging="426"/>
        <w:jc w:val="both"/>
      </w:pPr>
      <w:r w:rsidRPr="00752F7B">
        <w:t>powstałe bezpośrednio lub pośrednio wskutek stałego lub czasowego wywłaszczenia (zajęcia) mienia na mocy decyzji jakichkolwiek legalnie ustanowionych władz;</w:t>
      </w:r>
    </w:p>
    <w:p w:rsidR="00955E53" w:rsidRPr="00752F7B" w:rsidRDefault="00955E53" w:rsidP="00955E53">
      <w:pPr>
        <w:pStyle w:val="Default"/>
        <w:numPr>
          <w:ilvl w:val="1"/>
          <w:numId w:val="52"/>
        </w:numPr>
        <w:tabs>
          <w:tab w:val="clear" w:pos="1440"/>
          <w:tab w:val="num" w:pos="426"/>
        </w:tabs>
        <w:ind w:left="426" w:hanging="426"/>
        <w:jc w:val="both"/>
        <w:rPr>
          <w:b/>
          <w:color w:val="auto"/>
        </w:rPr>
      </w:pPr>
      <w:r w:rsidRPr="00752F7B">
        <w:rPr>
          <w:color w:val="auto"/>
        </w:rPr>
        <w:t xml:space="preserve">powstałe w </w:t>
      </w:r>
      <w:r w:rsidRPr="00752F7B">
        <w:rPr>
          <w:rFonts w:eastAsia="Tahoma,Bold"/>
          <w:bCs/>
          <w:color w:val="auto"/>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752F7B">
        <w:rPr>
          <w:rFonts w:eastAsia="Tahoma,Bold"/>
          <w:b/>
          <w:bCs/>
          <w:color w:val="auto"/>
        </w:rPr>
        <w:t xml:space="preserve">jeżeli mienie to znajduje się w odległości większej niż </w:t>
      </w:r>
      <w:r w:rsidR="00C44572">
        <w:rPr>
          <w:rFonts w:eastAsia="Tahoma,Bold"/>
          <w:b/>
          <w:bCs/>
          <w:color w:val="auto"/>
        </w:rPr>
        <w:t>750</w:t>
      </w:r>
      <w:r w:rsidRPr="00752F7B">
        <w:rPr>
          <w:rFonts w:eastAsia="Tahoma,Bold"/>
          <w:b/>
          <w:bCs/>
          <w:color w:val="auto"/>
        </w:rPr>
        <w:t xml:space="preserve"> m od ubezpieczonych budynków i budowli;</w:t>
      </w:r>
    </w:p>
    <w:p w:rsidR="00F639EF" w:rsidRPr="00A40871" w:rsidRDefault="00F639EF" w:rsidP="00C44572">
      <w:pPr>
        <w:pStyle w:val="Default"/>
        <w:numPr>
          <w:ilvl w:val="1"/>
          <w:numId w:val="52"/>
        </w:numPr>
        <w:tabs>
          <w:tab w:val="clear" w:pos="1440"/>
          <w:tab w:val="num" w:pos="426"/>
        </w:tabs>
        <w:ind w:left="426" w:hanging="426"/>
        <w:jc w:val="both"/>
        <w:rPr>
          <w:i/>
          <w:color w:val="auto"/>
        </w:rPr>
      </w:pPr>
      <w:r w:rsidRPr="00C44572">
        <w:rPr>
          <w:rStyle w:val="Uwydatnienie"/>
          <w:color w:val="auto"/>
        </w:rPr>
        <w:t>w mieniu znajdującym się na obszarach między linią brzegu a wałem przeciwpowodziowym lub naturalnym wysokim brzegiem, w którym wbudowano trasę wału przeciwpowodziowego, jeżeli do szkody doszło wskutek powodzi;</w:t>
      </w:r>
    </w:p>
    <w:p w:rsidR="00F639EF" w:rsidRPr="00752F7B" w:rsidRDefault="00F639EF" w:rsidP="00F639EF">
      <w:pPr>
        <w:rPr>
          <w:b/>
          <w:sz w:val="24"/>
          <w:szCs w:val="24"/>
        </w:rPr>
      </w:pPr>
      <w:r w:rsidRPr="00752F7B">
        <w:rPr>
          <w:b/>
          <w:sz w:val="24"/>
          <w:szCs w:val="24"/>
        </w:rPr>
        <w:lastRenderedPageBreak/>
        <w:t>C. UBEZPIECZENIE SPRZĘTU ELEKTRONICZNEGO OD WSZYSTKICH RYZYK</w:t>
      </w:r>
    </w:p>
    <w:p w:rsidR="00F639EF" w:rsidRPr="00752F7B" w:rsidRDefault="00F639EF" w:rsidP="00F639EF">
      <w:pPr>
        <w:ind w:firstLine="426"/>
        <w:rPr>
          <w:sz w:val="24"/>
          <w:szCs w:val="24"/>
        </w:rPr>
      </w:pPr>
    </w:p>
    <w:p w:rsidR="00CC6AF3" w:rsidRPr="00752F7B" w:rsidRDefault="00CC6AF3" w:rsidP="00CC6AF3">
      <w:pPr>
        <w:jc w:val="both"/>
        <w:rPr>
          <w:i/>
          <w:sz w:val="24"/>
          <w:szCs w:val="24"/>
        </w:rPr>
      </w:pPr>
      <w:r w:rsidRPr="00752F7B">
        <w:rPr>
          <w:b/>
          <w:i/>
          <w:sz w:val="24"/>
          <w:szCs w:val="24"/>
        </w:rPr>
        <w:t>UWAGA:</w:t>
      </w:r>
      <w:r w:rsidRPr="00752F7B">
        <w:rPr>
          <w:i/>
          <w:sz w:val="24"/>
          <w:szCs w:val="24"/>
        </w:rPr>
        <w:t xml:space="preserve"> Ubezpieczenie dotyczy wszystkich podmiotów (ubezpieczonych) wymienionych w programie ubezpieczenia oraz każdej lokalizacji, w której te podmioty prowadzą działalność.</w:t>
      </w:r>
    </w:p>
    <w:p w:rsidR="00F639EF" w:rsidRPr="00752F7B" w:rsidRDefault="00F639EF" w:rsidP="00F639EF">
      <w:pPr>
        <w:tabs>
          <w:tab w:val="left" w:pos="1134"/>
        </w:tabs>
        <w:ind w:left="1134" w:hanging="1134"/>
        <w:jc w:val="both"/>
        <w:rPr>
          <w:b/>
          <w:sz w:val="24"/>
          <w:szCs w:val="24"/>
        </w:rPr>
      </w:pPr>
    </w:p>
    <w:p w:rsidR="00F639EF" w:rsidRPr="00752F7B" w:rsidRDefault="00F639EF" w:rsidP="00F639EF">
      <w:pPr>
        <w:tabs>
          <w:tab w:val="left" w:pos="1134"/>
        </w:tabs>
        <w:ind w:left="1134" w:hanging="1134"/>
        <w:jc w:val="both"/>
        <w:rPr>
          <w:b/>
          <w:sz w:val="24"/>
          <w:szCs w:val="24"/>
        </w:rPr>
      </w:pPr>
      <w:r w:rsidRPr="00752F7B">
        <w:rPr>
          <w:b/>
          <w:sz w:val="24"/>
          <w:szCs w:val="24"/>
        </w:rPr>
        <w:t xml:space="preserve">UWAGA: </w:t>
      </w:r>
      <w:r w:rsidRPr="00752F7B">
        <w:rPr>
          <w:b/>
          <w:sz w:val="24"/>
          <w:szCs w:val="24"/>
        </w:rPr>
        <w:tab/>
        <w:t xml:space="preserve">UWAGA: </w:t>
      </w:r>
      <w:r w:rsidRPr="00752F7B">
        <w:rPr>
          <w:b/>
          <w:sz w:val="24"/>
          <w:szCs w:val="24"/>
        </w:rPr>
        <w:tab/>
        <w:t>Wysokość franszyz i udziałów własnych</w:t>
      </w:r>
    </w:p>
    <w:p w:rsidR="00F639EF" w:rsidRPr="00752F7B" w:rsidRDefault="00F639EF" w:rsidP="00F639EF">
      <w:pPr>
        <w:tabs>
          <w:tab w:val="left" w:pos="1134"/>
        </w:tabs>
        <w:ind w:left="1134" w:hanging="1134"/>
        <w:jc w:val="both"/>
        <w:rPr>
          <w:b/>
          <w:sz w:val="24"/>
          <w:szCs w:val="24"/>
        </w:rPr>
      </w:pPr>
      <w:r w:rsidRPr="00752F7B">
        <w:rPr>
          <w:sz w:val="24"/>
          <w:szCs w:val="24"/>
        </w:rPr>
        <w:tab/>
        <w:t>Franszyza integralna: brak</w:t>
      </w:r>
    </w:p>
    <w:p w:rsidR="00F639EF" w:rsidRPr="00752F7B" w:rsidRDefault="00F639EF" w:rsidP="00F639EF">
      <w:pPr>
        <w:tabs>
          <w:tab w:val="left" w:pos="1134"/>
        </w:tabs>
        <w:ind w:left="1134" w:hanging="1134"/>
        <w:jc w:val="both"/>
        <w:rPr>
          <w:sz w:val="24"/>
          <w:szCs w:val="24"/>
        </w:rPr>
      </w:pPr>
      <w:r w:rsidRPr="00752F7B">
        <w:rPr>
          <w:sz w:val="24"/>
          <w:szCs w:val="24"/>
        </w:rPr>
        <w:tab/>
        <w:t xml:space="preserve">Franszyza redukcyjna, udział własny: brak </w:t>
      </w:r>
    </w:p>
    <w:p w:rsidR="00F639EF" w:rsidRPr="00752F7B" w:rsidRDefault="00F639EF" w:rsidP="00F639EF">
      <w:pPr>
        <w:jc w:val="both"/>
        <w:rPr>
          <w:sz w:val="24"/>
          <w:szCs w:val="24"/>
        </w:rPr>
      </w:pPr>
      <w:r w:rsidRPr="00752F7B">
        <w:rPr>
          <w:sz w:val="24"/>
          <w:szCs w:val="24"/>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rsidR="00F639EF" w:rsidRPr="00752F7B" w:rsidRDefault="00F639EF" w:rsidP="00F639EF">
      <w:pPr>
        <w:jc w:val="both"/>
        <w:rPr>
          <w:sz w:val="24"/>
          <w:szCs w:val="24"/>
        </w:rPr>
      </w:pPr>
      <w:r w:rsidRPr="00752F7B">
        <w:rPr>
          <w:sz w:val="24"/>
          <w:szCs w:val="24"/>
        </w:rPr>
        <w:t>Zakres ubezpieczenia winien obejmować co najmniej następujące ryzyka i koszty:</w:t>
      </w:r>
    </w:p>
    <w:p w:rsidR="00F639EF" w:rsidRPr="00752F7B" w:rsidRDefault="00F639EF" w:rsidP="00F639EF">
      <w:pPr>
        <w:jc w:val="both"/>
        <w:rPr>
          <w:iCs/>
          <w:sz w:val="24"/>
          <w:szCs w:val="24"/>
        </w:rPr>
      </w:pPr>
      <w:r w:rsidRPr="00752F7B">
        <w:rPr>
          <w:sz w:val="24"/>
          <w:szCs w:val="24"/>
        </w:rPr>
        <w:t xml:space="preserve">wszelkie szkody materialne (fizyczne) polegające na utracie przedmiotu ubezpieczenia, jego uszkodzeniu lub zniszczeniu wskutek </w:t>
      </w:r>
      <w:r w:rsidR="00B53676" w:rsidRPr="00752F7B">
        <w:rPr>
          <w:sz w:val="24"/>
          <w:szCs w:val="24"/>
        </w:rPr>
        <w:t xml:space="preserve">nagłej, </w:t>
      </w:r>
      <w:r w:rsidRPr="00752F7B">
        <w:rPr>
          <w:sz w:val="24"/>
          <w:szCs w:val="24"/>
        </w:rPr>
        <w:t xml:space="preserve">nieprzewidzianej i niezależnej od ubezpieczającego przyczyny. Postanowienia </w:t>
      </w:r>
      <w:r w:rsidRPr="00752F7B">
        <w:rPr>
          <w:iCs/>
          <w:sz w:val="24"/>
          <w:szCs w:val="24"/>
        </w:rPr>
        <w:t>OWU Ubezpieczyciela ograniczające lub wyłączające jego odpowi</w:t>
      </w:r>
      <w:r w:rsidR="0028702F" w:rsidRPr="00752F7B">
        <w:rPr>
          <w:iCs/>
          <w:sz w:val="24"/>
          <w:szCs w:val="24"/>
        </w:rPr>
        <w:t xml:space="preserve">edzialność mają  zastosowanie, </w:t>
      </w:r>
      <w:r w:rsidRPr="00752F7B">
        <w:rPr>
          <w:iCs/>
          <w:sz w:val="24"/>
          <w:szCs w:val="24"/>
        </w:rPr>
        <w:t>z zastrzeżeniem że ochrona ubezpieczeniowa winna obejmować co najmniej ryzyka i szkody opisane poniżej.</w:t>
      </w:r>
    </w:p>
    <w:p w:rsidR="00F639EF" w:rsidRPr="00752F7B" w:rsidRDefault="00F639EF" w:rsidP="00F639EF">
      <w:pPr>
        <w:jc w:val="both"/>
        <w:rPr>
          <w:iCs/>
          <w:sz w:val="24"/>
          <w:szCs w:val="24"/>
        </w:rPr>
      </w:pPr>
    </w:p>
    <w:p w:rsidR="00F639EF" w:rsidRPr="00752F7B" w:rsidRDefault="00F639EF" w:rsidP="00F639EF">
      <w:pPr>
        <w:jc w:val="both"/>
        <w:rPr>
          <w:sz w:val="24"/>
          <w:szCs w:val="24"/>
        </w:rPr>
      </w:pPr>
      <w:r w:rsidRPr="00752F7B">
        <w:rPr>
          <w:sz w:val="24"/>
          <w:szCs w:val="24"/>
        </w:rPr>
        <w:t>Ubezpieczenie powinno obejmować w szczególności szkody spowodowane przez:</w:t>
      </w:r>
    </w:p>
    <w:p w:rsidR="00F639EF" w:rsidRPr="00C44572" w:rsidRDefault="00F639EF" w:rsidP="00540942">
      <w:pPr>
        <w:numPr>
          <w:ilvl w:val="0"/>
          <w:numId w:val="7"/>
        </w:numPr>
        <w:ind w:left="709" w:hanging="283"/>
        <w:jc w:val="both"/>
        <w:rPr>
          <w:sz w:val="24"/>
          <w:szCs w:val="24"/>
        </w:rPr>
      </w:pPr>
      <w:r w:rsidRPr="00752F7B">
        <w:rPr>
          <w:sz w:val="24"/>
          <w:szCs w:val="24"/>
        </w:rPr>
        <w:t>działanie człowieka, tj. niewł</w:t>
      </w:r>
      <w:r w:rsidRPr="00C44572">
        <w:rPr>
          <w:sz w:val="24"/>
          <w:szCs w:val="24"/>
        </w:rPr>
        <w:t>aściwe użytkowanie, nieostrożność, zaniedbanie, błędną obsługę, świadome i celowe zniszczenie przez osoby trzecie,</w:t>
      </w:r>
    </w:p>
    <w:p w:rsidR="00F639EF" w:rsidRPr="00C44572" w:rsidRDefault="00F639EF" w:rsidP="00540942">
      <w:pPr>
        <w:numPr>
          <w:ilvl w:val="0"/>
          <w:numId w:val="7"/>
        </w:numPr>
        <w:ind w:left="709" w:hanging="283"/>
        <w:jc w:val="both"/>
        <w:rPr>
          <w:sz w:val="24"/>
          <w:szCs w:val="24"/>
        </w:rPr>
      </w:pPr>
      <w:r w:rsidRPr="00C44572">
        <w:rPr>
          <w:sz w:val="24"/>
          <w:szCs w:val="24"/>
        </w:rPr>
        <w:t>kradzież z włamaniem i rabunek, wandalizm,</w:t>
      </w:r>
    </w:p>
    <w:p w:rsidR="00F639EF" w:rsidRPr="00C44572" w:rsidRDefault="00F639EF" w:rsidP="00540942">
      <w:pPr>
        <w:numPr>
          <w:ilvl w:val="0"/>
          <w:numId w:val="7"/>
        </w:numPr>
        <w:ind w:left="709" w:hanging="283"/>
        <w:jc w:val="both"/>
        <w:rPr>
          <w:sz w:val="24"/>
          <w:szCs w:val="24"/>
        </w:rPr>
      </w:pPr>
      <w:r w:rsidRPr="00C44572">
        <w:rPr>
          <w:sz w:val="24"/>
          <w:szCs w:val="24"/>
        </w:rPr>
        <w:t>kradzież zwykła z limitem odpowiedzialności 15 000 zł,</w:t>
      </w:r>
    </w:p>
    <w:p w:rsidR="00F639EF" w:rsidRPr="00752F7B" w:rsidRDefault="00F639EF" w:rsidP="00540942">
      <w:pPr>
        <w:numPr>
          <w:ilvl w:val="0"/>
          <w:numId w:val="7"/>
        </w:numPr>
        <w:ind w:left="709" w:hanging="283"/>
        <w:jc w:val="both"/>
        <w:rPr>
          <w:sz w:val="24"/>
          <w:szCs w:val="24"/>
        </w:rPr>
      </w:pPr>
      <w:r w:rsidRPr="00C44572">
        <w:rPr>
          <w:sz w:val="24"/>
          <w:szCs w:val="24"/>
        </w:rPr>
        <w:t xml:space="preserve">działanie ognia (w tym również dymu i sadzy) oraz polegające na osmaleniu, przypaleniu, a także w wyniku wszelkiego rodzaju eksplozji, implozji, uderzenia pioruna, upadku statku powietrznego oraz w czasie akcji ratunkowej (np. gaszenia, burzenia, oczyszczania </w:t>
      </w:r>
      <w:r w:rsidRPr="00752F7B">
        <w:rPr>
          <w:sz w:val="24"/>
          <w:szCs w:val="24"/>
        </w:rPr>
        <w:t>zgliszcz),</w:t>
      </w:r>
    </w:p>
    <w:p w:rsidR="00F639EF" w:rsidRPr="00752F7B" w:rsidRDefault="00F639EF" w:rsidP="00540942">
      <w:pPr>
        <w:numPr>
          <w:ilvl w:val="0"/>
          <w:numId w:val="7"/>
        </w:numPr>
        <w:ind w:left="709" w:hanging="283"/>
        <w:jc w:val="both"/>
        <w:rPr>
          <w:sz w:val="24"/>
          <w:szCs w:val="24"/>
        </w:rPr>
      </w:pPr>
      <w:r w:rsidRPr="00752F7B">
        <w:rPr>
          <w:sz w:val="24"/>
          <w:szCs w:val="24"/>
        </w:rPr>
        <w:t xml:space="preserve">działanie wody tj. zalania wodą z urządzeń wodno-kanalizacyjnych, burzy, sztormu, wylewu wód podziemnych, deszczu nawalnego, wilgoci, pary wodnej i cieczy w innej postaci oraz </w:t>
      </w:r>
      <w:r w:rsidR="005D0FCF" w:rsidRPr="00752F7B">
        <w:rPr>
          <w:sz w:val="24"/>
          <w:szCs w:val="24"/>
        </w:rPr>
        <w:t xml:space="preserve">działanie </w:t>
      </w:r>
      <w:r w:rsidRPr="00752F7B">
        <w:rPr>
          <w:sz w:val="24"/>
          <w:szCs w:val="24"/>
        </w:rPr>
        <w:t>mrozu, gradu, śniegu, samoczynne otworzenie się główek tryskaczowych</w:t>
      </w:r>
      <w:r w:rsidR="005D0FCF" w:rsidRPr="00752F7B">
        <w:rPr>
          <w:sz w:val="24"/>
          <w:szCs w:val="24"/>
        </w:rPr>
        <w:t xml:space="preserve"> </w:t>
      </w:r>
      <w:r w:rsidRPr="00752F7B">
        <w:rPr>
          <w:sz w:val="24"/>
          <w:szCs w:val="24"/>
        </w:rPr>
        <w:t>z innych przyczyn niż wskutek pożaru, nieumyślne pozostawienie otwartych kranów lub innych zaworów,</w:t>
      </w:r>
    </w:p>
    <w:p w:rsidR="00F639EF" w:rsidRPr="00752F7B" w:rsidRDefault="00F639EF" w:rsidP="00540942">
      <w:pPr>
        <w:numPr>
          <w:ilvl w:val="0"/>
          <w:numId w:val="7"/>
        </w:numPr>
        <w:ind w:left="709" w:hanging="283"/>
        <w:jc w:val="both"/>
        <w:rPr>
          <w:sz w:val="24"/>
          <w:szCs w:val="24"/>
        </w:rPr>
      </w:pPr>
      <w:r w:rsidRPr="00752F7B">
        <w:rPr>
          <w:sz w:val="24"/>
          <w:szCs w:val="24"/>
        </w:rPr>
        <w:t>działanie wiatru, lawiny, osunięcie się ziemi,</w:t>
      </w:r>
    </w:p>
    <w:p w:rsidR="00F639EF" w:rsidRPr="00752F7B" w:rsidRDefault="00F639EF" w:rsidP="00540942">
      <w:pPr>
        <w:numPr>
          <w:ilvl w:val="0"/>
          <w:numId w:val="7"/>
        </w:numPr>
        <w:ind w:left="709" w:hanging="283"/>
        <w:jc w:val="both"/>
        <w:rPr>
          <w:sz w:val="24"/>
          <w:szCs w:val="24"/>
        </w:rPr>
      </w:pPr>
      <w:r w:rsidRPr="00752F7B">
        <w:rPr>
          <w:sz w:val="24"/>
          <w:szCs w:val="24"/>
        </w:rPr>
        <w:t>wady produkcyjne, błędy konstrukcyjne, wady materiałowe, które ujawniły się dopiero po okresie gwarancji,</w:t>
      </w:r>
    </w:p>
    <w:p w:rsidR="00F639EF" w:rsidRPr="00752F7B" w:rsidRDefault="00F639EF" w:rsidP="00540942">
      <w:pPr>
        <w:numPr>
          <w:ilvl w:val="0"/>
          <w:numId w:val="7"/>
        </w:numPr>
        <w:ind w:left="709" w:hanging="283"/>
        <w:jc w:val="both"/>
        <w:rPr>
          <w:sz w:val="24"/>
          <w:szCs w:val="24"/>
        </w:rPr>
      </w:pPr>
      <w:r w:rsidRPr="00752F7B">
        <w:rPr>
          <w:sz w:val="24"/>
          <w:szCs w:val="24"/>
        </w:rPr>
        <w:t xml:space="preserve">zbyt wysokie/niskie napięcia/natężenie w sieci instalacji elektrycznej, szkody wynikające z przerw </w:t>
      </w:r>
      <w:r w:rsidRPr="00752F7B">
        <w:rPr>
          <w:sz w:val="24"/>
          <w:szCs w:val="24"/>
        </w:rPr>
        <w:br/>
        <w:t>w dostawie prądu elektrycznego,</w:t>
      </w:r>
    </w:p>
    <w:p w:rsidR="00F639EF" w:rsidRPr="00752F7B" w:rsidRDefault="00F639EF" w:rsidP="00540942">
      <w:pPr>
        <w:numPr>
          <w:ilvl w:val="0"/>
          <w:numId w:val="7"/>
        </w:numPr>
        <w:ind w:left="709" w:hanging="283"/>
        <w:jc w:val="both"/>
        <w:rPr>
          <w:sz w:val="24"/>
          <w:szCs w:val="24"/>
        </w:rPr>
      </w:pPr>
      <w:r w:rsidRPr="00752F7B">
        <w:rPr>
          <w:sz w:val="24"/>
          <w:szCs w:val="24"/>
        </w:rPr>
        <w:t>szkody w nośnikach obrazu urządzeń fotokopiujących,</w:t>
      </w:r>
    </w:p>
    <w:p w:rsidR="00F639EF" w:rsidRPr="00752F7B" w:rsidRDefault="00F639EF" w:rsidP="00540942">
      <w:pPr>
        <w:numPr>
          <w:ilvl w:val="0"/>
          <w:numId w:val="7"/>
        </w:numPr>
        <w:ind w:left="709" w:hanging="283"/>
        <w:jc w:val="both"/>
        <w:rPr>
          <w:sz w:val="24"/>
          <w:szCs w:val="24"/>
        </w:rPr>
      </w:pPr>
      <w:r w:rsidRPr="00752F7B">
        <w:rPr>
          <w:sz w:val="24"/>
          <w:szCs w:val="24"/>
        </w:rPr>
        <w:t>bezpośrednie i pośrednie działanie wyładowań atmosferycznych i zjawisk pochodnych</w:t>
      </w:r>
    </w:p>
    <w:p w:rsidR="00F639EF" w:rsidRPr="00752F7B" w:rsidRDefault="00F639EF" w:rsidP="00540942">
      <w:pPr>
        <w:numPr>
          <w:ilvl w:val="0"/>
          <w:numId w:val="7"/>
        </w:numPr>
        <w:ind w:left="709" w:hanging="283"/>
        <w:jc w:val="both"/>
        <w:rPr>
          <w:sz w:val="24"/>
          <w:szCs w:val="24"/>
        </w:rPr>
      </w:pPr>
      <w:r w:rsidRPr="00752F7B">
        <w:rPr>
          <w:sz w:val="24"/>
          <w:szCs w:val="24"/>
        </w:rPr>
        <w:t>koszty zabezpieczenia ubezpieczonego mienia przed bezpośrednim zagrożeniem ze strony zdarzenia losowego objętego ubezpieczeniem, koszty akcji ratowniczej, koszty uprzątnięcia pozostałości po szkodzie</w:t>
      </w:r>
    </w:p>
    <w:p w:rsidR="00F639EF" w:rsidRPr="00752F7B" w:rsidRDefault="00F639EF" w:rsidP="00F639EF">
      <w:pPr>
        <w:tabs>
          <w:tab w:val="left" w:pos="5529"/>
        </w:tabs>
        <w:ind w:left="426"/>
        <w:jc w:val="both"/>
        <w:rPr>
          <w:sz w:val="24"/>
          <w:szCs w:val="24"/>
        </w:rPr>
      </w:pPr>
      <w:r w:rsidRPr="00752F7B">
        <w:rPr>
          <w:sz w:val="24"/>
          <w:szCs w:val="24"/>
        </w:rPr>
        <w:t>Ochrona obejmuje szkody powstałe w trakcie napraw dokonywanych przez pracowników.</w:t>
      </w:r>
    </w:p>
    <w:p w:rsidR="00F639EF" w:rsidRPr="00752F7B" w:rsidRDefault="00F639EF" w:rsidP="00F639EF">
      <w:pPr>
        <w:pStyle w:val="Akapitzlist"/>
        <w:autoSpaceDE w:val="0"/>
        <w:autoSpaceDN w:val="0"/>
        <w:adjustRightInd w:val="0"/>
        <w:ind w:left="426"/>
        <w:jc w:val="both"/>
        <w:rPr>
          <w:color w:val="000000"/>
        </w:rPr>
      </w:pPr>
      <w:r w:rsidRPr="00752F7B">
        <w:rPr>
          <w:color w:val="000000"/>
        </w:rPr>
        <w:t xml:space="preserve">Ubezpieczyciel nie wyłącza odpowiedzialności z tytułu szkód powstałych w wyniku prowadzonych </w:t>
      </w:r>
      <w:r w:rsidRPr="00752F7B">
        <w:rPr>
          <w:color w:val="000000"/>
        </w:rPr>
        <w:br/>
        <w:t>u Ubezpieczonego drobnych prac remontowych o ile prace te były wykonywane przez wyspecjalizowane firmy zewnętrzne.</w:t>
      </w:r>
    </w:p>
    <w:p w:rsidR="00F639EF" w:rsidRPr="00752F7B" w:rsidRDefault="00F639EF" w:rsidP="00F639EF">
      <w:pPr>
        <w:tabs>
          <w:tab w:val="left" w:pos="5529"/>
        </w:tabs>
        <w:ind w:left="426"/>
        <w:jc w:val="both"/>
        <w:rPr>
          <w:sz w:val="24"/>
          <w:szCs w:val="24"/>
        </w:rPr>
      </w:pPr>
    </w:p>
    <w:p w:rsidR="00F639EF" w:rsidRPr="00752F7B" w:rsidRDefault="00F639EF" w:rsidP="00F639EF">
      <w:pPr>
        <w:ind w:left="426"/>
        <w:jc w:val="both"/>
        <w:rPr>
          <w:sz w:val="24"/>
          <w:szCs w:val="24"/>
        </w:rPr>
      </w:pPr>
      <w:r w:rsidRPr="00752F7B">
        <w:rPr>
          <w:sz w:val="24"/>
          <w:szCs w:val="24"/>
        </w:rPr>
        <w:t>Rodzaj wartości: wartość księgowa brutto.</w:t>
      </w:r>
    </w:p>
    <w:p w:rsidR="00F639EF" w:rsidRPr="00C44572" w:rsidRDefault="00F639EF" w:rsidP="00F639EF">
      <w:pPr>
        <w:ind w:left="426"/>
        <w:jc w:val="both"/>
        <w:rPr>
          <w:sz w:val="24"/>
          <w:szCs w:val="24"/>
        </w:rPr>
      </w:pPr>
      <w:r w:rsidRPr="00752F7B">
        <w:rPr>
          <w:sz w:val="24"/>
          <w:szCs w:val="24"/>
        </w:rPr>
        <w:t xml:space="preserve">Likwidacja szkód: do wartości odtworzenia rozumianej jako wartości zastąpienia ubezpieczonego sprzętu przez sprzęt fabrycznie nowy, </w:t>
      </w:r>
      <w:r w:rsidRPr="00C44572">
        <w:rPr>
          <w:sz w:val="24"/>
          <w:szCs w:val="24"/>
        </w:rPr>
        <w:t>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F639EF" w:rsidRPr="00C44572" w:rsidRDefault="00F639EF" w:rsidP="00F639EF">
      <w:pPr>
        <w:pStyle w:val="Tekstpodstawowywcity3"/>
        <w:spacing w:line="240" w:lineRule="auto"/>
        <w:ind w:left="425"/>
        <w:rPr>
          <w:sz w:val="24"/>
          <w:szCs w:val="24"/>
        </w:rPr>
      </w:pPr>
      <w:r w:rsidRPr="00C44572">
        <w:rPr>
          <w:sz w:val="24"/>
          <w:szCs w:val="24"/>
        </w:rPr>
        <w:lastRenderedPageBreak/>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rsidR="00F639EF" w:rsidRPr="00C44572" w:rsidRDefault="00F639EF" w:rsidP="00F639EF">
      <w:pPr>
        <w:pStyle w:val="Tekstpodstawowywcity3"/>
        <w:spacing w:line="240" w:lineRule="auto"/>
        <w:ind w:left="425"/>
        <w:rPr>
          <w:sz w:val="24"/>
          <w:szCs w:val="24"/>
        </w:rPr>
      </w:pPr>
      <w:r w:rsidRPr="00C44572">
        <w:rPr>
          <w:sz w:val="24"/>
          <w:szCs w:val="24"/>
        </w:rPr>
        <w:t>Sprzęt elektroniczny przenośny jest objęty ochroną na terytorium Europy.</w:t>
      </w:r>
    </w:p>
    <w:p w:rsidR="00F639EF" w:rsidRPr="00752F7B" w:rsidRDefault="00F639EF" w:rsidP="00F639EF">
      <w:pPr>
        <w:pStyle w:val="Tekstpodstawowywcity3"/>
        <w:spacing w:line="240" w:lineRule="auto"/>
        <w:ind w:left="425"/>
        <w:rPr>
          <w:sz w:val="24"/>
          <w:szCs w:val="24"/>
        </w:rPr>
      </w:pPr>
    </w:p>
    <w:p w:rsidR="00F639EF" w:rsidRPr="00752F7B" w:rsidRDefault="00F639EF" w:rsidP="00F639EF">
      <w:pPr>
        <w:ind w:left="426"/>
        <w:jc w:val="both"/>
        <w:rPr>
          <w:sz w:val="24"/>
          <w:szCs w:val="24"/>
        </w:rPr>
      </w:pPr>
      <w:r w:rsidRPr="00752F7B">
        <w:rPr>
          <w:sz w:val="24"/>
          <w:szCs w:val="24"/>
        </w:rPr>
        <w:t xml:space="preserve">Wykaz sprzętu elektronicznego w tabeli w załączniku nr </w:t>
      </w:r>
      <w:r w:rsidR="00C44572">
        <w:rPr>
          <w:sz w:val="24"/>
          <w:szCs w:val="24"/>
        </w:rPr>
        <w:t>6</w:t>
      </w:r>
    </w:p>
    <w:p w:rsidR="00F639EF" w:rsidRPr="00752F7B" w:rsidRDefault="00F639EF" w:rsidP="00F639EF">
      <w:pPr>
        <w:ind w:left="426"/>
        <w:jc w:val="both"/>
        <w:rPr>
          <w:b/>
          <w:sz w:val="24"/>
          <w:szCs w:val="24"/>
        </w:rPr>
      </w:pPr>
      <w:r w:rsidRPr="00752F7B">
        <w:rPr>
          <w:b/>
          <w:sz w:val="24"/>
          <w:szCs w:val="24"/>
        </w:rPr>
        <w:t>Sprzęt stacjonarny</w:t>
      </w:r>
    </w:p>
    <w:p w:rsidR="00F639EF" w:rsidRPr="00752F7B" w:rsidRDefault="00F639EF" w:rsidP="00F639EF">
      <w:pPr>
        <w:ind w:left="426"/>
        <w:jc w:val="both"/>
        <w:rPr>
          <w:b/>
          <w:i/>
          <w:sz w:val="24"/>
          <w:szCs w:val="24"/>
        </w:rPr>
      </w:pPr>
      <w:r w:rsidRPr="00752F7B">
        <w:rPr>
          <w:b/>
          <w:i/>
          <w:sz w:val="24"/>
          <w:szCs w:val="24"/>
        </w:rPr>
        <w:t xml:space="preserve">Łączna suma ubezpieczenia: </w:t>
      </w:r>
      <w:r w:rsidR="00C44572" w:rsidRPr="00C44572">
        <w:rPr>
          <w:b/>
          <w:i/>
          <w:sz w:val="24"/>
          <w:szCs w:val="24"/>
        </w:rPr>
        <w:t>1 26</w:t>
      </w:r>
      <w:r w:rsidR="00471D2C">
        <w:rPr>
          <w:b/>
          <w:i/>
          <w:sz w:val="24"/>
          <w:szCs w:val="24"/>
        </w:rPr>
        <w:t>8</w:t>
      </w:r>
      <w:r w:rsidR="00C44572" w:rsidRPr="00C44572">
        <w:rPr>
          <w:b/>
          <w:i/>
          <w:sz w:val="24"/>
          <w:szCs w:val="24"/>
        </w:rPr>
        <w:t xml:space="preserve"> </w:t>
      </w:r>
      <w:r w:rsidR="00471D2C">
        <w:rPr>
          <w:b/>
          <w:i/>
          <w:sz w:val="24"/>
          <w:szCs w:val="24"/>
        </w:rPr>
        <w:t>886</w:t>
      </w:r>
      <w:r w:rsidR="00C44572" w:rsidRPr="00C44572">
        <w:rPr>
          <w:b/>
          <w:i/>
          <w:sz w:val="24"/>
          <w:szCs w:val="24"/>
        </w:rPr>
        <w:t>,79 zł</w:t>
      </w:r>
    </w:p>
    <w:p w:rsidR="00F639EF" w:rsidRPr="00752F7B" w:rsidRDefault="00F639EF" w:rsidP="00F639EF">
      <w:pPr>
        <w:ind w:left="426"/>
        <w:jc w:val="both"/>
        <w:rPr>
          <w:sz w:val="24"/>
          <w:szCs w:val="24"/>
        </w:rPr>
      </w:pPr>
    </w:p>
    <w:p w:rsidR="00F639EF" w:rsidRPr="00752F7B" w:rsidRDefault="00F639EF" w:rsidP="00F639EF">
      <w:pPr>
        <w:ind w:left="426"/>
        <w:jc w:val="both"/>
        <w:rPr>
          <w:b/>
          <w:sz w:val="24"/>
          <w:szCs w:val="24"/>
        </w:rPr>
      </w:pPr>
      <w:r w:rsidRPr="00752F7B">
        <w:rPr>
          <w:b/>
          <w:sz w:val="24"/>
          <w:szCs w:val="24"/>
        </w:rPr>
        <w:t>Sprzęt przenośny</w:t>
      </w:r>
    </w:p>
    <w:p w:rsidR="00F639EF" w:rsidRPr="00752F7B" w:rsidRDefault="00F639EF" w:rsidP="00F639EF">
      <w:pPr>
        <w:ind w:left="426"/>
        <w:jc w:val="both"/>
        <w:rPr>
          <w:b/>
          <w:i/>
          <w:sz w:val="24"/>
          <w:szCs w:val="24"/>
        </w:rPr>
      </w:pPr>
      <w:r w:rsidRPr="00752F7B">
        <w:rPr>
          <w:b/>
          <w:i/>
          <w:sz w:val="24"/>
          <w:szCs w:val="24"/>
        </w:rPr>
        <w:t xml:space="preserve">Łączna suma ubezpieczenia: </w:t>
      </w:r>
      <w:r w:rsidR="00C44572" w:rsidRPr="00C44572">
        <w:rPr>
          <w:b/>
          <w:i/>
          <w:sz w:val="24"/>
          <w:szCs w:val="24"/>
        </w:rPr>
        <w:t>748 448,65 zł</w:t>
      </w:r>
    </w:p>
    <w:p w:rsidR="00F639EF" w:rsidRPr="00752F7B" w:rsidRDefault="00F639EF" w:rsidP="00F639EF">
      <w:pPr>
        <w:rPr>
          <w:b/>
          <w:sz w:val="24"/>
          <w:szCs w:val="24"/>
        </w:rPr>
      </w:pPr>
    </w:p>
    <w:p w:rsidR="00F639EF" w:rsidRPr="00752F7B" w:rsidRDefault="00F639EF" w:rsidP="00F639EF">
      <w:pPr>
        <w:rPr>
          <w:b/>
          <w:sz w:val="24"/>
          <w:szCs w:val="24"/>
        </w:rPr>
      </w:pPr>
      <w:r w:rsidRPr="00752F7B">
        <w:rPr>
          <w:b/>
          <w:sz w:val="24"/>
          <w:szCs w:val="24"/>
        </w:rPr>
        <w:t xml:space="preserve">       Monitoring wizyjny</w:t>
      </w:r>
    </w:p>
    <w:p w:rsidR="00F639EF" w:rsidRPr="00752F7B" w:rsidRDefault="00F639EF" w:rsidP="00F639EF">
      <w:pPr>
        <w:ind w:left="426"/>
        <w:jc w:val="both"/>
        <w:rPr>
          <w:b/>
          <w:i/>
          <w:sz w:val="24"/>
          <w:szCs w:val="24"/>
        </w:rPr>
      </w:pPr>
      <w:r w:rsidRPr="00752F7B">
        <w:rPr>
          <w:b/>
          <w:i/>
          <w:sz w:val="24"/>
          <w:szCs w:val="24"/>
        </w:rPr>
        <w:t xml:space="preserve">Łączna suma ubezpieczenia: </w:t>
      </w:r>
      <w:r w:rsidR="00C44572" w:rsidRPr="00C44572">
        <w:rPr>
          <w:b/>
          <w:i/>
          <w:sz w:val="24"/>
          <w:szCs w:val="24"/>
        </w:rPr>
        <w:t>122 349,57 zł</w:t>
      </w:r>
    </w:p>
    <w:p w:rsidR="00F639EF" w:rsidRDefault="00F639EF" w:rsidP="00F639EF">
      <w:pPr>
        <w:ind w:left="426"/>
        <w:jc w:val="both"/>
        <w:rPr>
          <w:b/>
          <w:i/>
          <w:sz w:val="24"/>
          <w:szCs w:val="24"/>
        </w:rPr>
      </w:pPr>
    </w:p>
    <w:p w:rsidR="00C44572" w:rsidRPr="00752F7B" w:rsidRDefault="00C44572" w:rsidP="00C44572">
      <w:pPr>
        <w:rPr>
          <w:b/>
          <w:sz w:val="24"/>
          <w:szCs w:val="24"/>
        </w:rPr>
      </w:pPr>
      <w:r w:rsidRPr="00752F7B">
        <w:rPr>
          <w:b/>
          <w:sz w:val="24"/>
          <w:szCs w:val="24"/>
        </w:rPr>
        <w:t xml:space="preserve">       </w:t>
      </w:r>
      <w:r w:rsidRPr="00C44572">
        <w:rPr>
          <w:b/>
          <w:sz w:val="24"/>
          <w:szCs w:val="24"/>
        </w:rPr>
        <w:t>Sprzęt przenośny udostępniany osobom trzecim</w:t>
      </w:r>
    </w:p>
    <w:p w:rsidR="00C44572" w:rsidRPr="00752F7B" w:rsidRDefault="00C44572" w:rsidP="00C44572">
      <w:pPr>
        <w:ind w:left="426"/>
        <w:jc w:val="both"/>
        <w:rPr>
          <w:b/>
          <w:i/>
          <w:sz w:val="24"/>
          <w:szCs w:val="24"/>
        </w:rPr>
      </w:pPr>
      <w:r w:rsidRPr="00752F7B">
        <w:rPr>
          <w:b/>
          <w:i/>
          <w:sz w:val="24"/>
          <w:szCs w:val="24"/>
        </w:rPr>
        <w:t xml:space="preserve">Łączna suma ubezpieczenia: </w:t>
      </w:r>
      <w:r w:rsidR="00471D2C">
        <w:rPr>
          <w:b/>
          <w:i/>
          <w:sz w:val="24"/>
          <w:szCs w:val="24"/>
        </w:rPr>
        <w:t>864 244</w:t>
      </w:r>
      <w:r w:rsidRPr="00C44572">
        <w:rPr>
          <w:b/>
          <w:i/>
          <w:sz w:val="24"/>
          <w:szCs w:val="24"/>
        </w:rPr>
        <w:t>,</w:t>
      </w:r>
      <w:r w:rsidR="00471D2C">
        <w:rPr>
          <w:b/>
          <w:i/>
          <w:sz w:val="24"/>
          <w:szCs w:val="24"/>
        </w:rPr>
        <w:t>4</w:t>
      </w:r>
      <w:r w:rsidRPr="00C44572">
        <w:rPr>
          <w:b/>
          <w:i/>
          <w:sz w:val="24"/>
          <w:szCs w:val="24"/>
        </w:rPr>
        <w:t>3 zł</w:t>
      </w:r>
    </w:p>
    <w:p w:rsidR="00C44572" w:rsidRDefault="00C44572" w:rsidP="00F639EF">
      <w:pPr>
        <w:ind w:left="426"/>
        <w:jc w:val="both"/>
        <w:rPr>
          <w:b/>
          <w:i/>
          <w:sz w:val="24"/>
          <w:szCs w:val="24"/>
        </w:rPr>
      </w:pPr>
    </w:p>
    <w:p w:rsidR="007F1EEC" w:rsidRPr="00C44572" w:rsidRDefault="007F1EEC" w:rsidP="00F639EF">
      <w:pPr>
        <w:ind w:left="426"/>
        <w:jc w:val="both"/>
        <w:rPr>
          <w:b/>
          <w:i/>
          <w:sz w:val="24"/>
          <w:szCs w:val="24"/>
        </w:rPr>
      </w:pPr>
    </w:p>
    <w:p w:rsidR="006F5EF8" w:rsidRPr="00C44572" w:rsidRDefault="006F5EF8" w:rsidP="006F5EF8">
      <w:pPr>
        <w:ind w:left="426"/>
        <w:rPr>
          <w:b/>
          <w:sz w:val="24"/>
          <w:szCs w:val="24"/>
        </w:rPr>
      </w:pPr>
      <w:r w:rsidRPr="00C44572">
        <w:rPr>
          <w:b/>
          <w:sz w:val="24"/>
          <w:szCs w:val="24"/>
        </w:rPr>
        <w:t xml:space="preserve">Telefony komórkowe, tablety, smartfony, iPody </w:t>
      </w:r>
    </w:p>
    <w:p w:rsidR="006F5EF8" w:rsidRPr="00C44572" w:rsidRDefault="006F5EF8" w:rsidP="006F5EF8">
      <w:pPr>
        <w:ind w:left="2835" w:hanging="2409"/>
        <w:rPr>
          <w:sz w:val="24"/>
          <w:szCs w:val="24"/>
        </w:rPr>
      </w:pPr>
      <w:r w:rsidRPr="00C44572">
        <w:rPr>
          <w:sz w:val="24"/>
          <w:szCs w:val="24"/>
        </w:rPr>
        <w:t xml:space="preserve">system ubezpieczenia: </w:t>
      </w:r>
      <w:r w:rsidRPr="00C44572">
        <w:rPr>
          <w:sz w:val="24"/>
          <w:szCs w:val="24"/>
        </w:rPr>
        <w:tab/>
        <w:t>na pierwsze ryzyko z konsumpcją sumy ubezpieczenia</w:t>
      </w:r>
    </w:p>
    <w:p w:rsidR="006F5EF8" w:rsidRPr="00C44572" w:rsidRDefault="006F5EF8" w:rsidP="006F5EF8">
      <w:pPr>
        <w:tabs>
          <w:tab w:val="left" w:pos="2835"/>
        </w:tabs>
        <w:ind w:left="2835" w:hanging="2409"/>
        <w:rPr>
          <w:b/>
          <w:sz w:val="24"/>
          <w:szCs w:val="24"/>
        </w:rPr>
      </w:pPr>
      <w:r w:rsidRPr="00C44572">
        <w:rPr>
          <w:sz w:val="24"/>
          <w:szCs w:val="24"/>
        </w:rPr>
        <w:t>rodzaj wartości</w:t>
      </w:r>
      <w:r w:rsidRPr="00C44572">
        <w:rPr>
          <w:sz w:val="24"/>
          <w:szCs w:val="24"/>
        </w:rPr>
        <w:tab/>
        <w:t>wartość odtworzeniowa</w:t>
      </w:r>
    </w:p>
    <w:p w:rsidR="006F5EF8" w:rsidRPr="00C44572" w:rsidRDefault="006F5EF8" w:rsidP="006F5EF8">
      <w:pPr>
        <w:ind w:left="426"/>
        <w:rPr>
          <w:b/>
          <w:sz w:val="24"/>
          <w:szCs w:val="24"/>
        </w:rPr>
      </w:pPr>
      <w:r w:rsidRPr="00C44572">
        <w:rPr>
          <w:sz w:val="24"/>
          <w:szCs w:val="24"/>
        </w:rPr>
        <w:t xml:space="preserve">suma ubezpieczenia: </w:t>
      </w:r>
      <w:r w:rsidRPr="00C44572">
        <w:rPr>
          <w:sz w:val="24"/>
          <w:szCs w:val="24"/>
        </w:rPr>
        <w:tab/>
      </w:r>
      <w:r w:rsidRPr="00C44572">
        <w:rPr>
          <w:b/>
          <w:sz w:val="24"/>
          <w:szCs w:val="24"/>
        </w:rPr>
        <w:t>20 000,00 zł</w:t>
      </w:r>
    </w:p>
    <w:p w:rsidR="006F5EF8" w:rsidRPr="00C44572" w:rsidRDefault="006F5EF8" w:rsidP="00F639EF">
      <w:pPr>
        <w:ind w:left="426"/>
        <w:jc w:val="both"/>
        <w:rPr>
          <w:b/>
          <w:i/>
          <w:sz w:val="24"/>
          <w:szCs w:val="24"/>
        </w:rPr>
      </w:pPr>
    </w:p>
    <w:p w:rsidR="00F639EF" w:rsidRPr="00C44572" w:rsidRDefault="00F639EF" w:rsidP="00F639EF">
      <w:pPr>
        <w:pStyle w:val="Tekstpodstawowywcity3"/>
        <w:spacing w:line="240" w:lineRule="auto"/>
        <w:ind w:left="425"/>
        <w:rPr>
          <w:b/>
          <w:sz w:val="24"/>
          <w:szCs w:val="24"/>
        </w:rPr>
      </w:pPr>
      <w:r w:rsidRPr="00C44572">
        <w:rPr>
          <w:b/>
          <w:sz w:val="24"/>
          <w:szCs w:val="24"/>
        </w:rPr>
        <w:t xml:space="preserve">Koszty odtworzenia danych </w:t>
      </w:r>
      <w:r w:rsidRPr="00C44572">
        <w:rPr>
          <w:sz w:val="24"/>
          <w:szCs w:val="24"/>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C44572">
        <w:rPr>
          <w:sz w:val="24"/>
          <w:szCs w:val="24"/>
        </w:rPr>
        <w:t>Ochrona obejmuje również dane znajdujące się wyłącznie w pamięci komputera lub innego sprzętu elektronicznego /wymogi dotyczące sposobu tworzenia oraz przechowywania kopii zapasowych danych nie mają zastosowania/)</w:t>
      </w:r>
      <w:r w:rsidR="00A551CF" w:rsidRPr="00C44572">
        <w:rPr>
          <w:b/>
          <w:sz w:val="24"/>
          <w:szCs w:val="24"/>
        </w:rPr>
        <w:t xml:space="preserve">. </w:t>
      </w:r>
      <w:r w:rsidRPr="00C44572">
        <w:rPr>
          <w:sz w:val="24"/>
          <w:szCs w:val="24"/>
        </w:rPr>
        <w:t>Ochrona dotyczy również sprzętu elektronicznego ubezpieczonego w ramach ubezpieczenia mienia od wszystkich ryzyk.</w:t>
      </w:r>
    </w:p>
    <w:p w:rsidR="00F639EF" w:rsidRPr="00C44572" w:rsidRDefault="00F639EF" w:rsidP="00F639EF">
      <w:pPr>
        <w:pStyle w:val="Tekstpodstawowywcity3"/>
        <w:spacing w:line="240" w:lineRule="auto"/>
        <w:ind w:left="425"/>
        <w:rPr>
          <w:sz w:val="24"/>
          <w:szCs w:val="24"/>
        </w:rPr>
      </w:pPr>
      <w:r w:rsidRPr="00C44572">
        <w:rPr>
          <w:sz w:val="24"/>
          <w:szCs w:val="24"/>
        </w:rPr>
        <w:t>System ubezpieczeń  na pierwsze ryzyko</w:t>
      </w:r>
    </w:p>
    <w:p w:rsidR="00F639EF" w:rsidRPr="00C44572" w:rsidRDefault="00F639EF" w:rsidP="00F639EF">
      <w:pPr>
        <w:pStyle w:val="Tekstpodstawowywcity3"/>
        <w:spacing w:line="240" w:lineRule="auto"/>
        <w:ind w:left="425"/>
        <w:rPr>
          <w:b/>
          <w:sz w:val="24"/>
          <w:szCs w:val="24"/>
        </w:rPr>
      </w:pPr>
      <w:r w:rsidRPr="00C44572">
        <w:rPr>
          <w:sz w:val="24"/>
          <w:szCs w:val="24"/>
        </w:rPr>
        <w:t xml:space="preserve">Suma ubezpieczenia:   </w:t>
      </w:r>
      <w:r w:rsidRPr="00C44572">
        <w:rPr>
          <w:b/>
          <w:sz w:val="24"/>
          <w:szCs w:val="24"/>
        </w:rPr>
        <w:t>50 000,00 zł</w:t>
      </w:r>
    </w:p>
    <w:p w:rsidR="006F5EF8" w:rsidRPr="00C44572" w:rsidRDefault="006F5EF8" w:rsidP="00C44572">
      <w:pPr>
        <w:pStyle w:val="Tekstpodstawowywcity3"/>
        <w:spacing w:line="240" w:lineRule="auto"/>
        <w:ind w:left="0"/>
        <w:rPr>
          <w:b/>
          <w:sz w:val="24"/>
          <w:szCs w:val="24"/>
        </w:rPr>
      </w:pPr>
    </w:p>
    <w:p w:rsidR="00F639EF" w:rsidRPr="00C44572" w:rsidRDefault="00F639EF" w:rsidP="00F639EF">
      <w:pPr>
        <w:pStyle w:val="Tekstpodstawowywcity3"/>
        <w:spacing w:line="240" w:lineRule="auto"/>
        <w:ind w:left="425"/>
        <w:rPr>
          <w:b/>
          <w:sz w:val="24"/>
          <w:szCs w:val="24"/>
        </w:rPr>
      </w:pPr>
      <w:r w:rsidRPr="00C44572">
        <w:rPr>
          <w:b/>
          <w:sz w:val="24"/>
          <w:szCs w:val="24"/>
        </w:rPr>
        <w:t>Nośniki danych:</w:t>
      </w:r>
    </w:p>
    <w:p w:rsidR="00F639EF" w:rsidRPr="00C44572" w:rsidRDefault="00F639EF" w:rsidP="00F639EF">
      <w:pPr>
        <w:pStyle w:val="Tekstpodstawowywcity3"/>
        <w:spacing w:line="240" w:lineRule="auto"/>
        <w:ind w:left="425"/>
        <w:rPr>
          <w:sz w:val="24"/>
          <w:szCs w:val="24"/>
        </w:rPr>
      </w:pPr>
      <w:r w:rsidRPr="00C44572">
        <w:rPr>
          <w:sz w:val="24"/>
          <w:szCs w:val="24"/>
        </w:rPr>
        <w:t>System ubezpieczeń  na pierwsze ryzyko</w:t>
      </w:r>
    </w:p>
    <w:p w:rsidR="00F639EF" w:rsidRPr="00C44572" w:rsidRDefault="00F639EF" w:rsidP="00F639EF">
      <w:pPr>
        <w:pStyle w:val="Tekstpodstawowywcity3"/>
        <w:spacing w:line="240" w:lineRule="auto"/>
        <w:ind w:left="425"/>
        <w:rPr>
          <w:b/>
          <w:sz w:val="24"/>
          <w:szCs w:val="24"/>
        </w:rPr>
      </w:pPr>
      <w:r w:rsidRPr="00C44572">
        <w:rPr>
          <w:sz w:val="24"/>
          <w:szCs w:val="24"/>
        </w:rPr>
        <w:t xml:space="preserve">Suma ubezpieczenia:   </w:t>
      </w:r>
      <w:r w:rsidRPr="00C44572">
        <w:rPr>
          <w:b/>
          <w:sz w:val="24"/>
          <w:szCs w:val="24"/>
        </w:rPr>
        <w:t>10 000,00 zł</w:t>
      </w:r>
    </w:p>
    <w:p w:rsidR="00F639EF" w:rsidRPr="00C44572" w:rsidRDefault="00F639EF" w:rsidP="00F639EF">
      <w:pPr>
        <w:pStyle w:val="Tekstpodstawowywcity3"/>
        <w:spacing w:line="240" w:lineRule="auto"/>
        <w:ind w:left="425"/>
        <w:rPr>
          <w:b/>
          <w:sz w:val="24"/>
          <w:szCs w:val="24"/>
        </w:rPr>
      </w:pPr>
    </w:p>
    <w:p w:rsidR="00F639EF" w:rsidRPr="00C44572" w:rsidRDefault="00F639EF" w:rsidP="00F639EF">
      <w:pPr>
        <w:pStyle w:val="Tekstpodstawowywcity3"/>
        <w:spacing w:line="240" w:lineRule="auto"/>
        <w:ind w:left="425"/>
        <w:rPr>
          <w:b/>
          <w:sz w:val="24"/>
          <w:szCs w:val="24"/>
        </w:rPr>
      </w:pPr>
      <w:r w:rsidRPr="00C44572">
        <w:rPr>
          <w:b/>
          <w:sz w:val="24"/>
          <w:szCs w:val="24"/>
        </w:rPr>
        <w:t xml:space="preserve">Oprogramowanie </w:t>
      </w:r>
      <w:r w:rsidRPr="00C44572">
        <w:rPr>
          <w:sz w:val="24"/>
          <w:szCs w:val="24"/>
        </w:rPr>
        <w:t>(licencjonowane systemy operacyjne, programy standardowe produkcji seryjnej oraz programy indywidualne udokumentowanego pochodzenia i wartości):</w:t>
      </w:r>
    </w:p>
    <w:p w:rsidR="00F639EF" w:rsidRPr="00C44572" w:rsidRDefault="00F639EF" w:rsidP="00F639EF">
      <w:pPr>
        <w:pStyle w:val="Tekstpodstawowywcity3"/>
        <w:spacing w:line="240" w:lineRule="auto"/>
        <w:ind w:left="425"/>
        <w:rPr>
          <w:sz w:val="24"/>
          <w:szCs w:val="24"/>
        </w:rPr>
      </w:pPr>
      <w:r w:rsidRPr="00C44572">
        <w:rPr>
          <w:sz w:val="24"/>
          <w:szCs w:val="24"/>
        </w:rPr>
        <w:t>System ubezpieczeń  na pierwsze ryzyko</w:t>
      </w:r>
    </w:p>
    <w:p w:rsidR="00F639EF" w:rsidRPr="00C44572" w:rsidRDefault="00F639EF" w:rsidP="00F639EF">
      <w:pPr>
        <w:pStyle w:val="Tekstpodstawowywcity3"/>
        <w:spacing w:line="240" w:lineRule="auto"/>
        <w:ind w:left="425"/>
        <w:rPr>
          <w:b/>
          <w:sz w:val="24"/>
          <w:szCs w:val="24"/>
        </w:rPr>
      </w:pPr>
      <w:r w:rsidRPr="00C44572">
        <w:rPr>
          <w:sz w:val="24"/>
          <w:szCs w:val="24"/>
        </w:rPr>
        <w:t xml:space="preserve">Suma ubezpieczenia:   </w:t>
      </w:r>
      <w:r w:rsidR="00C44572" w:rsidRPr="00C44572">
        <w:rPr>
          <w:b/>
          <w:sz w:val="24"/>
          <w:szCs w:val="24"/>
        </w:rPr>
        <w:t>20</w:t>
      </w:r>
      <w:r w:rsidRPr="00C44572">
        <w:rPr>
          <w:b/>
          <w:sz w:val="24"/>
          <w:szCs w:val="24"/>
        </w:rPr>
        <w:t>0 000,00 zł</w:t>
      </w:r>
    </w:p>
    <w:p w:rsidR="00F639EF" w:rsidRPr="00C44572" w:rsidRDefault="00F639EF" w:rsidP="00F639EF">
      <w:pPr>
        <w:pStyle w:val="Tekstpodstawowywcity3"/>
        <w:spacing w:line="240" w:lineRule="auto"/>
        <w:ind w:left="425"/>
        <w:rPr>
          <w:b/>
          <w:sz w:val="24"/>
          <w:szCs w:val="24"/>
        </w:rPr>
      </w:pPr>
    </w:p>
    <w:p w:rsidR="00F639EF" w:rsidRPr="00C44572" w:rsidRDefault="00F639EF" w:rsidP="00F639EF">
      <w:pPr>
        <w:pStyle w:val="Tekstpodstawowywcity3"/>
        <w:spacing w:line="240" w:lineRule="auto"/>
        <w:ind w:left="425"/>
        <w:rPr>
          <w:sz w:val="24"/>
          <w:szCs w:val="24"/>
        </w:rPr>
      </w:pPr>
      <w:r w:rsidRPr="00C44572">
        <w:rPr>
          <w:b/>
          <w:sz w:val="24"/>
          <w:szCs w:val="24"/>
        </w:rPr>
        <w:t>Zwiększone koszty działalności</w:t>
      </w:r>
      <w:r w:rsidRPr="00C44572">
        <w:rPr>
          <w:sz w:val="24"/>
          <w:szCs w:val="24"/>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rsidR="00F639EF" w:rsidRPr="00C44572" w:rsidRDefault="00F639EF" w:rsidP="00F639EF">
      <w:pPr>
        <w:pStyle w:val="Tekstpodstawowywcity3"/>
        <w:spacing w:line="240" w:lineRule="auto"/>
        <w:ind w:left="425"/>
        <w:rPr>
          <w:sz w:val="24"/>
          <w:szCs w:val="24"/>
        </w:rPr>
      </w:pPr>
      <w:r w:rsidRPr="00C44572">
        <w:rPr>
          <w:sz w:val="24"/>
          <w:szCs w:val="24"/>
        </w:rPr>
        <w:t>System ubezpieczeń  na pierwsze ryzyko</w:t>
      </w:r>
    </w:p>
    <w:p w:rsidR="00F639EF" w:rsidRPr="00C44572" w:rsidRDefault="00F639EF" w:rsidP="00F639EF">
      <w:pPr>
        <w:pStyle w:val="Tekstpodstawowywcity3"/>
        <w:spacing w:line="240" w:lineRule="auto"/>
        <w:ind w:left="425"/>
        <w:rPr>
          <w:b/>
          <w:sz w:val="24"/>
          <w:szCs w:val="24"/>
        </w:rPr>
      </w:pPr>
      <w:r w:rsidRPr="00C44572">
        <w:rPr>
          <w:sz w:val="24"/>
          <w:szCs w:val="24"/>
        </w:rPr>
        <w:t xml:space="preserve">Suma ubezpieczenia:   </w:t>
      </w:r>
      <w:r w:rsidRPr="00C44572">
        <w:rPr>
          <w:b/>
          <w:sz w:val="24"/>
          <w:szCs w:val="24"/>
        </w:rPr>
        <w:t>20 000,00 zł</w:t>
      </w:r>
    </w:p>
    <w:p w:rsidR="00F639EF" w:rsidRPr="00752F7B" w:rsidRDefault="00F639EF" w:rsidP="00F639EF">
      <w:pPr>
        <w:pStyle w:val="Nagwek3"/>
        <w:ind w:left="720" w:hanging="720"/>
        <w:rPr>
          <w:szCs w:val="24"/>
          <w:u w:val="single"/>
        </w:rPr>
      </w:pPr>
    </w:p>
    <w:p w:rsidR="00F639EF" w:rsidRPr="00752F7B" w:rsidRDefault="00F639EF" w:rsidP="00F639EF">
      <w:pPr>
        <w:pStyle w:val="Nagwek3"/>
        <w:ind w:left="720" w:hanging="720"/>
        <w:rPr>
          <w:szCs w:val="24"/>
          <w:u w:val="single"/>
        </w:rPr>
      </w:pPr>
      <w:r w:rsidRPr="00752F7B">
        <w:rPr>
          <w:szCs w:val="24"/>
          <w:u w:val="single"/>
        </w:rPr>
        <w:lastRenderedPageBreak/>
        <w:t>Postanowienia dodatkowe dotyczące ubezpieczenia sprzętu elektronicznego:</w:t>
      </w:r>
    </w:p>
    <w:p w:rsidR="00F639EF" w:rsidRPr="00752F7B" w:rsidRDefault="00F639EF" w:rsidP="00F639EF">
      <w:pPr>
        <w:pStyle w:val="Wcicienormalne"/>
        <w:rPr>
          <w:sz w:val="24"/>
          <w:szCs w:val="24"/>
          <w:lang/>
        </w:rPr>
      </w:pPr>
    </w:p>
    <w:p w:rsidR="00F639EF" w:rsidRPr="00752F7B" w:rsidRDefault="00F639EF" w:rsidP="00F639EF">
      <w:pPr>
        <w:pStyle w:val="Nagwek3"/>
        <w:ind w:left="720" w:hanging="720"/>
        <w:rPr>
          <w:szCs w:val="24"/>
        </w:rPr>
      </w:pPr>
      <w:r w:rsidRPr="00752F7B">
        <w:rPr>
          <w:szCs w:val="24"/>
        </w:rPr>
        <w:t>Ubezpieczenie sprzętu przenośnego (w tym telefonów komórkowych)</w:t>
      </w:r>
    </w:p>
    <w:p w:rsidR="00F639EF" w:rsidRPr="00752F7B" w:rsidRDefault="00F639EF" w:rsidP="00F639EF">
      <w:pPr>
        <w:pStyle w:val="Tekstpodstawowy"/>
        <w:spacing w:line="240" w:lineRule="auto"/>
        <w:ind w:left="426"/>
        <w:jc w:val="both"/>
        <w:rPr>
          <w:b w:val="0"/>
          <w:i w:val="0"/>
          <w:sz w:val="24"/>
          <w:szCs w:val="24"/>
        </w:rPr>
      </w:pPr>
      <w:r w:rsidRPr="00752F7B">
        <w:rPr>
          <w:b w:val="0"/>
          <w:i w:val="0"/>
          <w:sz w:val="24"/>
          <w:szCs w:val="24"/>
        </w:rPr>
        <w:t xml:space="preserve">Ustala się z zachowaniem pozostałych niezmienionych niniejszą klauzulą postanowień ogólnych warunków ubezpieczenia sprzętu elektronicznego, iż Ubezpieczyciel rozszerza zakres ochrony ubezpieczeniowej  </w:t>
      </w:r>
      <w:r w:rsidRPr="00752F7B">
        <w:rPr>
          <w:b w:val="0"/>
          <w:i w:val="0"/>
          <w:sz w:val="24"/>
          <w:szCs w:val="24"/>
        </w:rPr>
        <w:br/>
        <w:t>i przyjmuje odpowiedzialność za szkody powstałe w elektronicznym sprzęcie przenośnym (również w telefonach komórkowych) użytkowanym do celów służbowych poza miejscem ubezpieczenia określonym w polisie.</w:t>
      </w:r>
    </w:p>
    <w:p w:rsidR="00F639EF" w:rsidRPr="00752F7B" w:rsidRDefault="00F639EF" w:rsidP="00F639EF">
      <w:pPr>
        <w:pStyle w:val="Tekstpodstawowy"/>
        <w:spacing w:line="240" w:lineRule="auto"/>
        <w:ind w:left="426"/>
        <w:jc w:val="left"/>
        <w:rPr>
          <w:b w:val="0"/>
          <w:i w:val="0"/>
          <w:sz w:val="24"/>
          <w:szCs w:val="24"/>
        </w:rPr>
      </w:pPr>
      <w:r w:rsidRPr="00752F7B">
        <w:rPr>
          <w:b w:val="0"/>
          <w:i w:val="0"/>
          <w:sz w:val="24"/>
          <w:szCs w:val="24"/>
        </w:rPr>
        <w:t>W przypadku kradzieży z włamaniem ubezpieczonych przedmiotów z pojazdu Ubezpieczyciel odpowiada tylko wtedy gdy:</w:t>
      </w:r>
    </w:p>
    <w:p w:rsidR="00F639EF" w:rsidRPr="00752F7B" w:rsidRDefault="00F639EF" w:rsidP="00934CE2">
      <w:pPr>
        <w:pStyle w:val="Tekstpodstawowy"/>
        <w:widowControl w:val="0"/>
        <w:numPr>
          <w:ilvl w:val="0"/>
          <w:numId w:val="62"/>
        </w:numPr>
        <w:spacing w:line="240" w:lineRule="auto"/>
        <w:ind w:left="426" w:firstLine="0"/>
        <w:jc w:val="left"/>
        <w:rPr>
          <w:b w:val="0"/>
          <w:i w:val="0"/>
          <w:sz w:val="24"/>
          <w:szCs w:val="24"/>
        </w:rPr>
      </w:pPr>
      <w:r w:rsidRPr="00752F7B">
        <w:rPr>
          <w:b w:val="0"/>
          <w:i w:val="0"/>
          <w:sz w:val="24"/>
          <w:szCs w:val="24"/>
        </w:rPr>
        <w:t>pojazd posiada trwałe zadaszenie (jednolita sztywna konstrukcja),</w:t>
      </w:r>
    </w:p>
    <w:p w:rsidR="00F639EF" w:rsidRPr="00752F7B" w:rsidRDefault="00F639EF" w:rsidP="00934CE2">
      <w:pPr>
        <w:pStyle w:val="Tekstpodstawowy"/>
        <w:widowControl w:val="0"/>
        <w:numPr>
          <w:ilvl w:val="0"/>
          <w:numId w:val="62"/>
        </w:numPr>
        <w:tabs>
          <w:tab w:val="clear" w:pos="360"/>
          <w:tab w:val="num" w:pos="709"/>
        </w:tabs>
        <w:spacing w:line="240" w:lineRule="auto"/>
        <w:ind w:left="709" w:hanging="283"/>
        <w:jc w:val="left"/>
        <w:rPr>
          <w:b w:val="0"/>
          <w:i w:val="0"/>
          <w:sz w:val="24"/>
          <w:szCs w:val="24"/>
        </w:rPr>
      </w:pPr>
      <w:r w:rsidRPr="00752F7B">
        <w:rPr>
          <w:b w:val="0"/>
          <w:i w:val="0"/>
          <w:sz w:val="24"/>
          <w:szCs w:val="24"/>
        </w:rPr>
        <w:t>w trakcie postoju podczas transportu pojazd został prawidłowo zamknięty na wszystkie istniejące zamki i włączony został sprawnie działający system alarmowy,</w:t>
      </w:r>
    </w:p>
    <w:p w:rsidR="00F639EF" w:rsidRPr="00752F7B" w:rsidRDefault="00F639EF" w:rsidP="00934CE2">
      <w:pPr>
        <w:pStyle w:val="Tekstpodstawowy"/>
        <w:widowControl w:val="0"/>
        <w:numPr>
          <w:ilvl w:val="0"/>
          <w:numId w:val="62"/>
        </w:numPr>
        <w:tabs>
          <w:tab w:val="clear" w:pos="360"/>
          <w:tab w:val="num" w:pos="709"/>
        </w:tabs>
        <w:spacing w:line="240" w:lineRule="auto"/>
        <w:ind w:left="709" w:hanging="283"/>
        <w:jc w:val="left"/>
        <w:rPr>
          <w:b w:val="0"/>
          <w:i w:val="0"/>
          <w:sz w:val="24"/>
          <w:szCs w:val="24"/>
        </w:rPr>
      </w:pPr>
      <w:r w:rsidRPr="00752F7B">
        <w:rPr>
          <w:b w:val="0"/>
          <w:i w:val="0"/>
          <w:sz w:val="24"/>
          <w:szCs w:val="24"/>
        </w:rPr>
        <w:t>sprzęt pozostawiony w pojeździe jest niewidoczny z zewnątrz, np. w bagażniku.</w:t>
      </w:r>
    </w:p>
    <w:p w:rsidR="00F639EF" w:rsidRPr="00752F7B" w:rsidRDefault="00F639EF" w:rsidP="00F639EF">
      <w:pPr>
        <w:pStyle w:val="Tekstpodstawowywcity3"/>
        <w:spacing w:line="240" w:lineRule="auto"/>
        <w:ind w:left="426"/>
        <w:rPr>
          <w:sz w:val="24"/>
          <w:szCs w:val="24"/>
        </w:rPr>
      </w:pPr>
      <w:r w:rsidRPr="00752F7B">
        <w:rPr>
          <w:sz w:val="24"/>
          <w:szCs w:val="24"/>
        </w:rPr>
        <w:t xml:space="preserve">Ubezpieczyciel nie odpowiada za szkody objęte polisą Auto-Casco i OC. </w:t>
      </w:r>
    </w:p>
    <w:p w:rsidR="00F639EF" w:rsidRPr="00752F7B" w:rsidRDefault="00F639EF" w:rsidP="00F639EF">
      <w:pPr>
        <w:jc w:val="both"/>
        <w:rPr>
          <w:b/>
          <w:sz w:val="24"/>
          <w:szCs w:val="24"/>
        </w:rPr>
      </w:pPr>
    </w:p>
    <w:p w:rsidR="00F639EF" w:rsidRPr="00752F7B" w:rsidRDefault="00F639EF" w:rsidP="00F639EF">
      <w:pPr>
        <w:pStyle w:val="Nagwek3"/>
        <w:ind w:left="720" w:hanging="720"/>
        <w:rPr>
          <w:color w:val="000000"/>
          <w:szCs w:val="24"/>
        </w:rPr>
      </w:pPr>
      <w:r w:rsidRPr="00752F7B">
        <w:rPr>
          <w:color w:val="000000"/>
          <w:szCs w:val="24"/>
        </w:rPr>
        <w:t>Ubezpieczenie nośników obrazu w urządzeniach fotokopiujących (bębny selenowe)</w:t>
      </w:r>
    </w:p>
    <w:p w:rsidR="00F639EF" w:rsidRPr="00752F7B" w:rsidRDefault="00F639EF" w:rsidP="00F639EF">
      <w:pPr>
        <w:pStyle w:val="Tekstpodstawowy"/>
        <w:spacing w:line="240" w:lineRule="auto"/>
        <w:ind w:left="426"/>
        <w:jc w:val="both"/>
        <w:rPr>
          <w:b w:val="0"/>
          <w:i w:val="0"/>
          <w:sz w:val="24"/>
          <w:szCs w:val="24"/>
        </w:rPr>
      </w:pPr>
      <w:r w:rsidRPr="00752F7B">
        <w:rPr>
          <w:b w:val="0"/>
          <w:i w:val="0"/>
          <w:sz w:val="24"/>
          <w:szCs w:val="24"/>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rsidR="00F639EF" w:rsidRPr="00752F7B" w:rsidRDefault="00F639EF" w:rsidP="00F639EF">
      <w:pPr>
        <w:pStyle w:val="Tekstpodstawowy"/>
        <w:spacing w:line="240" w:lineRule="auto"/>
        <w:ind w:left="426"/>
        <w:jc w:val="both"/>
        <w:rPr>
          <w:b w:val="0"/>
          <w:i w:val="0"/>
          <w:sz w:val="24"/>
          <w:szCs w:val="24"/>
        </w:rPr>
      </w:pPr>
      <w:r w:rsidRPr="00752F7B">
        <w:rPr>
          <w:b w:val="0"/>
          <w:i w:val="0"/>
          <w:sz w:val="24"/>
          <w:szCs w:val="24"/>
        </w:rPr>
        <w:t>Zasady likwidacji szkód w bębnach selenowych:</w:t>
      </w:r>
    </w:p>
    <w:p w:rsidR="00F639EF" w:rsidRPr="00752F7B" w:rsidRDefault="00F639EF" w:rsidP="00F639EF">
      <w:pPr>
        <w:pStyle w:val="Listapunktowana2"/>
        <w:ind w:left="426" w:firstLine="0"/>
        <w:rPr>
          <w:color w:val="000000"/>
          <w:sz w:val="24"/>
          <w:szCs w:val="24"/>
        </w:rPr>
      </w:pPr>
      <w:r w:rsidRPr="00752F7B">
        <w:rPr>
          <w:color w:val="000000"/>
          <w:sz w:val="24"/>
          <w:szCs w:val="24"/>
        </w:rPr>
        <w:t>w przypadku szkód spowodowanych działaniem ognia, wody lub kradzieży z włamaniem oraz rabunku odszkodowanie wypłacone będzie w wartości odtworzeniowej,</w:t>
      </w:r>
    </w:p>
    <w:p w:rsidR="00F639EF" w:rsidRPr="00752F7B" w:rsidRDefault="00F639EF" w:rsidP="00F639EF">
      <w:pPr>
        <w:pStyle w:val="Listapunktowana2"/>
        <w:ind w:left="426" w:firstLine="0"/>
        <w:rPr>
          <w:color w:val="000000"/>
          <w:sz w:val="24"/>
          <w:szCs w:val="24"/>
        </w:rPr>
      </w:pPr>
      <w:r w:rsidRPr="00752F7B">
        <w:rPr>
          <w:color w:val="000000"/>
          <w:sz w:val="24"/>
          <w:szCs w:val="24"/>
        </w:rPr>
        <w:t>w przypadku szkód spowodowanych przez inne niż wymienione wyżej ryzyka, wartość odtworzeniowa będzie zmniejszona o wskaźnik zużycia,</w:t>
      </w:r>
    </w:p>
    <w:p w:rsidR="00F639EF" w:rsidRPr="00752F7B" w:rsidRDefault="00F639EF" w:rsidP="00F639EF">
      <w:pPr>
        <w:pStyle w:val="Listapunktowana2"/>
        <w:ind w:left="426" w:firstLine="0"/>
        <w:rPr>
          <w:color w:val="000000"/>
          <w:sz w:val="24"/>
          <w:szCs w:val="24"/>
        </w:rPr>
      </w:pPr>
      <w:r w:rsidRPr="00752F7B">
        <w:rPr>
          <w:color w:val="000000"/>
          <w:sz w:val="24"/>
          <w:szCs w:val="24"/>
        </w:rPr>
        <w:t>wskaźnik zużycia określany jest jako stosunek liczby kopii wykonanych do dnia powstania szkody do normy technicznej (liczby kopii) przewidzianej przez producenta dla danego urządzenia.</w:t>
      </w:r>
    </w:p>
    <w:p w:rsidR="0028702F" w:rsidRPr="00A40871" w:rsidRDefault="0028702F" w:rsidP="00A40871">
      <w:pPr>
        <w:pStyle w:val="Tekstpodstawowywcity3"/>
        <w:spacing w:line="240" w:lineRule="auto"/>
        <w:ind w:left="0"/>
        <w:rPr>
          <w:sz w:val="24"/>
          <w:szCs w:val="24"/>
        </w:rPr>
      </w:pPr>
    </w:p>
    <w:p w:rsidR="00F639EF" w:rsidRPr="00752F7B" w:rsidRDefault="00F639EF" w:rsidP="00F639EF">
      <w:pPr>
        <w:pStyle w:val="Tekstpodstawowywcity3"/>
        <w:spacing w:line="240" w:lineRule="auto"/>
        <w:ind w:left="0"/>
        <w:rPr>
          <w:b/>
          <w:sz w:val="24"/>
          <w:szCs w:val="24"/>
        </w:rPr>
      </w:pPr>
      <w:r w:rsidRPr="00752F7B">
        <w:rPr>
          <w:b/>
          <w:sz w:val="24"/>
          <w:szCs w:val="24"/>
        </w:rPr>
        <w:t>Klauzula IT (Information Techonology)</w:t>
      </w:r>
    </w:p>
    <w:p w:rsidR="00F639EF" w:rsidRPr="00752F7B" w:rsidRDefault="00F639EF" w:rsidP="00F639EF">
      <w:pPr>
        <w:ind w:left="426"/>
        <w:jc w:val="both"/>
        <w:rPr>
          <w:sz w:val="24"/>
          <w:szCs w:val="24"/>
        </w:rPr>
      </w:pPr>
      <w:r w:rsidRPr="00752F7B">
        <w:rPr>
          <w:sz w:val="24"/>
          <w:szCs w:val="24"/>
        </w:rPr>
        <w:t>Z zachowaniem postanowień ogólnych warunków ubezpieczenia / warunków umowy ubezpieczenia dotyczących odpowiedzialności za szkody fizyczne w mieniu ubezpieczonym na podstawie tychże warunków wprowadza się klauzulę o następującej treści:</w:t>
      </w:r>
    </w:p>
    <w:p w:rsidR="00F639EF" w:rsidRPr="00752F7B" w:rsidRDefault="00F639EF" w:rsidP="00F639EF">
      <w:pPr>
        <w:ind w:left="426"/>
        <w:jc w:val="both"/>
        <w:rPr>
          <w:i/>
          <w:sz w:val="24"/>
          <w:szCs w:val="24"/>
        </w:rPr>
      </w:pPr>
      <w:r w:rsidRPr="00752F7B">
        <w:rPr>
          <w:i/>
          <w:sz w:val="24"/>
          <w:szCs w:val="24"/>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rsidR="00F639EF" w:rsidRPr="00752F7B" w:rsidRDefault="00F639EF" w:rsidP="00F639EF">
      <w:pPr>
        <w:ind w:left="426"/>
        <w:jc w:val="both"/>
        <w:rPr>
          <w:i/>
          <w:sz w:val="24"/>
          <w:szCs w:val="24"/>
        </w:rPr>
      </w:pPr>
      <w:r w:rsidRPr="00752F7B">
        <w:rPr>
          <w:i/>
          <w:sz w:val="24"/>
          <w:szCs w:val="24"/>
        </w:rPr>
        <w:t>Ubezpieczyciel nie odpowiada za:</w:t>
      </w:r>
    </w:p>
    <w:p w:rsidR="00F639EF" w:rsidRPr="00752F7B" w:rsidRDefault="00F639EF" w:rsidP="00F639EF">
      <w:pPr>
        <w:ind w:left="426"/>
        <w:jc w:val="both"/>
        <w:rPr>
          <w:i/>
          <w:sz w:val="24"/>
          <w:szCs w:val="24"/>
        </w:rPr>
      </w:pPr>
      <w:r w:rsidRPr="00752F7B">
        <w:rPr>
          <w:i/>
          <w:sz w:val="24"/>
          <w:szCs w:val="24"/>
        </w:rPr>
        <w:t xml:space="preserve">a) szkody w danych elektronicznych powstałe wskutek innej przyczyny niż fizyczna szkoda w mieniu, a w szczególności wskutek ich </w:t>
      </w:r>
      <w:r w:rsidRPr="00752F7B">
        <w:rPr>
          <w:i/>
          <w:color w:val="000000"/>
          <w:sz w:val="24"/>
          <w:szCs w:val="24"/>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752F7B">
        <w:rPr>
          <w:i/>
          <w:sz w:val="24"/>
          <w:szCs w:val="24"/>
        </w:rPr>
        <w:t>;</w:t>
      </w:r>
    </w:p>
    <w:p w:rsidR="00F639EF" w:rsidRPr="00752F7B" w:rsidRDefault="00F639EF" w:rsidP="00F639EF">
      <w:pPr>
        <w:ind w:left="426"/>
        <w:jc w:val="both"/>
        <w:rPr>
          <w:i/>
          <w:sz w:val="24"/>
          <w:szCs w:val="24"/>
        </w:rPr>
      </w:pPr>
      <w:r w:rsidRPr="00752F7B">
        <w:rPr>
          <w:i/>
          <w:sz w:val="24"/>
          <w:szCs w:val="24"/>
        </w:rPr>
        <w:t>b) wszelkie straty wynikające z przerwy w działalności z powodu szkód określonych w pkt. a);</w:t>
      </w:r>
    </w:p>
    <w:p w:rsidR="00F639EF" w:rsidRPr="00752F7B" w:rsidRDefault="00F639EF" w:rsidP="00F639EF">
      <w:pPr>
        <w:ind w:left="426"/>
        <w:jc w:val="both"/>
        <w:rPr>
          <w:i/>
          <w:sz w:val="24"/>
          <w:szCs w:val="24"/>
        </w:rPr>
      </w:pPr>
      <w:r w:rsidRPr="00752F7B">
        <w:rPr>
          <w:i/>
          <w:sz w:val="24"/>
          <w:szCs w:val="24"/>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rsidR="00A40871" w:rsidRDefault="00A40871" w:rsidP="00F639EF">
      <w:pPr>
        <w:pStyle w:val="NormalnyWeb"/>
        <w:spacing w:before="0" w:beforeAutospacing="0" w:after="0" w:afterAutospacing="0"/>
        <w:ind w:left="426"/>
        <w:rPr>
          <w:i/>
          <w:color w:val="000000"/>
        </w:rPr>
      </w:pPr>
    </w:p>
    <w:p w:rsidR="00A40871" w:rsidRDefault="00A40871" w:rsidP="00F639EF">
      <w:pPr>
        <w:pStyle w:val="NormalnyWeb"/>
        <w:spacing w:before="0" w:beforeAutospacing="0" w:after="0" w:afterAutospacing="0"/>
        <w:ind w:left="426"/>
        <w:rPr>
          <w:i/>
          <w:color w:val="000000"/>
        </w:rPr>
      </w:pPr>
    </w:p>
    <w:p w:rsidR="00A40871" w:rsidRDefault="00A40871" w:rsidP="00F639EF">
      <w:pPr>
        <w:pStyle w:val="NormalnyWeb"/>
        <w:spacing w:before="0" w:beforeAutospacing="0" w:after="0" w:afterAutospacing="0"/>
        <w:ind w:left="426"/>
        <w:rPr>
          <w:i/>
          <w:color w:val="000000"/>
        </w:rPr>
      </w:pPr>
    </w:p>
    <w:p w:rsidR="00A40871" w:rsidRDefault="00A40871" w:rsidP="00F639EF">
      <w:pPr>
        <w:pStyle w:val="NormalnyWeb"/>
        <w:spacing w:before="0" w:beforeAutospacing="0" w:after="0" w:afterAutospacing="0"/>
        <w:ind w:left="426"/>
        <w:rPr>
          <w:i/>
          <w:color w:val="000000"/>
        </w:rPr>
      </w:pPr>
    </w:p>
    <w:p w:rsidR="00F639EF" w:rsidRPr="00A40871" w:rsidRDefault="00F639EF" w:rsidP="00F639EF">
      <w:pPr>
        <w:pStyle w:val="NormalnyWeb"/>
        <w:spacing w:before="0" w:beforeAutospacing="0" w:after="0" w:afterAutospacing="0"/>
        <w:ind w:left="426"/>
      </w:pPr>
      <w:r w:rsidRPr="00A40871">
        <w:rPr>
          <w:color w:val="000000"/>
        </w:rPr>
        <w:lastRenderedPageBreak/>
        <w:t>Przy czym za:</w:t>
      </w:r>
    </w:p>
    <w:p w:rsidR="00F639EF" w:rsidRPr="00752F7B" w:rsidRDefault="00F639EF" w:rsidP="00F639EF">
      <w:pPr>
        <w:pStyle w:val="NormalnyWeb"/>
        <w:spacing w:before="0" w:beforeAutospacing="0" w:after="0" w:afterAutospacing="0"/>
        <w:ind w:left="426"/>
        <w:rPr>
          <w:i/>
        </w:rPr>
      </w:pPr>
      <w:r w:rsidRPr="00752F7B">
        <w:rPr>
          <w:i/>
          <w:color w:val="000000"/>
        </w:rPr>
        <w:t xml:space="preserve">- </w:t>
      </w:r>
      <w:r w:rsidRPr="00752F7B">
        <w:rPr>
          <w:rStyle w:val="Pogrubienie"/>
          <w:color w:val="000000"/>
        </w:rPr>
        <w:t>dane elektroniczne</w:t>
      </w:r>
      <w:r w:rsidRPr="00752F7B">
        <w:rPr>
          <w:i/>
          <w:color w:val="00000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rsidR="00F639EF" w:rsidRPr="00C44572" w:rsidRDefault="00F639EF" w:rsidP="00C44572">
      <w:pPr>
        <w:pStyle w:val="NormalnyWeb"/>
        <w:spacing w:before="0" w:beforeAutospacing="0" w:after="0" w:afterAutospacing="0"/>
        <w:ind w:left="426"/>
        <w:rPr>
          <w:i/>
        </w:rPr>
      </w:pPr>
      <w:r w:rsidRPr="00752F7B">
        <w:rPr>
          <w:i/>
          <w:color w:val="000000"/>
        </w:rPr>
        <w:t xml:space="preserve">- </w:t>
      </w:r>
      <w:r w:rsidRPr="00752F7B">
        <w:rPr>
          <w:rStyle w:val="Pogrubienie"/>
          <w:color w:val="000000"/>
        </w:rPr>
        <w:t>wirus komputerowy</w:t>
      </w:r>
      <w:r w:rsidRPr="00752F7B">
        <w:rPr>
          <w:i/>
          <w:color w:val="00000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rsidR="00F639EF" w:rsidRPr="00A40871" w:rsidRDefault="00F639EF" w:rsidP="00F639EF">
      <w:pPr>
        <w:pStyle w:val="Tekstpodstawowywcity3"/>
        <w:spacing w:line="240" w:lineRule="auto"/>
        <w:ind w:left="425"/>
        <w:rPr>
          <w:sz w:val="24"/>
          <w:szCs w:val="24"/>
        </w:rPr>
      </w:pPr>
    </w:p>
    <w:p w:rsidR="00F639EF" w:rsidRPr="00C44572" w:rsidRDefault="00F639EF" w:rsidP="00F639EF">
      <w:pPr>
        <w:pStyle w:val="Nagwek3"/>
        <w:ind w:left="0"/>
        <w:jc w:val="both"/>
        <w:rPr>
          <w:szCs w:val="24"/>
        </w:rPr>
      </w:pPr>
      <w:r w:rsidRPr="00C44572">
        <w:rPr>
          <w:szCs w:val="24"/>
        </w:rPr>
        <w:t xml:space="preserve">D. UBEZPIECZENIE NNW OSÓB SKIEROWANYCH DO ROBÓT PUBLICZNYCH, PRAC SPOŁECZNIE UŻYTECZNYCH, PRAC INTERWENCYJNYCH Z URZĘDU PRACY, </w:t>
      </w:r>
      <w:r w:rsidR="007061D5" w:rsidRPr="00C44572">
        <w:rPr>
          <w:szCs w:val="24"/>
        </w:rPr>
        <w:t>OSÓB SKIEROWANYCH WYROKIEM SĄDU DO WY</w:t>
      </w:r>
      <w:r w:rsidR="00EF7F0F" w:rsidRPr="00C44572">
        <w:rPr>
          <w:szCs w:val="24"/>
        </w:rPr>
        <w:t>K</w:t>
      </w:r>
      <w:r w:rsidR="007061D5" w:rsidRPr="00C44572">
        <w:rPr>
          <w:szCs w:val="24"/>
        </w:rPr>
        <w:t xml:space="preserve">ONYWANIA PRAC, </w:t>
      </w:r>
      <w:r w:rsidRPr="00C44572">
        <w:rPr>
          <w:szCs w:val="24"/>
        </w:rPr>
        <w:t>WOLONTARIUSZY, PRAKTYKANTÓW, STAŻYSTÓW:</w:t>
      </w:r>
    </w:p>
    <w:p w:rsidR="00C44572" w:rsidRPr="00C44572" w:rsidRDefault="00C44572" w:rsidP="00F639EF">
      <w:pPr>
        <w:tabs>
          <w:tab w:val="left" w:pos="1134"/>
        </w:tabs>
        <w:ind w:left="1134" w:hanging="1134"/>
        <w:jc w:val="both"/>
        <w:rPr>
          <w:b/>
          <w:sz w:val="24"/>
          <w:szCs w:val="24"/>
        </w:rPr>
      </w:pPr>
    </w:p>
    <w:p w:rsidR="00F639EF" w:rsidRPr="00C44572" w:rsidRDefault="00F639EF" w:rsidP="00F639EF">
      <w:pPr>
        <w:tabs>
          <w:tab w:val="left" w:pos="1134"/>
        </w:tabs>
        <w:ind w:left="1134" w:hanging="1134"/>
        <w:jc w:val="both"/>
        <w:rPr>
          <w:b/>
          <w:sz w:val="24"/>
          <w:szCs w:val="24"/>
        </w:rPr>
      </w:pPr>
      <w:r w:rsidRPr="00C44572">
        <w:rPr>
          <w:b/>
          <w:sz w:val="24"/>
          <w:szCs w:val="24"/>
        </w:rPr>
        <w:t xml:space="preserve">UWAGA: </w:t>
      </w:r>
      <w:r w:rsidRPr="00C44572">
        <w:rPr>
          <w:b/>
          <w:sz w:val="24"/>
          <w:szCs w:val="24"/>
        </w:rPr>
        <w:tab/>
        <w:t>Wysokość franszyz i udziałów własnych</w:t>
      </w:r>
    </w:p>
    <w:p w:rsidR="00F639EF" w:rsidRPr="00C44572" w:rsidRDefault="00F639EF" w:rsidP="00F639EF">
      <w:pPr>
        <w:tabs>
          <w:tab w:val="left" w:pos="1134"/>
        </w:tabs>
        <w:ind w:left="1134" w:hanging="1134"/>
        <w:jc w:val="both"/>
        <w:rPr>
          <w:sz w:val="24"/>
          <w:szCs w:val="24"/>
        </w:rPr>
      </w:pPr>
      <w:r w:rsidRPr="00C44572">
        <w:rPr>
          <w:sz w:val="24"/>
          <w:szCs w:val="24"/>
        </w:rPr>
        <w:tab/>
        <w:t xml:space="preserve">Franszyza integralna: brak </w:t>
      </w:r>
    </w:p>
    <w:p w:rsidR="00F639EF" w:rsidRPr="00C44572" w:rsidRDefault="00F639EF" w:rsidP="00F639EF">
      <w:pPr>
        <w:tabs>
          <w:tab w:val="left" w:pos="1134"/>
        </w:tabs>
        <w:ind w:left="1134" w:hanging="1134"/>
        <w:jc w:val="both"/>
        <w:rPr>
          <w:sz w:val="24"/>
          <w:szCs w:val="24"/>
        </w:rPr>
      </w:pPr>
      <w:r w:rsidRPr="00C44572">
        <w:rPr>
          <w:sz w:val="24"/>
          <w:szCs w:val="24"/>
        </w:rPr>
        <w:tab/>
        <w:t xml:space="preserve">Franszyza redukcyjna, udział własny: brak </w:t>
      </w:r>
    </w:p>
    <w:p w:rsidR="00F639EF" w:rsidRPr="00C44572" w:rsidRDefault="00F639EF" w:rsidP="00F639EF">
      <w:pPr>
        <w:jc w:val="both"/>
        <w:rPr>
          <w:b/>
          <w:sz w:val="24"/>
          <w:szCs w:val="24"/>
        </w:rPr>
      </w:pPr>
      <w:r w:rsidRPr="00C44572">
        <w:rPr>
          <w:sz w:val="24"/>
          <w:szCs w:val="24"/>
        </w:rPr>
        <w:t>Suma ubezpieczenia:</w:t>
      </w:r>
      <w:r w:rsidRPr="00C44572">
        <w:rPr>
          <w:sz w:val="24"/>
          <w:szCs w:val="24"/>
        </w:rPr>
        <w:tab/>
      </w:r>
      <w:r w:rsidRPr="00C44572">
        <w:rPr>
          <w:b/>
          <w:sz w:val="24"/>
          <w:szCs w:val="24"/>
        </w:rPr>
        <w:t>5 000,00 zł</w:t>
      </w:r>
    </w:p>
    <w:p w:rsidR="00F639EF" w:rsidRPr="00C44572" w:rsidRDefault="00F639EF" w:rsidP="00F639EF">
      <w:pPr>
        <w:jc w:val="both"/>
        <w:rPr>
          <w:sz w:val="24"/>
          <w:szCs w:val="24"/>
        </w:rPr>
      </w:pPr>
      <w:r w:rsidRPr="00C44572">
        <w:rPr>
          <w:sz w:val="24"/>
          <w:szCs w:val="24"/>
        </w:rPr>
        <w:t>zakres świadczeń:</w:t>
      </w:r>
      <w:r w:rsidRPr="00C44572">
        <w:rPr>
          <w:sz w:val="24"/>
          <w:szCs w:val="24"/>
        </w:rPr>
        <w:tab/>
      </w:r>
      <w:r w:rsidRPr="00C44572">
        <w:rPr>
          <w:sz w:val="24"/>
          <w:szCs w:val="24"/>
        </w:rPr>
        <w:tab/>
        <w:t>podstawowy + zawał serca i udar mózgu</w:t>
      </w:r>
    </w:p>
    <w:p w:rsidR="00F639EF" w:rsidRPr="00C44572" w:rsidRDefault="00F639EF" w:rsidP="00F639EF">
      <w:pPr>
        <w:jc w:val="both"/>
        <w:rPr>
          <w:sz w:val="24"/>
          <w:szCs w:val="24"/>
        </w:rPr>
      </w:pPr>
      <w:r w:rsidRPr="00C44572">
        <w:rPr>
          <w:sz w:val="24"/>
          <w:szCs w:val="24"/>
        </w:rPr>
        <w:t>czas odpowiedzialności:</w:t>
      </w:r>
      <w:r w:rsidRPr="00C44572">
        <w:rPr>
          <w:sz w:val="24"/>
          <w:szCs w:val="24"/>
        </w:rPr>
        <w:tab/>
        <w:t>praca + droga</w:t>
      </w:r>
    </w:p>
    <w:p w:rsidR="00F639EF" w:rsidRPr="007F1EEC" w:rsidRDefault="00F639EF" w:rsidP="00F639EF">
      <w:pPr>
        <w:jc w:val="both"/>
        <w:rPr>
          <w:sz w:val="24"/>
          <w:szCs w:val="24"/>
        </w:rPr>
      </w:pPr>
      <w:r w:rsidRPr="00C44572">
        <w:rPr>
          <w:sz w:val="24"/>
          <w:szCs w:val="24"/>
        </w:rPr>
        <w:t xml:space="preserve">forma zawarcia </w:t>
      </w:r>
      <w:r w:rsidRPr="007F1EEC">
        <w:rPr>
          <w:sz w:val="24"/>
          <w:szCs w:val="24"/>
        </w:rPr>
        <w:t>ubezpieczenia:</w:t>
      </w:r>
      <w:r w:rsidRPr="007F1EEC">
        <w:rPr>
          <w:sz w:val="24"/>
          <w:szCs w:val="24"/>
        </w:rPr>
        <w:tab/>
        <w:t>bezimienna</w:t>
      </w:r>
    </w:p>
    <w:p w:rsidR="00F639EF" w:rsidRPr="00C44572" w:rsidRDefault="00F639EF" w:rsidP="00F639EF">
      <w:pPr>
        <w:jc w:val="both"/>
        <w:rPr>
          <w:sz w:val="24"/>
          <w:szCs w:val="24"/>
        </w:rPr>
      </w:pPr>
      <w:r w:rsidRPr="007F1EEC">
        <w:rPr>
          <w:sz w:val="24"/>
          <w:szCs w:val="24"/>
        </w:rPr>
        <w:t>liczba ubezpieczonych:</w:t>
      </w:r>
      <w:r w:rsidRPr="007F1EEC">
        <w:rPr>
          <w:sz w:val="24"/>
          <w:szCs w:val="24"/>
        </w:rPr>
        <w:tab/>
      </w:r>
      <w:r w:rsidR="00C44572" w:rsidRPr="007F1EEC">
        <w:rPr>
          <w:sz w:val="24"/>
          <w:szCs w:val="24"/>
        </w:rPr>
        <w:t>10</w:t>
      </w:r>
      <w:r w:rsidRPr="007F1EEC">
        <w:rPr>
          <w:sz w:val="24"/>
          <w:szCs w:val="24"/>
        </w:rPr>
        <w:t xml:space="preserve"> osób</w:t>
      </w:r>
    </w:p>
    <w:p w:rsidR="00F639EF" w:rsidRPr="00C44572" w:rsidRDefault="00F639EF" w:rsidP="00F639EF">
      <w:pPr>
        <w:pStyle w:val="Wcicienormalne"/>
        <w:ind w:left="0"/>
        <w:rPr>
          <w:sz w:val="24"/>
          <w:szCs w:val="24"/>
        </w:rPr>
      </w:pPr>
    </w:p>
    <w:p w:rsidR="00F639EF" w:rsidRPr="00C44572" w:rsidRDefault="00F639EF" w:rsidP="00F639EF">
      <w:pPr>
        <w:rPr>
          <w:sz w:val="24"/>
          <w:szCs w:val="24"/>
        </w:rPr>
      </w:pPr>
      <w:r w:rsidRPr="00C44572">
        <w:rPr>
          <w:bCs/>
          <w:sz w:val="24"/>
          <w:szCs w:val="24"/>
          <w:u w:val="single"/>
        </w:rPr>
        <w:t>Świadczenia dla zakresu podstawowego obejmują co najmniej:</w:t>
      </w:r>
    </w:p>
    <w:p w:rsidR="00F639EF" w:rsidRPr="00C44572" w:rsidRDefault="00F639EF" w:rsidP="00934CE2">
      <w:pPr>
        <w:numPr>
          <w:ilvl w:val="0"/>
          <w:numId w:val="35"/>
        </w:numPr>
        <w:rPr>
          <w:sz w:val="24"/>
          <w:szCs w:val="24"/>
        </w:rPr>
      </w:pPr>
      <w:r w:rsidRPr="00C44572">
        <w:rPr>
          <w:bCs/>
          <w:sz w:val="24"/>
          <w:szCs w:val="24"/>
        </w:rPr>
        <w:t>świadczenie w tytułu śmierci ubezpieczonego w następstwie nieszczęśliwego wypadku albo zdarzenia objętego umową (100% sumy ubezpieczenia),</w:t>
      </w:r>
    </w:p>
    <w:p w:rsidR="00F639EF" w:rsidRPr="00C44572" w:rsidRDefault="00F639EF" w:rsidP="00934CE2">
      <w:pPr>
        <w:numPr>
          <w:ilvl w:val="0"/>
          <w:numId w:val="35"/>
        </w:numPr>
        <w:rPr>
          <w:sz w:val="24"/>
          <w:szCs w:val="24"/>
        </w:rPr>
      </w:pPr>
      <w:r w:rsidRPr="00C44572">
        <w:rPr>
          <w:bCs/>
          <w:sz w:val="24"/>
          <w:szCs w:val="24"/>
        </w:rPr>
        <w:t>świadczenie z tytułu całkowitego trwałego uszczerbku na zdrowiu w następstwie nieszczęśliwego wypadku albo zdarzenia objętego umową (100% sumy ubezpieczenia),</w:t>
      </w:r>
    </w:p>
    <w:p w:rsidR="00F639EF" w:rsidRPr="00C44572" w:rsidRDefault="00F639EF" w:rsidP="00934CE2">
      <w:pPr>
        <w:numPr>
          <w:ilvl w:val="0"/>
          <w:numId w:val="35"/>
        </w:numPr>
        <w:rPr>
          <w:sz w:val="24"/>
          <w:szCs w:val="24"/>
        </w:rPr>
      </w:pPr>
      <w:r w:rsidRPr="00C44572">
        <w:rPr>
          <w:bCs/>
          <w:sz w:val="24"/>
          <w:szCs w:val="24"/>
        </w:rPr>
        <w:t>świadczenie z tytułu częściowego trwałego uszczerbku na zdrowiu w następstwie nieszczęśliwego wypadku albo zdarzenia objętego umową (% uszczerbku na zdrowiu = % sumy ubezpieczenia),</w:t>
      </w:r>
    </w:p>
    <w:p w:rsidR="00F639EF" w:rsidRPr="00C44572" w:rsidRDefault="00F639EF" w:rsidP="00934CE2">
      <w:pPr>
        <w:numPr>
          <w:ilvl w:val="0"/>
          <w:numId w:val="35"/>
        </w:numPr>
        <w:rPr>
          <w:sz w:val="24"/>
          <w:szCs w:val="24"/>
        </w:rPr>
      </w:pPr>
      <w:r w:rsidRPr="00C44572">
        <w:rPr>
          <w:bCs/>
          <w:sz w:val="24"/>
          <w:szCs w:val="24"/>
        </w:rPr>
        <w:t>zwrot kosztów nabycia przedmiotów ortopedycznych i środków pomocniczych (do 15% sumy ubezpieczenia),</w:t>
      </w:r>
    </w:p>
    <w:p w:rsidR="00F639EF" w:rsidRPr="00C44572" w:rsidRDefault="00F639EF" w:rsidP="00934CE2">
      <w:pPr>
        <w:numPr>
          <w:ilvl w:val="0"/>
          <w:numId w:val="35"/>
        </w:numPr>
        <w:rPr>
          <w:sz w:val="24"/>
          <w:szCs w:val="24"/>
        </w:rPr>
      </w:pPr>
      <w:r w:rsidRPr="00C44572">
        <w:rPr>
          <w:bCs/>
          <w:sz w:val="24"/>
          <w:szCs w:val="24"/>
        </w:rPr>
        <w:t>zwrot kosztów przeszkolenia zawodowego inwalidów (do 15% sumy ubezpieczenia),</w:t>
      </w:r>
    </w:p>
    <w:p w:rsidR="00256629" w:rsidRPr="00C44572" w:rsidRDefault="00F639EF" w:rsidP="00C44572">
      <w:pPr>
        <w:numPr>
          <w:ilvl w:val="0"/>
          <w:numId w:val="35"/>
        </w:numPr>
        <w:rPr>
          <w:sz w:val="24"/>
          <w:szCs w:val="24"/>
        </w:rPr>
      </w:pPr>
      <w:r w:rsidRPr="00C44572">
        <w:rPr>
          <w:bCs/>
          <w:sz w:val="24"/>
          <w:szCs w:val="24"/>
        </w:rPr>
        <w:t>zwrot kosztów leczenia na terytorium RP (do 15% sumy ubezpieczenia).</w:t>
      </w:r>
      <w:bookmarkStart w:id="15" w:name="_Hlk65145670"/>
    </w:p>
    <w:p w:rsidR="00F639EF" w:rsidRPr="00A40871" w:rsidRDefault="00F639EF" w:rsidP="00F639EF">
      <w:pPr>
        <w:rPr>
          <w:sz w:val="24"/>
          <w:szCs w:val="24"/>
        </w:rPr>
      </w:pPr>
    </w:p>
    <w:p w:rsidR="00F639EF" w:rsidRPr="007F1EEC" w:rsidRDefault="00F639EF" w:rsidP="00F639EF">
      <w:pPr>
        <w:pStyle w:val="Nagwek3"/>
        <w:ind w:left="0"/>
        <w:rPr>
          <w:szCs w:val="24"/>
        </w:rPr>
      </w:pPr>
      <w:r w:rsidRPr="007F1EEC">
        <w:rPr>
          <w:szCs w:val="24"/>
        </w:rPr>
        <w:t>F. UBEZPIECZENIE MASZYN I URZĄDZEŃ OD USZKODZEŃ OD WSZYSTKICH RYZYK</w:t>
      </w:r>
    </w:p>
    <w:p w:rsidR="00F639EF" w:rsidRPr="00C44572" w:rsidRDefault="00F639EF" w:rsidP="00F639EF">
      <w:pPr>
        <w:jc w:val="both"/>
        <w:rPr>
          <w:sz w:val="24"/>
          <w:szCs w:val="24"/>
        </w:rPr>
      </w:pPr>
    </w:p>
    <w:p w:rsidR="00F639EF" w:rsidRPr="00C44572" w:rsidRDefault="00F639EF" w:rsidP="00F639EF">
      <w:pPr>
        <w:tabs>
          <w:tab w:val="left" w:pos="1134"/>
        </w:tabs>
        <w:ind w:left="1134" w:hanging="1134"/>
        <w:jc w:val="both"/>
        <w:rPr>
          <w:sz w:val="24"/>
          <w:szCs w:val="24"/>
        </w:rPr>
      </w:pPr>
      <w:r w:rsidRPr="00C44572">
        <w:rPr>
          <w:b/>
          <w:sz w:val="24"/>
          <w:szCs w:val="24"/>
        </w:rPr>
        <w:t xml:space="preserve">UWAGA: </w:t>
      </w:r>
      <w:r w:rsidRPr="00C44572">
        <w:rPr>
          <w:b/>
          <w:sz w:val="24"/>
          <w:szCs w:val="24"/>
        </w:rPr>
        <w:tab/>
      </w:r>
      <w:r w:rsidRPr="00C44572">
        <w:rPr>
          <w:sz w:val="24"/>
          <w:szCs w:val="24"/>
        </w:rPr>
        <w:t>Franszyza integralna: 300 zł; brak franszyz redukcyjnych i udziałów własnych.</w:t>
      </w:r>
    </w:p>
    <w:p w:rsidR="00F639EF" w:rsidRPr="00C44572" w:rsidRDefault="00F639EF" w:rsidP="00F639EF">
      <w:pPr>
        <w:tabs>
          <w:tab w:val="left" w:pos="1134"/>
        </w:tabs>
        <w:ind w:left="1134" w:hanging="1134"/>
        <w:jc w:val="both"/>
        <w:rPr>
          <w:sz w:val="24"/>
          <w:szCs w:val="24"/>
        </w:rPr>
      </w:pPr>
    </w:p>
    <w:p w:rsidR="00F639EF" w:rsidRPr="00C44572" w:rsidRDefault="00F639EF" w:rsidP="00F639EF">
      <w:pPr>
        <w:jc w:val="both"/>
        <w:rPr>
          <w:sz w:val="24"/>
          <w:szCs w:val="24"/>
        </w:rPr>
      </w:pPr>
      <w:r w:rsidRPr="00C44572">
        <w:rPr>
          <w:sz w:val="24"/>
          <w:szCs w:val="24"/>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rsidR="00F639EF" w:rsidRPr="00C44572" w:rsidRDefault="00F639EF" w:rsidP="00F639EF">
      <w:pPr>
        <w:jc w:val="both"/>
        <w:rPr>
          <w:sz w:val="24"/>
          <w:szCs w:val="24"/>
          <w:u w:val="single"/>
        </w:rPr>
      </w:pPr>
    </w:p>
    <w:p w:rsidR="00F639EF" w:rsidRPr="00C44572" w:rsidRDefault="00F639EF" w:rsidP="00F639EF">
      <w:pPr>
        <w:jc w:val="both"/>
        <w:rPr>
          <w:sz w:val="24"/>
          <w:szCs w:val="24"/>
        </w:rPr>
      </w:pPr>
      <w:r w:rsidRPr="00C44572">
        <w:rPr>
          <w:sz w:val="24"/>
          <w:szCs w:val="24"/>
        </w:rPr>
        <w:t>Ubezpieczeniem są objęte maszyny (urządzenia) zainstalowane zgodnie z wymogami i zaleceniami producenta, zdolne do pracy po pozytywnym przejściu niezbędnych prób i testów oraz eksploatowane zgodnie z ich przeznaczeniem.</w:t>
      </w:r>
    </w:p>
    <w:p w:rsidR="00F639EF" w:rsidRPr="00C44572" w:rsidRDefault="00F639EF" w:rsidP="00F639EF">
      <w:pPr>
        <w:jc w:val="both"/>
        <w:rPr>
          <w:sz w:val="24"/>
          <w:szCs w:val="24"/>
        </w:rPr>
      </w:pPr>
      <w:r w:rsidRPr="00C44572">
        <w:rPr>
          <w:sz w:val="24"/>
          <w:szCs w:val="24"/>
        </w:rPr>
        <w:lastRenderedPageBreak/>
        <w:t>Ubezpieczeniem objęte są maszyny w trakcie pracy i postoju, napraw i remontów, demontażu i ponownego montażu, a także podczas transportu w obrębie miejsca ubezpieczenia w związku z wymienionymi sytuacjami oraz koszty usunięcia pozostałości po szkodzie.</w:t>
      </w:r>
    </w:p>
    <w:p w:rsidR="00F639EF" w:rsidRPr="00C44572" w:rsidRDefault="00F639EF" w:rsidP="00F639EF">
      <w:pPr>
        <w:jc w:val="both"/>
        <w:rPr>
          <w:sz w:val="24"/>
          <w:szCs w:val="24"/>
        </w:rPr>
      </w:pPr>
    </w:p>
    <w:p w:rsidR="00F639EF" w:rsidRPr="00C44572" w:rsidRDefault="00F639EF" w:rsidP="00F639EF">
      <w:pPr>
        <w:jc w:val="both"/>
        <w:rPr>
          <w:sz w:val="24"/>
          <w:szCs w:val="24"/>
        </w:rPr>
      </w:pPr>
      <w:r w:rsidRPr="00C44572">
        <w:rPr>
          <w:sz w:val="24"/>
          <w:szCs w:val="24"/>
        </w:rPr>
        <w:t>Zakres ubezpieczenia winien obejmować co najmniej następujące ryzyka i koszty:</w:t>
      </w:r>
    </w:p>
    <w:p w:rsidR="00F639EF" w:rsidRPr="00C44572" w:rsidRDefault="00F639EF" w:rsidP="00F639EF">
      <w:pPr>
        <w:jc w:val="both"/>
        <w:rPr>
          <w:iCs/>
          <w:sz w:val="24"/>
          <w:szCs w:val="24"/>
        </w:rPr>
      </w:pPr>
      <w:r w:rsidRPr="00C44572">
        <w:rPr>
          <w:sz w:val="24"/>
          <w:szCs w:val="24"/>
        </w:rPr>
        <w:t xml:space="preserve">wszelkie szkody materialne (fizyczne) polegające na utracie przedmiotu ubezpieczenia, jego uszkodzeniu lub zniszczeniu wskutek </w:t>
      </w:r>
      <w:r w:rsidR="00B53676" w:rsidRPr="00C44572">
        <w:rPr>
          <w:sz w:val="24"/>
          <w:szCs w:val="24"/>
        </w:rPr>
        <w:t xml:space="preserve">nagłej, </w:t>
      </w:r>
      <w:r w:rsidRPr="00C44572">
        <w:rPr>
          <w:sz w:val="24"/>
          <w:szCs w:val="24"/>
        </w:rPr>
        <w:t xml:space="preserve">nieprzewidzianej i niezależnej od ubezpieczającego przyczyny. Postanowienia </w:t>
      </w:r>
      <w:r w:rsidRPr="00C44572">
        <w:rPr>
          <w:iCs/>
          <w:sz w:val="24"/>
          <w:szCs w:val="24"/>
        </w:rPr>
        <w:t>OWU Ubezpieczyciela ograniczające lub wyłączające jego odpowi</w:t>
      </w:r>
      <w:r w:rsidR="0028702F" w:rsidRPr="00C44572">
        <w:rPr>
          <w:iCs/>
          <w:sz w:val="24"/>
          <w:szCs w:val="24"/>
        </w:rPr>
        <w:t xml:space="preserve">edzialność mają  zastosowanie, </w:t>
      </w:r>
      <w:r w:rsidRPr="00C44572">
        <w:rPr>
          <w:iCs/>
          <w:sz w:val="24"/>
          <w:szCs w:val="24"/>
        </w:rPr>
        <w:t>z zastrzeżeniem że ochrona ubezpieczeniowa winna obejmować co najmniej ryzyka i szkody opisane poniżej.</w:t>
      </w:r>
    </w:p>
    <w:p w:rsidR="00F639EF" w:rsidRPr="00C44572" w:rsidRDefault="00F639EF" w:rsidP="00F639EF">
      <w:pPr>
        <w:jc w:val="both"/>
        <w:rPr>
          <w:iCs/>
          <w:sz w:val="24"/>
          <w:szCs w:val="24"/>
        </w:rPr>
      </w:pPr>
    </w:p>
    <w:p w:rsidR="00F639EF" w:rsidRPr="00C44572" w:rsidRDefault="00F639EF" w:rsidP="00F639EF">
      <w:pPr>
        <w:jc w:val="both"/>
        <w:rPr>
          <w:sz w:val="24"/>
          <w:szCs w:val="24"/>
        </w:rPr>
      </w:pPr>
      <w:r w:rsidRPr="00C44572">
        <w:rPr>
          <w:sz w:val="24"/>
          <w:szCs w:val="24"/>
        </w:rPr>
        <w:t>Ubezpieczenie powinno obejmować w szczególności szkody spowodowane przez:</w:t>
      </w:r>
    </w:p>
    <w:p w:rsidR="00F639EF" w:rsidRPr="00C44572" w:rsidRDefault="00F639EF" w:rsidP="00F639EF">
      <w:pPr>
        <w:jc w:val="both"/>
        <w:rPr>
          <w:sz w:val="24"/>
          <w:szCs w:val="24"/>
        </w:rPr>
      </w:pPr>
      <w:r w:rsidRPr="00C44572">
        <w:rPr>
          <w:sz w:val="24"/>
          <w:szCs w:val="24"/>
        </w:rPr>
        <w:t>- ukryte błędy projektowe lub ukryte błędy konstrukcyjne,</w:t>
      </w:r>
    </w:p>
    <w:p w:rsidR="00F639EF" w:rsidRPr="00C44572" w:rsidRDefault="00F639EF" w:rsidP="00F639EF">
      <w:pPr>
        <w:jc w:val="both"/>
        <w:rPr>
          <w:sz w:val="24"/>
          <w:szCs w:val="24"/>
        </w:rPr>
      </w:pPr>
      <w:r w:rsidRPr="00C44572">
        <w:rPr>
          <w:sz w:val="24"/>
          <w:szCs w:val="24"/>
        </w:rPr>
        <w:t>- ukryte wady materiałowe,</w:t>
      </w:r>
    </w:p>
    <w:p w:rsidR="00F639EF" w:rsidRPr="00C44572" w:rsidRDefault="00F639EF" w:rsidP="00F639EF">
      <w:pPr>
        <w:jc w:val="both"/>
        <w:rPr>
          <w:sz w:val="24"/>
          <w:szCs w:val="24"/>
        </w:rPr>
      </w:pPr>
      <w:r w:rsidRPr="00C44572">
        <w:rPr>
          <w:sz w:val="24"/>
          <w:szCs w:val="24"/>
        </w:rPr>
        <w:t>- ukryte wady fabryczne, z wyłączeniem uszkodzeń, za które odpowiada producent lub dostawca w tytułu rękojmi bądź gwarancji,</w:t>
      </w:r>
    </w:p>
    <w:p w:rsidR="00F639EF" w:rsidRPr="00C44572" w:rsidRDefault="00F639EF" w:rsidP="00F639EF">
      <w:pPr>
        <w:jc w:val="both"/>
        <w:rPr>
          <w:sz w:val="24"/>
          <w:szCs w:val="24"/>
        </w:rPr>
      </w:pPr>
      <w:r w:rsidRPr="00C44572">
        <w:rPr>
          <w:sz w:val="24"/>
          <w:szCs w:val="24"/>
        </w:rPr>
        <w:t>- niewłaściwą obsługę,</w:t>
      </w:r>
    </w:p>
    <w:p w:rsidR="00F639EF" w:rsidRPr="00C44572" w:rsidRDefault="00F639EF" w:rsidP="00F639EF">
      <w:pPr>
        <w:jc w:val="both"/>
        <w:rPr>
          <w:sz w:val="24"/>
          <w:szCs w:val="24"/>
        </w:rPr>
      </w:pPr>
      <w:r w:rsidRPr="00C44572">
        <w:rPr>
          <w:sz w:val="24"/>
          <w:szCs w:val="24"/>
        </w:rPr>
        <w:t>- dewastację,</w:t>
      </w:r>
    </w:p>
    <w:p w:rsidR="00F639EF" w:rsidRPr="00C44572" w:rsidRDefault="00F639EF" w:rsidP="00F639EF">
      <w:pPr>
        <w:jc w:val="both"/>
        <w:rPr>
          <w:sz w:val="24"/>
          <w:szCs w:val="24"/>
        </w:rPr>
      </w:pPr>
      <w:r w:rsidRPr="00C44572">
        <w:rPr>
          <w:sz w:val="24"/>
          <w:szCs w:val="24"/>
        </w:rPr>
        <w:t>- działanie sił odśrodkowych,</w:t>
      </w:r>
    </w:p>
    <w:p w:rsidR="00F639EF" w:rsidRPr="00C44572" w:rsidRDefault="00F639EF" w:rsidP="00F639EF">
      <w:pPr>
        <w:jc w:val="both"/>
        <w:rPr>
          <w:sz w:val="24"/>
          <w:szCs w:val="24"/>
        </w:rPr>
      </w:pPr>
      <w:r w:rsidRPr="00C44572">
        <w:rPr>
          <w:sz w:val="24"/>
          <w:szCs w:val="24"/>
        </w:rPr>
        <w:t>- niedziałanie lub wadliwe działanie urządzeń sygnalizacyjnych, kontrolno - pomiarowych lub zabezpieczających,</w:t>
      </w:r>
    </w:p>
    <w:p w:rsidR="00F639EF" w:rsidRPr="00C44572" w:rsidRDefault="00F639EF" w:rsidP="00F639EF">
      <w:pPr>
        <w:jc w:val="both"/>
        <w:rPr>
          <w:sz w:val="24"/>
          <w:szCs w:val="24"/>
        </w:rPr>
      </w:pPr>
      <w:r w:rsidRPr="00C44572">
        <w:rPr>
          <w:sz w:val="24"/>
          <w:szCs w:val="24"/>
        </w:rPr>
        <w:t>- niedobór wody w kotłach,</w:t>
      </w:r>
    </w:p>
    <w:p w:rsidR="00F639EF" w:rsidRPr="00C44572" w:rsidRDefault="00F639EF" w:rsidP="00F639EF">
      <w:pPr>
        <w:jc w:val="both"/>
        <w:rPr>
          <w:sz w:val="24"/>
          <w:szCs w:val="24"/>
        </w:rPr>
      </w:pPr>
      <w:r w:rsidRPr="00C44572">
        <w:rPr>
          <w:sz w:val="24"/>
          <w:szCs w:val="24"/>
        </w:rPr>
        <w:t>- nadmierne ciśnienie lub temperaturę wewnątrz maszyny (urządzenia), implozję,</w:t>
      </w:r>
    </w:p>
    <w:p w:rsidR="00F639EF" w:rsidRPr="00C44572" w:rsidRDefault="00F639EF" w:rsidP="00F639EF">
      <w:pPr>
        <w:jc w:val="both"/>
        <w:rPr>
          <w:sz w:val="24"/>
          <w:szCs w:val="24"/>
        </w:rPr>
      </w:pPr>
      <w:r w:rsidRPr="00C44572">
        <w:rPr>
          <w:sz w:val="24"/>
          <w:szCs w:val="24"/>
        </w:rPr>
        <w:t>- zwarcie, przepięcie, przetężenie, uszkodzenie izolacji i inne przyczyny elektryczne</w:t>
      </w:r>
    </w:p>
    <w:p w:rsidR="00F639EF" w:rsidRPr="00C44572" w:rsidRDefault="00F639EF" w:rsidP="00F639EF">
      <w:pPr>
        <w:jc w:val="both"/>
        <w:rPr>
          <w:sz w:val="24"/>
          <w:szCs w:val="24"/>
        </w:rPr>
      </w:pPr>
      <w:r w:rsidRPr="00C44572">
        <w:rPr>
          <w:sz w:val="24"/>
          <w:szCs w:val="24"/>
        </w:rPr>
        <w:t>- poluzowanie się części,</w:t>
      </w:r>
    </w:p>
    <w:p w:rsidR="00F639EF" w:rsidRPr="00C44572" w:rsidRDefault="00F639EF" w:rsidP="00F639EF">
      <w:pPr>
        <w:jc w:val="both"/>
        <w:rPr>
          <w:sz w:val="24"/>
          <w:szCs w:val="24"/>
        </w:rPr>
      </w:pPr>
      <w:r w:rsidRPr="00C44572">
        <w:rPr>
          <w:sz w:val="24"/>
          <w:szCs w:val="24"/>
        </w:rPr>
        <w:t>- dostanie się ciała obcego,</w:t>
      </w:r>
    </w:p>
    <w:p w:rsidR="00F639EF" w:rsidRPr="00C44572" w:rsidRDefault="00F639EF" w:rsidP="00F639EF">
      <w:pPr>
        <w:jc w:val="both"/>
        <w:rPr>
          <w:sz w:val="24"/>
          <w:szCs w:val="24"/>
        </w:rPr>
      </w:pPr>
      <w:r w:rsidRPr="00C44572">
        <w:rPr>
          <w:sz w:val="24"/>
          <w:szCs w:val="24"/>
        </w:rPr>
        <w:t>- wzrost albo spadek napięcia bądź natężenia prądu, zanik jednej lub kilku faz</w:t>
      </w:r>
      <w:r w:rsidR="004F5CC8" w:rsidRPr="00C44572">
        <w:rPr>
          <w:sz w:val="24"/>
          <w:szCs w:val="24"/>
        </w:rPr>
        <w:t>,</w:t>
      </w:r>
    </w:p>
    <w:p w:rsidR="004F5CC8" w:rsidRPr="00C44572" w:rsidRDefault="004F5CC8" w:rsidP="00F639EF">
      <w:pPr>
        <w:jc w:val="both"/>
        <w:rPr>
          <w:sz w:val="24"/>
          <w:szCs w:val="24"/>
        </w:rPr>
      </w:pPr>
      <w:r w:rsidRPr="00C44572">
        <w:rPr>
          <w:sz w:val="24"/>
          <w:szCs w:val="24"/>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C44572">
        <w:rPr>
          <w:sz w:val="24"/>
          <w:szCs w:val="24"/>
        </w:rPr>
        <w:br/>
        <w:t>i materiałów.</w:t>
      </w:r>
    </w:p>
    <w:p w:rsidR="00F639EF" w:rsidRPr="00C44572" w:rsidRDefault="00F639EF" w:rsidP="00F639EF">
      <w:pPr>
        <w:jc w:val="both"/>
        <w:rPr>
          <w:sz w:val="24"/>
          <w:szCs w:val="24"/>
        </w:rPr>
      </w:pPr>
      <w:r w:rsidRPr="00C44572">
        <w:rPr>
          <w:sz w:val="24"/>
          <w:szCs w:val="24"/>
        </w:rPr>
        <w:t xml:space="preserve">Maszyny i urządzenia wykazane do ubezpieczenia są objęte ochroną ubezpieczeniową od szkód spowodowanych działaniem prądu elektrycznego, bez względu na przyczynę pierwotną z limitem odpowiedzialności </w:t>
      </w:r>
      <w:r w:rsidR="00C44572" w:rsidRPr="00C44572">
        <w:rPr>
          <w:sz w:val="24"/>
          <w:szCs w:val="24"/>
        </w:rPr>
        <w:t>5</w:t>
      </w:r>
      <w:r w:rsidRPr="00C44572">
        <w:rPr>
          <w:sz w:val="24"/>
          <w:szCs w:val="24"/>
        </w:rPr>
        <w:t>00 000,00 zł na jedno i wszystkie zdarzenia.</w:t>
      </w:r>
    </w:p>
    <w:p w:rsidR="00F639EF" w:rsidRPr="00C44572" w:rsidRDefault="00F639EF" w:rsidP="00F639EF">
      <w:pPr>
        <w:jc w:val="both"/>
        <w:rPr>
          <w:sz w:val="24"/>
          <w:szCs w:val="24"/>
        </w:rPr>
      </w:pPr>
    </w:p>
    <w:p w:rsidR="00F639EF" w:rsidRPr="00C44572" w:rsidRDefault="00F639EF" w:rsidP="00F639EF">
      <w:pPr>
        <w:jc w:val="both"/>
        <w:rPr>
          <w:sz w:val="24"/>
          <w:szCs w:val="24"/>
        </w:rPr>
      </w:pPr>
      <w:r w:rsidRPr="00C44572">
        <w:rPr>
          <w:sz w:val="24"/>
          <w:szCs w:val="24"/>
        </w:rPr>
        <w:t xml:space="preserve">Objęte ochroną ubezpieczeniową maszyny i urządzenia są objęte ochroną od szkód powstałych na skutek akcji ratowniczej prowadzonej w związku ze zdarzeniami losowymi o charakterze nagłym i niespodziewanym. </w:t>
      </w:r>
    </w:p>
    <w:p w:rsidR="00F639EF" w:rsidRPr="00C44572" w:rsidRDefault="00F639EF" w:rsidP="00F639EF">
      <w:pPr>
        <w:jc w:val="both"/>
        <w:rPr>
          <w:sz w:val="24"/>
          <w:szCs w:val="24"/>
        </w:rPr>
      </w:pPr>
    </w:p>
    <w:p w:rsidR="00F639EF" w:rsidRPr="00C44572" w:rsidRDefault="00F639EF" w:rsidP="00F639EF">
      <w:pPr>
        <w:jc w:val="both"/>
        <w:rPr>
          <w:sz w:val="24"/>
          <w:szCs w:val="24"/>
        </w:rPr>
      </w:pPr>
      <w:r w:rsidRPr="00C44572">
        <w:rPr>
          <w:sz w:val="24"/>
          <w:szCs w:val="24"/>
        </w:rPr>
        <w:t>Rodzaj wartości: wartość odtworzeniowa</w:t>
      </w:r>
    </w:p>
    <w:p w:rsidR="00F639EF" w:rsidRPr="00A40871" w:rsidRDefault="00F639EF" w:rsidP="00F639EF">
      <w:pPr>
        <w:jc w:val="both"/>
        <w:rPr>
          <w:sz w:val="24"/>
          <w:szCs w:val="24"/>
          <w:u w:val="single"/>
        </w:rPr>
      </w:pPr>
    </w:p>
    <w:p w:rsidR="00F639EF" w:rsidRPr="00C44572" w:rsidRDefault="00F639EF" w:rsidP="00F639EF">
      <w:pPr>
        <w:jc w:val="both"/>
        <w:rPr>
          <w:sz w:val="24"/>
          <w:szCs w:val="24"/>
          <w:u w:val="single"/>
        </w:rPr>
      </w:pPr>
      <w:r w:rsidRPr="00C44572">
        <w:rPr>
          <w:sz w:val="24"/>
          <w:szCs w:val="24"/>
          <w:u w:val="single"/>
        </w:rPr>
        <w:t xml:space="preserve">Likwidacja szkód: </w:t>
      </w:r>
    </w:p>
    <w:p w:rsidR="00F639EF" w:rsidRPr="00C44572" w:rsidRDefault="00F639EF" w:rsidP="00934CE2">
      <w:pPr>
        <w:numPr>
          <w:ilvl w:val="0"/>
          <w:numId w:val="65"/>
        </w:numPr>
        <w:tabs>
          <w:tab w:val="num" w:pos="928"/>
        </w:tabs>
        <w:suppressAutoHyphens/>
        <w:jc w:val="both"/>
        <w:rPr>
          <w:sz w:val="24"/>
          <w:szCs w:val="24"/>
        </w:rPr>
      </w:pPr>
      <w:r w:rsidRPr="00C44572">
        <w:rPr>
          <w:sz w:val="24"/>
          <w:szCs w:val="24"/>
        </w:rPr>
        <w:t xml:space="preserve">w przypadku szkody całkowitej </w:t>
      </w:r>
    </w:p>
    <w:p w:rsidR="00F639EF" w:rsidRPr="00C44572" w:rsidRDefault="00F639EF" w:rsidP="00F639EF">
      <w:pPr>
        <w:ind w:left="928"/>
        <w:jc w:val="both"/>
        <w:rPr>
          <w:sz w:val="24"/>
          <w:szCs w:val="24"/>
        </w:rPr>
      </w:pPr>
      <w:r w:rsidRPr="00C44572">
        <w:rPr>
          <w:sz w:val="24"/>
          <w:szCs w:val="24"/>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rsidR="00F639EF" w:rsidRPr="00C44572" w:rsidRDefault="00F639EF" w:rsidP="00F639EF">
      <w:pPr>
        <w:ind w:left="928"/>
        <w:jc w:val="both"/>
        <w:rPr>
          <w:sz w:val="24"/>
          <w:szCs w:val="24"/>
        </w:rPr>
      </w:pPr>
      <w:r w:rsidRPr="00C44572">
        <w:rPr>
          <w:sz w:val="24"/>
          <w:szCs w:val="24"/>
        </w:rPr>
        <w:lastRenderedPageBreak/>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rsidR="00F639EF" w:rsidRPr="00C44572" w:rsidRDefault="00F639EF" w:rsidP="00934CE2">
      <w:pPr>
        <w:numPr>
          <w:ilvl w:val="0"/>
          <w:numId w:val="65"/>
        </w:numPr>
        <w:tabs>
          <w:tab w:val="clear" w:pos="1146"/>
          <w:tab w:val="num" w:pos="928"/>
        </w:tabs>
        <w:suppressAutoHyphens/>
        <w:ind w:left="928"/>
        <w:jc w:val="both"/>
        <w:rPr>
          <w:sz w:val="24"/>
          <w:szCs w:val="24"/>
        </w:rPr>
      </w:pPr>
      <w:r w:rsidRPr="00C44572">
        <w:rPr>
          <w:sz w:val="24"/>
          <w:szCs w:val="24"/>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rsidR="00F639EF" w:rsidRPr="00C44572" w:rsidRDefault="00F639EF" w:rsidP="00934CE2">
      <w:pPr>
        <w:numPr>
          <w:ilvl w:val="0"/>
          <w:numId w:val="65"/>
        </w:numPr>
        <w:tabs>
          <w:tab w:val="clear" w:pos="1146"/>
          <w:tab w:val="num" w:pos="928"/>
        </w:tabs>
        <w:suppressAutoHyphens/>
        <w:ind w:left="928"/>
        <w:jc w:val="both"/>
        <w:rPr>
          <w:sz w:val="24"/>
          <w:szCs w:val="24"/>
        </w:rPr>
      </w:pPr>
      <w:r w:rsidRPr="00C44572">
        <w:rPr>
          <w:sz w:val="24"/>
          <w:szCs w:val="24"/>
        </w:rPr>
        <w:t>jeżeli Ubezpieczony dokona naprawy we własnym zakresie (we własnym warsztacie), to Ubezpieczyciel zrefunduje koszty materiału i płac poniesionych w celu naprawy oraz uzasadniony i udokumentowany narzut procentowy na pokrycie kosztów ogólnych.</w:t>
      </w:r>
    </w:p>
    <w:p w:rsidR="00F639EF" w:rsidRPr="00C44572" w:rsidRDefault="00F639EF" w:rsidP="00F639EF">
      <w:pPr>
        <w:rPr>
          <w:sz w:val="24"/>
          <w:szCs w:val="24"/>
        </w:rPr>
      </w:pPr>
    </w:p>
    <w:p w:rsidR="00F639EF" w:rsidRPr="00C44572" w:rsidRDefault="00F639EF" w:rsidP="00F639EF">
      <w:pPr>
        <w:rPr>
          <w:sz w:val="24"/>
          <w:szCs w:val="24"/>
          <w:u w:val="single"/>
        </w:rPr>
      </w:pPr>
      <w:r w:rsidRPr="00C44572">
        <w:rPr>
          <w:sz w:val="24"/>
          <w:szCs w:val="24"/>
        </w:rPr>
        <w:t xml:space="preserve">Wykaz  maszyn i urządzeń w załączniku nr </w:t>
      </w:r>
      <w:r w:rsidR="00C44572">
        <w:rPr>
          <w:sz w:val="24"/>
          <w:szCs w:val="24"/>
        </w:rPr>
        <w:t>6</w:t>
      </w:r>
      <w:r w:rsidRPr="00C44572">
        <w:rPr>
          <w:sz w:val="24"/>
          <w:szCs w:val="24"/>
        </w:rPr>
        <w:t xml:space="preserve"> w tabeli nr </w:t>
      </w:r>
      <w:r w:rsidR="00C44572">
        <w:rPr>
          <w:sz w:val="24"/>
          <w:szCs w:val="24"/>
        </w:rPr>
        <w:t>6</w:t>
      </w:r>
    </w:p>
    <w:bookmarkEnd w:id="15"/>
    <w:p w:rsidR="00F639EF" w:rsidRPr="00752F7B" w:rsidRDefault="00F639EF" w:rsidP="00F639EF">
      <w:pPr>
        <w:rPr>
          <w:b/>
          <w:i/>
          <w:sz w:val="24"/>
          <w:szCs w:val="24"/>
        </w:rPr>
      </w:pPr>
    </w:p>
    <w:p w:rsidR="00F639EF" w:rsidRPr="00752F7B" w:rsidRDefault="00F639EF" w:rsidP="00F639EF">
      <w:pPr>
        <w:rPr>
          <w:b/>
          <w:i/>
          <w:sz w:val="24"/>
          <w:szCs w:val="24"/>
        </w:rPr>
      </w:pPr>
    </w:p>
    <w:p w:rsidR="00F639EF" w:rsidRPr="00C44572" w:rsidRDefault="00F639EF" w:rsidP="00F639EF">
      <w:pPr>
        <w:pStyle w:val="Nagwek3"/>
        <w:ind w:left="0"/>
        <w:jc w:val="both"/>
        <w:rPr>
          <w:szCs w:val="24"/>
          <w:u w:val="single"/>
        </w:rPr>
      </w:pPr>
      <w:r w:rsidRPr="00C44572">
        <w:rPr>
          <w:szCs w:val="24"/>
          <w:u w:val="single"/>
        </w:rPr>
        <w:t>G. UBEZPIECZENIE MASZYN I URZĄDZEŃ DROGOWYCH OD WSZYSTKICH RYZYK (CASCO MASZYN)</w:t>
      </w:r>
    </w:p>
    <w:p w:rsidR="00F639EF" w:rsidRPr="00C44572" w:rsidRDefault="00F639EF" w:rsidP="00F639EF">
      <w:pPr>
        <w:pStyle w:val="Wcicienormalne"/>
        <w:rPr>
          <w:sz w:val="24"/>
          <w:szCs w:val="24"/>
          <w:lang/>
        </w:rPr>
      </w:pPr>
    </w:p>
    <w:p w:rsidR="00F639EF" w:rsidRPr="00C44572" w:rsidRDefault="00F639EF" w:rsidP="00F639EF">
      <w:pPr>
        <w:ind w:left="1134" w:hanging="1134"/>
        <w:jc w:val="both"/>
        <w:rPr>
          <w:i/>
          <w:iCs/>
          <w:sz w:val="24"/>
          <w:szCs w:val="24"/>
        </w:rPr>
      </w:pPr>
      <w:r w:rsidRPr="00C44572">
        <w:rPr>
          <w:sz w:val="24"/>
          <w:szCs w:val="24"/>
        </w:rPr>
        <w:t xml:space="preserve">Miejsce ubezpieczenia: </w:t>
      </w:r>
      <w:r w:rsidRPr="00C44572">
        <w:rPr>
          <w:i/>
          <w:iCs/>
          <w:sz w:val="24"/>
          <w:szCs w:val="24"/>
        </w:rPr>
        <w:t xml:space="preserve">każda lokalizacja, w której Ubezpieczający prowadzi działalność oraz wszystkie miejsca, gdzie maszyny te wykonują pracę – teren </w:t>
      </w:r>
      <w:r w:rsidR="00C44572" w:rsidRPr="00C44572">
        <w:rPr>
          <w:i/>
          <w:iCs/>
          <w:sz w:val="24"/>
          <w:szCs w:val="24"/>
        </w:rPr>
        <w:t>Powiatu Nowodworskiego</w:t>
      </w:r>
    </w:p>
    <w:p w:rsidR="00F639EF" w:rsidRPr="00C44572" w:rsidRDefault="00F639EF" w:rsidP="00F639EF">
      <w:pPr>
        <w:ind w:left="1134" w:hanging="1134"/>
        <w:jc w:val="both"/>
        <w:rPr>
          <w:sz w:val="24"/>
          <w:szCs w:val="24"/>
        </w:rPr>
      </w:pPr>
    </w:p>
    <w:p w:rsidR="00F639EF" w:rsidRPr="00C44572" w:rsidRDefault="00F639EF" w:rsidP="00F639EF">
      <w:pPr>
        <w:jc w:val="both"/>
        <w:rPr>
          <w:sz w:val="24"/>
          <w:szCs w:val="24"/>
          <w:u w:val="single"/>
        </w:rPr>
      </w:pPr>
      <w:r w:rsidRPr="00C44572">
        <w:rPr>
          <w:sz w:val="24"/>
          <w:szCs w:val="24"/>
        </w:rPr>
        <w:t>Przedmiotem ubezpieczenia są maszyny drogowe i urządzenia wykorzystywane przez zarządcę drogowego, będące własnością Ubezpieczonego lub będące w posiadaniu Ubezpieczającego (eksploatowane w ramach prowadzonej działalności przez zarządcę drogowego na drogach publicznych).</w:t>
      </w:r>
    </w:p>
    <w:p w:rsidR="00F639EF" w:rsidRPr="00C44572" w:rsidRDefault="00F639EF" w:rsidP="00F639EF">
      <w:pPr>
        <w:jc w:val="both"/>
        <w:rPr>
          <w:sz w:val="24"/>
          <w:szCs w:val="24"/>
        </w:rPr>
      </w:pPr>
      <w:r w:rsidRPr="00C44572">
        <w:rPr>
          <w:sz w:val="24"/>
          <w:szCs w:val="24"/>
        </w:rPr>
        <w:t>Ubezpieczeniem są objęte maszyny zdolne do pracy po pozytywnym przejściu niezbędnych prób i testów oraz eksploatowane zgodnie z ich przeznaczeniem.</w:t>
      </w:r>
    </w:p>
    <w:p w:rsidR="00F639EF" w:rsidRPr="00C44572" w:rsidRDefault="00F639EF" w:rsidP="00F639EF">
      <w:pPr>
        <w:jc w:val="both"/>
        <w:rPr>
          <w:sz w:val="24"/>
          <w:szCs w:val="24"/>
        </w:rPr>
      </w:pPr>
      <w:r w:rsidRPr="00C44572">
        <w:rPr>
          <w:sz w:val="24"/>
          <w:szCs w:val="24"/>
        </w:rPr>
        <w:t>Ubezpieczeniem objęte są maszyny w trakcie pracy i postoju, napraw i remontów, a także podczas transportu w obrębie miejsca ubezpieczenia w związku z wymienionymi sytuacjami oraz koszty usunięcia pozostałości po szkodzie.</w:t>
      </w:r>
    </w:p>
    <w:p w:rsidR="00F639EF" w:rsidRPr="00C44572" w:rsidRDefault="00F639EF" w:rsidP="00F639EF">
      <w:pPr>
        <w:jc w:val="both"/>
        <w:rPr>
          <w:sz w:val="24"/>
          <w:szCs w:val="24"/>
        </w:rPr>
      </w:pPr>
    </w:p>
    <w:p w:rsidR="00F639EF" w:rsidRPr="00C44572" w:rsidRDefault="00F639EF" w:rsidP="00F639EF">
      <w:pPr>
        <w:jc w:val="both"/>
        <w:rPr>
          <w:sz w:val="24"/>
          <w:szCs w:val="24"/>
        </w:rPr>
      </w:pPr>
      <w:r w:rsidRPr="00C44572">
        <w:rPr>
          <w:sz w:val="24"/>
          <w:szCs w:val="24"/>
        </w:rPr>
        <w:t>Zakres ubezpieczenia winien obejmować co najmniej następujące ryzyka i koszty:</w:t>
      </w:r>
    </w:p>
    <w:p w:rsidR="00F639EF" w:rsidRPr="00C44572" w:rsidRDefault="00F639EF" w:rsidP="00F639EF">
      <w:pPr>
        <w:jc w:val="both"/>
        <w:rPr>
          <w:iCs/>
          <w:sz w:val="24"/>
          <w:szCs w:val="24"/>
        </w:rPr>
      </w:pPr>
      <w:r w:rsidRPr="00C44572">
        <w:rPr>
          <w:sz w:val="24"/>
          <w:szCs w:val="24"/>
        </w:rPr>
        <w:t xml:space="preserve">wszelkie szkody materialne (fizyczne) polegające na utracie przedmiotu ubezpieczenia, jego uszkodzeniu lub zniszczeniu wskutek </w:t>
      </w:r>
      <w:r w:rsidR="00B53676" w:rsidRPr="00C44572">
        <w:rPr>
          <w:sz w:val="24"/>
          <w:szCs w:val="24"/>
        </w:rPr>
        <w:t xml:space="preserve">nagłej, </w:t>
      </w:r>
      <w:r w:rsidRPr="00C44572">
        <w:rPr>
          <w:sz w:val="24"/>
          <w:szCs w:val="24"/>
        </w:rPr>
        <w:t xml:space="preserve">nieprzewidzianej i niezależnej </w:t>
      </w:r>
      <w:r w:rsidR="00B53676" w:rsidRPr="00C44572">
        <w:rPr>
          <w:sz w:val="24"/>
          <w:szCs w:val="24"/>
        </w:rPr>
        <w:t>od</w:t>
      </w:r>
      <w:r w:rsidRPr="00C44572">
        <w:rPr>
          <w:sz w:val="24"/>
          <w:szCs w:val="24"/>
        </w:rPr>
        <w:t xml:space="preserve"> ubezpiecz</w:t>
      </w:r>
      <w:r w:rsidR="00B53676" w:rsidRPr="00C44572">
        <w:rPr>
          <w:sz w:val="24"/>
          <w:szCs w:val="24"/>
        </w:rPr>
        <w:t>ającego</w:t>
      </w:r>
      <w:r w:rsidRPr="00C44572">
        <w:rPr>
          <w:sz w:val="24"/>
          <w:szCs w:val="24"/>
        </w:rPr>
        <w:t xml:space="preserve"> przyczyny. Postanowienia </w:t>
      </w:r>
      <w:r w:rsidRPr="00C44572">
        <w:rPr>
          <w:iCs/>
          <w:sz w:val="24"/>
          <w:szCs w:val="24"/>
        </w:rPr>
        <w:t>OWU Ubezpieczyciela ograniczające lub wyłączające jego odpowi</w:t>
      </w:r>
      <w:r w:rsidR="009264D7" w:rsidRPr="00C44572">
        <w:rPr>
          <w:iCs/>
          <w:sz w:val="24"/>
          <w:szCs w:val="24"/>
        </w:rPr>
        <w:t xml:space="preserve">edzialność mają  zastosowanie, </w:t>
      </w:r>
      <w:r w:rsidRPr="00C44572">
        <w:rPr>
          <w:iCs/>
          <w:sz w:val="24"/>
          <w:szCs w:val="24"/>
        </w:rPr>
        <w:t>z zastrzeżeniem że ochrona ubezpieczeniowa winna obejmować co najmniej ryzyka i szkody opisane poniżej.</w:t>
      </w:r>
    </w:p>
    <w:p w:rsidR="00F639EF" w:rsidRPr="00C44572" w:rsidRDefault="00F639EF" w:rsidP="00F639EF">
      <w:pPr>
        <w:jc w:val="both"/>
        <w:rPr>
          <w:sz w:val="24"/>
          <w:szCs w:val="24"/>
        </w:rPr>
      </w:pPr>
    </w:p>
    <w:p w:rsidR="00F639EF" w:rsidRPr="00C44572" w:rsidRDefault="00F639EF" w:rsidP="00F639EF">
      <w:pPr>
        <w:jc w:val="both"/>
        <w:rPr>
          <w:sz w:val="24"/>
          <w:szCs w:val="24"/>
        </w:rPr>
      </w:pPr>
      <w:r w:rsidRPr="00C44572">
        <w:rPr>
          <w:sz w:val="24"/>
          <w:szCs w:val="24"/>
        </w:rPr>
        <w:t>Ubezpieczenie powinno obejmować w szczególności szkody spowodowane przez:</w:t>
      </w:r>
    </w:p>
    <w:p w:rsidR="00F639EF" w:rsidRPr="00C44572" w:rsidRDefault="00F639EF" w:rsidP="00F639EF">
      <w:pPr>
        <w:jc w:val="both"/>
        <w:rPr>
          <w:sz w:val="24"/>
          <w:szCs w:val="24"/>
        </w:rPr>
      </w:pPr>
      <w:r w:rsidRPr="00C44572">
        <w:rPr>
          <w:sz w:val="24"/>
          <w:szCs w:val="24"/>
        </w:rPr>
        <w:t>- niewłaściwą obsługę maszyn powodującą np. kolizję z innymi maszynami lub pojazdami, wpadnięcie do wykopu oraz przewrócenie się maszyny,</w:t>
      </w:r>
    </w:p>
    <w:p w:rsidR="00F639EF" w:rsidRPr="00C44572" w:rsidRDefault="00F639EF" w:rsidP="00F639EF">
      <w:pPr>
        <w:jc w:val="both"/>
        <w:rPr>
          <w:sz w:val="24"/>
          <w:szCs w:val="24"/>
        </w:rPr>
      </w:pPr>
      <w:r w:rsidRPr="00C44572">
        <w:rPr>
          <w:sz w:val="24"/>
          <w:szCs w:val="24"/>
        </w:rPr>
        <w:t>- dewastację, zniszczenie przez osoby trzecie,</w:t>
      </w:r>
    </w:p>
    <w:p w:rsidR="00F639EF" w:rsidRPr="00C44572" w:rsidRDefault="00F639EF" w:rsidP="00F639EF">
      <w:pPr>
        <w:jc w:val="both"/>
        <w:rPr>
          <w:sz w:val="24"/>
          <w:szCs w:val="24"/>
        </w:rPr>
      </w:pPr>
      <w:r w:rsidRPr="00C44572">
        <w:rPr>
          <w:sz w:val="24"/>
          <w:szCs w:val="24"/>
        </w:rPr>
        <w:t>- poluzowanie się części,</w:t>
      </w:r>
    </w:p>
    <w:p w:rsidR="00F639EF" w:rsidRPr="00C44572" w:rsidRDefault="00F639EF" w:rsidP="00F639EF">
      <w:pPr>
        <w:jc w:val="both"/>
        <w:rPr>
          <w:sz w:val="24"/>
          <w:szCs w:val="24"/>
        </w:rPr>
      </w:pPr>
      <w:r w:rsidRPr="00C44572">
        <w:rPr>
          <w:sz w:val="24"/>
          <w:szCs w:val="24"/>
        </w:rPr>
        <w:t>- szkody w czasie transportu maszyn,</w:t>
      </w:r>
    </w:p>
    <w:p w:rsidR="00F639EF" w:rsidRPr="00C44572" w:rsidRDefault="00F639EF" w:rsidP="00F639EF">
      <w:pPr>
        <w:jc w:val="both"/>
        <w:rPr>
          <w:sz w:val="24"/>
          <w:szCs w:val="24"/>
        </w:rPr>
      </w:pPr>
      <w:r w:rsidRPr="00C44572">
        <w:rPr>
          <w:sz w:val="24"/>
          <w:szCs w:val="24"/>
        </w:rPr>
        <w:t>- kradzież z włamaniem i rabunek,</w:t>
      </w:r>
    </w:p>
    <w:p w:rsidR="00F639EF" w:rsidRPr="00C44572" w:rsidRDefault="00F639EF" w:rsidP="00F639EF">
      <w:pPr>
        <w:jc w:val="both"/>
        <w:rPr>
          <w:sz w:val="24"/>
          <w:szCs w:val="24"/>
        </w:rPr>
      </w:pPr>
      <w:r w:rsidRPr="00C44572">
        <w:rPr>
          <w:sz w:val="24"/>
          <w:szCs w:val="24"/>
        </w:rPr>
        <w:t>- powódź, deszcz nawalny, działanie wiatru (np. huragan), bezpośrednie i pośrednie uderzenie pioruna, grad, obsunięcie się ziemi oraz lawina,</w:t>
      </w:r>
    </w:p>
    <w:p w:rsidR="00F639EF" w:rsidRPr="00C44572" w:rsidRDefault="00F639EF" w:rsidP="00F639EF">
      <w:pPr>
        <w:jc w:val="both"/>
        <w:rPr>
          <w:sz w:val="24"/>
          <w:szCs w:val="24"/>
        </w:rPr>
      </w:pPr>
      <w:r w:rsidRPr="00C44572">
        <w:rPr>
          <w:sz w:val="24"/>
          <w:szCs w:val="24"/>
        </w:rPr>
        <w:lastRenderedPageBreak/>
        <w:t>- ogień, eksplozja, upadek statku powietrznego, zalanie lub wydostanie się ze znajdujących się w miejscu ubezpieczenia urządzeń lub instalacji wody lub innych płynów,</w:t>
      </w:r>
    </w:p>
    <w:p w:rsidR="00F639EF" w:rsidRPr="00C44572" w:rsidRDefault="00F639EF" w:rsidP="00F639EF">
      <w:pPr>
        <w:jc w:val="both"/>
        <w:rPr>
          <w:sz w:val="24"/>
          <w:szCs w:val="24"/>
        </w:rPr>
      </w:pPr>
      <w:r w:rsidRPr="00C44572">
        <w:rPr>
          <w:sz w:val="24"/>
          <w:szCs w:val="24"/>
        </w:rPr>
        <w:t>- utrata albo fizyczne  zniszczenie, uszkodzenie maszyny, uniemożliwiające dalsze spełnianie zamierzonych funkcji i powodujące konieczność naprawy bądź wymiany.</w:t>
      </w:r>
    </w:p>
    <w:p w:rsidR="00F639EF" w:rsidRPr="00C44572" w:rsidRDefault="00F639EF" w:rsidP="00F639EF">
      <w:pPr>
        <w:jc w:val="both"/>
        <w:rPr>
          <w:sz w:val="24"/>
          <w:szCs w:val="24"/>
        </w:rPr>
      </w:pPr>
      <w:r w:rsidRPr="00C44572">
        <w:rPr>
          <w:sz w:val="24"/>
          <w:szCs w:val="24"/>
        </w:rPr>
        <w:t xml:space="preserve">Ochrona ubezpieczeniowa zostaje rozszerzona o szkody w mieniu transportowanym na miejsce wykonywania pracy drogą lądową na terytorium </w:t>
      </w:r>
      <w:r w:rsidR="007F1EEC">
        <w:rPr>
          <w:sz w:val="24"/>
          <w:szCs w:val="24"/>
        </w:rPr>
        <w:t>Powiatu Nowodworskiego</w:t>
      </w:r>
    </w:p>
    <w:p w:rsidR="00F639EF" w:rsidRPr="00C44572" w:rsidRDefault="00F639EF" w:rsidP="00F639EF">
      <w:pPr>
        <w:rPr>
          <w:b/>
          <w:sz w:val="24"/>
          <w:szCs w:val="24"/>
        </w:rPr>
      </w:pPr>
      <w:r w:rsidRPr="00C44572">
        <w:rPr>
          <w:sz w:val="24"/>
          <w:szCs w:val="24"/>
        </w:rPr>
        <w:t>Ubezpieczyciel pokryje również szkody w maszynach przystosowanych do samoczynnego poruszania się po drogach publicznych na terenie RP, powstałe wskutek zdarzeń losowych oraz wypadku maszyny, rozumianego jako nagłe działanie siły mechanicznej w momencie zetknięcia się przedmiotu ubezpieczenia z osobami, zwierzętami, pojazdami i innych przedmiotami.</w:t>
      </w:r>
    </w:p>
    <w:p w:rsidR="00F639EF" w:rsidRPr="00C44572" w:rsidRDefault="00F639EF" w:rsidP="00F639EF">
      <w:pPr>
        <w:jc w:val="both"/>
        <w:rPr>
          <w:sz w:val="24"/>
          <w:szCs w:val="24"/>
        </w:rPr>
      </w:pPr>
    </w:p>
    <w:p w:rsidR="00F639EF" w:rsidRPr="00C44572" w:rsidRDefault="00F639EF" w:rsidP="00F639EF">
      <w:pPr>
        <w:jc w:val="both"/>
        <w:rPr>
          <w:sz w:val="24"/>
          <w:szCs w:val="24"/>
        </w:rPr>
      </w:pPr>
      <w:r w:rsidRPr="00C44572">
        <w:rPr>
          <w:sz w:val="24"/>
          <w:szCs w:val="24"/>
        </w:rPr>
        <w:t>Ubezpieczone maszyny i urządzenia są objęte ochroną od szkód powstałych na skutek akcji ratowniczej prowadzonej w związku ze zdarzeniami losowymi o charakterze nagłym i niespodziewanym. W przypadku wystąpienia zdarzenia losowego objętego ochroną ubezpieczeniową Ubezpieczyciel zwraca Ubezpieczonemu koszty poniesione w celu ratowania przedmiotu ubezpieczenia oraz zapobieżenia szkodzie lub zmniejszenia jej rozmiarów, jeżeli te środki były celowe, chociażby okazały się bezskuteczne. Powyższe koszty są zwracane nawet, jeżeli nie wystąpiła szkoda w ubezpieczonym mieniu.</w:t>
      </w:r>
    </w:p>
    <w:p w:rsidR="00F639EF" w:rsidRPr="00C44572" w:rsidRDefault="00F639EF" w:rsidP="00F639EF">
      <w:pPr>
        <w:jc w:val="both"/>
        <w:rPr>
          <w:sz w:val="24"/>
          <w:szCs w:val="24"/>
        </w:rPr>
      </w:pPr>
      <w:r w:rsidRPr="00C44572">
        <w:rPr>
          <w:sz w:val="24"/>
          <w:szCs w:val="24"/>
        </w:rPr>
        <w:t>Rodzaj wartości: wartość odtworzeniowa</w:t>
      </w:r>
    </w:p>
    <w:p w:rsidR="00F639EF" w:rsidRPr="00C44572" w:rsidRDefault="00F639EF" w:rsidP="00F639EF">
      <w:pPr>
        <w:jc w:val="both"/>
        <w:rPr>
          <w:sz w:val="24"/>
          <w:szCs w:val="24"/>
          <w:u w:val="single"/>
        </w:rPr>
      </w:pPr>
      <w:r w:rsidRPr="00C44572">
        <w:rPr>
          <w:sz w:val="24"/>
          <w:szCs w:val="24"/>
          <w:u w:val="single"/>
        </w:rPr>
        <w:t xml:space="preserve">Likwidacja szkód: </w:t>
      </w:r>
    </w:p>
    <w:p w:rsidR="00F639EF" w:rsidRPr="00C44572" w:rsidRDefault="00F639EF" w:rsidP="00061F3A">
      <w:pPr>
        <w:numPr>
          <w:ilvl w:val="0"/>
          <w:numId w:val="86"/>
        </w:numPr>
        <w:suppressAutoHyphens/>
        <w:jc w:val="both"/>
        <w:rPr>
          <w:sz w:val="24"/>
          <w:szCs w:val="24"/>
        </w:rPr>
      </w:pPr>
      <w:r w:rsidRPr="00C44572">
        <w:rPr>
          <w:sz w:val="24"/>
          <w:szCs w:val="24"/>
        </w:rPr>
        <w:t xml:space="preserve">w przypadku szkody całkowitej </w:t>
      </w:r>
    </w:p>
    <w:p w:rsidR="00F639EF" w:rsidRPr="00C44572" w:rsidRDefault="00F639EF" w:rsidP="00F639EF">
      <w:pPr>
        <w:ind w:left="928"/>
        <w:jc w:val="both"/>
        <w:rPr>
          <w:sz w:val="24"/>
          <w:szCs w:val="24"/>
        </w:rPr>
      </w:pPr>
      <w:r w:rsidRPr="00C44572">
        <w:rPr>
          <w:sz w:val="24"/>
          <w:szCs w:val="24"/>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rsidR="00F639EF" w:rsidRPr="00C44572" w:rsidRDefault="00F639EF" w:rsidP="00F639EF">
      <w:pPr>
        <w:ind w:left="928"/>
        <w:jc w:val="both"/>
        <w:rPr>
          <w:sz w:val="24"/>
          <w:szCs w:val="24"/>
        </w:rPr>
      </w:pPr>
      <w:r w:rsidRPr="00C44572">
        <w:rPr>
          <w:sz w:val="24"/>
          <w:szCs w:val="24"/>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rsidR="00F639EF" w:rsidRPr="00C44572" w:rsidRDefault="00F639EF" w:rsidP="00061F3A">
      <w:pPr>
        <w:numPr>
          <w:ilvl w:val="0"/>
          <w:numId w:val="86"/>
        </w:numPr>
        <w:suppressAutoHyphens/>
        <w:ind w:left="928"/>
        <w:jc w:val="both"/>
        <w:rPr>
          <w:sz w:val="24"/>
          <w:szCs w:val="24"/>
        </w:rPr>
      </w:pPr>
      <w:r w:rsidRPr="00C44572">
        <w:rPr>
          <w:sz w:val="24"/>
          <w:szCs w:val="24"/>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rsidR="00F639EF" w:rsidRPr="00C44572" w:rsidRDefault="00F639EF" w:rsidP="00061F3A">
      <w:pPr>
        <w:numPr>
          <w:ilvl w:val="0"/>
          <w:numId w:val="86"/>
        </w:numPr>
        <w:suppressAutoHyphens/>
        <w:ind w:left="928"/>
        <w:jc w:val="both"/>
        <w:rPr>
          <w:sz w:val="24"/>
          <w:szCs w:val="24"/>
        </w:rPr>
      </w:pPr>
      <w:r w:rsidRPr="00C44572">
        <w:rPr>
          <w:sz w:val="24"/>
          <w:szCs w:val="24"/>
        </w:rPr>
        <w:t>jeżeli Ubezpieczony dokona naprawy we własnym zakresie (we własnym warsztacie), to Ubezpieczyciel zrefunduje koszty materiału i płac poniesionych w celu naprawy oraz uzasadniony i udokumentowany narzut procentowy na pokrycie kosztów ogólnych.</w:t>
      </w:r>
    </w:p>
    <w:p w:rsidR="00F639EF" w:rsidRPr="00C44572" w:rsidRDefault="00F639EF" w:rsidP="00F639EF">
      <w:pPr>
        <w:ind w:left="360"/>
        <w:rPr>
          <w:sz w:val="24"/>
          <w:szCs w:val="24"/>
        </w:rPr>
      </w:pPr>
    </w:p>
    <w:p w:rsidR="00F639EF" w:rsidRPr="00C44572" w:rsidRDefault="00F639EF" w:rsidP="00F639EF">
      <w:pPr>
        <w:rPr>
          <w:sz w:val="24"/>
          <w:szCs w:val="24"/>
        </w:rPr>
      </w:pPr>
      <w:r w:rsidRPr="00C44572">
        <w:rPr>
          <w:sz w:val="24"/>
          <w:szCs w:val="24"/>
        </w:rPr>
        <w:t xml:space="preserve">Wykaz  maszyn budowlanych w tabeli nr </w:t>
      </w:r>
      <w:r w:rsidR="00C44572" w:rsidRPr="00C44572">
        <w:rPr>
          <w:sz w:val="24"/>
          <w:szCs w:val="24"/>
        </w:rPr>
        <w:t>6</w:t>
      </w:r>
    </w:p>
    <w:p w:rsidR="00F639EF" w:rsidRPr="00C44572" w:rsidRDefault="00F639EF" w:rsidP="00F639EF">
      <w:pPr>
        <w:ind w:firstLine="360"/>
        <w:rPr>
          <w:sz w:val="24"/>
          <w:szCs w:val="24"/>
        </w:rPr>
      </w:pPr>
    </w:p>
    <w:p w:rsidR="00F639EF" w:rsidRPr="00C44572" w:rsidRDefault="00F639EF" w:rsidP="00F639EF">
      <w:pPr>
        <w:autoSpaceDE w:val="0"/>
        <w:autoSpaceDN w:val="0"/>
        <w:adjustRightInd w:val="0"/>
        <w:spacing w:after="40"/>
        <w:ind w:right="306"/>
        <w:jc w:val="both"/>
        <w:rPr>
          <w:rFonts w:eastAsia="SimSun"/>
          <w:bCs/>
          <w:sz w:val="24"/>
          <w:szCs w:val="24"/>
        </w:rPr>
      </w:pPr>
      <w:r w:rsidRPr="00C44572">
        <w:rPr>
          <w:rFonts w:eastAsia="SimSun"/>
          <w:bCs/>
          <w:sz w:val="24"/>
          <w:szCs w:val="24"/>
        </w:rPr>
        <w:t>Uzgadnia się, że szkody będące wynikiem kradzieży lub dewastacji ubezpieczonego mienia z terenu budowy lub miejsca składowania/magazynowania/postoju są objęte ochroną ubezpieczeniową pod warunkiem, że:</w:t>
      </w:r>
    </w:p>
    <w:p w:rsidR="00F639EF" w:rsidRPr="00C44572" w:rsidRDefault="00F639EF" w:rsidP="00934CE2">
      <w:pPr>
        <w:numPr>
          <w:ilvl w:val="1"/>
          <w:numId w:val="64"/>
        </w:numPr>
        <w:tabs>
          <w:tab w:val="clear" w:pos="1080"/>
          <w:tab w:val="num" w:pos="720"/>
        </w:tabs>
        <w:autoSpaceDE w:val="0"/>
        <w:autoSpaceDN w:val="0"/>
        <w:adjustRightInd w:val="0"/>
        <w:spacing w:after="40"/>
        <w:ind w:left="0" w:right="306" w:firstLine="0"/>
        <w:jc w:val="both"/>
        <w:rPr>
          <w:rFonts w:eastAsia="SimSun"/>
          <w:bCs/>
          <w:sz w:val="24"/>
          <w:szCs w:val="24"/>
        </w:rPr>
      </w:pPr>
      <w:r w:rsidRPr="00C44572">
        <w:rPr>
          <w:rFonts w:eastAsia="SimSun"/>
          <w:bCs/>
          <w:sz w:val="24"/>
          <w:szCs w:val="24"/>
        </w:rPr>
        <w:t>Teren jest ogrodzony parkanem, siatką drucianą lub płotem, oświetlony w porze nocnej i po zmierzchu oraz strzeżony.</w:t>
      </w:r>
    </w:p>
    <w:p w:rsidR="00F639EF" w:rsidRPr="00C44572" w:rsidRDefault="00F639EF" w:rsidP="00934CE2">
      <w:pPr>
        <w:numPr>
          <w:ilvl w:val="1"/>
          <w:numId w:val="64"/>
        </w:numPr>
        <w:tabs>
          <w:tab w:val="clear" w:pos="1080"/>
          <w:tab w:val="num" w:pos="720"/>
        </w:tabs>
        <w:autoSpaceDE w:val="0"/>
        <w:autoSpaceDN w:val="0"/>
        <w:adjustRightInd w:val="0"/>
        <w:spacing w:after="40"/>
        <w:ind w:left="0" w:right="306" w:firstLine="0"/>
        <w:jc w:val="both"/>
        <w:rPr>
          <w:rFonts w:eastAsia="SimSun"/>
          <w:bCs/>
          <w:sz w:val="24"/>
          <w:szCs w:val="24"/>
        </w:rPr>
      </w:pPr>
      <w:r w:rsidRPr="00C44572">
        <w:rPr>
          <w:rFonts w:eastAsia="SimSun"/>
          <w:bCs/>
          <w:sz w:val="24"/>
          <w:szCs w:val="24"/>
        </w:rPr>
        <w:t xml:space="preserve">Teren jest kontrolowany i zabezpieczony w sposób uniemożliwiający swobodny wstęp przez osobę nieuprawnioną. </w:t>
      </w:r>
    </w:p>
    <w:p w:rsidR="00F639EF" w:rsidRPr="00C44572" w:rsidRDefault="00F639EF" w:rsidP="00F639EF">
      <w:pPr>
        <w:autoSpaceDE w:val="0"/>
        <w:autoSpaceDN w:val="0"/>
        <w:adjustRightInd w:val="0"/>
        <w:spacing w:after="40"/>
        <w:ind w:right="306"/>
        <w:jc w:val="both"/>
        <w:rPr>
          <w:rFonts w:eastAsia="SimSun"/>
          <w:bCs/>
          <w:sz w:val="24"/>
          <w:szCs w:val="24"/>
        </w:rPr>
      </w:pPr>
      <w:r w:rsidRPr="00C44572">
        <w:rPr>
          <w:rFonts w:eastAsia="SimSun"/>
          <w:bCs/>
          <w:sz w:val="24"/>
          <w:szCs w:val="24"/>
        </w:rPr>
        <w:lastRenderedPageBreak/>
        <w:t xml:space="preserve">W ubezpieczonych maszynach nie mogą znajdować się kluczyki od stacyjek zapłonowych, a wszystkie drzwi powinny być zamknięte na zamek fabryczny. Kluczyki powinny być przechowywane w taki sposób, aby dostęp do nich miały tylko osoby upoważnione. Ponadto wszelkie zainstalowane zabezpieczenia powinny być uruchomione. </w:t>
      </w:r>
    </w:p>
    <w:p w:rsidR="00F639EF" w:rsidRPr="00C44572" w:rsidRDefault="00F639EF" w:rsidP="00F639EF">
      <w:pPr>
        <w:autoSpaceDE w:val="0"/>
        <w:autoSpaceDN w:val="0"/>
        <w:adjustRightInd w:val="0"/>
        <w:spacing w:after="40"/>
        <w:ind w:right="306"/>
        <w:jc w:val="both"/>
        <w:rPr>
          <w:rFonts w:eastAsia="SimSun"/>
          <w:bCs/>
          <w:sz w:val="24"/>
          <w:szCs w:val="24"/>
        </w:rPr>
      </w:pPr>
      <w:r w:rsidRPr="00C44572">
        <w:rPr>
          <w:rFonts w:eastAsia="SimSun"/>
          <w:bCs/>
          <w:sz w:val="24"/>
          <w:szCs w:val="24"/>
        </w:rPr>
        <w:t>Warunkiem odpowiedzialności Ubezpieczyciela za szkody powstałe wskutek kradzieży jest pozostawienie przez sprawców widocznych śladów włamania w postaci uszkodzenia istniejących zabezpieczeń.</w:t>
      </w:r>
    </w:p>
    <w:p w:rsidR="00F639EF" w:rsidRPr="00C44572" w:rsidRDefault="00F639EF" w:rsidP="00934CE2">
      <w:pPr>
        <w:numPr>
          <w:ilvl w:val="1"/>
          <w:numId w:val="64"/>
        </w:numPr>
        <w:tabs>
          <w:tab w:val="clear" w:pos="1080"/>
          <w:tab w:val="num" w:pos="720"/>
        </w:tabs>
        <w:autoSpaceDE w:val="0"/>
        <w:autoSpaceDN w:val="0"/>
        <w:adjustRightInd w:val="0"/>
        <w:spacing w:after="40"/>
        <w:ind w:left="0" w:right="306" w:firstLine="0"/>
        <w:jc w:val="both"/>
        <w:rPr>
          <w:rFonts w:eastAsia="SimSun"/>
          <w:bCs/>
          <w:sz w:val="24"/>
          <w:szCs w:val="24"/>
        </w:rPr>
      </w:pPr>
      <w:r w:rsidRPr="00C44572">
        <w:rPr>
          <w:rFonts w:eastAsia="SimSun"/>
          <w:bCs/>
          <w:sz w:val="24"/>
          <w:szCs w:val="24"/>
        </w:rPr>
        <w:t>Pomieszczenia, w których znajduje się ubezpieczone mienie są zabezpieczone w sposób uniemożliwiający dostęp bez użycia siły oraz narzędzi, czego dowodami będą pozostawione ślady włamania lub wyważenia oraz zamknięte na co najmniej jeden zamek wielozapadkowy lub kłódkę wielozapadkową.</w:t>
      </w:r>
    </w:p>
    <w:p w:rsidR="00F639EF" w:rsidRPr="00C44572" w:rsidRDefault="00F639EF" w:rsidP="00F639EF">
      <w:pPr>
        <w:autoSpaceDE w:val="0"/>
        <w:autoSpaceDN w:val="0"/>
        <w:adjustRightInd w:val="0"/>
        <w:spacing w:after="40"/>
        <w:ind w:right="306"/>
        <w:jc w:val="both"/>
        <w:rPr>
          <w:rFonts w:eastAsia="SimSun"/>
          <w:bCs/>
          <w:sz w:val="24"/>
          <w:szCs w:val="24"/>
        </w:rPr>
      </w:pPr>
      <w:r w:rsidRPr="00C44572">
        <w:rPr>
          <w:rFonts w:eastAsia="SimSun"/>
          <w:bCs/>
          <w:sz w:val="24"/>
          <w:szCs w:val="24"/>
        </w:rPr>
        <w:t>Mienie, którego gabaryty na to pozwalają, winno być przechowywane w pomieszczeniach zabezpieczonych z sposób opisany powyżej.</w:t>
      </w:r>
    </w:p>
    <w:p w:rsidR="00075808" w:rsidRPr="00752F7B" w:rsidRDefault="00075808" w:rsidP="00F639EF">
      <w:pPr>
        <w:rPr>
          <w:b/>
          <w:i/>
          <w:sz w:val="24"/>
          <w:szCs w:val="24"/>
        </w:rPr>
      </w:pPr>
    </w:p>
    <w:p w:rsidR="00F639EF" w:rsidRPr="007F1EEC" w:rsidRDefault="00F639EF" w:rsidP="00F639EF">
      <w:pPr>
        <w:rPr>
          <w:b/>
          <w:sz w:val="24"/>
          <w:szCs w:val="24"/>
          <w:u w:val="single"/>
        </w:rPr>
      </w:pPr>
      <w:r w:rsidRPr="007F1EEC">
        <w:rPr>
          <w:b/>
          <w:sz w:val="24"/>
          <w:szCs w:val="24"/>
          <w:u w:val="single"/>
        </w:rPr>
        <w:t xml:space="preserve">Część II Zamówienia </w:t>
      </w:r>
    </w:p>
    <w:p w:rsidR="00F639EF" w:rsidRPr="00752F7B" w:rsidRDefault="00F639EF" w:rsidP="00F639EF">
      <w:pPr>
        <w:tabs>
          <w:tab w:val="left" w:pos="5245"/>
        </w:tabs>
        <w:rPr>
          <w:b/>
          <w:sz w:val="24"/>
          <w:szCs w:val="24"/>
        </w:rPr>
      </w:pPr>
    </w:p>
    <w:p w:rsidR="00F639EF" w:rsidRPr="007F1EEC" w:rsidRDefault="00F639EF" w:rsidP="007F1EEC">
      <w:pPr>
        <w:tabs>
          <w:tab w:val="left" w:pos="5245"/>
        </w:tabs>
        <w:rPr>
          <w:b/>
          <w:sz w:val="24"/>
          <w:szCs w:val="24"/>
        </w:rPr>
      </w:pPr>
      <w:r w:rsidRPr="00752F7B">
        <w:rPr>
          <w:b/>
          <w:sz w:val="24"/>
          <w:szCs w:val="24"/>
        </w:rPr>
        <w:t>Okres ubezpieczenia</w:t>
      </w:r>
      <w:r w:rsidR="005E70C6" w:rsidRPr="00752F7B">
        <w:rPr>
          <w:b/>
          <w:sz w:val="24"/>
          <w:szCs w:val="24"/>
        </w:rPr>
        <w:t xml:space="preserve"> (tzn. okres, w jakim pojazdy mogą być włączone do ubezpieczenia)</w:t>
      </w:r>
      <w:r w:rsidRPr="00752F7B">
        <w:rPr>
          <w:b/>
          <w:sz w:val="24"/>
          <w:szCs w:val="24"/>
        </w:rPr>
        <w:t xml:space="preserve">: </w:t>
      </w:r>
      <w:r w:rsidR="00C44572">
        <w:rPr>
          <w:b/>
          <w:sz w:val="24"/>
          <w:szCs w:val="24"/>
        </w:rPr>
        <w:t>21.06.2023 r. – 20.06.2025 r.</w:t>
      </w:r>
      <w:r w:rsidRPr="00752F7B">
        <w:rPr>
          <w:b/>
          <w:sz w:val="24"/>
          <w:szCs w:val="24"/>
        </w:rPr>
        <w:t xml:space="preserve">, maksymalnie okres ubezpieczenia zakończy się </w:t>
      </w:r>
      <w:r w:rsidR="00C44572">
        <w:rPr>
          <w:b/>
          <w:sz w:val="24"/>
          <w:szCs w:val="24"/>
        </w:rPr>
        <w:t>19.06.2026</w:t>
      </w:r>
      <w:r w:rsidRPr="00752F7B">
        <w:rPr>
          <w:b/>
          <w:sz w:val="24"/>
          <w:szCs w:val="24"/>
        </w:rPr>
        <w:t xml:space="preserve"> roku.</w:t>
      </w:r>
    </w:p>
    <w:p w:rsidR="00C44572" w:rsidRPr="00752F7B" w:rsidRDefault="00C44572" w:rsidP="00F639EF">
      <w:pPr>
        <w:ind w:left="426"/>
        <w:jc w:val="both"/>
        <w:rPr>
          <w:b/>
          <w:i/>
          <w:sz w:val="24"/>
          <w:szCs w:val="24"/>
        </w:rPr>
      </w:pPr>
    </w:p>
    <w:p w:rsidR="00F639EF" w:rsidRPr="00752F7B" w:rsidRDefault="00F639EF" w:rsidP="00F639EF">
      <w:pPr>
        <w:pStyle w:val="Nagwek3"/>
        <w:ind w:left="0"/>
        <w:rPr>
          <w:szCs w:val="24"/>
        </w:rPr>
      </w:pPr>
      <w:r w:rsidRPr="00752F7B">
        <w:rPr>
          <w:szCs w:val="24"/>
        </w:rPr>
        <w:t>UBEZPIECZENIA KOMUNIKACYJNE:</w:t>
      </w:r>
    </w:p>
    <w:p w:rsidR="00F639EF" w:rsidRPr="00752F7B" w:rsidRDefault="00F639EF" w:rsidP="00F639EF">
      <w:pPr>
        <w:ind w:left="1276" w:hanging="916"/>
        <w:rPr>
          <w:sz w:val="24"/>
          <w:szCs w:val="24"/>
        </w:rPr>
      </w:pPr>
      <w:r w:rsidRPr="00752F7B">
        <w:rPr>
          <w:b/>
          <w:bCs/>
          <w:sz w:val="24"/>
          <w:szCs w:val="24"/>
        </w:rPr>
        <w:t> </w:t>
      </w:r>
    </w:p>
    <w:p w:rsidR="00F639EF" w:rsidRPr="00C44572" w:rsidRDefault="00F639EF" w:rsidP="00F639EF">
      <w:pPr>
        <w:ind w:left="1276" w:hanging="916"/>
        <w:rPr>
          <w:sz w:val="24"/>
          <w:szCs w:val="24"/>
        </w:rPr>
      </w:pPr>
      <w:r w:rsidRPr="00752F7B">
        <w:rPr>
          <w:b/>
          <w:bCs/>
          <w:sz w:val="24"/>
          <w:szCs w:val="24"/>
        </w:rPr>
        <w:t>UWAGA:</w:t>
      </w:r>
      <w:r w:rsidRPr="00752F7B">
        <w:rPr>
          <w:i/>
          <w:iCs/>
          <w:sz w:val="24"/>
          <w:szCs w:val="24"/>
        </w:rPr>
        <w:t xml:space="preserve"> </w:t>
      </w:r>
      <w:r w:rsidRPr="00752F7B">
        <w:rPr>
          <w:sz w:val="24"/>
          <w:szCs w:val="24"/>
          <w:u w:val="single"/>
        </w:rPr>
        <w:t xml:space="preserve">Ubezpieczeniem objęte są pojazdy wraz z wyposażeniem wymienione w tabeli w załączniku nr </w:t>
      </w:r>
      <w:r w:rsidR="00C44572">
        <w:rPr>
          <w:sz w:val="24"/>
          <w:szCs w:val="24"/>
          <w:u w:val="single"/>
        </w:rPr>
        <w:t>6</w:t>
      </w:r>
      <w:r w:rsidRPr="00752F7B">
        <w:rPr>
          <w:sz w:val="24"/>
          <w:szCs w:val="24"/>
          <w:u w:val="single"/>
        </w:rPr>
        <w:t xml:space="preserve"> oraz pojazdy włączone do ubezpieczenia przez Zamawiającego w trakcie trwania umowy, będące w posiadaniu Zamawiającego lub użytkowaniu na podstawie </w:t>
      </w:r>
      <w:r w:rsidRPr="00C44572">
        <w:rPr>
          <w:sz w:val="24"/>
          <w:szCs w:val="24"/>
          <w:u w:val="single"/>
        </w:rPr>
        <w:t>umów leasingu, dzierżawy czy użyczenia</w:t>
      </w:r>
    </w:p>
    <w:p w:rsidR="00F639EF" w:rsidRPr="00C44572" w:rsidRDefault="00F639EF" w:rsidP="00F639EF">
      <w:pPr>
        <w:ind w:left="1276" w:hanging="916"/>
        <w:rPr>
          <w:sz w:val="24"/>
          <w:szCs w:val="24"/>
        </w:rPr>
      </w:pPr>
      <w:r w:rsidRPr="00C44572">
        <w:rPr>
          <w:b/>
          <w:sz w:val="24"/>
          <w:szCs w:val="24"/>
        </w:rPr>
        <w:t> UWAGA:</w:t>
      </w:r>
      <w:r w:rsidRPr="00C44572">
        <w:rPr>
          <w:sz w:val="24"/>
          <w:szCs w:val="24"/>
        </w:rPr>
        <w:t xml:space="preserve"> </w:t>
      </w:r>
      <w:r w:rsidR="00565D47" w:rsidRPr="00C44572">
        <w:rPr>
          <w:sz w:val="24"/>
          <w:szCs w:val="24"/>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C44572">
        <w:rPr>
          <w:sz w:val="24"/>
          <w:szCs w:val="24"/>
        </w:rPr>
        <w:t>.</w:t>
      </w:r>
    </w:p>
    <w:p w:rsidR="00F639EF" w:rsidRPr="00C44572" w:rsidRDefault="00F639EF" w:rsidP="00F639EF">
      <w:pPr>
        <w:ind w:left="1276" w:hanging="916"/>
        <w:rPr>
          <w:sz w:val="24"/>
          <w:szCs w:val="24"/>
        </w:rPr>
      </w:pPr>
      <w:r w:rsidRPr="00C44572">
        <w:rPr>
          <w:i/>
          <w:iCs/>
          <w:sz w:val="24"/>
          <w:szCs w:val="24"/>
        </w:rPr>
        <w:t> </w:t>
      </w:r>
    </w:p>
    <w:p w:rsidR="00F639EF" w:rsidRPr="00752F7B" w:rsidRDefault="00F639EF" w:rsidP="00F639EF">
      <w:pPr>
        <w:pStyle w:val="Nagwek3"/>
        <w:ind w:left="66"/>
        <w:rPr>
          <w:szCs w:val="24"/>
        </w:rPr>
      </w:pPr>
      <w:r w:rsidRPr="00752F7B">
        <w:rPr>
          <w:szCs w:val="24"/>
        </w:rPr>
        <w:t>Ubezpieczenie Odpowiedzialności Cywilnej posiadaczy pojazdów mechanicznych za szkody wyrządzone w związku z ruchem tych pojazdów (OC posiadaczy pojazdów mechanicznych)</w:t>
      </w:r>
    </w:p>
    <w:p w:rsidR="00F639EF" w:rsidRPr="00752F7B" w:rsidRDefault="00F639EF" w:rsidP="00F639EF">
      <w:pPr>
        <w:jc w:val="both"/>
        <w:rPr>
          <w:sz w:val="24"/>
          <w:szCs w:val="24"/>
        </w:rPr>
      </w:pPr>
      <w:r w:rsidRPr="00752F7B">
        <w:rPr>
          <w:sz w:val="24"/>
          <w:szCs w:val="24"/>
        </w:rPr>
        <w:t> </w:t>
      </w:r>
    </w:p>
    <w:p w:rsidR="00F639EF" w:rsidRPr="00C44572" w:rsidRDefault="00F639EF" w:rsidP="00F639EF">
      <w:pPr>
        <w:ind w:left="567"/>
        <w:jc w:val="both"/>
        <w:rPr>
          <w:sz w:val="24"/>
          <w:szCs w:val="24"/>
        </w:rPr>
      </w:pPr>
      <w:r w:rsidRPr="00752F7B">
        <w:rPr>
          <w:b/>
          <w:bCs/>
          <w:sz w:val="24"/>
          <w:szCs w:val="24"/>
        </w:rPr>
        <w:t>Okres ubezpieczenia:</w:t>
      </w:r>
      <w:r w:rsidRPr="00752F7B">
        <w:rPr>
          <w:sz w:val="24"/>
          <w:szCs w:val="24"/>
        </w:rPr>
        <w:t xml:space="preserve"> okres ubezpieczenia wynosi 12 miesięcy od końca okresu ubezpieczenia obowiązujących </w:t>
      </w:r>
      <w:r w:rsidRPr="00C44572">
        <w:rPr>
          <w:sz w:val="24"/>
          <w:szCs w:val="24"/>
        </w:rPr>
        <w:t xml:space="preserve">polis zgodnie z zapisami Ustawy z dnia 22 maja 2003 r. o ubezpieczeniach obowiązkowych, Ubezpieczeniowym Funduszu Gwarancyjnym i Polskim Biurze Ubezpieczycieli Komunikacyjnych </w:t>
      </w:r>
      <w:r w:rsidR="003E1AB6" w:rsidRPr="00C44572">
        <w:rPr>
          <w:sz w:val="24"/>
          <w:szCs w:val="24"/>
        </w:rPr>
        <w:t>(Dz.</w:t>
      </w:r>
      <w:r w:rsidR="00A40871">
        <w:rPr>
          <w:sz w:val="24"/>
          <w:szCs w:val="24"/>
        </w:rPr>
        <w:t xml:space="preserve"> </w:t>
      </w:r>
      <w:r w:rsidR="003E1AB6" w:rsidRPr="00C44572">
        <w:rPr>
          <w:sz w:val="24"/>
          <w:szCs w:val="24"/>
        </w:rPr>
        <w:t>U. z 20</w:t>
      </w:r>
      <w:r w:rsidR="007416D5" w:rsidRPr="00C44572">
        <w:rPr>
          <w:sz w:val="24"/>
          <w:szCs w:val="24"/>
        </w:rPr>
        <w:t>2</w:t>
      </w:r>
      <w:r w:rsidR="001C5002" w:rsidRPr="00C44572">
        <w:rPr>
          <w:sz w:val="24"/>
          <w:szCs w:val="24"/>
        </w:rPr>
        <w:t>2</w:t>
      </w:r>
      <w:r w:rsidR="003E1AB6" w:rsidRPr="00C44572">
        <w:rPr>
          <w:sz w:val="24"/>
          <w:szCs w:val="24"/>
        </w:rPr>
        <w:t xml:space="preserve"> r. poz. </w:t>
      </w:r>
      <w:r w:rsidR="001C5002" w:rsidRPr="00C44572">
        <w:rPr>
          <w:sz w:val="24"/>
          <w:szCs w:val="24"/>
        </w:rPr>
        <w:t>621</w:t>
      </w:r>
      <w:r w:rsidR="003E1AB6" w:rsidRPr="00C44572">
        <w:rPr>
          <w:sz w:val="24"/>
          <w:szCs w:val="24"/>
        </w:rPr>
        <w:t xml:space="preserve"> z późn. zm.). </w:t>
      </w:r>
      <w:r w:rsidRPr="00C44572">
        <w:rPr>
          <w:sz w:val="24"/>
          <w:szCs w:val="24"/>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F639EF" w:rsidRPr="00C44572" w:rsidRDefault="00F639EF" w:rsidP="00F639EF">
      <w:pPr>
        <w:jc w:val="both"/>
        <w:rPr>
          <w:sz w:val="24"/>
          <w:szCs w:val="24"/>
        </w:rPr>
      </w:pPr>
    </w:p>
    <w:p w:rsidR="00F639EF" w:rsidRPr="00C44572" w:rsidRDefault="00F639EF" w:rsidP="00F639EF">
      <w:pPr>
        <w:ind w:left="567"/>
        <w:jc w:val="both"/>
        <w:rPr>
          <w:color w:val="003366"/>
          <w:sz w:val="24"/>
          <w:szCs w:val="24"/>
        </w:rPr>
      </w:pPr>
      <w:r w:rsidRPr="00C44572">
        <w:rPr>
          <w:b/>
          <w:bCs/>
          <w:sz w:val="24"/>
          <w:szCs w:val="24"/>
        </w:rPr>
        <w:t>Zakres ubezpieczenia:</w:t>
      </w:r>
      <w:r w:rsidRPr="00C44572">
        <w:rPr>
          <w:sz w:val="24"/>
          <w:szCs w:val="24"/>
        </w:rPr>
        <w:t xml:space="preserve"> zgodnie z Ustawą z dnia 22 maja 2003 r. o ubezpieczeniach obowiązkowych, Ubezpieczeniowym Funduszu Gwarancyjnym i Polskim Biurze Ubezpieczycieli Komunikacyjnych </w:t>
      </w:r>
      <w:r w:rsidR="003E1AB6" w:rsidRPr="00C44572">
        <w:rPr>
          <w:sz w:val="24"/>
          <w:szCs w:val="24"/>
        </w:rPr>
        <w:t>(</w:t>
      </w:r>
      <w:proofErr w:type="spellStart"/>
      <w:r w:rsidR="007416D5" w:rsidRPr="00C44572">
        <w:rPr>
          <w:sz w:val="24"/>
          <w:szCs w:val="24"/>
        </w:rPr>
        <w:t>Dz.U</w:t>
      </w:r>
      <w:proofErr w:type="spellEnd"/>
      <w:r w:rsidR="007416D5" w:rsidRPr="00C44572">
        <w:rPr>
          <w:sz w:val="24"/>
          <w:szCs w:val="24"/>
        </w:rPr>
        <w:t>. z 202</w:t>
      </w:r>
      <w:r w:rsidR="001C5002" w:rsidRPr="00C44572">
        <w:rPr>
          <w:sz w:val="24"/>
          <w:szCs w:val="24"/>
        </w:rPr>
        <w:t>2</w:t>
      </w:r>
      <w:r w:rsidR="007416D5" w:rsidRPr="00C44572">
        <w:rPr>
          <w:sz w:val="24"/>
          <w:szCs w:val="24"/>
        </w:rPr>
        <w:t xml:space="preserve"> r. poz. </w:t>
      </w:r>
      <w:r w:rsidR="001C5002" w:rsidRPr="00C44572">
        <w:rPr>
          <w:sz w:val="24"/>
          <w:szCs w:val="24"/>
        </w:rPr>
        <w:t>621</w:t>
      </w:r>
      <w:r w:rsidR="007416D5" w:rsidRPr="00C44572">
        <w:rPr>
          <w:sz w:val="24"/>
          <w:szCs w:val="24"/>
        </w:rPr>
        <w:t xml:space="preserve"> </w:t>
      </w:r>
      <w:r w:rsidR="003E1AB6" w:rsidRPr="00C44572">
        <w:rPr>
          <w:sz w:val="24"/>
          <w:szCs w:val="24"/>
        </w:rPr>
        <w:t>z późn. zm.).</w:t>
      </w:r>
    </w:p>
    <w:p w:rsidR="00F639EF" w:rsidRPr="00752F7B" w:rsidRDefault="00F639EF" w:rsidP="00F639EF">
      <w:pPr>
        <w:ind w:left="567"/>
        <w:jc w:val="both"/>
        <w:rPr>
          <w:color w:val="000000"/>
          <w:sz w:val="24"/>
          <w:szCs w:val="24"/>
        </w:rPr>
      </w:pPr>
      <w:r w:rsidRPr="00C44572">
        <w:rPr>
          <w:color w:val="000000"/>
          <w:sz w:val="24"/>
          <w:szCs w:val="24"/>
        </w:rPr>
        <w:t>Zmiana zakresu i zasad ubezpieczenia OC posiadaczy pojazdów mechanicznych spowodowana zmianą przepisów na podstawie ww. Ustawy oraz</w:t>
      </w:r>
      <w:r w:rsidRPr="00752F7B">
        <w:rPr>
          <w:color w:val="000000"/>
          <w:sz w:val="24"/>
          <w:szCs w:val="24"/>
        </w:rPr>
        <w:t xml:space="preserve"> innych przepisów prawa będzie miała zastosowanie do ubezpieczeń pojazdów zawartych na podstawie niniejszego postępowania przetargowego bez możliwości rekalkulacji i/lub zmiany składki ubezpieczeniowej w trakcie realizacji zamówienia.</w:t>
      </w:r>
    </w:p>
    <w:p w:rsidR="00F639EF" w:rsidRPr="00752F7B" w:rsidRDefault="00F639EF" w:rsidP="00C44572">
      <w:pPr>
        <w:jc w:val="both"/>
        <w:rPr>
          <w:sz w:val="24"/>
          <w:szCs w:val="24"/>
        </w:rPr>
      </w:pPr>
    </w:p>
    <w:p w:rsidR="00F639EF" w:rsidRPr="00752F7B" w:rsidRDefault="00F639EF" w:rsidP="00F639EF">
      <w:pPr>
        <w:ind w:left="567"/>
        <w:jc w:val="both"/>
        <w:rPr>
          <w:sz w:val="24"/>
          <w:szCs w:val="24"/>
        </w:rPr>
      </w:pPr>
      <w:r w:rsidRPr="00752F7B">
        <w:rPr>
          <w:b/>
          <w:bCs/>
          <w:sz w:val="24"/>
          <w:szCs w:val="24"/>
        </w:rPr>
        <w:lastRenderedPageBreak/>
        <w:t>Suma gwarancyjna:</w:t>
      </w:r>
      <w:r w:rsidRPr="00752F7B">
        <w:rPr>
          <w:sz w:val="24"/>
          <w:szCs w:val="24"/>
        </w:rPr>
        <w:t xml:space="preserve"> ustawowa (w przypadku zwiększenia przez ustawodawcę minimalnej ustawowej sumy gwarancyjnej składka za ubezpieczenie pozostaje bez zmian).</w:t>
      </w:r>
    </w:p>
    <w:p w:rsidR="00F639EF" w:rsidRPr="00752F7B" w:rsidRDefault="00F639EF" w:rsidP="00C44572">
      <w:pPr>
        <w:ind w:left="567"/>
        <w:jc w:val="both"/>
        <w:rPr>
          <w:sz w:val="24"/>
          <w:szCs w:val="24"/>
        </w:rPr>
      </w:pPr>
      <w:r w:rsidRPr="00752F7B">
        <w:rPr>
          <w:sz w:val="24"/>
          <w:szCs w:val="24"/>
        </w:rPr>
        <w:t> </w:t>
      </w:r>
    </w:p>
    <w:p w:rsidR="00F639EF" w:rsidRPr="00752F7B" w:rsidRDefault="00F639EF" w:rsidP="00F639EF">
      <w:pPr>
        <w:pStyle w:val="Nagwek3"/>
        <w:ind w:left="66"/>
        <w:rPr>
          <w:szCs w:val="24"/>
        </w:rPr>
      </w:pPr>
      <w:r w:rsidRPr="00752F7B">
        <w:rPr>
          <w:szCs w:val="24"/>
        </w:rPr>
        <w:t>Ubezpieczenia uszkodzenia oraz kradzieży pojazdów Auto Casco AC/KR</w:t>
      </w:r>
    </w:p>
    <w:p w:rsidR="00F639EF" w:rsidRPr="00752F7B" w:rsidRDefault="00F639EF" w:rsidP="00F639EF">
      <w:pPr>
        <w:ind w:left="491"/>
        <w:jc w:val="both"/>
        <w:rPr>
          <w:sz w:val="24"/>
          <w:szCs w:val="24"/>
        </w:rPr>
      </w:pPr>
      <w:r w:rsidRPr="00752F7B">
        <w:rPr>
          <w:sz w:val="24"/>
          <w:szCs w:val="24"/>
        </w:rPr>
        <w:t> </w:t>
      </w:r>
    </w:p>
    <w:p w:rsidR="00F639EF" w:rsidRPr="00752F7B" w:rsidRDefault="00F639EF" w:rsidP="00F639EF">
      <w:pPr>
        <w:ind w:left="567"/>
        <w:jc w:val="both"/>
        <w:rPr>
          <w:color w:val="000000"/>
          <w:sz w:val="24"/>
          <w:szCs w:val="24"/>
        </w:rPr>
      </w:pPr>
      <w:r w:rsidRPr="00752F7B">
        <w:rPr>
          <w:b/>
          <w:bCs/>
          <w:sz w:val="24"/>
          <w:szCs w:val="24"/>
        </w:rPr>
        <w:t>Okres ubezpieczenia -</w:t>
      </w:r>
      <w:r w:rsidRPr="00752F7B">
        <w:rPr>
          <w:sz w:val="24"/>
          <w:szCs w:val="24"/>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752F7B">
        <w:rPr>
          <w:sz w:val="24"/>
          <w:szCs w:val="24"/>
        </w:rPr>
        <w:t xml:space="preserve">dla pojazdów używanych </w:t>
      </w:r>
      <w:r w:rsidR="003541DD" w:rsidRPr="00752F7B">
        <w:rPr>
          <w:sz w:val="24"/>
          <w:szCs w:val="24"/>
        </w:rPr>
        <w:br/>
      </w:r>
      <w:r w:rsidRPr="00752F7B">
        <w:rPr>
          <w:sz w:val="24"/>
          <w:szCs w:val="24"/>
        </w:rPr>
        <w:t xml:space="preserve">i jest zgodny z okresem ubezpieczenia OC </w:t>
      </w:r>
      <w:r w:rsidRPr="00752F7B">
        <w:rPr>
          <w:color w:val="000000"/>
          <w:sz w:val="24"/>
          <w:szCs w:val="24"/>
        </w:rPr>
        <w:t>posiadaczy pojazdów mechanicznych.</w:t>
      </w:r>
    </w:p>
    <w:p w:rsidR="00F639EF" w:rsidRPr="00752F7B" w:rsidRDefault="00F639EF" w:rsidP="00F639EF">
      <w:pPr>
        <w:ind w:left="567"/>
        <w:jc w:val="both"/>
        <w:rPr>
          <w:b/>
          <w:bCs/>
          <w:sz w:val="24"/>
          <w:szCs w:val="24"/>
        </w:rPr>
      </w:pPr>
      <w:r w:rsidRPr="00752F7B">
        <w:rPr>
          <w:sz w:val="24"/>
          <w:szCs w:val="24"/>
        </w:rPr>
        <w:t> </w:t>
      </w:r>
    </w:p>
    <w:p w:rsidR="00F639EF" w:rsidRPr="00752F7B" w:rsidRDefault="00F639EF" w:rsidP="00F639EF">
      <w:pPr>
        <w:ind w:left="567"/>
        <w:jc w:val="both"/>
        <w:rPr>
          <w:sz w:val="24"/>
          <w:szCs w:val="24"/>
        </w:rPr>
      </w:pPr>
      <w:r w:rsidRPr="00752F7B">
        <w:rPr>
          <w:b/>
          <w:bCs/>
          <w:sz w:val="24"/>
          <w:szCs w:val="24"/>
        </w:rPr>
        <w:t xml:space="preserve">Zakres ubezpieczenia </w:t>
      </w:r>
    </w:p>
    <w:p w:rsidR="00F639EF" w:rsidRPr="00752F7B" w:rsidRDefault="00F639EF" w:rsidP="00F639EF">
      <w:pPr>
        <w:ind w:left="709" w:hanging="426"/>
        <w:jc w:val="both"/>
        <w:rPr>
          <w:sz w:val="24"/>
          <w:szCs w:val="24"/>
        </w:rPr>
      </w:pPr>
      <w:r w:rsidRPr="00752F7B">
        <w:rPr>
          <w:sz w:val="24"/>
          <w:szCs w:val="24"/>
        </w:rPr>
        <w:t xml:space="preserve">Zakres ubezpieczenia winien obejmować, co najmniej szkody polegające na uszkodzeniu, zniszczeniu lub utracie pojazdu lub jego elementów i wyposażenia </w:t>
      </w:r>
      <w:r w:rsidR="00502DE0" w:rsidRPr="00752F7B">
        <w:rPr>
          <w:sz w:val="24"/>
          <w:szCs w:val="24"/>
        </w:rPr>
        <w:t>(w tym również szkody w oponach, akumulatorze i elementach układu wydechowego)</w:t>
      </w:r>
      <w:r w:rsidR="001520DC" w:rsidRPr="00752F7B">
        <w:rPr>
          <w:sz w:val="24"/>
          <w:szCs w:val="24"/>
        </w:rPr>
        <w:t>,</w:t>
      </w:r>
      <w:r w:rsidR="00502DE0" w:rsidRPr="00752F7B">
        <w:rPr>
          <w:sz w:val="24"/>
          <w:szCs w:val="24"/>
        </w:rPr>
        <w:t xml:space="preserve"> </w:t>
      </w:r>
      <w:r w:rsidRPr="00752F7B">
        <w:rPr>
          <w:sz w:val="24"/>
          <w:szCs w:val="24"/>
        </w:rPr>
        <w:t>powstałe w związku z ruchem i postojem wskutek wszelkich zdarzeń niezależnych od woli Ubezpieczonego lub osoby upoważnionej do korzystania z pojazdu, a w szczególności wskutek:</w:t>
      </w:r>
    </w:p>
    <w:p w:rsidR="00F639EF" w:rsidRPr="00752F7B" w:rsidRDefault="00F639EF" w:rsidP="00F639EF">
      <w:pPr>
        <w:ind w:left="709" w:hanging="283"/>
        <w:jc w:val="both"/>
        <w:rPr>
          <w:sz w:val="24"/>
          <w:szCs w:val="24"/>
        </w:rPr>
      </w:pPr>
      <w:r w:rsidRPr="00752F7B">
        <w:rPr>
          <w:sz w:val="24"/>
          <w:szCs w:val="24"/>
        </w:rPr>
        <w:t xml:space="preserve">-     nagłego działania siły mechanicznej w chwili zetknięcia z innym pojazdem (zderzenie pojazdów), osobami, zwierzętami lub innymi przedmiotami pochodzącymi z zewnątrz pojazdu lub z wewnątrz pojazdu, </w:t>
      </w:r>
    </w:p>
    <w:p w:rsidR="00F639EF" w:rsidRPr="00752F7B" w:rsidRDefault="00F639EF" w:rsidP="00F639EF">
      <w:pPr>
        <w:ind w:left="709" w:hanging="283"/>
        <w:jc w:val="both"/>
        <w:rPr>
          <w:sz w:val="24"/>
          <w:szCs w:val="24"/>
        </w:rPr>
      </w:pPr>
      <w:r w:rsidRPr="00752F7B">
        <w:rPr>
          <w:sz w:val="24"/>
          <w:szCs w:val="24"/>
        </w:rPr>
        <w:t>-</w:t>
      </w:r>
      <w:r w:rsidRPr="00752F7B">
        <w:rPr>
          <w:sz w:val="24"/>
          <w:szCs w:val="24"/>
        </w:rPr>
        <w:tab/>
        <w:t xml:space="preserve">uszkodzenia przez osoby trzecie, w tym w wyniku dewastacji lub włamania, </w:t>
      </w:r>
    </w:p>
    <w:p w:rsidR="00F639EF" w:rsidRPr="00752F7B" w:rsidRDefault="00F639EF" w:rsidP="00F639EF">
      <w:pPr>
        <w:ind w:left="709" w:hanging="283"/>
        <w:jc w:val="both"/>
        <w:rPr>
          <w:sz w:val="24"/>
          <w:szCs w:val="24"/>
        </w:rPr>
      </w:pPr>
      <w:r w:rsidRPr="00752F7B">
        <w:rPr>
          <w:sz w:val="24"/>
          <w:szCs w:val="24"/>
        </w:rPr>
        <w:t xml:space="preserve">- </w:t>
      </w:r>
      <w:r w:rsidRPr="00752F7B">
        <w:rPr>
          <w:sz w:val="24"/>
          <w:szCs w:val="24"/>
        </w:rPr>
        <w:tab/>
        <w:t>pożaru, wybuchu, pioruna, upadku statku powietrznego, huraganu, zatopienia, deszczu nawalnego, gradu, powodzi, lawiny, osuwania się i zapadania ziemi, oraz nagłego działanie innych sił przyrody</w:t>
      </w:r>
    </w:p>
    <w:p w:rsidR="00F639EF" w:rsidRPr="00752F7B" w:rsidRDefault="00F639EF" w:rsidP="00F639EF">
      <w:pPr>
        <w:ind w:left="709" w:hanging="283"/>
        <w:jc w:val="both"/>
        <w:rPr>
          <w:sz w:val="24"/>
          <w:szCs w:val="24"/>
        </w:rPr>
      </w:pPr>
      <w:r w:rsidRPr="00752F7B">
        <w:rPr>
          <w:sz w:val="24"/>
          <w:szCs w:val="24"/>
        </w:rPr>
        <w:t xml:space="preserve">-    nagłego działania czynnika termicznego lub chemicznego pochodzącego z zewnątrz lub wewnątrz pojazdu, </w:t>
      </w:r>
    </w:p>
    <w:p w:rsidR="00F639EF" w:rsidRPr="00752F7B" w:rsidRDefault="00F639EF" w:rsidP="00F639EF">
      <w:pPr>
        <w:ind w:left="709" w:hanging="283"/>
        <w:jc w:val="both"/>
        <w:rPr>
          <w:sz w:val="24"/>
          <w:szCs w:val="24"/>
        </w:rPr>
      </w:pPr>
      <w:r w:rsidRPr="00752F7B">
        <w:rPr>
          <w:sz w:val="24"/>
          <w:szCs w:val="24"/>
        </w:rPr>
        <w:t>-    użycia pojazdu w związku z koniecznością ratowania życia lub zdrowia ludzkiego,</w:t>
      </w:r>
    </w:p>
    <w:p w:rsidR="00F639EF" w:rsidRPr="00752F7B" w:rsidRDefault="00F639EF" w:rsidP="00F639EF">
      <w:pPr>
        <w:ind w:left="709" w:hanging="283"/>
        <w:jc w:val="both"/>
        <w:rPr>
          <w:sz w:val="24"/>
          <w:szCs w:val="24"/>
        </w:rPr>
      </w:pPr>
      <w:r w:rsidRPr="00752F7B">
        <w:rPr>
          <w:sz w:val="24"/>
          <w:szCs w:val="24"/>
        </w:rPr>
        <w:t>-    kradzieży pojazdu lub części jego wyposażenia; uszkodzenie pojazdu w następstwie jego zabrania w celu krótkotrwałego użycia, rabunku oraz rozboju,</w:t>
      </w:r>
    </w:p>
    <w:p w:rsidR="00F639EF" w:rsidRPr="00752F7B" w:rsidRDefault="00F639EF" w:rsidP="00F639EF">
      <w:pPr>
        <w:ind w:left="709" w:hanging="283"/>
        <w:jc w:val="both"/>
        <w:rPr>
          <w:sz w:val="24"/>
          <w:szCs w:val="24"/>
        </w:rPr>
      </w:pPr>
      <w:r w:rsidRPr="00752F7B">
        <w:rPr>
          <w:sz w:val="24"/>
          <w:szCs w:val="24"/>
        </w:rPr>
        <w:t>-</w:t>
      </w:r>
      <w:r w:rsidRPr="00752F7B">
        <w:rPr>
          <w:sz w:val="24"/>
          <w:szCs w:val="24"/>
        </w:rPr>
        <w:tab/>
        <w:t>otwarcia się pokrywy silnika (bagażnika) pojazdu podczas jazdy,</w:t>
      </w:r>
    </w:p>
    <w:p w:rsidR="00F639EF" w:rsidRPr="00752F7B" w:rsidRDefault="00F639EF" w:rsidP="00F639EF">
      <w:pPr>
        <w:ind w:left="709" w:hanging="283"/>
        <w:jc w:val="both"/>
        <w:rPr>
          <w:sz w:val="24"/>
          <w:szCs w:val="24"/>
        </w:rPr>
      </w:pPr>
      <w:r w:rsidRPr="00752F7B">
        <w:rPr>
          <w:sz w:val="24"/>
          <w:szCs w:val="24"/>
        </w:rPr>
        <w:t xml:space="preserve">- </w:t>
      </w:r>
      <w:r w:rsidRPr="00752F7B">
        <w:rPr>
          <w:sz w:val="24"/>
          <w:szCs w:val="24"/>
        </w:rPr>
        <w:tab/>
        <w:t>uszkodzeń wyrządzonych w pojeździe przez przewożony ładunek lub bagaż,</w:t>
      </w:r>
    </w:p>
    <w:p w:rsidR="00F639EF" w:rsidRPr="00752F7B" w:rsidRDefault="00F639EF" w:rsidP="00F639EF">
      <w:pPr>
        <w:ind w:left="709" w:hanging="283"/>
        <w:jc w:val="both"/>
        <w:rPr>
          <w:sz w:val="24"/>
          <w:szCs w:val="24"/>
        </w:rPr>
      </w:pPr>
      <w:r w:rsidRPr="00752F7B">
        <w:rPr>
          <w:sz w:val="24"/>
          <w:szCs w:val="24"/>
        </w:rPr>
        <w:t>-</w:t>
      </w:r>
      <w:r w:rsidRPr="00752F7B">
        <w:rPr>
          <w:sz w:val="24"/>
          <w:szCs w:val="24"/>
        </w:rPr>
        <w:tab/>
        <w:t>samoczynnego stoczenia się pojazdu na terenie pochyłym,</w:t>
      </w:r>
    </w:p>
    <w:p w:rsidR="00F639EF" w:rsidRPr="00752F7B" w:rsidRDefault="00F639EF" w:rsidP="00F639EF">
      <w:pPr>
        <w:ind w:left="709" w:hanging="283"/>
        <w:jc w:val="both"/>
        <w:rPr>
          <w:sz w:val="24"/>
          <w:szCs w:val="24"/>
        </w:rPr>
      </w:pPr>
      <w:r w:rsidRPr="00752F7B">
        <w:rPr>
          <w:sz w:val="24"/>
          <w:szCs w:val="24"/>
        </w:rPr>
        <w:t xml:space="preserve">- </w:t>
      </w:r>
      <w:r w:rsidRPr="00752F7B">
        <w:rPr>
          <w:sz w:val="24"/>
          <w:szCs w:val="24"/>
        </w:rPr>
        <w:tab/>
        <w:t>dostania się wody do wnętrza pojazdu,</w:t>
      </w:r>
    </w:p>
    <w:p w:rsidR="00EF34F9" w:rsidRPr="00752F7B" w:rsidRDefault="00EF34F9" w:rsidP="00F639EF">
      <w:pPr>
        <w:ind w:left="709" w:hanging="283"/>
        <w:jc w:val="both"/>
        <w:rPr>
          <w:sz w:val="24"/>
          <w:szCs w:val="24"/>
        </w:rPr>
      </w:pPr>
      <w:r w:rsidRPr="00752F7B">
        <w:rPr>
          <w:sz w:val="24"/>
          <w:szCs w:val="24"/>
        </w:rPr>
        <w:t>-   uszkodzenia silnika w wyniku zassania do niego wody,</w:t>
      </w:r>
    </w:p>
    <w:p w:rsidR="00F639EF" w:rsidRPr="00752F7B" w:rsidRDefault="00F639EF" w:rsidP="00F639EF">
      <w:pPr>
        <w:ind w:left="709" w:hanging="283"/>
        <w:jc w:val="both"/>
        <w:rPr>
          <w:sz w:val="24"/>
          <w:szCs w:val="24"/>
        </w:rPr>
      </w:pPr>
      <w:r w:rsidRPr="00752F7B">
        <w:rPr>
          <w:sz w:val="24"/>
          <w:szCs w:val="24"/>
        </w:rPr>
        <w:t xml:space="preserve">- </w:t>
      </w:r>
      <w:r w:rsidRPr="00752F7B">
        <w:rPr>
          <w:sz w:val="24"/>
          <w:szCs w:val="24"/>
        </w:rPr>
        <w:tab/>
        <w:t>uszkodzenia pojazdu w związku z podnoszeniem w celu dokonania naprawy z wyłączeniem szkód, za które odpowiada warsztat naprawczy,</w:t>
      </w:r>
    </w:p>
    <w:p w:rsidR="00F639EF" w:rsidRPr="00752F7B" w:rsidRDefault="00F639EF" w:rsidP="00F639EF">
      <w:pPr>
        <w:ind w:left="709" w:hanging="283"/>
        <w:jc w:val="both"/>
        <w:rPr>
          <w:sz w:val="24"/>
          <w:szCs w:val="24"/>
        </w:rPr>
      </w:pPr>
      <w:r w:rsidRPr="00752F7B">
        <w:rPr>
          <w:sz w:val="24"/>
          <w:szCs w:val="24"/>
        </w:rPr>
        <w:t xml:space="preserve">- </w:t>
      </w:r>
      <w:r w:rsidRPr="00752F7B">
        <w:rPr>
          <w:sz w:val="24"/>
          <w:szCs w:val="24"/>
        </w:rPr>
        <w:tab/>
        <w:t>będące wynikiem wjechania w nierówności drogi.</w:t>
      </w:r>
    </w:p>
    <w:p w:rsidR="00F639EF" w:rsidRPr="00752F7B" w:rsidRDefault="00F639EF" w:rsidP="00F639EF">
      <w:pPr>
        <w:ind w:left="709" w:hanging="1"/>
        <w:jc w:val="both"/>
        <w:rPr>
          <w:sz w:val="24"/>
          <w:szCs w:val="24"/>
          <w:u w:val="single"/>
        </w:rPr>
      </w:pPr>
    </w:p>
    <w:p w:rsidR="00F639EF" w:rsidRPr="00752F7B" w:rsidRDefault="00F639EF" w:rsidP="00F639EF">
      <w:pPr>
        <w:ind w:left="709" w:hanging="1"/>
        <w:jc w:val="both"/>
        <w:rPr>
          <w:sz w:val="24"/>
          <w:szCs w:val="24"/>
          <w:u w:val="single"/>
        </w:rPr>
      </w:pPr>
      <w:r w:rsidRPr="00752F7B">
        <w:rPr>
          <w:sz w:val="24"/>
          <w:szCs w:val="24"/>
          <w:u w:val="single"/>
        </w:rPr>
        <w:t>Zakres ubezpieczenia obejmuje również:</w:t>
      </w:r>
    </w:p>
    <w:p w:rsidR="00F639EF" w:rsidRPr="00752F7B" w:rsidRDefault="00F639EF" w:rsidP="00F639EF">
      <w:pPr>
        <w:ind w:left="709" w:hanging="283"/>
        <w:jc w:val="both"/>
        <w:rPr>
          <w:sz w:val="24"/>
          <w:szCs w:val="24"/>
        </w:rPr>
      </w:pPr>
      <w:r w:rsidRPr="00752F7B">
        <w:rPr>
          <w:sz w:val="24"/>
          <w:szCs w:val="24"/>
        </w:rPr>
        <w:t>-   szkody powstałe w momencie, gdy ubezpieczony pojazd nie posiadał ważnych badań technicznych o ile nie miało to wpływu na rozmiar lub zaistnienie szkody,</w:t>
      </w:r>
    </w:p>
    <w:p w:rsidR="00F639EF" w:rsidRPr="00C44572" w:rsidRDefault="00F639EF" w:rsidP="00F639EF">
      <w:pPr>
        <w:ind w:left="709" w:hanging="283"/>
        <w:jc w:val="both"/>
        <w:rPr>
          <w:sz w:val="24"/>
          <w:szCs w:val="24"/>
        </w:rPr>
      </w:pPr>
      <w:r w:rsidRPr="00752F7B">
        <w:rPr>
          <w:sz w:val="24"/>
          <w:szCs w:val="24"/>
        </w:rPr>
        <w:t xml:space="preserve">- </w:t>
      </w:r>
      <w:r w:rsidRPr="00752F7B">
        <w:rPr>
          <w:sz w:val="24"/>
          <w:szCs w:val="24"/>
        </w:rPr>
        <w:tab/>
        <w:t xml:space="preserve">koszty holowania pojazdu po szkodzie objętej umową ubezpieczenia do wysokości 10% sumy ubezpieczenia, nie więcej niż 2.000 zł na pojazd do siedziby Ubezpieczającego/Ubezpieczonego lub warsztatu naprawczego bez stosowania ograniczenia w postaci limitu kilometrów (dot. </w:t>
      </w:r>
      <w:r w:rsidRPr="00C44572">
        <w:rPr>
          <w:sz w:val="24"/>
          <w:szCs w:val="24"/>
        </w:rPr>
        <w:t>pojazdów osobowych, dostawczych i ciężarowych o dopuszczalnej masie całkowitej do 3,5 t),</w:t>
      </w:r>
    </w:p>
    <w:p w:rsidR="00F639EF" w:rsidRPr="00C44572" w:rsidRDefault="00F639EF" w:rsidP="00F639EF">
      <w:pPr>
        <w:ind w:left="709" w:hanging="283"/>
        <w:jc w:val="both"/>
        <w:rPr>
          <w:sz w:val="24"/>
          <w:szCs w:val="24"/>
        </w:rPr>
      </w:pPr>
      <w:r w:rsidRPr="00C44572">
        <w:rPr>
          <w:sz w:val="24"/>
          <w:szCs w:val="24"/>
        </w:rPr>
        <w:t>- koszty związane z wymianą płynów eksploatacyjnych w przypadku uszkodzenia układów silnika ubezpieczonego pojazdu na skutek wypadku ubezpieczeniowego objętego umową ubezpieczenia d</w:t>
      </w:r>
      <w:r w:rsidR="003541DD" w:rsidRPr="00C44572">
        <w:rPr>
          <w:sz w:val="24"/>
          <w:szCs w:val="24"/>
        </w:rPr>
        <w:t>o wysokości 300 zł na zdarzenie,</w:t>
      </w:r>
    </w:p>
    <w:p w:rsidR="003541DD" w:rsidRPr="00C44572" w:rsidRDefault="003541DD" w:rsidP="003541DD">
      <w:pPr>
        <w:ind w:left="709" w:hanging="283"/>
        <w:jc w:val="both"/>
        <w:rPr>
          <w:sz w:val="24"/>
          <w:szCs w:val="24"/>
        </w:rPr>
      </w:pPr>
      <w:r w:rsidRPr="00C44572">
        <w:rPr>
          <w:sz w:val="24"/>
          <w:szCs w:val="24"/>
        </w:rPr>
        <w:t xml:space="preserve">- </w:t>
      </w:r>
      <w:r w:rsidRPr="00C44572">
        <w:rPr>
          <w:sz w:val="24"/>
          <w:szCs w:val="24"/>
        </w:rPr>
        <w:tab/>
        <w:t>koszty poniesione w celu ratowania ubezpieczonego pojazdu oraz zapobieżenia szkodzie lub zmniejszenia jej rozmiarów, jeżeli te środki były celowe, chociażby okazały się bezskuteczne.</w:t>
      </w:r>
    </w:p>
    <w:p w:rsidR="003541DD" w:rsidRPr="00C44572" w:rsidRDefault="003541DD" w:rsidP="003541DD">
      <w:pPr>
        <w:ind w:left="709" w:hanging="283"/>
        <w:jc w:val="both"/>
        <w:rPr>
          <w:sz w:val="24"/>
          <w:szCs w:val="24"/>
        </w:rPr>
      </w:pPr>
      <w:r w:rsidRPr="00C44572">
        <w:rPr>
          <w:sz w:val="24"/>
          <w:szCs w:val="24"/>
        </w:rPr>
        <w:t>-</w:t>
      </w:r>
      <w:r w:rsidRPr="00C44572">
        <w:rPr>
          <w:sz w:val="24"/>
          <w:szCs w:val="24"/>
        </w:rPr>
        <w:tab/>
        <w:t>koszty wynagrodzenia rzeczoznawców powołanych za zgodą ubezpieczyciela w celu ustalenia okoliczności lub rozmiaru szkody.</w:t>
      </w:r>
    </w:p>
    <w:p w:rsidR="00F639EF" w:rsidRPr="00C44572" w:rsidRDefault="00F639EF" w:rsidP="00F639EF">
      <w:pPr>
        <w:ind w:left="709" w:hanging="283"/>
        <w:jc w:val="both"/>
        <w:rPr>
          <w:sz w:val="24"/>
          <w:szCs w:val="24"/>
        </w:rPr>
      </w:pPr>
    </w:p>
    <w:p w:rsidR="00F639EF" w:rsidRPr="00C44572" w:rsidRDefault="00F639EF" w:rsidP="00F639EF">
      <w:pPr>
        <w:ind w:left="709" w:hanging="1"/>
        <w:jc w:val="both"/>
        <w:rPr>
          <w:sz w:val="24"/>
          <w:szCs w:val="24"/>
          <w:u w:val="single"/>
        </w:rPr>
      </w:pPr>
      <w:r w:rsidRPr="00C44572">
        <w:rPr>
          <w:sz w:val="24"/>
          <w:szCs w:val="24"/>
          <w:u w:val="single"/>
        </w:rPr>
        <w:t>Dodatkowe postanowienia:</w:t>
      </w:r>
    </w:p>
    <w:p w:rsidR="00F639EF" w:rsidRPr="00C44572" w:rsidRDefault="00F639EF" w:rsidP="00F639EF">
      <w:pPr>
        <w:ind w:left="709" w:hanging="283"/>
        <w:jc w:val="both"/>
        <w:rPr>
          <w:sz w:val="24"/>
          <w:szCs w:val="24"/>
        </w:rPr>
      </w:pPr>
      <w:r w:rsidRPr="00C44572">
        <w:rPr>
          <w:sz w:val="24"/>
          <w:szCs w:val="24"/>
        </w:rPr>
        <w:t xml:space="preserve">- </w:t>
      </w:r>
      <w:r w:rsidRPr="00C44572">
        <w:rPr>
          <w:sz w:val="24"/>
          <w:szCs w:val="24"/>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rsidR="00F639EF" w:rsidRPr="00C44572" w:rsidRDefault="00F639EF" w:rsidP="00F639EF">
      <w:pPr>
        <w:ind w:left="709" w:hanging="283"/>
        <w:jc w:val="both"/>
        <w:rPr>
          <w:sz w:val="24"/>
          <w:szCs w:val="24"/>
        </w:rPr>
      </w:pPr>
      <w:r w:rsidRPr="00C44572">
        <w:rPr>
          <w:sz w:val="24"/>
          <w:szCs w:val="24"/>
        </w:rPr>
        <w:t xml:space="preserve">- w ubezpieczeniu pojazdów, których wiek nie przekracza </w:t>
      </w:r>
      <w:r w:rsidR="00276799" w:rsidRPr="00C44572">
        <w:rPr>
          <w:sz w:val="24"/>
          <w:szCs w:val="24"/>
        </w:rPr>
        <w:t>36</w:t>
      </w:r>
      <w:r w:rsidRPr="00C44572">
        <w:rPr>
          <w:sz w:val="24"/>
          <w:szCs w:val="24"/>
        </w:rPr>
        <w:t xml:space="preserve"> miesięcy ma zastosowanie tzw. </w:t>
      </w:r>
      <w:r w:rsidRPr="00C44572">
        <w:rPr>
          <w:b/>
          <w:sz w:val="24"/>
          <w:szCs w:val="24"/>
        </w:rPr>
        <w:t>gwarantowana suma ubezpieczenia</w:t>
      </w:r>
      <w:r w:rsidRPr="00C44572">
        <w:rPr>
          <w:sz w:val="24"/>
          <w:szCs w:val="24"/>
        </w:rPr>
        <w:t>, która oznacza że w przypadku kradzieży pojazdu oraz szkody całkowitej w pojeździe, wartość pojazdu określona w dniu zawarcia umowy ubezpieczenia (suma ubezpieczenia) obowiązuje przez cały roczny okres ubezpieczenia;</w:t>
      </w:r>
    </w:p>
    <w:p w:rsidR="00F639EF" w:rsidRPr="00C44572" w:rsidRDefault="00F639EF" w:rsidP="00F639EF">
      <w:pPr>
        <w:ind w:left="709" w:hanging="283"/>
        <w:jc w:val="both"/>
        <w:rPr>
          <w:sz w:val="24"/>
          <w:szCs w:val="24"/>
        </w:rPr>
      </w:pPr>
      <w:r w:rsidRPr="00C44572">
        <w:rPr>
          <w:sz w:val="24"/>
          <w:szCs w:val="24"/>
        </w:rPr>
        <w:t xml:space="preserve">- </w:t>
      </w:r>
      <w:r w:rsidRPr="00C44572">
        <w:rPr>
          <w:sz w:val="24"/>
          <w:szCs w:val="24"/>
        </w:rPr>
        <w:tab/>
        <w:t>za szkodę całkowitą uważa się szkodę polegającą na utracie pojazdu lub uszkodzeniu pojazdu w takim stopniu, że koszt jego naprawy przekracza 70% wartości rynkowej pojazdu z dnia zaistnienia szkody</w:t>
      </w:r>
      <w:r w:rsidR="00A06752" w:rsidRPr="00C44572">
        <w:rPr>
          <w:sz w:val="24"/>
          <w:szCs w:val="24"/>
        </w:rPr>
        <w:t xml:space="preserve"> (lub wartości pojazdu określonej w dniu zawarcia umowy ubezpieczenia – dla pojazdów ubezpieczonych </w:t>
      </w:r>
      <w:r w:rsidR="00A06752" w:rsidRPr="00C44572">
        <w:rPr>
          <w:sz w:val="24"/>
          <w:szCs w:val="24"/>
        </w:rPr>
        <w:br/>
        <w:t>z gwarantowaną sumą ubezpieczenia)</w:t>
      </w:r>
      <w:r w:rsidRPr="00C44572">
        <w:rPr>
          <w:sz w:val="24"/>
          <w:szCs w:val="24"/>
        </w:rPr>
        <w:t>, przy czym koszt naprawy pojazdu ustala się w oparciu o ceny rynkowe;</w:t>
      </w:r>
    </w:p>
    <w:p w:rsidR="00F639EF" w:rsidRPr="00752F7B" w:rsidRDefault="00F639EF" w:rsidP="00F639EF">
      <w:pPr>
        <w:ind w:left="709" w:hanging="283"/>
        <w:jc w:val="both"/>
        <w:rPr>
          <w:color w:val="000000"/>
          <w:sz w:val="24"/>
          <w:szCs w:val="24"/>
        </w:rPr>
      </w:pPr>
      <w:r w:rsidRPr="00C44572">
        <w:rPr>
          <w:sz w:val="24"/>
          <w:szCs w:val="24"/>
        </w:rPr>
        <w:t xml:space="preserve">- </w:t>
      </w:r>
      <w:r w:rsidRPr="00C44572">
        <w:rPr>
          <w:sz w:val="24"/>
          <w:szCs w:val="24"/>
        </w:rPr>
        <w:tab/>
        <w:t xml:space="preserve">w przypadku stwierdzenia szkody całkowitej Ubezpieczyciel na wniosek Ubezpieczonego zobowiązuje się do udzielenie pomocy przy zagospodarowaniu </w:t>
      </w:r>
      <w:r w:rsidRPr="00752F7B">
        <w:rPr>
          <w:sz w:val="24"/>
          <w:szCs w:val="24"/>
        </w:rPr>
        <w:t xml:space="preserve">i późniejszym zbyciu pozostałości pojazdu po szkodzie, a w szczególności do znalezienia nabywcy pojazdu w stanie uszkodzonym. </w:t>
      </w:r>
      <w:r w:rsidRPr="00752F7B">
        <w:rPr>
          <w:color w:val="000000"/>
          <w:sz w:val="24"/>
          <w:szCs w:val="24"/>
        </w:rPr>
        <w:t>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rsidR="00F639EF" w:rsidRPr="00C44572" w:rsidRDefault="00F639EF" w:rsidP="00F639EF">
      <w:pPr>
        <w:ind w:left="709" w:hanging="283"/>
        <w:jc w:val="both"/>
        <w:rPr>
          <w:sz w:val="24"/>
          <w:szCs w:val="24"/>
        </w:rPr>
      </w:pPr>
      <w:r w:rsidRPr="00C44572">
        <w:rPr>
          <w:sz w:val="24"/>
          <w:szCs w:val="24"/>
        </w:rPr>
        <w:t>-</w:t>
      </w:r>
      <w:r w:rsidRPr="00C44572">
        <w:rPr>
          <w:sz w:val="24"/>
          <w:szCs w:val="24"/>
        </w:rPr>
        <w:tab/>
        <w:t xml:space="preserve">przy ustalaniu wysokości odszkodowania przy szkodzie całkowitej Ubezpieczyciel może odstąpić od uwzględniania wartości pojazdu w stanie uszkodzonym – w całości lub części – pod warunkiem zawarcia </w:t>
      </w:r>
      <w:r w:rsidRPr="00C44572">
        <w:rPr>
          <w:sz w:val="24"/>
          <w:szCs w:val="24"/>
        </w:rPr>
        <w:br/>
        <w:t>z Ubezpieczonym ugody określającej odmienny tryb likwidacji szkody całkowitej;</w:t>
      </w:r>
    </w:p>
    <w:p w:rsidR="00F639EF" w:rsidRPr="00C44572" w:rsidRDefault="00F639EF" w:rsidP="00F639EF">
      <w:pPr>
        <w:ind w:left="709" w:hanging="283"/>
        <w:jc w:val="both"/>
        <w:rPr>
          <w:sz w:val="24"/>
          <w:szCs w:val="24"/>
        </w:rPr>
      </w:pPr>
      <w:r w:rsidRPr="00C44572">
        <w:rPr>
          <w:sz w:val="24"/>
          <w:szCs w:val="24"/>
        </w:rPr>
        <w:t>-</w:t>
      </w:r>
      <w:r w:rsidRPr="00C44572">
        <w:rPr>
          <w:sz w:val="24"/>
          <w:szCs w:val="24"/>
        </w:rPr>
        <w:tab/>
        <w:t>w przypadku pojazdów dotychczas ubezpieczanych od kradzieży, zainstalowane w nich zabezpieczenia przeciwkradzieżowe Ubezpieczyciel uznaje za wystarczające.</w:t>
      </w:r>
    </w:p>
    <w:p w:rsidR="00F639EF" w:rsidRPr="00C44572" w:rsidRDefault="00F639EF" w:rsidP="00F639EF">
      <w:pPr>
        <w:ind w:left="709" w:hanging="283"/>
        <w:jc w:val="both"/>
        <w:rPr>
          <w:sz w:val="24"/>
          <w:szCs w:val="24"/>
          <w:u w:val="single"/>
        </w:rPr>
      </w:pPr>
    </w:p>
    <w:p w:rsidR="00F639EF" w:rsidRPr="00C44572" w:rsidRDefault="00F639EF" w:rsidP="00F639EF">
      <w:pPr>
        <w:ind w:left="709"/>
        <w:jc w:val="both"/>
        <w:rPr>
          <w:sz w:val="24"/>
          <w:szCs w:val="24"/>
          <w:u w:val="single"/>
        </w:rPr>
      </w:pPr>
      <w:r w:rsidRPr="00C44572">
        <w:rPr>
          <w:sz w:val="24"/>
          <w:szCs w:val="24"/>
          <w:u w:val="single"/>
        </w:rPr>
        <w:t>Zakres terytorialny ubezpieczenia autocasco:</w:t>
      </w:r>
    </w:p>
    <w:p w:rsidR="00F639EF" w:rsidRPr="00C44572" w:rsidRDefault="00F639EF" w:rsidP="00F639EF">
      <w:pPr>
        <w:ind w:left="709"/>
        <w:jc w:val="both"/>
        <w:rPr>
          <w:sz w:val="24"/>
          <w:szCs w:val="24"/>
        </w:rPr>
      </w:pPr>
      <w:r w:rsidRPr="00C44572">
        <w:rPr>
          <w:sz w:val="24"/>
          <w:szCs w:val="24"/>
        </w:rPr>
        <w:t>RP i Europa z wyłączeniem szkód kradzieżowych powstałych na terytorium Rosji, Białorusi, Ukrainy i Mołdawii.</w:t>
      </w:r>
    </w:p>
    <w:p w:rsidR="00A70E0C" w:rsidRPr="00C44572" w:rsidRDefault="00A70E0C" w:rsidP="00C44572">
      <w:pPr>
        <w:jc w:val="both"/>
        <w:rPr>
          <w:sz w:val="24"/>
          <w:szCs w:val="24"/>
        </w:rPr>
      </w:pPr>
    </w:p>
    <w:p w:rsidR="00F639EF" w:rsidRPr="00C44572" w:rsidRDefault="00F639EF" w:rsidP="00CC6AF3">
      <w:pPr>
        <w:ind w:left="709"/>
        <w:jc w:val="both"/>
        <w:rPr>
          <w:sz w:val="24"/>
          <w:szCs w:val="24"/>
        </w:rPr>
      </w:pPr>
      <w:r w:rsidRPr="00C44572">
        <w:rPr>
          <w:b/>
          <w:bCs/>
          <w:sz w:val="24"/>
          <w:szCs w:val="24"/>
        </w:rPr>
        <w:t xml:space="preserve">Suma ubezpieczenia </w:t>
      </w:r>
    </w:p>
    <w:p w:rsidR="00F639EF" w:rsidRPr="00C44572" w:rsidRDefault="00F639EF" w:rsidP="00F639EF">
      <w:pPr>
        <w:ind w:left="709" w:hanging="283"/>
        <w:jc w:val="both"/>
        <w:rPr>
          <w:b/>
          <w:sz w:val="24"/>
          <w:szCs w:val="24"/>
        </w:rPr>
      </w:pPr>
      <w:r w:rsidRPr="00C44572">
        <w:rPr>
          <w:sz w:val="24"/>
          <w:szCs w:val="24"/>
        </w:rPr>
        <w:t>-</w:t>
      </w:r>
      <w:r w:rsidRPr="00C44572">
        <w:rPr>
          <w:sz w:val="24"/>
          <w:szCs w:val="24"/>
        </w:rPr>
        <w:tab/>
        <w:t>uwzględnia kwotę podatku VAT oraz wartość wyposażenia dodatkowego,</w:t>
      </w:r>
    </w:p>
    <w:p w:rsidR="00F639EF" w:rsidRPr="00C44572" w:rsidRDefault="00F639EF" w:rsidP="00F639EF">
      <w:pPr>
        <w:ind w:left="709" w:hanging="283"/>
        <w:jc w:val="both"/>
        <w:rPr>
          <w:sz w:val="24"/>
          <w:szCs w:val="24"/>
        </w:rPr>
      </w:pPr>
      <w:r w:rsidRPr="00C44572">
        <w:rPr>
          <w:sz w:val="24"/>
          <w:szCs w:val="24"/>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rsidR="00F639EF" w:rsidRPr="00C44572" w:rsidRDefault="00F639EF" w:rsidP="00F639EF">
      <w:pPr>
        <w:ind w:left="709" w:hanging="283"/>
        <w:jc w:val="both"/>
        <w:rPr>
          <w:b/>
          <w:sz w:val="24"/>
          <w:szCs w:val="24"/>
        </w:rPr>
      </w:pPr>
      <w:r w:rsidRPr="00C44572">
        <w:rPr>
          <w:sz w:val="24"/>
          <w:szCs w:val="24"/>
        </w:rPr>
        <w:t>-</w:t>
      </w:r>
      <w:r w:rsidRPr="00C44572">
        <w:rPr>
          <w:sz w:val="24"/>
          <w:szCs w:val="24"/>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rsidR="00F639EF" w:rsidRPr="00C44572" w:rsidRDefault="00F639EF" w:rsidP="00F639EF">
      <w:pPr>
        <w:ind w:left="709" w:hanging="283"/>
        <w:jc w:val="both"/>
        <w:rPr>
          <w:sz w:val="24"/>
          <w:szCs w:val="24"/>
        </w:rPr>
      </w:pPr>
      <w:r w:rsidRPr="00C44572">
        <w:rPr>
          <w:sz w:val="24"/>
          <w:szCs w:val="24"/>
        </w:rPr>
        <w:t>-    suma ubezpieczenia nie ulega w okresie ubezpieczenia pomniejszeniu o wypłacone odszkodowania za szkody częściowe</w:t>
      </w:r>
    </w:p>
    <w:p w:rsidR="00F639EF" w:rsidRPr="00C44572" w:rsidRDefault="00F639EF" w:rsidP="00F639EF">
      <w:pPr>
        <w:ind w:left="709" w:hanging="283"/>
        <w:jc w:val="both"/>
        <w:rPr>
          <w:sz w:val="24"/>
          <w:szCs w:val="24"/>
        </w:rPr>
      </w:pPr>
      <w:r w:rsidRPr="00C44572">
        <w:rPr>
          <w:sz w:val="24"/>
          <w:szCs w:val="24"/>
        </w:rPr>
        <w:t>-   </w:t>
      </w:r>
      <w:r w:rsidRPr="00C44572">
        <w:rPr>
          <w:sz w:val="24"/>
          <w:szCs w:val="24"/>
        </w:rPr>
        <w:tab/>
        <w:t>udział własny zniesiony/wykupiony</w:t>
      </w:r>
    </w:p>
    <w:p w:rsidR="00F639EF" w:rsidRPr="00C44572" w:rsidRDefault="00F639EF" w:rsidP="00F639EF">
      <w:pPr>
        <w:ind w:left="709" w:hanging="283"/>
        <w:jc w:val="both"/>
        <w:rPr>
          <w:sz w:val="24"/>
          <w:szCs w:val="24"/>
        </w:rPr>
      </w:pPr>
      <w:r w:rsidRPr="00C44572">
        <w:rPr>
          <w:sz w:val="24"/>
          <w:szCs w:val="24"/>
        </w:rPr>
        <w:t>-    franszyza zniesiona/wykupiona</w:t>
      </w:r>
    </w:p>
    <w:p w:rsidR="00F639EF" w:rsidRPr="00752F7B" w:rsidRDefault="00F639EF" w:rsidP="00C44572">
      <w:pPr>
        <w:ind w:left="709" w:hanging="283"/>
        <w:jc w:val="both"/>
        <w:rPr>
          <w:sz w:val="24"/>
          <w:szCs w:val="24"/>
        </w:rPr>
      </w:pPr>
      <w:r w:rsidRPr="00C44572">
        <w:rPr>
          <w:sz w:val="24"/>
          <w:szCs w:val="24"/>
        </w:rPr>
        <w:lastRenderedPageBreak/>
        <w:t>-    amortyzacja części – zniesiona/wykupiona</w:t>
      </w:r>
      <w:r w:rsidR="00BB41F1" w:rsidRPr="00C44572">
        <w:rPr>
          <w:sz w:val="24"/>
          <w:szCs w:val="24"/>
        </w:rPr>
        <w:t>, z wyjątkiem uszkodzeń w ogumieniu oraz akumulatorze, gdzie amortyzacja ma zastosowanie</w:t>
      </w:r>
    </w:p>
    <w:p w:rsidR="00F639EF" w:rsidRPr="00752F7B" w:rsidRDefault="00F639EF" w:rsidP="00BB41F1">
      <w:pPr>
        <w:ind w:left="426"/>
        <w:jc w:val="both"/>
        <w:rPr>
          <w:sz w:val="24"/>
          <w:szCs w:val="24"/>
        </w:rPr>
      </w:pPr>
      <w:r w:rsidRPr="00752F7B">
        <w:rPr>
          <w:sz w:val="24"/>
          <w:szCs w:val="24"/>
        </w:rPr>
        <w:t> </w:t>
      </w:r>
    </w:p>
    <w:p w:rsidR="00F639EF" w:rsidRPr="00752F7B" w:rsidRDefault="00F639EF" w:rsidP="00F639EF">
      <w:pPr>
        <w:ind w:left="709"/>
        <w:jc w:val="both"/>
        <w:rPr>
          <w:sz w:val="24"/>
          <w:szCs w:val="24"/>
        </w:rPr>
      </w:pPr>
      <w:r w:rsidRPr="00752F7B">
        <w:rPr>
          <w:sz w:val="24"/>
          <w:szCs w:val="24"/>
        </w:rPr>
        <w:t> </w:t>
      </w:r>
      <w:r w:rsidRPr="00752F7B">
        <w:rPr>
          <w:b/>
          <w:bCs/>
          <w:sz w:val="24"/>
          <w:szCs w:val="24"/>
        </w:rPr>
        <w:t xml:space="preserve">Likwidacja szkód </w:t>
      </w:r>
      <w:r w:rsidRPr="00752F7B">
        <w:rPr>
          <w:sz w:val="24"/>
          <w:szCs w:val="24"/>
        </w:rPr>
        <w:t> </w:t>
      </w:r>
    </w:p>
    <w:p w:rsidR="00F639EF" w:rsidRPr="00A40871" w:rsidRDefault="00F639EF" w:rsidP="00A40871">
      <w:pPr>
        <w:pStyle w:val="Akapitzlist"/>
        <w:numPr>
          <w:ilvl w:val="0"/>
          <w:numId w:val="99"/>
        </w:numPr>
        <w:ind w:left="709"/>
        <w:jc w:val="both"/>
      </w:pPr>
      <w:r w:rsidRPr="00A40871">
        <w:t>wariant serwisowy/warsztatowy (wypłata odszkodowania na podstawie przedstawionych faktur na uzgodniony zakres napraw z uwzględnieniem podatku VAT),</w:t>
      </w:r>
    </w:p>
    <w:p w:rsidR="00F639EF" w:rsidRPr="00A40871" w:rsidRDefault="00F639EF" w:rsidP="00A40871">
      <w:pPr>
        <w:pStyle w:val="Akapitzlist"/>
        <w:numPr>
          <w:ilvl w:val="0"/>
          <w:numId w:val="99"/>
        </w:numPr>
        <w:ind w:left="709"/>
        <w:jc w:val="both"/>
      </w:pPr>
      <w:r w:rsidRPr="00A40871">
        <w:t>oględzin uszkodzonego pojazdu dokonuje Ubezpieczyciel w terminie 3 dni roboczych od zgłoszenia szkody lub innym terminie, po uzgodnieniu i akceptacji przez Ubezpieczającego,</w:t>
      </w:r>
    </w:p>
    <w:p w:rsidR="00F639EF" w:rsidRPr="00A40871" w:rsidRDefault="00F639EF" w:rsidP="00A40871">
      <w:pPr>
        <w:pStyle w:val="Akapitzlist"/>
        <w:numPr>
          <w:ilvl w:val="0"/>
          <w:numId w:val="99"/>
        </w:numPr>
        <w:ind w:left="709"/>
        <w:jc w:val="both"/>
      </w:pPr>
      <w:r w:rsidRPr="00A40871">
        <w:t xml:space="preserve">w przypadku braku oględzin w powyższym terminie 3 dni </w:t>
      </w:r>
      <w:r w:rsidR="00A40871">
        <w:t>lub innym terminie uzgodnionym z </w:t>
      </w:r>
      <w:r w:rsidRPr="00A40871">
        <w:t>Ubezpieczającym, przyjmuje się zakres uszkodzeń zgodny z protokołem sporządzonym przez ubezpieczającego, ubezpieczonego lub warsztat dokonujący naprawy,</w:t>
      </w:r>
    </w:p>
    <w:p w:rsidR="00A40871" w:rsidRPr="00A40871" w:rsidRDefault="00F639EF" w:rsidP="00A40871">
      <w:pPr>
        <w:pStyle w:val="Akapitzlist"/>
        <w:numPr>
          <w:ilvl w:val="0"/>
          <w:numId w:val="99"/>
        </w:numPr>
        <w:ind w:left="709"/>
        <w:jc w:val="both"/>
      </w:pPr>
      <w:r w:rsidRPr="00A40871">
        <w:t>zatwierdzenia przedstawionego kosztorysu naprawy dokonu</w:t>
      </w:r>
      <w:r w:rsidR="00A40871" w:rsidRPr="00A40871">
        <w:t xml:space="preserve">je Ubezpieczyciel w ciągu 3 dni </w:t>
      </w:r>
      <w:r w:rsidRPr="00A40871">
        <w:t>roboczych od jego dostarczenia pisemnie informując ubezpiecz</w:t>
      </w:r>
      <w:r w:rsidR="00A40871" w:rsidRPr="00A40871">
        <w:t xml:space="preserve">onego lub warsztat, w przypadku </w:t>
      </w:r>
      <w:r w:rsidRPr="00A40871">
        <w:t>braku informacji, przedstawiony kosztorys uznaje się za zatwierdzony,</w:t>
      </w:r>
    </w:p>
    <w:p w:rsidR="00F639EF" w:rsidRPr="00A40871" w:rsidRDefault="00F639EF" w:rsidP="00A40871">
      <w:pPr>
        <w:pStyle w:val="Akapitzlist"/>
        <w:numPr>
          <w:ilvl w:val="0"/>
          <w:numId w:val="99"/>
        </w:numPr>
        <w:ind w:left="709"/>
        <w:jc w:val="both"/>
      </w:pPr>
      <w:r w:rsidRPr="00A40871">
        <w:t>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w:t>
      </w:r>
      <w:r w:rsidR="00A40871">
        <w:t xml:space="preserve"> w ciągu 7 </w:t>
      </w:r>
      <w:r w:rsidRPr="00A40871">
        <w:t>dni od zgłoszenia szkody polegającej na kradzieży pojazdu, chyba, że wystąpiły uzasadnione okoliczności uniemożliwiające dotrzymanie w/w terminu,</w:t>
      </w:r>
    </w:p>
    <w:p w:rsidR="00F639EF" w:rsidRDefault="00F639EF" w:rsidP="00A40871">
      <w:pPr>
        <w:pStyle w:val="Akapitzlist"/>
        <w:numPr>
          <w:ilvl w:val="0"/>
          <w:numId w:val="98"/>
        </w:numPr>
        <w:ind w:left="709"/>
        <w:jc w:val="both"/>
      </w:pPr>
      <w:r w:rsidRPr="00A40871">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F639EF" w:rsidRDefault="00F639EF" w:rsidP="00A40871">
      <w:pPr>
        <w:pStyle w:val="Akapitzlist"/>
        <w:numPr>
          <w:ilvl w:val="0"/>
          <w:numId w:val="98"/>
        </w:numPr>
        <w:ind w:left="709"/>
        <w:jc w:val="both"/>
      </w:pPr>
      <w:r w:rsidRPr="00A40871">
        <w:t>ubezpieczenie pojazdu na niższą niż wartość rynkowa wartość pojazdu, np. gdy pojazd</w:t>
      </w:r>
      <w:r w:rsidR="00A40871">
        <w:t xml:space="preserve"> został kupiony </w:t>
      </w:r>
      <w:r w:rsidRPr="00A40871">
        <w:t>z rabatem, nie będzie podstawą do stosowania zasady proporcji przy wypłacie odszkodowania,</w:t>
      </w:r>
    </w:p>
    <w:p w:rsidR="00F639EF" w:rsidRPr="00A40871" w:rsidRDefault="00F639EF" w:rsidP="00A40871">
      <w:pPr>
        <w:pStyle w:val="Akapitzlist"/>
        <w:numPr>
          <w:ilvl w:val="0"/>
          <w:numId w:val="98"/>
        </w:numPr>
        <w:ind w:left="709"/>
        <w:jc w:val="both"/>
      </w:pPr>
      <w:r w:rsidRPr="00A40871">
        <w:t>na wypłatę ani wysokość odszkodowania nie będzie miała wpływu prędkość z jaką poruszał się dany pojazd w chwili zaistnienia szkody lub niedostosowanie się przez kierującego pojazdem do innych przepisów ruchu drogowego.</w:t>
      </w:r>
    </w:p>
    <w:p w:rsidR="00F639EF" w:rsidRPr="00752F7B" w:rsidRDefault="00F639EF" w:rsidP="00F639EF">
      <w:pPr>
        <w:pStyle w:val="Wcicienormalne"/>
        <w:rPr>
          <w:sz w:val="24"/>
          <w:szCs w:val="24"/>
          <w:lang/>
        </w:rPr>
      </w:pPr>
    </w:p>
    <w:p w:rsidR="00F639EF" w:rsidRPr="00752F7B" w:rsidRDefault="00F639EF" w:rsidP="00F639EF">
      <w:pPr>
        <w:pStyle w:val="Nagwek3"/>
        <w:ind w:left="66"/>
        <w:rPr>
          <w:szCs w:val="24"/>
        </w:rPr>
      </w:pPr>
      <w:r w:rsidRPr="00752F7B">
        <w:rPr>
          <w:szCs w:val="24"/>
        </w:rPr>
        <w:t xml:space="preserve">Ubezpieczenie Następstw Nieszczęśliwych Wypadków kierowców i pasażerów (NNW) </w:t>
      </w:r>
    </w:p>
    <w:p w:rsidR="00F639EF" w:rsidRPr="00752F7B" w:rsidRDefault="00F639EF" w:rsidP="00F639EF">
      <w:pPr>
        <w:ind w:left="491"/>
        <w:jc w:val="both"/>
        <w:rPr>
          <w:sz w:val="24"/>
          <w:szCs w:val="24"/>
        </w:rPr>
      </w:pPr>
      <w:r w:rsidRPr="00752F7B">
        <w:rPr>
          <w:sz w:val="24"/>
          <w:szCs w:val="24"/>
        </w:rPr>
        <w:t> </w:t>
      </w:r>
    </w:p>
    <w:p w:rsidR="00F639EF" w:rsidRPr="00752F7B" w:rsidRDefault="00F639EF" w:rsidP="00F639EF">
      <w:pPr>
        <w:ind w:left="709"/>
        <w:jc w:val="both"/>
        <w:rPr>
          <w:sz w:val="24"/>
          <w:szCs w:val="24"/>
        </w:rPr>
      </w:pPr>
      <w:r w:rsidRPr="00752F7B">
        <w:rPr>
          <w:b/>
          <w:bCs/>
          <w:sz w:val="24"/>
          <w:szCs w:val="24"/>
        </w:rPr>
        <w:t>Okres ubezpieczenia -</w:t>
      </w:r>
      <w:r w:rsidRPr="00752F7B">
        <w:rPr>
          <w:sz w:val="24"/>
          <w:szCs w:val="24"/>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rsidR="00F639EF" w:rsidRPr="00752F7B" w:rsidRDefault="00F639EF" w:rsidP="00F639EF">
      <w:pPr>
        <w:ind w:left="709"/>
        <w:jc w:val="both"/>
        <w:rPr>
          <w:sz w:val="24"/>
          <w:szCs w:val="24"/>
        </w:rPr>
      </w:pPr>
      <w:r w:rsidRPr="00752F7B">
        <w:rPr>
          <w:sz w:val="24"/>
          <w:szCs w:val="24"/>
        </w:rPr>
        <w:t> </w:t>
      </w:r>
    </w:p>
    <w:p w:rsidR="00F639EF" w:rsidRPr="00C44572" w:rsidRDefault="00F639EF" w:rsidP="00F639EF">
      <w:pPr>
        <w:ind w:left="709"/>
        <w:jc w:val="both"/>
        <w:rPr>
          <w:sz w:val="24"/>
          <w:szCs w:val="24"/>
        </w:rPr>
      </w:pPr>
      <w:r w:rsidRPr="00C44572">
        <w:rPr>
          <w:b/>
          <w:bCs/>
          <w:sz w:val="24"/>
          <w:szCs w:val="24"/>
        </w:rPr>
        <w:t xml:space="preserve">Zakres ubezpieczenia </w:t>
      </w:r>
    </w:p>
    <w:p w:rsidR="00F639EF" w:rsidRPr="00C44572" w:rsidRDefault="00F639EF" w:rsidP="00F639EF">
      <w:pPr>
        <w:ind w:left="709"/>
        <w:jc w:val="both"/>
        <w:rPr>
          <w:sz w:val="24"/>
          <w:szCs w:val="24"/>
        </w:rPr>
      </w:pPr>
      <w:r w:rsidRPr="00C44572">
        <w:rPr>
          <w:sz w:val="24"/>
          <w:szCs w:val="24"/>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F639EF" w:rsidRPr="00C44572" w:rsidRDefault="00F639EF" w:rsidP="00F639EF">
      <w:pPr>
        <w:ind w:left="709"/>
        <w:jc w:val="both"/>
        <w:rPr>
          <w:sz w:val="24"/>
          <w:szCs w:val="24"/>
        </w:rPr>
      </w:pPr>
      <w:r w:rsidRPr="00C44572">
        <w:rPr>
          <w:sz w:val="24"/>
          <w:szCs w:val="24"/>
        </w:rPr>
        <w:t> </w:t>
      </w:r>
    </w:p>
    <w:p w:rsidR="00D44005" w:rsidRPr="00C44572" w:rsidRDefault="00D44005" w:rsidP="00D44005">
      <w:pPr>
        <w:ind w:left="709"/>
        <w:jc w:val="both"/>
        <w:rPr>
          <w:sz w:val="24"/>
          <w:szCs w:val="24"/>
        </w:rPr>
      </w:pPr>
      <w:r w:rsidRPr="00C44572">
        <w:rPr>
          <w:b/>
          <w:bCs/>
          <w:sz w:val="24"/>
          <w:szCs w:val="24"/>
        </w:rPr>
        <w:t xml:space="preserve">Suma ubezpieczenia - </w:t>
      </w:r>
      <w:r w:rsidRPr="00C44572">
        <w:rPr>
          <w:sz w:val="24"/>
          <w:szCs w:val="24"/>
        </w:rPr>
        <w:t>10 000 zł  na osobę</w:t>
      </w:r>
    </w:p>
    <w:p w:rsidR="00D44005" w:rsidRPr="00C44572" w:rsidRDefault="00D44005" w:rsidP="00D44005">
      <w:pPr>
        <w:ind w:left="709"/>
        <w:jc w:val="both"/>
        <w:rPr>
          <w:sz w:val="24"/>
          <w:szCs w:val="24"/>
        </w:rPr>
      </w:pPr>
      <w:r w:rsidRPr="00C44572">
        <w:rPr>
          <w:b/>
          <w:bCs/>
          <w:sz w:val="24"/>
          <w:szCs w:val="24"/>
        </w:rPr>
        <w:t>-</w:t>
      </w:r>
      <w:r w:rsidRPr="00C44572">
        <w:rPr>
          <w:sz w:val="24"/>
          <w:szCs w:val="24"/>
        </w:rPr>
        <w:t xml:space="preserve"> w przypadku śmierci Ubezpieczonego – świadczenie w wysokości 100% sumy ubezpieczenia;</w:t>
      </w:r>
    </w:p>
    <w:p w:rsidR="00D44005" w:rsidRPr="00C44572" w:rsidRDefault="00D44005" w:rsidP="00D44005">
      <w:pPr>
        <w:ind w:left="709"/>
        <w:jc w:val="both"/>
        <w:rPr>
          <w:sz w:val="24"/>
          <w:szCs w:val="24"/>
        </w:rPr>
      </w:pPr>
      <w:r w:rsidRPr="00C44572">
        <w:rPr>
          <w:sz w:val="24"/>
          <w:szCs w:val="24"/>
        </w:rPr>
        <w:t>- w przypadku 100% uszczerbku na zdrowiu – świadczenie w wysokości 100% sumy ubezpieczenia;</w:t>
      </w:r>
    </w:p>
    <w:p w:rsidR="00D44005" w:rsidRPr="00C44572" w:rsidRDefault="00D44005" w:rsidP="00D44005">
      <w:pPr>
        <w:ind w:left="709"/>
        <w:jc w:val="both"/>
        <w:rPr>
          <w:sz w:val="24"/>
          <w:szCs w:val="24"/>
        </w:rPr>
      </w:pPr>
      <w:r w:rsidRPr="00C44572">
        <w:rPr>
          <w:sz w:val="24"/>
          <w:szCs w:val="24"/>
        </w:rPr>
        <w:t>- w przypadku uszczerbku na zdrowiu poniżej 100% - świadczenie w wysokości takiego procentu sumy ubezpieczenia, w jakim Ubezpieczony doznał uszczerbku na zdrowiu.</w:t>
      </w:r>
    </w:p>
    <w:p w:rsidR="00F639EF" w:rsidRPr="00C44572" w:rsidRDefault="00F639EF" w:rsidP="00F639EF">
      <w:pPr>
        <w:rPr>
          <w:b/>
          <w:bCs/>
          <w:sz w:val="24"/>
          <w:szCs w:val="24"/>
        </w:rPr>
      </w:pPr>
      <w:r w:rsidRPr="00C44572">
        <w:rPr>
          <w:b/>
          <w:bCs/>
          <w:sz w:val="24"/>
          <w:szCs w:val="24"/>
        </w:rPr>
        <w:t> </w:t>
      </w:r>
    </w:p>
    <w:p w:rsidR="00F639EF" w:rsidRPr="00752F7B" w:rsidRDefault="00F639EF" w:rsidP="00F639EF">
      <w:pPr>
        <w:ind w:firstLine="708"/>
        <w:rPr>
          <w:b/>
          <w:bCs/>
          <w:sz w:val="24"/>
          <w:szCs w:val="24"/>
        </w:rPr>
      </w:pPr>
      <w:r w:rsidRPr="00C44572">
        <w:rPr>
          <w:sz w:val="24"/>
          <w:szCs w:val="24"/>
        </w:rPr>
        <w:t>Zakres terytorialny ubezpieczenia NNW – RP i Europa</w:t>
      </w:r>
    </w:p>
    <w:p w:rsidR="00FE3198" w:rsidRDefault="00FE3198" w:rsidP="00F639EF">
      <w:pPr>
        <w:rPr>
          <w:sz w:val="24"/>
          <w:szCs w:val="24"/>
        </w:rPr>
      </w:pPr>
    </w:p>
    <w:p w:rsidR="00A40871" w:rsidRPr="00752F7B" w:rsidRDefault="00A40871" w:rsidP="00F639EF">
      <w:pPr>
        <w:rPr>
          <w:sz w:val="24"/>
          <w:szCs w:val="24"/>
        </w:rPr>
      </w:pPr>
    </w:p>
    <w:p w:rsidR="00F639EF" w:rsidRPr="00752F7B" w:rsidRDefault="00F639EF" w:rsidP="00F639EF">
      <w:pPr>
        <w:rPr>
          <w:b/>
          <w:sz w:val="24"/>
          <w:szCs w:val="24"/>
        </w:rPr>
      </w:pPr>
      <w:r w:rsidRPr="00752F7B">
        <w:rPr>
          <w:b/>
          <w:sz w:val="24"/>
          <w:szCs w:val="24"/>
        </w:rPr>
        <w:lastRenderedPageBreak/>
        <w:t>Ubezpieczenie assistance (ASS)</w:t>
      </w:r>
    </w:p>
    <w:p w:rsidR="00F639EF" w:rsidRPr="00752F7B" w:rsidRDefault="00F639EF" w:rsidP="00F639EF">
      <w:pPr>
        <w:rPr>
          <w:sz w:val="24"/>
          <w:szCs w:val="24"/>
        </w:rPr>
      </w:pPr>
    </w:p>
    <w:p w:rsidR="00F639EF" w:rsidRPr="00752F7B" w:rsidRDefault="00F639EF" w:rsidP="00F639EF">
      <w:pPr>
        <w:ind w:left="709"/>
        <w:jc w:val="both"/>
        <w:rPr>
          <w:sz w:val="24"/>
          <w:szCs w:val="24"/>
        </w:rPr>
      </w:pPr>
      <w:r w:rsidRPr="00752F7B">
        <w:rPr>
          <w:b/>
          <w:bCs/>
          <w:sz w:val="24"/>
          <w:szCs w:val="24"/>
        </w:rPr>
        <w:t>Okres ubezpieczenia -</w:t>
      </w:r>
      <w:r w:rsidRPr="00752F7B">
        <w:rPr>
          <w:sz w:val="24"/>
          <w:szCs w:val="24"/>
        </w:rPr>
        <w:t xml:space="preserve"> okres ubezpieczenia wynosi 12 miesięcy od końca okresu ubezpieczenia obowiązujących polis, dla pojazdów nowych (zakupionych) od dnia zakupu/rejestracji pojazdów i jest zgodny z okresem ubezpieczenia Auto Casco lub OC komunikacyjnego.</w:t>
      </w:r>
    </w:p>
    <w:p w:rsidR="00F639EF" w:rsidRPr="00A40871" w:rsidRDefault="00F639EF" w:rsidP="00F639EF">
      <w:pPr>
        <w:ind w:left="709"/>
        <w:jc w:val="both"/>
        <w:rPr>
          <w:bCs/>
          <w:sz w:val="24"/>
          <w:szCs w:val="24"/>
        </w:rPr>
      </w:pPr>
    </w:p>
    <w:p w:rsidR="00F639EF" w:rsidRPr="00752F7B" w:rsidRDefault="00F639EF" w:rsidP="00F639EF">
      <w:pPr>
        <w:ind w:left="709"/>
        <w:jc w:val="both"/>
        <w:rPr>
          <w:bCs/>
          <w:sz w:val="24"/>
          <w:szCs w:val="24"/>
        </w:rPr>
      </w:pPr>
      <w:r w:rsidRPr="00752F7B">
        <w:rPr>
          <w:b/>
          <w:bCs/>
          <w:sz w:val="24"/>
          <w:szCs w:val="24"/>
        </w:rPr>
        <w:t xml:space="preserve">Zakres ubezpieczenia </w:t>
      </w:r>
      <w:r w:rsidR="00E20CC3" w:rsidRPr="00752F7B">
        <w:rPr>
          <w:bCs/>
          <w:sz w:val="24"/>
          <w:szCs w:val="24"/>
        </w:rPr>
        <w:t xml:space="preserve">(minimalny wymagany, </w:t>
      </w:r>
      <w:r w:rsidR="00B71608" w:rsidRPr="00752F7B">
        <w:rPr>
          <w:bCs/>
          <w:sz w:val="24"/>
          <w:szCs w:val="24"/>
        </w:rPr>
        <w:t>pozostałe świadczenia i warunki zgodnie z OWU</w:t>
      </w:r>
      <w:r w:rsidR="00E20CC3" w:rsidRPr="00752F7B">
        <w:rPr>
          <w:bCs/>
          <w:sz w:val="24"/>
          <w:szCs w:val="24"/>
        </w:rPr>
        <w:t>)</w:t>
      </w:r>
    </w:p>
    <w:p w:rsidR="00F639EF" w:rsidRPr="007F1EEC" w:rsidRDefault="00F639EF" w:rsidP="007F1EEC">
      <w:pPr>
        <w:jc w:val="both"/>
        <w:rPr>
          <w:b/>
          <w:bCs/>
          <w:u w:val="single"/>
        </w:rPr>
      </w:pPr>
    </w:p>
    <w:p w:rsidR="00F639EF" w:rsidRPr="007F1EEC" w:rsidRDefault="00F639EF" w:rsidP="00F639EF">
      <w:pPr>
        <w:ind w:left="709"/>
        <w:jc w:val="both"/>
        <w:rPr>
          <w:sz w:val="24"/>
          <w:szCs w:val="24"/>
        </w:rPr>
      </w:pPr>
      <w:r w:rsidRPr="007F1EEC">
        <w:rPr>
          <w:sz w:val="24"/>
          <w:szCs w:val="24"/>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rsidR="00F639EF" w:rsidRPr="007F1EEC" w:rsidRDefault="00F639EF" w:rsidP="00061F3A">
      <w:pPr>
        <w:pStyle w:val="Akapitzlist"/>
        <w:numPr>
          <w:ilvl w:val="0"/>
          <w:numId w:val="83"/>
        </w:numPr>
        <w:ind w:left="993" w:hanging="284"/>
        <w:jc w:val="both"/>
      </w:pPr>
      <w:r w:rsidRPr="007F1EEC">
        <w:t xml:space="preserve">naprawy na miejscu zdarzenia (bez kosztu zakupu części), </w:t>
      </w:r>
    </w:p>
    <w:p w:rsidR="00F639EF" w:rsidRPr="007F1EEC" w:rsidRDefault="00F639EF" w:rsidP="00061F3A">
      <w:pPr>
        <w:pStyle w:val="Akapitzlist"/>
        <w:numPr>
          <w:ilvl w:val="0"/>
          <w:numId w:val="83"/>
        </w:numPr>
        <w:ind w:left="993" w:hanging="284"/>
        <w:jc w:val="both"/>
      </w:pPr>
      <w:r w:rsidRPr="007F1EEC">
        <w:t xml:space="preserve">dostarczeniu paliwa (bez kosztu zakupu paliwa), </w:t>
      </w:r>
    </w:p>
    <w:p w:rsidR="00F639EF" w:rsidRPr="007F1EEC" w:rsidRDefault="00F639EF" w:rsidP="00061F3A">
      <w:pPr>
        <w:pStyle w:val="Akapitzlist"/>
        <w:numPr>
          <w:ilvl w:val="0"/>
          <w:numId w:val="83"/>
        </w:numPr>
        <w:ind w:left="993" w:hanging="284"/>
        <w:jc w:val="both"/>
      </w:pPr>
      <w:r w:rsidRPr="007F1EEC">
        <w:t xml:space="preserve">pokryciu kosztów holowania do miejsca wskazanego przez ubezpieczonego (limit kilometrów – minimum </w:t>
      </w:r>
      <w:r w:rsidR="004654C0" w:rsidRPr="007F1EEC">
        <w:t>2</w:t>
      </w:r>
      <w:r w:rsidRPr="007F1EEC">
        <w:t xml:space="preserve">00 km od miejsca wypadku, awarii na terytorium RP), </w:t>
      </w:r>
    </w:p>
    <w:p w:rsidR="00F639EF" w:rsidRPr="007F1EEC" w:rsidRDefault="00F639EF" w:rsidP="00061F3A">
      <w:pPr>
        <w:pStyle w:val="Akapitzlist"/>
        <w:numPr>
          <w:ilvl w:val="0"/>
          <w:numId w:val="83"/>
        </w:numPr>
        <w:ind w:left="993" w:hanging="284"/>
        <w:jc w:val="both"/>
      </w:pPr>
      <w:r w:rsidRPr="007F1EEC">
        <w:t xml:space="preserve">pokrycia kosztów kontynuowania podróży, </w:t>
      </w:r>
    </w:p>
    <w:p w:rsidR="004654C0" w:rsidRPr="007F1EEC" w:rsidRDefault="00F639EF" w:rsidP="00061F3A">
      <w:pPr>
        <w:pStyle w:val="Akapitzlist"/>
        <w:numPr>
          <w:ilvl w:val="0"/>
          <w:numId w:val="83"/>
        </w:numPr>
        <w:ind w:left="993" w:hanging="284"/>
        <w:jc w:val="both"/>
      </w:pPr>
      <w:r w:rsidRPr="007F1EEC">
        <w:t>wynajmu samochodu zastępczego</w:t>
      </w:r>
      <w:r w:rsidR="004654C0" w:rsidRPr="007F1EEC">
        <w:t>:</w:t>
      </w:r>
    </w:p>
    <w:p w:rsidR="00DC49EE" w:rsidRPr="007F1EEC" w:rsidRDefault="00DC49EE" w:rsidP="00DC49EE">
      <w:pPr>
        <w:pStyle w:val="Akapitzlist"/>
        <w:ind w:left="993"/>
        <w:jc w:val="both"/>
      </w:pPr>
      <w:r w:rsidRPr="007F1EEC">
        <w:t>- na okres minimum 4 dni w przypadku kradzieży pojazdu,</w:t>
      </w:r>
    </w:p>
    <w:p w:rsidR="00DC49EE" w:rsidRPr="007F1EEC" w:rsidRDefault="00DC49EE" w:rsidP="00DC49EE">
      <w:pPr>
        <w:pStyle w:val="Akapitzlist"/>
        <w:ind w:left="993"/>
        <w:jc w:val="both"/>
      </w:pPr>
      <w:r w:rsidRPr="007F1EEC">
        <w:t xml:space="preserve">- na okres minimum 3 dni </w:t>
      </w:r>
      <w:r w:rsidR="00F639EF" w:rsidRPr="007F1EEC">
        <w:t xml:space="preserve">w przypadku wypadku pojazdu, </w:t>
      </w:r>
    </w:p>
    <w:p w:rsidR="00DC49EE" w:rsidRPr="007F1EEC" w:rsidRDefault="00DC49EE" w:rsidP="00DC49EE">
      <w:pPr>
        <w:pStyle w:val="Akapitzlist"/>
        <w:ind w:left="993"/>
        <w:jc w:val="both"/>
      </w:pPr>
      <w:r w:rsidRPr="007F1EEC">
        <w:t xml:space="preserve">- na okres minimum 1 dnia w przypadku </w:t>
      </w:r>
      <w:r w:rsidR="00F639EF" w:rsidRPr="007F1EEC">
        <w:t>awarii pojazdu</w:t>
      </w:r>
      <w:r w:rsidRPr="007F1EEC">
        <w:t>,</w:t>
      </w:r>
    </w:p>
    <w:p w:rsidR="00A06752" w:rsidRPr="007F1EEC" w:rsidRDefault="00A06752" w:rsidP="00DC49EE">
      <w:pPr>
        <w:pStyle w:val="Akapitzlist"/>
        <w:ind w:left="993"/>
        <w:jc w:val="both"/>
      </w:pPr>
      <w:r w:rsidRPr="007F1EEC">
        <w:t>przy czym okres, za który Ubezpieczyciel pokrywa koszty wynajmu pojazdu zastępczego liczy się od dnia rozpoczęcia wynajmu tego pojazdu, a nie od dnia wypadku, awarii lub kradzieży pojazdu.</w:t>
      </w:r>
      <w:r w:rsidR="0088525E" w:rsidRPr="007F1EEC">
        <w:t xml:space="preserve"> </w:t>
      </w:r>
      <w:r w:rsidR="00DC49EE" w:rsidRPr="007F1EEC">
        <w:t>Dodatkowo p</w:t>
      </w:r>
      <w:r w:rsidR="0088525E" w:rsidRPr="007F1EEC">
        <w:t>ojazd zastępczy powinien być o porównywalnej klasie</w:t>
      </w:r>
      <w:r w:rsidR="00702C89" w:rsidRPr="007F1EEC">
        <w:t xml:space="preserve"> (nie </w:t>
      </w:r>
      <w:r w:rsidR="005E70C6" w:rsidRPr="007F1EEC">
        <w:t>niższej</w:t>
      </w:r>
      <w:r w:rsidR="00702C89" w:rsidRPr="007F1EEC">
        <w:t xml:space="preserve"> niż klasa B)</w:t>
      </w:r>
      <w:r w:rsidR="0088525E" w:rsidRPr="007F1EEC">
        <w:t>, o tej samej ilości miejsc oraz o porównywalnej pojemności silnika, ładowności pojazdu oraz jego funkcjonalności do pojazdu ubezpieczonego.</w:t>
      </w:r>
    </w:p>
    <w:p w:rsidR="009C7823" w:rsidRPr="007F1EEC" w:rsidRDefault="009C7823" w:rsidP="009C7823">
      <w:pPr>
        <w:ind w:left="709"/>
        <w:jc w:val="both"/>
        <w:rPr>
          <w:sz w:val="24"/>
          <w:szCs w:val="24"/>
        </w:rPr>
      </w:pPr>
      <w:r w:rsidRPr="007F1EEC">
        <w:rPr>
          <w:sz w:val="24"/>
          <w:szCs w:val="24"/>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rsidR="00F639EF" w:rsidRPr="007F1EEC" w:rsidRDefault="00F639EF" w:rsidP="00F639EF">
      <w:pPr>
        <w:ind w:left="709"/>
        <w:jc w:val="both"/>
        <w:rPr>
          <w:sz w:val="24"/>
          <w:szCs w:val="24"/>
        </w:rPr>
      </w:pPr>
      <w:r w:rsidRPr="007F1EEC">
        <w:rPr>
          <w:sz w:val="24"/>
          <w:szCs w:val="24"/>
        </w:rPr>
        <w:t>Minimalny zakres terytorialny - RP.</w:t>
      </w:r>
    </w:p>
    <w:p w:rsidR="00F639EF" w:rsidRPr="00C44572" w:rsidRDefault="00F639EF" w:rsidP="00F639EF">
      <w:pPr>
        <w:ind w:left="709"/>
        <w:jc w:val="both"/>
        <w:rPr>
          <w:sz w:val="24"/>
          <w:szCs w:val="24"/>
          <w:highlight w:val="yellow"/>
        </w:rPr>
      </w:pPr>
    </w:p>
    <w:p w:rsidR="008E3081" w:rsidRPr="00752F7B" w:rsidRDefault="008E3081" w:rsidP="00F639EF">
      <w:pPr>
        <w:ind w:left="709"/>
        <w:jc w:val="both"/>
        <w:rPr>
          <w:sz w:val="24"/>
          <w:szCs w:val="24"/>
        </w:rPr>
      </w:pPr>
    </w:p>
    <w:p w:rsidR="008E3081" w:rsidRPr="00752F7B" w:rsidRDefault="008E3081" w:rsidP="00F639EF">
      <w:pPr>
        <w:ind w:left="709"/>
        <w:jc w:val="both"/>
        <w:rPr>
          <w:sz w:val="24"/>
          <w:szCs w:val="24"/>
        </w:rPr>
      </w:pPr>
    </w:p>
    <w:p w:rsidR="00A70E0C" w:rsidRPr="00752F7B" w:rsidRDefault="00A70E0C" w:rsidP="001020BF">
      <w:pPr>
        <w:jc w:val="both"/>
        <w:rPr>
          <w:sz w:val="24"/>
          <w:szCs w:val="24"/>
        </w:rPr>
      </w:pPr>
    </w:p>
    <w:p w:rsidR="000A1C12" w:rsidRPr="00752F7B" w:rsidRDefault="006D6B18" w:rsidP="000A1C12">
      <w:pPr>
        <w:rPr>
          <w:sz w:val="24"/>
          <w:szCs w:val="24"/>
        </w:rPr>
      </w:pPr>
      <w:r w:rsidRPr="00752F7B">
        <w:rPr>
          <w:sz w:val="24"/>
          <w:szCs w:val="24"/>
        </w:rPr>
        <w:t>Program ubezpieczenia</w:t>
      </w:r>
      <w:r w:rsidR="000A1C12" w:rsidRPr="00752F7B">
        <w:rPr>
          <w:sz w:val="24"/>
          <w:szCs w:val="24"/>
        </w:rPr>
        <w:t xml:space="preserve"> </w:t>
      </w:r>
      <w:r w:rsidR="000F44F1" w:rsidRPr="00752F7B">
        <w:rPr>
          <w:sz w:val="24"/>
          <w:szCs w:val="24"/>
        </w:rPr>
        <w:t>dla JST</w:t>
      </w:r>
      <w:r w:rsidR="00C75627" w:rsidRPr="00752F7B">
        <w:rPr>
          <w:sz w:val="24"/>
          <w:szCs w:val="24"/>
        </w:rPr>
        <w:t xml:space="preserve"> (OPZ)</w:t>
      </w:r>
    </w:p>
    <w:p w:rsidR="00D55E40" w:rsidRPr="00752F7B" w:rsidRDefault="00D55E40" w:rsidP="00D55E40">
      <w:pPr>
        <w:rPr>
          <w:sz w:val="24"/>
          <w:szCs w:val="24"/>
        </w:rPr>
      </w:pPr>
      <w:r w:rsidRPr="00752F7B">
        <w:rPr>
          <w:sz w:val="24"/>
          <w:szCs w:val="24"/>
        </w:rPr>
        <w:t xml:space="preserve">Wersja </w:t>
      </w:r>
      <w:r w:rsidR="00276799" w:rsidRPr="00752F7B">
        <w:rPr>
          <w:sz w:val="24"/>
          <w:szCs w:val="24"/>
        </w:rPr>
        <w:t>3</w:t>
      </w:r>
      <w:r w:rsidRPr="00752F7B">
        <w:rPr>
          <w:sz w:val="24"/>
          <w:szCs w:val="24"/>
        </w:rPr>
        <w:t xml:space="preserve">/2022 z dn. </w:t>
      </w:r>
      <w:r w:rsidR="00276799" w:rsidRPr="00752F7B">
        <w:rPr>
          <w:sz w:val="24"/>
          <w:szCs w:val="24"/>
        </w:rPr>
        <w:t>25</w:t>
      </w:r>
      <w:r w:rsidRPr="00752F7B">
        <w:rPr>
          <w:sz w:val="24"/>
          <w:szCs w:val="24"/>
        </w:rPr>
        <w:t>.</w:t>
      </w:r>
      <w:r w:rsidR="00276799" w:rsidRPr="00752F7B">
        <w:rPr>
          <w:sz w:val="24"/>
          <w:szCs w:val="24"/>
        </w:rPr>
        <w:t>10</w:t>
      </w:r>
      <w:r w:rsidRPr="00752F7B">
        <w:rPr>
          <w:sz w:val="24"/>
          <w:szCs w:val="24"/>
        </w:rPr>
        <w:t>.2022</w:t>
      </w:r>
    </w:p>
    <w:p w:rsidR="00936EA1" w:rsidRPr="00752F7B" w:rsidRDefault="00936EA1" w:rsidP="00D55E40">
      <w:pPr>
        <w:rPr>
          <w:sz w:val="24"/>
          <w:szCs w:val="24"/>
        </w:rPr>
      </w:pPr>
    </w:p>
    <w:sectPr w:rsidR="00936EA1" w:rsidRPr="00752F7B" w:rsidSect="00C25D22">
      <w:headerReference w:type="default" r:id="rId9"/>
      <w:footerReference w:type="default" r:id="rId10"/>
      <w:pgSz w:w="11907" w:h="16840"/>
      <w:pgMar w:top="1077" w:right="907" w:bottom="1134" w:left="907" w:header="709" w:footer="709" w:gutter="0"/>
      <w:paperSrc w:first="7" w:other="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063" w:rsidRDefault="00AD1063">
      <w:r>
        <w:separator/>
      </w:r>
    </w:p>
  </w:endnote>
  <w:endnote w:type="continuationSeparator" w:id="0">
    <w:p w:rsidR="00AD1063" w:rsidRDefault="00AD1063">
      <w:r>
        <w:continuationSeparator/>
      </w:r>
    </w:p>
  </w:endnote>
  <w:endnote w:type="continuationNotice" w:id="1">
    <w:p w:rsidR="00AD1063" w:rsidRDefault="00AD106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charset w:val="81"/>
    <w:family w:val="swiss"/>
    <w:pitch w:val="default"/>
    <w:sig w:usb0="00000000" w:usb1="00000000" w:usb2="00000000" w:usb3="00000000" w:csb0="00000000" w:csb1="00000000"/>
  </w:font>
  <w:font w:name="Tahoma,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11" w:rsidRPr="00AB61A5" w:rsidRDefault="009B4C11"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063" w:rsidRDefault="00AD1063">
      <w:r>
        <w:separator/>
      </w:r>
    </w:p>
  </w:footnote>
  <w:footnote w:type="continuationSeparator" w:id="0">
    <w:p w:rsidR="00AD1063" w:rsidRDefault="00AD1063">
      <w:r>
        <w:continuationSeparator/>
      </w:r>
    </w:p>
  </w:footnote>
  <w:footnote w:type="continuationNotice" w:id="1">
    <w:p w:rsidR="00AD1063" w:rsidRDefault="00AD106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rsidR="009B4C11" w:rsidRPr="00807EE1" w:rsidRDefault="009B4C11"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A40871">
          <w:rPr>
            <w:rFonts w:ascii="Tahoma" w:hAnsi="Tahoma" w:cs="Tahoma"/>
            <w:b/>
            <w:bCs/>
            <w:noProof/>
            <w:sz w:val="18"/>
            <w:szCs w:val="18"/>
          </w:rPr>
          <w:t>48</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A40871">
          <w:rPr>
            <w:rFonts w:ascii="Tahoma" w:hAnsi="Tahoma" w:cs="Tahoma"/>
            <w:b/>
            <w:bCs/>
            <w:noProof/>
            <w:sz w:val="18"/>
            <w:szCs w:val="18"/>
          </w:rPr>
          <w:t>48</w:t>
        </w:r>
        <w:r w:rsidRPr="00807EE1">
          <w:rPr>
            <w:rFonts w:ascii="Tahoma" w:hAnsi="Tahoma" w:cs="Tahoma"/>
            <w:b/>
            <w:bCs/>
            <w:sz w:val="18"/>
            <w:szCs w:val="18"/>
          </w:rPr>
          <w:fldChar w:fldCharType="end"/>
        </w:r>
      </w:p>
    </w:sdtContent>
  </w:sdt>
  <w:p w:rsidR="009B4C11" w:rsidRDefault="009B4C11" w:rsidP="001D1798">
    <w:pPr>
      <w:pStyle w:val="Nagwek"/>
    </w:pPr>
    <w:r w:rsidRPr="00015087">
      <w:rPr>
        <w:rFonts w:ascii="Verdana" w:hAnsi="Verdana"/>
        <w:noProof/>
        <w:sz w:val="15"/>
        <w:szCs w:val="15"/>
      </w:rPr>
      <w:pict>
        <v:rect id="_x0000_i1025" style="width:481.85pt;height:1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941595"/>
    <w:multiLevelType w:val="hybridMultilevel"/>
    <w:tmpl w:val="69AA2E9C"/>
    <w:lvl w:ilvl="0" w:tplc="64D4B45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5">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C902CD6"/>
    <w:multiLevelType w:val="hybridMultilevel"/>
    <w:tmpl w:val="8F6EFAAA"/>
    <w:lvl w:ilvl="0" w:tplc="64D4B45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2">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3">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BE7196B"/>
    <w:multiLevelType w:val="hybridMultilevel"/>
    <w:tmpl w:val="80F4AC2E"/>
    <w:lvl w:ilvl="0" w:tplc="9420077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4">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7">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3">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6">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9">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2">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E864B3D"/>
    <w:multiLevelType w:val="hybridMultilevel"/>
    <w:tmpl w:val="E6260018"/>
    <w:lvl w:ilvl="0" w:tplc="A72CD00C">
      <w:start w:val="1"/>
      <w:numFmt w:val="lowerLetter"/>
      <w:lvlText w:val="%1)"/>
      <w:lvlJc w:val="left"/>
      <w:pPr>
        <w:ind w:left="1713" w:hanging="360"/>
      </w:pPr>
      <w:rPr>
        <w:rFonts w:ascii="Times New Roman" w:hAnsi="Times New Roman" w:cs="Tahoma" w:hint="default"/>
        <w:b w:val="0"/>
        <w:i w:val="0"/>
        <w:sz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6">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7">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8">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2">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780B1BDD"/>
    <w:multiLevelType w:val="hybridMultilevel"/>
    <w:tmpl w:val="B52E47C8"/>
    <w:lvl w:ilvl="0" w:tplc="CC349654">
      <w:start w:val="1"/>
      <w:numFmt w:val="lowerLetter"/>
      <w:lvlText w:val="%1)"/>
      <w:lvlJc w:val="left"/>
      <w:pPr>
        <w:ind w:left="1080" w:hanging="360"/>
      </w:pPr>
      <w:rPr>
        <w:rFonts w:ascii="Times New Roman" w:hAnsi="Times New Roman" w:cs="Tahoma"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7">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E240181"/>
    <w:multiLevelType w:val="hybridMultilevel"/>
    <w:tmpl w:val="DAF0D234"/>
    <w:lvl w:ilvl="0" w:tplc="6B8C74F0">
      <w:start w:val="1"/>
      <w:numFmt w:val="decimal"/>
      <w:lvlText w:val="%1)"/>
      <w:lvlJc w:val="left"/>
      <w:pPr>
        <w:tabs>
          <w:tab w:val="num" w:pos="1278"/>
        </w:tabs>
        <w:ind w:left="1278" w:hanging="645"/>
      </w:pPr>
      <w:rPr>
        <w:rFonts w:hint="default"/>
      </w:rPr>
    </w:lvl>
    <w:lvl w:ilvl="1" w:tplc="A32C7F08">
      <w:start w:val="1"/>
      <w:numFmt w:val="lowerLetter"/>
      <w:lvlText w:val="%2."/>
      <w:lvlJc w:val="left"/>
      <w:pPr>
        <w:tabs>
          <w:tab w:val="num" w:pos="1713"/>
        </w:tabs>
        <w:ind w:left="1713" w:hanging="360"/>
      </w:pPr>
      <w:rPr>
        <w:color w:val="auto"/>
      </w:r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9">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9"/>
  </w:num>
  <w:num w:numId="2">
    <w:abstractNumId w:val="98"/>
  </w:num>
  <w:num w:numId="3">
    <w:abstractNumId w:val="92"/>
  </w:num>
  <w:num w:numId="4">
    <w:abstractNumId w:val="43"/>
  </w:num>
  <w:num w:numId="5">
    <w:abstractNumId w:val="62"/>
  </w:num>
  <w:num w:numId="6">
    <w:abstractNumId w:val="20"/>
  </w:num>
  <w:num w:numId="7">
    <w:abstractNumId w:val="54"/>
  </w:num>
  <w:num w:numId="8">
    <w:abstractNumId w:val="44"/>
  </w:num>
  <w:num w:numId="9">
    <w:abstractNumId w:val="57"/>
  </w:num>
  <w:num w:numId="10">
    <w:abstractNumId w:val="50"/>
  </w:num>
  <w:num w:numId="11">
    <w:abstractNumId w:val="70"/>
  </w:num>
  <w:num w:numId="12">
    <w:abstractNumId w:val="61"/>
  </w:num>
  <w:num w:numId="13">
    <w:abstractNumId w:val="17"/>
  </w:num>
  <w:num w:numId="14">
    <w:abstractNumId w:val="33"/>
  </w:num>
  <w:num w:numId="15">
    <w:abstractNumId w:val="109"/>
  </w:num>
  <w:num w:numId="16">
    <w:abstractNumId w:val="18"/>
  </w:num>
  <w:num w:numId="17">
    <w:abstractNumId w:val="7"/>
  </w:num>
  <w:num w:numId="18">
    <w:abstractNumId w:val="10"/>
  </w:num>
  <w:num w:numId="19">
    <w:abstractNumId w:val="4"/>
  </w:num>
  <w:num w:numId="20">
    <w:abstractNumId w:val="3"/>
  </w:num>
  <w:num w:numId="21">
    <w:abstractNumId w:val="90"/>
  </w:num>
  <w:num w:numId="2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1"/>
  </w:num>
  <w:num w:numId="24">
    <w:abstractNumId w:val="75"/>
  </w:num>
  <w:num w:numId="25">
    <w:abstractNumId w:val="29"/>
  </w:num>
  <w:num w:numId="26">
    <w:abstractNumId w:val="81"/>
  </w:num>
  <w:num w:numId="27">
    <w:abstractNumId w:val="96"/>
  </w:num>
  <w:num w:numId="28">
    <w:abstractNumId w:val="4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42"/>
  </w:num>
  <w:num w:numId="32">
    <w:abstractNumId w:val="91"/>
  </w:num>
  <w:num w:numId="33">
    <w:abstractNumId w:val="78"/>
  </w:num>
  <w:num w:numId="34">
    <w:abstractNumId w:val="52"/>
  </w:num>
  <w:num w:numId="35">
    <w:abstractNumId w:val="84"/>
  </w:num>
  <w:num w:numId="36">
    <w:abstractNumId w:val="59"/>
  </w:num>
  <w:num w:numId="37">
    <w:abstractNumId w:val="111"/>
  </w:num>
  <w:num w:numId="38">
    <w:abstractNumId w:val="88"/>
  </w:num>
  <w:num w:numId="39">
    <w:abstractNumId w:val="65"/>
  </w:num>
  <w:num w:numId="40">
    <w:abstractNumId w:val="32"/>
  </w:num>
  <w:num w:numId="41">
    <w:abstractNumId w:val="100"/>
  </w:num>
  <w:num w:numId="42">
    <w:abstractNumId w:val="93"/>
  </w:num>
  <w:num w:numId="43">
    <w:abstractNumId w:val="72"/>
  </w:num>
  <w:num w:numId="44">
    <w:abstractNumId w:val="46"/>
  </w:num>
  <w:num w:numId="45">
    <w:abstractNumId w:val="102"/>
  </w:num>
  <w:num w:numId="46">
    <w:abstractNumId w:val="37"/>
  </w:num>
  <w:num w:numId="47">
    <w:abstractNumId w:val="30"/>
  </w:num>
  <w:num w:numId="48">
    <w:abstractNumId w:val="22"/>
  </w:num>
  <w:num w:numId="49">
    <w:abstractNumId w:val="28"/>
  </w:num>
  <w:num w:numId="50">
    <w:abstractNumId w:val="108"/>
  </w:num>
  <w:num w:numId="51">
    <w:abstractNumId w:val="68"/>
  </w:num>
  <w:num w:numId="52">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7"/>
  </w:num>
  <w:num w:numId="54">
    <w:abstractNumId w:val="83"/>
  </w:num>
  <w:num w:numId="55">
    <w:abstractNumId w:val="34"/>
  </w:num>
  <w:num w:numId="56">
    <w:abstractNumId w:val="105"/>
  </w:num>
  <w:num w:numId="57">
    <w:abstractNumId w:val="55"/>
  </w:num>
  <w:num w:numId="58">
    <w:abstractNumId w:val="89"/>
  </w:num>
  <w:num w:numId="59">
    <w:abstractNumId w:val="31"/>
  </w:num>
  <w:num w:numId="60">
    <w:abstractNumId w:val="35"/>
  </w:num>
  <w:num w:numId="61">
    <w:abstractNumId w:val="39"/>
  </w:num>
  <w:num w:numId="62">
    <w:abstractNumId w:val="25"/>
  </w:num>
  <w:num w:numId="63">
    <w:abstractNumId w:val="0"/>
  </w:num>
  <w:num w:numId="64">
    <w:abstractNumId w:val="14"/>
  </w:num>
  <w:num w:numId="65">
    <w:abstractNumId w:val="82"/>
  </w:num>
  <w:num w:numId="66">
    <w:abstractNumId w:val="71"/>
  </w:num>
  <w:num w:numId="67">
    <w:abstractNumId w:val="41"/>
  </w:num>
  <w:num w:numId="68">
    <w:abstractNumId w:val="104"/>
  </w:num>
  <w:num w:numId="69">
    <w:abstractNumId w:val="26"/>
  </w:num>
  <w:num w:numId="70">
    <w:abstractNumId w:val="63"/>
  </w:num>
  <w:num w:numId="71">
    <w:abstractNumId w:val="51"/>
  </w:num>
  <w:num w:numId="72">
    <w:abstractNumId w:val="64"/>
  </w:num>
  <w:num w:numId="73">
    <w:abstractNumId w:val="99"/>
  </w:num>
  <w:num w:numId="74">
    <w:abstractNumId w:val="40"/>
  </w:num>
  <w:num w:numId="75">
    <w:abstractNumId w:val="19"/>
  </w:num>
  <w:num w:numId="76">
    <w:abstractNumId w:val="110"/>
  </w:num>
  <w:num w:numId="77">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num>
  <w:num w:numId="79">
    <w:abstractNumId w:val="66"/>
  </w:num>
  <w:num w:numId="80">
    <w:abstractNumId w:val="107"/>
  </w:num>
  <w:num w:numId="81">
    <w:abstractNumId w:val="69"/>
  </w:num>
  <w:num w:numId="82">
    <w:abstractNumId w:val="15"/>
  </w:num>
  <w:num w:numId="83">
    <w:abstractNumId w:val="80"/>
  </w:num>
  <w:num w:numId="84">
    <w:abstractNumId w:val="77"/>
  </w:num>
  <w:num w:numId="85">
    <w:abstractNumId w:val="56"/>
  </w:num>
  <w:num w:numId="86">
    <w:abstractNumId w:val="58"/>
  </w:num>
  <w:num w:numId="87">
    <w:abstractNumId w:val="85"/>
  </w:num>
  <w:num w:numId="88">
    <w:abstractNumId w:val="79"/>
  </w:num>
  <w:num w:numId="89">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7"/>
  </w:num>
  <w:num w:numId="91">
    <w:abstractNumId w:val="27"/>
  </w:num>
  <w:num w:numId="92">
    <w:abstractNumId w:val="24"/>
  </w:num>
  <w:num w:numId="93">
    <w:abstractNumId w:val="76"/>
  </w:num>
  <w:num w:numId="94">
    <w:abstractNumId w:val="38"/>
  </w:num>
  <w:num w:numId="95">
    <w:abstractNumId w:val="87"/>
  </w:num>
  <w:num w:numId="96">
    <w:abstractNumId w:val="95"/>
  </w:num>
  <w:num w:numId="97">
    <w:abstractNumId w:val="73"/>
  </w:num>
  <w:num w:numId="98">
    <w:abstractNumId w:val="60"/>
  </w:num>
  <w:num w:numId="99">
    <w:abstractNumId w:val="23"/>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hideGrammaticalErrors/>
  <w:proofState w:spelling="clean"/>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2466"/>
  </w:hdrShapeDefaults>
  <w:footnotePr>
    <w:footnote w:id="-1"/>
    <w:footnote w:id="0"/>
    <w:footnote w:id="1"/>
  </w:footnotePr>
  <w:endnotePr>
    <w:endnote w:id="-1"/>
    <w:endnote w:id="0"/>
    <w:endnote w:id="1"/>
  </w:endnotePr>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087"/>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3DB4"/>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1D2C"/>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7B"/>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1EEC"/>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C11"/>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871"/>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06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4B8"/>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4572"/>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818"/>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08BB"/>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Plandokumentu">
    <w:name w:val="Document Map"/>
    <w:basedOn w:val="Normalny"/>
    <w:link w:val="Plan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Plan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PlandokumentuZnak">
    <w:name w:val="Plan dokumentu Znak"/>
    <w:basedOn w:val="Domylnaczcionkaakapitu"/>
    <w:link w:val="Plan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UnresolvedMention">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068B5-DF07-4806-9B7A-FF066420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22631</Words>
  <Characters>135787</Characters>
  <Application>Microsoft Office Word</Application>
  <DocSecurity>0</DocSecurity>
  <Lines>1131</Lines>
  <Paragraphs>316</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158102</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Roman Gaza</cp:lastModifiedBy>
  <cp:revision>45</cp:revision>
  <cp:lastPrinted>2020-08-27T06:32:00Z</cp:lastPrinted>
  <dcterms:created xsi:type="dcterms:W3CDTF">2022-01-11T09:38:00Z</dcterms:created>
  <dcterms:modified xsi:type="dcterms:W3CDTF">2023-04-26T10:01:00Z</dcterms:modified>
</cp:coreProperties>
</file>