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5D24" w14:textId="77777777" w:rsidR="00DB1CAE" w:rsidRDefault="00DB1CAE" w:rsidP="00DB1CAE">
      <w:pPr>
        <w:spacing w:after="0" w:line="240" w:lineRule="auto"/>
        <w:jc w:val="right"/>
        <w:rPr>
          <w:rFonts w:eastAsia="Times New Roman" w:cs="Times New Roman"/>
          <w:b/>
          <w:bCs/>
          <w:lang w:eastAsia="pl-PL"/>
        </w:rPr>
      </w:pPr>
    </w:p>
    <w:p w14:paraId="41E5F76F" w14:textId="77777777" w:rsidR="00DB1CAE" w:rsidRPr="00853A6E" w:rsidRDefault="00DB1CAE" w:rsidP="00DB1CAE">
      <w:pPr>
        <w:spacing w:after="0" w:line="240" w:lineRule="auto"/>
        <w:jc w:val="right"/>
        <w:rPr>
          <w:rFonts w:eastAsia="Times New Roman" w:cs="Times New Roman"/>
          <w:b/>
          <w:bCs/>
          <w:lang w:eastAsia="pl-PL"/>
        </w:rPr>
      </w:pPr>
      <w:r w:rsidRPr="00853A6E">
        <w:rPr>
          <w:rFonts w:eastAsia="Times New Roman" w:cs="Times New Roman"/>
          <w:b/>
          <w:bCs/>
          <w:lang w:eastAsia="pl-PL"/>
        </w:rPr>
        <w:t>Załącznik Nr 7 do SWZ</w:t>
      </w:r>
    </w:p>
    <w:p w14:paraId="2E52307F" w14:textId="77777777" w:rsidR="00DB1CAE" w:rsidRPr="00853A6E" w:rsidRDefault="00DB1CAE" w:rsidP="00DB1CAE">
      <w:pPr>
        <w:spacing w:after="0" w:line="240" w:lineRule="auto"/>
        <w:jc w:val="both"/>
        <w:rPr>
          <w:rFonts w:eastAsia="Times New Roman" w:cs="Times New Roman"/>
          <w:i/>
          <w:iCs/>
          <w:lang w:eastAsia="pl-PL"/>
        </w:rPr>
      </w:pPr>
      <w:r w:rsidRPr="00853A6E">
        <w:rPr>
          <w:rFonts w:eastAsia="Times New Roman" w:cs="Times New Roman"/>
          <w:i/>
          <w:iCs/>
          <w:lang w:eastAsia="pl-PL"/>
        </w:rPr>
        <w:t>Projektowane postanowienia umowy</w:t>
      </w:r>
    </w:p>
    <w:p w14:paraId="221B4371" w14:textId="77777777" w:rsidR="00DB1CAE" w:rsidRPr="00853A6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AF70E96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Toc254002125"/>
      <w:bookmarkStart w:id="1" w:name="_Toc373132788"/>
      <w:r w:rsidRPr="00853A6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Umowa Nr </w:t>
      </w:r>
      <w:bookmarkEnd w:id="0"/>
      <w:bookmarkEnd w:id="1"/>
      <w:r w:rsidRPr="00853A6E">
        <w:rPr>
          <w:rFonts w:eastAsia="Times New Roman" w:cs="Times New Roman"/>
          <w:b/>
          <w:bCs/>
          <w:sz w:val="24"/>
          <w:szCs w:val="24"/>
          <w:lang w:eastAsia="pl-PL"/>
        </w:rPr>
        <w:t>.../OR11/202.../2619</w:t>
      </w:r>
    </w:p>
    <w:p w14:paraId="42F73D60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zawarta w dniu ……… w Gdyni pomiędzy Stronami:</w:t>
      </w:r>
    </w:p>
    <w:p w14:paraId="21FA5E26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Agencją Restrukturyzacji i Modernizacji Rolnictwa z siedzibą w Warszawie przy Al. Jana Pawła II 70,</w:t>
      </w:r>
      <w:r w:rsidRPr="00443335">
        <w:rPr>
          <w:rFonts w:eastAsia="Times New Roman" w:cs="Times New Roman"/>
          <w:lang w:eastAsia="pl-PL"/>
        </w:rPr>
        <w:br/>
        <w:t>00-175 Warszawa, zarejestrowanym podatnikiem podatku od towarów i usług VAT, NIP: 526-19-33-940, reprezentowaną na podstawie udzielonych pełnomocnictw przez:</w:t>
      </w:r>
    </w:p>
    <w:p w14:paraId="1CFA9C37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…………………………………  –</w:t>
      </w:r>
      <w:r w:rsidRPr="00443335">
        <w:rPr>
          <w:rFonts w:eastAsia="Times New Roman" w:cs="Times New Roman"/>
          <w:i/>
          <w:lang w:eastAsia="pl-PL"/>
        </w:rPr>
        <w:t xml:space="preserve">  Dyrektora </w:t>
      </w:r>
      <w:r w:rsidRPr="00443335">
        <w:rPr>
          <w:rFonts w:eastAsia="Times New Roman" w:cs="Times New Roman"/>
          <w:lang w:eastAsia="pl-PL"/>
        </w:rPr>
        <w:t>Pomorskiego Oddziału Regionalnego ARiMR,</w:t>
      </w:r>
    </w:p>
    <w:p w14:paraId="5547BD99" w14:textId="77777777" w:rsidR="00DB1CAE" w:rsidRPr="00443335" w:rsidRDefault="00DB1CAE" w:rsidP="00DB1CAE">
      <w:pPr>
        <w:spacing w:after="0" w:line="240" w:lineRule="auto"/>
        <w:ind w:left="3119" w:hanging="3119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…………………………………  – </w:t>
      </w:r>
      <w:r w:rsidRPr="00443335">
        <w:rPr>
          <w:rFonts w:eastAsia="Times New Roman" w:cs="Times New Roman"/>
          <w:i/>
          <w:lang w:eastAsia="pl-PL"/>
        </w:rPr>
        <w:t xml:space="preserve"> p.o. Kierownika</w:t>
      </w:r>
      <w:r w:rsidRPr="00443335">
        <w:rPr>
          <w:rFonts w:eastAsia="Times New Roman" w:cs="Times New Roman"/>
          <w:lang w:eastAsia="pl-PL"/>
        </w:rPr>
        <w:t xml:space="preserve"> Biura Finansowo – Księgowego Pomorskiego Oddziału Regionalnego ARiMR, </w:t>
      </w:r>
    </w:p>
    <w:p w14:paraId="3C418BB2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zwaną w dalszej treści umowy </w:t>
      </w:r>
      <w:r w:rsidRPr="00443335">
        <w:rPr>
          <w:rFonts w:eastAsia="Times New Roman" w:cs="Times New Roman"/>
          <w:i/>
          <w:lang w:eastAsia="pl-PL"/>
        </w:rPr>
        <w:t>Zamawiającym</w:t>
      </w:r>
      <w:r w:rsidRPr="00443335">
        <w:rPr>
          <w:rFonts w:eastAsia="Times New Roman" w:cs="Times New Roman"/>
          <w:lang w:eastAsia="pl-PL"/>
        </w:rPr>
        <w:t>,</w:t>
      </w:r>
    </w:p>
    <w:p w14:paraId="399901D5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a:</w:t>
      </w:r>
    </w:p>
    <w:p w14:paraId="3DE81DDF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a)</w:t>
      </w:r>
    </w:p>
    <w:p w14:paraId="0CCED785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……………………… prowadzącym/ą działalność gospodarczą pod firmą „…………......” z siedzibą w…………………… przy ul. ………………, ……, wpisaną do Centralnej Ewidencji i Informacji o Działalności Gospodarczej (CEIDG), będącym podatnikiem podatku od towarów i usług VAT, NIP: …………………, reprezentowanym przez:</w:t>
      </w:r>
    </w:p>
    <w:p w14:paraId="762EC52E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2" w:name="_Hlk143255643"/>
      <w:r w:rsidRPr="00443335">
        <w:rPr>
          <w:rFonts w:eastAsia="Times New Roman" w:cs="Times New Roman"/>
          <w:lang w:eastAsia="pl-PL"/>
        </w:rPr>
        <w:t>…………………… - ……………………..,</w:t>
      </w:r>
      <w:bookmarkEnd w:id="2"/>
    </w:p>
    <w:p w14:paraId="7B4F7AEE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zwanym w dalszej treści umowy </w:t>
      </w:r>
      <w:r w:rsidRPr="00443335">
        <w:rPr>
          <w:rFonts w:eastAsia="Times New Roman" w:cs="Times New Roman"/>
          <w:i/>
          <w:lang w:eastAsia="pl-PL"/>
        </w:rPr>
        <w:t>Wykonawcą</w:t>
      </w:r>
      <w:r w:rsidRPr="00443335">
        <w:rPr>
          <w:rFonts w:eastAsia="Times New Roman" w:cs="Times New Roman"/>
          <w:lang w:eastAsia="pl-PL"/>
        </w:rPr>
        <w:t xml:space="preserve"> (*)</w:t>
      </w:r>
    </w:p>
    <w:p w14:paraId="332BFB2A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lub</w:t>
      </w:r>
    </w:p>
    <w:p w14:paraId="394F5A18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b)</w:t>
      </w:r>
    </w:p>
    <w:p w14:paraId="34400A69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……………………… z siedzibą w ………………… przy ul. …………………, …-……, wpisaną do Rejestru Przedsiębiorców Krajowego Rejestru Sądowego pod numer KRS: ……………, będącą podatnikiem podatku od towarów i usług VAT, NIP: ……………………, reprezentowaną przez:</w:t>
      </w:r>
    </w:p>
    <w:p w14:paraId="17DC20C2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…………………… - ……………………..,</w:t>
      </w:r>
    </w:p>
    <w:p w14:paraId="72E1784F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zwaną w dalszej treści umowy </w:t>
      </w:r>
      <w:r w:rsidRPr="00443335">
        <w:rPr>
          <w:rFonts w:eastAsia="Times New Roman" w:cs="Times New Roman"/>
          <w:i/>
          <w:lang w:eastAsia="pl-PL"/>
        </w:rPr>
        <w:t>Wykonawcą</w:t>
      </w:r>
      <w:r w:rsidRPr="00443335">
        <w:rPr>
          <w:rFonts w:eastAsia="Times New Roman" w:cs="Times New Roman"/>
          <w:lang w:eastAsia="pl-PL"/>
        </w:rPr>
        <w:t xml:space="preserve"> (*)</w:t>
      </w:r>
    </w:p>
    <w:p w14:paraId="4ED153A1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(*należy wybrać właściwe).</w:t>
      </w:r>
    </w:p>
    <w:p w14:paraId="4F8214BD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9123E31" w14:textId="05361B01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443335">
        <w:rPr>
          <w:rFonts w:eastAsia="Times New Roman" w:cs="Times New Roman"/>
          <w:lang w:eastAsia="pl-PL"/>
        </w:rPr>
        <w:t>W wyniku wyboru oferty w postępowaniu o udzielenie zamówienia publicznego o wartości szacunkowej poniżej 14</w:t>
      </w:r>
      <w:r>
        <w:rPr>
          <w:rFonts w:eastAsia="Times New Roman" w:cs="Times New Roman"/>
          <w:lang w:eastAsia="pl-PL"/>
        </w:rPr>
        <w:t>3</w:t>
      </w:r>
      <w:r w:rsidRPr="00443335">
        <w:rPr>
          <w:rFonts w:eastAsia="Times New Roman" w:cs="Times New Roman"/>
          <w:lang w:eastAsia="pl-PL"/>
        </w:rPr>
        <w:t>.000 Euro prowadzonym na podstawie przepisów ustawy z dnia 11 września 2019 r. Prawo zamówień publicznych (</w:t>
      </w:r>
      <w:r w:rsidRPr="00A70071">
        <w:rPr>
          <w:rFonts w:eastAsia="Times New Roman" w:cs="Times New Roman"/>
          <w:lang w:eastAsia="pl-PL"/>
        </w:rPr>
        <w:t>Dz. U. z 202</w:t>
      </w:r>
      <w:r>
        <w:rPr>
          <w:rFonts w:eastAsia="Times New Roman" w:cs="Times New Roman"/>
          <w:lang w:eastAsia="pl-PL"/>
        </w:rPr>
        <w:t>4</w:t>
      </w:r>
      <w:r w:rsidRPr="00A70071">
        <w:rPr>
          <w:rFonts w:eastAsia="Times New Roman" w:cs="Times New Roman"/>
          <w:lang w:eastAsia="pl-PL"/>
        </w:rPr>
        <w:t>, poz. 1</w:t>
      </w:r>
      <w:r>
        <w:rPr>
          <w:rFonts w:eastAsia="Times New Roman" w:cs="Times New Roman"/>
          <w:lang w:eastAsia="pl-PL"/>
        </w:rPr>
        <w:t>320 t.j.</w:t>
      </w:r>
      <w:r w:rsidRPr="00443335">
        <w:rPr>
          <w:rFonts w:eastAsia="Times New Roman" w:cs="Times New Roman"/>
          <w:lang w:eastAsia="pl-PL"/>
        </w:rPr>
        <w:t>) w trybie podstawowym na</w:t>
      </w:r>
      <w:r w:rsidRPr="00443335">
        <w:rPr>
          <w:rFonts w:eastAsia="Times New Roman" w:cs="Times New Roman"/>
          <w:i/>
          <w:lang w:eastAsia="pl-PL"/>
        </w:rPr>
        <w:t xml:space="preserve"> „</w:t>
      </w:r>
      <w:r w:rsidRPr="00853A6E">
        <w:rPr>
          <w:rFonts w:eastAsia="Times New Roman" w:cs="Times New Roman"/>
          <w:i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i/>
          <w:lang w:eastAsia="pl-PL"/>
        </w:rPr>
        <w:t>”</w:t>
      </w:r>
      <w:r w:rsidRPr="00443335">
        <w:rPr>
          <w:rFonts w:eastAsia="Times New Roman" w:cs="Times New Roman"/>
          <w:lang w:eastAsia="pl-PL"/>
        </w:rPr>
        <w:t>, pomiędzy Stronami została zawarta umowa o następującej treści:</w:t>
      </w:r>
      <w:bookmarkStart w:id="3" w:name="_Hlk145499859"/>
      <w:bookmarkStart w:id="4" w:name="_Hlk145498285"/>
    </w:p>
    <w:p w14:paraId="4BE8E02D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bookmarkStart w:id="5" w:name="_Hlk145488823"/>
      <w:r w:rsidRPr="00443335">
        <w:rPr>
          <w:rFonts w:eastAsia="Times New Roman" w:cs="Times New Roman"/>
          <w:b/>
          <w:bCs/>
          <w:i/>
          <w:lang w:eastAsia="pl-PL"/>
        </w:rPr>
        <w:t>§ 1</w:t>
      </w:r>
    </w:p>
    <w:p w14:paraId="3FECFA49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>Przedmiot umowy</w:t>
      </w:r>
    </w:p>
    <w:p w14:paraId="014A977E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25A26F80" w14:textId="77777777" w:rsidR="00DB1CAE" w:rsidRPr="00443335" w:rsidRDefault="00DB1CAE" w:rsidP="00DB1CAE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iCs/>
          <w:lang w:eastAsia="pl-PL"/>
        </w:rPr>
        <w:t>Zamawiający</w:t>
      </w:r>
      <w:r w:rsidRPr="00443335">
        <w:rPr>
          <w:rFonts w:eastAsia="Times New Roman" w:cs="Times New Roman"/>
          <w:lang w:eastAsia="pl-PL"/>
        </w:rPr>
        <w:t xml:space="preserve"> zleca</w:t>
      </w:r>
      <w:bookmarkEnd w:id="3"/>
      <w:r w:rsidRPr="00443335">
        <w:rPr>
          <w:rFonts w:eastAsia="Times New Roman" w:cs="Times New Roman"/>
          <w:lang w:eastAsia="pl-PL"/>
        </w:rPr>
        <w:t xml:space="preserve">, </w:t>
      </w:r>
      <w:bookmarkEnd w:id="4"/>
      <w:r w:rsidRPr="00443335">
        <w:rPr>
          <w:rFonts w:eastAsia="Times New Roman" w:cs="Times New Roman"/>
          <w:lang w:eastAsia="pl-PL"/>
        </w:rPr>
        <w:t xml:space="preserve">a </w:t>
      </w:r>
      <w:r w:rsidRPr="00443335">
        <w:rPr>
          <w:rFonts w:eastAsia="Times New Roman" w:cs="Times New Roman"/>
          <w:i/>
          <w:iCs/>
          <w:lang w:eastAsia="pl-PL"/>
        </w:rPr>
        <w:t>Wykonawca</w:t>
      </w:r>
      <w:r w:rsidRPr="00443335">
        <w:rPr>
          <w:rFonts w:eastAsia="Times New Roman" w:cs="Times New Roman"/>
          <w:lang w:eastAsia="pl-PL"/>
        </w:rPr>
        <w:t xml:space="preserve"> zobowiązuje się do świadczenia kompleksowych usług sprzątania na rzecz Wyodrębnionej jednostki organizacyjnej </w:t>
      </w:r>
      <w:r w:rsidRPr="00443335">
        <w:rPr>
          <w:rFonts w:eastAsia="Times New Roman" w:cs="Times New Roman"/>
          <w:i/>
          <w:iCs/>
          <w:lang w:eastAsia="pl-PL"/>
        </w:rPr>
        <w:t>Zamawiającego</w:t>
      </w:r>
      <w:r w:rsidRPr="00443335">
        <w:rPr>
          <w:rFonts w:eastAsia="Times New Roman" w:cs="Times New Roman"/>
          <w:lang w:eastAsia="pl-PL"/>
        </w:rPr>
        <w:t xml:space="preserve"> polegających na utrzymywaniu porządku i czystości w lokalach zajmowanych przez Pomorski Oddział Regionalny (POR) ARiMR w Gdyni oraz podległych Biurach Powiatowych (16 BP) ARiMR znajdujących się na terenie województwa pomorskiego, zwanych w dalszej części „przedmiotem umowy”.</w:t>
      </w:r>
    </w:p>
    <w:p w14:paraId="639C5A37" w14:textId="77777777" w:rsidR="00DB1CAE" w:rsidRPr="00443335" w:rsidRDefault="00DB1CAE" w:rsidP="00DB1CAE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Do pełnego zakresu czynności i obowiązków </w:t>
      </w:r>
      <w:r w:rsidRPr="00443335">
        <w:rPr>
          <w:rFonts w:eastAsia="Times New Roman" w:cs="Times New Roman"/>
          <w:i/>
          <w:iCs/>
          <w:lang w:eastAsia="pl-PL"/>
        </w:rPr>
        <w:t>Wykonawcy</w:t>
      </w:r>
      <w:r w:rsidRPr="00443335">
        <w:rPr>
          <w:rFonts w:eastAsia="Times New Roman" w:cs="Times New Roman"/>
          <w:lang w:eastAsia="pl-PL"/>
        </w:rPr>
        <w:t xml:space="preserve"> w ramach realizacji usług składających się na przedmiot umowy należy:</w:t>
      </w:r>
    </w:p>
    <w:p w14:paraId="1E48D24B" w14:textId="77777777" w:rsidR="00620926" w:rsidRPr="00620926" w:rsidRDefault="00620926" w:rsidP="00620926">
      <w:pPr>
        <w:pStyle w:val="Akapitzlist"/>
        <w:numPr>
          <w:ilvl w:val="0"/>
          <w:numId w:val="7"/>
        </w:numPr>
        <w:jc w:val="both"/>
        <w:rPr>
          <w:vanish/>
          <w:sz w:val="22"/>
          <w:szCs w:val="22"/>
        </w:rPr>
      </w:pPr>
    </w:p>
    <w:p w14:paraId="3DA823B8" w14:textId="77777777" w:rsidR="00620926" w:rsidRPr="00620926" w:rsidRDefault="00620926" w:rsidP="00620926">
      <w:pPr>
        <w:pStyle w:val="Akapitzlist"/>
        <w:numPr>
          <w:ilvl w:val="0"/>
          <w:numId w:val="7"/>
        </w:numPr>
        <w:jc w:val="both"/>
        <w:rPr>
          <w:vanish/>
          <w:sz w:val="22"/>
          <w:szCs w:val="22"/>
        </w:rPr>
      </w:pPr>
    </w:p>
    <w:p w14:paraId="003DD7B9" w14:textId="6AB85BD6" w:rsidR="00DB1CAE" w:rsidRPr="00443335" w:rsidRDefault="00DB1CAE" w:rsidP="00620926">
      <w:pPr>
        <w:numPr>
          <w:ilvl w:val="1"/>
          <w:numId w:val="7"/>
        </w:numPr>
        <w:spacing w:after="0" w:line="240" w:lineRule="auto"/>
        <w:ind w:left="1224"/>
        <w:contextualSpacing/>
        <w:jc w:val="both"/>
        <w:rPr>
          <w:rFonts w:eastAsia="Times New Roman" w:cs="Times New Roman"/>
          <w:lang w:eastAsia="pl-PL"/>
        </w:rPr>
      </w:pPr>
      <w:r w:rsidRPr="00932FAA">
        <w:rPr>
          <w:rFonts w:eastAsia="Times New Roman" w:cs="Times New Roman"/>
          <w:lang w:eastAsia="pl-PL"/>
        </w:rPr>
        <w:t>codzienne</w:t>
      </w:r>
      <w:r>
        <w:rPr>
          <w:rFonts w:eastAsia="Times New Roman" w:cs="Times New Roman"/>
          <w:lang w:eastAsia="pl-PL"/>
        </w:rPr>
        <w:t xml:space="preserve"> </w:t>
      </w:r>
      <w:r w:rsidRPr="00443335">
        <w:rPr>
          <w:rFonts w:eastAsia="Times New Roman" w:cs="Times New Roman"/>
          <w:lang w:eastAsia="pl-PL"/>
        </w:rPr>
        <w:t xml:space="preserve">sprawdzanie aktualnego stopnia zużycia oraz uzupełnianie według potrzeb i poziomu wykorzystania, stosowanych środków czystości i higieny, takich jak: papier toaletowy, ręczniki papierowe, mydło w płynie w dozownikach, środki zapachowe / odświeżacze, kostki toaletowe, środki dezynfekujące, płyny do mycia naczyń oraz gąbki / zmywaki oraz inne, w asortymentach i o charakterystyce określonej w </w:t>
      </w:r>
      <w:r w:rsidRPr="00443335">
        <w:rPr>
          <w:rFonts w:eastAsia="Times New Roman" w:cs="Times New Roman"/>
          <w:i/>
          <w:lang w:eastAsia="pl-PL"/>
        </w:rPr>
        <w:t>Tabeli Nr 3 Formularza Ofertowego</w:t>
      </w:r>
      <w:r>
        <w:rPr>
          <w:rFonts w:eastAsia="Times New Roman" w:cs="Times New Roman"/>
          <w:iCs/>
          <w:lang w:eastAsia="pl-PL"/>
        </w:rPr>
        <w:t xml:space="preserve"> stanowiącego </w:t>
      </w:r>
      <w:r w:rsidRPr="00A06937">
        <w:rPr>
          <w:rFonts w:eastAsia="Times New Roman" w:cs="Times New Roman"/>
          <w:i/>
          <w:iCs/>
          <w:lang w:eastAsia="pl-PL"/>
        </w:rPr>
        <w:t xml:space="preserve">Załącznik Nr </w:t>
      </w:r>
      <w:r>
        <w:rPr>
          <w:rFonts w:eastAsia="Times New Roman" w:cs="Times New Roman"/>
          <w:i/>
          <w:iCs/>
          <w:lang w:eastAsia="pl-PL"/>
        </w:rPr>
        <w:t>4</w:t>
      </w:r>
      <w:r w:rsidRPr="00A06937">
        <w:rPr>
          <w:rFonts w:eastAsia="Times New Roman" w:cs="Times New Roman"/>
          <w:i/>
          <w:iCs/>
          <w:lang w:eastAsia="pl-PL"/>
        </w:rPr>
        <w:t xml:space="preserve"> do niniejszej Umowy</w:t>
      </w:r>
      <w:r w:rsidRPr="00443335">
        <w:rPr>
          <w:rFonts w:eastAsia="Times New Roman" w:cs="Times New Roman"/>
          <w:iCs/>
          <w:lang w:eastAsia="pl-PL"/>
        </w:rPr>
        <w:t>,</w:t>
      </w:r>
      <w:r w:rsidRPr="00443335">
        <w:rPr>
          <w:rFonts w:eastAsia="Times New Roman" w:cs="Times New Roman"/>
          <w:lang w:eastAsia="pl-PL"/>
        </w:rPr>
        <w:t xml:space="preserve"> w toaletach i kuchniach w OR oraz 16 BP, w tym w toaletach ogólnodostępnych;</w:t>
      </w:r>
    </w:p>
    <w:p w14:paraId="5F898702" w14:textId="6B3F543D" w:rsidR="00DB1CAE" w:rsidRPr="00443335" w:rsidRDefault="00C17165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codzienne</w:t>
      </w:r>
      <w:r w:rsidR="00DB1CAE">
        <w:rPr>
          <w:rFonts w:eastAsia="Times New Roman" w:cs="Times New Roman"/>
          <w:lang w:eastAsia="pl-PL"/>
        </w:rPr>
        <w:t xml:space="preserve"> </w:t>
      </w:r>
      <w:r w:rsidR="00DB1CAE" w:rsidRPr="00443335">
        <w:rPr>
          <w:rFonts w:eastAsia="Times New Roman" w:cs="Times New Roman"/>
          <w:lang w:eastAsia="pl-PL"/>
        </w:rPr>
        <w:t>mycie i dezynfekcję ceramiki i armatury (zlewozmywaki, umywalki, muszle, pisuary, bidety – wraz z bateriami itp.) wykazanych w</w:t>
      </w:r>
      <w:r w:rsidR="00DB1CAE">
        <w:rPr>
          <w:rFonts w:eastAsia="Times New Roman" w:cs="Times New Roman"/>
          <w:lang w:eastAsia="pl-PL"/>
        </w:rPr>
        <w:t xml:space="preserve"> zestawieniu stanowiącym </w:t>
      </w:r>
      <w:r w:rsidR="00DB1CAE" w:rsidRPr="00A06937">
        <w:rPr>
          <w:rFonts w:eastAsia="Times New Roman" w:cs="Times New Roman"/>
          <w:i/>
          <w:iCs/>
          <w:lang w:eastAsia="pl-PL"/>
        </w:rPr>
        <w:t>Załącznik Nr 2b do niniejszej Umowy</w:t>
      </w:r>
      <w:r w:rsidR="00DB1CAE" w:rsidRPr="004B79CA">
        <w:rPr>
          <w:rFonts w:eastAsia="Times New Roman" w:cs="Times New Roman"/>
          <w:lang w:eastAsia="pl-PL"/>
        </w:rPr>
        <w:t xml:space="preserve">, </w:t>
      </w:r>
      <w:r w:rsidR="00DB1CAE" w:rsidRPr="00932FAA">
        <w:rPr>
          <w:rFonts w:eastAsia="Times New Roman" w:cs="Times New Roman"/>
          <w:lang w:eastAsia="pl-PL"/>
        </w:rPr>
        <w:t>a także, nie rzadziej niż trzy razy w tygodniu, sprzątanie i mycie powierzchni pomieszczeń Punktów Obsługi Klientów (POK) w lokalu OR oraz lokalach 16 BP</w:t>
      </w:r>
      <w:r w:rsidR="00DB1CAE" w:rsidRPr="00443335">
        <w:rPr>
          <w:rFonts w:eastAsia="Times New Roman" w:cs="Times New Roman"/>
          <w:lang w:eastAsia="pl-PL"/>
        </w:rPr>
        <w:t>;</w:t>
      </w:r>
    </w:p>
    <w:p w14:paraId="3A0D376A" w14:textId="77777777" w:rsidR="00DB1CAE" w:rsidRPr="00443335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kontrolowanie aktualnego stanu zapełnienia oraz sukcesywne opróżnianie według potrzeb koszy na śmieci oraz pojemników na odpady (dot. niszczarek biurowych) w pokojach </w:t>
      </w:r>
      <w:r w:rsidRPr="00443335">
        <w:rPr>
          <w:rFonts w:eastAsia="Times New Roman" w:cs="Times New Roman"/>
          <w:lang w:eastAsia="pl-PL"/>
        </w:rPr>
        <w:lastRenderedPageBreak/>
        <w:t xml:space="preserve">pracowniczych oraz na korytarzach (zgodnie z zasadami segregacji śmieci aktualnie obowiązującymi w poszczególnych lokalizacjach), wymianę w każdym z nich worków foliowych (według bieżących potrzeb, w asortymentach określonych w </w:t>
      </w:r>
      <w:r w:rsidRPr="00443335">
        <w:rPr>
          <w:rFonts w:eastAsia="Times New Roman" w:cs="Times New Roman"/>
          <w:i/>
          <w:lang w:eastAsia="pl-PL"/>
        </w:rPr>
        <w:t>Tabeli Nr 3 Formularza Ofertowego</w:t>
      </w:r>
      <w:r>
        <w:rPr>
          <w:rFonts w:eastAsia="Times New Roman" w:cs="Times New Roman"/>
          <w:iCs/>
          <w:lang w:eastAsia="pl-PL"/>
        </w:rPr>
        <w:t xml:space="preserve"> stanowiącego </w:t>
      </w:r>
      <w:r w:rsidRPr="00A06937">
        <w:rPr>
          <w:rFonts w:eastAsia="Times New Roman" w:cs="Times New Roman"/>
          <w:i/>
          <w:iCs/>
          <w:lang w:eastAsia="pl-PL"/>
        </w:rPr>
        <w:t xml:space="preserve">Załącznik Nr </w:t>
      </w:r>
      <w:r>
        <w:rPr>
          <w:rFonts w:eastAsia="Times New Roman" w:cs="Times New Roman"/>
          <w:i/>
          <w:iCs/>
          <w:lang w:eastAsia="pl-PL"/>
        </w:rPr>
        <w:t>4</w:t>
      </w:r>
      <w:r w:rsidRPr="00A06937">
        <w:rPr>
          <w:rFonts w:eastAsia="Times New Roman" w:cs="Times New Roman"/>
          <w:i/>
          <w:iCs/>
          <w:lang w:eastAsia="pl-PL"/>
        </w:rPr>
        <w:t xml:space="preserve"> do niniejszej Umowy</w:t>
      </w:r>
      <w:r w:rsidRPr="00443335">
        <w:rPr>
          <w:rFonts w:eastAsia="Times New Roman" w:cs="Times New Roman"/>
          <w:lang w:eastAsia="pl-PL"/>
        </w:rPr>
        <w:t>, wynikających z zakresów potrzeb uzależnionych od rodzajów koszy na śmieci i pojemników w niszczarkach wykazanych w</w:t>
      </w:r>
      <w:r>
        <w:rPr>
          <w:rFonts w:eastAsia="Times New Roman" w:cs="Times New Roman"/>
          <w:lang w:eastAsia="pl-PL"/>
        </w:rPr>
        <w:t xml:space="preserve"> zestawieniu stanowiącym </w:t>
      </w:r>
      <w:r w:rsidRPr="00A06937">
        <w:rPr>
          <w:rFonts w:eastAsia="Times New Roman" w:cs="Times New Roman"/>
          <w:i/>
          <w:iCs/>
          <w:lang w:eastAsia="pl-PL"/>
        </w:rPr>
        <w:t>Załącznik Nr 2b do niniejszej Umowy</w:t>
      </w:r>
      <w:r w:rsidRPr="00443335">
        <w:rPr>
          <w:rFonts w:eastAsia="Times New Roman" w:cs="Times New Roman"/>
          <w:lang w:eastAsia="pl-PL"/>
        </w:rPr>
        <w:t>), oraz każdorazowe wynoszenie zebranych śmieci do zbiorczych pojemników zewnętrznych w danej lokalizacji (OR i 16 BP);</w:t>
      </w:r>
      <w:r w:rsidRPr="00D1730C">
        <w:rPr>
          <w:rFonts w:eastAsia="Times New Roman" w:cs="Times New Roman"/>
          <w:lang w:eastAsia="pl-PL"/>
        </w:rPr>
        <w:t xml:space="preserve"> </w:t>
      </w:r>
      <w:r w:rsidRPr="00443335">
        <w:rPr>
          <w:rFonts w:eastAsia="Times New Roman" w:cs="Times New Roman"/>
          <w:lang w:eastAsia="pl-PL"/>
        </w:rPr>
        <w:t xml:space="preserve">nie rzadziej niż </w:t>
      </w:r>
      <w:r>
        <w:rPr>
          <w:rFonts w:eastAsia="Times New Roman" w:cs="Times New Roman"/>
          <w:lang w:eastAsia="pl-PL"/>
        </w:rPr>
        <w:t>trzy</w:t>
      </w:r>
      <w:r w:rsidRPr="00443335">
        <w:rPr>
          <w:rFonts w:eastAsia="Times New Roman" w:cs="Times New Roman"/>
          <w:lang w:eastAsia="pl-PL"/>
        </w:rPr>
        <w:t xml:space="preserve"> raz</w:t>
      </w:r>
      <w:r>
        <w:rPr>
          <w:rFonts w:eastAsia="Times New Roman" w:cs="Times New Roman"/>
          <w:lang w:eastAsia="pl-PL"/>
        </w:rPr>
        <w:t>y</w:t>
      </w:r>
      <w:r w:rsidRPr="00443335">
        <w:rPr>
          <w:rFonts w:eastAsia="Times New Roman" w:cs="Times New Roman"/>
          <w:lang w:eastAsia="pl-PL"/>
        </w:rPr>
        <w:t xml:space="preserve"> w tygodniu;</w:t>
      </w:r>
    </w:p>
    <w:p w14:paraId="1393AF5E" w14:textId="77777777" w:rsidR="00DB1CAE" w:rsidRPr="00443335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mycie i dezynfekcję płaskich powierzchni podłóg z wykończeniem ceramicznym (gres, glazura, terakota) oraz ciągów komunikacyjnych, w tym także podestów i schodów, wykazanych w</w:t>
      </w:r>
      <w:r>
        <w:rPr>
          <w:rFonts w:eastAsia="Times New Roman" w:cs="Times New Roman"/>
          <w:lang w:eastAsia="pl-PL"/>
        </w:rPr>
        <w:t xml:space="preserve"> zestawieniu stanowiącym </w:t>
      </w:r>
      <w:r w:rsidRPr="00A06937">
        <w:rPr>
          <w:rFonts w:eastAsia="Times New Roman" w:cs="Times New Roman"/>
          <w:i/>
          <w:iCs/>
          <w:lang w:eastAsia="pl-PL"/>
        </w:rPr>
        <w:t>Załącznik Nr 2</w:t>
      </w:r>
      <w:r>
        <w:rPr>
          <w:rFonts w:eastAsia="Times New Roman" w:cs="Times New Roman"/>
          <w:i/>
          <w:iCs/>
          <w:lang w:eastAsia="pl-PL"/>
        </w:rPr>
        <w:t>a</w:t>
      </w:r>
      <w:r w:rsidRPr="00A06937">
        <w:rPr>
          <w:rFonts w:eastAsia="Times New Roman" w:cs="Times New Roman"/>
          <w:i/>
          <w:iCs/>
          <w:lang w:eastAsia="pl-PL"/>
        </w:rPr>
        <w:t xml:space="preserve"> do niniejszej Umowy</w:t>
      </w:r>
      <w:r w:rsidRPr="00443335">
        <w:rPr>
          <w:rFonts w:eastAsia="Times New Roman" w:cs="Times New Roman"/>
          <w:lang w:eastAsia="pl-PL"/>
        </w:rPr>
        <w:t xml:space="preserve"> - według bieżących potrzeb z uwzględnieniem aktualnego stanu zabrudzenia, nie rzadziej jednak niż jeden raz w tygodniu</w:t>
      </w:r>
      <w:r>
        <w:rPr>
          <w:rFonts w:eastAsia="Times New Roman" w:cs="Times New Roman"/>
          <w:lang w:eastAsia="pl-PL"/>
        </w:rPr>
        <w:t xml:space="preserve"> (</w:t>
      </w:r>
      <w:r w:rsidRPr="00932FAA">
        <w:rPr>
          <w:rFonts w:eastAsia="Times New Roman" w:cs="Times New Roman"/>
          <w:lang w:eastAsia="pl-PL"/>
        </w:rPr>
        <w:t>nie dotyczy pomieszczeń Punków Obsługi Klientów (POK) w lokalu OR oraz lokalach 16 BP uwzględnionych w opisie pkt 2.2. powyżej</w:t>
      </w:r>
      <w:r>
        <w:rPr>
          <w:rFonts w:eastAsia="Times New Roman" w:cs="Times New Roman"/>
          <w:lang w:eastAsia="pl-PL"/>
        </w:rPr>
        <w:t>)</w:t>
      </w:r>
      <w:r w:rsidRPr="00443335">
        <w:rPr>
          <w:rFonts w:eastAsia="Times New Roman" w:cs="Times New Roman"/>
          <w:lang w:eastAsia="pl-PL"/>
        </w:rPr>
        <w:t>;</w:t>
      </w:r>
    </w:p>
    <w:p w14:paraId="23BB5642" w14:textId="77777777" w:rsidR="00DB1CAE" w:rsidRPr="00443335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mycie i dezynfekcja w lokalach OR oraz 16 BP „powierzchni dotykowych”, w szczególności zewnętrznych powierzchni mebli biurowych (w tym: biurek, lad, szaf wraz z ich górnymi powierzchniami, stołów i podłokietników foteli pracowniczych), klamek drzwiowych, włączników światła, poręczy schodowych,</w:t>
      </w:r>
      <w:r>
        <w:rPr>
          <w:rFonts w:eastAsia="Times New Roman" w:cs="Times New Roman"/>
          <w:lang w:eastAsia="pl-PL"/>
        </w:rPr>
        <w:t xml:space="preserve"> </w:t>
      </w:r>
      <w:r w:rsidRPr="00932FAA">
        <w:rPr>
          <w:rFonts w:eastAsia="Times New Roman" w:cs="Times New Roman"/>
          <w:lang w:eastAsia="pl-PL"/>
        </w:rPr>
        <w:t>parapetów wewnętrznych</w:t>
      </w:r>
      <w:r>
        <w:rPr>
          <w:rFonts w:eastAsia="Times New Roman" w:cs="Times New Roman"/>
          <w:lang w:eastAsia="pl-PL"/>
        </w:rPr>
        <w:t>,</w:t>
      </w:r>
      <w:r w:rsidRPr="00443335">
        <w:rPr>
          <w:rFonts w:eastAsia="Times New Roman" w:cs="Times New Roman"/>
          <w:lang w:eastAsia="pl-PL"/>
        </w:rPr>
        <w:t xml:space="preserve"> czyszczenie oraz przecieranie na wilgotno (np. wodą z detergentem i/lub stosownym środkiem myjącym) mebli kuchennych oraz, w porozumieniu z pracownikiem, innych przedmiotów będących w jego użytkowaniu i znajdujących się na biurku, jak np. telefon stacjonarny czy klawiatura, mysz lub ekran monitora i stacja komputerowa - według bieżących potrzeb z uwzględnieniem aktualnego stanu zabrudzenia, nie rzadziej jednak niż jeden raz w tygodniu;</w:t>
      </w:r>
    </w:p>
    <w:p w14:paraId="64E8E2CA" w14:textId="77777777" w:rsidR="00DB1CAE" w:rsidRPr="00443335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odkurzanie wykazanych w</w:t>
      </w:r>
      <w:r>
        <w:rPr>
          <w:rFonts w:eastAsia="Times New Roman" w:cs="Times New Roman"/>
          <w:lang w:eastAsia="pl-PL"/>
        </w:rPr>
        <w:t xml:space="preserve"> zestawieniu stanowiącym </w:t>
      </w:r>
      <w:r w:rsidRPr="00A06937">
        <w:rPr>
          <w:rFonts w:eastAsia="Times New Roman" w:cs="Times New Roman"/>
          <w:i/>
          <w:iCs/>
          <w:lang w:eastAsia="pl-PL"/>
        </w:rPr>
        <w:t>Załącznik Nr 2</w:t>
      </w:r>
      <w:r>
        <w:rPr>
          <w:rFonts w:eastAsia="Times New Roman" w:cs="Times New Roman"/>
          <w:i/>
          <w:iCs/>
          <w:lang w:eastAsia="pl-PL"/>
        </w:rPr>
        <w:t>a</w:t>
      </w:r>
      <w:r w:rsidRPr="00A06937">
        <w:rPr>
          <w:rFonts w:eastAsia="Times New Roman" w:cs="Times New Roman"/>
          <w:i/>
          <w:iCs/>
          <w:lang w:eastAsia="pl-PL"/>
        </w:rPr>
        <w:t xml:space="preserve"> do niniejszej Umowy</w:t>
      </w:r>
      <w:r w:rsidRPr="00443335">
        <w:rPr>
          <w:rFonts w:eastAsia="Times New Roman" w:cs="Times New Roman"/>
          <w:lang w:eastAsia="pl-PL"/>
        </w:rPr>
        <w:t xml:space="preserve"> powierzchni pokrytych wykładziną (pokoje biurowe, ciągi komunikacyjne i inne) oraz czyszczenie powstałych w wyniku jej codziennego użytkowania plam i zabrudzeń - </w:t>
      </w:r>
      <w:bookmarkStart w:id="6" w:name="_Hlk145491071"/>
      <w:r w:rsidRPr="00443335">
        <w:rPr>
          <w:rFonts w:eastAsia="Times New Roman" w:cs="Times New Roman"/>
          <w:lang w:eastAsia="pl-PL"/>
        </w:rPr>
        <w:t>według bieżących potrzeb z uwzględnieniem aktualnego stanu zabrudzenia, nie rzadziej jednak niż jeden raz w tygodniu</w:t>
      </w:r>
      <w:bookmarkEnd w:id="6"/>
      <w:r w:rsidRPr="00443335">
        <w:rPr>
          <w:rFonts w:eastAsia="Times New Roman" w:cs="Times New Roman"/>
          <w:lang w:eastAsia="pl-PL"/>
        </w:rPr>
        <w:t>;</w:t>
      </w:r>
    </w:p>
    <w:p w14:paraId="55513DCB" w14:textId="77777777" w:rsidR="00DB1CAE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 w:rsidRPr="00465A43">
        <w:rPr>
          <w:rFonts w:eastAsia="Times New Roman" w:cs="Times New Roman"/>
          <w:lang w:eastAsia="pl-PL"/>
        </w:rPr>
        <w:t xml:space="preserve">czyszczenie ścian pokrytych glazurą lub malowanych olejno (kuchnie, łazienki, ubikacje, pomieszczenia socjalne i inne) wykazanych w zestawieniu stanowiącym </w:t>
      </w:r>
      <w:r w:rsidRPr="00465A43">
        <w:rPr>
          <w:rFonts w:eastAsia="Times New Roman" w:cs="Times New Roman"/>
          <w:i/>
          <w:iCs/>
          <w:lang w:eastAsia="pl-PL"/>
        </w:rPr>
        <w:t xml:space="preserve">Załącznik Nr 2a do </w:t>
      </w:r>
      <w:r>
        <w:rPr>
          <w:rFonts w:eastAsia="Times New Roman" w:cs="Times New Roman"/>
          <w:i/>
          <w:iCs/>
          <w:lang w:eastAsia="pl-PL"/>
        </w:rPr>
        <w:t>niniejszej</w:t>
      </w:r>
      <w:r w:rsidRPr="00465A43">
        <w:rPr>
          <w:rFonts w:eastAsia="Times New Roman" w:cs="Times New Roman"/>
          <w:i/>
          <w:iCs/>
          <w:lang w:eastAsia="pl-PL"/>
        </w:rPr>
        <w:t xml:space="preserve"> Umowy</w:t>
      </w:r>
      <w:r>
        <w:rPr>
          <w:rFonts w:eastAsia="Times New Roman" w:cs="Times New Roman"/>
          <w:lang w:eastAsia="pl-PL"/>
        </w:rPr>
        <w:t xml:space="preserve"> </w:t>
      </w:r>
      <w:r w:rsidRPr="00465A43">
        <w:rPr>
          <w:rFonts w:eastAsia="Times New Roman" w:cs="Times New Roman"/>
          <w:lang w:eastAsia="pl-PL"/>
        </w:rPr>
        <w:t>oraz mycie luster</w:t>
      </w:r>
      <w:r>
        <w:rPr>
          <w:rFonts w:eastAsia="Times New Roman" w:cs="Times New Roman"/>
          <w:lang w:eastAsia="pl-PL"/>
        </w:rPr>
        <w:t xml:space="preserve"> - </w:t>
      </w:r>
      <w:r w:rsidRPr="00443335">
        <w:rPr>
          <w:rFonts w:eastAsia="Times New Roman" w:cs="Times New Roman"/>
          <w:lang w:eastAsia="pl-PL"/>
        </w:rPr>
        <w:t>według bieżących potrzeb z uwzględnieniem aktualnego stanu zabrudzenia, nie rzadziej jednak niż jeden raz w tygodniu</w:t>
      </w:r>
      <w:r>
        <w:rPr>
          <w:rFonts w:eastAsia="Times New Roman" w:cs="Times New Roman"/>
          <w:lang w:eastAsia="pl-PL"/>
        </w:rPr>
        <w:t>;</w:t>
      </w:r>
    </w:p>
    <w:p w14:paraId="28BC697E" w14:textId="77777777" w:rsidR="00DB1CAE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mycie </w:t>
      </w:r>
      <w:r w:rsidRPr="00443335">
        <w:rPr>
          <w:rFonts w:eastAsia="Times New Roman" w:cs="Times New Roman"/>
          <w:lang w:eastAsia="pl-PL"/>
        </w:rPr>
        <w:t xml:space="preserve">urządzeń AGD w szczególności: lodówek, mikrofalówek, ekspresów, kuchenek, zmywarek, czajników wykazanych </w:t>
      </w:r>
      <w:r w:rsidRPr="00871730">
        <w:rPr>
          <w:rFonts w:eastAsia="Times New Roman" w:cs="Times New Roman"/>
          <w:lang w:eastAsia="pl-PL"/>
        </w:rPr>
        <w:t xml:space="preserve">w zestawieniu stanowiącym </w:t>
      </w:r>
      <w:r w:rsidRPr="00871730">
        <w:rPr>
          <w:rFonts w:eastAsia="Times New Roman" w:cs="Times New Roman"/>
          <w:i/>
          <w:iCs/>
          <w:lang w:eastAsia="pl-PL"/>
        </w:rPr>
        <w:t>Załącznik Nr 2</w:t>
      </w:r>
      <w:r>
        <w:rPr>
          <w:rFonts w:eastAsia="Times New Roman" w:cs="Times New Roman"/>
          <w:i/>
          <w:iCs/>
          <w:lang w:eastAsia="pl-PL"/>
        </w:rPr>
        <w:t>b</w:t>
      </w:r>
      <w:r w:rsidRPr="00871730">
        <w:rPr>
          <w:rFonts w:eastAsia="Times New Roman" w:cs="Times New Roman"/>
          <w:i/>
          <w:iCs/>
          <w:lang w:eastAsia="pl-PL"/>
        </w:rPr>
        <w:t xml:space="preserve"> do niniejszej Umowy</w:t>
      </w:r>
      <w:r>
        <w:rPr>
          <w:rFonts w:eastAsia="Times New Roman" w:cs="Times New Roman"/>
          <w:lang w:eastAsia="pl-PL"/>
        </w:rPr>
        <w:t xml:space="preserve">, </w:t>
      </w:r>
      <w:r w:rsidRPr="00932FAA">
        <w:rPr>
          <w:rFonts w:eastAsia="Times New Roman" w:cs="Times New Roman"/>
          <w:lang w:eastAsia="pl-PL"/>
        </w:rPr>
        <w:t>czyszczenie powierzchni podłóg w pomieszczeniach serwerowni, składnic akt, archiwów i magazynów wykazanych w zestawieniu stanowiącym Załącznik Nr 2a do niniejszej Umowy</w:t>
      </w:r>
      <w:r>
        <w:rPr>
          <w:rFonts w:eastAsia="Times New Roman" w:cs="Times New Roman"/>
          <w:lang w:eastAsia="pl-PL"/>
        </w:rPr>
        <w:t xml:space="preserve">, </w:t>
      </w:r>
      <w:r w:rsidRPr="00443335">
        <w:rPr>
          <w:rFonts w:eastAsia="Times New Roman" w:cs="Times New Roman"/>
          <w:lang w:eastAsia="pl-PL"/>
        </w:rPr>
        <w:t xml:space="preserve">przecieranie na wilgotno drzwi wykazanych </w:t>
      </w:r>
      <w:r w:rsidRPr="00A11AC8">
        <w:rPr>
          <w:rFonts w:eastAsia="Times New Roman" w:cs="Times New Roman"/>
          <w:lang w:eastAsia="pl-PL"/>
        </w:rPr>
        <w:t xml:space="preserve">w zestawieniu stanowiącym </w:t>
      </w:r>
      <w:r w:rsidRPr="00A11AC8">
        <w:rPr>
          <w:rFonts w:eastAsia="Times New Roman" w:cs="Times New Roman"/>
          <w:i/>
          <w:iCs/>
          <w:lang w:eastAsia="pl-PL"/>
        </w:rPr>
        <w:t>Załącznik Nr 2a do niniejszej Umowy</w:t>
      </w:r>
      <w:r>
        <w:rPr>
          <w:rFonts w:eastAsia="Times New Roman" w:cs="Times New Roman"/>
          <w:lang w:eastAsia="pl-PL"/>
        </w:rPr>
        <w:t xml:space="preserve">, a także </w:t>
      </w:r>
      <w:r w:rsidRPr="00443335">
        <w:rPr>
          <w:rFonts w:eastAsia="Times New Roman" w:cs="Times New Roman"/>
          <w:lang w:eastAsia="pl-PL"/>
        </w:rPr>
        <w:t>mycie przeszkleń w drzwiach wejściowych oraz witrynach przeszklonych</w:t>
      </w:r>
      <w:r>
        <w:rPr>
          <w:rFonts w:eastAsia="Times New Roman" w:cs="Times New Roman"/>
          <w:lang w:eastAsia="pl-PL"/>
        </w:rPr>
        <w:t xml:space="preserve"> - </w:t>
      </w:r>
      <w:r w:rsidRPr="00443335">
        <w:rPr>
          <w:rFonts w:eastAsia="Times New Roman" w:cs="Times New Roman"/>
          <w:lang w:eastAsia="pl-PL"/>
        </w:rPr>
        <w:t xml:space="preserve">według bieżących potrzeb z uwzględnieniem aktualnego stanu zabrudzenia, nie rzadziej jednak niż jeden raz w </w:t>
      </w:r>
      <w:r>
        <w:rPr>
          <w:rFonts w:eastAsia="Times New Roman" w:cs="Times New Roman"/>
          <w:lang w:eastAsia="pl-PL"/>
        </w:rPr>
        <w:t>miesiącu;</w:t>
      </w:r>
    </w:p>
    <w:p w14:paraId="5F27CAF5" w14:textId="77777777" w:rsidR="00DB1CAE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r w:rsidRPr="00A11AC8">
        <w:rPr>
          <w:rFonts w:eastAsia="Times New Roman" w:cs="Times New Roman"/>
          <w:lang w:eastAsia="pl-PL"/>
        </w:rPr>
        <w:t xml:space="preserve">pranie wykładziny dywanowej oraz wycieraczek w ilości wykazanej w zestawieniu stanowiącym </w:t>
      </w:r>
      <w:r w:rsidRPr="00A11AC8">
        <w:rPr>
          <w:rFonts w:eastAsia="Times New Roman" w:cs="Times New Roman"/>
          <w:i/>
          <w:iCs/>
          <w:lang w:eastAsia="pl-PL"/>
        </w:rPr>
        <w:t xml:space="preserve">Załącznik Nr 2a do </w:t>
      </w:r>
      <w:r>
        <w:rPr>
          <w:rFonts w:eastAsia="Times New Roman" w:cs="Times New Roman"/>
          <w:i/>
          <w:iCs/>
          <w:lang w:eastAsia="pl-PL"/>
        </w:rPr>
        <w:t>niniejszej</w:t>
      </w:r>
      <w:r w:rsidRPr="00A11AC8">
        <w:rPr>
          <w:rFonts w:eastAsia="Times New Roman" w:cs="Times New Roman"/>
          <w:i/>
          <w:iCs/>
          <w:lang w:eastAsia="pl-PL"/>
        </w:rPr>
        <w:t xml:space="preserve"> Umowy</w:t>
      </w:r>
      <w:r w:rsidRPr="00A11AC8">
        <w:rPr>
          <w:rFonts w:eastAsia="Times New Roman" w:cs="Times New Roman"/>
          <w:lang w:eastAsia="pl-PL"/>
        </w:rPr>
        <w:t xml:space="preserve"> metodą i środkami dopuszczonymi przez producenta wykładzin / wycieraczek </w:t>
      </w:r>
      <w:r>
        <w:rPr>
          <w:rFonts w:eastAsia="Times New Roman" w:cs="Times New Roman"/>
          <w:lang w:eastAsia="pl-PL"/>
        </w:rPr>
        <w:t xml:space="preserve">– jeden raz w okresie obowiązywania niniejszej Umowy </w:t>
      </w:r>
      <w:r w:rsidRPr="00A11AC8">
        <w:rPr>
          <w:rFonts w:eastAsia="Times New Roman" w:cs="Times New Roman"/>
          <w:lang w:eastAsia="pl-PL"/>
        </w:rPr>
        <w:t>(maj LUB czerwiec 202</w:t>
      </w:r>
      <w:r>
        <w:rPr>
          <w:rFonts w:eastAsia="Times New Roman" w:cs="Times New Roman"/>
          <w:lang w:eastAsia="pl-PL"/>
        </w:rPr>
        <w:t>5</w:t>
      </w:r>
      <w:r w:rsidRPr="00A11AC8">
        <w:rPr>
          <w:rFonts w:eastAsia="Times New Roman" w:cs="Times New Roman"/>
          <w:lang w:eastAsia="pl-PL"/>
        </w:rPr>
        <w:t xml:space="preserve"> r.)</w:t>
      </w:r>
      <w:r>
        <w:rPr>
          <w:rFonts w:eastAsia="Times New Roman" w:cs="Times New Roman"/>
          <w:lang w:eastAsia="pl-PL"/>
        </w:rPr>
        <w:t>;</w:t>
      </w:r>
    </w:p>
    <w:p w14:paraId="14A1FE16" w14:textId="77777777" w:rsidR="00DB1CAE" w:rsidRDefault="00DB1CAE" w:rsidP="00620926">
      <w:pPr>
        <w:numPr>
          <w:ilvl w:val="1"/>
          <w:numId w:val="7"/>
        </w:numPr>
        <w:spacing w:after="0" w:line="240" w:lineRule="auto"/>
        <w:ind w:left="1276" w:hanging="425"/>
        <w:contextualSpacing/>
        <w:jc w:val="both"/>
        <w:rPr>
          <w:rFonts w:eastAsia="Times New Roman" w:cs="Times New Roman"/>
          <w:lang w:eastAsia="pl-PL"/>
        </w:rPr>
      </w:pPr>
      <w:bookmarkStart w:id="7" w:name="_Hlk145499502"/>
      <w:r w:rsidRPr="00AD2400">
        <w:rPr>
          <w:rFonts w:eastAsia="Times New Roman" w:cs="Times New Roman"/>
          <w:lang w:eastAsia="pl-PL"/>
        </w:rPr>
        <w:t>dwustronne mycie</w:t>
      </w:r>
      <w:bookmarkEnd w:id="7"/>
      <w:r w:rsidRPr="00AD2400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okien </w:t>
      </w:r>
      <w:r w:rsidRPr="00AD2400">
        <w:rPr>
          <w:rFonts w:eastAsia="Times New Roman" w:cs="Times New Roman"/>
          <w:lang w:eastAsia="pl-PL"/>
        </w:rPr>
        <w:t xml:space="preserve">wykazanych w zestawieniu stanowiącym </w:t>
      </w:r>
      <w:r w:rsidRPr="00AD2400">
        <w:rPr>
          <w:rFonts w:eastAsia="Times New Roman" w:cs="Times New Roman"/>
          <w:i/>
          <w:iCs/>
          <w:lang w:eastAsia="pl-PL"/>
        </w:rPr>
        <w:t xml:space="preserve">Załącznik Nr 2a do </w:t>
      </w:r>
      <w:r>
        <w:rPr>
          <w:rFonts w:eastAsia="Times New Roman" w:cs="Times New Roman"/>
          <w:i/>
          <w:iCs/>
          <w:lang w:eastAsia="pl-PL"/>
        </w:rPr>
        <w:t>niniejszej</w:t>
      </w:r>
      <w:r w:rsidRPr="00AD2400">
        <w:rPr>
          <w:rFonts w:eastAsia="Times New Roman" w:cs="Times New Roman"/>
          <w:i/>
          <w:iCs/>
          <w:lang w:eastAsia="pl-PL"/>
        </w:rPr>
        <w:t xml:space="preserve"> Umowy</w:t>
      </w:r>
      <w:r w:rsidRPr="00AD2400">
        <w:rPr>
          <w:rFonts w:eastAsia="Times New Roman" w:cs="Times New Roman"/>
          <w:lang w:eastAsia="pl-PL"/>
        </w:rPr>
        <w:t xml:space="preserve"> powierzchni okien wraz z ramami</w:t>
      </w:r>
      <w:r>
        <w:rPr>
          <w:rFonts w:eastAsia="Times New Roman" w:cs="Times New Roman"/>
          <w:lang w:eastAsia="pl-PL"/>
        </w:rPr>
        <w:t xml:space="preserve"> i parapetami</w:t>
      </w:r>
      <w:r w:rsidRPr="00AD2400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– jeden raz w okresie obowiązywania niniejszej Umowy</w:t>
      </w:r>
      <w:r w:rsidRPr="00AD2400">
        <w:rPr>
          <w:rFonts w:eastAsia="Times New Roman" w:cs="Times New Roman"/>
          <w:lang w:eastAsia="pl-PL"/>
        </w:rPr>
        <w:t xml:space="preserve"> (sierpień LUB wrzesień 202</w:t>
      </w:r>
      <w:r>
        <w:rPr>
          <w:rFonts w:eastAsia="Times New Roman" w:cs="Times New Roman"/>
          <w:lang w:eastAsia="pl-PL"/>
        </w:rPr>
        <w:t>5</w:t>
      </w:r>
      <w:r w:rsidRPr="00AD2400">
        <w:rPr>
          <w:rFonts w:eastAsia="Times New Roman" w:cs="Times New Roman"/>
          <w:lang w:eastAsia="pl-PL"/>
        </w:rPr>
        <w:t xml:space="preserve"> r.)</w:t>
      </w:r>
      <w:r>
        <w:rPr>
          <w:rFonts w:eastAsia="Times New Roman" w:cs="Times New Roman"/>
          <w:lang w:eastAsia="pl-PL"/>
        </w:rPr>
        <w:t>.</w:t>
      </w:r>
    </w:p>
    <w:bookmarkEnd w:id="5"/>
    <w:p w14:paraId="1DAFBC12" w14:textId="77777777" w:rsidR="00DB1CAE" w:rsidRPr="00AD2400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AD2400">
        <w:rPr>
          <w:sz w:val="22"/>
          <w:szCs w:val="22"/>
        </w:rPr>
        <w:t xml:space="preserve">Wykaz lokali zajmowanych przez Zamawiającego wraz z adresami określa </w:t>
      </w:r>
      <w:r w:rsidRPr="00AD2400">
        <w:rPr>
          <w:i/>
          <w:sz w:val="22"/>
          <w:szCs w:val="22"/>
        </w:rPr>
        <w:t>Załącznik Nr 2</w:t>
      </w:r>
      <w:r w:rsidRPr="00AD2400">
        <w:rPr>
          <w:sz w:val="22"/>
          <w:szCs w:val="22"/>
        </w:rPr>
        <w:t xml:space="preserve"> </w:t>
      </w:r>
      <w:r w:rsidRPr="00AD2400">
        <w:rPr>
          <w:i/>
          <w:iCs/>
          <w:sz w:val="22"/>
          <w:szCs w:val="22"/>
        </w:rPr>
        <w:t>do niniejszej Umowy</w:t>
      </w:r>
      <w:r>
        <w:rPr>
          <w:sz w:val="22"/>
          <w:szCs w:val="22"/>
        </w:rPr>
        <w:t>.</w:t>
      </w:r>
    </w:p>
    <w:p w14:paraId="79CEB83B" w14:textId="77777777" w:rsidR="00DB1CAE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AD2400">
        <w:rPr>
          <w:sz w:val="22"/>
          <w:szCs w:val="22"/>
        </w:rPr>
        <w:t xml:space="preserve">Łączna powierzchnia objęta przedmiotem zamówienia w okresie obowiązywania umowy we wszystkich lokalach zajmowanych przez Zamawiającego jest wykazana w zestawieniu stanowiącym </w:t>
      </w:r>
      <w:r w:rsidRPr="00AD2400">
        <w:rPr>
          <w:i/>
          <w:iCs/>
          <w:sz w:val="22"/>
          <w:szCs w:val="22"/>
        </w:rPr>
        <w:t xml:space="preserve">Załącznik Nr 2a do </w:t>
      </w:r>
      <w:r>
        <w:rPr>
          <w:i/>
          <w:iCs/>
          <w:sz w:val="22"/>
          <w:szCs w:val="22"/>
        </w:rPr>
        <w:t>niniejszej</w:t>
      </w:r>
      <w:r w:rsidRPr="00AD2400">
        <w:rPr>
          <w:i/>
          <w:iCs/>
          <w:sz w:val="22"/>
          <w:szCs w:val="22"/>
        </w:rPr>
        <w:t xml:space="preserve"> Umowy</w:t>
      </w:r>
      <w:r w:rsidRPr="00AD2400">
        <w:rPr>
          <w:sz w:val="22"/>
          <w:szCs w:val="22"/>
        </w:rPr>
        <w:t xml:space="preserve"> (powierzchnie matematyczne zaokrąglone do pełnych metrów – stan zaktualizowany </w:t>
      </w:r>
      <w:r w:rsidRPr="00E1049D">
        <w:rPr>
          <w:sz w:val="22"/>
          <w:szCs w:val="22"/>
        </w:rPr>
        <w:t>na 11.09.</w:t>
      </w:r>
      <w:r w:rsidRPr="00AD2400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D2400">
        <w:rPr>
          <w:sz w:val="22"/>
          <w:szCs w:val="22"/>
        </w:rPr>
        <w:t xml:space="preserve"> r.).</w:t>
      </w:r>
    </w:p>
    <w:p w14:paraId="0A7EAA65" w14:textId="77777777" w:rsidR="00DB1CAE" w:rsidRDefault="00DB1CAE" w:rsidP="00DB1CAE">
      <w:pPr>
        <w:pStyle w:val="Akapitzlist"/>
        <w:numPr>
          <w:ilvl w:val="1"/>
          <w:numId w:val="7"/>
        </w:numPr>
        <w:ind w:left="1560" w:hanging="709"/>
        <w:jc w:val="both"/>
        <w:rPr>
          <w:sz w:val="22"/>
          <w:szCs w:val="22"/>
        </w:rPr>
      </w:pPr>
      <w:r w:rsidRPr="00AD2400">
        <w:rPr>
          <w:sz w:val="22"/>
          <w:szCs w:val="22"/>
        </w:rPr>
        <w:t xml:space="preserve">Zamawiający wymaga, aby każda z usług wymienionych w ust. 2. punkt </w:t>
      </w:r>
      <w:r>
        <w:rPr>
          <w:sz w:val="22"/>
          <w:szCs w:val="22"/>
        </w:rPr>
        <w:t>2.9. oraz 2.10.</w:t>
      </w:r>
      <w:r w:rsidRPr="00AD2400">
        <w:rPr>
          <w:sz w:val="22"/>
          <w:szCs w:val="22"/>
        </w:rPr>
        <w:t xml:space="preserve"> powyżej trwała łącznie, we wszystkich lokalach (OR oraz 16 BP), nie dłużej niż trzydzieści dni kalendarzowych i </w:t>
      </w:r>
      <w:r>
        <w:rPr>
          <w:sz w:val="22"/>
          <w:szCs w:val="22"/>
        </w:rPr>
        <w:t xml:space="preserve">każda z nich </w:t>
      </w:r>
      <w:r w:rsidRPr="00AD2400">
        <w:rPr>
          <w:sz w:val="22"/>
          <w:szCs w:val="22"/>
        </w:rPr>
        <w:t xml:space="preserve">była zrealizowana </w:t>
      </w:r>
      <w:r w:rsidRPr="00AD2400">
        <w:rPr>
          <w:sz w:val="22"/>
          <w:szCs w:val="22"/>
          <w:u w:val="single"/>
        </w:rPr>
        <w:t>w jednym z dwóch</w:t>
      </w:r>
      <w:r w:rsidRPr="00AD2400">
        <w:rPr>
          <w:sz w:val="22"/>
          <w:szCs w:val="22"/>
        </w:rPr>
        <w:t xml:space="preserve"> preferowanych przez Zamawiającego miesięcy, tj.</w:t>
      </w:r>
      <w:r>
        <w:rPr>
          <w:sz w:val="22"/>
          <w:szCs w:val="22"/>
        </w:rPr>
        <w:t>:</w:t>
      </w:r>
    </w:p>
    <w:p w14:paraId="385B9B04" w14:textId="77777777" w:rsidR="00DB1CAE" w:rsidRDefault="00DB1CAE" w:rsidP="00620926">
      <w:pPr>
        <w:pStyle w:val="Akapitzlist"/>
        <w:numPr>
          <w:ilvl w:val="2"/>
          <w:numId w:val="7"/>
        </w:numPr>
        <w:ind w:left="2410" w:hanging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</w:t>
      </w:r>
      <w:r w:rsidRPr="006F138F">
        <w:rPr>
          <w:sz w:val="22"/>
          <w:szCs w:val="22"/>
        </w:rPr>
        <w:t xml:space="preserve">usługi prania wykładzin i wycieraczek - </w:t>
      </w:r>
      <w:r w:rsidRPr="006F138F">
        <w:rPr>
          <w:sz w:val="22"/>
          <w:szCs w:val="22"/>
          <w:u w:val="single"/>
        </w:rPr>
        <w:t>w maju LUB w czerwcu 202</w:t>
      </w:r>
      <w:r>
        <w:rPr>
          <w:sz w:val="22"/>
          <w:szCs w:val="22"/>
          <w:u w:val="single"/>
        </w:rPr>
        <w:t>5</w:t>
      </w:r>
      <w:r w:rsidRPr="006F138F">
        <w:rPr>
          <w:sz w:val="22"/>
          <w:szCs w:val="22"/>
          <w:u w:val="single"/>
        </w:rPr>
        <w:t xml:space="preserve"> roku</w:t>
      </w:r>
      <w:r w:rsidRPr="006F138F">
        <w:rPr>
          <w:sz w:val="22"/>
          <w:szCs w:val="22"/>
        </w:rPr>
        <w:t xml:space="preserve"> - </w:t>
      </w:r>
      <w:r w:rsidRPr="006F138F">
        <w:rPr>
          <w:sz w:val="22"/>
          <w:szCs w:val="22"/>
          <w:u w:val="single"/>
        </w:rPr>
        <w:t xml:space="preserve">według harmonogramu wymaganego do uzgodnienia wcześniej, tj. w miesiącu </w:t>
      </w:r>
      <w:r w:rsidRPr="006F138F">
        <w:rPr>
          <w:sz w:val="22"/>
          <w:szCs w:val="22"/>
          <w:u w:val="single"/>
        </w:rPr>
        <w:lastRenderedPageBreak/>
        <w:t>kwietniu 202</w:t>
      </w:r>
      <w:r>
        <w:rPr>
          <w:sz w:val="22"/>
          <w:szCs w:val="22"/>
          <w:u w:val="single"/>
        </w:rPr>
        <w:t>5</w:t>
      </w:r>
      <w:r w:rsidRPr="006F138F">
        <w:rPr>
          <w:sz w:val="22"/>
          <w:szCs w:val="22"/>
          <w:u w:val="single"/>
        </w:rPr>
        <w:t xml:space="preserve"> r., z Kierownikiem Biura Oddziału Regionalnego (BOR)</w:t>
      </w:r>
      <w:r w:rsidRPr="006F138F">
        <w:rPr>
          <w:sz w:val="22"/>
          <w:szCs w:val="22"/>
        </w:rPr>
        <w:t xml:space="preserve"> POR ARiMR w Gdyni</w:t>
      </w:r>
      <w:r>
        <w:rPr>
          <w:sz w:val="22"/>
          <w:szCs w:val="22"/>
        </w:rPr>
        <w:t>;</w:t>
      </w:r>
    </w:p>
    <w:p w14:paraId="2D56B661" w14:textId="77777777" w:rsidR="00DB1CAE" w:rsidRPr="00AD2400" w:rsidRDefault="00DB1CAE" w:rsidP="00620926">
      <w:pPr>
        <w:pStyle w:val="Akapitzlist"/>
        <w:numPr>
          <w:ilvl w:val="2"/>
          <w:numId w:val="7"/>
        </w:numPr>
        <w:ind w:left="2410" w:hanging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</w:t>
      </w:r>
      <w:r w:rsidRPr="006F138F">
        <w:rPr>
          <w:sz w:val="22"/>
          <w:szCs w:val="22"/>
        </w:rPr>
        <w:t xml:space="preserve">usługi mycia okien – </w:t>
      </w:r>
      <w:r w:rsidRPr="006F138F">
        <w:rPr>
          <w:sz w:val="22"/>
          <w:szCs w:val="22"/>
          <w:u w:val="single"/>
        </w:rPr>
        <w:t>w sierpniu LUB we wrześniu 202</w:t>
      </w:r>
      <w:r>
        <w:rPr>
          <w:sz w:val="22"/>
          <w:szCs w:val="22"/>
          <w:u w:val="single"/>
        </w:rPr>
        <w:t>5</w:t>
      </w:r>
      <w:r w:rsidRPr="006F138F">
        <w:rPr>
          <w:sz w:val="22"/>
          <w:szCs w:val="22"/>
          <w:u w:val="single"/>
        </w:rPr>
        <w:t xml:space="preserve"> roku</w:t>
      </w:r>
      <w:r w:rsidRPr="006F138F">
        <w:rPr>
          <w:sz w:val="22"/>
          <w:szCs w:val="22"/>
        </w:rPr>
        <w:t xml:space="preserve"> - </w:t>
      </w:r>
      <w:r w:rsidRPr="006F138F">
        <w:rPr>
          <w:sz w:val="22"/>
          <w:szCs w:val="22"/>
          <w:u w:val="single"/>
        </w:rPr>
        <w:t>według harmonogramu wymaganego do uzgodnienia wcześniej, tj. w miesiącu lipcu 202</w:t>
      </w:r>
      <w:r>
        <w:rPr>
          <w:sz w:val="22"/>
          <w:szCs w:val="22"/>
          <w:u w:val="single"/>
        </w:rPr>
        <w:t>5</w:t>
      </w:r>
      <w:r w:rsidRPr="006F138F">
        <w:rPr>
          <w:sz w:val="22"/>
          <w:szCs w:val="22"/>
          <w:u w:val="single"/>
        </w:rPr>
        <w:t xml:space="preserve"> r., z Kierownikiem Biura Oddziału Regionalnego (BOR)</w:t>
      </w:r>
      <w:r w:rsidRPr="006F138F">
        <w:rPr>
          <w:sz w:val="22"/>
          <w:szCs w:val="22"/>
        </w:rPr>
        <w:t xml:space="preserve"> POR ARiMR w Gdyni.</w:t>
      </w:r>
    </w:p>
    <w:p w14:paraId="729F7D7A" w14:textId="77777777" w:rsidR="00DB1CAE" w:rsidRPr="00514702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6F138F">
        <w:rPr>
          <w:iCs/>
          <w:sz w:val="22"/>
          <w:szCs w:val="22"/>
        </w:rPr>
        <w:t>Zamawiający zastrzega sobie prawo do zmiany lokalizacji siedzib jednostek, o których mowa w ust. 3</w:t>
      </w:r>
      <w:r>
        <w:rPr>
          <w:iCs/>
          <w:sz w:val="22"/>
          <w:szCs w:val="22"/>
        </w:rPr>
        <w:t xml:space="preserve"> powyżej</w:t>
      </w:r>
      <w:r w:rsidRPr="006F138F">
        <w:rPr>
          <w:iCs/>
          <w:sz w:val="22"/>
          <w:szCs w:val="22"/>
        </w:rPr>
        <w:t xml:space="preserve">, o czym poinformuje Wykonawcę na piśmie z tygodniowym wyprzedzeniem, przy czym zmiana ta zostanie uwzględniona w formie aneksu do umowy zawartej z Wykonawcą i może skutkować zmianą wynagrodzenia Wykonawcy, odpowiednio do zmiany treści umowy z uwzględnieniem ewentualnych korekt powierzchni w poszczególnych kategoriach sprzątania określonych w ust. 1. i 2. powyżej oraz, wynikającej z ww. korekt, aktualizacji łącznej ceny ofertowej dotyczącej ww. kategorii sprzątania stanowiących przedmiot niniejszej </w:t>
      </w:r>
      <w:r>
        <w:rPr>
          <w:iCs/>
          <w:sz w:val="22"/>
          <w:szCs w:val="22"/>
        </w:rPr>
        <w:t>U</w:t>
      </w:r>
      <w:r w:rsidRPr="006F138F">
        <w:rPr>
          <w:iCs/>
          <w:sz w:val="22"/>
          <w:szCs w:val="22"/>
        </w:rPr>
        <w:t>mowy.</w:t>
      </w:r>
    </w:p>
    <w:p w14:paraId="6B9DB425" w14:textId="77777777" w:rsidR="00DB1CAE" w:rsidRPr="00514702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14702">
        <w:rPr>
          <w:sz w:val="22"/>
          <w:szCs w:val="22"/>
        </w:rPr>
        <w:t xml:space="preserve">Zestawienie materiałów i środków czystości stosowanych przez Wykonawcę podczas realizacji umowy stanowi </w:t>
      </w:r>
      <w:r w:rsidRPr="00514702">
        <w:rPr>
          <w:i/>
          <w:sz w:val="22"/>
          <w:szCs w:val="22"/>
        </w:rPr>
        <w:t>Tabela Nr 3</w:t>
      </w:r>
      <w:r w:rsidRPr="00514702">
        <w:rPr>
          <w:sz w:val="22"/>
          <w:szCs w:val="22"/>
        </w:rPr>
        <w:t xml:space="preserve"> </w:t>
      </w:r>
      <w:r w:rsidRPr="00514702">
        <w:rPr>
          <w:i/>
          <w:sz w:val="22"/>
          <w:szCs w:val="22"/>
        </w:rPr>
        <w:t>Formularza Ofertowego</w:t>
      </w:r>
      <w:r>
        <w:rPr>
          <w:iCs/>
          <w:sz w:val="22"/>
          <w:szCs w:val="22"/>
        </w:rPr>
        <w:t>.</w:t>
      </w:r>
    </w:p>
    <w:p w14:paraId="1C14CEFA" w14:textId="77777777" w:rsidR="00DB1CAE" w:rsidRDefault="00DB1CAE" w:rsidP="00DB1CAE">
      <w:pPr>
        <w:pStyle w:val="Akapitzlist"/>
        <w:numPr>
          <w:ilvl w:val="1"/>
          <w:numId w:val="7"/>
        </w:numPr>
        <w:ind w:left="1560" w:hanging="709"/>
        <w:jc w:val="both"/>
        <w:rPr>
          <w:sz w:val="22"/>
          <w:szCs w:val="22"/>
        </w:rPr>
      </w:pPr>
      <w:r w:rsidRPr="00514702">
        <w:rPr>
          <w:sz w:val="22"/>
          <w:szCs w:val="22"/>
        </w:rPr>
        <w:t>Materiały i środki czystości powinny posiadać dokument dopuszczający dany wyrób do obrotu i użytkowania, np. certyfikat CE, deklarację zgodności, wpis do stosownego rejestru wyrobów, kartę charakterystyki czy atest PZH (Narodowy Instytut Zdrowia Publicznego – Państwowy Zakład Higieny) lub inny dokument równoważny, z którego wynikać powinno, że oferowany materiał i/lub środek czystości wskazany w ww. zestawieniu, podczas stosowania zgodnego z zaleceniami producenta, nie wpływa negatywnie na zdrowie i środowisko – do wglądu Zamawiającego na każde jego żądanie w okresie realizacji Umowy</w:t>
      </w:r>
      <w:r>
        <w:rPr>
          <w:sz w:val="22"/>
          <w:szCs w:val="22"/>
        </w:rPr>
        <w:t>;</w:t>
      </w:r>
    </w:p>
    <w:p w14:paraId="65551713" w14:textId="77777777" w:rsidR="00DB1CAE" w:rsidRDefault="00DB1CAE" w:rsidP="00DB1CAE">
      <w:pPr>
        <w:pStyle w:val="Akapitzlist"/>
        <w:numPr>
          <w:ilvl w:val="1"/>
          <w:numId w:val="7"/>
        </w:numPr>
        <w:ind w:left="1560" w:hanging="709"/>
        <w:jc w:val="both"/>
        <w:rPr>
          <w:sz w:val="22"/>
          <w:szCs w:val="22"/>
        </w:rPr>
      </w:pPr>
      <w:r w:rsidRPr="008A76D0">
        <w:rPr>
          <w:sz w:val="22"/>
          <w:szCs w:val="22"/>
        </w:rPr>
        <w:t xml:space="preserve">Wykonawca ma obowiązek wykonać usługę przy użyciu własnych narzędzi oraz środków czystości i materiałów konserwujących i higienicznych określonych w </w:t>
      </w:r>
      <w:r w:rsidRPr="008A76D0">
        <w:rPr>
          <w:i/>
          <w:iCs/>
          <w:sz w:val="22"/>
          <w:szCs w:val="22"/>
        </w:rPr>
        <w:t>Tabeli Nr 3 Formularza Ofertowego</w:t>
      </w:r>
      <w:r>
        <w:rPr>
          <w:sz w:val="22"/>
          <w:szCs w:val="22"/>
        </w:rPr>
        <w:t>;</w:t>
      </w:r>
    </w:p>
    <w:p w14:paraId="0C630DF8" w14:textId="77777777" w:rsidR="00DB1CAE" w:rsidRPr="00514702" w:rsidRDefault="00DB1CAE" w:rsidP="00DB1CAE">
      <w:pPr>
        <w:pStyle w:val="Akapitzlist"/>
        <w:numPr>
          <w:ilvl w:val="1"/>
          <w:numId w:val="7"/>
        </w:numPr>
        <w:ind w:left="1560" w:hanging="709"/>
        <w:jc w:val="both"/>
        <w:rPr>
          <w:sz w:val="22"/>
          <w:szCs w:val="22"/>
        </w:rPr>
      </w:pPr>
      <w:r w:rsidRPr="008A76D0">
        <w:rPr>
          <w:sz w:val="22"/>
          <w:szCs w:val="22"/>
        </w:rPr>
        <w:t xml:space="preserve">Materiały i środki czystości muszą być nowe, nie używane wcześniej, wolne od wad fizycznych oraz dostarczane w opakowaniach oryginalnych, pełnych, w wielkościach / pojemnościach zadeklarowanych w wypełnionej </w:t>
      </w:r>
      <w:r w:rsidRPr="008A76D0">
        <w:rPr>
          <w:i/>
          <w:iCs/>
          <w:sz w:val="22"/>
          <w:szCs w:val="22"/>
        </w:rPr>
        <w:t>Tabeli Nr 3 Formularza Ofertowego</w:t>
      </w:r>
      <w:r w:rsidRPr="008A76D0">
        <w:rPr>
          <w:sz w:val="22"/>
          <w:szCs w:val="22"/>
        </w:rPr>
        <w:t>, a także posiadać na opakowaniu oznaczenia w języku polskim pozwalające identyfikować zawartość każdego z nich.</w:t>
      </w:r>
    </w:p>
    <w:p w14:paraId="4F1BA34F" w14:textId="77777777" w:rsidR="00DB1CAE" w:rsidRPr="00F2512F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F2512F">
        <w:rPr>
          <w:sz w:val="22"/>
          <w:szCs w:val="22"/>
        </w:rPr>
        <w:t xml:space="preserve">Liczbę wybranych elementów wyposażenia objętych usługą utrzymania porządku i czystości oraz przeciętną liczbę pracowników Zamawiającego w danej lokalizacji przedstawia Tabela będąca </w:t>
      </w:r>
      <w:r w:rsidRPr="00F2512F">
        <w:rPr>
          <w:i/>
          <w:iCs/>
          <w:sz w:val="22"/>
          <w:szCs w:val="22"/>
        </w:rPr>
        <w:t>Załącznikiem Nr 2b do niniejszej Umowy</w:t>
      </w:r>
      <w:r>
        <w:rPr>
          <w:sz w:val="22"/>
          <w:szCs w:val="22"/>
        </w:rPr>
        <w:t>.</w:t>
      </w:r>
    </w:p>
    <w:p w14:paraId="7254DAB9" w14:textId="77777777" w:rsidR="00DB1CAE" w:rsidRPr="008A7097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8A76D0">
        <w:rPr>
          <w:iCs/>
          <w:sz w:val="22"/>
          <w:szCs w:val="22"/>
        </w:rPr>
        <w:t>Usługa sprzątania realizowana być musi w standardowych godzinach pracy OR i 16 BP, tj. od godz. 7:30, do godz. 15:30 (czyli w ciągu maksimum ośmiu godzin zegarowych w każdym roboczym dniu realizacji przedmiotu zamówienia) z uwzględnieniem, w przypadku sprzątania w biurach powiatowych, ewentualnych rozwiązań organizacji pracy uwzględniającej tzw. „ruchomy czas pracy”, tj. pracy danego biura w zakresie współpracy z beneficjantami ARiMR prowadzonej między godz. 08:00 a 15:00. Godziny te dotyczą również możliwości realizacji usługi mycia okien. Pranie wykładziny dywanowej odbywać się może tylko po godz. 15:30 w dni robocze. Dopuszcza się realizację usług prania wykładzin w dni wolne od pracy (z wyłączeniem świąt) TYLKO po uprzednim uzgodnieniu szczegółowego terminu z</w:t>
      </w:r>
      <w:r>
        <w:rPr>
          <w:iCs/>
          <w:sz w:val="22"/>
          <w:szCs w:val="22"/>
        </w:rPr>
        <w:t xml:space="preserve"> </w:t>
      </w:r>
      <w:r w:rsidRPr="008A76D0">
        <w:rPr>
          <w:iCs/>
          <w:sz w:val="22"/>
          <w:szCs w:val="22"/>
        </w:rPr>
        <w:t xml:space="preserve">Zamawiającym w ramach przedstawianego harmonogramu, o którym mowa w ust. </w:t>
      </w:r>
      <w:r>
        <w:rPr>
          <w:iCs/>
          <w:sz w:val="22"/>
          <w:szCs w:val="22"/>
        </w:rPr>
        <w:t>4</w:t>
      </w:r>
      <w:r w:rsidRPr="008A76D0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p</w:t>
      </w:r>
      <w:r w:rsidRPr="008A76D0">
        <w:rPr>
          <w:iCs/>
          <w:sz w:val="22"/>
          <w:szCs w:val="22"/>
        </w:rPr>
        <w:t>owyżej</w:t>
      </w:r>
      <w:r>
        <w:rPr>
          <w:iCs/>
          <w:sz w:val="22"/>
          <w:szCs w:val="22"/>
        </w:rPr>
        <w:t>.</w:t>
      </w:r>
    </w:p>
    <w:p w14:paraId="3C57E0EC" w14:textId="77777777" w:rsidR="00DB1CAE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8A7097">
        <w:rPr>
          <w:sz w:val="22"/>
          <w:szCs w:val="22"/>
        </w:rPr>
        <w:t>Wykonawca na siedem dni przed rozpoczęciem świadczenia usługi zobowiązuje się przedłożyć Zamawiającemu imienny wykaz osób uprawnionych do świadczenia usługi oraz informować w formie pisemnej na bieżąco Zamawiającego o każdej zmianie w wykazie osób uprawnionych do realizacji usługi sprzątania.</w:t>
      </w:r>
    </w:p>
    <w:p w14:paraId="125C7F00" w14:textId="77777777" w:rsidR="00DB1CAE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8A7097">
        <w:rPr>
          <w:sz w:val="22"/>
          <w:szCs w:val="22"/>
        </w:rPr>
        <w:t>Wykonawca wyposaży swoich pracowników na czas realizacji Umowy w jednolite ubrania z indywidualnym identyfikatorem pracownika</w:t>
      </w:r>
      <w:r>
        <w:rPr>
          <w:sz w:val="22"/>
          <w:szCs w:val="22"/>
        </w:rPr>
        <w:t>.</w:t>
      </w:r>
    </w:p>
    <w:p w14:paraId="0180DE7F" w14:textId="77777777" w:rsidR="00DB1CAE" w:rsidRPr="008A7097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8A7097">
        <w:rPr>
          <w:color w:val="000000"/>
          <w:sz w:val="22"/>
          <w:szCs w:val="22"/>
        </w:rPr>
        <w:t xml:space="preserve">Wykonawca oświadcza, że osoby świadczące pracę w zakresie usług realizowanych zgodnie z zapisami § 1 ust. </w:t>
      </w:r>
      <w:r>
        <w:rPr>
          <w:color w:val="000000"/>
          <w:sz w:val="22"/>
          <w:szCs w:val="22"/>
        </w:rPr>
        <w:t>2</w:t>
      </w:r>
      <w:r w:rsidRPr="008A7097">
        <w:rPr>
          <w:color w:val="000000"/>
          <w:sz w:val="22"/>
          <w:szCs w:val="22"/>
        </w:rPr>
        <w:t xml:space="preserve">. pkt </w:t>
      </w:r>
      <w:r>
        <w:rPr>
          <w:color w:val="000000"/>
          <w:sz w:val="22"/>
          <w:szCs w:val="22"/>
        </w:rPr>
        <w:t>2.</w:t>
      </w:r>
      <w:r w:rsidRPr="008A709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 w:rsidRPr="008A7097">
        <w:rPr>
          <w:color w:val="000000"/>
          <w:sz w:val="22"/>
          <w:szCs w:val="22"/>
        </w:rPr>
        <w:t>÷</w:t>
      </w:r>
      <w:r>
        <w:rPr>
          <w:color w:val="000000"/>
          <w:sz w:val="22"/>
          <w:szCs w:val="22"/>
        </w:rPr>
        <w:t>2.8.</w:t>
      </w:r>
      <w:r w:rsidRPr="008A7097">
        <w:rPr>
          <w:color w:val="000000"/>
          <w:sz w:val="22"/>
          <w:szCs w:val="22"/>
        </w:rPr>
        <w:t xml:space="preserve"> niniejszej </w:t>
      </w:r>
      <w:r>
        <w:rPr>
          <w:color w:val="000000"/>
          <w:sz w:val="22"/>
          <w:szCs w:val="22"/>
        </w:rPr>
        <w:t>U</w:t>
      </w:r>
      <w:r w:rsidRPr="008A7097">
        <w:rPr>
          <w:color w:val="000000"/>
          <w:sz w:val="22"/>
          <w:szCs w:val="22"/>
        </w:rPr>
        <w:t xml:space="preserve">mowy w poszczególnych Biurach Powiatowych i siedzibie OR w Gdyni, są etatowymi pracownikami Wykonawcy zatrudnionymi na podstawie umowy o pracę w rozumieniu przepisów Kodeksu Pracy. Ilości osób wskazane do realizacji umowy wykazana została w </w:t>
      </w:r>
      <w:r w:rsidRPr="008A7097">
        <w:rPr>
          <w:i/>
          <w:color w:val="000000"/>
          <w:sz w:val="22"/>
          <w:szCs w:val="22"/>
        </w:rPr>
        <w:t>Tabeli nr 2 Formularza Ofertowego</w:t>
      </w:r>
      <w:r w:rsidRPr="008A7097">
        <w:rPr>
          <w:color w:val="000000"/>
          <w:sz w:val="22"/>
          <w:szCs w:val="22"/>
        </w:rPr>
        <w:t>.</w:t>
      </w:r>
    </w:p>
    <w:p w14:paraId="47E46A27" w14:textId="77777777" w:rsidR="00DB1CAE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8A7097">
        <w:rPr>
          <w:sz w:val="22"/>
          <w:szCs w:val="22"/>
        </w:rPr>
        <w:t xml:space="preserve">Wykonawca zobowiązany jest składać, wraz z comiesięczną fakturą dotyczącą sprzątania w zakresie usług określonych w §1 ust. </w:t>
      </w:r>
      <w:r>
        <w:rPr>
          <w:sz w:val="22"/>
          <w:szCs w:val="22"/>
        </w:rPr>
        <w:t>2</w:t>
      </w:r>
      <w:r w:rsidRPr="008A7097">
        <w:rPr>
          <w:sz w:val="22"/>
          <w:szCs w:val="22"/>
        </w:rPr>
        <w:t xml:space="preserve">. pkt </w:t>
      </w:r>
      <w:r>
        <w:rPr>
          <w:sz w:val="22"/>
          <w:szCs w:val="22"/>
        </w:rPr>
        <w:t>2.1.</w:t>
      </w:r>
      <w:r w:rsidRPr="008A7097">
        <w:rPr>
          <w:color w:val="000000"/>
          <w:sz w:val="22"/>
          <w:szCs w:val="22"/>
        </w:rPr>
        <w:t>÷</w:t>
      </w:r>
      <w:r>
        <w:rPr>
          <w:sz w:val="22"/>
          <w:szCs w:val="22"/>
        </w:rPr>
        <w:t>2.8.</w:t>
      </w:r>
      <w:r w:rsidRPr="008A7097">
        <w:rPr>
          <w:sz w:val="22"/>
          <w:szCs w:val="22"/>
        </w:rPr>
        <w:t xml:space="preserve"> niniejszej Umowy, Oświadczenie dotyczące utrzymania przez niego warunków zatrudnienia pracowników wskazanych w </w:t>
      </w:r>
      <w:r w:rsidRPr="008A7097">
        <w:rPr>
          <w:i/>
          <w:sz w:val="22"/>
          <w:szCs w:val="22"/>
        </w:rPr>
        <w:t>Tabeli nr 2 Formularza Ofertowego</w:t>
      </w:r>
      <w:r w:rsidRPr="008A7097">
        <w:rPr>
          <w:sz w:val="22"/>
          <w:szCs w:val="22"/>
        </w:rPr>
        <w:t xml:space="preserve">. Wzór stosownego Oświadczenia stanowi </w:t>
      </w:r>
      <w:r w:rsidRPr="008A7097">
        <w:rPr>
          <w:i/>
          <w:sz w:val="22"/>
          <w:szCs w:val="22"/>
        </w:rPr>
        <w:t>Załącznik Nr 5</w:t>
      </w:r>
      <w:r w:rsidRPr="008A7097">
        <w:rPr>
          <w:sz w:val="22"/>
          <w:szCs w:val="22"/>
        </w:rPr>
        <w:t xml:space="preserve"> </w:t>
      </w:r>
      <w:r w:rsidRPr="00AD2400">
        <w:rPr>
          <w:i/>
          <w:iCs/>
          <w:sz w:val="22"/>
          <w:szCs w:val="22"/>
        </w:rPr>
        <w:t xml:space="preserve">do </w:t>
      </w:r>
      <w:r>
        <w:rPr>
          <w:i/>
          <w:iCs/>
          <w:sz w:val="22"/>
          <w:szCs w:val="22"/>
        </w:rPr>
        <w:t>niniejszej</w:t>
      </w:r>
      <w:r w:rsidRPr="00AD2400">
        <w:rPr>
          <w:i/>
          <w:iCs/>
          <w:sz w:val="22"/>
          <w:szCs w:val="22"/>
        </w:rPr>
        <w:t xml:space="preserve"> Umowy</w:t>
      </w:r>
      <w:r w:rsidRPr="008A7097">
        <w:rPr>
          <w:sz w:val="22"/>
          <w:szCs w:val="22"/>
        </w:rPr>
        <w:t>.</w:t>
      </w:r>
    </w:p>
    <w:p w14:paraId="20C946F8" w14:textId="77777777" w:rsidR="00DB1CAE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8A7097">
        <w:rPr>
          <w:sz w:val="22"/>
          <w:szCs w:val="22"/>
        </w:rPr>
        <w:lastRenderedPageBreak/>
        <w:t>Wykonawca ma prawo spełnienia obowiązku zatrudnienia na podstawie umowy o pracę osób wykonujących wskazane czynności w zakresie realizacji wyżej wymienionych usług przy udziale Podwykonawcy. W przypadku udziału w sprzątaniu Podwykonawcy, zapisy ust. 1</w:t>
      </w:r>
      <w:r>
        <w:rPr>
          <w:sz w:val="22"/>
          <w:szCs w:val="22"/>
        </w:rPr>
        <w:t>1</w:t>
      </w:r>
      <w:r w:rsidRPr="008A7097">
        <w:rPr>
          <w:sz w:val="22"/>
          <w:szCs w:val="22"/>
        </w:rPr>
        <w:t xml:space="preserve"> powyżej stosuje się odpowiednio</w:t>
      </w:r>
      <w:r>
        <w:rPr>
          <w:sz w:val="22"/>
          <w:szCs w:val="22"/>
        </w:rPr>
        <w:t>.</w:t>
      </w:r>
    </w:p>
    <w:p w14:paraId="64B44D24" w14:textId="77777777" w:rsidR="00DB1CAE" w:rsidRDefault="00DB1CAE" w:rsidP="00DB1CAE">
      <w:pPr>
        <w:pStyle w:val="Akapitzlis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8A7097">
        <w:rPr>
          <w:sz w:val="22"/>
          <w:szCs w:val="22"/>
        </w:rPr>
        <w:t>W trakcie realizacji zamówienia Zamawiający uprawniony jest do wykonywania czynności kontrolnych wobec Wykonawcy w zakresie spełniania przez Wykonawcę lub Podwykonawcę wymogu zatrudnienia na podstawie umowy o pracę osób skierowanych do realizacji przedmiotu zamówienia. Zamawiający uprawniony jest w szczególności do:</w:t>
      </w:r>
    </w:p>
    <w:p w14:paraId="74004EFE" w14:textId="77777777" w:rsidR="00DB1CAE" w:rsidRDefault="00DB1CAE" w:rsidP="00DB1CAE">
      <w:pPr>
        <w:pStyle w:val="Akapitzlist"/>
        <w:numPr>
          <w:ilvl w:val="1"/>
          <w:numId w:val="7"/>
        </w:numPr>
        <w:ind w:left="1560" w:hanging="709"/>
        <w:jc w:val="both"/>
        <w:rPr>
          <w:sz w:val="22"/>
          <w:szCs w:val="22"/>
        </w:rPr>
      </w:pPr>
      <w:r w:rsidRPr="008A7097">
        <w:rPr>
          <w:sz w:val="22"/>
          <w:szCs w:val="22"/>
        </w:rPr>
        <w:t>żądania oświadczeń i dokumentów w zakresie potwierdzenia spełniania ww. wymogów i dokonywania ich oceny</w:t>
      </w:r>
      <w:r>
        <w:rPr>
          <w:sz w:val="22"/>
          <w:szCs w:val="22"/>
        </w:rPr>
        <w:t>,</w:t>
      </w:r>
    </w:p>
    <w:p w14:paraId="4AE35C36" w14:textId="77777777" w:rsidR="00DB1CAE" w:rsidRDefault="00DB1CAE" w:rsidP="00DB1CAE">
      <w:pPr>
        <w:pStyle w:val="Akapitzlist"/>
        <w:numPr>
          <w:ilvl w:val="1"/>
          <w:numId w:val="7"/>
        </w:numPr>
        <w:ind w:left="1560" w:hanging="709"/>
        <w:jc w:val="both"/>
        <w:rPr>
          <w:sz w:val="22"/>
          <w:szCs w:val="22"/>
        </w:rPr>
      </w:pPr>
      <w:r w:rsidRPr="008A7097">
        <w:rPr>
          <w:sz w:val="22"/>
          <w:szCs w:val="22"/>
        </w:rPr>
        <w:t>przeprowadzania kontroli na miejscu wykonywania świadczenia będącego przedmiotem postępowania</w:t>
      </w:r>
      <w:r>
        <w:rPr>
          <w:sz w:val="22"/>
          <w:szCs w:val="22"/>
        </w:rPr>
        <w:t>,</w:t>
      </w:r>
    </w:p>
    <w:p w14:paraId="0F5559DD" w14:textId="77777777" w:rsidR="00DB1CAE" w:rsidRPr="008A7097" w:rsidRDefault="00DB1CAE" w:rsidP="00DB1CAE">
      <w:pPr>
        <w:pStyle w:val="Akapitzlist"/>
        <w:numPr>
          <w:ilvl w:val="1"/>
          <w:numId w:val="7"/>
        </w:numPr>
        <w:ind w:left="1560" w:hanging="70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8A7097">
        <w:rPr>
          <w:sz w:val="22"/>
          <w:szCs w:val="22"/>
        </w:rPr>
        <w:t xml:space="preserve"> przypadku uzasadnionych wątpliwości co do przestrzegania prawa pracy przez Wykonawcę Zamawiający może zwrócić się o przeprowadzenie kontroli u Wykonawcy przez Państwową Inspekcję Pracy</w:t>
      </w:r>
      <w:r>
        <w:rPr>
          <w:sz w:val="22"/>
          <w:szCs w:val="22"/>
        </w:rPr>
        <w:t>.</w:t>
      </w:r>
    </w:p>
    <w:p w14:paraId="58652962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3BF173FC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2</w:t>
      </w:r>
    </w:p>
    <w:p w14:paraId="38FB6D27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F2512F">
        <w:rPr>
          <w:rFonts w:eastAsia="Times New Roman" w:cs="Times New Roman"/>
          <w:b/>
          <w:bCs/>
          <w:i/>
          <w:lang w:eastAsia="pl-PL"/>
        </w:rPr>
        <w:t>Nadzór umowy</w:t>
      </w:r>
    </w:p>
    <w:p w14:paraId="20974C82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675EDACF" w14:textId="77777777" w:rsidR="00DB1CAE" w:rsidRPr="00443335" w:rsidRDefault="00DB1CAE" w:rsidP="00DB1CAE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</w:t>
      </w:r>
      <w:r>
        <w:rPr>
          <w:rFonts w:eastAsia="Times New Roman" w:cs="Times New Roman"/>
          <w:lang w:eastAsia="pl-PL"/>
        </w:rPr>
        <w:tab/>
      </w:r>
      <w:r w:rsidRPr="00F2512F">
        <w:rPr>
          <w:rFonts w:eastAsia="Times New Roman" w:cs="Times New Roman"/>
          <w:lang w:eastAsia="pl-PL"/>
        </w:rPr>
        <w:t>Strony zobowiązują się do koordynowania i bieżącej kontroli właściwego wykonywania przedmiotu umowy</w:t>
      </w:r>
      <w:r w:rsidRPr="00443335">
        <w:rPr>
          <w:rFonts w:eastAsia="Times New Roman" w:cs="Times New Roman"/>
          <w:lang w:eastAsia="pl-PL"/>
        </w:rPr>
        <w:t xml:space="preserve"> polegającego na utrzymywaniu porządku i czystości.</w:t>
      </w:r>
    </w:p>
    <w:p w14:paraId="3CFD3142" w14:textId="77777777" w:rsidR="00DB1CAE" w:rsidRPr="00443335" w:rsidRDefault="00DB1CAE" w:rsidP="00DB1CAE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Zamawiający zobowiązany jest do powiadomienia Wykonawcy na piśmie o każdorazowym stwierdzonym przypadku nienależytego wykonania przedmiotu umowy.</w:t>
      </w:r>
    </w:p>
    <w:p w14:paraId="585786B2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30D72CB6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3</w:t>
      </w:r>
    </w:p>
    <w:p w14:paraId="49DB17FC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CC749F">
        <w:rPr>
          <w:rFonts w:eastAsia="Times New Roman" w:cs="Times New Roman"/>
          <w:b/>
          <w:bCs/>
          <w:i/>
          <w:lang w:eastAsia="pl-PL"/>
        </w:rPr>
        <w:t>Czas trwania umowy</w:t>
      </w:r>
    </w:p>
    <w:p w14:paraId="7533FE87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66B87508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Umowę zawiera się na czas określony 12 miesięcy, tj. </w:t>
      </w:r>
      <w:r w:rsidRPr="00CC749F">
        <w:rPr>
          <w:rFonts w:eastAsia="Times New Roman" w:cs="Times New Roman"/>
          <w:b/>
          <w:bCs/>
          <w:lang w:eastAsia="pl-PL"/>
        </w:rPr>
        <w:t>od dnia 01.04.202</w:t>
      </w:r>
      <w:r>
        <w:rPr>
          <w:rFonts w:eastAsia="Times New Roman" w:cs="Times New Roman"/>
          <w:b/>
          <w:bCs/>
          <w:lang w:eastAsia="pl-PL"/>
        </w:rPr>
        <w:t>5</w:t>
      </w:r>
      <w:r w:rsidRPr="00CC749F">
        <w:rPr>
          <w:rFonts w:eastAsia="Times New Roman" w:cs="Times New Roman"/>
          <w:b/>
          <w:bCs/>
          <w:lang w:eastAsia="pl-PL"/>
        </w:rPr>
        <w:t xml:space="preserve"> r. do dnia 31.03.202</w:t>
      </w:r>
      <w:r>
        <w:rPr>
          <w:rFonts w:eastAsia="Times New Roman" w:cs="Times New Roman"/>
          <w:b/>
          <w:bCs/>
          <w:lang w:eastAsia="pl-PL"/>
        </w:rPr>
        <w:t>6</w:t>
      </w:r>
      <w:r w:rsidRPr="00CC749F">
        <w:rPr>
          <w:rFonts w:eastAsia="Times New Roman" w:cs="Times New Roman"/>
          <w:b/>
          <w:bCs/>
          <w:lang w:eastAsia="pl-PL"/>
        </w:rPr>
        <w:t xml:space="preserve"> r.</w:t>
      </w:r>
    </w:p>
    <w:p w14:paraId="4D6E94A3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26491E2A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bookmarkStart w:id="8" w:name="_Hlk181262923"/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4</w:t>
      </w:r>
    </w:p>
    <w:bookmarkEnd w:id="8"/>
    <w:p w14:paraId="5E16E8C7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CC749F">
        <w:rPr>
          <w:rFonts w:eastAsia="Times New Roman" w:cs="Times New Roman"/>
          <w:b/>
          <w:bCs/>
          <w:i/>
          <w:lang w:eastAsia="pl-PL"/>
        </w:rPr>
        <w:t>Wynagrodzenie Wykonawcy</w:t>
      </w:r>
    </w:p>
    <w:p w14:paraId="2FED0AFD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33CB4695" w14:textId="77777777" w:rsidR="00DB1CAE" w:rsidRPr="00443335" w:rsidRDefault="00DB1CAE" w:rsidP="00DB1CAE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 xml:space="preserve">Strony uzgadniają </w:t>
      </w:r>
      <w:r w:rsidRPr="00443335">
        <w:rPr>
          <w:rFonts w:eastAsia="Times New Roman" w:cs="Times New Roman"/>
          <w:u w:val="single"/>
          <w:lang w:eastAsia="pl-PL"/>
        </w:rPr>
        <w:t>stawkę ryczałtową miesięczną</w:t>
      </w:r>
      <w:r w:rsidRPr="00443335">
        <w:rPr>
          <w:rFonts w:eastAsia="Times New Roman" w:cs="Times New Roman"/>
          <w:lang w:eastAsia="pl-PL"/>
        </w:rPr>
        <w:t xml:space="preserve"> za usługę </w:t>
      </w:r>
      <w:r w:rsidRPr="00CC749F">
        <w:rPr>
          <w:rFonts w:eastAsia="Times New Roman" w:cs="Times New Roman"/>
          <w:lang w:eastAsia="pl-PL"/>
        </w:rPr>
        <w:t xml:space="preserve">sprzątania </w:t>
      </w:r>
      <w:r>
        <w:rPr>
          <w:rFonts w:eastAsia="Times New Roman" w:cs="Times New Roman"/>
          <w:lang w:eastAsia="pl-PL"/>
        </w:rPr>
        <w:t>realizowanego</w:t>
      </w:r>
      <w:r w:rsidRPr="00443335">
        <w:rPr>
          <w:rFonts w:eastAsia="Times New Roman" w:cs="Times New Roman"/>
          <w:lang w:eastAsia="pl-PL"/>
        </w:rPr>
        <w:t xml:space="preserve"> w OR oraz 16 BP, o której mowa w § 1 ust </w:t>
      </w:r>
      <w:r>
        <w:rPr>
          <w:rFonts w:eastAsia="Times New Roman" w:cs="Times New Roman"/>
          <w:lang w:eastAsia="pl-PL"/>
        </w:rPr>
        <w:t>2</w:t>
      </w:r>
      <w:r w:rsidRPr="00443335">
        <w:rPr>
          <w:rFonts w:eastAsia="Times New Roman" w:cs="Times New Roman"/>
          <w:lang w:eastAsia="pl-PL"/>
        </w:rPr>
        <w:t xml:space="preserve">. </w:t>
      </w:r>
      <w:r w:rsidRPr="008A7097">
        <w:rPr>
          <w:rFonts w:eastAsia="Times New Roman" w:cs="Times New Roman"/>
          <w:lang w:eastAsia="pl-PL"/>
        </w:rPr>
        <w:t xml:space="preserve">pkt </w:t>
      </w:r>
      <w:r>
        <w:t>2.1.</w:t>
      </w:r>
      <w:r w:rsidRPr="008A7097">
        <w:rPr>
          <w:rFonts w:eastAsia="Times New Roman" w:cs="Times New Roman"/>
          <w:color w:val="000000"/>
          <w:lang w:eastAsia="pl-PL"/>
        </w:rPr>
        <w:t>÷</w:t>
      </w:r>
      <w:r>
        <w:t>2.8.</w:t>
      </w:r>
      <w:r w:rsidRPr="008A7097">
        <w:rPr>
          <w:rFonts w:eastAsia="Times New Roman" w:cs="Times New Roman"/>
          <w:lang w:eastAsia="pl-PL"/>
        </w:rPr>
        <w:t xml:space="preserve"> niniejszej Umowy</w:t>
      </w:r>
      <w:r w:rsidRPr="00443335">
        <w:rPr>
          <w:rFonts w:eastAsia="Times New Roman" w:cs="Times New Roman"/>
          <w:lang w:eastAsia="pl-PL"/>
        </w:rPr>
        <w:t>, w wysokości ………… netto + należny podatek VAT w kwocie …………. zł, razem ………….  zł brutto (słownie: …………………… zł).</w:t>
      </w:r>
    </w:p>
    <w:p w14:paraId="185F7E39" w14:textId="77777777" w:rsidR="00DB1CAE" w:rsidRDefault="00DB1CAE" w:rsidP="00DB1CAE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</w:t>
      </w:r>
      <w:r>
        <w:rPr>
          <w:rFonts w:eastAsia="Times New Roman" w:cs="Times New Roman"/>
          <w:lang w:eastAsia="pl-PL"/>
        </w:rPr>
        <w:tab/>
      </w:r>
      <w:bookmarkStart w:id="9" w:name="_Hlk145499430"/>
      <w:r w:rsidRPr="00443335">
        <w:rPr>
          <w:rFonts w:eastAsia="Times New Roman" w:cs="Times New Roman"/>
          <w:lang w:eastAsia="pl-PL"/>
        </w:rPr>
        <w:t xml:space="preserve">Strony uzgadniają </w:t>
      </w:r>
      <w:r w:rsidRPr="00443335">
        <w:rPr>
          <w:rFonts w:eastAsia="Times New Roman" w:cs="Times New Roman"/>
          <w:u w:val="single"/>
          <w:lang w:eastAsia="pl-PL"/>
        </w:rPr>
        <w:t>stawkę ryczałtową</w:t>
      </w:r>
      <w:r w:rsidRPr="00CC749F">
        <w:rPr>
          <w:rFonts w:eastAsia="Times New Roman" w:cs="Times New Roman"/>
          <w:lang w:eastAsia="pl-PL"/>
        </w:rPr>
        <w:t xml:space="preserve"> za usługę sprzątania w OR oraz 16 BP </w:t>
      </w:r>
      <w:r>
        <w:rPr>
          <w:rFonts w:eastAsia="Times New Roman" w:cs="Times New Roman"/>
          <w:lang w:eastAsia="pl-PL"/>
        </w:rPr>
        <w:t xml:space="preserve">realizowaną </w:t>
      </w:r>
      <w:r w:rsidRPr="00CC749F">
        <w:rPr>
          <w:rFonts w:eastAsia="Times New Roman" w:cs="Times New Roman"/>
          <w:lang w:eastAsia="pl-PL"/>
        </w:rPr>
        <w:t>jeden raz w roku</w:t>
      </w:r>
      <w:r w:rsidRPr="00443335">
        <w:rPr>
          <w:rFonts w:eastAsia="Times New Roman" w:cs="Times New Roman"/>
          <w:lang w:eastAsia="pl-PL"/>
        </w:rPr>
        <w:t xml:space="preserve"> (maj lub czerwiec 202</w:t>
      </w:r>
      <w:r>
        <w:rPr>
          <w:rFonts w:eastAsia="Times New Roman" w:cs="Times New Roman"/>
          <w:lang w:eastAsia="pl-PL"/>
        </w:rPr>
        <w:t>5</w:t>
      </w:r>
      <w:r w:rsidRPr="00443335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– dotyczy </w:t>
      </w:r>
      <w:r w:rsidRPr="00CC749F">
        <w:rPr>
          <w:rFonts w:eastAsia="Times New Roman" w:cs="Times New Roman"/>
          <w:lang w:eastAsia="pl-PL"/>
        </w:rPr>
        <w:t>prani</w:t>
      </w:r>
      <w:r>
        <w:rPr>
          <w:rFonts w:eastAsia="Times New Roman" w:cs="Times New Roman"/>
          <w:lang w:eastAsia="pl-PL"/>
        </w:rPr>
        <w:t>a</w:t>
      </w:r>
      <w:r w:rsidRPr="00CC749F">
        <w:rPr>
          <w:rFonts w:eastAsia="Times New Roman" w:cs="Times New Roman"/>
          <w:lang w:eastAsia="pl-PL"/>
        </w:rPr>
        <w:t xml:space="preserve"> wykładziny dywanowej oraz wycieraczek</w:t>
      </w:r>
      <w:r w:rsidRPr="00443335">
        <w:rPr>
          <w:rFonts w:eastAsia="Times New Roman" w:cs="Times New Roman"/>
          <w:lang w:eastAsia="pl-PL"/>
        </w:rPr>
        <w:t xml:space="preserve">), o której mowa w § 1 ust </w:t>
      </w:r>
      <w:r>
        <w:rPr>
          <w:rFonts w:eastAsia="Times New Roman" w:cs="Times New Roman"/>
          <w:lang w:eastAsia="pl-PL"/>
        </w:rPr>
        <w:t>2</w:t>
      </w:r>
      <w:r w:rsidRPr="00443335">
        <w:rPr>
          <w:rFonts w:eastAsia="Times New Roman" w:cs="Times New Roman"/>
          <w:lang w:eastAsia="pl-PL"/>
        </w:rPr>
        <w:t xml:space="preserve">. pkt </w:t>
      </w:r>
      <w:r>
        <w:rPr>
          <w:rFonts w:eastAsia="Times New Roman" w:cs="Times New Roman"/>
          <w:lang w:eastAsia="pl-PL"/>
        </w:rPr>
        <w:t>2.9.</w:t>
      </w:r>
      <w:r w:rsidRPr="00443335">
        <w:rPr>
          <w:rFonts w:eastAsia="Times New Roman" w:cs="Times New Roman"/>
          <w:lang w:eastAsia="pl-PL"/>
        </w:rPr>
        <w:t xml:space="preserve"> niniejszej </w:t>
      </w:r>
      <w:r>
        <w:rPr>
          <w:rFonts w:eastAsia="Times New Roman" w:cs="Times New Roman"/>
          <w:lang w:eastAsia="pl-PL"/>
        </w:rPr>
        <w:t>U</w:t>
      </w:r>
      <w:r w:rsidRPr="00443335">
        <w:rPr>
          <w:rFonts w:eastAsia="Times New Roman" w:cs="Times New Roman"/>
          <w:lang w:eastAsia="pl-PL"/>
        </w:rPr>
        <w:t>mowy, w wysokości ………… netto + należny podatek VAT w kwocie …………. zł, razem ………….  zł brutto (słownie: …………………… zł).</w:t>
      </w:r>
      <w:bookmarkEnd w:id="9"/>
    </w:p>
    <w:p w14:paraId="227A1E1C" w14:textId="77777777" w:rsidR="00DB1CAE" w:rsidRPr="00443335" w:rsidRDefault="00DB1CAE" w:rsidP="00DB1CAE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 xml:space="preserve">Strony uzgadniają </w:t>
      </w:r>
      <w:r w:rsidRPr="00443335">
        <w:rPr>
          <w:rFonts w:eastAsia="Times New Roman" w:cs="Times New Roman"/>
          <w:u w:val="single"/>
          <w:lang w:eastAsia="pl-PL"/>
        </w:rPr>
        <w:t>stawkę ryczałtową</w:t>
      </w:r>
      <w:r w:rsidRPr="00CC749F">
        <w:rPr>
          <w:rFonts w:eastAsia="Times New Roman" w:cs="Times New Roman"/>
          <w:lang w:eastAsia="pl-PL"/>
        </w:rPr>
        <w:t xml:space="preserve"> za usługę sprzątania w OR oraz 16 BP </w:t>
      </w:r>
      <w:r>
        <w:rPr>
          <w:rFonts w:eastAsia="Times New Roman" w:cs="Times New Roman"/>
          <w:lang w:eastAsia="pl-PL"/>
        </w:rPr>
        <w:t xml:space="preserve">realizowaną </w:t>
      </w:r>
      <w:r w:rsidRPr="00CC749F">
        <w:rPr>
          <w:rFonts w:eastAsia="Times New Roman" w:cs="Times New Roman"/>
          <w:lang w:eastAsia="pl-PL"/>
        </w:rPr>
        <w:t>jeden raz w roku</w:t>
      </w:r>
      <w:r w:rsidRPr="00443335">
        <w:rPr>
          <w:rFonts w:eastAsia="Times New Roman" w:cs="Times New Roman"/>
          <w:lang w:eastAsia="pl-PL"/>
        </w:rPr>
        <w:t xml:space="preserve"> (</w:t>
      </w:r>
      <w:r>
        <w:rPr>
          <w:rFonts w:eastAsia="Times New Roman" w:cs="Times New Roman"/>
          <w:lang w:eastAsia="pl-PL"/>
        </w:rPr>
        <w:t>sierpień</w:t>
      </w:r>
      <w:r w:rsidRPr="00443335">
        <w:rPr>
          <w:rFonts w:eastAsia="Times New Roman" w:cs="Times New Roman"/>
          <w:lang w:eastAsia="pl-PL"/>
        </w:rPr>
        <w:t xml:space="preserve"> lub </w:t>
      </w:r>
      <w:r>
        <w:rPr>
          <w:rFonts w:eastAsia="Times New Roman" w:cs="Times New Roman"/>
          <w:lang w:eastAsia="pl-PL"/>
        </w:rPr>
        <w:t>wrzesień</w:t>
      </w:r>
      <w:r w:rsidRPr="00443335">
        <w:rPr>
          <w:rFonts w:eastAsia="Times New Roman" w:cs="Times New Roman"/>
          <w:lang w:eastAsia="pl-PL"/>
        </w:rPr>
        <w:t xml:space="preserve"> 202</w:t>
      </w:r>
      <w:r>
        <w:rPr>
          <w:rFonts w:eastAsia="Times New Roman" w:cs="Times New Roman"/>
          <w:lang w:eastAsia="pl-PL"/>
        </w:rPr>
        <w:t>5</w:t>
      </w:r>
      <w:r w:rsidRPr="00443335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– dotyczy </w:t>
      </w:r>
      <w:r w:rsidRPr="004269F0">
        <w:rPr>
          <w:rFonts w:eastAsia="Times New Roman" w:cs="Times New Roman"/>
          <w:lang w:eastAsia="pl-PL"/>
        </w:rPr>
        <w:t>dwustronne</w:t>
      </w:r>
      <w:r>
        <w:rPr>
          <w:rFonts w:eastAsia="Times New Roman" w:cs="Times New Roman"/>
          <w:lang w:eastAsia="pl-PL"/>
        </w:rPr>
        <w:t>go</w:t>
      </w:r>
      <w:r w:rsidRPr="004269F0">
        <w:rPr>
          <w:rFonts w:eastAsia="Times New Roman" w:cs="Times New Roman"/>
          <w:lang w:eastAsia="pl-PL"/>
        </w:rPr>
        <w:t xml:space="preserve"> myci</w:t>
      </w:r>
      <w:r>
        <w:rPr>
          <w:rFonts w:eastAsia="Times New Roman" w:cs="Times New Roman"/>
          <w:lang w:eastAsia="pl-PL"/>
        </w:rPr>
        <w:t>a okien wraz z ramami</w:t>
      </w:r>
      <w:r w:rsidRPr="00443335">
        <w:rPr>
          <w:rFonts w:eastAsia="Times New Roman" w:cs="Times New Roman"/>
          <w:lang w:eastAsia="pl-PL"/>
        </w:rPr>
        <w:t xml:space="preserve">), o której mowa w § 1 ust </w:t>
      </w:r>
      <w:r>
        <w:rPr>
          <w:rFonts w:eastAsia="Times New Roman" w:cs="Times New Roman"/>
          <w:lang w:eastAsia="pl-PL"/>
        </w:rPr>
        <w:t>2</w:t>
      </w:r>
      <w:r w:rsidRPr="00443335">
        <w:rPr>
          <w:rFonts w:eastAsia="Times New Roman" w:cs="Times New Roman"/>
          <w:lang w:eastAsia="pl-PL"/>
        </w:rPr>
        <w:t xml:space="preserve">. pkt </w:t>
      </w:r>
      <w:r>
        <w:rPr>
          <w:rFonts w:eastAsia="Times New Roman" w:cs="Times New Roman"/>
          <w:lang w:eastAsia="pl-PL"/>
        </w:rPr>
        <w:t>2.10.</w:t>
      </w:r>
      <w:r w:rsidRPr="00443335">
        <w:rPr>
          <w:rFonts w:eastAsia="Times New Roman" w:cs="Times New Roman"/>
          <w:lang w:eastAsia="pl-PL"/>
        </w:rPr>
        <w:t xml:space="preserve"> niniejszej </w:t>
      </w:r>
      <w:r>
        <w:rPr>
          <w:rFonts w:eastAsia="Times New Roman" w:cs="Times New Roman"/>
          <w:lang w:eastAsia="pl-PL"/>
        </w:rPr>
        <w:t>U</w:t>
      </w:r>
      <w:r w:rsidRPr="00443335">
        <w:rPr>
          <w:rFonts w:eastAsia="Times New Roman" w:cs="Times New Roman"/>
          <w:lang w:eastAsia="pl-PL"/>
        </w:rPr>
        <w:t xml:space="preserve">mowy, w wysokości </w:t>
      </w:r>
      <w:bookmarkStart w:id="10" w:name="_Hlk145499652"/>
      <w:r w:rsidRPr="00443335">
        <w:rPr>
          <w:rFonts w:eastAsia="Times New Roman" w:cs="Times New Roman"/>
          <w:lang w:eastAsia="pl-PL"/>
        </w:rPr>
        <w:t>………… netto + należny podatek VAT w kwocie …………. zł, razem ………….  zł brutto (słownie: …………………… zł).</w:t>
      </w:r>
      <w:bookmarkEnd w:id="10"/>
    </w:p>
    <w:p w14:paraId="41E1E400" w14:textId="77777777" w:rsidR="00DB1CAE" w:rsidRDefault="00DB1CAE" w:rsidP="00DB1CAE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 xml:space="preserve">Strony uzgadniają, że </w:t>
      </w:r>
      <w:r w:rsidRPr="0089644B">
        <w:rPr>
          <w:rFonts w:eastAsia="Times New Roman" w:cs="Times New Roman"/>
          <w:b/>
          <w:bCs/>
          <w:lang w:eastAsia="pl-PL"/>
        </w:rPr>
        <w:t>łączne wynagrodzenie</w:t>
      </w:r>
      <w:r w:rsidRPr="00443335">
        <w:rPr>
          <w:rFonts w:eastAsia="Times New Roman" w:cs="Times New Roman"/>
          <w:lang w:eastAsia="pl-PL"/>
        </w:rPr>
        <w:t xml:space="preserve"> z tytułu wykonania </w:t>
      </w:r>
      <w:r>
        <w:rPr>
          <w:rFonts w:eastAsia="Times New Roman" w:cs="Times New Roman"/>
          <w:lang w:eastAsia="pl-PL"/>
        </w:rPr>
        <w:t xml:space="preserve">pełnego </w:t>
      </w:r>
      <w:r w:rsidRPr="00443335">
        <w:rPr>
          <w:rFonts w:eastAsia="Times New Roman" w:cs="Times New Roman"/>
          <w:lang w:eastAsia="pl-PL"/>
        </w:rPr>
        <w:t>przedmiotu Umowy w okresie 12 miesięcy wynosi nie więcej niż ………… netto + należny podatek VAT w kwocie …………. zł, razem ………….  zł brutto (słownie: …………………… zł), w tym:</w:t>
      </w:r>
    </w:p>
    <w:p w14:paraId="11F4A6F3" w14:textId="77777777" w:rsidR="00DB1CAE" w:rsidRDefault="00DB1CAE" w:rsidP="00DB1CAE">
      <w:pPr>
        <w:spacing w:after="0" w:line="240" w:lineRule="auto"/>
        <w:ind w:left="1560" w:hanging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4.1.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w roku 202</w:t>
      </w:r>
      <w:r>
        <w:rPr>
          <w:rFonts w:eastAsia="Times New Roman" w:cs="Times New Roman"/>
          <w:lang w:eastAsia="pl-PL"/>
        </w:rPr>
        <w:t>5</w:t>
      </w:r>
      <w:r w:rsidRPr="00443335">
        <w:rPr>
          <w:rFonts w:eastAsia="Times New Roman" w:cs="Times New Roman"/>
          <w:lang w:eastAsia="pl-PL"/>
        </w:rPr>
        <w:t xml:space="preserve"> - …………. zł brutto;</w:t>
      </w:r>
    </w:p>
    <w:p w14:paraId="71B56EAC" w14:textId="77777777" w:rsidR="00DB1CAE" w:rsidRPr="00443335" w:rsidRDefault="00DB1CAE" w:rsidP="00DB1CAE">
      <w:pPr>
        <w:spacing w:after="0" w:line="240" w:lineRule="auto"/>
        <w:ind w:left="1560" w:hanging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4.2.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w roku 202</w:t>
      </w:r>
      <w:r>
        <w:rPr>
          <w:rFonts w:eastAsia="Times New Roman" w:cs="Times New Roman"/>
          <w:lang w:eastAsia="pl-PL"/>
        </w:rPr>
        <w:t>6</w:t>
      </w:r>
      <w:r w:rsidRPr="00443335">
        <w:rPr>
          <w:rFonts w:eastAsia="Times New Roman" w:cs="Times New Roman"/>
          <w:lang w:eastAsia="pl-PL"/>
        </w:rPr>
        <w:t xml:space="preserve"> - …………. zł brutto.</w:t>
      </w:r>
    </w:p>
    <w:p w14:paraId="5863B7BE" w14:textId="77777777" w:rsidR="00DB1CAE" w:rsidRPr="00443335" w:rsidRDefault="00DB1CAE" w:rsidP="00DB1CAE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 xml:space="preserve">Wynagrodzenie, o którym mowa w § 4 ust. </w:t>
      </w:r>
      <w:r>
        <w:rPr>
          <w:rFonts w:eastAsia="Times New Roman" w:cs="Times New Roman"/>
          <w:lang w:eastAsia="pl-PL"/>
        </w:rPr>
        <w:t>4</w:t>
      </w:r>
      <w:r w:rsidRPr="00443335">
        <w:rPr>
          <w:rFonts w:eastAsia="Times New Roman" w:cs="Times New Roman"/>
          <w:lang w:eastAsia="pl-PL"/>
        </w:rPr>
        <w:t xml:space="preserve">. wyczerpuje wszelkie roszczenia Wykonawcy z tytułu wykonania niniejszej Umowy z zastrzeżeniem wynikającym z treści §1 ust. </w:t>
      </w:r>
      <w:r>
        <w:rPr>
          <w:rFonts w:eastAsia="Times New Roman" w:cs="Times New Roman"/>
          <w:lang w:eastAsia="pl-PL"/>
        </w:rPr>
        <w:t>5</w:t>
      </w:r>
      <w:r w:rsidRPr="00443335">
        <w:rPr>
          <w:rFonts w:eastAsia="Times New Roman" w:cs="Times New Roman"/>
          <w:lang w:eastAsia="pl-PL"/>
        </w:rPr>
        <w:t xml:space="preserve">. niniejszej </w:t>
      </w:r>
      <w:r>
        <w:rPr>
          <w:rFonts w:eastAsia="Times New Roman" w:cs="Times New Roman"/>
          <w:lang w:eastAsia="pl-PL"/>
        </w:rPr>
        <w:t>U</w:t>
      </w:r>
      <w:r w:rsidRPr="00443335">
        <w:rPr>
          <w:rFonts w:eastAsia="Times New Roman" w:cs="Times New Roman"/>
          <w:lang w:eastAsia="pl-PL"/>
        </w:rPr>
        <w:t>mowy.</w:t>
      </w:r>
    </w:p>
    <w:p w14:paraId="048CC639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bookmarkStart w:id="11" w:name="_Hlk145500869"/>
    </w:p>
    <w:p w14:paraId="279D3626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5</w:t>
      </w:r>
    </w:p>
    <w:p w14:paraId="5533278B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269F0">
        <w:rPr>
          <w:rFonts w:eastAsia="Times New Roman" w:cs="Times New Roman"/>
          <w:b/>
          <w:bCs/>
          <w:i/>
          <w:lang w:eastAsia="pl-PL"/>
        </w:rPr>
        <w:t>Płatności</w:t>
      </w:r>
    </w:p>
    <w:p w14:paraId="2680F43C" w14:textId="77777777" w:rsidR="00DB1CAE" w:rsidRPr="00675425" w:rsidRDefault="00DB1CAE" w:rsidP="00DB1CAE">
      <w:pPr>
        <w:spacing w:after="0" w:line="240" w:lineRule="auto"/>
        <w:jc w:val="both"/>
        <w:rPr>
          <w:rFonts w:eastAsia="Times New Roman" w:cs="Times New Roman"/>
          <w:iCs/>
          <w:lang w:eastAsia="pl-PL"/>
        </w:rPr>
      </w:pPr>
    </w:p>
    <w:p w14:paraId="3C267B7D" w14:textId="77777777" w:rsidR="00DB1CAE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75425">
        <w:rPr>
          <w:sz w:val="22"/>
          <w:szCs w:val="22"/>
        </w:rPr>
        <w:t>Strony ustalają</w:t>
      </w:r>
      <w:bookmarkEnd w:id="11"/>
      <w:r w:rsidRPr="00675425">
        <w:rPr>
          <w:sz w:val="22"/>
          <w:szCs w:val="22"/>
        </w:rPr>
        <w:t>, że zapłata za przedmiot umowy będzie następować na podstawie prawidłowo wystawionych faktur wraz z dołączonymi do nich przez Wykonawcę kopiami protokołów zdawczo-odbiorczych</w:t>
      </w:r>
      <w:r>
        <w:rPr>
          <w:sz w:val="22"/>
          <w:szCs w:val="22"/>
        </w:rPr>
        <w:t xml:space="preserve">, którego wzór stanowi </w:t>
      </w:r>
      <w:r w:rsidRPr="00675425">
        <w:rPr>
          <w:i/>
          <w:sz w:val="22"/>
          <w:szCs w:val="22"/>
        </w:rPr>
        <w:t>Załącznik nr 3 do niniejszej Umowy</w:t>
      </w:r>
      <w:r w:rsidRPr="00675425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675425">
        <w:rPr>
          <w:sz w:val="22"/>
          <w:szCs w:val="22"/>
        </w:rPr>
        <w:t xml:space="preserve"> podpisanych przez przedstawicieli stron </w:t>
      </w:r>
      <w:r>
        <w:rPr>
          <w:sz w:val="22"/>
          <w:szCs w:val="22"/>
        </w:rPr>
        <w:t>U</w:t>
      </w:r>
      <w:r w:rsidRPr="00675425">
        <w:rPr>
          <w:sz w:val="22"/>
          <w:szCs w:val="22"/>
        </w:rPr>
        <w:t xml:space="preserve">mowy i zatwierdzonych przez Zamawiającego </w:t>
      </w:r>
      <w:bookmarkStart w:id="12" w:name="_Hlk115949703"/>
      <w:r w:rsidRPr="00675425">
        <w:rPr>
          <w:sz w:val="22"/>
          <w:szCs w:val="22"/>
        </w:rPr>
        <w:t>bez zastrzeżeń</w:t>
      </w:r>
      <w:bookmarkEnd w:id="12"/>
      <w:r w:rsidRPr="00675425">
        <w:rPr>
          <w:sz w:val="22"/>
          <w:szCs w:val="22"/>
        </w:rPr>
        <w:t xml:space="preserve">, oraz </w:t>
      </w:r>
      <w:r w:rsidRPr="00675425">
        <w:rPr>
          <w:color w:val="000000"/>
          <w:sz w:val="22"/>
          <w:szCs w:val="22"/>
        </w:rPr>
        <w:t>Oświadczeniem Wykonawcy</w:t>
      </w:r>
      <w:r>
        <w:rPr>
          <w:color w:val="000000"/>
          <w:sz w:val="22"/>
          <w:szCs w:val="22"/>
        </w:rPr>
        <w:t>, o którym mowa w</w:t>
      </w:r>
      <w:r w:rsidRPr="00675425">
        <w:rPr>
          <w:color w:val="000000"/>
          <w:sz w:val="22"/>
          <w:szCs w:val="22"/>
        </w:rPr>
        <w:t xml:space="preserve"> §1 ust. 2. pkt 1</w:t>
      </w:r>
      <w:r>
        <w:rPr>
          <w:color w:val="000000"/>
          <w:sz w:val="22"/>
          <w:szCs w:val="22"/>
        </w:rPr>
        <w:t>2</w:t>
      </w:r>
      <w:r w:rsidRPr="00675425">
        <w:rPr>
          <w:color w:val="000000"/>
          <w:sz w:val="22"/>
          <w:szCs w:val="22"/>
        </w:rPr>
        <w:t>. niniejszej Umowy</w:t>
      </w:r>
      <w:r>
        <w:rPr>
          <w:color w:val="000000"/>
          <w:sz w:val="22"/>
          <w:szCs w:val="22"/>
        </w:rPr>
        <w:t>,</w:t>
      </w:r>
      <w:r w:rsidRPr="00675425">
        <w:rPr>
          <w:color w:val="000000"/>
          <w:sz w:val="22"/>
          <w:szCs w:val="22"/>
        </w:rPr>
        <w:t xml:space="preserve"> dotyczącym </w:t>
      </w:r>
      <w:r w:rsidRPr="00675425">
        <w:rPr>
          <w:color w:val="000000"/>
          <w:sz w:val="22"/>
          <w:szCs w:val="22"/>
        </w:rPr>
        <w:lastRenderedPageBreak/>
        <w:t xml:space="preserve">utrzymania warunków zatrudnienia pracowników, którego wzór stanowi </w:t>
      </w:r>
      <w:r w:rsidRPr="00675425">
        <w:rPr>
          <w:i/>
          <w:color w:val="000000"/>
          <w:sz w:val="22"/>
          <w:szCs w:val="22"/>
        </w:rPr>
        <w:t>Załącznik Nr 5</w:t>
      </w:r>
      <w:r w:rsidRPr="00675425">
        <w:rPr>
          <w:color w:val="000000"/>
          <w:sz w:val="22"/>
          <w:szCs w:val="22"/>
        </w:rPr>
        <w:t xml:space="preserve"> </w:t>
      </w:r>
      <w:r w:rsidRPr="00675425">
        <w:rPr>
          <w:i/>
          <w:iCs/>
          <w:color w:val="000000"/>
          <w:sz w:val="22"/>
          <w:szCs w:val="22"/>
        </w:rPr>
        <w:t>do niniejszej Umowy</w:t>
      </w:r>
      <w:r w:rsidRPr="00675425">
        <w:rPr>
          <w:color w:val="000000"/>
          <w:sz w:val="22"/>
          <w:szCs w:val="22"/>
        </w:rPr>
        <w:t>.</w:t>
      </w:r>
    </w:p>
    <w:p w14:paraId="2B5C2E26" w14:textId="77777777" w:rsidR="00DB1CAE" w:rsidRPr="00675425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75425">
        <w:rPr>
          <w:sz w:val="22"/>
          <w:szCs w:val="22"/>
        </w:rPr>
        <w:t xml:space="preserve">Faktura obejmować będzie wynagrodzenie określone zgodnie z § 4 niniejszej umowy w zakresie wykonania usługi w danym miesiącu wynikające z </w:t>
      </w:r>
      <w:r>
        <w:rPr>
          <w:sz w:val="22"/>
          <w:szCs w:val="22"/>
        </w:rPr>
        <w:t xml:space="preserve">potwierdzających fakt ich realizacji, </w:t>
      </w:r>
      <w:r w:rsidRPr="00675425">
        <w:rPr>
          <w:sz w:val="22"/>
          <w:szCs w:val="22"/>
        </w:rPr>
        <w:t>dołączonych każdorazowo</w:t>
      </w:r>
      <w:r>
        <w:rPr>
          <w:sz w:val="22"/>
          <w:szCs w:val="22"/>
        </w:rPr>
        <w:t>,</w:t>
      </w:r>
      <w:r w:rsidRPr="00675425">
        <w:rPr>
          <w:sz w:val="22"/>
          <w:szCs w:val="22"/>
        </w:rPr>
        <w:t xml:space="preserve"> protokołów, o których mowa w ust. 1. powyżej.</w:t>
      </w:r>
    </w:p>
    <w:p w14:paraId="0A632314" w14:textId="77777777" w:rsidR="00DB1CAE" w:rsidRPr="00675425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75425">
        <w:rPr>
          <w:sz w:val="22"/>
          <w:szCs w:val="22"/>
        </w:rPr>
        <w:t xml:space="preserve">Zapłata nastąpi w formie przelewu na rachunek bankowy Wykonawcy wskazany każdorazowo na wystawionej przez niego fakturze, zgodny z danymi z wykazu informacji o podatnikach VAT niezarejestrowanych oraz wykreślonych i przywróconych do rejestru VAT (tzw. „białej listy”), w </w:t>
      </w:r>
      <w:r w:rsidRPr="00626D52">
        <w:rPr>
          <w:b/>
          <w:bCs/>
          <w:sz w:val="22"/>
          <w:szCs w:val="22"/>
        </w:rPr>
        <w:t xml:space="preserve">terminie 28 dni kalendarzowych od dnia otrzymania przez </w:t>
      </w:r>
      <w:r w:rsidRPr="00626D52">
        <w:rPr>
          <w:b/>
          <w:bCs/>
          <w:iCs/>
          <w:sz w:val="22"/>
          <w:szCs w:val="22"/>
        </w:rPr>
        <w:t>Zamawiającego</w:t>
      </w:r>
      <w:r w:rsidRPr="00675425">
        <w:rPr>
          <w:i/>
          <w:iCs/>
          <w:sz w:val="22"/>
          <w:szCs w:val="22"/>
        </w:rPr>
        <w:t xml:space="preserve"> </w:t>
      </w:r>
      <w:r w:rsidRPr="00675425">
        <w:rPr>
          <w:sz w:val="22"/>
          <w:szCs w:val="22"/>
        </w:rPr>
        <w:t>każdej prawidłowo wystawionej faktury wraz z załącznikami, o których mowa w ust. 1. powyżej.</w:t>
      </w:r>
    </w:p>
    <w:p w14:paraId="18455D62" w14:textId="77777777" w:rsidR="00DB1CAE" w:rsidRPr="00675425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75425">
        <w:rPr>
          <w:sz w:val="22"/>
          <w:szCs w:val="22"/>
        </w:rPr>
        <w:t xml:space="preserve">Za dzień spełnienia świadczenia przez </w:t>
      </w:r>
      <w:r w:rsidRPr="00675425">
        <w:rPr>
          <w:iCs/>
          <w:sz w:val="22"/>
          <w:szCs w:val="22"/>
        </w:rPr>
        <w:t xml:space="preserve">Zamawiającego </w:t>
      </w:r>
      <w:r w:rsidRPr="00675425">
        <w:rPr>
          <w:sz w:val="22"/>
          <w:szCs w:val="22"/>
        </w:rPr>
        <w:t>przyjmuje się dzień obciążenia jego rachunku bankowego.</w:t>
      </w:r>
    </w:p>
    <w:p w14:paraId="381C2509" w14:textId="77777777" w:rsidR="00DB1CAE" w:rsidRPr="00675425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75425">
        <w:rPr>
          <w:sz w:val="22"/>
          <w:szCs w:val="22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14:paraId="2AC59919" w14:textId="77777777" w:rsidR="00DB1CAE" w:rsidRPr="00675425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75425">
        <w:rPr>
          <w:sz w:val="22"/>
          <w:szCs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98F0ADA" w14:textId="77777777" w:rsidR="00DB1CAE" w:rsidRPr="00626D52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75425">
        <w:rPr>
          <w:sz w:val="22"/>
          <w:szCs w:val="22"/>
        </w:rPr>
        <w:t>Błędnie wystawiona faktura</w:t>
      </w:r>
      <w:r>
        <w:rPr>
          <w:sz w:val="22"/>
          <w:szCs w:val="22"/>
        </w:rPr>
        <w:t xml:space="preserve">, w tym przesłana do Zamawiającego bez wymaganych załączników, o których mowa </w:t>
      </w:r>
      <w:r w:rsidRPr="00626D52">
        <w:rPr>
          <w:sz w:val="22"/>
          <w:szCs w:val="22"/>
        </w:rPr>
        <w:t>w §1 ust. 2. pkt 12. niniejszej Umowy</w:t>
      </w:r>
      <w:r>
        <w:rPr>
          <w:sz w:val="22"/>
          <w:szCs w:val="22"/>
        </w:rPr>
        <w:t>,</w:t>
      </w:r>
      <w:r w:rsidRPr="00675425">
        <w:rPr>
          <w:sz w:val="22"/>
          <w:szCs w:val="22"/>
        </w:rPr>
        <w:t xml:space="preserve"> spowoduje naliczenie ponownego 28-dniowego terminu płatności </w:t>
      </w:r>
      <w:r>
        <w:rPr>
          <w:sz w:val="22"/>
          <w:szCs w:val="22"/>
        </w:rPr>
        <w:t xml:space="preserve">ustalanego </w:t>
      </w:r>
      <w:r w:rsidRPr="00675425">
        <w:rPr>
          <w:sz w:val="22"/>
          <w:szCs w:val="22"/>
        </w:rPr>
        <w:t>od momentu dostarczenia prawidłowo wystawionej faktury.</w:t>
      </w:r>
    </w:p>
    <w:p w14:paraId="7FA044ED" w14:textId="77777777" w:rsidR="00DB1CAE" w:rsidRPr="00626D52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26D52">
        <w:rPr>
          <w:iCs/>
          <w:sz w:val="22"/>
          <w:szCs w:val="22"/>
        </w:rPr>
        <w:t>Faktury winny być:</w:t>
      </w:r>
    </w:p>
    <w:p w14:paraId="4281427E" w14:textId="77777777" w:rsidR="00DB1CAE" w:rsidRDefault="00DB1CAE" w:rsidP="00DB1CAE">
      <w:pPr>
        <w:pStyle w:val="Bezodstpw"/>
        <w:ind w:left="1560" w:hanging="709"/>
        <w:rPr>
          <w:lang w:eastAsia="pl-PL"/>
        </w:rPr>
      </w:pPr>
      <w:r>
        <w:rPr>
          <w:color w:val="000000"/>
        </w:rPr>
        <w:t>8.1.</w:t>
      </w:r>
      <w:r>
        <w:rPr>
          <w:color w:val="000000"/>
        </w:rPr>
        <w:tab/>
      </w:r>
      <w:r w:rsidRPr="00626D52">
        <w:rPr>
          <w:b/>
          <w:bCs/>
          <w:lang w:eastAsia="pl-PL"/>
        </w:rPr>
        <w:t>wystawiane na</w:t>
      </w:r>
      <w:r w:rsidRPr="00626D52">
        <w:rPr>
          <w:lang w:eastAsia="pl-PL"/>
        </w:rPr>
        <w:t>:</w:t>
      </w:r>
    </w:p>
    <w:p w14:paraId="73E0A221" w14:textId="77777777" w:rsidR="00DB1CAE" w:rsidRDefault="00DB1CAE" w:rsidP="00DB1CAE">
      <w:pPr>
        <w:pStyle w:val="Bezodstpw"/>
        <w:ind w:left="1560"/>
        <w:rPr>
          <w:lang w:eastAsia="pl-PL"/>
        </w:rPr>
      </w:pPr>
      <w:r w:rsidRPr="00626D52">
        <w:rPr>
          <w:lang w:eastAsia="pl-PL"/>
        </w:rPr>
        <w:t>Agencja Restrukturyzacji i Modernizacji Rolnictwa,</w:t>
      </w:r>
    </w:p>
    <w:p w14:paraId="0BB8BB56" w14:textId="77777777" w:rsidR="00DB1CAE" w:rsidRDefault="00DB1CAE" w:rsidP="00DB1CAE">
      <w:pPr>
        <w:pStyle w:val="Bezodstpw"/>
        <w:ind w:left="1560"/>
        <w:rPr>
          <w:lang w:eastAsia="pl-PL"/>
        </w:rPr>
      </w:pPr>
      <w:r w:rsidRPr="00626D52">
        <w:rPr>
          <w:lang w:eastAsia="pl-PL"/>
        </w:rPr>
        <w:t>Al. Jana Pawła II 70,</w:t>
      </w:r>
    </w:p>
    <w:p w14:paraId="48F782B8" w14:textId="77777777" w:rsidR="00DB1CAE" w:rsidRDefault="00DB1CAE" w:rsidP="00DB1CAE">
      <w:pPr>
        <w:pStyle w:val="Bezodstpw"/>
        <w:ind w:left="1560"/>
        <w:rPr>
          <w:lang w:eastAsia="pl-PL"/>
        </w:rPr>
      </w:pPr>
      <w:r w:rsidRPr="00626D52">
        <w:rPr>
          <w:lang w:eastAsia="pl-PL"/>
        </w:rPr>
        <w:t>00-175 Warszawa;</w:t>
      </w:r>
    </w:p>
    <w:p w14:paraId="5A5EBAB0" w14:textId="77777777" w:rsidR="00DB1CAE" w:rsidRDefault="00DB1CAE" w:rsidP="00DB1CAE">
      <w:pPr>
        <w:pStyle w:val="Bezodstpw"/>
        <w:ind w:left="1560"/>
        <w:rPr>
          <w:lang w:eastAsia="pl-PL"/>
        </w:rPr>
      </w:pPr>
      <w:r w:rsidRPr="00626D52">
        <w:rPr>
          <w:lang w:eastAsia="pl-PL"/>
        </w:rPr>
        <w:t>NIP: 526-19-33-940;</w:t>
      </w:r>
    </w:p>
    <w:p w14:paraId="7F2CD6B6" w14:textId="77777777" w:rsidR="00DB1CAE" w:rsidRDefault="00DB1CAE" w:rsidP="00DB1CAE">
      <w:pPr>
        <w:pStyle w:val="Bezodstpw"/>
        <w:ind w:left="1560" w:hanging="709"/>
        <w:rPr>
          <w:rFonts w:eastAsia="Times New Roman" w:cs="Times New Roman"/>
          <w:lang w:eastAsia="pl-PL"/>
        </w:rPr>
      </w:pPr>
      <w:r>
        <w:rPr>
          <w:lang w:eastAsia="pl-PL"/>
        </w:rPr>
        <w:t>8.2.</w:t>
      </w:r>
      <w:r>
        <w:rPr>
          <w:lang w:eastAsia="pl-PL"/>
        </w:rPr>
        <w:tab/>
      </w:r>
      <w:r w:rsidRPr="00626D52">
        <w:rPr>
          <w:rFonts w:eastAsia="Times New Roman" w:cs="Times New Roman"/>
          <w:b/>
          <w:bCs/>
          <w:lang w:eastAsia="pl-PL"/>
        </w:rPr>
        <w:t>dostarczane na adres</w:t>
      </w:r>
      <w:r w:rsidRPr="00443335">
        <w:rPr>
          <w:rFonts w:eastAsia="Times New Roman" w:cs="Times New Roman"/>
          <w:lang w:eastAsia="pl-PL"/>
        </w:rPr>
        <w:t>:</w:t>
      </w:r>
    </w:p>
    <w:p w14:paraId="76361015" w14:textId="77777777" w:rsidR="00DB1CAE" w:rsidRDefault="00DB1CAE" w:rsidP="00DB1CAE">
      <w:pPr>
        <w:pStyle w:val="Bezodstpw"/>
        <w:ind w:left="1560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Agencja Restrukturyzacji i Modernizacji Rolnictwa – Pomorski Oddział Regionalny,</w:t>
      </w:r>
    </w:p>
    <w:p w14:paraId="1313DB29" w14:textId="77777777" w:rsidR="00DB1CAE" w:rsidRDefault="00DB1CAE" w:rsidP="00DB1CAE">
      <w:pPr>
        <w:pStyle w:val="Bezodstpw"/>
        <w:ind w:left="1560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ul. Kołłątaja 1,</w:t>
      </w:r>
    </w:p>
    <w:p w14:paraId="7BCB6C2A" w14:textId="77777777" w:rsidR="00DB1CAE" w:rsidRPr="00626D52" w:rsidRDefault="00DB1CAE" w:rsidP="00DB1CAE">
      <w:pPr>
        <w:pStyle w:val="Bezodstpw"/>
        <w:ind w:left="1560"/>
        <w:rPr>
          <w:color w:val="000000"/>
        </w:rPr>
      </w:pPr>
      <w:r w:rsidRPr="00443335">
        <w:rPr>
          <w:rFonts w:eastAsia="Times New Roman" w:cs="Times New Roman"/>
          <w:lang w:eastAsia="pl-PL"/>
        </w:rPr>
        <w:t>81-332 Gdynia.</w:t>
      </w:r>
    </w:p>
    <w:p w14:paraId="460170E8" w14:textId="77777777" w:rsidR="00DB1CAE" w:rsidRPr="00626D52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26D52">
        <w:rPr>
          <w:iCs/>
          <w:sz w:val="22"/>
          <w:szCs w:val="22"/>
        </w:rPr>
        <w:t>Zamawiający</w:t>
      </w:r>
      <w:r w:rsidRPr="00626D52">
        <w:rPr>
          <w:i/>
          <w:iCs/>
          <w:sz w:val="22"/>
          <w:szCs w:val="22"/>
        </w:rPr>
        <w:t xml:space="preserve"> </w:t>
      </w:r>
      <w:r w:rsidRPr="00626D52">
        <w:rPr>
          <w:iCs/>
          <w:sz w:val="22"/>
          <w:szCs w:val="22"/>
        </w:rPr>
        <w:t>oświadcza, że jest podatnikiem podatku i jest upoważniony do wystawiania i otrzymywania faktur.</w:t>
      </w:r>
    </w:p>
    <w:p w14:paraId="4055529E" w14:textId="77777777" w:rsidR="00DB1CAE" w:rsidRPr="00626D52" w:rsidRDefault="00DB1CAE" w:rsidP="00DB1CAE">
      <w:pPr>
        <w:pStyle w:val="Akapitzlist"/>
        <w:numPr>
          <w:ilvl w:val="3"/>
          <w:numId w:val="5"/>
        </w:numPr>
        <w:tabs>
          <w:tab w:val="clear" w:pos="288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626D52">
        <w:rPr>
          <w:iCs/>
          <w:sz w:val="22"/>
          <w:szCs w:val="22"/>
        </w:rPr>
        <w:t>Wykonawca</w:t>
      </w:r>
      <w:r w:rsidRPr="00626D52">
        <w:rPr>
          <w:i/>
          <w:iCs/>
          <w:sz w:val="22"/>
          <w:szCs w:val="22"/>
        </w:rPr>
        <w:t xml:space="preserve"> </w:t>
      </w:r>
      <w:r w:rsidRPr="00626D52">
        <w:rPr>
          <w:iCs/>
          <w:sz w:val="22"/>
          <w:szCs w:val="22"/>
        </w:rPr>
        <w:t>oświadcza, że jest podatnikiem podatku i jest upoważniony do wystawiania i otrzymywania faktur.</w:t>
      </w:r>
    </w:p>
    <w:p w14:paraId="101D97A8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6</w:t>
      </w:r>
    </w:p>
    <w:p w14:paraId="5A4FC65F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626D52">
        <w:rPr>
          <w:rFonts w:eastAsia="Times New Roman" w:cs="Times New Roman"/>
          <w:b/>
          <w:bCs/>
          <w:i/>
          <w:lang w:eastAsia="pl-PL"/>
        </w:rPr>
        <w:t>Obowiązki wykonawcy</w:t>
      </w:r>
    </w:p>
    <w:p w14:paraId="417A0925" w14:textId="77777777" w:rsidR="00DB1CAE" w:rsidRPr="00675425" w:rsidRDefault="00DB1CAE" w:rsidP="00DB1CAE">
      <w:pPr>
        <w:spacing w:after="0" w:line="240" w:lineRule="auto"/>
        <w:jc w:val="both"/>
        <w:rPr>
          <w:rFonts w:eastAsia="Times New Roman" w:cs="Times New Roman"/>
          <w:iCs/>
          <w:lang w:eastAsia="pl-PL"/>
        </w:rPr>
      </w:pPr>
    </w:p>
    <w:p w14:paraId="01BDBA18" w14:textId="77777777" w:rsidR="00DB1CAE" w:rsidRDefault="00DB1CAE" w:rsidP="00DB1CAE">
      <w:pPr>
        <w:pStyle w:val="Akapitzlist"/>
        <w:numPr>
          <w:ilvl w:val="4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sz w:val="22"/>
          <w:szCs w:val="22"/>
        </w:rPr>
      </w:pPr>
      <w:r w:rsidRPr="0089644B">
        <w:rPr>
          <w:sz w:val="22"/>
          <w:szCs w:val="22"/>
        </w:rPr>
        <w:t xml:space="preserve">Wykonawca zobowiązuje się do wykonywania przedmiotu Umowy określonego w § </w:t>
      </w:r>
      <w:r>
        <w:rPr>
          <w:sz w:val="22"/>
          <w:szCs w:val="22"/>
        </w:rPr>
        <w:t>1</w:t>
      </w:r>
      <w:r w:rsidRPr="0089644B">
        <w:rPr>
          <w:sz w:val="22"/>
          <w:szCs w:val="22"/>
        </w:rPr>
        <w:t xml:space="preserve"> niniejszej Umowy za pomocą własnych środków, narzędzi i urządzeń technicznych, zgodnie z obowiązującymi przepisami bezpieczeństwa przeciwpożarowego</w:t>
      </w:r>
      <w:r>
        <w:rPr>
          <w:sz w:val="22"/>
          <w:szCs w:val="22"/>
        </w:rPr>
        <w:t xml:space="preserve"> oraz</w:t>
      </w:r>
      <w:r w:rsidRPr="0089644B">
        <w:rPr>
          <w:sz w:val="22"/>
          <w:szCs w:val="22"/>
        </w:rPr>
        <w:t xml:space="preserve"> ochrony środowiska. Stosowane przez Wykonawcę narzędzia i urządzenia techniczne muszą być sprawne i bezpieczne, zgodnie z obowiązującymi przepisami i wymaganiami technicznymi.</w:t>
      </w:r>
    </w:p>
    <w:p w14:paraId="6698E28A" w14:textId="77777777" w:rsidR="00DB1CAE" w:rsidRDefault="00DB1CAE" w:rsidP="00DB1CAE">
      <w:pPr>
        <w:pStyle w:val="Akapitzlist"/>
        <w:numPr>
          <w:ilvl w:val="4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sz w:val="22"/>
          <w:szCs w:val="22"/>
        </w:rPr>
      </w:pPr>
      <w:r w:rsidRPr="0089644B">
        <w:rPr>
          <w:sz w:val="22"/>
          <w:szCs w:val="22"/>
        </w:rPr>
        <w:t xml:space="preserve">Wykonawca zobowiązuje się do wykonywania przedmiotu </w:t>
      </w:r>
      <w:r>
        <w:rPr>
          <w:sz w:val="22"/>
          <w:szCs w:val="22"/>
        </w:rPr>
        <w:t>U</w:t>
      </w:r>
      <w:r w:rsidRPr="0089644B">
        <w:rPr>
          <w:sz w:val="22"/>
          <w:szCs w:val="22"/>
        </w:rPr>
        <w:t>mowy określonego w § 1 ze szczególnym uwzględnieniem zasad opisanych w § 9 niniejszej Umowy</w:t>
      </w:r>
      <w:r>
        <w:rPr>
          <w:sz w:val="22"/>
          <w:szCs w:val="22"/>
        </w:rPr>
        <w:t>.</w:t>
      </w:r>
    </w:p>
    <w:p w14:paraId="1237AE57" w14:textId="77777777" w:rsidR="00DB1CAE" w:rsidRDefault="00DB1CAE" w:rsidP="00DB1CAE">
      <w:pPr>
        <w:pStyle w:val="Akapitzlist"/>
        <w:numPr>
          <w:ilvl w:val="4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sz w:val="22"/>
          <w:szCs w:val="22"/>
        </w:rPr>
      </w:pPr>
      <w:r w:rsidRPr="0089644B">
        <w:rPr>
          <w:sz w:val="22"/>
          <w:szCs w:val="22"/>
        </w:rPr>
        <w:t>Wykonawca zobowiązuje się posiadać przez cały okres obowiązywania Umowy ubezpieczenie odpowiedzialności cywilnej w zakresie prowadzonej działalności związanej z przedmiotem zamówienia na łączną sumą ubezpieczenia nie mniejszą niż 100 000,00 zł (słownie: sto tysięcy 00/100 zł).</w:t>
      </w:r>
    </w:p>
    <w:p w14:paraId="7D2800CA" w14:textId="77777777" w:rsidR="00DB1CAE" w:rsidRDefault="00DB1CAE" w:rsidP="00DB1CAE">
      <w:pPr>
        <w:pStyle w:val="Akapitzlist"/>
        <w:numPr>
          <w:ilvl w:val="4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sz w:val="22"/>
          <w:szCs w:val="22"/>
        </w:rPr>
      </w:pPr>
      <w:r w:rsidRPr="0089644B">
        <w:rPr>
          <w:sz w:val="22"/>
          <w:szCs w:val="22"/>
        </w:rPr>
        <w:t>Wykonawca zobowiązany jest przedłożyć Zamawiającemu dowód zawarcia umowy ubezpieczenia oraz dowód</w:t>
      </w:r>
      <w:r>
        <w:rPr>
          <w:sz w:val="22"/>
          <w:szCs w:val="22"/>
        </w:rPr>
        <w:t>/dowody</w:t>
      </w:r>
      <w:r w:rsidRPr="0089644B">
        <w:rPr>
          <w:sz w:val="22"/>
          <w:szCs w:val="22"/>
        </w:rPr>
        <w:t xml:space="preserve"> opłacenia składki</w:t>
      </w:r>
      <w:r>
        <w:rPr>
          <w:sz w:val="22"/>
          <w:szCs w:val="22"/>
        </w:rPr>
        <w:t>/składek</w:t>
      </w:r>
      <w:r w:rsidRPr="0089644B">
        <w:rPr>
          <w:sz w:val="22"/>
          <w:szCs w:val="22"/>
        </w:rPr>
        <w:t xml:space="preserve">. Dokumenty te stanowią </w:t>
      </w:r>
      <w:r w:rsidRPr="0089644B">
        <w:rPr>
          <w:i/>
          <w:sz w:val="22"/>
          <w:szCs w:val="22"/>
        </w:rPr>
        <w:t>Załącznik nr 7</w:t>
      </w:r>
      <w:r w:rsidRPr="0089644B">
        <w:rPr>
          <w:sz w:val="22"/>
          <w:szCs w:val="22"/>
        </w:rPr>
        <w:t xml:space="preserve"> do umowy</w:t>
      </w:r>
      <w:r>
        <w:rPr>
          <w:sz w:val="22"/>
          <w:szCs w:val="22"/>
        </w:rPr>
        <w:t>.</w:t>
      </w:r>
    </w:p>
    <w:p w14:paraId="02B346A3" w14:textId="77777777" w:rsidR="00DB1CAE" w:rsidRDefault="00DB1CAE" w:rsidP="00DB1CAE">
      <w:pPr>
        <w:pStyle w:val="Akapitzlist"/>
        <w:numPr>
          <w:ilvl w:val="4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sz w:val="22"/>
          <w:szCs w:val="22"/>
        </w:rPr>
      </w:pPr>
      <w:r w:rsidRPr="0089644B">
        <w:rPr>
          <w:sz w:val="22"/>
          <w:szCs w:val="22"/>
        </w:rPr>
        <w:t>Jeżeli okres ubezpieczenia będzie krótszy niż okres trwania Umowy, Wykonawca zobowiązany jest do przedłużenia ubezpieczenia i przedłożenia Zamawiającemu dokumentów, o których mowa w ust.4 powyżej w terminie 7 dni od zakończenia poprzedniego okresu ubezpieczenia.</w:t>
      </w:r>
    </w:p>
    <w:p w14:paraId="32A99B6E" w14:textId="77777777" w:rsidR="00DB1CAE" w:rsidRPr="0089644B" w:rsidRDefault="00DB1CAE" w:rsidP="00DB1CAE">
      <w:pPr>
        <w:pStyle w:val="Akapitzlist"/>
        <w:numPr>
          <w:ilvl w:val="4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sz w:val="22"/>
          <w:szCs w:val="22"/>
        </w:rPr>
      </w:pPr>
      <w:r w:rsidRPr="0089644B">
        <w:rPr>
          <w:sz w:val="22"/>
          <w:szCs w:val="22"/>
        </w:rPr>
        <w:lastRenderedPageBreak/>
        <w:t>Wykonawca zobowiązany jest do informowania Zamawiającego o wszelkich zmianach treści zawartej umowy ubezpieczenia, o której mowa w ust. 3 powyżej, w terminie 7 dni roboczych od dnia ich wejścia w życie.</w:t>
      </w:r>
    </w:p>
    <w:p w14:paraId="711FAB42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66FA07D3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7</w:t>
      </w:r>
    </w:p>
    <w:p w14:paraId="210B0571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89644B">
        <w:rPr>
          <w:rFonts w:eastAsia="Times New Roman" w:cs="Times New Roman"/>
          <w:b/>
          <w:bCs/>
          <w:i/>
          <w:lang w:eastAsia="pl-PL"/>
        </w:rPr>
        <w:t>Zabezpieczenie należytego wykonania umowy</w:t>
      </w:r>
    </w:p>
    <w:p w14:paraId="3EDC8715" w14:textId="77777777" w:rsidR="00DB1CAE" w:rsidRPr="00675425" w:rsidRDefault="00DB1CAE" w:rsidP="00DB1CAE">
      <w:pPr>
        <w:spacing w:after="0" w:line="240" w:lineRule="auto"/>
        <w:jc w:val="both"/>
        <w:rPr>
          <w:rFonts w:eastAsia="Times New Roman" w:cs="Times New Roman"/>
          <w:iCs/>
          <w:lang w:eastAsia="pl-PL"/>
        </w:rPr>
      </w:pPr>
    </w:p>
    <w:p w14:paraId="2D3711F6" w14:textId="77777777" w:rsidR="00DB1CAE" w:rsidRDefault="00DB1CAE" w:rsidP="00DB1CAE">
      <w:pPr>
        <w:pStyle w:val="Akapitzlist"/>
        <w:numPr>
          <w:ilvl w:val="5"/>
          <w:numId w:val="5"/>
        </w:numPr>
        <w:tabs>
          <w:tab w:val="clear" w:pos="432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 xml:space="preserve">Wykonawca wnosi zabezpieczenie należytego wykonania umowy w wysokości </w:t>
      </w:r>
      <w:r w:rsidRPr="00B37A96">
        <w:rPr>
          <w:sz w:val="22"/>
          <w:szCs w:val="22"/>
          <w:u w:val="single"/>
        </w:rPr>
        <w:t>5 % łącznego wynagrodzenia brutto</w:t>
      </w:r>
      <w:r w:rsidRPr="00B37A96">
        <w:rPr>
          <w:sz w:val="22"/>
          <w:szCs w:val="22"/>
        </w:rPr>
        <w:t xml:space="preserve"> określonego na dzień podpisania umowy w § 4 ust. 4 niniejszej Umowy, tj. kwotę: ………………. zł (słownie: …………………… zł).</w:t>
      </w:r>
    </w:p>
    <w:p w14:paraId="34B8E256" w14:textId="77777777" w:rsidR="00DB1CAE" w:rsidRDefault="00DB1CAE" w:rsidP="00DB1CAE">
      <w:pPr>
        <w:pStyle w:val="Akapitzlist"/>
        <w:numPr>
          <w:ilvl w:val="5"/>
          <w:numId w:val="5"/>
        </w:numPr>
        <w:tabs>
          <w:tab w:val="clear" w:pos="432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>Zabezpieczenie należytego wykonania umowy służy pokryciu roszczeń z tytułu niewykonania lub nienależytego wykonania umowy.</w:t>
      </w:r>
    </w:p>
    <w:p w14:paraId="33CFBA29" w14:textId="77777777" w:rsidR="00DB1CAE" w:rsidRDefault="00DB1CAE" w:rsidP="00DB1CAE">
      <w:pPr>
        <w:pStyle w:val="Akapitzlist"/>
        <w:numPr>
          <w:ilvl w:val="5"/>
          <w:numId w:val="5"/>
        </w:numPr>
        <w:tabs>
          <w:tab w:val="clear" w:pos="432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>Zabezpieczenie wnoszone w pieniądzu Wykonawca wpłaca przelewem na rachunek bankowy Zamawiającego:</w:t>
      </w:r>
    </w:p>
    <w:p w14:paraId="43258438" w14:textId="77777777" w:rsidR="00DB1CAE" w:rsidRDefault="00DB1CAE" w:rsidP="00DB1CAE">
      <w:pPr>
        <w:pStyle w:val="Akapitzlist"/>
        <w:ind w:left="1985"/>
        <w:jc w:val="both"/>
        <w:rPr>
          <w:sz w:val="22"/>
          <w:szCs w:val="22"/>
        </w:rPr>
      </w:pPr>
      <w:r w:rsidRPr="00B37A96">
        <w:rPr>
          <w:b/>
          <w:bCs/>
          <w:sz w:val="22"/>
          <w:szCs w:val="22"/>
        </w:rPr>
        <w:t>09 1130 1121 0000 3160 0020 0051</w:t>
      </w:r>
      <w:r>
        <w:rPr>
          <w:sz w:val="22"/>
          <w:szCs w:val="22"/>
        </w:rPr>
        <w:t>.</w:t>
      </w:r>
    </w:p>
    <w:p w14:paraId="0282E8BF" w14:textId="752B6037" w:rsidR="00DB1CAE" w:rsidRPr="002A5A5B" w:rsidRDefault="00DB1CAE" w:rsidP="00DB1CAE">
      <w:pPr>
        <w:pStyle w:val="Akapitzlist"/>
        <w:numPr>
          <w:ilvl w:val="5"/>
          <w:numId w:val="5"/>
        </w:numPr>
        <w:tabs>
          <w:tab w:val="clear" w:pos="4320"/>
          <w:tab w:val="num" w:pos="567"/>
        </w:tabs>
        <w:ind w:left="567" w:hanging="567"/>
        <w:jc w:val="both"/>
        <w:rPr>
          <w:i/>
        </w:rPr>
      </w:pPr>
      <w:r w:rsidRPr="00B37A96">
        <w:rPr>
          <w:sz w:val="22"/>
          <w:szCs w:val="22"/>
        </w:rPr>
        <w:t>Do sposob</w:t>
      </w:r>
      <w:r>
        <w:rPr>
          <w:sz w:val="22"/>
          <w:szCs w:val="22"/>
        </w:rPr>
        <w:t xml:space="preserve">ów </w:t>
      </w:r>
      <w:r w:rsidRPr="00B37A96">
        <w:rPr>
          <w:sz w:val="22"/>
          <w:szCs w:val="22"/>
        </w:rPr>
        <w:t xml:space="preserve"> wniesienia i zwrotu zabezpieczenia należytego wykonania umowy stosuje się odpowiednio </w:t>
      </w:r>
      <w:r>
        <w:rPr>
          <w:sz w:val="22"/>
          <w:szCs w:val="22"/>
        </w:rPr>
        <w:t xml:space="preserve">zapisy SWZ Rozdział XIV i </w:t>
      </w:r>
      <w:r w:rsidRPr="00B37A96">
        <w:rPr>
          <w:sz w:val="22"/>
          <w:szCs w:val="22"/>
        </w:rPr>
        <w:t>przepisy ustawy Prawo zamówień publicznych (art. 449-453).</w:t>
      </w:r>
      <w:bookmarkStart w:id="13" w:name="_Hlk145503906"/>
    </w:p>
    <w:p w14:paraId="73279D68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8</w:t>
      </w:r>
    </w:p>
    <w:p w14:paraId="51CE9D90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B37A96">
        <w:rPr>
          <w:rFonts w:eastAsia="Times New Roman" w:cs="Times New Roman"/>
          <w:b/>
          <w:bCs/>
          <w:i/>
          <w:lang w:eastAsia="pl-PL"/>
        </w:rPr>
        <w:t>Kary umowne</w:t>
      </w:r>
    </w:p>
    <w:p w14:paraId="7E7F74C0" w14:textId="77777777" w:rsidR="00DB1CAE" w:rsidRPr="00B37A96" w:rsidRDefault="00DB1CAE" w:rsidP="00DB1CAE">
      <w:pPr>
        <w:spacing w:after="0" w:line="240" w:lineRule="auto"/>
        <w:jc w:val="both"/>
        <w:rPr>
          <w:rFonts w:eastAsia="Times New Roman" w:cs="Times New Roman"/>
          <w:iCs/>
          <w:lang w:eastAsia="pl-PL"/>
        </w:rPr>
      </w:pPr>
    </w:p>
    <w:p w14:paraId="7AAEE8FA" w14:textId="77777777" w:rsidR="00DB1CAE" w:rsidRDefault="00DB1CAE" w:rsidP="00DB1CAE">
      <w:pPr>
        <w:pStyle w:val="Akapitzlist"/>
        <w:numPr>
          <w:ilvl w:val="6"/>
          <w:numId w:val="5"/>
        </w:numPr>
        <w:tabs>
          <w:tab w:val="clear" w:pos="504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 xml:space="preserve">W razie </w:t>
      </w:r>
      <w:bookmarkEnd w:id="13"/>
      <w:r w:rsidRPr="00B37A96">
        <w:rPr>
          <w:sz w:val="22"/>
          <w:szCs w:val="22"/>
        </w:rPr>
        <w:t xml:space="preserve">stwierdzenia uchybień w realizowaniu przedmiotu </w:t>
      </w:r>
      <w:r>
        <w:rPr>
          <w:sz w:val="22"/>
          <w:szCs w:val="22"/>
        </w:rPr>
        <w:t>U</w:t>
      </w:r>
      <w:r w:rsidRPr="00B37A96">
        <w:rPr>
          <w:sz w:val="22"/>
          <w:szCs w:val="22"/>
        </w:rPr>
        <w:t>mowy zostaną one przedstawione Wykonawcy w formie pisemnej na adres korespondencyjny Wykonawcy lub elektronicznej na adres e-mail: ................................. . Zgłoszenie stwierdzonych uchybień będzie zawierało wykaz nieprawidłowości (zaniedbań) stwierdzonych w danym dniu przez Zamawiającego.</w:t>
      </w:r>
    </w:p>
    <w:p w14:paraId="232CA925" w14:textId="77777777" w:rsidR="00DB1CAE" w:rsidRDefault="00DB1CAE" w:rsidP="00DB1CAE">
      <w:pPr>
        <w:pStyle w:val="Akapitzlist"/>
        <w:numPr>
          <w:ilvl w:val="6"/>
          <w:numId w:val="5"/>
        </w:numPr>
        <w:tabs>
          <w:tab w:val="clear" w:pos="504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 xml:space="preserve">Wykonawca zobowiązany jest do niezwłocznego, w podanym w zgłoszeniu terminie, usunięcia uchybień zgłoszonych przez Zamawiającego. Przez uchybienie należy rozumieć każdorazowe nienależyte wykonanie czynności, o których mowa § 1 ust. </w:t>
      </w:r>
      <w:r>
        <w:rPr>
          <w:sz w:val="22"/>
          <w:szCs w:val="22"/>
        </w:rPr>
        <w:t>2.</w:t>
      </w:r>
      <w:r w:rsidRPr="00B37A96">
        <w:rPr>
          <w:sz w:val="22"/>
          <w:szCs w:val="22"/>
        </w:rPr>
        <w:t xml:space="preserve"> </w:t>
      </w:r>
      <w:r>
        <w:rPr>
          <w:sz w:val="22"/>
          <w:szCs w:val="22"/>
        </w:rPr>
        <w:t>niniejszej U</w:t>
      </w:r>
      <w:r w:rsidRPr="00B37A96">
        <w:rPr>
          <w:sz w:val="22"/>
          <w:szCs w:val="22"/>
        </w:rPr>
        <w:t>mowy oraz niewykonanie tych czynności i prac w podanym w zgłoszeniu terminie, a także użycie wadliwych środków czystości oraz artykułów higienicznych, dostarczenie artykułów higienicznych, środków czystości nieodpowiednich lub niezgodnych z Umową.</w:t>
      </w:r>
    </w:p>
    <w:p w14:paraId="0361C0B2" w14:textId="77777777" w:rsidR="00DB1CAE" w:rsidRDefault="00DB1CAE" w:rsidP="00DB1CAE">
      <w:pPr>
        <w:pStyle w:val="Akapitzlist"/>
        <w:numPr>
          <w:ilvl w:val="6"/>
          <w:numId w:val="5"/>
        </w:numPr>
        <w:tabs>
          <w:tab w:val="clear" w:pos="504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>W przypadku stwierdzenia przez Zamawiającego braku usunięcia uchybień przez Wykonawcę w zakresie utrzymania porządku i czystości opisanego w zgłoszeniu, o którym mowa w ust. 1</w:t>
      </w:r>
      <w:r>
        <w:rPr>
          <w:sz w:val="22"/>
          <w:szCs w:val="22"/>
        </w:rPr>
        <w:t>. i 2.</w:t>
      </w:r>
      <w:r w:rsidRPr="00B37A96">
        <w:rPr>
          <w:sz w:val="22"/>
          <w:szCs w:val="22"/>
        </w:rPr>
        <w:t xml:space="preserve"> powyżej, lub nienależytego wykonania </w:t>
      </w:r>
      <w:r>
        <w:rPr>
          <w:sz w:val="22"/>
          <w:szCs w:val="22"/>
        </w:rPr>
        <w:t>U</w:t>
      </w:r>
      <w:r w:rsidRPr="00B37A96">
        <w:rPr>
          <w:sz w:val="22"/>
          <w:szCs w:val="22"/>
        </w:rPr>
        <w:t>mowy polegającego na naruszeniu zasad bezpieczeństwa informacji oraz zachowania poufności określonych w § 9 ust. 1</w:t>
      </w:r>
      <w:r>
        <w:rPr>
          <w:sz w:val="22"/>
          <w:szCs w:val="22"/>
        </w:rPr>
        <w:t>-</w:t>
      </w:r>
      <w:r w:rsidRPr="00B37A96">
        <w:rPr>
          <w:sz w:val="22"/>
          <w:szCs w:val="22"/>
        </w:rPr>
        <w:t xml:space="preserve">5 niniejszej </w:t>
      </w:r>
      <w:r>
        <w:rPr>
          <w:sz w:val="22"/>
          <w:szCs w:val="22"/>
        </w:rPr>
        <w:t>U</w:t>
      </w:r>
      <w:r w:rsidRPr="00B37A96">
        <w:rPr>
          <w:sz w:val="22"/>
          <w:szCs w:val="22"/>
        </w:rPr>
        <w:t xml:space="preserve">mowy, Zamawiający może obciążyć Wykonawcę karą umowną w wysokości 0,5% łącznego wynagrodzenia brutto określonego w § 4 ust. </w:t>
      </w:r>
      <w:r>
        <w:rPr>
          <w:sz w:val="22"/>
          <w:szCs w:val="22"/>
        </w:rPr>
        <w:t>4</w:t>
      </w:r>
      <w:r w:rsidRPr="00B37A96">
        <w:rPr>
          <w:sz w:val="22"/>
          <w:szCs w:val="22"/>
        </w:rPr>
        <w:t xml:space="preserve"> </w:t>
      </w:r>
      <w:r>
        <w:rPr>
          <w:sz w:val="22"/>
          <w:szCs w:val="22"/>
        </w:rPr>
        <w:t>niniejszej U</w:t>
      </w:r>
      <w:r w:rsidRPr="00B37A96">
        <w:rPr>
          <w:sz w:val="22"/>
          <w:szCs w:val="22"/>
        </w:rPr>
        <w:t>mowy za każde zgłoszone i nie usunięte uchybienie. Zapłata nastąpi na podstawie protokołu zdarzenia określającego w/w przypadki, sporządzonego przez Zamawiającego, po wystawieniu przez niego noty obciążeniowej. Ww. protokół zdarzenia będzie stanowił załącznik do wystawianej noty obciążeniowej.</w:t>
      </w:r>
    </w:p>
    <w:p w14:paraId="582A0E61" w14:textId="77777777" w:rsidR="00DB1CAE" w:rsidRDefault="00DB1CAE" w:rsidP="00DB1CAE">
      <w:pPr>
        <w:pStyle w:val="Akapitzlist"/>
        <w:numPr>
          <w:ilvl w:val="6"/>
          <w:numId w:val="5"/>
        </w:numPr>
        <w:tabs>
          <w:tab w:val="clear" w:pos="504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 xml:space="preserve">Niezależnie od ust. 3 powyżej w przypadku, gdy Wykonawca nie usunie uchybień w zakresie utrzymania porządku i czystości w podanym przez Zamawiającego terminie i/lub nie przystąpi </w:t>
      </w:r>
      <w:bookmarkStart w:id="14" w:name="_Hlk115951720"/>
      <w:r w:rsidRPr="00B37A96">
        <w:rPr>
          <w:sz w:val="22"/>
          <w:szCs w:val="22"/>
        </w:rPr>
        <w:t>w danym dniu</w:t>
      </w:r>
      <w:bookmarkEnd w:id="14"/>
      <w:r w:rsidRPr="00B37A96">
        <w:rPr>
          <w:sz w:val="22"/>
          <w:szCs w:val="22"/>
        </w:rPr>
        <w:t xml:space="preserve">/okresie do wykonywania przedmiotu umowy, o którym mowa § 1 ust. </w:t>
      </w:r>
      <w:r>
        <w:rPr>
          <w:sz w:val="22"/>
          <w:szCs w:val="22"/>
        </w:rPr>
        <w:t>2.</w:t>
      </w:r>
      <w:r w:rsidRPr="00B37A96">
        <w:rPr>
          <w:sz w:val="22"/>
          <w:szCs w:val="22"/>
        </w:rPr>
        <w:t xml:space="preserve"> niniejszej </w:t>
      </w:r>
      <w:r>
        <w:rPr>
          <w:sz w:val="22"/>
          <w:szCs w:val="22"/>
        </w:rPr>
        <w:t>U</w:t>
      </w:r>
      <w:r w:rsidRPr="00B37A96">
        <w:rPr>
          <w:sz w:val="22"/>
          <w:szCs w:val="22"/>
        </w:rPr>
        <w:t xml:space="preserve">mowy, Zamawiający zastrzega sobie prawo zlecenia wykonania poszczególnych prac lub wykonania przedmiotu </w:t>
      </w:r>
      <w:r>
        <w:rPr>
          <w:sz w:val="22"/>
          <w:szCs w:val="22"/>
        </w:rPr>
        <w:t>U</w:t>
      </w:r>
      <w:r w:rsidRPr="00B37A96">
        <w:rPr>
          <w:sz w:val="22"/>
          <w:szCs w:val="22"/>
        </w:rPr>
        <w:t xml:space="preserve">mowy osobie trzeciej i obciążenia Wykonawcy kwotą, wynikającą z różnicy pomiędzy kwotą, </w:t>
      </w:r>
      <w:r w:rsidRPr="00B37A96">
        <w:rPr>
          <w:sz w:val="22"/>
          <w:szCs w:val="22"/>
          <w:shd w:val="clear" w:color="auto" w:fill="FEFEFE"/>
        </w:rPr>
        <w:t>którą Zamawiający wydał na skutek skorzystania z wykonania zastępczego</w:t>
      </w:r>
      <w:r>
        <w:rPr>
          <w:sz w:val="22"/>
          <w:szCs w:val="22"/>
          <w:shd w:val="clear" w:color="auto" w:fill="FEFEFE"/>
        </w:rPr>
        <w:t>,</w:t>
      </w:r>
      <w:r w:rsidRPr="00B37A96">
        <w:rPr>
          <w:sz w:val="22"/>
          <w:szCs w:val="22"/>
          <w:shd w:val="clear" w:color="auto" w:fill="FEFEFE"/>
        </w:rPr>
        <w:t xml:space="preserve"> a kwotą, którą otrzymałby </w:t>
      </w:r>
      <w:r w:rsidRPr="00B37A96">
        <w:rPr>
          <w:color w:val="000000"/>
          <w:sz w:val="22"/>
          <w:szCs w:val="22"/>
          <w:shd w:val="clear" w:color="auto" w:fill="FEFEFE"/>
        </w:rPr>
        <w:t xml:space="preserve">od niego Wykonawca, gdyby zobowiązanie zostało przez niego wykonane, </w:t>
      </w:r>
      <w:r w:rsidRPr="00B37A96">
        <w:rPr>
          <w:sz w:val="22"/>
          <w:szCs w:val="22"/>
        </w:rPr>
        <w:t>z zachowaniem prawa do dochodzenia kary umownej określonej w ust. 5 poniżej.</w:t>
      </w:r>
    </w:p>
    <w:p w14:paraId="60769566" w14:textId="77777777" w:rsidR="00DB1CAE" w:rsidRDefault="00DB1CAE" w:rsidP="00DB1CAE">
      <w:pPr>
        <w:pStyle w:val="Akapitzlist"/>
        <w:numPr>
          <w:ilvl w:val="6"/>
          <w:numId w:val="5"/>
        </w:numPr>
        <w:tabs>
          <w:tab w:val="clear" w:pos="504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>W przypadku każdorazowego nie przystąpienia w danym dniu/okresie do wykonywania przedmiotu Umowy, o którym mowa w § 1 ust. 2. niniejszej Umowy z przyczyn leżących wyłącznie po stronie Wykonawcy, Zamawiający może obciążyć Wykonawcę karą umowną w wysokości 2</w:t>
      </w:r>
      <w:r>
        <w:rPr>
          <w:sz w:val="22"/>
          <w:szCs w:val="22"/>
        </w:rPr>
        <w:t>,0</w:t>
      </w:r>
      <w:r w:rsidRPr="00B37A96">
        <w:rPr>
          <w:sz w:val="22"/>
          <w:szCs w:val="22"/>
        </w:rPr>
        <w:t xml:space="preserve"> % łącznego wynagrodzenia brutto określonego w § 4 ust. 4 niniejszej Umowy za każdy dzień</w:t>
      </w:r>
      <w:r>
        <w:rPr>
          <w:sz w:val="22"/>
          <w:szCs w:val="22"/>
        </w:rPr>
        <w:t xml:space="preserve"> opóźnienia. </w:t>
      </w:r>
    </w:p>
    <w:p w14:paraId="404E550D" w14:textId="77777777" w:rsidR="00DB1CAE" w:rsidRDefault="00DB1CAE" w:rsidP="00DB1CAE">
      <w:pPr>
        <w:pStyle w:val="Akapitzlist"/>
        <w:numPr>
          <w:ilvl w:val="6"/>
          <w:numId w:val="5"/>
        </w:numPr>
        <w:tabs>
          <w:tab w:val="clear" w:pos="5040"/>
          <w:tab w:val="num" w:pos="567"/>
        </w:tabs>
        <w:ind w:left="567" w:hanging="567"/>
        <w:jc w:val="both"/>
        <w:rPr>
          <w:sz w:val="22"/>
          <w:szCs w:val="22"/>
        </w:rPr>
      </w:pPr>
      <w:r w:rsidRPr="00B37A96">
        <w:rPr>
          <w:sz w:val="22"/>
          <w:szCs w:val="22"/>
        </w:rPr>
        <w:t>Zamawiający ma prawo do wypowiedzenia Umowy ze skutkiem na koniec drugiego miesiąca następującego po miesiącu, w którym następuje wypowiedzenie, w następujących przypadkach:</w:t>
      </w:r>
    </w:p>
    <w:p w14:paraId="1821BC40" w14:textId="77777777" w:rsidR="00DB1CAE" w:rsidRDefault="00DB1CAE" w:rsidP="00DB1CAE">
      <w:pPr>
        <w:pStyle w:val="Akapitzlist"/>
        <w:numPr>
          <w:ilvl w:val="1"/>
          <w:numId w:val="8"/>
        </w:numPr>
        <w:ind w:left="1560" w:hanging="709"/>
        <w:jc w:val="both"/>
        <w:rPr>
          <w:sz w:val="22"/>
          <w:szCs w:val="22"/>
        </w:rPr>
      </w:pPr>
      <w:r w:rsidRPr="00B37A96">
        <w:rPr>
          <w:sz w:val="22"/>
          <w:szCs w:val="22"/>
        </w:rPr>
        <w:t>trzykrotnego obciążenia Wykonawcy karą umowną;</w:t>
      </w:r>
    </w:p>
    <w:p w14:paraId="613FA5A3" w14:textId="77777777" w:rsidR="00DB1CAE" w:rsidRDefault="00DB1CAE" w:rsidP="00DB1CAE">
      <w:pPr>
        <w:pStyle w:val="Akapitzlist"/>
        <w:numPr>
          <w:ilvl w:val="1"/>
          <w:numId w:val="8"/>
        </w:numPr>
        <w:ind w:left="1560" w:hanging="709"/>
        <w:jc w:val="both"/>
        <w:rPr>
          <w:sz w:val="22"/>
          <w:szCs w:val="22"/>
        </w:rPr>
      </w:pPr>
      <w:r w:rsidRPr="00B37A96">
        <w:rPr>
          <w:sz w:val="22"/>
          <w:szCs w:val="22"/>
        </w:rPr>
        <w:t xml:space="preserve">niewykonywania przez Wykonawcę przedmiotu </w:t>
      </w:r>
      <w:r>
        <w:rPr>
          <w:sz w:val="22"/>
          <w:szCs w:val="22"/>
        </w:rPr>
        <w:t>U</w:t>
      </w:r>
      <w:r w:rsidRPr="00B37A96">
        <w:rPr>
          <w:sz w:val="22"/>
          <w:szCs w:val="22"/>
        </w:rPr>
        <w:t xml:space="preserve">mowy, o którym mowa w § 1 ust. </w:t>
      </w:r>
      <w:r>
        <w:rPr>
          <w:sz w:val="22"/>
          <w:szCs w:val="22"/>
        </w:rPr>
        <w:t>2.</w:t>
      </w:r>
      <w:r w:rsidRPr="00B37A96">
        <w:rPr>
          <w:sz w:val="22"/>
          <w:szCs w:val="22"/>
        </w:rPr>
        <w:t xml:space="preserve"> niniejszej umowy. Nie dotyczy to sytuacji, w których niewykonywanie przez Wykonawcę przedmiotu </w:t>
      </w:r>
      <w:r>
        <w:rPr>
          <w:sz w:val="22"/>
          <w:szCs w:val="22"/>
        </w:rPr>
        <w:t>U</w:t>
      </w:r>
      <w:r w:rsidRPr="00B37A96">
        <w:rPr>
          <w:sz w:val="22"/>
          <w:szCs w:val="22"/>
        </w:rPr>
        <w:t>mowy stało się niemożliwe z przyczyn nie leżących po stronie Wykonawcy. Obowiązek udowodnienia takiego stanu rzeczy spoczywa na Wykonawcy;</w:t>
      </w:r>
    </w:p>
    <w:p w14:paraId="61C23581" w14:textId="77777777" w:rsidR="00DB1CAE" w:rsidRDefault="00DB1CAE" w:rsidP="00DB1CAE">
      <w:pPr>
        <w:pStyle w:val="Akapitzlist"/>
        <w:numPr>
          <w:ilvl w:val="1"/>
          <w:numId w:val="8"/>
        </w:numPr>
        <w:ind w:left="1560" w:hanging="709"/>
        <w:jc w:val="both"/>
        <w:rPr>
          <w:sz w:val="22"/>
          <w:szCs w:val="22"/>
        </w:rPr>
      </w:pPr>
      <w:r w:rsidRPr="001745E8">
        <w:rPr>
          <w:sz w:val="22"/>
          <w:szCs w:val="22"/>
        </w:rPr>
        <w:lastRenderedPageBreak/>
        <w:t xml:space="preserve">w przypadku zmniejszenia wielkości sumy ubezpieczenia od odpowiedzialności cywilnej z tytułu prowadzonej przez Wykonawcę działalności związanej z przedmiotem zamówienia, o której mowa w § 6 ust. 3. niniejszej </w:t>
      </w:r>
      <w:r>
        <w:rPr>
          <w:sz w:val="22"/>
          <w:szCs w:val="22"/>
        </w:rPr>
        <w:t>U</w:t>
      </w:r>
      <w:r w:rsidRPr="001745E8">
        <w:rPr>
          <w:sz w:val="22"/>
          <w:szCs w:val="22"/>
        </w:rPr>
        <w:t>mowy;</w:t>
      </w:r>
    </w:p>
    <w:p w14:paraId="728B8727" w14:textId="77777777" w:rsidR="00DB1CAE" w:rsidRDefault="00DB1CAE" w:rsidP="00DB1CAE">
      <w:pPr>
        <w:pStyle w:val="Akapitzlist"/>
        <w:numPr>
          <w:ilvl w:val="1"/>
          <w:numId w:val="8"/>
        </w:numPr>
        <w:ind w:left="1560" w:hanging="709"/>
        <w:jc w:val="both"/>
        <w:rPr>
          <w:sz w:val="22"/>
          <w:szCs w:val="22"/>
        </w:rPr>
      </w:pPr>
      <w:r w:rsidRPr="001745E8">
        <w:rPr>
          <w:sz w:val="22"/>
          <w:szCs w:val="22"/>
        </w:rPr>
        <w:t xml:space="preserve">gdy Wykonawca w terminie określonym w § 6 ust. 5. niniejszej </w:t>
      </w:r>
      <w:r>
        <w:rPr>
          <w:sz w:val="22"/>
          <w:szCs w:val="22"/>
        </w:rPr>
        <w:t>U</w:t>
      </w:r>
      <w:r w:rsidRPr="001745E8">
        <w:rPr>
          <w:sz w:val="22"/>
          <w:szCs w:val="22"/>
        </w:rPr>
        <w:t>mowy, nie przedstawi Zamawiającemu opłaconej polisy OC obowiązującej do końca realizacji</w:t>
      </w:r>
      <w:r>
        <w:rPr>
          <w:sz w:val="22"/>
          <w:szCs w:val="22"/>
        </w:rPr>
        <w:t xml:space="preserve"> niniejszej</w:t>
      </w:r>
      <w:r w:rsidRPr="001745E8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1745E8">
        <w:rPr>
          <w:sz w:val="22"/>
          <w:szCs w:val="22"/>
        </w:rPr>
        <w:t>mowy lub w przypadku jej braku, innego dokumentu potwierdzającego, że jest ubezpieczony od odpowiedzialności cywilnej w zakresie prowadzonej działalności związanej z przedmiotem zamówienia;</w:t>
      </w:r>
    </w:p>
    <w:p w14:paraId="6DCCD595" w14:textId="77777777" w:rsidR="00DB1CAE" w:rsidRDefault="00DB1CAE" w:rsidP="00DB1CAE">
      <w:pPr>
        <w:pStyle w:val="Akapitzlist"/>
        <w:numPr>
          <w:ilvl w:val="1"/>
          <w:numId w:val="8"/>
        </w:numPr>
        <w:ind w:left="1560" w:hanging="709"/>
        <w:jc w:val="both"/>
        <w:rPr>
          <w:sz w:val="22"/>
          <w:szCs w:val="22"/>
        </w:rPr>
      </w:pPr>
      <w:r w:rsidRPr="001745E8">
        <w:rPr>
          <w:sz w:val="22"/>
          <w:szCs w:val="22"/>
        </w:rPr>
        <w:t xml:space="preserve">w sytuacji, gdy pomimo wezwania Zamawiającego dokonanego po bezskutecznym upływie terminu do przedstawienia Oświadczenia, o którym mowa w § </w:t>
      </w:r>
      <w:r>
        <w:rPr>
          <w:sz w:val="22"/>
          <w:szCs w:val="22"/>
        </w:rPr>
        <w:t>1</w:t>
      </w:r>
      <w:r w:rsidRPr="001745E8">
        <w:rPr>
          <w:sz w:val="22"/>
          <w:szCs w:val="22"/>
        </w:rPr>
        <w:t xml:space="preserve"> ust. 1</w:t>
      </w:r>
      <w:r>
        <w:rPr>
          <w:sz w:val="22"/>
          <w:szCs w:val="22"/>
        </w:rPr>
        <w:t>2.</w:t>
      </w:r>
      <w:r w:rsidRPr="001745E8">
        <w:rPr>
          <w:sz w:val="22"/>
          <w:szCs w:val="22"/>
        </w:rPr>
        <w:t xml:space="preserve"> niniejszej </w:t>
      </w:r>
      <w:r>
        <w:rPr>
          <w:sz w:val="22"/>
          <w:szCs w:val="22"/>
        </w:rPr>
        <w:t>U</w:t>
      </w:r>
      <w:r w:rsidRPr="001745E8">
        <w:rPr>
          <w:sz w:val="22"/>
          <w:szCs w:val="22"/>
        </w:rPr>
        <w:t xml:space="preserve">mowy, potwierdzającego fakt zatrudniania na podstawie umowy o pracę osób wykonujących czynności wskazane w § </w:t>
      </w:r>
      <w:r>
        <w:rPr>
          <w:sz w:val="22"/>
          <w:szCs w:val="22"/>
        </w:rPr>
        <w:t>1</w:t>
      </w:r>
      <w:r w:rsidRPr="001745E8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Pr="001745E8">
        <w:rPr>
          <w:sz w:val="22"/>
          <w:szCs w:val="22"/>
        </w:rPr>
        <w:t xml:space="preserve">. pkt </w:t>
      </w:r>
      <w:r>
        <w:rPr>
          <w:sz w:val="22"/>
          <w:szCs w:val="22"/>
        </w:rPr>
        <w:t>2.</w:t>
      </w:r>
      <w:r w:rsidRPr="001745E8">
        <w:rPr>
          <w:sz w:val="22"/>
          <w:szCs w:val="22"/>
        </w:rPr>
        <w:t>1</w:t>
      </w:r>
      <w:r>
        <w:rPr>
          <w:sz w:val="22"/>
          <w:szCs w:val="22"/>
        </w:rPr>
        <w:t>. do 2.8.</w:t>
      </w:r>
      <w:r w:rsidRPr="001745E8">
        <w:rPr>
          <w:sz w:val="22"/>
          <w:szCs w:val="22"/>
        </w:rPr>
        <w:t xml:space="preserve"> niniejszej </w:t>
      </w:r>
      <w:r>
        <w:rPr>
          <w:sz w:val="22"/>
          <w:szCs w:val="22"/>
        </w:rPr>
        <w:t>U</w:t>
      </w:r>
      <w:r w:rsidRPr="001745E8">
        <w:rPr>
          <w:sz w:val="22"/>
          <w:szCs w:val="22"/>
        </w:rPr>
        <w:t>mowy, Wykonawca dokumentów tych nie przedstawi;</w:t>
      </w:r>
    </w:p>
    <w:p w14:paraId="662A9D0D" w14:textId="77777777" w:rsidR="00DB1CAE" w:rsidRPr="00274868" w:rsidRDefault="00DB1CAE" w:rsidP="00DB1CAE">
      <w:pPr>
        <w:pStyle w:val="Akapitzlist"/>
        <w:numPr>
          <w:ilvl w:val="1"/>
          <w:numId w:val="8"/>
        </w:numPr>
        <w:ind w:left="1560" w:hanging="709"/>
        <w:jc w:val="both"/>
        <w:rPr>
          <w:sz w:val="22"/>
          <w:szCs w:val="22"/>
        </w:rPr>
      </w:pPr>
      <w:r w:rsidRPr="00274868">
        <w:rPr>
          <w:sz w:val="22"/>
          <w:szCs w:val="22"/>
        </w:rPr>
        <w:t>wykreślenia Wykonawcy z właściwej ewidencji/rejestru</w:t>
      </w:r>
      <w:r>
        <w:rPr>
          <w:sz w:val="22"/>
          <w:szCs w:val="22"/>
        </w:rPr>
        <w:t xml:space="preserve"> przedsiębiorców</w:t>
      </w:r>
      <w:r w:rsidRPr="00274868">
        <w:rPr>
          <w:sz w:val="22"/>
          <w:szCs w:val="22"/>
        </w:rPr>
        <w:t>.</w:t>
      </w:r>
    </w:p>
    <w:p w14:paraId="0BD7F988" w14:textId="77777777" w:rsidR="00DB1CAE" w:rsidRDefault="00DB1CAE" w:rsidP="00DB1CAE">
      <w:pPr>
        <w:pStyle w:val="Akapitzlist"/>
        <w:numPr>
          <w:ilvl w:val="6"/>
          <w:numId w:val="5"/>
        </w:numPr>
        <w:tabs>
          <w:tab w:val="clear" w:pos="5040"/>
          <w:tab w:val="num" w:pos="567"/>
        </w:tabs>
        <w:ind w:left="567" w:hanging="567"/>
        <w:jc w:val="both"/>
        <w:rPr>
          <w:sz w:val="22"/>
          <w:szCs w:val="22"/>
        </w:rPr>
      </w:pPr>
      <w:r w:rsidRPr="00274868">
        <w:rPr>
          <w:sz w:val="22"/>
          <w:szCs w:val="22"/>
        </w:rPr>
        <w:t>Wykonawca ma obowiązek niezwłocznie powiadomić pisemnie Zamawiającego o zaistnieniu okoliczności opisanych w ust. 6 pkt 6.6. powyżej.</w:t>
      </w:r>
    </w:p>
    <w:p w14:paraId="778C88E8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>W przypadku wypowiedzenia</w:t>
      </w:r>
      <w:r>
        <w:rPr>
          <w:sz w:val="22"/>
          <w:szCs w:val="22"/>
        </w:rPr>
        <w:t xml:space="preserve"> niniejszej</w:t>
      </w:r>
      <w:r w:rsidRPr="00234308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 przez Zamawiającego z powodu zaistnienia okoliczności wymienionych w ust. 6</w:t>
      </w:r>
      <w:r>
        <w:rPr>
          <w:sz w:val="22"/>
          <w:szCs w:val="22"/>
        </w:rPr>
        <w:t>.</w:t>
      </w:r>
      <w:r w:rsidRPr="00234308">
        <w:rPr>
          <w:sz w:val="22"/>
          <w:szCs w:val="22"/>
        </w:rPr>
        <w:t xml:space="preserve"> powyżej Wykonawca ma obowiązek realizować przedmiot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 </w:t>
      </w:r>
      <w:r w:rsidRPr="00234308">
        <w:rPr>
          <w:sz w:val="22"/>
          <w:szCs w:val="22"/>
          <w:u w:val="single"/>
        </w:rPr>
        <w:t>do końca drugiego miesiąca kalendarzowego</w:t>
      </w:r>
      <w:r w:rsidRPr="00234308">
        <w:rPr>
          <w:sz w:val="22"/>
          <w:szCs w:val="22"/>
        </w:rPr>
        <w:t xml:space="preserve"> następującego po miesiącu, w którym Zamawiający wypowiedział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mowę.</w:t>
      </w:r>
    </w:p>
    <w:p w14:paraId="656D1674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Wszelkie uszkodzenia budynku, jego elementów, instalacji, sprzętu biurowego itp. oraz szkody w miejscu wykonywania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 wynikające z realizacji przez Wykonawcę przedmiotu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mowy, powstałe z winy Wykonawcy usuwane będą na koszt Wykonawcy.</w:t>
      </w:r>
    </w:p>
    <w:p w14:paraId="250348D1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Wykonawca ponosi odpowiedzialność za szkody wyrządzone osobom trzecim (kierującym roszczenia wobec Agencji Restrukturyzacji i Modernizacji Rolnictwa) wskutek niewywiązywania się lub nienależytego wywiązywania się z obowiązków wynikających z niniejszej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mowy.</w:t>
      </w:r>
    </w:p>
    <w:p w14:paraId="0A0D4A41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>W sytuacji niespełnienia w danym miesiącu obowiązywania</w:t>
      </w:r>
      <w:r>
        <w:rPr>
          <w:sz w:val="22"/>
          <w:szCs w:val="22"/>
        </w:rPr>
        <w:t xml:space="preserve"> niniejszej</w:t>
      </w:r>
      <w:r w:rsidRPr="00234308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 przez Wykonawcę wymogu zatrudnienia na podstawie umowy o pracę osób wykonujących, wskazane w § 1 ust. </w:t>
      </w:r>
      <w:r>
        <w:rPr>
          <w:sz w:val="22"/>
          <w:szCs w:val="22"/>
        </w:rPr>
        <w:t>2</w:t>
      </w:r>
      <w:r w:rsidRPr="00234308">
        <w:rPr>
          <w:sz w:val="22"/>
          <w:szCs w:val="22"/>
        </w:rPr>
        <w:t xml:space="preserve">. pkt </w:t>
      </w:r>
      <w:r>
        <w:rPr>
          <w:sz w:val="22"/>
          <w:szCs w:val="22"/>
        </w:rPr>
        <w:t>2.</w:t>
      </w:r>
      <w:r w:rsidRPr="00234308">
        <w:rPr>
          <w:sz w:val="22"/>
          <w:szCs w:val="22"/>
        </w:rPr>
        <w:t>1</w:t>
      </w:r>
      <w:r>
        <w:rPr>
          <w:sz w:val="22"/>
          <w:szCs w:val="22"/>
        </w:rPr>
        <w:t xml:space="preserve">. do </w:t>
      </w:r>
      <w:r>
        <w:rPr>
          <w:color w:val="000000"/>
          <w:sz w:val="22"/>
          <w:szCs w:val="22"/>
        </w:rPr>
        <w:t>2.8.</w:t>
      </w:r>
      <w:r w:rsidRPr="00234308">
        <w:rPr>
          <w:sz w:val="22"/>
          <w:szCs w:val="22"/>
        </w:rPr>
        <w:t xml:space="preserve"> niniejszej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 czynności, stwierdzonego na podstawie złożonego Oświadczenia, o którym mowa w § 1 ust. 1</w:t>
      </w:r>
      <w:r>
        <w:rPr>
          <w:sz w:val="22"/>
          <w:szCs w:val="22"/>
        </w:rPr>
        <w:t>2.</w:t>
      </w:r>
      <w:r w:rsidRPr="00234308">
        <w:rPr>
          <w:sz w:val="22"/>
          <w:szCs w:val="22"/>
        </w:rPr>
        <w:t xml:space="preserve"> niniejszej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 lub w wyniku podjętych przez Zamawiającego, czy też przez Państwową Inspekcję Pracy działań kontrolnych wobec Wykonawcy, Zamawiający może obciążyć Wykonawcę karą umowną w wysokości 2% łącznego wynagrodzenia brutto określonego w § 4 ust. </w:t>
      </w:r>
      <w:r>
        <w:rPr>
          <w:sz w:val="22"/>
          <w:szCs w:val="22"/>
        </w:rPr>
        <w:t>4.</w:t>
      </w:r>
      <w:r w:rsidRPr="00234308">
        <w:rPr>
          <w:sz w:val="22"/>
          <w:szCs w:val="22"/>
        </w:rPr>
        <w:t xml:space="preserve"> niniejszej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mowy.</w:t>
      </w:r>
    </w:p>
    <w:p w14:paraId="3AE6484D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Łączna maksymalna wysokość naliczonych kar umownych, jakich może dochodzić od Wykonawcy Zamawiający, nie może przekroczyć </w:t>
      </w:r>
      <w:r>
        <w:rPr>
          <w:sz w:val="22"/>
          <w:szCs w:val="22"/>
        </w:rPr>
        <w:t>30</w:t>
      </w:r>
      <w:r w:rsidRPr="00234308">
        <w:rPr>
          <w:sz w:val="22"/>
          <w:szCs w:val="22"/>
        </w:rPr>
        <w:t xml:space="preserve"> % wartości brutto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 określonej w § 4 ust. </w:t>
      </w:r>
      <w:r>
        <w:rPr>
          <w:sz w:val="22"/>
          <w:szCs w:val="22"/>
        </w:rPr>
        <w:t>4</w:t>
      </w:r>
      <w:r w:rsidRPr="00234308">
        <w:rPr>
          <w:sz w:val="22"/>
          <w:szCs w:val="22"/>
        </w:rPr>
        <w:t xml:space="preserve">. niniejszej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mowy.</w:t>
      </w:r>
    </w:p>
    <w:p w14:paraId="2F707DA7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>Kary umowne płatne są w terminie 7 dni kalendarzowych od dnia wezwania Wykonawcy do zapłaty lub mogą być potrącane z należności Wykonawcy.</w:t>
      </w:r>
    </w:p>
    <w:p w14:paraId="099134AE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229EB5DA" w14:textId="77777777" w:rsidR="00DB1CAE" w:rsidRPr="00234308" w:rsidRDefault="00DB1CAE" w:rsidP="00DB1CA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Niezależnie od kar umownych, o których mowa w § 8 niniejszej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 oraz wykonania zastępczego Zamawiający może dochodzić od Wykonawcy odszkodowania na zasadach ogólnych.</w:t>
      </w:r>
    </w:p>
    <w:p w14:paraId="3DB34057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bookmarkStart w:id="15" w:name="_Hlk145504270"/>
    </w:p>
    <w:p w14:paraId="20B822C6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9</w:t>
      </w:r>
    </w:p>
    <w:p w14:paraId="531ABF40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234308">
        <w:rPr>
          <w:rFonts w:eastAsia="Times New Roman" w:cs="Times New Roman"/>
          <w:b/>
          <w:bCs/>
          <w:i/>
          <w:lang w:eastAsia="pl-PL"/>
        </w:rPr>
        <w:t>Bezpieczeństwo informacji</w:t>
      </w:r>
    </w:p>
    <w:p w14:paraId="4427D25E" w14:textId="77777777" w:rsidR="00DB1CAE" w:rsidRPr="00B37A96" w:rsidRDefault="00DB1CAE" w:rsidP="00DB1CAE">
      <w:pPr>
        <w:spacing w:after="0" w:line="240" w:lineRule="auto"/>
        <w:jc w:val="both"/>
        <w:rPr>
          <w:rFonts w:eastAsia="Times New Roman" w:cs="Times New Roman"/>
          <w:iCs/>
          <w:lang w:eastAsia="pl-PL"/>
        </w:rPr>
      </w:pPr>
    </w:p>
    <w:p w14:paraId="46BE2B00" w14:textId="77777777" w:rsidR="00DB1CAE" w:rsidRPr="00234308" w:rsidRDefault="00DB1CAE" w:rsidP="00DB1CAE">
      <w:pPr>
        <w:pStyle w:val="Akapitzlist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Wszelkie </w:t>
      </w:r>
      <w:bookmarkEnd w:id="15"/>
      <w:r w:rsidRPr="00234308">
        <w:rPr>
          <w:sz w:val="22"/>
          <w:szCs w:val="22"/>
        </w:rPr>
        <w:t xml:space="preserve">wiadomości dotyczące Stron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mowy, warunków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 oraz wszelkie informacje, w których posiadanie weszła druga Strona przy zawieraniu i wykonywaniu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 są poufne. Każda ze Stron zobowiązuje się nie ujawniać ich osobom trzecim, także po zakończeniu Umowy, wyjąwszy przypadki przewidziane prawem.</w:t>
      </w:r>
    </w:p>
    <w:p w14:paraId="08848A73" w14:textId="77777777" w:rsidR="00DB1CAE" w:rsidRPr="00234308" w:rsidRDefault="00DB1CAE" w:rsidP="00DB1CAE">
      <w:pPr>
        <w:pStyle w:val="Akapitzlist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Każdorazowy dostęp do </w:t>
      </w:r>
      <w:r>
        <w:rPr>
          <w:sz w:val="22"/>
          <w:szCs w:val="22"/>
        </w:rPr>
        <w:t>l</w:t>
      </w:r>
      <w:r w:rsidRPr="00234308">
        <w:rPr>
          <w:sz w:val="22"/>
          <w:szCs w:val="22"/>
        </w:rPr>
        <w:t xml:space="preserve">okali OR i BP przez Wykonawcę lub osoby trzecie działające w imieniu Wykonawcy wymaga wcześniejszych ustaleń z Zamawiającym. Wykonawca ma obowiązek zgłoszenia Zamawiającemu każdej osoby, która zamierza wejść do </w:t>
      </w:r>
      <w:r>
        <w:rPr>
          <w:sz w:val="22"/>
          <w:szCs w:val="22"/>
        </w:rPr>
        <w:t>l</w:t>
      </w:r>
      <w:r w:rsidRPr="00234308">
        <w:rPr>
          <w:sz w:val="22"/>
          <w:szCs w:val="22"/>
        </w:rPr>
        <w:t xml:space="preserve">okali OR i BP. Zgłoszenie takie powinno obejmować: imię i nazwisko umożliwiające identyfikację zgłaszanych osób przy wejściu do </w:t>
      </w:r>
      <w:r>
        <w:rPr>
          <w:sz w:val="22"/>
          <w:szCs w:val="22"/>
        </w:rPr>
        <w:t>l</w:t>
      </w:r>
      <w:r w:rsidRPr="00234308">
        <w:rPr>
          <w:sz w:val="22"/>
          <w:szCs w:val="22"/>
        </w:rPr>
        <w:t xml:space="preserve">okali OR i BP po okazaniu przez nie dokumentu tożsamości (dowód osobisty lub paszport). Wykonawca zobowiązany jest do dołożenia wszelkich starań, aby prace będące przedmiotem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 xml:space="preserve">mowy zostały wykonane w możliwie najkrótszym czasie i przy najmniejszych niedogodnościach dla Zamawiającego. Wszelki dostęp do lokalu przez Wykonawcę lub osoby trzecie działające w imieniu </w:t>
      </w:r>
      <w:r w:rsidRPr="00234308">
        <w:rPr>
          <w:sz w:val="22"/>
          <w:szCs w:val="22"/>
        </w:rPr>
        <w:lastRenderedPageBreak/>
        <w:t xml:space="preserve">Wykonawcy oraz wszelkie prace realizowane w obrębie </w:t>
      </w:r>
      <w:r>
        <w:rPr>
          <w:sz w:val="22"/>
          <w:szCs w:val="22"/>
        </w:rPr>
        <w:t>l</w:t>
      </w:r>
      <w:r w:rsidRPr="00234308">
        <w:rPr>
          <w:sz w:val="22"/>
          <w:szCs w:val="22"/>
        </w:rPr>
        <w:t>okali OR i BP przez Wykonawcę muszą odbywać się pod bezpośrednim nadzorem przedstawiciela Zamawiającego.</w:t>
      </w:r>
    </w:p>
    <w:p w14:paraId="5FC02362" w14:textId="77777777" w:rsidR="00DB1CAE" w:rsidRPr="00234308" w:rsidRDefault="00DB1CAE" w:rsidP="00DB1CAE">
      <w:pPr>
        <w:pStyle w:val="Akapitzlist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Wykonawca zobowiązuje się do przestrzegania przyjętych u Zamawiającego Zasad Bezpieczeństwa Informacji, których treść jest określona w dokumencie, który Zamawiający przekaże Wykonawcy: </w:t>
      </w:r>
      <w:r w:rsidRPr="00234308">
        <w:rPr>
          <w:i/>
          <w:sz w:val="22"/>
          <w:szCs w:val="22"/>
        </w:rPr>
        <w:t xml:space="preserve">Wytyczne Bezpieczeństwa Informacji dla Wykonawców realizujących umowy na rzecz Pomorskiego Oddziału Regionalnego ARiMR z siedzibą w Gdyni, opracowane na podstawie Zarządzenia Nr </w:t>
      </w:r>
      <w:r>
        <w:rPr>
          <w:i/>
          <w:sz w:val="22"/>
          <w:szCs w:val="22"/>
        </w:rPr>
        <w:t>51/2024</w:t>
      </w:r>
      <w:r w:rsidRPr="00234308">
        <w:rPr>
          <w:i/>
          <w:sz w:val="22"/>
          <w:szCs w:val="22"/>
        </w:rPr>
        <w:t xml:space="preserve"> Prezesa Agencji Restrukturyzacji i Modernizacji Rolnictwa z dnia </w:t>
      </w:r>
      <w:r>
        <w:rPr>
          <w:i/>
          <w:sz w:val="22"/>
          <w:szCs w:val="22"/>
        </w:rPr>
        <w:t>2</w:t>
      </w:r>
      <w:r w:rsidRPr="00234308">
        <w:rPr>
          <w:i/>
          <w:sz w:val="22"/>
          <w:szCs w:val="22"/>
        </w:rPr>
        <w:t xml:space="preserve">3 </w:t>
      </w:r>
      <w:r>
        <w:rPr>
          <w:i/>
          <w:sz w:val="22"/>
          <w:szCs w:val="22"/>
        </w:rPr>
        <w:t>maja</w:t>
      </w:r>
      <w:r w:rsidRPr="00234308">
        <w:rPr>
          <w:i/>
          <w:sz w:val="22"/>
          <w:szCs w:val="22"/>
        </w:rPr>
        <w:t xml:space="preserve"> 20</w:t>
      </w:r>
      <w:r>
        <w:rPr>
          <w:i/>
          <w:sz w:val="22"/>
          <w:szCs w:val="22"/>
        </w:rPr>
        <w:t>24</w:t>
      </w:r>
      <w:r w:rsidRPr="00234308">
        <w:rPr>
          <w:i/>
          <w:sz w:val="22"/>
          <w:szCs w:val="22"/>
        </w:rPr>
        <w:t xml:space="preserve"> r. w sprawie bezpieczeństwa informacji w ARiMR (z późń. zm.)</w:t>
      </w:r>
      <w:r w:rsidRPr="00234308">
        <w:rPr>
          <w:sz w:val="22"/>
          <w:szCs w:val="22"/>
        </w:rPr>
        <w:t>,</w:t>
      </w:r>
      <w:r w:rsidRPr="00234308">
        <w:rPr>
          <w:i/>
          <w:sz w:val="22"/>
          <w:szCs w:val="22"/>
        </w:rPr>
        <w:t xml:space="preserve"> </w:t>
      </w:r>
      <w:r w:rsidRPr="00234308">
        <w:rPr>
          <w:sz w:val="22"/>
          <w:szCs w:val="22"/>
        </w:rPr>
        <w:t xml:space="preserve">stanowiącym </w:t>
      </w:r>
      <w:r w:rsidRPr="00234308">
        <w:rPr>
          <w:i/>
          <w:sz w:val="22"/>
          <w:szCs w:val="22"/>
        </w:rPr>
        <w:t>Załącznik Nr 6</w:t>
      </w:r>
      <w:r w:rsidRPr="00234308">
        <w:rPr>
          <w:sz w:val="22"/>
          <w:szCs w:val="22"/>
        </w:rPr>
        <w:t xml:space="preserve"> </w:t>
      </w:r>
      <w:r w:rsidRPr="00234308">
        <w:rPr>
          <w:i/>
          <w:iCs/>
          <w:sz w:val="22"/>
          <w:szCs w:val="22"/>
        </w:rPr>
        <w:t>do niniejszej Umowy</w:t>
      </w:r>
      <w:r w:rsidRPr="00234308">
        <w:rPr>
          <w:sz w:val="22"/>
          <w:szCs w:val="22"/>
        </w:rPr>
        <w:t>.</w:t>
      </w:r>
    </w:p>
    <w:p w14:paraId="691A5CFC" w14:textId="77777777" w:rsidR="00DB1CAE" w:rsidRPr="00575B54" w:rsidRDefault="00DB1CAE" w:rsidP="00DB1CA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575B54">
        <w:rPr>
          <w:sz w:val="22"/>
          <w:szCs w:val="22"/>
        </w:rPr>
        <w:t xml:space="preserve">Wykonawca potwierdza, </w:t>
      </w:r>
      <w:r w:rsidRPr="00575B54">
        <w:rPr>
          <w:color w:val="000000"/>
          <w:sz w:val="22"/>
          <w:szCs w:val="22"/>
        </w:rPr>
        <w:t xml:space="preserve">podpisując niniejszą umowę, fakt zapoznania się i stosowania Wytycznych </w:t>
      </w:r>
    </w:p>
    <w:p w14:paraId="336E2F73" w14:textId="77777777" w:rsidR="00DB1CAE" w:rsidRPr="00234308" w:rsidRDefault="00DB1CAE" w:rsidP="00DB1CAE">
      <w:pPr>
        <w:pStyle w:val="Akapitzlist"/>
        <w:ind w:left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>określonych w</w:t>
      </w:r>
      <w:r>
        <w:rPr>
          <w:sz w:val="22"/>
          <w:szCs w:val="22"/>
        </w:rPr>
        <w:t xml:space="preserve"> ww.</w:t>
      </w:r>
      <w:r w:rsidRPr="00234308">
        <w:rPr>
          <w:sz w:val="22"/>
          <w:szCs w:val="22"/>
        </w:rPr>
        <w:t xml:space="preserve"> </w:t>
      </w:r>
      <w:r w:rsidRPr="00234308">
        <w:rPr>
          <w:i/>
          <w:sz w:val="22"/>
          <w:szCs w:val="22"/>
        </w:rPr>
        <w:t>Załączniku Nr 6</w:t>
      </w:r>
      <w:r w:rsidRPr="00234308">
        <w:rPr>
          <w:sz w:val="22"/>
          <w:szCs w:val="22"/>
        </w:rPr>
        <w:t xml:space="preserve">. </w:t>
      </w:r>
    </w:p>
    <w:p w14:paraId="251F2AF1" w14:textId="77777777" w:rsidR="00DB1CAE" w:rsidRPr="00234308" w:rsidRDefault="00DB1CAE" w:rsidP="00DB1CAE">
      <w:pPr>
        <w:pStyle w:val="Akapitzlist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E1049D">
        <w:rPr>
          <w:sz w:val="22"/>
          <w:szCs w:val="22"/>
        </w:rPr>
        <w:t>Wykonawca</w:t>
      </w:r>
      <w:r w:rsidRPr="00E1049D">
        <w:rPr>
          <w:i/>
          <w:sz w:val="22"/>
          <w:szCs w:val="22"/>
        </w:rPr>
        <w:t xml:space="preserve"> </w:t>
      </w:r>
      <w:r w:rsidRPr="00E1049D">
        <w:rPr>
          <w:sz w:val="22"/>
          <w:szCs w:val="22"/>
        </w:rPr>
        <w:t>zobowiązuje</w:t>
      </w:r>
      <w:r w:rsidRPr="00234308">
        <w:rPr>
          <w:sz w:val="22"/>
          <w:szCs w:val="22"/>
        </w:rPr>
        <w:t xml:space="preserve"> się</w:t>
      </w:r>
      <w:r w:rsidRPr="00234308">
        <w:rPr>
          <w:i/>
          <w:sz w:val="22"/>
          <w:szCs w:val="22"/>
        </w:rPr>
        <w:t xml:space="preserve"> </w:t>
      </w:r>
      <w:r w:rsidRPr="00234308">
        <w:rPr>
          <w:sz w:val="22"/>
          <w:szCs w:val="22"/>
        </w:rPr>
        <w:t xml:space="preserve">do przeszkolenia pracowników i osób trzecich realizujących objęte Umową zadania będące w gestii Wykonawcy, w zakresie zachowania Zasad Bezpieczeństwa Informacji określonych w Zarządzeniu nr </w:t>
      </w:r>
      <w:r>
        <w:rPr>
          <w:sz w:val="22"/>
          <w:szCs w:val="22"/>
        </w:rPr>
        <w:t xml:space="preserve">51/2024 </w:t>
      </w:r>
      <w:r w:rsidRPr="00234308">
        <w:rPr>
          <w:sz w:val="22"/>
          <w:szCs w:val="22"/>
        </w:rPr>
        <w:t xml:space="preserve"> Prezesa ARiMR (z późń. zm.), o których mowa w </w:t>
      </w:r>
      <w:r w:rsidRPr="00234308">
        <w:rPr>
          <w:i/>
          <w:sz w:val="22"/>
          <w:szCs w:val="22"/>
        </w:rPr>
        <w:t>Załączniku Nr 6 do niniejszej Umowy</w:t>
      </w:r>
      <w:r w:rsidRPr="00234308">
        <w:rPr>
          <w:sz w:val="22"/>
          <w:szCs w:val="22"/>
        </w:rPr>
        <w:t>.</w:t>
      </w:r>
    </w:p>
    <w:p w14:paraId="37BF2310" w14:textId="77777777" w:rsidR="00DB1CAE" w:rsidRPr="00234308" w:rsidRDefault="00DB1CAE" w:rsidP="00DB1CAE">
      <w:pPr>
        <w:pStyle w:val="Akapitzlist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234308">
        <w:rPr>
          <w:sz w:val="22"/>
          <w:szCs w:val="22"/>
        </w:rPr>
        <w:t xml:space="preserve">W przypadku, gdy realizacja </w:t>
      </w:r>
      <w:r>
        <w:rPr>
          <w:sz w:val="22"/>
          <w:szCs w:val="22"/>
        </w:rPr>
        <w:t>U</w:t>
      </w:r>
      <w:r w:rsidRPr="00234308">
        <w:rPr>
          <w:sz w:val="22"/>
          <w:szCs w:val="22"/>
        </w:rPr>
        <w:t>mowy będzie umożliwiała dostęp Wykonawcy do zasobów informacyjnych ARiMR, w tym do danych osobowych lub innych danych wrażliwych, Wykonawca zawrze z</w:t>
      </w:r>
      <w:r>
        <w:rPr>
          <w:sz w:val="22"/>
          <w:szCs w:val="22"/>
        </w:rPr>
        <w:t xml:space="preserve"> </w:t>
      </w:r>
      <w:r w:rsidRPr="00234308">
        <w:rPr>
          <w:sz w:val="22"/>
          <w:szCs w:val="22"/>
        </w:rPr>
        <w:t xml:space="preserve">Zamawiającym </w:t>
      </w:r>
      <w:r w:rsidRPr="006F6DEE">
        <w:rPr>
          <w:i/>
          <w:iCs/>
          <w:sz w:val="22"/>
          <w:szCs w:val="22"/>
        </w:rPr>
        <w:t>umowę powierzenia przetwarzania danych</w:t>
      </w:r>
      <w:r w:rsidRPr="00234308">
        <w:rPr>
          <w:sz w:val="22"/>
          <w:szCs w:val="22"/>
        </w:rPr>
        <w:t xml:space="preserve"> w rozumieniu art. 28 rozporządzenia Parlamentu Europejskiego i Rady (UE) 2016/679 w sprawie ochrony osób fizycznych w związku z przetwarzaniem danych osobowych i w sprawie swobodnego przepływu takich danych oraz uchylenia dyrektywy 95/46/WE (RODO). Wzór </w:t>
      </w:r>
      <w:r w:rsidRPr="006F6DEE">
        <w:rPr>
          <w:i/>
          <w:iCs/>
          <w:sz w:val="22"/>
          <w:szCs w:val="22"/>
        </w:rPr>
        <w:t>umowy powierzenia przetwarzania danych</w:t>
      </w:r>
      <w:r w:rsidRPr="00234308">
        <w:rPr>
          <w:sz w:val="22"/>
          <w:szCs w:val="22"/>
        </w:rPr>
        <w:t xml:space="preserve"> opracuje w opisanym przypadku Zamawiający na podstawie aktualnie powszechnie obowiązujących przepisów w tym zakresie. W przypadku przekazania Wykonawcy, w celu realizacji niniejszej Umowy, zasobów informacyjnych ARiMR, Wykonawca zobowiązuje się do ich zwrotu Zamawiającemu lub ich zniszczenia, o czym powiadomi Zamawiającego w pisemnym oświadczeniu w terminie do dnia zakończenia </w:t>
      </w:r>
      <w:r>
        <w:rPr>
          <w:sz w:val="22"/>
          <w:szCs w:val="22"/>
        </w:rPr>
        <w:t>niniejszej U</w:t>
      </w:r>
      <w:r w:rsidRPr="00234308">
        <w:rPr>
          <w:sz w:val="22"/>
          <w:szCs w:val="22"/>
        </w:rPr>
        <w:t>mowy.</w:t>
      </w:r>
    </w:p>
    <w:p w14:paraId="3AB0E98A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2FFC2CF9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10</w:t>
      </w:r>
    </w:p>
    <w:p w14:paraId="78561E20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6F6DEE">
        <w:rPr>
          <w:rFonts w:eastAsia="Times New Roman" w:cs="Times New Roman"/>
          <w:b/>
          <w:bCs/>
          <w:i/>
          <w:lang w:eastAsia="pl-PL"/>
        </w:rPr>
        <w:t>Odstąpienie od umowy</w:t>
      </w:r>
    </w:p>
    <w:p w14:paraId="1ACEB161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677A48B" w14:textId="77777777" w:rsidR="00DB1CAE" w:rsidRPr="006F6DEE" w:rsidRDefault="00DB1CAE" w:rsidP="00DB1CAE">
      <w:pPr>
        <w:pStyle w:val="Akapitzlist"/>
        <w:numPr>
          <w:ilvl w:val="0"/>
          <w:numId w:val="11"/>
        </w:numPr>
        <w:ind w:left="567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Strony postanawiają, iż zarówno Zamawiającemu, jak i Wykonawcy przysługuje prawo do odstąpienia od niniejszej Umowy w terminie 7 (siedmiu) dni od daty jej podpisania, ale nie później niż do dnia </w:t>
      </w:r>
      <w:r w:rsidRPr="006E06B4">
        <w:rPr>
          <w:sz w:val="22"/>
          <w:szCs w:val="22"/>
        </w:rPr>
        <w:t>…</w:t>
      </w:r>
      <w:r w:rsidRPr="006F6DEE">
        <w:rPr>
          <w:sz w:val="22"/>
          <w:szCs w:val="22"/>
        </w:rPr>
        <w:t> </w:t>
      </w:r>
      <w:r>
        <w:rPr>
          <w:sz w:val="22"/>
          <w:szCs w:val="22"/>
        </w:rPr>
        <w:t>………….</w:t>
      </w:r>
    </w:p>
    <w:p w14:paraId="36F014DB" w14:textId="77777777" w:rsidR="00DB1CAE" w:rsidRPr="006F6DEE" w:rsidRDefault="00DB1CAE" w:rsidP="00DB1CAE">
      <w:pPr>
        <w:pStyle w:val="Akapitzlist"/>
        <w:numPr>
          <w:ilvl w:val="0"/>
          <w:numId w:val="11"/>
        </w:numPr>
        <w:ind w:left="567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Odstąpienie od Umowy wymaga formy pisemnej pod rygorem nieważności.</w:t>
      </w:r>
    </w:p>
    <w:p w14:paraId="335CDD6A" w14:textId="77777777" w:rsidR="00DB1CAE" w:rsidRPr="006F6DEE" w:rsidRDefault="00DB1CAE" w:rsidP="00DB1CAE">
      <w:pPr>
        <w:pStyle w:val="Akapitzlist"/>
        <w:numPr>
          <w:ilvl w:val="0"/>
          <w:numId w:val="11"/>
        </w:numPr>
        <w:ind w:left="567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Odstąpienie od Umowy będzie skuteczne, jeżeli Strona odstępująca jednocześnie zapłaci na rzecz drugiej Strony odstępne w wysokości 20 000,00 zł brutto (słownie: dwadzieścia tysięcy zł brutto 00/100).</w:t>
      </w:r>
    </w:p>
    <w:p w14:paraId="0CA70CC5" w14:textId="77777777" w:rsidR="00DB1CAE" w:rsidRPr="006F6DEE" w:rsidRDefault="00DB1CAE" w:rsidP="00DB1CAE">
      <w:pPr>
        <w:pStyle w:val="Akapitzlist"/>
        <w:numPr>
          <w:ilvl w:val="0"/>
          <w:numId w:val="11"/>
        </w:numPr>
        <w:ind w:left="567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W razie zaistnienia istotnej zmiany okoliczności powodującej, że wykonanie Umowy nie leży w interesie publicznym, czego nie można było przewidzieć w chwili zawarcia Umowy, lub wystąpienia okoliczności i zdarzeń, których Zamawiający nie przewidział i których skutkom nie mógł zapobiec, Zamawiający może odstąpić od Umowy w terminie 30 dni od powzięcia wiadomości o tych okolicznościach. W takim przypadku Wykonawca może żądać wyłącznie wynagrodzenia należnego z tytułu wykonanej części Umowy.</w:t>
      </w:r>
    </w:p>
    <w:p w14:paraId="7FA18C32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738C67ED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11</w:t>
      </w:r>
    </w:p>
    <w:p w14:paraId="6C7BE269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6F6DEE">
        <w:rPr>
          <w:rFonts w:eastAsia="Times New Roman" w:cs="Times New Roman"/>
          <w:b/>
          <w:bCs/>
          <w:i/>
          <w:lang w:eastAsia="pl-PL"/>
        </w:rPr>
        <w:t>Korespondencja</w:t>
      </w:r>
    </w:p>
    <w:p w14:paraId="67A9C4F6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6F60414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Strony zgodnie postanawiają, co następuje:</w:t>
      </w:r>
    </w:p>
    <w:p w14:paraId="570776FD" w14:textId="77777777" w:rsidR="00DB1CAE" w:rsidRDefault="00DB1CAE" w:rsidP="00DB1CAE">
      <w:pPr>
        <w:pStyle w:val="Akapitzlist"/>
        <w:numPr>
          <w:ilvl w:val="7"/>
          <w:numId w:val="5"/>
        </w:numPr>
        <w:tabs>
          <w:tab w:val="clear" w:pos="5760"/>
          <w:tab w:val="num" w:pos="567"/>
        </w:tabs>
        <w:ind w:left="567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Korespondencja będzie kierowana na następujące adresy:</w:t>
      </w:r>
    </w:p>
    <w:p w14:paraId="546CAE56" w14:textId="77777777" w:rsidR="00DB1CAE" w:rsidRDefault="00DB1CAE" w:rsidP="00DB1CAE">
      <w:pPr>
        <w:pStyle w:val="Akapitzlist"/>
        <w:numPr>
          <w:ilvl w:val="1"/>
          <w:numId w:val="6"/>
        </w:numPr>
        <w:ind w:left="1560" w:hanging="709"/>
        <w:jc w:val="both"/>
        <w:rPr>
          <w:i/>
          <w:sz w:val="22"/>
          <w:szCs w:val="22"/>
        </w:rPr>
      </w:pPr>
      <w:r w:rsidRPr="006F6DEE">
        <w:rPr>
          <w:i/>
          <w:sz w:val="22"/>
          <w:szCs w:val="22"/>
        </w:rPr>
        <w:t>Wykonawca</w:t>
      </w:r>
      <w:r w:rsidRPr="006F6DEE">
        <w:rPr>
          <w:sz w:val="22"/>
          <w:szCs w:val="22"/>
        </w:rPr>
        <w:t>: ……………</w:t>
      </w:r>
      <w:r>
        <w:rPr>
          <w:sz w:val="22"/>
          <w:szCs w:val="22"/>
        </w:rPr>
        <w:t xml:space="preserve">; adres: </w:t>
      </w:r>
      <w:r w:rsidRPr="006F6DEE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tel.: </w:t>
      </w:r>
      <w:r w:rsidRPr="006F6DEE">
        <w:rPr>
          <w:sz w:val="22"/>
          <w:szCs w:val="22"/>
        </w:rPr>
        <w:t xml:space="preserve">……………; </w:t>
      </w:r>
      <w:r w:rsidRPr="006F6DEE">
        <w:rPr>
          <w:i/>
          <w:sz w:val="22"/>
          <w:szCs w:val="22"/>
        </w:rPr>
        <w:t xml:space="preserve">e-mail: </w:t>
      </w:r>
      <w:r w:rsidRPr="006F6DEE">
        <w:rPr>
          <w:sz w:val="22"/>
          <w:szCs w:val="22"/>
        </w:rPr>
        <w:t>……………</w:t>
      </w:r>
      <w:r>
        <w:rPr>
          <w:i/>
          <w:sz w:val="22"/>
          <w:szCs w:val="22"/>
        </w:rPr>
        <w:t>,</w:t>
      </w:r>
    </w:p>
    <w:p w14:paraId="6868FEB1" w14:textId="77777777" w:rsidR="00DB1CAE" w:rsidRPr="006F6DEE" w:rsidRDefault="00DB1CAE" w:rsidP="00DB1CAE">
      <w:pPr>
        <w:pStyle w:val="Akapitzlist"/>
        <w:numPr>
          <w:ilvl w:val="1"/>
          <w:numId w:val="6"/>
        </w:numPr>
        <w:ind w:left="1560" w:hanging="709"/>
        <w:jc w:val="both"/>
        <w:rPr>
          <w:i/>
          <w:sz w:val="22"/>
          <w:szCs w:val="22"/>
        </w:rPr>
      </w:pPr>
      <w:r w:rsidRPr="006F6DEE">
        <w:rPr>
          <w:i/>
          <w:sz w:val="22"/>
          <w:szCs w:val="22"/>
        </w:rPr>
        <w:t>Zamawiający - Wyodrębniona jednostka organizacyjna Zamawiającego:</w:t>
      </w:r>
      <w:r w:rsidRPr="006F6DEE">
        <w:rPr>
          <w:sz w:val="22"/>
          <w:szCs w:val="22"/>
        </w:rPr>
        <w:t xml:space="preserve"> Agencja Restrukturyzacji i Modernizacji Rolnictwa – Pomorski Oddział Regionalny, ul. Kołłątaja 1, 81-332 Gdynia; tel.: (0-58) 668-60-00/01</w:t>
      </w:r>
      <w:r>
        <w:rPr>
          <w:sz w:val="22"/>
          <w:szCs w:val="22"/>
        </w:rPr>
        <w:t xml:space="preserve">, </w:t>
      </w:r>
      <w:r w:rsidRPr="002E28EC">
        <w:rPr>
          <w:i/>
          <w:iCs/>
          <w:sz w:val="22"/>
          <w:szCs w:val="22"/>
        </w:rPr>
        <w:t>e-mail:</w:t>
      </w:r>
      <w:r>
        <w:rPr>
          <w:sz w:val="22"/>
          <w:szCs w:val="22"/>
        </w:rPr>
        <w:t xml:space="preserve"> pomorski@arimr.gov.pl.</w:t>
      </w:r>
    </w:p>
    <w:p w14:paraId="1EFFCA42" w14:textId="77777777" w:rsidR="00DB1CAE" w:rsidRDefault="00DB1CAE" w:rsidP="00DB1CAE">
      <w:pPr>
        <w:pStyle w:val="Akapitzlist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bookmarkStart w:id="16" w:name="_Hlk119482700"/>
      <w:r w:rsidRPr="006F6DEE">
        <w:rPr>
          <w:sz w:val="22"/>
          <w:szCs w:val="22"/>
        </w:rPr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  <w:bookmarkEnd w:id="16"/>
    </w:p>
    <w:p w14:paraId="33A5F271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00529C0A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lastRenderedPageBreak/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12</w:t>
      </w:r>
    </w:p>
    <w:p w14:paraId="7C38EDF1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6F6DEE">
        <w:rPr>
          <w:rFonts w:eastAsia="Times New Roman" w:cs="Times New Roman"/>
          <w:b/>
          <w:bCs/>
          <w:i/>
          <w:lang w:eastAsia="pl-PL"/>
        </w:rPr>
        <w:t>Postanowienia końcowe</w:t>
      </w:r>
    </w:p>
    <w:p w14:paraId="2F0D2D3D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78D5A99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iCs/>
          <w:sz w:val="22"/>
          <w:szCs w:val="22"/>
        </w:rPr>
        <w:t xml:space="preserve">Wykonawca </w:t>
      </w:r>
      <w:r w:rsidRPr="006F6DEE">
        <w:rPr>
          <w:sz w:val="22"/>
          <w:szCs w:val="22"/>
        </w:rPr>
        <w:t xml:space="preserve">zobowiąże się do nie zatrudniania w wykonaniu niniejszej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 xml:space="preserve">mowy w charakterze pracowników i podwykonawców osób zatrudnionych u </w:t>
      </w:r>
      <w:r w:rsidRPr="006F6DEE">
        <w:rPr>
          <w:iCs/>
          <w:sz w:val="22"/>
          <w:szCs w:val="22"/>
        </w:rPr>
        <w:t>Zamawiającego</w:t>
      </w:r>
      <w:r w:rsidRPr="006F6DEE">
        <w:rPr>
          <w:sz w:val="22"/>
          <w:szCs w:val="22"/>
        </w:rPr>
        <w:t xml:space="preserve">, pod rygorem odstąpienia przez </w:t>
      </w:r>
      <w:r w:rsidRPr="006F6DEE">
        <w:rPr>
          <w:iCs/>
          <w:sz w:val="22"/>
          <w:szCs w:val="22"/>
        </w:rPr>
        <w:t>Zamawiającego</w:t>
      </w:r>
      <w:r w:rsidRPr="006F6DEE">
        <w:rPr>
          <w:i/>
          <w:sz w:val="22"/>
          <w:szCs w:val="22"/>
        </w:rPr>
        <w:t xml:space="preserve"> </w:t>
      </w:r>
      <w:r w:rsidRPr="006F6DEE">
        <w:rPr>
          <w:sz w:val="22"/>
          <w:szCs w:val="22"/>
        </w:rPr>
        <w:t xml:space="preserve">od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 xml:space="preserve">mowy w terminie 30 dni od dnia powzięcia wiadomości o tych okolicznościach. W takim przypadku Wykonawca może żądać wyłącznie wynagrodzenia należnego z tytułu wykonania części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 xml:space="preserve">mowy. </w:t>
      </w:r>
    </w:p>
    <w:p w14:paraId="74D96676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W sprawach nieuregulowanych niniejszą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mową mają zastosowanie odpowiednio przepisy:</w:t>
      </w:r>
    </w:p>
    <w:p w14:paraId="533CB6A0" w14:textId="77777777" w:rsidR="00DB1CAE" w:rsidRPr="006F6DE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ustawy z dnia 23 kwietnia 1964 r. Kodeks cywilny;</w:t>
      </w:r>
    </w:p>
    <w:p w14:paraId="5B36F868" w14:textId="77777777" w:rsidR="00DB1CAE" w:rsidRPr="006F6DE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ustawy z dnia 11 września 2019 r. Prawo zamówień publicznych.</w:t>
      </w:r>
    </w:p>
    <w:p w14:paraId="66E49747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bookmarkStart w:id="17" w:name="_Hlk90555903"/>
      <w:r w:rsidRPr="006F6DEE">
        <w:rPr>
          <w:sz w:val="22"/>
          <w:szCs w:val="22"/>
        </w:rPr>
        <w:t xml:space="preserve">Wszelkie zmiany i uzupełnienia niniejszej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 wymagają aneksu w formie pisemnej pod rygorem nieważności.</w:t>
      </w:r>
    </w:p>
    <w:bookmarkEnd w:id="17"/>
    <w:p w14:paraId="6A8C7567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Zmiana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 musi być zgodna z ustawą Pzp.</w:t>
      </w:r>
    </w:p>
    <w:p w14:paraId="2980DEDD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Zmiany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 dokonane z naruszeniem ust. 4 podlegają unieważnieniu.</w:t>
      </w:r>
    </w:p>
    <w:p w14:paraId="4FF29415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Strony przewidują możliwość zmiany treści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 w przypadku:</w:t>
      </w:r>
    </w:p>
    <w:p w14:paraId="2827D4A1" w14:textId="77777777" w:rsidR="00DB1CA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ustawowej zmiany stawki podatku VAT, jeżeli zmiana ta będzie miała wpływ na koszty wykonania zamówienia przez Wykonawcę,</w:t>
      </w:r>
    </w:p>
    <w:p w14:paraId="1B14E6A7" w14:textId="77777777" w:rsidR="00DB1CA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zmiany przepisów prawa powszechnie obowiązującego, która ma wpływ na termin lub zakres realizacji przedmiotu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mowy,</w:t>
      </w:r>
    </w:p>
    <w:p w14:paraId="0BE1570F" w14:textId="77777777" w:rsidR="00DB1CA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zaistnienie okoliczności, których nie można było przewidzieć w chwili zawarcia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mowy,</w:t>
      </w:r>
    </w:p>
    <w:p w14:paraId="5ED58B60" w14:textId="77777777" w:rsidR="00DB1CA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wystąpienia zdarzeń siły wyższej jako zdarzenia zewnętrznie niemożliwego do przewidzenia, któremu nie można było zapobiec,</w:t>
      </w:r>
    </w:p>
    <w:p w14:paraId="4150D32B" w14:textId="77777777" w:rsidR="00DB1CA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w przypadku, gdy konieczność wprowadzenia zmian będzie następstwem zmian wytycznych lub zaleceń Instytucji, która przyznała środki na sfinansowanie zamówienia,</w:t>
      </w:r>
    </w:p>
    <w:p w14:paraId="54C1E4AC" w14:textId="77777777" w:rsidR="00DB1CA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omyłek pisarskich lub rachunkowych,</w:t>
      </w:r>
    </w:p>
    <w:p w14:paraId="2D6E8256" w14:textId="77777777" w:rsidR="00DB1CAE" w:rsidRPr="006F6DEE" w:rsidRDefault="00DB1CAE" w:rsidP="00DB1CAE">
      <w:pPr>
        <w:pStyle w:val="Akapitzlist"/>
        <w:numPr>
          <w:ilvl w:val="1"/>
          <w:numId w:val="12"/>
        </w:numPr>
        <w:ind w:left="1560" w:hanging="567"/>
        <w:jc w:val="both"/>
        <w:rPr>
          <w:sz w:val="22"/>
          <w:szCs w:val="22"/>
        </w:rPr>
      </w:pPr>
      <w:r w:rsidRPr="006F6DEE">
        <w:rPr>
          <w:sz w:val="22"/>
          <w:szCs w:val="22"/>
        </w:rPr>
        <w:t>w przypadku zaistnienia okoliczności wskazanych w art. 455 ustawy Pzp.</w:t>
      </w:r>
    </w:p>
    <w:p w14:paraId="038AEDA5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Strona wnosząca o zmianę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 xml:space="preserve">mowy, o której mowa w ust. 6 pkt </w:t>
      </w:r>
      <w:r>
        <w:rPr>
          <w:sz w:val="22"/>
          <w:szCs w:val="22"/>
        </w:rPr>
        <w:t>6.</w:t>
      </w:r>
      <w:r w:rsidRPr="006F6DEE">
        <w:rPr>
          <w:sz w:val="22"/>
          <w:szCs w:val="22"/>
        </w:rPr>
        <w:t>1</w:t>
      </w:r>
      <w:r>
        <w:rPr>
          <w:sz w:val="22"/>
          <w:szCs w:val="22"/>
        </w:rPr>
        <w:t xml:space="preserve">. do </w:t>
      </w:r>
      <w:r w:rsidRPr="006F6DEE">
        <w:rPr>
          <w:sz w:val="22"/>
          <w:szCs w:val="22"/>
        </w:rPr>
        <w:t>÷</w:t>
      </w:r>
      <w:r>
        <w:rPr>
          <w:sz w:val="22"/>
          <w:szCs w:val="22"/>
        </w:rPr>
        <w:t>6.</w:t>
      </w:r>
      <w:r w:rsidRPr="006F6DEE">
        <w:rPr>
          <w:sz w:val="22"/>
          <w:szCs w:val="22"/>
        </w:rPr>
        <w:t>7</w:t>
      </w:r>
      <w:r>
        <w:rPr>
          <w:sz w:val="22"/>
          <w:szCs w:val="22"/>
        </w:rPr>
        <w:t>. powyżej</w:t>
      </w:r>
      <w:r w:rsidRPr="006F6DEE">
        <w:rPr>
          <w:sz w:val="22"/>
          <w:szCs w:val="22"/>
        </w:rPr>
        <w:t xml:space="preserve"> zobowiązana jest do przekazania na piśmie warunków zmiany wraz z uzasadnieniem w terminie 7 dni od daty zaistnienia okoliczności oraz proponowanego terminu wprowadzenia zmiany.</w:t>
      </w:r>
    </w:p>
    <w:p w14:paraId="03CB829A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Załączniki wskazane w § 14 niniejszej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 stanowią jej integralną część.</w:t>
      </w:r>
    </w:p>
    <w:p w14:paraId="315DEF24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Wszelkie spory wynikłe w związku z realizacją postanowień niniejszej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 podlegać będą rozstrzygnięciu przez sąd powszechny właściwy dla siedziby Pomorskiego OR ARiMR</w:t>
      </w:r>
      <w:r w:rsidRPr="006F6DEE">
        <w:rPr>
          <w:i/>
          <w:sz w:val="22"/>
          <w:szCs w:val="22"/>
        </w:rPr>
        <w:t xml:space="preserve"> </w:t>
      </w:r>
      <w:r w:rsidRPr="006F6DEE">
        <w:rPr>
          <w:sz w:val="22"/>
          <w:szCs w:val="22"/>
        </w:rPr>
        <w:t>w Gdyni.</w:t>
      </w:r>
    </w:p>
    <w:p w14:paraId="7BABFD75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Umowa została sporządzona w dwóch jednobrzmiących egzemplarzach, z czego jeden egzemplarz otrzymuje </w:t>
      </w:r>
      <w:r w:rsidRPr="006F6DEE">
        <w:rPr>
          <w:iCs/>
          <w:sz w:val="22"/>
          <w:szCs w:val="22"/>
        </w:rPr>
        <w:t>Wykonawca</w:t>
      </w:r>
      <w:r w:rsidRPr="006F6DEE">
        <w:rPr>
          <w:sz w:val="22"/>
          <w:szCs w:val="22"/>
        </w:rPr>
        <w:t xml:space="preserve">, a jeden </w:t>
      </w:r>
      <w:r w:rsidRPr="006F6DEE">
        <w:rPr>
          <w:iCs/>
          <w:sz w:val="22"/>
          <w:szCs w:val="22"/>
        </w:rPr>
        <w:t>Zamawiający</w:t>
      </w:r>
      <w:r w:rsidRPr="006F6DEE">
        <w:rPr>
          <w:sz w:val="22"/>
          <w:szCs w:val="22"/>
        </w:rPr>
        <w:t>.</w:t>
      </w:r>
    </w:p>
    <w:p w14:paraId="1027795A" w14:textId="77777777" w:rsidR="00DB1CAE" w:rsidRPr="006F6DEE" w:rsidRDefault="00DB1CAE" w:rsidP="00DB1CAE">
      <w:pPr>
        <w:pStyle w:val="Akapitzlist"/>
        <w:numPr>
          <w:ilvl w:val="0"/>
          <w:numId w:val="12"/>
        </w:numPr>
        <w:ind w:left="709" w:hanging="709"/>
        <w:jc w:val="both"/>
        <w:rPr>
          <w:sz w:val="22"/>
          <w:szCs w:val="22"/>
        </w:rPr>
      </w:pPr>
      <w:r w:rsidRPr="006F6DEE">
        <w:rPr>
          <w:sz w:val="22"/>
          <w:szCs w:val="22"/>
        </w:rPr>
        <w:t xml:space="preserve">Strony dopuszczają możliwość podpisania niniejszej </w:t>
      </w:r>
      <w:r>
        <w:rPr>
          <w:sz w:val="22"/>
          <w:szCs w:val="22"/>
        </w:rPr>
        <w:t>U</w:t>
      </w:r>
      <w:r w:rsidRPr="006F6DEE">
        <w:rPr>
          <w:sz w:val="22"/>
          <w:szCs w:val="22"/>
        </w:rPr>
        <w:t>mowy z użyciem elektronicznych podpisów kwalifikowanych. W takim przypadku nie mają zastosowania zapisy ust. 10 powyżej.</w:t>
      </w:r>
    </w:p>
    <w:p w14:paraId="5567314F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72DB85B4" w14:textId="77777777" w:rsidR="00DB1CAE" w:rsidRDefault="00DB1CAE" w:rsidP="00DB1CAE">
      <w:pPr>
        <w:spacing w:after="0" w:line="240" w:lineRule="auto"/>
        <w:jc w:val="center"/>
        <w:rPr>
          <w:b/>
        </w:rPr>
      </w:pPr>
      <w:r w:rsidRPr="0012761B">
        <w:rPr>
          <w:b/>
        </w:rPr>
        <w:t xml:space="preserve">§ </w:t>
      </w:r>
      <w:r>
        <w:rPr>
          <w:b/>
        </w:rPr>
        <w:t>13</w:t>
      </w:r>
    </w:p>
    <w:p w14:paraId="6AA53AB5" w14:textId="77777777" w:rsidR="00DB1CAE" w:rsidRPr="0012761B" w:rsidRDefault="00DB1CAE" w:rsidP="00DB1CAE">
      <w:pPr>
        <w:spacing w:after="0" w:line="240" w:lineRule="auto"/>
        <w:jc w:val="center"/>
        <w:rPr>
          <w:b/>
        </w:rPr>
      </w:pPr>
      <w:r w:rsidRPr="0012761B">
        <w:rPr>
          <w:b/>
        </w:rPr>
        <w:t>Poufność i przetwarzanie danych osobowych</w:t>
      </w:r>
    </w:p>
    <w:p w14:paraId="5FCA1662" w14:textId="77777777" w:rsidR="00DB1CAE" w:rsidRPr="0012761B" w:rsidRDefault="00DB1CAE" w:rsidP="00DB1CAE">
      <w:pPr>
        <w:pStyle w:val="Akapitzlist"/>
        <w:rPr>
          <w:b/>
          <w:sz w:val="22"/>
          <w:szCs w:val="22"/>
        </w:rPr>
      </w:pPr>
    </w:p>
    <w:p w14:paraId="66C98544" w14:textId="77777777" w:rsidR="00DB1CAE" w:rsidRPr="0012761B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12761B">
        <w:rPr>
          <w:sz w:val="22"/>
          <w:szCs w:val="22"/>
        </w:rPr>
        <w:t xml:space="preserve">Wykonawca jest zobowiązany do zachowania w poufności wszelkich informacji, </w:t>
      </w:r>
      <w:r>
        <w:rPr>
          <w:sz w:val="22"/>
          <w:szCs w:val="22"/>
        </w:rPr>
        <w:t xml:space="preserve">w tym dokumentów, </w:t>
      </w:r>
      <w:r w:rsidRPr="0012761B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12761B">
        <w:rPr>
          <w:sz w:val="22"/>
          <w:szCs w:val="22"/>
        </w:rPr>
        <w:t>których posiadanie wszedł przy zawieraniu i</w:t>
      </w:r>
      <w:r>
        <w:rPr>
          <w:sz w:val="22"/>
          <w:szCs w:val="22"/>
        </w:rPr>
        <w:t xml:space="preserve"> </w:t>
      </w:r>
      <w:r w:rsidRPr="0012761B">
        <w:rPr>
          <w:sz w:val="22"/>
          <w:szCs w:val="22"/>
        </w:rPr>
        <w:t>wykonywaniu</w:t>
      </w:r>
      <w:r>
        <w:rPr>
          <w:sz w:val="22"/>
          <w:szCs w:val="22"/>
        </w:rPr>
        <w:t xml:space="preserve"> </w:t>
      </w:r>
      <w:r w:rsidRPr="0012761B">
        <w:rPr>
          <w:sz w:val="22"/>
          <w:szCs w:val="22"/>
        </w:rPr>
        <w:t>Umowy</w:t>
      </w:r>
      <w:r>
        <w:rPr>
          <w:sz w:val="22"/>
          <w:szCs w:val="22"/>
        </w:rPr>
        <w:t>, w szczególności informacji, o których mowa w art. 11 ust. 2 ustawy z dnia 16 kwietnia 1993 r. o zwalczeniu nieuczciwej konkurencji (Dz. U. z 2020 r. poz. 1913 z późn. zm.)</w:t>
      </w:r>
      <w:r w:rsidRPr="0012761B">
        <w:rPr>
          <w:sz w:val="22"/>
          <w:szCs w:val="22"/>
        </w:rPr>
        <w:t>. Wykonawca zobowiązuje się nie ujawniać ich osobom trzecim, z wyłączeniem informacji, których jawność wynika z przepisów obowiązującego prawa.</w:t>
      </w:r>
    </w:p>
    <w:p w14:paraId="5C0A6F79" w14:textId="77777777" w:rsidR="00DB1CAE" w:rsidRPr="00DF7209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DF7209">
        <w:rPr>
          <w:sz w:val="22"/>
          <w:szCs w:val="22"/>
        </w:rPr>
        <w:t>Wykonawca zobowiązuje się do pisemnego zobowiązania osób realizujących Umowę do zachowania w poufności wiadomości, o których mowa w ust. 1, oraz ponosi odpowiedzialność za naruszenie przez osoby realizujące Umowę tego obowiązku.</w:t>
      </w:r>
    </w:p>
    <w:p w14:paraId="176352C5" w14:textId="77777777" w:rsidR="00DB1CAE" w:rsidRPr="00DF7209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DF7209">
        <w:rPr>
          <w:sz w:val="22"/>
          <w:szCs w:val="22"/>
        </w:rPr>
        <w:t xml:space="preserve">Za każdy stwierdzony przypadek naruszenia obowiązków, o których mowa w ust. 1 i ust. 2, Zamawiającemu przysługuje względem Wykonawcy kara umowna w wysokości </w:t>
      </w:r>
      <w:r>
        <w:rPr>
          <w:sz w:val="22"/>
          <w:szCs w:val="22"/>
        </w:rPr>
        <w:t>1</w:t>
      </w:r>
      <w:r w:rsidRPr="00DF7209">
        <w:rPr>
          <w:sz w:val="22"/>
          <w:szCs w:val="22"/>
        </w:rPr>
        <w:t xml:space="preserve"> % wartości przedmiotu umowy wskazanej w </w:t>
      </w:r>
      <w:r w:rsidRPr="00DD76CA">
        <w:rPr>
          <w:sz w:val="22"/>
          <w:szCs w:val="22"/>
        </w:rPr>
        <w:t>§ 4</w:t>
      </w:r>
      <w:r>
        <w:rPr>
          <w:sz w:val="22"/>
          <w:szCs w:val="22"/>
        </w:rPr>
        <w:t xml:space="preserve"> pkt. 4 niniejszej umowy.</w:t>
      </w:r>
      <w:r w:rsidRPr="00DF7209">
        <w:rPr>
          <w:sz w:val="22"/>
          <w:szCs w:val="22"/>
        </w:rPr>
        <w:t xml:space="preserve"> W przypadku powstania szkody przenoszącej wysokość zastrzeżonej kary umownej, Zamawiający może  również dochodzić odszkodowania na zasadach ogólnych.</w:t>
      </w:r>
    </w:p>
    <w:p w14:paraId="586B12ED" w14:textId="77777777" w:rsidR="00DB1CAE" w:rsidRPr="00DF7209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DF7209">
        <w:rPr>
          <w:sz w:val="22"/>
          <w:szCs w:val="22"/>
        </w:rPr>
        <w:t>Jeżeli nieprawidłowości wskazane w ust. 1 lub 2 zostaną ponownie stwierdzone, Zamawiającemu, niezależnie od dochodzenia kary umownej i odszkodowania na zasadach ogólnych, przysługuje uprawnienie do wypowiedzenia umowy ze skutkiem natychmiastowym.</w:t>
      </w:r>
    </w:p>
    <w:p w14:paraId="1EC1F341" w14:textId="77777777" w:rsidR="00DB1CAE" w:rsidRPr="00DF7209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DF7209">
        <w:rPr>
          <w:sz w:val="22"/>
          <w:szCs w:val="22"/>
        </w:rPr>
        <w:t>W przypadku naliczenia kary umownej, Zamawiający może według własnego wyboru:</w:t>
      </w:r>
    </w:p>
    <w:p w14:paraId="119DC056" w14:textId="77777777" w:rsidR="00DB1CAE" w:rsidRPr="00DF7209" w:rsidRDefault="00DB1CAE" w:rsidP="00DB1CAE">
      <w:pPr>
        <w:pStyle w:val="Akapitzlist"/>
        <w:numPr>
          <w:ilvl w:val="1"/>
          <w:numId w:val="22"/>
        </w:numPr>
        <w:spacing w:after="160" w:line="259" w:lineRule="auto"/>
        <w:ind w:left="567" w:hanging="284"/>
        <w:jc w:val="both"/>
        <w:rPr>
          <w:sz w:val="22"/>
          <w:szCs w:val="22"/>
        </w:rPr>
      </w:pPr>
      <w:r w:rsidRPr="00DF7209">
        <w:rPr>
          <w:sz w:val="22"/>
          <w:szCs w:val="22"/>
        </w:rPr>
        <w:lastRenderedPageBreak/>
        <w:t xml:space="preserve">potrącać karę umowną z łącznego wynagrodzenia za wykonanie Umowy, o którym mowa w § </w:t>
      </w:r>
      <w:r>
        <w:rPr>
          <w:sz w:val="22"/>
          <w:szCs w:val="22"/>
        </w:rPr>
        <w:t>4</w:t>
      </w:r>
      <w:r w:rsidRPr="00DF7209">
        <w:rPr>
          <w:sz w:val="22"/>
          <w:szCs w:val="22"/>
        </w:rPr>
        <w:t xml:space="preserve"> Umowy,</w:t>
      </w:r>
    </w:p>
    <w:p w14:paraId="6BE84DCD" w14:textId="77777777" w:rsidR="00DB1CAE" w:rsidRPr="00DF7209" w:rsidRDefault="00DB1CAE" w:rsidP="00DB1CAE">
      <w:pPr>
        <w:pStyle w:val="Akapitzlist"/>
        <w:numPr>
          <w:ilvl w:val="1"/>
          <w:numId w:val="22"/>
        </w:numPr>
        <w:spacing w:after="160" w:line="259" w:lineRule="auto"/>
        <w:ind w:left="567" w:hanging="284"/>
        <w:jc w:val="both"/>
        <w:rPr>
          <w:sz w:val="22"/>
          <w:szCs w:val="22"/>
        </w:rPr>
      </w:pPr>
      <w:r w:rsidRPr="00DF7209">
        <w:rPr>
          <w:sz w:val="22"/>
          <w:szCs w:val="22"/>
        </w:rPr>
        <w:t>wezwać Wykonawcę do zapłaty kary umownej w terminie 14 dni od dnia doręczenia pisemnego wezwania do jej zapłaty.</w:t>
      </w:r>
    </w:p>
    <w:p w14:paraId="49FD91E8" w14:textId="77777777" w:rsidR="00DB1CAE" w:rsidRPr="008D551D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8D551D">
        <w:rPr>
          <w:sz w:val="22"/>
          <w:szCs w:val="22"/>
        </w:rPr>
        <w:t>Wykonawca zobowiązuje się do przestrzegania przy wykonywaniu Umowy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1, Dz. Urz. UE L 127 z 23.05.2018, str. 2 oraz Dz. Urz. UE L 74 z 04.03.2021, str. 35), zwanym dalej: RODO, oraz przepisów krajowych wydanych w związku z ogólnym rozporządzeniem o ochronie danych.</w:t>
      </w:r>
    </w:p>
    <w:p w14:paraId="1FD3426E" w14:textId="77777777" w:rsidR="00DB1CAE" w:rsidRPr="008D551D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8D551D">
        <w:rPr>
          <w:sz w:val="22"/>
          <w:szCs w:val="22"/>
        </w:rPr>
        <w:t>Wykonawca pisemnie zobowiąże pracowników i osoby trzecie realizujące zobowiązania określone w</w:t>
      </w:r>
      <w:r>
        <w:rPr>
          <w:sz w:val="22"/>
          <w:szCs w:val="22"/>
        </w:rPr>
        <w:t>  </w:t>
      </w:r>
      <w:r w:rsidRPr="008D551D">
        <w:rPr>
          <w:sz w:val="22"/>
          <w:szCs w:val="22"/>
        </w:rPr>
        <w:t xml:space="preserve">Umowie do przestrzegania przepisów, o których mowa w ust. </w:t>
      </w:r>
      <w:r>
        <w:rPr>
          <w:sz w:val="22"/>
          <w:szCs w:val="22"/>
        </w:rPr>
        <w:t>6</w:t>
      </w:r>
      <w:r w:rsidRPr="008D551D">
        <w:rPr>
          <w:sz w:val="22"/>
          <w:szCs w:val="22"/>
        </w:rPr>
        <w:t>.</w:t>
      </w:r>
    </w:p>
    <w:p w14:paraId="06A844F0" w14:textId="77777777" w:rsidR="00DB1CAE" w:rsidRPr="008D551D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8D551D">
        <w:rPr>
          <w:sz w:val="22"/>
          <w:szCs w:val="22"/>
        </w:rPr>
        <w:t xml:space="preserve">Wykonawca oświadcza, że zapoznał się z klauzulami informacyjnymi w zakresie przetwarzania danych osobowych, stanowiącymi Załączniki nr </w:t>
      </w:r>
      <w:r>
        <w:rPr>
          <w:sz w:val="22"/>
          <w:szCs w:val="22"/>
        </w:rPr>
        <w:t>10-13</w:t>
      </w:r>
      <w:r w:rsidRPr="008D551D">
        <w:rPr>
          <w:sz w:val="22"/>
          <w:szCs w:val="22"/>
        </w:rPr>
        <w:t xml:space="preserve"> do Umowy (o ile znajdują zastosowanie)</w:t>
      </w:r>
      <w:r>
        <w:rPr>
          <w:sz w:val="22"/>
          <w:szCs w:val="22"/>
        </w:rPr>
        <w:t>, a także</w:t>
      </w:r>
      <w:r w:rsidRPr="008D551D">
        <w:rPr>
          <w:sz w:val="22"/>
          <w:szCs w:val="22"/>
        </w:rPr>
        <w:t xml:space="preserve"> poinformował </w:t>
      </w:r>
      <w:r>
        <w:rPr>
          <w:sz w:val="22"/>
          <w:szCs w:val="22"/>
        </w:rPr>
        <w:t xml:space="preserve">podwykonawców i </w:t>
      </w:r>
      <w:r w:rsidRPr="008D551D">
        <w:rPr>
          <w:sz w:val="22"/>
          <w:szCs w:val="22"/>
        </w:rPr>
        <w:t xml:space="preserve">osoby wyznaczone do kontaktów roboczych oraz odpowiedzialne za koordynację i realizację Umowy o treści Załącznika nr </w:t>
      </w:r>
      <w:r>
        <w:rPr>
          <w:sz w:val="22"/>
          <w:szCs w:val="22"/>
        </w:rPr>
        <w:t xml:space="preserve">10-13 </w:t>
      </w:r>
      <w:r w:rsidRPr="008D551D">
        <w:rPr>
          <w:sz w:val="22"/>
          <w:szCs w:val="22"/>
        </w:rPr>
        <w:t>(o ile znajduj</w:t>
      </w:r>
      <w:r>
        <w:rPr>
          <w:sz w:val="22"/>
          <w:szCs w:val="22"/>
        </w:rPr>
        <w:t>e</w:t>
      </w:r>
      <w:r w:rsidRPr="008D551D">
        <w:rPr>
          <w:sz w:val="22"/>
          <w:szCs w:val="22"/>
        </w:rPr>
        <w:t xml:space="preserve"> zastosowanie)</w:t>
      </w:r>
      <w:r>
        <w:rPr>
          <w:sz w:val="22"/>
          <w:szCs w:val="22"/>
        </w:rPr>
        <w:t>.</w:t>
      </w:r>
    </w:p>
    <w:p w14:paraId="00696FE7" w14:textId="77777777" w:rsidR="00DB1CAE" w:rsidRPr="008D551D" w:rsidRDefault="00DB1CAE" w:rsidP="00DB1CAE">
      <w:pPr>
        <w:pStyle w:val="Akapitzlist"/>
        <w:numPr>
          <w:ilvl w:val="0"/>
          <w:numId w:val="21"/>
        </w:numPr>
        <w:spacing w:after="160" w:line="259" w:lineRule="auto"/>
        <w:ind w:left="284" w:hanging="284"/>
        <w:jc w:val="both"/>
        <w:rPr>
          <w:sz w:val="22"/>
          <w:szCs w:val="22"/>
        </w:rPr>
      </w:pPr>
      <w:r w:rsidRPr="008D551D">
        <w:rPr>
          <w:sz w:val="22"/>
          <w:szCs w:val="22"/>
        </w:rPr>
        <w:t xml:space="preserve">Wykonawca zobowiązuje się do złożenia oświadczenia o wypełnieniu obowiązków informacyjnych przewidzianych w art. 13 lub art. 14 RODO wobec osób fizycznych, od których dane bezpośrednio lub pośrednio pozyskał w celu zawarcia oraz wykonania Umowy zgodnie z wzorem oświadczenia stanowiącym Załącznik nr </w:t>
      </w:r>
      <w:r>
        <w:rPr>
          <w:sz w:val="22"/>
          <w:szCs w:val="22"/>
        </w:rPr>
        <w:t>9</w:t>
      </w:r>
      <w:r w:rsidRPr="008D551D">
        <w:rPr>
          <w:sz w:val="22"/>
          <w:szCs w:val="22"/>
        </w:rPr>
        <w:t xml:space="preserve"> do Umowy.</w:t>
      </w:r>
    </w:p>
    <w:p w14:paraId="67F693AF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13</w:t>
      </w:r>
    </w:p>
    <w:p w14:paraId="798C8534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2E28EC">
        <w:rPr>
          <w:rFonts w:eastAsia="Times New Roman" w:cs="Times New Roman"/>
          <w:b/>
          <w:bCs/>
          <w:i/>
          <w:lang w:eastAsia="pl-PL"/>
        </w:rPr>
        <w:t>Klauzula informacyjna RODO</w:t>
      </w:r>
    </w:p>
    <w:p w14:paraId="1EDF01F2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C5A63AC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</w:t>
      </w:r>
      <w:r w:rsidRPr="00443335">
        <w:rPr>
          <w:rFonts w:eastAsia="Times New Roman" w:cs="Times New Roman"/>
          <w:lang w:eastAsia="pl-PL"/>
        </w:rPr>
        <w:t>Wykonawca</w:t>
      </w:r>
      <w:r w:rsidRPr="00443335">
        <w:rPr>
          <w:rFonts w:eastAsia="Times New Roman" w:cs="Times New Roman"/>
          <w:i/>
          <w:lang w:eastAsia="pl-PL"/>
        </w:rPr>
        <w:t xml:space="preserve"> </w:t>
      </w:r>
      <w:r w:rsidRPr="00443335">
        <w:rPr>
          <w:rFonts w:eastAsia="Times New Roman" w:cs="Times New Roman"/>
          <w:lang w:eastAsia="pl-PL"/>
        </w:rPr>
        <w:t xml:space="preserve">oświadcza, że wypełnił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i przetwarzał w celu ubiegania się o udzielenie zamówienia publicznego w będącym przedmiotem niniejszej </w:t>
      </w:r>
      <w:r>
        <w:rPr>
          <w:rFonts w:eastAsia="Times New Roman" w:cs="Times New Roman"/>
          <w:lang w:eastAsia="pl-PL"/>
        </w:rPr>
        <w:t>U</w:t>
      </w:r>
      <w:r w:rsidRPr="00443335">
        <w:rPr>
          <w:rFonts w:eastAsia="Times New Roman" w:cs="Times New Roman"/>
          <w:lang w:eastAsia="pl-PL"/>
        </w:rPr>
        <w:t>mowy postępowaniu.</w:t>
      </w:r>
      <w:r>
        <w:rPr>
          <w:rFonts w:eastAsia="Times New Roman" w:cs="Times New Roman"/>
          <w:lang w:eastAsia="pl-PL"/>
        </w:rPr>
        <w:t xml:space="preserve"> W tym celu Wykonawca złoży oświadczenie o wypełnieniu obowiązków informacyjnych zgodnie ze wzorem stanowiącym Załącznik nr 9 do niniejszej Umowy. </w:t>
      </w:r>
    </w:p>
    <w:p w14:paraId="62AEB79E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Zamawiający przy zawarciu niniejszej umowy przekazał klauzule informacyjne RODO dla Wykonawcy, stanowiące Załączniki nr 10-13 do niniejszej Umowy. </w:t>
      </w:r>
    </w:p>
    <w:p w14:paraId="63C7053C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3. Wykonawca oświadcza, że zapoznał się z klauzulami informacyjnymi RODO, o których mowa w ust. 2 powyżej, a także poinformował podwykonawców i osoby wyznaczone do kontaktów roboczych oraz odpowiedzialne za koordynację i realizację umowy o treści klauzul informacyjnych RODO (jeżeli dotyczy). </w:t>
      </w:r>
    </w:p>
    <w:p w14:paraId="6520AAA8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313FE365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443335">
        <w:rPr>
          <w:rFonts w:eastAsia="Times New Roman" w:cs="Times New Roman"/>
          <w:b/>
          <w:bCs/>
          <w:i/>
          <w:lang w:eastAsia="pl-PL"/>
        </w:rPr>
        <w:t xml:space="preserve">§ </w:t>
      </w:r>
      <w:r>
        <w:rPr>
          <w:rFonts w:eastAsia="Times New Roman" w:cs="Times New Roman"/>
          <w:b/>
          <w:bCs/>
          <w:i/>
          <w:lang w:eastAsia="pl-PL"/>
        </w:rPr>
        <w:t>14</w:t>
      </w:r>
    </w:p>
    <w:p w14:paraId="7B0376E6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bCs/>
          <w:i/>
          <w:lang w:eastAsia="pl-PL"/>
        </w:rPr>
      </w:pPr>
      <w:r w:rsidRPr="002E28EC">
        <w:rPr>
          <w:rFonts w:eastAsia="Times New Roman" w:cs="Times New Roman"/>
          <w:b/>
          <w:bCs/>
          <w:i/>
          <w:lang w:eastAsia="pl-PL"/>
        </w:rPr>
        <w:t>Wykaz załączników</w:t>
      </w:r>
    </w:p>
    <w:p w14:paraId="4EF55442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4AE47D0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iCs/>
          <w:lang w:eastAsia="pl-PL"/>
        </w:rPr>
      </w:pPr>
      <w:bookmarkStart w:id="18" w:name="_Toc219180311"/>
      <w:r w:rsidRPr="00443335">
        <w:rPr>
          <w:rFonts w:eastAsia="Times New Roman" w:cs="Times New Roman"/>
          <w:iCs/>
          <w:lang w:eastAsia="pl-PL"/>
        </w:rPr>
        <w:t>Załącznikami do niniejszej umowy stanowiącymi integralną jej część są:</w:t>
      </w:r>
      <w:bookmarkEnd w:id="18"/>
    </w:p>
    <w:p w14:paraId="1D05B641" w14:textId="77777777" w:rsidR="00DB1CAE" w:rsidRPr="00443335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1</w:t>
      </w:r>
      <w:r w:rsidRPr="00443335">
        <w:rPr>
          <w:rFonts w:eastAsia="Times New Roman" w:cs="Times New Roman"/>
          <w:lang w:eastAsia="pl-PL"/>
        </w:rPr>
        <w:t xml:space="preserve"> – </w:t>
      </w:r>
      <w:r>
        <w:rPr>
          <w:rFonts w:eastAsia="Times New Roman" w:cs="Times New Roman"/>
          <w:lang w:eastAsia="pl-PL"/>
        </w:rPr>
        <w:tab/>
        <w:t>K</w:t>
      </w:r>
      <w:r w:rsidRPr="00443335">
        <w:rPr>
          <w:rFonts w:eastAsia="Times New Roman" w:cs="Times New Roman"/>
          <w:lang w:eastAsia="pl-PL"/>
        </w:rPr>
        <w:t>opia pełnomocnictwa.</w:t>
      </w:r>
    </w:p>
    <w:p w14:paraId="7F2D9E39" w14:textId="77777777" w:rsidR="00DB1CAE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2</w:t>
      </w:r>
      <w:r w:rsidRPr="00443335">
        <w:rPr>
          <w:rFonts w:eastAsia="Times New Roman" w:cs="Times New Roman"/>
          <w:lang w:eastAsia="pl-PL"/>
        </w:rPr>
        <w:t xml:space="preserve"> – 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Wykaz lokali zajmowanych przez Zamawiającego.</w:t>
      </w:r>
    </w:p>
    <w:p w14:paraId="141BDCE8" w14:textId="77777777" w:rsidR="00DB1CAE" w:rsidRDefault="00DB1CAE" w:rsidP="00DB1CAE">
      <w:pPr>
        <w:spacing w:after="0" w:line="240" w:lineRule="auto"/>
        <w:ind w:left="2127" w:hanging="1843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2</w:t>
      </w:r>
      <w:r>
        <w:rPr>
          <w:rFonts w:eastAsia="Times New Roman" w:cs="Times New Roman"/>
          <w:i/>
          <w:lang w:eastAsia="pl-PL"/>
        </w:rPr>
        <w:t>a</w:t>
      </w:r>
      <w:r w:rsidRPr="00443335">
        <w:rPr>
          <w:rFonts w:eastAsia="Times New Roman" w:cs="Times New Roman"/>
          <w:lang w:eastAsia="pl-PL"/>
        </w:rPr>
        <w:t xml:space="preserve"> – </w:t>
      </w:r>
      <w:r>
        <w:rPr>
          <w:rFonts w:eastAsia="Times New Roman" w:cs="Times New Roman"/>
          <w:lang w:eastAsia="pl-PL"/>
        </w:rPr>
        <w:tab/>
      </w:r>
      <w:r w:rsidRPr="006D7E70">
        <w:rPr>
          <w:rFonts w:eastAsia="Times New Roman" w:cs="Times New Roman"/>
          <w:lang w:eastAsia="pl-PL"/>
        </w:rPr>
        <w:t xml:space="preserve">Zestawienie powierzchni </w:t>
      </w:r>
      <w:r>
        <w:rPr>
          <w:rFonts w:eastAsia="Times New Roman" w:cs="Times New Roman"/>
          <w:lang w:eastAsia="pl-PL"/>
        </w:rPr>
        <w:t xml:space="preserve">poszczególnych lokalizacji </w:t>
      </w:r>
      <w:r w:rsidRPr="006D7E70">
        <w:rPr>
          <w:rFonts w:eastAsia="Times New Roman" w:cs="Times New Roman"/>
          <w:lang w:eastAsia="pl-PL"/>
        </w:rPr>
        <w:t>objętych usługą utrzymania porządku i czystości</w:t>
      </w:r>
      <w:r>
        <w:rPr>
          <w:rFonts w:eastAsia="Times New Roman" w:cs="Times New Roman"/>
          <w:lang w:eastAsia="pl-PL"/>
        </w:rPr>
        <w:t>.</w:t>
      </w:r>
    </w:p>
    <w:p w14:paraId="0BF66EDA" w14:textId="77777777" w:rsidR="00DB1CAE" w:rsidRPr="00443335" w:rsidRDefault="00DB1CAE" w:rsidP="00DB1CAE">
      <w:pPr>
        <w:spacing w:after="0" w:line="240" w:lineRule="auto"/>
        <w:ind w:left="2127" w:hanging="1843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2</w:t>
      </w:r>
      <w:r>
        <w:rPr>
          <w:rFonts w:eastAsia="Times New Roman" w:cs="Times New Roman"/>
          <w:i/>
          <w:lang w:eastAsia="pl-PL"/>
        </w:rPr>
        <w:t>b</w:t>
      </w:r>
      <w:r w:rsidRPr="00443335">
        <w:rPr>
          <w:rFonts w:eastAsia="Times New Roman" w:cs="Times New Roman"/>
          <w:lang w:eastAsia="pl-PL"/>
        </w:rPr>
        <w:t xml:space="preserve"> – </w:t>
      </w:r>
      <w:r>
        <w:rPr>
          <w:rFonts w:eastAsia="Times New Roman" w:cs="Times New Roman"/>
          <w:lang w:eastAsia="pl-PL"/>
        </w:rPr>
        <w:tab/>
      </w:r>
      <w:r w:rsidRPr="006D7E70">
        <w:rPr>
          <w:rFonts w:eastAsia="Times New Roman" w:cs="Times New Roman"/>
          <w:lang w:eastAsia="pl-PL"/>
        </w:rPr>
        <w:t>Zestawienie</w:t>
      </w:r>
      <w:r>
        <w:rPr>
          <w:rFonts w:eastAsia="Times New Roman" w:cs="Times New Roman"/>
          <w:lang w:eastAsia="pl-PL"/>
        </w:rPr>
        <w:t xml:space="preserve"> </w:t>
      </w:r>
      <w:r w:rsidRPr="006D7E70">
        <w:rPr>
          <w:rFonts w:eastAsia="Times New Roman" w:cs="Times New Roman"/>
          <w:lang w:eastAsia="pl-PL"/>
        </w:rPr>
        <w:t xml:space="preserve">elementów wyposażenia objętych usługą </w:t>
      </w:r>
      <w:r>
        <w:rPr>
          <w:rFonts w:eastAsia="Times New Roman" w:cs="Times New Roman"/>
          <w:lang w:eastAsia="pl-PL"/>
        </w:rPr>
        <w:t>sprzątania</w:t>
      </w:r>
      <w:r w:rsidRPr="006D7E70">
        <w:rPr>
          <w:rFonts w:eastAsia="Times New Roman" w:cs="Times New Roman"/>
          <w:lang w:eastAsia="pl-PL"/>
        </w:rPr>
        <w:t xml:space="preserve"> oraz liczba pracowników Zamawiającego w </w:t>
      </w:r>
      <w:r>
        <w:rPr>
          <w:rFonts w:eastAsia="Times New Roman" w:cs="Times New Roman"/>
          <w:lang w:eastAsia="pl-PL"/>
        </w:rPr>
        <w:t xml:space="preserve">poszczególnych </w:t>
      </w:r>
      <w:r w:rsidRPr="006D7E70">
        <w:rPr>
          <w:rFonts w:eastAsia="Times New Roman" w:cs="Times New Roman"/>
          <w:lang w:eastAsia="pl-PL"/>
        </w:rPr>
        <w:t>lokalizacj</w:t>
      </w:r>
      <w:r>
        <w:rPr>
          <w:rFonts w:eastAsia="Times New Roman" w:cs="Times New Roman"/>
          <w:lang w:eastAsia="pl-PL"/>
        </w:rPr>
        <w:t>ach.</w:t>
      </w:r>
    </w:p>
    <w:p w14:paraId="08074803" w14:textId="77777777" w:rsidR="00DB1CAE" w:rsidRPr="00443335" w:rsidRDefault="00DB1CAE" w:rsidP="00DB1CAE">
      <w:pPr>
        <w:spacing w:after="0" w:line="240" w:lineRule="auto"/>
        <w:ind w:left="2127" w:hanging="1843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3</w:t>
      </w:r>
      <w:r w:rsidRPr="00443335">
        <w:rPr>
          <w:rFonts w:eastAsia="Times New Roman" w:cs="Times New Roman"/>
          <w:lang w:eastAsia="pl-PL"/>
        </w:rPr>
        <w:t xml:space="preserve">– 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Protokół z wykonania usługi sprzątania w Pomorskim Oddziale Regionalnym/Biurze Powiatowym</w:t>
      </w:r>
      <w:r>
        <w:rPr>
          <w:rFonts w:eastAsia="Times New Roman" w:cs="Times New Roman"/>
          <w:lang w:eastAsia="pl-PL"/>
        </w:rPr>
        <w:t>.</w:t>
      </w:r>
    </w:p>
    <w:p w14:paraId="1A625204" w14:textId="77777777" w:rsidR="00DB1CAE" w:rsidRPr="00443335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4</w:t>
      </w:r>
      <w:r w:rsidRPr="00443335">
        <w:rPr>
          <w:rFonts w:eastAsia="Times New Roman" w:cs="Times New Roman"/>
          <w:lang w:eastAsia="pl-PL"/>
        </w:rPr>
        <w:t xml:space="preserve"> – 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Wykaz cenowy usługi (Formularz ofertowy Wykonawcy).</w:t>
      </w:r>
    </w:p>
    <w:p w14:paraId="48F11C66" w14:textId="77777777" w:rsidR="00DB1CAE" w:rsidRPr="00443335" w:rsidRDefault="00DB1CAE" w:rsidP="00DB1CAE">
      <w:pPr>
        <w:spacing w:after="0" w:line="240" w:lineRule="auto"/>
        <w:ind w:left="2127" w:hanging="1843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5</w:t>
      </w:r>
      <w:r w:rsidRPr="00443335">
        <w:rPr>
          <w:rFonts w:eastAsia="Times New Roman" w:cs="Times New Roman"/>
          <w:lang w:eastAsia="pl-PL"/>
        </w:rPr>
        <w:t xml:space="preserve">– 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Oświadczenie Wykonawcy dot. zatrudnieniu na podstawie umowy o pracę osób wykonujących czynności sprzątania.</w:t>
      </w:r>
    </w:p>
    <w:p w14:paraId="64DB50B1" w14:textId="77777777" w:rsidR="00DB1CAE" w:rsidRPr="00443335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 xml:space="preserve">Załącznik Nr 6 </w:t>
      </w:r>
      <w:r w:rsidRPr="00443335">
        <w:rPr>
          <w:rFonts w:eastAsia="Times New Roman" w:cs="Times New Roman"/>
          <w:lang w:eastAsia="pl-PL"/>
        </w:rPr>
        <w:t xml:space="preserve">– 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Wytyczne Bezpieczeństwa Informacji dla Wykonawców.</w:t>
      </w:r>
    </w:p>
    <w:p w14:paraId="4CB375C2" w14:textId="77777777" w:rsidR="00DB1CAE" w:rsidRPr="00443335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7</w:t>
      </w:r>
      <w:r w:rsidRPr="00443335">
        <w:rPr>
          <w:rFonts w:eastAsia="Times New Roman" w:cs="Times New Roman"/>
          <w:lang w:eastAsia="pl-PL"/>
        </w:rPr>
        <w:t xml:space="preserve"> – 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Dowód zawarcia umowy ubezpieczenia wraz z dowodem opłacenia składki.</w:t>
      </w:r>
    </w:p>
    <w:p w14:paraId="1BB97D0E" w14:textId="77777777" w:rsidR="00DB1CAE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Załącznik Nr 8</w:t>
      </w:r>
      <w:r w:rsidRPr="00443335">
        <w:rPr>
          <w:rFonts w:eastAsia="Times New Roman" w:cs="Times New Roman"/>
          <w:lang w:eastAsia="pl-PL"/>
        </w:rPr>
        <w:t xml:space="preserve"> – </w:t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Wykaz osób wskazanych do nadzoru umowy / kontaktu między Stronami.</w:t>
      </w:r>
    </w:p>
    <w:p w14:paraId="35FF32F1" w14:textId="77777777" w:rsidR="00DB1CAE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bookmarkStart w:id="19" w:name="_Hlk181261043"/>
      <w:r>
        <w:rPr>
          <w:rFonts w:eastAsia="Times New Roman" w:cs="Times New Roman"/>
          <w:i/>
          <w:lang w:eastAsia="pl-PL"/>
        </w:rPr>
        <w:t xml:space="preserve">Załącznik nr 9 </w:t>
      </w:r>
      <w:r w:rsidRPr="00444547">
        <w:rPr>
          <w:rFonts w:eastAsia="Times New Roman" w:cs="Times New Roman"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ab/>
        <w:t>Oświadczenie Wykonawcy dot. RODO</w:t>
      </w:r>
    </w:p>
    <w:bookmarkEnd w:id="19"/>
    <w:p w14:paraId="1A520B83" w14:textId="77777777" w:rsidR="00DB1CAE" w:rsidRPr="00443335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Załączniki nr </w:t>
      </w:r>
      <w:r w:rsidRPr="00C67F0E">
        <w:rPr>
          <w:rFonts w:eastAsia="Times New Roman" w:cs="Times New Roman"/>
          <w:i/>
          <w:lang w:eastAsia="pl-PL"/>
        </w:rPr>
        <w:t>10</w:t>
      </w:r>
      <w:r w:rsidRPr="001C21D0">
        <w:rPr>
          <w:rFonts w:eastAsia="Times New Roman" w:cs="Times New Roman"/>
          <w:i/>
          <w:lang w:eastAsia="pl-PL"/>
        </w:rPr>
        <w:t>-</w:t>
      </w:r>
      <w:r w:rsidRPr="00444547">
        <w:rPr>
          <w:rFonts w:eastAsia="Times New Roman" w:cs="Times New Roman"/>
          <w:i/>
          <w:lang w:eastAsia="pl-PL"/>
        </w:rPr>
        <w:t>13</w:t>
      </w:r>
      <w:r>
        <w:rPr>
          <w:rFonts w:eastAsia="Times New Roman" w:cs="Times New Roman"/>
          <w:lang w:eastAsia="pl-PL"/>
        </w:rPr>
        <w:t xml:space="preserve"> – Klauzule informacyjne RODO</w:t>
      </w:r>
    </w:p>
    <w:p w14:paraId="589070C3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842D051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63E8758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7DB2597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D3DFDFB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...................................................................                  </w:t>
      </w:r>
      <w:r w:rsidRPr="002E28EC">
        <w:rPr>
          <w:rFonts w:eastAsia="Times New Roman" w:cs="Times New Roman"/>
          <w:lang w:eastAsia="pl-PL"/>
        </w:rPr>
        <w:t>.........................................................................................</w:t>
      </w:r>
    </w:p>
    <w:p w14:paraId="1E453DC8" w14:textId="77777777" w:rsidR="00DB1CAE" w:rsidRDefault="00DB1CAE" w:rsidP="00DB1CAE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WYKONAWCA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ZAMAWIAJĄCY</w:t>
      </w:r>
    </w:p>
    <w:p w14:paraId="615FF2F4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8F8578D" w14:textId="77777777" w:rsidR="00DB1CAE" w:rsidRPr="00BE44A5" w:rsidRDefault="00DB1CAE" w:rsidP="00DB1CA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Cs/>
          <w:u w:val="single"/>
          <w:lang w:eastAsia="pl-PL"/>
        </w:rPr>
        <w:br w:type="page"/>
      </w:r>
      <w:r w:rsidRPr="00BE44A5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Załącznik Nr 1 do Umowy</w:t>
      </w:r>
    </w:p>
    <w:p w14:paraId="2A439F0E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before="240" w:after="120" w:line="240" w:lineRule="auto"/>
        <w:ind w:left="113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K</w:t>
      </w:r>
      <w:r w:rsidRPr="00443335">
        <w:rPr>
          <w:rFonts w:eastAsia="Times New Roman" w:cs="Times New Roman"/>
          <w:b/>
          <w:sz w:val="24"/>
          <w:szCs w:val="24"/>
          <w:lang w:eastAsia="pl-PL"/>
        </w:rPr>
        <w:t>opia pełnomocnictwa</w:t>
      </w:r>
    </w:p>
    <w:p w14:paraId="7F39A5F6" w14:textId="77777777" w:rsidR="00DB1CAE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00222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______________________________________________________________________________</w:t>
      </w:r>
    </w:p>
    <w:p w14:paraId="61A0D250" w14:textId="77777777" w:rsidR="00DB1CAE" w:rsidRPr="00D00222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1B14251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Załącznik Nr 2 do Umowy</w:t>
      </w:r>
    </w:p>
    <w:p w14:paraId="384A15E9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before="240" w:after="120" w:line="240" w:lineRule="auto"/>
        <w:ind w:left="113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lang w:eastAsia="pl-PL"/>
        </w:rPr>
        <w:t>Wykaz lokali zajmowanych przez Zamawiającego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843"/>
        <w:gridCol w:w="2268"/>
        <w:gridCol w:w="2268"/>
      </w:tblGrid>
      <w:tr w:rsidR="00DB1CAE" w:rsidRPr="00443335" w14:paraId="0E6E6D10" w14:textId="77777777" w:rsidTr="00871612">
        <w:tc>
          <w:tcPr>
            <w:tcW w:w="709" w:type="dxa"/>
            <w:vAlign w:val="center"/>
          </w:tcPr>
          <w:p w14:paraId="0D37687C" w14:textId="77777777" w:rsidR="00DB1CAE" w:rsidRPr="00443335" w:rsidRDefault="00DB1CAE" w:rsidP="0087161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9" w:type="dxa"/>
            <w:vAlign w:val="center"/>
          </w:tcPr>
          <w:p w14:paraId="21B0128C" w14:textId="77777777" w:rsidR="00DB1CAE" w:rsidRPr="00443335" w:rsidRDefault="00DB1CAE" w:rsidP="0087161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ODDZIAŁU / BIURA</w:t>
            </w:r>
          </w:p>
        </w:tc>
        <w:tc>
          <w:tcPr>
            <w:tcW w:w="1843" w:type="dxa"/>
            <w:vAlign w:val="center"/>
          </w:tcPr>
          <w:p w14:paraId="7AC452DB" w14:textId="77777777" w:rsidR="00DB1CAE" w:rsidRPr="00443335" w:rsidRDefault="00DB1CAE" w:rsidP="0087161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268" w:type="dxa"/>
            <w:vAlign w:val="center"/>
          </w:tcPr>
          <w:p w14:paraId="58AB9F22" w14:textId="77777777" w:rsidR="00DB1CAE" w:rsidRPr="00443335" w:rsidRDefault="00DB1CAE" w:rsidP="0087161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2268" w:type="dxa"/>
            <w:vAlign w:val="center"/>
          </w:tcPr>
          <w:p w14:paraId="4B04B3B1" w14:textId="77777777" w:rsidR="00DB1CAE" w:rsidRPr="00443335" w:rsidRDefault="00DB1CAE" w:rsidP="0087161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TEL.                   (kontakt do osoby odpowiedzialnej w danej jednostce org.)</w:t>
            </w:r>
          </w:p>
        </w:tc>
      </w:tr>
      <w:tr w:rsidR="00DB1CAE" w:rsidRPr="00443335" w14:paraId="0983A6F8" w14:textId="77777777" w:rsidTr="00871612">
        <w:trPr>
          <w:trHeight w:val="557"/>
        </w:trPr>
        <w:tc>
          <w:tcPr>
            <w:tcW w:w="709" w:type="dxa"/>
            <w:vAlign w:val="center"/>
          </w:tcPr>
          <w:p w14:paraId="3D5AB789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9" w:type="dxa"/>
            <w:vAlign w:val="center"/>
          </w:tcPr>
          <w:p w14:paraId="5C3FC980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Pomorski OR Gdynia</w:t>
            </w:r>
          </w:p>
        </w:tc>
        <w:tc>
          <w:tcPr>
            <w:tcW w:w="1843" w:type="dxa"/>
            <w:vAlign w:val="center"/>
          </w:tcPr>
          <w:p w14:paraId="16221F53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Kołłątaja 1</w:t>
            </w:r>
          </w:p>
        </w:tc>
        <w:tc>
          <w:tcPr>
            <w:tcW w:w="2268" w:type="dxa"/>
            <w:vAlign w:val="center"/>
          </w:tcPr>
          <w:p w14:paraId="3618753D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81-332 Gdynia</w:t>
            </w:r>
          </w:p>
        </w:tc>
        <w:tc>
          <w:tcPr>
            <w:tcW w:w="2268" w:type="dxa"/>
            <w:vAlign w:val="center"/>
          </w:tcPr>
          <w:p w14:paraId="635686F1" w14:textId="77777777" w:rsidR="00DB1CAE" w:rsidRPr="00443335" w:rsidRDefault="00DB1CAE" w:rsidP="00871612">
            <w:pPr>
              <w:spacing w:before="60" w:after="60" w:line="276" w:lineRule="auto"/>
              <w:ind w:right="173" w:firstLine="176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BOR)</w:t>
            </w:r>
          </w:p>
        </w:tc>
      </w:tr>
      <w:tr w:rsidR="00DB1CAE" w:rsidRPr="00443335" w14:paraId="45B73241" w14:textId="77777777" w:rsidTr="00871612">
        <w:trPr>
          <w:trHeight w:val="552"/>
        </w:trPr>
        <w:tc>
          <w:tcPr>
            <w:tcW w:w="709" w:type="dxa"/>
            <w:vAlign w:val="center"/>
          </w:tcPr>
          <w:p w14:paraId="1AA91C49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9" w:type="dxa"/>
            <w:vAlign w:val="center"/>
          </w:tcPr>
          <w:p w14:paraId="64AEEC17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202 Bytów</w:t>
            </w:r>
          </w:p>
        </w:tc>
        <w:tc>
          <w:tcPr>
            <w:tcW w:w="1843" w:type="dxa"/>
            <w:vAlign w:val="center"/>
          </w:tcPr>
          <w:p w14:paraId="25A42AD0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Miastecka 2</w:t>
            </w:r>
          </w:p>
        </w:tc>
        <w:tc>
          <w:tcPr>
            <w:tcW w:w="2268" w:type="dxa"/>
            <w:vAlign w:val="center"/>
          </w:tcPr>
          <w:p w14:paraId="260B3C17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77-100 Bytów</w:t>
            </w:r>
          </w:p>
        </w:tc>
        <w:tc>
          <w:tcPr>
            <w:tcW w:w="2268" w:type="dxa"/>
            <w:vAlign w:val="center"/>
          </w:tcPr>
          <w:p w14:paraId="180CFF9F" w14:textId="77777777" w:rsidR="00DB1CAE" w:rsidRPr="00443335" w:rsidRDefault="00DB1CAE" w:rsidP="00871612">
            <w:pPr>
              <w:spacing w:before="60" w:after="60" w:line="276" w:lineRule="auto"/>
              <w:ind w:right="173" w:firstLine="176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4C6508BB" w14:textId="77777777" w:rsidTr="00871612">
        <w:trPr>
          <w:trHeight w:val="559"/>
        </w:trPr>
        <w:tc>
          <w:tcPr>
            <w:tcW w:w="709" w:type="dxa"/>
            <w:vAlign w:val="center"/>
          </w:tcPr>
          <w:p w14:paraId="200FC9FF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3119" w:type="dxa"/>
            <w:vAlign w:val="center"/>
          </w:tcPr>
          <w:p w14:paraId="18C50212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203 Chojnice</w:t>
            </w:r>
          </w:p>
        </w:tc>
        <w:tc>
          <w:tcPr>
            <w:tcW w:w="1843" w:type="dxa"/>
            <w:vAlign w:val="center"/>
          </w:tcPr>
          <w:p w14:paraId="58ED3C7D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Kościerska 10</w:t>
            </w:r>
          </w:p>
        </w:tc>
        <w:tc>
          <w:tcPr>
            <w:tcW w:w="2268" w:type="dxa"/>
            <w:vAlign w:val="center"/>
          </w:tcPr>
          <w:p w14:paraId="203659FC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89-604 Chojnice</w:t>
            </w:r>
          </w:p>
        </w:tc>
        <w:tc>
          <w:tcPr>
            <w:tcW w:w="2268" w:type="dxa"/>
            <w:vAlign w:val="center"/>
          </w:tcPr>
          <w:p w14:paraId="6026D277" w14:textId="77777777" w:rsidR="00DB1CAE" w:rsidRPr="00443335" w:rsidRDefault="00DB1CAE" w:rsidP="00871612">
            <w:pPr>
              <w:spacing w:before="60" w:after="60" w:line="276" w:lineRule="auto"/>
              <w:ind w:right="173" w:firstLine="176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6658DB48" w14:textId="77777777" w:rsidTr="00871612">
        <w:trPr>
          <w:trHeight w:val="567"/>
        </w:trPr>
        <w:tc>
          <w:tcPr>
            <w:tcW w:w="709" w:type="dxa"/>
            <w:vAlign w:val="center"/>
          </w:tcPr>
          <w:p w14:paraId="5B0CBE2E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3119" w:type="dxa"/>
            <w:vAlign w:val="center"/>
          </w:tcPr>
          <w:p w14:paraId="12E8D929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204 Człuchów</w:t>
            </w:r>
          </w:p>
        </w:tc>
        <w:tc>
          <w:tcPr>
            <w:tcW w:w="1843" w:type="dxa"/>
            <w:vAlign w:val="center"/>
          </w:tcPr>
          <w:p w14:paraId="09DFA355" w14:textId="77777777" w:rsidR="00DB1CAE" w:rsidRPr="00443335" w:rsidRDefault="00DB1CAE" w:rsidP="00871612">
            <w:pPr>
              <w:spacing w:before="120"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Słowackiego 5</w:t>
            </w:r>
          </w:p>
        </w:tc>
        <w:tc>
          <w:tcPr>
            <w:tcW w:w="2268" w:type="dxa"/>
            <w:vAlign w:val="center"/>
          </w:tcPr>
          <w:p w14:paraId="6389B883" w14:textId="77777777" w:rsidR="00DB1CAE" w:rsidRPr="00443335" w:rsidRDefault="00DB1CAE" w:rsidP="00871612">
            <w:pPr>
              <w:spacing w:before="12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77-300 Człuchów</w:t>
            </w:r>
          </w:p>
        </w:tc>
        <w:tc>
          <w:tcPr>
            <w:tcW w:w="2268" w:type="dxa"/>
            <w:vAlign w:val="center"/>
          </w:tcPr>
          <w:p w14:paraId="3578621E" w14:textId="77777777" w:rsidR="00DB1CAE" w:rsidRPr="00443335" w:rsidRDefault="00DB1CAE" w:rsidP="00871612">
            <w:pPr>
              <w:spacing w:before="60" w:after="60" w:line="276" w:lineRule="auto"/>
              <w:ind w:right="173" w:firstLine="176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2B8E5C5C" w14:textId="77777777" w:rsidTr="00871612">
        <w:trPr>
          <w:trHeight w:val="685"/>
        </w:trPr>
        <w:tc>
          <w:tcPr>
            <w:tcW w:w="709" w:type="dxa"/>
            <w:vAlign w:val="center"/>
          </w:tcPr>
          <w:p w14:paraId="79E156CF" w14:textId="77777777" w:rsidR="00DB1CAE" w:rsidRPr="00443335" w:rsidRDefault="00DB1CAE" w:rsidP="00871612">
            <w:pPr>
              <w:spacing w:before="24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119" w:type="dxa"/>
            <w:vAlign w:val="center"/>
          </w:tcPr>
          <w:p w14:paraId="54CC347D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205 Gdańsk z/s Pruszcz Gdański</w:t>
            </w:r>
          </w:p>
        </w:tc>
        <w:tc>
          <w:tcPr>
            <w:tcW w:w="1843" w:type="dxa"/>
            <w:vAlign w:val="center"/>
          </w:tcPr>
          <w:p w14:paraId="390691D4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Sikorskiego 2A</w:t>
            </w:r>
          </w:p>
        </w:tc>
        <w:tc>
          <w:tcPr>
            <w:tcW w:w="2268" w:type="dxa"/>
            <w:vAlign w:val="center"/>
          </w:tcPr>
          <w:p w14:paraId="4C153381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highlight w:val="red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83-000 Pruszcz Gd.</w:t>
            </w:r>
          </w:p>
        </w:tc>
        <w:tc>
          <w:tcPr>
            <w:tcW w:w="2268" w:type="dxa"/>
            <w:vAlign w:val="center"/>
          </w:tcPr>
          <w:p w14:paraId="6465AC42" w14:textId="77777777" w:rsidR="00DB1CAE" w:rsidRPr="00443335" w:rsidRDefault="00DB1CAE" w:rsidP="00871612">
            <w:pPr>
              <w:spacing w:before="60" w:after="60" w:line="276" w:lineRule="auto"/>
              <w:ind w:right="173" w:firstLine="176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35A384DD" w14:textId="77777777" w:rsidTr="00871612">
        <w:trPr>
          <w:trHeight w:val="583"/>
        </w:trPr>
        <w:tc>
          <w:tcPr>
            <w:tcW w:w="709" w:type="dxa"/>
            <w:vAlign w:val="center"/>
          </w:tcPr>
          <w:p w14:paraId="0F79FCFB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19" w:type="dxa"/>
            <w:vAlign w:val="center"/>
          </w:tcPr>
          <w:p w14:paraId="55EAEE91" w14:textId="77777777" w:rsidR="00DB1CAE" w:rsidRPr="00443335" w:rsidRDefault="00DB1CAE" w:rsidP="00871612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206 Kartuzy</w:t>
            </w:r>
          </w:p>
        </w:tc>
        <w:tc>
          <w:tcPr>
            <w:tcW w:w="1843" w:type="dxa"/>
            <w:vAlign w:val="center"/>
          </w:tcPr>
          <w:p w14:paraId="30CF1229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Kolejowa 15/17</w:t>
            </w:r>
          </w:p>
        </w:tc>
        <w:tc>
          <w:tcPr>
            <w:tcW w:w="2268" w:type="dxa"/>
            <w:vAlign w:val="center"/>
          </w:tcPr>
          <w:p w14:paraId="12F86E70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83-300 Kartuzy</w:t>
            </w:r>
          </w:p>
        </w:tc>
        <w:tc>
          <w:tcPr>
            <w:tcW w:w="2268" w:type="dxa"/>
            <w:vAlign w:val="center"/>
          </w:tcPr>
          <w:p w14:paraId="5FB1735C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75B44F9E" w14:textId="77777777" w:rsidTr="00871612">
        <w:trPr>
          <w:trHeight w:val="622"/>
        </w:trPr>
        <w:tc>
          <w:tcPr>
            <w:tcW w:w="709" w:type="dxa"/>
            <w:vAlign w:val="center"/>
          </w:tcPr>
          <w:p w14:paraId="5D2CD019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9" w:type="dxa"/>
            <w:vAlign w:val="center"/>
          </w:tcPr>
          <w:p w14:paraId="1B3849AB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207 Kościerzyna</w:t>
            </w:r>
          </w:p>
        </w:tc>
        <w:tc>
          <w:tcPr>
            <w:tcW w:w="1843" w:type="dxa"/>
            <w:vAlign w:val="center"/>
          </w:tcPr>
          <w:p w14:paraId="596EDEE4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Przemysłowa 7B</w:t>
            </w:r>
          </w:p>
        </w:tc>
        <w:tc>
          <w:tcPr>
            <w:tcW w:w="2268" w:type="dxa"/>
            <w:vAlign w:val="center"/>
          </w:tcPr>
          <w:p w14:paraId="0D69AC65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83-400 Kościerzyna</w:t>
            </w:r>
          </w:p>
        </w:tc>
        <w:tc>
          <w:tcPr>
            <w:tcW w:w="2268" w:type="dxa"/>
            <w:vAlign w:val="center"/>
          </w:tcPr>
          <w:p w14:paraId="2A0750D2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46EBDEB0" w14:textId="77777777" w:rsidTr="00871612">
        <w:trPr>
          <w:trHeight w:val="521"/>
        </w:trPr>
        <w:tc>
          <w:tcPr>
            <w:tcW w:w="709" w:type="dxa"/>
            <w:vAlign w:val="center"/>
          </w:tcPr>
          <w:p w14:paraId="215F5D9B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3119" w:type="dxa"/>
            <w:vAlign w:val="center"/>
          </w:tcPr>
          <w:p w14:paraId="6296CADD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208 Kwidzyn</w:t>
            </w:r>
          </w:p>
        </w:tc>
        <w:tc>
          <w:tcPr>
            <w:tcW w:w="1843" w:type="dxa"/>
            <w:vAlign w:val="center"/>
          </w:tcPr>
          <w:p w14:paraId="4DF16C08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Chopina 42</w:t>
            </w:r>
          </w:p>
        </w:tc>
        <w:tc>
          <w:tcPr>
            <w:tcW w:w="2268" w:type="dxa"/>
            <w:vAlign w:val="center"/>
          </w:tcPr>
          <w:p w14:paraId="41CA5063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82-500 Kwidzyn</w:t>
            </w:r>
          </w:p>
        </w:tc>
        <w:tc>
          <w:tcPr>
            <w:tcW w:w="2268" w:type="dxa"/>
            <w:vAlign w:val="center"/>
          </w:tcPr>
          <w:p w14:paraId="097ACBDF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1C0E3C14" w14:textId="77777777" w:rsidTr="00871612">
        <w:tc>
          <w:tcPr>
            <w:tcW w:w="709" w:type="dxa"/>
            <w:vAlign w:val="center"/>
          </w:tcPr>
          <w:p w14:paraId="61CAD403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19" w:type="dxa"/>
            <w:vAlign w:val="center"/>
          </w:tcPr>
          <w:p w14:paraId="3D345B45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209 Lębork</w:t>
            </w:r>
          </w:p>
        </w:tc>
        <w:tc>
          <w:tcPr>
            <w:tcW w:w="1843" w:type="dxa"/>
            <w:vAlign w:val="center"/>
          </w:tcPr>
          <w:p w14:paraId="1C9E3A4A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Pl. Pokoju 9</w:t>
            </w:r>
          </w:p>
        </w:tc>
        <w:tc>
          <w:tcPr>
            <w:tcW w:w="2268" w:type="dxa"/>
            <w:vAlign w:val="center"/>
          </w:tcPr>
          <w:p w14:paraId="7D2EE2A6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84-300 Lębork</w:t>
            </w:r>
          </w:p>
        </w:tc>
        <w:tc>
          <w:tcPr>
            <w:tcW w:w="2268" w:type="dxa"/>
            <w:vAlign w:val="center"/>
          </w:tcPr>
          <w:p w14:paraId="0AB9FC3C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6711E19C" w14:textId="77777777" w:rsidTr="00871612">
        <w:trPr>
          <w:trHeight w:val="700"/>
        </w:trPr>
        <w:tc>
          <w:tcPr>
            <w:tcW w:w="709" w:type="dxa"/>
            <w:vAlign w:val="center"/>
          </w:tcPr>
          <w:p w14:paraId="69237A2B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19" w:type="dxa"/>
            <w:vAlign w:val="center"/>
          </w:tcPr>
          <w:p w14:paraId="1112B896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210 Malbork z/s Stare Pole</w:t>
            </w:r>
          </w:p>
        </w:tc>
        <w:tc>
          <w:tcPr>
            <w:tcW w:w="1843" w:type="dxa"/>
            <w:vAlign w:val="center"/>
          </w:tcPr>
          <w:p w14:paraId="16401ABA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Marynarki Wojennej 21</w:t>
            </w:r>
          </w:p>
        </w:tc>
        <w:tc>
          <w:tcPr>
            <w:tcW w:w="2268" w:type="dxa"/>
            <w:vAlign w:val="center"/>
          </w:tcPr>
          <w:p w14:paraId="344E08F2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82-220 Stare Pole</w:t>
            </w:r>
          </w:p>
        </w:tc>
        <w:tc>
          <w:tcPr>
            <w:tcW w:w="2268" w:type="dxa"/>
            <w:vAlign w:val="center"/>
          </w:tcPr>
          <w:p w14:paraId="30B9E84F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4F68BE75" w14:textId="77777777" w:rsidTr="00871612">
        <w:tc>
          <w:tcPr>
            <w:tcW w:w="709" w:type="dxa"/>
            <w:vAlign w:val="center"/>
          </w:tcPr>
          <w:p w14:paraId="3408FF61" w14:textId="77777777" w:rsidR="00DB1CAE" w:rsidRPr="00443335" w:rsidRDefault="00DB1CAE" w:rsidP="00871612">
            <w:pPr>
              <w:spacing w:before="24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3119" w:type="dxa"/>
            <w:vAlign w:val="center"/>
          </w:tcPr>
          <w:p w14:paraId="583A00AE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211 Nowy Dwór Gdański</w:t>
            </w:r>
          </w:p>
        </w:tc>
        <w:tc>
          <w:tcPr>
            <w:tcW w:w="1843" w:type="dxa"/>
            <w:vAlign w:val="center"/>
          </w:tcPr>
          <w:p w14:paraId="44390840" w14:textId="77777777" w:rsidR="00DB1CAE" w:rsidRPr="00443335" w:rsidRDefault="00DB1CAE" w:rsidP="00871612">
            <w:pPr>
              <w:spacing w:before="24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Kanałowa 2</w:t>
            </w:r>
          </w:p>
        </w:tc>
        <w:tc>
          <w:tcPr>
            <w:tcW w:w="2268" w:type="dxa"/>
            <w:vAlign w:val="center"/>
          </w:tcPr>
          <w:p w14:paraId="5AFE4E73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82-100 Nowy Dwór Gd.</w:t>
            </w:r>
          </w:p>
        </w:tc>
        <w:tc>
          <w:tcPr>
            <w:tcW w:w="2268" w:type="dxa"/>
            <w:vAlign w:val="center"/>
          </w:tcPr>
          <w:p w14:paraId="69146B64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3673279B" w14:textId="77777777" w:rsidTr="00871612">
        <w:tc>
          <w:tcPr>
            <w:tcW w:w="709" w:type="dxa"/>
            <w:vAlign w:val="center"/>
          </w:tcPr>
          <w:p w14:paraId="005F7443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119" w:type="dxa"/>
            <w:vAlign w:val="center"/>
          </w:tcPr>
          <w:p w14:paraId="68FBD513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212 Puck</w:t>
            </w:r>
          </w:p>
        </w:tc>
        <w:tc>
          <w:tcPr>
            <w:tcW w:w="1843" w:type="dxa"/>
            <w:vAlign w:val="center"/>
          </w:tcPr>
          <w:p w14:paraId="202A3696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Wojska Polskiego 34A</w:t>
            </w:r>
          </w:p>
        </w:tc>
        <w:tc>
          <w:tcPr>
            <w:tcW w:w="2268" w:type="dxa"/>
            <w:vAlign w:val="center"/>
          </w:tcPr>
          <w:p w14:paraId="0E7CE3F3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84-100 Puck</w:t>
            </w:r>
          </w:p>
        </w:tc>
        <w:tc>
          <w:tcPr>
            <w:tcW w:w="2268" w:type="dxa"/>
            <w:vAlign w:val="center"/>
          </w:tcPr>
          <w:p w14:paraId="68419161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3F43DAFA" w14:textId="77777777" w:rsidTr="00871612">
        <w:tc>
          <w:tcPr>
            <w:tcW w:w="709" w:type="dxa"/>
            <w:vAlign w:val="center"/>
          </w:tcPr>
          <w:p w14:paraId="7AC33853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119" w:type="dxa"/>
            <w:vAlign w:val="center"/>
          </w:tcPr>
          <w:p w14:paraId="2E54D23F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213 Słupsk</w:t>
            </w:r>
          </w:p>
        </w:tc>
        <w:tc>
          <w:tcPr>
            <w:tcW w:w="1843" w:type="dxa"/>
            <w:vAlign w:val="center"/>
          </w:tcPr>
          <w:p w14:paraId="07128BBD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Jana Pawła II 1</w:t>
            </w:r>
          </w:p>
        </w:tc>
        <w:tc>
          <w:tcPr>
            <w:tcW w:w="2268" w:type="dxa"/>
            <w:vAlign w:val="center"/>
          </w:tcPr>
          <w:p w14:paraId="6D8784C2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76-200 Słupsk</w:t>
            </w:r>
          </w:p>
        </w:tc>
        <w:tc>
          <w:tcPr>
            <w:tcW w:w="2268" w:type="dxa"/>
            <w:vAlign w:val="center"/>
          </w:tcPr>
          <w:p w14:paraId="02FD020A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22EC90E3" w14:textId="77777777" w:rsidTr="00871612">
        <w:tc>
          <w:tcPr>
            <w:tcW w:w="709" w:type="dxa"/>
            <w:vAlign w:val="center"/>
          </w:tcPr>
          <w:p w14:paraId="29347C25" w14:textId="77777777" w:rsidR="00DB1CAE" w:rsidRPr="00443335" w:rsidRDefault="00DB1CAE" w:rsidP="00871612">
            <w:pPr>
              <w:spacing w:before="24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119" w:type="dxa"/>
            <w:vAlign w:val="center"/>
          </w:tcPr>
          <w:p w14:paraId="5D8B6152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214 Starogard Gdański</w:t>
            </w:r>
          </w:p>
        </w:tc>
        <w:tc>
          <w:tcPr>
            <w:tcW w:w="1843" w:type="dxa"/>
            <w:vAlign w:val="center"/>
          </w:tcPr>
          <w:p w14:paraId="47216460" w14:textId="77777777" w:rsidR="00DB1CAE" w:rsidRPr="00443335" w:rsidRDefault="00DB1CAE" w:rsidP="00871612">
            <w:pPr>
              <w:spacing w:before="24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Kościuszki 18</w:t>
            </w:r>
          </w:p>
        </w:tc>
        <w:tc>
          <w:tcPr>
            <w:tcW w:w="2268" w:type="dxa"/>
            <w:vAlign w:val="center"/>
          </w:tcPr>
          <w:p w14:paraId="67148BB1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83-200 Starogard Gdański</w:t>
            </w:r>
          </w:p>
        </w:tc>
        <w:tc>
          <w:tcPr>
            <w:tcW w:w="2268" w:type="dxa"/>
            <w:vAlign w:val="center"/>
          </w:tcPr>
          <w:p w14:paraId="1A3FF6D2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22A974F4" w14:textId="77777777" w:rsidTr="00871612">
        <w:tc>
          <w:tcPr>
            <w:tcW w:w="709" w:type="dxa"/>
            <w:vAlign w:val="center"/>
          </w:tcPr>
          <w:p w14:paraId="687F0996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19" w:type="dxa"/>
            <w:vAlign w:val="center"/>
          </w:tcPr>
          <w:p w14:paraId="6C9FB760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215 Sztum</w:t>
            </w:r>
          </w:p>
        </w:tc>
        <w:tc>
          <w:tcPr>
            <w:tcW w:w="1843" w:type="dxa"/>
            <w:vAlign w:val="center"/>
          </w:tcPr>
          <w:p w14:paraId="464ACFB1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Sienkiewicza 68</w:t>
            </w:r>
          </w:p>
        </w:tc>
        <w:tc>
          <w:tcPr>
            <w:tcW w:w="2268" w:type="dxa"/>
            <w:vAlign w:val="center"/>
          </w:tcPr>
          <w:p w14:paraId="3F0E8FD8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82-400 Sztum</w:t>
            </w:r>
          </w:p>
        </w:tc>
        <w:tc>
          <w:tcPr>
            <w:tcW w:w="2268" w:type="dxa"/>
            <w:vAlign w:val="center"/>
          </w:tcPr>
          <w:p w14:paraId="2CB12371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35E82EF6" w14:textId="77777777" w:rsidTr="00871612">
        <w:tc>
          <w:tcPr>
            <w:tcW w:w="709" w:type="dxa"/>
            <w:vAlign w:val="center"/>
          </w:tcPr>
          <w:p w14:paraId="59F87261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119" w:type="dxa"/>
            <w:vAlign w:val="center"/>
          </w:tcPr>
          <w:p w14:paraId="2B48E6DB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216 Tczew</w:t>
            </w:r>
          </w:p>
        </w:tc>
        <w:tc>
          <w:tcPr>
            <w:tcW w:w="1843" w:type="dxa"/>
            <w:vAlign w:val="center"/>
          </w:tcPr>
          <w:p w14:paraId="26CD1D74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Kołłątaja 9</w:t>
            </w:r>
          </w:p>
        </w:tc>
        <w:tc>
          <w:tcPr>
            <w:tcW w:w="2268" w:type="dxa"/>
            <w:vAlign w:val="center"/>
          </w:tcPr>
          <w:p w14:paraId="25EF9FF8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83-110 Tczew</w:t>
            </w:r>
          </w:p>
        </w:tc>
        <w:tc>
          <w:tcPr>
            <w:tcW w:w="2268" w:type="dxa"/>
            <w:vAlign w:val="center"/>
          </w:tcPr>
          <w:p w14:paraId="74D8A2BD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  <w:tr w:rsidR="00DB1CAE" w:rsidRPr="00443335" w14:paraId="2BB5AAF3" w14:textId="77777777" w:rsidTr="0087161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5E686A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D86433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BP 217 Wejherowo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88F37C" w14:textId="77777777" w:rsidR="00DB1CAE" w:rsidRPr="00443335" w:rsidRDefault="00DB1CAE" w:rsidP="00871612">
            <w:pPr>
              <w:spacing w:before="120" w:after="12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ul. Sikorskiego 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F1B8BD" w14:textId="77777777" w:rsidR="00DB1CAE" w:rsidRPr="00443335" w:rsidRDefault="00DB1CAE" w:rsidP="00871612">
            <w:pPr>
              <w:spacing w:before="120" w:after="12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>84-200 Wejherowo</w:t>
            </w:r>
          </w:p>
        </w:tc>
        <w:tc>
          <w:tcPr>
            <w:tcW w:w="2268" w:type="dxa"/>
            <w:vAlign w:val="center"/>
          </w:tcPr>
          <w:p w14:paraId="5348D239" w14:textId="77777777" w:rsidR="00DB1CAE" w:rsidRPr="00443335" w:rsidRDefault="00DB1CAE" w:rsidP="00871612">
            <w:pPr>
              <w:spacing w:after="0" w:line="240" w:lineRule="auto"/>
              <w:ind w:left="34" w:right="173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...</w:t>
            </w:r>
            <w:r w:rsidRPr="004433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(Kier. BP)</w:t>
            </w:r>
          </w:p>
        </w:tc>
      </w:tr>
    </w:tbl>
    <w:p w14:paraId="736C08BC" w14:textId="77777777" w:rsidR="00DB1CAE" w:rsidRPr="002E28EC" w:rsidRDefault="00DB1CAE" w:rsidP="00DB1CAE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12981A0C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702BFAAD" w14:textId="77777777" w:rsidR="00DB1CAE" w:rsidRPr="006D7E70" w:rsidRDefault="00DB1CAE" w:rsidP="00DB1CAE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6D7E70">
        <w:rPr>
          <w:rFonts w:eastAsia="Times New Roman" w:cs="Times New Roman"/>
          <w:bCs/>
          <w:lang w:eastAsia="pl-PL"/>
        </w:rPr>
        <w:br w:type="page"/>
      </w:r>
    </w:p>
    <w:p w14:paraId="623CA127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 Nr 2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a</w:t>
      </w: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do Umowy</w:t>
      </w:r>
    </w:p>
    <w:p w14:paraId="4AFF3AFF" w14:textId="77777777" w:rsidR="00DB1CAE" w:rsidRPr="00AD5FBA" w:rsidRDefault="00DB1CAE" w:rsidP="00DB1CAE">
      <w:pPr>
        <w:pStyle w:val="Bezodstpw"/>
        <w:jc w:val="center"/>
        <w:rPr>
          <w:lang w:eastAsia="pl-PL"/>
        </w:rPr>
      </w:pPr>
    </w:p>
    <w:p w14:paraId="3C871CB5" w14:textId="77777777" w:rsidR="00DB1CAE" w:rsidRPr="00AD5FBA" w:rsidRDefault="00DB1CAE" w:rsidP="00DB1CAE">
      <w:pPr>
        <w:pStyle w:val="Bezodstpw"/>
        <w:jc w:val="center"/>
        <w:rPr>
          <w:b/>
          <w:bCs/>
          <w:sz w:val="24"/>
          <w:szCs w:val="24"/>
          <w:lang w:eastAsia="pl-PL"/>
        </w:rPr>
      </w:pPr>
      <w:r w:rsidRPr="00AD5FBA">
        <w:rPr>
          <w:b/>
          <w:bCs/>
          <w:sz w:val="24"/>
          <w:szCs w:val="24"/>
          <w:lang w:eastAsia="pl-PL"/>
        </w:rPr>
        <w:t>Zestawienie powierzchni poszczególnych lokalizacji</w:t>
      </w:r>
    </w:p>
    <w:p w14:paraId="26651DF4" w14:textId="77777777" w:rsidR="00DB1CAE" w:rsidRPr="00AD5FBA" w:rsidRDefault="00DB1CAE" w:rsidP="00DB1CAE">
      <w:pPr>
        <w:pStyle w:val="Bezodstpw"/>
        <w:jc w:val="center"/>
        <w:rPr>
          <w:b/>
          <w:bCs/>
          <w:sz w:val="24"/>
          <w:szCs w:val="24"/>
          <w:lang w:eastAsia="pl-PL"/>
        </w:rPr>
      </w:pPr>
      <w:r w:rsidRPr="00AD5FBA">
        <w:rPr>
          <w:b/>
          <w:bCs/>
          <w:sz w:val="24"/>
          <w:szCs w:val="24"/>
          <w:lang w:eastAsia="pl-PL"/>
        </w:rPr>
        <w:t>objętych usługą utrzymania porządku i czystości</w:t>
      </w:r>
    </w:p>
    <w:p w14:paraId="103AD716" w14:textId="77777777" w:rsidR="00DB1CAE" w:rsidRPr="006D7E70" w:rsidRDefault="00DB1CAE" w:rsidP="00DB1CAE">
      <w:pPr>
        <w:spacing w:after="0" w:line="240" w:lineRule="auto"/>
        <w:rPr>
          <w:rFonts w:eastAsia="Times New Roman" w:cs="Times New Roman"/>
          <w:bCs/>
          <w:lang w:eastAsia="pl-PL"/>
        </w:rPr>
      </w:pPr>
    </w:p>
    <w:p w14:paraId="3C5A185F" w14:textId="77777777" w:rsidR="00DB1CAE" w:rsidRPr="006D7E70" w:rsidRDefault="00DB1CAE" w:rsidP="00DB1CAE">
      <w:pPr>
        <w:spacing w:after="0" w:line="240" w:lineRule="auto"/>
        <w:jc w:val="center"/>
        <w:rPr>
          <w:rFonts w:eastAsia="Times New Roman" w:cs="Times New Roman"/>
          <w:bCs/>
          <w:lang w:eastAsia="pl-PL"/>
        </w:rPr>
      </w:pPr>
      <w:r w:rsidRPr="00C62BEC">
        <w:rPr>
          <w:noProof/>
        </w:rPr>
        <w:drawing>
          <wp:inline distT="0" distB="0" distL="0" distR="0" wp14:anchorId="755FCADA" wp14:editId="76F60A2C">
            <wp:extent cx="8293418" cy="5989549"/>
            <wp:effectExtent l="8890" t="0" r="254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1627" cy="60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C2E2" w14:textId="77777777" w:rsidR="00DB1CAE" w:rsidRDefault="00DB1CAE" w:rsidP="00DB1CAE">
      <w:pPr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br w:type="page"/>
      </w:r>
    </w:p>
    <w:p w14:paraId="45F25827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 Nr 2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b</w:t>
      </w: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do Umowy</w:t>
      </w:r>
    </w:p>
    <w:p w14:paraId="7D2CBA43" w14:textId="77777777" w:rsidR="00DB1CAE" w:rsidRPr="00AD5FBA" w:rsidRDefault="00DB1CAE" w:rsidP="00DB1CAE">
      <w:pPr>
        <w:pStyle w:val="Bezodstpw"/>
        <w:jc w:val="center"/>
        <w:rPr>
          <w:lang w:eastAsia="pl-PL"/>
        </w:rPr>
      </w:pPr>
    </w:p>
    <w:p w14:paraId="37F2A456" w14:textId="77777777" w:rsidR="00DB1CAE" w:rsidRDefault="00DB1CAE" w:rsidP="00DB1CAE">
      <w:pPr>
        <w:pStyle w:val="Bezodstpw"/>
        <w:jc w:val="center"/>
        <w:rPr>
          <w:b/>
          <w:bCs/>
          <w:sz w:val="24"/>
          <w:szCs w:val="24"/>
          <w:lang w:eastAsia="pl-PL"/>
        </w:rPr>
      </w:pPr>
      <w:r w:rsidRPr="00AD5FBA">
        <w:rPr>
          <w:b/>
          <w:bCs/>
          <w:sz w:val="24"/>
          <w:szCs w:val="24"/>
          <w:lang w:eastAsia="pl-PL"/>
        </w:rPr>
        <w:t>Zestawienie elementów wyposażenia objętych usługą sprzątania</w:t>
      </w:r>
    </w:p>
    <w:p w14:paraId="729744CA" w14:textId="77777777" w:rsidR="00DB1CAE" w:rsidRPr="00AD5FBA" w:rsidRDefault="00DB1CAE" w:rsidP="00DB1CAE">
      <w:pPr>
        <w:pStyle w:val="Bezodstpw"/>
        <w:jc w:val="center"/>
        <w:rPr>
          <w:b/>
          <w:bCs/>
          <w:sz w:val="24"/>
          <w:szCs w:val="24"/>
          <w:lang w:eastAsia="pl-PL"/>
        </w:rPr>
      </w:pPr>
      <w:r w:rsidRPr="00AD5FBA">
        <w:rPr>
          <w:b/>
          <w:bCs/>
          <w:sz w:val="24"/>
          <w:szCs w:val="24"/>
          <w:lang w:eastAsia="pl-PL"/>
        </w:rPr>
        <w:t>oraz liczba pracowników Zamawiającego w poszczególnych lokalizacjach</w:t>
      </w:r>
    </w:p>
    <w:p w14:paraId="3036F983" w14:textId="77777777" w:rsidR="00DB1CAE" w:rsidRPr="006D7E70" w:rsidRDefault="00DB1CAE" w:rsidP="00DB1CAE">
      <w:pPr>
        <w:spacing w:after="0" w:line="240" w:lineRule="auto"/>
        <w:rPr>
          <w:rFonts w:eastAsia="Times New Roman" w:cs="Times New Roman"/>
          <w:bCs/>
          <w:lang w:eastAsia="pl-PL"/>
        </w:rPr>
      </w:pPr>
    </w:p>
    <w:p w14:paraId="480EE171" w14:textId="77777777" w:rsidR="00DB1CAE" w:rsidRDefault="00DB1CAE" w:rsidP="00DB1CAE">
      <w:pPr>
        <w:spacing w:after="0" w:line="240" w:lineRule="auto"/>
        <w:jc w:val="center"/>
        <w:rPr>
          <w:rFonts w:eastAsia="Times New Roman" w:cs="Times New Roman"/>
          <w:bCs/>
          <w:lang w:eastAsia="pl-PL"/>
        </w:rPr>
      </w:pPr>
      <w:r w:rsidRPr="00D15C46">
        <w:rPr>
          <w:noProof/>
        </w:rPr>
        <w:drawing>
          <wp:inline distT="0" distB="0" distL="0" distR="0" wp14:anchorId="57F13949" wp14:editId="5C2F96BC">
            <wp:extent cx="8639309" cy="4754711"/>
            <wp:effectExtent l="0" t="635" r="889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61566" cy="47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977F" w14:textId="77777777" w:rsidR="00DB1CAE" w:rsidRDefault="00DB1CAE" w:rsidP="00DB1CAE">
      <w:pPr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br w:type="page"/>
      </w:r>
    </w:p>
    <w:p w14:paraId="521FCF1C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ind w:left="113"/>
        <w:jc w:val="right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 Nr 3 do Umowy</w:t>
      </w:r>
    </w:p>
    <w:p w14:paraId="29593546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ind w:left="113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14:paraId="5E5D7893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76" w:lineRule="auto"/>
        <w:ind w:left="113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43335">
        <w:rPr>
          <w:rFonts w:eastAsia="Times New Roman" w:cs="Times New Roman"/>
          <w:b/>
          <w:bCs/>
          <w:sz w:val="24"/>
          <w:szCs w:val="24"/>
          <w:lang w:eastAsia="pl-PL"/>
        </w:rPr>
        <w:t>PROTOKÓŁ Z WYKONANIA USŁUGI SPRZĄTANIA</w:t>
      </w:r>
    </w:p>
    <w:p w14:paraId="42E77771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76" w:lineRule="auto"/>
        <w:ind w:left="113"/>
        <w:jc w:val="center"/>
        <w:rPr>
          <w:rFonts w:eastAsia="Times New Roman" w:cs="Times New Roman"/>
          <w:bCs/>
          <w:sz w:val="24"/>
          <w:szCs w:val="24"/>
          <w:lang w:eastAsia="pl-PL"/>
        </w:rPr>
      </w:pPr>
      <w:r w:rsidRPr="00443335">
        <w:rPr>
          <w:rFonts w:eastAsia="Times New Roman" w:cs="Times New Roman"/>
          <w:bCs/>
          <w:sz w:val="24"/>
          <w:szCs w:val="24"/>
          <w:lang w:eastAsia="pl-PL"/>
        </w:rPr>
        <w:t>dot. Umowy Nr …………………………………. z dnia: ……………………….</w:t>
      </w:r>
    </w:p>
    <w:p w14:paraId="44DE144D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76" w:lineRule="auto"/>
        <w:ind w:left="113"/>
        <w:jc w:val="center"/>
        <w:rPr>
          <w:rFonts w:eastAsia="Times New Roman" w:cs="Times New Roman"/>
          <w:bCs/>
          <w:sz w:val="16"/>
          <w:szCs w:val="16"/>
          <w:lang w:eastAsia="pl-PL"/>
        </w:rPr>
      </w:pPr>
    </w:p>
    <w:p w14:paraId="16BD972E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lang w:eastAsia="pl-PL"/>
        </w:rPr>
        <w:t>dot. miesiąca: ………………………………...</w:t>
      </w:r>
    </w:p>
    <w:p w14:paraId="025D84F3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430"/>
        <w:gridCol w:w="5338"/>
        <w:gridCol w:w="430"/>
        <w:gridCol w:w="714"/>
      </w:tblGrid>
      <w:tr w:rsidR="00DB1CAE" w:rsidRPr="00443335" w14:paraId="53345ACA" w14:textId="77777777" w:rsidTr="00871612">
        <w:trPr>
          <w:trHeight w:val="498"/>
        </w:trPr>
        <w:tc>
          <w:tcPr>
            <w:tcW w:w="2623" w:type="dxa"/>
            <w:vMerge w:val="restart"/>
            <w:vAlign w:val="center"/>
          </w:tcPr>
          <w:p w14:paraId="58C20B75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  <w:r w:rsidRPr="00443335">
              <w:rPr>
                <w:b/>
                <w:bCs/>
              </w:rPr>
              <w:t>Usługa realizowana w</w:t>
            </w:r>
            <w:r w:rsidRPr="00443335">
              <w:rPr>
                <w:rFonts w:ascii="Calibri" w:hAnsi="Calibri"/>
                <w:b/>
                <w:bCs/>
              </w:rPr>
              <w:t>*</w:t>
            </w:r>
            <w:r w:rsidRPr="00443335">
              <w:rPr>
                <w:b/>
                <w:bCs/>
              </w:rPr>
              <w:t>:</w:t>
            </w:r>
          </w:p>
        </w:tc>
        <w:tc>
          <w:tcPr>
            <w:tcW w:w="437" w:type="dxa"/>
            <w:vAlign w:val="center"/>
          </w:tcPr>
          <w:p w14:paraId="273E75A7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404" w:type="dxa"/>
            <w:vAlign w:val="center"/>
          </w:tcPr>
          <w:p w14:paraId="2234529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  <w:r w:rsidRPr="00443335">
              <w:rPr>
                <w:b/>
                <w:bCs/>
              </w:rPr>
              <w:t xml:space="preserve">Pomorskim Oddziale Regionalnym w Gdyni: 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14:paraId="4C5183A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C5B3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DB1CAE" w:rsidRPr="00443335" w14:paraId="2A5EA0A8" w14:textId="77777777" w:rsidTr="00871612">
        <w:trPr>
          <w:trHeight w:val="111"/>
        </w:trPr>
        <w:tc>
          <w:tcPr>
            <w:tcW w:w="2623" w:type="dxa"/>
            <w:vMerge/>
            <w:vAlign w:val="center"/>
          </w:tcPr>
          <w:p w14:paraId="1A8BCD7A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14:paraId="00568FD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04" w:type="dxa"/>
            <w:vAlign w:val="center"/>
          </w:tcPr>
          <w:p w14:paraId="13D9391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7" w:type="dxa"/>
            <w:vAlign w:val="center"/>
          </w:tcPr>
          <w:p w14:paraId="0F702F94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E0B26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DB1CAE" w:rsidRPr="00443335" w14:paraId="3096B075" w14:textId="77777777" w:rsidTr="00871612">
        <w:trPr>
          <w:trHeight w:val="239"/>
        </w:trPr>
        <w:tc>
          <w:tcPr>
            <w:tcW w:w="2623" w:type="dxa"/>
            <w:vMerge/>
            <w:vAlign w:val="center"/>
          </w:tcPr>
          <w:p w14:paraId="0B460FA5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14:paraId="19D2F2C7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404" w:type="dxa"/>
            <w:vAlign w:val="center"/>
          </w:tcPr>
          <w:p w14:paraId="4CB87ADC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  <w:r w:rsidRPr="00443335">
              <w:rPr>
                <w:b/>
                <w:bCs/>
              </w:rPr>
              <w:t>Biurze Powiatowym w</w:t>
            </w:r>
            <w:r w:rsidRPr="00443335">
              <w:rPr>
                <w:rFonts w:ascii="Calibri" w:hAnsi="Calibri"/>
                <w:b/>
                <w:bCs/>
              </w:rPr>
              <w:t>**</w:t>
            </w:r>
            <w:r w:rsidRPr="00443335">
              <w:rPr>
                <w:b/>
                <w:bCs/>
              </w:rPr>
              <w:t xml:space="preserve">: 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14:paraId="5C4E171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F75E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DB1CAE" w:rsidRPr="00443335" w14:paraId="5FD3163A" w14:textId="77777777" w:rsidTr="00871612">
        <w:trPr>
          <w:trHeight w:val="226"/>
        </w:trPr>
        <w:tc>
          <w:tcPr>
            <w:tcW w:w="2623" w:type="dxa"/>
            <w:vMerge/>
            <w:vAlign w:val="center"/>
          </w:tcPr>
          <w:p w14:paraId="1FFC5425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14:paraId="2E34C88A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04" w:type="dxa"/>
            <w:vAlign w:val="center"/>
          </w:tcPr>
          <w:p w14:paraId="39FE195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right"/>
              <w:rPr>
                <w:b/>
                <w:bCs/>
                <w:sz w:val="10"/>
                <w:szCs w:val="10"/>
              </w:rPr>
            </w:pPr>
            <w:r w:rsidRPr="00443335">
              <w:rPr>
                <w:b/>
                <w:bCs/>
                <w:sz w:val="10"/>
                <w:szCs w:val="10"/>
              </w:rPr>
              <w:t>…..…….....................................................................................................…….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14:paraId="641F1C2F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2166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</w:tc>
      </w:tr>
    </w:tbl>
    <w:p w14:paraId="4008968C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ind w:right="-11"/>
        <w:jc w:val="right"/>
        <w:rPr>
          <w:rFonts w:eastAsia="Times New Roman" w:cs="Times New Roman"/>
          <w:bCs/>
          <w:lang w:eastAsia="pl-PL"/>
        </w:rPr>
      </w:pPr>
      <w:r w:rsidRPr="00443335">
        <w:rPr>
          <w:rFonts w:ascii="Calibri" w:eastAsia="Times New Roman" w:hAnsi="Calibri" w:cs="Times New Roman"/>
          <w:b/>
          <w:bCs/>
          <w:lang w:eastAsia="pl-PL"/>
        </w:rPr>
        <w:t>*</w:t>
      </w:r>
      <w:r w:rsidRPr="00443335">
        <w:rPr>
          <w:rFonts w:eastAsia="Times New Roman" w:cs="Times New Roman"/>
          <w:b/>
          <w:bCs/>
          <w:lang w:eastAsia="pl-PL"/>
        </w:rPr>
        <w:t xml:space="preserve"> - </w:t>
      </w:r>
      <w:r w:rsidRPr="00443335">
        <w:rPr>
          <w:rFonts w:eastAsia="Times New Roman" w:cs="Times New Roman"/>
          <w:bCs/>
          <w:sz w:val="18"/>
          <w:szCs w:val="18"/>
          <w:lang w:eastAsia="pl-PL"/>
        </w:rPr>
        <w:t>wybrać lokalizację poprze zaznaczenie</w:t>
      </w:r>
      <w:r w:rsidRPr="00443335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</w:t>
      </w:r>
      <w:r w:rsidRPr="00443335">
        <w:rPr>
          <w:rFonts w:eastAsia="Times New Roman" w:cs="Times New Roman"/>
          <w:b/>
          <w:bCs/>
          <w:i/>
          <w:lang w:eastAsia="pl-PL"/>
        </w:rPr>
        <w:t>X</w:t>
      </w:r>
      <w:r w:rsidRPr="00443335">
        <w:rPr>
          <w:rFonts w:eastAsia="Times New Roman" w:cs="Times New Roman"/>
          <w:bCs/>
          <w:sz w:val="18"/>
          <w:szCs w:val="18"/>
          <w:lang w:eastAsia="pl-PL"/>
        </w:rPr>
        <w:t xml:space="preserve"> w kratce powyżej</w:t>
      </w:r>
    </w:p>
    <w:p w14:paraId="24844CC8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ind w:right="-11"/>
        <w:jc w:val="right"/>
        <w:rPr>
          <w:rFonts w:eastAsia="Times New Roman" w:cs="Times New Roman"/>
          <w:bCs/>
          <w:lang w:eastAsia="pl-PL"/>
        </w:rPr>
      </w:pPr>
      <w:r w:rsidRPr="00443335">
        <w:rPr>
          <w:rFonts w:ascii="Calibri" w:eastAsia="Times New Roman" w:hAnsi="Calibri" w:cs="Times New Roman"/>
          <w:b/>
          <w:bCs/>
          <w:lang w:eastAsia="pl-PL"/>
        </w:rPr>
        <w:t>**</w:t>
      </w:r>
      <w:r w:rsidRPr="00443335">
        <w:rPr>
          <w:rFonts w:eastAsia="Times New Roman" w:cs="Times New Roman"/>
          <w:b/>
          <w:bCs/>
          <w:lang w:eastAsia="pl-PL"/>
        </w:rPr>
        <w:t xml:space="preserve"> - </w:t>
      </w:r>
      <w:r w:rsidRPr="00443335">
        <w:rPr>
          <w:rFonts w:eastAsia="Times New Roman" w:cs="Times New Roman"/>
          <w:bCs/>
          <w:sz w:val="18"/>
          <w:szCs w:val="18"/>
          <w:lang w:eastAsia="pl-PL"/>
        </w:rPr>
        <w:t>w przypadku Biura Powiatowego wpisać słownie miejscowość siedziby</w:t>
      </w:r>
    </w:p>
    <w:p w14:paraId="028258EC" w14:textId="77777777" w:rsidR="00DB1CAE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ind w:right="-11"/>
        <w:jc w:val="both"/>
        <w:rPr>
          <w:rFonts w:eastAsia="Times New Roman" w:cs="Times New Roman"/>
          <w:b/>
          <w:bCs/>
          <w:lang w:eastAsia="pl-PL"/>
        </w:rPr>
      </w:pPr>
    </w:p>
    <w:p w14:paraId="5D99F50E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ind w:right="-11"/>
        <w:jc w:val="both"/>
        <w:rPr>
          <w:rFonts w:eastAsia="Times New Roman" w:cs="Times New Roman"/>
          <w:bCs/>
          <w:lang w:eastAsia="pl-PL"/>
        </w:rPr>
      </w:pPr>
      <w:r w:rsidRPr="00443335">
        <w:rPr>
          <w:rFonts w:eastAsia="Times New Roman" w:cs="Times New Roman"/>
          <w:b/>
          <w:bCs/>
          <w:lang w:eastAsia="pl-PL"/>
        </w:rPr>
        <w:t>Usługa realizowana w zakresie</w:t>
      </w:r>
      <w:r w:rsidRPr="00443335">
        <w:rPr>
          <w:rFonts w:ascii="Calibri" w:eastAsia="Times New Roman" w:hAnsi="Calibri" w:cs="Times New Roman"/>
          <w:b/>
          <w:bCs/>
          <w:lang w:eastAsia="pl-PL"/>
        </w:rPr>
        <w:t>***</w:t>
      </w:r>
      <w:r w:rsidRPr="00443335">
        <w:rPr>
          <w:rFonts w:eastAsia="Times New Roman" w:cs="Times New Roman"/>
          <w:b/>
          <w:bCs/>
          <w:lang w:eastAsia="pl-P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"/>
        <w:gridCol w:w="15"/>
        <w:gridCol w:w="308"/>
        <w:gridCol w:w="24"/>
        <w:gridCol w:w="506"/>
        <w:gridCol w:w="52"/>
        <w:gridCol w:w="444"/>
        <w:gridCol w:w="77"/>
        <w:gridCol w:w="6983"/>
        <w:gridCol w:w="591"/>
      </w:tblGrid>
      <w:tr w:rsidR="00DB1CAE" w:rsidRPr="00443335" w14:paraId="69C87B74" w14:textId="77777777" w:rsidTr="00871612">
        <w:trPr>
          <w:trHeight w:val="127"/>
        </w:trPr>
        <w:tc>
          <w:tcPr>
            <w:tcW w:w="512" w:type="dxa"/>
            <w:gridSpan w:val="2"/>
          </w:tcPr>
          <w:p w14:paraId="765AF114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gridSpan w:val="2"/>
          </w:tcPr>
          <w:p w14:paraId="19DF78B1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8" w:type="dxa"/>
            <w:gridSpan w:val="2"/>
          </w:tcPr>
          <w:p w14:paraId="2D25CB7C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1" w:type="dxa"/>
            <w:gridSpan w:val="2"/>
          </w:tcPr>
          <w:p w14:paraId="1DFC1BD5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74" w:type="dxa"/>
            <w:gridSpan w:val="2"/>
          </w:tcPr>
          <w:p w14:paraId="6BC46E4D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B1CAE" w:rsidRPr="00443335" w14:paraId="11D1D2EA" w14:textId="77777777" w:rsidTr="00871612">
        <w:trPr>
          <w:gridAfter w:val="1"/>
          <w:wAfter w:w="591" w:type="dxa"/>
          <w:trHeight w:val="686"/>
        </w:trPr>
        <w:tc>
          <w:tcPr>
            <w:tcW w:w="497" w:type="dxa"/>
            <w:vAlign w:val="center"/>
          </w:tcPr>
          <w:p w14:paraId="4B34F82B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3" w:type="dxa"/>
            <w:gridSpan w:val="2"/>
            <w:tcBorders>
              <w:left w:val="nil"/>
              <w:right w:val="single" w:sz="4" w:space="0" w:color="auto"/>
            </w:tcBorders>
          </w:tcPr>
          <w:p w14:paraId="4A215A1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7B4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14:paraId="5B220E30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gridSpan w:val="2"/>
            <w:vAlign w:val="center"/>
          </w:tcPr>
          <w:p w14:paraId="4487338F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usługa sprzątania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44333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rozliczana ryczałtem miesięcznym</w:t>
            </w:r>
          </w:p>
        </w:tc>
      </w:tr>
      <w:tr w:rsidR="00DB1CAE" w:rsidRPr="00443335" w14:paraId="39BBA278" w14:textId="77777777" w:rsidTr="00871612">
        <w:trPr>
          <w:gridAfter w:val="1"/>
          <w:wAfter w:w="591" w:type="dxa"/>
        </w:trPr>
        <w:tc>
          <w:tcPr>
            <w:tcW w:w="497" w:type="dxa"/>
            <w:vAlign w:val="center"/>
          </w:tcPr>
          <w:p w14:paraId="399505F1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gridSpan w:val="2"/>
          </w:tcPr>
          <w:p w14:paraId="2511CB77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750B3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  <w:gridSpan w:val="2"/>
          </w:tcPr>
          <w:p w14:paraId="319FACE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gridSpan w:val="2"/>
            <w:vAlign w:val="center"/>
          </w:tcPr>
          <w:p w14:paraId="55B91DDE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B1CAE" w:rsidRPr="00443335" w14:paraId="37574996" w14:textId="77777777" w:rsidTr="00871612">
        <w:trPr>
          <w:gridAfter w:val="1"/>
          <w:wAfter w:w="591" w:type="dxa"/>
          <w:trHeight w:val="701"/>
        </w:trPr>
        <w:tc>
          <w:tcPr>
            <w:tcW w:w="497" w:type="dxa"/>
            <w:vAlign w:val="center"/>
          </w:tcPr>
          <w:p w14:paraId="6E54A0BF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3" w:type="dxa"/>
            <w:gridSpan w:val="2"/>
            <w:tcBorders>
              <w:left w:val="nil"/>
              <w:right w:val="single" w:sz="4" w:space="0" w:color="auto"/>
            </w:tcBorders>
          </w:tcPr>
          <w:p w14:paraId="3FA7A05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B9C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14:paraId="6CF8B8C4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gridSpan w:val="2"/>
            <w:vAlign w:val="center"/>
          </w:tcPr>
          <w:p w14:paraId="1CD520C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usługa sprzątania 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rozliczana </w:t>
            </w:r>
            <w:r w:rsidRPr="0044333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jeden raz w roku (pranie wykładzin)</w:t>
            </w:r>
          </w:p>
        </w:tc>
      </w:tr>
      <w:tr w:rsidR="00DB1CAE" w:rsidRPr="00443335" w14:paraId="4E1D9250" w14:textId="77777777" w:rsidTr="00871612">
        <w:trPr>
          <w:gridAfter w:val="1"/>
          <w:wAfter w:w="591" w:type="dxa"/>
          <w:trHeight w:val="137"/>
        </w:trPr>
        <w:tc>
          <w:tcPr>
            <w:tcW w:w="497" w:type="dxa"/>
            <w:vAlign w:val="center"/>
          </w:tcPr>
          <w:p w14:paraId="2AAECA6C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gridSpan w:val="2"/>
          </w:tcPr>
          <w:p w14:paraId="0E985D4A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FA160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left w:val="nil"/>
            </w:tcBorders>
          </w:tcPr>
          <w:p w14:paraId="521E89E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gridSpan w:val="2"/>
            <w:vAlign w:val="center"/>
          </w:tcPr>
          <w:p w14:paraId="789D85A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B1CAE" w:rsidRPr="00443335" w14:paraId="4A908868" w14:textId="77777777" w:rsidTr="00871612">
        <w:trPr>
          <w:gridAfter w:val="1"/>
          <w:wAfter w:w="591" w:type="dxa"/>
          <w:trHeight w:val="670"/>
        </w:trPr>
        <w:tc>
          <w:tcPr>
            <w:tcW w:w="497" w:type="dxa"/>
            <w:vAlign w:val="center"/>
          </w:tcPr>
          <w:p w14:paraId="5F82F2E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3" w:type="dxa"/>
            <w:gridSpan w:val="2"/>
            <w:tcBorders>
              <w:left w:val="nil"/>
              <w:right w:val="single" w:sz="4" w:space="0" w:color="auto"/>
            </w:tcBorders>
          </w:tcPr>
          <w:p w14:paraId="3DACB08D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30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14:paraId="3D6048C7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gridSpan w:val="2"/>
            <w:vAlign w:val="center"/>
          </w:tcPr>
          <w:p w14:paraId="31D4C4D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usługa sprzątania 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rozliczana </w:t>
            </w:r>
            <w:r w:rsidRPr="0044333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jeden raz w roku (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mycie okien</w:t>
            </w:r>
            <w:r w:rsidRPr="0044333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25CDD3E0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14:paraId="644606E6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43335">
        <w:rPr>
          <w:rFonts w:ascii="Calibri" w:eastAsia="Times New Roman" w:hAnsi="Calibri" w:cs="Times New Roman"/>
          <w:b/>
          <w:bCs/>
          <w:lang w:eastAsia="pl-PL"/>
        </w:rPr>
        <w:t>***</w:t>
      </w:r>
      <w:r w:rsidRPr="0044333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- </w:t>
      </w:r>
      <w:r w:rsidRPr="00443335">
        <w:rPr>
          <w:rFonts w:eastAsia="Times New Roman" w:cs="Times New Roman"/>
          <w:bCs/>
          <w:sz w:val="18"/>
          <w:szCs w:val="18"/>
          <w:lang w:eastAsia="pl-PL"/>
        </w:rPr>
        <w:t>wybrać zakres usługi poprze zaznaczenie</w:t>
      </w:r>
      <w:r w:rsidRPr="00443335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</w:t>
      </w:r>
      <w:r w:rsidRPr="00443335">
        <w:rPr>
          <w:rFonts w:eastAsia="Times New Roman" w:cs="Times New Roman"/>
          <w:b/>
          <w:bCs/>
          <w:i/>
          <w:lang w:eastAsia="pl-PL"/>
        </w:rPr>
        <w:t>X</w:t>
      </w:r>
      <w:r w:rsidRPr="00443335">
        <w:rPr>
          <w:rFonts w:eastAsia="Times New Roman" w:cs="Times New Roman"/>
          <w:bCs/>
          <w:sz w:val="18"/>
          <w:szCs w:val="18"/>
          <w:lang w:eastAsia="pl-PL"/>
        </w:rPr>
        <w:t xml:space="preserve"> w kratce powyżej</w:t>
      </w:r>
    </w:p>
    <w:p w14:paraId="6D838D2E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eastAsia="Times New Roman" w:cs="Times New Roman"/>
          <w:b/>
          <w:bCs/>
          <w:sz w:val="10"/>
          <w:szCs w:val="10"/>
          <w:lang w:eastAsia="pl-PL"/>
        </w:rPr>
      </w:pPr>
    </w:p>
    <w:p w14:paraId="6ACBFF91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443335">
        <w:rPr>
          <w:rFonts w:eastAsia="Times New Roman" w:cs="Times New Roman"/>
          <w:b/>
          <w:bCs/>
          <w:lang w:eastAsia="pl-PL"/>
        </w:rPr>
        <w:t>W przypadku usługi realizowanej w zakresie sprzątania</w:t>
      </w:r>
      <w:r>
        <w:rPr>
          <w:rFonts w:eastAsia="Times New Roman" w:cs="Times New Roman"/>
          <w:b/>
          <w:bCs/>
          <w:lang w:eastAsia="pl-PL"/>
        </w:rPr>
        <w:t xml:space="preserve"> dot.</w:t>
      </w:r>
      <w:r w:rsidRPr="00443335">
        <w:rPr>
          <w:rFonts w:eastAsia="Times New Roman" w:cs="Times New Roman"/>
          <w:b/>
          <w:bCs/>
          <w:lang w:eastAsia="pl-PL"/>
        </w:rPr>
        <w:t xml:space="preserve"> pkt 1 potwierdzić wykonanie usługi dla każdego tygodnia w ramach miesiąca, którego protokół dotyczy:</w:t>
      </w:r>
    </w:p>
    <w:p w14:paraId="2F184035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eastAsia="Times New Roman" w:cs="Times New Roman"/>
          <w:b/>
          <w:bCs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42"/>
        <w:gridCol w:w="2620"/>
        <w:gridCol w:w="2195"/>
        <w:gridCol w:w="2150"/>
      </w:tblGrid>
      <w:tr w:rsidR="00DB1CAE" w:rsidRPr="00443335" w14:paraId="543B72B9" w14:textId="77777777" w:rsidTr="00871612">
        <w:trPr>
          <w:trHeight w:val="376"/>
        </w:trPr>
        <w:tc>
          <w:tcPr>
            <w:tcW w:w="704" w:type="dxa"/>
            <w:vMerge w:val="restart"/>
            <w:vAlign w:val="center"/>
          </w:tcPr>
          <w:p w14:paraId="506405B3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1985" w:type="dxa"/>
            <w:vMerge w:val="restart"/>
            <w:vAlign w:val="center"/>
          </w:tcPr>
          <w:p w14:paraId="283B72B4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TYDZIEŃ W MIESIĄCU</w:t>
            </w:r>
          </w:p>
        </w:tc>
        <w:tc>
          <w:tcPr>
            <w:tcW w:w="2976" w:type="dxa"/>
            <w:vMerge w:val="restart"/>
            <w:vAlign w:val="center"/>
          </w:tcPr>
          <w:p w14:paraId="0BAC329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OD: …….. DO ……...:</w:t>
            </w:r>
          </w:p>
        </w:tc>
        <w:tc>
          <w:tcPr>
            <w:tcW w:w="4520" w:type="dxa"/>
            <w:gridSpan w:val="2"/>
            <w:vAlign w:val="center"/>
          </w:tcPr>
          <w:p w14:paraId="681DA47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PODPIS PRACOWNIKA</w:t>
            </w:r>
          </w:p>
        </w:tc>
      </w:tr>
      <w:tr w:rsidR="00DB1CAE" w:rsidRPr="00443335" w14:paraId="0402973E" w14:textId="77777777" w:rsidTr="00871612">
        <w:trPr>
          <w:trHeight w:val="411"/>
        </w:trPr>
        <w:tc>
          <w:tcPr>
            <w:tcW w:w="704" w:type="dxa"/>
            <w:vMerge/>
            <w:vAlign w:val="center"/>
          </w:tcPr>
          <w:p w14:paraId="07AD08F7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14:paraId="143D927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vAlign w:val="center"/>
          </w:tcPr>
          <w:p w14:paraId="1928DBEA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F895D13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ZAMAWIAJĄCY</w:t>
            </w:r>
          </w:p>
        </w:tc>
        <w:tc>
          <w:tcPr>
            <w:tcW w:w="2252" w:type="dxa"/>
            <w:vAlign w:val="center"/>
          </w:tcPr>
          <w:p w14:paraId="63C47D2A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WYKONAWCA</w:t>
            </w:r>
          </w:p>
        </w:tc>
      </w:tr>
      <w:tr w:rsidR="00DB1CAE" w:rsidRPr="00443335" w14:paraId="7BFA859F" w14:textId="77777777" w:rsidTr="00871612">
        <w:trPr>
          <w:trHeight w:val="626"/>
        </w:trPr>
        <w:tc>
          <w:tcPr>
            <w:tcW w:w="704" w:type="dxa"/>
            <w:vAlign w:val="center"/>
          </w:tcPr>
          <w:p w14:paraId="7270D6F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14:paraId="6DF40A29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I TYDZIEŃ</w:t>
            </w:r>
          </w:p>
        </w:tc>
        <w:tc>
          <w:tcPr>
            <w:tcW w:w="2976" w:type="dxa"/>
            <w:vAlign w:val="center"/>
          </w:tcPr>
          <w:p w14:paraId="4636C2E7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……………. ÷ …………..</w:t>
            </w:r>
          </w:p>
        </w:tc>
        <w:tc>
          <w:tcPr>
            <w:tcW w:w="2268" w:type="dxa"/>
            <w:vAlign w:val="center"/>
          </w:tcPr>
          <w:p w14:paraId="3DDFE31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252" w:type="dxa"/>
            <w:vAlign w:val="center"/>
          </w:tcPr>
          <w:p w14:paraId="51170A7F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DB1CAE" w:rsidRPr="00443335" w14:paraId="0BBC62D8" w14:textId="77777777" w:rsidTr="00871612">
        <w:trPr>
          <w:trHeight w:val="551"/>
        </w:trPr>
        <w:tc>
          <w:tcPr>
            <w:tcW w:w="704" w:type="dxa"/>
            <w:vAlign w:val="center"/>
          </w:tcPr>
          <w:p w14:paraId="54E51CA5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1985" w:type="dxa"/>
            <w:vAlign w:val="center"/>
          </w:tcPr>
          <w:p w14:paraId="7488D7C1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II TYDZIEŃ</w:t>
            </w:r>
          </w:p>
        </w:tc>
        <w:tc>
          <w:tcPr>
            <w:tcW w:w="2976" w:type="dxa"/>
            <w:vAlign w:val="center"/>
          </w:tcPr>
          <w:p w14:paraId="40CA03F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……………. ÷ …………..</w:t>
            </w:r>
          </w:p>
        </w:tc>
        <w:tc>
          <w:tcPr>
            <w:tcW w:w="2268" w:type="dxa"/>
            <w:vAlign w:val="center"/>
          </w:tcPr>
          <w:p w14:paraId="2106261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252" w:type="dxa"/>
            <w:vAlign w:val="center"/>
          </w:tcPr>
          <w:p w14:paraId="03EF3B23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DB1CAE" w:rsidRPr="00443335" w14:paraId="7E70B94C" w14:textId="77777777" w:rsidTr="00871612">
        <w:trPr>
          <w:trHeight w:val="558"/>
        </w:trPr>
        <w:tc>
          <w:tcPr>
            <w:tcW w:w="704" w:type="dxa"/>
            <w:vAlign w:val="center"/>
          </w:tcPr>
          <w:p w14:paraId="5528A3A0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1985" w:type="dxa"/>
            <w:vAlign w:val="center"/>
          </w:tcPr>
          <w:p w14:paraId="131A22F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III TYDZIEŃ</w:t>
            </w:r>
          </w:p>
        </w:tc>
        <w:tc>
          <w:tcPr>
            <w:tcW w:w="2976" w:type="dxa"/>
            <w:vAlign w:val="center"/>
          </w:tcPr>
          <w:p w14:paraId="6CBB4E04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……………. ÷ …………..</w:t>
            </w:r>
          </w:p>
        </w:tc>
        <w:tc>
          <w:tcPr>
            <w:tcW w:w="2268" w:type="dxa"/>
            <w:vAlign w:val="center"/>
          </w:tcPr>
          <w:p w14:paraId="68ACE0D1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252" w:type="dxa"/>
            <w:vAlign w:val="center"/>
          </w:tcPr>
          <w:p w14:paraId="4B39AB6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DB1CAE" w:rsidRPr="00443335" w14:paraId="50420567" w14:textId="77777777" w:rsidTr="00871612">
        <w:trPr>
          <w:trHeight w:val="566"/>
        </w:trPr>
        <w:tc>
          <w:tcPr>
            <w:tcW w:w="704" w:type="dxa"/>
            <w:vAlign w:val="center"/>
          </w:tcPr>
          <w:p w14:paraId="45818BA0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1985" w:type="dxa"/>
            <w:vAlign w:val="center"/>
          </w:tcPr>
          <w:p w14:paraId="15D64C13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IV TYDZIEŃ</w:t>
            </w:r>
          </w:p>
        </w:tc>
        <w:tc>
          <w:tcPr>
            <w:tcW w:w="2976" w:type="dxa"/>
            <w:vAlign w:val="center"/>
          </w:tcPr>
          <w:p w14:paraId="59312B4D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……………. ÷ …………..</w:t>
            </w:r>
          </w:p>
        </w:tc>
        <w:tc>
          <w:tcPr>
            <w:tcW w:w="2268" w:type="dxa"/>
            <w:vAlign w:val="center"/>
          </w:tcPr>
          <w:p w14:paraId="4E56FDDE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252" w:type="dxa"/>
            <w:vAlign w:val="center"/>
          </w:tcPr>
          <w:p w14:paraId="7A55FFC4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DB1CAE" w:rsidRPr="00443335" w14:paraId="47E60D7D" w14:textId="77777777" w:rsidTr="00871612">
        <w:trPr>
          <w:trHeight w:val="547"/>
        </w:trPr>
        <w:tc>
          <w:tcPr>
            <w:tcW w:w="704" w:type="dxa"/>
            <w:vAlign w:val="center"/>
          </w:tcPr>
          <w:p w14:paraId="0FD61C5C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1985" w:type="dxa"/>
            <w:vAlign w:val="center"/>
          </w:tcPr>
          <w:p w14:paraId="240AA408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V TYDZIEŃ</w:t>
            </w:r>
          </w:p>
        </w:tc>
        <w:tc>
          <w:tcPr>
            <w:tcW w:w="2976" w:type="dxa"/>
            <w:vAlign w:val="center"/>
          </w:tcPr>
          <w:p w14:paraId="474379A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43335">
              <w:rPr>
                <w:rFonts w:eastAsia="Times New Roman" w:cs="Times New Roman"/>
                <w:b/>
                <w:bCs/>
                <w:lang w:eastAsia="pl-PL"/>
              </w:rPr>
              <w:t>……………. ÷ …………..</w:t>
            </w:r>
          </w:p>
        </w:tc>
        <w:tc>
          <w:tcPr>
            <w:tcW w:w="2268" w:type="dxa"/>
            <w:vAlign w:val="center"/>
          </w:tcPr>
          <w:p w14:paraId="029E1492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252" w:type="dxa"/>
            <w:vAlign w:val="center"/>
          </w:tcPr>
          <w:p w14:paraId="0587DAEB" w14:textId="77777777" w:rsidR="00DB1CAE" w:rsidRPr="00443335" w:rsidRDefault="00DB1CAE" w:rsidP="00871612">
            <w:pPr>
              <w:widowControl w:val="0"/>
              <w:tabs>
                <w:tab w:val="left" w:pos="426"/>
                <w:tab w:val="left" w:pos="85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5FA05402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14:paraId="24C3B8F4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443335">
        <w:rPr>
          <w:rFonts w:eastAsia="Times New Roman" w:cs="Times New Roman"/>
          <w:b/>
          <w:bCs/>
          <w:sz w:val="20"/>
          <w:szCs w:val="20"/>
          <w:lang w:eastAsia="pl-PL"/>
        </w:rPr>
        <w:t>Uwagi dotyczące wykonania usługi sprzątania:</w:t>
      </w:r>
    </w:p>
    <w:p w14:paraId="039B3585" w14:textId="77777777" w:rsidR="00DB1CAE" w:rsidRPr="00443335" w:rsidRDefault="00DB1CAE" w:rsidP="00DB1CAE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460F0BA" w14:textId="77777777" w:rsidR="00DB1CAE" w:rsidRDefault="00DB1CAE" w:rsidP="00DB1CAE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5FFFF5D" w14:textId="77777777" w:rsidR="00DB1CAE" w:rsidRPr="00443335" w:rsidRDefault="00DB1CAE" w:rsidP="00DB1CAE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08F46CED" w14:textId="77777777" w:rsidR="00DB1CAE" w:rsidRPr="00443335" w:rsidRDefault="00DB1CAE" w:rsidP="00DB1CAE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4038748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6699E10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CE19B8A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618BACC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...................................................................                  </w:t>
      </w:r>
      <w:r w:rsidRPr="002E28EC">
        <w:rPr>
          <w:rFonts w:eastAsia="Times New Roman" w:cs="Times New Roman"/>
          <w:lang w:eastAsia="pl-PL"/>
        </w:rPr>
        <w:t>.........................................................................................</w:t>
      </w:r>
    </w:p>
    <w:p w14:paraId="3DC310C1" w14:textId="77777777" w:rsidR="00DB1CAE" w:rsidRDefault="00DB1CAE" w:rsidP="00DB1CAE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WYKONAWCA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 w:rsidRPr="00443335">
        <w:rPr>
          <w:rFonts w:eastAsia="Times New Roman" w:cs="Times New Roman"/>
          <w:lang w:eastAsia="pl-PL"/>
        </w:rPr>
        <w:t>ZAMAWIAJĄCY</w:t>
      </w:r>
    </w:p>
    <w:p w14:paraId="7F66A47C" w14:textId="77777777" w:rsidR="00DB1CAE" w:rsidRDefault="00DB1CAE" w:rsidP="00DB1CA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FC12A3A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b/>
          <w:bCs/>
          <w:i/>
          <w:sz w:val="16"/>
          <w:szCs w:val="16"/>
          <w:u w:val="single"/>
          <w:lang w:eastAsia="pl-PL"/>
        </w:rPr>
      </w:pPr>
      <w:r w:rsidRPr="00443335">
        <w:rPr>
          <w:rFonts w:eastAsia="Times New Roman" w:cs="Times New Roman"/>
          <w:b/>
          <w:bCs/>
          <w:i/>
          <w:sz w:val="16"/>
          <w:szCs w:val="16"/>
          <w:u w:val="single"/>
          <w:lang w:eastAsia="pl-PL"/>
        </w:rPr>
        <w:br w:type="page"/>
      </w:r>
    </w:p>
    <w:p w14:paraId="507DAC3D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after="0" w:line="240" w:lineRule="auto"/>
        <w:ind w:left="113"/>
        <w:jc w:val="right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 Nr 4 do Umowy</w:t>
      </w:r>
    </w:p>
    <w:p w14:paraId="004590B5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before="360" w:after="360" w:line="240" w:lineRule="auto"/>
        <w:ind w:left="113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t>Oferta Wykonawcy (Formularz ofertowy)</w:t>
      </w:r>
    </w:p>
    <w:p w14:paraId="07CD1C7D" w14:textId="77777777" w:rsidR="00DB1CAE" w:rsidRPr="00443335" w:rsidRDefault="00DB1CAE" w:rsidP="00DB1CAE">
      <w:pPr>
        <w:widowControl w:val="0"/>
        <w:tabs>
          <w:tab w:val="left" w:pos="426"/>
          <w:tab w:val="left" w:pos="850"/>
        </w:tabs>
        <w:snapToGrid w:val="0"/>
        <w:spacing w:before="360" w:after="360" w:line="240" w:lineRule="auto"/>
        <w:ind w:left="113"/>
        <w:jc w:val="center"/>
        <w:rPr>
          <w:rFonts w:eastAsia="Times New Roman" w:cs="Times New Roman"/>
          <w:b/>
          <w:sz w:val="23"/>
          <w:szCs w:val="24"/>
          <w:lang w:eastAsia="pl-PL"/>
        </w:rPr>
      </w:pPr>
    </w:p>
    <w:p w14:paraId="62CAABBF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42B996B" w14:textId="77777777" w:rsidR="00DB1CAE" w:rsidRPr="00443335" w:rsidRDefault="00DB1CAE" w:rsidP="00DB1CAE">
      <w:pPr>
        <w:spacing w:after="20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443335">
        <w:rPr>
          <w:rFonts w:eastAsia="Times New Roman" w:cs="Times New Roman"/>
          <w:sz w:val="24"/>
          <w:szCs w:val="24"/>
          <w:lang w:eastAsia="pl-PL"/>
        </w:rPr>
        <w:br w:type="page"/>
      </w:r>
    </w:p>
    <w:p w14:paraId="67A95CA9" w14:textId="77777777" w:rsidR="00DB1CAE" w:rsidRPr="00443335" w:rsidRDefault="00DB1CAE" w:rsidP="00DB1CAE">
      <w:pPr>
        <w:spacing w:before="120" w:after="0" w:line="240" w:lineRule="auto"/>
        <w:jc w:val="right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Załącznik Nr 5 do Umowy</w:t>
      </w:r>
    </w:p>
    <w:p w14:paraId="6754A179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4C3963E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lang w:eastAsia="pl-PL"/>
        </w:rPr>
        <w:t xml:space="preserve">Oświadczenie Wykonawcy dot. zatrudnieniu na podstawie umowy o pracę osób wykonujących czynności sprzątania </w:t>
      </w:r>
      <w:r>
        <w:rPr>
          <w:rFonts w:eastAsia="Times New Roman" w:cs="Times New Roman"/>
          <w:b/>
          <w:sz w:val="24"/>
          <w:szCs w:val="24"/>
          <w:lang w:eastAsia="pl-PL"/>
        </w:rPr>
        <w:t>rozliczanych ryczałtem miesięcznym</w:t>
      </w:r>
    </w:p>
    <w:p w14:paraId="4E67A8F5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p w14:paraId="79C99013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>/ wypełnienie wymogów ustawy Pzp w zakresie: art. 95 ustawy Pzp /</w:t>
      </w:r>
    </w:p>
    <w:p w14:paraId="44A91746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5EEA156" w14:textId="77777777" w:rsidR="00DB1CAE" w:rsidRPr="00443335" w:rsidRDefault="00DB1CAE" w:rsidP="00DB1CAE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43335">
        <w:rPr>
          <w:rFonts w:eastAsia="Times New Roman" w:cs="Times New Roman"/>
          <w:b/>
          <w:sz w:val="28"/>
          <w:szCs w:val="28"/>
          <w:lang w:eastAsia="pl-PL"/>
        </w:rPr>
        <w:t>O ś w i a d c z e n i e</w:t>
      </w:r>
    </w:p>
    <w:p w14:paraId="4EB02FF7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Ja (my) niżej podpisany (i) ………………………………………………………………………………………………………………………….</w:t>
      </w:r>
    </w:p>
    <w:p w14:paraId="582CFAC2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09CD11F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działając w imieniu i na rzecz …………………………………………………………………………………………………………………………</w:t>
      </w:r>
    </w:p>
    <w:p w14:paraId="2B0F7AA3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BE09A08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4281DE14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B316F73" w14:textId="77777777" w:rsidR="00DB1CAE" w:rsidRPr="00443335" w:rsidRDefault="00DB1CAE" w:rsidP="00DB1CAE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oświadczam (my), że w miesiącu ………………………………. 202</w:t>
      </w:r>
      <w:r>
        <w:rPr>
          <w:rFonts w:eastAsia="Times New Roman" w:cs="Times New Roman"/>
          <w:sz w:val="20"/>
          <w:szCs w:val="20"/>
          <w:lang w:eastAsia="pl-PL"/>
        </w:rPr>
        <w:t>5</w:t>
      </w:r>
      <w:r w:rsidRPr="00443335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443335">
        <w:rPr>
          <w:rFonts w:eastAsia="Times New Roman" w:cs="Times New Roman"/>
          <w:sz w:val="20"/>
          <w:szCs w:val="20"/>
          <w:lang w:eastAsia="pl-PL"/>
        </w:rPr>
        <w:t>/202</w:t>
      </w:r>
      <w:r>
        <w:rPr>
          <w:rFonts w:eastAsia="Times New Roman" w:cs="Times New Roman"/>
          <w:sz w:val="20"/>
          <w:szCs w:val="20"/>
          <w:lang w:eastAsia="pl-PL"/>
        </w:rPr>
        <w:t>6</w:t>
      </w:r>
      <w:r w:rsidRPr="00443335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443335">
        <w:rPr>
          <w:rFonts w:eastAsia="Times New Roman" w:cs="Times New Roman"/>
          <w:sz w:val="20"/>
          <w:szCs w:val="20"/>
          <w:lang w:eastAsia="pl-PL"/>
        </w:rPr>
        <w:t xml:space="preserve"> roku wypełniłem jako Wykonawca wymóg zatrudnienia na podstawie umowy o pracę osób wykonujących, wskazane w § 1, ust. </w:t>
      </w:r>
      <w:r>
        <w:rPr>
          <w:rFonts w:eastAsia="Times New Roman" w:cs="Times New Roman"/>
          <w:sz w:val="20"/>
          <w:szCs w:val="20"/>
          <w:lang w:eastAsia="pl-PL"/>
        </w:rPr>
        <w:t>2.</w:t>
      </w:r>
      <w:r w:rsidRPr="00443335">
        <w:rPr>
          <w:rFonts w:eastAsia="Times New Roman" w:cs="Times New Roman"/>
          <w:sz w:val="20"/>
          <w:szCs w:val="20"/>
          <w:lang w:eastAsia="pl-PL"/>
        </w:rPr>
        <w:t xml:space="preserve"> pkt </w:t>
      </w:r>
      <w:bookmarkStart w:id="20" w:name="_Hlk115953054"/>
      <w:r>
        <w:rPr>
          <w:rFonts w:eastAsia="Times New Roman" w:cs="Times New Roman"/>
          <w:sz w:val="20"/>
          <w:szCs w:val="20"/>
          <w:lang w:eastAsia="pl-PL"/>
        </w:rPr>
        <w:t>2.</w:t>
      </w:r>
      <w:r w:rsidRPr="00443335">
        <w:rPr>
          <w:rFonts w:eastAsia="Times New Roman" w:cs="Times New Roman"/>
          <w:sz w:val="20"/>
          <w:szCs w:val="20"/>
          <w:lang w:eastAsia="pl-PL"/>
        </w:rPr>
        <w:t>1</w:t>
      </w:r>
      <w:r>
        <w:rPr>
          <w:rFonts w:eastAsia="Times New Roman" w:cs="Times New Roman"/>
          <w:sz w:val="20"/>
          <w:szCs w:val="20"/>
          <w:lang w:eastAsia="pl-PL"/>
        </w:rPr>
        <w:t>. do 2.8.</w:t>
      </w:r>
      <w:bookmarkEnd w:id="20"/>
      <w:r w:rsidRPr="00443335">
        <w:rPr>
          <w:rFonts w:eastAsia="Times New Roman" w:cs="Times New Roman"/>
          <w:sz w:val="20"/>
          <w:szCs w:val="20"/>
          <w:lang w:eastAsia="pl-PL"/>
        </w:rPr>
        <w:t xml:space="preserve"> Umowy Nr ………………………………. z dnia ……………, czynności sprzątania realizowane na rzecz POR ARiMR z siedzibą w Gdyni w lokalizacji: ……………………………………….</w:t>
      </w:r>
      <w:r>
        <w:rPr>
          <w:rFonts w:eastAsia="Times New Roman" w:cs="Times New Roman"/>
          <w:sz w:val="20"/>
          <w:szCs w:val="20"/>
          <w:lang w:eastAsia="pl-PL"/>
        </w:rPr>
        <w:t xml:space="preserve"> .</w:t>
      </w:r>
    </w:p>
    <w:p w14:paraId="028D3B83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F30D4EC" w14:textId="77777777" w:rsidR="00DB1CAE" w:rsidRPr="00443335" w:rsidRDefault="00DB1CAE" w:rsidP="00DB1CAE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 xml:space="preserve">Potwierdzam zadeklarowaną w Tabeli Nr 2 Formularza ofertowego ilość osób wskazaną do realizacji ww. Umowy w zakresie usług wykonywanych w poszczególnych Biurach Powiatowych i siedzibie Pomorskiego Oddziału Regionalnego ARiMR w liczbie ……………, (zgodnie z treścią § 1, ust. </w:t>
      </w:r>
      <w:r>
        <w:rPr>
          <w:rFonts w:eastAsia="Times New Roman" w:cs="Times New Roman"/>
          <w:sz w:val="20"/>
          <w:szCs w:val="20"/>
          <w:lang w:eastAsia="pl-PL"/>
        </w:rPr>
        <w:t>2</w:t>
      </w:r>
      <w:r w:rsidRPr="00443335">
        <w:rPr>
          <w:rFonts w:eastAsia="Times New Roman" w:cs="Times New Roman"/>
          <w:sz w:val="20"/>
          <w:szCs w:val="20"/>
          <w:lang w:eastAsia="pl-PL"/>
        </w:rPr>
        <w:t>. pkt 1</w:t>
      </w:r>
      <w:r>
        <w:rPr>
          <w:rFonts w:eastAsia="Times New Roman" w:cs="Times New Roman"/>
          <w:sz w:val="20"/>
          <w:szCs w:val="20"/>
          <w:lang w:eastAsia="pl-PL"/>
        </w:rPr>
        <w:t>2.</w:t>
      </w:r>
      <w:r w:rsidRPr="00443335">
        <w:rPr>
          <w:rFonts w:eastAsia="Times New Roman" w:cs="Times New Roman"/>
          <w:sz w:val="20"/>
          <w:szCs w:val="20"/>
          <w:lang w:eastAsia="pl-PL"/>
        </w:rPr>
        <w:t xml:space="preserve"> Umowy).</w:t>
      </w:r>
      <w:r w:rsidRPr="00443335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</w:p>
    <w:p w14:paraId="0F6554C1" w14:textId="77777777" w:rsidR="00DB1CAE" w:rsidRPr="00443335" w:rsidRDefault="00DB1CAE" w:rsidP="00DB1CAE">
      <w:pPr>
        <w:ind w:left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D7133A0" w14:textId="77777777" w:rsidR="00DB1CAE" w:rsidRPr="00443335" w:rsidRDefault="00DB1CAE" w:rsidP="00DB1CAE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t>Poniżej wykazane ilości osób zatrudnione są przez Wykonawcę na podstawie umów o pracę w rozumieniu przepisów Kodeksu Pracy w następujących wymiarach etatu:</w:t>
      </w:r>
    </w:p>
    <w:p w14:paraId="3AD64DDA" w14:textId="77777777" w:rsidR="00DB1CAE" w:rsidRPr="00443335" w:rsidRDefault="00DB1CAE" w:rsidP="00DB1CAE">
      <w:pPr>
        <w:spacing w:after="0" w:line="240" w:lineRule="auto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696" w:type="dxa"/>
        <w:tblLook w:val="04A0" w:firstRow="1" w:lastRow="0" w:firstColumn="1" w:lastColumn="0" w:noHBand="0" w:noVBand="1"/>
      </w:tblPr>
      <w:tblGrid>
        <w:gridCol w:w="571"/>
        <w:gridCol w:w="2264"/>
        <w:gridCol w:w="3119"/>
      </w:tblGrid>
      <w:tr w:rsidR="00DB1CAE" w:rsidRPr="00443335" w14:paraId="4D95D30C" w14:textId="77777777" w:rsidTr="00871612">
        <w:trPr>
          <w:trHeight w:val="549"/>
        </w:trPr>
        <w:tc>
          <w:tcPr>
            <w:tcW w:w="571" w:type="dxa"/>
            <w:vAlign w:val="center"/>
          </w:tcPr>
          <w:p w14:paraId="4A757E09" w14:textId="77777777" w:rsidR="00DB1CAE" w:rsidRPr="00443335" w:rsidRDefault="00DB1CAE" w:rsidP="00871612">
            <w:pPr>
              <w:jc w:val="center"/>
            </w:pPr>
            <w:r w:rsidRPr="00443335">
              <w:t>L.p.</w:t>
            </w:r>
          </w:p>
        </w:tc>
        <w:tc>
          <w:tcPr>
            <w:tcW w:w="2264" w:type="dxa"/>
            <w:vAlign w:val="center"/>
          </w:tcPr>
          <w:p w14:paraId="1870F0F2" w14:textId="77777777" w:rsidR="00DB1CAE" w:rsidRPr="00443335" w:rsidRDefault="00DB1CAE" w:rsidP="00871612">
            <w:pPr>
              <w:jc w:val="center"/>
            </w:pPr>
            <w:r w:rsidRPr="00443335">
              <w:t>Wymiar etatu</w:t>
            </w:r>
          </w:p>
          <w:p w14:paraId="3FD826F1" w14:textId="77777777" w:rsidR="00DB1CAE" w:rsidRPr="00443335" w:rsidRDefault="00DB1CAE" w:rsidP="00871612">
            <w:pPr>
              <w:jc w:val="center"/>
            </w:pPr>
            <w:r w:rsidRPr="00443335">
              <w:t>(</w:t>
            </w:r>
            <w:r w:rsidRPr="00443335">
              <w:rPr>
                <w:b/>
                <w:i/>
              </w:rPr>
              <w:t>wpisać np.: cały, ½, ¼</w:t>
            </w:r>
            <w:r w:rsidRPr="00443335">
              <w:t>)</w:t>
            </w:r>
          </w:p>
        </w:tc>
        <w:tc>
          <w:tcPr>
            <w:tcW w:w="3119" w:type="dxa"/>
            <w:vAlign w:val="center"/>
          </w:tcPr>
          <w:p w14:paraId="625AB9C6" w14:textId="77777777" w:rsidR="00DB1CAE" w:rsidRPr="00443335" w:rsidRDefault="00DB1CAE" w:rsidP="00871612">
            <w:pPr>
              <w:jc w:val="center"/>
            </w:pPr>
            <w:r w:rsidRPr="00443335">
              <w:t>Liczba pracowników w ramach danego wymiaru etatu</w:t>
            </w:r>
          </w:p>
        </w:tc>
      </w:tr>
      <w:tr w:rsidR="00DB1CAE" w:rsidRPr="00443335" w14:paraId="4C67A016" w14:textId="77777777" w:rsidTr="00871612">
        <w:trPr>
          <w:trHeight w:val="273"/>
        </w:trPr>
        <w:tc>
          <w:tcPr>
            <w:tcW w:w="571" w:type="dxa"/>
          </w:tcPr>
          <w:p w14:paraId="07CE3F57" w14:textId="77777777" w:rsidR="00DB1CAE" w:rsidRPr="00443335" w:rsidRDefault="00DB1CAE" w:rsidP="00871612">
            <w:pPr>
              <w:jc w:val="center"/>
            </w:pPr>
            <w:r w:rsidRPr="00443335">
              <w:t>1.</w:t>
            </w:r>
          </w:p>
        </w:tc>
        <w:tc>
          <w:tcPr>
            <w:tcW w:w="2264" w:type="dxa"/>
          </w:tcPr>
          <w:p w14:paraId="0E60A721" w14:textId="77777777" w:rsidR="00DB1CAE" w:rsidRPr="00443335" w:rsidRDefault="00DB1CAE" w:rsidP="00871612">
            <w:pPr>
              <w:ind w:right="314"/>
              <w:jc w:val="right"/>
            </w:pPr>
          </w:p>
        </w:tc>
        <w:tc>
          <w:tcPr>
            <w:tcW w:w="3119" w:type="dxa"/>
          </w:tcPr>
          <w:p w14:paraId="2CF84B25" w14:textId="77777777" w:rsidR="00DB1CAE" w:rsidRPr="00443335" w:rsidRDefault="00DB1CAE" w:rsidP="00871612">
            <w:pPr>
              <w:jc w:val="center"/>
            </w:pPr>
          </w:p>
        </w:tc>
      </w:tr>
      <w:tr w:rsidR="00DB1CAE" w:rsidRPr="00443335" w14:paraId="2DDB48D1" w14:textId="77777777" w:rsidTr="00871612">
        <w:trPr>
          <w:trHeight w:val="277"/>
        </w:trPr>
        <w:tc>
          <w:tcPr>
            <w:tcW w:w="571" w:type="dxa"/>
          </w:tcPr>
          <w:p w14:paraId="3E753712" w14:textId="77777777" w:rsidR="00DB1CAE" w:rsidRPr="00443335" w:rsidRDefault="00DB1CAE" w:rsidP="00871612">
            <w:pPr>
              <w:jc w:val="center"/>
            </w:pPr>
            <w:r w:rsidRPr="00443335">
              <w:t>2.</w:t>
            </w:r>
          </w:p>
        </w:tc>
        <w:tc>
          <w:tcPr>
            <w:tcW w:w="2264" w:type="dxa"/>
          </w:tcPr>
          <w:p w14:paraId="31CE8787" w14:textId="77777777" w:rsidR="00DB1CAE" w:rsidRPr="00443335" w:rsidRDefault="00DB1CAE" w:rsidP="00871612">
            <w:pPr>
              <w:ind w:right="314"/>
              <w:jc w:val="right"/>
            </w:pPr>
          </w:p>
        </w:tc>
        <w:tc>
          <w:tcPr>
            <w:tcW w:w="3119" w:type="dxa"/>
          </w:tcPr>
          <w:p w14:paraId="5B3225A6" w14:textId="77777777" w:rsidR="00DB1CAE" w:rsidRPr="00443335" w:rsidRDefault="00DB1CAE" w:rsidP="00871612">
            <w:pPr>
              <w:jc w:val="center"/>
            </w:pPr>
          </w:p>
        </w:tc>
      </w:tr>
      <w:tr w:rsidR="00DB1CAE" w:rsidRPr="00443335" w14:paraId="6E8B9106" w14:textId="77777777" w:rsidTr="00871612">
        <w:trPr>
          <w:trHeight w:val="267"/>
        </w:trPr>
        <w:tc>
          <w:tcPr>
            <w:tcW w:w="571" w:type="dxa"/>
          </w:tcPr>
          <w:p w14:paraId="508548E6" w14:textId="77777777" w:rsidR="00DB1CAE" w:rsidRPr="00443335" w:rsidRDefault="00DB1CAE" w:rsidP="00871612">
            <w:pPr>
              <w:jc w:val="center"/>
            </w:pPr>
            <w:r w:rsidRPr="00443335">
              <w:t>3.</w:t>
            </w:r>
          </w:p>
        </w:tc>
        <w:tc>
          <w:tcPr>
            <w:tcW w:w="2264" w:type="dxa"/>
          </w:tcPr>
          <w:p w14:paraId="244A8AA1" w14:textId="77777777" w:rsidR="00DB1CAE" w:rsidRPr="00443335" w:rsidRDefault="00DB1CAE" w:rsidP="00871612">
            <w:pPr>
              <w:ind w:right="314"/>
              <w:jc w:val="right"/>
            </w:pPr>
          </w:p>
        </w:tc>
        <w:tc>
          <w:tcPr>
            <w:tcW w:w="3119" w:type="dxa"/>
          </w:tcPr>
          <w:p w14:paraId="5AB50B9E" w14:textId="77777777" w:rsidR="00DB1CAE" w:rsidRPr="00443335" w:rsidRDefault="00DB1CAE" w:rsidP="00871612">
            <w:pPr>
              <w:jc w:val="center"/>
            </w:pPr>
          </w:p>
        </w:tc>
      </w:tr>
      <w:tr w:rsidR="00DB1CAE" w:rsidRPr="00443335" w14:paraId="38684A49" w14:textId="77777777" w:rsidTr="00871612">
        <w:trPr>
          <w:trHeight w:val="285"/>
        </w:trPr>
        <w:tc>
          <w:tcPr>
            <w:tcW w:w="571" w:type="dxa"/>
          </w:tcPr>
          <w:p w14:paraId="7B479135" w14:textId="77777777" w:rsidR="00DB1CAE" w:rsidRPr="00443335" w:rsidRDefault="00DB1CAE" w:rsidP="00871612">
            <w:pPr>
              <w:jc w:val="center"/>
            </w:pPr>
            <w:r w:rsidRPr="00443335">
              <w:t>4.</w:t>
            </w:r>
          </w:p>
        </w:tc>
        <w:tc>
          <w:tcPr>
            <w:tcW w:w="2264" w:type="dxa"/>
          </w:tcPr>
          <w:p w14:paraId="039A8C2D" w14:textId="77777777" w:rsidR="00DB1CAE" w:rsidRPr="00443335" w:rsidRDefault="00DB1CAE" w:rsidP="00871612">
            <w:pPr>
              <w:ind w:right="314"/>
              <w:jc w:val="right"/>
            </w:pPr>
          </w:p>
        </w:tc>
        <w:tc>
          <w:tcPr>
            <w:tcW w:w="3119" w:type="dxa"/>
          </w:tcPr>
          <w:p w14:paraId="5B005FCE" w14:textId="77777777" w:rsidR="00DB1CAE" w:rsidRPr="00443335" w:rsidRDefault="00DB1CAE" w:rsidP="00871612">
            <w:pPr>
              <w:jc w:val="center"/>
            </w:pPr>
          </w:p>
        </w:tc>
      </w:tr>
      <w:tr w:rsidR="00DB1CAE" w:rsidRPr="00443335" w14:paraId="2E13AEF7" w14:textId="77777777" w:rsidTr="00871612">
        <w:trPr>
          <w:trHeight w:val="261"/>
        </w:trPr>
        <w:tc>
          <w:tcPr>
            <w:tcW w:w="571" w:type="dxa"/>
          </w:tcPr>
          <w:p w14:paraId="13F6B44E" w14:textId="77777777" w:rsidR="00DB1CAE" w:rsidRPr="00443335" w:rsidRDefault="00DB1CAE" w:rsidP="00871612">
            <w:pPr>
              <w:jc w:val="center"/>
            </w:pPr>
          </w:p>
        </w:tc>
        <w:tc>
          <w:tcPr>
            <w:tcW w:w="2264" w:type="dxa"/>
          </w:tcPr>
          <w:p w14:paraId="7A6FC962" w14:textId="77777777" w:rsidR="00DB1CAE" w:rsidRPr="00443335" w:rsidRDefault="00DB1CAE" w:rsidP="00871612">
            <w:pPr>
              <w:ind w:right="314"/>
              <w:jc w:val="right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8DA585" w14:textId="77777777" w:rsidR="00DB1CAE" w:rsidRPr="00443335" w:rsidRDefault="00DB1CAE" w:rsidP="00871612">
            <w:pPr>
              <w:jc w:val="center"/>
            </w:pPr>
          </w:p>
        </w:tc>
      </w:tr>
      <w:tr w:rsidR="00DB1CAE" w:rsidRPr="00443335" w14:paraId="60A47DCE" w14:textId="77777777" w:rsidTr="00871612">
        <w:trPr>
          <w:trHeight w:val="279"/>
        </w:trPr>
        <w:tc>
          <w:tcPr>
            <w:tcW w:w="2835" w:type="dxa"/>
            <w:gridSpan w:val="2"/>
          </w:tcPr>
          <w:p w14:paraId="442C16CB" w14:textId="77777777" w:rsidR="00DB1CAE" w:rsidRPr="00443335" w:rsidRDefault="00DB1CAE" w:rsidP="00871612">
            <w:pPr>
              <w:jc w:val="right"/>
            </w:pPr>
            <w:r w:rsidRPr="00443335">
              <w:t>RAZEM:</w:t>
            </w:r>
          </w:p>
        </w:tc>
        <w:tc>
          <w:tcPr>
            <w:tcW w:w="3119" w:type="dxa"/>
            <w:shd w:val="clear" w:color="auto" w:fill="D9D9D9"/>
          </w:tcPr>
          <w:p w14:paraId="6A733426" w14:textId="77777777" w:rsidR="00DB1CAE" w:rsidRPr="00D501A5" w:rsidRDefault="00DB1CAE" w:rsidP="00871612">
            <w:pPr>
              <w:jc w:val="center"/>
              <w:rPr>
                <w:b/>
                <w:bCs/>
              </w:rPr>
            </w:pPr>
          </w:p>
        </w:tc>
      </w:tr>
    </w:tbl>
    <w:p w14:paraId="217B262C" w14:textId="77777777" w:rsidR="00DB1CAE" w:rsidRPr="00443335" w:rsidRDefault="00DB1CAE" w:rsidP="00DB1CAE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C7433C3" w14:textId="77777777" w:rsidR="00DB1CAE" w:rsidRPr="004D2B2F" w:rsidRDefault="00DB1CAE" w:rsidP="00DB1CAE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D2B2F">
        <w:rPr>
          <w:rFonts w:eastAsia="Times New Roman" w:cs="Times New Roman"/>
          <w:sz w:val="20"/>
          <w:szCs w:val="20"/>
          <w:lang w:eastAsia="pl-PL"/>
        </w:rPr>
        <w:t>Przyjmuje do wiadomości, że z tytułu niespełnienia przez Wykonawcę</w:t>
      </w:r>
      <w:r w:rsidRPr="004D2B2F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4D2B2F">
        <w:rPr>
          <w:rFonts w:eastAsia="Times New Roman" w:cs="Times New Roman"/>
          <w:sz w:val="20"/>
          <w:szCs w:val="20"/>
          <w:lang w:eastAsia="pl-PL"/>
        </w:rPr>
        <w:t xml:space="preserve"> / Podwykonawcę</w:t>
      </w:r>
      <w:r w:rsidRPr="004D2B2F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4D2B2F">
        <w:rPr>
          <w:rFonts w:eastAsia="Times New Roman" w:cs="Times New Roman"/>
          <w:sz w:val="20"/>
          <w:szCs w:val="20"/>
          <w:lang w:eastAsia="pl-PL"/>
        </w:rPr>
        <w:t xml:space="preserve"> wymogu zatrudnienia na podstawie umowy o pracę osób wykonujących, wskazane w § 1, ust. 2. pkt 2.1. do 2.8. Umowy Nr ………………………………. z dnia ………………………, czynności, Zamawiający przewiduje sankcję w postaci obowiązku zapłaty przez Wykonawcę kary umownej w wysokości określonej w postanowieniach Umowy w sprawie zamówienia publicznego. Niezłożenie przez Wykonawcę w wyznaczonym przez Zamawiającego terminie niniejszego Oświadczenia w celu potwierdzenia spełnienia przez Wykonawcę</w:t>
      </w:r>
      <w:r w:rsidRPr="004D2B2F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4D2B2F">
        <w:rPr>
          <w:rFonts w:eastAsia="Times New Roman" w:cs="Times New Roman"/>
          <w:strike/>
          <w:sz w:val="20"/>
          <w:szCs w:val="20"/>
          <w:lang w:eastAsia="pl-PL"/>
        </w:rPr>
        <w:t xml:space="preserve"> </w:t>
      </w:r>
      <w:r w:rsidRPr="004D2B2F">
        <w:rPr>
          <w:rFonts w:eastAsia="Times New Roman" w:cs="Times New Roman"/>
          <w:sz w:val="20"/>
          <w:szCs w:val="20"/>
          <w:lang w:eastAsia="pl-PL"/>
        </w:rPr>
        <w:t>/ Podwykonawcę</w:t>
      </w:r>
      <w:r w:rsidRPr="004D2B2F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4D2B2F">
        <w:rPr>
          <w:rFonts w:eastAsia="Times New Roman" w:cs="Times New Roman"/>
          <w:sz w:val="20"/>
          <w:szCs w:val="20"/>
          <w:lang w:eastAsia="pl-PL"/>
        </w:rPr>
        <w:t xml:space="preserve"> wymogu zatrudnienia na podstawie umowy o pracę traktowane będzie jako niespełnienie przez Wykonawcę wymogu zatrudnienia na podstawie umowy o pracę osób wykonujących wskazane powyżej czynności.</w:t>
      </w:r>
    </w:p>
    <w:p w14:paraId="60F28825" w14:textId="77777777" w:rsidR="00DB1CAE" w:rsidRPr="00443335" w:rsidRDefault="00DB1CAE" w:rsidP="00DB1CAE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35DD825" w14:textId="77777777" w:rsidR="00DB1CAE" w:rsidRPr="004D2B2F" w:rsidRDefault="00DB1CAE" w:rsidP="00DB1CAE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D2B2F">
        <w:rPr>
          <w:rFonts w:eastAsia="Times New Roman" w:cs="Times New Roman"/>
          <w:sz w:val="20"/>
          <w:szCs w:val="20"/>
          <w:lang w:eastAsia="pl-PL"/>
        </w:rPr>
        <w:t>W przypadku uzasadnionych wątpliwości co do przestrzegania prawa pracy przez Wykonawcę Zamawiający może zwrócić się o przeprowadzenie kontroli u Wykonawcy przez Państwową Inspekcję Pracy.</w:t>
      </w:r>
    </w:p>
    <w:p w14:paraId="5239E213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11A2DC8E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2FF3EB69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3B9ADAFC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43335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Pr="00443335">
        <w:rPr>
          <w:rFonts w:eastAsia="Times New Roman" w:cs="Times New Roman"/>
          <w:sz w:val="24"/>
          <w:szCs w:val="24"/>
          <w:lang w:eastAsia="pl-PL"/>
        </w:rPr>
        <w:tab/>
      </w:r>
      <w:r w:rsidRPr="00443335">
        <w:rPr>
          <w:rFonts w:eastAsia="Times New Roman" w:cs="Times New Roman"/>
          <w:sz w:val="24"/>
          <w:szCs w:val="24"/>
          <w:lang w:eastAsia="pl-PL"/>
        </w:rPr>
        <w:tab/>
      </w:r>
      <w:r w:rsidRPr="00443335">
        <w:rPr>
          <w:rFonts w:eastAsia="Times New Roman" w:cs="Times New Roman"/>
          <w:sz w:val="24"/>
          <w:szCs w:val="24"/>
          <w:lang w:eastAsia="pl-PL"/>
        </w:rPr>
        <w:tab/>
        <w:t>………………………………………………</w:t>
      </w:r>
    </w:p>
    <w:p w14:paraId="3ECFC618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ab/>
        <w:t xml:space="preserve">   / miejscowość, data /</w:t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  <w:t xml:space="preserve">               / podpis i pieczątka imienna osoby (osób)</w:t>
      </w:r>
    </w:p>
    <w:p w14:paraId="43EF6AAC" w14:textId="77777777" w:rsidR="00DB1CAE" w:rsidRPr="00443335" w:rsidRDefault="00DB1CAE" w:rsidP="00DB1CAE">
      <w:pPr>
        <w:spacing w:after="0" w:line="240" w:lineRule="auto"/>
        <w:ind w:firstLine="708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>złożenia Oświadczenia /</w:t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  <w:t>upoważnionej (ych) do reprezentowania</w:t>
      </w:r>
    </w:p>
    <w:p w14:paraId="52DC2E29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2C423A">
        <w:rPr>
          <w:rFonts w:eastAsia="Times New Roman" w:cs="Times New Roman"/>
          <w:b/>
          <w:bCs/>
          <w:sz w:val="18"/>
          <w:szCs w:val="18"/>
          <w:lang w:eastAsia="pl-PL"/>
        </w:rPr>
        <w:t>Wykonawcy</w:t>
      </w:r>
      <w:r w:rsidRPr="00443335">
        <w:rPr>
          <w:rFonts w:eastAsia="Times New Roman" w:cs="Times New Roman"/>
          <w:sz w:val="18"/>
          <w:szCs w:val="18"/>
          <w:lang w:eastAsia="pl-PL"/>
        </w:rPr>
        <w:t xml:space="preserve"> /</w:t>
      </w:r>
    </w:p>
    <w:p w14:paraId="63E3C764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14:paraId="346521C5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pl-PL"/>
        </w:rPr>
      </w:pPr>
      <w:r w:rsidRPr="00443335">
        <w:rPr>
          <w:rFonts w:ascii="Calibri" w:eastAsia="Times New Roman" w:hAnsi="Calibri" w:cs="Times New Roman"/>
          <w:b/>
          <w:sz w:val="28"/>
          <w:szCs w:val="28"/>
          <w:vertAlign w:val="subscript"/>
          <w:lang w:eastAsia="pl-PL"/>
        </w:rPr>
        <w:t>*</w:t>
      </w:r>
      <w:r w:rsidRPr="00443335">
        <w:rPr>
          <w:rFonts w:eastAsia="Times New Roman" w:cs="Times New Roman"/>
          <w:sz w:val="24"/>
          <w:szCs w:val="24"/>
          <w:vertAlign w:val="subscript"/>
          <w:lang w:eastAsia="pl-PL"/>
        </w:rPr>
        <w:t xml:space="preserve"> - niepotrzebne skreślić</w:t>
      </w:r>
    </w:p>
    <w:p w14:paraId="26CD3F43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pl-PL"/>
        </w:rPr>
      </w:pPr>
    </w:p>
    <w:p w14:paraId="2B00A5C3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pl-PL"/>
        </w:rPr>
      </w:pPr>
      <w:r w:rsidRPr="00443335">
        <w:rPr>
          <w:rFonts w:eastAsia="Times New Roman" w:cs="Times New Roman"/>
          <w:sz w:val="24"/>
          <w:szCs w:val="24"/>
          <w:vertAlign w:val="subscript"/>
          <w:lang w:eastAsia="pl-PL"/>
        </w:rPr>
        <w:br w:type="page"/>
      </w:r>
    </w:p>
    <w:p w14:paraId="52E3FB10" w14:textId="77777777" w:rsidR="00DB1CAE" w:rsidRPr="00443335" w:rsidRDefault="00DB1CAE" w:rsidP="00DB1CAE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Załącznik Nr 6 do Umowy</w:t>
      </w:r>
    </w:p>
    <w:p w14:paraId="0F236AC2" w14:textId="77777777" w:rsidR="00DB1CAE" w:rsidRPr="00443335" w:rsidRDefault="00DB1CAE" w:rsidP="00DB1CAE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</w:p>
    <w:p w14:paraId="5CC35510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t>Wytyczne Bezpieczeństwa Informacji dla Wykonawców</w:t>
      </w:r>
    </w:p>
    <w:p w14:paraId="4CA336AE" w14:textId="77777777" w:rsidR="00DB1CAE" w:rsidRPr="002A5A5B" w:rsidRDefault="00DB1CAE" w:rsidP="00DB1CAE">
      <w:pPr>
        <w:spacing w:after="0" w:line="240" w:lineRule="auto"/>
        <w:jc w:val="center"/>
        <w:rPr>
          <w:rFonts w:eastAsia="Calibri" w:cs="Times New Roman"/>
        </w:rPr>
      </w:pPr>
      <w:r w:rsidRPr="002A5A5B">
        <w:rPr>
          <w:rFonts w:eastAsia="Calibri" w:cs="Times New Roman"/>
        </w:rPr>
        <w:t>realizujących umowy na rzecz Pomorskiego Oddziału Regionalnego ARiMR z siedzibą w Gdyni,</w:t>
      </w:r>
    </w:p>
    <w:p w14:paraId="2C759252" w14:textId="77777777" w:rsidR="00DB1CAE" w:rsidRPr="002A5A5B" w:rsidRDefault="00DB1CAE" w:rsidP="00DB1CAE">
      <w:pPr>
        <w:spacing w:after="0" w:line="240" w:lineRule="auto"/>
        <w:jc w:val="center"/>
        <w:rPr>
          <w:rFonts w:eastAsia="Calibri" w:cs="Times New Roman"/>
        </w:rPr>
      </w:pPr>
      <w:r w:rsidRPr="002A5A5B">
        <w:rPr>
          <w:rFonts w:eastAsia="Calibri" w:cs="Times New Roman"/>
        </w:rPr>
        <w:t>opracowane na podstawie Zarządzenia Nr 51/2024 Prezesa Agencji Restrukturyzacji</w:t>
      </w:r>
    </w:p>
    <w:p w14:paraId="357B16DA" w14:textId="77777777" w:rsidR="00DB1CAE" w:rsidRPr="002A5A5B" w:rsidRDefault="00DB1CAE" w:rsidP="00DB1CAE">
      <w:pPr>
        <w:spacing w:after="0" w:line="240" w:lineRule="auto"/>
        <w:jc w:val="center"/>
        <w:rPr>
          <w:rFonts w:eastAsia="Calibri" w:cs="Times New Roman"/>
        </w:rPr>
      </w:pPr>
      <w:r w:rsidRPr="002A5A5B">
        <w:rPr>
          <w:rFonts w:eastAsia="Calibri" w:cs="Times New Roman"/>
        </w:rPr>
        <w:t>i Modernizacji Rolnictwa z dnia 23 maja 2024 r. w sprawie bezpieczeństwa</w:t>
      </w:r>
    </w:p>
    <w:p w14:paraId="4E28727A" w14:textId="77777777" w:rsidR="00DB1CAE" w:rsidRPr="002A5A5B" w:rsidRDefault="00DB1CAE" w:rsidP="00DB1CAE">
      <w:pPr>
        <w:spacing w:after="0" w:line="240" w:lineRule="auto"/>
        <w:jc w:val="center"/>
        <w:rPr>
          <w:rFonts w:eastAsia="Calibri" w:cs="Times New Roman"/>
        </w:rPr>
      </w:pPr>
      <w:r w:rsidRPr="002A5A5B">
        <w:rPr>
          <w:rFonts w:eastAsia="Calibri" w:cs="Times New Roman"/>
        </w:rPr>
        <w:t>informacji w ARiMR (z późń. zm.)</w:t>
      </w:r>
    </w:p>
    <w:p w14:paraId="00BC7E87" w14:textId="77777777" w:rsidR="00DB1CAE" w:rsidRPr="002A5A5B" w:rsidRDefault="00DB1CAE" w:rsidP="00DB1CAE">
      <w:pPr>
        <w:spacing w:after="0" w:line="240" w:lineRule="auto"/>
        <w:rPr>
          <w:rFonts w:eastAsia="Calibri" w:cs="Times New Roman"/>
        </w:rPr>
      </w:pPr>
    </w:p>
    <w:p w14:paraId="5A4EAA1A" w14:textId="77777777" w:rsidR="00DB1CAE" w:rsidRPr="002A5A5B" w:rsidRDefault="00DB1CAE" w:rsidP="00DB1CAE">
      <w:pPr>
        <w:spacing w:after="0" w:line="240" w:lineRule="auto"/>
        <w:rPr>
          <w:rFonts w:eastAsia="Calibri" w:cs="Times New Roman"/>
        </w:rPr>
      </w:pPr>
    </w:p>
    <w:p w14:paraId="16E095F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1. W ARiMR obowiązuje Zarządzenie Nr 51/2024 Prezesa ARiMR z dnia 23 maja 2024 r. w sprawie bezpieczeństwa informacji w ARiMR (z późń. zm.), określające politykę bezpieczeństwa informacji w ARiMR (PBI).</w:t>
      </w:r>
    </w:p>
    <w:p w14:paraId="40E606F6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2. Zarządzenie Nr 51/2024 Prezesa ARiMR dotyczy zasobów materialnych i niematerialnych Agencji i znajduje zastosowanie zarówno do pracowników Agencji, jak i podmiotów zewnętrznych z nią współpracujących.</w:t>
      </w:r>
    </w:p>
    <w:p w14:paraId="53A5EA3A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3. W przypadku, kiedy w trakcie realizacji umowy, Wykonawca lub wskazana przez Wykonawcę osoba otrzyma dostęp do Lokalu zajmowanego przez Zamawiającego, Wykonawca, lub wskazana przez Niego osoba/osoby, są zobowiązani do przestrzegania przyjętych w ARiMR zasad bezpieczeństwa informacji, określony w niniejszym załączniku (stanowiących wybrane wymagania z PBI ARiMR).</w:t>
      </w:r>
    </w:p>
    <w:p w14:paraId="1F178B43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4. Podstawowe pojęcia:</w:t>
      </w:r>
    </w:p>
    <w:p w14:paraId="65465B29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1) dane osobowe – dane określone w przepisach o ochronie danych osobowych,</w:t>
      </w:r>
    </w:p>
    <w:p w14:paraId="57241B3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2) incydent związany z bezpieczeństwem informacji – pojedyncze zdarzenie lub serię niepożądanych lub niespodziewanych zdarzeń związanych z bezpieczeństwem informacji, które stwarzają znaczne prawdopodobieństwo zakłócenia realizacji zadań ustawowych bądź statutowych Agencji lub zagrażają bezpieczeństwu informacji,</w:t>
      </w:r>
    </w:p>
    <w:p w14:paraId="1F351FB1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3) informacja wrażliwa – informacja prawnie chroniona oraz każda informacja, której utrata, ujawnienie lub udostępnienie osobie/podmiotowi nieuprawnionemu mogłoby spowodować szkodę materialną lub niematerialną dla Agencji lub naruszyć prawnie chroniony interes innych osób/podmiotów,</w:t>
      </w:r>
    </w:p>
    <w:p w14:paraId="540D95C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4) przetwarzanie informacji/danych – jakiekolwiek operacje na informacji/danych, takie jak zbieranie, wytwarzanie, opracowywanie, zmienianie, przechowywanie, udostępnianie, kopiowanie, przekazywanie, archiwizowanie, usuwanie, zarówno w formie papierowej, jak i w systemach teleinformatycznych.</w:t>
      </w:r>
    </w:p>
    <w:p w14:paraId="2838C4C6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5. W Agencji ochronie podlega w szczególności:</w:t>
      </w:r>
    </w:p>
    <w:p w14:paraId="24E1979A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1) życie i zdrowie pracowników,</w:t>
      </w:r>
    </w:p>
    <w:p w14:paraId="7D81C735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2) przetwarzane informacje, niezależnie od ich formy i nośnika, na którym zostały utrwalone,</w:t>
      </w:r>
    </w:p>
    <w:p w14:paraId="76C43B67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3) sprzęt oraz programy komputerowe wykorzystywane do przetwarzania, przesyłania i przechowywania informacji,</w:t>
      </w:r>
    </w:p>
    <w:p w14:paraId="6127E80F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4) pomieszczenia, w których usytuowano sprzęt teleinformatyczny, a także te, w których przetwarza się informacje wrażliwe,</w:t>
      </w:r>
    </w:p>
    <w:p w14:paraId="52FE7B36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5) wizerunek Agencji i relacje z podmiotami zewnętrznymi, współpracującymi z Agencją.</w:t>
      </w:r>
    </w:p>
    <w:p w14:paraId="07C9B8D0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6. Wszystkie informacje wrażliwe i środki służące do ich przetwarzania, będące własnością Agencji lub przez nią wykorzystywane, podlegają ochronie.</w:t>
      </w:r>
    </w:p>
    <w:p w14:paraId="60C3B025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7. Do informacji wrażliwych w Agencji zalicza się w szczególności:</w:t>
      </w:r>
    </w:p>
    <w:p w14:paraId="4E495834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1) dane osobowe, informacje niejawne, informacje zawierające tajemnicę skarbową, bankową, itp.,</w:t>
      </w:r>
    </w:p>
    <w:p w14:paraId="6EC997C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2) dokumentację techniczną systemów teleinformatycznych oraz systemów zabezpieczeń fizycznych i logicznych, w tym kody źródłowe aplikacji oraz procedury bezpieczeństwa na poziomie technologicznym,</w:t>
      </w:r>
    </w:p>
    <w:p w14:paraId="46D0CC24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3) wyniki typowania producentów rolnych do kontroli na miejscu,</w:t>
      </w:r>
    </w:p>
    <w:p w14:paraId="53345DEA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4) wykaz obszarów przeznaczonych do kontroli metodą foto,</w:t>
      </w:r>
    </w:p>
    <w:p w14:paraId="1B03B5DF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5) raporty z audytu i kontroli,</w:t>
      </w:r>
    </w:p>
    <w:p w14:paraId="7864FA02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6) instrukcje do negocjacji w sprawie zawierania umów, których ujawnienie mogłoby mieć niekorzystny wpływ na dalszy tok negocjacji dla Agencji,</w:t>
      </w:r>
    </w:p>
    <w:p w14:paraId="54D8224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7) informacje przekazywane Agencji przez podmiot zewnętrzny w wyniku realizacji umowy, o ile podmiot zewnętrzny wskaże konieczność ochrony takich informacji w treści umowy lub w dokumentach stanowiących produkty realizacji umowy,</w:t>
      </w:r>
    </w:p>
    <w:p w14:paraId="02A8BC51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8) inne informacje, których udostępnienie osobie nieuprawnionej w ocenie Właściciela Zasobu mogłoby spowodować szkody dla Agencji lub naruszyć prawnie chroniony interes innych osób/podmiotów.</w:t>
      </w:r>
    </w:p>
    <w:p w14:paraId="1E4D28D3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8. Powierzchnie zajmowana przez jednostki organizacyjne, podzielona jest na strefy:</w:t>
      </w:r>
    </w:p>
    <w:p w14:paraId="1123DF61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a) strefę administracyjną - do której dostęp posiadają wszyscy pracownicy Agencji.</w:t>
      </w:r>
    </w:p>
    <w:p w14:paraId="283D439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lastRenderedPageBreak/>
        <w:t>b) strefę bezpieczeństwa – wydzielona część w strefie administracyjnej lub poza strefą administracyjną (np. serwerownia, składnica akt), do których dostęp jest ograniczony do osób posiadających specjalne prawa dostępu.</w:t>
      </w:r>
    </w:p>
    <w:p w14:paraId="51579A6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c) strefę obsługi klienta – wydzielona część strefy administracyjnej, w której odbywa się obsługa interesantów, którzy mogą przebywać w tej strefie bez identyfikatorów. Strefa obsługi klienta musi być oddzielona od pozostałych części strefy administracyjnej kontrolowanymi przejściami.</w:t>
      </w:r>
    </w:p>
    <w:p w14:paraId="28CC30E0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9. Na granicy strefy administracyjnej odbywa się kontrola ruchu osobowego i materiałowego.</w:t>
      </w:r>
    </w:p>
    <w:p w14:paraId="3C7BBCB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10. Wszystkie osoby przebywające w strefie administracyjnej muszą posiadać identyfikatory noszone w widocznym miejscu. Pracownicy Agencji posiadają identyfikatory zawierające: zdjęcie, imię i nazwisko, symbol lub nazwę jednostki organizacyjnej lub komórki organizacyjnej. Goście posiadają identyfikatory z napisem „Gość” i numerem identyfikatora.</w:t>
      </w:r>
    </w:p>
    <w:p w14:paraId="7203B349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11. Goście mogą poruszać się w obrębie strefy administracyjnej wyłącznie w asyście pracownika odpowiedzialnego za ich przyjęcie. Pracownik ten przed wprowadzeniem gości do strefy administracyjnej winien dopilnować pobrania przez nich w strefie obsługi klienta lub na stanowisku recepcyjnym identyfikatorów, o których mowa w punkcie 10.</w:t>
      </w:r>
    </w:p>
    <w:p w14:paraId="1301EC90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12. Kontrolę ruchu osobowego i materiałowego na granicy strefy administracyjnej może sprawować pracownik ze strefy obsługi klienta lub stanowiska recepcyjnego, który wydaje identyfikatory gościom oraz jest zobowiązany do dopilnowania ich zwrotu.</w:t>
      </w:r>
    </w:p>
    <w:p w14:paraId="4BDCF94C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13. Wstęp do poszczególnych stref, o których mowa w pkt. 8 ppkt. a) i b) jest ograniczony tylko do tych osób, które uzyskały stosowne uprawnienia.</w:t>
      </w:r>
    </w:p>
    <w:p w14:paraId="7754C02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14. W strefach bezpieczeństwa dopuszcza się przebywanie osób bez uprawnień dostępu do tych stref tylko w wyjątkowych przypadkach, za zezwoleniem kierownika danej jednostki organizacyjnej.</w:t>
      </w:r>
    </w:p>
    <w:p w14:paraId="095CBFC9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15. Pobyt osoby, która nie posiada uprawnień do przebywania w strefie bezpieczeństwa jest rejestrowany. Za prowadzenie rejestru odpowiedzialny jest kierownik danej jednostki organizacyjnej, a wpisy dokonywane są pod nadzorem osoby uprawnionej do przebywania w danej strefie.</w:t>
      </w:r>
    </w:p>
    <w:p w14:paraId="4636423C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16. Wnoszenie i wynoszenie do i ze stref bezpieczeństwa elektronicznych nośników informacji może mieć miejsce tylko w przypadkach wynikających z procedur eksploatacji zainstalowanego tam sprzętu informatycznego i podlega rejestracji.</w:t>
      </w:r>
    </w:p>
    <w:p w14:paraId="2A97C4D3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17. Zabronione jest wnoszenie do stref bezpieczeństwa urządzeń służących rejestracji dźwięku i obrazu.</w:t>
      </w:r>
    </w:p>
    <w:p w14:paraId="1B66A201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18. Ciągi komunikacyjne obiektów są zaopatrzone w tabliczki informujące o kierunku ewakuacji i w miarę potrzeby wyposażone w oświetlenie awaryjne. Zgodnie z przepisami prawa opracowane są instrukcje bezpieczeństwa pożarowego.</w:t>
      </w:r>
    </w:p>
    <w:p w14:paraId="4B61C18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19. Za naruszenie bezpieczeństwa informacji uważa się w szczególności:</w:t>
      </w:r>
    </w:p>
    <w:p w14:paraId="004B191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a) naruszenie lub próby naruszenia integralności systemu przeznaczonego do przetwarzania informacji;</w:t>
      </w:r>
    </w:p>
    <w:p w14:paraId="5C0F2DAC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Pomorski Oddział Regionalny ARiMR, ul. Kołłątaja 1, 81-332 Gdynia BOR11.2619.01.2024.MR</w:t>
      </w:r>
    </w:p>
    <w:p w14:paraId="4D580BE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43</w:t>
      </w:r>
    </w:p>
    <w:p w14:paraId="45CDA523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b) naruszenie lub próby naruszenia integralności informacji w systemie przetwarzania – wszelkie modyfikacje (dodanie, zmiana, usunięcie), zniszczenie lub próby ich dokonania przez osoby nieupoważnione lub upoważnione działające w złej wierze lub jako błąd osoby uprawnionej (np. zmiana zawartości danych, utrata całości lub części danych);</w:t>
      </w:r>
    </w:p>
    <w:p w14:paraId="7D45121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c) naruszenie poufności poprzez celowe lub nieświadome przekazanie informacji osobie nieuprawnionej do ich otrzymania;</w:t>
      </w:r>
    </w:p>
    <w:p w14:paraId="5DD40F83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d) naruszenie ochrony informacji w systemie (np. nieautoryzowane logowanie do systemu lub inny objaw wskazujący na próbę lub działanie związane z nielegalnym dostępem do systemu z zewnątrz);</w:t>
      </w:r>
    </w:p>
    <w:p w14:paraId="2B640AE7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e) nieuprawniony dostęp lub próba dostępu do systemu przetwarzania informacji;</w:t>
      </w:r>
    </w:p>
    <w:p w14:paraId="3803127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f) umożliwienie dostępu do informacji osobie nieuprawnionej;</w:t>
      </w:r>
    </w:p>
    <w:p w14:paraId="68E925B1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g) nieuprawniony dostęp lub próba dostępu do pomieszczeń, gdzie przetwarza się informacje;</w:t>
      </w:r>
    </w:p>
    <w:p w14:paraId="5357E0CD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h) wykonanie nieuprawnionych kopii informacji – wydruki, kopie na dyskietkach itp.;</w:t>
      </w:r>
    </w:p>
    <w:p w14:paraId="6D57E8B8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i) zamierzona lub nie zamierzona utrata poufności danych poprzez utratę: sprzętu mobilnego, klucza do podpisu elektronicznego, kopii bezpieczeństwa, nośnika danych lub innego składnika systemu informacyjnego ARiMR (w tym na skutek kradzieży);</w:t>
      </w:r>
    </w:p>
    <w:p w14:paraId="6087C949" w14:textId="77777777" w:rsidR="00DB1CAE" w:rsidRPr="002A5A5B" w:rsidRDefault="00DB1CAE" w:rsidP="00DB1CAE">
      <w:pPr>
        <w:tabs>
          <w:tab w:val="left" w:pos="1582"/>
        </w:tabs>
        <w:spacing w:after="0" w:line="240" w:lineRule="auto"/>
        <w:jc w:val="both"/>
        <w:rPr>
          <w:rFonts w:eastAsia="Calibri" w:cs="Times New Roman"/>
        </w:rPr>
      </w:pPr>
      <w:r w:rsidRPr="002A5A5B">
        <w:rPr>
          <w:rFonts w:eastAsia="Calibri" w:cs="Times New Roman"/>
        </w:rPr>
        <w:t>j) brak nośnika zawierającego informacje – kradzież lub zaginięcie wydruku, kopii bezpieczeństwa, dyskietki czy dysku;</w:t>
      </w:r>
    </w:p>
    <w:p w14:paraId="5441EBD5" w14:textId="77777777" w:rsidR="00DB1CAE" w:rsidRPr="0010250D" w:rsidRDefault="00DB1CAE" w:rsidP="00DB1CAE">
      <w:pPr>
        <w:tabs>
          <w:tab w:val="left" w:pos="158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A5A5B">
        <w:rPr>
          <w:rFonts w:eastAsia="Calibri" w:cs="Times New Roman"/>
        </w:rPr>
        <w:t>k) inne sytuacje, które wskazują lub potwierdzają naruszenie bezpieczeństwa informacji w ARiMR.</w:t>
      </w:r>
      <w:r w:rsidRPr="0010250D">
        <w:rPr>
          <w:rFonts w:asciiTheme="majorHAnsi" w:eastAsia="Times New Roman" w:hAnsiTheme="majorHAnsi" w:cstheme="majorHAnsi"/>
          <w:sz w:val="24"/>
          <w:szCs w:val="24"/>
          <w:lang w:eastAsia="pl-PL"/>
        </w:rPr>
        <w:br w:type="page"/>
      </w:r>
    </w:p>
    <w:p w14:paraId="00011CF4" w14:textId="77777777" w:rsidR="00DB1CAE" w:rsidRPr="00443335" w:rsidRDefault="00DB1CAE" w:rsidP="00DB1CAE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Załącznik Nr 7 do Umowy</w:t>
      </w:r>
    </w:p>
    <w:p w14:paraId="45C0768F" w14:textId="77777777" w:rsidR="00DB1CAE" w:rsidRPr="00443335" w:rsidRDefault="00DB1CAE" w:rsidP="00DB1CAE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03913574" w14:textId="77777777" w:rsidR="00DB1CAE" w:rsidRPr="00443335" w:rsidRDefault="00DB1CAE" w:rsidP="00DB1CAE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t>Umowa ubezpieczenia Wykonawcy wraz</w:t>
      </w:r>
    </w:p>
    <w:p w14:paraId="74BC5AE2" w14:textId="77777777" w:rsidR="00DB1CAE" w:rsidRPr="00443335" w:rsidRDefault="00DB1CAE" w:rsidP="00DB1CAE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t>z dowodem opłacenia składek (kopia)</w:t>
      </w:r>
    </w:p>
    <w:p w14:paraId="78F795B2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D36C8C5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9C11830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FC9D57D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D0FCD0A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239CE0C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43335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_______________________________________________________________________________</w:t>
      </w:r>
    </w:p>
    <w:p w14:paraId="2EA2A543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0AABB68" w14:textId="77777777" w:rsidR="00DB1CAE" w:rsidRPr="00443335" w:rsidRDefault="00DB1CAE" w:rsidP="00DB1CA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t>Załącznik Nr 8 do Umowy</w:t>
      </w:r>
    </w:p>
    <w:p w14:paraId="20E443E0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pl-PL"/>
        </w:rPr>
      </w:pPr>
    </w:p>
    <w:p w14:paraId="700C999A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sz w:val="24"/>
          <w:szCs w:val="24"/>
          <w:u w:val="single"/>
          <w:lang w:eastAsia="pl-PL"/>
        </w:rPr>
        <w:t>Wykaz osób wskazanych do nadzoru umowy / kontaktu między Stronami.</w:t>
      </w:r>
    </w:p>
    <w:p w14:paraId="2E6D8FC0" w14:textId="77777777" w:rsidR="00DB1CAE" w:rsidRDefault="00DB1CAE" w:rsidP="00DB1CAE"/>
    <w:p w14:paraId="3C307452" w14:textId="77777777" w:rsidR="00DB1CAE" w:rsidRDefault="00DB1CAE" w:rsidP="00DB1CAE"/>
    <w:p w14:paraId="29EB30C7" w14:textId="77777777" w:rsidR="00DB1CAE" w:rsidRDefault="00DB1CAE" w:rsidP="00DB1CAE"/>
    <w:p w14:paraId="3EBB049B" w14:textId="77777777" w:rsidR="00DB1CAE" w:rsidRDefault="00DB1CAE" w:rsidP="00DB1CAE"/>
    <w:p w14:paraId="27AC7EA2" w14:textId="77777777" w:rsidR="00DB1CAE" w:rsidRDefault="00DB1CAE" w:rsidP="00DB1CAE"/>
    <w:p w14:paraId="1F82DBE7" w14:textId="77777777" w:rsidR="00DB1CAE" w:rsidRDefault="00DB1CAE" w:rsidP="00DB1CAE"/>
    <w:p w14:paraId="7A3AF898" w14:textId="77777777" w:rsidR="00DB1CAE" w:rsidRDefault="00DB1CAE" w:rsidP="00DB1CAE"/>
    <w:p w14:paraId="435FCA97" w14:textId="77777777" w:rsidR="00DB1CAE" w:rsidRDefault="00DB1CAE" w:rsidP="00DB1CAE"/>
    <w:p w14:paraId="4CEBE7EF" w14:textId="77777777" w:rsidR="00DB1CAE" w:rsidRDefault="00DB1CAE" w:rsidP="00DB1CAE"/>
    <w:p w14:paraId="112D96F1" w14:textId="77777777" w:rsidR="00DB1CAE" w:rsidRDefault="00DB1CAE" w:rsidP="00DB1CAE"/>
    <w:p w14:paraId="1D044A3C" w14:textId="77777777" w:rsidR="00DB1CAE" w:rsidRDefault="00DB1CAE" w:rsidP="00DB1CAE"/>
    <w:p w14:paraId="48A0997E" w14:textId="77777777" w:rsidR="00DB1CAE" w:rsidRDefault="00DB1CAE" w:rsidP="00DB1CAE"/>
    <w:p w14:paraId="542D4B5E" w14:textId="77777777" w:rsidR="00DB1CAE" w:rsidRDefault="00DB1CAE" w:rsidP="00DB1CAE"/>
    <w:p w14:paraId="68B131C2" w14:textId="77777777" w:rsidR="00DB1CAE" w:rsidRDefault="00DB1CAE" w:rsidP="00DB1CAE"/>
    <w:p w14:paraId="70CECCCB" w14:textId="77777777" w:rsidR="00DB1CAE" w:rsidRDefault="00DB1CAE" w:rsidP="00DB1CAE"/>
    <w:p w14:paraId="48938879" w14:textId="77777777" w:rsidR="00DB1CAE" w:rsidRDefault="00DB1CAE" w:rsidP="00DB1CAE"/>
    <w:p w14:paraId="5EE76631" w14:textId="77777777" w:rsidR="00DB1CAE" w:rsidRDefault="00DB1CAE" w:rsidP="00DB1CAE"/>
    <w:p w14:paraId="6E4856A4" w14:textId="77777777" w:rsidR="00DB1CAE" w:rsidRDefault="00DB1CAE" w:rsidP="00DB1CAE"/>
    <w:p w14:paraId="6830C08B" w14:textId="77777777" w:rsidR="00DB1CAE" w:rsidRDefault="00DB1CAE" w:rsidP="00DB1CAE"/>
    <w:p w14:paraId="31579526" w14:textId="77777777" w:rsidR="00DB1CAE" w:rsidRDefault="00DB1CAE" w:rsidP="00DB1CAE"/>
    <w:p w14:paraId="0801A7ED" w14:textId="77777777" w:rsidR="00DB1CAE" w:rsidRDefault="00DB1CAE" w:rsidP="00DB1CAE"/>
    <w:p w14:paraId="4293EFC3" w14:textId="77777777" w:rsidR="00DB1CAE" w:rsidRDefault="00DB1CAE" w:rsidP="00DB1CAE"/>
    <w:p w14:paraId="4061DC50" w14:textId="77777777" w:rsidR="00DB1CAE" w:rsidRDefault="00DB1CAE" w:rsidP="00DB1CAE"/>
    <w:p w14:paraId="054DC60D" w14:textId="77777777" w:rsidR="00DB1CAE" w:rsidRDefault="00DB1CAE" w:rsidP="00DB1CAE"/>
    <w:p w14:paraId="13B3A429" w14:textId="77777777" w:rsidR="00DB1CAE" w:rsidRDefault="00DB1CAE" w:rsidP="00DB1CAE"/>
    <w:p w14:paraId="6DAD7EA6" w14:textId="77777777" w:rsidR="00DB1CAE" w:rsidRDefault="00DB1CAE" w:rsidP="00DB1CAE"/>
    <w:p w14:paraId="33E0AAA1" w14:textId="77777777" w:rsidR="00DB1CAE" w:rsidRDefault="00DB1CAE" w:rsidP="00DB1CAE">
      <w:pPr>
        <w:spacing w:after="0" w:line="240" w:lineRule="auto"/>
        <w:ind w:left="284"/>
        <w:jc w:val="right"/>
        <w:rPr>
          <w:rFonts w:eastAsia="Times New Roman" w:cs="Times New Roman"/>
          <w:lang w:eastAsia="pl-PL"/>
        </w:rPr>
      </w:pPr>
      <w:r w:rsidRPr="00E1049D">
        <w:rPr>
          <w:rFonts w:eastAsia="Times New Roman" w:cs="Times New Roman"/>
          <w:b/>
          <w:bCs/>
          <w:iCs/>
          <w:sz w:val="24"/>
          <w:szCs w:val="24"/>
          <w:u w:val="single"/>
          <w:lang w:eastAsia="pl-PL"/>
        </w:rPr>
        <w:lastRenderedPageBreak/>
        <w:t>Załącznik nr 9</w:t>
      </w:r>
      <w:r w:rsidRPr="00E1049D">
        <w:rPr>
          <w:rFonts w:eastAsia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</w:t>
      </w:r>
      <w:r w:rsidRPr="00E1049D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do Umowy</w:t>
      </w:r>
      <w:r>
        <w:rPr>
          <w:rFonts w:eastAsia="Times New Roman" w:cs="Times New Roman"/>
          <w:lang w:eastAsia="pl-PL"/>
        </w:rPr>
        <w:tab/>
      </w:r>
    </w:p>
    <w:p w14:paraId="4CFEB3EF" w14:textId="77777777" w:rsidR="00DB1CAE" w:rsidRDefault="00DB1CAE" w:rsidP="00DB1CAE">
      <w:pPr>
        <w:spacing w:after="0" w:line="240" w:lineRule="auto"/>
        <w:ind w:left="284"/>
        <w:jc w:val="right"/>
        <w:rPr>
          <w:rFonts w:eastAsia="Times New Roman" w:cs="Times New Roman"/>
          <w:lang w:eastAsia="pl-PL"/>
        </w:rPr>
      </w:pPr>
    </w:p>
    <w:p w14:paraId="6249C2AC" w14:textId="77777777" w:rsidR="00DB1CAE" w:rsidRDefault="00DB1CAE" w:rsidP="00DB1CAE">
      <w:pPr>
        <w:spacing w:after="0" w:line="240" w:lineRule="auto"/>
        <w:ind w:left="284"/>
        <w:jc w:val="right"/>
        <w:rPr>
          <w:rFonts w:eastAsia="Times New Roman" w:cs="Times New Roman"/>
          <w:lang w:eastAsia="pl-PL"/>
        </w:rPr>
      </w:pPr>
    </w:p>
    <w:p w14:paraId="42BE1B13" w14:textId="77777777" w:rsidR="00DB1CAE" w:rsidRDefault="00DB1CAE" w:rsidP="00DB1CAE">
      <w:pPr>
        <w:spacing w:after="0" w:line="240" w:lineRule="auto"/>
        <w:ind w:left="284"/>
        <w:jc w:val="right"/>
        <w:rPr>
          <w:rFonts w:eastAsia="Times New Roman" w:cs="Times New Roman"/>
          <w:lang w:eastAsia="pl-PL"/>
        </w:rPr>
      </w:pPr>
    </w:p>
    <w:p w14:paraId="12217289" w14:textId="77777777" w:rsidR="00DB1CAE" w:rsidRPr="004A5C53" w:rsidRDefault="00DB1CAE" w:rsidP="00DB1CAE">
      <w:pPr>
        <w:pStyle w:val="Tekstpodstawowywcity20"/>
        <w:ind w:firstLine="0"/>
        <w:jc w:val="center"/>
        <w:rPr>
          <w:b/>
          <w:sz w:val="22"/>
          <w:szCs w:val="22"/>
        </w:rPr>
      </w:pPr>
      <w:r w:rsidRPr="004A5C53">
        <w:rPr>
          <w:b/>
          <w:sz w:val="22"/>
          <w:szCs w:val="22"/>
        </w:rPr>
        <w:t>Oświadczenie o wypełnieniu obowiązków informacyjnych przewidzianych w art. 13 lub art. 14 RODO</w:t>
      </w:r>
    </w:p>
    <w:p w14:paraId="2833A1F3" w14:textId="77777777" w:rsidR="00DB1CAE" w:rsidRPr="004A5C53" w:rsidRDefault="00DB1CAE" w:rsidP="00DB1CAE">
      <w:pPr>
        <w:rPr>
          <w:rFonts w:cs="Times New Roman"/>
        </w:rPr>
      </w:pPr>
    </w:p>
    <w:p w14:paraId="5FD8B93F" w14:textId="77777777" w:rsidR="00DB1CAE" w:rsidRPr="004A5C53" w:rsidRDefault="00DB1CAE" w:rsidP="00DB1CAE">
      <w:pPr>
        <w:rPr>
          <w:rFonts w:cs="Times New Roman"/>
        </w:rPr>
      </w:pPr>
    </w:p>
    <w:p w14:paraId="18479B27" w14:textId="77777777" w:rsidR="00DB1CAE" w:rsidRDefault="00DB1CAE" w:rsidP="00DB1CAE">
      <w:pPr>
        <w:rPr>
          <w:rFonts w:cs="Times New Roman"/>
          <w:bCs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sz w:val="18"/>
          <w:szCs w:val="18"/>
        </w:rPr>
        <w:t>................</w:t>
      </w:r>
      <w:r w:rsidRPr="004A5C53">
        <w:rPr>
          <w:rFonts w:cs="Times New Roman"/>
          <w:bCs/>
        </w:rPr>
        <w:t>zwaną dalej „</w:t>
      </w:r>
      <w:r w:rsidRPr="004A5C53">
        <w:rPr>
          <w:rFonts w:cs="Times New Roman"/>
          <w:b/>
        </w:rPr>
        <w:t>Wykonawcą</w:t>
      </w:r>
      <w:r w:rsidRPr="004A5C53">
        <w:rPr>
          <w:rFonts w:cs="Times New Roman"/>
          <w:bCs/>
        </w:rPr>
        <w:t>”, którą reprezentuje:</w:t>
      </w:r>
    </w:p>
    <w:p w14:paraId="0E17E4EA" w14:textId="77777777" w:rsidR="00DB1CAE" w:rsidRPr="004A5C53" w:rsidRDefault="00DB1CAE" w:rsidP="00DB1CAE">
      <w:pPr>
        <w:rPr>
          <w:rFonts w:cs="Times New Roman"/>
          <w:bCs/>
        </w:rPr>
      </w:pPr>
      <w:r>
        <w:rPr>
          <w:sz w:val="18"/>
          <w:szCs w:val="18"/>
        </w:rPr>
        <w:t xml:space="preserve">…………………………………......– …………………………………; </w:t>
      </w:r>
      <w:r w:rsidRPr="004A5C53">
        <w:rPr>
          <w:rFonts w:cs="Times New Roman"/>
          <w:bCs/>
        </w:rPr>
        <w:t xml:space="preserve"> </w:t>
      </w:r>
    </w:p>
    <w:p w14:paraId="45B58BE5" w14:textId="77777777" w:rsidR="00DB1CAE" w:rsidRPr="004A5C53" w:rsidRDefault="00DB1CAE" w:rsidP="00DB1CAE">
      <w:pPr>
        <w:jc w:val="both"/>
        <w:rPr>
          <w:rFonts w:cs="Times New Roman"/>
          <w:lang w:val="pl"/>
        </w:rPr>
      </w:pPr>
      <w:r w:rsidRPr="004A5C53">
        <w:rPr>
          <w:rFonts w:cs="Times New Roman"/>
          <w:lang w:val="pl"/>
        </w:rPr>
        <w:t>oświadczam, że wypełniłem obowiązki informacyjne przewidziane w art. 13 lub art. 14 RODO</w:t>
      </w:r>
      <w:r w:rsidRPr="004A5C53">
        <w:rPr>
          <w:rStyle w:val="Odwoanieprzypisudolnego"/>
          <w:rFonts w:cs="Times New Roman"/>
          <w:lang w:val="pl"/>
        </w:rPr>
        <w:footnoteReference w:id="1"/>
      </w:r>
      <w:r w:rsidRPr="004A5C53">
        <w:rPr>
          <w:rFonts w:cs="Times New Roman"/>
          <w:lang w:val="pl"/>
        </w:rPr>
        <w:t xml:space="preserve"> wobec osób fizycznych, od których dane osobowe bezpośrednio lub pośrednio pozyskałem w celu zawarcia oraz wykonania Umowy</w:t>
      </w:r>
      <w:r w:rsidRPr="004A5C53">
        <w:rPr>
          <w:rStyle w:val="Odwoanieprzypisudolnego"/>
          <w:rFonts w:cs="Times New Roman"/>
          <w:lang w:val="pl"/>
        </w:rPr>
        <w:footnoteReference w:id="2"/>
      </w:r>
      <w:r w:rsidRPr="004A5C53">
        <w:rPr>
          <w:rFonts w:cs="Times New Roman"/>
          <w:lang w:val="pl"/>
        </w:rPr>
        <w:t>.</w:t>
      </w:r>
    </w:p>
    <w:p w14:paraId="60C4B472" w14:textId="77777777" w:rsidR="00DB1CAE" w:rsidRDefault="00DB1CAE" w:rsidP="00DB1CAE">
      <w:pPr>
        <w:rPr>
          <w:rFonts w:cs="Times New Roman"/>
          <w:lang w:val="pl"/>
        </w:rPr>
      </w:pPr>
    </w:p>
    <w:p w14:paraId="754B5499" w14:textId="77777777" w:rsidR="00DB1CAE" w:rsidRDefault="00DB1CAE" w:rsidP="00DB1CAE">
      <w:pPr>
        <w:rPr>
          <w:rFonts w:cs="Times New Roman"/>
          <w:lang w:val="pl"/>
        </w:rPr>
      </w:pPr>
    </w:p>
    <w:p w14:paraId="65F973F5" w14:textId="77777777" w:rsidR="00DB1CAE" w:rsidRPr="004A5C53" w:rsidRDefault="00DB1CAE" w:rsidP="00DB1CAE">
      <w:pPr>
        <w:rPr>
          <w:rFonts w:cs="Times New Roman"/>
          <w:lang w:val="pl"/>
        </w:rPr>
      </w:pPr>
    </w:p>
    <w:p w14:paraId="2DE259F1" w14:textId="77777777" w:rsidR="00DB1CAE" w:rsidRPr="00443335" w:rsidRDefault="00DB1CAE" w:rsidP="00DB1C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43335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Pr="00443335">
        <w:rPr>
          <w:rFonts w:eastAsia="Times New Roman" w:cs="Times New Roman"/>
          <w:sz w:val="24"/>
          <w:szCs w:val="24"/>
          <w:lang w:eastAsia="pl-PL"/>
        </w:rPr>
        <w:tab/>
      </w:r>
      <w:r w:rsidRPr="00443335">
        <w:rPr>
          <w:rFonts w:eastAsia="Times New Roman" w:cs="Times New Roman"/>
          <w:sz w:val="24"/>
          <w:szCs w:val="24"/>
          <w:lang w:eastAsia="pl-PL"/>
        </w:rPr>
        <w:tab/>
      </w:r>
      <w:r w:rsidRPr="00443335">
        <w:rPr>
          <w:rFonts w:eastAsia="Times New Roman" w:cs="Times New Roman"/>
          <w:sz w:val="24"/>
          <w:szCs w:val="24"/>
          <w:lang w:eastAsia="pl-PL"/>
        </w:rPr>
        <w:tab/>
        <w:t>………………………………………………</w:t>
      </w:r>
    </w:p>
    <w:p w14:paraId="5FA14785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ab/>
        <w:t xml:space="preserve">   / miejscowość, data /</w:t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  <w:t xml:space="preserve">               / podpis i pieczątka imienna osoby (osób)</w:t>
      </w:r>
    </w:p>
    <w:p w14:paraId="49419268" w14:textId="77777777" w:rsidR="00DB1CAE" w:rsidRPr="00443335" w:rsidRDefault="00DB1CAE" w:rsidP="00DB1CAE">
      <w:pPr>
        <w:spacing w:after="0" w:line="240" w:lineRule="auto"/>
        <w:ind w:firstLine="708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>złożenia Oświadczenia /</w:t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  <w:t>upoważnionej (ych) do reprezentowania</w:t>
      </w:r>
    </w:p>
    <w:p w14:paraId="739A787E" w14:textId="77777777" w:rsidR="00DB1CAE" w:rsidRPr="00443335" w:rsidRDefault="00DB1CAE" w:rsidP="00DB1CAE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443335">
        <w:rPr>
          <w:rFonts w:eastAsia="Times New Roman" w:cs="Times New Roman"/>
          <w:sz w:val="18"/>
          <w:szCs w:val="18"/>
          <w:lang w:eastAsia="pl-PL"/>
        </w:rPr>
        <w:tab/>
      </w:r>
      <w:r w:rsidRPr="002C423A">
        <w:rPr>
          <w:rFonts w:eastAsia="Times New Roman" w:cs="Times New Roman"/>
          <w:b/>
          <w:bCs/>
          <w:sz w:val="18"/>
          <w:szCs w:val="18"/>
          <w:lang w:eastAsia="pl-PL"/>
        </w:rPr>
        <w:t>Wykonawcy</w:t>
      </w:r>
      <w:r w:rsidRPr="00443335">
        <w:rPr>
          <w:rFonts w:eastAsia="Times New Roman" w:cs="Times New Roman"/>
          <w:sz w:val="18"/>
          <w:szCs w:val="18"/>
          <w:lang w:eastAsia="pl-PL"/>
        </w:rPr>
        <w:t xml:space="preserve"> /</w:t>
      </w:r>
    </w:p>
    <w:p w14:paraId="080D7C61" w14:textId="77777777" w:rsidR="00DB1CAE" w:rsidRPr="004A5C53" w:rsidRDefault="00DB1CAE" w:rsidP="00DB1CAE">
      <w:pPr>
        <w:rPr>
          <w:rFonts w:cs="Times New Roman"/>
          <w:lang w:val="pl"/>
        </w:rPr>
      </w:pPr>
    </w:p>
    <w:p w14:paraId="0869396F" w14:textId="77777777" w:rsidR="00DB1CAE" w:rsidRPr="004A5C53" w:rsidRDefault="00DB1CAE" w:rsidP="00DB1CAE">
      <w:pPr>
        <w:rPr>
          <w:rFonts w:cs="Times New Roman"/>
          <w:lang w:val="pl"/>
        </w:rPr>
      </w:pPr>
    </w:p>
    <w:p w14:paraId="47CD0089" w14:textId="77777777" w:rsidR="00DB1CAE" w:rsidRPr="004A5C53" w:rsidRDefault="00DB1CAE" w:rsidP="00DB1CAE">
      <w:pPr>
        <w:rPr>
          <w:rFonts w:cs="Times New Roman"/>
          <w:lang w:val="pl"/>
        </w:rPr>
      </w:pPr>
    </w:p>
    <w:p w14:paraId="1E9A5DDD" w14:textId="77777777" w:rsidR="00DB1CAE" w:rsidRPr="00501CBF" w:rsidRDefault="00DB1CAE" w:rsidP="00DB1CAE">
      <w:pPr>
        <w:rPr>
          <w:rFonts w:ascii="Century Gothic" w:hAnsi="Century Gothic" w:cs="Calibri Light"/>
          <w:sz w:val="16"/>
          <w:szCs w:val="16"/>
        </w:rPr>
      </w:pPr>
    </w:p>
    <w:p w14:paraId="230FB5D0" w14:textId="77777777" w:rsidR="00DB1CAE" w:rsidRPr="00501CBF" w:rsidRDefault="00DB1CAE" w:rsidP="00DB1CAE">
      <w:pPr>
        <w:rPr>
          <w:rFonts w:ascii="Century Gothic" w:hAnsi="Century Gothic" w:cs="Calibri Light"/>
          <w:sz w:val="16"/>
          <w:szCs w:val="16"/>
        </w:rPr>
      </w:pPr>
    </w:p>
    <w:p w14:paraId="2CBEADD4" w14:textId="77777777" w:rsidR="00DB1CAE" w:rsidRPr="00501CBF" w:rsidRDefault="00DB1CAE" w:rsidP="00DB1CAE">
      <w:pPr>
        <w:rPr>
          <w:rFonts w:ascii="Century Gothic" w:hAnsi="Century Gothic" w:cs="Calibri Light"/>
          <w:sz w:val="16"/>
          <w:szCs w:val="16"/>
        </w:rPr>
      </w:pPr>
    </w:p>
    <w:p w14:paraId="2A1F5983" w14:textId="77777777" w:rsidR="00DB1CAE" w:rsidRPr="00501CBF" w:rsidRDefault="00DB1CAE" w:rsidP="00DB1CAE">
      <w:pPr>
        <w:rPr>
          <w:rFonts w:ascii="Century Gothic" w:hAnsi="Century Gothic" w:cs="Calibri Light"/>
          <w:sz w:val="16"/>
          <w:szCs w:val="16"/>
        </w:rPr>
      </w:pPr>
    </w:p>
    <w:p w14:paraId="0FB9B29C" w14:textId="77777777" w:rsidR="00DB1CAE" w:rsidRPr="00501CBF" w:rsidRDefault="00DB1CAE" w:rsidP="00DB1CAE">
      <w:pPr>
        <w:rPr>
          <w:rFonts w:ascii="Century Gothic" w:hAnsi="Century Gothic" w:cs="Calibri Light"/>
          <w:sz w:val="16"/>
          <w:szCs w:val="16"/>
        </w:rPr>
      </w:pPr>
    </w:p>
    <w:p w14:paraId="6205D11A" w14:textId="77777777" w:rsidR="00DB1CAE" w:rsidRPr="00501CBF" w:rsidRDefault="00DB1CAE" w:rsidP="00DB1CAE">
      <w:pPr>
        <w:rPr>
          <w:rFonts w:ascii="Century Gothic" w:hAnsi="Century Gothic" w:cs="Calibri Light"/>
          <w:sz w:val="16"/>
          <w:szCs w:val="16"/>
        </w:rPr>
      </w:pPr>
      <w:r w:rsidRPr="00501CBF">
        <w:rPr>
          <w:rFonts w:ascii="Century Gothic" w:hAnsi="Century Gothic" w:cs="Calibri Light"/>
          <w:sz w:val="16"/>
          <w:szCs w:val="16"/>
        </w:rPr>
        <w:br w:type="page"/>
      </w:r>
    </w:p>
    <w:p w14:paraId="1433C8C3" w14:textId="77777777" w:rsidR="00DB1CAE" w:rsidRPr="00B3210F" w:rsidRDefault="00DB1CAE" w:rsidP="00DB1CAE">
      <w:pPr>
        <w:jc w:val="right"/>
        <w:rPr>
          <w:rFonts w:cs="Times New Roman"/>
          <w:b/>
          <w:u w:val="single"/>
        </w:rPr>
      </w:pPr>
      <w:r w:rsidRPr="00B3210F">
        <w:rPr>
          <w:rFonts w:cs="Times New Roman"/>
          <w:b/>
          <w:u w:val="single"/>
        </w:rPr>
        <w:lastRenderedPageBreak/>
        <w:t xml:space="preserve">Załącznik nr 10 do Umowy </w:t>
      </w:r>
    </w:p>
    <w:p w14:paraId="21A98D0D" w14:textId="77777777" w:rsidR="00DB1CAE" w:rsidRPr="00B3210F" w:rsidRDefault="00DB1CAE" w:rsidP="00DB1CAE">
      <w:pPr>
        <w:pStyle w:val="Tekstpodstawowywcity"/>
        <w:rPr>
          <w:sz w:val="22"/>
          <w:szCs w:val="22"/>
        </w:rPr>
      </w:pPr>
    </w:p>
    <w:p w14:paraId="0094E5A5" w14:textId="77777777" w:rsidR="00DB1CAE" w:rsidRPr="00B3210F" w:rsidRDefault="00DB1CAE" w:rsidP="00DB1CAE">
      <w:pPr>
        <w:pStyle w:val="Tekstpodstawowywcity"/>
        <w:rPr>
          <w:sz w:val="22"/>
          <w:szCs w:val="22"/>
        </w:rPr>
      </w:pPr>
    </w:p>
    <w:p w14:paraId="6B3AAE13" w14:textId="77777777" w:rsidR="00DB1CAE" w:rsidRPr="00B3210F" w:rsidRDefault="00DB1CAE" w:rsidP="00DB1CAE">
      <w:pPr>
        <w:pStyle w:val="Tekstpodstawowywcity20"/>
        <w:ind w:firstLine="0"/>
        <w:jc w:val="center"/>
        <w:rPr>
          <w:b/>
          <w:sz w:val="22"/>
          <w:szCs w:val="22"/>
        </w:rPr>
      </w:pPr>
      <w:r w:rsidRPr="00B3210F">
        <w:rPr>
          <w:b/>
          <w:sz w:val="22"/>
          <w:szCs w:val="22"/>
        </w:rPr>
        <w:t>Klauzula informacyjna w zakresie przetwarzania danych osobowych</w:t>
      </w:r>
      <w:r w:rsidRPr="00B3210F">
        <w:rPr>
          <w:rStyle w:val="Odwoanieprzypisudolnego"/>
          <w:sz w:val="22"/>
          <w:szCs w:val="22"/>
        </w:rPr>
        <w:footnoteReference w:id="3"/>
      </w:r>
    </w:p>
    <w:p w14:paraId="45350584" w14:textId="77777777" w:rsidR="00DB1CAE" w:rsidRPr="00B3210F" w:rsidRDefault="00DB1CAE" w:rsidP="00DB1CAE">
      <w:pPr>
        <w:jc w:val="both"/>
        <w:rPr>
          <w:rFonts w:cs="Times New Roman"/>
        </w:rPr>
      </w:pPr>
    </w:p>
    <w:p w14:paraId="1E216CA7" w14:textId="77777777" w:rsidR="00DB1CAE" w:rsidRPr="00B3210F" w:rsidRDefault="00DB1CAE" w:rsidP="00DB1CAE">
      <w:pPr>
        <w:jc w:val="both"/>
        <w:rPr>
          <w:rFonts w:cs="Times New Roman"/>
        </w:rPr>
      </w:pPr>
      <w:r w:rsidRPr="00B3210F">
        <w:rPr>
          <w:rFonts w:cs="Times New Roman"/>
        </w:rPr>
        <w:t>W związku z treścią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dalej: „RODO”, Zamawiający informuje, że:</w:t>
      </w:r>
    </w:p>
    <w:p w14:paraId="0351F207" w14:textId="77777777" w:rsidR="00DB1CAE" w:rsidRPr="00B3210F" w:rsidRDefault="00DB1CAE" w:rsidP="00DB1CAE">
      <w:pPr>
        <w:jc w:val="both"/>
        <w:rPr>
          <w:rFonts w:cs="Times New Roman"/>
        </w:rPr>
      </w:pPr>
    </w:p>
    <w:p w14:paraId="79BEA239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 xml:space="preserve">Administratorem Pani/Pana danych osobowych (dalej: Administrator) pozyskanych w związku z zawarciem umowy jest Agencja Restrukturyzacji i Modernizacji Rolnictwa z siedzibą w Warszawie, Al. Jana Pawła II 70, 00-175 Warszawa. Z Administratorem można kontaktować się poprzez e-mail: </w:t>
      </w:r>
      <w:hyperlink r:id="rId10" w:history="1">
        <w:r w:rsidRPr="00B3210F">
          <w:rPr>
            <w:rFonts w:cs="Times New Roman"/>
          </w:rPr>
          <w:t>info@arimr.gov.pl</w:t>
        </w:r>
      </w:hyperlink>
      <w:r w:rsidRPr="00B3210F">
        <w:rPr>
          <w:rFonts w:cs="Times New Roman"/>
        </w:rPr>
        <w:t xml:space="preserve"> lub pisemnie na adres korespondencyjny Centrali Agencji Restrukturyzacji i Modernizacji Rolnictwa: ul. Poleczki 33, 02-822 Warszawa.</w:t>
      </w:r>
    </w:p>
    <w:p w14:paraId="216260F1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 xml:space="preserve">Administrator wyznaczył inspektora ochrony danych, z którym można kontaktować się w sprawach dotyczących przetwarzania danych osobowych oraz korzystania z praw związanych z przetwarzaniem danych, poprzez adres e-mail: </w:t>
      </w:r>
      <w:hyperlink r:id="rId11" w:history="1">
        <w:r w:rsidRPr="00B3210F">
          <w:rPr>
            <w:rFonts w:cs="Times New Roman"/>
          </w:rPr>
          <w:t>iod@arimr.gov.pl</w:t>
        </w:r>
      </w:hyperlink>
      <w:r w:rsidRPr="00B3210F">
        <w:rPr>
          <w:rFonts w:cs="Times New Roman"/>
          <w:u w:val="single"/>
        </w:rPr>
        <w:t xml:space="preserve"> </w:t>
      </w:r>
      <w:r w:rsidRPr="00B3210F">
        <w:rPr>
          <w:rFonts w:cs="Times New Roman"/>
        </w:rPr>
        <w:t>lub pisemnie na adres korespondencyjny Administratora, wskazany w pkt 1.</w:t>
      </w:r>
    </w:p>
    <w:p w14:paraId="562DCE3F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Dane osobowe pozyskane przez Administratora przetwarzane będą na podstawie art. 6 ust. 1 lit. b i c RODO w zw. z art. 431 i nast. ustawy z dnia 11 września 2019 r. Prawo zamówień publicznych (Dz. U. z 2021 r. poz. 1129 z późn. zm.), tj. w celu zawarcia oraz wykonania niniejszej umowy.</w:t>
      </w:r>
    </w:p>
    <w:p w14:paraId="364E38C7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Odbiorcami Pani/Pana danych osobowych mogą być:</w:t>
      </w:r>
    </w:p>
    <w:p w14:paraId="71E507BA" w14:textId="77777777" w:rsidR="00DB1CAE" w:rsidRPr="00B3210F" w:rsidRDefault="00DB1CAE" w:rsidP="00DB1CAE">
      <w:pPr>
        <w:pStyle w:val="Akapitzlist"/>
        <w:numPr>
          <w:ilvl w:val="0"/>
          <w:numId w:val="14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organy kontrolne,</w:t>
      </w:r>
    </w:p>
    <w:p w14:paraId="7A6657D0" w14:textId="77777777" w:rsidR="00DB1CAE" w:rsidRPr="00B3210F" w:rsidRDefault="00DB1CAE" w:rsidP="00DB1CAE">
      <w:pPr>
        <w:pStyle w:val="Akapitzlist"/>
        <w:numPr>
          <w:ilvl w:val="0"/>
          <w:numId w:val="14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osoby lub podmioty, którym Administrator udzieli informacji publicznej zgodnie z ustawą z dnia 6 września 2001 r. o dostępie do informacji publicznej (Dz. U. z 2020 r. poz. 2176 z późn. zm.),</w:t>
      </w:r>
    </w:p>
    <w:p w14:paraId="4343C079" w14:textId="77777777" w:rsidR="00DB1CAE" w:rsidRPr="00B3210F" w:rsidRDefault="00DB1CAE" w:rsidP="00DB1CAE">
      <w:pPr>
        <w:pStyle w:val="Akapitzlist"/>
        <w:numPr>
          <w:ilvl w:val="0"/>
          <w:numId w:val="14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podmioty uprawnione do przetwarzania danych osobowych na podstawie przepisów powszechnie obowiązującego prawa,</w:t>
      </w:r>
    </w:p>
    <w:p w14:paraId="193BA9D1" w14:textId="77777777" w:rsidR="00DB1CAE" w:rsidRPr="00B3210F" w:rsidRDefault="00DB1CAE" w:rsidP="00DB1CAE">
      <w:pPr>
        <w:pStyle w:val="Akapitzlist"/>
        <w:numPr>
          <w:ilvl w:val="0"/>
          <w:numId w:val="14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podmioty przetwarzające w imieniu Administratora na mocy zawartej umowy, m. in. dostawcy IT.</w:t>
      </w:r>
    </w:p>
    <w:p w14:paraId="20EE71D2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76915649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 xml:space="preserve">Przysługuje Pani/Panu prawo do dostępu do Pani/Pana danych osobowych, ich sprostowania, usunięcia, prawo żądania ograniczenia przetwarzania Pani/Pana danych osobowych oraz prawo do przenoszenia danych, w przypadkach określonych w RODO. </w:t>
      </w:r>
    </w:p>
    <w:p w14:paraId="40A815EC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W przypadku uznania, że przetwarzanie danych osobowych narusza przepisy RODO, przysługuje Pani/Panu prawo wniesienia skargi do Prezesa Urzędu Ochrony Danych Osobowych.</w:t>
      </w:r>
    </w:p>
    <w:p w14:paraId="0B5DCBB0" w14:textId="77777777" w:rsidR="00DB1CAE" w:rsidRPr="00B3210F" w:rsidRDefault="00DB1CAE" w:rsidP="00DB1CA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14:paraId="285BE752" w14:textId="77777777" w:rsidR="00DB1CAE" w:rsidRPr="00B3210F" w:rsidRDefault="00DB1CAE" w:rsidP="00DB1CAE">
      <w:pPr>
        <w:rPr>
          <w:rFonts w:cs="Times New Roman"/>
        </w:rPr>
      </w:pPr>
    </w:p>
    <w:p w14:paraId="68C5FA18" w14:textId="77777777" w:rsidR="00DB1CAE" w:rsidRPr="00B3210F" w:rsidRDefault="00DB1CAE" w:rsidP="00DB1CAE">
      <w:pPr>
        <w:rPr>
          <w:rFonts w:cs="Times New Roman"/>
        </w:rPr>
      </w:pPr>
      <w:r w:rsidRPr="00B3210F">
        <w:rPr>
          <w:rFonts w:cs="Times New Roman"/>
        </w:rPr>
        <w:br w:type="page"/>
      </w:r>
    </w:p>
    <w:p w14:paraId="0E186B99" w14:textId="77777777" w:rsidR="00DB1CAE" w:rsidRPr="00B3210F" w:rsidRDefault="00DB1CAE" w:rsidP="00DB1CAE">
      <w:pPr>
        <w:pStyle w:val="Tekstpodstawowywcity20"/>
        <w:ind w:firstLine="0"/>
        <w:jc w:val="right"/>
        <w:rPr>
          <w:b/>
          <w:sz w:val="22"/>
          <w:szCs w:val="22"/>
          <w:u w:val="single"/>
        </w:rPr>
      </w:pPr>
      <w:r w:rsidRPr="00B3210F">
        <w:rPr>
          <w:b/>
          <w:sz w:val="22"/>
          <w:szCs w:val="22"/>
          <w:u w:val="single"/>
        </w:rPr>
        <w:lastRenderedPageBreak/>
        <w:t xml:space="preserve">Załącznik nr 11  do Umowy </w:t>
      </w:r>
    </w:p>
    <w:p w14:paraId="59E4903E" w14:textId="77777777" w:rsidR="00DB1CAE" w:rsidRPr="00B3210F" w:rsidRDefault="00DB1CAE" w:rsidP="00DB1CAE">
      <w:pPr>
        <w:pStyle w:val="Tekstpodstawowywcity"/>
        <w:rPr>
          <w:sz w:val="22"/>
          <w:szCs w:val="22"/>
        </w:rPr>
      </w:pPr>
    </w:p>
    <w:p w14:paraId="307E7530" w14:textId="77777777" w:rsidR="00DB1CAE" w:rsidRPr="00B3210F" w:rsidRDefault="00DB1CAE" w:rsidP="00DB1CAE">
      <w:pPr>
        <w:pStyle w:val="Tekstpodstawowywcity"/>
        <w:rPr>
          <w:sz w:val="22"/>
          <w:szCs w:val="22"/>
        </w:rPr>
      </w:pPr>
    </w:p>
    <w:p w14:paraId="7E628408" w14:textId="77777777" w:rsidR="00DB1CAE" w:rsidRPr="00B3210F" w:rsidRDefault="00DB1CAE" w:rsidP="00DB1CAE">
      <w:pPr>
        <w:jc w:val="center"/>
        <w:rPr>
          <w:rFonts w:cs="Times New Roman"/>
          <w:b/>
        </w:rPr>
      </w:pPr>
      <w:r w:rsidRPr="00B3210F">
        <w:rPr>
          <w:rFonts w:cs="Times New Roman"/>
          <w:b/>
        </w:rPr>
        <w:t>Klauzula informacyjna w zakresie przetwarzania danych osobowych</w:t>
      </w:r>
      <w:r w:rsidRPr="00B3210F">
        <w:rPr>
          <w:rFonts w:cs="Times New Roman"/>
          <w:b/>
          <w:vertAlign w:val="superscript"/>
        </w:rPr>
        <w:footnoteReference w:id="4"/>
      </w:r>
    </w:p>
    <w:p w14:paraId="24701FB1" w14:textId="77777777" w:rsidR="00DB1CAE" w:rsidRPr="00B3210F" w:rsidRDefault="00DB1CAE" w:rsidP="00DB1CAE">
      <w:pPr>
        <w:rPr>
          <w:rFonts w:cs="Times New Roman"/>
        </w:rPr>
      </w:pPr>
    </w:p>
    <w:p w14:paraId="7C7C9BA5" w14:textId="77777777" w:rsidR="00DB1CAE" w:rsidRPr="00B3210F" w:rsidRDefault="00DB1CAE" w:rsidP="00DB1CAE">
      <w:pPr>
        <w:jc w:val="both"/>
        <w:rPr>
          <w:rFonts w:cs="Times New Roman"/>
        </w:rPr>
      </w:pPr>
      <w:r w:rsidRPr="00B3210F">
        <w:rPr>
          <w:rFonts w:cs="Times New Roman"/>
        </w:rPr>
        <w:t>W związku z treścią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dalej: „</w:t>
      </w:r>
      <w:r w:rsidRPr="00B3210F">
        <w:rPr>
          <w:rFonts w:cs="Times New Roman"/>
          <w:bCs/>
        </w:rPr>
        <w:t>RODO</w:t>
      </w:r>
      <w:r w:rsidRPr="00B3210F">
        <w:rPr>
          <w:rFonts w:cs="Times New Roman"/>
        </w:rPr>
        <w:t>”, Zamawiający informuje, że:</w:t>
      </w:r>
    </w:p>
    <w:p w14:paraId="536BFAAF" w14:textId="77777777" w:rsidR="00DB1CAE" w:rsidRPr="00B3210F" w:rsidRDefault="00DB1CAE" w:rsidP="00DB1CAE">
      <w:pPr>
        <w:jc w:val="both"/>
        <w:rPr>
          <w:rFonts w:cs="Times New Roman"/>
        </w:rPr>
      </w:pPr>
    </w:p>
    <w:p w14:paraId="707CDB38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Administratorem Pani/Pana danych osobowych (dalej: Administrator) pozyskanych w związku z zawarciem umowy jest Agencja Restrukturyzacji i Modernizacji Rolnictwa z siedzibą w Warszawie, Al. Jana Pawła II 70, 00-175 Warszawa. Z Administratorem można kontaktować się poprzez e-mail: info@arimr.gov.pl lub pisemnie na adres korespondencyjny Centrali Agencji Restrukturyzacji i Modernizacji Rolnictwa: ul. Poleczki 33, 02-822 Warszawa.</w:t>
      </w:r>
    </w:p>
    <w:p w14:paraId="00F2F6C6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Administrator wyznaczył inspektora ochrony danych, z którym można kontaktować się w sprawach dotyczących przetwarzania danych osobowych oraz korzystania z praw związanych z przetwarzaniem danych, poprzez adres e-mail: iod@arimr.gov.pl lub pisemnie na adres korespondencyjny Administratora, wskazany w pkt 1.</w:t>
      </w:r>
    </w:p>
    <w:p w14:paraId="03F1AE20" w14:textId="77777777" w:rsidR="00DB1CAE" w:rsidRPr="00B3210F" w:rsidRDefault="00DB1CAE" w:rsidP="00DB1CAE">
      <w:pPr>
        <w:pStyle w:val="Akapitzlis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Dane osobowe pozyskane przez Administratora przetwarzane będą na podstawie art. 6 ust. 1 lit. c RODO w zw. z art. 431 i nast. ustawy z dnia 11 września 2019 r. Prawo zamówień publicznych (Dz. U. z 2021 r. poz. 1129 z późn. zm.) w zw. z art. 98 i nast. ustawy z dnia 23 kwietnia 1964 r. Kodeks cywilny (Dz. U. z 2020 r. poz. 1740 z późn. zm.) oraz w zw. z ustawą z 15 września 2000 r. Kodeks spółek handlowych (Dz. U. z 2020 r. poz. 1526 z późn. zm.), tj. w celu zawarcia oraz wykonania niniejszej umowy.</w:t>
      </w:r>
    </w:p>
    <w:p w14:paraId="69B1AAD6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Administrator będzie przetwarzał następujące kategorie Pani/Pana danych: dane identyfikacyjne oraz dane kontaktowe.</w:t>
      </w:r>
    </w:p>
    <w:p w14:paraId="5FF3B554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Odbiorcami Pani/Pana danych osobowych mogą być:</w:t>
      </w:r>
    </w:p>
    <w:p w14:paraId="23805373" w14:textId="77777777" w:rsidR="00DB1CAE" w:rsidRPr="00B3210F" w:rsidRDefault="00DB1CAE" w:rsidP="00DB1CAE">
      <w:pPr>
        <w:pStyle w:val="Akapitzlist"/>
        <w:numPr>
          <w:ilvl w:val="0"/>
          <w:numId w:val="16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organy kontrolne,</w:t>
      </w:r>
    </w:p>
    <w:p w14:paraId="0D0E26E4" w14:textId="77777777" w:rsidR="00DB1CAE" w:rsidRPr="00B3210F" w:rsidRDefault="00DB1CAE" w:rsidP="00DB1CAE">
      <w:pPr>
        <w:pStyle w:val="Akapitzlist"/>
        <w:numPr>
          <w:ilvl w:val="0"/>
          <w:numId w:val="16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osoby lub podmioty, którym Administrator udzieli informacji publicznej zgodnie z ustawą z dnia 6 września 2001 r. o dostępie do informacji publicznej (Dz. U. z 2020 r. poz. 2176 z późn. zm.),</w:t>
      </w:r>
    </w:p>
    <w:p w14:paraId="72F6B092" w14:textId="77777777" w:rsidR="00DB1CAE" w:rsidRPr="00B3210F" w:rsidRDefault="00DB1CAE" w:rsidP="00DB1CAE">
      <w:pPr>
        <w:pStyle w:val="Akapitzlist"/>
        <w:numPr>
          <w:ilvl w:val="0"/>
          <w:numId w:val="16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podmioty uprawnione do przetwarzania danych osobowych na podstawie przepisów powszechnie obowiązującego prawa,</w:t>
      </w:r>
    </w:p>
    <w:p w14:paraId="7CE0D6A2" w14:textId="77777777" w:rsidR="00DB1CAE" w:rsidRPr="00B3210F" w:rsidRDefault="00DB1CAE" w:rsidP="00DB1CAE">
      <w:pPr>
        <w:pStyle w:val="Akapitzlist"/>
        <w:numPr>
          <w:ilvl w:val="0"/>
          <w:numId w:val="16"/>
        </w:numPr>
        <w:ind w:left="567" w:hanging="283"/>
        <w:contextualSpacing w:val="0"/>
        <w:jc w:val="both"/>
        <w:rPr>
          <w:sz w:val="22"/>
          <w:szCs w:val="22"/>
        </w:rPr>
      </w:pPr>
      <w:r w:rsidRPr="00B3210F">
        <w:rPr>
          <w:sz w:val="22"/>
          <w:szCs w:val="22"/>
        </w:rPr>
        <w:t>podmioty przetwarzające w imieniu Administratora na mocy zawartej umowy, m. in. dostawcy IT.</w:t>
      </w:r>
    </w:p>
    <w:p w14:paraId="5896FFF5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 lat, na potrzeby archiwizacji.</w:t>
      </w:r>
    </w:p>
    <w:p w14:paraId="33E644A1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Przysługuje Pani/Panu prawo do dostępu do Pani/Pana danych osobowych, ich sprostowania, usunięcia oraz prawo żądania ograniczenia przetwarzania Pani/Pana danych osobowych, w przypadkach określonych w RODO.</w:t>
      </w:r>
    </w:p>
    <w:p w14:paraId="23E39A2C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W przypadku uznania, że przetwarzanie danych osobowych narusza przepisy RODO, przysługuje Pani/Panu prawo wniesienia skargi do Prezesa Urzędu Ochrony Danych Osobowych.</w:t>
      </w:r>
    </w:p>
    <w:p w14:paraId="6D9E60F9" w14:textId="77777777" w:rsidR="00DB1CAE" w:rsidRPr="00B3210F" w:rsidRDefault="00DB1CAE" w:rsidP="00DB1CA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3210F">
        <w:rPr>
          <w:rFonts w:cs="Times New Roman"/>
        </w:rPr>
        <w:t>Pani/Pana dane Administrator uzyskał od…………………………………………………………………*</w:t>
      </w:r>
    </w:p>
    <w:p w14:paraId="6FFB2C3C" w14:textId="77777777" w:rsidR="00DB1CAE" w:rsidRDefault="00DB1CAE" w:rsidP="00DB1CAE">
      <w:pPr>
        <w:pStyle w:val="Tekstpodstawowywcity"/>
        <w:rPr>
          <w:sz w:val="22"/>
          <w:szCs w:val="22"/>
        </w:rPr>
      </w:pPr>
    </w:p>
    <w:p w14:paraId="11DCFCB3" w14:textId="77777777" w:rsidR="00DB1CAE" w:rsidRDefault="00DB1CAE" w:rsidP="00DB1CAE">
      <w:pPr>
        <w:pStyle w:val="Tekstpodstawowywcity"/>
        <w:rPr>
          <w:sz w:val="22"/>
          <w:szCs w:val="22"/>
        </w:rPr>
      </w:pPr>
    </w:p>
    <w:p w14:paraId="65D71F17" w14:textId="77777777" w:rsidR="00DB1CAE" w:rsidRDefault="00DB1CAE" w:rsidP="00DB1CAE">
      <w:pPr>
        <w:pStyle w:val="Tekstpodstawowywcity"/>
        <w:rPr>
          <w:sz w:val="22"/>
          <w:szCs w:val="22"/>
        </w:rPr>
      </w:pPr>
    </w:p>
    <w:p w14:paraId="08D09AD0" w14:textId="77777777" w:rsidR="00DB1CAE" w:rsidRPr="00B3210F" w:rsidRDefault="00DB1CAE" w:rsidP="00DB1CAE">
      <w:pPr>
        <w:pStyle w:val="Tekstpodstawowywcity"/>
        <w:rPr>
          <w:sz w:val="22"/>
          <w:szCs w:val="22"/>
        </w:rPr>
      </w:pPr>
    </w:p>
    <w:p w14:paraId="45CFCECA" w14:textId="77777777" w:rsidR="00DB1CAE" w:rsidRPr="00B3210F" w:rsidRDefault="00DB1CAE" w:rsidP="00DB1CAE">
      <w:pPr>
        <w:jc w:val="both"/>
        <w:rPr>
          <w:rFonts w:cs="Times New Roman"/>
        </w:rPr>
      </w:pPr>
      <w:r w:rsidRPr="00B3210F">
        <w:rPr>
          <w:rFonts w:cs="Times New Roman"/>
          <w:bCs/>
        </w:rPr>
        <w:t xml:space="preserve">*należy wskazać źródło pozyskania danych </w:t>
      </w:r>
      <w:r w:rsidRPr="00B3210F">
        <w:rPr>
          <w:rFonts w:cs="Times New Roman"/>
        </w:rPr>
        <w:t>[np. firmę przedsiębiorcy, od którego Administrator pozyskał dane].</w:t>
      </w:r>
    </w:p>
    <w:p w14:paraId="503D022F" w14:textId="77777777" w:rsidR="00DB1CAE" w:rsidRPr="00B3210F" w:rsidRDefault="00DB1CAE" w:rsidP="00DB1CAE">
      <w:pPr>
        <w:rPr>
          <w:rFonts w:cs="Times New Roman"/>
        </w:rPr>
      </w:pPr>
    </w:p>
    <w:p w14:paraId="4F89A701" w14:textId="77777777" w:rsidR="00DB1CAE" w:rsidRPr="00B15435" w:rsidRDefault="00DB1CAE" w:rsidP="00DB1CAE">
      <w:pPr>
        <w:rPr>
          <w:rFonts w:cs="Times New Roman"/>
          <w:bCs/>
        </w:rPr>
      </w:pPr>
    </w:p>
    <w:p w14:paraId="6ED8BAB6" w14:textId="77777777" w:rsidR="00DB1CAE" w:rsidRPr="00B15435" w:rsidRDefault="00DB1CAE" w:rsidP="00DB1CAE">
      <w:pPr>
        <w:pStyle w:val="Tekstpodstawowywcity20"/>
        <w:ind w:firstLine="0"/>
        <w:jc w:val="right"/>
        <w:rPr>
          <w:b/>
          <w:sz w:val="22"/>
          <w:szCs w:val="22"/>
          <w:u w:val="single"/>
        </w:rPr>
      </w:pPr>
      <w:r w:rsidRPr="00B15435">
        <w:rPr>
          <w:b/>
          <w:sz w:val="22"/>
          <w:szCs w:val="22"/>
          <w:u w:val="single"/>
        </w:rPr>
        <w:lastRenderedPageBreak/>
        <w:t xml:space="preserve">Załącznik nr 12 do Umowy </w:t>
      </w:r>
    </w:p>
    <w:p w14:paraId="0B7FC0CC" w14:textId="77777777" w:rsidR="00DB1CAE" w:rsidRPr="00B15435" w:rsidRDefault="00DB1CAE" w:rsidP="00DB1CAE">
      <w:pPr>
        <w:pStyle w:val="Tekstpodstawowywcity"/>
        <w:rPr>
          <w:b/>
          <w:sz w:val="22"/>
          <w:szCs w:val="22"/>
          <w:u w:val="single"/>
        </w:rPr>
      </w:pPr>
    </w:p>
    <w:p w14:paraId="3F13FC25" w14:textId="77777777" w:rsidR="00DB1CAE" w:rsidRPr="00B15435" w:rsidRDefault="00DB1CAE" w:rsidP="00DB1CAE">
      <w:pPr>
        <w:pStyle w:val="Tekstpodstawowywcity"/>
        <w:rPr>
          <w:sz w:val="22"/>
          <w:szCs w:val="22"/>
        </w:rPr>
      </w:pPr>
    </w:p>
    <w:p w14:paraId="7CBCED75" w14:textId="77777777" w:rsidR="00DB1CAE" w:rsidRPr="00B15435" w:rsidRDefault="00DB1CAE" w:rsidP="00DB1CAE">
      <w:pPr>
        <w:jc w:val="center"/>
        <w:rPr>
          <w:rFonts w:cs="Times New Roman"/>
          <w:b/>
        </w:rPr>
      </w:pPr>
      <w:r w:rsidRPr="00B15435">
        <w:rPr>
          <w:rFonts w:cs="Times New Roman"/>
          <w:b/>
        </w:rPr>
        <w:t>Klauzula informacyjna w zakresie przetwarzania danych osobowych</w:t>
      </w:r>
      <w:r w:rsidRPr="00B15435">
        <w:rPr>
          <w:rFonts w:cs="Times New Roman"/>
          <w:b/>
          <w:vertAlign w:val="superscript"/>
        </w:rPr>
        <w:footnoteReference w:id="5"/>
      </w:r>
    </w:p>
    <w:p w14:paraId="76EE8F6C" w14:textId="77777777" w:rsidR="00DB1CAE" w:rsidRPr="00B15435" w:rsidRDefault="00DB1CAE" w:rsidP="00DB1CAE">
      <w:pPr>
        <w:rPr>
          <w:rFonts w:cs="Times New Roman"/>
        </w:rPr>
      </w:pPr>
    </w:p>
    <w:p w14:paraId="39010E0F" w14:textId="77777777" w:rsidR="00DB1CAE" w:rsidRPr="00B15435" w:rsidRDefault="00DB1CAE" w:rsidP="00DB1CAE">
      <w:pPr>
        <w:rPr>
          <w:rFonts w:cs="Times New Roman"/>
        </w:rPr>
      </w:pPr>
    </w:p>
    <w:p w14:paraId="7885179C" w14:textId="77777777" w:rsidR="00DB1CAE" w:rsidRPr="00B15435" w:rsidRDefault="00DB1CAE" w:rsidP="00DB1CAE">
      <w:pPr>
        <w:jc w:val="both"/>
        <w:rPr>
          <w:rFonts w:cs="Times New Roman"/>
        </w:rPr>
      </w:pPr>
      <w:r w:rsidRPr="00B15435">
        <w:rPr>
          <w:rFonts w:cs="Times New Roman"/>
        </w:rPr>
        <w:t>W związku z treścią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dalej: „</w:t>
      </w:r>
      <w:r w:rsidRPr="00B15435">
        <w:rPr>
          <w:rFonts w:cs="Times New Roman"/>
          <w:bCs/>
        </w:rPr>
        <w:t>RODO</w:t>
      </w:r>
      <w:r w:rsidRPr="00B15435">
        <w:rPr>
          <w:rFonts w:cs="Times New Roman"/>
        </w:rPr>
        <w:t>”, Zamawiający informuje, że:</w:t>
      </w:r>
    </w:p>
    <w:p w14:paraId="24E7A46C" w14:textId="77777777" w:rsidR="00DB1CAE" w:rsidRPr="00B15435" w:rsidRDefault="00DB1CAE" w:rsidP="00DB1CAE">
      <w:pPr>
        <w:jc w:val="both"/>
        <w:rPr>
          <w:rFonts w:cs="Times New Roman"/>
        </w:rPr>
      </w:pPr>
    </w:p>
    <w:p w14:paraId="659B9AAC" w14:textId="77777777" w:rsidR="00DB1CAE" w:rsidRPr="00B15435" w:rsidRDefault="00DB1CAE" w:rsidP="00DB1CA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15435">
        <w:rPr>
          <w:rFonts w:cs="Times New Roman"/>
        </w:rPr>
        <w:t xml:space="preserve">Administratorem Pani/Pana danych osobowych (dalej: Administrator) pozyskanych w związku z zawarciem umowy jest Agencja Restrukturyzacji i Modernizacji Rolnictwa z siedzibą w Warszawie, Al. Jana Pawła II 70, 00-175 Warszawa. Z Administratorem można kontaktować się poprzez e-mail: </w:t>
      </w:r>
      <w:hyperlink r:id="rId12" w:history="1">
        <w:r w:rsidRPr="00B15435">
          <w:rPr>
            <w:rFonts w:cs="Times New Roman"/>
          </w:rPr>
          <w:t>info@arimr.gov.pl</w:t>
        </w:r>
      </w:hyperlink>
      <w:r w:rsidRPr="00B15435">
        <w:rPr>
          <w:rFonts w:cs="Times New Roman"/>
        </w:rPr>
        <w:t xml:space="preserve"> lub pisemnie na adres korespondencyjny Centrali Agencji Restrukturyzacji i Modernizacji Rolnictwa: ul. Poleczki 33, 02-822 Warszawa.</w:t>
      </w:r>
    </w:p>
    <w:p w14:paraId="1D89B7B7" w14:textId="77777777" w:rsidR="00DB1CAE" w:rsidRPr="00B15435" w:rsidRDefault="00DB1CAE" w:rsidP="00DB1CA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15435">
        <w:rPr>
          <w:rFonts w:cs="Times New Roman"/>
        </w:rPr>
        <w:t xml:space="preserve">Administrator wyznaczył inspektora ochrony danych, z którym można kontaktować się w sprawach dotyczących przetwarzania danych osobowych oraz korzystania z praw związanych z przetwarzaniem danych, poprzez adres e-mail: </w:t>
      </w:r>
      <w:hyperlink r:id="rId13" w:history="1">
        <w:r w:rsidRPr="00B15435">
          <w:rPr>
            <w:rFonts w:cs="Times New Roman"/>
          </w:rPr>
          <w:t>iod@arimr.gov.pl</w:t>
        </w:r>
      </w:hyperlink>
      <w:r w:rsidRPr="00B15435">
        <w:rPr>
          <w:rFonts w:cs="Times New Roman"/>
        </w:rPr>
        <w:t xml:space="preserve"> lub pisemnie na adres korespondencyjny Administratora, wskazany w pkt 1.</w:t>
      </w:r>
    </w:p>
    <w:p w14:paraId="4759AB4A" w14:textId="77777777" w:rsidR="00DB1CAE" w:rsidRPr="00B15435" w:rsidRDefault="00DB1CAE" w:rsidP="00DB1CAE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Dane osobowe pozyskane przez Administratora przetwarzane będą na podstawie art. 6 ust. 1 lit. c RODO w zw. z art. 431 i nast. ustawy z dnia 11 września 2019 r. Prawo zamówień publicznych (Dz. U. z 2021 r. poz. 1129 z późn. zm.) w zw. z art. 98 i nast. ustawy z dnia 23 kwietnia 1964 r. Kodeks cywilny (Dz. U. z 2020 r. poz. 1740 z późn. zm.) oraz w zw. z ustawą z 15 września 2000 r. Kodeks spółek handlowych (Dz. U. z 2020 r. poz. 1526 z późn. zm.), tj. w celu zawarcia oraz wykonania niniejszej umowy.</w:t>
      </w:r>
    </w:p>
    <w:p w14:paraId="560D1E7B" w14:textId="77777777" w:rsidR="00DB1CAE" w:rsidRPr="00B15435" w:rsidRDefault="00DB1CAE" w:rsidP="00DB1CAE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Odbiorcami Pani/Pana danych osobowych mogą być:</w:t>
      </w:r>
    </w:p>
    <w:p w14:paraId="50574467" w14:textId="77777777" w:rsidR="00DB1CAE" w:rsidRPr="00B15435" w:rsidRDefault="00DB1CAE" w:rsidP="00DB1CAE">
      <w:pPr>
        <w:pStyle w:val="Akapitzlist"/>
        <w:numPr>
          <w:ilvl w:val="0"/>
          <w:numId w:val="18"/>
        </w:numPr>
        <w:ind w:left="567" w:hanging="284"/>
        <w:contextualSpacing w:val="0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organy kontrolne,</w:t>
      </w:r>
    </w:p>
    <w:p w14:paraId="3EE7F697" w14:textId="77777777" w:rsidR="00DB1CAE" w:rsidRPr="00B15435" w:rsidRDefault="00DB1CAE" w:rsidP="00DB1CAE">
      <w:pPr>
        <w:pStyle w:val="Akapitzlist"/>
        <w:numPr>
          <w:ilvl w:val="0"/>
          <w:numId w:val="18"/>
        </w:numPr>
        <w:ind w:left="567" w:hanging="284"/>
        <w:contextualSpacing w:val="0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osoby lub podmioty, którym Administrator udzieli informacji publicznej zgodnie z ustawą z dnia 6 września 2001 r. o dostępie do informacji publicznej (Dz. U. z 2020 r. poz. 2176 z późn. zm.),</w:t>
      </w:r>
    </w:p>
    <w:p w14:paraId="63EBCA28" w14:textId="77777777" w:rsidR="00DB1CAE" w:rsidRPr="00B15435" w:rsidRDefault="00DB1CAE" w:rsidP="00DB1CAE">
      <w:pPr>
        <w:pStyle w:val="Akapitzlist"/>
        <w:numPr>
          <w:ilvl w:val="0"/>
          <w:numId w:val="18"/>
        </w:numPr>
        <w:ind w:left="567" w:hanging="284"/>
        <w:contextualSpacing w:val="0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podmioty uprawnione do przetwarzania danych osobowych na podstawie przepisów powszechnie obowiązującego prawa,</w:t>
      </w:r>
    </w:p>
    <w:p w14:paraId="67B74F6C" w14:textId="77777777" w:rsidR="00DB1CAE" w:rsidRPr="00B15435" w:rsidRDefault="00DB1CAE" w:rsidP="00DB1CAE">
      <w:pPr>
        <w:pStyle w:val="Akapitzlist"/>
        <w:numPr>
          <w:ilvl w:val="0"/>
          <w:numId w:val="18"/>
        </w:numPr>
        <w:ind w:left="567" w:hanging="284"/>
        <w:contextualSpacing w:val="0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podmioty przetwarzające w imieniu Administratora na mocy zawartej umowy, m. in. dostawcy IT.</w:t>
      </w:r>
    </w:p>
    <w:p w14:paraId="7E6EDBD7" w14:textId="77777777" w:rsidR="00DB1CAE" w:rsidRPr="00B15435" w:rsidRDefault="00DB1CAE" w:rsidP="00DB1CA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15435">
        <w:rPr>
          <w:rFonts w:cs="Times New Roman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 lat, na potrzeby archiwizacji.</w:t>
      </w:r>
    </w:p>
    <w:p w14:paraId="7DF4BFBD" w14:textId="77777777" w:rsidR="00DB1CAE" w:rsidRPr="00B15435" w:rsidRDefault="00DB1CAE" w:rsidP="00DB1CA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15435">
        <w:rPr>
          <w:rFonts w:cs="Times New Roman"/>
        </w:rPr>
        <w:t>Przysługuje Pani/Panu prawo do dostępu do Pani/Pana danych osobowych, ich sprostowania, usunięcia oraz prawo żądania ograniczenia przetwarzania Pani/Pana danych osobowych, w przypadkach określonych w RODO.</w:t>
      </w:r>
    </w:p>
    <w:p w14:paraId="316CA096" w14:textId="77777777" w:rsidR="00DB1CAE" w:rsidRPr="00B15435" w:rsidRDefault="00DB1CAE" w:rsidP="00DB1CA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15435">
        <w:rPr>
          <w:rFonts w:cs="Times New Roman"/>
        </w:rPr>
        <w:t>W przypadku uznania, że przetwarzanie danych osobowych narusza przepisy RODO, przysługuje Pani/Panu prawo wniesienia skargi do Prezesa Urzędu Ochrony Danych Osobowych.</w:t>
      </w:r>
    </w:p>
    <w:p w14:paraId="2F5955C3" w14:textId="77777777" w:rsidR="00DB1CAE" w:rsidRPr="00B15435" w:rsidRDefault="00DB1CAE" w:rsidP="00DB1CA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15435">
        <w:rPr>
          <w:rFonts w:cs="Times New Roman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14:paraId="113BE752" w14:textId="77777777" w:rsidR="00DB1CAE" w:rsidRPr="00B15435" w:rsidRDefault="00DB1CAE" w:rsidP="00DB1CAE">
      <w:pPr>
        <w:jc w:val="both"/>
        <w:rPr>
          <w:rFonts w:cs="Times New Roman"/>
        </w:rPr>
      </w:pPr>
    </w:p>
    <w:p w14:paraId="4225E139" w14:textId="77777777" w:rsidR="00DB1CAE" w:rsidRPr="00B15435" w:rsidRDefault="00DB1CAE" w:rsidP="00DB1CAE">
      <w:pPr>
        <w:rPr>
          <w:rFonts w:cs="Times New Roman"/>
        </w:rPr>
      </w:pPr>
      <w:r w:rsidRPr="00B15435">
        <w:rPr>
          <w:rFonts w:cs="Times New Roman"/>
        </w:rPr>
        <w:br w:type="page"/>
      </w:r>
    </w:p>
    <w:p w14:paraId="423E1688" w14:textId="77777777" w:rsidR="00DB1CAE" w:rsidRPr="00B15435" w:rsidRDefault="00DB1CAE" w:rsidP="00DB1CAE">
      <w:pPr>
        <w:pStyle w:val="Tekstpodstawowywcity20"/>
        <w:ind w:firstLine="0"/>
        <w:jc w:val="right"/>
        <w:rPr>
          <w:b/>
          <w:sz w:val="22"/>
          <w:szCs w:val="22"/>
          <w:u w:val="single"/>
        </w:rPr>
      </w:pPr>
      <w:r w:rsidRPr="00B15435">
        <w:rPr>
          <w:b/>
          <w:sz w:val="22"/>
          <w:szCs w:val="22"/>
          <w:u w:val="single"/>
        </w:rPr>
        <w:lastRenderedPageBreak/>
        <w:t xml:space="preserve">Załącznik nr 13 do Umowy </w:t>
      </w:r>
    </w:p>
    <w:p w14:paraId="62F33C8A" w14:textId="77777777" w:rsidR="00DB1CAE" w:rsidRPr="00B15435" w:rsidRDefault="00DB1CAE" w:rsidP="00DB1CAE">
      <w:pPr>
        <w:pStyle w:val="Tekstpodstawowywcity"/>
        <w:rPr>
          <w:sz w:val="22"/>
          <w:szCs w:val="22"/>
        </w:rPr>
      </w:pPr>
    </w:p>
    <w:p w14:paraId="286671DF" w14:textId="77777777" w:rsidR="00DB1CAE" w:rsidRPr="00B15435" w:rsidRDefault="00DB1CAE" w:rsidP="00DB1CAE">
      <w:pPr>
        <w:pStyle w:val="Tekstpodstawowywcity"/>
        <w:rPr>
          <w:sz w:val="22"/>
          <w:szCs w:val="22"/>
        </w:rPr>
      </w:pPr>
      <w:bookmarkStart w:id="21" w:name="_Hlk95301851"/>
    </w:p>
    <w:p w14:paraId="7D2B3586" w14:textId="77777777" w:rsidR="00DB1CAE" w:rsidRPr="00B15435" w:rsidRDefault="00DB1CAE" w:rsidP="00DB1CAE">
      <w:pPr>
        <w:jc w:val="center"/>
        <w:rPr>
          <w:rFonts w:cs="Times New Roman"/>
          <w:b/>
        </w:rPr>
      </w:pPr>
      <w:r w:rsidRPr="00B15435">
        <w:rPr>
          <w:rFonts w:cs="Times New Roman"/>
          <w:b/>
        </w:rPr>
        <w:t>Klauzula informacyjna w zakresie przetwarzania danych osobowych</w:t>
      </w:r>
      <w:r w:rsidRPr="00B15435">
        <w:rPr>
          <w:rFonts w:cs="Times New Roman"/>
          <w:b/>
          <w:vertAlign w:val="superscript"/>
        </w:rPr>
        <w:footnoteReference w:id="6"/>
      </w:r>
    </w:p>
    <w:p w14:paraId="7DB15AC0" w14:textId="77777777" w:rsidR="00DB1CAE" w:rsidRPr="00B15435" w:rsidRDefault="00DB1CAE" w:rsidP="00DB1CAE">
      <w:pPr>
        <w:jc w:val="both"/>
        <w:rPr>
          <w:rFonts w:cs="Times New Roman"/>
        </w:rPr>
      </w:pPr>
    </w:p>
    <w:p w14:paraId="17F3685F" w14:textId="77777777" w:rsidR="00DB1CAE" w:rsidRPr="00B15435" w:rsidRDefault="00DB1CAE" w:rsidP="00DB1CAE">
      <w:pPr>
        <w:jc w:val="both"/>
        <w:rPr>
          <w:rFonts w:cs="Times New Roman"/>
        </w:rPr>
      </w:pPr>
      <w:r w:rsidRPr="00B15435">
        <w:rPr>
          <w:rFonts w:cs="Times New Roman"/>
        </w:rPr>
        <w:t>W związku z treścią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dalej: „RODO”, Zamawiający informuje, że:</w:t>
      </w:r>
    </w:p>
    <w:p w14:paraId="6FF7B849" w14:textId="77777777" w:rsidR="00DB1CAE" w:rsidRPr="00B15435" w:rsidRDefault="00DB1CAE" w:rsidP="00DB1CAE">
      <w:pPr>
        <w:jc w:val="both"/>
        <w:rPr>
          <w:rFonts w:cs="Times New Roman"/>
        </w:rPr>
      </w:pPr>
    </w:p>
    <w:p w14:paraId="0D65B611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Administratorem Pani/Pana danych osobowych (dalej: Administrator) pozyskanych w związku z zawarciem umowy jest Agencja Restrukturyzacji i Modernizacji Rolnictwa z siedzibą w Warszawie, Al. Jana Pawła II 70, 00-175 Warszawa. Z Administratorem można kontaktować się poprzez e-mail: info@arimr.gov.pl lub pisemnie na adres korespondencyjny Centrali Agencji Restrukturyzacji i Modernizacji Rolnictwa: ul. Poleczki 33, 02-822 Warszawa.</w:t>
      </w:r>
    </w:p>
    <w:p w14:paraId="1206733C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 w pkt 1.</w:t>
      </w:r>
    </w:p>
    <w:p w14:paraId="1C7F7C19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Dane osobowe pozyskane przez Administratora przetwarzane będą na podstawie art. 6 ust. 1 lit. c RODO w zw. z art. 431 i nast. ustawy z dnia 11 września 2019 r. Prawo zamówień publicznych (Dz. U. z 2021 r. poz. 1129 z późn. zm.), tj. w celu zawarcia oraz wykonania niniejszej umowy.</w:t>
      </w:r>
    </w:p>
    <w:p w14:paraId="61C88081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Administrator będzie przetwarzał następujące kategorie Pani/Pana danych: dane identyfikacyjne oraz dane kontaktowe.</w:t>
      </w:r>
    </w:p>
    <w:p w14:paraId="63F6C242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Odbiorcami Pani/Pana danych osobowych mogą być:</w:t>
      </w:r>
    </w:p>
    <w:p w14:paraId="0C873F50" w14:textId="77777777" w:rsidR="00DB1CAE" w:rsidRPr="00B15435" w:rsidRDefault="00DB1CAE" w:rsidP="00DB1CAE">
      <w:pPr>
        <w:pStyle w:val="Akapitzlist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organy kontrolne,</w:t>
      </w:r>
    </w:p>
    <w:p w14:paraId="3B9491AA" w14:textId="77777777" w:rsidR="00DB1CAE" w:rsidRPr="00B15435" w:rsidRDefault="00DB1CAE" w:rsidP="00DB1CAE">
      <w:pPr>
        <w:pStyle w:val="Akapitzlist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osoby lub podmioty, którym Administrator udzieli informacji publicznej zgodnie z ustawą z dnia 6 września 2001 r. o dostępie do informacji publicznej (Dz. U. z 2020 r. poz. 2176 z późn. zm.),</w:t>
      </w:r>
    </w:p>
    <w:p w14:paraId="4DA50A0A" w14:textId="77777777" w:rsidR="00DB1CAE" w:rsidRPr="00B15435" w:rsidRDefault="00DB1CAE" w:rsidP="00DB1CAE">
      <w:pPr>
        <w:pStyle w:val="Akapitzlist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podmioty uprawnione do przetwarzania danych osobowych na podstawie przepisów powszechnie obowiązującego prawa,</w:t>
      </w:r>
    </w:p>
    <w:p w14:paraId="4F7EEEF5" w14:textId="77777777" w:rsidR="00DB1CAE" w:rsidRPr="00B15435" w:rsidRDefault="00DB1CAE" w:rsidP="00DB1CAE">
      <w:pPr>
        <w:pStyle w:val="Akapitzlist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podmioty przetwarzające w imieniu Administratora na mocy zawartej umowy, m. in. dostawcy IT.</w:t>
      </w:r>
    </w:p>
    <w:p w14:paraId="53A2183A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Pani/Pana dane osobowe będą przechowywane przez okres obowiązywania umowy, zawartej 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0C884024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Przysługuje Pani/Panu prawo do dostępu do Pani/Pana danych osobowych, ich sprostowania, usunięcia oraz prawo żądania ograniczenia przetwarzania Pani/Pana danych osobowych, w przypadkach określonych w RODO.</w:t>
      </w:r>
    </w:p>
    <w:p w14:paraId="62115B1A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W przypadku uznania, że przetwarzanie danych osobowych narusza przepisy RODO, przysługuje Pani/Panu prawo wniesienia skargi do Prezesa Urzędu Ochrony Danych Osobowych.</w:t>
      </w:r>
    </w:p>
    <w:p w14:paraId="4EE0CCDC" w14:textId="77777777" w:rsidR="00DB1CAE" w:rsidRPr="00B15435" w:rsidRDefault="00DB1CAE" w:rsidP="00DB1CAE">
      <w:pPr>
        <w:pStyle w:val="Akapitzlist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B15435">
        <w:rPr>
          <w:sz w:val="22"/>
          <w:szCs w:val="22"/>
        </w:rPr>
        <w:t>Pani/Pana dane Administrator uzyskał od ……………………………………………………………… *</w:t>
      </w:r>
    </w:p>
    <w:p w14:paraId="211FFAA7" w14:textId="77777777" w:rsidR="00DB1CAE" w:rsidRPr="00B15435" w:rsidRDefault="00DB1CAE" w:rsidP="00DB1CAE">
      <w:pPr>
        <w:jc w:val="both"/>
        <w:rPr>
          <w:rFonts w:cs="Times New Roman"/>
        </w:rPr>
      </w:pPr>
    </w:p>
    <w:p w14:paraId="62DF8D44" w14:textId="77777777" w:rsidR="00DB1CAE" w:rsidRPr="00B15435" w:rsidRDefault="00DB1CAE" w:rsidP="00DB1CAE">
      <w:pPr>
        <w:jc w:val="both"/>
        <w:rPr>
          <w:rFonts w:cs="Times New Roman"/>
        </w:rPr>
      </w:pPr>
    </w:p>
    <w:p w14:paraId="353B572D" w14:textId="77777777" w:rsidR="00DB1CAE" w:rsidRPr="00B15435" w:rsidRDefault="00DB1CAE" w:rsidP="00DB1CAE">
      <w:pPr>
        <w:jc w:val="both"/>
        <w:rPr>
          <w:rFonts w:cs="Times New Roman"/>
        </w:rPr>
      </w:pPr>
    </w:p>
    <w:p w14:paraId="408C1B49" w14:textId="77777777" w:rsidR="00DB1CAE" w:rsidRPr="00B15435" w:rsidRDefault="00DB1CAE" w:rsidP="00DB1CAE">
      <w:pPr>
        <w:jc w:val="both"/>
        <w:rPr>
          <w:rFonts w:cs="Times New Roman"/>
        </w:rPr>
      </w:pPr>
    </w:p>
    <w:p w14:paraId="59FF935D" w14:textId="77777777" w:rsidR="00DB1CAE" w:rsidRPr="00B15435" w:rsidRDefault="00DB1CAE" w:rsidP="00DB1CAE">
      <w:pPr>
        <w:jc w:val="both"/>
        <w:rPr>
          <w:rFonts w:cs="Times New Roman"/>
        </w:rPr>
      </w:pPr>
    </w:p>
    <w:p w14:paraId="3CC53A71" w14:textId="77777777" w:rsidR="00DB1CAE" w:rsidRPr="00B15435" w:rsidRDefault="00DB1CAE" w:rsidP="00DB1CAE">
      <w:pPr>
        <w:jc w:val="both"/>
        <w:rPr>
          <w:rFonts w:cs="Times New Roman"/>
        </w:rPr>
      </w:pPr>
      <w:r w:rsidRPr="00B15435">
        <w:rPr>
          <w:rFonts w:cs="Times New Roman"/>
        </w:rPr>
        <w:t>*należy wskazać źródło pozyskania danych [np. firmę przedsiębiorcy, od którego Administrator pozyskał dane].</w:t>
      </w:r>
      <w:bookmarkEnd w:id="21"/>
    </w:p>
    <w:p w14:paraId="0CC1E4CB" w14:textId="77777777" w:rsidR="005744EB" w:rsidRPr="00B15435" w:rsidRDefault="005744EB">
      <w:pPr>
        <w:rPr>
          <w:rFonts w:cs="Times New Roman"/>
        </w:rPr>
      </w:pPr>
    </w:p>
    <w:sectPr w:rsidR="005744EB" w:rsidRPr="00B15435" w:rsidSect="008005C5">
      <w:headerReference w:type="default" r:id="rId14"/>
      <w:footerReference w:type="default" r:id="rId15"/>
      <w:pgSz w:w="11906" w:h="16838"/>
      <w:pgMar w:top="426" w:right="1133" w:bottom="426" w:left="1276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3CE8" w14:textId="77777777" w:rsidR="00DB1CAE" w:rsidRDefault="00DB1CAE" w:rsidP="00DB1CAE">
      <w:pPr>
        <w:spacing w:after="0" w:line="240" w:lineRule="auto"/>
      </w:pPr>
      <w:r>
        <w:separator/>
      </w:r>
    </w:p>
  </w:endnote>
  <w:endnote w:type="continuationSeparator" w:id="0">
    <w:p w14:paraId="7EA66A84" w14:textId="77777777" w:rsidR="00DB1CAE" w:rsidRDefault="00DB1CAE" w:rsidP="00DB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293808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p w14:paraId="6B3A355B" w14:textId="77777777" w:rsidR="00443335" w:rsidRPr="00685BB8" w:rsidRDefault="00B15435" w:rsidP="005761B6">
        <w:pPr>
          <w:pStyle w:val="Stopka"/>
          <w:jc w:val="center"/>
          <w:rPr>
            <w:i/>
            <w:iCs/>
            <w:sz w:val="20"/>
            <w:szCs w:val="20"/>
          </w:rPr>
        </w:pPr>
        <w:r w:rsidRPr="00685BB8">
          <w:rPr>
            <w:i/>
            <w:iCs/>
            <w:sz w:val="20"/>
            <w:szCs w:val="20"/>
          </w:rPr>
          <w:fldChar w:fldCharType="begin"/>
        </w:r>
        <w:r w:rsidRPr="00685BB8">
          <w:rPr>
            <w:i/>
            <w:iCs/>
            <w:sz w:val="20"/>
            <w:szCs w:val="20"/>
          </w:rPr>
          <w:instrText>PAGE   \* MERGEFORMAT</w:instrText>
        </w:r>
        <w:r w:rsidRPr="00685BB8">
          <w:rPr>
            <w:i/>
            <w:iCs/>
            <w:sz w:val="20"/>
            <w:szCs w:val="20"/>
          </w:rPr>
          <w:fldChar w:fldCharType="separate"/>
        </w:r>
        <w:r w:rsidRPr="00685BB8">
          <w:rPr>
            <w:i/>
            <w:iCs/>
            <w:noProof/>
            <w:sz w:val="20"/>
            <w:szCs w:val="20"/>
          </w:rPr>
          <w:t>30</w:t>
        </w:r>
        <w:r w:rsidRPr="00685BB8">
          <w:rPr>
            <w:i/>
            <w:i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FDB6" w14:textId="77777777" w:rsidR="00DB1CAE" w:rsidRDefault="00DB1CAE" w:rsidP="00DB1CAE">
      <w:pPr>
        <w:spacing w:after="0" w:line="240" w:lineRule="auto"/>
      </w:pPr>
      <w:r>
        <w:separator/>
      </w:r>
    </w:p>
  </w:footnote>
  <w:footnote w:type="continuationSeparator" w:id="0">
    <w:p w14:paraId="3F3574F0" w14:textId="77777777" w:rsidR="00DB1CAE" w:rsidRDefault="00DB1CAE" w:rsidP="00DB1CAE">
      <w:pPr>
        <w:spacing w:after="0" w:line="240" w:lineRule="auto"/>
      </w:pPr>
      <w:r>
        <w:continuationSeparator/>
      </w:r>
    </w:p>
  </w:footnote>
  <w:footnote w:id="1">
    <w:p w14:paraId="28B695BF" w14:textId="77777777" w:rsidR="00DB1CAE" w:rsidRPr="00B3210F" w:rsidRDefault="00DB1CAE" w:rsidP="00DB1CAE">
      <w:pPr>
        <w:spacing w:after="0" w:line="240" w:lineRule="auto"/>
        <w:ind w:left="284"/>
        <w:jc w:val="both"/>
        <w:rPr>
          <w:rFonts w:eastAsia="Times New Roman" w:cs="Times New Roman"/>
          <w:sz w:val="16"/>
          <w:szCs w:val="16"/>
          <w:lang w:eastAsia="pl-PL"/>
        </w:rPr>
      </w:pPr>
      <w:r w:rsidRPr="00B3210F">
        <w:rPr>
          <w:rStyle w:val="Odwoanieprzypisudolnego"/>
          <w:rFonts w:cs="Times New Roman"/>
          <w:sz w:val="16"/>
          <w:szCs w:val="16"/>
        </w:rPr>
        <w:footnoteRef/>
      </w:r>
      <w:r w:rsidRPr="00B3210F">
        <w:rPr>
          <w:rStyle w:val="Odwoanieprzypisudolnego"/>
          <w:rFonts w:cs="Times New Roman"/>
          <w:sz w:val="16"/>
          <w:szCs w:val="16"/>
        </w:rPr>
        <w:t xml:space="preserve"> </w:t>
      </w:r>
      <w:r w:rsidRPr="00B3210F">
        <w:rPr>
          <w:rFonts w:cs="Times New Roman"/>
          <w:sz w:val="16"/>
          <w:szCs w:val="16"/>
        </w:rPr>
        <w:t>Rozporządzenie Parlamentu Europejskiego i Rady (UE) 2016/6</w:t>
      </w:r>
      <w:r w:rsidRPr="00B3210F">
        <w:rPr>
          <w:rFonts w:cs="Times New Roman"/>
          <w:i/>
          <w:sz w:val="16"/>
          <w:szCs w:val="16"/>
        </w:rPr>
        <w:t xml:space="preserve"> </w:t>
      </w:r>
    </w:p>
    <w:p w14:paraId="7F9B85FE" w14:textId="77777777" w:rsidR="00DB1CAE" w:rsidRPr="00B3210F" w:rsidRDefault="00DB1CAE" w:rsidP="00DB1CAE">
      <w:pPr>
        <w:pStyle w:val="Tekstprzypisudolnego"/>
        <w:jc w:val="both"/>
        <w:rPr>
          <w:sz w:val="16"/>
          <w:szCs w:val="16"/>
        </w:rPr>
      </w:pPr>
      <w:r w:rsidRPr="00B3210F">
        <w:rPr>
          <w:sz w:val="16"/>
          <w:szCs w:val="16"/>
        </w:rPr>
        <w:t>79 z dnia 27 kwietnia 2016 r. w sprawie ochrony osób fizycznych w związku z 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</w:t>
      </w:r>
      <w:r w:rsidRPr="00B3210F">
        <w:rPr>
          <w:sz w:val="16"/>
          <w:szCs w:val="16"/>
          <w:lang w:val="pl"/>
        </w:rPr>
        <w:t>.</w:t>
      </w:r>
    </w:p>
  </w:footnote>
  <w:footnote w:id="2">
    <w:p w14:paraId="0C7057AA" w14:textId="77777777" w:rsidR="00DB1CAE" w:rsidRPr="00B3210F" w:rsidRDefault="00DB1CAE" w:rsidP="00DB1CAE">
      <w:pPr>
        <w:pStyle w:val="Tekstprzypisudolnego"/>
        <w:jc w:val="both"/>
        <w:rPr>
          <w:sz w:val="16"/>
          <w:szCs w:val="16"/>
        </w:rPr>
      </w:pPr>
      <w:r w:rsidRPr="00B3210F">
        <w:rPr>
          <w:rStyle w:val="Odwoanieprzypisudolnego"/>
          <w:sz w:val="16"/>
          <w:szCs w:val="16"/>
        </w:rPr>
        <w:footnoteRef/>
      </w:r>
      <w:r w:rsidRPr="00B3210F">
        <w:rPr>
          <w:sz w:val="16"/>
          <w:szCs w:val="16"/>
        </w:rPr>
        <w:t xml:space="preserve"> </w:t>
      </w:r>
      <w:r w:rsidRPr="00B3210F">
        <w:rPr>
          <w:sz w:val="16"/>
          <w:szCs w:val="16"/>
          <w:lang w:val="pl"/>
        </w:rPr>
        <w:t xml:space="preserve">W przypadku, gdy </w:t>
      </w:r>
      <w:r w:rsidRPr="00B3210F">
        <w:rPr>
          <w:sz w:val="16"/>
          <w:szCs w:val="16"/>
        </w:rPr>
        <w:t xml:space="preserve">Wykonawca </w:t>
      </w:r>
      <w:r w:rsidRPr="00B3210F">
        <w:rPr>
          <w:sz w:val="16"/>
          <w:szCs w:val="16"/>
          <w:lang w:val="pl"/>
        </w:rPr>
        <w:t xml:space="preserve">nie przekazuje danych osobowych innych niż bezpośrednio jego dotyczących lub zachodzi wyłączenie stosowania obowiązku informacyjnego, stosownie do art. 13 ust. 4 lub art. 14 ust. 5 RODO treści oświadczenia </w:t>
      </w:r>
      <w:r w:rsidRPr="00B3210F">
        <w:rPr>
          <w:sz w:val="16"/>
          <w:szCs w:val="16"/>
        </w:rPr>
        <w:t xml:space="preserve">Wykonawca </w:t>
      </w:r>
      <w:r w:rsidRPr="00B3210F">
        <w:rPr>
          <w:sz w:val="16"/>
          <w:szCs w:val="16"/>
          <w:lang w:val="pl"/>
        </w:rPr>
        <w:t>nie składa.</w:t>
      </w:r>
    </w:p>
  </w:footnote>
  <w:footnote w:id="3">
    <w:p w14:paraId="4CDFC7EF" w14:textId="77777777" w:rsidR="00DB1CAE" w:rsidRPr="00B3210F" w:rsidRDefault="00DB1CAE" w:rsidP="00DB1CAE">
      <w:pPr>
        <w:pStyle w:val="Tekstprzypisudolnego"/>
        <w:jc w:val="both"/>
        <w:rPr>
          <w:sz w:val="16"/>
          <w:szCs w:val="16"/>
        </w:rPr>
      </w:pPr>
      <w:r w:rsidRPr="00B3210F">
        <w:rPr>
          <w:rStyle w:val="Odwoanieprzypisudolnego"/>
          <w:sz w:val="16"/>
          <w:szCs w:val="16"/>
        </w:rPr>
        <w:footnoteRef/>
      </w:r>
      <w:r w:rsidRPr="00B3210F">
        <w:rPr>
          <w:sz w:val="16"/>
          <w:szCs w:val="16"/>
        </w:rPr>
        <w:t xml:space="preserve"> </w:t>
      </w:r>
      <w:r w:rsidRPr="00B3210F">
        <w:rPr>
          <w:bCs/>
          <w:sz w:val="16"/>
          <w:szCs w:val="16"/>
        </w:rPr>
        <w:t>Klauzula informacyjna w zakresie przetwarzania danych osobowych, która znajdzie zastosowanie w przypadku bezpośredniego pozyskania danych drugiej strony umowy będącej osobą fizyczną.</w:t>
      </w:r>
    </w:p>
  </w:footnote>
  <w:footnote w:id="4">
    <w:p w14:paraId="4005F7FD" w14:textId="77777777" w:rsidR="00DB1CAE" w:rsidRPr="00B3210F" w:rsidRDefault="00DB1CAE" w:rsidP="00DB1CAE">
      <w:pPr>
        <w:pStyle w:val="Tekstprzypisudolnego"/>
        <w:jc w:val="both"/>
        <w:rPr>
          <w:sz w:val="16"/>
          <w:szCs w:val="16"/>
        </w:rPr>
      </w:pPr>
      <w:r w:rsidRPr="00B3210F">
        <w:rPr>
          <w:rStyle w:val="Odwoanieprzypisudolnego"/>
          <w:sz w:val="16"/>
          <w:szCs w:val="16"/>
        </w:rPr>
        <w:footnoteRef/>
      </w:r>
      <w:r w:rsidRPr="00B3210F">
        <w:rPr>
          <w:sz w:val="16"/>
          <w:szCs w:val="16"/>
        </w:rPr>
        <w:t xml:space="preserve"> Niniejsza klauzula znajdzie zastosowanie w przypadku pośredniego pozyskania danych: pełnomocników, prokurenta oraz reprezentantów drugiej strony umowy będącej spółką prawa handlowego.</w:t>
      </w:r>
    </w:p>
  </w:footnote>
  <w:footnote w:id="5">
    <w:p w14:paraId="4007686C" w14:textId="77777777" w:rsidR="00DB1CAE" w:rsidRPr="00B3210F" w:rsidRDefault="00DB1CAE" w:rsidP="00DB1CAE">
      <w:pPr>
        <w:pStyle w:val="Tekstprzypisudolnego"/>
        <w:jc w:val="both"/>
        <w:rPr>
          <w:sz w:val="16"/>
          <w:szCs w:val="16"/>
        </w:rPr>
      </w:pPr>
      <w:r w:rsidRPr="00B3210F">
        <w:rPr>
          <w:rStyle w:val="Odwoanieprzypisudolnego"/>
          <w:sz w:val="16"/>
          <w:szCs w:val="16"/>
        </w:rPr>
        <w:footnoteRef/>
      </w:r>
      <w:r w:rsidRPr="00B3210F">
        <w:rPr>
          <w:sz w:val="16"/>
          <w:szCs w:val="16"/>
        </w:rPr>
        <w:t xml:space="preserve"> Niniejsza klauzula znajdzie zastosowanie w przypadku bezpośredniego pozyskania danych: pełnomocnika, prokurenta oraz reprezentantów drugiej strony umowy będącej spółką prawa handlowego.</w:t>
      </w:r>
    </w:p>
  </w:footnote>
  <w:footnote w:id="6">
    <w:p w14:paraId="773DC3F5" w14:textId="77777777" w:rsidR="00DB1CAE" w:rsidRPr="00AC4AAE" w:rsidRDefault="00DB1CAE" w:rsidP="00DB1CAE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AC4AA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AC4AAE">
        <w:rPr>
          <w:rFonts w:asciiTheme="majorHAnsi" w:hAnsiTheme="majorHAnsi" w:cstheme="majorHAnsi"/>
          <w:sz w:val="16"/>
          <w:szCs w:val="16"/>
        </w:rPr>
        <w:t xml:space="preserve"> </w:t>
      </w:r>
      <w:bookmarkStart w:id="22" w:name="_Hlk95302317"/>
      <w:r w:rsidRPr="00AC4AAE">
        <w:rPr>
          <w:rFonts w:asciiTheme="majorHAnsi" w:hAnsiTheme="majorHAnsi" w:cstheme="majorHAnsi"/>
          <w:sz w:val="16"/>
          <w:szCs w:val="16"/>
        </w:rPr>
        <w:t xml:space="preserve">Niniejsza klauzula dotyczy osób, których dane Administrator pozyskuje w sposób pośredni, w szczególności podwykonawców oraz osób </w:t>
      </w:r>
      <w:bookmarkEnd w:id="22"/>
      <w:r w:rsidRPr="00AC4AAE">
        <w:rPr>
          <w:rFonts w:asciiTheme="majorHAnsi" w:hAnsiTheme="majorHAnsi" w:cstheme="majorHAnsi"/>
          <w:sz w:val="16"/>
          <w:szCs w:val="16"/>
        </w:rPr>
        <w:t>wyznaczonych do kontaktów roboczych oraz odpowiedzialnych za koordynację i realizację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8E36" w14:textId="77777777" w:rsidR="00443335" w:rsidRPr="00685BB8" w:rsidRDefault="00B15435" w:rsidP="00585B01">
    <w:pPr>
      <w:pStyle w:val="Styl"/>
      <w:pBdr>
        <w:bottom w:val="single" w:sz="6" w:space="1" w:color="auto"/>
      </w:pBdr>
      <w:tabs>
        <w:tab w:val="clear" w:pos="4536"/>
        <w:tab w:val="left" w:pos="0"/>
      </w:tabs>
      <w:jc w:val="center"/>
      <w:rPr>
        <w:b/>
        <w:bCs/>
        <w:i/>
        <w:iCs/>
        <w:color w:val="808080"/>
        <w:sz w:val="14"/>
        <w:szCs w:val="14"/>
      </w:rPr>
    </w:pPr>
    <w:bookmarkStart w:id="23" w:name="_Hlk119656223"/>
    <w:r w:rsidRPr="00731A87">
      <w:rPr>
        <w:b/>
        <w:bCs/>
        <w:i/>
        <w:iCs/>
        <w:color w:val="808080"/>
        <w:sz w:val="16"/>
        <w:szCs w:val="16"/>
      </w:rPr>
      <w:t>BOR11.2619.03.2024.</w:t>
    </w:r>
    <w:bookmarkEnd w:id="23"/>
    <w:r w:rsidRPr="00731A87">
      <w:rPr>
        <w:b/>
        <w:bCs/>
        <w:i/>
        <w:iCs/>
        <w:color w:val="808080"/>
        <w:sz w:val="16"/>
        <w:szCs w:val="16"/>
      </w:rPr>
      <w:t>MR</w:t>
    </w:r>
    <w:r>
      <w:rPr>
        <w:b/>
        <w:bCs/>
        <w:i/>
        <w:iCs/>
        <w:color w:val="808080"/>
        <w:sz w:val="20"/>
        <w:szCs w:val="20"/>
      </w:rPr>
      <w:tab/>
    </w:r>
    <w:r w:rsidRPr="00685BB8">
      <w:rPr>
        <w:b/>
        <w:bCs/>
        <w:i/>
        <w:iCs/>
        <w:color w:val="808080"/>
        <w:sz w:val="14"/>
        <w:szCs w:val="14"/>
      </w:rPr>
      <w:t>Pomorski Oddział Regionalny ARiMR, ul. Kołłątaja 1, 81-332 Gdynia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D2"/>
    <w:multiLevelType w:val="hybridMultilevel"/>
    <w:tmpl w:val="8A3A4D28"/>
    <w:lvl w:ilvl="0" w:tplc="FFFFFFF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29FE"/>
    <w:multiLevelType w:val="hybridMultilevel"/>
    <w:tmpl w:val="3A647280"/>
    <w:lvl w:ilvl="0" w:tplc="26A4A6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71B5"/>
    <w:multiLevelType w:val="hybridMultilevel"/>
    <w:tmpl w:val="1BF87EA2"/>
    <w:lvl w:ilvl="0" w:tplc="A676729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F2A63"/>
    <w:multiLevelType w:val="hybridMultilevel"/>
    <w:tmpl w:val="B8C03000"/>
    <w:lvl w:ilvl="0" w:tplc="D54419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4E48"/>
    <w:multiLevelType w:val="multilevel"/>
    <w:tmpl w:val="1730FF54"/>
    <w:lvl w:ilvl="0">
      <w:start w:val="1"/>
      <w:numFmt w:val="upperRoman"/>
      <w:pStyle w:val="Nagwek1"/>
      <w:suff w:val="space"/>
      <w:lvlText w:val="Rozdział %1."/>
      <w:lvlJc w:val="left"/>
      <w:pPr>
        <w:ind w:left="568" w:firstLine="0"/>
      </w:pPr>
      <w:rPr>
        <w:rFonts w:ascii="Times New Roman" w:hAnsi="Times New Roman" w:hint="default"/>
        <w:color w:val="auto"/>
        <w:sz w:val="28"/>
        <w:szCs w:val="28"/>
        <w:u w:val="none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7" w15:restartNumberingAfterBreak="0">
    <w:nsid w:val="2B6F066F"/>
    <w:multiLevelType w:val="multilevel"/>
    <w:tmpl w:val="24F405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7987"/>
    <w:multiLevelType w:val="multilevel"/>
    <w:tmpl w:val="048C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2DB0CE1"/>
    <w:multiLevelType w:val="multilevel"/>
    <w:tmpl w:val="1A7A2B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63267"/>
    <w:multiLevelType w:val="hybridMultilevel"/>
    <w:tmpl w:val="6B808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7F48"/>
    <w:multiLevelType w:val="multilevel"/>
    <w:tmpl w:val="1D2A1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55236"/>
    <w:multiLevelType w:val="multilevel"/>
    <w:tmpl w:val="A8149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40A76"/>
    <w:multiLevelType w:val="multilevel"/>
    <w:tmpl w:val="BD5E67B6"/>
    <w:lvl w:ilvl="0">
      <w:start w:val="1"/>
      <w:numFmt w:val="decimal"/>
      <w:pStyle w:val="wt-listawielopoziomowa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9"/>
  </w:num>
  <w:num w:numId="13">
    <w:abstractNumId w:val="20"/>
  </w:num>
  <w:num w:numId="14">
    <w:abstractNumId w:val="11"/>
  </w:num>
  <w:num w:numId="15">
    <w:abstractNumId w:val="12"/>
  </w:num>
  <w:num w:numId="16">
    <w:abstractNumId w:val="14"/>
  </w:num>
  <w:num w:numId="17">
    <w:abstractNumId w:val="16"/>
  </w:num>
  <w:num w:numId="18">
    <w:abstractNumId w:val="15"/>
  </w:num>
  <w:num w:numId="19">
    <w:abstractNumId w:val="8"/>
  </w:num>
  <w:num w:numId="20">
    <w:abstractNumId w:val="3"/>
  </w:num>
  <w:num w:numId="21">
    <w:abstractNumId w:val="13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5"/>
    <w:rsid w:val="002A5A5B"/>
    <w:rsid w:val="002E0283"/>
    <w:rsid w:val="00377A90"/>
    <w:rsid w:val="005744EB"/>
    <w:rsid w:val="00620926"/>
    <w:rsid w:val="00722705"/>
    <w:rsid w:val="00B15435"/>
    <w:rsid w:val="00BD6C51"/>
    <w:rsid w:val="00C17165"/>
    <w:rsid w:val="00D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C65A8"/>
  <w15:chartTrackingRefBased/>
  <w15:docId w15:val="{2164F823-9C35-41B3-8FB0-86D737D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CAE"/>
    <w:rPr>
      <w:rFonts w:ascii="Times New Roman" w:hAnsi="Times New Roman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DB1CAE"/>
    <w:pPr>
      <w:keepNext/>
      <w:numPr>
        <w:numId w:val="3"/>
      </w:numPr>
      <w:spacing w:after="0" w:line="240" w:lineRule="auto"/>
      <w:jc w:val="center"/>
      <w:outlineLvl w:val="0"/>
    </w:pPr>
    <w:rPr>
      <w:rFonts w:eastAsia="Times New Roman" w:cs="Times New Roman"/>
      <w:b/>
      <w:sz w:val="32"/>
      <w:szCs w:val="24"/>
      <w:lang w:eastAsia="pl-PL"/>
    </w:rPr>
  </w:style>
  <w:style w:type="paragraph" w:styleId="Nagwek2">
    <w:name w:val="heading 2"/>
    <w:aliases w:val="H2,Subhead A,2,Nagłówek 2 Znak1 Znak"/>
    <w:basedOn w:val="Normalny"/>
    <w:next w:val="Normalny"/>
    <w:link w:val="Nagwek2Znak"/>
    <w:qFormat/>
    <w:rsid w:val="00DB1CAE"/>
    <w:pPr>
      <w:keepNext/>
      <w:numPr>
        <w:ilvl w:val="1"/>
        <w:numId w:val="3"/>
      </w:numPr>
      <w:tabs>
        <w:tab w:val="left" w:pos="0"/>
      </w:tabs>
      <w:spacing w:after="0" w:line="240" w:lineRule="auto"/>
      <w:jc w:val="both"/>
      <w:outlineLvl w:val="1"/>
    </w:pPr>
    <w:rPr>
      <w:rFonts w:eastAsia="Times New Roman" w:cs="Times New Roman"/>
      <w:b/>
      <w:sz w:val="24"/>
      <w:szCs w:val="24"/>
      <w:lang w:eastAsia="pl-PL"/>
    </w:rPr>
  </w:style>
  <w:style w:type="paragraph" w:styleId="Nagwek3">
    <w:name w:val="heading 3"/>
    <w:aliases w:val="H3 Znak,H3"/>
    <w:basedOn w:val="Normalny"/>
    <w:next w:val="Normalny"/>
    <w:link w:val="Nagwek3Znak"/>
    <w:qFormat/>
    <w:rsid w:val="00DB1CAE"/>
    <w:pPr>
      <w:keepNext/>
      <w:numPr>
        <w:ilvl w:val="2"/>
        <w:numId w:val="3"/>
      </w:numPr>
      <w:spacing w:after="0" w:line="240" w:lineRule="auto"/>
      <w:jc w:val="right"/>
      <w:outlineLvl w:val="2"/>
    </w:pPr>
    <w:rPr>
      <w:rFonts w:eastAsia="Times New Roman" w:cs="Times New Roman"/>
      <w:b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1CAE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1CAE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eastAsia="Times New Roman" w:cs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B1CAE"/>
    <w:pPr>
      <w:keepNext/>
      <w:numPr>
        <w:ilvl w:val="5"/>
        <w:numId w:val="3"/>
      </w:numPr>
      <w:spacing w:after="0" w:line="240" w:lineRule="auto"/>
      <w:outlineLvl w:val="5"/>
    </w:pPr>
    <w:rPr>
      <w:rFonts w:eastAsia="Times New Roman" w:cs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1CAE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eastAsia="Times New Roman" w:cs="Times New Roman"/>
      <w:b/>
      <w:bCs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1CAE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Book Antiqua" w:eastAsia="Times New Roman" w:hAnsi="Book Antiqua" w:cs="Tahoma"/>
      <w:b/>
      <w:bCs/>
      <w:sz w:val="23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B1CAE"/>
    <w:pPr>
      <w:keepNext/>
      <w:numPr>
        <w:ilvl w:val="8"/>
        <w:numId w:val="3"/>
      </w:numPr>
      <w:tabs>
        <w:tab w:val="left" w:pos="0"/>
        <w:tab w:val="left" w:pos="3402"/>
      </w:tabs>
      <w:spacing w:after="0" w:line="240" w:lineRule="auto"/>
      <w:jc w:val="both"/>
      <w:outlineLvl w:val="8"/>
    </w:pPr>
    <w:rPr>
      <w:rFonts w:eastAsia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rsid w:val="00DB1CAE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2Znak">
    <w:name w:val="Nagłówek 2 Znak"/>
    <w:aliases w:val="H2 Znak,Subhead A Znak,2 Znak,Nagłówek 2 Znak1 Znak Znak"/>
    <w:basedOn w:val="Domylnaczcionkaakapitu"/>
    <w:link w:val="Nagwek2"/>
    <w:rsid w:val="00DB1CA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H3 Znak Znak,H3 Znak1"/>
    <w:basedOn w:val="Domylnaczcionkaakapitu"/>
    <w:link w:val="Nagwek3"/>
    <w:rsid w:val="00DB1CAE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B1C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B1CA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B1CA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B1CA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B1CAE"/>
    <w:rPr>
      <w:rFonts w:ascii="Book Antiqua" w:eastAsia="Times New Roman" w:hAnsi="Book Antiqua" w:cs="Tahoma"/>
      <w:b/>
      <w:bCs/>
      <w:sz w:val="23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1CA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DB1CAE"/>
    <w:pPr>
      <w:spacing w:after="0" w:line="240" w:lineRule="auto"/>
    </w:pPr>
    <w:rPr>
      <w:rFonts w:ascii="Times New Roman" w:hAnsi="Times New Roman"/>
    </w:rPr>
  </w:style>
  <w:style w:type="paragraph" w:styleId="Nagwek">
    <w:name w:val="header"/>
    <w:basedOn w:val="Normalny"/>
    <w:link w:val="NagwekZnak"/>
    <w:unhideWhenUsed/>
    <w:rsid w:val="00DB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B1CAE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B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CAE"/>
    <w:rPr>
      <w:rFonts w:ascii="Times New Roman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DB1CAE"/>
  </w:style>
  <w:style w:type="paragraph" w:styleId="Tekstpodstawowy">
    <w:name w:val="Body Text"/>
    <w:aliases w:val="Tekst podstawow.(F2),(F2),A Body Text"/>
    <w:basedOn w:val="Normalny"/>
    <w:link w:val="TekstpodstawowyZnak"/>
    <w:rsid w:val="00DB1CAE"/>
    <w:pPr>
      <w:spacing w:after="0" w:line="36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B1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B1CAE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1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CAE"/>
    <w:pPr>
      <w:widowControl w:val="0"/>
      <w:tabs>
        <w:tab w:val="left" w:pos="426"/>
        <w:tab w:val="left" w:pos="850"/>
      </w:tabs>
      <w:snapToGrid w:val="0"/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1CA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rsid w:val="00DB1CAE"/>
    <w:pPr>
      <w:spacing w:before="60" w:after="60" w:line="240" w:lineRule="auto"/>
      <w:ind w:left="851" w:hanging="295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DB1CA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B1CAE"/>
    <w:pPr>
      <w:spacing w:after="0" w:line="240" w:lineRule="auto"/>
      <w:ind w:left="360" w:hanging="12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1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B1C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1CA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lNwek1">
    <w:name w:val="NaglNwek 1"/>
    <w:basedOn w:val="Normalny"/>
    <w:next w:val="Normalny"/>
    <w:rsid w:val="00DB1CAE"/>
    <w:pPr>
      <w:keepNext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paragraph" w:customStyle="1" w:styleId="arimr">
    <w:name w:val="arimr"/>
    <w:basedOn w:val="Normalny"/>
    <w:rsid w:val="00DB1CAE"/>
    <w:pPr>
      <w:widowControl w:val="0"/>
      <w:snapToGrid w:val="0"/>
      <w:spacing w:after="0" w:line="360" w:lineRule="auto"/>
    </w:pPr>
    <w:rPr>
      <w:rFonts w:eastAsia="Times New Roman" w:cs="Times New Roman"/>
      <w:sz w:val="24"/>
      <w:szCs w:val="20"/>
      <w:lang w:val="en-US" w:eastAsia="pl-PL"/>
    </w:rPr>
  </w:style>
  <w:style w:type="paragraph" w:customStyle="1" w:styleId="Styl1">
    <w:name w:val="Styl1"/>
    <w:basedOn w:val="Normalny"/>
    <w:rsid w:val="00DB1CAE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B1CAE"/>
    <w:pPr>
      <w:spacing w:after="0" w:line="240" w:lineRule="auto"/>
      <w:ind w:left="720" w:hanging="12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1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DB1CAE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DB1CAE"/>
    <w:pPr>
      <w:spacing w:before="240" w:after="120" w:line="240" w:lineRule="auto"/>
      <w:jc w:val="center"/>
    </w:pPr>
    <w:rPr>
      <w:rFonts w:eastAsia="Times New Roman" w:cs="Times New Roman"/>
      <w:b/>
      <w:bCs/>
      <w:sz w:val="26"/>
      <w:szCs w:val="26"/>
      <w:lang w:eastAsia="pl-PL"/>
    </w:rPr>
  </w:style>
  <w:style w:type="paragraph" w:customStyle="1" w:styleId="ustp">
    <w:name w:val="ustęp"/>
    <w:basedOn w:val="Normalny"/>
    <w:rsid w:val="00DB1CAE"/>
    <w:pPr>
      <w:tabs>
        <w:tab w:val="left" w:pos="1080"/>
      </w:tabs>
      <w:spacing w:after="120" w:line="312" w:lineRule="auto"/>
      <w:jc w:val="both"/>
    </w:pPr>
    <w:rPr>
      <w:rFonts w:eastAsia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B1CAE"/>
    <w:pPr>
      <w:widowControl w:val="0"/>
      <w:tabs>
        <w:tab w:val="left" w:pos="426"/>
        <w:tab w:val="left" w:pos="850"/>
      </w:tabs>
      <w:snapToGrid w:val="0"/>
      <w:spacing w:after="0" w:line="240" w:lineRule="auto"/>
      <w:jc w:val="both"/>
    </w:pPr>
    <w:rPr>
      <w:rFonts w:eastAsia="Times New Roman" w:cs="Times New Roman"/>
      <w:b/>
      <w:sz w:val="23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1CAE"/>
    <w:rPr>
      <w:rFonts w:ascii="Times New Roman" w:eastAsia="Times New Roman" w:hAnsi="Times New Roman" w:cs="Times New Roman"/>
      <w:b/>
      <w:sz w:val="23"/>
      <w:szCs w:val="24"/>
      <w:lang w:eastAsia="pl-PL"/>
    </w:rPr>
  </w:style>
  <w:style w:type="character" w:styleId="Numerstrony">
    <w:name w:val="page number"/>
    <w:basedOn w:val="Domylnaczcionkaakapitu"/>
    <w:rsid w:val="00DB1CAE"/>
  </w:style>
  <w:style w:type="paragraph" w:styleId="Tytu">
    <w:name w:val="Title"/>
    <w:basedOn w:val="Normalny"/>
    <w:link w:val="TytuZnak"/>
    <w:qFormat/>
    <w:rsid w:val="00DB1CAE"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1C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Ela">
    <w:name w:val="Ela"/>
    <w:rsid w:val="00DB1C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wypunkt">
    <w:name w:val="wypunkt"/>
    <w:basedOn w:val="Normalny"/>
    <w:rsid w:val="00DB1CAE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xl52">
    <w:name w:val="xl52"/>
    <w:basedOn w:val="Normalny"/>
    <w:rsid w:val="00DB1CA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B1CAE"/>
    <w:rPr>
      <w:color w:val="0000FF"/>
      <w:u w:val="single"/>
    </w:rPr>
  </w:style>
  <w:style w:type="paragraph" w:customStyle="1" w:styleId="ust">
    <w:name w:val="ust"/>
    <w:rsid w:val="00DB1CA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1CAE"/>
    <w:pPr>
      <w:ind w:left="850" w:hanging="425"/>
    </w:pPr>
  </w:style>
  <w:style w:type="table" w:styleId="Tabela-Siatka">
    <w:name w:val="Table Grid"/>
    <w:basedOn w:val="Standardowy"/>
    <w:uiPriority w:val="39"/>
    <w:rsid w:val="00DB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DB1CAE"/>
    <w:pPr>
      <w:keepNext/>
      <w:tabs>
        <w:tab w:val="left" w:pos="720"/>
      </w:tabs>
      <w:spacing w:before="240" w:after="120" w:line="312" w:lineRule="auto"/>
      <w:jc w:val="center"/>
    </w:pPr>
    <w:rPr>
      <w:rFonts w:eastAsia="Times New Roman" w:cs="Times New Roman"/>
      <w:sz w:val="26"/>
      <w:szCs w:val="20"/>
      <w:lang w:eastAsia="pl-PL"/>
    </w:rPr>
  </w:style>
  <w:style w:type="paragraph" w:customStyle="1" w:styleId="wt-listawielopoziomowa">
    <w:name w:val="wt-lista_wielopoziomowa"/>
    <w:basedOn w:val="Normalny"/>
    <w:rsid w:val="00DB1CAE"/>
    <w:pPr>
      <w:numPr>
        <w:numId w:val="2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B1CAE"/>
    <w:pPr>
      <w:tabs>
        <w:tab w:val="right" w:leader="dot" w:pos="10490"/>
      </w:tabs>
      <w:spacing w:before="120" w:after="0" w:line="240" w:lineRule="auto"/>
      <w:ind w:right="-24"/>
    </w:pPr>
    <w:rPr>
      <w:rFonts w:eastAsia="Times New Roman" w:cs="Times New Roman"/>
      <w:b/>
      <w:bCs/>
      <w:i/>
      <w:i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DB1CAE"/>
    <w:pPr>
      <w:spacing w:before="120" w:after="0" w:line="240" w:lineRule="auto"/>
      <w:ind w:left="240"/>
    </w:pPr>
    <w:rPr>
      <w:rFonts w:eastAsia="Times New Roman" w:cs="Times New Roman"/>
      <w:b/>
      <w:bCs/>
      <w:lang w:eastAsia="pl-PL"/>
    </w:rPr>
  </w:style>
  <w:style w:type="paragraph" w:styleId="Spistreci3">
    <w:name w:val="toc 3"/>
    <w:basedOn w:val="Normalny"/>
    <w:next w:val="Normalny"/>
    <w:autoRedefine/>
    <w:semiHidden/>
    <w:rsid w:val="00DB1CAE"/>
    <w:pPr>
      <w:spacing w:after="0" w:line="240" w:lineRule="auto"/>
      <w:ind w:left="480"/>
    </w:pPr>
    <w:rPr>
      <w:rFonts w:eastAsia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DB1CAE"/>
    <w:pPr>
      <w:spacing w:after="0" w:line="240" w:lineRule="auto"/>
      <w:ind w:left="720"/>
    </w:pPr>
    <w:rPr>
      <w:rFonts w:eastAsia="Times New Roman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DB1CAE"/>
    <w:pPr>
      <w:spacing w:after="0" w:line="240" w:lineRule="auto"/>
      <w:ind w:left="960"/>
    </w:pPr>
    <w:rPr>
      <w:rFonts w:eastAsia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DB1CAE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DB1CAE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DB1CAE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semiHidden/>
    <w:rsid w:val="00DB1CAE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B1CA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B1CA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B1CAE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B1CAE"/>
    <w:rPr>
      <w:vertAlign w:val="superscript"/>
    </w:rPr>
  </w:style>
  <w:style w:type="paragraph" w:customStyle="1" w:styleId="ZnakZnak">
    <w:name w:val="Znak Znak"/>
    <w:basedOn w:val="Normalny"/>
    <w:rsid w:val="00DB1CAE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kapitnumerowany">
    <w:name w:val="Akapit numerowany"/>
    <w:basedOn w:val="Normalny"/>
    <w:next w:val="Normalny"/>
    <w:rsid w:val="00DB1CAE"/>
    <w:pPr>
      <w:tabs>
        <w:tab w:val="num" w:pos="13645"/>
      </w:tabs>
      <w:spacing w:before="40" w:after="40" w:line="240" w:lineRule="auto"/>
      <w:ind w:left="170" w:hanging="170"/>
    </w:pPr>
    <w:rPr>
      <w:rFonts w:ascii="Arial" w:eastAsia="Times New Roman" w:hAnsi="Arial" w:cs="Arial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semiHidden/>
    <w:rsid w:val="00DB1CAE"/>
    <w:pPr>
      <w:spacing w:after="0" w:line="240" w:lineRule="auto"/>
      <w:ind w:left="480" w:hanging="240"/>
    </w:pPr>
    <w:rPr>
      <w:rFonts w:eastAsia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semiHidden/>
    <w:rsid w:val="00DB1CAE"/>
    <w:pPr>
      <w:spacing w:after="0" w:line="240" w:lineRule="auto"/>
      <w:ind w:left="720" w:hanging="240"/>
    </w:pPr>
    <w:rPr>
      <w:rFonts w:eastAsia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semiHidden/>
    <w:rsid w:val="00DB1CAE"/>
    <w:pPr>
      <w:spacing w:after="0" w:line="240" w:lineRule="auto"/>
      <w:ind w:left="960" w:hanging="240"/>
    </w:pPr>
    <w:rPr>
      <w:rFonts w:eastAsia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semiHidden/>
    <w:rsid w:val="00DB1CAE"/>
    <w:pPr>
      <w:spacing w:after="0" w:line="240" w:lineRule="auto"/>
      <w:ind w:left="1200" w:hanging="240"/>
    </w:pPr>
    <w:rPr>
      <w:rFonts w:eastAsia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semiHidden/>
    <w:rsid w:val="00DB1CAE"/>
    <w:pPr>
      <w:spacing w:after="0" w:line="240" w:lineRule="auto"/>
      <w:ind w:left="1440" w:hanging="240"/>
    </w:pPr>
    <w:rPr>
      <w:rFonts w:eastAsia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semiHidden/>
    <w:rsid w:val="00DB1CAE"/>
    <w:pPr>
      <w:spacing w:after="0" w:line="240" w:lineRule="auto"/>
      <w:ind w:left="1680" w:hanging="240"/>
    </w:pPr>
    <w:rPr>
      <w:rFonts w:eastAsia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semiHidden/>
    <w:rsid w:val="00DB1CAE"/>
    <w:pPr>
      <w:spacing w:after="0" w:line="240" w:lineRule="auto"/>
      <w:ind w:left="1920" w:hanging="240"/>
    </w:pPr>
    <w:rPr>
      <w:rFonts w:eastAsia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semiHidden/>
    <w:rsid w:val="00DB1CAE"/>
    <w:pPr>
      <w:spacing w:after="0" w:line="240" w:lineRule="auto"/>
      <w:ind w:left="2160" w:hanging="240"/>
    </w:pPr>
    <w:rPr>
      <w:rFonts w:eastAsia="Times New Roman" w:cs="Times New Roman"/>
      <w:sz w:val="18"/>
      <w:szCs w:val="18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DB1CA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B1CA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B1CA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B1CA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Style1">
    <w:name w:val="Style1"/>
    <w:basedOn w:val="Normalny"/>
    <w:uiPriority w:val="99"/>
    <w:rsid w:val="00DB1CAE"/>
    <w:pPr>
      <w:widowControl w:val="0"/>
      <w:autoSpaceDE w:val="0"/>
      <w:autoSpaceDN w:val="0"/>
      <w:adjustRightInd w:val="0"/>
      <w:spacing w:after="0" w:line="391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">
    <w:name w:val="Font Style13"/>
    <w:uiPriority w:val="99"/>
    <w:rsid w:val="00DB1CAE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DB1CA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uiPriority w:val="99"/>
    <w:rsid w:val="00DB1CAE"/>
    <w:pPr>
      <w:widowControl w:val="0"/>
      <w:autoSpaceDE w:val="0"/>
      <w:autoSpaceDN w:val="0"/>
      <w:adjustRightInd w:val="0"/>
      <w:spacing w:after="0" w:line="166" w:lineRule="exact"/>
      <w:ind w:hanging="23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B1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B1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uiPriority w:val="99"/>
    <w:rsid w:val="00DB1CAE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uiPriority w:val="99"/>
    <w:rsid w:val="00DB1CAE"/>
    <w:rPr>
      <w:rFonts w:ascii="Arial" w:hAnsi="Arial" w:cs="Arial"/>
      <w:color w:val="000000"/>
      <w:sz w:val="14"/>
      <w:szCs w:val="14"/>
    </w:rPr>
  </w:style>
  <w:style w:type="paragraph" w:customStyle="1" w:styleId="Style7">
    <w:name w:val="Style7"/>
    <w:basedOn w:val="Normalny"/>
    <w:uiPriority w:val="99"/>
    <w:rsid w:val="00DB1CAE"/>
    <w:pPr>
      <w:widowControl w:val="0"/>
      <w:autoSpaceDE w:val="0"/>
      <w:autoSpaceDN w:val="0"/>
      <w:adjustRightInd w:val="0"/>
      <w:spacing w:after="0" w:line="158" w:lineRule="exact"/>
      <w:ind w:hanging="221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CAE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CAE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DB1CA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1CAE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CAE"/>
  </w:style>
  <w:style w:type="paragraph" w:styleId="Tekstkomentarza">
    <w:name w:val="annotation text"/>
    <w:basedOn w:val="Normalny"/>
    <w:link w:val="TekstkomentarzaZnak"/>
    <w:uiPriority w:val="99"/>
    <w:unhideWhenUsed/>
    <w:rsid w:val="00DB1CAE"/>
    <w:pPr>
      <w:spacing w:after="0" w:line="240" w:lineRule="auto"/>
    </w:pPr>
    <w:rPr>
      <w:rFonts w:asciiTheme="minorHAnsi" w:hAnsiTheme="minorHAnsi"/>
    </w:rPr>
  </w:style>
  <w:style w:type="character" w:customStyle="1" w:styleId="TekstkomentarzaZnak1">
    <w:name w:val="Tekst komentarza Znak1"/>
    <w:basedOn w:val="Domylnaczcionkaakapitu"/>
    <w:uiPriority w:val="99"/>
    <w:semiHidden/>
    <w:rsid w:val="00DB1CAE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CA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CA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B1CAE"/>
    <w:rPr>
      <w:rFonts w:ascii="Times New Roman" w:hAnsi="Times New Roman"/>
      <w:b/>
      <w:bCs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DB1CA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rsid w:val="00DB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DB1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1">
    <w:name w:val="siwz-1"/>
    <w:basedOn w:val="Nagwek1"/>
    <w:link w:val="siwz-1Znak"/>
    <w:autoRedefine/>
    <w:qFormat/>
    <w:rsid w:val="00DB1CAE"/>
    <w:pPr>
      <w:keepLines/>
      <w:numPr>
        <w:numId w:val="0"/>
      </w:numPr>
      <w:tabs>
        <w:tab w:val="left" w:pos="426"/>
      </w:tabs>
      <w:spacing w:before="120" w:after="60" w:line="264" w:lineRule="auto"/>
      <w:jc w:val="both"/>
    </w:pPr>
    <w:rPr>
      <w:bCs/>
      <w:color w:val="FF0000"/>
      <w:sz w:val="24"/>
      <w:u w:val="single"/>
    </w:rPr>
  </w:style>
  <w:style w:type="character" w:customStyle="1" w:styleId="siwz-1Znak">
    <w:name w:val="siwz-1 Znak"/>
    <w:basedOn w:val="AkapitzlistZnak"/>
    <w:link w:val="siwz-1"/>
    <w:rsid w:val="00DB1CAE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B1CAE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B1C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CAE"/>
    <w:rPr>
      <w:color w:val="605E5C"/>
      <w:shd w:val="clear" w:color="auto" w:fill="E1DFDD"/>
    </w:rPr>
  </w:style>
  <w:style w:type="paragraph" w:customStyle="1" w:styleId="Tekstpodstawowywcity20">
    <w:name w:val="Tekst podstawowy wcięty2"/>
    <w:basedOn w:val="Normalny"/>
    <w:rsid w:val="00DB1CAE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od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18753B3-35D4-49AC-8149-5537D1F7F1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9915</Words>
  <Characters>59494</Characters>
  <Application>Microsoft Office Word</Application>
  <DocSecurity>0</DocSecurity>
  <Lines>495</Lines>
  <Paragraphs>138</Paragraphs>
  <ScaleCrop>false</ScaleCrop>
  <Company>ARiMR</Company>
  <LinksUpToDate>false</LinksUpToDate>
  <CharactersWithSpaces>69271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Marta</dc:creator>
  <cp:keywords/>
  <dc:description/>
  <cp:lastModifiedBy>Radel Marta</cp:lastModifiedBy>
  <cp:revision>8</cp:revision>
  <dcterms:created xsi:type="dcterms:W3CDTF">2024-11-04T08:55:00Z</dcterms:created>
  <dcterms:modified xsi:type="dcterms:W3CDTF">2024-11-04T11:57:00Z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72a52440-890f-4c05-b8f4-180301f8083a</vt:lpwstr>
  </property>
  <property fmtid="{D5CDD505-2E9C-101B-9397-08002B2CF9AE}" pid="3" name="bjSaver">
    <vt:lpwstr>p2RHXPbOxJNqziSjKFtS0cND/f7AT63S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