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B5C" w14:textId="2EF91E7F" w:rsidR="009118AD" w:rsidRPr="009118AD" w:rsidRDefault="009118AD" w:rsidP="009118AD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Załącznik Nr </w:t>
      </w:r>
      <w:r w:rsidR="008D3A5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</w:p>
    <w:p w14:paraId="19C4063E" w14:textId="77777777" w:rsidR="009118AD" w:rsidRPr="009118AD" w:rsidRDefault="009118AD" w:rsidP="009118AD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02662" w14:textId="77777777" w:rsidR="009118AD" w:rsidRPr="009118AD" w:rsidRDefault="009118AD" w:rsidP="009118AD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D3760" w14:textId="77777777" w:rsidR="009118AD" w:rsidRPr="009118AD" w:rsidRDefault="009118AD" w:rsidP="009118AD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821314" w14:textId="77777777" w:rsidR="009118AD" w:rsidRPr="009118AD" w:rsidRDefault="009118AD" w:rsidP="009118AD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229865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6133981"/>
      <w:r w:rsidRPr="009118AD">
        <w:rPr>
          <w:rFonts w:ascii="Arial" w:hAnsi="Arial" w:cs="Arial"/>
          <w:b/>
          <w:bCs/>
          <w:sz w:val="20"/>
          <w:szCs w:val="20"/>
        </w:rPr>
        <w:t>PROJEKTOWANE POSTANOWIENIA UMOWY W SPRAWIE ZAMÓWIENIA PUBLICZNEGO, KTÓRE ZOSTANĄ WPROWADZONE DO TREŚCI TEJ UMOWY.</w:t>
      </w:r>
    </w:p>
    <w:bookmarkEnd w:id="0"/>
    <w:p w14:paraId="483D2206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F1705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3308AA" w14:textId="77777777" w:rsidR="009118AD" w:rsidRPr="009118AD" w:rsidRDefault="009118AD" w:rsidP="009118AD">
      <w:pPr>
        <w:spacing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9118AD">
        <w:rPr>
          <w:rFonts w:ascii="Arial" w:eastAsia="Times New Roman" w:hAnsi="Arial" w:cs="Arial"/>
          <w:b/>
          <w:sz w:val="20"/>
          <w:szCs w:val="20"/>
          <w:lang w:eastAsia="pl-PL"/>
        </w:rPr>
        <w:t>PROJEKTOWANE POSTANOWIENIA UMOWY</w:t>
      </w:r>
    </w:p>
    <w:p w14:paraId="63CC03DC" w14:textId="77777777" w:rsidR="005127B7" w:rsidRDefault="005127B7" w:rsidP="005127B7">
      <w:pPr>
        <w:widowControl w:val="0"/>
        <w:spacing w:after="0" w:line="23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24BCF859" w14:textId="77777777" w:rsidR="005127B7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0090379E" w14:textId="77777777" w:rsidR="005127B7" w:rsidRPr="00354DA8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1.</w:t>
      </w:r>
    </w:p>
    <w:p w14:paraId="37B24E3D" w14:textId="77777777" w:rsidR="005127B7" w:rsidRPr="00354DA8" w:rsidRDefault="005127B7" w:rsidP="005127B7">
      <w:pPr>
        <w:widowControl w:val="0"/>
        <w:spacing w:after="0" w:line="23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4E704996" w14:textId="77777777" w:rsidR="005127B7" w:rsidRPr="00354DA8" w:rsidRDefault="005127B7" w:rsidP="005127B7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Przedmiotem umowy jest zamówienie publiczne polegające na świadczeniu przez Wykonawcę usług pocztowych w obrocie krajowym i zagranicznym w zakresie odbierania z siedziby Powiatowego Urzędu Pracy w Ostrołęce, przemieszczania i doręczania przesyłek pocztowych adresatom oraz zwrotu przesyłek niedoręczonych do Powiatowego Urzędu Pracy w Ostrołęce oraz doręczenia zwrotnych potwierdzeń odbioru po skutecznym doręczeniu</w:t>
      </w:r>
    </w:p>
    <w:p w14:paraId="44C3D31D" w14:textId="77777777" w:rsidR="005127B7" w:rsidRPr="00354DA8" w:rsidRDefault="005127B7" w:rsidP="005127B7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  w szczególności zgodnie z:</w:t>
      </w:r>
    </w:p>
    <w:p w14:paraId="2786CE49" w14:textId="77777777" w:rsidR="005127B7" w:rsidRPr="00354DA8" w:rsidRDefault="005127B7" w:rsidP="005127B7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49CAF" w14:textId="77777777" w:rsidR="005127B7" w:rsidRPr="00354DA8" w:rsidRDefault="005127B7" w:rsidP="005127B7">
      <w:pPr>
        <w:tabs>
          <w:tab w:val="num" w:pos="426"/>
          <w:tab w:val="num" w:pos="502"/>
        </w:tabs>
        <w:spacing w:after="0" w:line="23" w:lineRule="atLeast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a) ustawą z dnia 23 listopada 2012 r. Prawo pocztowe (Dz.U. z 2023. poz. 1640) – dalej jako : ,,ustawa prawo pocztowe”</w:t>
      </w:r>
    </w:p>
    <w:p w14:paraId="3B1BE16E" w14:textId="77777777" w:rsidR="005127B7" w:rsidRPr="00354DA8" w:rsidRDefault="005127B7" w:rsidP="005127B7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tab/>
        <w:t>umowami międzynarodowymi dotyczącymi świadczenia usług pocztowych;</w:t>
      </w:r>
    </w:p>
    <w:p w14:paraId="37A41C8B" w14:textId="77777777" w:rsidR="005127B7" w:rsidRPr="00354DA8" w:rsidRDefault="005127B7" w:rsidP="005127B7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regulaminem świadczenia usług pocztowych Zamawiającego w zakresie w jakim jego postanowienia nie są sprzeczne z niniejszą umową, opisem przedmiotu zamówienia oraz przepisami prawa.. </w:t>
      </w:r>
    </w:p>
    <w:p w14:paraId="2DE7C355" w14:textId="77777777" w:rsidR="005127B7" w:rsidRPr="00354DA8" w:rsidRDefault="005127B7" w:rsidP="005127B7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D6E9E" w14:textId="77777777" w:rsidR="005127B7" w:rsidRPr="00354DA8" w:rsidRDefault="005127B7" w:rsidP="005127B7">
      <w:pPr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Integralnymi częściami niniejszej umowy są następujące dokumenty:</w:t>
      </w:r>
    </w:p>
    <w:p w14:paraId="62C97BF6" w14:textId="77777777" w:rsidR="005127B7" w:rsidRPr="00354DA8" w:rsidRDefault="005127B7" w:rsidP="005127B7">
      <w:pPr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58107" w14:textId="77777777" w:rsidR="005127B7" w:rsidRPr="00354DA8" w:rsidRDefault="005127B7" w:rsidP="005127B7">
      <w:pPr>
        <w:numPr>
          <w:ilvl w:val="0"/>
          <w:numId w:val="2"/>
        </w:numPr>
        <w:spacing w:after="0" w:line="23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zamówieniu. </w:t>
      </w:r>
    </w:p>
    <w:p w14:paraId="7653E2A0" w14:textId="77777777" w:rsidR="005127B7" w:rsidRPr="00354DA8" w:rsidRDefault="005127B7" w:rsidP="005127B7">
      <w:pPr>
        <w:numPr>
          <w:ilvl w:val="0"/>
          <w:numId w:val="2"/>
        </w:numPr>
        <w:spacing w:after="0" w:line="23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Specyfikacja Warunków Zamówienia</w:t>
      </w:r>
    </w:p>
    <w:p w14:paraId="0B2A0259" w14:textId="77777777" w:rsidR="005127B7" w:rsidRPr="00354DA8" w:rsidRDefault="005127B7" w:rsidP="005127B7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Oferta Wykonawcy z dnia ……………  r. wraz z załącznikami.</w:t>
      </w:r>
    </w:p>
    <w:p w14:paraId="65A8CB4C" w14:textId="77777777" w:rsidR="005127B7" w:rsidRPr="00354DA8" w:rsidRDefault="005127B7" w:rsidP="005127B7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C20F1" w14:textId="77777777" w:rsidR="005127B7" w:rsidRPr="00354DA8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§ 2.</w:t>
      </w:r>
    </w:p>
    <w:p w14:paraId="75D87A77" w14:textId="77777777" w:rsidR="005127B7" w:rsidRPr="00354DA8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0CDF1AEC" w14:textId="77777777" w:rsidR="005127B7" w:rsidRPr="00354DA8" w:rsidRDefault="005127B7" w:rsidP="005127B7">
      <w:pPr>
        <w:widowControl w:val="0"/>
        <w:numPr>
          <w:ilvl w:val="3"/>
          <w:numId w:val="1"/>
        </w:numPr>
        <w:spacing w:after="0" w:line="23" w:lineRule="atLeast"/>
        <w:ind w:left="426" w:hanging="426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Niniejsza umowa zostaje zawarta na czas określony od dnia 1 stycznia 2024 r. do dnia 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31 grudnia </w:t>
      </w: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2024 r. </w:t>
      </w:r>
    </w:p>
    <w:p w14:paraId="58096249" w14:textId="77777777" w:rsidR="005127B7" w:rsidRPr="00354DA8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3.</w:t>
      </w:r>
    </w:p>
    <w:p w14:paraId="7B0C66E7" w14:textId="77777777" w:rsidR="005127B7" w:rsidRPr="00354DA8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25D4AAB3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AA55563" w14:textId="77777777" w:rsidR="005127B7" w:rsidRPr="00354DA8" w:rsidRDefault="005127B7" w:rsidP="005127B7">
      <w:pPr>
        <w:widowControl w:val="0"/>
        <w:numPr>
          <w:ilvl w:val="2"/>
          <w:numId w:val="3"/>
        </w:numPr>
        <w:spacing w:after="0" w:line="23" w:lineRule="atLeast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w ramach realizacji przedmiotu umowy, zobowiązuje się w szczególności do:</w:t>
      </w:r>
    </w:p>
    <w:p w14:paraId="63C9B84A" w14:textId="77777777" w:rsidR="005127B7" w:rsidRPr="00354DA8" w:rsidRDefault="005127B7" w:rsidP="005127B7">
      <w:pPr>
        <w:widowControl w:val="0"/>
        <w:spacing w:after="0" w:line="23" w:lineRule="atLeast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4CAFDC5A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zapewnić najwyższą staranność wymaganą od podmiotu zawodowo trudniącego się działalnością gospodarczą będącą przedmiotem niniejszej umowy;</w:t>
      </w:r>
    </w:p>
    <w:p w14:paraId="11A55100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sz w:val="20"/>
          <w:szCs w:val="20"/>
          <w:lang w:eastAsia="pl-PL"/>
        </w:rPr>
        <w:t>odbierania z siedziby Powiatowego Urzędu Pracy w Ostrołęce przy ul. 11 Listopada 68,  przemieszczaniu i doręczaniu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przesyłek listowych i paczek do każdego miejsca w kraju na podany adres bądź wskazany adres skrytki pocztowej i zagranicą na podany adres do krajów, z którymi Polskę wiążą umowy na świadczenie usług pocztowych;</w:t>
      </w:r>
    </w:p>
    <w:p w14:paraId="0E211A7C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dostarczania przesyłek do adresatów w kopertach oryginalnych, przekazanych przez Zamawiającego;</w:t>
      </w:r>
    </w:p>
    <w:p w14:paraId="2701C457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umożliwienia nadania przesyłek upoważnionemu pracownikowi Zamawiającego, co najmniej raz dziennie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t>w punkcie stałym na terenie miasta Ostrołęki. Punkt przyjęć przesyłek pocztowych winien być czynny w dni robocze od poniedziałku do piątku w godz. 8.00-16.00;</w:t>
      </w:r>
    </w:p>
    <w:p w14:paraId="09D6076A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dostarczania do siedziby Powiatowego Urzędu Pracy w Ostrołęce przesyłek listowych 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i paczek adresowanych do Zamawiającego w dni robocze od poniedziałku do piątku 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w godz.: 8.00 – 16.00;</w:t>
      </w:r>
    </w:p>
    <w:p w14:paraId="72E71DC2" w14:textId="77777777" w:rsidR="005127B7" w:rsidRPr="00354DA8" w:rsidRDefault="005127B7" w:rsidP="005127B7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sz w:val="20"/>
          <w:szCs w:val="20"/>
          <w:lang w:eastAsia="pl-PL"/>
        </w:rPr>
        <w:t xml:space="preserve">nadawania przesyłek objętych przedmiotem umowy w dniu ich przyjęcia. Jednak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br/>
        <w:t xml:space="preserve">w przypadku uzasadnionych zastrzeżeń ze strony Wykonawcy , np. brak adresu, błąd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br/>
        <w:t xml:space="preserve">w wypełnieniu książki nadawczej itp.  oraz braku możliwości ich usunięcia w dniu nadania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– nadanie następuje w dniu następnym po wcześniejszym usunięciu zastrzeżeń ze strony Zamawiającego; </w:t>
      </w:r>
    </w:p>
    <w:p w14:paraId="276D9AC8" w14:textId="77777777" w:rsidR="005127B7" w:rsidRPr="00354DA8" w:rsidRDefault="005127B7" w:rsidP="005127B7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nieobecności adresata- doręczenia przesyłek poleconych za pokwitowaniem, dorosłemu domownikowi, sąsiadowi lub dozorcy domu, jeżeli osoby te podjęły się oddania pisma adresatowi. O doręczeniu pisma sąsiadowi lub dozorcy Wykonawca zawiadomi adresata, umieszczając zawiadomienie w oddawczej skrzynce pocztowej lub, gdy to nie jest możliwe, w drzwiach mieszkania; </w:t>
      </w:r>
    </w:p>
    <w:p w14:paraId="32D7B583" w14:textId="77777777" w:rsidR="005127B7" w:rsidRPr="00354DA8" w:rsidRDefault="005127B7" w:rsidP="005127B7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doręczenia przesyłki poleconej adresatowi bądź osobie wskazanej w pkt 7 - przechowywania przesyłek przez okres 14 dni w swojej placówce pocztowej. Zawiadomienie o pozostawieniu pisma wraz z informacją o możliwości jego odbioru 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terminie siedmiu dni, licząc od dnia pozostawienia zawiadomienia w miejscu określonym w zdaniu poprzednim, Wykonawca umieści w oddawczej skrzynce pocztowej lub, gdy nie jest to możliwe, na drzwiach mieszkania adresata, jego biura lub innego pomieszczenia, 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br/>
        <w:t>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zawiadomienia;</w:t>
      </w:r>
    </w:p>
    <w:p w14:paraId="185B27AD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każdorazowego udokumentowania odbioru od Zamawiającego przesyłek do nadania, poprzez naniesienie pieczęci, podpisu i daty na dokumentach nadawczych;</w:t>
      </w:r>
    </w:p>
    <w:p w14:paraId="7C0DDD74" w14:textId="77777777" w:rsidR="005127B7" w:rsidRPr="00354DA8" w:rsidRDefault="005127B7" w:rsidP="005127B7">
      <w:pPr>
        <w:widowControl w:val="0"/>
        <w:numPr>
          <w:ilvl w:val="0"/>
          <w:numId w:val="4"/>
        </w:numPr>
        <w:spacing w:after="0" w:line="23" w:lineRule="atLeast"/>
        <w:ind w:left="1134" w:hanging="501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używania przy doręczaniu przesyłek poleconych formularzy zwrotnego potwierdzenia odbioru wg wzoru stanowiącego załącznik Nr 1 do niniejszej umowy.</w:t>
      </w:r>
    </w:p>
    <w:p w14:paraId="3AF5A187" w14:textId="77777777" w:rsidR="005127B7" w:rsidRPr="00354DA8" w:rsidRDefault="005127B7" w:rsidP="005127B7">
      <w:pPr>
        <w:widowControl w:val="0"/>
        <w:spacing w:after="0" w:line="23" w:lineRule="atLeast"/>
        <w:ind w:left="1069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7C429194" w14:textId="77777777" w:rsidR="005127B7" w:rsidRPr="00354DA8" w:rsidRDefault="005127B7" w:rsidP="005127B7">
      <w:pPr>
        <w:widowControl w:val="0"/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Zamawiający w ramach realizacji przedmiotu umowy, zobowiązuje się:</w:t>
      </w:r>
    </w:p>
    <w:p w14:paraId="20D7DD4B" w14:textId="77777777" w:rsidR="005127B7" w:rsidRPr="00354DA8" w:rsidRDefault="005127B7" w:rsidP="005127B7">
      <w:pPr>
        <w:widowControl w:val="0"/>
        <w:spacing w:after="0" w:line="23" w:lineRule="atLeast"/>
        <w:ind w:left="72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145149E9" w14:textId="77777777" w:rsidR="005127B7" w:rsidRPr="00354DA8" w:rsidRDefault="005127B7" w:rsidP="005127B7">
      <w:pPr>
        <w:widowControl w:val="0"/>
        <w:numPr>
          <w:ilvl w:val="0"/>
          <w:numId w:val="5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 umieszczenia na przesyłce listowej nazwy odbiorcy wraz </w:t>
      </w:r>
      <w:r w:rsidRPr="00354DA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z jego adresem (podany jednocześnie w pocztowej książce nadawczej dla przesyłek rejestrowanych), określając rodzaj przesyłki (zwykła, polecona, priorytet czy ze zwrotnym poświadczeniem odbioru – ZPO), umieszczenia nadruku (pieczątki) określającej pełną nazwę i adres Zamawiającego na stronie adresowej każdej nadawanej przesyłki oraz oznaczenie potwierdzające wniesienie opłaty za usługę;</w:t>
      </w:r>
    </w:p>
    <w:p w14:paraId="0D8D23F3" w14:textId="77777777" w:rsidR="005127B7" w:rsidRPr="00354DA8" w:rsidRDefault="005127B7" w:rsidP="005127B7">
      <w:pPr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color w:val="000000"/>
          <w:sz w:val="20"/>
          <w:szCs w:val="20"/>
          <w:lang w:eastAsia="pl-PL"/>
        </w:rPr>
        <w:t>do przygotowania przesyłek do wyekspediowania w stanie uporządkowanym, przez co należy rozumieć:</w:t>
      </w:r>
    </w:p>
    <w:p w14:paraId="7AA8CC82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8BA9003" w14:textId="77777777" w:rsidR="005127B7" w:rsidRPr="00354DA8" w:rsidRDefault="005127B7" w:rsidP="005127B7">
      <w:pPr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 </w:t>
      </w:r>
    </w:p>
    <w:p w14:paraId="6833956F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149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DF8B511" w14:textId="77777777" w:rsidR="005127B7" w:rsidRPr="00354DA8" w:rsidRDefault="005127B7" w:rsidP="005127B7">
      <w:pPr>
        <w:widowControl w:val="0"/>
        <w:numPr>
          <w:ilvl w:val="0"/>
          <w:numId w:val="6"/>
        </w:numPr>
        <w:spacing w:after="0" w:line="23" w:lineRule="atLeast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color w:val="000000"/>
          <w:sz w:val="20"/>
          <w:szCs w:val="20"/>
          <w:lang w:eastAsia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przesyłek.</w:t>
      </w: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</w:p>
    <w:p w14:paraId="69471CAC" w14:textId="77777777" w:rsidR="005127B7" w:rsidRPr="00354DA8" w:rsidRDefault="005127B7" w:rsidP="005127B7">
      <w:pPr>
        <w:spacing w:after="0" w:line="252" w:lineRule="auto"/>
        <w:ind w:left="720"/>
        <w:contextualSpacing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6823E7F8" w14:textId="77777777" w:rsidR="005127B7" w:rsidRPr="00354DA8" w:rsidRDefault="005127B7" w:rsidP="005127B7">
      <w:pPr>
        <w:widowControl w:val="0"/>
        <w:spacing w:after="0" w:line="23" w:lineRule="atLeast"/>
        <w:ind w:left="4326" w:firstLine="630"/>
        <w:contextualSpacing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4.</w:t>
      </w:r>
    </w:p>
    <w:p w14:paraId="44870E1A" w14:textId="77777777" w:rsidR="005127B7" w:rsidRPr="00354DA8" w:rsidRDefault="005127B7" w:rsidP="005127B7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0C34E2B3" w14:textId="77777777" w:rsidR="005127B7" w:rsidRPr="00354DA8" w:rsidRDefault="005127B7" w:rsidP="005127B7">
      <w:pPr>
        <w:widowControl w:val="0"/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63E9AC0A" w14:textId="77777777" w:rsidR="005127B7" w:rsidRPr="00354DA8" w:rsidRDefault="005127B7" w:rsidP="005127B7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1.    Zamawiający jest zobowiązany do uiszczania opłat za wykonane usługi pocztowe.</w:t>
      </w:r>
    </w:p>
    <w:p w14:paraId="1679F29F" w14:textId="77777777" w:rsidR="005127B7" w:rsidRPr="00354DA8" w:rsidRDefault="005127B7" w:rsidP="005127B7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5F5D8252" w14:textId="77777777" w:rsidR="005127B7" w:rsidRPr="00354DA8" w:rsidRDefault="005127B7" w:rsidP="005127B7">
      <w:pPr>
        <w:widowControl w:val="0"/>
        <w:numPr>
          <w:ilvl w:val="3"/>
          <w:numId w:val="1"/>
        </w:numPr>
        <w:tabs>
          <w:tab w:val="left" w:pos="284"/>
        </w:tabs>
        <w:spacing w:after="0" w:line="23" w:lineRule="atLeast"/>
        <w:ind w:left="709" w:hanging="425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Za okres rozliczeniowy przyjmuje się jeden miesiąc kalendarzowy. </w:t>
      </w:r>
    </w:p>
    <w:p w14:paraId="215D6559" w14:textId="77777777" w:rsidR="005127B7" w:rsidRPr="00354DA8" w:rsidRDefault="005127B7" w:rsidP="005127B7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1705CDD8" w14:textId="77777777" w:rsidR="005127B7" w:rsidRPr="00354DA8" w:rsidRDefault="005127B7" w:rsidP="005127B7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3. Podstawą rozliczeń finansowych jest suma opłat za faktycznie nadane i zwrócone przesyłki oraz zlecone usługi komplementarne w miesięcznym okresie rozliczeniowym potwierdzone na 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podstawie dokumentów nadawczych oraz oddawczych, zgodnie z cennikiem usług pocztowych określonych w ofercie Wykonawcy, stanowiącym integralną część umowy.</w:t>
      </w:r>
    </w:p>
    <w:p w14:paraId="54B68805" w14:textId="77777777" w:rsidR="005127B7" w:rsidRPr="00354DA8" w:rsidRDefault="005127B7" w:rsidP="005127B7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4. Łączne wynagrodzenie należne Wykonawcy za realizację niniejszej umowy nie może przekroczyć kwoty </w:t>
      </w:r>
      <w:r w:rsidRPr="00354DA8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………………….. zł brutto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(słownie: ……………………………   ) z zastrzeżeniem </w:t>
      </w:r>
      <w:r w:rsidRPr="00354DA8">
        <w:rPr>
          <w:rFonts w:ascii="Arial" w:eastAsia="Calibri" w:hAnsi="Arial" w:cs="Arial"/>
          <w:bCs/>
          <w:snapToGrid w:val="0"/>
          <w:sz w:val="20"/>
          <w:szCs w:val="20"/>
        </w:rPr>
        <w:t>§ 6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ust. 5 pkt 5. Przy czym kontrola wykorzystanej tej kwoty leży po stronie Zamawiającego. </w:t>
      </w:r>
    </w:p>
    <w:p w14:paraId="798D1CA0" w14:textId="77777777" w:rsidR="005127B7" w:rsidRPr="00354DA8" w:rsidRDefault="005127B7" w:rsidP="005127B7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5.  Wynagrodzenie oraz ceny jednostkowe za poszczególne czynności składające się na przedmiot umowy są stałe i nie podlegają zmianie w trakcie obowiązywania niniejszej umowy </w:t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>z zastrzeżeniem przypadków, o których mowa w ust. 6.</w:t>
      </w:r>
    </w:p>
    <w:p w14:paraId="35902D26" w14:textId="77777777" w:rsidR="005127B7" w:rsidRPr="00354DA8" w:rsidRDefault="005127B7" w:rsidP="005127B7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6.  Zamawiający dopuszcza możliwość zmiany cen jednostkowych pod warunkiem zatwierdzenia ich przez Prezesa Urzędu Komunikacji Elektronicznej lub w sposób </w:t>
      </w: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dopuszczony przez obowiązujące Prawo pocztowe. Zmiana wynagrodzenia wymaga wyrażenia zgody przez Zamawiającego oraz podpisania aneksu do umowy.</w:t>
      </w:r>
    </w:p>
    <w:p w14:paraId="7720CA91" w14:textId="77777777" w:rsidR="005127B7" w:rsidRPr="00354DA8" w:rsidRDefault="005127B7" w:rsidP="005127B7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7. Wykonawcy nie przysługuje roszczenie o zapłatę różnicy powstałej w związku </w:t>
      </w: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br/>
        <w:t xml:space="preserve"> z niewykorzystaniem przez Zamawiającego całej kwoty wynagrodzenia, o którym mowa w ust.    4.</w:t>
      </w:r>
    </w:p>
    <w:p w14:paraId="40080C9E" w14:textId="77777777" w:rsidR="005127B7" w:rsidRPr="00354DA8" w:rsidRDefault="005127B7" w:rsidP="005127B7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8.  Wszelkie rozliczenia wynikające z realizacji niniejszej umowy, w tym wystawienie faktur VAT, dokonywane będą w terminie 7 dni od dnia zakończenia okresu rozliczeniowego.</w:t>
      </w:r>
    </w:p>
    <w:p w14:paraId="0FD8F1A1" w14:textId="77777777" w:rsidR="005127B7" w:rsidRPr="00354DA8" w:rsidRDefault="005127B7" w:rsidP="005127B7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9. Należności wynikające z faktur VAT, Zamawiający regulować będzie ,,z dołu”. Termin płatności faktury VAT wynosić będzie 21 dni od dnia prawidłowego wystawienia faktury potwierdzonej przez przedstawiciela Zamawiającego. Na fakturze należy ująć numer i datę zawarcia umowy w sprawie zamówienia publicznego. </w:t>
      </w:r>
    </w:p>
    <w:p w14:paraId="10BA5401" w14:textId="77777777" w:rsidR="005127B7" w:rsidRPr="00354DA8" w:rsidRDefault="005127B7" w:rsidP="005127B7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709" w:hanging="394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10.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t>W przypadku konieczności wykonania usługi niewykazanej w formularzu cenowym,  Zamawiający zostanie obciążony za rzeczoną usługę zgodnie z taryfikatorem cenowym danego Wykonawcy obowiązującym na dzień zlecenia wyżej wymienionej usługi. Wynagrodzenia za taką usługę nie wlicza się do kwoty, o której mowa w ust. 4 powyżej.</w:t>
      </w:r>
    </w:p>
    <w:p w14:paraId="57356BC6" w14:textId="77777777" w:rsidR="005127B7" w:rsidRPr="00354DA8" w:rsidRDefault="005127B7" w:rsidP="005127B7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11.  </w:t>
      </w:r>
      <w:r w:rsidRPr="00354DA8">
        <w:rPr>
          <w:rFonts w:ascii="Arial" w:hAnsi="Arial" w:cs="Arial"/>
          <w:sz w:val="20"/>
          <w:szCs w:val="20"/>
        </w:rPr>
        <w:t xml:space="preserve">Za nieterminowe regulowanie należności </w:t>
      </w:r>
      <w:r w:rsidRPr="00354DA8">
        <w:rPr>
          <w:rFonts w:ascii="Arial" w:hAnsi="Arial" w:cs="Arial"/>
          <w:bCs/>
          <w:sz w:val="20"/>
          <w:szCs w:val="20"/>
        </w:rPr>
        <w:t>Wykonawca</w:t>
      </w:r>
      <w:r w:rsidRPr="00354DA8">
        <w:rPr>
          <w:rFonts w:ascii="Arial" w:hAnsi="Arial" w:cs="Arial"/>
          <w:sz w:val="20"/>
          <w:szCs w:val="20"/>
        </w:rPr>
        <w:t xml:space="preserve"> naliczać będzie odsetki ustawowe za opóźnienie w transakcjach handlowych Odsetki ustawowe za niezapłacone w terminach faktury płacone będą przez Zamawiającego na podstawie noty odsetkowej,</w:t>
      </w:r>
    </w:p>
    <w:p w14:paraId="37747AB9" w14:textId="77777777" w:rsidR="005127B7" w:rsidRPr="00354DA8" w:rsidRDefault="005127B7" w:rsidP="005127B7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W przypadku opóźnienia Zamawiającego w zapłacie za faktury, Wykonawca ma prawo do zaliczenia otrzymanych płatności na poczet zaległych należności, w tym odsetek, bez względu na tytuł podanej płatności,</w:t>
      </w:r>
    </w:p>
    <w:p w14:paraId="0A94E559" w14:textId="77777777" w:rsidR="005127B7" w:rsidRPr="00354DA8" w:rsidRDefault="005127B7" w:rsidP="005127B7">
      <w:pPr>
        <w:widowControl w:val="0"/>
        <w:numPr>
          <w:ilvl w:val="4"/>
          <w:numId w:val="23"/>
        </w:numPr>
        <w:tabs>
          <w:tab w:val="left" w:pos="284"/>
        </w:tabs>
        <w:spacing w:after="0" w:line="240" w:lineRule="auto"/>
        <w:ind w:left="709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0D2F4E84" w14:textId="77777777" w:rsidR="005127B7" w:rsidRPr="00354DA8" w:rsidRDefault="005127B7" w:rsidP="005127B7">
      <w:pPr>
        <w:widowControl w:val="0"/>
        <w:spacing w:after="0" w:line="23" w:lineRule="atLeast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6AE3E6DB" w14:textId="77777777" w:rsidR="005127B7" w:rsidRPr="00354DA8" w:rsidRDefault="005127B7" w:rsidP="005127B7">
      <w:pPr>
        <w:widowControl w:val="0"/>
        <w:spacing w:after="0" w:line="23" w:lineRule="atLeast"/>
        <w:ind w:left="360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5.</w:t>
      </w:r>
    </w:p>
    <w:p w14:paraId="441C55A5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E0E7EF9" w14:textId="77777777" w:rsidR="005127B7" w:rsidRPr="00354DA8" w:rsidRDefault="005127B7" w:rsidP="005127B7">
      <w:pPr>
        <w:numPr>
          <w:ilvl w:val="1"/>
          <w:numId w:val="24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354DA8">
        <w:rPr>
          <w:rFonts w:ascii="Arial" w:eastAsia="Calibri" w:hAnsi="Arial" w:cs="Arial"/>
          <w:sz w:val="20"/>
          <w:szCs w:val="20"/>
        </w:rPr>
        <w:t xml:space="preserve">W przypadku utraty, ubytku, uszkodzenia przesyłki bądź niewykonania lub nienależytego wykonania przedmiotu umowy Wykonawca zapłaci Zamawiającemu należne odszkodowanie w wysokości </w:t>
      </w:r>
      <w:r w:rsidRPr="00354DA8">
        <w:rPr>
          <w:rFonts w:ascii="Arial" w:eastAsia="Calibri" w:hAnsi="Arial" w:cs="Arial"/>
          <w:sz w:val="20"/>
          <w:szCs w:val="20"/>
        </w:rPr>
        <w:br/>
        <w:t>i w wypadkach przewidzianych w Prawie pocztowym i Regulaminie świadczenia usług pocztowych Wykonawcy – z zastrzeżeniem § 5 ust. 2 pkt 2 umowy.</w:t>
      </w:r>
    </w:p>
    <w:p w14:paraId="5D29DCBD" w14:textId="77777777" w:rsidR="005127B7" w:rsidRPr="00354DA8" w:rsidRDefault="005127B7" w:rsidP="005127B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354DA8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2A062709" w14:textId="77777777" w:rsidR="005127B7" w:rsidRPr="00354DA8" w:rsidRDefault="005127B7" w:rsidP="005127B7">
      <w:pPr>
        <w:numPr>
          <w:ilvl w:val="1"/>
          <w:numId w:val="24"/>
        </w:numPr>
        <w:spacing w:after="0" w:line="252" w:lineRule="auto"/>
        <w:ind w:left="360"/>
        <w:contextualSpacing/>
        <w:rPr>
          <w:rFonts w:ascii="Arial" w:hAnsi="Arial" w:cs="Arial"/>
          <w:sz w:val="20"/>
          <w:szCs w:val="20"/>
          <w:lang w:val="x-none"/>
        </w:rPr>
      </w:pPr>
      <w:r w:rsidRPr="00354DA8">
        <w:rPr>
          <w:rFonts w:ascii="Arial" w:hAnsi="Arial" w:cs="Arial"/>
          <w:sz w:val="20"/>
          <w:szCs w:val="20"/>
          <w:lang w:val="x-none"/>
        </w:rPr>
        <w:t>Zamawiającemu, na rzecz którego usługi są realizowane, przysługuje od Wykonawcy kara umowna w wysokości i w wypadkach poniżej wskazanych:</w:t>
      </w:r>
    </w:p>
    <w:p w14:paraId="49145F15" w14:textId="77777777" w:rsidR="005127B7" w:rsidRPr="00354DA8" w:rsidRDefault="005127B7" w:rsidP="005127B7">
      <w:pPr>
        <w:spacing w:line="252" w:lineRule="auto"/>
        <w:rPr>
          <w:rFonts w:ascii="Arial" w:hAnsi="Arial" w:cs="Arial"/>
          <w:sz w:val="20"/>
          <w:szCs w:val="20"/>
          <w:lang w:val="x-none"/>
        </w:rPr>
      </w:pPr>
    </w:p>
    <w:p w14:paraId="2D90882A" w14:textId="77777777" w:rsidR="005127B7" w:rsidRPr="00354DA8" w:rsidRDefault="005127B7" w:rsidP="005127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w przypadku odstąpienia od umowy albo jej rozwiązania przez którąkolwiek ze Stron z przyczyn leżących po stronie Wykonawcy - Wykonawca zobowiązany jest zapłacić Zamawiającemu karę umowną w wysokości  …………….. zł (słownie złotych: …………………),niezależnie od kar umownych naliczonych z innych tytułów,</w:t>
      </w:r>
    </w:p>
    <w:p w14:paraId="1CC47D70" w14:textId="77777777" w:rsidR="005127B7" w:rsidRPr="00354DA8" w:rsidRDefault="005127B7" w:rsidP="005127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za każdorazowe nieodebranie przesyłki w dniu i czasie wskazanym przez Zamawiającego, Zamawiającemu przysługuje kara umowna w wysokości 200 % opłaty za jeden odbiór.</w:t>
      </w:r>
    </w:p>
    <w:p w14:paraId="390D04C9" w14:textId="77777777" w:rsidR="005127B7" w:rsidRPr="00354DA8" w:rsidRDefault="005127B7" w:rsidP="005127B7">
      <w:pPr>
        <w:suppressAutoHyphens/>
        <w:spacing w:after="0" w:line="24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437D575B" w14:textId="77777777" w:rsidR="005127B7" w:rsidRPr="00354DA8" w:rsidRDefault="005127B7" w:rsidP="005127B7">
      <w:pPr>
        <w:numPr>
          <w:ilvl w:val="1"/>
          <w:numId w:val="24"/>
        </w:num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Kary umowne, o których mowa w ust. 2, Wykonawca zapłaci Zamawiającemu w terminie 30 dni od otrzymania przez Wykonawcę właściwej noty obciążeniowej </w:t>
      </w:r>
    </w:p>
    <w:p w14:paraId="3A8D0AB6" w14:textId="77777777" w:rsidR="005127B7" w:rsidRPr="00354DA8" w:rsidRDefault="005127B7" w:rsidP="005127B7">
      <w:pPr>
        <w:numPr>
          <w:ilvl w:val="1"/>
          <w:numId w:val="24"/>
        </w:num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Limit kar umownych do naliczenia Wykonawcy na podstawie Umowy wynosi 25 % wynagrodzenia umowy brutto, o którym mowa w § 4 ust. 4.</w:t>
      </w:r>
    </w:p>
    <w:p w14:paraId="4FE0BAFD" w14:textId="77777777" w:rsidR="005127B7" w:rsidRPr="00354DA8" w:rsidRDefault="005127B7" w:rsidP="005127B7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7B7251B3" w14:textId="77777777" w:rsidR="005127B7" w:rsidRPr="00354DA8" w:rsidRDefault="005127B7" w:rsidP="005127B7">
      <w:pPr>
        <w:numPr>
          <w:ilvl w:val="1"/>
          <w:numId w:val="24"/>
        </w:numPr>
        <w:tabs>
          <w:tab w:val="num" w:pos="1134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Wszelkie reklamacje przeprowadzane będą zgodnie z rozporządzeniem Ministra Administracji </w:t>
      </w:r>
      <w:r w:rsidRPr="00354DA8">
        <w:rPr>
          <w:rFonts w:ascii="Arial" w:hAnsi="Arial" w:cs="Arial"/>
          <w:sz w:val="20"/>
          <w:szCs w:val="20"/>
        </w:rPr>
        <w:br/>
        <w:t>i Cyfryzacji w sprawie reklamacji usługi pocztowej (Dz.U..2019 poz.474), w tym:</w:t>
      </w:r>
    </w:p>
    <w:p w14:paraId="6BB53F67" w14:textId="77777777" w:rsidR="005127B7" w:rsidRPr="00354DA8" w:rsidRDefault="005127B7" w:rsidP="005127B7">
      <w:pPr>
        <w:tabs>
          <w:tab w:val="num" w:pos="1134"/>
        </w:tabs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234E4A88" w14:textId="77777777" w:rsidR="005127B7" w:rsidRPr="00354DA8" w:rsidRDefault="005127B7" w:rsidP="005127B7">
      <w:pPr>
        <w:numPr>
          <w:ilvl w:val="0"/>
          <w:numId w:val="14"/>
        </w:numPr>
        <w:tabs>
          <w:tab w:val="num" w:pos="1134"/>
        </w:tabs>
        <w:suppressAutoHyphens/>
        <w:spacing w:after="0" w:line="240" w:lineRule="auto"/>
        <w:ind w:left="993" w:hanging="501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termin rozpatrzenia reklamacji na przesyłkę w obrocie krajowym – 30 dni ,</w:t>
      </w:r>
    </w:p>
    <w:p w14:paraId="0D8DFD7B" w14:textId="77777777" w:rsidR="005127B7" w:rsidRPr="00354DA8" w:rsidRDefault="005127B7" w:rsidP="005127B7">
      <w:pPr>
        <w:numPr>
          <w:ilvl w:val="0"/>
          <w:numId w:val="14"/>
        </w:numPr>
        <w:tabs>
          <w:tab w:val="num" w:pos="1134"/>
        </w:tabs>
        <w:suppressAutoHyphens/>
        <w:spacing w:after="0" w:line="240" w:lineRule="auto"/>
        <w:ind w:left="993" w:hanging="501"/>
        <w:contextualSpacing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termin rozpatrzenia reklamacji na przesyłki zagraniczne do 3 miesięcy, z zastrzeżeniem odrębnych uregulowań ujętych w Regulaminach usług i przepisach międzynarodowych.</w:t>
      </w:r>
    </w:p>
    <w:p w14:paraId="1B420265" w14:textId="77777777" w:rsidR="005127B7" w:rsidRPr="00354DA8" w:rsidRDefault="005127B7" w:rsidP="005127B7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E62A4B2" w14:textId="77777777" w:rsidR="005127B7" w:rsidRPr="00354DA8" w:rsidRDefault="005127B7" w:rsidP="005127B7">
      <w:pPr>
        <w:numPr>
          <w:ilvl w:val="1"/>
          <w:numId w:val="24"/>
        </w:numPr>
        <w:tabs>
          <w:tab w:val="num" w:pos="567"/>
          <w:tab w:val="num" w:pos="1134"/>
        </w:tabs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bookmarkStart w:id="1" w:name="_Hlk505255744"/>
      <w:r w:rsidRPr="00354DA8">
        <w:rPr>
          <w:rFonts w:ascii="Arial" w:hAnsi="Arial" w:cs="Arial"/>
          <w:sz w:val="20"/>
          <w:szCs w:val="20"/>
          <w:lang w:val="x-none"/>
        </w:rPr>
        <w:t>Strony zastrzegają sobie prawo do odszkodowania uzupełniającego przenoszącego wysokość kar umownych do wysokości rzeczywiście poniesionej szkody na zasadach ogólnych</w:t>
      </w:r>
      <w:r w:rsidRPr="00354DA8">
        <w:rPr>
          <w:rFonts w:ascii="Arial" w:hAnsi="Arial" w:cs="Arial"/>
          <w:sz w:val="20"/>
          <w:szCs w:val="20"/>
        </w:rPr>
        <w:t xml:space="preserve"> Kodeksu cywilnego</w:t>
      </w:r>
      <w:r w:rsidRPr="00354DA8">
        <w:rPr>
          <w:rFonts w:ascii="Arial" w:hAnsi="Arial" w:cs="Arial"/>
          <w:sz w:val="20"/>
          <w:szCs w:val="20"/>
          <w:lang w:val="x-none"/>
        </w:rPr>
        <w:t>.</w:t>
      </w:r>
    </w:p>
    <w:bookmarkEnd w:id="1"/>
    <w:p w14:paraId="39552FDC" w14:textId="77777777" w:rsidR="005127B7" w:rsidRPr="00354DA8" w:rsidRDefault="005127B7" w:rsidP="005127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1419D3AE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3DDA7C00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center"/>
        <w:rPr>
          <w:rFonts w:ascii="Arial" w:eastAsia="Calibri" w:hAnsi="Arial" w:cs="Arial"/>
          <w:sz w:val="20"/>
          <w:szCs w:val="20"/>
        </w:rPr>
      </w:pPr>
      <w:r w:rsidRPr="00354DA8">
        <w:rPr>
          <w:rFonts w:ascii="Arial" w:eastAsia="Calibri" w:hAnsi="Arial" w:cs="Arial"/>
          <w:b/>
          <w:snapToGrid w:val="0"/>
          <w:sz w:val="20"/>
          <w:szCs w:val="20"/>
        </w:rPr>
        <w:t>§ 6.</w:t>
      </w:r>
    </w:p>
    <w:p w14:paraId="01D3D1EA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289D2E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22B6C5" w14:textId="77777777" w:rsidR="005127B7" w:rsidRPr="00354DA8" w:rsidRDefault="005127B7" w:rsidP="005127B7">
      <w:pPr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54DA8">
        <w:rPr>
          <w:rFonts w:ascii="Arial" w:hAnsi="Arial" w:cs="Arial"/>
          <w:color w:val="000000"/>
          <w:sz w:val="20"/>
          <w:szCs w:val="20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Pr="00354DA8">
        <w:rPr>
          <w:rFonts w:ascii="Arial" w:hAnsi="Arial" w:cs="Arial"/>
          <w:color w:val="000000"/>
          <w:sz w:val="20"/>
          <w:szCs w:val="20"/>
        </w:rPr>
        <w:br/>
        <w:t xml:space="preserve">w terminie 30 dni od powzięcia wiadomości o tych okolicznościach. </w:t>
      </w:r>
    </w:p>
    <w:p w14:paraId="01CA71DF" w14:textId="77777777" w:rsidR="005127B7" w:rsidRPr="00354DA8" w:rsidRDefault="005127B7" w:rsidP="005127B7">
      <w:pPr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DA8">
        <w:rPr>
          <w:rFonts w:ascii="Arial" w:eastAsia="Calibri" w:hAnsi="Arial" w:cs="Arial"/>
          <w:color w:val="000000"/>
          <w:sz w:val="20"/>
          <w:szCs w:val="20"/>
        </w:rPr>
        <w:t>Zamawiający może rozwiązać niniejszą umowę w trybie natychmiastowym:</w:t>
      </w:r>
    </w:p>
    <w:p w14:paraId="4E7F245E" w14:textId="77777777" w:rsidR="005127B7" w:rsidRPr="00354DA8" w:rsidRDefault="005127B7" w:rsidP="005127B7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54DA8">
        <w:rPr>
          <w:rFonts w:ascii="Arial" w:eastAsia="Calibri" w:hAnsi="Arial" w:cs="Arial"/>
          <w:color w:val="000000"/>
          <w:sz w:val="20"/>
          <w:szCs w:val="20"/>
        </w:rPr>
        <w:t xml:space="preserve">w przypadku nienależytego wykonywania lub nie wykonania przez Wykonawcę przedmiotu umowy spowodowanych w szczególności: rażącym niedbalstwem, </w:t>
      </w:r>
      <w:r w:rsidRPr="00354DA8">
        <w:rPr>
          <w:rFonts w:ascii="Arial" w:eastAsia="Calibri" w:hAnsi="Arial" w:cs="Arial"/>
          <w:sz w:val="20"/>
          <w:szCs w:val="20"/>
        </w:rPr>
        <w:t>bezprawnym działaniem lub zaniechaniem.</w:t>
      </w:r>
    </w:p>
    <w:p w14:paraId="7EA3185E" w14:textId="77777777" w:rsidR="005127B7" w:rsidRPr="00354DA8" w:rsidRDefault="005127B7" w:rsidP="005127B7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54DA8">
        <w:rPr>
          <w:rFonts w:ascii="Arial" w:eastAsia="Calibri" w:hAnsi="Arial" w:cs="Arial"/>
          <w:sz w:val="20"/>
          <w:szCs w:val="20"/>
        </w:rPr>
        <w:t xml:space="preserve">w przypadku ryzyka przekroczenia limitu łącznego wynagrodzenia, o którym mowa w  </w:t>
      </w:r>
      <w:r w:rsidRPr="00354DA8">
        <w:rPr>
          <w:rFonts w:ascii="Arial" w:eastAsia="Calibri" w:hAnsi="Arial" w:cs="Arial"/>
          <w:snapToGrid w:val="0"/>
          <w:sz w:val="20"/>
          <w:szCs w:val="20"/>
        </w:rPr>
        <w:t>§ 4 ust.4.</w:t>
      </w:r>
      <w:r w:rsidRPr="00354DA8">
        <w:rPr>
          <w:rFonts w:ascii="Arial" w:eastAsia="Calibri" w:hAnsi="Arial" w:cs="Arial"/>
          <w:sz w:val="20"/>
          <w:szCs w:val="20"/>
        </w:rPr>
        <w:t xml:space="preserve"> ,przed terminem zakończenia umowy .</w:t>
      </w:r>
    </w:p>
    <w:p w14:paraId="51EAC668" w14:textId="77777777" w:rsidR="005127B7" w:rsidRPr="00354DA8" w:rsidRDefault="005127B7" w:rsidP="005127B7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54DA8">
        <w:rPr>
          <w:rFonts w:ascii="Arial" w:eastAsia="Calibri" w:hAnsi="Arial" w:cs="Arial"/>
          <w:sz w:val="20"/>
          <w:szCs w:val="20"/>
        </w:rPr>
        <w:t>gdy Wykonawca pięciokrotnie opóźni się w doręczeniu przesyłek w stosunku do terminu na realizację,</w:t>
      </w:r>
    </w:p>
    <w:p w14:paraId="36CA7227" w14:textId="77777777" w:rsidR="005127B7" w:rsidRPr="00354DA8" w:rsidRDefault="005127B7" w:rsidP="005127B7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54DA8">
        <w:rPr>
          <w:rFonts w:ascii="Arial" w:eastAsia="Calibri" w:hAnsi="Arial" w:cs="Arial"/>
          <w:sz w:val="20"/>
          <w:szCs w:val="20"/>
        </w:rPr>
        <w:t>likwidacji lub rozwiązania przedsiębiorstwa Wykonawcy;</w:t>
      </w:r>
    </w:p>
    <w:p w14:paraId="0F8A0B00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DA8">
        <w:rPr>
          <w:rFonts w:ascii="Arial" w:eastAsia="Calibri" w:hAnsi="Arial" w:cs="Arial"/>
          <w:color w:val="000000"/>
          <w:sz w:val="20"/>
          <w:szCs w:val="20"/>
        </w:rPr>
        <w:t>3. W przypadku określonym w ust. 2 Wykonawca może żądać jedynie wynagrodzenia należnego z tytułu wykonania części umowy, nie może natomiast żądać odszkodowania i kar umownych.</w:t>
      </w:r>
    </w:p>
    <w:p w14:paraId="3DD4C7C1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DA8">
        <w:rPr>
          <w:rFonts w:ascii="Arial" w:eastAsia="Calibri" w:hAnsi="Arial" w:cs="Arial"/>
          <w:color w:val="000000"/>
          <w:sz w:val="20"/>
          <w:szCs w:val="20"/>
        </w:rPr>
        <w:t>4. Zamawiający przewiduje możliwość dokonania istotnych zmian w umowie o udzielenie zamówienia publicznego po jej zawarciu.</w:t>
      </w:r>
    </w:p>
    <w:p w14:paraId="27001F44" w14:textId="77777777" w:rsidR="005127B7" w:rsidRPr="00354DA8" w:rsidRDefault="005127B7" w:rsidP="005127B7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DA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ABC399C" w14:textId="77777777" w:rsidR="005127B7" w:rsidRPr="00354DA8" w:rsidRDefault="005127B7" w:rsidP="005127B7">
      <w:pPr>
        <w:contextualSpacing/>
        <w:rPr>
          <w:rFonts w:ascii="Arial" w:hAnsi="Arial" w:cs="Arial"/>
          <w:sz w:val="20"/>
          <w:szCs w:val="20"/>
        </w:rPr>
      </w:pPr>
    </w:p>
    <w:p w14:paraId="31FB0192" w14:textId="77777777" w:rsidR="005127B7" w:rsidRPr="00354DA8" w:rsidRDefault="005127B7" w:rsidP="005127B7">
      <w:pPr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7</w:t>
      </w:r>
    </w:p>
    <w:p w14:paraId="05780719" w14:textId="77777777" w:rsidR="005127B7" w:rsidRPr="00354DA8" w:rsidRDefault="005127B7" w:rsidP="005127B7">
      <w:pPr>
        <w:pStyle w:val="Default"/>
        <w:numPr>
          <w:ilvl w:val="3"/>
          <w:numId w:val="25"/>
        </w:numPr>
        <w:spacing w:before="0"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54DA8">
        <w:rPr>
          <w:rFonts w:ascii="Arial" w:hAnsi="Arial" w:cs="Arial"/>
          <w:color w:val="auto"/>
          <w:sz w:val="20"/>
          <w:szCs w:val="20"/>
        </w:rPr>
        <w:t>Zamawiający przewiduje możliwość dokonania zmiany wysokości wynagrodzenia, w przypadku</w:t>
      </w:r>
      <w:r w:rsidRPr="00354DA8">
        <w:rPr>
          <w:rFonts w:ascii="Arial" w:hAnsi="Arial" w:cs="Arial"/>
          <w:bCs/>
          <w:color w:val="auto"/>
          <w:sz w:val="20"/>
          <w:szCs w:val="20"/>
        </w:rPr>
        <w:t xml:space="preserve">: </w:t>
      </w:r>
    </w:p>
    <w:p w14:paraId="68B50161" w14:textId="77777777" w:rsidR="005127B7" w:rsidRPr="00354DA8" w:rsidRDefault="005127B7" w:rsidP="005127B7">
      <w:pPr>
        <w:pStyle w:val="Akapitzlist"/>
        <w:numPr>
          <w:ilvl w:val="0"/>
          <w:numId w:val="26"/>
        </w:numPr>
        <w:spacing w:before="100" w:after="12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14:paraId="0302C208" w14:textId="77777777" w:rsidR="005127B7" w:rsidRPr="00354DA8" w:rsidRDefault="005127B7" w:rsidP="005127B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zmiany wysokości minimalnego wynagrodzenia za pracę, albo wysokości minimalnej stawki godzinowej, ustalonych na podstawie ustawy z dnia 10 października 2002 r.  z tym zastrzeżeniem, że wynagrodzenie Wykonawcy 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1BDA4D94" w14:textId="77777777" w:rsidR="005127B7" w:rsidRPr="00354DA8" w:rsidRDefault="005127B7" w:rsidP="005127B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jaki będzie on zobowiązany dodatkowo ponieść w celu uwzględnienia tej zmiany;</w:t>
      </w:r>
    </w:p>
    <w:p w14:paraId="20DEE1BD" w14:textId="77777777" w:rsidR="005127B7" w:rsidRPr="00354DA8" w:rsidRDefault="005127B7" w:rsidP="005127B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jaki będzie  on zobligowany ponieść w przypadku zmiany przepisów dotyczących zasad gromadzenia lub wpłat podstawowych finansowanych przez podmiot zatrudniający do pracowniczych planów kapitałowych w odniesieniu do osób bezpośrednio wykonujących niniejsze zamówienie. </w:t>
      </w:r>
    </w:p>
    <w:p w14:paraId="2186D845" w14:textId="77777777" w:rsidR="005127B7" w:rsidRPr="00354DA8" w:rsidRDefault="005127B7" w:rsidP="005127B7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zmiany ceny materiałów lub kosztów związanych z realizacją zamówienia. </w:t>
      </w:r>
    </w:p>
    <w:p w14:paraId="4D2382EB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Zmiany wynagrodzenia, o których mowa w ust. 1 pkt 1), 2), 3) i 4) mogą być wprowadzone wyłącznie wtedy, gdy mają one wpływ na koszty wykonania zamówienia przez Wykonawcę. </w:t>
      </w:r>
    </w:p>
    <w:p w14:paraId="66623F85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wystąpić do Zamawiającego z pisemnym wnioskiem o zmianę wynagrodzenia na podstawie ust. 1 pkt 2), 3) i 4) przedkładając uzasadnienie oraz  odpowiednie dokumenty zawierające dane, wyliczenia oraz stosowne dowody potwierdzające zasadność złożenia takiego wniosku. Wykonawca powinien wykazać ponad wszelką wątpliwość, że zaistniała zmiana ma bezpośredni 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wpływ na koszty wykonania zamówienia oraz określić stopień, w jakim wpłynie ona na wysokość wynagrodzenia, a w szczególności przedstawić: </w:t>
      </w:r>
    </w:p>
    <w:p w14:paraId="622BBC76" w14:textId="77777777" w:rsidR="005127B7" w:rsidRPr="00354DA8" w:rsidRDefault="005127B7" w:rsidP="005127B7">
      <w:pPr>
        <w:pStyle w:val="Akapitzlist"/>
        <w:numPr>
          <w:ilvl w:val="0"/>
          <w:numId w:val="28"/>
        </w:numPr>
        <w:spacing w:before="100" w:after="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przyjęte przez Wykonawcę zasady kalkulacji wysokości kosztów wykonania Umowy oraz założenia, co do wysokości dotychczasowych oraz przyszłych kosztów wykonania Umowy, wraz </w:t>
      </w:r>
      <w:r w:rsidRPr="00354DA8">
        <w:rPr>
          <w:rFonts w:ascii="Arial" w:hAnsi="Arial" w:cs="Arial"/>
          <w:sz w:val="20"/>
          <w:szCs w:val="20"/>
        </w:rPr>
        <w:br/>
        <w:t>z dokumentami potwierdzającymi prawidłowość przyjętych założeń – takimi jak umowy o pracę lub dokumenty potwierdzające zgłoszenie pracowników do ubezpieczeń,</w:t>
      </w:r>
    </w:p>
    <w:p w14:paraId="42E9F154" w14:textId="77777777" w:rsidR="005127B7" w:rsidRPr="00354DA8" w:rsidRDefault="005127B7" w:rsidP="005127B7">
      <w:pPr>
        <w:pStyle w:val="Akapitzlist"/>
        <w:numPr>
          <w:ilvl w:val="0"/>
          <w:numId w:val="28"/>
        </w:numPr>
        <w:spacing w:before="100" w:after="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wpływ zmian, o których mowa w ust. 1 pkt 2), 3) i 4)  na wysokość kosztów wykonania umowy przez Wykonawcę,</w:t>
      </w:r>
    </w:p>
    <w:p w14:paraId="23DC0406" w14:textId="77777777" w:rsidR="005127B7" w:rsidRPr="00354DA8" w:rsidRDefault="005127B7" w:rsidP="005127B7">
      <w:pPr>
        <w:pStyle w:val="Akapitzlist"/>
        <w:numPr>
          <w:ilvl w:val="0"/>
          <w:numId w:val="28"/>
        </w:numPr>
        <w:spacing w:before="100" w:after="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Wykonawcę.</w:t>
      </w:r>
    </w:p>
    <w:p w14:paraId="4A933238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złożyć pisemny wniosek o dokonanie zmiany najwcześniej od dnia wejścia 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życie przepisów wprowadzających zmiany, o których mowa w ust. 1 pkt 1), 2), 3) i 4),  </w:t>
      </w:r>
      <w:r w:rsidRPr="00354D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znanych na etapie składania oferty,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354DA8">
        <w:rPr>
          <w:rFonts w:ascii="Arial" w:eastAsia="Times New Roman" w:hAnsi="Arial" w:cs="Arial"/>
          <w:bCs/>
          <w:sz w:val="20"/>
          <w:szCs w:val="20"/>
          <w:lang w:eastAsia="pl-PL"/>
        </w:rPr>
        <w:t>30 dnia od daty ich wejścia w życie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. Wykonawca </w:t>
      </w:r>
      <w:r w:rsidRPr="00354DA8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może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 powoływać się na zmianę wynagrodzenia na podstawie przepisów znanych na etapie składania oferty wprowadzonych rozporządzeniem Rady Ministrów z dnia 14 września 2023 r. </w:t>
      </w:r>
      <w:r w:rsidRPr="00354DA8">
        <w:rPr>
          <w:rFonts w:ascii="Arial" w:eastAsia="Times New Roman" w:hAnsi="Arial" w:cs="Arial"/>
          <w:i/>
          <w:sz w:val="20"/>
          <w:szCs w:val="20"/>
          <w:lang w:eastAsia="pl-PL"/>
        </w:rPr>
        <w:t>w sprawie wysokości minimalnego wynagrodzenia za pracę oraz wysokości minimalnej stawki godzinowej w 2024 r.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 (Dz. U. 2023 poz. 1893). Każda kolejna zmiana wynagrodzenia w przypadkach określonych w ust. 1 pkt 1), 2), 3) i 4) powyżej może być dokonana -  po wejściu w życie kolejnych przepisów wprowadzających zmiany.</w:t>
      </w:r>
    </w:p>
    <w:p w14:paraId="0BFA7898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W terminie 14 dni od otrzymania wniosku, o którym mowa w ust. 4, Zamawiający może zwrócić się do Wykonawcy o jego uzupełnienie przez przekazanie dodatkowych wyjaśnień, informacji lub dokumentów (oryginałów do wglądu lub kopii potwierdzonych za zgodność z oryginałami).</w:t>
      </w:r>
    </w:p>
    <w:p w14:paraId="22F1286D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Zamawiający zajmie pisemne stanowisko wobec wniosku Wykonawcy w terminie 14 dni od dnia otrzymania kompletnego wniosku. Za dzień przekazania stanowiska uznaje się dzień jego wysłania na adres właściwy dla doręczeń pism dla Wykonawcy.</w:t>
      </w:r>
    </w:p>
    <w:p w14:paraId="18A8A2D6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 xml:space="preserve">W przypadku uwzględnienia wniosku Wykonawcy przez Zamawiającego, Strony podejmą działania </w:t>
      </w:r>
      <w:r w:rsidRPr="00354DA8">
        <w:rPr>
          <w:rFonts w:ascii="Arial" w:eastAsia="Times New Roman" w:hAnsi="Arial" w:cs="Arial"/>
          <w:sz w:val="20"/>
          <w:szCs w:val="20"/>
          <w:lang w:eastAsia="pl-PL"/>
        </w:rPr>
        <w:br/>
        <w:t>w celu uzgodnienia treści aneksu do umowy oraz jego podpisania.</w:t>
      </w:r>
    </w:p>
    <w:p w14:paraId="187B98ED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Zmiana Umowy skutkuje zmianą wynagrodzenia jedynie w zakresie płatności realizowanych po dacie zawarcia aneksu do Umowy.</w:t>
      </w:r>
    </w:p>
    <w:p w14:paraId="58A683E1" w14:textId="77777777" w:rsidR="005127B7" w:rsidRPr="00354DA8" w:rsidRDefault="005127B7" w:rsidP="005127B7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hAnsi="Arial" w:cs="Arial"/>
          <w:sz w:val="20"/>
          <w:szCs w:val="20"/>
        </w:rPr>
        <w:t xml:space="preserve">Warunki wprowadzenia zmian, o których mowa w ust. 1 pkt. 5) niniejszego paragrafu: </w:t>
      </w:r>
    </w:p>
    <w:p w14:paraId="071E2908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miesięczna cena netto, obliczona na podstawie § 4 ust. 3 niniejszej umowy może ulec zmianie </w:t>
      </w:r>
      <w:r w:rsidRPr="00354DA8">
        <w:rPr>
          <w:rFonts w:ascii="Arial" w:hAnsi="Arial" w:cs="Arial"/>
          <w:sz w:val="20"/>
          <w:szCs w:val="20"/>
        </w:rPr>
        <w:br/>
        <w:t xml:space="preserve">w przypadku zmiany ceny materiałów lub kosztów związanych z realizacją Umowy. Zmiana wysokości wynagrodzenia wykonawcy jest dopuszczalna w przypadku zmian innych, niż wskazane w art. 436 pkt 4 lit b) ustawy </w:t>
      </w:r>
      <w:proofErr w:type="spellStart"/>
      <w:r w:rsidRPr="00354DA8">
        <w:rPr>
          <w:rFonts w:ascii="Arial" w:hAnsi="Arial" w:cs="Arial"/>
          <w:sz w:val="20"/>
          <w:szCs w:val="20"/>
        </w:rPr>
        <w:t>Pzp</w:t>
      </w:r>
      <w:proofErr w:type="spellEnd"/>
      <w:r w:rsidRPr="00354DA8">
        <w:rPr>
          <w:rFonts w:ascii="Arial" w:hAnsi="Arial" w:cs="Arial"/>
          <w:sz w:val="20"/>
          <w:szCs w:val="20"/>
        </w:rPr>
        <w:t>, które szczegółowo zostały opisane w ust. 1 - 8 niniejszego paragrafu, wpływających na zmianę wysokości wynagrodzenia wykonawcy.</w:t>
      </w:r>
    </w:p>
    <w:p w14:paraId="2B18C6AA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miernikiem zmiany ceny materiałów lub kosztów związanych z realizacją umowy jest wskaźnik cen towarów i usług konsumpcyjnych ogłaszany przez Główny Urząd Statystyczny (zwany dalej GUS).</w:t>
      </w:r>
    </w:p>
    <w:p w14:paraId="708A286B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Wykonawca jest uprawniony do żądania zmiany wysokości wynagrodzenia, gdy wskaźnik cen towarów i usług konsumpcyjnych ogłoszony przez GUS wzrośnie o co najmniej 10% w stosunku do wysokości tego wskaźnika obowiązującego w miesiącu, w którym doszło do zawarcia umowy. </w:t>
      </w:r>
    </w:p>
    <w:p w14:paraId="7F3D87B4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Waloryzacją będzie objęta miesięczna cena netto, obliczona na podstawie § 4 ust. 3 niniejszej umowy. </w:t>
      </w:r>
    </w:p>
    <w:p w14:paraId="768C07E3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Ryzyko waloryzacji ponoszą po 50% obie strony umowy. </w:t>
      </w:r>
    </w:p>
    <w:p w14:paraId="75178746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Wskaźnik waloryzacyjny będzie wyliczany wg następującego wzoru:</w:t>
      </w:r>
    </w:p>
    <w:p w14:paraId="22AD735B" w14:textId="77777777" w:rsidR="005127B7" w:rsidRPr="00354DA8" w:rsidRDefault="005127B7" w:rsidP="005127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WW = (</w:t>
      </w:r>
      <w:proofErr w:type="spellStart"/>
      <w:r w:rsidRPr="00354DA8">
        <w:rPr>
          <w:rFonts w:ascii="Arial" w:hAnsi="Arial" w:cs="Arial"/>
          <w:sz w:val="20"/>
          <w:szCs w:val="20"/>
        </w:rPr>
        <w:t>Ww</w:t>
      </w:r>
      <w:proofErr w:type="spellEnd"/>
      <w:r w:rsidRPr="00354DA8">
        <w:rPr>
          <w:rFonts w:ascii="Arial" w:hAnsi="Arial" w:cs="Arial"/>
          <w:sz w:val="20"/>
          <w:szCs w:val="20"/>
        </w:rPr>
        <w:t xml:space="preserve">(n) – </w:t>
      </w:r>
      <w:proofErr w:type="spellStart"/>
      <w:r w:rsidRPr="00354DA8">
        <w:rPr>
          <w:rFonts w:ascii="Arial" w:hAnsi="Arial" w:cs="Arial"/>
          <w:sz w:val="20"/>
          <w:szCs w:val="20"/>
        </w:rPr>
        <w:t>Wo</w:t>
      </w:r>
      <w:proofErr w:type="spellEnd"/>
      <w:r w:rsidRPr="00354DA8">
        <w:rPr>
          <w:rFonts w:ascii="Arial" w:hAnsi="Arial" w:cs="Arial"/>
          <w:sz w:val="20"/>
          <w:szCs w:val="20"/>
        </w:rPr>
        <w:t>) X 50%,</w:t>
      </w:r>
    </w:p>
    <w:p w14:paraId="732F2553" w14:textId="77777777" w:rsidR="005127B7" w:rsidRPr="00354DA8" w:rsidRDefault="005127B7" w:rsidP="005127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gdzie:</w:t>
      </w:r>
    </w:p>
    <w:p w14:paraId="72B7D4FD" w14:textId="77777777" w:rsidR="005127B7" w:rsidRPr="00354DA8" w:rsidRDefault="005127B7" w:rsidP="005127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WW – wskaźnik waloryzacyjny, o który nastąpi wzrost ceny jednostkowej usługi,  </w:t>
      </w:r>
    </w:p>
    <w:p w14:paraId="1172E739" w14:textId="77777777" w:rsidR="005127B7" w:rsidRPr="00354DA8" w:rsidRDefault="005127B7" w:rsidP="005127B7">
      <w:pPr>
        <w:pStyle w:val="Akapitzlist"/>
        <w:jc w:val="both"/>
        <w:rPr>
          <w:rFonts w:ascii="Arial" w:hAnsi="Arial" w:cs="Arial"/>
          <w:sz w:val="20"/>
          <w:szCs w:val="20"/>
        </w:rPr>
      </w:pPr>
      <w:proofErr w:type="spellStart"/>
      <w:r w:rsidRPr="00354DA8">
        <w:rPr>
          <w:rFonts w:ascii="Arial" w:hAnsi="Arial" w:cs="Arial"/>
          <w:sz w:val="20"/>
          <w:szCs w:val="20"/>
        </w:rPr>
        <w:t>Ww</w:t>
      </w:r>
      <w:proofErr w:type="spellEnd"/>
      <w:r w:rsidRPr="00354DA8">
        <w:rPr>
          <w:rFonts w:ascii="Arial" w:hAnsi="Arial" w:cs="Arial"/>
          <w:sz w:val="20"/>
          <w:szCs w:val="20"/>
        </w:rPr>
        <w:t xml:space="preserve">(n) – wskaźnik cen towarów i usług konsumpcyjnych z dnia złożenia wniosku </w:t>
      </w:r>
      <w:r w:rsidRPr="00354DA8">
        <w:rPr>
          <w:rFonts w:ascii="Arial" w:hAnsi="Arial" w:cs="Arial"/>
          <w:sz w:val="20"/>
          <w:szCs w:val="20"/>
        </w:rPr>
        <w:br/>
        <w:t xml:space="preserve">(z uwzględnieniem  zapisów pkt 7 poniżej niniejszego ustępu), </w:t>
      </w:r>
    </w:p>
    <w:p w14:paraId="001D2C2F" w14:textId="77777777" w:rsidR="005127B7" w:rsidRPr="00354DA8" w:rsidRDefault="005127B7" w:rsidP="005127B7">
      <w:pPr>
        <w:pStyle w:val="Akapitzlist"/>
        <w:jc w:val="both"/>
        <w:rPr>
          <w:rFonts w:ascii="Arial" w:hAnsi="Arial" w:cs="Arial"/>
          <w:sz w:val="20"/>
          <w:szCs w:val="20"/>
        </w:rPr>
      </w:pPr>
      <w:proofErr w:type="spellStart"/>
      <w:r w:rsidRPr="00354DA8">
        <w:rPr>
          <w:rFonts w:ascii="Arial" w:hAnsi="Arial" w:cs="Arial"/>
          <w:sz w:val="20"/>
          <w:szCs w:val="20"/>
        </w:rPr>
        <w:lastRenderedPageBreak/>
        <w:t>Wo</w:t>
      </w:r>
      <w:proofErr w:type="spellEnd"/>
      <w:r w:rsidRPr="00354DA8">
        <w:rPr>
          <w:rFonts w:ascii="Arial" w:hAnsi="Arial" w:cs="Arial"/>
          <w:sz w:val="20"/>
          <w:szCs w:val="20"/>
        </w:rPr>
        <w:t xml:space="preserve"> - wskaźnik cen towarów i usług konsumpcyjnych z miesiąca zawarcia umowy / miesiąca waloryzacji (w zależności, od momentu złożenia wniosku – przy pierwszym wniosku – z miesiąca zawarcia umowy, przy kolejnym – z miesiąca poprzedniej zmiany),</w:t>
      </w:r>
    </w:p>
    <w:p w14:paraId="7A34BC92" w14:textId="77777777" w:rsidR="005127B7" w:rsidRPr="00354DA8" w:rsidRDefault="005127B7" w:rsidP="005127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50% - ryzyko waloryzacji ponoszone przez strony umowy.</w:t>
      </w:r>
    </w:p>
    <w:p w14:paraId="54332167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Wniosek o zmianę wysokości wynagrodzenia, w przypadku zmiany ceny materiałów lub kosztów związanych z realizacją umowy nie może być złożony wcześniej niż po upływie </w:t>
      </w:r>
      <w:r w:rsidRPr="00354DA8">
        <w:rPr>
          <w:rFonts w:ascii="Arial" w:hAnsi="Arial" w:cs="Arial"/>
          <w:sz w:val="20"/>
          <w:szCs w:val="20"/>
        </w:rPr>
        <w:br/>
        <w:t>6 miesięcy liczonych od dnia zawarcia niniejszej umowy, a każdy kolejny nie może być złożony wcześniej niż po upływie 6 miesięcy od daty ostatniej zmiany.</w:t>
      </w:r>
    </w:p>
    <w:p w14:paraId="48955817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Waloryzacja skutkująca zwiększeniem miesięcznej ceny netto, obliczonej na podstawie § 4 ust. 3 niniejszej umowy nastąpi tylko i wyłącznie w przypadku, gdy Wykonawca na dzień złożenia wniosku o waloryzację wykaże spełnienie przesłanek do dokonania waloryzacji.</w:t>
      </w:r>
    </w:p>
    <w:p w14:paraId="246144DF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 xml:space="preserve">Nowa zwaloryzowana miesięczna cena netto będzie obowiązywać za usługi wykonane po dacie podpisania aneksu w zakresie waloryzacji. </w:t>
      </w:r>
    </w:p>
    <w:p w14:paraId="429BE2AC" w14:textId="77777777" w:rsidR="005127B7" w:rsidRPr="00354DA8" w:rsidRDefault="005127B7" w:rsidP="005127B7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54DA8">
        <w:rPr>
          <w:rFonts w:ascii="Arial" w:hAnsi="Arial" w:cs="Arial"/>
          <w:sz w:val="20"/>
          <w:szCs w:val="20"/>
        </w:rPr>
        <w:t>Zmiana wynagrodzenia dokonana na podstawie ust. 9 pkt 1-8 niniejszego paragrafu nie może być wyższa niż 10% szacunkowego wynagrodzenia netto określonego w § 4 ust. 4 niniejszej umowy.</w:t>
      </w:r>
    </w:p>
    <w:p w14:paraId="7153BB25" w14:textId="77777777" w:rsidR="005127B7" w:rsidRPr="00354DA8" w:rsidRDefault="005127B7" w:rsidP="005127B7">
      <w:pPr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343F7267" w14:textId="77777777" w:rsidR="005127B7" w:rsidRPr="00354DA8" w:rsidRDefault="005127B7" w:rsidP="005127B7">
      <w:pPr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0114ABEB" w14:textId="77777777" w:rsidR="005127B7" w:rsidRPr="00354DA8" w:rsidRDefault="005127B7" w:rsidP="005127B7">
      <w:pPr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11140953" w14:textId="77777777" w:rsidR="005127B7" w:rsidRPr="00354DA8" w:rsidRDefault="005127B7" w:rsidP="005127B7">
      <w:pPr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8.</w:t>
      </w:r>
    </w:p>
    <w:p w14:paraId="48B67C69" w14:textId="77777777" w:rsidR="005127B7" w:rsidRPr="00354DA8" w:rsidRDefault="005127B7" w:rsidP="005127B7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1BCFA386" w14:textId="77777777" w:rsidR="005127B7" w:rsidRPr="00354DA8" w:rsidRDefault="005127B7" w:rsidP="005127B7">
      <w:pPr>
        <w:numPr>
          <w:ilvl w:val="1"/>
          <w:numId w:val="10"/>
        </w:numPr>
        <w:spacing w:line="23" w:lineRule="atLeast"/>
        <w:ind w:left="42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54DA8">
        <w:rPr>
          <w:rFonts w:ascii="Arial" w:hAnsi="Arial" w:cs="Arial"/>
          <w:snapToGrid w:val="0"/>
          <w:color w:val="000000"/>
          <w:sz w:val="20"/>
          <w:szCs w:val="20"/>
        </w:rPr>
        <w:t xml:space="preserve">Zamawiający powierza, a Wykonawca zobowiązuje się przetwarzać powierzone mu dane osobowe </w:t>
      </w:r>
      <w:r w:rsidRPr="00354DA8">
        <w:rPr>
          <w:rFonts w:ascii="Arial" w:hAnsi="Arial" w:cs="Arial"/>
          <w:sz w:val="20"/>
          <w:szCs w:val="20"/>
        </w:rPr>
        <w:t xml:space="preserve">zgodnie  z art. 13 ust. 1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354DA8">
        <w:rPr>
          <w:rFonts w:ascii="Arial" w:hAnsi="Arial" w:cs="Arial"/>
          <w:snapToGrid w:val="0"/>
          <w:color w:val="000000"/>
          <w:sz w:val="20"/>
          <w:szCs w:val="20"/>
        </w:rPr>
        <w:t>wyłącznie w zakresie oraz celu związanym z realizacją postanowień niniejszej umowy.</w:t>
      </w:r>
    </w:p>
    <w:p w14:paraId="07C0FF89" w14:textId="77777777" w:rsidR="005127B7" w:rsidRPr="00354DA8" w:rsidRDefault="005127B7" w:rsidP="005127B7">
      <w:pPr>
        <w:numPr>
          <w:ilvl w:val="1"/>
          <w:numId w:val="10"/>
        </w:numPr>
        <w:spacing w:after="0" w:line="252" w:lineRule="auto"/>
        <w:ind w:left="360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54DA8">
        <w:rPr>
          <w:rFonts w:ascii="Arial" w:hAnsi="Arial" w:cs="Arial"/>
          <w:snapToGrid w:val="0"/>
          <w:color w:val="000000"/>
          <w:sz w:val="20"/>
          <w:szCs w:val="20"/>
        </w:rPr>
        <w:t>Wykonawca stając się administratorem danych w zakresie udostępnionych danych osobowych, zobowiązuje się do ich przetwarzania zgodnie z postanowieniami RODO, jak również do zachowania ich w tajemnicy zgodnie z przepisami Prawa pocztowego.</w:t>
      </w:r>
    </w:p>
    <w:p w14:paraId="1217D28F" w14:textId="77777777" w:rsidR="005127B7" w:rsidRPr="00354DA8" w:rsidRDefault="005127B7" w:rsidP="005127B7">
      <w:pPr>
        <w:numPr>
          <w:ilvl w:val="1"/>
          <w:numId w:val="10"/>
        </w:numPr>
        <w:spacing w:after="0" w:line="23" w:lineRule="atLeast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Przetwarzanie przez Wykonawcę danych osobowych w zakresie oraz w celach innych niż wyraźnie wskazane powyższymi postanowieniami oraz objęte upoważnieniem udzielonym w treści niniejszej umowy jest niedopuszczalne.</w:t>
      </w:r>
    </w:p>
    <w:p w14:paraId="36F57CBC" w14:textId="77777777" w:rsidR="005127B7" w:rsidRPr="00354DA8" w:rsidRDefault="005127B7" w:rsidP="005127B7">
      <w:pPr>
        <w:numPr>
          <w:ilvl w:val="1"/>
          <w:numId w:val="10"/>
        </w:numPr>
        <w:spacing w:after="0" w:line="23" w:lineRule="atLeast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Dane osobowe stanowiące zbiór danych udostępniane Wykonawcy w warunkach niniejszego paragrafu, określa się w następującym zakresie:</w:t>
      </w:r>
    </w:p>
    <w:p w14:paraId="02BF0866" w14:textId="77777777" w:rsidR="005127B7" w:rsidRPr="00354DA8" w:rsidRDefault="005127B7" w:rsidP="005127B7">
      <w:pPr>
        <w:numPr>
          <w:ilvl w:val="2"/>
          <w:numId w:val="10"/>
        </w:numPr>
        <w:spacing w:after="0" w:line="23" w:lineRule="atLeast"/>
        <w:ind w:left="567" w:hanging="141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nazwisko;</w:t>
      </w:r>
    </w:p>
    <w:p w14:paraId="75B1EB32" w14:textId="77777777" w:rsidR="005127B7" w:rsidRPr="00354DA8" w:rsidRDefault="005127B7" w:rsidP="005127B7">
      <w:pPr>
        <w:numPr>
          <w:ilvl w:val="2"/>
          <w:numId w:val="10"/>
        </w:numPr>
        <w:tabs>
          <w:tab w:val="left" w:pos="360"/>
          <w:tab w:val="left" w:pos="426"/>
          <w:tab w:val="left" w:pos="567"/>
        </w:tabs>
        <w:spacing w:after="0" w:line="23" w:lineRule="atLeast"/>
        <w:ind w:left="360" w:firstLine="6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imię;</w:t>
      </w:r>
    </w:p>
    <w:p w14:paraId="4598DB92" w14:textId="77777777" w:rsidR="005127B7" w:rsidRPr="00354DA8" w:rsidRDefault="005127B7" w:rsidP="005127B7">
      <w:pPr>
        <w:numPr>
          <w:ilvl w:val="2"/>
          <w:numId w:val="10"/>
        </w:numPr>
        <w:tabs>
          <w:tab w:val="left" w:pos="360"/>
          <w:tab w:val="left" w:pos="426"/>
          <w:tab w:val="left" w:pos="567"/>
        </w:tabs>
        <w:spacing w:after="0" w:line="23" w:lineRule="atLeast"/>
        <w:ind w:left="360" w:firstLine="6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adres zamieszkania;</w:t>
      </w:r>
    </w:p>
    <w:p w14:paraId="142C4AEE" w14:textId="77777777" w:rsidR="005127B7" w:rsidRPr="00354DA8" w:rsidRDefault="005127B7" w:rsidP="005127B7">
      <w:pPr>
        <w:tabs>
          <w:tab w:val="left" w:pos="360"/>
          <w:tab w:val="left" w:pos="426"/>
          <w:tab w:val="left" w:pos="567"/>
        </w:tabs>
        <w:spacing w:after="0" w:line="23" w:lineRule="atLeast"/>
        <w:ind w:left="42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02434C9B" w14:textId="77777777" w:rsidR="005127B7" w:rsidRPr="00354DA8" w:rsidRDefault="005127B7" w:rsidP="005127B7">
      <w:pPr>
        <w:numPr>
          <w:ilvl w:val="1"/>
          <w:numId w:val="10"/>
        </w:num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Wykonawca zgodnie z art. 41 ust. 6 Prawa pocztowego zobowiązany jest do zachowania należytej staranności w zakresie uzasadnionym względami technicznymi lub ekonomicznymi przy zabezpieczaniu urządzeń i obiektów wykorzystywanych przy świadczeniu usług pocztowych oraz zbiorów danych przed ujawnieniem tajemnicy pocztowej.</w:t>
      </w:r>
    </w:p>
    <w:p w14:paraId="6ADE7600" w14:textId="77777777" w:rsidR="005127B7" w:rsidRPr="00354DA8" w:rsidRDefault="005127B7" w:rsidP="005127B7">
      <w:pPr>
        <w:numPr>
          <w:ilvl w:val="1"/>
          <w:numId w:val="10"/>
        </w:num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Wykonawca oraz zatrudnieni przez niego pracownicy zobowiązują się zachować w tajemnicy wszelkie informacje i wiadomości, w posiadanie których weszli w związku z realizacją niniejszej umowy.</w:t>
      </w:r>
    </w:p>
    <w:p w14:paraId="7361D7D5" w14:textId="77777777" w:rsidR="005127B7" w:rsidRPr="00354DA8" w:rsidRDefault="005127B7" w:rsidP="005127B7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0BA204A3" w14:textId="77777777" w:rsidR="005127B7" w:rsidRPr="00354DA8" w:rsidRDefault="005127B7" w:rsidP="005127B7">
      <w:pPr>
        <w:spacing w:after="0" w:line="252" w:lineRule="auto"/>
        <w:ind w:left="360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9.</w:t>
      </w:r>
    </w:p>
    <w:p w14:paraId="6198973D" w14:textId="77777777" w:rsidR="005127B7" w:rsidRPr="00354DA8" w:rsidRDefault="005127B7" w:rsidP="005127B7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35EED794" w14:textId="77777777" w:rsidR="005127B7" w:rsidRPr="00354DA8" w:rsidRDefault="005127B7" w:rsidP="005127B7">
      <w:pPr>
        <w:numPr>
          <w:ilvl w:val="1"/>
          <w:numId w:val="3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Wszelkie spory powstałe na tle stosowania umowy będą rozstrzygane przez sąd właściwy dla siedziby Zamawiającego.</w:t>
      </w:r>
    </w:p>
    <w:p w14:paraId="26D10922" w14:textId="77777777" w:rsidR="005127B7" w:rsidRPr="00354DA8" w:rsidRDefault="005127B7" w:rsidP="005127B7">
      <w:pPr>
        <w:numPr>
          <w:ilvl w:val="1"/>
          <w:numId w:val="3"/>
        </w:num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Wykonawca nie może bez uprzedniej pisemnej zgody Zamawiającego przenieść na inne podmioty praw lub obowiązków wynikających z niniejszej umowy.</w:t>
      </w:r>
    </w:p>
    <w:p w14:paraId="3C5811F4" w14:textId="77777777" w:rsidR="005127B7" w:rsidRPr="00354DA8" w:rsidRDefault="005127B7" w:rsidP="005127B7">
      <w:pPr>
        <w:numPr>
          <w:ilvl w:val="1"/>
          <w:numId w:val="3"/>
        </w:numPr>
        <w:tabs>
          <w:tab w:val="num" w:pos="426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W sprawach nieunormowanych niniejszą umową mają zastosowanie przepisy kodeksu cywilnego, ustawy Prawo pocztowe oraz ustawy Prawo zamówień publicznych.</w:t>
      </w:r>
    </w:p>
    <w:p w14:paraId="19B584C0" w14:textId="77777777" w:rsidR="005127B7" w:rsidRPr="00354DA8" w:rsidRDefault="005127B7" w:rsidP="005127B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Wszelkie zmiany niniejszej umowy wymagają formy pisemnej pod rygorem nieważności. </w:t>
      </w:r>
    </w:p>
    <w:p w14:paraId="63B27BAF" w14:textId="77777777" w:rsidR="005127B7" w:rsidRPr="00354DA8" w:rsidRDefault="005127B7" w:rsidP="005127B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4DA8">
        <w:rPr>
          <w:rFonts w:ascii="Arial" w:eastAsia="Times New Roman" w:hAnsi="Arial" w:cs="Arial"/>
          <w:sz w:val="20"/>
          <w:szCs w:val="20"/>
          <w:lang w:eastAsia="pl-PL"/>
        </w:rPr>
        <w:t>Umowa została sporządzona w dwóch jednobrzmiących egzemplarzach, po jednym dla Zamawiającego i Wykonawcy.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13FE2C8" w14:textId="77777777" w:rsidR="005127B7" w:rsidRPr="00354DA8" w:rsidRDefault="005127B7" w:rsidP="005127B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sz w:val="20"/>
          <w:szCs w:val="20"/>
          <w:lang w:eastAsia="pl-PL"/>
        </w:rPr>
        <w:t>Nadzór nad realizacją niniejszej umowy sprawują osoby:</w:t>
      </w:r>
    </w:p>
    <w:p w14:paraId="1AEBF650" w14:textId="77777777" w:rsidR="005127B7" w:rsidRPr="00354DA8" w:rsidRDefault="005127B7" w:rsidP="005127B7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695524DD" w14:textId="77777777" w:rsidR="005127B7" w:rsidRPr="00354DA8" w:rsidRDefault="005127B7" w:rsidP="005127B7">
      <w:pPr>
        <w:pStyle w:val="Akapitzlist"/>
        <w:numPr>
          <w:ilvl w:val="2"/>
          <w:numId w:val="10"/>
        </w:numPr>
        <w:spacing w:after="0" w:line="240" w:lineRule="auto"/>
        <w:ind w:left="851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sz w:val="20"/>
          <w:szCs w:val="20"/>
          <w:lang w:eastAsia="pl-PL"/>
        </w:rPr>
        <w:t xml:space="preserve">Ze strony Wykonawcy: ……………………………………….. ,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2742F45" w14:textId="77777777" w:rsidR="005127B7" w:rsidRPr="00354DA8" w:rsidRDefault="005127B7" w:rsidP="005127B7">
      <w:pPr>
        <w:pStyle w:val="Akapitzlist"/>
        <w:numPr>
          <w:ilvl w:val="2"/>
          <w:numId w:val="10"/>
        </w:numPr>
        <w:spacing w:after="0" w:line="240" w:lineRule="auto"/>
        <w:ind w:left="851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sz w:val="20"/>
          <w:szCs w:val="20"/>
          <w:lang w:eastAsia="pl-PL"/>
        </w:rPr>
        <w:t xml:space="preserve">Ze strony Zamawiającego: ……………………………………, </w:t>
      </w:r>
      <w:r w:rsidRPr="00354DA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3E461CA5" w14:textId="77777777" w:rsidR="005127B7" w:rsidRPr="00354DA8" w:rsidRDefault="005127B7" w:rsidP="005127B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2C5B0B9" w14:textId="77777777" w:rsidR="005127B7" w:rsidRPr="00354DA8" w:rsidRDefault="005127B7" w:rsidP="005127B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5197E54" w14:textId="77777777" w:rsidR="005127B7" w:rsidRPr="00354DA8" w:rsidRDefault="005127B7" w:rsidP="005127B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54DA8">
        <w:rPr>
          <w:rFonts w:ascii="Arial" w:eastAsia="Calibri" w:hAnsi="Arial" w:cs="Arial"/>
          <w:b/>
          <w:bCs/>
          <w:color w:val="FF0000"/>
          <w:sz w:val="20"/>
          <w:szCs w:val="20"/>
          <w:lang w:eastAsia="pl-PL"/>
        </w:rPr>
        <w:t xml:space="preserve">     </w:t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WYKONAWCA</w:t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  <w:t>ZAMAWIAJĄCY</w:t>
      </w:r>
    </w:p>
    <w:p w14:paraId="0E101D2F" w14:textId="77777777" w:rsidR="005127B7" w:rsidRPr="00354DA8" w:rsidRDefault="005127B7" w:rsidP="005127B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B3C3E30" w14:textId="77777777" w:rsidR="005127B7" w:rsidRPr="00354DA8" w:rsidRDefault="005127B7" w:rsidP="005127B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12A6E0F" w14:textId="77777777" w:rsidR="005127B7" w:rsidRPr="00354DA8" w:rsidRDefault="005127B7" w:rsidP="005127B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3CD1F41" w14:textId="77777777" w:rsidR="005127B7" w:rsidRPr="00354DA8" w:rsidRDefault="005127B7" w:rsidP="005127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……………………………….</w:t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354DA8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  <w:t xml:space="preserve">    ………………………………….</w:t>
      </w:r>
    </w:p>
    <w:p w14:paraId="6F34A001" w14:textId="77777777" w:rsidR="005127B7" w:rsidRPr="00354DA8" w:rsidRDefault="005127B7" w:rsidP="005127B7">
      <w:pPr>
        <w:rPr>
          <w:rFonts w:ascii="Arial" w:hAnsi="Arial" w:cs="Arial"/>
          <w:sz w:val="20"/>
          <w:szCs w:val="20"/>
        </w:rPr>
      </w:pPr>
    </w:p>
    <w:p w14:paraId="50EB4AB0" w14:textId="77777777" w:rsidR="005127B7" w:rsidRDefault="005127B7" w:rsidP="005127B7"/>
    <w:p w14:paraId="56D4DD16" w14:textId="77777777" w:rsidR="00285C71" w:rsidRDefault="00285C71" w:rsidP="005127B7">
      <w:pPr>
        <w:widowControl w:val="0"/>
        <w:spacing w:after="0" w:line="23" w:lineRule="atLeast"/>
        <w:jc w:val="center"/>
      </w:pPr>
    </w:p>
    <w:sectPr w:rsidR="00285C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BF73" w14:textId="77777777" w:rsidR="00B567B2" w:rsidRDefault="00B567B2">
      <w:pPr>
        <w:spacing w:after="0" w:line="240" w:lineRule="auto"/>
      </w:pPr>
      <w:r>
        <w:separator/>
      </w:r>
    </w:p>
  </w:endnote>
  <w:endnote w:type="continuationSeparator" w:id="0">
    <w:p w14:paraId="63A4B1A4" w14:textId="77777777" w:rsidR="00B567B2" w:rsidRDefault="00B5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A682" w14:textId="77777777" w:rsidR="00DA180C" w:rsidRDefault="00911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0ADC100" w14:textId="77777777" w:rsidR="00DA180C" w:rsidRDefault="00DA18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D17A" w14:textId="77777777" w:rsidR="00DA180C" w:rsidRDefault="00DA18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4607" w14:textId="77777777" w:rsidR="00B567B2" w:rsidRDefault="00B567B2">
      <w:pPr>
        <w:spacing w:after="0" w:line="240" w:lineRule="auto"/>
      </w:pPr>
      <w:r>
        <w:separator/>
      </w:r>
    </w:p>
  </w:footnote>
  <w:footnote w:type="continuationSeparator" w:id="0">
    <w:p w14:paraId="6B6AD39C" w14:textId="77777777" w:rsidR="00B567B2" w:rsidRDefault="00B5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84"/>
    <w:multiLevelType w:val="hybridMultilevel"/>
    <w:tmpl w:val="957C1CC2"/>
    <w:lvl w:ilvl="0" w:tplc="204C68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23B1D"/>
    <w:multiLevelType w:val="hybridMultilevel"/>
    <w:tmpl w:val="3632807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A33B7"/>
    <w:multiLevelType w:val="hybridMultilevel"/>
    <w:tmpl w:val="10340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5F7"/>
    <w:multiLevelType w:val="hybridMultilevel"/>
    <w:tmpl w:val="21E0CF28"/>
    <w:lvl w:ilvl="0" w:tplc="9684F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607157"/>
    <w:multiLevelType w:val="hybridMultilevel"/>
    <w:tmpl w:val="DC9E4E84"/>
    <w:lvl w:ilvl="0" w:tplc="76D448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BCB"/>
    <w:multiLevelType w:val="hybridMultilevel"/>
    <w:tmpl w:val="1DBE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7117"/>
    <w:multiLevelType w:val="hybridMultilevel"/>
    <w:tmpl w:val="3128185C"/>
    <w:lvl w:ilvl="0" w:tplc="7BD4F2E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EC7DE6"/>
    <w:multiLevelType w:val="hybridMultilevel"/>
    <w:tmpl w:val="1CFA12B6"/>
    <w:lvl w:ilvl="0" w:tplc="B7304F7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  <w:b w:val="0"/>
      </w:rPr>
    </w:lvl>
    <w:lvl w:ilvl="1" w:tplc="FE64EC96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1C228874">
      <w:start w:val="1"/>
      <w:numFmt w:val="decimal"/>
      <w:lvlText w:val="%3)"/>
      <w:lvlJc w:val="right"/>
      <w:pPr>
        <w:ind w:left="2444" w:hanging="180"/>
      </w:pPr>
      <w:rPr>
        <w:rFonts w:ascii="Arial" w:eastAsia="Times New Roman" w:hAnsi="Arial" w:cs="Arial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EE035E"/>
    <w:multiLevelType w:val="hybridMultilevel"/>
    <w:tmpl w:val="3AB0D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F8229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 w:tplc="BA92EE5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9DF09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318C0"/>
    <w:multiLevelType w:val="hybridMultilevel"/>
    <w:tmpl w:val="F24C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769"/>
    <w:multiLevelType w:val="hybridMultilevel"/>
    <w:tmpl w:val="4A3C457E"/>
    <w:lvl w:ilvl="0" w:tplc="7C2AF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B5D42"/>
    <w:multiLevelType w:val="hybridMultilevel"/>
    <w:tmpl w:val="4EDE2DD4"/>
    <w:lvl w:ilvl="0" w:tplc="CBD64B8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B4232"/>
    <w:multiLevelType w:val="hybridMultilevel"/>
    <w:tmpl w:val="868AE010"/>
    <w:lvl w:ilvl="0" w:tplc="9E86FD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03010"/>
    <w:multiLevelType w:val="hybridMultilevel"/>
    <w:tmpl w:val="9DF6898E"/>
    <w:lvl w:ilvl="0" w:tplc="E1FE52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F9D"/>
    <w:multiLevelType w:val="hybridMultilevel"/>
    <w:tmpl w:val="4E384922"/>
    <w:lvl w:ilvl="0" w:tplc="821CCFB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F53A3"/>
    <w:multiLevelType w:val="hybridMultilevel"/>
    <w:tmpl w:val="CBBC7414"/>
    <w:lvl w:ilvl="0" w:tplc="367A2F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BE39A5"/>
    <w:multiLevelType w:val="hybridMultilevel"/>
    <w:tmpl w:val="80D00E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4616C5"/>
    <w:multiLevelType w:val="hybridMultilevel"/>
    <w:tmpl w:val="60C00E8C"/>
    <w:lvl w:ilvl="0" w:tplc="B184B5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4530"/>
    <w:multiLevelType w:val="hybridMultilevel"/>
    <w:tmpl w:val="57B645CA"/>
    <w:lvl w:ilvl="0" w:tplc="D792933A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310732B"/>
    <w:multiLevelType w:val="hybridMultilevel"/>
    <w:tmpl w:val="24A2B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22818"/>
    <w:multiLevelType w:val="hybridMultilevel"/>
    <w:tmpl w:val="650E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76007"/>
    <w:multiLevelType w:val="hybridMultilevel"/>
    <w:tmpl w:val="83000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71751"/>
    <w:multiLevelType w:val="hybridMultilevel"/>
    <w:tmpl w:val="9E5806C2"/>
    <w:lvl w:ilvl="0" w:tplc="44FA847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D92EBD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6B344A"/>
    <w:multiLevelType w:val="hybridMultilevel"/>
    <w:tmpl w:val="947E2968"/>
    <w:lvl w:ilvl="0" w:tplc="E0B4EA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959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11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693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144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0718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1987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6438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87006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632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122779">
    <w:abstractNumId w:val="3"/>
  </w:num>
  <w:num w:numId="12" w16cid:durableId="205010650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416031">
    <w:abstractNumId w:val="1"/>
  </w:num>
  <w:num w:numId="14" w16cid:durableId="1116563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384829">
    <w:abstractNumId w:val="23"/>
  </w:num>
  <w:num w:numId="16" w16cid:durableId="1257209009">
    <w:abstractNumId w:val="5"/>
  </w:num>
  <w:num w:numId="17" w16cid:durableId="1619482080">
    <w:abstractNumId w:val="14"/>
  </w:num>
  <w:num w:numId="18" w16cid:durableId="1974560615">
    <w:abstractNumId w:val="0"/>
  </w:num>
  <w:num w:numId="19" w16cid:durableId="942031185">
    <w:abstractNumId w:val="24"/>
  </w:num>
  <w:num w:numId="20" w16cid:durableId="162401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75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5231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122065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4836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1318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8966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02867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41039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7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D"/>
    <w:rsid w:val="001343CB"/>
    <w:rsid w:val="001B1049"/>
    <w:rsid w:val="00216A7D"/>
    <w:rsid w:val="00285C71"/>
    <w:rsid w:val="002F68AD"/>
    <w:rsid w:val="00313806"/>
    <w:rsid w:val="00354DA8"/>
    <w:rsid w:val="004A5B92"/>
    <w:rsid w:val="005127B7"/>
    <w:rsid w:val="00563DD7"/>
    <w:rsid w:val="005F39D1"/>
    <w:rsid w:val="00771A14"/>
    <w:rsid w:val="008D3A58"/>
    <w:rsid w:val="008E4362"/>
    <w:rsid w:val="009118AD"/>
    <w:rsid w:val="0099461C"/>
    <w:rsid w:val="00996574"/>
    <w:rsid w:val="009A10EC"/>
    <w:rsid w:val="009E2215"/>
    <w:rsid w:val="009F3BF9"/>
    <w:rsid w:val="00A0533B"/>
    <w:rsid w:val="00A4053C"/>
    <w:rsid w:val="00AD53EA"/>
    <w:rsid w:val="00B365E7"/>
    <w:rsid w:val="00B567B2"/>
    <w:rsid w:val="00B77198"/>
    <w:rsid w:val="00DA180C"/>
    <w:rsid w:val="00DE1524"/>
    <w:rsid w:val="00E83434"/>
    <w:rsid w:val="00EE10E4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83F"/>
  <w15:chartTrackingRefBased/>
  <w15:docId w15:val="{24AD9AD1-B76D-427E-B12E-4074E94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8AD"/>
  </w:style>
  <w:style w:type="character" w:styleId="Numerstrony">
    <w:name w:val="page number"/>
    <w:basedOn w:val="Domylnaczcionkaakapitu"/>
    <w:rsid w:val="009118AD"/>
  </w:style>
  <w:style w:type="paragraph" w:styleId="Akapitzlist">
    <w:name w:val="List Paragraph"/>
    <w:aliases w:val="Numerowanie,Akapit z listą BS,Kolorowa lista — akcent 11,CW_Lista,L1,List Paragraph,2 heading,A_wyliczenie,K-P_odwolanie,Akapit z listą5,maz_wyliczenie,opis dzialania,normalny tekst,Podsis rysunku,Normalny PDST,lp1,Preambuła,HŁ_Bullet1"/>
    <w:basedOn w:val="Normalny"/>
    <w:link w:val="AkapitzlistZnak"/>
    <w:uiPriority w:val="34"/>
    <w:qFormat/>
    <w:rsid w:val="00EE10E4"/>
    <w:pPr>
      <w:spacing w:line="254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L1 Znak,List Paragraph Znak,2 heading Znak,A_wyliczenie Znak,K-P_odwolanie Znak,Akapit z listą5 Znak,maz_wyliczenie Znak,opis dzialania Znak"/>
    <w:link w:val="Akapitzlist"/>
    <w:uiPriority w:val="34"/>
    <w:qFormat/>
    <w:locked/>
    <w:rsid w:val="005127B7"/>
  </w:style>
  <w:style w:type="paragraph" w:customStyle="1" w:styleId="Style8">
    <w:name w:val="Style8"/>
    <w:basedOn w:val="Normalny"/>
    <w:uiPriority w:val="99"/>
    <w:rsid w:val="00512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5127B7"/>
    <w:pPr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127B7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2986</Words>
  <Characters>17917</Characters>
  <Application>Microsoft Office Word</Application>
  <DocSecurity>0</DocSecurity>
  <Lines>149</Lines>
  <Paragraphs>41</Paragraphs>
  <ScaleCrop>false</ScaleCrop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4</cp:revision>
  <cp:lastPrinted>2021-10-27T12:31:00Z</cp:lastPrinted>
  <dcterms:created xsi:type="dcterms:W3CDTF">2023-11-02T12:08:00Z</dcterms:created>
  <dcterms:modified xsi:type="dcterms:W3CDTF">2023-11-20T09:41:00Z</dcterms:modified>
</cp:coreProperties>
</file>