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97" w:rsidRPr="008639F9" w:rsidRDefault="003D5297" w:rsidP="008639F9">
      <w:pPr>
        <w:pStyle w:val="Tytu"/>
        <w:jc w:val="left"/>
        <w:rPr>
          <w:b/>
          <w:color w:val="000000"/>
          <w:sz w:val="22"/>
          <w:szCs w:val="22"/>
          <w:lang w:val="pl-PL"/>
        </w:rPr>
      </w:pPr>
    </w:p>
    <w:p w:rsidR="003D5297" w:rsidRPr="008639F9" w:rsidRDefault="00F57B25" w:rsidP="008639F9">
      <w:pPr>
        <w:pStyle w:val="Tytu"/>
        <w:jc w:val="right"/>
        <w:rPr>
          <w:b/>
          <w:color w:val="000000"/>
          <w:sz w:val="22"/>
          <w:szCs w:val="22"/>
          <w:lang w:val="pl-PL"/>
        </w:rPr>
      </w:pPr>
      <w:r w:rsidRPr="008639F9">
        <w:rPr>
          <w:b/>
          <w:color w:val="000000"/>
          <w:sz w:val="22"/>
          <w:szCs w:val="22"/>
          <w:lang w:val="pl-PL"/>
        </w:rPr>
        <w:t>Załącznik nr 3</w:t>
      </w:r>
    </w:p>
    <w:p w:rsidR="003D5297" w:rsidRPr="008639F9" w:rsidRDefault="003D5297" w:rsidP="008639F9">
      <w:pPr>
        <w:pStyle w:val="Tytu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UMOWA</w:t>
      </w:r>
    </w:p>
    <w:p w:rsidR="003D5297" w:rsidRPr="008639F9" w:rsidRDefault="003D5297" w:rsidP="008639F9">
      <w:pPr>
        <w:pStyle w:val="Tytu"/>
        <w:rPr>
          <w:b/>
          <w:color w:val="000000"/>
          <w:sz w:val="22"/>
          <w:szCs w:val="22"/>
          <w:lang w:val="pl-PL"/>
        </w:rPr>
      </w:pPr>
      <w:r w:rsidRPr="008639F9">
        <w:rPr>
          <w:b/>
          <w:color w:val="000000"/>
          <w:sz w:val="22"/>
          <w:szCs w:val="22"/>
        </w:rPr>
        <w:t>D/</w:t>
      </w:r>
      <w:r w:rsidR="00AA39E1">
        <w:rPr>
          <w:b/>
          <w:color w:val="000000"/>
          <w:sz w:val="22"/>
          <w:szCs w:val="22"/>
          <w:lang w:val="pl-PL"/>
        </w:rPr>
        <w:t>71</w:t>
      </w:r>
      <w:r w:rsidR="00F57B25" w:rsidRPr="008639F9">
        <w:rPr>
          <w:b/>
          <w:color w:val="000000"/>
          <w:sz w:val="22"/>
          <w:szCs w:val="22"/>
        </w:rPr>
        <w:t>/2023</w:t>
      </w:r>
    </w:p>
    <w:p w:rsidR="003D5297" w:rsidRPr="008639F9" w:rsidRDefault="003D5297" w:rsidP="008639F9">
      <w:pPr>
        <w:pStyle w:val="Tytu"/>
        <w:rPr>
          <w:color w:val="000000"/>
          <w:sz w:val="22"/>
          <w:szCs w:val="22"/>
          <w:lang w:val="pl-PL"/>
        </w:rPr>
      </w:pPr>
      <w:r w:rsidRPr="008639F9">
        <w:rPr>
          <w:i/>
          <w:color w:val="000000"/>
          <w:sz w:val="22"/>
          <w:szCs w:val="22"/>
        </w:rPr>
        <w:t>Projekt</w:t>
      </w:r>
    </w:p>
    <w:p w:rsidR="003D5297" w:rsidRPr="008639F9" w:rsidRDefault="003D5297" w:rsidP="008639F9">
      <w:pPr>
        <w:jc w:val="both"/>
        <w:rPr>
          <w:color w:val="000000"/>
          <w:sz w:val="22"/>
          <w:szCs w:val="22"/>
          <w:lang w:eastAsia="en-US"/>
        </w:rPr>
      </w:pPr>
    </w:p>
    <w:p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wyniku przeprowadzenia postępowania o udzielenie zamówienia publicznego nr </w:t>
      </w:r>
      <w:r w:rsidR="00DE401A">
        <w:rPr>
          <w:b/>
          <w:color w:val="000000"/>
          <w:sz w:val="22"/>
          <w:szCs w:val="22"/>
        </w:rPr>
        <w:t>D/71</w:t>
      </w:r>
      <w:r>
        <w:rPr>
          <w:b/>
          <w:color w:val="000000"/>
          <w:sz w:val="22"/>
          <w:szCs w:val="22"/>
        </w:rPr>
        <w:t>/2023 w trybie podstawowym bez negocjacji</w:t>
      </w:r>
      <w:r>
        <w:rPr>
          <w:color w:val="000000"/>
          <w:sz w:val="22"/>
          <w:szCs w:val="22"/>
        </w:rPr>
        <w:t xml:space="preserve">, określonym </w:t>
      </w:r>
      <w:r>
        <w:rPr>
          <w:b/>
          <w:color w:val="000000"/>
          <w:sz w:val="22"/>
          <w:szCs w:val="22"/>
        </w:rPr>
        <w:t>w art. 275 pkt 1)</w:t>
      </w:r>
      <w:r>
        <w:rPr>
          <w:color w:val="000000"/>
          <w:sz w:val="22"/>
          <w:szCs w:val="22"/>
        </w:rPr>
        <w:t xml:space="preserve"> Ustawy z dnia 11 września 2019 roku Prawo zamówień publicznych, została zawarta w dniu _________________ r. pomiędzy:</w:t>
      </w:r>
    </w:p>
    <w:p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E14038" w:rsidRDefault="00E14038" w:rsidP="00E1403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Uniwersytetem Opolskim</w:t>
      </w:r>
      <w:r>
        <w:rPr>
          <w:color w:val="000000"/>
          <w:sz w:val="22"/>
          <w:szCs w:val="22"/>
        </w:rPr>
        <w:t xml:space="preserve">, z siedzibą w 45-040 Opole, Pl. Kopernika 11A, </w:t>
      </w:r>
      <w:r>
        <w:rPr>
          <w:rFonts w:eastAsia="SimSun"/>
          <w:color w:val="000000"/>
          <w:sz w:val="22"/>
          <w:szCs w:val="22"/>
        </w:rPr>
        <w:t>NIP: 754-000-71-79, REGON: 000001382</w:t>
      </w:r>
      <w:r>
        <w:rPr>
          <w:color w:val="000000"/>
          <w:sz w:val="22"/>
          <w:szCs w:val="22"/>
        </w:rPr>
        <w:t xml:space="preserve">, zwanym dalej </w:t>
      </w:r>
      <w:r>
        <w:rPr>
          <w:b/>
          <w:color w:val="000000"/>
          <w:sz w:val="22"/>
          <w:szCs w:val="22"/>
        </w:rPr>
        <w:t>Zamawiającym</w:t>
      </w:r>
      <w:r>
        <w:rPr>
          <w:color w:val="000000"/>
          <w:sz w:val="22"/>
          <w:szCs w:val="22"/>
        </w:rPr>
        <w:t xml:space="preserve">, którego reprezentuje: </w:t>
      </w:r>
      <w:r>
        <w:rPr>
          <w:b/>
          <w:color w:val="000000"/>
          <w:sz w:val="22"/>
          <w:szCs w:val="22"/>
        </w:rPr>
        <w:t>Kanclerz Uniwersytetu Opolskiego –</w:t>
      </w:r>
      <w:r>
        <w:rPr>
          <w:b/>
          <w:bCs/>
          <w:color w:val="000000"/>
          <w:sz w:val="22"/>
          <w:szCs w:val="22"/>
        </w:rPr>
        <w:t xml:space="preserve"> Zbigniew Budziszewski</w:t>
      </w:r>
      <w:r>
        <w:rPr>
          <w:bCs/>
          <w:color w:val="000000"/>
          <w:sz w:val="22"/>
          <w:szCs w:val="22"/>
        </w:rPr>
        <w:t>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bidi="en-US"/>
        </w:rPr>
        <w:t xml:space="preserve">przy kontrasygnacie finansowej </w:t>
      </w:r>
      <w:r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>
        <w:rPr>
          <w:b/>
          <w:color w:val="000000"/>
          <w:sz w:val="22"/>
          <w:szCs w:val="22"/>
          <w:lang w:bidi="en-US"/>
        </w:rPr>
        <w:t>Wojtyry</w:t>
      </w:r>
      <w:proofErr w:type="spellEnd"/>
    </w:p>
    <w:p w:rsidR="00E14038" w:rsidRPr="00E14038" w:rsidRDefault="00E14038" w:rsidP="00E14038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E14038" w:rsidRPr="00E14038" w:rsidRDefault="00E14038" w:rsidP="00E14038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a</w:t>
      </w:r>
    </w:p>
    <w:p w:rsidR="00E14038" w:rsidRPr="00271801" w:rsidRDefault="00E14038" w:rsidP="00E14038">
      <w:pPr>
        <w:jc w:val="both"/>
        <w:rPr>
          <w:rFonts w:eastAsia="Calibri"/>
          <w:sz w:val="22"/>
          <w:szCs w:val="22"/>
          <w:lang w:eastAsia="en-US"/>
        </w:rPr>
      </w:pPr>
      <w:r w:rsidRPr="00271801">
        <w:rPr>
          <w:b/>
          <w:sz w:val="22"/>
          <w:szCs w:val="22"/>
        </w:rPr>
        <w:t>__________________</w:t>
      </w:r>
      <w:r w:rsidRPr="00271801">
        <w:rPr>
          <w:sz w:val="22"/>
          <w:szCs w:val="22"/>
        </w:rPr>
        <w:t xml:space="preserve"> zwanym dalej </w:t>
      </w:r>
      <w:r w:rsidRPr="00271801">
        <w:rPr>
          <w:b/>
          <w:bCs/>
          <w:sz w:val="22"/>
          <w:szCs w:val="22"/>
        </w:rPr>
        <w:t xml:space="preserve">Wykonawcą, </w:t>
      </w:r>
      <w:r w:rsidRPr="00271801">
        <w:rPr>
          <w:sz w:val="22"/>
          <w:szCs w:val="22"/>
        </w:rPr>
        <w:t>którego reprezentuje: _______________ .</w:t>
      </w:r>
    </w:p>
    <w:p w:rsidR="00E14038" w:rsidRPr="00271801" w:rsidRDefault="00E14038" w:rsidP="00E14038">
      <w:pPr>
        <w:jc w:val="both"/>
        <w:rPr>
          <w:sz w:val="22"/>
          <w:szCs w:val="22"/>
          <w:lang w:eastAsia="en-US"/>
        </w:rPr>
      </w:pPr>
    </w:p>
    <w:p w:rsidR="00E14038" w:rsidRPr="00E14038" w:rsidRDefault="00E14038" w:rsidP="00E14038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E14038">
        <w:rPr>
          <w:rFonts w:eastAsia="Calibri"/>
          <w:sz w:val="22"/>
          <w:szCs w:val="22"/>
          <w:lang w:eastAsia="en-US"/>
        </w:rPr>
        <w:t>umowa o następującej treści:</w:t>
      </w:r>
    </w:p>
    <w:p w:rsidR="00F57B25" w:rsidRPr="008639F9" w:rsidRDefault="00F57B25" w:rsidP="008639F9">
      <w:pPr>
        <w:jc w:val="center"/>
        <w:rPr>
          <w:b/>
          <w:color w:val="000000"/>
          <w:sz w:val="22"/>
          <w:szCs w:val="22"/>
        </w:rPr>
      </w:pPr>
    </w:p>
    <w:p w:rsidR="003D5297" w:rsidRPr="008639F9" w:rsidRDefault="008831D8" w:rsidP="008639F9">
      <w:pPr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3D5297" w:rsidRPr="008639F9">
        <w:rPr>
          <w:b/>
          <w:color w:val="000000"/>
          <w:sz w:val="22"/>
          <w:szCs w:val="22"/>
        </w:rPr>
        <w:t>1</w:t>
      </w: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Przedmiot umowy</w:t>
      </w:r>
    </w:p>
    <w:p w:rsidR="003D5297" w:rsidRPr="008639F9" w:rsidRDefault="003D5297" w:rsidP="00065E5B">
      <w:pPr>
        <w:numPr>
          <w:ilvl w:val="0"/>
          <w:numId w:val="1"/>
        </w:numPr>
        <w:ind w:left="567" w:hanging="567"/>
        <w:jc w:val="both"/>
        <w:rPr>
          <w:b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Przedmiotem umowy jest</w:t>
      </w:r>
      <w:r w:rsidR="00E14038">
        <w:rPr>
          <w:color w:val="000000"/>
          <w:sz w:val="22"/>
          <w:szCs w:val="22"/>
        </w:rPr>
        <w:t>:</w:t>
      </w:r>
      <w:r w:rsidRPr="008639F9">
        <w:rPr>
          <w:color w:val="000000"/>
          <w:sz w:val="22"/>
          <w:szCs w:val="22"/>
        </w:rPr>
        <w:t xml:space="preserve"> </w:t>
      </w:r>
      <w:r w:rsidR="00E14038">
        <w:rPr>
          <w:b/>
          <w:color w:val="000000"/>
          <w:sz w:val="22"/>
          <w:szCs w:val="22"/>
        </w:rPr>
        <w:t>Sukcesywna dostawa artykułów higienicznych na potrzeby jednostek UO</w:t>
      </w:r>
      <w:r w:rsidR="00E14038" w:rsidRPr="00E14038">
        <w:rPr>
          <w:color w:val="000000"/>
          <w:sz w:val="22"/>
          <w:szCs w:val="22"/>
        </w:rPr>
        <w:t>.</w:t>
      </w:r>
    </w:p>
    <w:p w:rsidR="00B777FD" w:rsidRPr="008639F9" w:rsidRDefault="003D5297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Opis przedmiotu umowy stanowi </w:t>
      </w:r>
      <w:r w:rsidR="00F57B25" w:rsidRPr="008639F9">
        <w:rPr>
          <w:b/>
          <w:color w:val="000000"/>
          <w:sz w:val="22"/>
          <w:szCs w:val="22"/>
        </w:rPr>
        <w:t>z</w:t>
      </w:r>
      <w:r w:rsidRPr="008639F9">
        <w:rPr>
          <w:b/>
          <w:color w:val="000000"/>
          <w:sz w:val="22"/>
          <w:szCs w:val="22"/>
        </w:rPr>
        <w:t>ałącznik nr 1</w:t>
      </w:r>
      <w:r w:rsidR="00AA39E1">
        <w:rPr>
          <w:b/>
          <w:color w:val="000000"/>
          <w:sz w:val="22"/>
          <w:szCs w:val="22"/>
        </w:rPr>
        <w:t>A</w:t>
      </w:r>
      <w:r w:rsidRPr="008639F9">
        <w:rPr>
          <w:b/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do umowy</w:t>
      </w:r>
      <w:r w:rsidR="00F57B25" w:rsidRPr="008639F9">
        <w:rPr>
          <w:noProof/>
          <w:color w:val="000000"/>
          <w:sz w:val="22"/>
          <w:szCs w:val="22"/>
        </w:rPr>
        <w:t xml:space="preserve">, zwany dalej </w:t>
      </w:r>
      <w:r w:rsidR="00F57B25" w:rsidRPr="008639F9">
        <w:rPr>
          <w:i/>
          <w:noProof/>
          <w:color w:val="000000"/>
          <w:sz w:val="22"/>
          <w:szCs w:val="22"/>
        </w:rPr>
        <w:t>opisem przedmiotu umowy</w:t>
      </w:r>
      <w:r w:rsidR="00F57B25" w:rsidRPr="008639F9">
        <w:rPr>
          <w:noProof/>
          <w:color w:val="000000"/>
          <w:sz w:val="22"/>
          <w:szCs w:val="22"/>
        </w:rPr>
        <w:t>.</w:t>
      </w:r>
    </w:p>
    <w:p w:rsidR="008639F9" w:rsidRPr="00E14038" w:rsidRDefault="00B777FD" w:rsidP="00E14038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8639F9">
        <w:rPr>
          <w:bCs/>
          <w:iCs/>
          <w:color w:val="000000"/>
          <w:sz w:val="22"/>
          <w:szCs w:val="22"/>
        </w:rPr>
        <w:t>Wykonywanie przedmiotu umowy polega</w:t>
      </w:r>
      <w:r w:rsidRPr="008639F9">
        <w:rPr>
          <w:bCs/>
          <w:color w:val="000000"/>
          <w:sz w:val="22"/>
          <w:szCs w:val="22"/>
        </w:rPr>
        <w:t xml:space="preserve"> na</w:t>
      </w:r>
      <w:r w:rsidR="00E14038">
        <w:rPr>
          <w:bCs/>
          <w:color w:val="000000"/>
          <w:sz w:val="22"/>
          <w:szCs w:val="22"/>
        </w:rPr>
        <w:t xml:space="preserve"> </w:t>
      </w:r>
      <w:r w:rsidR="008639F9" w:rsidRPr="00E14038">
        <w:rPr>
          <w:b/>
          <w:bCs/>
          <w:sz w:val="22"/>
          <w:szCs w:val="22"/>
        </w:rPr>
        <w:t>sukcesywnym dostarczaniu Zamawiającemu przedmiotu umowy</w:t>
      </w:r>
      <w:r w:rsidR="008639F9" w:rsidRPr="00E14038">
        <w:rPr>
          <w:bCs/>
          <w:sz w:val="22"/>
          <w:szCs w:val="22"/>
        </w:rPr>
        <w:t xml:space="preserve"> </w:t>
      </w:r>
      <w:r w:rsidR="00E14038" w:rsidRPr="0036337D">
        <w:rPr>
          <w:bCs/>
          <w:color w:val="000000"/>
          <w:sz w:val="22"/>
          <w:szCs w:val="22"/>
        </w:rPr>
        <w:t>(artykułów higienicznych)</w:t>
      </w:r>
      <w:r w:rsidR="008639F9" w:rsidRPr="00E14038">
        <w:rPr>
          <w:bCs/>
          <w:sz w:val="22"/>
          <w:szCs w:val="22"/>
        </w:rPr>
        <w:t xml:space="preserve"> o wymaganiach/ </w:t>
      </w:r>
      <w:r w:rsidR="006E5C53" w:rsidRPr="00E14038">
        <w:rPr>
          <w:bCs/>
          <w:sz w:val="22"/>
          <w:szCs w:val="22"/>
        </w:rPr>
        <w:t xml:space="preserve">parametrach nie gorszych niż </w:t>
      </w:r>
      <w:r w:rsidR="008639F9" w:rsidRPr="00E14038">
        <w:rPr>
          <w:bCs/>
          <w:sz w:val="22"/>
          <w:szCs w:val="22"/>
        </w:rPr>
        <w:t>te określone w opisie przedmiotu umowy</w:t>
      </w:r>
      <w:r w:rsidR="008639F9" w:rsidRPr="00E14038">
        <w:rPr>
          <w:sz w:val="22"/>
          <w:szCs w:val="22"/>
        </w:rPr>
        <w:t xml:space="preserve"> </w:t>
      </w:r>
      <w:r w:rsidR="008639F9" w:rsidRPr="00E14038">
        <w:rPr>
          <w:bCs/>
          <w:sz w:val="22"/>
          <w:szCs w:val="22"/>
        </w:rPr>
        <w:t>do miejsca w</w:t>
      </w:r>
      <w:r w:rsidR="006E5C53" w:rsidRPr="00E14038">
        <w:rPr>
          <w:bCs/>
          <w:sz w:val="22"/>
          <w:szCs w:val="22"/>
        </w:rPr>
        <w:t xml:space="preserve">skazanego przez Zamawiającego, </w:t>
      </w:r>
      <w:r w:rsidR="008639F9" w:rsidRPr="00E14038">
        <w:rPr>
          <w:bCs/>
          <w:sz w:val="22"/>
          <w:szCs w:val="22"/>
        </w:rPr>
        <w:t>w odpowiedzi na jednostkowe, bieżące zapotrzebowanie Zam</w:t>
      </w:r>
      <w:r w:rsidR="006E5C53" w:rsidRPr="00E14038">
        <w:rPr>
          <w:bCs/>
          <w:sz w:val="22"/>
          <w:szCs w:val="22"/>
        </w:rPr>
        <w:t xml:space="preserve">awiającego, składane Wykonawcy </w:t>
      </w:r>
      <w:r w:rsidR="008639F9" w:rsidRPr="00E14038">
        <w:rPr>
          <w:bCs/>
          <w:sz w:val="22"/>
          <w:szCs w:val="22"/>
        </w:rPr>
        <w:t xml:space="preserve">w okresie, o którym mowa </w:t>
      </w:r>
      <w:r w:rsidR="006E5C53" w:rsidRPr="00E14038">
        <w:rPr>
          <w:bCs/>
          <w:sz w:val="22"/>
          <w:szCs w:val="22"/>
        </w:rPr>
        <w:br/>
      </w:r>
      <w:r w:rsidR="008639F9" w:rsidRPr="00E14038">
        <w:rPr>
          <w:b/>
          <w:bCs/>
          <w:color w:val="000000"/>
          <w:sz w:val="22"/>
          <w:szCs w:val="22"/>
        </w:rPr>
        <w:t>§</w:t>
      </w:r>
      <w:r w:rsidR="00DD6E02">
        <w:rPr>
          <w:b/>
          <w:bCs/>
          <w:color w:val="000000"/>
          <w:sz w:val="22"/>
          <w:szCs w:val="22"/>
        </w:rPr>
        <w:t xml:space="preserve"> 3</w:t>
      </w:r>
      <w:r w:rsidR="008639F9" w:rsidRPr="00E14038">
        <w:rPr>
          <w:b/>
          <w:bCs/>
          <w:color w:val="000000"/>
          <w:sz w:val="22"/>
          <w:szCs w:val="22"/>
        </w:rPr>
        <w:t xml:space="preserve"> ust. 1. umowy</w:t>
      </w:r>
      <w:r w:rsidR="008639F9" w:rsidRPr="00E14038">
        <w:rPr>
          <w:bCs/>
          <w:color w:val="000000"/>
          <w:sz w:val="22"/>
          <w:szCs w:val="22"/>
        </w:rPr>
        <w:t xml:space="preserve"> </w:t>
      </w:r>
      <w:r w:rsidR="008639F9" w:rsidRPr="00E14038">
        <w:rPr>
          <w:bCs/>
          <w:sz w:val="22"/>
          <w:szCs w:val="22"/>
        </w:rPr>
        <w:t xml:space="preserve">(dalej jako </w:t>
      </w:r>
      <w:r w:rsidR="008639F9" w:rsidRPr="00E14038">
        <w:rPr>
          <w:bCs/>
          <w:i/>
          <w:sz w:val="22"/>
          <w:szCs w:val="22"/>
        </w:rPr>
        <w:t>Zamówienia</w:t>
      </w:r>
      <w:r w:rsidR="008639F9" w:rsidRPr="00E14038">
        <w:rPr>
          <w:bCs/>
          <w:iCs/>
          <w:sz w:val="22"/>
          <w:szCs w:val="22"/>
        </w:rPr>
        <w:t>).</w:t>
      </w:r>
    </w:p>
    <w:p w:rsidR="0069107A" w:rsidRPr="008639F9" w:rsidRDefault="0069107A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8639F9">
        <w:rPr>
          <w:bCs/>
          <w:iCs/>
          <w:color w:val="000000"/>
          <w:sz w:val="22"/>
          <w:szCs w:val="22"/>
        </w:rPr>
        <w:t>Przedmiot umowy zostanie wykonany z poszanowaniem obowiązujących norm prawnych, postanowieniami umowy oraz załącznikami do niej.</w:t>
      </w:r>
    </w:p>
    <w:p w:rsidR="0069107A" w:rsidRPr="008639F9" w:rsidRDefault="0069107A" w:rsidP="00065E5B">
      <w:pPr>
        <w:numPr>
          <w:ilvl w:val="0"/>
          <w:numId w:val="1"/>
        </w:numPr>
        <w:ind w:left="567" w:hanging="567"/>
        <w:jc w:val="both"/>
        <w:rPr>
          <w:noProof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 oświadcza, że będzie dostarczać profesjonalne </w:t>
      </w:r>
      <w:r w:rsidR="00112FBC">
        <w:rPr>
          <w:color w:val="000000"/>
          <w:sz w:val="22"/>
          <w:szCs w:val="22"/>
        </w:rPr>
        <w:t>artykuły higieniczne</w:t>
      </w:r>
      <w:r w:rsidRPr="008639F9">
        <w:rPr>
          <w:color w:val="000000"/>
          <w:sz w:val="22"/>
          <w:szCs w:val="22"/>
        </w:rPr>
        <w:t xml:space="preserve"> posiadające aktualne atesty Narodowego Instytutu Zdrowia Publicznego - Państwowego Zakładu Higieny.</w:t>
      </w:r>
    </w:p>
    <w:p w:rsidR="003D5297" w:rsidRPr="008639F9" w:rsidRDefault="003D5297" w:rsidP="008639F9">
      <w:pPr>
        <w:rPr>
          <w:b/>
          <w:color w:val="000000"/>
          <w:sz w:val="22"/>
          <w:szCs w:val="22"/>
        </w:rPr>
      </w:pPr>
    </w:p>
    <w:p w:rsidR="00B777FD" w:rsidRPr="008639F9" w:rsidRDefault="008831D8" w:rsidP="008639F9">
      <w:pPr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B777FD" w:rsidRPr="008639F9">
        <w:rPr>
          <w:b/>
          <w:color w:val="000000"/>
          <w:sz w:val="22"/>
          <w:szCs w:val="22"/>
        </w:rPr>
        <w:t>2</w:t>
      </w:r>
    </w:p>
    <w:p w:rsidR="00B777FD" w:rsidRPr="008639F9" w:rsidRDefault="00B777FD" w:rsidP="008639F9">
      <w:pPr>
        <w:suppressAutoHyphens/>
        <w:jc w:val="center"/>
        <w:rPr>
          <w:b/>
          <w:bCs/>
          <w:color w:val="000000"/>
          <w:sz w:val="22"/>
          <w:szCs w:val="22"/>
        </w:rPr>
      </w:pPr>
      <w:r w:rsidRPr="008639F9">
        <w:rPr>
          <w:b/>
          <w:bCs/>
          <w:color w:val="000000"/>
          <w:sz w:val="22"/>
          <w:szCs w:val="22"/>
        </w:rPr>
        <w:t>Warunki realizacji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bCs/>
          <w:color w:val="000000"/>
          <w:sz w:val="22"/>
          <w:szCs w:val="22"/>
          <w:lang w:val="pl-PL"/>
        </w:rPr>
      </w:pPr>
      <w:r w:rsidRPr="008639F9">
        <w:rPr>
          <w:color w:val="000000"/>
          <w:sz w:val="22"/>
          <w:szCs w:val="22"/>
        </w:rPr>
        <w:t xml:space="preserve">Wykonawca </w:t>
      </w:r>
      <w:r w:rsidRPr="008639F9">
        <w:rPr>
          <w:color w:val="000000"/>
          <w:sz w:val="22"/>
          <w:szCs w:val="22"/>
          <w:lang w:val="pl-PL"/>
        </w:rPr>
        <w:t>dostarczy asortyment objęty przedmiotem umowy</w:t>
      </w:r>
      <w:r w:rsidRPr="008639F9">
        <w:rPr>
          <w:color w:val="000000"/>
          <w:sz w:val="22"/>
          <w:szCs w:val="22"/>
        </w:rPr>
        <w:t xml:space="preserve"> na podstawie</w:t>
      </w:r>
      <w:r w:rsidRPr="008639F9">
        <w:rPr>
          <w:color w:val="000000"/>
          <w:sz w:val="22"/>
          <w:szCs w:val="22"/>
          <w:lang w:val="pl-PL"/>
        </w:rPr>
        <w:t xml:space="preserve"> pisemnego </w:t>
      </w:r>
      <w:r w:rsidRPr="008639F9">
        <w:rPr>
          <w:i/>
          <w:color w:val="000000"/>
          <w:sz w:val="22"/>
          <w:szCs w:val="22"/>
          <w:lang w:val="pl-PL"/>
        </w:rPr>
        <w:t>Zamówienia</w:t>
      </w:r>
      <w:r w:rsidRPr="008639F9">
        <w:rPr>
          <w:color w:val="000000"/>
          <w:sz w:val="22"/>
          <w:szCs w:val="22"/>
        </w:rPr>
        <w:t xml:space="preserve">, które Zamawiający </w:t>
      </w:r>
      <w:r w:rsidRPr="008639F9">
        <w:rPr>
          <w:color w:val="000000"/>
          <w:sz w:val="22"/>
          <w:szCs w:val="22"/>
          <w:lang w:val="pl-PL"/>
        </w:rPr>
        <w:t>prześle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  <w:lang w:val="pl-PL"/>
        </w:rPr>
        <w:t xml:space="preserve">Wykonawcy </w:t>
      </w:r>
      <w:r w:rsidRPr="008639F9">
        <w:rPr>
          <w:color w:val="000000"/>
          <w:sz w:val="22"/>
          <w:szCs w:val="22"/>
        </w:rPr>
        <w:t>za pośrednictwem poczty elektronicznej</w:t>
      </w:r>
      <w:r w:rsidRPr="008639F9">
        <w:rPr>
          <w:color w:val="000000"/>
          <w:sz w:val="22"/>
          <w:szCs w:val="22"/>
          <w:lang w:val="pl-PL"/>
        </w:rPr>
        <w:t xml:space="preserve"> na adres: __________________________.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  <w:lang w:val="pl-PL"/>
        </w:rPr>
      </w:pPr>
      <w:r w:rsidRPr="008639F9">
        <w:rPr>
          <w:color w:val="000000"/>
          <w:sz w:val="22"/>
          <w:szCs w:val="22"/>
          <w:lang w:val="pl-PL"/>
        </w:rPr>
        <w:t xml:space="preserve">Umowa nie ma zastosowania w zakresie asortymentu, wykraczającego poza przedmiot umowy, wymieniony w </w:t>
      </w:r>
      <w:r w:rsidR="0069107A" w:rsidRPr="008639F9">
        <w:rPr>
          <w:color w:val="000000"/>
          <w:sz w:val="22"/>
          <w:szCs w:val="22"/>
          <w:lang w:val="pl-PL"/>
        </w:rPr>
        <w:t>opisie przedmiotu</w:t>
      </w:r>
      <w:r w:rsidRPr="008639F9">
        <w:rPr>
          <w:color w:val="000000"/>
          <w:sz w:val="22"/>
          <w:szCs w:val="22"/>
          <w:lang w:val="pl-PL"/>
        </w:rPr>
        <w:t xml:space="preserve"> umowy.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i/>
          <w:color w:val="000000"/>
          <w:sz w:val="22"/>
          <w:szCs w:val="22"/>
        </w:rPr>
        <w:t>Zamówienie</w:t>
      </w:r>
      <w:r w:rsidRPr="008639F9">
        <w:rPr>
          <w:color w:val="000000"/>
          <w:sz w:val="22"/>
          <w:szCs w:val="22"/>
        </w:rPr>
        <w:t xml:space="preserve">, sporządzane w oparciu o </w:t>
      </w:r>
      <w:r w:rsidR="0069107A" w:rsidRPr="008639F9">
        <w:rPr>
          <w:color w:val="000000"/>
          <w:sz w:val="22"/>
          <w:szCs w:val="22"/>
          <w:lang w:val="pl-PL"/>
        </w:rPr>
        <w:t>opis przedmiotu umowy</w:t>
      </w:r>
      <w:r w:rsidRPr="008639F9">
        <w:rPr>
          <w:color w:val="000000"/>
          <w:sz w:val="22"/>
          <w:szCs w:val="22"/>
        </w:rPr>
        <w:t>, zawierać będzie w szczególności: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nazwę jednostki Zamawiającego,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numer umowy,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datę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rodzaj i ilość </w:t>
      </w:r>
      <w:r w:rsidR="00112FBC">
        <w:rPr>
          <w:color w:val="000000"/>
          <w:sz w:val="22"/>
          <w:szCs w:val="22"/>
          <w:lang w:val="pl-PL"/>
        </w:rPr>
        <w:t>artykułów higienicznych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cenę </w:t>
      </w:r>
      <w:r w:rsidR="00112FBC">
        <w:rPr>
          <w:color w:val="000000"/>
          <w:sz w:val="22"/>
          <w:szCs w:val="22"/>
          <w:lang w:val="pl-PL"/>
        </w:rPr>
        <w:t>artykułów higienicznych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miejsce dostawy,</w:t>
      </w:r>
    </w:p>
    <w:p w:rsidR="00B777FD" w:rsidRPr="008639F9" w:rsidRDefault="00B777FD" w:rsidP="00065E5B">
      <w:pPr>
        <w:pStyle w:val="Tekstpodstawowy"/>
        <w:numPr>
          <w:ilvl w:val="0"/>
          <w:numId w:val="14"/>
        </w:numPr>
        <w:suppressAutoHyphens/>
        <w:ind w:hanging="579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nazwisko, imię i nr telefonu osoby do kontaktu w sprawie konkretnego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  <w:lang w:val="pl-PL"/>
        </w:rPr>
      </w:pPr>
      <w:r w:rsidRPr="008639F9">
        <w:rPr>
          <w:color w:val="000000"/>
          <w:sz w:val="22"/>
          <w:szCs w:val="22"/>
          <w:lang w:val="pl-PL"/>
        </w:rPr>
        <w:t xml:space="preserve">W </w:t>
      </w:r>
      <w:r w:rsidRPr="008639F9">
        <w:rPr>
          <w:color w:val="000000"/>
          <w:sz w:val="22"/>
          <w:szCs w:val="22"/>
        </w:rPr>
        <w:t>toku</w:t>
      </w:r>
      <w:r w:rsidRPr="008639F9">
        <w:rPr>
          <w:color w:val="000000"/>
          <w:sz w:val="22"/>
          <w:szCs w:val="22"/>
          <w:lang w:val="pl-PL"/>
        </w:rPr>
        <w:t xml:space="preserve"> realizacji niniejszej umowy, Zamawiający zastrzega sobie prawo do sukcesywnego składania </w:t>
      </w:r>
      <w:r w:rsidRPr="008639F9">
        <w:rPr>
          <w:i/>
          <w:color w:val="000000"/>
          <w:sz w:val="22"/>
          <w:szCs w:val="22"/>
          <w:lang w:val="pl-PL"/>
        </w:rPr>
        <w:t>Zamówień</w:t>
      </w:r>
      <w:r w:rsidRPr="008639F9">
        <w:rPr>
          <w:color w:val="000000"/>
          <w:sz w:val="22"/>
          <w:szCs w:val="22"/>
          <w:lang w:val="pl-PL"/>
        </w:rPr>
        <w:t xml:space="preserve"> danego asortymentu w ilościach wynikających z bieżącego zapotrzebowania.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B70C11">
        <w:rPr>
          <w:color w:val="000000"/>
          <w:sz w:val="22"/>
          <w:szCs w:val="22"/>
        </w:rPr>
        <w:t xml:space="preserve">Wykonawca </w:t>
      </w:r>
      <w:r w:rsidRPr="008639F9">
        <w:rPr>
          <w:color w:val="000000"/>
          <w:sz w:val="22"/>
          <w:szCs w:val="22"/>
          <w:lang w:val="pl-PL"/>
        </w:rPr>
        <w:t>dostarczy asortyment objęty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i/>
          <w:color w:val="000000"/>
          <w:sz w:val="22"/>
          <w:szCs w:val="22"/>
        </w:rPr>
        <w:t>Zamówieniem</w:t>
      </w:r>
      <w:r w:rsidRPr="008639F9">
        <w:rPr>
          <w:color w:val="000000"/>
          <w:sz w:val="22"/>
          <w:szCs w:val="22"/>
        </w:rPr>
        <w:t>:</w:t>
      </w:r>
    </w:p>
    <w:p w:rsidR="00B777FD" w:rsidRPr="008639F9" w:rsidRDefault="00B777FD" w:rsidP="00065E5B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o cechach określonych </w:t>
      </w:r>
      <w:r w:rsidR="0069107A" w:rsidRPr="008639F9">
        <w:rPr>
          <w:color w:val="000000"/>
          <w:sz w:val="22"/>
          <w:szCs w:val="22"/>
          <w:lang w:val="pl-PL"/>
        </w:rPr>
        <w:t>w opisie przedmiotu umowy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wolnych od wad fizycznych lub prawnych, fabrycznie nowych, to jest posiadających nienaruszone cechy pierwotnego opakowania, które ma zabezpieczać je przed zniszczeniem lub obniżeniem ich jakości w czasie transportu lub użytkowania,</w:t>
      </w:r>
    </w:p>
    <w:p w:rsidR="00B777FD" w:rsidRPr="008639F9" w:rsidRDefault="00B777FD" w:rsidP="00065E5B">
      <w:pPr>
        <w:pStyle w:val="Tekstpodstawowy"/>
        <w:numPr>
          <w:ilvl w:val="0"/>
          <w:numId w:val="9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lastRenderedPageBreak/>
        <w:t xml:space="preserve">opatrzonych etykietami z danymi (odpowiednio do dostarczanego </w:t>
      </w:r>
      <w:r w:rsidR="00785BD1">
        <w:rPr>
          <w:color w:val="000000"/>
          <w:sz w:val="22"/>
          <w:szCs w:val="22"/>
          <w:lang w:val="pl-PL"/>
        </w:rPr>
        <w:t>artykułu higienicznego,</w:t>
      </w:r>
      <w:r w:rsidRPr="008639F9">
        <w:rPr>
          <w:color w:val="000000"/>
          <w:sz w:val="22"/>
          <w:szCs w:val="22"/>
        </w:rPr>
        <w:t xml:space="preserve"> którego to dotyczy), które potwierdzają </w:t>
      </w:r>
      <w:r w:rsidR="00785BD1">
        <w:rPr>
          <w:color w:val="000000"/>
          <w:sz w:val="22"/>
          <w:szCs w:val="22"/>
          <w:lang w:val="pl-PL"/>
        </w:rPr>
        <w:t xml:space="preserve">ich </w:t>
      </w:r>
      <w:r w:rsidRPr="008639F9">
        <w:rPr>
          <w:color w:val="000000"/>
          <w:sz w:val="22"/>
          <w:szCs w:val="22"/>
        </w:rPr>
        <w:t>w</w:t>
      </w:r>
      <w:r w:rsidR="00785BD1">
        <w:rPr>
          <w:color w:val="000000"/>
          <w:sz w:val="22"/>
          <w:szCs w:val="22"/>
        </w:rPr>
        <w:t>agę lub gramaturę,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 xml:space="preserve">termin przydatności do użycia, który ma być nie krótszy niż dwanaście </w:t>
      </w:r>
      <w:r w:rsidR="00014E71" w:rsidRPr="008639F9">
        <w:rPr>
          <w:b/>
          <w:color w:val="000000"/>
          <w:sz w:val="22"/>
          <w:szCs w:val="22"/>
        </w:rPr>
        <w:t>[</w:t>
      </w:r>
      <w:r w:rsidRPr="008639F9">
        <w:rPr>
          <w:b/>
          <w:color w:val="000000"/>
          <w:sz w:val="22"/>
          <w:szCs w:val="22"/>
        </w:rPr>
        <w:t>12</w:t>
      </w:r>
      <w:r w:rsidR="00014E71" w:rsidRPr="008639F9">
        <w:rPr>
          <w:b/>
          <w:color w:val="000000"/>
          <w:sz w:val="22"/>
          <w:szCs w:val="22"/>
        </w:rPr>
        <w:t>]</w:t>
      </w:r>
      <w:r w:rsidRPr="008639F9">
        <w:rPr>
          <w:b/>
          <w:color w:val="000000"/>
          <w:sz w:val="22"/>
          <w:szCs w:val="22"/>
        </w:rPr>
        <w:t xml:space="preserve"> miesięcy </w:t>
      </w:r>
      <w:r w:rsidRPr="008639F9">
        <w:rPr>
          <w:color w:val="000000"/>
          <w:sz w:val="22"/>
          <w:szCs w:val="22"/>
        </w:rPr>
        <w:t>od dnia ich dostawy Zamawiającemu.</w:t>
      </w:r>
    </w:p>
    <w:p w:rsidR="00B777FD" w:rsidRPr="00785BD1" w:rsidRDefault="00B777FD" w:rsidP="0036337D">
      <w:pPr>
        <w:pStyle w:val="Tekstpodstawowy"/>
        <w:numPr>
          <w:ilvl w:val="0"/>
          <w:numId w:val="7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785BD1">
        <w:rPr>
          <w:color w:val="000000"/>
          <w:sz w:val="22"/>
          <w:szCs w:val="22"/>
        </w:rPr>
        <w:t xml:space="preserve">Opakowania i przedmiot </w:t>
      </w:r>
      <w:r w:rsidRPr="00785BD1">
        <w:rPr>
          <w:i/>
          <w:color w:val="000000"/>
          <w:sz w:val="22"/>
          <w:szCs w:val="22"/>
        </w:rPr>
        <w:t>Zamówienia</w:t>
      </w:r>
      <w:r w:rsidRPr="00785BD1">
        <w:rPr>
          <w:color w:val="000000"/>
          <w:sz w:val="22"/>
          <w:szCs w:val="22"/>
        </w:rPr>
        <w:t xml:space="preserve"> </w:t>
      </w:r>
      <w:r w:rsidR="00167EB8" w:rsidRPr="00785BD1">
        <w:rPr>
          <w:color w:val="000000"/>
          <w:sz w:val="22"/>
          <w:szCs w:val="22"/>
          <w:lang w:val="pl-PL"/>
        </w:rPr>
        <w:t>muszą</w:t>
      </w:r>
      <w:r w:rsidRPr="00785BD1">
        <w:rPr>
          <w:color w:val="000000"/>
          <w:sz w:val="22"/>
          <w:szCs w:val="22"/>
        </w:rPr>
        <w:t xml:space="preserve"> być oryginalne, nienaruszone</w:t>
      </w:r>
      <w:r w:rsidR="00785BD1">
        <w:rPr>
          <w:color w:val="000000"/>
          <w:sz w:val="22"/>
          <w:szCs w:val="22"/>
          <w:lang w:val="pl-PL"/>
        </w:rPr>
        <w:t xml:space="preserve">. </w:t>
      </w:r>
      <w:r w:rsidRPr="00785BD1">
        <w:rPr>
          <w:color w:val="000000"/>
          <w:sz w:val="22"/>
          <w:szCs w:val="22"/>
        </w:rPr>
        <w:t xml:space="preserve">Wykonawca gwarantuje dostarczanie </w:t>
      </w:r>
      <w:r w:rsidRPr="00785BD1">
        <w:rPr>
          <w:i/>
          <w:color w:val="000000"/>
          <w:sz w:val="22"/>
          <w:szCs w:val="22"/>
        </w:rPr>
        <w:t>Zamówienia</w:t>
      </w:r>
      <w:r w:rsidRPr="00785BD1">
        <w:rPr>
          <w:color w:val="000000"/>
          <w:sz w:val="22"/>
          <w:szCs w:val="22"/>
        </w:rPr>
        <w:t xml:space="preserve"> w opakowaniach zabezpieczonych w sposób uniemożliwiający dekompletację oraz chroniący przed uszkodzeniem, w czasie transportu i umożliwiających ich przechowywanie w magazynie Zamawiającego. Opakowanie zbiorcze </w:t>
      </w:r>
      <w:r w:rsidR="00167EB8" w:rsidRPr="00785BD1">
        <w:rPr>
          <w:color w:val="000000"/>
          <w:sz w:val="22"/>
          <w:szCs w:val="22"/>
          <w:lang w:val="pl-PL"/>
        </w:rPr>
        <w:t xml:space="preserve">dostarczanego w ramach realizacji </w:t>
      </w:r>
      <w:r w:rsidR="00167EB8" w:rsidRPr="00785BD1">
        <w:rPr>
          <w:i/>
          <w:color w:val="000000"/>
          <w:sz w:val="22"/>
          <w:szCs w:val="22"/>
          <w:lang w:val="pl-PL"/>
        </w:rPr>
        <w:t xml:space="preserve">Zamówienia </w:t>
      </w:r>
      <w:r w:rsidR="00167EB8" w:rsidRPr="00785BD1">
        <w:rPr>
          <w:color w:val="000000"/>
          <w:sz w:val="22"/>
          <w:szCs w:val="22"/>
          <w:lang w:val="pl-PL"/>
        </w:rPr>
        <w:t xml:space="preserve">asortymentu </w:t>
      </w:r>
      <w:r w:rsidRPr="00785BD1">
        <w:rPr>
          <w:color w:val="000000"/>
          <w:sz w:val="22"/>
          <w:szCs w:val="22"/>
        </w:rPr>
        <w:t xml:space="preserve">nie musi być oryginalne, jednakże musi posiadać oznakowanie umożliwiające pełną identyfikację </w:t>
      </w:r>
      <w:r w:rsidR="00167EB8" w:rsidRPr="00785BD1">
        <w:rPr>
          <w:color w:val="000000"/>
          <w:sz w:val="22"/>
          <w:szCs w:val="22"/>
          <w:lang w:val="pl-PL"/>
        </w:rPr>
        <w:t>asortymentu</w:t>
      </w:r>
      <w:r w:rsidRPr="00785BD1">
        <w:rPr>
          <w:color w:val="000000"/>
          <w:sz w:val="22"/>
          <w:szCs w:val="22"/>
        </w:rPr>
        <w:t>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ma prawo do odmowy przyjęcia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w przypadku dostarczenia </w:t>
      </w:r>
      <w:r w:rsidR="00014E71" w:rsidRPr="008639F9">
        <w:rPr>
          <w:color w:val="000000"/>
          <w:sz w:val="22"/>
          <w:szCs w:val="22"/>
          <w:lang w:val="pl-PL"/>
        </w:rPr>
        <w:t>asortymentu</w:t>
      </w:r>
      <w:r w:rsidRPr="008639F9">
        <w:rPr>
          <w:color w:val="000000"/>
          <w:sz w:val="22"/>
          <w:szCs w:val="22"/>
        </w:rPr>
        <w:t xml:space="preserve"> niezgodn</w:t>
      </w:r>
      <w:r w:rsidR="00014E71" w:rsidRPr="008639F9">
        <w:rPr>
          <w:color w:val="000000"/>
          <w:sz w:val="22"/>
          <w:szCs w:val="22"/>
          <w:lang w:val="pl-PL"/>
        </w:rPr>
        <w:t>ego</w:t>
      </w:r>
      <w:r w:rsidRPr="008639F9">
        <w:rPr>
          <w:color w:val="000000"/>
          <w:sz w:val="22"/>
          <w:szCs w:val="22"/>
        </w:rPr>
        <w:t xml:space="preserve"> z </w:t>
      </w:r>
      <w:r w:rsidRPr="008639F9">
        <w:rPr>
          <w:i/>
          <w:color w:val="000000"/>
          <w:sz w:val="22"/>
          <w:szCs w:val="22"/>
        </w:rPr>
        <w:t>opisem przedmiotu umowy</w:t>
      </w:r>
      <w:r w:rsidR="00167EB8" w:rsidRPr="008639F9">
        <w:rPr>
          <w:color w:val="000000"/>
          <w:sz w:val="22"/>
          <w:szCs w:val="22"/>
          <w:lang w:val="pl-PL"/>
        </w:rPr>
        <w:t xml:space="preserve"> lub złożonym</w:t>
      </w:r>
      <w:r w:rsidR="00167EB8" w:rsidRPr="008639F9">
        <w:rPr>
          <w:i/>
          <w:color w:val="000000"/>
          <w:sz w:val="22"/>
          <w:szCs w:val="22"/>
          <w:lang w:val="pl-PL"/>
        </w:rPr>
        <w:t xml:space="preserve"> Zamówieniem</w:t>
      </w:r>
      <w:r w:rsidRPr="008639F9">
        <w:rPr>
          <w:color w:val="000000"/>
          <w:sz w:val="22"/>
          <w:szCs w:val="22"/>
        </w:rPr>
        <w:t xml:space="preserve"> i wymaganiami zawartymi </w:t>
      </w:r>
      <w:r w:rsidR="003A34E7">
        <w:rPr>
          <w:color w:val="000000"/>
          <w:sz w:val="22"/>
          <w:szCs w:val="22"/>
        </w:rPr>
        <w:br/>
      </w:r>
      <w:r w:rsidRPr="008639F9">
        <w:rPr>
          <w:color w:val="000000"/>
          <w:sz w:val="22"/>
          <w:szCs w:val="22"/>
        </w:rPr>
        <w:t>w niniejszej umowie. W tym przypadku Wykonawca, w ramach wynagrodzenia określonego w </w:t>
      </w:r>
      <w:r w:rsidR="00014E71" w:rsidRPr="008639F9">
        <w:rPr>
          <w:b/>
          <w:color w:val="000000"/>
          <w:sz w:val="22"/>
          <w:szCs w:val="22"/>
        </w:rPr>
        <w:t>§</w:t>
      </w:r>
      <w:r w:rsidRPr="008639F9">
        <w:rPr>
          <w:b/>
          <w:color w:val="000000"/>
          <w:sz w:val="22"/>
          <w:szCs w:val="22"/>
        </w:rPr>
        <w:t>4 ust. 2 umowy</w:t>
      </w:r>
      <w:r w:rsidRPr="008639F9">
        <w:rPr>
          <w:color w:val="000000"/>
          <w:sz w:val="22"/>
          <w:szCs w:val="22"/>
        </w:rPr>
        <w:t>, wymieni wadliwy towar na właściwy lub wolny od wad</w:t>
      </w:r>
      <w:r w:rsidR="009D13FF" w:rsidRPr="008639F9">
        <w:rPr>
          <w:color w:val="000000"/>
          <w:sz w:val="22"/>
          <w:szCs w:val="22"/>
        </w:rPr>
        <w:t>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może odmówić przyjęcia </w:t>
      </w:r>
      <w:r w:rsidR="00452B3F">
        <w:rPr>
          <w:color w:val="000000"/>
          <w:sz w:val="22"/>
          <w:szCs w:val="22"/>
          <w:lang w:val="pl-PL"/>
        </w:rPr>
        <w:t xml:space="preserve">dostarczanego </w:t>
      </w:r>
      <w:r w:rsidR="00452B3F" w:rsidRPr="00452B3F">
        <w:rPr>
          <w:i/>
          <w:color w:val="000000"/>
          <w:sz w:val="22"/>
          <w:szCs w:val="22"/>
          <w:lang w:val="pl-PL"/>
        </w:rPr>
        <w:t>Zamówienia</w:t>
      </w:r>
      <w:r w:rsidRPr="008639F9">
        <w:rPr>
          <w:color w:val="000000"/>
          <w:sz w:val="22"/>
          <w:szCs w:val="22"/>
        </w:rPr>
        <w:t xml:space="preserve"> w przypadku:</w:t>
      </w:r>
    </w:p>
    <w:p w:rsidR="00B777FD" w:rsidRPr="008639F9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niespełnienia przez dostarczone </w:t>
      </w:r>
      <w:r w:rsidR="00785BD1">
        <w:rPr>
          <w:color w:val="000000"/>
          <w:sz w:val="22"/>
          <w:szCs w:val="22"/>
          <w:lang w:val="pl-PL"/>
        </w:rPr>
        <w:t>artykuły higieniczne</w:t>
      </w:r>
      <w:r w:rsidRPr="008639F9">
        <w:rPr>
          <w:color w:val="000000"/>
          <w:sz w:val="22"/>
          <w:szCs w:val="22"/>
        </w:rPr>
        <w:t xml:space="preserve"> wymagań określonych </w:t>
      </w:r>
      <w:r w:rsidR="00014E71" w:rsidRPr="008639F9">
        <w:rPr>
          <w:color w:val="000000"/>
          <w:sz w:val="22"/>
          <w:szCs w:val="22"/>
          <w:lang w:val="pl-PL"/>
        </w:rPr>
        <w:t>w niniejszej umowie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stwierdzenia rozbieżności pomiędzy zamawianymi a dostarczonymi </w:t>
      </w:r>
      <w:r w:rsidR="00785BD1">
        <w:rPr>
          <w:color w:val="000000"/>
          <w:sz w:val="22"/>
          <w:szCs w:val="22"/>
          <w:lang w:val="pl-PL"/>
        </w:rPr>
        <w:t>artykułami higienicznymi</w:t>
      </w:r>
      <w:r w:rsidRPr="008639F9">
        <w:rPr>
          <w:color w:val="000000"/>
          <w:sz w:val="22"/>
          <w:szCs w:val="22"/>
        </w:rPr>
        <w:t>,</w:t>
      </w:r>
    </w:p>
    <w:p w:rsidR="00B777FD" w:rsidRPr="008639F9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uszkodzenia lub innej wady uniemożliwiającej użycie, w tym z tytułu</w:t>
      </w:r>
      <w:r w:rsidRPr="008639F9">
        <w:rPr>
          <w:color w:val="000000"/>
          <w:kern w:val="32"/>
          <w:sz w:val="22"/>
          <w:szCs w:val="22"/>
        </w:rPr>
        <w:t xml:space="preserve"> niezachowania ostrożności podczas transportu,</w:t>
      </w:r>
    </w:p>
    <w:p w:rsidR="00B777FD" w:rsidRPr="008639F9" w:rsidRDefault="00B777FD" w:rsidP="00065E5B">
      <w:pPr>
        <w:pStyle w:val="Tekstpodstawowy"/>
        <w:numPr>
          <w:ilvl w:val="1"/>
          <w:numId w:val="15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  <w:lang w:val="pl-PL"/>
        </w:rPr>
        <w:t xml:space="preserve">dostawy niekompletnego </w:t>
      </w:r>
      <w:r w:rsidRPr="008639F9">
        <w:rPr>
          <w:i/>
          <w:color w:val="000000"/>
          <w:sz w:val="22"/>
          <w:szCs w:val="22"/>
          <w:lang w:val="pl-PL"/>
        </w:rPr>
        <w:t>Zamówienia</w:t>
      </w:r>
      <w:r w:rsidRPr="008639F9">
        <w:rPr>
          <w:color w:val="000000"/>
          <w:sz w:val="22"/>
          <w:szCs w:val="22"/>
          <w:lang w:val="pl-PL"/>
        </w:rPr>
        <w:t>.</w:t>
      </w:r>
    </w:p>
    <w:p w:rsidR="00452B3F" w:rsidRPr="00452B3F" w:rsidRDefault="00B777FD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rStyle w:val="normaltextrun"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ustalają, że z czynności realizacji (dostawy) </w:t>
      </w:r>
      <w:r w:rsidRPr="008639F9">
        <w:rPr>
          <w:i/>
          <w:color w:val="000000"/>
          <w:sz w:val="22"/>
          <w:szCs w:val="22"/>
        </w:rPr>
        <w:t xml:space="preserve">Zamówienia </w:t>
      </w:r>
      <w:r w:rsidRPr="008639F9">
        <w:rPr>
          <w:color w:val="000000"/>
          <w:sz w:val="22"/>
          <w:szCs w:val="22"/>
        </w:rPr>
        <w:t xml:space="preserve">zostanie sporządzony protokół odbioru lub inny dokument potwierdzający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podpisany przez obie Strony umowy.</w:t>
      </w:r>
      <w:r w:rsidR="00452B3F">
        <w:rPr>
          <w:color w:val="000000"/>
          <w:sz w:val="22"/>
          <w:szCs w:val="22"/>
          <w:lang w:val="pl-PL"/>
        </w:rPr>
        <w:t xml:space="preserve"> </w:t>
      </w:r>
      <w:r w:rsidR="00452B3F"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="00452B3F" w:rsidRPr="00452B3F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 w:rsidR="00452B3F"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 w:rsidR="00452B3F">
        <w:rPr>
          <w:color w:val="000000"/>
          <w:sz w:val="22"/>
          <w:szCs w:val="22"/>
        </w:rPr>
        <w:t>lub innego</w:t>
      </w:r>
      <w:r w:rsidR="00452B3F" w:rsidRPr="008639F9">
        <w:rPr>
          <w:color w:val="000000"/>
          <w:sz w:val="22"/>
          <w:szCs w:val="22"/>
        </w:rPr>
        <w:t xml:space="preserve"> dokument</w:t>
      </w:r>
      <w:r w:rsidR="00452B3F">
        <w:rPr>
          <w:color w:val="000000"/>
          <w:sz w:val="22"/>
          <w:szCs w:val="22"/>
          <w:lang w:val="pl-PL"/>
        </w:rPr>
        <w:t>u</w:t>
      </w:r>
      <w:r w:rsidR="00452B3F" w:rsidRPr="008639F9">
        <w:rPr>
          <w:color w:val="000000"/>
          <w:sz w:val="22"/>
          <w:szCs w:val="22"/>
        </w:rPr>
        <w:t xml:space="preserve"> potwierdzając</w:t>
      </w:r>
      <w:r w:rsidR="00452B3F">
        <w:rPr>
          <w:color w:val="000000"/>
          <w:sz w:val="22"/>
          <w:szCs w:val="22"/>
          <w:lang w:val="pl-PL"/>
        </w:rPr>
        <w:t>ego</w:t>
      </w:r>
      <w:r w:rsidR="00452B3F" w:rsidRPr="008639F9">
        <w:rPr>
          <w:color w:val="000000"/>
          <w:sz w:val="22"/>
          <w:szCs w:val="22"/>
        </w:rPr>
        <w:t xml:space="preserve"> realizację (dostawę) </w:t>
      </w:r>
      <w:r w:rsidR="00452B3F" w:rsidRPr="008639F9">
        <w:rPr>
          <w:i/>
          <w:color w:val="000000"/>
          <w:sz w:val="22"/>
          <w:szCs w:val="22"/>
        </w:rPr>
        <w:t>Zamówienia</w:t>
      </w:r>
      <w:r w:rsidR="00452B3F" w:rsidRPr="008639F9">
        <w:rPr>
          <w:color w:val="000000"/>
          <w:sz w:val="22"/>
          <w:szCs w:val="22"/>
        </w:rPr>
        <w:t xml:space="preserve"> </w:t>
      </w:r>
      <w:r w:rsidR="00452B3F"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nie będzie oznaczało potwierdzenia braku wad fizycznych lub prawnych przedmiotu umowy, a uprawnienia przewidziane w </w:t>
      </w:r>
      <w:r w:rsidR="00452B3F"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</w:t>
      </w:r>
      <w:r w:rsidR="00452B3F">
        <w:rPr>
          <w:rStyle w:val="normaltextrun"/>
          <w:b/>
          <w:color w:val="000000"/>
          <w:sz w:val="22"/>
          <w:szCs w:val="22"/>
          <w:shd w:val="clear" w:color="auto" w:fill="FFFFFF"/>
          <w:lang w:val="pl-PL"/>
        </w:rPr>
        <w:t>2</w:t>
      </w:r>
      <w:r w:rsidR="00452B3F"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 ust. </w:t>
      </w:r>
      <w:r w:rsidR="00452B3F">
        <w:rPr>
          <w:rStyle w:val="normaltextrun"/>
          <w:b/>
          <w:color w:val="000000"/>
          <w:sz w:val="22"/>
          <w:szCs w:val="22"/>
          <w:shd w:val="clear" w:color="auto" w:fill="FFFFFF"/>
          <w:lang w:val="pl-PL"/>
        </w:rPr>
        <w:t>10</w:t>
      </w:r>
      <w:r w:rsidR="00452B3F"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</w:t>
      </w:r>
      <w:r w:rsidR="00452B3F">
        <w:rPr>
          <w:rStyle w:val="normaltextrun"/>
          <w:color w:val="000000"/>
          <w:sz w:val="22"/>
          <w:szCs w:val="22"/>
          <w:shd w:val="clear" w:color="auto" w:fill="FFFFFF"/>
        </w:rPr>
        <w:t>ani nie ograniczają uprawnień i</w:t>
      </w:r>
      <w:r w:rsidR="00452B3F">
        <w:rPr>
          <w:rStyle w:val="normaltextrun"/>
          <w:color w:val="000000"/>
          <w:sz w:val="22"/>
          <w:szCs w:val="22"/>
          <w:shd w:val="clear" w:color="auto" w:fill="FFFFFF"/>
          <w:lang w:val="pl-PL"/>
        </w:rPr>
        <w:t> </w:t>
      </w:r>
      <w:r w:rsidR="00452B3F" w:rsidRPr="00452B3F">
        <w:rPr>
          <w:rStyle w:val="normaltextrun"/>
          <w:color w:val="000000"/>
          <w:sz w:val="22"/>
          <w:szCs w:val="22"/>
          <w:shd w:val="clear" w:color="auto" w:fill="FFFFFF"/>
        </w:rPr>
        <w:t>obowiązków Stron wynikających z odpowiedzialności Wykonawcy z tytułu rękojmi lub udzielonej gwarancji.</w:t>
      </w:r>
    </w:p>
    <w:p w:rsidR="00452B3F" w:rsidRPr="00452B3F" w:rsidRDefault="00452B3F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452B3F">
        <w:rPr>
          <w:rStyle w:val="normaltextrun"/>
          <w:sz w:val="22"/>
          <w:szCs w:val="22"/>
        </w:rPr>
        <w:t>Jeżeli w toku odbioru zostaną stwierdzone wady</w:t>
      </w:r>
      <w:r>
        <w:rPr>
          <w:rStyle w:val="normaltextrun"/>
          <w:sz w:val="22"/>
          <w:szCs w:val="22"/>
          <w:lang w:val="pl-PL"/>
        </w:rPr>
        <w:t xml:space="preserve"> asortymentu objętego</w:t>
      </w:r>
      <w:r w:rsidRPr="00452B3F">
        <w:rPr>
          <w:rStyle w:val="normaltextrun"/>
          <w:sz w:val="22"/>
          <w:szCs w:val="22"/>
        </w:rPr>
        <w:t xml:space="preserve"> </w:t>
      </w:r>
      <w:r w:rsidRPr="00452B3F">
        <w:rPr>
          <w:rStyle w:val="normaltextrun"/>
          <w:i/>
          <w:sz w:val="22"/>
          <w:szCs w:val="22"/>
          <w:lang w:val="pl-PL"/>
        </w:rPr>
        <w:t>Zamówieni</w:t>
      </w:r>
      <w:r>
        <w:rPr>
          <w:rStyle w:val="normaltextrun"/>
          <w:i/>
          <w:sz w:val="22"/>
          <w:szCs w:val="22"/>
          <w:lang w:val="pl-PL"/>
        </w:rPr>
        <w:t>em</w:t>
      </w:r>
      <w:r w:rsidRPr="00452B3F">
        <w:rPr>
          <w:rStyle w:val="normaltextrun"/>
          <w:sz w:val="22"/>
          <w:szCs w:val="22"/>
        </w:rPr>
        <w:t xml:space="preserve">, Zamawiającemu, według własnego wyboru, przysługiwać będą, w odniesieniu do całości lub części </w:t>
      </w:r>
      <w:r w:rsidRPr="00452B3F">
        <w:rPr>
          <w:rStyle w:val="normaltextrun"/>
          <w:i/>
          <w:sz w:val="22"/>
          <w:szCs w:val="22"/>
          <w:lang w:val="pl-PL"/>
        </w:rPr>
        <w:t>Zamówienia</w:t>
      </w:r>
      <w:r w:rsidRPr="00452B3F">
        <w:rPr>
          <w:rStyle w:val="normaltextrun"/>
          <w:sz w:val="22"/>
          <w:szCs w:val="22"/>
        </w:rPr>
        <w:t xml:space="preserve"> obarczone</w:t>
      </w:r>
      <w:r>
        <w:rPr>
          <w:rStyle w:val="normaltextrun"/>
          <w:sz w:val="22"/>
          <w:szCs w:val="22"/>
          <w:lang w:val="pl-PL"/>
        </w:rPr>
        <w:t>go</w:t>
      </w:r>
      <w:r w:rsidRPr="00452B3F">
        <w:rPr>
          <w:rStyle w:val="normaltextrun"/>
          <w:sz w:val="22"/>
          <w:szCs w:val="22"/>
        </w:rPr>
        <w:t xml:space="preserve"> tymi wadami, następujące uprawnienia:</w:t>
      </w:r>
    </w:p>
    <w:p w:rsidR="00452B3F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 xml:space="preserve">odmowa odbioru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i wezwanie Wykonawcy do należytego, zgodnego z umową, wykonania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albo</w:t>
      </w:r>
    </w:p>
    <w:p w:rsidR="00452B3F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złożenie </w:t>
      </w:r>
      <w:r w:rsidRPr="002F439D">
        <w:rPr>
          <w:rStyle w:val="normaltextrun"/>
          <w:sz w:val="22"/>
          <w:szCs w:val="22"/>
        </w:rPr>
        <w:t xml:space="preserve">oświadczenia o odstąpieniu od </w:t>
      </w:r>
      <w:r w:rsidRPr="002F439D">
        <w:rPr>
          <w:rStyle w:val="normaltextrun"/>
          <w:i/>
          <w:sz w:val="22"/>
          <w:szCs w:val="22"/>
        </w:rPr>
        <w:t>Zamówienia</w:t>
      </w:r>
      <w:r w:rsidRPr="002F439D">
        <w:rPr>
          <w:rStyle w:val="normaltextrun"/>
          <w:sz w:val="22"/>
          <w:szCs w:val="22"/>
        </w:rPr>
        <w:t xml:space="preserve"> </w:t>
      </w:r>
      <w:r w:rsidR="00DD6E02" w:rsidRPr="002F439D">
        <w:rPr>
          <w:sz w:val="22"/>
          <w:szCs w:val="22"/>
        </w:rPr>
        <w:t xml:space="preserve">(co będzie traktowane jako zaniechanie realizacji (dostaw) przedmiotu umowy, z przyczyn za które odpowiada Wykonawca – </w:t>
      </w:r>
      <w:r w:rsidR="00DD6E02" w:rsidRPr="002F439D">
        <w:rPr>
          <w:b/>
          <w:sz w:val="22"/>
          <w:szCs w:val="22"/>
        </w:rPr>
        <w:t>§ 7 ust. 1 pkt </w:t>
      </w:r>
      <w:r w:rsidR="002F439D" w:rsidRPr="002F439D">
        <w:rPr>
          <w:b/>
          <w:sz w:val="22"/>
          <w:szCs w:val="22"/>
        </w:rPr>
        <w:t>7</w:t>
      </w:r>
      <w:r w:rsidR="00DD6E02" w:rsidRPr="002F439D">
        <w:rPr>
          <w:sz w:val="22"/>
          <w:szCs w:val="22"/>
        </w:rPr>
        <w:t xml:space="preserve"> umowy) </w:t>
      </w:r>
      <w:r w:rsidRPr="002F439D">
        <w:rPr>
          <w:rStyle w:val="normaltextrun"/>
          <w:sz w:val="22"/>
          <w:szCs w:val="22"/>
        </w:rPr>
        <w:t>albo</w:t>
      </w:r>
    </w:p>
    <w:p w:rsidR="00452B3F" w:rsidRPr="00AF7677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</w:t>
      </w:r>
      <w:r>
        <w:rPr>
          <w:rStyle w:val="normaltextrun"/>
          <w:sz w:val="22"/>
          <w:szCs w:val="22"/>
        </w:rPr>
        <w:t xml:space="preserve"> </w:t>
      </w:r>
      <w:r w:rsidRPr="00452B3F">
        <w:rPr>
          <w:rStyle w:val="normaltextrun"/>
          <w:i/>
          <w:sz w:val="22"/>
          <w:szCs w:val="22"/>
        </w:rPr>
        <w:t>Zamówienia</w:t>
      </w:r>
      <w:r w:rsidRPr="00B94B1B">
        <w:rPr>
          <w:rStyle w:val="normaltextrun"/>
          <w:sz w:val="22"/>
          <w:szCs w:val="22"/>
        </w:rPr>
        <w:t xml:space="preserve"> albo</w:t>
      </w:r>
    </w:p>
    <w:p w:rsidR="00B777FD" w:rsidRPr="00452B3F" w:rsidRDefault="00452B3F" w:rsidP="00452B3F">
      <w:pPr>
        <w:pStyle w:val="paragraph"/>
        <w:numPr>
          <w:ilvl w:val="0"/>
          <w:numId w:val="27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 xml:space="preserve">albo wymiany </w:t>
      </w:r>
      <w:r>
        <w:rPr>
          <w:rStyle w:val="normaltextrun"/>
          <w:sz w:val="22"/>
          <w:szCs w:val="22"/>
        </w:rPr>
        <w:t xml:space="preserve">asortymentu objętego </w:t>
      </w:r>
      <w:r w:rsidRPr="00452B3F">
        <w:rPr>
          <w:rStyle w:val="normaltextrun"/>
          <w:i/>
          <w:sz w:val="22"/>
          <w:szCs w:val="22"/>
        </w:rPr>
        <w:t>Zamówieni</w:t>
      </w:r>
      <w:r>
        <w:rPr>
          <w:rStyle w:val="normaltextrun"/>
          <w:i/>
          <w:sz w:val="22"/>
          <w:szCs w:val="22"/>
        </w:rPr>
        <w:t>em</w:t>
      </w:r>
      <w:r w:rsidRPr="00B94B1B">
        <w:rPr>
          <w:rStyle w:val="normaltextrun"/>
          <w:sz w:val="22"/>
          <w:szCs w:val="22"/>
        </w:rPr>
        <w:t xml:space="preserve"> na woln</w:t>
      </w:r>
      <w:r>
        <w:rPr>
          <w:rStyle w:val="normaltextrun"/>
          <w:sz w:val="22"/>
          <w:szCs w:val="22"/>
        </w:rPr>
        <w:t>y</w:t>
      </w:r>
      <w:r w:rsidRPr="00B94B1B">
        <w:rPr>
          <w:rStyle w:val="normaltextrun"/>
          <w:sz w:val="22"/>
          <w:szCs w:val="22"/>
        </w:rPr>
        <w:t xml:space="preserve"> od wad, w wyznaczonym przez Zamawiającego terminie</w:t>
      </w:r>
      <w:r w:rsidR="00DD6E02">
        <w:rPr>
          <w:rStyle w:val="normaltextrun"/>
          <w:sz w:val="22"/>
          <w:szCs w:val="22"/>
        </w:rPr>
        <w:t>,</w:t>
      </w:r>
      <w:r w:rsidR="00DD6E02" w:rsidRPr="00DD6E02">
        <w:rPr>
          <w:rStyle w:val="normaltextrun"/>
          <w:sz w:val="22"/>
          <w:szCs w:val="22"/>
        </w:rPr>
        <w:t xml:space="preserve"> </w:t>
      </w:r>
      <w:r w:rsidR="00DD6E02">
        <w:rPr>
          <w:rStyle w:val="normaltextrun"/>
          <w:sz w:val="22"/>
          <w:szCs w:val="22"/>
        </w:rPr>
        <w:t xml:space="preserve">nie dłuższym niż określony w </w:t>
      </w:r>
      <w:r w:rsidR="00DD6E02" w:rsidRPr="005D70AE">
        <w:rPr>
          <w:rStyle w:val="normaltextrun"/>
          <w:b/>
          <w:sz w:val="22"/>
          <w:szCs w:val="22"/>
        </w:rPr>
        <w:t xml:space="preserve">§ </w:t>
      </w:r>
      <w:r w:rsidR="00DD6E02">
        <w:rPr>
          <w:rStyle w:val="normaltextrun"/>
          <w:b/>
          <w:sz w:val="22"/>
          <w:szCs w:val="22"/>
        </w:rPr>
        <w:t>3</w:t>
      </w:r>
      <w:r w:rsidR="00DD6E02" w:rsidRPr="005D70AE">
        <w:rPr>
          <w:rStyle w:val="normaltextrun"/>
          <w:b/>
          <w:sz w:val="22"/>
          <w:szCs w:val="22"/>
        </w:rPr>
        <w:t xml:space="preserve"> ust. </w:t>
      </w:r>
      <w:r w:rsidR="00DD6E02">
        <w:rPr>
          <w:rStyle w:val="normaltextrun"/>
          <w:b/>
          <w:sz w:val="22"/>
          <w:szCs w:val="22"/>
        </w:rPr>
        <w:t>4</w:t>
      </w:r>
      <w:r w:rsidR="00DD6E02">
        <w:rPr>
          <w:rStyle w:val="normaltextrun"/>
          <w:sz w:val="22"/>
          <w:szCs w:val="22"/>
        </w:rPr>
        <w:t xml:space="preserve"> umowy</w:t>
      </w:r>
      <w:r w:rsidRPr="00B94B1B">
        <w:rPr>
          <w:rStyle w:val="normaltextrun"/>
          <w:sz w:val="22"/>
          <w:szCs w:val="22"/>
        </w:rPr>
        <w:t>.</w:t>
      </w:r>
    </w:p>
    <w:p w:rsidR="00B777FD" w:rsidRPr="008639F9" w:rsidRDefault="00B777FD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zastrzega, że w sytuacji, w której weryfikacja dostarczonego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jest utrudniona, Zamawiający ma prawo weryfikacji</w:t>
      </w:r>
      <w:r w:rsidR="009D13FF" w:rsidRPr="008639F9">
        <w:rPr>
          <w:color w:val="000000"/>
          <w:sz w:val="22"/>
          <w:szCs w:val="22"/>
          <w:lang w:val="pl-PL"/>
        </w:rPr>
        <w:t xml:space="preserve"> dostarczonego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, w terminie trzech </w:t>
      </w:r>
      <w:r w:rsidR="00014E71" w:rsidRPr="008639F9">
        <w:rPr>
          <w:color w:val="000000"/>
          <w:sz w:val="22"/>
          <w:szCs w:val="22"/>
        </w:rPr>
        <w:t>[</w:t>
      </w:r>
      <w:r w:rsidRPr="008639F9">
        <w:rPr>
          <w:color w:val="000000"/>
          <w:sz w:val="22"/>
          <w:szCs w:val="22"/>
        </w:rPr>
        <w:t>3</w:t>
      </w:r>
      <w:r w:rsidR="00014E71" w:rsidRPr="008639F9">
        <w:rPr>
          <w:color w:val="000000"/>
          <w:sz w:val="22"/>
          <w:szCs w:val="22"/>
        </w:rPr>
        <w:t>]</w:t>
      </w:r>
      <w:r w:rsidRPr="008639F9">
        <w:rPr>
          <w:color w:val="000000"/>
          <w:sz w:val="22"/>
          <w:szCs w:val="22"/>
        </w:rPr>
        <w:t xml:space="preserve"> dni roboczych od dnia </w:t>
      </w:r>
      <w:r w:rsidR="009D13FF" w:rsidRPr="008639F9">
        <w:rPr>
          <w:color w:val="000000"/>
          <w:sz w:val="22"/>
          <w:szCs w:val="22"/>
          <w:lang w:val="pl-PL"/>
        </w:rPr>
        <w:t xml:space="preserve">jego </w:t>
      </w:r>
      <w:r w:rsidRPr="008639F9">
        <w:rPr>
          <w:color w:val="000000"/>
          <w:sz w:val="22"/>
          <w:szCs w:val="22"/>
        </w:rPr>
        <w:t>dostarczenia, z zachowaniem uprawnień wynikających z niniejszej umowy, w szczególności do odmowy przyjęcia dostawy.</w:t>
      </w:r>
    </w:p>
    <w:p w:rsidR="00B777FD" w:rsidRPr="008639F9" w:rsidRDefault="00DD6E02" w:rsidP="00065E5B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D7563B">
        <w:rPr>
          <w:sz w:val="22"/>
          <w:szCs w:val="22"/>
        </w:rPr>
        <w:t xml:space="preserve">Nie dopuszcza się dodatkowych opłat za dostarczenie </w:t>
      </w:r>
      <w:r w:rsidRPr="00D7563B">
        <w:rPr>
          <w:i/>
          <w:sz w:val="22"/>
          <w:szCs w:val="22"/>
        </w:rPr>
        <w:t>Zamówienia</w:t>
      </w:r>
      <w:r w:rsidRPr="00D7563B">
        <w:rPr>
          <w:sz w:val="22"/>
          <w:szCs w:val="22"/>
        </w:rPr>
        <w:t xml:space="preserve">, bez względu na wielkość lub wartość pojedynczego </w:t>
      </w:r>
      <w:r w:rsidRPr="00D7563B">
        <w:rPr>
          <w:i/>
          <w:sz w:val="22"/>
          <w:szCs w:val="22"/>
        </w:rPr>
        <w:t>Zamówienia</w:t>
      </w:r>
      <w:r w:rsidR="00B777FD" w:rsidRPr="008639F9">
        <w:rPr>
          <w:color w:val="000000"/>
          <w:sz w:val="22"/>
          <w:szCs w:val="22"/>
        </w:rPr>
        <w:t>.</w:t>
      </w:r>
    </w:p>
    <w:p w:rsidR="00452B3F" w:rsidRDefault="00B777FD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Do czasu przekazania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Zamawiającemu ryzyko wszelkich niebezpieczeństw związanych z ewentualnym uszkodzeniem lub utratą ponosi Wykonawca.</w:t>
      </w:r>
    </w:p>
    <w:p w:rsidR="00452B3F" w:rsidRPr="00452B3F" w:rsidRDefault="00452B3F" w:rsidP="00452B3F">
      <w:pPr>
        <w:pStyle w:val="Tekstpodstawowy"/>
        <w:numPr>
          <w:ilvl w:val="0"/>
          <w:numId w:val="7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Wykonawca, na żądanie Zamawiającego,</w:t>
      </w:r>
      <w:r w:rsidR="00DD6E02">
        <w:rPr>
          <w:color w:val="000000"/>
          <w:sz w:val="22"/>
          <w:szCs w:val="22"/>
          <w:lang w:val="pl-PL"/>
        </w:rPr>
        <w:t xml:space="preserve"> w terminie nie dłuższym niż siedem [7] dni kalendarzowych,</w:t>
      </w:r>
      <w:r w:rsidRPr="008639F9">
        <w:rPr>
          <w:color w:val="000000"/>
          <w:sz w:val="22"/>
          <w:szCs w:val="22"/>
        </w:rPr>
        <w:t xml:space="preserve"> przekaże atesty, deklaracje zgodności oraz inne dokumenty dopuszczające </w:t>
      </w:r>
      <w:r w:rsidR="004E4F97">
        <w:rPr>
          <w:color w:val="000000"/>
          <w:sz w:val="22"/>
          <w:szCs w:val="22"/>
          <w:lang w:val="pl-PL"/>
        </w:rPr>
        <w:t>artykuły higieniczne</w:t>
      </w:r>
      <w:r w:rsidRPr="008639F9">
        <w:rPr>
          <w:color w:val="000000"/>
          <w:sz w:val="22"/>
          <w:szCs w:val="22"/>
        </w:rPr>
        <w:t xml:space="preserve"> do obrotu. Na żądanie Zamawiającego Wykonawca</w:t>
      </w:r>
      <w:r w:rsidR="00DD6E02">
        <w:rPr>
          <w:color w:val="000000"/>
          <w:sz w:val="22"/>
          <w:szCs w:val="22"/>
          <w:lang w:val="pl-PL"/>
        </w:rPr>
        <w:t>, w terminie nie dłuższym niż siedem [7] dni kalendarzowych,</w:t>
      </w:r>
      <w:r w:rsidRPr="008639F9">
        <w:rPr>
          <w:color w:val="000000"/>
          <w:sz w:val="22"/>
          <w:szCs w:val="22"/>
        </w:rPr>
        <w:t xml:space="preserve"> przedłoży</w:t>
      </w:r>
      <w:r w:rsidR="004E4F97">
        <w:rPr>
          <w:color w:val="000000"/>
          <w:sz w:val="22"/>
          <w:szCs w:val="22"/>
        </w:rPr>
        <w:t xml:space="preserve"> również karty charakterystyki / </w:t>
      </w:r>
      <w:r w:rsidRPr="008639F9">
        <w:rPr>
          <w:color w:val="000000"/>
          <w:sz w:val="22"/>
          <w:szCs w:val="22"/>
        </w:rPr>
        <w:t xml:space="preserve">karty techniczne produktów, wystawionych przez producenta środków, potwierdzających zgodność </w:t>
      </w:r>
      <w:r w:rsidR="004E4F97">
        <w:rPr>
          <w:color w:val="000000"/>
          <w:sz w:val="22"/>
          <w:szCs w:val="22"/>
          <w:lang w:val="pl-PL"/>
        </w:rPr>
        <w:t>artykułów higienicznych</w:t>
      </w:r>
      <w:r w:rsidR="00DD6E02">
        <w:rPr>
          <w:color w:val="000000"/>
          <w:sz w:val="22"/>
          <w:szCs w:val="22"/>
        </w:rPr>
        <w:t xml:space="preserve"> z wymaganiami Zamawiającego, w</w:t>
      </w:r>
      <w:r w:rsidR="00DD6E02">
        <w:rPr>
          <w:color w:val="000000"/>
          <w:sz w:val="22"/>
          <w:szCs w:val="22"/>
          <w:lang w:val="pl-PL"/>
        </w:rPr>
        <w:t> </w:t>
      </w:r>
      <w:r w:rsidRPr="008639F9">
        <w:rPr>
          <w:color w:val="000000"/>
          <w:sz w:val="22"/>
          <w:szCs w:val="22"/>
        </w:rPr>
        <w:t>szczeg</w:t>
      </w:r>
      <w:r w:rsidRPr="008639F9">
        <w:rPr>
          <w:color w:val="000000"/>
          <w:sz w:val="22"/>
          <w:szCs w:val="22"/>
          <w:lang w:val="pl-PL"/>
        </w:rPr>
        <w:t>ólności z</w:t>
      </w:r>
      <w:r w:rsidR="004E4F97">
        <w:rPr>
          <w:color w:val="000000"/>
          <w:sz w:val="22"/>
          <w:szCs w:val="22"/>
          <w:lang w:val="pl-PL"/>
        </w:rPr>
        <w:t> </w:t>
      </w:r>
      <w:r w:rsidRPr="008639F9">
        <w:rPr>
          <w:i/>
          <w:color w:val="000000"/>
          <w:sz w:val="22"/>
          <w:szCs w:val="22"/>
          <w:lang w:val="pl-PL"/>
        </w:rPr>
        <w:t>opisem przedmiotu umowy</w:t>
      </w:r>
      <w:r w:rsidRPr="008639F9">
        <w:rPr>
          <w:color w:val="000000"/>
          <w:sz w:val="22"/>
          <w:szCs w:val="22"/>
          <w:lang w:val="pl-PL"/>
        </w:rPr>
        <w:t>.</w:t>
      </w:r>
    </w:p>
    <w:p w:rsidR="00B777FD" w:rsidRPr="008639F9" w:rsidRDefault="00B777FD" w:rsidP="008639F9">
      <w:pPr>
        <w:rPr>
          <w:b/>
          <w:color w:val="000000"/>
          <w:sz w:val="22"/>
          <w:szCs w:val="22"/>
        </w:rPr>
      </w:pPr>
    </w:p>
    <w:p w:rsidR="003D5297" w:rsidRPr="008639F9" w:rsidRDefault="008831D8" w:rsidP="008639F9">
      <w:pPr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B777FD" w:rsidRPr="008639F9">
        <w:rPr>
          <w:b/>
          <w:color w:val="000000"/>
          <w:sz w:val="22"/>
          <w:szCs w:val="22"/>
        </w:rPr>
        <w:t>3</w:t>
      </w: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Termin realizacji</w:t>
      </w:r>
    </w:p>
    <w:p w:rsidR="00B777FD" w:rsidRPr="008639F9" w:rsidRDefault="003D5297" w:rsidP="00065E5B">
      <w:pPr>
        <w:numPr>
          <w:ilvl w:val="0"/>
          <w:numId w:val="3"/>
        </w:numPr>
        <w:tabs>
          <w:tab w:val="clear" w:pos="36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Przedmiot umowy będzie realizowany </w:t>
      </w:r>
      <w:r w:rsidRPr="008639F9">
        <w:rPr>
          <w:b/>
          <w:color w:val="000000"/>
          <w:sz w:val="22"/>
          <w:szCs w:val="22"/>
        </w:rPr>
        <w:t>sukcesywnie przez dwanaście [12] miesięcy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od dnia zawarcia umowy</w:t>
      </w:r>
      <w:r w:rsidR="00B777FD"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iCs/>
          <w:color w:val="000000"/>
          <w:sz w:val="22"/>
          <w:szCs w:val="22"/>
        </w:rPr>
        <w:t>Strony postanawiają, że u</w:t>
      </w:r>
      <w:r w:rsidRPr="008639F9">
        <w:rPr>
          <w:color w:val="000000"/>
          <w:sz w:val="22"/>
          <w:szCs w:val="22"/>
        </w:rPr>
        <w:t xml:space="preserve">mowa wygaśnie mimo niewykorzystania środków przeznaczonych na wykonanie przedmiotu umowy, określonych w </w:t>
      </w:r>
      <w:r w:rsidR="008831D8" w:rsidRPr="008639F9">
        <w:rPr>
          <w:b/>
          <w:color w:val="000000"/>
          <w:sz w:val="22"/>
          <w:szCs w:val="22"/>
        </w:rPr>
        <w:t>§</w:t>
      </w:r>
      <w:r w:rsidR="00DD6E02"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4 ust. 2 umowy</w:t>
      </w:r>
      <w:r w:rsidRPr="008639F9">
        <w:rPr>
          <w:color w:val="000000"/>
          <w:sz w:val="22"/>
          <w:szCs w:val="22"/>
        </w:rPr>
        <w:t>, po upływie terminu obowiązywania umowy lub w momencie wykorzystania środków przeznaczonych na realizację przedmiotu umowy</w:t>
      </w:r>
      <w:r w:rsidR="00B777FD" w:rsidRPr="008639F9">
        <w:rPr>
          <w:color w:val="000000"/>
          <w:sz w:val="22"/>
          <w:szCs w:val="22"/>
        </w:rPr>
        <w:t xml:space="preserve"> albo gdy kwota </w:t>
      </w:r>
      <w:r w:rsidR="00B777FD" w:rsidRPr="008639F9">
        <w:rPr>
          <w:color w:val="000000"/>
          <w:sz w:val="22"/>
          <w:szCs w:val="22"/>
        </w:rPr>
        <w:lastRenderedPageBreak/>
        <w:t xml:space="preserve">pozostała do wyczerpania limitu </w:t>
      </w:r>
      <w:r w:rsidR="00B777FD" w:rsidRPr="008639F9">
        <w:rPr>
          <w:b/>
          <w:color w:val="000000"/>
          <w:sz w:val="22"/>
          <w:szCs w:val="22"/>
        </w:rPr>
        <w:t>kwoty</w:t>
      </w:r>
      <w:r w:rsidR="00B777FD" w:rsidRPr="008639F9">
        <w:rPr>
          <w:color w:val="000000"/>
          <w:sz w:val="22"/>
          <w:szCs w:val="22"/>
        </w:rPr>
        <w:t xml:space="preserve"> określonej w </w:t>
      </w:r>
      <w:r w:rsidR="008831D8"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B777FD" w:rsidRPr="008639F9">
        <w:rPr>
          <w:b/>
          <w:color w:val="000000"/>
          <w:sz w:val="22"/>
          <w:szCs w:val="22"/>
        </w:rPr>
        <w:t>4 ust. 2 umowy</w:t>
      </w:r>
      <w:r w:rsidR="00B777FD" w:rsidRPr="008639F9">
        <w:rPr>
          <w:color w:val="000000"/>
          <w:sz w:val="22"/>
          <w:szCs w:val="22"/>
        </w:rPr>
        <w:t xml:space="preserve"> jest niższa niż najniższa cena asortymentu określona </w:t>
      </w:r>
      <w:r w:rsidR="0069107A" w:rsidRPr="008639F9">
        <w:rPr>
          <w:color w:val="000000"/>
          <w:sz w:val="22"/>
          <w:szCs w:val="22"/>
          <w:lang w:eastAsia="x-none"/>
        </w:rPr>
        <w:t xml:space="preserve">w </w:t>
      </w:r>
      <w:r w:rsidR="0069107A" w:rsidRPr="008639F9">
        <w:rPr>
          <w:color w:val="000000"/>
          <w:sz w:val="22"/>
          <w:szCs w:val="22"/>
        </w:rPr>
        <w:t>opisie przedmiotu</w:t>
      </w:r>
      <w:r w:rsidR="0069107A" w:rsidRPr="008639F9">
        <w:rPr>
          <w:color w:val="000000"/>
          <w:sz w:val="22"/>
          <w:szCs w:val="22"/>
          <w:lang w:eastAsia="x-none"/>
        </w:rPr>
        <w:t xml:space="preserve"> umowy</w:t>
      </w:r>
      <w:r w:rsidRPr="008639F9">
        <w:rPr>
          <w:color w:val="000000"/>
          <w:sz w:val="22"/>
          <w:szCs w:val="22"/>
        </w:rPr>
        <w:t xml:space="preserve">, mimo nieupłynięcia terminu określonego w </w:t>
      </w:r>
      <w:r w:rsidRPr="008639F9">
        <w:rPr>
          <w:b/>
          <w:color w:val="000000"/>
          <w:sz w:val="22"/>
          <w:szCs w:val="22"/>
        </w:rPr>
        <w:t>ust. 1</w:t>
      </w:r>
      <w:r w:rsidR="00DD6E02">
        <w:rPr>
          <w:b/>
          <w:color w:val="000000"/>
          <w:sz w:val="22"/>
          <w:szCs w:val="22"/>
        </w:rPr>
        <w:t xml:space="preserve"> </w:t>
      </w:r>
      <w:r w:rsidR="00DD6E02" w:rsidRPr="00DD6E02">
        <w:rPr>
          <w:color w:val="000000"/>
          <w:sz w:val="22"/>
          <w:szCs w:val="22"/>
        </w:rPr>
        <w:t>– w zależności które ze zdarzeń nastąpi wcześniej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ustalają za dzień zawarcia umowy, o którym mowa w postanowieniach umowy, dzień wskazany </w:t>
      </w:r>
      <w:r w:rsidRPr="008639F9">
        <w:rPr>
          <w:color w:val="000000"/>
          <w:sz w:val="22"/>
          <w:szCs w:val="22"/>
        </w:rPr>
        <w:br/>
        <w:t>w komparycji umowy. W przypadku zawarcia umowy w formie elektronicznej dniem zawarcia umowy jest dzień (data) przesłania Wykonawcy, za pośrednictwem środków porozumiewania się na odległość, umowy podpisanej w formie elektronicznej przez Zamawiającego.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rFonts w:eastAsia="SimSun"/>
          <w:color w:val="000000"/>
          <w:sz w:val="22"/>
          <w:szCs w:val="22"/>
          <w:lang w:eastAsia="x-none"/>
        </w:rPr>
        <w:t xml:space="preserve">Termin realizacji (dostawy) </w:t>
      </w:r>
      <w:r w:rsidR="00B777FD" w:rsidRPr="008639F9">
        <w:rPr>
          <w:rFonts w:eastAsia="SimSun"/>
          <w:color w:val="000000"/>
          <w:sz w:val="22"/>
          <w:szCs w:val="22"/>
          <w:lang w:eastAsia="x-none"/>
        </w:rPr>
        <w:t>sukcesywnych Z</w:t>
      </w:r>
      <w:r w:rsidRPr="008639F9">
        <w:rPr>
          <w:rFonts w:eastAsia="SimSun"/>
          <w:i/>
          <w:color w:val="000000"/>
          <w:sz w:val="22"/>
          <w:szCs w:val="22"/>
          <w:lang w:eastAsia="x-none"/>
        </w:rPr>
        <w:t>amówie</w:t>
      </w:r>
      <w:r w:rsidR="00B777FD" w:rsidRPr="008639F9">
        <w:rPr>
          <w:rFonts w:eastAsia="SimSun"/>
          <w:i/>
          <w:color w:val="000000"/>
          <w:sz w:val="22"/>
          <w:szCs w:val="22"/>
          <w:lang w:eastAsia="x-none"/>
        </w:rPr>
        <w:t>ń</w:t>
      </w:r>
      <w:r w:rsidRPr="008639F9">
        <w:rPr>
          <w:rFonts w:eastAsia="SimSun"/>
          <w:color w:val="000000"/>
          <w:sz w:val="22"/>
          <w:szCs w:val="22"/>
          <w:lang w:eastAsia="x-none"/>
        </w:rPr>
        <w:t xml:space="preserve"> wynosi</w:t>
      </w:r>
      <w:r w:rsidRPr="008639F9">
        <w:rPr>
          <w:rFonts w:eastAsia="SimSun"/>
          <w:color w:val="000000"/>
          <w:sz w:val="22"/>
          <w:szCs w:val="22"/>
          <w:lang w:val="x-none" w:eastAsia="x-none"/>
        </w:rPr>
        <w:t>:</w:t>
      </w:r>
      <w:r w:rsidRPr="008639F9">
        <w:rPr>
          <w:rFonts w:eastAsia="SimSun"/>
          <w:i/>
          <w:color w:val="000000"/>
          <w:sz w:val="22"/>
          <w:szCs w:val="22"/>
          <w:lang w:eastAsia="x-none"/>
        </w:rPr>
        <w:t xml:space="preserve"> </w:t>
      </w:r>
      <w:r w:rsidRPr="008639F9">
        <w:rPr>
          <w:color w:val="000000"/>
          <w:sz w:val="22"/>
          <w:szCs w:val="22"/>
          <w:lang w:val="x-none" w:eastAsia="x-none"/>
        </w:rPr>
        <w:t>_____</w:t>
      </w:r>
      <w:r w:rsidRPr="008639F9">
        <w:rPr>
          <w:color w:val="000000"/>
          <w:sz w:val="22"/>
          <w:szCs w:val="22"/>
          <w:lang w:eastAsia="x-none"/>
        </w:rPr>
        <w:t>__</w:t>
      </w:r>
      <w:r w:rsidRPr="008639F9">
        <w:rPr>
          <w:color w:val="000000"/>
          <w:sz w:val="22"/>
          <w:szCs w:val="22"/>
          <w:lang w:val="x-none" w:eastAsia="x-none"/>
        </w:rPr>
        <w:t xml:space="preserve">__ </w:t>
      </w:r>
      <w:r w:rsidR="00014E71" w:rsidRPr="008639F9">
        <w:rPr>
          <w:color w:val="000000"/>
          <w:sz w:val="22"/>
          <w:szCs w:val="22"/>
          <w:lang w:val="x-none" w:eastAsia="x-none"/>
        </w:rPr>
        <w:t>[</w:t>
      </w:r>
      <w:r w:rsidRPr="008639F9">
        <w:rPr>
          <w:color w:val="000000"/>
          <w:sz w:val="22"/>
          <w:szCs w:val="22"/>
          <w:lang w:val="x-none" w:eastAsia="x-none"/>
        </w:rPr>
        <w:t>___</w:t>
      </w:r>
      <w:r w:rsidRPr="008639F9">
        <w:rPr>
          <w:color w:val="000000"/>
          <w:sz w:val="22"/>
          <w:szCs w:val="22"/>
          <w:lang w:eastAsia="x-none"/>
        </w:rPr>
        <w:t>__</w:t>
      </w:r>
      <w:r w:rsidRPr="008639F9">
        <w:rPr>
          <w:color w:val="000000"/>
          <w:sz w:val="22"/>
          <w:szCs w:val="22"/>
          <w:lang w:val="x-none" w:eastAsia="x-none"/>
        </w:rPr>
        <w:t>__</w:t>
      </w:r>
      <w:r w:rsidR="00014E71" w:rsidRPr="008639F9">
        <w:rPr>
          <w:color w:val="000000"/>
          <w:sz w:val="22"/>
          <w:szCs w:val="22"/>
          <w:lang w:val="x-none" w:eastAsia="x-none"/>
        </w:rPr>
        <w:t>]</w:t>
      </w:r>
      <w:r w:rsidRPr="008639F9">
        <w:rPr>
          <w:color w:val="000000"/>
          <w:sz w:val="22"/>
          <w:szCs w:val="22"/>
          <w:lang w:val="x-none" w:eastAsia="x-none"/>
        </w:rPr>
        <w:t xml:space="preserve"> </w:t>
      </w:r>
      <w:r w:rsidR="004E4F97">
        <w:rPr>
          <w:i/>
          <w:color w:val="000000"/>
          <w:sz w:val="22"/>
          <w:szCs w:val="22"/>
          <w:lang w:val="x-none" w:eastAsia="x-none"/>
        </w:rPr>
        <w:t>(wskazane w</w:t>
      </w:r>
      <w:r w:rsidR="004E4F97">
        <w:rPr>
          <w:i/>
          <w:color w:val="000000"/>
          <w:sz w:val="22"/>
          <w:szCs w:val="22"/>
          <w:lang w:eastAsia="x-none"/>
        </w:rPr>
        <w:t> </w:t>
      </w:r>
      <w:r w:rsidRPr="008639F9">
        <w:rPr>
          <w:i/>
          <w:color w:val="000000"/>
          <w:sz w:val="22"/>
          <w:szCs w:val="22"/>
          <w:lang w:val="x-none" w:eastAsia="x-none"/>
        </w:rPr>
        <w:t>ofercie dni)</w:t>
      </w:r>
      <w:r w:rsidRPr="008639F9">
        <w:rPr>
          <w:i/>
          <w:color w:val="000000"/>
          <w:sz w:val="22"/>
          <w:szCs w:val="22"/>
          <w:lang w:eastAsia="x-none"/>
        </w:rPr>
        <w:t xml:space="preserve"> </w:t>
      </w:r>
      <w:r w:rsidRPr="008639F9">
        <w:rPr>
          <w:b/>
          <w:color w:val="000000"/>
          <w:sz w:val="22"/>
          <w:szCs w:val="22"/>
          <w:lang w:eastAsia="x-none"/>
        </w:rPr>
        <w:t>dni roboczych</w:t>
      </w:r>
      <w:r w:rsidRPr="008639F9">
        <w:rPr>
          <w:i/>
          <w:color w:val="000000"/>
          <w:sz w:val="22"/>
          <w:szCs w:val="22"/>
          <w:lang w:eastAsia="x-none"/>
        </w:rPr>
        <w:t xml:space="preserve"> </w:t>
      </w:r>
      <w:r w:rsidRPr="008639F9">
        <w:rPr>
          <w:color w:val="000000"/>
          <w:sz w:val="22"/>
          <w:szCs w:val="22"/>
          <w:lang w:eastAsia="x-none"/>
        </w:rPr>
        <w:t>liczonych</w:t>
      </w:r>
      <w:r w:rsidRPr="008639F9">
        <w:rPr>
          <w:i/>
          <w:color w:val="000000"/>
          <w:sz w:val="22"/>
          <w:szCs w:val="22"/>
          <w:lang w:eastAsia="x-none"/>
        </w:rPr>
        <w:t xml:space="preserve"> </w:t>
      </w:r>
      <w:r w:rsidRPr="008639F9">
        <w:rPr>
          <w:rFonts w:eastAsia="SimSun"/>
          <w:color w:val="000000"/>
          <w:sz w:val="22"/>
          <w:szCs w:val="22"/>
          <w:lang w:val="x-none" w:eastAsia="x-none"/>
        </w:rPr>
        <w:t>od dnia</w:t>
      </w:r>
      <w:r w:rsidRPr="008639F9">
        <w:rPr>
          <w:rFonts w:eastAsia="SimSun"/>
          <w:color w:val="000000"/>
          <w:sz w:val="22"/>
          <w:szCs w:val="22"/>
          <w:lang w:eastAsia="x-none"/>
        </w:rPr>
        <w:t xml:space="preserve"> przesłania, </w:t>
      </w:r>
      <w:r w:rsidRPr="008639F9">
        <w:rPr>
          <w:color w:val="000000"/>
          <w:sz w:val="22"/>
          <w:szCs w:val="22"/>
          <w:lang w:val="x-none" w:eastAsia="x-none"/>
        </w:rPr>
        <w:t>za pośrednictwem poczty elektronicznej</w:t>
      </w:r>
      <w:r w:rsidRPr="008639F9">
        <w:rPr>
          <w:color w:val="000000"/>
          <w:sz w:val="22"/>
          <w:szCs w:val="22"/>
          <w:lang w:eastAsia="x-none"/>
        </w:rPr>
        <w:t>,</w:t>
      </w:r>
      <w:r w:rsidRPr="008639F9">
        <w:rPr>
          <w:rFonts w:eastAsia="SimSun"/>
          <w:color w:val="000000"/>
          <w:sz w:val="22"/>
          <w:szCs w:val="22"/>
          <w:lang w:val="x-none" w:eastAsia="x-none"/>
        </w:rPr>
        <w:t xml:space="preserve"> </w:t>
      </w:r>
      <w:r w:rsidR="00B777FD" w:rsidRPr="008639F9">
        <w:rPr>
          <w:rFonts w:eastAsia="SimSun"/>
          <w:i/>
          <w:color w:val="000000"/>
          <w:sz w:val="22"/>
          <w:szCs w:val="22"/>
          <w:lang w:eastAsia="x-none"/>
        </w:rPr>
        <w:t>z</w:t>
      </w:r>
      <w:r w:rsidRPr="008639F9">
        <w:rPr>
          <w:rFonts w:eastAsia="SimSun"/>
          <w:i/>
          <w:color w:val="000000"/>
          <w:sz w:val="22"/>
          <w:szCs w:val="22"/>
          <w:lang w:eastAsia="x-none"/>
        </w:rPr>
        <w:t>amówienia</w:t>
      </w:r>
      <w:r w:rsidRPr="008639F9">
        <w:rPr>
          <w:rFonts w:eastAsia="SimSun"/>
          <w:color w:val="000000"/>
          <w:sz w:val="22"/>
          <w:szCs w:val="22"/>
          <w:lang w:eastAsia="x-none"/>
        </w:rPr>
        <w:t xml:space="preserve"> do Wykonawcy.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i/>
          <w:snapToGrid w:val="0"/>
          <w:color w:val="000000"/>
          <w:sz w:val="22"/>
          <w:szCs w:val="22"/>
        </w:rPr>
        <w:t>Zamówienie</w:t>
      </w:r>
      <w:r w:rsidRPr="008639F9">
        <w:rPr>
          <w:snapToGrid w:val="0"/>
          <w:color w:val="000000"/>
          <w:sz w:val="22"/>
          <w:szCs w:val="22"/>
        </w:rPr>
        <w:t xml:space="preserve"> będzie realizowane </w:t>
      </w:r>
      <w:r w:rsidRPr="008639F9">
        <w:rPr>
          <w:rFonts w:eastAsia="Droid Sans Fallback"/>
          <w:color w:val="000000"/>
          <w:sz w:val="22"/>
          <w:szCs w:val="22"/>
          <w:lang w:eastAsia="zh-CN" w:bidi="hi-IN"/>
        </w:rPr>
        <w:t>w dni robocze.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 dni robocze, o których mowa w umowie, uznaje się dni</w:t>
      </w:r>
      <w:r w:rsidR="00167EB8" w:rsidRPr="008639F9">
        <w:rPr>
          <w:rFonts w:eastAsia="Droid Sans Fallback"/>
          <w:color w:val="000000"/>
          <w:sz w:val="22"/>
          <w:szCs w:val="22"/>
          <w:lang w:eastAsia="zh-CN" w:bidi="hi-IN"/>
        </w:rPr>
        <w:t xml:space="preserve"> od poniedziałku do piątku</w:t>
      </w:r>
      <w:r w:rsidR="00916ECF">
        <w:rPr>
          <w:rFonts w:eastAsia="Droid Sans Fallback"/>
          <w:color w:val="000000"/>
          <w:sz w:val="22"/>
          <w:szCs w:val="22"/>
          <w:lang w:eastAsia="zh-CN" w:bidi="hi-IN"/>
        </w:rPr>
        <w:t xml:space="preserve"> </w:t>
      </w:r>
      <w:r w:rsidRPr="008639F9">
        <w:rPr>
          <w:rFonts w:eastAsia="Droid Sans Fallback"/>
          <w:color w:val="000000"/>
          <w:sz w:val="22"/>
          <w:szCs w:val="22"/>
          <w:lang w:eastAsia="zh-CN" w:bidi="hi-IN"/>
        </w:rPr>
        <w:t xml:space="preserve">w godzinach od </w:t>
      </w:r>
      <w:r w:rsidR="00B777FD" w:rsidRPr="008639F9">
        <w:rPr>
          <w:bCs/>
          <w:i/>
          <w:sz w:val="22"/>
          <w:szCs w:val="22"/>
        </w:rPr>
        <w:t>ósmej</w:t>
      </w:r>
      <w:r w:rsidR="00B777FD" w:rsidRPr="008639F9">
        <w:rPr>
          <w:bCs/>
          <w:i/>
          <w:sz w:val="22"/>
          <w:szCs w:val="22"/>
          <w:lang w:val="x-none"/>
        </w:rPr>
        <w:t xml:space="preserve"> </w:t>
      </w:r>
      <w:r w:rsidR="00B777FD" w:rsidRPr="008639F9">
        <w:rPr>
          <w:bCs/>
          <w:sz w:val="22"/>
          <w:szCs w:val="22"/>
          <w:lang w:val="x-none"/>
        </w:rPr>
        <w:t>[</w:t>
      </w:r>
      <w:r w:rsidR="00B777FD" w:rsidRPr="008639F9">
        <w:rPr>
          <w:bCs/>
          <w:sz w:val="22"/>
          <w:szCs w:val="22"/>
        </w:rPr>
        <w:t>8</w:t>
      </w:r>
      <w:r w:rsidR="00B777FD" w:rsidRPr="008639F9">
        <w:rPr>
          <w:bCs/>
          <w:sz w:val="22"/>
          <w:szCs w:val="22"/>
          <w:lang w:val="x-none"/>
        </w:rPr>
        <w:t xml:space="preserve">.00] do </w:t>
      </w:r>
      <w:r w:rsidR="00B777FD" w:rsidRPr="008639F9">
        <w:rPr>
          <w:bCs/>
          <w:i/>
          <w:sz w:val="22"/>
          <w:szCs w:val="22"/>
          <w:lang w:val="x-none"/>
        </w:rPr>
        <w:t xml:space="preserve">piętnastej </w:t>
      </w:r>
      <w:r w:rsidR="00B777FD" w:rsidRPr="008639F9">
        <w:rPr>
          <w:bCs/>
          <w:sz w:val="22"/>
          <w:szCs w:val="22"/>
          <w:lang w:val="x-none"/>
        </w:rPr>
        <w:t xml:space="preserve">[15.00] </w:t>
      </w:r>
      <w:r w:rsidRPr="008639F9">
        <w:rPr>
          <w:rFonts w:eastAsia="Droid Sans Fallback"/>
          <w:color w:val="000000"/>
          <w:sz w:val="22"/>
          <w:szCs w:val="22"/>
          <w:lang w:eastAsia="zh-CN" w:bidi="hi-IN"/>
        </w:rPr>
        <w:t>z wyłączeniem dni ustawowo wolnych od pracy oraz dni ustanowionych przez władze Zamawiającego jako dni wolne od pracy.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bCs/>
          <w:color w:val="000000"/>
          <w:sz w:val="22"/>
          <w:szCs w:val="22"/>
        </w:rPr>
        <w:t xml:space="preserve">Dostawa każdego </w:t>
      </w:r>
      <w:r w:rsidR="00B777FD" w:rsidRPr="008639F9">
        <w:rPr>
          <w:bCs/>
          <w:i/>
          <w:color w:val="000000"/>
          <w:sz w:val="22"/>
          <w:szCs w:val="22"/>
        </w:rPr>
        <w:t>z</w:t>
      </w:r>
      <w:r w:rsidRPr="008639F9">
        <w:rPr>
          <w:bCs/>
          <w:i/>
          <w:color w:val="000000"/>
          <w:sz w:val="22"/>
          <w:szCs w:val="22"/>
        </w:rPr>
        <w:t>amówienia</w:t>
      </w:r>
      <w:r w:rsidRPr="008639F9">
        <w:rPr>
          <w:bCs/>
          <w:color w:val="000000"/>
          <w:sz w:val="22"/>
          <w:szCs w:val="22"/>
        </w:rPr>
        <w:t xml:space="preserve"> zostanie zrealizowana przez Wykonawcę (w opakowaniu zapewnionym przez Wykonawcę) własnym transportem,</w:t>
      </w:r>
      <w:r w:rsidRPr="008639F9">
        <w:rPr>
          <w:color w:val="000000"/>
          <w:sz w:val="22"/>
          <w:szCs w:val="22"/>
        </w:rPr>
        <w:t xml:space="preserve"> łącznie z </w:t>
      </w:r>
      <w:r w:rsidR="00B777FD" w:rsidRPr="008639F9">
        <w:rPr>
          <w:color w:val="000000"/>
          <w:sz w:val="22"/>
          <w:szCs w:val="22"/>
        </w:rPr>
        <w:t xml:space="preserve">opakowaniem towaru oraz jego </w:t>
      </w:r>
      <w:r w:rsidRPr="008639F9">
        <w:rPr>
          <w:color w:val="000000"/>
          <w:sz w:val="22"/>
          <w:szCs w:val="22"/>
        </w:rPr>
        <w:t>wniesieniem w</w:t>
      </w:r>
      <w:r w:rsidR="00B777FD" w:rsidRPr="008639F9">
        <w:rPr>
          <w:color w:val="000000"/>
          <w:sz w:val="22"/>
          <w:szCs w:val="22"/>
        </w:rPr>
        <w:t>e wskazane (przez Zamawiającego</w:t>
      </w:r>
      <w:r w:rsidRPr="008639F9">
        <w:rPr>
          <w:color w:val="000000"/>
          <w:sz w:val="22"/>
          <w:szCs w:val="22"/>
        </w:rPr>
        <w:t xml:space="preserve"> w </w:t>
      </w:r>
      <w:r w:rsidRPr="008639F9">
        <w:rPr>
          <w:i/>
          <w:color w:val="000000"/>
          <w:sz w:val="22"/>
          <w:szCs w:val="22"/>
        </w:rPr>
        <w:t>Zamówieniu</w:t>
      </w:r>
      <w:r w:rsidR="00B777FD" w:rsidRPr="008639F9">
        <w:rPr>
          <w:color w:val="000000"/>
          <w:sz w:val="22"/>
          <w:szCs w:val="22"/>
        </w:rPr>
        <w:t>)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 xml:space="preserve">miejsce, </w:t>
      </w:r>
      <w:r w:rsidRPr="008639F9">
        <w:rPr>
          <w:bCs/>
          <w:color w:val="000000"/>
          <w:sz w:val="22"/>
          <w:szCs w:val="22"/>
        </w:rPr>
        <w:t xml:space="preserve">na jego ryzyko i </w:t>
      </w:r>
      <w:r w:rsidRPr="008639F9">
        <w:rPr>
          <w:color w:val="000000"/>
          <w:sz w:val="22"/>
          <w:szCs w:val="22"/>
        </w:rPr>
        <w:t xml:space="preserve">w ramach wynagrodzenia określonego w </w:t>
      </w:r>
      <w:r w:rsidR="008831D8" w:rsidRPr="008639F9">
        <w:rPr>
          <w:b/>
          <w:color w:val="000000"/>
          <w:sz w:val="22"/>
          <w:szCs w:val="22"/>
        </w:rPr>
        <w:t>§</w:t>
      </w:r>
      <w:r w:rsidRPr="008639F9">
        <w:rPr>
          <w:b/>
          <w:color w:val="000000"/>
          <w:sz w:val="22"/>
          <w:szCs w:val="22"/>
        </w:rPr>
        <w:t>4 ust. 2 umowy</w:t>
      </w:r>
      <w:r w:rsidRPr="008639F9">
        <w:rPr>
          <w:bCs/>
          <w:color w:val="000000"/>
          <w:sz w:val="22"/>
          <w:szCs w:val="22"/>
        </w:rPr>
        <w:t xml:space="preserve">. 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bCs/>
          <w:color w:val="000000"/>
          <w:sz w:val="22"/>
          <w:szCs w:val="22"/>
        </w:rPr>
        <w:t xml:space="preserve">Wykonawca zawiadomi </w:t>
      </w:r>
      <w:r w:rsidRPr="008639F9">
        <w:rPr>
          <w:bCs/>
          <w:i/>
          <w:iCs/>
          <w:color w:val="000000"/>
          <w:sz w:val="22"/>
          <w:szCs w:val="22"/>
        </w:rPr>
        <w:t>osobę wskazaną w Zamówieniu</w:t>
      </w:r>
      <w:r w:rsidRPr="008639F9">
        <w:rPr>
          <w:bCs/>
          <w:color w:val="000000"/>
          <w:sz w:val="22"/>
          <w:szCs w:val="22"/>
        </w:rPr>
        <w:t xml:space="preserve"> o konkretnym dniu i godzinie realizacji (dostawy) </w:t>
      </w:r>
      <w:r w:rsidRPr="008639F9">
        <w:rPr>
          <w:bCs/>
          <w:i/>
          <w:color w:val="000000"/>
          <w:sz w:val="22"/>
          <w:szCs w:val="22"/>
        </w:rPr>
        <w:t>Zamówienia</w:t>
      </w:r>
      <w:r w:rsidRPr="008639F9">
        <w:rPr>
          <w:bCs/>
          <w:color w:val="000000"/>
          <w:sz w:val="22"/>
          <w:szCs w:val="22"/>
        </w:rPr>
        <w:t xml:space="preserve">, przynajmniej na </w:t>
      </w:r>
      <w:r w:rsidRPr="008639F9">
        <w:rPr>
          <w:bCs/>
          <w:i/>
          <w:color w:val="000000"/>
          <w:sz w:val="22"/>
          <w:szCs w:val="22"/>
        </w:rPr>
        <w:t>jeden</w:t>
      </w:r>
      <w:r w:rsidR="00B777FD" w:rsidRPr="008639F9">
        <w:rPr>
          <w:bCs/>
          <w:color w:val="000000"/>
          <w:sz w:val="22"/>
          <w:szCs w:val="22"/>
        </w:rPr>
        <w:t xml:space="preserve"> [1</w:t>
      </w:r>
      <w:r w:rsidRPr="008639F9">
        <w:rPr>
          <w:bCs/>
          <w:color w:val="000000"/>
          <w:sz w:val="22"/>
          <w:szCs w:val="22"/>
        </w:rPr>
        <w:t>] dzień roboczy przed planowaną realizacją (dostawą).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 dostarczać będzie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do jednostek organizacyjnych Zamawiającego, których adres będzie podany w </w:t>
      </w:r>
      <w:r w:rsidRPr="008639F9">
        <w:rPr>
          <w:i/>
          <w:color w:val="000000"/>
          <w:sz w:val="22"/>
          <w:szCs w:val="22"/>
        </w:rPr>
        <w:t>Zamówieniu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/>
          <w:bCs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Koszty </w:t>
      </w:r>
      <w:r w:rsidR="00F57B25" w:rsidRPr="008639F9">
        <w:rPr>
          <w:color w:val="000000"/>
          <w:sz w:val="22"/>
          <w:szCs w:val="22"/>
        </w:rPr>
        <w:t xml:space="preserve">ewentualnego </w:t>
      </w:r>
      <w:r w:rsidRPr="008639F9">
        <w:rPr>
          <w:color w:val="000000"/>
          <w:sz w:val="22"/>
          <w:szCs w:val="22"/>
        </w:rPr>
        <w:t xml:space="preserve">ubezpieczenia zawarte są w wynagrodzeniu określonym w </w:t>
      </w:r>
      <w:r w:rsidR="008831D8" w:rsidRPr="008639F9">
        <w:rPr>
          <w:b/>
          <w:color w:val="000000"/>
          <w:sz w:val="22"/>
          <w:szCs w:val="22"/>
        </w:rPr>
        <w:t>§</w:t>
      </w:r>
      <w:r w:rsidRPr="008639F9">
        <w:rPr>
          <w:b/>
          <w:color w:val="000000"/>
          <w:sz w:val="22"/>
          <w:szCs w:val="22"/>
        </w:rPr>
        <w:t>4 ust. 2 umowy.</w:t>
      </w:r>
    </w:p>
    <w:p w:rsidR="003D5297" w:rsidRPr="008639F9" w:rsidRDefault="003D5297" w:rsidP="00065E5B">
      <w:pPr>
        <w:numPr>
          <w:ilvl w:val="0"/>
          <w:numId w:val="3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</w:rPr>
      </w:pPr>
      <w:r w:rsidRPr="008639F9">
        <w:rPr>
          <w:rFonts w:eastAsia="Droid Sans Fallback"/>
          <w:color w:val="000000"/>
          <w:sz w:val="22"/>
          <w:szCs w:val="22"/>
          <w:lang w:eastAsia="ar-SA" w:bidi="hi-IN"/>
        </w:rPr>
        <w:t>Do wzajemnego współdziałania przy wykonaniu umowy zostają wyznaczeni:</w:t>
      </w:r>
    </w:p>
    <w:p w:rsidR="003D5297" w:rsidRPr="008639F9" w:rsidRDefault="003D5297" w:rsidP="00065E5B">
      <w:pPr>
        <w:numPr>
          <w:ilvl w:val="1"/>
          <w:numId w:val="23"/>
        </w:numPr>
        <w:tabs>
          <w:tab w:val="clear" w:pos="720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  <w:lang w:eastAsia="zh-CN"/>
        </w:rPr>
      </w:pPr>
      <w:r w:rsidRPr="008639F9">
        <w:rPr>
          <w:color w:val="000000"/>
          <w:sz w:val="22"/>
          <w:szCs w:val="22"/>
          <w:lang w:eastAsia="zh-CN"/>
        </w:rPr>
        <w:t>Ze strony Zamawiającego:</w:t>
      </w:r>
      <w:r w:rsidRPr="008639F9">
        <w:rPr>
          <w:color w:val="000000"/>
          <w:sz w:val="22"/>
          <w:szCs w:val="22"/>
          <w:lang w:eastAsia="zh-CN"/>
        </w:rPr>
        <w:tab/>
      </w:r>
      <w:r w:rsidR="00112FBC" w:rsidRPr="00112FBC">
        <w:rPr>
          <w:b/>
          <w:color w:val="000000"/>
          <w:sz w:val="22"/>
          <w:szCs w:val="22"/>
          <w:lang w:eastAsia="zh-CN"/>
        </w:rPr>
        <w:t>Alicja Berger-Zięba</w:t>
      </w:r>
      <w:r w:rsidR="00112FBC" w:rsidRPr="00112FBC">
        <w:rPr>
          <w:color w:val="000000"/>
          <w:sz w:val="22"/>
          <w:szCs w:val="22"/>
          <w:lang w:eastAsia="zh-CN"/>
        </w:rPr>
        <w:t xml:space="preserve">, tel.: </w:t>
      </w:r>
      <w:r w:rsidR="00112FBC" w:rsidRPr="00112FBC">
        <w:rPr>
          <w:b/>
          <w:color w:val="000000"/>
          <w:sz w:val="22"/>
          <w:szCs w:val="22"/>
          <w:lang w:eastAsia="zh-CN"/>
        </w:rPr>
        <w:t>77 452 70 16</w:t>
      </w:r>
      <w:r w:rsidR="00112FBC" w:rsidRPr="00112FBC">
        <w:rPr>
          <w:color w:val="000000"/>
          <w:sz w:val="22"/>
          <w:szCs w:val="22"/>
          <w:lang w:eastAsia="zh-CN"/>
        </w:rPr>
        <w:t xml:space="preserve">, e-mail: </w:t>
      </w:r>
      <w:hyperlink r:id="rId8" w:history="1">
        <w:r w:rsidR="00112FBC" w:rsidRPr="00112FBC">
          <w:rPr>
            <w:rStyle w:val="Hipercze"/>
            <w:sz w:val="22"/>
            <w:szCs w:val="22"/>
            <w:lang w:eastAsia="zh-CN"/>
          </w:rPr>
          <w:t>alicja.berger-zieba@uni.opole.pl</w:t>
        </w:r>
      </w:hyperlink>
      <w:r w:rsidR="00112FBC" w:rsidRPr="00112FBC">
        <w:rPr>
          <w:color w:val="000000"/>
          <w:sz w:val="22"/>
          <w:szCs w:val="22"/>
          <w:lang w:eastAsia="zh-CN"/>
        </w:rPr>
        <w:t>.</w:t>
      </w:r>
      <w:r w:rsidR="00112FBC">
        <w:rPr>
          <w:color w:val="000000"/>
          <w:sz w:val="22"/>
          <w:szCs w:val="22"/>
          <w:lang w:eastAsia="zh-CN"/>
        </w:rPr>
        <w:t xml:space="preserve"> </w:t>
      </w:r>
    </w:p>
    <w:p w:rsidR="003D5297" w:rsidRPr="008639F9" w:rsidRDefault="003D5297" w:rsidP="00065E5B">
      <w:pPr>
        <w:numPr>
          <w:ilvl w:val="1"/>
          <w:numId w:val="23"/>
        </w:numPr>
        <w:tabs>
          <w:tab w:val="clear" w:pos="720"/>
        </w:tabs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  <w:lang w:eastAsia="zh-CN"/>
        </w:rPr>
      </w:pPr>
      <w:r w:rsidRPr="008639F9">
        <w:rPr>
          <w:color w:val="000000"/>
          <w:sz w:val="22"/>
          <w:szCs w:val="22"/>
          <w:lang w:eastAsia="zh-CN"/>
        </w:rPr>
        <w:t>Ze strony Wykonawcy:</w:t>
      </w:r>
      <w:r w:rsidRPr="008639F9">
        <w:rPr>
          <w:color w:val="000000"/>
          <w:sz w:val="22"/>
          <w:szCs w:val="22"/>
          <w:lang w:eastAsia="zh-CN"/>
        </w:rPr>
        <w:tab/>
        <w:t>________________, tel.: ____________, e-mail:________________.</w:t>
      </w:r>
    </w:p>
    <w:p w:rsidR="003D5297" w:rsidRPr="008639F9" w:rsidRDefault="003D5297" w:rsidP="008639F9">
      <w:pPr>
        <w:suppressAutoHyphens/>
        <w:jc w:val="both"/>
        <w:rPr>
          <w:bCs/>
          <w:color w:val="000000"/>
          <w:sz w:val="22"/>
          <w:szCs w:val="22"/>
        </w:rPr>
      </w:pPr>
    </w:p>
    <w:p w:rsidR="003D5297" w:rsidRPr="008639F9" w:rsidRDefault="008831D8" w:rsidP="008639F9">
      <w:pPr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4</w:t>
      </w:r>
    </w:p>
    <w:p w:rsidR="003D5297" w:rsidRPr="008639F9" w:rsidRDefault="003D5297" w:rsidP="008639F9">
      <w:pPr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Warunki płatności</w:t>
      </w:r>
    </w:p>
    <w:p w:rsidR="003D5297" w:rsidRPr="008639F9" w:rsidRDefault="003D5297" w:rsidP="00065E5B">
      <w:pPr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Wykonawcy przysługuje wynagrodzenie za każde należycie zrealizowane </w:t>
      </w:r>
      <w:r w:rsidRPr="008639F9">
        <w:rPr>
          <w:i/>
          <w:color w:val="000000"/>
          <w:sz w:val="22"/>
          <w:szCs w:val="22"/>
        </w:rPr>
        <w:t>Zamówienie</w:t>
      </w:r>
      <w:r w:rsidRPr="008639F9">
        <w:rPr>
          <w:color w:val="000000"/>
          <w:sz w:val="22"/>
          <w:szCs w:val="22"/>
        </w:rPr>
        <w:t xml:space="preserve"> oddzielnie, </w:t>
      </w:r>
      <w:r w:rsidRPr="008639F9">
        <w:rPr>
          <w:color w:val="000000"/>
          <w:sz w:val="22"/>
          <w:szCs w:val="22"/>
        </w:rPr>
        <w:br/>
        <w:t xml:space="preserve">na podstawie prawidłowo wystawionej faktury, opartej na cenach jednostkowych określonych </w:t>
      </w:r>
      <w:r w:rsidR="00167EB8" w:rsidRPr="008639F9">
        <w:rPr>
          <w:color w:val="000000"/>
          <w:sz w:val="22"/>
          <w:szCs w:val="22"/>
        </w:rPr>
        <w:t>w opisie przedmiotu umowy.</w:t>
      </w:r>
    </w:p>
    <w:p w:rsidR="00167EB8" w:rsidRPr="004E4F97" w:rsidRDefault="003D5297" w:rsidP="004E4F97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Maksymalne wynagrodzenie złotych brutto</w:t>
      </w:r>
      <w:r w:rsidRPr="008639F9">
        <w:rPr>
          <w:color w:val="000000"/>
          <w:sz w:val="22"/>
          <w:szCs w:val="22"/>
        </w:rPr>
        <w:t xml:space="preserve"> (tj. z podatkiem </w:t>
      </w:r>
      <w:r w:rsidRPr="008639F9">
        <w:rPr>
          <w:color w:val="000000"/>
          <w:sz w:val="22"/>
          <w:szCs w:val="22"/>
          <w:lang w:val="pl-PL"/>
        </w:rPr>
        <w:t>od towarów i usług, a także</w:t>
      </w:r>
      <w:r w:rsidRPr="008639F9">
        <w:rPr>
          <w:color w:val="000000"/>
          <w:sz w:val="22"/>
          <w:szCs w:val="22"/>
        </w:rPr>
        <w:t xml:space="preserve"> innymi należnościami publicznoprawnymi zgodnie z obowiązującymi przepisami)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Wykonawcy</w:t>
      </w:r>
      <w:r w:rsidRPr="008639F9">
        <w:rPr>
          <w:color w:val="000000"/>
          <w:sz w:val="22"/>
          <w:szCs w:val="22"/>
          <w:lang w:val="pl-PL"/>
        </w:rPr>
        <w:t>,</w:t>
      </w:r>
      <w:r w:rsidRPr="008639F9">
        <w:rPr>
          <w:color w:val="000000"/>
          <w:sz w:val="22"/>
          <w:szCs w:val="22"/>
        </w:rPr>
        <w:t xml:space="preserve"> nie przekroczy kwoty</w:t>
      </w:r>
      <w:r w:rsidRPr="008639F9">
        <w:rPr>
          <w:color w:val="000000"/>
          <w:sz w:val="22"/>
          <w:szCs w:val="22"/>
          <w:lang w:val="pl-PL"/>
        </w:rPr>
        <w:t>:</w:t>
      </w:r>
      <w:r w:rsidR="004E4F97">
        <w:rPr>
          <w:color w:val="000000"/>
          <w:sz w:val="22"/>
          <w:szCs w:val="22"/>
          <w:lang w:val="pl-PL"/>
        </w:rPr>
        <w:t xml:space="preserve"> </w:t>
      </w:r>
      <w:r w:rsidR="004E4F97" w:rsidRPr="00C33B5C">
        <w:rPr>
          <w:b/>
          <w:i/>
          <w:color w:val="000000"/>
          <w:sz w:val="22"/>
          <w:szCs w:val="22"/>
          <w:lang w:val="pl-PL"/>
        </w:rPr>
        <w:t>siedemdziesięciu tysięcy 00/100 [ 70 000,00 ] złotych brutto</w:t>
      </w:r>
      <w:r w:rsidR="004E4F97">
        <w:rPr>
          <w:color w:val="000000"/>
          <w:sz w:val="22"/>
          <w:szCs w:val="22"/>
          <w:lang w:val="pl-PL"/>
        </w:rPr>
        <w:t>.</w:t>
      </w:r>
    </w:p>
    <w:p w:rsidR="003D5297" w:rsidRPr="008639F9" w:rsidRDefault="003D5297" w:rsidP="00065E5B">
      <w:pPr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Suma wartości faktur za </w:t>
      </w:r>
      <w:r w:rsidR="00C1692D" w:rsidRPr="008639F9">
        <w:rPr>
          <w:color w:val="000000"/>
          <w:sz w:val="22"/>
          <w:szCs w:val="22"/>
        </w:rPr>
        <w:t>dostarczone bieżące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i/>
          <w:color w:val="000000"/>
          <w:sz w:val="22"/>
          <w:szCs w:val="22"/>
        </w:rPr>
        <w:t xml:space="preserve">Zamówienia </w:t>
      </w:r>
      <w:r w:rsidRPr="008639F9">
        <w:rPr>
          <w:color w:val="000000"/>
          <w:sz w:val="22"/>
          <w:szCs w:val="22"/>
        </w:rPr>
        <w:t>nie przekroczy wartości wynagrodzenia określonego w </w:t>
      </w:r>
      <w:r w:rsidRPr="008639F9">
        <w:rPr>
          <w:b/>
          <w:color w:val="000000"/>
          <w:sz w:val="22"/>
          <w:szCs w:val="22"/>
        </w:rPr>
        <w:t>ust. 2</w:t>
      </w:r>
      <w:r w:rsidRPr="008639F9">
        <w:rPr>
          <w:color w:val="000000"/>
          <w:sz w:val="22"/>
          <w:szCs w:val="22"/>
        </w:rPr>
        <w:t xml:space="preserve">. Zamawiający wskazuje, iż minimalna wartość świadczenia stron wyniesie co najmniej siedemdziesiąt [70] procent [%] kwoty, o której mowa w </w:t>
      </w:r>
      <w:r w:rsidRPr="008639F9">
        <w:rPr>
          <w:b/>
          <w:color w:val="000000"/>
          <w:sz w:val="22"/>
          <w:szCs w:val="22"/>
        </w:rPr>
        <w:t>ust. 2 umowy</w:t>
      </w:r>
      <w:r w:rsidRPr="008639F9">
        <w:rPr>
          <w:color w:val="000000"/>
          <w:sz w:val="22"/>
          <w:szCs w:val="22"/>
        </w:rPr>
        <w:t>.</w:t>
      </w:r>
      <w:r w:rsidR="00A22408">
        <w:rPr>
          <w:color w:val="000000"/>
          <w:sz w:val="22"/>
          <w:szCs w:val="22"/>
        </w:rPr>
        <w:t xml:space="preserve"> </w:t>
      </w:r>
      <w:r w:rsidR="00A22408">
        <w:rPr>
          <w:noProof/>
          <w:sz w:val="22"/>
          <w:szCs w:val="22"/>
        </w:rPr>
        <w:t>Postanowienia umownego, o którym mowa w zdaniu poprzednim, nie stosuje się w przypadku, gdy k</w:t>
      </w:r>
      <w:r w:rsidR="00C33B5C">
        <w:rPr>
          <w:noProof/>
          <w:sz w:val="22"/>
          <w:szCs w:val="22"/>
        </w:rPr>
        <w:t>tórakolw</w:t>
      </w:r>
      <w:r w:rsidR="00A22408">
        <w:rPr>
          <w:noProof/>
          <w:sz w:val="22"/>
          <w:szCs w:val="22"/>
        </w:rPr>
        <w:t>iek ze Stron odstąpi od umowy bez względu na przyczyny odstąpienia od umowy, gdy umowa zostanie rowiązana z winy Wykonawcy lub gdy umowa wygaśnie na podstawie innych przesłanek niż określonych w niniejszej umowie.</w:t>
      </w:r>
    </w:p>
    <w:p w:rsidR="003D5297" w:rsidRPr="008639F9" w:rsidRDefault="003D5297" w:rsidP="00065E5B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Podstawą wystawienia faktury jest obustronnie podpisany, przez Wykonawcę i Zamawiającego, dokument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 xml:space="preserve">realizacji (dostawy)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i przyjęcia go przez Zamawiającego, w szczególności </w:t>
      </w:r>
      <w:r w:rsidRPr="008639F9">
        <w:rPr>
          <w:i/>
          <w:color w:val="000000"/>
          <w:sz w:val="22"/>
          <w:szCs w:val="22"/>
        </w:rPr>
        <w:t>protokół odbioru</w:t>
      </w:r>
      <w:r w:rsidRPr="008639F9">
        <w:rPr>
          <w:color w:val="000000"/>
          <w:sz w:val="22"/>
          <w:szCs w:val="22"/>
        </w:rPr>
        <w:t xml:space="preserve">, </w:t>
      </w:r>
      <w:r w:rsidRPr="008639F9">
        <w:rPr>
          <w:i/>
          <w:color w:val="000000"/>
          <w:sz w:val="22"/>
          <w:szCs w:val="22"/>
        </w:rPr>
        <w:t>wydanie zewnętrzne (WZ)</w:t>
      </w:r>
      <w:r w:rsidRPr="008639F9">
        <w:rPr>
          <w:color w:val="000000"/>
          <w:sz w:val="22"/>
          <w:szCs w:val="22"/>
        </w:rPr>
        <w:t xml:space="preserve"> lub inny dokument potwierdzający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podpisany przez obie Strony umowy.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Ceny jednostkowe produktów </w:t>
      </w:r>
      <w:r w:rsidR="00C1692D" w:rsidRPr="008639F9">
        <w:rPr>
          <w:color w:val="000000"/>
          <w:sz w:val="22"/>
          <w:szCs w:val="22"/>
          <w:lang w:val="pl-PL"/>
        </w:rPr>
        <w:t>wskazane w opisie przedmiotu umowy</w:t>
      </w:r>
      <w:r w:rsidRPr="008639F9">
        <w:rPr>
          <w:color w:val="000000"/>
          <w:sz w:val="22"/>
          <w:szCs w:val="22"/>
        </w:rPr>
        <w:t xml:space="preserve"> pozostają niezmienne pr</w:t>
      </w:r>
      <w:r w:rsidR="00916ECF">
        <w:rPr>
          <w:color w:val="000000"/>
          <w:sz w:val="22"/>
          <w:szCs w:val="22"/>
        </w:rPr>
        <w:t xml:space="preserve">zez cały okres realizacji umowy, </w:t>
      </w:r>
      <w:r w:rsidR="00916ECF">
        <w:rPr>
          <w:color w:val="000000"/>
          <w:sz w:val="22"/>
          <w:szCs w:val="22"/>
          <w:lang w:val="pl-PL"/>
        </w:rPr>
        <w:t xml:space="preserve">z </w:t>
      </w:r>
      <w:r w:rsidR="00994F07">
        <w:rPr>
          <w:color w:val="000000"/>
          <w:sz w:val="22"/>
          <w:szCs w:val="22"/>
          <w:lang w:val="pl-PL"/>
        </w:rPr>
        <w:t>uwzględnieniem postanowień niniejszej umowy</w:t>
      </w:r>
      <w:r w:rsidR="00916ECF">
        <w:rPr>
          <w:color w:val="000000"/>
          <w:sz w:val="22"/>
          <w:szCs w:val="22"/>
          <w:lang w:val="pl-PL"/>
        </w:rPr>
        <w:t>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Płatność faktur, o których mowa w </w:t>
      </w:r>
      <w:r w:rsidR="008831D8"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  <w:lang w:val="pl-PL"/>
        </w:rPr>
        <w:t xml:space="preserve"> </w:t>
      </w:r>
      <w:r w:rsidRPr="008639F9">
        <w:rPr>
          <w:b/>
          <w:color w:val="000000"/>
          <w:sz w:val="22"/>
          <w:szCs w:val="22"/>
        </w:rPr>
        <w:t>4 ust. 1 umowy</w:t>
      </w:r>
      <w:r w:rsidRPr="008639F9">
        <w:rPr>
          <w:color w:val="000000"/>
          <w:sz w:val="22"/>
          <w:szCs w:val="22"/>
        </w:rPr>
        <w:t xml:space="preserve">, zostanie dokonana przelewem z rachunku bankowego Zamawiającego na rachunek bankowy Wykonawcy (wskazany na fakturze) w ciągu </w:t>
      </w:r>
      <w:r w:rsidRPr="008639F9">
        <w:rPr>
          <w:i/>
          <w:color w:val="000000"/>
          <w:sz w:val="22"/>
          <w:szCs w:val="22"/>
        </w:rPr>
        <w:t>trzydziestu</w:t>
      </w:r>
      <w:r w:rsidRPr="008639F9">
        <w:rPr>
          <w:color w:val="000000"/>
          <w:sz w:val="22"/>
          <w:szCs w:val="22"/>
        </w:rPr>
        <w:t xml:space="preserve"> </w:t>
      </w:r>
      <w:r w:rsidR="00014E71" w:rsidRPr="008639F9">
        <w:rPr>
          <w:color w:val="000000"/>
          <w:sz w:val="22"/>
          <w:szCs w:val="22"/>
        </w:rPr>
        <w:t>[</w:t>
      </w:r>
      <w:r w:rsidRPr="008639F9">
        <w:rPr>
          <w:color w:val="000000"/>
          <w:sz w:val="22"/>
          <w:szCs w:val="22"/>
        </w:rPr>
        <w:t>30</w:t>
      </w:r>
      <w:r w:rsidR="00014E71" w:rsidRPr="008639F9">
        <w:rPr>
          <w:color w:val="000000"/>
          <w:sz w:val="22"/>
          <w:szCs w:val="22"/>
        </w:rPr>
        <w:t>]</w:t>
      </w:r>
      <w:r w:rsidRPr="008639F9">
        <w:rPr>
          <w:color w:val="000000"/>
          <w:sz w:val="22"/>
          <w:szCs w:val="22"/>
        </w:rPr>
        <w:t xml:space="preserve"> dni od dnia otrzymania faktury.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 dzień zapłaty uznaje się dzień obciążenia rachunku bankowego Zamawiającego.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Jeżeli wartości na fakturach będą odmienne niż przedstawione w </w:t>
      </w:r>
      <w:r w:rsidR="00C1692D" w:rsidRPr="008639F9">
        <w:rPr>
          <w:color w:val="000000"/>
          <w:sz w:val="22"/>
          <w:szCs w:val="22"/>
          <w:lang w:val="pl-PL"/>
        </w:rPr>
        <w:t>opisie przedmiotu umowy</w:t>
      </w:r>
      <w:r w:rsidRPr="008639F9">
        <w:rPr>
          <w:color w:val="000000"/>
          <w:sz w:val="22"/>
          <w:szCs w:val="22"/>
        </w:rPr>
        <w:t xml:space="preserve">, Zamawiający zwróci się do Wykonawcy o wystawienie faktury korygującej, a termin zapłaty liczony będzie od dnia doręczenia Zamawiającemu faktury korygującej. 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przypadku, gdy Wykonawca </w:t>
      </w:r>
      <w:r w:rsidRPr="008639F9">
        <w:rPr>
          <w:color w:val="000000"/>
          <w:sz w:val="22"/>
          <w:szCs w:val="22"/>
          <w:u w:val="single"/>
        </w:rPr>
        <w:t>realizuje przedmiot umowy przy udziale Podwykonawcy</w:t>
      </w:r>
      <w:r w:rsidRPr="008639F9">
        <w:rPr>
          <w:color w:val="000000"/>
          <w:sz w:val="22"/>
          <w:szCs w:val="22"/>
        </w:rPr>
        <w:t xml:space="preserve">, zapłata wynagrodzenia należnego Wykonawcy nastąpi po udokumentowaniu zaspokojenia wynagrodzenia należnego Podwykonawcy z tytułu realizacji niniejszej umowy. Termin zapłaty wynagrodzenia </w:t>
      </w:r>
      <w:r w:rsidRPr="008639F9">
        <w:rPr>
          <w:color w:val="000000"/>
          <w:sz w:val="22"/>
          <w:szCs w:val="22"/>
        </w:rPr>
        <w:lastRenderedPageBreak/>
        <w:t>podwykonawcy, przewidziany w umowie o podwykonawstwo, nie mo</w:t>
      </w:r>
      <w:r w:rsidR="008B419D">
        <w:rPr>
          <w:color w:val="000000"/>
          <w:sz w:val="22"/>
          <w:szCs w:val="22"/>
        </w:rPr>
        <w:t>że być dłuższy niż trzydzieści [30]</w:t>
      </w:r>
      <w:r w:rsidRPr="008639F9">
        <w:rPr>
          <w:color w:val="000000"/>
          <w:sz w:val="22"/>
          <w:szCs w:val="22"/>
        </w:rPr>
        <w:t xml:space="preserve"> dni od dnia doręczenia wykonawcy, podwykonawcy lub dalszemu podwykonawcy faktury lub rachunku.</w:t>
      </w:r>
    </w:p>
    <w:p w:rsidR="008B419D" w:rsidRPr="008B419D" w:rsidRDefault="003D5297" w:rsidP="008B419D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bCs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Maksymalne wynagrodzenie, o którym mowa w </w:t>
      </w:r>
      <w:r w:rsidRPr="008639F9">
        <w:rPr>
          <w:b/>
          <w:color w:val="000000"/>
          <w:sz w:val="22"/>
          <w:szCs w:val="22"/>
        </w:rPr>
        <w:t>ust. 2</w:t>
      </w:r>
      <w:r w:rsidRPr="008639F9">
        <w:rPr>
          <w:color w:val="000000"/>
          <w:sz w:val="22"/>
          <w:szCs w:val="22"/>
        </w:rPr>
        <w:t xml:space="preserve">, obejmuje wszelkie koszty, jakie powstaną </w:t>
      </w:r>
      <w:r w:rsidR="008B419D">
        <w:rPr>
          <w:color w:val="000000"/>
          <w:sz w:val="22"/>
          <w:szCs w:val="22"/>
        </w:rPr>
        <w:br/>
      </w:r>
      <w:r w:rsidRPr="008639F9">
        <w:rPr>
          <w:color w:val="000000"/>
          <w:sz w:val="22"/>
          <w:szCs w:val="22"/>
        </w:rPr>
        <w:t>w zwią</w:t>
      </w:r>
      <w:r w:rsidR="008B419D">
        <w:rPr>
          <w:color w:val="000000"/>
          <w:sz w:val="22"/>
          <w:szCs w:val="22"/>
        </w:rPr>
        <w:t>zku z należytą realizacją umowy</w:t>
      </w:r>
      <w:r w:rsidR="008B419D">
        <w:rPr>
          <w:bCs/>
          <w:sz w:val="22"/>
          <w:szCs w:val="22"/>
          <w:lang w:val="pl-PL"/>
        </w:rPr>
        <w:t>, w tym w szczególności</w:t>
      </w:r>
      <w:r w:rsidR="008B419D" w:rsidRPr="008B419D">
        <w:rPr>
          <w:b/>
          <w:bCs/>
          <w:i/>
          <w:sz w:val="22"/>
          <w:szCs w:val="22"/>
        </w:rPr>
        <w:t xml:space="preserve"> </w:t>
      </w:r>
      <w:r w:rsidR="008B419D" w:rsidRPr="008B419D">
        <w:rPr>
          <w:bCs/>
          <w:i/>
          <w:color w:val="000000"/>
          <w:sz w:val="22"/>
          <w:szCs w:val="22"/>
          <w:lang w:val="pl-PL"/>
        </w:rPr>
        <w:t>sukcesywne dostarczanie aso</w:t>
      </w:r>
      <w:r w:rsidR="00112FBC">
        <w:rPr>
          <w:bCs/>
          <w:i/>
          <w:color w:val="000000"/>
          <w:sz w:val="22"/>
          <w:szCs w:val="22"/>
          <w:lang w:val="pl-PL"/>
        </w:rPr>
        <w:t>rtymentu stanowiącego przedmiot</w:t>
      </w:r>
      <w:r w:rsidR="008B419D" w:rsidRPr="008B419D">
        <w:rPr>
          <w:bCs/>
          <w:i/>
          <w:color w:val="000000"/>
          <w:sz w:val="22"/>
          <w:szCs w:val="22"/>
          <w:lang w:val="pl-PL"/>
        </w:rPr>
        <w:t xml:space="preserve"> </w:t>
      </w:r>
      <w:r w:rsidR="008B419D">
        <w:rPr>
          <w:bCs/>
          <w:i/>
          <w:color w:val="000000"/>
          <w:sz w:val="22"/>
          <w:szCs w:val="22"/>
          <w:lang w:val="pl-PL"/>
        </w:rPr>
        <w:t>umowy</w:t>
      </w:r>
      <w:r w:rsidR="008B419D" w:rsidRPr="008B419D">
        <w:rPr>
          <w:bCs/>
          <w:i/>
          <w:color w:val="000000"/>
          <w:sz w:val="22"/>
          <w:szCs w:val="22"/>
          <w:lang w:val="pl-PL"/>
        </w:rPr>
        <w:t xml:space="preserve"> do miejsca wskazanego przez Zamawiającego; </w:t>
      </w:r>
      <w:r w:rsidR="008B419D" w:rsidRPr="008B419D">
        <w:rPr>
          <w:bCs/>
          <w:color w:val="000000"/>
          <w:sz w:val="22"/>
          <w:szCs w:val="22"/>
          <w:lang w:val="pl-PL"/>
        </w:rPr>
        <w:t xml:space="preserve">wraz z kosztami opakowania, transportu, rozładunku, wniesienia do wskazanych pomieszczeń, ewentualnego zabezpieczenia dostarczonego przedmiotu </w:t>
      </w:r>
      <w:r w:rsidR="008B419D">
        <w:rPr>
          <w:bCs/>
          <w:sz w:val="22"/>
          <w:szCs w:val="22"/>
          <w:lang w:val="pl-PL"/>
        </w:rPr>
        <w:t>umowy</w:t>
      </w:r>
      <w:r w:rsidR="008B419D" w:rsidRPr="008B419D">
        <w:rPr>
          <w:bCs/>
          <w:color w:val="000000"/>
          <w:sz w:val="22"/>
          <w:szCs w:val="22"/>
          <w:lang w:val="pl-PL"/>
        </w:rPr>
        <w:t xml:space="preserve"> (w tym także pod względem odpowiednich warunków transportu), reklamacji, ewentualnego ubezpieczenia (w tym m.in.: ubezpieczenia przedmiotu </w:t>
      </w:r>
      <w:r w:rsidR="008B419D">
        <w:rPr>
          <w:bCs/>
          <w:sz w:val="22"/>
          <w:szCs w:val="22"/>
          <w:lang w:val="pl-PL"/>
        </w:rPr>
        <w:t>umowy</w:t>
      </w:r>
      <w:r w:rsidR="008B419D" w:rsidRPr="008B419D">
        <w:rPr>
          <w:bCs/>
          <w:color w:val="000000"/>
          <w:sz w:val="22"/>
          <w:szCs w:val="22"/>
          <w:lang w:val="pl-PL"/>
        </w:rPr>
        <w:t xml:space="preserve">, a także osób dokonujących wszelkich działań związanych z realizacją przedmiotu </w:t>
      </w:r>
      <w:r w:rsidR="008B419D">
        <w:rPr>
          <w:bCs/>
          <w:sz w:val="22"/>
          <w:szCs w:val="22"/>
          <w:lang w:val="pl-PL"/>
        </w:rPr>
        <w:t>umowy</w:t>
      </w:r>
      <w:r w:rsidR="008B419D" w:rsidRPr="008B419D">
        <w:rPr>
          <w:bCs/>
          <w:color w:val="000000"/>
          <w:sz w:val="22"/>
          <w:szCs w:val="22"/>
          <w:lang w:val="pl-PL"/>
        </w:rPr>
        <w:t xml:space="preserve">), a także ewentualnego zapewnienia dodatkowego sprzętu niezbędnego do realizacji przedmiotu </w:t>
      </w:r>
      <w:r w:rsidR="008B419D">
        <w:rPr>
          <w:bCs/>
          <w:sz w:val="22"/>
          <w:szCs w:val="22"/>
          <w:lang w:val="pl-PL"/>
        </w:rPr>
        <w:t>umowy</w:t>
      </w:r>
      <w:r w:rsidR="008B419D" w:rsidRPr="008B419D">
        <w:rPr>
          <w:bCs/>
          <w:color w:val="000000"/>
          <w:sz w:val="22"/>
          <w:szCs w:val="22"/>
          <w:lang w:val="pl-PL"/>
        </w:rPr>
        <w:t xml:space="preserve"> oraz wszelkie inne koszty związane z pełną realizacją przedmiotu </w:t>
      </w:r>
      <w:r w:rsidR="008B419D">
        <w:rPr>
          <w:bCs/>
          <w:sz w:val="22"/>
          <w:szCs w:val="22"/>
          <w:lang w:val="pl-PL"/>
        </w:rPr>
        <w:t>umowy</w:t>
      </w:r>
      <w:r w:rsidR="008B419D" w:rsidRPr="008B419D">
        <w:rPr>
          <w:bCs/>
          <w:sz w:val="22"/>
          <w:szCs w:val="22"/>
          <w:lang w:val="pl-PL"/>
        </w:rPr>
        <w:t>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Faktura zostanie wystawiona na Zamawiającego</w:t>
      </w:r>
      <w:r w:rsidRPr="008639F9">
        <w:rPr>
          <w:bCs/>
          <w:color w:val="000000"/>
          <w:sz w:val="22"/>
          <w:szCs w:val="22"/>
        </w:rPr>
        <w:t xml:space="preserve">: </w:t>
      </w:r>
      <w:r w:rsidRPr="008639F9">
        <w:rPr>
          <w:i/>
          <w:color w:val="000000"/>
          <w:sz w:val="22"/>
          <w:szCs w:val="22"/>
        </w:rPr>
        <w:t>Uniwersytet Opolski, 45-040 Opole, Pl. Kopernika 11A, NIP: 754-000-71-79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Na fakturze Wykonawca wymieni, co najmniej, następujące elementy:</w:t>
      </w:r>
      <w:r w:rsidR="008639F9" w:rsidRPr="008639F9">
        <w:rPr>
          <w:i/>
          <w:color w:val="000000"/>
          <w:sz w:val="22"/>
          <w:szCs w:val="22"/>
          <w:lang w:val="pl-PL"/>
        </w:rPr>
        <w:t xml:space="preserve"> </w:t>
      </w:r>
      <w:r w:rsidRPr="008639F9">
        <w:rPr>
          <w:i/>
          <w:color w:val="000000"/>
          <w:sz w:val="22"/>
          <w:szCs w:val="22"/>
        </w:rPr>
        <w:t>forma płatności: przelew,</w:t>
      </w:r>
      <w:r w:rsidRPr="008639F9">
        <w:rPr>
          <w:b/>
          <w:i/>
          <w:color w:val="000000"/>
          <w:sz w:val="22"/>
          <w:szCs w:val="22"/>
        </w:rPr>
        <w:t xml:space="preserve"> </w:t>
      </w:r>
      <w:r w:rsidRPr="008639F9">
        <w:rPr>
          <w:i/>
          <w:color w:val="000000"/>
          <w:sz w:val="22"/>
          <w:szCs w:val="22"/>
        </w:rPr>
        <w:t xml:space="preserve">asortyment </w:t>
      </w:r>
      <w:r w:rsidR="00112FBC">
        <w:rPr>
          <w:i/>
          <w:color w:val="000000"/>
          <w:sz w:val="22"/>
          <w:szCs w:val="22"/>
          <w:lang w:val="pl-PL"/>
        </w:rPr>
        <w:t>artykułów higienicznych</w:t>
      </w:r>
      <w:r w:rsidRPr="008639F9">
        <w:rPr>
          <w:i/>
          <w:color w:val="000000"/>
          <w:sz w:val="22"/>
          <w:szCs w:val="22"/>
        </w:rPr>
        <w:t>, jednostkę miary, ilość towaru, cenę jednostkową netto, wartość netto, stawkę podatku VAT, kwotę VAT, wartość brutto.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Faktury za dostarczane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będą wystawiane z zachowaniem</w:t>
      </w:r>
      <w:r w:rsidRPr="008639F9">
        <w:rPr>
          <w:color w:val="000000"/>
          <w:sz w:val="22"/>
          <w:szCs w:val="22"/>
          <w:lang w:val="pl-PL"/>
        </w:rPr>
        <w:t xml:space="preserve"> obowiązkowej nazwy Zamawiającego wraz nazwą </w:t>
      </w:r>
      <w:r w:rsidRPr="008639F9">
        <w:rPr>
          <w:color w:val="000000"/>
          <w:sz w:val="22"/>
          <w:szCs w:val="22"/>
        </w:rPr>
        <w:t>poszczególne</w:t>
      </w:r>
      <w:r w:rsidRPr="008639F9">
        <w:rPr>
          <w:color w:val="000000"/>
          <w:sz w:val="22"/>
          <w:szCs w:val="22"/>
          <w:lang w:val="pl-PL"/>
        </w:rPr>
        <w:t>j</w:t>
      </w:r>
      <w:r w:rsidRPr="008639F9">
        <w:rPr>
          <w:color w:val="000000"/>
          <w:sz w:val="22"/>
          <w:szCs w:val="22"/>
        </w:rPr>
        <w:t xml:space="preserve"> jednostki organizacyjne</w:t>
      </w:r>
      <w:r w:rsidRPr="008639F9">
        <w:rPr>
          <w:color w:val="000000"/>
          <w:sz w:val="22"/>
          <w:szCs w:val="22"/>
          <w:lang w:val="pl-PL"/>
        </w:rPr>
        <w:t>j</w:t>
      </w:r>
      <w:r w:rsidRPr="008639F9">
        <w:rPr>
          <w:color w:val="000000"/>
          <w:sz w:val="22"/>
          <w:szCs w:val="22"/>
        </w:rPr>
        <w:t xml:space="preserve"> Zamawiającego, któr</w:t>
      </w:r>
      <w:r w:rsidRPr="008639F9">
        <w:rPr>
          <w:color w:val="000000"/>
          <w:sz w:val="22"/>
          <w:szCs w:val="22"/>
          <w:lang w:val="pl-PL"/>
        </w:rPr>
        <w:t>ej</w:t>
      </w:r>
      <w:r w:rsidRPr="008639F9">
        <w:rPr>
          <w:color w:val="000000"/>
          <w:sz w:val="22"/>
          <w:szCs w:val="22"/>
        </w:rPr>
        <w:t xml:space="preserve"> adres będzie podany w </w:t>
      </w:r>
      <w:r w:rsidRPr="008639F9">
        <w:rPr>
          <w:i/>
          <w:color w:val="000000"/>
          <w:sz w:val="22"/>
          <w:szCs w:val="22"/>
        </w:rPr>
        <w:t>Zamówieniu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pStyle w:val="Tekstpodstawowy"/>
        <w:numPr>
          <w:ilvl w:val="0"/>
          <w:numId w:val="5"/>
        </w:numPr>
        <w:tabs>
          <w:tab w:val="clear" w:pos="72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 </w:t>
      </w:r>
      <w:r w:rsidRPr="008639F9">
        <w:rPr>
          <w:color w:val="000000"/>
          <w:sz w:val="22"/>
          <w:szCs w:val="22"/>
          <w:lang w:val="pl-PL"/>
        </w:rPr>
        <w:t>dostarczy</w:t>
      </w:r>
      <w:r w:rsidRPr="008639F9">
        <w:rPr>
          <w:color w:val="000000"/>
          <w:sz w:val="22"/>
          <w:szCs w:val="22"/>
        </w:rPr>
        <w:t xml:space="preserve"> fakturę wraz z dokument</w:t>
      </w:r>
      <w:r w:rsidRPr="008639F9">
        <w:rPr>
          <w:color w:val="000000"/>
          <w:sz w:val="22"/>
          <w:szCs w:val="22"/>
          <w:lang w:val="pl-PL"/>
        </w:rPr>
        <w:t>em</w:t>
      </w:r>
      <w:r w:rsidRPr="008639F9">
        <w:rPr>
          <w:color w:val="000000"/>
          <w:sz w:val="22"/>
          <w:szCs w:val="22"/>
        </w:rPr>
        <w:t xml:space="preserve"> potwierdzający</w:t>
      </w:r>
      <w:r w:rsidRPr="008639F9">
        <w:rPr>
          <w:color w:val="000000"/>
          <w:sz w:val="22"/>
          <w:szCs w:val="22"/>
          <w:lang w:val="pl-PL"/>
        </w:rPr>
        <w:t>m</w:t>
      </w:r>
      <w:r w:rsidRPr="008639F9">
        <w:rPr>
          <w:color w:val="000000"/>
          <w:sz w:val="22"/>
          <w:szCs w:val="22"/>
        </w:rPr>
        <w:t xml:space="preserve"> należytą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do</w:t>
      </w:r>
      <w:r w:rsidRPr="008639F9">
        <w:rPr>
          <w:color w:val="000000"/>
          <w:sz w:val="22"/>
          <w:szCs w:val="22"/>
          <w:lang w:val="pl-PL"/>
        </w:rPr>
        <w:t xml:space="preserve"> </w:t>
      </w:r>
      <w:r w:rsidRPr="008639F9">
        <w:rPr>
          <w:color w:val="000000"/>
          <w:sz w:val="22"/>
          <w:szCs w:val="22"/>
        </w:rPr>
        <w:t>Kancelarii Głównej Zamawiającego, tj.</w:t>
      </w:r>
      <w:r w:rsidRPr="008639F9">
        <w:rPr>
          <w:color w:val="000000"/>
          <w:sz w:val="22"/>
          <w:szCs w:val="22"/>
          <w:lang w:val="pl-PL"/>
        </w:rPr>
        <w:t xml:space="preserve"> </w:t>
      </w:r>
      <w:r w:rsidR="003A34E7" w:rsidRPr="003A34E7">
        <w:rPr>
          <w:i/>
          <w:color w:val="000000"/>
          <w:sz w:val="22"/>
          <w:szCs w:val="22"/>
        </w:rPr>
        <w:t>Uniwersytet Opolski</w:t>
      </w:r>
      <w:r w:rsidRPr="003A34E7">
        <w:rPr>
          <w:i/>
          <w:color w:val="000000"/>
          <w:sz w:val="22"/>
          <w:szCs w:val="22"/>
        </w:rPr>
        <w:t xml:space="preserve"> - Collegium Minus, </w:t>
      </w:r>
      <w:r w:rsidR="003A34E7" w:rsidRPr="003A34E7">
        <w:rPr>
          <w:i/>
          <w:color w:val="000000"/>
          <w:sz w:val="22"/>
          <w:szCs w:val="22"/>
        </w:rPr>
        <w:br/>
      </w:r>
      <w:r w:rsidR="003A34E7" w:rsidRPr="003A34E7">
        <w:rPr>
          <w:i/>
          <w:color w:val="000000"/>
          <w:sz w:val="22"/>
          <w:szCs w:val="22"/>
          <w:lang w:val="pl-PL"/>
        </w:rPr>
        <w:t>P</w:t>
      </w:r>
      <w:r w:rsidRPr="003A34E7">
        <w:rPr>
          <w:i/>
          <w:color w:val="000000"/>
          <w:sz w:val="22"/>
          <w:szCs w:val="22"/>
        </w:rPr>
        <w:t>l. Kopernika 11</w:t>
      </w:r>
      <w:r w:rsidR="003A34E7" w:rsidRPr="003A34E7">
        <w:rPr>
          <w:i/>
          <w:color w:val="000000"/>
          <w:sz w:val="22"/>
          <w:szCs w:val="22"/>
          <w:lang w:val="pl-PL"/>
        </w:rPr>
        <w:t>A</w:t>
      </w:r>
      <w:r w:rsidRPr="003A34E7">
        <w:rPr>
          <w:i/>
          <w:color w:val="000000"/>
          <w:sz w:val="22"/>
          <w:szCs w:val="22"/>
        </w:rPr>
        <w:t>, 45-040 Opole, pokój nr 2, 3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8639F9">
      <w:pPr>
        <w:pStyle w:val="Tekstpodstawowy"/>
        <w:suppressAutoHyphens/>
        <w:jc w:val="center"/>
        <w:rPr>
          <w:color w:val="000000"/>
          <w:sz w:val="22"/>
          <w:szCs w:val="22"/>
        </w:rPr>
      </w:pPr>
    </w:p>
    <w:p w:rsidR="003D5297" w:rsidRPr="008639F9" w:rsidRDefault="008831D8" w:rsidP="008639F9">
      <w:pPr>
        <w:tabs>
          <w:tab w:val="left" w:pos="4820"/>
        </w:tabs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3D5297" w:rsidRPr="008639F9">
        <w:rPr>
          <w:b/>
          <w:color w:val="000000"/>
          <w:sz w:val="22"/>
          <w:szCs w:val="22"/>
        </w:rPr>
        <w:t xml:space="preserve">5 </w:t>
      </w:r>
    </w:p>
    <w:p w:rsidR="003D5297" w:rsidRPr="008639F9" w:rsidRDefault="003D5297" w:rsidP="008639F9">
      <w:pPr>
        <w:tabs>
          <w:tab w:val="left" w:pos="4820"/>
        </w:tabs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Reklamacja</w:t>
      </w:r>
    </w:p>
    <w:p w:rsidR="003D5297" w:rsidRPr="008639F9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przypadku, gdy po odbiorze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ujawnione zostaną wady </w:t>
      </w:r>
      <w:r w:rsidR="00112FBC">
        <w:rPr>
          <w:color w:val="000000"/>
          <w:sz w:val="22"/>
          <w:szCs w:val="22"/>
        </w:rPr>
        <w:t>artykułów higienicznych</w:t>
      </w:r>
      <w:r w:rsidRPr="008639F9">
        <w:rPr>
          <w:color w:val="000000"/>
          <w:sz w:val="22"/>
          <w:szCs w:val="22"/>
        </w:rPr>
        <w:t>, Zamawiający zgłosi ten fakt Wykonawcy pisemnie lub drogą elektroniczną (reklamacja).</w:t>
      </w:r>
    </w:p>
    <w:p w:rsidR="003D5297" w:rsidRPr="008639F9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Wszelkie rekl</w:t>
      </w:r>
      <w:r w:rsidR="00916ECF">
        <w:rPr>
          <w:color w:val="000000"/>
          <w:sz w:val="22"/>
          <w:szCs w:val="22"/>
        </w:rPr>
        <w:t xml:space="preserve">amacje dotyczące nieterminowego, </w:t>
      </w:r>
      <w:r w:rsidRPr="008639F9">
        <w:rPr>
          <w:color w:val="000000"/>
          <w:sz w:val="22"/>
          <w:szCs w:val="22"/>
        </w:rPr>
        <w:t xml:space="preserve">wadliwego </w:t>
      </w:r>
      <w:r w:rsidR="00916ECF">
        <w:rPr>
          <w:color w:val="000000"/>
          <w:sz w:val="22"/>
          <w:szCs w:val="22"/>
        </w:rPr>
        <w:t xml:space="preserve">lub nienależytego </w:t>
      </w:r>
      <w:r w:rsidRPr="008639F9">
        <w:rPr>
          <w:color w:val="000000"/>
          <w:sz w:val="22"/>
          <w:szCs w:val="22"/>
        </w:rPr>
        <w:t xml:space="preserve">wykonania </w:t>
      </w:r>
      <w:r w:rsidR="00916ECF" w:rsidRPr="00916ECF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>, Zamawiający zgłosi Wykonawcy pod nr tel. _____________, e-mail: __________________.</w:t>
      </w:r>
    </w:p>
    <w:p w:rsidR="003D5297" w:rsidRPr="008639F9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 jest zobowiązany do uwzględniania reklamacji Zamawiającego także w okresie sześciu </w:t>
      </w:r>
      <w:r w:rsidR="00014E71" w:rsidRPr="008639F9">
        <w:rPr>
          <w:color w:val="000000"/>
          <w:sz w:val="22"/>
          <w:szCs w:val="22"/>
        </w:rPr>
        <w:t>[</w:t>
      </w:r>
      <w:r w:rsidRPr="008639F9">
        <w:rPr>
          <w:color w:val="000000"/>
          <w:sz w:val="22"/>
          <w:szCs w:val="22"/>
        </w:rPr>
        <w:t>6</w:t>
      </w:r>
      <w:r w:rsidR="00014E71" w:rsidRPr="008639F9">
        <w:rPr>
          <w:color w:val="000000"/>
          <w:sz w:val="22"/>
          <w:szCs w:val="22"/>
        </w:rPr>
        <w:t>]</w:t>
      </w:r>
      <w:r w:rsidRPr="008639F9">
        <w:rPr>
          <w:color w:val="000000"/>
          <w:sz w:val="22"/>
          <w:szCs w:val="22"/>
        </w:rPr>
        <w:t xml:space="preserve"> miesięcy po wygaśnięciu niniejszej umowy.</w:t>
      </w:r>
    </w:p>
    <w:p w:rsidR="003D5297" w:rsidRPr="008639F9" w:rsidRDefault="003D5297" w:rsidP="00065E5B">
      <w:pPr>
        <w:numPr>
          <w:ilvl w:val="6"/>
          <w:numId w:val="6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 ramach reklamacji Wykonawca:</w:t>
      </w:r>
    </w:p>
    <w:p w:rsidR="003D5297" w:rsidRPr="008639F9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rozpatrzy zgłoszenie Zamawiającego w terminie 7 dni od daty jego otrzymania,</w:t>
      </w:r>
    </w:p>
    <w:p w:rsidR="003D5297" w:rsidRPr="008639F9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odbierze i wymieni </w:t>
      </w:r>
      <w:r w:rsidR="008831D8" w:rsidRPr="008639F9">
        <w:rPr>
          <w:color w:val="000000"/>
          <w:sz w:val="22"/>
          <w:szCs w:val="22"/>
        </w:rPr>
        <w:t xml:space="preserve">wadliwy asortyment </w:t>
      </w:r>
      <w:r w:rsidRPr="008639F9">
        <w:rPr>
          <w:color w:val="000000"/>
          <w:sz w:val="22"/>
          <w:szCs w:val="22"/>
        </w:rPr>
        <w:t>własnym transportem i na własny koszt</w:t>
      </w:r>
      <w:r w:rsidR="008831D8" w:rsidRPr="008639F9">
        <w:rPr>
          <w:color w:val="000000"/>
          <w:sz w:val="22"/>
          <w:szCs w:val="22"/>
        </w:rPr>
        <w:t xml:space="preserve"> (w ramach wynagrodzenia określonego w </w:t>
      </w:r>
      <w:r w:rsidR="008831D8" w:rsidRPr="00916ECF">
        <w:rPr>
          <w:b/>
          <w:color w:val="000000"/>
          <w:sz w:val="22"/>
          <w:szCs w:val="22"/>
        </w:rPr>
        <w:t>§</w:t>
      </w:r>
      <w:r w:rsidR="00994F07">
        <w:rPr>
          <w:b/>
          <w:color w:val="000000"/>
          <w:sz w:val="22"/>
          <w:szCs w:val="22"/>
        </w:rPr>
        <w:t xml:space="preserve"> </w:t>
      </w:r>
      <w:r w:rsidR="008831D8" w:rsidRPr="00916ECF">
        <w:rPr>
          <w:b/>
          <w:color w:val="000000"/>
          <w:sz w:val="22"/>
          <w:szCs w:val="22"/>
        </w:rPr>
        <w:t>4 ust. 2 umowy</w:t>
      </w:r>
      <w:r w:rsidR="008831D8" w:rsidRPr="008639F9">
        <w:rPr>
          <w:color w:val="000000"/>
          <w:sz w:val="22"/>
          <w:szCs w:val="22"/>
        </w:rPr>
        <w:t>)</w:t>
      </w:r>
      <w:r w:rsidRPr="008639F9">
        <w:rPr>
          <w:color w:val="000000"/>
          <w:sz w:val="22"/>
          <w:szCs w:val="22"/>
        </w:rPr>
        <w:t>,</w:t>
      </w:r>
    </w:p>
    <w:p w:rsidR="003D5297" w:rsidRPr="008639F9" w:rsidRDefault="003D5297" w:rsidP="00065E5B">
      <w:pPr>
        <w:numPr>
          <w:ilvl w:val="0"/>
          <w:numId w:val="10"/>
        </w:numPr>
        <w:suppressAutoHyphens/>
        <w:autoSpaceDE w:val="0"/>
        <w:autoSpaceDN w:val="0"/>
        <w:adjustRightInd w:val="0"/>
        <w:ind w:left="1134" w:hanging="567"/>
        <w:jc w:val="both"/>
        <w:textAlignment w:val="baseline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wymieni wadliw</w:t>
      </w:r>
      <w:r w:rsidR="008831D8" w:rsidRPr="008639F9">
        <w:rPr>
          <w:color w:val="000000"/>
          <w:sz w:val="22"/>
          <w:szCs w:val="22"/>
        </w:rPr>
        <w:t>y</w:t>
      </w:r>
      <w:r w:rsidRPr="008639F9">
        <w:rPr>
          <w:color w:val="000000"/>
          <w:sz w:val="22"/>
          <w:szCs w:val="22"/>
        </w:rPr>
        <w:t xml:space="preserve"> </w:t>
      </w:r>
      <w:r w:rsidR="008831D8" w:rsidRPr="008639F9">
        <w:rPr>
          <w:color w:val="000000"/>
          <w:sz w:val="22"/>
          <w:szCs w:val="22"/>
        </w:rPr>
        <w:t>asortyment</w:t>
      </w:r>
      <w:r w:rsidRPr="008639F9">
        <w:rPr>
          <w:color w:val="000000"/>
          <w:sz w:val="22"/>
          <w:szCs w:val="22"/>
        </w:rPr>
        <w:t xml:space="preserve"> w terminie nie dłuższym niż wskazany w </w:t>
      </w:r>
      <w:r w:rsidR="008831D8" w:rsidRPr="008639F9">
        <w:rPr>
          <w:b/>
          <w:color w:val="000000"/>
          <w:sz w:val="22"/>
          <w:szCs w:val="22"/>
        </w:rPr>
        <w:t>§</w:t>
      </w:r>
      <w:r w:rsidR="00994F07">
        <w:rPr>
          <w:b/>
          <w:color w:val="000000"/>
          <w:sz w:val="22"/>
          <w:szCs w:val="22"/>
        </w:rPr>
        <w:t xml:space="preserve"> </w:t>
      </w:r>
      <w:r w:rsidR="00916ECF">
        <w:rPr>
          <w:b/>
          <w:color w:val="000000"/>
          <w:sz w:val="22"/>
          <w:szCs w:val="22"/>
        </w:rPr>
        <w:t>3</w:t>
      </w:r>
      <w:r w:rsidRPr="008639F9">
        <w:rPr>
          <w:b/>
          <w:color w:val="000000"/>
          <w:sz w:val="22"/>
          <w:szCs w:val="22"/>
        </w:rPr>
        <w:t xml:space="preserve"> ust. </w:t>
      </w:r>
      <w:r w:rsidR="00916ECF">
        <w:rPr>
          <w:b/>
          <w:color w:val="000000"/>
          <w:sz w:val="22"/>
          <w:szCs w:val="22"/>
        </w:rPr>
        <w:t>4</w:t>
      </w:r>
      <w:r w:rsidRPr="008639F9">
        <w:rPr>
          <w:b/>
          <w:color w:val="000000"/>
          <w:sz w:val="22"/>
          <w:szCs w:val="22"/>
        </w:rPr>
        <w:t xml:space="preserve"> umowy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</w:p>
    <w:p w:rsidR="003D5297" w:rsidRPr="008639F9" w:rsidRDefault="008831D8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  <w:lang w:val="pl-PL"/>
        </w:rPr>
        <w:t xml:space="preserve"> </w:t>
      </w:r>
      <w:r w:rsidR="003D5297" w:rsidRPr="008639F9">
        <w:rPr>
          <w:b/>
          <w:color w:val="000000"/>
          <w:sz w:val="22"/>
          <w:szCs w:val="22"/>
        </w:rPr>
        <w:t>6</w:t>
      </w:r>
    </w:p>
    <w:p w:rsidR="003D5297" w:rsidRPr="008639F9" w:rsidRDefault="003D5297" w:rsidP="008639F9">
      <w:pPr>
        <w:pStyle w:val="Tekstpodstawowy"/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Kary umowne</w:t>
      </w:r>
    </w:p>
    <w:p w:rsidR="003D5297" w:rsidRPr="008639F9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>Wykonawca zapłaci Zamawiającemu kary umowne z następujących tytułów:</w:t>
      </w:r>
    </w:p>
    <w:p w:rsidR="003D5297" w:rsidRPr="008639F9" w:rsidRDefault="00994F0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9D330E">
        <w:rPr>
          <w:bCs/>
          <w:sz w:val="22"/>
          <w:szCs w:val="22"/>
          <w:lang w:eastAsia="ar-SA"/>
        </w:rPr>
        <w:t>W razie zwłoki</w:t>
      </w:r>
      <w:r>
        <w:rPr>
          <w:bCs/>
          <w:sz w:val="22"/>
          <w:szCs w:val="22"/>
          <w:lang w:eastAsia="ar-SA"/>
        </w:rPr>
        <w:t xml:space="preserve"> w wykonaniu obowiązków Wykonawcy,</w:t>
      </w:r>
      <w:r w:rsidRPr="009D330E">
        <w:rPr>
          <w:bCs/>
          <w:sz w:val="22"/>
          <w:szCs w:val="2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określonych w niniejszej umowie, w </w:t>
      </w:r>
      <w:r w:rsidRPr="009D330E">
        <w:rPr>
          <w:bCs/>
          <w:sz w:val="22"/>
          <w:szCs w:val="22"/>
          <w:lang w:eastAsia="ar-SA"/>
        </w:rPr>
        <w:t>stosunku do terminów określonych w niniejszej umowie</w:t>
      </w:r>
      <w:r w:rsidRPr="00D7563B">
        <w:rPr>
          <w:bCs/>
          <w:sz w:val="22"/>
          <w:szCs w:val="22"/>
          <w:lang w:eastAsia="ar-SA"/>
        </w:rPr>
        <w:t xml:space="preserve">, w szczególności realizacji (dostawie) </w:t>
      </w:r>
      <w:r w:rsidRPr="00D7563B">
        <w:rPr>
          <w:bCs/>
          <w:i/>
          <w:sz w:val="22"/>
          <w:szCs w:val="22"/>
          <w:lang w:eastAsia="ar-SA"/>
        </w:rPr>
        <w:t>Zamówienia</w:t>
      </w:r>
      <w:r>
        <w:rPr>
          <w:bCs/>
          <w:sz w:val="22"/>
          <w:szCs w:val="22"/>
          <w:lang w:eastAsia="ar-SA"/>
        </w:rPr>
        <w:t>: w </w:t>
      </w:r>
      <w:r w:rsidRPr="00D7563B">
        <w:rPr>
          <w:bCs/>
          <w:sz w:val="22"/>
          <w:szCs w:val="22"/>
          <w:lang w:eastAsia="ar-SA"/>
        </w:rPr>
        <w:t xml:space="preserve">wysokości </w:t>
      </w:r>
      <w:r w:rsidRPr="00D7563B">
        <w:rPr>
          <w:bCs/>
          <w:i/>
          <w:sz w:val="22"/>
          <w:szCs w:val="22"/>
          <w:lang w:eastAsia="ar-SA"/>
        </w:rPr>
        <w:t>pięciu dziesiątych</w:t>
      </w:r>
      <w:r w:rsidRPr="00D7563B">
        <w:rPr>
          <w:bCs/>
          <w:sz w:val="22"/>
          <w:szCs w:val="22"/>
          <w:lang w:eastAsia="ar-SA"/>
        </w:rPr>
        <w:t xml:space="preserve"> [0,5] </w:t>
      </w:r>
      <w:r w:rsidRPr="00D7563B">
        <w:rPr>
          <w:bCs/>
          <w:i/>
          <w:sz w:val="22"/>
          <w:szCs w:val="22"/>
          <w:lang w:eastAsia="ar-SA"/>
        </w:rPr>
        <w:t>procenta</w:t>
      </w:r>
      <w:r w:rsidRPr="00D7563B">
        <w:rPr>
          <w:bCs/>
          <w:sz w:val="22"/>
          <w:szCs w:val="22"/>
          <w:lang w:eastAsia="ar-SA"/>
        </w:rPr>
        <w:t xml:space="preserve"> [%] wartości brutto </w:t>
      </w:r>
      <w:r w:rsidRPr="00D7563B">
        <w:rPr>
          <w:bCs/>
          <w:i/>
          <w:sz w:val="22"/>
          <w:szCs w:val="22"/>
          <w:lang w:eastAsia="ar-SA"/>
        </w:rPr>
        <w:t>Zamówienia</w:t>
      </w:r>
      <w:r w:rsidRPr="00D7563B">
        <w:rPr>
          <w:bCs/>
          <w:sz w:val="22"/>
          <w:szCs w:val="22"/>
          <w:lang w:eastAsia="ar-SA"/>
        </w:rPr>
        <w:t xml:space="preserve"> za każdy dzień zwłoki</w:t>
      </w:r>
      <w:r w:rsidR="003D5297" w:rsidRPr="008639F9">
        <w:rPr>
          <w:bCs/>
          <w:color w:val="000000"/>
          <w:sz w:val="22"/>
          <w:szCs w:val="22"/>
          <w:lang w:eastAsia="ar-SA"/>
        </w:rPr>
        <w:t>.</w:t>
      </w:r>
    </w:p>
    <w:p w:rsidR="0061533E" w:rsidRPr="008639F9" w:rsidRDefault="0061533E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>
        <w:rPr>
          <w:sz w:val="22"/>
          <w:szCs w:val="22"/>
        </w:rPr>
        <w:t>Za zwłokę</w:t>
      </w:r>
      <w:r w:rsidRPr="00C8573B">
        <w:rPr>
          <w:sz w:val="22"/>
          <w:szCs w:val="22"/>
        </w:rPr>
        <w:t xml:space="preserve"> w wykonaniu uprawnienia Zamawiającego, o którym mowa w </w:t>
      </w:r>
      <w:r w:rsidRPr="00C8573B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2</w:t>
      </w:r>
      <w:r w:rsidRPr="00C8573B">
        <w:rPr>
          <w:b/>
          <w:sz w:val="22"/>
          <w:szCs w:val="22"/>
        </w:rPr>
        <w:t xml:space="preserve"> ust. </w:t>
      </w:r>
      <w:r>
        <w:rPr>
          <w:b/>
          <w:sz w:val="22"/>
          <w:szCs w:val="22"/>
        </w:rPr>
        <w:t>10</w:t>
      </w:r>
      <w:r w:rsidRPr="00C8573B">
        <w:rPr>
          <w:sz w:val="22"/>
          <w:szCs w:val="22"/>
        </w:rPr>
        <w:t xml:space="preserve"> </w:t>
      </w:r>
      <w:r w:rsidRPr="00C8573B">
        <w:rPr>
          <w:b/>
          <w:sz w:val="22"/>
          <w:szCs w:val="22"/>
        </w:rPr>
        <w:t>pkt 4)</w:t>
      </w:r>
      <w:r w:rsidRPr="00C8573B">
        <w:rPr>
          <w:sz w:val="22"/>
          <w:szCs w:val="22"/>
        </w:rPr>
        <w:t xml:space="preserve"> umowy, Zamawiający może żądać od Wykonawcy zapłaty kary umownej w wysokości </w:t>
      </w:r>
      <w:r w:rsidRPr="00C8573B">
        <w:rPr>
          <w:i/>
          <w:sz w:val="22"/>
          <w:szCs w:val="22"/>
        </w:rPr>
        <w:t>dwóch dziesiątych</w:t>
      </w:r>
      <w:r w:rsidRPr="00C8573B">
        <w:rPr>
          <w:sz w:val="22"/>
          <w:szCs w:val="22"/>
        </w:rPr>
        <w:t xml:space="preserve"> [0,2] </w:t>
      </w:r>
      <w:r w:rsidRPr="00C8573B">
        <w:rPr>
          <w:i/>
          <w:sz w:val="22"/>
          <w:szCs w:val="22"/>
        </w:rPr>
        <w:t>procent</w:t>
      </w:r>
      <w:r w:rsidRPr="00C8573B">
        <w:rPr>
          <w:sz w:val="22"/>
          <w:szCs w:val="22"/>
        </w:rPr>
        <w:t xml:space="preserve"> [%] </w:t>
      </w:r>
      <w:r w:rsidRPr="008639F9">
        <w:rPr>
          <w:bCs/>
          <w:color w:val="000000"/>
          <w:sz w:val="22"/>
          <w:szCs w:val="22"/>
          <w:lang w:eastAsia="ar-SA"/>
        </w:rPr>
        <w:t xml:space="preserve">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</w:t>
      </w:r>
      <w:r>
        <w:rPr>
          <w:sz w:val="22"/>
          <w:szCs w:val="22"/>
        </w:rPr>
        <w:t>.</w:t>
      </w:r>
    </w:p>
    <w:p w:rsidR="003D5297" w:rsidRPr="008639F9" w:rsidRDefault="003D529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 xml:space="preserve">Za zwłokę w realizacji reklamacji, o której mowa w </w:t>
      </w:r>
      <w:r w:rsidR="008831D8" w:rsidRPr="008639F9">
        <w:rPr>
          <w:b/>
          <w:bCs/>
          <w:color w:val="000000"/>
          <w:sz w:val="22"/>
          <w:szCs w:val="22"/>
          <w:lang w:eastAsia="ar-SA"/>
        </w:rPr>
        <w:t>§</w:t>
      </w:r>
      <w:r w:rsidR="00994F07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8639F9">
        <w:rPr>
          <w:b/>
          <w:bCs/>
          <w:color w:val="000000"/>
          <w:sz w:val="22"/>
          <w:szCs w:val="22"/>
          <w:lang w:eastAsia="ar-SA"/>
        </w:rPr>
        <w:t>5 umowy</w:t>
      </w:r>
      <w:r w:rsidRPr="008639F9">
        <w:rPr>
          <w:bCs/>
          <w:color w:val="000000"/>
          <w:sz w:val="22"/>
          <w:szCs w:val="22"/>
          <w:lang w:eastAsia="ar-SA"/>
        </w:rPr>
        <w:t xml:space="preserve"> w 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>dwóch dziesiątych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0,2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Pr="008639F9">
        <w:rPr>
          <w:bCs/>
          <w:i/>
          <w:color w:val="000000"/>
          <w:sz w:val="22"/>
          <w:szCs w:val="22"/>
          <w:lang w:eastAsia="ar-SA"/>
        </w:rPr>
        <w:t>procenta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%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8639F9">
        <w:rPr>
          <w:color w:val="000000"/>
          <w:sz w:val="22"/>
          <w:szCs w:val="22"/>
        </w:rPr>
        <w:t xml:space="preserve">środka czystości wolnego od wad </w:t>
      </w:r>
      <w:r w:rsidR="008831D8" w:rsidRPr="008639F9">
        <w:rPr>
          <w:b/>
          <w:color w:val="000000"/>
          <w:sz w:val="22"/>
          <w:szCs w:val="22"/>
        </w:rPr>
        <w:t>(§</w:t>
      </w:r>
      <w:r w:rsidR="00994F07"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5 ust. 4 pkt 3 umowy</w:t>
      </w:r>
      <w:r w:rsidRPr="008639F9">
        <w:rPr>
          <w:color w:val="000000"/>
          <w:sz w:val="22"/>
          <w:szCs w:val="22"/>
        </w:rPr>
        <w:t>) do dnia realizacji włącznie.</w:t>
      </w:r>
    </w:p>
    <w:p w:rsidR="003D5297" w:rsidRPr="008639F9" w:rsidRDefault="003D5297" w:rsidP="00065E5B">
      <w:pPr>
        <w:numPr>
          <w:ilvl w:val="0"/>
          <w:numId w:val="22"/>
        </w:numPr>
        <w:suppressAutoHyphens/>
        <w:ind w:hanging="513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>Za rozwiązanie umowy</w:t>
      </w:r>
      <w:r w:rsidR="0061533E">
        <w:rPr>
          <w:bCs/>
          <w:color w:val="000000"/>
          <w:sz w:val="22"/>
          <w:szCs w:val="22"/>
          <w:lang w:eastAsia="ar-SA"/>
        </w:rPr>
        <w:t xml:space="preserve"> ze skutkiem natychmiastowym</w:t>
      </w:r>
      <w:r w:rsidRPr="008639F9">
        <w:rPr>
          <w:bCs/>
          <w:color w:val="000000"/>
          <w:sz w:val="22"/>
          <w:szCs w:val="22"/>
          <w:lang w:eastAsia="ar-SA"/>
        </w:rPr>
        <w:t xml:space="preserve"> lub odstąpienie od umowy przez którąkolwiek ze stron z przyczyn leżących po stronie Wykonawcy, w 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 xml:space="preserve">dziesięciu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10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Pr="008639F9">
        <w:rPr>
          <w:bCs/>
          <w:i/>
          <w:color w:val="000000"/>
          <w:sz w:val="22"/>
          <w:szCs w:val="22"/>
          <w:lang w:eastAsia="ar-SA"/>
        </w:rPr>
        <w:t>procent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%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="00994F07" w:rsidRPr="00D7563B">
        <w:rPr>
          <w:bCs/>
          <w:sz w:val="22"/>
          <w:szCs w:val="22"/>
          <w:lang w:eastAsia="ar-SA"/>
        </w:rPr>
        <w:t>niezrealizowanej części wynagrodzenia określonego</w:t>
      </w:r>
      <w:r w:rsidR="00994F07">
        <w:rPr>
          <w:bCs/>
          <w:sz w:val="22"/>
          <w:szCs w:val="22"/>
          <w:lang w:eastAsia="ar-SA"/>
        </w:rPr>
        <w:t xml:space="preserve"> w </w:t>
      </w:r>
      <w:r w:rsidR="00994F07" w:rsidRPr="00994F07">
        <w:rPr>
          <w:b/>
          <w:bCs/>
          <w:sz w:val="22"/>
          <w:szCs w:val="22"/>
          <w:lang w:eastAsia="ar-SA"/>
        </w:rPr>
        <w:t xml:space="preserve">§ 4 ust. </w:t>
      </w:r>
      <w:r w:rsidR="00994F07">
        <w:rPr>
          <w:b/>
          <w:bCs/>
          <w:sz w:val="22"/>
          <w:szCs w:val="22"/>
          <w:lang w:eastAsia="ar-SA"/>
        </w:rPr>
        <w:t>2</w:t>
      </w:r>
      <w:r w:rsidR="00994F07">
        <w:rPr>
          <w:color w:val="000000"/>
          <w:sz w:val="22"/>
          <w:szCs w:val="22"/>
          <w:lang w:eastAsia="ar-SA"/>
        </w:rPr>
        <w:t xml:space="preserve"> </w:t>
      </w:r>
      <w:r w:rsidR="00994F07" w:rsidRPr="00994F07">
        <w:rPr>
          <w:b/>
          <w:color w:val="000000"/>
          <w:sz w:val="22"/>
          <w:szCs w:val="22"/>
          <w:lang w:eastAsia="ar-SA"/>
        </w:rPr>
        <w:t>umowy</w:t>
      </w:r>
      <w:r w:rsidRPr="008639F9">
        <w:rPr>
          <w:color w:val="000000"/>
          <w:sz w:val="22"/>
          <w:szCs w:val="22"/>
          <w:lang w:eastAsia="ar-SA"/>
        </w:rPr>
        <w:t>.</w:t>
      </w:r>
    </w:p>
    <w:p w:rsidR="003D5297" w:rsidRPr="008639F9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t xml:space="preserve">Zamawiający zapłaci Wykonawcy karę umowną w wysokości </w:t>
      </w:r>
      <w:r w:rsidRPr="008639F9">
        <w:rPr>
          <w:bCs/>
          <w:i/>
          <w:color w:val="000000"/>
          <w:sz w:val="22"/>
          <w:szCs w:val="22"/>
          <w:lang w:eastAsia="ar-SA"/>
        </w:rPr>
        <w:t xml:space="preserve">dziesięciu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10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Pr="008639F9">
        <w:rPr>
          <w:bCs/>
          <w:i/>
          <w:color w:val="000000"/>
          <w:sz w:val="22"/>
          <w:szCs w:val="22"/>
          <w:lang w:eastAsia="ar-SA"/>
        </w:rPr>
        <w:t>procent</w:t>
      </w:r>
      <w:r w:rsidRPr="008639F9">
        <w:rPr>
          <w:bCs/>
          <w:color w:val="000000"/>
          <w:sz w:val="22"/>
          <w:szCs w:val="22"/>
          <w:lang w:eastAsia="ar-SA"/>
        </w:rPr>
        <w:t xml:space="preserve"> </w:t>
      </w:r>
      <w:r w:rsidR="00014E71" w:rsidRPr="008639F9">
        <w:rPr>
          <w:bCs/>
          <w:color w:val="000000"/>
          <w:sz w:val="22"/>
          <w:szCs w:val="22"/>
          <w:lang w:eastAsia="ar-SA"/>
        </w:rPr>
        <w:t>[</w:t>
      </w:r>
      <w:r w:rsidRPr="008639F9">
        <w:rPr>
          <w:bCs/>
          <w:color w:val="000000"/>
          <w:sz w:val="22"/>
          <w:szCs w:val="22"/>
          <w:lang w:eastAsia="ar-SA"/>
        </w:rPr>
        <w:t>%</w:t>
      </w:r>
      <w:r w:rsidR="00014E71" w:rsidRPr="008639F9">
        <w:rPr>
          <w:bCs/>
          <w:color w:val="000000"/>
          <w:sz w:val="22"/>
          <w:szCs w:val="22"/>
          <w:lang w:eastAsia="ar-SA"/>
        </w:rPr>
        <w:t>]</w:t>
      </w:r>
      <w:r w:rsidRPr="008639F9">
        <w:rPr>
          <w:bCs/>
          <w:color w:val="000000"/>
          <w:sz w:val="22"/>
          <w:szCs w:val="22"/>
          <w:lang w:eastAsia="ar-SA"/>
        </w:rPr>
        <w:t xml:space="preserve"> wynagrodzenia niezrealizowanej części umowy za rozwiązanie umowy lub odstąpienie od umowy przez którąkolwiek ze stron z przyczyn leżących po stronie Zamawiającego</w:t>
      </w:r>
      <w:r w:rsidRPr="008639F9">
        <w:rPr>
          <w:bCs/>
          <w:color w:val="000000"/>
          <w:sz w:val="22"/>
          <w:szCs w:val="22"/>
        </w:rPr>
        <w:t xml:space="preserve">. Kara, o której mowa w zdaniu poprzednim, nie znajduje zastosowania w przypadku, gdy Zamawiający odstąpi od umowy na podstawie </w:t>
      </w:r>
      <w:r w:rsidRPr="008639F9">
        <w:rPr>
          <w:b/>
          <w:bCs/>
          <w:color w:val="000000"/>
          <w:sz w:val="22"/>
          <w:szCs w:val="22"/>
        </w:rPr>
        <w:t>art. 456</w:t>
      </w:r>
      <w:r w:rsidRPr="008639F9">
        <w:rPr>
          <w:bCs/>
          <w:color w:val="000000"/>
          <w:sz w:val="22"/>
          <w:szCs w:val="22"/>
        </w:rPr>
        <w:t xml:space="preserve"> ustawy </w:t>
      </w:r>
      <w:r w:rsidR="008831D8" w:rsidRPr="008639F9">
        <w:rPr>
          <w:bCs/>
          <w:color w:val="000000"/>
          <w:sz w:val="22"/>
          <w:szCs w:val="22"/>
        </w:rPr>
        <w:br/>
      </w:r>
      <w:r w:rsidRPr="008639F9">
        <w:rPr>
          <w:bCs/>
          <w:color w:val="000000"/>
          <w:sz w:val="22"/>
          <w:szCs w:val="22"/>
        </w:rPr>
        <w:t>z dnia 11 września 2019 r. Prawo zamówień publicznych (t. j. Dz.U. z 202</w:t>
      </w:r>
      <w:r w:rsidR="008831D8" w:rsidRPr="008639F9">
        <w:rPr>
          <w:bCs/>
          <w:color w:val="000000"/>
          <w:sz w:val="22"/>
          <w:szCs w:val="22"/>
        </w:rPr>
        <w:t>2</w:t>
      </w:r>
      <w:r w:rsidRPr="008639F9">
        <w:rPr>
          <w:bCs/>
          <w:color w:val="000000"/>
          <w:sz w:val="22"/>
          <w:szCs w:val="22"/>
        </w:rPr>
        <w:t xml:space="preserve">, poz. </w:t>
      </w:r>
      <w:r w:rsidR="008831D8" w:rsidRPr="008639F9">
        <w:rPr>
          <w:bCs/>
          <w:color w:val="000000"/>
          <w:sz w:val="22"/>
          <w:szCs w:val="22"/>
        </w:rPr>
        <w:t>1710</w:t>
      </w:r>
      <w:r w:rsidRPr="008639F9">
        <w:rPr>
          <w:bCs/>
          <w:color w:val="000000"/>
          <w:sz w:val="22"/>
          <w:szCs w:val="22"/>
        </w:rPr>
        <w:t xml:space="preserve"> z </w:t>
      </w:r>
      <w:proofErr w:type="spellStart"/>
      <w:r w:rsidRPr="008639F9">
        <w:rPr>
          <w:bCs/>
          <w:color w:val="000000"/>
          <w:sz w:val="22"/>
          <w:szCs w:val="22"/>
        </w:rPr>
        <w:t>późn</w:t>
      </w:r>
      <w:proofErr w:type="spellEnd"/>
      <w:r w:rsidRPr="008639F9">
        <w:rPr>
          <w:bCs/>
          <w:color w:val="000000"/>
          <w:sz w:val="22"/>
          <w:szCs w:val="22"/>
        </w:rPr>
        <w:t>. zm.)</w:t>
      </w:r>
      <w:r w:rsidRPr="008639F9">
        <w:rPr>
          <w:bCs/>
          <w:color w:val="000000"/>
          <w:sz w:val="22"/>
          <w:szCs w:val="22"/>
          <w:lang w:eastAsia="ar-SA"/>
        </w:rPr>
        <w:t>.</w:t>
      </w:r>
    </w:p>
    <w:p w:rsidR="003D5297" w:rsidRPr="008639F9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bCs/>
          <w:color w:val="000000"/>
          <w:sz w:val="22"/>
          <w:szCs w:val="22"/>
          <w:lang w:eastAsia="ar-SA"/>
        </w:rPr>
        <w:lastRenderedPageBreak/>
        <w:t>Kary umowne mogą być potrącone Wykonawcy z należnościami</w:t>
      </w:r>
      <w:r w:rsidRPr="008639F9">
        <w:rPr>
          <w:color w:val="000000"/>
          <w:sz w:val="22"/>
          <w:szCs w:val="22"/>
        </w:rPr>
        <w:t>, na co Wykonawca wyraża zgodę, niniejszą umową.</w:t>
      </w:r>
    </w:p>
    <w:p w:rsidR="00994F07" w:rsidRPr="00994F07" w:rsidRDefault="00994F07" w:rsidP="00994F07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Kary określone w </w:t>
      </w:r>
      <w:r w:rsidRPr="008639F9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6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umowy</w:t>
      </w:r>
      <w:r w:rsidRPr="008639F9">
        <w:rPr>
          <w:color w:val="000000"/>
          <w:sz w:val="22"/>
          <w:szCs w:val="22"/>
        </w:rPr>
        <w:t xml:space="preserve"> podlegają kumulacji, mogą być naliczane r</w:t>
      </w:r>
      <w:r>
        <w:rPr>
          <w:color w:val="000000"/>
          <w:sz w:val="22"/>
          <w:szCs w:val="22"/>
        </w:rPr>
        <w:t>ównolegle, za każde zdarzenie z </w:t>
      </w:r>
      <w:r w:rsidRPr="008639F9">
        <w:rPr>
          <w:color w:val="000000"/>
          <w:sz w:val="22"/>
          <w:szCs w:val="22"/>
        </w:rPr>
        <w:t xml:space="preserve">osobna – przy czym łączna maksymalna wartość kar umownych, których mogą dochodzić strony, nie przekroczy dwudziestu [20] procent [%] wynagrodzenia brutto, określonego w </w:t>
      </w:r>
      <w:r w:rsidRPr="008639F9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4 ust. 2</w:t>
      </w:r>
      <w:r w:rsidRPr="008639F9">
        <w:rPr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>umowy</w:t>
      </w:r>
      <w:r w:rsidRPr="008639F9">
        <w:rPr>
          <w:color w:val="000000"/>
          <w:sz w:val="22"/>
          <w:szCs w:val="22"/>
        </w:rPr>
        <w:t>.</w:t>
      </w:r>
    </w:p>
    <w:p w:rsidR="003D5297" w:rsidRPr="008639F9" w:rsidRDefault="003D5297" w:rsidP="00065E5B">
      <w:pPr>
        <w:numPr>
          <w:ilvl w:val="0"/>
          <w:numId w:val="4"/>
        </w:numPr>
        <w:tabs>
          <w:tab w:val="clear" w:pos="360"/>
        </w:tabs>
        <w:suppressAutoHyphens/>
        <w:ind w:left="567" w:hanging="567"/>
        <w:jc w:val="both"/>
        <w:rPr>
          <w:bCs/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="008831D8" w:rsidRPr="008639F9">
        <w:rPr>
          <w:b/>
          <w:color w:val="000000"/>
          <w:sz w:val="22"/>
          <w:szCs w:val="22"/>
        </w:rPr>
        <w:t>§</w:t>
      </w:r>
      <w:r w:rsidR="00994F07">
        <w:rPr>
          <w:b/>
          <w:color w:val="000000"/>
          <w:sz w:val="22"/>
          <w:szCs w:val="22"/>
        </w:rPr>
        <w:t xml:space="preserve"> </w:t>
      </w:r>
      <w:r w:rsidRPr="008639F9">
        <w:rPr>
          <w:b/>
          <w:color w:val="000000"/>
          <w:sz w:val="22"/>
          <w:szCs w:val="22"/>
        </w:rPr>
        <w:t xml:space="preserve">6 ust. </w:t>
      </w:r>
      <w:r w:rsidR="00994F07">
        <w:rPr>
          <w:b/>
          <w:color w:val="000000"/>
          <w:sz w:val="22"/>
          <w:szCs w:val="22"/>
        </w:rPr>
        <w:t>4</w:t>
      </w:r>
      <w:r w:rsidRPr="008639F9">
        <w:rPr>
          <w:b/>
          <w:color w:val="000000"/>
          <w:sz w:val="22"/>
          <w:szCs w:val="22"/>
        </w:rPr>
        <w:t xml:space="preserve"> umowy</w:t>
      </w:r>
      <w:r w:rsidRPr="008639F9">
        <w:rPr>
          <w:color w:val="000000"/>
          <w:sz w:val="22"/>
          <w:szCs w:val="22"/>
        </w:rPr>
        <w:t xml:space="preserve">. </w:t>
      </w:r>
    </w:p>
    <w:p w:rsidR="003D5297" w:rsidRPr="008639F9" w:rsidRDefault="003D5297" w:rsidP="008639F9">
      <w:pPr>
        <w:suppressAutoHyphens/>
        <w:jc w:val="both"/>
        <w:rPr>
          <w:color w:val="000000"/>
          <w:sz w:val="22"/>
          <w:szCs w:val="22"/>
        </w:rPr>
      </w:pPr>
    </w:p>
    <w:p w:rsidR="003D5297" w:rsidRPr="008639F9" w:rsidRDefault="008831D8" w:rsidP="008639F9">
      <w:pPr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3D5297" w:rsidRPr="008639F9">
        <w:rPr>
          <w:b/>
          <w:color w:val="000000"/>
          <w:sz w:val="22"/>
          <w:szCs w:val="22"/>
        </w:rPr>
        <w:t xml:space="preserve">7 </w:t>
      </w:r>
    </w:p>
    <w:p w:rsidR="003D5297" w:rsidRPr="008639F9" w:rsidRDefault="003D5297" w:rsidP="008639F9">
      <w:pPr>
        <w:tabs>
          <w:tab w:val="left" w:leader="dot" w:pos="9072"/>
        </w:tabs>
        <w:suppressAutoHyphens/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Przyczyny rozwiązania umowy</w:t>
      </w:r>
    </w:p>
    <w:p w:rsidR="003D5297" w:rsidRPr="008639F9" w:rsidRDefault="003D5297" w:rsidP="00065E5B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Możliwymi przyczynami natychmiastowego rozwiązania umowy</w:t>
      </w:r>
      <w:r w:rsidR="006F311D">
        <w:rPr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i nal</w:t>
      </w:r>
      <w:r w:rsidR="00994F07">
        <w:rPr>
          <w:color w:val="000000"/>
          <w:sz w:val="22"/>
          <w:szCs w:val="22"/>
        </w:rPr>
        <w:t>iczenia kary umownej określonej</w:t>
      </w:r>
      <w:r w:rsidR="00994F07">
        <w:rPr>
          <w:color w:val="000000"/>
          <w:sz w:val="22"/>
          <w:szCs w:val="22"/>
        </w:rPr>
        <w:br/>
      </w:r>
      <w:r w:rsidRPr="008639F9">
        <w:rPr>
          <w:color w:val="000000"/>
          <w:sz w:val="22"/>
          <w:szCs w:val="22"/>
        </w:rPr>
        <w:t>w </w:t>
      </w:r>
      <w:r w:rsidR="008831D8" w:rsidRPr="008639F9">
        <w:rPr>
          <w:b/>
          <w:color w:val="000000"/>
          <w:sz w:val="22"/>
          <w:szCs w:val="22"/>
        </w:rPr>
        <w:t>§</w:t>
      </w:r>
      <w:r w:rsidR="00994F07">
        <w:rPr>
          <w:b/>
          <w:color w:val="000000"/>
          <w:sz w:val="22"/>
          <w:szCs w:val="22"/>
        </w:rPr>
        <w:t xml:space="preserve"> </w:t>
      </w:r>
      <w:r w:rsidR="006F311D">
        <w:rPr>
          <w:b/>
          <w:color w:val="000000"/>
          <w:sz w:val="22"/>
          <w:szCs w:val="22"/>
        </w:rPr>
        <w:t xml:space="preserve">6 ust. 1 pkt </w:t>
      </w:r>
      <w:r w:rsidR="00994F07">
        <w:rPr>
          <w:b/>
          <w:color w:val="000000"/>
          <w:sz w:val="22"/>
          <w:szCs w:val="22"/>
        </w:rPr>
        <w:t>4</w:t>
      </w:r>
      <w:r w:rsidR="006F311D">
        <w:rPr>
          <w:b/>
          <w:color w:val="000000"/>
          <w:sz w:val="22"/>
          <w:szCs w:val="22"/>
        </w:rPr>
        <w:t>)</w:t>
      </w:r>
      <w:r w:rsidRPr="008639F9">
        <w:rPr>
          <w:b/>
          <w:color w:val="000000"/>
          <w:sz w:val="22"/>
          <w:szCs w:val="22"/>
        </w:rPr>
        <w:t xml:space="preserve"> umowy</w:t>
      </w:r>
      <w:r w:rsidRPr="008639F9">
        <w:rPr>
          <w:color w:val="000000"/>
          <w:sz w:val="22"/>
          <w:szCs w:val="22"/>
        </w:rPr>
        <w:t>, są w szczególności: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dwukrotne uchybienie terminu realizacji (dostawy) przez Wykonawcę, przekraczającego dwa </w:t>
      </w:r>
      <w:r w:rsidR="00014E71" w:rsidRPr="008639F9">
        <w:rPr>
          <w:color w:val="000000"/>
          <w:sz w:val="22"/>
          <w:szCs w:val="22"/>
        </w:rPr>
        <w:t>[</w:t>
      </w:r>
      <w:r w:rsidRPr="008639F9">
        <w:rPr>
          <w:color w:val="000000"/>
          <w:sz w:val="22"/>
          <w:szCs w:val="22"/>
        </w:rPr>
        <w:t>2</w:t>
      </w:r>
      <w:r w:rsidR="00014E71" w:rsidRPr="008639F9">
        <w:rPr>
          <w:color w:val="000000"/>
          <w:sz w:val="22"/>
          <w:szCs w:val="22"/>
        </w:rPr>
        <w:t>]</w:t>
      </w:r>
      <w:r w:rsidRPr="008639F9">
        <w:rPr>
          <w:color w:val="000000"/>
          <w:sz w:val="22"/>
          <w:szCs w:val="22"/>
        </w:rPr>
        <w:t xml:space="preserve"> dni robocze od terminu realizacji (dostawy) zgodnie z </w:t>
      </w:r>
      <w:r w:rsidR="008831D8" w:rsidRPr="008639F9">
        <w:rPr>
          <w:b/>
          <w:color w:val="000000"/>
          <w:sz w:val="22"/>
          <w:szCs w:val="22"/>
        </w:rPr>
        <w:t>§</w:t>
      </w:r>
      <w:r w:rsidR="00994F07">
        <w:rPr>
          <w:b/>
          <w:color w:val="000000"/>
          <w:sz w:val="22"/>
          <w:szCs w:val="22"/>
        </w:rPr>
        <w:t xml:space="preserve"> </w:t>
      </w:r>
      <w:r w:rsidR="00C1692D" w:rsidRPr="008639F9">
        <w:rPr>
          <w:b/>
          <w:color w:val="000000"/>
          <w:sz w:val="22"/>
          <w:szCs w:val="22"/>
        </w:rPr>
        <w:t>3</w:t>
      </w:r>
      <w:r w:rsidRPr="008639F9">
        <w:rPr>
          <w:b/>
          <w:color w:val="000000"/>
          <w:sz w:val="22"/>
          <w:szCs w:val="22"/>
        </w:rPr>
        <w:t xml:space="preserve"> ust. </w:t>
      </w:r>
      <w:r w:rsidR="00C1692D" w:rsidRPr="008639F9">
        <w:rPr>
          <w:b/>
          <w:color w:val="000000"/>
          <w:sz w:val="22"/>
          <w:szCs w:val="22"/>
        </w:rPr>
        <w:t>4</w:t>
      </w:r>
      <w:r w:rsidRPr="008639F9">
        <w:rPr>
          <w:b/>
          <w:color w:val="000000"/>
          <w:sz w:val="22"/>
          <w:szCs w:val="22"/>
        </w:rPr>
        <w:t xml:space="preserve"> umowy</w:t>
      </w:r>
      <w:r w:rsidRPr="008639F9">
        <w:rPr>
          <w:color w:val="000000"/>
          <w:sz w:val="22"/>
          <w:szCs w:val="22"/>
        </w:rPr>
        <w:t>,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dwukrotne</w:t>
      </w:r>
      <w:r w:rsidRPr="008639F9">
        <w:rPr>
          <w:b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naruszenie terminów wyznaczonych na dokonanie wymiany wadliw</w:t>
      </w:r>
      <w:r w:rsidR="00C46C94">
        <w:rPr>
          <w:color w:val="000000"/>
          <w:sz w:val="22"/>
          <w:szCs w:val="22"/>
        </w:rPr>
        <w:t>ych artykułów higienicznych, na wolne</w:t>
      </w:r>
      <w:r w:rsidRPr="008639F9">
        <w:rPr>
          <w:color w:val="000000"/>
          <w:sz w:val="22"/>
          <w:szCs w:val="22"/>
        </w:rPr>
        <w:t xml:space="preserve"> od wad lub uzupełnienia braków ilościowych,</w:t>
      </w:r>
    </w:p>
    <w:p w:rsidR="00994F07" w:rsidRDefault="003D5297" w:rsidP="00994F07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zwłoka </w:t>
      </w:r>
      <w:r w:rsidR="00994F07" w:rsidRPr="00994F07">
        <w:rPr>
          <w:sz w:val="22"/>
          <w:szCs w:val="22"/>
        </w:rPr>
        <w:t xml:space="preserve">Wykonawcy </w:t>
      </w:r>
      <w:r w:rsidRPr="008639F9">
        <w:rPr>
          <w:color w:val="000000"/>
          <w:sz w:val="22"/>
          <w:szCs w:val="22"/>
        </w:rPr>
        <w:t xml:space="preserve">w realizacji (dostawie) przedmiotu umowy przekraczająca </w:t>
      </w:r>
      <w:r w:rsidRPr="008639F9">
        <w:rPr>
          <w:i/>
          <w:color w:val="000000"/>
          <w:sz w:val="22"/>
          <w:szCs w:val="22"/>
        </w:rPr>
        <w:t xml:space="preserve">pięć </w:t>
      </w:r>
      <w:r w:rsidR="00014E71" w:rsidRPr="008639F9">
        <w:rPr>
          <w:color w:val="000000"/>
          <w:sz w:val="22"/>
          <w:szCs w:val="22"/>
        </w:rPr>
        <w:t>[</w:t>
      </w:r>
      <w:r w:rsidRPr="008639F9">
        <w:rPr>
          <w:color w:val="000000"/>
          <w:sz w:val="22"/>
          <w:szCs w:val="22"/>
        </w:rPr>
        <w:t>5</w:t>
      </w:r>
      <w:r w:rsidR="00014E71" w:rsidRPr="008639F9">
        <w:rPr>
          <w:color w:val="000000"/>
          <w:sz w:val="22"/>
          <w:szCs w:val="22"/>
        </w:rPr>
        <w:t>]</w:t>
      </w:r>
      <w:r w:rsidRPr="008639F9">
        <w:rPr>
          <w:color w:val="000000"/>
          <w:sz w:val="22"/>
          <w:szCs w:val="22"/>
        </w:rPr>
        <w:t xml:space="preserve"> dni roboczych,</w:t>
      </w:r>
    </w:p>
    <w:p w:rsidR="00994F07" w:rsidRPr="00994F07" w:rsidRDefault="00994F07" w:rsidP="00994F07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z</w:t>
      </w:r>
      <w:r w:rsidRPr="00994F07">
        <w:rPr>
          <w:sz w:val="22"/>
          <w:szCs w:val="22"/>
        </w:rPr>
        <w:t xml:space="preserve">włoka Wykonawcy w wykonaniu </w:t>
      </w:r>
      <w:r w:rsidRPr="00994F07">
        <w:rPr>
          <w:rStyle w:val="normaltextrun"/>
          <w:sz w:val="22"/>
          <w:szCs w:val="22"/>
        </w:rPr>
        <w:t xml:space="preserve">uprawnienia Zamawiającego, o którym mowa w </w:t>
      </w:r>
      <w:r w:rsidRPr="00994F07">
        <w:rPr>
          <w:rStyle w:val="normaltextrun"/>
          <w:b/>
          <w:sz w:val="22"/>
          <w:szCs w:val="22"/>
        </w:rPr>
        <w:t>§ 2 ust. 10</w:t>
      </w:r>
      <w:r w:rsidRPr="00994F07">
        <w:rPr>
          <w:rStyle w:val="normaltextrun"/>
          <w:sz w:val="22"/>
          <w:szCs w:val="22"/>
        </w:rPr>
        <w:t xml:space="preserve"> </w:t>
      </w:r>
      <w:r w:rsidRPr="00994F07">
        <w:rPr>
          <w:rStyle w:val="normaltextrun"/>
          <w:b/>
          <w:sz w:val="22"/>
          <w:szCs w:val="22"/>
        </w:rPr>
        <w:t>pkt 4)</w:t>
      </w:r>
      <w:r w:rsidRPr="00994F07">
        <w:rPr>
          <w:rStyle w:val="normaltextrun"/>
          <w:sz w:val="22"/>
          <w:szCs w:val="22"/>
        </w:rPr>
        <w:t xml:space="preserve"> umowy, </w:t>
      </w:r>
      <w:r>
        <w:rPr>
          <w:sz w:val="22"/>
          <w:szCs w:val="22"/>
        </w:rPr>
        <w:t>przekracza</w:t>
      </w:r>
      <w:r w:rsidRPr="00994F07">
        <w:rPr>
          <w:sz w:val="22"/>
          <w:szCs w:val="22"/>
        </w:rPr>
        <w:t xml:space="preserve"> </w:t>
      </w:r>
      <w:r w:rsidRPr="00994F07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[10] dni kalendarzowych</w:t>
      </w:r>
      <w:r w:rsidRPr="00994F07">
        <w:rPr>
          <w:sz w:val="22"/>
          <w:szCs w:val="22"/>
        </w:rPr>
        <w:t>;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trzykrotna realizacja (dostawa) </w:t>
      </w:r>
      <w:r w:rsidR="00C46C94">
        <w:rPr>
          <w:color w:val="000000"/>
          <w:sz w:val="22"/>
          <w:szCs w:val="22"/>
        </w:rPr>
        <w:t>artykułów higienicznych</w:t>
      </w:r>
      <w:r w:rsidRPr="008639F9">
        <w:rPr>
          <w:color w:val="000000"/>
          <w:sz w:val="22"/>
          <w:szCs w:val="22"/>
        </w:rPr>
        <w:t xml:space="preserve"> niezgodnie z </w:t>
      </w:r>
      <w:r w:rsidRPr="008639F9">
        <w:rPr>
          <w:i/>
          <w:color w:val="000000"/>
          <w:sz w:val="22"/>
          <w:szCs w:val="22"/>
        </w:rPr>
        <w:t>Zamówieniem</w:t>
      </w:r>
      <w:r w:rsidRPr="008639F9">
        <w:rPr>
          <w:color w:val="000000"/>
          <w:sz w:val="22"/>
          <w:szCs w:val="22"/>
        </w:rPr>
        <w:t>,</w:t>
      </w:r>
    </w:p>
    <w:p w:rsidR="003D5297" w:rsidRPr="008639F9" w:rsidRDefault="00994F0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niezgodna z umową </w:t>
      </w:r>
      <w:r w:rsidR="003D5297" w:rsidRPr="008639F9">
        <w:rPr>
          <w:color w:val="000000"/>
          <w:sz w:val="22"/>
          <w:szCs w:val="22"/>
        </w:rPr>
        <w:t xml:space="preserve">zmiana cen jednostkowych </w:t>
      </w:r>
      <w:r w:rsidR="00C46C94">
        <w:rPr>
          <w:color w:val="000000"/>
          <w:sz w:val="22"/>
          <w:szCs w:val="22"/>
        </w:rPr>
        <w:t>artykułów higienicznych</w:t>
      </w:r>
      <w:r>
        <w:rPr>
          <w:color w:val="000000"/>
          <w:sz w:val="22"/>
          <w:szCs w:val="22"/>
        </w:rPr>
        <w:t>,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zaniechanie realizacji (dostaw) przedmiotu umowy, z przyczyn za które odpowiada Wykonawca,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powierzenie wykonanie niniejszej umowy osobie trzeciej bez zgody Zamawiającego,</w:t>
      </w:r>
    </w:p>
    <w:p w:rsidR="003D5297" w:rsidRPr="008639F9" w:rsidRDefault="003D5297" w:rsidP="00065E5B">
      <w:pPr>
        <w:numPr>
          <w:ilvl w:val="1"/>
          <w:numId w:val="21"/>
        </w:numPr>
        <w:suppressAutoHyphens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zwłoka w przedłożeniu atestów, deklaracji zgodności lub innych dokumentów dopuszczających </w:t>
      </w:r>
      <w:r w:rsidR="00C46C94">
        <w:rPr>
          <w:color w:val="000000"/>
          <w:sz w:val="22"/>
          <w:szCs w:val="22"/>
        </w:rPr>
        <w:t>artykuły higieniczne</w:t>
      </w:r>
      <w:r w:rsidRPr="008639F9">
        <w:rPr>
          <w:color w:val="000000"/>
          <w:sz w:val="22"/>
          <w:szCs w:val="22"/>
        </w:rPr>
        <w:t xml:space="preserve"> do obrotu, przekraczająca siedem [7] dni kalendarzowych.</w:t>
      </w:r>
    </w:p>
    <w:p w:rsidR="002F439D" w:rsidRDefault="002F439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Oświadczenie </w:t>
      </w:r>
      <w:r w:rsidRPr="006F311D">
        <w:rPr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natychmiastowym rozwiązaniu umowy</w:t>
      </w:r>
      <w:r w:rsidRPr="006F311D">
        <w:rPr>
          <w:color w:val="000000"/>
          <w:sz w:val="22"/>
          <w:szCs w:val="22"/>
        </w:rPr>
        <w:t xml:space="preserve"> powinno być sporządzone w formie pisemnej, pod rygorem nieważności i powinno zawierać uzasadnienie</w:t>
      </w:r>
      <w:r>
        <w:rPr>
          <w:color w:val="000000"/>
          <w:sz w:val="22"/>
          <w:szCs w:val="22"/>
        </w:rPr>
        <w:t>.</w:t>
      </w:r>
    </w:p>
    <w:p w:rsidR="006F311D" w:rsidRPr="006F311D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Zamawiającemu przysługuje prawo</w:t>
      </w:r>
      <w:r>
        <w:rPr>
          <w:color w:val="000000"/>
          <w:sz w:val="22"/>
          <w:szCs w:val="22"/>
        </w:rPr>
        <w:t xml:space="preserve"> do</w:t>
      </w:r>
      <w:r w:rsidRPr="006F311D">
        <w:rPr>
          <w:color w:val="000000"/>
          <w:sz w:val="22"/>
          <w:szCs w:val="22"/>
        </w:rPr>
        <w:t xml:space="preserve"> odstąpienia od umowy z przyczyn, za które odpowiada Wykonawca, w szczególności, gdy:</w:t>
      </w:r>
    </w:p>
    <w:p w:rsidR="006F311D" w:rsidRPr="00130C86" w:rsidRDefault="006F311D" w:rsidP="006F311D">
      <w:pPr>
        <w:pStyle w:val="Akapitzlist"/>
        <w:numPr>
          <w:ilvl w:val="0"/>
          <w:numId w:val="29"/>
        </w:numPr>
        <w:suppressAutoHyphens/>
        <w:ind w:left="1134" w:hanging="567"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:rsidR="006F311D" w:rsidRPr="004226C3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:rsidR="006F311D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</w:t>
      </w:r>
      <w:r>
        <w:rPr>
          <w:sz w:val="22"/>
          <w:szCs w:val="22"/>
        </w:rPr>
        <w:t>rozwiązaniu umowy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:rsidR="006F311D" w:rsidRPr="006F311D" w:rsidRDefault="006F311D" w:rsidP="006F311D">
      <w:pPr>
        <w:numPr>
          <w:ilvl w:val="0"/>
          <w:numId w:val="29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o </w:t>
      </w:r>
      <w:r w:rsidRPr="006F311D">
        <w:rPr>
          <w:sz w:val="22"/>
          <w:szCs w:val="22"/>
        </w:rPr>
        <w:t>rozwiązaniu umowy lub o odstąpieniu od umowy może być złożone w ciągu trzydziestu (30) dni liczonych od powzięcia przez Zamawiającego informacji w tym zakresie.</w:t>
      </w:r>
    </w:p>
    <w:p w:rsidR="006F311D" w:rsidRPr="006F311D" w:rsidRDefault="00994F07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Oświadczenie </w:t>
      </w:r>
      <w:r w:rsidR="006F311D" w:rsidRPr="006F311D">
        <w:rPr>
          <w:sz w:val="22"/>
          <w:szCs w:val="22"/>
        </w:rPr>
        <w:t>o</w:t>
      </w:r>
      <w:r w:rsidR="006F311D"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="006F311D" w:rsidRPr="006F311D">
        <w:rPr>
          <w:color w:val="000000"/>
          <w:sz w:val="22"/>
          <w:szCs w:val="22"/>
        </w:rPr>
        <w:t>tunc</w:t>
      </w:r>
      <w:proofErr w:type="spellEnd"/>
      <w:r w:rsidR="006F311D" w:rsidRPr="006F311D">
        <w:rPr>
          <w:color w:val="000000"/>
          <w:sz w:val="22"/>
          <w:szCs w:val="22"/>
        </w:rPr>
        <w:t>) czy z chwilą jego złożenia (ex nunc).</w:t>
      </w:r>
    </w:p>
    <w:p w:rsidR="006F311D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sz w:val="22"/>
          <w:szCs w:val="22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:rsidR="006F311D" w:rsidRPr="006F311D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 w:rsidRPr="006F311D">
        <w:rPr>
          <w:sz w:val="22"/>
          <w:szCs w:val="22"/>
        </w:rPr>
        <w:t>rozwiązaniu umowy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6F311D">
        <w:rPr>
          <w:sz w:val="22"/>
          <w:szCs w:val="22"/>
        </w:rPr>
        <w:t xml:space="preserve">Wykonawca i Zamawiający, w terminie siedmiu (7) dni liczonych od dnia </w:t>
      </w:r>
      <w:r>
        <w:rPr>
          <w:sz w:val="22"/>
          <w:szCs w:val="22"/>
        </w:rPr>
        <w:t xml:space="preserve">rozwiązania umowy lub od dnia </w:t>
      </w:r>
      <w:r w:rsidRPr="006F311D">
        <w:rPr>
          <w:sz w:val="22"/>
          <w:szCs w:val="22"/>
        </w:rPr>
        <w:t xml:space="preserve">odstąpienia od umowy, dokonają wzajemnego rozliczenia świadczeń wykonanych w ramach niniejszej umowy. Wycena świadczeń zostanie dokonana na podstawie cen zawartych w niniejszej umowie. </w:t>
      </w:r>
      <w:r w:rsidRPr="006F311D">
        <w:rPr>
          <w:sz w:val="22"/>
          <w:szCs w:val="22"/>
        </w:rPr>
        <w:lastRenderedPageBreak/>
        <w:t>Wzajemne rozliczenie zostanie stwierdzone w protokole. Nieobecność Wykonawcy nie wstrzymuje sporządzenia protokołu wiążącego obie Strony.</w:t>
      </w:r>
    </w:p>
    <w:p w:rsidR="006F311D" w:rsidRPr="006F311D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Wykonawca odpowiada za szkody osób trzecich poniesione w związku z niezachowaniem należytego bezpieczeństwa przy wykonywaniu prac, objętych przedmiotem niniejszej umowy.</w:t>
      </w:r>
    </w:p>
    <w:p w:rsidR="006F311D" w:rsidRPr="006F311D" w:rsidRDefault="006F311D" w:rsidP="006F311D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:rsidR="003D5297" w:rsidRPr="008639F9" w:rsidRDefault="003D5297" w:rsidP="00065E5B">
      <w:pPr>
        <w:numPr>
          <w:ilvl w:val="0"/>
          <w:numId w:val="8"/>
        </w:numPr>
        <w:tabs>
          <w:tab w:val="clear" w:pos="360"/>
        </w:tabs>
        <w:suppressAutoHyphens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Zamawiający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</w:t>
      </w:r>
      <w:r w:rsidR="008831D8" w:rsidRPr="008639F9">
        <w:rPr>
          <w:color w:val="000000"/>
          <w:sz w:val="22"/>
          <w:szCs w:val="22"/>
        </w:rPr>
        <w:t>3</w:t>
      </w:r>
      <w:r w:rsidRPr="008639F9">
        <w:rPr>
          <w:color w:val="000000"/>
          <w:sz w:val="22"/>
          <w:szCs w:val="22"/>
        </w:rPr>
        <w:t xml:space="preserve"> poz. </w:t>
      </w:r>
      <w:r w:rsidR="008831D8" w:rsidRPr="008639F9">
        <w:rPr>
          <w:color w:val="000000"/>
          <w:sz w:val="22"/>
          <w:szCs w:val="22"/>
        </w:rPr>
        <w:t>129</w:t>
      </w:r>
      <w:r w:rsidR="00994F07">
        <w:rPr>
          <w:color w:val="000000"/>
          <w:sz w:val="22"/>
          <w:szCs w:val="22"/>
        </w:rPr>
        <w:t xml:space="preserve">) </w:t>
      </w:r>
      <w:r w:rsidR="00994F07" w:rsidRPr="00857C46">
        <w:rPr>
          <w:sz w:val="22"/>
          <w:szCs w:val="22"/>
        </w:rPr>
        <w:t>– w</w:t>
      </w:r>
      <w:r w:rsidR="00994F07">
        <w:rPr>
          <w:sz w:val="22"/>
          <w:szCs w:val="22"/>
        </w:rPr>
        <w:t xml:space="preserve"> takim przypadku oświadczenie </w:t>
      </w:r>
      <w:r w:rsidR="00994F07" w:rsidRPr="006F311D">
        <w:rPr>
          <w:sz w:val="22"/>
          <w:szCs w:val="22"/>
        </w:rPr>
        <w:t>o odstąpieniu od umowy może być złożone w ciągu trzydziestu (30) dni liczonych od powzięcia przez Zamawiającego informacji w tym zakresie</w:t>
      </w:r>
      <w:r w:rsidR="00994F07">
        <w:rPr>
          <w:sz w:val="22"/>
          <w:szCs w:val="22"/>
        </w:rPr>
        <w:t>.</w:t>
      </w: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  <w:lang w:eastAsia="ar-SA"/>
        </w:rPr>
      </w:pPr>
    </w:p>
    <w:p w:rsidR="003D5297" w:rsidRPr="008639F9" w:rsidRDefault="008831D8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8639F9">
        <w:rPr>
          <w:b/>
          <w:color w:val="000000"/>
          <w:sz w:val="22"/>
          <w:szCs w:val="22"/>
          <w:lang w:eastAsia="ar-SA"/>
        </w:rPr>
        <w:t>§</w:t>
      </w:r>
      <w:r w:rsidR="002F439D">
        <w:rPr>
          <w:b/>
          <w:color w:val="000000"/>
          <w:sz w:val="22"/>
          <w:szCs w:val="22"/>
          <w:lang w:eastAsia="ar-SA"/>
        </w:rPr>
        <w:t xml:space="preserve"> </w:t>
      </w:r>
      <w:r w:rsidR="003D5297" w:rsidRPr="008639F9">
        <w:rPr>
          <w:b/>
          <w:color w:val="000000"/>
          <w:sz w:val="22"/>
          <w:szCs w:val="22"/>
          <w:lang w:eastAsia="ar-SA"/>
        </w:rPr>
        <w:t>8</w:t>
      </w:r>
    </w:p>
    <w:p w:rsidR="003D5297" w:rsidRPr="008639F9" w:rsidRDefault="003D5297" w:rsidP="008639F9">
      <w:pPr>
        <w:tabs>
          <w:tab w:val="left" w:leader="dot" w:pos="9072"/>
        </w:tabs>
        <w:jc w:val="center"/>
        <w:rPr>
          <w:b/>
          <w:color w:val="000000"/>
          <w:sz w:val="22"/>
          <w:szCs w:val="22"/>
        </w:rPr>
      </w:pPr>
      <w:r w:rsidRPr="008639F9">
        <w:rPr>
          <w:b/>
          <w:color w:val="000000"/>
          <w:sz w:val="22"/>
          <w:szCs w:val="22"/>
        </w:rPr>
        <w:t>Zmiany do umowy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Pr="008639F9">
        <w:rPr>
          <w:color w:val="000000"/>
          <w:sz w:val="22"/>
          <w:szCs w:val="22"/>
        </w:rPr>
        <w:br/>
        <w:t xml:space="preserve">w 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</w:t>
      </w:r>
      <w:r w:rsidRPr="008639F9">
        <w:rPr>
          <w:color w:val="000000"/>
          <w:sz w:val="22"/>
          <w:szCs w:val="22"/>
        </w:rPr>
        <w:br/>
        <w:t>i ich części zamiennych, które uniemożliwiają należyte wykonanie umowy.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Strona zgłasza zaistnienie okoliczności, o których mowa w ust. 1 powyżej, w terminie 14 dni od dnia powzięcia informacji o ich wystąpieniu i zakresie oddziaływania na realizację umowy, </w:t>
      </w:r>
      <w:r w:rsidRPr="008639F9">
        <w:rPr>
          <w:iCs/>
          <w:color w:val="000000"/>
          <w:sz w:val="22"/>
          <w:szCs w:val="22"/>
        </w:rPr>
        <w:t>pod rygorem utraty uprawnienia do powoływania się na te okoliczności.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Zmiana umowy może nastąpić poprzez:</w:t>
      </w:r>
    </w:p>
    <w:p w:rsidR="003D5297" w:rsidRPr="008639F9" w:rsidRDefault="003D5297" w:rsidP="00065E5B">
      <w:pPr>
        <w:numPr>
          <w:ilvl w:val="0"/>
          <w:numId w:val="12"/>
        </w:numPr>
        <w:ind w:left="1134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zmianę terminu wykonywania umowy lub jej części, lub czasowe zawieszenie wykonywania umowy lub jej części, lub/i</w:t>
      </w:r>
    </w:p>
    <w:p w:rsidR="003D5297" w:rsidRPr="008639F9" w:rsidRDefault="003D5297" w:rsidP="00065E5B">
      <w:pPr>
        <w:numPr>
          <w:ilvl w:val="0"/>
          <w:numId w:val="12"/>
        </w:numPr>
        <w:ind w:left="1134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zmianę sposobu wykonywania umowy, lub/i</w:t>
      </w:r>
    </w:p>
    <w:p w:rsidR="003D5297" w:rsidRPr="008639F9" w:rsidRDefault="003D5297" w:rsidP="00065E5B">
      <w:pPr>
        <w:numPr>
          <w:ilvl w:val="0"/>
          <w:numId w:val="12"/>
        </w:numPr>
        <w:ind w:left="1134" w:right="-2" w:hanging="567"/>
        <w:jc w:val="both"/>
        <w:rPr>
          <w:noProof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zmianę zakresu </w:t>
      </w:r>
      <w:r w:rsidRPr="008639F9">
        <w:rPr>
          <w:noProof/>
          <w:color w:val="000000"/>
          <w:sz w:val="22"/>
          <w:szCs w:val="22"/>
        </w:rPr>
        <w:t>świadczenia wykonawcy i odpowiadającej jej zmianę wynagrodzenia wykonawcy</w:t>
      </w:r>
    </w:p>
    <w:p w:rsidR="003D5297" w:rsidRPr="008639F9" w:rsidRDefault="003D5297" w:rsidP="008639F9">
      <w:pPr>
        <w:ind w:left="1134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- o ile wzrost wynagrodzenia spowodowany każdą kolejną zmianą nie przekroczy 50% wartości pierwotnej umowy. 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 oparciu o zapisy niniejszego paragrafu Strony mogą wprowadzać zmiany w umowie wielokrotnie.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bCs/>
          <w:color w:val="000000"/>
          <w:sz w:val="22"/>
          <w:szCs w:val="22"/>
          <w:u w:val="single"/>
        </w:rPr>
        <w:t>Strony dopuszczają możliwość dokonania zmiany postanowień zawartej umowy w zakresie zmiany przedmiotu umowy</w:t>
      </w:r>
      <w:r w:rsidRPr="008639F9">
        <w:rPr>
          <w:bCs/>
          <w:color w:val="000000"/>
          <w:sz w:val="22"/>
          <w:szCs w:val="22"/>
        </w:rPr>
        <w:t xml:space="preserve"> w odniesieniu do parametrów </w:t>
      </w:r>
      <w:r w:rsidR="000E426F">
        <w:rPr>
          <w:bCs/>
          <w:color w:val="000000"/>
          <w:sz w:val="22"/>
          <w:szCs w:val="22"/>
        </w:rPr>
        <w:t>asortymentu</w:t>
      </w:r>
      <w:r w:rsidRPr="008639F9">
        <w:rPr>
          <w:bCs/>
          <w:color w:val="000000"/>
          <w:sz w:val="22"/>
          <w:szCs w:val="22"/>
        </w:rPr>
        <w:t xml:space="preserve"> (w szczególności zmiana typu, marki, modelu, producenta </w:t>
      </w:r>
      <w:r w:rsidR="000E426F">
        <w:rPr>
          <w:bCs/>
          <w:color w:val="000000"/>
          <w:sz w:val="22"/>
          <w:szCs w:val="22"/>
        </w:rPr>
        <w:t>asortymentu</w:t>
      </w:r>
      <w:r w:rsidRPr="008639F9">
        <w:rPr>
          <w:bCs/>
          <w:color w:val="000000"/>
          <w:sz w:val="22"/>
          <w:szCs w:val="22"/>
        </w:rPr>
        <w:t xml:space="preserve"> itp., </w:t>
      </w:r>
      <w:r w:rsidR="000E426F">
        <w:rPr>
          <w:bCs/>
          <w:color w:val="000000"/>
          <w:sz w:val="22"/>
          <w:szCs w:val="22"/>
        </w:rPr>
        <w:t>objętego</w:t>
      </w:r>
      <w:r w:rsidRPr="008639F9">
        <w:rPr>
          <w:bCs/>
          <w:color w:val="000000"/>
          <w:sz w:val="22"/>
          <w:szCs w:val="22"/>
        </w:rPr>
        <w:t xml:space="preserve"> przedmiotem umowy), </w:t>
      </w:r>
      <w:r w:rsidRPr="008639F9">
        <w:rPr>
          <w:bCs/>
          <w:color w:val="000000"/>
          <w:sz w:val="22"/>
          <w:szCs w:val="22"/>
          <w:u w:val="single"/>
        </w:rPr>
        <w:t xml:space="preserve">pod warunkiem, że zaproponowany zamienny </w:t>
      </w:r>
      <w:r w:rsidR="000E426F">
        <w:rPr>
          <w:bCs/>
          <w:color w:val="000000"/>
          <w:sz w:val="22"/>
          <w:szCs w:val="22"/>
          <w:u w:val="single"/>
        </w:rPr>
        <w:t>asortyment</w:t>
      </w:r>
      <w:r w:rsidRPr="008639F9">
        <w:rPr>
          <w:bCs/>
          <w:color w:val="000000"/>
          <w:sz w:val="22"/>
          <w:szCs w:val="22"/>
          <w:u w:val="single"/>
        </w:rPr>
        <w:t xml:space="preserve"> spełnia parametry określone przez Zamawiającego w Specyfikacji Warunków Zamówienia lub w dokumentach zamówienia</w:t>
      </w:r>
      <w:r w:rsidRPr="008639F9">
        <w:rPr>
          <w:bCs/>
          <w:color w:val="000000"/>
          <w:sz w:val="22"/>
          <w:szCs w:val="22"/>
        </w:rPr>
        <w:t xml:space="preserve">. Do zmiany tej może dojść pod warunkiem, gdy pierwotnie określone parametry </w:t>
      </w:r>
      <w:r w:rsidR="000E426F">
        <w:rPr>
          <w:bCs/>
          <w:color w:val="000000"/>
          <w:sz w:val="22"/>
          <w:szCs w:val="22"/>
        </w:rPr>
        <w:t>asortymentu</w:t>
      </w:r>
      <w:r w:rsidRPr="008639F9">
        <w:rPr>
          <w:bCs/>
          <w:color w:val="000000"/>
          <w:sz w:val="22"/>
          <w:szCs w:val="22"/>
        </w:rPr>
        <w:t xml:space="preserve"> (zaoferowany rodzaj </w:t>
      </w:r>
      <w:r w:rsidR="000E426F">
        <w:rPr>
          <w:bCs/>
          <w:color w:val="000000"/>
          <w:sz w:val="22"/>
          <w:szCs w:val="22"/>
        </w:rPr>
        <w:t>asortymentu</w:t>
      </w:r>
      <w:r w:rsidRPr="008639F9">
        <w:rPr>
          <w:bCs/>
          <w:color w:val="000000"/>
          <w:sz w:val="22"/>
          <w:szCs w:val="22"/>
        </w:rPr>
        <w:t xml:space="preserve">), z przyczyn niezależnych od Wykonawcy, nie są możliwe do osiągnięcia, w szczególności ze względu na wycofanie </w:t>
      </w:r>
      <w:r w:rsidR="000E426F">
        <w:rPr>
          <w:bCs/>
          <w:color w:val="000000"/>
          <w:sz w:val="22"/>
          <w:szCs w:val="22"/>
        </w:rPr>
        <w:t>asortymentu</w:t>
      </w:r>
      <w:r w:rsidRPr="008639F9">
        <w:rPr>
          <w:bCs/>
          <w:color w:val="000000"/>
          <w:sz w:val="22"/>
          <w:szCs w:val="22"/>
        </w:rPr>
        <w:t xml:space="preserve">, zaoferowanego przez Wykonawcę, z produkcji lub z rynku. </w:t>
      </w:r>
      <w:r w:rsidRPr="008639F9">
        <w:rPr>
          <w:bCs/>
          <w:color w:val="000000"/>
          <w:sz w:val="22"/>
          <w:szCs w:val="22"/>
          <w:u w:val="single"/>
        </w:rPr>
        <w:t xml:space="preserve">Zamiana ta nie może spowodować pogorszenia parametrów </w:t>
      </w:r>
      <w:r w:rsidR="000E426F">
        <w:rPr>
          <w:bCs/>
          <w:color w:val="000000"/>
          <w:sz w:val="22"/>
          <w:szCs w:val="22"/>
          <w:u w:val="single"/>
        </w:rPr>
        <w:t>asortymentu</w:t>
      </w:r>
      <w:r w:rsidRPr="008639F9">
        <w:rPr>
          <w:bCs/>
          <w:color w:val="000000"/>
          <w:sz w:val="22"/>
          <w:szCs w:val="22"/>
          <w:u w:val="single"/>
        </w:rPr>
        <w:t xml:space="preserve"> zakupywanego przez Zamawiającego</w:t>
      </w:r>
      <w:r w:rsidRPr="008639F9">
        <w:rPr>
          <w:bCs/>
          <w:color w:val="000000"/>
          <w:sz w:val="22"/>
          <w:szCs w:val="22"/>
        </w:rPr>
        <w:t xml:space="preserve">, to jest Wykonawca dostarczy </w:t>
      </w:r>
      <w:r w:rsidR="000E426F">
        <w:rPr>
          <w:bCs/>
          <w:color w:val="000000"/>
          <w:sz w:val="22"/>
          <w:szCs w:val="22"/>
        </w:rPr>
        <w:t>asortyment</w:t>
      </w:r>
      <w:r w:rsidRPr="008639F9">
        <w:rPr>
          <w:bCs/>
          <w:color w:val="000000"/>
          <w:sz w:val="22"/>
          <w:szCs w:val="22"/>
        </w:rPr>
        <w:t xml:space="preserve"> o tożsamych parametrach lub lepszych. Zmiana ta nie może spowodować zwiększenia wynagrodzenia Wykonawcy, określonego w </w:t>
      </w:r>
      <w:r w:rsidR="008831D8" w:rsidRPr="008639F9">
        <w:rPr>
          <w:b/>
          <w:bCs/>
          <w:color w:val="000000"/>
          <w:sz w:val="22"/>
          <w:szCs w:val="22"/>
        </w:rPr>
        <w:t>§</w:t>
      </w:r>
      <w:r w:rsidR="002F439D">
        <w:rPr>
          <w:b/>
          <w:bCs/>
          <w:color w:val="000000"/>
          <w:sz w:val="22"/>
          <w:szCs w:val="22"/>
        </w:rPr>
        <w:t xml:space="preserve"> </w:t>
      </w:r>
      <w:r w:rsidRPr="008639F9">
        <w:rPr>
          <w:b/>
          <w:bCs/>
          <w:color w:val="000000"/>
          <w:sz w:val="22"/>
          <w:szCs w:val="22"/>
        </w:rPr>
        <w:t>4 ust. 2 umowy</w:t>
      </w:r>
      <w:r w:rsidRPr="008639F9">
        <w:rPr>
          <w:bCs/>
          <w:color w:val="000000"/>
          <w:sz w:val="22"/>
          <w:szCs w:val="22"/>
        </w:rPr>
        <w:t>. Na Wykonawcy spoczywa obowiązek wykazania okoliczności uzasadniających możliwość do</w:t>
      </w:r>
      <w:r w:rsidR="00130D3D">
        <w:rPr>
          <w:bCs/>
          <w:color w:val="000000"/>
          <w:sz w:val="22"/>
          <w:szCs w:val="22"/>
        </w:rPr>
        <w:t>konania zmiany, o której mowa w </w:t>
      </w:r>
      <w:r w:rsidRPr="008639F9">
        <w:rPr>
          <w:bCs/>
          <w:color w:val="000000"/>
          <w:sz w:val="22"/>
          <w:szCs w:val="22"/>
        </w:rPr>
        <w:t>niniejszym ustępie.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 zmiany stawki podatku od towarów i usług Strony mogą dokonać zmian zapisów umowy. </w:t>
      </w:r>
      <w:r w:rsidRPr="008639F9">
        <w:rPr>
          <w:iCs/>
          <w:color w:val="000000"/>
          <w:sz w:val="22"/>
          <w:szCs w:val="22"/>
        </w:rPr>
        <w:t xml:space="preserve">Wartość netto (tj.: bez podatku od towarów i usług) dotycząca całości lub poszczególnych pozycji </w:t>
      </w:r>
      <w:r w:rsidR="00C1692D" w:rsidRPr="008639F9">
        <w:rPr>
          <w:iCs/>
          <w:color w:val="000000"/>
          <w:sz w:val="22"/>
          <w:szCs w:val="22"/>
        </w:rPr>
        <w:t>opisu</w:t>
      </w:r>
      <w:r w:rsidRPr="008639F9">
        <w:rPr>
          <w:iCs/>
          <w:color w:val="000000"/>
          <w:sz w:val="22"/>
          <w:szCs w:val="22"/>
        </w:rPr>
        <w:t xml:space="preserve"> nie zmieni się, a określona wartość brutto dotycząca całości lub poszczególnych pozycji </w:t>
      </w:r>
      <w:r w:rsidR="0069107A" w:rsidRPr="008639F9">
        <w:rPr>
          <w:color w:val="000000"/>
          <w:sz w:val="22"/>
          <w:szCs w:val="22"/>
          <w:lang w:eastAsia="x-none"/>
        </w:rPr>
        <w:t>opisu</w:t>
      </w:r>
      <w:r w:rsidR="0069107A" w:rsidRPr="008639F9">
        <w:rPr>
          <w:color w:val="000000"/>
          <w:sz w:val="22"/>
          <w:szCs w:val="22"/>
        </w:rPr>
        <w:t xml:space="preserve"> przedmiotu</w:t>
      </w:r>
      <w:r w:rsidR="0069107A" w:rsidRPr="008639F9">
        <w:rPr>
          <w:color w:val="000000"/>
          <w:sz w:val="22"/>
          <w:szCs w:val="22"/>
          <w:lang w:eastAsia="x-none"/>
        </w:rPr>
        <w:t xml:space="preserve"> umowy</w:t>
      </w:r>
      <w:r w:rsidRPr="008639F9">
        <w:rPr>
          <w:iCs/>
          <w:color w:val="000000"/>
          <w:sz w:val="22"/>
          <w:szCs w:val="22"/>
        </w:rPr>
        <w:t>, ulegnie odpowiedniej zmianie (tj.: obniżeniu lub podwyższeniu) i zostanie wyliczona z uwzględnieniem stawki podatku od towarów i usług, wynikającej ze zmienionych przepisów.</w:t>
      </w:r>
    </w:p>
    <w:p w:rsidR="003D5297" w:rsidRPr="008639F9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lastRenderedPageBreak/>
        <w:t xml:space="preserve">Wszystkie powyższe postanowienia stanowią katalog zmian, na które Zamawiający może wyrazić zgodę, mają charakter fakultatywny, tym samym nie stanowią zobowiązania do wyrażenia takiej zgody </w:t>
      </w:r>
      <w:r w:rsidRPr="008639F9">
        <w:rPr>
          <w:color w:val="000000"/>
          <w:sz w:val="22"/>
          <w:szCs w:val="22"/>
        </w:rPr>
        <w:br/>
        <w:t>i stosownej zmiany postanowień umowy.</w:t>
      </w:r>
    </w:p>
    <w:p w:rsidR="003D5297" w:rsidRDefault="003D5297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Strony, w uprzednim uzgodnieniu, dokonają zmian, o których mowa w niniejszym paragrafie, w formie pisemnego aneksu, pod rygorem nieważności.</w:t>
      </w:r>
    </w:p>
    <w:p w:rsidR="002F439D" w:rsidRDefault="002F439D" w:rsidP="00065E5B">
      <w:pPr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 jest wymagana </w:t>
      </w:r>
      <w:r w:rsidR="00112FBC">
        <w:rPr>
          <w:color w:val="000000"/>
          <w:sz w:val="22"/>
          <w:szCs w:val="22"/>
        </w:rPr>
        <w:t xml:space="preserve">zmiana </w:t>
      </w:r>
      <w:r>
        <w:rPr>
          <w:color w:val="000000"/>
          <w:sz w:val="22"/>
          <w:szCs w:val="22"/>
        </w:rPr>
        <w:t>umowy w formie pisemnego aneksu w przypadku:</w:t>
      </w:r>
    </w:p>
    <w:p w:rsidR="002F439D" w:rsidRPr="002F439D" w:rsidRDefault="002F439D" w:rsidP="002F439D">
      <w:pPr>
        <w:pStyle w:val="Akapitzlist"/>
        <w:numPr>
          <w:ilvl w:val="0"/>
          <w:numId w:val="30"/>
        </w:numPr>
        <w:ind w:right="-2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zmiany</w:t>
      </w:r>
      <w:r w:rsidRPr="006054F3">
        <w:rPr>
          <w:sz w:val="22"/>
          <w:szCs w:val="22"/>
        </w:rPr>
        <w:t xml:space="preserve"> danych Wykonawcy</w:t>
      </w:r>
      <w:r>
        <w:rPr>
          <w:sz w:val="22"/>
          <w:szCs w:val="22"/>
        </w:rPr>
        <w:t xml:space="preserve"> takich jak: zmiana </w:t>
      </w:r>
      <w:r w:rsidRPr="006054F3">
        <w:rPr>
          <w:sz w:val="22"/>
          <w:szCs w:val="22"/>
        </w:rPr>
        <w:t>nazwy firmy, zmian</w:t>
      </w:r>
      <w:r>
        <w:rPr>
          <w:sz w:val="22"/>
          <w:szCs w:val="22"/>
        </w:rPr>
        <w:t>a</w:t>
      </w:r>
      <w:r w:rsidRPr="006054F3">
        <w:rPr>
          <w:sz w:val="22"/>
          <w:szCs w:val="22"/>
        </w:rPr>
        <w:t xml:space="preserve"> adresu siedziby firmy</w:t>
      </w:r>
      <w:r>
        <w:rPr>
          <w:sz w:val="22"/>
          <w:szCs w:val="22"/>
        </w:rPr>
        <w:t>;</w:t>
      </w:r>
    </w:p>
    <w:p w:rsidR="002F439D" w:rsidRPr="002F439D" w:rsidRDefault="002F439D" w:rsidP="002F439D">
      <w:pPr>
        <w:pStyle w:val="Akapitzlist"/>
        <w:numPr>
          <w:ilvl w:val="0"/>
          <w:numId w:val="30"/>
        </w:numPr>
        <w:ind w:right="-2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czasowe lub stałe obniżenie przez Wykonawcę cen </w:t>
      </w:r>
      <w:r w:rsidR="00112FBC">
        <w:rPr>
          <w:i/>
          <w:sz w:val="22"/>
          <w:szCs w:val="22"/>
        </w:rPr>
        <w:t>artykułów higienicznych</w:t>
      </w:r>
      <w:r>
        <w:rPr>
          <w:sz w:val="22"/>
          <w:szCs w:val="22"/>
        </w:rPr>
        <w:t>, objętych przedmiotem umowy.</w:t>
      </w:r>
    </w:p>
    <w:p w:rsidR="002F439D" w:rsidRPr="002F439D" w:rsidRDefault="002F439D" w:rsidP="002F439D">
      <w:pPr>
        <w:pStyle w:val="Akapitzlist"/>
        <w:numPr>
          <w:ilvl w:val="0"/>
          <w:numId w:val="11"/>
        </w:numPr>
        <w:ind w:left="567" w:right="-2" w:hanging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 w:rsidRPr="006054F3">
        <w:rPr>
          <w:b/>
          <w:sz w:val="22"/>
          <w:szCs w:val="22"/>
        </w:rPr>
        <w:t xml:space="preserve">§ 8 ust. </w:t>
      </w:r>
      <w:r>
        <w:rPr>
          <w:b/>
          <w:sz w:val="22"/>
          <w:szCs w:val="22"/>
        </w:rPr>
        <w:t>11</w:t>
      </w:r>
      <w:r>
        <w:rPr>
          <w:sz w:val="22"/>
          <w:szCs w:val="22"/>
        </w:rPr>
        <w:t xml:space="preserve"> wymagają powiadomienia Zamawiającego w formie pisemnej, pod rygorem nieważności.</w:t>
      </w:r>
    </w:p>
    <w:p w:rsidR="003D5297" w:rsidRPr="008639F9" w:rsidRDefault="003D5297" w:rsidP="008639F9">
      <w:pPr>
        <w:suppressAutoHyphens/>
        <w:jc w:val="center"/>
        <w:rPr>
          <w:color w:val="000000"/>
          <w:sz w:val="22"/>
          <w:szCs w:val="22"/>
        </w:rPr>
      </w:pPr>
    </w:p>
    <w:p w:rsidR="003D5297" w:rsidRPr="008639F9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8639F9">
        <w:rPr>
          <w:b/>
          <w:color w:val="000000"/>
          <w:sz w:val="22"/>
          <w:szCs w:val="22"/>
          <w:lang w:eastAsia="ar-SA"/>
        </w:rPr>
        <w:t>§</w:t>
      </w:r>
      <w:r w:rsidR="002F439D">
        <w:rPr>
          <w:b/>
          <w:color w:val="000000"/>
          <w:sz w:val="22"/>
          <w:szCs w:val="22"/>
          <w:lang w:eastAsia="ar-SA"/>
        </w:rPr>
        <w:t xml:space="preserve"> </w:t>
      </w:r>
      <w:r w:rsidR="003D5297" w:rsidRPr="008639F9">
        <w:rPr>
          <w:b/>
          <w:color w:val="000000"/>
          <w:sz w:val="22"/>
          <w:szCs w:val="22"/>
          <w:lang w:eastAsia="ar-SA"/>
        </w:rPr>
        <w:t>9</w:t>
      </w:r>
    </w:p>
    <w:p w:rsidR="000E426F" w:rsidRPr="001B6784" w:rsidRDefault="000E426F" w:rsidP="000E426F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 w:rsidRPr="001B6784">
        <w:rPr>
          <w:b/>
          <w:sz w:val="22"/>
          <w:szCs w:val="22"/>
        </w:rPr>
        <w:t>Klauzula waloryzacyjna</w:t>
      </w:r>
    </w:p>
    <w:p w:rsidR="000E426F" w:rsidRPr="001B6784" w:rsidRDefault="000E426F" w:rsidP="000E426F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 w:rsidRPr="001B6784">
        <w:rPr>
          <w:b/>
          <w:sz w:val="22"/>
          <w:szCs w:val="22"/>
        </w:rPr>
        <w:t>(art. 439 Ustawy Prawo zamówień publicznych)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kern w:val="2"/>
          <w:sz w:val="22"/>
          <w:szCs w:val="22"/>
          <w:lang w:eastAsia="hi-IN" w:bidi="hi-IN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bookmarkStart w:id="0" w:name="_Hlk119560300"/>
      <w:r w:rsidRPr="008639F9">
        <w:rPr>
          <w:rFonts w:eastAsia="MS Mincho"/>
          <w:kern w:val="2"/>
          <w:sz w:val="22"/>
          <w:szCs w:val="22"/>
          <w:lang w:eastAsia="hi-IN" w:bidi="hi-IN"/>
        </w:rPr>
        <w:t>W przypadku zmiany, o której mowa w ust. 1 Zamawiający przewiduje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:</w:t>
      </w:r>
    </w:p>
    <w:p w:rsidR="00C1692D" w:rsidRPr="008639F9" w:rsidRDefault="00C1692D" w:rsidP="00065E5B">
      <w:pPr>
        <w:numPr>
          <w:ilvl w:val="0"/>
          <w:numId w:val="16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poziom zmiany ceny materiałów lub kosztów, który uprawnia Strony Umowy do żądania zmiany wynagrodzenia wynoszący 10% w stosunku do wartości wynagrodzenia określonego w ofercie Wykonawcy</w:t>
      </w:r>
      <w:r w:rsidRPr="008639F9"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  <w:t>,</w:t>
      </w:r>
    </w:p>
    <w:bookmarkEnd w:id="0"/>
    <w:p w:rsidR="00C1692D" w:rsidRPr="008639F9" w:rsidRDefault="00C1692D" w:rsidP="00065E5B">
      <w:pPr>
        <w:numPr>
          <w:ilvl w:val="0"/>
          <w:numId w:val="16"/>
        </w:numPr>
        <w:ind w:left="1134" w:hanging="567"/>
        <w:contextualSpacing/>
        <w:jc w:val="both"/>
        <w:rPr>
          <w:rFonts w:eastAsia="MS Mincho"/>
          <w:color w:val="000000"/>
          <w:kern w:val="2"/>
          <w:sz w:val="22"/>
          <w:szCs w:val="22"/>
          <w:lang w:val="x-none"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początkowy termin ustalenia zmiany wynagrodzenia – nie wcześniej niż po upływie sześciu (6) miesięcy od dnia zawarcia umowy.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Sposób ustalania zmiany wynagrodzenia, o którym mowa w ust. 1 nastąpi na podstawie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</w:t>
      </w:r>
      <w:r w:rsidR="00130D3D">
        <w:rPr>
          <w:rFonts w:eastAsia="MS Mincho"/>
          <w:color w:val="000000"/>
          <w:kern w:val="2"/>
          <w:sz w:val="22"/>
          <w:szCs w:val="22"/>
          <w:lang w:eastAsia="hi-IN" w:bidi="hi-IN"/>
        </w:rPr>
        <w:t>tu przyjętych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celu ustalenia wynagrodzenia wykonawcy zawartego w ofercie.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Wniosek o dokonanie zmiany składa się wraz z uzasadnieniem wskazującym wpływ zmiany na koszty wykonania umowy oraz przedstawiającym wyliczenia tejże zmiany wraz z aktualną kalkulac</w:t>
      </w:r>
      <w:r w:rsidR="00130D3D">
        <w:rPr>
          <w:rFonts w:eastAsia="MS Mincho"/>
          <w:color w:val="000000"/>
          <w:kern w:val="2"/>
          <w:sz w:val="22"/>
          <w:szCs w:val="22"/>
          <w:lang w:eastAsia="hi-IN" w:bidi="hi-IN"/>
        </w:rPr>
        <w:t>ją cenową,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formie pisemnej pod rygorem bezskuteczności. Wykonawca winien udostępnić do wglądu drugiej stronie, w formie kopii poświadczonej za zgodność z oryginałem przez Wykonawcę dokumenty źródłowe w 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Łączna, maksymalna wartość wzrostu wynagrodzenia, nie może przekroczyć 5% wysokości pierwotnego wynagrodzenia umownego.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Postanowień umownych, określonych w niniejszym paragrafie, w zakresie waloryzacji nie stosuje się od chwili osiągnięcia limitu, o którym mowa w ust. 5.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</w:t>
      </w:r>
      <w:r w:rsidR="00112FBC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z aktualną kalkulacją cenową o którym</w:t>
      </w:r>
      <w:bookmarkStart w:id="1" w:name="_GoBack"/>
      <w:bookmarkEnd w:id="1"/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 xml:space="preserve"> mowa w ust. 4 jest nieadekwatne do aktualnych cen rynkowych. Zmiana wynagrodzenia obejmuje wyłącznie część umowy niezrealizowaną na dzień złożenia wniosku.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Kolejne waloryzacje dokonywane będą nie częściej niż co sześć (6) mies</w:t>
      </w:r>
      <w:r w:rsidR="00130D3D">
        <w:rPr>
          <w:rFonts w:eastAsia="MS Mincho"/>
          <w:color w:val="000000"/>
          <w:kern w:val="2"/>
          <w:sz w:val="22"/>
          <w:szCs w:val="22"/>
          <w:lang w:eastAsia="hi-IN" w:bidi="hi-IN"/>
        </w:rPr>
        <w:t>ięcy, na zasadach określonych w </w:t>
      </w:r>
      <w:r w:rsidRPr="008639F9">
        <w:rPr>
          <w:rFonts w:eastAsia="MS Mincho"/>
          <w:color w:val="000000"/>
          <w:kern w:val="2"/>
          <w:sz w:val="22"/>
          <w:szCs w:val="22"/>
          <w:lang w:eastAsia="hi-IN" w:bidi="hi-IN"/>
        </w:rPr>
        <w:t>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 zastrzeżeniem ust. 5.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rFonts w:eastAsia="MS Mincho"/>
          <w:color w:val="000000"/>
          <w:kern w:val="2"/>
          <w:sz w:val="22"/>
          <w:szCs w:val="22"/>
          <w:lang w:eastAsia="hi-IN" w:bidi="hi-IN"/>
        </w:rPr>
      </w:pPr>
      <w:r w:rsidRPr="008639F9">
        <w:rPr>
          <w:kern w:val="2"/>
          <w:sz w:val="22"/>
          <w:szCs w:val="22"/>
          <w:lang w:eastAsia="x-none" w:bidi="hi-IN"/>
        </w:rPr>
        <w:lastRenderedPageBreak/>
        <w:t>Zmiana wynagrodzenia, pod rygorem nieważności, przyjmuje formę pisemnego aneksu z mocą obowiązywania od pierwszego dnia miesiąca następującego po miesiącu zawarcia aneksu, w którym Strony określą co najmniej:</w:t>
      </w:r>
    </w:p>
    <w:p w:rsidR="00C1692D" w:rsidRPr="008639F9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okres, za który dokonują waloryzacji;</w:t>
      </w:r>
    </w:p>
    <w:p w:rsidR="00C1692D" w:rsidRPr="008639F9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podlegającego waloryzacji;</w:t>
      </w:r>
    </w:p>
    <w:p w:rsidR="00C1692D" w:rsidRPr="008639F9" w:rsidRDefault="00C1692D" w:rsidP="00065E5B">
      <w:pPr>
        <w:widowControl w:val="0"/>
        <w:numPr>
          <w:ilvl w:val="0"/>
          <w:numId w:val="19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wartość wynagrodzenia uwzględniającego waloryzację.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:rsidR="00C1692D" w:rsidRPr="008639F9" w:rsidRDefault="00C1692D" w:rsidP="00065E5B">
      <w:pPr>
        <w:widowControl w:val="0"/>
        <w:numPr>
          <w:ilvl w:val="0"/>
          <w:numId w:val="20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przedmiotem umowy są roboty budowlane, dostawy lub usługi;</w:t>
      </w:r>
    </w:p>
    <w:p w:rsidR="00C1692D" w:rsidRPr="008639F9" w:rsidRDefault="00C1692D" w:rsidP="00065E5B">
      <w:pPr>
        <w:widowControl w:val="0"/>
        <w:numPr>
          <w:ilvl w:val="0"/>
          <w:numId w:val="20"/>
        </w:numPr>
        <w:shd w:val="clear" w:color="auto" w:fill="FFFFFF"/>
        <w:suppressAutoHyphens/>
        <w:ind w:left="1134" w:hanging="567"/>
        <w:contextualSpacing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val="x-none" w:eastAsia="x-none" w:bidi="hi-IN"/>
        </w:rPr>
        <w:t>okres obowiązywania umowy przekracza sześć (6) miesięcy</w:t>
      </w:r>
      <w:r w:rsidRPr="008639F9">
        <w:rPr>
          <w:rFonts w:eastAsia="MS Mincho"/>
          <w:kern w:val="2"/>
          <w:sz w:val="22"/>
          <w:szCs w:val="22"/>
          <w:lang w:eastAsia="x-none" w:bidi="hi-IN"/>
        </w:rPr>
        <w:t>.</w:t>
      </w:r>
    </w:p>
    <w:p w:rsidR="002F439D" w:rsidRDefault="00C1692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kern w:val="2"/>
          <w:sz w:val="22"/>
          <w:szCs w:val="22"/>
          <w:lang w:eastAsia="x-none" w:bidi="hi-IN"/>
        </w:rPr>
        <w:t>Jeżeli Umowa została zawarta po upływie 180 dni od dnia upływu terminu składania ofert, początkowym terminem ustalenia zmiany wynagrodzenia jest dzień otwarcia ofert.</w:t>
      </w:r>
    </w:p>
    <w:p w:rsidR="002F439D" w:rsidRDefault="002F439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2F439D">
        <w:rPr>
          <w:sz w:val="22"/>
          <w:szCs w:val="22"/>
        </w:rPr>
        <w:t xml:space="preserve">Wzrost wynagrodzenia Wykonawcy, w przypadku zmiany ceny materiałów lub kosztów związanych z realizacją umowy, dotyczy zarówno cen jednostkowych asortymentu stanowiącego przedmiot umowy, jak i całkowitego wynagrodzenia Wykonawcy określonego w </w:t>
      </w:r>
      <w:r w:rsidRPr="002F439D">
        <w:rPr>
          <w:b/>
          <w:sz w:val="22"/>
          <w:szCs w:val="22"/>
        </w:rPr>
        <w:t>§ 4 ust. 2 umowy</w:t>
      </w:r>
      <w:r w:rsidRPr="002F439D">
        <w:rPr>
          <w:sz w:val="22"/>
          <w:szCs w:val="22"/>
        </w:rPr>
        <w:t>.</w:t>
      </w:r>
    </w:p>
    <w:p w:rsidR="002F439D" w:rsidRPr="002F439D" w:rsidRDefault="002F439D" w:rsidP="002F439D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2F439D"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 w:rsidRPr="002F439D">
        <w:rPr>
          <w:b/>
          <w:sz w:val="22"/>
          <w:szCs w:val="22"/>
        </w:rPr>
        <w:t>§ 4 ust. 2 umowy</w:t>
      </w:r>
      <w:r w:rsidRPr="002F439D">
        <w:rPr>
          <w:sz w:val="22"/>
          <w:szCs w:val="22"/>
        </w:rPr>
        <w:t>. Obniżenie wynagrodzenia Wykonawcy dotyczy wyłącznie cen jednostkowych asortymentu stanowiącego przedmiot umowy.</w:t>
      </w:r>
    </w:p>
    <w:p w:rsidR="00C1692D" w:rsidRPr="008639F9" w:rsidRDefault="00C1692D" w:rsidP="00065E5B">
      <w:pPr>
        <w:numPr>
          <w:ilvl w:val="0"/>
          <w:numId w:val="18"/>
        </w:numPr>
        <w:ind w:left="567" w:hanging="567"/>
        <w:jc w:val="both"/>
        <w:rPr>
          <w:kern w:val="2"/>
          <w:sz w:val="22"/>
          <w:szCs w:val="22"/>
          <w:lang w:eastAsia="x-none"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>Wykonawca zapłaci Zamawiającemu karę umowną w przypadku:</w:t>
      </w:r>
    </w:p>
    <w:p w:rsidR="00C1692D" w:rsidRPr="008639F9" w:rsidRDefault="00C1692D" w:rsidP="00065E5B">
      <w:pPr>
        <w:numPr>
          <w:ilvl w:val="0"/>
          <w:numId w:val="17"/>
        </w:numPr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 xml:space="preserve">braku zapłaty wynagrodzenia należnego podwykonawcy z tytułu zmiany wysokości wynagrodzenia, w związku z ust. 10 powyżej – w </w:t>
      </w:r>
      <w:r w:rsidRPr="008639F9">
        <w:rPr>
          <w:kern w:val="2"/>
          <w:sz w:val="22"/>
          <w:szCs w:val="22"/>
          <w:lang w:bidi="hi-IN"/>
        </w:rPr>
        <w:t>wysokości jednego procenta (1) wartości waloryzacji wynagrodzenia należnego podwykonawcy;</w:t>
      </w:r>
    </w:p>
    <w:p w:rsidR="002F439D" w:rsidRPr="002F439D" w:rsidRDefault="00C1692D" w:rsidP="002F439D">
      <w:pPr>
        <w:numPr>
          <w:ilvl w:val="0"/>
          <w:numId w:val="17"/>
        </w:numPr>
        <w:ind w:left="1134" w:hanging="567"/>
        <w:contextualSpacing/>
        <w:jc w:val="both"/>
        <w:rPr>
          <w:rFonts w:eastAsia="MS Mincho"/>
          <w:kern w:val="2"/>
          <w:sz w:val="22"/>
          <w:szCs w:val="22"/>
          <w:lang w:bidi="hi-IN"/>
        </w:rPr>
      </w:pPr>
      <w:r w:rsidRPr="008639F9">
        <w:rPr>
          <w:rFonts w:eastAsia="MS Mincho"/>
          <w:kern w:val="2"/>
          <w:sz w:val="22"/>
          <w:szCs w:val="22"/>
          <w:lang w:bidi="hi-IN"/>
        </w:rPr>
        <w:t xml:space="preserve">nieterminowej zapłaty wynagrodzenia należnego podwykonawcy z tytułu zmiany wysokości wynagrodzenia, w związku z ust. 10 powyżej – w wysokości </w:t>
      </w:r>
      <w:r w:rsidRPr="008639F9">
        <w:rPr>
          <w:kern w:val="2"/>
          <w:sz w:val="22"/>
          <w:szCs w:val="22"/>
          <w:lang w:bidi="hi-IN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:rsidR="00C1692D" w:rsidRPr="008639F9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</w:p>
    <w:p w:rsidR="00C1692D" w:rsidRPr="008639F9" w:rsidRDefault="00C1692D" w:rsidP="008639F9">
      <w:pPr>
        <w:jc w:val="center"/>
        <w:rPr>
          <w:b/>
          <w:color w:val="000000"/>
          <w:sz w:val="22"/>
          <w:szCs w:val="22"/>
          <w:lang w:eastAsia="ar-SA"/>
        </w:rPr>
      </w:pPr>
      <w:r w:rsidRPr="008639F9">
        <w:rPr>
          <w:b/>
          <w:color w:val="000000"/>
          <w:sz w:val="22"/>
          <w:szCs w:val="22"/>
          <w:lang w:eastAsia="ar-SA"/>
        </w:rPr>
        <w:t>§</w:t>
      </w:r>
      <w:r w:rsidR="002F439D">
        <w:rPr>
          <w:b/>
          <w:color w:val="000000"/>
          <w:sz w:val="22"/>
          <w:szCs w:val="22"/>
          <w:lang w:eastAsia="ar-SA"/>
        </w:rPr>
        <w:t xml:space="preserve"> </w:t>
      </w:r>
      <w:r w:rsidRPr="008639F9">
        <w:rPr>
          <w:b/>
          <w:color w:val="000000"/>
          <w:sz w:val="22"/>
          <w:szCs w:val="22"/>
          <w:lang w:eastAsia="ar-SA"/>
        </w:rPr>
        <w:t>10</w:t>
      </w:r>
    </w:p>
    <w:p w:rsidR="003D5297" w:rsidRPr="008639F9" w:rsidRDefault="003D5297" w:rsidP="008639F9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  <w:r w:rsidRPr="008639F9">
        <w:rPr>
          <w:b/>
          <w:color w:val="000000"/>
          <w:sz w:val="22"/>
          <w:szCs w:val="22"/>
          <w:lang w:eastAsia="ar-SA"/>
        </w:rPr>
        <w:t>Postanowienia końcowe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  <w:lang w:eastAsia="ar-SA"/>
        </w:rPr>
        <w:t>W sprawach nieuregulowanych w niniejszej umowie zastosowanie mają przepisy Kodeksu cywilnego oraz ustawy Prawo zamówień publicznych.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  <w:lang w:eastAsia="ar-SA"/>
        </w:rPr>
        <w:t>Wszelkie spory rozstrzygane będą przez sąd powszechny właściwy dla siedziby Zamawiającego.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</w:rPr>
        <w:t>Zmiany niniejszej umowy wymagają formy pisemnej pod rygorem nieważności.</w:t>
      </w:r>
      <w:r w:rsidRPr="008639F9">
        <w:rPr>
          <w:strike/>
          <w:color w:val="000000"/>
          <w:sz w:val="22"/>
          <w:szCs w:val="22"/>
        </w:rPr>
        <w:t xml:space="preserve"> 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  <w:lang w:eastAsia="ar-SA"/>
        </w:rPr>
        <w:t>Prawem właściwym dla niniejszej umowy jest prawo polskie, a językiem autentycznym jest język polski.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</w:rPr>
        <w:t>W przypadku gdyby którekolwiek z postanowień niniejszej umowy zostało uznane za nieważne, umowa w pozostałej części pozostaje ważna. W przypadku wskazanym w zdaniu poprzednim strony zobowiązują się do zastąpienia nieważnych postanowień umowy nowymi postanowieniami zbliżonymi celem do postanowień uznanych za nieważne.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:rsidR="003D5297" w:rsidRPr="008639F9" w:rsidRDefault="003D5297" w:rsidP="00065E5B">
      <w:pPr>
        <w:pStyle w:val="Akapitzlist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>Zamawiający: Uniwersytet Opolski, Plac Kopernika 11A, 45-040 Opole;</w:t>
      </w:r>
    </w:p>
    <w:p w:rsidR="003D5297" w:rsidRPr="008639F9" w:rsidRDefault="003D5297" w:rsidP="00065E5B">
      <w:pPr>
        <w:pStyle w:val="Akapitzlist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ind w:left="1134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Wykonawca: </w:t>
      </w:r>
      <w:r w:rsidRPr="008639F9">
        <w:rPr>
          <w:color w:val="000000"/>
          <w:sz w:val="22"/>
          <w:szCs w:val="22"/>
          <w:lang w:eastAsia="en-US"/>
        </w:rPr>
        <w:t>_____________________________________</w:t>
      </w:r>
      <w:r w:rsidRPr="008639F9">
        <w:rPr>
          <w:color w:val="000000"/>
          <w:sz w:val="22"/>
          <w:szCs w:val="22"/>
        </w:rPr>
        <w:t xml:space="preserve">. 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zobowiązują się do wzajemnego pisemnego informowania się o każdej zmianie adresu do korespondencji określonego w </w:t>
      </w:r>
      <w:r w:rsidR="008831D8"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8639F9" w:rsidRPr="008639F9">
        <w:rPr>
          <w:b/>
          <w:color w:val="000000"/>
          <w:sz w:val="22"/>
          <w:szCs w:val="22"/>
        </w:rPr>
        <w:t>10</w:t>
      </w:r>
      <w:r w:rsidRPr="008639F9">
        <w:rPr>
          <w:b/>
          <w:color w:val="000000"/>
          <w:sz w:val="22"/>
          <w:szCs w:val="22"/>
        </w:rPr>
        <w:t xml:space="preserve"> ust. 7 umowy</w:t>
      </w:r>
      <w:r w:rsidRPr="008639F9">
        <w:rPr>
          <w:color w:val="000000"/>
          <w:sz w:val="22"/>
          <w:szCs w:val="22"/>
        </w:rPr>
        <w:t xml:space="preserve">. W razie niezawiadomienia przez Stronę o zmianie adresu, kierowane do niej, na dotychczasowy adres, przesyłki uważa się za skutecznie doręczone, przy czym za datę doręczenia uważa się datę </w:t>
      </w:r>
      <w:r w:rsidR="000E426F">
        <w:rPr>
          <w:color w:val="000000"/>
          <w:sz w:val="22"/>
          <w:szCs w:val="22"/>
        </w:rPr>
        <w:t>pierwszego</w:t>
      </w:r>
      <w:r w:rsidRPr="008639F9">
        <w:rPr>
          <w:color w:val="000000"/>
          <w:sz w:val="22"/>
          <w:szCs w:val="22"/>
        </w:rPr>
        <w:t xml:space="preserve"> awizowania przesyłki wysłanej na dotychczasowy adres.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0E426F">
        <w:rPr>
          <w:color w:val="000000"/>
          <w:sz w:val="22"/>
          <w:szCs w:val="22"/>
        </w:rPr>
        <w:t>pierwszego</w:t>
      </w:r>
      <w:r w:rsidR="000E426F" w:rsidRPr="008639F9">
        <w:rPr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>awizowania.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dopuszczają możliwość komunikacji między stronami w formie dokumentowej, chyba że </w:t>
      </w:r>
      <w:r w:rsidRPr="008639F9">
        <w:rPr>
          <w:color w:val="000000"/>
          <w:sz w:val="22"/>
          <w:szCs w:val="22"/>
        </w:rPr>
        <w:lastRenderedPageBreak/>
        <w:t>postanowienia niniejszej umowy lub przepisy powszechnie obowiązującego prawa zastrzegają inną formę dla danej czynności.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8639F9">
        <w:rPr>
          <w:color w:val="000000"/>
          <w:sz w:val="22"/>
          <w:szCs w:val="22"/>
        </w:rPr>
        <w:t>późn</w:t>
      </w:r>
      <w:proofErr w:type="spellEnd"/>
      <w:r w:rsidRPr="008639F9">
        <w:rPr>
          <w:color w:val="000000"/>
          <w:sz w:val="22"/>
          <w:szCs w:val="22"/>
        </w:rPr>
        <w:t>. zm.) oraz Ustawy z dnia 10 maja 2018 r. o ochronie danych osobowych (t. j. Dz. U. z 2019 r. poz. 1781) zasady powierzenia lub przetwarzania tych danych zostaną uregulowane odrębną, nieodpłatną umową.</w:t>
      </w:r>
    </w:p>
    <w:p w:rsidR="003D5297" w:rsidRPr="008639F9" w:rsidRDefault="003D5297" w:rsidP="00065E5B">
      <w:pPr>
        <w:widowControl w:val="0"/>
        <w:numPr>
          <w:ilvl w:val="0"/>
          <w:numId w:val="13"/>
        </w:numPr>
        <w:tabs>
          <w:tab w:val="clear" w:pos="360"/>
        </w:tabs>
        <w:suppressAutoHyphens/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W przypadku uchylenia się przez Wykonawcę od podpisania umowy, o której mowa w </w:t>
      </w:r>
      <w:r w:rsidR="008831D8" w:rsidRPr="008639F9">
        <w:rPr>
          <w:b/>
          <w:color w:val="000000"/>
          <w:sz w:val="22"/>
          <w:szCs w:val="22"/>
        </w:rPr>
        <w:t>§</w:t>
      </w:r>
      <w:r w:rsidR="002F439D">
        <w:rPr>
          <w:b/>
          <w:color w:val="000000"/>
          <w:sz w:val="22"/>
          <w:szCs w:val="22"/>
        </w:rPr>
        <w:t xml:space="preserve"> </w:t>
      </w:r>
      <w:r w:rsidR="008639F9" w:rsidRPr="008639F9">
        <w:rPr>
          <w:b/>
          <w:color w:val="000000"/>
          <w:sz w:val="22"/>
          <w:szCs w:val="22"/>
        </w:rPr>
        <w:t>10</w:t>
      </w:r>
      <w:r w:rsidRPr="008639F9">
        <w:rPr>
          <w:b/>
          <w:color w:val="000000"/>
          <w:sz w:val="22"/>
          <w:szCs w:val="22"/>
        </w:rPr>
        <w:t xml:space="preserve"> ust. 11 umowy</w:t>
      </w:r>
      <w:r w:rsidRPr="008639F9">
        <w:rPr>
          <w:color w:val="000000"/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8639F9">
        <w:rPr>
          <w:color w:val="000000"/>
          <w:sz w:val="22"/>
          <w:szCs w:val="22"/>
        </w:rPr>
        <w:t>t.j</w:t>
      </w:r>
      <w:proofErr w:type="spellEnd"/>
      <w:r w:rsidRPr="008639F9">
        <w:rPr>
          <w:color w:val="000000"/>
          <w:sz w:val="22"/>
          <w:szCs w:val="22"/>
        </w:rPr>
        <w:t>. Dz. U. z 202</w:t>
      </w:r>
      <w:r w:rsidR="0069107A" w:rsidRPr="008639F9">
        <w:rPr>
          <w:color w:val="000000"/>
          <w:sz w:val="22"/>
          <w:szCs w:val="22"/>
        </w:rPr>
        <w:t>2 r. poz. 902</w:t>
      </w:r>
      <w:r w:rsidRPr="008639F9">
        <w:rPr>
          <w:color w:val="000000"/>
          <w:sz w:val="22"/>
          <w:szCs w:val="22"/>
        </w:rPr>
        <w:t>), są poufne i nie mogą być przez Wykonawcę upublicznione lub udostępnione osobom trzecim bez zgody Zamawiającego.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  <w:lang w:eastAsia="ar-SA"/>
        </w:rPr>
        <w:t xml:space="preserve">Umowę sporządzono w </w:t>
      </w:r>
      <w:r w:rsidRPr="008639F9">
        <w:rPr>
          <w:i/>
          <w:color w:val="000000"/>
          <w:sz w:val="22"/>
          <w:szCs w:val="22"/>
          <w:lang w:eastAsia="ar-SA"/>
        </w:rPr>
        <w:t xml:space="preserve">dwóch </w:t>
      </w:r>
      <w:r w:rsidR="00014E71" w:rsidRPr="008639F9">
        <w:rPr>
          <w:color w:val="000000"/>
          <w:sz w:val="22"/>
          <w:szCs w:val="22"/>
          <w:lang w:eastAsia="ar-SA"/>
        </w:rPr>
        <w:t>[</w:t>
      </w:r>
      <w:r w:rsidRPr="008639F9">
        <w:rPr>
          <w:color w:val="000000"/>
          <w:sz w:val="22"/>
          <w:szCs w:val="22"/>
          <w:lang w:eastAsia="ar-SA"/>
        </w:rPr>
        <w:t>2</w:t>
      </w:r>
      <w:r w:rsidR="00014E71" w:rsidRPr="008639F9">
        <w:rPr>
          <w:color w:val="000000"/>
          <w:sz w:val="22"/>
          <w:szCs w:val="22"/>
          <w:lang w:eastAsia="ar-SA"/>
        </w:rPr>
        <w:t>]</w:t>
      </w:r>
      <w:r w:rsidRPr="008639F9">
        <w:rPr>
          <w:color w:val="000000"/>
          <w:sz w:val="22"/>
          <w:szCs w:val="22"/>
          <w:lang w:eastAsia="ar-SA"/>
        </w:rPr>
        <w:t xml:space="preserve"> jednobrzmiących egzemplarzach, po </w:t>
      </w:r>
      <w:r w:rsidRPr="008639F9">
        <w:rPr>
          <w:i/>
          <w:color w:val="000000"/>
          <w:sz w:val="22"/>
          <w:szCs w:val="22"/>
          <w:lang w:eastAsia="ar-SA"/>
        </w:rPr>
        <w:t xml:space="preserve">jednym </w:t>
      </w:r>
      <w:r w:rsidR="00014E71" w:rsidRPr="008639F9">
        <w:rPr>
          <w:color w:val="000000"/>
          <w:sz w:val="22"/>
          <w:szCs w:val="22"/>
          <w:lang w:eastAsia="ar-SA"/>
        </w:rPr>
        <w:t>[</w:t>
      </w:r>
      <w:r w:rsidRPr="008639F9">
        <w:rPr>
          <w:color w:val="000000"/>
          <w:sz w:val="22"/>
          <w:szCs w:val="22"/>
          <w:lang w:eastAsia="ar-SA"/>
        </w:rPr>
        <w:t>1</w:t>
      </w:r>
      <w:r w:rsidR="00014E71" w:rsidRPr="008639F9">
        <w:rPr>
          <w:color w:val="000000"/>
          <w:sz w:val="22"/>
          <w:szCs w:val="22"/>
          <w:lang w:eastAsia="ar-SA"/>
        </w:rPr>
        <w:t>]</w:t>
      </w:r>
      <w:r w:rsidRPr="008639F9">
        <w:rPr>
          <w:color w:val="000000"/>
          <w:sz w:val="22"/>
          <w:szCs w:val="22"/>
          <w:lang w:eastAsia="ar-SA"/>
        </w:rPr>
        <w:t xml:space="preserve"> dla każdej ze stron. Jeżeli Strony zawrą umowę w formie elektronicznej, zgodnie z art. 78</w:t>
      </w:r>
      <w:r w:rsidRPr="008639F9">
        <w:rPr>
          <w:color w:val="000000"/>
          <w:sz w:val="22"/>
          <w:szCs w:val="22"/>
          <w:vertAlign w:val="superscript"/>
          <w:lang w:eastAsia="ar-SA"/>
        </w:rPr>
        <w:t>1</w:t>
      </w:r>
      <w:r w:rsidRPr="008639F9">
        <w:rPr>
          <w:color w:val="000000"/>
          <w:sz w:val="22"/>
          <w:szCs w:val="22"/>
          <w:lang w:eastAsia="ar-SA"/>
        </w:rPr>
        <w:t xml:space="preserve"> </w:t>
      </w:r>
      <w:r w:rsidR="008831D8" w:rsidRPr="008639F9">
        <w:rPr>
          <w:color w:val="000000"/>
          <w:sz w:val="22"/>
          <w:szCs w:val="22"/>
          <w:lang w:eastAsia="ar-SA"/>
        </w:rPr>
        <w:t>§</w:t>
      </w:r>
      <w:r w:rsidRPr="008639F9">
        <w:rPr>
          <w:color w:val="000000"/>
          <w:sz w:val="22"/>
          <w:szCs w:val="22"/>
          <w:lang w:eastAsia="ar-SA"/>
        </w:rPr>
        <w:t>1 Kodeksu cywilnego (poprzez opatrzenie umowy kwalifikowanym podpisem elektronicznym), wówczas forma pisemna umowy nie zostanie sporządzona, a formą zawarcia umowy będzie forma elektroniczna.</w:t>
      </w:r>
    </w:p>
    <w:p w:rsidR="003D5297" w:rsidRPr="008639F9" w:rsidRDefault="003D5297" w:rsidP="00065E5B">
      <w:pPr>
        <w:pStyle w:val="Akapitzlist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2"/>
          <w:szCs w:val="22"/>
          <w:lang w:eastAsia="ar-SA"/>
        </w:rPr>
      </w:pPr>
      <w:r w:rsidRPr="008639F9">
        <w:rPr>
          <w:color w:val="000000"/>
          <w:sz w:val="22"/>
          <w:szCs w:val="22"/>
          <w:lang w:eastAsia="ar-SA"/>
        </w:rPr>
        <w:t xml:space="preserve">Integralną częścią niniejszej umowy jest </w:t>
      </w:r>
      <w:r w:rsidR="0069107A" w:rsidRPr="008639F9">
        <w:rPr>
          <w:b/>
          <w:color w:val="000000"/>
          <w:sz w:val="22"/>
          <w:szCs w:val="22"/>
        </w:rPr>
        <w:t>z</w:t>
      </w:r>
      <w:r w:rsidRPr="008639F9">
        <w:rPr>
          <w:b/>
          <w:color w:val="000000"/>
          <w:sz w:val="22"/>
          <w:szCs w:val="22"/>
        </w:rPr>
        <w:t xml:space="preserve">ałącznik nr </w:t>
      </w:r>
      <w:r w:rsidR="00391BDC">
        <w:rPr>
          <w:b/>
          <w:color w:val="000000"/>
          <w:sz w:val="22"/>
          <w:szCs w:val="22"/>
        </w:rPr>
        <w:t>1A</w:t>
      </w:r>
      <w:r w:rsidRPr="008639F9">
        <w:rPr>
          <w:b/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 xml:space="preserve">–  Opis przedmiotu umowy </w:t>
      </w: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</w:p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3D5297" w:rsidRPr="008639F9" w:rsidTr="000B1E6C">
        <w:tc>
          <w:tcPr>
            <w:tcW w:w="5529" w:type="dxa"/>
            <w:shd w:val="clear" w:color="auto" w:fill="auto"/>
          </w:tcPr>
          <w:p w:rsidR="003D5297" w:rsidRPr="008639F9" w:rsidRDefault="003D5297" w:rsidP="008639F9">
            <w:pPr>
              <w:snapToGrid w:val="0"/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8639F9">
              <w:rPr>
                <w:b/>
                <w:color w:val="000000"/>
                <w:sz w:val="22"/>
                <w:szCs w:val="22"/>
                <w:lang w:eastAsia="ar-SA"/>
              </w:rPr>
              <w:t>______________________</w:t>
            </w:r>
          </w:p>
          <w:p w:rsidR="003D5297" w:rsidRPr="008639F9" w:rsidRDefault="003D5297" w:rsidP="008639F9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8639F9">
              <w:rPr>
                <w:b/>
                <w:color w:val="000000"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:rsidR="003D5297" w:rsidRPr="008639F9" w:rsidRDefault="003D5297" w:rsidP="008639F9">
            <w:pPr>
              <w:snapToGrid w:val="0"/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8639F9">
              <w:rPr>
                <w:b/>
                <w:color w:val="000000"/>
                <w:sz w:val="22"/>
                <w:szCs w:val="22"/>
                <w:lang w:eastAsia="ar-SA"/>
              </w:rPr>
              <w:t>______________________</w:t>
            </w:r>
          </w:p>
          <w:p w:rsidR="003D5297" w:rsidRPr="008639F9" w:rsidRDefault="003D5297" w:rsidP="008639F9">
            <w:pPr>
              <w:ind w:left="-851"/>
              <w:jc w:val="center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8639F9">
              <w:rPr>
                <w:b/>
                <w:color w:val="000000"/>
                <w:sz w:val="22"/>
                <w:szCs w:val="22"/>
                <w:lang w:eastAsia="ar-SA"/>
              </w:rPr>
              <w:t>ZAMAWIAJĄCY</w:t>
            </w:r>
          </w:p>
        </w:tc>
      </w:tr>
    </w:tbl>
    <w:p w:rsidR="003D5297" w:rsidRPr="008639F9" w:rsidRDefault="003D5297" w:rsidP="008639F9">
      <w:pPr>
        <w:jc w:val="center"/>
        <w:rPr>
          <w:b/>
          <w:color w:val="000000"/>
          <w:sz w:val="22"/>
          <w:szCs w:val="22"/>
        </w:rPr>
      </w:pPr>
    </w:p>
    <w:p w:rsidR="000A1BDA" w:rsidRPr="008639F9" w:rsidRDefault="000A1BDA" w:rsidP="008639F9">
      <w:pPr>
        <w:rPr>
          <w:sz w:val="22"/>
          <w:szCs w:val="22"/>
        </w:rPr>
      </w:pPr>
    </w:p>
    <w:sectPr w:rsidR="000A1BDA" w:rsidRPr="008639F9" w:rsidSect="00A90C3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851" w:left="993" w:header="426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BDE" w:rsidRDefault="00A37BDE">
      <w:r>
        <w:separator/>
      </w:r>
    </w:p>
  </w:endnote>
  <w:endnote w:type="continuationSeparator" w:id="0">
    <w:p w:rsidR="00A37BDE" w:rsidRDefault="00A3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84" w:rsidRDefault="005C5D8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4E97">
      <w:rPr>
        <w:noProof/>
      </w:rPr>
      <w:t>9</w:t>
    </w:r>
    <w:r>
      <w:fldChar w:fldCharType="end"/>
    </w:r>
  </w:p>
  <w:p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D84" w:rsidRDefault="005C5D8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12FBC">
      <w:rPr>
        <w:noProof/>
      </w:rPr>
      <w:t>1</w:t>
    </w:r>
    <w:r>
      <w:fldChar w:fldCharType="end"/>
    </w:r>
  </w:p>
  <w:p w:rsidR="00050183" w:rsidRPr="005C5D84" w:rsidRDefault="00050183" w:rsidP="005C5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BDE" w:rsidRDefault="00A37BDE">
      <w:r>
        <w:separator/>
      </w:r>
    </w:p>
  </w:footnote>
  <w:footnote w:type="continuationSeparator" w:id="0">
    <w:p w:rsidR="00A37BDE" w:rsidRDefault="00A37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E3" w:rsidRPr="008E4C4C" w:rsidRDefault="00D01248" w:rsidP="008E4C4C">
    <w:pPr>
      <w:pStyle w:val="Nagwek"/>
      <w:jc w:val="center"/>
    </w:pPr>
    <w:r>
      <w:rPr>
        <w:noProof/>
      </w:rPr>
      <w:drawing>
        <wp:inline distT="0" distB="0" distL="0" distR="0">
          <wp:extent cx="1933575" cy="714375"/>
          <wp:effectExtent l="0" t="0" r="0" b="0"/>
          <wp:docPr id="1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0E607D"/>
    <w:multiLevelType w:val="hybridMultilevel"/>
    <w:tmpl w:val="E52EBE1A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B01B22">
      <w:start w:val="1"/>
      <w:numFmt w:val="decimal"/>
      <w:lvlText w:val="11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A905DF9"/>
    <w:multiLevelType w:val="hybridMultilevel"/>
    <w:tmpl w:val="BFC6A6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2C3425"/>
    <w:multiLevelType w:val="hybridMultilevel"/>
    <w:tmpl w:val="642C488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53AC8"/>
    <w:multiLevelType w:val="hybridMultilevel"/>
    <w:tmpl w:val="05C6FAA8"/>
    <w:lvl w:ilvl="0" w:tplc="ADCE3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600EB4"/>
    <w:multiLevelType w:val="hybridMultilevel"/>
    <w:tmpl w:val="63C01A7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940BFB"/>
    <w:multiLevelType w:val="hybridMultilevel"/>
    <w:tmpl w:val="BE8A2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0184F"/>
    <w:multiLevelType w:val="hybridMultilevel"/>
    <w:tmpl w:val="C1F8D078"/>
    <w:lvl w:ilvl="0" w:tplc="FEBE4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3166B8"/>
    <w:multiLevelType w:val="hybridMultilevel"/>
    <w:tmpl w:val="4EA0D588"/>
    <w:lvl w:ilvl="0" w:tplc="6A769E46">
      <w:start w:val="1"/>
      <w:numFmt w:val="decimal"/>
      <w:lvlText w:val="%1)"/>
      <w:lvlJc w:val="left"/>
      <w:pPr>
        <w:ind w:left="1287" w:hanging="360"/>
      </w:pPr>
      <w:rPr>
        <w:rFonts w:ascii="Times New Roman" w:eastAsia="MS Mincho" w:hAnsi="Times New Roman"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400F"/>
    <w:multiLevelType w:val="singleLevel"/>
    <w:tmpl w:val="C092164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15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27044"/>
    <w:multiLevelType w:val="hybridMultilevel"/>
    <w:tmpl w:val="FC52A01C"/>
    <w:lvl w:ilvl="0" w:tplc="43DCA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A454E0"/>
    <w:multiLevelType w:val="multilevel"/>
    <w:tmpl w:val="DDCEC4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F6CA5292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E7701"/>
    <w:multiLevelType w:val="multilevel"/>
    <w:tmpl w:val="56265A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0FB4947"/>
    <w:multiLevelType w:val="multilevel"/>
    <w:tmpl w:val="3124A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52916AD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2E4E69"/>
    <w:multiLevelType w:val="hybridMultilevel"/>
    <w:tmpl w:val="8604E282"/>
    <w:lvl w:ilvl="0" w:tplc="AFE8CC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262D1"/>
    <w:multiLevelType w:val="hybridMultilevel"/>
    <w:tmpl w:val="7396B53E"/>
    <w:lvl w:ilvl="0" w:tplc="86F875A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B577B"/>
    <w:multiLevelType w:val="hybridMultilevel"/>
    <w:tmpl w:val="0AB64F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4E044F"/>
    <w:multiLevelType w:val="multilevel"/>
    <w:tmpl w:val="AAC25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7C524E7"/>
    <w:multiLevelType w:val="multilevel"/>
    <w:tmpl w:val="F04EA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19"/>
  </w:num>
  <w:num w:numId="3">
    <w:abstractNumId w:val="30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"/>
  </w:num>
  <w:num w:numId="7">
    <w:abstractNumId w:val="21"/>
  </w:num>
  <w:num w:numId="8">
    <w:abstractNumId w:val="22"/>
  </w:num>
  <w:num w:numId="9">
    <w:abstractNumId w:val="23"/>
  </w:num>
  <w:num w:numId="10">
    <w:abstractNumId w:val="26"/>
  </w:num>
  <w:num w:numId="11">
    <w:abstractNumId w:val="8"/>
  </w:num>
  <w:num w:numId="12">
    <w:abstractNumId w:val="12"/>
  </w:num>
  <w:num w:numId="13">
    <w:abstractNumId w:val="9"/>
  </w:num>
  <w:num w:numId="14">
    <w:abstractNumId w:val="4"/>
  </w:num>
  <w:num w:numId="15">
    <w:abstractNumId w:val="18"/>
  </w:num>
  <w:num w:numId="16">
    <w:abstractNumId w:val="11"/>
  </w:num>
  <w:num w:numId="17">
    <w:abstractNumId w:val="25"/>
  </w:num>
  <w:num w:numId="18">
    <w:abstractNumId w:val="14"/>
  </w:num>
  <w:num w:numId="19">
    <w:abstractNumId w:val="27"/>
  </w:num>
  <w:num w:numId="20">
    <w:abstractNumId w:val="16"/>
  </w:num>
  <w:num w:numId="21">
    <w:abstractNumId w:val="20"/>
  </w:num>
  <w:num w:numId="22">
    <w:abstractNumId w:val="7"/>
  </w:num>
  <w:num w:numId="23">
    <w:abstractNumId w:val="32"/>
  </w:num>
  <w:num w:numId="24">
    <w:abstractNumId w:val="5"/>
  </w:num>
  <w:num w:numId="25">
    <w:abstractNumId w:val="24"/>
  </w:num>
  <w:num w:numId="26">
    <w:abstractNumId w:val="6"/>
  </w:num>
  <w:num w:numId="27">
    <w:abstractNumId w:val="13"/>
  </w:num>
  <w:num w:numId="28">
    <w:abstractNumId w:val="2"/>
  </w:num>
  <w:num w:numId="29">
    <w:abstractNumId w:val="15"/>
  </w:num>
  <w:num w:numId="30">
    <w:abstractNumId w:val="17"/>
  </w:num>
  <w:num w:numId="31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26"/>
    <w:rsid w:val="00002665"/>
    <w:rsid w:val="00005ED3"/>
    <w:rsid w:val="000106F2"/>
    <w:rsid w:val="00010EB7"/>
    <w:rsid w:val="00011CD8"/>
    <w:rsid w:val="00012418"/>
    <w:rsid w:val="00012526"/>
    <w:rsid w:val="00012755"/>
    <w:rsid w:val="00012D1E"/>
    <w:rsid w:val="00014E71"/>
    <w:rsid w:val="00022379"/>
    <w:rsid w:val="000241F7"/>
    <w:rsid w:val="0002581E"/>
    <w:rsid w:val="00032700"/>
    <w:rsid w:val="0003482C"/>
    <w:rsid w:val="00036622"/>
    <w:rsid w:val="00037FC3"/>
    <w:rsid w:val="00046467"/>
    <w:rsid w:val="00050183"/>
    <w:rsid w:val="00051190"/>
    <w:rsid w:val="00054E9C"/>
    <w:rsid w:val="00056B6E"/>
    <w:rsid w:val="0005739C"/>
    <w:rsid w:val="0006075D"/>
    <w:rsid w:val="00063F6F"/>
    <w:rsid w:val="00064D80"/>
    <w:rsid w:val="00065E5B"/>
    <w:rsid w:val="00067852"/>
    <w:rsid w:val="00067B44"/>
    <w:rsid w:val="00070352"/>
    <w:rsid w:val="000739F4"/>
    <w:rsid w:val="0007467A"/>
    <w:rsid w:val="00086DA8"/>
    <w:rsid w:val="00086F8F"/>
    <w:rsid w:val="0009054D"/>
    <w:rsid w:val="000909B8"/>
    <w:rsid w:val="000917EB"/>
    <w:rsid w:val="000926C2"/>
    <w:rsid w:val="00096765"/>
    <w:rsid w:val="0009746A"/>
    <w:rsid w:val="00097BD9"/>
    <w:rsid w:val="000A073D"/>
    <w:rsid w:val="000A1BDA"/>
    <w:rsid w:val="000A2D74"/>
    <w:rsid w:val="000A52BB"/>
    <w:rsid w:val="000A53FA"/>
    <w:rsid w:val="000A759C"/>
    <w:rsid w:val="000B1E6C"/>
    <w:rsid w:val="000B25FF"/>
    <w:rsid w:val="000B4831"/>
    <w:rsid w:val="000B7819"/>
    <w:rsid w:val="000C43D5"/>
    <w:rsid w:val="000C624D"/>
    <w:rsid w:val="000C7627"/>
    <w:rsid w:val="000D379A"/>
    <w:rsid w:val="000D7E53"/>
    <w:rsid w:val="000E0A76"/>
    <w:rsid w:val="000E1436"/>
    <w:rsid w:val="000E360D"/>
    <w:rsid w:val="000E426F"/>
    <w:rsid w:val="000E737B"/>
    <w:rsid w:val="000F01E7"/>
    <w:rsid w:val="000F0221"/>
    <w:rsid w:val="000F23CC"/>
    <w:rsid w:val="000F3413"/>
    <w:rsid w:val="000F5769"/>
    <w:rsid w:val="000F7E64"/>
    <w:rsid w:val="00102DFA"/>
    <w:rsid w:val="00106547"/>
    <w:rsid w:val="0010712A"/>
    <w:rsid w:val="001115EA"/>
    <w:rsid w:val="00112FBC"/>
    <w:rsid w:val="00115A71"/>
    <w:rsid w:val="001165AD"/>
    <w:rsid w:val="00117878"/>
    <w:rsid w:val="00117AC8"/>
    <w:rsid w:val="001228AA"/>
    <w:rsid w:val="001229E3"/>
    <w:rsid w:val="001268E2"/>
    <w:rsid w:val="00127FAF"/>
    <w:rsid w:val="00130D3D"/>
    <w:rsid w:val="00132C15"/>
    <w:rsid w:val="001336D1"/>
    <w:rsid w:val="00133EE7"/>
    <w:rsid w:val="00134DE2"/>
    <w:rsid w:val="001363B6"/>
    <w:rsid w:val="00143213"/>
    <w:rsid w:val="001447B6"/>
    <w:rsid w:val="00144E8B"/>
    <w:rsid w:val="001468DC"/>
    <w:rsid w:val="00146A30"/>
    <w:rsid w:val="00146DD0"/>
    <w:rsid w:val="00147EA6"/>
    <w:rsid w:val="00150551"/>
    <w:rsid w:val="001507DD"/>
    <w:rsid w:val="001532B9"/>
    <w:rsid w:val="00153306"/>
    <w:rsid w:val="00155680"/>
    <w:rsid w:val="00160A8B"/>
    <w:rsid w:val="00165F05"/>
    <w:rsid w:val="001661BB"/>
    <w:rsid w:val="001677B7"/>
    <w:rsid w:val="00167EB8"/>
    <w:rsid w:val="0017027E"/>
    <w:rsid w:val="00171589"/>
    <w:rsid w:val="00171B97"/>
    <w:rsid w:val="00172844"/>
    <w:rsid w:val="001729D8"/>
    <w:rsid w:val="00172E16"/>
    <w:rsid w:val="00173FB4"/>
    <w:rsid w:val="00174253"/>
    <w:rsid w:val="00174729"/>
    <w:rsid w:val="00174BAE"/>
    <w:rsid w:val="001824C1"/>
    <w:rsid w:val="00183AE5"/>
    <w:rsid w:val="00183AF4"/>
    <w:rsid w:val="001876D5"/>
    <w:rsid w:val="001919D0"/>
    <w:rsid w:val="00197B9D"/>
    <w:rsid w:val="001A3338"/>
    <w:rsid w:val="001B399D"/>
    <w:rsid w:val="001B5F2B"/>
    <w:rsid w:val="001B6C4E"/>
    <w:rsid w:val="001C4870"/>
    <w:rsid w:val="001C4C78"/>
    <w:rsid w:val="001C798E"/>
    <w:rsid w:val="001D35B2"/>
    <w:rsid w:val="001D48EF"/>
    <w:rsid w:val="001D7321"/>
    <w:rsid w:val="001E1D2B"/>
    <w:rsid w:val="001E55F3"/>
    <w:rsid w:val="001E59E4"/>
    <w:rsid w:val="001E67BB"/>
    <w:rsid w:val="001F0541"/>
    <w:rsid w:val="001F52E1"/>
    <w:rsid w:val="001F6729"/>
    <w:rsid w:val="00200912"/>
    <w:rsid w:val="0020102E"/>
    <w:rsid w:val="00202917"/>
    <w:rsid w:val="00202F17"/>
    <w:rsid w:val="002076E7"/>
    <w:rsid w:val="002135F7"/>
    <w:rsid w:val="00216F3A"/>
    <w:rsid w:val="002176EB"/>
    <w:rsid w:val="002203B8"/>
    <w:rsid w:val="0022308B"/>
    <w:rsid w:val="002234A6"/>
    <w:rsid w:val="00226AFC"/>
    <w:rsid w:val="0023393E"/>
    <w:rsid w:val="0023624E"/>
    <w:rsid w:val="00237F8F"/>
    <w:rsid w:val="0024096E"/>
    <w:rsid w:val="002432F9"/>
    <w:rsid w:val="002440D6"/>
    <w:rsid w:val="00250EA5"/>
    <w:rsid w:val="00251BDE"/>
    <w:rsid w:val="00256E87"/>
    <w:rsid w:val="00257194"/>
    <w:rsid w:val="00260C31"/>
    <w:rsid w:val="00261A0F"/>
    <w:rsid w:val="00262082"/>
    <w:rsid w:val="00262281"/>
    <w:rsid w:val="00265AEE"/>
    <w:rsid w:val="0026649D"/>
    <w:rsid w:val="002668EA"/>
    <w:rsid w:val="00266B82"/>
    <w:rsid w:val="0027034D"/>
    <w:rsid w:val="00270E69"/>
    <w:rsid w:val="00273058"/>
    <w:rsid w:val="0027575A"/>
    <w:rsid w:val="0027686F"/>
    <w:rsid w:val="00277670"/>
    <w:rsid w:val="002778B7"/>
    <w:rsid w:val="002900E8"/>
    <w:rsid w:val="00290C2D"/>
    <w:rsid w:val="002950B6"/>
    <w:rsid w:val="00295B2A"/>
    <w:rsid w:val="00295E46"/>
    <w:rsid w:val="00297EA4"/>
    <w:rsid w:val="002A08AA"/>
    <w:rsid w:val="002A3FAC"/>
    <w:rsid w:val="002A4704"/>
    <w:rsid w:val="002A4A66"/>
    <w:rsid w:val="002A5EB2"/>
    <w:rsid w:val="002A67B4"/>
    <w:rsid w:val="002A7D8E"/>
    <w:rsid w:val="002B0720"/>
    <w:rsid w:val="002B1C46"/>
    <w:rsid w:val="002B4461"/>
    <w:rsid w:val="002B71F5"/>
    <w:rsid w:val="002C0BBE"/>
    <w:rsid w:val="002C2734"/>
    <w:rsid w:val="002C2A0F"/>
    <w:rsid w:val="002C4E9A"/>
    <w:rsid w:val="002C58DE"/>
    <w:rsid w:val="002C637D"/>
    <w:rsid w:val="002C7A2F"/>
    <w:rsid w:val="002C7F12"/>
    <w:rsid w:val="002D06C1"/>
    <w:rsid w:val="002D0FDF"/>
    <w:rsid w:val="002D2184"/>
    <w:rsid w:val="002D73E5"/>
    <w:rsid w:val="002E299F"/>
    <w:rsid w:val="002E44D4"/>
    <w:rsid w:val="002F1CDA"/>
    <w:rsid w:val="002F27E5"/>
    <w:rsid w:val="002F3058"/>
    <w:rsid w:val="002F3618"/>
    <w:rsid w:val="002F439D"/>
    <w:rsid w:val="002F6CF1"/>
    <w:rsid w:val="003014C6"/>
    <w:rsid w:val="003055C7"/>
    <w:rsid w:val="003061A7"/>
    <w:rsid w:val="0031034C"/>
    <w:rsid w:val="0031278A"/>
    <w:rsid w:val="003131B9"/>
    <w:rsid w:val="00325414"/>
    <w:rsid w:val="003270BC"/>
    <w:rsid w:val="0032742F"/>
    <w:rsid w:val="00331B6C"/>
    <w:rsid w:val="0033386E"/>
    <w:rsid w:val="00334126"/>
    <w:rsid w:val="003347A3"/>
    <w:rsid w:val="003360CC"/>
    <w:rsid w:val="00340E72"/>
    <w:rsid w:val="00341218"/>
    <w:rsid w:val="00341B31"/>
    <w:rsid w:val="0034720D"/>
    <w:rsid w:val="00347B03"/>
    <w:rsid w:val="00350738"/>
    <w:rsid w:val="0035167A"/>
    <w:rsid w:val="00351A55"/>
    <w:rsid w:val="003521B9"/>
    <w:rsid w:val="003534E6"/>
    <w:rsid w:val="00356793"/>
    <w:rsid w:val="00360962"/>
    <w:rsid w:val="00360E96"/>
    <w:rsid w:val="003613CC"/>
    <w:rsid w:val="0036337D"/>
    <w:rsid w:val="003636CA"/>
    <w:rsid w:val="003653B3"/>
    <w:rsid w:val="00365676"/>
    <w:rsid w:val="0036614A"/>
    <w:rsid w:val="00366436"/>
    <w:rsid w:val="00370070"/>
    <w:rsid w:val="00372681"/>
    <w:rsid w:val="00372B63"/>
    <w:rsid w:val="00374674"/>
    <w:rsid w:val="00375B63"/>
    <w:rsid w:val="003769B1"/>
    <w:rsid w:val="003814C6"/>
    <w:rsid w:val="00381C59"/>
    <w:rsid w:val="00382566"/>
    <w:rsid w:val="003857FF"/>
    <w:rsid w:val="00387AEC"/>
    <w:rsid w:val="00387BDD"/>
    <w:rsid w:val="00390941"/>
    <w:rsid w:val="00390AE4"/>
    <w:rsid w:val="0039141E"/>
    <w:rsid w:val="00391BDC"/>
    <w:rsid w:val="003924FA"/>
    <w:rsid w:val="00392877"/>
    <w:rsid w:val="00392F52"/>
    <w:rsid w:val="003974FC"/>
    <w:rsid w:val="00397904"/>
    <w:rsid w:val="003A1EA9"/>
    <w:rsid w:val="003A2EB4"/>
    <w:rsid w:val="003A34E7"/>
    <w:rsid w:val="003A7181"/>
    <w:rsid w:val="003B25D7"/>
    <w:rsid w:val="003B3C0F"/>
    <w:rsid w:val="003B593A"/>
    <w:rsid w:val="003B63AD"/>
    <w:rsid w:val="003B7418"/>
    <w:rsid w:val="003C0DF3"/>
    <w:rsid w:val="003C1497"/>
    <w:rsid w:val="003C183D"/>
    <w:rsid w:val="003C1D5A"/>
    <w:rsid w:val="003C37A1"/>
    <w:rsid w:val="003C42FA"/>
    <w:rsid w:val="003D146E"/>
    <w:rsid w:val="003D3206"/>
    <w:rsid w:val="003D3ADD"/>
    <w:rsid w:val="003D5297"/>
    <w:rsid w:val="003D74CC"/>
    <w:rsid w:val="003D7D24"/>
    <w:rsid w:val="003E5E99"/>
    <w:rsid w:val="003F5827"/>
    <w:rsid w:val="003F648E"/>
    <w:rsid w:val="00400A1B"/>
    <w:rsid w:val="00410C7A"/>
    <w:rsid w:val="00410EC3"/>
    <w:rsid w:val="00411AF8"/>
    <w:rsid w:val="00412CAD"/>
    <w:rsid w:val="0041362D"/>
    <w:rsid w:val="00416A98"/>
    <w:rsid w:val="00421709"/>
    <w:rsid w:val="00421F92"/>
    <w:rsid w:val="00422172"/>
    <w:rsid w:val="0042438E"/>
    <w:rsid w:val="00427072"/>
    <w:rsid w:val="004277CC"/>
    <w:rsid w:val="00431336"/>
    <w:rsid w:val="0043353C"/>
    <w:rsid w:val="00435DBF"/>
    <w:rsid w:val="00440A2F"/>
    <w:rsid w:val="004410F4"/>
    <w:rsid w:val="00441726"/>
    <w:rsid w:val="00444A50"/>
    <w:rsid w:val="004466CE"/>
    <w:rsid w:val="004466F8"/>
    <w:rsid w:val="00450093"/>
    <w:rsid w:val="00452B3F"/>
    <w:rsid w:val="00453499"/>
    <w:rsid w:val="00453884"/>
    <w:rsid w:val="00454281"/>
    <w:rsid w:val="00456F89"/>
    <w:rsid w:val="004576F4"/>
    <w:rsid w:val="00457A36"/>
    <w:rsid w:val="0046079F"/>
    <w:rsid w:val="004669E0"/>
    <w:rsid w:val="004723EE"/>
    <w:rsid w:val="00473826"/>
    <w:rsid w:val="00476FA2"/>
    <w:rsid w:val="00481C91"/>
    <w:rsid w:val="004831A2"/>
    <w:rsid w:val="004833BE"/>
    <w:rsid w:val="00484045"/>
    <w:rsid w:val="00485218"/>
    <w:rsid w:val="004904B2"/>
    <w:rsid w:val="00490D40"/>
    <w:rsid w:val="00495386"/>
    <w:rsid w:val="004963DA"/>
    <w:rsid w:val="004A140A"/>
    <w:rsid w:val="004A5821"/>
    <w:rsid w:val="004A62ED"/>
    <w:rsid w:val="004B1143"/>
    <w:rsid w:val="004B15BD"/>
    <w:rsid w:val="004B523A"/>
    <w:rsid w:val="004B569C"/>
    <w:rsid w:val="004B68BB"/>
    <w:rsid w:val="004C0ED8"/>
    <w:rsid w:val="004C3590"/>
    <w:rsid w:val="004C5E26"/>
    <w:rsid w:val="004C7EF6"/>
    <w:rsid w:val="004D3909"/>
    <w:rsid w:val="004D3E68"/>
    <w:rsid w:val="004D44EF"/>
    <w:rsid w:val="004D486F"/>
    <w:rsid w:val="004D5E10"/>
    <w:rsid w:val="004D6733"/>
    <w:rsid w:val="004D6A01"/>
    <w:rsid w:val="004D6B5A"/>
    <w:rsid w:val="004D707B"/>
    <w:rsid w:val="004E0AAC"/>
    <w:rsid w:val="004E15FA"/>
    <w:rsid w:val="004E1679"/>
    <w:rsid w:val="004E429A"/>
    <w:rsid w:val="004E4387"/>
    <w:rsid w:val="004E4F97"/>
    <w:rsid w:val="004E6F7D"/>
    <w:rsid w:val="004F20CA"/>
    <w:rsid w:val="004F23A8"/>
    <w:rsid w:val="004F2D46"/>
    <w:rsid w:val="004F3704"/>
    <w:rsid w:val="004F399F"/>
    <w:rsid w:val="004F4FDD"/>
    <w:rsid w:val="004F7651"/>
    <w:rsid w:val="005057A9"/>
    <w:rsid w:val="00506817"/>
    <w:rsid w:val="005117A6"/>
    <w:rsid w:val="00511F14"/>
    <w:rsid w:val="00517A63"/>
    <w:rsid w:val="005211E6"/>
    <w:rsid w:val="00521765"/>
    <w:rsid w:val="005220D7"/>
    <w:rsid w:val="00522ACD"/>
    <w:rsid w:val="00523706"/>
    <w:rsid w:val="00524836"/>
    <w:rsid w:val="00530754"/>
    <w:rsid w:val="00530789"/>
    <w:rsid w:val="00533050"/>
    <w:rsid w:val="00533870"/>
    <w:rsid w:val="005344BA"/>
    <w:rsid w:val="00534C87"/>
    <w:rsid w:val="0053529F"/>
    <w:rsid w:val="0053701C"/>
    <w:rsid w:val="00537765"/>
    <w:rsid w:val="005406B5"/>
    <w:rsid w:val="0054262D"/>
    <w:rsid w:val="00542F05"/>
    <w:rsid w:val="00545CB0"/>
    <w:rsid w:val="00545DD4"/>
    <w:rsid w:val="005470F5"/>
    <w:rsid w:val="00550FBA"/>
    <w:rsid w:val="005560CF"/>
    <w:rsid w:val="00557EAE"/>
    <w:rsid w:val="00562D52"/>
    <w:rsid w:val="00564492"/>
    <w:rsid w:val="00564EC7"/>
    <w:rsid w:val="005656F0"/>
    <w:rsid w:val="0056573B"/>
    <w:rsid w:val="00566ECA"/>
    <w:rsid w:val="005754E9"/>
    <w:rsid w:val="0058082A"/>
    <w:rsid w:val="00581C90"/>
    <w:rsid w:val="00582336"/>
    <w:rsid w:val="00583B6C"/>
    <w:rsid w:val="00587652"/>
    <w:rsid w:val="0059085D"/>
    <w:rsid w:val="00590C3D"/>
    <w:rsid w:val="005950B9"/>
    <w:rsid w:val="00596046"/>
    <w:rsid w:val="005A01CF"/>
    <w:rsid w:val="005A287B"/>
    <w:rsid w:val="005A6FE2"/>
    <w:rsid w:val="005B024D"/>
    <w:rsid w:val="005C1777"/>
    <w:rsid w:val="005C18CB"/>
    <w:rsid w:val="005C212E"/>
    <w:rsid w:val="005C22BA"/>
    <w:rsid w:val="005C5D84"/>
    <w:rsid w:val="005C73E4"/>
    <w:rsid w:val="005D1EF3"/>
    <w:rsid w:val="005D2729"/>
    <w:rsid w:val="005D5C6A"/>
    <w:rsid w:val="005E2969"/>
    <w:rsid w:val="005E3A6B"/>
    <w:rsid w:val="005E720F"/>
    <w:rsid w:val="005E7611"/>
    <w:rsid w:val="005F01BA"/>
    <w:rsid w:val="005F25CE"/>
    <w:rsid w:val="005F4E77"/>
    <w:rsid w:val="006014DC"/>
    <w:rsid w:val="00604890"/>
    <w:rsid w:val="00606588"/>
    <w:rsid w:val="00606CA4"/>
    <w:rsid w:val="00606E44"/>
    <w:rsid w:val="00610587"/>
    <w:rsid w:val="0061293E"/>
    <w:rsid w:val="006146BB"/>
    <w:rsid w:val="0061533E"/>
    <w:rsid w:val="00617406"/>
    <w:rsid w:val="00617AF6"/>
    <w:rsid w:val="00617F29"/>
    <w:rsid w:val="006247D0"/>
    <w:rsid w:val="006253FA"/>
    <w:rsid w:val="0063064F"/>
    <w:rsid w:val="00631815"/>
    <w:rsid w:val="00632AA3"/>
    <w:rsid w:val="00633666"/>
    <w:rsid w:val="00634ABA"/>
    <w:rsid w:val="00635562"/>
    <w:rsid w:val="00645613"/>
    <w:rsid w:val="00646FF6"/>
    <w:rsid w:val="006511B3"/>
    <w:rsid w:val="00652A07"/>
    <w:rsid w:val="00656463"/>
    <w:rsid w:val="006565DC"/>
    <w:rsid w:val="00661513"/>
    <w:rsid w:val="0066188B"/>
    <w:rsid w:val="006628EE"/>
    <w:rsid w:val="00664597"/>
    <w:rsid w:val="00666400"/>
    <w:rsid w:val="006760CE"/>
    <w:rsid w:val="006802A9"/>
    <w:rsid w:val="00680687"/>
    <w:rsid w:val="00684063"/>
    <w:rsid w:val="00684352"/>
    <w:rsid w:val="006871EE"/>
    <w:rsid w:val="0069107A"/>
    <w:rsid w:val="006929B0"/>
    <w:rsid w:val="00696D98"/>
    <w:rsid w:val="00697203"/>
    <w:rsid w:val="00697814"/>
    <w:rsid w:val="006A18F0"/>
    <w:rsid w:val="006A346B"/>
    <w:rsid w:val="006A37DB"/>
    <w:rsid w:val="006A4ADD"/>
    <w:rsid w:val="006B2486"/>
    <w:rsid w:val="006B69A5"/>
    <w:rsid w:val="006C14B7"/>
    <w:rsid w:val="006C5B57"/>
    <w:rsid w:val="006C5C07"/>
    <w:rsid w:val="006C6E7D"/>
    <w:rsid w:val="006D2B1F"/>
    <w:rsid w:val="006D6501"/>
    <w:rsid w:val="006D672F"/>
    <w:rsid w:val="006D7693"/>
    <w:rsid w:val="006E1050"/>
    <w:rsid w:val="006E3692"/>
    <w:rsid w:val="006E500C"/>
    <w:rsid w:val="006E5AA8"/>
    <w:rsid w:val="006E5C53"/>
    <w:rsid w:val="006E76CB"/>
    <w:rsid w:val="006F2FE9"/>
    <w:rsid w:val="006F311D"/>
    <w:rsid w:val="006F4BFE"/>
    <w:rsid w:val="006F4D54"/>
    <w:rsid w:val="006F67CB"/>
    <w:rsid w:val="006F78D7"/>
    <w:rsid w:val="0070189F"/>
    <w:rsid w:val="00703754"/>
    <w:rsid w:val="00703CD6"/>
    <w:rsid w:val="00704874"/>
    <w:rsid w:val="00704AEB"/>
    <w:rsid w:val="0070578E"/>
    <w:rsid w:val="00706574"/>
    <w:rsid w:val="00711AD2"/>
    <w:rsid w:val="00713BB0"/>
    <w:rsid w:val="007153F0"/>
    <w:rsid w:val="007164EE"/>
    <w:rsid w:val="007202F1"/>
    <w:rsid w:val="00720BD9"/>
    <w:rsid w:val="00721226"/>
    <w:rsid w:val="007228A2"/>
    <w:rsid w:val="00722B2D"/>
    <w:rsid w:val="00722FA1"/>
    <w:rsid w:val="00727588"/>
    <w:rsid w:val="00727F50"/>
    <w:rsid w:val="00730BD1"/>
    <w:rsid w:val="007331D7"/>
    <w:rsid w:val="007342A7"/>
    <w:rsid w:val="00736C63"/>
    <w:rsid w:val="007406DC"/>
    <w:rsid w:val="00743957"/>
    <w:rsid w:val="007466F6"/>
    <w:rsid w:val="00746C37"/>
    <w:rsid w:val="00747D92"/>
    <w:rsid w:val="00750D7C"/>
    <w:rsid w:val="0075205B"/>
    <w:rsid w:val="00752EFE"/>
    <w:rsid w:val="007538E2"/>
    <w:rsid w:val="007547A4"/>
    <w:rsid w:val="00757DC9"/>
    <w:rsid w:val="007659BC"/>
    <w:rsid w:val="00771740"/>
    <w:rsid w:val="007720AD"/>
    <w:rsid w:val="00772C7D"/>
    <w:rsid w:val="00775B9A"/>
    <w:rsid w:val="00775D68"/>
    <w:rsid w:val="00776302"/>
    <w:rsid w:val="00780304"/>
    <w:rsid w:val="00781492"/>
    <w:rsid w:val="0078581D"/>
    <w:rsid w:val="00785BD1"/>
    <w:rsid w:val="00786633"/>
    <w:rsid w:val="00790132"/>
    <w:rsid w:val="00790ED8"/>
    <w:rsid w:val="0079148C"/>
    <w:rsid w:val="00791B5D"/>
    <w:rsid w:val="00792F1C"/>
    <w:rsid w:val="007930E3"/>
    <w:rsid w:val="0079718A"/>
    <w:rsid w:val="007972E7"/>
    <w:rsid w:val="007A04BC"/>
    <w:rsid w:val="007A065A"/>
    <w:rsid w:val="007A0EC1"/>
    <w:rsid w:val="007A2BB2"/>
    <w:rsid w:val="007A3347"/>
    <w:rsid w:val="007B1257"/>
    <w:rsid w:val="007B42C8"/>
    <w:rsid w:val="007B64B9"/>
    <w:rsid w:val="007B6602"/>
    <w:rsid w:val="007B6E6F"/>
    <w:rsid w:val="007C0AF8"/>
    <w:rsid w:val="007C19C1"/>
    <w:rsid w:val="007C36C4"/>
    <w:rsid w:val="007C411B"/>
    <w:rsid w:val="007D5C1C"/>
    <w:rsid w:val="007D5E9C"/>
    <w:rsid w:val="007D60A9"/>
    <w:rsid w:val="007E4705"/>
    <w:rsid w:val="007E47C9"/>
    <w:rsid w:val="007E5F3B"/>
    <w:rsid w:val="007E66AF"/>
    <w:rsid w:val="007F3348"/>
    <w:rsid w:val="00802590"/>
    <w:rsid w:val="0080639A"/>
    <w:rsid w:val="0081185F"/>
    <w:rsid w:val="00812714"/>
    <w:rsid w:val="00813348"/>
    <w:rsid w:val="0081621F"/>
    <w:rsid w:val="008245EC"/>
    <w:rsid w:val="00825E32"/>
    <w:rsid w:val="00830C57"/>
    <w:rsid w:val="0083175A"/>
    <w:rsid w:val="00833C81"/>
    <w:rsid w:val="0083601F"/>
    <w:rsid w:val="00837339"/>
    <w:rsid w:val="008413A6"/>
    <w:rsid w:val="0084149B"/>
    <w:rsid w:val="0084440E"/>
    <w:rsid w:val="008503A0"/>
    <w:rsid w:val="00854351"/>
    <w:rsid w:val="0085798A"/>
    <w:rsid w:val="008610F2"/>
    <w:rsid w:val="0086274C"/>
    <w:rsid w:val="008629ED"/>
    <w:rsid w:val="008639F9"/>
    <w:rsid w:val="00863E10"/>
    <w:rsid w:val="00865A04"/>
    <w:rsid w:val="00866C8F"/>
    <w:rsid w:val="00872F1C"/>
    <w:rsid w:val="00873390"/>
    <w:rsid w:val="00873D5C"/>
    <w:rsid w:val="00880A87"/>
    <w:rsid w:val="00880C82"/>
    <w:rsid w:val="00881F1B"/>
    <w:rsid w:val="008831D8"/>
    <w:rsid w:val="00884B8E"/>
    <w:rsid w:val="008904A2"/>
    <w:rsid w:val="008911D8"/>
    <w:rsid w:val="00895054"/>
    <w:rsid w:val="00896806"/>
    <w:rsid w:val="008A3CFF"/>
    <w:rsid w:val="008B419D"/>
    <w:rsid w:val="008B5D49"/>
    <w:rsid w:val="008B684C"/>
    <w:rsid w:val="008C0C55"/>
    <w:rsid w:val="008C5F20"/>
    <w:rsid w:val="008D156F"/>
    <w:rsid w:val="008D2565"/>
    <w:rsid w:val="008D3291"/>
    <w:rsid w:val="008D4807"/>
    <w:rsid w:val="008D51F7"/>
    <w:rsid w:val="008D69B4"/>
    <w:rsid w:val="008E1246"/>
    <w:rsid w:val="008E1BBA"/>
    <w:rsid w:val="008E3CDD"/>
    <w:rsid w:val="008E4C4C"/>
    <w:rsid w:val="008E7E66"/>
    <w:rsid w:val="008F0F04"/>
    <w:rsid w:val="008F53DE"/>
    <w:rsid w:val="008F6C90"/>
    <w:rsid w:val="008F781B"/>
    <w:rsid w:val="00900501"/>
    <w:rsid w:val="00900AC1"/>
    <w:rsid w:val="00902EDB"/>
    <w:rsid w:val="009037B1"/>
    <w:rsid w:val="00907BCF"/>
    <w:rsid w:val="00907F04"/>
    <w:rsid w:val="00911C81"/>
    <w:rsid w:val="00911E14"/>
    <w:rsid w:val="00916ECF"/>
    <w:rsid w:val="009178D0"/>
    <w:rsid w:val="00922DF5"/>
    <w:rsid w:val="00923FA5"/>
    <w:rsid w:val="009247C6"/>
    <w:rsid w:val="00925F83"/>
    <w:rsid w:val="00931004"/>
    <w:rsid w:val="00932DB6"/>
    <w:rsid w:val="00935F31"/>
    <w:rsid w:val="00937D06"/>
    <w:rsid w:val="009402D7"/>
    <w:rsid w:val="0094148C"/>
    <w:rsid w:val="00942BCE"/>
    <w:rsid w:val="00951FB6"/>
    <w:rsid w:val="00956C60"/>
    <w:rsid w:val="00961648"/>
    <w:rsid w:val="00961D67"/>
    <w:rsid w:val="0096372A"/>
    <w:rsid w:val="00965DE5"/>
    <w:rsid w:val="00970848"/>
    <w:rsid w:val="009719F1"/>
    <w:rsid w:val="00972A20"/>
    <w:rsid w:val="00975716"/>
    <w:rsid w:val="00981239"/>
    <w:rsid w:val="00984CDE"/>
    <w:rsid w:val="0098521A"/>
    <w:rsid w:val="00986650"/>
    <w:rsid w:val="00990EC1"/>
    <w:rsid w:val="009912D1"/>
    <w:rsid w:val="00992534"/>
    <w:rsid w:val="00994F07"/>
    <w:rsid w:val="009974E0"/>
    <w:rsid w:val="009A1C96"/>
    <w:rsid w:val="009A36C1"/>
    <w:rsid w:val="009A5240"/>
    <w:rsid w:val="009A5B3F"/>
    <w:rsid w:val="009A72FB"/>
    <w:rsid w:val="009B2AF8"/>
    <w:rsid w:val="009B5C19"/>
    <w:rsid w:val="009C281E"/>
    <w:rsid w:val="009C4EC1"/>
    <w:rsid w:val="009C5636"/>
    <w:rsid w:val="009C61C2"/>
    <w:rsid w:val="009D13FF"/>
    <w:rsid w:val="009D4227"/>
    <w:rsid w:val="009D58FA"/>
    <w:rsid w:val="009E08D9"/>
    <w:rsid w:val="009E0F9E"/>
    <w:rsid w:val="009E209F"/>
    <w:rsid w:val="009E487D"/>
    <w:rsid w:val="009E4EEE"/>
    <w:rsid w:val="009E5CDA"/>
    <w:rsid w:val="009E5DE7"/>
    <w:rsid w:val="009E6276"/>
    <w:rsid w:val="009E7AA4"/>
    <w:rsid w:val="009F1A42"/>
    <w:rsid w:val="009F5AD1"/>
    <w:rsid w:val="009F75A7"/>
    <w:rsid w:val="009F77AD"/>
    <w:rsid w:val="00A01745"/>
    <w:rsid w:val="00A02650"/>
    <w:rsid w:val="00A02B3B"/>
    <w:rsid w:val="00A06199"/>
    <w:rsid w:val="00A10034"/>
    <w:rsid w:val="00A100AB"/>
    <w:rsid w:val="00A10FA6"/>
    <w:rsid w:val="00A13A42"/>
    <w:rsid w:val="00A148D2"/>
    <w:rsid w:val="00A201F6"/>
    <w:rsid w:val="00A21BC9"/>
    <w:rsid w:val="00A22408"/>
    <w:rsid w:val="00A2350B"/>
    <w:rsid w:val="00A24D37"/>
    <w:rsid w:val="00A271BA"/>
    <w:rsid w:val="00A27CDF"/>
    <w:rsid w:val="00A30356"/>
    <w:rsid w:val="00A32EBB"/>
    <w:rsid w:val="00A33DC9"/>
    <w:rsid w:val="00A3524D"/>
    <w:rsid w:val="00A35BA1"/>
    <w:rsid w:val="00A37BDE"/>
    <w:rsid w:val="00A41FDD"/>
    <w:rsid w:val="00A42046"/>
    <w:rsid w:val="00A43E67"/>
    <w:rsid w:val="00A50368"/>
    <w:rsid w:val="00A52416"/>
    <w:rsid w:val="00A5304E"/>
    <w:rsid w:val="00A543D1"/>
    <w:rsid w:val="00A55F7C"/>
    <w:rsid w:val="00A575ED"/>
    <w:rsid w:val="00A626BA"/>
    <w:rsid w:val="00A6318F"/>
    <w:rsid w:val="00A638EB"/>
    <w:rsid w:val="00A656B0"/>
    <w:rsid w:val="00A658D3"/>
    <w:rsid w:val="00A70B1C"/>
    <w:rsid w:val="00A72FB5"/>
    <w:rsid w:val="00A743F2"/>
    <w:rsid w:val="00A7604E"/>
    <w:rsid w:val="00A76586"/>
    <w:rsid w:val="00A82910"/>
    <w:rsid w:val="00A851B2"/>
    <w:rsid w:val="00A8791C"/>
    <w:rsid w:val="00A90C31"/>
    <w:rsid w:val="00A91F7A"/>
    <w:rsid w:val="00A935F0"/>
    <w:rsid w:val="00A93997"/>
    <w:rsid w:val="00A93EEE"/>
    <w:rsid w:val="00A967C6"/>
    <w:rsid w:val="00A96B09"/>
    <w:rsid w:val="00A977AE"/>
    <w:rsid w:val="00AA2D5F"/>
    <w:rsid w:val="00AA38C4"/>
    <w:rsid w:val="00AA39E1"/>
    <w:rsid w:val="00AA4576"/>
    <w:rsid w:val="00AA5EFA"/>
    <w:rsid w:val="00AA65C6"/>
    <w:rsid w:val="00AB0D92"/>
    <w:rsid w:val="00AB46E3"/>
    <w:rsid w:val="00AB7504"/>
    <w:rsid w:val="00AC0A44"/>
    <w:rsid w:val="00AC1031"/>
    <w:rsid w:val="00AC6401"/>
    <w:rsid w:val="00AC7599"/>
    <w:rsid w:val="00AD02DA"/>
    <w:rsid w:val="00AD489E"/>
    <w:rsid w:val="00AD6482"/>
    <w:rsid w:val="00AE1404"/>
    <w:rsid w:val="00AE1646"/>
    <w:rsid w:val="00AE385B"/>
    <w:rsid w:val="00AE4C6B"/>
    <w:rsid w:val="00AF0D7C"/>
    <w:rsid w:val="00AF0E35"/>
    <w:rsid w:val="00AF4457"/>
    <w:rsid w:val="00AF63FB"/>
    <w:rsid w:val="00B05C05"/>
    <w:rsid w:val="00B11B12"/>
    <w:rsid w:val="00B135EC"/>
    <w:rsid w:val="00B221BC"/>
    <w:rsid w:val="00B257AF"/>
    <w:rsid w:val="00B27071"/>
    <w:rsid w:val="00B301F5"/>
    <w:rsid w:val="00B4082B"/>
    <w:rsid w:val="00B40EC1"/>
    <w:rsid w:val="00B42C88"/>
    <w:rsid w:val="00B4405C"/>
    <w:rsid w:val="00B46928"/>
    <w:rsid w:val="00B4715A"/>
    <w:rsid w:val="00B55DC5"/>
    <w:rsid w:val="00B6468C"/>
    <w:rsid w:val="00B659B7"/>
    <w:rsid w:val="00B669E6"/>
    <w:rsid w:val="00B704F4"/>
    <w:rsid w:val="00B70B46"/>
    <w:rsid w:val="00B70C11"/>
    <w:rsid w:val="00B70FED"/>
    <w:rsid w:val="00B71BD2"/>
    <w:rsid w:val="00B71BFF"/>
    <w:rsid w:val="00B741FF"/>
    <w:rsid w:val="00B74354"/>
    <w:rsid w:val="00B74AD1"/>
    <w:rsid w:val="00B7657C"/>
    <w:rsid w:val="00B777FD"/>
    <w:rsid w:val="00B77988"/>
    <w:rsid w:val="00B8026C"/>
    <w:rsid w:val="00B823B9"/>
    <w:rsid w:val="00B83FAD"/>
    <w:rsid w:val="00B85E83"/>
    <w:rsid w:val="00B91455"/>
    <w:rsid w:val="00B92751"/>
    <w:rsid w:val="00B9380E"/>
    <w:rsid w:val="00B94E97"/>
    <w:rsid w:val="00B9608A"/>
    <w:rsid w:val="00BA005B"/>
    <w:rsid w:val="00BA1492"/>
    <w:rsid w:val="00BA29CD"/>
    <w:rsid w:val="00BA3D7F"/>
    <w:rsid w:val="00BB21EA"/>
    <w:rsid w:val="00BB28B7"/>
    <w:rsid w:val="00BB3878"/>
    <w:rsid w:val="00BB47F2"/>
    <w:rsid w:val="00BB53E1"/>
    <w:rsid w:val="00BB6306"/>
    <w:rsid w:val="00BB6A9E"/>
    <w:rsid w:val="00BB6E2A"/>
    <w:rsid w:val="00BB7CE3"/>
    <w:rsid w:val="00BC0490"/>
    <w:rsid w:val="00BC120B"/>
    <w:rsid w:val="00BC1423"/>
    <w:rsid w:val="00BC2ADD"/>
    <w:rsid w:val="00BC365B"/>
    <w:rsid w:val="00BC5634"/>
    <w:rsid w:val="00BC5AD6"/>
    <w:rsid w:val="00BC64DB"/>
    <w:rsid w:val="00BC6FE3"/>
    <w:rsid w:val="00BC7C9D"/>
    <w:rsid w:val="00BD2159"/>
    <w:rsid w:val="00BD295A"/>
    <w:rsid w:val="00BD2FFD"/>
    <w:rsid w:val="00BE071A"/>
    <w:rsid w:val="00BE15A4"/>
    <w:rsid w:val="00BE1E68"/>
    <w:rsid w:val="00BE5326"/>
    <w:rsid w:val="00BE7FAB"/>
    <w:rsid w:val="00BF1230"/>
    <w:rsid w:val="00BF5067"/>
    <w:rsid w:val="00BF6E4E"/>
    <w:rsid w:val="00C00B73"/>
    <w:rsid w:val="00C04E61"/>
    <w:rsid w:val="00C07A99"/>
    <w:rsid w:val="00C07E95"/>
    <w:rsid w:val="00C149BB"/>
    <w:rsid w:val="00C1692D"/>
    <w:rsid w:val="00C230AE"/>
    <w:rsid w:val="00C23912"/>
    <w:rsid w:val="00C276AF"/>
    <w:rsid w:val="00C3208C"/>
    <w:rsid w:val="00C33B5C"/>
    <w:rsid w:val="00C36694"/>
    <w:rsid w:val="00C415B8"/>
    <w:rsid w:val="00C42DE1"/>
    <w:rsid w:val="00C43E1B"/>
    <w:rsid w:val="00C447FC"/>
    <w:rsid w:val="00C448A1"/>
    <w:rsid w:val="00C46C94"/>
    <w:rsid w:val="00C51054"/>
    <w:rsid w:val="00C51AFD"/>
    <w:rsid w:val="00C561D4"/>
    <w:rsid w:val="00C62709"/>
    <w:rsid w:val="00C62A7C"/>
    <w:rsid w:val="00C65BB8"/>
    <w:rsid w:val="00C70BBE"/>
    <w:rsid w:val="00C726DF"/>
    <w:rsid w:val="00C74993"/>
    <w:rsid w:val="00C7527B"/>
    <w:rsid w:val="00C76FDA"/>
    <w:rsid w:val="00C80507"/>
    <w:rsid w:val="00C80CCF"/>
    <w:rsid w:val="00C82ED7"/>
    <w:rsid w:val="00C84C09"/>
    <w:rsid w:val="00C87D02"/>
    <w:rsid w:val="00C9037A"/>
    <w:rsid w:val="00C91450"/>
    <w:rsid w:val="00C915F3"/>
    <w:rsid w:val="00C94B80"/>
    <w:rsid w:val="00C9571F"/>
    <w:rsid w:val="00C9685A"/>
    <w:rsid w:val="00C96861"/>
    <w:rsid w:val="00CA3F6C"/>
    <w:rsid w:val="00CA515C"/>
    <w:rsid w:val="00CA530F"/>
    <w:rsid w:val="00CA5832"/>
    <w:rsid w:val="00CA5D53"/>
    <w:rsid w:val="00CB010E"/>
    <w:rsid w:val="00CB30DC"/>
    <w:rsid w:val="00CB330B"/>
    <w:rsid w:val="00CB5111"/>
    <w:rsid w:val="00CC285A"/>
    <w:rsid w:val="00CC337D"/>
    <w:rsid w:val="00CD0411"/>
    <w:rsid w:val="00CD0CFB"/>
    <w:rsid w:val="00CD1A90"/>
    <w:rsid w:val="00CD48AE"/>
    <w:rsid w:val="00CD75EB"/>
    <w:rsid w:val="00CE0CD8"/>
    <w:rsid w:val="00CE1FAA"/>
    <w:rsid w:val="00CE2FC1"/>
    <w:rsid w:val="00CE7BF2"/>
    <w:rsid w:val="00CF0DD6"/>
    <w:rsid w:val="00CF2B10"/>
    <w:rsid w:val="00CF4666"/>
    <w:rsid w:val="00D002E0"/>
    <w:rsid w:val="00D01248"/>
    <w:rsid w:val="00D038BE"/>
    <w:rsid w:val="00D10969"/>
    <w:rsid w:val="00D205CD"/>
    <w:rsid w:val="00D22087"/>
    <w:rsid w:val="00D25E40"/>
    <w:rsid w:val="00D26D37"/>
    <w:rsid w:val="00D33F31"/>
    <w:rsid w:val="00D4001B"/>
    <w:rsid w:val="00D4153B"/>
    <w:rsid w:val="00D4347B"/>
    <w:rsid w:val="00D45528"/>
    <w:rsid w:val="00D46ADA"/>
    <w:rsid w:val="00D56307"/>
    <w:rsid w:val="00D66522"/>
    <w:rsid w:val="00D67FBA"/>
    <w:rsid w:val="00D70494"/>
    <w:rsid w:val="00D71E0B"/>
    <w:rsid w:val="00D76F09"/>
    <w:rsid w:val="00D80324"/>
    <w:rsid w:val="00D9081F"/>
    <w:rsid w:val="00D918FD"/>
    <w:rsid w:val="00D92EB2"/>
    <w:rsid w:val="00D95632"/>
    <w:rsid w:val="00DA0C4F"/>
    <w:rsid w:val="00DA32C9"/>
    <w:rsid w:val="00DA41C5"/>
    <w:rsid w:val="00DA5FDF"/>
    <w:rsid w:val="00DB379C"/>
    <w:rsid w:val="00DB3F2A"/>
    <w:rsid w:val="00DB539C"/>
    <w:rsid w:val="00DB620B"/>
    <w:rsid w:val="00DB7126"/>
    <w:rsid w:val="00DC0623"/>
    <w:rsid w:val="00DC5478"/>
    <w:rsid w:val="00DC5636"/>
    <w:rsid w:val="00DC5B8E"/>
    <w:rsid w:val="00DC665A"/>
    <w:rsid w:val="00DC69DB"/>
    <w:rsid w:val="00DD02CE"/>
    <w:rsid w:val="00DD2360"/>
    <w:rsid w:val="00DD35C3"/>
    <w:rsid w:val="00DD6E02"/>
    <w:rsid w:val="00DE07BC"/>
    <w:rsid w:val="00DE401A"/>
    <w:rsid w:val="00DE5C9E"/>
    <w:rsid w:val="00DE7256"/>
    <w:rsid w:val="00DF081E"/>
    <w:rsid w:val="00DF14ED"/>
    <w:rsid w:val="00DF1F37"/>
    <w:rsid w:val="00DF2924"/>
    <w:rsid w:val="00DF2EB7"/>
    <w:rsid w:val="00DF6172"/>
    <w:rsid w:val="00E04E70"/>
    <w:rsid w:val="00E07F73"/>
    <w:rsid w:val="00E1125F"/>
    <w:rsid w:val="00E12320"/>
    <w:rsid w:val="00E14038"/>
    <w:rsid w:val="00E2148B"/>
    <w:rsid w:val="00E228DA"/>
    <w:rsid w:val="00E24E7A"/>
    <w:rsid w:val="00E26994"/>
    <w:rsid w:val="00E30117"/>
    <w:rsid w:val="00E30755"/>
    <w:rsid w:val="00E317AA"/>
    <w:rsid w:val="00E31FFE"/>
    <w:rsid w:val="00E36CD3"/>
    <w:rsid w:val="00E37AAA"/>
    <w:rsid w:val="00E408CA"/>
    <w:rsid w:val="00E40ACA"/>
    <w:rsid w:val="00E46045"/>
    <w:rsid w:val="00E46256"/>
    <w:rsid w:val="00E5373C"/>
    <w:rsid w:val="00E576EB"/>
    <w:rsid w:val="00E5783D"/>
    <w:rsid w:val="00E60BCC"/>
    <w:rsid w:val="00E62F11"/>
    <w:rsid w:val="00E63FCE"/>
    <w:rsid w:val="00E64951"/>
    <w:rsid w:val="00E6608C"/>
    <w:rsid w:val="00E678DD"/>
    <w:rsid w:val="00E71FAD"/>
    <w:rsid w:val="00E76ED5"/>
    <w:rsid w:val="00E77B9E"/>
    <w:rsid w:val="00E80763"/>
    <w:rsid w:val="00E81498"/>
    <w:rsid w:val="00E82F5B"/>
    <w:rsid w:val="00E85CE4"/>
    <w:rsid w:val="00E94466"/>
    <w:rsid w:val="00E950EE"/>
    <w:rsid w:val="00E9518E"/>
    <w:rsid w:val="00E973E5"/>
    <w:rsid w:val="00EA02A6"/>
    <w:rsid w:val="00EA0588"/>
    <w:rsid w:val="00EA093E"/>
    <w:rsid w:val="00EA0CE8"/>
    <w:rsid w:val="00EA102F"/>
    <w:rsid w:val="00EA1670"/>
    <w:rsid w:val="00EA1819"/>
    <w:rsid w:val="00EA4002"/>
    <w:rsid w:val="00EA4CC1"/>
    <w:rsid w:val="00EA4E30"/>
    <w:rsid w:val="00EA71ED"/>
    <w:rsid w:val="00EA785F"/>
    <w:rsid w:val="00EB17C3"/>
    <w:rsid w:val="00EB1D09"/>
    <w:rsid w:val="00EB42D0"/>
    <w:rsid w:val="00EB5C2C"/>
    <w:rsid w:val="00EB6222"/>
    <w:rsid w:val="00EC2D39"/>
    <w:rsid w:val="00EC3756"/>
    <w:rsid w:val="00ED10E4"/>
    <w:rsid w:val="00ED1D34"/>
    <w:rsid w:val="00ED3464"/>
    <w:rsid w:val="00ED50CC"/>
    <w:rsid w:val="00ED79BC"/>
    <w:rsid w:val="00EE02E9"/>
    <w:rsid w:val="00EE0C8C"/>
    <w:rsid w:val="00EE2E7C"/>
    <w:rsid w:val="00EE6FE0"/>
    <w:rsid w:val="00EF05AF"/>
    <w:rsid w:val="00EF2E47"/>
    <w:rsid w:val="00EF4F1A"/>
    <w:rsid w:val="00EF5408"/>
    <w:rsid w:val="00EF5C19"/>
    <w:rsid w:val="00EF61A7"/>
    <w:rsid w:val="00EF7311"/>
    <w:rsid w:val="00F04776"/>
    <w:rsid w:val="00F07192"/>
    <w:rsid w:val="00F14709"/>
    <w:rsid w:val="00F1661E"/>
    <w:rsid w:val="00F16D42"/>
    <w:rsid w:val="00F177EE"/>
    <w:rsid w:val="00F22B2F"/>
    <w:rsid w:val="00F24F80"/>
    <w:rsid w:val="00F27741"/>
    <w:rsid w:val="00F319F7"/>
    <w:rsid w:val="00F36BAA"/>
    <w:rsid w:val="00F37F36"/>
    <w:rsid w:val="00F447E8"/>
    <w:rsid w:val="00F4719C"/>
    <w:rsid w:val="00F51DE6"/>
    <w:rsid w:val="00F52654"/>
    <w:rsid w:val="00F53135"/>
    <w:rsid w:val="00F53D9C"/>
    <w:rsid w:val="00F544DD"/>
    <w:rsid w:val="00F56529"/>
    <w:rsid w:val="00F579B2"/>
    <w:rsid w:val="00F57B25"/>
    <w:rsid w:val="00F61155"/>
    <w:rsid w:val="00F64FCE"/>
    <w:rsid w:val="00F664BA"/>
    <w:rsid w:val="00F703AF"/>
    <w:rsid w:val="00F716CF"/>
    <w:rsid w:val="00F7310A"/>
    <w:rsid w:val="00F82AD5"/>
    <w:rsid w:val="00F851D3"/>
    <w:rsid w:val="00F8610F"/>
    <w:rsid w:val="00F86774"/>
    <w:rsid w:val="00F92563"/>
    <w:rsid w:val="00FA130B"/>
    <w:rsid w:val="00FA58EE"/>
    <w:rsid w:val="00FB21E5"/>
    <w:rsid w:val="00FB5F23"/>
    <w:rsid w:val="00FB63DF"/>
    <w:rsid w:val="00FC2E23"/>
    <w:rsid w:val="00FC575F"/>
    <w:rsid w:val="00FD0BD5"/>
    <w:rsid w:val="00FD0F81"/>
    <w:rsid w:val="00FD65CD"/>
    <w:rsid w:val="00FE0400"/>
    <w:rsid w:val="00FE3558"/>
    <w:rsid w:val="00FE3E5F"/>
    <w:rsid w:val="00FE46D4"/>
    <w:rsid w:val="00FE5506"/>
    <w:rsid w:val="00FE6A3D"/>
    <w:rsid w:val="00FF0D0D"/>
    <w:rsid w:val="00FF2057"/>
    <w:rsid w:val="00FF2EB1"/>
    <w:rsid w:val="00FF337E"/>
    <w:rsid w:val="00FF33D6"/>
    <w:rsid w:val="00FF395A"/>
    <w:rsid w:val="00FF3CBB"/>
    <w:rsid w:val="00FF3FD3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CC7D1F"/>
  <w15:chartTrackingRefBased/>
  <w15:docId w15:val="{680F92FB-181E-4E29-92F7-5ADFABA7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06F2"/>
  </w:style>
  <w:style w:type="paragraph" w:styleId="Nagwek1">
    <w:name w:val="heading 1"/>
    <w:basedOn w:val="Normalny"/>
    <w:next w:val="Normalny"/>
    <w:link w:val="Nagwek1Znak"/>
    <w:qFormat/>
    <w:rsid w:val="00BE5326"/>
    <w:pPr>
      <w:keepNext/>
      <w:outlineLvl w:val="0"/>
    </w:pPr>
    <w:rPr>
      <w:i/>
      <w:sz w:val="28"/>
      <w:lang w:val="x-none" w:eastAsia="x-none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5326"/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normalny tekst Znak,Obiekt Znak,BulletC Znak,Akapit z listą31 Znak,NOWY Znak,Akapit z listą32 Znak,Akapit z listą2 Znak,Akapit z listą BS Znak,sw tekst Znak,lp1 Znak"/>
    <w:link w:val="Akapitzlist"/>
    <w:uiPriority w:val="34"/>
    <w:qFormat/>
    <w:locked/>
    <w:rsid w:val="00EA02A6"/>
  </w:style>
  <w:style w:type="character" w:customStyle="1" w:styleId="TekstpodstawowyZnak">
    <w:name w:val="Tekst podstawowy Znak"/>
    <w:link w:val="Tekstpodstawowy"/>
    <w:rsid w:val="005A287B"/>
    <w:rPr>
      <w:sz w:val="24"/>
    </w:rPr>
  </w:style>
  <w:style w:type="character" w:styleId="Odwoaniedokomentarza">
    <w:name w:val="annotation reference"/>
    <w:uiPriority w:val="99"/>
    <w:rsid w:val="00BA005B"/>
    <w:rPr>
      <w:sz w:val="16"/>
      <w:szCs w:val="16"/>
    </w:rPr>
  </w:style>
  <w:style w:type="character" w:customStyle="1" w:styleId="Nagwek1Znak">
    <w:name w:val="Nagłówek 1 Znak"/>
    <w:link w:val="Nagwek1"/>
    <w:rsid w:val="00AB7504"/>
    <w:rPr>
      <w:i/>
      <w:sz w:val="28"/>
    </w:rPr>
  </w:style>
  <w:style w:type="paragraph" w:styleId="Tekstkomentarza">
    <w:name w:val="annotation text"/>
    <w:basedOn w:val="Normalny"/>
    <w:link w:val="TekstkomentarzaZnak"/>
    <w:uiPriority w:val="99"/>
    <w:rsid w:val="00696D9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6D98"/>
  </w:style>
  <w:style w:type="paragraph" w:styleId="Tematkomentarza">
    <w:name w:val="annotation subject"/>
    <w:basedOn w:val="Tekstkomentarza"/>
    <w:next w:val="Tekstkomentarza"/>
    <w:link w:val="TematkomentarzaZnak"/>
    <w:rsid w:val="00696D98"/>
    <w:rPr>
      <w:b/>
      <w:bCs/>
    </w:rPr>
  </w:style>
  <w:style w:type="character" w:customStyle="1" w:styleId="TematkomentarzaZnak">
    <w:name w:val="Temat komentarza Znak"/>
    <w:link w:val="Tematkomentarza"/>
    <w:rsid w:val="00696D98"/>
    <w:rPr>
      <w:b/>
      <w:bCs/>
    </w:rPr>
  </w:style>
  <w:style w:type="paragraph" w:customStyle="1" w:styleId="paragraph">
    <w:name w:val="paragraph"/>
    <w:basedOn w:val="Normalny"/>
    <w:rsid w:val="00452B3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52B3F"/>
  </w:style>
  <w:style w:type="character" w:styleId="Hipercze">
    <w:name w:val="Hyperlink"/>
    <w:basedOn w:val="Domylnaczcionkaakapitu"/>
    <w:rsid w:val="00112F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cja.berger-zieba@uni.opole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9D095-AADF-411C-97F3-57C71029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5162</Words>
  <Characters>30976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Marzena Tęgosik</cp:lastModifiedBy>
  <cp:revision>4</cp:revision>
  <cp:lastPrinted>2021-05-14T11:54:00Z</cp:lastPrinted>
  <dcterms:created xsi:type="dcterms:W3CDTF">2023-08-24T10:30:00Z</dcterms:created>
  <dcterms:modified xsi:type="dcterms:W3CDTF">2023-08-29T11:40:00Z</dcterms:modified>
</cp:coreProperties>
</file>