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4D38" w14:textId="77777777" w:rsidR="00657AB9" w:rsidRPr="00390CE0" w:rsidRDefault="00624002" w:rsidP="00DC43A4">
      <w:pPr>
        <w:spacing w:after="0" w:line="360" w:lineRule="auto"/>
        <w:contextualSpacing/>
        <w:jc w:val="center"/>
        <w:rPr>
          <w:rFonts w:cstheme="minorHAnsi"/>
          <w:b/>
          <w:u w:val="single"/>
        </w:rPr>
      </w:pPr>
      <w:r w:rsidRPr="00390CE0">
        <w:rPr>
          <w:rFonts w:cstheme="minorHAnsi"/>
          <w:b/>
          <w:u w:val="single"/>
        </w:rPr>
        <w:t>Oświadczenie Wykonawcy</w:t>
      </w:r>
    </w:p>
    <w:p w14:paraId="284B1BB0" w14:textId="3F7B665A" w:rsidR="00E703E4" w:rsidRPr="00390CE0" w:rsidRDefault="00624002" w:rsidP="00E703E4">
      <w:pPr>
        <w:jc w:val="both"/>
        <w:rPr>
          <w:rFonts w:cstheme="minorHAnsi"/>
          <w:b/>
          <w:bCs/>
        </w:rPr>
      </w:pPr>
      <w:r w:rsidRPr="00390CE0">
        <w:rPr>
          <w:rFonts w:cstheme="minorHAnsi"/>
        </w:rPr>
        <w:t xml:space="preserve">składane na podstawie art. 125 ust. 1 </w:t>
      </w:r>
      <w:r w:rsidR="00232FD0" w:rsidRPr="00390CE0">
        <w:rPr>
          <w:rFonts w:cstheme="minorHAnsi"/>
          <w:color w:val="000000"/>
        </w:rPr>
        <w:t>Ustawy</w:t>
      </w:r>
      <w:r w:rsidR="00232FD0" w:rsidRPr="00390CE0">
        <w:rPr>
          <w:rFonts w:eastAsia="TimesNewRoman" w:cstheme="minorHAnsi"/>
          <w:color w:val="000000"/>
        </w:rPr>
        <w:t xml:space="preserve"> </w:t>
      </w:r>
      <w:r w:rsidR="00232FD0" w:rsidRPr="00390CE0">
        <w:rPr>
          <w:rFonts w:cstheme="minorHAnsi"/>
        </w:rPr>
        <w:t xml:space="preserve">z dnia 11 września 2019 r. – Prawo zamówień publicznych </w:t>
      </w:r>
      <w:bookmarkStart w:id="0" w:name="_Hlk146874370"/>
      <w:r w:rsidR="00E847B7" w:rsidRPr="00390CE0">
        <w:rPr>
          <w:rFonts w:cstheme="minorHAnsi"/>
        </w:rPr>
        <w:t>(</w:t>
      </w:r>
      <w:bookmarkStart w:id="1" w:name="_Hlk160622793"/>
      <w:bookmarkEnd w:id="0"/>
      <w:r w:rsidR="000A7F57" w:rsidRPr="00001A79">
        <w:rPr>
          <w:rFonts w:ascii="Calibri" w:hAnsi="Calibri" w:cs="Calibri"/>
          <w:lang w:eastAsia="ar-SA"/>
        </w:rPr>
        <w:t xml:space="preserve">Dz.U.2024.1320 </w:t>
      </w:r>
      <w:proofErr w:type="spellStart"/>
      <w:r w:rsidR="000A7F57" w:rsidRPr="00001A79">
        <w:rPr>
          <w:rFonts w:ascii="Calibri" w:hAnsi="Calibri" w:cs="Calibri"/>
          <w:lang w:eastAsia="ar-SA"/>
        </w:rPr>
        <w:t>t.j</w:t>
      </w:r>
      <w:proofErr w:type="spellEnd"/>
      <w:r w:rsidR="000A7F57" w:rsidRPr="00001A79">
        <w:rPr>
          <w:rFonts w:ascii="Calibri" w:hAnsi="Calibri" w:cs="Calibri"/>
          <w:lang w:eastAsia="ar-SA"/>
        </w:rPr>
        <w:t>. z dnia 2024.08.30</w:t>
      </w:r>
      <w:r w:rsidR="000A7F57" w:rsidRPr="00A02067">
        <w:rPr>
          <w:rFonts w:cstheme="minorHAnsi"/>
          <w:bCs/>
        </w:rPr>
        <w:t>)</w:t>
      </w:r>
      <w:r w:rsidR="000A7F57" w:rsidRPr="00A02067">
        <w:rPr>
          <w:rFonts w:cstheme="minorHAnsi"/>
          <w:bCs/>
          <w:color w:val="000000"/>
        </w:rPr>
        <w:t xml:space="preserve"> </w:t>
      </w:r>
      <w:r w:rsidR="000A7F57" w:rsidRPr="00A02067">
        <w:rPr>
          <w:rFonts w:cstheme="minorHAnsi"/>
        </w:rPr>
        <w:t xml:space="preserve">na potrzeby postępowania o udzielenie zamówienia publicznego </w:t>
      </w:r>
      <w:proofErr w:type="spellStart"/>
      <w:r w:rsidR="000A7F57" w:rsidRPr="00A02067">
        <w:rPr>
          <w:rFonts w:cstheme="minorHAnsi"/>
        </w:rPr>
        <w:t>pn</w:t>
      </w:r>
      <w:proofErr w:type="spellEnd"/>
      <w:r w:rsidR="000A7F57" w:rsidRPr="00A02067">
        <w:rPr>
          <w:rFonts w:cstheme="minorHAnsi"/>
        </w:rPr>
        <w:t>:</w:t>
      </w:r>
      <w:r w:rsidR="000A7F57" w:rsidRPr="00A02067">
        <w:rPr>
          <w:rFonts w:cstheme="minorHAnsi"/>
          <w:b/>
        </w:rPr>
        <w:t xml:space="preserve"> </w:t>
      </w:r>
      <w:bookmarkStart w:id="2" w:name="_Hlk180487807"/>
      <w:r w:rsidR="000A7F57" w:rsidRPr="00A02067">
        <w:rPr>
          <w:rFonts w:ascii="Calibri" w:hAnsi="Calibri" w:cs="Calibri"/>
          <w:b/>
          <w:bCs/>
          <w:color w:val="000000"/>
        </w:rPr>
        <w:t>Modernizacja sali wykładowej nr 42/43 wraz z zakupem wyposażenia</w:t>
      </w:r>
      <w:bookmarkEnd w:id="2"/>
      <w:r w:rsidR="000A7F57" w:rsidRPr="00A02067">
        <w:rPr>
          <w:rFonts w:cstheme="minorHAnsi"/>
        </w:rPr>
        <w:t xml:space="preserve"> </w:t>
      </w:r>
      <w:r w:rsidR="00E847B7" w:rsidRPr="00390CE0">
        <w:rPr>
          <w:rFonts w:cstheme="minorHAnsi"/>
        </w:rPr>
        <w:t xml:space="preserve">Nr ref. </w:t>
      </w:r>
      <w:bookmarkEnd w:id="1"/>
      <w:r w:rsidR="00B12761" w:rsidRPr="00390CE0">
        <w:rPr>
          <w:rFonts w:cstheme="minorHAnsi"/>
          <w:b/>
        </w:rPr>
        <w:t>AGK.210</w:t>
      </w:r>
      <w:r w:rsidR="00B9471D" w:rsidRPr="00390CE0">
        <w:rPr>
          <w:rFonts w:cstheme="minorHAnsi"/>
          <w:b/>
        </w:rPr>
        <w:t>.</w:t>
      </w:r>
      <w:r w:rsidR="00D80CE4">
        <w:rPr>
          <w:rFonts w:cstheme="minorHAnsi"/>
          <w:b/>
        </w:rPr>
        <w:t>6</w:t>
      </w:r>
      <w:r w:rsidR="00A02AAE" w:rsidRPr="00390CE0">
        <w:rPr>
          <w:rFonts w:cstheme="minorHAnsi"/>
          <w:b/>
        </w:rPr>
        <w:t xml:space="preserve">.2024.KR </w:t>
      </w:r>
      <w:r w:rsidRPr="00390CE0">
        <w:rPr>
          <w:rFonts w:cstheme="minorHAnsi"/>
        </w:rPr>
        <w:t>prowadzonego przez Lubuski Ośrodek Doradztwa</w:t>
      </w:r>
      <w:r w:rsidR="00DC43A4" w:rsidRPr="00390CE0">
        <w:rPr>
          <w:rFonts w:cstheme="minorHAnsi"/>
        </w:rPr>
        <w:t xml:space="preserve"> Rolniczego</w:t>
      </w:r>
      <w:r w:rsidR="008578E2" w:rsidRPr="00390CE0">
        <w:rPr>
          <w:rFonts w:cstheme="minorHAnsi"/>
        </w:rPr>
        <w:t xml:space="preserve"> </w:t>
      </w:r>
      <w:r w:rsidR="003703A3" w:rsidRPr="00390CE0">
        <w:rPr>
          <w:rFonts w:cstheme="minorHAnsi"/>
        </w:rPr>
        <w:t xml:space="preserve"> </w:t>
      </w:r>
      <w:r w:rsidR="00DC43A4" w:rsidRPr="00390CE0">
        <w:rPr>
          <w:rFonts w:cstheme="minorHAnsi"/>
        </w:rPr>
        <w:t>w Kalsku,:</w:t>
      </w:r>
    </w:p>
    <w:p w14:paraId="6471E735" w14:textId="77777777" w:rsidR="00E703E4" w:rsidRPr="00390CE0" w:rsidRDefault="00E703E4" w:rsidP="00E703E4">
      <w:pPr>
        <w:jc w:val="both"/>
        <w:rPr>
          <w:rFonts w:cstheme="minorHAnsi"/>
          <w:b/>
          <w:bCs/>
        </w:rPr>
      </w:pPr>
      <w:r w:rsidRPr="00390CE0">
        <w:rPr>
          <w:rFonts w:cstheme="minorHAnsi"/>
          <w:b/>
          <w:bCs/>
          <w:color w:val="000000"/>
          <w:lang w:eastAsia="pl-PL"/>
        </w:rPr>
        <w:t xml:space="preserve">Składane </w:t>
      </w:r>
      <w:r w:rsidRPr="00390CE0">
        <w:rPr>
          <w:rFonts w:eastAsia="Times New Roman" w:cstheme="minorHAnsi"/>
          <w:b/>
          <w:lang w:eastAsia="pl-PL"/>
        </w:rPr>
        <w:t xml:space="preserve">w imieniu Wykonawcy: </w:t>
      </w:r>
    </w:p>
    <w:p w14:paraId="00BFC5E8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58180D1A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B12761">
        <w:rPr>
          <w:rFonts w:eastAsia="Times New Roman" w:cstheme="minorHAnsi"/>
          <w:i/>
          <w:iCs/>
          <w:lang w:eastAsia="pl-PL"/>
        </w:rPr>
        <w:t>……………………………………………………………………………………………………</w:t>
      </w:r>
    </w:p>
    <w:p w14:paraId="2DBB84A6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eastAsia="pl-PL"/>
        </w:rPr>
      </w:pPr>
      <w:r w:rsidRPr="00B12761">
        <w:rPr>
          <w:rFonts w:eastAsia="Times New Roman" w:cstheme="minorHAnsi"/>
          <w:i/>
          <w:iCs/>
          <w:lang w:eastAsia="pl-PL"/>
        </w:rPr>
        <w:t>……………………………………………………………………………………………………</w:t>
      </w:r>
    </w:p>
    <w:p w14:paraId="0DDCB052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B12761">
        <w:rPr>
          <w:rFonts w:eastAsia="Times New Roman" w:cstheme="minorHAnsi"/>
          <w:i/>
          <w:iCs/>
          <w:lang w:eastAsia="pl-PL"/>
        </w:rPr>
        <w:t>[dane podmiotu – firma, adres]</w:t>
      </w:r>
      <w:r w:rsidRPr="00B12761">
        <w:rPr>
          <w:rFonts w:eastAsia="Times New Roman" w:cstheme="minorHAnsi"/>
          <w:lang w:eastAsia="pl-PL"/>
        </w:rPr>
        <w:t>,</w:t>
      </w:r>
      <w:r w:rsidRPr="00B12761">
        <w:rPr>
          <w:rFonts w:eastAsia="Times New Roman" w:cstheme="minorHAnsi"/>
          <w:bCs/>
          <w:lang w:eastAsia="pl-PL"/>
        </w:rPr>
        <w:t xml:space="preserve"> </w:t>
      </w:r>
    </w:p>
    <w:p w14:paraId="6664EF5C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493F97C1" w14:textId="77777777" w:rsidR="00E703E4" w:rsidRPr="00B12761" w:rsidRDefault="00E703E4" w:rsidP="00E703E4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B12761">
        <w:rPr>
          <w:rFonts w:eastAsia="Times New Roman" w:cstheme="minorHAnsi"/>
          <w:b/>
          <w:bCs/>
          <w:lang w:eastAsia="pl-PL"/>
        </w:rPr>
        <w:t>oświadczam,</w:t>
      </w:r>
      <w:r w:rsidRPr="00B12761">
        <w:rPr>
          <w:rFonts w:eastAsia="Times New Roman" w:cstheme="minorHAnsi"/>
          <w:bCs/>
          <w:lang w:eastAsia="pl-PL"/>
        </w:rPr>
        <w:t xml:space="preserve"> że informacje zawarte w oświadczeniu o którym mowa w art. 125 ust. 1 ustawy </w:t>
      </w:r>
      <w:proofErr w:type="spellStart"/>
      <w:r w:rsidRPr="00B12761">
        <w:rPr>
          <w:rFonts w:eastAsia="Times New Roman" w:cstheme="minorHAnsi"/>
          <w:bCs/>
          <w:lang w:eastAsia="pl-PL"/>
        </w:rPr>
        <w:t>Pzp</w:t>
      </w:r>
      <w:proofErr w:type="spellEnd"/>
      <w:r w:rsidRPr="00B12761">
        <w:rPr>
          <w:rFonts w:eastAsia="Times New Roman" w:cstheme="minorHAnsi"/>
          <w:bCs/>
          <w:lang w:eastAsia="pl-PL"/>
        </w:rPr>
        <w:t xml:space="preserve"> były i są nadal aktualne, a Wykonawca nie podlegał i nie podlega wykluczeniu z postępowania w zakresie podstaw wskazanych w:</w:t>
      </w:r>
    </w:p>
    <w:p w14:paraId="27ADA034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 xml:space="preserve">art. 108 ust. 1 pkt 3 ustawy </w:t>
      </w:r>
      <w:proofErr w:type="spellStart"/>
      <w:r w:rsidRPr="00B12761">
        <w:rPr>
          <w:rFonts w:eastAsia="Times New Roman" w:cstheme="minorHAnsi"/>
          <w:bCs/>
        </w:rPr>
        <w:t>Pzp</w:t>
      </w:r>
      <w:proofErr w:type="spellEnd"/>
      <w:r w:rsidRPr="00B12761">
        <w:rPr>
          <w:rFonts w:eastAsia="Times New Roman" w:cstheme="minorHAnsi"/>
          <w:bCs/>
        </w:rPr>
        <w:t>,</w:t>
      </w:r>
    </w:p>
    <w:p w14:paraId="4AE7C39B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 xml:space="preserve">art. 108 ust. 1 pkt 4 ustawy </w:t>
      </w:r>
      <w:proofErr w:type="spellStart"/>
      <w:r w:rsidRPr="00B12761">
        <w:rPr>
          <w:rFonts w:eastAsia="Times New Roman" w:cstheme="minorHAnsi"/>
          <w:bCs/>
        </w:rPr>
        <w:t>Pzp</w:t>
      </w:r>
      <w:proofErr w:type="spellEnd"/>
      <w:r w:rsidRPr="00B12761">
        <w:rPr>
          <w:rFonts w:eastAsia="Times New Roman" w:cstheme="minorHAnsi"/>
          <w:bCs/>
        </w:rPr>
        <w:t>, dotyczących orzeczenia zakazu ubiegania się o zamówienie publiczne tytułem środka zapobiegawczego,</w:t>
      </w:r>
    </w:p>
    <w:p w14:paraId="3847ED8C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 xml:space="preserve">art. 108 ust. 1 pkt 5 ustawy </w:t>
      </w:r>
      <w:proofErr w:type="spellStart"/>
      <w:r w:rsidRPr="00B12761">
        <w:rPr>
          <w:rFonts w:eastAsia="Times New Roman" w:cstheme="minorHAnsi"/>
          <w:bCs/>
        </w:rPr>
        <w:t>Pzp</w:t>
      </w:r>
      <w:proofErr w:type="spellEnd"/>
      <w:r w:rsidRPr="00B12761">
        <w:rPr>
          <w:rFonts w:eastAsia="Times New Roman" w:cstheme="minorHAnsi"/>
          <w:bCs/>
        </w:rPr>
        <w:t>, dotyczących zawarcia z innymi wykonawcami porozumienia mającego na celu zakłócenie konkurencji,</w:t>
      </w:r>
    </w:p>
    <w:p w14:paraId="3A70DE57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</w:rPr>
        <w:t xml:space="preserve">art. 108 ust. 1 pkt 6 ustawy </w:t>
      </w:r>
      <w:proofErr w:type="spellStart"/>
      <w:r w:rsidRPr="00B12761">
        <w:rPr>
          <w:rFonts w:eastAsia="Times New Roman" w:cstheme="minorHAnsi"/>
          <w:bCs/>
        </w:rPr>
        <w:t>Pzp</w:t>
      </w:r>
      <w:proofErr w:type="spellEnd"/>
      <w:r w:rsidRPr="00B12761">
        <w:rPr>
          <w:rFonts w:eastAsia="Times New Roman" w:cstheme="minorHAnsi"/>
          <w:bCs/>
        </w:rPr>
        <w:t>,</w:t>
      </w:r>
    </w:p>
    <w:p w14:paraId="212689D5" w14:textId="77777777" w:rsidR="00E703E4" w:rsidRPr="00B12761" w:rsidRDefault="00E703E4" w:rsidP="00E703E4">
      <w:pPr>
        <w:widowControl w:val="0"/>
        <w:numPr>
          <w:ilvl w:val="0"/>
          <w:numId w:val="5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eastAsia="Times New Roman" w:cstheme="minorHAnsi"/>
          <w:bCs/>
        </w:rPr>
      </w:pPr>
      <w:r w:rsidRPr="00B12761">
        <w:rPr>
          <w:rFonts w:eastAsia="Times New Roman" w:cstheme="minorHAnsi"/>
          <w:bCs/>
          <w:lang w:eastAsia="ar-SA"/>
        </w:rPr>
        <w:t xml:space="preserve">art. 7 ust. 1 ustawy z dnia 13.04.2022 r. o szczególnych rozwiązaniach </w:t>
      </w:r>
      <w:r w:rsidRPr="00B12761">
        <w:rPr>
          <w:rFonts w:eastAsia="Times New Roman" w:cstheme="minorHAnsi"/>
          <w:bCs/>
          <w:lang w:eastAsia="ar-SA"/>
        </w:rPr>
        <w:br/>
        <w:t>w zakresie przeciwdziałania wspieraniu agresji na Ukrainę oraz służących ochronie bezpieczeństwa narodowego.</w:t>
      </w:r>
    </w:p>
    <w:p w14:paraId="5E827E87" w14:textId="77777777" w:rsidR="00E703E4" w:rsidRPr="00B12761" w:rsidRDefault="00E703E4" w:rsidP="00E703E4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4F3CEC31" w14:textId="77777777"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3" w:name="_Hlk60047166"/>
    </w:p>
    <w:p w14:paraId="6F3DE3E6" w14:textId="77777777"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3"/>
      <w:r w:rsidR="00DC43A4" w:rsidRPr="00DC43A4">
        <w:rPr>
          <w:rFonts w:cs="Arial"/>
          <w:bCs/>
          <w:i/>
          <w:sz w:val="18"/>
          <w:szCs w:val="18"/>
        </w:rPr>
        <w:t>.</w:t>
      </w:r>
    </w:p>
    <w:p w14:paraId="345CCF10" w14:textId="77777777"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14:paraId="678070DA" w14:textId="77777777"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E6FF" w14:textId="77777777" w:rsidR="00686FD5" w:rsidRDefault="00686FD5" w:rsidP="00624002">
      <w:pPr>
        <w:spacing w:after="0" w:line="240" w:lineRule="auto"/>
      </w:pPr>
      <w:r>
        <w:separator/>
      </w:r>
    </w:p>
  </w:endnote>
  <w:endnote w:type="continuationSeparator" w:id="0">
    <w:p w14:paraId="0F761017" w14:textId="77777777" w:rsidR="00686FD5" w:rsidRDefault="00686FD5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EF9E" w14:textId="77777777" w:rsidR="00686FD5" w:rsidRDefault="00686FD5" w:rsidP="00624002">
      <w:pPr>
        <w:spacing w:after="0" w:line="240" w:lineRule="auto"/>
      </w:pPr>
      <w:r>
        <w:separator/>
      </w:r>
    </w:p>
  </w:footnote>
  <w:footnote w:type="continuationSeparator" w:id="0">
    <w:p w14:paraId="7F9EE92E" w14:textId="77777777" w:rsidR="00686FD5" w:rsidRDefault="00686FD5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2CED" w14:textId="55E458B6" w:rsidR="00CB240C" w:rsidRPr="00CB240C" w:rsidRDefault="00E70CDA" w:rsidP="00E703E4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Załącznik nr </w:t>
    </w:r>
    <w:r w:rsidR="00B9471D">
      <w:rPr>
        <w:rFonts w:ascii="Times New Roman" w:hAnsi="Times New Roman" w:cs="Times New Roman"/>
        <w:b/>
        <w:bCs/>
      </w:rPr>
      <w:t>1</w:t>
    </w:r>
    <w:r w:rsidR="000A7F57">
      <w:rPr>
        <w:rFonts w:ascii="Times New Roman" w:hAnsi="Times New Roman" w:cs="Times New Roman"/>
        <w:b/>
        <w:bCs/>
      </w:rPr>
      <w:t>2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14:paraId="148840B0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7910">
    <w:abstractNumId w:val="2"/>
  </w:num>
  <w:num w:numId="2" w16cid:durableId="2079744919">
    <w:abstractNumId w:val="3"/>
  </w:num>
  <w:num w:numId="3" w16cid:durableId="707141657">
    <w:abstractNumId w:val="4"/>
  </w:num>
  <w:num w:numId="4" w16cid:durableId="121003581">
    <w:abstractNumId w:val="1"/>
  </w:num>
  <w:num w:numId="5" w16cid:durableId="98481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207DE"/>
    <w:rsid w:val="00087903"/>
    <w:rsid w:val="000A7F57"/>
    <w:rsid w:val="000C0ED5"/>
    <w:rsid w:val="00133F5D"/>
    <w:rsid w:val="00152C4A"/>
    <w:rsid w:val="00200EF9"/>
    <w:rsid w:val="00232FD0"/>
    <w:rsid w:val="002439DE"/>
    <w:rsid w:val="00287496"/>
    <w:rsid w:val="00294669"/>
    <w:rsid w:val="002B32BD"/>
    <w:rsid w:val="002B37AC"/>
    <w:rsid w:val="002D6DD6"/>
    <w:rsid w:val="00300D1F"/>
    <w:rsid w:val="00310A5C"/>
    <w:rsid w:val="0033762E"/>
    <w:rsid w:val="003703A3"/>
    <w:rsid w:val="00386B90"/>
    <w:rsid w:val="00390CE0"/>
    <w:rsid w:val="003E068F"/>
    <w:rsid w:val="00455C27"/>
    <w:rsid w:val="004662BC"/>
    <w:rsid w:val="00467682"/>
    <w:rsid w:val="004845F6"/>
    <w:rsid w:val="00580F74"/>
    <w:rsid w:val="005A7167"/>
    <w:rsid w:val="005A7EC3"/>
    <w:rsid w:val="005F7AEB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6FD5"/>
    <w:rsid w:val="00687358"/>
    <w:rsid w:val="006A13A3"/>
    <w:rsid w:val="006A2ABA"/>
    <w:rsid w:val="006B3525"/>
    <w:rsid w:val="006C68B4"/>
    <w:rsid w:val="006D3E65"/>
    <w:rsid w:val="006F2610"/>
    <w:rsid w:val="00744533"/>
    <w:rsid w:val="0074484B"/>
    <w:rsid w:val="007A4DEB"/>
    <w:rsid w:val="007B5F5A"/>
    <w:rsid w:val="00823DB2"/>
    <w:rsid w:val="008578E2"/>
    <w:rsid w:val="00860A35"/>
    <w:rsid w:val="008977FD"/>
    <w:rsid w:val="008F0E5E"/>
    <w:rsid w:val="008F2557"/>
    <w:rsid w:val="008F5723"/>
    <w:rsid w:val="00905C01"/>
    <w:rsid w:val="00921462"/>
    <w:rsid w:val="009408CA"/>
    <w:rsid w:val="00971A4B"/>
    <w:rsid w:val="00976242"/>
    <w:rsid w:val="00996D5E"/>
    <w:rsid w:val="009C64DB"/>
    <w:rsid w:val="00A02AAE"/>
    <w:rsid w:val="00A442B3"/>
    <w:rsid w:val="00AB6A92"/>
    <w:rsid w:val="00AE4AC0"/>
    <w:rsid w:val="00AF6D91"/>
    <w:rsid w:val="00B12761"/>
    <w:rsid w:val="00B64D41"/>
    <w:rsid w:val="00B65313"/>
    <w:rsid w:val="00B85DE0"/>
    <w:rsid w:val="00B9471D"/>
    <w:rsid w:val="00BB3BD9"/>
    <w:rsid w:val="00C23A41"/>
    <w:rsid w:val="00C254E7"/>
    <w:rsid w:val="00C27241"/>
    <w:rsid w:val="00C3134F"/>
    <w:rsid w:val="00C339DE"/>
    <w:rsid w:val="00C349D2"/>
    <w:rsid w:val="00C4657C"/>
    <w:rsid w:val="00CB240C"/>
    <w:rsid w:val="00CB2B96"/>
    <w:rsid w:val="00CB5643"/>
    <w:rsid w:val="00D1731C"/>
    <w:rsid w:val="00D34BE5"/>
    <w:rsid w:val="00D64F4D"/>
    <w:rsid w:val="00D7444C"/>
    <w:rsid w:val="00D80CE4"/>
    <w:rsid w:val="00D95720"/>
    <w:rsid w:val="00DC43A4"/>
    <w:rsid w:val="00DD5F2F"/>
    <w:rsid w:val="00DE3ED2"/>
    <w:rsid w:val="00E25467"/>
    <w:rsid w:val="00E32031"/>
    <w:rsid w:val="00E34521"/>
    <w:rsid w:val="00E46BE6"/>
    <w:rsid w:val="00E570B3"/>
    <w:rsid w:val="00E703E4"/>
    <w:rsid w:val="00E70CDA"/>
    <w:rsid w:val="00E847B7"/>
    <w:rsid w:val="00EA3520"/>
    <w:rsid w:val="00EB653D"/>
    <w:rsid w:val="00EC11A7"/>
    <w:rsid w:val="00EE797C"/>
    <w:rsid w:val="00F4378C"/>
    <w:rsid w:val="00F44AAD"/>
    <w:rsid w:val="00FA2D02"/>
    <w:rsid w:val="00FB067D"/>
    <w:rsid w:val="00FB3D65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C849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umerowanie,Akapit z listą BS,L1,Akapit z listą5,Bulleted list,Odstavec,Podsis rysunku,T_SZ_List Paragraph,sw tekst,CW_Lista,lp1,List Paragraph2,Bullet Number,Body MS Bullet,List Paragraph1,ISCG Numerowanie"/>
    <w:basedOn w:val="Normalny"/>
    <w:link w:val="AkapitzlistZnak"/>
    <w:uiPriority w:val="34"/>
    <w:qFormat/>
    <w:rsid w:val="00E570B3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lp1 Znak,List Paragraph2 Znak"/>
    <w:link w:val="Akapitzlist"/>
    <w:uiPriority w:val="34"/>
    <w:qFormat/>
    <w:locked/>
    <w:rsid w:val="00E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2F370-85AE-4A7F-BFEC-39FE1CF5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Juztyna Karpowicz</cp:lastModifiedBy>
  <cp:revision>2</cp:revision>
  <cp:lastPrinted>2021-06-01T16:03:00Z</cp:lastPrinted>
  <dcterms:created xsi:type="dcterms:W3CDTF">2024-11-20T18:55:00Z</dcterms:created>
  <dcterms:modified xsi:type="dcterms:W3CDTF">2024-11-20T18:55:00Z</dcterms:modified>
</cp:coreProperties>
</file>