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09C" w14:textId="77777777" w:rsidR="00E10CAF" w:rsidRDefault="00605A48">
      <w:pPr>
        <w:jc w:val="center"/>
        <w:rPr>
          <w:rFonts w:eastAsia="Andale Sans UI"/>
          <w:b/>
          <w:bCs/>
          <w:kern w:val="2"/>
          <w:sz w:val="22"/>
          <w:szCs w:val="22"/>
          <w:lang w:eastAsia="zh-CN" w:bidi="en-US"/>
        </w:rPr>
      </w:pPr>
      <w:r>
        <w:rPr>
          <w:rFonts w:eastAsia="Andale Sans UI"/>
          <w:b/>
          <w:bCs/>
          <w:kern w:val="2"/>
          <w:sz w:val="22"/>
          <w:szCs w:val="22"/>
          <w:lang w:eastAsia="zh-CN" w:bidi="en-US"/>
        </w:rPr>
        <w:t>ZAMAWIAJĄCY</w:t>
      </w:r>
    </w:p>
    <w:p w14:paraId="17CEB36E" w14:textId="77777777" w:rsidR="00E10CAF" w:rsidRDefault="00E10CAF">
      <w:pPr>
        <w:jc w:val="center"/>
        <w:rPr>
          <w:rFonts w:eastAsia="Andale Sans UI"/>
          <w:b/>
          <w:bCs/>
          <w:kern w:val="2"/>
          <w:sz w:val="22"/>
          <w:szCs w:val="22"/>
          <w:lang w:eastAsia="zh-CN" w:bidi="en-US"/>
        </w:rPr>
      </w:pPr>
    </w:p>
    <w:p w14:paraId="6FC645DF" w14:textId="77777777" w:rsidR="00E10CAF" w:rsidRDefault="00605A48">
      <w:pPr>
        <w:jc w:val="center"/>
        <w:rPr>
          <w:rFonts w:eastAsia="Andale Sans UI"/>
          <w:b/>
          <w:bCs/>
          <w:kern w:val="2"/>
          <w:sz w:val="22"/>
          <w:szCs w:val="22"/>
          <w:lang w:eastAsia="zh-CN" w:bidi="en-US"/>
        </w:rPr>
      </w:pPr>
      <w:r>
        <w:rPr>
          <w:rFonts w:eastAsia="Andale Sans UI"/>
          <w:b/>
          <w:bCs/>
          <w:kern w:val="2"/>
          <w:sz w:val="22"/>
          <w:szCs w:val="22"/>
          <w:lang w:eastAsia="zh-CN" w:bidi="en-US"/>
        </w:rPr>
        <w:t>GMINA PSARY</w:t>
      </w:r>
    </w:p>
    <w:p w14:paraId="24735DB8" w14:textId="77777777" w:rsidR="00E10CAF" w:rsidRDefault="00605A48">
      <w:pPr>
        <w:jc w:val="center"/>
        <w:rPr>
          <w:sz w:val="22"/>
          <w:szCs w:val="22"/>
        </w:rPr>
      </w:pPr>
      <w:r>
        <w:rPr>
          <w:rFonts w:eastAsia="Andale Sans UI"/>
          <w:b/>
          <w:bCs/>
          <w:sz w:val="22"/>
          <w:szCs w:val="22"/>
          <w:lang w:bidi="en-US"/>
        </w:rPr>
        <w:t>42-512 Psary</w:t>
      </w:r>
    </w:p>
    <w:p w14:paraId="78DF3049" w14:textId="77777777" w:rsidR="00E10CAF" w:rsidRDefault="00605A48">
      <w:pPr>
        <w:jc w:val="center"/>
        <w:rPr>
          <w:sz w:val="22"/>
          <w:szCs w:val="22"/>
        </w:rPr>
      </w:pPr>
      <w:r>
        <w:rPr>
          <w:rFonts w:eastAsia="Andale Sans UI"/>
          <w:b/>
          <w:bCs/>
          <w:sz w:val="22"/>
          <w:szCs w:val="22"/>
          <w:lang w:bidi="en-US"/>
        </w:rPr>
        <w:t>ul. Malinowicka 4</w:t>
      </w:r>
    </w:p>
    <w:p w14:paraId="254C558F" w14:textId="77777777" w:rsidR="00E10CAF" w:rsidRDefault="00605A48">
      <w:pPr>
        <w:jc w:val="center"/>
        <w:rPr>
          <w:sz w:val="22"/>
          <w:szCs w:val="22"/>
        </w:rPr>
      </w:pPr>
      <w:r>
        <w:rPr>
          <w:rFonts w:eastAsia="Andale Sans UI"/>
          <w:b/>
          <w:bCs/>
          <w:sz w:val="22"/>
          <w:szCs w:val="22"/>
          <w:lang w:bidi="en-US"/>
        </w:rPr>
        <w:t>woj. Śląskie</w:t>
      </w:r>
    </w:p>
    <w:p w14:paraId="7C7B1E4B" w14:textId="77777777" w:rsidR="00E10CAF" w:rsidRDefault="00605A48">
      <w:pPr>
        <w:jc w:val="center"/>
        <w:rPr>
          <w:sz w:val="22"/>
          <w:szCs w:val="22"/>
        </w:rPr>
      </w:pPr>
      <w:r>
        <w:rPr>
          <w:rFonts w:eastAsia="Andale Sans UI"/>
          <w:sz w:val="22"/>
          <w:szCs w:val="22"/>
          <w:lang w:bidi="en-US"/>
        </w:rPr>
        <w:t>Regon: 276258167,</w:t>
      </w:r>
    </w:p>
    <w:p w14:paraId="1A46312A" w14:textId="77777777" w:rsidR="00E10CAF" w:rsidRDefault="00605A48">
      <w:pPr>
        <w:jc w:val="center"/>
        <w:rPr>
          <w:sz w:val="22"/>
          <w:szCs w:val="22"/>
        </w:rPr>
      </w:pPr>
      <w:r>
        <w:rPr>
          <w:rFonts w:eastAsia="Andale Sans UI"/>
          <w:sz w:val="22"/>
          <w:szCs w:val="22"/>
          <w:lang w:bidi="en-US"/>
        </w:rPr>
        <w:t>NIP:  625-244-67-73</w:t>
      </w:r>
    </w:p>
    <w:p w14:paraId="11D8CCF0" w14:textId="77777777" w:rsidR="00E10CAF" w:rsidRDefault="00605A48">
      <w:pPr>
        <w:jc w:val="center"/>
        <w:rPr>
          <w:sz w:val="22"/>
          <w:szCs w:val="22"/>
        </w:rPr>
      </w:pPr>
      <w:r>
        <w:rPr>
          <w:rFonts w:eastAsia="Andale Sans UI"/>
          <w:sz w:val="22"/>
          <w:szCs w:val="22"/>
          <w:lang w:bidi="en-US"/>
        </w:rPr>
        <w:t>Tel. 32 294 49 21</w:t>
      </w:r>
    </w:p>
    <w:p w14:paraId="453ABAE6" w14:textId="77777777" w:rsidR="00E10CAF" w:rsidRDefault="00605A48">
      <w:pPr>
        <w:ind w:right="28"/>
        <w:jc w:val="center"/>
        <w:rPr>
          <w:strike/>
          <w:sz w:val="22"/>
          <w:szCs w:val="22"/>
          <w:lang w:val="en-US"/>
        </w:rPr>
      </w:pPr>
      <w:r>
        <w:rPr>
          <w:rFonts w:eastAsia="Andale Sans UI"/>
          <w:b/>
          <w:color w:val="0000FF"/>
          <w:sz w:val="22"/>
          <w:szCs w:val="22"/>
          <w:u w:val="single"/>
          <w:lang w:val="en-US" w:bidi="en-US"/>
        </w:rPr>
        <w:t xml:space="preserve">e-mail: </w:t>
      </w:r>
      <w:hyperlink r:id="rId8">
        <w:r>
          <w:rPr>
            <w:rFonts w:eastAsia="Andale Sans UI"/>
            <w:b/>
            <w:color w:val="0000FF"/>
            <w:sz w:val="22"/>
            <w:szCs w:val="22"/>
            <w:u w:val="single"/>
            <w:lang w:val="en-US" w:bidi="en-US"/>
          </w:rPr>
          <w:t>urzad@psary.pl</w:t>
        </w:r>
      </w:hyperlink>
    </w:p>
    <w:p w14:paraId="7920EDBB" w14:textId="77777777" w:rsidR="00E10CAF" w:rsidRDefault="00660E59">
      <w:pPr>
        <w:jc w:val="center"/>
        <w:rPr>
          <w:sz w:val="22"/>
          <w:szCs w:val="22"/>
          <w:lang w:val="en-US"/>
        </w:rPr>
      </w:pPr>
      <w:hyperlink r:id="rId9">
        <w:r w:rsidR="00605A48">
          <w:rPr>
            <w:rFonts w:eastAsia="Andale Sans UI"/>
            <w:color w:val="0000FF"/>
            <w:sz w:val="22"/>
            <w:szCs w:val="22"/>
            <w:u w:val="single"/>
            <w:lang w:val="en-US" w:bidi="en-US"/>
          </w:rPr>
          <w:t>http://www.psary.pl</w:t>
        </w:r>
      </w:hyperlink>
    </w:p>
    <w:p w14:paraId="7F4D1983" w14:textId="77777777" w:rsidR="00E10CAF" w:rsidRDefault="00605A48">
      <w:pPr>
        <w:jc w:val="center"/>
        <w:rPr>
          <w:sz w:val="22"/>
          <w:szCs w:val="22"/>
          <w:lang w:val="en-US"/>
        </w:rPr>
      </w:pPr>
      <w:r>
        <w:rPr>
          <w:rFonts w:eastAsia="Andale Sans UI"/>
          <w:color w:val="0000FF"/>
          <w:sz w:val="22"/>
          <w:szCs w:val="22"/>
          <w:u w:val="single"/>
          <w:lang w:val="en-US" w:bidi="en-US"/>
        </w:rPr>
        <w:t>http://www.bip.psary.pl</w:t>
      </w:r>
    </w:p>
    <w:p w14:paraId="4BD8BD16" w14:textId="77777777" w:rsidR="00E10CAF" w:rsidRDefault="00E10CAF">
      <w:pPr>
        <w:jc w:val="both"/>
        <w:rPr>
          <w:rFonts w:eastAsia="Andale Sans UI"/>
          <w:color w:val="0000FF"/>
          <w:sz w:val="22"/>
          <w:szCs w:val="22"/>
          <w:u w:val="single"/>
          <w:lang w:val="en-US" w:bidi="en-US"/>
        </w:rPr>
      </w:pPr>
    </w:p>
    <w:p w14:paraId="54DAD0A1" w14:textId="77777777" w:rsidR="00E10CAF" w:rsidRDefault="00660E59">
      <w:pPr>
        <w:jc w:val="center"/>
        <w:rPr>
          <w:rFonts w:eastAsia="Andale Sans UI"/>
          <w:bCs/>
          <w:color w:val="000080"/>
          <w:sz w:val="22"/>
          <w:szCs w:val="22"/>
          <w:u w:val="single"/>
          <w:lang w:val="en-US" w:bidi="en-US"/>
        </w:rPr>
      </w:pPr>
      <w:hyperlink r:id="rId10">
        <w:r w:rsidR="00605A48">
          <w:rPr>
            <w:rFonts w:eastAsia="Andale Sans UI"/>
            <w:b/>
            <w:i/>
            <w:iCs/>
            <w:color w:val="0000FF"/>
            <w:sz w:val="22"/>
            <w:szCs w:val="22"/>
            <w:u w:val="single"/>
            <w:lang w:val="en-US" w:bidi="en-US"/>
          </w:rPr>
          <w:t>https://platformazakupowa.pl/pn/psary</w:t>
        </w:r>
      </w:hyperlink>
      <w:r w:rsidR="00605A48">
        <w:rPr>
          <w:rFonts w:eastAsia="Andale Sans UI"/>
          <w:bCs/>
          <w:color w:val="000080"/>
          <w:sz w:val="22"/>
          <w:szCs w:val="22"/>
          <w:u w:val="single"/>
          <w:lang w:val="en-US" w:bidi="en-US"/>
        </w:rPr>
        <w:t xml:space="preserve"> -</w:t>
      </w:r>
    </w:p>
    <w:p w14:paraId="69828FF2" w14:textId="77777777" w:rsidR="00E10CAF" w:rsidRDefault="00E10CAF">
      <w:pPr>
        <w:jc w:val="both"/>
        <w:rPr>
          <w:sz w:val="22"/>
          <w:szCs w:val="22"/>
          <w:lang w:val="en-US"/>
        </w:rPr>
      </w:pPr>
    </w:p>
    <w:p w14:paraId="50D9207D" w14:textId="5326FD85" w:rsidR="00E10CAF" w:rsidRDefault="00605A48">
      <w:pPr>
        <w:jc w:val="both"/>
        <w:rPr>
          <w:sz w:val="22"/>
          <w:szCs w:val="22"/>
        </w:rPr>
      </w:pPr>
      <w:r>
        <w:rPr>
          <w:rFonts w:eastAsia="Andale Sans UI"/>
          <w:b/>
          <w:i/>
          <w:iCs/>
          <w:sz w:val="22"/>
          <w:szCs w:val="22"/>
          <w:u w:val="single"/>
          <w:lang w:bidi="en-US"/>
        </w:rPr>
        <w:t>(dedykowana Platforma zakupowa do obsługi komunikacji w formie elektronicznej pomiędzy</w:t>
      </w:r>
      <w:r w:rsidR="00D372E7">
        <w:rPr>
          <w:rFonts w:eastAsia="Andale Sans UI"/>
          <w:b/>
          <w:i/>
          <w:iCs/>
          <w:sz w:val="22"/>
          <w:szCs w:val="22"/>
          <w:u w:val="single"/>
          <w:lang w:bidi="en-US"/>
        </w:rPr>
        <w:t xml:space="preserve"> </w:t>
      </w:r>
      <w:r>
        <w:rPr>
          <w:rFonts w:eastAsia="Andale Sans UI"/>
          <w:b/>
          <w:i/>
          <w:iCs/>
          <w:sz w:val="22"/>
          <w:szCs w:val="22"/>
          <w:u w:val="single"/>
          <w:lang w:bidi="en-US"/>
        </w:rPr>
        <w:t xml:space="preserve"> Zamawiającym a Wykonawcami oraz składania ofert), </w:t>
      </w:r>
    </w:p>
    <w:p w14:paraId="34C032A1" w14:textId="77777777" w:rsidR="00E10CAF" w:rsidRDefault="00E10CAF">
      <w:pPr>
        <w:ind w:right="28"/>
        <w:jc w:val="both"/>
        <w:rPr>
          <w:b/>
          <w:sz w:val="22"/>
          <w:szCs w:val="22"/>
        </w:rPr>
      </w:pPr>
    </w:p>
    <w:p w14:paraId="4C630E73" w14:textId="77777777" w:rsidR="00E10CAF" w:rsidRDefault="00E10CAF">
      <w:pPr>
        <w:ind w:right="28"/>
        <w:jc w:val="both"/>
        <w:rPr>
          <w:b/>
          <w:sz w:val="22"/>
          <w:szCs w:val="22"/>
        </w:rPr>
      </w:pPr>
    </w:p>
    <w:p w14:paraId="77D94EC0" w14:textId="77777777" w:rsidR="00E10CAF" w:rsidRDefault="00605A48">
      <w:pPr>
        <w:widowControl w:val="0"/>
        <w:ind w:left="697" w:right="697"/>
        <w:jc w:val="center"/>
        <w:rPr>
          <w:rFonts w:eastAsia="TeXGyrePagella"/>
          <w:b/>
          <w:sz w:val="22"/>
          <w:szCs w:val="22"/>
          <w:lang w:eastAsia="en-US"/>
        </w:rPr>
      </w:pPr>
      <w:r>
        <w:rPr>
          <w:rFonts w:eastAsia="TeXGyrePagella"/>
          <w:b/>
          <w:sz w:val="22"/>
          <w:szCs w:val="22"/>
          <w:lang w:eastAsia="en-US"/>
        </w:rPr>
        <w:t>SPECYFIKACJA WARUNKÓW ZAMÓWIENIA</w:t>
      </w:r>
    </w:p>
    <w:p w14:paraId="66AF1608" w14:textId="2B7D330D" w:rsidR="00E10CAF" w:rsidRDefault="00605A48">
      <w:pPr>
        <w:widowControl w:val="0"/>
        <w:ind w:left="697" w:right="697"/>
        <w:jc w:val="center"/>
        <w:rPr>
          <w:rFonts w:eastAsia="TeXGyrePagella"/>
          <w:b/>
          <w:sz w:val="22"/>
          <w:szCs w:val="22"/>
          <w:lang w:eastAsia="en-US"/>
        </w:rPr>
      </w:pPr>
      <w:r>
        <w:rPr>
          <w:rFonts w:eastAsia="TeXGyrePagella"/>
          <w:b/>
          <w:sz w:val="22"/>
          <w:szCs w:val="22"/>
          <w:lang w:eastAsia="en-US"/>
        </w:rPr>
        <w:t>DLA ZAMÓWIENIA O NAZWIE</w:t>
      </w:r>
    </w:p>
    <w:p w14:paraId="7D1C4A91" w14:textId="41659C81" w:rsidR="004704C9" w:rsidRDefault="004704C9">
      <w:pPr>
        <w:widowControl w:val="0"/>
        <w:ind w:left="697" w:right="697"/>
        <w:jc w:val="center"/>
        <w:rPr>
          <w:rFonts w:eastAsia="TeXGyrePagella"/>
          <w:b/>
          <w:sz w:val="22"/>
          <w:szCs w:val="22"/>
          <w:lang w:eastAsia="en-US"/>
        </w:rPr>
      </w:pPr>
    </w:p>
    <w:p w14:paraId="253B56EA" w14:textId="77777777" w:rsidR="004704C9" w:rsidRDefault="004704C9">
      <w:pPr>
        <w:widowControl w:val="0"/>
        <w:ind w:left="697" w:right="697"/>
        <w:jc w:val="center"/>
        <w:rPr>
          <w:rFonts w:eastAsia="TeXGyrePagella"/>
          <w:b/>
          <w:sz w:val="22"/>
          <w:szCs w:val="22"/>
          <w:lang w:eastAsia="en-US"/>
        </w:rPr>
      </w:pPr>
    </w:p>
    <w:tbl>
      <w:tblPr>
        <w:tblStyle w:val="Tabela-Siatka"/>
        <w:tblW w:w="8647" w:type="dxa"/>
        <w:jc w:val="center"/>
        <w:tblLayout w:type="fixed"/>
        <w:tblLook w:val="04A0" w:firstRow="1" w:lastRow="0" w:firstColumn="1" w:lastColumn="0" w:noHBand="0" w:noVBand="1"/>
      </w:tblPr>
      <w:tblGrid>
        <w:gridCol w:w="2127"/>
        <w:gridCol w:w="5980"/>
        <w:gridCol w:w="540"/>
      </w:tblGrid>
      <w:tr w:rsidR="00E10CAF" w14:paraId="1AFEA75A" w14:textId="77777777" w:rsidTr="00D372E7">
        <w:trPr>
          <w:jc w:val="center"/>
        </w:trPr>
        <w:tc>
          <w:tcPr>
            <w:tcW w:w="8647" w:type="dxa"/>
            <w:gridSpan w:val="3"/>
            <w:tcBorders>
              <w:top w:val="nil"/>
              <w:left w:val="nil"/>
              <w:bottom w:val="nil"/>
              <w:right w:val="nil"/>
            </w:tcBorders>
          </w:tcPr>
          <w:p w14:paraId="1F817F87" w14:textId="55892C68" w:rsidR="00E10CAF" w:rsidRDefault="00605A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lang w:eastAsia="zh-CN"/>
              </w:rPr>
            </w:pPr>
            <w:bookmarkStart w:id="0" w:name="_Hlk94282321"/>
            <w:r>
              <w:rPr>
                <w:rFonts w:eastAsia="Arial"/>
                <w:b/>
                <w:sz w:val="22"/>
                <w:szCs w:val="22"/>
                <w:lang w:eastAsia="zh-CN"/>
              </w:rPr>
              <w:t xml:space="preserve">„Wykonanie instalacji fotowoltaicznej na budynkach użyteczności publicznej </w:t>
            </w:r>
            <w:r w:rsidR="00D372E7">
              <w:rPr>
                <w:rFonts w:eastAsia="Arial"/>
                <w:b/>
                <w:sz w:val="22"/>
                <w:szCs w:val="22"/>
                <w:lang w:eastAsia="zh-CN"/>
              </w:rPr>
              <w:br/>
            </w:r>
            <w:r>
              <w:rPr>
                <w:rFonts w:eastAsia="Arial"/>
                <w:b/>
                <w:sz w:val="22"/>
                <w:szCs w:val="22"/>
                <w:lang w:eastAsia="zh-CN"/>
              </w:rPr>
              <w:t>w Gminie Psary” w ramach projektu: „Instalacja systemów OZE w budynkach użyteczności publicznej w Gminie Psary”.</w:t>
            </w:r>
          </w:p>
          <w:bookmarkEnd w:id="0"/>
          <w:p w14:paraId="5445F617" w14:textId="6BB1CFE5" w:rsidR="004704C9" w:rsidRDefault="004704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lang w:eastAsia="zh-CN"/>
              </w:rPr>
            </w:pPr>
          </w:p>
        </w:tc>
      </w:tr>
      <w:tr w:rsidR="00E10CAF" w14:paraId="73FFB6DE" w14:textId="77777777" w:rsidTr="00D372E7">
        <w:trPr>
          <w:gridAfter w:val="1"/>
          <w:wAfter w:w="540" w:type="dxa"/>
          <w:jc w:val="center"/>
        </w:trPr>
        <w:tc>
          <w:tcPr>
            <w:tcW w:w="2127" w:type="dxa"/>
            <w:tcBorders>
              <w:top w:val="nil"/>
              <w:left w:val="nil"/>
              <w:bottom w:val="nil"/>
              <w:right w:val="nil"/>
            </w:tcBorders>
          </w:tcPr>
          <w:p w14:paraId="3666D6C0" w14:textId="77777777" w:rsidR="00E10CAF" w:rsidRDefault="00E10CAF">
            <w:pPr>
              <w:widowControl w:val="0"/>
              <w:jc w:val="both"/>
              <w:rPr>
                <w:rFonts w:eastAsia="TeXGyrePagella"/>
                <w:sz w:val="22"/>
                <w:szCs w:val="22"/>
                <w:lang w:eastAsia="en-US"/>
              </w:rPr>
            </w:pPr>
          </w:p>
        </w:tc>
        <w:tc>
          <w:tcPr>
            <w:tcW w:w="5980" w:type="dxa"/>
            <w:tcBorders>
              <w:top w:val="nil"/>
              <w:left w:val="nil"/>
              <w:bottom w:val="nil"/>
              <w:right w:val="nil"/>
            </w:tcBorders>
          </w:tcPr>
          <w:p w14:paraId="2249604A" w14:textId="77777777" w:rsidR="00E10CAF" w:rsidRDefault="00E10CAF">
            <w:pPr>
              <w:widowControl w:val="0"/>
              <w:jc w:val="both"/>
              <w:rPr>
                <w:rFonts w:eastAsia="TeXGyrePagella"/>
                <w:sz w:val="22"/>
                <w:szCs w:val="22"/>
                <w:lang w:eastAsia="en-US"/>
              </w:rPr>
            </w:pPr>
          </w:p>
        </w:tc>
      </w:tr>
      <w:tr w:rsidR="00E10CAF" w14:paraId="0C4C5053" w14:textId="77777777" w:rsidTr="00D372E7">
        <w:trPr>
          <w:gridAfter w:val="1"/>
          <w:wAfter w:w="540" w:type="dxa"/>
          <w:jc w:val="center"/>
        </w:trPr>
        <w:tc>
          <w:tcPr>
            <w:tcW w:w="2127" w:type="dxa"/>
            <w:tcBorders>
              <w:top w:val="nil"/>
              <w:left w:val="nil"/>
              <w:bottom w:val="nil"/>
              <w:right w:val="nil"/>
            </w:tcBorders>
          </w:tcPr>
          <w:p w14:paraId="3417677F" w14:textId="77777777" w:rsidR="00E10CAF" w:rsidRDefault="00605A48">
            <w:pPr>
              <w:widowControl w:val="0"/>
              <w:jc w:val="both"/>
              <w:rPr>
                <w:rFonts w:eastAsia="TeXGyrePagella"/>
                <w:sz w:val="22"/>
                <w:szCs w:val="22"/>
                <w:lang w:eastAsia="en-US"/>
              </w:rPr>
            </w:pPr>
            <w:r>
              <w:rPr>
                <w:rFonts w:eastAsia="TeXGyrePagella"/>
                <w:b/>
                <w:sz w:val="22"/>
                <w:szCs w:val="22"/>
                <w:lang w:eastAsia="en-US"/>
              </w:rPr>
              <w:t>Tryb postępowania:</w:t>
            </w:r>
          </w:p>
        </w:tc>
        <w:tc>
          <w:tcPr>
            <w:tcW w:w="5980" w:type="dxa"/>
            <w:tcBorders>
              <w:top w:val="nil"/>
              <w:left w:val="nil"/>
              <w:bottom w:val="nil"/>
              <w:right w:val="nil"/>
            </w:tcBorders>
          </w:tcPr>
          <w:p w14:paraId="00EA4EEE" w14:textId="4BA1470C" w:rsidR="00E10CAF" w:rsidRDefault="00605A48">
            <w:pPr>
              <w:widowControl w:val="0"/>
              <w:ind w:left="31" w:right="133"/>
              <w:jc w:val="both"/>
              <w:rPr>
                <w:rFonts w:eastAsia="TeXGyrePagella"/>
                <w:sz w:val="22"/>
                <w:szCs w:val="22"/>
                <w:lang w:eastAsia="en-US"/>
              </w:rPr>
            </w:pPr>
            <w:r>
              <w:rPr>
                <w:rFonts w:eastAsia="TeXGyrePagella"/>
                <w:sz w:val="22"/>
                <w:szCs w:val="22"/>
                <w:lang w:eastAsia="en-US"/>
              </w:rPr>
              <w:t>tryb podstawowy z możliwością negocjacji art. 275 pkt 2 ustawy, o wartości zamówienia nie przekraczającej progów</w:t>
            </w:r>
            <w:r>
              <w:rPr>
                <w:rFonts w:eastAsia="TeXGyrePagella"/>
                <w:spacing w:val="-11"/>
                <w:sz w:val="22"/>
                <w:szCs w:val="22"/>
                <w:lang w:eastAsia="en-US"/>
              </w:rPr>
              <w:t xml:space="preserve"> </w:t>
            </w:r>
            <w:r>
              <w:rPr>
                <w:rFonts w:eastAsia="TeXGyrePagella"/>
                <w:sz w:val="22"/>
                <w:szCs w:val="22"/>
                <w:lang w:eastAsia="en-US"/>
              </w:rPr>
              <w:t>unijnych</w:t>
            </w:r>
            <w:r>
              <w:rPr>
                <w:rFonts w:eastAsia="TeXGyrePagella"/>
                <w:spacing w:val="-9"/>
                <w:sz w:val="22"/>
                <w:szCs w:val="22"/>
                <w:lang w:eastAsia="en-US"/>
              </w:rPr>
              <w:t xml:space="preserve"> </w:t>
            </w:r>
            <w:r>
              <w:rPr>
                <w:rFonts w:eastAsia="TeXGyrePagella"/>
                <w:sz w:val="22"/>
                <w:szCs w:val="22"/>
                <w:lang w:eastAsia="en-US"/>
              </w:rPr>
              <w:t>o</w:t>
            </w:r>
            <w:r>
              <w:rPr>
                <w:rFonts w:eastAsia="TeXGyrePagella"/>
                <w:spacing w:val="-11"/>
                <w:sz w:val="22"/>
                <w:szCs w:val="22"/>
                <w:lang w:eastAsia="en-US"/>
              </w:rPr>
              <w:t xml:space="preserve"> </w:t>
            </w:r>
            <w:r>
              <w:rPr>
                <w:rFonts w:eastAsia="TeXGyrePagella"/>
                <w:sz w:val="22"/>
                <w:szCs w:val="22"/>
                <w:lang w:eastAsia="en-US"/>
              </w:rPr>
              <w:t>jakich</w:t>
            </w:r>
            <w:r>
              <w:rPr>
                <w:rFonts w:eastAsia="TeXGyrePagella"/>
                <w:spacing w:val="-11"/>
                <w:sz w:val="22"/>
                <w:szCs w:val="22"/>
                <w:lang w:eastAsia="en-US"/>
              </w:rPr>
              <w:t xml:space="preserve"> </w:t>
            </w:r>
            <w:r>
              <w:rPr>
                <w:rFonts w:eastAsia="TeXGyrePagella"/>
                <w:sz w:val="22"/>
                <w:szCs w:val="22"/>
                <w:lang w:eastAsia="en-US"/>
              </w:rPr>
              <w:t>stanowi</w:t>
            </w:r>
            <w:r>
              <w:rPr>
                <w:rFonts w:eastAsia="TeXGyrePagella"/>
                <w:spacing w:val="-9"/>
                <w:sz w:val="22"/>
                <w:szCs w:val="22"/>
                <w:lang w:eastAsia="en-US"/>
              </w:rPr>
              <w:t xml:space="preserve"> </w:t>
            </w:r>
            <w:r>
              <w:rPr>
                <w:rFonts w:eastAsia="TeXGyrePagella"/>
                <w:sz w:val="22"/>
                <w:szCs w:val="22"/>
                <w:lang w:eastAsia="en-US"/>
              </w:rPr>
              <w:t>art.</w:t>
            </w:r>
            <w:r>
              <w:rPr>
                <w:rFonts w:eastAsia="TeXGyrePagella"/>
                <w:spacing w:val="-11"/>
                <w:sz w:val="22"/>
                <w:szCs w:val="22"/>
                <w:lang w:eastAsia="en-US"/>
              </w:rPr>
              <w:t xml:space="preserve"> </w:t>
            </w:r>
            <w:r>
              <w:rPr>
                <w:rFonts w:eastAsia="TeXGyrePagella"/>
                <w:sz w:val="22"/>
                <w:szCs w:val="22"/>
                <w:lang w:eastAsia="en-US"/>
              </w:rPr>
              <w:t>3</w:t>
            </w:r>
            <w:r>
              <w:rPr>
                <w:rFonts w:eastAsia="TeXGyrePagella"/>
                <w:spacing w:val="-12"/>
                <w:sz w:val="22"/>
                <w:szCs w:val="22"/>
                <w:lang w:eastAsia="en-US"/>
              </w:rPr>
              <w:t xml:space="preserve"> </w:t>
            </w:r>
            <w:r>
              <w:rPr>
                <w:rFonts w:eastAsia="TeXGyrePagella"/>
                <w:sz w:val="22"/>
                <w:szCs w:val="22"/>
                <w:lang w:eastAsia="en-US"/>
              </w:rPr>
              <w:t>ustawy</w:t>
            </w:r>
            <w:r>
              <w:rPr>
                <w:rFonts w:eastAsia="TeXGyrePagella"/>
                <w:spacing w:val="-12"/>
                <w:sz w:val="22"/>
                <w:szCs w:val="22"/>
                <w:lang w:eastAsia="en-US"/>
              </w:rPr>
              <w:t xml:space="preserve"> </w:t>
            </w:r>
            <w:r>
              <w:rPr>
                <w:rFonts w:eastAsia="TeXGyrePagella"/>
                <w:sz w:val="22"/>
                <w:szCs w:val="22"/>
                <w:lang w:eastAsia="en-US"/>
              </w:rPr>
              <w:t>z</w:t>
            </w:r>
            <w:r>
              <w:rPr>
                <w:rFonts w:eastAsia="TeXGyrePagella"/>
                <w:spacing w:val="-11"/>
                <w:sz w:val="22"/>
                <w:szCs w:val="22"/>
                <w:lang w:eastAsia="en-US"/>
              </w:rPr>
              <w:t xml:space="preserve"> </w:t>
            </w:r>
            <w:r>
              <w:rPr>
                <w:rFonts w:eastAsia="TeXGyrePagella"/>
                <w:sz w:val="22"/>
                <w:szCs w:val="22"/>
                <w:lang w:eastAsia="en-US"/>
              </w:rPr>
              <w:t>11 września</w:t>
            </w:r>
            <w:r>
              <w:rPr>
                <w:rFonts w:eastAsia="TeXGyrePagella"/>
                <w:spacing w:val="-10"/>
                <w:sz w:val="22"/>
                <w:szCs w:val="22"/>
                <w:lang w:eastAsia="en-US"/>
              </w:rPr>
              <w:t xml:space="preserve"> </w:t>
            </w:r>
            <w:r>
              <w:rPr>
                <w:rFonts w:eastAsia="TeXGyrePagella"/>
                <w:sz w:val="22"/>
                <w:szCs w:val="22"/>
                <w:lang w:eastAsia="en-US"/>
              </w:rPr>
              <w:t>2019</w:t>
            </w:r>
            <w:r>
              <w:rPr>
                <w:rFonts w:eastAsia="TeXGyrePagella"/>
                <w:spacing w:val="-10"/>
                <w:sz w:val="22"/>
                <w:szCs w:val="22"/>
                <w:lang w:eastAsia="en-US"/>
              </w:rPr>
              <w:t xml:space="preserve"> </w:t>
            </w:r>
            <w:r>
              <w:rPr>
                <w:rFonts w:eastAsia="TeXGyrePagella"/>
                <w:sz w:val="22"/>
                <w:szCs w:val="22"/>
                <w:lang w:eastAsia="en-US"/>
              </w:rPr>
              <w:t>r.</w:t>
            </w:r>
            <w:r>
              <w:rPr>
                <w:rFonts w:eastAsia="TeXGyrePagella"/>
                <w:spacing w:val="-11"/>
                <w:sz w:val="22"/>
                <w:szCs w:val="22"/>
                <w:lang w:eastAsia="en-US"/>
              </w:rPr>
              <w:t xml:space="preserve"> </w:t>
            </w:r>
            <w:r>
              <w:rPr>
                <w:rFonts w:eastAsia="TeXGyrePagella"/>
                <w:sz w:val="22"/>
                <w:szCs w:val="22"/>
                <w:lang w:eastAsia="en-US"/>
              </w:rPr>
              <w:t>-</w:t>
            </w:r>
            <w:r>
              <w:rPr>
                <w:rFonts w:eastAsia="TeXGyrePagella"/>
                <w:spacing w:val="-10"/>
                <w:sz w:val="22"/>
                <w:szCs w:val="22"/>
                <w:lang w:eastAsia="en-US"/>
              </w:rPr>
              <w:t xml:space="preserve"> </w:t>
            </w:r>
            <w:r>
              <w:rPr>
                <w:rFonts w:eastAsia="TeXGyrePagella"/>
                <w:sz w:val="22"/>
                <w:szCs w:val="22"/>
                <w:lang w:eastAsia="en-US"/>
              </w:rPr>
              <w:t>Prawo zamówień publicznych (Dz. U. z 2021 r. poz.</w:t>
            </w:r>
            <w:r>
              <w:rPr>
                <w:rFonts w:eastAsia="TeXGyrePagella"/>
                <w:spacing w:val="-3"/>
                <w:sz w:val="22"/>
                <w:szCs w:val="22"/>
                <w:lang w:eastAsia="en-US"/>
              </w:rPr>
              <w:t xml:space="preserve"> 1129</w:t>
            </w:r>
            <w:r>
              <w:rPr>
                <w:rFonts w:eastAsia="TeXGyrePagella"/>
                <w:sz w:val="22"/>
                <w:szCs w:val="22"/>
                <w:lang w:eastAsia="en-US"/>
              </w:rPr>
              <w:t>)</w:t>
            </w:r>
          </w:p>
          <w:p w14:paraId="37E2A121" w14:textId="77777777" w:rsidR="00E10CAF" w:rsidRDefault="00E10CAF">
            <w:pPr>
              <w:widowControl w:val="0"/>
              <w:ind w:left="31"/>
              <w:jc w:val="both"/>
              <w:rPr>
                <w:rFonts w:eastAsia="TeXGyrePagella"/>
                <w:sz w:val="22"/>
                <w:szCs w:val="22"/>
                <w:lang w:eastAsia="en-US"/>
              </w:rPr>
            </w:pPr>
          </w:p>
        </w:tc>
      </w:tr>
      <w:tr w:rsidR="00E10CAF" w14:paraId="5530E54A" w14:textId="77777777" w:rsidTr="00D372E7">
        <w:trPr>
          <w:gridAfter w:val="1"/>
          <w:wAfter w:w="540" w:type="dxa"/>
          <w:jc w:val="center"/>
        </w:trPr>
        <w:tc>
          <w:tcPr>
            <w:tcW w:w="2127" w:type="dxa"/>
            <w:tcBorders>
              <w:top w:val="nil"/>
              <w:left w:val="nil"/>
              <w:bottom w:val="nil"/>
              <w:right w:val="nil"/>
            </w:tcBorders>
          </w:tcPr>
          <w:p w14:paraId="66B23D38" w14:textId="77777777" w:rsidR="00E10CAF" w:rsidRDefault="00E10CAF">
            <w:pPr>
              <w:widowControl w:val="0"/>
              <w:jc w:val="both"/>
              <w:rPr>
                <w:rFonts w:eastAsia="TeXGyrePagella"/>
                <w:sz w:val="22"/>
                <w:szCs w:val="22"/>
                <w:lang w:eastAsia="en-US"/>
              </w:rPr>
            </w:pPr>
          </w:p>
        </w:tc>
        <w:tc>
          <w:tcPr>
            <w:tcW w:w="5980" w:type="dxa"/>
            <w:tcBorders>
              <w:top w:val="nil"/>
              <w:left w:val="nil"/>
              <w:bottom w:val="nil"/>
              <w:right w:val="nil"/>
            </w:tcBorders>
          </w:tcPr>
          <w:p w14:paraId="5EE3689B" w14:textId="77777777" w:rsidR="00E10CAF" w:rsidRDefault="00E10CAF">
            <w:pPr>
              <w:widowControl w:val="0"/>
              <w:jc w:val="both"/>
              <w:rPr>
                <w:rFonts w:eastAsia="TeXGyrePagella"/>
                <w:sz w:val="22"/>
                <w:szCs w:val="22"/>
                <w:lang w:eastAsia="en-US"/>
              </w:rPr>
            </w:pPr>
          </w:p>
        </w:tc>
      </w:tr>
      <w:tr w:rsidR="00E10CAF" w14:paraId="79CF7114" w14:textId="77777777" w:rsidTr="00D372E7">
        <w:trPr>
          <w:gridAfter w:val="1"/>
          <w:wAfter w:w="540" w:type="dxa"/>
          <w:jc w:val="center"/>
        </w:trPr>
        <w:tc>
          <w:tcPr>
            <w:tcW w:w="8107" w:type="dxa"/>
            <w:gridSpan w:val="2"/>
            <w:tcBorders>
              <w:top w:val="nil"/>
              <w:left w:val="nil"/>
              <w:bottom w:val="nil"/>
              <w:right w:val="nil"/>
            </w:tcBorders>
          </w:tcPr>
          <w:p w14:paraId="4FD91FB3" w14:textId="77777777" w:rsidR="00E10CAF" w:rsidRDefault="00605A48">
            <w:pPr>
              <w:widowControl w:val="0"/>
              <w:ind w:left="132" w:right="131"/>
              <w:jc w:val="both"/>
              <w:rPr>
                <w:rFonts w:eastAsia="TeXGyrePagella"/>
                <w:b/>
                <w:bCs/>
                <w:sz w:val="22"/>
                <w:szCs w:val="22"/>
                <w:lang w:eastAsia="en-US"/>
              </w:rPr>
            </w:pPr>
            <w:r>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r>
                <w:rPr>
                  <w:rFonts w:eastAsia="TeXGyrePagella"/>
                  <w:b/>
                  <w:bCs/>
                  <w:color w:val="0000FF"/>
                  <w:sz w:val="22"/>
                  <w:szCs w:val="22"/>
                  <w:u w:val="single"/>
                  <w:lang w:eastAsia="en-US"/>
                </w:rPr>
                <w:t>https://platformazakupowa.pl/pn/psary</w:t>
              </w:r>
            </w:hyperlink>
          </w:p>
          <w:p w14:paraId="57A1EB5F" w14:textId="77777777" w:rsidR="00E10CAF" w:rsidRDefault="00E10CAF">
            <w:pPr>
              <w:widowControl w:val="0"/>
              <w:jc w:val="both"/>
              <w:rPr>
                <w:rFonts w:eastAsia="TeXGyrePagella"/>
                <w:b/>
                <w:bCs/>
                <w:sz w:val="22"/>
                <w:szCs w:val="22"/>
                <w:lang w:eastAsia="en-US"/>
              </w:rPr>
            </w:pPr>
          </w:p>
        </w:tc>
      </w:tr>
    </w:tbl>
    <w:p w14:paraId="2631F6BE" w14:textId="2D56EE01" w:rsidR="00E10CAF" w:rsidRDefault="00E10CAF">
      <w:pPr>
        <w:widowControl w:val="0"/>
        <w:jc w:val="both"/>
        <w:rPr>
          <w:rFonts w:eastAsia="TeXGyrePagella"/>
          <w:sz w:val="22"/>
          <w:szCs w:val="22"/>
          <w:lang w:eastAsia="en-US"/>
        </w:rPr>
      </w:pPr>
    </w:p>
    <w:p w14:paraId="7AF56065" w14:textId="77777777" w:rsidR="00625727" w:rsidRDefault="00625727">
      <w:pPr>
        <w:widowControl w:val="0"/>
        <w:jc w:val="both"/>
        <w:rPr>
          <w:rFonts w:eastAsia="TeXGyrePagella"/>
          <w:sz w:val="22"/>
          <w:szCs w:val="22"/>
          <w:lang w:eastAsia="en-US"/>
        </w:rPr>
      </w:pPr>
    </w:p>
    <w:p w14:paraId="7E4D1BDC" w14:textId="5509BDF1" w:rsidR="00E10CAF" w:rsidRDefault="00625727">
      <w:pPr>
        <w:widowControl w:val="0"/>
        <w:tabs>
          <w:tab w:val="left" w:pos="2719"/>
        </w:tabs>
        <w:ind w:right="1"/>
        <w:jc w:val="both"/>
        <w:rPr>
          <w:rFonts w:eastAsia="TeXGyrePagella"/>
          <w:sz w:val="22"/>
          <w:szCs w:val="22"/>
          <w:lang w:eastAsia="en-US"/>
        </w:rPr>
      </w:pPr>
      <w:r>
        <w:rPr>
          <w:rFonts w:eastAsia="TeXGyrePagella"/>
          <w:sz w:val="22"/>
          <w:szCs w:val="22"/>
          <w:lang w:eastAsia="en-US"/>
        </w:rPr>
        <w:t xml:space="preserve">                                                                                       Wójt</w:t>
      </w:r>
    </w:p>
    <w:p w14:paraId="6E5F0D49" w14:textId="4B66444C" w:rsidR="00625727" w:rsidRDefault="00625727">
      <w:pPr>
        <w:widowControl w:val="0"/>
        <w:tabs>
          <w:tab w:val="left" w:pos="2719"/>
        </w:tabs>
        <w:ind w:right="1"/>
        <w:jc w:val="both"/>
        <w:rPr>
          <w:rFonts w:eastAsia="TeXGyrePagella"/>
          <w:sz w:val="22"/>
          <w:szCs w:val="22"/>
          <w:lang w:eastAsia="en-US"/>
        </w:rPr>
      </w:pPr>
      <w:r>
        <w:rPr>
          <w:rFonts w:eastAsia="TeXGyrePagella"/>
          <w:sz w:val="22"/>
          <w:szCs w:val="22"/>
          <w:lang w:eastAsia="en-US"/>
        </w:rPr>
        <w:t xml:space="preserve">                                                                              Tomasz Sadłoń</w:t>
      </w:r>
    </w:p>
    <w:p w14:paraId="08ABFC7A" w14:textId="7490784F" w:rsidR="00D372E7" w:rsidRDefault="00D372E7">
      <w:pPr>
        <w:widowControl w:val="0"/>
        <w:tabs>
          <w:tab w:val="left" w:pos="2719"/>
        </w:tabs>
        <w:ind w:right="1"/>
        <w:jc w:val="both"/>
        <w:rPr>
          <w:rFonts w:eastAsia="TeXGyrePagella"/>
          <w:sz w:val="22"/>
          <w:szCs w:val="22"/>
          <w:lang w:eastAsia="en-US"/>
        </w:rPr>
      </w:pPr>
    </w:p>
    <w:p w14:paraId="6F32BAFC" w14:textId="77777777" w:rsidR="00E10CAF" w:rsidRDefault="00605A48">
      <w:pPr>
        <w:widowControl w:val="0"/>
        <w:tabs>
          <w:tab w:val="left" w:pos="2719"/>
        </w:tabs>
        <w:ind w:right="1"/>
        <w:jc w:val="both"/>
        <w:rPr>
          <w:rFonts w:eastAsia="TeXGyrePagella"/>
          <w:sz w:val="22"/>
          <w:szCs w:val="22"/>
          <w:lang w:eastAsia="en-US"/>
        </w:rPr>
      </w:pPr>
      <w:r>
        <w:rPr>
          <w:rFonts w:eastAsia="TeXGyrePagella"/>
          <w:sz w:val="22"/>
          <w:szCs w:val="22"/>
          <w:lang w:eastAsia="en-US"/>
        </w:rPr>
        <w:t xml:space="preserve">                                                           ……….……………………..…………………</w:t>
      </w:r>
    </w:p>
    <w:p w14:paraId="083C3D54" w14:textId="77777777" w:rsidR="00E10CAF" w:rsidRPr="00464B81" w:rsidRDefault="00605A48">
      <w:pPr>
        <w:widowControl w:val="0"/>
        <w:ind w:left="696" w:right="129"/>
        <w:rPr>
          <w:rFonts w:eastAsia="TeXGyrePagella"/>
          <w:i/>
          <w:sz w:val="18"/>
          <w:szCs w:val="18"/>
          <w:lang w:eastAsia="en-US"/>
        </w:rPr>
      </w:pPr>
      <w:r w:rsidRPr="00464B81">
        <w:rPr>
          <w:rFonts w:eastAsia="TeXGyrePagella"/>
          <w:i/>
          <w:sz w:val="18"/>
          <w:szCs w:val="18"/>
          <w:lang w:eastAsia="en-US"/>
        </w:rPr>
        <w:t xml:space="preserve">                                                              /data i podpis Kierownika Zamawiającego</w:t>
      </w:r>
      <w:r w:rsidRPr="00464B81">
        <w:rPr>
          <w:rFonts w:eastAsia="TeXGyrePagella"/>
          <w:i/>
          <w:sz w:val="18"/>
          <w:szCs w:val="18"/>
          <w:lang w:eastAsia="en-US"/>
        </w:rPr>
        <w:br/>
        <w:t xml:space="preserve">                                                                         lub osoby upoważnionej/</w:t>
      </w:r>
    </w:p>
    <w:p w14:paraId="0A0962A9" w14:textId="77777777" w:rsidR="00E10CAF" w:rsidRDefault="00E10CAF">
      <w:pPr>
        <w:ind w:left="4956" w:right="28" w:firstLine="708"/>
        <w:jc w:val="both"/>
        <w:rPr>
          <w:b/>
          <w:sz w:val="22"/>
          <w:szCs w:val="22"/>
        </w:rPr>
      </w:pPr>
    </w:p>
    <w:p w14:paraId="181CF88D" w14:textId="4D9CCE82" w:rsidR="00E10CAF" w:rsidRDefault="00605A48">
      <w:pPr>
        <w:widowControl w:val="0"/>
        <w:tabs>
          <w:tab w:val="left" w:pos="2719"/>
        </w:tabs>
        <w:ind w:right="1"/>
        <w:jc w:val="center"/>
        <w:rPr>
          <w:rFonts w:eastAsia="TeXGyrePagella"/>
          <w:spacing w:val="-2"/>
          <w:sz w:val="22"/>
          <w:szCs w:val="22"/>
          <w:lang w:eastAsia="en-US"/>
        </w:rPr>
      </w:pPr>
      <w:r>
        <w:rPr>
          <w:rFonts w:eastAsia="TeXGyrePagella"/>
          <w:sz w:val="22"/>
          <w:szCs w:val="22"/>
          <w:lang w:eastAsia="en-US"/>
        </w:rPr>
        <w:t>Psary, dnia</w:t>
      </w:r>
      <w:r>
        <w:rPr>
          <w:rFonts w:eastAsia="TeXGyrePagella"/>
          <w:spacing w:val="-2"/>
          <w:sz w:val="22"/>
          <w:szCs w:val="22"/>
          <w:lang w:eastAsia="en-US"/>
        </w:rPr>
        <w:t xml:space="preserve"> </w:t>
      </w:r>
      <w:r w:rsidR="00DB257A">
        <w:rPr>
          <w:rFonts w:eastAsia="TeXGyrePagella"/>
          <w:spacing w:val="-2"/>
          <w:sz w:val="22"/>
          <w:szCs w:val="22"/>
          <w:lang w:eastAsia="en-US"/>
        </w:rPr>
        <w:t>07.</w:t>
      </w:r>
      <w:r w:rsidR="001D170E">
        <w:rPr>
          <w:rFonts w:eastAsia="TeXGyrePagella"/>
          <w:spacing w:val="-2"/>
          <w:sz w:val="22"/>
          <w:szCs w:val="22"/>
          <w:lang w:eastAsia="en-US"/>
        </w:rPr>
        <w:t>04.</w:t>
      </w:r>
      <w:r>
        <w:rPr>
          <w:rFonts w:eastAsia="TeXGyrePagella"/>
          <w:spacing w:val="-2"/>
          <w:sz w:val="22"/>
          <w:szCs w:val="22"/>
          <w:lang w:eastAsia="en-US"/>
        </w:rPr>
        <w:t>2022 r.</w:t>
      </w:r>
    </w:p>
    <w:p w14:paraId="58D9BD01" w14:textId="76A7AB28" w:rsidR="00E10CAF" w:rsidRDefault="00605A48">
      <w:pPr>
        <w:spacing w:after="120" w:line="23" w:lineRule="atLeast"/>
        <w:jc w:val="center"/>
        <w:rPr>
          <w:b/>
          <w:sz w:val="22"/>
          <w:szCs w:val="22"/>
        </w:rPr>
      </w:pPr>
      <w:r>
        <w:rPr>
          <w:b/>
          <w:sz w:val="22"/>
          <w:szCs w:val="22"/>
        </w:rPr>
        <w:lastRenderedPageBreak/>
        <w:t>POSTANOWIENIA SPECYFIKACJI WARUNKÓW ZAMÓWIENIA</w:t>
      </w:r>
    </w:p>
    <w:p w14:paraId="3434B63E" w14:textId="77777777" w:rsidR="00E10CAF" w:rsidRDefault="00605A48">
      <w:pPr>
        <w:spacing w:after="480" w:line="23" w:lineRule="atLeast"/>
        <w:jc w:val="center"/>
        <w:rPr>
          <w:b/>
          <w:sz w:val="22"/>
          <w:szCs w:val="22"/>
        </w:rPr>
      </w:pPr>
      <w:r>
        <w:rPr>
          <w:b/>
          <w:sz w:val="22"/>
          <w:szCs w:val="22"/>
        </w:rPr>
        <w:t>(SWZ)</w:t>
      </w:r>
    </w:p>
    <w:p w14:paraId="65402B0F" w14:textId="77777777" w:rsidR="00E10CAF" w:rsidRDefault="00605A48">
      <w:pPr>
        <w:pBdr>
          <w:bottom w:val="single" w:sz="4" w:space="1" w:color="000000"/>
        </w:pBdr>
        <w:tabs>
          <w:tab w:val="left" w:pos="1701"/>
          <w:tab w:val="left" w:pos="2127"/>
        </w:tabs>
        <w:spacing w:after="120" w:line="23" w:lineRule="atLeast"/>
        <w:ind w:left="1695" w:right="28" w:hanging="1695"/>
        <w:rPr>
          <w:b/>
          <w:sz w:val="22"/>
          <w:szCs w:val="22"/>
        </w:rPr>
      </w:pPr>
      <w:r>
        <w:rPr>
          <w:b/>
          <w:sz w:val="22"/>
          <w:szCs w:val="22"/>
        </w:rPr>
        <w:t xml:space="preserve">ROZDZIAŁ I. </w:t>
      </w:r>
      <w:r>
        <w:rPr>
          <w:b/>
          <w:sz w:val="22"/>
          <w:szCs w:val="22"/>
        </w:rPr>
        <w:tab/>
        <w:t xml:space="preserve">ZAMAWIAJĄCY (NAZWA I ADRES ORAZ INNE DANE </w:t>
      </w:r>
      <w:r>
        <w:rPr>
          <w:b/>
          <w:sz w:val="22"/>
          <w:szCs w:val="22"/>
        </w:rPr>
        <w:br/>
        <w:t>TELE-INFORMATYCZNE)</w:t>
      </w:r>
    </w:p>
    <w:p w14:paraId="69C0C3AD" w14:textId="77777777" w:rsidR="00E10CAF" w:rsidRDefault="00605A48" w:rsidP="00857136">
      <w:pPr>
        <w:pStyle w:val="Akapitzlist"/>
        <w:numPr>
          <w:ilvl w:val="0"/>
          <w:numId w:val="62"/>
        </w:numPr>
        <w:ind w:left="567" w:hanging="567"/>
        <w:jc w:val="both"/>
        <w:rPr>
          <w:rFonts w:eastAsia="Andale Sans UI"/>
          <w:bCs/>
          <w:sz w:val="22"/>
          <w:szCs w:val="22"/>
          <w:lang w:bidi="en-US"/>
        </w:rPr>
      </w:pPr>
      <w:r>
        <w:rPr>
          <w:rFonts w:eastAsia="Andale Sans UI"/>
          <w:bCs/>
          <w:sz w:val="22"/>
          <w:szCs w:val="22"/>
          <w:lang w:bidi="en-US"/>
        </w:rPr>
        <w:t>Zamawiający</w:t>
      </w:r>
    </w:p>
    <w:p w14:paraId="231FACE6" w14:textId="77777777" w:rsidR="00E10CAF" w:rsidRDefault="00605A48">
      <w:pPr>
        <w:ind w:left="417" w:firstLine="150"/>
        <w:jc w:val="both"/>
        <w:rPr>
          <w:rFonts w:eastAsia="Andale Sans UI"/>
          <w:bCs/>
          <w:sz w:val="22"/>
          <w:szCs w:val="22"/>
          <w:lang w:bidi="en-US"/>
        </w:rPr>
      </w:pPr>
      <w:r>
        <w:rPr>
          <w:rFonts w:eastAsia="Andale Sans UI"/>
          <w:bCs/>
          <w:sz w:val="22"/>
          <w:szCs w:val="22"/>
          <w:lang w:bidi="en-US"/>
        </w:rPr>
        <w:t>Gmina Psary</w:t>
      </w:r>
    </w:p>
    <w:p w14:paraId="1138C05C" w14:textId="77777777" w:rsidR="00E10CAF" w:rsidRDefault="00605A48">
      <w:pPr>
        <w:ind w:left="57" w:firstLine="510"/>
        <w:jc w:val="both"/>
        <w:rPr>
          <w:rFonts w:eastAsia="Andale Sans UI"/>
          <w:bCs/>
          <w:sz w:val="22"/>
          <w:szCs w:val="22"/>
          <w:lang w:bidi="en-US"/>
        </w:rPr>
      </w:pPr>
      <w:r>
        <w:rPr>
          <w:rFonts w:eastAsia="Andale Sans UI"/>
          <w:bCs/>
          <w:sz w:val="22"/>
          <w:szCs w:val="22"/>
          <w:lang w:bidi="en-US"/>
        </w:rPr>
        <w:t>ul. Malinowicka 4</w:t>
      </w:r>
    </w:p>
    <w:p w14:paraId="493843DE" w14:textId="77777777" w:rsidR="00E10CAF" w:rsidRDefault="00605A48">
      <w:pPr>
        <w:ind w:left="57" w:firstLine="510"/>
        <w:jc w:val="both"/>
        <w:rPr>
          <w:rFonts w:eastAsia="Andale Sans UI"/>
          <w:bCs/>
          <w:sz w:val="22"/>
          <w:szCs w:val="22"/>
          <w:lang w:bidi="en-US"/>
        </w:rPr>
      </w:pPr>
      <w:r>
        <w:rPr>
          <w:rFonts w:eastAsia="Andale Sans UI"/>
          <w:bCs/>
          <w:sz w:val="22"/>
          <w:szCs w:val="22"/>
          <w:lang w:bidi="en-US"/>
        </w:rPr>
        <w:t>42-512 Psary</w:t>
      </w:r>
    </w:p>
    <w:p w14:paraId="0E906934" w14:textId="77777777" w:rsidR="00E10CAF" w:rsidRDefault="00605A48">
      <w:pPr>
        <w:ind w:left="57" w:firstLine="510"/>
        <w:jc w:val="both"/>
        <w:rPr>
          <w:rFonts w:eastAsia="Andale Sans UI"/>
          <w:bCs/>
          <w:sz w:val="22"/>
          <w:szCs w:val="22"/>
          <w:lang w:bidi="en-US"/>
        </w:rPr>
      </w:pPr>
      <w:r>
        <w:rPr>
          <w:rFonts w:eastAsia="Andale Sans UI"/>
          <w:bCs/>
          <w:sz w:val="22"/>
          <w:szCs w:val="22"/>
          <w:lang w:bidi="en-US"/>
        </w:rPr>
        <w:t>Regon: 276258167</w:t>
      </w:r>
    </w:p>
    <w:p w14:paraId="5520A34A" w14:textId="77777777" w:rsidR="00E10CAF" w:rsidRDefault="00605A48">
      <w:pPr>
        <w:tabs>
          <w:tab w:val="left" w:pos="567"/>
          <w:tab w:val="left" w:pos="1985"/>
        </w:tabs>
        <w:ind w:left="57"/>
        <w:jc w:val="both"/>
        <w:rPr>
          <w:rFonts w:eastAsia="Andale Sans UI"/>
          <w:bCs/>
          <w:sz w:val="22"/>
          <w:szCs w:val="22"/>
          <w:lang w:bidi="en-US"/>
        </w:rPr>
      </w:pPr>
      <w:r>
        <w:rPr>
          <w:rFonts w:eastAsia="Andale Sans UI"/>
          <w:bCs/>
          <w:sz w:val="22"/>
          <w:szCs w:val="22"/>
          <w:lang w:bidi="en-US"/>
        </w:rPr>
        <w:tab/>
        <w:t>NIP:  625-244-67-73</w:t>
      </w:r>
    </w:p>
    <w:p w14:paraId="60253EF3" w14:textId="77777777" w:rsidR="00E10CAF" w:rsidRDefault="00605A48">
      <w:pPr>
        <w:tabs>
          <w:tab w:val="left" w:pos="567"/>
        </w:tabs>
        <w:jc w:val="both"/>
        <w:rPr>
          <w:rFonts w:eastAsia="Andale Sans UI"/>
          <w:b/>
          <w:bCs/>
          <w:sz w:val="22"/>
          <w:szCs w:val="22"/>
          <w:lang w:bidi="en-US"/>
        </w:rPr>
      </w:pPr>
      <w:r>
        <w:rPr>
          <w:rFonts w:eastAsia="Andale Sans UI"/>
          <w:b/>
          <w:bCs/>
          <w:sz w:val="22"/>
          <w:szCs w:val="22"/>
          <w:lang w:bidi="en-US"/>
        </w:rPr>
        <w:tab/>
      </w:r>
    </w:p>
    <w:p w14:paraId="0FECCDCB" w14:textId="77777777" w:rsidR="00E10CAF" w:rsidRDefault="00605A48">
      <w:pPr>
        <w:tabs>
          <w:tab w:val="left" w:pos="567"/>
        </w:tabs>
        <w:jc w:val="both"/>
        <w:rPr>
          <w:sz w:val="22"/>
          <w:szCs w:val="22"/>
        </w:rPr>
      </w:pPr>
      <w:r>
        <w:rPr>
          <w:rFonts w:eastAsia="Andale Sans UI"/>
          <w:b/>
          <w:bCs/>
          <w:sz w:val="22"/>
          <w:szCs w:val="22"/>
          <w:lang w:bidi="en-US"/>
        </w:rPr>
        <w:tab/>
        <w:t>Adres do korespondencji:</w:t>
      </w:r>
    </w:p>
    <w:p w14:paraId="0A9F8C3D" w14:textId="77777777" w:rsidR="00E10CAF" w:rsidRDefault="00605A48">
      <w:pPr>
        <w:tabs>
          <w:tab w:val="left" w:pos="567"/>
        </w:tabs>
        <w:jc w:val="both"/>
        <w:rPr>
          <w:rFonts w:eastAsia="Andale Sans UI"/>
          <w:bCs/>
          <w:sz w:val="22"/>
          <w:szCs w:val="22"/>
          <w:lang w:bidi="en-US"/>
        </w:rPr>
      </w:pPr>
      <w:r>
        <w:rPr>
          <w:rFonts w:eastAsia="Andale Sans UI"/>
          <w:bCs/>
          <w:sz w:val="22"/>
          <w:szCs w:val="22"/>
          <w:lang w:bidi="en-US"/>
        </w:rPr>
        <w:tab/>
        <w:t>Urząd Gminy w  Psarach</w:t>
      </w:r>
    </w:p>
    <w:p w14:paraId="25D3A913" w14:textId="77777777" w:rsidR="00E10CAF" w:rsidRDefault="00605A48">
      <w:pPr>
        <w:tabs>
          <w:tab w:val="left" w:pos="567"/>
        </w:tabs>
        <w:jc w:val="both"/>
        <w:rPr>
          <w:rFonts w:eastAsia="Andale Sans UI"/>
          <w:bCs/>
          <w:sz w:val="22"/>
          <w:szCs w:val="22"/>
          <w:lang w:bidi="en-US"/>
        </w:rPr>
      </w:pPr>
      <w:r>
        <w:rPr>
          <w:rFonts w:eastAsia="Andale Sans UI"/>
          <w:bCs/>
          <w:sz w:val="22"/>
          <w:szCs w:val="22"/>
          <w:lang w:bidi="en-US"/>
        </w:rPr>
        <w:tab/>
        <w:t>ul. Malinowicka 4</w:t>
      </w:r>
    </w:p>
    <w:p w14:paraId="4409F81F" w14:textId="77777777" w:rsidR="00E10CAF" w:rsidRDefault="00605A48">
      <w:pPr>
        <w:tabs>
          <w:tab w:val="left" w:pos="567"/>
        </w:tabs>
        <w:jc w:val="both"/>
        <w:rPr>
          <w:rFonts w:eastAsia="Andale Sans UI"/>
          <w:bCs/>
          <w:sz w:val="22"/>
          <w:szCs w:val="22"/>
          <w:lang w:bidi="en-US"/>
        </w:rPr>
      </w:pPr>
      <w:r>
        <w:rPr>
          <w:rFonts w:eastAsia="Andale Sans UI"/>
          <w:bCs/>
          <w:sz w:val="22"/>
          <w:szCs w:val="22"/>
          <w:lang w:bidi="en-US"/>
        </w:rPr>
        <w:tab/>
        <w:t>42-512 Psary</w:t>
      </w:r>
    </w:p>
    <w:p w14:paraId="4D809C45" w14:textId="77777777" w:rsidR="00E10CAF" w:rsidRDefault="00605A48">
      <w:pPr>
        <w:tabs>
          <w:tab w:val="left" w:pos="567"/>
        </w:tabs>
        <w:jc w:val="both"/>
        <w:rPr>
          <w:sz w:val="22"/>
          <w:szCs w:val="22"/>
        </w:rPr>
      </w:pPr>
      <w:r>
        <w:rPr>
          <w:rFonts w:eastAsia="Andale Sans UI"/>
          <w:bCs/>
          <w:sz w:val="22"/>
          <w:szCs w:val="22"/>
          <w:lang w:bidi="en-US"/>
        </w:rPr>
        <w:tab/>
        <w:t>Tel. 32 294 49 21</w:t>
      </w:r>
    </w:p>
    <w:p w14:paraId="59F7E931" w14:textId="77777777" w:rsidR="00E10CAF" w:rsidRDefault="00605A48">
      <w:pPr>
        <w:tabs>
          <w:tab w:val="left" w:pos="567"/>
        </w:tabs>
        <w:jc w:val="both"/>
        <w:rPr>
          <w:sz w:val="22"/>
          <w:szCs w:val="22"/>
        </w:rPr>
      </w:pPr>
      <w:r>
        <w:rPr>
          <w:rFonts w:eastAsia="Andale Sans UI"/>
          <w:bCs/>
          <w:sz w:val="22"/>
          <w:szCs w:val="22"/>
          <w:lang w:bidi="en-US"/>
        </w:rPr>
        <w:tab/>
        <w:t xml:space="preserve">e-mail: </w:t>
      </w:r>
      <w:hyperlink r:id="rId12">
        <w:r>
          <w:rPr>
            <w:rFonts w:eastAsia="Andale Sans UI"/>
            <w:bCs/>
            <w:color w:val="000080"/>
            <w:sz w:val="22"/>
            <w:szCs w:val="22"/>
            <w:u w:val="single"/>
          </w:rPr>
          <w:t>urzad@psary.pl</w:t>
        </w:r>
      </w:hyperlink>
    </w:p>
    <w:p w14:paraId="16B9ECBF" w14:textId="77777777" w:rsidR="00E10CAF" w:rsidRDefault="00605A48">
      <w:pPr>
        <w:tabs>
          <w:tab w:val="left" w:pos="567"/>
        </w:tabs>
        <w:jc w:val="both"/>
        <w:rPr>
          <w:sz w:val="22"/>
          <w:szCs w:val="22"/>
        </w:rPr>
      </w:pPr>
      <w:r>
        <w:rPr>
          <w:rFonts w:eastAsia="Andale Sans UI"/>
          <w:bCs/>
          <w:color w:val="0000FF"/>
          <w:sz w:val="22"/>
          <w:szCs w:val="22"/>
        </w:rPr>
        <w:tab/>
      </w:r>
      <w:hyperlink r:id="rId13">
        <w:r>
          <w:rPr>
            <w:rStyle w:val="czeinternetowe"/>
            <w:rFonts w:eastAsia="Andale Sans UI"/>
            <w:bCs/>
            <w:sz w:val="22"/>
            <w:szCs w:val="22"/>
          </w:rPr>
          <w:t>www.psary.pl</w:t>
        </w:r>
      </w:hyperlink>
    </w:p>
    <w:p w14:paraId="75BC1D19" w14:textId="77777777" w:rsidR="00E10CAF" w:rsidRDefault="00605A48">
      <w:pPr>
        <w:tabs>
          <w:tab w:val="left" w:pos="567"/>
        </w:tabs>
        <w:jc w:val="both"/>
        <w:rPr>
          <w:rFonts w:eastAsia="Andale Sans UI"/>
          <w:bCs/>
          <w:color w:val="000080"/>
          <w:sz w:val="22"/>
          <w:szCs w:val="22"/>
          <w:u w:val="single"/>
        </w:rPr>
      </w:pPr>
      <w:r>
        <w:rPr>
          <w:rFonts w:eastAsia="Andale Sans UI"/>
          <w:bCs/>
          <w:color w:val="0000FF"/>
          <w:sz w:val="22"/>
          <w:szCs w:val="22"/>
        </w:rPr>
        <w:tab/>
      </w:r>
      <w:hyperlink r:id="rId14">
        <w:r>
          <w:rPr>
            <w:rStyle w:val="czeinternetowe"/>
            <w:rFonts w:eastAsia="Andale Sans UI"/>
            <w:bCs/>
            <w:sz w:val="22"/>
            <w:szCs w:val="22"/>
          </w:rPr>
          <w:t>www.bip.psary.pl</w:t>
        </w:r>
      </w:hyperlink>
    </w:p>
    <w:p w14:paraId="4CB52D62" w14:textId="77777777" w:rsidR="00E10CAF" w:rsidRDefault="00E10CAF">
      <w:pPr>
        <w:ind w:left="57"/>
        <w:jc w:val="both"/>
        <w:rPr>
          <w:sz w:val="22"/>
          <w:szCs w:val="22"/>
          <w:lang w:eastAsia="x-none"/>
        </w:rPr>
      </w:pPr>
    </w:p>
    <w:p w14:paraId="5D9AF89E" w14:textId="77777777" w:rsidR="00E10CAF" w:rsidRDefault="00605A48">
      <w:pPr>
        <w:tabs>
          <w:tab w:val="left" w:pos="567"/>
        </w:tabs>
        <w:jc w:val="both"/>
        <w:rPr>
          <w:sz w:val="22"/>
          <w:szCs w:val="22"/>
          <w:lang w:val="x-none" w:eastAsia="x-none"/>
        </w:rPr>
      </w:pPr>
      <w:r>
        <w:rPr>
          <w:sz w:val="22"/>
          <w:szCs w:val="22"/>
          <w:lang w:eastAsia="x-none"/>
        </w:rPr>
        <w:tab/>
        <w:t>G</w:t>
      </w:r>
      <w:r>
        <w:rPr>
          <w:sz w:val="22"/>
          <w:szCs w:val="22"/>
          <w:lang w:val="x-none" w:eastAsia="x-none"/>
        </w:rPr>
        <w:t>odziny urzędowania:</w:t>
      </w:r>
    </w:p>
    <w:p w14:paraId="1D40B472" w14:textId="77777777" w:rsidR="00E10CAF" w:rsidRDefault="00605A48">
      <w:pPr>
        <w:tabs>
          <w:tab w:val="left" w:pos="567"/>
        </w:tabs>
        <w:jc w:val="both"/>
        <w:rPr>
          <w:sz w:val="22"/>
          <w:szCs w:val="22"/>
          <w:lang w:val="x-none" w:eastAsia="x-none"/>
        </w:rPr>
      </w:pPr>
      <w:r>
        <w:rPr>
          <w:sz w:val="22"/>
          <w:szCs w:val="22"/>
          <w:lang w:val="x-none" w:eastAsia="x-none"/>
        </w:rPr>
        <w:tab/>
        <w:t xml:space="preserve">poniedziałek – </w:t>
      </w:r>
      <w:r>
        <w:rPr>
          <w:sz w:val="22"/>
          <w:szCs w:val="22"/>
          <w:lang w:eastAsia="x-none"/>
        </w:rPr>
        <w:t xml:space="preserve">7.30 – 17.00; wtorek – czwartek 7.30 – 15.30; </w:t>
      </w:r>
      <w:r>
        <w:rPr>
          <w:sz w:val="22"/>
          <w:szCs w:val="22"/>
        </w:rPr>
        <w:t>piątek 7:30 – 14.00</w:t>
      </w:r>
    </w:p>
    <w:p w14:paraId="5657343B" w14:textId="77777777" w:rsidR="00E10CAF" w:rsidRDefault="00E10CAF">
      <w:pPr>
        <w:spacing w:after="120" w:line="23" w:lineRule="atLeast"/>
        <w:ind w:left="57"/>
        <w:jc w:val="both"/>
        <w:rPr>
          <w:sz w:val="22"/>
          <w:szCs w:val="22"/>
          <w:lang w:eastAsia="ar-SA"/>
        </w:rPr>
      </w:pPr>
    </w:p>
    <w:p w14:paraId="6A7BABD3" w14:textId="77777777" w:rsidR="00E10CAF" w:rsidRDefault="00605A48" w:rsidP="00857136">
      <w:pPr>
        <w:pStyle w:val="Akapitzlist"/>
        <w:numPr>
          <w:ilvl w:val="0"/>
          <w:numId w:val="62"/>
        </w:numPr>
        <w:spacing w:after="120" w:line="23" w:lineRule="atLeast"/>
        <w:ind w:left="567" w:hanging="567"/>
        <w:jc w:val="both"/>
        <w:rPr>
          <w:b/>
          <w:bCs/>
          <w:sz w:val="22"/>
          <w:szCs w:val="22"/>
          <w:lang w:eastAsia="ar-SA"/>
        </w:rPr>
      </w:pPr>
      <w:r>
        <w:rPr>
          <w:b/>
          <w:bCs/>
          <w:sz w:val="22"/>
          <w:szCs w:val="22"/>
          <w:lang w:eastAsia="ar-SA"/>
        </w:rPr>
        <w:t xml:space="preserve">Strona internetowa prowadzonego postępowania: </w:t>
      </w:r>
    </w:p>
    <w:p w14:paraId="257BA92D" w14:textId="77777777" w:rsidR="00E10CAF" w:rsidRDefault="00605A48" w:rsidP="00857136">
      <w:pPr>
        <w:pStyle w:val="Akapitzlist"/>
        <w:numPr>
          <w:ilvl w:val="0"/>
          <w:numId w:val="63"/>
        </w:numPr>
        <w:spacing w:after="120" w:line="23" w:lineRule="atLeast"/>
        <w:ind w:left="1134" w:hanging="567"/>
        <w:jc w:val="both"/>
        <w:rPr>
          <w:bCs/>
          <w:sz w:val="22"/>
          <w:szCs w:val="22"/>
        </w:rPr>
      </w:pPr>
      <w:r>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r>
          <w:rPr>
            <w:rStyle w:val="czeinternetowe"/>
            <w:b/>
            <w:sz w:val="22"/>
            <w:szCs w:val="22"/>
            <w:lang w:eastAsia="ar-SA"/>
          </w:rPr>
          <w:t>https://platformazakupowa.pl/pn/psary</w:t>
        </w:r>
      </w:hyperlink>
      <w:r>
        <w:rPr>
          <w:b/>
          <w:color w:val="0000FF"/>
          <w:sz w:val="22"/>
          <w:szCs w:val="22"/>
          <w:lang w:eastAsia="ar-SA"/>
        </w:rPr>
        <w:t xml:space="preserve"> </w:t>
      </w:r>
      <w:r>
        <w:rPr>
          <w:bCs/>
          <w:sz w:val="22"/>
          <w:szCs w:val="22"/>
          <w:lang w:eastAsia="ar-SA"/>
        </w:rPr>
        <w:t>(Platforma zakupowa);</w:t>
      </w:r>
    </w:p>
    <w:p w14:paraId="1415EFED" w14:textId="78659909" w:rsidR="00E10CAF" w:rsidRDefault="00605A48" w:rsidP="00857136">
      <w:pPr>
        <w:pStyle w:val="Akapitzlist"/>
        <w:numPr>
          <w:ilvl w:val="0"/>
          <w:numId w:val="63"/>
        </w:numPr>
        <w:spacing w:after="600" w:line="23" w:lineRule="atLeast"/>
        <w:ind w:left="1134" w:hanging="567"/>
        <w:jc w:val="both"/>
        <w:rPr>
          <w:sz w:val="22"/>
          <w:szCs w:val="22"/>
        </w:rPr>
      </w:pPr>
      <w:r>
        <w:rPr>
          <w:rStyle w:val="czeinternetowe"/>
          <w:color w:val="auto"/>
          <w:sz w:val="22"/>
          <w:szCs w:val="22"/>
          <w:u w:val="none"/>
        </w:rPr>
        <w:t>Zamawiający informuje, iż na stronie internetowej Biuletynu Informacji Publicznej Urzędu Gminy Psary tj.</w:t>
      </w:r>
      <w:r>
        <w:rPr>
          <w:sz w:val="22"/>
          <w:szCs w:val="22"/>
        </w:rPr>
        <w:t xml:space="preserve"> </w:t>
      </w:r>
      <w:hyperlink r:id="rId16">
        <w:r>
          <w:rPr>
            <w:rStyle w:val="czeinternetowe"/>
            <w:sz w:val="22"/>
            <w:szCs w:val="22"/>
          </w:rPr>
          <w:t>http://www.bip.psary.pl</w:t>
        </w:r>
      </w:hyperlink>
      <w:r>
        <w:rPr>
          <w:sz w:val="22"/>
          <w:szCs w:val="22"/>
        </w:rPr>
        <w:t xml:space="preserve"> </w:t>
      </w:r>
      <w:r>
        <w:rPr>
          <w:rStyle w:val="czeinternetowe"/>
          <w:color w:val="auto"/>
          <w:sz w:val="22"/>
          <w:szCs w:val="22"/>
          <w:u w:val="none"/>
        </w:rPr>
        <w:t xml:space="preserve">– znajduje się przekierowanie/odesłanie do Platformy zakupowej  Zamawiającego: </w:t>
      </w:r>
      <w:hyperlink r:id="rId17">
        <w:r>
          <w:rPr>
            <w:rStyle w:val="czeinternetowe"/>
            <w:b/>
            <w:sz w:val="22"/>
            <w:szCs w:val="22"/>
            <w:lang w:eastAsia="ar-SA"/>
          </w:rPr>
          <w:t>https://platformazakupowa.pl/pn/psary</w:t>
        </w:r>
      </w:hyperlink>
      <w:r>
        <w:rPr>
          <w:b/>
          <w:color w:val="0000FF"/>
          <w:sz w:val="22"/>
          <w:szCs w:val="22"/>
          <w:lang w:eastAsia="ar-SA"/>
        </w:rPr>
        <w:t xml:space="preserve">  </w:t>
      </w:r>
    </w:p>
    <w:p w14:paraId="539537DF" w14:textId="77777777" w:rsidR="00E10CAF" w:rsidRDefault="00605A48">
      <w:pPr>
        <w:pBdr>
          <w:bottom w:val="single" w:sz="4" w:space="1" w:color="000000"/>
        </w:pBdr>
        <w:tabs>
          <w:tab w:val="left" w:pos="1701"/>
          <w:tab w:val="left" w:pos="2127"/>
        </w:tabs>
        <w:spacing w:after="120" w:line="23" w:lineRule="atLeast"/>
        <w:ind w:right="28"/>
        <w:jc w:val="both"/>
        <w:rPr>
          <w:b/>
          <w:sz w:val="22"/>
          <w:szCs w:val="22"/>
        </w:rPr>
      </w:pPr>
      <w:r>
        <w:rPr>
          <w:b/>
          <w:sz w:val="22"/>
          <w:szCs w:val="22"/>
        </w:rPr>
        <w:t xml:space="preserve">ROZDZIAŁ II. </w:t>
      </w:r>
      <w:r>
        <w:rPr>
          <w:b/>
          <w:sz w:val="22"/>
          <w:szCs w:val="22"/>
        </w:rPr>
        <w:tab/>
        <w:t>TRYB UDZIELENIA ZAMÓWIENIA</w:t>
      </w:r>
    </w:p>
    <w:p w14:paraId="1E8D507D" w14:textId="77777777" w:rsidR="00E10CAF" w:rsidRDefault="00605A48">
      <w:pPr>
        <w:pStyle w:val="Akapitzlist"/>
        <w:numPr>
          <w:ilvl w:val="0"/>
          <w:numId w:val="22"/>
        </w:numPr>
        <w:spacing w:after="120" w:line="23" w:lineRule="atLeast"/>
        <w:ind w:left="567" w:hanging="567"/>
        <w:jc w:val="both"/>
        <w:rPr>
          <w:sz w:val="22"/>
          <w:szCs w:val="22"/>
        </w:rPr>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 r. Prawo zamówień publicznych (Dz. U. z 2021 r. poz. 1129 z późn.zm.) zwaną w dalszej części ustawą. W sprawach nieuregulowanych zapisami niniejszej SWZ, stosuje się przepisy wspomnianej ustawy wraz z aktami wykonawczymi do tej ustawy.</w:t>
      </w:r>
    </w:p>
    <w:p w14:paraId="2E558329" w14:textId="77777777" w:rsidR="00E10CAF" w:rsidRDefault="00605A48">
      <w:pPr>
        <w:pStyle w:val="Akapitzlist"/>
        <w:numPr>
          <w:ilvl w:val="0"/>
          <w:numId w:val="22"/>
        </w:numPr>
        <w:spacing w:after="120" w:line="23" w:lineRule="atLeast"/>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219574C4" w14:textId="060E9E91" w:rsidR="00E10CAF" w:rsidRDefault="00605A48" w:rsidP="00BC618D">
      <w:pPr>
        <w:pStyle w:val="Akapitzlist"/>
        <w:numPr>
          <w:ilvl w:val="0"/>
          <w:numId w:val="22"/>
        </w:numPr>
        <w:spacing w:after="120" w:line="23" w:lineRule="atLeast"/>
        <w:ind w:left="567" w:hanging="567"/>
        <w:jc w:val="both"/>
        <w:rPr>
          <w:sz w:val="22"/>
          <w:szCs w:val="22"/>
        </w:rPr>
      </w:pPr>
      <w:r>
        <w:rPr>
          <w:sz w:val="22"/>
          <w:szCs w:val="22"/>
        </w:rPr>
        <w:t>Postępowanie prowadzone jest dla wartości zamówienia mniejszej niż próg unijny.</w:t>
      </w:r>
    </w:p>
    <w:p w14:paraId="79E5C8AF" w14:textId="7F50E1A0" w:rsidR="00D372E7" w:rsidRDefault="00D372E7" w:rsidP="00D372E7">
      <w:pPr>
        <w:pStyle w:val="Akapitzlist"/>
        <w:spacing w:after="120" w:line="23" w:lineRule="atLeast"/>
        <w:ind w:left="567"/>
        <w:jc w:val="both"/>
        <w:rPr>
          <w:sz w:val="22"/>
          <w:szCs w:val="22"/>
        </w:rPr>
      </w:pPr>
    </w:p>
    <w:p w14:paraId="5CECA14C" w14:textId="77777777" w:rsidR="00D372E7" w:rsidRDefault="00D372E7" w:rsidP="00D372E7">
      <w:pPr>
        <w:pStyle w:val="Akapitzlist"/>
        <w:spacing w:after="120" w:line="23" w:lineRule="atLeast"/>
        <w:ind w:left="567"/>
        <w:jc w:val="both"/>
        <w:rPr>
          <w:sz w:val="22"/>
          <w:szCs w:val="22"/>
        </w:rPr>
      </w:pPr>
    </w:p>
    <w:p w14:paraId="54BCF4DB" w14:textId="77777777" w:rsidR="004704C9" w:rsidRPr="00622FA4" w:rsidRDefault="004704C9" w:rsidP="004704C9">
      <w:pPr>
        <w:pStyle w:val="Akapitzlist"/>
        <w:numPr>
          <w:ilvl w:val="0"/>
          <w:numId w:val="22"/>
        </w:numPr>
        <w:spacing w:after="120" w:line="23" w:lineRule="atLeast"/>
        <w:ind w:left="567" w:hanging="567"/>
        <w:jc w:val="both"/>
        <w:rPr>
          <w:b/>
          <w:bCs/>
          <w:sz w:val="22"/>
          <w:szCs w:val="22"/>
        </w:rPr>
      </w:pPr>
      <w:r w:rsidRPr="00622FA4">
        <w:rPr>
          <w:b/>
          <w:bCs/>
          <w:sz w:val="22"/>
          <w:szCs w:val="22"/>
        </w:rPr>
        <w:lastRenderedPageBreak/>
        <w:t>Źródło finansowania:</w:t>
      </w:r>
    </w:p>
    <w:p w14:paraId="5624641B" w14:textId="684F7F06" w:rsidR="00D372E7" w:rsidRPr="00D372E7" w:rsidRDefault="00D372E7" w:rsidP="004D2DA8">
      <w:pPr>
        <w:spacing w:after="600"/>
        <w:ind w:left="567"/>
        <w:jc w:val="both"/>
        <w:rPr>
          <w:rStyle w:val="markedcontent"/>
          <w:sz w:val="22"/>
          <w:szCs w:val="22"/>
        </w:rPr>
      </w:pPr>
      <w:r w:rsidRPr="00622FA4">
        <w:rPr>
          <w:rStyle w:val="markedcontent"/>
          <w:sz w:val="22"/>
          <w:szCs w:val="22"/>
        </w:rPr>
        <w:t>Zadanie dofinansowane z projektu pt.: „</w:t>
      </w:r>
      <w:r w:rsidRPr="00622FA4">
        <w:rPr>
          <w:sz w:val="22"/>
          <w:szCs w:val="22"/>
        </w:rPr>
        <w:t>Instalacja systemów OZE w budynkach użyteczności publicznej w Gminie Psary</w:t>
      </w:r>
      <w:r w:rsidRPr="00622FA4">
        <w:rPr>
          <w:rStyle w:val="markedcontent"/>
          <w:sz w:val="22"/>
          <w:szCs w:val="22"/>
        </w:rPr>
        <w:t xml:space="preserve">” ze środków EFRR w ramach RPO WSL na lata 2014-2020, </w:t>
      </w:r>
      <w:r w:rsidR="00080B04" w:rsidRPr="00622FA4">
        <w:rPr>
          <w:rStyle w:val="markedcontent"/>
          <w:sz w:val="22"/>
          <w:szCs w:val="22"/>
        </w:rPr>
        <w:br/>
      </w:r>
      <w:r w:rsidRPr="00622FA4">
        <w:rPr>
          <w:rStyle w:val="markedcontent"/>
          <w:sz w:val="22"/>
          <w:szCs w:val="22"/>
        </w:rPr>
        <w:t>Oś priorytetowa 4. Efektywność energetyczna, odnawialne źródła energii i gospodarka niskoemisyjna, Działanie 4.1. Odnawialne źródła energii, Poddziałanie 4.1.1 Odnawialne źródła energii – ZIT, w ramach naboru nr RPSL.</w:t>
      </w:r>
      <w:r w:rsidRPr="00622FA4">
        <w:rPr>
          <w:sz w:val="22"/>
          <w:szCs w:val="22"/>
        </w:rPr>
        <w:t>04.01.01-IZ.01-24-363/19</w:t>
      </w:r>
      <w:r w:rsidR="000A3986" w:rsidRPr="00622FA4">
        <w:rPr>
          <w:sz w:val="22"/>
          <w:szCs w:val="22"/>
        </w:rPr>
        <w:t>.</w:t>
      </w:r>
    </w:p>
    <w:p w14:paraId="7DAD57DE" w14:textId="77777777" w:rsidR="00E10CAF" w:rsidRDefault="00605A48">
      <w:pPr>
        <w:pBdr>
          <w:bottom w:val="single" w:sz="4" w:space="1" w:color="000000"/>
        </w:pBdr>
        <w:tabs>
          <w:tab w:val="left" w:pos="567"/>
          <w:tab w:val="left" w:pos="2127"/>
        </w:tabs>
        <w:spacing w:after="120" w:line="23" w:lineRule="atLeast"/>
        <w:jc w:val="both"/>
        <w:rPr>
          <w:b/>
          <w:sz w:val="22"/>
          <w:szCs w:val="22"/>
        </w:rPr>
      </w:pPr>
      <w:r>
        <w:rPr>
          <w:b/>
          <w:sz w:val="22"/>
          <w:szCs w:val="22"/>
        </w:rPr>
        <w:t xml:space="preserve">ROZDZIAŁ III. </w:t>
      </w:r>
      <w:r>
        <w:rPr>
          <w:b/>
          <w:sz w:val="22"/>
          <w:szCs w:val="22"/>
        </w:rPr>
        <w:tab/>
        <w:t>OPIS</w:t>
      </w:r>
      <w:r>
        <w:rPr>
          <w:sz w:val="22"/>
          <w:szCs w:val="22"/>
        </w:rPr>
        <w:t xml:space="preserve"> </w:t>
      </w:r>
      <w:r>
        <w:rPr>
          <w:b/>
          <w:sz w:val="22"/>
          <w:szCs w:val="22"/>
        </w:rPr>
        <w:t>PRZEDMIOTU ZAMÓWIENIA</w:t>
      </w:r>
    </w:p>
    <w:p w14:paraId="797FC77A" w14:textId="04398A2A" w:rsidR="004D2DA8" w:rsidRPr="0053704C" w:rsidRDefault="00605A48" w:rsidP="00857136">
      <w:pPr>
        <w:pStyle w:val="Akapitzlist"/>
        <w:widowControl w:val="0"/>
        <w:numPr>
          <w:ilvl w:val="0"/>
          <w:numId w:val="91"/>
        </w:numPr>
        <w:tabs>
          <w:tab w:val="left" w:pos="567"/>
        </w:tabs>
        <w:spacing w:after="120" w:line="23" w:lineRule="atLeast"/>
        <w:ind w:left="567" w:hanging="567"/>
        <w:jc w:val="both"/>
        <w:rPr>
          <w:sz w:val="22"/>
          <w:szCs w:val="22"/>
        </w:rPr>
      </w:pPr>
      <w:bookmarkStart w:id="1" w:name="_Hlk94273143"/>
      <w:r w:rsidRPr="0053704C">
        <w:rPr>
          <w:sz w:val="22"/>
          <w:szCs w:val="22"/>
        </w:rPr>
        <w:t>Nazwa zamówienia:</w:t>
      </w:r>
      <w:r w:rsidR="004704C9" w:rsidRPr="0053704C">
        <w:rPr>
          <w:sz w:val="22"/>
          <w:szCs w:val="22"/>
        </w:rPr>
        <w:t xml:space="preserve"> </w:t>
      </w:r>
      <w:r w:rsidR="004D2DA8" w:rsidRPr="0053704C">
        <w:rPr>
          <w:rFonts w:eastAsia="Arial"/>
          <w:bCs/>
          <w:sz w:val="22"/>
          <w:szCs w:val="22"/>
          <w:lang w:eastAsia="zh-CN"/>
        </w:rPr>
        <w:t xml:space="preserve">„Wykonanie instalacji fotowoltaicznej na budynkach użyteczności publicznej </w:t>
      </w:r>
      <w:r w:rsidR="004D2DA8" w:rsidRPr="0053704C">
        <w:rPr>
          <w:rFonts w:eastAsia="Arial"/>
          <w:bCs/>
          <w:sz w:val="22"/>
          <w:szCs w:val="22"/>
          <w:lang w:eastAsia="zh-CN"/>
        </w:rPr>
        <w:br/>
        <w:t>w Gminie Psary” w ramach projektu: „Instalacja systemów OZE w budynkach użyteczności publicznej w Gminie Psary”.</w:t>
      </w:r>
    </w:p>
    <w:p w14:paraId="0BC2E6C6" w14:textId="3FCA8772" w:rsidR="00E10CAF" w:rsidRDefault="00605A48">
      <w:pPr>
        <w:widowControl w:val="0"/>
        <w:tabs>
          <w:tab w:val="left" w:pos="567"/>
        </w:tabs>
        <w:spacing w:after="120" w:line="23" w:lineRule="atLeast"/>
        <w:ind w:left="567"/>
        <w:jc w:val="both"/>
        <w:rPr>
          <w:sz w:val="22"/>
          <w:szCs w:val="22"/>
        </w:rPr>
      </w:pPr>
      <w:bookmarkStart w:id="2" w:name="_Hlk94273071"/>
      <w:bookmarkEnd w:id="1"/>
      <w:r>
        <w:rPr>
          <w:sz w:val="22"/>
          <w:szCs w:val="22"/>
        </w:rPr>
        <w:t xml:space="preserve">Przedmiotem zamówienia jest wykonanie robót budowlanych w rozumieniu ustawy Prawo zamówień publicznych, polegających na zaprojektowaniu oraz wykonaniu (budowa) odnawialnych źródeł energii na terenie gminy Psary </w:t>
      </w:r>
      <w:r w:rsidRPr="004704C9">
        <w:rPr>
          <w:sz w:val="22"/>
          <w:szCs w:val="22"/>
        </w:rPr>
        <w:t>wraz z pełnieniem nadzoru autorskiego nad realizacją robót budowlanych</w:t>
      </w:r>
      <w:r>
        <w:rPr>
          <w:sz w:val="22"/>
          <w:szCs w:val="22"/>
        </w:rPr>
        <w:t xml:space="preserve">.  </w:t>
      </w:r>
      <w:bookmarkStart w:id="3" w:name="_Hlk34121606"/>
      <w:bookmarkEnd w:id="3"/>
    </w:p>
    <w:bookmarkEnd w:id="2"/>
    <w:p w14:paraId="4F1BEEFA" w14:textId="77777777" w:rsidR="00E10CAF" w:rsidRDefault="00605A48" w:rsidP="00045399">
      <w:pPr>
        <w:widowControl w:val="0"/>
        <w:numPr>
          <w:ilvl w:val="0"/>
          <w:numId w:val="35"/>
        </w:numPr>
        <w:tabs>
          <w:tab w:val="left" w:pos="475"/>
        </w:tabs>
        <w:spacing w:after="120" w:line="23" w:lineRule="atLeast"/>
        <w:ind w:left="567" w:hanging="567"/>
        <w:jc w:val="both"/>
        <w:rPr>
          <w:rFonts w:eastAsia="TeXGyrePagella"/>
          <w:sz w:val="22"/>
          <w:szCs w:val="22"/>
          <w:lang w:eastAsia="en-US"/>
        </w:rPr>
      </w:pPr>
      <w:r>
        <w:rPr>
          <w:rFonts w:eastAsia="TeXGyrePagella"/>
          <w:sz w:val="22"/>
          <w:szCs w:val="22"/>
          <w:lang w:eastAsia="en-US"/>
        </w:rPr>
        <w:t>Oznaczenie przedmiotu zamówienia wg Wspólnego Słownika Zamówień</w:t>
      </w:r>
      <w:r>
        <w:rPr>
          <w:rFonts w:eastAsia="TeXGyrePagella"/>
          <w:spacing w:val="-13"/>
          <w:sz w:val="22"/>
          <w:szCs w:val="22"/>
          <w:lang w:eastAsia="en-US"/>
        </w:rPr>
        <w:t xml:space="preserve"> </w:t>
      </w:r>
      <w:r>
        <w:rPr>
          <w:rFonts w:eastAsia="TeXGyrePagella"/>
          <w:sz w:val="22"/>
          <w:szCs w:val="22"/>
          <w:lang w:eastAsia="en-US"/>
        </w:rPr>
        <w:t>CPV:</w:t>
      </w:r>
    </w:p>
    <w:p w14:paraId="7DABDDBC" w14:textId="77777777" w:rsidR="00E10CAF" w:rsidRDefault="00605A48">
      <w:pPr>
        <w:widowControl w:val="0"/>
        <w:spacing w:after="120" w:line="23" w:lineRule="atLeast"/>
        <w:ind w:left="474"/>
        <w:jc w:val="both"/>
        <w:rPr>
          <w:rFonts w:eastAsia="TeXGyrePagella"/>
          <w:b/>
          <w:bCs/>
          <w:sz w:val="22"/>
          <w:szCs w:val="22"/>
          <w:lang w:eastAsia="en-US"/>
        </w:rPr>
      </w:pPr>
      <w:r>
        <w:rPr>
          <w:rFonts w:eastAsia="TeXGyrePagella"/>
          <w:b/>
          <w:bCs/>
          <w:sz w:val="22"/>
          <w:szCs w:val="22"/>
          <w:lang w:eastAsia="en-US"/>
        </w:rPr>
        <w:t>Główny przedmiot główny:</w:t>
      </w:r>
    </w:p>
    <w:p w14:paraId="45666B3C" w14:textId="3824BEDB" w:rsidR="00E10CAF" w:rsidRDefault="00605A48">
      <w:pPr>
        <w:widowControl w:val="0"/>
        <w:ind w:firstLine="473"/>
        <w:rPr>
          <w:rFonts w:eastAsia="SimSun"/>
          <w:sz w:val="22"/>
          <w:szCs w:val="22"/>
          <w:lang w:eastAsia="zh-CN" w:bidi="hi-IN"/>
        </w:rPr>
      </w:pPr>
      <w:r>
        <w:rPr>
          <w:rFonts w:eastAsia="SimSun"/>
          <w:bCs/>
          <w:kern w:val="2"/>
          <w:sz w:val="22"/>
          <w:szCs w:val="22"/>
          <w:lang w:bidi="hi-IN"/>
        </w:rPr>
        <w:t>45310000</w:t>
      </w:r>
      <w:r w:rsidR="00C839CE">
        <w:rPr>
          <w:rFonts w:eastAsia="SimSun"/>
          <w:bCs/>
          <w:kern w:val="2"/>
          <w:sz w:val="22"/>
          <w:szCs w:val="22"/>
          <w:lang w:bidi="hi-IN"/>
        </w:rPr>
        <w:t>-</w:t>
      </w:r>
      <w:r>
        <w:rPr>
          <w:rFonts w:eastAsia="SimSun"/>
          <w:bCs/>
          <w:kern w:val="2"/>
          <w:sz w:val="22"/>
          <w:szCs w:val="22"/>
          <w:lang w:bidi="hi-IN"/>
        </w:rPr>
        <w:t xml:space="preserve">3 – Roboty </w:t>
      </w:r>
      <w:r w:rsidR="00EE0078">
        <w:rPr>
          <w:rFonts w:eastAsia="SimSun"/>
          <w:bCs/>
          <w:kern w:val="2"/>
          <w:sz w:val="22"/>
          <w:szCs w:val="22"/>
          <w:lang w:bidi="hi-IN"/>
        </w:rPr>
        <w:t xml:space="preserve">instalacyjne elektryczne </w:t>
      </w:r>
    </w:p>
    <w:p w14:paraId="1EDD6319" w14:textId="6752B562" w:rsidR="00E10CAF" w:rsidRDefault="00605A48">
      <w:pPr>
        <w:widowControl w:val="0"/>
        <w:tabs>
          <w:tab w:val="left" w:pos="2542"/>
          <w:tab w:val="left" w:pos="4111"/>
        </w:tabs>
        <w:spacing w:after="120" w:line="23" w:lineRule="atLeast"/>
        <w:ind w:left="477" w:right="28" w:hanging="6"/>
        <w:jc w:val="both"/>
        <w:rPr>
          <w:rFonts w:eastAsia="TeXGyrePagella"/>
          <w:b/>
          <w:bCs/>
          <w:sz w:val="22"/>
          <w:szCs w:val="22"/>
          <w:lang w:eastAsia="en-US"/>
        </w:rPr>
      </w:pPr>
      <w:r>
        <w:rPr>
          <w:rFonts w:eastAsia="TeXGyrePagella"/>
          <w:b/>
          <w:bCs/>
          <w:sz w:val="22"/>
          <w:szCs w:val="22"/>
          <w:lang w:eastAsia="en-US"/>
        </w:rPr>
        <w:t>Dodatkowy przedmioty zamówienia:</w:t>
      </w:r>
    </w:p>
    <w:tbl>
      <w:tblPr>
        <w:tblStyle w:val="Tabela-Siatka"/>
        <w:tblW w:w="8990" w:type="dxa"/>
        <w:tblInd w:w="534" w:type="dxa"/>
        <w:tblLayout w:type="fixed"/>
        <w:tblLook w:val="04A0" w:firstRow="1" w:lastRow="0" w:firstColumn="1" w:lastColumn="0" w:noHBand="0" w:noVBand="1"/>
      </w:tblPr>
      <w:tblGrid>
        <w:gridCol w:w="1415"/>
        <w:gridCol w:w="569"/>
        <w:gridCol w:w="7006"/>
      </w:tblGrid>
      <w:tr w:rsidR="00B9499C" w:rsidRPr="00F2308F" w14:paraId="14C73DCB" w14:textId="77777777" w:rsidTr="00C95359">
        <w:trPr>
          <w:trHeight w:val="449"/>
        </w:trPr>
        <w:tc>
          <w:tcPr>
            <w:tcW w:w="1415" w:type="dxa"/>
            <w:vAlign w:val="center"/>
          </w:tcPr>
          <w:p w14:paraId="2845501B" w14:textId="77777777" w:rsidR="00B9499C" w:rsidRPr="00F2308F" w:rsidRDefault="00B9499C" w:rsidP="00C95359">
            <w:pPr>
              <w:widowControl w:val="0"/>
              <w:spacing w:after="120" w:line="23" w:lineRule="atLeast"/>
              <w:jc w:val="both"/>
              <w:textAlignment w:val="baseline"/>
              <w:rPr>
                <w:rFonts w:eastAsia="Andale Sans UI"/>
                <w:kern w:val="2"/>
                <w:sz w:val="22"/>
                <w:szCs w:val="22"/>
                <w:lang w:eastAsia="zh-CN" w:bidi="en-US"/>
              </w:rPr>
            </w:pPr>
            <w:r w:rsidRPr="00F2308F">
              <w:rPr>
                <w:sz w:val="22"/>
                <w:szCs w:val="22"/>
              </w:rPr>
              <w:t>09331200-0</w:t>
            </w:r>
          </w:p>
        </w:tc>
        <w:tc>
          <w:tcPr>
            <w:tcW w:w="569" w:type="dxa"/>
            <w:vAlign w:val="center"/>
          </w:tcPr>
          <w:p w14:paraId="061EDA87" w14:textId="77777777" w:rsidR="00B9499C" w:rsidRPr="00F2308F" w:rsidRDefault="00B9499C" w:rsidP="00C9535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68B221CA" w14:textId="77777777" w:rsidR="00B9499C" w:rsidRPr="00F2308F" w:rsidRDefault="00B9499C" w:rsidP="00C95359">
            <w:pPr>
              <w:widowControl w:val="0"/>
              <w:spacing w:line="276" w:lineRule="auto"/>
              <w:jc w:val="both"/>
              <w:textAlignment w:val="baseline"/>
              <w:rPr>
                <w:kern w:val="2"/>
                <w:sz w:val="22"/>
                <w:szCs w:val="22"/>
                <w:lang w:eastAsia="zh-CN"/>
              </w:rPr>
            </w:pPr>
            <w:r w:rsidRPr="00F2308F">
              <w:rPr>
                <w:sz w:val="22"/>
                <w:szCs w:val="22"/>
              </w:rPr>
              <w:t>Słoneczne moduły fotoelektryczne</w:t>
            </w:r>
          </w:p>
        </w:tc>
      </w:tr>
      <w:tr w:rsidR="00DB41C9" w:rsidRPr="00F2308F" w14:paraId="2AD31726" w14:textId="77777777" w:rsidTr="00C95359">
        <w:trPr>
          <w:trHeight w:val="449"/>
        </w:trPr>
        <w:tc>
          <w:tcPr>
            <w:tcW w:w="1415" w:type="dxa"/>
            <w:vAlign w:val="center"/>
          </w:tcPr>
          <w:p w14:paraId="0AAE74E6" w14:textId="0DBF0F01" w:rsidR="00DB41C9" w:rsidRPr="00F2308F" w:rsidRDefault="00DB41C9" w:rsidP="00C95359">
            <w:pPr>
              <w:widowControl w:val="0"/>
              <w:spacing w:after="120" w:line="23" w:lineRule="atLeast"/>
              <w:jc w:val="both"/>
              <w:textAlignment w:val="baseline"/>
              <w:rPr>
                <w:sz w:val="22"/>
                <w:szCs w:val="22"/>
              </w:rPr>
            </w:pPr>
            <w:r w:rsidRPr="00F2308F">
              <w:rPr>
                <w:sz w:val="22"/>
                <w:szCs w:val="22"/>
              </w:rPr>
              <w:t>71323100-9</w:t>
            </w:r>
          </w:p>
        </w:tc>
        <w:tc>
          <w:tcPr>
            <w:tcW w:w="569" w:type="dxa"/>
            <w:vAlign w:val="center"/>
          </w:tcPr>
          <w:p w14:paraId="61C740A4" w14:textId="77777777" w:rsidR="00DB41C9" w:rsidRDefault="00DB41C9" w:rsidP="00C9535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3407D069" w14:textId="225A3CCE" w:rsidR="00DB41C9" w:rsidRPr="00F2308F" w:rsidRDefault="00DB41C9" w:rsidP="00C95359">
            <w:pPr>
              <w:widowControl w:val="0"/>
              <w:spacing w:line="276" w:lineRule="auto"/>
              <w:jc w:val="both"/>
              <w:textAlignment w:val="baseline"/>
              <w:rPr>
                <w:sz w:val="22"/>
                <w:szCs w:val="22"/>
              </w:rPr>
            </w:pPr>
            <w:r w:rsidRPr="00F2308F">
              <w:rPr>
                <w:sz w:val="22"/>
                <w:szCs w:val="22"/>
              </w:rPr>
              <w:t>Usługi projektowania systemów zasilania energią elektryczną</w:t>
            </w:r>
          </w:p>
        </w:tc>
      </w:tr>
      <w:tr w:rsidR="00B9499C" w:rsidRPr="00F2308F" w14:paraId="48562D8B" w14:textId="77777777" w:rsidTr="00C95359">
        <w:trPr>
          <w:trHeight w:val="449"/>
        </w:trPr>
        <w:tc>
          <w:tcPr>
            <w:tcW w:w="1415" w:type="dxa"/>
            <w:vAlign w:val="center"/>
          </w:tcPr>
          <w:p w14:paraId="3A9A4E71" w14:textId="77777777" w:rsidR="00B9499C" w:rsidRPr="00F2308F" w:rsidRDefault="00B9499C" w:rsidP="00C95359">
            <w:pPr>
              <w:widowControl w:val="0"/>
              <w:spacing w:after="120" w:line="23" w:lineRule="atLeast"/>
              <w:jc w:val="both"/>
              <w:textAlignment w:val="baseline"/>
              <w:rPr>
                <w:rFonts w:eastAsia="Andale Sans UI"/>
                <w:kern w:val="2"/>
                <w:sz w:val="22"/>
                <w:szCs w:val="22"/>
                <w:lang w:eastAsia="zh-CN" w:bidi="en-US"/>
              </w:rPr>
            </w:pPr>
            <w:r w:rsidRPr="00F2308F">
              <w:rPr>
                <w:sz w:val="22"/>
                <w:szCs w:val="22"/>
              </w:rPr>
              <w:t>09332000-5</w:t>
            </w:r>
          </w:p>
        </w:tc>
        <w:tc>
          <w:tcPr>
            <w:tcW w:w="569" w:type="dxa"/>
            <w:vAlign w:val="center"/>
          </w:tcPr>
          <w:p w14:paraId="4CC019A5" w14:textId="77777777" w:rsidR="00B9499C" w:rsidRPr="00F2308F" w:rsidRDefault="00B9499C" w:rsidP="00C9535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00A4AB8F" w14:textId="77777777" w:rsidR="00B9499C" w:rsidRPr="00F2308F" w:rsidRDefault="00B9499C" w:rsidP="00C95359">
            <w:pPr>
              <w:widowControl w:val="0"/>
              <w:jc w:val="both"/>
              <w:rPr>
                <w:sz w:val="22"/>
                <w:szCs w:val="22"/>
                <w:lang w:eastAsia="zh-CN"/>
              </w:rPr>
            </w:pPr>
            <w:r w:rsidRPr="00F2308F">
              <w:rPr>
                <w:sz w:val="22"/>
                <w:szCs w:val="22"/>
              </w:rPr>
              <w:t>Instalacje słoneczne</w:t>
            </w:r>
          </w:p>
        </w:tc>
      </w:tr>
      <w:tr w:rsidR="00DB41C9" w:rsidRPr="00F2308F" w14:paraId="0EB1286C" w14:textId="77777777" w:rsidTr="00C95359">
        <w:trPr>
          <w:trHeight w:val="449"/>
        </w:trPr>
        <w:tc>
          <w:tcPr>
            <w:tcW w:w="1415" w:type="dxa"/>
            <w:vAlign w:val="center"/>
          </w:tcPr>
          <w:p w14:paraId="22395CD3" w14:textId="12D2D418" w:rsidR="00DB41C9" w:rsidRPr="00F2308F" w:rsidRDefault="00DB41C9" w:rsidP="00C95359">
            <w:pPr>
              <w:widowControl w:val="0"/>
              <w:spacing w:after="120" w:line="23" w:lineRule="atLeast"/>
              <w:jc w:val="both"/>
              <w:textAlignment w:val="baseline"/>
              <w:rPr>
                <w:sz w:val="22"/>
                <w:szCs w:val="22"/>
              </w:rPr>
            </w:pPr>
            <w:r w:rsidRPr="00F2308F">
              <w:rPr>
                <w:sz w:val="22"/>
                <w:szCs w:val="22"/>
              </w:rPr>
              <w:t>45261215-4</w:t>
            </w:r>
          </w:p>
        </w:tc>
        <w:tc>
          <w:tcPr>
            <w:tcW w:w="569" w:type="dxa"/>
            <w:vAlign w:val="center"/>
          </w:tcPr>
          <w:p w14:paraId="0DAACF84" w14:textId="77777777" w:rsidR="00DB41C9" w:rsidRDefault="00DB41C9" w:rsidP="00C9535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6CE7ABA7" w14:textId="1B63C123" w:rsidR="00DB41C9" w:rsidRPr="00F2308F" w:rsidRDefault="00DB41C9" w:rsidP="00C95359">
            <w:pPr>
              <w:widowControl w:val="0"/>
              <w:jc w:val="both"/>
              <w:rPr>
                <w:sz w:val="22"/>
                <w:szCs w:val="22"/>
              </w:rPr>
            </w:pPr>
            <w:r w:rsidRPr="00F2308F">
              <w:rPr>
                <w:sz w:val="22"/>
                <w:szCs w:val="22"/>
              </w:rPr>
              <w:t>Pokrywanie dachów panelami ogniw słonecznych</w:t>
            </w:r>
          </w:p>
        </w:tc>
      </w:tr>
      <w:tr w:rsidR="00DB41C9" w:rsidRPr="00F2308F" w14:paraId="58D3D55A" w14:textId="77777777" w:rsidTr="00C95359">
        <w:trPr>
          <w:trHeight w:val="449"/>
        </w:trPr>
        <w:tc>
          <w:tcPr>
            <w:tcW w:w="1415" w:type="dxa"/>
            <w:vAlign w:val="center"/>
          </w:tcPr>
          <w:p w14:paraId="5817B8B4" w14:textId="5B288B4C" w:rsidR="00DB41C9" w:rsidRPr="00F2308F" w:rsidRDefault="00DB41C9" w:rsidP="00C95359">
            <w:pPr>
              <w:widowControl w:val="0"/>
              <w:spacing w:after="120" w:line="23" w:lineRule="atLeast"/>
              <w:jc w:val="both"/>
              <w:textAlignment w:val="baseline"/>
              <w:rPr>
                <w:sz w:val="22"/>
                <w:szCs w:val="22"/>
              </w:rPr>
            </w:pPr>
            <w:r>
              <w:rPr>
                <w:sz w:val="22"/>
                <w:szCs w:val="22"/>
              </w:rPr>
              <w:t>45223810-7</w:t>
            </w:r>
          </w:p>
        </w:tc>
        <w:tc>
          <w:tcPr>
            <w:tcW w:w="569" w:type="dxa"/>
            <w:vAlign w:val="center"/>
          </w:tcPr>
          <w:p w14:paraId="2115A862" w14:textId="77777777" w:rsidR="00DB41C9" w:rsidRDefault="00DB41C9" w:rsidP="00C9535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56E98D05" w14:textId="54FBB8C5" w:rsidR="00DB41C9" w:rsidRPr="00F2308F" w:rsidRDefault="00DB41C9" w:rsidP="00C95359">
            <w:pPr>
              <w:widowControl w:val="0"/>
              <w:jc w:val="both"/>
              <w:rPr>
                <w:sz w:val="22"/>
                <w:szCs w:val="22"/>
              </w:rPr>
            </w:pPr>
            <w:r>
              <w:rPr>
                <w:sz w:val="22"/>
                <w:szCs w:val="22"/>
              </w:rPr>
              <w:t>Konstrukcje gotowe</w:t>
            </w:r>
          </w:p>
        </w:tc>
      </w:tr>
      <w:tr w:rsidR="00DB41C9" w:rsidRPr="00F2308F" w14:paraId="2B665F09" w14:textId="77777777" w:rsidTr="00C95359">
        <w:trPr>
          <w:trHeight w:val="449"/>
        </w:trPr>
        <w:tc>
          <w:tcPr>
            <w:tcW w:w="1415" w:type="dxa"/>
            <w:vAlign w:val="center"/>
          </w:tcPr>
          <w:p w14:paraId="3EFC852F" w14:textId="52DE2520" w:rsidR="00DB41C9" w:rsidRDefault="00DB41C9" w:rsidP="00C95359">
            <w:pPr>
              <w:widowControl w:val="0"/>
              <w:spacing w:after="120" w:line="23" w:lineRule="atLeast"/>
              <w:jc w:val="both"/>
              <w:textAlignment w:val="baseline"/>
              <w:rPr>
                <w:sz w:val="22"/>
                <w:szCs w:val="22"/>
              </w:rPr>
            </w:pPr>
            <w:r>
              <w:rPr>
                <w:sz w:val="22"/>
                <w:szCs w:val="22"/>
              </w:rPr>
              <w:t>45223110-0</w:t>
            </w:r>
          </w:p>
        </w:tc>
        <w:tc>
          <w:tcPr>
            <w:tcW w:w="569" w:type="dxa"/>
            <w:vAlign w:val="center"/>
          </w:tcPr>
          <w:p w14:paraId="788E323D" w14:textId="77777777" w:rsidR="00DB41C9" w:rsidRDefault="00DB41C9" w:rsidP="00C9535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022A4A05" w14:textId="695C0992" w:rsidR="00DB41C9" w:rsidRDefault="00DB41C9" w:rsidP="00C95359">
            <w:pPr>
              <w:widowControl w:val="0"/>
              <w:jc w:val="both"/>
              <w:rPr>
                <w:sz w:val="22"/>
                <w:szCs w:val="22"/>
              </w:rPr>
            </w:pPr>
            <w:r>
              <w:rPr>
                <w:sz w:val="22"/>
                <w:szCs w:val="22"/>
              </w:rPr>
              <w:t>Instalowanie konstrukcji metalowych</w:t>
            </w:r>
          </w:p>
        </w:tc>
      </w:tr>
      <w:tr w:rsidR="00FE6221" w:rsidRPr="00F2308F" w14:paraId="23AFA977" w14:textId="77777777" w:rsidTr="00C95359">
        <w:trPr>
          <w:trHeight w:val="449"/>
        </w:trPr>
        <w:tc>
          <w:tcPr>
            <w:tcW w:w="1415" w:type="dxa"/>
            <w:vAlign w:val="center"/>
          </w:tcPr>
          <w:p w14:paraId="4F3B26E5" w14:textId="2B66F877" w:rsidR="00FE6221" w:rsidRPr="00F2308F" w:rsidRDefault="00DB41C9" w:rsidP="00C95359">
            <w:pPr>
              <w:widowControl w:val="0"/>
              <w:spacing w:after="120" w:line="23" w:lineRule="atLeast"/>
              <w:jc w:val="both"/>
              <w:textAlignment w:val="baseline"/>
              <w:rPr>
                <w:sz w:val="22"/>
                <w:szCs w:val="22"/>
              </w:rPr>
            </w:pPr>
            <w:r>
              <w:rPr>
                <w:sz w:val="22"/>
                <w:szCs w:val="22"/>
              </w:rPr>
              <w:t>45310000-3</w:t>
            </w:r>
          </w:p>
        </w:tc>
        <w:tc>
          <w:tcPr>
            <w:tcW w:w="569" w:type="dxa"/>
            <w:vAlign w:val="center"/>
          </w:tcPr>
          <w:p w14:paraId="2B500F70" w14:textId="23257705" w:rsidR="00FE6221" w:rsidRDefault="00FE6221" w:rsidP="00C9535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396CF2E9" w14:textId="1A87AE2B" w:rsidR="00FE6221" w:rsidRPr="00F2308F" w:rsidRDefault="00DB41C9" w:rsidP="00C95359">
            <w:pPr>
              <w:widowControl w:val="0"/>
              <w:jc w:val="both"/>
              <w:rPr>
                <w:sz w:val="22"/>
                <w:szCs w:val="22"/>
              </w:rPr>
            </w:pPr>
            <w:r>
              <w:rPr>
                <w:sz w:val="22"/>
                <w:szCs w:val="22"/>
              </w:rPr>
              <w:t>Roboty instalacyjne elektryczne</w:t>
            </w:r>
          </w:p>
        </w:tc>
      </w:tr>
      <w:tr w:rsidR="00DB41C9" w:rsidRPr="00F2308F" w14:paraId="0E006E3F" w14:textId="77777777" w:rsidTr="00C95359">
        <w:trPr>
          <w:trHeight w:val="449"/>
        </w:trPr>
        <w:tc>
          <w:tcPr>
            <w:tcW w:w="1415" w:type="dxa"/>
            <w:vAlign w:val="center"/>
          </w:tcPr>
          <w:p w14:paraId="1F943C1F" w14:textId="72AD6D87" w:rsidR="00DB41C9" w:rsidRPr="00F2308F" w:rsidRDefault="00DB41C9" w:rsidP="00DB41C9">
            <w:pPr>
              <w:widowControl w:val="0"/>
              <w:spacing w:after="120" w:line="23" w:lineRule="atLeast"/>
              <w:jc w:val="both"/>
              <w:textAlignment w:val="baseline"/>
              <w:rPr>
                <w:sz w:val="22"/>
                <w:szCs w:val="22"/>
              </w:rPr>
            </w:pPr>
            <w:r>
              <w:rPr>
                <w:sz w:val="22"/>
                <w:szCs w:val="22"/>
              </w:rPr>
              <w:t>45311000-0</w:t>
            </w:r>
          </w:p>
        </w:tc>
        <w:tc>
          <w:tcPr>
            <w:tcW w:w="569" w:type="dxa"/>
            <w:vAlign w:val="center"/>
          </w:tcPr>
          <w:p w14:paraId="14D32CFC" w14:textId="1D480987" w:rsidR="00DB41C9" w:rsidRDefault="00DB41C9" w:rsidP="00DB41C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04716A1C" w14:textId="4257E239" w:rsidR="00DB41C9" w:rsidRPr="00F2308F" w:rsidRDefault="00DB41C9" w:rsidP="00DB41C9">
            <w:pPr>
              <w:widowControl w:val="0"/>
              <w:jc w:val="both"/>
              <w:rPr>
                <w:sz w:val="22"/>
                <w:szCs w:val="22"/>
              </w:rPr>
            </w:pPr>
            <w:r>
              <w:rPr>
                <w:rFonts w:eastAsia="TeXGyrePagella"/>
                <w:color w:val="000000"/>
                <w:kern w:val="2"/>
                <w:sz w:val="22"/>
                <w:szCs w:val="22"/>
                <w:lang w:eastAsia="en-US"/>
              </w:rPr>
              <w:t>Roboty w zakresie okablowania oraz instalacji elektrycznych</w:t>
            </w:r>
          </w:p>
        </w:tc>
      </w:tr>
      <w:tr w:rsidR="00DB41C9" w:rsidRPr="00F2308F" w14:paraId="50B1B5C2" w14:textId="77777777" w:rsidTr="00C95359">
        <w:trPr>
          <w:trHeight w:val="449"/>
        </w:trPr>
        <w:tc>
          <w:tcPr>
            <w:tcW w:w="1415" w:type="dxa"/>
            <w:vAlign w:val="center"/>
          </w:tcPr>
          <w:p w14:paraId="4212C38A" w14:textId="51292E96" w:rsidR="00DB41C9" w:rsidRPr="00F2308F" w:rsidRDefault="00DB41C9" w:rsidP="00DB41C9">
            <w:pPr>
              <w:widowControl w:val="0"/>
              <w:spacing w:after="120" w:line="23" w:lineRule="atLeast"/>
              <w:jc w:val="both"/>
              <w:textAlignment w:val="baseline"/>
              <w:rPr>
                <w:sz w:val="22"/>
                <w:szCs w:val="22"/>
              </w:rPr>
            </w:pPr>
            <w:r>
              <w:rPr>
                <w:sz w:val="22"/>
                <w:szCs w:val="22"/>
              </w:rPr>
              <w:t>45312311-0</w:t>
            </w:r>
          </w:p>
        </w:tc>
        <w:tc>
          <w:tcPr>
            <w:tcW w:w="569" w:type="dxa"/>
            <w:vAlign w:val="center"/>
          </w:tcPr>
          <w:p w14:paraId="64E44E43" w14:textId="1A709320" w:rsidR="00DB41C9" w:rsidRDefault="00DB41C9" w:rsidP="00DB41C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259B44F8" w14:textId="182DFEE2" w:rsidR="00DB41C9" w:rsidRPr="00F2308F" w:rsidRDefault="00DB41C9" w:rsidP="00DB41C9">
            <w:pPr>
              <w:widowControl w:val="0"/>
              <w:jc w:val="both"/>
              <w:rPr>
                <w:sz w:val="22"/>
                <w:szCs w:val="22"/>
              </w:rPr>
            </w:pPr>
            <w:r>
              <w:rPr>
                <w:rFonts w:eastAsia="TeXGyrePagella"/>
                <w:color w:val="000000"/>
                <w:kern w:val="2"/>
                <w:sz w:val="22"/>
                <w:szCs w:val="22"/>
                <w:lang w:eastAsia="en-US"/>
              </w:rPr>
              <w:t>Montaż instalacji piorunochronnej</w:t>
            </w:r>
          </w:p>
        </w:tc>
      </w:tr>
      <w:tr w:rsidR="00DB41C9" w:rsidRPr="00F2308F" w14:paraId="7D4EA20B" w14:textId="77777777" w:rsidTr="00C95359">
        <w:trPr>
          <w:trHeight w:val="449"/>
        </w:trPr>
        <w:tc>
          <w:tcPr>
            <w:tcW w:w="1415" w:type="dxa"/>
            <w:vAlign w:val="center"/>
          </w:tcPr>
          <w:p w14:paraId="00DB8999" w14:textId="22DF546C" w:rsidR="00DB41C9" w:rsidRPr="00F2308F" w:rsidRDefault="00530504" w:rsidP="00DB41C9">
            <w:pPr>
              <w:widowControl w:val="0"/>
              <w:spacing w:after="120" w:line="23" w:lineRule="atLeast"/>
              <w:jc w:val="both"/>
              <w:textAlignment w:val="baseline"/>
              <w:rPr>
                <w:sz w:val="22"/>
                <w:szCs w:val="22"/>
              </w:rPr>
            </w:pPr>
            <w:r>
              <w:rPr>
                <w:sz w:val="22"/>
                <w:szCs w:val="22"/>
              </w:rPr>
              <w:t>45315300-1</w:t>
            </w:r>
          </w:p>
        </w:tc>
        <w:tc>
          <w:tcPr>
            <w:tcW w:w="569" w:type="dxa"/>
            <w:vAlign w:val="center"/>
          </w:tcPr>
          <w:p w14:paraId="013A7486" w14:textId="77777777" w:rsidR="00DB41C9" w:rsidRDefault="00DB41C9" w:rsidP="00DB41C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3A94E62A" w14:textId="0A374ED7" w:rsidR="00DB41C9" w:rsidRPr="00F2308F" w:rsidRDefault="00530504" w:rsidP="00DB41C9">
            <w:pPr>
              <w:widowControl w:val="0"/>
              <w:jc w:val="both"/>
              <w:rPr>
                <w:sz w:val="22"/>
                <w:szCs w:val="22"/>
              </w:rPr>
            </w:pPr>
            <w:r>
              <w:rPr>
                <w:sz w:val="22"/>
                <w:szCs w:val="22"/>
              </w:rPr>
              <w:t>Instalacje zasilania elektrycznego</w:t>
            </w:r>
          </w:p>
        </w:tc>
      </w:tr>
      <w:tr w:rsidR="00DB41C9" w:rsidRPr="00F2308F" w14:paraId="6BC93CD6" w14:textId="77777777" w:rsidTr="00C95359">
        <w:trPr>
          <w:trHeight w:val="449"/>
        </w:trPr>
        <w:tc>
          <w:tcPr>
            <w:tcW w:w="1415" w:type="dxa"/>
            <w:vAlign w:val="center"/>
          </w:tcPr>
          <w:p w14:paraId="06CBD10A" w14:textId="23D74046" w:rsidR="00DB41C9" w:rsidRPr="00F2308F" w:rsidRDefault="00530504" w:rsidP="00DB41C9">
            <w:pPr>
              <w:widowControl w:val="0"/>
              <w:spacing w:after="120" w:line="23" w:lineRule="atLeast"/>
              <w:jc w:val="both"/>
              <w:textAlignment w:val="baseline"/>
              <w:rPr>
                <w:sz w:val="22"/>
                <w:szCs w:val="22"/>
              </w:rPr>
            </w:pPr>
            <w:r>
              <w:rPr>
                <w:sz w:val="22"/>
                <w:szCs w:val="22"/>
              </w:rPr>
              <w:t>45317300-5</w:t>
            </w:r>
          </w:p>
        </w:tc>
        <w:tc>
          <w:tcPr>
            <w:tcW w:w="569" w:type="dxa"/>
            <w:vAlign w:val="center"/>
          </w:tcPr>
          <w:p w14:paraId="541F1AA3" w14:textId="77777777" w:rsidR="00DB41C9" w:rsidRDefault="00DB41C9" w:rsidP="00DB41C9">
            <w:pPr>
              <w:widowControl w:val="0"/>
              <w:spacing w:after="120" w:line="23" w:lineRule="atLeast"/>
              <w:jc w:val="center"/>
              <w:textAlignment w:val="baseline"/>
              <w:rPr>
                <w:rFonts w:eastAsia="TeXGyrePagella"/>
                <w:color w:val="000000"/>
                <w:kern w:val="2"/>
                <w:sz w:val="22"/>
                <w:szCs w:val="22"/>
                <w:lang w:eastAsia="en-US"/>
              </w:rPr>
            </w:pPr>
          </w:p>
        </w:tc>
        <w:tc>
          <w:tcPr>
            <w:tcW w:w="7006" w:type="dxa"/>
            <w:vAlign w:val="center"/>
          </w:tcPr>
          <w:p w14:paraId="484DCD49" w14:textId="6E262C55" w:rsidR="00DB41C9" w:rsidRPr="00AC1ECA" w:rsidRDefault="00AC1ECA" w:rsidP="00DB41C9">
            <w:pPr>
              <w:widowControl w:val="0"/>
              <w:jc w:val="both"/>
              <w:rPr>
                <w:sz w:val="22"/>
                <w:szCs w:val="22"/>
              </w:rPr>
            </w:pPr>
            <w:r>
              <w:rPr>
                <w:sz w:val="22"/>
                <w:szCs w:val="22"/>
              </w:rPr>
              <w:t xml:space="preserve">Elektryczne </w:t>
            </w:r>
            <w:r w:rsidR="00530504" w:rsidRPr="00AC1ECA">
              <w:rPr>
                <w:sz w:val="22"/>
                <w:szCs w:val="22"/>
              </w:rPr>
              <w:t>elektrycznych urządzeń rozdzielczych</w:t>
            </w:r>
          </w:p>
        </w:tc>
      </w:tr>
      <w:tr w:rsidR="00DB41C9" w:rsidRPr="00F2308F" w14:paraId="661FBAEC" w14:textId="77777777" w:rsidTr="00C95359">
        <w:trPr>
          <w:trHeight w:val="421"/>
        </w:trPr>
        <w:tc>
          <w:tcPr>
            <w:tcW w:w="1415" w:type="dxa"/>
            <w:vAlign w:val="center"/>
          </w:tcPr>
          <w:p w14:paraId="57909862" w14:textId="77777777" w:rsidR="00DB41C9" w:rsidRPr="00F2308F" w:rsidRDefault="00DB41C9" w:rsidP="00DB41C9">
            <w:pPr>
              <w:widowControl w:val="0"/>
              <w:tabs>
                <w:tab w:val="left" w:pos="939"/>
                <w:tab w:val="left" w:pos="9776"/>
              </w:tabs>
              <w:spacing w:after="120" w:line="23" w:lineRule="atLeast"/>
              <w:jc w:val="both"/>
              <w:textAlignment w:val="baseline"/>
              <w:rPr>
                <w:rFonts w:eastAsia="Andale Sans UI"/>
                <w:kern w:val="2"/>
                <w:sz w:val="22"/>
                <w:szCs w:val="22"/>
                <w:lang w:eastAsia="zh-CN" w:bidi="en-US"/>
              </w:rPr>
            </w:pPr>
            <w:r w:rsidRPr="00F2308F">
              <w:rPr>
                <w:sz w:val="22"/>
                <w:szCs w:val="22"/>
              </w:rPr>
              <w:t>45000000-0</w:t>
            </w:r>
          </w:p>
        </w:tc>
        <w:tc>
          <w:tcPr>
            <w:tcW w:w="569" w:type="dxa"/>
            <w:vAlign w:val="center"/>
          </w:tcPr>
          <w:p w14:paraId="6132DD50"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77612D9C" w14:textId="0374B09C" w:rsidR="00DB41C9" w:rsidRPr="00F2308F" w:rsidRDefault="00DB41C9" w:rsidP="00DB41C9">
            <w:pPr>
              <w:widowControl w:val="0"/>
              <w:jc w:val="both"/>
              <w:rPr>
                <w:sz w:val="22"/>
                <w:szCs w:val="22"/>
                <w:lang w:eastAsia="zh-CN"/>
              </w:rPr>
            </w:pPr>
            <w:r>
              <w:rPr>
                <w:sz w:val="22"/>
                <w:szCs w:val="22"/>
              </w:rPr>
              <w:t>Roboty budowlane.</w:t>
            </w:r>
          </w:p>
        </w:tc>
      </w:tr>
      <w:tr w:rsidR="00DB41C9" w:rsidRPr="00F2308F" w14:paraId="49E27767" w14:textId="77777777" w:rsidTr="00C95359">
        <w:trPr>
          <w:trHeight w:val="345"/>
        </w:trPr>
        <w:tc>
          <w:tcPr>
            <w:tcW w:w="1415" w:type="dxa"/>
            <w:vAlign w:val="center"/>
          </w:tcPr>
          <w:p w14:paraId="423CE5B5" w14:textId="77777777" w:rsidR="00DB41C9" w:rsidRPr="00F2308F" w:rsidRDefault="00DB41C9" w:rsidP="00DB41C9">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45300000-0</w:t>
            </w:r>
          </w:p>
        </w:tc>
        <w:tc>
          <w:tcPr>
            <w:tcW w:w="569" w:type="dxa"/>
            <w:vAlign w:val="center"/>
          </w:tcPr>
          <w:p w14:paraId="3545244D"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388E65C1" w14:textId="168F611A" w:rsidR="00DB41C9" w:rsidRPr="00F2308F" w:rsidRDefault="00DB41C9" w:rsidP="00DB41C9">
            <w:pPr>
              <w:widowControl w:val="0"/>
              <w:jc w:val="both"/>
              <w:rPr>
                <w:rFonts w:eastAsia="SimSun, 宋体"/>
                <w:kern w:val="2"/>
                <w:sz w:val="22"/>
                <w:szCs w:val="22"/>
                <w:lang w:bidi="hi-IN"/>
              </w:rPr>
            </w:pPr>
            <w:r w:rsidRPr="00F2308F">
              <w:rPr>
                <w:sz w:val="22"/>
                <w:szCs w:val="22"/>
              </w:rPr>
              <w:t xml:space="preserve">Roboty  </w:t>
            </w:r>
            <w:r>
              <w:rPr>
                <w:sz w:val="22"/>
                <w:szCs w:val="22"/>
              </w:rPr>
              <w:t xml:space="preserve">w zakresie instalacji </w:t>
            </w:r>
            <w:r w:rsidRPr="00F2308F">
              <w:rPr>
                <w:sz w:val="22"/>
                <w:szCs w:val="22"/>
              </w:rPr>
              <w:t>budowlanych</w:t>
            </w:r>
          </w:p>
        </w:tc>
      </w:tr>
      <w:tr w:rsidR="00DB41C9" w:rsidRPr="00F2308F" w14:paraId="7058A41D" w14:textId="77777777" w:rsidTr="00C95359">
        <w:trPr>
          <w:trHeight w:val="345"/>
        </w:trPr>
        <w:tc>
          <w:tcPr>
            <w:tcW w:w="1415" w:type="dxa"/>
            <w:vAlign w:val="center"/>
          </w:tcPr>
          <w:p w14:paraId="100B7F8A" w14:textId="77777777" w:rsidR="00DB41C9" w:rsidRPr="00F2308F" w:rsidRDefault="00DB41C9" w:rsidP="00DB41C9">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45315700-5</w:t>
            </w:r>
          </w:p>
        </w:tc>
        <w:tc>
          <w:tcPr>
            <w:tcW w:w="569" w:type="dxa"/>
            <w:vAlign w:val="center"/>
          </w:tcPr>
          <w:p w14:paraId="242891CC"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436E0F95" w14:textId="77777777" w:rsidR="00DB41C9" w:rsidRPr="00F2308F" w:rsidRDefault="00DB41C9" w:rsidP="00DB41C9">
            <w:pPr>
              <w:widowControl w:val="0"/>
              <w:jc w:val="both"/>
              <w:rPr>
                <w:sz w:val="22"/>
                <w:szCs w:val="22"/>
              </w:rPr>
            </w:pPr>
            <w:r w:rsidRPr="00F2308F">
              <w:rPr>
                <w:sz w:val="22"/>
                <w:szCs w:val="22"/>
              </w:rPr>
              <w:t>Instalowanie rozdzielni elektrycznych</w:t>
            </w:r>
          </w:p>
        </w:tc>
      </w:tr>
      <w:tr w:rsidR="00DB41C9" w:rsidRPr="00F2308F" w14:paraId="76EF1DC0" w14:textId="77777777" w:rsidTr="00C95359">
        <w:trPr>
          <w:trHeight w:val="345"/>
        </w:trPr>
        <w:tc>
          <w:tcPr>
            <w:tcW w:w="1415" w:type="dxa"/>
            <w:vAlign w:val="center"/>
          </w:tcPr>
          <w:p w14:paraId="29624243" w14:textId="77777777" w:rsidR="00DB41C9" w:rsidRPr="00F2308F" w:rsidRDefault="00DB41C9" w:rsidP="00DB41C9">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71314100-3</w:t>
            </w:r>
          </w:p>
        </w:tc>
        <w:tc>
          <w:tcPr>
            <w:tcW w:w="569" w:type="dxa"/>
            <w:vAlign w:val="center"/>
          </w:tcPr>
          <w:p w14:paraId="3994D410"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1D984DD8" w14:textId="77777777" w:rsidR="00DB41C9" w:rsidRPr="00F2308F" w:rsidRDefault="00DB41C9" w:rsidP="00DB41C9">
            <w:pPr>
              <w:widowControl w:val="0"/>
              <w:jc w:val="both"/>
              <w:rPr>
                <w:rFonts w:eastAsia="SimSun, 宋体"/>
                <w:kern w:val="2"/>
                <w:sz w:val="22"/>
                <w:szCs w:val="22"/>
                <w:lang w:bidi="hi-IN"/>
              </w:rPr>
            </w:pPr>
            <w:r w:rsidRPr="00F2308F">
              <w:rPr>
                <w:sz w:val="22"/>
                <w:szCs w:val="22"/>
              </w:rPr>
              <w:t>Usługi elektryczne</w:t>
            </w:r>
          </w:p>
        </w:tc>
      </w:tr>
      <w:tr w:rsidR="00DB41C9" w:rsidRPr="00F2308F" w14:paraId="5C1D2FC6" w14:textId="77777777" w:rsidTr="00C95359">
        <w:trPr>
          <w:trHeight w:val="345"/>
        </w:trPr>
        <w:tc>
          <w:tcPr>
            <w:tcW w:w="1415" w:type="dxa"/>
            <w:vAlign w:val="center"/>
          </w:tcPr>
          <w:p w14:paraId="4E553720" w14:textId="77777777" w:rsidR="00DB41C9" w:rsidRPr="00F2308F" w:rsidRDefault="00DB41C9" w:rsidP="00DB41C9">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t>71321000-4</w:t>
            </w:r>
          </w:p>
        </w:tc>
        <w:tc>
          <w:tcPr>
            <w:tcW w:w="569" w:type="dxa"/>
            <w:vAlign w:val="center"/>
          </w:tcPr>
          <w:p w14:paraId="3630A184"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02B10519" w14:textId="77777777" w:rsidR="00DB41C9" w:rsidRPr="00F2308F" w:rsidRDefault="00DB41C9" w:rsidP="00DB41C9">
            <w:pPr>
              <w:widowControl w:val="0"/>
              <w:jc w:val="both"/>
              <w:rPr>
                <w:rFonts w:eastAsia="SimSun, 宋体"/>
                <w:kern w:val="2"/>
                <w:sz w:val="22"/>
                <w:szCs w:val="22"/>
                <w:lang w:bidi="hi-IN"/>
              </w:rPr>
            </w:pPr>
            <w:r w:rsidRPr="00F2308F">
              <w:rPr>
                <w:sz w:val="22"/>
                <w:szCs w:val="22"/>
              </w:rPr>
              <w:t>Usługi inżynierii projektowej dla mechanicznych i elektrycznych instalacji</w:t>
            </w:r>
            <w:r w:rsidRPr="00F2308F">
              <w:rPr>
                <w:sz w:val="22"/>
                <w:szCs w:val="22"/>
              </w:rPr>
              <w:br/>
              <w:t>budowlanych</w:t>
            </w:r>
          </w:p>
        </w:tc>
      </w:tr>
      <w:tr w:rsidR="00DB41C9" w:rsidRPr="00F2308F" w14:paraId="5BD7FE8E" w14:textId="77777777" w:rsidTr="00C95359">
        <w:trPr>
          <w:trHeight w:val="345"/>
        </w:trPr>
        <w:tc>
          <w:tcPr>
            <w:tcW w:w="1415" w:type="dxa"/>
            <w:vAlign w:val="center"/>
          </w:tcPr>
          <w:p w14:paraId="2751B37E" w14:textId="77777777" w:rsidR="00DB41C9" w:rsidRPr="00F2308F" w:rsidRDefault="00DB41C9" w:rsidP="00DB41C9">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sz w:val="22"/>
                <w:szCs w:val="22"/>
              </w:rPr>
              <w:lastRenderedPageBreak/>
              <w:t>71326000-9</w:t>
            </w:r>
          </w:p>
        </w:tc>
        <w:tc>
          <w:tcPr>
            <w:tcW w:w="569" w:type="dxa"/>
            <w:vAlign w:val="center"/>
          </w:tcPr>
          <w:p w14:paraId="045FAE76"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65B4957E" w14:textId="77777777" w:rsidR="00DB41C9" w:rsidRPr="00F2308F" w:rsidRDefault="00DB41C9" w:rsidP="00DB41C9">
            <w:pPr>
              <w:widowControl w:val="0"/>
              <w:jc w:val="both"/>
              <w:rPr>
                <w:rFonts w:eastAsia="SimSun, 宋体"/>
                <w:kern w:val="2"/>
                <w:sz w:val="22"/>
                <w:szCs w:val="22"/>
                <w:lang w:bidi="hi-IN"/>
              </w:rPr>
            </w:pPr>
            <w:r w:rsidRPr="00F2308F">
              <w:rPr>
                <w:sz w:val="22"/>
                <w:szCs w:val="22"/>
              </w:rPr>
              <w:t>Dodatkowe usługi budowlane</w:t>
            </w:r>
          </w:p>
        </w:tc>
      </w:tr>
      <w:tr w:rsidR="00DB41C9" w:rsidRPr="00F2308F" w14:paraId="01D37C88" w14:textId="77777777" w:rsidTr="00C95359">
        <w:trPr>
          <w:trHeight w:val="345"/>
        </w:trPr>
        <w:tc>
          <w:tcPr>
            <w:tcW w:w="1415" w:type="dxa"/>
            <w:vAlign w:val="center"/>
          </w:tcPr>
          <w:p w14:paraId="0AF218B3" w14:textId="77777777" w:rsidR="00DB41C9" w:rsidRPr="00F2308F" w:rsidRDefault="00DB41C9" w:rsidP="00DB41C9">
            <w:pPr>
              <w:widowControl w:val="0"/>
              <w:tabs>
                <w:tab w:val="left" w:pos="967"/>
                <w:tab w:val="left" w:pos="9804"/>
              </w:tabs>
              <w:spacing w:after="120" w:line="23" w:lineRule="atLeast"/>
              <w:jc w:val="both"/>
              <w:textAlignment w:val="baseline"/>
              <w:rPr>
                <w:rFonts w:eastAsia="Andale Sans UI"/>
                <w:kern w:val="2"/>
                <w:sz w:val="22"/>
                <w:szCs w:val="22"/>
                <w:lang w:eastAsia="zh-CN" w:bidi="en-US"/>
              </w:rPr>
            </w:pPr>
            <w:r w:rsidRPr="00F2308F">
              <w:rPr>
                <w:rFonts w:eastAsia="Andale Sans UI"/>
                <w:kern w:val="2"/>
                <w:sz w:val="22"/>
                <w:szCs w:val="22"/>
                <w:lang w:eastAsia="zh-CN" w:bidi="en-US"/>
              </w:rPr>
              <w:t>45261210-9</w:t>
            </w:r>
          </w:p>
        </w:tc>
        <w:tc>
          <w:tcPr>
            <w:tcW w:w="569" w:type="dxa"/>
            <w:vAlign w:val="center"/>
          </w:tcPr>
          <w:p w14:paraId="04AA4E04" w14:textId="77777777" w:rsidR="00DB41C9" w:rsidRPr="00F2308F" w:rsidRDefault="00DB41C9" w:rsidP="00DB41C9">
            <w:pPr>
              <w:widowControl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147FB1C5" w14:textId="77777777" w:rsidR="00DB41C9" w:rsidRPr="00F2308F" w:rsidRDefault="00DB41C9" w:rsidP="00DB41C9">
            <w:pPr>
              <w:widowControl w:val="0"/>
              <w:jc w:val="both"/>
              <w:rPr>
                <w:sz w:val="22"/>
                <w:szCs w:val="22"/>
              </w:rPr>
            </w:pPr>
            <w:r w:rsidRPr="00F2308F">
              <w:rPr>
                <w:sz w:val="22"/>
                <w:szCs w:val="22"/>
              </w:rPr>
              <w:t>Wykonywanie pokryć dachowych</w:t>
            </w:r>
          </w:p>
        </w:tc>
      </w:tr>
    </w:tbl>
    <w:p w14:paraId="6B055621" w14:textId="46C60E8C" w:rsidR="00B9499C" w:rsidRDefault="00B9499C">
      <w:pPr>
        <w:widowControl w:val="0"/>
        <w:tabs>
          <w:tab w:val="left" w:pos="2542"/>
          <w:tab w:val="left" w:pos="4111"/>
        </w:tabs>
        <w:spacing w:after="120" w:line="23" w:lineRule="atLeast"/>
        <w:ind w:left="477" w:right="28" w:hanging="6"/>
        <w:jc w:val="both"/>
        <w:rPr>
          <w:rFonts w:eastAsia="TeXGyrePagella"/>
          <w:b/>
          <w:bCs/>
          <w:sz w:val="22"/>
          <w:szCs w:val="22"/>
          <w:lang w:eastAsia="en-US"/>
        </w:rPr>
      </w:pPr>
    </w:p>
    <w:p w14:paraId="6642B7B5" w14:textId="5D2157C0" w:rsidR="00E10CAF" w:rsidRDefault="00605A48">
      <w:pPr>
        <w:widowControl w:val="0"/>
        <w:numPr>
          <w:ilvl w:val="0"/>
          <w:numId w:val="35"/>
        </w:numPr>
        <w:tabs>
          <w:tab w:val="left" w:pos="475"/>
        </w:tabs>
        <w:spacing w:after="120" w:line="23" w:lineRule="atLeast"/>
        <w:ind w:left="567" w:hanging="567"/>
        <w:jc w:val="both"/>
        <w:outlineLvl w:val="1"/>
        <w:rPr>
          <w:rFonts w:eastAsia="TeXGyrePagella"/>
          <w:b/>
          <w:bCs/>
          <w:sz w:val="22"/>
          <w:szCs w:val="22"/>
          <w:lang w:eastAsia="en-US"/>
        </w:rPr>
      </w:pPr>
      <w:bookmarkStart w:id="4" w:name="_Hlk34121682"/>
      <w:bookmarkStart w:id="5" w:name="_Hlk94273687"/>
      <w:bookmarkEnd w:id="4"/>
      <w:r>
        <w:rPr>
          <w:rFonts w:eastAsia="Symbol"/>
          <w:sz w:val="22"/>
          <w:szCs w:val="22"/>
        </w:rPr>
        <w:t xml:space="preserve">Przedmiot zamówienia obejmuje: </w:t>
      </w:r>
    </w:p>
    <w:p w14:paraId="288E9111" w14:textId="77777777" w:rsidR="00E10CAF" w:rsidRPr="00045399" w:rsidRDefault="00605A48">
      <w:pPr>
        <w:pStyle w:val="Akapitzlist"/>
        <w:numPr>
          <w:ilvl w:val="1"/>
          <w:numId w:val="35"/>
        </w:numPr>
        <w:spacing w:after="120" w:line="23" w:lineRule="atLeast"/>
        <w:ind w:left="1134" w:hanging="567"/>
        <w:jc w:val="both"/>
        <w:rPr>
          <w:sz w:val="22"/>
          <w:szCs w:val="22"/>
          <w:lang w:eastAsia="zh-CN"/>
        </w:rPr>
      </w:pPr>
      <w:r>
        <w:rPr>
          <w:sz w:val="22"/>
          <w:szCs w:val="22"/>
          <w:lang w:eastAsia="zh-CN"/>
        </w:rPr>
        <w:t>Zaprojektowanie (dla każdej instalacji osobnego projektu), wykonanie prac budowlano-montażowych, uruchomienie i przeprowadzenie procedury włączenia do sieci OSD mikroinstalacji fotowoltaicznych wraz z</w:t>
      </w:r>
      <w:r>
        <w:rPr>
          <w:sz w:val="22"/>
          <w:szCs w:val="22"/>
        </w:rPr>
        <w:t xml:space="preserve"> przeprowadzeniem instruktażu dla użytkowników obiektów w zakresie obsługi instalacji oraz serwisowanie instalacji w okresie gwarancji</w:t>
      </w:r>
      <w:r>
        <w:rPr>
          <w:sz w:val="22"/>
          <w:szCs w:val="22"/>
        </w:rPr>
        <w:br/>
      </w:r>
      <w:r>
        <w:rPr>
          <w:sz w:val="22"/>
          <w:szCs w:val="22"/>
          <w:lang w:eastAsia="zh-CN"/>
        </w:rPr>
        <w:t xml:space="preserve">i rękojmi. Instalacje fotowoltaiczne wytwarzające energię elektryczną będą zamontowane i wykorzystywane na potrzeby socjalno-bytowe w budynkach użyteczności publicznej </w:t>
      </w:r>
      <w:r>
        <w:rPr>
          <w:sz w:val="22"/>
          <w:szCs w:val="22"/>
          <w:lang w:eastAsia="zh-CN"/>
        </w:rPr>
        <w:br/>
        <w:t>w Gminie Psary.</w:t>
      </w:r>
    </w:p>
    <w:p w14:paraId="00600BC0" w14:textId="77777777" w:rsidR="00E10CAF" w:rsidRPr="00045399" w:rsidRDefault="00605A48">
      <w:pPr>
        <w:pStyle w:val="Akapitzlist"/>
        <w:spacing w:after="120" w:line="23" w:lineRule="atLeast"/>
        <w:ind w:left="1134"/>
        <w:jc w:val="both"/>
        <w:rPr>
          <w:sz w:val="22"/>
          <w:szCs w:val="22"/>
          <w:lang w:eastAsia="zh-CN"/>
        </w:rPr>
      </w:pPr>
      <w:bookmarkStart w:id="6" w:name="_Hlk94188434"/>
      <w:r w:rsidRPr="00045399">
        <w:rPr>
          <w:sz w:val="22"/>
          <w:szCs w:val="22"/>
          <w:lang w:eastAsia="zh-CN"/>
        </w:rPr>
        <w:t>Cztery instalacje o łącznej mocy 32,98 kWp (0,03298 MWe) zostaną zlokalizowane w trzech lokalizacjach  w Gminie Psary:</w:t>
      </w:r>
    </w:p>
    <w:p w14:paraId="7FAF7EAA" w14:textId="09C11FA9" w:rsidR="00E10CAF" w:rsidRDefault="00605A48" w:rsidP="00857136">
      <w:pPr>
        <w:pStyle w:val="Akapitzlist"/>
        <w:numPr>
          <w:ilvl w:val="0"/>
          <w:numId w:val="92"/>
        </w:numPr>
        <w:spacing w:after="120" w:line="276" w:lineRule="auto"/>
        <w:ind w:left="1701" w:hanging="567"/>
        <w:jc w:val="both"/>
        <w:rPr>
          <w:sz w:val="22"/>
          <w:szCs w:val="22"/>
          <w:lang w:eastAsia="zh-CN"/>
        </w:rPr>
      </w:pPr>
      <w:r w:rsidRPr="00045399">
        <w:rPr>
          <w:sz w:val="22"/>
          <w:szCs w:val="22"/>
          <w:lang w:eastAsia="zh-CN"/>
        </w:rPr>
        <w:t>Budowa instalacji fotowoltaicznej na budynku GOK Sarnów – 9,86 kWp,</w:t>
      </w:r>
    </w:p>
    <w:p w14:paraId="0A9B4FA0" w14:textId="67FDFF17" w:rsidR="00E10CAF" w:rsidRDefault="00605A48" w:rsidP="00857136">
      <w:pPr>
        <w:pStyle w:val="Akapitzlist"/>
        <w:numPr>
          <w:ilvl w:val="0"/>
          <w:numId w:val="92"/>
        </w:numPr>
        <w:spacing w:after="120" w:line="276" w:lineRule="auto"/>
        <w:ind w:left="1701" w:hanging="567"/>
        <w:jc w:val="both"/>
        <w:rPr>
          <w:sz w:val="22"/>
          <w:szCs w:val="22"/>
          <w:lang w:eastAsia="zh-CN"/>
        </w:rPr>
      </w:pPr>
      <w:r w:rsidRPr="00045399">
        <w:rPr>
          <w:sz w:val="22"/>
          <w:szCs w:val="22"/>
          <w:lang w:eastAsia="zh-CN"/>
        </w:rPr>
        <w:t>Budowa instalacji fotowoltaicznej na budynku GOK i OSP Dąbie – 9,86 kWp,</w:t>
      </w:r>
    </w:p>
    <w:p w14:paraId="034A6566" w14:textId="4F4E6F90" w:rsidR="00E10CAF" w:rsidRDefault="00605A48" w:rsidP="00857136">
      <w:pPr>
        <w:pStyle w:val="Akapitzlist"/>
        <w:numPr>
          <w:ilvl w:val="0"/>
          <w:numId w:val="92"/>
        </w:numPr>
        <w:spacing w:after="120" w:line="276" w:lineRule="auto"/>
        <w:ind w:left="1701" w:hanging="567"/>
        <w:jc w:val="both"/>
        <w:rPr>
          <w:sz w:val="22"/>
          <w:szCs w:val="22"/>
          <w:lang w:eastAsia="zh-CN"/>
        </w:rPr>
      </w:pPr>
      <w:r w:rsidRPr="00045399">
        <w:rPr>
          <w:sz w:val="22"/>
          <w:szCs w:val="22"/>
          <w:lang w:eastAsia="zh-CN"/>
        </w:rPr>
        <w:t>Budowa instalacji fotowoltaicznej na budynku Biblioteki w Psarach – 9,86 kWp,</w:t>
      </w:r>
    </w:p>
    <w:p w14:paraId="5820BD57" w14:textId="6380CFD1" w:rsidR="00E10CAF" w:rsidRPr="00045399" w:rsidRDefault="00605A48" w:rsidP="00857136">
      <w:pPr>
        <w:pStyle w:val="Akapitzlist"/>
        <w:numPr>
          <w:ilvl w:val="0"/>
          <w:numId w:val="92"/>
        </w:numPr>
        <w:spacing w:after="120" w:line="276" w:lineRule="auto"/>
        <w:ind w:left="1701" w:hanging="567"/>
        <w:jc w:val="both"/>
        <w:rPr>
          <w:sz w:val="22"/>
          <w:szCs w:val="22"/>
          <w:lang w:eastAsia="zh-CN"/>
        </w:rPr>
      </w:pPr>
      <w:r w:rsidRPr="00045399">
        <w:rPr>
          <w:sz w:val="22"/>
          <w:szCs w:val="22"/>
          <w:lang w:eastAsia="zh-CN"/>
        </w:rPr>
        <w:t>Budowa instalacji fotowoltaicznej na budynku OSP w Psarach – 3,40 kWp.</w:t>
      </w:r>
    </w:p>
    <w:p w14:paraId="7B0C90CA" w14:textId="74D5FD06" w:rsidR="00E10CAF" w:rsidRPr="00045399" w:rsidRDefault="00605A48">
      <w:pPr>
        <w:widowControl w:val="0"/>
        <w:tabs>
          <w:tab w:val="left" w:pos="993"/>
        </w:tabs>
        <w:spacing w:after="120" w:line="276" w:lineRule="auto"/>
        <w:jc w:val="both"/>
        <w:rPr>
          <w:sz w:val="22"/>
          <w:szCs w:val="22"/>
          <w:lang w:eastAsia="zh-CN"/>
        </w:rPr>
      </w:pPr>
      <w:r w:rsidRPr="00045399">
        <w:rPr>
          <w:sz w:val="22"/>
          <w:szCs w:val="22"/>
          <w:lang w:eastAsia="zh-CN"/>
        </w:rPr>
        <w:t xml:space="preserve">Zakres przedmiotu zamówienia dotyczący instalacji fotowoltaicznych został szczegółowo opisany </w:t>
      </w:r>
      <w:r w:rsidR="00045399">
        <w:rPr>
          <w:sz w:val="22"/>
          <w:szCs w:val="22"/>
          <w:lang w:eastAsia="zh-CN"/>
        </w:rPr>
        <w:br/>
      </w:r>
      <w:r w:rsidRPr="00045399">
        <w:rPr>
          <w:sz w:val="22"/>
          <w:szCs w:val="22"/>
          <w:lang w:eastAsia="zh-CN"/>
        </w:rPr>
        <w:t>w Programie Funkcjonalno</w:t>
      </w:r>
      <w:r w:rsidR="00045399">
        <w:rPr>
          <w:sz w:val="22"/>
          <w:szCs w:val="22"/>
          <w:lang w:eastAsia="zh-CN"/>
        </w:rPr>
        <w:t>-</w:t>
      </w:r>
      <w:r w:rsidRPr="00045399">
        <w:rPr>
          <w:sz w:val="22"/>
          <w:szCs w:val="22"/>
          <w:lang w:eastAsia="zh-CN"/>
        </w:rPr>
        <w:t>Użytkowym stanowiącym Załącznik nr 5 do SWZ.</w:t>
      </w:r>
    </w:p>
    <w:p w14:paraId="67F924B7" w14:textId="77777777" w:rsidR="00045399" w:rsidRDefault="00045399" w:rsidP="00045399">
      <w:pPr>
        <w:widowControl w:val="0"/>
        <w:tabs>
          <w:tab w:val="left" w:pos="993"/>
        </w:tabs>
        <w:spacing w:after="120" w:line="276" w:lineRule="auto"/>
        <w:jc w:val="both"/>
        <w:rPr>
          <w:b/>
          <w:bCs/>
          <w:i/>
          <w:iCs/>
          <w:sz w:val="22"/>
          <w:szCs w:val="22"/>
          <w:lang w:eastAsia="zh-CN"/>
        </w:rPr>
      </w:pPr>
    </w:p>
    <w:p w14:paraId="2C1B9297" w14:textId="4CE66098" w:rsidR="00E10CAF" w:rsidRPr="00BC618D" w:rsidRDefault="00605A48" w:rsidP="00045399">
      <w:pPr>
        <w:widowControl w:val="0"/>
        <w:tabs>
          <w:tab w:val="left" w:pos="993"/>
        </w:tabs>
        <w:spacing w:after="120" w:line="276" w:lineRule="auto"/>
        <w:jc w:val="both"/>
        <w:rPr>
          <w:b/>
          <w:bCs/>
          <w:i/>
          <w:iCs/>
          <w:sz w:val="22"/>
          <w:szCs w:val="22"/>
          <w:u w:val="single"/>
          <w:lang w:eastAsia="zh-CN"/>
        </w:rPr>
      </w:pPr>
      <w:r w:rsidRPr="00BC618D">
        <w:rPr>
          <w:b/>
          <w:bCs/>
          <w:i/>
          <w:iCs/>
          <w:sz w:val="22"/>
          <w:szCs w:val="22"/>
          <w:u w:val="single"/>
          <w:lang w:eastAsia="zh-CN"/>
        </w:rPr>
        <w:t>UWAG</w:t>
      </w:r>
      <w:r w:rsidR="00BC618D" w:rsidRPr="00BC618D">
        <w:rPr>
          <w:b/>
          <w:bCs/>
          <w:i/>
          <w:iCs/>
          <w:sz w:val="22"/>
          <w:szCs w:val="22"/>
          <w:u w:val="single"/>
          <w:lang w:eastAsia="zh-CN"/>
        </w:rPr>
        <w:t>A nr 1</w:t>
      </w:r>
      <w:r w:rsidRPr="00BC618D">
        <w:rPr>
          <w:b/>
          <w:bCs/>
          <w:i/>
          <w:iCs/>
          <w:sz w:val="22"/>
          <w:szCs w:val="22"/>
          <w:u w:val="single"/>
          <w:lang w:eastAsia="zh-CN"/>
        </w:rPr>
        <w:t xml:space="preserve">: </w:t>
      </w:r>
    </w:p>
    <w:p w14:paraId="38D3726A" w14:textId="77777777" w:rsidR="00E10CAF" w:rsidRPr="00045399" w:rsidRDefault="00605A48" w:rsidP="00045399">
      <w:pPr>
        <w:spacing w:after="120" w:line="276" w:lineRule="auto"/>
        <w:jc w:val="both"/>
        <w:rPr>
          <w:i/>
          <w:iCs/>
          <w:sz w:val="22"/>
          <w:szCs w:val="22"/>
          <w:lang w:eastAsia="zh-CN"/>
        </w:rPr>
      </w:pPr>
      <w:r w:rsidRPr="00045399">
        <w:rPr>
          <w:i/>
          <w:iCs/>
          <w:sz w:val="22"/>
          <w:szCs w:val="22"/>
          <w:lang w:eastAsia="zh-CN"/>
        </w:rPr>
        <w:t>Biblioteka w Psarach oraz OSP w Psarach znajdują się w jednej lokalizacji.</w:t>
      </w:r>
    </w:p>
    <w:p w14:paraId="22D911E5" w14:textId="77777777" w:rsidR="00E10CAF" w:rsidRPr="00045399" w:rsidRDefault="00605A48" w:rsidP="00045399">
      <w:pPr>
        <w:spacing w:after="120" w:line="276" w:lineRule="auto"/>
        <w:jc w:val="both"/>
        <w:rPr>
          <w:i/>
          <w:iCs/>
          <w:sz w:val="22"/>
          <w:szCs w:val="22"/>
          <w:lang w:eastAsia="zh-CN"/>
        </w:rPr>
      </w:pPr>
      <w:r w:rsidRPr="00045399">
        <w:rPr>
          <w:i/>
          <w:iCs/>
          <w:sz w:val="22"/>
          <w:szCs w:val="22"/>
          <w:lang w:eastAsia="zh-CN"/>
        </w:rPr>
        <w:t xml:space="preserve">Zastosowany falownik musi być wyposażony w funkcję zasilania awaryjnego, do gromadzenia energii </w:t>
      </w:r>
      <w:r w:rsidRPr="00045399">
        <w:rPr>
          <w:i/>
          <w:iCs/>
          <w:sz w:val="22"/>
          <w:szCs w:val="22"/>
          <w:lang w:eastAsia="zh-CN"/>
        </w:rPr>
        <w:br/>
        <w:t>w akumulatorze (magazynie energii). Dostawa i montaż akumulatora nie jest przedmiotem niniejszego zadania. Wykonawca zobowiązany jest jedynie do przedłożenia najpóźniej wraz z protokołem odbioru instalacji, kart katalogowych dla dedykowanych akumulatorów (magazynów energii).</w:t>
      </w:r>
    </w:p>
    <w:p w14:paraId="7C90394E" w14:textId="386B4747" w:rsidR="00E10CAF" w:rsidRDefault="00605A48" w:rsidP="00045399">
      <w:pPr>
        <w:spacing w:after="120" w:line="276" w:lineRule="auto"/>
        <w:jc w:val="both"/>
        <w:rPr>
          <w:i/>
          <w:iCs/>
          <w:sz w:val="22"/>
          <w:szCs w:val="22"/>
          <w:lang w:eastAsia="zh-CN"/>
        </w:rPr>
      </w:pPr>
      <w:r w:rsidRPr="00045399">
        <w:rPr>
          <w:i/>
          <w:iCs/>
          <w:sz w:val="22"/>
          <w:szCs w:val="22"/>
          <w:lang w:eastAsia="zh-CN"/>
        </w:rPr>
        <w:t>Wykonawca udostępni dedykowaną aplikację do podglądu funkcjonowania instalacji OZE on-line, poszczególnym użytkownikom obiektó</w:t>
      </w:r>
      <w:r w:rsidR="00045399">
        <w:rPr>
          <w:i/>
          <w:iCs/>
          <w:sz w:val="22"/>
          <w:szCs w:val="22"/>
          <w:lang w:eastAsia="zh-CN"/>
        </w:rPr>
        <w:t>w</w:t>
      </w:r>
      <w:r w:rsidRPr="00045399">
        <w:rPr>
          <w:i/>
          <w:iCs/>
          <w:sz w:val="22"/>
          <w:szCs w:val="22"/>
          <w:lang w:eastAsia="zh-CN"/>
        </w:rPr>
        <w:t xml:space="preserve"> oraz zbiorczy podgląd funkcjonowania instalacji OZE Zamawiającemu.</w:t>
      </w:r>
    </w:p>
    <w:p w14:paraId="069A5381" w14:textId="77777777" w:rsidR="000902E5" w:rsidRPr="00045399" w:rsidRDefault="000902E5" w:rsidP="00045399">
      <w:pPr>
        <w:spacing w:after="120" w:line="276" w:lineRule="auto"/>
        <w:jc w:val="both"/>
        <w:rPr>
          <w:i/>
          <w:iCs/>
          <w:sz w:val="22"/>
          <w:szCs w:val="22"/>
          <w:lang w:eastAsia="zh-CN"/>
        </w:rPr>
      </w:pPr>
    </w:p>
    <w:bookmarkEnd w:id="6"/>
    <w:p w14:paraId="6D59FBFB" w14:textId="5C02700C" w:rsidR="00E10CAF" w:rsidRDefault="00605A48" w:rsidP="00996FE1">
      <w:pPr>
        <w:pStyle w:val="Akapitzlist"/>
        <w:widowControl w:val="0"/>
        <w:numPr>
          <w:ilvl w:val="1"/>
          <w:numId w:val="35"/>
        </w:numPr>
        <w:tabs>
          <w:tab w:val="left" w:pos="1134"/>
        </w:tabs>
        <w:spacing w:after="120" w:line="276" w:lineRule="auto"/>
        <w:ind w:left="1134" w:hanging="567"/>
        <w:jc w:val="both"/>
        <w:rPr>
          <w:rFonts w:eastAsia="SimSun"/>
          <w:sz w:val="22"/>
          <w:szCs w:val="22"/>
          <w:lang w:eastAsia="zh-CN" w:bidi="hi-IN"/>
        </w:rPr>
      </w:pPr>
      <w:r>
        <w:rPr>
          <w:rFonts w:eastAsia="Symbol"/>
          <w:sz w:val="22"/>
          <w:szCs w:val="22"/>
        </w:rPr>
        <w:t>Prace budowlane związane z wykonaniem nowego pokrycia dachu tj. ułożenie warstwy papy termozgrzewalnej</w:t>
      </w:r>
      <w:r w:rsidRPr="00996FE1">
        <w:rPr>
          <w:rFonts w:eastAsia="Symbol"/>
          <w:sz w:val="22"/>
          <w:szCs w:val="22"/>
        </w:rPr>
        <w:t xml:space="preserve"> SBS </w:t>
      </w:r>
      <w:r>
        <w:rPr>
          <w:rFonts w:eastAsia="Symbol"/>
          <w:sz w:val="22"/>
          <w:szCs w:val="22"/>
        </w:rPr>
        <w:t xml:space="preserve">wraz ze wszelkimi obróbkami np.: przy kominach. Prace związane </w:t>
      </w:r>
      <w:r w:rsidR="00045399">
        <w:rPr>
          <w:rFonts w:eastAsia="Symbol"/>
          <w:sz w:val="22"/>
          <w:szCs w:val="22"/>
        </w:rPr>
        <w:br/>
      </w:r>
      <w:r>
        <w:rPr>
          <w:rFonts w:eastAsia="Symbol"/>
          <w:sz w:val="22"/>
          <w:szCs w:val="22"/>
        </w:rPr>
        <w:t>z wykonaniem nowego pokrycia z papy termozgrzewalnej należy wykonać na dachach budynków:</w:t>
      </w:r>
    </w:p>
    <w:p w14:paraId="3024C0A0" w14:textId="05B29F38" w:rsidR="00E10CAF" w:rsidRPr="00045399" w:rsidRDefault="00605A48" w:rsidP="00857136">
      <w:pPr>
        <w:pStyle w:val="Akapitzlist"/>
        <w:numPr>
          <w:ilvl w:val="0"/>
          <w:numId w:val="93"/>
        </w:numPr>
        <w:spacing w:after="120"/>
        <w:ind w:left="1701" w:hanging="567"/>
        <w:jc w:val="both"/>
      </w:pPr>
      <w:r w:rsidRPr="00045399">
        <w:rPr>
          <w:rFonts w:eastAsia="Symbol"/>
          <w:sz w:val="22"/>
          <w:szCs w:val="22"/>
        </w:rPr>
        <w:t>Budynek Biblioteki w Psarach – dach o pow. - ok. 205 m</w:t>
      </w:r>
      <w:r w:rsidRPr="00045399">
        <w:rPr>
          <w:rFonts w:eastAsia="Symbol"/>
          <w:sz w:val="22"/>
          <w:szCs w:val="22"/>
          <w:vertAlign w:val="superscript"/>
        </w:rPr>
        <w:t>2;</w:t>
      </w:r>
    </w:p>
    <w:p w14:paraId="0CFE7818" w14:textId="5713B008" w:rsidR="00E10CAF" w:rsidRPr="00045399" w:rsidRDefault="00605A48" w:rsidP="00857136">
      <w:pPr>
        <w:pStyle w:val="Akapitzlist"/>
        <w:numPr>
          <w:ilvl w:val="0"/>
          <w:numId w:val="93"/>
        </w:numPr>
        <w:spacing w:after="120"/>
        <w:ind w:left="1701" w:hanging="567"/>
        <w:jc w:val="both"/>
      </w:pPr>
      <w:r w:rsidRPr="00045399">
        <w:rPr>
          <w:rFonts w:eastAsia="Symbol"/>
          <w:sz w:val="22"/>
          <w:szCs w:val="22"/>
        </w:rPr>
        <w:t>Budynek OSP w Psarach – dach o pow. -. ok. 100 m</w:t>
      </w:r>
      <w:r w:rsidRPr="00045399">
        <w:rPr>
          <w:rFonts w:eastAsia="Symbol"/>
          <w:sz w:val="22"/>
          <w:szCs w:val="22"/>
          <w:vertAlign w:val="superscript"/>
        </w:rPr>
        <w:t>2;</w:t>
      </w:r>
    </w:p>
    <w:p w14:paraId="1951EC84" w14:textId="24F08B03" w:rsidR="00E10CAF" w:rsidRPr="00045399" w:rsidRDefault="00605A48" w:rsidP="00857136">
      <w:pPr>
        <w:pStyle w:val="Akapitzlist"/>
        <w:numPr>
          <w:ilvl w:val="0"/>
          <w:numId w:val="93"/>
        </w:numPr>
        <w:spacing w:after="120"/>
        <w:ind w:left="1701" w:hanging="567"/>
        <w:jc w:val="both"/>
      </w:pPr>
      <w:r w:rsidRPr="00045399">
        <w:rPr>
          <w:rFonts w:eastAsia="Symbol"/>
          <w:sz w:val="22"/>
          <w:szCs w:val="22"/>
        </w:rPr>
        <w:t>Budynek GOK i OSP w Dąbiu – dach o pow. - ok. 245 m</w:t>
      </w:r>
      <w:r w:rsidRPr="00045399">
        <w:rPr>
          <w:rFonts w:eastAsia="Symbol"/>
          <w:sz w:val="22"/>
          <w:szCs w:val="22"/>
          <w:vertAlign w:val="superscript"/>
        </w:rPr>
        <w:t>2;</w:t>
      </w:r>
    </w:p>
    <w:p w14:paraId="76EB357A" w14:textId="77777777" w:rsidR="00E10CAF" w:rsidRDefault="00605A48" w:rsidP="00857136">
      <w:pPr>
        <w:pStyle w:val="Akapitzlist"/>
        <w:numPr>
          <w:ilvl w:val="0"/>
          <w:numId w:val="93"/>
        </w:numPr>
        <w:spacing w:after="120"/>
        <w:ind w:left="1701" w:hanging="567"/>
        <w:jc w:val="both"/>
      </w:pPr>
      <w:r w:rsidRPr="00045399">
        <w:rPr>
          <w:rFonts w:eastAsia="Symbol"/>
          <w:sz w:val="22"/>
          <w:szCs w:val="22"/>
        </w:rPr>
        <w:t>Budynek GOK w Sarnowie – dach o pow. - ok. 315m</w:t>
      </w:r>
      <w:r w:rsidRPr="00045399">
        <w:rPr>
          <w:rFonts w:eastAsia="Symbol"/>
          <w:sz w:val="22"/>
          <w:szCs w:val="22"/>
          <w:vertAlign w:val="superscript"/>
        </w:rPr>
        <w:t>2</w:t>
      </w:r>
    </w:p>
    <w:p w14:paraId="386F8BFF" w14:textId="0406CBC4" w:rsidR="00E10CAF" w:rsidRPr="00996FE1" w:rsidRDefault="00605A48" w:rsidP="00996FE1">
      <w:pPr>
        <w:pStyle w:val="Akapitzlist"/>
        <w:numPr>
          <w:ilvl w:val="1"/>
          <w:numId w:val="35"/>
        </w:numPr>
        <w:spacing w:after="120" w:line="276" w:lineRule="auto"/>
        <w:ind w:left="1134" w:hanging="567"/>
        <w:jc w:val="both"/>
        <w:rPr>
          <w:sz w:val="22"/>
          <w:szCs w:val="22"/>
          <w:lang w:eastAsia="zh-CN"/>
        </w:rPr>
      </w:pPr>
      <w:r w:rsidRPr="00996FE1">
        <w:rPr>
          <w:rFonts w:eastAsia="Symbol"/>
          <w:sz w:val="22"/>
          <w:szCs w:val="22"/>
        </w:rPr>
        <w:lastRenderedPageBreak/>
        <w:t xml:space="preserve">Zakup i montaż tablicy informacyjnej o finansowaniu projektu z funduszy unijnych, zgodnej </w:t>
      </w:r>
      <w:r w:rsidR="00045399" w:rsidRPr="00996FE1">
        <w:rPr>
          <w:rFonts w:eastAsia="Symbol"/>
          <w:sz w:val="22"/>
          <w:szCs w:val="22"/>
        </w:rPr>
        <w:br/>
      </w:r>
      <w:r w:rsidRPr="00996FE1">
        <w:rPr>
          <w:rFonts w:eastAsia="Symbol"/>
          <w:sz w:val="22"/>
          <w:szCs w:val="22"/>
        </w:rPr>
        <w:t xml:space="preserve">z obowiązującymi wytycznymi (o wymiarach minimalnych 80x120cm) wraz ze stelażem, </w:t>
      </w:r>
      <w:r w:rsidR="00045399" w:rsidRPr="00996FE1">
        <w:rPr>
          <w:rFonts w:eastAsia="Symbol"/>
          <w:sz w:val="22"/>
          <w:szCs w:val="22"/>
        </w:rPr>
        <w:br/>
      </w:r>
      <w:r w:rsidRPr="00996FE1">
        <w:rPr>
          <w:rFonts w:eastAsia="Symbol"/>
          <w:sz w:val="22"/>
          <w:szCs w:val="22"/>
        </w:rPr>
        <w:t xml:space="preserve">w widocznym miejscu przy budynku Urzędu Gminy Psary. Tablica ma być wykonana </w:t>
      </w:r>
      <w:r w:rsidR="00996FE1" w:rsidRPr="00996FE1">
        <w:rPr>
          <w:rFonts w:eastAsia="Symbol"/>
          <w:sz w:val="22"/>
          <w:szCs w:val="22"/>
        </w:rPr>
        <w:br/>
      </w:r>
      <w:r w:rsidRPr="00996FE1">
        <w:rPr>
          <w:rFonts w:eastAsia="Symbol"/>
          <w:sz w:val="22"/>
          <w:szCs w:val="22"/>
        </w:rPr>
        <w:t>z trwałych materiałów odpornych na warunki atmosferyczne zapewniający jednocześnie czytelność informacji oraz wysoki poziom estetyki tablicy. Nadruk jednostronny w pełnym kolorze, tło tablicy koloru białego. Treść i formę tekstu należy uzgodnić z Zamawiającym na etapie realizacji zadania.</w:t>
      </w:r>
    </w:p>
    <w:p w14:paraId="2A5A8716" w14:textId="6FD7B8CD" w:rsidR="00E10CAF" w:rsidRPr="00996FE1" w:rsidRDefault="00605A48" w:rsidP="00996FE1">
      <w:pPr>
        <w:pStyle w:val="Akapitzlist"/>
        <w:numPr>
          <w:ilvl w:val="1"/>
          <w:numId w:val="35"/>
        </w:numPr>
        <w:spacing w:after="120" w:line="276" w:lineRule="auto"/>
        <w:ind w:left="1134" w:hanging="567"/>
        <w:jc w:val="both"/>
        <w:rPr>
          <w:rFonts w:eastAsia="Symbol"/>
          <w:sz w:val="22"/>
          <w:szCs w:val="22"/>
        </w:rPr>
      </w:pPr>
      <w:r w:rsidRPr="00996FE1">
        <w:rPr>
          <w:rFonts w:eastAsia="Symbol"/>
          <w:sz w:val="22"/>
          <w:szCs w:val="22"/>
        </w:rPr>
        <w:t>Serwis instalacji fotowoltaicznej w okresie nie krótszym niż</w:t>
      </w:r>
      <w:r w:rsidR="00622FA4">
        <w:rPr>
          <w:rFonts w:eastAsia="Symbol"/>
          <w:sz w:val="22"/>
          <w:szCs w:val="22"/>
        </w:rPr>
        <w:t xml:space="preserve"> </w:t>
      </w:r>
      <w:r w:rsidRPr="00996FE1">
        <w:rPr>
          <w:rFonts w:eastAsia="Symbol"/>
          <w:sz w:val="22"/>
          <w:szCs w:val="22"/>
        </w:rPr>
        <w:t xml:space="preserve">60 miesięcy </w:t>
      </w:r>
      <w:r w:rsidR="00964237">
        <w:rPr>
          <w:rFonts w:eastAsia="Symbol"/>
          <w:sz w:val="22"/>
          <w:szCs w:val="22"/>
        </w:rPr>
        <w:t xml:space="preserve">lub </w:t>
      </w:r>
      <w:r w:rsidRPr="00996FE1">
        <w:rPr>
          <w:rFonts w:eastAsia="Symbol"/>
          <w:sz w:val="22"/>
          <w:szCs w:val="22"/>
        </w:rPr>
        <w:t xml:space="preserve">zgodnie </w:t>
      </w:r>
      <w:r w:rsidR="00996FE1" w:rsidRPr="00996FE1">
        <w:rPr>
          <w:rFonts w:eastAsia="Symbol"/>
          <w:sz w:val="22"/>
          <w:szCs w:val="22"/>
        </w:rPr>
        <w:br/>
      </w:r>
      <w:r w:rsidRPr="00996FE1">
        <w:rPr>
          <w:rFonts w:eastAsia="Symbol"/>
          <w:sz w:val="22"/>
          <w:szCs w:val="22"/>
        </w:rPr>
        <w:t>z formularzem oferty. Okres objęty serwisem liczony jest od daty odbioru przedmiotu umowy przez Zamawiającego, potwierdzony protokołem zdawczo-odbiorczym. W ramach corocznych przeglądów serwisowych Wykonawca jest zobowiązany do minimum jednego</w:t>
      </w:r>
      <w:r w:rsidRPr="00996FE1">
        <w:rPr>
          <w:sz w:val="22"/>
          <w:szCs w:val="22"/>
          <w:shd w:val="clear" w:color="auto" w:fill="B4C7DC"/>
          <w:lang w:eastAsia="zh-CN"/>
        </w:rPr>
        <w:t xml:space="preserve"> </w:t>
      </w:r>
      <w:r w:rsidRPr="00996FE1">
        <w:rPr>
          <w:rFonts w:eastAsia="Symbol"/>
          <w:sz w:val="22"/>
          <w:szCs w:val="22"/>
        </w:rPr>
        <w:t xml:space="preserve">przeglądu. Termin wykonania przeglądów należy ustalić z Zamawiającym/Użytkownikiem obiektu, tj. należy zgłosić Zamawiającemu / Użytkownikowi obiektu min 7 dni przed planowanym przeglądem. </w:t>
      </w:r>
    </w:p>
    <w:p w14:paraId="6DFD1B79" w14:textId="77777777" w:rsidR="00E10CAF" w:rsidRDefault="00E10CAF" w:rsidP="00857136">
      <w:pPr>
        <w:pStyle w:val="Akapitzlist"/>
        <w:numPr>
          <w:ilvl w:val="0"/>
          <w:numId w:val="76"/>
        </w:numPr>
        <w:spacing w:after="120" w:line="276" w:lineRule="auto"/>
        <w:jc w:val="both"/>
        <w:rPr>
          <w:vanish/>
          <w:sz w:val="22"/>
          <w:szCs w:val="22"/>
          <w:shd w:val="clear" w:color="auto" w:fill="B4C7DC"/>
          <w:lang w:eastAsia="zh-CN"/>
        </w:rPr>
      </w:pPr>
    </w:p>
    <w:p w14:paraId="2213F1E9" w14:textId="77777777" w:rsidR="00E10CAF" w:rsidRDefault="00E10CAF" w:rsidP="00857136">
      <w:pPr>
        <w:pStyle w:val="Akapitzlist"/>
        <w:numPr>
          <w:ilvl w:val="0"/>
          <w:numId w:val="76"/>
        </w:numPr>
        <w:spacing w:after="120" w:line="276" w:lineRule="auto"/>
        <w:jc w:val="both"/>
        <w:rPr>
          <w:vanish/>
          <w:sz w:val="22"/>
          <w:szCs w:val="22"/>
          <w:shd w:val="clear" w:color="auto" w:fill="B4C7DC"/>
          <w:lang w:eastAsia="zh-CN"/>
        </w:rPr>
      </w:pPr>
    </w:p>
    <w:p w14:paraId="72344258" w14:textId="77777777" w:rsidR="00E10CAF" w:rsidRDefault="00E10CAF" w:rsidP="00857136">
      <w:pPr>
        <w:pStyle w:val="Akapitzlist"/>
        <w:numPr>
          <w:ilvl w:val="0"/>
          <w:numId w:val="76"/>
        </w:numPr>
        <w:spacing w:after="120" w:line="276" w:lineRule="auto"/>
        <w:jc w:val="both"/>
        <w:rPr>
          <w:vanish/>
          <w:sz w:val="22"/>
          <w:szCs w:val="22"/>
          <w:shd w:val="clear" w:color="auto" w:fill="B4C7DC"/>
          <w:lang w:eastAsia="zh-CN"/>
        </w:rPr>
      </w:pPr>
    </w:p>
    <w:p w14:paraId="59E22DD7" w14:textId="77777777" w:rsidR="00E10CAF" w:rsidRDefault="00E10CAF" w:rsidP="00857136">
      <w:pPr>
        <w:pStyle w:val="Akapitzlist"/>
        <w:numPr>
          <w:ilvl w:val="0"/>
          <w:numId w:val="76"/>
        </w:numPr>
        <w:spacing w:after="120" w:line="276" w:lineRule="auto"/>
        <w:jc w:val="both"/>
        <w:rPr>
          <w:vanish/>
          <w:sz w:val="22"/>
          <w:szCs w:val="22"/>
          <w:shd w:val="clear" w:color="auto" w:fill="B4C7DC"/>
          <w:lang w:eastAsia="zh-CN"/>
        </w:rPr>
      </w:pPr>
    </w:p>
    <w:p w14:paraId="55058551" w14:textId="77777777" w:rsidR="00E10CAF" w:rsidRDefault="00E10CAF" w:rsidP="00857136">
      <w:pPr>
        <w:pStyle w:val="Akapitzlist"/>
        <w:numPr>
          <w:ilvl w:val="1"/>
          <w:numId w:val="76"/>
        </w:numPr>
        <w:spacing w:after="120" w:line="276" w:lineRule="auto"/>
        <w:ind w:left="360" w:hanging="360"/>
        <w:jc w:val="both"/>
        <w:rPr>
          <w:vanish/>
          <w:sz w:val="22"/>
          <w:szCs w:val="22"/>
          <w:shd w:val="clear" w:color="auto" w:fill="B4C7DC"/>
          <w:lang w:eastAsia="zh-CN"/>
        </w:rPr>
      </w:pPr>
    </w:p>
    <w:p w14:paraId="4FD86A10" w14:textId="77777777" w:rsidR="00E10CAF" w:rsidRDefault="00E10CAF" w:rsidP="00857136">
      <w:pPr>
        <w:pStyle w:val="Akapitzlist"/>
        <w:numPr>
          <w:ilvl w:val="1"/>
          <w:numId w:val="76"/>
        </w:numPr>
        <w:spacing w:after="120" w:line="276" w:lineRule="auto"/>
        <w:ind w:left="360" w:hanging="360"/>
        <w:jc w:val="both"/>
        <w:rPr>
          <w:vanish/>
          <w:sz w:val="22"/>
          <w:szCs w:val="22"/>
          <w:shd w:val="clear" w:color="auto" w:fill="B4C7DC"/>
          <w:lang w:eastAsia="zh-CN"/>
        </w:rPr>
      </w:pPr>
    </w:p>
    <w:p w14:paraId="3C69C865" w14:textId="77777777" w:rsidR="00E10CAF" w:rsidRDefault="00E10CAF" w:rsidP="00857136">
      <w:pPr>
        <w:pStyle w:val="Akapitzlist"/>
        <w:numPr>
          <w:ilvl w:val="1"/>
          <w:numId w:val="76"/>
        </w:numPr>
        <w:spacing w:after="120" w:line="276" w:lineRule="auto"/>
        <w:ind w:left="360" w:hanging="360"/>
        <w:jc w:val="both"/>
        <w:rPr>
          <w:vanish/>
          <w:sz w:val="22"/>
          <w:szCs w:val="22"/>
          <w:shd w:val="clear" w:color="auto" w:fill="B4C7DC"/>
          <w:lang w:eastAsia="zh-CN"/>
        </w:rPr>
      </w:pPr>
    </w:p>
    <w:p w14:paraId="4139A9B3" w14:textId="77777777" w:rsidR="00E10CAF" w:rsidRDefault="00E10CAF" w:rsidP="00857136">
      <w:pPr>
        <w:pStyle w:val="Akapitzlist"/>
        <w:numPr>
          <w:ilvl w:val="1"/>
          <w:numId w:val="76"/>
        </w:numPr>
        <w:spacing w:after="120" w:line="276" w:lineRule="auto"/>
        <w:ind w:left="360" w:hanging="360"/>
        <w:jc w:val="both"/>
        <w:rPr>
          <w:vanish/>
          <w:sz w:val="22"/>
          <w:szCs w:val="22"/>
          <w:shd w:val="clear" w:color="auto" w:fill="B4C7DC"/>
          <w:lang w:eastAsia="zh-CN"/>
        </w:rPr>
      </w:pPr>
    </w:p>
    <w:p w14:paraId="5C301E27" w14:textId="49368278" w:rsidR="00E10CAF" w:rsidRPr="00996FE1" w:rsidRDefault="00605A48" w:rsidP="00996FE1">
      <w:pPr>
        <w:pStyle w:val="Akapitzlist"/>
        <w:spacing w:after="120" w:line="276" w:lineRule="auto"/>
        <w:ind w:left="768" w:firstLine="366"/>
        <w:jc w:val="both"/>
        <w:rPr>
          <w:rFonts w:eastAsia="Symbol"/>
          <w:sz w:val="22"/>
          <w:szCs w:val="22"/>
        </w:rPr>
      </w:pPr>
      <w:r w:rsidRPr="00996FE1">
        <w:rPr>
          <w:rFonts w:eastAsia="Symbol"/>
          <w:sz w:val="22"/>
          <w:szCs w:val="22"/>
        </w:rPr>
        <w:t>W ramach przeglądu serwisowego należy wykonać minimum następujące czynności:</w:t>
      </w:r>
    </w:p>
    <w:p w14:paraId="3D01AE1D" w14:textId="40A19127" w:rsidR="00E10CAF" w:rsidRPr="00996FE1" w:rsidRDefault="00F47165" w:rsidP="00857136">
      <w:pPr>
        <w:pStyle w:val="Akapitzlist"/>
        <w:numPr>
          <w:ilvl w:val="0"/>
          <w:numId w:val="94"/>
        </w:numPr>
        <w:spacing w:after="120" w:line="276" w:lineRule="auto"/>
        <w:ind w:left="1701" w:hanging="567"/>
        <w:jc w:val="both"/>
        <w:rPr>
          <w:rFonts w:eastAsia="Symbol"/>
          <w:sz w:val="22"/>
          <w:szCs w:val="22"/>
        </w:rPr>
      </w:pPr>
      <w:r>
        <w:rPr>
          <w:rFonts w:eastAsia="Symbol"/>
          <w:sz w:val="22"/>
          <w:szCs w:val="22"/>
        </w:rPr>
        <w:t>w</w:t>
      </w:r>
      <w:r w:rsidR="00605A48" w:rsidRPr="00996FE1">
        <w:rPr>
          <w:rFonts w:eastAsia="Symbol"/>
          <w:sz w:val="22"/>
          <w:szCs w:val="22"/>
        </w:rPr>
        <w:t xml:space="preserve">izualna kontrola instalacji w szczególności stan modułów, konstrukcji i </w:t>
      </w:r>
      <w:r w:rsidR="00605A48" w:rsidRPr="00DB257A">
        <w:rPr>
          <w:rFonts w:eastAsia="Symbol"/>
          <w:sz w:val="22"/>
          <w:szCs w:val="22"/>
        </w:rPr>
        <w:t>mocowań</w:t>
      </w:r>
      <w:r w:rsidR="00605A48" w:rsidRPr="00DB257A">
        <w:rPr>
          <w:sz w:val="22"/>
          <w:szCs w:val="22"/>
          <w:shd w:val="clear" w:color="auto" w:fill="B4C7DC"/>
          <w:lang w:eastAsia="zh-CN"/>
        </w:rPr>
        <w:t xml:space="preserve"> </w:t>
      </w:r>
      <w:r w:rsidR="00605A48" w:rsidRPr="00DB257A">
        <w:rPr>
          <w:rFonts w:eastAsia="Symbol"/>
          <w:sz w:val="22"/>
          <w:szCs w:val="22"/>
        </w:rPr>
        <w:t>o</w:t>
      </w:r>
      <w:r w:rsidR="00605A48" w:rsidRPr="00996FE1">
        <w:rPr>
          <w:rFonts w:eastAsia="Symbol"/>
          <w:sz w:val="22"/>
          <w:szCs w:val="22"/>
        </w:rPr>
        <w:t>raz inwertera;</w:t>
      </w:r>
    </w:p>
    <w:p w14:paraId="04815040" w14:textId="6A29440E" w:rsidR="00E10CAF" w:rsidRPr="00996FE1" w:rsidRDefault="00F47165" w:rsidP="00857136">
      <w:pPr>
        <w:pStyle w:val="Akapitzlist"/>
        <w:numPr>
          <w:ilvl w:val="0"/>
          <w:numId w:val="94"/>
        </w:numPr>
        <w:spacing w:after="120" w:line="276" w:lineRule="auto"/>
        <w:ind w:left="1701" w:hanging="567"/>
        <w:jc w:val="both"/>
        <w:rPr>
          <w:rFonts w:eastAsia="Symbol"/>
          <w:sz w:val="22"/>
          <w:szCs w:val="22"/>
        </w:rPr>
      </w:pPr>
      <w:r>
        <w:rPr>
          <w:rFonts w:eastAsia="Symbol"/>
          <w:sz w:val="22"/>
          <w:szCs w:val="22"/>
        </w:rPr>
        <w:t>s</w:t>
      </w:r>
      <w:r w:rsidR="00605A48" w:rsidRPr="00996FE1">
        <w:rPr>
          <w:rFonts w:eastAsia="Symbol"/>
          <w:sz w:val="22"/>
          <w:szCs w:val="22"/>
        </w:rPr>
        <w:t>prawdzenie przewodów oraz zabezpieczeń AC i DC;</w:t>
      </w:r>
    </w:p>
    <w:p w14:paraId="6FF06630" w14:textId="399CB04C" w:rsidR="00E10CAF" w:rsidRPr="00996FE1" w:rsidRDefault="00F47165" w:rsidP="00857136">
      <w:pPr>
        <w:pStyle w:val="Akapitzlist"/>
        <w:numPr>
          <w:ilvl w:val="0"/>
          <w:numId w:val="94"/>
        </w:numPr>
        <w:spacing w:after="120" w:line="276" w:lineRule="auto"/>
        <w:ind w:left="1701" w:hanging="567"/>
        <w:jc w:val="both"/>
        <w:rPr>
          <w:rFonts w:eastAsia="Symbol"/>
          <w:sz w:val="22"/>
          <w:szCs w:val="22"/>
        </w:rPr>
      </w:pPr>
      <w:r>
        <w:rPr>
          <w:rFonts w:eastAsia="Symbol"/>
          <w:sz w:val="22"/>
          <w:szCs w:val="22"/>
        </w:rPr>
        <w:t>p</w:t>
      </w:r>
      <w:r w:rsidR="00605A48" w:rsidRPr="00996FE1">
        <w:rPr>
          <w:rFonts w:eastAsia="Symbol"/>
          <w:sz w:val="22"/>
          <w:szCs w:val="22"/>
        </w:rPr>
        <w:t>omiar parametrów elektrycznych instalacji;</w:t>
      </w:r>
    </w:p>
    <w:p w14:paraId="748D2F74" w14:textId="474956EE" w:rsidR="00E10CAF" w:rsidRPr="00996FE1" w:rsidRDefault="00F47165" w:rsidP="00857136">
      <w:pPr>
        <w:pStyle w:val="Akapitzlist"/>
        <w:numPr>
          <w:ilvl w:val="0"/>
          <w:numId w:val="94"/>
        </w:numPr>
        <w:spacing w:after="120" w:line="276" w:lineRule="auto"/>
        <w:ind w:left="1701" w:hanging="567"/>
        <w:jc w:val="both"/>
        <w:rPr>
          <w:rFonts w:eastAsia="Symbol"/>
          <w:sz w:val="22"/>
          <w:szCs w:val="22"/>
        </w:rPr>
      </w:pPr>
      <w:r>
        <w:rPr>
          <w:rFonts w:eastAsia="Symbol"/>
          <w:sz w:val="22"/>
          <w:szCs w:val="22"/>
        </w:rPr>
        <w:t>a</w:t>
      </w:r>
      <w:r w:rsidR="00605A48" w:rsidRPr="00996FE1">
        <w:rPr>
          <w:rFonts w:eastAsia="Symbol"/>
          <w:sz w:val="22"/>
          <w:szCs w:val="22"/>
        </w:rPr>
        <w:t>naliza pracy inwertera jego stanu technicznego i odczyt błędów;</w:t>
      </w:r>
    </w:p>
    <w:p w14:paraId="67626442" w14:textId="76F28F2D" w:rsidR="00E10CAF" w:rsidRPr="00996FE1" w:rsidRDefault="00F47165" w:rsidP="00857136">
      <w:pPr>
        <w:pStyle w:val="Akapitzlist"/>
        <w:numPr>
          <w:ilvl w:val="0"/>
          <w:numId w:val="94"/>
        </w:numPr>
        <w:spacing w:after="120" w:line="276" w:lineRule="auto"/>
        <w:ind w:left="1701" w:hanging="567"/>
        <w:jc w:val="both"/>
        <w:rPr>
          <w:rFonts w:eastAsia="Symbol"/>
          <w:sz w:val="22"/>
          <w:szCs w:val="22"/>
        </w:rPr>
      </w:pPr>
      <w:r>
        <w:rPr>
          <w:rFonts w:eastAsia="Symbol"/>
          <w:sz w:val="22"/>
          <w:szCs w:val="22"/>
        </w:rPr>
        <w:t>m</w:t>
      </w:r>
      <w:r w:rsidR="00605A48" w:rsidRPr="00996FE1">
        <w:rPr>
          <w:rFonts w:eastAsia="Symbol"/>
          <w:sz w:val="22"/>
          <w:szCs w:val="22"/>
        </w:rPr>
        <w:t>ycie modułów.</w:t>
      </w:r>
    </w:p>
    <w:p w14:paraId="44AD2034" w14:textId="77777777" w:rsidR="00E10CAF" w:rsidRPr="000B4744" w:rsidRDefault="00605A48" w:rsidP="00847342">
      <w:pPr>
        <w:pStyle w:val="Akapitzlist"/>
        <w:spacing w:after="120" w:line="276" w:lineRule="auto"/>
        <w:ind w:left="567"/>
        <w:jc w:val="both"/>
        <w:rPr>
          <w:rFonts w:eastAsia="Symbol"/>
          <w:sz w:val="22"/>
          <w:szCs w:val="22"/>
        </w:rPr>
      </w:pPr>
      <w:r w:rsidRPr="000B4744">
        <w:rPr>
          <w:rFonts w:eastAsia="Symbol"/>
          <w:sz w:val="22"/>
          <w:szCs w:val="22"/>
        </w:rPr>
        <w:t>Po każdym przeglądzie serwisowym Wykonawca w terminie do 14 dni przekaże Zamawiającemu sprawozdanie z przeprowadzonego przeglądu serwisowego. Sprawozdanie powinno zawierać raport z zakresem wykonanych prac, wykaz ewentualnych usterek i błędów oraz zalecenia.</w:t>
      </w:r>
    </w:p>
    <w:p w14:paraId="40B937C4" w14:textId="77777777" w:rsidR="00E10CAF" w:rsidRPr="000B4744" w:rsidRDefault="00605A48" w:rsidP="00847342">
      <w:pPr>
        <w:pStyle w:val="Akapitzlist"/>
        <w:spacing w:after="120" w:line="276" w:lineRule="auto"/>
        <w:ind w:left="567"/>
        <w:jc w:val="both"/>
        <w:rPr>
          <w:rFonts w:eastAsia="Symbol"/>
          <w:sz w:val="22"/>
          <w:szCs w:val="22"/>
        </w:rPr>
      </w:pPr>
      <w:r w:rsidRPr="000B4744">
        <w:rPr>
          <w:rFonts w:eastAsia="Symbol"/>
          <w:sz w:val="22"/>
          <w:szCs w:val="22"/>
        </w:rPr>
        <w:t>Jeżeli Wykonawca nie przeprowadzi obsługi serwisowej w zadeklarowanym w ofercie okresie, Zamawiający po uprzednim zawiadomieniu Wykonawcy, może zlecić ich usunięcie osobie trzeciej na koszt Wykonawcy.</w:t>
      </w:r>
    </w:p>
    <w:p w14:paraId="046B1D89" w14:textId="77777777" w:rsidR="00E10CAF" w:rsidRDefault="00605A48" w:rsidP="000B4744">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bookmarkStart w:id="7" w:name="_Hlk94273287"/>
      <w:bookmarkEnd w:id="5"/>
      <w:r>
        <w:rPr>
          <w:b/>
          <w:bCs/>
          <w:sz w:val="22"/>
          <w:szCs w:val="22"/>
        </w:rPr>
        <w:t xml:space="preserve">Pełny, szczegółowy i wyczerpujący opis przedmiotu oraz wymagań zamawiającego </w:t>
      </w:r>
      <w:r>
        <w:rPr>
          <w:b/>
          <w:bCs/>
          <w:sz w:val="22"/>
          <w:szCs w:val="22"/>
        </w:rPr>
        <w:br/>
        <w:t xml:space="preserve">w zakresie realizacji i odbioru został określony w: </w:t>
      </w:r>
    </w:p>
    <w:p w14:paraId="1C58B350"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Style w:val="Domylnaczcionkaakapitu5"/>
          <w:rFonts w:eastAsia="Symbol"/>
          <w:bCs/>
          <w:color w:val="000000"/>
          <w:sz w:val="22"/>
          <w:szCs w:val="22"/>
          <w:shd w:val="clear" w:color="auto" w:fill="FFFFFF"/>
        </w:rPr>
        <w:t>Programie funkcjonalno-użytkowym (w skrócie PFU).</w:t>
      </w:r>
    </w:p>
    <w:p w14:paraId="11E3D3CA" w14:textId="4C5BC056" w:rsidR="00E10CAF" w:rsidRPr="00847342"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sidRPr="00847342">
        <w:rPr>
          <w:rFonts w:eastAsia="Symbol"/>
          <w:bCs/>
          <w:sz w:val="22"/>
          <w:szCs w:val="22"/>
          <w:lang w:eastAsia="zh-CN"/>
        </w:rPr>
        <w:t>Przedmiarach robót</w:t>
      </w:r>
      <w:r w:rsidR="000B4744" w:rsidRPr="00847342">
        <w:rPr>
          <w:rFonts w:eastAsia="Symbol"/>
          <w:bCs/>
          <w:sz w:val="22"/>
          <w:szCs w:val="22"/>
          <w:lang w:eastAsia="zh-CN"/>
        </w:rPr>
        <w:t xml:space="preserve"> – dla zakresu prac związanych z wykonaniem nowego pokrycia dachu</w:t>
      </w:r>
      <w:r w:rsidRPr="00847342">
        <w:rPr>
          <w:rFonts w:eastAsia="Symbol"/>
          <w:bCs/>
          <w:sz w:val="22"/>
          <w:szCs w:val="22"/>
          <w:lang w:eastAsia="zh-CN"/>
        </w:rPr>
        <w:t>,</w:t>
      </w:r>
    </w:p>
    <w:p w14:paraId="6C40AA0C"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bCs/>
          <w:kern w:val="2"/>
          <w:sz w:val="22"/>
          <w:szCs w:val="22"/>
          <w:lang w:eastAsia="zh-CN"/>
        </w:rPr>
        <w:t>SWZ wraz z za</w:t>
      </w:r>
      <w:r>
        <w:rPr>
          <w:rFonts w:eastAsia="Calibri"/>
          <w:sz w:val="22"/>
          <w:szCs w:val="22"/>
          <w:lang w:eastAsia="zh-CN"/>
        </w:rPr>
        <w:t>łącznikami,</w:t>
      </w:r>
    </w:p>
    <w:p w14:paraId="07C87B02"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bCs/>
          <w:kern w:val="2"/>
          <w:sz w:val="22"/>
          <w:szCs w:val="22"/>
          <w:lang w:eastAsia="zh-CN"/>
        </w:rPr>
        <w:t>Projektowanych postanowieniach umowy,</w:t>
      </w:r>
    </w:p>
    <w:p w14:paraId="3123BDE4" w14:textId="39A720A4"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bCs/>
          <w:kern w:val="2"/>
          <w:sz w:val="22"/>
          <w:szCs w:val="22"/>
          <w:lang w:eastAsia="zh-CN"/>
        </w:rPr>
        <w:t>Odpowiedziach na pytania udzielanych w trakcie procedury przetargowej (je</w:t>
      </w:r>
      <w:r>
        <w:rPr>
          <w:rFonts w:eastAsia="Calibri"/>
          <w:sz w:val="22"/>
          <w:szCs w:val="22"/>
          <w:lang w:eastAsia="zh-CN"/>
        </w:rPr>
        <w:t>żeli dotyczy),</w:t>
      </w:r>
    </w:p>
    <w:p w14:paraId="5B9C09BF" w14:textId="40285BB0" w:rsidR="00BB45CA" w:rsidRDefault="00BB45CA">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sz w:val="22"/>
          <w:szCs w:val="22"/>
          <w:lang w:eastAsia="zh-CN"/>
        </w:rPr>
        <w:t xml:space="preserve">Odpowiedziach na pytania udzielonych w unieważnionym postępowaniu, </w:t>
      </w:r>
    </w:p>
    <w:p w14:paraId="43389637" w14:textId="77777777" w:rsidR="00E10CAF" w:rsidRDefault="00605A48">
      <w:pPr>
        <w:widowControl w:val="0"/>
        <w:numPr>
          <w:ilvl w:val="1"/>
          <w:numId w:val="35"/>
        </w:numPr>
        <w:tabs>
          <w:tab w:val="left" w:pos="-29617"/>
          <w:tab w:val="left" w:pos="-20537"/>
        </w:tabs>
        <w:spacing w:after="120" w:line="23" w:lineRule="atLeast"/>
        <w:ind w:left="1134" w:hanging="567"/>
        <w:jc w:val="both"/>
        <w:textAlignment w:val="baseline"/>
        <w:rPr>
          <w:rFonts w:eastAsia="Calibri"/>
          <w:sz w:val="22"/>
          <w:szCs w:val="22"/>
        </w:rPr>
      </w:pPr>
      <w:r>
        <w:rPr>
          <w:rFonts w:eastAsia="Calibri"/>
          <w:color w:val="000000"/>
          <w:sz w:val="22"/>
          <w:szCs w:val="22"/>
        </w:rPr>
        <w:t>Obowiązującymi przepisami Prawa budowlanego i normami.</w:t>
      </w:r>
    </w:p>
    <w:p w14:paraId="6CE79345" w14:textId="526BA2DD" w:rsidR="00E10CAF" w:rsidRDefault="00605A48">
      <w:pPr>
        <w:widowControl w:val="0"/>
        <w:tabs>
          <w:tab w:val="left" w:pos="-29617"/>
          <w:tab w:val="left" w:pos="-20537"/>
        </w:tabs>
        <w:spacing w:after="120" w:line="23" w:lineRule="atLeast"/>
        <w:ind w:left="1134"/>
        <w:jc w:val="both"/>
        <w:textAlignment w:val="baseline"/>
        <w:rPr>
          <w:rFonts w:eastAsia="Cambria"/>
          <w:sz w:val="22"/>
          <w:szCs w:val="22"/>
          <w:lang w:eastAsia="en-US"/>
        </w:rPr>
      </w:pPr>
      <w:r>
        <w:rPr>
          <w:rFonts w:eastAsia="Calibri"/>
          <w:b/>
          <w:color w:val="000000"/>
          <w:sz w:val="22"/>
          <w:szCs w:val="22"/>
          <w:lang w:eastAsia="zh-CN"/>
        </w:rPr>
        <w:t xml:space="preserve">Wszystkie ww. dokumenty należy traktować jako wzajemnie się uzupełniające. </w:t>
      </w:r>
      <w:r>
        <w:rPr>
          <w:rFonts w:eastAsia="Cambria"/>
          <w:sz w:val="22"/>
          <w:szCs w:val="22"/>
          <w:lang w:eastAsia="en-US"/>
        </w:rPr>
        <w:t xml:space="preserve">Wszystkie wymagania określone w dokumentach wskazanych powyżej stanowią wymagania minimalne, a ich spełnienie jest obligatoryjne. </w:t>
      </w:r>
    </w:p>
    <w:p w14:paraId="0653D952" w14:textId="77777777" w:rsidR="00F47165" w:rsidRDefault="00F47165" w:rsidP="00F47165">
      <w:pPr>
        <w:widowControl w:val="0"/>
        <w:tabs>
          <w:tab w:val="left" w:pos="-29617"/>
          <w:tab w:val="left" w:pos="-20537"/>
        </w:tabs>
        <w:spacing w:after="120" w:line="23" w:lineRule="atLeast"/>
        <w:jc w:val="both"/>
        <w:textAlignment w:val="baseline"/>
        <w:rPr>
          <w:rFonts w:eastAsia="Calibri"/>
          <w:sz w:val="22"/>
          <w:szCs w:val="22"/>
        </w:rPr>
      </w:pPr>
    </w:p>
    <w:p w14:paraId="0D99287A" w14:textId="77777777" w:rsidR="00E10CAF" w:rsidRDefault="00605A48">
      <w:pPr>
        <w:widowControl w:val="0"/>
        <w:numPr>
          <w:ilvl w:val="0"/>
          <w:numId w:val="35"/>
        </w:numPr>
        <w:tabs>
          <w:tab w:val="left" w:pos="475"/>
        </w:tabs>
        <w:spacing w:after="120" w:line="23" w:lineRule="atLeast"/>
        <w:ind w:left="567" w:hanging="567"/>
        <w:jc w:val="both"/>
        <w:outlineLvl w:val="1"/>
        <w:rPr>
          <w:rFonts w:eastAsia="TeXGyrePagella"/>
          <w:b/>
          <w:bCs/>
          <w:sz w:val="22"/>
          <w:szCs w:val="22"/>
          <w:lang w:eastAsia="en-US"/>
        </w:rPr>
      </w:pPr>
      <w:bookmarkStart w:id="8" w:name="_Hlk91070245"/>
      <w:bookmarkStart w:id="9" w:name="_Hlk90879814"/>
      <w:bookmarkStart w:id="10" w:name="_Hlk94274234"/>
      <w:bookmarkEnd w:id="7"/>
      <w:bookmarkEnd w:id="8"/>
      <w:bookmarkEnd w:id="9"/>
      <w:r>
        <w:rPr>
          <w:rFonts w:eastAsia="Andale Sans UI"/>
          <w:b/>
          <w:bCs/>
          <w:kern w:val="2"/>
          <w:sz w:val="22"/>
          <w:szCs w:val="22"/>
          <w:lang w:eastAsia="zh-CN" w:bidi="en-US"/>
        </w:rPr>
        <w:t>Wykonawca ponadto jest zobowiązany do:</w:t>
      </w:r>
    </w:p>
    <w:p w14:paraId="47B291CF" w14:textId="51201F26"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Style w:val="Domylnaczcionkaakapitu5"/>
          <w:sz w:val="22"/>
          <w:szCs w:val="22"/>
        </w:rPr>
        <w:t>wykonania wszystkich prac związanych z realizacją w/w zakresu zgodnie dokumentacją wymienioną w</w:t>
      </w:r>
      <w:r w:rsidR="005C4E63">
        <w:rPr>
          <w:rStyle w:val="Domylnaczcionkaakapitu5"/>
          <w:sz w:val="22"/>
          <w:szCs w:val="22"/>
        </w:rPr>
        <w:t xml:space="preserve"> ust. </w:t>
      </w:r>
      <w:r w:rsidR="00622FA4">
        <w:rPr>
          <w:rStyle w:val="Domylnaczcionkaakapitu5"/>
          <w:sz w:val="22"/>
          <w:szCs w:val="22"/>
        </w:rPr>
        <w:t>4</w:t>
      </w:r>
      <w:r w:rsidR="005C4E63">
        <w:rPr>
          <w:rStyle w:val="Domylnaczcionkaakapitu5"/>
          <w:sz w:val="22"/>
          <w:szCs w:val="22"/>
        </w:rPr>
        <w:t xml:space="preserve"> </w:t>
      </w:r>
      <w:r>
        <w:rPr>
          <w:rStyle w:val="Domylnaczcionkaakapitu5"/>
          <w:sz w:val="22"/>
          <w:szCs w:val="22"/>
        </w:rPr>
        <w:t>niniejszego rozdziału, przepisami prawa, obowiązującymi normami, warunkami technicznymi i sztuką budowlaną, przepisami bhp, ppoż., z poszanowaniem mienia Zamawiającego i środowiska, a także uwzględnieniem specyfiki pracy na obiektach</w:t>
      </w:r>
      <w:r w:rsidR="005C4E63">
        <w:rPr>
          <w:rStyle w:val="Domylnaczcionkaakapitu5"/>
          <w:sz w:val="22"/>
          <w:szCs w:val="22"/>
        </w:rPr>
        <w:t>.</w:t>
      </w:r>
    </w:p>
    <w:p w14:paraId="2890829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urządzenia i oznakowania terenu wokół budynków na których będą montowane panele fotowoltaiczne oraz odpowiednie zabezpieczenie i zapewnienie odpowiednich zabezpieczeń bhp,</w:t>
      </w:r>
    </w:p>
    <w:p w14:paraId="4AEEFD9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robót zabezpieczających i odtworzeniowych,</w:t>
      </w:r>
    </w:p>
    <w:p w14:paraId="4D83C480"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wszystkich robót towarzyszących, zgodnych z PFU i prawidłową technologią wykonywania robót,</w:t>
      </w:r>
    </w:p>
    <w:p w14:paraId="53164E3F"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ewentualnych przyłączeń energetycznych dla potrzeb budowy oraz ponoszenia kosztów zużycia mediów,</w:t>
      </w:r>
    </w:p>
    <w:p w14:paraId="19C4A85F"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poniesienia ewentualnych kosztów wyłączeń i włączeń energii elektrycznej,</w:t>
      </w:r>
    </w:p>
    <w:p w14:paraId="38B441C3"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wykonanie przedmiotu umowy zgodnie z uzgodnieniami z zarządcami sieci i uzbrojenia terenu,</w:t>
      </w:r>
    </w:p>
    <w:p w14:paraId="764BA3EA" w14:textId="7A0836C5"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jeżeli roboty będą wymagały zapewnienia nadzoru odpowiednich zarządców</w:t>
      </w:r>
      <w:r w:rsidR="005C4E63">
        <w:rPr>
          <w:rFonts w:eastAsia="SimSun"/>
          <w:sz w:val="22"/>
          <w:szCs w:val="22"/>
          <w:lang w:eastAsia="zh-CN" w:bidi="hi-IN"/>
        </w:rPr>
        <w:t xml:space="preserve"> </w:t>
      </w:r>
      <w:r>
        <w:rPr>
          <w:rFonts w:eastAsia="SimSun"/>
          <w:sz w:val="22"/>
          <w:szCs w:val="22"/>
          <w:lang w:eastAsia="zh-CN" w:bidi="hi-IN"/>
        </w:rPr>
        <w:t xml:space="preserve">sieci i uzbrojenia terenu lub wynikającego z innych uzgodnień to wykonawca taki nadzór zapewni także </w:t>
      </w:r>
      <w:r w:rsidR="005C4E63">
        <w:rPr>
          <w:rFonts w:eastAsia="SimSun"/>
          <w:sz w:val="22"/>
          <w:szCs w:val="22"/>
          <w:lang w:eastAsia="zh-CN" w:bidi="hi-IN"/>
        </w:rPr>
        <w:br/>
      </w:r>
      <w:r>
        <w:rPr>
          <w:rFonts w:eastAsia="SimSun"/>
          <w:sz w:val="22"/>
          <w:szCs w:val="22"/>
          <w:lang w:eastAsia="zh-CN" w:bidi="hi-IN"/>
        </w:rPr>
        <w:t>w przypadku, gdy będzie odpłatny i poniesie jego koszty,</w:t>
      </w:r>
    </w:p>
    <w:p w14:paraId="4EDC2C30" w14:textId="417CD5B5"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niezbędnych badań, prób i pomiarów</w:t>
      </w:r>
      <w:r w:rsidR="005C4E63">
        <w:rPr>
          <w:rFonts w:eastAsia="SimSun"/>
          <w:sz w:val="22"/>
          <w:szCs w:val="22"/>
          <w:lang w:eastAsia="zh-CN" w:bidi="hi-IN"/>
        </w:rPr>
        <w:t xml:space="preserve"> </w:t>
      </w:r>
      <w:r>
        <w:rPr>
          <w:rFonts w:eastAsia="SimSun"/>
          <w:sz w:val="22"/>
          <w:szCs w:val="22"/>
          <w:lang w:eastAsia="zh-CN" w:bidi="hi-IN"/>
        </w:rPr>
        <w:t>na każde polecenie inspektora nadzoru Zamawiającego w celu stwierdzenia prawidłowości wykonanych robót,</w:t>
      </w:r>
    </w:p>
    <w:p w14:paraId="6F9801BB"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 przypadku zniszczenia lub uszkodzenia w toku realizacji zadania urządzeń lub też istniejących sieci – naprawienia ich i doprowadzenie do stanu pierwotnego,</w:t>
      </w:r>
    </w:p>
    <w:p w14:paraId="35874A0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zgłaszania Zamawiającemu robót ulegających zakryciu lub zanikających,</w:t>
      </w:r>
    </w:p>
    <w:p w14:paraId="223012B7"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wykonania badań, prób i rozruchu, jak również do dokonania odkrywek w przypadku nie zgłoszenia robót do odbioru ulegających zakryciu lub zanikających,</w:t>
      </w:r>
    </w:p>
    <w:p w14:paraId="294AA8F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zapewnienia na budowie uprawnionego nadzoru i dozoru, a także właściwych warunków bezpieczeństwa i higieny pracy,</w:t>
      </w:r>
    </w:p>
    <w:p w14:paraId="30418F5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Pr>
          <w:rFonts w:eastAsia="SimSun"/>
          <w:sz w:val="22"/>
          <w:szCs w:val="22"/>
          <w:lang w:eastAsia="zh-CN" w:bidi="hi-IN"/>
        </w:rPr>
        <w:br/>
        <w:t>w gminach,</w:t>
      </w:r>
    </w:p>
    <w:p w14:paraId="5E257EA8"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zabezpieczania zgodnie z warunkami technicznymi oraz bhp wszystkich kolizji</w:t>
      </w:r>
      <w:r>
        <w:rPr>
          <w:rFonts w:eastAsia="SimSun"/>
          <w:sz w:val="22"/>
          <w:szCs w:val="22"/>
          <w:lang w:eastAsia="zh-CN" w:bidi="hi-IN"/>
        </w:rPr>
        <w:br/>
        <w:t>z istniejącym uzbrojeniem terenu, tj. siecią wodociągową, kablami energetycznymi</w:t>
      </w:r>
      <w:r>
        <w:rPr>
          <w:rFonts w:eastAsia="SimSun"/>
          <w:sz w:val="22"/>
          <w:szCs w:val="22"/>
          <w:lang w:eastAsia="zh-CN" w:bidi="hi-IN"/>
        </w:rPr>
        <w:br/>
        <w:t>i telekomunikacyjnymi,</w:t>
      </w:r>
    </w:p>
    <w:p w14:paraId="5F78E2BF"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uporządkowania terenu budowy po zakończeniu robót i przekazanie go Zamawiającemu najpóźniej do dnia odbioru końcowego,</w:t>
      </w:r>
    </w:p>
    <w:p w14:paraId="3B9FB2E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przywrócenia terenu po wykonywanych robotach przynajmniej do stanu pierwotnego (chyba, że z uzgodnień szczególnych wynika większy zakres odtworzenia),</w:t>
      </w:r>
    </w:p>
    <w:p w14:paraId="789FD309"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dokonania uzgodnień, uzyskania wszelkich opinii niezbędnych do wykonania przedmiotu umowy i przekazania go do użytku,</w:t>
      </w:r>
    </w:p>
    <w:p w14:paraId="266FEF2A"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ymbol"/>
          <w:sz w:val="22"/>
          <w:szCs w:val="22"/>
          <w:lang w:eastAsia="zh-CN" w:bidi="hi-IN"/>
        </w:rPr>
        <w:t>wykonania innych prac, niezbędnych dla prawidłowej realizacji przedmiotu zamówienia.</w:t>
      </w:r>
    </w:p>
    <w:p w14:paraId="2F36F181" w14:textId="453658BE" w:rsidR="00E10CAF" w:rsidRDefault="00605A48">
      <w:pPr>
        <w:widowControl w:val="0"/>
        <w:numPr>
          <w:ilvl w:val="1"/>
          <w:numId w:val="35"/>
        </w:numPr>
        <w:tabs>
          <w:tab w:val="left" w:pos="475"/>
        </w:tabs>
        <w:spacing w:after="120" w:line="23" w:lineRule="atLeast"/>
        <w:ind w:left="1134" w:hanging="567"/>
        <w:jc w:val="both"/>
      </w:pPr>
      <w:r>
        <w:rPr>
          <w:rFonts w:eastAsia="SimSun"/>
          <w:sz w:val="22"/>
          <w:szCs w:val="22"/>
          <w:lang w:eastAsia="zh-CN" w:bidi="hi-IN"/>
        </w:rPr>
        <w:t xml:space="preserve">Wykonawca przenosi autorskie prawa majątkowe na polach eksploatacji w zakresie </w:t>
      </w:r>
      <w:r>
        <w:rPr>
          <w:rFonts w:eastAsia="SimSun"/>
          <w:sz w:val="22"/>
          <w:szCs w:val="22"/>
          <w:lang w:eastAsia="zh-CN" w:bidi="hi-IN"/>
        </w:rPr>
        <w:lastRenderedPageBreak/>
        <w:t>wykonanych</w:t>
      </w:r>
      <w:r w:rsidR="005C4E63">
        <w:rPr>
          <w:rFonts w:eastAsia="SimSun"/>
          <w:sz w:val="22"/>
          <w:szCs w:val="22"/>
          <w:lang w:eastAsia="zh-CN" w:bidi="hi-IN"/>
        </w:rPr>
        <w:t xml:space="preserve"> </w:t>
      </w:r>
      <w:r>
        <w:rPr>
          <w:rFonts w:eastAsia="SimSun"/>
          <w:sz w:val="22"/>
          <w:szCs w:val="22"/>
          <w:lang w:eastAsia="zh-CN" w:bidi="hi-IN"/>
        </w:rPr>
        <w:t>elementów</w:t>
      </w:r>
      <w:r w:rsidR="005C4E63">
        <w:rPr>
          <w:rFonts w:eastAsia="SimSun"/>
          <w:sz w:val="22"/>
          <w:szCs w:val="22"/>
          <w:lang w:eastAsia="zh-CN" w:bidi="hi-IN"/>
        </w:rPr>
        <w:t xml:space="preserve"> przedmiotu zamówienia,</w:t>
      </w:r>
      <w:r>
        <w:rPr>
          <w:rFonts w:eastAsia="SimSun"/>
          <w:sz w:val="22"/>
          <w:szCs w:val="22"/>
          <w:lang w:eastAsia="zh-CN" w:bidi="hi-IN"/>
        </w:rPr>
        <w:t xml:space="preserve"> </w:t>
      </w:r>
    </w:p>
    <w:p w14:paraId="69DBB422" w14:textId="4E145FEE" w:rsidR="00E10CAF" w:rsidRPr="005C4E63"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rFonts w:eastAsia="SimSun"/>
          <w:sz w:val="22"/>
          <w:szCs w:val="22"/>
          <w:lang w:eastAsia="zh-CN" w:bidi="hi-IN"/>
        </w:rPr>
        <w:t>zabezpieczenia dróg prowadzących do terenu budowy przed zniszczeniem spowodowanym środkami transportu Wykonawcy lub jego Podwykonawcy</w:t>
      </w:r>
    </w:p>
    <w:p w14:paraId="5B869437" w14:textId="039E816E" w:rsidR="005C4E63" w:rsidRPr="004B2CDA" w:rsidRDefault="00605A48" w:rsidP="005C4E63">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4B2CDA">
        <w:rPr>
          <w:rFonts w:eastAsia="SimSun"/>
          <w:sz w:val="22"/>
          <w:szCs w:val="22"/>
          <w:shd w:val="clear" w:color="auto" w:fill="FFFFFF"/>
          <w:lang w:eastAsia="zh-CN" w:bidi="hi-IN"/>
        </w:rPr>
        <w:t xml:space="preserve">przeniesienia na Zamawiającego na czas nieoznaczony majątkowe prawa autorskie do </w:t>
      </w:r>
      <w:r w:rsidR="004B2CDA" w:rsidRPr="004B2CDA">
        <w:rPr>
          <w:rFonts w:eastAsia="SimSun"/>
          <w:sz w:val="22"/>
          <w:szCs w:val="22"/>
          <w:shd w:val="clear" w:color="auto" w:fill="FFFFFF"/>
          <w:lang w:eastAsia="zh-CN" w:bidi="hi-IN"/>
        </w:rPr>
        <w:t xml:space="preserve">wykonanej w czasie realizacji zamówienia </w:t>
      </w:r>
      <w:r w:rsidRPr="004B2CDA">
        <w:rPr>
          <w:rFonts w:eastAsia="SimSun"/>
          <w:sz w:val="22"/>
          <w:szCs w:val="22"/>
          <w:shd w:val="clear" w:color="auto" w:fill="FFFFFF"/>
          <w:lang w:eastAsia="zh-CN" w:bidi="hi-IN"/>
        </w:rPr>
        <w:t xml:space="preserve">dokumentacji projektowej stanowiącej przedmiot umowy, do korzystania na terytorium kraju i zagranicą na wszelkich polach eksploatacyjnych </w:t>
      </w:r>
    </w:p>
    <w:p w14:paraId="3A075C75" w14:textId="77777777" w:rsidR="005066FE" w:rsidRPr="005066FE" w:rsidRDefault="005066FE" w:rsidP="005066FE">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przygotowanie dla użytkownika zgłoszenia przyłączenia instalacji do sieci elektroenergetycznej wraz z wymaganymi dokumentami (schemat instalacji elektrycznej obiektu przedstawiający sposób podłączenia instalacji oraz parametry techniczne, charakterystykę ruchową i eksploatacyjną przyłączanych urządzeń, w tym specyfikację techniczną/karty katalogowe urządzeń wytwórczych i przekształtnikowych</w:t>
      </w:r>
      <w:r>
        <w:rPr>
          <w:rFonts w:eastAsia="Calibri"/>
          <w:color w:val="000000"/>
          <w:sz w:val="22"/>
          <w:szCs w:val="22"/>
          <w:lang w:eastAsia="en-US"/>
        </w:rPr>
        <w:t>,</w:t>
      </w:r>
    </w:p>
    <w:p w14:paraId="46A5023C" w14:textId="77777777" w:rsidR="00B919D0" w:rsidRPr="00B919D0" w:rsidRDefault="005066FE"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wykonanie przedmiotu zamówienia przy użyciu materiałów fabrycznie nowych,</w:t>
      </w:r>
    </w:p>
    <w:p w14:paraId="1A1DCC93" w14:textId="59004A7A" w:rsidR="005066FE" w:rsidRPr="00B919D0" w:rsidRDefault="005066FE"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 xml:space="preserve"> zapewnienie możliwości normalnego bieżącego funkcjonowania użytkowników nieruchomości, na których będą wykonywane prace montażowe. Terminy wykonywania prac szczególnie uciążliwych (np. bardzo głośnych ) muszą być uzgodnione przez Wykonawcę z użytkownikami nieruchomości, </w:t>
      </w:r>
    </w:p>
    <w:p w14:paraId="73EF6081" w14:textId="77777777" w:rsidR="00B919D0" w:rsidRPr="00B919D0" w:rsidRDefault="005066FE"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5066FE">
        <w:rPr>
          <w:rFonts w:eastAsia="Calibri"/>
          <w:color w:val="000000"/>
          <w:sz w:val="22"/>
          <w:szCs w:val="22"/>
          <w:lang w:eastAsia="en-US"/>
        </w:rPr>
        <w:t>wykonanie operatów przeciwpożarowych dla instalacji fotowoltaicznych o mocy powyżej 6,5 kWp</w:t>
      </w:r>
      <w:r w:rsidR="00B919D0">
        <w:rPr>
          <w:rFonts w:eastAsia="Calibri"/>
          <w:color w:val="000000"/>
          <w:sz w:val="22"/>
          <w:szCs w:val="22"/>
          <w:lang w:eastAsia="en-US"/>
        </w:rPr>
        <w:t>,</w:t>
      </w:r>
    </w:p>
    <w:p w14:paraId="0EE8D027" w14:textId="757E4CF1" w:rsidR="00B919D0" w:rsidRDefault="00B919D0"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Pr>
          <w:rFonts w:eastAsia="SimSun"/>
          <w:sz w:val="22"/>
          <w:szCs w:val="22"/>
          <w:shd w:val="clear" w:color="auto" w:fill="FFFFFF"/>
          <w:lang w:eastAsia="zh-CN" w:bidi="hi-IN"/>
        </w:rPr>
        <w:t>wykonywanie obsług serwisowej instalacji fotowoltaicznej,</w:t>
      </w:r>
    </w:p>
    <w:p w14:paraId="16EC6375" w14:textId="1DB5B19D" w:rsidR="005066FE" w:rsidRPr="00B919D0" w:rsidRDefault="00605A48" w:rsidP="00B919D0">
      <w:pPr>
        <w:widowControl w:val="0"/>
        <w:numPr>
          <w:ilvl w:val="1"/>
          <w:numId w:val="35"/>
        </w:numPr>
        <w:tabs>
          <w:tab w:val="left" w:pos="475"/>
        </w:tabs>
        <w:spacing w:after="120" w:line="23" w:lineRule="atLeast"/>
        <w:ind w:left="1134" w:hanging="567"/>
        <w:jc w:val="both"/>
        <w:rPr>
          <w:rFonts w:eastAsia="SimSun"/>
          <w:sz w:val="22"/>
          <w:szCs w:val="22"/>
          <w:shd w:val="clear" w:color="auto" w:fill="FFFFFF"/>
          <w:lang w:eastAsia="zh-CN" w:bidi="hi-IN"/>
        </w:rPr>
      </w:pPr>
      <w:r w:rsidRPr="00B919D0">
        <w:rPr>
          <w:rFonts w:eastAsia="SimSun"/>
          <w:sz w:val="22"/>
          <w:szCs w:val="22"/>
          <w:shd w:val="clear" w:color="auto" w:fill="FFFFFF"/>
          <w:lang w:eastAsia="zh-CN" w:bidi="hi-IN"/>
        </w:rPr>
        <w:t>udzielenia gwarancji i rękojmi na wykonany przedmiot zamówienia.</w:t>
      </w:r>
      <w:bookmarkStart w:id="11" w:name="_Hlk91498501"/>
      <w:bookmarkStart w:id="12" w:name="_Hlk90879927"/>
      <w:bookmarkStart w:id="13" w:name="_Hlk91070501"/>
      <w:bookmarkEnd w:id="11"/>
      <w:bookmarkEnd w:id="12"/>
      <w:bookmarkEnd w:id="13"/>
    </w:p>
    <w:bookmarkEnd w:id="10"/>
    <w:p w14:paraId="7602D54D" w14:textId="77777777" w:rsidR="00E10CAF" w:rsidRDefault="00605A48">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r>
        <w:rPr>
          <w:rFonts w:eastAsia="SimSun"/>
          <w:b/>
          <w:bCs/>
          <w:sz w:val="22"/>
          <w:szCs w:val="22"/>
          <w:lang w:eastAsia="zh-CN" w:bidi="hi-IN"/>
        </w:rPr>
        <w:t>Pozostałe warunki:</w:t>
      </w:r>
    </w:p>
    <w:p w14:paraId="65BDD9A4" w14:textId="72D7FE6C"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 xml:space="preserve">Wykonawca oświadcza, że na podstawie otrzymanych od Zamawiającego materiałów posiadł znajomość ogólnych i szczególnych warunków technicznych wykonania umowy, trudności mogących wyniknąć przy jej realizacji, ryzyka i zakresu odpowiedzialności związanej </w:t>
      </w:r>
      <w:r w:rsidR="004B2CDA">
        <w:rPr>
          <w:kern w:val="2"/>
          <w:sz w:val="22"/>
          <w:szCs w:val="22"/>
          <w:lang w:eastAsia="zh-CN"/>
        </w:rPr>
        <w:br/>
      </w:r>
      <w:r>
        <w:rPr>
          <w:kern w:val="2"/>
          <w:sz w:val="22"/>
          <w:szCs w:val="22"/>
          <w:lang w:eastAsia="zh-CN"/>
        </w:rPr>
        <w:t>z pracami będącymi przedmiotem niniejszej umowy. Ponadto Wykonawca oświadcza, że dysponuje środkami technicznymi, organizacyjnymi oraz finansowymi umożliwiającymi należyte wykonanie zobowiązań opisanych w niniejszej umowie,</w:t>
      </w:r>
    </w:p>
    <w:p w14:paraId="3F534D5B" w14:textId="77777777"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Wykonawca ponosi wyłączną odpowiedzialność za wszelkie szkody będące następstwem niewykonania lub nienależytego wykonania zamówienia, które to szkody Wykonawca zobowiązuje się pokryć w pełnej wysokości,</w:t>
      </w:r>
    </w:p>
    <w:p w14:paraId="79CB81A8" w14:textId="77777777"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Wykonawca zobowiązuje się umożliwić Zamawiającemu - na każdym etapie realizacji umowy - wgląd w przedmiot zamówienia celem oceny stopnia realizacji oraz poprawności wykonania zgodnie z zapisami SWZ,</w:t>
      </w:r>
    </w:p>
    <w:p w14:paraId="0F3A15ED" w14:textId="77777777"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W trakcie robót Wykonawca zobowiązany będzie przedstawić materiały do akceptacji inspektorowi nadzoru ze strony Zamawiającego na co najmniej 10 dni roboczych przed ich zastosowaniem lub wbudowaniem,</w:t>
      </w:r>
    </w:p>
    <w:p w14:paraId="4267DD5E" w14:textId="22E7457E" w:rsidR="00E10CAF"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 xml:space="preserve">Na każde żądanie Zamawiającego Wykonawca zobowiązany jest dostarczyć dokumenty potwierdzające, że stosowane na budowie wyroby budowlane nadają się do stosowania przy wykonywaniu robót budowlanych  </w:t>
      </w:r>
      <w:r w:rsidRPr="004B2CDA">
        <w:rPr>
          <w:kern w:val="2"/>
          <w:sz w:val="22"/>
          <w:szCs w:val="22"/>
          <w:lang w:eastAsia="zh-CN"/>
        </w:rPr>
        <w:t xml:space="preserve">(zgodnie z ustawą z dnia 16 kwietnia 2004 r. </w:t>
      </w:r>
      <w:r w:rsidRPr="004B2CDA">
        <w:rPr>
          <w:kern w:val="2"/>
          <w:sz w:val="22"/>
          <w:szCs w:val="22"/>
          <w:lang w:eastAsia="zh-CN"/>
        </w:rPr>
        <w:br/>
        <w:t>o wyrobach budowlanych tekst jedn.: Dz. U. z 2021 r., poz. 1213 z późn. zm.),</w:t>
      </w:r>
      <w:r>
        <w:rPr>
          <w:kern w:val="2"/>
          <w:sz w:val="22"/>
          <w:szCs w:val="22"/>
          <w:lang w:eastAsia="zh-CN"/>
        </w:rPr>
        <w:t xml:space="preserve"> jak również spełniają wszystkie wymagania określone w Specyfikacjach Technicznych Wykonania </w:t>
      </w:r>
      <w:r>
        <w:rPr>
          <w:kern w:val="2"/>
          <w:sz w:val="22"/>
          <w:szCs w:val="22"/>
          <w:lang w:eastAsia="zh-CN"/>
        </w:rPr>
        <w:br/>
        <w:t>i Odbioru Robót Budowlanych (ogólnych i szczegółowych)</w:t>
      </w:r>
      <w:r w:rsidR="004B2CDA">
        <w:rPr>
          <w:kern w:val="2"/>
          <w:sz w:val="22"/>
          <w:szCs w:val="22"/>
          <w:lang w:eastAsia="zh-CN"/>
        </w:rPr>
        <w:t>,</w:t>
      </w:r>
    </w:p>
    <w:p w14:paraId="25A448CD" w14:textId="549E7E3F" w:rsidR="00E10CAF" w:rsidRPr="00F47165" w:rsidRDefault="00605A48">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Pr>
          <w:kern w:val="2"/>
          <w:sz w:val="22"/>
          <w:szCs w:val="22"/>
          <w:lang w:eastAsia="zh-CN"/>
        </w:rPr>
        <w:t xml:space="preserve">Ewentualne materiały budowlane i ich producenci wymienione w </w:t>
      </w:r>
      <w:r w:rsidR="00F25DC2">
        <w:rPr>
          <w:kern w:val="2"/>
          <w:sz w:val="22"/>
          <w:szCs w:val="22"/>
          <w:lang w:eastAsia="zh-CN"/>
        </w:rPr>
        <w:t xml:space="preserve">dokumentacji przetargowej </w:t>
      </w:r>
      <w:r>
        <w:rPr>
          <w:kern w:val="2"/>
          <w:sz w:val="22"/>
          <w:szCs w:val="22"/>
          <w:lang w:eastAsia="zh-CN"/>
        </w:rPr>
        <w:t>zostały wskazane przykładowo. Dopuszcza się stosowanie materiałów równoważnych po zaakceptowaniu przez Zamawiającego,</w:t>
      </w:r>
    </w:p>
    <w:p w14:paraId="5F5E13A5" w14:textId="77777777" w:rsidR="00F47165" w:rsidRDefault="00F47165" w:rsidP="00F47165">
      <w:pPr>
        <w:pStyle w:val="Akapitzlist"/>
        <w:widowControl w:val="0"/>
        <w:tabs>
          <w:tab w:val="left" w:pos="567"/>
        </w:tabs>
        <w:spacing w:after="120" w:line="23" w:lineRule="atLeast"/>
        <w:ind w:left="1134"/>
        <w:jc w:val="both"/>
        <w:rPr>
          <w:rFonts w:eastAsia="TeXGyrePagella"/>
          <w:b/>
          <w:bCs/>
          <w:sz w:val="22"/>
          <w:szCs w:val="22"/>
          <w:lang w:eastAsia="en-US"/>
        </w:rPr>
      </w:pPr>
    </w:p>
    <w:p w14:paraId="2A89984C" w14:textId="0E5A1C2D" w:rsidR="00E10CAF" w:rsidRDefault="00605A48">
      <w:pPr>
        <w:pStyle w:val="Akapitzlist"/>
        <w:widowControl w:val="0"/>
        <w:numPr>
          <w:ilvl w:val="1"/>
          <w:numId w:val="35"/>
        </w:numPr>
        <w:tabs>
          <w:tab w:val="left" w:pos="567"/>
        </w:tabs>
        <w:spacing w:after="120" w:line="23" w:lineRule="atLeast"/>
        <w:ind w:left="1134" w:hanging="567"/>
        <w:jc w:val="both"/>
      </w:pPr>
      <w:r>
        <w:rPr>
          <w:kern w:val="2"/>
          <w:sz w:val="22"/>
          <w:szCs w:val="22"/>
          <w:lang w:eastAsia="zh-CN"/>
        </w:rPr>
        <w:t xml:space="preserve">Niedopuszczalne jest składowanie materiałów budowlanych, sprzętu oraz inne korzystanie </w:t>
      </w:r>
      <w:r w:rsidR="00F25DC2">
        <w:rPr>
          <w:kern w:val="2"/>
          <w:sz w:val="22"/>
          <w:szCs w:val="22"/>
          <w:lang w:eastAsia="zh-CN"/>
        </w:rPr>
        <w:br/>
      </w:r>
      <w:r>
        <w:rPr>
          <w:kern w:val="2"/>
          <w:sz w:val="22"/>
          <w:szCs w:val="22"/>
          <w:lang w:eastAsia="zh-CN"/>
        </w:rPr>
        <w:t>z działek prywatnych bez uprzedniego uzgodnienia z właścicielami nieruchomości warunków wejścia w teren prywatny,</w:t>
      </w:r>
    </w:p>
    <w:p w14:paraId="7BA45B72" w14:textId="77777777" w:rsidR="00E10CAF" w:rsidRDefault="00605A48">
      <w:pPr>
        <w:pStyle w:val="Akapitzlist"/>
        <w:widowControl w:val="0"/>
        <w:numPr>
          <w:ilvl w:val="1"/>
          <w:numId w:val="35"/>
        </w:numPr>
        <w:tabs>
          <w:tab w:val="left" w:pos="567"/>
        </w:tabs>
        <w:spacing w:after="120" w:line="23" w:lineRule="atLeast"/>
        <w:ind w:left="1134" w:hanging="567"/>
        <w:jc w:val="both"/>
      </w:pPr>
      <w:r>
        <w:rPr>
          <w:kern w:val="2"/>
          <w:sz w:val="22"/>
          <w:szCs w:val="22"/>
          <w:lang w:eastAsia="zh-CN"/>
        </w:rPr>
        <w:t xml:space="preserve">Wykonawca jest  zobowiązany do przekazania Zamawiającemu kompletu certyfikatów </w:t>
      </w:r>
      <w:r>
        <w:rPr>
          <w:kern w:val="2"/>
          <w:sz w:val="22"/>
          <w:szCs w:val="22"/>
          <w:lang w:eastAsia="zh-CN"/>
        </w:rPr>
        <w:br/>
        <w:t>i atestów na materiały i urządzenia oraz instrukcji montażu, kontroli i konserwacji sprzętu,</w:t>
      </w:r>
    </w:p>
    <w:p w14:paraId="61D36498" w14:textId="77777777" w:rsidR="00F25DC2" w:rsidRPr="00F25DC2" w:rsidRDefault="00605A48">
      <w:pPr>
        <w:pStyle w:val="Akapitzlist"/>
        <w:widowControl w:val="0"/>
        <w:numPr>
          <w:ilvl w:val="1"/>
          <w:numId w:val="35"/>
        </w:numPr>
        <w:tabs>
          <w:tab w:val="left" w:pos="567"/>
        </w:tabs>
        <w:spacing w:after="120" w:line="23" w:lineRule="atLeast"/>
        <w:ind w:left="1134" w:hanging="567"/>
        <w:jc w:val="both"/>
      </w:pPr>
      <w:bookmarkStart w:id="14" w:name="_Hlk14761668"/>
      <w:r>
        <w:rPr>
          <w:kern w:val="2"/>
          <w:sz w:val="22"/>
          <w:szCs w:val="22"/>
          <w:lang w:eastAsia="zh-CN"/>
        </w:rPr>
        <w:t>Wykonawca jest zobowiązany do współpracy z Zamawiającym w celu bezproblemowej realizacji zadania. Wykonawca</w:t>
      </w:r>
      <w:r w:rsidR="00F25DC2">
        <w:rPr>
          <w:kern w:val="2"/>
          <w:sz w:val="22"/>
          <w:szCs w:val="22"/>
          <w:lang w:eastAsia="zh-CN"/>
        </w:rPr>
        <w:t xml:space="preserve"> </w:t>
      </w:r>
      <w:r>
        <w:rPr>
          <w:kern w:val="2"/>
          <w:sz w:val="22"/>
          <w:szCs w:val="22"/>
          <w:lang w:eastAsia="zh-CN"/>
        </w:rPr>
        <w:t xml:space="preserve">jest zobowiązany do udziału w naradach koordynacyjnych </w:t>
      </w:r>
      <w:r w:rsidR="00F25DC2">
        <w:rPr>
          <w:kern w:val="2"/>
          <w:sz w:val="22"/>
          <w:szCs w:val="22"/>
          <w:lang w:eastAsia="zh-CN"/>
        </w:rPr>
        <w:br/>
      </w:r>
      <w:r>
        <w:rPr>
          <w:kern w:val="2"/>
          <w:sz w:val="22"/>
          <w:szCs w:val="22"/>
          <w:lang w:eastAsia="zh-CN"/>
        </w:rPr>
        <w:t>w terminach uzgodnionych wspólnie z Zamawiającym oraz do prezentacji Zamawiającemu postępu prac na każde wezwanie Zamawiającego.</w:t>
      </w:r>
      <w:bookmarkEnd w:id="14"/>
      <w:r>
        <w:rPr>
          <w:rFonts w:eastAsia="SimSun"/>
          <w:sz w:val="22"/>
          <w:szCs w:val="22"/>
          <w:lang w:eastAsia="zh-CN" w:bidi="hi-IN"/>
        </w:rPr>
        <w:t xml:space="preserve"> </w:t>
      </w:r>
      <w:r>
        <w:rPr>
          <w:rFonts w:eastAsia="Arial"/>
          <w:kern w:val="2"/>
          <w:sz w:val="22"/>
          <w:szCs w:val="22"/>
          <w:lang w:eastAsia="zh-CN" w:bidi="hi-IN"/>
        </w:rPr>
        <w:t xml:space="preserve">Wymagane są konsultacje i wizyty </w:t>
      </w:r>
      <w:r w:rsidR="00F25DC2">
        <w:rPr>
          <w:rFonts w:eastAsia="Arial"/>
          <w:kern w:val="2"/>
          <w:sz w:val="22"/>
          <w:szCs w:val="22"/>
          <w:lang w:eastAsia="zh-CN" w:bidi="hi-IN"/>
        </w:rPr>
        <w:br/>
      </w:r>
      <w:r>
        <w:rPr>
          <w:rFonts w:eastAsia="Arial"/>
          <w:kern w:val="2"/>
          <w:sz w:val="22"/>
          <w:szCs w:val="22"/>
          <w:lang w:eastAsia="zh-CN" w:bidi="hi-IN"/>
        </w:rPr>
        <w:t>w siedzibie Urzędu Gminy w Psarach lub w miejscu inwestycji w godzinach pracy Urzędu Gminy w ilości koniecznej do realizacji inwestycji</w:t>
      </w:r>
      <w:r w:rsidR="00F25DC2">
        <w:rPr>
          <w:rFonts w:eastAsia="Arial"/>
          <w:kern w:val="2"/>
          <w:sz w:val="22"/>
          <w:szCs w:val="22"/>
          <w:lang w:eastAsia="zh-CN" w:bidi="hi-IN"/>
        </w:rPr>
        <w:t>.</w:t>
      </w:r>
    </w:p>
    <w:p w14:paraId="3B06232F" w14:textId="77777777" w:rsidR="00E10CAF" w:rsidRDefault="00605A48">
      <w:pPr>
        <w:widowControl w:val="0"/>
        <w:numPr>
          <w:ilvl w:val="0"/>
          <w:numId w:val="35"/>
        </w:numPr>
        <w:spacing w:after="120" w:line="23" w:lineRule="atLeast"/>
        <w:ind w:left="567" w:hanging="567"/>
        <w:jc w:val="both"/>
        <w:rPr>
          <w:sz w:val="22"/>
          <w:szCs w:val="22"/>
        </w:rPr>
      </w:pPr>
      <w:r>
        <w:rPr>
          <w:b/>
          <w:sz w:val="22"/>
          <w:szCs w:val="22"/>
        </w:rPr>
        <w:t>Wizja lokalna</w:t>
      </w:r>
    </w:p>
    <w:p w14:paraId="7580886E" w14:textId="3AB7A986" w:rsidR="00E10CAF" w:rsidRDefault="00605A48">
      <w:pPr>
        <w:widowControl w:val="0"/>
        <w:numPr>
          <w:ilvl w:val="1"/>
          <w:numId w:val="35"/>
        </w:numPr>
        <w:tabs>
          <w:tab w:val="left" w:pos="0"/>
        </w:tabs>
        <w:spacing w:after="120" w:line="23" w:lineRule="atLeast"/>
        <w:ind w:left="1134" w:hanging="567"/>
        <w:jc w:val="both"/>
        <w:rPr>
          <w:strike/>
          <w:sz w:val="22"/>
          <w:szCs w:val="22"/>
        </w:rPr>
      </w:pPr>
      <w:r>
        <w:rPr>
          <w:bCs/>
          <w:sz w:val="22"/>
          <w:szCs w:val="22"/>
        </w:rPr>
        <w:t xml:space="preserve">Zamawiający </w:t>
      </w:r>
      <w:r>
        <w:rPr>
          <w:b/>
          <w:sz w:val="22"/>
          <w:szCs w:val="22"/>
        </w:rPr>
        <w:t>nie przewiduje</w:t>
      </w:r>
      <w:r>
        <w:rPr>
          <w:bCs/>
          <w:sz w:val="22"/>
          <w:szCs w:val="22"/>
        </w:rPr>
        <w:t xml:space="preserve"> obowiązku odbycia wizji lokalnej</w:t>
      </w:r>
      <w:r w:rsidR="00F25DC2">
        <w:rPr>
          <w:bCs/>
          <w:sz w:val="22"/>
          <w:szCs w:val="22"/>
        </w:rPr>
        <w:t>.</w:t>
      </w:r>
    </w:p>
    <w:p w14:paraId="5EFED34E" w14:textId="77777777" w:rsidR="00E10CAF" w:rsidRPr="00F25DC2" w:rsidRDefault="00605A48">
      <w:pPr>
        <w:widowControl w:val="0"/>
        <w:numPr>
          <w:ilvl w:val="1"/>
          <w:numId w:val="35"/>
        </w:numPr>
        <w:tabs>
          <w:tab w:val="left" w:pos="0"/>
        </w:tabs>
        <w:spacing w:after="120" w:line="23" w:lineRule="atLeast"/>
        <w:ind w:left="1134" w:hanging="567"/>
        <w:jc w:val="both"/>
        <w:rPr>
          <w:rFonts w:eastAsia="SimSun"/>
          <w:sz w:val="22"/>
          <w:szCs w:val="22"/>
          <w:lang w:eastAsia="zh-CN" w:bidi="hi-IN"/>
        </w:rPr>
      </w:pPr>
      <w:r>
        <w:rPr>
          <w:rFonts w:eastAsia="SimSun"/>
          <w:sz w:val="22"/>
          <w:szCs w:val="22"/>
          <w:lang w:eastAsia="zh-CN" w:bidi="hi-IN"/>
        </w:rPr>
        <w:t xml:space="preserve">Wykonawca może samodzielnie dokonać oględzin miejsca budowy na etapie sporządzania ofert celem sprawdzenia warunków panujących w terenie. </w:t>
      </w:r>
      <w:r w:rsidRPr="00F25DC2">
        <w:rPr>
          <w:rFonts w:eastAsia="SimSun"/>
          <w:sz w:val="22"/>
          <w:szCs w:val="22"/>
          <w:lang w:eastAsia="zh-CN" w:bidi="hi-IN"/>
        </w:rPr>
        <w:t>Wizja w terenie musi być poprzedzona uzgodnieniem terminu z Zamawiającym.</w:t>
      </w:r>
    </w:p>
    <w:p w14:paraId="5080D6BA" w14:textId="56D1CC29" w:rsidR="00E10CAF" w:rsidRDefault="00605A48">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r>
        <w:rPr>
          <w:rFonts w:eastAsia="TeXGyrePagella"/>
          <w:b/>
          <w:bCs/>
          <w:sz w:val="22"/>
          <w:szCs w:val="22"/>
          <w:lang w:eastAsia="en-US"/>
        </w:rPr>
        <w:t>Informacje dodatkowe:</w:t>
      </w:r>
    </w:p>
    <w:p w14:paraId="79BA911B" w14:textId="4047B50F" w:rsidR="00E10CAF" w:rsidRPr="00382F3A" w:rsidRDefault="00605A48" w:rsidP="00F25DC2">
      <w:pPr>
        <w:pStyle w:val="Akapitzlist"/>
        <w:widowControl w:val="0"/>
        <w:numPr>
          <w:ilvl w:val="1"/>
          <w:numId w:val="35"/>
        </w:numPr>
        <w:tabs>
          <w:tab w:val="left" w:pos="567"/>
        </w:tabs>
        <w:spacing w:after="120" w:line="23" w:lineRule="atLeast"/>
        <w:ind w:left="1134" w:hanging="567"/>
        <w:jc w:val="both"/>
        <w:rPr>
          <w:rFonts w:eastAsia="TeXGyrePagella"/>
          <w:b/>
          <w:bCs/>
          <w:sz w:val="22"/>
          <w:szCs w:val="22"/>
          <w:lang w:eastAsia="en-US"/>
        </w:rPr>
      </w:pPr>
      <w:r w:rsidRPr="00F25DC2">
        <w:rPr>
          <w:rFonts w:eastAsia="SimSun"/>
          <w:sz w:val="22"/>
          <w:szCs w:val="22"/>
          <w:lang w:eastAsia="zh-CN" w:bidi="hi-IN"/>
        </w:rPr>
        <w:t xml:space="preserve">Przedmiary robót </w:t>
      </w:r>
      <w:r w:rsidR="00F25DC2" w:rsidRPr="00F25DC2">
        <w:rPr>
          <w:rFonts w:eastAsia="SimSun"/>
          <w:sz w:val="22"/>
          <w:szCs w:val="22"/>
          <w:lang w:eastAsia="zh-CN" w:bidi="hi-IN"/>
        </w:rPr>
        <w:t xml:space="preserve">na zakres związany z wykonaniem nowego pokrycia dachu ma </w:t>
      </w:r>
      <w:r w:rsidRPr="00F25DC2">
        <w:rPr>
          <w:rFonts w:eastAsia="SimSun"/>
          <w:sz w:val="22"/>
          <w:szCs w:val="22"/>
          <w:lang w:eastAsia="zh-CN" w:bidi="hi-IN"/>
        </w:rPr>
        <w:t>charakter pomocniczy w sporządzeniu oferty i wyliczeniu ceny ryczałtowej. W przypadku</w:t>
      </w:r>
      <w:r w:rsidRPr="00F25DC2">
        <w:rPr>
          <w:rFonts w:eastAsia="Symbol"/>
          <w:color w:val="000000"/>
          <w:sz w:val="22"/>
          <w:szCs w:val="22"/>
          <w:shd w:val="clear" w:color="auto" w:fill="FFFFFF"/>
          <w:lang w:eastAsia="zh-CN" w:bidi="hi-IN"/>
        </w:rPr>
        <w:t xml:space="preserve"> wykrycia na etapie przygotowywania oferty rozbieżności, niezgodności pomiędzy dokumentami stanowiącymi opis przedmiotu zamówienia, Wykonawca powinien zwrócić się na piśmie (drogą elektroniczną) do Zamawiającego z prośbą o wyjaśnienie. Wykonawca powinien uwzględnić odpowiedzi Zamawiającego i odpowiednio je wycenić. W przypadku, gdy Wykonawca nie uwzględni odpowiedzi Zamawiającego, ponosi ryzyko takiego działania </w:t>
      </w:r>
      <w:r w:rsidR="00382F3A">
        <w:rPr>
          <w:rFonts w:eastAsia="Symbol"/>
          <w:color w:val="000000"/>
          <w:sz w:val="22"/>
          <w:szCs w:val="22"/>
          <w:shd w:val="clear" w:color="auto" w:fill="FFFFFF"/>
          <w:lang w:eastAsia="zh-CN" w:bidi="hi-IN"/>
        </w:rPr>
        <w:br/>
      </w:r>
      <w:r w:rsidRPr="00F25DC2">
        <w:rPr>
          <w:rFonts w:eastAsia="Symbol"/>
          <w:color w:val="000000"/>
          <w:sz w:val="22"/>
          <w:szCs w:val="22"/>
          <w:shd w:val="clear" w:color="auto" w:fill="FFFFFF"/>
          <w:lang w:eastAsia="zh-CN" w:bidi="hi-IN"/>
        </w:rPr>
        <w:t xml:space="preserve">i będzie zobowiązany do wykonania wszystkich prac wynikających z odpowiedzi w ramach ceny ryczałtowej. </w:t>
      </w:r>
      <w:r w:rsidRPr="00F25DC2">
        <w:rPr>
          <w:rFonts w:eastAsia="Symbol"/>
          <w:sz w:val="22"/>
          <w:szCs w:val="22"/>
          <w:lang w:eastAsia="zh-CN" w:bidi="hi-IN"/>
        </w:rPr>
        <w:t xml:space="preserve">Wykonawca ma obowiązek uwzględnić w cenie oferty wszystkie koszty. </w:t>
      </w:r>
      <w:r w:rsidRPr="00382F3A">
        <w:rPr>
          <w:rFonts w:eastAsia="Symbol"/>
          <w:sz w:val="22"/>
          <w:szCs w:val="22"/>
          <w:lang w:eastAsia="zh-CN" w:bidi="hi-IN"/>
        </w:rPr>
        <w:t xml:space="preserve">Najpóźniej w dniu </w:t>
      </w:r>
      <w:r w:rsidRPr="00382F3A">
        <w:rPr>
          <w:rFonts w:eastAsia="SimSun"/>
          <w:sz w:val="22"/>
          <w:szCs w:val="22"/>
          <w:lang w:eastAsia="zh-CN" w:bidi="hi-IN"/>
        </w:rPr>
        <w:t>podpisania umowy Wykonawca dostarczy kosztorysy ofertowe.</w:t>
      </w:r>
    </w:p>
    <w:p w14:paraId="055DBC76" w14:textId="7B08470D" w:rsidR="00E10CAF" w:rsidRDefault="00605A48">
      <w:pPr>
        <w:widowControl w:val="0"/>
        <w:numPr>
          <w:ilvl w:val="1"/>
          <w:numId w:val="35"/>
        </w:numPr>
        <w:tabs>
          <w:tab w:val="left" w:pos="475"/>
        </w:tabs>
        <w:spacing w:after="120" w:line="276" w:lineRule="auto"/>
        <w:ind w:left="1134" w:hanging="567"/>
        <w:jc w:val="both"/>
        <w:rPr>
          <w:rFonts w:eastAsia="TeXGyrePagella"/>
          <w:sz w:val="22"/>
          <w:szCs w:val="22"/>
          <w:lang w:eastAsia="en-US"/>
        </w:rPr>
      </w:pPr>
      <w:r>
        <w:rPr>
          <w:rFonts w:eastAsia="SimSun"/>
          <w:sz w:val="22"/>
          <w:szCs w:val="22"/>
          <w:shd w:val="clear" w:color="auto" w:fill="FFFFFF"/>
          <w:lang w:eastAsia="zh-CN" w:bidi="hi-IN"/>
        </w:rPr>
        <w:t>Szczegółowy zakres robót zostanie ujęty w harmonogramie rzeczowym opracowanym na podstawie</w:t>
      </w:r>
      <w:r w:rsidR="00382F3A">
        <w:rPr>
          <w:rFonts w:eastAsia="SimSun"/>
          <w:sz w:val="22"/>
          <w:szCs w:val="22"/>
          <w:shd w:val="clear" w:color="auto" w:fill="FFFFFF"/>
          <w:lang w:eastAsia="zh-CN" w:bidi="hi-IN"/>
        </w:rPr>
        <w:t xml:space="preserve"> dokumentacji przetargowej</w:t>
      </w:r>
      <w:r>
        <w:rPr>
          <w:rFonts w:eastAsia="SimSun"/>
          <w:sz w:val="22"/>
          <w:szCs w:val="22"/>
          <w:shd w:val="clear" w:color="auto" w:fill="FFFFFF"/>
          <w:lang w:eastAsia="zh-CN" w:bidi="hi-IN"/>
        </w:rPr>
        <w:t xml:space="preserve"> oraz wytycznych Zamawiającego, będzie stanowił załącznik do umowy.  Wykonawca przedstawi Zamawiającemu harmonogram do akceptacji w ciągu 7 dni od daty podpisania umowy. W uzasadnionych przypadkach Wykonawca </w:t>
      </w:r>
      <w:r w:rsidR="00382F3A">
        <w:rPr>
          <w:rFonts w:eastAsia="SimSun"/>
          <w:sz w:val="22"/>
          <w:szCs w:val="22"/>
          <w:shd w:val="clear" w:color="auto" w:fill="FFFFFF"/>
          <w:lang w:eastAsia="zh-CN" w:bidi="hi-IN"/>
        </w:rPr>
        <w:br/>
      </w:r>
      <w:r>
        <w:rPr>
          <w:rFonts w:eastAsia="SimSun"/>
          <w:sz w:val="22"/>
          <w:szCs w:val="22"/>
          <w:shd w:val="clear" w:color="auto" w:fill="FFFFFF"/>
          <w:lang w:eastAsia="zh-CN" w:bidi="hi-IN"/>
        </w:rPr>
        <w:t xml:space="preserve">w trakcie wykonywania robót jest zobowiązany aktualizować harmonogram rzeczowy na żądanie Zamawiającego w terminie 3 dni i przedstawiać go Zamawiającemu do akceptacji. Aktualizacja harmonogramu nie wymaga zmiany postanowień </w:t>
      </w:r>
      <w:r>
        <w:rPr>
          <w:rFonts w:eastAsia="SimSun"/>
          <w:sz w:val="22"/>
          <w:szCs w:val="22"/>
          <w:lang w:eastAsia="zh-CN" w:bidi="hi-IN"/>
        </w:rPr>
        <w:t>umowy w formie aneksu.</w:t>
      </w:r>
    </w:p>
    <w:p w14:paraId="0C4B0F63" w14:textId="77777777" w:rsidR="00E10CAF" w:rsidRPr="00BA60F2" w:rsidRDefault="00605A48">
      <w:pPr>
        <w:widowControl w:val="0"/>
        <w:numPr>
          <w:ilvl w:val="0"/>
          <w:numId w:val="35"/>
        </w:numPr>
        <w:tabs>
          <w:tab w:val="left" w:pos="567"/>
        </w:tabs>
        <w:spacing w:after="120" w:line="23" w:lineRule="atLeast"/>
        <w:ind w:left="567" w:hanging="567"/>
        <w:jc w:val="both"/>
        <w:rPr>
          <w:rFonts w:eastAsia="TeXGyrePagella"/>
          <w:b/>
          <w:bCs/>
          <w:sz w:val="22"/>
          <w:szCs w:val="22"/>
          <w:lang w:eastAsia="en-US"/>
        </w:rPr>
      </w:pPr>
      <w:bookmarkStart w:id="15" w:name="_Hlk34124145"/>
      <w:bookmarkEnd w:id="15"/>
      <w:r w:rsidRPr="00BA60F2">
        <w:rPr>
          <w:rFonts w:eastAsia="TeXGyrePagella"/>
          <w:b/>
          <w:bCs/>
          <w:sz w:val="22"/>
          <w:szCs w:val="22"/>
          <w:lang w:eastAsia="en-US"/>
        </w:rPr>
        <w:t>Rozwiązania</w:t>
      </w:r>
      <w:r w:rsidRPr="00BA60F2">
        <w:rPr>
          <w:rFonts w:eastAsia="TeXGyrePagella"/>
          <w:b/>
          <w:bCs/>
          <w:spacing w:val="-1"/>
          <w:sz w:val="22"/>
          <w:szCs w:val="22"/>
          <w:lang w:eastAsia="en-US"/>
        </w:rPr>
        <w:t xml:space="preserve"> </w:t>
      </w:r>
      <w:r w:rsidRPr="00BA60F2">
        <w:rPr>
          <w:rFonts w:eastAsia="TeXGyrePagella"/>
          <w:b/>
          <w:bCs/>
          <w:sz w:val="22"/>
          <w:szCs w:val="22"/>
          <w:lang w:eastAsia="en-US"/>
        </w:rPr>
        <w:t>równoważne:</w:t>
      </w:r>
    </w:p>
    <w:p w14:paraId="369A0F8C"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F534BBE" w14:textId="32031724" w:rsidR="00E10CAF" w:rsidRPr="00F47165"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spacing w:val="-1"/>
          <w:sz w:val="22"/>
          <w:szCs w:val="22"/>
        </w:rPr>
        <w:t xml:space="preserve">Wykonawca, który powołuje się na rozwiązania równoważne, jest zobowiązany wykazać, że oferowane przez niego rozwiązanie spełnia wymagania określone przez zamawiającego. </w:t>
      </w:r>
      <w:r>
        <w:rPr>
          <w:spacing w:val="-1"/>
          <w:sz w:val="22"/>
          <w:szCs w:val="22"/>
        </w:rPr>
        <w:br/>
        <w:t xml:space="preserve">W takim przypadku, wykonawca załącza do oferty wykaz rozwiązań równoważnych wraz </w:t>
      </w:r>
      <w:r>
        <w:rPr>
          <w:spacing w:val="-1"/>
          <w:sz w:val="22"/>
          <w:szCs w:val="22"/>
        </w:rPr>
        <w:br/>
        <w:t>z jego opisem lub normami.</w:t>
      </w:r>
    </w:p>
    <w:p w14:paraId="3B9B9BF1" w14:textId="77777777" w:rsidR="00F47165" w:rsidRDefault="00F47165" w:rsidP="00F47165">
      <w:pPr>
        <w:widowControl w:val="0"/>
        <w:tabs>
          <w:tab w:val="left" w:pos="475"/>
        </w:tabs>
        <w:spacing w:after="120" w:line="23" w:lineRule="atLeast"/>
        <w:ind w:left="1134"/>
        <w:jc w:val="both"/>
        <w:rPr>
          <w:rFonts w:eastAsia="TeXGyrePagella"/>
          <w:sz w:val="22"/>
          <w:szCs w:val="22"/>
          <w:lang w:eastAsia="en-US"/>
        </w:rPr>
      </w:pPr>
    </w:p>
    <w:p w14:paraId="498DA8B7" w14:textId="77777777" w:rsidR="00E10CAF" w:rsidRDefault="00605A48">
      <w:pPr>
        <w:widowControl w:val="0"/>
        <w:numPr>
          <w:ilvl w:val="1"/>
          <w:numId w:val="35"/>
        </w:numPr>
        <w:tabs>
          <w:tab w:val="left" w:pos="475"/>
        </w:tabs>
        <w:spacing w:after="120" w:line="23" w:lineRule="atLeast"/>
        <w:ind w:left="1134" w:hanging="567"/>
        <w:jc w:val="both"/>
        <w:rPr>
          <w:rFonts w:eastAsia="TeXGyrePagella"/>
          <w:sz w:val="22"/>
          <w:szCs w:val="22"/>
          <w:lang w:eastAsia="en-US"/>
        </w:rPr>
      </w:pPr>
      <w:r>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6" w:name="bookmark5"/>
      <w:bookmarkEnd w:id="16"/>
    </w:p>
    <w:p w14:paraId="5A8E5583" w14:textId="77777777" w:rsidR="00E10CAF" w:rsidRDefault="00605A48">
      <w:pPr>
        <w:widowControl w:val="0"/>
        <w:numPr>
          <w:ilvl w:val="0"/>
          <w:numId w:val="35"/>
        </w:numPr>
        <w:tabs>
          <w:tab w:val="left" w:pos="567"/>
        </w:tabs>
        <w:spacing w:after="120" w:line="23" w:lineRule="atLeast"/>
        <w:ind w:left="567" w:hanging="567"/>
        <w:jc w:val="both"/>
        <w:rPr>
          <w:rFonts w:eastAsia="TeXGyrePagella"/>
          <w:sz w:val="22"/>
          <w:szCs w:val="22"/>
          <w:lang w:eastAsia="en-US"/>
        </w:rPr>
      </w:pPr>
      <w:r>
        <w:rPr>
          <w:b/>
          <w:bCs/>
          <w:sz w:val="22"/>
          <w:szCs w:val="22"/>
        </w:rPr>
        <w:t>Ubezpieczenie od odpowiedzialności cywilnej w zakresie prowadzonej działalności.</w:t>
      </w:r>
    </w:p>
    <w:p w14:paraId="2173650C" w14:textId="77777777" w:rsidR="00E10CAF" w:rsidRDefault="00605A48">
      <w:pPr>
        <w:pStyle w:val="Akapitzlist"/>
        <w:widowControl w:val="0"/>
        <w:numPr>
          <w:ilvl w:val="1"/>
          <w:numId w:val="35"/>
        </w:numPr>
        <w:tabs>
          <w:tab w:val="left" w:pos="-20537"/>
        </w:tabs>
        <w:spacing w:after="120" w:line="23" w:lineRule="atLeast"/>
        <w:ind w:left="1134" w:hanging="567"/>
        <w:jc w:val="both"/>
        <w:textAlignment w:val="baseline"/>
        <w:rPr>
          <w:rFonts w:eastAsia="Calibri"/>
          <w:color w:val="000000"/>
          <w:sz w:val="22"/>
          <w:szCs w:val="22"/>
          <w:lang w:eastAsia="zh-CN"/>
        </w:rPr>
      </w:pPr>
      <w:r>
        <w:rPr>
          <w:rFonts w:eastAsia="Calibri"/>
          <w:color w:val="000000"/>
          <w:sz w:val="22"/>
          <w:szCs w:val="22"/>
          <w:lang w:eastAsia="zh-CN"/>
        </w:rPr>
        <w:t>Wykonawca w okresie realizacji przedmiotu zamówienia musi posiadać aktualne</w:t>
      </w:r>
      <w:r>
        <w:rPr>
          <w:rFonts w:eastAsia="Calibri"/>
          <w:color w:val="000000"/>
          <w:sz w:val="22"/>
          <w:szCs w:val="22"/>
          <w:lang w:eastAsia="zh-CN"/>
        </w:rPr>
        <w:br/>
        <w:t xml:space="preserve">ubezpieczenie od odpowiedzialności cywilnej </w:t>
      </w:r>
      <w:r>
        <w:rPr>
          <w:sz w:val="22"/>
          <w:szCs w:val="22"/>
        </w:rPr>
        <w:t xml:space="preserve">z tytułu prowadzonej działalności gospodarczej na kwotę nie niższą niż </w:t>
      </w:r>
      <w:r w:rsidRPr="00BA60F2">
        <w:rPr>
          <w:sz w:val="22"/>
          <w:szCs w:val="22"/>
        </w:rPr>
        <w:t xml:space="preserve">500.000 zł </w:t>
      </w:r>
      <w:r>
        <w:rPr>
          <w:sz w:val="22"/>
          <w:szCs w:val="22"/>
        </w:rPr>
        <w:t xml:space="preserve">przez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 </w:t>
      </w:r>
    </w:p>
    <w:p w14:paraId="62F84AC2" w14:textId="77777777" w:rsidR="00E10CAF" w:rsidRDefault="00605A48">
      <w:pPr>
        <w:pStyle w:val="Akapitzlist"/>
        <w:widowControl w:val="0"/>
        <w:numPr>
          <w:ilvl w:val="1"/>
          <w:numId w:val="35"/>
        </w:numPr>
        <w:tabs>
          <w:tab w:val="left" w:pos="-20537"/>
        </w:tabs>
        <w:spacing w:after="120" w:line="23" w:lineRule="atLeast"/>
        <w:ind w:left="1134" w:hanging="567"/>
        <w:jc w:val="both"/>
        <w:textAlignment w:val="baseline"/>
        <w:rPr>
          <w:rFonts w:eastAsia="Calibri"/>
          <w:color w:val="000000"/>
          <w:sz w:val="22"/>
          <w:szCs w:val="22"/>
          <w:lang w:eastAsia="zh-CN"/>
        </w:rPr>
      </w:pPr>
      <w:r>
        <w:rPr>
          <w:sz w:val="22"/>
          <w:szCs w:val="22"/>
        </w:rPr>
        <w:t>Pozostałe wymagania, co do ubezpieczenia Wykonawcy, znajdują się w projektowanych postanowieniach umowy – załącznik nr 4 do SWZ.</w:t>
      </w:r>
    </w:p>
    <w:p w14:paraId="6A58E6AA" w14:textId="6644546A" w:rsidR="00E10CAF" w:rsidRPr="000E0E0A" w:rsidRDefault="00605A48">
      <w:pPr>
        <w:widowControl w:val="0"/>
        <w:numPr>
          <w:ilvl w:val="0"/>
          <w:numId w:val="35"/>
        </w:numPr>
        <w:tabs>
          <w:tab w:val="left" w:pos="813"/>
        </w:tabs>
        <w:spacing w:after="120" w:line="23" w:lineRule="atLeast"/>
        <w:ind w:left="567" w:hanging="567"/>
        <w:jc w:val="both"/>
        <w:rPr>
          <w:b/>
          <w:sz w:val="22"/>
          <w:szCs w:val="22"/>
        </w:rPr>
      </w:pPr>
      <w:r w:rsidRPr="000E0E0A">
        <w:rPr>
          <w:b/>
          <w:sz w:val="22"/>
          <w:szCs w:val="22"/>
        </w:rPr>
        <w:t>Gwarancja</w:t>
      </w:r>
      <w:r w:rsidR="00C34702" w:rsidRPr="000E0E0A">
        <w:rPr>
          <w:b/>
          <w:sz w:val="22"/>
          <w:szCs w:val="22"/>
        </w:rPr>
        <w:t xml:space="preserve">, </w:t>
      </w:r>
      <w:r w:rsidRPr="000E0E0A">
        <w:rPr>
          <w:b/>
          <w:sz w:val="22"/>
          <w:szCs w:val="22"/>
        </w:rPr>
        <w:t>rękojmia</w:t>
      </w:r>
      <w:r w:rsidR="00C34702" w:rsidRPr="000E0E0A">
        <w:rPr>
          <w:b/>
          <w:sz w:val="22"/>
          <w:szCs w:val="22"/>
        </w:rPr>
        <w:t xml:space="preserve"> i serwisowania</w:t>
      </w:r>
      <w:r w:rsidRPr="000E0E0A">
        <w:rPr>
          <w:b/>
          <w:sz w:val="22"/>
          <w:szCs w:val="22"/>
        </w:rPr>
        <w:t>.</w:t>
      </w:r>
    </w:p>
    <w:p w14:paraId="41AFC178" w14:textId="6F6030B2" w:rsidR="000A51EB" w:rsidRPr="000E0E0A" w:rsidRDefault="000A51EB">
      <w:pPr>
        <w:widowControl w:val="0"/>
        <w:numPr>
          <w:ilvl w:val="1"/>
          <w:numId w:val="35"/>
        </w:numPr>
        <w:tabs>
          <w:tab w:val="left" w:pos="1134"/>
        </w:tabs>
        <w:spacing w:after="120" w:line="23" w:lineRule="atLeast"/>
        <w:ind w:left="1134" w:hanging="567"/>
        <w:jc w:val="both"/>
        <w:rPr>
          <w:bCs/>
          <w:sz w:val="22"/>
          <w:szCs w:val="22"/>
        </w:rPr>
      </w:pPr>
      <w:r w:rsidRPr="00622FA4">
        <w:rPr>
          <w:bCs/>
          <w:sz w:val="22"/>
          <w:szCs w:val="22"/>
        </w:rPr>
        <w:t>Zasady gwarancji</w:t>
      </w:r>
      <w:r w:rsidR="00BD14C4" w:rsidRPr="00622FA4">
        <w:rPr>
          <w:bCs/>
          <w:sz w:val="22"/>
          <w:szCs w:val="22"/>
        </w:rPr>
        <w:t xml:space="preserve">, </w:t>
      </w:r>
      <w:r w:rsidRPr="00622FA4">
        <w:rPr>
          <w:bCs/>
          <w:sz w:val="22"/>
          <w:szCs w:val="22"/>
        </w:rPr>
        <w:t>rękojmi i serwisowania zgodnie z PFU.</w:t>
      </w:r>
      <w:r w:rsidR="00622FA4" w:rsidRPr="00622FA4">
        <w:rPr>
          <w:bCs/>
          <w:sz w:val="22"/>
          <w:szCs w:val="22"/>
        </w:rPr>
        <w:t xml:space="preserve"> Okres rękojmi jest równy okresowi</w:t>
      </w:r>
      <w:r w:rsidR="00622FA4">
        <w:rPr>
          <w:bCs/>
          <w:sz w:val="22"/>
          <w:szCs w:val="22"/>
        </w:rPr>
        <w:t xml:space="preserve"> gwarancji tj. 60 miesięcy lub zgodnie z deklaracją Wykonawcy w formularzu ofertowym (nie mniej jednak niż 60 miesięcy).</w:t>
      </w:r>
    </w:p>
    <w:p w14:paraId="160E9DDA" w14:textId="77777777" w:rsidR="00E10CAF" w:rsidRDefault="00605A48">
      <w:pPr>
        <w:widowControl w:val="0"/>
        <w:numPr>
          <w:ilvl w:val="0"/>
          <w:numId w:val="35"/>
        </w:numPr>
        <w:spacing w:after="120" w:line="23" w:lineRule="atLeast"/>
        <w:ind w:left="567" w:hanging="567"/>
        <w:jc w:val="both"/>
        <w:rPr>
          <w:b/>
          <w:bCs/>
          <w:kern w:val="2"/>
          <w:sz w:val="22"/>
          <w:szCs w:val="22"/>
        </w:rPr>
      </w:pPr>
      <w:r>
        <w:rPr>
          <w:b/>
          <w:bCs/>
          <w:kern w:val="2"/>
          <w:sz w:val="22"/>
          <w:szCs w:val="22"/>
        </w:rPr>
        <w:t>Wymagania w zakresie zatrudnienia przez Wykonawcę lub podwykonawcę osób, o których mowa w art. 96 ust. 2 pkt 2 ustawy Pzp.</w:t>
      </w:r>
    </w:p>
    <w:p w14:paraId="49CA6B7E" w14:textId="77777777" w:rsidR="00E10CAF" w:rsidRDefault="00605A48">
      <w:pPr>
        <w:widowControl w:val="0"/>
        <w:numPr>
          <w:ilvl w:val="1"/>
          <w:numId w:val="35"/>
        </w:numPr>
        <w:spacing w:after="120" w:line="23" w:lineRule="atLeast"/>
        <w:ind w:left="1134" w:hanging="567"/>
        <w:jc w:val="both"/>
        <w:rPr>
          <w:b/>
          <w:bCs/>
          <w:kern w:val="2"/>
          <w:sz w:val="22"/>
          <w:szCs w:val="22"/>
        </w:rPr>
      </w:pPr>
      <w:r>
        <w:rPr>
          <w:sz w:val="22"/>
          <w:szCs w:val="22"/>
        </w:rPr>
        <w:t xml:space="preserve">Zamawiający nie wymaga zatrudnienia przez Wykonawcę lub Podwykonawcę osób, </w:t>
      </w:r>
      <w:r>
        <w:rPr>
          <w:sz w:val="22"/>
          <w:szCs w:val="22"/>
        </w:rPr>
        <w:br/>
        <w:t xml:space="preserve">o których mowa w art. 96 ust. 2 pkt 2 ustawy Pzp. </w:t>
      </w:r>
    </w:p>
    <w:p w14:paraId="758A9C8F" w14:textId="77777777" w:rsidR="00E10CAF" w:rsidRDefault="00605A48">
      <w:pPr>
        <w:widowControl w:val="0"/>
        <w:numPr>
          <w:ilvl w:val="0"/>
          <w:numId w:val="35"/>
        </w:numPr>
        <w:spacing w:after="120" w:line="23" w:lineRule="atLeast"/>
        <w:ind w:left="567" w:hanging="567"/>
        <w:jc w:val="both"/>
        <w:rPr>
          <w:b/>
          <w:bCs/>
          <w:kern w:val="2"/>
          <w:sz w:val="22"/>
          <w:szCs w:val="22"/>
        </w:rPr>
      </w:pPr>
      <w:r>
        <w:rPr>
          <w:b/>
          <w:bCs/>
          <w:kern w:val="2"/>
          <w:sz w:val="22"/>
          <w:szCs w:val="22"/>
        </w:rPr>
        <w:t>Warunki płatności.</w:t>
      </w:r>
    </w:p>
    <w:p w14:paraId="61A50758" w14:textId="77777777" w:rsidR="00E10CAF" w:rsidRDefault="00605A48">
      <w:pPr>
        <w:widowControl w:val="0"/>
        <w:numPr>
          <w:ilvl w:val="1"/>
          <w:numId w:val="35"/>
        </w:numPr>
        <w:tabs>
          <w:tab w:val="left" w:pos="-20537"/>
        </w:tabs>
        <w:spacing w:after="120" w:line="23" w:lineRule="atLeast"/>
        <w:ind w:left="1134" w:hanging="567"/>
        <w:jc w:val="both"/>
        <w:textAlignment w:val="baseline"/>
        <w:rPr>
          <w:kern w:val="2"/>
          <w:sz w:val="22"/>
          <w:szCs w:val="22"/>
        </w:rPr>
      </w:pPr>
      <w:r>
        <w:rPr>
          <w:kern w:val="2"/>
          <w:sz w:val="22"/>
          <w:szCs w:val="22"/>
        </w:rPr>
        <w:t xml:space="preserve">Warunki płatności zostały uregulowane w </w:t>
      </w:r>
      <w:r>
        <w:rPr>
          <w:sz w:val="22"/>
          <w:szCs w:val="22"/>
        </w:rPr>
        <w:t>projektowanych postanowieniach umowy – załącznik nr 4 do SWZ.</w:t>
      </w:r>
      <w:bookmarkStart w:id="17" w:name="_Hlk14785917"/>
      <w:bookmarkEnd w:id="17"/>
    </w:p>
    <w:p w14:paraId="13179C4E" w14:textId="77777777" w:rsidR="00E10CAF" w:rsidRDefault="00605A48">
      <w:pPr>
        <w:widowControl w:val="0"/>
        <w:numPr>
          <w:ilvl w:val="0"/>
          <w:numId w:val="35"/>
        </w:numPr>
        <w:tabs>
          <w:tab w:val="left" w:pos="567"/>
        </w:tabs>
        <w:spacing w:after="120" w:line="23" w:lineRule="atLeast"/>
        <w:ind w:left="567" w:hanging="567"/>
        <w:jc w:val="both"/>
        <w:outlineLvl w:val="1"/>
        <w:rPr>
          <w:rFonts w:eastAsia="TeXGyrePagella"/>
          <w:b/>
          <w:bCs/>
          <w:sz w:val="22"/>
          <w:szCs w:val="22"/>
          <w:lang w:eastAsia="en-US"/>
        </w:rPr>
      </w:pPr>
      <w:r>
        <w:rPr>
          <w:rFonts w:eastAsia="TeXGyrePagella"/>
          <w:b/>
          <w:bCs/>
          <w:sz w:val="22"/>
          <w:szCs w:val="22"/>
          <w:lang w:eastAsia="en-US"/>
        </w:rPr>
        <w:t>Wymagania dotyczące zatrudnienia przez Wykonawcę lub Podwykonawcę na  podstawie umowy o</w:t>
      </w:r>
      <w:r>
        <w:rPr>
          <w:rFonts w:eastAsia="TeXGyrePagella"/>
          <w:b/>
          <w:bCs/>
          <w:spacing w:val="-6"/>
          <w:sz w:val="22"/>
          <w:szCs w:val="22"/>
          <w:lang w:eastAsia="en-US"/>
        </w:rPr>
        <w:t xml:space="preserve"> </w:t>
      </w:r>
      <w:r>
        <w:rPr>
          <w:rFonts w:eastAsia="TeXGyrePagella"/>
          <w:b/>
          <w:bCs/>
          <w:sz w:val="22"/>
          <w:szCs w:val="22"/>
          <w:lang w:eastAsia="en-US"/>
        </w:rPr>
        <w:t>pracę:</w:t>
      </w:r>
    </w:p>
    <w:p w14:paraId="0BD40DF1" w14:textId="66539670" w:rsidR="00E10CAF" w:rsidRDefault="00605A48">
      <w:pPr>
        <w:widowControl w:val="0"/>
        <w:numPr>
          <w:ilvl w:val="1"/>
          <w:numId w:val="35"/>
        </w:numPr>
        <w:tabs>
          <w:tab w:val="left" w:pos="567"/>
        </w:tabs>
        <w:spacing w:after="120" w:line="23" w:lineRule="atLeast"/>
        <w:ind w:left="1134" w:hanging="567"/>
        <w:jc w:val="both"/>
        <w:outlineLvl w:val="1"/>
        <w:rPr>
          <w:rFonts w:eastAsia="TeXGyrePagella"/>
          <w:sz w:val="22"/>
          <w:szCs w:val="22"/>
          <w:lang w:eastAsia="en-US"/>
        </w:rPr>
      </w:pPr>
      <w:r>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1320). Prace obejmują </w:t>
      </w:r>
      <w:r>
        <w:rPr>
          <w:rFonts w:eastAsia="Arial"/>
          <w:sz w:val="22"/>
          <w:szCs w:val="22"/>
        </w:rPr>
        <w:t>następujące rodzaje czynności:</w:t>
      </w:r>
    </w:p>
    <w:p w14:paraId="61279377" w14:textId="77777777" w:rsidR="00E10CAF" w:rsidRDefault="00605A48" w:rsidP="00857136">
      <w:pPr>
        <w:pStyle w:val="Akapitzlist"/>
        <w:widowControl w:val="0"/>
        <w:numPr>
          <w:ilvl w:val="0"/>
          <w:numId w:val="51"/>
        </w:numPr>
        <w:tabs>
          <w:tab w:val="left" w:pos="567"/>
        </w:tabs>
        <w:spacing w:after="120" w:line="23" w:lineRule="atLeast"/>
        <w:ind w:left="1701" w:hanging="567"/>
        <w:jc w:val="both"/>
        <w:outlineLvl w:val="1"/>
        <w:rPr>
          <w:rFonts w:eastAsia="TeXGyrePagella"/>
          <w:sz w:val="22"/>
          <w:szCs w:val="22"/>
          <w:lang w:eastAsia="en-US"/>
        </w:rPr>
      </w:pPr>
      <w:r>
        <w:rPr>
          <w:rFonts w:eastAsia="TeXGyrePagella"/>
          <w:sz w:val="22"/>
          <w:szCs w:val="22"/>
          <w:lang w:eastAsia="en-US"/>
        </w:rPr>
        <w:t>konstrukcyjno-budowlane</w:t>
      </w:r>
    </w:p>
    <w:p w14:paraId="46512FEB" w14:textId="77777777" w:rsidR="00E10CAF" w:rsidRDefault="00605A48" w:rsidP="00857136">
      <w:pPr>
        <w:pStyle w:val="Akapitzlist"/>
        <w:widowControl w:val="0"/>
        <w:numPr>
          <w:ilvl w:val="0"/>
          <w:numId w:val="51"/>
        </w:numPr>
        <w:tabs>
          <w:tab w:val="left" w:pos="567"/>
        </w:tabs>
        <w:spacing w:after="120" w:line="23" w:lineRule="atLeast"/>
        <w:ind w:left="1701" w:hanging="567"/>
        <w:jc w:val="both"/>
        <w:outlineLvl w:val="1"/>
        <w:rPr>
          <w:rFonts w:eastAsia="TeXGyrePagella"/>
          <w:sz w:val="22"/>
          <w:szCs w:val="22"/>
          <w:lang w:eastAsia="en-US"/>
        </w:rPr>
      </w:pPr>
      <w:r>
        <w:rPr>
          <w:sz w:val="22"/>
          <w:szCs w:val="22"/>
        </w:rPr>
        <w:t>roboty instalacyjne,</w:t>
      </w:r>
    </w:p>
    <w:p w14:paraId="09AECFE9" w14:textId="77777777" w:rsidR="00E10CAF" w:rsidRDefault="00605A48" w:rsidP="00857136">
      <w:pPr>
        <w:pStyle w:val="Akapitzlist"/>
        <w:widowControl w:val="0"/>
        <w:numPr>
          <w:ilvl w:val="0"/>
          <w:numId w:val="51"/>
        </w:numPr>
        <w:tabs>
          <w:tab w:val="left" w:pos="567"/>
        </w:tabs>
        <w:spacing w:after="120" w:line="23" w:lineRule="atLeast"/>
        <w:ind w:left="1701" w:hanging="567"/>
        <w:jc w:val="both"/>
        <w:outlineLvl w:val="1"/>
        <w:rPr>
          <w:rFonts w:eastAsia="TeXGyrePagella"/>
          <w:sz w:val="22"/>
          <w:szCs w:val="22"/>
          <w:lang w:eastAsia="en-US"/>
        </w:rPr>
      </w:pPr>
      <w:r>
        <w:rPr>
          <w:sz w:val="22"/>
          <w:szCs w:val="22"/>
        </w:rPr>
        <w:t>roboty ogólnobudowlane,</w:t>
      </w:r>
    </w:p>
    <w:p w14:paraId="126ACFB3" w14:textId="77777777" w:rsidR="00E10CAF" w:rsidRDefault="00605A48" w:rsidP="00857136">
      <w:pPr>
        <w:pStyle w:val="Akapitzlist"/>
        <w:widowControl w:val="0"/>
        <w:numPr>
          <w:ilvl w:val="0"/>
          <w:numId w:val="51"/>
        </w:numPr>
        <w:tabs>
          <w:tab w:val="left" w:pos="567"/>
        </w:tabs>
        <w:spacing w:after="120" w:line="23" w:lineRule="atLeast"/>
        <w:ind w:left="1701" w:hanging="567"/>
        <w:jc w:val="both"/>
        <w:outlineLvl w:val="1"/>
        <w:rPr>
          <w:rFonts w:eastAsia="TeXGyrePagella"/>
          <w:sz w:val="22"/>
          <w:szCs w:val="22"/>
          <w:lang w:eastAsia="en-US"/>
        </w:rPr>
      </w:pPr>
      <w:r>
        <w:rPr>
          <w:sz w:val="22"/>
          <w:szCs w:val="22"/>
        </w:rPr>
        <w:t>kierowcy pojazdów mechanicznych</w:t>
      </w:r>
    </w:p>
    <w:p w14:paraId="3786955B" w14:textId="3CAC578C" w:rsidR="00E10CAF" w:rsidRDefault="00605A48">
      <w:pPr>
        <w:widowControl w:val="0"/>
        <w:tabs>
          <w:tab w:val="left" w:pos="567"/>
        </w:tabs>
        <w:spacing w:after="120" w:line="23" w:lineRule="atLeast"/>
        <w:ind w:left="1134"/>
        <w:jc w:val="both"/>
        <w:outlineLvl w:val="1"/>
        <w:rPr>
          <w:rFonts w:eastAsia="Calibri"/>
          <w:sz w:val="22"/>
          <w:szCs w:val="22"/>
          <w:lang w:eastAsia="en-US"/>
        </w:rPr>
      </w:pPr>
      <w:r w:rsidRPr="00D372E7">
        <w:rPr>
          <w:rFonts w:eastAsia="Calibri"/>
          <w:sz w:val="22"/>
          <w:szCs w:val="22"/>
          <w:lang w:eastAsia="en-US"/>
        </w:rPr>
        <w:t xml:space="preserve">Na Wykonawcy ciąży obowiązek zapewnienia, aby również podwykonawcy i dalsi podwykonawcy spełniali wszystkie wymogi względem osób zatrudnionych na umowę </w:t>
      </w:r>
      <w:r w:rsidRPr="00D372E7">
        <w:rPr>
          <w:rFonts w:eastAsia="Calibri"/>
          <w:sz w:val="22"/>
          <w:szCs w:val="22"/>
          <w:lang w:eastAsia="en-US"/>
        </w:rPr>
        <w:br/>
        <w:t xml:space="preserve">o pracę. Wymóg zatrudnienia na umowę o pracę dotyczy osób, które wykonują czynności bezpośrednio związane z wykonywaniem robót, czyli tzw. pracowników fizycznych. Wymóg nie dotyczy więc, między innymi osób: kierujących budową/robotami, wykonujących usługi transportowe, wykonujących obsługę geodezyjną, dostawców materiałów budowlanych, sprzętu, urządzeń, osób fizycznych prowadzących działalność gospodarczą, urzędujących </w:t>
      </w:r>
      <w:r w:rsidRPr="00D372E7">
        <w:rPr>
          <w:rFonts w:eastAsia="Calibri"/>
          <w:sz w:val="22"/>
          <w:szCs w:val="22"/>
          <w:lang w:eastAsia="en-US"/>
        </w:rPr>
        <w:lastRenderedPageBreak/>
        <w:t>członków organów zarządzających lub nadzorczych Wykonawcy, wspólników spółki jawnej lub partnerskiej w zakresie, w jakim będą wykonywać osobiście roboty na rzecz Zamawiającego bądź Wykonawcy.</w:t>
      </w:r>
    </w:p>
    <w:p w14:paraId="411C85FF" w14:textId="54AB50B8" w:rsidR="00E10CAF" w:rsidRPr="00BD14C4" w:rsidRDefault="00605A48">
      <w:pPr>
        <w:widowControl w:val="0"/>
        <w:numPr>
          <w:ilvl w:val="1"/>
          <w:numId w:val="35"/>
        </w:numPr>
        <w:tabs>
          <w:tab w:val="left" w:pos="567"/>
        </w:tabs>
        <w:spacing w:after="120" w:line="23" w:lineRule="atLeast"/>
        <w:ind w:left="1134" w:hanging="567"/>
        <w:jc w:val="both"/>
        <w:outlineLvl w:val="1"/>
        <w:rPr>
          <w:rFonts w:eastAsia="TeXGyrePagella"/>
          <w:sz w:val="22"/>
          <w:szCs w:val="22"/>
          <w:lang w:eastAsia="en-US"/>
        </w:rPr>
      </w:pPr>
      <w:r>
        <w:rPr>
          <w:rFonts w:eastAsia="Calibri"/>
          <w:sz w:val="22"/>
          <w:szCs w:val="22"/>
          <w:lang w:eastAsia="en-US"/>
        </w:rPr>
        <w:t>Wymagania dotyczące sposobu dokumentowania zatrudnienia osób na umowę o pracę, uprawnienia kontrolne Zamawiającego oraz sankcje z tytułu braku zatrudniania osób na umowę o pracę zostały szczegółowo określone w projektowanych postanowieniach umowy - załącznik nr 4 do SWZ.</w:t>
      </w:r>
    </w:p>
    <w:p w14:paraId="4B448C44" w14:textId="1FC5FC59" w:rsidR="00BD14C4" w:rsidRDefault="00BD14C4" w:rsidP="00BD14C4">
      <w:pPr>
        <w:widowControl w:val="0"/>
        <w:tabs>
          <w:tab w:val="left" w:pos="567"/>
        </w:tabs>
        <w:spacing w:after="120" w:line="23" w:lineRule="atLeast"/>
        <w:ind w:left="1134"/>
        <w:jc w:val="both"/>
        <w:outlineLvl w:val="1"/>
        <w:rPr>
          <w:rFonts w:eastAsia="Calibri"/>
          <w:sz w:val="22"/>
          <w:szCs w:val="22"/>
          <w:lang w:eastAsia="en-US"/>
        </w:rPr>
      </w:pPr>
    </w:p>
    <w:p w14:paraId="7E4D5B7A" w14:textId="4882B68B" w:rsidR="00E10CAF" w:rsidRPr="000A3986" w:rsidRDefault="00605A48">
      <w:pPr>
        <w:widowControl w:val="0"/>
        <w:numPr>
          <w:ilvl w:val="0"/>
          <w:numId w:val="35"/>
        </w:numPr>
        <w:tabs>
          <w:tab w:val="left" w:pos="567"/>
        </w:tabs>
        <w:spacing w:after="120" w:line="23" w:lineRule="atLeast"/>
        <w:ind w:left="567" w:hanging="567"/>
        <w:jc w:val="both"/>
        <w:outlineLvl w:val="1"/>
        <w:rPr>
          <w:rFonts w:eastAsia="Calibri"/>
          <w:b/>
          <w:bCs/>
          <w:sz w:val="22"/>
          <w:szCs w:val="22"/>
          <w:lang w:eastAsia="en-US"/>
        </w:rPr>
      </w:pPr>
      <w:r w:rsidRPr="000A3986">
        <w:rPr>
          <w:rFonts w:eastAsia="Calibri"/>
          <w:b/>
          <w:bCs/>
          <w:sz w:val="22"/>
          <w:szCs w:val="22"/>
          <w:lang w:eastAsia="en-US"/>
        </w:rPr>
        <w:t>Wymagania w zakresie zatrudnienia przez Wykonawcę lub podwykonawcę osób, o których mowa w art. 94 ustawy Pzp.</w:t>
      </w:r>
    </w:p>
    <w:p w14:paraId="78BB6156" w14:textId="2DDE3FCA" w:rsidR="00E10CAF" w:rsidRPr="00DD6A7A" w:rsidRDefault="00605A48" w:rsidP="000A3986">
      <w:pPr>
        <w:widowControl w:val="0"/>
        <w:tabs>
          <w:tab w:val="left" w:pos="567"/>
        </w:tabs>
        <w:spacing w:after="120" w:line="23" w:lineRule="atLeast"/>
        <w:ind w:left="567"/>
        <w:jc w:val="both"/>
        <w:outlineLvl w:val="1"/>
        <w:rPr>
          <w:rFonts w:eastAsia="Calibri"/>
          <w:sz w:val="22"/>
          <w:szCs w:val="22"/>
          <w:lang w:eastAsia="en-US"/>
        </w:rPr>
      </w:pPr>
      <w:r w:rsidRPr="00DD6A7A">
        <w:rPr>
          <w:rFonts w:eastAsia="Calibri"/>
          <w:sz w:val="22"/>
          <w:szCs w:val="22"/>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792108F" w14:textId="77777777" w:rsidR="00E10CAF" w:rsidRPr="00DD6A7A" w:rsidRDefault="00605A48">
      <w:pPr>
        <w:widowControl w:val="0"/>
        <w:numPr>
          <w:ilvl w:val="0"/>
          <w:numId w:val="35"/>
        </w:numPr>
        <w:tabs>
          <w:tab w:val="left" w:pos="567"/>
        </w:tabs>
        <w:spacing w:after="120" w:line="276" w:lineRule="auto"/>
        <w:ind w:left="567" w:hanging="567"/>
        <w:jc w:val="both"/>
        <w:outlineLvl w:val="1"/>
        <w:rPr>
          <w:rFonts w:eastAsia="Calibri"/>
          <w:sz w:val="22"/>
          <w:szCs w:val="22"/>
          <w:lang w:eastAsia="en-US"/>
        </w:rPr>
      </w:pPr>
      <w:bookmarkStart w:id="18" w:name="_Hlk90306058"/>
      <w:bookmarkEnd w:id="18"/>
      <w:r w:rsidRPr="00DD6A7A">
        <w:rPr>
          <w:rFonts w:eastAsia="Calibri"/>
          <w:sz w:val="22"/>
          <w:szCs w:val="22"/>
          <w:lang w:eastAsia="en-US"/>
        </w:rPr>
        <w:t>Wymagania dotyczące zatrudnienia przez Wykonawcę lub Podwykonawcę na podstawie stosunku pracy w okolicznościach, o których mowa w art. 95 ustawy Pzp – nie dotyczy.</w:t>
      </w:r>
    </w:p>
    <w:p w14:paraId="49922294" w14:textId="77777777" w:rsidR="00E10CAF" w:rsidRPr="00DD6A7A" w:rsidRDefault="00605A48">
      <w:pPr>
        <w:widowControl w:val="0"/>
        <w:numPr>
          <w:ilvl w:val="0"/>
          <w:numId w:val="35"/>
        </w:numPr>
        <w:tabs>
          <w:tab w:val="left" w:pos="567"/>
        </w:tabs>
        <w:spacing w:after="120" w:line="23" w:lineRule="atLeast"/>
        <w:ind w:left="567" w:hanging="567"/>
        <w:jc w:val="both"/>
        <w:outlineLvl w:val="1"/>
        <w:rPr>
          <w:rFonts w:eastAsia="Calibri"/>
          <w:sz w:val="22"/>
          <w:szCs w:val="22"/>
          <w:lang w:eastAsia="en-US"/>
        </w:rPr>
      </w:pPr>
      <w:r w:rsidRPr="00DD6A7A">
        <w:rPr>
          <w:rFonts w:eastAsia="Calibri"/>
          <w:sz w:val="22"/>
          <w:szCs w:val="22"/>
          <w:lang w:eastAsia="en-US"/>
        </w:rPr>
        <w:t>Sposób realizacji zamówienia i obowiązki Wykonawcy:</w:t>
      </w:r>
    </w:p>
    <w:p w14:paraId="06455F70" w14:textId="77777777" w:rsidR="00E10CAF" w:rsidRPr="00DD6A7A" w:rsidRDefault="00605A48">
      <w:pPr>
        <w:widowControl w:val="0"/>
        <w:spacing w:after="120" w:line="23" w:lineRule="atLeast"/>
        <w:ind w:left="567"/>
        <w:jc w:val="both"/>
        <w:rPr>
          <w:rFonts w:eastAsia="Calibri"/>
          <w:sz w:val="22"/>
          <w:szCs w:val="22"/>
          <w:lang w:eastAsia="en-US"/>
        </w:rPr>
      </w:pPr>
      <w:r w:rsidRPr="00DD6A7A">
        <w:rPr>
          <w:rFonts w:eastAsia="Calibri"/>
          <w:sz w:val="22"/>
          <w:szCs w:val="22"/>
          <w:lang w:eastAsia="en-US"/>
        </w:rPr>
        <w:t>Obowiązki Wykonawcy w związku z realizacją przedmiotu umowy zostały określone we wzorze umowy stanowiącym załącznik nr 4 do SWZ.</w:t>
      </w:r>
    </w:p>
    <w:p w14:paraId="2F678DAD" w14:textId="77777777" w:rsidR="00E10CAF" w:rsidRDefault="00605A48">
      <w:pPr>
        <w:widowControl w:val="0"/>
        <w:numPr>
          <w:ilvl w:val="0"/>
          <w:numId w:val="35"/>
        </w:numPr>
        <w:tabs>
          <w:tab w:val="left" w:pos="567"/>
        </w:tabs>
        <w:spacing w:after="120" w:line="23" w:lineRule="atLeast"/>
        <w:ind w:left="567" w:hanging="567"/>
        <w:jc w:val="both"/>
        <w:outlineLvl w:val="1"/>
        <w:rPr>
          <w:rFonts w:eastAsia="TeXGyrePagella"/>
          <w:b/>
          <w:bCs/>
          <w:sz w:val="22"/>
          <w:szCs w:val="22"/>
          <w:lang w:eastAsia="en-US"/>
        </w:rPr>
      </w:pPr>
      <w:r>
        <w:rPr>
          <w:b/>
          <w:bCs/>
          <w:sz w:val="22"/>
          <w:szCs w:val="22"/>
        </w:rPr>
        <w:t>Informacja o przedmiotowych środkach dowodowych</w:t>
      </w:r>
    </w:p>
    <w:p w14:paraId="32B2F9EB" w14:textId="77777777" w:rsidR="00E10CAF" w:rsidRDefault="00605A48">
      <w:pPr>
        <w:widowControl w:val="0"/>
        <w:spacing w:after="600" w:line="23" w:lineRule="atLeast"/>
        <w:ind w:right="-34" w:firstLine="567"/>
        <w:jc w:val="both"/>
        <w:rPr>
          <w:sz w:val="22"/>
          <w:szCs w:val="22"/>
        </w:rPr>
      </w:pPr>
      <w:r>
        <w:rPr>
          <w:sz w:val="22"/>
          <w:szCs w:val="22"/>
        </w:rPr>
        <w:t xml:space="preserve">Zamawiający nie stawia wymogu złożenia wraz z ofertą przedmiotowych środków dowodowych.  </w:t>
      </w:r>
    </w:p>
    <w:p w14:paraId="172A7E92" w14:textId="77777777" w:rsidR="00E10CAF" w:rsidRPr="00DD6A7A" w:rsidRDefault="00605A48">
      <w:pPr>
        <w:widowControl w:val="0"/>
        <w:pBdr>
          <w:bottom w:val="single" w:sz="4" w:space="1" w:color="000000"/>
        </w:pBdr>
        <w:spacing w:after="120" w:line="23" w:lineRule="atLeast"/>
        <w:ind w:right="-34"/>
        <w:jc w:val="both"/>
        <w:rPr>
          <w:strike/>
          <w:sz w:val="22"/>
          <w:szCs w:val="22"/>
        </w:rPr>
      </w:pPr>
      <w:r w:rsidRPr="00DD6A7A">
        <w:rPr>
          <w:b/>
          <w:sz w:val="22"/>
          <w:szCs w:val="22"/>
        </w:rPr>
        <w:t xml:space="preserve">ROZDZIAŁ IV. </w:t>
      </w:r>
      <w:r w:rsidRPr="00DD6A7A">
        <w:rPr>
          <w:b/>
          <w:sz w:val="22"/>
          <w:szCs w:val="22"/>
        </w:rPr>
        <w:tab/>
        <w:t xml:space="preserve">INFORMACJA NA TEMAT CZĘŚCI ZAMÓWIENIA I MOŻLIWOŚCI </w:t>
      </w:r>
      <w:r w:rsidRPr="00DD6A7A">
        <w:rPr>
          <w:b/>
          <w:sz w:val="22"/>
          <w:szCs w:val="22"/>
        </w:rPr>
        <w:br/>
        <w:t xml:space="preserve">                                       SKŁADANIA OFERT CZĘŚCIOWYCH</w:t>
      </w:r>
    </w:p>
    <w:p w14:paraId="5446647B" w14:textId="77777777" w:rsidR="00E10CAF" w:rsidRPr="00DD6A7A" w:rsidRDefault="00605A48">
      <w:pPr>
        <w:numPr>
          <w:ilvl w:val="0"/>
          <w:numId w:val="20"/>
        </w:numPr>
        <w:tabs>
          <w:tab w:val="clear" w:pos="720"/>
          <w:tab w:val="left" w:pos="567"/>
        </w:tabs>
        <w:spacing w:after="120" w:line="23" w:lineRule="atLeast"/>
        <w:ind w:left="567" w:hanging="567"/>
        <w:jc w:val="both"/>
        <w:rPr>
          <w:sz w:val="22"/>
          <w:szCs w:val="22"/>
        </w:rPr>
      </w:pPr>
      <w:r w:rsidRPr="00DD6A7A">
        <w:rPr>
          <w:sz w:val="22"/>
          <w:szCs w:val="22"/>
        </w:rPr>
        <w:t>Oferta musi obejmować całość zamówienia, Zamawiający nie dopuszcza możliwości składania ofert częściowych.</w:t>
      </w:r>
    </w:p>
    <w:p w14:paraId="2B899A6D" w14:textId="77777777" w:rsidR="00E10CAF" w:rsidRPr="00DD6A7A" w:rsidRDefault="00605A48">
      <w:pPr>
        <w:numPr>
          <w:ilvl w:val="0"/>
          <w:numId w:val="20"/>
        </w:numPr>
        <w:tabs>
          <w:tab w:val="clear" w:pos="720"/>
          <w:tab w:val="left" w:pos="567"/>
        </w:tabs>
        <w:spacing w:after="120" w:line="276" w:lineRule="auto"/>
        <w:ind w:left="567" w:hanging="567"/>
        <w:jc w:val="both"/>
        <w:rPr>
          <w:sz w:val="22"/>
          <w:szCs w:val="22"/>
        </w:rPr>
      </w:pPr>
      <w:r w:rsidRPr="00DD6A7A">
        <w:rPr>
          <w:sz w:val="22"/>
          <w:szCs w:val="22"/>
        </w:rPr>
        <w:t>Oferta częściowa stanowić będzie ofertę o treści niezgodnej z warunkami zamówienia i zostanie odrzucona, zgodnie z art. 226 ust. 1 pkt 5 ustawy.</w:t>
      </w:r>
    </w:p>
    <w:p w14:paraId="58F615F9" w14:textId="77777777" w:rsidR="00E10CAF" w:rsidRPr="00A56D37" w:rsidRDefault="00605A48">
      <w:pPr>
        <w:numPr>
          <w:ilvl w:val="0"/>
          <w:numId w:val="20"/>
        </w:numPr>
        <w:tabs>
          <w:tab w:val="clear" w:pos="720"/>
          <w:tab w:val="left" w:pos="567"/>
        </w:tabs>
        <w:spacing w:after="120" w:line="276" w:lineRule="auto"/>
        <w:ind w:left="567" w:hanging="567"/>
        <w:jc w:val="both"/>
        <w:rPr>
          <w:b/>
          <w:bCs/>
          <w:sz w:val="22"/>
          <w:szCs w:val="22"/>
        </w:rPr>
      </w:pPr>
      <w:r w:rsidRPr="00A56D37">
        <w:rPr>
          <w:b/>
          <w:bCs/>
          <w:sz w:val="22"/>
          <w:szCs w:val="22"/>
        </w:rPr>
        <w:t>Powody niedokonania podziału zamówienia na części:</w:t>
      </w:r>
    </w:p>
    <w:p w14:paraId="28ABCA04" w14:textId="2E0C46AF" w:rsidR="00A56D37" w:rsidRPr="00220F95" w:rsidRDefault="00605A48" w:rsidP="00A56D37">
      <w:pPr>
        <w:pStyle w:val="Tekstpodstawowy2"/>
        <w:spacing w:after="120" w:line="276" w:lineRule="auto"/>
        <w:ind w:left="567"/>
        <w:jc w:val="both"/>
        <w:rPr>
          <w:sz w:val="22"/>
          <w:szCs w:val="22"/>
        </w:rPr>
      </w:pPr>
      <w:r w:rsidRPr="00A56D37">
        <w:rPr>
          <w:sz w:val="22"/>
          <w:szCs w:val="22"/>
        </w:rPr>
        <w:t>Przedmiot niniejszego zamówienia co do zasady jest realizowany przez przedsiębiorców stanowiących małe lub średnie przedsiębiorstwa, w związku z tym podział zamówienia na części nie jest konieczny (zasadny).</w:t>
      </w:r>
      <w:r w:rsidR="00A56D37" w:rsidRPr="00A56D37">
        <w:rPr>
          <w:sz w:val="22"/>
          <w:szCs w:val="22"/>
        </w:rPr>
        <w:t xml:space="preserve"> Podział zamówienia</w:t>
      </w:r>
      <w:r w:rsidR="00A56D37" w:rsidRPr="00220F95">
        <w:rPr>
          <w:sz w:val="22"/>
          <w:szCs w:val="22"/>
        </w:rPr>
        <w:t xml:space="preserve">: </w:t>
      </w:r>
    </w:p>
    <w:p w14:paraId="20F856C3" w14:textId="77777777" w:rsidR="00A56D37" w:rsidRPr="00A921D4" w:rsidRDefault="00A56D37" w:rsidP="00857136">
      <w:pPr>
        <w:numPr>
          <w:ilvl w:val="0"/>
          <w:numId w:val="96"/>
        </w:numPr>
        <w:tabs>
          <w:tab w:val="left" w:pos="3654"/>
        </w:tabs>
        <w:suppressAutoHyphens w:val="0"/>
        <w:ind w:left="1134" w:hanging="567"/>
        <w:jc w:val="both"/>
        <w:rPr>
          <w:sz w:val="22"/>
          <w:szCs w:val="22"/>
        </w:rPr>
      </w:pPr>
      <w:r w:rsidRPr="00A921D4">
        <w:rPr>
          <w:sz w:val="22"/>
          <w:szCs w:val="22"/>
        </w:rPr>
        <w:t>nie jest celowy ani bezpieczny,</w:t>
      </w:r>
    </w:p>
    <w:p w14:paraId="61A6EE40" w14:textId="37B06622" w:rsidR="00A56D37" w:rsidRPr="00A921D4" w:rsidRDefault="00A56D37" w:rsidP="00857136">
      <w:pPr>
        <w:numPr>
          <w:ilvl w:val="0"/>
          <w:numId w:val="96"/>
        </w:numPr>
        <w:tabs>
          <w:tab w:val="left" w:pos="3654"/>
        </w:tabs>
        <w:suppressAutoHyphens w:val="0"/>
        <w:ind w:left="1134" w:hanging="567"/>
        <w:jc w:val="both"/>
        <w:rPr>
          <w:sz w:val="22"/>
          <w:szCs w:val="22"/>
        </w:rPr>
      </w:pPr>
      <w:r w:rsidRPr="00A921D4">
        <w:rPr>
          <w:sz w:val="22"/>
          <w:szCs w:val="22"/>
        </w:rPr>
        <w:t>zagraża integralności zamówienia,</w:t>
      </w:r>
    </w:p>
    <w:p w14:paraId="427C6EAA" w14:textId="77777777" w:rsidR="00A56D37" w:rsidRPr="00A921D4" w:rsidRDefault="00A56D37" w:rsidP="00857136">
      <w:pPr>
        <w:numPr>
          <w:ilvl w:val="0"/>
          <w:numId w:val="96"/>
        </w:numPr>
        <w:tabs>
          <w:tab w:val="left" w:pos="3654"/>
        </w:tabs>
        <w:suppressAutoHyphens w:val="0"/>
        <w:ind w:left="1134" w:hanging="567"/>
        <w:jc w:val="both"/>
        <w:rPr>
          <w:sz w:val="22"/>
          <w:szCs w:val="22"/>
        </w:rPr>
      </w:pPr>
      <w:r w:rsidRPr="00A921D4">
        <w:rPr>
          <w:sz w:val="22"/>
          <w:szCs w:val="22"/>
        </w:rPr>
        <w:t>może doprowadzić do wzrostu kosztów po stronie zamawiającego,</w:t>
      </w:r>
    </w:p>
    <w:p w14:paraId="472AFC55" w14:textId="42C626A3" w:rsidR="00A56D37" w:rsidRPr="00A921D4" w:rsidRDefault="00A56D37" w:rsidP="00857136">
      <w:pPr>
        <w:numPr>
          <w:ilvl w:val="0"/>
          <w:numId w:val="96"/>
        </w:numPr>
        <w:tabs>
          <w:tab w:val="left" w:pos="3654"/>
        </w:tabs>
        <w:suppressAutoHyphens w:val="0"/>
        <w:ind w:left="1134" w:hanging="567"/>
        <w:jc w:val="both"/>
        <w:rPr>
          <w:sz w:val="22"/>
          <w:szCs w:val="22"/>
        </w:rPr>
      </w:pPr>
      <w:r w:rsidRPr="00A921D4">
        <w:rPr>
          <w:sz w:val="22"/>
          <w:szCs w:val="22"/>
        </w:rPr>
        <w:t xml:space="preserve">brak podziału zamówienia na części  nie narusza zasady konkurencyjności, uczciwej </w:t>
      </w:r>
      <w:r w:rsidRPr="00A921D4">
        <w:rPr>
          <w:sz w:val="22"/>
          <w:szCs w:val="22"/>
        </w:rPr>
        <w:br/>
        <w:t>konkurencji i dostępu do zamówienia podmiotów z sektora MŚP,</w:t>
      </w:r>
    </w:p>
    <w:p w14:paraId="571F1E12" w14:textId="0DFEA78E" w:rsidR="00A56D37" w:rsidRPr="00A921D4" w:rsidRDefault="00A56D37" w:rsidP="00857136">
      <w:pPr>
        <w:numPr>
          <w:ilvl w:val="0"/>
          <w:numId w:val="96"/>
        </w:numPr>
        <w:tabs>
          <w:tab w:val="left" w:pos="3654"/>
        </w:tabs>
        <w:suppressAutoHyphens w:val="0"/>
        <w:ind w:left="1134" w:hanging="567"/>
        <w:jc w:val="both"/>
        <w:rPr>
          <w:sz w:val="22"/>
          <w:szCs w:val="22"/>
        </w:rPr>
      </w:pPr>
      <w:r w:rsidRPr="00A921D4">
        <w:rPr>
          <w:sz w:val="22"/>
          <w:szCs w:val="22"/>
        </w:rPr>
        <w:t>wielkość zamówienia ( z uwagi na ilość i wartość szacunkową) w żaden sposób nie utrudnia małym i średnim przedsiębiorcom złożenia oferty,</w:t>
      </w:r>
    </w:p>
    <w:p w14:paraId="5FD18688" w14:textId="77777777" w:rsidR="00A56D37" w:rsidRPr="00A921D4" w:rsidRDefault="00A56D37" w:rsidP="00857136">
      <w:pPr>
        <w:numPr>
          <w:ilvl w:val="0"/>
          <w:numId w:val="96"/>
        </w:numPr>
        <w:tabs>
          <w:tab w:val="left" w:pos="3654"/>
        </w:tabs>
        <w:suppressAutoHyphens w:val="0"/>
        <w:spacing w:after="120"/>
        <w:ind w:left="1134" w:hanging="567"/>
        <w:jc w:val="both"/>
        <w:rPr>
          <w:sz w:val="22"/>
          <w:szCs w:val="22"/>
        </w:rPr>
      </w:pPr>
      <w:r w:rsidRPr="00A921D4">
        <w:rPr>
          <w:sz w:val="22"/>
          <w:szCs w:val="22"/>
        </w:rPr>
        <w:t>wielkość zamówienia nie jest niestandardowa na rynku.</w:t>
      </w:r>
    </w:p>
    <w:p w14:paraId="33CF73C4" w14:textId="68B9ECAA" w:rsidR="00E10CAF" w:rsidRDefault="00605A48" w:rsidP="00A56D37">
      <w:pPr>
        <w:pStyle w:val="Tekstpodstawowy2"/>
        <w:spacing w:after="600" w:line="276" w:lineRule="auto"/>
        <w:ind w:left="567"/>
        <w:jc w:val="both"/>
        <w:rPr>
          <w:sz w:val="22"/>
          <w:szCs w:val="22"/>
        </w:rPr>
      </w:pPr>
      <w:r w:rsidRPr="00A56D37">
        <w:rPr>
          <w:sz w:val="22"/>
          <w:szCs w:val="22"/>
        </w:rPr>
        <w:lastRenderedPageBreak/>
        <w:t xml:space="preserve">Należy również wskazać, iż kwestia podzielności świadczenia nie została uregulowana </w:t>
      </w:r>
      <w:r w:rsidRPr="00A56D37">
        <w:rPr>
          <w:sz w:val="22"/>
          <w:szCs w:val="22"/>
        </w:rPr>
        <w:br/>
        <w:t>w ustawie Prawo Zamówień Publicznych (P</w:t>
      </w:r>
      <w:r w:rsidR="00B06E59">
        <w:rPr>
          <w:sz w:val="22"/>
          <w:szCs w:val="22"/>
        </w:rPr>
        <w:t>zp</w:t>
      </w:r>
      <w:r w:rsidRPr="00A56D37">
        <w:rPr>
          <w:sz w:val="22"/>
          <w:szCs w:val="22"/>
        </w:rPr>
        <w:t>), wobec czego zgodnie z art. 8 ust 1 ustawy P</w:t>
      </w:r>
      <w:r w:rsidR="00B06E59">
        <w:rPr>
          <w:sz w:val="22"/>
          <w:szCs w:val="22"/>
        </w:rPr>
        <w:t>zp</w:t>
      </w:r>
      <w:r w:rsidRPr="00A56D37">
        <w:rPr>
          <w:sz w:val="22"/>
          <w:szCs w:val="22"/>
        </w:rPr>
        <w:t xml:space="preserve">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p>
    <w:p w14:paraId="3898F3AE" w14:textId="77777777" w:rsidR="00E10CAF" w:rsidRPr="00DB0F2E" w:rsidRDefault="00605A48">
      <w:pPr>
        <w:pBdr>
          <w:bottom w:val="single" w:sz="4" w:space="1" w:color="000000"/>
        </w:pBdr>
        <w:tabs>
          <w:tab w:val="left" w:pos="2127"/>
        </w:tabs>
        <w:spacing w:after="120" w:line="23" w:lineRule="atLeast"/>
        <w:ind w:left="2124" w:right="28" w:hanging="2124"/>
        <w:rPr>
          <w:b/>
          <w:sz w:val="22"/>
          <w:szCs w:val="22"/>
        </w:rPr>
      </w:pPr>
      <w:r w:rsidRPr="00DB0F2E">
        <w:rPr>
          <w:b/>
          <w:sz w:val="22"/>
          <w:szCs w:val="22"/>
        </w:rPr>
        <w:t xml:space="preserve">ROZDZIAŁ V. </w:t>
      </w:r>
      <w:r w:rsidRPr="00DB0F2E">
        <w:rPr>
          <w:b/>
          <w:sz w:val="22"/>
          <w:szCs w:val="22"/>
        </w:rPr>
        <w:tab/>
      </w:r>
      <w:r w:rsidRPr="00DB0F2E">
        <w:rPr>
          <w:b/>
          <w:sz w:val="22"/>
          <w:szCs w:val="22"/>
        </w:rPr>
        <w:tab/>
        <w:t>INFORMACJA NA TEMAT MOŻLIWOŚCI SKŁADANIA OFERT WARIANTOWYCH</w:t>
      </w:r>
    </w:p>
    <w:p w14:paraId="5EC92D01" w14:textId="77777777" w:rsidR="00E10CAF" w:rsidRPr="00DB0F2E" w:rsidRDefault="00605A48" w:rsidP="00857136">
      <w:pPr>
        <w:pStyle w:val="Akapitzlist"/>
        <w:numPr>
          <w:ilvl w:val="0"/>
          <w:numId w:val="70"/>
        </w:numPr>
        <w:spacing w:after="120" w:line="23" w:lineRule="atLeast"/>
        <w:ind w:left="567" w:hanging="567"/>
        <w:jc w:val="both"/>
        <w:rPr>
          <w:sz w:val="22"/>
          <w:szCs w:val="22"/>
        </w:rPr>
      </w:pPr>
      <w:r w:rsidRPr="00DB0F2E">
        <w:rPr>
          <w:rFonts w:eastAsia="CIDFont+F1"/>
          <w:sz w:val="22"/>
          <w:szCs w:val="22"/>
        </w:rPr>
        <w:t xml:space="preserve">Zamawiający nie dopuszcza możliwości złożenia oferty wariantowej, o której mowa w art. 92 ustawy Pzp tzn. oferty przewidującej odmienny sposób wykonania zamówienia niż określony </w:t>
      </w:r>
      <w:r w:rsidRPr="00DB0F2E">
        <w:rPr>
          <w:rFonts w:eastAsia="CIDFont+F1"/>
          <w:sz w:val="22"/>
          <w:szCs w:val="22"/>
        </w:rPr>
        <w:br/>
        <w:t>w niniejszej SWZ.</w:t>
      </w:r>
    </w:p>
    <w:p w14:paraId="66D0748D" w14:textId="77777777" w:rsidR="00E10CAF" w:rsidRPr="00DB0F2E" w:rsidRDefault="00605A48" w:rsidP="00857136">
      <w:pPr>
        <w:pStyle w:val="Akapitzlist"/>
        <w:numPr>
          <w:ilvl w:val="0"/>
          <w:numId w:val="70"/>
        </w:numPr>
        <w:spacing w:after="600" w:line="23" w:lineRule="atLeast"/>
        <w:ind w:left="567" w:hanging="567"/>
        <w:jc w:val="both"/>
        <w:rPr>
          <w:sz w:val="22"/>
          <w:szCs w:val="22"/>
        </w:rPr>
      </w:pPr>
      <w:r w:rsidRPr="00DB0F2E">
        <w:rPr>
          <w:rFonts w:eastAsia="CIDFont+F1"/>
          <w:sz w:val="22"/>
          <w:szCs w:val="22"/>
        </w:rPr>
        <w:t>Zamawiający nie wymaga złożenia oferty wariantowej, o której mowa w art. 92 ustawy Pzp tzn. oferty przewidującej odmienny sposób wykonania zamówienia niż określony w niniejszej SWZ.</w:t>
      </w:r>
      <w:bookmarkStart w:id="19" w:name="_Hlk90306249"/>
      <w:bookmarkEnd w:id="19"/>
    </w:p>
    <w:p w14:paraId="6614225B" w14:textId="77777777" w:rsidR="00E10CAF" w:rsidRPr="00DB0F2E" w:rsidRDefault="00605A48">
      <w:pPr>
        <w:pBdr>
          <w:bottom w:val="single" w:sz="4" w:space="1" w:color="000000"/>
        </w:pBdr>
        <w:tabs>
          <w:tab w:val="left" w:pos="2127"/>
        </w:tabs>
        <w:spacing w:after="120" w:line="23" w:lineRule="atLeast"/>
        <w:ind w:left="2124" w:right="28" w:hanging="2124"/>
        <w:rPr>
          <w:b/>
          <w:sz w:val="22"/>
          <w:szCs w:val="22"/>
        </w:rPr>
      </w:pPr>
      <w:r w:rsidRPr="00DB0F2E">
        <w:rPr>
          <w:b/>
          <w:sz w:val="22"/>
          <w:szCs w:val="22"/>
        </w:rPr>
        <w:t>ROZDZIAŁ VI.</w:t>
      </w:r>
      <w:r w:rsidRPr="00DB0F2E">
        <w:rPr>
          <w:b/>
          <w:sz w:val="22"/>
          <w:szCs w:val="22"/>
        </w:rPr>
        <w:tab/>
      </w:r>
      <w:r w:rsidRPr="00DB0F2E">
        <w:rPr>
          <w:b/>
          <w:sz w:val="22"/>
          <w:szCs w:val="22"/>
        </w:rPr>
        <w:tab/>
        <w:t>INFORMACJA NA TEMAT PRZEWIDYWANEGO ZAMÓWIENIA POLEGAJĄCEGO NA POWTÓRZENIU PODOBNYCH ROBÓT BUDOWLANYCH</w:t>
      </w:r>
    </w:p>
    <w:p w14:paraId="2D76F4CC" w14:textId="77777777" w:rsidR="00E10CAF" w:rsidRPr="00DB0F2E" w:rsidRDefault="00605A48" w:rsidP="00857136">
      <w:pPr>
        <w:pStyle w:val="Akapitzlist"/>
        <w:numPr>
          <w:ilvl w:val="0"/>
          <w:numId w:val="71"/>
        </w:numPr>
        <w:spacing w:after="600" w:line="276" w:lineRule="auto"/>
        <w:ind w:left="567" w:hanging="567"/>
        <w:jc w:val="both"/>
        <w:rPr>
          <w:rFonts w:eastAsia="CIDFont+F1"/>
          <w:sz w:val="22"/>
          <w:szCs w:val="22"/>
        </w:rPr>
      </w:pPr>
      <w:r w:rsidRPr="00DB0F2E">
        <w:rPr>
          <w:sz w:val="22"/>
          <w:szCs w:val="22"/>
        </w:rPr>
        <w:t xml:space="preserve">Zamawiający </w:t>
      </w:r>
      <w:r w:rsidRPr="00DB0F2E">
        <w:rPr>
          <w:b/>
          <w:bCs/>
          <w:sz w:val="22"/>
          <w:szCs w:val="22"/>
        </w:rPr>
        <w:t>nie przewiduje</w:t>
      </w:r>
      <w:r w:rsidRPr="00DB0F2E">
        <w:rPr>
          <w:sz w:val="22"/>
          <w:szCs w:val="22"/>
        </w:rPr>
        <w:t xml:space="preserve"> udzielenia zamówienia polegającego na powtórzeniu podobnych robót budowlanych, o którym mowa w art. 214 ust.1 pkt 7 ustawy.</w:t>
      </w:r>
      <w:bookmarkStart w:id="20" w:name="_Hlk90306324"/>
      <w:bookmarkEnd w:id="20"/>
    </w:p>
    <w:p w14:paraId="4799F3A0" w14:textId="77777777" w:rsidR="00E10CAF" w:rsidRPr="00DB0F2E" w:rsidRDefault="00605A48">
      <w:pPr>
        <w:pBdr>
          <w:bottom w:val="single" w:sz="4" w:space="1" w:color="000000"/>
        </w:pBdr>
        <w:tabs>
          <w:tab w:val="left" w:pos="426"/>
          <w:tab w:val="left" w:pos="2127"/>
        </w:tabs>
        <w:spacing w:after="120" w:line="23" w:lineRule="atLeast"/>
        <w:ind w:left="2124" w:right="28" w:hanging="2124"/>
        <w:rPr>
          <w:b/>
          <w:sz w:val="22"/>
          <w:szCs w:val="22"/>
        </w:rPr>
      </w:pPr>
      <w:r w:rsidRPr="00DB0F2E">
        <w:rPr>
          <w:b/>
          <w:sz w:val="22"/>
          <w:szCs w:val="22"/>
        </w:rPr>
        <w:t xml:space="preserve">ROZDZIAŁ VII. </w:t>
      </w:r>
      <w:r w:rsidRPr="00DB0F2E">
        <w:rPr>
          <w:b/>
          <w:sz w:val="22"/>
          <w:szCs w:val="22"/>
        </w:rPr>
        <w:tab/>
      </w:r>
      <w:r w:rsidRPr="00DB0F2E">
        <w:rPr>
          <w:b/>
          <w:sz w:val="22"/>
          <w:szCs w:val="22"/>
        </w:rPr>
        <w:tab/>
        <w:t>MAKSYMALNA LICZBA WYKONAWCÓW, Z KTÓRYMI ZAMAWIAJĄCY ZAWRZE UMOWĘ RAMOWĄ</w:t>
      </w:r>
    </w:p>
    <w:p w14:paraId="78241FD5" w14:textId="77777777" w:rsidR="00E10CAF" w:rsidRDefault="00605A48">
      <w:pPr>
        <w:tabs>
          <w:tab w:val="left" w:pos="426"/>
        </w:tabs>
        <w:spacing w:after="600" w:line="23" w:lineRule="atLeast"/>
        <w:ind w:left="1701" w:right="28" w:hanging="1701"/>
        <w:jc w:val="both"/>
        <w:rPr>
          <w:sz w:val="22"/>
          <w:szCs w:val="22"/>
        </w:rPr>
      </w:pPr>
      <w:r w:rsidRPr="00DB0F2E">
        <w:rPr>
          <w:sz w:val="22"/>
          <w:szCs w:val="22"/>
        </w:rPr>
        <w:t>Przedmiotowe postępowanie nie jest prowadzone w celu zawarcia umowy ramowej.</w:t>
      </w:r>
    </w:p>
    <w:p w14:paraId="1CE61F00" w14:textId="77777777" w:rsidR="00E10CAF" w:rsidRPr="00DB0F2E" w:rsidRDefault="00605A48">
      <w:pPr>
        <w:pBdr>
          <w:bottom w:val="single" w:sz="4" w:space="1" w:color="000000"/>
        </w:pBdr>
        <w:tabs>
          <w:tab w:val="left" w:pos="567"/>
          <w:tab w:val="left" w:pos="2127"/>
        </w:tabs>
        <w:spacing w:after="120" w:line="23" w:lineRule="atLeast"/>
        <w:jc w:val="both"/>
        <w:rPr>
          <w:b/>
          <w:sz w:val="22"/>
          <w:szCs w:val="22"/>
        </w:rPr>
      </w:pPr>
      <w:r w:rsidRPr="00DB0F2E">
        <w:rPr>
          <w:b/>
          <w:sz w:val="22"/>
          <w:szCs w:val="22"/>
        </w:rPr>
        <w:t xml:space="preserve">ROZDZIAŁ VIII. </w:t>
      </w:r>
      <w:r w:rsidRPr="00DB0F2E">
        <w:rPr>
          <w:b/>
          <w:sz w:val="22"/>
          <w:szCs w:val="22"/>
        </w:rPr>
        <w:tab/>
        <w:t>TERMIN WYKONANIA ZAMÓWIENIA</w:t>
      </w:r>
    </w:p>
    <w:p w14:paraId="433FF6C7" w14:textId="77777777" w:rsidR="00E10CAF" w:rsidRPr="00DB0F2E" w:rsidRDefault="00605A48" w:rsidP="00857136">
      <w:pPr>
        <w:numPr>
          <w:ilvl w:val="0"/>
          <w:numId w:val="45"/>
        </w:numPr>
        <w:spacing w:after="120" w:line="23" w:lineRule="atLeast"/>
        <w:ind w:left="567" w:hanging="567"/>
        <w:jc w:val="both"/>
        <w:rPr>
          <w:b/>
          <w:bCs/>
          <w:strike/>
          <w:sz w:val="22"/>
          <w:szCs w:val="22"/>
        </w:rPr>
      </w:pPr>
      <w:r w:rsidRPr="00DB0F2E">
        <w:rPr>
          <w:sz w:val="22"/>
          <w:szCs w:val="22"/>
        </w:rPr>
        <w:t xml:space="preserve">Zamówienie należy zrealizować w terminie: </w:t>
      </w:r>
      <w:r w:rsidRPr="00DB0F2E">
        <w:rPr>
          <w:b/>
          <w:bCs/>
          <w:sz w:val="22"/>
          <w:szCs w:val="22"/>
        </w:rPr>
        <w:t>do 4 miesięcy od podpisania umowy.</w:t>
      </w:r>
      <w:r w:rsidRPr="00DB0F2E">
        <w:rPr>
          <w:sz w:val="22"/>
          <w:szCs w:val="22"/>
        </w:rPr>
        <w:t xml:space="preserve"> </w:t>
      </w:r>
      <w:r w:rsidRPr="00DB0F2E">
        <w:rPr>
          <w:strike/>
          <w:sz w:val="22"/>
          <w:szCs w:val="22"/>
        </w:rPr>
        <w:t xml:space="preserve"> </w:t>
      </w:r>
    </w:p>
    <w:p w14:paraId="07EAF77B" w14:textId="77777777" w:rsidR="00E10CAF" w:rsidRPr="00DB0F2E" w:rsidRDefault="00605A48" w:rsidP="00857136">
      <w:pPr>
        <w:widowControl w:val="0"/>
        <w:numPr>
          <w:ilvl w:val="0"/>
          <w:numId w:val="45"/>
        </w:numPr>
        <w:spacing w:after="120" w:line="276" w:lineRule="auto"/>
        <w:ind w:left="567" w:hanging="567"/>
        <w:jc w:val="both"/>
        <w:rPr>
          <w:b/>
          <w:bCs/>
          <w:sz w:val="22"/>
          <w:szCs w:val="22"/>
        </w:rPr>
      </w:pPr>
      <w:r w:rsidRPr="00DB0F2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5C24CC39" w14:textId="77777777" w:rsidR="00E10CAF" w:rsidRPr="00DB0F2E" w:rsidRDefault="00605A48" w:rsidP="00857136">
      <w:pPr>
        <w:widowControl w:val="0"/>
        <w:numPr>
          <w:ilvl w:val="0"/>
          <w:numId w:val="45"/>
        </w:numPr>
        <w:spacing w:after="600" w:line="276" w:lineRule="auto"/>
        <w:ind w:left="567" w:hanging="567"/>
        <w:jc w:val="both"/>
        <w:rPr>
          <w:b/>
          <w:bCs/>
          <w:sz w:val="22"/>
          <w:szCs w:val="22"/>
        </w:rPr>
      </w:pPr>
      <w:r w:rsidRPr="00DB0F2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F3AE253" w14:textId="77777777" w:rsidR="00DB257A" w:rsidRDefault="00DB257A">
      <w:pPr>
        <w:pStyle w:val="Tekstpodstawowy"/>
        <w:pBdr>
          <w:bottom w:val="single" w:sz="4" w:space="1" w:color="000000"/>
        </w:pBdr>
        <w:tabs>
          <w:tab w:val="left" w:pos="2127"/>
        </w:tabs>
        <w:spacing w:after="120" w:line="23" w:lineRule="atLeast"/>
        <w:ind w:left="2124" w:hanging="2124"/>
        <w:jc w:val="left"/>
        <w:rPr>
          <w:b/>
          <w:sz w:val="22"/>
          <w:szCs w:val="22"/>
        </w:rPr>
      </w:pPr>
      <w:bookmarkStart w:id="21" w:name="_Hlk58839809"/>
      <w:bookmarkEnd w:id="21"/>
    </w:p>
    <w:p w14:paraId="4EF7C856" w14:textId="77777777" w:rsidR="00DB257A" w:rsidRDefault="00DB257A">
      <w:pPr>
        <w:pStyle w:val="Tekstpodstawowy"/>
        <w:pBdr>
          <w:bottom w:val="single" w:sz="4" w:space="1" w:color="000000"/>
        </w:pBdr>
        <w:tabs>
          <w:tab w:val="left" w:pos="2127"/>
        </w:tabs>
        <w:spacing w:after="120" w:line="23" w:lineRule="atLeast"/>
        <w:ind w:left="2124" w:hanging="2124"/>
        <w:jc w:val="left"/>
        <w:rPr>
          <w:b/>
          <w:sz w:val="22"/>
          <w:szCs w:val="22"/>
        </w:rPr>
      </w:pPr>
    </w:p>
    <w:p w14:paraId="5A7AFBC6" w14:textId="31095B13" w:rsidR="00E10CAF"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Pr>
          <w:b/>
          <w:sz w:val="22"/>
          <w:szCs w:val="22"/>
        </w:rPr>
        <w:lastRenderedPageBreak/>
        <w:t xml:space="preserve">ROZDZIAŁ IX. </w:t>
      </w:r>
      <w:r>
        <w:rPr>
          <w:b/>
          <w:sz w:val="22"/>
          <w:szCs w:val="22"/>
        </w:rPr>
        <w:tab/>
        <w:t>PROJEKTOWANE POSTANOWIENIA UMOWY W SPRAWIE ZAMÓWIENIA PUBLICZNEGO, KTÓRE ZOSTANĄ WPROWADZONE DO TREŚCI TEJ UMOWY</w:t>
      </w:r>
    </w:p>
    <w:p w14:paraId="3B19C794" w14:textId="77777777" w:rsidR="00E10CAF" w:rsidRPr="00DB0F2E" w:rsidRDefault="00605A48">
      <w:pPr>
        <w:numPr>
          <w:ilvl w:val="0"/>
          <w:numId w:val="21"/>
        </w:numPr>
        <w:spacing w:after="120" w:line="23" w:lineRule="atLeast"/>
        <w:ind w:left="567" w:hanging="567"/>
        <w:jc w:val="both"/>
        <w:rPr>
          <w:sz w:val="22"/>
          <w:szCs w:val="22"/>
        </w:rPr>
      </w:pPr>
      <w:r w:rsidRPr="00DB0F2E">
        <w:rPr>
          <w:sz w:val="22"/>
          <w:szCs w:val="22"/>
        </w:rPr>
        <w:t>Projektowane postanowienia umowy w sprawie zamówienia publicznego, które zostaną wprowadzone do treści tej umowy, zawiera załącznik nr 4 do SWZ.</w:t>
      </w:r>
    </w:p>
    <w:p w14:paraId="670A3AC7" w14:textId="3F27123D" w:rsidR="00E10CAF" w:rsidRPr="00DB0F2E" w:rsidRDefault="00605A48">
      <w:pPr>
        <w:pStyle w:val="Akapitzlist"/>
        <w:numPr>
          <w:ilvl w:val="1"/>
          <w:numId w:val="24"/>
        </w:numPr>
        <w:tabs>
          <w:tab w:val="left" w:pos="851"/>
        </w:tabs>
        <w:spacing w:after="120" w:line="23" w:lineRule="atLeast"/>
        <w:ind w:left="1134" w:hanging="567"/>
        <w:jc w:val="both"/>
        <w:rPr>
          <w:sz w:val="22"/>
          <w:szCs w:val="22"/>
        </w:rPr>
      </w:pPr>
      <w:r w:rsidRPr="00DB0F2E">
        <w:rPr>
          <w:sz w:val="22"/>
          <w:szCs w:val="22"/>
        </w:rPr>
        <w:t xml:space="preserve">Zamawiający przewiduje możliwość zmian postanowień zawartej umowy (tzw. zmiany kontraktowe w oparciu o art. 455 ust. 1 pkt 1 ustawy </w:t>
      </w:r>
      <w:r w:rsidR="00B06E59">
        <w:rPr>
          <w:sz w:val="22"/>
          <w:szCs w:val="22"/>
        </w:rPr>
        <w:t>P</w:t>
      </w:r>
      <w:r w:rsidRPr="00DB0F2E">
        <w:rPr>
          <w:sz w:val="22"/>
          <w:szCs w:val="22"/>
        </w:rPr>
        <w:t>zp) w stosunku do treści oferty, na podstawie której dokonano wyboru Wykonawcy, zgodnie z warunkami zawartymi w załączniku nr 4 do SWZ.</w:t>
      </w:r>
    </w:p>
    <w:p w14:paraId="0E7DBF1C" w14:textId="12CD5C51" w:rsidR="00E10CAF" w:rsidRDefault="00605A48">
      <w:pPr>
        <w:pStyle w:val="Akapitzlist"/>
        <w:numPr>
          <w:ilvl w:val="1"/>
          <w:numId w:val="24"/>
        </w:numPr>
        <w:tabs>
          <w:tab w:val="left" w:pos="851"/>
        </w:tabs>
        <w:spacing w:after="120" w:line="23" w:lineRule="atLeast"/>
        <w:ind w:left="1134" w:hanging="567"/>
        <w:jc w:val="both"/>
        <w:rPr>
          <w:sz w:val="22"/>
          <w:szCs w:val="22"/>
        </w:rPr>
      </w:pPr>
      <w:r w:rsidRPr="00DB0F2E">
        <w:rPr>
          <w:sz w:val="22"/>
          <w:szCs w:val="22"/>
        </w:rPr>
        <w:t xml:space="preserve">Zmiana umowy może także nastąpić w przypadkach, o których mowa w art. 455 ust. 1 </w:t>
      </w:r>
      <w:r w:rsidR="00DB257A">
        <w:rPr>
          <w:sz w:val="22"/>
          <w:szCs w:val="22"/>
        </w:rPr>
        <w:br/>
      </w:r>
      <w:r w:rsidRPr="00DB0F2E">
        <w:rPr>
          <w:sz w:val="22"/>
          <w:szCs w:val="22"/>
        </w:rPr>
        <w:t>pkt 2-</w:t>
      </w:r>
      <w:r>
        <w:rPr>
          <w:sz w:val="22"/>
          <w:szCs w:val="22"/>
        </w:rPr>
        <w:t>4 oraz ust. 2 ustawy.</w:t>
      </w:r>
    </w:p>
    <w:p w14:paraId="09194E59" w14:textId="77777777" w:rsidR="00E10CAF" w:rsidRDefault="00605A48">
      <w:pPr>
        <w:pStyle w:val="Akapitzlist"/>
        <w:numPr>
          <w:ilvl w:val="0"/>
          <w:numId w:val="24"/>
        </w:numPr>
        <w:tabs>
          <w:tab w:val="left" w:pos="851"/>
        </w:tabs>
        <w:spacing w:after="600" w:line="23" w:lineRule="atLeast"/>
        <w:ind w:left="567" w:hanging="567"/>
        <w:jc w:val="both"/>
        <w:rPr>
          <w:sz w:val="22"/>
          <w:szCs w:val="22"/>
        </w:rPr>
      </w:pPr>
      <w:r>
        <w:rPr>
          <w:sz w:val="22"/>
          <w:szCs w:val="22"/>
        </w:rPr>
        <w:t>Przed zawarciem umowy należy dopełnić formalności, które zostały wskazane w Rozdziale XXX SWZ.</w:t>
      </w:r>
    </w:p>
    <w:p w14:paraId="2ADF5026" w14:textId="77777777" w:rsidR="00E10CAF"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Pr>
          <w:b/>
          <w:sz w:val="22"/>
          <w:szCs w:val="22"/>
        </w:rPr>
        <w:t xml:space="preserve">ROZDZIAŁ X. </w:t>
      </w:r>
      <w:r>
        <w:rPr>
          <w:b/>
          <w:sz w:val="22"/>
          <w:szCs w:val="22"/>
        </w:rPr>
        <w:tab/>
        <w:t>OPIS SPOSOBU OBLICZENIA CENY</w:t>
      </w:r>
    </w:p>
    <w:p w14:paraId="541294E6" w14:textId="77777777" w:rsidR="00E10CAF" w:rsidRDefault="00605A48">
      <w:pPr>
        <w:numPr>
          <w:ilvl w:val="0"/>
          <w:numId w:val="2"/>
        </w:numPr>
        <w:spacing w:after="120" w:line="276" w:lineRule="auto"/>
        <w:jc w:val="both"/>
        <w:rPr>
          <w:sz w:val="22"/>
          <w:szCs w:val="22"/>
        </w:rPr>
      </w:pPr>
      <w:r>
        <w:rPr>
          <w:rFonts w:eastAsia="CIDFont+F1"/>
          <w:sz w:val="22"/>
          <w:szCs w:val="22"/>
        </w:rPr>
        <w:t>Dla zamówienia ustala się wynagrodzenie ryczałtowe.</w:t>
      </w:r>
    </w:p>
    <w:p w14:paraId="67E72640" w14:textId="77777777" w:rsidR="00E10CAF" w:rsidRDefault="00605A48">
      <w:pPr>
        <w:numPr>
          <w:ilvl w:val="0"/>
          <w:numId w:val="2"/>
        </w:numPr>
        <w:spacing w:after="120" w:line="276" w:lineRule="auto"/>
        <w:jc w:val="both"/>
        <w:rPr>
          <w:sz w:val="22"/>
          <w:szCs w:val="22"/>
        </w:rPr>
      </w:pPr>
      <w:r>
        <w:rPr>
          <w:sz w:val="22"/>
          <w:szCs w:val="22"/>
        </w:rPr>
        <w:t xml:space="preserve">Wykonawca poda cenę ofertową na formularzu oferty, zgodnie z </w:t>
      </w:r>
      <w:r>
        <w:rPr>
          <w:b/>
          <w:sz w:val="22"/>
          <w:szCs w:val="22"/>
        </w:rPr>
        <w:t>załącznikiem nr 1</w:t>
      </w:r>
      <w:r>
        <w:rPr>
          <w:sz w:val="22"/>
          <w:szCs w:val="22"/>
        </w:rPr>
        <w:t xml:space="preserve"> do SWZ.</w:t>
      </w:r>
    </w:p>
    <w:p w14:paraId="29B35844" w14:textId="1E2FCF33" w:rsidR="00E10CAF" w:rsidRDefault="00605A48">
      <w:pPr>
        <w:numPr>
          <w:ilvl w:val="0"/>
          <w:numId w:val="2"/>
        </w:numPr>
        <w:spacing w:after="120" w:line="276" w:lineRule="auto"/>
        <w:jc w:val="both"/>
        <w:rPr>
          <w:sz w:val="22"/>
          <w:szCs w:val="22"/>
        </w:rPr>
      </w:pPr>
      <w:r>
        <w:rPr>
          <w:sz w:val="22"/>
          <w:szCs w:val="22"/>
        </w:rPr>
        <w:t xml:space="preserve">Podana cena ofertowa musi zawierać wszystkie koszty związane z realizacją zamówienia, wynikające z dokumentacji wymienionej w ustępie </w:t>
      </w:r>
      <w:r w:rsidR="00622FA4">
        <w:rPr>
          <w:sz w:val="22"/>
          <w:szCs w:val="22"/>
        </w:rPr>
        <w:t>4</w:t>
      </w:r>
      <w:r>
        <w:rPr>
          <w:sz w:val="22"/>
          <w:szCs w:val="22"/>
        </w:rPr>
        <w:t xml:space="preserve"> rozdziału III SWZ. Podana przez Wykonawcę cena ryczałtowa za wykonanie przedmiotu będzie stała i nie może się zmienić, za wyjątkiem przypadków opisanych w projektowanych postanowieniach umowy w sprawie zamówienia, które zostaną wprowadzone do treści tej umowy, stanowiących załącznik nr</w:t>
      </w:r>
      <w:r w:rsidR="00DB0F2E">
        <w:rPr>
          <w:sz w:val="22"/>
          <w:szCs w:val="22"/>
        </w:rPr>
        <w:t xml:space="preserve"> </w:t>
      </w:r>
      <w:r w:rsidRPr="00DD6A7A">
        <w:rPr>
          <w:sz w:val="22"/>
          <w:szCs w:val="22"/>
        </w:rPr>
        <w:t>4</w:t>
      </w:r>
      <w:r>
        <w:rPr>
          <w:sz w:val="22"/>
          <w:szCs w:val="22"/>
        </w:rPr>
        <w:t xml:space="preserve"> do SWZ.</w:t>
      </w:r>
    </w:p>
    <w:p w14:paraId="604DFB92" w14:textId="77777777" w:rsidR="00E10CAF" w:rsidRDefault="00605A48">
      <w:pPr>
        <w:numPr>
          <w:ilvl w:val="0"/>
          <w:numId w:val="2"/>
        </w:numPr>
        <w:spacing w:after="120" w:line="276" w:lineRule="auto"/>
        <w:jc w:val="both"/>
        <w:rPr>
          <w:sz w:val="22"/>
          <w:szCs w:val="22"/>
        </w:rPr>
      </w:pPr>
      <w:r>
        <w:rPr>
          <w:sz w:val="22"/>
          <w:szCs w:val="22"/>
        </w:rPr>
        <w:t xml:space="preserve">Cenę oferty należy podać w następujący sposób: zgodnie z postanowieniami formularza oferty (załączniki 1 do SWZ) tj. cenę za całość zamówienia oraz za poszczególne obiekty. </w:t>
      </w:r>
    </w:p>
    <w:p w14:paraId="2AB90C32" w14:textId="77777777" w:rsidR="00E10CAF" w:rsidRDefault="00605A48">
      <w:pPr>
        <w:numPr>
          <w:ilvl w:val="0"/>
          <w:numId w:val="2"/>
        </w:numPr>
        <w:spacing w:after="120" w:line="276" w:lineRule="auto"/>
        <w:jc w:val="both"/>
        <w:rPr>
          <w:sz w:val="22"/>
          <w:szCs w:val="22"/>
        </w:rPr>
      </w:pPr>
      <w:r>
        <w:rPr>
          <w:sz w:val="22"/>
          <w:szCs w:val="22"/>
        </w:rPr>
        <w:t>Cena ofertowa musi być podana w złotych polskich (PLN), cyfrowo (do drugiego miejsca po przecinku).</w:t>
      </w:r>
    </w:p>
    <w:p w14:paraId="1815B32E" w14:textId="77777777" w:rsidR="00E10CAF" w:rsidRDefault="00605A48">
      <w:pPr>
        <w:numPr>
          <w:ilvl w:val="0"/>
          <w:numId w:val="2"/>
        </w:numPr>
        <w:spacing w:after="120" w:line="276" w:lineRule="auto"/>
        <w:jc w:val="both"/>
        <w:rPr>
          <w:sz w:val="22"/>
          <w:szCs w:val="22"/>
        </w:rPr>
      </w:pPr>
      <w:r>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1387BD76" w14:textId="77777777" w:rsidR="00E10CAF" w:rsidRDefault="00605A48" w:rsidP="00857136">
      <w:pPr>
        <w:pStyle w:val="Akapitzlist"/>
        <w:numPr>
          <w:ilvl w:val="0"/>
          <w:numId w:val="72"/>
        </w:numPr>
        <w:spacing w:after="120" w:line="276" w:lineRule="auto"/>
        <w:jc w:val="both"/>
        <w:rPr>
          <w:sz w:val="22"/>
          <w:szCs w:val="22"/>
        </w:rPr>
      </w:pPr>
      <w:r>
        <w:rPr>
          <w:color w:val="000000"/>
          <w:sz w:val="22"/>
          <w:szCs w:val="22"/>
        </w:rPr>
        <w:t>nazwę (rodzaj) towaru lub usługi, których dostawa lub świadczenie będą prowadziły do powstania obowiązku podatkowego;</w:t>
      </w:r>
    </w:p>
    <w:p w14:paraId="597C11DC" w14:textId="77777777" w:rsidR="00E10CAF" w:rsidRDefault="00605A48" w:rsidP="00857136">
      <w:pPr>
        <w:pStyle w:val="Akapitzlist"/>
        <w:numPr>
          <w:ilvl w:val="0"/>
          <w:numId w:val="72"/>
        </w:numPr>
        <w:spacing w:after="120" w:line="276" w:lineRule="auto"/>
        <w:jc w:val="both"/>
        <w:rPr>
          <w:sz w:val="22"/>
          <w:szCs w:val="22"/>
        </w:rPr>
      </w:pPr>
      <w:r>
        <w:rPr>
          <w:color w:val="000000"/>
          <w:sz w:val="22"/>
          <w:szCs w:val="22"/>
        </w:rPr>
        <w:t>wartość towaru lub usługi objętego obowiązkiem podatkowym Zamawiającego, bez kwoty podatku;</w:t>
      </w:r>
    </w:p>
    <w:p w14:paraId="07C61565" w14:textId="77777777" w:rsidR="00E10CAF" w:rsidRDefault="00605A48" w:rsidP="00857136">
      <w:pPr>
        <w:pStyle w:val="Akapitzlist"/>
        <w:numPr>
          <w:ilvl w:val="0"/>
          <w:numId w:val="72"/>
        </w:numPr>
        <w:spacing w:after="120" w:line="276" w:lineRule="auto"/>
        <w:jc w:val="both"/>
        <w:rPr>
          <w:sz w:val="22"/>
          <w:szCs w:val="22"/>
        </w:rPr>
      </w:pPr>
      <w:r>
        <w:rPr>
          <w:color w:val="000000"/>
          <w:sz w:val="22"/>
          <w:szCs w:val="22"/>
        </w:rPr>
        <w:t>stawkę podatku od towarów i usług, która zgodnie z wiedzą Wykonawcy, będzie miała zastosowanie.</w:t>
      </w:r>
    </w:p>
    <w:p w14:paraId="552F6974" w14:textId="65F4C067" w:rsidR="00E10CAF" w:rsidRPr="000A3986" w:rsidRDefault="00605A48">
      <w:pPr>
        <w:numPr>
          <w:ilvl w:val="0"/>
          <w:numId w:val="2"/>
        </w:numPr>
        <w:spacing w:after="120" w:line="276" w:lineRule="auto"/>
        <w:jc w:val="both"/>
        <w:rPr>
          <w:sz w:val="22"/>
          <w:szCs w:val="22"/>
        </w:rPr>
      </w:pPr>
      <w:r>
        <w:rPr>
          <w:rFonts w:eastAsia="CIDFont+F1"/>
          <w:sz w:val="22"/>
          <w:szCs w:val="22"/>
        </w:rPr>
        <w:t>Rozliczenia między Wykonawcą a Zamawiającym dokonywane będą w PLN. Zamawiający</w:t>
      </w:r>
      <w:r>
        <w:rPr>
          <w:sz w:val="22"/>
          <w:szCs w:val="22"/>
        </w:rPr>
        <w:t xml:space="preserve"> </w:t>
      </w:r>
      <w:r>
        <w:rPr>
          <w:rFonts w:eastAsia="CIDFont+F1"/>
          <w:sz w:val="22"/>
          <w:szCs w:val="22"/>
        </w:rPr>
        <w:t>nie dopuszcza możliwości prowadzenia z Wykonawcą rozliczeń w innej walucie niż PLN.</w:t>
      </w:r>
    </w:p>
    <w:p w14:paraId="7986164B" w14:textId="77777777" w:rsidR="000A3986" w:rsidRDefault="000A3986" w:rsidP="000A3986">
      <w:pPr>
        <w:spacing w:after="120" w:line="276" w:lineRule="auto"/>
        <w:ind w:left="567"/>
        <w:jc w:val="both"/>
        <w:rPr>
          <w:sz w:val="22"/>
          <w:szCs w:val="22"/>
        </w:rPr>
      </w:pPr>
    </w:p>
    <w:p w14:paraId="3CDDBEE8" w14:textId="77777777" w:rsidR="00DB257A" w:rsidRDefault="00DB257A">
      <w:pPr>
        <w:pBdr>
          <w:bottom w:val="single" w:sz="4" w:space="1" w:color="000000"/>
        </w:pBdr>
        <w:shd w:val="clear" w:color="auto" w:fill="FFFFFF"/>
        <w:tabs>
          <w:tab w:val="left" w:pos="2127"/>
        </w:tabs>
        <w:spacing w:after="120" w:line="23" w:lineRule="atLeast"/>
        <w:ind w:left="2124" w:right="100" w:hanging="2124"/>
        <w:rPr>
          <w:b/>
          <w:sz w:val="22"/>
          <w:szCs w:val="22"/>
        </w:rPr>
      </w:pPr>
    </w:p>
    <w:p w14:paraId="2ED32AA5" w14:textId="6375E4F7" w:rsidR="00E10CAF" w:rsidRPr="00DB0F2E"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DB0F2E">
        <w:rPr>
          <w:b/>
          <w:sz w:val="22"/>
          <w:szCs w:val="22"/>
        </w:rPr>
        <w:lastRenderedPageBreak/>
        <w:t xml:space="preserve">ROZDZIAŁ XI. </w:t>
      </w:r>
      <w:r w:rsidRPr="00DB0F2E">
        <w:rPr>
          <w:b/>
          <w:sz w:val="22"/>
          <w:szCs w:val="22"/>
        </w:rPr>
        <w:tab/>
        <w:t xml:space="preserve">INFORMACJA NA TEMAT MOŻLIWOŚCI ROZLICZANIA SIĘ </w:t>
      </w:r>
      <w:r w:rsidRPr="00DB0F2E">
        <w:rPr>
          <w:b/>
          <w:sz w:val="22"/>
          <w:szCs w:val="22"/>
        </w:rPr>
        <w:br/>
        <w:t>W WALUTACH OBCYCH</w:t>
      </w:r>
    </w:p>
    <w:p w14:paraId="7617D255" w14:textId="77777777" w:rsidR="00E10CAF" w:rsidRPr="00DB0F2E" w:rsidRDefault="00605A48">
      <w:pPr>
        <w:pStyle w:val="Tekstpodstawowy"/>
        <w:spacing w:after="600" w:line="23" w:lineRule="atLeast"/>
        <w:rPr>
          <w:sz w:val="22"/>
          <w:szCs w:val="22"/>
        </w:rPr>
      </w:pPr>
      <w:r w:rsidRPr="00DB0F2E">
        <w:rPr>
          <w:sz w:val="22"/>
          <w:szCs w:val="22"/>
        </w:rPr>
        <w:t>Zamawiający będzie rozliczał się z Wykonawcą wyłącznie w walucie polskiej (PLN).</w:t>
      </w:r>
    </w:p>
    <w:p w14:paraId="0AECF148" w14:textId="5E5110C7" w:rsidR="00E10CAF" w:rsidRPr="00DB0F2E" w:rsidRDefault="00605A48">
      <w:pPr>
        <w:pBdr>
          <w:bottom w:val="single" w:sz="4" w:space="1" w:color="000000"/>
        </w:pBdr>
        <w:tabs>
          <w:tab w:val="left" w:pos="0"/>
          <w:tab w:val="left" w:pos="2127"/>
        </w:tabs>
        <w:spacing w:after="120" w:line="23" w:lineRule="atLeast"/>
        <w:ind w:left="2124" w:right="-114" w:hanging="2124"/>
        <w:rPr>
          <w:b/>
          <w:sz w:val="22"/>
          <w:szCs w:val="22"/>
        </w:rPr>
      </w:pPr>
      <w:r w:rsidRPr="00DB0F2E">
        <w:rPr>
          <w:b/>
          <w:sz w:val="22"/>
          <w:szCs w:val="22"/>
        </w:rPr>
        <w:t xml:space="preserve">ROZDZIAŁ XII. </w:t>
      </w:r>
      <w:r w:rsidRPr="00DB0F2E">
        <w:rPr>
          <w:b/>
          <w:sz w:val="22"/>
          <w:szCs w:val="22"/>
        </w:rPr>
        <w:tab/>
        <w:t>INFORMACJA O ŚRODKACH KOMUNIKACJI ELEKTRONICZNEJ, PRZY UZYCIU KTÓRYCH ZAMAWIAJĄCY BĘDZIE KOMUNIKOWAŁ SIĘ Z WYKONAWCAMI</w:t>
      </w:r>
    </w:p>
    <w:p w14:paraId="3EF107EF" w14:textId="77777777" w:rsidR="00E10CAF" w:rsidRPr="00DB0F2E" w:rsidRDefault="00605A48">
      <w:pPr>
        <w:numPr>
          <w:ilvl w:val="1"/>
          <w:numId w:val="31"/>
        </w:numPr>
        <w:spacing w:after="120" w:line="23" w:lineRule="atLeast"/>
        <w:jc w:val="both"/>
        <w:rPr>
          <w:sz w:val="22"/>
          <w:szCs w:val="22"/>
        </w:rPr>
      </w:pPr>
      <w:r w:rsidRPr="00DB0F2E">
        <w:rPr>
          <w:color w:val="000000"/>
          <w:sz w:val="22"/>
          <w:szCs w:val="22"/>
        </w:rPr>
        <w:t xml:space="preserve">Postępowanie prowadzone jest w języku polskim w formie elektronicznej za pośrednictwem </w:t>
      </w:r>
      <w:hyperlink r:id="rId18">
        <w:r w:rsidRPr="00DB0F2E">
          <w:rPr>
            <w:rStyle w:val="czeinternetowe"/>
            <w:rFonts w:eastAsia="TeXGyrePagella"/>
            <w:b/>
            <w:sz w:val="22"/>
            <w:szCs w:val="22"/>
            <w:lang w:eastAsia="en-US"/>
          </w:rPr>
          <w:t>platformazakupowa.pl</w:t>
        </w:r>
      </w:hyperlink>
      <w:r w:rsidRPr="00DB0F2E">
        <w:rPr>
          <w:rStyle w:val="czeinternetowe"/>
          <w:rFonts w:eastAsia="TeXGyrePagella"/>
          <w:b/>
          <w:sz w:val="22"/>
          <w:szCs w:val="22"/>
          <w:lang w:eastAsia="en-US"/>
        </w:rPr>
        <w:t xml:space="preserve"> </w:t>
      </w:r>
      <w:r w:rsidRPr="00DB0F2E">
        <w:rPr>
          <w:color w:val="000000"/>
          <w:sz w:val="22"/>
          <w:szCs w:val="22"/>
        </w:rPr>
        <w:t>pod adresem</w:t>
      </w:r>
      <w:r w:rsidRPr="00DB0F2E">
        <w:rPr>
          <w:color w:val="FF9900"/>
          <w:sz w:val="22"/>
          <w:szCs w:val="22"/>
        </w:rPr>
        <w:t xml:space="preserve">: </w:t>
      </w:r>
      <w:hyperlink r:id="rId19">
        <w:r w:rsidRPr="00DB0F2E">
          <w:rPr>
            <w:rStyle w:val="czeinternetowe"/>
            <w:rFonts w:eastAsia="TeXGyrePagella"/>
            <w:b/>
            <w:sz w:val="22"/>
            <w:szCs w:val="22"/>
            <w:lang w:eastAsia="en-US"/>
          </w:rPr>
          <w:t>https://platformazakupowa.pl/pn/psary</w:t>
        </w:r>
      </w:hyperlink>
    </w:p>
    <w:p w14:paraId="3FCA3F2E" w14:textId="77777777" w:rsidR="00E10CAF" w:rsidRPr="00DB0F2E" w:rsidRDefault="00605A48">
      <w:pPr>
        <w:numPr>
          <w:ilvl w:val="1"/>
          <w:numId w:val="31"/>
        </w:numPr>
        <w:spacing w:after="120" w:line="23" w:lineRule="atLeast"/>
        <w:jc w:val="both"/>
        <w:rPr>
          <w:sz w:val="22"/>
          <w:szCs w:val="22"/>
        </w:rPr>
      </w:pPr>
      <w:r w:rsidRPr="00DB0F2E">
        <w:rPr>
          <w:color w:val="000000"/>
          <w:sz w:val="22"/>
          <w:szCs w:val="22"/>
        </w:rPr>
        <w:t xml:space="preserve">W celu skrócenia czasu udzielenia odpowiedzi na pytania komunikacja między zamawiającym </w:t>
      </w:r>
      <w:r w:rsidRPr="00DB0F2E">
        <w:rPr>
          <w:color w:val="000000"/>
          <w:sz w:val="22"/>
          <w:szCs w:val="22"/>
        </w:rPr>
        <w:br/>
        <w:t>a wykonawcami w zakresie:</w:t>
      </w:r>
    </w:p>
    <w:p w14:paraId="0FD36798" w14:textId="77777777"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przesyłania Zamawiającemu pytań do treści SWZ;</w:t>
      </w:r>
    </w:p>
    <w:p w14:paraId="3C39F67B" w14:textId="4EE1630B"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 xml:space="preserve">przesyłania odpowiedzi na wezwanie Zamawiającego do złożenia podmiotowych środków </w:t>
      </w:r>
      <w:r w:rsidR="00DB257A">
        <w:rPr>
          <w:color w:val="000000"/>
          <w:sz w:val="22"/>
          <w:szCs w:val="22"/>
          <w:shd w:val="clear" w:color="auto" w:fill="FFFFFF"/>
        </w:rPr>
        <w:br/>
      </w:r>
      <w:r w:rsidRPr="000E0E0A">
        <w:rPr>
          <w:color w:val="000000"/>
          <w:sz w:val="22"/>
          <w:szCs w:val="22"/>
          <w:shd w:val="clear" w:color="auto" w:fill="FFFFFF"/>
        </w:rPr>
        <w:t>dowodowych;</w:t>
      </w:r>
    </w:p>
    <w:p w14:paraId="16B1925F" w14:textId="77777777"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 xml:space="preserve">przesyłania odpowiedzi na wezwanie Zamawiającego do złożenia wyjaśnień dotyczących </w:t>
      </w:r>
      <w:r w:rsidR="00DB257A">
        <w:rPr>
          <w:color w:val="000000"/>
          <w:sz w:val="22"/>
          <w:szCs w:val="22"/>
          <w:shd w:val="clear" w:color="auto" w:fill="FFFFFF"/>
        </w:rPr>
        <w:br/>
      </w:r>
      <w:r w:rsidRPr="000E0E0A">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 xml:space="preserve">przesyłania odpowiedzi na wezwanie Zamawiającego do złożenia wyjaśnień dot. treści </w:t>
      </w:r>
      <w:r w:rsidR="00622FA4">
        <w:rPr>
          <w:color w:val="000000"/>
          <w:sz w:val="22"/>
          <w:szCs w:val="22"/>
          <w:shd w:val="clear" w:color="auto" w:fill="FFFFFF"/>
        </w:rPr>
        <w:br/>
      </w:r>
      <w:r w:rsidRPr="000E0E0A">
        <w:rPr>
          <w:color w:val="000000"/>
          <w:sz w:val="22"/>
          <w:szCs w:val="22"/>
          <w:shd w:val="clear" w:color="auto" w:fill="FFFFFF"/>
        </w:rPr>
        <w:t>przedmiotowych środków dowodowych;</w:t>
      </w:r>
    </w:p>
    <w:p w14:paraId="22FFE5AD" w14:textId="249458BF"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przesłania odpowiedzi na inne wezwania Zamawiającego wynikające z ustawy - Pzp;</w:t>
      </w:r>
    </w:p>
    <w:p w14:paraId="4E1ADDD6" w14:textId="77777777"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przesyłania wniosków, informacji, oświadczeń Wykonawcy;</w:t>
      </w:r>
    </w:p>
    <w:p w14:paraId="77BD3939" w14:textId="5117A69F" w:rsidR="000E0E0A" w:rsidRPr="000E0E0A" w:rsidRDefault="000E0E0A" w:rsidP="00857136">
      <w:pPr>
        <w:numPr>
          <w:ilvl w:val="0"/>
          <w:numId w:val="53"/>
        </w:numPr>
        <w:suppressAutoHyphens w:val="0"/>
        <w:spacing w:after="120" w:line="276" w:lineRule="auto"/>
        <w:ind w:left="1134" w:hanging="567"/>
        <w:jc w:val="both"/>
        <w:rPr>
          <w:sz w:val="22"/>
          <w:szCs w:val="22"/>
        </w:rPr>
      </w:pPr>
      <w:r w:rsidRPr="000E0E0A">
        <w:rPr>
          <w:color w:val="000000"/>
          <w:sz w:val="22"/>
          <w:szCs w:val="22"/>
          <w:shd w:val="clear" w:color="auto" w:fill="FFFFFF"/>
        </w:rPr>
        <w:t>przesyłania odwołania/inne</w:t>
      </w:r>
      <w:r>
        <w:rPr>
          <w:color w:val="000000"/>
          <w:sz w:val="22"/>
          <w:szCs w:val="22"/>
          <w:shd w:val="clear" w:color="auto" w:fill="FFFFFF"/>
        </w:rPr>
        <w:t>,</w:t>
      </w:r>
    </w:p>
    <w:p w14:paraId="158FE910" w14:textId="77777777" w:rsidR="00E10CAF" w:rsidRPr="00DB0F2E" w:rsidRDefault="00605A48">
      <w:pPr>
        <w:spacing w:after="120" w:line="23" w:lineRule="atLeast"/>
        <w:ind w:left="720"/>
        <w:jc w:val="both"/>
        <w:rPr>
          <w:sz w:val="22"/>
          <w:szCs w:val="22"/>
        </w:rPr>
      </w:pPr>
      <w:r w:rsidRPr="00DB0F2E">
        <w:rPr>
          <w:color w:val="000000"/>
          <w:sz w:val="22"/>
          <w:szCs w:val="22"/>
        </w:rPr>
        <w:t xml:space="preserve">odbywa się za pośrednictwem </w:t>
      </w:r>
      <w:hyperlink r:id="rId20">
        <w:r w:rsidRPr="00DB0F2E">
          <w:rPr>
            <w:rStyle w:val="czeinternetowe"/>
            <w:rFonts w:eastAsia="TeXGyrePagella"/>
            <w:b/>
            <w:sz w:val="22"/>
            <w:szCs w:val="22"/>
            <w:lang w:eastAsia="en-US"/>
          </w:rPr>
          <w:t>platformazakupowa.pl</w:t>
        </w:r>
      </w:hyperlink>
      <w:r w:rsidRPr="00DB0F2E">
        <w:rPr>
          <w:color w:val="000000"/>
          <w:sz w:val="22"/>
          <w:szCs w:val="22"/>
        </w:rPr>
        <w:t xml:space="preserve"> i formularza </w:t>
      </w:r>
      <w:r w:rsidRPr="00DB0F2E">
        <w:rPr>
          <w:b/>
          <w:bCs/>
          <w:color w:val="000000"/>
          <w:sz w:val="22"/>
          <w:szCs w:val="22"/>
        </w:rPr>
        <w:t>„Wyślij wiadomość do zamawiającego”. </w:t>
      </w:r>
    </w:p>
    <w:p w14:paraId="4CECD36B" w14:textId="77777777" w:rsidR="00E10CAF" w:rsidRPr="00DB0F2E" w:rsidRDefault="00605A48">
      <w:pPr>
        <w:pStyle w:val="Akapitzlist"/>
        <w:numPr>
          <w:ilvl w:val="1"/>
          <w:numId w:val="31"/>
        </w:numPr>
        <w:spacing w:after="120" w:line="23" w:lineRule="atLeast"/>
        <w:jc w:val="both"/>
        <w:rPr>
          <w:color w:val="000000"/>
          <w:sz w:val="22"/>
          <w:szCs w:val="22"/>
        </w:rPr>
      </w:pPr>
      <w:r w:rsidRPr="00DB0F2E">
        <w:rPr>
          <w:color w:val="000000"/>
          <w:sz w:val="22"/>
          <w:szCs w:val="22"/>
        </w:rPr>
        <w:t xml:space="preserve">Za datę przekazania (wpływu) oświadczeń, wniosków, zawiadomień oraz informacji przyjmuje się datę ich przesłania za pośrednictwem </w:t>
      </w:r>
      <w:hyperlink r:id="rId21">
        <w:r w:rsidRPr="00DB0F2E">
          <w:rPr>
            <w:rStyle w:val="czeinternetowe"/>
            <w:rFonts w:eastAsia="TeXGyrePagella"/>
            <w:b/>
            <w:sz w:val="22"/>
            <w:szCs w:val="22"/>
            <w:lang w:eastAsia="en-US"/>
          </w:rPr>
          <w:t>platformazakupowa.pl</w:t>
        </w:r>
      </w:hyperlink>
      <w:r w:rsidRPr="00DB0F2E">
        <w:rPr>
          <w:rStyle w:val="czeinternetowe"/>
          <w:rFonts w:eastAsia="TeXGyrePagella"/>
          <w:b/>
          <w:sz w:val="22"/>
          <w:szCs w:val="22"/>
          <w:lang w:eastAsia="en-US"/>
        </w:rPr>
        <w:t xml:space="preserve"> </w:t>
      </w:r>
      <w:r w:rsidRPr="00DB0F2E">
        <w:rPr>
          <w:color w:val="000000"/>
          <w:sz w:val="22"/>
          <w:szCs w:val="22"/>
        </w:rPr>
        <w:t>poprzez kliknięcie przycisku  „Wyślij wiadomość do zamawiającego” po których pojawi się komunikat, że wiadomość została wysłana do zamawiającego.</w:t>
      </w:r>
    </w:p>
    <w:p w14:paraId="11773B50" w14:textId="676B46C6" w:rsidR="00D47F24" w:rsidRPr="00D47F24" w:rsidRDefault="00D47F24" w:rsidP="00D47F24">
      <w:pPr>
        <w:spacing w:after="120" w:line="276" w:lineRule="auto"/>
        <w:ind w:left="567"/>
        <w:jc w:val="both"/>
        <w:rPr>
          <w:color w:val="000000"/>
          <w:sz w:val="22"/>
          <w:szCs w:val="22"/>
        </w:rPr>
      </w:pPr>
      <w:r w:rsidRPr="00D47F24">
        <w:rPr>
          <w:color w:val="000000"/>
          <w:sz w:val="22"/>
          <w:szCs w:val="22"/>
        </w:rPr>
        <w:t xml:space="preserve">Zamawiający dopuszcza, opcjonalnie, komunikację  za pośrednictwem poczty elektronicznej. Adres poczty elektronicznej osoby uprawnionej do kontaktu z Wykonawcami podano </w:t>
      </w:r>
      <w:r w:rsidRPr="00D47F24">
        <w:rPr>
          <w:color w:val="000000"/>
          <w:sz w:val="22"/>
          <w:szCs w:val="22"/>
        </w:rPr>
        <w:br/>
        <w:t>również w rozdziale XV SWZ (</w:t>
      </w:r>
      <w:r w:rsidRPr="00DB0F2E">
        <w:rPr>
          <w:color w:val="000000"/>
          <w:sz w:val="22"/>
          <w:szCs w:val="22"/>
        </w:rPr>
        <w:t>e-mail: arkadiuszmaraszek@psary.pl</w:t>
      </w:r>
      <w:r w:rsidRPr="00D47F24">
        <w:rPr>
          <w:color w:val="000000"/>
          <w:sz w:val="22"/>
          <w:szCs w:val="22"/>
        </w:rPr>
        <w:t>). Nie dotyczy składania ofert</w:t>
      </w:r>
    </w:p>
    <w:p w14:paraId="68F93C24" w14:textId="77777777" w:rsidR="00E10CAF" w:rsidRPr="00DB0F2E" w:rsidRDefault="00605A48" w:rsidP="00857136">
      <w:pPr>
        <w:numPr>
          <w:ilvl w:val="0"/>
          <w:numId w:val="52"/>
        </w:numPr>
        <w:spacing w:after="120" w:line="23" w:lineRule="atLeast"/>
        <w:ind w:left="567" w:hanging="567"/>
        <w:jc w:val="both"/>
        <w:textAlignment w:val="baseline"/>
        <w:rPr>
          <w:color w:val="000000"/>
          <w:sz w:val="22"/>
          <w:szCs w:val="22"/>
        </w:rPr>
      </w:pPr>
      <w:r w:rsidRPr="00DB0F2E">
        <w:rPr>
          <w:color w:val="000000"/>
          <w:sz w:val="22"/>
          <w:szCs w:val="22"/>
        </w:rPr>
        <w:t xml:space="preserve">Zamawiający będzie przekazywał wykonawcom informacje za pośrednictwem </w:t>
      </w:r>
      <w:hyperlink r:id="rId22">
        <w:r w:rsidRPr="00DB0F2E">
          <w:rPr>
            <w:rStyle w:val="czeinternetowe"/>
            <w:rFonts w:eastAsia="TeXGyrePagella"/>
            <w:b/>
            <w:sz w:val="22"/>
            <w:szCs w:val="22"/>
            <w:lang w:eastAsia="en-US"/>
          </w:rPr>
          <w:t>platformazakupowa.pl</w:t>
        </w:r>
      </w:hyperlink>
      <w:r w:rsidRPr="00DB0F2E">
        <w:rPr>
          <w:rStyle w:val="czeinternetowe"/>
          <w:rFonts w:eastAsia="TeXGyrePagella"/>
          <w:b/>
          <w:sz w:val="22"/>
          <w:szCs w:val="22"/>
          <w:lang w:eastAsia="en-US"/>
        </w:rPr>
        <w:t xml:space="preserve"> </w:t>
      </w:r>
      <w:r w:rsidRPr="00DB0F2E">
        <w:rPr>
          <w:rStyle w:val="czeinternetowe"/>
          <w:rFonts w:eastAsia="TeXGyrePagella"/>
          <w:b/>
          <w:color w:val="auto"/>
          <w:sz w:val="22"/>
          <w:szCs w:val="22"/>
          <w:lang w:eastAsia="en-US"/>
        </w:rPr>
        <w:t>.</w:t>
      </w:r>
      <w:r w:rsidRPr="00DB0F2E">
        <w:rPr>
          <w:sz w:val="22"/>
          <w:szCs w:val="22"/>
        </w:rPr>
        <w:t xml:space="preserve"> </w:t>
      </w:r>
      <w:r w:rsidRPr="00DB0F2E">
        <w:rPr>
          <w:color w:val="000000"/>
          <w:sz w:val="22"/>
          <w:szCs w:val="22"/>
        </w:rPr>
        <w:t xml:space="preserve">Informacje dotyczące odpowiedzi na pytania, zmiany specyfikacji, zmiany terminu składania i otwarcia ofert Zamawiający będzie zamieszczał na platformie </w:t>
      </w:r>
      <w:r w:rsidRPr="00DB0F2E">
        <w:rPr>
          <w:color w:val="000000"/>
          <w:sz w:val="22"/>
          <w:szCs w:val="22"/>
        </w:rPr>
        <w:br/>
        <w:t xml:space="preserve">w sekcji „Komunikaty”. Korespondencja, której zgodnie z obowiązującymi przepisami adresatem jest konkretny Wykonawca, będzie przekazywana za pośrednictwem </w:t>
      </w:r>
      <w:hyperlink r:id="rId23">
        <w:r w:rsidRPr="00DB0F2E">
          <w:rPr>
            <w:rStyle w:val="czeinternetowe"/>
            <w:rFonts w:eastAsia="TeXGyrePagella"/>
            <w:b/>
            <w:sz w:val="22"/>
            <w:szCs w:val="22"/>
            <w:lang w:eastAsia="en-US"/>
          </w:rPr>
          <w:t>platformazakupowa.pl</w:t>
        </w:r>
      </w:hyperlink>
      <w:r w:rsidRPr="00DB0F2E">
        <w:rPr>
          <w:color w:val="000000"/>
          <w:sz w:val="22"/>
          <w:szCs w:val="22"/>
        </w:rPr>
        <w:t xml:space="preserve"> do konkretnego wykonawcy.</w:t>
      </w:r>
    </w:p>
    <w:p w14:paraId="3C851C3A" w14:textId="77777777" w:rsidR="00E10CAF" w:rsidRPr="00DB0F2E" w:rsidRDefault="00605A48" w:rsidP="00857136">
      <w:pPr>
        <w:numPr>
          <w:ilvl w:val="0"/>
          <w:numId w:val="52"/>
        </w:numPr>
        <w:spacing w:after="120" w:line="23" w:lineRule="atLeast"/>
        <w:ind w:left="567" w:hanging="567"/>
        <w:jc w:val="both"/>
        <w:textAlignment w:val="baseline"/>
        <w:rPr>
          <w:color w:val="000000"/>
          <w:sz w:val="22"/>
          <w:szCs w:val="22"/>
        </w:rPr>
      </w:pPr>
      <w:r w:rsidRPr="00DB0F2E">
        <w:rPr>
          <w:color w:val="000000"/>
          <w:sz w:val="22"/>
          <w:szCs w:val="22"/>
        </w:rPr>
        <w:lastRenderedPageBreak/>
        <w:t xml:space="preserve">Wykonawca jako podmiot profesjonalny ma obowiązek sprawdzania komunikatów </w:t>
      </w:r>
      <w:r w:rsidRPr="00DB0F2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DB0F2E" w:rsidRDefault="00605A48" w:rsidP="00857136">
      <w:pPr>
        <w:numPr>
          <w:ilvl w:val="0"/>
          <w:numId w:val="52"/>
        </w:numPr>
        <w:spacing w:after="120" w:line="23" w:lineRule="atLeast"/>
        <w:jc w:val="both"/>
        <w:textAlignment w:val="baseline"/>
        <w:rPr>
          <w:color w:val="000000"/>
          <w:sz w:val="22"/>
          <w:szCs w:val="22"/>
        </w:rPr>
      </w:pPr>
      <w:r w:rsidRPr="00DB0F2E">
        <w:rPr>
          <w:color w:val="000000"/>
          <w:sz w:val="22"/>
          <w:szCs w:val="22"/>
        </w:rPr>
        <w:t>Wykonawca, przystępując do niniejszego postępowania o udzielenie zamówienia publicznego:</w:t>
      </w:r>
    </w:p>
    <w:p w14:paraId="51382B21" w14:textId="77777777" w:rsidR="00E10CAF" w:rsidRPr="00DB0F2E" w:rsidRDefault="00605A48" w:rsidP="00857136">
      <w:pPr>
        <w:numPr>
          <w:ilvl w:val="0"/>
          <w:numId w:val="54"/>
        </w:numPr>
        <w:spacing w:after="120" w:line="23" w:lineRule="atLeast"/>
        <w:ind w:left="1134" w:hanging="567"/>
        <w:jc w:val="both"/>
        <w:textAlignment w:val="baseline"/>
        <w:rPr>
          <w:color w:val="000000"/>
          <w:sz w:val="22"/>
          <w:szCs w:val="22"/>
        </w:rPr>
      </w:pPr>
      <w:r w:rsidRPr="00DB0F2E">
        <w:rPr>
          <w:color w:val="000000"/>
          <w:sz w:val="22"/>
          <w:szCs w:val="22"/>
        </w:rPr>
        <w:t xml:space="preserve">akceptuje warunki korzystania z </w:t>
      </w:r>
      <w:hyperlink r:id="rId24">
        <w:r w:rsidRPr="00DB0F2E">
          <w:rPr>
            <w:rStyle w:val="czeinternetowe"/>
            <w:rFonts w:eastAsia="TeXGyrePagella"/>
            <w:b/>
            <w:sz w:val="22"/>
            <w:szCs w:val="22"/>
            <w:lang w:eastAsia="en-US"/>
          </w:rPr>
          <w:t>platformazakupowa.pl</w:t>
        </w:r>
      </w:hyperlink>
      <w:r w:rsidRPr="00DB0F2E">
        <w:rPr>
          <w:color w:val="000000"/>
          <w:sz w:val="22"/>
          <w:szCs w:val="22"/>
        </w:rPr>
        <w:t xml:space="preserve"> określone w Regulaminie zamieszczonym na stronie internetowej </w:t>
      </w:r>
      <w:hyperlink r:id="rId25">
        <w:r w:rsidRPr="00DB0F2E">
          <w:rPr>
            <w:color w:val="000000"/>
            <w:sz w:val="22"/>
            <w:szCs w:val="22"/>
            <w:u w:val="single"/>
          </w:rPr>
          <w:t>pod linkiem</w:t>
        </w:r>
      </w:hyperlink>
      <w:r w:rsidRPr="00DB0F2E">
        <w:rPr>
          <w:color w:val="000000"/>
          <w:sz w:val="22"/>
          <w:szCs w:val="22"/>
        </w:rPr>
        <w:t>  w zakładce „Regulamin" oraz uznaje go za wiążący,</w:t>
      </w:r>
    </w:p>
    <w:p w14:paraId="72DB6907" w14:textId="77777777" w:rsidR="00E10CAF" w:rsidRPr="00DB0F2E" w:rsidRDefault="00605A48" w:rsidP="00857136">
      <w:pPr>
        <w:numPr>
          <w:ilvl w:val="0"/>
          <w:numId w:val="54"/>
        </w:numPr>
        <w:spacing w:after="120" w:line="23" w:lineRule="atLeast"/>
        <w:ind w:left="1134" w:hanging="567"/>
        <w:jc w:val="both"/>
        <w:textAlignment w:val="baseline"/>
        <w:rPr>
          <w:rStyle w:val="czeinternetowe"/>
          <w:color w:val="000000"/>
          <w:sz w:val="22"/>
          <w:szCs w:val="22"/>
          <w:u w:val="none"/>
        </w:rPr>
      </w:pPr>
      <w:r w:rsidRPr="00DB0F2E">
        <w:rPr>
          <w:color w:val="000000"/>
          <w:sz w:val="22"/>
          <w:szCs w:val="22"/>
        </w:rPr>
        <w:t xml:space="preserve">zapoznał i stosuje się do Instrukcji składania ofert/wniosków dostępnej </w:t>
      </w:r>
      <w:hyperlink r:id="rId26">
        <w:r w:rsidRPr="00DB0F2E">
          <w:rPr>
            <w:rStyle w:val="czeinternetowe"/>
            <w:rFonts w:eastAsia="TeXGyrePagella"/>
            <w:b/>
            <w:sz w:val="22"/>
            <w:szCs w:val="22"/>
            <w:lang w:eastAsia="en-US"/>
          </w:rPr>
          <w:t>pod linkiem</w:t>
        </w:r>
      </w:hyperlink>
      <w:r w:rsidRPr="00DB0F2E">
        <w:rPr>
          <w:rStyle w:val="czeinternetowe"/>
          <w:rFonts w:eastAsia="TeXGyrePagella"/>
          <w:b/>
          <w:sz w:val="22"/>
          <w:szCs w:val="22"/>
          <w:lang w:eastAsia="en-US"/>
        </w:rPr>
        <w:t>. </w:t>
      </w:r>
    </w:p>
    <w:p w14:paraId="66591BCA" w14:textId="77777777" w:rsidR="00E10CAF" w:rsidRPr="00DB0F2E" w:rsidRDefault="00605A48" w:rsidP="00857136">
      <w:pPr>
        <w:pStyle w:val="Akapitzlist"/>
        <w:numPr>
          <w:ilvl w:val="0"/>
          <w:numId w:val="55"/>
        </w:numPr>
        <w:spacing w:after="120" w:line="23" w:lineRule="atLeast"/>
        <w:ind w:left="567" w:hanging="567"/>
        <w:jc w:val="both"/>
        <w:textAlignment w:val="baseline"/>
        <w:rPr>
          <w:color w:val="000000"/>
          <w:sz w:val="22"/>
          <w:szCs w:val="22"/>
        </w:rPr>
      </w:pPr>
      <w:r w:rsidRPr="00DB0F2E">
        <w:rPr>
          <w:b/>
          <w:bCs/>
          <w:color w:val="000000"/>
          <w:sz w:val="22"/>
          <w:szCs w:val="22"/>
        </w:rPr>
        <w:t xml:space="preserve">Zamawiający nie ponosi odpowiedzialności za złożenie oferty w sposób niezgodny </w:t>
      </w:r>
      <w:r w:rsidRPr="00DB0F2E">
        <w:rPr>
          <w:b/>
          <w:bCs/>
          <w:color w:val="000000"/>
          <w:sz w:val="22"/>
          <w:szCs w:val="22"/>
        </w:rPr>
        <w:br/>
        <w:t xml:space="preserve">z Instrukcją korzystania z </w:t>
      </w:r>
      <w:hyperlink r:id="rId27">
        <w:r w:rsidRPr="00DB0F2E">
          <w:rPr>
            <w:rStyle w:val="czeinternetowe"/>
            <w:rFonts w:eastAsia="TeXGyrePagella"/>
            <w:b/>
            <w:sz w:val="22"/>
            <w:szCs w:val="22"/>
            <w:lang w:eastAsia="en-US"/>
          </w:rPr>
          <w:t>platformazakupowa.pl</w:t>
        </w:r>
      </w:hyperlink>
      <w:r w:rsidRPr="00DB0F2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Pr="00DB0F2E" w:rsidRDefault="00605A48" w:rsidP="00857136">
      <w:pPr>
        <w:pStyle w:val="Akapitzlist"/>
        <w:numPr>
          <w:ilvl w:val="0"/>
          <w:numId w:val="55"/>
        </w:numPr>
        <w:spacing w:after="600" w:line="23" w:lineRule="atLeast"/>
        <w:ind w:left="567" w:hanging="567"/>
        <w:jc w:val="both"/>
        <w:textAlignment w:val="baseline"/>
        <w:rPr>
          <w:color w:val="000000"/>
          <w:sz w:val="22"/>
          <w:szCs w:val="22"/>
        </w:rPr>
      </w:pPr>
      <w:r w:rsidRPr="00DB0F2E">
        <w:rPr>
          <w:color w:val="000000"/>
          <w:sz w:val="22"/>
          <w:szCs w:val="22"/>
        </w:rPr>
        <w:t xml:space="preserve">Zamawiający informuje, że instrukcje korzystania z </w:t>
      </w:r>
      <w:hyperlink r:id="rId28">
        <w:r w:rsidRPr="00DB0F2E">
          <w:rPr>
            <w:color w:val="1155CC"/>
            <w:sz w:val="22"/>
            <w:szCs w:val="22"/>
            <w:u w:val="single"/>
          </w:rPr>
          <w:t>platformazakupowa.pl</w:t>
        </w:r>
      </w:hyperlink>
      <w:r w:rsidRPr="00DB0F2E">
        <w:rPr>
          <w:color w:val="000000"/>
          <w:sz w:val="22"/>
          <w:szCs w:val="22"/>
        </w:rPr>
        <w:t xml:space="preserve"> dotyczące </w:t>
      </w:r>
      <w:r w:rsidRPr="00DB0F2E">
        <w:rPr>
          <w:color w:val="000000"/>
          <w:sz w:val="22"/>
          <w:szCs w:val="22"/>
        </w:rPr>
        <w:br/>
        <w:t xml:space="preserve">w szczególności logowania, składania wniosków o wyjaśnienie treści SWZ, składania ofert oraz innych czynności podejmowanych w niniejszym postępowaniu przy użyciu </w:t>
      </w:r>
      <w:hyperlink r:id="rId29">
        <w:r w:rsidRPr="00DB0F2E">
          <w:rPr>
            <w:color w:val="1155CC"/>
            <w:sz w:val="22"/>
            <w:szCs w:val="22"/>
            <w:u w:val="single"/>
          </w:rPr>
          <w:t>platformazakupowa.pl</w:t>
        </w:r>
      </w:hyperlink>
      <w:r w:rsidRPr="00DB0F2E">
        <w:rPr>
          <w:color w:val="000000"/>
          <w:sz w:val="22"/>
          <w:szCs w:val="22"/>
        </w:rPr>
        <w:t xml:space="preserve"> znajdują się w zakładce „Instrukcje dla Wykonawców" na stronie internetowej pod adresem: </w:t>
      </w:r>
      <w:hyperlink r:id="rId30">
        <w:r w:rsidRPr="00DB0F2E">
          <w:rPr>
            <w:rStyle w:val="czeinternetowe"/>
            <w:sz w:val="22"/>
            <w:szCs w:val="22"/>
          </w:rPr>
          <w:t>https://platformazakupowa.pl/strona/45-instrukcje</w:t>
        </w:r>
      </w:hyperlink>
      <w:r w:rsidRPr="00DB0F2E">
        <w:rPr>
          <w:color w:val="000000"/>
          <w:sz w:val="22"/>
          <w:szCs w:val="22"/>
        </w:rPr>
        <w:t xml:space="preserve"> .</w:t>
      </w:r>
    </w:p>
    <w:p w14:paraId="2D862C9E" w14:textId="77777777" w:rsidR="00E10CAF" w:rsidRPr="00DB0F2E" w:rsidRDefault="00605A48">
      <w:pPr>
        <w:pBdr>
          <w:bottom w:val="single" w:sz="4" w:space="1" w:color="000000"/>
        </w:pBdr>
        <w:tabs>
          <w:tab w:val="left" w:pos="2127"/>
        </w:tabs>
        <w:spacing w:after="120" w:line="23" w:lineRule="atLeast"/>
        <w:ind w:left="2124" w:hanging="2124"/>
        <w:rPr>
          <w:b/>
          <w:sz w:val="22"/>
          <w:szCs w:val="22"/>
        </w:rPr>
      </w:pPr>
      <w:r w:rsidRPr="00DB0F2E">
        <w:rPr>
          <w:b/>
          <w:sz w:val="22"/>
          <w:szCs w:val="22"/>
        </w:rPr>
        <w:t>ROZDZIAŁ XIII.</w:t>
      </w:r>
      <w:r w:rsidRPr="00DB0F2E">
        <w:rPr>
          <w:b/>
          <w:sz w:val="22"/>
          <w:szCs w:val="22"/>
        </w:rPr>
        <w:tab/>
        <w:t xml:space="preserve">INFORMACJE O WYMAGANIACH TECHNICZNYCH </w:t>
      </w:r>
      <w:r w:rsidRPr="00DB0F2E">
        <w:rPr>
          <w:b/>
          <w:sz w:val="22"/>
          <w:szCs w:val="22"/>
        </w:rPr>
        <w:br/>
        <w:t xml:space="preserve">I ORGANIZACYJNYCH SPORZĄDZANIA, WYSYŁANIA </w:t>
      </w:r>
      <w:r w:rsidRPr="00DB0F2E">
        <w:rPr>
          <w:b/>
          <w:sz w:val="22"/>
          <w:szCs w:val="22"/>
        </w:rPr>
        <w:br/>
        <w:t>I ODBIERANIA KORESPONDENCJI ELEKTRONICZNEJ</w:t>
      </w:r>
    </w:p>
    <w:p w14:paraId="0F6A74B4" w14:textId="77777777" w:rsidR="00E10CAF" w:rsidRPr="00DB0F2E" w:rsidRDefault="00605A48">
      <w:pPr>
        <w:numPr>
          <w:ilvl w:val="0"/>
          <w:numId w:val="23"/>
        </w:numPr>
        <w:spacing w:after="120" w:line="23" w:lineRule="atLeast"/>
        <w:ind w:left="567" w:hanging="567"/>
        <w:jc w:val="both"/>
        <w:rPr>
          <w:b/>
          <w:sz w:val="22"/>
          <w:szCs w:val="22"/>
          <w:lang w:eastAsia="ar-SA"/>
        </w:rPr>
      </w:pPr>
      <w:r w:rsidRPr="00DB0F2E">
        <w:rPr>
          <w:color w:val="000000"/>
          <w:sz w:val="22"/>
          <w:szCs w:val="22"/>
        </w:rPr>
        <w:t xml:space="preserve">Zamawiający, zgodnie z Rozporządzeniem Prezesa Rady Ministrów z dnia 31 grudnia 2020 r. </w:t>
      </w:r>
      <w:r w:rsidRPr="00DB0F2E">
        <w:rPr>
          <w:color w:val="000000"/>
          <w:sz w:val="22"/>
          <w:szCs w:val="22"/>
        </w:rPr>
        <w:br/>
        <w:t xml:space="preserve">w sprawie sposobu sporządzania i przekazywania informacji oraz wymagań technicznych dla dokumentów elektronicznych oraz środków komunikacji elektronicznej w postępowaniu </w:t>
      </w:r>
      <w:r w:rsidRPr="00DB0F2E">
        <w:rPr>
          <w:color w:val="000000"/>
          <w:sz w:val="22"/>
          <w:szCs w:val="22"/>
        </w:rPr>
        <w:br/>
        <w:t xml:space="preserve">o udzielenie zamówienia publicznego lub konkursie (Dz. U. z 2020r. poz. 2452), określa niezbędne wymagania sprzętowo – aplikacyjne umożliwiające pracę na  </w:t>
      </w:r>
      <w:hyperlink r:id="rId31">
        <w:r w:rsidRPr="00DB0F2E">
          <w:rPr>
            <w:rStyle w:val="czeinternetowe"/>
            <w:rFonts w:eastAsia="TeXGyrePagella"/>
            <w:b/>
            <w:sz w:val="22"/>
            <w:szCs w:val="22"/>
            <w:lang w:eastAsia="en-US"/>
          </w:rPr>
          <w:t>platformazakupowa.pl</w:t>
        </w:r>
      </w:hyperlink>
      <w:r w:rsidRPr="00DB0F2E">
        <w:rPr>
          <w:color w:val="000000"/>
          <w:sz w:val="22"/>
          <w:szCs w:val="22"/>
        </w:rPr>
        <w:t>, tj.:</w:t>
      </w:r>
    </w:p>
    <w:p w14:paraId="020BE5ED" w14:textId="77777777" w:rsidR="00E10CAF" w:rsidRPr="00DB0F2E" w:rsidRDefault="00605A48" w:rsidP="00857136">
      <w:pPr>
        <w:numPr>
          <w:ilvl w:val="0"/>
          <w:numId w:val="56"/>
        </w:numPr>
        <w:spacing w:after="120" w:line="23" w:lineRule="atLeast"/>
        <w:ind w:left="1134" w:hanging="567"/>
        <w:jc w:val="both"/>
        <w:textAlignment w:val="baseline"/>
        <w:rPr>
          <w:color w:val="000000"/>
          <w:sz w:val="22"/>
          <w:szCs w:val="22"/>
        </w:rPr>
      </w:pPr>
      <w:r w:rsidRPr="00DB0F2E">
        <w:rPr>
          <w:color w:val="000000"/>
          <w:sz w:val="22"/>
          <w:szCs w:val="22"/>
        </w:rPr>
        <w:t>stały dostęp do sieci Internet o gwarantowanej przepustowości nie mniejszej niż 512 kb/s,</w:t>
      </w:r>
    </w:p>
    <w:p w14:paraId="1D8061FB" w14:textId="77777777" w:rsidR="00E10CAF" w:rsidRPr="00DB0F2E" w:rsidRDefault="00605A48" w:rsidP="00857136">
      <w:pPr>
        <w:numPr>
          <w:ilvl w:val="0"/>
          <w:numId w:val="56"/>
        </w:numPr>
        <w:spacing w:after="120" w:line="23" w:lineRule="atLeast"/>
        <w:ind w:left="1134" w:hanging="567"/>
        <w:jc w:val="both"/>
        <w:textAlignment w:val="baseline"/>
        <w:rPr>
          <w:color w:val="000000"/>
          <w:sz w:val="22"/>
          <w:szCs w:val="22"/>
        </w:rPr>
      </w:pPr>
      <w:r w:rsidRPr="00DB0F2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DB0F2E" w:rsidRDefault="00605A48" w:rsidP="00857136">
      <w:pPr>
        <w:numPr>
          <w:ilvl w:val="0"/>
          <w:numId w:val="56"/>
        </w:numPr>
        <w:spacing w:after="120" w:line="23" w:lineRule="atLeast"/>
        <w:ind w:left="1134" w:hanging="567"/>
        <w:jc w:val="both"/>
        <w:textAlignment w:val="baseline"/>
        <w:rPr>
          <w:i/>
          <w:iCs/>
          <w:color w:val="000000"/>
          <w:sz w:val="22"/>
          <w:szCs w:val="22"/>
        </w:rPr>
      </w:pPr>
      <w:r w:rsidRPr="00DB0F2E">
        <w:rPr>
          <w:color w:val="000000"/>
          <w:sz w:val="22"/>
          <w:szCs w:val="22"/>
        </w:rPr>
        <w:t xml:space="preserve">zainstalowana dowolna, inna przeglądarka internetowa niż Internet Explorer; </w:t>
      </w:r>
    </w:p>
    <w:p w14:paraId="4953DFEB" w14:textId="77777777" w:rsidR="00E10CAF" w:rsidRPr="00DB0F2E" w:rsidRDefault="00605A48" w:rsidP="00857136">
      <w:pPr>
        <w:numPr>
          <w:ilvl w:val="0"/>
          <w:numId w:val="56"/>
        </w:numPr>
        <w:spacing w:after="120" w:line="23" w:lineRule="atLeast"/>
        <w:ind w:left="1134" w:hanging="567"/>
        <w:jc w:val="both"/>
        <w:textAlignment w:val="baseline"/>
        <w:rPr>
          <w:color w:val="000000"/>
          <w:sz w:val="22"/>
          <w:szCs w:val="22"/>
        </w:rPr>
      </w:pPr>
      <w:r w:rsidRPr="00DB0F2E">
        <w:rPr>
          <w:color w:val="000000"/>
          <w:sz w:val="22"/>
          <w:szCs w:val="22"/>
        </w:rPr>
        <w:t>włączona obsługa JavaScript,</w:t>
      </w:r>
    </w:p>
    <w:p w14:paraId="31C204ED" w14:textId="77777777" w:rsidR="00E10CAF" w:rsidRPr="00DB0F2E" w:rsidRDefault="00605A48" w:rsidP="00857136">
      <w:pPr>
        <w:numPr>
          <w:ilvl w:val="0"/>
          <w:numId w:val="56"/>
        </w:numPr>
        <w:spacing w:after="120" w:line="23" w:lineRule="atLeast"/>
        <w:ind w:left="1134" w:hanging="567"/>
        <w:jc w:val="both"/>
        <w:textAlignment w:val="baseline"/>
        <w:rPr>
          <w:color w:val="000000"/>
          <w:sz w:val="22"/>
          <w:szCs w:val="22"/>
        </w:rPr>
      </w:pPr>
      <w:r w:rsidRPr="00DB0F2E">
        <w:rPr>
          <w:color w:val="000000"/>
          <w:sz w:val="22"/>
          <w:szCs w:val="22"/>
        </w:rPr>
        <w:t>zainstalowany program Adobe Acrobat Reader lub inny obsługujący format plików .pdf,</w:t>
      </w:r>
    </w:p>
    <w:p w14:paraId="7B43C7AB" w14:textId="77777777" w:rsidR="00E10CAF" w:rsidRPr="00DB0F2E" w:rsidRDefault="00605A48" w:rsidP="00857136">
      <w:pPr>
        <w:numPr>
          <w:ilvl w:val="0"/>
          <w:numId w:val="56"/>
        </w:numPr>
        <w:spacing w:after="120" w:line="23" w:lineRule="atLeast"/>
        <w:ind w:left="1134" w:hanging="567"/>
        <w:jc w:val="both"/>
        <w:textAlignment w:val="baseline"/>
        <w:rPr>
          <w:color w:val="000000"/>
          <w:sz w:val="22"/>
          <w:szCs w:val="22"/>
        </w:rPr>
      </w:pPr>
      <w:r w:rsidRPr="00DB0F2E">
        <w:rPr>
          <w:color w:val="000000"/>
          <w:sz w:val="22"/>
          <w:szCs w:val="22"/>
        </w:rPr>
        <w:t>szyfrowanie na platformazakupowa.pl odbywa się za pomocą protokołu TLS 1.3.</w:t>
      </w:r>
    </w:p>
    <w:p w14:paraId="724FE793" w14:textId="77777777" w:rsidR="00E10CAF" w:rsidRPr="00DB0F2E" w:rsidRDefault="00605A48" w:rsidP="00857136">
      <w:pPr>
        <w:numPr>
          <w:ilvl w:val="0"/>
          <w:numId w:val="56"/>
        </w:numPr>
        <w:spacing w:after="120" w:line="23" w:lineRule="atLeast"/>
        <w:ind w:left="1134" w:hanging="567"/>
        <w:jc w:val="both"/>
        <w:textAlignment w:val="baseline"/>
        <w:rPr>
          <w:color w:val="000000"/>
          <w:sz w:val="22"/>
          <w:szCs w:val="22"/>
        </w:rPr>
      </w:pPr>
      <w:r w:rsidRPr="00DB0F2E">
        <w:rPr>
          <w:color w:val="000000"/>
          <w:sz w:val="22"/>
          <w:szCs w:val="22"/>
        </w:rPr>
        <w:t>oznaczenie czasu odbioru danych przez platformę zakupową stanowi datę oraz dokładny czas (hh:mm:ss) generowany wg. czasu lokalnego serwera synchronizowanego z zegarem Głównego Urzędu Miar.</w:t>
      </w:r>
    </w:p>
    <w:p w14:paraId="7E73E75D" w14:textId="6A1D5859" w:rsidR="00E10CAF" w:rsidRPr="00622FA4" w:rsidRDefault="00605A48" w:rsidP="00D47F24">
      <w:pPr>
        <w:pStyle w:val="Akapitzlist"/>
        <w:numPr>
          <w:ilvl w:val="0"/>
          <w:numId w:val="23"/>
        </w:numPr>
        <w:spacing w:after="120" w:line="23" w:lineRule="atLeast"/>
        <w:ind w:left="567" w:hanging="567"/>
        <w:jc w:val="both"/>
        <w:textAlignment w:val="baseline"/>
        <w:rPr>
          <w:b/>
          <w:sz w:val="22"/>
          <w:szCs w:val="22"/>
          <w:lang w:eastAsia="ar-SA"/>
        </w:rPr>
      </w:pPr>
      <w:r w:rsidRPr="00DB0F2E">
        <w:rPr>
          <w:color w:val="000000"/>
          <w:sz w:val="22"/>
          <w:szCs w:val="22"/>
        </w:rPr>
        <w:t xml:space="preserve">Zamawiający informuje, że instrukcje korzystania z </w:t>
      </w:r>
      <w:hyperlink r:id="rId32">
        <w:r w:rsidRPr="00DB0F2E">
          <w:rPr>
            <w:color w:val="1155CC"/>
            <w:sz w:val="22"/>
            <w:szCs w:val="22"/>
            <w:u w:val="single"/>
          </w:rPr>
          <w:t>platformazakupowa.pl</w:t>
        </w:r>
      </w:hyperlink>
      <w:r w:rsidRPr="00DB0F2E">
        <w:rPr>
          <w:color w:val="000000"/>
          <w:sz w:val="22"/>
          <w:szCs w:val="22"/>
        </w:rPr>
        <w:t xml:space="preserve"> dotyczące </w:t>
      </w:r>
      <w:r w:rsidRPr="00DB0F2E">
        <w:rPr>
          <w:color w:val="000000"/>
          <w:sz w:val="22"/>
          <w:szCs w:val="22"/>
        </w:rPr>
        <w:br/>
        <w:t xml:space="preserve">w szczególności logowania, składania wniosków o wyjaśnienie treści SWZ, składania ofert oraz innych czynności podejmowanych w niniejszym postępowaniu przy użyciu </w:t>
      </w:r>
      <w:hyperlink r:id="rId33">
        <w:r w:rsidRPr="00DB0F2E">
          <w:rPr>
            <w:color w:val="1155CC"/>
            <w:sz w:val="22"/>
            <w:szCs w:val="22"/>
            <w:u w:val="single"/>
          </w:rPr>
          <w:t>platformazakupowa.pl</w:t>
        </w:r>
      </w:hyperlink>
      <w:r w:rsidRPr="00DB0F2E">
        <w:rPr>
          <w:color w:val="000000"/>
          <w:sz w:val="22"/>
          <w:szCs w:val="22"/>
        </w:rPr>
        <w:t xml:space="preserve"> znajdują się w zakładce „Instrukcje dla Wykonawców" na stronie internetowej pod adresem: </w:t>
      </w:r>
      <w:hyperlink r:id="rId34">
        <w:r w:rsidRPr="00DB0F2E">
          <w:rPr>
            <w:color w:val="1155CC"/>
            <w:sz w:val="22"/>
            <w:szCs w:val="22"/>
            <w:u w:val="single"/>
          </w:rPr>
          <w:t>https://platformazakupowa.pl/strona/45-instrukcje</w:t>
        </w:r>
      </w:hyperlink>
      <w:r w:rsidRPr="00DB0F2E">
        <w:rPr>
          <w:color w:val="000000"/>
          <w:sz w:val="22"/>
          <w:szCs w:val="22"/>
        </w:rPr>
        <w:t xml:space="preserve"> .</w:t>
      </w:r>
    </w:p>
    <w:p w14:paraId="1685CBEE" w14:textId="36FFE1E1" w:rsidR="00D47F24" w:rsidRPr="00D47F24" w:rsidRDefault="00D47F24" w:rsidP="00622FA4">
      <w:pPr>
        <w:pStyle w:val="Akapitzlist"/>
        <w:numPr>
          <w:ilvl w:val="0"/>
          <w:numId w:val="23"/>
        </w:numPr>
        <w:spacing w:after="120" w:line="23" w:lineRule="atLeast"/>
        <w:ind w:left="567" w:hanging="567"/>
        <w:jc w:val="both"/>
        <w:textAlignment w:val="baseline"/>
        <w:rPr>
          <w:b/>
          <w:sz w:val="22"/>
          <w:szCs w:val="22"/>
          <w:lang w:eastAsia="ar-SA"/>
        </w:rPr>
      </w:pPr>
      <w:r w:rsidRPr="00D47F24">
        <w:rPr>
          <w:b/>
          <w:sz w:val="22"/>
          <w:szCs w:val="22"/>
          <w:lang w:eastAsia="ar-SA"/>
        </w:rPr>
        <w:lastRenderedPageBreak/>
        <w:t>Zalecenia:</w:t>
      </w:r>
    </w:p>
    <w:p w14:paraId="25ED2D59" w14:textId="09C07F0A" w:rsidR="00D47F24" w:rsidRPr="00D47F24" w:rsidRDefault="00D47F24" w:rsidP="00D47F24">
      <w:pPr>
        <w:numPr>
          <w:ilvl w:val="1"/>
          <w:numId w:val="23"/>
        </w:numPr>
        <w:suppressAutoHyphens w:val="0"/>
        <w:spacing w:after="120" w:line="276" w:lineRule="auto"/>
        <w:ind w:left="1134" w:hanging="567"/>
        <w:jc w:val="both"/>
        <w:textAlignment w:val="baseline"/>
        <w:rPr>
          <w:b/>
          <w:sz w:val="22"/>
          <w:szCs w:val="22"/>
          <w:lang w:eastAsia="ar-SA"/>
        </w:rPr>
      </w:pPr>
      <w:r w:rsidRPr="00D47F24">
        <w:rPr>
          <w:color w:val="000000"/>
          <w:sz w:val="22"/>
          <w:szCs w:val="22"/>
        </w:rPr>
        <w:t xml:space="preserve">Formaty plików wykorzystywanych przez Wykonawców powinny być zgodne </w:t>
      </w:r>
      <w:r w:rsidRPr="00D47F24">
        <w:rPr>
          <w:color w:val="000000"/>
          <w:sz w:val="22"/>
          <w:szCs w:val="22"/>
        </w:rPr>
        <w:br/>
      </w:r>
      <w:r w:rsidRPr="00D47F24">
        <w:rPr>
          <w:b/>
          <w:bCs/>
          <w:color w:val="000000"/>
          <w:sz w:val="22"/>
          <w:szCs w:val="22"/>
        </w:rPr>
        <w:t>z</w:t>
      </w:r>
      <w:r w:rsidRPr="00D47F24">
        <w:rPr>
          <w:color w:val="000000"/>
          <w:sz w:val="22"/>
          <w:szCs w:val="22"/>
        </w:rPr>
        <w:t xml:space="preserve"> „Obwieszczeniem Prezesa Rady Ministrów z dnia 9 listopada 2017 r. w sprawie ogłoszenia jednolitego tekstu rozporządzenia Rady Ministrów w sprawie Krajowych Ram </w:t>
      </w:r>
      <w:r w:rsidR="00FC4676">
        <w:rPr>
          <w:color w:val="000000"/>
          <w:sz w:val="22"/>
          <w:szCs w:val="22"/>
        </w:rPr>
        <w:br/>
      </w:r>
      <w:r w:rsidRPr="00D47F24">
        <w:rPr>
          <w:color w:val="000000"/>
          <w:sz w:val="22"/>
          <w:szCs w:val="22"/>
        </w:rPr>
        <w:t xml:space="preserve">Interoperacyjności, minimalnych wymagań dla rejestrów publicznych i wymiany informacji </w:t>
      </w:r>
      <w:r w:rsidR="00FC4676">
        <w:rPr>
          <w:color w:val="000000"/>
          <w:sz w:val="22"/>
          <w:szCs w:val="22"/>
        </w:rPr>
        <w:br/>
      </w:r>
      <w:r w:rsidRPr="00D47F24">
        <w:rPr>
          <w:color w:val="000000"/>
          <w:sz w:val="22"/>
          <w:szCs w:val="22"/>
        </w:rPr>
        <w:t>w postaci elektronicznej oraz minimalnych wymagań dla systemów teleinformatycznych”.</w:t>
      </w:r>
    </w:p>
    <w:p w14:paraId="16F1788A" w14:textId="1189589F"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Zamawiający rekomenduje wykorzystanie formatów: .pdf .doc .xls .jpg (.jpeg) </w:t>
      </w:r>
      <w:r w:rsidRPr="00D47F24">
        <w:rPr>
          <w:b/>
          <w:bCs/>
          <w:color w:val="000000"/>
          <w:sz w:val="22"/>
          <w:szCs w:val="22"/>
          <w:u w:val="single"/>
        </w:rPr>
        <w:t xml:space="preserve">ze </w:t>
      </w:r>
      <w:r>
        <w:rPr>
          <w:b/>
          <w:bCs/>
          <w:color w:val="000000"/>
          <w:sz w:val="22"/>
          <w:szCs w:val="22"/>
          <w:u w:val="single"/>
        </w:rPr>
        <w:br/>
      </w:r>
      <w:r w:rsidRPr="00D47F24">
        <w:rPr>
          <w:b/>
          <w:bCs/>
          <w:color w:val="000000"/>
          <w:sz w:val="22"/>
          <w:szCs w:val="22"/>
          <w:u w:val="single"/>
        </w:rPr>
        <w:t>szczególnym wskazaniem na .pdf</w:t>
      </w:r>
    </w:p>
    <w:p w14:paraId="48AA0B5E" w14:textId="37A1878C"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W celu ewentualnej kompresji danych Zamawiający rekomenduje wykorzystanie </w:t>
      </w:r>
      <w:r w:rsidR="00DB257A">
        <w:rPr>
          <w:color w:val="000000"/>
          <w:sz w:val="22"/>
          <w:szCs w:val="22"/>
        </w:rPr>
        <w:br/>
      </w:r>
      <w:r w:rsidRPr="00D47F24">
        <w:rPr>
          <w:color w:val="000000"/>
          <w:sz w:val="22"/>
          <w:szCs w:val="22"/>
        </w:rPr>
        <w:t>jednego z rozszerzeń:</w:t>
      </w:r>
    </w:p>
    <w:p w14:paraId="3E82E8B2" w14:textId="77777777" w:rsidR="00D47F24" w:rsidRPr="00D47F24" w:rsidRDefault="00D47F24" w:rsidP="00857136">
      <w:pPr>
        <w:numPr>
          <w:ilvl w:val="0"/>
          <w:numId w:val="59"/>
        </w:numPr>
        <w:suppressAutoHyphens w:val="0"/>
        <w:spacing w:after="120" w:line="276" w:lineRule="auto"/>
        <w:ind w:left="1985" w:hanging="284"/>
        <w:jc w:val="both"/>
        <w:textAlignment w:val="baseline"/>
        <w:rPr>
          <w:color w:val="000000"/>
          <w:sz w:val="22"/>
          <w:szCs w:val="22"/>
        </w:rPr>
      </w:pPr>
      <w:r w:rsidRPr="00D47F24">
        <w:rPr>
          <w:color w:val="000000"/>
          <w:sz w:val="22"/>
          <w:szCs w:val="22"/>
        </w:rPr>
        <w:t>.zip </w:t>
      </w:r>
    </w:p>
    <w:p w14:paraId="3F25BC72" w14:textId="77777777" w:rsidR="00D47F24" w:rsidRPr="00D47F24" w:rsidRDefault="00D47F24" w:rsidP="00857136">
      <w:pPr>
        <w:numPr>
          <w:ilvl w:val="0"/>
          <w:numId w:val="59"/>
        </w:numPr>
        <w:suppressAutoHyphens w:val="0"/>
        <w:spacing w:after="120" w:line="276" w:lineRule="auto"/>
        <w:ind w:left="1985" w:hanging="284"/>
        <w:jc w:val="both"/>
        <w:textAlignment w:val="baseline"/>
        <w:rPr>
          <w:color w:val="000000"/>
          <w:sz w:val="22"/>
          <w:szCs w:val="22"/>
        </w:rPr>
      </w:pPr>
      <w:r w:rsidRPr="00D47F24">
        <w:rPr>
          <w:color w:val="000000"/>
          <w:sz w:val="22"/>
          <w:szCs w:val="22"/>
        </w:rPr>
        <w:t>.7Z</w:t>
      </w:r>
    </w:p>
    <w:p w14:paraId="25BB3BB4"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Wśród rozszerzeń powszechnych a </w:t>
      </w:r>
      <w:r w:rsidRPr="00D47F24">
        <w:rPr>
          <w:b/>
          <w:bCs/>
          <w:color w:val="000000"/>
          <w:sz w:val="22"/>
          <w:szCs w:val="22"/>
        </w:rPr>
        <w:t>nie występujących</w:t>
      </w:r>
      <w:r w:rsidRPr="00D47F24">
        <w:rPr>
          <w:color w:val="000000"/>
          <w:sz w:val="22"/>
          <w:szCs w:val="22"/>
        </w:rPr>
        <w:t xml:space="preserve"> w rozporządzeniu występują: .rar .gif .bmp .numbers .pages. </w:t>
      </w:r>
      <w:r w:rsidRPr="00D47F24">
        <w:rPr>
          <w:b/>
          <w:bCs/>
          <w:sz w:val="22"/>
          <w:szCs w:val="22"/>
          <w:u w:val="single"/>
        </w:rPr>
        <w:t>Dokumenty złożone w takich plikach zostaną uznane za złożone nieskutecznie.</w:t>
      </w:r>
    </w:p>
    <w:p w14:paraId="1AEE3D83"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Zamawiający zwraca uwagę na ograniczenia wielkości plików podpisywanych profilem zaufanym, który wynosi </w:t>
      </w:r>
      <w:r w:rsidRPr="00D47F24">
        <w:rPr>
          <w:b/>
          <w:bCs/>
          <w:color w:val="000000"/>
          <w:sz w:val="22"/>
          <w:szCs w:val="22"/>
        </w:rPr>
        <w:t>maksymalnie 10MB</w:t>
      </w:r>
      <w:r w:rsidRPr="00D47F24">
        <w:rPr>
          <w:color w:val="000000"/>
          <w:sz w:val="22"/>
          <w:szCs w:val="22"/>
        </w:rPr>
        <w:t xml:space="preserve">, oraz na ograniczenie wielkości plików podpisywanych w aplikacji eDoApp służącej do składania podpisu osobistego, który wynosi </w:t>
      </w:r>
      <w:r w:rsidRPr="00D47F24">
        <w:rPr>
          <w:b/>
          <w:bCs/>
          <w:color w:val="000000"/>
          <w:sz w:val="22"/>
          <w:szCs w:val="22"/>
        </w:rPr>
        <w:t>maksymalnie 5MB</w:t>
      </w:r>
      <w:r w:rsidRPr="00D47F24">
        <w:rPr>
          <w:color w:val="000000"/>
          <w:sz w:val="22"/>
          <w:szCs w:val="22"/>
        </w:rPr>
        <w:t>.</w:t>
      </w:r>
    </w:p>
    <w:p w14:paraId="40BA8B41" w14:textId="36EDF06D"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Ze względu na niskie ryzyko naruszenia integralności pliku oraz łatwiejszą weryfikację podpisu zamawiający zaleca, w miarę możliwości, </w:t>
      </w:r>
      <w:r w:rsidRPr="00D47F24">
        <w:rPr>
          <w:b/>
          <w:bCs/>
          <w:color w:val="000000"/>
          <w:sz w:val="22"/>
          <w:szCs w:val="22"/>
        </w:rPr>
        <w:t xml:space="preserve">przekonwertowanie plików </w:t>
      </w:r>
      <w:r>
        <w:rPr>
          <w:b/>
          <w:bCs/>
          <w:color w:val="000000"/>
          <w:sz w:val="22"/>
          <w:szCs w:val="22"/>
        </w:rPr>
        <w:br/>
      </w:r>
      <w:r w:rsidRPr="00D47F24">
        <w:rPr>
          <w:b/>
          <w:bCs/>
          <w:color w:val="000000"/>
          <w:sz w:val="22"/>
          <w:szCs w:val="22"/>
        </w:rPr>
        <w:t xml:space="preserve">składających się na ofertę na format .pdf  i opatrzenie ich podpisem </w:t>
      </w:r>
      <w:r>
        <w:rPr>
          <w:b/>
          <w:bCs/>
          <w:color w:val="000000"/>
          <w:sz w:val="22"/>
          <w:szCs w:val="22"/>
        </w:rPr>
        <w:br/>
      </w:r>
      <w:r w:rsidRPr="00D47F24">
        <w:rPr>
          <w:b/>
          <w:bCs/>
          <w:color w:val="000000"/>
          <w:sz w:val="22"/>
          <w:szCs w:val="22"/>
        </w:rPr>
        <w:t>kwalifikowanym w formacie PAdES. </w:t>
      </w:r>
    </w:p>
    <w:p w14:paraId="4F7D0D16" w14:textId="24BBBCF9"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Pliki w innych formatach niż PDF </w:t>
      </w:r>
      <w:r w:rsidRPr="00D47F24">
        <w:rPr>
          <w:b/>
          <w:bCs/>
          <w:color w:val="000000"/>
          <w:sz w:val="22"/>
          <w:szCs w:val="22"/>
        </w:rPr>
        <w:t xml:space="preserve">zaleca się opatrzyć zewnętrznym podpisem </w:t>
      </w:r>
      <w:r>
        <w:rPr>
          <w:b/>
          <w:bCs/>
          <w:color w:val="000000"/>
          <w:sz w:val="22"/>
          <w:szCs w:val="22"/>
        </w:rPr>
        <w:br/>
      </w:r>
      <w:r w:rsidRPr="00D47F24">
        <w:rPr>
          <w:b/>
          <w:bCs/>
          <w:color w:val="000000"/>
          <w:sz w:val="22"/>
          <w:szCs w:val="22"/>
        </w:rPr>
        <w:t xml:space="preserve">XAdES. </w:t>
      </w:r>
      <w:r w:rsidRPr="00D47F24">
        <w:rPr>
          <w:color w:val="000000"/>
          <w:sz w:val="22"/>
          <w:szCs w:val="22"/>
        </w:rPr>
        <w:t xml:space="preserve">Wykonawca powinien pamiętać, aby plik z podpisem przekazywać łącznie </w:t>
      </w:r>
      <w:r>
        <w:rPr>
          <w:color w:val="000000"/>
          <w:sz w:val="22"/>
          <w:szCs w:val="22"/>
        </w:rPr>
        <w:br/>
      </w:r>
      <w:r w:rsidRPr="00D47F24">
        <w:rPr>
          <w:color w:val="000000"/>
          <w:sz w:val="22"/>
          <w:szCs w:val="22"/>
        </w:rPr>
        <w:t>z dokumentem podpisywanym.</w:t>
      </w:r>
    </w:p>
    <w:p w14:paraId="0B6BE1FB" w14:textId="71A7CF3D"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Zamawiający zaleca aby</w:t>
      </w:r>
      <w:r w:rsidRPr="00D47F24">
        <w:rPr>
          <w:b/>
          <w:bCs/>
          <w:color w:val="000000"/>
          <w:sz w:val="22"/>
          <w:szCs w:val="22"/>
        </w:rPr>
        <w:t xml:space="preserve"> w przypadku podpisywania pliku przez kilka osób, </w:t>
      </w:r>
      <w:r>
        <w:rPr>
          <w:b/>
          <w:bCs/>
          <w:color w:val="000000"/>
          <w:sz w:val="22"/>
          <w:szCs w:val="22"/>
        </w:rPr>
        <w:br/>
      </w:r>
      <w:r w:rsidRPr="00D47F24">
        <w:rPr>
          <w:b/>
          <w:bCs/>
          <w:color w:val="000000"/>
          <w:sz w:val="22"/>
          <w:szCs w:val="22"/>
        </w:rPr>
        <w:t>stosować podpisy tego samego rodzaju.</w:t>
      </w:r>
      <w:r w:rsidRPr="00D47F24">
        <w:rPr>
          <w:color w:val="000000"/>
          <w:sz w:val="22"/>
          <w:szCs w:val="22"/>
        </w:rPr>
        <w:t xml:space="preserve"> Podpisywanie różnymi rodzajami podpisów np. osobistym i kwalifikowanym może doprowadzić do problemów w weryfikacji </w:t>
      </w:r>
      <w:r>
        <w:rPr>
          <w:color w:val="000000"/>
          <w:sz w:val="22"/>
          <w:szCs w:val="22"/>
        </w:rPr>
        <w:br/>
      </w:r>
      <w:r w:rsidRPr="00D47F24">
        <w:rPr>
          <w:color w:val="000000"/>
          <w:sz w:val="22"/>
          <w:szCs w:val="22"/>
        </w:rPr>
        <w:t>plików. </w:t>
      </w:r>
    </w:p>
    <w:p w14:paraId="44C91D9E"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Zamawiający zaleca, aby Wykonawca z odpowiednim wyprzedzeniem przetestował możliwość prawidłowego wykorzystania wybranej metody podpisania plików oferty.</w:t>
      </w:r>
    </w:p>
    <w:p w14:paraId="72822284" w14:textId="4D3A9AB9"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sz w:val="22"/>
          <w:szCs w:val="22"/>
        </w:rPr>
        <w:t xml:space="preserve">Zaleca się, aby komunikacja z wykonawcami odbywała się tylko na Platformie za </w:t>
      </w:r>
      <w:r>
        <w:rPr>
          <w:sz w:val="22"/>
          <w:szCs w:val="22"/>
        </w:rPr>
        <w:br/>
      </w:r>
      <w:r w:rsidRPr="00D47F24">
        <w:rPr>
          <w:sz w:val="22"/>
          <w:szCs w:val="22"/>
        </w:rPr>
        <w:t xml:space="preserve">pośrednictwem formularza „Wyślij wiadomość do zamawiającego”, nie za </w:t>
      </w:r>
      <w:r>
        <w:rPr>
          <w:sz w:val="22"/>
          <w:szCs w:val="22"/>
        </w:rPr>
        <w:br/>
      </w:r>
      <w:r w:rsidRPr="00D47F24">
        <w:rPr>
          <w:sz w:val="22"/>
          <w:szCs w:val="22"/>
        </w:rPr>
        <w:t xml:space="preserve">pośrednictwem adresu email. </w:t>
      </w:r>
    </w:p>
    <w:p w14:paraId="05732648"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Osobą składającą ofertę powinna być osoba kontaktowa podawana w dokumentacji.</w:t>
      </w:r>
    </w:p>
    <w:p w14:paraId="2D90433E"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 xml:space="preserve">Ofertę należy przygotować z należytą starannością dla podmiotu ubiegającego się </w:t>
      </w:r>
      <w:r w:rsidRPr="00D47F24">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12706603"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lastRenderedPageBreak/>
        <w:t>Podczas podpisywania plików zaleca się stosowanie algorytmu skrótu SHA2 zamiast SHA1.</w:t>
      </w:r>
    </w:p>
    <w:p w14:paraId="7D063550"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Jeśli Wykonawca pakuje dokumenty np. w plik ZIP, zaleca się wcześniejsze podpisanie każdego ze skompresowanych plików. </w:t>
      </w:r>
    </w:p>
    <w:p w14:paraId="72382F0D" w14:textId="77777777" w:rsidR="00D47F24" w:rsidRPr="00D47F24" w:rsidRDefault="00D47F24" w:rsidP="00857136">
      <w:pPr>
        <w:numPr>
          <w:ilvl w:val="0"/>
          <w:numId w:val="57"/>
        </w:numPr>
        <w:suppressAutoHyphens w:val="0"/>
        <w:spacing w:after="120" w:line="276" w:lineRule="auto"/>
        <w:ind w:left="1701" w:hanging="567"/>
        <w:jc w:val="both"/>
        <w:textAlignment w:val="baseline"/>
        <w:rPr>
          <w:color w:val="000000"/>
          <w:sz w:val="22"/>
          <w:szCs w:val="22"/>
        </w:rPr>
      </w:pPr>
      <w:r w:rsidRPr="00D47F24">
        <w:rPr>
          <w:color w:val="000000"/>
          <w:sz w:val="22"/>
          <w:szCs w:val="22"/>
        </w:rPr>
        <w:t>Zamawiający rekomenduje wykorzystanie podpisu z kwalifikowanym znacznikiem czasu.</w:t>
      </w:r>
    </w:p>
    <w:p w14:paraId="707202A0" w14:textId="77777777" w:rsidR="00D47F24" w:rsidRPr="00D47F24" w:rsidRDefault="00D47F24" w:rsidP="00857136">
      <w:pPr>
        <w:numPr>
          <w:ilvl w:val="0"/>
          <w:numId w:val="57"/>
        </w:numPr>
        <w:suppressAutoHyphens w:val="0"/>
        <w:spacing w:after="600" w:line="276" w:lineRule="auto"/>
        <w:ind w:left="1701" w:hanging="567"/>
        <w:jc w:val="both"/>
        <w:textAlignment w:val="baseline"/>
        <w:rPr>
          <w:color w:val="000000"/>
          <w:sz w:val="22"/>
          <w:szCs w:val="22"/>
        </w:rPr>
      </w:pPr>
      <w:r w:rsidRPr="00D47F24">
        <w:rPr>
          <w:color w:val="000000"/>
          <w:sz w:val="22"/>
          <w:szCs w:val="22"/>
        </w:rPr>
        <w:t xml:space="preserve">Zamawiający zaleca aby </w:t>
      </w:r>
      <w:r w:rsidRPr="00D47F24">
        <w:rPr>
          <w:b/>
          <w:bCs/>
          <w:color w:val="000000"/>
          <w:sz w:val="22"/>
          <w:szCs w:val="22"/>
          <w:u w:val="single"/>
        </w:rPr>
        <w:t>nie</w:t>
      </w:r>
      <w:r w:rsidRPr="00D47F24">
        <w:rPr>
          <w:b/>
          <w:bCs/>
          <w:color w:val="000000"/>
          <w:sz w:val="22"/>
          <w:szCs w:val="22"/>
        </w:rPr>
        <w:t xml:space="preserve"> </w:t>
      </w:r>
      <w:r w:rsidRPr="00D47F24">
        <w:rPr>
          <w:color w:val="000000"/>
          <w:sz w:val="22"/>
          <w:szCs w:val="22"/>
        </w:rPr>
        <w:t>wprowadzać jakichkolwiek zmian w plikach po podpisaniu ich podpisem kwalifikowanym. Może to skutkować naruszeniem integralności plików co równoważne będzie z koniecznością odrzucenia oferty.</w:t>
      </w:r>
      <w:bookmarkStart w:id="22" w:name="_Hlk85466079"/>
    </w:p>
    <w:bookmarkEnd w:id="22"/>
    <w:p w14:paraId="3F7FC974" w14:textId="77777777" w:rsidR="00E10CAF" w:rsidRPr="00DB0F2E"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DB0F2E">
        <w:rPr>
          <w:b/>
          <w:sz w:val="22"/>
          <w:szCs w:val="22"/>
        </w:rPr>
        <w:t xml:space="preserve">ROZDZIAŁ XIV. </w:t>
      </w:r>
      <w:r w:rsidRPr="00DB0F2E">
        <w:rPr>
          <w:b/>
          <w:sz w:val="22"/>
          <w:szCs w:val="22"/>
        </w:rPr>
        <w:tab/>
        <w:t>OPIS SPOSOBU UDZIELANIA WYJAŚNIEŃ DOTYCZĄCYCH SPECYFIKACJI WARUNKÓW ZAMÓWIENIA</w:t>
      </w:r>
    </w:p>
    <w:p w14:paraId="24604BEC" w14:textId="77777777" w:rsidR="00E10CAF" w:rsidRPr="00DB0F2E" w:rsidRDefault="00605A48">
      <w:pPr>
        <w:pStyle w:val="Tekstpodstawowy"/>
        <w:numPr>
          <w:ilvl w:val="0"/>
          <w:numId w:val="5"/>
        </w:numPr>
        <w:tabs>
          <w:tab w:val="left" w:pos="426"/>
        </w:tabs>
        <w:spacing w:after="120" w:line="23" w:lineRule="atLeast"/>
        <w:rPr>
          <w:sz w:val="22"/>
          <w:szCs w:val="22"/>
        </w:rPr>
      </w:pPr>
      <w:r w:rsidRPr="00DB0F2E">
        <w:rPr>
          <w:sz w:val="22"/>
          <w:szCs w:val="22"/>
        </w:rPr>
        <w:t>Treść SWZ wraz z załącznikami zamieszczona jest na Platformie zakupowej.</w:t>
      </w:r>
    </w:p>
    <w:p w14:paraId="1D4D5BFA" w14:textId="77777777" w:rsidR="00E10CAF" w:rsidRPr="00DB0F2E" w:rsidRDefault="00605A48">
      <w:pPr>
        <w:pStyle w:val="Tekstpodstawowy"/>
        <w:numPr>
          <w:ilvl w:val="0"/>
          <w:numId w:val="5"/>
        </w:numPr>
        <w:tabs>
          <w:tab w:val="left" w:pos="426"/>
        </w:tabs>
        <w:spacing w:after="120" w:line="23" w:lineRule="atLeast"/>
        <w:ind w:right="28"/>
        <w:rPr>
          <w:sz w:val="22"/>
          <w:szCs w:val="22"/>
        </w:rPr>
      </w:pPr>
      <w:r w:rsidRPr="00DB0F2E">
        <w:rPr>
          <w:sz w:val="22"/>
          <w:szCs w:val="22"/>
        </w:rPr>
        <w:t>Wykonawca może zwrócić się do Zamawiającego z wnioskiem o wyjaśnienie treści SWZ.</w:t>
      </w:r>
    </w:p>
    <w:p w14:paraId="3BCE44FC" w14:textId="77777777" w:rsidR="00E10CAF" w:rsidRPr="00DB0F2E" w:rsidRDefault="00605A48">
      <w:pPr>
        <w:pStyle w:val="Tekstpodstawowy"/>
        <w:numPr>
          <w:ilvl w:val="0"/>
          <w:numId w:val="5"/>
        </w:numPr>
        <w:spacing w:after="120" w:line="23" w:lineRule="atLeast"/>
        <w:ind w:left="426" w:right="28" w:hanging="426"/>
        <w:rPr>
          <w:sz w:val="22"/>
          <w:szCs w:val="22"/>
        </w:rPr>
      </w:pPr>
      <w:r w:rsidRPr="00DB0F2E">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DB0F2E" w:rsidRDefault="00605A48">
      <w:pPr>
        <w:pStyle w:val="Tekstpodstawowy"/>
        <w:numPr>
          <w:ilvl w:val="0"/>
          <w:numId w:val="5"/>
        </w:numPr>
        <w:spacing w:after="120" w:line="23" w:lineRule="atLeast"/>
        <w:ind w:left="426" w:right="28" w:hanging="426"/>
        <w:rPr>
          <w:sz w:val="22"/>
          <w:szCs w:val="22"/>
        </w:rPr>
      </w:pPr>
      <w:r w:rsidRPr="00DB0F2E">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DB0F2E" w:rsidRDefault="00605A48">
      <w:pPr>
        <w:pStyle w:val="Tekstpodstawowy"/>
        <w:numPr>
          <w:ilvl w:val="0"/>
          <w:numId w:val="5"/>
        </w:numPr>
        <w:spacing w:after="120" w:line="23" w:lineRule="atLeast"/>
        <w:ind w:left="426" w:right="28" w:hanging="426"/>
        <w:rPr>
          <w:sz w:val="22"/>
          <w:szCs w:val="22"/>
        </w:rPr>
      </w:pPr>
      <w:r w:rsidRPr="00DB0F2E">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DB0F2E" w:rsidRDefault="00605A48">
      <w:pPr>
        <w:pStyle w:val="Tekstpodstawowy"/>
        <w:numPr>
          <w:ilvl w:val="0"/>
          <w:numId w:val="5"/>
        </w:numPr>
        <w:tabs>
          <w:tab w:val="left" w:pos="142"/>
        </w:tabs>
        <w:spacing w:after="600" w:line="23" w:lineRule="atLeast"/>
        <w:ind w:left="425" w:right="28" w:hanging="425"/>
        <w:rPr>
          <w:sz w:val="22"/>
          <w:szCs w:val="22"/>
        </w:rPr>
      </w:pPr>
      <w:r w:rsidRPr="00DB0F2E">
        <w:rPr>
          <w:sz w:val="22"/>
          <w:szCs w:val="22"/>
        </w:rPr>
        <w:t>Zamawiający oświadcza, iż nie zamierza zwoływać zebrania Wykonawców w celu wyjaśnienia treści SWZ.</w:t>
      </w:r>
    </w:p>
    <w:p w14:paraId="6644C740" w14:textId="77777777" w:rsidR="00E10CAF" w:rsidRPr="00DB0F2E" w:rsidRDefault="00605A48">
      <w:pPr>
        <w:pBdr>
          <w:bottom w:val="single" w:sz="4" w:space="1" w:color="000000"/>
        </w:pBdr>
        <w:tabs>
          <w:tab w:val="left" w:pos="2127"/>
        </w:tabs>
        <w:spacing w:after="120" w:line="23" w:lineRule="atLeast"/>
        <w:ind w:left="2124" w:hanging="2124"/>
        <w:rPr>
          <w:b/>
          <w:sz w:val="22"/>
          <w:szCs w:val="22"/>
        </w:rPr>
      </w:pPr>
      <w:r w:rsidRPr="00DB0F2E">
        <w:rPr>
          <w:b/>
          <w:sz w:val="22"/>
          <w:szCs w:val="22"/>
        </w:rPr>
        <w:t xml:space="preserve">ROZDZIAŁ XV. </w:t>
      </w:r>
      <w:r w:rsidRPr="00DB0F2E">
        <w:rPr>
          <w:b/>
          <w:sz w:val="22"/>
          <w:szCs w:val="22"/>
        </w:rPr>
        <w:tab/>
      </w:r>
      <w:r w:rsidRPr="00DB0F2E">
        <w:rPr>
          <w:b/>
          <w:sz w:val="22"/>
          <w:szCs w:val="22"/>
        </w:rPr>
        <w:tab/>
        <w:t>OSOBY ZE STRONY ZAMAWIAJĄCEGO UPRAWNIONE DO KOMUNIKOWANIA SIĘ Z WYKONAWCAMI</w:t>
      </w:r>
    </w:p>
    <w:p w14:paraId="779CDF87" w14:textId="77777777" w:rsidR="00E10CAF" w:rsidRDefault="00605A48">
      <w:pPr>
        <w:pStyle w:val="Tekstpodstawowy"/>
        <w:spacing w:after="600" w:line="23" w:lineRule="atLeast"/>
        <w:rPr>
          <w:sz w:val="22"/>
          <w:szCs w:val="22"/>
        </w:rPr>
      </w:pPr>
      <w:r w:rsidRPr="00DB0F2E">
        <w:rPr>
          <w:sz w:val="22"/>
          <w:szCs w:val="22"/>
        </w:rPr>
        <w:t xml:space="preserve">Zamawiający wyznacza następującą osobę do komunikowania się z Wykonawcami, w sprawach dotyczących niniejszego postępowania: Arkadiusz Maraszek </w:t>
      </w:r>
      <w:r w:rsidRPr="00DB0F2E">
        <w:rPr>
          <w:color w:val="000000"/>
          <w:sz w:val="22"/>
          <w:szCs w:val="22"/>
        </w:rPr>
        <w:t>– e-mail: arkadiuszmaraszek@psary.pl</w:t>
      </w:r>
    </w:p>
    <w:p w14:paraId="583832DB" w14:textId="77777777" w:rsidR="00E10CAF" w:rsidRPr="00DB0F2E" w:rsidRDefault="00605A48">
      <w:pPr>
        <w:pStyle w:val="Tekstpodstawowy"/>
        <w:pBdr>
          <w:bottom w:val="single" w:sz="4" w:space="1" w:color="000000"/>
        </w:pBdr>
        <w:tabs>
          <w:tab w:val="left" w:pos="2127"/>
        </w:tabs>
        <w:spacing w:after="120" w:line="23" w:lineRule="atLeast"/>
        <w:rPr>
          <w:b/>
          <w:sz w:val="22"/>
          <w:szCs w:val="22"/>
        </w:rPr>
      </w:pPr>
      <w:r w:rsidRPr="00DB0F2E">
        <w:rPr>
          <w:b/>
          <w:sz w:val="22"/>
          <w:szCs w:val="22"/>
        </w:rPr>
        <w:t xml:space="preserve">ROZDZIAŁ XVI. </w:t>
      </w:r>
      <w:r w:rsidRPr="00DB0F2E">
        <w:rPr>
          <w:b/>
          <w:sz w:val="22"/>
          <w:szCs w:val="22"/>
        </w:rPr>
        <w:tab/>
        <w:t>OPIS SPOSOBU PRZYGOTOWANIA OFERTY</w:t>
      </w:r>
    </w:p>
    <w:p w14:paraId="0665F9C3" w14:textId="38D65ECD" w:rsidR="00AA1DE6" w:rsidRDefault="00AA1DE6" w:rsidP="00857136">
      <w:pPr>
        <w:pStyle w:val="Tekstpodstawowy2"/>
        <w:numPr>
          <w:ilvl w:val="0"/>
          <w:numId w:val="77"/>
        </w:numPr>
        <w:spacing w:after="120" w:line="23" w:lineRule="atLeast"/>
        <w:jc w:val="both"/>
        <w:rPr>
          <w:sz w:val="22"/>
          <w:szCs w:val="22"/>
        </w:rPr>
      </w:pPr>
      <w:r w:rsidRPr="00AA1DE6">
        <w:rPr>
          <w:color w:val="000000"/>
          <w:sz w:val="22"/>
          <w:szCs w:val="22"/>
        </w:rPr>
        <w:t xml:space="preserve">Oferta oraz przedmiotowe środki dowodowe (jeżeli były wymagane) składane elektronicznie muszą zostać podpisane </w:t>
      </w:r>
      <w:r w:rsidRPr="00AA1DE6">
        <w:rPr>
          <w:b/>
          <w:bCs/>
          <w:color w:val="000000"/>
          <w:sz w:val="22"/>
          <w:szCs w:val="22"/>
        </w:rPr>
        <w:t>elektronicznym kwalifikowanym podpisem</w:t>
      </w:r>
      <w:r w:rsidRPr="00AA1DE6">
        <w:rPr>
          <w:color w:val="000000"/>
          <w:sz w:val="22"/>
          <w:szCs w:val="22"/>
        </w:rPr>
        <w:t xml:space="preserve"> lub </w:t>
      </w:r>
      <w:r w:rsidRPr="00AA1DE6">
        <w:rPr>
          <w:b/>
          <w:bCs/>
          <w:color w:val="000000"/>
          <w:sz w:val="22"/>
          <w:szCs w:val="22"/>
        </w:rPr>
        <w:t>podpisem zaufanym</w:t>
      </w:r>
      <w:r w:rsidRPr="00AA1DE6">
        <w:rPr>
          <w:color w:val="000000"/>
          <w:sz w:val="22"/>
          <w:szCs w:val="22"/>
        </w:rPr>
        <w:t xml:space="preserve"> lub </w:t>
      </w:r>
      <w:r w:rsidRPr="00AA1DE6">
        <w:rPr>
          <w:b/>
          <w:bCs/>
          <w:color w:val="000000"/>
          <w:sz w:val="22"/>
          <w:szCs w:val="22"/>
        </w:rPr>
        <w:t>podpisem osobistym</w:t>
      </w:r>
      <w:r w:rsidRPr="00AA1DE6">
        <w:rPr>
          <w:color w:val="000000"/>
          <w:sz w:val="22"/>
          <w:szCs w:val="22"/>
        </w:rPr>
        <w:t xml:space="preserve">. W procesie składania oferty, w tym przedmiotowych środków dowodowych na platformie, </w:t>
      </w:r>
      <w:r w:rsidRPr="00AA1DE6">
        <w:rPr>
          <w:b/>
          <w:bCs/>
          <w:color w:val="000000"/>
          <w:sz w:val="22"/>
          <w:szCs w:val="22"/>
        </w:rPr>
        <w:t>kwalifikowany podpis elektroniczny</w:t>
      </w:r>
      <w:r w:rsidRPr="00AA1DE6">
        <w:rPr>
          <w:color w:val="000000"/>
          <w:sz w:val="22"/>
          <w:szCs w:val="22"/>
        </w:rPr>
        <w:t xml:space="preserve"> lub </w:t>
      </w:r>
      <w:r w:rsidRPr="00AA1DE6">
        <w:rPr>
          <w:b/>
          <w:bCs/>
          <w:color w:val="000000"/>
          <w:sz w:val="22"/>
          <w:szCs w:val="22"/>
        </w:rPr>
        <w:t>podpis zaufany</w:t>
      </w:r>
      <w:r w:rsidRPr="00AA1DE6">
        <w:rPr>
          <w:color w:val="000000"/>
          <w:sz w:val="22"/>
          <w:szCs w:val="22"/>
        </w:rPr>
        <w:t xml:space="preserve"> lub </w:t>
      </w:r>
      <w:r w:rsidRPr="00AA1DE6">
        <w:rPr>
          <w:b/>
          <w:bCs/>
          <w:color w:val="000000"/>
          <w:sz w:val="22"/>
          <w:szCs w:val="22"/>
        </w:rPr>
        <w:t>podpis osobisty</w:t>
      </w:r>
      <w:r w:rsidRPr="00AA1DE6">
        <w:rPr>
          <w:color w:val="000000"/>
          <w:sz w:val="22"/>
          <w:szCs w:val="22"/>
        </w:rPr>
        <w:t xml:space="preserve"> Wykonawca składa bezpośrednio na dokumencie, który następnie przesyła do systemu.</w:t>
      </w:r>
      <w:r w:rsidRPr="00AA1DE6">
        <w:rPr>
          <w:sz w:val="22"/>
          <w:szCs w:val="22"/>
        </w:rPr>
        <w:t xml:space="preserve"> Ilekroć </w:t>
      </w:r>
      <w:r w:rsidR="00FC4676">
        <w:rPr>
          <w:sz w:val="22"/>
          <w:szCs w:val="22"/>
        </w:rPr>
        <w:br/>
      </w:r>
      <w:r w:rsidRPr="00AA1DE6">
        <w:rPr>
          <w:sz w:val="22"/>
          <w:szCs w:val="22"/>
        </w:rPr>
        <w:t>w niniejszej SWZ jest mowa o ofercie, należy przez to rozumieć również ofertę dodatkową, o której mowa w SWZ.</w:t>
      </w:r>
    </w:p>
    <w:p w14:paraId="75E118FC" w14:textId="57886246" w:rsidR="002F0E22" w:rsidRDefault="002F0E22" w:rsidP="002F0E22">
      <w:pPr>
        <w:pStyle w:val="Tekstpodstawowy2"/>
        <w:spacing w:after="120" w:line="23" w:lineRule="atLeast"/>
        <w:ind w:left="567"/>
        <w:jc w:val="both"/>
        <w:rPr>
          <w:sz w:val="22"/>
          <w:szCs w:val="22"/>
        </w:rPr>
      </w:pPr>
    </w:p>
    <w:p w14:paraId="262EF278" w14:textId="77777777" w:rsidR="002F0E22" w:rsidRPr="00AA1DE6" w:rsidRDefault="002F0E22" w:rsidP="002F0E22">
      <w:pPr>
        <w:pStyle w:val="Tekstpodstawowy2"/>
        <w:spacing w:after="120" w:line="23" w:lineRule="atLeast"/>
        <w:ind w:left="567"/>
        <w:jc w:val="both"/>
        <w:rPr>
          <w:sz w:val="22"/>
          <w:szCs w:val="22"/>
        </w:rPr>
      </w:pPr>
    </w:p>
    <w:p w14:paraId="5FBB827A" w14:textId="2C52A057" w:rsidR="00AA1DE6" w:rsidRPr="00AA1DE6" w:rsidRDefault="00AA1DE6" w:rsidP="00857136">
      <w:pPr>
        <w:pStyle w:val="Tekstpodstawowy2"/>
        <w:numPr>
          <w:ilvl w:val="0"/>
          <w:numId w:val="78"/>
        </w:numPr>
        <w:spacing w:after="120" w:line="23" w:lineRule="atLeast"/>
        <w:jc w:val="both"/>
        <w:rPr>
          <w:sz w:val="22"/>
          <w:szCs w:val="22"/>
        </w:rPr>
      </w:pPr>
      <w:r w:rsidRPr="00AA1DE6">
        <w:rPr>
          <w:color w:val="000000"/>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A1DE6">
        <w:rPr>
          <w:b/>
          <w:bCs/>
          <w:color w:val="000000"/>
          <w:sz w:val="22"/>
          <w:szCs w:val="22"/>
        </w:rPr>
        <w:t>kwalifikowanym podpisem elektronicznym</w:t>
      </w:r>
      <w:r w:rsidRPr="00AA1DE6">
        <w:rPr>
          <w:color w:val="000000"/>
          <w:sz w:val="22"/>
          <w:szCs w:val="22"/>
        </w:rPr>
        <w:t xml:space="preserve"> lub </w:t>
      </w:r>
      <w:r w:rsidRPr="00AA1DE6">
        <w:rPr>
          <w:b/>
          <w:bCs/>
          <w:color w:val="000000"/>
          <w:sz w:val="22"/>
          <w:szCs w:val="22"/>
        </w:rPr>
        <w:t>podpisem zaufanym</w:t>
      </w:r>
      <w:r w:rsidRPr="00AA1DE6">
        <w:rPr>
          <w:color w:val="000000"/>
          <w:sz w:val="22"/>
          <w:szCs w:val="22"/>
        </w:rPr>
        <w:t xml:space="preserve"> lub </w:t>
      </w:r>
      <w:r w:rsidRPr="00AA1DE6">
        <w:rPr>
          <w:b/>
          <w:bCs/>
          <w:color w:val="000000"/>
          <w:sz w:val="22"/>
          <w:szCs w:val="22"/>
        </w:rPr>
        <w:t>podpisem osobistym</w:t>
      </w:r>
      <w:r w:rsidRPr="00AA1DE6">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CB760D" w14:textId="77777777" w:rsidR="00E10CAF" w:rsidRPr="00DB0F2E" w:rsidRDefault="00605A48" w:rsidP="00857136">
      <w:pPr>
        <w:pStyle w:val="Tekstpodstawowy2"/>
        <w:numPr>
          <w:ilvl w:val="0"/>
          <w:numId w:val="79"/>
        </w:numPr>
        <w:spacing w:after="120" w:line="23" w:lineRule="atLeast"/>
        <w:jc w:val="both"/>
        <w:rPr>
          <w:sz w:val="22"/>
          <w:szCs w:val="22"/>
        </w:rPr>
      </w:pPr>
      <w:r w:rsidRPr="00DB0F2E">
        <w:rPr>
          <w:color w:val="000000"/>
          <w:sz w:val="22"/>
          <w:szCs w:val="22"/>
        </w:rPr>
        <w:t>Oferta powinna być:</w:t>
      </w:r>
    </w:p>
    <w:p w14:paraId="2A7CA8FD" w14:textId="77777777" w:rsidR="00E10CAF" w:rsidRPr="00DB0F2E" w:rsidRDefault="00605A48" w:rsidP="00857136">
      <w:pPr>
        <w:numPr>
          <w:ilvl w:val="0"/>
          <w:numId w:val="58"/>
        </w:numPr>
        <w:spacing w:after="120" w:line="23" w:lineRule="atLeast"/>
        <w:ind w:left="1134" w:hanging="567"/>
        <w:jc w:val="both"/>
        <w:textAlignment w:val="baseline"/>
        <w:rPr>
          <w:color w:val="000000"/>
          <w:sz w:val="22"/>
          <w:szCs w:val="22"/>
        </w:rPr>
      </w:pPr>
      <w:r w:rsidRPr="00DB0F2E">
        <w:rPr>
          <w:color w:val="000000"/>
          <w:sz w:val="22"/>
          <w:szCs w:val="22"/>
        </w:rPr>
        <w:t>sporządzona na podstawie załączników niniejszej SWZ w języku polskim,</w:t>
      </w:r>
    </w:p>
    <w:p w14:paraId="0B6BCAB4" w14:textId="77777777" w:rsidR="00E10CAF" w:rsidRPr="00DB0F2E" w:rsidRDefault="00605A48" w:rsidP="00857136">
      <w:pPr>
        <w:numPr>
          <w:ilvl w:val="0"/>
          <w:numId w:val="58"/>
        </w:numPr>
        <w:spacing w:after="120" w:line="23" w:lineRule="atLeast"/>
        <w:ind w:left="1134" w:hanging="567"/>
        <w:jc w:val="both"/>
        <w:textAlignment w:val="baseline"/>
        <w:rPr>
          <w:color w:val="000000"/>
          <w:sz w:val="22"/>
          <w:szCs w:val="22"/>
        </w:rPr>
      </w:pPr>
      <w:r w:rsidRPr="00DB0F2E">
        <w:rPr>
          <w:color w:val="000000"/>
          <w:sz w:val="22"/>
          <w:szCs w:val="22"/>
        </w:rPr>
        <w:t xml:space="preserve">złożona przy użyciu środków komunikacji elektronicznej tzn. za pośrednictwem </w:t>
      </w:r>
      <w:hyperlink r:id="rId35">
        <w:r w:rsidRPr="00DB0F2E">
          <w:rPr>
            <w:color w:val="1155CC"/>
            <w:sz w:val="22"/>
            <w:szCs w:val="22"/>
            <w:u w:val="single"/>
          </w:rPr>
          <w:t>platformazakupowa.pl</w:t>
        </w:r>
      </w:hyperlink>
      <w:r w:rsidRPr="00DB0F2E">
        <w:rPr>
          <w:color w:val="000000"/>
          <w:sz w:val="22"/>
          <w:szCs w:val="22"/>
        </w:rPr>
        <w:t>,</w:t>
      </w:r>
    </w:p>
    <w:p w14:paraId="414C183C" w14:textId="77777777" w:rsidR="00E10CAF" w:rsidRPr="00DB0F2E" w:rsidRDefault="00605A48" w:rsidP="00857136">
      <w:pPr>
        <w:numPr>
          <w:ilvl w:val="0"/>
          <w:numId w:val="58"/>
        </w:numPr>
        <w:spacing w:after="120" w:line="23" w:lineRule="atLeast"/>
        <w:ind w:left="1134" w:hanging="567"/>
        <w:jc w:val="both"/>
        <w:textAlignment w:val="baseline"/>
        <w:rPr>
          <w:color w:val="000000"/>
          <w:sz w:val="22"/>
          <w:szCs w:val="22"/>
        </w:rPr>
      </w:pPr>
      <w:r w:rsidRPr="00DB0F2E">
        <w:rPr>
          <w:color w:val="000000"/>
          <w:sz w:val="22"/>
          <w:szCs w:val="22"/>
        </w:rPr>
        <w:t xml:space="preserve">podpisana </w:t>
      </w:r>
      <w:hyperlink r:id="rId36">
        <w:r w:rsidRPr="00DB0F2E">
          <w:rPr>
            <w:b/>
            <w:bCs/>
            <w:color w:val="1155CC"/>
            <w:sz w:val="22"/>
            <w:szCs w:val="22"/>
            <w:u w:val="single"/>
          </w:rPr>
          <w:t>kwalifikowanym podpisem elektronicznym</w:t>
        </w:r>
      </w:hyperlink>
      <w:r w:rsidRPr="00DB0F2E">
        <w:rPr>
          <w:color w:val="000000"/>
          <w:sz w:val="22"/>
          <w:szCs w:val="22"/>
        </w:rPr>
        <w:t xml:space="preserve"> lub </w:t>
      </w:r>
      <w:hyperlink r:id="rId37">
        <w:r w:rsidRPr="00DB0F2E">
          <w:rPr>
            <w:b/>
            <w:bCs/>
            <w:color w:val="1155CC"/>
            <w:sz w:val="22"/>
            <w:szCs w:val="22"/>
            <w:u w:val="single"/>
          </w:rPr>
          <w:t>podpisem zaufanym</w:t>
        </w:r>
      </w:hyperlink>
      <w:r w:rsidRPr="00DB0F2E">
        <w:rPr>
          <w:color w:val="000000"/>
          <w:sz w:val="22"/>
          <w:szCs w:val="22"/>
        </w:rPr>
        <w:t xml:space="preserve"> lub </w:t>
      </w:r>
      <w:hyperlink r:id="rId38">
        <w:r w:rsidRPr="00DB0F2E">
          <w:rPr>
            <w:b/>
            <w:bCs/>
            <w:color w:val="1155CC"/>
            <w:sz w:val="22"/>
            <w:szCs w:val="22"/>
            <w:u w:val="single"/>
          </w:rPr>
          <w:t>podpisem osobistym</w:t>
        </w:r>
      </w:hyperlink>
      <w:r w:rsidRPr="00DB0F2E">
        <w:rPr>
          <w:color w:val="000000"/>
          <w:sz w:val="22"/>
          <w:szCs w:val="22"/>
        </w:rPr>
        <w:t xml:space="preserve"> przez osobę/osoby upoważnioną/upoważnione.</w:t>
      </w:r>
    </w:p>
    <w:p w14:paraId="1F4A7C28" w14:textId="7777777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89D384" w14:textId="7777777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 xml:space="preserve">W przypadku wykorzystania formatu podpisu XAdES zewnętrzny. Zamawiający wymaga dołączenia odpowiedniej ilości plików tj. podpisywanych plików z danymi oraz plików podpisu </w:t>
      </w:r>
      <w:r w:rsidRPr="00DB0F2E">
        <w:rPr>
          <w:color w:val="000000"/>
          <w:sz w:val="22"/>
          <w:szCs w:val="22"/>
        </w:rPr>
        <w:br/>
        <w:t>w formacie XAdES.</w:t>
      </w:r>
    </w:p>
    <w:p w14:paraId="4D841F48" w14:textId="7777777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AA1DE6" w:rsidRDefault="00605A48" w:rsidP="00857136">
      <w:pPr>
        <w:numPr>
          <w:ilvl w:val="0"/>
          <w:numId w:val="97"/>
        </w:numPr>
        <w:spacing w:after="120" w:line="23" w:lineRule="atLeast"/>
        <w:ind w:left="567" w:hanging="567"/>
        <w:textAlignment w:val="baseline"/>
        <w:rPr>
          <w:b/>
          <w:bCs/>
          <w:color w:val="000000"/>
          <w:sz w:val="22"/>
          <w:szCs w:val="22"/>
        </w:rPr>
      </w:pPr>
      <w:r w:rsidRPr="00DB0F2E">
        <w:rPr>
          <w:color w:val="000000"/>
          <w:sz w:val="22"/>
          <w:szCs w:val="22"/>
        </w:rPr>
        <w:t xml:space="preserve">Wykonawca, za pośrednictwem </w:t>
      </w:r>
      <w:hyperlink r:id="rId39">
        <w:r w:rsidRPr="00DB0F2E">
          <w:rPr>
            <w:color w:val="1155CC"/>
            <w:sz w:val="22"/>
            <w:szCs w:val="22"/>
            <w:u w:val="single"/>
          </w:rPr>
          <w:t>platformazakupowa.pl</w:t>
        </w:r>
      </w:hyperlink>
      <w:r w:rsidRPr="00DB0F2E">
        <w:rPr>
          <w:color w:val="000000"/>
          <w:sz w:val="22"/>
          <w:szCs w:val="22"/>
        </w:rPr>
        <w:t xml:space="preserve"> może przed upływem terminu do składania ofert wycofać ofertę. Sposób dokonywania wycofania oferty zamieszczono </w:t>
      </w:r>
      <w:r w:rsidRPr="00DB0F2E">
        <w:rPr>
          <w:color w:val="000000"/>
          <w:sz w:val="22"/>
          <w:szCs w:val="22"/>
        </w:rPr>
        <w:br/>
        <w:t xml:space="preserve">w instrukcji zamieszczonej na stronie internetowej pod adresem: </w:t>
      </w:r>
      <w:hyperlink r:id="rId40">
        <w:r w:rsidRPr="00AA1DE6">
          <w:rPr>
            <w:rStyle w:val="czeinternetowe"/>
            <w:b/>
            <w:bCs/>
            <w:sz w:val="22"/>
            <w:szCs w:val="22"/>
          </w:rPr>
          <w:t>https://platformazakupowa.pl/strona/45-instrukcje</w:t>
        </w:r>
      </w:hyperlink>
    </w:p>
    <w:p w14:paraId="7E836BD4" w14:textId="7777777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 xml:space="preserve">Dokumenty i oświadczenia składane przez wykonawcę powinny być w języku polskim, chyba że </w:t>
      </w:r>
      <w:r w:rsidR="00DB0F2E">
        <w:rPr>
          <w:color w:val="000000"/>
          <w:sz w:val="22"/>
          <w:szCs w:val="22"/>
        </w:rPr>
        <w:br/>
      </w:r>
      <w:r w:rsidRPr="00DB0F2E">
        <w:rPr>
          <w:color w:val="000000"/>
          <w:sz w:val="22"/>
          <w:szCs w:val="22"/>
        </w:rPr>
        <w:t xml:space="preserve">w SWZ dopuszczono inaczej. W przypadku  załączenia dokumentów sporządzonych </w:t>
      </w:r>
      <w:r w:rsidRPr="00DB0F2E">
        <w:rPr>
          <w:color w:val="000000"/>
          <w:sz w:val="22"/>
          <w:szCs w:val="22"/>
        </w:rPr>
        <w:br/>
        <w:t>w innym języku niż dopuszczony, Wykonawca zobowiązany jest załączyć tłumaczenie na język polski.</w:t>
      </w:r>
    </w:p>
    <w:p w14:paraId="1DFB6284" w14:textId="1624204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t>Zgodnie z definicją dokumentu elektronicznego z art.</w:t>
      </w:r>
      <w:r w:rsidR="00AA1DE6">
        <w:rPr>
          <w:color w:val="000000"/>
          <w:sz w:val="22"/>
          <w:szCs w:val="22"/>
        </w:rPr>
        <w:t xml:space="preserve"> </w:t>
      </w:r>
      <w:r w:rsidRPr="00DB0F2E">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DB0F2E" w:rsidRDefault="00605A48" w:rsidP="00857136">
      <w:pPr>
        <w:numPr>
          <w:ilvl w:val="0"/>
          <w:numId w:val="97"/>
        </w:numPr>
        <w:spacing w:after="120" w:line="23" w:lineRule="atLeast"/>
        <w:ind w:left="567" w:hanging="567"/>
        <w:jc w:val="both"/>
        <w:textAlignment w:val="baseline"/>
        <w:rPr>
          <w:color w:val="000000"/>
          <w:sz w:val="22"/>
          <w:szCs w:val="22"/>
        </w:rPr>
      </w:pPr>
      <w:r w:rsidRPr="00DB0F2E">
        <w:rPr>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2C327F" w:rsidRDefault="00605A48" w:rsidP="00857136">
      <w:pPr>
        <w:numPr>
          <w:ilvl w:val="0"/>
          <w:numId w:val="97"/>
        </w:numPr>
        <w:spacing w:after="120" w:line="23" w:lineRule="atLeast"/>
        <w:ind w:left="567" w:hanging="567"/>
        <w:jc w:val="both"/>
        <w:textAlignment w:val="baseline"/>
        <w:rPr>
          <w:color w:val="000000"/>
          <w:sz w:val="22"/>
          <w:szCs w:val="22"/>
        </w:rPr>
      </w:pPr>
      <w:r w:rsidRPr="002C327F">
        <w:rPr>
          <w:b/>
          <w:bCs/>
          <w:sz w:val="22"/>
          <w:szCs w:val="22"/>
          <w:u w:val="single"/>
        </w:rPr>
        <w:t>Do oferty należy załączyć:</w:t>
      </w:r>
    </w:p>
    <w:p w14:paraId="23B2239B" w14:textId="2C40B92E" w:rsidR="00E10CAF" w:rsidRPr="002C327F" w:rsidRDefault="00605A48" w:rsidP="00857136">
      <w:pPr>
        <w:pStyle w:val="Akapitzlist"/>
        <w:numPr>
          <w:ilvl w:val="1"/>
          <w:numId w:val="98"/>
        </w:numPr>
        <w:spacing w:after="120" w:line="23" w:lineRule="atLeast"/>
        <w:ind w:left="1134" w:hanging="567"/>
        <w:jc w:val="both"/>
        <w:textAlignment w:val="baseline"/>
        <w:rPr>
          <w:b/>
          <w:bCs/>
          <w:sz w:val="22"/>
          <w:szCs w:val="22"/>
        </w:rPr>
      </w:pPr>
      <w:r w:rsidRPr="002C327F">
        <w:rPr>
          <w:sz w:val="22"/>
          <w:szCs w:val="22"/>
        </w:rPr>
        <w:t xml:space="preserve">Ofertę należy sporządzić na formularzu oferty lub według takiego samego schematu, stanowiącego </w:t>
      </w:r>
      <w:r w:rsidRPr="002C327F">
        <w:rPr>
          <w:b/>
          <w:bCs/>
          <w:sz w:val="22"/>
          <w:szCs w:val="22"/>
        </w:rPr>
        <w:t>załącznik nr 1 do SWZ</w:t>
      </w:r>
      <w:r w:rsidRPr="002C327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040CC5FB" w14:textId="3EE10B49" w:rsidR="00E10CAF" w:rsidRPr="002C327F" w:rsidRDefault="00605A48" w:rsidP="00857136">
      <w:pPr>
        <w:pStyle w:val="Akapitzlist"/>
        <w:numPr>
          <w:ilvl w:val="1"/>
          <w:numId w:val="98"/>
        </w:numPr>
        <w:spacing w:after="120" w:line="23" w:lineRule="atLeast"/>
        <w:ind w:left="1134" w:hanging="567"/>
        <w:jc w:val="both"/>
        <w:textAlignment w:val="baseline"/>
        <w:rPr>
          <w:b/>
          <w:bCs/>
          <w:sz w:val="22"/>
          <w:szCs w:val="22"/>
        </w:rPr>
      </w:pPr>
      <w:r w:rsidRPr="002C327F">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2C327F" w:rsidRDefault="00605A48" w:rsidP="00857136">
      <w:pPr>
        <w:pStyle w:val="Akapitzlist"/>
        <w:numPr>
          <w:ilvl w:val="1"/>
          <w:numId w:val="98"/>
        </w:numPr>
        <w:spacing w:after="120" w:line="23" w:lineRule="atLeast"/>
        <w:ind w:left="1134" w:hanging="567"/>
        <w:jc w:val="both"/>
        <w:textAlignment w:val="baseline"/>
        <w:rPr>
          <w:b/>
          <w:bCs/>
          <w:sz w:val="22"/>
          <w:szCs w:val="22"/>
        </w:rPr>
      </w:pPr>
      <w:r w:rsidRPr="002C327F">
        <w:rPr>
          <w:b/>
          <w:sz w:val="22"/>
          <w:szCs w:val="22"/>
        </w:rPr>
        <w:t>Wraz z ofertą (dotyczy oferty składanej w odpowiedzi na ogłoszenie o zamówieniu) należy złożyć:</w:t>
      </w:r>
    </w:p>
    <w:p w14:paraId="0C3A9142" w14:textId="13BFE873" w:rsidR="00E10CAF" w:rsidRPr="002C327F" w:rsidRDefault="00605A48" w:rsidP="00857136">
      <w:pPr>
        <w:pStyle w:val="Akapitzlist"/>
        <w:numPr>
          <w:ilvl w:val="2"/>
          <w:numId w:val="98"/>
        </w:numPr>
        <w:spacing w:after="120" w:line="23" w:lineRule="atLeast"/>
        <w:ind w:left="1871" w:hanging="737"/>
        <w:jc w:val="both"/>
        <w:textAlignment w:val="baseline"/>
        <w:rPr>
          <w:b/>
          <w:bCs/>
          <w:strike/>
          <w:sz w:val="22"/>
          <w:szCs w:val="22"/>
        </w:rPr>
      </w:pPr>
      <w:r w:rsidRPr="002C327F">
        <w:rPr>
          <w:b/>
          <w:sz w:val="22"/>
          <w:szCs w:val="22"/>
        </w:rPr>
        <w:t>Oświadczenie, o którym mowa w art. 125 ust. 1 ustawy</w:t>
      </w:r>
      <w:r w:rsidRPr="002C327F">
        <w:rPr>
          <w:sz w:val="22"/>
          <w:szCs w:val="22"/>
        </w:rPr>
        <w:t xml:space="preserve">, o niepodleganiu wykluczeniu z postępowania oraz spełnianiu warunków udziału w postępowaniu, </w:t>
      </w:r>
      <w:r w:rsidRPr="002C327F">
        <w:rPr>
          <w:sz w:val="22"/>
          <w:szCs w:val="22"/>
        </w:rPr>
        <w:br/>
        <w:t xml:space="preserve">w zakresie wskazanym w rozdziale XIX SWZ – zgodnie z załącznikiem nr 2 i 3 do SWZ. </w:t>
      </w:r>
    </w:p>
    <w:p w14:paraId="3DE3455A" w14:textId="1CEC2C26" w:rsidR="00E10CAF" w:rsidRDefault="00605A48">
      <w:pPr>
        <w:pStyle w:val="Akapitzlist"/>
        <w:spacing w:after="120" w:line="23" w:lineRule="atLeast"/>
        <w:ind w:left="1854"/>
        <w:jc w:val="both"/>
        <w:textAlignment w:val="baseline"/>
        <w:rPr>
          <w:b/>
          <w:bCs/>
          <w:strike/>
          <w:sz w:val="22"/>
          <w:szCs w:val="22"/>
        </w:rPr>
      </w:pPr>
      <w:r w:rsidRPr="00DB0F2E">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DB0F2E">
        <w:rPr>
          <w:sz w:val="22"/>
          <w:szCs w:val="22"/>
        </w:rPr>
        <w:br/>
      </w:r>
      <w:r w:rsidRPr="00DB0F2E">
        <w:rPr>
          <w:sz w:val="22"/>
          <w:szCs w:val="22"/>
        </w:rPr>
        <w:t xml:space="preserve">w formie elektronicznej (w postaci elektronicznej opatrzonej kwalifikowanym podpisem elektronicznym) lub w postaci elektronicznej opatrzonej podpisem zaufanym lub podpisem osobistym. Wykonawca, w przypadku polegania na zdolnościach </w:t>
      </w:r>
      <w:r w:rsidRPr="00DB0F2E">
        <w:rPr>
          <w:bCs/>
          <w:sz w:val="22"/>
          <w:szCs w:val="22"/>
        </w:rPr>
        <w:t>technicznych lub zawodowych podmiotów udostępniających zasoby, przedstawia wraz z oświadczeniem, o którym wyżej mowa, także oświadczenie</w:t>
      </w:r>
      <w:r w:rsidRPr="00DB0F2E">
        <w:rPr>
          <w:sz w:val="22"/>
          <w:szCs w:val="22"/>
        </w:rPr>
        <w:t xml:space="preserve"> podmiotu udostępniającego zasoby, potwierdzające brak</w:t>
      </w:r>
      <w:r w:rsidRPr="00DB0F2E">
        <w:rPr>
          <w:bCs/>
          <w:sz w:val="22"/>
          <w:szCs w:val="22"/>
        </w:rPr>
        <w:t xml:space="preserve"> podstaw wykluczenia tego podmiotu oraz odpowiednio spełnianie warunków udziału w postępowaniu w zakresie, w jakim Wykonawca powołuje się na jego zasoby (załącznik nr 3 do SWZ).</w:t>
      </w:r>
    </w:p>
    <w:p w14:paraId="52E86642" w14:textId="727511E6" w:rsidR="00E10CAF" w:rsidRPr="00DD6A7A" w:rsidRDefault="00605A48" w:rsidP="00857136">
      <w:pPr>
        <w:pStyle w:val="Akapitzlist"/>
        <w:numPr>
          <w:ilvl w:val="2"/>
          <w:numId w:val="98"/>
        </w:numPr>
        <w:spacing w:after="120" w:line="23" w:lineRule="atLeast"/>
        <w:ind w:left="1854"/>
        <w:jc w:val="both"/>
        <w:textAlignment w:val="baseline"/>
        <w:rPr>
          <w:b/>
          <w:bCs/>
          <w:sz w:val="22"/>
          <w:szCs w:val="22"/>
        </w:rPr>
      </w:pPr>
      <w:r w:rsidRPr="00DD6A7A">
        <w:rPr>
          <w:b/>
          <w:sz w:val="22"/>
          <w:szCs w:val="22"/>
        </w:rPr>
        <w:t xml:space="preserve">Oświadczenie, że Wykonawca zapoznał się z warunkami zamówienia </w:t>
      </w:r>
      <w:r w:rsidRPr="00DD6A7A">
        <w:rPr>
          <w:b/>
          <w:sz w:val="22"/>
          <w:szCs w:val="22"/>
        </w:rPr>
        <w:br/>
        <w:t>i z projektowanymi postanowieniami umowy</w:t>
      </w:r>
      <w:r w:rsidRPr="00DD6A7A">
        <w:rPr>
          <w:sz w:val="22"/>
          <w:szCs w:val="22"/>
        </w:rPr>
        <w:t xml:space="preserve"> w sprawie zamówienia, które zostaną wprowadzone do umowy w sprawie zamówienia oraz, że przyjmuje ich treść bez żadnych zastrzeżeń – zgodnie z treścią zawartą w formularzu oferty, stanowiącym </w:t>
      </w:r>
      <w:r w:rsidRPr="00DD6A7A">
        <w:rPr>
          <w:b/>
          <w:sz w:val="22"/>
          <w:szCs w:val="22"/>
        </w:rPr>
        <w:t xml:space="preserve">załącznikiem nr 1 </w:t>
      </w:r>
      <w:r w:rsidRPr="00DD6A7A">
        <w:rPr>
          <w:sz w:val="22"/>
          <w:szCs w:val="22"/>
        </w:rPr>
        <w:t xml:space="preserve">do SWZ. Oświadczenie składa się, pod rygorem nieważności, </w:t>
      </w:r>
      <w:r w:rsidR="00DD6A7A">
        <w:rPr>
          <w:sz w:val="22"/>
          <w:szCs w:val="22"/>
        </w:rPr>
        <w:br/>
      </w:r>
      <w:r w:rsidRPr="00DD6A7A">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DB0F2E" w:rsidRDefault="00605A48" w:rsidP="00857136">
      <w:pPr>
        <w:pStyle w:val="Akapitzlist"/>
        <w:numPr>
          <w:ilvl w:val="2"/>
          <w:numId w:val="98"/>
        </w:numPr>
        <w:spacing w:after="120" w:line="23" w:lineRule="atLeast"/>
        <w:ind w:left="1854"/>
        <w:jc w:val="both"/>
        <w:textAlignment w:val="baseline"/>
        <w:rPr>
          <w:b/>
          <w:bCs/>
          <w:sz w:val="22"/>
          <w:szCs w:val="22"/>
        </w:rPr>
      </w:pPr>
      <w:r w:rsidRPr="00DB0F2E">
        <w:rPr>
          <w:b/>
          <w:sz w:val="22"/>
          <w:szCs w:val="22"/>
        </w:rPr>
        <w:t>Pełnomocnictwo ustanowione do reprezentowania Wykonawcy/ów ubiegającego/cych się o udzielenie zamówienia publicznego.</w:t>
      </w:r>
    </w:p>
    <w:p w14:paraId="1C47F44D" w14:textId="16970051" w:rsidR="00E10CAF" w:rsidRDefault="00605A48">
      <w:pPr>
        <w:pStyle w:val="Akapitzlist"/>
        <w:spacing w:after="120" w:line="23" w:lineRule="atLeast"/>
        <w:ind w:left="1854"/>
        <w:jc w:val="both"/>
        <w:textAlignment w:val="baseline"/>
        <w:rPr>
          <w:b/>
          <w:bCs/>
          <w:sz w:val="22"/>
          <w:szCs w:val="22"/>
        </w:rPr>
      </w:pPr>
      <w:r w:rsidRPr="00DB0F2E">
        <w:rPr>
          <w:bCs/>
          <w:sz w:val="22"/>
          <w:szCs w:val="22"/>
        </w:rPr>
        <w:t xml:space="preserve">Pełnomocnictwo przekazuje się w postaci elektronicznej i opatruje kwalifikowanym podpisem elektronicznym, podpisem zaufanym lub podpisem osobistym. </w:t>
      </w:r>
      <w:r w:rsidR="00DB0F2E">
        <w:rPr>
          <w:bCs/>
          <w:sz w:val="22"/>
          <w:szCs w:val="22"/>
        </w:rPr>
        <w:br/>
      </w:r>
      <w:r w:rsidRPr="00DB0F2E">
        <w:rPr>
          <w:bCs/>
          <w:sz w:val="22"/>
          <w:szCs w:val="22"/>
        </w:rPr>
        <w:t xml:space="preserve">W przypadku, gdy pełnomocnictwo zostało wystawione w postaci papierowej </w:t>
      </w:r>
      <w:r w:rsidR="00DB0F2E">
        <w:rPr>
          <w:bCs/>
          <w:sz w:val="22"/>
          <w:szCs w:val="22"/>
        </w:rPr>
        <w:br/>
      </w:r>
      <w:r w:rsidRPr="00DB0F2E">
        <w:rPr>
          <w:bCs/>
          <w:sz w:val="22"/>
          <w:szCs w:val="22"/>
        </w:rPr>
        <w:t xml:space="preserve">i opatrzone własnoręcznym podpisem, przekazuje się cyfrowe odwzorowanie tego dokumentu, opatrzone kwalifikowanym podpisem elektronicznym, podpisem </w:t>
      </w:r>
      <w:r w:rsidRPr="00DB0F2E">
        <w:rPr>
          <w:bCs/>
          <w:sz w:val="22"/>
          <w:szCs w:val="22"/>
        </w:rPr>
        <w:lastRenderedPageBreak/>
        <w:t>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DB0F2E" w:rsidRDefault="00605A48" w:rsidP="00857136">
      <w:pPr>
        <w:pStyle w:val="Akapitzlist"/>
        <w:numPr>
          <w:ilvl w:val="2"/>
          <w:numId w:val="98"/>
        </w:numPr>
        <w:spacing w:after="120" w:line="23" w:lineRule="atLeast"/>
        <w:ind w:left="1854"/>
        <w:jc w:val="both"/>
        <w:textAlignment w:val="baseline"/>
        <w:rPr>
          <w:b/>
          <w:bCs/>
          <w:strike/>
          <w:sz w:val="22"/>
          <w:szCs w:val="22"/>
        </w:rPr>
      </w:pPr>
      <w:r w:rsidRPr="00DB0F2E">
        <w:rPr>
          <w:b/>
          <w:sz w:val="22"/>
          <w:szCs w:val="22"/>
        </w:rPr>
        <w:t>Oświadczenie</w:t>
      </w:r>
      <w:r w:rsidRPr="00DB0F2E">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6EAAA745" w14:textId="77777777" w:rsidR="00E10CAF" w:rsidRPr="00DB0F2E" w:rsidRDefault="00605A48" w:rsidP="00857136">
      <w:pPr>
        <w:pStyle w:val="Akapitzlist"/>
        <w:numPr>
          <w:ilvl w:val="2"/>
          <w:numId w:val="98"/>
        </w:numPr>
        <w:spacing w:after="120" w:line="23" w:lineRule="atLeast"/>
        <w:ind w:left="1854"/>
        <w:jc w:val="both"/>
        <w:textAlignment w:val="baseline"/>
        <w:rPr>
          <w:b/>
          <w:bCs/>
          <w:sz w:val="22"/>
          <w:szCs w:val="22"/>
        </w:rPr>
      </w:pPr>
      <w:r w:rsidRPr="00DB0F2E">
        <w:rPr>
          <w:b/>
          <w:sz w:val="22"/>
          <w:szCs w:val="22"/>
        </w:rPr>
        <w:t>Zobowiązanie podmiotu udostępniającego Wykonawcy zasoby</w:t>
      </w:r>
      <w:r w:rsidRPr="00DB0F2E">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DB0F2E">
        <w:rPr>
          <w:sz w:val="22"/>
          <w:szCs w:val="22"/>
        </w:rPr>
        <w:br/>
        <w:t xml:space="preserve">w art. 118 ustawy). Zobowiązanie lub inny podmiotowy środek dowodowy </w:t>
      </w:r>
      <w:r w:rsidRPr="00DB0F2E">
        <w:rPr>
          <w:sz w:val="22"/>
          <w:szCs w:val="22"/>
        </w:rPr>
        <w:br/>
        <w:t xml:space="preserve">w opisywanym zakresie, przekazuje się w postaci elektronicznej, </w:t>
      </w:r>
      <w:r w:rsidRPr="00DB0F2E">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DB0F2E">
        <w:rPr>
          <w:bCs/>
          <w:sz w:val="22"/>
          <w:szCs w:val="22"/>
        </w:rPr>
        <w:br/>
        <w:t>w postaci papierowej, może dokonać podmiot udostępniający zasoby lub notariusz.</w:t>
      </w:r>
    </w:p>
    <w:p w14:paraId="23DFF96E" w14:textId="6B3AB230" w:rsidR="00E10CAF" w:rsidRPr="008E206C" w:rsidRDefault="00605A48" w:rsidP="00857136">
      <w:pPr>
        <w:pStyle w:val="Akapitzlist"/>
        <w:numPr>
          <w:ilvl w:val="2"/>
          <w:numId w:val="98"/>
        </w:numPr>
        <w:spacing w:after="120" w:line="23" w:lineRule="atLeast"/>
        <w:ind w:left="1854"/>
        <w:jc w:val="both"/>
        <w:textAlignment w:val="baseline"/>
        <w:rPr>
          <w:b/>
          <w:bCs/>
          <w:sz w:val="22"/>
          <w:szCs w:val="22"/>
        </w:rPr>
      </w:pPr>
      <w:r w:rsidRPr="008E206C">
        <w:rPr>
          <w:sz w:val="22"/>
          <w:szCs w:val="22"/>
        </w:rPr>
        <w:t xml:space="preserve">Przedmiotowe środki dowodowe (jeżeli dotyczy) – zgodnie z zapisami ust. </w:t>
      </w:r>
      <w:r w:rsidR="00FD05CC">
        <w:rPr>
          <w:sz w:val="22"/>
          <w:szCs w:val="22"/>
        </w:rPr>
        <w:t>18</w:t>
      </w:r>
      <w:r w:rsidRPr="008E206C">
        <w:rPr>
          <w:sz w:val="22"/>
          <w:szCs w:val="22"/>
        </w:rPr>
        <w:t xml:space="preserve"> Rozdziału III niniejszej SWZ. </w:t>
      </w:r>
    </w:p>
    <w:p w14:paraId="186C56D3" w14:textId="77777777" w:rsidR="00E10CAF" w:rsidRPr="008E206C" w:rsidRDefault="00605A48" w:rsidP="00857136">
      <w:pPr>
        <w:pStyle w:val="Akapitzlist"/>
        <w:numPr>
          <w:ilvl w:val="2"/>
          <w:numId w:val="98"/>
        </w:numPr>
        <w:spacing w:after="120" w:line="23" w:lineRule="atLeast"/>
        <w:ind w:left="1854"/>
        <w:jc w:val="both"/>
        <w:textAlignment w:val="baseline"/>
        <w:rPr>
          <w:b/>
          <w:bCs/>
          <w:sz w:val="22"/>
          <w:szCs w:val="22"/>
        </w:rPr>
      </w:pPr>
      <w:r w:rsidRPr="008E206C">
        <w:rPr>
          <w:b/>
          <w:sz w:val="22"/>
          <w:szCs w:val="22"/>
        </w:rPr>
        <w:t>Dowód wniesienia wadium</w:t>
      </w:r>
      <w:r w:rsidRPr="008E206C">
        <w:rPr>
          <w:sz w:val="22"/>
          <w:szCs w:val="22"/>
        </w:rPr>
        <w:t>:</w:t>
      </w:r>
    </w:p>
    <w:p w14:paraId="0F4BA0EA" w14:textId="712C1021" w:rsidR="00E10CAF" w:rsidRPr="008E206C" w:rsidRDefault="00605A48" w:rsidP="00857136">
      <w:pPr>
        <w:widowControl w:val="0"/>
        <w:numPr>
          <w:ilvl w:val="0"/>
          <w:numId w:val="61"/>
        </w:numPr>
        <w:spacing w:after="120" w:line="23" w:lineRule="atLeast"/>
        <w:ind w:left="2098" w:hanging="284"/>
        <w:jc w:val="both"/>
        <w:textAlignment w:val="baseline"/>
        <w:rPr>
          <w:sz w:val="22"/>
          <w:szCs w:val="22"/>
        </w:rPr>
      </w:pPr>
      <w:r w:rsidRPr="008E206C">
        <w:rPr>
          <w:sz w:val="22"/>
          <w:szCs w:val="22"/>
        </w:rPr>
        <w:t>W przypadku wniesienia wadium w postaci niepieniężnej, do oferty należy dołączyć (w wyodrębnionym pliku) elektroniczny dokument potwierdzający wniesienie wadium</w:t>
      </w:r>
      <w:r w:rsidR="008E206C" w:rsidRPr="008E206C">
        <w:rPr>
          <w:sz w:val="22"/>
          <w:szCs w:val="22"/>
        </w:rPr>
        <w:t>.</w:t>
      </w:r>
    </w:p>
    <w:p w14:paraId="6368F6B0" w14:textId="77777777" w:rsidR="00E10CAF" w:rsidRPr="008E206C" w:rsidRDefault="00605A48">
      <w:pPr>
        <w:spacing w:after="120" w:line="23" w:lineRule="atLeast"/>
        <w:ind w:left="2098"/>
        <w:jc w:val="both"/>
        <w:textAlignment w:val="baseline"/>
        <w:rPr>
          <w:sz w:val="22"/>
          <w:szCs w:val="22"/>
        </w:rPr>
      </w:pPr>
      <w:r w:rsidRPr="008E206C">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8E206C">
        <w:rPr>
          <w:sz w:val="22"/>
          <w:szCs w:val="22"/>
        </w:rPr>
        <w:br/>
        <w:t xml:space="preserve">w art. 98 ust. 6 ustawy, tj. działania lub zaniechania </w:t>
      </w:r>
      <w:r w:rsidRPr="008E206C">
        <w:rPr>
          <w:b/>
          <w:sz w:val="22"/>
          <w:szCs w:val="22"/>
          <w:u w:val="single"/>
        </w:rPr>
        <w:t>wszystkich Wykonawców wspólnie ubiegających się o udzielenie zamówienia</w:t>
      </w:r>
      <w:r w:rsidRPr="008E206C">
        <w:rPr>
          <w:sz w:val="22"/>
          <w:szCs w:val="22"/>
        </w:rPr>
        <w:t>;</w:t>
      </w:r>
    </w:p>
    <w:p w14:paraId="4CCCBB4B" w14:textId="77777777" w:rsidR="00E10CAF" w:rsidRPr="008E206C" w:rsidRDefault="00605A48" w:rsidP="00857136">
      <w:pPr>
        <w:widowControl w:val="0"/>
        <w:numPr>
          <w:ilvl w:val="0"/>
          <w:numId w:val="80"/>
        </w:numPr>
        <w:spacing w:after="120" w:line="23" w:lineRule="atLeast"/>
        <w:ind w:left="2098" w:hanging="284"/>
        <w:jc w:val="both"/>
        <w:textAlignment w:val="baseline"/>
        <w:rPr>
          <w:sz w:val="22"/>
          <w:szCs w:val="22"/>
        </w:rPr>
      </w:pPr>
      <w:r w:rsidRPr="008E206C">
        <w:rPr>
          <w:sz w:val="22"/>
          <w:szCs w:val="22"/>
        </w:rPr>
        <w:t>W przypadku wniesienia wadium w postaci pieniężnej, zaleca się złożyć wraz z ofertą potwierdzenie nadania przelewu.</w:t>
      </w:r>
    </w:p>
    <w:p w14:paraId="653A01AA" w14:textId="77777777" w:rsidR="00E10CAF" w:rsidRPr="008E206C" w:rsidRDefault="00605A48" w:rsidP="00857136">
      <w:pPr>
        <w:pStyle w:val="Tekstpodstawowy2"/>
        <w:numPr>
          <w:ilvl w:val="0"/>
          <w:numId w:val="98"/>
        </w:numPr>
        <w:spacing w:after="120" w:line="23" w:lineRule="atLeast"/>
        <w:ind w:left="567" w:hanging="567"/>
        <w:jc w:val="both"/>
        <w:rPr>
          <w:sz w:val="22"/>
          <w:szCs w:val="22"/>
        </w:rPr>
      </w:pPr>
      <w:r w:rsidRPr="008E206C">
        <w:rPr>
          <w:sz w:val="22"/>
          <w:szCs w:val="22"/>
        </w:rPr>
        <w:t xml:space="preserve">Spis wszystkich załączonych dokumentów </w:t>
      </w:r>
      <w:r w:rsidRPr="008E206C">
        <w:rPr>
          <w:b/>
          <w:bCs/>
          <w:sz w:val="22"/>
          <w:szCs w:val="22"/>
        </w:rPr>
        <w:t>(spis treści)</w:t>
      </w:r>
      <w:r w:rsidRPr="008E206C">
        <w:rPr>
          <w:sz w:val="22"/>
          <w:szCs w:val="22"/>
        </w:rPr>
        <w:t xml:space="preserve"> – zalecane, niewymagane.</w:t>
      </w:r>
    </w:p>
    <w:p w14:paraId="7D5EB34A" w14:textId="77777777" w:rsidR="00E10CAF" w:rsidRPr="008E206C" w:rsidRDefault="00605A48" w:rsidP="00857136">
      <w:pPr>
        <w:pStyle w:val="Tekstpodstawowy2"/>
        <w:numPr>
          <w:ilvl w:val="0"/>
          <w:numId w:val="98"/>
        </w:numPr>
        <w:spacing w:after="120" w:line="23" w:lineRule="atLeast"/>
        <w:ind w:left="567" w:hanging="567"/>
        <w:jc w:val="both"/>
        <w:rPr>
          <w:sz w:val="22"/>
          <w:szCs w:val="22"/>
        </w:rPr>
      </w:pPr>
      <w:r w:rsidRPr="008E206C">
        <w:rPr>
          <w:sz w:val="22"/>
          <w:szCs w:val="22"/>
        </w:rPr>
        <w:t>Każdy Wykonawca może złożyć tylko jedną ofertę na jedną część. Ofertę należy sporządzić zgodnie z wymaganiami SWZ.</w:t>
      </w:r>
    </w:p>
    <w:p w14:paraId="35112A99" w14:textId="77777777" w:rsidR="00E10CAF" w:rsidRPr="008E206C" w:rsidRDefault="00605A48" w:rsidP="00857136">
      <w:pPr>
        <w:pStyle w:val="Tekstpodstawowy2"/>
        <w:numPr>
          <w:ilvl w:val="0"/>
          <w:numId w:val="98"/>
        </w:numPr>
        <w:spacing w:after="120" w:line="23" w:lineRule="atLeast"/>
        <w:ind w:left="567" w:hanging="567"/>
        <w:jc w:val="both"/>
        <w:rPr>
          <w:sz w:val="22"/>
          <w:szCs w:val="22"/>
        </w:rPr>
      </w:pPr>
      <w:r w:rsidRPr="008E206C">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sz w:val="22"/>
          <w:szCs w:val="22"/>
        </w:rPr>
        <w:lastRenderedPageBreak/>
        <w:t>Oferta musi być podpisana przez osobę/y upoważnioną/e do reprezentowania Wykonawcy.</w:t>
      </w:r>
    </w:p>
    <w:p w14:paraId="167B27D3" w14:textId="70F8384B"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sz w:val="22"/>
          <w:szCs w:val="22"/>
        </w:rPr>
        <w:t xml:space="preserve">Upoważnienie (pełnomocnictwo) do podpisania oferty, do poświadczania dokumentów za zgodność z oryginałem należy dołączyć do oferty zgodnie z ust. </w:t>
      </w:r>
      <w:r w:rsidR="002C327F">
        <w:rPr>
          <w:sz w:val="22"/>
          <w:szCs w:val="22"/>
        </w:rPr>
        <w:t>13.3.3.</w:t>
      </w:r>
      <w:r w:rsidRPr="008E206C">
        <w:rPr>
          <w:sz w:val="22"/>
          <w:szCs w:val="22"/>
        </w:rPr>
        <w:t xml:space="preserve"> niniejszego rozdziału SWZ, o ile nie wynika ono z dokumentów rejestrowych Wykonawcy, jeżeli Zamawiający może je uzyskać za pomocą bezpłatnych i ogólnodostępnych baz danych.</w:t>
      </w:r>
    </w:p>
    <w:p w14:paraId="0DB39782" w14:textId="77777777"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sz w:val="22"/>
          <w:szCs w:val="22"/>
        </w:rPr>
        <w:t xml:space="preserve">W przypadku, gdy w opatrzonej kwalifikowanym podpisem elektronicznym, podpisem zaufanym lub podpisem osobistym ofercie lub oświadczeniu Wykonawcy, zostały naniesione zmiany, oferta/oświadczenie Wykonawcy </w:t>
      </w:r>
      <w:r w:rsidRPr="008E206C">
        <w:rPr>
          <w:b/>
          <w:sz w:val="22"/>
          <w:szCs w:val="22"/>
        </w:rPr>
        <w:t>muszą być ponownie</w:t>
      </w:r>
      <w:r w:rsidRPr="008E206C">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77777777"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8E206C">
        <w:rPr>
          <w:sz w:val="22"/>
          <w:szCs w:val="22"/>
        </w:rPr>
        <w:t>tj. Dz. U. z 2020r. poz. 1913</w:t>
      </w:r>
      <w:r w:rsidRPr="008E206C">
        <w:rPr>
          <w:color w:val="000000" w:themeColor="text1"/>
          <w:sz w:val="22"/>
          <w:szCs w:val="22"/>
        </w:rPr>
        <w:t>) Zamawiający uzna zastrzeżenie tajemnicy za bezskuteczne, o czym poinformuje Wykonawcę.</w:t>
      </w:r>
    </w:p>
    <w:p w14:paraId="70FDDF86" w14:textId="77777777" w:rsidR="00E10CAF" w:rsidRPr="008E206C" w:rsidRDefault="00605A48" w:rsidP="00857136">
      <w:pPr>
        <w:pStyle w:val="Tekstpodstawowy2"/>
        <w:numPr>
          <w:ilvl w:val="1"/>
          <w:numId w:val="98"/>
        </w:numPr>
        <w:spacing w:after="120" w:line="23" w:lineRule="atLeast"/>
        <w:ind w:left="1134" w:hanging="567"/>
        <w:jc w:val="both"/>
        <w:rPr>
          <w:sz w:val="22"/>
          <w:szCs w:val="22"/>
        </w:rPr>
      </w:pPr>
      <w:r w:rsidRPr="008E206C">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E206C">
        <w:rPr>
          <w:sz w:val="22"/>
          <w:szCs w:val="22"/>
        </w:rPr>
        <w:t>nazwa pliku powinna jednoznacznie wskazywać, iż dane w nim zawarte stanowią tajemnicę przedsiębiorstwa).</w:t>
      </w:r>
    </w:p>
    <w:p w14:paraId="5675079F" w14:textId="77777777" w:rsidR="00E10CAF" w:rsidRPr="008E206C" w:rsidRDefault="00605A48" w:rsidP="00857136">
      <w:pPr>
        <w:pStyle w:val="Tekstpodstawowy2"/>
        <w:numPr>
          <w:ilvl w:val="1"/>
          <w:numId w:val="98"/>
        </w:numPr>
        <w:spacing w:after="600" w:line="23" w:lineRule="atLeast"/>
        <w:ind w:left="1134" w:hanging="567"/>
        <w:jc w:val="both"/>
        <w:rPr>
          <w:sz w:val="22"/>
          <w:szCs w:val="22"/>
        </w:rPr>
      </w:pPr>
      <w:r w:rsidRPr="008E206C">
        <w:rPr>
          <w:color w:val="000000" w:themeColor="text1"/>
          <w:sz w:val="22"/>
          <w:szCs w:val="22"/>
        </w:rPr>
        <w:t>Protokół postępowania wraz z załącznikami, w tym oferty wraz z załącznikami, udostępnia się na wniosek.</w:t>
      </w:r>
    </w:p>
    <w:p w14:paraId="62B246FC" w14:textId="77777777" w:rsidR="00E10CAF" w:rsidRPr="008E206C" w:rsidRDefault="00605A48">
      <w:pPr>
        <w:pBdr>
          <w:bottom w:val="single" w:sz="4" w:space="1" w:color="000000"/>
        </w:pBdr>
        <w:tabs>
          <w:tab w:val="left" w:pos="2127"/>
        </w:tabs>
        <w:spacing w:after="120" w:line="23" w:lineRule="atLeast"/>
        <w:ind w:left="2124" w:hanging="2124"/>
        <w:rPr>
          <w:b/>
          <w:sz w:val="22"/>
          <w:szCs w:val="22"/>
        </w:rPr>
      </w:pPr>
      <w:r w:rsidRPr="008E206C">
        <w:rPr>
          <w:b/>
          <w:sz w:val="22"/>
          <w:szCs w:val="22"/>
        </w:rPr>
        <w:t xml:space="preserve">ROZDZIAŁ XVII. </w:t>
      </w:r>
      <w:r w:rsidRPr="008E206C">
        <w:rPr>
          <w:b/>
          <w:sz w:val="22"/>
          <w:szCs w:val="22"/>
        </w:rPr>
        <w:tab/>
        <w:t>INFORMACJA NA TEMAT WSPÓLNEGO UBIEGANIA SIĘ WYKONAWCÓW O UDZIELENIE ZAMÓWIENIA</w:t>
      </w:r>
    </w:p>
    <w:p w14:paraId="6C5A24C9" w14:textId="77777777" w:rsidR="00E10CAF" w:rsidRPr="008E206C" w:rsidRDefault="00605A48">
      <w:pPr>
        <w:pStyle w:val="Akapitzlist"/>
        <w:numPr>
          <w:ilvl w:val="1"/>
          <w:numId w:val="4"/>
        </w:numPr>
        <w:spacing w:after="120" w:line="23" w:lineRule="atLeast"/>
        <w:ind w:left="567" w:hanging="567"/>
        <w:jc w:val="both"/>
        <w:rPr>
          <w:sz w:val="22"/>
          <w:szCs w:val="22"/>
        </w:rPr>
      </w:pPr>
      <w:r w:rsidRPr="008E206C">
        <w:rPr>
          <w:sz w:val="22"/>
          <w:szCs w:val="22"/>
        </w:rPr>
        <w:t>Wykonawcy mogą wspólnie ubiegać się o udzielenie zamówienia publicznego.</w:t>
      </w:r>
    </w:p>
    <w:p w14:paraId="59421ACB" w14:textId="77777777" w:rsidR="00E10CAF" w:rsidRPr="008E206C" w:rsidRDefault="00605A48">
      <w:pPr>
        <w:pStyle w:val="Akapitzlist"/>
        <w:numPr>
          <w:ilvl w:val="1"/>
          <w:numId w:val="4"/>
        </w:numPr>
        <w:spacing w:after="120" w:line="23" w:lineRule="atLeast"/>
        <w:ind w:left="567" w:hanging="567"/>
        <w:jc w:val="both"/>
        <w:rPr>
          <w:sz w:val="22"/>
          <w:szCs w:val="22"/>
        </w:rPr>
      </w:pPr>
      <w:r w:rsidRPr="008E206C">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580ACD9D" w14:textId="330B43BA" w:rsidR="00E10CAF" w:rsidRPr="008E206C" w:rsidRDefault="00605A48">
      <w:pPr>
        <w:pStyle w:val="Akapitzlist"/>
        <w:numPr>
          <w:ilvl w:val="1"/>
          <w:numId w:val="4"/>
        </w:numPr>
        <w:spacing w:after="120" w:line="23" w:lineRule="atLeast"/>
        <w:ind w:left="567" w:hanging="567"/>
        <w:jc w:val="both"/>
        <w:rPr>
          <w:sz w:val="22"/>
          <w:szCs w:val="22"/>
        </w:rPr>
      </w:pPr>
      <w:r w:rsidRPr="008E206C">
        <w:rPr>
          <w:sz w:val="22"/>
          <w:szCs w:val="22"/>
        </w:rPr>
        <w:t xml:space="preserve">Wykonawcy wspólnie ubiegający się o udzielenie zamówienia, zobowiązani się złożyć wraz z ofertą stosowne pełnomocnictwo – zgodnie z ust. </w:t>
      </w:r>
      <w:r w:rsidR="002C327F">
        <w:rPr>
          <w:sz w:val="22"/>
          <w:szCs w:val="22"/>
        </w:rPr>
        <w:t>13.3.3.</w:t>
      </w:r>
      <w:r w:rsidRPr="008E206C">
        <w:rPr>
          <w:sz w:val="22"/>
          <w:szCs w:val="22"/>
        </w:rPr>
        <w:t xml:space="preserve"> rozdz. XVI SWZ – nie dotyczy spółki cywilnej, </w:t>
      </w:r>
      <w:r w:rsidR="002C327F">
        <w:rPr>
          <w:sz w:val="22"/>
          <w:szCs w:val="22"/>
        </w:rPr>
        <w:br/>
      </w:r>
      <w:r w:rsidRPr="008E206C">
        <w:rPr>
          <w:sz w:val="22"/>
          <w:szCs w:val="22"/>
        </w:rPr>
        <w:t>o ile upoważnienie/pełnomocnictwo do występowania w imieniu tej spółki wynika z dołączonej do oferty umowy spółki bądź wszyscy wspólnicy podpiszą ofertę.</w:t>
      </w:r>
    </w:p>
    <w:p w14:paraId="1F571684" w14:textId="77777777" w:rsidR="00DB257A" w:rsidRDefault="00DB257A">
      <w:pPr>
        <w:tabs>
          <w:tab w:val="left" w:pos="510"/>
          <w:tab w:val="left" w:pos="567"/>
        </w:tabs>
        <w:spacing w:after="120" w:line="23" w:lineRule="atLeast"/>
        <w:jc w:val="both"/>
        <w:rPr>
          <w:b/>
          <w:i/>
          <w:iCs/>
          <w:sz w:val="22"/>
          <w:szCs w:val="22"/>
          <w:u w:val="single"/>
        </w:rPr>
      </w:pPr>
    </w:p>
    <w:p w14:paraId="1DD208B2" w14:textId="77777777" w:rsidR="00DB257A" w:rsidRDefault="00DB257A">
      <w:pPr>
        <w:tabs>
          <w:tab w:val="left" w:pos="510"/>
          <w:tab w:val="left" w:pos="567"/>
        </w:tabs>
        <w:spacing w:after="120" w:line="23" w:lineRule="atLeast"/>
        <w:jc w:val="both"/>
        <w:rPr>
          <w:b/>
          <w:i/>
          <w:iCs/>
          <w:sz w:val="22"/>
          <w:szCs w:val="22"/>
          <w:u w:val="single"/>
        </w:rPr>
      </w:pPr>
    </w:p>
    <w:p w14:paraId="6B900B80" w14:textId="6B079AFF" w:rsidR="00E10CAF" w:rsidRPr="008E206C" w:rsidRDefault="00605A48">
      <w:pPr>
        <w:tabs>
          <w:tab w:val="left" w:pos="510"/>
          <w:tab w:val="left" w:pos="567"/>
        </w:tabs>
        <w:spacing w:after="120" w:line="23" w:lineRule="atLeast"/>
        <w:jc w:val="both"/>
        <w:rPr>
          <w:b/>
          <w:i/>
          <w:iCs/>
          <w:sz w:val="22"/>
          <w:szCs w:val="22"/>
          <w:u w:val="single"/>
        </w:rPr>
      </w:pPr>
      <w:r w:rsidRPr="008E206C">
        <w:rPr>
          <w:b/>
          <w:i/>
          <w:iCs/>
          <w:sz w:val="22"/>
          <w:szCs w:val="22"/>
          <w:u w:val="single"/>
        </w:rPr>
        <w:lastRenderedPageBreak/>
        <w:t>Uwaga nr</w:t>
      </w:r>
      <w:r w:rsidR="00266F86">
        <w:rPr>
          <w:b/>
          <w:i/>
          <w:iCs/>
          <w:sz w:val="22"/>
          <w:szCs w:val="22"/>
          <w:u w:val="single"/>
        </w:rPr>
        <w:t xml:space="preserve"> 2</w:t>
      </w:r>
      <w:r w:rsidRPr="008E206C">
        <w:rPr>
          <w:b/>
          <w:i/>
          <w:iCs/>
          <w:sz w:val="22"/>
          <w:szCs w:val="22"/>
          <w:u w:val="single"/>
        </w:rPr>
        <w:t>:</w:t>
      </w:r>
    </w:p>
    <w:p w14:paraId="10161D25" w14:textId="77777777" w:rsidR="00E10CAF" w:rsidRPr="008E206C" w:rsidRDefault="00605A48">
      <w:pPr>
        <w:tabs>
          <w:tab w:val="left" w:pos="510"/>
          <w:tab w:val="left" w:pos="567"/>
        </w:tabs>
        <w:spacing w:after="120" w:line="23" w:lineRule="atLeast"/>
        <w:jc w:val="both"/>
        <w:rPr>
          <w:bCs/>
          <w:i/>
          <w:iCs/>
          <w:sz w:val="22"/>
          <w:szCs w:val="22"/>
        </w:rPr>
      </w:pPr>
      <w:r w:rsidRPr="008E206C">
        <w:rPr>
          <w:bCs/>
          <w:i/>
          <w:iCs/>
          <w:sz w:val="22"/>
          <w:szCs w:val="22"/>
        </w:rPr>
        <w:t xml:space="preserve">Pełnomocnictwo, o którym mowa powyżej może wynikać albo z dokumentu pod taką samą nazwą, albo </w:t>
      </w:r>
      <w:r w:rsidRPr="008E206C">
        <w:rPr>
          <w:bCs/>
          <w:i/>
          <w:iCs/>
          <w:sz w:val="22"/>
          <w:szCs w:val="22"/>
        </w:rPr>
        <w:br/>
        <w:t>z umowy Wykonawców wspólnie ubiegających się o udzielenie zamówienia.</w:t>
      </w:r>
    </w:p>
    <w:p w14:paraId="3B68E0CB" w14:textId="77777777" w:rsidR="00E10CAF" w:rsidRPr="008E206C" w:rsidRDefault="00E10CAF">
      <w:pPr>
        <w:tabs>
          <w:tab w:val="left" w:pos="510"/>
          <w:tab w:val="left" w:pos="567"/>
        </w:tabs>
        <w:spacing w:after="120" w:line="23" w:lineRule="atLeast"/>
        <w:jc w:val="both"/>
        <w:rPr>
          <w:sz w:val="22"/>
          <w:szCs w:val="22"/>
        </w:rPr>
      </w:pPr>
    </w:p>
    <w:p w14:paraId="4184A91B" w14:textId="77777777" w:rsidR="00E10CAF" w:rsidRPr="008E206C" w:rsidRDefault="00605A48">
      <w:pPr>
        <w:numPr>
          <w:ilvl w:val="1"/>
          <w:numId w:val="4"/>
        </w:numPr>
        <w:spacing w:after="120" w:line="23" w:lineRule="atLeast"/>
        <w:ind w:left="567" w:hanging="567"/>
        <w:jc w:val="both"/>
        <w:rPr>
          <w:sz w:val="22"/>
          <w:szCs w:val="22"/>
        </w:rPr>
      </w:pPr>
      <w:r w:rsidRPr="008E206C">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8E206C" w:rsidRDefault="00605A48">
      <w:pPr>
        <w:numPr>
          <w:ilvl w:val="1"/>
          <w:numId w:val="4"/>
        </w:numPr>
        <w:spacing w:after="120" w:line="23" w:lineRule="atLeast"/>
        <w:ind w:left="567" w:hanging="567"/>
        <w:jc w:val="both"/>
        <w:rPr>
          <w:sz w:val="22"/>
          <w:szCs w:val="22"/>
        </w:rPr>
      </w:pPr>
      <w:r w:rsidRPr="008E206C">
        <w:rPr>
          <w:bCs/>
          <w:sz w:val="22"/>
          <w:szCs w:val="22"/>
        </w:rPr>
        <w:t xml:space="preserve">W przypadku wspólnego ubiegania się o udzielenie zamówienie przez Wykonawców oświadczenie, o którym mowa w art. 125 ustawy (ust. </w:t>
      </w:r>
      <w:r w:rsidR="00CE619A">
        <w:rPr>
          <w:bCs/>
          <w:sz w:val="22"/>
          <w:szCs w:val="22"/>
        </w:rPr>
        <w:t>13.3.1.</w:t>
      </w:r>
      <w:r w:rsidRPr="008E206C">
        <w:rPr>
          <w:bCs/>
          <w:sz w:val="22"/>
          <w:szCs w:val="22"/>
        </w:rPr>
        <w:t xml:space="preserve"> rozdziału XVI SWZ) składa każdy </w:t>
      </w:r>
      <w:r w:rsidRPr="008E206C">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8E206C" w:rsidRDefault="00605A48">
      <w:pPr>
        <w:pStyle w:val="Akapitzlist"/>
        <w:numPr>
          <w:ilvl w:val="1"/>
          <w:numId w:val="32"/>
        </w:numPr>
        <w:spacing w:after="120" w:line="23" w:lineRule="atLeast"/>
        <w:ind w:left="1134" w:hanging="567"/>
        <w:jc w:val="both"/>
        <w:rPr>
          <w:sz w:val="22"/>
          <w:szCs w:val="22"/>
        </w:rPr>
      </w:pPr>
      <w:r w:rsidRPr="008E206C">
        <w:rPr>
          <w:bCs/>
          <w:sz w:val="22"/>
          <w:szCs w:val="22"/>
        </w:rPr>
        <w:t>Oświadczenie w zakresie braku podstaw wykluczenia musi złożyć każdy z Wykonawców wspólnie ubiegających się o udzielenie zamówienia.</w:t>
      </w:r>
    </w:p>
    <w:p w14:paraId="5CC6610F" w14:textId="77777777" w:rsidR="00E10CAF" w:rsidRPr="008E206C" w:rsidRDefault="00605A48">
      <w:pPr>
        <w:pStyle w:val="Akapitzlist"/>
        <w:numPr>
          <w:ilvl w:val="1"/>
          <w:numId w:val="32"/>
        </w:numPr>
        <w:spacing w:after="120" w:line="23" w:lineRule="atLeast"/>
        <w:ind w:left="1134" w:hanging="567"/>
        <w:jc w:val="both"/>
        <w:rPr>
          <w:sz w:val="22"/>
          <w:szCs w:val="22"/>
        </w:rPr>
      </w:pPr>
      <w:r w:rsidRPr="008E206C">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1866294" w14:textId="77777777" w:rsidR="00E10CAF" w:rsidRPr="008E206C" w:rsidRDefault="00605A48">
      <w:pPr>
        <w:pStyle w:val="Akapitzlist"/>
        <w:numPr>
          <w:ilvl w:val="0"/>
          <w:numId w:val="32"/>
        </w:numPr>
        <w:spacing w:after="120" w:line="23" w:lineRule="atLeast"/>
        <w:jc w:val="both"/>
        <w:rPr>
          <w:sz w:val="22"/>
          <w:szCs w:val="22"/>
        </w:rPr>
      </w:pPr>
      <w:r w:rsidRPr="008E206C">
        <w:rPr>
          <w:sz w:val="22"/>
          <w:szCs w:val="22"/>
        </w:rPr>
        <w:t>Dopuszcza się, aby wadium zostało wniesione przez pełnomocnika (lidera) lub jednego z Wykonawców wspólnie ubiegających się o udzielenie zamówienia, z zastrzeżeniem ust. 6.1. niniejszego rozdziału SWZ.</w:t>
      </w:r>
    </w:p>
    <w:p w14:paraId="5B809158" w14:textId="77777777" w:rsidR="00E10CAF" w:rsidRPr="008E206C" w:rsidRDefault="00605A48" w:rsidP="00857136">
      <w:pPr>
        <w:numPr>
          <w:ilvl w:val="1"/>
          <w:numId w:val="81"/>
        </w:numPr>
        <w:tabs>
          <w:tab w:val="left" w:pos="851"/>
        </w:tabs>
        <w:spacing w:after="120" w:line="23" w:lineRule="atLeast"/>
        <w:ind w:left="851" w:hanging="425"/>
        <w:jc w:val="both"/>
        <w:rPr>
          <w:sz w:val="22"/>
          <w:szCs w:val="22"/>
          <w:u w:val="single"/>
        </w:rPr>
      </w:pPr>
      <w:r w:rsidRPr="008E206C">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06C">
        <w:rPr>
          <w:b/>
          <w:sz w:val="22"/>
          <w:szCs w:val="22"/>
        </w:rPr>
        <w:t>wszystkich Wykonawców wspólnie ubiegających się o udzielenie zamówienia</w:t>
      </w:r>
      <w:r w:rsidRPr="008E206C">
        <w:rPr>
          <w:sz w:val="22"/>
          <w:szCs w:val="22"/>
        </w:rPr>
        <w:t>.</w:t>
      </w:r>
    </w:p>
    <w:p w14:paraId="6E54C50B" w14:textId="2A38E05B" w:rsidR="00E10CAF" w:rsidRPr="008E206C" w:rsidRDefault="00605A48">
      <w:pPr>
        <w:pStyle w:val="Akapitzlist"/>
        <w:numPr>
          <w:ilvl w:val="0"/>
          <w:numId w:val="32"/>
        </w:numPr>
        <w:spacing w:after="120" w:line="23" w:lineRule="atLeast"/>
        <w:jc w:val="both"/>
        <w:rPr>
          <w:sz w:val="22"/>
          <w:szCs w:val="22"/>
        </w:rPr>
      </w:pPr>
      <w:r w:rsidRPr="008E206C">
        <w:rPr>
          <w:sz w:val="22"/>
          <w:szCs w:val="22"/>
        </w:rPr>
        <w:t xml:space="preserve">W przypadku, o którym mowa w art. 117 ust. 2 lub 3 ustawy., Wykonawcy wspólnie ubiegający się </w:t>
      </w:r>
      <w:r w:rsidR="00A56D37">
        <w:rPr>
          <w:sz w:val="22"/>
          <w:szCs w:val="22"/>
        </w:rPr>
        <w:br/>
      </w:r>
      <w:r w:rsidRPr="008E206C">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8E206C" w:rsidRDefault="00605A48">
      <w:pPr>
        <w:pStyle w:val="Akapitzlist"/>
        <w:numPr>
          <w:ilvl w:val="0"/>
          <w:numId w:val="32"/>
        </w:numPr>
        <w:spacing w:after="600" w:line="23" w:lineRule="atLeast"/>
        <w:ind w:left="357" w:hanging="357"/>
        <w:jc w:val="both"/>
        <w:rPr>
          <w:sz w:val="22"/>
          <w:szCs w:val="22"/>
        </w:rPr>
      </w:pPr>
      <w:r w:rsidRPr="008E206C">
        <w:rPr>
          <w:sz w:val="22"/>
          <w:szCs w:val="22"/>
        </w:rPr>
        <w:t>Wszelka korespondencja prowadzona będzie wyłącznie z podmiotem występującym jako pełnomocnik Wykonawców wspólnie ubiegających się o udzielenie zamówienia.</w:t>
      </w:r>
    </w:p>
    <w:p w14:paraId="49027FA0" w14:textId="77777777" w:rsidR="00E10CAF" w:rsidRPr="008E206C" w:rsidRDefault="00605A48">
      <w:pPr>
        <w:pBdr>
          <w:bottom w:val="single" w:sz="4" w:space="1" w:color="000000"/>
        </w:pBdr>
        <w:tabs>
          <w:tab w:val="left" w:pos="2127"/>
        </w:tabs>
        <w:spacing w:after="120" w:line="23" w:lineRule="atLeast"/>
        <w:ind w:left="1701" w:hanging="1701"/>
        <w:jc w:val="both"/>
        <w:rPr>
          <w:b/>
          <w:sz w:val="22"/>
          <w:szCs w:val="22"/>
        </w:rPr>
      </w:pPr>
      <w:r w:rsidRPr="008E206C">
        <w:rPr>
          <w:b/>
          <w:sz w:val="22"/>
          <w:szCs w:val="22"/>
        </w:rPr>
        <w:t xml:space="preserve">ROZDZIAŁ XVIII. </w:t>
      </w:r>
      <w:r w:rsidRPr="008E206C">
        <w:rPr>
          <w:b/>
          <w:sz w:val="22"/>
          <w:szCs w:val="22"/>
        </w:rPr>
        <w:tab/>
        <w:t>INFORMACJA NA TEMAT PODWYKONAWCÓW</w:t>
      </w:r>
    </w:p>
    <w:p w14:paraId="7FE70C2A" w14:textId="77777777"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sz w:val="22"/>
          <w:szCs w:val="22"/>
        </w:rPr>
        <w:t>Wykonawca może powierzyć wykonanie części zamówienia podwykonawcy.</w:t>
      </w:r>
    </w:p>
    <w:p w14:paraId="5DCAAECD" w14:textId="3359DD23"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sz w:val="22"/>
          <w:szCs w:val="22"/>
        </w:rPr>
        <w:t xml:space="preserve">Wykonawca, który zamierza wykonywać zamówienie przy udziale podwykonawcy/ów, musi wyraźnie w ofercie wskazać, jaką część (zakres zamówienia) wykonywać będzie w jego imieniu podwykonawca </w:t>
      </w:r>
      <w:r w:rsidRPr="008E206C">
        <w:rPr>
          <w:b/>
          <w:sz w:val="22"/>
          <w:szCs w:val="22"/>
        </w:rPr>
        <w:t>oraz podać nazwę ewentualnych podwykonawców</w:t>
      </w:r>
      <w:r w:rsidRPr="008E206C">
        <w:rPr>
          <w:sz w:val="22"/>
          <w:szCs w:val="22"/>
        </w:rPr>
        <w:t xml:space="preserve">, </w:t>
      </w:r>
      <w:r w:rsidRPr="008E206C">
        <w:rPr>
          <w:b/>
          <w:bCs/>
          <w:sz w:val="22"/>
          <w:szCs w:val="22"/>
        </w:rPr>
        <w:t>jeżeli są już znani</w:t>
      </w:r>
      <w:r w:rsidRPr="008E206C">
        <w:rPr>
          <w:sz w:val="22"/>
          <w:szCs w:val="22"/>
        </w:rPr>
        <w:t xml:space="preserve">. Należy </w:t>
      </w:r>
      <w:r w:rsidR="00F36C5C">
        <w:rPr>
          <w:sz w:val="22"/>
          <w:szCs w:val="22"/>
        </w:rPr>
        <w:br/>
      </w:r>
      <w:r w:rsidRPr="008E206C">
        <w:rPr>
          <w:sz w:val="22"/>
          <w:szCs w:val="22"/>
        </w:rPr>
        <w:t xml:space="preserve">w tym celu wypełnić odpowiedni punkt formularza oferty, stanowiącego </w:t>
      </w:r>
      <w:r w:rsidRPr="008E206C">
        <w:rPr>
          <w:b/>
          <w:bCs/>
          <w:sz w:val="22"/>
          <w:szCs w:val="22"/>
        </w:rPr>
        <w:t>załącznik nr 1</w:t>
      </w:r>
      <w:r w:rsidRPr="008E206C">
        <w:rPr>
          <w:sz w:val="22"/>
          <w:szCs w:val="22"/>
        </w:rPr>
        <w:t xml:space="preserve"> do SWZ.</w:t>
      </w:r>
      <w:r w:rsidRPr="008E206C">
        <w:rPr>
          <w:b/>
          <w:sz w:val="22"/>
          <w:szCs w:val="22"/>
        </w:rPr>
        <w:t xml:space="preserve"> </w:t>
      </w:r>
      <w:r w:rsidRPr="008E206C">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sz w:val="22"/>
          <w:szCs w:val="22"/>
        </w:rPr>
        <w:t xml:space="preserve">Zamawiający żąda, </w:t>
      </w:r>
      <w:r w:rsidRPr="008E206C">
        <w:rPr>
          <w:color w:val="000000"/>
          <w:sz w:val="22"/>
          <w:szCs w:val="22"/>
        </w:rPr>
        <w:t xml:space="preserve">aby przed przystąpieniem do wykonania zamówienia Wykonawca podał nazwy, dane kontaktowe oraz przedstawicieli, podwykonawców zaangażowanych w wykonanie zamówienia </w:t>
      </w:r>
      <w:r w:rsidRPr="008E206C">
        <w:rPr>
          <w:color w:val="000000"/>
          <w:sz w:val="22"/>
          <w:szCs w:val="22"/>
        </w:rPr>
        <w:lastRenderedPageBreak/>
        <w:t>(jeżeli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8E206C" w:rsidRDefault="00605A48">
      <w:pPr>
        <w:pStyle w:val="Akapitzlist"/>
        <w:numPr>
          <w:ilvl w:val="0"/>
          <w:numId w:val="19"/>
        </w:numPr>
        <w:tabs>
          <w:tab w:val="left" w:pos="567"/>
        </w:tabs>
        <w:spacing w:after="120" w:line="23" w:lineRule="atLeast"/>
        <w:ind w:left="567" w:hanging="567"/>
        <w:jc w:val="both"/>
        <w:rPr>
          <w:sz w:val="22"/>
          <w:szCs w:val="22"/>
        </w:rPr>
      </w:pPr>
      <w:r w:rsidRPr="008E206C">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Pr>
          <w:color w:val="000000"/>
          <w:sz w:val="22"/>
          <w:szCs w:val="22"/>
        </w:rPr>
        <w:br/>
      </w:r>
      <w:r w:rsidRPr="008E206C">
        <w:rPr>
          <w:color w:val="000000"/>
          <w:sz w:val="22"/>
          <w:szCs w:val="22"/>
        </w:rPr>
        <w:t>o udzielenie zamówienia.</w:t>
      </w:r>
    </w:p>
    <w:p w14:paraId="3DB5CEAB" w14:textId="0ECBAD85" w:rsidR="00E10CAF" w:rsidRPr="008E206C" w:rsidRDefault="00605A48">
      <w:pPr>
        <w:pStyle w:val="Akapitzlist"/>
        <w:numPr>
          <w:ilvl w:val="0"/>
          <w:numId w:val="19"/>
        </w:numPr>
        <w:tabs>
          <w:tab w:val="left" w:pos="567"/>
        </w:tabs>
        <w:spacing w:after="600" w:line="23" w:lineRule="atLeast"/>
        <w:ind w:left="567" w:hanging="567"/>
        <w:jc w:val="both"/>
        <w:rPr>
          <w:sz w:val="22"/>
          <w:szCs w:val="22"/>
        </w:rPr>
      </w:pPr>
      <w:r w:rsidRPr="008E206C">
        <w:rPr>
          <w:sz w:val="22"/>
          <w:szCs w:val="22"/>
        </w:rPr>
        <w:t>Powierzenie wykonania części zamówienia podwykonawcom nie zwalnia Wykonawcy z odpowiedzialności za należyte wykonanie tego zamówienia.</w:t>
      </w:r>
    </w:p>
    <w:p w14:paraId="02C64267" w14:textId="72FE01BA" w:rsidR="00E10CAF" w:rsidRDefault="00605A48">
      <w:pPr>
        <w:pBdr>
          <w:bottom w:val="single" w:sz="4" w:space="1" w:color="000000"/>
        </w:pBdr>
        <w:tabs>
          <w:tab w:val="left" w:pos="567"/>
          <w:tab w:val="left" w:pos="2127"/>
        </w:tabs>
        <w:spacing w:after="120" w:line="23" w:lineRule="atLeast"/>
        <w:ind w:left="2124" w:hanging="2124"/>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0AEE1973" w14:textId="77777777" w:rsidR="00E10CAF" w:rsidRDefault="00605A48">
      <w:pPr>
        <w:pStyle w:val="Akapitzlist"/>
        <w:numPr>
          <w:ilvl w:val="0"/>
          <w:numId w:val="17"/>
        </w:numPr>
        <w:spacing w:after="120" w:line="23" w:lineRule="atLeast"/>
        <w:ind w:left="567" w:hanging="567"/>
        <w:jc w:val="both"/>
        <w:rPr>
          <w:b/>
          <w:sz w:val="22"/>
          <w:szCs w:val="22"/>
        </w:rPr>
      </w:pPr>
      <w:r>
        <w:rPr>
          <w:b/>
          <w:sz w:val="22"/>
          <w:szCs w:val="22"/>
        </w:rPr>
        <w:t>O udzielenie zamówienia mogą się ubiegać Wykonawcy, którzy:</w:t>
      </w:r>
    </w:p>
    <w:p w14:paraId="6B5314D0" w14:textId="77777777" w:rsidR="00E10CAF" w:rsidRDefault="00605A48">
      <w:pPr>
        <w:pStyle w:val="Akapitzlist"/>
        <w:numPr>
          <w:ilvl w:val="0"/>
          <w:numId w:val="18"/>
        </w:numPr>
        <w:spacing w:after="120" w:line="23" w:lineRule="atLeast"/>
        <w:ind w:left="1134" w:hanging="567"/>
        <w:jc w:val="both"/>
        <w:rPr>
          <w:sz w:val="22"/>
          <w:szCs w:val="22"/>
        </w:rPr>
      </w:pPr>
      <w:r>
        <w:rPr>
          <w:sz w:val="22"/>
          <w:szCs w:val="22"/>
        </w:rPr>
        <w:t>nie podlegają wykluczeniu;</w:t>
      </w:r>
    </w:p>
    <w:p w14:paraId="6D525DB2" w14:textId="77777777" w:rsidR="00E10CAF" w:rsidRDefault="00605A48">
      <w:pPr>
        <w:pStyle w:val="Akapitzlist"/>
        <w:numPr>
          <w:ilvl w:val="0"/>
          <w:numId w:val="18"/>
        </w:numPr>
        <w:spacing w:after="120" w:line="23" w:lineRule="atLeast"/>
        <w:ind w:left="1134" w:hanging="567"/>
        <w:jc w:val="both"/>
        <w:rPr>
          <w:sz w:val="22"/>
          <w:szCs w:val="22"/>
        </w:rPr>
      </w:pPr>
      <w:r>
        <w:rPr>
          <w:sz w:val="22"/>
          <w:szCs w:val="22"/>
        </w:rPr>
        <w:t>spełniają warunki udziału w postępowaniu, określone przez Zamawiającego w ogłoszeniu o zamówieniu oraz w ust. 3 niniejszego rozdziału SWZ.</w:t>
      </w:r>
    </w:p>
    <w:p w14:paraId="0BE1672F" w14:textId="77777777" w:rsidR="00E10CAF" w:rsidRDefault="00605A48">
      <w:pPr>
        <w:pStyle w:val="Akapitzlist"/>
        <w:numPr>
          <w:ilvl w:val="0"/>
          <w:numId w:val="17"/>
        </w:numPr>
        <w:spacing w:after="120" w:line="23" w:lineRule="atLeast"/>
        <w:ind w:left="567" w:hanging="567"/>
        <w:jc w:val="both"/>
        <w:rPr>
          <w:b/>
          <w:sz w:val="22"/>
          <w:szCs w:val="22"/>
        </w:rPr>
      </w:pPr>
      <w:r>
        <w:rPr>
          <w:b/>
          <w:sz w:val="22"/>
          <w:szCs w:val="22"/>
        </w:rPr>
        <w:t>Podstawy wykluczenia:</w:t>
      </w:r>
    </w:p>
    <w:p w14:paraId="614030BE" w14:textId="7D6EAB19" w:rsidR="00E10CAF" w:rsidRDefault="00605A48">
      <w:pPr>
        <w:pStyle w:val="Akapitzlist"/>
        <w:numPr>
          <w:ilvl w:val="1"/>
          <w:numId w:val="17"/>
        </w:numPr>
        <w:spacing w:after="120" w:line="23" w:lineRule="atLeast"/>
        <w:ind w:left="1134" w:hanging="567"/>
        <w:jc w:val="both"/>
        <w:rPr>
          <w:b/>
          <w:sz w:val="22"/>
          <w:szCs w:val="22"/>
        </w:rPr>
      </w:pPr>
      <w:r>
        <w:rPr>
          <w:b/>
          <w:sz w:val="22"/>
          <w:szCs w:val="22"/>
        </w:rPr>
        <w:t xml:space="preserve">Zamawiający wykluczy z postępowania Wykonawcę w przypadkach, o których mowa </w:t>
      </w:r>
      <w:r w:rsidR="00F36C5C">
        <w:rPr>
          <w:b/>
          <w:sz w:val="22"/>
          <w:szCs w:val="22"/>
        </w:rPr>
        <w:br/>
      </w:r>
      <w:r>
        <w:rPr>
          <w:b/>
          <w:sz w:val="22"/>
          <w:szCs w:val="22"/>
        </w:rPr>
        <w:t>w art. 108 ust. 1 pkt 1-6 ustawy (obligatoryjne przesłanki wykluczenia):</w:t>
      </w:r>
    </w:p>
    <w:p w14:paraId="60C93C59" w14:textId="77777777" w:rsidR="00CE619A" w:rsidRPr="00CE619A" w:rsidRDefault="00CE619A" w:rsidP="00857136">
      <w:pPr>
        <w:numPr>
          <w:ilvl w:val="3"/>
          <w:numId w:val="99"/>
        </w:numPr>
        <w:suppressAutoHyphens w:val="0"/>
        <w:spacing w:after="120" w:line="276" w:lineRule="auto"/>
        <w:ind w:left="1701" w:hanging="567"/>
        <w:jc w:val="both"/>
        <w:rPr>
          <w:sz w:val="22"/>
          <w:szCs w:val="22"/>
        </w:rPr>
      </w:pPr>
      <w:r w:rsidRPr="00CE619A">
        <w:rPr>
          <w:sz w:val="22"/>
          <w:szCs w:val="22"/>
        </w:rPr>
        <w:t>będącego osobą fizyczną, którego prawomocnie skazano za przestępstwo:</w:t>
      </w:r>
    </w:p>
    <w:p w14:paraId="231D0A1C" w14:textId="2E0F8646"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sz w:val="22"/>
          <w:szCs w:val="22"/>
        </w:rPr>
        <w:t xml:space="preserve">udziału w zorganizowanej grupie przestępczej albo związku mającym na celu </w:t>
      </w:r>
      <w:r>
        <w:rPr>
          <w:sz w:val="22"/>
          <w:szCs w:val="22"/>
        </w:rPr>
        <w:br/>
      </w:r>
      <w:r w:rsidRPr="00CE619A">
        <w:rPr>
          <w:sz w:val="22"/>
          <w:szCs w:val="22"/>
        </w:rPr>
        <w:t>popełnienie przestępstwa lub przestępstwa skarbowego, o którym mowa w art. 258 Kodeksu karnego,</w:t>
      </w:r>
    </w:p>
    <w:p w14:paraId="2C199D9A" w14:textId="77777777"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sz w:val="22"/>
          <w:szCs w:val="22"/>
        </w:rPr>
        <w:t>handlu ludźmi, o którym mowa w art. 189a Kodeksu karnego,</w:t>
      </w:r>
    </w:p>
    <w:p w14:paraId="6DBFF715" w14:textId="77777777" w:rsidR="00CE619A" w:rsidRPr="00CE619A" w:rsidRDefault="00CE619A" w:rsidP="00857136">
      <w:pPr>
        <w:numPr>
          <w:ilvl w:val="1"/>
          <w:numId w:val="100"/>
        </w:numPr>
        <w:suppressAutoHyphens w:val="0"/>
        <w:spacing w:after="120" w:line="276" w:lineRule="auto"/>
        <w:ind w:left="2268" w:hanging="567"/>
        <w:jc w:val="both"/>
        <w:rPr>
          <w:sz w:val="22"/>
          <w:szCs w:val="22"/>
        </w:rPr>
      </w:pPr>
      <w:bookmarkStart w:id="23" w:name="_Hlk96267992"/>
      <w:r w:rsidRPr="00CE619A">
        <w:rPr>
          <w:sz w:val="22"/>
          <w:szCs w:val="22"/>
        </w:rPr>
        <w:t xml:space="preserve">o którym mowa w art. 228–230a, art. 250a Kodeksu karnego, w art. 46-48 ustawy z dnia 25 czerwca 2010r. o sporcie (Dz.U. z 2020r. poz. 1133 oraz </w:t>
      </w:r>
      <w:r w:rsidRPr="00CE619A">
        <w:rPr>
          <w:sz w:val="22"/>
          <w:szCs w:val="22"/>
        </w:rPr>
        <w:br/>
        <w:t xml:space="preserve">z 2021r. poz. 2054) lub w art. 54 ust. 1-4 ustawy z dnia 12 maja 2011r. </w:t>
      </w:r>
      <w:r w:rsidRPr="00CE619A">
        <w:rPr>
          <w:sz w:val="22"/>
          <w:szCs w:val="22"/>
        </w:rPr>
        <w:br/>
        <w:t>o refundacji leków, środków spożywczych specjalnego przeznaczenia żywieniowego oraz wyrobów medycznych (Dz.U. z 2021r. poz. 523, 1292, 1559 i 2054),</w:t>
      </w:r>
    </w:p>
    <w:bookmarkEnd w:id="23"/>
    <w:p w14:paraId="7876CE2C" w14:textId="249EE799"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sz w:val="22"/>
          <w:szCs w:val="22"/>
        </w:rPr>
        <w:t xml:space="preserve">finansowania przestępstwa o charakterze terrorystycznym, o którym mowa </w:t>
      </w:r>
      <w:r w:rsidRPr="00CE619A">
        <w:rPr>
          <w:sz w:val="22"/>
          <w:szCs w:val="22"/>
        </w:rPr>
        <w:br/>
        <w:t xml:space="preserve">w art. 165a Kodeksu karnego, lub przestępstwo udaremniania lub utrudniania stwierdzenia przestępnego pochodzenia pieniędzy lub ukrywania ich </w:t>
      </w:r>
      <w:r>
        <w:rPr>
          <w:sz w:val="22"/>
          <w:szCs w:val="22"/>
        </w:rPr>
        <w:br/>
      </w:r>
      <w:r w:rsidRPr="00CE619A">
        <w:rPr>
          <w:sz w:val="22"/>
          <w:szCs w:val="22"/>
        </w:rPr>
        <w:t>pochodzenia, o którym mowa w art. 299 Kodeksu karnego,</w:t>
      </w:r>
    </w:p>
    <w:p w14:paraId="00D05D68" w14:textId="77777777"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sz w:val="22"/>
          <w:szCs w:val="22"/>
        </w:rPr>
        <w:t>o charakterze terrorystycznym, o którym mowa w art. 115 § 20 Kodeksu karnego, lub mające na celu popełnienie tego przestępstwa,</w:t>
      </w:r>
    </w:p>
    <w:p w14:paraId="549C1627" w14:textId="259B9DEF"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bCs/>
          <w:sz w:val="22"/>
          <w:szCs w:val="22"/>
        </w:rPr>
        <w:t>powierzenia wykonywania pracy małoletniemu cudzoziemcowi</w:t>
      </w:r>
      <w:r w:rsidRPr="00CE619A">
        <w:rPr>
          <w:sz w:val="22"/>
          <w:szCs w:val="22"/>
        </w:rPr>
        <w:t xml:space="preserve">, o którym mowa w art. 9 ust. 2 ustawy z dnia 15 czerwca 2012r. o skutkach powierzania </w:t>
      </w:r>
      <w:r w:rsidRPr="00CE619A">
        <w:rPr>
          <w:sz w:val="22"/>
          <w:szCs w:val="22"/>
        </w:rPr>
        <w:lastRenderedPageBreak/>
        <w:t xml:space="preserve">wykonywania pracy cudzoziemcom przebywającym wbrew przepisom na terytorium Rzeczypospolitej Polskiej (Dz. U. </w:t>
      </w:r>
      <w:r>
        <w:rPr>
          <w:sz w:val="22"/>
          <w:szCs w:val="22"/>
        </w:rPr>
        <w:t xml:space="preserve">z 2021 r. poz. 1745 </w:t>
      </w:r>
      <w:r w:rsidRPr="00CE619A">
        <w:rPr>
          <w:sz w:val="22"/>
          <w:szCs w:val="22"/>
        </w:rPr>
        <w:t>z późn. zm.),</w:t>
      </w:r>
    </w:p>
    <w:p w14:paraId="030AB8EE" w14:textId="01C7EA18"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sz w:val="22"/>
          <w:szCs w:val="22"/>
        </w:rPr>
        <w:t xml:space="preserve">przeciwko obrotowi gospodarczemu, o których mowa w art. 296–307 Kodeksu karnego, przestępstwo oszustwa, o którym mowa w art. 286 Kodeksu karnego, przestępstwo przeciwko wiarygodności dokumentów, o których mowa </w:t>
      </w:r>
      <w:r w:rsidR="00434281">
        <w:rPr>
          <w:sz w:val="22"/>
          <w:szCs w:val="22"/>
        </w:rPr>
        <w:br/>
      </w:r>
      <w:r w:rsidRPr="00CE619A">
        <w:rPr>
          <w:sz w:val="22"/>
          <w:szCs w:val="22"/>
        </w:rPr>
        <w:t>w art. 270–277d Kodeksu karnego, lub przestępstwo skarbowe,</w:t>
      </w:r>
    </w:p>
    <w:p w14:paraId="4D652A79" w14:textId="77777777" w:rsidR="00CE619A" w:rsidRPr="00CE619A" w:rsidRDefault="00CE619A" w:rsidP="00857136">
      <w:pPr>
        <w:numPr>
          <w:ilvl w:val="1"/>
          <w:numId w:val="100"/>
        </w:numPr>
        <w:suppressAutoHyphens w:val="0"/>
        <w:spacing w:after="120" w:line="276" w:lineRule="auto"/>
        <w:ind w:left="2268" w:hanging="567"/>
        <w:jc w:val="both"/>
        <w:rPr>
          <w:sz w:val="22"/>
          <w:szCs w:val="22"/>
        </w:rPr>
      </w:pPr>
      <w:r w:rsidRPr="00CE619A">
        <w:rPr>
          <w:sz w:val="22"/>
          <w:szCs w:val="22"/>
        </w:rPr>
        <w:t>o którym mowa w art. 9 ust. 1 i 3 lub art. 10 ustawy z dnia 15 czerwca 2012r. o skutkach powierzania wykonywania pracy cudzoziemcom przebywającym wbrew przepisom na terytorium Rzeczypospolitej Polskiej,</w:t>
      </w:r>
    </w:p>
    <w:p w14:paraId="3D1B3DA6" w14:textId="77777777" w:rsidR="00CE619A" w:rsidRPr="00CE619A" w:rsidRDefault="00CE619A" w:rsidP="00CE619A">
      <w:pPr>
        <w:suppressAutoHyphens w:val="0"/>
        <w:spacing w:after="120" w:line="276" w:lineRule="auto"/>
        <w:ind w:left="1418" w:hanging="283"/>
        <w:jc w:val="both"/>
        <w:rPr>
          <w:sz w:val="22"/>
          <w:szCs w:val="22"/>
        </w:rPr>
      </w:pPr>
      <w:r w:rsidRPr="00CE619A">
        <w:rPr>
          <w:sz w:val="22"/>
          <w:szCs w:val="22"/>
        </w:rPr>
        <w:t>– lub za odpowiedni czyn zabroniony określony w przepisach prawa obcego;</w:t>
      </w:r>
    </w:p>
    <w:p w14:paraId="5918E40B" w14:textId="1EF4BD51" w:rsidR="00CE619A" w:rsidRPr="00CE619A" w:rsidRDefault="00CE619A" w:rsidP="00CE619A">
      <w:pPr>
        <w:suppressAutoHyphens w:val="0"/>
        <w:spacing w:after="120" w:line="276" w:lineRule="auto"/>
        <w:ind w:left="1418" w:hanging="283"/>
        <w:jc w:val="both"/>
        <w:rPr>
          <w:sz w:val="22"/>
          <w:szCs w:val="22"/>
        </w:rPr>
      </w:pPr>
      <w:r w:rsidRPr="00CE619A">
        <w:rPr>
          <w:sz w:val="22"/>
          <w:szCs w:val="22"/>
        </w:rPr>
        <w:t xml:space="preserve">2) jeżeli urzędującego członka jego organu zarządzającego lub nadzorczego, wspólnika spółki w spółce jawnej lub partnerskiej albo komplementariusza w spółce komandytowej lub </w:t>
      </w:r>
      <w:r>
        <w:rPr>
          <w:sz w:val="22"/>
          <w:szCs w:val="22"/>
        </w:rPr>
        <w:br/>
      </w:r>
      <w:r w:rsidRPr="00CE619A">
        <w:rPr>
          <w:sz w:val="22"/>
          <w:szCs w:val="22"/>
        </w:rPr>
        <w:t>komandytowo-akcyjnej lub prokurenta prawomocnie skazano za przestępstwo, o którym mowa w pkt 1;</w:t>
      </w:r>
    </w:p>
    <w:p w14:paraId="2AF15290" w14:textId="039C18C8" w:rsidR="00CE619A" w:rsidRPr="00CE619A" w:rsidRDefault="00CE619A" w:rsidP="00CE619A">
      <w:pPr>
        <w:suppressAutoHyphens w:val="0"/>
        <w:spacing w:after="120" w:line="276" w:lineRule="auto"/>
        <w:ind w:left="1418" w:hanging="284"/>
        <w:jc w:val="both"/>
        <w:rPr>
          <w:sz w:val="22"/>
          <w:szCs w:val="22"/>
        </w:rPr>
      </w:pPr>
      <w:r w:rsidRPr="00CE619A">
        <w:rPr>
          <w:sz w:val="22"/>
          <w:szCs w:val="22"/>
        </w:rPr>
        <w:t xml:space="preserve">3) wobec którego wydano prawomocny wyrok sądu lub ostateczną decyzję administracyjną </w:t>
      </w:r>
      <w:r>
        <w:rPr>
          <w:sz w:val="22"/>
          <w:szCs w:val="22"/>
        </w:rPr>
        <w:br/>
      </w:r>
      <w:r w:rsidRPr="00CE619A">
        <w:rPr>
          <w:sz w:val="22"/>
          <w:szCs w:val="22"/>
        </w:rPr>
        <w:t xml:space="preserve">o zaleganiu z uiszczeniem podatków, opłat lub składek na ubezpieczenie społeczne lub zdrowotne, chyba że wykonawca odpowiednio przed upływem terminu do składania </w:t>
      </w:r>
      <w:r>
        <w:rPr>
          <w:sz w:val="22"/>
          <w:szCs w:val="22"/>
        </w:rPr>
        <w:br/>
      </w:r>
      <w:r w:rsidRPr="00CE619A">
        <w:rPr>
          <w:sz w:val="22"/>
          <w:szCs w:val="22"/>
        </w:rPr>
        <w:t xml:space="preserve">wniosków o dopuszczenie do udziału w postępowaniu albo przed upływem terminu </w:t>
      </w:r>
      <w:r>
        <w:rPr>
          <w:sz w:val="22"/>
          <w:szCs w:val="22"/>
        </w:rPr>
        <w:br/>
      </w:r>
      <w:r w:rsidRPr="00CE619A">
        <w:rPr>
          <w:sz w:val="22"/>
          <w:szCs w:val="22"/>
        </w:rPr>
        <w:t xml:space="preserve">składania ofert dokonał płatności należnych podatków, opłat lub składek na ubezpieczenie społeczne lub zdrowotne wraz z odsetkami lub grzywnami lub zawarł wiążące </w:t>
      </w:r>
      <w:r>
        <w:rPr>
          <w:sz w:val="22"/>
          <w:szCs w:val="22"/>
        </w:rPr>
        <w:br/>
      </w:r>
      <w:r w:rsidRPr="00CE619A">
        <w:rPr>
          <w:sz w:val="22"/>
          <w:szCs w:val="22"/>
        </w:rPr>
        <w:t>porozumienie w sprawie spłaty tych należności;</w:t>
      </w:r>
    </w:p>
    <w:p w14:paraId="06F92C9E" w14:textId="77777777" w:rsidR="00CE619A" w:rsidRPr="00CE619A" w:rsidRDefault="00CE619A" w:rsidP="00CE619A">
      <w:pPr>
        <w:suppressAutoHyphens w:val="0"/>
        <w:spacing w:after="120" w:line="276" w:lineRule="auto"/>
        <w:ind w:left="1418" w:hanging="284"/>
        <w:jc w:val="both"/>
        <w:rPr>
          <w:sz w:val="22"/>
          <w:szCs w:val="22"/>
        </w:rPr>
      </w:pPr>
      <w:r w:rsidRPr="00CE619A">
        <w:rPr>
          <w:sz w:val="22"/>
          <w:szCs w:val="22"/>
        </w:rPr>
        <w:t xml:space="preserve">4) wobec którego </w:t>
      </w:r>
      <w:r w:rsidRPr="00CE619A">
        <w:rPr>
          <w:bCs/>
          <w:sz w:val="22"/>
          <w:szCs w:val="22"/>
        </w:rPr>
        <w:t>prawomocnie</w:t>
      </w:r>
      <w:r w:rsidRPr="00CE619A">
        <w:rPr>
          <w:sz w:val="22"/>
          <w:szCs w:val="22"/>
        </w:rPr>
        <w:t xml:space="preserve">  orzeczono zakaz ubiegania się o zamówienia publiczne;</w:t>
      </w:r>
    </w:p>
    <w:p w14:paraId="203155C2" w14:textId="4BAEAF05" w:rsidR="00CE619A" w:rsidRPr="00CE619A" w:rsidRDefault="00CE619A" w:rsidP="00CE619A">
      <w:pPr>
        <w:suppressAutoHyphens w:val="0"/>
        <w:spacing w:after="120" w:line="276" w:lineRule="auto"/>
        <w:ind w:left="1418" w:hanging="284"/>
        <w:jc w:val="both"/>
        <w:rPr>
          <w:sz w:val="22"/>
          <w:szCs w:val="22"/>
        </w:rPr>
      </w:pPr>
      <w:r w:rsidRPr="00CE619A">
        <w:rPr>
          <w:sz w:val="22"/>
          <w:szCs w:val="22"/>
        </w:rPr>
        <w:t xml:space="preserve">5) jeżeli zamawiający może stwierdzić, na podstawie wiarygodnych przesłanek, że </w:t>
      </w:r>
      <w:r>
        <w:rPr>
          <w:sz w:val="22"/>
          <w:szCs w:val="22"/>
        </w:rPr>
        <w:br/>
      </w:r>
      <w:r w:rsidRPr="00CE619A">
        <w:rPr>
          <w:sz w:val="22"/>
          <w:szCs w:val="22"/>
        </w:rPr>
        <w:t xml:space="preserve">wykonawca zawarł z innymi wykonawcami porozumienie mające na celu zakłócenie </w:t>
      </w:r>
      <w:r>
        <w:rPr>
          <w:sz w:val="22"/>
          <w:szCs w:val="22"/>
        </w:rPr>
        <w:br/>
      </w:r>
      <w:r w:rsidRPr="00CE619A">
        <w:rPr>
          <w:sz w:val="22"/>
          <w:szCs w:val="22"/>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B3BB56" w14:textId="077D40E4" w:rsidR="00CE619A" w:rsidRPr="00CE619A" w:rsidRDefault="00CE619A" w:rsidP="00CE619A">
      <w:pPr>
        <w:suppressAutoHyphens w:val="0"/>
        <w:spacing w:after="120" w:line="276" w:lineRule="auto"/>
        <w:ind w:left="1418" w:hanging="284"/>
        <w:jc w:val="both"/>
        <w:rPr>
          <w:sz w:val="22"/>
          <w:szCs w:val="22"/>
        </w:rPr>
      </w:pPr>
      <w:r w:rsidRPr="00CE619A">
        <w:rPr>
          <w:sz w:val="22"/>
          <w:szCs w:val="22"/>
        </w:rPr>
        <w:t xml:space="preserve">6) jeżeli, w przypadkach, o których mowa w art. 85 ust. 1, doszło do zakłócenia konkurencji wynikającego z wcześniejszego zaangażowania tego wykonawcy lub podmiotu, który </w:t>
      </w:r>
      <w:r>
        <w:rPr>
          <w:sz w:val="22"/>
          <w:szCs w:val="22"/>
        </w:rPr>
        <w:br/>
      </w:r>
      <w:r w:rsidRPr="00CE619A">
        <w:rPr>
          <w:sz w:val="22"/>
          <w:szCs w:val="22"/>
        </w:rPr>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0B52B9" w14:textId="74E96E74" w:rsidR="00E10CAF" w:rsidRPr="008E206C" w:rsidRDefault="00605A48" w:rsidP="008E206C">
      <w:pPr>
        <w:pStyle w:val="Akapitzlist"/>
        <w:numPr>
          <w:ilvl w:val="1"/>
          <w:numId w:val="17"/>
        </w:numPr>
        <w:spacing w:after="120" w:line="23" w:lineRule="atLeast"/>
        <w:ind w:hanging="579"/>
        <w:jc w:val="both"/>
        <w:rPr>
          <w:sz w:val="22"/>
          <w:szCs w:val="22"/>
        </w:rPr>
      </w:pPr>
      <w:r w:rsidRPr="008E206C">
        <w:rPr>
          <w:b/>
          <w:sz w:val="22"/>
          <w:szCs w:val="22"/>
        </w:rPr>
        <w:t xml:space="preserve">Zamawiający nie przewiduje fakultatywnych podstaw (przesłanek) wykluczenia </w:t>
      </w:r>
    </w:p>
    <w:p w14:paraId="3A3F41CA" w14:textId="77777777" w:rsidR="008E206C" w:rsidRPr="008E206C" w:rsidRDefault="008E206C" w:rsidP="008E206C">
      <w:pPr>
        <w:pStyle w:val="Akapitzlist"/>
        <w:spacing w:after="120" w:line="23" w:lineRule="atLeast"/>
        <w:ind w:left="1146"/>
        <w:jc w:val="both"/>
        <w:rPr>
          <w:sz w:val="22"/>
          <w:szCs w:val="22"/>
        </w:rPr>
      </w:pPr>
    </w:p>
    <w:p w14:paraId="567136AF" w14:textId="77777777" w:rsidR="00E10CAF" w:rsidRDefault="00605A48">
      <w:pPr>
        <w:pStyle w:val="Akapitzlist"/>
        <w:numPr>
          <w:ilvl w:val="0"/>
          <w:numId w:val="17"/>
        </w:numPr>
        <w:spacing w:after="120" w:line="23" w:lineRule="atLeast"/>
        <w:ind w:left="567" w:hanging="567"/>
        <w:jc w:val="both"/>
        <w:rPr>
          <w:b/>
          <w:sz w:val="22"/>
          <w:szCs w:val="22"/>
        </w:rPr>
      </w:pPr>
      <w:r>
        <w:rPr>
          <w:b/>
          <w:sz w:val="22"/>
          <w:szCs w:val="22"/>
        </w:rPr>
        <w:t>Warunki udziału w postępowaniu, określone przez Zamawiającego na podstawie art. 112 ust. 2 ustawy:</w:t>
      </w:r>
    </w:p>
    <w:p w14:paraId="504BA93F"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Zdolność do występowania w obrocie gospodarczym</w:t>
      </w:r>
    </w:p>
    <w:p w14:paraId="01A8AF48" w14:textId="476CA554" w:rsidR="00E10CAF" w:rsidRDefault="00605A48">
      <w:pPr>
        <w:pStyle w:val="Akapitzlist"/>
        <w:tabs>
          <w:tab w:val="left" w:pos="1134"/>
        </w:tabs>
        <w:spacing w:after="120" w:line="23" w:lineRule="atLeast"/>
        <w:ind w:left="1134"/>
        <w:jc w:val="both"/>
        <w:rPr>
          <w:bCs/>
          <w:sz w:val="22"/>
          <w:szCs w:val="22"/>
        </w:rPr>
      </w:pPr>
      <w:r>
        <w:rPr>
          <w:bCs/>
          <w:sz w:val="22"/>
          <w:szCs w:val="22"/>
        </w:rPr>
        <w:t>Zamawiający nie formułuje warunku udziału w tym postępowaniu</w:t>
      </w:r>
      <w:r w:rsidR="00DB257A">
        <w:rPr>
          <w:bCs/>
          <w:sz w:val="22"/>
          <w:szCs w:val="22"/>
        </w:rPr>
        <w:t>.</w:t>
      </w:r>
    </w:p>
    <w:p w14:paraId="2E0F6C98" w14:textId="77777777" w:rsidR="00DB257A" w:rsidRDefault="00DB257A">
      <w:pPr>
        <w:pStyle w:val="Akapitzlist"/>
        <w:tabs>
          <w:tab w:val="left" w:pos="1134"/>
        </w:tabs>
        <w:spacing w:after="120" w:line="23" w:lineRule="atLeast"/>
        <w:ind w:left="1134"/>
        <w:jc w:val="both"/>
        <w:rPr>
          <w:sz w:val="22"/>
          <w:szCs w:val="22"/>
        </w:rPr>
      </w:pPr>
    </w:p>
    <w:p w14:paraId="3F590505"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lastRenderedPageBreak/>
        <w:t>Uprawnienia do prowadzenia określonej działalności gospodarczej lub zawodowej</w:t>
      </w:r>
    </w:p>
    <w:p w14:paraId="55225C92" w14:textId="28A9A80D" w:rsidR="00E10CAF" w:rsidRDefault="00605A48">
      <w:pPr>
        <w:pStyle w:val="Akapitzlist"/>
        <w:tabs>
          <w:tab w:val="left" w:pos="1134"/>
        </w:tabs>
        <w:spacing w:after="120" w:line="23" w:lineRule="atLeast"/>
        <w:ind w:left="1134"/>
        <w:jc w:val="both"/>
        <w:rPr>
          <w:bCs/>
          <w:sz w:val="22"/>
          <w:szCs w:val="22"/>
        </w:rPr>
      </w:pPr>
      <w:r>
        <w:rPr>
          <w:bCs/>
          <w:sz w:val="22"/>
          <w:szCs w:val="22"/>
        </w:rPr>
        <w:t>Zamawiający nie formułuje warunku udziału w tym postępowaniu</w:t>
      </w:r>
    </w:p>
    <w:p w14:paraId="2246247C"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Sytuacja ekonomiczna lub finansowa</w:t>
      </w:r>
    </w:p>
    <w:p w14:paraId="448EBC58" w14:textId="48DAA31F" w:rsidR="00FD05CC" w:rsidRDefault="00605A48">
      <w:pPr>
        <w:tabs>
          <w:tab w:val="left" w:pos="1134"/>
        </w:tabs>
        <w:spacing w:after="120" w:line="23" w:lineRule="atLeast"/>
        <w:jc w:val="both"/>
        <w:rPr>
          <w:bCs/>
          <w:sz w:val="22"/>
          <w:szCs w:val="22"/>
        </w:rPr>
      </w:pPr>
      <w:r>
        <w:rPr>
          <w:bCs/>
          <w:sz w:val="22"/>
          <w:szCs w:val="22"/>
        </w:rPr>
        <w:tab/>
        <w:t>Zamawiający nie formułuje warunku udziału w tym postępowaniu.</w:t>
      </w:r>
      <w:bookmarkStart w:id="24" w:name="_Hlk90307043"/>
      <w:bookmarkEnd w:id="24"/>
    </w:p>
    <w:p w14:paraId="06B0C2EB" w14:textId="46325F01" w:rsidR="00FD05CC" w:rsidRDefault="00FD05CC">
      <w:pPr>
        <w:tabs>
          <w:tab w:val="left" w:pos="1134"/>
        </w:tabs>
        <w:spacing w:after="120" w:line="23" w:lineRule="atLeast"/>
        <w:jc w:val="both"/>
        <w:rPr>
          <w:bCs/>
          <w:sz w:val="22"/>
          <w:szCs w:val="22"/>
        </w:rPr>
      </w:pPr>
    </w:p>
    <w:p w14:paraId="27AEF409" w14:textId="77777777" w:rsidR="00E10CAF" w:rsidRDefault="00605A48">
      <w:pPr>
        <w:pStyle w:val="Akapitzlist"/>
        <w:numPr>
          <w:ilvl w:val="1"/>
          <w:numId w:val="17"/>
        </w:numPr>
        <w:tabs>
          <w:tab w:val="left" w:pos="1134"/>
        </w:tabs>
        <w:spacing w:after="120" w:line="23" w:lineRule="atLeast"/>
        <w:ind w:left="1134" w:hanging="567"/>
        <w:jc w:val="both"/>
        <w:rPr>
          <w:b/>
          <w:sz w:val="22"/>
          <w:szCs w:val="22"/>
        </w:rPr>
      </w:pPr>
      <w:r>
        <w:rPr>
          <w:b/>
          <w:sz w:val="22"/>
          <w:szCs w:val="22"/>
        </w:rPr>
        <w:t>Zdolność techniczna lub zawodowa:</w:t>
      </w:r>
    </w:p>
    <w:p w14:paraId="7DD4BF94" w14:textId="5D5EA1A9" w:rsidR="00E10CAF" w:rsidRPr="00571A55" w:rsidRDefault="00605A48" w:rsidP="00571A55">
      <w:pPr>
        <w:pStyle w:val="Akapitzlist"/>
        <w:numPr>
          <w:ilvl w:val="2"/>
          <w:numId w:val="17"/>
        </w:numPr>
        <w:tabs>
          <w:tab w:val="left" w:pos="1134"/>
          <w:tab w:val="left" w:pos="1329"/>
        </w:tabs>
        <w:suppressAutoHyphens w:val="0"/>
        <w:autoSpaceDE w:val="0"/>
        <w:autoSpaceDN w:val="0"/>
        <w:adjustRightInd w:val="0"/>
        <w:spacing w:after="120" w:line="276" w:lineRule="auto"/>
        <w:jc w:val="both"/>
        <w:rPr>
          <w:sz w:val="22"/>
          <w:szCs w:val="22"/>
        </w:rPr>
      </w:pPr>
      <w:r w:rsidRPr="00571A55">
        <w:rPr>
          <w:sz w:val="22"/>
          <w:szCs w:val="22"/>
        </w:rPr>
        <w:t xml:space="preserve">Wykonawca musi wykazać, iż w okresie ostatnich </w:t>
      </w:r>
      <w:r w:rsidR="00DD4ECB" w:rsidRPr="00571A55">
        <w:rPr>
          <w:sz w:val="22"/>
          <w:szCs w:val="22"/>
        </w:rPr>
        <w:t xml:space="preserve">5 </w:t>
      </w:r>
      <w:r w:rsidRPr="00571A55">
        <w:rPr>
          <w:sz w:val="22"/>
          <w:szCs w:val="22"/>
        </w:rPr>
        <w:t>lat</w:t>
      </w:r>
      <w:r w:rsidR="00571A55" w:rsidRPr="00571A55">
        <w:rPr>
          <w:sz w:val="22"/>
          <w:szCs w:val="22"/>
        </w:rPr>
        <w:t xml:space="preserve"> (</w:t>
      </w:r>
      <w:r w:rsidR="00571A55" w:rsidRPr="00A71A30">
        <w:rPr>
          <w:i/>
          <w:iCs/>
          <w:sz w:val="22"/>
          <w:szCs w:val="22"/>
        </w:rPr>
        <w:t xml:space="preserve">w związku z </w:t>
      </w:r>
      <w:r w:rsidRPr="00A71A30">
        <w:rPr>
          <w:i/>
          <w:iCs/>
          <w:sz w:val="22"/>
          <w:szCs w:val="22"/>
        </w:rPr>
        <w:t xml:space="preserve"> </w:t>
      </w:r>
      <w:r w:rsidR="00571A55" w:rsidRPr="00A71A30">
        <w:rPr>
          <w:i/>
          <w:iCs/>
        </w:rPr>
        <w:t xml:space="preserve">§ 9 ust. 4 </w:t>
      </w:r>
      <w:r w:rsidR="00571A55" w:rsidRPr="00A71A30">
        <w:rPr>
          <w:i/>
          <w:iCs/>
        </w:rPr>
        <w:br/>
        <w:t xml:space="preserve">pkt 2, </w:t>
      </w:r>
      <w:r w:rsidR="00571A55" w:rsidRPr="00571A55">
        <w:rPr>
          <w:i/>
          <w:iCs/>
          <w:color w:val="000000"/>
        </w:rPr>
        <w:t>R</w:t>
      </w:r>
      <w:r w:rsidR="00571A55" w:rsidRPr="00A71A30">
        <w:rPr>
          <w:i/>
          <w:iCs/>
          <w:color w:val="000000"/>
        </w:rPr>
        <w:t xml:space="preserve">ozporządzenia Ministra Rozwoju, Pracy i Technologii </w:t>
      </w:r>
      <w:r w:rsidR="00571A55" w:rsidRPr="00571A55">
        <w:rPr>
          <w:i/>
          <w:iCs/>
          <w:color w:val="000000"/>
        </w:rPr>
        <w:t>z dnia 23 grudnia 2020 r.</w:t>
      </w:r>
      <w:r w:rsidR="00571A55" w:rsidRPr="00A71A30">
        <w:rPr>
          <w:i/>
          <w:iCs/>
          <w:color w:val="000000"/>
        </w:rPr>
        <w:t xml:space="preserve"> </w:t>
      </w:r>
      <w:r w:rsidR="00571A55" w:rsidRPr="00A71A30">
        <w:rPr>
          <w:i/>
          <w:iCs/>
          <w:color w:val="000000"/>
        </w:rPr>
        <w:br/>
        <w:t>w sprawie podmiotowych środków dowodowych oraz innych dokumentów lub oświadczeń, jakich może żądać zamawiający od wykonawcy</w:t>
      </w:r>
      <w:r w:rsidR="00571A55" w:rsidRPr="00571A55">
        <w:rPr>
          <w:color w:val="000000"/>
        </w:rPr>
        <w:t>)</w:t>
      </w:r>
      <w:r w:rsidR="00571A55">
        <w:rPr>
          <w:color w:val="000000"/>
        </w:rPr>
        <w:t xml:space="preserve">, </w:t>
      </w:r>
      <w:r w:rsidRPr="00571A55">
        <w:rPr>
          <w:sz w:val="22"/>
          <w:szCs w:val="22"/>
        </w:rPr>
        <w:t xml:space="preserve">przed upływem terminu składania ofert, a jeżeli okres prowadzenia działalności jest krótszy – w tym okresie, </w:t>
      </w:r>
      <w:r w:rsidR="00571A55">
        <w:rPr>
          <w:sz w:val="22"/>
          <w:szCs w:val="22"/>
        </w:rPr>
        <w:br/>
      </w:r>
      <w:r w:rsidRPr="00571A55">
        <w:rPr>
          <w:sz w:val="22"/>
          <w:szCs w:val="22"/>
        </w:rPr>
        <w:t xml:space="preserve">wykonał/wykonuje należycie dokumentacje projektowe na łączną liczbę co najmniej dwóch (2) instalacji fotowoltaicznych. Wykonawca może to wykazać w ramach </w:t>
      </w:r>
      <w:r w:rsidR="00CE619A">
        <w:rPr>
          <w:sz w:val="22"/>
          <w:szCs w:val="22"/>
        </w:rPr>
        <w:br/>
      </w:r>
      <w:r w:rsidRPr="00571A55">
        <w:rPr>
          <w:sz w:val="22"/>
          <w:szCs w:val="22"/>
        </w:rPr>
        <w:t>jednej lub dwóch usług.</w:t>
      </w:r>
    </w:p>
    <w:p w14:paraId="65C68773" w14:textId="6E120108" w:rsidR="00E10CAF" w:rsidRPr="00196E0D" w:rsidRDefault="00605A48">
      <w:pPr>
        <w:pStyle w:val="Akapitzlist"/>
        <w:numPr>
          <w:ilvl w:val="2"/>
          <w:numId w:val="17"/>
        </w:numPr>
        <w:tabs>
          <w:tab w:val="left" w:pos="1134"/>
        </w:tabs>
        <w:spacing w:after="120" w:line="23" w:lineRule="atLeast"/>
        <w:jc w:val="both"/>
        <w:rPr>
          <w:sz w:val="22"/>
          <w:szCs w:val="22"/>
        </w:rPr>
      </w:pPr>
      <w:r>
        <w:rPr>
          <w:sz w:val="22"/>
          <w:szCs w:val="22"/>
        </w:rPr>
        <w:t xml:space="preserve">Wykonawca musi wykazać, iż w okresie ostatnich pięć (5) lat przed upływem terminu składania ofert, a jeżeli okres prowadzenia działalności jest krótszy – </w:t>
      </w:r>
      <w:r>
        <w:rPr>
          <w:sz w:val="22"/>
          <w:szCs w:val="22"/>
        </w:rPr>
        <w:br/>
        <w:t>w tym okresie, wykonał w sposób należyty co najmniej: dwie (2) roboty budowlane w ramach których wykonany został montaż co najmniej dwóch (2) instalacji fotowoltaicznych, o</w:t>
      </w:r>
      <w:r w:rsidR="008E206C">
        <w:rPr>
          <w:sz w:val="22"/>
          <w:szCs w:val="22"/>
        </w:rPr>
        <w:t xml:space="preserve"> </w:t>
      </w:r>
      <w:r>
        <w:rPr>
          <w:sz w:val="22"/>
          <w:szCs w:val="22"/>
        </w:rPr>
        <w:t xml:space="preserve">wartości co najmniej </w:t>
      </w:r>
      <w:r w:rsidRPr="00196E0D">
        <w:rPr>
          <w:sz w:val="22"/>
          <w:szCs w:val="22"/>
        </w:rPr>
        <w:t>40.000,00 PLN brutto każda;</w:t>
      </w:r>
    </w:p>
    <w:p w14:paraId="0C473C32" w14:textId="5F090633" w:rsidR="00E10CAF" w:rsidRDefault="00E10CAF">
      <w:pPr>
        <w:tabs>
          <w:tab w:val="left" w:pos="1134"/>
        </w:tabs>
        <w:spacing w:after="120" w:line="23" w:lineRule="atLeast"/>
        <w:jc w:val="both"/>
        <w:rPr>
          <w:b/>
          <w:sz w:val="22"/>
          <w:szCs w:val="22"/>
        </w:rPr>
      </w:pPr>
    </w:p>
    <w:p w14:paraId="5830C65A" w14:textId="25461A9B" w:rsidR="00F36C5C" w:rsidRPr="00F36C5C" w:rsidRDefault="00F36C5C" w:rsidP="00F36C5C">
      <w:pPr>
        <w:tabs>
          <w:tab w:val="left" w:pos="567"/>
          <w:tab w:val="num" w:pos="1134"/>
        </w:tabs>
        <w:suppressAutoHyphens w:val="0"/>
        <w:spacing w:after="120" w:line="23" w:lineRule="atLeast"/>
        <w:jc w:val="both"/>
        <w:rPr>
          <w:b/>
          <w:i/>
          <w:iCs/>
          <w:sz w:val="22"/>
          <w:szCs w:val="22"/>
          <w:u w:val="single"/>
        </w:rPr>
      </w:pPr>
      <w:r w:rsidRPr="00F36C5C">
        <w:rPr>
          <w:b/>
          <w:i/>
          <w:iCs/>
          <w:sz w:val="22"/>
          <w:szCs w:val="22"/>
          <w:u w:val="single"/>
        </w:rPr>
        <w:t>UWAGA nr</w:t>
      </w:r>
      <w:r w:rsidR="00266F86">
        <w:rPr>
          <w:b/>
          <w:i/>
          <w:iCs/>
          <w:sz w:val="22"/>
          <w:szCs w:val="22"/>
          <w:u w:val="single"/>
        </w:rPr>
        <w:t xml:space="preserve"> 3</w:t>
      </w:r>
      <w:r w:rsidRPr="00F36C5C">
        <w:rPr>
          <w:b/>
          <w:i/>
          <w:iCs/>
          <w:sz w:val="22"/>
          <w:szCs w:val="22"/>
          <w:u w:val="single"/>
        </w:rPr>
        <w:t>:</w:t>
      </w:r>
    </w:p>
    <w:p w14:paraId="58E15711" w14:textId="32B37E11" w:rsidR="00F36C5C" w:rsidRPr="00F36C5C" w:rsidRDefault="00F36C5C" w:rsidP="00857136">
      <w:pPr>
        <w:numPr>
          <w:ilvl w:val="0"/>
          <w:numId w:val="95"/>
        </w:numPr>
        <w:tabs>
          <w:tab w:val="left" w:pos="567"/>
        </w:tabs>
        <w:suppressAutoHyphens w:val="0"/>
        <w:spacing w:after="120" w:line="23" w:lineRule="atLeast"/>
        <w:ind w:left="567" w:hanging="567"/>
        <w:jc w:val="both"/>
        <w:rPr>
          <w:b/>
          <w:bCs/>
          <w:i/>
          <w:iCs/>
          <w:sz w:val="22"/>
          <w:szCs w:val="22"/>
          <w:u w:val="single"/>
        </w:rPr>
      </w:pPr>
      <w:r w:rsidRPr="00F36C5C">
        <w:rPr>
          <w:i/>
          <w:iCs/>
          <w:sz w:val="22"/>
          <w:szCs w:val="22"/>
        </w:rPr>
        <w:t xml:space="preserve">Jeżeli Wykonawca powołuje się na doświadczenie w realizacji </w:t>
      </w:r>
      <w:r>
        <w:rPr>
          <w:i/>
          <w:iCs/>
          <w:sz w:val="22"/>
          <w:szCs w:val="22"/>
        </w:rPr>
        <w:t>usługi/usług w</w:t>
      </w:r>
      <w:r w:rsidRPr="00F36C5C">
        <w:rPr>
          <w:i/>
          <w:iCs/>
          <w:sz w:val="22"/>
          <w:szCs w:val="22"/>
        </w:rPr>
        <w:t xml:space="preserve">ykonywanych wspólnie </w:t>
      </w:r>
      <w:r>
        <w:rPr>
          <w:i/>
          <w:iCs/>
          <w:sz w:val="22"/>
          <w:szCs w:val="22"/>
        </w:rPr>
        <w:br/>
      </w:r>
      <w:r w:rsidRPr="00F36C5C">
        <w:rPr>
          <w:i/>
          <w:iCs/>
          <w:sz w:val="22"/>
          <w:szCs w:val="22"/>
        </w:rPr>
        <w:t xml:space="preserve">z innymi wykonawcami, należy wykazać </w:t>
      </w:r>
      <w:r>
        <w:rPr>
          <w:i/>
          <w:iCs/>
          <w:sz w:val="22"/>
          <w:szCs w:val="22"/>
        </w:rPr>
        <w:t xml:space="preserve">usługę/usługi </w:t>
      </w:r>
      <w:r w:rsidRPr="00F36C5C">
        <w:rPr>
          <w:i/>
          <w:iCs/>
          <w:sz w:val="22"/>
          <w:szCs w:val="22"/>
        </w:rPr>
        <w:t>robotę, w której Wykonawca bezpośrednio uczestniczył.</w:t>
      </w:r>
    </w:p>
    <w:p w14:paraId="57D61086" w14:textId="50CBC209" w:rsidR="00F36C5C" w:rsidRPr="00F36C5C" w:rsidRDefault="00F36C5C" w:rsidP="00857136">
      <w:pPr>
        <w:numPr>
          <w:ilvl w:val="0"/>
          <w:numId w:val="95"/>
        </w:numPr>
        <w:tabs>
          <w:tab w:val="left" w:pos="567"/>
        </w:tabs>
        <w:suppressAutoHyphens w:val="0"/>
        <w:spacing w:after="120" w:line="23" w:lineRule="atLeast"/>
        <w:ind w:left="567" w:hanging="567"/>
        <w:jc w:val="both"/>
        <w:rPr>
          <w:b/>
          <w:bCs/>
          <w:i/>
          <w:iCs/>
          <w:sz w:val="22"/>
          <w:szCs w:val="22"/>
          <w:u w:val="single"/>
        </w:rPr>
      </w:pPr>
      <w:r w:rsidRPr="00F36C5C">
        <w:rPr>
          <w:i/>
          <w:iCs/>
          <w:sz w:val="22"/>
          <w:szCs w:val="22"/>
        </w:rPr>
        <w:t xml:space="preserve">Mając na uwadze art. 117 ust. 1 ustawy Zamawiający zastrzega, że  w sytuacji składania oferty przez Wykonawców wspólnie ubiegających się o udzielenie zamówienia oraz analogicznie </w:t>
      </w:r>
      <w:r w:rsidRPr="00F36C5C">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w:t>
      </w:r>
      <w:r w:rsidR="0029073C">
        <w:rPr>
          <w:i/>
          <w:iCs/>
          <w:sz w:val="22"/>
          <w:szCs w:val="22"/>
        </w:rPr>
        <w:br/>
      </w:r>
      <w:r w:rsidRPr="00F36C5C">
        <w:rPr>
          <w:i/>
          <w:iCs/>
          <w:sz w:val="22"/>
          <w:szCs w:val="22"/>
        </w:rPr>
        <w:t xml:space="preserve">zakresie powołuje się Wykonawca – brak możliwości tzw. sumowania zasobów w zakresie </w:t>
      </w:r>
      <w:r w:rsidR="0029073C">
        <w:rPr>
          <w:i/>
          <w:iCs/>
          <w:sz w:val="22"/>
          <w:szCs w:val="22"/>
        </w:rPr>
        <w:br/>
      </w:r>
      <w:r w:rsidRPr="00F36C5C">
        <w:rPr>
          <w:i/>
          <w:iCs/>
          <w:sz w:val="22"/>
          <w:szCs w:val="22"/>
        </w:rPr>
        <w:t>doświadczenia.</w:t>
      </w:r>
    </w:p>
    <w:p w14:paraId="4C86EC62" w14:textId="79D71D76" w:rsidR="00F36C5C" w:rsidRPr="00F36C5C" w:rsidRDefault="00F36C5C" w:rsidP="00857136">
      <w:pPr>
        <w:numPr>
          <w:ilvl w:val="0"/>
          <w:numId w:val="95"/>
        </w:numPr>
        <w:tabs>
          <w:tab w:val="left" w:pos="567"/>
        </w:tabs>
        <w:suppressAutoHyphens w:val="0"/>
        <w:spacing w:after="120" w:line="23" w:lineRule="atLeast"/>
        <w:ind w:left="567" w:hanging="567"/>
        <w:jc w:val="both"/>
        <w:rPr>
          <w:b/>
          <w:bCs/>
          <w:i/>
          <w:iCs/>
          <w:sz w:val="22"/>
          <w:szCs w:val="22"/>
          <w:u w:val="single"/>
        </w:rPr>
      </w:pPr>
      <w:r w:rsidRPr="00F36C5C">
        <w:rPr>
          <w:bCs/>
          <w:i/>
          <w:sz w:val="22"/>
          <w:szCs w:val="22"/>
        </w:rPr>
        <w:t xml:space="preserve">Jeżeli zakres </w:t>
      </w:r>
      <w:r w:rsidR="0029073C">
        <w:rPr>
          <w:bCs/>
          <w:i/>
          <w:sz w:val="22"/>
          <w:szCs w:val="22"/>
        </w:rPr>
        <w:t xml:space="preserve">usługi/usług </w:t>
      </w:r>
      <w:r w:rsidRPr="00F36C5C">
        <w:rPr>
          <w:bCs/>
          <w:i/>
          <w:sz w:val="22"/>
          <w:szCs w:val="22"/>
        </w:rPr>
        <w:t xml:space="preserve">w dokumencie złożonym na potwierdzenie, że </w:t>
      </w:r>
      <w:r w:rsidR="0029073C">
        <w:rPr>
          <w:bCs/>
          <w:i/>
          <w:sz w:val="22"/>
          <w:szCs w:val="22"/>
        </w:rPr>
        <w:t>usługa/usługi z</w:t>
      </w:r>
      <w:r w:rsidRPr="00F36C5C">
        <w:rPr>
          <w:bCs/>
          <w:i/>
          <w:sz w:val="22"/>
          <w:szCs w:val="22"/>
        </w:rPr>
        <w:t xml:space="preserve">ostały </w:t>
      </w:r>
      <w:r w:rsidR="0029073C">
        <w:rPr>
          <w:bCs/>
          <w:i/>
          <w:sz w:val="22"/>
          <w:szCs w:val="22"/>
        </w:rPr>
        <w:br/>
      </w:r>
      <w:r w:rsidRPr="00F36C5C">
        <w:rPr>
          <w:bCs/>
          <w:i/>
          <w:sz w:val="22"/>
          <w:szCs w:val="22"/>
        </w:rPr>
        <w:t>wykonane w sposób należyty</w:t>
      </w:r>
      <w:r w:rsidR="0029073C">
        <w:rPr>
          <w:bCs/>
          <w:i/>
          <w:sz w:val="22"/>
          <w:szCs w:val="22"/>
        </w:rPr>
        <w:t xml:space="preserve"> </w:t>
      </w:r>
      <w:r w:rsidRPr="00F36C5C">
        <w:rPr>
          <w:bCs/>
          <w:i/>
          <w:sz w:val="22"/>
          <w:szCs w:val="22"/>
        </w:rPr>
        <w:t>jest szerszy od opisanego i wymaganego  przez Zamawiającego, należy w wykazie</w:t>
      </w:r>
      <w:r w:rsidR="0029073C">
        <w:rPr>
          <w:bCs/>
          <w:i/>
          <w:sz w:val="22"/>
          <w:szCs w:val="22"/>
        </w:rPr>
        <w:t xml:space="preserve"> usług</w:t>
      </w:r>
      <w:r w:rsidRPr="00F36C5C">
        <w:rPr>
          <w:bCs/>
          <w:i/>
          <w:sz w:val="22"/>
          <w:szCs w:val="22"/>
        </w:rPr>
        <w:t xml:space="preserve"> podać odpowiadających zakresowi warunku określonego przez Zamawiającego </w:t>
      </w:r>
      <w:r w:rsidR="0029073C">
        <w:rPr>
          <w:bCs/>
          <w:i/>
          <w:sz w:val="22"/>
          <w:szCs w:val="22"/>
        </w:rPr>
        <w:br/>
      </w:r>
      <w:r w:rsidRPr="00F36C5C">
        <w:rPr>
          <w:bCs/>
          <w:i/>
          <w:sz w:val="22"/>
          <w:szCs w:val="22"/>
        </w:rPr>
        <w:t>w SWZ.</w:t>
      </w:r>
    </w:p>
    <w:p w14:paraId="6F273AA6" w14:textId="5F67755F" w:rsidR="00F36C5C" w:rsidRPr="00460DB1" w:rsidRDefault="00F36C5C" w:rsidP="00857136">
      <w:pPr>
        <w:numPr>
          <w:ilvl w:val="0"/>
          <w:numId w:val="95"/>
        </w:numPr>
        <w:tabs>
          <w:tab w:val="left" w:pos="567"/>
        </w:tabs>
        <w:suppressAutoHyphens w:val="0"/>
        <w:spacing w:after="120" w:line="23" w:lineRule="atLeast"/>
        <w:ind w:left="567" w:hanging="567"/>
        <w:jc w:val="both"/>
        <w:rPr>
          <w:b/>
          <w:bCs/>
          <w:i/>
          <w:iCs/>
          <w:sz w:val="22"/>
          <w:szCs w:val="22"/>
          <w:u w:val="single"/>
        </w:rPr>
      </w:pPr>
      <w:r w:rsidRPr="00F36C5C">
        <w:rPr>
          <w:i/>
          <w:sz w:val="22"/>
          <w:szCs w:val="22"/>
        </w:rPr>
        <w:t>W przypadku, gdy Wykonawca polega na zasobach innych podmiotów przy wykazaniu spełniania warunku doświadczenia, zobowiązany jest wykazać udział tych podmiotów w wykonaniu zamówienia.</w:t>
      </w:r>
    </w:p>
    <w:p w14:paraId="2CF9994E" w14:textId="77EABA47" w:rsidR="00E10CAF" w:rsidRPr="00FD05CC" w:rsidRDefault="00605A48" w:rsidP="00FD05CC">
      <w:pPr>
        <w:numPr>
          <w:ilvl w:val="0"/>
          <w:numId w:val="95"/>
        </w:numPr>
        <w:tabs>
          <w:tab w:val="left" w:pos="567"/>
        </w:tabs>
        <w:suppressAutoHyphens w:val="0"/>
        <w:spacing w:after="120" w:line="23" w:lineRule="atLeast"/>
        <w:ind w:left="567" w:hanging="567"/>
        <w:jc w:val="both"/>
        <w:rPr>
          <w:b/>
          <w:bCs/>
          <w:i/>
          <w:iCs/>
          <w:sz w:val="22"/>
          <w:szCs w:val="22"/>
          <w:u w:val="single"/>
        </w:rPr>
      </w:pPr>
      <w:r w:rsidRPr="00460DB1">
        <w:rPr>
          <w:i/>
          <w:iCs/>
          <w:sz w:val="22"/>
          <w:szCs w:val="22"/>
        </w:rPr>
        <w:t>Wykonawca może wykazać spełnienie ww. warunku wykonany w formule zaprojektuj wykonaj/</w:t>
      </w:r>
      <w:r w:rsidR="00CE619A">
        <w:rPr>
          <w:i/>
          <w:iCs/>
          <w:sz w:val="22"/>
          <w:szCs w:val="22"/>
        </w:rPr>
        <w:br/>
      </w:r>
      <w:r w:rsidRPr="00FD05CC">
        <w:rPr>
          <w:i/>
          <w:iCs/>
          <w:sz w:val="22"/>
          <w:szCs w:val="22"/>
        </w:rPr>
        <w:t xml:space="preserve">wybuduj i/lub robót budowlanych i/lub dostawy z montażem paneli fotowoltaicznych. </w:t>
      </w:r>
    </w:p>
    <w:p w14:paraId="7E7B197A" w14:textId="77777777" w:rsidR="00E10CAF" w:rsidRDefault="00E10CAF">
      <w:pPr>
        <w:tabs>
          <w:tab w:val="left" w:pos="1134"/>
        </w:tabs>
        <w:spacing w:after="120" w:line="23" w:lineRule="atLeast"/>
        <w:jc w:val="both"/>
        <w:rPr>
          <w:sz w:val="22"/>
          <w:szCs w:val="22"/>
        </w:rPr>
      </w:pPr>
    </w:p>
    <w:p w14:paraId="061560ED" w14:textId="140AF8B2" w:rsidR="00E10CAF" w:rsidRPr="008E206C" w:rsidRDefault="00605A48" w:rsidP="00460DB1">
      <w:pPr>
        <w:pStyle w:val="Akapitzlist"/>
        <w:numPr>
          <w:ilvl w:val="2"/>
          <w:numId w:val="17"/>
        </w:numPr>
        <w:tabs>
          <w:tab w:val="left" w:pos="1134"/>
        </w:tabs>
        <w:spacing w:after="120" w:line="23" w:lineRule="atLeast"/>
        <w:ind w:left="1854"/>
        <w:jc w:val="both"/>
        <w:rPr>
          <w:b/>
          <w:strike/>
          <w:sz w:val="22"/>
          <w:szCs w:val="22"/>
        </w:rPr>
      </w:pPr>
      <w:r w:rsidRPr="008E206C">
        <w:rPr>
          <w:sz w:val="22"/>
          <w:szCs w:val="22"/>
        </w:rPr>
        <w:t>Wykonawca musi wykazać że dysponuje lub będzie dysponował osobami zdolnymi do wykonania zamówienia niniejszego zamówienia tj.</w:t>
      </w:r>
      <w:r w:rsidR="008E206C" w:rsidRPr="008E206C">
        <w:rPr>
          <w:sz w:val="22"/>
          <w:szCs w:val="22"/>
        </w:rPr>
        <w:t>:</w:t>
      </w:r>
      <w:r w:rsidRPr="008E206C">
        <w:rPr>
          <w:sz w:val="22"/>
          <w:szCs w:val="22"/>
        </w:rPr>
        <w:t xml:space="preserve"> </w:t>
      </w:r>
    </w:p>
    <w:p w14:paraId="7D341A6B" w14:textId="7E0B6962" w:rsidR="00E10CAF" w:rsidRPr="00196E0D" w:rsidRDefault="00605A48" w:rsidP="00857136">
      <w:pPr>
        <w:pStyle w:val="Akapitzlist"/>
        <w:numPr>
          <w:ilvl w:val="0"/>
          <w:numId w:val="73"/>
        </w:numPr>
        <w:tabs>
          <w:tab w:val="left" w:pos="1134"/>
        </w:tabs>
        <w:spacing w:after="120" w:line="23" w:lineRule="atLeast"/>
        <w:ind w:left="2127" w:hanging="284"/>
        <w:jc w:val="both"/>
        <w:rPr>
          <w:rFonts w:eastAsia="Calibri"/>
          <w:sz w:val="22"/>
          <w:szCs w:val="22"/>
          <w:lang w:eastAsia="en-US"/>
        </w:rPr>
      </w:pPr>
      <w:r>
        <w:rPr>
          <w:rFonts w:eastAsia="Calibri"/>
          <w:b/>
          <w:sz w:val="22"/>
          <w:szCs w:val="22"/>
          <w:lang w:eastAsia="en-US"/>
        </w:rPr>
        <w:t>projektantem</w:t>
      </w:r>
      <w:r>
        <w:rPr>
          <w:rFonts w:eastAsia="Calibri"/>
          <w:sz w:val="22"/>
          <w:szCs w:val="22"/>
          <w:lang w:eastAsia="en-US"/>
        </w:rPr>
        <w:t xml:space="preserve"> - 1 osobą </w:t>
      </w:r>
      <w:r>
        <w:rPr>
          <w:rFonts w:eastAsia="Calibri"/>
          <w:bCs/>
          <w:sz w:val="22"/>
          <w:szCs w:val="22"/>
          <w:lang w:eastAsia="en-US"/>
        </w:rPr>
        <w:t>posiadającą u</w:t>
      </w:r>
      <w:r>
        <w:rPr>
          <w:rFonts w:eastAsia="Calibri"/>
          <w:sz w:val="22"/>
          <w:szCs w:val="22"/>
          <w:lang w:eastAsia="en-US"/>
        </w:rPr>
        <w:t xml:space="preserve">prawnienia do projektowania </w:t>
      </w:r>
      <w:r>
        <w:rPr>
          <w:rFonts w:eastAsia="Calibri"/>
          <w:sz w:val="22"/>
          <w:szCs w:val="22"/>
          <w:lang w:eastAsia="en-US"/>
        </w:rPr>
        <w:br/>
        <w:t>w specjalności instalacyjnej w zakresie sieci, instalacji i urządzeń elektrycznych</w:t>
      </w:r>
      <w:r>
        <w:rPr>
          <w:rFonts w:eastAsia="Calibri"/>
          <w:sz w:val="22"/>
          <w:szCs w:val="22"/>
          <w:lang w:eastAsia="en-US"/>
        </w:rPr>
        <w:br/>
      </w:r>
      <w:r>
        <w:rPr>
          <w:rFonts w:eastAsia="Calibri"/>
          <w:sz w:val="22"/>
          <w:szCs w:val="22"/>
          <w:lang w:eastAsia="en-US"/>
        </w:rPr>
        <w:lastRenderedPageBreak/>
        <w:t xml:space="preserve"> i elektroenergetycznych</w:t>
      </w:r>
      <w:r w:rsidR="00196E0D">
        <w:rPr>
          <w:rFonts w:eastAsia="Calibri"/>
          <w:sz w:val="22"/>
          <w:szCs w:val="22"/>
          <w:lang w:eastAsia="en-US"/>
        </w:rPr>
        <w:t xml:space="preserve"> bez ograniczeń</w:t>
      </w:r>
      <w:r>
        <w:rPr>
          <w:rFonts w:eastAsia="Calibri"/>
          <w:sz w:val="22"/>
          <w:szCs w:val="22"/>
          <w:lang w:eastAsia="en-US"/>
        </w:rPr>
        <w:t xml:space="preserve">, posiadającą doświadczenie w postaci </w:t>
      </w:r>
      <w:r w:rsidRPr="00196E0D">
        <w:rPr>
          <w:rFonts w:eastAsia="Calibri"/>
          <w:sz w:val="22"/>
          <w:szCs w:val="22"/>
          <w:lang w:eastAsia="en-US"/>
        </w:rPr>
        <w:t>zaprojektowanych</w:t>
      </w:r>
      <w:r>
        <w:rPr>
          <w:rFonts w:eastAsia="Calibri"/>
          <w:sz w:val="22"/>
          <w:szCs w:val="22"/>
          <w:lang w:eastAsia="en-US"/>
        </w:rPr>
        <w:t xml:space="preserve"> </w:t>
      </w:r>
      <w:r w:rsidRPr="00196E0D">
        <w:rPr>
          <w:rFonts w:eastAsia="Calibri"/>
          <w:sz w:val="22"/>
          <w:szCs w:val="22"/>
          <w:lang w:eastAsia="en-US"/>
        </w:rPr>
        <w:t>minimum 2 instalacji fotowoltaicznych</w:t>
      </w:r>
      <w:r w:rsidR="004A0C67" w:rsidRPr="00196E0D">
        <w:rPr>
          <w:rFonts w:eastAsia="Calibri"/>
          <w:sz w:val="22"/>
          <w:szCs w:val="22"/>
          <w:lang w:eastAsia="en-US"/>
        </w:rPr>
        <w:t>.</w:t>
      </w:r>
      <w:r>
        <w:rPr>
          <w:rFonts w:eastAsia="Calibri"/>
          <w:sz w:val="22"/>
          <w:szCs w:val="22"/>
          <w:lang w:eastAsia="en-US"/>
        </w:rPr>
        <w:t xml:space="preserve"> </w:t>
      </w:r>
    </w:p>
    <w:p w14:paraId="52E66F29" w14:textId="30B5131C" w:rsidR="00E10CAF" w:rsidRPr="00196E0D" w:rsidRDefault="00605A48" w:rsidP="00857136">
      <w:pPr>
        <w:pStyle w:val="Akapitzlist"/>
        <w:numPr>
          <w:ilvl w:val="0"/>
          <w:numId w:val="73"/>
        </w:numPr>
        <w:tabs>
          <w:tab w:val="left" w:pos="1134"/>
        </w:tabs>
        <w:spacing w:after="120" w:line="23" w:lineRule="atLeast"/>
        <w:ind w:left="2127" w:hanging="284"/>
        <w:jc w:val="both"/>
        <w:rPr>
          <w:rFonts w:eastAsia="Calibri"/>
          <w:sz w:val="22"/>
          <w:szCs w:val="22"/>
          <w:lang w:eastAsia="en-US"/>
        </w:rPr>
      </w:pPr>
      <w:r w:rsidRPr="00196E0D">
        <w:rPr>
          <w:rFonts w:eastAsia="Calibri"/>
          <w:b/>
          <w:bCs/>
          <w:sz w:val="22"/>
          <w:szCs w:val="22"/>
          <w:lang w:eastAsia="en-US"/>
        </w:rPr>
        <w:t>kierownikiem robót</w:t>
      </w:r>
      <w:r w:rsidRPr="00196E0D">
        <w:rPr>
          <w:rFonts w:eastAsia="Calibri"/>
          <w:sz w:val="22"/>
          <w:szCs w:val="22"/>
          <w:lang w:eastAsia="en-US"/>
        </w:rPr>
        <w:t xml:space="preserve"> </w:t>
      </w:r>
      <w:r w:rsidR="00662F42" w:rsidRPr="00196E0D">
        <w:rPr>
          <w:rFonts w:eastAsia="Calibri"/>
          <w:sz w:val="22"/>
          <w:szCs w:val="22"/>
          <w:lang w:eastAsia="en-US"/>
        </w:rPr>
        <w:t xml:space="preserve"> </w:t>
      </w:r>
      <w:r w:rsidRPr="00196E0D">
        <w:rPr>
          <w:rFonts w:eastAsia="Calibri"/>
          <w:sz w:val="22"/>
          <w:szCs w:val="22"/>
          <w:lang w:eastAsia="en-US"/>
        </w:rPr>
        <w:t xml:space="preserve">- 1 osobą posiadającą uprawnienia do kierowania robotami budowlanymi w specjalności instalacyjnej w zakresie sieci, instalacji </w:t>
      </w:r>
      <w:r w:rsidRPr="00196E0D">
        <w:rPr>
          <w:rFonts w:eastAsia="Calibri"/>
          <w:sz w:val="22"/>
          <w:szCs w:val="22"/>
          <w:lang w:eastAsia="en-US"/>
        </w:rPr>
        <w:br/>
        <w:t>i urządzeń elektrycznych i elektroenergetycznych</w:t>
      </w:r>
      <w:r w:rsidR="00196E0D">
        <w:rPr>
          <w:rFonts w:eastAsia="Calibri"/>
          <w:sz w:val="22"/>
          <w:szCs w:val="22"/>
          <w:lang w:eastAsia="en-US"/>
        </w:rPr>
        <w:t xml:space="preserve"> bez ograniczeń</w:t>
      </w:r>
      <w:r w:rsidRPr="00196E0D">
        <w:rPr>
          <w:rFonts w:eastAsia="Calibri"/>
          <w:sz w:val="22"/>
          <w:szCs w:val="22"/>
          <w:lang w:eastAsia="en-US"/>
        </w:rPr>
        <w:t xml:space="preserve">, która pełniła funkcję kierownika </w:t>
      </w:r>
      <w:r w:rsidR="00DD4ECB">
        <w:rPr>
          <w:rFonts w:eastAsia="Calibri"/>
          <w:sz w:val="22"/>
          <w:szCs w:val="22"/>
          <w:lang w:eastAsia="en-US"/>
        </w:rPr>
        <w:t>budowy/</w:t>
      </w:r>
      <w:r w:rsidRPr="00196E0D">
        <w:rPr>
          <w:rFonts w:eastAsia="Calibri"/>
          <w:sz w:val="22"/>
          <w:szCs w:val="22"/>
          <w:lang w:eastAsia="en-US"/>
        </w:rPr>
        <w:t>robót lub koordynatora całości zadania w odniesieniu do wykonania minimum 2 instalacji fotowoltaicznych</w:t>
      </w:r>
      <w:r w:rsidR="004A0C67" w:rsidRPr="00196E0D">
        <w:rPr>
          <w:rFonts w:eastAsia="Calibri"/>
          <w:sz w:val="22"/>
          <w:szCs w:val="22"/>
          <w:lang w:eastAsia="en-US"/>
        </w:rPr>
        <w:t>.</w:t>
      </w:r>
    </w:p>
    <w:p w14:paraId="61EF37EC" w14:textId="77777777" w:rsidR="00DB257A" w:rsidRDefault="00DB257A">
      <w:pPr>
        <w:tabs>
          <w:tab w:val="left" w:pos="1134"/>
        </w:tabs>
        <w:spacing w:after="120" w:line="23" w:lineRule="atLeast"/>
        <w:jc w:val="both"/>
        <w:rPr>
          <w:b/>
          <w:i/>
          <w:iCs/>
          <w:sz w:val="22"/>
          <w:szCs w:val="22"/>
          <w:u w:val="single"/>
        </w:rPr>
      </w:pPr>
    </w:p>
    <w:p w14:paraId="4A19712D" w14:textId="20C5DE55" w:rsidR="00E10CAF" w:rsidRPr="004D2DA8" w:rsidRDefault="00460DB1">
      <w:pPr>
        <w:tabs>
          <w:tab w:val="left" w:pos="1134"/>
        </w:tabs>
        <w:spacing w:after="120" w:line="23" w:lineRule="atLeast"/>
        <w:jc w:val="both"/>
        <w:rPr>
          <w:b/>
          <w:i/>
          <w:iCs/>
          <w:sz w:val="22"/>
          <w:szCs w:val="22"/>
          <w:u w:val="single"/>
        </w:rPr>
      </w:pPr>
      <w:r w:rsidRPr="004D2DA8">
        <w:rPr>
          <w:b/>
          <w:i/>
          <w:iCs/>
          <w:sz w:val="22"/>
          <w:szCs w:val="22"/>
          <w:u w:val="single"/>
        </w:rPr>
        <w:t xml:space="preserve">Uwaga </w:t>
      </w:r>
      <w:r w:rsidR="004D2DA8" w:rsidRPr="004D2DA8">
        <w:rPr>
          <w:b/>
          <w:i/>
          <w:iCs/>
          <w:sz w:val="22"/>
          <w:szCs w:val="22"/>
          <w:u w:val="single"/>
        </w:rPr>
        <w:t xml:space="preserve">nr </w:t>
      </w:r>
      <w:r w:rsidR="00266F86">
        <w:rPr>
          <w:b/>
          <w:i/>
          <w:iCs/>
          <w:sz w:val="22"/>
          <w:szCs w:val="22"/>
          <w:u w:val="single"/>
        </w:rPr>
        <w:t>4</w:t>
      </w:r>
      <w:r w:rsidR="004D2DA8" w:rsidRPr="004D2DA8">
        <w:rPr>
          <w:b/>
          <w:i/>
          <w:iCs/>
          <w:sz w:val="22"/>
          <w:szCs w:val="22"/>
          <w:u w:val="single"/>
        </w:rPr>
        <w:t xml:space="preserve"> </w:t>
      </w:r>
      <w:r w:rsidRPr="004D2DA8">
        <w:rPr>
          <w:b/>
          <w:i/>
          <w:iCs/>
          <w:sz w:val="22"/>
          <w:szCs w:val="22"/>
          <w:u w:val="single"/>
        </w:rPr>
        <w:t>dla ppkt a) i b):</w:t>
      </w:r>
    </w:p>
    <w:p w14:paraId="4D17AAE1" w14:textId="77777777" w:rsidR="00E10CAF" w:rsidRDefault="00605A48">
      <w:pPr>
        <w:pStyle w:val="Akapitzlist"/>
        <w:tabs>
          <w:tab w:val="left" w:pos="567"/>
          <w:tab w:val="left" w:pos="1134"/>
          <w:tab w:val="left" w:pos="1843"/>
        </w:tabs>
        <w:spacing w:after="120" w:line="23" w:lineRule="atLeast"/>
        <w:ind w:left="2552"/>
        <w:jc w:val="both"/>
        <w:rPr>
          <w:sz w:val="22"/>
          <w:szCs w:val="22"/>
        </w:rPr>
      </w:pPr>
      <w:r>
        <w:rPr>
          <w:b/>
          <w:sz w:val="22"/>
          <w:szCs w:val="22"/>
        </w:rPr>
        <w:t xml:space="preserve">lub </w:t>
      </w:r>
      <w:r>
        <w:rPr>
          <w:sz w:val="22"/>
          <w:szCs w:val="22"/>
        </w:rPr>
        <w:t xml:space="preserve">odpowiadające im ważne uprawnienia, które zostały wydane na podstawie wcześniej obowiązujących przepisów, </w:t>
      </w:r>
    </w:p>
    <w:p w14:paraId="20036A48" w14:textId="77777777" w:rsidR="00E10CAF" w:rsidRDefault="00605A48">
      <w:pPr>
        <w:pStyle w:val="Akapitzlist"/>
        <w:tabs>
          <w:tab w:val="left" w:pos="567"/>
          <w:tab w:val="left" w:pos="1134"/>
          <w:tab w:val="left" w:pos="1843"/>
        </w:tabs>
        <w:spacing w:after="120" w:line="23" w:lineRule="atLeast"/>
        <w:ind w:left="2552"/>
        <w:jc w:val="both"/>
        <w:rPr>
          <w:sz w:val="22"/>
          <w:szCs w:val="22"/>
        </w:rPr>
      </w:pPr>
      <w:r>
        <w:rPr>
          <w:b/>
          <w:sz w:val="22"/>
          <w:szCs w:val="22"/>
        </w:rPr>
        <w:t xml:space="preserve">oraz </w:t>
      </w:r>
      <w:r>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3E111F41" w14:textId="2E8C89E2" w:rsidR="00E10CAF" w:rsidRDefault="00605A48">
      <w:pPr>
        <w:pStyle w:val="Akapitzlist"/>
        <w:tabs>
          <w:tab w:val="left" w:pos="567"/>
          <w:tab w:val="left" w:pos="1134"/>
          <w:tab w:val="left" w:pos="1843"/>
        </w:tabs>
        <w:spacing w:after="120" w:line="23" w:lineRule="atLeast"/>
        <w:ind w:left="2552"/>
        <w:jc w:val="both"/>
        <w:rPr>
          <w:sz w:val="22"/>
          <w:szCs w:val="22"/>
        </w:rPr>
      </w:pPr>
      <w:r>
        <w:rPr>
          <w:b/>
          <w:sz w:val="22"/>
          <w:szCs w:val="22"/>
        </w:rPr>
        <w:t>lub</w:t>
      </w:r>
      <w:r>
        <w:rPr>
          <w:sz w:val="22"/>
          <w:szCs w:val="22"/>
        </w:rPr>
        <w:t xml:space="preserve"> spełniającą/ymi warunki, o których mowa w art. 12a ustawy z dnia 7 lipca 1994 r. Prawo budowlane (tekst jednolity Dz. U. z 2020 r. poz. 1333 z późn. zm.) tj. osobą/osobami której/ych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 </w:t>
      </w:r>
    </w:p>
    <w:p w14:paraId="31E8C4F3" w14:textId="77777777" w:rsidR="00E10CAF" w:rsidRDefault="00E10CAF">
      <w:pPr>
        <w:tabs>
          <w:tab w:val="left" w:pos="1134"/>
        </w:tabs>
        <w:spacing w:after="120" w:line="23" w:lineRule="atLeast"/>
        <w:jc w:val="both"/>
        <w:rPr>
          <w:b/>
          <w:sz w:val="22"/>
          <w:szCs w:val="22"/>
        </w:rPr>
      </w:pPr>
    </w:p>
    <w:p w14:paraId="0AD037BB" w14:textId="0546760D" w:rsidR="00E10CAF" w:rsidRPr="00C122D7" w:rsidRDefault="00605A48">
      <w:pPr>
        <w:tabs>
          <w:tab w:val="left" w:pos="567"/>
          <w:tab w:val="left" w:pos="1134"/>
        </w:tabs>
        <w:spacing w:after="120" w:line="23" w:lineRule="atLeast"/>
        <w:jc w:val="both"/>
        <w:rPr>
          <w:b/>
          <w:bCs/>
          <w:i/>
          <w:iCs/>
          <w:sz w:val="22"/>
          <w:szCs w:val="22"/>
          <w:u w:val="single"/>
        </w:rPr>
      </w:pPr>
      <w:bookmarkStart w:id="25" w:name="_Hlk91056333"/>
      <w:bookmarkEnd w:id="25"/>
      <w:r w:rsidRPr="00C122D7">
        <w:rPr>
          <w:b/>
          <w:bCs/>
          <w:i/>
          <w:iCs/>
          <w:sz w:val="22"/>
          <w:szCs w:val="22"/>
          <w:u w:val="single"/>
        </w:rPr>
        <w:t xml:space="preserve">UWAGA nr </w:t>
      </w:r>
      <w:r w:rsidR="00266F86">
        <w:rPr>
          <w:b/>
          <w:bCs/>
          <w:i/>
          <w:iCs/>
          <w:sz w:val="22"/>
          <w:szCs w:val="22"/>
          <w:u w:val="single"/>
        </w:rPr>
        <w:t>5</w:t>
      </w:r>
      <w:r w:rsidRPr="00C122D7">
        <w:rPr>
          <w:b/>
          <w:bCs/>
          <w:i/>
          <w:iCs/>
          <w:sz w:val="22"/>
          <w:szCs w:val="22"/>
          <w:u w:val="single"/>
        </w:rPr>
        <w:t>:</w:t>
      </w:r>
    </w:p>
    <w:p w14:paraId="43FB0BBD" w14:textId="07A8093A" w:rsidR="00E10CAF" w:rsidRPr="006B538D" w:rsidRDefault="00605A48" w:rsidP="00857136">
      <w:pPr>
        <w:pStyle w:val="Akapitzlist"/>
        <w:numPr>
          <w:ilvl w:val="0"/>
          <w:numId w:val="64"/>
        </w:numPr>
        <w:tabs>
          <w:tab w:val="left" w:pos="567"/>
        </w:tabs>
        <w:spacing w:after="120" w:line="23" w:lineRule="atLeast"/>
        <w:ind w:left="567" w:hanging="567"/>
        <w:jc w:val="both"/>
        <w:rPr>
          <w:i/>
          <w:iCs/>
          <w:sz w:val="22"/>
          <w:szCs w:val="22"/>
        </w:rPr>
      </w:pPr>
      <w:r w:rsidRPr="006B538D">
        <w:rPr>
          <w:i/>
          <w:iCs/>
          <w:sz w:val="22"/>
          <w:szCs w:val="22"/>
        </w:rPr>
        <w:t xml:space="preserve">Jeżeli Wykonawca powołuje się na doświadczenie w realizacji </w:t>
      </w:r>
      <w:r w:rsidR="00460DB1" w:rsidRPr="006B538D">
        <w:rPr>
          <w:i/>
          <w:iCs/>
          <w:sz w:val="22"/>
          <w:szCs w:val="22"/>
        </w:rPr>
        <w:t xml:space="preserve">zamówienia </w:t>
      </w:r>
      <w:r w:rsidRPr="006B538D">
        <w:rPr>
          <w:i/>
          <w:iCs/>
          <w:sz w:val="22"/>
          <w:szCs w:val="22"/>
        </w:rPr>
        <w:t>wykonywan</w:t>
      </w:r>
      <w:r w:rsidR="006B538D" w:rsidRPr="006B538D">
        <w:rPr>
          <w:i/>
          <w:iCs/>
          <w:sz w:val="22"/>
          <w:szCs w:val="22"/>
        </w:rPr>
        <w:t xml:space="preserve">ego </w:t>
      </w:r>
      <w:r w:rsidRPr="006B538D">
        <w:rPr>
          <w:i/>
          <w:iCs/>
          <w:sz w:val="22"/>
          <w:szCs w:val="22"/>
        </w:rPr>
        <w:t xml:space="preserve">wspólnie z innymi wykonawcami, należy wykazać </w:t>
      </w:r>
      <w:r w:rsidR="006B538D">
        <w:rPr>
          <w:i/>
          <w:iCs/>
          <w:sz w:val="22"/>
          <w:szCs w:val="22"/>
        </w:rPr>
        <w:t xml:space="preserve">zakres </w:t>
      </w:r>
      <w:r w:rsidR="006B538D" w:rsidRPr="006B538D">
        <w:rPr>
          <w:i/>
          <w:iCs/>
          <w:sz w:val="22"/>
          <w:szCs w:val="22"/>
        </w:rPr>
        <w:t>zamówienia</w:t>
      </w:r>
      <w:r w:rsidRPr="006B538D">
        <w:rPr>
          <w:i/>
          <w:iCs/>
          <w:sz w:val="22"/>
          <w:szCs w:val="22"/>
        </w:rPr>
        <w:t>, w której Wykonawca bezpośrednio uczestniczył.</w:t>
      </w:r>
    </w:p>
    <w:p w14:paraId="10FE2941" w14:textId="5067575F" w:rsidR="00E10CAF" w:rsidRPr="006B538D" w:rsidRDefault="00605A48" w:rsidP="00857136">
      <w:pPr>
        <w:pStyle w:val="Akapitzlist"/>
        <w:numPr>
          <w:ilvl w:val="0"/>
          <w:numId w:val="64"/>
        </w:numPr>
        <w:tabs>
          <w:tab w:val="left" w:pos="567"/>
        </w:tabs>
        <w:spacing w:after="120" w:line="23" w:lineRule="atLeast"/>
        <w:ind w:left="567" w:hanging="567"/>
        <w:jc w:val="both"/>
        <w:rPr>
          <w:b/>
          <w:bCs/>
          <w:i/>
          <w:iCs/>
          <w:sz w:val="22"/>
          <w:szCs w:val="22"/>
          <w:u w:val="single"/>
        </w:rPr>
      </w:pPr>
      <w:r>
        <w:rPr>
          <w:i/>
          <w:i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5D6EAC30" w14:textId="1B64B0B7" w:rsidR="006B538D" w:rsidRPr="006B538D" w:rsidRDefault="006B538D" w:rsidP="00857136">
      <w:pPr>
        <w:pStyle w:val="Akapitzlist"/>
        <w:numPr>
          <w:ilvl w:val="0"/>
          <w:numId w:val="64"/>
        </w:numPr>
        <w:tabs>
          <w:tab w:val="left" w:pos="567"/>
        </w:tabs>
        <w:spacing w:after="120" w:line="23" w:lineRule="atLeast"/>
        <w:ind w:left="567" w:hanging="567"/>
        <w:jc w:val="both"/>
        <w:rPr>
          <w:b/>
          <w:bCs/>
          <w:i/>
          <w:iCs/>
          <w:sz w:val="22"/>
          <w:szCs w:val="22"/>
          <w:u w:val="single"/>
        </w:rPr>
      </w:pPr>
      <w:r w:rsidRPr="006B538D">
        <w:rPr>
          <w:rFonts w:eastAsia="Calibri"/>
          <w:i/>
          <w:iCs/>
          <w:kern w:val="2"/>
          <w:sz w:val="22"/>
          <w:szCs w:val="22"/>
          <w:lang w:eastAsia="en-US" w:bidi="en-US"/>
        </w:rPr>
        <w:t>Zamawiający dopuszcza łączenie funkcji w przypadku posiadania więcej niż jednego uprawnienia przez jedną osobę pod warunkiem  spełnienia przez osobę łączącą te funkcje wszystkich warunków wymaganych dla poszczególnych funkcji.</w:t>
      </w:r>
    </w:p>
    <w:p w14:paraId="5BC1CBA7" w14:textId="19BE7A5F" w:rsidR="00E10CAF" w:rsidRDefault="00605A48" w:rsidP="00857136">
      <w:pPr>
        <w:pStyle w:val="Akapitzlist"/>
        <w:numPr>
          <w:ilvl w:val="0"/>
          <w:numId w:val="64"/>
        </w:numPr>
        <w:tabs>
          <w:tab w:val="left" w:pos="567"/>
        </w:tabs>
        <w:spacing w:after="120" w:line="23" w:lineRule="atLeast"/>
        <w:ind w:left="567" w:hanging="567"/>
        <w:jc w:val="both"/>
        <w:rPr>
          <w:b/>
          <w:bCs/>
          <w:i/>
          <w:iCs/>
          <w:sz w:val="22"/>
          <w:szCs w:val="22"/>
          <w:u w:val="single"/>
        </w:rPr>
      </w:pPr>
      <w:r>
        <w:rPr>
          <w:bCs/>
          <w:i/>
          <w:sz w:val="22"/>
          <w:szCs w:val="22"/>
        </w:rPr>
        <w:t xml:space="preserve">Jeżeli zakres </w:t>
      </w:r>
      <w:r w:rsidR="006B538D">
        <w:rPr>
          <w:bCs/>
          <w:i/>
          <w:sz w:val="22"/>
          <w:szCs w:val="22"/>
        </w:rPr>
        <w:t xml:space="preserve">prac </w:t>
      </w:r>
      <w:r>
        <w:rPr>
          <w:bCs/>
          <w:i/>
          <w:sz w:val="22"/>
          <w:szCs w:val="22"/>
        </w:rPr>
        <w:t xml:space="preserve">przedstawionych w dokumencie złożonym na potwierdzenie, że </w:t>
      </w:r>
      <w:r w:rsidR="006B538D">
        <w:rPr>
          <w:bCs/>
          <w:i/>
          <w:sz w:val="22"/>
          <w:szCs w:val="22"/>
        </w:rPr>
        <w:t xml:space="preserve">prace </w:t>
      </w:r>
      <w:r>
        <w:rPr>
          <w:bCs/>
          <w:i/>
          <w:sz w:val="22"/>
          <w:szCs w:val="22"/>
        </w:rPr>
        <w:t>zostały wykonane</w:t>
      </w:r>
      <w:r w:rsidR="006B538D">
        <w:rPr>
          <w:bCs/>
          <w:i/>
          <w:sz w:val="22"/>
          <w:szCs w:val="22"/>
        </w:rPr>
        <w:t xml:space="preserve"> </w:t>
      </w:r>
      <w:r>
        <w:rPr>
          <w:bCs/>
          <w:i/>
          <w:sz w:val="22"/>
          <w:szCs w:val="22"/>
        </w:rPr>
        <w:t>w sposób należyty i prawidłowo  ukończon</w:t>
      </w:r>
      <w:r w:rsidR="006B538D">
        <w:rPr>
          <w:bCs/>
          <w:i/>
          <w:sz w:val="22"/>
          <w:szCs w:val="22"/>
        </w:rPr>
        <w:t>y</w:t>
      </w:r>
      <w:r>
        <w:rPr>
          <w:bCs/>
          <w:i/>
          <w:sz w:val="22"/>
          <w:szCs w:val="22"/>
        </w:rPr>
        <w:t xml:space="preserve"> jest szerszy od opisanego i wymaganego  przez Zamawiającego, należy w wykazie podać </w:t>
      </w:r>
      <w:r w:rsidR="006B538D">
        <w:rPr>
          <w:bCs/>
          <w:i/>
          <w:sz w:val="22"/>
          <w:szCs w:val="22"/>
        </w:rPr>
        <w:t xml:space="preserve">zakres </w:t>
      </w:r>
      <w:r>
        <w:rPr>
          <w:bCs/>
          <w:i/>
          <w:sz w:val="22"/>
          <w:szCs w:val="22"/>
        </w:rPr>
        <w:t>odpowiadający zakresowi warunku określonego przez Zamawiającego w SWZ.</w:t>
      </w:r>
    </w:p>
    <w:p w14:paraId="2C7D2098" w14:textId="7CB6C7FF" w:rsidR="00E10CAF" w:rsidRPr="006B538D" w:rsidRDefault="00605A48" w:rsidP="00857136">
      <w:pPr>
        <w:pStyle w:val="Akapitzlist"/>
        <w:numPr>
          <w:ilvl w:val="0"/>
          <w:numId w:val="64"/>
        </w:numPr>
        <w:tabs>
          <w:tab w:val="left" w:pos="567"/>
        </w:tabs>
        <w:spacing w:after="120" w:line="23" w:lineRule="atLeast"/>
        <w:ind w:left="567" w:hanging="567"/>
        <w:jc w:val="both"/>
        <w:rPr>
          <w:b/>
          <w:bCs/>
          <w:i/>
          <w:iCs/>
          <w:sz w:val="22"/>
          <w:szCs w:val="22"/>
          <w:u w:val="single"/>
        </w:rPr>
      </w:pPr>
      <w:r>
        <w:rPr>
          <w:i/>
          <w:sz w:val="22"/>
          <w:szCs w:val="22"/>
        </w:rPr>
        <w:t>W przypadku, gdy Wykonawca polega na zasobach innych podmiotów przy wykazaniu spełniania warunku doświadczenia, zobowiązany jest wykazać udział tych podmiotów w wykonaniu zamówienia.</w:t>
      </w:r>
      <w:bookmarkStart w:id="26" w:name="_Hlk89245333"/>
      <w:bookmarkEnd w:id="26"/>
    </w:p>
    <w:p w14:paraId="40BC8CDE" w14:textId="5A8CA400" w:rsidR="006B538D" w:rsidRDefault="006B538D" w:rsidP="006B538D">
      <w:pPr>
        <w:tabs>
          <w:tab w:val="left" w:pos="567"/>
        </w:tabs>
        <w:spacing w:after="120" w:line="23" w:lineRule="atLeast"/>
        <w:jc w:val="both"/>
        <w:rPr>
          <w:b/>
          <w:bCs/>
          <w:i/>
          <w:iCs/>
          <w:sz w:val="22"/>
          <w:szCs w:val="22"/>
          <w:u w:val="single"/>
        </w:rPr>
      </w:pPr>
    </w:p>
    <w:p w14:paraId="607C7D1F" w14:textId="22D90866" w:rsidR="002F0E22" w:rsidRDefault="002F0E22" w:rsidP="006B538D">
      <w:pPr>
        <w:tabs>
          <w:tab w:val="left" w:pos="567"/>
        </w:tabs>
        <w:spacing w:after="120" w:line="23" w:lineRule="atLeast"/>
        <w:jc w:val="both"/>
        <w:rPr>
          <w:b/>
          <w:bCs/>
          <w:i/>
          <w:iCs/>
          <w:sz w:val="22"/>
          <w:szCs w:val="22"/>
          <w:u w:val="single"/>
        </w:rPr>
      </w:pPr>
    </w:p>
    <w:p w14:paraId="7B23E760" w14:textId="77777777" w:rsidR="002F0E22" w:rsidRDefault="002F0E22" w:rsidP="006B538D">
      <w:pPr>
        <w:tabs>
          <w:tab w:val="left" w:pos="567"/>
        </w:tabs>
        <w:spacing w:after="120" w:line="23" w:lineRule="atLeast"/>
        <w:jc w:val="both"/>
        <w:rPr>
          <w:b/>
          <w:bCs/>
          <w:i/>
          <w:iCs/>
          <w:sz w:val="22"/>
          <w:szCs w:val="22"/>
          <w:u w:val="single"/>
        </w:rPr>
      </w:pPr>
    </w:p>
    <w:p w14:paraId="3469F6F7" w14:textId="77777777" w:rsidR="00E10CAF" w:rsidRDefault="00605A48">
      <w:pPr>
        <w:pStyle w:val="Akapitzlist"/>
        <w:numPr>
          <w:ilvl w:val="0"/>
          <w:numId w:val="17"/>
        </w:numPr>
        <w:tabs>
          <w:tab w:val="left" w:pos="993"/>
          <w:tab w:val="left" w:pos="1134"/>
        </w:tabs>
        <w:spacing w:after="120" w:line="23" w:lineRule="atLeast"/>
        <w:ind w:left="567" w:hanging="567"/>
        <w:contextualSpacing/>
        <w:jc w:val="both"/>
        <w:rPr>
          <w:b/>
          <w:sz w:val="22"/>
          <w:szCs w:val="22"/>
        </w:rPr>
      </w:pPr>
      <w:r>
        <w:rPr>
          <w:b/>
          <w:sz w:val="22"/>
          <w:szCs w:val="22"/>
        </w:rPr>
        <w:lastRenderedPageBreak/>
        <w:t>Wykaz podmiotowych środków dowodowych</w:t>
      </w:r>
    </w:p>
    <w:p w14:paraId="60342A1C" w14:textId="77777777" w:rsidR="00E10CAF" w:rsidRDefault="00605A48">
      <w:pPr>
        <w:pStyle w:val="Akapitzlist"/>
        <w:numPr>
          <w:ilvl w:val="1"/>
          <w:numId w:val="17"/>
        </w:numPr>
        <w:spacing w:after="120" w:line="23" w:lineRule="atLeast"/>
        <w:ind w:left="1134" w:hanging="567"/>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C405FD8" w14:textId="512B26D2" w:rsidR="00E10CAF" w:rsidRDefault="00605A48">
      <w:pPr>
        <w:pStyle w:val="Akapitzlist"/>
        <w:numPr>
          <w:ilvl w:val="2"/>
          <w:numId w:val="17"/>
        </w:numPr>
        <w:spacing w:after="120" w:line="23" w:lineRule="atLeast"/>
        <w:jc w:val="both"/>
        <w:rPr>
          <w:b/>
          <w:sz w:val="22"/>
          <w:szCs w:val="22"/>
        </w:rPr>
      </w:pPr>
      <w:r>
        <w:rPr>
          <w:bCs/>
          <w:sz w:val="22"/>
          <w:szCs w:val="22"/>
        </w:rPr>
        <w:t xml:space="preserve">oświadczenia Wykonawcy, w zakresie art. 108 ust. 1 pkt 5 ustawy, o braku przynależności do tej samej grupy kapitałowej w rozumieniu ustawy z dnia 16 lutego </w:t>
      </w:r>
      <w:r w:rsidRPr="004A0C67">
        <w:rPr>
          <w:bCs/>
          <w:sz w:val="22"/>
          <w:szCs w:val="22"/>
        </w:rPr>
        <w:t>2007r. o ochronie konkurencji i konsumentów (Dz. U. z 2021 r. poz. 275), z innym</w:t>
      </w:r>
      <w:r>
        <w:rPr>
          <w:bCs/>
          <w:sz w:val="22"/>
          <w:szCs w:val="22"/>
        </w:rPr>
        <w:t xml:space="preserve"> Wykonawcą, który złożył odrębną ofertę, ofertę częściową lub wniosek </w:t>
      </w:r>
      <w:r w:rsidR="00C122D7">
        <w:rPr>
          <w:bCs/>
          <w:sz w:val="22"/>
          <w:szCs w:val="22"/>
        </w:rPr>
        <w:br/>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5CA9BBFB" w14:textId="7F7D267E" w:rsidR="00E10CAF" w:rsidRDefault="00605A48">
      <w:pPr>
        <w:pStyle w:val="Akapitzlist"/>
        <w:tabs>
          <w:tab w:val="left" w:pos="993"/>
          <w:tab w:val="left" w:pos="1134"/>
        </w:tabs>
        <w:spacing w:after="120" w:line="23" w:lineRule="atLeast"/>
        <w:ind w:left="1997"/>
        <w:contextualSpacing/>
        <w:jc w:val="both"/>
        <w:rPr>
          <w:bCs/>
          <w:sz w:val="22"/>
          <w:szCs w:val="22"/>
        </w:rPr>
      </w:pPr>
      <w:r>
        <w:rPr>
          <w:bCs/>
          <w:sz w:val="22"/>
          <w:szCs w:val="22"/>
        </w:rPr>
        <w:t>W przypadku wspólnego ubiegania się o zamówienie przez Wykonawców, oświadczenie w zakresie ppkt 4.1.1. składa każdy z Wykonawców wspólnie ubiegających się o zamówienie.</w:t>
      </w:r>
    </w:p>
    <w:p w14:paraId="7F3AB8AA" w14:textId="0ACB4C92" w:rsidR="00C122D7" w:rsidRDefault="00C122D7">
      <w:pPr>
        <w:pStyle w:val="Akapitzlist"/>
        <w:tabs>
          <w:tab w:val="left" w:pos="993"/>
          <w:tab w:val="left" w:pos="1134"/>
        </w:tabs>
        <w:spacing w:after="120" w:line="23" w:lineRule="atLeast"/>
        <w:ind w:left="1997"/>
        <w:contextualSpacing/>
        <w:jc w:val="both"/>
        <w:rPr>
          <w:bCs/>
          <w:sz w:val="22"/>
          <w:szCs w:val="22"/>
        </w:rPr>
      </w:pPr>
    </w:p>
    <w:p w14:paraId="3445256D" w14:textId="77777777" w:rsidR="00C122D7" w:rsidRDefault="00C122D7">
      <w:pPr>
        <w:pStyle w:val="Akapitzlist"/>
        <w:tabs>
          <w:tab w:val="left" w:pos="993"/>
          <w:tab w:val="left" w:pos="1134"/>
        </w:tabs>
        <w:spacing w:after="120" w:line="23" w:lineRule="atLeast"/>
        <w:ind w:left="1997"/>
        <w:contextualSpacing/>
        <w:jc w:val="both"/>
        <w:rPr>
          <w:bCs/>
          <w:sz w:val="22"/>
          <w:szCs w:val="22"/>
        </w:rPr>
      </w:pPr>
    </w:p>
    <w:p w14:paraId="769D7634" w14:textId="23E7685E" w:rsidR="00E10CAF" w:rsidRDefault="00605A48">
      <w:pPr>
        <w:pStyle w:val="Akapitzlist"/>
        <w:numPr>
          <w:ilvl w:val="1"/>
          <w:numId w:val="17"/>
        </w:numPr>
        <w:spacing w:after="120" w:line="23" w:lineRule="atLeast"/>
        <w:ind w:left="1134" w:hanging="567"/>
        <w:jc w:val="both"/>
        <w:rPr>
          <w:b/>
          <w:sz w:val="22"/>
          <w:szCs w:val="22"/>
        </w:rPr>
      </w:pPr>
      <w:r>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11CCA9EC" w14:textId="36DE7A35" w:rsidR="00E10CAF" w:rsidRPr="00186325" w:rsidRDefault="00605A48" w:rsidP="00857136">
      <w:pPr>
        <w:pStyle w:val="Akapitzlist"/>
        <w:numPr>
          <w:ilvl w:val="0"/>
          <w:numId w:val="65"/>
        </w:numPr>
        <w:tabs>
          <w:tab w:val="left" w:pos="1134"/>
        </w:tabs>
        <w:spacing w:after="120" w:line="23" w:lineRule="atLeast"/>
        <w:ind w:left="1418" w:hanging="284"/>
        <w:jc w:val="both"/>
        <w:rPr>
          <w:b/>
          <w:sz w:val="22"/>
          <w:szCs w:val="22"/>
        </w:rPr>
      </w:pPr>
      <w:r w:rsidRPr="00186325">
        <w:rPr>
          <w:b/>
          <w:sz w:val="22"/>
          <w:szCs w:val="22"/>
        </w:rPr>
        <w:t>w celu wykazania spełniania warunku z ust. 3.4.1 ppkt 3.4.1.:</w:t>
      </w:r>
    </w:p>
    <w:p w14:paraId="739F6E1D" w14:textId="174EBF81" w:rsidR="00E10CAF" w:rsidRPr="00A71A30" w:rsidRDefault="00605A48" w:rsidP="00A71A30">
      <w:pPr>
        <w:pStyle w:val="Akapitzlist"/>
        <w:tabs>
          <w:tab w:val="left" w:pos="1134"/>
        </w:tabs>
        <w:spacing w:after="120" w:line="23" w:lineRule="atLeast"/>
        <w:ind w:left="1418"/>
        <w:jc w:val="both"/>
        <w:rPr>
          <w:sz w:val="22"/>
          <w:szCs w:val="22"/>
        </w:rPr>
      </w:pPr>
      <w:r>
        <w:rPr>
          <w:b/>
          <w:bCs/>
          <w:sz w:val="22"/>
          <w:szCs w:val="22"/>
        </w:rPr>
        <w:t xml:space="preserve">wykaz </w:t>
      </w:r>
      <w:r>
        <w:rPr>
          <w:sz w:val="22"/>
          <w:szCs w:val="22"/>
        </w:rPr>
        <w:t xml:space="preserve">usług wykonanych, a w przypadku świadczeń powtarzających się lub ciągłych również wykonywanych, w okresie ostatnich </w:t>
      </w:r>
      <w:r w:rsidR="001E2B21">
        <w:rPr>
          <w:sz w:val="22"/>
          <w:szCs w:val="22"/>
        </w:rPr>
        <w:t xml:space="preserve">5 </w:t>
      </w:r>
      <w:r>
        <w:rPr>
          <w:sz w:val="22"/>
          <w:szCs w:val="22"/>
        </w:rPr>
        <w:t>lat</w:t>
      </w:r>
      <w:r w:rsidR="00A71A30">
        <w:rPr>
          <w:sz w:val="22"/>
          <w:szCs w:val="22"/>
        </w:rPr>
        <w:t xml:space="preserve"> </w:t>
      </w:r>
      <w:r w:rsidR="00A71A30" w:rsidRPr="00A71A30">
        <w:rPr>
          <w:sz w:val="22"/>
          <w:szCs w:val="22"/>
        </w:rPr>
        <w:t>(</w:t>
      </w:r>
      <w:r w:rsidR="00A71A30" w:rsidRPr="00A71A30">
        <w:rPr>
          <w:i/>
          <w:iCs/>
          <w:sz w:val="22"/>
          <w:szCs w:val="22"/>
        </w:rPr>
        <w:t xml:space="preserve">w związku z  </w:t>
      </w:r>
      <w:r w:rsidR="00A71A30" w:rsidRPr="00A71A30">
        <w:rPr>
          <w:i/>
          <w:iCs/>
        </w:rPr>
        <w:t xml:space="preserve">§ 9 ust. 4 pkt 2, </w:t>
      </w:r>
      <w:r w:rsidR="00A71A30" w:rsidRPr="00A71A30">
        <w:rPr>
          <w:i/>
          <w:iCs/>
          <w:color w:val="000000"/>
        </w:rPr>
        <w:t xml:space="preserve">Rozporządzenia Ministra Rozwoju, Pracy i Technologii z dnia 23 grudnia 2020 r. </w:t>
      </w:r>
      <w:r w:rsidR="00A71A30" w:rsidRPr="00A71A30">
        <w:rPr>
          <w:i/>
          <w:iCs/>
          <w:color w:val="000000"/>
        </w:rPr>
        <w:br/>
        <w:t>w sprawie podmiotowych środków dowodowych oraz innych dokumentów lub oświadczeń, jakich może żądać zamawiający od wykonawcy</w:t>
      </w:r>
      <w:r w:rsidR="00A71A30" w:rsidRPr="00A71A30">
        <w:rPr>
          <w:color w:val="000000"/>
        </w:rPr>
        <w:t>)</w:t>
      </w:r>
      <w:r w:rsidRPr="00A71A30">
        <w:rPr>
          <w:sz w:val="22"/>
          <w:szCs w:val="22"/>
        </w:rPr>
        <w:t>, a jeżeli okres prowadzenia działalności</w:t>
      </w:r>
      <w:r w:rsidRPr="00A71A30">
        <w:rPr>
          <w:color w:val="000000"/>
          <w:sz w:val="22"/>
          <w:szCs w:val="22"/>
        </w:rPr>
        <w:t xml:space="preserve"> jest krótszy – w tym okresie,</w:t>
      </w:r>
      <w:r w:rsidRPr="00A71A30">
        <w:rPr>
          <w:sz w:val="22"/>
          <w:szCs w:val="22"/>
        </w:rPr>
        <w:t xml:space="preserve"> wraz z podaniem przedmiotu, dat wykonania i podmiotów, na rzecz których usługi zostały wykonane lub są wykonywane oraz załączeniem dowodów określających, czy te usługi zostały wykonane lub są wykonywane należycie.</w:t>
      </w:r>
    </w:p>
    <w:p w14:paraId="46505542" w14:textId="37B82B40" w:rsidR="00E10CAF" w:rsidRDefault="00605A48" w:rsidP="00857136">
      <w:pPr>
        <w:pStyle w:val="Akapitzlist"/>
        <w:numPr>
          <w:ilvl w:val="0"/>
          <w:numId w:val="65"/>
        </w:numPr>
        <w:tabs>
          <w:tab w:val="left" w:pos="1134"/>
        </w:tabs>
        <w:spacing w:after="120" w:line="23" w:lineRule="atLeast"/>
        <w:ind w:left="1418" w:hanging="284"/>
        <w:jc w:val="both"/>
        <w:rPr>
          <w:b/>
          <w:bCs/>
          <w:sz w:val="22"/>
          <w:szCs w:val="22"/>
        </w:rPr>
      </w:pPr>
      <w:r>
        <w:rPr>
          <w:b/>
          <w:bCs/>
          <w:sz w:val="22"/>
          <w:szCs w:val="22"/>
        </w:rPr>
        <w:t>w celu wykazania spełniania warunku z ust. 3.4.1</w:t>
      </w:r>
      <w:r w:rsidR="00C122D7">
        <w:rPr>
          <w:b/>
          <w:bCs/>
          <w:sz w:val="22"/>
          <w:szCs w:val="22"/>
        </w:rPr>
        <w:t xml:space="preserve"> ppkt 3.4.2.:</w:t>
      </w:r>
    </w:p>
    <w:p w14:paraId="12E38F3C" w14:textId="0E278E8C" w:rsidR="00E10CAF" w:rsidRDefault="00605A48">
      <w:pPr>
        <w:pStyle w:val="Akapitzlist1"/>
        <w:spacing w:after="120" w:line="23" w:lineRule="atLeast"/>
        <w:ind w:left="1416" w:right="28"/>
        <w:jc w:val="both"/>
        <w:rPr>
          <w:b/>
          <w:sz w:val="22"/>
          <w:szCs w:val="22"/>
        </w:rPr>
      </w:pPr>
      <w:r>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Pr>
          <w:b/>
          <w:sz w:val="22"/>
          <w:szCs w:val="22"/>
        </w:rPr>
        <w:t xml:space="preserve">, </w:t>
      </w:r>
      <w:r>
        <w:rPr>
          <w:sz w:val="22"/>
          <w:szCs w:val="22"/>
        </w:rPr>
        <w:t xml:space="preserve">o których mowa, są referencje bądź inne dokumenty sporządzone przez podmiot, na rzecz którego roboty budowlane zostały wykonywane, </w:t>
      </w:r>
      <w:r w:rsidR="001E2B21">
        <w:rPr>
          <w:sz w:val="22"/>
          <w:szCs w:val="22"/>
        </w:rPr>
        <w:br/>
      </w:r>
      <w:r>
        <w:rPr>
          <w:sz w:val="22"/>
          <w:szCs w:val="22"/>
        </w:rPr>
        <w:t xml:space="preserve">a jeżeli wykonawca z przyczyn niezależnych od niego nie jest w stanie uzyskać tych dokumentów – inne odpowiednie dokumenty. </w:t>
      </w:r>
      <w:r>
        <w:rPr>
          <w:b/>
          <w:sz w:val="22"/>
          <w:szCs w:val="22"/>
        </w:rPr>
        <w:t>Okres, o którym wyżej mowa liczy się wstecz od dnia, w którym upływa termin składania ofert.</w:t>
      </w:r>
    </w:p>
    <w:p w14:paraId="3EFAA47F" w14:textId="77777777" w:rsidR="00E10CAF" w:rsidRDefault="00E10CAF">
      <w:pPr>
        <w:pStyle w:val="Akapitzlist1"/>
        <w:spacing w:after="120" w:line="23" w:lineRule="atLeast"/>
        <w:ind w:right="28"/>
        <w:jc w:val="both"/>
        <w:rPr>
          <w:b/>
          <w:sz w:val="22"/>
          <w:szCs w:val="22"/>
        </w:rPr>
      </w:pPr>
    </w:p>
    <w:p w14:paraId="308582B7" w14:textId="0B15B639" w:rsidR="00E10CAF" w:rsidRPr="00186325" w:rsidRDefault="00605A48" w:rsidP="00857136">
      <w:pPr>
        <w:pStyle w:val="Akapitzlist"/>
        <w:numPr>
          <w:ilvl w:val="0"/>
          <w:numId w:val="65"/>
        </w:numPr>
        <w:tabs>
          <w:tab w:val="left" w:pos="1134"/>
        </w:tabs>
        <w:spacing w:after="120" w:line="23" w:lineRule="atLeast"/>
        <w:ind w:left="1418" w:hanging="284"/>
        <w:jc w:val="both"/>
        <w:rPr>
          <w:rFonts w:eastAsia="Calibri"/>
          <w:b/>
          <w:bCs/>
          <w:sz w:val="22"/>
          <w:szCs w:val="22"/>
        </w:rPr>
      </w:pPr>
      <w:r w:rsidRPr="00186325">
        <w:rPr>
          <w:rFonts w:eastAsia="Calibri"/>
          <w:b/>
          <w:bCs/>
          <w:sz w:val="22"/>
          <w:szCs w:val="22"/>
        </w:rPr>
        <w:t>w celu wykazania spełniania warunku z ust. 3.4.2. ppkt 3.4.</w:t>
      </w:r>
      <w:r w:rsidR="00C122D7" w:rsidRPr="00186325">
        <w:rPr>
          <w:rFonts w:eastAsia="Calibri"/>
          <w:b/>
          <w:bCs/>
          <w:sz w:val="22"/>
          <w:szCs w:val="22"/>
        </w:rPr>
        <w:t>3.</w:t>
      </w:r>
      <w:r w:rsidRPr="00186325">
        <w:rPr>
          <w:rFonts w:eastAsia="Calibri"/>
          <w:b/>
          <w:bCs/>
          <w:sz w:val="22"/>
          <w:szCs w:val="22"/>
        </w:rPr>
        <w:t>:</w:t>
      </w:r>
    </w:p>
    <w:p w14:paraId="0CF47383" w14:textId="77777777" w:rsidR="00E10CAF" w:rsidRDefault="00605A48">
      <w:pPr>
        <w:spacing w:after="600" w:line="23" w:lineRule="atLeast"/>
        <w:ind w:left="1418"/>
        <w:jc w:val="both"/>
        <w:rPr>
          <w:sz w:val="22"/>
          <w:szCs w:val="22"/>
        </w:rPr>
      </w:pPr>
      <w:r>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w:t>
      </w:r>
      <w:r>
        <w:rPr>
          <w:rFonts w:eastAsia="Calibri"/>
          <w:sz w:val="22"/>
          <w:szCs w:val="22"/>
        </w:rPr>
        <w:lastRenderedPageBreak/>
        <w:t>zakresu wykonywanych przez nie czynności oraz informacje o podstawie do dysponowania tymi osobami.</w:t>
      </w:r>
    </w:p>
    <w:p w14:paraId="19001194" w14:textId="77777777" w:rsidR="00E10CAF" w:rsidRDefault="00605A48">
      <w:pPr>
        <w:pBdr>
          <w:bottom w:val="single" w:sz="4" w:space="1" w:color="000000"/>
        </w:pBdr>
        <w:tabs>
          <w:tab w:val="left" w:pos="1701"/>
          <w:tab w:val="left" w:pos="2127"/>
        </w:tabs>
        <w:spacing w:after="120" w:line="23" w:lineRule="atLeast"/>
        <w:ind w:left="2124" w:hanging="2124"/>
        <w:rPr>
          <w:b/>
          <w:sz w:val="22"/>
          <w:szCs w:val="22"/>
        </w:rPr>
      </w:pPr>
      <w:r>
        <w:rPr>
          <w:b/>
          <w:sz w:val="22"/>
          <w:szCs w:val="22"/>
        </w:rPr>
        <w:t>ROZDZIAŁ XX.</w:t>
      </w:r>
      <w:r>
        <w:rPr>
          <w:b/>
          <w:sz w:val="22"/>
          <w:szCs w:val="22"/>
        </w:rPr>
        <w:tab/>
      </w:r>
      <w:r>
        <w:rPr>
          <w:b/>
          <w:sz w:val="22"/>
          <w:szCs w:val="22"/>
        </w:rPr>
        <w:tab/>
        <w:t>KORZYSTANIE PRZEZ WYKONAWCĘ Z ZASOBÓW INNYCH PODMIOTÓWW CELU POTWIERDZENIA SPEŁNIANIA WARUNKÓW UDZIAŁU W POSTĘPOWANIU</w:t>
      </w:r>
    </w:p>
    <w:p w14:paraId="32AF1BF4" w14:textId="77777777" w:rsidR="00E10CAF" w:rsidRPr="004A0C67" w:rsidRDefault="00605A48" w:rsidP="00857136">
      <w:pPr>
        <w:pStyle w:val="NormalnyWeb"/>
        <w:numPr>
          <w:ilvl w:val="1"/>
          <w:numId w:val="74"/>
        </w:numPr>
        <w:spacing w:before="280" w:after="280" w:line="23" w:lineRule="atLeast"/>
        <w:ind w:left="567" w:hanging="567"/>
        <w:jc w:val="both"/>
        <w:rPr>
          <w:bCs/>
          <w:sz w:val="22"/>
          <w:szCs w:val="22"/>
        </w:rPr>
      </w:pPr>
      <w:r w:rsidRPr="004A0C6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02D03A88" w14:textId="77777777" w:rsidR="00E10CAF" w:rsidRPr="004A0C67" w:rsidRDefault="00605A48" w:rsidP="00857136">
      <w:pPr>
        <w:pStyle w:val="NormalnyWeb"/>
        <w:numPr>
          <w:ilvl w:val="1"/>
          <w:numId w:val="82"/>
        </w:numPr>
        <w:spacing w:before="280" w:beforeAutospacing="0" w:afterAutospacing="0" w:line="23" w:lineRule="atLeast"/>
        <w:ind w:left="567" w:hanging="567"/>
        <w:jc w:val="both"/>
        <w:rPr>
          <w:bCs/>
          <w:sz w:val="22"/>
          <w:szCs w:val="22"/>
        </w:rPr>
      </w:pPr>
      <w:r w:rsidRPr="004A0C6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4A0C67" w:rsidRDefault="00605A48" w:rsidP="00857136">
      <w:pPr>
        <w:pStyle w:val="NormalnyWeb"/>
        <w:numPr>
          <w:ilvl w:val="1"/>
          <w:numId w:val="83"/>
        </w:numPr>
        <w:spacing w:before="280" w:beforeAutospacing="0" w:after="120" w:afterAutospacing="0" w:line="23" w:lineRule="atLeast"/>
        <w:ind w:left="567" w:hanging="567"/>
        <w:jc w:val="both"/>
        <w:rPr>
          <w:bCs/>
          <w:sz w:val="22"/>
          <w:szCs w:val="22"/>
        </w:rPr>
      </w:pPr>
      <w:r w:rsidRPr="004A0C67">
        <w:rPr>
          <w:bCs/>
          <w:sz w:val="22"/>
          <w:szCs w:val="22"/>
        </w:rPr>
        <w:t xml:space="preserve">Wykonawca, który polega na zdolnościach podmiotów udostępniających zasoby, składa, wraz </w:t>
      </w:r>
      <w:r w:rsidRPr="004A0C6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4A0C67" w:rsidRDefault="00605A48" w:rsidP="00857136">
      <w:pPr>
        <w:pStyle w:val="NormalnyWeb"/>
        <w:numPr>
          <w:ilvl w:val="1"/>
          <w:numId w:val="84"/>
        </w:numPr>
        <w:spacing w:before="280" w:beforeAutospacing="0" w:after="120" w:afterAutospacing="0" w:line="23" w:lineRule="atLeast"/>
        <w:ind w:left="1134" w:hanging="567"/>
        <w:jc w:val="both"/>
        <w:rPr>
          <w:bCs/>
          <w:sz w:val="22"/>
          <w:szCs w:val="22"/>
        </w:rPr>
      </w:pPr>
      <w:r w:rsidRPr="004A0C6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4A0C67" w:rsidRDefault="00605A48" w:rsidP="00857136">
      <w:pPr>
        <w:pStyle w:val="NormalnyWeb"/>
        <w:numPr>
          <w:ilvl w:val="0"/>
          <w:numId w:val="65"/>
        </w:numPr>
        <w:tabs>
          <w:tab w:val="left" w:pos="426"/>
        </w:tabs>
        <w:spacing w:before="280" w:beforeAutospacing="0" w:afterAutospacing="0" w:line="23" w:lineRule="atLeast"/>
        <w:ind w:left="1418" w:hanging="284"/>
        <w:jc w:val="both"/>
        <w:rPr>
          <w:bCs/>
          <w:sz w:val="22"/>
          <w:szCs w:val="22"/>
        </w:rPr>
      </w:pPr>
      <w:r w:rsidRPr="004A0C67">
        <w:rPr>
          <w:bCs/>
          <w:sz w:val="22"/>
          <w:szCs w:val="22"/>
        </w:rPr>
        <w:t>zakres dostępnych Wykonawcy zasobów podmiotu udostępniającego zasoby;</w:t>
      </w:r>
    </w:p>
    <w:p w14:paraId="08919C9C" w14:textId="77777777" w:rsidR="00E10CAF" w:rsidRPr="004A0C67" w:rsidRDefault="00605A48" w:rsidP="00857136">
      <w:pPr>
        <w:pStyle w:val="NormalnyWeb"/>
        <w:numPr>
          <w:ilvl w:val="0"/>
          <w:numId w:val="65"/>
        </w:numPr>
        <w:tabs>
          <w:tab w:val="left" w:pos="426"/>
        </w:tabs>
        <w:spacing w:beforeAutospacing="0" w:afterAutospacing="0" w:line="23" w:lineRule="atLeast"/>
        <w:ind w:left="1418" w:hanging="284"/>
        <w:jc w:val="both"/>
        <w:rPr>
          <w:bCs/>
          <w:sz w:val="22"/>
          <w:szCs w:val="22"/>
        </w:rPr>
      </w:pPr>
      <w:r w:rsidRPr="004A0C67">
        <w:rPr>
          <w:bCs/>
          <w:sz w:val="22"/>
          <w:szCs w:val="22"/>
        </w:rPr>
        <w:t>sposób i okres udostępnienia Wykonawcy i wykorzystania przez niego zasobów podmiotu udostępniającego te zasoby przy wykonywaniu zamówienia;</w:t>
      </w:r>
    </w:p>
    <w:p w14:paraId="5531B3C9" w14:textId="77777777" w:rsidR="00E10CAF" w:rsidRPr="004A0C67" w:rsidRDefault="00605A48" w:rsidP="00857136">
      <w:pPr>
        <w:pStyle w:val="NormalnyWeb"/>
        <w:numPr>
          <w:ilvl w:val="0"/>
          <w:numId w:val="65"/>
        </w:numPr>
        <w:tabs>
          <w:tab w:val="left" w:pos="426"/>
        </w:tabs>
        <w:spacing w:beforeAutospacing="0" w:after="120" w:afterAutospacing="0" w:line="23" w:lineRule="atLeast"/>
        <w:ind w:left="1418" w:hanging="284"/>
        <w:jc w:val="both"/>
        <w:rPr>
          <w:bCs/>
          <w:sz w:val="22"/>
          <w:szCs w:val="22"/>
        </w:rPr>
      </w:pPr>
      <w:r w:rsidRPr="004A0C6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AF8D0" w14:textId="77777777" w:rsidR="00E10CAF" w:rsidRPr="004A0C67" w:rsidRDefault="00605A48" w:rsidP="00857136">
      <w:pPr>
        <w:pStyle w:val="NormalnyWeb"/>
        <w:numPr>
          <w:ilvl w:val="0"/>
          <w:numId w:val="67"/>
        </w:numPr>
        <w:spacing w:before="280" w:beforeAutospacing="0" w:afterAutospacing="0" w:line="23" w:lineRule="atLeast"/>
        <w:ind w:left="567" w:hanging="567"/>
        <w:jc w:val="both"/>
        <w:rPr>
          <w:bCs/>
          <w:sz w:val="22"/>
          <w:szCs w:val="22"/>
        </w:rPr>
      </w:pPr>
      <w:r w:rsidRPr="004A0C67">
        <w:rPr>
          <w:bCs/>
          <w:sz w:val="22"/>
          <w:szCs w:val="22"/>
        </w:rPr>
        <w:t>Zamawiający ocenia, czy udostępniane Wykonawcy przez podmioty udostępniające zasoby zdolności techniczne lub zawodowe</w:t>
      </w:r>
      <w:r w:rsidRPr="004A0C67">
        <w:rPr>
          <w:bCs/>
          <w:color w:val="FF0000"/>
          <w:sz w:val="22"/>
          <w:szCs w:val="22"/>
        </w:rPr>
        <w:t>,</w:t>
      </w:r>
      <w:r w:rsidRPr="004A0C6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29.3.1 rozdziału XVI SWZ, składanego wraz z ofertą).</w:t>
      </w:r>
    </w:p>
    <w:p w14:paraId="7BB838BF" w14:textId="77777777" w:rsidR="00E10CAF" w:rsidRPr="004A0C67" w:rsidRDefault="00605A48" w:rsidP="00857136">
      <w:pPr>
        <w:pStyle w:val="NormalnyWeb"/>
        <w:numPr>
          <w:ilvl w:val="0"/>
          <w:numId w:val="67"/>
        </w:numPr>
        <w:spacing w:beforeAutospacing="0" w:afterAutospacing="0" w:line="23" w:lineRule="atLeast"/>
        <w:ind w:left="567" w:hanging="567"/>
        <w:jc w:val="both"/>
        <w:rPr>
          <w:bCs/>
          <w:sz w:val="22"/>
          <w:szCs w:val="22"/>
        </w:rPr>
      </w:pPr>
      <w:r w:rsidRPr="004A0C67">
        <w:rPr>
          <w:bCs/>
          <w:sz w:val="22"/>
          <w:szCs w:val="22"/>
        </w:rPr>
        <w:t>Jeżeli zdolności techniczne lub zawodowe,</w:t>
      </w:r>
      <w:r w:rsidRPr="004A0C67">
        <w:rPr>
          <w:bCs/>
          <w:color w:val="FF0000"/>
          <w:sz w:val="22"/>
          <w:szCs w:val="22"/>
        </w:rPr>
        <w:t xml:space="preserve"> </w:t>
      </w:r>
      <w:r w:rsidRPr="004A0C6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65FAE2" w14:textId="77777777" w:rsidR="00E10CAF" w:rsidRPr="004A0C67" w:rsidRDefault="00605A48" w:rsidP="00857136">
      <w:pPr>
        <w:pStyle w:val="NormalnyWeb"/>
        <w:numPr>
          <w:ilvl w:val="0"/>
          <w:numId w:val="67"/>
        </w:numPr>
        <w:spacing w:beforeAutospacing="0" w:after="600" w:afterAutospacing="0" w:line="23" w:lineRule="atLeast"/>
        <w:ind w:left="567" w:hanging="567"/>
        <w:jc w:val="both"/>
        <w:rPr>
          <w:bCs/>
          <w:sz w:val="22"/>
          <w:szCs w:val="22"/>
        </w:rPr>
      </w:pPr>
      <w:r w:rsidRPr="004A0C67">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456A7EA" w14:textId="56801F19" w:rsidR="00E10CAF" w:rsidRPr="004A0C67" w:rsidRDefault="00605A48" w:rsidP="006300F5">
      <w:pPr>
        <w:pBdr>
          <w:bottom w:val="single" w:sz="4" w:space="1" w:color="000000"/>
        </w:pBdr>
        <w:tabs>
          <w:tab w:val="left" w:pos="1701"/>
          <w:tab w:val="left" w:pos="2127"/>
        </w:tabs>
        <w:spacing w:after="120" w:line="23" w:lineRule="atLeast"/>
        <w:ind w:left="1701" w:right="-113" w:hanging="1701"/>
        <w:jc w:val="both"/>
        <w:rPr>
          <w:b/>
          <w:sz w:val="22"/>
          <w:szCs w:val="22"/>
        </w:rPr>
      </w:pPr>
      <w:r w:rsidRPr="004A0C67">
        <w:rPr>
          <w:b/>
          <w:sz w:val="22"/>
          <w:szCs w:val="22"/>
        </w:rPr>
        <w:lastRenderedPageBreak/>
        <w:t xml:space="preserve">ROZDZIAŁ XXI. </w:t>
      </w:r>
      <w:r w:rsidRPr="004A0C67">
        <w:rPr>
          <w:b/>
          <w:sz w:val="22"/>
          <w:szCs w:val="22"/>
        </w:rPr>
        <w:tab/>
        <w:t>PROCEDURA SANACYJNA - SAMOOCZYSZCZENIE</w:t>
      </w:r>
    </w:p>
    <w:p w14:paraId="5B74807E" w14:textId="35680193" w:rsidR="00E10CAF" w:rsidRPr="004A0C67" w:rsidRDefault="00605A48" w:rsidP="00857136">
      <w:pPr>
        <w:pStyle w:val="NormalnyWeb"/>
        <w:numPr>
          <w:ilvl w:val="2"/>
          <w:numId w:val="85"/>
        </w:numPr>
        <w:tabs>
          <w:tab w:val="left" w:pos="567"/>
        </w:tabs>
        <w:spacing w:before="280" w:beforeAutospacing="0" w:after="120" w:afterAutospacing="0" w:line="23" w:lineRule="atLeast"/>
        <w:ind w:left="567" w:hanging="567"/>
        <w:jc w:val="both"/>
        <w:rPr>
          <w:sz w:val="22"/>
          <w:szCs w:val="22"/>
        </w:rPr>
      </w:pPr>
      <w:r w:rsidRPr="004A0C67">
        <w:rPr>
          <w:color w:val="000000"/>
          <w:sz w:val="22"/>
          <w:szCs w:val="22"/>
        </w:rPr>
        <w:t xml:space="preserve">Wykonawca nie podlega wykluczeniu w okolicznościach określonych w art. 108 pkt 1,2 i 5 ustawy </w:t>
      </w:r>
      <w:r w:rsidR="00B06E59">
        <w:rPr>
          <w:color w:val="000000"/>
          <w:sz w:val="22"/>
          <w:szCs w:val="22"/>
        </w:rPr>
        <w:t>P</w:t>
      </w:r>
      <w:r w:rsidRPr="004A0C67">
        <w:rPr>
          <w:color w:val="000000"/>
          <w:sz w:val="22"/>
          <w:szCs w:val="22"/>
        </w:rPr>
        <w:t>zp</w:t>
      </w:r>
      <w:r w:rsidRPr="004A0C67">
        <w:rPr>
          <w:sz w:val="22"/>
          <w:szCs w:val="22"/>
        </w:rPr>
        <w:t>, jeżeli udowodni Zamawiającemu</w:t>
      </w:r>
      <w:r w:rsidRPr="004A0C67">
        <w:rPr>
          <w:color w:val="000000"/>
          <w:sz w:val="22"/>
          <w:szCs w:val="22"/>
        </w:rPr>
        <w:t>, że spełnił łącznie następujące przesłanki:</w:t>
      </w:r>
    </w:p>
    <w:p w14:paraId="1F723C5D" w14:textId="77777777" w:rsidR="00E10CAF" w:rsidRPr="004A0C67" w:rsidRDefault="00605A48" w:rsidP="00857136">
      <w:pPr>
        <w:pStyle w:val="Akapitzlist"/>
        <w:numPr>
          <w:ilvl w:val="3"/>
          <w:numId w:val="36"/>
        </w:numPr>
        <w:spacing w:after="120" w:line="23" w:lineRule="atLeast"/>
        <w:ind w:left="1134" w:hanging="567"/>
        <w:jc w:val="both"/>
        <w:rPr>
          <w:sz w:val="22"/>
          <w:szCs w:val="22"/>
        </w:rPr>
      </w:pPr>
      <w:r w:rsidRPr="004A0C67">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4A0C67" w:rsidRDefault="00605A48" w:rsidP="00857136">
      <w:pPr>
        <w:pStyle w:val="Akapitzlist"/>
        <w:numPr>
          <w:ilvl w:val="3"/>
          <w:numId w:val="36"/>
        </w:numPr>
        <w:spacing w:after="120" w:line="23" w:lineRule="atLeast"/>
        <w:ind w:left="1134" w:hanging="567"/>
        <w:jc w:val="both"/>
        <w:rPr>
          <w:sz w:val="22"/>
          <w:szCs w:val="22"/>
        </w:rPr>
      </w:pPr>
      <w:r w:rsidRPr="004A0C6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4A0C67" w:rsidRDefault="00605A48" w:rsidP="00857136">
      <w:pPr>
        <w:pStyle w:val="Akapitzlist"/>
        <w:numPr>
          <w:ilvl w:val="3"/>
          <w:numId w:val="36"/>
        </w:numPr>
        <w:spacing w:after="120" w:line="23" w:lineRule="atLeast"/>
        <w:ind w:left="1134" w:hanging="567"/>
        <w:jc w:val="both"/>
        <w:rPr>
          <w:sz w:val="22"/>
          <w:szCs w:val="22"/>
        </w:rPr>
      </w:pPr>
      <w:r w:rsidRPr="004A0C67">
        <w:rPr>
          <w:color w:val="000000"/>
          <w:sz w:val="22"/>
          <w:szCs w:val="22"/>
        </w:rPr>
        <w:t>podjął konkretne środki techniczne, organizacyjne i kadrowe, odpowiednie dla zapobiegania dalszym przestępstwom, wykroczeniom lub nieprawidłowemu postępowaniu, w szczególności:</w:t>
      </w:r>
    </w:p>
    <w:p w14:paraId="515D2FC5" w14:textId="77777777" w:rsidR="00E10CAF" w:rsidRPr="004A0C67" w:rsidRDefault="00605A48" w:rsidP="00857136">
      <w:pPr>
        <w:pStyle w:val="Akapitzlist"/>
        <w:numPr>
          <w:ilvl w:val="1"/>
          <w:numId w:val="37"/>
        </w:numPr>
        <w:spacing w:after="120" w:line="23" w:lineRule="atLeast"/>
        <w:ind w:left="1418" w:hanging="284"/>
        <w:jc w:val="both"/>
        <w:rPr>
          <w:sz w:val="22"/>
          <w:szCs w:val="22"/>
        </w:rPr>
      </w:pPr>
      <w:r w:rsidRPr="004A0C67">
        <w:rPr>
          <w:color w:val="000000"/>
          <w:sz w:val="22"/>
          <w:szCs w:val="22"/>
        </w:rPr>
        <w:t>zerwał wszelkie powiązania z osobami lub podmiotami odpowiedzialnymi za nieprawidłowe postępowanie Wykonawcy,</w:t>
      </w:r>
    </w:p>
    <w:p w14:paraId="7EFE6E6E" w14:textId="77777777" w:rsidR="00E10CAF" w:rsidRPr="004A0C67" w:rsidRDefault="00605A48" w:rsidP="00857136">
      <w:pPr>
        <w:pStyle w:val="Akapitzlist"/>
        <w:numPr>
          <w:ilvl w:val="1"/>
          <w:numId w:val="37"/>
        </w:numPr>
        <w:spacing w:after="120" w:line="23" w:lineRule="atLeast"/>
        <w:ind w:left="1418" w:hanging="284"/>
        <w:jc w:val="both"/>
        <w:rPr>
          <w:sz w:val="22"/>
          <w:szCs w:val="22"/>
        </w:rPr>
      </w:pPr>
      <w:r w:rsidRPr="004A0C67">
        <w:rPr>
          <w:color w:val="000000"/>
          <w:sz w:val="22"/>
          <w:szCs w:val="22"/>
        </w:rPr>
        <w:t>zreorganizował personel,</w:t>
      </w:r>
    </w:p>
    <w:p w14:paraId="01DF7850" w14:textId="77777777" w:rsidR="00E10CAF" w:rsidRPr="004A0C67" w:rsidRDefault="00605A48" w:rsidP="00857136">
      <w:pPr>
        <w:pStyle w:val="Akapitzlist"/>
        <w:numPr>
          <w:ilvl w:val="1"/>
          <w:numId w:val="37"/>
        </w:numPr>
        <w:spacing w:after="120" w:line="23" w:lineRule="atLeast"/>
        <w:ind w:left="1418" w:hanging="284"/>
        <w:jc w:val="both"/>
        <w:rPr>
          <w:sz w:val="22"/>
          <w:szCs w:val="22"/>
        </w:rPr>
      </w:pPr>
      <w:r w:rsidRPr="004A0C67">
        <w:rPr>
          <w:color w:val="000000"/>
          <w:sz w:val="22"/>
          <w:szCs w:val="22"/>
        </w:rPr>
        <w:t>wdrożył system sprawozdawczości i kontroli,</w:t>
      </w:r>
    </w:p>
    <w:p w14:paraId="75173C66" w14:textId="77777777" w:rsidR="00E10CAF" w:rsidRPr="004A0C67" w:rsidRDefault="00605A48" w:rsidP="00857136">
      <w:pPr>
        <w:pStyle w:val="Akapitzlist"/>
        <w:numPr>
          <w:ilvl w:val="1"/>
          <w:numId w:val="37"/>
        </w:numPr>
        <w:spacing w:after="120" w:line="23" w:lineRule="atLeast"/>
        <w:ind w:left="1418" w:hanging="284"/>
        <w:jc w:val="both"/>
        <w:rPr>
          <w:sz w:val="22"/>
          <w:szCs w:val="22"/>
        </w:rPr>
      </w:pPr>
      <w:r w:rsidRPr="004A0C67">
        <w:rPr>
          <w:color w:val="000000"/>
          <w:sz w:val="22"/>
          <w:szCs w:val="22"/>
        </w:rPr>
        <w:t>utworzył struktury audytu wewnętrznego do monitorowania przestrzegania przepisów, wewnętrznych regulacji lub standardów,</w:t>
      </w:r>
    </w:p>
    <w:p w14:paraId="1774FCC3" w14:textId="77777777" w:rsidR="00E10CAF" w:rsidRPr="004A0C67" w:rsidRDefault="00605A48" w:rsidP="00857136">
      <w:pPr>
        <w:pStyle w:val="Akapitzlist"/>
        <w:numPr>
          <w:ilvl w:val="1"/>
          <w:numId w:val="37"/>
        </w:numPr>
        <w:spacing w:after="120" w:line="23" w:lineRule="atLeast"/>
        <w:ind w:left="1418" w:hanging="284"/>
        <w:jc w:val="both"/>
        <w:rPr>
          <w:sz w:val="22"/>
          <w:szCs w:val="22"/>
        </w:rPr>
      </w:pPr>
      <w:r w:rsidRPr="004A0C67">
        <w:rPr>
          <w:color w:val="000000"/>
          <w:sz w:val="22"/>
          <w:szCs w:val="22"/>
        </w:rPr>
        <w:t>wprowadził wewnętrzne regulacje dotyczące odpowiedzialności i odszkodowań za nieprzestrzeganie przepisów, wewnętrznych regulacji lub standardów.</w:t>
      </w:r>
    </w:p>
    <w:p w14:paraId="7E117803" w14:textId="77777777" w:rsidR="00E10CAF" w:rsidRPr="004A0C67" w:rsidRDefault="00605A48" w:rsidP="00857136">
      <w:pPr>
        <w:pStyle w:val="Akapitzlist"/>
        <w:numPr>
          <w:ilvl w:val="2"/>
          <w:numId w:val="86"/>
        </w:numPr>
        <w:tabs>
          <w:tab w:val="left" w:pos="567"/>
        </w:tabs>
        <w:spacing w:after="600" w:line="23" w:lineRule="atLeast"/>
        <w:ind w:left="567" w:hanging="567"/>
        <w:jc w:val="both"/>
        <w:rPr>
          <w:sz w:val="22"/>
          <w:szCs w:val="22"/>
        </w:rPr>
      </w:pPr>
      <w:r w:rsidRPr="004A0C67">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4A0C67">
        <w:rPr>
          <w:color w:val="000000"/>
          <w:sz w:val="22"/>
          <w:szCs w:val="22"/>
        </w:rPr>
        <w:br/>
        <w:t>o których mowa w ust. 1 niniejszego rozdziału SWZ, nie są wystarczające do wykazania jego rzetelności, Zamawiający wykluczy Wykonawcę.</w:t>
      </w:r>
    </w:p>
    <w:p w14:paraId="7F360D9D" w14:textId="67413965" w:rsidR="00E10CAF" w:rsidRPr="001007F6" w:rsidRDefault="00605A48">
      <w:pPr>
        <w:pBdr>
          <w:bottom w:val="single" w:sz="4" w:space="1" w:color="000000"/>
        </w:pBdr>
        <w:tabs>
          <w:tab w:val="left" w:pos="567"/>
          <w:tab w:val="left" w:pos="2127"/>
        </w:tabs>
        <w:spacing w:after="120" w:line="23" w:lineRule="atLeast"/>
        <w:jc w:val="both"/>
        <w:rPr>
          <w:b/>
          <w:sz w:val="22"/>
          <w:szCs w:val="22"/>
        </w:rPr>
      </w:pPr>
      <w:r w:rsidRPr="001007F6">
        <w:rPr>
          <w:b/>
          <w:sz w:val="22"/>
          <w:szCs w:val="22"/>
        </w:rPr>
        <w:t xml:space="preserve">ROZDZIAŁ XXII. </w:t>
      </w:r>
      <w:r w:rsidRPr="001007F6">
        <w:rPr>
          <w:b/>
          <w:sz w:val="22"/>
          <w:szCs w:val="22"/>
        </w:rPr>
        <w:tab/>
        <w:t>WYMAGANIA DOTYCZĄCE WADIUM</w:t>
      </w:r>
    </w:p>
    <w:p w14:paraId="57B52A0F" w14:textId="7AABFC0C" w:rsidR="00E10CAF" w:rsidRPr="001007F6" w:rsidRDefault="00605A48" w:rsidP="00857136">
      <w:pPr>
        <w:widowControl w:val="0"/>
        <w:numPr>
          <w:ilvl w:val="0"/>
          <w:numId w:val="38"/>
        </w:numPr>
        <w:tabs>
          <w:tab w:val="left" w:pos="567"/>
        </w:tabs>
        <w:spacing w:after="120" w:line="23" w:lineRule="atLeast"/>
        <w:ind w:left="567" w:hanging="567"/>
        <w:jc w:val="both"/>
        <w:rPr>
          <w:rFonts w:eastAsia="TeXGyrePagella"/>
          <w:b/>
          <w:bCs/>
          <w:sz w:val="22"/>
          <w:szCs w:val="22"/>
          <w:lang w:eastAsia="en-US"/>
        </w:rPr>
      </w:pPr>
      <w:r w:rsidRPr="001007F6">
        <w:rPr>
          <w:rFonts w:eastAsia="TeXGyrePagella"/>
          <w:sz w:val="22"/>
          <w:szCs w:val="22"/>
          <w:lang w:eastAsia="en-US"/>
        </w:rPr>
        <w:t xml:space="preserve">Zamawiający wymaga od Wykonawców wniesienia wadium w wysokości: </w:t>
      </w:r>
      <w:r w:rsidR="001007F6" w:rsidRPr="001E2B21">
        <w:rPr>
          <w:rFonts w:eastAsia="TeXGyrePagella"/>
          <w:b/>
          <w:bCs/>
          <w:sz w:val="22"/>
          <w:szCs w:val="22"/>
          <w:highlight w:val="lightGray"/>
          <w:lang w:eastAsia="en-US"/>
        </w:rPr>
        <w:t>2.</w:t>
      </w:r>
      <w:r w:rsidR="00FD05CC">
        <w:rPr>
          <w:rFonts w:eastAsia="TeXGyrePagella"/>
          <w:b/>
          <w:bCs/>
          <w:sz w:val="22"/>
          <w:szCs w:val="22"/>
          <w:highlight w:val="lightGray"/>
          <w:lang w:eastAsia="en-US"/>
        </w:rPr>
        <w:t>000</w:t>
      </w:r>
      <w:r w:rsidR="001007F6" w:rsidRPr="001E2B21">
        <w:rPr>
          <w:rFonts w:eastAsia="TeXGyrePagella"/>
          <w:b/>
          <w:bCs/>
          <w:sz w:val="22"/>
          <w:szCs w:val="22"/>
          <w:highlight w:val="lightGray"/>
          <w:lang w:eastAsia="en-US"/>
        </w:rPr>
        <w:t>,00</w:t>
      </w:r>
      <w:r w:rsidRPr="001E2B21">
        <w:rPr>
          <w:rFonts w:eastAsia="TeXGyrePagella"/>
          <w:b/>
          <w:bCs/>
          <w:sz w:val="22"/>
          <w:szCs w:val="22"/>
          <w:highlight w:val="lightGray"/>
          <w:lang w:eastAsia="en-US"/>
        </w:rPr>
        <w:t xml:space="preserve"> zł</w:t>
      </w:r>
      <w:r w:rsidR="001E2B21" w:rsidRPr="001E2B21">
        <w:rPr>
          <w:rFonts w:eastAsia="TeXGyrePagella"/>
          <w:b/>
          <w:bCs/>
          <w:sz w:val="22"/>
          <w:szCs w:val="22"/>
          <w:highlight w:val="lightGray"/>
          <w:lang w:eastAsia="en-US"/>
        </w:rPr>
        <w:t>.</w:t>
      </w:r>
    </w:p>
    <w:p w14:paraId="5C1B5C30" w14:textId="77777777" w:rsidR="00E10CAF" w:rsidRPr="001007F6" w:rsidRDefault="00605A48" w:rsidP="00857136">
      <w:pPr>
        <w:widowControl w:val="0"/>
        <w:numPr>
          <w:ilvl w:val="0"/>
          <w:numId w:val="38"/>
        </w:numPr>
        <w:tabs>
          <w:tab w:val="left" w:pos="567"/>
        </w:tabs>
        <w:spacing w:after="120" w:line="23" w:lineRule="atLeast"/>
        <w:ind w:left="567" w:hanging="567"/>
        <w:jc w:val="both"/>
        <w:rPr>
          <w:rFonts w:eastAsia="TeXGyrePagella"/>
          <w:b/>
          <w:bCs/>
          <w:sz w:val="22"/>
          <w:szCs w:val="22"/>
          <w:lang w:eastAsia="en-US"/>
        </w:rPr>
      </w:pPr>
      <w:r w:rsidRPr="001007F6">
        <w:rPr>
          <w:sz w:val="22"/>
          <w:szCs w:val="22"/>
        </w:rPr>
        <w:t>Wadium należy wnieść przed upływem terminu składania ofert i utrzymywać nieprzerwanie do</w:t>
      </w:r>
      <w:r w:rsidRPr="001007F6">
        <w:rPr>
          <w:rFonts w:eastAsia="TeXGyrePagella"/>
          <w:b/>
          <w:bCs/>
          <w:sz w:val="22"/>
          <w:szCs w:val="22"/>
          <w:lang w:eastAsia="en-US"/>
        </w:rPr>
        <w:t xml:space="preserve"> </w:t>
      </w:r>
      <w:r w:rsidRPr="001007F6">
        <w:rPr>
          <w:sz w:val="22"/>
          <w:szCs w:val="22"/>
        </w:rPr>
        <w:t>dnia upływu terminu związania ofertą, z wyjątkiem przypadków, o których mowa w niniejszym rozdziale SWZ.</w:t>
      </w:r>
    </w:p>
    <w:p w14:paraId="20AC7601" w14:textId="77777777" w:rsidR="00E10CAF" w:rsidRPr="001007F6" w:rsidRDefault="00605A48" w:rsidP="00857136">
      <w:pPr>
        <w:widowControl w:val="0"/>
        <w:numPr>
          <w:ilvl w:val="0"/>
          <w:numId w:val="38"/>
        </w:numPr>
        <w:tabs>
          <w:tab w:val="left" w:pos="475"/>
        </w:tabs>
        <w:spacing w:after="120" w:line="23" w:lineRule="atLeast"/>
        <w:ind w:left="567" w:hanging="567"/>
        <w:jc w:val="both"/>
        <w:rPr>
          <w:rFonts w:eastAsia="TeXGyrePagella"/>
          <w:b/>
          <w:bCs/>
          <w:sz w:val="22"/>
          <w:szCs w:val="22"/>
          <w:lang w:eastAsia="en-US"/>
        </w:rPr>
      </w:pPr>
      <w:r w:rsidRPr="001007F6">
        <w:rPr>
          <w:rFonts w:eastAsia="TeXGyrePagella"/>
          <w:sz w:val="22"/>
          <w:szCs w:val="22"/>
          <w:lang w:eastAsia="en-US"/>
        </w:rPr>
        <w:t>Forma wnoszenia wadium: Wadium może być wniesione w jednej lub kilku następujących</w:t>
      </w:r>
      <w:r w:rsidRPr="001007F6">
        <w:rPr>
          <w:rFonts w:eastAsia="TeXGyrePagella"/>
          <w:spacing w:val="-6"/>
          <w:sz w:val="22"/>
          <w:szCs w:val="22"/>
          <w:lang w:eastAsia="en-US"/>
        </w:rPr>
        <w:t xml:space="preserve"> </w:t>
      </w:r>
      <w:r w:rsidRPr="001007F6">
        <w:rPr>
          <w:rFonts w:eastAsia="TeXGyrePagella"/>
          <w:sz w:val="22"/>
          <w:szCs w:val="22"/>
          <w:lang w:eastAsia="en-US"/>
        </w:rPr>
        <w:t>formach:</w:t>
      </w:r>
    </w:p>
    <w:p w14:paraId="1337D2AB" w14:textId="77777777" w:rsidR="00E10CAF" w:rsidRPr="001007F6" w:rsidRDefault="00605A48" w:rsidP="00857136">
      <w:pPr>
        <w:widowControl w:val="0"/>
        <w:numPr>
          <w:ilvl w:val="1"/>
          <w:numId w:val="38"/>
        </w:numPr>
        <w:tabs>
          <w:tab w:val="left" w:pos="812"/>
          <w:tab w:val="left" w:pos="813"/>
        </w:tabs>
        <w:spacing w:after="120" w:line="23" w:lineRule="atLeast"/>
        <w:ind w:left="1134" w:hanging="567"/>
        <w:jc w:val="both"/>
        <w:rPr>
          <w:rFonts w:eastAsia="TeXGyrePagella"/>
          <w:sz w:val="22"/>
          <w:szCs w:val="22"/>
          <w:lang w:eastAsia="en-US"/>
        </w:rPr>
      </w:pPr>
      <w:r w:rsidRPr="001007F6">
        <w:rPr>
          <w:rFonts w:eastAsia="TeXGyrePagella"/>
          <w:sz w:val="22"/>
          <w:szCs w:val="22"/>
          <w:lang w:eastAsia="en-US"/>
        </w:rPr>
        <w:t>pieniądzu,</w:t>
      </w:r>
    </w:p>
    <w:p w14:paraId="5F99967A" w14:textId="77777777" w:rsidR="00E10CAF" w:rsidRPr="001007F6" w:rsidRDefault="00605A48" w:rsidP="00857136">
      <w:pPr>
        <w:widowControl w:val="0"/>
        <w:numPr>
          <w:ilvl w:val="1"/>
          <w:numId w:val="38"/>
        </w:numPr>
        <w:tabs>
          <w:tab w:val="left" w:pos="812"/>
          <w:tab w:val="left" w:pos="813"/>
        </w:tabs>
        <w:spacing w:after="120" w:line="23" w:lineRule="atLeast"/>
        <w:ind w:left="1134" w:hanging="567"/>
        <w:jc w:val="both"/>
        <w:rPr>
          <w:rFonts w:eastAsia="TeXGyrePagella"/>
          <w:sz w:val="22"/>
          <w:szCs w:val="22"/>
          <w:lang w:eastAsia="en-US"/>
        </w:rPr>
      </w:pPr>
      <w:r w:rsidRPr="001007F6">
        <w:rPr>
          <w:rFonts w:eastAsia="TeXGyrePagella"/>
          <w:sz w:val="22"/>
          <w:szCs w:val="22"/>
          <w:lang w:eastAsia="en-US"/>
        </w:rPr>
        <w:t>gwarancjach bankowych,</w:t>
      </w:r>
    </w:p>
    <w:p w14:paraId="222EB48B" w14:textId="77777777" w:rsidR="00E10CAF" w:rsidRPr="001007F6" w:rsidRDefault="00605A48" w:rsidP="00857136">
      <w:pPr>
        <w:widowControl w:val="0"/>
        <w:numPr>
          <w:ilvl w:val="1"/>
          <w:numId w:val="38"/>
        </w:numPr>
        <w:tabs>
          <w:tab w:val="left" w:pos="812"/>
          <w:tab w:val="left" w:pos="813"/>
        </w:tabs>
        <w:spacing w:after="120" w:line="23" w:lineRule="atLeast"/>
        <w:ind w:left="1134" w:hanging="567"/>
        <w:jc w:val="both"/>
        <w:rPr>
          <w:rFonts w:eastAsia="TeXGyrePagella"/>
          <w:sz w:val="22"/>
          <w:szCs w:val="22"/>
          <w:lang w:eastAsia="en-US"/>
        </w:rPr>
      </w:pPr>
      <w:r w:rsidRPr="001007F6">
        <w:rPr>
          <w:rFonts w:eastAsia="TeXGyrePagella"/>
          <w:sz w:val="22"/>
          <w:szCs w:val="22"/>
          <w:lang w:eastAsia="en-US"/>
        </w:rPr>
        <w:t>gwarancjach</w:t>
      </w:r>
      <w:r w:rsidRPr="001007F6">
        <w:rPr>
          <w:rFonts w:eastAsia="TeXGyrePagella"/>
          <w:spacing w:val="-2"/>
          <w:sz w:val="22"/>
          <w:szCs w:val="22"/>
          <w:lang w:eastAsia="en-US"/>
        </w:rPr>
        <w:t xml:space="preserve"> </w:t>
      </w:r>
      <w:r w:rsidRPr="001007F6">
        <w:rPr>
          <w:rFonts w:eastAsia="TeXGyrePagella"/>
          <w:sz w:val="22"/>
          <w:szCs w:val="22"/>
          <w:lang w:eastAsia="en-US"/>
        </w:rPr>
        <w:t>ubezpieczeniowych,</w:t>
      </w:r>
    </w:p>
    <w:p w14:paraId="74D0F363" w14:textId="631AE9B1" w:rsidR="00E10CAF" w:rsidRPr="001007F6" w:rsidRDefault="00605A48" w:rsidP="00857136">
      <w:pPr>
        <w:widowControl w:val="0"/>
        <w:numPr>
          <w:ilvl w:val="1"/>
          <w:numId w:val="38"/>
        </w:numPr>
        <w:tabs>
          <w:tab w:val="left" w:pos="812"/>
        </w:tabs>
        <w:spacing w:after="120" w:line="23" w:lineRule="atLeast"/>
        <w:ind w:left="851" w:hanging="567"/>
        <w:jc w:val="both"/>
        <w:rPr>
          <w:rFonts w:eastAsia="TeXGyrePagella"/>
          <w:sz w:val="22"/>
          <w:szCs w:val="22"/>
          <w:lang w:eastAsia="en-US"/>
        </w:rPr>
      </w:pPr>
      <w:r w:rsidRPr="001007F6">
        <w:rPr>
          <w:rFonts w:eastAsia="TeXGyrePagella"/>
          <w:sz w:val="22"/>
          <w:szCs w:val="22"/>
          <w:lang w:eastAsia="en-US"/>
        </w:rPr>
        <w:t xml:space="preserve">poręczeniach udzielanych przez podmioty, o których mowa w art. 6b ust. 5 pkt 2 ustawy z dnia 9 listopada  2000  r.  o  utworzeniu  Polskiej  Agencji  Rozwoju  Przedsiębiorczości  (t.j. Dz. U. </w:t>
      </w:r>
      <w:r w:rsidR="00FC4676">
        <w:rPr>
          <w:rFonts w:eastAsia="TeXGyrePagella"/>
          <w:sz w:val="22"/>
          <w:szCs w:val="22"/>
          <w:lang w:eastAsia="en-US"/>
        </w:rPr>
        <w:br/>
      </w:r>
      <w:r w:rsidRPr="001007F6">
        <w:rPr>
          <w:rFonts w:eastAsia="TeXGyrePagella"/>
          <w:sz w:val="22"/>
          <w:szCs w:val="22"/>
          <w:lang w:eastAsia="en-US"/>
        </w:rPr>
        <w:t>z 2020 r. poz.</w:t>
      </w:r>
      <w:r w:rsidRPr="001007F6">
        <w:rPr>
          <w:rFonts w:eastAsia="TeXGyrePagella"/>
          <w:spacing w:val="-4"/>
          <w:sz w:val="22"/>
          <w:szCs w:val="22"/>
          <w:lang w:eastAsia="en-US"/>
        </w:rPr>
        <w:t xml:space="preserve"> </w:t>
      </w:r>
      <w:r w:rsidRPr="001007F6">
        <w:rPr>
          <w:rFonts w:eastAsia="TeXGyrePagella"/>
          <w:sz w:val="22"/>
          <w:szCs w:val="22"/>
          <w:lang w:eastAsia="en-US"/>
        </w:rPr>
        <w:t>299).</w:t>
      </w:r>
    </w:p>
    <w:p w14:paraId="475D4368" w14:textId="77777777" w:rsidR="00E10CAF" w:rsidRPr="001007F6" w:rsidRDefault="00605A48" w:rsidP="00857136">
      <w:pPr>
        <w:widowControl w:val="0"/>
        <w:numPr>
          <w:ilvl w:val="0"/>
          <w:numId w:val="38"/>
        </w:numPr>
        <w:tabs>
          <w:tab w:val="left" w:pos="475"/>
        </w:tabs>
        <w:spacing w:after="120" w:line="23" w:lineRule="atLeast"/>
        <w:ind w:left="567" w:hanging="567"/>
        <w:jc w:val="both"/>
        <w:outlineLvl w:val="1"/>
        <w:rPr>
          <w:rFonts w:eastAsia="TeXGyrePagella"/>
          <w:bCs/>
          <w:sz w:val="22"/>
          <w:szCs w:val="22"/>
          <w:lang w:eastAsia="en-US"/>
        </w:rPr>
      </w:pPr>
      <w:r w:rsidRPr="001007F6">
        <w:rPr>
          <w:rFonts w:eastAsia="TeXGyrePagella"/>
          <w:b/>
          <w:bCs/>
          <w:sz w:val="22"/>
          <w:szCs w:val="22"/>
          <w:lang w:eastAsia="en-US"/>
        </w:rPr>
        <w:t xml:space="preserve">Wadium wnoszone w pieniądzu należy wnieść </w:t>
      </w:r>
      <w:r w:rsidRPr="001007F6">
        <w:rPr>
          <w:rFonts w:eastAsia="TeXGyrePagella"/>
          <w:b/>
          <w:bCs/>
          <w:sz w:val="22"/>
          <w:szCs w:val="22"/>
          <w:u w:val="single"/>
          <w:lang w:eastAsia="en-US"/>
        </w:rPr>
        <w:t>przelewem</w:t>
      </w:r>
      <w:r w:rsidRPr="001007F6">
        <w:rPr>
          <w:rFonts w:eastAsia="TeXGyrePagella"/>
          <w:b/>
          <w:bCs/>
          <w:sz w:val="22"/>
          <w:szCs w:val="22"/>
          <w:lang w:eastAsia="en-US"/>
        </w:rPr>
        <w:t xml:space="preserve"> na następujący rachunek bankowy Zamawiającego:</w:t>
      </w:r>
    </w:p>
    <w:p w14:paraId="5FEFD767" w14:textId="77777777" w:rsidR="00E10CAF" w:rsidRPr="001007F6" w:rsidRDefault="00605A48">
      <w:pPr>
        <w:spacing w:after="120" w:line="23" w:lineRule="atLeast"/>
        <w:ind w:left="567"/>
        <w:jc w:val="both"/>
        <w:rPr>
          <w:sz w:val="22"/>
          <w:szCs w:val="22"/>
        </w:rPr>
      </w:pPr>
      <w:r w:rsidRPr="001007F6">
        <w:rPr>
          <w:sz w:val="22"/>
          <w:szCs w:val="22"/>
        </w:rPr>
        <w:lastRenderedPageBreak/>
        <w:t xml:space="preserve">Bank Spółdzielczy w Będzinie Oddział Psary, o numerze:  </w:t>
      </w:r>
      <w:r w:rsidRPr="001007F6">
        <w:rPr>
          <w:b/>
          <w:bCs/>
          <w:sz w:val="22"/>
          <w:szCs w:val="22"/>
        </w:rPr>
        <w:t>44 843800010000025720160003</w:t>
      </w:r>
    </w:p>
    <w:p w14:paraId="0F277678" w14:textId="77777777" w:rsidR="00E10CAF" w:rsidRPr="001007F6" w:rsidRDefault="00605A48">
      <w:pPr>
        <w:spacing w:after="120" w:line="23" w:lineRule="atLeast"/>
        <w:ind w:left="360" w:firstLine="207"/>
        <w:jc w:val="both"/>
        <w:rPr>
          <w:sz w:val="22"/>
          <w:szCs w:val="22"/>
        </w:rPr>
      </w:pPr>
      <w:r w:rsidRPr="001007F6">
        <w:rPr>
          <w:sz w:val="22"/>
          <w:szCs w:val="22"/>
        </w:rPr>
        <w:t>W tytule przelewu należy wpisać</w:t>
      </w:r>
      <w:r w:rsidRPr="001007F6">
        <w:rPr>
          <w:b/>
          <w:bCs/>
          <w:sz w:val="22"/>
          <w:szCs w:val="22"/>
        </w:rPr>
        <w:t xml:space="preserve"> „Wadium - </w:t>
      </w:r>
      <w:r w:rsidRPr="001007F6">
        <w:rPr>
          <w:sz w:val="22"/>
          <w:szCs w:val="22"/>
        </w:rPr>
        <w:t xml:space="preserve">na przetarg o nazwie:  </w:t>
      </w:r>
    </w:p>
    <w:p w14:paraId="77F88A38" w14:textId="07101F42" w:rsidR="00E10CAF" w:rsidRPr="001007F6" w:rsidRDefault="0060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2"/>
          <w:sz w:val="22"/>
          <w:szCs w:val="22"/>
          <w:lang w:eastAsia="zh-CN"/>
        </w:rPr>
      </w:pPr>
      <w:r w:rsidRPr="001007F6">
        <w:rPr>
          <w:rFonts w:eastAsia="Arial"/>
          <w:b/>
          <w:kern w:val="2"/>
          <w:sz w:val="22"/>
          <w:szCs w:val="22"/>
          <w:lang w:eastAsia="zh-CN"/>
        </w:rPr>
        <w:t xml:space="preserve">„Wykonanie instalacji fotowoltaicznej na budynkach użyteczności publicznej w Gminie Psary”           w ramach projektu: „Instalacja systemów OZE w budynkach użyteczności publicznej </w:t>
      </w:r>
      <w:r w:rsidR="006300F5">
        <w:rPr>
          <w:rFonts w:eastAsia="Arial"/>
          <w:b/>
          <w:kern w:val="2"/>
          <w:sz w:val="22"/>
          <w:szCs w:val="22"/>
          <w:lang w:eastAsia="zh-CN"/>
        </w:rPr>
        <w:br/>
      </w:r>
      <w:r w:rsidRPr="001007F6">
        <w:rPr>
          <w:rFonts w:eastAsia="Arial"/>
          <w:b/>
          <w:kern w:val="2"/>
          <w:sz w:val="22"/>
          <w:szCs w:val="22"/>
          <w:lang w:eastAsia="zh-CN"/>
        </w:rPr>
        <w:t>w Gminie Psary”.</w:t>
      </w:r>
    </w:p>
    <w:p w14:paraId="14DB8221" w14:textId="32F14E5F"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kern w:val="2"/>
          <w:sz w:val="22"/>
          <w:szCs w:val="22"/>
          <w:lang w:eastAsia="zh-CN"/>
        </w:rPr>
      </w:pPr>
    </w:p>
    <w:p w14:paraId="441BE229" w14:textId="77777777" w:rsidR="00E10CAF" w:rsidRPr="001007F6" w:rsidRDefault="00605A48" w:rsidP="00857136">
      <w:pPr>
        <w:widowControl w:val="0"/>
        <w:numPr>
          <w:ilvl w:val="0"/>
          <w:numId w:val="38"/>
        </w:numPr>
        <w:tabs>
          <w:tab w:val="left" w:pos="475"/>
        </w:tabs>
        <w:spacing w:after="120" w:line="23" w:lineRule="atLeast"/>
        <w:ind w:left="567" w:hanging="567"/>
        <w:jc w:val="both"/>
        <w:rPr>
          <w:rFonts w:eastAsia="TeXGyrePagella"/>
          <w:bCs/>
          <w:sz w:val="22"/>
          <w:szCs w:val="22"/>
          <w:lang w:eastAsia="en-US"/>
        </w:rPr>
      </w:pPr>
      <w:r w:rsidRPr="001007F6">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007F6">
        <w:rPr>
          <w:rFonts w:eastAsia="TeXGyrePagella"/>
          <w:bCs/>
          <w:spacing w:val="-7"/>
          <w:sz w:val="22"/>
          <w:szCs w:val="22"/>
          <w:lang w:eastAsia="en-US"/>
        </w:rPr>
        <w:t xml:space="preserve"> </w:t>
      </w:r>
      <w:r w:rsidRPr="001007F6">
        <w:rPr>
          <w:rFonts w:eastAsia="TeXGyrePagella"/>
          <w:bCs/>
          <w:sz w:val="22"/>
          <w:szCs w:val="22"/>
          <w:lang w:eastAsia="en-US"/>
        </w:rPr>
        <w:t>konto</w:t>
      </w:r>
      <w:r w:rsidRPr="001007F6">
        <w:rPr>
          <w:rFonts w:eastAsia="TeXGyrePagella"/>
          <w:bCs/>
          <w:spacing w:val="-6"/>
          <w:sz w:val="22"/>
          <w:szCs w:val="22"/>
          <w:lang w:eastAsia="en-US"/>
        </w:rPr>
        <w:t xml:space="preserve"> </w:t>
      </w:r>
      <w:r w:rsidRPr="001007F6">
        <w:rPr>
          <w:rFonts w:eastAsia="TeXGyrePagella"/>
          <w:bCs/>
          <w:sz w:val="22"/>
          <w:szCs w:val="22"/>
          <w:lang w:eastAsia="en-US"/>
        </w:rPr>
        <w:t>Zamawiającego,</w:t>
      </w:r>
      <w:r w:rsidRPr="001007F6">
        <w:rPr>
          <w:rFonts w:eastAsia="TeXGyrePagella"/>
          <w:bCs/>
          <w:spacing w:val="-6"/>
          <w:sz w:val="22"/>
          <w:szCs w:val="22"/>
          <w:lang w:eastAsia="en-US"/>
        </w:rPr>
        <w:t xml:space="preserve"> </w:t>
      </w:r>
      <w:r w:rsidRPr="001007F6">
        <w:rPr>
          <w:rFonts w:eastAsia="TeXGyrePagella"/>
          <w:bCs/>
          <w:sz w:val="22"/>
          <w:szCs w:val="22"/>
          <w:lang w:eastAsia="en-US"/>
        </w:rPr>
        <w:t>a</w:t>
      </w:r>
      <w:r w:rsidRPr="001007F6">
        <w:rPr>
          <w:rFonts w:eastAsia="TeXGyrePagella"/>
          <w:bCs/>
          <w:spacing w:val="-6"/>
          <w:sz w:val="22"/>
          <w:szCs w:val="22"/>
          <w:lang w:eastAsia="en-US"/>
        </w:rPr>
        <w:t xml:space="preserve"> </w:t>
      </w:r>
      <w:r w:rsidRPr="001007F6">
        <w:rPr>
          <w:rFonts w:eastAsia="TeXGyrePagella"/>
          <w:bCs/>
          <w:sz w:val="22"/>
          <w:szCs w:val="22"/>
          <w:lang w:eastAsia="en-US"/>
        </w:rPr>
        <w:t>nie</w:t>
      </w:r>
      <w:r w:rsidRPr="001007F6">
        <w:rPr>
          <w:rFonts w:eastAsia="TeXGyrePagella"/>
          <w:bCs/>
          <w:spacing w:val="-5"/>
          <w:sz w:val="22"/>
          <w:szCs w:val="22"/>
          <w:lang w:eastAsia="en-US"/>
        </w:rPr>
        <w:t xml:space="preserve"> </w:t>
      </w:r>
      <w:r w:rsidRPr="001007F6">
        <w:rPr>
          <w:rFonts w:eastAsia="TeXGyrePagella"/>
          <w:bCs/>
          <w:sz w:val="22"/>
          <w:szCs w:val="22"/>
          <w:lang w:eastAsia="en-US"/>
        </w:rPr>
        <w:t>termin</w:t>
      </w:r>
      <w:r w:rsidRPr="001007F6">
        <w:rPr>
          <w:rFonts w:eastAsia="TeXGyrePagella"/>
          <w:bCs/>
          <w:spacing w:val="-7"/>
          <w:sz w:val="22"/>
          <w:szCs w:val="22"/>
          <w:lang w:eastAsia="en-US"/>
        </w:rPr>
        <w:t xml:space="preserve"> </w:t>
      </w:r>
      <w:r w:rsidRPr="001007F6">
        <w:rPr>
          <w:rFonts w:eastAsia="TeXGyrePagella"/>
          <w:bCs/>
          <w:sz w:val="22"/>
          <w:szCs w:val="22"/>
          <w:lang w:eastAsia="en-US"/>
        </w:rPr>
        <w:t>zlecenia</w:t>
      </w:r>
      <w:r w:rsidRPr="001007F6">
        <w:rPr>
          <w:rFonts w:eastAsia="TeXGyrePagella"/>
          <w:bCs/>
          <w:spacing w:val="-6"/>
          <w:sz w:val="22"/>
          <w:szCs w:val="22"/>
          <w:lang w:eastAsia="en-US"/>
        </w:rPr>
        <w:t xml:space="preserve"> </w:t>
      </w:r>
      <w:r w:rsidRPr="001007F6">
        <w:rPr>
          <w:rFonts w:eastAsia="TeXGyrePagella"/>
          <w:bCs/>
          <w:sz w:val="22"/>
          <w:szCs w:val="22"/>
          <w:lang w:eastAsia="en-US"/>
        </w:rPr>
        <w:t>(dokonania)</w:t>
      </w:r>
      <w:r w:rsidRPr="001007F6">
        <w:rPr>
          <w:rFonts w:eastAsia="TeXGyrePagella"/>
          <w:bCs/>
          <w:spacing w:val="-5"/>
          <w:sz w:val="22"/>
          <w:szCs w:val="22"/>
          <w:lang w:eastAsia="en-US"/>
        </w:rPr>
        <w:t xml:space="preserve"> </w:t>
      </w:r>
      <w:r w:rsidRPr="001007F6">
        <w:rPr>
          <w:rFonts w:eastAsia="TeXGyrePagella"/>
          <w:bCs/>
          <w:sz w:val="22"/>
          <w:szCs w:val="22"/>
          <w:lang w:eastAsia="en-US"/>
        </w:rPr>
        <w:t>przelewu</w:t>
      </w:r>
      <w:r w:rsidRPr="001007F6">
        <w:rPr>
          <w:rFonts w:eastAsia="TeXGyrePagella"/>
          <w:bCs/>
          <w:spacing w:val="-7"/>
          <w:sz w:val="22"/>
          <w:szCs w:val="22"/>
          <w:lang w:eastAsia="en-US"/>
        </w:rPr>
        <w:t xml:space="preserve"> </w:t>
      </w:r>
      <w:r w:rsidRPr="001007F6">
        <w:rPr>
          <w:rFonts w:eastAsia="TeXGyrePagella"/>
          <w:bCs/>
          <w:sz w:val="22"/>
          <w:szCs w:val="22"/>
          <w:lang w:eastAsia="en-US"/>
        </w:rPr>
        <w:t>przez</w:t>
      </w:r>
      <w:r w:rsidRPr="001007F6">
        <w:rPr>
          <w:rFonts w:eastAsia="TeXGyrePagella"/>
          <w:bCs/>
          <w:spacing w:val="-6"/>
          <w:sz w:val="22"/>
          <w:szCs w:val="22"/>
          <w:lang w:eastAsia="en-US"/>
        </w:rPr>
        <w:t xml:space="preserve"> </w:t>
      </w:r>
      <w:r w:rsidRPr="001007F6">
        <w:rPr>
          <w:rFonts w:eastAsia="TeXGyrePagella"/>
          <w:bCs/>
          <w:sz w:val="22"/>
          <w:szCs w:val="22"/>
          <w:lang w:eastAsia="en-US"/>
        </w:rPr>
        <w:t>Wykonawcę.</w:t>
      </w:r>
      <w:r w:rsidRPr="001007F6">
        <w:rPr>
          <w:rFonts w:eastAsia="TeXGyrePagella"/>
          <w:bCs/>
          <w:spacing w:val="-5"/>
          <w:sz w:val="22"/>
          <w:szCs w:val="22"/>
          <w:lang w:eastAsia="en-US"/>
        </w:rPr>
        <w:t xml:space="preserve"> </w:t>
      </w:r>
    </w:p>
    <w:p w14:paraId="7CC0253E" w14:textId="77777777" w:rsidR="00E10CAF" w:rsidRPr="001007F6" w:rsidRDefault="00605A48" w:rsidP="00857136">
      <w:pPr>
        <w:widowControl w:val="0"/>
        <w:numPr>
          <w:ilvl w:val="0"/>
          <w:numId w:val="38"/>
        </w:numPr>
        <w:tabs>
          <w:tab w:val="left" w:pos="475"/>
        </w:tabs>
        <w:spacing w:after="120" w:line="23" w:lineRule="atLeast"/>
        <w:ind w:left="567" w:hanging="567"/>
        <w:jc w:val="both"/>
        <w:rPr>
          <w:rFonts w:eastAsia="TeXGyrePagella"/>
          <w:b/>
          <w:sz w:val="22"/>
          <w:szCs w:val="22"/>
          <w:lang w:eastAsia="en-US"/>
        </w:rPr>
      </w:pPr>
      <w:r w:rsidRPr="001007F6">
        <w:rPr>
          <w:rFonts w:eastAsia="TeXGyrePagella"/>
          <w:sz w:val="22"/>
          <w:szCs w:val="22"/>
          <w:lang w:eastAsia="en-US"/>
        </w:rPr>
        <w:t>Wadium wniesione w pieniądzu Zamawiający przechowuje na rachunku</w:t>
      </w:r>
      <w:r w:rsidRPr="001007F6">
        <w:rPr>
          <w:rFonts w:eastAsia="TeXGyrePagella"/>
          <w:spacing w:val="-10"/>
          <w:sz w:val="22"/>
          <w:szCs w:val="22"/>
          <w:lang w:eastAsia="en-US"/>
        </w:rPr>
        <w:t xml:space="preserve"> </w:t>
      </w:r>
      <w:r w:rsidRPr="001007F6">
        <w:rPr>
          <w:rFonts w:eastAsia="TeXGyrePagella"/>
          <w:sz w:val="22"/>
          <w:szCs w:val="22"/>
          <w:lang w:eastAsia="en-US"/>
        </w:rPr>
        <w:t>bankowym.</w:t>
      </w:r>
    </w:p>
    <w:p w14:paraId="7261C05E" w14:textId="108BD270" w:rsidR="00E10CAF" w:rsidRPr="00A921D4" w:rsidRDefault="00605A48" w:rsidP="00857136">
      <w:pPr>
        <w:widowControl w:val="0"/>
        <w:numPr>
          <w:ilvl w:val="0"/>
          <w:numId w:val="38"/>
        </w:numPr>
        <w:tabs>
          <w:tab w:val="left" w:pos="475"/>
        </w:tabs>
        <w:spacing w:after="120" w:line="23" w:lineRule="atLeast"/>
        <w:ind w:left="567" w:hanging="567"/>
        <w:jc w:val="both"/>
        <w:rPr>
          <w:rFonts w:eastAsia="TeXGyrePagella"/>
          <w:sz w:val="22"/>
          <w:szCs w:val="22"/>
          <w:lang w:eastAsia="en-US"/>
        </w:rPr>
      </w:pPr>
      <w:r w:rsidRPr="00A921D4">
        <w:rPr>
          <w:sz w:val="22"/>
          <w:szCs w:val="22"/>
        </w:rPr>
        <w:t xml:space="preserve">Wadium wnoszone w postaci niepieniężnej należy złożyć wraz z ofertą poprzez Platformę zakupową - w wydzielonym, odrębnym pliku. Należy przekazać oryginał gwarancji lub poręczenia </w:t>
      </w:r>
      <w:r w:rsidR="006300F5" w:rsidRPr="00A921D4">
        <w:rPr>
          <w:sz w:val="22"/>
          <w:szCs w:val="22"/>
        </w:rPr>
        <w:br/>
      </w:r>
      <w:r w:rsidRPr="00A921D4">
        <w:rPr>
          <w:sz w:val="22"/>
          <w:szCs w:val="22"/>
        </w:rPr>
        <w:t>w postaci elektronicznej.</w:t>
      </w:r>
    </w:p>
    <w:p w14:paraId="2B1DD84D" w14:textId="77777777" w:rsidR="00E10CAF" w:rsidRDefault="00E10CAF">
      <w:pPr>
        <w:pStyle w:val="Tekstpodstawowy2"/>
        <w:spacing w:after="120" w:line="23" w:lineRule="atLeast"/>
        <w:jc w:val="both"/>
        <w:rPr>
          <w:b/>
          <w:i/>
          <w:iCs/>
          <w:sz w:val="22"/>
          <w:szCs w:val="22"/>
          <w:highlight w:val="green"/>
        </w:rPr>
      </w:pPr>
    </w:p>
    <w:p w14:paraId="32FFC915" w14:textId="4FDA45EE" w:rsidR="00E10CAF" w:rsidRPr="001007F6" w:rsidRDefault="00605A48">
      <w:pPr>
        <w:pStyle w:val="Tekstpodstawowy2"/>
        <w:spacing w:after="120" w:line="23" w:lineRule="atLeast"/>
        <w:jc w:val="both"/>
        <w:rPr>
          <w:b/>
          <w:i/>
          <w:iCs/>
          <w:sz w:val="22"/>
          <w:szCs w:val="22"/>
          <w:u w:val="single"/>
        </w:rPr>
      </w:pPr>
      <w:r w:rsidRPr="001007F6">
        <w:rPr>
          <w:b/>
          <w:i/>
          <w:iCs/>
          <w:sz w:val="22"/>
          <w:szCs w:val="22"/>
          <w:u w:val="single"/>
        </w:rPr>
        <w:t xml:space="preserve">Uwaga nr </w:t>
      </w:r>
      <w:r w:rsidR="00266F86">
        <w:rPr>
          <w:b/>
          <w:i/>
          <w:iCs/>
          <w:sz w:val="22"/>
          <w:szCs w:val="22"/>
          <w:u w:val="single"/>
        </w:rPr>
        <w:t>6</w:t>
      </w:r>
      <w:r w:rsidRPr="001007F6">
        <w:rPr>
          <w:b/>
          <w:i/>
          <w:iCs/>
          <w:sz w:val="22"/>
          <w:szCs w:val="22"/>
          <w:u w:val="single"/>
        </w:rPr>
        <w:t>:</w:t>
      </w:r>
    </w:p>
    <w:p w14:paraId="19D1EC92" w14:textId="77777777" w:rsidR="00E10CAF" w:rsidRPr="001007F6" w:rsidRDefault="00605A48">
      <w:pPr>
        <w:pStyle w:val="Tekstpodstawowy2"/>
        <w:spacing w:after="120" w:line="23" w:lineRule="atLeast"/>
        <w:jc w:val="both"/>
        <w:rPr>
          <w:i/>
          <w:iCs/>
          <w:sz w:val="22"/>
          <w:szCs w:val="22"/>
        </w:rPr>
      </w:pPr>
      <w:r w:rsidRPr="001007F6">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007F6">
        <w:rPr>
          <w:b/>
          <w:i/>
          <w:iCs/>
          <w:sz w:val="22"/>
          <w:szCs w:val="22"/>
        </w:rPr>
        <w:t>wszystkich Wykonawców wspólnie ubiegających się o udzielenie zamówienia</w:t>
      </w:r>
      <w:r w:rsidRPr="001007F6">
        <w:rPr>
          <w:i/>
          <w:iCs/>
          <w:sz w:val="22"/>
          <w:szCs w:val="22"/>
        </w:rPr>
        <w:t>.</w:t>
      </w:r>
    </w:p>
    <w:p w14:paraId="6CD0B3F8" w14:textId="77777777" w:rsidR="00E10CAF" w:rsidRPr="001007F6" w:rsidRDefault="00605A48" w:rsidP="00857136">
      <w:pPr>
        <w:widowControl w:val="0"/>
        <w:numPr>
          <w:ilvl w:val="0"/>
          <w:numId w:val="38"/>
        </w:numPr>
        <w:tabs>
          <w:tab w:val="left" w:pos="475"/>
        </w:tabs>
        <w:spacing w:after="120" w:line="23" w:lineRule="atLeast"/>
        <w:ind w:left="567" w:hanging="567"/>
        <w:jc w:val="both"/>
        <w:rPr>
          <w:rFonts w:eastAsia="TeXGyrePagella"/>
          <w:b/>
          <w:sz w:val="22"/>
          <w:szCs w:val="22"/>
          <w:lang w:eastAsia="en-US"/>
        </w:rPr>
      </w:pPr>
      <w:r w:rsidRPr="001007F6">
        <w:rPr>
          <w:b/>
          <w:sz w:val="22"/>
          <w:szCs w:val="22"/>
        </w:rPr>
        <w:t>Zwrot wadium z urzędu:</w:t>
      </w:r>
    </w:p>
    <w:p w14:paraId="1D952144" w14:textId="77777777" w:rsidR="00E10CAF" w:rsidRPr="001007F6" w:rsidRDefault="00605A48">
      <w:pPr>
        <w:widowControl w:val="0"/>
        <w:tabs>
          <w:tab w:val="left" w:pos="475"/>
        </w:tabs>
        <w:spacing w:after="120" w:line="23" w:lineRule="atLeast"/>
        <w:ind w:left="567"/>
        <w:jc w:val="both"/>
        <w:rPr>
          <w:rFonts w:eastAsia="TeXGyrePagella"/>
          <w:b/>
          <w:sz w:val="22"/>
          <w:szCs w:val="22"/>
          <w:lang w:eastAsia="en-US"/>
        </w:rPr>
      </w:pPr>
      <w:r w:rsidRPr="001007F6">
        <w:rPr>
          <w:sz w:val="22"/>
          <w:szCs w:val="22"/>
        </w:rPr>
        <w:t>Zamawiający zwraca wadium niezwłocznie, nie później jednak niż w terminie 7 dni od dnia wystąpienia jednej z okoliczności wskazanych w art. 98 ust. 1 pkt 1-3 ustawy.</w:t>
      </w:r>
    </w:p>
    <w:p w14:paraId="7D29DE07" w14:textId="77777777" w:rsidR="00E10CAF" w:rsidRPr="001007F6" w:rsidRDefault="00605A48" w:rsidP="00857136">
      <w:pPr>
        <w:pStyle w:val="Akapitzlist"/>
        <w:numPr>
          <w:ilvl w:val="0"/>
          <w:numId w:val="38"/>
        </w:numPr>
        <w:spacing w:after="120" w:line="23" w:lineRule="atLeast"/>
        <w:ind w:left="567" w:hanging="567"/>
        <w:jc w:val="both"/>
        <w:rPr>
          <w:sz w:val="22"/>
          <w:szCs w:val="22"/>
        </w:rPr>
      </w:pPr>
      <w:r w:rsidRPr="001007F6">
        <w:rPr>
          <w:b/>
          <w:sz w:val="22"/>
          <w:szCs w:val="22"/>
        </w:rPr>
        <w:t>Zwrot wadium na wniosek</w:t>
      </w:r>
      <w:r w:rsidRPr="001007F6">
        <w:rPr>
          <w:sz w:val="22"/>
          <w:szCs w:val="22"/>
        </w:rPr>
        <w:t xml:space="preserve"> Wykonawcy:</w:t>
      </w:r>
    </w:p>
    <w:p w14:paraId="4A37B8D0" w14:textId="77777777" w:rsidR="00E10CAF" w:rsidRPr="001007F6" w:rsidRDefault="00605A48">
      <w:pPr>
        <w:pStyle w:val="Akapitzlist"/>
        <w:spacing w:after="120" w:line="23" w:lineRule="atLeast"/>
        <w:ind w:left="567"/>
        <w:jc w:val="both"/>
        <w:rPr>
          <w:sz w:val="22"/>
          <w:szCs w:val="22"/>
        </w:rPr>
      </w:pPr>
      <w:r w:rsidRPr="001007F6">
        <w:rPr>
          <w:sz w:val="22"/>
          <w:szCs w:val="22"/>
        </w:rPr>
        <w:t>Zamawiający, niezwłocznie, nie później jednak niż w terminie 7 dni od dnia złożenia wniosku zwraca wadium Wykonawcy:</w:t>
      </w:r>
    </w:p>
    <w:p w14:paraId="364F68FC"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który wycofał ofertę przed upływem terminu składania ofert;</w:t>
      </w:r>
    </w:p>
    <w:p w14:paraId="1F7B51C2"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którego oferta została odrzucona;</w:t>
      </w:r>
    </w:p>
    <w:p w14:paraId="58FC3A85"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po wyborze najkorzystniejszej oferty, z wyjątkiem Wykonawcy, którego oferta została wybrana jako najkorzystniejsza;</w:t>
      </w:r>
    </w:p>
    <w:p w14:paraId="5F5DDF40" w14:textId="77777777" w:rsidR="00E10CAF" w:rsidRPr="001007F6" w:rsidRDefault="00605A48">
      <w:pPr>
        <w:pStyle w:val="Akapitzlist"/>
        <w:numPr>
          <w:ilvl w:val="3"/>
          <w:numId w:val="4"/>
        </w:numPr>
        <w:spacing w:after="120" w:line="23" w:lineRule="atLeast"/>
        <w:ind w:left="1134" w:hanging="567"/>
        <w:jc w:val="both"/>
        <w:rPr>
          <w:sz w:val="22"/>
          <w:szCs w:val="22"/>
        </w:rPr>
      </w:pPr>
      <w:r w:rsidRPr="001007F6">
        <w:rPr>
          <w:sz w:val="22"/>
          <w:szCs w:val="22"/>
        </w:rPr>
        <w:t>po unieważnieniu postępowania, w przypadku gdy nie zostało rozstrzygnięte odwołanie na czynność unieważnienia albo nie upłynął termin do jego wniesienia.</w:t>
      </w:r>
    </w:p>
    <w:p w14:paraId="2F4A7969" w14:textId="7FDFBC55" w:rsidR="00E10CAF" w:rsidRPr="001007F6" w:rsidRDefault="00605A48">
      <w:pPr>
        <w:spacing w:after="120" w:line="23" w:lineRule="atLeast"/>
        <w:jc w:val="both"/>
        <w:rPr>
          <w:b/>
          <w:i/>
          <w:iCs/>
          <w:sz w:val="22"/>
          <w:szCs w:val="22"/>
          <w:u w:val="single"/>
        </w:rPr>
      </w:pPr>
      <w:r w:rsidRPr="001007F6">
        <w:rPr>
          <w:b/>
          <w:i/>
          <w:iCs/>
          <w:sz w:val="22"/>
          <w:szCs w:val="22"/>
          <w:u w:val="single"/>
        </w:rPr>
        <w:t>Uwaga nr</w:t>
      </w:r>
      <w:r w:rsidR="00266F86">
        <w:rPr>
          <w:b/>
          <w:i/>
          <w:iCs/>
          <w:sz w:val="22"/>
          <w:szCs w:val="22"/>
          <w:u w:val="single"/>
        </w:rPr>
        <w:t xml:space="preserve"> 7</w:t>
      </w:r>
      <w:r w:rsidRPr="001007F6">
        <w:rPr>
          <w:b/>
          <w:i/>
          <w:iCs/>
          <w:sz w:val="22"/>
          <w:szCs w:val="22"/>
          <w:u w:val="single"/>
        </w:rPr>
        <w:t>:</w:t>
      </w:r>
    </w:p>
    <w:p w14:paraId="57207ED8" w14:textId="5F14D3A6" w:rsidR="00E10CAF" w:rsidRDefault="00605A48">
      <w:pPr>
        <w:spacing w:after="120" w:line="23" w:lineRule="atLeast"/>
        <w:jc w:val="both"/>
        <w:rPr>
          <w:bCs/>
          <w:i/>
          <w:iCs/>
          <w:sz w:val="22"/>
          <w:szCs w:val="22"/>
        </w:rPr>
      </w:pPr>
      <w:r w:rsidRPr="001007F6">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3D0873A7" w14:textId="08499A2C" w:rsidR="006300F5" w:rsidRDefault="006300F5">
      <w:pPr>
        <w:spacing w:after="120" w:line="23" w:lineRule="atLeast"/>
        <w:jc w:val="both"/>
        <w:rPr>
          <w:bCs/>
          <w:i/>
          <w:iCs/>
          <w:sz w:val="22"/>
          <w:szCs w:val="22"/>
        </w:rPr>
      </w:pPr>
    </w:p>
    <w:p w14:paraId="14AF0C2C" w14:textId="77777777" w:rsidR="00E10CAF" w:rsidRPr="001007F6" w:rsidRDefault="00605A48" w:rsidP="00857136">
      <w:pPr>
        <w:pStyle w:val="Akapitzlist"/>
        <w:numPr>
          <w:ilvl w:val="0"/>
          <w:numId w:val="38"/>
        </w:numPr>
        <w:spacing w:after="120" w:line="23" w:lineRule="atLeast"/>
        <w:ind w:left="567" w:hanging="567"/>
        <w:jc w:val="both"/>
        <w:rPr>
          <w:sz w:val="22"/>
          <w:szCs w:val="22"/>
          <w:u w:val="single"/>
        </w:rPr>
      </w:pPr>
      <w:r w:rsidRPr="001007F6">
        <w:rPr>
          <w:b/>
          <w:sz w:val="22"/>
          <w:szCs w:val="22"/>
        </w:rPr>
        <w:t>Zatrzymanie wadium</w:t>
      </w:r>
      <w:r w:rsidRPr="001007F6">
        <w:rPr>
          <w:sz w:val="22"/>
          <w:szCs w:val="22"/>
        </w:rPr>
        <w:t>.</w:t>
      </w:r>
    </w:p>
    <w:p w14:paraId="1A72B673" w14:textId="77777777" w:rsidR="00E10CAF" w:rsidRPr="001007F6" w:rsidRDefault="00605A48">
      <w:pPr>
        <w:pStyle w:val="Akapitzlist"/>
        <w:spacing w:after="120" w:line="23" w:lineRule="atLeast"/>
        <w:ind w:left="567"/>
        <w:jc w:val="both"/>
        <w:rPr>
          <w:sz w:val="22"/>
          <w:szCs w:val="22"/>
        </w:rPr>
      </w:pPr>
      <w:r w:rsidRPr="001007F6">
        <w:rPr>
          <w:sz w:val="22"/>
          <w:szCs w:val="22"/>
        </w:rPr>
        <w:t xml:space="preserve">Zamawiający zatrzymuje wadium wraz z odsetkami, a w przypadku wadium wniesionego </w:t>
      </w:r>
      <w:r w:rsidRPr="001007F6">
        <w:rPr>
          <w:sz w:val="22"/>
          <w:szCs w:val="22"/>
        </w:rPr>
        <w:br/>
        <w:t>w formie innej niż w pieniądzu, występuje odpowiednio do gwaranta lub poręczyciela z żądaniem zapłaty wadium, jeżeli:</w:t>
      </w:r>
    </w:p>
    <w:p w14:paraId="3DCE11AD" w14:textId="77777777" w:rsidR="00E10CAF" w:rsidRPr="001007F6" w:rsidRDefault="00605A48" w:rsidP="00857136">
      <w:pPr>
        <w:pStyle w:val="Akapitzlist"/>
        <w:numPr>
          <w:ilvl w:val="1"/>
          <w:numId w:val="38"/>
        </w:numPr>
        <w:tabs>
          <w:tab w:val="left" w:pos="426"/>
          <w:tab w:val="left" w:pos="1134"/>
        </w:tabs>
        <w:spacing w:after="120" w:line="23" w:lineRule="atLeast"/>
        <w:ind w:left="1134" w:hanging="567"/>
        <w:jc w:val="both"/>
        <w:rPr>
          <w:bCs/>
          <w:sz w:val="22"/>
          <w:szCs w:val="22"/>
        </w:rPr>
      </w:pPr>
      <w:r w:rsidRPr="001007F6">
        <w:rPr>
          <w:bCs/>
          <w:sz w:val="22"/>
          <w:szCs w:val="22"/>
        </w:rPr>
        <w:lastRenderedPageBreak/>
        <w:t xml:space="preserve">Wykonawca w odpowiedzi na wezwanie, o którym mowa w art. 107 ust. 2 lub art. 128 ust. 1 ustawy, z przyczyn leżących po jego stronie, nie złożył podmiotowych środków dowodowych lub przedmiotowych środków dowodowych potwierdzających okoliczności, </w:t>
      </w:r>
      <w:r w:rsidRPr="001007F6">
        <w:rPr>
          <w:bCs/>
          <w:sz w:val="22"/>
          <w:szCs w:val="22"/>
        </w:rPr>
        <w:br/>
        <w:t>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2588E0A8" w14:textId="77777777" w:rsidR="00E10CAF" w:rsidRPr="001007F6" w:rsidRDefault="00605A48" w:rsidP="00857136">
      <w:pPr>
        <w:pStyle w:val="Akapitzlist"/>
        <w:numPr>
          <w:ilvl w:val="1"/>
          <w:numId w:val="38"/>
        </w:numPr>
        <w:tabs>
          <w:tab w:val="left" w:pos="426"/>
          <w:tab w:val="left" w:pos="1134"/>
        </w:tabs>
        <w:spacing w:after="120" w:line="23" w:lineRule="atLeast"/>
        <w:ind w:left="1134" w:hanging="567"/>
        <w:jc w:val="both"/>
        <w:rPr>
          <w:bCs/>
          <w:sz w:val="22"/>
          <w:szCs w:val="22"/>
        </w:rPr>
      </w:pPr>
      <w:r w:rsidRPr="001007F6">
        <w:rPr>
          <w:sz w:val="22"/>
          <w:szCs w:val="22"/>
        </w:rPr>
        <w:t>Wykonawca, którego oferta została wybrana:</w:t>
      </w:r>
    </w:p>
    <w:p w14:paraId="0F1F5976" w14:textId="77777777" w:rsidR="00E10CAF" w:rsidRPr="001007F6" w:rsidRDefault="00605A48" w:rsidP="00857136">
      <w:pPr>
        <w:pStyle w:val="Akapitzlist"/>
        <w:numPr>
          <w:ilvl w:val="0"/>
          <w:numId w:val="69"/>
        </w:numPr>
        <w:spacing w:after="120" w:line="23" w:lineRule="atLeast"/>
        <w:ind w:left="1418" w:hanging="284"/>
        <w:jc w:val="both"/>
        <w:rPr>
          <w:sz w:val="22"/>
          <w:szCs w:val="22"/>
        </w:rPr>
      </w:pPr>
      <w:r w:rsidRPr="001007F6">
        <w:rPr>
          <w:sz w:val="22"/>
          <w:szCs w:val="22"/>
        </w:rPr>
        <w:t>odmówił podpisania umowy w sprawie zamówienia publicznego na warunkach określonych w ofercie;</w:t>
      </w:r>
    </w:p>
    <w:p w14:paraId="40B7C1D5" w14:textId="77777777" w:rsidR="00E10CAF" w:rsidRPr="001007F6" w:rsidRDefault="00605A48" w:rsidP="00857136">
      <w:pPr>
        <w:pStyle w:val="Akapitzlist"/>
        <w:numPr>
          <w:ilvl w:val="0"/>
          <w:numId w:val="69"/>
        </w:numPr>
        <w:spacing w:after="120" w:line="23" w:lineRule="atLeast"/>
        <w:ind w:left="1418" w:hanging="284"/>
        <w:jc w:val="both"/>
        <w:rPr>
          <w:sz w:val="22"/>
          <w:szCs w:val="22"/>
        </w:rPr>
      </w:pPr>
      <w:r w:rsidRPr="001007F6">
        <w:rPr>
          <w:sz w:val="22"/>
          <w:szCs w:val="22"/>
        </w:rPr>
        <w:t>nie wniósł wymaganego zabezpieczenia należytego wykonania umowy;</w:t>
      </w:r>
    </w:p>
    <w:p w14:paraId="6493EA88" w14:textId="77777777" w:rsidR="00E10CAF" w:rsidRPr="001007F6" w:rsidRDefault="00605A48" w:rsidP="00857136">
      <w:pPr>
        <w:pStyle w:val="Akapitzlist"/>
        <w:numPr>
          <w:ilvl w:val="1"/>
          <w:numId w:val="38"/>
        </w:numPr>
        <w:tabs>
          <w:tab w:val="left" w:pos="426"/>
          <w:tab w:val="left" w:pos="1134"/>
        </w:tabs>
        <w:spacing w:after="120" w:line="23" w:lineRule="atLeast"/>
        <w:ind w:left="1134" w:hanging="567"/>
        <w:jc w:val="both"/>
        <w:rPr>
          <w:bCs/>
          <w:sz w:val="22"/>
          <w:szCs w:val="22"/>
        </w:rPr>
      </w:pPr>
      <w:r w:rsidRPr="001007F6">
        <w:rPr>
          <w:sz w:val="22"/>
          <w:szCs w:val="22"/>
        </w:rPr>
        <w:t>zawarcie umowy w sprawie niniejszego zamówienia publicznego stanie się niemożliwe z przyczyn leżących po stronie Wykonawcy.</w:t>
      </w:r>
    </w:p>
    <w:p w14:paraId="199961AA" w14:textId="77777777" w:rsidR="00E10CAF" w:rsidRPr="001007F6" w:rsidRDefault="00605A48" w:rsidP="00857136">
      <w:pPr>
        <w:pStyle w:val="Akapitzlist"/>
        <w:numPr>
          <w:ilvl w:val="0"/>
          <w:numId w:val="38"/>
        </w:numPr>
        <w:spacing w:after="600" w:line="23" w:lineRule="atLeast"/>
        <w:ind w:left="567" w:hanging="567"/>
        <w:jc w:val="both"/>
        <w:rPr>
          <w:sz w:val="22"/>
          <w:szCs w:val="22"/>
          <w:u w:val="single"/>
        </w:rPr>
      </w:pPr>
      <w:r w:rsidRPr="001007F6">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2C446CB5" w14:textId="3F8F8C5F" w:rsidR="00E10CAF" w:rsidRDefault="00605A48">
      <w:pPr>
        <w:pBdr>
          <w:bottom w:val="single" w:sz="4" w:space="1" w:color="000000"/>
        </w:pBdr>
        <w:tabs>
          <w:tab w:val="left" w:pos="2127"/>
        </w:tabs>
        <w:spacing w:after="120" w:line="23" w:lineRule="atLeast"/>
        <w:jc w:val="both"/>
        <w:rPr>
          <w:b/>
          <w:sz w:val="22"/>
          <w:szCs w:val="22"/>
        </w:rPr>
      </w:pPr>
      <w:r w:rsidRPr="00377FF1">
        <w:rPr>
          <w:b/>
          <w:sz w:val="22"/>
          <w:szCs w:val="22"/>
        </w:rPr>
        <w:t xml:space="preserve">ROZDZIAŁ XXIII. </w:t>
      </w:r>
      <w:r w:rsidRPr="00377FF1">
        <w:rPr>
          <w:b/>
          <w:sz w:val="22"/>
          <w:szCs w:val="22"/>
        </w:rPr>
        <w:tab/>
        <w:t>SPOSÓB ORAZ TERMIN SKŁADANIA OFERT</w:t>
      </w:r>
    </w:p>
    <w:p w14:paraId="580B2D33" w14:textId="1CDF4156" w:rsidR="00E10CAF" w:rsidRPr="00745613" w:rsidRDefault="00605A48">
      <w:pPr>
        <w:pStyle w:val="Tekstpodstawowy"/>
        <w:numPr>
          <w:ilvl w:val="0"/>
          <w:numId w:val="6"/>
        </w:numPr>
        <w:tabs>
          <w:tab w:val="left" w:pos="567"/>
        </w:tabs>
        <w:spacing w:after="120" w:line="23" w:lineRule="atLeast"/>
        <w:ind w:right="130"/>
        <w:jc w:val="left"/>
        <w:rPr>
          <w:b/>
          <w:bCs/>
          <w:color w:val="FF0000"/>
          <w:sz w:val="22"/>
          <w:szCs w:val="22"/>
        </w:rPr>
      </w:pPr>
      <w:r>
        <w:rPr>
          <w:color w:val="000000"/>
          <w:sz w:val="22"/>
          <w:szCs w:val="22"/>
        </w:rPr>
        <w:t xml:space="preserve">Ofertę wraz z wymaganymi dokumentami należy złożyć za pośrednictwem Platformy zakupowej - </w:t>
      </w:r>
      <w:hyperlink r:id="rId41">
        <w:r>
          <w:rPr>
            <w:color w:val="1155CC"/>
            <w:sz w:val="22"/>
            <w:szCs w:val="22"/>
            <w:u w:val="single"/>
          </w:rPr>
          <w:t>platformazakupowa.pl</w:t>
        </w:r>
      </w:hyperlink>
      <w:r>
        <w:rPr>
          <w:color w:val="000000"/>
          <w:sz w:val="22"/>
          <w:szCs w:val="22"/>
        </w:rPr>
        <w:t xml:space="preserve"> dostępnej pod adresem:  </w:t>
      </w:r>
      <w:r>
        <w:rPr>
          <w:rStyle w:val="czeinternetowe"/>
          <w:b/>
          <w:sz w:val="22"/>
          <w:szCs w:val="22"/>
        </w:rPr>
        <w:t>https://platformazakupowa.pl/pn/psary</w:t>
      </w:r>
      <w:r>
        <w:rPr>
          <w:rStyle w:val="czeinternetowe"/>
          <w:b/>
          <w:sz w:val="22"/>
          <w:szCs w:val="22"/>
          <w:u w:val="none"/>
        </w:rPr>
        <w:t xml:space="preserve"> </w:t>
      </w:r>
      <w:r>
        <w:rPr>
          <w:b/>
          <w:sz w:val="22"/>
          <w:szCs w:val="22"/>
        </w:rPr>
        <w:t xml:space="preserve"> </w:t>
      </w:r>
      <w:r>
        <w:rPr>
          <w:b/>
          <w:color w:val="0000FF"/>
          <w:sz w:val="22"/>
          <w:szCs w:val="22"/>
        </w:rPr>
        <w:t xml:space="preserve">, </w:t>
      </w:r>
      <w:r w:rsidR="001E2B21">
        <w:rPr>
          <w:b/>
          <w:color w:val="0000FF"/>
          <w:sz w:val="22"/>
          <w:szCs w:val="22"/>
        </w:rPr>
        <w:br/>
      </w:r>
      <w:r w:rsidRPr="00745613">
        <w:rPr>
          <w:b/>
          <w:sz w:val="22"/>
          <w:szCs w:val="22"/>
        </w:rPr>
        <w:t xml:space="preserve">nie później niż do dnia </w:t>
      </w:r>
      <w:r w:rsidR="002F0E22">
        <w:rPr>
          <w:b/>
          <w:color w:val="FF0000"/>
          <w:sz w:val="22"/>
          <w:szCs w:val="22"/>
        </w:rPr>
        <w:t>26.04.</w:t>
      </w:r>
      <w:r w:rsidR="006300F5" w:rsidRPr="00A921D4">
        <w:rPr>
          <w:b/>
          <w:color w:val="FF0000"/>
          <w:sz w:val="22"/>
          <w:szCs w:val="22"/>
        </w:rPr>
        <w:t>2022 r</w:t>
      </w:r>
      <w:r w:rsidR="006300F5" w:rsidRPr="00745613">
        <w:rPr>
          <w:b/>
          <w:color w:val="FF0000"/>
          <w:sz w:val="22"/>
          <w:szCs w:val="22"/>
        </w:rPr>
        <w:t xml:space="preserve">. </w:t>
      </w:r>
      <w:r w:rsidRPr="00745613">
        <w:rPr>
          <w:b/>
          <w:bCs/>
          <w:color w:val="FF0000"/>
          <w:sz w:val="22"/>
          <w:szCs w:val="22"/>
        </w:rPr>
        <w:t>do godziny 12:00.</w:t>
      </w:r>
    </w:p>
    <w:p w14:paraId="3FD1E860"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Do oferty należy dołączyć wszystkie wymagane w SWZ dokumenty.</w:t>
      </w:r>
    </w:p>
    <w:p w14:paraId="72CC8576"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Po wypełnieniu Formularza składania oferty lub wniosku i dołączenia  wszystkich wymaganych załączników należy kliknąć przycisk „Przejdź do podsumowania”.</w:t>
      </w:r>
    </w:p>
    <w:p w14:paraId="2B28F0DC"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2">
        <w:r>
          <w:rPr>
            <w:color w:val="1155CC"/>
            <w:sz w:val="22"/>
            <w:szCs w:val="22"/>
            <w:u w:val="single"/>
          </w:rPr>
          <w:t>platformazakupowa.pl</w:t>
        </w:r>
      </w:hyperlink>
      <w:r>
        <w:rPr>
          <w:color w:val="000000"/>
          <w:sz w:val="22"/>
          <w:szCs w:val="22"/>
        </w:rPr>
        <w:t xml:space="preserve">, Wykonawca powinien złożyć podpis bezpośrednio na dokumentach przesłanych za pośrednictwem </w:t>
      </w:r>
      <w:hyperlink r:id="rId43">
        <w:r>
          <w:rPr>
            <w:color w:val="1155CC"/>
            <w:sz w:val="22"/>
            <w:szCs w:val="22"/>
            <w:u w:val="single"/>
          </w:rPr>
          <w:t>platformazakupowa.pl</w:t>
        </w:r>
      </w:hyperlink>
      <w:r>
        <w:rPr>
          <w:color w:val="000000"/>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color w:val="000000"/>
          <w:sz w:val="22"/>
          <w:szCs w:val="22"/>
        </w:rPr>
        <w:br/>
        <w:t>w postaci lub formie elektronicznej i opatruje się odpowiednio w odniesieniu do wartości postępowania kwalifikowanym podpisem elektronicznym, podpisem zaufanym lub podpisem osobistym.</w:t>
      </w:r>
    </w:p>
    <w:p w14:paraId="5CACFE76"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3AAED33" w14:textId="77777777" w:rsidR="00E10CAF" w:rsidRDefault="00605A48">
      <w:pPr>
        <w:pStyle w:val="Tekstpodstawowy"/>
        <w:numPr>
          <w:ilvl w:val="0"/>
          <w:numId w:val="6"/>
        </w:numPr>
        <w:tabs>
          <w:tab w:val="left" w:pos="567"/>
        </w:tabs>
        <w:spacing w:after="120" w:line="23" w:lineRule="atLeast"/>
        <w:ind w:right="130"/>
        <w:rPr>
          <w:b/>
          <w:bCs/>
          <w:color w:val="0000FF"/>
          <w:sz w:val="22"/>
          <w:szCs w:val="22"/>
        </w:rPr>
      </w:pPr>
      <w:r>
        <w:rPr>
          <w:color w:val="000000"/>
          <w:sz w:val="22"/>
          <w:szCs w:val="22"/>
        </w:rPr>
        <w:t>Szczegółowa instrukcja dla Wykonawców dotycząca złożenia, zmiany i wycofania oferty znajduje się na stronie internetowej pod adresem: </w:t>
      </w:r>
    </w:p>
    <w:p w14:paraId="7F5AB2C9" w14:textId="77777777" w:rsidR="00E10CAF" w:rsidRDefault="00660E59">
      <w:pPr>
        <w:spacing w:after="720" w:line="23" w:lineRule="atLeast"/>
        <w:ind w:left="567"/>
        <w:jc w:val="both"/>
        <w:textAlignment w:val="baseline"/>
        <w:rPr>
          <w:color w:val="000000"/>
          <w:sz w:val="22"/>
          <w:szCs w:val="22"/>
        </w:rPr>
      </w:pPr>
      <w:hyperlink r:id="rId44">
        <w:r w:rsidR="00605A48">
          <w:rPr>
            <w:color w:val="1155CC"/>
            <w:sz w:val="22"/>
            <w:szCs w:val="22"/>
            <w:u w:val="single"/>
          </w:rPr>
          <w:t>https://platformazakupowa.pl/strona/45-instrukcje</w:t>
        </w:r>
      </w:hyperlink>
    </w:p>
    <w:p w14:paraId="5589D390" w14:textId="77777777" w:rsidR="00E10CAF" w:rsidRDefault="00605A48">
      <w:pPr>
        <w:pBdr>
          <w:bottom w:val="single" w:sz="4" w:space="1" w:color="000000"/>
        </w:pBdr>
        <w:tabs>
          <w:tab w:val="left" w:pos="567"/>
          <w:tab w:val="left" w:pos="2127"/>
        </w:tabs>
        <w:spacing w:after="120" w:line="23" w:lineRule="atLeast"/>
        <w:jc w:val="both"/>
        <w:rPr>
          <w:b/>
          <w:sz w:val="22"/>
          <w:szCs w:val="22"/>
        </w:rPr>
      </w:pPr>
      <w:r>
        <w:rPr>
          <w:b/>
          <w:sz w:val="22"/>
          <w:szCs w:val="22"/>
        </w:rPr>
        <w:t xml:space="preserve">ROZDZIAŁ XXIV. </w:t>
      </w:r>
      <w:r>
        <w:rPr>
          <w:b/>
          <w:sz w:val="22"/>
          <w:szCs w:val="22"/>
        </w:rPr>
        <w:tab/>
        <w:t>TERMIN ZWIĄZANIA OFERTĄ</w:t>
      </w:r>
    </w:p>
    <w:p w14:paraId="23860F9C" w14:textId="216B4C16" w:rsidR="00E10CAF" w:rsidRPr="00ED281D" w:rsidRDefault="00605A48">
      <w:pPr>
        <w:pStyle w:val="Tekstpodstawowy"/>
        <w:tabs>
          <w:tab w:val="left" w:pos="2127"/>
        </w:tabs>
        <w:spacing w:after="600" w:line="23" w:lineRule="atLeast"/>
        <w:rPr>
          <w:b/>
          <w:bCs/>
          <w:color w:val="FF0000"/>
          <w:sz w:val="22"/>
          <w:szCs w:val="22"/>
        </w:rPr>
      </w:pPr>
      <w:r>
        <w:rPr>
          <w:sz w:val="22"/>
          <w:szCs w:val="22"/>
        </w:rPr>
        <w:t>Termin związania ofertą 30 dni i upływa w dniu</w:t>
      </w:r>
      <w:r w:rsidR="001007F6">
        <w:rPr>
          <w:sz w:val="22"/>
          <w:szCs w:val="22"/>
        </w:rPr>
        <w:t xml:space="preserve"> </w:t>
      </w:r>
      <w:r w:rsidR="002F0E22">
        <w:rPr>
          <w:b/>
          <w:bCs/>
          <w:color w:val="FF0000"/>
          <w:sz w:val="22"/>
          <w:szCs w:val="22"/>
        </w:rPr>
        <w:t>25.05.</w:t>
      </w:r>
      <w:r w:rsidR="00ED281D" w:rsidRPr="00ED281D">
        <w:rPr>
          <w:b/>
          <w:bCs/>
          <w:color w:val="FF0000"/>
          <w:sz w:val="22"/>
          <w:szCs w:val="22"/>
        </w:rPr>
        <w:t>2022 r.</w:t>
      </w:r>
      <w:r w:rsidR="001007F6" w:rsidRPr="00ED281D">
        <w:rPr>
          <w:b/>
          <w:bCs/>
          <w:color w:val="FF0000"/>
          <w:sz w:val="22"/>
          <w:szCs w:val="22"/>
        </w:rPr>
        <w:t xml:space="preserve"> </w:t>
      </w:r>
      <w:bookmarkStart w:id="27" w:name="_Hlk72148016"/>
      <w:bookmarkEnd w:id="27"/>
    </w:p>
    <w:p w14:paraId="69119468" w14:textId="7A6F2C81" w:rsidR="00E10CAF" w:rsidRDefault="00605A48">
      <w:pPr>
        <w:tabs>
          <w:tab w:val="left" w:pos="567"/>
          <w:tab w:val="left" w:pos="2127"/>
        </w:tabs>
        <w:spacing w:after="120" w:line="23" w:lineRule="atLeast"/>
        <w:jc w:val="both"/>
        <w:rPr>
          <w:b/>
          <w:sz w:val="22"/>
          <w:szCs w:val="22"/>
        </w:rPr>
      </w:pPr>
      <w:r>
        <w:rPr>
          <w:b/>
          <w:sz w:val="22"/>
          <w:szCs w:val="22"/>
        </w:rPr>
        <w:lastRenderedPageBreak/>
        <w:t xml:space="preserve">ROZDZIAŁ XXV. </w:t>
      </w:r>
      <w:r>
        <w:rPr>
          <w:b/>
          <w:sz w:val="22"/>
          <w:szCs w:val="22"/>
        </w:rPr>
        <w:tab/>
        <w:t xml:space="preserve">TERMIN OTWARCIA OFERT </w:t>
      </w:r>
    </w:p>
    <w:p w14:paraId="62775796" w14:textId="77777777" w:rsidR="00E10CAF" w:rsidRDefault="00605A48">
      <w:pPr>
        <w:pBdr>
          <w:bottom w:val="single" w:sz="4" w:space="1" w:color="000000"/>
        </w:pBdr>
        <w:tabs>
          <w:tab w:val="left" w:pos="567"/>
          <w:tab w:val="left" w:pos="2127"/>
        </w:tabs>
        <w:spacing w:after="120" w:line="23" w:lineRule="atLeast"/>
        <w:jc w:val="both"/>
        <w:rPr>
          <w:b/>
          <w:sz w:val="22"/>
          <w:szCs w:val="22"/>
        </w:rPr>
      </w:pPr>
      <w:r>
        <w:rPr>
          <w:b/>
          <w:sz w:val="22"/>
          <w:szCs w:val="22"/>
        </w:rPr>
        <w:tab/>
      </w:r>
      <w:r>
        <w:rPr>
          <w:b/>
          <w:sz w:val="22"/>
          <w:szCs w:val="22"/>
        </w:rPr>
        <w:tab/>
        <w:t>CZYNNOŚCI ZWIĄZANE Z OTWARCIEM OFERT</w:t>
      </w:r>
    </w:p>
    <w:p w14:paraId="1767EE5C" w14:textId="0B1B525B" w:rsidR="00E10CAF" w:rsidRDefault="00605A48">
      <w:pPr>
        <w:pStyle w:val="Tekstpodstawowy"/>
        <w:numPr>
          <w:ilvl w:val="0"/>
          <w:numId w:val="3"/>
        </w:numPr>
        <w:spacing w:after="120" w:line="23" w:lineRule="atLeast"/>
        <w:rPr>
          <w:b/>
          <w:bCs/>
          <w:sz w:val="22"/>
          <w:szCs w:val="22"/>
        </w:rPr>
      </w:pPr>
      <w:r w:rsidRPr="00745613">
        <w:rPr>
          <w:color w:val="000000"/>
          <w:sz w:val="22"/>
          <w:szCs w:val="22"/>
        </w:rPr>
        <w:t>Otwarcie ofert nastąpi w siedzibie Zamawiającego, w dniu</w:t>
      </w:r>
      <w:r w:rsidR="001007F6" w:rsidRPr="00745613">
        <w:rPr>
          <w:color w:val="000000"/>
          <w:sz w:val="22"/>
          <w:szCs w:val="22"/>
        </w:rPr>
        <w:t xml:space="preserve"> </w:t>
      </w:r>
      <w:r w:rsidR="002F0E22">
        <w:rPr>
          <w:b/>
          <w:bCs/>
          <w:color w:val="FF0000"/>
          <w:sz w:val="22"/>
          <w:szCs w:val="22"/>
        </w:rPr>
        <w:t>26.04</w:t>
      </w:r>
      <w:r w:rsidR="00ED281D" w:rsidRPr="00745613">
        <w:rPr>
          <w:b/>
          <w:bCs/>
          <w:color w:val="FF0000"/>
          <w:sz w:val="22"/>
          <w:szCs w:val="22"/>
        </w:rPr>
        <w:t>.2022 r.</w:t>
      </w:r>
      <w:r w:rsidR="001007F6" w:rsidRPr="00745613">
        <w:rPr>
          <w:b/>
          <w:bCs/>
          <w:color w:val="FF0000"/>
          <w:sz w:val="22"/>
          <w:szCs w:val="22"/>
        </w:rPr>
        <w:t xml:space="preserve">, godz. </w:t>
      </w:r>
      <w:r w:rsidRPr="00745613">
        <w:rPr>
          <w:b/>
          <w:bCs/>
          <w:color w:val="FF0000"/>
          <w:sz w:val="22"/>
          <w:szCs w:val="22"/>
        </w:rPr>
        <w:t>12:30,</w:t>
      </w:r>
      <w:r w:rsidRPr="00ED281D">
        <w:rPr>
          <w:b/>
          <w:bCs/>
          <w:color w:val="FF0000"/>
          <w:sz w:val="22"/>
          <w:szCs w:val="22"/>
        </w:rPr>
        <w:t xml:space="preserve"> </w:t>
      </w:r>
      <w:r w:rsidRPr="00ED281D">
        <w:rPr>
          <w:b/>
          <w:bCs/>
          <w:color w:val="FF0000"/>
          <w:sz w:val="22"/>
          <w:szCs w:val="22"/>
        </w:rPr>
        <w:br/>
      </w:r>
      <w:r>
        <w:rPr>
          <w:color w:val="000000"/>
          <w:sz w:val="22"/>
          <w:szCs w:val="22"/>
        </w:rPr>
        <w:t>w pok. 203 II piętro, na komputerze Zamawiającego, po odszyfrowaniu i pobraniu z Platformy zakupowej złożonych ofert.</w:t>
      </w:r>
      <w:bookmarkStart w:id="28" w:name="_Hlk72148152"/>
      <w:bookmarkEnd w:id="28"/>
    </w:p>
    <w:p w14:paraId="0930033C" w14:textId="77777777" w:rsidR="00E10CAF" w:rsidRDefault="00605A48">
      <w:pPr>
        <w:pStyle w:val="Tekstpodstawowy"/>
        <w:numPr>
          <w:ilvl w:val="0"/>
          <w:numId w:val="3"/>
        </w:numPr>
        <w:spacing w:after="120" w:line="23" w:lineRule="atLeast"/>
        <w:rPr>
          <w:b/>
          <w:bCs/>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Default="00605A48">
      <w:pPr>
        <w:pStyle w:val="Tekstpodstawowy"/>
        <w:numPr>
          <w:ilvl w:val="0"/>
          <w:numId w:val="3"/>
        </w:numPr>
        <w:spacing w:after="120" w:line="23" w:lineRule="atLeast"/>
        <w:rPr>
          <w:sz w:val="22"/>
          <w:szCs w:val="22"/>
        </w:rPr>
      </w:pPr>
      <w:r>
        <w:rPr>
          <w:color w:val="000000"/>
          <w:sz w:val="22"/>
          <w:szCs w:val="22"/>
        </w:rPr>
        <w:t>Zamawiający poinformuje o zmianie terminu otwarcia ofert na stronie internetowej prowadzonego postępowania.</w:t>
      </w:r>
    </w:p>
    <w:p w14:paraId="125E3DA1" w14:textId="77777777" w:rsidR="00E10CAF" w:rsidRDefault="00605A48">
      <w:pPr>
        <w:pStyle w:val="Tekstpodstawowy"/>
        <w:numPr>
          <w:ilvl w:val="0"/>
          <w:numId w:val="3"/>
        </w:numPr>
        <w:spacing w:after="120" w:line="23" w:lineRule="atLeast"/>
        <w:rPr>
          <w:sz w:val="22"/>
          <w:szCs w:val="22"/>
        </w:rPr>
      </w:pPr>
      <w:r>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Default="00605A48">
      <w:pPr>
        <w:pStyle w:val="Tekstpodstawowy"/>
        <w:numPr>
          <w:ilvl w:val="0"/>
          <w:numId w:val="3"/>
        </w:numPr>
        <w:spacing w:after="120" w:line="23" w:lineRule="atLeast"/>
        <w:rPr>
          <w:sz w:val="22"/>
          <w:szCs w:val="22"/>
        </w:rPr>
      </w:pPr>
      <w:r>
        <w:rPr>
          <w:color w:val="000000"/>
          <w:sz w:val="22"/>
          <w:szCs w:val="22"/>
        </w:rPr>
        <w:t>Zamawiający, niezwłocznie po otwarciu ofert, udostępnia na stronie internetowej prowadzonego postępowania informacje o:</w:t>
      </w:r>
    </w:p>
    <w:p w14:paraId="6FEB8CE9" w14:textId="77777777" w:rsidR="00E10CAF" w:rsidRDefault="00605A48">
      <w:pPr>
        <w:pStyle w:val="Tekstpodstawowy"/>
        <w:numPr>
          <w:ilvl w:val="1"/>
          <w:numId w:val="3"/>
        </w:numPr>
        <w:spacing w:after="120" w:line="23" w:lineRule="atLeast"/>
        <w:ind w:left="1134" w:hanging="567"/>
        <w:rPr>
          <w:sz w:val="22"/>
          <w:szCs w:val="22"/>
        </w:rPr>
      </w:pPr>
      <w:r>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Default="00605A48">
      <w:pPr>
        <w:pStyle w:val="Tekstpodstawowy"/>
        <w:numPr>
          <w:ilvl w:val="1"/>
          <w:numId w:val="3"/>
        </w:numPr>
        <w:spacing w:after="120" w:line="23" w:lineRule="atLeast"/>
        <w:ind w:left="1134" w:hanging="567"/>
        <w:rPr>
          <w:sz w:val="22"/>
          <w:szCs w:val="22"/>
        </w:rPr>
      </w:pPr>
      <w:r>
        <w:rPr>
          <w:color w:val="000000"/>
          <w:sz w:val="22"/>
          <w:szCs w:val="22"/>
        </w:rPr>
        <w:t>cenach lub kosztach zawartych w ofertach.</w:t>
      </w:r>
    </w:p>
    <w:p w14:paraId="50064261" w14:textId="77777777" w:rsidR="00E10CAF" w:rsidRDefault="00605A48">
      <w:pPr>
        <w:shd w:val="clear" w:color="auto" w:fill="FFFFFF"/>
        <w:spacing w:after="120" w:line="23" w:lineRule="atLeast"/>
        <w:ind w:left="567" w:hanging="567"/>
        <w:jc w:val="both"/>
        <w:rPr>
          <w:color w:val="000000"/>
          <w:sz w:val="22"/>
          <w:szCs w:val="22"/>
        </w:rPr>
      </w:pPr>
      <w:r>
        <w:rPr>
          <w:color w:val="000000"/>
          <w:sz w:val="22"/>
          <w:szCs w:val="22"/>
        </w:rPr>
        <w:t>Informacja zostanie opublikowana na stronie postępowania na</w:t>
      </w:r>
      <w:hyperlink r:id="rId45">
        <w:r>
          <w:rPr>
            <w:color w:val="1155CC"/>
            <w:sz w:val="22"/>
            <w:szCs w:val="22"/>
            <w:u w:val="single"/>
          </w:rPr>
          <w:t xml:space="preserve"> platformazakupowa.pl</w:t>
        </w:r>
      </w:hyperlink>
      <w:r>
        <w:rPr>
          <w:color w:val="000000"/>
          <w:sz w:val="22"/>
          <w:szCs w:val="22"/>
        </w:rPr>
        <w:t xml:space="preserve"> w sekcji </w:t>
      </w:r>
    </w:p>
    <w:p w14:paraId="1B2D5583" w14:textId="77777777" w:rsidR="00E10CAF" w:rsidRDefault="00605A48">
      <w:pPr>
        <w:shd w:val="clear" w:color="auto" w:fill="FFFFFF"/>
        <w:spacing w:after="600" w:line="23" w:lineRule="atLeast"/>
        <w:ind w:left="567" w:hanging="567"/>
        <w:jc w:val="both"/>
        <w:rPr>
          <w:sz w:val="22"/>
          <w:szCs w:val="22"/>
        </w:rPr>
      </w:pPr>
      <w:r>
        <w:rPr>
          <w:color w:val="000000"/>
          <w:sz w:val="22"/>
          <w:szCs w:val="22"/>
        </w:rPr>
        <w:t>,,Komunikaty”.</w:t>
      </w:r>
      <w:bookmarkStart w:id="29" w:name="_Hlk61446340"/>
      <w:bookmarkEnd w:id="29"/>
    </w:p>
    <w:p w14:paraId="35364700" w14:textId="7774A88B" w:rsidR="00E10CAF" w:rsidRDefault="00605A48">
      <w:pPr>
        <w:pStyle w:val="Tekstpodstawowy"/>
        <w:pBdr>
          <w:bottom w:val="single" w:sz="4" w:space="1" w:color="000000"/>
        </w:pBdr>
        <w:tabs>
          <w:tab w:val="left" w:pos="2127"/>
        </w:tabs>
        <w:spacing w:after="120" w:line="23" w:lineRule="atLeast"/>
        <w:rPr>
          <w:b/>
          <w:sz w:val="22"/>
          <w:szCs w:val="22"/>
        </w:rPr>
      </w:pPr>
      <w:r>
        <w:rPr>
          <w:b/>
          <w:sz w:val="22"/>
          <w:szCs w:val="22"/>
        </w:rPr>
        <w:t xml:space="preserve">ROZDZIAŁ XXVI. </w:t>
      </w:r>
      <w:r>
        <w:rPr>
          <w:b/>
          <w:sz w:val="22"/>
          <w:szCs w:val="22"/>
        </w:rPr>
        <w:tab/>
        <w:t>INFORMACJE O TRYBIE OCENY OFERT</w:t>
      </w:r>
    </w:p>
    <w:p w14:paraId="7E4E9E9E"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Zamawiający poprawi w ofercie omyłki wskazane w art. 223 ust. 2 ustawy, niezwłocznie zawiadamiając o tym Wykonawcę, którego oferta zostanie poprawiona.</w:t>
      </w:r>
    </w:p>
    <w:p w14:paraId="7FDB5FD4"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Zamawiający odrzuci złożoną ofertę, w przypadku wystąpienia przynajmniej jednej z okoliczności, o których mowa w art. 226 ust. 1 ustawy.</w:t>
      </w:r>
    </w:p>
    <w:p w14:paraId="1DF84AD8"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Default="00605A48">
      <w:pPr>
        <w:pStyle w:val="Akapitzlist"/>
        <w:numPr>
          <w:ilvl w:val="1"/>
          <w:numId w:val="25"/>
        </w:numPr>
        <w:spacing w:after="120" w:line="23" w:lineRule="atLeast"/>
        <w:ind w:left="567" w:hanging="567"/>
        <w:jc w:val="both"/>
        <w:rPr>
          <w:sz w:val="22"/>
          <w:szCs w:val="22"/>
        </w:rPr>
      </w:pPr>
      <w:r>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Default="00605A48">
      <w:pPr>
        <w:pStyle w:val="Akapitzlist"/>
        <w:numPr>
          <w:ilvl w:val="1"/>
          <w:numId w:val="25"/>
        </w:numPr>
        <w:spacing w:after="120" w:line="23" w:lineRule="atLeast"/>
        <w:ind w:left="567" w:hanging="567"/>
        <w:jc w:val="both"/>
        <w:rPr>
          <w:sz w:val="22"/>
          <w:szCs w:val="22"/>
        </w:rPr>
      </w:pPr>
      <w:r>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Default="00605A48">
      <w:pPr>
        <w:pStyle w:val="Akapitzlist"/>
        <w:numPr>
          <w:ilvl w:val="1"/>
          <w:numId w:val="25"/>
        </w:numPr>
        <w:spacing w:after="600" w:line="23" w:lineRule="atLeast"/>
        <w:ind w:left="567" w:hanging="567"/>
        <w:jc w:val="both"/>
        <w:rPr>
          <w:sz w:val="22"/>
          <w:szCs w:val="22"/>
        </w:rPr>
      </w:pPr>
      <w:r>
        <w:rPr>
          <w:sz w:val="22"/>
          <w:szCs w:val="22"/>
        </w:rPr>
        <w:t xml:space="preserve">Zamawiający powiadomi o wyniku postępowania przesyłając zawiadomienie wszystkim Wykonawcom, którzy złożyli oferty oraz poprzez zamieszczenie stosownej informacji na Platformie </w:t>
      </w:r>
      <w:r>
        <w:rPr>
          <w:sz w:val="22"/>
          <w:szCs w:val="22"/>
        </w:rPr>
        <w:lastRenderedPageBreak/>
        <w:t>zakupowej. Zawiadomienie o rozstrzygnięciu postępowania będzie zawierało informacje, o których mowa w art. 253 ustawy.</w:t>
      </w:r>
    </w:p>
    <w:p w14:paraId="4EABDEBD" w14:textId="77777777" w:rsidR="00E10CAF"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Pr>
          <w:b/>
          <w:sz w:val="22"/>
          <w:szCs w:val="22"/>
        </w:rPr>
        <w:t xml:space="preserve">ROZDZIAŁ XXVII. </w:t>
      </w:r>
      <w:r>
        <w:rPr>
          <w:b/>
          <w:sz w:val="22"/>
          <w:szCs w:val="22"/>
        </w:rPr>
        <w:tab/>
        <w:t>NEGOCJACJE TREŚCI OFERT W CELU ICH ULEPSZENIA</w:t>
      </w:r>
    </w:p>
    <w:p w14:paraId="328CC550" w14:textId="77777777" w:rsidR="00E10CAF" w:rsidRDefault="00605A48">
      <w:pPr>
        <w:pStyle w:val="Tekstpodstawowy"/>
        <w:numPr>
          <w:ilvl w:val="2"/>
          <w:numId w:val="25"/>
        </w:numPr>
        <w:tabs>
          <w:tab w:val="left" w:pos="2160"/>
        </w:tabs>
        <w:spacing w:after="120" w:line="23" w:lineRule="atLeast"/>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Default="00605A48">
      <w:pPr>
        <w:pStyle w:val="Tekstpodstawowy"/>
        <w:numPr>
          <w:ilvl w:val="2"/>
          <w:numId w:val="25"/>
        </w:numPr>
        <w:tabs>
          <w:tab w:val="left" w:pos="2160"/>
        </w:tabs>
        <w:spacing w:after="120" w:line="23" w:lineRule="atLeast"/>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Default="00605A48">
      <w:pPr>
        <w:pStyle w:val="Tekstpodstawowy"/>
        <w:numPr>
          <w:ilvl w:val="2"/>
          <w:numId w:val="25"/>
        </w:numPr>
        <w:tabs>
          <w:tab w:val="left" w:pos="2160"/>
        </w:tabs>
        <w:spacing w:after="120" w:line="23" w:lineRule="atLeast"/>
        <w:ind w:left="567" w:hanging="567"/>
        <w:rPr>
          <w:sz w:val="22"/>
          <w:szCs w:val="22"/>
        </w:rPr>
      </w:pPr>
      <w:r>
        <w:rPr>
          <w:sz w:val="22"/>
          <w:szCs w:val="22"/>
        </w:rPr>
        <w:t>Zamawiający informuje równocześnie wszystkich Wykonawców, którzy w odpowiedzi na ogłoszenie o zamówieniu złożyli oferty, o Wykonawcach:</w:t>
      </w:r>
    </w:p>
    <w:p w14:paraId="126A346B" w14:textId="77777777" w:rsidR="00E10CAF" w:rsidRDefault="00605A48">
      <w:pPr>
        <w:pStyle w:val="Tekstpodstawowy"/>
        <w:numPr>
          <w:ilvl w:val="0"/>
          <w:numId w:val="28"/>
        </w:numPr>
        <w:spacing w:after="120" w:line="23" w:lineRule="atLeast"/>
        <w:ind w:left="1134" w:hanging="567"/>
        <w:rPr>
          <w:sz w:val="22"/>
          <w:szCs w:val="22"/>
        </w:rPr>
      </w:pPr>
      <w:r>
        <w:rPr>
          <w:sz w:val="22"/>
          <w:szCs w:val="22"/>
        </w:rPr>
        <w:t>których oferty nie zostały odrzucone oraz punktacji przyznanej ofertom w każdym kryterium oceny ofert i łącznej punktacji,</w:t>
      </w:r>
    </w:p>
    <w:p w14:paraId="0F699842" w14:textId="77777777" w:rsidR="00E10CAF" w:rsidRDefault="00605A48">
      <w:pPr>
        <w:pStyle w:val="Tekstpodstawowy"/>
        <w:numPr>
          <w:ilvl w:val="0"/>
          <w:numId w:val="28"/>
        </w:numPr>
        <w:spacing w:after="120" w:line="23" w:lineRule="atLeast"/>
        <w:ind w:left="1134" w:hanging="567"/>
        <w:rPr>
          <w:sz w:val="22"/>
          <w:szCs w:val="22"/>
        </w:rPr>
      </w:pPr>
      <w:r>
        <w:rPr>
          <w:sz w:val="22"/>
          <w:szCs w:val="22"/>
        </w:rPr>
        <w:t>których oferty zostały odrzucone,</w:t>
      </w:r>
    </w:p>
    <w:p w14:paraId="6102D5F8" w14:textId="77777777" w:rsidR="00E10CAF" w:rsidRDefault="00605A48">
      <w:pPr>
        <w:pStyle w:val="Tekstpodstawowy"/>
        <w:numPr>
          <w:ilvl w:val="0"/>
          <w:numId w:val="33"/>
        </w:numPr>
        <w:spacing w:after="120" w:line="23" w:lineRule="atLeast"/>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r>
        <w:rPr>
          <w:color w:val="FF0000"/>
          <w:sz w:val="22"/>
          <w:szCs w:val="22"/>
        </w:rPr>
        <w:t xml:space="preserve"> </w:t>
      </w:r>
    </w:p>
    <w:p w14:paraId="44D77B90" w14:textId="77777777" w:rsidR="00E10CAF" w:rsidRDefault="00605A48">
      <w:pPr>
        <w:pStyle w:val="Tekstpodstawowy"/>
        <w:numPr>
          <w:ilvl w:val="1"/>
          <w:numId w:val="33"/>
        </w:numPr>
        <w:tabs>
          <w:tab w:val="left" w:pos="567"/>
          <w:tab w:val="left" w:pos="1134"/>
        </w:tabs>
        <w:spacing w:after="120" w:line="23" w:lineRule="atLeast"/>
        <w:ind w:left="567" w:firstLine="0"/>
        <w:rPr>
          <w:sz w:val="22"/>
          <w:szCs w:val="22"/>
        </w:rPr>
      </w:pPr>
      <w:r>
        <w:rPr>
          <w:sz w:val="22"/>
          <w:szCs w:val="22"/>
        </w:rPr>
        <w:t>W zaproszeniu do negocjacji Zamawiający wskazuje:</w:t>
      </w:r>
    </w:p>
    <w:p w14:paraId="19AC0F71" w14:textId="77777777" w:rsidR="00E10CAF" w:rsidRDefault="00605A48">
      <w:pPr>
        <w:pStyle w:val="Tekstpodstawowy"/>
        <w:numPr>
          <w:ilvl w:val="0"/>
          <w:numId w:val="29"/>
        </w:numPr>
        <w:spacing w:after="120" w:line="23" w:lineRule="atLeast"/>
        <w:ind w:left="1418" w:hanging="284"/>
        <w:rPr>
          <w:sz w:val="22"/>
          <w:szCs w:val="22"/>
        </w:rPr>
      </w:pPr>
      <w:r>
        <w:rPr>
          <w:sz w:val="22"/>
          <w:szCs w:val="22"/>
        </w:rPr>
        <w:t>miejsce prowadzenia negocjacji,</w:t>
      </w:r>
    </w:p>
    <w:p w14:paraId="78D92A81" w14:textId="77777777" w:rsidR="00E10CAF" w:rsidRDefault="00605A48">
      <w:pPr>
        <w:pStyle w:val="Tekstpodstawowy"/>
        <w:numPr>
          <w:ilvl w:val="0"/>
          <w:numId w:val="29"/>
        </w:numPr>
        <w:spacing w:after="120" w:line="23" w:lineRule="atLeast"/>
        <w:ind w:left="1418" w:hanging="284"/>
        <w:rPr>
          <w:sz w:val="22"/>
          <w:szCs w:val="22"/>
        </w:rPr>
      </w:pPr>
      <w:r>
        <w:rPr>
          <w:sz w:val="22"/>
          <w:szCs w:val="22"/>
        </w:rPr>
        <w:t>termin prowadzenia negocjacji,</w:t>
      </w:r>
    </w:p>
    <w:p w14:paraId="3E408981" w14:textId="77777777" w:rsidR="00E10CAF" w:rsidRDefault="00605A48">
      <w:pPr>
        <w:pStyle w:val="Tekstpodstawowy"/>
        <w:numPr>
          <w:ilvl w:val="0"/>
          <w:numId w:val="29"/>
        </w:numPr>
        <w:spacing w:after="120" w:line="23" w:lineRule="atLeast"/>
        <w:ind w:left="1418" w:hanging="284"/>
        <w:rPr>
          <w:sz w:val="22"/>
          <w:szCs w:val="22"/>
        </w:rPr>
      </w:pPr>
      <w:r>
        <w:rPr>
          <w:sz w:val="22"/>
          <w:szCs w:val="22"/>
        </w:rPr>
        <w:t>sposób prowadzenia negocjacji</w:t>
      </w:r>
    </w:p>
    <w:p w14:paraId="4CE7F068" w14:textId="77777777" w:rsidR="00E10CAF" w:rsidRDefault="00605A48">
      <w:pPr>
        <w:pStyle w:val="Tekstpodstawowy"/>
        <w:numPr>
          <w:ilvl w:val="0"/>
          <w:numId w:val="29"/>
        </w:numPr>
        <w:spacing w:after="120" w:line="23" w:lineRule="atLeast"/>
        <w:ind w:left="1418" w:hanging="284"/>
        <w:rPr>
          <w:sz w:val="22"/>
          <w:szCs w:val="22"/>
        </w:rPr>
      </w:pPr>
      <w:r>
        <w:rPr>
          <w:sz w:val="22"/>
          <w:szCs w:val="22"/>
        </w:rPr>
        <w:t xml:space="preserve">kryteria oceny ofert w ramach których będą prowadzone negocjacje – Zamawiający przewiduje możliwość negocjacji w </w:t>
      </w:r>
      <w:r>
        <w:rPr>
          <w:b/>
          <w:bCs/>
          <w:sz w:val="22"/>
          <w:szCs w:val="22"/>
          <w:u w:val="single"/>
        </w:rPr>
        <w:t>kryterium cena ofertowa</w:t>
      </w:r>
      <w:r>
        <w:rPr>
          <w:sz w:val="22"/>
          <w:szCs w:val="22"/>
        </w:rPr>
        <w:t>.</w:t>
      </w:r>
    </w:p>
    <w:p w14:paraId="78FE97C0" w14:textId="77777777" w:rsidR="00E10CAF" w:rsidRDefault="00605A48">
      <w:pPr>
        <w:pStyle w:val="Tekstpodstawowy"/>
        <w:numPr>
          <w:ilvl w:val="1"/>
          <w:numId w:val="33"/>
        </w:numPr>
        <w:spacing w:after="120" w:line="23" w:lineRule="atLeast"/>
        <w:ind w:left="1134" w:hanging="567"/>
        <w:rPr>
          <w:sz w:val="22"/>
          <w:szCs w:val="22"/>
        </w:rPr>
      </w:pPr>
      <w:r>
        <w:rPr>
          <w:sz w:val="22"/>
          <w:szCs w:val="22"/>
        </w:rPr>
        <w:t>Podczas negocjacji ofert Zamawiający zapewnia równe traktowanie wszystkich Wykonawców.</w:t>
      </w:r>
    </w:p>
    <w:p w14:paraId="5A109603" w14:textId="77777777" w:rsidR="00E10CAF" w:rsidRDefault="00605A48">
      <w:pPr>
        <w:pStyle w:val="Tekstpodstawowy"/>
        <w:numPr>
          <w:ilvl w:val="1"/>
          <w:numId w:val="33"/>
        </w:numPr>
        <w:spacing w:after="120" w:line="23" w:lineRule="atLeast"/>
        <w:ind w:left="1134" w:hanging="567"/>
        <w:rPr>
          <w:sz w:val="22"/>
          <w:szCs w:val="22"/>
        </w:rPr>
      </w:pPr>
      <w:r>
        <w:rPr>
          <w:sz w:val="22"/>
          <w:szCs w:val="22"/>
        </w:rPr>
        <w:t>Zamawiający nie udziela informacji w sposób, który mógłby zapewnić niektórym Wykonawcom przewagę nad innymi Wykonawcami.</w:t>
      </w:r>
    </w:p>
    <w:p w14:paraId="4957D545" w14:textId="77777777" w:rsidR="00E10CAF" w:rsidRDefault="00605A48">
      <w:pPr>
        <w:pStyle w:val="Tekstpodstawowy"/>
        <w:numPr>
          <w:ilvl w:val="1"/>
          <w:numId w:val="33"/>
        </w:numPr>
        <w:spacing w:after="120" w:line="23" w:lineRule="atLeast"/>
        <w:ind w:left="1134" w:hanging="567"/>
        <w:rPr>
          <w:sz w:val="22"/>
          <w:szCs w:val="22"/>
        </w:rPr>
      </w:pPr>
      <w:r>
        <w:rPr>
          <w:sz w:val="22"/>
          <w:szCs w:val="22"/>
        </w:rPr>
        <w:t>Prowadzone negocjacje mają charakter poufny.</w:t>
      </w:r>
    </w:p>
    <w:p w14:paraId="499D8C49" w14:textId="77777777" w:rsidR="00E10CAF" w:rsidRDefault="00605A48">
      <w:pPr>
        <w:pStyle w:val="Tekstpodstawowy"/>
        <w:numPr>
          <w:ilvl w:val="1"/>
          <w:numId w:val="33"/>
        </w:numPr>
        <w:spacing w:after="120" w:line="23" w:lineRule="atLeast"/>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Default="00605A48">
      <w:pPr>
        <w:pStyle w:val="Tekstpodstawowy"/>
        <w:numPr>
          <w:ilvl w:val="2"/>
          <w:numId w:val="34"/>
        </w:numPr>
        <w:spacing w:after="120" w:line="23" w:lineRule="atLeast"/>
        <w:ind w:left="567" w:hanging="567"/>
        <w:rPr>
          <w:sz w:val="22"/>
          <w:szCs w:val="22"/>
        </w:rPr>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0CBB5E3C" w14:textId="77777777" w:rsidR="00E10CAF" w:rsidRDefault="00605A48" w:rsidP="00857136">
      <w:pPr>
        <w:pStyle w:val="Tekstpodstawowy"/>
        <w:numPr>
          <w:ilvl w:val="1"/>
          <w:numId w:val="68"/>
        </w:numPr>
        <w:spacing w:after="120" w:line="23" w:lineRule="atLeast"/>
        <w:ind w:left="1134" w:hanging="567"/>
        <w:rPr>
          <w:sz w:val="22"/>
          <w:szCs w:val="22"/>
        </w:rPr>
      </w:pPr>
      <w:r>
        <w:rPr>
          <w:sz w:val="22"/>
          <w:szCs w:val="22"/>
        </w:rPr>
        <w:t>Zaproszenie do składania ofert dodatkowych zawiera co najmniej:</w:t>
      </w:r>
    </w:p>
    <w:p w14:paraId="0B1AD5ED" w14:textId="77777777" w:rsidR="00E10CAF" w:rsidRDefault="00605A48">
      <w:pPr>
        <w:pStyle w:val="Tekstpodstawowy"/>
        <w:numPr>
          <w:ilvl w:val="0"/>
          <w:numId w:val="30"/>
        </w:numPr>
        <w:spacing w:after="120" w:line="23" w:lineRule="atLeast"/>
        <w:ind w:left="1701" w:hanging="567"/>
        <w:rPr>
          <w:sz w:val="22"/>
          <w:szCs w:val="22"/>
        </w:rPr>
      </w:pPr>
      <w:r>
        <w:rPr>
          <w:sz w:val="22"/>
          <w:szCs w:val="22"/>
        </w:rPr>
        <w:t>nazwę oraz adres Zamawiającego, numer telefonu, adres poczty elektronicznej oraz strony internetowej prowadzonego postępowania,</w:t>
      </w:r>
    </w:p>
    <w:p w14:paraId="1F8DAC6F" w14:textId="77777777" w:rsidR="00E10CAF" w:rsidRDefault="00605A48">
      <w:pPr>
        <w:pStyle w:val="Tekstpodstawowy"/>
        <w:numPr>
          <w:ilvl w:val="0"/>
          <w:numId w:val="30"/>
        </w:numPr>
        <w:spacing w:after="120" w:line="23" w:lineRule="atLeast"/>
        <w:ind w:left="1701" w:hanging="567"/>
        <w:rPr>
          <w:sz w:val="22"/>
          <w:szCs w:val="22"/>
        </w:rPr>
      </w:pPr>
      <w:r>
        <w:rPr>
          <w:sz w:val="22"/>
          <w:szCs w:val="22"/>
        </w:rPr>
        <w:t>sposób i termin składania ofert dodatkowych oraz język lub języki, w jakich muszą być one sporządzone, oraz termin otwarcia tych ofert.</w:t>
      </w:r>
    </w:p>
    <w:p w14:paraId="191CCECE" w14:textId="77777777" w:rsidR="00E10CAF" w:rsidRDefault="00605A48" w:rsidP="00857136">
      <w:pPr>
        <w:pStyle w:val="Tekstpodstawowy"/>
        <w:numPr>
          <w:ilvl w:val="1"/>
          <w:numId w:val="68"/>
        </w:numPr>
        <w:spacing w:after="120" w:line="23" w:lineRule="atLeast"/>
        <w:ind w:left="1134" w:hanging="567"/>
        <w:rPr>
          <w:sz w:val="22"/>
          <w:szCs w:val="22"/>
        </w:rPr>
      </w:pPr>
      <w:r>
        <w:rPr>
          <w:sz w:val="22"/>
          <w:szCs w:val="22"/>
        </w:rPr>
        <w:lastRenderedPageBreak/>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Default="00605A48" w:rsidP="00857136">
      <w:pPr>
        <w:pStyle w:val="Tekstpodstawowy"/>
        <w:numPr>
          <w:ilvl w:val="1"/>
          <w:numId w:val="68"/>
        </w:numPr>
        <w:spacing w:after="120" w:line="23" w:lineRule="atLeast"/>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Default="00605A48" w:rsidP="00857136">
      <w:pPr>
        <w:pStyle w:val="Tekstpodstawowy"/>
        <w:numPr>
          <w:ilvl w:val="1"/>
          <w:numId w:val="68"/>
        </w:numPr>
        <w:spacing w:after="120" w:line="23" w:lineRule="atLeast"/>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77777777" w:rsidR="00E10CAF" w:rsidRDefault="00605A48" w:rsidP="00857136">
      <w:pPr>
        <w:pStyle w:val="Tekstpodstawowy"/>
        <w:numPr>
          <w:ilvl w:val="1"/>
          <w:numId w:val="68"/>
        </w:numPr>
        <w:spacing w:after="600" w:line="23" w:lineRule="atLeast"/>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77777777" w:rsidR="00E10CAF"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Pr>
          <w:b/>
          <w:sz w:val="22"/>
          <w:szCs w:val="22"/>
        </w:rPr>
        <w:t xml:space="preserve">ROZDZIAŁ XXVIII. </w:t>
      </w:r>
      <w:r>
        <w:rPr>
          <w:b/>
          <w:sz w:val="22"/>
          <w:szCs w:val="22"/>
        </w:rPr>
        <w:tab/>
        <w:t>OPIS KRYTERIÓW OCENY OFERT, WRAZ Z PODANIEM WAG TYCH KRYTERIÓW I SPOSOBU OCENY OFERT</w:t>
      </w:r>
    </w:p>
    <w:p w14:paraId="1F3183B8" w14:textId="77777777" w:rsidR="00E10CAF" w:rsidRDefault="00605A48">
      <w:pPr>
        <w:pStyle w:val="Tekstpodstawowy"/>
        <w:numPr>
          <w:ilvl w:val="0"/>
          <w:numId w:val="1"/>
        </w:numPr>
        <w:spacing w:after="120" w:line="23" w:lineRule="atLeast"/>
        <w:rPr>
          <w:sz w:val="22"/>
          <w:szCs w:val="22"/>
        </w:rPr>
      </w:pPr>
      <w:r>
        <w:rPr>
          <w:sz w:val="22"/>
          <w:szCs w:val="22"/>
        </w:rPr>
        <w:t>Przy wyborze oferty najkorzystniejszej, Zamawiający będzie się kierował następującymi kryteriami:</w:t>
      </w:r>
    </w:p>
    <w:tbl>
      <w:tblPr>
        <w:tblW w:w="8937" w:type="dxa"/>
        <w:jc w:val="center"/>
        <w:tblLayout w:type="fixed"/>
        <w:tblLook w:val="0000" w:firstRow="0" w:lastRow="0" w:firstColumn="0" w:lastColumn="0" w:noHBand="0" w:noVBand="0"/>
      </w:tblPr>
      <w:tblGrid>
        <w:gridCol w:w="706"/>
        <w:gridCol w:w="5533"/>
        <w:gridCol w:w="1135"/>
        <w:gridCol w:w="1563"/>
      </w:tblGrid>
      <w:tr w:rsidR="00E10CAF" w:rsidRPr="003623CA" w14:paraId="72715FD5"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96FD3D" w14:textId="3DEEBD0C" w:rsidR="00E10CAF" w:rsidRPr="003623CA" w:rsidRDefault="00605A48" w:rsidP="001501D4">
            <w:pPr>
              <w:widowControl w:val="0"/>
              <w:spacing w:after="120" w:line="23" w:lineRule="atLeast"/>
              <w:jc w:val="center"/>
              <w:rPr>
                <w:rFonts w:eastAsia="Courier New"/>
                <w:b/>
                <w:bCs/>
                <w:sz w:val="22"/>
                <w:szCs w:val="22"/>
              </w:rPr>
            </w:pPr>
            <w:r w:rsidRPr="003623CA">
              <w:rPr>
                <w:rFonts w:eastAsia="Courier New"/>
                <w:b/>
                <w:bCs/>
                <w:sz w:val="22"/>
                <w:szCs w:val="22"/>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DED5E" w14:textId="77777777" w:rsidR="00E10CAF" w:rsidRPr="003623CA" w:rsidRDefault="00605A48" w:rsidP="001501D4">
            <w:pPr>
              <w:widowControl w:val="0"/>
              <w:spacing w:after="120" w:line="23" w:lineRule="atLeast"/>
              <w:jc w:val="center"/>
              <w:rPr>
                <w:rFonts w:eastAsia="Courier New"/>
                <w:b/>
                <w:bCs/>
                <w:sz w:val="22"/>
                <w:szCs w:val="22"/>
              </w:rPr>
            </w:pPr>
            <w:r w:rsidRPr="003623CA">
              <w:rPr>
                <w:rFonts w:eastAsia="Courier New"/>
                <w:b/>
                <w:bCs/>
                <w:sz w:val="22"/>
                <w:szCs w:val="22"/>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0811AE" w14:textId="77777777" w:rsidR="00E10CAF" w:rsidRPr="003623CA" w:rsidRDefault="00605A48" w:rsidP="001501D4">
            <w:pPr>
              <w:widowControl w:val="0"/>
              <w:spacing w:after="120" w:line="23" w:lineRule="atLeast"/>
              <w:jc w:val="center"/>
              <w:rPr>
                <w:rFonts w:eastAsia="Courier New"/>
                <w:b/>
                <w:bCs/>
                <w:sz w:val="22"/>
                <w:szCs w:val="22"/>
              </w:rPr>
            </w:pPr>
            <w:r w:rsidRPr="003623CA">
              <w:rPr>
                <w:rFonts w:eastAsia="Courier New"/>
                <w:b/>
                <w:bCs/>
                <w:sz w:val="22"/>
                <w:szCs w:val="22"/>
              </w:rPr>
              <w:t>WAGA</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B1494" w14:textId="77777777" w:rsidR="00E10CAF" w:rsidRPr="003623CA" w:rsidRDefault="00605A48" w:rsidP="001501D4">
            <w:pPr>
              <w:widowControl w:val="0"/>
              <w:spacing w:after="120" w:line="23" w:lineRule="atLeast"/>
              <w:jc w:val="center"/>
              <w:rPr>
                <w:rFonts w:eastAsia="Courier New"/>
                <w:b/>
                <w:bCs/>
                <w:sz w:val="22"/>
                <w:szCs w:val="22"/>
              </w:rPr>
            </w:pPr>
            <w:r w:rsidRPr="003623CA">
              <w:rPr>
                <w:rFonts w:eastAsia="Courier New"/>
                <w:b/>
                <w:bCs/>
                <w:sz w:val="22"/>
                <w:szCs w:val="22"/>
              </w:rPr>
              <w:t>Punktacja</w:t>
            </w:r>
          </w:p>
        </w:tc>
      </w:tr>
      <w:tr w:rsidR="00E10CAF" w:rsidRPr="003623CA" w14:paraId="216BD08A" w14:textId="77777777">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6811" w14:textId="77777777" w:rsidR="00E10CAF" w:rsidRPr="003623CA" w:rsidRDefault="00605A48" w:rsidP="00662F42">
            <w:pPr>
              <w:widowControl w:val="0"/>
              <w:spacing w:after="120" w:line="23" w:lineRule="atLeast"/>
              <w:jc w:val="center"/>
              <w:rPr>
                <w:rFonts w:eastAsia="Courier New"/>
                <w:sz w:val="22"/>
                <w:szCs w:val="22"/>
              </w:rPr>
            </w:pPr>
            <w:r w:rsidRPr="003623CA">
              <w:rPr>
                <w:rFonts w:eastAsia="Courier New"/>
                <w:sz w:val="22"/>
                <w:szCs w:val="22"/>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070E" w14:textId="77777777" w:rsidR="00E10CAF" w:rsidRPr="003623CA" w:rsidRDefault="00605A48">
            <w:pPr>
              <w:widowControl w:val="0"/>
              <w:spacing w:after="120" w:line="23" w:lineRule="atLeast"/>
              <w:jc w:val="both"/>
              <w:rPr>
                <w:rFonts w:eastAsia="Courier New"/>
                <w:sz w:val="22"/>
                <w:szCs w:val="22"/>
              </w:rPr>
            </w:pPr>
            <w:r w:rsidRPr="003623CA">
              <w:rPr>
                <w:rFonts w:eastAsia="Courier New"/>
                <w:sz w:val="22"/>
                <w:szCs w:val="22"/>
              </w:rPr>
              <w:t>Cena ofertowa (IPc)</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6461" w14:textId="77777777" w:rsidR="00E10CAF" w:rsidRPr="003623CA" w:rsidRDefault="00605A48" w:rsidP="00662F42">
            <w:pPr>
              <w:widowControl w:val="0"/>
              <w:spacing w:after="120" w:line="23" w:lineRule="atLeast"/>
              <w:jc w:val="center"/>
              <w:rPr>
                <w:rFonts w:eastAsia="Courier New"/>
                <w:sz w:val="22"/>
                <w:szCs w:val="22"/>
              </w:rPr>
            </w:pPr>
            <w:r w:rsidRPr="003623CA">
              <w:rPr>
                <w:rFonts w:eastAsia="Courier New"/>
                <w:sz w:val="22"/>
                <w:szCs w:val="22"/>
              </w:rPr>
              <w:t>60 %</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A1DF" w14:textId="77777777" w:rsidR="00E10CAF" w:rsidRPr="003623CA" w:rsidRDefault="00605A48">
            <w:pPr>
              <w:widowControl w:val="0"/>
              <w:spacing w:after="120" w:line="23" w:lineRule="atLeast"/>
              <w:jc w:val="both"/>
              <w:rPr>
                <w:rFonts w:eastAsia="Courier New"/>
                <w:sz w:val="22"/>
                <w:szCs w:val="22"/>
              </w:rPr>
            </w:pPr>
            <w:r w:rsidRPr="003623CA">
              <w:rPr>
                <w:rFonts w:eastAsia="Courier New"/>
                <w:sz w:val="22"/>
                <w:szCs w:val="22"/>
              </w:rPr>
              <w:t>max - 60 pkt</w:t>
            </w:r>
          </w:p>
        </w:tc>
      </w:tr>
      <w:tr w:rsidR="00E10CAF" w:rsidRPr="003623CA" w14:paraId="7AF1BD7C"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0085" w14:textId="77777777" w:rsidR="00E10CAF" w:rsidRPr="003623CA" w:rsidRDefault="00605A48" w:rsidP="00662F42">
            <w:pPr>
              <w:widowControl w:val="0"/>
              <w:spacing w:after="120" w:line="23" w:lineRule="atLeast"/>
              <w:jc w:val="center"/>
              <w:rPr>
                <w:rFonts w:eastAsia="Courier New"/>
                <w:sz w:val="22"/>
                <w:szCs w:val="22"/>
              </w:rPr>
            </w:pPr>
            <w:r w:rsidRPr="003623CA">
              <w:rPr>
                <w:rFonts w:eastAsia="Courier New"/>
                <w:sz w:val="22"/>
                <w:szCs w:val="22"/>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C59B" w14:textId="3BF38280" w:rsidR="00E10CAF" w:rsidRPr="003623CA" w:rsidRDefault="00605A48">
            <w:pPr>
              <w:widowControl w:val="0"/>
              <w:spacing w:after="120" w:line="23" w:lineRule="atLeast"/>
              <w:jc w:val="both"/>
              <w:rPr>
                <w:rFonts w:eastAsia="Courier New"/>
                <w:sz w:val="22"/>
                <w:szCs w:val="22"/>
              </w:rPr>
            </w:pPr>
            <w:r w:rsidRPr="003623CA">
              <w:rPr>
                <w:rFonts w:eastAsia="Courier New"/>
                <w:sz w:val="22"/>
                <w:szCs w:val="22"/>
              </w:rPr>
              <w:t xml:space="preserve">Okres serwisu instalacji </w:t>
            </w:r>
            <w:r w:rsidR="005D72B9" w:rsidRPr="003623CA">
              <w:rPr>
                <w:rFonts w:eastAsia="Courier New"/>
                <w:sz w:val="22"/>
                <w:szCs w:val="22"/>
              </w:rPr>
              <w:t xml:space="preserve">fotowoltaicznej </w:t>
            </w:r>
            <w:r w:rsidRPr="003623CA">
              <w:rPr>
                <w:rFonts w:eastAsia="Courier New"/>
                <w:sz w:val="22"/>
                <w:szCs w:val="22"/>
              </w:rPr>
              <w:t>(IPs)</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BC9A" w14:textId="18732296" w:rsidR="00E10CAF" w:rsidRPr="003623CA" w:rsidRDefault="003623CA" w:rsidP="00662F42">
            <w:pPr>
              <w:widowControl w:val="0"/>
              <w:spacing w:after="120" w:line="23" w:lineRule="atLeast"/>
              <w:jc w:val="center"/>
              <w:rPr>
                <w:rFonts w:eastAsia="Courier New"/>
                <w:sz w:val="22"/>
                <w:szCs w:val="22"/>
              </w:rPr>
            </w:pPr>
            <w:r w:rsidRPr="003623CA">
              <w:rPr>
                <w:rFonts w:eastAsia="Courier New"/>
                <w:sz w:val="22"/>
                <w:szCs w:val="22"/>
              </w:rPr>
              <w:t>1</w:t>
            </w:r>
            <w:r w:rsidR="00605A48" w:rsidRPr="003623CA">
              <w:rPr>
                <w:rFonts w:eastAsia="Courier New"/>
                <w:sz w:val="22"/>
                <w:szCs w:val="22"/>
              </w:rPr>
              <w:t>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12BFF" w14:textId="402FA661" w:rsidR="00E10CAF" w:rsidRPr="003623CA" w:rsidRDefault="00605A48">
            <w:pPr>
              <w:widowControl w:val="0"/>
              <w:spacing w:after="120" w:line="23" w:lineRule="atLeast"/>
              <w:jc w:val="both"/>
              <w:rPr>
                <w:rFonts w:eastAsia="Courier New"/>
                <w:sz w:val="22"/>
                <w:szCs w:val="22"/>
              </w:rPr>
            </w:pPr>
            <w:r w:rsidRPr="003623CA">
              <w:rPr>
                <w:rFonts w:eastAsia="Courier New"/>
                <w:sz w:val="22"/>
                <w:szCs w:val="22"/>
              </w:rPr>
              <w:t xml:space="preserve">max – </w:t>
            </w:r>
            <w:r w:rsidR="003623CA" w:rsidRPr="003623CA">
              <w:rPr>
                <w:rFonts w:eastAsia="Courier New"/>
                <w:sz w:val="22"/>
                <w:szCs w:val="22"/>
              </w:rPr>
              <w:t>1</w:t>
            </w:r>
            <w:r w:rsidRPr="003623CA">
              <w:rPr>
                <w:rFonts w:eastAsia="Courier New"/>
                <w:sz w:val="22"/>
                <w:szCs w:val="22"/>
              </w:rPr>
              <w:t>0 pkt</w:t>
            </w:r>
          </w:p>
        </w:tc>
      </w:tr>
      <w:tr w:rsidR="00E10CAF" w:rsidRPr="003623CA" w14:paraId="5E25DF65" w14:textId="77777777">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34F6" w14:textId="77777777" w:rsidR="00E10CAF" w:rsidRPr="003623CA" w:rsidRDefault="00605A48" w:rsidP="00662F42">
            <w:pPr>
              <w:widowControl w:val="0"/>
              <w:spacing w:after="120" w:line="23" w:lineRule="atLeast"/>
              <w:jc w:val="center"/>
              <w:rPr>
                <w:rFonts w:eastAsia="Courier New"/>
                <w:sz w:val="22"/>
                <w:szCs w:val="22"/>
              </w:rPr>
            </w:pPr>
            <w:r w:rsidRPr="003623CA">
              <w:rPr>
                <w:rFonts w:eastAsia="Courier New"/>
                <w:sz w:val="22"/>
                <w:szCs w:val="22"/>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7F09" w14:textId="5D907AF3" w:rsidR="00E10CAF" w:rsidRPr="003623CA" w:rsidRDefault="00605A48">
            <w:pPr>
              <w:widowControl w:val="0"/>
              <w:spacing w:after="120" w:line="23" w:lineRule="atLeast"/>
              <w:jc w:val="both"/>
              <w:rPr>
                <w:rFonts w:eastAsia="Courier New"/>
                <w:sz w:val="22"/>
                <w:szCs w:val="22"/>
              </w:rPr>
            </w:pPr>
            <w:r w:rsidRPr="003623CA">
              <w:rPr>
                <w:rFonts w:eastAsia="Courier New"/>
                <w:sz w:val="22"/>
                <w:szCs w:val="22"/>
              </w:rPr>
              <w:t xml:space="preserve">Doświadczenie </w:t>
            </w:r>
            <w:r w:rsidR="00662F42" w:rsidRPr="003623CA">
              <w:rPr>
                <w:rFonts w:eastAsia="Courier New"/>
                <w:sz w:val="22"/>
                <w:szCs w:val="22"/>
              </w:rPr>
              <w:t xml:space="preserve">osoby </w:t>
            </w:r>
            <w:r w:rsidR="001501D4" w:rsidRPr="003623CA">
              <w:rPr>
                <w:rFonts w:eastAsia="Courier New"/>
                <w:sz w:val="22"/>
                <w:szCs w:val="22"/>
              </w:rPr>
              <w:t>nadzoru</w:t>
            </w:r>
            <w:r w:rsidR="00662F42" w:rsidRPr="003623CA">
              <w:rPr>
                <w:rFonts w:eastAsia="Courier New"/>
                <w:sz w:val="22"/>
                <w:szCs w:val="22"/>
              </w:rPr>
              <w:t>jącej</w:t>
            </w:r>
            <w:r w:rsidR="001501D4" w:rsidRPr="003623CA">
              <w:rPr>
                <w:rFonts w:eastAsia="Courier New"/>
                <w:sz w:val="22"/>
                <w:szCs w:val="22"/>
              </w:rPr>
              <w:t xml:space="preserve"> montaż</w:t>
            </w:r>
            <w:r w:rsidR="00662F42" w:rsidRPr="003623CA">
              <w:rPr>
                <w:rFonts w:eastAsia="Courier New"/>
                <w:sz w:val="22"/>
                <w:szCs w:val="22"/>
              </w:rPr>
              <w:t xml:space="preserve"> – kierownik robót</w:t>
            </w:r>
            <w:r w:rsidR="001501D4" w:rsidRPr="003623CA">
              <w:rPr>
                <w:rFonts w:eastAsia="Courier New"/>
                <w:sz w:val="22"/>
                <w:szCs w:val="22"/>
              </w:rPr>
              <w:t xml:space="preserve"> </w:t>
            </w:r>
            <w:r w:rsidRPr="003623CA">
              <w:rPr>
                <w:rFonts w:eastAsia="Courier New"/>
                <w:sz w:val="22"/>
                <w:szCs w:val="22"/>
              </w:rPr>
              <w:t>(IPd)</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428E" w14:textId="77777777" w:rsidR="00E10CAF" w:rsidRPr="003623CA" w:rsidRDefault="00605A48" w:rsidP="00662F42">
            <w:pPr>
              <w:widowControl w:val="0"/>
              <w:spacing w:after="120" w:line="23" w:lineRule="atLeast"/>
              <w:jc w:val="center"/>
              <w:rPr>
                <w:rFonts w:eastAsia="Courier New"/>
                <w:sz w:val="22"/>
                <w:szCs w:val="22"/>
              </w:rPr>
            </w:pPr>
            <w:r w:rsidRPr="003623CA">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039A" w14:textId="77777777" w:rsidR="00E10CAF" w:rsidRPr="003623CA" w:rsidRDefault="00605A48">
            <w:pPr>
              <w:widowControl w:val="0"/>
              <w:spacing w:after="120" w:line="23" w:lineRule="atLeast"/>
              <w:jc w:val="both"/>
              <w:rPr>
                <w:rFonts w:eastAsia="Courier New"/>
                <w:sz w:val="22"/>
                <w:szCs w:val="22"/>
              </w:rPr>
            </w:pPr>
            <w:r w:rsidRPr="003623CA">
              <w:rPr>
                <w:rFonts w:eastAsia="Courier New"/>
                <w:sz w:val="22"/>
                <w:szCs w:val="22"/>
              </w:rPr>
              <w:t>max – 10 pkt</w:t>
            </w:r>
          </w:p>
        </w:tc>
      </w:tr>
      <w:tr w:rsidR="00A921D4" w:rsidRPr="003623CA" w14:paraId="25B6FB29" w14:textId="77777777">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AFB3" w14:textId="3867369B" w:rsidR="00A921D4" w:rsidRPr="003623CA" w:rsidRDefault="00A921D4" w:rsidP="00662F42">
            <w:pPr>
              <w:widowControl w:val="0"/>
              <w:spacing w:after="120" w:line="23" w:lineRule="atLeast"/>
              <w:jc w:val="center"/>
              <w:rPr>
                <w:rFonts w:eastAsia="Courier New"/>
                <w:sz w:val="22"/>
                <w:szCs w:val="22"/>
              </w:rPr>
            </w:pPr>
            <w:r w:rsidRPr="003623CA">
              <w:rPr>
                <w:rFonts w:eastAsia="Courier New"/>
                <w:sz w:val="22"/>
                <w:szCs w:val="22"/>
              </w:rPr>
              <w:t>4.</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45DD" w14:textId="534A4817" w:rsidR="00A921D4" w:rsidRPr="003623CA" w:rsidRDefault="003623CA" w:rsidP="003623CA">
            <w:pPr>
              <w:suppressAutoHyphens w:val="0"/>
              <w:ind w:right="110"/>
              <w:rPr>
                <w:rFonts w:eastAsia="Courier New"/>
                <w:bCs/>
                <w:sz w:val="22"/>
                <w:szCs w:val="22"/>
              </w:rPr>
            </w:pPr>
            <w:r w:rsidRPr="003623CA">
              <w:rPr>
                <w:rFonts w:eastAsia="Symbol"/>
                <w:bCs/>
                <w:sz w:val="22"/>
                <w:szCs w:val="22"/>
                <w:lang w:eastAsia="zh-CN"/>
              </w:rPr>
              <w:t>Okres gwarancji na falownik</w:t>
            </w:r>
            <w:r>
              <w:rPr>
                <w:rFonts w:eastAsia="Symbol"/>
                <w:bCs/>
                <w:sz w:val="22"/>
                <w:szCs w:val="22"/>
                <w:lang w:eastAsia="zh-CN"/>
              </w:rPr>
              <w:t xml:space="preserve"> (IPgf)</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EEFA" w14:textId="08DBA174" w:rsidR="00A921D4" w:rsidRPr="003623CA" w:rsidRDefault="003623CA" w:rsidP="00662F42">
            <w:pPr>
              <w:widowControl w:val="0"/>
              <w:spacing w:after="120" w:line="23" w:lineRule="atLeast"/>
              <w:jc w:val="center"/>
              <w:rPr>
                <w:rFonts w:eastAsia="Courier New"/>
                <w:sz w:val="22"/>
                <w:szCs w:val="22"/>
              </w:rPr>
            </w:pPr>
            <w:r w:rsidRPr="003623CA">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AF6E" w14:textId="350D16CC" w:rsidR="00A921D4" w:rsidRPr="003623CA" w:rsidRDefault="003623CA">
            <w:pPr>
              <w:widowControl w:val="0"/>
              <w:spacing w:after="120" w:line="23" w:lineRule="atLeast"/>
              <w:jc w:val="both"/>
              <w:rPr>
                <w:rFonts w:eastAsia="Courier New"/>
                <w:sz w:val="22"/>
                <w:szCs w:val="22"/>
              </w:rPr>
            </w:pPr>
            <w:r w:rsidRPr="003623CA">
              <w:rPr>
                <w:rFonts w:eastAsia="Courier New"/>
                <w:sz w:val="22"/>
                <w:szCs w:val="22"/>
              </w:rPr>
              <w:t>max – 10 pkt</w:t>
            </w:r>
          </w:p>
        </w:tc>
      </w:tr>
      <w:tr w:rsidR="00A921D4" w:rsidRPr="003623CA" w14:paraId="39BAE990" w14:textId="77777777">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E2A7" w14:textId="038F036F" w:rsidR="00A921D4" w:rsidRPr="003623CA" w:rsidRDefault="00A921D4" w:rsidP="00662F42">
            <w:pPr>
              <w:widowControl w:val="0"/>
              <w:spacing w:after="120" w:line="23" w:lineRule="atLeast"/>
              <w:jc w:val="center"/>
              <w:rPr>
                <w:rFonts w:eastAsia="Courier New"/>
                <w:sz w:val="22"/>
                <w:szCs w:val="22"/>
              </w:rPr>
            </w:pPr>
            <w:r w:rsidRPr="003623CA">
              <w:rPr>
                <w:rFonts w:eastAsia="Courier New"/>
                <w:sz w:val="22"/>
                <w:szCs w:val="22"/>
              </w:rPr>
              <w:t>5.</w:t>
            </w:r>
          </w:p>
        </w:tc>
        <w:tc>
          <w:tcPr>
            <w:tcW w:w="5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DA84" w14:textId="014D8278" w:rsidR="00A921D4" w:rsidRPr="003623CA" w:rsidRDefault="003623CA" w:rsidP="003623CA">
            <w:pPr>
              <w:suppressAutoHyphens w:val="0"/>
              <w:ind w:right="110"/>
              <w:rPr>
                <w:rFonts w:eastAsia="Courier New"/>
                <w:bCs/>
                <w:sz w:val="22"/>
                <w:szCs w:val="22"/>
              </w:rPr>
            </w:pPr>
            <w:r w:rsidRPr="003623CA">
              <w:rPr>
                <w:rFonts w:eastAsia="Symbol"/>
                <w:bCs/>
                <w:sz w:val="22"/>
                <w:szCs w:val="22"/>
                <w:lang w:eastAsia="zh-CN"/>
              </w:rPr>
              <w:t>Okres gwarancji na wykonane roboty budowlano – montażowe oraz pozostałe urządzenia</w:t>
            </w:r>
            <w:r>
              <w:rPr>
                <w:rFonts w:eastAsia="Symbol"/>
                <w:bCs/>
                <w:sz w:val="22"/>
                <w:szCs w:val="22"/>
                <w:lang w:eastAsia="zh-CN"/>
              </w:rPr>
              <w:t xml:space="preserve"> (IPgr</w:t>
            </w:r>
            <w:r w:rsidR="00E91FC2">
              <w:rPr>
                <w:rFonts w:eastAsia="Symbol"/>
                <w:bCs/>
                <w:sz w:val="22"/>
                <w:szCs w:val="22"/>
                <w:lang w:eastAsia="zh-CN"/>
              </w:rPr>
              <w:t>b</w:t>
            </w:r>
            <w:r>
              <w:rPr>
                <w:rFonts w:eastAsia="Symbol"/>
                <w:bCs/>
                <w:sz w:val="22"/>
                <w:szCs w:val="22"/>
                <w:lang w:eastAsia="zh-CN"/>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B620" w14:textId="09BAA6F9" w:rsidR="00A921D4" w:rsidRPr="003623CA" w:rsidRDefault="003623CA" w:rsidP="00662F42">
            <w:pPr>
              <w:widowControl w:val="0"/>
              <w:spacing w:after="120" w:line="23" w:lineRule="atLeast"/>
              <w:jc w:val="center"/>
              <w:rPr>
                <w:rFonts w:eastAsia="Courier New"/>
                <w:sz w:val="22"/>
                <w:szCs w:val="22"/>
              </w:rPr>
            </w:pPr>
            <w:r w:rsidRPr="003623CA">
              <w:rPr>
                <w:rFonts w:eastAsia="Courier New"/>
                <w:sz w:val="22"/>
                <w:szCs w:val="2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7A2" w14:textId="30179617" w:rsidR="00A921D4" w:rsidRPr="003623CA" w:rsidRDefault="003623CA">
            <w:pPr>
              <w:widowControl w:val="0"/>
              <w:spacing w:after="120" w:line="23" w:lineRule="atLeast"/>
              <w:jc w:val="both"/>
              <w:rPr>
                <w:rFonts w:eastAsia="Courier New"/>
                <w:sz w:val="22"/>
                <w:szCs w:val="22"/>
              </w:rPr>
            </w:pPr>
            <w:r w:rsidRPr="003623CA">
              <w:rPr>
                <w:rFonts w:eastAsia="Courier New"/>
                <w:sz w:val="22"/>
                <w:szCs w:val="22"/>
              </w:rPr>
              <w:t>max – 10 pkt</w:t>
            </w:r>
          </w:p>
        </w:tc>
      </w:tr>
      <w:tr w:rsidR="00E10CAF" w:rsidRPr="003623CA" w14:paraId="336D0869" w14:textId="77777777">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80539" w14:textId="77777777" w:rsidR="00E10CAF" w:rsidRPr="003623CA" w:rsidRDefault="00605A48">
            <w:pPr>
              <w:widowControl w:val="0"/>
              <w:spacing w:after="120" w:line="23" w:lineRule="atLeast"/>
              <w:jc w:val="center"/>
              <w:rPr>
                <w:rFonts w:eastAsia="Courier New"/>
                <w:sz w:val="22"/>
                <w:szCs w:val="22"/>
              </w:rPr>
            </w:pPr>
            <w:r w:rsidRPr="003623CA">
              <w:rPr>
                <w:rFonts w:eastAsia="Courier New"/>
                <w:sz w:val="22"/>
                <w:szCs w:val="22"/>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4C3F" w14:textId="77777777" w:rsidR="00E10CAF" w:rsidRPr="003623CA" w:rsidRDefault="00605A48" w:rsidP="00662F42">
            <w:pPr>
              <w:widowControl w:val="0"/>
              <w:spacing w:after="120" w:line="23" w:lineRule="atLeast"/>
              <w:jc w:val="center"/>
              <w:rPr>
                <w:rFonts w:eastAsia="Courier New"/>
                <w:sz w:val="22"/>
                <w:szCs w:val="22"/>
              </w:rPr>
            </w:pPr>
            <w:r w:rsidRPr="003623CA">
              <w:rPr>
                <w:rFonts w:eastAsia="Courier New"/>
                <w:sz w:val="22"/>
                <w:szCs w:val="22"/>
              </w:rPr>
              <w:t>100 %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093067F" w14:textId="51C004AD" w:rsidR="00E10CAF" w:rsidRPr="003623CA" w:rsidRDefault="00605A48" w:rsidP="00B507E0">
            <w:pPr>
              <w:widowControl w:val="0"/>
              <w:spacing w:after="120" w:line="23" w:lineRule="atLeast"/>
              <w:jc w:val="center"/>
              <w:rPr>
                <w:rFonts w:eastAsia="Courier New"/>
                <w:sz w:val="22"/>
                <w:szCs w:val="22"/>
              </w:rPr>
            </w:pPr>
            <w:r w:rsidRPr="003623CA">
              <w:rPr>
                <w:rFonts w:eastAsia="Courier New"/>
                <w:sz w:val="22"/>
                <w:szCs w:val="22"/>
              </w:rPr>
              <w:t>100,00 pkt</w:t>
            </w:r>
          </w:p>
        </w:tc>
      </w:tr>
    </w:tbl>
    <w:p w14:paraId="78E8688D" w14:textId="77777777" w:rsidR="00E10CAF" w:rsidRDefault="00E10CAF">
      <w:pPr>
        <w:pStyle w:val="Tekstpodstawowy"/>
        <w:spacing w:after="120" w:line="23" w:lineRule="atLeast"/>
        <w:ind w:left="567"/>
        <w:rPr>
          <w:sz w:val="22"/>
          <w:szCs w:val="22"/>
        </w:rPr>
      </w:pPr>
    </w:p>
    <w:p w14:paraId="06FFE336" w14:textId="77777777" w:rsidR="00E10CAF" w:rsidRDefault="00605A48" w:rsidP="00857136">
      <w:pPr>
        <w:widowControl w:val="0"/>
        <w:numPr>
          <w:ilvl w:val="0"/>
          <w:numId w:val="39"/>
        </w:numPr>
        <w:spacing w:after="120" w:line="23" w:lineRule="atLeast"/>
        <w:ind w:left="357" w:hanging="357"/>
        <w:jc w:val="both"/>
        <w:textAlignment w:val="baseline"/>
        <w:rPr>
          <w:rFonts w:eastAsia="Courier New"/>
          <w:sz w:val="22"/>
          <w:szCs w:val="22"/>
        </w:rPr>
      </w:pPr>
      <w:r>
        <w:rPr>
          <w:rFonts w:eastAsia="Courier New"/>
          <w:sz w:val="22"/>
          <w:szCs w:val="22"/>
        </w:rPr>
        <w:t>Przyjmuje się, że 1% = 1 punkt.</w:t>
      </w:r>
    </w:p>
    <w:p w14:paraId="21BC3701" w14:textId="17143531" w:rsidR="00E10CAF" w:rsidRDefault="00605A48" w:rsidP="00857136">
      <w:pPr>
        <w:widowControl w:val="0"/>
        <w:numPr>
          <w:ilvl w:val="0"/>
          <w:numId w:val="39"/>
        </w:numPr>
        <w:spacing w:after="120" w:line="23" w:lineRule="atLeast"/>
        <w:ind w:left="357" w:hanging="357"/>
        <w:jc w:val="both"/>
        <w:textAlignment w:val="baseline"/>
        <w:rPr>
          <w:rFonts w:eastAsia="Courier New"/>
          <w:sz w:val="22"/>
          <w:szCs w:val="22"/>
        </w:rPr>
      </w:pPr>
      <w:r>
        <w:rPr>
          <w:rFonts w:eastAsia="Courier New"/>
          <w:sz w:val="22"/>
          <w:szCs w:val="22"/>
        </w:rPr>
        <w:t>Każdy z Wykonawców w poszczególnych kryteriach otrzyma odpowiednią ilość punktów, wyliczoną w następujący sposób:</w:t>
      </w:r>
    </w:p>
    <w:p w14:paraId="7D4954F7" w14:textId="77777777" w:rsidR="00E91FC2" w:rsidRDefault="00E91FC2" w:rsidP="00E91FC2">
      <w:pPr>
        <w:widowControl w:val="0"/>
        <w:spacing w:after="120" w:line="23" w:lineRule="atLeast"/>
        <w:ind w:left="357"/>
        <w:jc w:val="both"/>
        <w:textAlignment w:val="baseline"/>
        <w:rPr>
          <w:rFonts w:eastAsia="Courier New"/>
          <w:sz w:val="22"/>
          <w:szCs w:val="22"/>
        </w:rPr>
      </w:pPr>
    </w:p>
    <w:p w14:paraId="4C96F788" w14:textId="7C92AC37" w:rsidR="00E10CAF" w:rsidRDefault="00605A48" w:rsidP="00857136">
      <w:pPr>
        <w:widowControl w:val="0"/>
        <w:numPr>
          <w:ilvl w:val="1"/>
          <w:numId w:val="40"/>
        </w:numPr>
        <w:spacing w:after="120" w:line="23" w:lineRule="atLeast"/>
        <w:ind w:left="1134"/>
        <w:jc w:val="both"/>
        <w:textAlignment w:val="baseline"/>
        <w:rPr>
          <w:rFonts w:eastAsia="Courier New"/>
          <w:b/>
          <w:sz w:val="22"/>
          <w:szCs w:val="22"/>
        </w:rPr>
      </w:pPr>
      <w:r>
        <w:rPr>
          <w:rFonts w:eastAsia="Courier New"/>
          <w:b/>
          <w:sz w:val="22"/>
          <w:szCs w:val="22"/>
        </w:rPr>
        <w:t xml:space="preserve">Kryterium 1 - cena ofertowa </w:t>
      </w:r>
      <w:r w:rsidR="00E91FC2">
        <w:rPr>
          <w:rFonts w:eastAsia="Courier New"/>
          <w:b/>
          <w:sz w:val="22"/>
          <w:szCs w:val="22"/>
        </w:rPr>
        <w:t xml:space="preserve">– 60% </w:t>
      </w:r>
      <w:r>
        <w:rPr>
          <w:rFonts w:eastAsia="Courier New"/>
          <w:b/>
          <w:sz w:val="22"/>
          <w:szCs w:val="22"/>
        </w:rPr>
        <w:t xml:space="preserve">max 60 pkt - wg następującego wzoru: </w:t>
      </w:r>
    </w:p>
    <w:p w14:paraId="56A2F1E6" w14:textId="77777777" w:rsidR="00E10CAF" w:rsidRDefault="00605A48">
      <w:pPr>
        <w:spacing w:after="120" w:line="23" w:lineRule="atLeast"/>
        <w:ind w:left="1134"/>
        <w:jc w:val="both"/>
        <w:rPr>
          <w:rFonts w:eastAsia="Courier New"/>
          <w:sz w:val="22"/>
          <w:szCs w:val="22"/>
        </w:rPr>
      </w:pPr>
      <w:r>
        <w:rPr>
          <w:rFonts w:eastAsia="Courier New"/>
          <w:sz w:val="22"/>
          <w:szCs w:val="22"/>
        </w:rPr>
        <w:t xml:space="preserve">IPc = Cn : Cb x Zc  </w:t>
      </w:r>
    </w:p>
    <w:p w14:paraId="4426E80F" w14:textId="77777777" w:rsidR="00E10CAF" w:rsidRDefault="00605A48">
      <w:pPr>
        <w:spacing w:after="120" w:line="23" w:lineRule="atLeast"/>
        <w:ind w:left="1134"/>
        <w:jc w:val="both"/>
        <w:rPr>
          <w:sz w:val="22"/>
          <w:szCs w:val="22"/>
        </w:rPr>
      </w:pPr>
      <w:r>
        <w:rPr>
          <w:sz w:val="22"/>
          <w:szCs w:val="22"/>
        </w:rPr>
        <w:t>gdzie poszczególne litery oznaczają:</w:t>
      </w:r>
    </w:p>
    <w:p w14:paraId="23A169AF" w14:textId="77777777" w:rsidR="00E10CAF" w:rsidRDefault="00605A48">
      <w:pPr>
        <w:spacing w:after="120" w:line="23" w:lineRule="atLeast"/>
        <w:ind w:left="1134"/>
        <w:jc w:val="both"/>
        <w:rPr>
          <w:rFonts w:eastAsia="Courier New"/>
          <w:sz w:val="22"/>
          <w:szCs w:val="22"/>
        </w:rPr>
      </w:pPr>
      <w:r>
        <w:rPr>
          <w:rFonts w:eastAsia="Courier New"/>
          <w:sz w:val="22"/>
          <w:szCs w:val="22"/>
        </w:rPr>
        <w:t>IPc – liczba punktów w kryterium „cena ofertowa”,</w:t>
      </w:r>
    </w:p>
    <w:p w14:paraId="02601713" w14:textId="77777777" w:rsidR="00E10CAF" w:rsidRDefault="00605A48">
      <w:pPr>
        <w:spacing w:after="120" w:line="23" w:lineRule="atLeast"/>
        <w:ind w:left="1134"/>
        <w:jc w:val="both"/>
        <w:rPr>
          <w:rFonts w:eastAsia="Courier New"/>
          <w:sz w:val="22"/>
          <w:szCs w:val="22"/>
        </w:rPr>
      </w:pPr>
      <w:r>
        <w:rPr>
          <w:rFonts w:eastAsia="Courier New"/>
          <w:sz w:val="22"/>
          <w:szCs w:val="22"/>
        </w:rPr>
        <w:t>Cn – cena  ofertowa najniższa spośród wszystkich rozpatrywanych i nieodrzuconych ofert,</w:t>
      </w:r>
    </w:p>
    <w:p w14:paraId="3B61E5BB" w14:textId="77777777" w:rsidR="00E10CAF" w:rsidRDefault="00605A48">
      <w:pPr>
        <w:spacing w:after="120" w:line="23" w:lineRule="atLeast"/>
        <w:ind w:left="1134"/>
        <w:jc w:val="both"/>
        <w:rPr>
          <w:rFonts w:eastAsia="Courier New"/>
          <w:sz w:val="22"/>
          <w:szCs w:val="22"/>
        </w:rPr>
      </w:pPr>
      <w:r>
        <w:rPr>
          <w:rFonts w:eastAsia="Courier New"/>
          <w:sz w:val="22"/>
          <w:szCs w:val="22"/>
        </w:rPr>
        <w:t>Cb – cena ofertowa oferty badanej (przeliczanej),</w:t>
      </w:r>
    </w:p>
    <w:p w14:paraId="35B708C2" w14:textId="77777777" w:rsidR="00E10CAF" w:rsidRDefault="00605A48">
      <w:pPr>
        <w:spacing w:after="120" w:line="23" w:lineRule="atLeast"/>
        <w:ind w:left="1134"/>
        <w:jc w:val="both"/>
        <w:rPr>
          <w:rFonts w:eastAsia="Courier New"/>
          <w:sz w:val="22"/>
          <w:szCs w:val="22"/>
        </w:rPr>
      </w:pPr>
      <w:r>
        <w:rPr>
          <w:rFonts w:eastAsia="Courier New"/>
          <w:sz w:val="22"/>
          <w:szCs w:val="22"/>
        </w:rPr>
        <w:t>Zc – znaczenie (waga) kryterium cena ofertowa wyrażone w punktach – 60 pkt = 60%</w:t>
      </w:r>
    </w:p>
    <w:p w14:paraId="49D7D271" w14:textId="4E8044E0" w:rsidR="00E10CAF" w:rsidRDefault="00605A48">
      <w:pPr>
        <w:spacing w:after="120" w:line="23" w:lineRule="atLeast"/>
        <w:jc w:val="both"/>
        <w:rPr>
          <w:b/>
          <w:i/>
          <w:sz w:val="22"/>
          <w:szCs w:val="22"/>
          <w:u w:val="single"/>
        </w:rPr>
      </w:pPr>
      <w:r>
        <w:rPr>
          <w:b/>
          <w:i/>
          <w:sz w:val="22"/>
          <w:szCs w:val="22"/>
          <w:u w:val="single"/>
        </w:rPr>
        <w:lastRenderedPageBreak/>
        <w:t xml:space="preserve">Uwaga nr </w:t>
      </w:r>
      <w:r w:rsidR="00266F86">
        <w:rPr>
          <w:b/>
          <w:i/>
          <w:sz w:val="22"/>
          <w:szCs w:val="22"/>
          <w:u w:val="single"/>
        </w:rPr>
        <w:t>8</w:t>
      </w:r>
      <w:r>
        <w:rPr>
          <w:b/>
          <w:i/>
          <w:sz w:val="22"/>
          <w:szCs w:val="22"/>
          <w:u w:val="single"/>
        </w:rPr>
        <w:t>:</w:t>
      </w:r>
    </w:p>
    <w:p w14:paraId="77B11C54" w14:textId="77777777" w:rsidR="00E10CAF" w:rsidRDefault="00605A48" w:rsidP="00857136">
      <w:pPr>
        <w:widowControl w:val="0"/>
        <w:numPr>
          <w:ilvl w:val="0"/>
          <w:numId w:val="41"/>
        </w:numPr>
        <w:spacing w:after="120" w:line="23" w:lineRule="atLeast"/>
        <w:ind w:left="567" w:hanging="567"/>
        <w:jc w:val="both"/>
        <w:textAlignment w:val="baseline"/>
        <w:rPr>
          <w:i/>
          <w:sz w:val="22"/>
          <w:szCs w:val="22"/>
        </w:rPr>
      </w:pPr>
      <w:r>
        <w:rPr>
          <w:bCs/>
          <w:i/>
          <w:iCs/>
          <w:sz w:val="22"/>
          <w:szCs w:val="22"/>
        </w:rPr>
        <w:t>Jeżeli zostanie złożona oferta, której wybór prowadziłby do powstania u Zamawiającego obowiązku podatkowego zgodnie z ustawą z dnia 11 marca 2004 r. o podatku od towarów i usług (Dz.U. z 2021 r. poz. 685, z późn.zm.), dla celów zastosowania kryterium ceny Zamawiający dolicza do przedstawionej w tej ofercie ceny kwotę podatku od towarów i usług, którą miałby obowiązek rozliczyć.</w:t>
      </w:r>
    </w:p>
    <w:p w14:paraId="6098B634" w14:textId="5A4CE57C" w:rsidR="00E10CAF" w:rsidRDefault="00605A48" w:rsidP="00857136">
      <w:pPr>
        <w:widowControl w:val="0"/>
        <w:numPr>
          <w:ilvl w:val="0"/>
          <w:numId w:val="41"/>
        </w:numPr>
        <w:spacing w:after="120" w:line="23" w:lineRule="atLeast"/>
        <w:ind w:left="567" w:hanging="567"/>
        <w:jc w:val="both"/>
        <w:textAlignment w:val="baseline"/>
        <w:rPr>
          <w:i/>
          <w:sz w:val="22"/>
          <w:szCs w:val="22"/>
        </w:rPr>
      </w:pPr>
      <w:r>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D524840" w14:textId="77777777" w:rsidR="00E91FC2" w:rsidRDefault="00E91FC2">
      <w:pPr>
        <w:spacing w:after="120" w:line="23" w:lineRule="atLeast"/>
        <w:ind w:left="680"/>
        <w:jc w:val="both"/>
        <w:rPr>
          <w:rFonts w:eastAsia="Courier New"/>
          <w:b/>
          <w:sz w:val="22"/>
          <w:szCs w:val="22"/>
        </w:rPr>
      </w:pPr>
    </w:p>
    <w:p w14:paraId="5D92D41D" w14:textId="2C2B8EF8" w:rsidR="00E10CAF" w:rsidRDefault="00605A48">
      <w:pPr>
        <w:spacing w:after="120" w:line="23" w:lineRule="atLeast"/>
        <w:ind w:left="680"/>
        <w:jc w:val="both"/>
        <w:rPr>
          <w:sz w:val="22"/>
          <w:szCs w:val="22"/>
        </w:rPr>
      </w:pPr>
      <w:r>
        <w:rPr>
          <w:rFonts w:eastAsia="Courier New"/>
          <w:b/>
          <w:sz w:val="22"/>
          <w:szCs w:val="22"/>
        </w:rPr>
        <w:t xml:space="preserve">3.2.  Kryterium 2 - okres serwisu instalacji </w:t>
      </w:r>
      <w:r w:rsidR="001501D4">
        <w:rPr>
          <w:rFonts w:eastAsia="Courier New"/>
          <w:b/>
          <w:sz w:val="22"/>
          <w:szCs w:val="22"/>
        </w:rPr>
        <w:t xml:space="preserve">fotowoltaicznej </w:t>
      </w:r>
      <w:r>
        <w:rPr>
          <w:rFonts w:eastAsia="Courier New"/>
          <w:b/>
          <w:sz w:val="22"/>
          <w:szCs w:val="22"/>
        </w:rPr>
        <w:t xml:space="preserve">– </w:t>
      </w:r>
      <w:r w:rsidR="00E91FC2">
        <w:rPr>
          <w:rFonts w:eastAsia="Courier New"/>
          <w:b/>
          <w:sz w:val="22"/>
          <w:szCs w:val="22"/>
        </w:rPr>
        <w:t xml:space="preserve">10% </w:t>
      </w:r>
      <w:r>
        <w:rPr>
          <w:rFonts w:eastAsia="Courier New"/>
          <w:b/>
          <w:sz w:val="22"/>
          <w:szCs w:val="22"/>
        </w:rPr>
        <w:t xml:space="preserve">max. </w:t>
      </w:r>
      <w:r w:rsidR="00E91FC2">
        <w:rPr>
          <w:rFonts w:eastAsia="Courier New"/>
          <w:b/>
          <w:sz w:val="22"/>
          <w:szCs w:val="22"/>
        </w:rPr>
        <w:t>10</w:t>
      </w:r>
      <w:r>
        <w:rPr>
          <w:rFonts w:eastAsia="Courier New"/>
          <w:b/>
          <w:sz w:val="22"/>
          <w:szCs w:val="22"/>
        </w:rPr>
        <w:t xml:space="preserve"> pkt – oferty </w:t>
      </w:r>
      <w:r>
        <w:rPr>
          <w:rFonts w:eastAsia="Courier New"/>
          <w:sz w:val="22"/>
          <w:szCs w:val="22"/>
        </w:rPr>
        <w:t xml:space="preserve">oceniane </w:t>
      </w:r>
      <w:r w:rsidR="001501D4">
        <w:rPr>
          <w:rFonts w:eastAsia="Courier New"/>
          <w:sz w:val="22"/>
          <w:szCs w:val="22"/>
        </w:rPr>
        <w:br/>
        <w:t xml:space="preserve">         </w:t>
      </w:r>
      <w:r>
        <w:rPr>
          <w:rFonts w:eastAsia="Courier New"/>
          <w:sz w:val="22"/>
          <w:szCs w:val="22"/>
        </w:rPr>
        <w:t>będą wg następującej punktacji:</w:t>
      </w:r>
    </w:p>
    <w:p w14:paraId="64E0339A" w14:textId="4C71D8F5" w:rsidR="00E10CAF" w:rsidRDefault="00605A48" w:rsidP="00857136">
      <w:pPr>
        <w:widowControl w:val="0"/>
        <w:numPr>
          <w:ilvl w:val="0"/>
          <w:numId w:val="42"/>
        </w:numPr>
        <w:spacing w:after="120" w:line="23" w:lineRule="atLeast"/>
        <w:ind w:left="1287" w:hanging="357"/>
        <w:jc w:val="both"/>
        <w:textAlignment w:val="baseline"/>
        <w:rPr>
          <w:rFonts w:eastAsia="Courier New"/>
          <w:sz w:val="22"/>
          <w:szCs w:val="22"/>
        </w:rPr>
      </w:pPr>
      <w:r>
        <w:rPr>
          <w:rFonts w:eastAsia="Courier New"/>
          <w:sz w:val="22"/>
          <w:szCs w:val="22"/>
        </w:rPr>
        <w:t>za zadeklarowany okres serwisu instalacji</w:t>
      </w:r>
      <w:r w:rsidR="001501D4">
        <w:rPr>
          <w:rFonts w:eastAsia="Courier New"/>
          <w:sz w:val="22"/>
          <w:szCs w:val="22"/>
        </w:rPr>
        <w:t xml:space="preserve"> fotowoltaicznej</w:t>
      </w:r>
      <w:r>
        <w:rPr>
          <w:rFonts w:eastAsia="Courier New"/>
          <w:sz w:val="22"/>
          <w:szCs w:val="22"/>
        </w:rPr>
        <w:t xml:space="preserve">, powyżej wymaganych min. </w:t>
      </w:r>
      <w:r w:rsidR="001501D4">
        <w:rPr>
          <w:rFonts w:eastAsia="Courier New"/>
          <w:sz w:val="22"/>
          <w:szCs w:val="22"/>
        </w:rPr>
        <w:br/>
        <w:t xml:space="preserve">tj. </w:t>
      </w:r>
      <w:r>
        <w:rPr>
          <w:rFonts w:eastAsia="Courier New"/>
          <w:sz w:val="22"/>
          <w:szCs w:val="22"/>
        </w:rPr>
        <w:t>60 miesięcy, Wykonawca otrzyma punkty zgodnie z tabelą:</w:t>
      </w:r>
    </w:p>
    <w:tbl>
      <w:tblPr>
        <w:tblW w:w="8547" w:type="dxa"/>
        <w:jc w:val="center"/>
        <w:tblLayout w:type="fixed"/>
        <w:tblLook w:val="04A0" w:firstRow="1" w:lastRow="0" w:firstColumn="1" w:lastColumn="0" w:noHBand="0" w:noVBand="1"/>
      </w:tblPr>
      <w:tblGrid>
        <w:gridCol w:w="4094"/>
        <w:gridCol w:w="4453"/>
      </w:tblGrid>
      <w:tr w:rsidR="00E10CAF" w14:paraId="5021B3F9" w14:textId="77777777" w:rsidTr="001E2B21">
        <w:trPr>
          <w:trHeight w:val="561"/>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287756" w14:textId="0E0E9974" w:rsidR="00E10CAF" w:rsidRDefault="00605A48">
            <w:pPr>
              <w:widowControl w:val="0"/>
              <w:tabs>
                <w:tab w:val="left" w:pos="-360"/>
                <w:tab w:val="left" w:pos="567"/>
              </w:tabs>
              <w:spacing w:after="120" w:line="23" w:lineRule="atLeast"/>
              <w:jc w:val="center"/>
              <w:rPr>
                <w:rFonts w:eastAsia="Courier New"/>
                <w:sz w:val="22"/>
                <w:szCs w:val="22"/>
              </w:rPr>
            </w:pPr>
            <w:r>
              <w:rPr>
                <w:rFonts w:eastAsia="Courier New"/>
                <w:sz w:val="22"/>
                <w:szCs w:val="22"/>
              </w:rPr>
              <w:t>Okres serwisu instalacji fotowoltaicznej – zgodnie z ofertą [</w:t>
            </w:r>
            <w:r w:rsidR="001501D4">
              <w:rPr>
                <w:rFonts w:eastAsia="Courier New"/>
                <w:sz w:val="22"/>
                <w:szCs w:val="22"/>
              </w:rPr>
              <w:t>miesiące</w:t>
            </w:r>
            <w:r>
              <w:rPr>
                <w:rFonts w:eastAsia="Courier New"/>
                <w:sz w:val="22"/>
                <w:szCs w:val="22"/>
              </w:rPr>
              <w:t>]</w:t>
            </w:r>
          </w:p>
        </w:tc>
        <w:tc>
          <w:tcPr>
            <w:tcW w:w="44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76D04C" w14:textId="77777777" w:rsidR="00E10CAF" w:rsidRDefault="00605A48">
            <w:pPr>
              <w:widowControl w:val="0"/>
              <w:tabs>
                <w:tab w:val="left" w:pos="-360"/>
                <w:tab w:val="left" w:pos="567"/>
              </w:tabs>
              <w:spacing w:after="120" w:line="23" w:lineRule="atLeast"/>
              <w:jc w:val="center"/>
              <w:rPr>
                <w:rFonts w:eastAsia="Courier New"/>
                <w:sz w:val="22"/>
                <w:szCs w:val="22"/>
              </w:rPr>
            </w:pPr>
            <w:r>
              <w:rPr>
                <w:rFonts w:eastAsia="Calibri"/>
                <w:sz w:val="22"/>
                <w:szCs w:val="22"/>
              </w:rPr>
              <w:t xml:space="preserve">Liczba punktów badanej oferty </w:t>
            </w:r>
            <w:r>
              <w:rPr>
                <w:rFonts w:eastAsia="Calibri"/>
                <w:sz w:val="22"/>
                <w:szCs w:val="22"/>
              </w:rPr>
              <w:br/>
              <w:t>w ramach kryterium „okres serwisu instalacji fotowoltaicznej” (z uwzględnieniem wagi)</w:t>
            </w:r>
          </w:p>
        </w:tc>
      </w:tr>
      <w:tr w:rsidR="00E10CAF" w14:paraId="27C691E8" w14:textId="77777777" w:rsidTr="001E2B21">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326C" w14:textId="3226B9DA" w:rsidR="00E10CAF" w:rsidRDefault="001501D4">
            <w:pPr>
              <w:pStyle w:val="Normalny1"/>
              <w:tabs>
                <w:tab w:val="left" w:pos="-360"/>
                <w:tab w:val="left" w:pos="567"/>
              </w:tabs>
              <w:jc w:val="center"/>
              <w:rPr>
                <w:rFonts w:eastAsia="Courier New"/>
              </w:rPr>
            </w:pPr>
            <w:r>
              <w:rPr>
                <w:rFonts w:ascii="Times New Roman" w:eastAsia="Calibri" w:hAnsi="Times New Roman" w:cs="Times New Roman"/>
                <w:sz w:val="22"/>
                <w:szCs w:val="22"/>
              </w:rPr>
              <w:t>60</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2057" w14:textId="77777777" w:rsidR="00E10CAF" w:rsidRDefault="00605A48">
            <w:pPr>
              <w:pStyle w:val="Normalny1"/>
              <w:tabs>
                <w:tab w:val="left" w:pos="-360"/>
                <w:tab w:val="left" w:pos="567"/>
              </w:tabs>
              <w:jc w:val="center"/>
              <w:rPr>
                <w:rFonts w:eastAsia="Courier New"/>
              </w:rPr>
            </w:pPr>
            <w:r>
              <w:rPr>
                <w:rFonts w:ascii="Times New Roman" w:eastAsia="Calibri" w:hAnsi="Times New Roman" w:cs="Times New Roman"/>
                <w:sz w:val="22"/>
                <w:szCs w:val="22"/>
              </w:rPr>
              <w:t>0</w:t>
            </w:r>
          </w:p>
        </w:tc>
      </w:tr>
      <w:tr w:rsidR="00E10CAF" w14:paraId="5F3D53F6" w14:textId="77777777" w:rsidTr="001E2B21">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4521" w14:textId="31BE5B87" w:rsidR="00E10CAF" w:rsidRDefault="00E91FC2">
            <w:pPr>
              <w:pStyle w:val="Normalny1"/>
              <w:tabs>
                <w:tab w:val="left" w:pos="-360"/>
                <w:tab w:val="left" w:pos="567"/>
              </w:tabs>
              <w:jc w:val="center"/>
              <w:rPr>
                <w:rFonts w:eastAsia="Courier New"/>
              </w:rPr>
            </w:pPr>
            <w:r>
              <w:rPr>
                <w:rFonts w:ascii="Times New Roman" w:eastAsia="Calibri" w:hAnsi="Times New Roman" w:cs="Times New Roman"/>
                <w:sz w:val="22"/>
                <w:szCs w:val="22"/>
              </w:rPr>
              <w:t>72 i więcej</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C048" w14:textId="77777777" w:rsidR="00E10CAF" w:rsidRDefault="00605A48">
            <w:pPr>
              <w:pStyle w:val="Normalny1"/>
              <w:tabs>
                <w:tab w:val="left" w:pos="-360"/>
                <w:tab w:val="left" w:pos="567"/>
              </w:tabs>
              <w:jc w:val="center"/>
              <w:rPr>
                <w:rFonts w:eastAsia="Courier New"/>
              </w:rPr>
            </w:pPr>
            <w:r>
              <w:rPr>
                <w:rFonts w:ascii="Times New Roman" w:eastAsia="Calibri" w:hAnsi="Times New Roman" w:cs="Times New Roman"/>
                <w:sz w:val="22"/>
                <w:szCs w:val="22"/>
              </w:rPr>
              <w:t>10</w:t>
            </w:r>
          </w:p>
        </w:tc>
      </w:tr>
      <w:tr w:rsidR="00E10CAF" w14:paraId="6704B70F" w14:textId="77777777" w:rsidTr="00EF1387">
        <w:trPr>
          <w:trHeight w:hRule="exact" w:val="1009"/>
          <w:jc w:val="center"/>
        </w:trPr>
        <w:tc>
          <w:tcPr>
            <w:tcW w:w="8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8F566" w14:textId="77777777" w:rsidR="00EF1387" w:rsidRDefault="00605A48" w:rsidP="00EF1387">
            <w:pPr>
              <w:widowControl w:val="0"/>
              <w:tabs>
                <w:tab w:val="left" w:pos="-360"/>
                <w:tab w:val="left" w:pos="567"/>
              </w:tabs>
              <w:spacing w:after="120" w:line="23" w:lineRule="atLeast"/>
              <w:jc w:val="both"/>
              <w:rPr>
                <w:rFonts w:eastAsia="Calibri"/>
                <w:i/>
                <w:iCs/>
                <w:sz w:val="22"/>
                <w:szCs w:val="22"/>
              </w:rPr>
            </w:pPr>
            <w:r w:rsidRPr="004D2DA8">
              <w:rPr>
                <w:rFonts w:eastAsia="Calibri"/>
                <w:b/>
                <w:bCs/>
                <w:i/>
                <w:iCs/>
                <w:sz w:val="22"/>
                <w:szCs w:val="22"/>
                <w:u w:val="single"/>
              </w:rPr>
              <w:t>UWAGA</w:t>
            </w:r>
            <w:r w:rsidR="004D2DA8" w:rsidRPr="004D2DA8">
              <w:rPr>
                <w:rFonts w:eastAsia="Calibri"/>
                <w:b/>
                <w:bCs/>
                <w:i/>
                <w:iCs/>
                <w:sz w:val="22"/>
                <w:szCs w:val="22"/>
                <w:u w:val="single"/>
              </w:rPr>
              <w:t xml:space="preserve"> nr </w:t>
            </w:r>
            <w:r w:rsidR="00266F86">
              <w:rPr>
                <w:rFonts w:eastAsia="Calibri"/>
                <w:b/>
                <w:bCs/>
                <w:i/>
                <w:iCs/>
                <w:sz w:val="22"/>
                <w:szCs w:val="22"/>
                <w:u w:val="single"/>
              </w:rPr>
              <w:t>9</w:t>
            </w:r>
            <w:r w:rsidRPr="004D2DA8">
              <w:rPr>
                <w:rFonts w:eastAsia="Calibri"/>
                <w:b/>
                <w:bCs/>
                <w:i/>
                <w:iCs/>
                <w:sz w:val="22"/>
                <w:szCs w:val="22"/>
                <w:u w:val="single"/>
              </w:rPr>
              <w:t>:</w:t>
            </w:r>
            <w:r w:rsidRPr="004D2DA8">
              <w:rPr>
                <w:rFonts w:eastAsia="Calibri"/>
                <w:i/>
                <w:iCs/>
                <w:sz w:val="22"/>
                <w:szCs w:val="22"/>
              </w:rPr>
              <w:t xml:space="preserve"> </w:t>
            </w:r>
          </w:p>
          <w:p w14:paraId="333A84C8" w14:textId="2EA87A74" w:rsidR="00E10CAF" w:rsidRPr="004D2DA8" w:rsidRDefault="00EF1387">
            <w:pPr>
              <w:widowControl w:val="0"/>
              <w:tabs>
                <w:tab w:val="left" w:pos="-360"/>
                <w:tab w:val="left" w:pos="567"/>
              </w:tabs>
              <w:spacing w:after="120" w:line="23" w:lineRule="atLeast"/>
              <w:jc w:val="center"/>
              <w:rPr>
                <w:rFonts w:eastAsia="Courier New"/>
                <w:i/>
                <w:iCs/>
                <w:sz w:val="22"/>
                <w:szCs w:val="22"/>
              </w:rPr>
            </w:pPr>
            <w:r>
              <w:rPr>
                <w:rFonts w:eastAsia="Calibri"/>
                <w:i/>
                <w:iCs/>
                <w:sz w:val="22"/>
                <w:szCs w:val="22"/>
              </w:rPr>
              <w:t>Z</w:t>
            </w:r>
            <w:r w:rsidR="00605A48" w:rsidRPr="004D2DA8">
              <w:rPr>
                <w:rFonts w:eastAsia="Calibri"/>
                <w:i/>
                <w:iCs/>
                <w:sz w:val="22"/>
                <w:szCs w:val="22"/>
              </w:rPr>
              <w:t>godnie z wymogami określonymi w SWZ zaoferowany okres serwisu instalacji fotowoltaicznej nie może być krótszy niż 60 miesięcy.</w:t>
            </w:r>
          </w:p>
        </w:tc>
      </w:tr>
    </w:tbl>
    <w:p w14:paraId="3AEFA273" w14:textId="77777777" w:rsidR="00E10CAF" w:rsidRDefault="00E10CAF">
      <w:pPr>
        <w:widowControl w:val="0"/>
        <w:spacing w:after="120" w:line="23" w:lineRule="atLeast"/>
        <w:jc w:val="both"/>
        <w:textAlignment w:val="baseline"/>
        <w:rPr>
          <w:rFonts w:eastAsia="Courier New"/>
          <w:b/>
          <w:sz w:val="22"/>
          <w:szCs w:val="22"/>
        </w:rPr>
      </w:pPr>
    </w:p>
    <w:p w14:paraId="1637F41D" w14:textId="77777777" w:rsidR="00E10CAF" w:rsidRDefault="00605A48" w:rsidP="00857136">
      <w:pPr>
        <w:widowControl w:val="0"/>
        <w:numPr>
          <w:ilvl w:val="1"/>
          <w:numId w:val="66"/>
        </w:numPr>
        <w:spacing w:after="120" w:line="23" w:lineRule="atLeast"/>
        <w:ind w:left="992" w:hanging="357"/>
        <w:jc w:val="both"/>
        <w:textAlignment w:val="baseline"/>
        <w:rPr>
          <w:rFonts w:eastAsia="Courier New"/>
          <w:b/>
          <w:sz w:val="22"/>
          <w:szCs w:val="22"/>
        </w:rPr>
      </w:pPr>
      <w:r>
        <w:rPr>
          <w:rFonts w:eastAsia="Courier New"/>
          <w:b/>
          <w:sz w:val="22"/>
          <w:szCs w:val="22"/>
        </w:rPr>
        <w:t>Kryterium 3 – Doświadczenie osoby nadzorującej montaż (Kierownik robót) –</w:t>
      </w:r>
      <w:r>
        <w:rPr>
          <w:rFonts w:eastAsia="Courier New"/>
          <w:b/>
          <w:sz w:val="22"/>
          <w:szCs w:val="22"/>
        </w:rPr>
        <w:br/>
        <w:t xml:space="preserve"> max. 10 pkt - oferty oceniane będą wg następującej punktacji:</w:t>
      </w:r>
    </w:p>
    <w:p w14:paraId="7B9CCA4F" w14:textId="617B6CDC" w:rsidR="00E10CAF" w:rsidRDefault="00605A48">
      <w:pPr>
        <w:widowControl w:val="0"/>
        <w:spacing w:after="120" w:line="23" w:lineRule="atLeast"/>
        <w:ind w:left="1020"/>
        <w:jc w:val="both"/>
        <w:textAlignment w:val="baseline"/>
        <w:rPr>
          <w:sz w:val="22"/>
          <w:szCs w:val="22"/>
        </w:rPr>
      </w:pPr>
      <w:r>
        <w:rPr>
          <w:sz w:val="22"/>
          <w:szCs w:val="22"/>
        </w:rPr>
        <w:t xml:space="preserve">Wykonawca, który w ofercie wskaże osobę, która będzie pełniła funkcję kierownika robót (posiadającego uprawnienia budowlane do wykonywania samodzielnych funkcji </w:t>
      </w:r>
      <w:r w:rsidR="00662F42">
        <w:rPr>
          <w:sz w:val="22"/>
          <w:szCs w:val="22"/>
        </w:rPr>
        <w:br/>
      </w:r>
      <w:r>
        <w:rPr>
          <w:sz w:val="22"/>
          <w:szCs w:val="22"/>
        </w:rPr>
        <w:t xml:space="preserve">w budownictwie w specjalności instalacyjnej w zakresie sieci, instalacji i urządzeń </w:t>
      </w:r>
      <w:r w:rsidRPr="001E2B21">
        <w:rPr>
          <w:sz w:val="22"/>
          <w:szCs w:val="22"/>
        </w:rPr>
        <w:t>elektrycznych i elektroenergetycznych bez ograniczeń lub odpowiadające im ważne</w:t>
      </w:r>
      <w:r>
        <w:rPr>
          <w:sz w:val="22"/>
          <w:szCs w:val="22"/>
        </w:rPr>
        <w:t xml:space="preserve"> uprawnienia budowlane, które zostały wydane na podstawie wcześniej obowiązujących przepisów) otrzyma następującą liczbę punktów w kryterium „Doświadczenie osoby nadzorującej montaż”:</w:t>
      </w:r>
    </w:p>
    <w:tbl>
      <w:tblPr>
        <w:tblW w:w="8781" w:type="dxa"/>
        <w:tblInd w:w="562" w:type="dxa"/>
        <w:tblLayout w:type="fixed"/>
        <w:tblCellMar>
          <w:left w:w="70" w:type="dxa"/>
          <w:right w:w="70" w:type="dxa"/>
        </w:tblCellMar>
        <w:tblLook w:val="04A0" w:firstRow="1" w:lastRow="0" w:firstColumn="1" w:lastColumn="0" w:noHBand="0" w:noVBand="1"/>
      </w:tblPr>
      <w:tblGrid>
        <w:gridCol w:w="3261"/>
        <w:gridCol w:w="5520"/>
      </w:tblGrid>
      <w:tr w:rsidR="00E10CAF" w:rsidRPr="00B016E4" w14:paraId="2AC5F620" w14:textId="77777777" w:rsidTr="00B016E4">
        <w:trPr>
          <w:trHeight w:val="714"/>
        </w:trPr>
        <w:tc>
          <w:tcPr>
            <w:tcW w:w="3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DCDAB3" w14:textId="3842F2CD"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Doświadczenie osoby nadzorującej montaż</w:t>
            </w:r>
            <w:r w:rsidR="00374285" w:rsidRPr="00B016E4">
              <w:rPr>
                <w:rFonts w:ascii="Times New Roman" w:hAnsi="Times New Roman" w:cs="Times New Roman"/>
                <w:sz w:val="20"/>
                <w:szCs w:val="20"/>
              </w:rPr>
              <w:t xml:space="preserve"> </w:t>
            </w:r>
            <w:r w:rsidR="00B016E4" w:rsidRPr="00B016E4">
              <w:rPr>
                <w:rFonts w:ascii="Times New Roman" w:hAnsi="Times New Roman" w:cs="Times New Roman"/>
                <w:sz w:val="20"/>
                <w:szCs w:val="20"/>
              </w:rPr>
              <w:t xml:space="preserve">instalacji fotowoltaicznej </w:t>
            </w:r>
            <w:r w:rsidRPr="00B016E4">
              <w:rPr>
                <w:rFonts w:ascii="Times New Roman" w:hAnsi="Times New Roman" w:cs="Times New Roman"/>
                <w:sz w:val="20"/>
                <w:szCs w:val="20"/>
              </w:rPr>
              <w:t>- zgodnie z ofertą</w:t>
            </w:r>
          </w:p>
          <w:p w14:paraId="64BEEA8E" w14:textId="7B696FB8" w:rsidR="00E10CAF" w:rsidRPr="00B016E4" w:rsidRDefault="00E10CAF">
            <w:pPr>
              <w:widowControl w:val="0"/>
              <w:spacing w:after="120" w:line="23" w:lineRule="atLeast"/>
              <w:jc w:val="center"/>
              <w:rPr>
                <w:rFonts w:eastAsia="Courier New"/>
              </w:rPr>
            </w:pPr>
          </w:p>
        </w:tc>
        <w:tc>
          <w:tcPr>
            <w:tcW w:w="55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392826" w14:textId="01D089A8" w:rsidR="00E10CAF" w:rsidRPr="00B016E4" w:rsidRDefault="00605A48">
            <w:pPr>
              <w:widowControl w:val="0"/>
              <w:spacing w:after="120" w:line="23" w:lineRule="atLeast"/>
              <w:jc w:val="center"/>
              <w:rPr>
                <w:rFonts w:eastAsia="Courier New"/>
              </w:rPr>
            </w:pPr>
            <w:r w:rsidRPr="00B016E4">
              <w:rPr>
                <w:rFonts w:eastAsia="Courier New"/>
              </w:rPr>
              <w:t xml:space="preserve">Liczba punktów badanej oferty w ramach kryterium „doświadczenie osoby nadzorującej montaż </w:t>
            </w:r>
            <w:r w:rsidR="00B016E4" w:rsidRPr="00B016E4">
              <w:rPr>
                <w:rFonts w:eastAsia="Courier New"/>
              </w:rPr>
              <w:t>instalacji fotowoltaicznych</w:t>
            </w:r>
            <w:r w:rsidRPr="00B016E4">
              <w:rPr>
                <w:rFonts w:eastAsia="Courier New"/>
              </w:rPr>
              <w:t>” (z uwzględnieniem wagi)</w:t>
            </w:r>
          </w:p>
        </w:tc>
      </w:tr>
      <w:tr w:rsidR="00E10CAF" w:rsidRPr="00B016E4" w14:paraId="49864405" w14:textId="77777777" w:rsidTr="00B016E4">
        <w:trPr>
          <w:trHeight w:val="78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E592"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2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D181" w14:textId="77777777" w:rsidR="00E10CAF" w:rsidRPr="00560E5F" w:rsidRDefault="00605A48">
            <w:pPr>
              <w:widowControl w:val="0"/>
              <w:spacing w:after="120" w:line="23" w:lineRule="atLeast"/>
              <w:jc w:val="center"/>
              <w:rPr>
                <w:rFonts w:eastAsia="Courier New"/>
                <w:b/>
                <w:bCs/>
              </w:rPr>
            </w:pPr>
            <w:r w:rsidRPr="00560E5F">
              <w:rPr>
                <w:rFonts w:eastAsia="Courier New"/>
                <w:b/>
                <w:bCs/>
              </w:rPr>
              <w:t>Warunek udziału w postępowaniu</w:t>
            </w:r>
          </w:p>
          <w:p w14:paraId="44F015EF" w14:textId="77777777" w:rsidR="00E10CAF" w:rsidRPr="00B016E4" w:rsidRDefault="00605A48">
            <w:pPr>
              <w:widowControl w:val="0"/>
              <w:spacing w:after="120" w:line="23" w:lineRule="atLeast"/>
              <w:jc w:val="center"/>
              <w:rPr>
                <w:rFonts w:eastAsia="Courier New"/>
              </w:rPr>
            </w:pPr>
            <w:r w:rsidRPr="00560E5F">
              <w:rPr>
                <w:rFonts w:eastAsia="Courier New"/>
                <w:b/>
                <w:bCs/>
              </w:rPr>
              <w:t>Pkt - 0</w:t>
            </w:r>
          </w:p>
        </w:tc>
      </w:tr>
      <w:tr w:rsidR="00E10CAF" w:rsidRPr="00B016E4" w14:paraId="4593AAD9" w14:textId="77777777" w:rsidTr="00B016E4">
        <w:trPr>
          <w:trHeight w:val="416"/>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579F"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3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913D" w14:textId="55909AC8" w:rsidR="00E10CAF" w:rsidRPr="00B016E4" w:rsidRDefault="00605A48" w:rsidP="00560E5F">
            <w:pPr>
              <w:widowControl w:val="0"/>
              <w:spacing w:after="120" w:line="23" w:lineRule="atLeast"/>
              <w:jc w:val="center"/>
              <w:rPr>
                <w:rFonts w:eastAsia="Courier New"/>
              </w:rPr>
            </w:pPr>
            <w:r w:rsidRPr="00B016E4">
              <w:rPr>
                <w:rFonts w:eastAsia="Courier New"/>
              </w:rPr>
              <w:t xml:space="preserve">Za doświadczenie osoby nadzorującej montaż </w:t>
            </w:r>
            <w:r w:rsidR="00B016E4" w:rsidRPr="00B016E4">
              <w:rPr>
                <w:rFonts w:eastAsia="Courier New"/>
              </w:rPr>
              <w:t xml:space="preserve">instalacji fotowoltaicznych </w:t>
            </w:r>
            <w:r w:rsidRPr="00B016E4">
              <w:rPr>
                <w:rFonts w:eastAsia="Courier New"/>
              </w:rPr>
              <w:t xml:space="preserve">tj. 1 zadanie powyżej warunku udziału </w:t>
            </w:r>
            <w:r w:rsidR="00B016E4" w:rsidRPr="00B016E4">
              <w:rPr>
                <w:rFonts w:eastAsia="Courier New"/>
              </w:rPr>
              <w:br/>
            </w:r>
            <w:r w:rsidRPr="00B016E4">
              <w:rPr>
                <w:rFonts w:eastAsia="Courier New"/>
              </w:rPr>
              <w:t>w postępowaniu –</w:t>
            </w:r>
            <w:r w:rsidR="00560E5F">
              <w:rPr>
                <w:rFonts w:eastAsia="Courier New"/>
              </w:rPr>
              <w:t xml:space="preserve"> </w:t>
            </w:r>
            <w:r w:rsidRPr="00B016E4">
              <w:rPr>
                <w:rFonts w:eastAsia="Courier New"/>
              </w:rPr>
              <w:t>Pkt - 2</w:t>
            </w:r>
          </w:p>
        </w:tc>
      </w:tr>
      <w:tr w:rsidR="00E10CAF" w:rsidRPr="00B016E4" w14:paraId="2A6E3AF6" w14:textId="77777777" w:rsidTr="00B016E4">
        <w:trPr>
          <w:trHeight w:val="834"/>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30EE"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lastRenderedPageBreak/>
              <w:t>w ramach 4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F231" w14:textId="6F81CF05" w:rsidR="00E10CAF" w:rsidRPr="00B016E4" w:rsidRDefault="00B016E4" w:rsidP="00560E5F">
            <w:pPr>
              <w:widowControl w:val="0"/>
              <w:spacing w:after="120" w:line="23" w:lineRule="atLeast"/>
              <w:jc w:val="center"/>
              <w:rPr>
                <w:rFonts w:eastAsia="Courier New"/>
              </w:rPr>
            </w:pPr>
            <w:r w:rsidRPr="00B016E4">
              <w:rPr>
                <w:rFonts w:eastAsia="Courier New"/>
              </w:rPr>
              <w:t xml:space="preserve">Za doświadczenie osoby nadzorującej montaż instalacji fotowoltaicznych tj. 2 zadania powyżej warunku udziału </w:t>
            </w:r>
            <w:r w:rsidRPr="00B016E4">
              <w:rPr>
                <w:rFonts w:eastAsia="Courier New"/>
              </w:rPr>
              <w:br/>
              <w:t>w postępowaniu –</w:t>
            </w:r>
            <w:r w:rsidR="00560E5F">
              <w:rPr>
                <w:rFonts w:eastAsia="Courier New"/>
              </w:rPr>
              <w:t xml:space="preserve"> </w:t>
            </w:r>
            <w:r w:rsidR="00605A48" w:rsidRPr="00B016E4">
              <w:rPr>
                <w:rFonts w:eastAsia="Courier New"/>
              </w:rPr>
              <w:t>Pkt - 5</w:t>
            </w:r>
          </w:p>
        </w:tc>
      </w:tr>
      <w:tr w:rsidR="00E10CAF" w:rsidRPr="00B016E4" w14:paraId="0DC3D409" w14:textId="77777777" w:rsidTr="00B016E4">
        <w:trPr>
          <w:trHeight w:val="558"/>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BE44"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5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4472" w14:textId="2EE661D7" w:rsidR="00E10CAF" w:rsidRPr="00B016E4" w:rsidRDefault="00B016E4" w:rsidP="00560E5F">
            <w:pPr>
              <w:widowControl w:val="0"/>
              <w:spacing w:after="120" w:line="23" w:lineRule="atLeast"/>
              <w:jc w:val="center"/>
              <w:rPr>
                <w:rFonts w:eastAsia="Courier New"/>
              </w:rPr>
            </w:pPr>
            <w:r w:rsidRPr="00B016E4">
              <w:rPr>
                <w:rFonts w:eastAsia="Courier New"/>
              </w:rPr>
              <w:t xml:space="preserve">Za doświadczenie osoby nadzorującej montaż instalacji fotowoltaicznych tj. 3 zadania powyżej warunku udziału </w:t>
            </w:r>
            <w:r w:rsidRPr="00B016E4">
              <w:rPr>
                <w:rFonts w:eastAsia="Courier New"/>
              </w:rPr>
              <w:br/>
              <w:t>w postępowaniu –</w:t>
            </w:r>
            <w:r w:rsidR="00560E5F">
              <w:rPr>
                <w:rFonts w:eastAsia="Courier New"/>
              </w:rPr>
              <w:t xml:space="preserve"> </w:t>
            </w:r>
            <w:r w:rsidR="00605A48" w:rsidRPr="00B016E4">
              <w:rPr>
                <w:rFonts w:eastAsia="Courier New"/>
              </w:rPr>
              <w:t>Pkt - 7</w:t>
            </w:r>
          </w:p>
        </w:tc>
      </w:tr>
      <w:tr w:rsidR="00E10CAF" w:rsidRPr="00B016E4" w14:paraId="15F80B64" w14:textId="77777777" w:rsidTr="00B016E4">
        <w:trPr>
          <w:trHeight w:val="848"/>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123F" w14:textId="77777777" w:rsidR="00E10CAF" w:rsidRPr="00B016E4" w:rsidRDefault="00605A48">
            <w:pPr>
              <w:pStyle w:val="Bezodstpw"/>
              <w:jc w:val="center"/>
              <w:rPr>
                <w:rFonts w:ascii="Times New Roman" w:hAnsi="Times New Roman" w:cs="Times New Roman"/>
                <w:sz w:val="20"/>
                <w:szCs w:val="20"/>
              </w:rPr>
            </w:pPr>
            <w:r w:rsidRPr="00B016E4">
              <w:rPr>
                <w:rFonts w:ascii="Times New Roman" w:hAnsi="Times New Roman" w:cs="Times New Roman"/>
                <w:sz w:val="20"/>
                <w:szCs w:val="20"/>
              </w:rPr>
              <w:t>w ramach 6 i więcej zadań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FBA7" w14:textId="49F7FED8" w:rsidR="00E10CAF" w:rsidRPr="00B016E4" w:rsidRDefault="00B016E4" w:rsidP="00560E5F">
            <w:pPr>
              <w:widowControl w:val="0"/>
              <w:spacing w:after="120" w:line="23" w:lineRule="atLeast"/>
              <w:jc w:val="center"/>
              <w:rPr>
                <w:rFonts w:eastAsia="Courier New"/>
              </w:rPr>
            </w:pPr>
            <w:r w:rsidRPr="00B016E4">
              <w:rPr>
                <w:rFonts w:eastAsia="Courier New"/>
              </w:rPr>
              <w:t xml:space="preserve">Za doświadczenie osoby nadzorującej montaż instalacji fotowoltaicznych tj. 4 zadania powyżej warunku udziału </w:t>
            </w:r>
            <w:r w:rsidRPr="00B016E4">
              <w:rPr>
                <w:rFonts w:eastAsia="Courier New"/>
              </w:rPr>
              <w:br/>
              <w:t>w postępowaniu –</w:t>
            </w:r>
            <w:r w:rsidR="00560E5F">
              <w:rPr>
                <w:rFonts w:eastAsia="Courier New"/>
              </w:rPr>
              <w:t xml:space="preserve"> </w:t>
            </w:r>
            <w:r w:rsidR="00605A48" w:rsidRPr="00B016E4">
              <w:rPr>
                <w:rFonts w:eastAsia="Courier New"/>
              </w:rPr>
              <w:t>Pkt - 10</w:t>
            </w:r>
          </w:p>
        </w:tc>
      </w:tr>
    </w:tbl>
    <w:p w14:paraId="67D9A702" w14:textId="09AE6E09" w:rsidR="00E10CAF" w:rsidRDefault="00E10CAF">
      <w:pPr>
        <w:widowControl w:val="0"/>
        <w:shd w:val="clear" w:color="auto" w:fill="FFFFFF"/>
        <w:spacing w:after="120" w:line="23" w:lineRule="atLeast"/>
        <w:ind w:left="567"/>
        <w:jc w:val="both"/>
        <w:rPr>
          <w:rFonts w:eastAsia="Courier New"/>
          <w:sz w:val="22"/>
          <w:szCs w:val="22"/>
        </w:rPr>
      </w:pPr>
    </w:p>
    <w:p w14:paraId="0CD0C600" w14:textId="059A1DD0" w:rsidR="00CC699A" w:rsidRDefault="00CC699A" w:rsidP="00857136">
      <w:pPr>
        <w:widowControl w:val="0"/>
        <w:numPr>
          <w:ilvl w:val="1"/>
          <w:numId w:val="66"/>
        </w:numPr>
        <w:spacing w:after="120" w:line="23" w:lineRule="atLeast"/>
        <w:jc w:val="both"/>
        <w:textAlignment w:val="baseline"/>
        <w:rPr>
          <w:rFonts w:eastAsia="Courier New"/>
          <w:b/>
          <w:sz w:val="22"/>
          <w:szCs w:val="22"/>
        </w:rPr>
      </w:pPr>
      <w:r>
        <w:rPr>
          <w:rFonts w:eastAsia="Courier New"/>
          <w:b/>
          <w:sz w:val="22"/>
          <w:szCs w:val="22"/>
        </w:rPr>
        <w:t>Kryterium 4 – Okres gwarancji falownika – max. 10 pkt - oferty oceniane będą wg następującej punktacji:</w:t>
      </w:r>
    </w:p>
    <w:tbl>
      <w:tblPr>
        <w:tblW w:w="0" w:type="auto"/>
        <w:tblInd w:w="246" w:type="dxa"/>
        <w:tblLayout w:type="fixed"/>
        <w:tblCellMar>
          <w:left w:w="70" w:type="dxa"/>
          <w:right w:w="70" w:type="dxa"/>
        </w:tblCellMar>
        <w:tblLook w:val="0000" w:firstRow="0" w:lastRow="0" w:firstColumn="0" w:lastColumn="0" w:noHBand="0" w:noVBand="0"/>
      </w:tblPr>
      <w:tblGrid>
        <w:gridCol w:w="3577"/>
        <w:gridCol w:w="5528"/>
      </w:tblGrid>
      <w:tr w:rsidR="00CC699A" w:rsidRPr="00CC699A" w14:paraId="02D44F46" w14:textId="77777777" w:rsidTr="002A3EC2">
        <w:trPr>
          <w:trHeight w:val="609"/>
        </w:trPr>
        <w:tc>
          <w:tcPr>
            <w:tcW w:w="3577" w:type="dxa"/>
            <w:tcBorders>
              <w:top w:val="single" w:sz="4" w:space="0" w:color="000000"/>
              <w:left w:val="single" w:sz="4" w:space="0" w:color="000000"/>
              <w:bottom w:val="single" w:sz="4" w:space="0" w:color="000000"/>
            </w:tcBorders>
            <w:shd w:val="clear" w:color="auto" w:fill="DDDDDD"/>
          </w:tcPr>
          <w:p w14:paraId="0F76C93E"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sz w:val="18"/>
                <w:szCs w:val="18"/>
                <w:lang w:eastAsia="zh-CN" w:bidi="hi-IN"/>
              </w:rPr>
              <w:t>Okres gwarancji na falownik</w:t>
            </w:r>
          </w:p>
        </w:tc>
        <w:tc>
          <w:tcPr>
            <w:tcW w:w="5528" w:type="dxa"/>
            <w:tcBorders>
              <w:top w:val="single" w:sz="4" w:space="0" w:color="000000"/>
              <w:left w:val="single" w:sz="4" w:space="0" w:color="000000"/>
              <w:bottom w:val="single" w:sz="4" w:space="0" w:color="000000"/>
              <w:right w:val="single" w:sz="4" w:space="0" w:color="000000"/>
            </w:tcBorders>
            <w:shd w:val="clear" w:color="auto" w:fill="DDDDDD"/>
          </w:tcPr>
          <w:p w14:paraId="5B12FF2D" w14:textId="206BDBCA"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sz w:val="18"/>
                <w:szCs w:val="18"/>
                <w:lang w:eastAsia="zh-CN" w:bidi="hi-IN"/>
              </w:rPr>
              <w:t>Liczba punktów badanej oferty w ramach kryterium „</w:t>
            </w:r>
            <w:r>
              <w:rPr>
                <w:rFonts w:ascii="Arial" w:eastAsia="Calibri" w:hAnsi="Arial" w:cs="Arial"/>
                <w:sz w:val="18"/>
                <w:szCs w:val="18"/>
                <w:lang w:eastAsia="zh-CN" w:bidi="hi-IN"/>
              </w:rPr>
              <w:t>okres gwarancji falownika</w:t>
            </w:r>
            <w:r w:rsidRPr="00CC699A">
              <w:rPr>
                <w:rFonts w:ascii="Arial" w:eastAsia="Calibri" w:hAnsi="Arial" w:cs="Arial"/>
                <w:sz w:val="18"/>
                <w:szCs w:val="18"/>
                <w:lang w:eastAsia="zh-CN" w:bidi="hi-IN"/>
              </w:rPr>
              <w:t>” (z uwzględnieniem uwagi)</w:t>
            </w:r>
          </w:p>
        </w:tc>
      </w:tr>
      <w:tr w:rsidR="00CC699A" w:rsidRPr="00CC699A" w14:paraId="2F03F0E2" w14:textId="77777777" w:rsidTr="00EF1387">
        <w:trPr>
          <w:trHeight w:val="250"/>
        </w:trPr>
        <w:tc>
          <w:tcPr>
            <w:tcW w:w="3577" w:type="dxa"/>
            <w:tcBorders>
              <w:top w:val="single" w:sz="4" w:space="0" w:color="000000"/>
              <w:left w:val="single" w:sz="4" w:space="0" w:color="000000"/>
              <w:bottom w:val="single" w:sz="4" w:space="0" w:color="000000"/>
            </w:tcBorders>
            <w:shd w:val="clear" w:color="auto" w:fill="auto"/>
          </w:tcPr>
          <w:p w14:paraId="25F1CF74"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10 lat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8B05043"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0</w:t>
            </w:r>
          </w:p>
        </w:tc>
      </w:tr>
      <w:tr w:rsidR="00CC699A" w:rsidRPr="00CC699A" w14:paraId="30D12794" w14:textId="77777777" w:rsidTr="00EF1387">
        <w:trPr>
          <w:trHeight w:val="262"/>
        </w:trPr>
        <w:tc>
          <w:tcPr>
            <w:tcW w:w="3577" w:type="dxa"/>
            <w:tcBorders>
              <w:top w:val="single" w:sz="4" w:space="0" w:color="000000"/>
              <w:left w:val="single" w:sz="4" w:space="0" w:color="000000"/>
              <w:bottom w:val="single" w:sz="4" w:space="0" w:color="000000"/>
            </w:tcBorders>
            <w:shd w:val="clear" w:color="auto" w:fill="auto"/>
          </w:tcPr>
          <w:p w14:paraId="453CE013"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11 lat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B6D07CD"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2</w:t>
            </w:r>
          </w:p>
        </w:tc>
      </w:tr>
      <w:tr w:rsidR="00CC699A" w:rsidRPr="00CC699A" w14:paraId="55F039F1" w14:textId="77777777" w:rsidTr="00EF1387">
        <w:trPr>
          <w:trHeight w:val="262"/>
        </w:trPr>
        <w:tc>
          <w:tcPr>
            <w:tcW w:w="3577" w:type="dxa"/>
            <w:tcBorders>
              <w:top w:val="single" w:sz="4" w:space="0" w:color="000000"/>
              <w:left w:val="single" w:sz="4" w:space="0" w:color="000000"/>
              <w:bottom w:val="single" w:sz="4" w:space="0" w:color="000000"/>
            </w:tcBorders>
            <w:shd w:val="clear" w:color="auto" w:fill="auto"/>
          </w:tcPr>
          <w:p w14:paraId="62E82604"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12 lat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F074BB4"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4</w:t>
            </w:r>
          </w:p>
        </w:tc>
      </w:tr>
      <w:tr w:rsidR="00CC699A" w:rsidRPr="00CC699A" w14:paraId="1F01241D" w14:textId="77777777" w:rsidTr="00EF1387">
        <w:trPr>
          <w:trHeight w:val="281"/>
        </w:trPr>
        <w:tc>
          <w:tcPr>
            <w:tcW w:w="3577" w:type="dxa"/>
            <w:tcBorders>
              <w:top w:val="single" w:sz="4" w:space="0" w:color="000000"/>
              <w:left w:val="single" w:sz="4" w:space="0" w:color="000000"/>
              <w:bottom w:val="single" w:sz="4" w:space="0" w:color="000000"/>
            </w:tcBorders>
            <w:shd w:val="clear" w:color="auto" w:fill="auto"/>
          </w:tcPr>
          <w:p w14:paraId="7BEBAEA2"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13 lat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B97861F"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6</w:t>
            </w:r>
          </w:p>
        </w:tc>
      </w:tr>
      <w:tr w:rsidR="00CC699A" w:rsidRPr="00CC699A" w14:paraId="3517D4C7" w14:textId="77777777" w:rsidTr="00EF1387">
        <w:trPr>
          <w:trHeight w:val="326"/>
        </w:trPr>
        <w:tc>
          <w:tcPr>
            <w:tcW w:w="3577" w:type="dxa"/>
            <w:tcBorders>
              <w:top w:val="single" w:sz="4" w:space="0" w:color="000000"/>
              <w:left w:val="single" w:sz="4" w:space="0" w:color="000000"/>
              <w:bottom w:val="single" w:sz="4" w:space="0" w:color="000000"/>
            </w:tcBorders>
            <w:shd w:val="clear" w:color="auto" w:fill="auto"/>
          </w:tcPr>
          <w:p w14:paraId="09D31FA4"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14 lat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371856A"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8</w:t>
            </w:r>
          </w:p>
        </w:tc>
      </w:tr>
      <w:tr w:rsidR="00CC699A" w:rsidRPr="00CC699A" w14:paraId="1C5D7D67" w14:textId="77777777" w:rsidTr="00EF1387">
        <w:trPr>
          <w:trHeight w:val="326"/>
        </w:trPr>
        <w:tc>
          <w:tcPr>
            <w:tcW w:w="3577" w:type="dxa"/>
            <w:tcBorders>
              <w:left w:val="single" w:sz="4" w:space="0" w:color="000000"/>
              <w:bottom w:val="single" w:sz="4" w:space="0" w:color="000000"/>
            </w:tcBorders>
            <w:shd w:val="clear" w:color="auto" w:fill="auto"/>
          </w:tcPr>
          <w:p w14:paraId="6E4AA2A4"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15 lat i więcej</w:t>
            </w:r>
          </w:p>
        </w:tc>
        <w:tc>
          <w:tcPr>
            <w:tcW w:w="5528" w:type="dxa"/>
            <w:tcBorders>
              <w:left w:val="single" w:sz="4" w:space="0" w:color="000000"/>
              <w:bottom w:val="single" w:sz="4" w:space="0" w:color="000000"/>
              <w:right w:val="single" w:sz="4" w:space="0" w:color="000000"/>
            </w:tcBorders>
            <w:shd w:val="clear" w:color="auto" w:fill="auto"/>
          </w:tcPr>
          <w:p w14:paraId="404E714D"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10</w:t>
            </w:r>
          </w:p>
        </w:tc>
      </w:tr>
      <w:tr w:rsidR="00CC699A" w:rsidRPr="00CC699A" w14:paraId="30E12DD2" w14:textId="77777777" w:rsidTr="00EF1387">
        <w:trPr>
          <w:trHeight w:val="509"/>
        </w:trPr>
        <w:tc>
          <w:tcPr>
            <w:tcW w:w="9105" w:type="dxa"/>
            <w:gridSpan w:val="2"/>
            <w:tcBorders>
              <w:top w:val="single" w:sz="4" w:space="0" w:color="000000"/>
              <w:left w:val="single" w:sz="4" w:space="0" w:color="000000"/>
              <w:bottom w:val="single" w:sz="4" w:space="0" w:color="000000"/>
              <w:right w:val="single" w:sz="4" w:space="0" w:color="000000"/>
            </w:tcBorders>
            <w:shd w:val="clear" w:color="auto" w:fill="auto"/>
          </w:tcPr>
          <w:p w14:paraId="66952FF1" w14:textId="77777777" w:rsidR="00266F86" w:rsidRPr="00266F86" w:rsidRDefault="00CC699A" w:rsidP="00266F86">
            <w:pPr>
              <w:widowControl w:val="0"/>
              <w:jc w:val="both"/>
              <w:rPr>
                <w:rFonts w:eastAsia="Calibri"/>
                <w:b/>
                <w:bCs/>
                <w:i/>
                <w:iCs/>
                <w:lang w:eastAsia="zh-CN" w:bidi="hi-IN"/>
              </w:rPr>
            </w:pPr>
            <w:r w:rsidRPr="00CC699A">
              <w:rPr>
                <w:rFonts w:eastAsia="Calibri"/>
                <w:b/>
                <w:bCs/>
                <w:i/>
                <w:iCs/>
                <w:lang w:eastAsia="zh-CN" w:bidi="hi-IN"/>
              </w:rPr>
              <w:t>Uwaga</w:t>
            </w:r>
            <w:r w:rsidR="00266F86" w:rsidRPr="00266F86">
              <w:rPr>
                <w:rFonts w:eastAsia="Calibri"/>
                <w:b/>
                <w:bCs/>
                <w:i/>
                <w:iCs/>
                <w:lang w:eastAsia="zh-CN" w:bidi="hi-IN"/>
              </w:rPr>
              <w:t xml:space="preserve"> nr 10:</w:t>
            </w:r>
          </w:p>
          <w:p w14:paraId="49A09782" w14:textId="6ACB7EEA" w:rsidR="00CC699A" w:rsidRPr="00CC699A" w:rsidRDefault="00266F86" w:rsidP="00266F86">
            <w:pPr>
              <w:widowControl w:val="0"/>
              <w:rPr>
                <w:rFonts w:ascii="Calibri" w:eastAsia="Calibri" w:hAnsi="Calibri" w:cs="Mangal"/>
                <w:sz w:val="22"/>
                <w:szCs w:val="22"/>
                <w:lang w:eastAsia="zh-CN" w:bidi="hi-IN"/>
              </w:rPr>
            </w:pPr>
            <w:r>
              <w:rPr>
                <w:rFonts w:eastAsia="Calibri"/>
                <w:i/>
                <w:iCs/>
                <w:lang w:eastAsia="zh-CN" w:bidi="hi-IN"/>
              </w:rPr>
              <w:t>Z</w:t>
            </w:r>
            <w:r w:rsidR="00CC699A" w:rsidRPr="00CC699A">
              <w:rPr>
                <w:rFonts w:eastAsia="Calibri"/>
                <w:i/>
                <w:iCs/>
                <w:lang w:eastAsia="zh-CN" w:bidi="hi-IN"/>
              </w:rPr>
              <w:t>godnie z wymogami określonymi w SIWZ  min. okres gwarancji na falownik  wynosi 10 lat</w:t>
            </w:r>
          </w:p>
        </w:tc>
      </w:tr>
    </w:tbl>
    <w:p w14:paraId="03C0018D" w14:textId="78082D20" w:rsidR="00CC699A" w:rsidRDefault="00CC699A">
      <w:pPr>
        <w:widowControl w:val="0"/>
        <w:shd w:val="clear" w:color="auto" w:fill="FFFFFF"/>
        <w:spacing w:after="120" w:line="23" w:lineRule="atLeast"/>
        <w:ind w:left="567"/>
        <w:jc w:val="both"/>
        <w:rPr>
          <w:rFonts w:eastAsia="Courier New"/>
          <w:sz w:val="22"/>
          <w:szCs w:val="22"/>
        </w:rPr>
      </w:pPr>
    </w:p>
    <w:p w14:paraId="683B3431" w14:textId="1E2A026E" w:rsidR="00CC699A" w:rsidRPr="00CC699A" w:rsidRDefault="00CC699A" w:rsidP="00857136">
      <w:pPr>
        <w:widowControl w:val="0"/>
        <w:numPr>
          <w:ilvl w:val="1"/>
          <w:numId w:val="66"/>
        </w:numPr>
        <w:spacing w:after="120" w:line="23" w:lineRule="atLeast"/>
        <w:jc w:val="both"/>
        <w:textAlignment w:val="baseline"/>
        <w:rPr>
          <w:rFonts w:eastAsia="Courier New"/>
          <w:b/>
          <w:sz w:val="22"/>
          <w:szCs w:val="22"/>
        </w:rPr>
      </w:pPr>
      <w:r>
        <w:rPr>
          <w:rFonts w:eastAsia="Courier New"/>
          <w:b/>
          <w:sz w:val="22"/>
          <w:szCs w:val="22"/>
        </w:rPr>
        <w:t xml:space="preserve">Kryterium 5 – </w:t>
      </w:r>
      <w:r w:rsidRPr="00CC699A">
        <w:rPr>
          <w:rFonts w:eastAsia="Symbol"/>
          <w:bCs/>
          <w:sz w:val="22"/>
          <w:szCs w:val="22"/>
          <w:lang w:eastAsia="zh-CN"/>
        </w:rPr>
        <w:t>Okres gwarancji na wykonane roboty budowlano – montażowe oraz pozostałe</w:t>
      </w:r>
      <w:r>
        <w:rPr>
          <w:rFonts w:eastAsia="Symbol"/>
          <w:bCs/>
          <w:sz w:val="22"/>
          <w:szCs w:val="22"/>
          <w:lang w:eastAsia="zh-CN"/>
        </w:rPr>
        <w:br/>
        <w:t xml:space="preserve">                           </w:t>
      </w:r>
      <w:r w:rsidRPr="00CC699A">
        <w:rPr>
          <w:rFonts w:eastAsia="Symbol"/>
          <w:bCs/>
          <w:sz w:val="22"/>
          <w:szCs w:val="22"/>
          <w:lang w:eastAsia="zh-CN"/>
        </w:rPr>
        <w:t>urządzenia (IPgrb)</w:t>
      </w:r>
      <w:r>
        <w:rPr>
          <w:rFonts w:eastAsia="Courier New"/>
          <w:b/>
          <w:sz w:val="22"/>
          <w:szCs w:val="22"/>
        </w:rPr>
        <w:t xml:space="preserve"> </w:t>
      </w:r>
      <w:r w:rsidRPr="00CC699A">
        <w:rPr>
          <w:rFonts w:eastAsia="Courier New"/>
          <w:b/>
          <w:sz w:val="22"/>
          <w:szCs w:val="22"/>
        </w:rPr>
        <w:t>– max. 10 pkt - oferty oceniane będą wg następującej</w:t>
      </w:r>
      <w:r w:rsidR="00EF1387">
        <w:rPr>
          <w:rFonts w:eastAsia="Courier New"/>
          <w:b/>
          <w:sz w:val="22"/>
          <w:szCs w:val="22"/>
        </w:rPr>
        <w:br/>
        <w:t xml:space="preserve">                           </w:t>
      </w:r>
      <w:r w:rsidRPr="00CC699A">
        <w:rPr>
          <w:rFonts w:eastAsia="Courier New"/>
          <w:b/>
          <w:sz w:val="22"/>
          <w:szCs w:val="22"/>
        </w:rPr>
        <w:t>punktacji:</w:t>
      </w:r>
    </w:p>
    <w:tbl>
      <w:tblPr>
        <w:tblW w:w="0" w:type="auto"/>
        <w:tblInd w:w="246" w:type="dxa"/>
        <w:tblLayout w:type="fixed"/>
        <w:tblCellMar>
          <w:left w:w="70" w:type="dxa"/>
          <w:right w:w="70" w:type="dxa"/>
        </w:tblCellMar>
        <w:tblLook w:val="0000" w:firstRow="0" w:lastRow="0" w:firstColumn="0" w:lastColumn="0" w:noHBand="0" w:noVBand="0"/>
      </w:tblPr>
      <w:tblGrid>
        <w:gridCol w:w="4002"/>
        <w:gridCol w:w="5103"/>
      </w:tblGrid>
      <w:tr w:rsidR="00CC699A" w:rsidRPr="00CC699A" w14:paraId="56F09C07" w14:textId="77777777" w:rsidTr="00EF1387">
        <w:trPr>
          <w:trHeight w:val="714"/>
        </w:trPr>
        <w:tc>
          <w:tcPr>
            <w:tcW w:w="4002" w:type="dxa"/>
            <w:tcBorders>
              <w:top w:val="single" w:sz="4" w:space="0" w:color="000000"/>
              <w:left w:val="single" w:sz="4" w:space="0" w:color="000000"/>
              <w:bottom w:val="single" w:sz="4" w:space="0" w:color="000000"/>
            </w:tcBorders>
            <w:shd w:val="clear" w:color="auto" w:fill="DDDDDD"/>
          </w:tcPr>
          <w:p w14:paraId="65309491" w14:textId="77777777" w:rsidR="00CC699A" w:rsidRPr="00CC699A" w:rsidRDefault="00CC699A" w:rsidP="00CC699A">
            <w:pPr>
              <w:jc w:val="both"/>
              <w:rPr>
                <w:sz w:val="24"/>
                <w:szCs w:val="24"/>
                <w:lang w:eastAsia="zh-CN"/>
              </w:rPr>
            </w:pPr>
            <w:r w:rsidRPr="00CC699A">
              <w:rPr>
                <w:rFonts w:ascii="Arial" w:eastAsia="Symbol" w:hAnsi="Arial" w:cs="Arial"/>
                <w:sz w:val="18"/>
                <w:szCs w:val="18"/>
                <w:lang w:eastAsia="zh-CN"/>
              </w:rPr>
              <w:t>Okres gwarancji na wykonane roboty budowlane, montażowe i pozostałe zainstalowane urządzenia</w:t>
            </w:r>
          </w:p>
        </w:tc>
        <w:tc>
          <w:tcPr>
            <w:tcW w:w="5103" w:type="dxa"/>
            <w:tcBorders>
              <w:top w:val="single" w:sz="4" w:space="0" w:color="000000"/>
              <w:left w:val="single" w:sz="4" w:space="0" w:color="000000"/>
              <w:bottom w:val="single" w:sz="4" w:space="0" w:color="000000"/>
              <w:right w:val="single" w:sz="4" w:space="0" w:color="000000"/>
            </w:tcBorders>
            <w:shd w:val="clear" w:color="auto" w:fill="DDDDDD"/>
          </w:tcPr>
          <w:p w14:paraId="13C06508" w14:textId="29E388E9" w:rsidR="00CC699A" w:rsidRPr="00CC699A" w:rsidRDefault="00CC699A" w:rsidP="00CC699A">
            <w:pPr>
              <w:widowControl w:val="0"/>
              <w:jc w:val="center"/>
              <w:rPr>
                <w:rFonts w:ascii="Arial" w:eastAsia="Calibri" w:hAnsi="Arial" w:cs="Arial"/>
                <w:sz w:val="18"/>
                <w:szCs w:val="18"/>
                <w:lang w:eastAsia="zh-CN" w:bidi="hi-IN"/>
              </w:rPr>
            </w:pPr>
            <w:r w:rsidRPr="00CC699A">
              <w:rPr>
                <w:rFonts w:ascii="Arial" w:eastAsia="Calibri" w:hAnsi="Arial" w:cs="Arial"/>
                <w:sz w:val="18"/>
                <w:szCs w:val="18"/>
                <w:lang w:eastAsia="zh-CN" w:bidi="hi-IN"/>
              </w:rPr>
              <w:t>Liczba punktów badanej oferty w ramach kryterium „Okres gwarancji na wykonane roboty budowlan</w:t>
            </w:r>
            <w:r w:rsidR="002A3EC2">
              <w:rPr>
                <w:rFonts w:ascii="Arial" w:eastAsia="Calibri" w:hAnsi="Arial" w:cs="Arial"/>
                <w:sz w:val="18"/>
                <w:szCs w:val="18"/>
                <w:lang w:eastAsia="zh-CN" w:bidi="hi-IN"/>
              </w:rPr>
              <w:t>o-</w:t>
            </w:r>
            <w:r w:rsidRPr="00CC699A">
              <w:rPr>
                <w:rFonts w:ascii="Arial" w:eastAsia="Calibri" w:hAnsi="Arial" w:cs="Arial"/>
                <w:sz w:val="18"/>
                <w:szCs w:val="18"/>
                <w:lang w:eastAsia="zh-CN" w:bidi="hi-IN"/>
              </w:rPr>
              <w:t xml:space="preserve">montażowe </w:t>
            </w:r>
            <w:r w:rsidR="002A3EC2">
              <w:rPr>
                <w:rFonts w:ascii="Arial" w:eastAsia="Calibri" w:hAnsi="Arial" w:cs="Arial"/>
                <w:sz w:val="18"/>
                <w:szCs w:val="18"/>
                <w:lang w:eastAsia="zh-CN" w:bidi="hi-IN"/>
              </w:rPr>
              <w:br/>
            </w:r>
            <w:r w:rsidRPr="00CC699A">
              <w:rPr>
                <w:rFonts w:ascii="Arial" w:eastAsia="Calibri" w:hAnsi="Arial" w:cs="Arial"/>
                <w:sz w:val="18"/>
                <w:szCs w:val="18"/>
                <w:lang w:eastAsia="zh-CN" w:bidi="hi-IN"/>
              </w:rPr>
              <w:t>i pozostałe zainstalowane urządzenia” (z uwzględnieniem uwagi)</w:t>
            </w:r>
          </w:p>
        </w:tc>
      </w:tr>
      <w:tr w:rsidR="00CC699A" w:rsidRPr="00CC699A" w14:paraId="29662D16" w14:textId="77777777" w:rsidTr="00EF1387">
        <w:trPr>
          <w:trHeight w:val="250"/>
        </w:trPr>
        <w:tc>
          <w:tcPr>
            <w:tcW w:w="4002" w:type="dxa"/>
            <w:tcBorders>
              <w:top w:val="single" w:sz="4" w:space="0" w:color="000000"/>
              <w:left w:val="single" w:sz="4" w:space="0" w:color="000000"/>
              <w:bottom w:val="single" w:sz="4" w:space="0" w:color="000000"/>
            </w:tcBorders>
            <w:shd w:val="clear" w:color="auto" w:fill="auto"/>
          </w:tcPr>
          <w:p w14:paraId="679E9441"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5 lat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AA680A"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0</w:t>
            </w:r>
          </w:p>
        </w:tc>
      </w:tr>
      <w:tr w:rsidR="00CC699A" w:rsidRPr="00CC699A" w14:paraId="3141FA65" w14:textId="77777777" w:rsidTr="00EF1387">
        <w:trPr>
          <w:trHeight w:val="326"/>
        </w:trPr>
        <w:tc>
          <w:tcPr>
            <w:tcW w:w="4002" w:type="dxa"/>
            <w:tcBorders>
              <w:left w:val="single" w:sz="4" w:space="0" w:color="000000"/>
              <w:bottom w:val="single" w:sz="4" w:space="0" w:color="000000"/>
            </w:tcBorders>
            <w:shd w:val="clear" w:color="auto" w:fill="auto"/>
          </w:tcPr>
          <w:p w14:paraId="4FDC7C95"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6 lat i więcej</w:t>
            </w:r>
          </w:p>
        </w:tc>
        <w:tc>
          <w:tcPr>
            <w:tcW w:w="5103" w:type="dxa"/>
            <w:tcBorders>
              <w:left w:val="single" w:sz="4" w:space="0" w:color="000000"/>
              <w:bottom w:val="single" w:sz="4" w:space="0" w:color="000000"/>
              <w:right w:val="single" w:sz="4" w:space="0" w:color="000000"/>
            </w:tcBorders>
            <w:shd w:val="clear" w:color="auto" w:fill="auto"/>
          </w:tcPr>
          <w:p w14:paraId="58A446EE" w14:textId="77777777" w:rsidR="00CC699A" w:rsidRPr="00CC699A" w:rsidRDefault="00CC699A" w:rsidP="00CC699A">
            <w:pPr>
              <w:widowControl w:val="0"/>
              <w:jc w:val="center"/>
              <w:rPr>
                <w:rFonts w:ascii="Calibri" w:eastAsia="Calibri" w:hAnsi="Calibri" w:cs="Mangal"/>
                <w:sz w:val="22"/>
                <w:szCs w:val="22"/>
                <w:lang w:eastAsia="zh-CN" w:bidi="hi-IN"/>
              </w:rPr>
            </w:pPr>
            <w:r w:rsidRPr="00CC699A">
              <w:rPr>
                <w:rFonts w:ascii="Arial" w:eastAsia="Calibri" w:hAnsi="Arial" w:cs="Arial"/>
                <w:lang w:eastAsia="zh-CN" w:bidi="hi-IN"/>
              </w:rPr>
              <w:t>10</w:t>
            </w:r>
          </w:p>
        </w:tc>
      </w:tr>
      <w:tr w:rsidR="00CC699A" w:rsidRPr="00CC699A" w14:paraId="00A65087" w14:textId="77777777" w:rsidTr="00EF1387">
        <w:trPr>
          <w:trHeight w:val="753"/>
        </w:trPr>
        <w:tc>
          <w:tcPr>
            <w:tcW w:w="9105" w:type="dxa"/>
            <w:gridSpan w:val="2"/>
            <w:tcBorders>
              <w:top w:val="single" w:sz="4" w:space="0" w:color="000000"/>
              <w:left w:val="single" w:sz="4" w:space="0" w:color="000000"/>
              <w:bottom w:val="single" w:sz="4" w:space="0" w:color="000000"/>
              <w:right w:val="single" w:sz="4" w:space="0" w:color="000000"/>
            </w:tcBorders>
            <w:shd w:val="clear" w:color="auto" w:fill="auto"/>
          </w:tcPr>
          <w:p w14:paraId="2DBB9DAC" w14:textId="77777777" w:rsidR="00266F86" w:rsidRPr="00266F86" w:rsidRDefault="00CC699A" w:rsidP="00266F86">
            <w:pPr>
              <w:widowControl w:val="0"/>
              <w:jc w:val="both"/>
              <w:rPr>
                <w:rFonts w:eastAsia="Calibri"/>
                <w:b/>
                <w:bCs/>
                <w:i/>
                <w:iCs/>
                <w:lang w:eastAsia="zh-CN" w:bidi="hi-IN"/>
              </w:rPr>
            </w:pPr>
            <w:r w:rsidRPr="00CC699A">
              <w:rPr>
                <w:rFonts w:eastAsia="Calibri"/>
                <w:b/>
                <w:bCs/>
                <w:i/>
                <w:iCs/>
                <w:lang w:eastAsia="zh-CN" w:bidi="hi-IN"/>
              </w:rPr>
              <w:t>Uwaga</w:t>
            </w:r>
            <w:r w:rsidR="00266F86" w:rsidRPr="00266F86">
              <w:rPr>
                <w:rFonts w:eastAsia="Calibri"/>
                <w:b/>
                <w:bCs/>
                <w:i/>
                <w:iCs/>
                <w:lang w:eastAsia="zh-CN" w:bidi="hi-IN"/>
              </w:rPr>
              <w:t xml:space="preserve"> nr 11</w:t>
            </w:r>
            <w:r w:rsidRPr="00CC699A">
              <w:rPr>
                <w:rFonts w:eastAsia="Calibri"/>
                <w:b/>
                <w:bCs/>
                <w:i/>
                <w:iCs/>
                <w:lang w:eastAsia="zh-CN" w:bidi="hi-IN"/>
              </w:rPr>
              <w:t>:</w:t>
            </w:r>
          </w:p>
          <w:p w14:paraId="4B2FB7AD" w14:textId="67237DFF" w:rsidR="00CC699A" w:rsidRPr="00CC699A" w:rsidRDefault="00266F86" w:rsidP="00266F86">
            <w:pPr>
              <w:widowControl w:val="0"/>
              <w:jc w:val="both"/>
              <w:rPr>
                <w:rFonts w:ascii="Arial" w:eastAsia="Calibri" w:hAnsi="Arial" w:cs="Arial"/>
                <w:sz w:val="18"/>
                <w:szCs w:val="18"/>
                <w:lang w:eastAsia="zh-CN" w:bidi="hi-IN"/>
              </w:rPr>
            </w:pPr>
            <w:r>
              <w:rPr>
                <w:rFonts w:eastAsia="Calibri"/>
                <w:i/>
                <w:iCs/>
                <w:lang w:eastAsia="zh-CN" w:bidi="hi-IN"/>
              </w:rPr>
              <w:t>Z</w:t>
            </w:r>
            <w:r w:rsidR="00CC699A" w:rsidRPr="00CC699A">
              <w:rPr>
                <w:rFonts w:eastAsia="Calibri"/>
                <w:i/>
                <w:iCs/>
                <w:lang w:eastAsia="zh-CN" w:bidi="hi-IN"/>
              </w:rPr>
              <w:t>godnie z wymogami określonymi w SIWZ  min</w:t>
            </w:r>
            <w:r w:rsidR="00A24DC8">
              <w:rPr>
                <w:rFonts w:eastAsia="Calibri"/>
                <w:i/>
                <w:iCs/>
                <w:lang w:eastAsia="zh-CN" w:bidi="hi-IN"/>
              </w:rPr>
              <w:t xml:space="preserve">imalny </w:t>
            </w:r>
            <w:r w:rsidR="00CC699A" w:rsidRPr="00CC699A">
              <w:rPr>
                <w:rFonts w:eastAsia="Calibri"/>
                <w:i/>
                <w:iCs/>
                <w:lang w:eastAsia="zh-CN" w:bidi="hi-IN"/>
              </w:rPr>
              <w:t xml:space="preserve">okres gwarancji na </w:t>
            </w:r>
            <w:r w:rsidR="00CC699A" w:rsidRPr="00CC699A">
              <w:rPr>
                <w:rFonts w:eastAsia="Symbol"/>
                <w:i/>
                <w:iCs/>
                <w:lang w:eastAsia="zh-CN"/>
              </w:rPr>
              <w:t>wykonane roboty budowlane, montażowe</w:t>
            </w:r>
            <w:r w:rsidR="00A24DC8">
              <w:rPr>
                <w:rFonts w:eastAsia="Symbol"/>
                <w:i/>
                <w:iCs/>
                <w:lang w:eastAsia="zh-CN"/>
              </w:rPr>
              <w:t xml:space="preserve"> </w:t>
            </w:r>
            <w:r w:rsidR="00CC699A" w:rsidRPr="00CC699A">
              <w:rPr>
                <w:rFonts w:eastAsia="Symbol"/>
                <w:i/>
                <w:iCs/>
                <w:lang w:eastAsia="zh-CN"/>
              </w:rPr>
              <w:t>i pozostałe zainstalowane urządzenia</w:t>
            </w:r>
            <w:r w:rsidR="00CC699A" w:rsidRPr="00CC699A">
              <w:rPr>
                <w:rFonts w:eastAsia="Calibri"/>
                <w:i/>
                <w:iCs/>
                <w:lang w:eastAsia="zh-CN" w:bidi="hi-IN"/>
              </w:rPr>
              <w:t xml:space="preserve"> wynosi 5 lat</w:t>
            </w:r>
          </w:p>
        </w:tc>
      </w:tr>
    </w:tbl>
    <w:p w14:paraId="6D531463" w14:textId="27421AC5" w:rsidR="00CC699A" w:rsidRDefault="00CC699A">
      <w:pPr>
        <w:widowControl w:val="0"/>
        <w:shd w:val="clear" w:color="auto" w:fill="FFFFFF"/>
        <w:spacing w:after="120" w:line="23" w:lineRule="atLeast"/>
        <w:ind w:left="567"/>
        <w:jc w:val="both"/>
        <w:rPr>
          <w:rFonts w:eastAsia="Courier New"/>
          <w:sz w:val="22"/>
          <w:szCs w:val="22"/>
        </w:rPr>
      </w:pPr>
    </w:p>
    <w:p w14:paraId="23E8F3F6" w14:textId="77777777" w:rsidR="00E10CAF" w:rsidRDefault="00605A48" w:rsidP="00857136">
      <w:pPr>
        <w:widowControl w:val="0"/>
        <w:numPr>
          <w:ilvl w:val="0"/>
          <w:numId w:val="44"/>
        </w:numPr>
        <w:shd w:val="clear" w:color="auto" w:fill="FFFFFF"/>
        <w:spacing w:after="120" w:line="23" w:lineRule="atLeast"/>
        <w:jc w:val="both"/>
        <w:rPr>
          <w:rFonts w:eastAsia="Courier New"/>
          <w:sz w:val="22"/>
          <w:szCs w:val="22"/>
        </w:rPr>
      </w:pPr>
      <w:r>
        <w:rPr>
          <w:rFonts w:eastAsia="Courier New"/>
          <w:sz w:val="22"/>
          <w:szCs w:val="22"/>
        </w:rPr>
        <w:t>Za ofertę najkorzystniejszą będzie uznana ta spośród nieodrzuconych ofert, która przy uwzględnieniu powyższych kryteriów i ich wag otrzyma najwyższą punktację.</w:t>
      </w:r>
    </w:p>
    <w:p w14:paraId="3AE3DDFD" w14:textId="77777777" w:rsidR="00E10CAF" w:rsidRPr="00560E5F" w:rsidRDefault="00605A48" w:rsidP="00857136">
      <w:pPr>
        <w:widowControl w:val="0"/>
        <w:numPr>
          <w:ilvl w:val="0"/>
          <w:numId w:val="44"/>
        </w:numPr>
        <w:shd w:val="clear" w:color="auto" w:fill="FFFFFF"/>
        <w:spacing w:after="120" w:line="23" w:lineRule="atLeast"/>
        <w:jc w:val="both"/>
        <w:rPr>
          <w:rFonts w:eastAsia="Courier New"/>
          <w:sz w:val="22"/>
          <w:szCs w:val="22"/>
        </w:rPr>
      </w:pPr>
      <w:r w:rsidRPr="00560E5F">
        <w:rPr>
          <w:rFonts w:eastAsia="Courier New"/>
          <w:sz w:val="22"/>
          <w:szCs w:val="22"/>
        </w:rPr>
        <w:t>W ramach wszystkich wskazanych i opisanych kryteriów, Wykonawca otrzyma łączną (końcową) ilość punktów wyliczoną w następujący sposób:</w:t>
      </w:r>
    </w:p>
    <w:p w14:paraId="52C80089" w14:textId="26D59A31" w:rsidR="00E10CAF" w:rsidRPr="00560E5F" w:rsidRDefault="00605A48">
      <w:pPr>
        <w:pStyle w:val="Akapitzlist"/>
        <w:spacing w:after="120" w:line="23" w:lineRule="atLeast"/>
        <w:ind w:left="567"/>
        <w:jc w:val="both"/>
        <w:textAlignment w:val="baseline"/>
        <w:rPr>
          <w:rFonts w:eastAsia="Courier New"/>
          <w:sz w:val="22"/>
          <w:szCs w:val="22"/>
        </w:rPr>
      </w:pPr>
      <w:r w:rsidRPr="00560E5F">
        <w:rPr>
          <w:rFonts w:eastAsia="Courier New"/>
          <w:sz w:val="22"/>
          <w:szCs w:val="22"/>
        </w:rPr>
        <w:t>KIP = IPc + IPs + IPd</w:t>
      </w:r>
      <w:r w:rsidR="006E77B4">
        <w:rPr>
          <w:rFonts w:eastAsia="Courier New"/>
          <w:sz w:val="22"/>
          <w:szCs w:val="22"/>
        </w:rPr>
        <w:t xml:space="preserve"> + IPgf + IPgrb</w:t>
      </w:r>
    </w:p>
    <w:p w14:paraId="5DC96880" w14:textId="77777777" w:rsidR="00E10CAF" w:rsidRPr="00560E5F" w:rsidRDefault="00605A48">
      <w:pPr>
        <w:pStyle w:val="Akapitzlist"/>
        <w:tabs>
          <w:tab w:val="left" w:pos="567"/>
        </w:tabs>
        <w:spacing w:after="120" w:line="23" w:lineRule="atLeast"/>
        <w:ind w:left="567"/>
        <w:jc w:val="both"/>
        <w:rPr>
          <w:sz w:val="22"/>
          <w:szCs w:val="22"/>
        </w:rPr>
      </w:pPr>
      <w:r w:rsidRPr="00560E5F">
        <w:rPr>
          <w:sz w:val="22"/>
          <w:szCs w:val="22"/>
        </w:rPr>
        <w:t>gdzie poszczególne symbole oznaczają:</w:t>
      </w:r>
    </w:p>
    <w:p w14:paraId="12BAE373" w14:textId="77777777" w:rsidR="00E10CAF" w:rsidRPr="00560E5F" w:rsidRDefault="00605A48">
      <w:pPr>
        <w:pStyle w:val="Akapitzlist"/>
        <w:tabs>
          <w:tab w:val="left" w:pos="567"/>
        </w:tabs>
        <w:spacing w:after="120" w:line="23" w:lineRule="atLeast"/>
        <w:ind w:left="567"/>
        <w:jc w:val="both"/>
        <w:rPr>
          <w:sz w:val="22"/>
          <w:szCs w:val="22"/>
        </w:rPr>
      </w:pPr>
      <w:r w:rsidRPr="00560E5F">
        <w:rPr>
          <w:sz w:val="22"/>
          <w:szCs w:val="22"/>
        </w:rPr>
        <w:t>KIP – końcowa ilość punktów,</w:t>
      </w:r>
    </w:p>
    <w:p w14:paraId="26B46A4D" w14:textId="6C4C3780" w:rsidR="00E10CAF" w:rsidRPr="00560E5F" w:rsidRDefault="00605A48">
      <w:pPr>
        <w:pStyle w:val="Akapitzlist"/>
        <w:tabs>
          <w:tab w:val="left" w:pos="567"/>
        </w:tabs>
        <w:spacing w:after="120" w:line="23" w:lineRule="atLeast"/>
        <w:ind w:left="567"/>
        <w:jc w:val="both"/>
        <w:rPr>
          <w:sz w:val="22"/>
          <w:szCs w:val="22"/>
        </w:rPr>
      </w:pPr>
      <w:r w:rsidRPr="00560E5F">
        <w:rPr>
          <w:sz w:val="22"/>
          <w:szCs w:val="22"/>
        </w:rPr>
        <w:t xml:space="preserve">IPc – ilość punktów uzyskanych w kryterium:  </w:t>
      </w:r>
      <w:r w:rsidR="007C0914">
        <w:rPr>
          <w:sz w:val="22"/>
          <w:szCs w:val="22"/>
        </w:rPr>
        <w:tab/>
      </w:r>
      <w:r w:rsidRPr="00560E5F">
        <w:rPr>
          <w:sz w:val="22"/>
          <w:szCs w:val="22"/>
        </w:rPr>
        <w:t>- cena ofertowa</w:t>
      </w:r>
      <w:r w:rsidR="00374285" w:rsidRPr="00560E5F">
        <w:rPr>
          <w:sz w:val="22"/>
          <w:szCs w:val="22"/>
        </w:rPr>
        <w:t>,</w:t>
      </w:r>
    </w:p>
    <w:p w14:paraId="7DA99AEE" w14:textId="42FA219C" w:rsidR="00374285" w:rsidRPr="00560E5F" w:rsidRDefault="00605A48" w:rsidP="00374285">
      <w:pPr>
        <w:pStyle w:val="Akapitzlist"/>
        <w:tabs>
          <w:tab w:val="left" w:pos="567"/>
        </w:tabs>
        <w:spacing w:after="120" w:line="23" w:lineRule="atLeast"/>
        <w:ind w:left="567"/>
        <w:jc w:val="both"/>
        <w:rPr>
          <w:sz w:val="22"/>
          <w:szCs w:val="22"/>
        </w:rPr>
      </w:pPr>
      <w:r w:rsidRPr="00560E5F">
        <w:rPr>
          <w:sz w:val="22"/>
          <w:szCs w:val="22"/>
        </w:rPr>
        <w:t>IP</w:t>
      </w:r>
      <w:r w:rsidR="00374285" w:rsidRPr="00560E5F">
        <w:rPr>
          <w:sz w:val="22"/>
          <w:szCs w:val="22"/>
        </w:rPr>
        <w:t>s</w:t>
      </w:r>
      <w:r w:rsidRPr="00560E5F">
        <w:rPr>
          <w:sz w:val="22"/>
          <w:szCs w:val="22"/>
        </w:rPr>
        <w:t xml:space="preserve"> – ilość punktów uzyskanych w kryterium:  </w:t>
      </w:r>
      <w:r w:rsidR="007C0914">
        <w:rPr>
          <w:sz w:val="22"/>
          <w:szCs w:val="22"/>
        </w:rPr>
        <w:tab/>
      </w:r>
      <w:r w:rsidRPr="00560E5F">
        <w:rPr>
          <w:sz w:val="22"/>
          <w:szCs w:val="22"/>
        </w:rPr>
        <w:t xml:space="preserve">- </w:t>
      </w:r>
      <w:r w:rsidR="00374285" w:rsidRPr="00560E5F">
        <w:rPr>
          <w:sz w:val="22"/>
          <w:szCs w:val="22"/>
        </w:rPr>
        <w:t>o</w:t>
      </w:r>
      <w:r w:rsidR="00374285" w:rsidRPr="00560E5F">
        <w:rPr>
          <w:rFonts w:eastAsia="Courier New"/>
          <w:sz w:val="22"/>
          <w:szCs w:val="22"/>
        </w:rPr>
        <w:t>kres serwisu instalacji</w:t>
      </w:r>
      <w:r w:rsidR="00560E5F" w:rsidRPr="00560E5F">
        <w:rPr>
          <w:rFonts w:eastAsia="Courier New"/>
          <w:sz w:val="22"/>
          <w:szCs w:val="22"/>
        </w:rPr>
        <w:t xml:space="preserve"> fotowoltaicznej</w:t>
      </w:r>
      <w:r w:rsidR="00374285" w:rsidRPr="00560E5F">
        <w:rPr>
          <w:rFonts w:eastAsia="Courier New"/>
          <w:sz w:val="22"/>
          <w:szCs w:val="22"/>
        </w:rPr>
        <w:t>,</w:t>
      </w:r>
    </w:p>
    <w:p w14:paraId="00739A1F" w14:textId="2D96457E" w:rsidR="00374285" w:rsidRDefault="00605A48" w:rsidP="00374285">
      <w:pPr>
        <w:pStyle w:val="Akapitzlist"/>
        <w:tabs>
          <w:tab w:val="left" w:pos="567"/>
        </w:tabs>
        <w:spacing w:after="120" w:line="23" w:lineRule="atLeast"/>
        <w:ind w:left="567"/>
        <w:jc w:val="both"/>
        <w:rPr>
          <w:sz w:val="22"/>
          <w:szCs w:val="22"/>
        </w:rPr>
      </w:pPr>
      <w:r w:rsidRPr="00560E5F">
        <w:rPr>
          <w:sz w:val="22"/>
          <w:szCs w:val="22"/>
        </w:rPr>
        <w:lastRenderedPageBreak/>
        <w:t xml:space="preserve">IPd – ilość punktów uzyskanych w kryterium:  </w:t>
      </w:r>
      <w:r w:rsidR="007C0914">
        <w:rPr>
          <w:sz w:val="22"/>
          <w:szCs w:val="22"/>
        </w:rPr>
        <w:tab/>
      </w:r>
      <w:r w:rsidRPr="00560E5F">
        <w:rPr>
          <w:sz w:val="22"/>
          <w:szCs w:val="22"/>
        </w:rPr>
        <w:t xml:space="preserve">- </w:t>
      </w:r>
      <w:r w:rsidR="00374285" w:rsidRPr="00560E5F">
        <w:rPr>
          <w:sz w:val="22"/>
          <w:szCs w:val="22"/>
        </w:rPr>
        <w:t>doświadczenie osoby nadzorującej montaż</w:t>
      </w:r>
      <w:r w:rsidR="00560E5F" w:rsidRPr="00560E5F">
        <w:rPr>
          <w:sz w:val="22"/>
          <w:szCs w:val="22"/>
        </w:rPr>
        <w:t xml:space="preserve"> </w:t>
      </w:r>
      <w:r w:rsidR="007C0914">
        <w:rPr>
          <w:sz w:val="22"/>
          <w:szCs w:val="22"/>
        </w:rPr>
        <w:br/>
        <w:t xml:space="preserve">                                                                                     </w:t>
      </w:r>
      <w:r w:rsidR="00560E5F" w:rsidRPr="00560E5F">
        <w:rPr>
          <w:sz w:val="22"/>
          <w:szCs w:val="22"/>
        </w:rPr>
        <w:t>instalacji</w:t>
      </w:r>
      <w:r w:rsidR="007C0914">
        <w:rPr>
          <w:sz w:val="22"/>
          <w:szCs w:val="22"/>
        </w:rPr>
        <w:t xml:space="preserve"> </w:t>
      </w:r>
      <w:r w:rsidR="00560E5F" w:rsidRPr="00560E5F">
        <w:rPr>
          <w:sz w:val="22"/>
          <w:szCs w:val="22"/>
        </w:rPr>
        <w:t>fotowoltaicznej/kierownik robót</w:t>
      </w:r>
      <w:r w:rsidR="006E77B4">
        <w:rPr>
          <w:sz w:val="22"/>
          <w:szCs w:val="22"/>
        </w:rPr>
        <w:t>,</w:t>
      </w:r>
    </w:p>
    <w:p w14:paraId="71B85FBD" w14:textId="3D6853EC" w:rsidR="006E77B4" w:rsidRDefault="006E77B4" w:rsidP="006E77B4">
      <w:pPr>
        <w:pStyle w:val="Akapitzlist"/>
        <w:tabs>
          <w:tab w:val="left" w:pos="567"/>
        </w:tabs>
        <w:spacing w:after="120" w:line="23" w:lineRule="atLeast"/>
        <w:ind w:left="567"/>
        <w:jc w:val="both"/>
        <w:rPr>
          <w:sz w:val="22"/>
          <w:szCs w:val="22"/>
        </w:rPr>
      </w:pPr>
      <w:r w:rsidRPr="00560E5F">
        <w:rPr>
          <w:sz w:val="22"/>
          <w:szCs w:val="22"/>
        </w:rPr>
        <w:t>IP</w:t>
      </w:r>
      <w:r>
        <w:rPr>
          <w:sz w:val="22"/>
          <w:szCs w:val="22"/>
        </w:rPr>
        <w:t>gf</w:t>
      </w:r>
      <w:r w:rsidRPr="00560E5F">
        <w:rPr>
          <w:sz w:val="22"/>
          <w:szCs w:val="22"/>
        </w:rPr>
        <w:t xml:space="preserve"> – ilość punktów uzyskanych w kryterium: </w:t>
      </w:r>
      <w:r w:rsidR="007C0914">
        <w:rPr>
          <w:sz w:val="22"/>
          <w:szCs w:val="22"/>
        </w:rPr>
        <w:tab/>
      </w:r>
      <w:r w:rsidRPr="00560E5F">
        <w:rPr>
          <w:sz w:val="22"/>
          <w:szCs w:val="22"/>
        </w:rPr>
        <w:t xml:space="preserve">- </w:t>
      </w:r>
      <w:r>
        <w:rPr>
          <w:sz w:val="22"/>
          <w:szCs w:val="22"/>
        </w:rPr>
        <w:t>okres gwarancji na falownik,</w:t>
      </w:r>
    </w:p>
    <w:p w14:paraId="458572AB" w14:textId="06D9CAA5" w:rsidR="006E77B4" w:rsidRDefault="006E77B4" w:rsidP="006E77B4">
      <w:pPr>
        <w:pStyle w:val="Akapitzlist"/>
        <w:tabs>
          <w:tab w:val="left" w:pos="567"/>
        </w:tabs>
        <w:spacing w:after="120" w:line="23" w:lineRule="atLeast"/>
        <w:ind w:left="567"/>
        <w:jc w:val="both"/>
        <w:rPr>
          <w:sz w:val="22"/>
          <w:szCs w:val="22"/>
        </w:rPr>
      </w:pPr>
      <w:r w:rsidRPr="00560E5F">
        <w:rPr>
          <w:sz w:val="22"/>
          <w:szCs w:val="22"/>
        </w:rPr>
        <w:t>IP</w:t>
      </w:r>
      <w:r>
        <w:rPr>
          <w:sz w:val="22"/>
          <w:szCs w:val="22"/>
        </w:rPr>
        <w:t xml:space="preserve">grb - </w:t>
      </w:r>
      <w:r w:rsidRPr="00560E5F">
        <w:rPr>
          <w:sz w:val="22"/>
          <w:szCs w:val="22"/>
        </w:rPr>
        <w:t xml:space="preserve">ilość punktów uzyskanych w kryterium: </w:t>
      </w:r>
      <w:r w:rsidR="007C0914">
        <w:rPr>
          <w:sz w:val="22"/>
          <w:szCs w:val="22"/>
        </w:rPr>
        <w:tab/>
      </w:r>
      <w:r w:rsidRPr="00560E5F">
        <w:rPr>
          <w:sz w:val="22"/>
          <w:szCs w:val="22"/>
        </w:rPr>
        <w:t>-</w:t>
      </w:r>
      <w:r>
        <w:rPr>
          <w:sz w:val="22"/>
          <w:szCs w:val="22"/>
        </w:rPr>
        <w:t xml:space="preserve"> okres gwarancji na wykonane roboty budowlano-</w:t>
      </w:r>
      <w:r w:rsidR="00434281">
        <w:rPr>
          <w:sz w:val="22"/>
          <w:szCs w:val="22"/>
        </w:rPr>
        <w:br/>
        <w:t xml:space="preserve">                                                                     </w:t>
      </w:r>
      <w:r>
        <w:rPr>
          <w:sz w:val="22"/>
          <w:szCs w:val="22"/>
        </w:rPr>
        <w:t xml:space="preserve">             montażowe oraz pozostałe urządzenia,</w:t>
      </w:r>
    </w:p>
    <w:p w14:paraId="0D41EDE6" w14:textId="4028FEFC" w:rsidR="00E10CAF" w:rsidRPr="00560E5F" w:rsidRDefault="00605A48" w:rsidP="00857136">
      <w:pPr>
        <w:widowControl w:val="0"/>
        <w:numPr>
          <w:ilvl w:val="0"/>
          <w:numId w:val="43"/>
        </w:numPr>
        <w:tabs>
          <w:tab w:val="left" w:pos="567"/>
          <w:tab w:val="left" w:pos="709"/>
        </w:tabs>
        <w:spacing w:after="120" w:line="23" w:lineRule="atLeast"/>
        <w:ind w:left="425" w:hanging="425"/>
        <w:jc w:val="both"/>
        <w:rPr>
          <w:bCs/>
          <w:sz w:val="22"/>
          <w:szCs w:val="22"/>
        </w:rPr>
      </w:pPr>
      <w:r w:rsidRPr="00560E5F">
        <w:rPr>
          <w:sz w:val="22"/>
          <w:szCs w:val="22"/>
        </w:rPr>
        <w:t xml:space="preserve">W przypadku </w:t>
      </w:r>
      <w:r w:rsidRPr="00560E5F">
        <w:rPr>
          <w:b/>
          <w:bCs/>
          <w:sz w:val="22"/>
          <w:szCs w:val="22"/>
          <w:u w:val="single"/>
        </w:rPr>
        <w:t>braku</w:t>
      </w:r>
      <w:r w:rsidRPr="00560E5F">
        <w:rPr>
          <w:sz w:val="22"/>
          <w:szCs w:val="22"/>
        </w:rPr>
        <w:t xml:space="preserve"> wskazania przez Wykonawcę okresu </w:t>
      </w:r>
      <w:r w:rsidR="00560E5F" w:rsidRPr="00560E5F">
        <w:rPr>
          <w:sz w:val="22"/>
          <w:szCs w:val="22"/>
        </w:rPr>
        <w:t xml:space="preserve">serwisu instalacji fotowoltaicznej </w:t>
      </w:r>
      <w:r w:rsidRPr="00560E5F">
        <w:rPr>
          <w:sz w:val="22"/>
          <w:szCs w:val="22"/>
        </w:rPr>
        <w:t>w załączniku nr 1 do SWZ „Formularz ofertowy”, Zamawiający przyjmie okres</w:t>
      </w:r>
      <w:r w:rsidR="00560E5F" w:rsidRPr="00560E5F">
        <w:rPr>
          <w:sz w:val="22"/>
          <w:szCs w:val="22"/>
        </w:rPr>
        <w:t xml:space="preserve"> serwisu </w:t>
      </w:r>
      <w:r w:rsidR="001E2B21">
        <w:rPr>
          <w:sz w:val="22"/>
          <w:szCs w:val="22"/>
        </w:rPr>
        <w:br/>
      </w:r>
      <w:r w:rsidR="00560E5F" w:rsidRPr="00560E5F">
        <w:rPr>
          <w:sz w:val="22"/>
          <w:szCs w:val="22"/>
        </w:rPr>
        <w:t xml:space="preserve">j/w </w:t>
      </w:r>
      <w:r w:rsidRPr="00560E5F">
        <w:rPr>
          <w:sz w:val="22"/>
          <w:szCs w:val="22"/>
        </w:rPr>
        <w:t xml:space="preserve"> wynoszący </w:t>
      </w:r>
      <w:r w:rsidR="00560E5F" w:rsidRPr="00560E5F">
        <w:rPr>
          <w:sz w:val="22"/>
          <w:szCs w:val="22"/>
        </w:rPr>
        <w:t>60</w:t>
      </w:r>
      <w:r w:rsidRPr="00560E5F">
        <w:rPr>
          <w:sz w:val="22"/>
          <w:szCs w:val="22"/>
        </w:rPr>
        <w:t xml:space="preserve"> miesięcy</w:t>
      </w:r>
      <w:r w:rsidRPr="00560E5F">
        <w:rPr>
          <w:bCs/>
          <w:sz w:val="22"/>
          <w:szCs w:val="22"/>
        </w:rPr>
        <w:t>, co skutkuje przyznaniem 0 (zero) punktów w tym kryterium oceny ofert.</w:t>
      </w:r>
    </w:p>
    <w:p w14:paraId="7A03E61A" w14:textId="3BF54BCE" w:rsidR="007C0914" w:rsidRPr="007C0914" w:rsidRDefault="007C0914" w:rsidP="00857136">
      <w:pPr>
        <w:widowControl w:val="0"/>
        <w:numPr>
          <w:ilvl w:val="0"/>
          <w:numId w:val="43"/>
        </w:numPr>
        <w:tabs>
          <w:tab w:val="left" w:pos="567"/>
          <w:tab w:val="left" w:pos="709"/>
        </w:tabs>
        <w:spacing w:after="120" w:line="23" w:lineRule="atLeast"/>
        <w:ind w:left="425" w:hanging="425"/>
        <w:jc w:val="both"/>
        <w:rPr>
          <w:bCs/>
          <w:sz w:val="22"/>
          <w:szCs w:val="22"/>
        </w:rPr>
      </w:pPr>
      <w:r w:rsidRPr="007C0914">
        <w:rPr>
          <w:sz w:val="22"/>
          <w:szCs w:val="22"/>
        </w:rPr>
        <w:t xml:space="preserve">W przypadku </w:t>
      </w:r>
      <w:r w:rsidRPr="007C0914">
        <w:rPr>
          <w:b/>
          <w:bCs/>
          <w:sz w:val="22"/>
          <w:szCs w:val="22"/>
          <w:u w:val="single"/>
        </w:rPr>
        <w:t>braku</w:t>
      </w:r>
      <w:r w:rsidRPr="007C0914">
        <w:rPr>
          <w:sz w:val="22"/>
          <w:szCs w:val="22"/>
        </w:rPr>
        <w:t xml:space="preserve"> wskazania przez Wykonawcę w załączniku nr 1 do SWZ „Formularz ofertowy” doświadczenia osoby nadzorującej montaż instalacji fotowoltaicznej/kierownik robót - Zamawiający </w:t>
      </w:r>
      <w:r w:rsidRPr="007C0914">
        <w:rPr>
          <w:bCs/>
          <w:sz w:val="22"/>
          <w:szCs w:val="22"/>
        </w:rPr>
        <w:t xml:space="preserve">przyzna 0 (zero) punktów w tym kryterium oceny ofert. </w:t>
      </w:r>
    </w:p>
    <w:p w14:paraId="029F790C" w14:textId="0C0CA052" w:rsidR="007C0914" w:rsidRPr="007C0914" w:rsidRDefault="007C0914" w:rsidP="007C0914">
      <w:pPr>
        <w:widowControl w:val="0"/>
        <w:tabs>
          <w:tab w:val="left" w:pos="426"/>
          <w:tab w:val="left" w:pos="709"/>
        </w:tabs>
        <w:spacing w:after="120" w:line="23" w:lineRule="atLeast"/>
        <w:ind w:left="425"/>
        <w:jc w:val="both"/>
        <w:rPr>
          <w:bCs/>
          <w:sz w:val="22"/>
          <w:szCs w:val="22"/>
        </w:rPr>
      </w:pPr>
      <w:r>
        <w:rPr>
          <w:rFonts w:eastAsia="CIDFont+F1"/>
          <w:sz w:val="22"/>
          <w:szCs w:val="22"/>
        </w:rPr>
        <w:tab/>
      </w:r>
      <w:r w:rsidRPr="007C0914">
        <w:rPr>
          <w:rFonts w:eastAsia="CIDFont+F1"/>
          <w:sz w:val="22"/>
          <w:szCs w:val="22"/>
        </w:rPr>
        <w:t>Wskazany w ofercie Kierownik robót zobowiązany będzie do pełnienia wyznaczonej funkcji</w:t>
      </w:r>
      <w:r w:rsidRPr="007C0914">
        <w:rPr>
          <w:bCs/>
          <w:sz w:val="22"/>
          <w:szCs w:val="22"/>
        </w:rPr>
        <w:t xml:space="preserve"> </w:t>
      </w:r>
      <w:r w:rsidRPr="007C0914">
        <w:rPr>
          <w:bCs/>
          <w:sz w:val="22"/>
          <w:szCs w:val="22"/>
        </w:rPr>
        <w:br/>
      </w:r>
      <w:r w:rsidRPr="007C0914">
        <w:rPr>
          <w:rFonts w:eastAsia="CIDFont+F1"/>
          <w:sz w:val="22"/>
          <w:szCs w:val="22"/>
        </w:rPr>
        <w:t>w ramach realizacji .</w:t>
      </w:r>
    </w:p>
    <w:p w14:paraId="3AF36FBE" w14:textId="77777777" w:rsidR="007C0914" w:rsidRPr="007C0914" w:rsidRDefault="007C0914" w:rsidP="007C0914">
      <w:pPr>
        <w:spacing w:after="120" w:line="23" w:lineRule="atLeast"/>
        <w:ind w:left="425"/>
        <w:jc w:val="both"/>
        <w:rPr>
          <w:rFonts w:eastAsia="CIDFont+F1"/>
          <w:sz w:val="22"/>
          <w:szCs w:val="22"/>
        </w:rPr>
      </w:pPr>
      <w:r w:rsidRPr="007C0914">
        <w:rPr>
          <w:rFonts w:eastAsia="CIDFont+F1"/>
          <w:sz w:val="22"/>
          <w:szCs w:val="22"/>
        </w:rPr>
        <w:t xml:space="preserve">Wykonawca zobowiązany jest wykazać doświadczenie Kierownika robót w Formularzu ofertowym stanowiącym Załącznik nr 1 do SWZ w sposób precyzyjny. Wykonawca zobowiązany jest wykazać doświadczenie tylko jednej osoby przewidywanej jako Kierownik robót, która jednocześnie będzie wykazywana w celu potwierdzenia spełniania warunku udziału w postępowaniu opisanego </w:t>
      </w:r>
      <w:r w:rsidRPr="007C0914">
        <w:rPr>
          <w:rFonts w:eastAsia="CIDFont+F1"/>
          <w:sz w:val="22"/>
          <w:szCs w:val="22"/>
        </w:rPr>
        <w:br/>
        <w:t>w Rozdziale XIX, ust. 3, ppkt. 3.4.3. lit. b). SWZ.</w:t>
      </w:r>
    </w:p>
    <w:p w14:paraId="28129036" w14:textId="77777777" w:rsidR="007C0914" w:rsidRPr="007C0914" w:rsidRDefault="007C0914" w:rsidP="007C0914">
      <w:pPr>
        <w:spacing w:after="120" w:line="23" w:lineRule="atLeast"/>
        <w:ind w:left="425"/>
        <w:jc w:val="both"/>
        <w:rPr>
          <w:rFonts w:eastAsia="CIDFont+F1"/>
          <w:sz w:val="22"/>
          <w:szCs w:val="22"/>
        </w:rPr>
      </w:pPr>
      <w:r w:rsidRPr="007C0914">
        <w:rPr>
          <w:rFonts w:eastAsia="CIDFont+F1"/>
          <w:sz w:val="22"/>
          <w:szCs w:val="22"/>
        </w:rPr>
        <w:t xml:space="preserve">W przypadku, gdy w wyniku weryfikacji przez Zamawiającego spełnienia warunku udziału </w:t>
      </w:r>
      <w:r w:rsidRPr="007C0914">
        <w:rPr>
          <w:rFonts w:eastAsia="CIDFont+F1"/>
          <w:sz w:val="22"/>
          <w:szCs w:val="22"/>
        </w:rPr>
        <w:br/>
        <w:t>w postępowaniu, w odpowiedzi na wezwanie Zamawiającego Wykonawca dokona zmiany osoby spełniającej warunek udziału w postępowaniu opisany w Rozdziale XIX, ust. 3, ppkt. 3.4.3 lit. b)  SWZ, niezależnie od wskazanego doświadczenia nowego Kierownika robót, Zamawiający przyzna Wykonawcy w ramach niniejszego kryterium oceny ofert 0 punktów.</w:t>
      </w:r>
    </w:p>
    <w:p w14:paraId="6B333D55" w14:textId="77777777" w:rsidR="007C0914" w:rsidRPr="009701D1" w:rsidRDefault="007C0914" w:rsidP="009701D1">
      <w:pPr>
        <w:spacing w:after="120" w:line="23" w:lineRule="atLeast"/>
        <w:ind w:left="425"/>
        <w:jc w:val="both"/>
        <w:rPr>
          <w:rFonts w:eastAsia="CIDFont+F1"/>
          <w:sz w:val="22"/>
          <w:szCs w:val="22"/>
        </w:rPr>
      </w:pPr>
      <w:r w:rsidRPr="009701D1">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27C4DE4A" w14:textId="77777777" w:rsidR="007C0914" w:rsidRPr="009701D1" w:rsidRDefault="007C0914" w:rsidP="009701D1">
      <w:pPr>
        <w:spacing w:after="120" w:line="23" w:lineRule="atLeast"/>
        <w:ind w:left="425"/>
        <w:jc w:val="both"/>
        <w:rPr>
          <w:rFonts w:eastAsia="CIDFont+F1"/>
          <w:sz w:val="22"/>
          <w:szCs w:val="22"/>
        </w:rPr>
      </w:pPr>
      <w:r w:rsidRPr="009701D1">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0F82C54E" w14:textId="7BA882D1" w:rsidR="009701D1" w:rsidRPr="009701D1" w:rsidRDefault="009701D1" w:rsidP="00857136">
      <w:pPr>
        <w:widowControl w:val="0"/>
        <w:numPr>
          <w:ilvl w:val="0"/>
          <w:numId w:val="43"/>
        </w:numPr>
        <w:tabs>
          <w:tab w:val="left" w:pos="567"/>
          <w:tab w:val="left" w:pos="709"/>
        </w:tabs>
        <w:spacing w:after="120" w:line="23" w:lineRule="atLeast"/>
        <w:ind w:left="425" w:hanging="425"/>
        <w:jc w:val="both"/>
        <w:rPr>
          <w:bCs/>
          <w:sz w:val="22"/>
          <w:szCs w:val="22"/>
        </w:rPr>
      </w:pPr>
      <w:r w:rsidRPr="009701D1">
        <w:rPr>
          <w:sz w:val="22"/>
          <w:szCs w:val="22"/>
        </w:rPr>
        <w:t xml:space="preserve">W przypadku </w:t>
      </w:r>
      <w:r w:rsidRPr="009701D1">
        <w:rPr>
          <w:b/>
          <w:bCs/>
          <w:sz w:val="22"/>
          <w:szCs w:val="22"/>
          <w:u w:val="single"/>
        </w:rPr>
        <w:t>braku</w:t>
      </w:r>
      <w:r w:rsidRPr="009701D1">
        <w:rPr>
          <w:sz w:val="22"/>
          <w:szCs w:val="22"/>
        </w:rPr>
        <w:t xml:space="preserve"> wskazania przez Wykonawcę okresu </w:t>
      </w:r>
      <w:r>
        <w:rPr>
          <w:sz w:val="22"/>
          <w:szCs w:val="22"/>
        </w:rPr>
        <w:t xml:space="preserve">gwarancji na falownik </w:t>
      </w:r>
      <w:r w:rsidRPr="009701D1">
        <w:rPr>
          <w:sz w:val="22"/>
          <w:szCs w:val="22"/>
        </w:rPr>
        <w:t>w załączniku nr 1 do SWZ „Formularz ofertowy”, Zamawiający przyjmie okres serwisu</w:t>
      </w:r>
      <w:r>
        <w:rPr>
          <w:sz w:val="22"/>
          <w:szCs w:val="22"/>
        </w:rPr>
        <w:t xml:space="preserve"> </w:t>
      </w:r>
      <w:r w:rsidRPr="009701D1">
        <w:rPr>
          <w:sz w:val="22"/>
          <w:szCs w:val="22"/>
        </w:rPr>
        <w:t xml:space="preserve">j/w  wynoszący </w:t>
      </w:r>
      <w:r>
        <w:rPr>
          <w:sz w:val="22"/>
          <w:szCs w:val="22"/>
        </w:rPr>
        <w:t>10 lat</w:t>
      </w:r>
      <w:r w:rsidRPr="009701D1">
        <w:rPr>
          <w:bCs/>
          <w:sz w:val="22"/>
          <w:szCs w:val="22"/>
        </w:rPr>
        <w:t>, co skutkuje przyznaniem 0 (zero) punktów w tym kryterium oceny ofert.</w:t>
      </w:r>
    </w:p>
    <w:p w14:paraId="0E30C673" w14:textId="09AC1300" w:rsidR="009701D1" w:rsidRPr="009701D1" w:rsidRDefault="009701D1" w:rsidP="00857136">
      <w:pPr>
        <w:widowControl w:val="0"/>
        <w:numPr>
          <w:ilvl w:val="0"/>
          <w:numId w:val="43"/>
        </w:numPr>
        <w:tabs>
          <w:tab w:val="left" w:pos="567"/>
          <w:tab w:val="left" w:pos="709"/>
        </w:tabs>
        <w:spacing w:after="120" w:line="23" w:lineRule="atLeast"/>
        <w:ind w:left="425" w:hanging="425"/>
        <w:jc w:val="both"/>
        <w:rPr>
          <w:bCs/>
          <w:sz w:val="22"/>
          <w:szCs w:val="22"/>
        </w:rPr>
      </w:pPr>
      <w:r w:rsidRPr="009701D1">
        <w:rPr>
          <w:sz w:val="22"/>
          <w:szCs w:val="22"/>
        </w:rPr>
        <w:t xml:space="preserve">W przypadku </w:t>
      </w:r>
      <w:r w:rsidRPr="009701D1">
        <w:rPr>
          <w:b/>
          <w:bCs/>
          <w:sz w:val="22"/>
          <w:szCs w:val="22"/>
          <w:u w:val="single"/>
        </w:rPr>
        <w:t>braku</w:t>
      </w:r>
      <w:r w:rsidRPr="009701D1">
        <w:rPr>
          <w:sz w:val="22"/>
          <w:szCs w:val="22"/>
        </w:rPr>
        <w:t xml:space="preserve"> wskazania przez Wykonawcę okresu </w:t>
      </w:r>
      <w:r>
        <w:rPr>
          <w:sz w:val="22"/>
          <w:szCs w:val="22"/>
        </w:rPr>
        <w:t>gwarancji na wykonane roboty budowlano-montażowe oraz pozostałe urządzenia</w:t>
      </w:r>
      <w:r>
        <w:rPr>
          <w:bCs/>
          <w:sz w:val="22"/>
          <w:szCs w:val="22"/>
        </w:rPr>
        <w:t xml:space="preserve"> </w:t>
      </w:r>
      <w:r w:rsidRPr="009701D1">
        <w:rPr>
          <w:sz w:val="22"/>
          <w:szCs w:val="22"/>
        </w:rPr>
        <w:t>w załączniku nr 1 do SWZ „Formularz ofertowy”, Zamawiający przyjmie okres</w:t>
      </w:r>
      <w:r>
        <w:rPr>
          <w:sz w:val="22"/>
          <w:szCs w:val="22"/>
        </w:rPr>
        <w:t xml:space="preserve"> gwarancji na wykonane roboty budowlano-montażowe oraz pozostałe urządzenia </w:t>
      </w:r>
      <w:r w:rsidRPr="009701D1">
        <w:rPr>
          <w:sz w:val="22"/>
          <w:szCs w:val="22"/>
        </w:rPr>
        <w:t xml:space="preserve"> </w:t>
      </w:r>
      <w:r w:rsidRPr="009701D1">
        <w:rPr>
          <w:sz w:val="22"/>
          <w:szCs w:val="22"/>
        </w:rPr>
        <w:br/>
        <w:t xml:space="preserve">j/w  wynoszący </w:t>
      </w:r>
      <w:r>
        <w:rPr>
          <w:sz w:val="22"/>
          <w:szCs w:val="22"/>
        </w:rPr>
        <w:t>5 lat</w:t>
      </w:r>
      <w:r w:rsidRPr="009701D1">
        <w:rPr>
          <w:bCs/>
          <w:sz w:val="22"/>
          <w:szCs w:val="22"/>
        </w:rPr>
        <w:t>, co skutkuje przyznaniem 0 (zero) punktów w tym kryterium oceny ofert.</w:t>
      </w:r>
    </w:p>
    <w:p w14:paraId="2573CBA5" w14:textId="495F0575" w:rsidR="00E10CAF" w:rsidRDefault="00605A48" w:rsidP="00857136">
      <w:pPr>
        <w:widowControl w:val="0"/>
        <w:numPr>
          <w:ilvl w:val="0"/>
          <w:numId w:val="43"/>
        </w:numPr>
        <w:tabs>
          <w:tab w:val="left" w:pos="567"/>
          <w:tab w:val="left" w:pos="709"/>
        </w:tabs>
        <w:spacing w:after="120" w:line="23" w:lineRule="atLeast"/>
        <w:ind w:left="425" w:hanging="425"/>
        <w:jc w:val="both"/>
        <w:rPr>
          <w:bCs/>
          <w:sz w:val="22"/>
          <w:szCs w:val="22"/>
        </w:rPr>
      </w:pPr>
      <w:r>
        <w:rPr>
          <w:sz w:val="22"/>
          <w:szCs w:val="22"/>
        </w:rPr>
        <w:t xml:space="preserve">Za najkorzystniejszą zostanie uznana oferta, która uzyska największą ilość punktów po zsumowaniu ilości punktów uzyskanych w </w:t>
      </w:r>
      <w:r w:rsidR="009701D1">
        <w:rPr>
          <w:sz w:val="22"/>
          <w:szCs w:val="22"/>
        </w:rPr>
        <w:t xml:space="preserve">5 </w:t>
      </w:r>
      <w:r>
        <w:rPr>
          <w:sz w:val="22"/>
          <w:szCs w:val="22"/>
        </w:rPr>
        <w:t xml:space="preserve">kryteriach łącznie (obliczona do 2 miejsc po przecinku). </w:t>
      </w:r>
    </w:p>
    <w:p w14:paraId="66583AE0" w14:textId="77777777" w:rsidR="00E10CAF" w:rsidRDefault="00605A48" w:rsidP="00857136">
      <w:pPr>
        <w:widowControl w:val="0"/>
        <w:numPr>
          <w:ilvl w:val="0"/>
          <w:numId w:val="43"/>
        </w:numPr>
        <w:tabs>
          <w:tab w:val="left" w:pos="567"/>
          <w:tab w:val="left" w:pos="709"/>
        </w:tabs>
        <w:spacing w:after="120" w:line="23" w:lineRule="atLeast"/>
        <w:ind w:left="425" w:hanging="425"/>
        <w:jc w:val="both"/>
        <w:rPr>
          <w:bCs/>
          <w:sz w:val="22"/>
          <w:szCs w:val="22"/>
        </w:rPr>
      </w:pPr>
      <w:r>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1D79D95" w14:textId="77777777" w:rsidR="00E10CAF" w:rsidRDefault="00605A48" w:rsidP="00857136">
      <w:pPr>
        <w:widowControl w:val="0"/>
        <w:numPr>
          <w:ilvl w:val="0"/>
          <w:numId w:val="43"/>
        </w:numPr>
        <w:tabs>
          <w:tab w:val="left" w:pos="567"/>
          <w:tab w:val="left" w:pos="709"/>
        </w:tabs>
        <w:spacing w:after="120" w:line="23" w:lineRule="atLeast"/>
        <w:ind w:left="425" w:hanging="425"/>
        <w:jc w:val="both"/>
        <w:rPr>
          <w:bCs/>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7C540C9" w14:textId="77777777" w:rsidR="00E10CAF" w:rsidRDefault="00605A48" w:rsidP="00857136">
      <w:pPr>
        <w:pStyle w:val="Akapitzlist"/>
        <w:numPr>
          <w:ilvl w:val="1"/>
          <w:numId w:val="43"/>
        </w:numPr>
        <w:tabs>
          <w:tab w:val="left" w:pos="1134"/>
        </w:tabs>
        <w:spacing w:after="120" w:line="23" w:lineRule="atLeast"/>
        <w:ind w:left="1134" w:hanging="567"/>
        <w:jc w:val="both"/>
        <w:rPr>
          <w:sz w:val="22"/>
          <w:szCs w:val="22"/>
        </w:rPr>
      </w:pPr>
      <w:r>
        <w:rPr>
          <w:sz w:val="22"/>
          <w:szCs w:val="22"/>
        </w:rPr>
        <w:lastRenderedPageBreak/>
        <w:t>Jeżeli  oferty otrzymały taką samą ocenę w kryterium o najwyższej wadze, Zamawiający wybiera ofertę z najniższą ceną.</w:t>
      </w:r>
    </w:p>
    <w:p w14:paraId="555328D3" w14:textId="77777777" w:rsidR="00E10CAF" w:rsidRDefault="00605A48" w:rsidP="00857136">
      <w:pPr>
        <w:pStyle w:val="Akapitzlist"/>
        <w:numPr>
          <w:ilvl w:val="1"/>
          <w:numId w:val="43"/>
        </w:numPr>
        <w:tabs>
          <w:tab w:val="left" w:pos="1134"/>
        </w:tabs>
        <w:spacing w:after="600" w:line="23" w:lineRule="atLeast"/>
        <w:ind w:left="1134" w:hanging="567"/>
        <w:jc w:val="both"/>
        <w:rPr>
          <w:sz w:val="22"/>
          <w:szCs w:val="22"/>
        </w:rPr>
      </w:pPr>
      <w:r>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bookmarkStart w:id="30" w:name="_Hlk90307908"/>
      <w:bookmarkEnd w:id="30"/>
    </w:p>
    <w:p w14:paraId="7251FD44" w14:textId="2B872DA7" w:rsidR="00E10CAF"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Pr>
          <w:b/>
          <w:sz w:val="22"/>
          <w:szCs w:val="22"/>
        </w:rPr>
        <w:t xml:space="preserve">ROZDZIAŁ XXIX. </w:t>
      </w:r>
      <w:r>
        <w:rPr>
          <w:b/>
          <w:sz w:val="22"/>
          <w:szCs w:val="22"/>
        </w:rPr>
        <w:tab/>
        <w:t>INFORMACJE NA TEMAT AUKCJI ELEKTRONICZNEJ. KATALOGI</w:t>
      </w:r>
      <w:r>
        <w:rPr>
          <w:b/>
          <w:sz w:val="22"/>
          <w:szCs w:val="22"/>
        </w:rPr>
        <w:br/>
        <w:t xml:space="preserve">                                      ELEKTRONICZNE</w:t>
      </w:r>
    </w:p>
    <w:p w14:paraId="4E6E1901" w14:textId="77777777" w:rsidR="00E10CAF" w:rsidRDefault="00605A48" w:rsidP="00857136">
      <w:pPr>
        <w:pStyle w:val="Akapitzlist"/>
        <w:numPr>
          <w:ilvl w:val="0"/>
          <w:numId w:val="60"/>
        </w:numPr>
        <w:spacing w:after="120" w:line="23" w:lineRule="atLeast"/>
        <w:ind w:left="567" w:hanging="567"/>
        <w:jc w:val="both"/>
        <w:rPr>
          <w:sz w:val="22"/>
          <w:szCs w:val="22"/>
        </w:rPr>
      </w:pPr>
      <w:r>
        <w:rPr>
          <w:sz w:val="22"/>
          <w:szCs w:val="22"/>
        </w:rPr>
        <w:t>Zamawiający nie przewiduje w niniejszym postępowaniu przeprowadzenia aukcji elektronicznej.</w:t>
      </w:r>
    </w:p>
    <w:p w14:paraId="70C22C94" w14:textId="77777777" w:rsidR="00E10CAF" w:rsidRDefault="00605A48" w:rsidP="00857136">
      <w:pPr>
        <w:pStyle w:val="Akapitzlist"/>
        <w:numPr>
          <w:ilvl w:val="0"/>
          <w:numId w:val="60"/>
        </w:numPr>
        <w:spacing w:after="120" w:line="23" w:lineRule="atLeast"/>
        <w:ind w:left="567" w:hanging="567"/>
        <w:jc w:val="both"/>
        <w:rPr>
          <w:sz w:val="22"/>
          <w:szCs w:val="22"/>
        </w:rPr>
      </w:pPr>
      <w:r>
        <w:rPr>
          <w:rFonts w:eastAsia="CIDFont+F1"/>
          <w:sz w:val="22"/>
          <w:szCs w:val="22"/>
        </w:rPr>
        <w:t>Zamawiający nie wymaga złożenia ofert w postaci katalogów elektronicznych.</w:t>
      </w:r>
    </w:p>
    <w:p w14:paraId="64351536" w14:textId="77777777" w:rsidR="00E10CAF" w:rsidRDefault="00605A48" w:rsidP="00857136">
      <w:pPr>
        <w:pStyle w:val="Akapitzlist"/>
        <w:numPr>
          <w:ilvl w:val="0"/>
          <w:numId w:val="60"/>
        </w:numPr>
        <w:spacing w:after="600" w:line="23" w:lineRule="atLeast"/>
        <w:ind w:left="567" w:hanging="567"/>
        <w:jc w:val="both"/>
        <w:rPr>
          <w:sz w:val="22"/>
          <w:szCs w:val="22"/>
        </w:rPr>
      </w:pPr>
      <w:r>
        <w:rPr>
          <w:rFonts w:eastAsia="CIDFont+F1"/>
          <w:sz w:val="22"/>
          <w:szCs w:val="22"/>
        </w:rPr>
        <w:t>Zamawiający nie dopuszcza złożenia oferty w postaci katalogów elektronicznych.</w:t>
      </w:r>
    </w:p>
    <w:p w14:paraId="637BA4BD" w14:textId="1F362192" w:rsidR="00E10CAF" w:rsidRDefault="00605A48">
      <w:pPr>
        <w:pStyle w:val="Tekstpodstawowy"/>
        <w:pBdr>
          <w:bottom w:val="single" w:sz="4" w:space="1" w:color="000000"/>
        </w:pBdr>
        <w:tabs>
          <w:tab w:val="left" w:pos="2127"/>
        </w:tabs>
        <w:spacing w:after="120" w:line="23" w:lineRule="atLeast"/>
        <w:ind w:left="2124" w:hanging="2124"/>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196BC49F" w14:textId="77777777" w:rsidR="00E10CAF" w:rsidRDefault="00605A48" w:rsidP="00857136">
      <w:pPr>
        <w:pStyle w:val="Akapitzlist"/>
        <w:numPr>
          <w:ilvl w:val="3"/>
          <w:numId w:val="75"/>
        </w:numPr>
        <w:spacing w:after="120" w:line="23" w:lineRule="atLeast"/>
        <w:ind w:left="567" w:hanging="567"/>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Default="00605A48" w:rsidP="00857136">
      <w:pPr>
        <w:pStyle w:val="Akapitzlist"/>
        <w:numPr>
          <w:ilvl w:val="3"/>
          <w:numId w:val="87"/>
        </w:numPr>
        <w:spacing w:after="120" w:line="23" w:lineRule="atLeast"/>
        <w:ind w:left="567" w:hanging="567"/>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rsidP="00857136">
      <w:pPr>
        <w:pStyle w:val="Akapitzlist"/>
        <w:numPr>
          <w:ilvl w:val="3"/>
          <w:numId w:val="88"/>
        </w:numPr>
        <w:spacing w:after="120" w:line="23" w:lineRule="atLeast"/>
        <w:ind w:left="567" w:hanging="567"/>
        <w:jc w:val="both"/>
        <w:rPr>
          <w:sz w:val="22"/>
          <w:szCs w:val="22"/>
        </w:rPr>
      </w:pPr>
      <w:r>
        <w:rPr>
          <w:sz w:val="22"/>
          <w:szCs w:val="22"/>
        </w:rPr>
        <w:t>Po wyborze najkorzystniejszej oferty, w celu zawarcia umowy w sprawie zamówienia publicznego, Wykonawca zobowiązany będzie do:</w:t>
      </w:r>
    </w:p>
    <w:p w14:paraId="62913940" w14:textId="1375FD6F" w:rsidR="00E10CAF" w:rsidRDefault="00605A48">
      <w:pPr>
        <w:pStyle w:val="Akapitzlist"/>
        <w:numPr>
          <w:ilvl w:val="0"/>
          <w:numId w:val="26"/>
        </w:numPr>
        <w:spacing w:after="120" w:line="23" w:lineRule="atLeast"/>
        <w:ind w:left="1134" w:hanging="567"/>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6C738B5B" w14:textId="77777777" w:rsidR="00E10CAF" w:rsidRDefault="00605A48">
      <w:pPr>
        <w:pStyle w:val="Akapitzlist"/>
        <w:numPr>
          <w:ilvl w:val="0"/>
          <w:numId w:val="26"/>
        </w:numPr>
        <w:spacing w:after="120" w:line="23" w:lineRule="atLeast"/>
        <w:ind w:left="1134" w:hanging="567"/>
        <w:jc w:val="both"/>
        <w:rPr>
          <w:sz w:val="22"/>
          <w:szCs w:val="22"/>
        </w:rPr>
      </w:pPr>
      <w:r>
        <w:rPr>
          <w:bCs/>
          <w:sz w:val="22"/>
          <w:szCs w:val="22"/>
        </w:rPr>
        <w:t>złożenia kosztorysu ofertowego sporządzonego w postaci uproszczonej, , wskazujący wyliczenie ceny ofertowej podanej w ofercie Wykonawcy</w:t>
      </w:r>
      <w:r>
        <w:rPr>
          <w:bCs/>
          <w:i/>
          <w:iCs/>
          <w:sz w:val="22"/>
          <w:szCs w:val="22"/>
        </w:rPr>
        <w:t>,</w:t>
      </w:r>
      <w:bookmarkStart w:id="31" w:name="_Hlk90307983"/>
      <w:bookmarkEnd w:id="31"/>
    </w:p>
    <w:p w14:paraId="27B61D51"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wniesienia zabezpieczenia należytego wykonania umowy, zgodnie z informacją zawartą w rozdziale XXXI SWZ</w:t>
      </w:r>
      <w:r>
        <w:rPr>
          <w:i/>
          <w:iCs/>
          <w:sz w:val="22"/>
          <w:szCs w:val="22"/>
        </w:rPr>
        <w:t>,</w:t>
      </w:r>
    </w:p>
    <w:p w14:paraId="108F7EA0"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w:t>
      </w:r>
      <w:r>
        <w:rPr>
          <w:sz w:val="22"/>
          <w:szCs w:val="22"/>
        </w:rPr>
        <w:lastRenderedPageBreak/>
        <w:t>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0"/>
          <w:numId w:val="26"/>
        </w:numPr>
        <w:spacing w:after="120" w:line="23" w:lineRule="atLeast"/>
        <w:ind w:left="1134" w:hanging="567"/>
        <w:jc w:val="both"/>
        <w:rPr>
          <w:sz w:val="22"/>
          <w:szCs w:val="22"/>
        </w:rPr>
      </w:pPr>
      <w:r>
        <w:rPr>
          <w:sz w:val="22"/>
          <w:szCs w:val="22"/>
        </w:rPr>
        <w:t>złożenia innych oświadczeń lub dokumentów, które wynikają z projektowanych postanowień umowy w sprawie zamówienia publicznego, które zostaną wprowadzone do treści tej umowy.</w:t>
      </w:r>
    </w:p>
    <w:p w14:paraId="53840652" w14:textId="308859B3" w:rsidR="00E10CAF" w:rsidRDefault="00605A48" w:rsidP="00857136">
      <w:pPr>
        <w:pStyle w:val="Akapitzlist"/>
        <w:numPr>
          <w:ilvl w:val="3"/>
          <w:numId w:val="89"/>
        </w:numPr>
        <w:spacing w:after="120" w:line="23" w:lineRule="atLeast"/>
        <w:ind w:left="426" w:hanging="426"/>
        <w:jc w:val="both"/>
        <w:rPr>
          <w:b/>
          <w:sz w:val="22"/>
          <w:szCs w:val="22"/>
        </w:rPr>
      </w:pPr>
      <w:r>
        <w:rPr>
          <w:b/>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Pr>
          <w:b/>
          <w:sz w:val="22"/>
          <w:szCs w:val="22"/>
        </w:rPr>
        <w:br/>
      </w:r>
      <w:r>
        <w:rPr>
          <w:b/>
          <w:sz w:val="22"/>
          <w:szCs w:val="22"/>
        </w:rPr>
        <w:t>z dyspozycją zawartą w art. 263 ustawy.</w:t>
      </w:r>
    </w:p>
    <w:p w14:paraId="0AF35873" w14:textId="77777777" w:rsidR="00E10CAF" w:rsidRDefault="00605A48" w:rsidP="00857136">
      <w:pPr>
        <w:pStyle w:val="Akapitzlist"/>
        <w:numPr>
          <w:ilvl w:val="3"/>
          <w:numId w:val="90"/>
        </w:numPr>
        <w:spacing w:after="600" w:line="23" w:lineRule="atLeast"/>
        <w:ind w:left="425" w:hanging="425"/>
        <w:jc w:val="both"/>
        <w:rPr>
          <w:b/>
          <w:sz w:val="22"/>
          <w:szCs w:val="22"/>
        </w:rPr>
      </w:pPr>
      <w:r>
        <w:rPr>
          <w:sz w:val="22"/>
          <w:szCs w:val="22"/>
        </w:rPr>
        <w:t>Osobą uprawnioną ze strony Zamawiającego do ustalania szczegółów związanych z podpisaniem umowy po wyborze najkorzystniejszej oferty będzie Arkadiusz Maraszek</w:t>
      </w:r>
      <w:r>
        <w:rPr>
          <w:b/>
          <w:sz w:val="22"/>
          <w:szCs w:val="22"/>
        </w:rPr>
        <w:t>, nr </w:t>
      </w:r>
      <w:r>
        <w:rPr>
          <w:sz w:val="22"/>
          <w:szCs w:val="22"/>
        </w:rPr>
        <w:t xml:space="preserve">telefonu </w:t>
      </w:r>
      <w:r>
        <w:rPr>
          <w:b/>
          <w:sz w:val="22"/>
          <w:szCs w:val="22"/>
        </w:rPr>
        <w:t>32 29 44 943.</w:t>
      </w:r>
    </w:p>
    <w:p w14:paraId="3494F364" w14:textId="340BB282" w:rsidR="00E10CAF"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Pr>
          <w:b/>
          <w:sz w:val="22"/>
          <w:szCs w:val="22"/>
        </w:rPr>
        <w:t xml:space="preserve">ROZDZIAŁ XXXI. </w:t>
      </w:r>
      <w:r>
        <w:rPr>
          <w:b/>
          <w:sz w:val="22"/>
          <w:szCs w:val="22"/>
        </w:rPr>
        <w:tab/>
        <w:t>INFORMACJE DOTYCZĄCE ZABEZPIECZENIA NALEŻYTEGO WYKONANIA UMOWY</w:t>
      </w:r>
    </w:p>
    <w:p w14:paraId="514A2555"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Pr>
          <w:b/>
          <w:kern w:val="2"/>
          <w:sz w:val="22"/>
          <w:szCs w:val="22"/>
          <w:lang w:eastAsia="zh-CN"/>
        </w:rPr>
        <w:t>5 % ceny</w:t>
      </w:r>
      <w:r>
        <w:rPr>
          <w:kern w:val="2"/>
          <w:sz w:val="22"/>
          <w:szCs w:val="22"/>
          <w:lang w:eastAsia="zh-CN"/>
        </w:rPr>
        <w:t xml:space="preserve"> </w:t>
      </w:r>
      <w:r>
        <w:rPr>
          <w:b/>
          <w:kern w:val="2"/>
          <w:sz w:val="22"/>
          <w:szCs w:val="22"/>
          <w:lang w:eastAsia="zh-CN"/>
        </w:rPr>
        <w:t>całkowitej podanej w ofercie.</w:t>
      </w:r>
    </w:p>
    <w:p w14:paraId="24871E33"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Zabezpieczenie służy pokryciu roszczeń z tytułu niewykonania lub nienależytego wykonania umowy.</w:t>
      </w:r>
    </w:p>
    <w:p w14:paraId="6E9E48B7"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Zabezpieczenie może być wnoszone, według wyboru Wykonawcy, w jednej lub kilku następujących formach:</w:t>
      </w:r>
    </w:p>
    <w:p w14:paraId="49588B8B"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pieniądzu;</w:t>
      </w:r>
    </w:p>
    <w:p w14:paraId="64EE1F19"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gwarancjach bankowych;</w:t>
      </w:r>
    </w:p>
    <w:p w14:paraId="15360C2D"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gwarancjach ubezpieczeniowych;</w:t>
      </w:r>
    </w:p>
    <w:p w14:paraId="557DC7C1" w14:textId="77777777" w:rsidR="00E10CAF" w:rsidRDefault="00605A48">
      <w:pPr>
        <w:pStyle w:val="Akapitzlist"/>
        <w:numPr>
          <w:ilvl w:val="0"/>
          <w:numId w:val="27"/>
        </w:numPr>
        <w:spacing w:after="120" w:line="23" w:lineRule="atLeast"/>
        <w:ind w:left="1134" w:hanging="567"/>
        <w:jc w:val="both"/>
        <w:textAlignment w:val="baseline"/>
        <w:rPr>
          <w:kern w:val="2"/>
          <w:sz w:val="22"/>
          <w:szCs w:val="22"/>
          <w:lang w:eastAsia="zh-CN"/>
        </w:rPr>
      </w:pPr>
      <w:r>
        <w:rPr>
          <w:kern w:val="2"/>
          <w:sz w:val="22"/>
          <w:szCs w:val="22"/>
          <w:lang w:eastAsia="zh-CN"/>
        </w:rPr>
        <w:t>poręczeniach udzielanych przez podmioty, o których mowa w art. 6b ust. 5 pkt 2 ustawy z dnia 9 listopada 2000 r. o utworzeniu Polskiej Agencji Rozwoju Przedsiębiorczości.</w:t>
      </w:r>
      <w:bookmarkStart w:id="32" w:name="_Hlk89180678"/>
      <w:bookmarkEnd w:id="32"/>
    </w:p>
    <w:p w14:paraId="556513CC"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Zamawiający nie wyraża zgody na wniesienie zabezpieczenia w formach, o których mowa w art. 450 ust. 2 ustawy.</w:t>
      </w:r>
    </w:p>
    <w:p w14:paraId="21B56D66" w14:textId="77777777" w:rsidR="00E10CAF" w:rsidRDefault="00605A48">
      <w:pPr>
        <w:pStyle w:val="Akapitzlist"/>
        <w:numPr>
          <w:ilvl w:val="3"/>
          <w:numId w:val="34"/>
        </w:numPr>
        <w:spacing w:after="120" w:line="23" w:lineRule="atLeast"/>
        <w:ind w:left="567" w:hanging="567"/>
        <w:jc w:val="both"/>
        <w:textAlignment w:val="baseline"/>
        <w:rPr>
          <w:kern w:val="2"/>
          <w:sz w:val="22"/>
          <w:szCs w:val="22"/>
          <w:lang w:eastAsia="zh-CN"/>
        </w:rPr>
      </w:pPr>
      <w:r>
        <w:rPr>
          <w:kern w:val="2"/>
          <w:sz w:val="22"/>
          <w:szCs w:val="22"/>
          <w:lang w:eastAsia="zh-CN"/>
        </w:rPr>
        <w:t xml:space="preserve">W przypadku zabezpieczenia należytego wykonania umowy wnoszonego w pieniądzu, należy je wpłacić przelewem na konto: </w:t>
      </w:r>
    </w:p>
    <w:p w14:paraId="4832B84C" w14:textId="77777777" w:rsidR="00E10CAF" w:rsidRDefault="00605A48">
      <w:pPr>
        <w:pStyle w:val="Akapitzlist"/>
        <w:tabs>
          <w:tab w:val="left" w:pos="-5007"/>
          <w:tab w:val="left" w:pos="747"/>
          <w:tab w:val="left" w:pos="21207"/>
        </w:tabs>
        <w:spacing w:after="120" w:line="23" w:lineRule="atLeast"/>
        <w:ind w:left="720"/>
        <w:jc w:val="both"/>
        <w:textAlignment w:val="baseline"/>
        <w:rPr>
          <w:sz w:val="22"/>
          <w:szCs w:val="22"/>
        </w:rPr>
      </w:pPr>
      <w:r>
        <w:rPr>
          <w:rFonts w:eastAsia="Courier New"/>
          <w:sz w:val="22"/>
          <w:szCs w:val="22"/>
        </w:rPr>
        <w:t xml:space="preserve">Bank Spółdzielczy w Będzinie oddział Psary nr : </w:t>
      </w:r>
      <w:r>
        <w:rPr>
          <w:rFonts w:eastAsia="Courier New"/>
          <w:b/>
          <w:sz w:val="22"/>
          <w:szCs w:val="22"/>
        </w:rPr>
        <w:t>44 843800010000025720160003</w:t>
      </w:r>
    </w:p>
    <w:p w14:paraId="5CD51812" w14:textId="77777777" w:rsidR="00E10CAF" w:rsidRDefault="00605A48">
      <w:pPr>
        <w:pStyle w:val="Akapitzlist"/>
        <w:tabs>
          <w:tab w:val="left" w:pos="26640"/>
        </w:tabs>
        <w:spacing w:after="120" w:line="23" w:lineRule="atLeast"/>
        <w:ind w:left="720"/>
        <w:jc w:val="both"/>
        <w:rPr>
          <w:rFonts w:eastAsia="Courier New"/>
          <w:sz w:val="22"/>
          <w:szCs w:val="22"/>
        </w:rPr>
      </w:pPr>
      <w:r>
        <w:rPr>
          <w:rFonts w:eastAsia="Courier New"/>
          <w:sz w:val="22"/>
          <w:szCs w:val="22"/>
        </w:rPr>
        <w:t>z dopiskiem „zabezpieczenie” na zadanie pn.:</w:t>
      </w:r>
    </w:p>
    <w:p w14:paraId="760949EB" w14:textId="0C641207" w:rsidR="00E10CAF" w:rsidRPr="00784A22" w:rsidRDefault="00605A48" w:rsidP="001E2B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jc w:val="center"/>
        <w:rPr>
          <w:rFonts w:eastAsia="Courier New"/>
          <w:b/>
          <w:bCs/>
          <w:sz w:val="22"/>
          <w:szCs w:val="22"/>
        </w:rPr>
      </w:pPr>
      <w:r w:rsidRPr="00784A22">
        <w:rPr>
          <w:rFonts w:eastAsia="Courier New"/>
          <w:b/>
          <w:bCs/>
          <w:sz w:val="22"/>
          <w:szCs w:val="22"/>
        </w:rPr>
        <w:t>„Wykonanie instalacji fotowoltaicznej na budynkach użyteczności publicznej w Gminie Psary” w ramach projektu: „Instalacja systemów OZE w budynkach użyteczności publicznej w Gminie Psary”.</w:t>
      </w:r>
    </w:p>
    <w:p w14:paraId="07DCB395" w14:textId="6CD8102D" w:rsidR="00374285" w:rsidRPr="00784A22" w:rsidRDefault="0037428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ourier New"/>
          <w:sz w:val="22"/>
          <w:szCs w:val="22"/>
        </w:rPr>
      </w:pPr>
      <w:r w:rsidRPr="00784A22">
        <w:rPr>
          <w:rFonts w:eastAsia="Courier New"/>
          <w:sz w:val="22"/>
          <w:szCs w:val="22"/>
        </w:rPr>
        <w:t>………………………………………………………………………………………………………..</w:t>
      </w:r>
    </w:p>
    <w:p w14:paraId="5D65C557" w14:textId="77777777" w:rsidR="00E10CAF" w:rsidRDefault="00605A48">
      <w:pPr>
        <w:spacing w:after="120" w:line="23" w:lineRule="atLeast"/>
        <w:jc w:val="center"/>
        <w:textAlignment w:val="baseline"/>
        <w:rPr>
          <w:kern w:val="2"/>
          <w:sz w:val="16"/>
          <w:szCs w:val="16"/>
          <w:lang w:eastAsia="zh-CN"/>
        </w:rPr>
      </w:pPr>
      <w:r>
        <w:rPr>
          <w:rFonts w:eastAsia="Arial"/>
          <w:b/>
          <w:bCs/>
          <w:kern w:val="2"/>
          <w:sz w:val="16"/>
          <w:szCs w:val="16"/>
          <w:lang w:eastAsia="zh-CN" w:bidi="hi-IN"/>
        </w:rPr>
        <w:t>(nazwa zamówienia)</w:t>
      </w:r>
    </w:p>
    <w:p w14:paraId="245075F2" w14:textId="77777777" w:rsidR="00E10CAF" w:rsidRDefault="00605A48">
      <w:pPr>
        <w:pStyle w:val="Akapitzlist"/>
        <w:numPr>
          <w:ilvl w:val="2"/>
          <w:numId w:val="34"/>
        </w:numPr>
        <w:spacing w:after="120" w:line="23" w:lineRule="atLeast"/>
        <w:ind w:left="567" w:hanging="567"/>
        <w:jc w:val="both"/>
        <w:textAlignment w:val="baseline"/>
        <w:rPr>
          <w:kern w:val="2"/>
          <w:sz w:val="22"/>
          <w:szCs w:val="22"/>
          <w:lang w:eastAsia="zh-CN"/>
        </w:rPr>
      </w:pPr>
      <w:r>
        <w:rPr>
          <w:kern w:val="2"/>
          <w:sz w:val="22"/>
          <w:szCs w:val="22"/>
          <w:lang w:eastAsia="zh-CN"/>
        </w:rPr>
        <w:t>W przypadku wniesienia wadium w pieniądzu Wykonawca może wyrazić zgodę na zaliczenie kwoty wadium na poczet zabezpieczenia.</w:t>
      </w:r>
    </w:p>
    <w:p w14:paraId="3DC98880" w14:textId="77777777" w:rsidR="00E10CAF" w:rsidRDefault="00605A48">
      <w:pPr>
        <w:pStyle w:val="Akapitzlist"/>
        <w:numPr>
          <w:ilvl w:val="2"/>
          <w:numId w:val="34"/>
        </w:numPr>
        <w:spacing w:after="600" w:line="23" w:lineRule="atLeast"/>
        <w:ind w:left="567" w:hanging="567"/>
        <w:jc w:val="both"/>
        <w:textAlignment w:val="baseline"/>
        <w:rPr>
          <w:kern w:val="2"/>
          <w:sz w:val="22"/>
          <w:szCs w:val="22"/>
          <w:lang w:eastAsia="zh-CN"/>
        </w:rPr>
      </w:pPr>
      <w:r>
        <w:rPr>
          <w:kern w:val="2"/>
          <w:sz w:val="22"/>
          <w:szCs w:val="22"/>
          <w:lang w:eastAsia="zh-CN"/>
        </w:rPr>
        <w:lastRenderedPageBreak/>
        <w:t>Zamawiający zwróci zabezpieczenie należytego wykonania umowy w terminie i na warunkach określonych w ustawie oraz w projektowanych postanowieniach umowy w sprawie zamówienia, które zostaną wprowadzone do treści tej umowy (załącznik nr 4 do SWZ).</w:t>
      </w:r>
    </w:p>
    <w:p w14:paraId="77866A31" w14:textId="77777777" w:rsidR="00E10CAF"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Pr>
          <w:b/>
          <w:sz w:val="22"/>
          <w:szCs w:val="22"/>
        </w:rPr>
        <w:t xml:space="preserve">ROZDZIAŁ XXXII. </w:t>
      </w:r>
      <w:r>
        <w:rPr>
          <w:b/>
          <w:sz w:val="22"/>
          <w:szCs w:val="22"/>
        </w:rPr>
        <w:tab/>
        <w:t>POUCZENIE O ŚRODKACH OCHRONY PRAWNEJ PRZYSŁUGUJĄCYCH WYKONAWCY</w:t>
      </w:r>
    </w:p>
    <w:p w14:paraId="7AA4D5E1"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20AE1126"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Default="00605A48">
      <w:pPr>
        <w:numPr>
          <w:ilvl w:val="0"/>
          <w:numId w:val="8"/>
        </w:numPr>
        <w:tabs>
          <w:tab w:val="clear" w:pos="720"/>
          <w:tab w:val="left" w:pos="0"/>
        </w:tabs>
        <w:spacing w:after="120" w:line="23" w:lineRule="atLeast"/>
        <w:ind w:left="567" w:hanging="567"/>
        <w:jc w:val="both"/>
        <w:rPr>
          <w:b/>
          <w:sz w:val="22"/>
          <w:szCs w:val="22"/>
        </w:rPr>
      </w:pPr>
      <w:r>
        <w:rPr>
          <w:sz w:val="22"/>
          <w:szCs w:val="22"/>
        </w:rPr>
        <w:t>Odwołanie przysługuje na:</w:t>
      </w:r>
    </w:p>
    <w:p w14:paraId="6EF8D51C" w14:textId="77777777" w:rsidR="00E10CAF" w:rsidRDefault="00605A48" w:rsidP="00857136">
      <w:pPr>
        <w:pStyle w:val="Akapitzlist"/>
        <w:numPr>
          <w:ilvl w:val="1"/>
          <w:numId w:val="46"/>
        </w:numPr>
        <w:tabs>
          <w:tab w:val="left" w:pos="1134"/>
        </w:tabs>
        <w:spacing w:after="120" w:line="23" w:lineRule="atLeast"/>
        <w:ind w:left="1134" w:hanging="567"/>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Default="00605A48" w:rsidP="00857136">
      <w:pPr>
        <w:pStyle w:val="Akapitzlist"/>
        <w:numPr>
          <w:ilvl w:val="1"/>
          <w:numId w:val="46"/>
        </w:numPr>
        <w:tabs>
          <w:tab w:val="left" w:pos="1134"/>
        </w:tabs>
        <w:spacing w:after="120" w:line="23" w:lineRule="atLeast"/>
        <w:ind w:left="1134" w:hanging="567"/>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Default="00605A48" w:rsidP="00857136">
      <w:pPr>
        <w:pStyle w:val="Akapitzlist"/>
        <w:numPr>
          <w:ilvl w:val="1"/>
          <w:numId w:val="46"/>
        </w:numPr>
        <w:tabs>
          <w:tab w:val="left" w:pos="1134"/>
        </w:tabs>
        <w:spacing w:after="120" w:line="23" w:lineRule="atLeast"/>
        <w:ind w:left="1134" w:hanging="567"/>
        <w:jc w:val="both"/>
        <w:rPr>
          <w:sz w:val="22"/>
          <w:szCs w:val="22"/>
        </w:rPr>
      </w:pPr>
      <w:r>
        <w:rPr>
          <w:sz w:val="22"/>
          <w:szCs w:val="22"/>
        </w:rPr>
        <w:t>zaniechanie przeprowadzenia postępowania o udzielenie zamówienia lub zorganizowania konkursu na podstawie ustawy, mimo że zamawiający był do tego obowiązany.</w:t>
      </w:r>
    </w:p>
    <w:p w14:paraId="1A447AA0"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Odwołanie wnosi się do Prezesa Izby.</w:t>
      </w:r>
    </w:p>
    <w:p w14:paraId="50211854"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Zgodnie z art. 515 ustawy, odwołanie wnosi się:</w:t>
      </w:r>
    </w:p>
    <w:p w14:paraId="52CFEC85" w14:textId="77777777" w:rsidR="00E10CAF" w:rsidRDefault="00605A48">
      <w:pPr>
        <w:spacing w:after="120" w:line="23" w:lineRule="atLeast"/>
        <w:ind w:firstLine="373"/>
        <w:jc w:val="both"/>
        <w:rPr>
          <w:sz w:val="22"/>
          <w:szCs w:val="22"/>
        </w:rPr>
      </w:pPr>
      <w:r>
        <w:rPr>
          <w:sz w:val="22"/>
          <w:szCs w:val="22"/>
        </w:rPr>
        <w:t>„1. Odwołanie wnosi się:</w:t>
      </w:r>
    </w:p>
    <w:p w14:paraId="0DB19159" w14:textId="77777777" w:rsidR="00E10CAF" w:rsidRDefault="00605A48">
      <w:pPr>
        <w:spacing w:after="120" w:line="23" w:lineRule="atLeast"/>
        <w:ind w:left="373"/>
        <w:jc w:val="both"/>
        <w:rPr>
          <w:sz w:val="22"/>
          <w:szCs w:val="22"/>
        </w:rPr>
      </w:pPr>
      <w:r>
        <w:rPr>
          <w:sz w:val="22"/>
          <w:szCs w:val="22"/>
        </w:rPr>
        <w:t>1) w przypadku zamówień, których wartość jest równa albo przekracza progi unijne, w terminie:</w:t>
      </w:r>
    </w:p>
    <w:p w14:paraId="7021AD70" w14:textId="77777777" w:rsidR="00E10CAF" w:rsidRDefault="00605A48">
      <w:pPr>
        <w:spacing w:after="120" w:line="23" w:lineRule="atLeast"/>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5707A509" w14:textId="77777777" w:rsidR="00E10CAF" w:rsidRDefault="00605A48">
      <w:pPr>
        <w:spacing w:after="120" w:line="23" w:lineRule="atLeast"/>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5B533424" w14:textId="77777777" w:rsidR="00E10CAF" w:rsidRDefault="00605A48">
      <w:pPr>
        <w:spacing w:after="120" w:line="23" w:lineRule="atLeast"/>
        <w:ind w:left="373"/>
        <w:jc w:val="both"/>
        <w:rPr>
          <w:sz w:val="22"/>
          <w:szCs w:val="22"/>
        </w:rPr>
      </w:pPr>
      <w:r>
        <w:rPr>
          <w:sz w:val="22"/>
          <w:szCs w:val="22"/>
        </w:rPr>
        <w:t>2) w przypadku zamówień, których wartość jest mniejsza niż progi unijne, w terminie:</w:t>
      </w:r>
    </w:p>
    <w:p w14:paraId="22043C2C" w14:textId="77777777" w:rsidR="00E10CAF" w:rsidRDefault="00605A48">
      <w:pPr>
        <w:spacing w:after="120" w:line="23" w:lineRule="atLeast"/>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17851777" w14:textId="77777777" w:rsidR="00E10CAF" w:rsidRDefault="00605A48">
      <w:pPr>
        <w:spacing w:after="120" w:line="23" w:lineRule="atLeast"/>
        <w:ind w:left="746"/>
        <w:jc w:val="both"/>
        <w:rPr>
          <w:sz w:val="22"/>
          <w:szCs w:val="22"/>
        </w:rPr>
      </w:pPr>
      <w:r>
        <w:rPr>
          <w:sz w:val="22"/>
          <w:szCs w:val="22"/>
        </w:rPr>
        <w:lastRenderedPageBreak/>
        <w:t>b) 10 dni od dnia przekazania informacji o czynności zamawiającego stanowiącej podstawę jego wniesienia, jeżeli informacja została przekazana w sposób inny niż określony w lit. a.</w:t>
      </w:r>
    </w:p>
    <w:p w14:paraId="67E1DB89" w14:textId="77777777" w:rsidR="00E10CAF" w:rsidRDefault="00605A48">
      <w:pPr>
        <w:spacing w:after="120" w:line="23" w:lineRule="atLeast"/>
        <w:jc w:val="both"/>
        <w:rPr>
          <w:sz w:val="22"/>
          <w:szCs w:val="22"/>
        </w:rPr>
      </w:pPr>
      <w:r>
        <w:rPr>
          <w:sz w:val="22"/>
          <w:szCs w:val="22"/>
        </w:rPr>
        <w:t xml:space="preserve">       2. Odwołanie wobec treści ogłoszenia wszczynającego postępowanie o udzielenie zamówienia lub</w:t>
      </w:r>
      <w:r>
        <w:rPr>
          <w:sz w:val="22"/>
          <w:szCs w:val="22"/>
        </w:rPr>
        <w:br/>
        <w:t xml:space="preserve">            konkurs lub wobec treści dokumentów zamówienia wnosi się w terminie:</w:t>
      </w:r>
    </w:p>
    <w:p w14:paraId="5EB01685" w14:textId="77777777" w:rsidR="00E10CAF" w:rsidRDefault="00605A48">
      <w:pPr>
        <w:spacing w:after="120" w:line="23" w:lineRule="atLeast"/>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45CE0E8" w14:textId="77777777" w:rsidR="00E10CAF" w:rsidRDefault="00605A48">
      <w:pPr>
        <w:spacing w:after="120" w:line="23" w:lineRule="atLeast"/>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A2CF009" w14:textId="77777777" w:rsidR="00E10CAF" w:rsidRDefault="00605A48">
      <w:pPr>
        <w:spacing w:after="120" w:line="23" w:lineRule="atLeast"/>
        <w:jc w:val="both"/>
        <w:rPr>
          <w:sz w:val="22"/>
          <w:szCs w:val="22"/>
        </w:rPr>
      </w:pPr>
      <w:r>
        <w:rPr>
          <w:sz w:val="22"/>
          <w:szCs w:val="22"/>
        </w:rPr>
        <w:t>3. Odwołanie w przypadkach innych niż określone w ust. 1 i 2 wnosi się w terminie:</w:t>
      </w:r>
    </w:p>
    <w:p w14:paraId="4901553F" w14:textId="77777777" w:rsidR="00E10CAF" w:rsidRDefault="00605A48">
      <w:pPr>
        <w:spacing w:after="120" w:line="23" w:lineRule="atLeast"/>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77777777" w:rsidR="00E10CAF" w:rsidRDefault="00605A48">
      <w:pPr>
        <w:spacing w:after="120" w:line="23" w:lineRule="atLeast"/>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77777777" w:rsidR="00E10CAF" w:rsidRDefault="00605A48">
      <w:pPr>
        <w:spacing w:after="120" w:line="23" w:lineRule="atLeast"/>
        <w:jc w:val="both"/>
        <w:rPr>
          <w:sz w:val="22"/>
          <w:szCs w:val="22"/>
        </w:rPr>
      </w:pPr>
      <w:r>
        <w:rPr>
          <w:sz w:val="22"/>
          <w:szCs w:val="22"/>
        </w:rPr>
        <w:t xml:space="preserve">4. Jeżeli zamawiający nie opublikował ogłoszenia o zamiarze zawarcia umowy lub mimo takiego </w:t>
      </w:r>
      <w:r>
        <w:rPr>
          <w:sz w:val="22"/>
          <w:szCs w:val="22"/>
        </w:rPr>
        <w:br/>
        <w:t xml:space="preserve">     obowiązku nie przesłał wykonawcy zawiadomienia o wyborze najkorzystniejszej oferty lub nie </w:t>
      </w:r>
      <w:r>
        <w:rPr>
          <w:sz w:val="22"/>
          <w:szCs w:val="22"/>
        </w:rPr>
        <w:br/>
        <w:t xml:space="preserve">     zaprosił wykonawcy do złożenia oferty w ramach dynamicznego systemu zakupów lub umowy</w:t>
      </w:r>
      <w:r>
        <w:rPr>
          <w:sz w:val="22"/>
          <w:szCs w:val="22"/>
        </w:rPr>
        <w:br/>
        <w:t xml:space="preserve">     ramowej, odwołanie wnosi się nie później niż w terminie:</w:t>
      </w:r>
    </w:p>
    <w:p w14:paraId="769015A2" w14:textId="77777777" w:rsidR="00E10CAF" w:rsidRDefault="00605A48">
      <w:pPr>
        <w:spacing w:after="120" w:line="23" w:lineRule="atLeast"/>
        <w:ind w:left="373"/>
        <w:jc w:val="both"/>
        <w:rPr>
          <w:sz w:val="22"/>
          <w:szCs w:val="22"/>
        </w:rPr>
      </w:pPr>
      <w:r>
        <w:rPr>
          <w:sz w:val="22"/>
          <w:szCs w:val="22"/>
        </w:rPr>
        <w:t>1) 15 dni od dnia zamieszczenia w Biuletynie Zamówień Publicznych ogłoszenia o wyniku</w:t>
      </w:r>
      <w:r>
        <w:rPr>
          <w:sz w:val="22"/>
          <w:szCs w:val="22"/>
        </w:rPr>
        <w:br/>
        <w:t xml:space="preserve">      postępowania albo 30 dni od dnia publikacji w Dzienniku Urzędowym Unii Europejskiej</w:t>
      </w:r>
      <w:r>
        <w:rPr>
          <w:sz w:val="22"/>
          <w:szCs w:val="22"/>
        </w:rPr>
        <w:br/>
        <w:t xml:space="preserve">      ogłoszenia o udzieleniu zamówienia, a w przypadku udzielenia zamówienia w trybie negocjacji</w:t>
      </w:r>
      <w:r>
        <w:rPr>
          <w:sz w:val="22"/>
          <w:szCs w:val="22"/>
        </w:rPr>
        <w:br/>
        <w:t xml:space="preserve">      bez ogłoszenia albo zamówienia z wolnej ręki – ogłoszenia o wyniku postępowania albo </w:t>
      </w:r>
      <w:r>
        <w:rPr>
          <w:sz w:val="22"/>
          <w:szCs w:val="22"/>
        </w:rPr>
        <w:br/>
        <w:t xml:space="preserve">      ogłoszenia o udzieleniu zamówienia, zawierającego uzasadnienie udzielenia zamówienia </w:t>
      </w:r>
      <w:r>
        <w:rPr>
          <w:sz w:val="22"/>
          <w:szCs w:val="22"/>
        </w:rPr>
        <w:br/>
        <w:t xml:space="preserve">      w trybie negocjacji bez ogłoszenia albo zamówienia z wolnej ręki;</w:t>
      </w:r>
    </w:p>
    <w:p w14:paraId="109AD95F" w14:textId="77777777" w:rsidR="00E10CAF" w:rsidRDefault="00605A48">
      <w:pPr>
        <w:spacing w:after="120" w:line="23" w:lineRule="atLeast"/>
        <w:ind w:left="373"/>
        <w:jc w:val="both"/>
        <w:rPr>
          <w:sz w:val="22"/>
          <w:szCs w:val="22"/>
        </w:rPr>
      </w:pPr>
      <w:r>
        <w:rPr>
          <w:sz w:val="22"/>
          <w:szCs w:val="22"/>
        </w:rPr>
        <w:t>2) 6 miesięcy od dnia zawarcia umowy, jeżeli zamawiający:</w:t>
      </w:r>
    </w:p>
    <w:p w14:paraId="1F91CC2F" w14:textId="77777777" w:rsidR="00E10CAF" w:rsidRDefault="00605A48">
      <w:pPr>
        <w:spacing w:after="120" w:line="23" w:lineRule="atLeast"/>
        <w:ind w:left="746"/>
        <w:jc w:val="both"/>
        <w:rPr>
          <w:sz w:val="22"/>
          <w:szCs w:val="22"/>
        </w:rPr>
      </w:pPr>
      <w:r>
        <w:rPr>
          <w:sz w:val="22"/>
          <w:szCs w:val="22"/>
        </w:rPr>
        <w:t>a) nie opublikował w Dzienniku Urzędowym Unii Europejskiej ogłoszenia o udzieleniu</w:t>
      </w:r>
      <w:r>
        <w:rPr>
          <w:sz w:val="22"/>
          <w:szCs w:val="22"/>
        </w:rPr>
        <w:br/>
        <w:t xml:space="preserve">     zamówienia albo</w:t>
      </w:r>
    </w:p>
    <w:p w14:paraId="3752E32B" w14:textId="77777777" w:rsidR="00E10CAF" w:rsidRDefault="00605A48">
      <w:pPr>
        <w:spacing w:after="120" w:line="23" w:lineRule="atLeast"/>
        <w:ind w:left="746"/>
        <w:jc w:val="both"/>
        <w:rPr>
          <w:sz w:val="22"/>
          <w:szCs w:val="22"/>
        </w:rPr>
      </w:pPr>
      <w:r>
        <w:rPr>
          <w:sz w:val="22"/>
          <w:szCs w:val="22"/>
        </w:rPr>
        <w:t>b) opublikował w Dzienniku Urzędowym Unii Europejskiej ogłoszenie o udzieleniu</w:t>
      </w:r>
      <w:r>
        <w:rPr>
          <w:sz w:val="22"/>
          <w:szCs w:val="22"/>
        </w:rPr>
        <w:br/>
        <w:t xml:space="preserve">      zamówienia, które nie zawiera uzasadnienia udzielenia zamówienia w trybie negocjacji bez</w:t>
      </w:r>
      <w:r>
        <w:rPr>
          <w:sz w:val="22"/>
          <w:szCs w:val="22"/>
        </w:rPr>
        <w:br/>
        <w:t xml:space="preserve">      ogłoszenia albo zamówienia z wolnej ręki;</w:t>
      </w:r>
    </w:p>
    <w:p w14:paraId="01E1B607" w14:textId="77777777" w:rsidR="00E10CAF" w:rsidRDefault="00605A48">
      <w:pPr>
        <w:spacing w:after="120" w:line="23" w:lineRule="atLeast"/>
        <w:ind w:left="373"/>
        <w:jc w:val="both"/>
        <w:rPr>
          <w:sz w:val="22"/>
          <w:szCs w:val="22"/>
        </w:rPr>
      </w:pPr>
      <w:r>
        <w:rPr>
          <w:sz w:val="22"/>
          <w:szCs w:val="22"/>
        </w:rPr>
        <w:t>3) miesiąca od dnia zawarcia umowy, jeżeli zamawiający:</w:t>
      </w:r>
    </w:p>
    <w:p w14:paraId="4B10D002" w14:textId="77777777" w:rsidR="00E10CAF" w:rsidRDefault="00605A48">
      <w:pPr>
        <w:spacing w:after="120" w:line="23" w:lineRule="atLeast"/>
        <w:ind w:left="746"/>
        <w:jc w:val="both"/>
        <w:rPr>
          <w:sz w:val="22"/>
          <w:szCs w:val="22"/>
        </w:rPr>
      </w:pPr>
      <w:r>
        <w:rPr>
          <w:sz w:val="22"/>
          <w:szCs w:val="22"/>
        </w:rPr>
        <w:t>a) nie zamieścił w Biuletynie Zamówień Publicznych ogłoszenia o wyniku postępowania albo</w:t>
      </w:r>
    </w:p>
    <w:p w14:paraId="5F08AFAC" w14:textId="77777777" w:rsidR="00E10CAF" w:rsidRDefault="00605A48">
      <w:pPr>
        <w:spacing w:after="120" w:line="23" w:lineRule="atLeast"/>
        <w:ind w:left="746"/>
        <w:jc w:val="both"/>
        <w:rPr>
          <w:sz w:val="22"/>
          <w:szCs w:val="22"/>
        </w:rPr>
      </w:pPr>
      <w:r>
        <w:rPr>
          <w:sz w:val="22"/>
          <w:szCs w:val="22"/>
        </w:rPr>
        <w:t>b) zamieścił w Biuletynie Zamówień Publicznych ogłoszenie o wyniku postępowania, które nie</w:t>
      </w:r>
      <w:r>
        <w:rPr>
          <w:sz w:val="22"/>
          <w:szCs w:val="22"/>
        </w:rPr>
        <w:br/>
        <w:t xml:space="preserve">    zawiera uzasadnienia udzielenia zamówienia w trybie negocjacji bez ogłoszenia albo </w:t>
      </w:r>
      <w:r>
        <w:rPr>
          <w:sz w:val="22"/>
          <w:szCs w:val="22"/>
        </w:rPr>
        <w:br/>
        <w:t xml:space="preserve">    zamówienia z wolnej ręki.”</w:t>
      </w:r>
    </w:p>
    <w:p w14:paraId="6B484D3F" w14:textId="7777777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Default="00605A48">
      <w:pPr>
        <w:numPr>
          <w:ilvl w:val="0"/>
          <w:numId w:val="8"/>
        </w:numPr>
        <w:tabs>
          <w:tab w:val="clear" w:pos="720"/>
          <w:tab w:val="left" w:pos="567"/>
          <w:tab w:val="left" w:pos="900"/>
        </w:tabs>
        <w:spacing w:after="120" w:line="23" w:lineRule="atLeast"/>
        <w:ind w:left="567" w:hanging="567"/>
        <w:jc w:val="both"/>
        <w:rPr>
          <w:sz w:val="22"/>
          <w:szCs w:val="22"/>
        </w:rPr>
      </w:pPr>
      <w:r>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Pr>
          <w:sz w:val="22"/>
          <w:szCs w:val="22"/>
        </w:rPr>
        <w:br/>
      </w:r>
      <w:r>
        <w:rPr>
          <w:sz w:val="22"/>
          <w:szCs w:val="22"/>
        </w:rPr>
        <w:lastRenderedPageBreak/>
        <w:t>w rozumieniu ustawy z dnia 23 listopada 2012 r. – Prawo pocztowe jest równoznaczne z jej wniesieniem.</w:t>
      </w:r>
    </w:p>
    <w:p w14:paraId="54813E36" w14:textId="77777777" w:rsidR="00E10CAF" w:rsidRDefault="00605A48">
      <w:pPr>
        <w:numPr>
          <w:ilvl w:val="0"/>
          <w:numId w:val="8"/>
        </w:numPr>
        <w:tabs>
          <w:tab w:val="clear" w:pos="720"/>
          <w:tab w:val="left" w:pos="567"/>
          <w:tab w:val="left" w:pos="900"/>
        </w:tabs>
        <w:spacing w:after="600" w:line="23" w:lineRule="atLeast"/>
        <w:ind w:left="567" w:hanging="567"/>
        <w:jc w:val="both"/>
        <w:rPr>
          <w:sz w:val="22"/>
          <w:szCs w:val="22"/>
        </w:rPr>
      </w:pPr>
      <w:r>
        <w:rPr>
          <w:sz w:val="22"/>
          <w:szCs w:val="22"/>
        </w:rPr>
        <w:t>Od wyroku sądu lub postanowienia kończącego postępowanie w sprawie przysługuje skarga kasacyjna do Sądu Najwyższego.</w:t>
      </w:r>
    </w:p>
    <w:p w14:paraId="7D3C7A60" w14:textId="77777777" w:rsidR="00E10CAF" w:rsidRDefault="00605A48">
      <w:pPr>
        <w:pBdr>
          <w:bottom w:val="single" w:sz="4" w:space="1" w:color="000000"/>
        </w:pBdr>
        <w:tabs>
          <w:tab w:val="left" w:pos="567"/>
          <w:tab w:val="left" w:pos="2127"/>
        </w:tabs>
        <w:spacing w:after="120" w:line="23" w:lineRule="atLeast"/>
        <w:ind w:left="2126" w:hanging="2126"/>
        <w:rPr>
          <w:b/>
          <w:sz w:val="22"/>
          <w:szCs w:val="22"/>
        </w:rPr>
      </w:pPr>
      <w:r>
        <w:rPr>
          <w:b/>
          <w:sz w:val="22"/>
          <w:szCs w:val="22"/>
        </w:rPr>
        <w:t xml:space="preserve">ROZDZIAŁ XXXIII. </w:t>
      </w:r>
      <w:r>
        <w:rPr>
          <w:b/>
          <w:sz w:val="22"/>
          <w:szCs w:val="22"/>
        </w:rPr>
        <w:tab/>
        <w:t xml:space="preserve">INFORMACJA W SPRAWIE ZWROTU KOSZTÓW </w:t>
      </w:r>
      <w:r>
        <w:rPr>
          <w:b/>
          <w:sz w:val="22"/>
          <w:szCs w:val="22"/>
        </w:rPr>
        <w:br/>
        <w:t>W POSTĘPOWANIU</w:t>
      </w:r>
    </w:p>
    <w:p w14:paraId="142FB023" w14:textId="77777777" w:rsidR="00E10CAF" w:rsidRDefault="00605A48">
      <w:pPr>
        <w:spacing w:after="600" w:line="23" w:lineRule="atLeast"/>
        <w:jc w:val="both"/>
        <w:rPr>
          <w:sz w:val="22"/>
          <w:szCs w:val="22"/>
        </w:rPr>
      </w:pPr>
      <w:r>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Default="00605A48">
      <w:pPr>
        <w:pBdr>
          <w:bottom w:val="single" w:sz="4" w:space="1" w:color="000000"/>
        </w:pBdr>
        <w:tabs>
          <w:tab w:val="left" w:pos="2127"/>
        </w:tabs>
        <w:spacing w:after="120" w:line="23" w:lineRule="atLeast"/>
        <w:ind w:left="2124" w:right="28" w:hanging="2124"/>
        <w:jc w:val="both"/>
        <w:rPr>
          <w:b/>
          <w:sz w:val="22"/>
          <w:szCs w:val="22"/>
        </w:rPr>
      </w:pPr>
      <w:r>
        <w:rPr>
          <w:b/>
          <w:sz w:val="22"/>
          <w:szCs w:val="22"/>
        </w:rPr>
        <w:t xml:space="preserve">ROZDZIAŁ XXXIV. </w:t>
      </w:r>
      <w:r>
        <w:rPr>
          <w:b/>
          <w:sz w:val="22"/>
          <w:szCs w:val="22"/>
        </w:rPr>
        <w:tab/>
        <w:t>INFORMACJA DOTYCZĄCA OCHRONY DANYCH ODOBOWYCH – RODO</w:t>
      </w:r>
    </w:p>
    <w:p w14:paraId="77C110A9" w14:textId="77777777" w:rsidR="00E10CAF" w:rsidRDefault="00605A48">
      <w:pPr>
        <w:spacing w:after="120" w:line="23" w:lineRule="atLeast"/>
        <w:jc w:val="both"/>
        <w:textAlignment w:val="baseline"/>
        <w:rPr>
          <w:rFonts w:eastAsia="SimSun"/>
          <w:kern w:val="2"/>
          <w:sz w:val="22"/>
          <w:szCs w:val="22"/>
          <w:lang w:eastAsia="zh-CN" w:bidi="hi-IN"/>
        </w:rPr>
      </w:pPr>
      <w:r>
        <w:rPr>
          <w:rFonts w:eastAsia="SimSun"/>
          <w:kern w:val="2"/>
          <w:sz w:val="22"/>
          <w:szCs w:val="22"/>
          <w:lang w:eastAsia="zh-CN" w:bidi="hi-IN"/>
        </w:rPr>
        <w:t xml:space="preserve">Zgodnie z art. 13 rozporządzenia Parlamentu Europejskiego i Rady (UE) 2016/679 z dnia 27 kwietnia 2016 r. w sprawie ochrony osób fizycznych w związku z przetwarzaniem danych osobowych </w:t>
      </w:r>
      <w:r>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Administratorem Pani/Pana danych osobowych jest Gmina Psary reprezentowana przez Wójt Gminy Psary z siedzibą w Urzędzie Gminy w Psarach, 42-512 Psary ul. Malinowicka 4.</w:t>
      </w:r>
    </w:p>
    <w:p w14:paraId="2776F9F4"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Administrator wyznaczył Inspektora Ochrony Danych, z którym może się Pani/Pan skontaktować </w:t>
      </w:r>
      <w:r>
        <w:rPr>
          <w:rFonts w:eastAsia="SimSun"/>
          <w:kern w:val="2"/>
          <w:sz w:val="22"/>
          <w:szCs w:val="22"/>
          <w:lang w:eastAsia="zh-CN" w:bidi="hi-IN"/>
        </w:rPr>
        <w:br/>
        <w:t xml:space="preserve">w sprawach związanych z ochroną danych osobowych pod adresem poczty elektronicznej: </w:t>
      </w:r>
      <w:hyperlink r:id="rId46">
        <w:r>
          <w:rPr>
            <w:rFonts w:eastAsia="SimSun"/>
            <w:kern w:val="2"/>
            <w:sz w:val="22"/>
            <w:szCs w:val="22"/>
            <w:lang w:eastAsia="zh-CN" w:bidi="hi-IN"/>
          </w:rPr>
          <w:t>iod@</w:t>
        </w:r>
      </w:hyperlink>
      <w:hyperlink r:id="rId47">
        <w:r>
          <w:rPr>
            <w:rFonts w:eastAsia="SimSun"/>
            <w:kern w:val="2"/>
            <w:sz w:val="22"/>
            <w:szCs w:val="22"/>
            <w:lang w:eastAsia="zh-CN" w:bidi="hi-IN"/>
          </w:rPr>
          <w:t>psary</w:t>
        </w:r>
      </w:hyperlink>
      <w:hyperlink r:id="rId48">
        <w:r>
          <w:rPr>
            <w:rFonts w:eastAsia="SimSun"/>
            <w:kern w:val="2"/>
            <w:sz w:val="22"/>
            <w:szCs w:val="22"/>
            <w:lang w:eastAsia="zh-CN" w:bidi="hi-IN"/>
          </w:rPr>
          <w:t>.pl</w:t>
        </w:r>
      </w:hyperlink>
      <w:r>
        <w:rPr>
          <w:rFonts w:eastAsia="SimSun"/>
          <w:kern w:val="2"/>
          <w:sz w:val="22"/>
          <w:szCs w:val="22"/>
          <w:lang w:eastAsia="zh-CN" w:bidi="hi-IN"/>
        </w:rPr>
        <w:t>.</w:t>
      </w:r>
    </w:p>
    <w:p w14:paraId="1A5FBFF0"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665319CD" w14:textId="3FDC29B9" w:rsidR="00E10CAF" w:rsidRPr="00784A22" w:rsidRDefault="00605A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360"/>
        <w:jc w:val="center"/>
        <w:rPr>
          <w:rFonts w:eastAsia="SimSun"/>
          <w:b/>
          <w:bCs/>
          <w:kern w:val="2"/>
          <w:sz w:val="22"/>
          <w:szCs w:val="22"/>
          <w:lang w:eastAsia="zh-CN" w:bidi="hi-IN"/>
        </w:rPr>
      </w:pPr>
      <w:r w:rsidRPr="00784A22">
        <w:rPr>
          <w:rFonts w:eastAsia="SimSun"/>
          <w:b/>
          <w:bCs/>
          <w:kern w:val="2"/>
          <w:sz w:val="22"/>
          <w:szCs w:val="22"/>
          <w:lang w:eastAsia="zh-CN" w:bidi="hi-IN"/>
        </w:rPr>
        <w:t xml:space="preserve">„Wykonanie instalacji fotowoltaicznej na budynkach użyteczności publicznej w Gminie Psary” w ramach projektu: „Instalacja systemów OZE w budynkach użyteczności publicznej </w:t>
      </w:r>
      <w:r w:rsidR="00570AEC">
        <w:rPr>
          <w:rFonts w:eastAsia="SimSun"/>
          <w:b/>
          <w:bCs/>
          <w:kern w:val="2"/>
          <w:sz w:val="22"/>
          <w:szCs w:val="22"/>
          <w:lang w:eastAsia="zh-CN" w:bidi="hi-IN"/>
        </w:rPr>
        <w:br/>
      </w:r>
      <w:r w:rsidRPr="00784A22">
        <w:rPr>
          <w:rFonts w:eastAsia="SimSun"/>
          <w:b/>
          <w:bCs/>
          <w:kern w:val="2"/>
          <w:sz w:val="22"/>
          <w:szCs w:val="22"/>
          <w:lang w:eastAsia="zh-CN" w:bidi="hi-IN"/>
        </w:rPr>
        <w:t>w Gminie Psary”.</w:t>
      </w:r>
    </w:p>
    <w:p w14:paraId="1D11AF7B"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2"/>
          <w:szCs w:val="22"/>
          <w:shd w:val="clear" w:color="auto" w:fill="B4C7DC"/>
          <w:lang w:eastAsia="zh-CN"/>
        </w:rPr>
      </w:pPr>
    </w:p>
    <w:p w14:paraId="4A85CBA3" w14:textId="7D7E2C2C" w:rsidR="00E10CAF" w:rsidRDefault="00605A48">
      <w:pPr>
        <w:spacing w:after="120" w:line="23" w:lineRule="atLeast"/>
        <w:ind w:firstLine="567"/>
        <w:jc w:val="both"/>
        <w:textAlignment w:val="baseline"/>
        <w:rPr>
          <w:rFonts w:eastAsia="SimSun"/>
          <w:kern w:val="2"/>
          <w:sz w:val="22"/>
          <w:szCs w:val="22"/>
          <w:lang w:eastAsia="zh-CN" w:bidi="hi-IN"/>
        </w:rPr>
      </w:pPr>
      <w:r w:rsidRPr="00377FF1">
        <w:rPr>
          <w:rFonts w:eastAsia="SimSun"/>
          <w:kern w:val="2"/>
          <w:sz w:val="22"/>
          <w:szCs w:val="22"/>
          <w:lang w:eastAsia="zh-CN" w:bidi="hi-IN"/>
        </w:rPr>
        <w:t>nr sprawy: ZP.271</w:t>
      </w:r>
      <w:r w:rsidR="00B06E59">
        <w:rPr>
          <w:rFonts w:eastAsia="SimSun"/>
          <w:kern w:val="2"/>
          <w:sz w:val="22"/>
          <w:szCs w:val="22"/>
          <w:lang w:eastAsia="zh-CN" w:bidi="hi-IN"/>
        </w:rPr>
        <w:t>.10</w:t>
      </w:r>
      <w:r w:rsidRPr="00377FF1">
        <w:rPr>
          <w:rFonts w:eastAsia="SimSun"/>
          <w:kern w:val="2"/>
          <w:sz w:val="22"/>
          <w:szCs w:val="22"/>
          <w:lang w:eastAsia="zh-CN" w:bidi="hi-IN"/>
        </w:rPr>
        <w:t>.2022,</w:t>
      </w:r>
      <w:r>
        <w:rPr>
          <w:rFonts w:eastAsia="SimSun"/>
          <w:kern w:val="2"/>
          <w:sz w:val="22"/>
          <w:szCs w:val="22"/>
          <w:lang w:eastAsia="zh-CN" w:bidi="hi-IN"/>
        </w:rPr>
        <w:t xml:space="preserve"> na podstawie ustawy Pzp oraz wewnętrznych regulacji.</w:t>
      </w:r>
    </w:p>
    <w:p w14:paraId="09E210C6"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Odbiorcami Pani/Pana danych osobowych będą osoby lub podmioty, </w:t>
      </w:r>
      <w:r>
        <w:rPr>
          <w:sz w:val="22"/>
          <w:szCs w:val="22"/>
        </w:rPr>
        <w:t>którym udostępniona zostanie dokumentacja postępowania w oparciu o art. 18 oraz art. 74 ust. 1 ustawy z dnia 11 września 2019 r. – Pzp (Dz.U. z 2019 r. poz. 2019 z późn.zm.)”;</w:t>
      </w:r>
    </w:p>
    <w:p w14:paraId="40AA2644"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W odniesieniu do Pani/Pana danych osobowych decyzje nie będą podejmowane w sposób zautomatyzowany.</w:t>
      </w:r>
    </w:p>
    <w:p w14:paraId="5A8ACA3B"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197D16DF" w14:textId="77777777" w:rsidR="00E10CAF" w:rsidRDefault="00605A48" w:rsidP="00857136">
      <w:pPr>
        <w:numPr>
          <w:ilvl w:val="0"/>
          <w:numId w:val="48"/>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Posiada Pani/Pan prawo:</w:t>
      </w:r>
    </w:p>
    <w:p w14:paraId="6EE32FE4" w14:textId="77777777" w:rsidR="00E10CAF" w:rsidRDefault="00605A48" w:rsidP="00857136">
      <w:pPr>
        <w:pStyle w:val="Akapitzlist"/>
        <w:numPr>
          <w:ilvl w:val="0"/>
          <w:numId w:val="47"/>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dostępu do danych osobowych Pani/Pana dotyczących,</w:t>
      </w:r>
    </w:p>
    <w:p w14:paraId="1CB13797" w14:textId="77777777" w:rsidR="00E10CAF" w:rsidRDefault="00605A48" w:rsidP="00857136">
      <w:pPr>
        <w:pStyle w:val="Akapitzlist"/>
        <w:numPr>
          <w:ilvl w:val="0"/>
          <w:numId w:val="47"/>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prawo do sprostowania lub uzupełnienia Pani/Pana danych osobowych *;</w:t>
      </w:r>
    </w:p>
    <w:p w14:paraId="55AE55C6" w14:textId="77777777" w:rsidR="00E10CAF" w:rsidRDefault="00605A48" w:rsidP="00857136">
      <w:pPr>
        <w:pStyle w:val="Akapitzlist"/>
        <w:numPr>
          <w:ilvl w:val="0"/>
          <w:numId w:val="47"/>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 xml:space="preserve">prawo żądania od administratora ograniczenia przetwarzania danych osobowych </w:t>
      </w:r>
      <w:r>
        <w:rPr>
          <w:rFonts w:eastAsia="SimSun"/>
          <w:kern w:val="2"/>
          <w:sz w:val="22"/>
          <w:szCs w:val="22"/>
          <w:lang w:eastAsia="zh-CN" w:bidi="hi-IN"/>
        </w:rPr>
        <w:br/>
        <w:t>z zastrzeżeniem przypadków, o których mowa w art. 18 ust. 1 RODO **;</w:t>
      </w:r>
    </w:p>
    <w:p w14:paraId="1C1D766E" w14:textId="77777777" w:rsidR="00E10CAF" w:rsidRDefault="00605A48" w:rsidP="00857136">
      <w:pPr>
        <w:pStyle w:val="Akapitzlist"/>
        <w:numPr>
          <w:ilvl w:val="0"/>
          <w:numId w:val="47"/>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lastRenderedPageBreak/>
        <w:t>prawo do wniesienia skargi do Prezesa Urzędu Ochrony Danych Osobowych, gdy uzna Pani/Pan, że przetwarzanie danych osobowych Pani/Pana dotyczących narusza przepisy RODO.</w:t>
      </w:r>
    </w:p>
    <w:p w14:paraId="31552A36" w14:textId="77777777" w:rsidR="00E10CAF" w:rsidRDefault="00605A48" w:rsidP="00857136">
      <w:pPr>
        <w:numPr>
          <w:ilvl w:val="0"/>
          <w:numId w:val="49"/>
        </w:numPr>
        <w:spacing w:after="120" w:line="23" w:lineRule="atLeast"/>
        <w:ind w:left="357" w:hanging="357"/>
        <w:jc w:val="both"/>
        <w:textAlignment w:val="baseline"/>
        <w:rPr>
          <w:rFonts w:eastAsia="SimSun"/>
          <w:kern w:val="2"/>
          <w:sz w:val="22"/>
          <w:szCs w:val="22"/>
          <w:lang w:eastAsia="zh-CN" w:bidi="hi-IN"/>
        </w:rPr>
      </w:pPr>
      <w:r>
        <w:rPr>
          <w:rFonts w:eastAsia="SimSun"/>
          <w:kern w:val="2"/>
          <w:sz w:val="22"/>
          <w:szCs w:val="22"/>
          <w:lang w:eastAsia="zh-CN" w:bidi="hi-IN"/>
        </w:rPr>
        <w:t>Nie przysługuje Pani/Panu:</w:t>
      </w:r>
    </w:p>
    <w:p w14:paraId="2B4121B3" w14:textId="77777777" w:rsidR="00E10CAF" w:rsidRDefault="00605A48" w:rsidP="00857136">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w związku z art. 17 ust. 3 lit. b, d lub e RODO prawo do usunięcia danych osobowych;</w:t>
      </w:r>
    </w:p>
    <w:p w14:paraId="7CB69FD3" w14:textId="77777777" w:rsidR="00E10CAF" w:rsidRDefault="00605A48" w:rsidP="00857136">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prawo do przenoszenia danych osobowych, o którym mowa w art. 20 RODO;</w:t>
      </w:r>
    </w:p>
    <w:p w14:paraId="051E4CA7" w14:textId="77777777" w:rsidR="00E10CAF" w:rsidRDefault="00605A48" w:rsidP="00857136">
      <w:pPr>
        <w:pStyle w:val="Akapitzlist"/>
        <w:numPr>
          <w:ilvl w:val="0"/>
          <w:numId w:val="50"/>
        </w:numPr>
        <w:spacing w:after="120" w:line="23" w:lineRule="atLeast"/>
        <w:ind w:left="924" w:hanging="357"/>
        <w:jc w:val="both"/>
        <w:textAlignment w:val="baseline"/>
        <w:rPr>
          <w:rFonts w:eastAsia="SimSun"/>
          <w:kern w:val="2"/>
          <w:sz w:val="22"/>
          <w:szCs w:val="22"/>
          <w:lang w:eastAsia="zh-CN" w:bidi="hi-IN"/>
        </w:rPr>
      </w:pPr>
      <w:r>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Default="00605A48">
      <w:pPr>
        <w:spacing w:after="120" w:line="23" w:lineRule="atLeast"/>
        <w:jc w:val="both"/>
        <w:textAlignment w:val="baseline"/>
        <w:rPr>
          <w:rFonts w:eastAsia="SimSun"/>
          <w:i/>
          <w:iCs/>
          <w:kern w:val="2"/>
          <w:sz w:val="22"/>
          <w:szCs w:val="22"/>
          <w:lang w:eastAsia="zh-CN" w:bidi="hi-IN"/>
        </w:rPr>
      </w:pPr>
      <w:r>
        <w:rPr>
          <w:rFonts w:eastAsia="SimSun"/>
          <w:i/>
          <w:iCs/>
          <w:kern w:val="2"/>
          <w:sz w:val="22"/>
          <w:szCs w:val="22"/>
          <w:lang w:eastAsia="zh-CN" w:bidi="hi-IN"/>
        </w:rPr>
        <w:t>*  Wyjaśnienie: skorzystanie z prawa do sprostowania lub uzupełnienia nie może skutkować zmianą</w:t>
      </w:r>
      <w:r>
        <w:rPr>
          <w:rFonts w:eastAsia="SimSun"/>
          <w:i/>
          <w:iCs/>
          <w:kern w:val="2"/>
          <w:sz w:val="22"/>
          <w:szCs w:val="22"/>
          <w:lang w:eastAsia="zh-CN" w:bidi="hi-IN"/>
        </w:rPr>
        <w:br/>
        <w:t xml:space="preserve">     wyniku postępowania o udzielanie zamówienia publicznego ani zmianą postanowień umowy </w:t>
      </w:r>
      <w:r>
        <w:rPr>
          <w:rFonts w:eastAsia="SimSun"/>
          <w:i/>
          <w:iCs/>
          <w:kern w:val="2"/>
          <w:sz w:val="22"/>
          <w:szCs w:val="22"/>
          <w:lang w:eastAsia="zh-CN" w:bidi="hi-IN"/>
        </w:rPr>
        <w:br/>
        <w:t xml:space="preserve">     w  sprawie zamówienia publicznego w zakresie niezgodnym z ustawą.</w:t>
      </w:r>
    </w:p>
    <w:p w14:paraId="2A7C01C4" w14:textId="77777777" w:rsidR="00E10CAF" w:rsidRDefault="00605A48">
      <w:pPr>
        <w:spacing w:after="600" w:line="23" w:lineRule="atLeast"/>
        <w:jc w:val="both"/>
        <w:textAlignment w:val="baseline"/>
        <w:rPr>
          <w:rFonts w:eastAsia="SimSun"/>
          <w:i/>
          <w:iCs/>
          <w:kern w:val="2"/>
          <w:sz w:val="22"/>
          <w:szCs w:val="22"/>
          <w:lang w:eastAsia="zh-CN" w:bidi="hi-IN"/>
        </w:rPr>
      </w:pPr>
      <w:r>
        <w:rPr>
          <w:rFonts w:eastAsia="SimSun"/>
          <w:i/>
          <w:iCs/>
          <w:kern w:val="2"/>
          <w:sz w:val="22"/>
          <w:szCs w:val="22"/>
          <w:lang w:eastAsia="zh-CN" w:bidi="hi-IN"/>
        </w:rPr>
        <w:t>** Wyjaśnienie: prawo do ograniczenia przetwarzania nie ogranicza przetwarzania danych osobowych</w:t>
      </w:r>
      <w:r>
        <w:rPr>
          <w:rFonts w:eastAsia="SimSun"/>
          <w:i/>
          <w:iCs/>
          <w:kern w:val="2"/>
          <w:sz w:val="22"/>
          <w:szCs w:val="22"/>
          <w:lang w:eastAsia="zh-CN" w:bidi="hi-IN"/>
        </w:rPr>
        <w:br/>
        <w:t xml:space="preserve">      do czasu zakończenia tego postępowania. </w:t>
      </w:r>
    </w:p>
    <w:p w14:paraId="725C93A4" w14:textId="77777777" w:rsidR="00E10CAF" w:rsidRDefault="00605A48">
      <w:pPr>
        <w:pBdr>
          <w:bottom w:val="single" w:sz="4" w:space="1" w:color="000000"/>
        </w:pBdr>
        <w:tabs>
          <w:tab w:val="left" w:pos="2127"/>
        </w:tabs>
        <w:spacing w:after="120" w:line="23" w:lineRule="atLeast"/>
        <w:ind w:left="2124" w:right="28" w:hanging="2124"/>
        <w:jc w:val="both"/>
        <w:rPr>
          <w:b/>
          <w:sz w:val="22"/>
          <w:szCs w:val="22"/>
        </w:rPr>
      </w:pPr>
      <w:r>
        <w:rPr>
          <w:b/>
          <w:sz w:val="22"/>
          <w:szCs w:val="22"/>
        </w:rPr>
        <w:t xml:space="preserve">ROZDZIAŁ XXXV. </w:t>
      </w:r>
      <w:r>
        <w:rPr>
          <w:b/>
          <w:sz w:val="22"/>
          <w:szCs w:val="22"/>
        </w:rPr>
        <w:tab/>
        <w:t>ZAŁĄCZNIKI DO SWZ</w:t>
      </w:r>
    </w:p>
    <w:p w14:paraId="6498F9CE" w14:textId="77777777" w:rsidR="00E10CAF" w:rsidRDefault="00E10CAF">
      <w:pPr>
        <w:tabs>
          <w:tab w:val="center" w:pos="4607"/>
        </w:tabs>
        <w:spacing w:after="120" w:line="23" w:lineRule="atLeast"/>
        <w:ind w:right="28"/>
        <w:jc w:val="both"/>
        <w:rPr>
          <w:b/>
          <w:sz w:val="22"/>
          <w:szCs w:val="22"/>
        </w:rPr>
      </w:pPr>
    </w:p>
    <w:tbl>
      <w:tblPr>
        <w:tblStyle w:val="Tabela-Siatka"/>
        <w:tblW w:w="9382" w:type="dxa"/>
        <w:tblLayout w:type="fixed"/>
        <w:tblLook w:val="04A0" w:firstRow="1" w:lastRow="0" w:firstColumn="1" w:lastColumn="0" w:noHBand="0" w:noVBand="1"/>
      </w:tblPr>
      <w:tblGrid>
        <w:gridCol w:w="817"/>
        <w:gridCol w:w="1840"/>
        <w:gridCol w:w="6725"/>
      </w:tblGrid>
      <w:tr w:rsidR="00E10CAF" w14:paraId="7B8D3496" w14:textId="77777777">
        <w:tc>
          <w:tcPr>
            <w:tcW w:w="817" w:type="dxa"/>
            <w:vAlign w:val="center"/>
          </w:tcPr>
          <w:p w14:paraId="5BB43E28" w14:textId="77777777" w:rsidR="00E10CAF" w:rsidRDefault="00605A48">
            <w:pPr>
              <w:widowControl w:val="0"/>
              <w:spacing w:after="120" w:line="23" w:lineRule="atLeast"/>
              <w:jc w:val="center"/>
              <w:rPr>
                <w:b/>
                <w:bCs/>
                <w:iCs/>
                <w:sz w:val="22"/>
                <w:szCs w:val="22"/>
              </w:rPr>
            </w:pPr>
            <w:r>
              <w:rPr>
                <w:b/>
                <w:bCs/>
                <w:iCs/>
                <w:sz w:val="22"/>
                <w:szCs w:val="22"/>
              </w:rPr>
              <w:t>L.p.</w:t>
            </w:r>
          </w:p>
        </w:tc>
        <w:tc>
          <w:tcPr>
            <w:tcW w:w="1840" w:type="dxa"/>
            <w:vAlign w:val="center"/>
          </w:tcPr>
          <w:p w14:paraId="2CC17B12" w14:textId="77777777" w:rsidR="00E10CAF" w:rsidRDefault="00605A48">
            <w:pPr>
              <w:widowControl w:val="0"/>
              <w:spacing w:after="120" w:line="23" w:lineRule="atLeast"/>
              <w:jc w:val="center"/>
              <w:rPr>
                <w:b/>
                <w:bCs/>
                <w:iCs/>
                <w:sz w:val="22"/>
                <w:szCs w:val="22"/>
              </w:rPr>
            </w:pPr>
            <w:r>
              <w:rPr>
                <w:b/>
                <w:bCs/>
                <w:iCs/>
                <w:sz w:val="22"/>
                <w:szCs w:val="22"/>
              </w:rPr>
              <w:t>Numer załącznika</w:t>
            </w:r>
          </w:p>
        </w:tc>
        <w:tc>
          <w:tcPr>
            <w:tcW w:w="6725" w:type="dxa"/>
            <w:vAlign w:val="center"/>
          </w:tcPr>
          <w:p w14:paraId="159B22A8" w14:textId="77777777" w:rsidR="00E10CAF" w:rsidRDefault="00605A48">
            <w:pPr>
              <w:widowControl w:val="0"/>
              <w:spacing w:after="120" w:line="23" w:lineRule="atLeast"/>
              <w:jc w:val="center"/>
              <w:rPr>
                <w:b/>
                <w:bCs/>
                <w:iCs/>
                <w:sz w:val="22"/>
                <w:szCs w:val="22"/>
              </w:rPr>
            </w:pPr>
            <w:r>
              <w:rPr>
                <w:b/>
                <w:bCs/>
                <w:iCs/>
                <w:sz w:val="22"/>
                <w:szCs w:val="22"/>
              </w:rPr>
              <w:t>Nazwa załącznika</w:t>
            </w:r>
          </w:p>
        </w:tc>
      </w:tr>
      <w:tr w:rsidR="00E10CAF" w14:paraId="75123470" w14:textId="77777777">
        <w:trPr>
          <w:trHeight w:val="583"/>
        </w:trPr>
        <w:tc>
          <w:tcPr>
            <w:tcW w:w="817" w:type="dxa"/>
            <w:vAlign w:val="center"/>
          </w:tcPr>
          <w:p w14:paraId="7327491D" w14:textId="77777777" w:rsidR="00E10CAF" w:rsidRDefault="00605A48">
            <w:pPr>
              <w:widowControl w:val="0"/>
              <w:spacing w:after="120" w:line="23" w:lineRule="atLeast"/>
              <w:jc w:val="both"/>
              <w:rPr>
                <w:iCs/>
                <w:sz w:val="22"/>
                <w:szCs w:val="22"/>
              </w:rPr>
            </w:pPr>
            <w:r>
              <w:rPr>
                <w:iCs/>
                <w:sz w:val="22"/>
                <w:szCs w:val="22"/>
              </w:rPr>
              <w:t>1.</w:t>
            </w:r>
          </w:p>
        </w:tc>
        <w:tc>
          <w:tcPr>
            <w:tcW w:w="1840" w:type="dxa"/>
            <w:vAlign w:val="center"/>
          </w:tcPr>
          <w:p w14:paraId="452CC9A8" w14:textId="77777777" w:rsidR="00E10CAF" w:rsidRDefault="00605A48">
            <w:pPr>
              <w:widowControl w:val="0"/>
              <w:spacing w:after="120" w:line="23" w:lineRule="atLeast"/>
              <w:jc w:val="both"/>
              <w:rPr>
                <w:iCs/>
                <w:sz w:val="22"/>
                <w:szCs w:val="22"/>
              </w:rPr>
            </w:pPr>
            <w:r>
              <w:rPr>
                <w:iCs/>
                <w:sz w:val="22"/>
                <w:szCs w:val="22"/>
              </w:rPr>
              <w:t>Załącznik nr 1</w:t>
            </w:r>
          </w:p>
        </w:tc>
        <w:tc>
          <w:tcPr>
            <w:tcW w:w="6725" w:type="dxa"/>
            <w:vAlign w:val="center"/>
          </w:tcPr>
          <w:p w14:paraId="62411011" w14:textId="456825B5" w:rsidR="00E10CAF" w:rsidRDefault="00605A48">
            <w:pPr>
              <w:widowControl w:val="0"/>
              <w:spacing w:after="120" w:line="23" w:lineRule="atLeast"/>
              <w:jc w:val="both"/>
              <w:rPr>
                <w:iCs/>
                <w:sz w:val="22"/>
                <w:szCs w:val="22"/>
              </w:rPr>
            </w:pPr>
            <w:r>
              <w:rPr>
                <w:iCs/>
                <w:sz w:val="22"/>
                <w:szCs w:val="22"/>
              </w:rPr>
              <w:t>Formularz oferty</w:t>
            </w:r>
            <w:r w:rsidR="00483233">
              <w:rPr>
                <w:iCs/>
                <w:sz w:val="22"/>
                <w:szCs w:val="22"/>
              </w:rPr>
              <w:t>.</w:t>
            </w:r>
          </w:p>
        </w:tc>
      </w:tr>
      <w:tr w:rsidR="00E10CAF" w14:paraId="0D82C31C" w14:textId="77777777">
        <w:trPr>
          <w:trHeight w:val="691"/>
        </w:trPr>
        <w:tc>
          <w:tcPr>
            <w:tcW w:w="817" w:type="dxa"/>
            <w:vAlign w:val="center"/>
          </w:tcPr>
          <w:p w14:paraId="5672ABD7" w14:textId="77777777" w:rsidR="00E10CAF" w:rsidRDefault="00605A48">
            <w:pPr>
              <w:widowControl w:val="0"/>
              <w:spacing w:after="120" w:line="23" w:lineRule="atLeast"/>
              <w:jc w:val="both"/>
              <w:rPr>
                <w:iCs/>
                <w:sz w:val="22"/>
                <w:szCs w:val="22"/>
              </w:rPr>
            </w:pPr>
            <w:r>
              <w:rPr>
                <w:iCs/>
                <w:sz w:val="22"/>
                <w:szCs w:val="22"/>
              </w:rPr>
              <w:t>2.</w:t>
            </w:r>
          </w:p>
        </w:tc>
        <w:tc>
          <w:tcPr>
            <w:tcW w:w="1840" w:type="dxa"/>
            <w:vAlign w:val="center"/>
          </w:tcPr>
          <w:p w14:paraId="08373A64" w14:textId="77777777" w:rsidR="00E10CAF" w:rsidRDefault="00605A48">
            <w:pPr>
              <w:widowControl w:val="0"/>
              <w:spacing w:after="120" w:line="23" w:lineRule="atLeast"/>
              <w:jc w:val="both"/>
              <w:rPr>
                <w:iCs/>
                <w:sz w:val="22"/>
                <w:szCs w:val="22"/>
              </w:rPr>
            </w:pPr>
            <w:r>
              <w:rPr>
                <w:iCs/>
                <w:sz w:val="22"/>
                <w:szCs w:val="22"/>
              </w:rPr>
              <w:t>Załącznik nr 2</w:t>
            </w:r>
          </w:p>
        </w:tc>
        <w:tc>
          <w:tcPr>
            <w:tcW w:w="6725" w:type="dxa"/>
            <w:vAlign w:val="center"/>
          </w:tcPr>
          <w:p w14:paraId="49C7B54A" w14:textId="477B742F" w:rsidR="00E10CAF" w:rsidRDefault="00605A48">
            <w:pPr>
              <w:widowControl w:val="0"/>
              <w:spacing w:after="120" w:line="23" w:lineRule="atLeast"/>
              <w:ind w:right="28"/>
              <w:jc w:val="both"/>
              <w:rPr>
                <w:sz w:val="22"/>
                <w:szCs w:val="22"/>
              </w:rPr>
            </w:pPr>
            <w:r>
              <w:rPr>
                <w:sz w:val="22"/>
                <w:szCs w:val="22"/>
              </w:rPr>
              <w:t xml:space="preserve">Wzór oświadczenia Wykonawcy o niepodleganiu wykluczeniu </w:t>
            </w:r>
            <w:r>
              <w:rPr>
                <w:sz w:val="22"/>
                <w:szCs w:val="22"/>
              </w:rPr>
              <w:br/>
              <w:t>z postępowania oraz o spełnianiu warunków udziału w postępowaniu</w:t>
            </w:r>
            <w:r w:rsidR="00483233">
              <w:rPr>
                <w:sz w:val="22"/>
                <w:szCs w:val="22"/>
              </w:rPr>
              <w:t>.</w:t>
            </w:r>
          </w:p>
        </w:tc>
      </w:tr>
      <w:tr w:rsidR="00E10CAF" w14:paraId="2AEEE336" w14:textId="77777777">
        <w:trPr>
          <w:trHeight w:val="691"/>
        </w:trPr>
        <w:tc>
          <w:tcPr>
            <w:tcW w:w="817" w:type="dxa"/>
            <w:vAlign w:val="center"/>
          </w:tcPr>
          <w:p w14:paraId="6C83B9DF" w14:textId="77777777" w:rsidR="00E10CAF" w:rsidRDefault="00605A48">
            <w:pPr>
              <w:widowControl w:val="0"/>
              <w:spacing w:after="120" w:line="23" w:lineRule="atLeast"/>
              <w:jc w:val="both"/>
              <w:rPr>
                <w:iCs/>
                <w:sz w:val="22"/>
                <w:szCs w:val="22"/>
              </w:rPr>
            </w:pPr>
            <w:r>
              <w:rPr>
                <w:iCs/>
                <w:sz w:val="22"/>
                <w:szCs w:val="22"/>
              </w:rPr>
              <w:t>3.</w:t>
            </w:r>
          </w:p>
        </w:tc>
        <w:tc>
          <w:tcPr>
            <w:tcW w:w="1840" w:type="dxa"/>
            <w:vAlign w:val="center"/>
          </w:tcPr>
          <w:p w14:paraId="147EA2C4" w14:textId="77777777" w:rsidR="00E10CAF" w:rsidRDefault="00605A48">
            <w:pPr>
              <w:widowControl w:val="0"/>
              <w:spacing w:after="120" w:line="23" w:lineRule="atLeast"/>
              <w:jc w:val="both"/>
              <w:rPr>
                <w:iCs/>
                <w:sz w:val="22"/>
                <w:szCs w:val="22"/>
              </w:rPr>
            </w:pPr>
            <w:r>
              <w:rPr>
                <w:iCs/>
                <w:sz w:val="22"/>
                <w:szCs w:val="22"/>
              </w:rPr>
              <w:t>Załącznik nr 3</w:t>
            </w:r>
          </w:p>
        </w:tc>
        <w:tc>
          <w:tcPr>
            <w:tcW w:w="6725" w:type="dxa"/>
            <w:vAlign w:val="center"/>
          </w:tcPr>
          <w:p w14:paraId="5936EB54" w14:textId="66250A56" w:rsidR="00E10CAF" w:rsidRDefault="00605A48">
            <w:pPr>
              <w:widowControl w:val="0"/>
              <w:spacing w:after="120" w:line="23" w:lineRule="atLeast"/>
              <w:ind w:right="28"/>
              <w:jc w:val="both"/>
              <w:rPr>
                <w:sz w:val="22"/>
                <w:szCs w:val="22"/>
              </w:rPr>
            </w:pPr>
            <w:r>
              <w:rPr>
                <w:sz w:val="22"/>
                <w:szCs w:val="22"/>
              </w:rPr>
              <w:t xml:space="preserve">Wzór oświadczenia podmiotu udostępniającego zasoby o braku podstaw wykluczenia oraz spełnianiu warunków udziału w postępowaniu, </w:t>
            </w:r>
            <w:r>
              <w:rPr>
                <w:sz w:val="22"/>
                <w:szCs w:val="22"/>
              </w:rPr>
              <w:br/>
              <w:t>w zakresie w jakim Wykonawca powołuje się na jego zasoby</w:t>
            </w:r>
            <w:r w:rsidR="00483233">
              <w:rPr>
                <w:sz w:val="22"/>
                <w:szCs w:val="22"/>
              </w:rPr>
              <w:t>.</w:t>
            </w:r>
          </w:p>
        </w:tc>
      </w:tr>
      <w:tr w:rsidR="00E10CAF" w14:paraId="401825DA" w14:textId="77777777">
        <w:tc>
          <w:tcPr>
            <w:tcW w:w="817" w:type="dxa"/>
            <w:vAlign w:val="center"/>
          </w:tcPr>
          <w:p w14:paraId="298F6576" w14:textId="77777777" w:rsidR="00E10CAF" w:rsidRDefault="00605A48">
            <w:pPr>
              <w:widowControl w:val="0"/>
              <w:spacing w:after="120" w:line="23" w:lineRule="atLeast"/>
              <w:jc w:val="both"/>
              <w:rPr>
                <w:iCs/>
                <w:sz w:val="22"/>
                <w:szCs w:val="22"/>
              </w:rPr>
            </w:pPr>
            <w:r>
              <w:rPr>
                <w:iCs/>
                <w:sz w:val="22"/>
                <w:szCs w:val="22"/>
              </w:rPr>
              <w:t>4.</w:t>
            </w:r>
          </w:p>
        </w:tc>
        <w:tc>
          <w:tcPr>
            <w:tcW w:w="1840" w:type="dxa"/>
            <w:vAlign w:val="center"/>
          </w:tcPr>
          <w:p w14:paraId="7D342758" w14:textId="77777777" w:rsidR="00E10CAF" w:rsidRDefault="00605A48">
            <w:pPr>
              <w:widowControl w:val="0"/>
              <w:spacing w:after="120" w:line="23" w:lineRule="atLeast"/>
              <w:jc w:val="both"/>
              <w:rPr>
                <w:iCs/>
                <w:sz w:val="22"/>
                <w:szCs w:val="22"/>
              </w:rPr>
            </w:pPr>
            <w:r>
              <w:rPr>
                <w:iCs/>
                <w:sz w:val="22"/>
                <w:szCs w:val="22"/>
              </w:rPr>
              <w:t>Załącznik nr 4</w:t>
            </w:r>
          </w:p>
        </w:tc>
        <w:tc>
          <w:tcPr>
            <w:tcW w:w="6725" w:type="dxa"/>
            <w:vAlign w:val="center"/>
          </w:tcPr>
          <w:p w14:paraId="54D6661C" w14:textId="360A6839" w:rsidR="00E10CAF" w:rsidRDefault="00605A48">
            <w:pPr>
              <w:widowControl w:val="0"/>
              <w:spacing w:after="120" w:line="23" w:lineRule="atLeast"/>
              <w:jc w:val="both"/>
              <w:rPr>
                <w:iCs/>
                <w:sz w:val="22"/>
                <w:szCs w:val="22"/>
              </w:rPr>
            </w:pPr>
            <w:r>
              <w:rPr>
                <w:iCs/>
                <w:sz w:val="22"/>
                <w:szCs w:val="22"/>
              </w:rPr>
              <w:t>Projektowane postanowienia umowy, które zostaną wprowadzone do treści umowy w sprawie zamówienia</w:t>
            </w:r>
            <w:r w:rsidR="00483233">
              <w:rPr>
                <w:iCs/>
                <w:sz w:val="22"/>
                <w:szCs w:val="22"/>
              </w:rPr>
              <w:t>.</w:t>
            </w:r>
          </w:p>
        </w:tc>
      </w:tr>
      <w:tr w:rsidR="00E10CAF" w14:paraId="47A08C65" w14:textId="77777777">
        <w:trPr>
          <w:trHeight w:val="617"/>
        </w:trPr>
        <w:tc>
          <w:tcPr>
            <w:tcW w:w="817" w:type="dxa"/>
            <w:vAlign w:val="center"/>
          </w:tcPr>
          <w:p w14:paraId="7970E253" w14:textId="77777777" w:rsidR="00E10CAF" w:rsidRDefault="00605A48">
            <w:pPr>
              <w:widowControl w:val="0"/>
              <w:spacing w:after="120" w:line="23" w:lineRule="atLeast"/>
              <w:jc w:val="both"/>
              <w:rPr>
                <w:iCs/>
                <w:sz w:val="22"/>
                <w:szCs w:val="22"/>
              </w:rPr>
            </w:pPr>
            <w:r>
              <w:rPr>
                <w:iCs/>
                <w:sz w:val="22"/>
                <w:szCs w:val="22"/>
              </w:rPr>
              <w:t>5.</w:t>
            </w:r>
          </w:p>
        </w:tc>
        <w:tc>
          <w:tcPr>
            <w:tcW w:w="1840" w:type="dxa"/>
            <w:vAlign w:val="center"/>
          </w:tcPr>
          <w:p w14:paraId="7AA78AF3" w14:textId="77777777" w:rsidR="00E10CAF" w:rsidRDefault="00605A48">
            <w:pPr>
              <w:widowControl w:val="0"/>
              <w:spacing w:after="120" w:line="23" w:lineRule="atLeast"/>
              <w:jc w:val="both"/>
              <w:rPr>
                <w:iCs/>
                <w:sz w:val="22"/>
                <w:szCs w:val="22"/>
              </w:rPr>
            </w:pPr>
            <w:r>
              <w:rPr>
                <w:iCs/>
                <w:sz w:val="22"/>
                <w:szCs w:val="22"/>
              </w:rPr>
              <w:t>Załącznik nr 5</w:t>
            </w:r>
          </w:p>
        </w:tc>
        <w:tc>
          <w:tcPr>
            <w:tcW w:w="6725" w:type="dxa"/>
            <w:vAlign w:val="center"/>
          </w:tcPr>
          <w:p w14:paraId="088A95C6" w14:textId="0A8626E0" w:rsidR="00E10CAF" w:rsidRDefault="008E27B1">
            <w:pPr>
              <w:widowControl w:val="0"/>
              <w:spacing w:after="120" w:line="23" w:lineRule="atLeast"/>
              <w:jc w:val="both"/>
              <w:rPr>
                <w:iCs/>
                <w:sz w:val="22"/>
                <w:szCs w:val="22"/>
              </w:rPr>
            </w:pPr>
            <w:r>
              <w:rPr>
                <w:iCs/>
                <w:sz w:val="22"/>
                <w:szCs w:val="22"/>
              </w:rPr>
              <w:t>Dokumentacja PFU</w:t>
            </w:r>
            <w:r w:rsidR="008717CD">
              <w:rPr>
                <w:iCs/>
                <w:sz w:val="22"/>
                <w:szCs w:val="22"/>
              </w:rPr>
              <w:t>. P</w:t>
            </w:r>
            <w:r>
              <w:rPr>
                <w:iCs/>
                <w:sz w:val="22"/>
                <w:szCs w:val="22"/>
              </w:rPr>
              <w:t>rzedmiar.</w:t>
            </w:r>
          </w:p>
        </w:tc>
      </w:tr>
      <w:tr w:rsidR="00483233" w14:paraId="76754C03" w14:textId="77777777">
        <w:trPr>
          <w:trHeight w:val="617"/>
        </w:trPr>
        <w:tc>
          <w:tcPr>
            <w:tcW w:w="817" w:type="dxa"/>
            <w:vAlign w:val="center"/>
          </w:tcPr>
          <w:p w14:paraId="3737872E" w14:textId="39DD690D" w:rsidR="00483233" w:rsidRDefault="00483233">
            <w:pPr>
              <w:widowControl w:val="0"/>
              <w:spacing w:after="120" w:line="23" w:lineRule="atLeast"/>
              <w:jc w:val="both"/>
              <w:rPr>
                <w:iCs/>
                <w:sz w:val="22"/>
                <w:szCs w:val="22"/>
              </w:rPr>
            </w:pPr>
            <w:r>
              <w:rPr>
                <w:iCs/>
                <w:sz w:val="22"/>
                <w:szCs w:val="22"/>
              </w:rPr>
              <w:t>6.</w:t>
            </w:r>
          </w:p>
        </w:tc>
        <w:tc>
          <w:tcPr>
            <w:tcW w:w="1840" w:type="dxa"/>
            <w:vAlign w:val="center"/>
          </w:tcPr>
          <w:p w14:paraId="6849BFA8" w14:textId="367B5598" w:rsidR="00483233" w:rsidRDefault="00483233">
            <w:pPr>
              <w:widowControl w:val="0"/>
              <w:spacing w:after="120" w:line="23" w:lineRule="atLeast"/>
              <w:jc w:val="both"/>
              <w:rPr>
                <w:iCs/>
                <w:sz w:val="22"/>
                <w:szCs w:val="22"/>
              </w:rPr>
            </w:pPr>
            <w:r>
              <w:rPr>
                <w:iCs/>
                <w:sz w:val="22"/>
                <w:szCs w:val="22"/>
              </w:rPr>
              <w:t>Załącznik nr 6</w:t>
            </w:r>
          </w:p>
        </w:tc>
        <w:tc>
          <w:tcPr>
            <w:tcW w:w="6725" w:type="dxa"/>
            <w:vAlign w:val="center"/>
          </w:tcPr>
          <w:p w14:paraId="704A88F6" w14:textId="0FD04EB5" w:rsidR="00483233" w:rsidRDefault="00483233">
            <w:pPr>
              <w:widowControl w:val="0"/>
              <w:spacing w:after="120" w:line="23" w:lineRule="atLeast"/>
              <w:jc w:val="both"/>
              <w:rPr>
                <w:iCs/>
                <w:sz w:val="22"/>
                <w:szCs w:val="22"/>
              </w:rPr>
            </w:pPr>
            <w:r>
              <w:rPr>
                <w:iCs/>
                <w:sz w:val="22"/>
                <w:szCs w:val="22"/>
              </w:rPr>
              <w:t>Odpowiedzi na pytania z unieważnionego postępowania o udzielenia zamówienia.</w:t>
            </w:r>
          </w:p>
        </w:tc>
      </w:tr>
    </w:tbl>
    <w:p w14:paraId="7536D2C2" w14:textId="77777777" w:rsidR="00E10CAF" w:rsidRDefault="00E10CAF">
      <w:pPr>
        <w:spacing w:after="120" w:line="23" w:lineRule="atLeast"/>
        <w:jc w:val="both"/>
        <w:rPr>
          <w:i/>
          <w:sz w:val="22"/>
          <w:szCs w:val="22"/>
        </w:rPr>
      </w:pPr>
    </w:p>
    <w:sectPr w:rsidR="00E10CAF" w:rsidSect="00EF1387">
      <w:headerReference w:type="default" r:id="rId49"/>
      <w:footerReference w:type="even" r:id="rId50"/>
      <w:footerReference w:type="default" r:id="rId51"/>
      <w:headerReference w:type="first" r:id="rId52"/>
      <w:footerReference w:type="first" r:id="rId53"/>
      <w:pgSz w:w="11906" w:h="16838"/>
      <w:pgMar w:top="1134" w:right="1247" w:bottom="1134" w:left="1276" w:header="567" w:footer="68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021E" w14:textId="77777777" w:rsidR="00660E59" w:rsidRDefault="00660E59">
      <w:r>
        <w:separator/>
      </w:r>
    </w:p>
  </w:endnote>
  <w:endnote w:type="continuationSeparator" w:id="0">
    <w:p w14:paraId="6B84C958" w14:textId="77777777" w:rsidR="00660E59" w:rsidRDefault="0066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44</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44</w:t>
                    </w:r>
                    <w:r>
                      <w:rPr>
                        <w:rStyle w:val="Numerstrony"/>
                        <w:rFonts w:ascii="Arial" w:hAnsi="Arial" w:cs="Arial"/>
                      </w:rPr>
                      <w:fldChar w:fldCharType="end"/>
                    </w:r>
                  </w:p>
                </w:txbxContent>
              </v:textbox>
              <w10:wrap type="square" anchorx="page"/>
            </v:rect>
          </w:pict>
        </mc:Fallback>
      </mc:AlternateContent>
    </w:r>
  </w:p>
  <w:p w14:paraId="0B65EBC8" w14:textId="77777777" w:rsidR="00464B81" w:rsidRDefault="00464B81" w:rsidP="00464B81">
    <w:pPr>
      <w:jc w:val="both"/>
      <w:rPr>
        <w:sz w:val="16"/>
        <w:szCs w:val="16"/>
      </w:rPr>
    </w:pPr>
    <w:bookmarkStart w:id="40" w:name="_Hlk94273461"/>
    <w:r w:rsidRPr="00464B81">
      <w:rPr>
        <w:rFonts w:eastAsia="Calibri"/>
        <w:sz w:val="16"/>
        <w:szCs w:val="16"/>
        <w:lang w:eastAsia="en-US"/>
      </w:rPr>
      <w:t xml:space="preserve">Zadanie dofinansowane z projektu pt.: „Instalacja systemów OZE w budynkach użyteczności publicznej w Gminie Psary” ze środków EFRR </w:t>
    </w:r>
    <w:r>
      <w:rPr>
        <w:rFonts w:eastAsia="Calibri"/>
        <w:sz w:val="16"/>
        <w:szCs w:val="16"/>
        <w:lang w:eastAsia="en-US"/>
      </w:rPr>
      <w:br/>
    </w:r>
    <w:r w:rsidRPr="00464B81">
      <w:rPr>
        <w:rFonts w:eastAsia="Calibri"/>
        <w:sz w:val="16"/>
        <w:szCs w:val="16"/>
        <w:lang w:eastAsia="en-US"/>
      </w:rPr>
      <w:t>w ramach RPO WSL na lata 2014-2020, Oś priorytetowa 4. Efektywność energetyczna, odnawialne źródła energii i gospodarka niskoemisyjna, Działanie 4.1. Odnawialne źródła energii, Poddziałanie 4.1.1 Odnawialne źródła energii – ZIT, w ramach naboru nr RPSL.</w:t>
    </w:r>
    <w:r w:rsidRPr="00464B81">
      <w:rPr>
        <w:sz w:val="16"/>
        <w:szCs w:val="16"/>
      </w:rPr>
      <w:t>04.01.01-IZ.01-24-363/19.</w:t>
    </w:r>
  </w:p>
  <w:bookmarkEnd w:id="40"/>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Zamawiający: Gmina Psary, 42-512 Psary, ul. Malinowicka 4</w:t>
    </w:r>
  </w:p>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E3B" w14:textId="6ABFB7F0" w:rsidR="00464B81" w:rsidRDefault="00464B81" w:rsidP="00464B81">
    <w:pPr>
      <w:jc w:val="both"/>
      <w:rPr>
        <w:sz w:val="16"/>
        <w:szCs w:val="16"/>
      </w:rPr>
    </w:pPr>
    <w:bookmarkStart w:id="42" w:name="_Hlk94194091"/>
    <w:r w:rsidRPr="00464B81">
      <w:rPr>
        <w:rFonts w:eastAsia="Calibri"/>
        <w:sz w:val="16"/>
        <w:szCs w:val="16"/>
        <w:lang w:eastAsia="en-US"/>
      </w:rPr>
      <w:t xml:space="preserve">Zadanie dofinansowane z projektu pt.: „Instalacja systemów OZE w budynkach użyteczności publicznej w Gminie Psary” ze środków EFRR </w:t>
    </w:r>
    <w:r>
      <w:rPr>
        <w:rFonts w:eastAsia="Calibri"/>
        <w:sz w:val="16"/>
        <w:szCs w:val="16"/>
        <w:lang w:eastAsia="en-US"/>
      </w:rPr>
      <w:br/>
    </w:r>
    <w:r w:rsidRPr="00464B81">
      <w:rPr>
        <w:rFonts w:eastAsia="Calibri"/>
        <w:sz w:val="16"/>
        <w:szCs w:val="16"/>
        <w:lang w:eastAsia="en-US"/>
      </w:rPr>
      <w:t>w ramach RPO WSL na lata 2014-2020, Oś priorytetowa 4. Efektywność energetyczna, odnawialne źródła energii i gospodarka niskoemisyjna, Działanie 4.1. Odnawialne źródła energii, Poddziałanie 4.1.1 Odnawialne źródła energii – ZIT, w ramach naboru nr RPSL.</w:t>
    </w:r>
    <w:r w:rsidRPr="00464B81">
      <w:rPr>
        <w:sz w:val="16"/>
        <w:szCs w:val="16"/>
      </w:rPr>
      <w:t>04.01.01-IZ.01-24-363/19.</w:t>
    </w:r>
  </w:p>
  <w:bookmarkEnd w:id="42"/>
  <w:p w14:paraId="5894AAC6" w14:textId="07D46CEA" w:rsidR="00E10CAF" w:rsidRDefault="00605A48" w:rsidP="00464B81">
    <w:pPr>
      <w:spacing w:after="200" w:line="276" w:lineRule="auto"/>
      <w:jc w:val="center"/>
      <w:rPr>
        <w:sz w:val="16"/>
        <w:szCs w:val="16"/>
        <w:u w:val="single"/>
      </w:rP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Zamawiający: Gmina Psary, 42-512 Psary, ul. Malinowicka 4</w:t>
    </w:r>
  </w:p>
  <w:p w14:paraId="5A6842F9" w14:textId="77777777" w:rsidR="00E10CAF" w:rsidRDefault="00E10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BFAC" w14:textId="77777777" w:rsidR="00660E59" w:rsidRDefault="00660E59">
      <w:r>
        <w:separator/>
      </w:r>
    </w:p>
  </w:footnote>
  <w:footnote w:type="continuationSeparator" w:id="0">
    <w:p w14:paraId="5D2742FC" w14:textId="77777777" w:rsidR="00660E59" w:rsidRDefault="0066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FB65" w14:textId="0E0C7120" w:rsidR="00E10CAF" w:rsidRDefault="00605A48">
    <w:pPr>
      <w:pStyle w:val="Tekstpodstawowy"/>
      <w:tabs>
        <w:tab w:val="left" w:pos="1560"/>
      </w:tabs>
      <w:spacing w:before="8"/>
      <w:jc w:val="left"/>
      <w:rPr>
        <w:rFonts w:eastAsia="TeXGyrePagella"/>
        <w:sz w:val="18"/>
        <w:szCs w:val="18"/>
        <w:lang w:eastAsia="en-US"/>
      </w:rPr>
    </w:pPr>
    <w:bookmarkStart w:id="33" w:name="_Hlk94187618"/>
    <w:r>
      <w:rPr>
        <w:rFonts w:eastAsia="TeXGyrePagella"/>
        <w:sz w:val="18"/>
        <w:szCs w:val="18"/>
        <w:lang w:eastAsia="en-US"/>
      </w:rPr>
      <w:t>Znak sprawy: ZP.271</w:t>
    </w:r>
    <w:r w:rsidR="008B041F">
      <w:rPr>
        <w:rFonts w:eastAsia="TeXGyrePagella"/>
        <w:sz w:val="18"/>
        <w:szCs w:val="18"/>
        <w:lang w:eastAsia="en-US"/>
      </w:rPr>
      <w:t>.10</w:t>
    </w:r>
    <w:r>
      <w:rPr>
        <w:rFonts w:eastAsia="TeXGyrePagella"/>
        <w:sz w:val="18"/>
        <w:szCs w:val="18"/>
        <w:lang w:eastAsia="en-US"/>
      </w:rPr>
      <w:t>.2022</w:t>
    </w:r>
  </w:p>
  <w:p w14:paraId="165652F2" w14:textId="77777777" w:rsidR="00E10CAF" w:rsidRDefault="0060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sz w:val="16"/>
        <w:szCs w:val="16"/>
        <w:lang w:eastAsia="zh-CN"/>
      </w:rPr>
    </w:pPr>
    <w:bookmarkStart w:id="34" w:name="_Hlk73525986"/>
    <w:bookmarkStart w:id="35" w:name="_Hlk73525985"/>
    <w:bookmarkStart w:id="36" w:name="_Hlk73525908"/>
    <w:bookmarkStart w:id="37" w:name="_Hlk73525907"/>
    <w:bookmarkStart w:id="38" w:name="_Hlk73525892"/>
    <w:bookmarkStart w:id="39" w:name="_Hlk73525891"/>
    <w:r>
      <w:rPr>
        <w:rFonts w:eastAsia="TeXGyrePagella"/>
        <w:sz w:val="18"/>
        <w:szCs w:val="18"/>
      </w:rPr>
      <w:t>Nazwa zamówienia:</w:t>
    </w:r>
    <w:bookmarkEnd w:id="34"/>
    <w:bookmarkEnd w:id="35"/>
    <w:bookmarkEnd w:id="36"/>
    <w:bookmarkEnd w:id="37"/>
    <w:bookmarkEnd w:id="38"/>
    <w:bookmarkEnd w:id="39"/>
    <w:r>
      <w:rPr>
        <w:rFonts w:eastAsia="TeXGyrePagella"/>
        <w:sz w:val="18"/>
        <w:szCs w:val="18"/>
      </w:rPr>
      <w:t xml:space="preserve"> </w:t>
    </w:r>
    <w:r>
      <w:rPr>
        <w:rFonts w:eastAsia="Arial"/>
        <w:sz w:val="16"/>
        <w:szCs w:val="16"/>
        <w:lang w:eastAsia="zh-CN"/>
      </w:rPr>
      <w:t>„Wykonanie instalacji fotowoltaicznej na budynkach użyteczności publicznej w Gminie Psary” w ramach projektu:</w:t>
    </w:r>
    <w:r>
      <w:rPr>
        <w:rFonts w:eastAsia="Arial"/>
        <w:b/>
        <w:sz w:val="16"/>
        <w:szCs w:val="16"/>
        <w:lang w:eastAsia="zh-CN"/>
      </w:rPr>
      <w:t xml:space="preserve"> „Instalacja systemów OZE w budynkach użyteczności publicznej w Gminie Psary”.</w:t>
    </w:r>
  </w:p>
  <w:bookmarkEnd w:id="33"/>
  <w:p w14:paraId="34C89504"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D1F" w14:textId="56D459DF" w:rsidR="00464B81" w:rsidRDefault="00464B81">
    <w:pPr>
      <w:pStyle w:val="Tekstpodstawowy"/>
      <w:tabs>
        <w:tab w:val="left" w:pos="1560"/>
      </w:tabs>
      <w:spacing w:before="8"/>
      <w:rPr>
        <w:rFonts w:eastAsia="TeXGyrePagella"/>
        <w:sz w:val="16"/>
        <w:szCs w:val="16"/>
        <w:lang w:eastAsia="en-US"/>
      </w:rPr>
    </w:pPr>
    <w:r>
      <w:rPr>
        <w:noProof/>
      </w:rPr>
      <w:drawing>
        <wp:anchor distT="0" distB="0" distL="114300" distR="114300" simplePos="0" relativeHeight="251659264" behindDoc="0" locked="0" layoutInCell="1" allowOverlap="1" wp14:anchorId="5FD12F37" wp14:editId="4678F33D">
          <wp:simplePos x="0" y="0"/>
          <wp:positionH relativeFrom="margin">
            <wp:posOffset>267913</wp:posOffset>
          </wp:positionH>
          <wp:positionV relativeFrom="paragraph">
            <wp:posOffset>-46875</wp:posOffset>
          </wp:positionV>
          <wp:extent cx="5760720" cy="575310"/>
          <wp:effectExtent l="0" t="0" r="0" b="0"/>
          <wp:wrapSquare wrapText="bothSides"/>
          <wp:docPr id="3"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5310"/>
                  </a:xfrm>
                  <a:prstGeom prst="rect">
                    <a:avLst/>
                  </a:prstGeom>
                  <a:noFill/>
                  <a:ln>
                    <a:noFill/>
                    <a:prstDash/>
                  </a:ln>
                </pic:spPr>
              </pic:pic>
            </a:graphicData>
          </a:graphic>
        </wp:anchor>
      </w:drawing>
    </w:r>
  </w:p>
  <w:p w14:paraId="1169EB54" w14:textId="1ED8FD17" w:rsidR="00E10CAF" w:rsidRDefault="00605A48">
    <w:pPr>
      <w:pStyle w:val="Tekstpodstawowy"/>
      <w:tabs>
        <w:tab w:val="left" w:pos="1560"/>
      </w:tabs>
      <w:spacing w:before="8"/>
      <w:rPr>
        <w:rFonts w:eastAsia="TeXGyrePagella"/>
        <w:sz w:val="16"/>
        <w:szCs w:val="16"/>
        <w:lang w:eastAsia="en-US"/>
      </w:rPr>
    </w:pPr>
    <w:r>
      <w:rPr>
        <w:rFonts w:eastAsia="TeXGyrePagella"/>
        <w:sz w:val="16"/>
        <w:szCs w:val="16"/>
        <w:lang w:eastAsia="en-US"/>
      </w:rPr>
      <w:t>Znak sprawy:ZP.271</w:t>
    </w:r>
    <w:r w:rsidR="008B041F">
      <w:rPr>
        <w:rFonts w:eastAsia="TeXGyrePagella"/>
        <w:sz w:val="16"/>
        <w:szCs w:val="16"/>
        <w:lang w:eastAsia="en-US"/>
      </w:rPr>
      <w:t>.10</w:t>
    </w:r>
    <w:r>
      <w:rPr>
        <w:rFonts w:eastAsia="TeXGyrePagella"/>
        <w:sz w:val="16"/>
        <w:szCs w:val="16"/>
        <w:lang w:eastAsia="en-US"/>
      </w:rPr>
      <w:t>.2022</w:t>
    </w:r>
  </w:p>
  <w:p w14:paraId="2775A3E6" w14:textId="5021C899" w:rsidR="00E10CAF" w:rsidRDefault="00605A48" w:rsidP="0046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b/>
        <w:sz w:val="16"/>
        <w:szCs w:val="16"/>
        <w:lang w:eastAsia="zh-CN"/>
      </w:rPr>
    </w:pPr>
    <w:r>
      <w:rPr>
        <w:rFonts w:eastAsia="TeXGyrePagella"/>
        <w:sz w:val="16"/>
        <w:szCs w:val="16"/>
      </w:rPr>
      <w:t xml:space="preserve">Nazwa zamówienia: </w:t>
    </w:r>
    <w:bookmarkStart w:id="41" w:name="_Hlk93590610"/>
    <w:r>
      <w:rPr>
        <w:rFonts w:eastAsia="Arial"/>
        <w:sz w:val="16"/>
        <w:szCs w:val="16"/>
        <w:lang w:eastAsia="zh-CN"/>
      </w:rPr>
      <w:t>„Wykonanie instalacji fotowoltaicznej na budynkach użyteczności publicznej w Gminie Psary” w ramach projektu:</w:t>
    </w:r>
    <w:r>
      <w:rPr>
        <w:rFonts w:eastAsia="Arial"/>
        <w:b/>
        <w:sz w:val="16"/>
        <w:szCs w:val="16"/>
        <w:lang w:eastAsia="zh-CN"/>
      </w:rPr>
      <w:t xml:space="preserve"> „Instalacja systemów OZE w budynkach użyteczności publicznej w Gminie Psary”</w:t>
    </w:r>
    <w:bookmarkEnd w:id="41"/>
    <w:r>
      <w:rPr>
        <w:rFonts w:eastAsia="Arial"/>
        <w:b/>
        <w:sz w:val="16"/>
        <w:szCs w:val="16"/>
        <w:lang w:eastAsia="zh-CN"/>
      </w:rPr>
      <w:t>.</w:t>
    </w:r>
  </w:p>
  <w:p w14:paraId="671D72BD" w14:textId="77777777" w:rsidR="00E10CAF" w:rsidRDefault="00E10CAF">
    <w:pPr>
      <w:pStyle w:val="Standard"/>
      <w:jc w:val="both"/>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A8C"/>
    <w:multiLevelType w:val="hybridMultilevel"/>
    <w:tmpl w:val="A9A83CE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163A96"/>
    <w:multiLevelType w:val="multilevel"/>
    <w:tmpl w:val="A15CAD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8A3A24"/>
    <w:multiLevelType w:val="multilevel"/>
    <w:tmpl w:val="4EEC1F38"/>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9"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E529C1"/>
    <w:multiLevelType w:val="multilevel"/>
    <w:tmpl w:val="2DDCD71E"/>
    <w:lvl w:ilvl="0">
      <w:start w:val="1"/>
      <w:numFmt w:val="decimal"/>
      <w:lvlText w:val="%1."/>
      <w:lvlJc w:val="left"/>
      <w:pPr>
        <w:tabs>
          <w:tab w:val="num" w:pos="567"/>
        </w:tabs>
        <w:ind w:left="567" w:hanging="567"/>
      </w:pPr>
      <w:rPr>
        <w:b w:val="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27" w15:restartNumberingAfterBreak="0">
    <w:nsid w:val="22DF03EF"/>
    <w:multiLevelType w:val="multilevel"/>
    <w:tmpl w:val="1326D8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15:restartNumberingAfterBreak="0">
    <w:nsid w:val="231E6C44"/>
    <w:multiLevelType w:val="multilevel"/>
    <w:tmpl w:val="8A5A0B96"/>
    <w:lvl w:ilvl="0">
      <w:start w:val="3"/>
      <w:numFmt w:val="decimal"/>
      <w:lvlText w:val="%1."/>
      <w:lvlJc w:val="left"/>
      <w:pPr>
        <w:tabs>
          <w:tab w:val="num" w:pos="0"/>
        </w:tabs>
        <w:ind w:left="360" w:hanging="360"/>
      </w:pPr>
    </w:lvl>
    <w:lvl w:ilvl="1">
      <w:start w:val="3"/>
      <w:numFmt w:val="decimal"/>
      <w:lvlText w:val="%1.%2."/>
      <w:lvlJc w:val="left"/>
      <w:pPr>
        <w:tabs>
          <w:tab w:val="num" w:pos="0"/>
        </w:tabs>
        <w:ind w:left="928"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29" w15:restartNumberingAfterBreak="0">
    <w:nsid w:val="23413C6E"/>
    <w:multiLevelType w:val="multilevel"/>
    <w:tmpl w:val="226CEF8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15:restartNumberingAfterBreak="0">
    <w:nsid w:val="23827109"/>
    <w:multiLevelType w:val="hybridMultilevel"/>
    <w:tmpl w:val="469E6A3E"/>
    <w:lvl w:ilvl="0" w:tplc="B790AB14">
      <w:start w:val="1"/>
      <w:numFmt w:val="bullet"/>
      <w:lvlText w:val=""/>
      <w:lvlJc w:val="left"/>
      <w:pPr>
        <w:ind w:left="4374" w:hanging="360"/>
      </w:pPr>
      <w:rPr>
        <w:rFonts w:ascii="Symbol" w:hAnsi="Symbol"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31"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26BA6B2E"/>
    <w:multiLevelType w:val="multilevel"/>
    <w:tmpl w:val="3B9AE104"/>
    <w:lvl w:ilvl="0">
      <w:start w:val="1"/>
      <w:numFmt w:val="lowerLetter"/>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2A83235E"/>
    <w:multiLevelType w:val="multilevel"/>
    <w:tmpl w:val="082487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EF2368B"/>
    <w:multiLevelType w:val="multilevel"/>
    <w:tmpl w:val="82E880D8"/>
    <w:lvl w:ilvl="0">
      <w:numFmt w:val="bullet"/>
      <w:lvlText w:val=""/>
      <w:lvlJc w:val="left"/>
      <w:pPr>
        <w:tabs>
          <w:tab w:val="num" w:pos="0"/>
        </w:tabs>
        <w:ind w:left="1288" w:hanging="360"/>
      </w:pPr>
      <w:rPr>
        <w:rFonts w:ascii="Symbol" w:hAnsi="Symbol" w:cs="Symbol" w:hint="default"/>
      </w:rPr>
    </w:lvl>
    <w:lvl w:ilvl="1">
      <w:numFmt w:val="bullet"/>
      <w:lvlText w:val="o"/>
      <w:lvlJc w:val="left"/>
      <w:pPr>
        <w:tabs>
          <w:tab w:val="num" w:pos="0"/>
        </w:tabs>
        <w:ind w:left="2008" w:hanging="360"/>
      </w:pPr>
      <w:rPr>
        <w:rFonts w:ascii="Courier New" w:hAnsi="Courier New" w:cs="Courier New" w:hint="default"/>
      </w:rPr>
    </w:lvl>
    <w:lvl w:ilvl="2">
      <w:numFmt w:val="bullet"/>
      <w:lvlText w:val=""/>
      <w:lvlJc w:val="left"/>
      <w:pPr>
        <w:tabs>
          <w:tab w:val="num" w:pos="0"/>
        </w:tabs>
        <w:ind w:left="2728" w:hanging="360"/>
      </w:pPr>
      <w:rPr>
        <w:rFonts w:ascii="Wingdings" w:hAnsi="Wingdings" w:cs="Wingdings" w:hint="default"/>
      </w:rPr>
    </w:lvl>
    <w:lvl w:ilvl="3">
      <w:numFmt w:val="bullet"/>
      <w:lvlText w:val=""/>
      <w:lvlJc w:val="left"/>
      <w:pPr>
        <w:tabs>
          <w:tab w:val="num" w:pos="0"/>
        </w:tabs>
        <w:ind w:left="3448" w:hanging="360"/>
      </w:pPr>
      <w:rPr>
        <w:rFonts w:ascii="Symbol" w:hAnsi="Symbol" w:cs="Symbol" w:hint="default"/>
      </w:rPr>
    </w:lvl>
    <w:lvl w:ilvl="4">
      <w:numFmt w:val="bullet"/>
      <w:lvlText w:val="o"/>
      <w:lvlJc w:val="left"/>
      <w:pPr>
        <w:tabs>
          <w:tab w:val="num" w:pos="0"/>
        </w:tabs>
        <w:ind w:left="4168" w:hanging="360"/>
      </w:pPr>
      <w:rPr>
        <w:rFonts w:ascii="Courier New" w:hAnsi="Courier New" w:cs="Courier New" w:hint="default"/>
      </w:rPr>
    </w:lvl>
    <w:lvl w:ilvl="5">
      <w:numFmt w:val="bullet"/>
      <w:lvlText w:val=""/>
      <w:lvlJc w:val="left"/>
      <w:pPr>
        <w:tabs>
          <w:tab w:val="num" w:pos="0"/>
        </w:tabs>
        <w:ind w:left="4888" w:hanging="360"/>
      </w:pPr>
      <w:rPr>
        <w:rFonts w:ascii="Wingdings" w:hAnsi="Wingdings" w:cs="Wingdings" w:hint="default"/>
      </w:rPr>
    </w:lvl>
    <w:lvl w:ilvl="6">
      <w:numFmt w:val="bullet"/>
      <w:lvlText w:val=""/>
      <w:lvlJc w:val="left"/>
      <w:pPr>
        <w:tabs>
          <w:tab w:val="num" w:pos="0"/>
        </w:tabs>
        <w:ind w:left="5608" w:hanging="360"/>
      </w:pPr>
      <w:rPr>
        <w:rFonts w:ascii="Symbol" w:hAnsi="Symbol" w:cs="Symbol" w:hint="default"/>
      </w:rPr>
    </w:lvl>
    <w:lvl w:ilvl="7">
      <w:numFmt w:val="bullet"/>
      <w:lvlText w:val="o"/>
      <w:lvlJc w:val="left"/>
      <w:pPr>
        <w:tabs>
          <w:tab w:val="num" w:pos="0"/>
        </w:tabs>
        <w:ind w:left="6328" w:hanging="360"/>
      </w:pPr>
      <w:rPr>
        <w:rFonts w:ascii="Courier New" w:hAnsi="Courier New" w:cs="Courier New" w:hint="default"/>
      </w:rPr>
    </w:lvl>
    <w:lvl w:ilvl="8">
      <w:numFmt w:val="bullet"/>
      <w:lvlText w:val=""/>
      <w:lvlJc w:val="left"/>
      <w:pPr>
        <w:tabs>
          <w:tab w:val="num" w:pos="0"/>
        </w:tabs>
        <w:ind w:left="7048" w:hanging="360"/>
      </w:pPr>
      <w:rPr>
        <w:rFonts w:ascii="Wingdings" w:hAnsi="Wingdings" w:cs="Wingdings" w:hint="default"/>
      </w:rPr>
    </w:lvl>
  </w:abstractNum>
  <w:abstractNum w:abstractNumId="37"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8"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4"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5"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4BF453B"/>
    <w:multiLevelType w:val="multilevel"/>
    <w:tmpl w:val="57A4ACA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7"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1" w15:restartNumberingAfterBreak="0">
    <w:nsid w:val="3C497DD3"/>
    <w:multiLevelType w:val="hybridMultilevel"/>
    <w:tmpl w:val="D9C85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E54440"/>
    <w:multiLevelType w:val="multilevel"/>
    <w:tmpl w:val="2ED8A2CE"/>
    <w:lvl w:ilvl="0">
      <w:start w:val="4"/>
      <w:numFmt w:val="decimal"/>
      <w:lvlText w:val="%1."/>
      <w:lvlJc w:val="left"/>
      <w:pPr>
        <w:tabs>
          <w:tab w:val="num" w:pos="0"/>
        </w:tabs>
        <w:ind w:left="567" w:hanging="567"/>
      </w:pPr>
      <w:rPr>
        <w:rFonts w:ascii="Times New Roman" w:hAnsi="Times New Roman" w:cs="Times New Roman"/>
        <w:sz w:val="22"/>
        <w:szCs w:val="22"/>
      </w:rPr>
    </w:lvl>
    <w:lvl w:ilvl="1">
      <w:start w:val="1"/>
      <w:numFmt w:val="decimal"/>
      <w:lvlText w:val="%2)"/>
      <w:lvlJc w:val="left"/>
      <w:pPr>
        <w:tabs>
          <w:tab w:val="num" w:pos="0"/>
        </w:tabs>
        <w:ind w:left="465" w:hanging="465"/>
      </w:pPr>
      <w:rPr>
        <w:rFonts w:ascii="Arial" w:hAnsi="Arial" w:cs="Arial"/>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3" w15:restartNumberingAfterBreak="0">
    <w:nsid w:val="3EB85CA7"/>
    <w:multiLevelType w:val="multilevel"/>
    <w:tmpl w:val="67B0399C"/>
    <w:lvl w:ilvl="0">
      <w:start w:val="6"/>
      <w:numFmt w:val="decimal"/>
      <w:lvlText w:val="%1."/>
      <w:lvlJc w:val="left"/>
      <w:pPr>
        <w:tabs>
          <w:tab w:val="num" w:pos="0"/>
        </w:tabs>
        <w:ind w:left="644" w:hanging="360"/>
      </w:pPr>
      <w:rPr>
        <w:b w:val="0"/>
        <w:bCs w:val="0"/>
        <w:strike w:val="0"/>
        <w:dstrike w:val="0"/>
        <w:sz w:val="22"/>
      </w:rPr>
    </w:lvl>
    <w:lvl w:ilvl="1">
      <w:start w:val="1"/>
      <w:numFmt w:val="decimal"/>
      <w:lvlText w:val="%1.%2"/>
      <w:lvlJc w:val="left"/>
      <w:pPr>
        <w:tabs>
          <w:tab w:val="num" w:pos="0"/>
        </w:tabs>
        <w:ind w:left="1866" w:hanging="360"/>
      </w:pPr>
      <w:rPr>
        <w:b w:val="0"/>
        <w:bCs/>
      </w:r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586" w:hanging="1080"/>
      </w:pPr>
    </w:lvl>
    <w:lvl w:ilvl="5">
      <w:start w:val="1"/>
      <w:numFmt w:val="decimal"/>
      <w:lvlText w:val="%1.%2.%3.%4.%5.%6"/>
      <w:lvlJc w:val="left"/>
      <w:pPr>
        <w:tabs>
          <w:tab w:val="num" w:pos="0"/>
        </w:tabs>
        <w:ind w:left="2586" w:hanging="1080"/>
      </w:pPr>
    </w:lvl>
    <w:lvl w:ilvl="6">
      <w:start w:val="1"/>
      <w:numFmt w:val="decimal"/>
      <w:lvlText w:val="%1.%2.%3.%4.%5.%6.%7"/>
      <w:lvlJc w:val="left"/>
      <w:pPr>
        <w:tabs>
          <w:tab w:val="num" w:pos="0"/>
        </w:tabs>
        <w:ind w:left="2946" w:hanging="1440"/>
      </w:pPr>
    </w:lvl>
    <w:lvl w:ilvl="7">
      <w:start w:val="1"/>
      <w:numFmt w:val="decimal"/>
      <w:lvlText w:val="%1.%2.%3.%4.%5.%6.%7.%8"/>
      <w:lvlJc w:val="left"/>
      <w:pPr>
        <w:tabs>
          <w:tab w:val="num" w:pos="0"/>
        </w:tabs>
        <w:ind w:left="2946" w:hanging="1440"/>
      </w:pPr>
    </w:lvl>
    <w:lvl w:ilvl="8">
      <w:start w:val="1"/>
      <w:numFmt w:val="decimal"/>
      <w:lvlText w:val="%1.%2.%3.%4.%5.%6.%7.%8.%9"/>
      <w:lvlJc w:val="left"/>
      <w:pPr>
        <w:tabs>
          <w:tab w:val="num" w:pos="0"/>
        </w:tabs>
        <w:ind w:left="2946" w:hanging="1440"/>
      </w:pPr>
    </w:lvl>
  </w:abstractNum>
  <w:abstractNum w:abstractNumId="54"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5"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3182B9F"/>
    <w:multiLevelType w:val="multilevel"/>
    <w:tmpl w:val="77F45B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8" w15:restartNumberingAfterBreak="0">
    <w:nsid w:val="48354C64"/>
    <w:multiLevelType w:val="multilevel"/>
    <w:tmpl w:val="F96094C0"/>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9"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60"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61"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3"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4" w15:restartNumberingAfterBreak="0">
    <w:nsid w:val="5ECB6CF8"/>
    <w:multiLevelType w:val="hybridMultilevel"/>
    <w:tmpl w:val="4B461E42"/>
    <w:lvl w:ilvl="0" w:tplc="66182A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66"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7"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9" w15:restartNumberingAfterBreak="0">
    <w:nsid w:val="647C4681"/>
    <w:multiLevelType w:val="multilevel"/>
    <w:tmpl w:val="1A18631A"/>
    <w:lvl w:ilvl="0">
      <w:start w:val="1"/>
      <w:numFmt w:val="decimal"/>
      <w:lvlText w:val="%1)"/>
      <w:lvlJc w:val="left"/>
      <w:pPr>
        <w:tabs>
          <w:tab w:val="num" w:pos="0"/>
        </w:tabs>
        <w:ind w:left="720" w:hanging="360"/>
      </w:pPr>
      <w:rPr>
        <w:rFonts w:ascii="Times New Roman" w:hAnsi="Times New Roman" w:cs="Times New Roman"/>
        <w:b w:val="0"/>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71"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2" w15:restartNumberingAfterBreak="0">
    <w:nsid w:val="6BDD4BF3"/>
    <w:multiLevelType w:val="multilevel"/>
    <w:tmpl w:val="E9D8B45E"/>
    <w:lvl w:ilvl="0">
      <w:start w:val="2"/>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C3164B4"/>
    <w:multiLevelType w:val="hybridMultilevel"/>
    <w:tmpl w:val="5B543B54"/>
    <w:lvl w:ilvl="0" w:tplc="86D0662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76"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7" w15:restartNumberingAfterBreak="0">
    <w:nsid w:val="73B110C0"/>
    <w:multiLevelType w:val="multilevel"/>
    <w:tmpl w:val="83D63CCC"/>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8"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79"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0"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81" w15:restartNumberingAfterBreak="0">
    <w:nsid w:val="76D04D22"/>
    <w:multiLevelType w:val="multilevel"/>
    <w:tmpl w:val="BD7018CE"/>
    <w:lvl w:ilvl="0">
      <w:start w:val="1"/>
      <w:numFmt w:val="lowerLetter"/>
      <w:lvlText w:val="%1)"/>
      <w:lvlJc w:val="left"/>
      <w:pPr>
        <w:tabs>
          <w:tab w:val="num" w:pos="0"/>
        </w:tabs>
        <w:ind w:left="1854" w:hanging="360"/>
      </w:pPr>
      <w:rPr>
        <w:sz w:val="22"/>
        <w:szCs w:val="22"/>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2" w15:restartNumberingAfterBreak="0">
    <w:nsid w:val="78581C3D"/>
    <w:multiLevelType w:val="multilevel"/>
    <w:tmpl w:val="0BCAC9BE"/>
    <w:lvl w:ilvl="0">
      <w:start w:val="1"/>
      <w:numFmt w:val="decimal"/>
      <w:lvlText w:val="%1)"/>
      <w:lvlJc w:val="left"/>
      <w:pPr>
        <w:tabs>
          <w:tab w:val="num" w:pos="0"/>
        </w:tabs>
        <w:ind w:left="927" w:hanging="360"/>
      </w:pPr>
      <w:rPr>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3" w15:restartNumberingAfterBreak="0">
    <w:nsid w:val="7A1E1F4A"/>
    <w:multiLevelType w:val="multilevel"/>
    <w:tmpl w:val="22AA370C"/>
    <w:lvl w:ilvl="0">
      <w:start w:val="2"/>
      <w:numFmt w:val="decimal"/>
      <w:lvlText w:val="%1."/>
      <w:lvlJc w:val="left"/>
      <w:pPr>
        <w:tabs>
          <w:tab w:val="num" w:pos="0"/>
        </w:tabs>
        <w:ind w:left="4680" w:hanging="180"/>
      </w:pPr>
      <w:rPr>
        <w:rFonts w:hint="default"/>
      </w:rPr>
    </w:lvl>
    <w:lvl w:ilvl="1">
      <w:start w:val="1"/>
      <w:numFmt w:val="decimal"/>
      <w:lvlText w:val="%1.%2."/>
      <w:lvlJc w:val="left"/>
      <w:pPr>
        <w:tabs>
          <w:tab w:val="num" w:pos="0"/>
        </w:tabs>
        <w:ind w:left="768" w:hanging="342"/>
      </w:pPr>
      <w:rPr>
        <w:rFonts w:ascii="Times New Roman" w:eastAsia="TeXGyrePagella" w:hAnsi="Times New Roman" w:cs="Times New Roman" w:hint="default"/>
        <w:b w:val="0"/>
        <w:bCs/>
        <w:i w:val="0"/>
        <w:iCs w:val="0"/>
        <w:strike w:val="0"/>
        <w:dstrike w:val="0"/>
        <w:w w:val="100"/>
        <w:sz w:val="22"/>
        <w:szCs w:val="22"/>
        <w:lang w:val="pl-PL" w:eastAsia="en-US" w:bidi="ar-SA"/>
      </w:rPr>
    </w:lvl>
    <w:lvl w:ilvl="2">
      <w:start w:val="1"/>
      <w:numFmt w:val="decimal"/>
      <w:lvlText w:val="%3)"/>
      <w:lvlJc w:val="left"/>
      <w:pPr>
        <w:tabs>
          <w:tab w:val="num" w:pos="0"/>
        </w:tabs>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84"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85"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1"/>
  </w:num>
  <w:num w:numId="2" w16cid:durableId="1618563351">
    <w:abstractNumId w:val="24"/>
  </w:num>
  <w:num w:numId="3" w16cid:durableId="948010542">
    <w:abstractNumId w:val="25"/>
  </w:num>
  <w:num w:numId="4" w16cid:durableId="2042198397">
    <w:abstractNumId w:val="38"/>
  </w:num>
  <w:num w:numId="5" w16cid:durableId="297493266">
    <w:abstractNumId w:val="17"/>
  </w:num>
  <w:num w:numId="6" w16cid:durableId="395595773">
    <w:abstractNumId w:val="86"/>
  </w:num>
  <w:num w:numId="7" w16cid:durableId="1263994404">
    <w:abstractNumId w:val="2"/>
  </w:num>
  <w:num w:numId="8" w16cid:durableId="2066446623">
    <w:abstractNumId w:val="78"/>
  </w:num>
  <w:num w:numId="9" w16cid:durableId="2084600468">
    <w:abstractNumId w:val="75"/>
  </w:num>
  <w:num w:numId="10" w16cid:durableId="1215241990">
    <w:abstractNumId w:val="84"/>
  </w:num>
  <w:num w:numId="11" w16cid:durableId="33308579">
    <w:abstractNumId w:val="39"/>
  </w:num>
  <w:num w:numId="12" w16cid:durableId="1446849165">
    <w:abstractNumId w:val="47"/>
  </w:num>
  <w:num w:numId="13" w16cid:durableId="1848669018">
    <w:abstractNumId w:val="79"/>
  </w:num>
  <w:num w:numId="14" w16cid:durableId="181748314">
    <w:abstractNumId w:val="35"/>
  </w:num>
  <w:num w:numId="15" w16cid:durableId="142086486">
    <w:abstractNumId w:val="15"/>
  </w:num>
  <w:num w:numId="16" w16cid:durableId="2058043207">
    <w:abstractNumId w:val="56"/>
  </w:num>
  <w:num w:numId="17" w16cid:durableId="1840272616">
    <w:abstractNumId w:val="58"/>
  </w:num>
  <w:num w:numId="18" w16cid:durableId="433674399">
    <w:abstractNumId w:val="3"/>
  </w:num>
  <w:num w:numId="19" w16cid:durableId="467821892">
    <w:abstractNumId w:val="42"/>
  </w:num>
  <w:num w:numId="20" w16cid:durableId="1707287940">
    <w:abstractNumId w:val="60"/>
  </w:num>
  <w:num w:numId="21" w16cid:durableId="1450007586">
    <w:abstractNumId w:val="54"/>
  </w:num>
  <w:num w:numId="22" w16cid:durableId="1264338348">
    <w:abstractNumId w:val="26"/>
  </w:num>
  <w:num w:numId="23" w16cid:durableId="134220414">
    <w:abstractNumId w:val="5"/>
  </w:num>
  <w:num w:numId="24" w16cid:durableId="802816587">
    <w:abstractNumId w:val="76"/>
  </w:num>
  <w:num w:numId="25" w16cid:durableId="867915806">
    <w:abstractNumId w:val="33"/>
  </w:num>
  <w:num w:numId="26" w16cid:durableId="2012482646">
    <w:abstractNumId w:val="27"/>
  </w:num>
  <w:num w:numId="27" w16cid:durableId="236284744">
    <w:abstractNumId w:val="43"/>
  </w:num>
  <w:num w:numId="28" w16cid:durableId="948852334">
    <w:abstractNumId w:val="16"/>
  </w:num>
  <w:num w:numId="29" w16cid:durableId="1748454111">
    <w:abstractNumId w:val="68"/>
  </w:num>
  <w:num w:numId="30" w16cid:durableId="132717168">
    <w:abstractNumId w:val="8"/>
  </w:num>
  <w:num w:numId="31" w16cid:durableId="1622833112">
    <w:abstractNumId w:val="22"/>
  </w:num>
  <w:num w:numId="32" w16cid:durableId="938440611">
    <w:abstractNumId w:val="71"/>
  </w:num>
  <w:num w:numId="33" w16cid:durableId="1940335876">
    <w:abstractNumId w:val="57"/>
  </w:num>
  <w:num w:numId="34" w16cid:durableId="700546801">
    <w:abstractNumId w:val="32"/>
  </w:num>
  <w:num w:numId="35" w16cid:durableId="975989885">
    <w:abstractNumId w:val="83"/>
  </w:num>
  <w:num w:numId="36" w16cid:durableId="1205875007">
    <w:abstractNumId w:val="13"/>
  </w:num>
  <w:num w:numId="37" w16cid:durableId="1136800026">
    <w:abstractNumId w:val="12"/>
  </w:num>
  <w:num w:numId="38" w16cid:durableId="990790643">
    <w:abstractNumId w:val="59"/>
  </w:num>
  <w:num w:numId="39" w16cid:durableId="642588641">
    <w:abstractNumId w:val="72"/>
  </w:num>
  <w:num w:numId="40" w16cid:durableId="1764569256">
    <w:abstractNumId w:val="77"/>
  </w:num>
  <w:num w:numId="41" w16cid:durableId="211498654">
    <w:abstractNumId w:val="69"/>
  </w:num>
  <w:num w:numId="42" w16cid:durableId="774909495">
    <w:abstractNumId w:val="36"/>
  </w:num>
  <w:num w:numId="43" w16cid:durableId="1827937008">
    <w:abstractNumId w:val="53"/>
  </w:num>
  <w:num w:numId="44" w16cid:durableId="1128623230">
    <w:abstractNumId w:val="52"/>
  </w:num>
  <w:num w:numId="45" w16cid:durableId="1404913142">
    <w:abstractNumId w:val="14"/>
  </w:num>
  <w:num w:numId="46" w16cid:durableId="226041161">
    <w:abstractNumId w:val="1"/>
  </w:num>
  <w:num w:numId="47" w16cid:durableId="1940261645">
    <w:abstractNumId w:val="63"/>
  </w:num>
  <w:num w:numId="48" w16cid:durableId="1665083458">
    <w:abstractNumId w:val="48"/>
  </w:num>
  <w:num w:numId="49" w16cid:durableId="988828795">
    <w:abstractNumId w:val="6"/>
  </w:num>
  <w:num w:numId="50" w16cid:durableId="296110385">
    <w:abstractNumId w:val="45"/>
  </w:num>
  <w:num w:numId="51" w16cid:durableId="308562283">
    <w:abstractNumId w:val="81"/>
  </w:num>
  <w:num w:numId="52" w16cid:durableId="441075637">
    <w:abstractNumId w:val="40"/>
  </w:num>
  <w:num w:numId="53" w16cid:durableId="243759223">
    <w:abstractNumId w:val="9"/>
  </w:num>
  <w:num w:numId="54" w16cid:durableId="1291210748">
    <w:abstractNumId w:val="73"/>
  </w:num>
  <w:num w:numId="55" w16cid:durableId="1701514788">
    <w:abstractNumId w:val="61"/>
  </w:num>
  <w:num w:numId="56" w16cid:durableId="715858828">
    <w:abstractNumId w:val="55"/>
  </w:num>
  <w:num w:numId="57" w16cid:durableId="1879580553">
    <w:abstractNumId w:val="7"/>
  </w:num>
  <w:num w:numId="58" w16cid:durableId="300966065">
    <w:abstractNumId w:val="49"/>
  </w:num>
  <w:num w:numId="59" w16cid:durableId="917516859">
    <w:abstractNumId w:val="4"/>
  </w:num>
  <w:num w:numId="60" w16cid:durableId="210119053">
    <w:abstractNumId w:val="41"/>
  </w:num>
  <w:num w:numId="61" w16cid:durableId="979842678">
    <w:abstractNumId w:val="80"/>
  </w:num>
  <w:num w:numId="62" w16cid:durableId="1656570897">
    <w:abstractNumId w:val="70"/>
  </w:num>
  <w:num w:numId="63" w16cid:durableId="1094474383">
    <w:abstractNumId w:val="50"/>
  </w:num>
  <w:num w:numId="64" w16cid:durableId="900865025">
    <w:abstractNumId w:val="62"/>
  </w:num>
  <w:num w:numId="65" w16cid:durableId="1921713865">
    <w:abstractNumId w:val="37"/>
  </w:num>
  <w:num w:numId="66" w16cid:durableId="2029015315">
    <w:abstractNumId w:val="28"/>
  </w:num>
  <w:num w:numId="67" w16cid:durableId="1097748655">
    <w:abstractNumId w:val="65"/>
  </w:num>
  <w:num w:numId="68" w16cid:durableId="2146391698">
    <w:abstractNumId w:val="19"/>
  </w:num>
  <w:num w:numId="69" w16cid:durableId="855313483">
    <w:abstractNumId w:val="10"/>
  </w:num>
  <w:num w:numId="70" w16cid:durableId="1541282119">
    <w:abstractNumId w:val="29"/>
  </w:num>
  <w:num w:numId="71" w16cid:durableId="1954752328">
    <w:abstractNumId w:val="46"/>
  </w:num>
  <w:num w:numId="72" w16cid:durableId="1650286267">
    <w:abstractNumId w:val="82"/>
  </w:num>
  <w:num w:numId="73" w16cid:durableId="1113094131">
    <w:abstractNumId w:val="34"/>
  </w:num>
  <w:num w:numId="74" w16cid:durableId="1974288074">
    <w:abstractNumId w:val="66"/>
  </w:num>
  <w:num w:numId="75" w16cid:durableId="1382290522">
    <w:abstractNumId w:val="44"/>
  </w:num>
  <w:num w:numId="76" w16cid:durableId="704334689">
    <w:abstractNumId w:val="18"/>
  </w:num>
  <w:num w:numId="77" w16cid:durableId="273633185">
    <w:abstractNumId w:val="85"/>
    <w:lvlOverride w:ilvl="0">
      <w:startOverride w:val="1"/>
    </w:lvlOverride>
  </w:num>
  <w:num w:numId="78" w16cid:durableId="930547294">
    <w:abstractNumId w:val="85"/>
  </w:num>
  <w:num w:numId="79" w16cid:durableId="1863785072">
    <w:abstractNumId w:val="85"/>
  </w:num>
  <w:num w:numId="80" w16cid:durableId="360664831">
    <w:abstractNumId w:val="80"/>
  </w:num>
  <w:num w:numId="81" w16cid:durableId="576209851">
    <w:abstractNumId w:val="17"/>
  </w:num>
  <w:num w:numId="82" w16cid:durableId="1051150713">
    <w:abstractNumId w:val="66"/>
  </w:num>
  <w:num w:numId="83" w16cid:durableId="451902997">
    <w:abstractNumId w:val="66"/>
  </w:num>
  <w:num w:numId="84" w16cid:durableId="37052569">
    <w:abstractNumId w:val="85"/>
  </w:num>
  <w:num w:numId="85" w16cid:durableId="1952741025">
    <w:abstractNumId w:val="66"/>
  </w:num>
  <w:num w:numId="86" w16cid:durableId="922488184">
    <w:abstractNumId w:val="66"/>
  </w:num>
  <w:num w:numId="87" w16cid:durableId="1363827240">
    <w:abstractNumId w:val="44"/>
  </w:num>
  <w:num w:numId="88" w16cid:durableId="1966349045">
    <w:abstractNumId w:val="44"/>
  </w:num>
  <w:num w:numId="89" w16cid:durableId="1350986175">
    <w:abstractNumId w:val="44"/>
  </w:num>
  <w:num w:numId="90" w16cid:durableId="1765951131">
    <w:abstractNumId w:val="44"/>
  </w:num>
  <w:num w:numId="91" w16cid:durableId="874578882">
    <w:abstractNumId w:val="51"/>
  </w:num>
  <w:num w:numId="92" w16cid:durableId="12197296">
    <w:abstractNumId w:val="0"/>
  </w:num>
  <w:num w:numId="93" w16cid:durableId="1007946360">
    <w:abstractNumId w:val="74"/>
  </w:num>
  <w:num w:numId="94" w16cid:durableId="1316840526">
    <w:abstractNumId w:val="64"/>
  </w:num>
  <w:num w:numId="95" w16cid:durableId="1090735588">
    <w:abstractNumId w:val="20"/>
  </w:num>
  <w:num w:numId="96" w16cid:durableId="1990747510">
    <w:abstractNumId w:val="30"/>
  </w:num>
  <w:num w:numId="97" w16cid:durableId="191891898">
    <w:abstractNumId w:val="23"/>
  </w:num>
  <w:num w:numId="98" w16cid:durableId="1581678163">
    <w:abstractNumId w:val="67"/>
  </w:num>
  <w:num w:numId="99" w16cid:durableId="1617709014">
    <w:abstractNumId w:val="21"/>
  </w:num>
  <w:num w:numId="100" w16cid:durableId="1825705149">
    <w:abstractNumId w:val="3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45399"/>
    <w:rsid w:val="00080B04"/>
    <w:rsid w:val="000902E5"/>
    <w:rsid w:val="000A3986"/>
    <w:rsid w:val="000A51EB"/>
    <w:rsid w:val="000B4744"/>
    <w:rsid w:val="000D7F04"/>
    <w:rsid w:val="000E0E0A"/>
    <w:rsid w:val="001007F6"/>
    <w:rsid w:val="00132348"/>
    <w:rsid w:val="001501D4"/>
    <w:rsid w:val="00186325"/>
    <w:rsid w:val="00196E0D"/>
    <w:rsid w:val="001A2BCA"/>
    <w:rsid w:val="001C28E5"/>
    <w:rsid w:val="001D170E"/>
    <w:rsid w:val="001E2B21"/>
    <w:rsid w:val="00220F95"/>
    <w:rsid w:val="00242285"/>
    <w:rsid w:val="00266F86"/>
    <w:rsid w:val="0029073C"/>
    <w:rsid w:val="00297C54"/>
    <w:rsid w:val="002A3EC2"/>
    <w:rsid w:val="002C327F"/>
    <w:rsid w:val="002E08F4"/>
    <w:rsid w:val="002F0E22"/>
    <w:rsid w:val="00347DFC"/>
    <w:rsid w:val="003623CA"/>
    <w:rsid w:val="00374285"/>
    <w:rsid w:val="00377FF1"/>
    <w:rsid w:val="00382239"/>
    <w:rsid w:val="00382F3A"/>
    <w:rsid w:val="003A53DF"/>
    <w:rsid w:val="003F0600"/>
    <w:rsid w:val="00434281"/>
    <w:rsid w:val="00460DB1"/>
    <w:rsid w:val="0046279F"/>
    <w:rsid w:val="00464B81"/>
    <w:rsid w:val="004704C9"/>
    <w:rsid w:val="00483233"/>
    <w:rsid w:val="00484241"/>
    <w:rsid w:val="004A0C67"/>
    <w:rsid w:val="004B2CDA"/>
    <w:rsid w:val="004D2DA8"/>
    <w:rsid w:val="005066FE"/>
    <w:rsid w:val="005270C7"/>
    <w:rsid w:val="00530504"/>
    <w:rsid w:val="0053704C"/>
    <w:rsid w:val="00560E5F"/>
    <w:rsid w:val="00570AEC"/>
    <w:rsid w:val="00571A55"/>
    <w:rsid w:val="005929DF"/>
    <w:rsid w:val="005C4E63"/>
    <w:rsid w:val="005D72B9"/>
    <w:rsid w:val="005E66C8"/>
    <w:rsid w:val="00605A48"/>
    <w:rsid w:val="00622FA4"/>
    <w:rsid w:val="00625727"/>
    <w:rsid w:val="006300F5"/>
    <w:rsid w:val="00660E59"/>
    <w:rsid w:val="00662F42"/>
    <w:rsid w:val="006B538D"/>
    <w:rsid w:val="006E77B4"/>
    <w:rsid w:val="00702CE3"/>
    <w:rsid w:val="00730E1F"/>
    <w:rsid w:val="00745613"/>
    <w:rsid w:val="00784A22"/>
    <w:rsid w:val="007C0914"/>
    <w:rsid w:val="00844D12"/>
    <w:rsid w:val="00847342"/>
    <w:rsid w:val="00857136"/>
    <w:rsid w:val="008717CD"/>
    <w:rsid w:val="0087262A"/>
    <w:rsid w:val="008B041F"/>
    <w:rsid w:val="008E206C"/>
    <w:rsid w:val="008E27B1"/>
    <w:rsid w:val="00964237"/>
    <w:rsid w:val="009701D1"/>
    <w:rsid w:val="0099060C"/>
    <w:rsid w:val="00996FE1"/>
    <w:rsid w:val="009C4F11"/>
    <w:rsid w:val="009F78B7"/>
    <w:rsid w:val="00A24DC8"/>
    <w:rsid w:val="00A47ADF"/>
    <w:rsid w:val="00A567D2"/>
    <w:rsid w:val="00A56D37"/>
    <w:rsid w:val="00A71A30"/>
    <w:rsid w:val="00A921D4"/>
    <w:rsid w:val="00A94DE7"/>
    <w:rsid w:val="00AA1DE6"/>
    <w:rsid w:val="00AC1ECA"/>
    <w:rsid w:val="00AE586D"/>
    <w:rsid w:val="00AF1075"/>
    <w:rsid w:val="00B016E4"/>
    <w:rsid w:val="00B06E59"/>
    <w:rsid w:val="00B507E0"/>
    <w:rsid w:val="00B919D0"/>
    <w:rsid w:val="00B9499C"/>
    <w:rsid w:val="00BA60F2"/>
    <w:rsid w:val="00BB0824"/>
    <w:rsid w:val="00BB45CA"/>
    <w:rsid w:val="00BB6873"/>
    <w:rsid w:val="00BC618D"/>
    <w:rsid w:val="00BD14C4"/>
    <w:rsid w:val="00BF0427"/>
    <w:rsid w:val="00C122D7"/>
    <w:rsid w:val="00C20D92"/>
    <w:rsid w:val="00C34702"/>
    <w:rsid w:val="00C839CE"/>
    <w:rsid w:val="00CC699A"/>
    <w:rsid w:val="00CD4E7A"/>
    <w:rsid w:val="00CE619A"/>
    <w:rsid w:val="00D0792F"/>
    <w:rsid w:val="00D30AEA"/>
    <w:rsid w:val="00D372E7"/>
    <w:rsid w:val="00D4448C"/>
    <w:rsid w:val="00D47F24"/>
    <w:rsid w:val="00D94526"/>
    <w:rsid w:val="00DB0F2E"/>
    <w:rsid w:val="00DB257A"/>
    <w:rsid w:val="00DB41C9"/>
    <w:rsid w:val="00DB5804"/>
    <w:rsid w:val="00DD4ECB"/>
    <w:rsid w:val="00DD6A7A"/>
    <w:rsid w:val="00E10CAF"/>
    <w:rsid w:val="00E6006C"/>
    <w:rsid w:val="00E91FC2"/>
    <w:rsid w:val="00ED281D"/>
    <w:rsid w:val="00EE0078"/>
    <w:rsid w:val="00EF1387"/>
    <w:rsid w:val="00F2308F"/>
    <w:rsid w:val="00F25DC2"/>
    <w:rsid w:val="00F36C5C"/>
    <w:rsid w:val="00F47165"/>
    <w:rsid w:val="00FC4676"/>
    <w:rsid w:val="00FC63B4"/>
    <w:rsid w:val="00FD05CC"/>
    <w:rsid w:val="00FE62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7"/>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9"/>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1"/>
      </w:numPr>
    </w:pPr>
    <w:rPr>
      <w:rFonts w:ascii="Arial" w:eastAsia="Lucida Sans Unicode" w:hAnsi="Arial"/>
      <w:szCs w:val="16"/>
      <w:lang w:eastAsia="ar-SA"/>
    </w:rPr>
  </w:style>
  <w:style w:type="paragraph" w:customStyle="1" w:styleId="StylPunktWieksze">
    <w:name w:val="Styl Punkt Wieksze"/>
    <w:qFormat/>
    <w:rsid w:val="00031BFA"/>
    <w:pPr>
      <w:numPr>
        <w:numId w:val="10"/>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2"/>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4"/>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5"/>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6"/>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hyperlink" Target="mailto:iod@psary.p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platformazakupowa.pl/pn/psary" TargetMode="External"/><Relationship Id="rId19"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8" Type="http://schemas.openxmlformats.org/officeDocument/2006/relationships/hyperlink" Target="mailto:urzad@psary.p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mailto:iod@psary.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42</Pages>
  <Words>16729</Words>
  <Characters>100375</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Arkadiusz Maraszek</cp:lastModifiedBy>
  <cp:revision>61</cp:revision>
  <cp:lastPrinted>2021-12-22T12:30:00Z</cp:lastPrinted>
  <dcterms:created xsi:type="dcterms:W3CDTF">2022-01-27T13:50:00Z</dcterms:created>
  <dcterms:modified xsi:type="dcterms:W3CDTF">2022-04-08T07:29:00Z</dcterms:modified>
  <dc:language>pl-PL</dc:language>
</cp:coreProperties>
</file>