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D8E7" w14:textId="257A994C" w:rsidR="00AE34B0" w:rsidRPr="00443335" w:rsidRDefault="00040234" w:rsidP="00AE34B0">
      <w:pPr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AE34B0" w:rsidRPr="00443335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Załącznik Nr 1 do SWZ</w:t>
      </w:r>
    </w:p>
    <w:p w14:paraId="38B2F3F4" w14:textId="77777777" w:rsidR="00AE34B0" w:rsidRDefault="00AE34B0" w:rsidP="00AE34B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Toc383504576"/>
    </w:p>
    <w:p w14:paraId="4445AFE8" w14:textId="77777777" w:rsidR="00AE34B0" w:rsidRDefault="00AE34B0" w:rsidP="00AE34B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Formularz ofertowy</w:t>
      </w:r>
      <w:bookmarkEnd w:id="0"/>
    </w:p>
    <w:p w14:paraId="407A3012" w14:textId="77777777" w:rsidR="00AE34B0" w:rsidRPr="00443335" w:rsidRDefault="00AE34B0" w:rsidP="00AE34B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14:paraId="2A9305BF" w14:textId="77777777" w:rsidR="00AE34B0" w:rsidRPr="00443335" w:rsidRDefault="00AE34B0" w:rsidP="00AE34B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55036BE" w14:textId="77777777" w:rsidR="00AE34B0" w:rsidRPr="00443335" w:rsidRDefault="00AE34B0" w:rsidP="00AE34B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280"/>
        <w:gridCol w:w="2278"/>
        <w:gridCol w:w="419"/>
        <w:gridCol w:w="404"/>
        <w:gridCol w:w="403"/>
        <w:gridCol w:w="915"/>
        <w:gridCol w:w="974"/>
      </w:tblGrid>
      <w:tr w:rsidR="00AE34B0" w:rsidRPr="00443335" w14:paraId="14083FC1" w14:textId="77777777" w:rsidTr="004174C9">
        <w:tc>
          <w:tcPr>
            <w:tcW w:w="3686" w:type="dxa"/>
          </w:tcPr>
          <w:p w14:paraId="5151065E" w14:textId="77777777" w:rsidR="00AE34B0" w:rsidRPr="00443335" w:rsidRDefault="00AE34B0" w:rsidP="004174C9"/>
        </w:tc>
        <w:tc>
          <w:tcPr>
            <w:tcW w:w="2693" w:type="dxa"/>
            <w:gridSpan w:val="2"/>
            <w:tcBorders>
              <w:bottom w:val="dashed" w:sz="4" w:space="0" w:color="auto"/>
            </w:tcBorders>
          </w:tcPr>
          <w:p w14:paraId="2C6E1AD8" w14:textId="77777777" w:rsidR="00AE34B0" w:rsidRPr="00443335" w:rsidRDefault="00AE34B0" w:rsidP="004174C9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17088A04" w14:textId="77777777" w:rsidR="00AE34B0" w:rsidRPr="00443335" w:rsidRDefault="00AE34B0" w:rsidP="004174C9">
            <w:pPr>
              <w:ind w:right="32"/>
              <w:jc w:val="right"/>
            </w:pPr>
            <w:r w:rsidRPr="00443335">
              <w:t>, dnia</w:t>
            </w:r>
          </w:p>
        </w:tc>
        <w:tc>
          <w:tcPr>
            <w:tcW w:w="1412" w:type="dxa"/>
            <w:gridSpan w:val="2"/>
            <w:tcBorders>
              <w:bottom w:val="dashed" w:sz="4" w:space="0" w:color="auto"/>
            </w:tcBorders>
          </w:tcPr>
          <w:p w14:paraId="3DA3821C" w14:textId="77777777" w:rsidR="00AE34B0" w:rsidRPr="00443335" w:rsidRDefault="00AE34B0" w:rsidP="004174C9">
            <w:pPr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44C35106" w14:textId="6ACC2EFC" w:rsidR="00AE34B0" w:rsidRPr="00443335" w:rsidRDefault="00AE34B0" w:rsidP="004174C9">
            <w:pPr>
              <w:jc w:val="right"/>
              <w:rPr>
                <w:b/>
                <w:bCs/>
              </w:rPr>
            </w:pPr>
            <w:r w:rsidRPr="00443335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443335">
              <w:rPr>
                <w:b/>
                <w:bCs/>
              </w:rPr>
              <w:t xml:space="preserve"> r.</w:t>
            </w:r>
          </w:p>
        </w:tc>
      </w:tr>
      <w:tr w:rsidR="00AE34B0" w:rsidRPr="00443335" w14:paraId="7C4664FB" w14:textId="77777777" w:rsidTr="004174C9">
        <w:tc>
          <w:tcPr>
            <w:tcW w:w="3686" w:type="dxa"/>
          </w:tcPr>
          <w:p w14:paraId="1B828A29" w14:textId="77777777" w:rsidR="00AE34B0" w:rsidRPr="00443335" w:rsidRDefault="00AE34B0" w:rsidP="004174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</w:tcBorders>
          </w:tcPr>
          <w:p w14:paraId="79FAFF76" w14:textId="77777777" w:rsidR="00AE34B0" w:rsidRPr="00443335" w:rsidRDefault="00AE34B0" w:rsidP="004174C9">
            <w:pPr>
              <w:ind w:right="313"/>
              <w:jc w:val="right"/>
              <w:rPr>
                <w:sz w:val="18"/>
                <w:szCs w:val="18"/>
              </w:rPr>
            </w:pPr>
            <w:r w:rsidRPr="00443335">
              <w:rPr>
                <w:rFonts w:eastAsia="Calibri"/>
                <w:sz w:val="18"/>
                <w:szCs w:val="18"/>
              </w:rPr>
              <w:t xml:space="preserve">/ </w:t>
            </w:r>
            <w:r w:rsidRPr="00443335">
              <w:rPr>
                <w:rFonts w:eastAsia="Calibri"/>
                <w:i/>
                <w:iCs/>
                <w:sz w:val="18"/>
                <w:szCs w:val="18"/>
              </w:rPr>
              <w:t>miejscowość</w:t>
            </w:r>
            <w:r w:rsidRPr="00443335">
              <w:rPr>
                <w:rFonts w:eastAsia="Calibri"/>
                <w:sz w:val="18"/>
                <w:szCs w:val="18"/>
              </w:rPr>
              <w:t xml:space="preserve"> /</w:t>
            </w:r>
          </w:p>
        </w:tc>
        <w:tc>
          <w:tcPr>
            <w:tcW w:w="851" w:type="dxa"/>
            <w:gridSpan w:val="2"/>
          </w:tcPr>
          <w:p w14:paraId="2D275764" w14:textId="77777777" w:rsidR="00AE34B0" w:rsidRPr="00443335" w:rsidRDefault="00AE34B0" w:rsidP="004174C9">
            <w:pPr>
              <w:ind w:right="32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3"/>
          </w:tcPr>
          <w:p w14:paraId="5950652D" w14:textId="77777777" w:rsidR="00AE34B0" w:rsidRPr="00443335" w:rsidRDefault="00AE34B0" w:rsidP="004174C9">
            <w:pPr>
              <w:ind w:right="886"/>
              <w:jc w:val="center"/>
              <w:rPr>
                <w:sz w:val="18"/>
                <w:szCs w:val="18"/>
              </w:rPr>
            </w:pPr>
            <w:r w:rsidRPr="00443335">
              <w:rPr>
                <w:rFonts w:eastAsia="Calibri"/>
                <w:sz w:val="18"/>
                <w:szCs w:val="18"/>
              </w:rPr>
              <w:t xml:space="preserve">/ </w:t>
            </w:r>
            <w:r w:rsidRPr="00443335">
              <w:rPr>
                <w:rFonts w:eastAsia="Calibri"/>
                <w:i/>
                <w:iCs/>
                <w:sz w:val="18"/>
                <w:szCs w:val="18"/>
              </w:rPr>
              <w:t>data</w:t>
            </w:r>
            <w:r w:rsidRPr="00443335">
              <w:rPr>
                <w:rFonts w:eastAsia="Calibri"/>
                <w:sz w:val="18"/>
                <w:szCs w:val="18"/>
              </w:rPr>
              <w:t xml:space="preserve"> /</w:t>
            </w:r>
          </w:p>
        </w:tc>
      </w:tr>
      <w:tr w:rsidR="00AE34B0" w:rsidRPr="00443335" w14:paraId="664C3CEF" w14:textId="77777777" w:rsidTr="004174C9">
        <w:tc>
          <w:tcPr>
            <w:tcW w:w="3969" w:type="dxa"/>
            <w:gridSpan w:val="2"/>
          </w:tcPr>
          <w:p w14:paraId="339CF821" w14:textId="77777777" w:rsidR="00AE34B0" w:rsidRPr="00443335" w:rsidRDefault="00AE34B0" w:rsidP="004174C9"/>
        </w:tc>
        <w:tc>
          <w:tcPr>
            <w:tcW w:w="2835" w:type="dxa"/>
            <w:gridSpan w:val="2"/>
          </w:tcPr>
          <w:p w14:paraId="27E7E913" w14:textId="77777777" w:rsidR="00AE34B0" w:rsidRPr="00443335" w:rsidRDefault="00AE34B0" w:rsidP="004174C9">
            <w:pPr>
              <w:jc w:val="center"/>
            </w:pPr>
          </w:p>
        </w:tc>
        <w:tc>
          <w:tcPr>
            <w:tcW w:w="851" w:type="dxa"/>
            <w:gridSpan w:val="2"/>
          </w:tcPr>
          <w:p w14:paraId="06E544A3" w14:textId="77777777" w:rsidR="00AE34B0" w:rsidRPr="00443335" w:rsidRDefault="00AE34B0" w:rsidP="004174C9">
            <w:pPr>
              <w:ind w:right="32"/>
            </w:pPr>
          </w:p>
        </w:tc>
        <w:tc>
          <w:tcPr>
            <w:tcW w:w="1974" w:type="dxa"/>
            <w:gridSpan w:val="2"/>
          </w:tcPr>
          <w:p w14:paraId="2486E6AD" w14:textId="77777777" w:rsidR="00AE34B0" w:rsidRPr="00443335" w:rsidRDefault="00AE34B0" w:rsidP="004174C9"/>
        </w:tc>
      </w:tr>
      <w:tr w:rsidR="00AE34B0" w:rsidRPr="00443335" w14:paraId="3936C2C0" w14:textId="77777777" w:rsidTr="004174C9">
        <w:tc>
          <w:tcPr>
            <w:tcW w:w="3969" w:type="dxa"/>
            <w:gridSpan w:val="2"/>
          </w:tcPr>
          <w:p w14:paraId="15CA7E9C" w14:textId="77777777" w:rsidR="00AE34B0" w:rsidRPr="00443335" w:rsidRDefault="00AE34B0" w:rsidP="004174C9">
            <w:r w:rsidRPr="00443335">
              <w:rPr>
                <w:rFonts w:eastAsia="Calibri"/>
              </w:rPr>
              <w:t>Ja (my) niżej podpisany (i):</w:t>
            </w:r>
          </w:p>
        </w:tc>
        <w:tc>
          <w:tcPr>
            <w:tcW w:w="2835" w:type="dxa"/>
            <w:gridSpan w:val="2"/>
          </w:tcPr>
          <w:p w14:paraId="1467DBB9" w14:textId="77777777" w:rsidR="00AE34B0" w:rsidRPr="00443335" w:rsidRDefault="00AE34B0" w:rsidP="004174C9">
            <w:pPr>
              <w:jc w:val="center"/>
            </w:pPr>
          </w:p>
        </w:tc>
        <w:tc>
          <w:tcPr>
            <w:tcW w:w="851" w:type="dxa"/>
            <w:gridSpan w:val="2"/>
          </w:tcPr>
          <w:p w14:paraId="6F6512C2" w14:textId="77777777" w:rsidR="00AE34B0" w:rsidRPr="00443335" w:rsidRDefault="00AE34B0" w:rsidP="004174C9">
            <w:pPr>
              <w:ind w:right="32"/>
            </w:pPr>
          </w:p>
        </w:tc>
        <w:tc>
          <w:tcPr>
            <w:tcW w:w="1974" w:type="dxa"/>
            <w:gridSpan w:val="2"/>
          </w:tcPr>
          <w:p w14:paraId="138D926B" w14:textId="77777777" w:rsidR="00AE34B0" w:rsidRPr="00443335" w:rsidRDefault="00AE34B0" w:rsidP="004174C9"/>
        </w:tc>
      </w:tr>
      <w:tr w:rsidR="00AE34B0" w:rsidRPr="00443335" w14:paraId="3E792300" w14:textId="77777777" w:rsidTr="004174C9">
        <w:trPr>
          <w:trHeight w:val="323"/>
        </w:trPr>
        <w:tc>
          <w:tcPr>
            <w:tcW w:w="9629" w:type="dxa"/>
            <w:gridSpan w:val="8"/>
            <w:tcBorders>
              <w:bottom w:val="dashed" w:sz="4" w:space="0" w:color="auto"/>
            </w:tcBorders>
            <w:vAlign w:val="bottom"/>
          </w:tcPr>
          <w:p w14:paraId="04DA1C37" w14:textId="77777777" w:rsidR="00AE34B0" w:rsidRPr="0000544E" w:rsidRDefault="00AE34B0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4B0" w:rsidRPr="00443335" w14:paraId="7151AAA5" w14:textId="77777777" w:rsidTr="004174C9">
        <w:trPr>
          <w:trHeight w:val="418"/>
        </w:trPr>
        <w:tc>
          <w:tcPr>
            <w:tcW w:w="9629" w:type="dxa"/>
            <w:gridSpan w:val="8"/>
            <w:tcBorders>
              <w:bottom w:val="dashed" w:sz="4" w:space="0" w:color="auto"/>
            </w:tcBorders>
            <w:vAlign w:val="bottom"/>
          </w:tcPr>
          <w:p w14:paraId="4840999B" w14:textId="77777777" w:rsidR="00AE34B0" w:rsidRPr="0000544E" w:rsidRDefault="00AE34B0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4B0" w:rsidRPr="00443335" w14:paraId="27ADAFAD" w14:textId="77777777" w:rsidTr="004174C9">
        <w:tc>
          <w:tcPr>
            <w:tcW w:w="9629" w:type="dxa"/>
            <w:gridSpan w:val="8"/>
            <w:tcBorders>
              <w:top w:val="dashed" w:sz="4" w:space="0" w:color="auto"/>
            </w:tcBorders>
          </w:tcPr>
          <w:p w14:paraId="650C65E3" w14:textId="77777777" w:rsidR="00AE34B0" w:rsidRPr="00443335" w:rsidRDefault="00AE34B0" w:rsidP="004174C9">
            <w:pPr>
              <w:jc w:val="center"/>
            </w:pPr>
            <w:r w:rsidRPr="00443335">
              <w:rPr>
                <w:rFonts w:eastAsia="Calibri"/>
                <w:i/>
                <w:sz w:val="18"/>
                <w:szCs w:val="18"/>
              </w:rPr>
              <w:t xml:space="preserve">/ </w:t>
            </w:r>
            <w:r w:rsidRPr="00443335">
              <w:rPr>
                <w:rFonts w:eastAsia="Calibri"/>
                <w:sz w:val="18"/>
                <w:szCs w:val="18"/>
              </w:rPr>
              <w:t>dane osoby (osób) upoważnionej(-ych) do reprezentowania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443335">
              <w:rPr>
                <w:rFonts w:eastAsia="Calibri"/>
                <w:b/>
                <w:i/>
                <w:sz w:val="18"/>
                <w:szCs w:val="18"/>
              </w:rPr>
              <w:t>Wykonawcy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/</w:t>
            </w:r>
          </w:p>
        </w:tc>
      </w:tr>
      <w:tr w:rsidR="00AE34B0" w:rsidRPr="00443335" w14:paraId="27EB57E2" w14:textId="77777777" w:rsidTr="004174C9">
        <w:tc>
          <w:tcPr>
            <w:tcW w:w="9629" w:type="dxa"/>
            <w:gridSpan w:val="8"/>
          </w:tcPr>
          <w:p w14:paraId="4D393D23" w14:textId="77777777" w:rsidR="00AE34B0" w:rsidRPr="00443335" w:rsidRDefault="00AE34B0" w:rsidP="004174C9"/>
        </w:tc>
      </w:tr>
      <w:tr w:rsidR="00AE34B0" w:rsidRPr="00443335" w14:paraId="79D9CFA8" w14:textId="77777777" w:rsidTr="004174C9">
        <w:tc>
          <w:tcPr>
            <w:tcW w:w="3969" w:type="dxa"/>
            <w:gridSpan w:val="2"/>
          </w:tcPr>
          <w:p w14:paraId="0A974FB9" w14:textId="77777777" w:rsidR="00AE34B0" w:rsidRPr="00443335" w:rsidRDefault="00AE34B0" w:rsidP="004174C9">
            <w:r w:rsidRPr="00443335">
              <w:rPr>
                <w:rFonts w:eastAsia="Calibri"/>
              </w:rPr>
              <w:t>działając w imieniu i na rzecz:</w:t>
            </w:r>
          </w:p>
        </w:tc>
        <w:tc>
          <w:tcPr>
            <w:tcW w:w="2835" w:type="dxa"/>
            <w:gridSpan w:val="2"/>
          </w:tcPr>
          <w:p w14:paraId="69DA1EC8" w14:textId="77777777" w:rsidR="00AE34B0" w:rsidRPr="00443335" w:rsidRDefault="00AE34B0" w:rsidP="004174C9">
            <w:pPr>
              <w:jc w:val="center"/>
            </w:pPr>
          </w:p>
        </w:tc>
        <w:tc>
          <w:tcPr>
            <w:tcW w:w="851" w:type="dxa"/>
            <w:gridSpan w:val="2"/>
          </w:tcPr>
          <w:p w14:paraId="6FDBCFCC" w14:textId="77777777" w:rsidR="00AE34B0" w:rsidRPr="00443335" w:rsidRDefault="00AE34B0" w:rsidP="004174C9">
            <w:pPr>
              <w:ind w:right="32"/>
            </w:pPr>
          </w:p>
        </w:tc>
        <w:tc>
          <w:tcPr>
            <w:tcW w:w="1974" w:type="dxa"/>
            <w:gridSpan w:val="2"/>
          </w:tcPr>
          <w:p w14:paraId="5EBFA996" w14:textId="77777777" w:rsidR="00AE34B0" w:rsidRPr="00443335" w:rsidRDefault="00AE34B0" w:rsidP="004174C9"/>
        </w:tc>
      </w:tr>
      <w:tr w:rsidR="00AE34B0" w:rsidRPr="00443335" w14:paraId="0CFD1508" w14:textId="77777777" w:rsidTr="004174C9">
        <w:trPr>
          <w:trHeight w:val="413"/>
        </w:trPr>
        <w:tc>
          <w:tcPr>
            <w:tcW w:w="9629" w:type="dxa"/>
            <w:gridSpan w:val="8"/>
            <w:tcBorders>
              <w:bottom w:val="dashed" w:sz="4" w:space="0" w:color="auto"/>
            </w:tcBorders>
            <w:vAlign w:val="bottom"/>
          </w:tcPr>
          <w:p w14:paraId="34005D03" w14:textId="77777777" w:rsidR="00AE34B0" w:rsidRPr="00443335" w:rsidRDefault="00AE34B0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4B0" w:rsidRPr="00443335" w14:paraId="3900840E" w14:textId="77777777" w:rsidTr="004174C9">
        <w:tc>
          <w:tcPr>
            <w:tcW w:w="9629" w:type="dxa"/>
            <w:gridSpan w:val="8"/>
            <w:tcBorders>
              <w:top w:val="dashed" w:sz="4" w:space="0" w:color="auto"/>
            </w:tcBorders>
          </w:tcPr>
          <w:p w14:paraId="641C9EAF" w14:textId="77777777" w:rsidR="00AE34B0" w:rsidRPr="00443335" w:rsidRDefault="00AE34B0" w:rsidP="004174C9">
            <w:pPr>
              <w:jc w:val="center"/>
            </w:pPr>
            <w:r w:rsidRPr="00443335">
              <w:rPr>
                <w:rFonts w:eastAsia="Calibri"/>
                <w:i/>
                <w:sz w:val="18"/>
                <w:szCs w:val="18"/>
              </w:rPr>
              <w:t xml:space="preserve">/ </w:t>
            </w:r>
            <w:r w:rsidRPr="00443335">
              <w:rPr>
                <w:rFonts w:eastAsia="Calibri"/>
                <w:sz w:val="18"/>
                <w:szCs w:val="18"/>
              </w:rPr>
              <w:t>dane Firmy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443335">
              <w:rPr>
                <w:rFonts w:eastAsia="Calibri"/>
                <w:b/>
                <w:i/>
                <w:sz w:val="18"/>
                <w:szCs w:val="18"/>
              </w:rPr>
              <w:t>Wykonawcy: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443335">
              <w:rPr>
                <w:rFonts w:eastAsia="Calibri"/>
                <w:b/>
                <w:bCs/>
                <w:sz w:val="18"/>
                <w:szCs w:val="18"/>
              </w:rPr>
              <w:t>Nazwa</w:t>
            </w:r>
            <w:r w:rsidRPr="00443335">
              <w:rPr>
                <w:rFonts w:eastAsia="Calibri"/>
                <w:sz w:val="18"/>
                <w:szCs w:val="18"/>
              </w:rPr>
              <w:t xml:space="preserve">, </w:t>
            </w:r>
            <w:r w:rsidRPr="00443335">
              <w:rPr>
                <w:rFonts w:eastAsia="Calibri"/>
                <w:b/>
                <w:bCs/>
                <w:sz w:val="18"/>
                <w:szCs w:val="18"/>
              </w:rPr>
              <w:t>NIP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/</w:t>
            </w:r>
          </w:p>
        </w:tc>
      </w:tr>
      <w:tr w:rsidR="00AE34B0" w:rsidRPr="00443335" w14:paraId="43FBDF93" w14:textId="77777777" w:rsidTr="004174C9">
        <w:trPr>
          <w:trHeight w:val="351"/>
        </w:trPr>
        <w:tc>
          <w:tcPr>
            <w:tcW w:w="9629" w:type="dxa"/>
            <w:gridSpan w:val="8"/>
            <w:tcBorders>
              <w:bottom w:val="dashed" w:sz="4" w:space="0" w:color="auto"/>
            </w:tcBorders>
            <w:vAlign w:val="bottom"/>
          </w:tcPr>
          <w:p w14:paraId="63D6D6D0" w14:textId="77777777" w:rsidR="00AE34B0" w:rsidRPr="00443335" w:rsidRDefault="00AE34B0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4B0" w:rsidRPr="00443335" w14:paraId="5A088AA2" w14:textId="77777777" w:rsidTr="004174C9">
        <w:tc>
          <w:tcPr>
            <w:tcW w:w="9629" w:type="dxa"/>
            <w:gridSpan w:val="8"/>
            <w:tcBorders>
              <w:top w:val="dashed" w:sz="4" w:space="0" w:color="auto"/>
            </w:tcBorders>
          </w:tcPr>
          <w:p w14:paraId="30BCE777" w14:textId="77777777" w:rsidR="00AE34B0" w:rsidRPr="00443335" w:rsidRDefault="00AE34B0" w:rsidP="004174C9">
            <w:pPr>
              <w:jc w:val="center"/>
            </w:pPr>
            <w:r w:rsidRPr="00443335">
              <w:rPr>
                <w:rFonts w:eastAsia="Calibri"/>
                <w:i/>
                <w:sz w:val="18"/>
                <w:szCs w:val="18"/>
              </w:rPr>
              <w:t xml:space="preserve">/ </w:t>
            </w:r>
            <w:r w:rsidRPr="00443335">
              <w:rPr>
                <w:rFonts w:eastAsia="Calibri"/>
                <w:sz w:val="18"/>
                <w:szCs w:val="18"/>
              </w:rPr>
              <w:t>dane Firmy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443335">
              <w:rPr>
                <w:rFonts w:eastAsia="Calibri"/>
                <w:b/>
                <w:i/>
                <w:sz w:val="18"/>
                <w:szCs w:val="18"/>
              </w:rPr>
              <w:t>Wykonawcy: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443335">
              <w:rPr>
                <w:rFonts w:eastAsia="Calibri"/>
                <w:b/>
                <w:bCs/>
                <w:sz w:val="18"/>
                <w:szCs w:val="18"/>
              </w:rPr>
              <w:t>adres siedziby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/</w:t>
            </w:r>
          </w:p>
        </w:tc>
      </w:tr>
      <w:tr w:rsidR="00AE34B0" w:rsidRPr="00443335" w14:paraId="71199987" w14:textId="77777777" w:rsidTr="004174C9">
        <w:trPr>
          <w:trHeight w:val="345"/>
        </w:trPr>
        <w:tc>
          <w:tcPr>
            <w:tcW w:w="9629" w:type="dxa"/>
            <w:gridSpan w:val="8"/>
            <w:tcBorders>
              <w:bottom w:val="dashed" w:sz="4" w:space="0" w:color="auto"/>
            </w:tcBorders>
            <w:vAlign w:val="bottom"/>
          </w:tcPr>
          <w:p w14:paraId="14BB50DB" w14:textId="77777777" w:rsidR="00AE34B0" w:rsidRPr="00443335" w:rsidRDefault="00AE34B0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4B0" w:rsidRPr="00443335" w14:paraId="3D2A0788" w14:textId="77777777" w:rsidTr="004174C9">
        <w:tc>
          <w:tcPr>
            <w:tcW w:w="9629" w:type="dxa"/>
            <w:gridSpan w:val="8"/>
            <w:tcBorders>
              <w:top w:val="dashed" w:sz="4" w:space="0" w:color="auto"/>
            </w:tcBorders>
          </w:tcPr>
          <w:p w14:paraId="7E23C42E" w14:textId="77777777" w:rsidR="00AE34B0" w:rsidRPr="00443335" w:rsidRDefault="00AE34B0" w:rsidP="004174C9">
            <w:pPr>
              <w:jc w:val="center"/>
            </w:pPr>
            <w:r w:rsidRPr="00443335">
              <w:rPr>
                <w:rFonts w:eastAsia="Calibri"/>
                <w:i/>
                <w:sz w:val="18"/>
                <w:szCs w:val="18"/>
              </w:rPr>
              <w:t xml:space="preserve">/ </w:t>
            </w:r>
            <w:r w:rsidRPr="00443335">
              <w:rPr>
                <w:rFonts w:eastAsia="Calibri"/>
                <w:sz w:val="18"/>
                <w:szCs w:val="18"/>
              </w:rPr>
              <w:t>dane Firmy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443335">
              <w:rPr>
                <w:rFonts w:eastAsia="Calibri"/>
                <w:b/>
                <w:i/>
                <w:sz w:val="18"/>
                <w:szCs w:val="18"/>
              </w:rPr>
              <w:t>Wykonawcy:</w:t>
            </w:r>
            <w:r w:rsidRPr="00443335">
              <w:rPr>
                <w:rFonts w:eastAsia="Calibri"/>
                <w:sz w:val="18"/>
                <w:szCs w:val="18"/>
              </w:rPr>
              <w:t xml:space="preserve"> </w:t>
            </w:r>
            <w:r w:rsidRPr="00443335">
              <w:rPr>
                <w:rFonts w:eastAsia="Calibri"/>
                <w:b/>
                <w:bCs/>
                <w:sz w:val="18"/>
                <w:szCs w:val="18"/>
              </w:rPr>
              <w:t>nr telefonu</w:t>
            </w:r>
            <w:r w:rsidRPr="00443335">
              <w:rPr>
                <w:rFonts w:eastAsia="Calibri"/>
                <w:sz w:val="18"/>
                <w:szCs w:val="18"/>
              </w:rPr>
              <w:t xml:space="preserve">, </w:t>
            </w:r>
            <w:r w:rsidRPr="00443335">
              <w:rPr>
                <w:rFonts w:eastAsia="Calibri"/>
                <w:b/>
                <w:bCs/>
                <w:sz w:val="18"/>
                <w:szCs w:val="18"/>
              </w:rPr>
              <w:t>adres e-mail</w:t>
            </w:r>
            <w:r w:rsidRPr="00443335">
              <w:rPr>
                <w:rFonts w:eastAsia="Calibri"/>
                <w:i/>
                <w:sz w:val="18"/>
                <w:szCs w:val="18"/>
              </w:rPr>
              <w:t xml:space="preserve"> /</w:t>
            </w:r>
          </w:p>
        </w:tc>
      </w:tr>
      <w:tr w:rsidR="00AE34B0" w:rsidRPr="00443335" w14:paraId="290FC7D7" w14:textId="77777777" w:rsidTr="004174C9">
        <w:tc>
          <w:tcPr>
            <w:tcW w:w="9629" w:type="dxa"/>
            <w:gridSpan w:val="8"/>
          </w:tcPr>
          <w:p w14:paraId="106FB8C3" w14:textId="77777777" w:rsidR="00AE34B0" w:rsidRPr="00443335" w:rsidRDefault="00AE34B0" w:rsidP="004174C9"/>
        </w:tc>
      </w:tr>
    </w:tbl>
    <w:p w14:paraId="5D724305" w14:textId="77777777" w:rsidR="00AE34B0" w:rsidRDefault="00AE34B0" w:rsidP="00AE34B0">
      <w:pPr>
        <w:spacing w:after="0" w:line="240" w:lineRule="auto"/>
        <w:ind w:left="284" w:right="283"/>
        <w:jc w:val="both"/>
        <w:rPr>
          <w:rFonts w:eastAsia="Times New Roman" w:cs="Times New Roman"/>
          <w:lang w:eastAsia="pl-PL"/>
        </w:rPr>
      </w:pPr>
    </w:p>
    <w:p w14:paraId="0381EE56" w14:textId="77777777" w:rsidR="00AE34B0" w:rsidRPr="00443335" w:rsidRDefault="00AE34B0" w:rsidP="00AE34B0">
      <w:pPr>
        <w:spacing w:after="0" w:line="240" w:lineRule="auto"/>
        <w:ind w:left="284" w:right="283"/>
        <w:jc w:val="both"/>
        <w:rPr>
          <w:rFonts w:eastAsia="Calibri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W odpowiedzi na ogłoszone postępowanie o udzielenie zamówienia publicznego o wartości mniejszej niż progi unijne prowadzone w trybie podstawowym pod nazwą: </w:t>
      </w:r>
      <w:r w:rsidRPr="00443335">
        <w:rPr>
          <w:rFonts w:eastAsia="Times New Roman" w:cs="Times New Roman"/>
          <w:b/>
          <w:lang w:eastAsia="pl-PL"/>
        </w:rPr>
        <w:t>„</w:t>
      </w:r>
      <w:r w:rsidRPr="00EB7DDE">
        <w:rPr>
          <w:rFonts w:eastAsia="Times New Roman" w:cs="Times New Roman"/>
          <w:b/>
          <w:i/>
          <w:lang w:eastAsia="pl-PL"/>
        </w:rPr>
        <w:t>Usługa sprzątania w siedzibie Pomorskiego Oddziału Regionalnego (POR) ARiMR w Gdyni oraz w 16 siedzibach Biur Powiatowych (BP) ARiMR na terenie województwa pomorskiego</w:t>
      </w:r>
      <w:r w:rsidRPr="00443335">
        <w:rPr>
          <w:rFonts w:eastAsia="Times New Roman" w:cs="Times New Roman"/>
          <w:b/>
          <w:i/>
          <w:lang w:eastAsia="pl-PL"/>
        </w:rPr>
        <w:t>”</w:t>
      </w:r>
      <w:r w:rsidRPr="00443335">
        <w:rPr>
          <w:rFonts w:eastAsia="Times New Roman" w:cs="Times New Roman"/>
          <w:lang w:eastAsia="pl-PL"/>
        </w:rPr>
        <w:t xml:space="preserve"> składam/y niniejszą ofertę zgodnie z wymaganiami określonymi w specyfikacji warunków zamówienia (SWZ), </w:t>
      </w:r>
      <w:r w:rsidRPr="00443335">
        <w:rPr>
          <w:rFonts w:eastAsia="Times New Roman" w:cs="Times New Roman"/>
          <w:b/>
          <w:lang w:eastAsia="pl-PL"/>
        </w:rPr>
        <w:t>za cenę ofertową</w:t>
      </w:r>
      <w:r w:rsidRPr="00443335">
        <w:rPr>
          <w:rFonts w:eastAsia="Times New Roman" w:cs="Times New Roman"/>
          <w:bCs/>
          <w:lang w:eastAsia="pl-PL"/>
        </w:rPr>
        <w:t>:</w:t>
      </w:r>
    </w:p>
    <w:p w14:paraId="2AA112B7" w14:textId="77777777" w:rsidR="00AE34B0" w:rsidRDefault="00AE34B0" w:rsidP="00AE34B0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A37261" w14:textId="0124D6ED" w:rsidR="00AE34B0" w:rsidRDefault="00AE34B0" w:rsidP="00AE34B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zgodnie z danymi wynikającymi z zestawienia (Tabela Nr 1</w:t>
      </w:r>
      <w:r w:rsidR="00642992">
        <w:rPr>
          <w:rFonts w:eastAsia="Times New Roman" w:cs="Times New Roman"/>
          <w:lang w:eastAsia="pl-PL"/>
        </w:rPr>
        <w:t>, w</w:t>
      </w:r>
      <w:r w:rsidR="0073602B">
        <w:rPr>
          <w:rFonts w:eastAsia="Times New Roman" w:cs="Times New Roman"/>
          <w:lang w:eastAsia="pl-PL"/>
        </w:rPr>
        <w:t>iersz</w:t>
      </w:r>
      <w:r w:rsidR="00642992">
        <w:rPr>
          <w:rFonts w:eastAsia="Times New Roman" w:cs="Times New Roman"/>
          <w:lang w:eastAsia="pl-PL"/>
        </w:rPr>
        <w:t xml:space="preserve"> </w:t>
      </w:r>
      <w:r w:rsidR="0073602B">
        <w:rPr>
          <w:rFonts w:eastAsia="Times New Roman" w:cs="Times New Roman"/>
          <w:lang w:eastAsia="pl-PL"/>
        </w:rPr>
        <w:t>4</w:t>
      </w:r>
      <w:r w:rsidR="00642992">
        <w:rPr>
          <w:rFonts w:eastAsia="Times New Roman" w:cs="Times New Roman"/>
          <w:lang w:eastAsia="pl-PL"/>
        </w:rPr>
        <w:t>, kol</w:t>
      </w:r>
      <w:r w:rsidR="0073602B">
        <w:rPr>
          <w:rFonts w:eastAsia="Times New Roman" w:cs="Times New Roman"/>
          <w:lang w:eastAsia="pl-PL"/>
        </w:rPr>
        <w:t>umna</w:t>
      </w:r>
      <w:r w:rsidR="00642992">
        <w:rPr>
          <w:rFonts w:eastAsia="Times New Roman" w:cs="Times New Roman"/>
          <w:lang w:eastAsia="pl-PL"/>
        </w:rPr>
        <w:t xml:space="preserve"> </w:t>
      </w:r>
      <w:r w:rsidR="0073602B">
        <w:rPr>
          <w:rFonts w:eastAsia="Times New Roman" w:cs="Times New Roman"/>
          <w:lang w:eastAsia="pl-PL"/>
        </w:rPr>
        <w:t>[i]</w:t>
      </w:r>
      <w:r w:rsidRPr="00443335">
        <w:rPr>
          <w:rFonts w:eastAsia="Times New Roman" w:cs="Times New Roman"/>
          <w:lang w:eastAsia="pl-PL"/>
        </w:rPr>
        <w:t xml:space="preserve">) </w:t>
      </w:r>
      <w:r w:rsidRPr="00443335">
        <w:rPr>
          <w:rFonts w:eastAsia="Times New Roman" w:cs="Times New Roman"/>
          <w:b/>
          <w:bCs/>
          <w:i/>
          <w:iCs/>
          <w:lang w:eastAsia="pl-PL"/>
        </w:rPr>
        <w:t>Formularza cenowego</w:t>
      </w:r>
      <w:r w:rsidRPr="00443335">
        <w:rPr>
          <w:rFonts w:eastAsia="Times New Roman" w:cs="Times New Roman"/>
          <w:lang w:eastAsia="pl-PL"/>
        </w:rPr>
        <w:t xml:space="preserve"> poniżej:</w:t>
      </w:r>
    </w:p>
    <w:p w14:paraId="48737230" w14:textId="77777777" w:rsidR="00642992" w:rsidRDefault="00642992" w:rsidP="00AE34B0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461"/>
        <w:gridCol w:w="1644"/>
      </w:tblGrid>
      <w:tr w:rsidR="00676C50" w:rsidRPr="00443335" w14:paraId="169BD80A" w14:textId="77777777" w:rsidTr="00676C50">
        <w:trPr>
          <w:trHeight w:val="663"/>
        </w:trPr>
        <w:tc>
          <w:tcPr>
            <w:tcW w:w="4957" w:type="dxa"/>
            <w:vMerge w:val="restart"/>
            <w:vAlign w:val="center"/>
          </w:tcPr>
          <w:p w14:paraId="02627C68" w14:textId="77777777" w:rsidR="00676C50" w:rsidRPr="00443335" w:rsidRDefault="00676C50" w:rsidP="004174C9">
            <w:pPr>
              <w:jc w:val="center"/>
              <w:rPr>
                <w:sz w:val="24"/>
                <w:szCs w:val="24"/>
              </w:rPr>
            </w:pPr>
            <w:bookmarkStart w:id="1" w:name="_Hlk176260073"/>
            <w:bookmarkStart w:id="2" w:name="_Hlk176260208"/>
            <w:r w:rsidRPr="00443335">
              <w:rPr>
                <w:sz w:val="24"/>
                <w:szCs w:val="24"/>
              </w:rPr>
              <w:t xml:space="preserve">Łączna cena oferty brutto </w:t>
            </w:r>
            <w:r w:rsidRPr="00443335">
              <w:rPr>
                <w:i/>
                <w:iCs/>
                <w:sz w:val="24"/>
                <w:szCs w:val="24"/>
              </w:rPr>
              <w:t>(</w:t>
            </w:r>
            <w:r w:rsidRPr="00443335">
              <w:rPr>
                <w:i/>
                <w:iCs/>
                <w:sz w:val="18"/>
                <w:szCs w:val="18"/>
              </w:rPr>
              <w:t>wartość wyrażona cyframi</w:t>
            </w:r>
            <w:r w:rsidRPr="00443335">
              <w:rPr>
                <w:i/>
                <w:iCs/>
                <w:sz w:val="24"/>
                <w:szCs w:val="24"/>
              </w:rPr>
              <w:t>)</w:t>
            </w:r>
            <w:r w:rsidRPr="00443335">
              <w:rPr>
                <w:sz w:val="24"/>
                <w:szCs w:val="24"/>
              </w:rPr>
              <w:t>:</w:t>
            </w:r>
          </w:p>
        </w:tc>
        <w:tc>
          <w:tcPr>
            <w:tcW w:w="2461" w:type="dxa"/>
            <w:tcBorders>
              <w:top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74B4C1E" w14:textId="77777777" w:rsidR="00676C50" w:rsidRPr="00443335" w:rsidRDefault="00676C50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left w:val="nil"/>
            </w:tcBorders>
            <w:vAlign w:val="center"/>
          </w:tcPr>
          <w:p w14:paraId="3EB3E66E" w14:textId="77777777" w:rsidR="00676C50" w:rsidRPr="00443335" w:rsidRDefault="00676C50" w:rsidP="004174C9">
            <w:pPr>
              <w:jc w:val="center"/>
              <w:rPr>
                <w:sz w:val="24"/>
                <w:szCs w:val="24"/>
              </w:rPr>
            </w:pPr>
            <w:r w:rsidRPr="00443335">
              <w:rPr>
                <w:sz w:val="24"/>
                <w:szCs w:val="24"/>
              </w:rPr>
              <w:t>PLN brutto</w:t>
            </w:r>
          </w:p>
        </w:tc>
      </w:tr>
      <w:bookmarkEnd w:id="1"/>
      <w:bookmarkEnd w:id="2"/>
      <w:tr w:rsidR="00676C50" w:rsidRPr="00443335" w14:paraId="55BCAF21" w14:textId="77777777" w:rsidTr="00676C50">
        <w:trPr>
          <w:trHeight w:val="368"/>
        </w:trPr>
        <w:tc>
          <w:tcPr>
            <w:tcW w:w="4957" w:type="dxa"/>
            <w:vMerge/>
            <w:vAlign w:val="center"/>
          </w:tcPr>
          <w:p w14:paraId="73BBB572" w14:textId="77777777" w:rsidR="00676C50" w:rsidRPr="00443335" w:rsidRDefault="00676C50" w:rsidP="0041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dashed" w:sz="4" w:space="0" w:color="auto"/>
              <w:right w:val="nil"/>
            </w:tcBorders>
            <w:vAlign w:val="center"/>
          </w:tcPr>
          <w:p w14:paraId="032CD100" w14:textId="77777777" w:rsidR="00676C50" w:rsidRPr="00443335" w:rsidRDefault="00676C50" w:rsidP="004174C9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vMerge/>
            <w:tcBorders>
              <w:left w:val="nil"/>
            </w:tcBorders>
            <w:vAlign w:val="center"/>
          </w:tcPr>
          <w:p w14:paraId="695AA6C4" w14:textId="77777777" w:rsidR="00676C50" w:rsidRPr="00443335" w:rsidRDefault="00676C50" w:rsidP="004174C9">
            <w:pPr>
              <w:rPr>
                <w:sz w:val="24"/>
                <w:szCs w:val="24"/>
              </w:rPr>
            </w:pPr>
          </w:p>
        </w:tc>
      </w:tr>
    </w:tbl>
    <w:p w14:paraId="3A67A2F8" w14:textId="77777777" w:rsidR="00AE34B0" w:rsidRDefault="00AE34B0" w:rsidP="00AE34B0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34E3D29F" w14:textId="77777777" w:rsidR="00AE34B0" w:rsidRPr="00443335" w:rsidRDefault="00AE34B0" w:rsidP="00AE34B0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2313DF07" w14:textId="77777777" w:rsidR="00AE34B0" w:rsidRPr="00443335" w:rsidRDefault="00AE34B0" w:rsidP="00AE34B0">
      <w:pPr>
        <w:spacing w:after="0" w:line="36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443335">
        <w:rPr>
          <w:rFonts w:eastAsia="Times New Roman" w:cs="Times New Roman"/>
          <w:lang w:eastAsia="pl-PL"/>
        </w:rPr>
        <w:t>______________________________________________________</w:t>
      </w:r>
    </w:p>
    <w:p w14:paraId="4C5FCB09" w14:textId="77777777" w:rsidR="00AE34B0" w:rsidRDefault="00AE34B0" w:rsidP="00AE34B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14:paraId="11FCFAA7" w14:textId="77777777" w:rsidR="00AE34B0" w:rsidRPr="00C927EB" w:rsidRDefault="00AE34B0" w:rsidP="00AE34B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C927EB">
        <w:rPr>
          <w:rFonts w:eastAsia="Times New Roman" w:cs="Times New Roman"/>
          <w:sz w:val="20"/>
          <w:szCs w:val="20"/>
          <w:lang w:eastAsia="pl-PL"/>
        </w:rPr>
        <w:t>UWAGA:</w:t>
      </w:r>
    </w:p>
    <w:p w14:paraId="31289F1A" w14:textId="77777777" w:rsidR="00AE34B0" w:rsidRPr="00C927EB" w:rsidRDefault="00AE34B0" w:rsidP="00AE34B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E6C7864" w14:textId="77777777" w:rsidR="00AE34B0" w:rsidRPr="00C927EB" w:rsidRDefault="00AE34B0" w:rsidP="00AE34B0">
      <w:pPr>
        <w:numPr>
          <w:ilvl w:val="2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927EB">
        <w:rPr>
          <w:rFonts w:eastAsia="Times New Roman" w:cs="Times New Roman"/>
          <w:sz w:val="20"/>
          <w:szCs w:val="20"/>
          <w:lang w:eastAsia="pl-PL"/>
        </w:rPr>
        <w:t>Przy wypełnianiu poniższej tabeli, stosując metodykę wyliczeń (kolejność działań) w niej określoną, cena netto mus</w:t>
      </w:r>
      <w:r>
        <w:rPr>
          <w:rFonts w:eastAsia="Times New Roman" w:cs="Times New Roman"/>
          <w:sz w:val="20"/>
          <w:szCs w:val="20"/>
          <w:lang w:eastAsia="pl-PL"/>
        </w:rPr>
        <w:t>i</w:t>
      </w:r>
      <w:r w:rsidRPr="00C927EB">
        <w:rPr>
          <w:rFonts w:eastAsia="Times New Roman" w:cs="Times New Roman"/>
          <w:sz w:val="20"/>
          <w:szCs w:val="20"/>
          <w:lang w:eastAsia="pl-PL"/>
        </w:rPr>
        <w:t xml:space="preserve"> być podan</w:t>
      </w:r>
      <w:r>
        <w:rPr>
          <w:rFonts w:eastAsia="Times New Roman" w:cs="Times New Roman"/>
          <w:sz w:val="20"/>
          <w:szCs w:val="20"/>
          <w:lang w:eastAsia="pl-PL"/>
        </w:rPr>
        <w:t>a</w:t>
      </w:r>
      <w:r w:rsidRPr="00C927EB">
        <w:rPr>
          <w:rFonts w:eastAsia="Times New Roman" w:cs="Times New Roman"/>
          <w:sz w:val="20"/>
          <w:szCs w:val="20"/>
          <w:lang w:eastAsia="pl-PL"/>
        </w:rPr>
        <w:t xml:space="preserve"> i wyliczon</w:t>
      </w:r>
      <w:r>
        <w:rPr>
          <w:rFonts w:eastAsia="Times New Roman" w:cs="Times New Roman"/>
          <w:sz w:val="20"/>
          <w:szCs w:val="20"/>
          <w:lang w:eastAsia="pl-PL"/>
        </w:rPr>
        <w:t>a</w:t>
      </w:r>
      <w:r w:rsidRPr="00C927EB">
        <w:rPr>
          <w:rFonts w:eastAsia="Times New Roman" w:cs="Times New Roman"/>
          <w:sz w:val="20"/>
          <w:szCs w:val="20"/>
          <w:lang w:eastAsia="pl-PL"/>
        </w:rPr>
        <w:t xml:space="preserve"> w zaokrągleniu do dwóch miejsc po przecinku (</w:t>
      </w:r>
      <w:r w:rsidRPr="00C927EB">
        <w:rPr>
          <w:rFonts w:eastAsia="Times New Roman" w:cs="Times New Roman"/>
          <w:i/>
          <w:sz w:val="20"/>
          <w:szCs w:val="20"/>
          <w:lang w:eastAsia="pl-PL"/>
        </w:rPr>
        <w:t>zasada zaokrąglenia: końcówki poniżej 0,5 grosza pomija się, a końcówki 0,5 grosza i wyższe zaokrągla się do 1 grosza</w:t>
      </w:r>
      <w:r w:rsidRPr="00C927EB">
        <w:rPr>
          <w:rFonts w:eastAsia="Times New Roman" w:cs="Times New Roman"/>
          <w:sz w:val="20"/>
          <w:szCs w:val="20"/>
          <w:lang w:eastAsia="pl-PL"/>
        </w:rPr>
        <w:t xml:space="preserve">, tzn. </w:t>
      </w:r>
      <w:r>
        <w:rPr>
          <w:rFonts w:eastAsia="Times New Roman" w:cs="Times New Roman"/>
          <w:sz w:val="20"/>
          <w:szCs w:val="20"/>
          <w:lang w:eastAsia="pl-PL"/>
        </w:rPr>
        <w:t xml:space="preserve">dla </w:t>
      </w:r>
      <w:r w:rsidRPr="00C927EB">
        <w:rPr>
          <w:rFonts w:eastAsia="Times New Roman" w:cs="Times New Roman"/>
          <w:sz w:val="20"/>
          <w:szCs w:val="20"/>
          <w:lang w:eastAsia="pl-PL"/>
        </w:rPr>
        <w:t>trzecie</w:t>
      </w:r>
      <w:r>
        <w:rPr>
          <w:rFonts w:eastAsia="Times New Roman" w:cs="Times New Roman"/>
          <w:sz w:val="20"/>
          <w:szCs w:val="20"/>
          <w:lang w:eastAsia="pl-PL"/>
        </w:rPr>
        <w:t>go</w:t>
      </w:r>
      <w:r w:rsidRPr="00C927EB">
        <w:rPr>
          <w:rFonts w:eastAsia="Times New Roman" w:cs="Times New Roman"/>
          <w:sz w:val="20"/>
          <w:szCs w:val="20"/>
          <w:lang w:eastAsia="pl-PL"/>
        </w:rPr>
        <w:t xml:space="preserve"> miejsce po przecinku, gdy wartości poniżej „5” - należy końcówkę pominąć, gdy wartość równa „5” i powyżej - należy zaokrąglić w górę, tj. np.:     1,654=~1,65;      0,355=~0,36)</w:t>
      </w:r>
    </w:p>
    <w:p w14:paraId="22538D44" w14:textId="77777777" w:rsidR="00AE34B0" w:rsidRPr="00C927EB" w:rsidRDefault="00AE34B0" w:rsidP="00AE34B0">
      <w:pPr>
        <w:spacing w:after="0" w:line="240" w:lineRule="auto"/>
        <w:ind w:left="792"/>
        <w:rPr>
          <w:rFonts w:eastAsia="Times New Roman" w:cs="Times New Roman"/>
          <w:sz w:val="20"/>
          <w:szCs w:val="20"/>
          <w:lang w:eastAsia="pl-PL"/>
        </w:rPr>
      </w:pPr>
    </w:p>
    <w:p w14:paraId="7A5F23C5" w14:textId="77777777" w:rsidR="00AE34B0" w:rsidRPr="00443335" w:rsidRDefault="00AE34B0" w:rsidP="00AE34B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br w:type="page"/>
      </w:r>
    </w:p>
    <w:p w14:paraId="3693D285" w14:textId="77777777" w:rsidR="00AE34B0" w:rsidRPr="00443335" w:rsidRDefault="00AE34B0" w:rsidP="00AE34B0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D02D63">
        <w:rPr>
          <w:rFonts w:eastAsia="Times New Roman" w:cs="Times New Roman"/>
          <w:b/>
          <w:sz w:val="24"/>
          <w:szCs w:val="24"/>
          <w:lang w:eastAsia="pl-PL"/>
        </w:rPr>
        <w:lastRenderedPageBreak/>
        <w:t>Tabela Nr 1</w:t>
      </w:r>
    </w:p>
    <w:p w14:paraId="60000F15" w14:textId="77777777" w:rsidR="00AE34B0" w:rsidRDefault="00AE34B0" w:rsidP="00AE34B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14:paraId="7D4F7F81" w14:textId="77777777" w:rsidR="00AE34B0" w:rsidRPr="00125395" w:rsidRDefault="00AE34B0" w:rsidP="00AE34B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D4017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Formularz cenowy</w:t>
      </w:r>
    </w:p>
    <w:p w14:paraId="10EEBB4E" w14:textId="77777777" w:rsidR="00AE34B0" w:rsidRPr="00443335" w:rsidRDefault="00AE34B0" w:rsidP="00AE34B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"/>
        <w:gridCol w:w="1846"/>
        <w:gridCol w:w="1251"/>
        <w:gridCol w:w="1148"/>
        <w:gridCol w:w="1418"/>
        <w:gridCol w:w="850"/>
        <w:gridCol w:w="1276"/>
        <w:gridCol w:w="851"/>
        <w:gridCol w:w="1417"/>
      </w:tblGrid>
      <w:tr w:rsidR="00642992" w:rsidRPr="00443335" w14:paraId="6395E723" w14:textId="77777777" w:rsidTr="00A377ED">
        <w:trPr>
          <w:trHeight w:val="773"/>
        </w:trPr>
        <w:tc>
          <w:tcPr>
            <w:tcW w:w="433" w:type="dxa"/>
            <w:vAlign w:val="center"/>
          </w:tcPr>
          <w:p w14:paraId="31944CBE" w14:textId="77777777" w:rsidR="00642992" w:rsidRPr="00443335" w:rsidRDefault="00642992" w:rsidP="004174C9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>L. p.</w:t>
            </w:r>
          </w:p>
        </w:tc>
        <w:tc>
          <w:tcPr>
            <w:tcW w:w="1846" w:type="dxa"/>
            <w:vAlign w:val="center"/>
          </w:tcPr>
          <w:p w14:paraId="2150F1B6" w14:textId="77777777" w:rsidR="00642992" w:rsidRPr="00443335" w:rsidRDefault="00642992" w:rsidP="004174C9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>Przedmiot zamówienia</w:t>
            </w:r>
          </w:p>
          <w:p w14:paraId="3955A10B" w14:textId="77777777" w:rsidR="00642992" w:rsidRDefault="00642992" w:rsidP="004174C9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>[zakres danego</w:t>
            </w:r>
          </w:p>
          <w:p w14:paraId="250FF93E" w14:textId="77777777" w:rsidR="00642992" w:rsidRPr="00443335" w:rsidRDefault="00642992" w:rsidP="004174C9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>rodzaju usługi]</w:t>
            </w:r>
          </w:p>
        </w:tc>
        <w:tc>
          <w:tcPr>
            <w:tcW w:w="1251" w:type="dxa"/>
            <w:vAlign w:val="center"/>
          </w:tcPr>
          <w:p w14:paraId="70D9759E" w14:textId="77777777" w:rsidR="00642992" w:rsidRPr="00443335" w:rsidRDefault="00642992" w:rsidP="004174C9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>Jednostka</w:t>
            </w:r>
          </w:p>
        </w:tc>
        <w:tc>
          <w:tcPr>
            <w:tcW w:w="1148" w:type="dxa"/>
            <w:vAlign w:val="center"/>
          </w:tcPr>
          <w:p w14:paraId="61823425" w14:textId="77777777" w:rsidR="00642992" w:rsidRPr="00443335" w:rsidRDefault="00642992" w:rsidP="004174C9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>Ilość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2530">
              <w:rPr>
                <w:b/>
                <w:sz w:val="16"/>
                <w:szCs w:val="16"/>
              </w:rPr>
              <w:t>m</w:t>
            </w:r>
            <w:r w:rsidRPr="005D2530">
              <w:rPr>
                <w:b/>
                <w:sz w:val="16"/>
                <w:szCs w:val="16"/>
                <w:vertAlign w:val="superscript"/>
              </w:rPr>
              <w:t>2</w:t>
            </w:r>
            <w:r w:rsidRPr="005D2530">
              <w:rPr>
                <w:b/>
                <w:sz w:val="16"/>
                <w:szCs w:val="16"/>
              </w:rPr>
              <w:t xml:space="preserve"> powierzchni</w:t>
            </w:r>
            <w:r>
              <w:rPr>
                <w:b/>
                <w:sz w:val="16"/>
                <w:szCs w:val="16"/>
              </w:rPr>
              <w:t>, której dotyczy dany zakres usługi sprzątania</w:t>
            </w:r>
            <w:r w:rsidRPr="006E22A3">
              <w:rPr>
                <w:rFonts w:ascii="Dante" w:hAnsi="Dante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46C39F4B" w14:textId="77777777" w:rsidR="00642992" w:rsidRDefault="00642992" w:rsidP="0064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443335">
              <w:rPr>
                <w:b/>
                <w:sz w:val="16"/>
                <w:szCs w:val="16"/>
              </w:rPr>
              <w:t xml:space="preserve">ena </w:t>
            </w:r>
            <w:r>
              <w:rPr>
                <w:b/>
                <w:sz w:val="16"/>
                <w:szCs w:val="16"/>
              </w:rPr>
              <w:t>netto</w:t>
            </w:r>
            <w:r w:rsidRPr="00443335">
              <w:rPr>
                <w:b/>
                <w:sz w:val="16"/>
                <w:szCs w:val="16"/>
              </w:rPr>
              <w:t xml:space="preserve"> za przedmiot zamówienia w PLN</w:t>
            </w:r>
          </w:p>
          <w:p w14:paraId="291DB5B7" w14:textId="1518EFB9" w:rsidR="00642992" w:rsidRPr="00443335" w:rsidRDefault="00642992" w:rsidP="0064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(dla każdej pozycji od 1 do 3)</w:t>
            </w:r>
          </w:p>
        </w:tc>
        <w:tc>
          <w:tcPr>
            <w:tcW w:w="850" w:type="dxa"/>
            <w:vAlign w:val="center"/>
          </w:tcPr>
          <w:p w14:paraId="5B17521F" w14:textId="40D7928B" w:rsidR="00642992" w:rsidRPr="00443335" w:rsidRDefault="00642992" w:rsidP="004174C9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>Stawka podatku VAT w %</w:t>
            </w:r>
          </w:p>
        </w:tc>
        <w:tc>
          <w:tcPr>
            <w:tcW w:w="1276" w:type="dxa"/>
            <w:vAlign w:val="center"/>
          </w:tcPr>
          <w:p w14:paraId="4B2D00D7" w14:textId="77777777" w:rsidR="00642992" w:rsidRDefault="00642992" w:rsidP="0064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443335">
              <w:rPr>
                <w:b/>
                <w:sz w:val="16"/>
                <w:szCs w:val="16"/>
              </w:rPr>
              <w:t>ena brutto za przedmiot zamówienia w PLN</w:t>
            </w:r>
          </w:p>
          <w:p w14:paraId="188618D7" w14:textId="77777777" w:rsidR="00642992" w:rsidRPr="004943E0" w:rsidRDefault="00642992" w:rsidP="00642992">
            <w:pPr>
              <w:jc w:val="center"/>
              <w:rPr>
                <w:b/>
                <w:sz w:val="10"/>
                <w:szCs w:val="10"/>
              </w:rPr>
            </w:pPr>
          </w:p>
          <w:p w14:paraId="6B73B6B0" w14:textId="77777777" w:rsidR="00642992" w:rsidRDefault="00642992" w:rsidP="0064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UWAGA!</w:t>
            </w:r>
          </w:p>
          <w:p w14:paraId="51345BD2" w14:textId="77777777" w:rsidR="00642992" w:rsidRPr="004943E0" w:rsidRDefault="00642992" w:rsidP="00642992">
            <w:pPr>
              <w:jc w:val="center"/>
              <w:rPr>
                <w:b/>
                <w:sz w:val="10"/>
                <w:szCs w:val="10"/>
              </w:rPr>
            </w:pPr>
          </w:p>
          <w:p w14:paraId="60B3780E" w14:textId="77777777" w:rsidR="00642992" w:rsidRDefault="00642992" w:rsidP="0064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[dla poz. 1 – ryczałt miesięczny</w:t>
            </w:r>
            <w:r w:rsidRPr="006E22A3">
              <w:rPr>
                <w:rFonts w:ascii="Dante" w:hAnsi="Dante"/>
                <w:b/>
                <w:bCs/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>;</w:t>
            </w:r>
          </w:p>
          <w:p w14:paraId="60119916" w14:textId="77777777" w:rsidR="00642992" w:rsidRPr="004943E0" w:rsidRDefault="00642992" w:rsidP="00642992">
            <w:pPr>
              <w:jc w:val="center"/>
              <w:rPr>
                <w:b/>
                <w:sz w:val="10"/>
                <w:szCs w:val="10"/>
              </w:rPr>
            </w:pPr>
          </w:p>
          <w:p w14:paraId="1C3C1B81" w14:textId="1E2ABF54" w:rsidR="00642992" w:rsidRDefault="00642992" w:rsidP="0064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poz. 2 oraz 3 – ryczałt dot. jednorazowej usługi]</w:t>
            </w:r>
          </w:p>
        </w:tc>
        <w:tc>
          <w:tcPr>
            <w:tcW w:w="851" w:type="dxa"/>
            <w:vAlign w:val="center"/>
          </w:tcPr>
          <w:p w14:paraId="4E4E7D62" w14:textId="433BD71F" w:rsidR="00642992" w:rsidRPr="00443335" w:rsidRDefault="00642992" w:rsidP="004174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  <w:r w:rsidR="0073602B">
              <w:rPr>
                <w:b/>
                <w:sz w:val="16"/>
                <w:szCs w:val="16"/>
              </w:rPr>
              <w:t xml:space="preserve"> ka</w:t>
            </w:r>
            <w:r w:rsidR="00A377ED">
              <w:rPr>
                <w:b/>
                <w:sz w:val="16"/>
                <w:szCs w:val="16"/>
              </w:rPr>
              <w:t>ż</w:t>
            </w:r>
            <w:r w:rsidR="0073602B">
              <w:rPr>
                <w:b/>
                <w:sz w:val="16"/>
                <w:szCs w:val="16"/>
              </w:rPr>
              <w:t>dego z</w:t>
            </w:r>
            <w:r w:rsidR="00A377ED">
              <w:rPr>
                <w:b/>
                <w:sz w:val="16"/>
                <w:szCs w:val="16"/>
              </w:rPr>
              <w:t>akresu</w:t>
            </w:r>
            <w:r w:rsidR="0073602B">
              <w:rPr>
                <w:b/>
                <w:sz w:val="16"/>
                <w:szCs w:val="16"/>
              </w:rPr>
              <w:t xml:space="preserve"> usług</w:t>
            </w:r>
            <w:r w:rsidR="00A377ED">
              <w:rPr>
                <w:b/>
                <w:sz w:val="16"/>
                <w:szCs w:val="16"/>
              </w:rPr>
              <w:t xml:space="preserve"> w pełnym okresie obowią-zywania umowy</w:t>
            </w:r>
          </w:p>
        </w:tc>
        <w:tc>
          <w:tcPr>
            <w:tcW w:w="1417" w:type="dxa"/>
            <w:vAlign w:val="center"/>
          </w:tcPr>
          <w:p w14:paraId="628EE78A" w14:textId="17280D52" w:rsidR="00642992" w:rsidRDefault="00642992" w:rsidP="0064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  <w:r w:rsidRPr="00443335">
              <w:rPr>
                <w:b/>
                <w:sz w:val="16"/>
                <w:szCs w:val="16"/>
              </w:rPr>
              <w:t xml:space="preserve"> brutto za przedmiot zamówienia w PLN</w:t>
            </w:r>
            <w:r>
              <w:rPr>
                <w:b/>
                <w:sz w:val="16"/>
                <w:szCs w:val="16"/>
              </w:rPr>
              <w:t xml:space="preserve"> dla całej Umowy w pełnym okresie jej obowiązy</w:t>
            </w:r>
            <w:r w:rsidR="0073602B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>ania</w:t>
            </w:r>
          </w:p>
          <w:p w14:paraId="3ECD4326" w14:textId="19CA917A" w:rsidR="00642992" w:rsidRDefault="00642992" w:rsidP="004174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92" w:rsidRPr="00DE3CF2" w14:paraId="02AC6211" w14:textId="77777777" w:rsidTr="00A377ED">
        <w:trPr>
          <w:trHeight w:val="416"/>
        </w:trPr>
        <w:tc>
          <w:tcPr>
            <w:tcW w:w="433" w:type="dxa"/>
            <w:vAlign w:val="center"/>
          </w:tcPr>
          <w:p w14:paraId="08D11DDB" w14:textId="77777777" w:rsidR="00642992" w:rsidRPr="00DE3CF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DE3CF2">
              <w:rPr>
                <w:b/>
                <w:i/>
                <w:iCs/>
                <w:sz w:val="16"/>
                <w:szCs w:val="16"/>
              </w:rPr>
              <w:t>[</w:t>
            </w:r>
            <w:r>
              <w:rPr>
                <w:b/>
                <w:i/>
                <w:iCs/>
                <w:sz w:val="16"/>
                <w:szCs w:val="16"/>
              </w:rPr>
              <w:t>a</w:t>
            </w:r>
            <w:r w:rsidRPr="00DE3CF2">
              <w:rPr>
                <w:b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846" w:type="dxa"/>
            <w:vAlign w:val="center"/>
          </w:tcPr>
          <w:p w14:paraId="597322DD" w14:textId="77777777" w:rsidR="00642992" w:rsidRPr="00DE3CF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[b]</w:t>
            </w:r>
          </w:p>
        </w:tc>
        <w:tc>
          <w:tcPr>
            <w:tcW w:w="1251" w:type="dxa"/>
            <w:vAlign w:val="center"/>
          </w:tcPr>
          <w:p w14:paraId="310D5CFD" w14:textId="77777777" w:rsidR="00642992" w:rsidRPr="00DE3CF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[c]</w:t>
            </w:r>
          </w:p>
        </w:tc>
        <w:tc>
          <w:tcPr>
            <w:tcW w:w="1148" w:type="dxa"/>
            <w:vAlign w:val="center"/>
          </w:tcPr>
          <w:p w14:paraId="68B5348B" w14:textId="77777777" w:rsidR="00642992" w:rsidRPr="00DE3CF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[d]</w:t>
            </w:r>
          </w:p>
        </w:tc>
        <w:tc>
          <w:tcPr>
            <w:tcW w:w="1418" w:type="dxa"/>
            <w:vAlign w:val="center"/>
          </w:tcPr>
          <w:p w14:paraId="31CB4C3A" w14:textId="6C0D09E1" w:rsidR="0064299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[e]</w:t>
            </w:r>
          </w:p>
        </w:tc>
        <w:tc>
          <w:tcPr>
            <w:tcW w:w="850" w:type="dxa"/>
            <w:vAlign w:val="center"/>
          </w:tcPr>
          <w:p w14:paraId="0AADA226" w14:textId="09B95782" w:rsidR="00642992" w:rsidRPr="00DE3CF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[f]</w:t>
            </w:r>
          </w:p>
        </w:tc>
        <w:tc>
          <w:tcPr>
            <w:tcW w:w="1276" w:type="dxa"/>
            <w:vAlign w:val="center"/>
          </w:tcPr>
          <w:p w14:paraId="68BF02BF" w14:textId="2C3AD704" w:rsidR="0064299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[g]= [e]+ [e]x[f]</w:t>
            </w:r>
          </w:p>
        </w:tc>
        <w:tc>
          <w:tcPr>
            <w:tcW w:w="851" w:type="dxa"/>
            <w:vAlign w:val="center"/>
          </w:tcPr>
          <w:p w14:paraId="423243A0" w14:textId="1447CD67" w:rsidR="00642992" w:rsidRPr="00DE3CF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[h]</w:t>
            </w:r>
          </w:p>
        </w:tc>
        <w:tc>
          <w:tcPr>
            <w:tcW w:w="1417" w:type="dxa"/>
            <w:vAlign w:val="center"/>
          </w:tcPr>
          <w:p w14:paraId="1D593754" w14:textId="634FDF5E" w:rsidR="00642992" w:rsidRDefault="00642992" w:rsidP="004174C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[i]= [g]x[h]</w:t>
            </w:r>
          </w:p>
        </w:tc>
      </w:tr>
      <w:tr w:rsidR="0035448F" w:rsidRPr="00443335" w14:paraId="7454FE00" w14:textId="77777777" w:rsidTr="00A377ED">
        <w:tc>
          <w:tcPr>
            <w:tcW w:w="433" w:type="dxa"/>
            <w:vAlign w:val="center"/>
          </w:tcPr>
          <w:p w14:paraId="2A3AE3C5" w14:textId="77777777" w:rsidR="0035448F" w:rsidRPr="00290E1C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 w:rsidRPr="00290E1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6" w:type="dxa"/>
            <w:vAlign w:val="center"/>
          </w:tcPr>
          <w:p w14:paraId="3040BBE2" w14:textId="77777777" w:rsidR="0035448F" w:rsidRPr="00443335" w:rsidRDefault="0035448F" w:rsidP="0035448F">
            <w:pPr>
              <w:jc w:val="center"/>
              <w:rPr>
                <w:sz w:val="18"/>
                <w:szCs w:val="18"/>
              </w:rPr>
            </w:pPr>
            <w:r w:rsidRPr="00443335">
              <w:rPr>
                <w:b/>
                <w:sz w:val="16"/>
                <w:szCs w:val="16"/>
              </w:rPr>
              <w:t xml:space="preserve">Usługi sprzątania rozliczane miesięcznie, realizowane w całym </w:t>
            </w:r>
            <w:r>
              <w:rPr>
                <w:b/>
                <w:sz w:val="16"/>
                <w:szCs w:val="16"/>
              </w:rPr>
              <w:t xml:space="preserve">12-miesięcznym </w:t>
            </w:r>
            <w:r w:rsidRPr="00443335">
              <w:rPr>
                <w:b/>
                <w:sz w:val="16"/>
                <w:szCs w:val="16"/>
              </w:rPr>
              <w:t xml:space="preserve">okresie obowiązywania umowy - (Rozdział I, </w:t>
            </w:r>
            <w:r w:rsidRPr="0000544E">
              <w:rPr>
                <w:b/>
                <w:sz w:val="16"/>
                <w:szCs w:val="16"/>
              </w:rPr>
              <w:t>ust. 2, pkt od 1) do 4) SWZ</w:t>
            </w:r>
            <w:r w:rsidRPr="004433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51" w:type="dxa"/>
            <w:vAlign w:val="center"/>
          </w:tcPr>
          <w:p w14:paraId="3E74AA3D" w14:textId="65036D9C" w:rsidR="0035448F" w:rsidRPr="0073602B" w:rsidRDefault="0035448F" w:rsidP="003544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kpl. - </w:t>
            </w:r>
            <w:r w:rsidRPr="00443335">
              <w:rPr>
                <w:b/>
                <w:bCs/>
                <w:sz w:val="18"/>
                <w:szCs w:val="18"/>
              </w:rPr>
              <w:t>ryczałt miesięczny</w:t>
            </w:r>
          </w:p>
        </w:tc>
        <w:tc>
          <w:tcPr>
            <w:tcW w:w="1148" w:type="dxa"/>
            <w:vAlign w:val="center"/>
          </w:tcPr>
          <w:p w14:paraId="1CB3B789" w14:textId="62B26A87" w:rsidR="0035448F" w:rsidRPr="00A377ED" w:rsidRDefault="0035448F" w:rsidP="0035448F">
            <w:pPr>
              <w:jc w:val="center"/>
              <w:rPr>
                <w:b/>
                <w:bCs/>
              </w:rPr>
            </w:pPr>
            <w:r w:rsidRPr="00A377ED">
              <w:rPr>
                <w:b/>
                <w:bCs/>
              </w:rPr>
              <w:t>8 627,00</w:t>
            </w:r>
            <w:r>
              <w:rPr>
                <w:b/>
                <w:bCs/>
              </w:rPr>
              <w:t xml:space="preserve"> m</w:t>
            </w:r>
            <w:r w:rsidRPr="0035448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48AB4BD" w14:textId="6BB4574B" w:rsidR="0035448F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  <w:tc>
          <w:tcPr>
            <w:tcW w:w="850" w:type="dxa"/>
            <w:vAlign w:val="center"/>
          </w:tcPr>
          <w:p w14:paraId="3594C049" w14:textId="6FAB5CF1" w:rsidR="0035448F" w:rsidRPr="00443335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</w:t>
            </w:r>
          </w:p>
        </w:tc>
        <w:tc>
          <w:tcPr>
            <w:tcW w:w="1276" w:type="dxa"/>
            <w:vAlign w:val="center"/>
          </w:tcPr>
          <w:p w14:paraId="65F8B6EA" w14:textId="4530DC37" w:rsidR="0035448F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  <w:tc>
          <w:tcPr>
            <w:tcW w:w="851" w:type="dxa"/>
            <w:vAlign w:val="center"/>
          </w:tcPr>
          <w:p w14:paraId="26A18F3B" w14:textId="04C49F81" w:rsidR="0035448F" w:rsidRPr="00A377ED" w:rsidRDefault="0035448F" w:rsidP="0035448F">
            <w:pPr>
              <w:jc w:val="center"/>
              <w:rPr>
                <w:b/>
                <w:bCs/>
              </w:rPr>
            </w:pPr>
            <w:r w:rsidRPr="00A377ED">
              <w:rPr>
                <w:b/>
                <w:bCs/>
              </w:rPr>
              <w:t>12</w:t>
            </w:r>
          </w:p>
        </w:tc>
        <w:tc>
          <w:tcPr>
            <w:tcW w:w="1417" w:type="dxa"/>
            <w:vAlign w:val="center"/>
          </w:tcPr>
          <w:p w14:paraId="1F0094B1" w14:textId="6BC5AC60" w:rsidR="0035448F" w:rsidRPr="00EB05A1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</w:tr>
      <w:tr w:rsidR="0035448F" w:rsidRPr="00443335" w14:paraId="783D3BFE" w14:textId="77777777" w:rsidTr="00A377ED">
        <w:tc>
          <w:tcPr>
            <w:tcW w:w="433" w:type="dxa"/>
            <w:vAlign w:val="center"/>
          </w:tcPr>
          <w:p w14:paraId="7BA12C93" w14:textId="77777777" w:rsidR="0035448F" w:rsidRPr="00290E1C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 w:rsidRPr="00290E1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6" w:type="dxa"/>
            <w:vAlign w:val="center"/>
          </w:tcPr>
          <w:p w14:paraId="7137F6DD" w14:textId="1E398047" w:rsidR="0035448F" w:rsidRPr="00443335" w:rsidRDefault="0035448F" w:rsidP="0035448F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 xml:space="preserve">Usługi sprzątania realizowane </w:t>
            </w:r>
            <w:r w:rsidRPr="00443335">
              <w:rPr>
                <w:b/>
                <w:sz w:val="16"/>
                <w:szCs w:val="16"/>
                <w:u w:val="single"/>
              </w:rPr>
              <w:t xml:space="preserve">jeden </w:t>
            </w:r>
            <w:r w:rsidRPr="00443335">
              <w:rPr>
                <w:b/>
                <w:color w:val="000000"/>
                <w:sz w:val="16"/>
                <w:szCs w:val="16"/>
                <w:u w:val="single"/>
              </w:rPr>
              <w:t xml:space="preserve">raz </w:t>
            </w:r>
            <w:r w:rsidRPr="00443335">
              <w:rPr>
                <w:b/>
                <w:sz w:val="16"/>
                <w:szCs w:val="16"/>
                <w:u w:val="single"/>
              </w:rPr>
              <w:t>w okresie obowiązywania umowy</w:t>
            </w:r>
            <w:r w:rsidRPr="00443335">
              <w:rPr>
                <w:b/>
                <w:sz w:val="16"/>
                <w:szCs w:val="16"/>
              </w:rPr>
              <w:t xml:space="preserve"> (</w:t>
            </w:r>
            <w:r w:rsidRPr="0000544E">
              <w:rPr>
                <w:b/>
                <w:sz w:val="16"/>
                <w:szCs w:val="16"/>
              </w:rPr>
              <w:t>maj LUB czerwiec</w:t>
            </w:r>
            <w:r w:rsidRPr="00443335">
              <w:rPr>
                <w:b/>
                <w:sz w:val="16"/>
                <w:szCs w:val="16"/>
              </w:rPr>
              <w:t xml:space="preserve"> 202</w:t>
            </w:r>
            <w:r>
              <w:rPr>
                <w:b/>
                <w:sz w:val="16"/>
                <w:szCs w:val="16"/>
              </w:rPr>
              <w:t>5</w:t>
            </w:r>
            <w:r w:rsidRPr="00443335">
              <w:rPr>
                <w:b/>
                <w:sz w:val="16"/>
                <w:szCs w:val="16"/>
              </w:rPr>
              <w:t xml:space="preserve"> r.) w zakresie prani</w:t>
            </w:r>
            <w:r>
              <w:rPr>
                <w:b/>
                <w:sz w:val="16"/>
                <w:szCs w:val="16"/>
              </w:rPr>
              <w:t>a</w:t>
            </w:r>
            <w:r w:rsidRPr="00443335">
              <w:rPr>
                <w:b/>
                <w:sz w:val="16"/>
                <w:szCs w:val="16"/>
              </w:rPr>
              <w:t xml:space="preserve"> wykładzin i wycieraczek</w:t>
            </w:r>
          </w:p>
          <w:p w14:paraId="0B06790B" w14:textId="77777777" w:rsidR="0035448F" w:rsidRPr="00443335" w:rsidRDefault="0035448F" w:rsidP="0035448F">
            <w:pPr>
              <w:jc w:val="center"/>
              <w:rPr>
                <w:sz w:val="18"/>
                <w:szCs w:val="18"/>
              </w:rPr>
            </w:pPr>
            <w:r w:rsidRPr="00443335">
              <w:rPr>
                <w:b/>
                <w:sz w:val="16"/>
                <w:szCs w:val="16"/>
              </w:rPr>
              <w:t xml:space="preserve">(Rozdział I, </w:t>
            </w:r>
            <w:r w:rsidRPr="0000544E">
              <w:rPr>
                <w:b/>
                <w:sz w:val="16"/>
                <w:szCs w:val="16"/>
              </w:rPr>
              <w:t>ust. 2, pkt 5) ppkt a. SWZ</w:t>
            </w:r>
            <w:r w:rsidRPr="004433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51" w:type="dxa"/>
            <w:vAlign w:val="center"/>
          </w:tcPr>
          <w:p w14:paraId="125E5F1C" w14:textId="0314AE7F" w:rsidR="0035448F" w:rsidRPr="00443335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kpl. - </w:t>
            </w:r>
            <w:r w:rsidRPr="00443335">
              <w:rPr>
                <w:b/>
                <w:bCs/>
                <w:sz w:val="18"/>
                <w:szCs w:val="18"/>
              </w:rPr>
              <w:t xml:space="preserve">ryczałt </w:t>
            </w:r>
            <w:r>
              <w:rPr>
                <w:b/>
                <w:bCs/>
                <w:sz w:val="18"/>
                <w:szCs w:val="18"/>
              </w:rPr>
              <w:t xml:space="preserve">za jednorazową usługę dot. </w:t>
            </w:r>
            <w:r w:rsidRPr="005D2530">
              <w:rPr>
                <w:b/>
                <w:bCs/>
                <w:sz w:val="18"/>
                <w:szCs w:val="18"/>
              </w:rPr>
              <w:t>prania wykładzin i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5D2530">
              <w:rPr>
                <w:b/>
                <w:bCs/>
                <w:sz w:val="18"/>
                <w:szCs w:val="18"/>
              </w:rPr>
              <w:t>wycieraczek</w:t>
            </w:r>
          </w:p>
        </w:tc>
        <w:tc>
          <w:tcPr>
            <w:tcW w:w="1148" w:type="dxa"/>
            <w:vAlign w:val="center"/>
          </w:tcPr>
          <w:p w14:paraId="49736CEB" w14:textId="2A3A4936" w:rsidR="0035448F" w:rsidRPr="00A377ED" w:rsidRDefault="0035448F" w:rsidP="0035448F">
            <w:pPr>
              <w:jc w:val="center"/>
              <w:rPr>
                <w:b/>
                <w:bCs/>
              </w:rPr>
            </w:pPr>
            <w:r w:rsidRPr="00A377ED">
              <w:rPr>
                <w:b/>
                <w:bCs/>
              </w:rPr>
              <w:t>4 944,00</w:t>
            </w:r>
            <w:r>
              <w:rPr>
                <w:b/>
                <w:bCs/>
              </w:rPr>
              <w:t xml:space="preserve"> m</w:t>
            </w:r>
            <w:r w:rsidRPr="0035448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4F043A5" w14:textId="5A62F5D5" w:rsidR="0035448F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  <w:tc>
          <w:tcPr>
            <w:tcW w:w="850" w:type="dxa"/>
            <w:vAlign w:val="center"/>
          </w:tcPr>
          <w:p w14:paraId="6C26529A" w14:textId="2D8A5FDB" w:rsidR="0035448F" w:rsidRPr="00443335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</w:t>
            </w:r>
          </w:p>
        </w:tc>
        <w:tc>
          <w:tcPr>
            <w:tcW w:w="1276" w:type="dxa"/>
            <w:vAlign w:val="center"/>
          </w:tcPr>
          <w:p w14:paraId="1565C26D" w14:textId="3C184B7F" w:rsidR="0035448F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  <w:tc>
          <w:tcPr>
            <w:tcW w:w="851" w:type="dxa"/>
            <w:vAlign w:val="center"/>
          </w:tcPr>
          <w:p w14:paraId="153BD8FB" w14:textId="0627C127" w:rsidR="0035448F" w:rsidRPr="00A377ED" w:rsidRDefault="0035448F" w:rsidP="0035448F">
            <w:pPr>
              <w:jc w:val="center"/>
              <w:rPr>
                <w:b/>
                <w:bCs/>
              </w:rPr>
            </w:pPr>
            <w:r w:rsidRPr="00A377ED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33FFD28D" w14:textId="1972D81D" w:rsidR="0035448F" w:rsidRPr="00EB05A1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</w:tr>
      <w:tr w:rsidR="0035448F" w:rsidRPr="00443335" w14:paraId="5F2CFEC7" w14:textId="77777777" w:rsidTr="00D74B16">
        <w:tc>
          <w:tcPr>
            <w:tcW w:w="433" w:type="dxa"/>
            <w:vAlign w:val="center"/>
          </w:tcPr>
          <w:p w14:paraId="60337822" w14:textId="77777777" w:rsidR="0035448F" w:rsidRPr="00290E1C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 w:rsidRPr="00290E1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6" w:type="dxa"/>
            <w:vAlign w:val="center"/>
          </w:tcPr>
          <w:p w14:paraId="319489BE" w14:textId="5840B4FB" w:rsidR="0035448F" w:rsidRPr="00443335" w:rsidRDefault="0035448F" w:rsidP="0035448F">
            <w:pPr>
              <w:jc w:val="center"/>
              <w:rPr>
                <w:b/>
                <w:sz w:val="16"/>
                <w:szCs w:val="16"/>
              </w:rPr>
            </w:pPr>
            <w:r w:rsidRPr="00443335">
              <w:rPr>
                <w:b/>
                <w:sz w:val="16"/>
                <w:szCs w:val="16"/>
              </w:rPr>
              <w:t xml:space="preserve">Usługi sprzątania realizowane </w:t>
            </w:r>
            <w:r w:rsidRPr="00443335">
              <w:rPr>
                <w:b/>
                <w:sz w:val="16"/>
                <w:szCs w:val="16"/>
                <w:u w:val="single"/>
              </w:rPr>
              <w:t xml:space="preserve">jeden </w:t>
            </w:r>
            <w:r w:rsidRPr="00443335">
              <w:rPr>
                <w:b/>
                <w:color w:val="000000"/>
                <w:sz w:val="16"/>
                <w:szCs w:val="16"/>
                <w:u w:val="single"/>
              </w:rPr>
              <w:t xml:space="preserve">raz </w:t>
            </w:r>
            <w:r w:rsidRPr="00443335">
              <w:rPr>
                <w:b/>
                <w:sz w:val="16"/>
                <w:szCs w:val="16"/>
                <w:u w:val="single"/>
              </w:rPr>
              <w:t>w okresie obowiązywania umowy</w:t>
            </w:r>
            <w:r w:rsidRPr="00443335">
              <w:rPr>
                <w:b/>
                <w:sz w:val="16"/>
                <w:szCs w:val="16"/>
              </w:rPr>
              <w:t xml:space="preserve"> (</w:t>
            </w:r>
            <w:r w:rsidRPr="0000544E">
              <w:rPr>
                <w:b/>
                <w:sz w:val="16"/>
                <w:szCs w:val="16"/>
              </w:rPr>
              <w:t>sierpień LUB wrzesień</w:t>
            </w:r>
            <w:r w:rsidRPr="00443335">
              <w:rPr>
                <w:b/>
                <w:sz w:val="16"/>
                <w:szCs w:val="16"/>
              </w:rPr>
              <w:t xml:space="preserve"> 202</w:t>
            </w:r>
            <w:r>
              <w:rPr>
                <w:b/>
                <w:sz w:val="16"/>
                <w:szCs w:val="16"/>
              </w:rPr>
              <w:t>5</w:t>
            </w:r>
            <w:r w:rsidRPr="00443335">
              <w:rPr>
                <w:b/>
                <w:sz w:val="16"/>
                <w:szCs w:val="16"/>
              </w:rPr>
              <w:t xml:space="preserve"> r.) </w:t>
            </w:r>
            <w:r w:rsidRPr="00443335">
              <w:rPr>
                <w:sz w:val="16"/>
                <w:szCs w:val="16"/>
              </w:rPr>
              <w:t xml:space="preserve"> </w:t>
            </w:r>
            <w:r w:rsidRPr="00443335">
              <w:rPr>
                <w:b/>
                <w:sz w:val="16"/>
                <w:szCs w:val="16"/>
              </w:rPr>
              <w:t>w zakresie myci</w:t>
            </w:r>
            <w:r>
              <w:rPr>
                <w:b/>
                <w:sz w:val="16"/>
                <w:szCs w:val="16"/>
              </w:rPr>
              <w:t>a</w:t>
            </w:r>
            <w:r w:rsidRPr="00443335">
              <w:rPr>
                <w:b/>
                <w:sz w:val="16"/>
                <w:szCs w:val="16"/>
              </w:rPr>
              <w:t xml:space="preserve"> okien</w:t>
            </w:r>
          </w:p>
          <w:p w14:paraId="2A750C40" w14:textId="77777777" w:rsidR="0035448F" w:rsidRPr="00443335" w:rsidRDefault="0035448F" w:rsidP="0035448F">
            <w:pPr>
              <w:jc w:val="center"/>
              <w:rPr>
                <w:sz w:val="18"/>
                <w:szCs w:val="18"/>
              </w:rPr>
            </w:pPr>
            <w:r w:rsidRPr="00443335">
              <w:rPr>
                <w:b/>
                <w:sz w:val="16"/>
                <w:szCs w:val="16"/>
              </w:rPr>
              <w:t xml:space="preserve">(Rozdział I, </w:t>
            </w:r>
            <w:r w:rsidRPr="0000544E">
              <w:rPr>
                <w:b/>
                <w:sz w:val="16"/>
                <w:szCs w:val="16"/>
              </w:rPr>
              <w:t>ust. 2, pkt 5) ppkt b. SWZ</w:t>
            </w:r>
            <w:r w:rsidRPr="004433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51" w:type="dxa"/>
            <w:vAlign w:val="center"/>
          </w:tcPr>
          <w:p w14:paraId="6763BF00" w14:textId="2E59379D" w:rsidR="0035448F" w:rsidRPr="00443335" w:rsidRDefault="0035448F" w:rsidP="0035448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kpl. - </w:t>
            </w:r>
            <w:r w:rsidRPr="00443335">
              <w:rPr>
                <w:b/>
                <w:bCs/>
                <w:sz w:val="18"/>
                <w:szCs w:val="18"/>
              </w:rPr>
              <w:t xml:space="preserve">ryczałt </w:t>
            </w:r>
            <w:r>
              <w:rPr>
                <w:b/>
                <w:bCs/>
                <w:sz w:val="18"/>
                <w:szCs w:val="18"/>
              </w:rPr>
              <w:t>za jednorazową usługę dot. mycia okien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8A35556" w14:textId="72044E3C" w:rsidR="0035448F" w:rsidRPr="00A377ED" w:rsidRDefault="0035448F" w:rsidP="0035448F">
            <w:pPr>
              <w:jc w:val="center"/>
              <w:rPr>
                <w:b/>
                <w:bCs/>
              </w:rPr>
            </w:pPr>
            <w:r w:rsidRPr="00A377ED">
              <w:rPr>
                <w:b/>
                <w:bCs/>
              </w:rPr>
              <w:t>2 874,00</w:t>
            </w:r>
            <w:r>
              <w:rPr>
                <w:b/>
                <w:bCs/>
              </w:rPr>
              <w:t xml:space="preserve"> m</w:t>
            </w:r>
            <w:r w:rsidRPr="0035448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435D67" w14:textId="2C379AC7" w:rsidR="0035448F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0DCB7D" w14:textId="48149F2A" w:rsidR="0035448F" w:rsidRPr="00443335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</w:t>
            </w:r>
          </w:p>
        </w:tc>
        <w:tc>
          <w:tcPr>
            <w:tcW w:w="1276" w:type="dxa"/>
            <w:vAlign w:val="center"/>
          </w:tcPr>
          <w:p w14:paraId="70E8AC5D" w14:textId="51643AEA" w:rsidR="0035448F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  <w:tc>
          <w:tcPr>
            <w:tcW w:w="851" w:type="dxa"/>
            <w:vAlign w:val="center"/>
          </w:tcPr>
          <w:p w14:paraId="05444F02" w14:textId="3E29ABDE" w:rsidR="0035448F" w:rsidRPr="00A377ED" w:rsidRDefault="0035448F" w:rsidP="0035448F">
            <w:pPr>
              <w:jc w:val="center"/>
              <w:rPr>
                <w:b/>
                <w:bCs/>
              </w:rPr>
            </w:pPr>
            <w:r w:rsidRPr="00A377ED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897B5FA" w14:textId="65D9801D" w:rsidR="0035448F" w:rsidRPr="00EB05A1" w:rsidRDefault="0035448F" w:rsidP="003544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</w:tr>
      <w:tr w:rsidR="0073602B" w:rsidRPr="00443335" w14:paraId="45F2EAD4" w14:textId="77777777" w:rsidTr="0073602B">
        <w:trPr>
          <w:trHeight w:val="623"/>
        </w:trPr>
        <w:tc>
          <w:tcPr>
            <w:tcW w:w="433" w:type="dxa"/>
            <w:vAlign w:val="center"/>
          </w:tcPr>
          <w:p w14:paraId="5C36F2A8" w14:textId="77777777" w:rsidR="0073602B" w:rsidRPr="00927B01" w:rsidRDefault="0073602B" w:rsidP="00642992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" w:name="_Hlk144119797"/>
            <w:r w:rsidRPr="00927B0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40" w:type="dxa"/>
            <w:gridSpan w:val="7"/>
          </w:tcPr>
          <w:p w14:paraId="05E3C1B2" w14:textId="77777777" w:rsidR="0073602B" w:rsidRPr="00DF1089" w:rsidRDefault="0073602B" w:rsidP="00642992">
            <w:pPr>
              <w:ind w:right="45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Łączna cena oferty brutto</w:t>
            </w:r>
          </w:p>
          <w:p w14:paraId="5186B7AF" w14:textId="0D8A8742" w:rsidR="0073602B" w:rsidRPr="00927B01" w:rsidRDefault="0073602B" w:rsidP="0073602B">
            <w:pPr>
              <w:ind w:right="45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(suma wartości w kol. [i] dla wierszy od 1 do 3):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8418E0A" w14:textId="7AE06792" w:rsidR="0073602B" w:rsidRPr="005417FB" w:rsidRDefault="0073602B" w:rsidP="006429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....................</w:t>
            </w:r>
          </w:p>
        </w:tc>
      </w:tr>
      <w:bookmarkEnd w:id="3"/>
    </w:tbl>
    <w:p w14:paraId="0510E895" w14:textId="77777777" w:rsidR="00AE34B0" w:rsidRPr="00443335" w:rsidRDefault="00AE34B0" w:rsidP="00AE34B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14:paraId="74B75EAA" w14:textId="4BB78023" w:rsidR="00AE34B0" w:rsidRDefault="00AE34B0" w:rsidP="00AE34B0">
      <w:pPr>
        <w:spacing w:after="0" w:line="240" w:lineRule="auto"/>
        <w:ind w:left="1276" w:hanging="425"/>
        <w:jc w:val="both"/>
        <w:rPr>
          <w:rFonts w:eastAsia="Times New Roman" w:cs="Times New Roman"/>
          <w:sz w:val="18"/>
          <w:szCs w:val="18"/>
          <w:lang w:eastAsia="pl-PL"/>
        </w:rPr>
      </w:pPr>
      <w:r w:rsidRPr="006E22A3">
        <w:rPr>
          <w:rFonts w:ascii="Dante" w:eastAsia="Times New Roman" w:hAnsi="Dante" w:cs="Times New Roman"/>
          <w:b/>
          <w:bCs/>
          <w:sz w:val="24"/>
          <w:szCs w:val="24"/>
          <w:lang w:eastAsia="pl-PL"/>
        </w:rPr>
        <w:t>*</w:t>
      </w:r>
      <w:r>
        <w:rPr>
          <w:rFonts w:eastAsia="Times New Roman" w:cs="Times New Roman"/>
          <w:sz w:val="18"/>
          <w:szCs w:val="18"/>
          <w:lang w:eastAsia="pl-PL"/>
        </w:rPr>
        <w:t xml:space="preserve"> - wartość deklarowana przez Wykonawcę w kolumnie [</w:t>
      </w:r>
      <w:r w:rsidR="00642992">
        <w:rPr>
          <w:rFonts w:eastAsia="Times New Roman" w:cs="Times New Roman"/>
          <w:sz w:val="18"/>
          <w:szCs w:val="18"/>
          <w:lang w:eastAsia="pl-PL"/>
        </w:rPr>
        <w:t>e</w:t>
      </w:r>
      <w:r>
        <w:rPr>
          <w:rFonts w:eastAsia="Times New Roman" w:cs="Times New Roman"/>
          <w:sz w:val="18"/>
          <w:szCs w:val="18"/>
          <w:lang w:eastAsia="pl-PL"/>
        </w:rPr>
        <w:t xml:space="preserve">] jako wyliczony średni ryczałt dotyczący realizacji na rzecz Zamawiającego pełnej, kompleksowej usługi sprzątania w zakresie opisanym w treści </w:t>
      </w:r>
      <w:r w:rsidRPr="0000544E">
        <w:rPr>
          <w:rFonts w:eastAsia="Times New Roman" w:cs="Times New Roman"/>
          <w:sz w:val="18"/>
          <w:szCs w:val="18"/>
          <w:lang w:eastAsia="pl-PL"/>
        </w:rPr>
        <w:t>Rozdziału I, ust. 2, pkt od 1) do 4) SWZ</w:t>
      </w:r>
      <w:r>
        <w:rPr>
          <w:rFonts w:eastAsia="Times New Roman" w:cs="Times New Roman"/>
          <w:sz w:val="18"/>
          <w:szCs w:val="18"/>
          <w:lang w:eastAsia="pl-PL"/>
        </w:rPr>
        <w:t>,</w:t>
      </w:r>
      <w:r w:rsidRPr="006E7370">
        <w:rPr>
          <w:rFonts w:eastAsia="Times New Roman" w:cs="Times New Roman"/>
          <w:sz w:val="18"/>
          <w:szCs w:val="18"/>
          <w:lang w:eastAsia="pl-PL"/>
        </w:rPr>
        <w:t xml:space="preserve"> </w:t>
      </w:r>
      <w:r>
        <w:rPr>
          <w:rFonts w:eastAsia="Times New Roman" w:cs="Times New Roman"/>
          <w:sz w:val="18"/>
          <w:szCs w:val="18"/>
          <w:lang w:eastAsia="pl-PL"/>
        </w:rPr>
        <w:t xml:space="preserve">określony </w:t>
      </w:r>
      <w:r w:rsidRPr="006E7370">
        <w:rPr>
          <w:rFonts w:eastAsia="Times New Roman" w:cs="Times New Roman"/>
          <w:sz w:val="18"/>
          <w:szCs w:val="18"/>
          <w:lang w:eastAsia="pl-PL"/>
        </w:rPr>
        <w:t>dla każdego</w:t>
      </w:r>
      <w:r>
        <w:rPr>
          <w:rFonts w:eastAsia="Times New Roman" w:cs="Times New Roman"/>
          <w:sz w:val="18"/>
          <w:szCs w:val="18"/>
          <w:lang w:eastAsia="pl-PL"/>
        </w:rPr>
        <w:t xml:space="preserve"> dowolnego</w:t>
      </w:r>
      <w:r w:rsidRPr="006E7370">
        <w:rPr>
          <w:rFonts w:eastAsia="Times New Roman" w:cs="Times New Roman"/>
          <w:sz w:val="18"/>
          <w:szCs w:val="18"/>
          <w:lang w:eastAsia="pl-PL"/>
        </w:rPr>
        <w:t xml:space="preserve"> miesiąca z okresu obowiązywania Umowy</w:t>
      </w:r>
      <w:r>
        <w:rPr>
          <w:rFonts w:eastAsia="Times New Roman" w:cs="Times New Roman"/>
          <w:sz w:val="18"/>
          <w:szCs w:val="18"/>
          <w:lang w:eastAsia="pl-PL"/>
        </w:rPr>
        <w:t>, tj. od 01 kwietnia 202</w:t>
      </w:r>
      <w:r w:rsidR="003072E6">
        <w:rPr>
          <w:rFonts w:eastAsia="Times New Roman" w:cs="Times New Roman"/>
          <w:sz w:val="18"/>
          <w:szCs w:val="18"/>
          <w:lang w:eastAsia="pl-PL"/>
        </w:rPr>
        <w:t>5</w:t>
      </w:r>
      <w:r>
        <w:rPr>
          <w:rFonts w:eastAsia="Times New Roman" w:cs="Times New Roman"/>
          <w:sz w:val="18"/>
          <w:szCs w:val="18"/>
          <w:lang w:eastAsia="pl-PL"/>
        </w:rPr>
        <w:t xml:space="preserve"> r. do 31 marca 202</w:t>
      </w:r>
      <w:r w:rsidR="003072E6">
        <w:rPr>
          <w:rFonts w:eastAsia="Times New Roman" w:cs="Times New Roman"/>
          <w:sz w:val="18"/>
          <w:szCs w:val="18"/>
          <w:lang w:eastAsia="pl-PL"/>
        </w:rPr>
        <w:t>6</w:t>
      </w:r>
      <w:r>
        <w:rPr>
          <w:rFonts w:eastAsia="Times New Roman" w:cs="Times New Roman"/>
          <w:sz w:val="18"/>
          <w:szCs w:val="18"/>
          <w:lang w:eastAsia="pl-PL"/>
        </w:rPr>
        <w:t xml:space="preserve"> r.,</w:t>
      </w:r>
      <w:r w:rsidRPr="00C1424E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6E7370">
        <w:rPr>
          <w:rFonts w:eastAsia="Times New Roman" w:cs="Times New Roman"/>
          <w:sz w:val="18"/>
          <w:szCs w:val="18"/>
          <w:lang w:eastAsia="pl-PL"/>
        </w:rPr>
        <w:t xml:space="preserve">niezależnie od </w:t>
      </w:r>
      <w:r>
        <w:rPr>
          <w:rFonts w:eastAsia="Times New Roman" w:cs="Times New Roman"/>
          <w:sz w:val="18"/>
          <w:szCs w:val="18"/>
          <w:lang w:eastAsia="pl-PL"/>
        </w:rPr>
        <w:t xml:space="preserve">faktycznej </w:t>
      </w:r>
      <w:r w:rsidRPr="006E7370">
        <w:rPr>
          <w:rFonts w:eastAsia="Times New Roman" w:cs="Times New Roman"/>
          <w:sz w:val="18"/>
          <w:szCs w:val="18"/>
          <w:lang w:eastAsia="pl-PL"/>
        </w:rPr>
        <w:t xml:space="preserve">ilości dni roboczych w </w:t>
      </w:r>
      <w:r>
        <w:rPr>
          <w:rFonts w:eastAsia="Times New Roman" w:cs="Times New Roman"/>
          <w:sz w:val="18"/>
          <w:szCs w:val="18"/>
          <w:lang w:eastAsia="pl-PL"/>
        </w:rPr>
        <w:t>danym</w:t>
      </w:r>
      <w:r w:rsidRPr="006E7370">
        <w:rPr>
          <w:rFonts w:eastAsia="Times New Roman" w:cs="Times New Roman"/>
          <w:sz w:val="18"/>
          <w:szCs w:val="18"/>
          <w:lang w:eastAsia="pl-PL"/>
        </w:rPr>
        <w:t xml:space="preserve"> miesiącu jej obowiązywania</w:t>
      </w:r>
      <w:r>
        <w:rPr>
          <w:rFonts w:eastAsia="Times New Roman" w:cs="Times New Roman"/>
          <w:sz w:val="18"/>
          <w:szCs w:val="18"/>
          <w:lang w:eastAsia="pl-PL"/>
        </w:rPr>
        <w:t>;</w:t>
      </w:r>
    </w:p>
    <w:p w14:paraId="39B784FD" w14:textId="77777777" w:rsidR="00AE34B0" w:rsidRDefault="00AE34B0" w:rsidP="00AE34B0">
      <w:pPr>
        <w:spacing w:after="0" w:line="240" w:lineRule="auto"/>
        <w:ind w:left="1418" w:hanging="567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5075A0AC" w14:textId="77777777" w:rsidR="00AE34B0" w:rsidRDefault="00AE34B0" w:rsidP="00AE34B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BA1BA41" w14:textId="77777777" w:rsidR="00AE34B0" w:rsidRDefault="00AE34B0" w:rsidP="00AE34B0">
      <w:pPr>
        <w:spacing w:after="0" w:line="240" w:lineRule="auto"/>
        <w:ind w:left="1418" w:hanging="567"/>
        <w:jc w:val="both"/>
        <w:rPr>
          <w:rFonts w:eastAsia="Times New Roman" w:cs="Times New Roman"/>
          <w:sz w:val="18"/>
          <w:szCs w:val="18"/>
          <w:lang w:eastAsia="pl-PL"/>
        </w:rPr>
      </w:pPr>
      <w:r w:rsidRPr="006E22A3">
        <w:rPr>
          <w:rFonts w:ascii="Dante" w:eastAsia="Times New Roman" w:hAnsi="Dante" w:cs="Times New Roman"/>
          <w:b/>
          <w:bCs/>
          <w:sz w:val="24"/>
          <w:szCs w:val="24"/>
          <w:lang w:eastAsia="pl-PL"/>
        </w:rPr>
        <w:t>**</w:t>
      </w:r>
      <w:r>
        <w:rPr>
          <w:rFonts w:eastAsia="Times New Roman" w:cs="Times New Roman"/>
          <w:sz w:val="18"/>
          <w:szCs w:val="18"/>
          <w:lang w:eastAsia="pl-PL"/>
        </w:rPr>
        <w:t xml:space="preserve"> - wartości określone w kolumnie [d] są wartościami wyjściowymi, przyjętymi na potrzeby prowadzonego postępowania w celu umożliwienia przedstawienia przez Wykonawcę, oraz późniejszej oceny przez Zamawiającego, oferty składanej w ramach przedmiotowego postępowania. Wartości te dotyczą powierzchni podlegającej danej usłudze sprzątania i ustalone zostają na dzień planowanej do podpisania umowy. W przypadku zmiany każdej z ww. powierzchni wynikającej w szczególności z faktu zmiany siedziby jednostki organizacyjnej ARiMR, Strony planowanej do podpisania umowy zgodnie przyjmują zasadę zmiany wartości ryczałtów składających się na </w:t>
      </w:r>
      <w:r w:rsidRPr="001A1B2A">
        <w:rPr>
          <w:rFonts w:eastAsia="Times New Roman" w:cs="Times New Roman"/>
          <w:sz w:val="18"/>
          <w:szCs w:val="18"/>
          <w:lang w:eastAsia="pl-PL"/>
        </w:rPr>
        <w:t>wynagrodzenie Wykonawcy</w:t>
      </w:r>
      <w:r>
        <w:rPr>
          <w:rFonts w:eastAsia="Times New Roman" w:cs="Times New Roman"/>
          <w:sz w:val="18"/>
          <w:szCs w:val="18"/>
          <w:lang w:eastAsia="pl-PL"/>
        </w:rPr>
        <w:t xml:space="preserve">, które </w:t>
      </w:r>
      <w:r w:rsidRPr="001A1B2A">
        <w:rPr>
          <w:rFonts w:eastAsia="Times New Roman" w:cs="Times New Roman"/>
          <w:sz w:val="18"/>
          <w:szCs w:val="18"/>
          <w:lang w:eastAsia="pl-PL"/>
        </w:rPr>
        <w:t>ulegn</w:t>
      </w:r>
      <w:r>
        <w:rPr>
          <w:rFonts w:eastAsia="Times New Roman" w:cs="Times New Roman"/>
          <w:sz w:val="18"/>
          <w:szCs w:val="18"/>
          <w:lang w:eastAsia="pl-PL"/>
        </w:rPr>
        <w:t>ą</w:t>
      </w:r>
      <w:r w:rsidRPr="001A1B2A">
        <w:rPr>
          <w:rFonts w:eastAsia="Times New Roman" w:cs="Times New Roman"/>
          <w:sz w:val="18"/>
          <w:szCs w:val="18"/>
          <w:lang w:eastAsia="pl-PL"/>
        </w:rPr>
        <w:t xml:space="preserve"> proporcjonalnemu zmniejszeniu</w:t>
      </w:r>
      <w:r>
        <w:rPr>
          <w:rFonts w:eastAsia="Times New Roman" w:cs="Times New Roman"/>
          <w:sz w:val="18"/>
          <w:szCs w:val="18"/>
          <w:lang w:eastAsia="pl-PL"/>
        </w:rPr>
        <w:t xml:space="preserve"> lub zwiększeniu</w:t>
      </w:r>
      <w:r w:rsidRPr="001A1B2A">
        <w:rPr>
          <w:rFonts w:eastAsia="Times New Roman" w:cs="Times New Roman"/>
          <w:sz w:val="18"/>
          <w:szCs w:val="18"/>
          <w:lang w:eastAsia="pl-PL"/>
        </w:rPr>
        <w:t xml:space="preserve"> do kwoty należnej za sprzątanie zmniejszonej</w:t>
      </w:r>
      <w:r>
        <w:rPr>
          <w:rFonts w:eastAsia="Times New Roman" w:cs="Times New Roman"/>
          <w:sz w:val="18"/>
          <w:szCs w:val="18"/>
          <w:lang w:eastAsia="pl-PL"/>
        </w:rPr>
        <w:t xml:space="preserve"> lub zwiększonej</w:t>
      </w:r>
      <w:r w:rsidRPr="001A1B2A">
        <w:rPr>
          <w:rFonts w:eastAsia="Times New Roman" w:cs="Times New Roman"/>
          <w:sz w:val="18"/>
          <w:szCs w:val="18"/>
          <w:lang w:eastAsia="pl-PL"/>
        </w:rPr>
        <w:t xml:space="preserve"> powierzchni w stosunku do pierwotnej powierzchni</w:t>
      </w:r>
      <w:r>
        <w:rPr>
          <w:rFonts w:eastAsia="Times New Roman" w:cs="Times New Roman"/>
          <w:sz w:val="18"/>
          <w:szCs w:val="18"/>
          <w:lang w:eastAsia="pl-PL"/>
        </w:rPr>
        <w:t>.</w:t>
      </w:r>
      <w:r w:rsidRPr="005837C4">
        <w:rPr>
          <w:rFonts w:eastAsia="Times New Roman" w:cs="Times New Roman"/>
          <w:sz w:val="18"/>
          <w:szCs w:val="18"/>
          <w:lang w:eastAsia="pl-PL"/>
        </w:rPr>
        <w:t xml:space="preserve"> </w:t>
      </w:r>
      <w:r>
        <w:rPr>
          <w:rFonts w:eastAsia="Times New Roman" w:cs="Times New Roman"/>
          <w:sz w:val="18"/>
          <w:szCs w:val="18"/>
          <w:lang w:eastAsia="pl-PL"/>
        </w:rPr>
        <w:t>Ww. zmiany</w:t>
      </w:r>
      <w:r w:rsidRPr="005837C4">
        <w:rPr>
          <w:rFonts w:eastAsia="Times New Roman" w:cs="Times New Roman"/>
          <w:sz w:val="18"/>
          <w:szCs w:val="18"/>
          <w:lang w:eastAsia="pl-PL"/>
        </w:rPr>
        <w:t xml:space="preserve"> powierzchni objęt</w:t>
      </w:r>
      <w:r>
        <w:rPr>
          <w:rFonts w:eastAsia="Times New Roman" w:cs="Times New Roman"/>
          <w:sz w:val="18"/>
          <w:szCs w:val="18"/>
          <w:lang w:eastAsia="pl-PL"/>
        </w:rPr>
        <w:t>ych</w:t>
      </w:r>
      <w:r w:rsidRPr="005837C4">
        <w:rPr>
          <w:rFonts w:eastAsia="Times New Roman" w:cs="Times New Roman"/>
          <w:sz w:val="18"/>
          <w:szCs w:val="18"/>
          <w:lang w:eastAsia="pl-PL"/>
        </w:rPr>
        <w:t xml:space="preserve"> usługą sprzątania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5837C4">
        <w:rPr>
          <w:rFonts w:eastAsia="Times New Roman" w:cs="Times New Roman"/>
          <w:sz w:val="18"/>
          <w:szCs w:val="18"/>
          <w:lang w:eastAsia="pl-PL"/>
        </w:rPr>
        <w:t>mo</w:t>
      </w:r>
      <w:r>
        <w:rPr>
          <w:rFonts w:eastAsia="Times New Roman" w:cs="Times New Roman"/>
          <w:sz w:val="18"/>
          <w:szCs w:val="18"/>
          <w:lang w:eastAsia="pl-PL"/>
        </w:rPr>
        <w:t>gą</w:t>
      </w:r>
      <w:r w:rsidRPr="005837C4">
        <w:rPr>
          <w:rFonts w:eastAsia="Times New Roman" w:cs="Times New Roman"/>
          <w:sz w:val="18"/>
          <w:szCs w:val="18"/>
          <w:lang w:eastAsia="pl-PL"/>
        </w:rPr>
        <w:t xml:space="preserve"> nastąpić maksymalnie do 10 % </w:t>
      </w:r>
      <w:r>
        <w:rPr>
          <w:rFonts w:eastAsia="Times New Roman" w:cs="Times New Roman"/>
          <w:sz w:val="18"/>
          <w:szCs w:val="18"/>
          <w:lang w:eastAsia="pl-PL"/>
        </w:rPr>
        <w:t>łącznej</w:t>
      </w:r>
      <w:r w:rsidRPr="005837C4">
        <w:rPr>
          <w:rFonts w:eastAsia="Times New Roman" w:cs="Times New Roman"/>
          <w:sz w:val="18"/>
          <w:szCs w:val="18"/>
          <w:lang w:eastAsia="pl-PL"/>
        </w:rPr>
        <w:t xml:space="preserve"> powierzchni pod warunkiem, że wartość zmiany będzie niższa niż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5837C4">
        <w:rPr>
          <w:rFonts w:eastAsia="Times New Roman" w:cs="Times New Roman"/>
          <w:sz w:val="18"/>
          <w:szCs w:val="18"/>
          <w:lang w:eastAsia="pl-PL"/>
        </w:rPr>
        <w:t xml:space="preserve">10% łącznego wynagrodzenia określonego w </w:t>
      </w:r>
      <w:r>
        <w:rPr>
          <w:rFonts w:eastAsia="Times New Roman" w:cs="Times New Roman"/>
          <w:sz w:val="18"/>
          <w:szCs w:val="18"/>
          <w:lang w:eastAsia="pl-PL"/>
        </w:rPr>
        <w:t>treści planowanej do podpisania</w:t>
      </w:r>
      <w:r w:rsidRPr="005837C4">
        <w:rPr>
          <w:rFonts w:eastAsia="Times New Roman" w:cs="Times New Roman"/>
          <w:sz w:val="18"/>
          <w:szCs w:val="18"/>
          <w:lang w:eastAsia="pl-PL"/>
        </w:rPr>
        <w:t xml:space="preserve"> umowy</w:t>
      </w:r>
      <w:r>
        <w:rPr>
          <w:rFonts w:eastAsia="Times New Roman" w:cs="Times New Roman"/>
          <w:sz w:val="18"/>
          <w:szCs w:val="18"/>
          <w:lang w:eastAsia="pl-PL"/>
        </w:rPr>
        <w:t>. Wprowadzenie takich zmian wymaga podpisania stosownego aneksu pod rygorem nieważności.</w:t>
      </w:r>
    </w:p>
    <w:p w14:paraId="16732C4D" w14:textId="77777777" w:rsidR="00AE34B0" w:rsidRDefault="00AE34B0" w:rsidP="00AE34B0">
      <w:pPr>
        <w:spacing w:after="0" w:line="240" w:lineRule="auto"/>
        <w:ind w:left="1418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Szczegółowy wykaz wszystkich rodzajów powierzchni podlegających usłudze sprzątania w podziale na poszczególne jednostki organizacyjne POR ARiMR stanowi </w:t>
      </w:r>
      <w:r w:rsidRPr="007D6ACE">
        <w:rPr>
          <w:rFonts w:eastAsia="Times New Roman" w:cs="Times New Roman"/>
          <w:sz w:val="18"/>
          <w:szCs w:val="18"/>
          <w:lang w:eastAsia="pl-PL"/>
        </w:rPr>
        <w:t>Tabel</w:t>
      </w:r>
      <w:r>
        <w:rPr>
          <w:rFonts w:eastAsia="Times New Roman" w:cs="Times New Roman"/>
          <w:sz w:val="18"/>
          <w:szCs w:val="18"/>
          <w:lang w:eastAsia="pl-PL"/>
        </w:rPr>
        <w:t>ę</w:t>
      </w:r>
      <w:r w:rsidRPr="007D6ACE">
        <w:rPr>
          <w:rFonts w:eastAsia="Times New Roman" w:cs="Times New Roman"/>
          <w:sz w:val="18"/>
          <w:szCs w:val="18"/>
          <w:lang w:eastAsia="pl-PL"/>
        </w:rPr>
        <w:t xml:space="preserve"> Nr 1 SWZ</w:t>
      </w:r>
      <w:r>
        <w:rPr>
          <w:rFonts w:eastAsia="Times New Roman" w:cs="Times New Roman"/>
          <w:sz w:val="18"/>
          <w:szCs w:val="18"/>
          <w:lang w:eastAsia="pl-PL"/>
        </w:rPr>
        <w:t>.</w:t>
      </w:r>
    </w:p>
    <w:p w14:paraId="51B9FD59" w14:textId="428005D2" w:rsidR="00A377ED" w:rsidRDefault="00A377ED">
      <w:r>
        <w:br w:type="page"/>
      </w:r>
    </w:p>
    <w:p w14:paraId="5BCDC203" w14:textId="77777777" w:rsidR="00AC2627" w:rsidRPr="00443335" w:rsidRDefault="00AC2627" w:rsidP="00AC26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C60382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Tabela Nr 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</w:p>
    <w:p w14:paraId="7F98E1D3" w14:textId="77777777" w:rsidR="00AC2627" w:rsidRPr="007406C5" w:rsidRDefault="00AC2627" w:rsidP="00AC2627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271C5BB5" w14:textId="77777777" w:rsidR="00AC2627" w:rsidRPr="007406C5" w:rsidRDefault="00AC2627" w:rsidP="00AC2627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7406C5">
        <w:rPr>
          <w:rFonts w:eastAsia="Times New Roman" w:cs="Times New Roman"/>
          <w:b/>
          <w:bCs/>
          <w:lang w:eastAsia="pl-PL"/>
        </w:rPr>
        <w:t>Kalkulacja uśrednionej ceny ofertowej dot. kompleksowej usługi sprzątania w przeliczeniu na każdy miesiąc realizacji Umowy zgodnie z zakresem określonym</w:t>
      </w:r>
    </w:p>
    <w:p w14:paraId="05F6F291" w14:textId="77777777" w:rsidR="00AC2627" w:rsidRPr="007406C5" w:rsidRDefault="00AC2627" w:rsidP="00AC2627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7406C5">
        <w:rPr>
          <w:rFonts w:eastAsia="Times New Roman" w:cs="Times New Roman"/>
          <w:b/>
          <w:bCs/>
          <w:lang w:eastAsia="pl-PL"/>
        </w:rPr>
        <w:t xml:space="preserve">w Rozdziale I. </w:t>
      </w:r>
      <w:r w:rsidRPr="007406C5">
        <w:rPr>
          <w:rFonts w:eastAsia="Times New Roman" w:cs="Times New Roman"/>
          <w:b/>
          <w:bCs/>
          <w:i/>
          <w:iCs/>
          <w:lang w:eastAsia="pl-PL"/>
        </w:rPr>
        <w:t>Opis Przedmiotu zamówienia</w:t>
      </w:r>
      <w:r w:rsidRPr="007406C5">
        <w:rPr>
          <w:rFonts w:eastAsia="Times New Roman" w:cs="Times New Roman"/>
          <w:b/>
          <w:bCs/>
          <w:lang w:eastAsia="pl-PL"/>
        </w:rPr>
        <w:t>, ust. 2. pkt od 1) do 4) SWZ</w:t>
      </w:r>
    </w:p>
    <w:p w14:paraId="6DC466E9" w14:textId="77777777" w:rsidR="00AC2627" w:rsidRDefault="00AC2627" w:rsidP="00AC2627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4746"/>
        <w:gridCol w:w="3100"/>
      </w:tblGrid>
      <w:tr w:rsidR="00AC2627" w14:paraId="097B09DB" w14:textId="77777777" w:rsidTr="004174C9">
        <w:tc>
          <w:tcPr>
            <w:tcW w:w="1271" w:type="dxa"/>
            <w:vAlign w:val="center"/>
          </w:tcPr>
          <w:p w14:paraId="22ACE85D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961" w:type="dxa"/>
            <w:vAlign w:val="center"/>
          </w:tcPr>
          <w:p w14:paraId="5E5B0B07" w14:textId="77777777" w:rsidR="00AC2627" w:rsidRPr="00443335" w:rsidRDefault="00AC2627" w:rsidP="004174C9">
            <w:pPr>
              <w:jc w:val="center"/>
              <w:rPr>
                <w:b/>
                <w:bCs/>
                <w:sz w:val="16"/>
                <w:szCs w:val="16"/>
              </w:rPr>
            </w:pPr>
            <w:r w:rsidRPr="00443335">
              <w:rPr>
                <w:b/>
                <w:bCs/>
              </w:rPr>
              <w:t>POZYCJE  KALKULACYJNE</w:t>
            </w:r>
            <w:r w:rsidRPr="00443335">
              <w:rPr>
                <w:b/>
                <w:bCs/>
                <w:sz w:val="16"/>
                <w:szCs w:val="16"/>
              </w:rPr>
              <w:t xml:space="preserve"> –</w:t>
            </w:r>
          </w:p>
          <w:p w14:paraId="65C3042D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dot. wszystkich czynności usług sprzątania z wyjątkiem prania wykładzin i wycieraczek</w:t>
            </w:r>
            <w:r>
              <w:rPr>
                <w:b/>
                <w:bCs/>
                <w:sz w:val="16"/>
                <w:szCs w:val="16"/>
              </w:rPr>
              <w:t xml:space="preserve"> oraz mycia okien</w:t>
            </w:r>
          </w:p>
        </w:tc>
        <w:tc>
          <w:tcPr>
            <w:tcW w:w="3255" w:type="dxa"/>
            <w:vAlign w:val="center"/>
          </w:tcPr>
          <w:p w14:paraId="05841D20" w14:textId="77777777" w:rsidR="00AC2627" w:rsidRPr="00443335" w:rsidRDefault="00AC2627" w:rsidP="004174C9">
            <w:pPr>
              <w:jc w:val="center"/>
              <w:rPr>
                <w:b/>
                <w:bCs/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WARTOŚĆ  BRUTTO</w:t>
            </w:r>
          </w:p>
          <w:p w14:paraId="385E01E2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/w PLN w przeliczeniu na każdy 1 miesiąc realizacji Umowy/</w:t>
            </w:r>
          </w:p>
        </w:tc>
      </w:tr>
      <w:tr w:rsidR="00AC2627" w14:paraId="3CE0DBD7" w14:textId="77777777" w:rsidTr="004174C9">
        <w:tc>
          <w:tcPr>
            <w:tcW w:w="1271" w:type="dxa"/>
            <w:vAlign w:val="center"/>
          </w:tcPr>
          <w:p w14:paraId="5035C65D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  <w:r w:rsidRPr="00443335">
              <w:rPr>
                <w:b/>
                <w:bCs/>
                <w:i/>
                <w:iCs/>
                <w:sz w:val="16"/>
                <w:szCs w:val="16"/>
              </w:rPr>
              <w:t>[a]</w:t>
            </w:r>
          </w:p>
        </w:tc>
        <w:tc>
          <w:tcPr>
            <w:tcW w:w="4961" w:type="dxa"/>
            <w:vAlign w:val="center"/>
          </w:tcPr>
          <w:p w14:paraId="3A07B347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  <w:r w:rsidRPr="00443335">
              <w:rPr>
                <w:b/>
                <w:bCs/>
                <w:i/>
                <w:iCs/>
                <w:sz w:val="16"/>
                <w:szCs w:val="16"/>
              </w:rPr>
              <w:t>[b]</w:t>
            </w:r>
          </w:p>
        </w:tc>
        <w:tc>
          <w:tcPr>
            <w:tcW w:w="3255" w:type="dxa"/>
            <w:vAlign w:val="center"/>
          </w:tcPr>
          <w:p w14:paraId="54758E4C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  <w:r w:rsidRPr="00443335">
              <w:rPr>
                <w:b/>
                <w:bCs/>
                <w:i/>
                <w:iCs/>
                <w:sz w:val="16"/>
                <w:szCs w:val="16"/>
              </w:rPr>
              <w:t>[c]</w:t>
            </w:r>
          </w:p>
        </w:tc>
      </w:tr>
      <w:tr w:rsidR="00AC2627" w14:paraId="1F326DEA" w14:textId="77777777" w:rsidTr="004174C9">
        <w:tc>
          <w:tcPr>
            <w:tcW w:w="1271" w:type="dxa"/>
            <w:vAlign w:val="center"/>
          </w:tcPr>
          <w:p w14:paraId="195EA5F8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1" w:type="dxa"/>
            <w:vAlign w:val="center"/>
          </w:tcPr>
          <w:p w14:paraId="5F11CCEB" w14:textId="77777777" w:rsidR="00AC2627" w:rsidRDefault="00AC2627" w:rsidP="004174C9">
            <w:pPr>
              <w:rPr>
                <w:sz w:val="16"/>
                <w:szCs w:val="16"/>
              </w:rPr>
            </w:pPr>
            <w:r w:rsidRPr="00443335">
              <w:rPr>
                <w:sz w:val="16"/>
                <w:szCs w:val="16"/>
              </w:rPr>
              <w:t>WYNAGRODZENIA</w:t>
            </w:r>
          </w:p>
        </w:tc>
        <w:tc>
          <w:tcPr>
            <w:tcW w:w="3255" w:type="dxa"/>
            <w:vAlign w:val="center"/>
          </w:tcPr>
          <w:p w14:paraId="48EF4B8E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  <w:tr w:rsidR="00AC2627" w14:paraId="027B30FB" w14:textId="77777777" w:rsidTr="004174C9">
        <w:tc>
          <w:tcPr>
            <w:tcW w:w="1271" w:type="dxa"/>
            <w:vAlign w:val="center"/>
          </w:tcPr>
          <w:p w14:paraId="6CAF6FFD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1" w:type="dxa"/>
            <w:vAlign w:val="center"/>
          </w:tcPr>
          <w:p w14:paraId="21682FC7" w14:textId="77777777" w:rsidR="00AC2627" w:rsidRDefault="00AC2627" w:rsidP="004174C9">
            <w:pPr>
              <w:rPr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POZOSTAŁE</w:t>
            </w:r>
            <w:r w:rsidRPr="00443335">
              <w:rPr>
                <w:sz w:val="16"/>
                <w:szCs w:val="16"/>
              </w:rPr>
              <w:t xml:space="preserve"> KOSZTY PRACY</w:t>
            </w:r>
          </w:p>
        </w:tc>
        <w:tc>
          <w:tcPr>
            <w:tcW w:w="3255" w:type="dxa"/>
            <w:vAlign w:val="center"/>
          </w:tcPr>
          <w:p w14:paraId="34FDAA4E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  <w:tr w:rsidR="00AC2627" w14:paraId="3424AFCA" w14:textId="77777777" w:rsidTr="004174C9">
        <w:tc>
          <w:tcPr>
            <w:tcW w:w="1271" w:type="dxa"/>
            <w:vAlign w:val="center"/>
          </w:tcPr>
          <w:p w14:paraId="4B12BAF7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1" w:type="dxa"/>
            <w:vAlign w:val="center"/>
          </w:tcPr>
          <w:p w14:paraId="289B6EE6" w14:textId="77777777" w:rsidR="00AC2627" w:rsidRDefault="00AC2627" w:rsidP="004174C9">
            <w:pPr>
              <w:rPr>
                <w:sz w:val="16"/>
                <w:szCs w:val="16"/>
              </w:rPr>
            </w:pPr>
            <w:r w:rsidRPr="00443335">
              <w:rPr>
                <w:sz w:val="16"/>
                <w:szCs w:val="16"/>
              </w:rPr>
              <w:t xml:space="preserve">DOFINANSOWANIE ZE ŚRODKÓW PUBLICZNYCH </w:t>
            </w:r>
            <w:r w:rsidRPr="0065639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255" w:type="dxa"/>
            <w:vAlign w:val="center"/>
          </w:tcPr>
          <w:p w14:paraId="6DFA3DE0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  <w:tr w:rsidR="00AC2627" w14:paraId="3EBB1869" w14:textId="77777777" w:rsidTr="004174C9">
        <w:tc>
          <w:tcPr>
            <w:tcW w:w="1271" w:type="dxa"/>
            <w:vAlign w:val="center"/>
          </w:tcPr>
          <w:p w14:paraId="7E78A422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1" w:type="dxa"/>
            <w:vAlign w:val="center"/>
          </w:tcPr>
          <w:p w14:paraId="753D9EB0" w14:textId="77777777" w:rsidR="00AC2627" w:rsidRDefault="00AC2627" w:rsidP="004174C9">
            <w:pPr>
              <w:jc w:val="right"/>
              <w:rPr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RAZEM  KOSZTY  PRACY  (poz. 1 + 2 + 3)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7FDCD55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  <w:tr w:rsidR="00AC2627" w14:paraId="2E40C2B9" w14:textId="77777777" w:rsidTr="004174C9">
        <w:tc>
          <w:tcPr>
            <w:tcW w:w="1271" w:type="dxa"/>
            <w:vAlign w:val="center"/>
          </w:tcPr>
          <w:p w14:paraId="2AA44884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61" w:type="dxa"/>
            <w:vAlign w:val="center"/>
          </w:tcPr>
          <w:p w14:paraId="7B7EB7A8" w14:textId="77777777" w:rsidR="00AC2627" w:rsidRDefault="00AC2627" w:rsidP="004174C9">
            <w:pPr>
              <w:rPr>
                <w:sz w:val="16"/>
                <w:szCs w:val="16"/>
              </w:rPr>
            </w:pPr>
            <w:r w:rsidRPr="00443335">
              <w:rPr>
                <w:sz w:val="16"/>
                <w:szCs w:val="16"/>
              </w:rPr>
              <w:t>KOSZTY ŚRODKÓW CZYSTOŚCI I HIGIENY</w:t>
            </w:r>
          </w:p>
        </w:tc>
        <w:tc>
          <w:tcPr>
            <w:tcW w:w="3255" w:type="dxa"/>
            <w:vAlign w:val="center"/>
          </w:tcPr>
          <w:p w14:paraId="4758A1B7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  <w:tr w:rsidR="00AC2627" w14:paraId="000307B2" w14:textId="77777777" w:rsidTr="004174C9">
        <w:tc>
          <w:tcPr>
            <w:tcW w:w="1271" w:type="dxa"/>
            <w:vAlign w:val="center"/>
          </w:tcPr>
          <w:p w14:paraId="057AF380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61" w:type="dxa"/>
            <w:vAlign w:val="center"/>
          </w:tcPr>
          <w:p w14:paraId="58DC2321" w14:textId="77777777" w:rsidR="00AC2627" w:rsidRDefault="00AC2627" w:rsidP="004174C9">
            <w:pPr>
              <w:rPr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POZOSTAŁE</w:t>
            </w:r>
            <w:r w:rsidRPr="00443335">
              <w:rPr>
                <w:sz w:val="16"/>
                <w:szCs w:val="16"/>
              </w:rPr>
              <w:t xml:space="preserve"> KOSZTY WLASNE</w:t>
            </w:r>
          </w:p>
        </w:tc>
        <w:tc>
          <w:tcPr>
            <w:tcW w:w="3255" w:type="dxa"/>
            <w:vAlign w:val="center"/>
          </w:tcPr>
          <w:p w14:paraId="103C9A95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  <w:tr w:rsidR="00AC2627" w14:paraId="3E3FF4CA" w14:textId="77777777" w:rsidTr="004174C9">
        <w:tc>
          <w:tcPr>
            <w:tcW w:w="1271" w:type="dxa"/>
            <w:vAlign w:val="center"/>
          </w:tcPr>
          <w:p w14:paraId="0F4AE8AC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961" w:type="dxa"/>
            <w:vAlign w:val="center"/>
          </w:tcPr>
          <w:p w14:paraId="47CCBA05" w14:textId="77777777" w:rsidR="00AC2627" w:rsidRDefault="00AC2627" w:rsidP="004174C9">
            <w:pPr>
              <w:jc w:val="right"/>
              <w:rPr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RAZEM  KOSZTY  WŁASNE (poz. 5 + 6)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092793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  <w:tr w:rsidR="00AC2627" w14:paraId="13A3ECD3" w14:textId="77777777" w:rsidTr="004174C9">
        <w:tc>
          <w:tcPr>
            <w:tcW w:w="1271" w:type="dxa"/>
            <w:vAlign w:val="center"/>
          </w:tcPr>
          <w:p w14:paraId="369EC0AD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61" w:type="dxa"/>
            <w:vAlign w:val="center"/>
          </w:tcPr>
          <w:p w14:paraId="035277C8" w14:textId="77777777" w:rsidR="00AC2627" w:rsidRDefault="00AC2627" w:rsidP="004174C9">
            <w:pPr>
              <w:rPr>
                <w:sz w:val="16"/>
                <w:szCs w:val="16"/>
              </w:rPr>
            </w:pPr>
            <w:r w:rsidRPr="00443335">
              <w:rPr>
                <w:b/>
                <w:bCs/>
                <w:sz w:val="16"/>
                <w:szCs w:val="16"/>
              </w:rPr>
              <w:t>ZYSK  WYKONAWCY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C9D959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  <w:tr w:rsidR="00AC2627" w14:paraId="0D23FEF3" w14:textId="77777777" w:rsidTr="004174C9">
        <w:tc>
          <w:tcPr>
            <w:tcW w:w="1271" w:type="dxa"/>
            <w:vAlign w:val="center"/>
          </w:tcPr>
          <w:p w14:paraId="12C11BB1" w14:textId="77777777" w:rsidR="00AC2627" w:rsidRPr="005A501F" w:rsidRDefault="00AC2627" w:rsidP="004174C9">
            <w:pPr>
              <w:ind w:right="173"/>
              <w:jc w:val="right"/>
              <w:rPr>
                <w:b/>
                <w:bCs/>
                <w:sz w:val="16"/>
                <w:szCs w:val="16"/>
              </w:rPr>
            </w:pPr>
            <w:r w:rsidRPr="005A501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961" w:type="dxa"/>
            <w:vAlign w:val="center"/>
          </w:tcPr>
          <w:p w14:paraId="15502241" w14:textId="77777777" w:rsidR="00AC2627" w:rsidRDefault="00AC2627" w:rsidP="004174C9">
            <w:pPr>
              <w:jc w:val="right"/>
              <w:rPr>
                <w:sz w:val="16"/>
                <w:szCs w:val="16"/>
              </w:rPr>
            </w:pPr>
            <w:r w:rsidRPr="00443335">
              <w:rPr>
                <w:b/>
                <w:bCs/>
              </w:rPr>
              <w:t xml:space="preserve">CENA  BRUTTO  /MIESIĘCZNIE/ </w:t>
            </w:r>
            <w:r w:rsidRPr="00656398">
              <w:rPr>
                <w:rFonts w:ascii="Arial" w:hAnsi="Arial" w:cs="Arial"/>
                <w:b/>
                <w:bCs/>
              </w:rPr>
              <w:t>**</w:t>
            </w:r>
            <w:r w:rsidRPr="00443335">
              <w:rPr>
                <w:b/>
                <w:bCs/>
                <w:sz w:val="16"/>
                <w:szCs w:val="16"/>
              </w:rPr>
              <w:t xml:space="preserve">  (poz. 4 + 7 + 8)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E3EDFFF" w14:textId="77777777" w:rsidR="00AC2627" w:rsidRDefault="00AC2627" w:rsidP="004174C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F8646E" w14:textId="77777777" w:rsidR="00AC2627" w:rsidRPr="00443335" w:rsidRDefault="00AC2627" w:rsidP="00AC2627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2C31939F" w14:textId="77777777" w:rsidR="00AC2627" w:rsidRPr="007406C5" w:rsidRDefault="00AC2627" w:rsidP="00AC2627">
      <w:pPr>
        <w:spacing w:after="0" w:line="240" w:lineRule="auto"/>
        <w:ind w:left="1418" w:hanging="567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7406C5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*</w:t>
      </w:r>
      <w:r w:rsidRPr="007406C5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- </w:t>
      </w:r>
      <w:r w:rsidRPr="007406C5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wartość ze znakiem minus</w:t>
      </w:r>
    </w:p>
    <w:p w14:paraId="04F9156E" w14:textId="77777777" w:rsidR="00AC2627" w:rsidRPr="007406C5" w:rsidRDefault="00AC2627" w:rsidP="00AC2627">
      <w:pPr>
        <w:spacing w:after="0" w:line="240" w:lineRule="auto"/>
        <w:ind w:left="1134" w:hanging="425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7406C5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**</w:t>
      </w:r>
      <w:r w:rsidRPr="007406C5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- </w:t>
      </w:r>
      <w:r w:rsidRPr="007406C5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wartość tożsama </w:t>
      </w:r>
      <w:r w:rsidRPr="007406C5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z zadeklarowaną ceną brutto przedstawioną w Tabeli Nr 1 w kolumnie [f] wiersz 1</w:t>
      </w:r>
    </w:p>
    <w:p w14:paraId="62B7C831" w14:textId="77777777" w:rsidR="00AC2627" w:rsidRPr="00443335" w:rsidRDefault="00AC2627" w:rsidP="00AC2627">
      <w:pPr>
        <w:spacing w:after="0" w:line="24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3F87F896" w14:textId="77777777" w:rsidR="00AC2627" w:rsidRPr="00443335" w:rsidRDefault="00AC2627" w:rsidP="00AC26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C60382">
        <w:rPr>
          <w:rFonts w:eastAsia="Times New Roman" w:cs="Times New Roman"/>
          <w:b/>
          <w:sz w:val="24"/>
          <w:szCs w:val="24"/>
          <w:lang w:eastAsia="pl-PL"/>
        </w:rPr>
        <w:t xml:space="preserve">Tabela Nr </w:t>
      </w:r>
      <w:r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14:paraId="5E5864D6" w14:textId="77777777" w:rsidR="00AC2627" w:rsidRPr="007406C5" w:rsidRDefault="00AC2627" w:rsidP="00AC2627">
      <w:pPr>
        <w:spacing w:after="0" w:line="240" w:lineRule="auto"/>
        <w:jc w:val="both"/>
        <w:rPr>
          <w:rFonts w:eastAsia="Times New Roman" w:cs="Times New Roman"/>
          <w:bCs/>
          <w:color w:val="000000"/>
          <w:sz w:val="16"/>
          <w:szCs w:val="16"/>
          <w:lang w:eastAsia="pl-PL"/>
        </w:rPr>
      </w:pPr>
    </w:p>
    <w:p w14:paraId="0021577D" w14:textId="77777777" w:rsidR="00AC2627" w:rsidRPr="007406C5" w:rsidRDefault="00AC2627" w:rsidP="00AC2627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7406C5">
        <w:rPr>
          <w:rFonts w:eastAsia="Times New Roman" w:cs="Times New Roman"/>
          <w:b/>
          <w:color w:val="000000"/>
          <w:lang w:eastAsia="pl-PL"/>
        </w:rPr>
        <w:t>Deklaracja Wykonawcy dotycząca pracowników przewidzianych przez Wykonawcę do realizacji przedmiotu zamówienia</w:t>
      </w:r>
    </w:p>
    <w:p w14:paraId="1A25FF8C" w14:textId="77777777" w:rsidR="00AC2627" w:rsidRPr="00443335" w:rsidRDefault="00AC2627" w:rsidP="00AC262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tbl>
      <w:tblPr>
        <w:tblStyle w:val="Tabela-Siatka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665"/>
        <w:gridCol w:w="2976"/>
        <w:gridCol w:w="2127"/>
      </w:tblGrid>
      <w:tr w:rsidR="00AC2627" w:rsidRPr="007406C5" w14:paraId="271E3F28" w14:textId="77777777" w:rsidTr="004174C9">
        <w:trPr>
          <w:trHeight w:val="1481"/>
          <w:jc w:val="center"/>
        </w:trPr>
        <w:tc>
          <w:tcPr>
            <w:tcW w:w="562" w:type="dxa"/>
            <w:vAlign w:val="center"/>
          </w:tcPr>
          <w:p w14:paraId="3EC96CFC" w14:textId="77777777" w:rsidR="00AC2627" w:rsidRPr="007406C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6"/>
                <w:szCs w:val="16"/>
              </w:rPr>
            </w:pPr>
            <w:r w:rsidRPr="007406C5">
              <w:rPr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843" w:type="dxa"/>
            <w:vAlign w:val="center"/>
          </w:tcPr>
          <w:p w14:paraId="5066E08F" w14:textId="77777777" w:rsidR="00AC2627" w:rsidRPr="007406C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6"/>
                <w:szCs w:val="16"/>
              </w:rPr>
            </w:pPr>
            <w:r w:rsidRPr="007406C5">
              <w:rPr>
                <w:b/>
                <w:color w:val="000000"/>
                <w:sz w:val="16"/>
                <w:szCs w:val="16"/>
              </w:rPr>
              <w:t>Jednostka organizacyjna Zamawiającego</w:t>
            </w:r>
          </w:p>
        </w:tc>
        <w:tc>
          <w:tcPr>
            <w:tcW w:w="2665" w:type="dxa"/>
            <w:vAlign w:val="center"/>
          </w:tcPr>
          <w:p w14:paraId="15C1B846" w14:textId="77777777" w:rsidR="00AC2627" w:rsidRPr="007406C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6"/>
                <w:szCs w:val="16"/>
              </w:rPr>
            </w:pPr>
            <w:r w:rsidRPr="007406C5">
              <w:rPr>
                <w:b/>
                <w:color w:val="000000"/>
                <w:sz w:val="16"/>
                <w:szCs w:val="16"/>
              </w:rPr>
              <w:t>Przewidywany czas niezbędny do realizacji usług w danej jednostce organizacyjnej Zamawiającego (łączny czas dla wszystkich zaangażowanych osób dla danej jednostki) – podać w pełnych godzinach zegarowych [np.: 1 godzina, 3 godziny, 16 godzin]</w:t>
            </w:r>
          </w:p>
        </w:tc>
        <w:tc>
          <w:tcPr>
            <w:tcW w:w="2976" w:type="dxa"/>
            <w:vAlign w:val="center"/>
          </w:tcPr>
          <w:p w14:paraId="43C7259A" w14:textId="77777777" w:rsidR="00AC2627" w:rsidRPr="007406C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6"/>
                <w:szCs w:val="16"/>
              </w:rPr>
            </w:pPr>
            <w:r w:rsidRPr="007406C5">
              <w:rPr>
                <w:b/>
                <w:color w:val="000000"/>
                <w:sz w:val="16"/>
                <w:szCs w:val="16"/>
              </w:rPr>
              <w:t>Proponowana liczba osób przewidziana przez Wykonawcę</w:t>
            </w:r>
            <w:r w:rsidRPr="007406C5">
              <w:rPr>
                <w:sz w:val="16"/>
                <w:szCs w:val="16"/>
              </w:rPr>
              <w:t xml:space="preserve"> </w:t>
            </w:r>
            <w:r w:rsidRPr="007406C5">
              <w:rPr>
                <w:b/>
                <w:color w:val="000000"/>
                <w:sz w:val="16"/>
                <w:szCs w:val="16"/>
              </w:rPr>
              <w:t>do realizacji usług w danej jednostce organizacyjnej Zamawiającego (</w:t>
            </w:r>
            <w:r w:rsidRPr="007406C5">
              <w:rPr>
                <w:b/>
                <w:color w:val="000000"/>
                <w:sz w:val="16"/>
                <w:szCs w:val="16"/>
                <w:u w:val="single"/>
              </w:rPr>
              <w:t>stałe przebywania osób w danej jednostce org. ARiMR</w:t>
            </w:r>
            <w:r w:rsidRPr="007406C5">
              <w:rPr>
                <w:b/>
                <w:color w:val="000000"/>
                <w:sz w:val="16"/>
                <w:szCs w:val="16"/>
              </w:rPr>
              <w:t xml:space="preserve"> w ramach łącznego czasu zadeklarowanego w kolumnie </w:t>
            </w:r>
            <w:r w:rsidRPr="007406C5">
              <w:rPr>
                <w:b/>
                <w:i/>
                <w:iCs/>
                <w:color w:val="000000"/>
                <w:sz w:val="16"/>
                <w:szCs w:val="16"/>
              </w:rPr>
              <w:t>[c]</w:t>
            </w:r>
            <w:r w:rsidRPr="007406C5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49FA6C6C" w14:textId="77777777" w:rsidR="00AC2627" w:rsidRPr="007406C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6"/>
                <w:szCs w:val="16"/>
              </w:rPr>
            </w:pPr>
            <w:r w:rsidRPr="007406C5">
              <w:rPr>
                <w:b/>
                <w:color w:val="000000"/>
                <w:sz w:val="16"/>
                <w:szCs w:val="16"/>
              </w:rPr>
              <w:t xml:space="preserve">Liczba osób w danej jednostce organizacyjnej </w:t>
            </w:r>
            <w:r w:rsidRPr="007406C5">
              <w:rPr>
                <w:b/>
                <w:color w:val="000000"/>
                <w:sz w:val="16"/>
                <w:szCs w:val="16"/>
                <w:u w:val="single"/>
              </w:rPr>
              <w:t>będąca pracownikiem Podwykonawcy</w:t>
            </w:r>
            <w:r w:rsidRPr="007406C5">
              <w:rPr>
                <w:b/>
                <w:color w:val="000000"/>
                <w:sz w:val="16"/>
                <w:szCs w:val="16"/>
              </w:rPr>
              <w:t xml:space="preserve"> (w ramach liczby pracowników wskazanej w kolumnie </w:t>
            </w:r>
            <w:r w:rsidRPr="007406C5">
              <w:rPr>
                <w:b/>
                <w:i/>
                <w:iCs/>
                <w:color w:val="000000"/>
                <w:sz w:val="16"/>
                <w:szCs w:val="16"/>
              </w:rPr>
              <w:t>[d]</w:t>
            </w:r>
            <w:r w:rsidRPr="007406C5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AC2627" w:rsidRPr="00443335" w14:paraId="215EEAE7" w14:textId="77777777" w:rsidTr="004174C9">
        <w:trPr>
          <w:trHeight w:val="273"/>
          <w:jc w:val="center"/>
        </w:trPr>
        <w:tc>
          <w:tcPr>
            <w:tcW w:w="562" w:type="dxa"/>
            <w:vAlign w:val="center"/>
          </w:tcPr>
          <w:p w14:paraId="4E69A5CA" w14:textId="77777777" w:rsidR="00AC2627" w:rsidRPr="00443335" w:rsidRDefault="00AC2627" w:rsidP="004174C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3335">
              <w:rPr>
                <w:b/>
                <w:bCs/>
                <w:i/>
                <w:iCs/>
                <w:sz w:val="16"/>
                <w:szCs w:val="16"/>
              </w:rPr>
              <w:t>[a]</w:t>
            </w:r>
          </w:p>
        </w:tc>
        <w:tc>
          <w:tcPr>
            <w:tcW w:w="1843" w:type="dxa"/>
            <w:vAlign w:val="center"/>
          </w:tcPr>
          <w:p w14:paraId="460A226E" w14:textId="77777777" w:rsidR="00AC2627" w:rsidRPr="00443335" w:rsidRDefault="00AC2627" w:rsidP="004174C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3335">
              <w:rPr>
                <w:b/>
                <w:bCs/>
                <w:i/>
                <w:iCs/>
                <w:sz w:val="16"/>
                <w:szCs w:val="16"/>
              </w:rPr>
              <w:t>[b]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0DD7ACF5" w14:textId="77777777" w:rsidR="00AC2627" w:rsidRPr="00443335" w:rsidRDefault="00AC2627" w:rsidP="004174C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3335">
              <w:rPr>
                <w:b/>
                <w:bCs/>
                <w:i/>
                <w:iCs/>
                <w:sz w:val="16"/>
                <w:szCs w:val="16"/>
              </w:rPr>
              <w:t>[c]</w:t>
            </w:r>
          </w:p>
        </w:tc>
        <w:tc>
          <w:tcPr>
            <w:tcW w:w="2976" w:type="dxa"/>
            <w:vAlign w:val="center"/>
          </w:tcPr>
          <w:p w14:paraId="2612E210" w14:textId="77777777" w:rsidR="00AC2627" w:rsidRPr="00443335" w:rsidRDefault="00AC2627" w:rsidP="004174C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3335">
              <w:rPr>
                <w:b/>
                <w:bCs/>
                <w:i/>
                <w:iCs/>
                <w:sz w:val="16"/>
                <w:szCs w:val="16"/>
              </w:rPr>
              <w:t>[d]</w:t>
            </w:r>
          </w:p>
        </w:tc>
        <w:tc>
          <w:tcPr>
            <w:tcW w:w="2127" w:type="dxa"/>
            <w:vAlign w:val="center"/>
          </w:tcPr>
          <w:p w14:paraId="3D7735FC" w14:textId="77777777" w:rsidR="00AC2627" w:rsidRPr="00443335" w:rsidRDefault="00AC2627" w:rsidP="004174C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3335">
              <w:rPr>
                <w:b/>
                <w:bCs/>
                <w:i/>
                <w:iCs/>
                <w:sz w:val="16"/>
                <w:szCs w:val="16"/>
              </w:rPr>
              <w:t>[e]</w:t>
            </w:r>
          </w:p>
        </w:tc>
      </w:tr>
      <w:tr w:rsidR="00AC2627" w:rsidRPr="00443335" w14:paraId="3ABF89B5" w14:textId="77777777" w:rsidTr="004174C9">
        <w:trPr>
          <w:trHeight w:val="445"/>
          <w:jc w:val="center"/>
        </w:trPr>
        <w:tc>
          <w:tcPr>
            <w:tcW w:w="562" w:type="dxa"/>
            <w:vAlign w:val="center"/>
          </w:tcPr>
          <w:p w14:paraId="5166580A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5E4C5358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 xml:space="preserve">Pomorski OR (osoby </w:t>
            </w:r>
            <w:r>
              <w:rPr>
                <w:b/>
                <w:color w:val="000000"/>
                <w:sz w:val="16"/>
                <w:szCs w:val="16"/>
              </w:rPr>
              <w:t>z</w:t>
            </w:r>
            <w:r w:rsidRPr="00443335">
              <w:rPr>
                <w:b/>
                <w:color w:val="000000"/>
                <w:sz w:val="16"/>
                <w:szCs w:val="16"/>
              </w:rPr>
              <w:t xml:space="preserve"> nadzoru)</w:t>
            </w:r>
          </w:p>
        </w:tc>
        <w:tc>
          <w:tcPr>
            <w:tcW w:w="266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263D66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30E3125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2803008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2E2241B2" w14:textId="77777777" w:rsidTr="004174C9">
        <w:trPr>
          <w:trHeight w:val="367"/>
          <w:jc w:val="center"/>
        </w:trPr>
        <w:tc>
          <w:tcPr>
            <w:tcW w:w="562" w:type="dxa"/>
            <w:vAlign w:val="center"/>
          </w:tcPr>
          <w:p w14:paraId="6112C6AF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vAlign w:val="center"/>
          </w:tcPr>
          <w:p w14:paraId="285D10ED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OR Gdynia</w:t>
            </w:r>
          </w:p>
        </w:tc>
        <w:tc>
          <w:tcPr>
            <w:tcW w:w="2665" w:type="dxa"/>
            <w:vAlign w:val="center"/>
          </w:tcPr>
          <w:p w14:paraId="155F166A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BEB8A77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62BECA5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00F685F2" w14:textId="77777777" w:rsidTr="004174C9">
        <w:trPr>
          <w:trHeight w:val="286"/>
          <w:jc w:val="center"/>
        </w:trPr>
        <w:tc>
          <w:tcPr>
            <w:tcW w:w="562" w:type="dxa"/>
            <w:vAlign w:val="center"/>
          </w:tcPr>
          <w:p w14:paraId="733F15A3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3" w:type="dxa"/>
            <w:vAlign w:val="center"/>
          </w:tcPr>
          <w:p w14:paraId="562E1576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Bytów</w:t>
            </w:r>
          </w:p>
        </w:tc>
        <w:tc>
          <w:tcPr>
            <w:tcW w:w="2665" w:type="dxa"/>
            <w:vAlign w:val="center"/>
          </w:tcPr>
          <w:p w14:paraId="40FA2476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7559F7A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AD3F8A5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73DA8CD8" w14:textId="77777777" w:rsidTr="004174C9">
        <w:trPr>
          <w:trHeight w:val="363"/>
          <w:jc w:val="center"/>
        </w:trPr>
        <w:tc>
          <w:tcPr>
            <w:tcW w:w="562" w:type="dxa"/>
            <w:vAlign w:val="center"/>
          </w:tcPr>
          <w:p w14:paraId="0C7D4AA4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vAlign w:val="center"/>
          </w:tcPr>
          <w:p w14:paraId="3DA5321F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Chojnice</w:t>
            </w:r>
          </w:p>
        </w:tc>
        <w:tc>
          <w:tcPr>
            <w:tcW w:w="2665" w:type="dxa"/>
            <w:vAlign w:val="center"/>
          </w:tcPr>
          <w:p w14:paraId="0580AB9D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44467D3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F4FCF90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0495B680" w14:textId="77777777" w:rsidTr="004174C9">
        <w:trPr>
          <w:trHeight w:val="283"/>
          <w:jc w:val="center"/>
        </w:trPr>
        <w:tc>
          <w:tcPr>
            <w:tcW w:w="562" w:type="dxa"/>
            <w:vAlign w:val="center"/>
          </w:tcPr>
          <w:p w14:paraId="225A29E4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7805C732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Człuchów</w:t>
            </w:r>
          </w:p>
        </w:tc>
        <w:tc>
          <w:tcPr>
            <w:tcW w:w="2665" w:type="dxa"/>
            <w:vAlign w:val="center"/>
          </w:tcPr>
          <w:p w14:paraId="10B7D249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70AFD94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BAF0668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0D04DDD1" w14:textId="77777777" w:rsidTr="004174C9">
        <w:trPr>
          <w:trHeight w:val="413"/>
          <w:jc w:val="center"/>
        </w:trPr>
        <w:tc>
          <w:tcPr>
            <w:tcW w:w="562" w:type="dxa"/>
            <w:vAlign w:val="center"/>
          </w:tcPr>
          <w:p w14:paraId="7E870392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vAlign w:val="center"/>
          </w:tcPr>
          <w:p w14:paraId="1CA0E549" w14:textId="77777777" w:rsidR="00AC2627" w:rsidRPr="008C370D" w:rsidRDefault="00AC2627" w:rsidP="004174C9">
            <w:pPr>
              <w:pStyle w:val="Bezodstpw"/>
              <w:rPr>
                <w:b/>
                <w:bCs/>
                <w:sz w:val="16"/>
                <w:szCs w:val="16"/>
              </w:rPr>
            </w:pPr>
            <w:r w:rsidRPr="008C370D">
              <w:rPr>
                <w:b/>
                <w:bCs/>
                <w:sz w:val="16"/>
                <w:szCs w:val="16"/>
              </w:rPr>
              <w:t>BP Gdańsk</w:t>
            </w:r>
          </w:p>
          <w:p w14:paraId="6388F510" w14:textId="77777777" w:rsidR="00AC2627" w:rsidRPr="00443335" w:rsidRDefault="00AC2627" w:rsidP="004174C9">
            <w:pPr>
              <w:pStyle w:val="Bezodstpw"/>
            </w:pPr>
            <w:r w:rsidRPr="008C370D">
              <w:rPr>
                <w:b/>
                <w:bCs/>
                <w:sz w:val="16"/>
                <w:szCs w:val="16"/>
              </w:rPr>
              <w:t>(siedziba -Pruszcz Gd.)</w:t>
            </w:r>
          </w:p>
        </w:tc>
        <w:tc>
          <w:tcPr>
            <w:tcW w:w="2665" w:type="dxa"/>
            <w:vAlign w:val="center"/>
          </w:tcPr>
          <w:p w14:paraId="182E54F6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47E154B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403B35E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5C31830E" w14:textId="77777777" w:rsidTr="004174C9">
        <w:trPr>
          <w:trHeight w:val="223"/>
          <w:jc w:val="center"/>
        </w:trPr>
        <w:tc>
          <w:tcPr>
            <w:tcW w:w="562" w:type="dxa"/>
            <w:vAlign w:val="center"/>
          </w:tcPr>
          <w:p w14:paraId="0EBE450A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vAlign w:val="center"/>
          </w:tcPr>
          <w:p w14:paraId="346B4742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Kartuzy</w:t>
            </w:r>
          </w:p>
        </w:tc>
        <w:tc>
          <w:tcPr>
            <w:tcW w:w="2665" w:type="dxa"/>
            <w:vAlign w:val="center"/>
          </w:tcPr>
          <w:p w14:paraId="1299726A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3C71245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71498AA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14A1B8DC" w14:textId="77777777" w:rsidTr="004174C9">
        <w:trPr>
          <w:trHeight w:val="313"/>
          <w:jc w:val="center"/>
        </w:trPr>
        <w:tc>
          <w:tcPr>
            <w:tcW w:w="562" w:type="dxa"/>
            <w:vAlign w:val="center"/>
          </w:tcPr>
          <w:p w14:paraId="727D8CFF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vAlign w:val="center"/>
          </w:tcPr>
          <w:p w14:paraId="5596F577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Kościerzyna</w:t>
            </w:r>
          </w:p>
        </w:tc>
        <w:tc>
          <w:tcPr>
            <w:tcW w:w="2665" w:type="dxa"/>
            <w:vAlign w:val="center"/>
          </w:tcPr>
          <w:p w14:paraId="1B53C68D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7F4CD69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5792C36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57745C3E" w14:textId="77777777" w:rsidTr="004174C9">
        <w:trPr>
          <w:trHeight w:val="261"/>
          <w:jc w:val="center"/>
        </w:trPr>
        <w:tc>
          <w:tcPr>
            <w:tcW w:w="562" w:type="dxa"/>
            <w:vAlign w:val="center"/>
          </w:tcPr>
          <w:p w14:paraId="1B3D8DF7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3" w:type="dxa"/>
            <w:vAlign w:val="center"/>
          </w:tcPr>
          <w:p w14:paraId="237BFF7E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Kwidzyn</w:t>
            </w:r>
          </w:p>
        </w:tc>
        <w:tc>
          <w:tcPr>
            <w:tcW w:w="2665" w:type="dxa"/>
            <w:vAlign w:val="center"/>
          </w:tcPr>
          <w:p w14:paraId="6705588B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322A92E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3C13DFF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058AB9A1" w14:textId="77777777" w:rsidTr="004174C9">
        <w:trPr>
          <w:trHeight w:val="351"/>
          <w:jc w:val="center"/>
        </w:trPr>
        <w:tc>
          <w:tcPr>
            <w:tcW w:w="562" w:type="dxa"/>
            <w:vAlign w:val="center"/>
          </w:tcPr>
          <w:p w14:paraId="26039310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43" w:type="dxa"/>
            <w:vAlign w:val="center"/>
          </w:tcPr>
          <w:p w14:paraId="722D8CCC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Lębork</w:t>
            </w:r>
          </w:p>
        </w:tc>
        <w:tc>
          <w:tcPr>
            <w:tcW w:w="2665" w:type="dxa"/>
            <w:vAlign w:val="center"/>
          </w:tcPr>
          <w:p w14:paraId="587F72F5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C69FCCB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913BEC6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6B7D94A8" w14:textId="77777777" w:rsidTr="004174C9">
        <w:trPr>
          <w:trHeight w:val="415"/>
          <w:jc w:val="center"/>
        </w:trPr>
        <w:tc>
          <w:tcPr>
            <w:tcW w:w="562" w:type="dxa"/>
            <w:vAlign w:val="center"/>
          </w:tcPr>
          <w:p w14:paraId="3600072B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43" w:type="dxa"/>
            <w:vAlign w:val="center"/>
          </w:tcPr>
          <w:p w14:paraId="3A1FC082" w14:textId="77777777" w:rsidR="00AC2627" w:rsidRPr="008C370D" w:rsidRDefault="00AC2627" w:rsidP="004174C9">
            <w:pPr>
              <w:pStyle w:val="Bezodstpw"/>
              <w:rPr>
                <w:b/>
                <w:bCs/>
                <w:sz w:val="16"/>
                <w:szCs w:val="16"/>
              </w:rPr>
            </w:pPr>
            <w:r w:rsidRPr="008C370D">
              <w:rPr>
                <w:b/>
                <w:bCs/>
                <w:sz w:val="16"/>
                <w:szCs w:val="16"/>
              </w:rPr>
              <w:t>BP Malbork</w:t>
            </w:r>
          </w:p>
          <w:p w14:paraId="6F29046E" w14:textId="77777777" w:rsidR="00AC2627" w:rsidRPr="00443335" w:rsidRDefault="00AC2627" w:rsidP="004174C9">
            <w:pPr>
              <w:pStyle w:val="Bezodstpw"/>
            </w:pPr>
            <w:r w:rsidRPr="008C370D">
              <w:rPr>
                <w:b/>
                <w:bCs/>
                <w:sz w:val="16"/>
                <w:szCs w:val="16"/>
              </w:rPr>
              <w:t xml:space="preserve">(siedziba – Stare </w:t>
            </w:r>
            <w:r>
              <w:rPr>
                <w:b/>
                <w:bCs/>
                <w:sz w:val="16"/>
                <w:szCs w:val="16"/>
              </w:rPr>
              <w:t>P</w:t>
            </w:r>
            <w:r w:rsidRPr="008C370D">
              <w:rPr>
                <w:b/>
                <w:bCs/>
                <w:sz w:val="16"/>
                <w:szCs w:val="16"/>
              </w:rPr>
              <w:t>ole)</w:t>
            </w:r>
          </w:p>
        </w:tc>
        <w:tc>
          <w:tcPr>
            <w:tcW w:w="2665" w:type="dxa"/>
            <w:vAlign w:val="center"/>
          </w:tcPr>
          <w:p w14:paraId="139BDB90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D42D07E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455FEA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1E0CE273" w14:textId="77777777" w:rsidTr="004174C9">
        <w:trPr>
          <w:trHeight w:val="277"/>
          <w:jc w:val="center"/>
        </w:trPr>
        <w:tc>
          <w:tcPr>
            <w:tcW w:w="562" w:type="dxa"/>
            <w:vAlign w:val="center"/>
          </w:tcPr>
          <w:p w14:paraId="4BBCEC83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43" w:type="dxa"/>
            <w:vAlign w:val="center"/>
          </w:tcPr>
          <w:p w14:paraId="29CA449E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Nowy Dwór Gd.</w:t>
            </w:r>
          </w:p>
        </w:tc>
        <w:tc>
          <w:tcPr>
            <w:tcW w:w="2665" w:type="dxa"/>
            <w:vAlign w:val="center"/>
          </w:tcPr>
          <w:p w14:paraId="4FB731DF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20114FF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E8F6470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751AF23C" w14:textId="77777777" w:rsidTr="004174C9">
        <w:trPr>
          <w:trHeight w:val="285"/>
          <w:jc w:val="center"/>
        </w:trPr>
        <w:tc>
          <w:tcPr>
            <w:tcW w:w="562" w:type="dxa"/>
            <w:vAlign w:val="center"/>
          </w:tcPr>
          <w:p w14:paraId="6F580D5F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43" w:type="dxa"/>
            <w:vAlign w:val="center"/>
          </w:tcPr>
          <w:p w14:paraId="2005ED2D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Puck</w:t>
            </w:r>
          </w:p>
        </w:tc>
        <w:tc>
          <w:tcPr>
            <w:tcW w:w="2665" w:type="dxa"/>
            <w:vAlign w:val="center"/>
          </w:tcPr>
          <w:p w14:paraId="1E688DF9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C1B4CE5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E61B2F3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1298C90B" w14:textId="77777777" w:rsidTr="004174C9">
        <w:trPr>
          <w:trHeight w:val="361"/>
          <w:jc w:val="center"/>
        </w:trPr>
        <w:tc>
          <w:tcPr>
            <w:tcW w:w="562" w:type="dxa"/>
            <w:vAlign w:val="center"/>
          </w:tcPr>
          <w:p w14:paraId="25CBDF76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43" w:type="dxa"/>
            <w:vAlign w:val="center"/>
          </w:tcPr>
          <w:p w14:paraId="1948687E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Słupsk</w:t>
            </w:r>
          </w:p>
        </w:tc>
        <w:tc>
          <w:tcPr>
            <w:tcW w:w="2665" w:type="dxa"/>
            <w:vAlign w:val="center"/>
          </w:tcPr>
          <w:p w14:paraId="09DD6D36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EB37661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5D11ED7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52C0D1F8" w14:textId="77777777" w:rsidTr="004174C9">
        <w:trPr>
          <w:trHeight w:val="363"/>
          <w:jc w:val="center"/>
        </w:trPr>
        <w:tc>
          <w:tcPr>
            <w:tcW w:w="562" w:type="dxa"/>
            <w:vAlign w:val="center"/>
          </w:tcPr>
          <w:p w14:paraId="0A65618C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43" w:type="dxa"/>
            <w:vAlign w:val="center"/>
          </w:tcPr>
          <w:p w14:paraId="6E5BF453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Starogard Gd.</w:t>
            </w:r>
          </w:p>
        </w:tc>
        <w:tc>
          <w:tcPr>
            <w:tcW w:w="2665" w:type="dxa"/>
            <w:vAlign w:val="center"/>
          </w:tcPr>
          <w:p w14:paraId="58B90465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CEA746D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9815C5A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2697D751" w14:textId="77777777" w:rsidTr="004174C9">
        <w:trPr>
          <w:trHeight w:val="269"/>
          <w:jc w:val="center"/>
        </w:trPr>
        <w:tc>
          <w:tcPr>
            <w:tcW w:w="562" w:type="dxa"/>
            <w:vAlign w:val="center"/>
          </w:tcPr>
          <w:p w14:paraId="4A43F8CD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43" w:type="dxa"/>
            <w:vAlign w:val="center"/>
          </w:tcPr>
          <w:p w14:paraId="2CACA4EB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Sztum</w:t>
            </w:r>
          </w:p>
        </w:tc>
        <w:tc>
          <w:tcPr>
            <w:tcW w:w="2665" w:type="dxa"/>
            <w:vAlign w:val="center"/>
          </w:tcPr>
          <w:p w14:paraId="763F9A0B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1058D90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D1480A3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4AE88A99" w14:textId="77777777" w:rsidTr="004174C9">
        <w:trPr>
          <w:trHeight w:val="217"/>
          <w:jc w:val="center"/>
        </w:trPr>
        <w:tc>
          <w:tcPr>
            <w:tcW w:w="562" w:type="dxa"/>
            <w:vAlign w:val="center"/>
          </w:tcPr>
          <w:p w14:paraId="2A2C0529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43" w:type="dxa"/>
            <w:vAlign w:val="center"/>
          </w:tcPr>
          <w:p w14:paraId="75CEBB5A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Tczew</w:t>
            </w:r>
          </w:p>
        </w:tc>
        <w:tc>
          <w:tcPr>
            <w:tcW w:w="2665" w:type="dxa"/>
            <w:vAlign w:val="center"/>
          </w:tcPr>
          <w:p w14:paraId="16F65426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306F160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C66B2DD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443335" w14:paraId="16136927" w14:textId="77777777" w:rsidTr="004174C9">
        <w:trPr>
          <w:trHeight w:val="276"/>
          <w:jc w:val="center"/>
        </w:trPr>
        <w:tc>
          <w:tcPr>
            <w:tcW w:w="562" w:type="dxa"/>
            <w:vAlign w:val="center"/>
          </w:tcPr>
          <w:p w14:paraId="5619F6E8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443335">
              <w:rPr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43" w:type="dxa"/>
            <w:vAlign w:val="center"/>
          </w:tcPr>
          <w:p w14:paraId="3D220EA1" w14:textId="77777777" w:rsidR="00AC2627" w:rsidRPr="00443335" w:rsidRDefault="00AC2627" w:rsidP="004174C9">
            <w:pPr>
              <w:tabs>
                <w:tab w:val="left" w:pos="540"/>
                <w:tab w:val="num" w:pos="6272"/>
              </w:tabs>
              <w:spacing w:before="120"/>
              <w:rPr>
                <w:b/>
                <w:color w:val="000000"/>
                <w:sz w:val="16"/>
                <w:szCs w:val="16"/>
              </w:rPr>
            </w:pPr>
            <w:r w:rsidRPr="00443335">
              <w:rPr>
                <w:b/>
                <w:color w:val="000000"/>
                <w:sz w:val="16"/>
                <w:szCs w:val="16"/>
              </w:rPr>
              <w:t>BP Wejherowo</w:t>
            </w:r>
          </w:p>
        </w:tc>
        <w:tc>
          <w:tcPr>
            <w:tcW w:w="2665" w:type="dxa"/>
            <w:vAlign w:val="center"/>
          </w:tcPr>
          <w:p w14:paraId="5E9802FD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8B78F36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4FDC24B" w14:textId="77777777" w:rsidR="00AC2627" w:rsidRPr="00443335" w:rsidRDefault="00AC2627" w:rsidP="004174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11ABBD7" w14:textId="77777777" w:rsidR="001323F1" w:rsidRDefault="001323F1" w:rsidP="00AC26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768D4AFC" w14:textId="1DBAC4C0" w:rsidR="00AC2627" w:rsidRPr="00443335" w:rsidRDefault="00AC2627" w:rsidP="00AC26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C60382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Tabela Nr </w:t>
      </w:r>
      <w:r>
        <w:rPr>
          <w:rFonts w:eastAsia="Times New Roman" w:cs="Times New Roman"/>
          <w:b/>
          <w:sz w:val="24"/>
          <w:szCs w:val="24"/>
          <w:lang w:eastAsia="pl-PL"/>
        </w:rPr>
        <w:t>4</w:t>
      </w:r>
    </w:p>
    <w:p w14:paraId="2582998A" w14:textId="77777777" w:rsidR="00AC2627" w:rsidRPr="00443335" w:rsidRDefault="00AC2627" w:rsidP="00AC2627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1E48FD81" w14:textId="77777777" w:rsidR="00AC2627" w:rsidRPr="00443335" w:rsidRDefault="00AC2627" w:rsidP="00AC2627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443335">
        <w:rPr>
          <w:rFonts w:eastAsia="Times New Roman" w:cs="Times New Roman"/>
          <w:b/>
          <w:color w:val="000000"/>
          <w:lang w:eastAsia="pl-PL"/>
        </w:rPr>
        <w:t>Deklaracja Wykonawcy dotycząca wykazu podstawowych</w:t>
      </w:r>
      <w:r w:rsidRPr="000F74F2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pl-PL"/>
        </w:rPr>
        <w:t>*</w:t>
      </w:r>
      <w:r w:rsidRPr="00443335">
        <w:rPr>
          <w:rFonts w:eastAsia="Times New Roman" w:cs="Times New Roman"/>
          <w:b/>
          <w:color w:val="000000"/>
          <w:lang w:eastAsia="pl-PL"/>
        </w:rPr>
        <w:t xml:space="preserve"> materiałów i środków czystości stosowanych przez Wykonawcę podczas realizacji zamówienia</w:t>
      </w:r>
    </w:p>
    <w:p w14:paraId="71320471" w14:textId="77777777" w:rsidR="00AC2627" w:rsidRPr="008C370D" w:rsidRDefault="00AC2627" w:rsidP="00AC2627">
      <w:pPr>
        <w:pStyle w:val="Bezodstpw"/>
        <w:rPr>
          <w:sz w:val="16"/>
          <w:szCs w:val="16"/>
          <w:lang w:eastAsia="pl-PL"/>
        </w:rPr>
      </w:pPr>
    </w:p>
    <w:p w14:paraId="3044BF61" w14:textId="77777777" w:rsidR="00AC2627" w:rsidRPr="008C370D" w:rsidRDefault="00AC2627" w:rsidP="00AC2627">
      <w:pPr>
        <w:pStyle w:val="Bezodstpw"/>
        <w:rPr>
          <w:sz w:val="16"/>
          <w:szCs w:val="16"/>
          <w:lang w:eastAsia="pl-PL"/>
        </w:rPr>
      </w:pPr>
    </w:p>
    <w:tbl>
      <w:tblPr>
        <w:tblW w:w="494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12"/>
        <w:gridCol w:w="3440"/>
        <w:gridCol w:w="3349"/>
        <w:gridCol w:w="1638"/>
      </w:tblGrid>
      <w:tr w:rsidR="00AC2627" w:rsidRPr="00443335" w14:paraId="340654D7" w14:textId="77777777" w:rsidTr="004174C9">
        <w:trPr>
          <w:trHeight w:val="70"/>
        </w:trPr>
        <w:tc>
          <w:tcPr>
            <w:tcW w:w="28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86EADE0" w14:textId="77777777" w:rsidR="00AC2627" w:rsidRPr="008C370D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370D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24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1148B6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Rodzaj środka</w:t>
            </w:r>
            <w:r w:rsidRPr="004433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873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71F3BE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Producent, rodzaj, symbol handlowy, nazwa, kod lub inne dane jednoznacznie identyfikujące oferowany produkt</w:t>
            </w:r>
          </w:p>
        </w:tc>
        <w:tc>
          <w:tcPr>
            <w:tcW w:w="91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4498880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Minimalna przewidywana ilość na miesiąc</w:t>
            </w:r>
          </w:p>
        </w:tc>
      </w:tr>
      <w:tr w:rsidR="00AC2627" w:rsidRPr="008C370D" w14:paraId="45E6C2AA" w14:textId="77777777" w:rsidTr="004174C9">
        <w:trPr>
          <w:trHeight w:val="290"/>
        </w:trPr>
        <w:tc>
          <w:tcPr>
            <w:tcW w:w="28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F19ABD" w14:textId="77777777" w:rsidR="00AC2627" w:rsidRPr="008C370D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8C370D">
              <w:rPr>
                <w:rFonts w:eastAsia="Times New Roman" w:cs="Times New Roman"/>
                <w:b/>
                <w:i/>
                <w:iCs/>
                <w:sz w:val="16"/>
                <w:szCs w:val="16"/>
                <w:lang w:eastAsia="pl-PL"/>
              </w:rPr>
              <w:t>[a]</w:t>
            </w:r>
          </w:p>
        </w:tc>
        <w:tc>
          <w:tcPr>
            <w:tcW w:w="1924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CCA2E4F" w14:textId="77777777" w:rsidR="00AC2627" w:rsidRPr="008C370D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i/>
                <w:iCs/>
                <w:sz w:val="16"/>
                <w:szCs w:val="16"/>
                <w:lang w:eastAsia="pl-PL"/>
              </w:rPr>
              <w:t>[b]</w:t>
            </w:r>
          </w:p>
        </w:tc>
        <w:tc>
          <w:tcPr>
            <w:tcW w:w="1873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5F6B08" w14:textId="77777777" w:rsidR="00AC2627" w:rsidRPr="008C370D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i/>
                <w:iCs/>
                <w:sz w:val="16"/>
                <w:szCs w:val="16"/>
                <w:lang w:eastAsia="pl-PL"/>
              </w:rPr>
              <w:t>[c]</w:t>
            </w:r>
          </w:p>
        </w:tc>
        <w:tc>
          <w:tcPr>
            <w:tcW w:w="91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E9A060C" w14:textId="77777777" w:rsidR="00AC2627" w:rsidRPr="008C370D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i/>
                <w:iCs/>
                <w:sz w:val="16"/>
                <w:szCs w:val="16"/>
                <w:lang w:eastAsia="pl-PL"/>
              </w:rPr>
              <w:t>[d]</w:t>
            </w:r>
          </w:p>
        </w:tc>
      </w:tr>
      <w:tr w:rsidR="00AC2627" w:rsidRPr="00443335" w14:paraId="1814B41D" w14:textId="77777777" w:rsidTr="004174C9">
        <w:trPr>
          <w:trHeight w:val="640"/>
        </w:trPr>
        <w:tc>
          <w:tcPr>
            <w:tcW w:w="287" w:type="pct"/>
            <w:tcBorders>
              <w:top w:val="single" w:sz="12" w:space="0" w:color="000000"/>
            </w:tcBorders>
            <w:vAlign w:val="center"/>
          </w:tcPr>
          <w:p w14:paraId="40C6D876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76B0581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Papier toaletowy w dużych rolkach o średnicy 19 cm i szerokości 9 cm, biały, dwuwarstwowy, perforowany (podział na odcinki do odrywania)</w:t>
            </w:r>
          </w:p>
        </w:tc>
        <w:tc>
          <w:tcPr>
            <w:tcW w:w="1873" w:type="pct"/>
            <w:tcBorders>
              <w:top w:val="single" w:sz="12" w:space="0" w:color="000000"/>
            </w:tcBorders>
            <w:vAlign w:val="center"/>
          </w:tcPr>
          <w:p w14:paraId="4FBEE926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tcBorders>
              <w:top w:val="single" w:sz="12" w:space="0" w:color="000000"/>
            </w:tcBorders>
            <w:vAlign w:val="center"/>
          </w:tcPr>
          <w:p w14:paraId="6A0334FD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1EA514F9" w14:textId="77777777" w:rsidTr="004174C9">
        <w:trPr>
          <w:trHeight w:val="999"/>
        </w:trPr>
        <w:tc>
          <w:tcPr>
            <w:tcW w:w="287" w:type="pct"/>
            <w:vAlign w:val="center"/>
          </w:tcPr>
          <w:p w14:paraId="6D4E8D1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79874294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Ręczniki papierowe celulozowe, białe, dwuwarstwowe, składane w „Z” (tzw. „zetki”), o wymiarach dł.:23 cm x szer.:25 cm</w:t>
            </w:r>
          </w:p>
        </w:tc>
        <w:tc>
          <w:tcPr>
            <w:tcW w:w="1873" w:type="pct"/>
            <w:vAlign w:val="center"/>
          </w:tcPr>
          <w:p w14:paraId="551233F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36601226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07A3D09B" w14:textId="77777777" w:rsidTr="004174C9">
        <w:trPr>
          <w:trHeight w:val="706"/>
        </w:trPr>
        <w:tc>
          <w:tcPr>
            <w:tcW w:w="287" w:type="pct"/>
            <w:vAlign w:val="center"/>
          </w:tcPr>
          <w:p w14:paraId="3E224DC7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450EA369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Ręczniki w roli „MAXI” celulozowe, białe, dwuwarstwowe, o średnicy roli 19 cm</w:t>
            </w:r>
          </w:p>
        </w:tc>
        <w:tc>
          <w:tcPr>
            <w:tcW w:w="1873" w:type="pct"/>
            <w:vAlign w:val="center"/>
          </w:tcPr>
          <w:p w14:paraId="5D9FBDFF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5448CB1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0E146934" w14:textId="77777777" w:rsidTr="004174C9">
        <w:trPr>
          <w:trHeight w:val="1255"/>
        </w:trPr>
        <w:tc>
          <w:tcPr>
            <w:tcW w:w="287" w:type="pct"/>
            <w:vAlign w:val="center"/>
          </w:tcPr>
          <w:p w14:paraId="328673F8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B1BCAA1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Mydło w płynie, perfumowane, zawierające kolagen i lanolinę lub pochodne lanoliny; po umyciu pozostawiające przyjemny zapach, nadające się do codziennego stosowania, preparat w formie gotowej do użycia poprzez stosowanie w standardowych dozownikach</w:t>
            </w:r>
          </w:p>
        </w:tc>
        <w:tc>
          <w:tcPr>
            <w:tcW w:w="1873" w:type="pct"/>
            <w:vAlign w:val="center"/>
          </w:tcPr>
          <w:p w14:paraId="24398504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4DB0AE1D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508ED5B8" w14:textId="77777777" w:rsidTr="004174C9">
        <w:trPr>
          <w:trHeight w:val="1042"/>
        </w:trPr>
        <w:tc>
          <w:tcPr>
            <w:tcW w:w="287" w:type="pct"/>
            <w:vAlign w:val="center"/>
          </w:tcPr>
          <w:p w14:paraId="40149B20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718FED0B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Balsam do mycia naczyń, delikatny dla rąk, skoncentrowany, usuwający tłuszcz, nadający naczyniom połysk, pozostawiający świeży, przyjemny zapach, preparat w formie gotowej do użycia</w:t>
            </w:r>
          </w:p>
        </w:tc>
        <w:tc>
          <w:tcPr>
            <w:tcW w:w="1873" w:type="pct"/>
            <w:vAlign w:val="center"/>
          </w:tcPr>
          <w:p w14:paraId="3985B7B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59E5663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455ECD95" w14:textId="77777777" w:rsidTr="004174C9">
        <w:trPr>
          <w:trHeight w:val="558"/>
        </w:trPr>
        <w:tc>
          <w:tcPr>
            <w:tcW w:w="287" w:type="pct"/>
            <w:vAlign w:val="center"/>
          </w:tcPr>
          <w:p w14:paraId="12A9E537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1ACB1BA4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Płyn do mycia sanitariatów i łazienek, zalecany do czyszczenia i odkamieniania, kwaśny preparat w formie gotowej do użycia, likwidujący przykre zapachy urynowe, nie pozostawiający smug, nie wymagający wycierania na sucho, przewidziany do odkamieniania</w:t>
            </w:r>
          </w:p>
        </w:tc>
        <w:tc>
          <w:tcPr>
            <w:tcW w:w="1873" w:type="pct"/>
            <w:vAlign w:val="center"/>
          </w:tcPr>
          <w:p w14:paraId="7CF01FF1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230657B0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C2627" w:rsidRPr="00443335" w14:paraId="3A51FE38" w14:textId="77777777" w:rsidTr="004174C9">
        <w:trPr>
          <w:trHeight w:val="1042"/>
        </w:trPr>
        <w:tc>
          <w:tcPr>
            <w:tcW w:w="287" w:type="pct"/>
            <w:vAlign w:val="center"/>
          </w:tcPr>
          <w:p w14:paraId="6101B461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1971D29E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Płyn czyszcząco-dezynfekujący, zabijający i usuwający bakterie, długo przylegający do powierzchni czyszczonej, zapobiegający namnażaniu bakterii i powstawaniu kamienia, posiadający właściwości wybielające, przewidziany do czyszczenia toalet</w:t>
            </w:r>
          </w:p>
        </w:tc>
        <w:tc>
          <w:tcPr>
            <w:tcW w:w="1873" w:type="pct"/>
            <w:vAlign w:val="center"/>
          </w:tcPr>
          <w:p w14:paraId="3EA9C806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126B52BE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C2627" w:rsidRPr="00443335" w14:paraId="386AF4BE" w14:textId="77777777" w:rsidTr="004174C9">
        <w:trPr>
          <w:trHeight w:val="1042"/>
        </w:trPr>
        <w:tc>
          <w:tcPr>
            <w:tcW w:w="287" w:type="pct"/>
            <w:vAlign w:val="center"/>
          </w:tcPr>
          <w:p w14:paraId="769270D9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B00321C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Płyn do mycia urządzeń kuchennych, zalecany do czyszczenia zlewów, pow. kuchenek, lodówek i innych, preparat w formie mleczka gotowego do użycia, łatwo zmywalny</w:t>
            </w:r>
          </w:p>
        </w:tc>
        <w:tc>
          <w:tcPr>
            <w:tcW w:w="1873" w:type="pct"/>
            <w:vAlign w:val="center"/>
          </w:tcPr>
          <w:p w14:paraId="018F50FD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7222B447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C2627" w:rsidRPr="00443335" w14:paraId="0B48D7BC" w14:textId="77777777" w:rsidTr="004174C9">
        <w:trPr>
          <w:trHeight w:val="711"/>
        </w:trPr>
        <w:tc>
          <w:tcPr>
            <w:tcW w:w="287" w:type="pct"/>
            <w:vAlign w:val="center"/>
          </w:tcPr>
          <w:p w14:paraId="7A3BE01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6107545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Środek do czyszczenia i pielęgnacji mebli drewnianych w sprey’u, zalecany do powierzchni drewnianych i okleinowanych, preparat w formie gotowej do użycia, czyszczący, 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nabłyszczający i konserwujący, nadający naturalny połysk</w:t>
            </w:r>
          </w:p>
        </w:tc>
        <w:tc>
          <w:tcPr>
            <w:tcW w:w="1873" w:type="pct"/>
            <w:vAlign w:val="center"/>
          </w:tcPr>
          <w:p w14:paraId="206FCAC9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7BC33803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C2627" w:rsidRPr="00443335" w14:paraId="75F57746" w14:textId="77777777" w:rsidTr="004174C9">
        <w:trPr>
          <w:trHeight w:val="1541"/>
        </w:trPr>
        <w:tc>
          <w:tcPr>
            <w:tcW w:w="287" w:type="pct"/>
            <w:vAlign w:val="center"/>
          </w:tcPr>
          <w:p w14:paraId="0488F887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15B3137C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Środek do mycia PCV, glazury, terakoty, zawierający związki silikonowe ułatwiające rozprowadzanie po czyszczonej powierzchni, usuwający zabrudzenia pozostawiając podłogi bez smug, po czyszczeniu pozostawiający przyjemny zapach, preparat w formie do rozcieńczania w wodzie</w:t>
            </w:r>
          </w:p>
        </w:tc>
        <w:tc>
          <w:tcPr>
            <w:tcW w:w="1873" w:type="pct"/>
            <w:vAlign w:val="center"/>
          </w:tcPr>
          <w:p w14:paraId="11FF379E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07056B63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C2627" w:rsidRPr="00443335" w14:paraId="77266117" w14:textId="77777777" w:rsidTr="004174C9">
        <w:trPr>
          <w:trHeight w:val="2204"/>
        </w:trPr>
        <w:tc>
          <w:tcPr>
            <w:tcW w:w="287" w:type="pct"/>
            <w:vAlign w:val="center"/>
          </w:tcPr>
          <w:p w14:paraId="64EDAF1D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0D63E0F4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Płyn do mycia szyb, łatwy w użyciu poprzez możliwość nanoszenia za pomocą ręcznego atomizera (spray ręczny), formuła płynu zapewnia czystość i połysk bez smug poprzez impregnację powierzchni szklanych utrudniającą zwilżanie woda i osadzanie się kurzu, preparat w formie do spryskiwania mytej powierzchni i wycierania do sucha, po czyszczeniu pozostawiający przyjemny zapach</w:t>
            </w:r>
          </w:p>
        </w:tc>
        <w:tc>
          <w:tcPr>
            <w:tcW w:w="1873" w:type="pct"/>
            <w:vAlign w:val="center"/>
          </w:tcPr>
          <w:p w14:paraId="4BB995F4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29BA9D04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C2627" w:rsidRPr="00443335" w14:paraId="4F898B9A" w14:textId="77777777" w:rsidTr="004174C9">
        <w:trPr>
          <w:trHeight w:val="2026"/>
        </w:trPr>
        <w:tc>
          <w:tcPr>
            <w:tcW w:w="287" w:type="pct"/>
            <w:vAlign w:val="center"/>
          </w:tcPr>
          <w:p w14:paraId="1667A9DE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21EC5C87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Kostki toaletowe (zawieszki zapachowe - koszyki) do WC o działaniu antybakteryjnym (zapobiegające rozmnażaniu się bakterii), odświeżające i zapobiegające osadzaniu się kamienia, w opakowaniach wraz z zawieszkami w formie gotowej do użycia, czyszczące i dezynfekujące muszlę, zapobiegające osadzaniu się kamienia i zacieków, o różnych zapachy</w:t>
            </w:r>
          </w:p>
        </w:tc>
        <w:tc>
          <w:tcPr>
            <w:tcW w:w="1873" w:type="pct"/>
            <w:vAlign w:val="center"/>
          </w:tcPr>
          <w:p w14:paraId="03A66756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21D6FBE0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2F7D3E2C" w14:textId="77777777" w:rsidTr="004174C9">
        <w:trPr>
          <w:trHeight w:val="1377"/>
        </w:trPr>
        <w:tc>
          <w:tcPr>
            <w:tcW w:w="287" w:type="pct"/>
            <w:vAlign w:val="center"/>
          </w:tcPr>
          <w:p w14:paraId="6ABD7ADE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021F9462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Odświeżacze powietrza do kabin WC żelowe, stojące oraz aerozolu pozostawiające świeży, przyjemny zapach jednocześnie neutralizując nieprzyjemne zapachy w toalecie, trwałe, o różnych zapachach</w:t>
            </w:r>
          </w:p>
        </w:tc>
        <w:tc>
          <w:tcPr>
            <w:tcW w:w="1873" w:type="pct"/>
            <w:vAlign w:val="center"/>
          </w:tcPr>
          <w:p w14:paraId="108C1F23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6A9349A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71A33079" w14:textId="77777777" w:rsidTr="004174C9">
        <w:trPr>
          <w:trHeight w:val="1130"/>
        </w:trPr>
        <w:tc>
          <w:tcPr>
            <w:tcW w:w="287" w:type="pct"/>
            <w:vAlign w:val="center"/>
          </w:tcPr>
          <w:p w14:paraId="72C6E1CB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52D11158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trike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Zmywak kuchenny, gąbka do mycia naczyń, dwuwarstwowa (z pianki i szorstkiej fibry), do codziennego stosowania do mycia naczyń i sprzątania (zmywanie gładkich powierzchni)</w:t>
            </w:r>
          </w:p>
        </w:tc>
        <w:tc>
          <w:tcPr>
            <w:tcW w:w="1873" w:type="pct"/>
            <w:vAlign w:val="center"/>
          </w:tcPr>
          <w:p w14:paraId="39934CB0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62F1CF1B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2D4ECAEF" w14:textId="77777777" w:rsidTr="004174C9">
        <w:trPr>
          <w:trHeight w:val="1970"/>
        </w:trPr>
        <w:tc>
          <w:tcPr>
            <w:tcW w:w="287" w:type="pct"/>
            <w:vAlign w:val="center"/>
          </w:tcPr>
          <w:p w14:paraId="1C8780DA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1566FE72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Worki foliowe, jednorazowe, na śmieci, w rolce, CZARNE o pojemności 35 l, do standardowych, małych koszy biurowych na śmieci, do codziennej lub zgodnie z bieżącą potrzebą, wymiany (zużyte i/lub pełne wymieniane na nowe) w ramach usług świadczonych w trybie sprzątania zgodnie z umową</w:t>
            </w:r>
          </w:p>
        </w:tc>
        <w:tc>
          <w:tcPr>
            <w:tcW w:w="1873" w:type="pct"/>
            <w:vAlign w:val="center"/>
          </w:tcPr>
          <w:p w14:paraId="2B3C0753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38F1BF90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474688E0" w14:textId="77777777" w:rsidTr="004174C9">
        <w:trPr>
          <w:trHeight w:val="2248"/>
        </w:trPr>
        <w:tc>
          <w:tcPr>
            <w:tcW w:w="287" w:type="pct"/>
            <w:vAlign w:val="center"/>
          </w:tcPr>
          <w:p w14:paraId="42CC0193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27653A92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Worki foliowe, jednorazowe, na śmieci, w rolce, CZARNE o pojemności 70 l, do standardowych, większych koszy biurowych na śmieci lub małych niszczarek, do codziennej, lub zgodnie z bieżącą potrzebą, wymiany (zużyte i/lub pełne wymieniane na nowe) w ramach usług świadczonych w trybie sprzątania zgodnie z umową</w:t>
            </w:r>
          </w:p>
        </w:tc>
        <w:tc>
          <w:tcPr>
            <w:tcW w:w="1873" w:type="pct"/>
            <w:vAlign w:val="center"/>
          </w:tcPr>
          <w:p w14:paraId="7184C888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vAlign w:val="center"/>
          </w:tcPr>
          <w:p w14:paraId="0E0DECEA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0B47A738" w14:textId="77777777" w:rsidTr="004174C9">
        <w:trPr>
          <w:trHeight w:val="1857"/>
        </w:trPr>
        <w:tc>
          <w:tcPr>
            <w:tcW w:w="287" w:type="pct"/>
            <w:vAlign w:val="center"/>
          </w:tcPr>
          <w:p w14:paraId="77FDD83B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05D4DFC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Worki foliowe, jednorazowe, na śmieci, w rolce, ZIELONE, ŻÓŁTE, NIEBIESKIE, CZARNE o pojemności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min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120 l, jako zbiorcze worki na śmieci segregowane i/lub do niszczarek, o grubości worka min. 0,025 mm, do codziennej, lub zgodnie z potrzebą, użytku w ramach usług świadczonych w trybie sprzątania zgodnie z umową</w:t>
            </w:r>
          </w:p>
        </w:tc>
        <w:tc>
          <w:tcPr>
            <w:tcW w:w="1873" w:type="pct"/>
            <w:tcBorders>
              <w:bottom w:val="single" w:sz="8" w:space="0" w:color="000000"/>
            </w:tcBorders>
            <w:vAlign w:val="center"/>
          </w:tcPr>
          <w:p w14:paraId="7685B4CE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tcBorders>
              <w:bottom w:val="single" w:sz="8" w:space="0" w:color="000000"/>
            </w:tcBorders>
            <w:vAlign w:val="center"/>
          </w:tcPr>
          <w:p w14:paraId="02763122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5E6D6BB1" w14:textId="77777777" w:rsidTr="004174C9">
        <w:trPr>
          <w:trHeight w:val="1149"/>
        </w:trPr>
        <w:tc>
          <w:tcPr>
            <w:tcW w:w="287" w:type="pct"/>
            <w:vAlign w:val="center"/>
          </w:tcPr>
          <w:p w14:paraId="56E6B5DC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BDB9153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Worki foliowe, jednorazowe, na śmieci, składane, CZARNE, o pojemności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min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160 l, jako worki do niszczarek dużych, do codziennego, lub zgodnie z potrzebą, użytku w ramach usług świadczonych w trybie sprzątania zgodnie z umową</w:t>
            </w:r>
          </w:p>
        </w:tc>
        <w:tc>
          <w:tcPr>
            <w:tcW w:w="1873" w:type="pct"/>
            <w:tcBorders>
              <w:bottom w:val="single" w:sz="8" w:space="0" w:color="000000"/>
            </w:tcBorders>
            <w:vAlign w:val="center"/>
          </w:tcPr>
          <w:p w14:paraId="61631AF5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tcBorders>
              <w:bottom w:val="single" w:sz="8" w:space="0" w:color="000000"/>
            </w:tcBorders>
            <w:vAlign w:val="center"/>
          </w:tcPr>
          <w:p w14:paraId="320E01F2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46BFCD7C" w14:textId="77777777" w:rsidTr="004174C9">
        <w:trPr>
          <w:trHeight w:val="1467"/>
        </w:trPr>
        <w:tc>
          <w:tcPr>
            <w:tcW w:w="287" w:type="pct"/>
            <w:vAlign w:val="center"/>
          </w:tcPr>
          <w:p w14:paraId="26C949C8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13204764" w14:textId="77777777" w:rsidR="00AC2627" w:rsidRPr="00443335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Szczotka do WC, biała, przeznaczona do czyszczenia wewnętrznych powierzchni toalet, wolnostojąca, wykonana z trwałego, łatwego w utrzymaniu czystości plastiku, do codziennego użytku w każdej z kabin wc, wskazana do wymiany min. jeden raz w roku</w:t>
            </w:r>
          </w:p>
        </w:tc>
        <w:tc>
          <w:tcPr>
            <w:tcW w:w="1873" w:type="pct"/>
            <w:tcBorders>
              <w:bottom w:val="single" w:sz="8" w:space="0" w:color="000000"/>
            </w:tcBorders>
            <w:vAlign w:val="center"/>
          </w:tcPr>
          <w:p w14:paraId="585F709D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tcBorders>
              <w:bottom w:val="single" w:sz="8" w:space="0" w:color="000000"/>
            </w:tcBorders>
            <w:vAlign w:val="center"/>
          </w:tcPr>
          <w:p w14:paraId="60701418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C2627" w:rsidRPr="00443335" w14:paraId="1556F4C4" w14:textId="77777777" w:rsidTr="004174C9">
        <w:trPr>
          <w:trHeight w:val="2211"/>
        </w:trPr>
        <w:tc>
          <w:tcPr>
            <w:tcW w:w="287" w:type="pct"/>
            <w:vAlign w:val="center"/>
          </w:tcPr>
          <w:p w14:paraId="473AF60C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3BFE08B2" w14:textId="77777777" w:rsidR="00AC2627" w:rsidRPr="008C370D" w:rsidRDefault="00AC2627" w:rsidP="004174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FE203E">
              <w:rPr>
                <w:rFonts w:eastAsia="Times New Roman" w:cs="Times New Roman"/>
                <w:sz w:val="20"/>
                <w:szCs w:val="20"/>
                <w:lang w:eastAsia="pl-PL"/>
              </w:rPr>
              <w:t>Środek do stosowania przy codziennym przecieraniu i dezynfekcji „powierzchni dotykowych”, w szczególności zewnętrznych powierzchni mebli biurowych (w tym: biurek, lad, stołów i podłokietników foteli pracowniczych), klamek drzwiowych, włączników światła, poręczy schodowych, oraz innych przedmiotów jak np. telefon stacjonarny czy klawiatura, mysz lub ekran monitora i stacja komputerowa</w:t>
            </w:r>
          </w:p>
        </w:tc>
        <w:tc>
          <w:tcPr>
            <w:tcW w:w="1873" w:type="pct"/>
            <w:tcBorders>
              <w:bottom w:val="single" w:sz="8" w:space="0" w:color="000000"/>
            </w:tcBorders>
            <w:vAlign w:val="center"/>
          </w:tcPr>
          <w:p w14:paraId="1BA06271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pct"/>
            <w:tcBorders>
              <w:bottom w:val="single" w:sz="8" w:space="0" w:color="000000"/>
            </w:tcBorders>
            <w:vAlign w:val="center"/>
          </w:tcPr>
          <w:p w14:paraId="72ED515B" w14:textId="77777777" w:rsidR="00AC2627" w:rsidRPr="00443335" w:rsidRDefault="00AC2627" w:rsidP="004174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3F8BB79" w14:textId="77777777" w:rsidR="00AC2627" w:rsidRPr="00443335" w:rsidRDefault="00AC2627" w:rsidP="00AC2627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383CFA9B" w14:textId="77777777" w:rsidR="00AC2627" w:rsidRPr="00443335" w:rsidRDefault="00AC2627" w:rsidP="00AC262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ascii="Arial" w:eastAsia="Times New Roman" w:hAnsi="Arial" w:cs="Arial"/>
          <w:sz w:val="24"/>
          <w:szCs w:val="28"/>
          <w:lang w:eastAsia="pl-PL"/>
        </w:rPr>
        <w:t>*</w:t>
      </w:r>
      <w:r w:rsidRPr="00443335">
        <w:rPr>
          <w:rFonts w:eastAsia="Times New Roman" w:cs="Times New Roman"/>
          <w:sz w:val="24"/>
          <w:szCs w:val="28"/>
          <w:lang w:eastAsia="pl-PL"/>
        </w:rPr>
        <w:t xml:space="preserve">  - </w:t>
      </w:r>
      <w:r w:rsidRPr="00443335">
        <w:rPr>
          <w:rFonts w:eastAsia="Times New Roman" w:cs="Times New Roman"/>
          <w:lang w:eastAsia="pl-PL"/>
        </w:rPr>
        <w:t>Zamawiający nie wyklucza sytuacji, w której Wykonawca, w celu osiągnięcia prawidłowych efektów sprzątania, dodatkowo, poza zadeklarowanymi powyżej materiałami i środkami czystości używanymi przez Wykonawcę podczas realizacji zamówienia, będzie stosował uzupełniająco inne materiały i środki czystości, które nie były przewidziane w momencie prowadzenia przedmiotowego postępowania, z zastrzeżeniem, że wszystkie dodatkowo użyte materiały i środki czystości powinny posiadać dokument dopuszczający dany wyrób do obrotu i użytkowania, np. certyfikat CE, deklarację zgodności, wpis do stosownego rejestru wyrobów, kartę charakterystyki czy atest PZH (Narodowy Instytut Zdrowia Publicznego – Państwowy Zakład Higieny).</w:t>
      </w:r>
    </w:p>
    <w:p w14:paraId="1666EA7F" w14:textId="77777777" w:rsidR="00AC2627" w:rsidRPr="00443335" w:rsidRDefault="00AC2627" w:rsidP="00AC262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53EC9FB" w14:textId="77777777" w:rsidR="00AC2627" w:rsidRPr="00443335" w:rsidRDefault="00AC2627" w:rsidP="00AC262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**  - Zamawiający określając parametry dot. np. wielkości czy objętości poszczególnych artykułów wskazuje na wymiary wynikające z praktycznego stosowania tych materiałów i środków czystości w odniesieniu do istniejących u Zamawiającego dozowników, pojemników, koszy itp.. Zaoferowanie i dostarczenie przez wybranego Wykonawcę materiałów i środków czystości o innych, nie gorszych ww. parametrach może nastąpić, na ryzyko i odpowiedzialność Wykonawcy, pod warunkiem możliwości ich praktycznego zastosowania przy realizacji usługi sprzątania u Zamawiającego z wykorzystaniem istniejących u niego elementów wyposażenia wykazanych w </w:t>
      </w:r>
      <w:r w:rsidRPr="00C60382">
        <w:rPr>
          <w:rFonts w:eastAsia="Times New Roman" w:cs="Times New Roman"/>
          <w:lang w:eastAsia="pl-PL"/>
        </w:rPr>
        <w:t>Tabel</w:t>
      </w:r>
      <w:r>
        <w:rPr>
          <w:rFonts w:eastAsia="Times New Roman" w:cs="Times New Roman"/>
          <w:lang w:eastAsia="pl-PL"/>
        </w:rPr>
        <w:t xml:space="preserve">i będącej </w:t>
      </w:r>
      <w:r w:rsidRPr="00C60382">
        <w:rPr>
          <w:rFonts w:eastAsia="Times New Roman" w:cs="Times New Roman"/>
          <w:i/>
          <w:iCs/>
          <w:lang w:eastAsia="pl-PL"/>
        </w:rPr>
        <w:t>Załącznikiem Nr 2b do Umowy</w:t>
      </w:r>
      <w:r>
        <w:rPr>
          <w:rFonts w:eastAsia="Times New Roman" w:cs="Times New Roman"/>
          <w:lang w:eastAsia="pl-PL"/>
        </w:rPr>
        <w:t xml:space="preserve"> stanowiącej </w:t>
      </w:r>
      <w:r w:rsidRPr="00C60382">
        <w:rPr>
          <w:rFonts w:eastAsia="Times New Roman" w:cs="Times New Roman"/>
          <w:i/>
          <w:iCs/>
          <w:lang w:eastAsia="pl-PL"/>
        </w:rPr>
        <w:t>Załącznik Nr 2</w:t>
      </w:r>
      <w:r>
        <w:rPr>
          <w:rFonts w:eastAsia="Times New Roman" w:cs="Times New Roman"/>
          <w:i/>
          <w:iCs/>
          <w:lang w:eastAsia="pl-PL"/>
        </w:rPr>
        <w:t xml:space="preserve"> do niniejszego</w:t>
      </w:r>
      <w:r w:rsidRPr="00C60382">
        <w:rPr>
          <w:rFonts w:eastAsia="Times New Roman" w:cs="Times New Roman"/>
          <w:i/>
          <w:iCs/>
          <w:lang w:eastAsia="pl-PL"/>
        </w:rPr>
        <w:t xml:space="preserve"> SWZ</w:t>
      </w:r>
      <w:r w:rsidRPr="00443335">
        <w:rPr>
          <w:rFonts w:eastAsia="Times New Roman" w:cs="Times New Roman"/>
          <w:lang w:eastAsia="pl-PL"/>
        </w:rPr>
        <w:t xml:space="preserve">: </w:t>
      </w:r>
      <w:r w:rsidRPr="00443335">
        <w:rPr>
          <w:rFonts w:eastAsia="Times New Roman" w:cs="Times New Roman"/>
          <w:i/>
          <w:lang w:eastAsia="pl-PL"/>
        </w:rPr>
        <w:t>Liczba wybranych elementów wyposażenia objętych usługą utrzymania porządku i czystości</w:t>
      </w:r>
      <w:r w:rsidRPr="00443335">
        <w:rPr>
          <w:rFonts w:eastAsia="Times New Roman" w:cs="Times New Roman"/>
          <w:lang w:eastAsia="pl-PL"/>
        </w:rPr>
        <w:t xml:space="preserve"> (...).</w:t>
      </w:r>
    </w:p>
    <w:p w14:paraId="54D74C5E" w14:textId="77777777" w:rsidR="00AC2627" w:rsidRDefault="00AC2627" w:rsidP="00AC2627">
      <w:pPr>
        <w:spacing w:after="0" w:line="240" w:lineRule="auto"/>
        <w:rPr>
          <w:rFonts w:eastAsia="Times New Roman" w:cs="Times New Roman"/>
          <w:sz w:val="24"/>
          <w:szCs w:val="28"/>
          <w:lang w:eastAsia="pl-PL"/>
        </w:rPr>
      </w:pPr>
    </w:p>
    <w:p w14:paraId="6299961A" w14:textId="77777777" w:rsidR="00AC2627" w:rsidRDefault="00AC2627" w:rsidP="00AC2627">
      <w:pPr>
        <w:spacing w:after="0" w:line="240" w:lineRule="auto"/>
        <w:rPr>
          <w:rFonts w:eastAsia="Times New Roman" w:cs="Times New Roman"/>
          <w:sz w:val="24"/>
          <w:szCs w:val="28"/>
          <w:lang w:eastAsia="pl-PL"/>
        </w:rPr>
      </w:pPr>
    </w:p>
    <w:p w14:paraId="39204920" w14:textId="77777777" w:rsidR="00AC2627" w:rsidRDefault="00AC2627" w:rsidP="00AC2627">
      <w:pPr>
        <w:rPr>
          <w:rFonts w:eastAsia="Times New Roman" w:cs="Times New Roman"/>
          <w:sz w:val="24"/>
          <w:szCs w:val="28"/>
          <w:lang w:eastAsia="pl-PL"/>
        </w:rPr>
      </w:pPr>
      <w:r>
        <w:rPr>
          <w:rFonts w:eastAsia="Times New Roman" w:cs="Times New Roman"/>
          <w:sz w:val="24"/>
          <w:szCs w:val="28"/>
          <w:lang w:eastAsia="pl-PL"/>
        </w:rPr>
        <w:br w:type="page"/>
      </w:r>
    </w:p>
    <w:p w14:paraId="26A216C2" w14:textId="77777777" w:rsidR="00AC2627" w:rsidRPr="00443335" w:rsidRDefault="00AC2627" w:rsidP="00AC2627">
      <w:pPr>
        <w:spacing w:after="0" w:line="240" w:lineRule="auto"/>
        <w:rPr>
          <w:rFonts w:eastAsia="Times New Roman" w:cs="Times New Roman"/>
          <w:sz w:val="24"/>
          <w:szCs w:val="28"/>
          <w:lang w:eastAsia="pl-PL"/>
        </w:rPr>
      </w:pPr>
    </w:p>
    <w:p w14:paraId="334FEAEB" w14:textId="77777777" w:rsidR="00AC2627" w:rsidRPr="00443335" w:rsidRDefault="00AC2627" w:rsidP="00AC2627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Oświadczenia Wykonawcy</w:t>
      </w:r>
    </w:p>
    <w:p w14:paraId="1BF3F611" w14:textId="77777777" w:rsidR="00AC2627" w:rsidRPr="00443335" w:rsidRDefault="00AC2627" w:rsidP="00AC2627">
      <w:pPr>
        <w:widowControl w:val="0"/>
        <w:numPr>
          <w:ilvl w:val="0"/>
          <w:numId w:val="2"/>
        </w:numPr>
        <w:tabs>
          <w:tab w:val="left" w:pos="142"/>
        </w:tabs>
        <w:snapToGrid w:val="0"/>
        <w:spacing w:before="480" w:after="0" w:line="240" w:lineRule="auto"/>
        <w:ind w:left="142"/>
        <w:jc w:val="both"/>
        <w:rPr>
          <w:rFonts w:eastAsia="Times New Roman" w:cs="Times New Roman"/>
          <w:bCs/>
          <w:lang w:eastAsia="pl-PL"/>
        </w:rPr>
      </w:pPr>
      <w:r w:rsidRPr="00443335">
        <w:rPr>
          <w:rFonts w:eastAsia="Times New Roman" w:cs="Times New Roman"/>
          <w:bCs/>
          <w:lang w:eastAsia="pl-PL"/>
        </w:rPr>
        <w:t>Oświadczamy, że zapoznaliśmy się z treścią specyfikacji warunków zamówienia</w:t>
      </w:r>
      <w:r>
        <w:rPr>
          <w:rFonts w:eastAsia="Times New Roman" w:cs="Times New Roman"/>
          <w:bCs/>
          <w:lang w:eastAsia="pl-PL"/>
        </w:rPr>
        <w:t xml:space="preserve"> (SWZ)</w:t>
      </w:r>
      <w:r w:rsidRPr="00443335">
        <w:rPr>
          <w:rFonts w:eastAsia="Times New Roman" w:cs="Times New Roman"/>
          <w:bCs/>
          <w:lang w:eastAsia="pl-PL"/>
        </w:rPr>
        <w:t>, w tym ze wzorem umowy (</w:t>
      </w:r>
      <w:r w:rsidRPr="00443335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>7</w:t>
      </w:r>
      <w:r w:rsidRPr="00443335">
        <w:rPr>
          <w:rFonts w:eastAsia="Times New Roman" w:cs="Times New Roman"/>
          <w:b/>
          <w:bCs/>
          <w:lang w:eastAsia="pl-PL"/>
        </w:rPr>
        <w:t xml:space="preserve"> </w:t>
      </w:r>
      <w:r w:rsidRPr="00443335">
        <w:rPr>
          <w:rFonts w:eastAsia="Times New Roman" w:cs="Times New Roman"/>
          <w:bCs/>
          <w:lang w:eastAsia="pl-PL"/>
        </w:rPr>
        <w:t>do SWZ) i nie wnosimy do niej zastrzeżeń oraz przyjmujemy warunki w niej zawarte.</w:t>
      </w:r>
    </w:p>
    <w:p w14:paraId="7933A298" w14:textId="77777777" w:rsidR="00AC2627" w:rsidRPr="00443335" w:rsidRDefault="00AC2627" w:rsidP="00AC2627">
      <w:pPr>
        <w:widowControl w:val="0"/>
        <w:numPr>
          <w:ilvl w:val="0"/>
          <w:numId w:val="2"/>
        </w:numPr>
        <w:tabs>
          <w:tab w:val="left" w:pos="142"/>
        </w:tabs>
        <w:snapToGrid w:val="0"/>
        <w:spacing w:before="120" w:after="0" w:line="240" w:lineRule="auto"/>
        <w:ind w:left="142"/>
        <w:jc w:val="both"/>
        <w:rPr>
          <w:rFonts w:eastAsia="Times New Roman" w:cs="Times New Roman"/>
          <w:bCs/>
          <w:lang w:eastAsia="pl-PL"/>
        </w:rPr>
      </w:pPr>
      <w:r w:rsidRPr="00443335">
        <w:rPr>
          <w:rFonts w:eastAsia="Times New Roman" w:cs="Times New Roman"/>
          <w:bCs/>
          <w:lang w:eastAsia="pl-PL"/>
        </w:rPr>
        <w:t>Oświadczamy, że w cenie naszej oferty zostały uwzględnione wszystkie koszty wykonania zamówienia w tym koszty dostawy</w:t>
      </w:r>
      <w:r w:rsidRPr="00443335">
        <w:rPr>
          <w:rFonts w:eastAsia="Times New Roman" w:cs="Times New Roman"/>
          <w:bCs/>
          <w:sz w:val="28"/>
          <w:szCs w:val="24"/>
          <w:lang w:eastAsia="pl-PL"/>
        </w:rPr>
        <w:t xml:space="preserve"> </w:t>
      </w:r>
      <w:r w:rsidRPr="00443335">
        <w:rPr>
          <w:rFonts w:eastAsia="Times New Roman" w:cs="Times New Roman"/>
          <w:bCs/>
          <w:lang w:eastAsia="pl-PL"/>
        </w:rPr>
        <w:t>materiałów i środków czystości stosowanych przez Wykonawcę podczas realizacji zamówienia.</w:t>
      </w:r>
    </w:p>
    <w:p w14:paraId="4CF198CE" w14:textId="77777777" w:rsidR="00AC2627" w:rsidRPr="00443335" w:rsidRDefault="00AC2627" w:rsidP="00AC2627">
      <w:pPr>
        <w:widowControl w:val="0"/>
        <w:numPr>
          <w:ilvl w:val="0"/>
          <w:numId w:val="2"/>
        </w:numPr>
        <w:tabs>
          <w:tab w:val="left" w:pos="142"/>
        </w:tabs>
        <w:snapToGrid w:val="0"/>
        <w:spacing w:before="120" w:after="0" w:line="240" w:lineRule="auto"/>
        <w:ind w:left="142"/>
        <w:jc w:val="both"/>
        <w:rPr>
          <w:rFonts w:eastAsia="Times New Roman" w:cs="Times New Roman"/>
          <w:bCs/>
          <w:lang w:eastAsia="pl-PL"/>
        </w:rPr>
      </w:pPr>
      <w:r w:rsidRPr="00443335">
        <w:rPr>
          <w:rFonts w:eastAsia="Times New Roman" w:cs="Times New Roman"/>
          <w:bCs/>
          <w:lang w:eastAsia="pl-PL"/>
        </w:rPr>
        <w:t>Akceptujemy wskazany w specyfikacji warunków zamówienia czas związania ofertą.</w:t>
      </w:r>
    </w:p>
    <w:p w14:paraId="6B7FECC7" w14:textId="77777777" w:rsidR="00AC2627" w:rsidRPr="00443335" w:rsidRDefault="00AC2627" w:rsidP="00AC2627">
      <w:pPr>
        <w:widowControl w:val="0"/>
        <w:numPr>
          <w:ilvl w:val="0"/>
          <w:numId w:val="2"/>
        </w:numPr>
        <w:tabs>
          <w:tab w:val="left" w:pos="142"/>
        </w:tabs>
        <w:snapToGrid w:val="0"/>
        <w:spacing w:before="120" w:after="0" w:line="240" w:lineRule="auto"/>
        <w:ind w:left="142"/>
        <w:jc w:val="both"/>
        <w:rPr>
          <w:rFonts w:eastAsia="Times New Roman" w:cs="Times New Roman"/>
          <w:bCs/>
          <w:lang w:eastAsia="pl-PL"/>
        </w:rPr>
      </w:pPr>
      <w:r w:rsidRPr="00443335">
        <w:rPr>
          <w:rFonts w:eastAsia="Times New Roman" w:cs="Times New Roman"/>
          <w:bCs/>
          <w:lang w:eastAsia="pl-PL"/>
        </w:rPr>
        <w:t xml:space="preserve">Zobowiązujemy się do wniesienia przed podpisaniem umowy zabezpieczenia należytego wykonania umowy w wysokości </w:t>
      </w:r>
      <w:r w:rsidRPr="00443335">
        <w:rPr>
          <w:rFonts w:eastAsia="Times New Roman" w:cs="Times New Roman"/>
          <w:b/>
          <w:bCs/>
          <w:lang w:eastAsia="pl-PL"/>
        </w:rPr>
        <w:t>5%</w:t>
      </w:r>
      <w:r w:rsidRPr="00443335">
        <w:rPr>
          <w:rFonts w:eastAsia="Times New Roman" w:cs="Times New Roman"/>
          <w:bCs/>
          <w:lang w:eastAsia="pl-PL"/>
        </w:rPr>
        <w:t xml:space="preserve"> ceny ofertowej brutto, określonej w </w:t>
      </w:r>
      <w:r w:rsidRPr="00C60382">
        <w:rPr>
          <w:rFonts w:eastAsia="Times New Roman" w:cs="Times New Roman"/>
          <w:bCs/>
          <w:lang w:eastAsia="pl-PL"/>
        </w:rPr>
        <w:t xml:space="preserve">§ 4 ust. </w:t>
      </w:r>
      <w:r>
        <w:rPr>
          <w:rFonts w:eastAsia="Times New Roman" w:cs="Times New Roman"/>
          <w:bCs/>
          <w:lang w:eastAsia="pl-PL"/>
        </w:rPr>
        <w:t>4</w:t>
      </w:r>
      <w:r w:rsidRPr="00C60382">
        <w:rPr>
          <w:rFonts w:eastAsia="Times New Roman" w:cs="Times New Roman"/>
          <w:bCs/>
          <w:lang w:eastAsia="pl-PL"/>
        </w:rPr>
        <w:t xml:space="preserve"> umowy</w:t>
      </w:r>
      <w:r w:rsidRPr="00443335">
        <w:rPr>
          <w:rFonts w:eastAsia="Times New Roman" w:cs="Times New Roman"/>
          <w:bCs/>
          <w:lang w:eastAsia="pl-PL"/>
        </w:rPr>
        <w:t>.</w:t>
      </w:r>
    </w:p>
    <w:p w14:paraId="25AB753F" w14:textId="77777777" w:rsidR="00AC2627" w:rsidRPr="00443335" w:rsidRDefault="00AC2627" w:rsidP="00AC2627">
      <w:pPr>
        <w:widowControl w:val="0"/>
        <w:numPr>
          <w:ilvl w:val="0"/>
          <w:numId w:val="2"/>
        </w:numPr>
        <w:tabs>
          <w:tab w:val="left" w:pos="142"/>
        </w:tabs>
        <w:snapToGrid w:val="0"/>
        <w:spacing w:before="120" w:after="0" w:line="240" w:lineRule="auto"/>
        <w:ind w:left="142"/>
        <w:jc w:val="both"/>
        <w:rPr>
          <w:rFonts w:eastAsia="Times New Roman" w:cs="Times New Roman"/>
          <w:bCs/>
          <w:lang w:eastAsia="pl-PL"/>
        </w:rPr>
      </w:pPr>
      <w:r w:rsidRPr="00443335">
        <w:rPr>
          <w:rFonts w:eastAsia="Times New Roman" w:cs="Times New Roman"/>
          <w:bCs/>
          <w:lang w:eastAsia="pl-PL"/>
        </w:rPr>
        <w:t>W przypadku przyznania nam zamówienia zobowiązujemy się do zawarcia umowy w miejscu i terminie wskazanym przez zamawiającego lub do zawarcia umowy poprzez jej podpisanie podpisem elektronicznym kwalifikowanym.</w:t>
      </w:r>
    </w:p>
    <w:p w14:paraId="3DBDBB8B" w14:textId="77777777" w:rsidR="00AC2627" w:rsidRPr="00160048" w:rsidRDefault="00AC2627" w:rsidP="00AC2627">
      <w:pPr>
        <w:widowControl w:val="0"/>
        <w:numPr>
          <w:ilvl w:val="0"/>
          <w:numId w:val="2"/>
        </w:numPr>
        <w:tabs>
          <w:tab w:val="left" w:pos="142"/>
        </w:tabs>
        <w:snapToGrid w:val="0"/>
        <w:spacing w:before="120" w:after="0" w:line="240" w:lineRule="auto"/>
        <w:ind w:left="142" w:hanging="568"/>
        <w:jc w:val="both"/>
        <w:rPr>
          <w:rFonts w:eastAsia="Times New Roman" w:cs="Times New Roman"/>
          <w:bCs/>
          <w:lang w:eastAsia="pl-PL"/>
        </w:rPr>
      </w:pPr>
      <w:r w:rsidRPr="00160048">
        <w:rPr>
          <w:rFonts w:eastAsia="Times New Roman" w:cs="Times New Roman"/>
          <w:bCs/>
          <w:lang w:eastAsia="pl-PL"/>
        </w:rPr>
        <w:t>Przy realizacji zamówienia zamierzamy powierzyć wykonanie części zakresu zamówienia Podwykonawcy(-com)</w:t>
      </w:r>
      <w:r>
        <w:rPr>
          <w:rFonts w:eastAsia="Times New Roman" w:cs="Times New Roman"/>
          <w:bCs/>
          <w:lang w:eastAsia="pl-PL"/>
        </w:rPr>
        <w:t xml:space="preserve"> [</w:t>
      </w:r>
      <w:r w:rsidRPr="008669A2">
        <w:rPr>
          <w:rFonts w:eastAsia="Times New Roman" w:cs="Times New Roman"/>
          <w:bCs/>
          <w:i/>
          <w:iCs/>
          <w:lang w:eastAsia="pl-PL"/>
        </w:rPr>
        <w:t>zaznaczyć poniżej odpowiednio</w:t>
      </w:r>
      <w:r>
        <w:rPr>
          <w:rFonts w:eastAsia="Times New Roman" w:cs="Times New Roman"/>
          <w:bCs/>
          <w:lang w:eastAsia="pl-PL"/>
        </w:rPr>
        <w:t>]</w:t>
      </w:r>
      <w:r w:rsidRPr="008669A2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160048">
        <w:rPr>
          <w:rFonts w:eastAsia="Times New Roman" w:cs="Times New Roman"/>
          <w:sz w:val="18"/>
          <w:szCs w:val="18"/>
          <w:lang w:eastAsia="pl-PL"/>
        </w:rPr>
        <w:t>*</w:t>
      </w:r>
      <w:r w:rsidRPr="00160048">
        <w:rPr>
          <w:rFonts w:eastAsia="Times New Roman" w:cs="Times New Roman"/>
          <w:bCs/>
          <w:lang w:eastAsia="pl-PL"/>
        </w:rPr>
        <w:t>:</w:t>
      </w:r>
    </w:p>
    <w:p w14:paraId="32D08C2D" w14:textId="77777777" w:rsidR="00AC2627" w:rsidRPr="00160048" w:rsidRDefault="00AC2627" w:rsidP="00AC2627">
      <w:pPr>
        <w:widowControl w:val="0"/>
        <w:tabs>
          <w:tab w:val="left" w:pos="142"/>
        </w:tabs>
        <w:snapToGrid w:val="0"/>
        <w:spacing w:before="120" w:after="0" w:line="240" w:lineRule="auto"/>
        <w:ind w:left="567"/>
        <w:jc w:val="both"/>
        <w:rPr>
          <w:rFonts w:eastAsia="Times New Roman" w:cs="Times New Roman"/>
          <w:bCs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-30909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60048">
        <w:rPr>
          <w:rFonts w:eastAsia="Times New Roman" w:cs="Times New Roman"/>
          <w:bCs/>
          <w:lang w:eastAsia="pl-PL"/>
        </w:rPr>
        <w:t>- TAK;</w:t>
      </w:r>
    </w:p>
    <w:p w14:paraId="059E7B89" w14:textId="77777777" w:rsidR="00AC2627" w:rsidRPr="00160048" w:rsidRDefault="00AC2627" w:rsidP="00AC2627">
      <w:pPr>
        <w:widowControl w:val="0"/>
        <w:tabs>
          <w:tab w:val="left" w:pos="142"/>
        </w:tabs>
        <w:snapToGrid w:val="0"/>
        <w:spacing w:before="120" w:after="0" w:line="240" w:lineRule="auto"/>
        <w:ind w:left="567"/>
        <w:jc w:val="both"/>
        <w:rPr>
          <w:rFonts w:eastAsia="Times New Roman" w:cs="Times New Roman"/>
          <w:bCs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-109493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  <w:lang w:eastAsia="pl-PL"/>
            </w:rPr>
            <w:t>☐</w:t>
          </w:r>
        </w:sdtContent>
      </w:sdt>
      <w:r w:rsidRPr="00160048">
        <w:rPr>
          <w:rFonts w:eastAsia="Times New Roman" w:cs="Times New Roman"/>
          <w:bCs/>
          <w:lang w:eastAsia="pl-PL"/>
        </w:rPr>
        <w:t xml:space="preserve"> - NIE;</w:t>
      </w:r>
    </w:p>
    <w:p w14:paraId="2BF5DA70" w14:textId="77777777" w:rsidR="00AC2627" w:rsidRDefault="00AC2627" w:rsidP="00AC2627">
      <w:pPr>
        <w:pStyle w:val="Bezodstpw"/>
        <w:numPr>
          <w:ilvl w:val="1"/>
          <w:numId w:val="8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160048">
        <w:rPr>
          <w:rFonts w:cs="Times New Roman"/>
          <w:bCs/>
        </w:rPr>
        <w:t xml:space="preserve">Jeżeli zaznaczono </w:t>
      </w:r>
      <w:r w:rsidRPr="00160048">
        <w:rPr>
          <w:rFonts w:eastAsia="Times New Roman" w:cs="Times New Roman"/>
          <w:lang w:eastAsia="pl-PL"/>
        </w:rPr>
        <w:t>„TAK” - należy podać</w:t>
      </w:r>
      <w:r>
        <w:rPr>
          <w:rFonts w:eastAsia="Times New Roman" w:cs="Times New Roman"/>
          <w:lang w:eastAsia="pl-PL"/>
        </w:rPr>
        <w:t xml:space="preserve"> [</w:t>
      </w:r>
      <w:r w:rsidRPr="008669A2">
        <w:rPr>
          <w:rFonts w:eastAsia="Times New Roman" w:cs="Times New Roman"/>
          <w:i/>
          <w:iCs/>
          <w:lang w:eastAsia="pl-PL"/>
        </w:rPr>
        <w:t>wypełnić</w:t>
      </w:r>
      <w:r>
        <w:rPr>
          <w:rFonts w:eastAsia="Times New Roman" w:cs="Times New Roman"/>
          <w:i/>
          <w:iCs/>
          <w:lang w:eastAsia="pl-PL"/>
        </w:rPr>
        <w:t xml:space="preserve"> stosownie</w:t>
      </w:r>
      <w:r w:rsidRPr="008669A2">
        <w:rPr>
          <w:rFonts w:eastAsia="Times New Roman" w:cs="Times New Roman"/>
          <w:i/>
          <w:iCs/>
          <w:lang w:eastAsia="pl-PL"/>
        </w:rPr>
        <w:t xml:space="preserve"> pola poniżej</w:t>
      </w:r>
      <w:r>
        <w:rPr>
          <w:rFonts w:eastAsia="Times New Roman" w:cs="Times New Roman"/>
          <w:lang w:eastAsia="pl-PL"/>
        </w:rPr>
        <w:t>]</w:t>
      </w:r>
      <w:r w:rsidRPr="00160048">
        <w:rPr>
          <w:rFonts w:eastAsia="Times New Roman" w:cs="Times New Roman"/>
          <w:lang w:eastAsia="pl-PL"/>
        </w:rPr>
        <w:t>:</w:t>
      </w:r>
    </w:p>
    <w:p w14:paraId="11C9BFD9" w14:textId="77777777" w:rsidR="00AC2627" w:rsidRPr="00160048" w:rsidRDefault="00AC2627" w:rsidP="00AC2627">
      <w:pPr>
        <w:pStyle w:val="Bezodstpw"/>
        <w:spacing w:line="276" w:lineRule="auto"/>
        <w:ind w:left="876" w:firstLine="348"/>
        <w:jc w:val="both"/>
        <w:rPr>
          <w:rFonts w:eastAsia="Times New Roman" w:cs="Times New Roman"/>
          <w:lang w:eastAsia="pl-PL"/>
        </w:rPr>
      </w:pPr>
      <w:r w:rsidRPr="00160048">
        <w:rPr>
          <w:rFonts w:eastAsia="Times New Roman" w:cs="Times New Roman"/>
          <w:lang w:eastAsia="pl-PL"/>
        </w:rPr>
        <w:t>zakres zamówienia oraz, jeśli jest znana na etapie składania oferty, firmę Podwykonawcy:</w:t>
      </w:r>
    </w:p>
    <w:p w14:paraId="03D1B46A" w14:textId="77777777" w:rsidR="00AC2627" w:rsidRPr="00160048" w:rsidRDefault="00AC2627" w:rsidP="00AC2627">
      <w:pPr>
        <w:spacing w:after="0"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1F02EC0D" w14:textId="481AD5AF" w:rsidR="00AC2627" w:rsidRPr="00160048" w:rsidRDefault="00AC2627" w:rsidP="00AC2627">
      <w:pPr>
        <w:pStyle w:val="Akapitzlist"/>
        <w:numPr>
          <w:ilvl w:val="2"/>
          <w:numId w:val="8"/>
        </w:numPr>
        <w:spacing w:line="276" w:lineRule="auto"/>
        <w:rPr>
          <w:sz w:val="22"/>
          <w:szCs w:val="22"/>
        </w:rPr>
      </w:pPr>
      <w:r w:rsidRPr="00160048">
        <w:rPr>
          <w:sz w:val="22"/>
          <w:szCs w:val="22"/>
        </w:rPr>
        <w:t xml:space="preserve"> .......................................................................         .............................................................</w:t>
      </w:r>
    </w:p>
    <w:p w14:paraId="4E266246" w14:textId="77777777" w:rsidR="00AC2627" w:rsidRPr="00160048" w:rsidRDefault="00AC2627" w:rsidP="00AC2627">
      <w:pPr>
        <w:spacing w:after="0" w:line="276" w:lineRule="auto"/>
        <w:ind w:left="2127"/>
        <w:rPr>
          <w:rFonts w:eastAsia="Times New Roman" w:cs="Times New Roman"/>
          <w:i/>
          <w:iCs/>
          <w:sz w:val="16"/>
          <w:szCs w:val="16"/>
          <w:lang w:eastAsia="pl-PL"/>
        </w:rPr>
      </w:pPr>
      <w:bookmarkStart w:id="4" w:name="_Hlk128999318"/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>(zakres zamówienia)</w:t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  <w:t>(Podwykonawca, NIP)</w:t>
      </w:r>
    </w:p>
    <w:bookmarkEnd w:id="4"/>
    <w:p w14:paraId="3194F012" w14:textId="61A684BF" w:rsidR="00AC2627" w:rsidRPr="00160048" w:rsidRDefault="00AC2627" w:rsidP="00AC2627">
      <w:pPr>
        <w:pStyle w:val="Akapitzlist"/>
        <w:numPr>
          <w:ilvl w:val="2"/>
          <w:numId w:val="8"/>
        </w:numPr>
        <w:spacing w:line="276" w:lineRule="auto"/>
        <w:rPr>
          <w:sz w:val="22"/>
          <w:szCs w:val="22"/>
        </w:rPr>
      </w:pPr>
      <w:r w:rsidRPr="00160048">
        <w:rPr>
          <w:sz w:val="22"/>
          <w:szCs w:val="22"/>
        </w:rPr>
        <w:t xml:space="preserve"> .......................................................................</w:t>
      </w:r>
      <w:r w:rsidRPr="00160048">
        <w:t xml:space="preserve">        </w:t>
      </w:r>
      <w:r w:rsidRPr="00160048">
        <w:rPr>
          <w:sz w:val="22"/>
          <w:szCs w:val="22"/>
        </w:rPr>
        <w:t>.............................................................</w:t>
      </w:r>
    </w:p>
    <w:p w14:paraId="39CAB7CF" w14:textId="77777777" w:rsidR="00AC2627" w:rsidRPr="00160048" w:rsidRDefault="00AC2627" w:rsidP="00AC2627">
      <w:pPr>
        <w:spacing w:after="0" w:line="276" w:lineRule="auto"/>
        <w:ind w:left="2127"/>
        <w:rPr>
          <w:rFonts w:eastAsia="Times New Roman" w:cs="Times New Roman"/>
          <w:i/>
          <w:iCs/>
          <w:sz w:val="16"/>
          <w:szCs w:val="16"/>
          <w:lang w:eastAsia="pl-PL"/>
        </w:rPr>
      </w:pP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>(zakres zamówienia)</w:t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  <w:t>(Podwykonawca, NIP)</w:t>
      </w:r>
    </w:p>
    <w:p w14:paraId="30FA4ECD" w14:textId="3CA0E0F5" w:rsidR="00AC2627" w:rsidRPr="00160048" w:rsidRDefault="00AC2627" w:rsidP="00AC2627">
      <w:pPr>
        <w:pStyle w:val="Akapitzlist"/>
        <w:numPr>
          <w:ilvl w:val="2"/>
          <w:numId w:val="8"/>
        </w:numPr>
        <w:spacing w:line="276" w:lineRule="auto"/>
        <w:rPr>
          <w:sz w:val="22"/>
          <w:szCs w:val="22"/>
        </w:rPr>
      </w:pPr>
      <w:r w:rsidRPr="00160048">
        <w:rPr>
          <w:sz w:val="22"/>
          <w:szCs w:val="22"/>
        </w:rPr>
        <w:t>.......................................................................          .............................................................</w:t>
      </w:r>
    </w:p>
    <w:p w14:paraId="0DADD6B5" w14:textId="77777777" w:rsidR="00AC2627" w:rsidRPr="00160048" w:rsidRDefault="00AC2627" w:rsidP="00AC2627">
      <w:pPr>
        <w:spacing w:after="0" w:line="276" w:lineRule="auto"/>
        <w:ind w:left="2127"/>
        <w:rPr>
          <w:rFonts w:eastAsia="Times New Roman" w:cs="Times New Roman"/>
          <w:i/>
          <w:iCs/>
          <w:sz w:val="16"/>
          <w:szCs w:val="16"/>
          <w:lang w:eastAsia="pl-PL"/>
        </w:rPr>
      </w:pP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>(zakres zamówienia)</w:t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</w:r>
      <w:r w:rsidRPr="00160048">
        <w:rPr>
          <w:rFonts w:eastAsia="Times New Roman" w:cs="Times New Roman"/>
          <w:i/>
          <w:iCs/>
          <w:sz w:val="16"/>
          <w:szCs w:val="16"/>
          <w:lang w:eastAsia="pl-PL"/>
        </w:rPr>
        <w:tab/>
        <w:t>(Podwykonawca, NIP)</w:t>
      </w:r>
    </w:p>
    <w:p w14:paraId="61129520" w14:textId="77777777" w:rsidR="00AC2627" w:rsidRPr="00160048" w:rsidRDefault="00AC2627" w:rsidP="00AC2627">
      <w:pPr>
        <w:spacing w:after="0" w:line="360" w:lineRule="auto"/>
        <w:ind w:right="23"/>
        <w:jc w:val="both"/>
        <w:rPr>
          <w:rFonts w:eastAsia="Times New Roman" w:cs="Times New Roman"/>
          <w:lang w:eastAsia="pl-PL"/>
        </w:rPr>
      </w:pPr>
    </w:p>
    <w:p w14:paraId="20EFCF62" w14:textId="77777777" w:rsidR="00AC2627" w:rsidRPr="00160048" w:rsidRDefault="00AC2627" w:rsidP="00AC2627">
      <w:pPr>
        <w:spacing w:after="0" w:line="240" w:lineRule="auto"/>
        <w:ind w:right="23"/>
        <w:jc w:val="both"/>
        <w:rPr>
          <w:rFonts w:eastAsia="Times New Roman" w:cs="Times New Roman"/>
          <w:sz w:val="18"/>
          <w:szCs w:val="18"/>
          <w:lang w:eastAsia="pl-PL"/>
        </w:rPr>
      </w:pPr>
      <w:r w:rsidRPr="00160048">
        <w:rPr>
          <w:rFonts w:eastAsia="Times New Roman" w:cs="Times New Roman"/>
          <w:sz w:val="18"/>
          <w:szCs w:val="18"/>
          <w:lang w:eastAsia="pl-PL"/>
        </w:rPr>
        <w:t xml:space="preserve">* </w:t>
      </w:r>
      <w:r w:rsidRPr="00160048">
        <w:rPr>
          <w:rFonts w:eastAsia="Times New Roman" w:cs="Times New Roman"/>
          <w:b/>
          <w:sz w:val="18"/>
          <w:szCs w:val="18"/>
          <w:lang w:eastAsia="pl-PL"/>
        </w:rPr>
        <w:t>Zaznaczyć właściwe pole wyboru.</w:t>
      </w:r>
      <w:r w:rsidRPr="00160048">
        <w:rPr>
          <w:rFonts w:eastAsia="Times New Roman" w:cs="Times New Roman"/>
          <w:b/>
          <w:i/>
          <w:sz w:val="18"/>
          <w:szCs w:val="18"/>
          <w:lang w:eastAsia="pl-PL"/>
        </w:rPr>
        <w:t xml:space="preserve"> W przypadku nie wypełnienia żadnego z pól wyboru w pkt 6 powyżej Zamawiający uzna, że Wykonawca nie zamierza powierzyć wykonania żadnej części zamówienia Podwykonawcy(-com)</w:t>
      </w:r>
      <w:r w:rsidRPr="00160048">
        <w:rPr>
          <w:rFonts w:eastAsia="Times New Roman" w:cs="Times New Roman"/>
          <w:i/>
          <w:sz w:val="18"/>
          <w:szCs w:val="18"/>
          <w:lang w:eastAsia="pl-PL"/>
        </w:rPr>
        <w:t>.</w:t>
      </w:r>
    </w:p>
    <w:p w14:paraId="2AF3A584" w14:textId="77777777" w:rsidR="00AC2627" w:rsidRPr="00443335" w:rsidRDefault="00AC2627" w:rsidP="00AC2627">
      <w:pPr>
        <w:numPr>
          <w:ilvl w:val="0"/>
          <w:numId w:val="4"/>
        </w:numPr>
        <w:tabs>
          <w:tab w:val="left" w:pos="709"/>
          <w:tab w:val="left" w:pos="993"/>
        </w:tabs>
        <w:spacing w:before="36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Oświadczamy, że osoby świadczące pracę przy realizacji usług sprzątania w zakresie określonym w </w:t>
      </w:r>
      <w:r w:rsidRPr="00FE203E">
        <w:rPr>
          <w:rFonts w:eastAsia="Times New Roman" w:cs="Times New Roman"/>
          <w:lang w:eastAsia="pl-PL"/>
        </w:rPr>
        <w:t>Rozdziale I ust. 2 pkt od 1) do 4) SWZ</w:t>
      </w:r>
      <w:r w:rsidRPr="00443335">
        <w:rPr>
          <w:rFonts w:eastAsia="Times New Roman" w:cs="Times New Roman"/>
          <w:lang w:eastAsia="pl-PL"/>
        </w:rPr>
        <w:t xml:space="preserve"> w poszczególnych Biurach Powiatowych i siedzibie OR, </w:t>
      </w:r>
      <w:r>
        <w:rPr>
          <w:rFonts w:eastAsia="Times New Roman" w:cs="Times New Roman"/>
          <w:lang w:eastAsia="pl-PL"/>
        </w:rPr>
        <w:t>będą</w:t>
      </w:r>
      <w:r w:rsidRPr="00443335">
        <w:rPr>
          <w:rFonts w:eastAsia="Times New Roman" w:cs="Times New Roman"/>
          <w:lang w:eastAsia="pl-PL"/>
        </w:rPr>
        <w:t xml:space="preserve"> etatowymi pracownikami Wykonawcy lub Podwykonawcy zatrudnionymi na podstawie umowy o pracę w rozumieniu przepisów Kodeksu Pracy.</w:t>
      </w:r>
    </w:p>
    <w:p w14:paraId="6021744B" w14:textId="77777777" w:rsidR="00AC2627" w:rsidRPr="00443335" w:rsidRDefault="00AC2627" w:rsidP="00AC2627">
      <w:pPr>
        <w:numPr>
          <w:ilvl w:val="0"/>
          <w:numId w:val="4"/>
        </w:numPr>
        <w:tabs>
          <w:tab w:val="left" w:pos="709"/>
          <w:tab w:val="left" w:pos="993"/>
        </w:tabs>
        <w:spacing w:before="36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Oświadczamy, iż wybór naszej oferty:</w:t>
      </w:r>
    </w:p>
    <w:p w14:paraId="7E775C0D" w14:textId="77777777" w:rsidR="00AC2627" w:rsidRPr="00443335" w:rsidRDefault="00AC2627" w:rsidP="00AC2627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568"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nie spowoduje u Zamawiającego obowiązku podatkowego </w:t>
      </w:r>
      <w:r w:rsidRPr="00443335">
        <w:rPr>
          <w:rFonts w:eastAsia="Times New Roman" w:cs="Times New Roman"/>
          <w:b/>
          <w:bCs/>
          <w:vertAlign w:val="superscript"/>
          <w:lang w:eastAsia="pl-PL"/>
        </w:rPr>
        <w:t>1)</w:t>
      </w:r>
      <w:r w:rsidRPr="00443335">
        <w:rPr>
          <w:rFonts w:eastAsia="Times New Roman" w:cs="Times New Roman"/>
          <w:lang w:eastAsia="pl-PL"/>
        </w:rPr>
        <w:t>,</w:t>
      </w:r>
    </w:p>
    <w:p w14:paraId="441353C3" w14:textId="77777777" w:rsidR="00AC2627" w:rsidRPr="00443335" w:rsidRDefault="00AC2627" w:rsidP="00AC2627">
      <w:pPr>
        <w:spacing w:after="0" w:line="240" w:lineRule="auto"/>
        <w:ind w:left="567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4812F31" w14:textId="77777777" w:rsidR="00AC2627" w:rsidRPr="00443335" w:rsidRDefault="00AC2627" w:rsidP="00AC2627">
      <w:pPr>
        <w:numPr>
          <w:ilvl w:val="0"/>
          <w:numId w:val="6"/>
        </w:numPr>
        <w:spacing w:after="0" w:line="240" w:lineRule="auto"/>
        <w:ind w:left="567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będzie</w:t>
      </w:r>
      <w:r w:rsidRPr="00443335">
        <w:rPr>
          <w:rFonts w:eastAsia="Times New Roman" w:cs="Times New Roman"/>
          <w:lang w:eastAsia="pl-PL"/>
        </w:rPr>
        <w:t xml:space="preserve"> prowadzić do powstania u Zamawiającego obowiązku podatkowego, zgodnie z przepisami o podatku od towarów i usług </w:t>
      </w:r>
      <w:r w:rsidRPr="00443335">
        <w:rPr>
          <w:rFonts w:eastAsia="Times New Roman" w:cs="Times New Roman"/>
          <w:b/>
          <w:bCs/>
          <w:vertAlign w:val="superscript"/>
          <w:lang w:eastAsia="pl-PL"/>
        </w:rPr>
        <w:t>1)</w:t>
      </w:r>
      <w:r w:rsidRPr="00443335">
        <w:rPr>
          <w:rFonts w:eastAsia="Times New Roman" w:cs="Times New Roman"/>
          <w:lang w:eastAsia="pl-PL"/>
        </w:rPr>
        <w:t>.</w:t>
      </w:r>
    </w:p>
    <w:p w14:paraId="5AFC2BFD" w14:textId="77777777" w:rsidR="00AC2627" w:rsidRPr="00443335" w:rsidRDefault="00AC2627" w:rsidP="00AC2627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3063CD" w14:textId="655DD613" w:rsidR="00AC2627" w:rsidRPr="00443335" w:rsidRDefault="00AC2627" w:rsidP="00AC2627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6716F9D" w14:textId="77777777" w:rsidR="00AC2627" w:rsidRPr="00443335" w:rsidRDefault="00AC2627" w:rsidP="00AC2627">
      <w:pPr>
        <w:spacing w:after="0" w:line="240" w:lineRule="auto"/>
        <w:ind w:left="360"/>
        <w:jc w:val="both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t>(należy wskazać nazwę (rodzaj) towaru/usługi, których dostawa/świadczenie będzie prowadzić do jego powstania oraz ich wartość bez kwoty podatku od towarów i usług)</w:t>
      </w:r>
    </w:p>
    <w:p w14:paraId="38D3A018" w14:textId="77777777" w:rsidR="00AC2627" w:rsidRPr="00443335" w:rsidRDefault="00AC2627" w:rsidP="00AC2627">
      <w:pPr>
        <w:spacing w:after="0" w:line="240" w:lineRule="auto"/>
        <w:ind w:left="360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29B18C31" w14:textId="77777777" w:rsidR="00AC2627" w:rsidRPr="00443335" w:rsidRDefault="00AC2627" w:rsidP="00AC2627">
      <w:pPr>
        <w:spacing w:after="0" w:line="240" w:lineRule="auto"/>
        <w:ind w:left="360"/>
        <w:jc w:val="both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b/>
          <w:bCs/>
          <w:sz w:val="18"/>
          <w:szCs w:val="18"/>
          <w:vertAlign w:val="superscript"/>
          <w:lang w:eastAsia="pl-PL"/>
        </w:rPr>
        <w:t>1)</w:t>
      </w:r>
      <w:r w:rsidRPr="00443335">
        <w:rPr>
          <w:rFonts w:eastAsia="Times New Roman" w:cs="Times New Roman"/>
          <w:sz w:val="18"/>
          <w:szCs w:val="18"/>
          <w:lang w:eastAsia="pl-PL"/>
        </w:rPr>
        <w:t xml:space="preserve"> niepotrzebne skreślić</w:t>
      </w:r>
    </w:p>
    <w:p w14:paraId="1B5BF49E" w14:textId="77777777" w:rsidR="00AC2627" w:rsidRPr="00443335" w:rsidRDefault="00AC2627" w:rsidP="00AC2627">
      <w:pPr>
        <w:numPr>
          <w:ilvl w:val="0"/>
          <w:numId w:val="4"/>
        </w:numPr>
        <w:tabs>
          <w:tab w:val="left" w:pos="709"/>
          <w:tab w:val="left" w:pos="993"/>
        </w:tabs>
        <w:spacing w:before="360" w:after="0" w:line="276" w:lineRule="auto"/>
        <w:ind w:left="142"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 xml:space="preserve">Posiadamy konto w banku: </w:t>
      </w:r>
      <w:r w:rsidRPr="00443335">
        <w:rPr>
          <w:rFonts w:eastAsia="Times New Roman" w:cs="Times New Roman"/>
          <w:lang w:eastAsia="pl-PL"/>
        </w:rPr>
        <w:t>…………………………………………………………………….….</w:t>
      </w:r>
    </w:p>
    <w:p w14:paraId="31C40972" w14:textId="77777777" w:rsidR="00AC2627" w:rsidRPr="00443335" w:rsidRDefault="00AC2627" w:rsidP="00AC2627">
      <w:pPr>
        <w:tabs>
          <w:tab w:val="left" w:pos="142"/>
          <w:tab w:val="left" w:pos="1134"/>
        </w:tabs>
        <w:spacing w:before="24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Numer rachunku bankowego:</w:t>
      </w:r>
      <w:r w:rsidRPr="00443335">
        <w:rPr>
          <w:rFonts w:eastAsia="Times New Roman" w:cs="Times New Roman"/>
          <w:lang w:eastAsia="pl-PL"/>
        </w:rPr>
        <w:t xml:space="preserve"> ……………………………………………………………….…….</w:t>
      </w:r>
    </w:p>
    <w:p w14:paraId="48AB2F28" w14:textId="77777777" w:rsidR="00AC2627" w:rsidRPr="00160048" w:rsidRDefault="00AC2627" w:rsidP="00AC2627">
      <w:pPr>
        <w:tabs>
          <w:tab w:val="left" w:pos="142"/>
          <w:tab w:val="left" w:pos="1134"/>
        </w:tabs>
        <w:spacing w:before="240" w:after="0" w:line="240" w:lineRule="auto"/>
        <w:ind w:left="142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0048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Powyżej wskazane konto zgodne jest z danymi z wykazu informacji o podatnikach VAT, tzw. „białej listy”.</w:t>
      </w:r>
    </w:p>
    <w:p w14:paraId="6A3CFC14" w14:textId="77777777" w:rsidR="00AC2627" w:rsidRPr="00443335" w:rsidRDefault="00AC2627" w:rsidP="00AC2627">
      <w:pPr>
        <w:tabs>
          <w:tab w:val="left" w:pos="142"/>
          <w:tab w:val="left" w:pos="1134"/>
        </w:tabs>
        <w:spacing w:before="24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Wyrażamy zgodę na dokon</w:t>
      </w:r>
      <w:r>
        <w:rPr>
          <w:rFonts w:eastAsia="Times New Roman" w:cs="Times New Roman"/>
          <w:lang w:eastAsia="pl-PL"/>
        </w:rPr>
        <w:t>yw</w:t>
      </w:r>
      <w:r w:rsidRPr="00443335">
        <w:rPr>
          <w:rFonts w:eastAsia="Times New Roman" w:cs="Times New Roman"/>
          <w:lang w:eastAsia="pl-PL"/>
        </w:rPr>
        <w:t xml:space="preserve">anie płatności za przedmiot zamówienia w terminie </w:t>
      </w:r>
      <w:r w:rsidRPr="00443335">
        <w:rPr>
          <w:rFonts w:eastAsia="Times New Roman" w:cs="Times New Roman"/>
          <w:b/>
          <w:lang w:eastAsia="pl-PL"/>
        </w:rPr>
        <w:t>28 dni</w:t>
      </w:r>
      <w:r w:rsidRPr="00443335">
        <w:rPr>
          <w:rFonts w:eastAsia="Times New Roman" w:cs="Times New Roman"/>
          <w:lang w:eastAsia="pl-PL"/>
        </w:rPr>
        <w:t>, od momentu doręczenia faktury VAT</w:t>
      </w:r>
      <w:r>
        <w:rPr>
          <w:rFonts w:eastAsia="Times New Roman" w:cs="Times New Roman"/>
          <w:lang w:eastAsia="pl-PL"/>
        </w:rPr>
        <w:t xml:space="preserve"> wraz z wymaganymi załącznikami</w:t>
      </w:r>
      <w:r w:rsidRPr="00443335">
        <w:rPr>
          <w:rFonts w:eastAsia="Times New Roman" w:cs="Times New Roman"/>
          <w:lang w:eastAsia="pl-PL"/>
        </w:rPr>
        <w:t xml:space="preserve"> zgodnie z postanowieniami SWZ.</w:t>
      </w:r>
    </w:p>
    <w:p w14:paraId="409F7058" w14:textId="77777777" w:rsidR="00AC2627" w:rsidRDefault="00AC2627" w:rsidP="00AC2627">
      <w:pPr>
        <w:numPr>
          <w:ilvl w:val="0"/>
          <w:numId w:val="4"/>
        </w:numPr>
        <w:tabs>
          <w:tab w:val="left" w:pos="142"/>
          <w:tab w:val="left" w:pos="1134"/>
        </w:tabs>
        <w:spacing w:before="120" w:after="0" w:line="240" w:lineRule="auto"/>
        <w:ind w:left="142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Osobą </w:t>
      </w:r>
      <w:r>
        <w:rPr>
          <w:rFonts w:eastAsia="Times New Roman" w:cs="Times New Roman"/>
          <w:lang w:eastAsia="pl-PL"/>
        </w:rPr>
        <w:t>wskazaną w imieniu Wykonawcy</w:t>
      </w:r>
      <w:r w:rsidRPr="00443335">
        <w:rPr>
          <w:rFonts w:eastAsia="Times New Roman" w:cs="Times New Roman"/>
          <w:lang w:eastAsia="pl-PL"/>
        </w:rPr>
        <w:t xml:space="preserve"> do kontaktów z Zamawiającym</w:t>
      </w:r>
      <w:r>
        <w:rPr>
          <w:rFonts w:eastAsia="Times New Roman" w:cs="Times New Roman"/>
          <w:lang w:eastAsia="pl-PL"/>
        </w:rPr>
        <w:t xml:space="preserve"> [</w:t>
      </w:r>
      <w:r w:rsidRPr="008669A2">
        <w:rPr>
          <w:rFonts w:eastAsia="Times New Roman" w:cs="Times New Roman"/>
          <w:i/>
          <w:iCs/>
          <w:lang w:eastAsia="pl-PL"/>
        </w:rPr>
        <w:t>wypełnić</w:t>
      </w:r>
      <w:r>
        <w:rPr>
          <w:rFonts w:eastAsia="Times New Roman" w:cs="Times New Roman"/>
          <w:i/>
          <w:iCs/>
          <w:lang w:eastAsia="pl-PL"/>
        </w:rPr>
        <w:t xml:space="preserve"> stosownie</w:t>
      </w:r>
      <w:r w:rsidRPr="008669A2">
        <w:rPr>
          <w:rFonts w:eastAsia="Times New Roman" w:cs="Times New Roman"/>
          <w:i/>
          <w:iCs/>
          <w:lang w:eastAsia="pl-PL"/>
        </w:rPr>
        <w:t xml:space="preserve"> pola poniżej</w:t>
      </w:r>
      <w:r>
        <w:rPr>
          <w:rFonts w:eastAsia="Times New Roman" w:cs="Times New Roman"/>
          <w:lang w:eastAsia="pl-PL"/>
        </w:rPr>
        <w:t>]:</w:t>
      </w:r>
    </w:p>
    <w:p w14:paraId="3FA5BB15" w14:textId="77777777" w:rsidR="00AC2627" w:rsidRPr="004D4777" w:rsidRDefault="00AC2627" w:rsidP="00AC2627">
      <w:pPr>
        <w:numPr>
          <w:ilvl w:val="1"/>
          <w:numId w:val="4"/>
        </w:numPr>
        <w:tabs>
          <w:tab w:val="left" w:pos="142"/>
          <w:tab w:val="left" w:pos="1134"/>
        </w:tabs>
        <w:spacing w:before="120" w:after="0" w:line="240" w:lineRule="auto"/>
        <w:rPr>
          <w:rFonts w:eastAsia="Times New Roman" w:cs="Times New Roman"/>
          <w:lang w:eastAsia="pl-PL"/>
        </w:rPr>
      </w:pPr>
      <w:r w:rsidRPr="004D4777">
        <w:rPr>
          <w:rFonts w:eastAsia="Times New Roman" w:cs="Times New Roman"/>
          <w:lang w:eastAsia="pl-PL"/>
        </w:rPr>
        <w:t>w sprawie prowadzonego postępowania jest:</w:t>
      </w:r>
    </w:p>
    <w:p w14:paraId="5406E9AC" w14:textId="77777777" w:rsidR="00AC2627" w:rsidRPr="004D4777" w:rsidRDefault="00AC2627" w:rsidP="00AC2627">
      <w:pPr>
        <w:tabs>
          <w:tab w:val="left" w:pos="142"/>
          <w:tab w:val="left" w:pos="1134"/>
        </w:tabs>
        <w:spacing w:before="120" w:after="0" w:line="240" w:lineRule="auto"/>
        <w:ind w:left="142"/>
        <w:rPr>
          <w:rFonts w:eastAsia="Times New Roman" w:cs="Times New Roman"/>
          <w:lang w:eastAsia="pl-PL"/>
        </w:rPr>
      </w:pPr>
      <w:r w:rsidRPr="004D4777">
        <w:rPr>
          <w:rFonts w:eastAsia="Times New Roman" w:cs="Times New Roman"/>
          <w:lang w:eastAsia="pl-PL"/>
        </w:rPr>
        <w:t xml:space="preserve"> …………………………….... , tel.: …………………… , e-mail: ………………. </w:t>
      </w:r>
      <w:r>
        <w:rPr>
          <w:rFonts w:eastAsia="Times New Roman" w:cs="Times New Roman"/>
          <w:lang w:eastAsia="pl-PL"/>
        </w:rPr>
        <w:t>;</w:t>
      </w:r>
    </w:p>
    <w:p w14:paraId="283F4B8B" w14:textId="77777777" w:rsidR="00AC2627" w:rsidRDefault="00AC2627" w:rsidP="00AC2627">
      <w:pPr>
        <w:pStyle w:val="Akapitzlist"/>
        <w:numPr>
          <w:ilvl w:val="1"/>
          <w:numId w:val="4"/>
        </w:numPr>
        <w:tabs>
          <w:tab w:val="left" w:pos="142"/>
          <w:tab w:val="left" w:pos="1134"/>
        </w:tabs>
        <w:spacing w:before="120"/>
        <w:rPr>
          <w:sz w:val="22"/>
          <w:szCs w:val="22"/>
        </w:rPr>
      </w:pPr>
      <w:r w:rsidRPr="004D4777">
        <w:rPr>
          <w:sz w:val="22"/>
          <w:szCs w:val="22"/>
        </w:rPr>
        <w:t xml:space="preserve">w sprawie </w:t>
      </w:r>
      <w:r>
        <w:rPr>
          <w:sz w:val="22"/>
          <w:szCs w:val="22"/>
        </w:rPr>
        <w:t>realizacji umowy zgodnie z warunkami postępowania jest:</w:t>
      </w:r>
    </w:p>
    <w:p w14:paraId="1F41E818" w14:textId="77777777" w:rsidR="00AC2627" w:rsidRPr="004D4777" w:rsidRDefault="00AC2627" w:rsidP="00AC2627">
      <w:pPr>
        <w:tabs>
          <w:tab w:val="left" w:pos="142"/>
          <w:tab w:val="left" w:pos="1134"/>
        </w:tabs>
        <w:spacing w:before="120" w:after="0" w:line="240" w:lineRule="auto"/>
        <w:ind w:left="142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Pr="004D4777">
        <w:rPr>
          <w:rFonts w:eastAsia="Times New Roman" w:cs="Times New Roman"/>
          <w:lang w:eastAsia="pl-PL"/>
        </w:rPr>
        <w:t xml:space="preserve">…………………………….... , tel.: …………………… , e-mail: ………………. </w:t>
      </w:r>
      <w:r>
        <w:rPr>
          <w:rFonts w:eastAsia="Times New Roman" w:cs="Times New Roman"/>
          <w:lang w:eastAsia="pl-PL"/>
        </w:rPr>
        <w:t>;</w:t>
      </w:r>
    </w:p>
    <w:p w14:paraId="3E7196F8" w14:textId="77777777" w:rsidR="00AC2627" w:rsidRDefault="00AC2627" w:rsidP="00AC2627">
      <w:pPr>
        <w:pStyle w:val="Akapitzlist"/>
        <w:numPr>
          <w:ilvl w:val="1"/>
          <w:numId w:val="4"/>
        </w:numPr>
        <w:tabs>
          <w:tab w:val="left" w:pos="142"/>
          <w:tab w:val="left" w:pos="1134"/>
        </w:tabs>
        <w:spacing w:before="120"/>
        <w:rPr>
          <w:sz w:val="22"/>
          <w:szCs w:val="22"/>
        </w:rPr>
      </w:pPr>
      <w:r w:rsidRPr="004D4777">
        <w:rPr>
          <w:sz w:val="22"/>
          <w:szCs w:val="22"/>
        </w:rPr>
        <w:t xml:space="preserve">w sprawie realizacji umowy w zakresie fakturowania i </w:t>
      </w:r>
      <w:r>
        <w:rPr>
          <w:sz w:val="22"/>
          <w:szCs w:val="22"/>
        </w:rPr>
        <w:t xml:space="preserve">jej </w:t>
      </w:r>
      <w:r w:rsidRPr="004D4777">
        <w:rPr>
          <w:sz w:val="22"/>
          <w:szCs w:val="22"/>
        </w:rPr>
        <w:t>rozliczenia</w:t>
      </w:r>
      <w:r>
        <w:rPr>
          <w:sz w:val="22"/>
          <w:szCs w:val="22"/>
        </w:rPr>
        <w:t xml:space="preserve"> jest:</w:t>
      </w:r>
    </w:p>
    <w:p w14:paraId="26B96F0D" w14:textId="77777777" w:rsidR="00AC2627" w:rsidRPr="004D4777" w:rsidRDefault="00AC2627" w:rsidP="00AC2627">
      <w:pPr>
        <w:tabs>
          <w:tab w:val="left" w:pos="142"/>
          <w:tab w:val="left" w:pos="1134"/>
        </w:tabs>
        <w:spacing w:before="120"/>
        <w:ind w:left="142"/>
      </w:pPr>
      <w:r>
        <w:rPr>
          <w:rFonts w:eastAsia="Times New Roman" w:cs="Times New Roman"/>
          <w:lang w:eastAsia="pl-PL"/>
        </w:rPr>
        <w:t xml:space="preserve"> </w:t>
      </w:r>
      <w:r w:rsidRPr="004D4777">
        <w:rPr>
          <w:rFonts w:eastAsia="Times New Roman" w:cs="Times New Roman"/>
          <w:lang w:eastAsia="pl-PL"/>
        </w:rPr>
        <w:t>…………………………….... , tel.: …………………… , e-mail: ……………….</w:t>
      </w:r>
      <w:r>
        <w:rPr>
          <w:rFonts w:eastAsia="Times New Roman" w:cs="Times New Roman"/>
          <w:lang w:eastAsia="pl-PL"/>
        </w:rPr>
        <w:t xml:space="preserve"> .</w:t>
      </w:r>
    </w:p>
    <w:p w14:paraId="32E62016" w14:textId="77777777" w:rsidR="00AC2627" w:rsidRDefault="00AC2627" w:rsidP="00AC2627">
      <w:pPr>
        <w:numPr>
          <w:ilvl w:val="0"/>
          <w:numId w:val="4"/>
        </w:numPr>
        <w:tabs>
          <w:tab w:val="left" w:pos="142"/>
          <w:tab w:val="left" w:pos="1134"/>
        </w:tabs>
        <w:spacing w:before="12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W przypadku wyboru naszej oferty osobami upoważnionymi do podpisania umowy </w:t>
      </w:r>
      <w:r w:rsidRPr="004D4777">
        <w:rPr>
          <w:rFonts w:eastAsia="Times New Roman" w:cs="Times New Roman"/>
          <w:lang w:eastAsia="pl-PL"/>
        </w:rPr>
        <w:t xml:space="preserve">(zgodnie z CEIDG / KRS / pełnomocnictwem) </w:t>
      </w:r>
      <w:r>
        <w:rPr>
          <w:rFonts w:eastAsia="Times New Roman" w:cs="Times New Roman"/>
          <w:lang w:eastAsia="pl-PL"/>
        </w:rPr>
        <w:t>s</w:t>
      </w:r>
      <w:r w:rsidRPr="00443335">
        <w:rPr>
          <w:rFonts w:eastAsia="Times New Roman" w:cs="Times New Roman"/>
          <w:lang w:eastAsia="pl-PL"/>
        </w:rPr>
        <w:t>ą</w:t>
      </w:r>
      <w:r>
        <w:rPr>
          <w:rFonts w:eastAsia="Times New Roman" w:cs="Times New Roman"/>
          <w:lang w:eastAsia="pl-PL"/>
        </w:rPr>
        <w:t xml:space="preserve"> [</w:t>
      </w:r>
      <w:r w:rsidRPr="008669A2">
        <w:rPr>
          <w:rFonts w:eastAsia="Times New Roman" w:cs="Times New Roman"/>
          <w:i/>
          <w:iCs/>
          <w:lang w:eastAsia="pl-PL"/>
        </w:rPr>
        <w:t>wypełnić</w:t>
      </w:r>
      <w:r>
        <w:rPr>
          <w:rFonts w:eastAsia="Times New Roman" w:cs="Times New Roman"/>
          <w:i/>
          <w:iCs/>
          <w:lang w:eastAsia="pl-PL"/>
        </w:rPr>
        <w:t xml:space="preserve"> stosownie</w:t>
      </w:r>
      <w:r w:rsidRPr="008669A2">
        <w:rPr>
          <w:rFonts w:eastAsia="Times New Roman" w:cs="Times New Roman"/>
          <w:i/>
          <w:iCs/>
          <w:lang w:eastAsia="pl-PL"/>
        </w:rPr>
        <w:t xml:space="preserve"> pola poniżej</w:t>
      </w:r>
      <w:r>
        <w:rPr>
          <w:rFonts w:eastAsia="Times New Roman" w:cs="Times New Roman"/>
          <w:lang w:eastAsia="pl-PL"/>
        </w:rPr>
        <w:t>]</w:t>
      </w:r>
      <w:r w:rsidRPr="00443335">
        <w:rPr>
          <w:rFonts w:eastAsia="Times New Roman" w:cs="Times New Roman"/>
          <w:lang w:eastAsia="pl-PL"/>
        </w:rPr>
        <w:t>:</w:t>
      </w:r>
    </w:p>
    <w:p w14:paraId="4169C814" w14:textId="77777777" w:rsidR="00AC2627" w:rsidRPr="00443335" w:rsidRDefault="00AC2627" w:rsidP="00AC2627">
      <w:pPr>
        <w:tabs>
          <w:tab w:val="left" w:pos="142"/>
          <w:tab w:val="left" w:pos="1134"/>
        </w:tabs>
        <w:spacing w:before="120" w:after="0" w:line="240" w:lineRule="auto"/>
        <w:ind w:left="142"/>
        <w:jc w:val="both"/>
        <w:rPr>
          <w:rFonts w:eastAsia="Times New Roman" w:cs="Times New Roman"/>
          <w:lang w:eastAsia="pl-PL"/>
        </w:rPr>
      </w:pPr>
    </w:p>
    <w:p w14:paraId="122D8A2D" w14:textId="77777777" w:rsidR="00AC2627" w:rsidRDefault="00AC2627" w:rsidP="00AC2627">
      <w:pPr>
        <w:pStyle w:val="Bezodstpw"/>
        <w:numPr>
          <w:ilvl w:val="1"/>
          <w:numId w:val="7"/>
        </w:numPr>
        <w:rPr>
          <w:lang w:eastAsia="pl-PL"/>
        </w:rPr>
      </w:pPr>
      <w:bookmarkStart w:id="5" w:name="_Hlk145409941"/>
      <w:r w:rsidRPr="00443335">
        <w:rPr>
          <w:lang w:eastAsia="pl-PL"/>
        </w:rPr>
        <w:t>………………………………….…….…   ………………………….…………..…… ,</w:t>
      </w:r>
    </w:p>
    <w:p w14:paraId="781A8AD4" w14:textId="77777777" w:rsidR="00AC2627" w:rsidRDefault="00AC2627" w:rsidP="00AC2627">
      <w:pPr>
        <w:pStyle w:val="Bezodstpw"/>
        <w:rPr>
          <w:lang w:eastAsia="pl-PL"/>
        </w:rPr>
      </w:pPr>
      <w:r w:rsidRPr="00443335">
        <w:rPr>
          <w:lang w:eastAsia="pl-PL"/>
        </w:rPr>
        <w:tab/>
      </w:r>
      <w:r>
        <w:rPr>
          <w:lang w:eastAsia="pl-PL"/>
        </w:rPr>
        <w:tab/>
      </w:r>
      <w:r w:rsidRPr="00443335">
        <w:rPr>
          <w:lang w:eastAsia="pl-PL"/>
        </w:rPr>
        <w:t>imię i nazwisko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443335">
        <w:rPr>
          <w:lang w:eastAsia="pl-PL"/>
        </w:rPr>
        <w:t>stanowisko</w:t>
      </w:r>
      <w:r w:rsidRPr="00443335">
        <w:rPr>
          <w:lang w:eastAsia="pl-PL"/>
        </w:rPr>
        <w:tab/>
      </w:r>
    </w:p>
    <w:p w14:paraId="2D4CE6D8" w14:textId="77777777" w:rsidR="00AC2627" w:rsidRDefault="00AC2627" w:rsidP="00AC2627">
      <w:pPr>
        <w:pStyle w:val="Bezodstpw"/>
        <w:rPr>
          <w:lang w:eastAsia="pl-PL"/>
        </w:rPr>
      </w:pPr>
    </w:p>
    <w:bookmarkEnd w:id="5"/>
    <w:p w14:paraId="7A40C1CF" w14:textId="77777777" w:rsidR="00AC2627" w:rsidRDefault="00AC2627" w:rsidP="00AC2627">
      <w:pPr>
        <w:pStyle w:val="Bezodstpw"/>
        <w:numPr>
          <w:ilvl w:val="1"/>
          <w:numId w:val="7"/>
        </w:numPr>
        <w:rPr>
          <w:lang w:eastAsia="pl-PL"/>
        </w:rPr>
      </w:pPr>
      <w:r w:rsidRPr="00443335">
        <w:rPr>
          <w:lang w:eastAsia="pl-PL"/>
        </w:rPr>
        <w:t xml:space="preserve">………………………………….…….…   ………………………….…………..…… </w:t>
      </w:r>
      <w:r>
        <w:rPr>
          <w:lang w:eastAsia="pl-PL"/>
        </w:rPr>
        <w:t>.</w:t>
      </w:r>
    </w:p>
    <w:p w14:paraId="21581E22" w14:textId="77777777" w:rsidR="00AC2627" w:rsidRDefault="00AC2627" w:rsidP="00AC2627">
      <w:pPr>
        <w:pStyle w:val="Bezodstpw"/>
        <w:rPr>
          <w:lang w:eastAsia="pl-PL"/>
        </w:rPr>
      </w:pPr>
      <w:r w:rsidRPr="00443335">
        <w:rPr>
          <w:lang w:eastAsia="pl-PL"/>
        </w:rPr>
        <w:tab/>
      </w:r>
      <w:r>
        <w:rPr>
          <w:lang w:eastAsia="pl-PL"/>
        </w:rPr>
        <w:tab/>
      </w:r>
      <w:r w:rsidRPr="00443335">
        <w:rPr>
          <w:lang w:eastAsia="pl-PL"/>
        </w:rPr>
        <w:t>imię i nazwisko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443335">
        <w:rPr>
          <w:lang w:eastAsia="pl-PL"/>
        </w:rPr>
        <w:t>stanowisko</w:t>
      </w:r>
      <w:r w:rsidRPr="00443335">
        <w:rPr>
          <w:lang w:eastAsia="pl-PL"/>
        </w:rPr>
        <w:tab/>
      </w:r>
    </w:p>
    <w:p w14:paraId="4C88C29C" w14:textId="77777777" w:rsidR="00AC2627" w:rsidRPr="00443335" w:rsidRDefault="00AC2627" w:rsidP="00AC2627">
      <w:pPr>
        <w:tabs>
          <w:tab w:val="left" w:pos="142"/>
          <w:tab w:val="left" w:pos="1134"/>
        </w:tabs>
        <w:spacing w:after="0" w:line="240" w:lineRule="auto"/>
        <w:ind w:left="142"/>
        <w:jc w:val="both"/>
        <w:rPr>
          <w:rFonts w:eastAsia="Times New Roman" w:cs="Times New Roman"/>
          <w:lang w:eastAsia="pl-PL"/>
        </w:rPr>
      </w:pPr>
    </w:p>
    <w:p w14:paraId="359EC6B8" w14:textId="77777777" w:rsidR="00AC2627" w:rsidRDefault="00AC2627" w:rsidP="00AC2627">
      <w:pPr>
        <w:numPr>
          <w:ilvl w:val="0"/>
          <w:numId w:val="5"/>
        </w:numPr>
        <w:tabs>
          <w:tab w:val="left" w:pos="142"/>
          <w:tab w:val="left" w:pos="1134"/>
        </w:tabs>
        <w:spacing w:before="12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 Informacje składane</w:t>
      </w:r>
      <w:r>
        <w:rPr>
          <w:rFonts w:eastAsia="Times New Roman" w:cs="Times New Roman"/>
          <w:lang w:eastAsia="pl-PL"/>
        </w:rPr>
        <w:t xml:space="preserve"> [</w:t>
      </w:r>
      <w:r w:rsidRPr="008669A2">
        <w:rPr>
          <w:rFonts w:eastAsia="Times New Roman" w:cs="Times New Roman"/>
          <w:i/>
          <w:iCs/>
          <w:lang w:eastAsia="pl-PL"/>
        </w:rPr>
        <w:t>odznaczyć stosowne pole wyboru</w:t>
      </w:r>
      <w:r>
        <w:rPr>
          <w:rFonts w:eastAsia="Times New Roman" w:cs="Times New Roman"/>
          <w:i/>
          <w:iCs/>
          <w:lang w:eastAsia="pl-PL"/>
        </w:rPr>
        <w:t xml:space="preserve"> poniżej</w:t>
      </w:r>
      <w:r>
        <w:rPr>
          <w:rFonts w:eastAsia="Times New Roman" w:cs="Times New Roman"/>
          <w:lang w:eastAsia="pl-PL"/>
        </w:rPr>
        <w:t>]:</w:t>
      </w:r>
    </w:p>
    <w:p w14:paraId="273A57D6" w14:textId="77777777" w:rsidR="00AC2627" w:rsidRDefault="00AC2627" w:rsidP="00AC2627">
      <w:pPr>
        <w:tabs>
          <w:tab w:val="left" w:pos="142"/>
          <w:tab w:val="left" w:pos="709"/>
        </w:tabs>
        <w:spacing w:before="120"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-209261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43335">
        <w:rPr>
          <w:rFonts w:eastAsia="Times New Roman" w:cs="Times New Roman"/>
          <w:lang w:eastAsia="pl-PL"/>
        </w:rPr>
        <w:t>na stronach</w:t>
      </w:r>
      <w:r>
        <w:rPr>
          <w:rFonts w:eastAsia="Times New Roman" w:cs="Times New Roman"/>
          <w:lang w:eastAsia="pl-PL"/>
        </w:rPr>
        <w:t>:</w:t>
      </w:r>
      <w:r w:rsidRPr="0044333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od: </w:t>
      </w:r>
      <w:r w:rsidRPr="00443335">
        <w:rPr>
          <w:rFonts w:eastAsia="Times New Roman" w:cs="Times New Roman"/>
          <w:lang w:eastAsia="pl-PL"/>
        </w:rPr>
        <w:t>…………</w:t>
      </w:r>
      <w:r>
        <w:rPr>
          <w:rFonts w:eastAsia="Times New Roman" w:cs="Times New Roman"/>
          <w:lang w:eastAsia="pl-PL"/>
        </w:rPr>
        <w:t xml:space="preserve"> do: </w:t>
      </w:r>
      <w:r w:rsidRPr="00443335">
        <w:rPr>
          <w:rFonts w:eastAsia="Times New Roman" w:cs="Times New Roman"/>
          <w:lang w:eastAsia="pl-PL"/>
        </w:rPr>
        <w:t>………</w:t>
      </w:r>
      <w:r>
        <w:rPr>
          <w:rFonts w:eastAsia="Times New Roman" w:cs="Times New Roman"/>
          <w:lang w:eastAsia="pl-PL"/>
        </w:rPr>
        <w:t xml:space="preserve"> i/lub od: </w:t>
      </w:r>
      <w:r w:rsidRPr="00443335">
        <w:rPr>
          <w:rFonts w:eastAsia="Times New Roman" w:cs="Times New Roman"/>
          <w:lang w:eastAsia="pl-PL"/>
        </w:rPr>
        <w:t>…………</w:t>
      </w:r>
      <w:r>
        <w:rPr>
          <w:rFonts w:eastAsia="Times New Roman" w:cs="Times New Roman"/>
          <w:lang w:eastAsia="pl-PL"/>
        </w:rPr>
        <w:t xml:space="preserve"> do: </w:t>
      </w:r>
      <w:r w:rsidRPr="00443335">
        <w:rPr>
          <w:rFonts w:eastAsia="Times New Roman" w:cs="Times New Roman"/>
          <w:lang w:eastAsia="pl-PL"/>
        </w:rPr>
        <w:t>………*</w:t>
      </w:r>
    </w:p>
    <w:p w14:paraId="2612D151" w14:textId="47C475BD" w:rsidR="00AC2627" w:rsidRDefault="00AC2627" w:rsidP="00AC2627">
      <w:pPr>
        <w:spacing w:before="120" w:after="0" w:line="240" w:lineRule="auto"/>
        <w:ind w:left="851" w:hanging="142"/>
        <w:rPr>
          <w:rFonts w:eastAsia="Times New Roman" w:cs="Times New Roman"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72187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lub w dokumentach zawarte w plikach</w:t>
      </w:r>
      <w:r w:rsidRPr="00443335">
        <w:rPr>
          <w:rFonts w:eastAsia="Times New Roman" w:cs="Times New Roman"/>
          <w:lang w:eastAsia="pl-PL"/>
        </w:rPr>
        <w:t>*</w:t>
      </w:r>
      <w:r>
        <w:rPr>
          <w:rFonts w:eastAsia="Times New Roman" w:cs="Times New Roman"/>
          <w:lang w:eastAsia="pl-PL"/>
        </w:rPr>
        <w:t>: ..</w:t>
      </w:r>
      <w:r w:rsidRPr="0044333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...</w:t>
      </w:r>
      <w:r w:rsidRPr="00443335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3AF4C8B3" w14:textId="77777777" w:rsidR="00AC2627" w:rsidRDefault="00AC2627" w:rsidP="00AC2627">
      <w:pPr>
        <w:tabs>
          <w:tab w:val="left" w:pos="709"/>
        </w:tabs>
        <w:spacing w:before="120"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-179397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lub w dokumentach przekazanych </w:t>
      </w:r>
      <w:r w:rsidRPr="008669A2">
        <w:rPr>
          <w:rFonts w:eastAsia="Times New Roman" w:cs="Times New Roman"/>
          <w:lang w:eastAsia="pl-PL"/>
        </w:rPr>
        <w:t xml:space="preserve">w folderze z dok. utajnionymi </w:t>
      </w:r>
      <w:r w:rsidRPr="00443335">
        <w:rPr>
          <w:rFonts w:eastAsia="Times New Roman" w:cs="Times New Roman"/>
          <w:lang w:eastAsia="pl-PL"/>
        </w:rPr>
        <w:t>*</w:t>
      </w:r>
      <w:r>
        <w:rPr>
          <w:rFonts w:eastAsia="Times New Roman" w:cs="Times New Roman"/>
          <w:lang w:eastAsia="pl-PL"/>
        </w:rPr>
        <w:t xml:space="preserve">: </w:t>
      </w:r>
      <w:r w:rsidRPr="00443335">
        <w:rPr>
          <w:rFonts w:eastAsia="Times New Roman" w:cs="Times New Roman"/>
          <w:lang w:eastAsia="pl-PL"/>
        </w:rPr>
        <w:t>…………………</w:t>
      </w:r>
      <w:r>
        <w:rPr>
          <w:rFonts w:eastAsia="Times New Roman" w:cs="Times New Roman"/>
          <w:lang w:eastAsia="pl-PL"/>
        </w:rPr>
        <w:t>..</w:t>
      </w:r>
      <w:r w:rsidRPr="00443335">
        <w:rPr>
          <w:rFonts w:eastAsia="Times New Roman" w:cs="Times New Roman"/>
          <w:lang w:eastAsia="pl-PL"/>
        </w:rPr>
        <w:t>……</w:t>
      </w:r>
    </w:p>
    <w:p w14:paraId="5BC43E50" w14:textId="77777777" w:rsidR="00AC2627" w:rsidRDefault="00AC2627" w:rsidP="00AC2627">
      <w:pPr>
        <w:tabs>
          <w:tab w:val="left" w:pos="709"/>
        </w:tabs>
        <w:spacing w:before="120"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72887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lub </w:t>
      </w:r>
      <w:r w:rsidRPr="00F66830">
        <w:rPr>
          <w:rFonts w:eastAsia="Times New Roman" w:cs="Times New Roman"/>
          <w:b/>
          <w:bCs/>
          <w:i/>
          <w:iCs/>
          <w:lang w:eastAsia="pl-PL"/>
        </w:rPr>
        <w:t>NIE DOTYCZY</w:t>
      </w:r>
      <w:r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 w:rsidRPr="00443335">
        <w:rPr>
          <w:rFonts w:eastAsia="Times New Roman" w:cs="Times New Roman"/>
          <w:lang w:eastAsia="pl-PL"/>
        </w:rPr>
        <w:t>*</w:t>
      </w:r>
    </w:p>
    <w:p w14:paraId="12976140" w14:textId="77777777" w:rsidR="00AC2627" w:rsidRPr="00443335" w:rsidRDefault="00AC2627" w:rsidP="00AC2627">
      <w:pPr>
        <w:tabs>
          <w:tab w:val="left" w:pos="142"/>
          <w:tab w:val="left" w:pos="1134"/>
        </w:tabs>
        <w:spacing w:before="120" w:after="0" w:line="240" w:lineRule="auto"/>
        <w:ind w:left="14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przedstawionej oferty</w:t>
      </w:r>
      <w:r w:rsidRPr="00443335">
        <w:rPr>
          <w:rFonts w:eastAsia="Times New Roman" w:cs="Times New Roman"/>
          <w:lang w:eastAsia="pl-PL"/>
        </w:rPr>
        <w:t xml:space="preserve"> stanowią tajemnicę przedsiębiorstwa i nie mogą być udostępniane pozostałym uczestnikom postępowania.</w:t>
      </w:r>
    </w:p>
    <w:p w14:paraId="547A9417" w14:textId="77777777" w:rsidR="00AC2627" w:rsidRPr="00443335" w:rsidRDefault="00AC2627" w:rsidP="00AC2627">
      <w:pPr>
        <w:tabs>
          <w:tab w:val="left" w:pos="142"/>
          <w:tab w:val="left" w:pos="1134"/>
        </w:tabs>
        <w:spacing w:before="12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Uzasadnienie (dlaczego zastrzeżone informacje stanowią tajemnicę przedsiębiorstwa):</w:t>
      </w:r>
    </w:p>
    <w:p w14:paraId="7D9006E6" w14:textId="047D3223" w:rsidR="00AC2627" w:rsidRDefault="00AC2627" w:rsidP="00AC2627">
      <w:pPr>
        <w:pStyle w:val="Bezodstpw"/>
        <w:rPr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……………………………………………………………………………………………………………</w:t>
      </w:r>
    </w:p>
    <w:p w14:paraId="1965AFE0" w14:textId="51F90E54" w:rsidR="00AC2627" w:rsidRDefault="00AC2627" w:rsidP="00AC2627">
      <w:pPr>
        <w:pStyle w:val="Bezodstpw"/>
        <w:rPr>
          <w:lang w:eastAsia="pl-PL"/>
        </w:rPr>
      </w:pPr>
      <w:bookmarkStart w:id="6" w:name="_Hlk145412009"/>
      <w:r w:rsidRPr="00443335">
        <w:rPr>
          <w:lang w:eastAsia="pl-PL"/>
        </w:rPr>
        <w:t>………………………………………………………………………………………</w:t>
      </w:r>
      <w:bookmarkEnd w:id="6"/>
      <w:r w:rsidRPr="00443335">
        <w:rPr>
          <w:lang w:eastAsia="pl-PL"/>
        </w:rPr>
        <w:t>……………………</w:t>
      </w:r>
    </w:p>
    <w:p w14:paraId="6D18E3D6" w14:textId="5AA78D66" w:rsidR="00AC2627" w:rsidRDefault="00AC2627" w:rsidP="00AC2627">
      <w:pPr>
        <w:pStyle w:val="Bezodstpw"/>
        <w:rPr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……………………………………………………………………………………………………………</w:t>
      </w:r>
    </w:p>
    <w:p w14:paraId="6EE9832C" w14:textId="68E85692" w:rsidR="00AC2627" w:rsidRDefault="00AC2627" w:rsidP="00AC2627">
      <w:pPr>
        <w:pStyle w:val="Bezodstpw"/>
        <w:rPr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……………………………………………………………………………………………………………</w:t>
      </w:r>
    </w:p>
    <w:p w14:paraId="0F5A27B2" w14:textId="344E1B0C" w:rsidR="00AC2627" w:rsidRDefault="00AC2627" w:rsidP="00AC2627">
      <w:pPr>
        <w:pStyle w:val="Bezodstpw"/>
        <w:rPr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……………………………………………………………………………………………………………</w:t>
      </w:r>
    </w:p>
    <w:p w14:paraId="10B1A31F" w14:textId="77777777" w:rsidR="00AC2627" w:rsidRPr="00443335" w:rsidRDefault="00AC2627" w:rsidP="00AC2627">
      <w:pPr>
        <w:tabs>
          <w:tab w:val="left" w:pos="142"/>
          <w:tab w:val="left" w:pos="1134"/>
        </w:tabs>
        <w:spacing w:before="120" w:after="0" w:line="240" w:lineRule="auto"/>
        <w:ind w:left="142"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* podać oznaczenia stron</w:t>
      </w:r>
      <w:r>
        <w:rPr>
          <w:rFonts w:eastAsia="Times New Roman" w:cs="Times New Roman"/>
          <w:b/>
          <w:lang w:eastAsia="pl-PL"/>
        </w:rPr>
        <w:t xml:space="preserve"> i/lub plików/folderów</w:t>
      </w:r>
      <w:r w:rsidRPr="00443335">
        <w:rPr>
          <w:rFonts w:eastAsia="Times New Roman" w:cs="Times New Roman"/>
          <w:b/>
          <w:lang w:eastAsia="pl-PL"/>
        </w:rPr>
        <w:t xml:space="preserve"> lub </w:t>
      </w:r>
      <w:r>
        <w:rPr>
          <w:rFonts w:eastAsia="Times New Roman" w:cs="Times New Roman"/>
          <w:b/>
          <w:lang w:eastAsia="pl-PL"/>
        </w:rPr>
        <w:t>wskazać:</w:t>
      </w:r>
      <w:r w:rsidRPr="00443335">
        <w:rPr>
          <w:rFonts w:eastAsia="Times New Roman" w:cs="Times New Roman"/>
          <w:b/>
          <w:lang w:eastAsia="pl-PL"/>
        </w:rPr>
        <w:t xml:space="preserve"> „</w:t>
      </w:r>
      <w:r w:rsidRPr="00F66830">
        <w:rPr>
          <w:rFonts w:eastAsia="Times New Roman" w:cs="Times New Roman"/>
          <w:b/>
          <w:bCs/>
          <w:i/>
          <w:iCs/>
          <w:lang w:eastAsia="pl-PL"/>
        </w:rPr>
        <w:t>NIE DOTYCZY</w:t>
      </w:r>
      <w:r w:rsidRPr="00443335">
        <w:rPr>
          <w:rFonts w:eastAsia="Times New Roman" w:cs="Times New Roman"/>
          <w:b/>
          <w:lang w:eastAsia="pl-PL"/>
        </w:rPr>
        <w:t>”</w:t>
      </w:r>
    </w:p>
    <w:p w14:paraId="09CB8C5F" w14:textId="77777777" w:rsidR="00AC2627" w:rsidRPr="00443335" w:rsidRDefault="00AC2627" w:rsidP="00AC2627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 Oświadczamy, że jesteśmy</w:t>
      </w:r>
      <w:r>
        <w:rPr>
          <w:rFonts w:eastAsia="Times New Roman" w:cs="Times New Roman"/>
          <w:lang w:eastAsia="pl-PL"/>
        </w:rPr>
        <w:t xml:space="preserve"> [</w:t>
      </w:r>
      <w:r w:rsidRPr="008669A2">
        <w:rPr>
          <w:rFonts w:eastAsia="Times New Roman" w:cs="Times New Roman"/>
          <w:i/>
          <w:iCs/>
          <w:lang w:eastAsia="pl-PL"/>
        </w:rPr>
        <w:t>odznaczyć stosowne pole wyboru</w:t>
      </w:r>
      <w:r>
        <w:rPr>
          <w:rFonts w:eastAsia="Times New Roman" w:cs="Times New Roman"/>
          <w:i/>
          <w:iCs/>
          <w:lang w:eastAsia="pl-PL"/>
        </w:rPr>
        <w:t xml:space="preserve"> poniżej</w:t>
      </w:r>
      <w:r>
        <w:rPr>
          <w:rFonts w:eastAsia="Times New Roman" w:cs="Times New Roman"/>
          <w:lang w:eastAsia="pl-PL"/>
        </w:rPr>
        <w:t>]</w:t>
      </w:r>
      <w:r w:rsidRPr="00443335">
        <w:rPr>
          <w:rFonts w:eastAsia="Times New Roman" w:cs="Times New Roman"/>
          <w:lang w:eastAsia="pl-PL"/>
        </w:rPr>
        <w:t>:</w:t>
      </w:r>
    </w:p>
    <w:p w14:paraId="60D4BD26" w14:textId="77777777" w:rsidR="00AC2627" w:rsidRPr="00443335" w:rsidRDefault="00AC2627" w:rsidP="00AC2627">
      <w:pPr>
        <w:tabs>
          <w:tab w:val="left" w:pos="142"/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-125142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7DDE">
            <w:rPr>
              <w:rFonts w:ascii="MS Gothic" w:eastAsia="MS Gothic" w:hAnsi="MS Gothic" w:cs="Arial" w:hint="eastAsia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43335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443335">
        <w:rPr>
          <w:rFonts w:eastAsia="Times New Roman" w:cs="Times New Roman"/>
          <w:lang w:eastAsia="pl-PL"/>
        </w:rPr>
        <w:t>Mikroprzedsiębiorstwem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4620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7DDE">
            <w:rPr>
              <w:rFonts w:ascii="Segoe UI Symbol" w:eastAsia="Times New Roman" w:hAnsi="Segoe UI Symbol" w:cs="Segoe UI Symbol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43335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443335">
        <w:rPr>
          <w:rFonts w:eastAsia="Times New Roman" w:cs="Times New Roman"/>
          <w:lang w:eastAsia="pl-PL"/>
        </w:rPr>
        <w:t>Średnim przedsiębiorstwem</w:t>
      </w:r>
    </w:p>
    <w:p w14:paraId="5C695430" w14:textId="77777777" w:rsidR="00AC2627" w:rsidRDefault="00AC2627" w:rsidP="00AC2627">
      <w:pPr>
        <w:tabs>
          <w:tab w:val="left" w:pos="142"/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lang w:eastAsia="pl-PL"/>
        </w:rPr>
      </w:pP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-200950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7DDE">
            <w:rPr>
              <w:rFonts w:ascii="Segoe UI Symbol" w:eastAsia="Times New Roman" w:hAnsi="Segoe UI Symbol" w:cs="Segoe UI Symbol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43335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443335">
        <w:rPr>
          <w:rFonts w:eastAsia="Times New Roman" w:cs="Times New Roman"/>
          <w:lang w:eastAsia="pl-PL"/>
        </w:rPr>
        <w:t>Małym przedsiębiorstwem</w:t>
      </w:r>
      <w:r w:rsidRPr="00443335">
        <w:rPr>
          <w:rFonts w:ascii="Arial" w:eastAsia="Times New Roman" w:hAnsi="Arial" w:cs="Arial"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3335">
        <w:rPr>
          <w:rFonts w:ascii="Arial" w:eastAsia="Times New Roman" w:hAnsi="Arial" w:cs="Arial"/>
          <w:sz w:val="16"/>
          <w:szCs w:val="16"/>
          <w:lang w:eastAsia="pl-PL"/>
        </w:rPr>
        <w:t>.....</w:t>
      </w:r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pl-PL"/>
          </w:rPr>
          <w:id w:val="128007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7DDE">
            <w:rPr>
              <w:rFonts w:ascii="Segoe UI Symbol" w:eastAsia="Times New Roman" w:hAnsi="Segoe UI Symbol" w:cs="Segoe UI Symbol"/>
              <w:b/>
              <w:sz w:val="28"/>
              <w:szCs w:val="28"/>
              <w:lang w:eastAsia="pl-PL"/>
            </w:rPr>
            <w:t>☐</w:t>
          </w:r>
        </w:sdtContent>
      </w:sdt>
      <w:r w:rsidRPr="0044333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43335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443335">
        <w:rPr>
          <w:rFonts w:eastAsia="Times New Roman" w:cs="Times New Roman"/>
          <w:lang w:eastAsia="pl-PL"/>
        </w:rPr>
        <w:t>Dużym przedsiębiorstwem</w:t>
      </w:r>
    </w:p>
    <w:p w14:paraId="4FCF992B" w14:textId="77777777" w:rsidR="00AC2627" w:rsidRDefault="00AC2627" w:rsidP="00AC2627">
      <w:pPr>
        <w:pStyle w:val="Bezodstpw"/>
        <w:rPr>
          <w:sz w:val="16"/>
          <w:szCs w:val="16"/>
          <w:lang w:eastAsia="pl-PL"/>
        </w:rPr>
      </w:pPr>
    </w:p>
    <w:p w14:paraId="6A33D764" w14:textId="77777777" w:rsidR="00AC2627" w:rsidRPr="00F66830" w:rsidRDefault="00AC2627" w:rsidP="00AC2627">
      <w:pPr>
        <w:pStyle w:val="Bezodstpw"/>
        <w:jc w:val="both"/>
        <w:rPr>
          <w:sz w:val="16"/>
          <w:szCs w:val="16"/>
          <w:lang w:eastAsia="pl-PL"/>
        </w:rPr>
      </w:pPr>
      <w:r w:rsidRPr="00F66830">
        <w:rPr>
          <w:sz w:val="16"/>
          <w:szCs w:val="16"/>
          <w:lang w:eastAsia="pl-PL"/>
        </w:rPr>
        <w:t>Zalecenie Komisji z dnia 6 maja 2003 r. dotyczące definicji mikroprzedsiębiorstw oraz małych i średnich przedsiębiorstw (Dz.U. L 124 z 20.</w:t>
      </w:r>
      <w:r>
        <w:rPr>
          <w:sz w:val="16"/>
          <w:szCs w:val="16"/>
          <w:lang w:eastAsia="pl-PL"/>
        </w:rPr>
        <w:t>0</w:t>
      </w:r>
      <w:r w:rsidRPr="00F66830">
        <w:rPr>
          <w:sz w:val="16"/>
          <w:szCs w:val="16"/>
          <w:lang w:eastAsia="pl-PL"/>
        </w:rPr>
        <w:t>5.2003, s. 36). Te informacje są wymagane wyłącznie do wypełnienia ogłoszenia o udzieleniu zamówienia (do celów statystycznych).</w:t>
      </w:r>
    </w:p>
    <w:p w14:paraId="61DB1030" w14:textId="77777777" w:rsidR="00AC2627" w:rsidRPr="00F66830" w:rsidRDefault="00AC2627" w:rsidP="00AC2627">
      <w:pPr>
        <w:pStyle w:val="Bezodstpw"/>
        <w:ind w:left="567"/>
        <w:rPr>
          <w:sz w:val="16"/>
          <w:szCs w:val="16"/>
          <w:lang w:eastAsia="pl-PL"/>
        </w:rPr>
      </w:pPr>
      <w:r w:rsidRPr="00F66830">
        <w:rPr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2C08DAC1" w14:textId="77777777" w:rsidR="00AC2627" w:rsidRPr="00F66830" w:rsidRDefault="00AC2627" w:rsidP="00AC2627">
      <w:pPr>
        <w:pStyle w:val="Bezodstpw"/>
        <w:ind w:left="567"/>
        <w:rPr>
          <w:sz w:val="16"/>
          <w:szCs w:val="16"/>
          <w:lang w:eastAsia="pl-PL"/>
        </w:rPr>
      </w:pPr>
      <w:r w:rsidRPr="00F66830">
        <w:rPr>
          <w:sz w:val="16"/>
          <w:szCs w:val="16"/>
          <w:lang w:eastAsia="pl-PL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ABCE55E" w14:textId="77777777" w:rsidR="00AC2627" w:rsidRPr="00F66830" w:rsidRDefault="00AC2627" w:rsidP="00AC2627">
      <w:pPr>
        <w:pStyle w:val="Bezodstpw"/>
        <w:ind w:left="567"/>
        <w:rPr>
          <w:sz w:val="16"/>
          <w:szCs w:val="16"/>
          <w:lang w:eastAsia="pl-PL"/>
        </w:rPr>
      </w:pPr>
      <w:r w:rsidRPr="00F66830">
        <w:rPr>
          <w:sz w:val="16"/>
          <w:szCs w:val="16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BB83D62" w14:textId="77777777" w:rsidR="00AC2627" w:rsidRPr="00F66830" w:rsidRDefault="00AC2627" w:rsidP="00AC2627">
      <w:pPr>
        <w:pStyle w:val="Bezodstpw"/>
        <w:ind w:left="567"/>
        <w:rPr>
          <w:sz w:val="16"/>
          <w:szCs w:val="16"/>
          <w:lang w:eastAsia="pl-PL"/>
        </w:rPr>
      </w:pPr>
      <w:r w:rsidRPr="00F66830">
        <w:rPr>
          <w:sz w:val="16"/>
          <w:szCs w:val="16"/>
          <w:lang w:eastAsia="pl-PL"/>
        </w:rPr>
        <w:t>Duże przedsiębiorstwo: przedsiębiorstwo, które zatrudniają 250 lub więcej osób i których roczny obrót przekracza 50 milionów EUR lub roczna suma bilansowa przekracza 43 milionów EUR.</w:t>
      </w:r>
    </w:p>
    <w:p w14:paraId="1617CA92" w14:textId="77777777" w:rsidR="00AC2627" w:rsidRDefault="00AC2627" w:rsidP="00AC2627">
      <w:pPr>
        <w:pStyle w:val="Bezodstpw"/>
        <w:rPr>
          <w:lang w:eastAsia="pl-PL"/>
        </w:rPr>
      </w:pPr>
    </w:p>
    <w:p w14:paraId="39102543" w14:textId="77777777" w:rsidR="00AC2627" w:rsidRPr="00443335" w:rsidRDefault="00AC2627" w:rsidP="00AC2627">
      <w:pPr>
        <w:numPr>
          <w:ilvl w:val="0"/>
          <w:numId w:val="5"/>
        </w:numPr>
        <w:tabs>
          <w:tab w:val="left" w:pos="142"/>
          <w:tab w:val="left" w:pos="426"/>
        </w:tabs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Wypełniłem obowiązki informacyjne przewidziane w art. 13 lub art.14 RODO * wobec osób fizycznych, od których dane osobowe bezpośrednio lub pośrednio pozyskałem w celu ubiegania się o udzielenie zamówienia publicznego w niniejszym postepowaniu. **</w:t>
      </w:r>
    </w:p>
    <w:p w14:paraId="3B724AFD" w14:textId="77777777" w:rsidR="00AC2627" w:rsidRPr="00443335" w:rsidRDefault="00AC2627" w:rsidP="00AC2627">
      <w:pPr>
        <w:tabs>
          <w:tab w:val="left" w:pos="142"/>
          <w:tab w:val="left" w:pos="1134"/>
        </w:tabs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* RODO - rozporządzenie Parlamentu Europejskiego i Rady (UE) 2016/679 z dnia 27 kwietnia 2016 r. w sprawie ochrony osób fizycznych w związku z przetwarzaniem danych osobowych i w sprawie swobodnego przepływu takich danych oraz uchylania dyrektywy 95/46/WE (ogólne rozporządzenie o ochronie danych) (Dz. Urz. UE L 119 z 04.05.2019, str.1);</w:t>
      </w:r>
    </w:p>
    <w:p w14:paraId="2AB3A8F9" w14:textId="77777777" w:rsidR="00AC2627" w:rsidRPr="00443335" w:rsidRDefault="00AC2627" w:rsidP="00AC2627">
      <w:pPr>
        <w:tabs>
          <w:tab w:val="left" w:pos="142"/>
          <w:tab w:val="left" w:pos="1134"/>
        </w:tabs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** w przypadku</w:t>
      </w:r>
      <w:r>
        <w:rPr>
          <w:rFonts w:eastAsia="Times New Roman" w:cs="Times New Roman"/>
          <w:lang w:eastAsia="pl-PL"/>
        </w:rPr>
        <w:t>,</w:t>
      </w:r>
      <w:r w:rsidRPr="00443335">
        <w:rPr>
          <w:rFonts w:eastAsia="Times New Roman" w:cs="Times New Roman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 itp.).</w:t>
      </w:r>
    </w:p>
    <w:p w14:paraId="496622DC" w14:textId="77777777" w:rsidR="00AC2627" w:rsidRPr="00F66830" w:rsidRDefault="00AC2627" w:rsidP="00AC262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before="120"/>
        <w:rPr>
          <w:sz w:val="22"/>
          <w:szCs w:val="22"/>
        </w:rPr>
      </w:pPr>
      <w:r w:rsidRPr="00F66830">
        <w:rPr>
          <w:sz w:val="22"/>
          <w:szCs w:val="22"/>
        </w:rPr>
        <w:t>Zgodnie z rozdziałem IV.1. SWZ do oferty zostają załączone następujące dokumenty:</w:t>
      </w:r>
    </w:p>
    <w:p w14:paraId="6E5439EB" w14:textId="77777777" w:rsidR="00AC2627" w:rsidRPr="00443335" w:rsidRDefault="00AC2627" w:rsidP="00AC2627">
      <w:pPr>
        <w:tabs>
          <w:tab w:val="left" w:pos="142"/>
          <w:tab w:val="left" w:pos="284"/>
        </w:tabs>
        <w:spacing w:before="120" w:after="0" w:line="240" w:lineRule="auto"/>
        <w:rPr>
          <w:rFonts w:eastAsia="Times New Roman" w:cs="Times New Roman"/>
          <w:lang w:eastAsia="pl-PL"/>
        </w:rPr>
      </w:pPr>
    </w:p>
    <w:p w14:paraId="303EF112" w14:textId="77777777" w:rsidR="00AC2627" w:rsidRPr="00443335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79B30D63" w14:textId="77777777" w:rsidR="00AC2627" w:rsidRPr="00443335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6515849A" w14:textId="77777777" w:rsidR="00AC2627" w:rsidRPr="00443335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058CE8AE" w14:textId="77777777" w:rsidR="00AC2627" w:rsidRPr="00443335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09C721CC" w14:textId="77777777" w:rsidR="00AC2627" w:rsidRPr="00443335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376846A2" w14:textId="77777777" w:rsidR="00AC2627" w:rsidRPr="00443335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366A7F2E" w14:textId="77777777" w:rsidR="00AC2627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2E9DE8BF" w14:textId="77777777" w:rsidR="00AC2627" w:rsidRPr="00443335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7AF6A37A" w14:textId="77777777" w:rsidR="00AC2627" w:rsidRPr="00443335" w:rsidRDefault="00AC2627" w:rsidP="00AC2627">
      <w:pPr>
        <w:numPr>
          <w:ilvl w:val="0"/>
          <w:numId w:val="3"/>
        </w:numPr>
        <w:tabs>
          <w:tab w:val="clear" w:pos="1647"/>
          <w:tab w:val="num" w:pos="426"/>
        </w:tabs>
        <w:spacing w:before="80" w:after="0" w:line="480" w:lineRule="auto"/>
        <w:ind w:left="426" w:firstLine="0"/>
        <w:jc w:val="both"/>
        <w:rPr>
          <w:rFonts w:eastAsia="Times New Roman" w:cs="Times New Roman"/>
          <w:lang w:eastAsia="pl-PL"/>
        </w:rPr>
      </w:pPr>
      <w:r w:rsidRPr="00443335">
        <w:rPr>
          <w:lang w:eastAsia="pl-PL"/>
        </w:rPr>
        <w:t>…………………………………………………………………………………………</w:t>
      </w:r>
      <w:r w:rsidRPr="00443335">
        <w:rPr>
          <w:rFonts w:eastAsia="Times New Roman" w:cs="Times New Roman"/>
          <w:lang w:eastAsia="pl-PL"/>
        </w:rPr>
        <w:t>,</w:t>
      </w:r>
    </w:p>
    <w:p w14:paraId="62EA7315" w14:textId="77777777" w:rsidR="00AC2627" w:rsidRPr="00443335" w:rsidRDefault="00AC2627" w:rsidP="00AC2627">
      <w:pPr>
        <w:widowControl w:val="0"/>
        <w:tabs>
          <w:tab w:val="left" w:pos="142"/>
          <w:tab w:val="left" w:pos="426"/>
          <w:tab w:val="left" w:pos="850"/>
        </w:tabs>
        <w:snapToGrid w:val="0"/>
        <w:spacing w:before="360"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Świadom</w:t>
      </w:r>
      <w:r>
        <w:rPr>
          <w:rFonts w:eastAsia="Times New Roman" w:cs="Times New Roman"/>
          <w:lang w:eastAsia="pl-PL"/>
        </w:rPr>
        <w:t>(i)</w:t>
      </w:r>
      <w:r w:rsidRPr="00443335">
        <w:rPr>
          <w:rFonts w:eastAsia="Times New Roman" w:cs="Times New Roman"/>
          <w:lang w:eastAsia="pl-PL"/>
        </w:rPr>
        <w:t xml:space="preserve"> odpowiedzialności karnej oświadczam</w:t>
      </w:r>
      <w:r>
        <w:rPr>
          <w:rFonts w:eastAsia="Times New Roman" w:cs="Times New Roman"/>
          <w:lang w:eastAsia="pl-PL"/>
        </w:rPr>
        <w:t>(y)</w:t>
      </w:r>
      <w:r w:rsidRPr="00443335">
        <w:rPr>
          <w:rFonts w:eastAsia="Times New Roman" w:cs="Times New Roman"/>
          <w:lang w:eastAsia="pl-PL"/>
        </w:rPr>
        <w:t>, że załączone do oferty dokumenty opisują stan prawny i faktyczny, aktualny na dzień złożenia oferty (art. 297 k.k.).</w:t>
      </w:r>
    </w:p>
    <w:p w14:paraId="574DDEE5" w14:textId="77777777" w:rsidR="00AC2627" w:rsidRPr="00EB7DDE" w:rsidRDefault="00AC2627" w:rsidP="00AC2627">
      <w:pPr>
        <w:pStyle w:val="Bezodstpw"/>
        <w:rPr>
          <w:lang w:eastAsia="pl-PL"/>
        </w:rPr>
      </w:pPr>
    </w:p>
    <w:p w14:paraId="616CD11B" w14:textId="77777777" w:rsidR="00AC2627" w:rsidRPr="00EB7DDE" w:rsidRDefault="00AC2627" w:rsidP="00AC2627">
      <w:pPr>
        <w:pStyle w:val="Bezodstpw"/>
        <w:rPr>
          <w:lang w:eastAsia="pl-PL"/>
        </w:rPr>
      </w:pPr>
    </w:p>
    <w:p w14:paraId="269ED173" w14:textId="77777777" w:rsidR="00AC2627" w:rsidRDefault="00AC2627" w:rsidP="00AC2627">
      <w:pPr>
        <w:pStyle w:val="Bezodstpw"/>
        <w:rPr>
          <w:lang w:eastAsia="pl-PL"/>
        </w:rPr>
      </w:pPr>
    </w:p>
    <w:p w14:paraId="6D7FE0F5" w14:textId="77777777" w:rsidR="00AC2627" w:rsidRPr="00EB7DDE" w:rsidRDefault="00AC2627" w:rsidP="00AC2627">
      <w:pPr>
        <w:pStyle w:val="Bezodstpw"/>
        <w:rPr>
          <w:lang w:eastAsia="pl-PL"/>
        </w:rPr>
      </w:pPr>
    </w:p>
    <w:p w14:paraId="5DE60599" w14:textId="77777777" w:rsidR="00AC2627" w:rsidRPr="00EB7DDE" w:rsidRDefault="00AC2627" w:rsidP="00AC2627">
      <w:pPr>
        <w:pStyle w:val="Bezodstpw"/>
        <w:rPr>
          <w:rFonts w:eastAsia="Calibri"/>
          <w:lang w:eastAsia="pl-PL"/>
        </w:rPr>
      </w:pPr>
    </w:p>
    <w:p w14:paraId="5C719C51" w14:textId="533E4924" w:rsidR="00AC2627" w:rsidRPr="00443335" w:rsidRDefault="00AC2627" w:rsidP="00AC2627">
      <w:pPr>
        <w:suppressAutoHyphens/>
        <w:autoSpaceDN w:val="0"/>
        <w:spacing w:after="200" w:line="276" w:lineRule="auto"/>
        <w:ind w:left="284" w:right="283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443335">
        <w:rPr>
          <w:rFonts w:eastAsia="Calibri" w:cs="Times New Roman"/>
          <w:sz w:val="24"/>
          <w:szCs w:val="24"/>
          <w:lang w:eastAsia="pl-PL"/>
        </w:rPr>
        <w:t>……………………………………</w:t>
      </w:r>
      <w:r w:rsidRPr="00443335">
        <w:rPr>
          <w:rFonts w:eastAsia="Calibri" w:cs="Times New Roman"/>
          <w:sz w:val="24"/>
          <w:szCs w:val="24"/>
          <w:lang w:eastAsia="pl-PL"/>
        </w:rPr>
        <w:tab/>
        <w:t>……………………………………………</w:t>
      </w:r>
    </w:p>
    <w:p w14:paraId="0D86B22F" w14:textId="77777777" w:rsidR="00AC2627" w:rsidRPr="00443335" w:rsidRDefault="00AC2627" w:rsidP="00AC2627">
      <w:pPr>
        <w:spacing w:after="0" w:line="240" w:lineRule="auto"/>
        <w:ind w:left="3545" w:right="283" w:hanging="2694"/>
        <w:rPr>
          <w:rFonts w:eastAsia="Calibri" w:cs="Times New Roman"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>/ miejscowość, data /</w:t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>/ podpis osoby (osób) upoważnionej (ych) do</w:t>
      </w:r>
    </w:p>
    <w:p w14:paraId="036E77FD" w14:textId="77777777" w:rsidR="00AC2627" w:rsidRPr="00443335" w:rsidRDefault="00AC2627" w:rsidP="00AC2627">
      <w:pPr>
        <w:spacing w:after="0" w:line="240" w:lineRule="auto"/>
        <w:ind w:left="6096" w:right="283"/>
        <w:rPr>
          <w:rFonts w:eastAsia="Calibri" w:cs="Times New Roman"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 xml:space="preserve">reprezentowania </w:t>
      </w:r>
      <w:r w:rsidRPr="00443335">
        <w:rPr>
          <w:rFonts w:eastAsia="Calibri" w:cs="Times New Roman"/>
          <w:b/>
          <w:i/>
          <w:sz w:val="16"/>
          <w:szCs w:val="16"/>
          <w:lang w:eastAsia="pl-PL"/>
        </w:rPr>
        <w:t>Wykonawcy</w:t>
      </w:r>
      <w:r w:rsidRPr="00443335">
        <w:rPr>
          <w:rFonts w:eastAsia="Calibri" w:cs="Times New Roman"/>
          <w:sz w:val="16"/>
          <w:szCs w:val="16"/>
          <w:lang w:eastAsia="pl-PL"/>
        </w:rPr>
        <w:t xml:space="preserve"> /</w:t>
      </w:r>
    </w:p>
    <w:p w14:paraId="3FFDE041" w14:textId="77777777" w:rsidR="00AC2627" w:rsidRPr="00443335" w:rsidRDefault="00AC2627" w:rsidP="00AC2627">
      <w:pPr>
        <w:spacing w:after="0" w:line="240" w:lineRule="auto"/>
        <w:rPr>
          <w:rFonts w:eastAsia="Calibri" w:cs="Times New Roman"/>
          <w:b/>
          <w:bCs/>
          <w:i/>
          <w:iCs/>
          <w:sz w:val="16"/>
          <w:szCs w:val="16"/>
          <w:lang w:eastAsia="pl-PL"/>
        </w:rPr>
      </w:pP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b/>
          <w:bCs/>
          <w:i/>
          <w:iCs/>
          <w:sz w:val="16"/>
          <w:szCs w:val="16"/>
          <w:lang w:eastAsia="pl-PL"/>
        </w:rPr>
        <w:t>Należy podpisać podpisem elektronicznym</w:t>
      </w:r>
    </w:p>
    <w:p w14:paraId="0990F210" w14:textId="77777777" w:rsidR="00AC2627" w:rsidRDefault="00AC2627" w:rsidP="00AC2627">
      <w:pPr>
        <w:spacing w:after="0" w:line="240" w:lineRule="auto"/>
        <w:ind w:left="5672" w:firstLine="282"/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EB7DDE"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  <w:t>z graficznym symbolem podpisu</w:t>
      </w:r>
    </w:p>
    <w:p w14:paraId="18A2F820" w14:textId="77777777" w:rsidR="00AC2627" w:rsidRPr="00EB7DDE" w:rsidRDefault="00AC2627" w:rsidP="00AC2627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446C2261" w14:textId="1788BC5A" w:rsidR="005744EB" w:rsidRDefault="005744EB" w:rsidP="00AC2627"/>
    <w:sectPr w:rsidR="005744EB" w:rsidSect="00AC2627">
      <w:headerReference w:type="default" r:id="rId8"/>
      <w:footerReference w:type="default" r:id="rId9"/>
      <w:pgSz w:w="11906" w:h="16838"/>
      <w:pgMar w:top="567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6DA2" w14:textId="77777777" w:rsidR="00AE34B0" w:rsidRDefault="00AE34B0" w:rsidP="00AE34B0">
      <w:pPr>
        <w:spacing w:after="0" w:line="240" w:lineRule="auto"/>
      </w:pPr>
      <w:r>
        <w:separator/>
      </w:r>
    </w:p>
  </w:endnote>
  <w:endnote w:type="continuationSeparator" w:id="0">
    <w:p w14:paraId="37BB0CAB" w14:textId="77777777" w:rsidR="00AE34B0" w:rsidRDefault="00AE34B0" w:rsidP="00AE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833591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449CF89D" w14:textId="39DA7E5C" w:rsidR="00A377ED" w:rsidRPr="00A377ED" w:rsidRDefault="00A377ED" w:rsidP="00A377ED">
        <w:pPr>
          <w:pStyle w:val="Stopka"/>
          <w:jc w:val="center"/>
          <w:rPr>
            <w:b/>
            <w:sz w:val="20"/>
          </w:rPr>
        </w:pPr>
        <w:r w:rsidRPr="00A377ED">
          <w:rPr>
            <w:b/>
            <w:sz w:val="20"/>
          </w:rPr>
          <w:fldChar w:fldCharType="begin"/>
        </w:r>
        <w:r w:rsidRPr="00A377ED">
          <w:rPr>
            <w:b/>
            <w:sz w:val="20"/>
          </w:rPr>
          <w:instrText>PAGE   \* MERGEFORMAT</w:instrText>
        </w:r>
        <w:r w:rsidRPr="00A377ED">
          <w:rPr>
            <w:b/>
            <w:sz w:val="20"/>
          </w:rPr>
          <w:fldChar w:fldCharType="separate"/>
        </w:r>
        <w:r w:rsidRPr="00A377ED">
          <w:rPr>
            <w:b/>
            <w:sz w:val="20"/>
          </w:rPr>
          <w:t>2</w:t>
        </w:r>
        <w:r w:rsidRPr="00A377ED">
          <w:rPr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8015" w14:textId="77777777" w:rsidR="00AE34B0" w:rsidRDefault="00AE34B0" w:rsidP="00AE34B0">
      <w:pPr>
        <w:spacing w:after="0" w:line="240" w:lineRule="auto"/>
      </w:pPr>
      <w:r>
        <w:separator/>
      </w:r>
    </w:p>
  </w:footnote>
  <w:footnote w:type="continuationSeparator" w:id="0">
    <w:p w14:paraId="01F4D55F" w14:textId="77777777" w:rsidR="00AE34B0" w:rsidRDefault="00AE34B0" w:rsidP="00AE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3625" w14:textId="4F331B4A" w:rsidR="00AE34B0" w:rsidRPr="00685BB8" w:rsidRDefault="00AE34B0" w:rsidP="00AE34B0">
    <w:pPr>
      <w:pStyle w:val="Styl"/>
      <w:pBdr>
        <w:bottom w:val="single" w:sz="6" w:space="1" w:color="auto"/>
      </w:pBdr>
      <w:tabs>
        <w:tab w:val="clear" w:pos="4536"/>
        <w:tab w:val="left" w:pos="0"/>
      </w:tabs>
      <w:jc w:val="center"/>
      <w:rPr>
        <w:b/>
        <w:bCs/>
        <w:i/>
        <w:iCs/>
        <w:color w:val="808080"/>
        <w:sz w:val="14"/>
        <w:szCs w:val="14"/>
      </w:rPr>
    </w:pPr>
    <w:bookmarkStart w:id="7" w:name="_Hlk119656223"/>
    <w:r w:rsidRPr="00AE34B0">
      <w:rPr>
        <w:b/>
        <w:bCs/>
        <w:i/>
        <w:iCs/>
        <w:color w:val="808080"/>
        <w:sz w:val="18"/>
        <w:szCs w:val="18"/>
      </w:rPr>
      <w:t>BOR11.2619.03.2024.</w:t>
    </w:r>
    <w:bookmarkEnd w:id="7"/>
    <w:r w:rsidRPr="00AE34B0">
      <w:rPr>
        <w:b/>
        <w:bCs/>
        <w:i/>
        <w:iCs/>
        <w:color w:val="808080"/>
        <w:sz w:val="18"/>
        <w:szCs w:val="18"/>
      </w:rPr>
      <w:t>MR</w:t>
    </w:r>
    <w:r>
      <w:rPr>
        <w:b/>
        <w:bCs/>
        <w:i/>
        <w:iCs/>
        <w:color w:val="808080"/>
        <w:sz w:val="20"/>
        <w:szCs w:val="20"/>
      </w:rPr>
      <w:tab/>
    </w:r>
    <w:r w:rsidRPr="00685BB8">
      <w:rPr>
        <w:b/>
        <w:bCs/>
        <w:i/>
        <w:iCs/>
        <w:color w:val="808080"/>
        <w:sz w:val="14"/>
        <w:szCs w:val="14"/>
      </w:rPr>
      <w:t>Pomorski Oddział Regionalny ARiMR, ul. Kołłątaja 1, 81-332 Gdynia</w:t>
    </w:r>
  </w:p>
  <w:p w14:paraId="3141BBCD" w14:textId="77777777" w:rsidR="00AE34B0" w:rsidRDefault="00AE34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22A5"/>
    <w:multiLevelType w:val="multilevel"/>
    <w:tmpl w:val="42FAF8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ED6589"/>
    <w:multiLevelType w:val="multilevel"/>
    <w:tmpl w:val="E0104C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EF47851"/>
    <w:multiLevelType w:val="hybridMultilevel"/>
    <w:tmpl w:val="48D44990"/>
    <w:lvl w:ilvl="0" w:tplc="AA40F4B8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2623B"/>
    <w:multiLevelType w:val="hybridMultilevel"/>
    <w:tmpl w:val="7C2C0022"/>
    <w:lvl w:ilvl="0" w:tplc="6EB0D6EC">
      <w:start w:val="1"/>
      <w:numFmt w:val="decimal"/>
      <w:lvlText w:val="%1)"/>
      <w:lvlJc w:val="left"/>
      <w:pPr>
        <w:tabs>
          <w:tab w:val="num" w:pos="1647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895DBF"/>
    <w:multiLevelType w:val="hybridMultilevel"/>
    <w:tmpl w:val="6B586814"/>
    <w:lvl w:ilvl="0" w:tplc="5E92A192">
      <w:start w:val="2"/>
      <w:numFmt w:val="decimal"/>
      <w:lvlText w:val="%1."/>
      <w:lvlJc w:val="left"/>
      <w:pPr>
        <w:tabs>
          <w:tab w:val="num" w:pos="16637"/>
        </w:tabs>
        <w:ind w:left="1702" w:hanging="567"/>
      </w:pPr>
      <w:rPr>
        <w:rFonts w:hint="default"/>
      </w:rPr>
    </w:lvl>
    <w:lvl w:ilvl="1" w:tplc="441651E0">
      <w:start w:val="12"/>
      <w:numFmt w:val="upperRoman"/>
      <w:lvlText w:val="%2."/>
      <w:lvlJc w:val="left"/>
      <w:pPr>
        <w:tabs>
          <w:tab w:val="num" w:pos="2880"/>
        </w:tabs>
        <w:ind w:left="1647" w:hanging="567"/>
      </w:pPr>
      <w:rPr>
        <w:rFonts w:hint="default"/>
      </w:rPr>
    </w:lvl>
    <w:lvl w:ilvl="2" w:tplc="9B92B47C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  <w:b w:val="0"/>
      </w:rPr>
    </w:lvl>
    <w:lvl w:ilvl="3" w:tplc="C712B51E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 w:tplc="E548876E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A31DD"/>
    <w:multiLevelType w:val="hybridMultilevel"/>
    <w:tmpl w:val="BF640158"/>
    <w:lvl w:ilvl="0" w:tplc="F67A6ECA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hint="default"/>
      </w:rPr>
    </w:lvl>
    <w:lvl w:ilvl="1" w:tplc="9E326BE8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B4E42"/>
    <w:multiLevelType w:val="hybridMultilevel"/>
    <w:tmpl w:val="9634D31C"/>
    <w:lvl w:ilvl="0" w:tplc="73A6159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D1593"/>
    <w:multiLevelType w:val="hybridMultilevel"/>
    <w:tmpl w:val="F7D8AEDA"/>
    <w:lvl w:ilvl="0" w:tplc="8662C3A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08"/>
    <w:rsid w:val="000205C1"/>
    <w:rsid w:val="00040234"/>
    <w:rsid w:val="001323F1"/>
    <w:rsid w:val="003072E6"/>
    <w:rsid w:val="0035448F"/>
    <w:rsid w:val="00381708"/>
    <w:rsid w:val="003E5B8B"/>
    <w:rsid w:val="005744EB"/>
    <w:rsid w:val="00642992"/>
    <w:rsid w:val="00676C50"/>
    <w:rsid w:val="00681883"/>
    <w:rsid w:val="006E45E3"/>
    <w:rsid w:val="0073602B"/>
    <w:rsid w:val="00767035"/>
    <w:rsid w:val="00775354"/>
    <w:rsid w:val="009F4D11"/>
    <w:rsid w:val="00A377ED"/>
    <w:rsid w:val="00AC2627"/>
    <w:rsid w:val="00AC2CB2"/>
    <w:rsid w:val="00AE34B0"/>
    <w:rsid w:val="00B74354"/>
    <w:rsid w:val="00B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9811AA"/>
  <w15:chartTrackingRefBased/>
  <w15:docId w15:val="{41152E7C-43C4-4414-8D0E-086236AE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B0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3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B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E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B0"/>
    <w:rPr>
      <w:rFonts w:ascii="Times New Roman" w:hAnsi="Times New Roman"/>
    </w:rPr>
  </w:style>
  <w:style w:type="paragraph" w:customStyle="1" w:styleId="Styl">
    <w:name w:val="Styl"/>
    <w:basedOn w:val="Normalny"/>
    <w:next w:val="Nagwek"/>
    <w:uiPriority w:val="99"/>
    <w:rsid w:val="00AE34B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2627"/>
    <w:pPr>
      <w:spacing w:after="0" w:line="240" w:lineRule="auto"/>
    </w:pPr>
    <w:rPr>
      <w:rFonts w:ascii="Times New Roman" w:hAnsi="Times New Roman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AC2627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AC26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3476E9C-D7B5-4ACD-8FD5-1F7ACAF0E9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3095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Marta</dc:creator>
  <cp:keywords/>
  <dc:description/>
  <cp:lastModifiedBy>Radel Marta</cp:lastModifiedBy>
  <cp:revision>10</cp:revision>
  <dcterms:created xsi:type="dcterms:W3CDTF">2024-09-16T11:14:00Z</dcterms:created>
  <dcterms:modified xsi:type="dcterms:W3CDTF">2024-09-17T09:28:00Z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a34e08bf-a63d-4455-94fc-4a5e46aa1310</vt:lpwstr>
  </property>
  <property fmtid="{D5CDD505-2E9C-101B-9397-08002B2CF9AE}" pid="3" name="bjSaver">
    <vt:lpwstr>p2RHXPbOxJNqziSjKFtS0cND/f7AT63S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