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12A1F">
      <w:pPr>
        <w:snapToGrid w:val="0"/>
        <w:spacing w:line="200" w:lineRule="atLeast"/>
        <w:rPr>
          <w:b/>
          <w:bCs/>
          <w:sz w:val="22"/>
          <w:szCs w:val="22"/>
        </w:rPr>
      </w:pPr>
    </w:p>
    <w:p w14:paraId="7AFAFA82">
      <w:pPr>
        <w:spacing w:line="360" w:lineRule="auto"/>
        <w:jc w:val="right"/>
        <w:rPr>
          <w:rFonts w:hint="default" w:ascii="Calibri" w:hAnsi="Calibri" w:cs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07</w:t>
      </w:r>
      <w:r>
        <w:rPr>
          <w:rFonts w:hint="default" w:ascii="Calibri" w:hAnsi="Calibri" w:cs="Calibri"/>
          <w:sz w:val="22"/>
          <w:szCs w:val="22"/>
        </w:rPr>
        <w:t>.1</w:t>
      </w:r>
      <w:r>
        <w:rPr>
          <w:rFonts w:hint="default" w:ascii="Calibri" w:hAnsi="Calibri" w:cs="Calibri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096942A5">
      <w:pPr>
        <w:snapToGrid w:val="0"/>
        <w:spacing w:line="200" w:lineRule="atLeast"/>
        <w:rPr>
          <w:rFonts w:hint="default" w:ascii="Calibri" w:hAnsi="Calibri" w:cs="Calibri"/>
          <w:bCs/>
          <w:sz w:val="22"/>
          <w:szCs w:val="22"/>
        </w:rPr>
      </w:pPr>
    </w:p>
    <w:p w14:paraId="5B25DDDB">
      <w:pPr>
        <w:snapToGrid w:val="0"/>
        <w:spacing w:line="200" w:lineRule="atLeast"/>
        <w:jc w:val="left"/>
        <w:rPr>
          <w:rFonts w:hint="default" w:ascii="Calibri" w:hAnsi="Calibri" w:cs="Calibri"/>
          <w:b w:val="0"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 w:val="0"/>
          <w:bCs/>
          <w:color w:val="000000"/>
          <w:sz w:val="22"/>
          <w:szCs w:val="22"/>
          <w:lang w:val="pl-PL"/>
        </w:rPr>
        <w:t>ZP.1.2024</w:t>
      </w:r>
    </w:p>
    <w:p w14:paraId="56BCFB71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>INFORMACJA Z OTWARCIA OFERT</w:t>
      </w:r>
    </w:p>
    <w:p w14:paraId="2B06F292">
      <w:pPr>
        <w:snapToGrid w:val="0"/>
        <w:spacing w:line="200" w:lineRule="atLeast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>w postępowaniu pn.:</w:t>
      </w:r>
    </w:p>
    <w:p w14:paraId="58EDAA31">
      <w:pPr>
        <w:tabs>
          <w:tab w:val="left" w:pos="5420"/>
        </w:tabs>
        <w:spacing w:line="360" w:lineRule="auto"/>
        <w:ind w:right="28"/>
        <w:jc w:val="center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„</w:t>
      </w:r>
      <w:bookmarkStart w:id="0" w:name="_Hlk84321004"/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Zakup sprzętu kinotechnicznego dla kina Radość w Wolbromiu”</w:t>
      </w:r>
      <w:bookmarkEnd w:id="0"/>
      <w:r>
        <w:rPr>
          <w:rFonts w:hint="default" w:ascii="Calibri" w:hAnsi="Calibri" w:cs="Calibri"/>
          <w:b/>
          <w:bCs/>
          <w:iCs/>
          <w:spacing w:val="4"/>
          <w:sz w:val="22"/>
          <w:szCs w:val="22"/>
        </w:rPr>
        <w:t>.</w:t>
      </w:r>
    </w:p>
    <w:p w14:paraId="2D40427E">
      <w:pPr>
        <w:numPr>
          <w:ilvl w:val="8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rFonts w:hint="default" w:ascii="Calibri" w:hAnsi="Calibri" w:cs="Calibri"/>
          <w:spacing w:val="9"/>
          <w:sz w:val="22"/>
          <w:szCs w:val="22"/>
        </w:rPr>
      </w:pPr>
    </w:p>
    <w:p w14:paraId="1D7654BA">
      <w:pPr>
        <w:numPr>
          <w:ilvl w:val="7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center"/>
        <w:rPr>
          <w:rFonts w:hint="default" w:ascii="Calibri" w:hAnsi="Calibri" w:cs="Calibri"/>
          <w:spacing w:val="9"/>
          <w:sz w:val="22"/>
          <w:szCs w:val="22"/>
        </w:rPr>
      </w:pPr>
    </w:p>
    <w:p w14:paraId="2CA8E992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left"/>
        <w:rPr>
          <w:rFonts w:hint="default" w:ascii="Calibri" w:hAnsi="Calibri" w:cs="Calibri"/>
          <w:b/>
          <w:bCs/>
          <w:spacing w:val="9"/>
          <w:sz w:val="22"/>
          <w:szCs w:val="22"/>
        </w:rPr>
      </w:pPr>
      <w:r>
        <w:rPr>
          <w:rFonts w:hint="default" w:ascii="Calibri" w:hAnsi="Calibri" w:cs="Calibri"/>
          <w:b/>
          <w:bCs/>
          <w:spacing w:val="9"/>
          <w:sz w:val="22"/>
          <w:szCs w:val="22"/>
        </w:rPr>
        <w:t>Część 1: Światło nowej ery – projektor laserowy dla Kina Radość w Wolbromiu”</w:t>
      </w:r>
      <w:r>
        <w:rPr>
          <w:rFonts w:hint="default" w:ascii="Calibri" w:hAnsi="Calibri" w:cs="Calibri"/>
          <w:b/>
          <w:bCs/>
          <w:spacing w:val="9"/>
          <w:sz w:val="22"/>
          <w:szCs w:val="22"/>
          <w:lang w:val="pl-PL"/>
        </w:rPr>
        <w:t>:</w:t>
      </w:r>
    </w:p>
    <w:p w14:paraId="46DA972C">
      <w:pPr>
        <w:numPr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ind w:leftChars="0"/>
        <w:jc w:val="both"/>
        <w:rPr>
          <w:rFonts w:hint="default" w:ascii="Calibri" w:hAnsi="Calibri" w:cs="Calibri"/>
          <w:spacing w:val="9"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20DF812E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7154F2B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bookmarkStart w:id="1" w:name="_Hlk77851499"/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378B094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BEEB3E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F7905C7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64E94830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96B8C0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71CCA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TrebuchetMS-Bold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TRONUS POLSKA S</w:t>
            </w:r>
            <w:r>
              <w:rPr>
                <w:rFonts w:hint="default" w:ascii="Calibri" w:hAnsi="Calibri" w:eastAsia="TrebuchetMS-Bold" w:cs="Calibri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p. z o.o.</w:t>
            </w:r>
          </w:p>
          <w:p w14:paraId="3DF10B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l. Ordona 2a</w:t>
            </w:r>
          </w:p>
          <w:p w14:paraId="676EA0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01-237 Warszawa</w:t>
            </w:r>
          </w:p>
          <w:p w14:paraId="016C2838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2D4F9388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</w:p>
          <w:p w14:paraId="60DBA2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hint="default" w:ascii="Calibri" w:hAnsi="Calibri" w:eastAsia="SimSun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829 249,26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>zł</w:t>
            </w:r>
          </w:p>
        </w:tc>
      </w:tr>
      <w:tr w14:paraId="58285C4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C3378A8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52B8E17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Kinekspert Sp. z o.o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37310BC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Przybyszewskiego 167 </w:t>
            </w:r>
          </w:p>
          <w:p w14:paraId="6AEB7709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93-120 Łódź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466C0E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67EC63E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474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093,66</w:t>
            </w: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 xml:space="preserve"> zł</w:t>
            </w:r>
          </w:p>
        </w:tc>
      </w:tr>
      <w:tr w14:paraId="3D6B1D68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BCAF9F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7DFBDFD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Kino Digital Sp. z o.o.</w:t>
            </w:r>
          </w:p>
          <w:p w14:paraId="7A7866A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ul. Wólczyńska 133/327</w:t>
            </w:r>
          </w:p>
          <w:p w14:paraId="7DB357F5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01-919 Warszawa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F09C61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660E19B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478 470,00 zł</w:t>
            </w:r>
          </w:p>
        </w:tc>
      </w:tr>
      <w:bookmarkEnd w:id="1"/>
    </w:tbl>
    <w:p w14:paraId="0E5F0EDC">
      <w:pPr>
        <w:rPr>
          <w:rFonts w:hint="default" w:ascii="Calibri" w:hAnsi="Calibri" w:cs="Calibri"/>
          <w:b/>
          <w:bCs/>
          <w:color w:val="auto"/>
          <w:sz w:val="22"/>
          <w:szCs w:val="22"/>
          <w:lang w:eastAsia="pl-PL"/>
        </w:rPr>
      </w:pPr>
    </w:p>
    <w:p w14:paraId="6E06C98A">
      <w:pPr>
        <w:rPr>
          <w:rFonts w:hint="default" w:ascii="Calibri" w:hAnsi="Calibri" w:cs="Calibri"/>
          <w:b/>
          <w:bCs/>
          <w:color w:val="auto"/>
          <w:sz w:val="22"/>
          <w:szCs w:val="22"/>
          <w:lang w:val="en-US" w:eastAsia="pl-PL"/>
        </w:rPr>
      </w:pPr>
      <w:r>
        <w:rPr>
          <w:rFonts w:hint="default" w:ascii="Calibri" w:hAnsi="Calibri" w:cs="Calibri"/>
          <w:b/>
          <w:bCs/>
          <w:color w:val="auto"/>
          <w:sz w:val="22"/>
          <w:szCs w:val="22"/>
          <w:lang w:eastAsia="pl-PL"/>
        </w:rPr>
        <w:t>Część 2: Metamorfoza Kina Radość w Wolbromiu”</w:t>
      </w:r>
      <w:r>
        <w:rPr>
          <w:rFonts w:hint="default" w:ascii="Calibri" w:hAnsi="Calibri" w:cs="Calibri"/>
          <w:b/>
          <w:bCs/>
          <w:color w:val="auto"/>
          <w:sz w:val="22"/>
          <w:szCs w:val="22"/>
          <w:lang w:val="en-US" w:eastAsia="pl-PL"/>
        </w:rPr>
        <w:t>:</w:t>
      </w:r>
    </w:p>
    <w:p w14:paraId="540CD4A4">
      <w:pPr>
        <w:rPr>
          <w:rFonts w:hint="default" w:ascii="Calibri" w:hAnsi="Calibri" w:cs="Calibri"/>
          <w:b/>
          <w:bCs/>
          <w:color w:val="auto"/>
          <w:sz w:val="22"/>
          <w:szCs w:val="22"/>
          <w:lang w:val="en-US" w:eastAsia="pl-PL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 w14:paraId="7D653E1A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56E984A">
            <w:pPr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bookmarkStart w:id="2" w:name="_Hlk77851839"/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>Numer</w:t>
            </w:r>
          </w:p>
          <w:p w14:paraId="4ED50AC0">
            <w:pPr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>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E0A469C">
            <w:pPr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B43A6DD">
            <w:pPr>
              <w:jc w:val="center"/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</w:pP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br w:type="textWrapping"/>
            </w:r>
            <w:r>
              <w:rPr>
                <w:rFonts w:hint="default" w:ascii="Calibri" w:hAnsi="Calibri" w:cs="Calibri"/>
                <w:b/>
                <w:bCs/>
                <w:color w:val="auto"/>
                <w:sz w:val="22"/>
                <w:szCs w:val="22"/>
                <w:lang w:eastAsia="pl-PL"/>
              </w:rPr>
              <w:t>brutto -zł</w:t>
            </w:r>
          </w:p>
        </w:tc>
      </w:tr>
      <w:tr w14:paraId="5DEBB9D7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00C7923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E189D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eastAsia="TrebuchetMS-Bold" w:cs="Calibri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TRONUS POLSKA S</w:t>
            </w:r>
            <w:r>
              <w:rPr>
                <w:rFonts w:hint="default" w:ascii="Calibri" w:hAnsi="Calibri" w:eastAsia="TrebuchetMS-Bold" w:cs="Calibri"/>
                <w:b/>
                <w:bCs/>
                <w:color w:val="000000"/>
                <w:kern w:val="0"/>
                <w:sz w:val="22"/>
                <w:szCs w:val="22"/>
                <w:lang w:val="pl-PL" w:eastAsia="zh-CN" w:bidi="ar"/>
              </w:rPr>
              <w:t>p. z o.o.</w:t>
            </w:r>
          </w:p>
          <w:p w14:paraId="16CFC2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pl-PL" w:eastAsia="zh-CN" w:bidi="ar"/>
              </w:rPr>
              <w:t>u</w:t>
            </w: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l. Ordona 2a</w:t>
            </w:r>
          </w:p>
          <w:p w14:paraId="26A4CD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Calibri" w:hAnsi="Calibri" w:eastAsia="TrebuchetMS-Bold" w:cs="Calibri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01-237 Warszawa</w:t>
            </w:r>
          </w:p>
          <w:p w14:paraId="621F51BA">
            <w:pPr>
              <w:jc w:val="left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36DF466">
            <w:pP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  <w:p w14:paraId="3C45D43B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  <w:t>576 026,23 zł</w:t>
            </w:r>
          </w:p>
        </w:tc>
      </w:tr>
      <w:tr w14:paraId="4CB5558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A4EF0D3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0E01A9E">
            <w:pPr>
              <w:jc w:val="lef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Kinekspert Sp. z o.o.</w:t>
            </w:r>
          </w:p>
          <w:p w14:paraId="127B735F">
            <w:pPr>
              <w:jc w:val="lef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Przybyszewskiego 167 </w:t>
            </w:r>
          </w:p>
          <w:p w14:paraId="1B94CB59">
            <w:pPr>
              <w:jc w:val="lef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93-120 Łódź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695E057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  <w:p w14:paraId="0DDFE4D4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  <w:t>51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  <w:t>783,00</w:t>
            </w: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  <w:t xml:space="preserve"> zł</w:t>
            </w:r>
          </w:p>
        </w:tc>
      </w:tr>
      <w:tr w14:paraId="667A8CF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99A5B96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062554F">
            <w:pPr>
              <w:jc w:val="left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Kino Digital Sp. z o.o.</w:t>
            </w:r>
          </w:p>
          <w:p w14:paraId="03BDC523">
            <w:pPr>
              <w:jc w:val="lef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ul. Wólczyńska 133/327</w:t>
            </w:r>
          </w:p>
          <w:p w14:paraId="7ACCCD35">
            <w:pPr>
              <w:jc w:val="left"/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01-919 Warszawa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1E12B9A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eastAsia="pl-PL"/>
              </w:rPr>
            </w:pPr>
          </w:p>
          <w:p w14:paraId="098E922C">
            <w:pPr>
              <w:jc w:val="center"/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hint="default" w:ascii="Calibri" w:hAnsi="Calibri" w:cs="Calibri"/>
                <w:b w:val="0"/>
                <w:bCs w:val="0"/>
                <w:color w:val="auto"/>
                <w:sz w:val="22"/>
                <w:szCs w:val="22"/>
                <w:lang w:val="en-US" w:eastAsia="pl-PL"/>
              </w:rPr>
              <w:t>120 540,00 zł</w:t>
            </w:r>
          </w:p>
        </w:tc>
      </w:tr>
      <w:bookmarkEnd w:id="2"/>
    </w:tbl>
    <w:p w14:paraId="5ECEC136">
      <w:pPr>
        <w:rPr>
          <w:rFonts w:hint="default" w:ascii="Calibri" w:hAnsi="Calibri" w:cs="Calibri"/>
          <w:b/>
          <w:bCs/>
          <w:sz w:val="22"/>
          <w:szCs w:val="22"/>
        </w:rPr>
      </w:pPr>
    </w:p>
    <w:p w14:paraId="72ED2F0B">
      <w:pPr>
        <w:jc w:val="right"/>
        <w:rPr>
          <w:rFonts w:hint="default" w:ascii="Calibri" w:hAnsi="Calibri" w:cs="Calibri"/>
          <w:i/>
          <w:iCs/>
          <w:sz w:val="22"/>
          <w:szCs w:val="22"/>
        </w:rPr>
      </w:pPr>
      <w:bookmarkStart w:id="3" w:name="_GoBack"/>
      <w:bookmarkEnd w:id="3"/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</w:rPr>
        <w:t>Stanisław Milejski</w:t>
      </w:r>
    </w:p>
    <w:p w14:paraId="3213E9D0">
      <w:pPr>
        <w:rPr>
          <w:rFonts w:hint="default" w:asciiTheme="minorAscii" w:hAnsiTheme="minorAscii"/>
          <w:b/>
          <w:bCs/>
          <w:sz w:val="18"/>
          <w:szCs w:val="18"/>
        </w:rPr>
      </w:pPr>
    </w:p>
    <w:p w14:paraId="07EC356F">
      <w:pPr>
        <w:rPr>
          <w:rFonts w:hint="default" w:asciiTheme="minorAscii" w:hAnsiTheme="minorAscii"/>
          <w:b/>
          <w:bCs/>
          <w:sz w:val="18"/>
          <w:szCs w:val="18"/>
        </w:rPr>
      </w:pPr>
    </w:p>
    <w:p w14:paraId="3E2E95E3">
      <w:pPr>
        <w:rPr>
          <w:rFonts w:hint="default" w:asciiTheme="minorAscii" w:hAnsiTheme="minorAscii"/>
          <w:b/>
          <w:bCs/>
          <w:sz w:val="18"/>
          <w:szCs w:val="18"/>
        </w:rPr>
      </w:pPr>
    </w:p>
    <w:p w14:paraId="6B7F200D">
      <w:pPr>
        <w:rPr>
          <w:rFonts w:hint="default" w:asciiTheme="minorAscii" w:hAnsiTheme="minorAscii"/>
          <w:sz w:val="18"/>
          <w:szCs w:val="18"/>
        </w:rPr>
      </w:pPr>
      <w:r>
        <w:rPr>
          <w:rStyle w:val="32"/>
          <w:rFonts w:hint="default" w:asciiTheme="minorAscii" w:hAnsiTheme="minorAscii"/>
          <w:b/>
          <w:bCs/>
          <w:sz w:val="18"/>
          <w:szCs w:val="18"/>
        </w:rPr>
        <w:t>Rozdzielnik:</w:t>
      </w:r>
      <w:r>
        <w:rPr>
          <w:rFonts w:hint="default" w:asciiTheme="minorAscii" w:hAnsiTheme="minorAscii"/>
          <w:sz w:val="18"/>
          <w:szCs w:val="18"/>
        </w:rPr>
        <w:br w:type="textWrapping"/>
      </w:r>
      <w:r>
        <w:rPr>
          <w:rStyle w:val="32"/>
          <w:rFonts w:hint="default" w:asciiTheme="minorAscii" w:hAnsiTheme="minorAscii"/>
          <w:sz w:val="18"/>
          <w:szCs w:val="18"/>
        </w:rPr>
        <w:sym w:font="Symbol" w:char="F02D"/>
      </w:r>
      <w:r>
        <w:rPr>
          <w:rStyle w:val="32"/>
          <w:rFonts w:hint="default" w:asciiTheme="minorAscii" w:hAnsiTheme="minorAscii"/>
          <w:sz w:val="18"/>
          <w:szCs w:val="18"/>
        </w:rPr>
        <w:t xml:space="preserve"> Platforma przetargowa</w:t>
      </w:r>
      <w:r>
        <w:rPr>
          <w:rFonts w:hint="default" w:asciiTheme="minorAscii" w:hAnsiTheme="minorAscii"/>
          <w:sz w:val="18"/>
          <w:szCs w:val="18"/>
        </w:rPr>
        <w:br w:type="textWrapping"/>
      </w:r>
      <w:r>
        <w:rPr>
          <w:rStyle w:val="32"/>
          <w:rFonts w:hint="default" w:asciiTheme="minorAscii" w:hAnsiTheme="minorAscii"/>
          <w:sz w:val="18"/>
          <w:szCs w:val="18"/>
        </w:rPr>
        <w:sym w:font="Symbol" w:char="F02D"/>
      </w:r>
      <w:r>
        <w:rPr>
          <w:rStyle w:val="32"/>
          <w:rFonts w:hint="default" w:asciiTheme="minorAscii" w:hAnsiTheme="minorAscii"/>
          <w:sz w:val="18"/>
          <w:szCs w:val="18"/>
        </w:rPr>
        <w:t xml:space="preserve"> aa.</w:t>
      </w:r>
    </w:p>
    <w:p w14:paraId="06FD8FA2">
      <w:pPr>
        <w:rPr>
          <w:rFonts w:hint="default" w:asciiTheme="minorAscii" w:hAnsiTheme="minorAscii"/>
          <w:b/>
          <w:bCs/>
          <w:sz w:val="22"/>
          <w:szCs w:val="22"/>
        </w:rPr>
      </w:pPr>
    </w:p>
    <w:sectPr>
      <w:footerReference r:id="rId3" w:type="default"/>
      <w:pgSz w:w="11906" w:h="16838"/>
      <w:pgMar w:top="720" w:right="720" w:bottom="1418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B5E99">
    <w:pPr>
      <w:pStyle w:val="7"/>
      <w:ind w:right="360"/>
      <w:rPr>
        <w:rFonts w:hint="default" w:ascii="Trebuchet MS" w:hAnsi="Trebuchet MS"/>
        <w:b w:val="0"/>
        <w:bCs/>
        <w:i/>
        <w:iCs w:val="0"/>
        <w:sz w:val="16"/>
        <w:szCs w:val="16"/>
        <w:u w:val="none"/>
        <w:lang w:val="pl-PL"/>
      </w:rPr>
    </w:pP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>Zamówienie realizowane przy dofinansowaniu w ramach programów operacyjnych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 xml:space="preserve"> </w:t>
    </w: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 xml:space="preserve"> Polskiego Instytutu Sztuki Filmowej „Rozwój kin – Cyfryzacja kin”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>, „Modernizacja kin”</w:t>
    </w:r>
  </w:p>
  <w:p w14:paraId="78E9F506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21C23"/>
    <w:multiLevelType w:val="multilevel"/>
    <w:tmpl w:val="70C21C23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716CC"/>
    <w:rsid w:val="000C4167"/>
    <w:rsid w:val="000E5A64"/>
    <w:rsid w:val="001503C2"/>
    <w:rsid w:val="00184987"/>
    <w:rsid w:val="001C74F8"/>
    <w:rsid w:val="00236FE3"/>
    <w:rsid w:val="00263540"/>
    <w:rsid w:val="00322060"/>
    <w:rsid w:val="003A502C"/>
    <w:rsid w:val="004865CC"/>
    <w:rsid w:val="004C4530"/>
    <w:rsid w:val="00504F05"/>
    <w:rsid w:val="005C57CF"/>
    <w:rsid w:val="006511BD"/>
    <w:rsid w:val="007659F8"/>
    <w:rsid w:val="007A586C"/>
    <w:rsid w:val="007D6EE4"/>
    <w:rsid w:val="00940F13"/>
    <w:rsid w:val="009629A4"/>
    <w:rsid w:val="00984C1B"/>
    <w:rsid w:val="009D2BA5"/>
    <w:rsid w:val="00A74402"/>
    <w:rsid w:val="00AC0DE4"/>
    <w:rsid w:val="00B908C8"/>
    <w:rsid w:val="00B966F2"/>
    <w:rsid w:val="00C64A50"/>
    <w:rsid w:val="00D079E7"/>
    <w:rsid w:val="00D85296"/>
    <w:rsid w:val="00DC7F67"/>
    <w:rsid w:val="00DE119C"/>
    <w:rsid w:val="00E504EF"/>
    <w:rsid w:val="00E52AE0"/>
    <w:rsid w:val="00F45800"/>
    <w:rsid w:val="149E54BE"/>
    <w:rsid w:val="26C47FF0"/>
    <w:rsid w:val="35CD2BEF"/>
    <w:rsid w:val="45AC6BA4"/>
    <w:rsid w:val="58033ED4"/>
    <w:rsid w:val="68AC4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customStyle="1" w:styleId="32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702</Characters>
  <Lines>5</Lines>
  <Paragraphs>1</Paragraphs>
  <TotalTime>10</TotalTime>
  <ScaleCrop>false</ScaleCrop>
  <LinksUpToDate>false</LinksUpToDate>
  <CharactersWithSpaces>818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2022-08-19T08:01:00Z</cp:lastPrinted>
  <dcterms:modified xsi:type="dcterms:W3CDTF">2024-11-07T09:57:31Z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1045-12.2.0.18607</vt:lpwstr>
  </property>
  <property fmtid="{D5CDD505-2E9C-101B-9397-08002B2CF9AE}" pid="9" name="ICV">
    <vt:lpwstr>B3E028DCD0D04294AB5E7C5BE8F66207_12</vt:lpwstr>
  </property>
</Properties>
</file>