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D0" w:rsidRDefault="0021727D" w:rsidP="002877D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B78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877D0" w:rsidRPr="00FB78E8">
        <w:rPr>
          <w:rFonts w:ascii="Times New Roman" w:hAnsi="Times New Roman" w:cs="Times New Roman"/>
          <w:b/>
          <w:sz w:val="28"/>
          <w:szCs w:val="28"/>
          <w:lang w:val="pl-PL"/>
        </w:rPr>
        <w:t>OPIS TECHNICZNY DO BUDOWY OGRODZENIA</w:t>
      </w:r>
    </w:p>
    <w:p w:rsidR="00FB78E8" w:rsidRPr="00FB78E8" w:rsidRDefault="00FB78E8" w:rsidP="002877D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877D0" w:rsidRPr="00FB78E8" w:rsidRDefault="002877D0" w:rsidP="0028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b/>
          <w:sz w:val="24"/>
          <w:szCs w:val="24"/>
          <w:lang w:val="pl-PL"/>
        </w:rPr>
        <w:t>Dane ogólne</w:t>
      </w:r>
    </w:p>
    <w:p w:rsidR="00EF5F9E" w:rsidRPr="00FB78E8" w:rsidRDefault="00D35BE0" w:rsidP="00D35B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są roboty budowlane polegające na wykonaniu ogrodzenia panelowego wraz 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z podmurówką</w:t>
      </w:r>
      <w:r w:rsidR="000F7B79" w:rsidRPr="00FB78E8">
        <w:rPr>
          <w:rFonts w:ascii="Times New Roman" w:hAnsi="Times New Roman" w:cs="Times New Roman"/>
          <w:lang w:val="pl-PL"/>
        </w:rPr>
        <w:t xml:space="preserve"> </w:t>
      </w:r>
      <w:r w:rsidR="000F7B79" w:rsidRPr="00FB78E8">
        <w:rPr>
          <w:rFonts w:ascii="Times New Roman" w:hAnsi="Times New Roman" w:cs="Times New Roman"/>
          <w:sz w:val="24"/>
          <w:szCs w:val="24"/>
          <w:lang w:val="pl-PL"/>
        </w:rPr>
        <w:t>na wytyczonych punktach granicznych przez geodetę</w:t>
      </w:r>
      <w:r w:rsidR="00F979A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877D0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Ogrodzenie realizowane będzie 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br/>
      </w:r>
      <w:r w:rsidR="002877D0" w:rsidRPr="00FB78E8">
        <w:rPr>
          <w:rFonts w:ascii="Times New Roman" w:hAnsi="Times New Roman" w:cs="Times New Roman"/>
          <w:sz w:val="24"/>
          <w:szCs w:val="24"/>
          <w:lang w:val="pl-PL"/>
        </w:rPr>
        <w:t>z gotowych paneli przęsłowych, słupków systemowych,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550A" w:rsidRPr="00FB78E8">
        <w:rPr>
          <w:rFonts w:ascii="Times New Roman" w:hAnsi="Times New Roman" w:cs="Times New Roman"/>
          <w:sz w:val="24"/>
          <w:szCs w:val="24"/>
          <w:lang w:val="pl-PL"/>
        </w:rPr>
        <w:t>łączników betonowych, płyt betonowych</w:t>
      </w:r>
      <w:r w:rsidR="000F7B79" w:rsidRPr="00FB78E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037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37D7" w:rsidRPr="00A037D7">
        <w:rPr>
          <w:rFonts w:ascii="Times New Roman" w:hAnsi="Times New Roman" w:cs="Times New Roman"/>
          <w:iCs/>
          <w:sz w:val="24"/>
          <w:szCs w:val="24"/>
          <w:lang w:val="pl-PL"/>
        </w:rPr>
        <w:t>Kolor</w:t>
      </w:r>
      <w:r w:rsidR="00261C37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wszystkich</w:t>
      </w:r>
      <w:r w:rsidR="00A037D7" w:rsidRPr="00A037D7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261C37">
        <w:rPr>
          <w:rFonts w:ascii="Times New Roman" w:hAnsi="Times New Roman" w:cs="Times New Roman"/>
          <w:iCs/>
          <w:sz w:val="24"/>
          <w:szCs w:val="24"/>
          <w:lang w:val="pl-PL"/>
        </w:rPr>
        <w:t>części metalowych</w:t>
      </w:r>
      <w:r w:rsidR="00A037D7" w:rsidRPr="00A037D7">
        <w:rPr>
          <w:rFonts w:ascii="Times New Roman" w:hAnsi="Times New Roman" w:cs="Times New Roman"/>
          <w:iCs/>
          <w:sz w:val="24"/>
          <w:szCs w:val="24"/>
          <w:lang w:val="pl-PL"/>
        </w:rPr>
        <w:t>: antracyt</w:t>
      </w:r>
      <w:r w:rsidR="00A037D7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:rsidR="00EF5F9E" w:rsidRDefault="00EF5F9E" w:rsidP="00EF5F9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>panelu ogrodzeniowego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1,53 m</w:t>
      </w:r>
    </w:p>
    <w:p w:rsidR="00E065B9" w:rsidRPr="00B37B14" w:rsidRDefault="00E065B9" w:rsidP="00E065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długość ogrodzenia (tj. materiał wraz z montażem) </w:t>
      </w:r>
      <w:r w:rsidR="009944A9">
        <w:rPr>
          <w:rFonts w:ascii="Times New Roman" w:hAnsi="Times New Roman" w:cs="Times New Roman"/>
          <w:sz w:val="24"/>
          <w:szCs w:val="24"/>
          <w:lang w:val="pl-PL"/>
        </w:rPr>
        <w:t>790</w:t>
      </w: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37B14">
        <w:rPr>
          <w:rFonts w:ascii="Times New Roman" w:hAnsi="Times New Roman" w:cs="Times New Roman"/>
          <w:sz w:val="24"/>
          <w:szCs w:val="24"/>
          <w:lang w:val="pl-PL"/>
        </w:rPr>
        <w:t>mb</w:t>
      </w:r>
      <w:proofErr w:type="spellEnd"/>
    </w:p>
    <w:p w:rsidR="00E065B9" w:rsidRPr="00B37B14" w:rsidRDefault="00E065B9" w:rsidP="00E065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długość ogrodzenia (tj. sam materiał bez montażu) </w:t>
      </w:r>
      <w:r>
        <w:rPr>
          <w:rFonts w:ascii="Times New Roman" w:hAnsi="Times New Roman" w:cs="Times New Roman"/>
          <w:sz w:val="24"/>
          <w:szCs w:val="24"/>
          <w:lang w:val="pl-PL"/>
        </w:rPr>
        <w:t>130</w:t>
      </w: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37B14">
        <w:rPr>
          <w:rFonts w:ascii="Times New Roman" w:hAnsi="Times New Roman" w:cs="Times New Roman"/>
          <w:sz w:val="24"/>
          <w:szCs w:val="24"/>
          <w:lang w:val="pl-PL"/>
        </w:rPr>
        <w:t>mb</w:t>
      </w:r>
      <w:proofErr w:type="spellEnd"/>
    </w:p>
    <w:p w:rsidR="002877D0" w:rsidRPr="00FB78E8" w:rsidRDefault="00EF5F9E" w:rsidP="00D35B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Działka na terenie o znacznym pofałdowaniu wymaga niestandardowego podejścia. Przęsła trzeba dostosować indywidualnie – tak, by dopasowywały się kształtem i nachyleniem do stopnia pochylenia </w:t>
      </w:r>
      <w:r w:rsidR="00E753E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oraz rodzaju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terenu.</w:t>
      </w:r>
    </w:p>
    <w:p w:rsidR="008D2919" w:rsidRPr="00FB78E8" w:rsidRDefault="008D2919" w:rsidP="008D2919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77D0" w:rsidRPr="00FB78E8" w:rsidRDefault="006A020D" w:rsidP="0028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Dane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konstrukcyjno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="002877D0" w:rsidRPr="00FB78E8">
        <w:rPr>
          <w:rFonts w:ascii="Times New Roman" w:hAnsi="Times New Roman" w:cs="Times New Roman"/>
          <w:b/>
          <w:sz w:val="24"/>
          <w:szCs w:val="24"/>
          <w:lang w:val="pl-PL"/>
        </w:rPr>
        <w:t>materiałowe</w:t>
      </w:r>
    </w:p>
    <w:p w:rsidR="002877D0" w:rsidRPr="00FB78E8" w:rsidRDefault="002877D0" w:rsidP="002877D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877D0" w:rsidRPr="00FB78E8" w:rsidRDefault="002877D0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Fundamenty</w:t>
      </w:r>
    </w:p>
    <w:p w:rsidR="002877D0" w:rsidRPr="00FB78E8" w:rsidRDefault="002877D0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Fundamenty pod słupki ogrodzeniowe wykonać z betonu B10 zagłębione </w:t>
      </w:r>
      <w:r w:rsidR="00F37D95" w:rsidRPr="00FB78E8">
        <w:rPr>
          <w:rFonts w:ascii="Times New Roman" w:hAnsi="Times New Roman" w:cs="Times New Roman"/>
          <w:sz w:val="24"/>
          <w:szCs w:val="24"/>
          <w:lang w:val="pl-PL"/>
        </w:rPr>
        <w:t>80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-120</w:t>
      </w:r>
      <w:r w:rsidR="00E6144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cm poniżej przyległego terenu</w:t>
      </w:r>
      <w:r w:rsidR="00E6144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szerokość otworu min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6144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30 cm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7668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Betonowa podmurówka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 wysokości  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 w:rsidR="00C8587B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cm </w:t>
      </w:r>
      <w:r w:rsidR="0077668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(prefabrykowane deski betonowe), połączyć ze słupkami ogrodzeniowymi z pomocą betonowych wsporników. 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7668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Na odcinkach prostych i końcach ogrodzenia stosujemy łączniki proste, a w narożnikach łączniki narożne. </w:t>
      </w:r>
      <w:r w:rsidR="00E31C36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 miejscach o znacznym pochyleniu terenu należy uwzględnić większą wysokość betonowej podmurówki. </w:t>
      </w:r>
    </w:p>
    <w:p w:rsidR="002877D0" w:rsidRPr="00FB78E8" w:rsidRDefault="00EF5F9E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Słupki ogrodzeniowe</w:t>
      </w:r>
    </w:p>
    <w:p w:rsidR="00403D0A" w:rsidRPr="00403D0A" w:rsidRDefault="00EF5F9E" w:rsidP="00403D0A">
      <w:pPr>
        <w:pStyle w:val="Tekstpodstawowy"/>
        <w:widowControl w:val="0"/>
        <w:tabs>
          <w:tab w:val="left" w:pos="180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pl-PL" w:eastAsia="ar-SA"/>
        </w:rPr>
      </w:pPr>
      <w:r w:rsidRPr="00403D0A">
        <w:rPr>
          <w:rFonts w:ascii="Times New Roman" w:hAnsi="Times New Roman" w:cs="Times New Roman"/>
          <w:sz w:val="24"/>
          <w:szCs w:val="24"/>
          <w:lang w:val="pl-PL"/>
        </w:rPr>
        <w:t>Słupki ogrodzeniowe wykonane z kształtownika prostokątnego 60x40</w:t>
      </w:r>
      <w:r w:rsidR="00A037D7">
        <w:rPr>
          <w:rFonts w:ascii="Times New Roman" w:hAnsi="Times New Roman" w:cs="Times New Roman"/>
          <w:sz w:val="24"/>
          <w:szCs w:val="24"/>
          <w:lang w:val="pl-PL"/>
        </w:rPr>
        <w:t xml:space="preserve"> mm -  grubość ścianki</w:t>
      </w:r>
      <w:r w:rsidR="00A037D7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min. 2 mm,</w:t>
      </w:r>
      <w:r w:rsidRPr="00403D0A">
        <w:rPr>
          <w:rFonts w:ascii="Times New Roman" w:hAnsi="Times New Roman" w:cs="Times New Roman"/>
          <w:sz w:val="24"/>
          <w:szCs w:val="24"/>
          <w:lang w:val="pl-PL"/>
        </w:rPr>
        <w:t xml:space="preserve"> zamkniętego od góry daszkiem z mrozoodpornego tworzywa sztucznego. Wysokość słupków dostosować do wymiarów poszczególnych paneli.</w:t>
      </w:r>
      <w:r w:rsidR="0011160D" w:rsidRPr="00403D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3D0A">
        <w:rPr>
          <w:rFonts w:ascii="Times New Roman" w:hAnsi="Times New Roman" w:cs="Times New Roman"/>
          <w:sz w:val="24"/>
          <w:szCs w:val="24"/>
          <w:lang w:val="pl-PL"/>
        </w:rPr>
        <w:t>Należy stosować słupki zabezpieczone antykorozyjnie poprzez cynkowanie ogniowe lub cynkowanie i malowanie proszkowe.</w:t>
      </w:r>
      <w:r w:rsidR="00403D0A" w:rsidRPr="00403D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7668E" w:rsidRPr="00FB78E8" w:rsidRDefault="0077668E" w:rsidP="0077668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7668E" w:rsidRPr="00FB78E8" w:rsidRDefault="0077668E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Panele przetłaczane </w:t>
      </w:r>
    </w:p>
    <w:p w:rsidR="00B37B14" w:rsidRDefault="002877D0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Panele zgrzewane z pojedynczych drutów pionowych i poziomych</w:t>
      </w:r>
      <w:r w:rsidR="0066054C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 fi 4 mm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w rozstawie 50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x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200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mm. Panele wysokości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>min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66054C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30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mm z 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podłużnymi przetłoczeniami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które znacząc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zwiększają sztywność ogrodzenia oraz podnoszą jego walory estetyczne. Szerokość paneli</w:t>
      </w:r>
      <w:r w:rsidR="00EF5F9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max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5F9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2500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mm. Należy stosować panele zabezpieczone antykorozyjnie poprzez cynkowanie ogniowe lub cynkowanie i malowanie proszkowe.</w:t>
      </w:r>
    </w:p>
    <w:p w:rsidR="00E134D2" w:rsidRPr="00FB78E8" w:rsidRDefault="00E134D2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6D54" w:rsidRPr="00FB78E8" w:rsidRDefault="008D6D54" w:rsidP="008D6D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lastRenderedPageBreak/>
        <w:t>Obejmy montażowe</w:t>
      </w:r>
    </w:p>
    <w:p w:rsidR="008D6D54" w:rsidRPr="00FB78E8" w:rsidRDefault="008D6D54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Obejmy montażowe do połączenia paneli ze słupkami ogrodzeniowymi. Obejmy należy skręcać za pomocą ocynkowanych śrub i nakrętek M8. Ilość obejm należy dostosować do wysokości paneli ogrodzeniowych. Należy stosować obejmy zabezpieczone antykorozyjnie poprzez cynkowanie ogniowe lub cynkowanie i malowanie proszkowe.</w:t>
      </w:r>
    </w:p>
    <w:p w:rsidR="008D6D54" w:rsidRPr="00FB78E8" w:rsidRDefault="008D6D54" w:rsidP="008D6D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Brama i furtki</w:t>
      </w:r>
    </w:p>
    <w:p w:rsidR="008D6D54" w:rsidRPr="00FB78E8" w:rsidRDefault="00856EC2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Fundamenty pod słupki bramy oraz furtki wykonać z betonu B25 zagłębione </w:t>
      </w:r>
      <w:r w:rsidR="004F4953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100 cm poniżej przyległego terenu szerokość otworu min 40 cm. 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>Bram</w:t>
      </w:r>
      <w:r w:rsidR="008D2919" w:rsidRPr="00FB78E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i furtki należy wykonać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z profilu 40x40 mm </w:t>
      </w:r>
      <w:r w:rsidR="00A037D7">
        <w:rPr>
          <w:rFonts w:ascii="Times New Roman" w:hAnsi="Times New Roman" w:cs="Times New Roman"/>
          <w:sz w:val="24"/>
          <w:szCs w:val="24"/>
          <w:lang w:val="pl-PL"/>
        </w:rPr>
        <w:t>– grubość ścianki min.2 mm w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ypełniona panelem drut fi 4 mm osadzona na słupkach 80x80 mm </w:t>
      </w:r>
      <w:r w:rsidR="00A037D7">
        <w:rPr>
          <w:rFonts w:ascii="Times New Roman" w:hAnsi="Times New Roman" w:cs="Times New Roman"/>
          <w:sz w:val="24"/>
          <w:szCs w:val="24"/>
          <w:lang w:val="pl-PL"/>
        </w:rPr>
        <w:t xml:space="preserve">– grubość ścianki min. 3 mm 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z regulowanymi zawiasami.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>Szerokość wszystkich bram dwuskrzydłowych 4 m oraz szerokość furtek</w:t>
      </w:r>
      <w:r w:rsidR="00E31C36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100 cm. 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 w:rsidR="008D291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bramy i furtki tożsama z wysokością całego ogrodzenia. 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>Stosować elementy zabezpieczone antykorozyjnie poprzez cynkowanie ogniowe lub cynkowanie i malowanie proszkowe.</w:t>
      </w:r>
      <w:r w:rsidR="00A6368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A2C">
        <w:rPr>
          <w:rFonts w:ascii="Times New Roman" w:hAnsi="Times New Roman" w:cs="Times New Roman"/>
          <w:sz w:val="24"/>
          <w:szCs w:val="24"/>
          <w:lang w:val="pl-PL"/>
        </w:rPr>
        <w:t xml:space="preserve">Bramy mają być cofnięte względem linii ogrodzenia dla zapewnienia właściwych promieni skrętów dla pojazdów ciężarowych. Bramy </w:t>
      </w:r>
      <w:r w:rsidR="00893639">
        <w:rPr>
          <w:rFonts w:ascii="Times New Roman" w:hAnsi="Times New Roman" w:cs="Times New Roman"/>
          <w:sz w:val="24"/>
          <w:szCs w:val="24"/>
          <w:lang w:val="pl-PL"/>
        </w:rPr>
        <w:t xml:space="preserve">otwierane do środka działki. Furtki i bramy zamykane na klucz. </w:t>
      </w:r>
      <w:r w:rsidR="00A63684" w:rsidRPr="00FB78E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C11E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kładne rozmieszczenie bram będzie uzgodnione na etapie montażu. </w:t>
      </w:r>
      <w:r w:rsidR="00C8587B">
        <w:rPr>
          <w:rFonts w:ascii="Times New Roman" w:hAnsi="Times New Roman" w:cs="Times New Roman"/>
          <w:sz w:val="24"/>
          <w:szCs w:val="24"/>
          <w:lang w:val="pl-PL"/>
        </w:rPr>
        <w:t xml:space="preserve">Dodatkowo należy zamontować blokadę dolną bramy </w:t>
      </w:r>
      <w:r w:rsidR="00C8587B" w:rsidRPr="00A401AA">
        <w:rPr>
          <w:rFonts w:ascii="Times New Roman" w:hAnsi="Times New Roman" w:cs="Times New Roman"/>
          <w:sz w:val="24"/>
          <w:szCs w:val="24"/>
          <w:lang w:val="pl-PL"/>
        </w:rPr>
        <w:t>w podłożu przy pomocy betonu w linii bramy na styku dwóch skrzydeł (pośrodku zamkniętej bramy)</w:t>
      </w:r>
      <w:r w:rsidR="00120000" w:rsidRPr="00A401AA">
        <w:rPr>
          <w:rFonts w:ascii="Times New Roman" w:hAnsi="Times New Roman" w:cs="Times New Roman"/>
          <w:sz w:val="24"/>
          <w:szCs w:val="24"/>
          <w:lang w:val="pl-PL"/>
        </w:rPr>
        <w:t xml:space="preserve"> oraz dodatkowe blokady uniemożliwiające </w:t>
      </w:r>
      <w:r w:rsidR="009944A9" w:rsidRPr="00A401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samoczynne </w:t>
      </w:r>
      <w:r w:rsidR="00120000" w:rsidRPr="00A401AA">
        <w:rPr>
          <w:rFonts w:ascii="Times New Roman" w:hAnsi="Times New Roman" w:cs="Times New Roman"/>
          <w:bCs/>
          <w:sz w:val="24"/>
          <w:szCs w:val="24"/>
          <w:lang w:val="pl-PL"/>
        </w:rPr>
        <w:t>zamknięcie</w:t>
      </w:r>
      <w:r w:rsidR="00120000" w:rsidRPr="00A401AA">
        <w:rPr>
          <w:rFonts w:ascii="Times New Roman" w:hAnsi="Times New Roman" w:cs="Times New Roman"/>
          <w:sz w:val="24"/>
          <w:szCs w:val="24"/>
          <w:lang w:val="pl-PL"/>
        </w:rPr>
        <w:t> skrzydła bramy.</w:t>
      </w:r>
    </w:p>
    <w:p w:rsidR="0018550A" w:rsidRPr="00FB78E8" w:rsidRDefault="008D2919" w:rsidP="008D291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brama dwu przęsłowa z furtką w ilości </w:t>
      </w:r>
      <w:r w:rsidR="003D702E" w:rsidRPr="00FB78E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szt.</w:t>
      </w:r>
    </w:p>
    <w:p w:rsidR="008D2919" w:rsidRPr="00FB78E8" w:rsidRDefault="008D2919" w:rsidP="008D6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brama dwu przęsłowa w ilości </w:t>
      </w:r>
      <w:r w:rsidR="003D702E" w:rsidRPr="00FB78E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szt.</w:t>
      </w:r>
    </w:p>
    <w:p w:rsidR="008D2919" w:rsidRPr="00FB78E8" w:rsidRDefault="008D2919" w:rsidP="008D6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furtka w ilości 2 szt. </w:t>
      </w:r>
    </w:p>
    <w:p w:rsidR="008D2919" w:rsidRPr="00FB78E8" w:rsidRDefault="008D2919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34D2" w:rsidRDefault="00E134D2" w:rsidP="00FB78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34D2" w:rsidRPr="00FB78E8" w:rsidRDefault="006E350B" w:rsidP="006E3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35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jakościowe odnoszące się do co najmniej głównych elementów składających </w:t>
      </w:r>
      <w:r w:rsidRPr="006E35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się na przedmiot zamówienia, o których mowa w art. 246 ust. 2 ustawy </w:t>
      </w:r>
      <w:proofErr w:type="spellStart"/>
      <w:r w:rsidRPr="006E35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Pzp</w:t>
      </w:r>
      <w:proofErr w:type="spellEnd"/>
      <w:r w:rsidRPr="006E35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zostały określone </w:t>
      </w:r>
      <w:r w:rsidRPr="006E35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E134D2">
        <w:rPr>
          <w:rFonts w:ascii="Times New Roman" w:hAnsi="Times New Roman" w:cs="Times New Roman"/>
          <w:sz w:val="24"/>
          <w:szCs w:val="24"/>
          <w:lang w:val="pl-PL"/>
        </w:rPr>
        <w:t>Dokumentacja przetargowa, w tym w szczególności opis przedmiotu zamówienia, doprecyzowuje minimalne wymagania przedmiotu zamówienia, które w sposób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134D2">
        <w:rPr>
          <w:rFonts w:ascii="Times New Roman" w:hAnsi="Times New Roman" w:cs="Times New Roman"/>
          <w:sz w:val="24"/>
          <w:szCs w:val="24"/>
          <w:lang w:val="pl-PL"/>
        </w:rPr>
        <w:t>wystarczający zaspokajają potrzeby Zamawiającego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134D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134D2">
        <w:rPr>
          <w:rFonts w:ascii="Times New Roman" w:hAnsi="Times New Roman" w:cs="Times New Roman"/>
          <w:sz w:val="24"/>
          <w:szCs w:val="24"/>
          <w:lang w:val="pl-PL"/>
        </w:rPr>
        <w:t xml:space="preserve"> związku z powyższym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134D2">
        <w:rPr>
          <w:rFonts w:ascii="Times New Roman" w:hAnsi="Times New Roman" w:cs="Times New Roman"/>
          <w:sz w:val="24"/>
          <w:szCs w:val="24"/>
          <w:lang w:val="pl-PL"/>
        </w:rPr>
        <w:t xml:space="preserve">amawiający jest upoważniony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zastosowania ceny jako jedynego kryterium oceny ofert albo jako kryterium o wadze przekraczającej 60%. </w:t>
      </w:r>
      <w:bookmarkStart w:id="0" w:name="_GoBack"/>
      <w:bookmarkEnd w:id="0"/>
    </w:p>
    <w:sectPr w:rsidR="00E134D2" w:rsidRPr="00FB78E8" w:rsidSect="008D291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AA" w:rsidRDefault="00A401AA" w:rsidP="00A401AA">
      <w:pPr>
        <w:spacing w:after="0" w:line="240" w:lineRule="auto"/>
      </w:pPr>
      <w:r>
        <w:separator/>
      </w:r>
    </w:p>
  </w:endnote>
  <w:endnote w:type="continuationSeparator" w:id="0">
    <w:p w:rsidR="00A401AA" w:rsidRDefault="00A401AA" w:rsidP="00A4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AA" w:rsidRDefault="00A401AA" w:rsidP="00A401AA">
      <w:pPr>
        <w:spacing w:after="0" w:line="240" w:lineRule="auto"/>
      </w:pPr>
      <w:r>
        <w:separator/>
      </w:r>
    </w:p>
  </w:footnote>
  <w:footnote w:type="continuationSeparator" w:id="0">
    <w:p w:rsidR="00A401AA" w:rsidRDefault="00A401AA" w:rsidP="00A4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A" w:rsidRPr="00A401AA" w:rsidRDefault="00A401AA" w:rsidP="00A401AA">
    <w:pPr>
      <w:pStyle w:val="Nagwek"/>
      <w:tabs>
        <w:tab w:val="left" w:pos="408"/>
        <w:tab w:val="right" w:pos="10080"/>
      </w:tabs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ab/>
      <w:t xml:space="preserve">WL.2370.19.2023      </w:t>
    </w:r>
    <w:r>
      <w:rPr>
        <w:rFonts w:ascii="Times New Roman" w:hAnsi="Times New Roman" w:cs="Times New Roman"/>
        <w:lang w:val="pl-PL"/>
      </w:rPr>
      <w:tab/>
    </w:r>
    <w:r>
      <w:rPr>
        <w:rFonts w:ascii="Times New Roman" w:hAnsi="Times New Roman" w:cs="Times New Roman"/>
        <w:lang w:val="pl-PL"/>
      </w:rPr>
      <w:tab/>
      <w:t xml:space="preserve">        </w:t>
    </w:r>
    <w:r w:rsidRPr="00A401AA">
      <w:rPr>
        <w:rFonts w:ascii="Times New Roman" w:hAnsi="Times New Roman" w:cs="Times New Roman"/>
        <w:lang w:val="pl-PL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37729"/>
    <w:multiLevelType w:val="hybridMultilevel"/>
    <w:tmpl w:val="8542C778"/>
    <w:lvl w:ilvl="0" w:tplc="82F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62B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CE3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9C22D5"/>
    <w:multiLevelType w:val="hybridMultilevel"/>
    <w:tmpl w:val="1EC2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E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6D23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1F7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91D01"/>
    <w:multiLevelType w:val="hybridMultilevel"/>
    <w:tmpl w:val="4066D30C"/>
    <w:lvl w:ilvl="0" w:tplc="82F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11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8F0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BB7916"/>
    <w:multiLevelType w:val="hybridMultilevel"/>
    <w:tmpl w:val="6B8E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62EA"/>
    <w:multiLevelType w:val="hybridMultilevel"/>
    <w:tmpl w:val="9670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D0"/>
    <w:rsid w:val="00095693"/>
    <w:rsid w:val="000F7B79"/>
    <w:rsid w:val="0011160D"/>
    <w:rsid w:val="00120000"/>
    <w:rsid w:val="00173226"/>
    <w:rsid w:val="0018550A"/>
    <w:rsid w:val="0021727D"/>
    <w:rsid w:val="00261C37"/>
    <w:rsid w:val="002649B5"/>
    <w:rsid w:val="002723FE"/>
    <w:rsid w:val="002877D0"/>
    <w:rsid w:val="003C0585"/>
    <w:rsid w:val="003D702E"/>
    <w:rsid w:val="00403D0A"/>
    <w:rsid w:val="00424FF8"/>
    <w:rsid w:val="004C11E8"/>
    <w:rsid w:val="004F4953"/>
    <w:rsid w:val="005423DA"/>
    <w:rsid w:val="0061716D"/>
    <w:rsid w:val="0066054C"/>
    <w:rsid w:val="006A020D"/>
    <w:rsid w:val="006C6780"/>
    <w:rsid w:val="006D23F1"/>
    <w:rsid w:val="006D559C"/>
    <w:rsid w:val="006E350B"/>
    <w:rsid w:val="00767EC0"/>
    <w:rsid w:val="0077668E"/>
    <w:rsid w:val="007D4960"/>
    <w:rsid w:val="00856EC2"/>
    <w:rsid w:val="008850A9"/>
    <w:rsid w:val="00893639"/>
    <w:rsid w:val="008D2919"/>
    <w:rsid w:val="008D6D54"/>
    <w:rsid w:val="00943B84"/>
    <w:rsid w:val="009944A9"/>
    <w:rsid w:val="009B40D2"/>
    <w:rsid w:val="00A037D7"/>
    <w:rsid w:val="00A0571A"/>
    <w:rsid w:val="00A401AA"/>
    <w:rsid w:val="00A63684"/>
    <w:rsid w:val="00B026CD"/>
    <w:rsid w:val="00B104AA"/>
    <w:rsid w:val="00B37B14"/>
    <w:rsid w:val="00B91952"/>
    <w:rsid w:val="00C8587B"/>
    <w:rsid w:val="00CD6FDE"/>
    <w:rsid w:val="00D35BE0"/>
    <w:rsid w:val="00D7458A"/>
    <w:rsid w:val="00E065B9"/>
    <w:rsid w:val="00E134D2"/>
    <w:rsid w:val="00E31C36"/>
    <w:rsid w:val="00E61442"/>
    <w:rsid w:val="00E753E2"/>
    <w:rsid w:val="00EF5F9E"/>
    <w:rsid w:val="00F37D95"/>
    <w:rsid w:val="00F41A2C"/>
    <w:rsid w:val="00F979A8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EB4"/>
  <w15:chartTrackingRefBased/>
  <w15:docId w15:val="{A40AC755-C958-423F-86A0-41CC31D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3D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D0A"/>
  </w:style>
  <w:style w:type="paragraph" w:styleId="Nagwek">
    <w:name w:val="header"/>
    <w:basedOn w:val="Normalny"/>
    <w:link w:val="NagwekZnak"/>
    <w:uiPriority w:val="99"/>
    <w:unhideWhenUsed/>
    <w:rsid w:val="00A4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AA"/>
  </w:style>
  <w:style w:type="paragraph" w:styleId="Stopka">
    <w:name w:val="footer"/>
    <w:basedOn w:val="Normalny"/>
    <w:link w:val="StopkaZnak"/>
    <w:uiPriority w:val="99"/>
    <w:unhideWhenUsed/>
    <w:rsid w:val="00A4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M.Szubiński</dc:creator>
  <cp:keywords/>
  <dc:description/>
  <cp:lastModifiedBy>M.Matusiak (KW Warszawa)</cp:lastModifiedBy>
  <cp:revision>24</cp:revision>
  <cp:lastPrinted>2023-10-02T06:40:00Z</cp:lastPrinted>
  <dcterms:created xsi:type="dcterms:W3CDTF">2023-06-13T11:10:00Z</dcterms:created>
  <dcterms:modified xsi:type="dcterms:W3CDTF">2023-10-17T11:26:00Z</dcterms:modified>
</cp:coreProperties>
</file>