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Pr="00EC0A57" w:rsidRDefault="008908CA" w:rsidP="008908CA">
      <w:pPr>
        <w:pStyle w:val="Tytu"/>
        <w:rPr>
          <w:rFonts w:ascii="Cambria" w:hAnsi="Cambria"/>
          <w:color w:val="000000" w:themeColor="text1"/>
          <w:szCs w:val="24"/>
        </w:rPr>
      </w:pPr>
    </w:p>
    <w:p w:rsidR="008908CA" w:rsidRPr="00EC0A57" w:rsidRDefault="004B2D9F" w:rsidP="004B2D9F">
      <w:pPr>
        <w:pStyle w:val="Tytu"/>
        <w:jc w:val="right"/>
        <w:rPr>
          <w:rFonts w:ascii="Cambria" w:hAnsi="Cambria"/>
          <w:color w:val="000000" w:themeColor="text1"/>
          <w:szCs w:val="24"/>
        </w:rPr>
      </w:pPr>
      <w:r w:rsidRPr="00EC0A57">
        <w:rPr>
          <w:rFonts w:ascii="Cambria" w:hAnsi="Cambria"/>
          <w:color w:val="000000" w:themeColor="text1"/>
          <w:szCs w:val="24"/>
        </w:rPr>
        <w:t>Załącznik nr 3</w:t>
      </w:r>
    </w:p>
    <w:p w:rsidR="004B2D9F" w:rsidRPr="00EC0A57" w:rsidRDefault="004B2D9F" w:rsidP="008908CA">
      <w:pPr>
        <w:pStyle w:val="Tytu"/>
        <w:rPr>
          <w:rFonts w:ascii="Cambria" w:hAnsi="Cambria"/>
          <w:color w:val="000000" w:themeColor="text1"/>
          <w:szCs w:val="24"/>
        </w:rPr>
      </w:pPr>
      <w:r w:rsidRPr="00EC0A57">
        <w:rPr>
          <w:rFonts w:ascii="Cambria" w:hAnsi="Cambria"/>
          <w:color w:val="000000" w:themeColor="text1"/>
          <w:szCs w:val="24"/>
        </w:rPr>
        <w:t>Projektowane postanowienia umowy</w:t>
      </w:r>
    </w:p>
    <w:p w:rsidR="004B2D9F" w:rsidRDefault="004B2D9F" w:rsidP="008908CA">
      <w:pPr>
        <w:pStyle w:val="Tytu"/>
        <w:rPr>
          <w:rFonts w:ascii="Cambria" w:hAnsi="Cambria"/>
          <w:szCs w:val="24"/>
        </w:rPr>
      </w:pPr>
    </w:p>
    <w:p w:rsidR="00251875" w:rsidRPr="00251875" w:rsidRDefault="00251875" w:rsidP="00251875">
      <w:pPr>
        <w:pStyle w:val="Nagwek1"/>
        <w:jc w:val="center"/>
        <w:rPr>
          <w:rFonts w:ascii="Cambria" w:hAnsi="Cambria" w:cs="Tahoma"/>
          <w:b/>
          <w:szCs w:val="24"/>
        </w:rPr>
      </w:pPr>
      <w:r w:rsidRPr="00251875">
        <w:rPr>
          <w:rFonts w:ascii="Cambria" w:hAnsi="Cambria" w:cs="Tahoma"/>
          <w:b/>
          <w:szCs w:val="24"/>
        </w:rPr>
        <w:t>UMOWA      /2</w:t>
      </w:r>
      <w:r w:rsidR="00450F8A">
        <w:rPr>
          <w:rFonts w:ascii="Cambria" w:hAnsi="Cambria" w:cs="Tahoma"/>
          <w:b/>
          <w:szCs w:val="24"/>
        </w:rPr>
        <w:t>2</w:t>
      </w:r>
    </w:p>
    <w:p w:rsidR="00251875" w:rsidRPr="00DA46DC" w:rsidRDefault="00C12E92" w:rsidP="00251875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zawarta w dniu ……....202</w:t>
      </w:r>
      <w:r w:rsidR="00450F8A">
        <w:rPr>
          <w:rFonts w:ascii="Cambria" w:hAnsi="Cambria" w:cs="Tahoma"/>
          <w:szCs w:val="24"/>
        </w:rPr>
        <w:t>2</w:t>
      </w:r>
      <w:r w:rsidR="00251875" w:rsidRPr="00DA46DC">
        <w:rPr>
          <w:rFonts w:ascii="Cambria" w:hAnsi="Cambria" w:cs="Tahoma"/>
          <w:szCs w:val="24"/>
        </w:rPr>
        <w:t xml:space="preserve"> r.</w:t>
      </w:r>
    </w:p>
    <w:p w:rsidR="00251875" w:rsidRPr="00DA46DC" w:rsidRDefault="00251875" w:rsidP="00251875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pomiędzy:</w:t>
      </w:r>
    </w:p>
    <w:p w:rsidR="00251875" w:rsidRPr="00DA46DC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</w:p>
    <w:p w:rsidR="00251875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006EC9">
        <w:rPr>
          <w:rFonts w:ascii="Cambria" w:hAnsi="Cambria" w:cs="Tahoma"/>
          <w:b/>
          <w:szCs w:val="24"/>
        </w:rPr>
        <w:t>przy ul. Szpitalnej 22,</w:t>
      </w:r>
      <w:r w:rsidRPr="00DA46DC">
        <w:rPr>
          <w:rFonts w:ascii="Cambria" w:hAnsi="Cambria" w:cs="Tahoma"/>
          <w:szCs w:val="24"/>
        </w:rPr>
        <w:t xml:space="preserve"> </w:t>
      </w:r>
    </w:p>
    <w:p w:rsidR="00251875" w:rsidRDefault="00251875" w:rsidP="00251875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 xml:space="preserve">Regon: 000304415, NIP: 552-12-74-352, </w:t>
      </w:r>
    </w:p>
    <w:p w:rsidR="00251875" w:rsidRPr="00DA46DC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zwanym dalej w treści umowy „</w:t>
      </w:r>
      <w:r w:rsidRPr="00DA46DC">
        <w:rPr>
          <w:rFonts w:ascii="Cambria" w:hAnsi="Cambria" w:cs="Tahoma"/>
          <w:szCs w:val="24"/>
        </w:rPr>
        <w:t xml:space="preserve">Zamawiającym", w imieniu </w:t>
      </w:r>
      <w:r>
        <w:rPr>
          <w:rFonts w:ascii="Cambria" w:hAnsi="Cambria" w:cs="Tahoma"/>
          <w:szCs w:val="24"/>
        </w:rPr>
        <w:t>którego działa</w:t>
      </w:r>
      <w:r w:rsidRPr="00DA46DC">
        <w:rPr>
          <w:rFonts w:ascii="Cambria" w:hAnsi="Cambria" w:cs="Tahoma"/>
          <w:szCs w:val="24"/>
        </w:rPr>
        <w:t>:</w:t>
      </w:r>
    </w:p>
    <w:p w:rsidR="00251875" w:rsidRPr="00DA46DC" w:rsidRDefault="00251875" w:rsidP="00251875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ab/>
        <w:t xml:space="preserve"> </w:t>
      </w:r>
    </w:p>
    <w:p w:rsidR="00251875" w:rsidRPr="00DA46DC" w:rsidRDefault="00251875" w:rsidP="00251875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 xml:space="preserve">lek. Marek Haber – Dyrektor Zespołu </w:t>
      </w:r>
    </w:p>
    <w:p w:rsidR="00251875" w:rsidRPr="00D34FBE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>a</w:t>
      </w:r>
    </w:p>
    <w:p w:rsidR="00251875" w:rsidRPr="00D34FBE" w:rsidRDefault="00251875" w:rsidP="00251875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 xml:space="preserve">Firmą </w:t>
      </w:r>
    </w:p>
    <w:p w:rsidR="00251875" w:rsidRPr="00D34FBE" w:rsidRDefault="00251875" w:rsidP="00251875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 xml:space="preserve">z siedzibą </w:t>
      </w:r>
    </w:p>
    <w:p w:rsidR="00251875" w:rsidRPr="00D34FBE" w:rsidRDefault="00251875" w:rsidP="00251875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>NIP</w:t>
      </w:r>
      <w:r>
        <w:rPr>
          <w:rFonts w:ascii="Cambria" w:hAnsi="Cambria" w:cs="Tahoma"/>
          <w:b/>
          <w:szCs w:val="24"/>
        </w:rPr>
        <w:t xml:space="preserve">: </w:t>
      </w:r>
      <w:r w:rsidRPr="00D34FBE">
        <w:rPr>
          <w:rFonts w:ascii="Cambria" w:hAnsi="Cambria" w:cs="Tahoma"/>
          <w:b/>
          <w:szCs w:val="24"/>
        </w:rPr>
        <w:t xml:space="preserve">Regon: </w:t>
      </w:r>
      <w:r>
        <w:rPr>
          <w:rFonts w:ascii="Cambria" w:hAnsi="Cambria" w:cs="Tahoma"/>
          <w:b/>
          <w:szCs w:val="24"/>
        </w:rPr>
        <w:t>KRS:</w:t>
      </w:r>
    </w:p>
    <w:p w:rsidR="00251875" w:rsidRPr="00DA46DC" w:rsidRDefault="00251875" w:rsidP="00251875">
      <w:pPr>
        <w:pStyle w:val="Tekstpodstawowy"/>
        <w:spacing w:line="240" w:lineRule="atLeas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Zwaną </w:t>
      </w:r>
      <w:r w:rsidRPr="00DA46DC">
        <w:rPr>
          <w:rFonts w:ascii="Cambria" w:hAnsi="Cambria" w:cs="Tahoma"/>
          <w:szCs w:val="24"/>
        </w:rPr>
        <w:t xml:space="preserve">dalej w treści umowy „Dostawcą”, </w:t>
      </w:r>
      <w:r>
        <w:rPr>
          <w:rFonts w:ascii="Cambria" w:hAnsi="Cambria" w:cs="Tahoma"/>
          <w:szCs w:val="24"/>
        </w:rPr>
        <w:t>w imieniu której działa:</w:t>
      </w:r>
    </w:p>
    <w:p w:rsidR="004B2D9F" w:rsidRPr="004B2D9F" w:rsidRDefault="004B2D9F" w:rsidP="004B2D9F">
      <w:pPr>
        <w:spacing w:line="240" w:lineRule="atLeast"/>
        <w:ind w:firstLine="708"/>
        <w:rPr>
          <w:rFonts w:ascii="Cambria" w:hAnsi="Cambria" w:cs="Tahoma"/>
          <w:snapToGrid w:val="0"/>
          <w:color w:val="000000"/>
          <w:sz w:val="24"/>
        </w:rPr>
      </w:pPr>
    </w:p>
    <w:p w:rsidR="004B2D9F" w:rsidRPr="004B2D9F" w:rsidRDefault="004B2D9F" w:rsidP="004B2D9F">
      <w:pPr>
        <w:spacing w:line="240" w:lineRule="atLeast"/>
        <w:ind w:firstLine="708"/>
        <w:rPr>
          <w:rFonts w:ascii="Cambria" w:hAnsi="Cambria" w:cs="Tahoma"/>
          <w:snapToGrid w:val="0"/>
          <w:color w:val="000000"/>
          <w:sz w:val="24"/>
        </w:rPr>
      </w:pPr>
      <w:r w:rsidRPr="004B2D9F">
        <w:rPr>
          <w:rFonts w:ascii="Cambria" w:hAnsi="Cambria" w:cs="Tahoma"/>
          <w:snapToGrid w:val="0"/>
          <w:color w:val="000000"/>
          <w:sz w:val="24"/>
        </w:rPr>
        <w:t>______________________________________ - ___________________________________</w:t>
      </w:r>
    </w:p>
    <w:p w:rsidR="004B2D9F" w:rsidRPr="004B2D9F" w:rsidRDefault="004B2D9F" w:rsidP="004B2D9F">
      <w:pPr>
        <w:spacing w:line="240" w:lineRule="atLeast"/>
        <w:rPr>
          <w:rFonts w:ascii="Cambria" w:hAnsi="Cambria" w:cs="Tahoma"/>
          <w:snapToGrid w:val="0"/>
          <w:color w:val="000000"/>
          <w:sz w:val="24"/>
        </w:rPr>
      </w:pPr>
    </w:p>
    <w:p w:rsidR="002E195F" w:rsidRPr="004142F0" w:rsidRDefault="002E195F" w:rsidP="002E195F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Cs w:val="24"/>
        </w:rPr>
        <w:t xml:space="preserve">W wyniku wyboru oferty Dostawcy złożonej w toku postępowania o udzielenie zamówienia klasycznego na dostawę </w:t>
      </w:r>
      <w:r>
        <w:rPr>
          <w:rFonts w:ascii="Cambria" w:hAnsi="Cambria" w:cs="Arial"/>
          <w:szCs w:val="24"/>
        </w:rPr>
        <w:t xml:space="preserve">ziemniaków </w:t>
      </w:r>
      <w:r w:rsidR="00080BC1">
        <w:rPr>
          <w:rFonts w:ascii="Cambria" w:hAnsi="Cambria" w:cs="Arial"/>
          <w:szCs w:val="24"/>
        </w:rPr>
        <w:t>młodych</w:t>
      </w:r>
      <w:r w:rsidRPr="004142F0">
        <w:rPr>
          <w:rFonts w:ascii="Cambria" w:hAnsi="Cambria" w:cs="Arial"/>
          <w:szCs w:val="24"/>
        </w:rPr>
        <w:t xml:space="preserve"> (znak:</w:t>
      </w:r>
      <w:r w:rsidR="00611C45">
        <w:rPr>
          <w:rFonts w:ascii="Cambria" w:hAnsi="Cambria" w:cs="Arial"/>
        </w:rPr>
        <w:t xml:space="preserve"> ZOZ.V.010/DZP/46</w:t>
      </w:r>
      <w:r>
        <w:rPr>
          <w:rFonts w:ascii="Cambria" w:hAnsi="Cambria" w:cs="Arial"/>
        </w:rPr>
        <w:t>/22</w:t>
      </w:r>
      <w:r w:rsidRPr="004142F0">
        <w:rPr>
          <w:rFonts w:ascii="Cambria" w:hAnsi="Cambria" w:cs="Arial"/>
          <w:szCs w:val="24"/>
        </w:rPr>
        <w:t>) prowadzonego przez zamawiającego, została zawarta umowa o następującej treści:</w:t>
      </w:r>
    </w:p>
    <w:p w:rsidR="004B2D9F" w:rsidRPr="004B2D9F" w:rsidRDefault="004B2D9F" w:rsidP="004B2D9F">
      <w:pPr>
        <w:spacing w:line="240" w:lineRule="atLeast"/>
        <w:jc w:val="both"/>
        <w:rPr>
          <w:rFonts w:ascii="Cambria" w:hAnsi="Cambria" w:cs="Tahoma"/>
          <w:snapToGrid w:val="0"/>
          <w:color w:val="000000"/>
          <w:sz w:val="24"/>
        </w:rPr>
      </w:pPr>
    </w:p>
    <w:p w:rsidR="004B2D9F" w:rsidRPr="004B2D9F" w:rsidRDefault="004B2D9F" w:rsidP="004B2D9F">
      <w:pPr>
        <w:jc w:val="center"/>
        <w:rPr>
          <w:rFonts w:ascii="Cambria" w:hAnsi="Cambria" w:cs="Tahoma"/>
          <w:sz w:val="24"/>
        </w:rPr>
      </w:pPr>
    </w:p>
    <w:p w:rsidR="004B2DB2" w:rsidRDefault="004B2DB2" w:rsidP="004B2DB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§ </w:t>
      </w:r>
      <w:r w:rsidR="00251875">
        <w:rPr>
          <w:rFonts w:ascii="Cambria" w:hAnsi="Cambria" w:cs="Tahoma"/>
          <w:sz w:val="24"/>
          <w:szCs w:val="24"/>
        </w:rPr>
        <w:t>1</w:t>
      </w:r>
    </w:p>
    <w:p w:rsidR="004B2D9F" w:rsidRPr="004B2D9F" w:rsidRDefault="004B2D9F" w:rsidP="00C46B71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PRZEDMIOT UMOWY</w:t>
      </w:r>
    </w:p>
    <w:p w:rsidR="002E195F" w:rsidRPr="004F0BC7" w:rsidRDefault="002E195F" w:rsidP="002E195F">
      <w:pPr>
        <w:numPr>
          <w:ilvl w:val="0"/>
          <w:numId w:val="20"/>
        </w:numPr>
        <w:jc w:val="both"/>
        <w:rPr>
          <w:rFonts w:ascii="Cambria" w:hAnsi="Cambria" w:cs="Arial"/>
          <w:sz w:val="24"/>
          <w:szCs w:val="24"/>
        </w:rPr>
      </w:pPr>
      <w:r w:rsidRPr="004F0BC7">
        <w:rPr>
          <w:rFonts w:ascii="Cambria" w:hAnsi="Cambria" w:cs="Arial"/>
          <w:sz w:val="24"/>
          <w:szCs w:val="24"/>
        </w:rPr>
        <w:t xml:space="preserve">Na podstawie przeprowadzonego zapytania ofertowego Dostawca zobowiązuje się do dostawy ziemniaków w </w:t>
      </w:r>
      <w:r w:rsidRPr="004F0BC7">
        <w:rPr>
          <w:rFonts w:ascii="Cambria" w:hAnsi="Cambria" w:cs="Arial"/>
          <w:color w:val="000000"/>
          <w:sz w:val="24"/>
          <w:szCs w:val="24"/>
        </w:rPr>
        <w:t>ilości</w:t>
      </w:r>
      <w:r w:rsidRPr="002E195F">
        <w:rPr>
          <w:rFonts w:ascii="Cambria" w:hAnsi="Cambria" w:cs="Arial"/>
          <w:color w:val="FF0000"/>
          <w:sz w:val="24"/>
          <w:szCs w:val="24"/>
        </w:rPr>
        <w:t xml:space="preserve"> </w:t>
      </w:r>
      <w:r w:rsidRPr="006E1B7B">
        <w:rPr>
          <w:rFonts w:ascii="Cambria" w:hAnsi="Cambria" w:cs="Arial"/>
          <w:color w:val="000000" w:themeColor="text1"/>
          <w:sz w:val="24"/>
          <w:szCs w:val="24"/>
        </w:rPr>
        <w:t>7000</w:t>
      </w:r>
      <w:r w:rsidRPr="002E195F">
        <w:rPr>
          <w:rFonts w:ascii="Cambria" w:hAnsi="Cambria" w:cs="Arial"/>
          <w:color w:val="FF0000"/>
          <w:sz w:val="24"/>
          <w:szCs w:val="24"/>
        </w:rPr>
        <w:t xml:space="preserve"> </w:t>
      </w:r>
      <w:r w:rsidRPr="004F0BC7">
        <w:rPr>
          <w:rFonts w:ascii="Cambria" w:hAnsi="Cambria" w:cs="Arial"/>
          <w:color w:val="000000"/>
          <w:sz w:val="24"/>
          <w:szCs w:val="24"/>
        </w:rPr>
        <w:t>kg zgodnie</w:t>
      </w:r>
      <w:r w:rsidRPr="004F0BC7">
        <w:rPr>
          <w:rFonts w:ascii="Cambria" w:hAnsi="Cambria" w:cs="Arial"/>
          <w:sz w:val="24"/>
          <w:szCs w:val="24"/>
        </w:rPr>
        <w:t xml:space="preserve"> ze złożoną ofertą.</w:t>
      </w:r>
    </w:p>
    <w:p w:rsidR="002E195F" w:rsidRPr="004F0BC7" w:rsidRDefault="002E195F" w:rsidP="002E195F">
      <w:pPr>
        <w:numPr>
          <w:ilvl w:val="0"/>
          <w:numId w:val="20"/>
        </w:numPr>
        <w:jc w:val="both"/>
        <w:rPr>
          <w:rFonts w:ascii="Cambria" w:hAnsi="Cambria" w:cs="Arial"/>
          <w:sz w:val="24"/>
          <w:szCs w:val="24"/>
        </w:rPr>
      </w:pPr>
      <w:r w:rsidRPr="004F0BC7">
        <w:rPr>
          <w:rFonts w:ascii="Cambria" w:hAnsi="Cambria" w:cs="Arial"/>
          <w:sz w:val="24"/>
          <w:szCs w:val="24"/>
        </w:rPr>
        <w:t>Cenę jednostkową  określa załącznik nr 1 stanowiący integralną część umowy.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</w:p>
    <w:p w:rsidR="00251875" w:rsidRDefault="00251875" w:rsidP="00251875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2</w:t>
      </w:r>
    </w:p>
    <w:p w:rsidR="004B2D9F" w:rsidRPr="004B2D9F" w:rsidRDefault="004B2D9F" w:rsidP="00C46B71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WARTOŚĆ UMOWY</w:t>
      </w:r>
    </w:p>
    <w:p w:rsidR="004B2D9F" w:rsidRPr="004B2D9F" w:rsidRDefault="004B2D9F" w:rsidP="004B2D9F">
      <w:pPr>
        <w:numPr>
          <w:ilvl w:val="0"/>
          <w:numId w:val="14"/>
        </w:num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4B2D9F">
        <w:rPr>
          <w:rFonts w:ascii="Cambria" w:hAnsi="Cambria" w:cs="Tahoma"/>
          <w:color w:val="000000" w:themeColor="text1"/>
          <w:sz w:val="24"/>
        </w:rPr>
        <w:t>Strony uzgadniają wartość umowy</w:t>
      </w:r>
      <w:r w:rsidRPr="004B2D9F">
        <w:rPr>
          <w:rFonts w:ascii="Cambria" w:hAnsi="Cambria" w:cs="Tahoma"/>
          <w:b/>
          <w:color w:val="000000" w:themeColor="text1"/>
          <w:sz w:val="24"/>
        </w:rPr>
        <w:t xml:space="preserve"> </w:t>
      </w:r>
    </w:p>
    <w:p w:rsidR="004B2D9F" w:rsidRPr="004B2D9F" w:rsidRDefault="004B2D9F" w:rsidP="004B2D9F">
      <w:p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4B2D9F">
        <w:rPr>
          <w:rFonts w:ascii="Cambria" w:hAnsi="Cambria" w:cs="Tahoma"/>
          <w:b/>
          <w:color w:val="000000" w:themeColor="text1"/>
          <w:sz w:val="24"/>
        </w:rPr>
        <w:t xml:space="preserve">netto: zł </w:t>
      </w:r>
    </w:p>
    <w:p w:rsidR="004B2D9F" w:rsidRPr="004B2D9F" w:rsidRDefault="004B2D9F" w:rsidP="004B2D9F">
      <w:pPr>
        <w:jc w:val="center"/>
        <w:rPr>
          <w:rFonts w:ascii="Cambria" w:hAnsi="Cambria" w:cs="Tahoma"/>
          <w:color w:val="000000" w:themeColor="text1"/>
          <w:sz w:val="24"/>
        </w:rPr>
      </w:pPr>
      <w:r w:rsidRPr="004B2D9F">
        <w:rPr>
          <w:rFonts w:ascii="Cambria" w:hAnsi="Cambria" w:cs="Tahoma"/>
          <w:color w:val="000000" w:themeColor="text1"/>
          <w:sz w:val="24"/>
        </w:rPr>
        <w:t>()</w:t>
      </w:r>
    </w:p>
    <w:p w:rsidR="004B2D9F" w:rsidRPr="004B2D9F" w:rsidRDefault="004B2D9F" w:rsidP="004B2D9F">
      <w:pPr>
        <w:jc w:val="center"/>
        <w:rPr>
          <w:rFonts w:ascii="Cambria" w:hAnsi="Cambria" w:cs="Tahoma"/>
          <w:color w:val="000000" w:themeColor="text1"/>
          <w:sz w:val="18"/>
        </w:rPr>
      </w:pPr>
      <w:r w:rsidRPr="004B2D9F">
        <w:rPr>
          <w:rFonts w:ascii="Cambria" w:hAnsi="Cambria" w:cs="Tahoma"/>
          <w:color w:val="000000" w:themeColor="text1"/>
          <w:sz w:val="18"/>
        </w:rPr>
        <w:t>słownie</w:t>
      </w:r>
    </w:p>
    <w:p w:rsidR="004B2D9F" w:rsidRPr="004B2D9F" w:rsidRDefault="004B2D9F" w:rsidP="004B2D9F">
      <w:pPr>
        <w:jc w:val="both"/>
        <w:rPr>
          <w:rFonts w:ascii="Cambria" w:hAnsi="Cambria" w:cs="Tahoma"/>
          <w:b/>
          <w:color w:val="000000" w:themeColor="text1"/>
          <w:sz w:val="24"/>
        </w:rPr>
      </w:pPr>
      <w:r w:rsidRPr="004B2D9F">
        <w:rPr>
          <w:rFonts w:ascii="Cambria" w:hAnsi="Cambria" w:cs="Tahoma"/>
          <w:b/>
          <w:color w:val="000000" w:themeColor="text1"/>
          <w:sz w:val="24"/>
        </w:rPr>
        <w:t xml:space="preserve">brutto: zł </w:t>
      </w:r>
    </w:p>
    <w:p w:rsidR="004B2D9F" w:rsidRPr="004B2D9F" w:rsidRDefault="004B2D9F" w:rsidP="004B2D9F">
      <w:pPr>
        <w:jc w:val="center"/>
        <w:rPr>
          <w:rFonts w:ascii="Cambria" w:hAnsi="Cambria" w:cs="Tahoma"/>
          <w:color w:val="000000" w:themeColor="text1"/>
          <w:sz w:val="24"/>
        </w:rPr>
      </w:pPr>
      <w:r w:rsidRPr="004B2D9F">
        <w:rPr>
          <w:rFonts w:ascii="Cambria" w:hAnsi="Cambria" w:cs="Tahoma"/>
          <w:color w:val="000000" w:themeColor="text1"/>
          <w:sz w:val="24"/>
        </w:rPr>
        <w:t>()</w:t>
      </w:r>
    </w:p>
    <w:p w:rsidR="004B2D9F" w:rsidRPr="004B2D9F" w:rsidRDefault="004B2D9F" w:rsidP="004B2D9F">
      <w:pPr>
        <w:jc w:val="center"/>
        <w:rPr>
          <w:rFonts w:ascii="Cambria" w:hAnsi="Cambria" w:cs="Tahoma"/>
          <w:sz w:val="18"/>
        </w:rPr>
      </w:pPr>
      <w:r w:rsidRPr="004B2D9F">
        <w:rPr>
          <w:rFonts w:ascii="Cambria" w:hAnsi="Cambria" w:cs="Tahoma"/>
          <w:sz w:val="18"/>
        </w:rPr>
        <w:t>słownie</w:t>
      </w:r>
    </w:p>
    <w:p w:rsidR="004B2D9F" w:rsidRPr="004B2D9F" w:rsidRDefault="004B2D9F" w:rsidP="004B2D9F">
      <w:pPr>
        <w:ind w:left="360"/>
        <w:jc w:val="both"/>
        <w:rPr>
          <w:rFonts w:ascii="Cambria" w:hAnsi="Cambria" w:cs="Tahoma"/>
          <w:sz w:val="24"/>
        </w:rPr>
      </w:pPr>
    </w:p>
    <w:p w:rsidR="004B2D9F" w:rsidRPr="004B2D9F" w:rsidRDefault="004B2D9F" w:rsidP="004B2D9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W cenach jednostkowych zawierają się koszty związane z dostawą towaru </w:t>
      </w:r>
      <w:proofErr w:type="spellStart"/>
      <w:r w:rsidRPr="004B2D9F">
        <w:rPr>
          <w:rFonts w:ascii="Cambria" w:hAnsi="Cambria" w:cs="Tahoma"/>
          <w:sz w:val="24"/>
        </w:rPr>
        <w:t>loco</w:t>
      </w:r>
      <w:proofErr w:type="spellEnd"/>
    </w:p>
    <w:p w:rsidR="004B2D9F" w:rsidRPr="004B2D9F" w:rsidRDefault="004B2D9F" w:rsidP="004B2D9F">
      <w:pPr>
        <w:ind w:left="540"/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magazyn Zamawiającego (transport, opakowanie, czynności związane z przygotowaniem dostawy, ubezpieczenia, przesyłka itp.)</w:t>
      </w:r>
    </w:p>
    <w:p w:rsidR="004B2D9F" w:rsidRPr="004B2D9F" w:rsidRDefault="004B2D9F" w:rsidP="004B2D9F">
      <w:pPr>
        <w:numPr>
          <w:ilvl w:val="0"/>
          <w:numId w:val="14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Strony ustalają, że ceny jednostkowe w Załączniku nr 1 do umowy, obowiązują przez cały okres trwania umowy.</w:t>
      </w:r>
    </w:p>
    <w:p w:rsidR="004B2D9F" w:rsidRDefault="004B2D9F" w:rsidP="004B2D9F">
      <w:pPr>
        <w:ind w:left="502"/>
        <w:jc w:val="both"/>
        <w:rPr>
          <w:rFonts w:ascii="Cambria" w:hAnsi="Cambria" w:cs="Tahoma"/>
          <w:sz w:val="24"/>
        </w:rPr>
      </w:pPr>
    </w:p>
    <w:p w:rsidR="006E1B7B" w:rsidRPr="004B2D9F" w:rsidRDefault="006E1B7B" w:rsidP="004B2D9F">
      <w:pPr>
        <w:ind w:left="502"/>
        <w:jc w:val="both"/>
        <w:rPr>
          <w:rFonts w:ascii="Cambria" w:hAnsi="Cambria" w:cs="Tahoma"/>
          <w:sz w:val="24"/>
        </w:rPr>
      </w:pPr>
    </w:p>
    <w:p w:rsidR="004B2DB2" w:rsidRDefault="004B2DB2" w:rsidP="004B2DB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>§ 3</w:t>
      </w:r>
    </w:p>
    <w:p w:rsidR="004B2D9F" w:rsidRPr="004B2DB2" w:rsidRDefault="004B2D9F" w:rsidP="004B2DB2">
      <w:pPr>
        <w:keepNext/>
        <w:jc w:val="center"/>
        <w:outlineLvl w:val="1"/>
        <w:rPr>
          <w:rFonts w:ascii="Cambria" w:hAnsi="Cambria" w:cs="Tahoma"/>
          <w:b/>
          <w:sz w:val="24"/>
          <w:szCs w:val="24"/>
        </w:rPr>
      </w:pPr>
      <w:r w:rsidRPr="004B2DB2">
        <w:rPr>
          <w:rFonts w:ascii="Cambria" w:hAnsi="Cambria" w:cs="Tahoma"/>
          <w:b/>
          <w:sz w:val="24"/>
          <w:szCs w:val="24"/>
        </w:rPr>
        <w:t>WARUNKI PŁATNOŚCI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 xml:space="preserve">Zamawiający przekaże należność przelewem na konto Dostawcy, po zrealizowaniu dostawy, w terminie </w:t>
      </w:r>
      <w:r w:rsidR="00251875" w:rsidRPr="00251875">
        <w:rPr>
          <w:rFonts w:ascii="Cambria" w:hAnsi="Cambria" w:cs="Tahoma"/>
          <w:b/>
          <w:sz w:val="24"/>
        </w:rPr>
        <w:t>3</w:t>
      </w:r>
      <w:r w:rsidRPr="004B2D9F">
        <w:rPr>
          <w:rFonts w:ascii="Cambria" w:hAnsi="Cambria" w:cs="Tahoma"/>
          <w:b/>
          <w:sz w:val="24"/>
        </w:rPr>
        <w:t>0 dni</w:t>
      </w:r>
      <w:r w:rsidRPr="004B2D9F">
        <w:rPr>
          <w:rFonts w:ascii="Cambria" w:hAnsi="Cambria" w:cs="Tahoma"/>
          <w:sz w:val="24"/>
        </w:rPr>
        <w:t xml:space="preserve"> od daty wystawienia faktury przez Dostawcę.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W przypadku zwłoki w zapłacie należności za dostarczony towar Zamawiający zastrzega sobie prawo negocjowania odroczenia terminu płatności.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Zamawiający przystąpi do negocjacji na wezwanie Dostawcy niezwłocznie, nie później niż w terminie 3 dni od daty wezwania.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Z przebiegu negocjacji (także ustaleń telefonicznych) sporządzany jest protokół, odzwierciedlający w formie pisemnej wynik przeprowadzonych negocjacji.</w:t>
      </w:r>
    </w:p>
    <w:p w:rsidR="004B2D9F" w:rsidRPr="004B2D9F" w:rsidRDefault="004B2D9F" w:rsidP="004B2D9F">
      <w:pPr>
        <w:ind w:left="450"/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Protokół ten musi być podpisany przez obie strony pod rygorem naruszenia warunków postępowania negocjacyjnego.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4B2D9F" w:rsidRPr="004B2D9F" w:rsidRDefault="004B2D9F" w:rsidP="004B2D9F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B2D9F">
        <w:rPr>
          <w:rFonts w:ascii="Cambria" w:hAnsi="Cambria" w:cs="Tahoma"/>
          <w:sz w:val="24"/>
        </w:rPr>
        <w:t>Dostawca ma prawo naliczyć odsetki w wysokości i na warunkach określonych w ustawie z dnia 08.03.2013r. o przeciwdziałaniu nadmiernym opóźnieniom w transakcjach handlowych.</w:t>
      </w:r>
    </w:p>
    <w:p w:rsidR="004B2D9F" w:rsidRPr="004B2D9F" w:rsidRDefault="004B2D9F" w:rsidP="00C46B71">
      <w:pPr>
        <w:jc w:val="center"/>
        <w:rPr>
          <w:rFonts w:ascii="Cambria" w:hAnsi="Cambria" w:cs="Tahoma"/>
          <w:sz w:val="24"/>
        </w:rPr>
      </w:pPr>
    </w:p>
    <w:p w:rsidR="004B2DB2" w:rsidRPr="004B2DB2" w:rsidRDefault="004B2DB2" w:rsidP="004B2DB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4B2DB2" w:rsidRPr="004B2DB2" w:rsidRDefault="004B2D9F" w:rsidP="004B2DB2">
      <w:pPr>
        <w:pStyle w:val="Akapitzlist"/>
        <w:keepNext/>
        <w:ind w:left="502"/>
        <w:jc w:val="center"/>
        <w:outlineLvl w:val="0"/>
        <w:rPr>
          <w:rFonts w:ascii="Cambria" w:hAnsi="Cambria" w:cs="Tahoma"/>
          <w:b/>
          <w:sz w:val="24"/>
        </w:rPr>
      </w:pPr>
      <w:r w:rsidRPr="004B2D9F">
        <w:rPr>
          <w:rFonts w:ascii="Cambria" w:hAnsi="Cambria" w:cs="Tahoma"/>
          <w:b/>
          <w:sz w:val="24"/>
        </w:rPr>
        <w:t>WARUNKI I TERMIN DOSTAWY</w:t>
      </w:r>
    </w:p>
    <w:p w:rsidR="002E195F" w:rsidRPr="004F0BC7" w:rsidRDefault="002E195F" w:rsidP="002E195F">
      <w:pPr>
        <w:numPr>
          <w:ilvl w:val="0"/>
          <w:numId w:val="21"/>
        </w:numPr>
        <w:jc w:val="both"/>
        <w:rPr>
          <w:rFonts w:ascii="Cambria" w:hAnsi="Cambria" w:cs="Arial"/>
          <w:sz w:val="24"/>
          <w:szCs w:val="24"/>
        </w:rPr>
      </w:pPr>
      <w:r w:rsidRPr="004F0BC7">
        <w:rPr>
          <w:rFonts w:ascii="Cambria" w:hAnsi="Cambria" w:cs="Arial"/>
          <w:sz w:val="24"/>
          <w:szCs w:val="24"/>
        </w:rPr>
        <w:t>Dostawca zobowiązany jest do wykonania dostaw cząstkowych przedmiotu umowy, na podstawie składanych Zamówień w trakcie trwania umowy.</w:t>
      </w:r>
    </w:p>
    <w:p w:rsidR="002E195F" w:rsidRPr="004F0BC7" w:rsidRDefault="002E195F" w:rsidP="002E195F">
      <w:pPr>
        <w:numPr>
          <w:ilvl w:val="0"/>
          <w:numId w:val="21"/>
        </w:numPr>
        <w:jc w:val="both"/>
        <w:rPr>
          <w:rFonts w:ascii="Cambria" w:hAnsi="Cambria" w:cs="Arial"/>
          <w:sz w:val="24"/>
          <w:szCs w:val="24"/>
        </w:rPr>
      </w:pPr>
      <w:r w:rsidRPr="004F0BC7">
        <w:rPr>
          <w:rFonts w:ascii="Cambria" w:hAnsi="Cambria" w:cs="Arial"/>
          <w:sz w:val="24"/>
          <w:szCs w:val="24"/>
        </w:rPr>
        <w:t>Dostawca zobowiązuje się do dostarczenia towaru co 2 dzień od daty złożenia</w:t>
      </w:r>
    </w:p>
    <w:p w:rsidR="002E195F" w:rsidRPr="004F0BC7" w:rsidRDefault="002E195F" w:rsidP="002E195F">
      <w:pPr>
        <w:jc w:val="both"/>
        <w:rPr>
          <w:rFonts w:ascii="Cambria" w:hAnsi="Cambria" w:cs="Arial"/>
          <w:sz w:val="24"/>
          <w:szCs w:val="24"/>
        </w:rPr>
      </w:pPr>
      <w:r w:rsidRPr="004F0BC7">
        <w:rPr>
          <w:rFonts w:ascii="Cambria" w:hAnsi="Cambria" w:cs="Arial"/>
          <w:sz w:val="24"/>
          <w:szCs w:val="24"/>
        </w:rPr>
        <w:t xml:space="preserve">       zamówienia.</w:t>
      </w:r>
    </w:p>
    <w:p w:rsidR="002E195F" w:rsidRPr="004F0BC7" w:rsidRDefault="002E195F" w:rsidP="002E195F">
      <w:pPr>
        <w:numPr>
          <w:ilvl w:val="0"/>
          <w:numId w:val="21"/>
        </w:numPr>
        <w:jc w:val="both"/>
        <w:rPr>
          <w:rFonts w:ascii="Cambria" w:hAnsi="Cambria" w:cs="Arial"/>
          <w:sz w:val="24"/>
          <w:szCs w:val="24"/>
        </w:rPr>
      </w:pPr>
      <w:r w:rsidRPr="004F0BC7">
        <w:rPr>
          <w:rFonts w:ascii="Cambria" w:hAnsi="Cambria" w:cs="Arial"/>
          <w:sz w:val="24"/>
          <w:szCs w:val="24"/>
        </w:rPr>
        <w:t>Dostawca gwarantuje , że przedmiot umowy jest wolny od wad.</w:t>
      </w:r>
    </w:p>
    <w:p w:rsidR="002E195F" w:rsidRPr="004F0BC7" w:rsidRDefault="002E195F" w:rsidP="002E195F">
      <w:pPr>
        <w:numPr>
          <w:ilvl w:val="0"/>
          <w:numId w:val="21"/>
        </w:numPr>
        <w:jc w:val="both"/>
        <w:rPr>
          <w:rFonts w:ascii="Cambria" w:hAnsi="Cambria" w:cs="Arial"/>
          <w:snapToGrid w:val="0"/>
          <w:color w:val="000000"/>
          <w:sz w:val="24"/>
          <w:szCs w:val="24"/>
        </w:rPr>
      </w:pPr>
      <w:r w:rsidRPr="004F0BC7">
        <w:rPr>
          <w:rFonts w:ascii="Cambria" w:hAnsi="Cambria" w:cs="Arial"/>
          <w:snapToGrid w:val="0"/>
          <w:color w:val="000000"/>
          <w:sz w:val="24"/>
          <w:szCs w:val="24"/>
        </w:rPr>
        <w:t xml:space="preserve">Zamawiający przy dostawie towaru zobowiązany jest każdorazowej do oceny jakości dostarczanego towaru. </w:t>
      </w:r>
    </w:p>
    <w:p w:rsidR="002E195F" w:rsidRPr="004F0BC7" w:rsidRDefault="002E195F" w:rsidP="002E195F">
      <w:pPr>
        <w:numPr>
          <w:ilvl w:val="0"/>
          <w:numId w:val="21"/>
        </w:numPr>
        <w:jc w:val="both"/>
        <w:rPr>
          <w:rFonts w:ascii="Cambria" w:hAnsi="Cambria" w:cs="Arial"/>
          <w:sz w:val="24"/>
          <w:szCs w:val="24"/>
        </w:rPr>
      </w:pPr>
      <w:r w:rsidRPr="004F0BC7">
        <w:rPr>
          <w:rFonts w:ascii="Cambria" w:hAnsi="Cambria" w:cs="Arial"/>
          <w:sz w:val="24"/>
          <w:szCs w:val="24"/>
        </w:rPr>
        <w:t>W przypadku stwierdzenia nieprawidłowości towar zostanie zwrócony  Dostawcy.</w:t>
      </w:r>
    </w:p>
    <w:p w:rsidR="002E195F" w:rsidRPr="004F0BC7" w:rsidRDefault="002E195F" w:rsidP="002E195F">
      <w:pPr>
        <w:numPr>
          <w:ilvl w:val="0"/>
          <w:numId w:val="21"/>
        </w:numPr>
        <w:jc w:val="both"/>
        <w:rPr>
          <w:rFonts w:ascii="Cambria" w:hAnsi="Cambria" w:cs="Arial"/>
          <w:sz w:val="24"/>
          <w:szCs w:val="24"/>
        </w:rPr>
      </w:pPr>
      <w:r w:rsidRPr="004F0BC7">
        <w:rPr>
          <w:rFonts w:ascii="Cambria" w:hAnsi="Cambria" w:cs="Arial"/>
          <w:sz w:val="24"/>
          <w:szCs w:val="24"/>
        </w:rPr>
        <w:t>Dostarczenie nowego przedmiotu umowy nastąpi na koszt i ryzyko Dostawcy.</w:t>
      </w:r>
    </w:p>
    <w:p w:rsidR="004B2DB2" w:rsidRDefault="004B2DB2" w:rsidP="004B2DB2">
      <w:pPr>
        <w:pStyle w:val="Akapitzlist"/>
        <w:ind w:left="360"/>
        <w:jc w:val="center"/>
        <w:rPr>
          <w:rFonts w:ascii="Cambria" w:hAnsi="Cambria" w:cs="Tahoma"/>
          <w:sz w:val="24"/>
          <w:szCs w:val="24"/>
        </w:rPr>
      </w:pPr>
    </w:p>
    <w:p w:rsidR="008736C8" w:rsidRDefault="008736C8" w:rsidP="008736C8">
      <w:pPr>
        <w:ind w:left="705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5</w:t>
      </w:r>
    </w:p>
    <w:p w:rsidR="008736C8" w:rsidRDefault="008736C8" w:rsidP="008736C8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REKLAMACJI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gwarantuje, że przedmiot umowy jest wolny od wad.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Reklamacje Zamawiającego będą załatwiane przez Wykonawcę, nie później niż w </w:t>
      </w:r>
      <w:r w:rsidRPr="008C537B">
        <w:rPr>
          <w:rFonts w:ascii="Cambria" w:hAnsi="Cambria" w:cs="Tahoma"/>
          <w:sz w:val="24"/>
          <w:szCs w:val="24"/>
        </w:rPr>
        <w:t xml:space="preserve">ciągu 5 dni od </w:t>
      </w:r>
      <w:r>
        <w:rPr>
          <w:rFonts w:ascii="Cambria" w:hAnsi="Cambria" w:cs="Tahoma"/>
          <w:sz w:val="24"/>
          <w:szCs w:val="24"/>
        </w:rPr>
        <w:t>daty otrzymania zgłoszenia o wadzie.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nie załatwienia reklamacji przez Wykonawcę w terminie, o którym mowa w ust.3, Zamawiający ma prawo dokonać zakupu przedmiotu umowy u innego kontrahenta. W tym przypadku Wykonawca jest zobowiązany pokryć różnicę pomiędzy kwotą określoną w niniejszej umowie a kwotą dokonanego zakupu.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Przepisu określonego w ust.4 nie stosuje się w przypadku, gdy termin załatwienia reklamacji nie został zachowany przez Wykonawcę z przyczyn przez niego niezależnych. W takim przypadku, Wykonawca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</w:t>
      </w:r>
      <w:r>
        <w:rPr>
          <w:rFonts w:ascii="Cambria" w:hAnsi="Cambria" w:cs="Tahoma"/>
          <w:sz w:val="24"/>
          <w:szCs w:val="24"/>
        </w:rPr>
        <w:lastRenderedPageBreak/>
        <w:t>zgodnie z ust.3. Nie załatwienie reklamacji w dodatkowym terminie uprawnia Zamawiającego do zastosowania ust.4.</w:t>
      </w:r>
    </w:p>
    <w:p w:rsidR="008736C8" w:rsidRDefault="008736C8" w:rsidP="008736C8">
      <w:pPr>
        <w:numPr>
          <w:ilvl w:val="0"/>
          <w:numId w:val="18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trzykrotnego dostarczenia towaru wadliwego, zamawiający ma prawo odstąpić od umowy bez zachowania okresu wypowiedzenia, po pisemnym wezwaniu Wykonawcy do realizacji należytego wykonania umowy.</w:t>
      </w:r>
    </w:p>
    <w:p w:rsidR="008736C8" w:rsidRPr="004142F0" w:rsidRDefault="008736C8" w:rsidP="008736C8">
      <w:pPr>
        <w:jc w:val="center"/>
        <w:rPr>
          <w:rFonts w:ascii="Cambria" w:hAnsi="Cambria" w:cs="Arial"/>
          <w:b/>
          <w:sz w:val="24"/>
        </w:rPr>
      </w:pP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6</w:t>
      </w:r>
    </w:p>
    <w:p w:rsidR="008736C8" w:rsidRPr="004142F0" w:rsidRDefault="008736C8" w:rsidP="008736C8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8736C8" w:rsidRPr="004142F0" w:rsidRDefault="008736C8" w:rsidP="008736C8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455 ustawy Prawo Zamówień Publicznych. </w:t>
      </w: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8736C8" w:rsidRPr="004142F0" w:rsidRDefault="008736C8" w:rsidP="008736C8">
      <w:pPr>
        <w:pStyle w:val="Justysia"/>
        <w:numPr>
          <w:ilvl w:val="0"/>
          <w:numId w:val="17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nazwy i producenta oferowanego towaru, pod warunkiem zachowania tej samej postaci w przypadku braku dostępności danego towaru, </w:t>
      </w:r>
    </w:p>
    <w:p w:rsidR="008736C8" w:rsidRPr="004142F0" w:rsidRDefault="008736C8" w:rsidP="008736C8">
      <w:pPr>
        <w:pStyle w:val="Justysia"/>
        <w:numPr>
          <w:ilvl w:val="0"/>
          <w:numId w:val="17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8736C8" w:rsidRPr="004142F0" w:rsidRDefault="008736C8" w:rsidP="008736C8">
      <w:pPr>
        <w:pStyle w:val="Justysia"/>
        <w:numPr>
          <w:ilvl w:val="0"/>
          <w:numId w:val="17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8736C8" w:rsidRPr="004142F0" w:rsidRDefault="008736C8" w:rsidP="008736C8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8736C8" w:rsidRDefault="008736C8" w:rsidP="008736C8">
      <w:pPr>
        <w:pStyle w:val="Justysia"/>
        <w:numPr>
          <w:ilvl w:val="0"/>
          <w:numId w:val="17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477A6C" w:rsidRPr="00EA44CF" w:rsidRDefault="00477A6C" w:rsidP="00477A6C">
      <w:pPr>
        <w:pStyle w:val="Default"/>
        <w:numPr>
          <w:ilvl w:val="0"/>
          <w:numId w:val="17"/>
        </w:numPr>
        <w:tabs>
          <w:tab w:val="clear" w:pos="714"/>
          <w:tab w:val="num" w:pos="640"/>
        </w:tabs>
        <w:ind w:left="640"/>
        <w:jc w:val="both"/>
        <w:rPr>
          <w:rFonts w:ascii="Cambria" w:hAnsi="Cambria"/>
          <w:color w:val="auto"/>
        </w:rPr>
      </w:pPr>
      <w:r w:rsidRPr="00EA44CF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477A6C" w:rsidRPr="004142F0" w:rsidRDefault="00477A6C" w:rsidP="00477A6C">
      <w:pPr>
        <w:pStyle w:val="Justysia"/>
        <w:spacing w:line="240" w:lineRule="auto"/>
        <w:ind w:left="714"/>
        <w:rPr>
          <w:rFonts w:ascii="Cambria" w:hAnsi="Cambria"/>
          <w:szCs w:val="24"/>
        </w:rPr>
      </w:pPr>
    </w:p>
    <w:p w:rsidR="008736C8" w:rsidRPr="004142F0" w:rsidRDefault="008736C8" w:rsidP="008736C8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8736C8" w:rsidRPr="004142F0" w:rsidRDefault="008736C8" w:rsidP="00C12E92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7</w:t>
      </w:r>
    </w:p>
    <w:p w:rsidR="008736C8" w:rsidRPr="00C12E92" w:rsidRDefault="008736C8" w:rsidP="00C12E92">
      <w:pPr>
        <w:pStyle w:val="Nagwek1"/>
        <w:jc w:val="center"/>
        <w:rPr>
          <w:rFonts w:ascii="Cambria" w:hAnsi="Cambria" w:cs="Arial"/>
          <w:b/>
        </w:rPr>
      </w:pPr>
      <w:r w:rsidRPr="00C12E92">
        <w:rPr>
          <w:rFonts w:ascii="Cambria" w:hAnsi="Cambria" w:cs="Arial"/>
          <w:b/>
        </w:rPr>
        <w:t>KARY UMOWNE</w:t>
      </w:r>
    </w:p>
    <w:p w:rsidR="008736C8" w:rsidRPr="004142F0" w:rsidRDefault="008736C8" w:rsidP="008736C8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8736C8" w:rsidRPr="004142F0" w:rsidRDefault="008736C8" w:rsidP="008736C8">
      <w:pPr>
        <w:numPr>
          <w:ilvl w:val="0"/>
          <w:numId w:val="16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8736C8" w:rsidRPr="004142F0" w:rsidRDefault="008736C8" w:rsidP="008736C8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Kary umowne będą wprowadzane po pisemnym wyjaśnieniu przez dostawcę przyczyn  w zwłoce w  dostawach. </w:t>
      </w:r>
    </w:p>
    <w:p w:rsidR="008736C8" w:rsidRPr="004142F0" w:rsidRDefault="008736C8" w:rsidP="008736C8">
      <w:pPr>
        <w:pStyle w:val="Lista"/>
        <w:widowControl/>
        <w:numPr>
          <w:ilvl w:val="0"/>
          <w:numId w:val="7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8736C8" w:rsidRPr="004142F0" w:rsidRDefault="008736C8" w:rsidP="008736C8">
      <w:pPr>
        <w:pStyle w:val="Akapitzlist"/>
        <w:numPr>
          <w:ilvl w:val="0"/>
          <w:numId w:val="7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8736C8" w:rsidRPr="004142F0" w:rsidRDefault="008736C8" w:rsidP="008736C8">
      <w:pPr>
        <w:pStyle w:val="Akapitzlist"/>
        <w:numPr>
          <w:ilvl w:val="0"/>
          <w:numId w:val="7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 xml:space="preserve">Zamawiający zobowiązuje się odstąpić od dochodzenia kar lub odszkodowań zawartych w/w umowie z tytułu </w:t>
      </w:r>
      <w:r>
        <w:rPr>
          <w:rFonts w:ascii="Cambria" w:hAnsi="Cambria"/>
          <w:iCs/>
          <w:sz w:val="24"/>
          <w:szCs w:val="24"/>
        </w:rPr>
        <w:t>zwłoki</w:t>
      </w:r>
      <w:r w:rsidRPr="004142F0">
        <w:rPr>
          <w:rFonts w:ascii="Cambria" w:hAnsi="Cambria"/>
          <w:iCs/>
          <w:sz w:val="24"/>
          <w:szCs w:val="24"/>
        </w:rPr>
        <w:t xml:space="preserve"> w dostawie wyrobów objętych niniejszą umową o ile </w:t>
      </w:r>
      <w:r>
        <w:rPr>
          <w:rFonts w:ascii="Cambria" w:hAnsi="Cambria"/>
          <w:iCs/>
          <w:sz w:val="24"/>
          <w:szCs w:val="24"/>
        </w:rPr>
        <w:t>zwłoka</w:t>
      </w:r>
      <w:r w:rsidRPr="004142F0">
        <w:rPr>
          <w:rFonts w:ascii="Cambria" w:hAnsi="Cambria"/>
          <w:iCs/>
          <w:sz w:val="24"/>
          <w:szCs w:val="24"/>
        </w:rPr>
        <w:t xml:space="preserve">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8736C8" w:rsidP="00C12E92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8</w:t>
      </w:r>
    </w:p>
    <w:p w:rsidR="008736C8" w:rsidRPr="00C12E92" w:rsidRDefault="008736C8" w:rsidP="00C12E92">
      <w:pPr>
        <w:pStyle w:val="Nagwek1"/>
        <w:jc w:val="center"/>
        <w:rPr>
          <w:rFonts w:ascii="Cambria" w:hAnsi="Cambria" w:cs="Arial"/>
          <w:b/>
        </w:rPr>
      </w:pPr>
      <w:r w:rsidRPr="00C12E92">
        <w:rPr>
          <w:rFonts w:ascii="Cambria" w:hAnsi="Cambria" w:cs="Arial"/>
          <w:b/>
        </w:rPr>
        <w:t>POSTANOWIENIA KOŃCOWE</w:t>
      </w:r>
    </w:p>
    <w:p w:rsidR="008736C8" w:rsidRPr="004142F0" w:rsidRDefault="008736C8" w:rsidP="008736C8">
      <w:pPr>
        <w:numPr>
          <w:ilvl w:val="0"/>
          <w:numId w:val="4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8736C8" w:rsidRPr="004142F0" w:rsidRDefault="008736C8" w:rsidP="008736C8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8736C8" w:rsidRPr="004142F0" w:rsidRDefault="008736C8" w:rsidP="008736C8">
      <w:pPr>
        <w:numPr>
          <w:ilvl w:val="0"/>
          <w:numId w:val="5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8736C8" w:rsidRPr="004142F0" w:rsidRDefault="008736C8" w:rsidP="008736C8">
      <w:pPr>
        <w:numPr>
          <w:ilvl w:val="0"/>
          <w:numId w:val="4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9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10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11</w:t>
      </w:r>
    </w:p>
    <w:p w:rsidR="008736C8" w:rsidRPr="004142F0" w:rsidRDefault="008736C8" w:rsidP="008736C8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</w:t>
      </w:r>
      <w:r w:rsidR="00C12E92">
        <w:rPr>
          <w:rFonts w:ascii="Cambria" w:hAnsi="Cambria" w:cs="Arial"/>
          <w:sz w:val="24"/>
        </w:rPr>
        <w:t xml:space="preserve">okres </w:t>
      </w:r>
      <w:r w:rsidR="00881627">
        <w:rPr>
          <w:rFonts w:ascii="Cambria" w:hAnsi="Cambria" w:cs="Arial"/>
          <w:sz w:val="24"/>
        </w:rPr>
        <w:t>10 tygodni</w:t>
      </w:r>
      <w:r w:rsidRPr="004142F0">
        <w:rPr>
          <w:rFonts w:ascii="Cambria" w:hAnsi="Cambria" w:cs="Arial"/>
          <w:sz w:val="24"/>
        </w:rPr>
        <w:t xml:space="preserve"> od </w:t>
      </w:r>
      <w:r w:rsidR="00881627">
        <w:rPr>
          <w:rFonts w:ascii="Cambria" w:hAnsi="Cambria" w:cs="Arial"/>
          <w:sz w:val="24"/>
        </w:rPr>
        <w:t>dnia zawarcia umowy.</w:t>
      </w:r>
      <w:bookmarkStart w:id="0" w:name="_GoBack"/>
      <w:bookmarkEnd w:id="0"/>
      <w:r w:rsidR="00C12E92">
        <w:rPr>
          <w:rFonts w:ascii="Cambria" w:hAnsi="Cambria" w:cs="Arial"/>
          <w:sz w:val="24"/>
        </w:rPr>
        <w:t xml:space="preserve"> </w:t>
      </w:r>
    </w:p>
    <w:p w:rsidR="008736C8" w:rsidRPr="004142F0" w:rsidRDefault="008736C8" w:rsidP="008736C8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8736C8" w:rsidRPr="004142F0" w:rsidRDefault="008736C8" w:rsidP="008736C8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Każda ze stron może wypowiedzieć umowę z zachowaniem </w:t>
      </w:r>
      <w:r>
        <w:rPr>
          <w:rFonts w:ascii="Cambria" w:hAnsi="Cambria" w:cs="Arial"/>
          <w:sz w:val="24"/>
        </w:rPr>
        <w:t>3</w:t>
      </w:r>
      <w:r w:rsidRPr="004142F0">
        <w:rPr>
          <w:rFonts w:ascii="Cambria" w:hAnsi="Cambria" w:cs="Arial"/>
          <w:sz w:val="24"/>
        </w:rPr>
        <w:t>0 dniowego terminu wypowiedzenia, w tym okresie Dostawca nie będzie zobowiązany do realizacji Zamówień przekraczających średni stan zakupionych miesięcznie towarów, liczony z okresu obowiązywania umowy.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12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8736C8" w:rsidRPr="004142F0" w:rsidRDefault="008736C8" w:rsidP="008736C8">
      <w:pPr>
        <w:jc w:val="center"/>
        <w:rPr>
          <w:rFonts w:ascii="Cambria" w:hAnsi="Cambria" w:cs="Arial"/>
          <w:sz w:val="24"/>
        </w:rPr>
      </w:pPr>
    </w:p>
    <w:p w:rsidR="008736C8" w:rsidRPr="004142F0" w:rsidRDefault="00B5438C" w:rsidP="008736C8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13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u w:val="single"/>
        </w:rPr>
      </w:pP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u w:val="single"/>
        </w:rPr>
      </w:pPr>
    </w:p>
    <w:p w:rsidR="008736C8" w:rsidRPr="004142F0" w:rsidRDefault="008736C8" w:rsidP="008736C8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t>Wykaz załączników do umowy:</w:t>
      </w:r>
    </w:p>
    <w:p w:rsidR="008736C8" w:rsidRPr="004142F0" w:rsidRDefault="008736C8" w:rsidP="008736C8">
      <w:pPr>
        <w:numPr>
          <w:ilvl w:val="0"/>
          <w:numId w:val="8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8736C8" w:rsidRPr="004142F0" w:rsidRDefault="008736C8" w:rsidP="008736C8">
      <w:pPr>
        <w:rPr>
          <w:rFonts w:ascii="Cambria" w:hAnsi="Cambria" w:cs="Arial"/>
        </w:rPr>
      </w:pPr>
    </w:p>
    <w:p w:rsidR="008736C8" w:rsidRPr="004142F0" w:rsidRDefault="008736C8" w:rsidP="008736C8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4B2D9F" w:rsidRPr="004B2D9F" w:rsidRDefault="004B2D9F" w:rsidP="004B2D9F">
      <w:pPr>
        <w:jc w:val="both"/>
        <w:rPr>
          <w:rFonts w:ascii="Cambria" w:hAnsi="Cambria" w:cs="Tahoma"/>
          <w:sz w:val="24"/>
        </w:rPr>
      </w:pPr>
    </w:p>
    <w:sectPr w:rsidR="004B2D9F" w:rsidRPr="004B2D9F" w:rsidSect="00BE38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4D4627C"/>
    <w:multiLevelType w:val="singleLevel"/>
    <w:tmpl w:val="D9D8B7F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6F109A"/>
    <w:multiLevelType w:val="hybridMultilevel"/>
    <w:tmpl w:val="98FA3D2A"/>
    <w:lvl w:ilvl="0" w:tplc="F53CB6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A80206"/>
    <w:multiLevelType w:val="multilevel"/>
    <w:tmpl w:val="87E02104"/>
    <w:lvl w:ilvl="0">
      <w:start w:val="7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2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D656B6E"/>
    <w:multiLevelType w:val="multilevel"/>
    <w:tmpl w:val="755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18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74B80FF8"/>
    <w:multiLevelType w:val="hybridMultilevel"/>
    <w:tmpl w:val="AFF82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5"/>
  </w:num>
  <w:num w:numId="5">
    <w:abstractNumId w:val="16"/>
  </w:num>
  <w:num w:numId="6">
    <w:abstractNumId w:val="7"/>
  </w:num>
  <w:num w:numId="7">
    <w:abstractNumId w:val="4"/>
  </w:num>
  <w:num w:numId="8">
    <w:abstractNumId w:val="13"/>
  </w:num>
  <w:num w:numId="9">
    <w:abstractNumId w:val="18"/>
  </w:num>
  <w:num w:numId="10">
    <w:abstractNumId w:val="0"/>
  </w:num>
  <w:num w:numId="11">
    <w:abstractNumId w:val="2"/>
  </w:num>
  <w:num w:numId="12">
    <w:abstractNumId w:val="11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32ABE"/>
    <w:rsid w:val="00080BC1"/>
    <w:rsid w:val="000975D1"/>
    <w:rsid w:val="000F08A6"/>
    <w:rsid w:val="001225F2"/>
    <w:rsid w:val="00160A2C"/>
    <w:rsid w:val="002200CE"/>
    <w:rsid w:val="00227785"/>
    <w:rsid w:val="00251875"/>
    <w:rsid w:val="002E195F"/>
    <w:rsid w:val="00326E9A"/>
    <w:rsid w:val="003A7C22"/>
    <w:rsid w:val="003B2E4D"/>
    <w:rsid w:val="003D2097"/>
    <w:rsid w:val="00417842"/>
    <w:rsid w:val="00423A83"/>
    <w:rsid w:val="00423C9C"/>
    <w:rsid w:val="00450F8A"/>
    <w:rsid w:val="00462581"/>
    <w:rsid w:val="00477A6C"/>
    <w:rsid w:val="004973EE"/>
    <w:rsid w:val="004B2D9F"/>
    <w:rsid w:val="004B2DB2"/>
    <w:rsid w:val="005A483F"/>
    <w:rsid w:val="00611C45"/>
    <w:rsid w:val="006518E9"/>
    <w:rsid w:val="00660BD9"/>
    <w:rsid w:val="006E1B7B"/>
    <w:rsid w:val="00741A07"/>
    <w:rsid w:val="00761F39"/>
    <w:rsid w:val="00820D6E"/>
    <w:rsid w:val="008736C8"/>
    <w:rsid w:val="0088131D"/>
    <w:rsid w:val="00881627"/>
    <w:rsid w:val="00884C3D"/>
    <w:rsid w:val="008908CA"/>
    <w:rsid w:val="00A02B4E"/>
    <w:rsid w:val="00A075D7"/>
    <w:rsid w:val="00AD09F5"/>
    <w:rsid w:val="00B5438C"/>
    <w:rsid w:val="00BE38D9"/>
    <w:rsid w:val="00C12E92"/>
    <w:rsid w:val="00C46B71"/>
    <w:rsid w:val="00CF480D"/>
    <w:rsid w:val="00D10F57"/>
    <w:rsid w:val="00D219C7"/>
    <w:rsid w:val="00D40C1E"/>
    <w:rsid w:val="00D83E0E"/>
    <w:rsid w:val="00DF4F80"/>
    <w:rsid w:val="00E835F6"/>
    <w:rsid w:val="00E86D97"/>
    <w:rsid w:val="00EC0A57"/>
    <w:rsid w:val="00F1246D"/>
    <w:rsid w:val="00F823B8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F5D5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2D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2D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B2D9F"/>
    <w:pPr>
      <w:ind w:left="720"/>
      <w:contextualSpacing/>
    </w:pPr>
  </w:style>
  <w:style w:type="paragraph" w:styleId="Lista">
    <w:name w:val="List"/>
    <w:basedOn w:val="Tekstpodstawowy"/>
    <w:uiPriority w:val="99"/>
    <w:rsid w:val="00032ABE"/>
    <w:pPr>
      <w:widowControl w:val="0"/>
      <w:suppressAutoHyphens/>
      <w:spacing w:after="120"/>
    </w:pPr>
    <w:rPr>
      <w:rFonts w:ascii="Times New Roman" w:hAnsi="Times New Roman" w:cs="Mangal"/>
      <w:kern w:val="1"/>
      <w:szCs w:val="24"/>
      <w:lang w:val="x-none" w:eastAsia="hi-IN" w:bidi="hi-IN"/>
    </w:rPr>
  </w:style>
  <w:style w:type="paragraph" w:customStyle="1" w:styleId="Justysia">
    <w:name w:val="Justysia"/>
    <w:basedOn w:val="Normalny"/>
    <w:rsid w:val="008736C8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477A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21</cp:revision>
  <cp:lastPrinted>2022-05-30T04:45:00Z</cp:lastPrinted>
  <dcterms:created xsi:type="dcterms:W3CDTF">2021-01-08T16:54:00Z</dcterms:created>
  <dcterms:modified xsi:type="dcterms:W3CDTF">2022-05-30T04:45:00Z</dcterms:modified>
</cp:coreProperties>
</file>