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0C01E46C" w:rsidR="00DA7903" w:rsidRDefault="00DA7903" w:rsidP="00622823">
      <w:pPr>
        <w:spacing w:line="276" w:lineRule="auto"/>
        <w:ind w:left="284"/>
        <w:rPr>
          <w:rFonts w:ascii="Arial" w:hAnsi="Arial" w:cs="Arial"/>
          <w:noProof/>
          <w:color w:val="5B9BD5"/>
          <w:sz w:val="22"/>
          <w:szCs w:val="22"/>
        </w:rPr>
      </w:pPr>
    </w:p>
    <w:p w14:paraId="3FA4BFED" w14:textId="77777777" w:rsidR="002B0BE7" w:rsidRPr="00277F26" w:rsidRDefault="002B0BE7" w:rsidP="00622823">
      <w:pPr>
        <w:spacing w:line="276" w:lineRule="auto"/>
        <w:ind w:left="284"/>
        <w:rPr>
          <w:rFonts w:ascii="Arial" w:hAnsi="Arial" w:cs="Arial"/>
          <w:b/>
          <w:caps/>
          <w:sz w:val="22"/>
          <w:szCs w:val="22"/>
        </w:rPr>
      </w:pPr>
    </w:p>
    <w:p w14:paraId="395D49BD" w14:textId="564783EA" w:rsidR="00DA7903" w:rsidRDefault="00EA372F" w:rsidP="00EA372F">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09C7D5B" wp14:editId="5E81BB43">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65BA8410" w14:textId="3F693FF1" w:rsidR="000C07BA" w:rsidRDefault="000C07BA" w:rsidP="002F3373">
      <w:pPr>
        <w:spacing w:line="276" w:lineRule="auto"/>
        <w:ind w:left="284"/>
        <w:jc w:val="center"/>
        <w:rPr>
          <w:rFonts w:ascii="Arial" w:hAnsi="Arial" w:cs="Arial"/>
          <w:b/>
          <w:caps/>
          <w:sz w:val="22"/>
          <w:szCs w:val="22"/>
        </w:rPr>
      </w:pPr>
    </w:p>
    <w:p w14:paraId="43C6CA21" w14:textId="3C453C10" w:rsidR="000C07BA" w:rsidRDefault="000C07BA" w:rsidP="002F3373">
      <w:pPr>
        <w:spacing w:line="276" w:lineRule="auto"/>
        <w:ind w:left="284"/>
        <w:jc w:val="center"/>
        <w:rPr>
          <w:rFonts w:ascii="Arial" w:hAnsi="Arial" w:cs="Arial"/>
          <w:b/>
          <w:caps/>
          <w:sz w:val="22"/>
          <w:szCs w:val="22"/>
        </w:rPr>
      </w:pPr>
    </w:p>
    <w:p w14:paraId="471E171E" w14:textId="6869A38D" w:rsidR="000C07BA" w:rsidRDefault="000C07BA" w:rsidP="002F3373">
      <w:pPr>
        <w:spacing w:line="276" w:lineRule="auto"/>
        <w:ind w:left="284"/>
        <w:jc w:val="center"/>
        <w:rPr>
          <w:rFonts w:ascii="Arial" w:hAnsi="Arial" w:cs="Arial"/>
          <w:b/>
          <w:caps/>
          <w:sz w:val="22"/>
          <w:szCs w:val="22"/>
        </w:rPr>
      </w:pPr>
    </w:p>
    <w:p w14:paraId="37B44744" w14:textId="1A1EDCE3" w:rsidR="000C07BA" w:rsidRDefault="000C07BA" w:rsidP="002F3373">
      <w:pPr>
        <w:spacing w:line="276" w:lineRule="auto"/>
        <w:ind w:left="284"/>
        <w:jc w:val="center"/>
        <w:rPr>
          <w:rFonts w:ascii="Arial" w:hAnsi="Arial" w:cs="Arial"/>
          <w:b/>
          <w:caps/>
          <w:sz w:val="22"/>
          <w:szCs w:val="22"/>
        </w:rPr>
      </w:pPr>
    </w:p>
    <w:p w14:paraId="2D0CBA7F" w14:textId="77777777" w:rsidR="000C07BA" w:rsidRPr="00277F26" w:rsidRDefault="000C07BA"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2D005CAF" w14:textId="62135B5C"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 xml:space="preserve">z 2022 r. poz. 1710 ze </w:t>
      </w:r>
      <w:proofErr w:type="spellStart"/>
      <w:r w:rsidR="004E2FB9" w:rsidRPr="004E2FB9">
        <w:rPr>
          <w:rFonts w:ascii="Arial" w:hAnsi="Arial" w:cs="Arial"/>
          <w:sz w:val="22"/>
          <w:szCs w:val="22"/>
        </w:rPr>
        <w:t>zm</w:t>
      </w:r>
      <w:proofErr w:type="spellEnd"/>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1F08197" w14:textId="5673AE2B" w:rsidR="002F3373" w:rsidRPr="00277F26" w:rsidRDefault="006A0E87" w:rsidP="002F3373">
      <w:pPr>
        <w:spacing w:line="276" w:lineRule="auto"/>
        <w:jc w:val="center"/>
        <w:rPr>
          <w:rFonts w:ascii="Arial" w:hAnsi="Arial" w:cs="Arial"/>
          <w:b/>
          <w:sz w:val="22"/>
          <w:szCs w:val="22"/>
        </w:rPr>
      </w:pPr>
      <w:r>
        <w:rPr>
          <w:rFonts w:ascii="Arial" w:hAnsi="Arial" w:cs="Arial"/>
          <w:b/>
          <w:sz w:val="22"/>
          <w:szCs w:val="22"/>
        </w:rPr>
        <w:t xml:space="preserve">Dostawa </w:t>
      </w:r>
      <w:r w:rsidR="00F025E5">
        <w:rPr>
          <w:rFonts w:ascii="Arial" w:hAnsi="Arial" w:cs="Arial"/>
          <w:b/>
          <w:sz w:val="22"/>
          <w:szCs w:val="22"/>
        </w:rPr>
        <w:t xml:space="preserve">i montaż systemu transportu probówek z materiałem biologicznym do badań laboratoryjnych </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79B961E3"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F025E5">
        <w:rPr>
          <w:rFonts w:ascii="Arial" w:hAnsi="Arial" w:cs="Arial"/>
          <w:b/>
          <w:sz w:val="22"/>
          <w:szCs w:val="22"/>
        </w:rPr>
        <w:t>41</w:t>
      </w:r>
      <w:r w:rsidR="006C2760" w:rsidRPr="00277F26">
        <w:rPr>
          <w:rFonts w:ascii="Arial" w:hAnsi="Arial" w:cs="Arial"/>
          <w:b/>
          <w:sz w:val="22"/>
          <w:szCs w:val="22"/>
        </w:rPr>
        <w:t>/202</w:t>
      </w:r>
      <w:r w:rsidR="00BA49D2">
        <w:rPr>
          <w:rFonts w:ascii="Arial" w:hAnsi="Arial" w:cs="Arial"/>
          <w:b/>
          <w:sz w:val="22"/>
          <w:szCs w:val="22"/>
        </w:rPr>
        <w:t>4</w:t>
      </w:r>
    </w:p>
    <w:p w14:paraId="1F6DB58D" w14:textId="430D317D"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D82D0D">
        <w:rPr>
          <w:rFonts w:cs="Arial"/>
          <w:szCs w:val="22"/>
        </w:rPr>
        <w:t>18.04</w:t>
      </w:r>
      <w:r w:rsidR="00B700D1">
        <w:rPr>
          <w:rFonts w:cs="Arial"/>
          <w:szCs w:val="22"/>
        </w:rPr>
        <w:t>.</w:t>
      </w:r>
      <w:r w:rsidR="00BC51B9">
        <w:rPr>
          <w:rFonts w:cs="Arial"/>
          <w:szCs w:val="22"/>
        </w:rPr>
        <w:t>202</w:t>
      </w:r>
      <w:r w:rsidR="00BA49D2">
        <w:rPr>
          <w:rFonts w:cs="Arial"/>
          <w:szCs w:val="22"/>
        </w:rPr>
        <w:t>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6B6FE24E" w:rsidR="002F3373"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02EA8D9C" w14:textId="76879FA1" w:rsidR="002F488B" w:rsidRPr="00EB4490" w:rsidRDefault="002F488B" w:rsidP="00EB4490">
      <w:pPr>
        <w:pStyle w:val="pkt"/>
        <w:spacing w:before="0" w:after="0" w:line="276" w:lineRule="auto"/>
        <w:ind w:left="142" w:hanging="142"/>
        <w:rPr>
          <w:rFonts w:ascii="Arial" w:hAnsi="Arial" w:cs="Arial"/>
          <w:b/>
          <w:sz w:val="22"/>
          <w:szCs w:val="22"/>
        </w:rPr>
      </w:pPr>
      <w:r>
        <w:rPr>
          <w:rFonts w:ascii="Arial" w:hAnsi="Arial" w:cs="Arial"/>
          <w:b/>
          <w:sz w:val="22"/>
          <w:szCs w:val="22"/>
        </w:rPr>
        <w:t xml:space="preserve">- </w:t>
      </w:r>
      <w:r w:rsidRPr="00235883">
        <w:rPr>
          <w:rFonts w:ascii="Arial" w:hAnsi="Arial" w:cs="Arial"/>
          <w:b/>
          <w:sz w:val="22"/>
          <w:szCs w:val="22"/>
        </w:rPr>
        <w:t xml:space="preserve">załącznik nr </w:t>
      </w:r>
      <w:r>
        <w:rPr>
          <w:rFonts w:ascii="Arial" w:hAnsi="Arial" w:cs="Arial"/>
          <w:b/>
          <w:sz w:val="22"/>
          <w:szCs w:val="22"/>
        </w:rPr>
        <w:t>9</w:t>
      </w:r>
      <w:r w:rsidRPr="00235883">
        <w:rPr>
          <w:rFonts w:ascii="Arial" w:hAnsi="Arial" w:cs="Arial"/>
          <w:b/>
          <w:sz w:val="22"/>
          <w:szCs w:val="22"/>
        </w:rPr>
        <w:t xml:space="preserve"> do SWZ</w:t>
      </w:r>
      <w:r>
        <w:rPr>
          <w:rFonts w:ascii="Arial" w:hAnsi="Arial" w:cs="Arial"/>
          <w:sz w:val="22"/>
          <w:szCs w:val="22"/>
        </w:rPr>
        <w:t xml:space="preserve"> – umowa zdalnego dostępu</w:t>
      </w:r>
      <w:r w:rsidRPr="00E04A54">
        <w:rPr>
          <w:rFonts w:ascii="Arial" w:hAnsi="Arial" w:cs="Arial"/>
          <w:b/>
          <w:sz w:val="22"/>
          <w:szCs w:val="22"/>
        </w:rPr>
        <w:t xml:space="preserve"> </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6B5A2E33"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BA49D2">
        <w:rPr>
          <w:rFonts w:ascii="Arial" w:hAnsi="Arial" w:cs="Arial"/>
          <w:sz w:val="22"/>
          <w:szCs w:val="22"/>
        </w:rPr>
        <w:t>3</w:t>
      </w:r>
      <w:r w:rsidR="004E2FB9" w:rsidRPr="004E2FB9">
        <w:rPr>
          <w:rFonts w:ascii="Arial" w:hAnsi="Arial" w:cs="Arial"/>
          <w:sz w:val="22"/>
          <w:szCs w:val="22"/>
        </w:rPr>
        <w:t xml:space="preserve"> r. poz. 1</w:t>
      </w:r>
      <w:r w:rsidR="00BA49D2">
        <w:rPr>
          <w:rFonts w:ascii="Arial" w:hAnsi="Arial" w:cs="Arial"/>
          <w:sz w:val="22"/>
          <w:szCs w:val="22"/>
        </w:rPr>
        <w:t>605</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0D077C8F"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F025E5">
        <w:rPr>
          <w:rFonts w:ascii="Arial" w:hAnsi="Arial" w:cs="Arial"/>
          <w:sz w:val="22"/>
          <w:szCs w:val="22"/>
        </w:rPr>
        <w:t xml:space="preserve">nie </w:t>
      </w:r>
      <w:r w:rsidRPr="00F025E5">
        <w:rPr>
          <w:rFonts w:ascii="Arial" w:hAnsi="Arial" w:cs="Arial"/>
          <w:sz w:val="22"/>
          <w:szCs w:val="22"/>
        </w:rPr>
        <w:t>dopuszcza</w:t>
      </w:r>
      <w:r w:rsidRPr="00277F26">
        <w:rPr>
          <w:rFonts w:ascii="Arial" w:hAnsi="Arial" w:cs="Arial"/>
          <w:b/>
          <w:sz w:val="22"/>
          <w:szCs w:val="22"/>
        </w:rPr>
        <w:t xml:space="preserve"> </w:t>
      </w:r>
      <w:r w:rsidRPr="00277F26">
        <w:rPr>
          <w:rFonts w:ascii="Arial" w:hAnsi="Arial" w:cs="Arial"/>
          <w:sz w:val="22"/>
          <w:szCs w:val="22"/>
        </w:rPr>
        <w:t>możliwoś</w:t>
      </w:r>
      <w:r w:rsidR="00F025E5">
        <w:rPr>
          <w:rFonts w:ascii="Arial" w:hAnsi="Arial" w:cs="Arial"/>
          <w:sz w:val="22"/>
          <w:szCs w:val="22"/>
        </w:rPr>
        <w:t>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2204A7DE" w:rsidR="002F3373" w:rsidRPr="00377F71" w:rsidRDefault="002F3373" w:rsidP="00F025E5">
      <w:pPr>
        <w:spacing w:line="276" w:lineRule="auto"/>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F025E5">
        <w:rPr>
          <w:rFonts w:ascii="Arial" w:hAnsi="Arial" w:cs="Arial"/>
          <w:b/>
          <w:sz w:val="22"/>
          <w:szCs w:val="22"/>
        </w:rPr>
        <w:t>Dostawa i montaż systemu transportu probówek                            z materiałem biologicznym do badań laboratoryjnych</w:t>
      </w:r>
      <w:r w:rsidR="00377F71">
        <w:rPr>
          <w:rFonts w:ascii="Arial" w:hAnsi="Arial" w:cs="Arial"/>
          <w:b/>
          <w:sz w:val="22"/>
          <w:szCs w:val="22"/>
        </w:rPr>
        <w:t xml:space="preserve"> </w:t>
      </w:r>
      <w:r w:rsidR="00377F71">
        <w:rPr>
          <w:rFonts w:ascii="Arial" w:hAnsi="Arial" w:cs="Arial"/>
          <w:sz w:val="22"/>
          <w:szCs w:val="22"/>
        </w:rPr>
        <w:t>wraz z przeszkoleniem personelu           (15 osób) w zakresie obsługi Urządzenia.</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58E6384F" w14:textId="7901F363" w:rsidR="00800AEA" w:rsidRPr="00F025E5" w:rsidRDefault="00D13212" w:rsidP="00F025E5">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03A6F956" w:rsidR="002F3373" w:rsidRPr="00277F26" w:rsidRDefault="00BA49D2"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F565D9">
        <w:rPr>
          <w:rFonts w:ascii="Arial" w:hAnsi="Arial" w:cs="Arial"/>
          <w:b/>
          <w:sz w:val="22"/>
          <w:szCs w:val="22"/>
        </w:rPr>
        <w:t>.</w:t>
      </w:r>
      <w:r w:rsidR="00800AEA"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27A9C5EB" w:rsidR="002F3373" w:rsidRPr="00277F26" w:rsidRDefault="00BA49D2"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27CB9A7D"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972CE4">
        <w:rPr>
          <w:rFonts w:ascii="Arial" w:hAnsi="Arial" w:cs="Arial"/>
          <w:sz w:val="22"/>
          <w:szCs w:val="22"/>
          <w:lang w:eastAsia="en-GB"/>
        </w:rPr>
        <w:t>4</w:t>
      </w:r>
      <w:r w:rsidRPr="00F909EC">
        <w:rPr>
          <w:rFonts w:ascii="Arial" w:hAnsi="Arial" w:cs="Arial"/>
          <w:sz w:val="22"/>
          <w:szCs w:val="22"/>
          <w:lang w:eastAsia="en-GB"/>
        </w:rPr>
        <w:t xml:space="preserve"> </w:t>
      </w:r>
      <w:r w:rsidRPr="00F81C3D">
        <w:rPr>
          <w:rFonts w:ascii="Arial" w:hAnsi="Arial" w:cs="Arial"/>
          <w:sz w:val="22"/>
          <w:szCs w:val="22"/>
          <w:lang w:eastAsia="en-GB"/>
        </w:rPr>
        <w:t>niniejszej SWZ</w:t>
      </w:r>
      <w:r w:rsidR="00106E80">
        <w:rPr>
          <w:rFonts w:ascii="Arial" w:hAnsi="Arial" w:cs="Arial"/>
          <w:sz w:val="22"/>
          <w:szCs w:val="22"/>
          <w:lang w:eastAsia="en-GB"/>
        </w:rPr>
        <w:t xml:space="preserve"> (jeśli dotyczy)</w:t>
      </w:r>
      <w:r w:rsidRPr="00F81C3D">
        <w:rPr>
          <w:rFonts w:ascii="Arial" w:hAnsi="Arial" w:cs="Arial"/>
          <w:sz w:val="22"/>
          <w:szCs w:val="22"/>
          <w:lang w:eastAsia="en-GB"/>
        </w:rPr>
        <w:t>.</w:t>
      </w:r>
    </w:p>
    <w:p w14:paraId="724A8705" w14:textId="5C248DE3"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2359C842" w:rsidR="002F3373" w:rsidRDefault="002F3373" w:rsidP="00DB52C4">
      <w:pPr>
        <w:pStyle w:val="arimr"/>
        <w:numPr>
          <w:ilvl w:val="0"/>
          <w:numId w:val="45"/>
        </w:numPr>
        <w:tabs>
          <w:tab w:val="left" w:pos="284"/>
        </w:tabs>
        <w:suppressAutoHyphens/>
        <w:spacing w:line="276" w:lineRule="auto"/>
        <w:ind w:hanging="720"/>
        <w:jc w:val="both"/>
        <w:rPr>
          <w:rFonts w:ascii="Arial" w:hAnsi="Arial" w:cs="Arial"/>
          <w:sz w:val="22"/>
          <w:szCs w:val="22"/>
          <w:lang w:val="pl-PL"/>
        </w:rPr>
      </w:pP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VIII.</w:t>
      </w:r>
      <w:r w:rsidRPr="00277F26">
        <w:rPr>
          <w:rFonts w:ascii="Arial" w:hAnsi="Arial" w:cs="Arial"/>
          <w:b/>
          <w:sz w:val="22"/>
          <w:szCs w:val="22"/>
        </w:rPr>
        <w:tab/>
        <w:t>TERMIN WYKONANIA ZAMÓWIENIA</w:t>
      </w:r>
    </w:p>
    <w:p w14:paraId="463DE8A2" w14:textId="57EDA269" w:rsidR="003D16A7" w:rsidRPr="002B0981" w:rsidRDefault="002F3373" w:rsidP="002B0981">
      <w:pPr>
        <w:pStyle w:val="pkt"/>
        <w:numPr>
          <w:ilvl w:val="0"/>
          <w:numId w:val="9"/>
        </w:numPr>
        <w:spacing w:before="0" w:after="0" w:line="276" w:lineRule="auto"/>
        <w:ind w:left="284" w:hanging="284"/>
        <w:rPr>
          <w:rFonts w:ascii="Arial" w:hAnsi="Arial" w:cs="Arial"/>
          <w:sz w:val="22"/>
          <w:szCs w:val="22"/>
        </w:rPr>
      </w:pPr>
      <w:r w:rsidRPr="002B0981">
        <w:rPr>
          <w:rFonts w:ascii="Arial" w:hAnsi="Arial" w:cs="Arial"/>
          <w:b/>
          <w:sz w:val="22"/>
          <w:szCs w:val="22"/>
        </w:rPr>
        <w:t>Termin realizacji zamówienia</w:t>
      </w:r>
      <w:r w:rsidR="002B0981">
        <w:rPr>
          <w:rFonts w:ascii="Arial" w:hAnsi="Arial" w:cs="Arial"/>
          <w:b/>
          <w:sz w:val="22"/>
          <w:szCs w:val="22"/>
        </w:rPr>
        <w:t xml:space="preserve"> - </w:t>
      </w:r>
      <w:r w:rsidR="002B0981" w:rsidRPr="002B0981">
        <w:rPr>
          <w:rFonts w:ascii="Arial" w:hAnsi="Arial" w:cs="Arial"/>
          <w:sz w:val="22"/>
          <w:szCs w:val="22"/>
        </w:rPr>
        <w:t>w</w:t>
      </w:r>
      <w:r w:rsidR="003D16A7" w:rsidRPr="002B0981">
        <w:rPr>
          <w:rFonts w:ascii="Arial" w:hAnsi="Arial" w:cs="Arial"/>
          <w:sz w:val="22"/>
          <w:szCs w:val="22"/>
        </w:rPr>
        <w:t xml:space="preserve">szystkie pakiety </w:t>
      </w:r>
      <w:r w:rsidR="002B0981" w:rsidRPr="002B0981">
        <w:rPr>
          <w:rFonts w:ascii="Arial" w:hAnsi="Arial" w:cs="Arial"/>
          <w:sz w:val="22"/>
          <w:szCs w:val="22"/>
        </w:rPr>
        <w:t xml:space="preserve">– </w:t>
      </w:r>
      <w:bookmarkStart w:id="0" w:name="_Hlk123210266"/>
      <w:r w:rsidR="002B0981" w:rsidRPr="002B0981">
        <w:rPr>
          <w:rFonts w:ascii="Arial" w:hAnsi="Arial" w:cs="Arial"/>
          <w:b/>
          <w:sz w:val="22"/>
          <w:szCs w:val="22"/>
        </w:rPr>
        <w:t xml:space="preserve">do </w:t>
      </w:r>
      <w:r w:rsidR="00F025E5">
        <w:rPr>
          <w:rFonts w:ascii="Arial" w:hAnsi="Arial" w:cs="Arial"/>
          <w:b/>
          <w:sz w:val="22"/>
          <w:szCs w:val="22"/>
        </w:rPr>
        <w:t>120</w:t>
      </w:r>
      <w:r w:rsidR="002B0981" w:rsidRPr="002B0981">
        <w:rPr>
          <w:rFonts w:ascii="Arial" w:hAnsi="Arial" w:cs="Arial"/>
          <w:b/>
          <w:sz w:val="22"/>
          <w:szCs w:val="22"/>
        </w:rPr>
        <w:t xml:space="preserve"> dni od dnia podpisania umowy</w:t>
      </w:r>
      <w:r w:rsidR="002B0981" w:rsidRPr="002B0981">
        <w:rPr>
          <w:rFonts w:ascii="Arial" w:hAnsi="Arial" w:cs="Arial"/>
          <w:sz w:val="22"/>
          <w:szCs w:val="22"/>
        </w:rPr>
        <w:t>.</w:t>
      </w:r>
      <w:bookmarkEnd w:id="0"/>
    </w:p>
    <w:p w14:paraId="69D2EBEA" w14:textId="5C9E76BC" w:rsidR="0035309A" w:rsidRPr="00277F26" w:rsidRDefault="0035309A" w:rsidP="003D16A7">
      <w:pPr>
        <w:pStyle w:val="pkt"/>
        <w:spacing w:before="0" w:after="0" w:line="276" w:lineRule="auto"/>
        <w:ind w:left="284" w:firstLine="0"/>
        <w:rPr>
          <w:rFonts w:ascii="Arial" w:hAnsi="Arial" w:cs="Arial"/>
          <w:sz w:val="22"/>
          <w:szCs w:val="22"/>
        </w:rPr>
      </w:pPr>
      <w:r w:rsidRPr="00277F26">
        <w:rPr>
          <w:rFonts w:ascii="Arial" w:hAnsi="Arial" w:cs="Arial"/>
          <w:sz w:val="22"/>
          <w:szCs w:val="22"/>
        </w:rPr>
        <w:t xml:space="preserve">Dostawy do Magazynu </w:t>
      </w:r>
      <w:r w:rsidR="00AA5C39" w:rsidRPr="00277F26">
        <w:rPr>
          <w:rFonts w:ascii="Arial" w:hAnsi="Arial" w:cs="Arial"/>
          <w:sz w:val="22"/>
          <w:szCs w:val="22"/>
        </w:rPr>
        <w:t>WCO</w:t>
      </w:r>
      <w:r w:rsidR="00133BD0" w:rsidRPr="00277F26">
        <w:rPr>
          <w:rFonts w:ascii="Arial" w:hAnsi="Arial" w:cs="Arial"/>
          <w:sz w:val="22"/>
          <w:szCs w:val="22"/>
        </w:rPr>
        <w:t xml:space="preserve"> Poznań  ul. </w:t>
      </w:r>
      <w:proofErr w:type="spellStart"/>
      <w:r w:rsidR="00133BD0" w:rsidRPr="00277F26">
        <w:rPr>
          <w:rFonts w:ascii="Arial" w:hAnsi="Arial" w:cs="Arial"/>
          <w:sz w:val="22"/>
          <w:szCs w:val="22"/>
        </w:rPr>
        <w:t>Garbary</w:t>
      </w:r>
      <w:proofErr w:type="spellEnd"/>
      <w:r w:rsidR="00133BD0" w:rsidRPr="00277F26">
        <w:rPr>
          <w:rFonts w:ascii="Arial" w:hAnsi="Arial" w:cs="Arial"/>
          <w:sz w:val="22"/>
          <w:szCs w:val="22"/>
        </w:rPr>
        <w:t xml:space="preserve"> 15 </w:t>
      </w:r>
      <w:r w:rsidR="00D0347B" w:rsidRPr="00277F26">
        <w:rPr>
          <w:rFonts w:ascii="Arial" w:hAnsi="Arial" w:cs="Arial"/>
          <w:sz w:val="22"/>
          <w:szCs w:val="22"/>
        </w:rPr>
        <w:t>.</w:t>
      </w:r>
    </w:p>
    <w:p w14:paraId="5BB1718F"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056148" w:rsidRPr="00277F2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1F08476C"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1"/>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lastRenderedPageBreak/>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77777777"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056148" w:rsidRPr="00277F26">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t>
      </w:r>
      <w:r w:rsidR="002F3373" w:rsidRPr="00277F26">
        <w:rPr>
          <w:rFonts w:ascii="Arial" w:hAnsi="Arial" w:cs="Arial"/>
          <w:sz w:val="22"/>
          <w:szCs w:val="22"/>
        </w:rPr>
        <w:lastRenderedPageBreak/>
        <w:t xml:space="preserve">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5B7DBEAC"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 xml:space="preserve">ca ma siedzibę lub miejsce zamieszkania </w:t>
      </w:r>
      <w:bookmarkStart w:id="2" w:name="_Hlk147910557"/>
      <w:r w:rsidR="007F11DA">
        <w:rPr>
          <w:rFonts w:ascii="Arial" w:hAnsi="Arial" w:cs="Arial"/>
          <w:sz w:val="22"/>
          <w:szCs w:val="22"/>
        </w:rPr>
        <w:t xml:space="preserve">lub miejsce zamieszkania ma osoba, której dotyczy informacja albo dokument </w:t>
      </w:r>
      <w:bookmarkEnd w:id="2"/>
      <w:r w:rsidR="00912F24" w:rsidRPr="00277F26">
        <w:rPr>
          <w:rFonts w:ascii="Arial" w:hAnsi="Arial" w:cs="Arial"/>
          <w:sz w:val="22"/>
          <w:szCs w:val="22"/>
        </w:rPr>
        <w:t>- wystawione nie wcześniej niż 6 miesięcy przed jego złożeniem.</w:t>
      </w:r>
    </w:p>
    <w:p w14:paraId="58C083A9" w14:textId="5384349D"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Jeżeli w kraju, w którym Wykonawca ma siedzibę lub miejsce zamieszkania</w:t>
      </w:r>
      <w:r w:rsidR="007F11DA" w:rsidRPr="007F11DA">
        <w:rPr>
          <w:rFonts w:ascii="Arial" w:hAnsi="Arial" w:cs="Arial"/>
          <w:sz w:val="22"/>
          <w:szCs w:val="22"/>
        </w:rPr>
        <w:t xml:space="preserve"> </w:t>
      </w:r>
      <w:r w:rsidR="007F11DA">
        <w:rPr>
          <w:rFonts w:ascii="Arial" w:hAnsi="Arial" w:cs="Arial"/>
          <w:sz w:val="22"/>
          <w:szCs w:val="22"/>
        </w:rPr>
        <w:t>lub miejsce zamieszkania ma osoba, której dotyczy informacja albo dokument</w:t>
      </w:r>
      <w:r w:rsidRPr="00277F26">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F11DA">
        <w:rPr>
          <w:rFonts w:ascii="Arial" w:hAnsi="Arial" w:cs="Arial"/>
          <w:sz w:val="22"/>
          <w:szCs w:val="22"/>
        </w:rPr>
        <w:t xml:space="preserve">lub miejsce zamieszkania ma osoba, której dotyczy informacja albo dokument, </w:t>
      </w:r>
      <w:r w:rsidRPr="00277F26">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7F11DA" w:rsidRPr="007F11DA">
        <w:rPr>
          <w:rFonts w:ascii="Arial" w:hAnsi="Arial" w:cs="Arial"/>
          <w:sz w:val="22"/>
          <w:szCs w:val="22"/>
        </w:rPr>
        <w:t xml:space="preserve"> </w:t>
      </w:r>
      <w:r w:rsidR="007F11DA">
        <w:rPr>
          <w:rFonts w:ascii="Arial" w:hAnsi="Arial" w:cs="Arial"/>
          <w:sz w:val="22"/>
          <w:szCs w:val="22"/>
        </w:rPr>
        <w:t>lub miejsce zamieszkania osob</w:t>
      </w:r>
      <w:r w:rsidR="00A16B56">
        <w:rPr>
          <w:rFonts w:ascii="Arial" w:hAnsi="Arial" w:cs="Arial"/>
          <w:sz w:val="22"/>
          <w:szCs w:val="22"/>
        </w:rPr>
        <w:t>y</w:t>
      </w:r>
      <w:r w:rsidR="007F11DA">
        <w:rPr>
          <w:rFonts w:ascii="Arial" w:hAnsi="Arial" w:cs="Arial"/>
          <w:sz w:val="22"/>
          <w:szCs w:val="22"/>
        </w:rPr>
        <w:t>, której dotyczy informacja albo dokument</w:t>
      </w:r>
      <w:r w:rsidRPr="00277F26">
        <w:rPr>
          <w:rFonts w:ascii="Arial" w:hAnsi="Arial" w:cs="Arial"/>
          <w:sz w:val="22"/>
          <w:szCs w:val="22"/>
        </w:rPr>
        <w:t>. Wymagania dotyczące terminu wystawienia dokumentów lub oświadczeń są analogiczne jak 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w:t>
      </w:r>
      <w:proofErr w:type="spellStart"/>
      <w:r w:rsidRPr="00277F26">
        <w:rPr>
          <w:rFonts w:ascii="Arial" w:hAnsi="Arial" w:cs="Arial"/>
          <w:sz w:val="22"/>
          <w:szCs w:val="22"/>
        </w:rPr>
        <w:t>Pzp</w:t>
      </w:r>
      <w:proofErr w:type="spellEnd"/>
      <w:r w:rsidRPr="00277F26">
        <w:rPr>
          <w:rFonts w:ascii="Arial" w:hAnsi="Arial" w:cs="Arial"/>
          <w:sz w:val="22"/>
          <w:szCs w:val="22"/>
        </w:rPr>
        <w:t xml:space="preserve">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(Dz. U. z 2020 r. poz. 2415; zwanym dalej "</w:t>
      </w:r>
      <w:proofErr w:type="spellStart"/>
      <w:r w:rsidRPr="00277F26">
        <w:rPr>
          <w:rFonts w:ascii="Arial" w:hAnsi="Arial" w:cs="Arial"/>
          <w:sz w:val="22"/>
          <w:szCs w:val="22"/>
        </w:rPr>
        <w:t>r.p.ś.d</w:t>
      </w:r>
      <w:proofErr w:type="spellEnd"/>
      <w:r w:rsidRPr="00277F26">
        <w:rPr>
          <w:rFonts w:ascii="Arial" w:hAnsi="Arial" w:cs="Arial"/>
          <w:sz w:val="22"/>
          <w:szCs w:val="22"/>
        </w:rPr>
        <w:t xml:space="preserve">.")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w:t>
      </w:r>
      <w:proofErr w:type="spellStart"/>
      <w:r w:rsidRPr="00277F26">
        <w:rPr>
          <w:rFonts w:ascii="Arial" w:hAnsi="Arial" w:cs="Arial"/>
          <w:sz w:val="22"/>
          <w:szCs w:val="22"/>
        </w:rPr>
        <w:t>r.d.e</w:t>
      </w:r>
      <w:proofErr w:type="spellEnd"/>
      <w:r w:rsidRPr="00277F26">
        <w:rPr>
          <w:rFonts w:ascii="Arial" w:hAnsi="Arial" w:cs="Arial"/>
          <w:sz w:val="22"/>
          <w:szCs w:val="22"/>
        </w:rPr>
        <w:t>."</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lastRenderedPageBreak/>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3"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lastRenderedPageBreak/>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6955CAA3" w14:textId="3191663B" w:rsidR="007B2B7D" w:rsidRDefault="00F025E5" w:rsidP="00CE1197">
      <w:pPr>
        <w:pStyle w:val="Teksttreci0"/>
        <w:shd w:val="clear" w:color="auto" w:fill="auto"/>
        <w:spacing w:line="276" w:lineRule="auto"/>
        <w:ind w:firstLine="0"/>
        <w:jc w:val="both"/>
        <w:rPr>
          <w:rFonts w:ascii="Arial" w:hAnsi="Arial" w:cs="Arial"/>
          <w:sz w:val="22"/>
          <w:szCs w:val="22"/>
        </w:rPr>
      </w:pPr>
      <w:r>
        <w:rPr>
          <w:rFonts w:ascii="Arial" w:hAnsi="Arial" w:cs="Arial"/>
          <w:sz w:val="22"/>
          <w:szCs w:val="22"/>
        </w:rPr>
        <w:t>Z</w:t>
      </w:r>
      <w:r w:rsidR="00146682">
        <w:rPr>
          <w:rFonts w:ascii="Arial" w:hAnsi="Arial" w:cs="Arial"/>
          <w:sz w:val="22"/>
          <w:szCs w:val="22"/>
        </w:rPr>
        <w:t>akład Diagnostyki Laboratoryjnej –</w:t>
      </w:r>
      <w:r w:rsidR="007B2B7D">
        <w:rPr>
          <w:rFonts w:ascii="Arial" w:hAnsi="Arial" w:cs="Arial"/>
          <w:sz w:val="22"/>
          <w:szCs w:val="22"/>
        </w:rPr>
        <w:t xml:space="preserve"> </w:t>
      </w:r>
      <w:r w:rsidR="00146682">
        <w:rPr>
          <w:rFonts w:ascii="Arial" w:hAnsi="Arial" w:cs="Arial"/>
          <w:sz w:val="22"/>
          <w:szCs w:val="22"/>
        </w:rPr>
        <w:t xml:space="preserve">Ewa </w:t>
      </w:r>
      <w:proofErr w:type="spellStart"/>
      <w:r w:rsidR="00146682">
        <w:rPr>
          <w:rFonts w:ascii="Arial" w:hAnsi="Arial" w:cs="Arial"/>
          <w:sz w:val="22"/>
          <w:szCs w:val="22"/>
        </w:rPr>
        <w:t>Leporowska</w:t>
      </w:r>
      <w:proofErr w:type="spellEnd"/>
      <w:r w:rsidR="007B2B7D">
        <w:rPr>
          <w:rFonts w:ascii="Arial" w:hAnsi="Arial" w:cs="Arial"/>
          <w:sz w:val="22"/>
          <w:szCs w:val="22"/>
        </w:rPr>
        <w:t xml:space="preserve"> – tel. 061/88 50 </w:t>
      </w:r>
      <w:r w:rsidR="009C4269" w:rsidRPr="009C4269">
        <w:rPr>
          <w:rFonts w:ascii="Arial" w:hAnsi="Arial" w:cs="Arial"/>
          <w:sz w:val="22"/>
          <w:szCs w:val="22"/>
        </w:rPr>
        <w:t>660</w:t>
      </w:r>
      <w:r w:rsidR="007B2B7D">
        <w:rPr>
          <w:rFonts w:ascii="Arial" w:hAnsi="Arial" w:cs="Arial"/>
          <w:sz w:val="22"/>
          <w:szCs w:val="22"/>
        </w:rPr>
        <w:t xml:space="preserve">, adres e-mail: </w:t>
      </w:r>
      <w:hyperlink r:id="rId27" w:history="1">
        <w:r w:rsidR="00146682" w:rsidRPr="00D40A03">
          <w:rPr>
            <w:rStyle w:val="Hipercze"/>
            <w:rFonts w:ascii="Arial" w:hAnsi="Arial" w:cs="Arial"/>
            <w:sz w:val="22"/>
            <w:szCs w:val="22"/>
          </w:rPr>
          <w:t>ewa.leporowska@wco.pl</w:t>
        </w:r>
      </w:hyperlink>
      <w:r w:rsidR="007B2B7D">
        <w:rPr>
          <w:rFonts w:ascii="Arial" w:hAnsi="Arial" w:cs="Arial"/>
          <w:sz w:val="22"/>
          <w:szCs w:val="22"/>
        </w:rPr>
        <w:t xml:space="preserve"> </w:t>
      </w: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3"/>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lastRenderedPageBreak/>
        <w:t xml:space="preserve"> TERMIN ZWIĄZANIA OFERTĄ</w:t>
      </w:r>
    </w:p>
    <w:p w14:paraId="7DC25511" w14:textId="48638252"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6227FE">
        <w:rPr>
          <w:rFonts w:ascii="Arial" w:hAnsi="Arial" w:cs="Arial"/>
          <w:sz w:val="22"/>
          <w:szCs w:val="22"/>
          <w:u w:val="single"/>
        </w:rPr>
        <w:t>21.08</w:t>
      </w:r>
      <w:r w:rsidR="000A503D">
        <w:rPr>
          <w:rFonts w:ascii="Arial" w:hAnsi="Arial" w:cs="Arial"/>
          <w:sz w:val="22"/>
          <w:szCs w:val="22"/>
          <w:u w:val="single"/>
        </w:rPr>
        <w:t>.2024</w:t>
      </w:r>
      <w:r w:rsidR="00BC51B9">
        <w:rPr>
          <w:rFonts w:ascii="Arial" w:hAnsi="Arial" w:cs="Arial"/>
          <w:sz w:val="22"/>
          <w:szCs w:val="22"/>
          <w:u w:val="single"/>
        </w:rPr>
        <w:t xml:space="preserve"> r.</w:t>
      </w:r>
      <w:r w:rsidR="005D0D59" w:rsidRPr="00277F26">
        <w:rPr>
          <w:rFonts w:ascii="Arial" w:hAnsi="Arial" w:cs="Arial"/>
          <w:sz w:val="22"/>
          <w:szCs w:val="22"/>
        </w:rPr>
        <w:t xml:space="preserve">  </w:t>
      </w:r>
      <w:r w:rsidR="00271BEB">
        <w:rPr>
          <w:rFonts w:ascii="Arial" w:hAnsi="Arial" w:cs="Arial"/>
          <w:sz w:val="22"/>
          <w:szCs w:val="22"/>
        </w:rPr>
        <w:t xml:space="preserve"> </w:t>
      </w:r>
      <w:r w:rsidR="00044849">
        <w:rPr>
          <w:rFonts w:ascii="Arial" w:hAnsi="Arial" w:cs="Arial"/>
          <w:sz w:val="22"/>
          <w:szCs w:val="22"/>
        </w:rPr>
        <w:t xml:space="preserve"> </w:t>
      </w:r>
      <w:r w:rsidR="00271BEB">
        <w:rPr>
          <w:rFonts w:ascii="Arial" w:hAnsi="Arial" w:cs="Arial"/>
          <w:sz w:val="22"/>
          <w:szCs w:val="22"/>
        </w:rPr>
        <w:t xml:space="preserve">    </w:t>
      </w:r>
      <w:r w:rsidR="00762E28">
        <w:rPr>
          <w:rFonts w:ascii="Arial" w:hAnsi="Arial" w:cs="Arial"/>
          <w:sz w:val="22"/>
          <w:szCs w:val="22"/>
        </w:rPr>
        <w:t xml:space="preserve">   </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4"/>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1CC0AE4" w14:textId="16F6D423"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Pr>
          <w:rFonts w:ascii="Arial" w:hAnsi="Arial" w:cs="Arial"/>
          <w:sz w:val="22"/>
          <w:szCs w:val="22"/>
        </w:rPr>
        <w:t>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5273F3">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0AD6DCF7" w:rsidR="00D0347B" w:rsidRPr="00E049D4" w:rsidRDefault="00397C1E" w:rsidP="00B456F5">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90CA552" w14:textId="77777777" w:rsidR="00E049D4" w:rsidRPr="00E049D4" w:rsidRDefault="00E049D4" w:rsidP="00E049D4">
      <w:pPr>
        <w:pStyle w:val="Akapitzlist"/>
        <w:numPr>
          <w:ilvl w:val="0"/>
          <w:numId w:val="35"/>
        </w:numPr>
        <w:tabs>
          <w:tab w:val="num" w:pos="993"/>
        </w:tabs>
        <w:spacing w:line="276" w:lineRule="auto"/>
        <w:jc w:val="both"/>
        <w:rPr>
          <w:rFonts w:ascii="Arial" w:hAnsi="Arial" w:cs="Arial"/>
          <w:sz w:val="22"/>
          <w:szCs w:val="22"/>
        </w:rPr>
      </w:pPr>
      <w:r w:rsidRPr="00E049D4">
        <w:rPr>
          <w:rFonts w:ascii="Arial" w:hAnsi="Arial" w:cs="Arial"/>
          <w:sz w:val="22"/>
          <w:szCs w:val="22"/>
        </w:rPr>
        <w:t>ulotki, katalogi, foldery lub inne dokumenty, które zawierają potwierdzenie wszystkich wymaganych przez Zamawiającego parametrów</w:t>
      </w:r>
    </w:p>
    <w:p w14:paraId="6FE79977" w14:textId="727598C6" w:rsidR="00E049D4" w:rsidRPr="00E049D4" w:rsidRDefault="00E049D4" w:rsidP="00E049D4">
      <w:pPr>
        <w:pStyle w:val="Akapitzlist"/>
        <w:numPr>
          <w:ilvl w:val="0"/>
          <w:numId w:val="35"/>
        </w:numPr>
        <w:tabs>
          <w:tab w:val="num" w:pos="993"/>
        </w:tabs>
        <w:spacing w:line="276" w:lineRule="auto"/>
        <w:jc w:val="both"/>
        <w:rPr>
          <w:rFonts w:ascii="Arial" w:hAnsi="Arial" w:cs="Arial"/>
          <w:sz w:val="22"/>
          <w:szCs w:val="22"/>
        </w:rPr>
      </w:pPr>
      <w:r w:rsidRPr="00E049D4">
        <w:rPr>
          <w:rFonts w:ascii="Arial" w:hAnsi="Arial" w:cs="Arial"/>
          <w:sz w:val="22"/>
          <w:szCs w:val="22"/>
        </w:rPr>
        <w:t xml:space="preserve">deklaracja zgodności UE </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7D1B9FD9" w14:textId="0D3B46A8" w:rsidR="00824E32" w:rsidRPr="00277F26" w:rsidRDefault="005273F3" w:rsidP="00E049D4">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E049D4">
        <w:rPr>
          <w:rFonts w:ascii="Arial" w:hAnsi="Arial" w:cs="Arial"/>
          <w:sz w:val="22"/>
          <w:szCs w:val="22"/>
        </w:rPr>
        <w:t>.</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lastRenderedPageBreak/>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 xml:space="preserve">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23909F4F"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D82D0D" w:rsidRPr="00F84940">
          <w:rPr>
            <w:rStyle w:val="Hipercze"/>
            <w:rFonts w:ascii="Arial" w:hAnsi="Arial" w:cs="Arial"/>
            <w:sz w:val="22"/>
            <w:szCs w:val="22"/>
          </w:rPr>
          <w:t xml:space="preserve">www.platformazakupowa.pl/pn/wco </w:t>
        </w:r>
        <w:r w:rsidR="00D82D0D" w:rsidRPr="00D82D0D">
          <w:rPr>
            <w:rStyle w:val="Hipercze"/>
            <w:rFonts w:ascii="Arial" w:hAnsi="Arial" w:cs="Arial"/>
            <w:b/>
            <w:color w:val="auto"/>
            <w:sz w:val="22"/>
            <w:szCs w:val="22"/>
            <w:u w:val="none"/>
          </w:rPr>
          <w:t>do dnia 24.05.2024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lastRenderedPageBreak/>
        <w:t>Po wypełnieniu Formularza składania oferty lub wniosku i dołączenia  wszystkich wymaganych załączników należy kliknąć przycisk „Przejdź do podsumowania”.</w:t>
      </w:r>
    </w:p>
    <w:p w14:paraId="606BEC3E" w14:textId="4FF867E2"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35702C1D"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007B4F71">
        <w:rPr>
          <w:rFonts w:ascii="Arial" w:hAnsi="Arial" w:cs="Arial"/>
          <w:b/>
          <w:sz w:val="22"/>
          <w:szCs w:val="22"/>
        </w:rPr>
        <w:t xml:space="preserve"> </w:t>
      </w:r>
      <w:r w:rsidR="00D82D0D" w:rsidRPr="00D82D0D">
        <w:rPr>
          <w:rFonts w:ascii="Arial" w:hAnsi="Arial" w:cs="Arial"/>
          <w:b/>
          <w:caps/>
          <w:sz w:val="22"/>
          <w:szCs w:val="22"/>
        </w:rPr>
        <w:t>24.05</w:t>
      </w:r>
      <w:r w:rsidR="000A503D">
        <w:rPr>
          <w:rFonts w:ascii="Arial" w:hAnsi="Arial" w:cs="Arial"/>
          <w:b/>
          <w:caps/>
          <w:sz w:val="22"/>
          <w:szCs w:val="22"/>
        </w:rPr>
        <w:t>.202</w:t>
      </w:r>
      <w:r w:rsidR="00146682">
        <w:rPr>
          <w:rFonts w:ascii="Arial" w:hAnsi="Arial" w:cs="Arial"/>
          <w:b/>
          <w:caps/>
          <w:sz w:val="22"/>
          <w:szCs w:val="22"/>
        </w:rPr>
        <w:t>4</w:t>
      </w:r>
      <w:r w:rsidR="00442B96">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lastRenderedPageBreak/>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2168D2B3" w14:textId="5EFD5946" w:rsidR="0030096E" w:rsidRPr="00277F26" w:rsidRDefault="0030096E" w:rsidP="0030096E">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w:t>
      </w:r>
      <w:r>
        <w:rPr>
          <w:rFonts w:ascii="Arial" w:hAnsi="Arial" w:cs="Arial"/>
          <w:b/>
          <w:sz w:val="22"/>
          <w:szCs w:val="22"/>
        </w:rPr>
        <w:t>6</w:t>
      </w:r>
      <w:r w:rsidRPr="00277F26">
        <w:rPr>
          <w:rFonts w:ascii="Arial" w:hAnsi="Arial" w:cs="Arial"/>
          <w:b/>
          <w:sz w:val="22"/>
          <w:szCs w:val="22"/>
        </w:rPr>
        <w:t xml:space="preserve">0%, </w:t>
      </w:r>
    </w:p>
    <w:p w14:paraId="4D67D346" w14:textId="77777777" w:rsidR="0030096E" w:rsidRDefault="0030096E" w:rsidP="0030096E">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232111C1" w14:textId="1CDEB7E9" w:rsidR="0030096E" w:rsidRDefault="0030096E" w:rsidP="0030096E">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 xml:space="preserve">cena – waga </w:t>
      </w:r>
      <w:r>
        <w:rPr>
          <w:rFonts w:ascii="Arial" w:hAnsi="Arial" w:cs="Arial"/>
          <w:sz w:val="22"/>
          <w:szCs w:val="22"/>
        </w:rPr>
        <w:t>6</w:t>
      </w:r>
      <w:r w:rsidRPr="00870A6A">
        <w:rPr>
          <w:rFonts w:ascii="Arial" w:hAnsi="Arial" w:cs="Arial"/>
          <w:sz w:val="22"/>
          <w:szCs w:val="22"/>
        </w:rPr>
        <w:t>0 %</w:t>
      </w:r>
    </w:p>
    <w:p w14:paraId="46B2CD1D" w14:textId="77777777" w:rsidR="0030096E" w:rsidRPr="00277F26" w:rsidRDefault="0030096E" w:rsidP="0030096E">
      <w:pPr>
        <w:spacing w:line="276" w:lineRule="auto"/>
        <w:jc w:val="both"/>
        <w:rPr>
          <w:rFonts w:ascii="Arial" w:hAnsi="Arial" w:cs="Arial"/>
          <w:sz w:val="22"/>
          <w:szCs w:val="22"/>
        </w:rPr>
      </w:pPr>
    </w:p>
    <w:p w14:paraId="5473AD9F" w14:textId="77777777" w:rsidR="0030096E" w:rsidRPr="00277F26" w:rsidRDefault="0030096E" w:rsidP="0030096E">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74D88FAA" w14:textId="77777777" w:rsidR="0030096E" w:rsidRPr="00277F26" w:rsidRDefault="0030096E" w:rsidP="0030096E">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330C63F8" w14:textId="77777777" w:rsidR="0030096E" w:rsidRPr="00277F26" w:rsidRDefault="0030096E" w:rsidP="0030096E">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7D63FAA1" w14:textId="77777777" w:rsidR="0030096E" w:rsidRPr="00277F26" w:rsidRDefault="0030096E" w:rsidP="0030096E">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5EA8B67B" w14:textId="77777777" w:rsidR="0030096E" w:rsidRDefault="0030096E" w:rsidP="005273F3">
      <w:pPr>
        <w:spacing w:line="276" w:lineRule="auto"/>
        <w:rPr>
          <w:rFonts w:ascii="Arial" w:hAnsi="Arial" w:cs="Arial"/>
          <w:sz w:val="22"/>
          <w:szCs w:val="22"/>
        </w:rPr>
      </w:pPr>
    </w:p>
    <w:p w14:paraId="4616FEF0" w14:textId="10FE44BC" w:rsidR="0030096E" w:rsidRDefault="0030096E" w:rsidP="005273F3">
      <w:pPr>
        <w:spacing w:line="276" w:lineRule="auto"/>
        <w:rPr>
          <w:rFonts w:ascii="Arial" w:hAnsi="Arial" w:cs="Arial"/>
          <w:sz w:val="22"/>
          <w:szCs w:val="22"/>
        </w:rPr>
      </w:pPr>
      <w:r>
        <w:rPr>
          <w:rFonts w:ascii="Arial" w:hAnsi="Arial" w:cs="Arial"/>
          <w:sz w:val="22"/>
          <w:szCs w:val="22"/>
        </w:rPr>
        <w:t xml:space="preserve">      kryterium </w:t>
      </w:r>
      <w:r w:rsidRPr="0030096E">
        <w:rPr>
          <w:rFonts w:ascii="Arial" w:hAnsi="Arial" w:cs="Arial"/>
          <w:b/>
          <w:sz w:val="22"/>
          <w:szCs w:val="22"/>
        </w:rPr>
        <w:t>Gwarancja (G) – waga 40%</w:t>
      </w:r>
    </w:p>
    <w:p w14:paraId="30D868C2" w14:textId="059F93DA" w:rsidR="0030096E" w:rsidRDefault="0030096E" w:rsidP="005273F3">
      <w:pPr>
        <w:spacing w:line="276" w:lineRule="auto"/>
        <w:rPr>
          <w:rFonts w:ascii="Arial" w:hAnsi="Arial" w:cs="Arial"/>
          <w:sz w:val="22"/>
          <w:szCs w:val="22"/>
        </w:rPr>
      </w:pPr>
    </w:p>
    <w:p w14:paraId="77F2F5E6" w14:textId="09BA79C8" w:rsidR="001F2ECF" w:rsidRPr="00277F26" w:rsidRDefault="00D91DFE" w:rsidP="001F2ECF">
      <w:pPr>
        <w:spacing w:line="276" w:lineRule="auto"/>
        <w:jc w:val="both"/>
        <w:rPr>
          <w:rFonts w:ascii="Arial" w:hAnsi="Arial" w:cs="Arial"/>
          <w:b/>
          <w:sz w:val="22"/>
          <w:szCs w:val="22"/>
        </w:rPr>
      </w:pPr>
      <w:r>
        <w:rPr>
          <w:rFonts w:ascii="Arial" w:hAnsi="Arial" w:cs="Arial"/>
          <w:b/>
          <w:sz w:val="22"/>
          <w:szCs w:val="22"/>
        </w:rPr>
        <w:t xml:space="preserve">        </w:t>
      </w:r>
      <w:r w:rsidR="001F2ECF" w:rsidRPr="00277F26">
        <w:rPr>
          <w:rFonts w:ascii="Arial" w:hAnsi="Arial" w:cs="Arial"/>
          <w:b/>
          <w:sz w:val="22"/>
          <w:szCs w:val="22"/>
        </w:rPr>
        <w:t xml:space="preserve">okres gwarancji w ofercie badanej  - [minus] </w:t>
      </w:r>
      <w:r w:rsidR="001F2ECF">
        <w:rPr>
          <w:rFonts w:ascii="Arial" w:hAnsi="Arial" w:cs="Arial"/>
          <w:b/>
          <w:sz w:val="22"/>
          <w:szCs w:val="22"/>
        </w:rPr>
        <w:t>24</w:t>
      </w:r>
      <w:r w:rsidR="001F2ECF" w:rsidRPr="00277F26">
        <w:rPr>
          <w:rFonts w:ascii="Arial" w:hAnsi="Arial" w:cs="Arial"/>
          <w:b/>
          <w:sz w:val="22"/>
          <w:szCs w:val="22"/>
        </w:rPr>
        <w:t xml:space="preserve"> miesi</w:t>
      </w:r>
      <w:r w:rsidR="001F2ECF">
        <w:rPr>
          <w:rFonts w:ascii="Arial" w:hAnsi="Arial" w:cs="Arial"/>
          <w:b/>
          <w:sz w:val="22"/>
          <w:szCs w:val="22"/>
        </w:rPr>
        <w:t>ące</w:t>
      </w:r>
      <w:r w:rsidR="001F2ECF" w:rsidRPr="00277F26">
        <w:rPr>
          <w:rFonts w:ascii="Arial" w:hAnsi="Arial" w:cs="Arial"/>
          <w:b/>
          <w:sz w:val="22"/>
          <w:szCs w:val="22"/>
        </w:rPr>
        <w:t xml:space="preserve">  </w:t>
      </w:r>
      <w:r w:rsidR="001F2ECF" w:rsidRPr="00277F26">
        <w:rPr>
          <w:rFonts w:ascii="Arial" w:hAnsi="Arial" w:cs="Arial"/>
          <w:b/>
          <w:sz w:val="22"/>
          <w:szCs w:val="22"/>
          <w:vertAlign w:val="subscript"/>
        </w:rPr>
        <w:t>[okres minimalny]</w:t>
      </w:r>
    </w:p>
    <w:p w14:paraId="3ED0625B" w14:textId="77777777" w:rsidR="001F2ECF" w:rsidRPr="00277F26" w:rsidRDefault="001F2ECF" w:rsidP="001F2ECF">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5B5A02D1" w14:textId="5121D387" w:rsidR="001F2ECF" w:rsidRPr="00277F26" w:rsidRDefault="001F2ECF" w:rsidP="001F2ECF">
      <w:pPr>
        <w:pBdr>
          <w:bottom w:val="single" w:sz="6" w:space="1" w:color="auto"/>
        </w:pBd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Pr>
          <w:rFonts w:ascii="Arial" w:hAnsi="Arial" w:cs="Arial"/>
          <w:b/>
          <w:sz w:val="22"/>
          <w:szCs w:val="22"/>
        </w:rPr>
        <w:t xml:space="preserve">   </w:t>
      </w:r>
      <w:r w:rsidR="00D91DFE">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Pr>
          <w:rFonts w:ascii="Arial" w:hAnsi="Arial" w:cs="Arial"/>
          <w:b/>
          <w:sz w:val="22"/>
          <w:szCs w:val="22"/>
        </w:rPr>
        <w:t xml:space="preserve">24 </w:t>
      </w:r>
      <w:r w:rsidRPr="00277F26">
        <w:rPr>
          <w:rFonts w:ascii="Arial" w:hAnsi="Arial" w:cs="Arial"/>
          <w:b/>
          <w:sz w:val="22"/>
          <w:szCs w:val="22"/>
        </w:rPr>
        <w:t>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272AE9E3" w14:textId="77777777" w:rsidR="001F2ECF" w:rsidRPr="00277F26" w:rsidRDefault="001F2ECF" w:rsidP="001F2ECF">
      <w:pPr>
        <w:pBdr>
          <w:bottom w:val="single" w:sz="6" w:space="1" w:color="auto"/>
        </w:pBdr>
        <w:spacing w:line="276" w:lineRule="auto"/>
        <w:jc w:val="both"/>
        <w:rPr>
          <w:rFonts w:ascii="Arial" w:hAnsi="Arial" w:cs="Arial"/>
          <w:sz w:val="22"/>
          <w:szCs w:val="22"/>
        </w:rPr>
      </w:pPr>
    </w:p>
    <w:p w14:paraId="345B7AC3" w14:textId="43E4F76A" w:rsidR="001F2ECF" w:rsidRDefault="001F2ECF" w:rsidP="001F2ECF">
      <w:pPr>
        <w:pBdr>
          <w:bottom w:val="single" w:sz="6" w:space="1" w:color="auto"/>
        </w:pBdr>
        <w:spacing w:line="276" w:lineRule="auto"/>
        <w:jc w:val="both"/>
        <w:rPr>
          <w:rFonts w:ascii="Arial" w:hAnsi="Arial" w:cs="Arial"/>
          <w:sz w:val="22"/>
          <w:szCs w:val="22"/>
        </w:rPr>
      </w:pPr>
      <w:r w:rsidRPr="00277F26">
        <w:rPr>
          <w:rFonts w:ascii="Arial" w:hAnsi="Arial" w:cs="Arial"/>
          <w:sz w:val="22"/>
          <w:szCs w:val="22"/>
        </w:rPr>
        <w:t xml:space="preserve">W kryterium gwarancja ocenie podlegać będzie wskazana przez Wykonawcę gwarancja na  </w:t>
      </w:r>
      <w:r w:rsidR="00D91DFE">
        <w:rPr>
          <w:rFonts w:ascii="Arial" w:hAnsi="Arial" w:cs="Arial"/>
          <w:sz w:val="22"/>
          <w:szCs w:val="22"/>
        </w:rPr>
        <w:t>sprzęt</w:t>
      </w:r>
      <w:r w:rsidRPr="00277F26">
        <w:rPr>
          <w:rFonts w:ascii="Arial" w:hAnsi="Arial" w:cs="Arial"/>
          <w:sz w:val="22"/>
          <w:szCs w:val="22"/>
        </w:rPr>
        <w:t xml:space="preserve"> będąc</w:t>
      </w:r>
      <w:r w:rsidR="00D91DFE">
        <w:rPr>
          <w:rFonts w:ascii="Arial" w:hAnsi="Arial" w:cs="Arial"/>
          <w:sz w:val="22"/>
          <w:szCs w:val="22"/>
        </w:rPr>
        <w:t>y</w:t>
      </w:r>
      <w:r w:rsidRPr="00277F26">
        <w:rPr>
          <w:rFonts w:ascii="Arial" w:hAnsi="Arial" w:cs="Arial"/>
          <w:sz w:val="22"/>
          <w:szCs w:val="22"/>
        </w:rPr>
        <w:t xml:space="preserve"> przedmiotem zamówienia. Zamawiający wymaga podania okresu gwarancji 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Pr>
          <w:rFonts w:ascii="Arial" w:hAnsi="Arial" w:cs="Arial"/>
          <w:b/>
          <w:sz w:val="22"/>
          <w:szCs w:val="22"/>
        </w:rPr>
        <w:t>24</w:t>
      </w:r>
      <w:r w:rsidRPr="00277F26">
        <w:rPr>
          <w:rFonts w:ascii="Arial" w:hAnsi="Arial" w:cs="Arial"/>
          <w:b/>
          <w:sz w:val="22"/>
          <w:szCs w:val="22"/>
        </w:rPr>
        <w:t xml:space="preserve"> miesi</w:t>
      </w:r>
      <w:r>
        <w:rPr>
          <w:rFonts w:ascii="Arial" w:hAnsi="Arial" w:cs="Arial"/>
          <w:b/>
          <w:sz w:val="22"/>
          <w:szCs w:val="22"/>
        </w:rPr>
        <w:t>ą</w:t>
      </w:r>
      <w:r w:rsidRPr="00277F26">
        <w:rPr>
          <w:rFonts w:ascii="Arial" w:hAnsi="Arial" w:cs="Arial"/>
          <w:b/>
          <w:sz w:val="22"/>
          <w:szCs w:val="22"/>
        </w:rPr>
        <w:t>c</w:t>
      </w:r>
      <w:r>
        <w:rPr>
          <w:rFonts w:ascii="Arial" w:hAnsi="Arial" w:cs="Arial"/>
          <w:b/>
          <w:sz w:val="22"/>
          <w:szCs w:val="22"/>
        </w:rPr>
        <w:t>e</w:t>
      </w:r>
      <w:r w:rsidRPr="00277F26">
        <w:rPr>
          <w:rFonts w:ascii="Arial" w:hAnsi="Arial" w:cs="Arial"/>
          <w:b/>
          <w:sz w:val="22"/>
          <w:szCs w:val="22"/>
        </w:rPr>
        <w:t>. Maksymalny punktowany</w:t>
      </w:r>
      <w:r w:rsidRPr="00277F26">
        <w:rPr>
          <w:rFonts w:ascii="Arial" w:hAnsi="Arial" w:cs="Arial"/>
          <w:sz w:val="22"/>
          <w:szCs w:val="22"/>
        </w:rPr>
        <w:t xml:space="preserve"> okres gwarancji to </w:t>
      </w:r>
      <w:r w:rsidR="00D91DFE">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 xml:space="preserve">. W przypadku zaoferowania dłuższego okresu gwarancji, Zamawiający przyzna Wykonawcy punkty jak za </w:t>
      </w:r>
      <w:r w:rsidR="00D91DFE">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 ofercie. Oferta Wykonawcy, który zaoferuje okres gwarancji krótszy niż wymagane </w:t>
      </w:r>
      <w:r>
        <w:rPr>
          <w:rFonts w:ascii="Arial" w:hAnsi="Arial" w:cs="Arial"/>
          <w:sz w:val="22"/>
          <w:szCs w:val="22"/>
        </w:rPr>
        <w:t>24</w:t>
      </w:r>
      <w:r w:rsidRPr="00277F26">
        <w:rPr>
          <w:rFonts w:ascii="Arial" w:hAnsi="Arial" w:cs="Arial"/>
          <w:sz w:val="22"/>
          <w:szCs w:val="22"/>
        </w:rPr>
        <w:t xml:space="preserve"> miesi</w:t>
      </w:r>
      <w:r>
        <w:rPr>
          <w:rFonts w:ascii="Arial" w:hAnsi="Arial" w:cs="Arial"/>
          <w:sz w:val="22"/>
          <w:szCs w:val="22"/>
        </w:rPr>
        <w:t>ące</w:t>
      </w:r>
      <w:r w:rsidRPr="00277F26">
        <w:rPr>
          <w:rFonts w:ascii="Arial" w:hAnsi="Arial" w:cs="Arial"/>
          <w:sz w:val="22"/>
          <w:szCs w:val="22"/>
        </w:rPr>
        <w:t xml:space="preserve">, zostanie odrzucona na podstawie art. 226 ust.1 pkt 5)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jako oferta, której treść jest niezgodna </w:t>
      </w:r>
      <w:r w:rsidR="00D91DFE">
        <w:rPr>
          <w:rFonts w:ascii="Arial" w:hAnsi="Arial" w:cs="Arial"/>
          <w:sz w:val="22"/>
          <w:szCs w:val="22"/>
        </w:rPr>
        <w:t xml:space="preserve">          </w:t>
      </w:r>
      <w:r w:rsidRPr="00277F26">
        <w:rPr>
          <w:rFonts w:ascii="Arial" w:hAnsi="Arial" w:cs="Arial"/>
          <w:sz w:val="22"/>
          <w:szCs w:val="22"/>
        </w:rPr>
        <w:t>z</w:t>
      </w:r>
      <w:r w:rsidR="00D91DFE">
        <w:rPr>
          <w:rFonts w:ascii="Arial" w:hAnsi="Arial" w:cs="Arial"/>
          <w:sz w:val="22"/>
          <w:szCs w:val="22"/>
        </w:rPr>
        <w:t xml:space="preserve"> </w:t>
      </w:r>
      <w:r w:rsidRPr="00277F26">
        <w:rPr>
          <w:rFonts w:ascii="Arial" w:hAnsi="Arial" w:cs="Arial"/>
          <w:sz w:val="22"/>
          <w:szCs w:val="22"/>
        </w:rPr>
        <w:t xml:space="preserve"> warunkami zamówienia. W przypadku niepodania w ofercie okresu gwarancji przez Wykonawcę, Zamawiający uzna, że okres ten wynosi </w:t>
      </w:r>
      <w:r>
        <w:rPr>
          <w:rFonts w:ascii="Arial" w:hAnsi="Arial" w:cs="Arial"/>
          <w:sz w:val="22"/>
          <w:szCs w:val="22"/>
        </w:rPr>
        <w:t>24</w:t>
      </w:r>
      <w:r w:rsidRPr="00277F26">
        <w:rPr>
          <w:rFonts w:ascii="Arial" w:hAnsi="Arial" w:cs="Arial"/>
          <w:sz w:val="22"/>
          <w:szCs w:val="22"/>
        </w:rPr>
        <w:t xml:space="preserve"> m-c</w:t>
      </w:r>
      <w:r>
        <w:rPr>
          <w:rFonts w:ascii="Arial" w:hAnsi="Arial" w:cs="Arial"/>
          <w:sz w:val="22"/>
          <w:szCs w:val="22"/>
        </w:rPr>
        <w:t>e</w:t>
      </w:r>
      <w:r w:rsidRPr="00277F26">
        <w:rPr>
          <w:rFonts w:ascii="Arial" w:hAnsi="Arial" w:cs="Arial"/>
          <w:sz w:val="22"/>
          <w:szCs w:val="22"/>
        </w:rPr>
        <w:t xml:space="preserve">. </w:t>
      </w:r>
    </w:p>
    <w:p w14:paraId="3F4A48C6" w14:textId="77777777" w:rsidR="0030096E" w:rsidRDefault="0030096E" w:rsidP="005273F3">
      <w:pPr>
        <w:spacing w:line="276" w:lineRule="auto"/>
        <w:rPr>
          <w:rFonts w:ascii="Arial" w:hAnsi="Arial" w:cs="Arial"/>
          <w:sz w:val="22"/>
          <w:szCs w:val="22"/>
        </w:rPr>
      </w:pPr>
    </w:p>
    <w:p w14:paraId="35CECA9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lastRenderedPageBreak/>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052CA1AB" w14:textId="21CB4062" w:rsidR="00F637F0" w:rsidRPr="00277F26" w:rsidRDefault="00D4589C" w:rsidP="00763FD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1BE24CF6"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lastRenderedPageBreak/>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6313C8A4" w:rsidR="002F3373"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09052934" w14:textId="260A670A" w:rsidR="00B36A4E" w:rsidRDefault="00B36A4E" w:rsidP="007D3548">
      <w:pPr>
        <w:suppressAutoHyphens/>
        <w:spacing w:line="276" w:lineRule="auto"/>
        <w:ind w:left="426" w:hanging="426"/>
        <w:jc w:val="both"/>
        <w:rPr>
          <w:rFonts w:ascii="Arial" w:hAnsi="Arial" w:cs="Arial"/>
          <w:sz w:val="22"/>
          <w:szCs w:val="22"/>
        </w:rPr>
      </w:pP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78C311CA"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będący równocześnie </w:t>
      </w:r>
      <w:r w:rsidR="00FB6E01" w:rsidRPr="00ED2016">
        <w:rPr>
          <w:rFonts w:ascii="Arial" w:hAnsi="Arial" w:cs="Arial"/>
          <w:sz w:val="22"/>
          <w:szCs w:val="22"/>
        </w:rPr>
        <w:t>Formularz</w:t>
      </w:r>
      <w:r w:rsidR="004828A3" w:rsidRPr="00ED2016">
        <w:rPr>
          <w:rFonts w:ascii="Arial" w:hAnsi="Arial" w:cs="Arial"/>
          <w:sz w:val="22"/>
          <w:szCs w:val="22"/>
        </w:rPr>
        <w:t>em</w:t>
      </w:r>
      <w:r w:rsidR="00FB6E01" w:rsidRPr="00ED2016">
        <w:rPr>
          <w:rFonts w:ascii="Arial" w:hAnsi="Arial" w:cs="Arial"/>
          <w:sz w:val="22"/>
          <w:szCs w:val="22"/>
        </w:rPr>
        <w:t xml:space="preserve"> </w:t>
      </w:r>
      <w:r w:rsidR="00016F83" w:rsidRPr="00ED2016">
        <w:rPr>
          <w:rFonts w:ascii="Arial" w:hAnsi="Arial" w:cs="Arial"/>
          <w:sz w:val="22"/>
          <w:szCs w:val="22"/>
        </w:rPr>
        <w:t>C</w:t>
      </w:r>
      <w:r w:rsidR="00FB6E01" w:rsidRPr="00ED2016">
        <w:rPr>
          <w:rFonts w:ascii="Arial" w:hAnsi="Arial" w:cs="Arial"/>
          <w:sz w:val="22"/>
          <w:szCs w:val="22"/>
        </w:rPr>
        <w:t>enowy</w:t>
      </w:r>
      <w:r w:rsidR="004828A3" w:rsidRPr="00ED2016">
        <w:rPr>
          <w:rFonts w:ascii="Arial" w:hAnsi="Arial" w:cs="Arial"/>
          <w:sz w:val="22"/>
          <w:szCs w:val="22"/>
        </w:rPr>
        <w:t>m</w:t>
      </w:r>
    </w:p>
    <w:p w14:paraId="64E1FFFD"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 xml:space="preserve">3 </w:t>
      </w:r>
      <w:r w:rsidRPr="00ED2016">
        <w:rPr>
          <w:rFonts w:ascii="Arial" w:hAnsi="Arial" w:cs="Arial"/>
          <w:sz w:val="22"/>
          <w:szCs w:val="22"/>
        </w:rPr>
        <w:t xml:space="preserve">- </w:t>
      </w:r>
      <w:r w:rsidR="004828A3" w:rsidRPr="00ED2016">
        <w:rPr>
          <w:rFonts w:ascii="Arial" w:hAnsi="Arial" w:cs="Arial"/>
          <w:sz w:val="22"/>
          <w:szCs w:val="22"/>
        </w:rPr>
        <w:t>Jednolity Europejski Dokument Zamówienia (ESPD) w formacie *.</w:t>
      </w:r>
      <w:proofErr w:type="spellStart"/>
      <w:r w:rsidR="004828A3" w:rsidRPr="00ED2016">
        <w:rPr>
          <w:rFonts w:ascii="Arial" w:hAnsi="Arial" w:cs="Arial"/>
          <w:sz w:val="22"/>
          <w:szCs w:val="22"/>
        </w:rPr>
        <w:t>xml</w:t>
      </w:r>
      <w:proofErr w:type="spellEnd"/>
      <w:r w:rsidR="004828A3" w:rsidRPr="00ED2016">
        <w:rPr>
          <w:rFonts w:ascii="Arial" w:hAnsi="Arial" w:cs="Arial"/>
          <w:sz w:val="22"/>
          <w:szCs w:val="22"/>
        </w:rPr>
        <w:t xml:space="preserve"> oraz PDF </w:t>
      </w:r>
    </w:p>
    <w:p w14:paraId="4D266BB2" w14:textId="77777777"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4</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FA0626" w:rsidRPr="00ED2016">
        <w:rPr>
          <w:rFonts w:ascii="Arial" w:hAnsi="Arial" w:cs="Arial"/>
          <w:sz w:val="22"/>
          <w:szCs w:val="22"/>
        </w:rPr>
        <w:t>5</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73418FCF"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6</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 xml:space="preserve">o aktualności informacji zawartych w oświadczeniu, </w:t>
      </w:r>
      <w:r w:rsidR="00763FD3">
        <w:rPr>
          <w:rFonts w:ascii="Arial" w:hAnsi="Arial" w:cs="Arial"/>
          <w:sz w:val="22"/>
          <w:szCs w:val="22"/>
        </w:rPr>
        <w:t xml:space="preserve">          </w:t>
      </w:r>
      <w:r w:rsidR="004828A3" w:rsidRPr="00ED2016">
        <w:rPr>
          <w:rFonts w:ascii="Arial" w:hAnsi="Arial" w:cs="Arial"/>
          <w:sz w:val="22"/>
          <w:szCs w:val="22"/>
        </w:rPr>
        <w:t xml:space="preserve">o którym mowa w art. 125 ust. 1 </w:t>
      </w:r>
      <w:proofErr w:type="spellStart"/>
      <w:r w:rsidR="004828A3" w:rsidRPr="00ED2016">
        <w:rPr>
          <w:rFonts w:ascii="Arial" w:hAnsi="Arial" w:cs="Arial"/>
          <w:sz w:val="22"/>
          <w:szCs w:val="22"/>
        </w:rPr>
        <w:t>Pzp</w:t>
      </w:r>
      <w:proofErr w:type="spellEnd"/>
      <w:r w:rsidR="004828A3" w:rsidRPr="00ED2016">
        <w:rPr>
          <w:rFonts w:ascii="Arial" w:hAnsi="Arial" w:cs="Arial"/>
          <w:sz w:val="22"/>
          <w:szCs w:val="22"/>
        </w:rPr>
        <w:t>.</w:t>
      </w:r>
    </w:p>
    <w:p w14:paraId="621FEABB"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14499EC1"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8</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Klauzula obowiązku informacyjnego – osoba fizyczna, której dane są przetwarzane w związku z realizacją umowy</w:t>
      </w:r>
    </w:p>
    <w:p w14:paraId="27C5C022" w14:textId="1429A12E" w:rsidR="002F488B" w:rsidRDefault="002F488B" w:rsidP="002F488B">
      <w:pPr>
        <w:pStyle w:val="pkt"/>
        <w:spacing w:before="0" w:after="0" w:line="276" w:lineRule="auto"/>
        <w:ind w:left="142" w:hanging="142"/>
        <w:rPr>
          <w:rFonts w:ascii="Arial" w:hAnsi="Arial" w:cs="Arial"/>
          <w:b/>
          <w:sz w:val="22"/>
          <w:szCs w:val="22"/>
        </w:rPr>
      </w:pPr>
      <w:r>
        <w:rPr>
          <w:rFonts w:ascii="Arial" w:hAnsi="Arial" w:cs="Arial"/>
          <w:sz w:val="22"/>
          <w:szCs w:val="22"/>
        </w:rPr>
        <w:t>Z</w:t>
      </w:r>
      <w:r w:rsidRPr="002F488B">
        <w:rPr>
          <w:rFonts w:ascii="Arial" w:hAnsi="Arial" w:cs="Arial"/>
          <w:sz w:val="22"/>
          <w:szCs w:val="22"/>
        </w:rPr>
        <w:t xml:space="preserve">ałącznik nr 9 </w:t>
      </w:r>
      <w:r>
        <w:rPr>
          <w:rFonts w:ascii="Arial" w:hAnsi="Arial" w:cs="Arial"/>
          <w:sz w:val="22"/>
          <w:szCs w:val="22"/>
        </w:rPr>
        <w:t>– Umowa zdalnego dostępu</w:t>
      </w:r>
      <w:r w:rsidRPr="00E04A54">
        <w:rPr>
          <w:rFonts w:ascii="Arial" w:hAnsi="Arial" w:cs="Arial"/>
          <w:b/>
          <w:sz w:val="22"/>
          <w:szCs w:val="22"/>
        </w:rPr>
        <w:t xml:space="preserve"> </w:t>
      </w:r>
    </w:p>
    <w:p w14:paraId="223BDD98" w14:textId="75BAC8C2" w:rsidR="00507EFE" w:rsidRPr="00ED2016" w:rsidRDefault="00507EFE" w:rsidP="00763FD3">
      <w:pPr>
        <w:suppressAutoHyphens/>
        <w:spacing w:line="276" w:lineRule="auto"/>
        <w:ind w:left="1560" w:hanging="1560"/>
        <w:rPr>
          <w:rFonts w:ascii="Arial" w:hAnsi="Arial" w:cs="Arial"/>
          <w:sz w:val="22"/>
          <w:szCs w:val="22"/>
        </w:rPr>
      </w:pPr>
    </w:p>
    <w:p w14:paraId="0CFF31EE" w14:textId="77777777" w:rsidR="007A758C" w:rsidRPr="0083784A" w:rsidRDefault="007A758C" w:rsidP="00DD5B83">
      <w:pPr>
        <w:pStyle w:val="Akapitzlist"/>
        <w:suppressAutoHyphens/>
        <w:ind w:left="0"/>
        <w:jc w:val="both"/>
        <w:rPr>
          <w:rFonts w:ascii="Arial" w:hAnsi="Arial" w:cs="Arial"/>
          <w:b/>
          <w:sz w:val="20"/>
          <w:szCs w:val="22"/>
        </w:rPr>
      </w:pP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0810A2B6" w:rsidR="00164FB2" w:rsidRPr="00277F26" w:rsidRDefault="008E2CB4" w:rsidP="00DD5B83">
      <w:pPr>
        <w:pStyle w:val="Akapitzlist"/>
        <w:suppressAutoHyphens/>
        <w:ind w:left="0"/>
        <w:jc w:val="both"/>
        <w:rPr>
          <w:rFonts w:ascii="Arial" w:eastAsia="Times New Roman" w:hAnsi="Arial" w:cs="Arial"/>
          <w:sz w:val="22"/>
          <w:szCs w:val="22"/>
        </w:rPr>
      </w:pPr>
      <w:r>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16C4F713" w14:textId="179D420E" w:rsidR="00EE3B83" w:rsidRDefault="00CA56B4" w:rsidP="00EE3B83">
      <w:pPr>
        <w:suppressAutoHyphens/>
        <w:ind w:left="5954" w:hanging="5922"/>
        <w:jc w:val="both"/>
        <w:rPr>
          <w:rFonts w:ascii="Arial" w:hAnsi="Arial" w:cs="Arial"/>
          <w:bCs/>
          <w:sz w:val="22"/>
          <w:szCs w:val="22"/>
        </w:rPr>
      </w:pPr>
      <w:r>
        <w:rPr>
          <w:rFonts w:ascii="Arial" w:hAnsi="Arial" w:cs="Arial"/>
          <w:bCs/>
          <w:sz w:val="22"/>
          <w:szCs w:val="22"/>
        </w:rPr>
        <w:t xml:space="preserve">  </w:t>
      </w:r>
      <w:r w:rsidR="006227FE">
        <w:rPr>
          <w:rFonts w:ascii="Arial" w:hAnsi="Arial" w:cs="Arial"/>
          <w:bCs/>
          <w:sz w:val="22"/>
          <w:szCs w:val="22"/>
        </w:rPr>
        <w:t xml:space="preserve">  </w:t>
      </w:r>
      <w:r w:rsidR="00EE3B83">
        <w:rPr>
          <w:rFonts w:ascii="Arial" w:hAnsi="Arial" w:cs="Arial"/>
          <w:bCs/>
          <w:sz w:val="22"/>
          <w:szCs w:val="22"/>
        </w:rPr>
        <w:t>Z-</w:t>
      </w:r>
      <w:r w:rsidR="00EE3B83" w:rsidRPr="00BA3587">
        <w:rPr>
          <w:rFonts w:ascii="Arial" w:hAnsi="Arial" w:cs="Arial"/>
          <w:bCs/>
          <w:sz w:val="22"/>
          <w:szCs w:val="22"/>
        </w:rPr>
        <w:t>ca Dyrektora ds.</w:t>
      </w:r>
      <w:r w:rsidR="00EE3B83">
        <w:rPr>
          <w:rFonts w:ascii="Arial" w:hAnsi="Arial" w:cs="Arial"/>
          <w:bCs/>
          <w:sz w:val="22"/>
          <w:szCs w:val="22"/>
        </w:rPr>
        <w:t xml:space="preserve"> </w:t>
      </w:r>
      <w:r w:rsidR="00EE3B83" w:rsidRPr="00BA3587">
        <w:rPr>
          <w:rFonts w:ascii="Arial" w:hAnsi="Arial" w:cs="Arial"/>
          <w:bCs/>
          <w:sz w:val="22"/>
          <w:szCs w:val="22"/>
        </w:rPr>
        <w:t>Ek</w:t>
      </w:r>
      <w:r w:rsidR="00EE3B83">
        <w:rPr>
          <w:rFonts w:ascii="Arial" w:hAnsi="Arial" w:cs="Arial"/>
          <w:bCs/>
          <w:sz w:val="22"/>
          <w:szCs w:val="22"/>
        </w:rPr>
        <w:t>onomicznych</w:t>
      </w:r>
      <w:r w:rsidR="00EE3B83" w:rsidRPr="00EA446A">
        <w:rPr>
          <w:rFonts w:ascii="Arial" w:hAnsi="Arial" w:cs="Arial"/>
          <w:b/>
          <w:sz w:val="22"/>
          <w:szCs w:val="22"/>
        </w:rPr>
        <w:t xml:space="preserve"> </w:t>
      </w:r>
      <w:r w:rsidR="00EE3B83">
        <w:rPr>
          <w:rFonts w:ascii="Arial" w:hAnsi="Arial" w:cs="Arial"/>
          <w:b/>
          <w:sz w:val="22"/>
          <w:szCs w:val="22"/>
        </w:rPr>
        <w:t xml:space="preserve">                                  </w:t>
      </w:r>
      <w:r>
        <w:rPr>
          <w:rFonts w:ascii="Arial" w:hAnsi="Arial" w:cs="Arial"/>
          <w:b/>
          <w:sz w:val="22"/>
          <w:szCs w:val="22"/>
        </w:rPr>
        <w:t xml:space="preserve">  </w:t>
      </w:r>
      <w:r w:rsidR="006227FE">
        <w:rPr>
          <w:rFonts w:ascii="Arial" w:hAnsi="Arial" w:cs="Arial"/>
          <w:b/>
          <w:sz w:val="22"/>
          <w:szCs w:val="22"/>
        </w:rPr>
        <w:t xml:space="preserve"> </w:t>
      </w:r>
      <w:r>
        <w:rPr>
          <w:rFonts w:ascii="Arial" w:hAnsi="Arial" w:cs="Arial"/>
          <w:b/>
          <w:sz w:val="22"/>
          <w:szCs w:val="22"/>
        </w:rPr>
        <w:t xml:space="preserve"> </w:t>
      </w:r>
      <w:r w:rsidR="00EE3B83">
        <w:rPr>
          <w:rFonts w:ascii="Arial" w:hAnsi="Arial" w:cs="Arial"/>
          <w:bCs/>
          <w:sz w:val="22"/>
          <w:szCs w:val="22"/>
        </w:rPr>
        <w:t>Z-</w:t>
      </w:r>
      <w:r w:rsidR="00EE3B83" w:rsidRPr="00BA3587">
        <w:rPr>
          <w:rFonts w:ascii="Arial" w:hAnsi="Arial" w:cs="Arial"/>
          <w:bCs/>
          <w:sz w:val="22"/>
          <w:szCs w:val="22"/>
        </w:rPr>
        <w:t>ca Dyrektora ds.</w:t>
      </w:r>
      <w:r w:rsidR="00EE3B83">
        <w:rPr>
          <w:rFonts w:ascii="Arial" w:hAnsi="Arial" w:cs="Arial"/>
          <w:bCs/>
          <w:sz w:val="22"/>
          <w:szCs w:val="22"/>
        </w:rPr>
        <w:t xml:space="preserve"> Lecznictwa</w:t>
      </w:r>
      <w:r w:rsidR="00EE3B83" w:rsidRPr="00EA446A">
        <w:rPr>
          <w:rFonts w:ascii="Arial" w:hAnsi="Arial" w:cs="Arial"/>
          <w:b/>
          <w:sz w:val="22"/>
          <w:szCs w:val="22"/>
        </w:rPr>
        <w:t xml:space="preserve"> </w:t>
      </w:r>
      <w:r w:rsidR="00EE3B83">
        <w:rPr>
          <w:rFonts w:ascii="Arial" w:hAnsi="Arial" w:cs="Arial"/>
          <w:b/>
          <w:sz w:val="22"/>
          <w:szCs w:val="22"/>
        </w:rPr>
        <w:t xml:space="preserve">                                             </w:t>
      </w:r>
      <w:r w:rsidR="00EE3B83">
        <w:rPr>
          <w:rFonts w:ascii="Arial" w:hAnsi="Arial" w:cs="Arial"/>
          <w:bCs/>
          <w:sz w:val="22"/>
          <w:szCs w:val="22"/>
        </w:rPr>
        <w:t xml:space="preserve"> </w:t>
      </w:r>
    </w:p>
    <w:p w14:paraId="1D4742E3" w14:textId="5C3628D3" w:rsidR="00EE3B83" w:rsidRDefault="00EE3B83" w:rsidP="00EE3B83">
      <w:pPr>
        <w:suppressAutoHyphens/>
        <w:ind w:left="5665" w:firstLine="707"/>
        <w:jc w:val="both"/>
        <w:rPr>
          <w:rFonts w:ascii="Arial" w:hAnsi="Arial" w:cs="Arial"/>
          <w:bCs/>
          <w:sz w:val="22"/>
          <w:szCs w:val="22"/>
        </w:rPr>
      </w:pPr>
    </w:p>
    <w:p w14:paraId="24C91F5D" w14:textId="77777777" w:rsidR="00EE3B83" w:rsidRDefault="00EE3B83" w:rsidP="00EE3B83">
      <w:pPr>
        <w:suppressAutoHyphens/>
        <w:ind w:left="5665" w:firstLine="707"/>
        <w:jc w:val="both"/>
        <w:rPr>
          <w:rFonts w:ascii="Arial" w:hAnsi="Arial" w:cs="Arial"/>
          <w:bCs/>
          <w:sz w:val="22"/>
          <w:szCs w:val="22"/>
        </w:rPr>
      </w:pPr>
    </w:p>
    <w:p w14:paraId="51DDADAB" w14:textId="5BA096B2" w:rsidR="00EE3B83" w:rsidRDefault="00EE3B83" w:rsidP="00EE3B83">
      <w:pPr>
        <w:pStyle w:val="Akapitzlist"/>
        <w:suppressAutoHyphens/>
        <w:ind w:left="0"/>
        <w:jc w:val="both"/>
        <w:rPr>
          <w:rFonts w:ascii="Arial" w:hAnsi="Arial" w:cs="Arial"/>
          <w:sz w:val="22"/>
          <w:szCs w:val="22"/>
        </w:rPr>
      </w:pPr>
      <w:r>
        <w:rPr>
          <w:rFonts w:ascii="Arial" w:hAnsi="Arial" w:cs="Arial"/>
          <w:sz w:val="22"/>
          <w:szCs w:val="22"/>
        </w:rPr>
        <w:t xml:space="preserve">  </w:t>
      </w:r>
      <w:r w:rsidR="00CA56B4">
        <w:rPr>
          <w:rFonts w:ascii="Arial" w:hAnsi="Arial" w:cs="Arial"/>
          <w:sz w:val="22"/>
          <w:szCs w:val="22"/>
        </w:rPr>
        <w:t xml:space="preserve"> </w:t>
      </w:r>
      <w:r w:rsidR="006227FE">
        <w:rPr>
          <w:rFonts w:ascii="Arial" w:hAnsi="Arial" w:cs="Arial"/>
          <w:sz w:val="22"/>
          <w:szCs w:val="22"/>
        </w:rPr>
        <w:t xml:space="preserve">/-/ </w:t>
      </w:r>
      <w:r w:rsidRPr="00A356DD">
        <w:rPr>
          <w:rFonts w:ascii="Arial" w:hAnsi="Arial" w:cs="Arial"/>
          <w:sz w:val="22"/>
          <w:szCs w:val="22"/>
        </w:rPr>
        <w:t xml:space="preserve">mgr inż. </w:t>
      </w:r>
      <w:r>
        <w:rPr>
          <w:rFonts w:ascii="Arial" w:hAnsi="Arial" w:cs="Arial"/>
          <w:sz w:val="22"/>
          <w:szCs w:val="22"/>
        </w:rPr>
        <w:t xml:space="preserve">Magdalena Kraszewska           </w:t>
      </w:r>
      <w:r w:rsidRPr="00EA446A">
        <w:rPr>
          <w:rFonts w:ascii="Arial" w:hAnsi="Arial" w:cs="Arial"/>
          <w:b/>
          <w:sz w:val="22"/>
          <w:szCs w:val="22"/>
        </w:rPr>
        <w:t xml:space="preserve">           </w:t>
      </w:r>
      <w:r>
        <w:rPr>
          <w:rFonts w:ascii="Arial" w:hAnsi="Arial" w:cs="Arial"/>
          <w:bCs/>
          <w:sz w:val="22"/>
          <w:szCs w:val="22"/>
        </w:rPr>
        <w:t xml:space="preserve">        </w:t>
      </w:r>
      <w:r w:rsidR="00CA56B4">
        <w:rPr>
          <w:rFonts w:ascii="Arial" w:hAnsi="Arial" w:cs="Arial"/>
          <w:bCs/>
          <w:sz w:val="22"/>
          <w:szCs w:val="22"/>
        </w:rPr>
        <w:t xml:space="preserve">   </w:t>
      </w:r>
      <w:r>
        <w:rPr>
          <w:rFonts w:ascii="Arial" w:hAnsi="Arial" w:cs="Arial"/>
          <w:bCs/>
          <w:sz w:val="22"/>
          <w:szCs w:val="22"/>
        </w:rPr>
        <w:t xml:space="preserve"> </w:t>
      </w:r>
      <w:r w:rsidR="002F488B">
        <w:rPr>
          <w:rFonts w:ascii="Arial" w:hAnsi="Arial" w:cs="Arial"/>
          <w:bCs/>
          <w:sz w:val="22"/>
          <w:szCs w:val="22"/>
        </w:rPr>
        <w:t xml:space="preserve">  </w:t>
      </w:r>
      <w:bookmarkStart w:id="5" w:name="_GoBack"/>
      <w:bookmarkEnd w:id="5"/>
      <w:r w:rsidR="002F488B">
        <w:rPr>
          <w:rFonts w:ascii="Arial" w:hAnsi="Arial" w:cs="Arial"/>
          <w:bCs/>
          <w:sz w:val="22"/>
          <w:szCs w:val="22"/>
        </w:rPr>
        <w:t xml:space="preserve"> </w:t>
      </w:r>
      <w:r w:rsidR="006227FE">
        <w:rPr>
          <w:rFonts w:ascii="Arial" w:hAnsi="Arial" w:cs="Arial"/>
          <w:bCs/>
          <w:sz w:val="22"/>
          <w:szCs w:val="22"/>
        </w:rPr>
        <w:t xml:space="preserve">/-/ </w:t>
      </w:r>
      <w:r>
        <w:rPr>
          <w:rFonts w:ascii="Arial" w:hAnsi="Arial" w:cs="Arial"/>
          <w:sz w:val="22"/>
          <w:szCs w:val="22"/>
        </w:rPr>
        <w:t xml:space="preserve">Prof. </w:t>
      </w:r>
      <w:r w:rsidRPr="00A356DD">
        <w:rPr>
          <w:rFonts w:ascii="Arial" w:hAnsi="Arial" w:cs="Arial"/>
          <w:sz w:val="22"/>
          <w:szCs w:val="22"/>
        </w:rPr>
        <w:t xml:space="preserve">dr </w:t>
      </w:r>
      <w:r>
        <w:rPr>
          <w:rFonts w:ascii="Arial" w:hAnsi="Arial" w:cs="Arial"/>
          <w:sz w:val="22"/>
          <w:szCs w:val="22"/>
        </w:rPr>
        <w:t>hab</w:t>
      </w:r>
      <w:r w:rsidRPr="00A356DD">
        <w:rPr>
          <w:rFonts w:ascii="Arial" w:hAnsi="Arial" w:cs="Arial"/>
          <w:sz w:val="22"/>
          <w:szCs w:val="22"/>
        </w:rPr>
        <w:t>.</w:t>
      </w:r>
      <w:r>
        <w:rPr>
          <w:rFonts w:ascii="Arial" w:hAnsi="Arial" w:cs="Arial"/>
          <w:sz w:val="22"/>
          <w:szCs w:val="22"/>
        </w:rPr>
        <w:t xml:space="preserve"> Andrzej Marszałek</w:t>
      </w:r>
    </w:p>
    <w:p w14:paraId="0645EAF0" w14:textId="77777777" w:rsidR="00E5275D" w:rsidRDefault="00E5275D" w:rsidP="004F1AFF">
      <w:pPr>
        <w:spacing w:line="276" w:lineRule="auto"/>
        <w:rPr>
          <w:rFonts w:ascii="Arial" w:eastAsia="Times New Roman" w:hAnsi="Arial" w:cs="Arial"/>
          <w:sz w:val="20"/>
          <w:szCs w:val="20"/>
        </w:rPr>
      </w:pPr>
    </w:p>
    <w:p w14:paraId="18E54C4B" w14:textId="77777777" w:rsidR="000A503D" w:rsidRDefault="000A503D" w:rsidP="00005B01">
      <w:pPr>
        <w:spacing w:line="276" w:lineRule="auto"/>
        <w:ind w:left="4956" w:firstLine="708"/>
        <w:jc w:val="center"/>
        <w:rPr>
          <w:rFonts w:ascii="Arial" w:eastAsia="Times New Roman" w:hAnsi="Arial" w:cs="Arial"/>
          <w:sz w:val="20"/>
          <w:szCs w:val="20"/>
        </w:rPr>
      </w:pPr>
    </w:p>
    <w:p w14:paraId="2FAC9005" w14:textId="77777777" w:rsidR="000A503D" w:rsidRDefault="000A503D" w:rsidP="00005B01">
      <w:pPr>
        <w:spacing w:line="276" w:lineRule="auto"/>
        <w:ind w:left="4956" w:firstLine="708"/>
        <w:jc w:val="center"/>
        <w:rPr>
          <w:rFonts w:ascii="Arial" w:eastAsia="Times New Roman" w:hAnsi="Arial" w:cs="Arial"/>
          <w:sz w:val="20"/>
          <w:szCs w:val="20"/>
        </w:rPr>
      </w:pPr>
    </w:p>
    <w:p w14:paraId="0A1DE131" w14:textId="77777777" w:rsidR="000A503D" w:rsidRDefault="000A503D" w:rsidP="00005B01">
      <w:pPr>
        <w:spacing w:line="276" w:lineRule="auto"/>
        <w:ind w:left="4956" w:firstLine="708"/>
        <w:jc w:val="center"/>
        <w:rPr>
          <w:rFonts w:ascii="Arial" w:eastAsia="Times New Roman" w:hAnsi="Arial" w:cs="Arial"/>
          <w:sz w:val="20"/>
          <w:szCs w:val="20"/>
        </w:rPr>
      </w:pPr>
    </w:p>
    <w:p w14:paraId="3754D251" w14:textId="77777777" w:rsidR="000A503D" w:rsidRDefault="000A503D" w:rsidP="00005B01">
      <w:pPr>
        <w:spacing w:line="276" w:lineRule="auto"/>
        <w:ind w:left="4956" w:firstLine="708"/>
        <w:jc w:val="center"/>
        <w:rPr>
          <w:rFonts w:ascii="Arial" w:hAnsi="Arial" w:cs="Arial"/>
          <w:b/>
          <w:sz w:val="22"/>
          <w:szCs w:val="22"/>
        </w:rPr>
      </w:pP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35AB11DC" w:rsidR="00A611C1" w:rsidRDefault="00A611C1" w:rsidP="00005B01">
      <w:pPr>
        <w:spacing w:line="276" w:lineRule="auto"/>
        <w:ind w:left="4956" w:firstLine="708"/>
        <w:jc w:val="center"/>
        <w:rPr>
          <w:rFonts w:ascii="Arial" w:hAnsi="Arial" w:cs="Arial"/>
          <w:b/>
          <w:sz w:val="22"/>
          <w:szCs w:val="22"/>
        </w:rPr>
      </w:pPr>
    </w:p>
    <w:p w14:paraId="7ED8EF19" w14:textId="63598B8A" w:rsidR="00942ECA" w:rsidRDefault="00942ECA" w:rsidP="00005B01">
      <w:pPr>
        <w:spacing w:line="276" w:lineRule="auto"/>
        <w:ind w:left="4956" w:firstLine="708"/>
        <w:jc w:val="center"/>
        <w:rPr>
          <w:rFonts w:ascii="Arial" w:hAnsi="Arial" w:cs="Arial"/>
          <w:b/>
          <w:sz w:val="22"/>
          <w:szCs w:val="22"/>
        </w:rPr>
      </w:pPr>
    </w:p>
    <w:p w14:paraId="7D4B17E7" w14:textId="44E0F2E7" w:rsidR="00942ECA" w:rsidRDefault="00942ECA" w:rsidP="00005B01">
      <w:pPr>
        <w:spacing w:line="276" w:lineRule="auto"/>
        <w:ind w:left="4956" w:firstLine="708"/>
        <w:jc w:val="center"/>
        <w:rPr>
          <w:rFonts w:ascii="Arial" w:hAnsi="Arial" w:cs="Arial"/>
          <w:b/>
          <w:sz w:val="22"/>
          <w:szCs w:val="22"/>
        </w:rPr>
      </w:pPr>
    </w:p>
    <w:p w14:paraId="04D356AC" w14:textId="3AB0B44A" w:rsidR="00942ECA" w:rsidRDefault="00942ECA" w:rsidP="00005B01">
      <w:pPr>
        <w:spacing w:line="276" w:lineRule="auto"/>
        <w:ind w:left="4956" w:firstLine="708"/>
        <w:jc w:val="center"/>
        <w:rPr>
          <w:rFonts w:ascii="Arial" w:hAnsi="Arial" w:cs="Arial"/>
          <w:b/>
          <w:sz w:val="22"/>
          <w:szCs w:val="22"/>
        </w:rPr>
      </w:pPr>
    </w:p>
    <w:p w14:paraId="28015061" w14:textId="55755661" w:rsidR="00942ECA" w:rsidRDefault="00942ECA" w:rsidP="00005B01">
      <w:pPr>
        <w:spacing w:line="276" w:lineRule="auto"/>
        <w:ind w:left="4956" w:firstLine="708"/>
        <w:jc w:val="center"/>
        <w:rPr>
          <w:rFonts w:ascii="Arial" w:hAnsi="Arial" w:cs="Arial"/>
          <w:b/>
          <w:sz w:val="22"/>
          <w:szCs w:val="22"/>
        </w:rPr>
      </w:pPr>
    </w:p>
    <w:p w14:paraId="117FA979" w14:textId="69953F73" w:rsidR="00942ECA" w:rsidRDefault="00942ECA" w:rsidP="00005B01">
      <w:pPr>
        <w:spacing w:line="276" w:lineRule="auto"/>
        <w:ind w:left="4956" w:firstLine="708"/>
        <w:jc w:val="center"/>
        <w:rPr>
          <w:rFonts w:ascii="Arial" w:hAnsi="Arial" w:cs="Arial"/>
          <w:b/>
          <w:sz w:val="22"/>
          <w:szCs w:val="22"/>
        </w:rPr>
      </w:pPr>
    </w:p>
    <w:p w14:paraId="1DB01D55" w14:textId="086217B4" w:rsidR="00942ECA" w:rsidRDefault="00942ECA" w:rsidP="00005B01">
      <w:pPr>
        <w:spacing w:line="276" w:lineRule="auto"/>
        <w:ind w:left="4956" w:firstLine="708"/>
        <w:jc w:val="center"/>
        <w:rPr>
          <w:rFonts w:ascii="Arial" w:hAnsi="Arial" w:cs="Arial"/>
          <w:b/>
          <w:sz w:val="22"/>
          <w:szCs w:val="22"/>
        </w:rPr>
      </w:pPr>
    </w:p>
    <w:p w14:paraId="3634155B" w14:textId="77777777" w:rsidR="00942ECA" w:rsidRDefault="00942ECA"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207D1072" w:rsidR="00D93A72" w:rsidRPr="00277F26" w:rsidRDefault="00D93A72" w:rsidP="00C92192">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7B3CCE">
        <w:rPr>
          <w:rFonts w:ascii="Arial" w:hAnsi="Arial" w:cs="Arial"/>
          <w:b/>
          <w:sz w:val="22"/>
          <w:szCs w:val="22"/>
        </w:rPr>
        <w:t xml:space="preserve">Dostawa i montaż systemu transportu probówek z materiałem    biologicznym do badań laboratoryjnych </w:t>
      </w:r>
      <w:r w:rsidR="00556C0C">
        <w:rPr>
          <w:rFonts w:ascii="Arial" w:hAnsi="Arial" w:cs="Arial"/>
          <w:b/>
          <w:sz w:val="22"/>
          <w:szCs w:val="22"/>
        </w:rPr>
        <w:t>(</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7B3CCE">
        <w:rPr>
          <w:rFonts w:ascii="Arial" w:hAnsi="Arial" w:cs="Arial"/>
          <w:b/>
          <w:sz w:val="22"/>
          <w:szCs w:val="22"/>
        </w:rPr>
        <w:t>41</w:t>
      </w:r>
      <w:r w:rsidR="006C2760" w:rsidRPr="00277F26">
        <w:rPr>
          <w:rFonts w:ascii="Arial" w:hAnsi="Arial" w:cs="Arial"/>
          <w:b/>
          <w:sz w:val="22"/>
          <w:szCs w:val="22"/>
        </w:rPr>
        <w:t>/202</w:t>
      </w:r>
      <w:r w:rsidR="006A0E87">
        <w:rPr>
          <w:rFonts w:ascii="Arial" w:hAnsi="Arial" w:cs="Arial"/>
          <w:b/>
          <w:sz w:val="22"/>
          <w:szCs w:val="22"/>
        </w:rPr>
        <w:t>4</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7E2886C3"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3E3F62">
        <w:rPr>
          <w:rFonts w:ascii="Arial" w:hAnsi="Arial" w:cs="Arial"/>
          <w:b/>
          <w:sz w:val="22"/>
          <w:szCs w:val="22"/>
        </w:rPr>
        <w:t xml:space="preserve"> *</w:t>
      </w:r>
      <w:r w:rsidR="00C92192" w:rsidRPr="00277F26">
        <w:rPr>
          <w:rFonts w:ascii="Arial" w:hAnsi="Arial" w:cs="Arial"/>
          <w:b/>
          <w:sz w:val="22"/>
          <w:szCs w:val="22"/>
        </w:rPr>
        <w:t>:</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1AEA337" w14:textId="53AF4891" w:rsidR="003E3F62" w:rsidRDefault="00D34315" w:rsidP="006A0E87">
      <w:pPr>
        <w:spacing w:line="276" w:lineRule="auto"/>
        <w:ind w:left="360"/>
        <w:rPr>
          <w:rFonts w:ascii="Arial" w:hAnsi="Arial" w:cs="Arial"/>
          <w:sz w:val="22"/>
          <w:szCs w:val="22"/>
        </w:rPr>
      </w:pPr>
      <w:r w:rsidRPr="00277F26">
        <w:rPr>
          <w:rFonts w:ascii="Arial" w:hAnsi="Arial" w:cs="Arial"/>
          <w:sz w:val="22"/>
          <w:szCs w:val="22"/>
        </w:rPr>
        <w:t>............................  zł brutto słownie:..............................................................................</w:t>
      </w:r>
      <w:r w:rsidR="009811D1" w:rsidRPr="00277F26">
        <w:rPr>
          <w:rFonts w:ascii="Arial" w:hAnsi="Arial" w:cs="Arial"/>
          <w:sz w:val="22"/>
          <w:szCs w:val="22"/>
        </w:rPr>
        <w:t xml:space="preserve"> </w:t>
      </w:r>
    </w:p>
    <w:p w14:paraId="067FBC4B" w14:textId="70E45493" w:rsidR="00215472" w:rsidRDefault="00215472" w:rsidP="006A0E87">
      <w:pPr>
        <w:spacing w:line="276" w:lineRule="auto"/>
        <w:ind w:left="360"/>
        <w:rPr>
          <w:rFonts w:ascii="Arial" w:hAnsi="Arial" w:cs="Arial"/>
          <w:sz w:val="22"/>
          <w:szCs w:val="22"/>
        </w:rPr>
      </w:pPr>
      <w:r w:rsidRPr="00215472">
        <w:rPr>
          <w:rFonts w:ascii="Arial" w:hAnsi="Arial" w:cs="Arial"/>
          <w:b/>
          <w:sz w:val="22"/>
          <w:szCs w:val="22"/>
        </w:rPr>
        <w:t>Gwarancja</w:t>
      </w:r>
      <w:r>
        <w:rPr>
          <w:rFonts w:ascii="Arial" w:hAnsi="Arial" w:cs="Arial"/>
          <w:sz w:val="22"/>
          <w:szCs w:val="22"/>
        </w:rPr>
        <w:t xml:space="preserve"> - …… miesięcy.</w:t>
      </w:r>
    </w:p>
    <w:p w14:paraId="35B0C89D" w14:textId="409AE777" w:rsidR="00BA2125" w:rsidRPr="00277F26" w:rsidRDefault="00D34315" w:rsidP="009811D1">
      <w:pPr>
        <w:spacing w:line="276" w:lineRule="auto"/>
        <w:ind w:left="357" w:hanging="357"/>
        <w:rPr>
          <w:rFonts w:ascii="Arial" w:hAnsi="Arial" w:cs="Arial"/>
          <w:i/>
          <w:sz w:val="22"/>
          <w:szCs w:val="22"/>
          <w:vertAlign w:val="subscript"/>
        </w:rPr>
      </w:pPr>
      <w:r w:rsidRPr="00277F26">
        <w:rPr>
          <w:rFonts w:ascii="Arial" w:hAnsi="Arial" w:cs="Arial"/>
          <w:i/>
          <w:sz w:val="22"/>
          <w:szCs w:val="22"/>
          <w:vertAlign w:val="subscript"/>
        </w:rPr>
        <w:t>*Powielić tyle razy na ile pakietów jest składana oferta</w:t>
      </w:r>
    </w:p>
    <w:p w14:paraId="19051264" w14:textId="60B105B3" w:rsidR="00407013" w:rsidRPr="00277F26" w:rsidRDefault="004A23F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sidRPr="00277F26">
        <w:rPr>
          <w:rFonts w:ascii="Arial" w:hAnsi="Arial" w:cs="Arial"/>
          <w:b/>
          <w:bCs/>
          <w:sz w:val="22"/>
          <w:szCs w:val="22"/>
        </w:rPr>
        <w:t xml:space="preserve">5.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77777777" w:rsidR="006C2760" w:rsidRPr="00277F26" w:rsidRDefault="006C2760" w:rsidP="006C2760">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4657C9E2" w14:textId="5004EC9A" w:rsidR="00B45A26" w:rsidRPr="00CE1197" w:rsidRDefault="006A0E87" w:rsidP="006A0E87">
      <w:pPr>
        <w:pStyle w:val="pkt"/>
        <w:spacing w:before="0" w:after="0" w:line="276" w:lineRule="auto"/>
        <w:ind w:left="0" w:firstLine="0"/>
        <w:rPr>
          <w:rFonts w:ascii="Arial" w:hAnsi="Arial" w:cs="Arial"/>
          <w:sz w:val="22"/>
          <w:szCs w:val="22"/>
        </w:rPr>
      </w:pPr>
      <w:r>
        <w:rPr>
          <w:rFonts w:ascii="Arial" w:hAnsi="Arial" w:cs="Arial"/>
          <w:sz w:val="22"/>
          <w:szCs w:val="22"/>
        </w:rPr>
        <w:t xml:space="preserve">    </w:t>
      </w:r>
      <w:r w:rsidRPr="006A0E87">
        <w:rPr>
          <w:rFonts w:ascii="Arial" w:hAnsi="Arial" w:cs="Arial"/>
          <w:b/>
          <w:sz w:val="22"/>
          <w:szCs w:val="22"/>
        </w:rPr>
        <w:t xml:space="preserve">do </w:t>
      </w:r>
      <w:r w:rsidR="007B3CCE">
        <w:rPr>
          <w:rFonts w:ascii="Arial" w:hAnsi="Arial" w:cs="Arial"/>
          <w:b/>
          <w:sz w:val="22"/>
          <w:szCs w:val="22"/>
        </w:rPr>
        <w:t>120</w:t>
      </w:r>
      <w:r w:rsidRPr="006A0E87">
        <w:rPr>
          <w:rFonts w:ascii="Arial" w:hAnsi="Arial" w:cs="Arial"/>
          <w:b/>
          <w:sz w:val="22"/>
          <w:szCs w:val="22"/>
        </w:rPr>
        <w:t xml:space="preserve"> dni od dnia podpisania umowy</w:t>
      </w:r>
      <w:r>
        <w:rPr>
          <w:rFonts w:ascii="Arial" w:hAnsi="Arial" w:cs="Arial"/>
          <w:sz w:val="22"/>
          <w:szCs w:val="22"/>
        </w:rPr>
        <w:t>.</w:t>
      </w:r>
    </w:p>
    <w:p w14:paraId="4552C54E" w14:textId="245C5774" w:rsidR="00D93A72" w:rsidRPr="00277F26" w:rsidRDefault="00D93A72" w:rsidP="006C2760">
      <w:pPr>
        <w:pStyle w:val="pkt"/>
        <w:numPr>
          <w:ilvl w:val="0"/>
          <w:numId w:val="43"/>
        </w:numPr>
        <w:spacing w:before="0" w:after="0" w:line="276" w:lineRule="auto"/>
        <w:ind w:left="284" w:hanging="284"/>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 xml:space="preserve">Termin zapłaty </w:t>
      </w:r>
      <w:r w:rsidR="00824B24">
        <w:rPr>
          <w:rFonts w:ascii="Arial" w:hAnsi="Arial" w:cs="Arial"/>
          <w:sz w:val="22"/>
          <w:szCs w:val="22"/>
          <w:u w:val="single"/>
        </w:rPr>
        <w:t>do</w:t>
      </w:r>
      <w:r w:rsidRPr="00277F26">
        <w:rPr>
          <w:rFonts w:ascii="Arial" w:hAnsi="Arial" w:cs="Arial"/>
          <w:sz w:val="22"/>
          <w:szCs w:val="22"/>
          <w:u w:val="single"/>
        </w:rPr>
        <w:t xml:space="preserve">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622823">
      <w:pPr>
        <w:pStyle w:val="Akapitzlist"/>
        <w:numPr>
          <w:ilvl w:val="0"/>
          <w:numId w:val="43"/>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25E981F7"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622823">
      <w:pPr>
        <w:numPr>
          <w:ilvl w:val="0"/>
          <w:numId w:val="43"/>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622823">
      <w:pPr>
        <w:pStyle w:val="Akapitzlist"/>
        <w:numPr>
          <w:ilvl w:val="0"/>
          <w:numId w:val="43"/>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6"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lastRenderedPageBreak/>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8639E9">
        <w:rPr>
          <w:rFonts w:ascii="Arial" w:hAnsi="Arial" w:cs="Arial"/>
          <w:sz w:val="22"/>
          <w:szCs w:val="22"/>
          <w:lang w:eastAsia="en-US"/>
        </w:rPr>
      </w:r>
      <w:r w:rsidR="008639E9">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6"/>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8639E9">
        <w:rPr>
          <w:rFonts w:ascii="Arial" w:hAnsi="Arial" w:cs="Arial"/>
          <w:sz w:val="22"/>
          <w:szCs w:val="22"/>
          <w:lang w:eastAsia="en-US"/>
        </w:rPr>
      </w:r>
      <w:r w:rsidR="008639E9">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75E67A2A"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xml:space="preserve">…………………………………..…………………………… </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7"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622823">
      <w:pPr>
        <w:pStyle w:val="Nagwek1"/>
        <w:numPr>
          <w:ilvl w:val="0"/>
          <w:numId w:val="43"/>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67A6C69B"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254F5E">
        <w:rPr>
          <w:rFonts w:ascii="Arial" w:hAnsi="Arial" w:cs="Arial"/>
          <w:color w:val="000000"/>
          <w:sz w:val="22"/>
          <w:szCs w:val="22"/>
        </w:rPr>
        <w:t xml:space="preserve"> </w:t>
      </w:r>
      <w:r w:rsidR="00254F5E">
        <w:rPr>
          <w:rFonts w:ascii="Arial" w:hAnsi="Arial" w:cs="Arial"/>
          <w:sz w:val="22"/>
          <w:szCs w:val="22"/>
        </w:rPr>
        <w:t>i deklaruję stan ten utrzymywać przez cały okres realizacji umowy, która zostanie zawarta w wyniku rozstrzygnięcia postępowania.</w:t>
      </w:r>
    </w:p>
    <w:p w14:paraId="46FB7E07" w14:textId="42F9D1AC"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r w:rsidR="00254F5E">
        <w:rPr>
          <w:rFonts w:ascii="Arial" w:hAnsi="Arial" w:cs="Arial"/>
          <w:sz w:val="22"/>
          <w:szCs w:val="22"/>
        </w:rPr>
        <w:t xml:space="preserve"> </w:t>
      </w:r>
      <w:bookmarkStart w:id="7" w:name="_Hlk159316620"/>
      <w:r w:rsidR="00254F5E">
        <w:rPr>
          <w:rFonts w:ascii="Arial" w:hAnsi="Arial" w:cs="Arial"/>
          <w:sz w:val="22"/>
          <w:szCs w:val="22"/>
        </w:rPr>
        <w:t>i deklaruję stan ten utrzymywać przez cały okres realizacji umowy, która zostanie zawarta w wyniku rozstrzygnięcia postępowania.</w:t>
      </w:r>
      <w:bookmarkEnd w:id="7"/>
    </w:p>
    <w:p w14:paraId="42145F35" w14:textId="6BFD3F5B" w:rsidR="00557BDE" w:rsidRPr="00277F26" w:rsidRDefault="00557BDE" w:rsidP="00622823">
      <w:pPr>
        <w:numPr>
          <w:ilvl w:val="0"/>
          <w:numId w:val="43"/>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A4AD09E" w14:textId="368ECCA9" w:rsidR="00D93A72" w:rsidRPr="00277F26" w:rsidRDefault="00D93A72" w:rsidP="0068308B">
      <w:pPr>
        <w:pStyle w:val="Tekstprzypisudolnego"/>
        <w:ind w:hanging="11"/>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68308B">
      <w:pPr>
        <w:pStyle w:val="Tekstprzypisudolnego"/>
        <w:ind w:hanging="11"/>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68308B">
      <w:pPr>
        <w:pStyle w:val="Tekstprzypisudolnego"/>
        <w:ind w:hanging="11"/>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4A07E701" w14:textId="27137739" w:rsidR="00D13981" w:rsidRPr="00277F26" w:rsidRDefault="00D93A72" w:rsidP="009815FC">
      <w:pPr>
        <w:pStyle w:val="Tekstprzypisudolnego"/>
        <w:ind w:hanging="11"/>
        <w:rPr>
          <w:rFonts w:ascii="Arial" w:hAnsi="Arial" w:cs="Arial"/>
          <w:sz w:val="22"/>
          <w:szCs w:val="22"/>
          <w:vertAlign w:val="superscript"/>
        </w:rPr>
        <w:sectPr w:rsidR="00D13981" w:rsidRPr="00277F26" w:rsidSect="009815FC">
          <w:footerReference w:type="default" r:id="rId38"/>
          <w:pgSz w:w="11906" w:h="16838"/>
          <w:pgMar w:top="993" w:right="849" w:bottom="1134" w:left="1417" w:header="708" w:footer="708" w:gutter="0"/>
          <w:cols w:space="708"/>
          <w:docGrid w:linePitch="360"/>
        </w:sect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p>
    <w:p w14:paraId="261B87F7" w14:textId="4750EF99" w:rsidR="0039029B" w:rsidRPr="00277F26" w:rsidRDefault="00F6129D">
      <w:pPr>
        <w:rPr>
          <w:rFonts w:ascii="Arial" w:hAnsi="Arial" w:cs="Arial"/>
          <w:b/>
          <w:sz w:val="22"/>
          <w:szCs w:val="22"/>
        </w:rPr>
      </w:pPr>
      <w:r w:rsidRPr="00277F26">
        <w:rPr>
          <w:rFonts w:ascii="Arial" w:hAnsi="Arial" w:cs="Arial"/>
          <w:sz w:val="22"/>
          <w:szCs w:val="22"/>
        </w:rPr>
        <w:lastRenderedPageBreak/>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009815FC">
        <w:rPr>
          <w:rFonts w:ascii="Arial" w:hAnsi="Arial" w:cs="Arial"/>
          <w:sz w:val="22"/>
          <w:szCs w:val="22"/>
        </w:rPr>
        <w:t xml:space="preserve">    </w:t>
      </w:r>
      <w:r w:rsidRPr="00277F26">
        <w:rPr>
          <w:rFonts w:ascii="Arial" w:hAnsi="Arial" w:cs="Arial"/>
          <w:sz w:val="22"/>
          <w:szCs w:val="22"/>
        </w:rPr>
        <w:tab/>
      </w:r>
      <w:r w:rsidRPr="00277F26">
        <w:rPr>
          <w:rFonts w:ascii="Arial" w:hAnsi="Arial" w:cs="Arial"/>
          <w:b/>
          <w:sz w:val="22"/>
          <w:szCs w:val="22"/>
        </w:rPr>
        <w:t>Załącznik nr 2 do SWZ</w:t>
      </w:r>
    </w:p>
    <w:p w14:paraId="093BC4E8" w14:textId="5FE3B470"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Opis przedmiotu zamówienia będący równocześnie Formularzem cenowym</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1D998D41" w14:textId="26CCB8DA" w:rsidR="004E1EF8" w:rsidRDefault="004E1EF8" w:rsidP="00556C0C">
      <w:pPr>
        <w:pStyle w:val="Stopka"/>
        <w:tabs>
          <w:tab w:val="clear" w:pos="4536"/>
          <w:tab w:val="clear" w:pos="9072"/>
        </w:tabs>
        <w:rPr>
          <w:rFonts w:ascii="Arial" w:hAnsi="Arial" w:cs="Arial"/>
          <w:sz w:val="22"/>
          <w:szCs w:val="22"/>
        </w:rPr>
      </w:pPr>
    </w:p>
    <w:p w14:paraId="466754F4" w14:textId="77777777" w:rsidR="009815FC" w:rsidRPr="009815FC" w:rsidRDefault="009815FC" w:rsidP="009815FC">
      <w:pPr>
        <w:spacing w:after="200" w:line="276" w:lineRule="auto"/>
        <w:rPr>
          <w:rFonts w:asciiTheme="minorHAnsi" w:eastAsiaTheme="minorHAnsi" w:hAnsiTheme="minorHAnsi" w:cstheme="minorBidi"/>
          <w:b/>
          <w:sz w:val="28"/>
          <w:szCs w:val="28"/>
          <w:lang w:eastAsia="en-US"/>
        </w:rPr>
      </w:pPr>
      <w:r w:rsidRPr="009815FC">
        <w:rPr>
          <w:rFonts w:asciiTheme="minorHAnsi" w:eastAsiaTheme="minorHAnsi" w:hAnsiTheme="minorHAnsi" w:cstheme="minorBidi"/>
          <w:b/>
          <w:sz w:val="28"/>
          <w:szCs w:val="28"/>
          <w:lang w:eastAsia="en-US"/>
        </w:rPr>
        <w:t>Specyfikacja</w:t>
      </w:r>
    </w:p>
    <w:p w14:paraId="0532F1B5" w14:textId="066EAB08" w:rsidR="009815FC" w:rsidRDefault="009815FC" w:rsidP="009815FC">
      <w:pPr>
        <w:spacing w:after="200" w:line="276" w:lineRule="auto"/>
        <w:rPr>
          <w:rFonts w:asciiTheme="minorHAnsi" w:eastAsiaTheme="minorHAnsi" w:hAnsiTheme="minorHAnsi" w:cstheme="minorBidi"/>
          <w:b/>
          <w:sz w:val="28"/>
          <w:szCs w:val="28"/>
          <w:u w:val="single"/>
          <w:lang w:eastAsia="en-US"/>
        </w:rPr>
      </w:pPr>
      <w:r w:rsidRPr="009815FC">
        <w:rPr>
          <w:rFonts w:asciiTheme="minorHAnsi" w:eastAsiaTheme="minorHAnsi" w:hAnsiTheme="minorHAnsi" w:cstheme="minorBidi"/>
          <w:b/>
          <w:sz w:val="28"/>
          <w:szCs w:val="28"/>
          <w:u w:val="single"/>
          <w:lang w:eastAsia="en-US"/>
        </w:rPr>
        <w:t>Dostawa i montaż systemu transportu probówek z materiałem biologicznym do badań laboratoryjnych</w:t>
      </w:r>
    </w:p>
    <w:p w14:paraId="5EA41591" w14:textId="77777777" w:rsidR="00187F4D" w:rsidRPr="009815FC" w:rsidRDefault="00187F4D" w:rsidP="009815FC">
      <w:pPr>
        <w:spacing w:after="200" w:line="276" w:lineRule="auto"/>
        <w:rPr>
          <w:rFonts w:asciiTheme="minorHAnsi" w:eastAsiaTheme="minorHAnsi" w:hAnsiTheme="minorHAnsi" w:cstheme="minorBidi"/>
          <w:b/>
          <w:sz w:val="28"/>
          <w:szCs w:val="28"/>
          <w:u w:val="single"/>
          <w:lang w:eastAsia="en-US"/>
        </w:rPr>
      </w:pPr>
    </w:p>
    <w:tbl>
      <w:tblPr>
        <w:tblW w:w="984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8"/>
        <w:gridCol w:w="3594"/>
      </w:tblGrid>
      <w:tr w:rsidR="000933C7" w14:paraId="25858C96" w14:textId="04B044B8" w:rsidTr="000933C7">
        <w:trPr>
          <w:trHeight w:val="588"/>
        </w:trPr>
        <w:tc>
          <w:tcPr>
            <w:tcW w:w="6248" w:type="dxa"/>
          </w:tcPr>
          <w:p w14:paraId="452C6A72" w14:textId="53FC7765" w:rsidR="000933C7" w:rsidRDefault="000933C7" w:rsidP="000933C7">
            <w:pPr>
              <w:spacing w:after="200" w:line="276" w:lineRule="auto"/>
              <w:contextualSpacing/>
              <w:rPr>
                <w:rFonts w:asciiTheme="minorHAnsi" w:eastAsiaTheme="minorHAnsi" w:hAnsiTheme="minorHAnsi" w:cstheme="minorBidi"/>
                <w:lang w:eastAsia="en-US"/>
              </w:rPr>
            </w:pPr>
          </w:p>
          <w:p w14:paraId="1068F4D7" w14:textId="12AFC81A" w:rsidR="000933C7" w:rsidRDefault="0079589E" w:rsidP="0079589E">
            <w:pPr>
              <w:spacing w:after="200" w:line="276" w:lineRule="auto"/>
              <w:ind w:left="527"/>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Wymagania </w:t>
            </w:r>
          </w:p>
        </w:tc>
        <w:tc>
          <w:tcPr>
            <w:tcW w:w="3594" w:type="dxa"/>
          </w:tcPr>
          <w:p w14:paraId="794909D4" w14:textId="47997647" w:rsidR="000933C7" w:rsidRDefault="0079589E" w:rsidP="00793BD3">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Potwierdzenie Wykonawcy:  Tak/Nie lub opis parametrów oferowanych                         (wypełnia  Wykonawca)</w:t>
            </w:r>
          </w:p>
        </w:tc>
      </w:tr>
      <w:tr w:rsidR="000933C7" w14:paraId="501712E9" w14:textId="6D0FB811" w:rsidTr="000933C7">
        <w:trPr>
          <w:trHeight w:val="313"/>
        </w:trPr>
        <w:tc>
          <w:tcPr>
            <w:tcW w:w="6248" w:type="dxa"/>
          </w:tcPr>
          <w:p w14:paraId="63B273F3" w14:textId="60B0F45E" w:rsidR="000933C7" w:rsidRDefault="000933C7" w:rsidP="000933C7">
            <w:pPr>
              <w:numPr>
                <w:ilvl w:val="0"/>
                <w:numId w:val="46"/>
              </w:numPr>
              <w:spacing w:after="200" w:line="276" w:lineRule="auto"/>
              <w:ind w:left="527"/>
              <w:contextualSpacing/>
              <w:rPr>
                <w:rFonts w:asciiTheme="minorHAnsi" w:eastAsiaTheme="minorHAnsi" w:hAnsiTheme="minorHAnsi" w:cstheme="minorBidi"/>
                <w:lang w:eastAsia="en-US"/>
              </w:rPr>
            </w:pPr>
            <w:r w:rsidRPr="009815FC">
              <w:rPr>
                <w:rFonts w:asciiTheme="minorHAnsi" w:eastAsiaTheme="minorHAnsi" w:hAnsiTheme="minorHAnsi" w:cstheme="minorBidi"/>
                <w:lang w:eastAsia="en-US"/>
              </w:rPr>
              <w:t>System transportu probówek „z punktu do punktu”.</w:t>
            </w:r>
          </w:p>
        </w:tc>
        <w:tc>
          <w:tcPr>
            <w:tcW w:w="3594" w:type="dxa"/>
          </w:tcPr>
          <w:p w14:paraId="0F155851"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r w:rsidR="000933C7" w14:paraId="219D52AA" w14:textId="77777777" w:rsidTr="000933C7">
        <w:trPr>
          <w:trHeight w:val="1302"/>
        </w:trPr>
        <w:tc>
          <w:tcPr>
            <w:tcW w:w="6248" w:type="dxa"/>
          </w:tcPr>
          <w:p w14:paraId="3C3F76E3" w14:textId="7E0FD162" w:rsidR="000933C7" w:rsidRPr="009815FC" w:rsidRDefault="000933C7" w:rsidP="000933C7">
            <w:pPr>
              <w:numPr>
                <w:ilvl w:val="0"/>
                <w:numId w:val="46"/>
              </w:numPr>
              <w:spacing w:after="200" w:line="276" w:lineRule="auto"/>
              <w:ind w:left="527"/>
              <w:contextualSpacing/>
              <w:rPr>
                <w:rFonts w:asciiTheme="minorHAnsi" w:eastAsiaTheme="minorHAnsi" w:hAnsiTheme="minorHAnsi" w:cstheme="minorBidi"/>
                <w:lang w:eastAsia="en-US"/>
              </w:rPr>
            </w:pPr>
            <w:r w:rsidRPr="009815FC">
              <w:rPr>
                <w:rFonts w:asciiTheme="minorHAnsi" w:eastAsiaTheme="minorHAnsi" w:hAnsiTheme="minorHAnsi" w:cstheme="minorBidi"/>
                <w:lang w:eastAsia="en-US"/>
              </w:rPr>
              <w:t>System transportujący nie wymagający specjalnego przygotowania probówek, stosowania pojemników transportowych lub innego pakowania probówek przed umieszczeniem w urządzeniu.</w:t>
            </w:r>
          </w:p>
        </w:tc>
        <w:tc>
          <w:tcPr>
            <w:tcW w:w="3594" w:type="dxa"/>
          </w:tcPr>
          <w:p w14:paraId="69C0B99B"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r w:rsidR="000933C7" w14:paraId="492AF117" w14:textId="77777777" w:rsidTr="000933C7">
        <w:trPr>
          <w:trHeight w:val="613"/>
        </w:trPr>
        <w:tc>
          <w:tcPr>
            <w:tcW w:w="6248" w:type="dxa"/>
          </w:tcPr>
          <w:p w14:paraId="25E96BF6" w14:textId="655B6B24" w:rsidR="000933C7" w:rsidRPr="009815FC" w:rsidRDefault="000933C7" w:rsidP="000933C7">
            <w:pPr>
              <w:numPr>
                <w:ilvl w:val="0"/>
                <w:numId w:val="46"/>
              </w:numPr>
              <w:spacing w:after="200" w:line="276" w:lineRule="auto"/>
              <w:ind w:left="527"/>
              <w:contextualSpacing/>
              <w:rPr>
                <w:rFonts w:asciiTheme="minorHAnsi" w:eastAsiaTheme="minorHAnsi" w:hAnsiTheme="minorHAnsi" w:cstheme="minorBidi"/>
                <w:lang w:eastAsia="en-US"/>
              </w:rPr>
            </w:pPr>
            <w:r w:rsidRPr="009815FC">
              <w:rPr>
                <w:rFonts w:asciiTheme="minorHAnsi" w:eastAsiaTheme="minorHAnsi" w:hAnsiTheme="minorHAnsi" w:cstheme="minorBidi"/>
                <w:lang w:eastAsia="en-US"/>
              </w:rPr>
              <w:t xml:space="preserve">System transportu o średnicy przewodu min. 2 cm., </w:t>
            </w:r>
            <w:r w:rsidR="00793BD3">
              <w:rPr>
                <w:rFonts w:asciiTheme="minorHAnsi" w:eastAsiaTheme="minorHAnsi" w:hAnsiTheme="minorHAnsi" w:cstheme="minorBidi"/>
                <w:lang w:eastAsia="en-US"/>
              </w:rPr>
              <w:t xml:space="preserve"> </w:t>
            </w:r>
            <w:r w:rsidRPr="009815FC">
              <w:rPr>
                <w:rFonts w:asciiTheme="minorHAnsi" w:eastAsiaTheme="minorHAnsi" w:hAnsiTheme="minorHAnsi" w:cstheme="minorBidi"/>
                <w:lang w:eastAsia="en-US"/>
              </w:rPr>
              <w:t>max. 5 cm.</w:t>
            </w:r>
          </w:p>
        </w:tc>
        <w:tc>
          <w:tcPr>
            <w:tcW w:w="3594" w:type="dxa"/>
          </w:tcPr>
          <w:p w14:paraId="06DF8CD8"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r w:rsidR="000933C7" w14:paraId="014855E7" w14:textId="77777777" w:rsidTr="000933C7">
        <w:trPr>
          <w:trHeight w:val="388"/>
        </w:trPr>
        <w:tc>
          <w:tcPr>
            <w:tcW w:w="6248" w:type="dxa"/>
          </w:tcPr>
          <w:p w14:paraId="08350FC3" w14:textId="04F23CD2" w:rsidR="000933C7" w:rsidRPr="009815FC" w:rsidRDefault="000933C7" w:rsidP="000933C7">
            <w:pPr>
              <w:numPr>
                <w:ilvl w:val="0"/>
                <w:numId w:val="46"/>
              </w:numPr>
              <w:spacing w:after="200" w:line="276" w:lineRule="auto"/>
              <w:ind w:left="527"/>
              <w:contextualSpacing/>
              <w:rPr>
                <w:rFonts w:asciiTheme="minorHAnsi" w:eastAsiaTheme="minorHAnsi" w:hAnsiTheme="minorHAnsi" w:cstheme="minorBidi"/>
                <w:lang w:eastAsia="en-US"/>
              </w:rPr>
            </w:pPr>
            <w:r w:rsidRPr="009815FC">
              <w:rPr>
                <w:rFonts w:asciiTheme="minorHAnsi" w:eastAsiaTheme="minorHAnsi" w:hAnsiTheme="minorHAnsi" w:cstheme="minorBidi"/>
                <w:lang w:eastAsia="en-US"/>
              </w:rPr>
              <w:t>Stacja nadawcza z modułem orientacji probówek.</w:t>
            </w:r>
          </w:p>
        </w:tc>
        <w:tc>
          <w:tcPr>
            <w:tcW w:w="3594" w:type="dxa"/>
          </w:tcPr>
          <w:p w14:paraId="76AA6096"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r w:rsidR="000933C7" w14:paraId="7BCD4A07" w14:textId="77777777" w:rsidTr="000933C7">
        <w:trPr>
          <w:trHeight w:val="914"/>
        </w:trPr>
        <w:tc>
          <w:tcPr>
            <w:tcW w:w="6248" w:type="dxa"/>
          </w:tcPr>
          <w:p w14:paraId="70BC58C4" w14:textId="59A2AB0D" w:rsidR="000933C7" w:rsidRPr="009815FC" w:rsidRDefault="000933C7" w:rsidP="000933C7">
            <w:pPr>
              <w:numPr>
                <w:ilvl w:val="0"/>
                <w:numId w:val="46"/>
              </w:numPr>
              <w:spacing w:after="200" w:line="276" w:lineRule="auto"/>
              <w:ind w:left="527"/>
              <w:contextualSpacing/>
              <w:rPr>
                <w:rFonts w:asciiTheme="minorHAnsi" w:eastAsiaTheme="minorHAnsi" w:hAnsiTheme="minorHAnsi" w:cstheme="minorBidi"/>
                <w:lang w:eastAsia="en-US"/>
              </w:rPr>
            </w:pPr>
            <w:r w:rsidRPr="009815FC">
              <w:rPr>
                <w:rFonts w:asciiTheme="minorHAnsi" w:eastAsiaTheme="minorHAnsi" w:hAnsiTheme="minorHAnsi" w:cstheme="minorBidi"/>
                <w:lang w:eastAsia="en-US"/>
              </w:rPr>
              <w:t>Wszystkie procesy przesuwania, ustawiania oraz rejestrowania pojedynczej probówki odbywające się w stacji nadawczej, w sposób automatyczny.</w:t>
            </w:r>
          </w:p>
        </w:tc>
        <w:tc>
          <w:tcPr>
            <w:tcW w:w="3594" w:type="dxa"/>
          </w:tcPr>
          <w:p w14:paraId="04A65310"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r w:rsidR="000933C7" w14:paraId="5E0B4FF9" w14:textId="77777777" w:rsidTr="000933C7">
        <w:trPr>
          <w:trHeight w:val="426"/>
        </w:trPr>
        <w:tc>
          <w:tcPr>
            <w:tcW w:w="6248" w:type="dxa"/>
          </w:tcPr>
          <w:p w14:paraId="38547B77" w14:textId="6A5BCFA4" w:rsidR="000933C7" w:rsidRPr="0079589E" w:rsidRDefault="000933C7" w:rsidP="0079589E">
            <w:pPr>
              <w:numPr>
                <w:ilvl w:val="0"/>
                <w:numId w:val="46"/>
              </w:numPr>
              <w:spacing w:after="200" w:line="276" w:lineRule="auto"/>
              <w:ind w:left="527"/>
              <w:contextualSpacing/>
              <w:rPr>
                <w:rFonts w:asciiTheme="minorHAnsi" w:eastAsiaTheme="minorHAnsi" w:hAnsiTheme="minorHAnsi" w:cstheme="minorBidi"/>
                <w:lang w:eastAsia="en-US"/>
              </w:rPr>
            </w:pPr>
            <w:r w:rsidRPr="009815FC">
              <w:rPr>
                <w:rFonts w:asciiTheme="minorHAnsi" w:eastAsiaTheme="minorHAnsi" w:hAnsiTheme="minorHAnsi" w:cstheme="minorBidi"/>
                <w:lang w:eastAsia="en-US"/>
              </w:rPr>
              <w:t xml:space="preserve">Stacja odbiorcza z ekranem dotykowym, z możliwością </w:t>
            </w:r>
            <w:r w:rsidR="0079589E" w:rsidRPr="009815FC">
              <w:rPr>
                <w:rFonts w:asciiTheme="minorHAnsi" w:eastAsiaTheme="minorHAnsi" w:hAnsiTheme="minorHAnsi" w:cstheme="minorBidi"/>
                <w:lang w:eastAsia="en-US"/>
              </w:rPr>
              <w:t>sterowania do 4 stacji nadawczych.</w:t>
            </w:r>
          </w:p>
        </w:tc>
        <w:tc>
          <w:tcPr>
            <w:tcW w:w="3594" w:type="dxa"/>
          </w:tcPr>
          <w:p w14:paraId="1C114831"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r w:rsidR="000933C7" w14:paraId="15E555C0" w14:textId="77777777" w:rsidTr="0079589E">
        <w:trPr>
          <w:trHeight w:val="790"/>
        </w:trPr>
        <w:tc>
          <w:tcPr>
            <w:tcW w:w="6248" w:type="dxa"/>
          </w:tcPr>
          <w:p w14:paraId="7341FB38" w14:textId="26555074" w:rsidR="000933C7" w:rsidRPr="009815FC" w:rsidRDefault="000933C7" w:rsidP="000933C7">
            <w:pPr>
              <w:numPr>
                <w:ilvl w:val="0"/>
                <w:numId w:val="46"/>
              </w:numPr>
              <w:spacing w:after="200" w:line="276" w:lineRule="auto"/>
              <w:ind w:left="527"/>
              <w:contextualSpacing/>
              <w:rPr>
                <w:rFonts w:asciiTheme="minorHAnsi" w:eastAsiaTheme="minorHAnsi" w:hAnsiTheme="minorHAnsi" w:cstheme="minorBidi"/>
                <w:lang w:eastAsia="en-US"/>
              </w:rPr>
            </w:pPr>
            <w:r w:rsidRPr="009815FC">
              <w:rPr>
                <w:rFonts w:asciiTheme="minorHAnsi" w:eastAsiaTheme="minorHAnsi" w:hAnsiTheme="minorHAnsi" w:cstheme="minorBidi"/>
                <w:lang w:eastAsia="en-US"/>
              </w:rPr>
              <w:t>Stacja odbiorcza wyposażona w pokrywę zapobiegającą wysypywaniu próbek z urządzenia.</w:t>
            </w:r>
          </w:p>
        </w:tc>
        <w:tc>
          <w:tcPr>
            <w:tcW w:w="3594" w:type="dxa"/>
          </w:tcPr>
          <w:p w14:paraId="454F7FC4"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r w:rsidR="000933C7" w14:paraId="667A9B1B" w14:textId="77777777" w:rsidTr="00793BD3">
        <w:trPr>
          <w:trHeight w:val="676"/>
        </w:trPr>
        <w:tc>
          <w:tcPr>
            <w:tcW w:w="6248" w:type="dxa"/>
          </w:tcPr>
          <w:p w14:paraId="7E41FBC5" w14:textId="7B415994" w:rsidR="000933C7" w:rsidRPr="009815FC" w:rsidRDefault="000933C7" w:rsidP="00793BD3">
            <w:pPr>
              <w:numPr>
                <w:ilvl w:val="0"/>
                <w:numId w:val="46"/>
              </w:numPr>
              <w:spacing w:after="200" w:line="276" w:lineRule="auto"/>
              <w:ind w:left="527"/>
              <w:contextualSpacing/>
              <w:rPr>
                <w:rFonts w:asciiTheme="minorHAnsi" w:eastAsiaTheme="minorHAnsi" w:hAnsiTheme="minorHAnsi" w:cstheme="minorBidi"/>
                <w:lang w:eastAsia="en-US"/>
              </w:rPr>
            </w:pPr>
            <w:r w:rsidRPr="009815FC">
              <w:rPr>
                <w:rFonts w:asciiTheme="minorHAnsi" w:eastAsiaTheme="minorHAnsi" w:hAnsiTheme="minorHAnsi" w:cstheme="minorBidi"/>
                <w:lang w:eastAsia="en-US"/>
              </w:rPr>
              <w:t>Sygnalizacja przybycia probówek do stacji odbiorczej za pomocą sygnału świetlnego.</w:t>
            </w:r>
          </w:p>
        </w:tc>
        <w:tc>
          <w:tcPr>
            <w:tcW w:w="3594" w:type="dxa"/>
          </w:tcPr>
          <w:p w14:paraId="4464B4D8"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r w:rsidR="00793BD3" w14:paraId="39E339BD" w14:textId="77777777" w:rsidTr="000933C7">
        <w:trPr>
          <w:trHeight w:val="659"/>
        </w:trPr>
        <w:tc>
          <w:tcPr>
            <w:tcW w:w="6248" w:type="dxa"/>
          </w:tcPr>
          <w:p w14:paraId="5D2EF62D" w14:textId="493B1D84" w:rsidR="00793BD3" w:rsidRPr="009815FC" w:rsidRDefault="00793BD3" w:rsidP="00793BD3">
            <w:pPr>
              <w:spacing w:after="200" w:line="276" w:lineRule="auto"/>
              <w:ind w:left="527" w:hanging="506"/>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9.      </w:t>
            </w:r>
            <w:r w:rsidRPr="009815FC">
              <w:rPr>
                <w:rFonts w:asciiTheme="minorHAnsi" w:eastAsiaTheme="minorHAnsi" w:hAnsiTheme="minorHAnsi" w:cstheme="minorBidi"/>
                <w:lang w:eastAsia="en-US"/>
              </w:rPr>
              <w:t>Wydajność transportu z miejsca nadania do miejsca odbioru min. 500 probówek na godzinę.</w:t>
            </w:r>
          </w:p>
        </w:tc>
        <w:tc>
          <w:tcPr>
            <w:tcW w:w="3594" w:type="dxa"/>
          </w:tcPr>
          <w:p w14:paraId="6DA6FA75" w14:textId="77777777" w:rsidR="00793BD3" w:rsidRDefault="00793BD3" w:rsidP="0079589E">
            <w:pPr>
              <w:spacing w:after="200" w:line="276" w:lineRule="auto"/>
              <w:ind w:left="527"/>
              <w:contextualSpacing/>
              <w:rPr>
                <w:rFonts w:asciiTheme="minorHAnsi" w:eastAsiaTheme="minorHAnsi" w:hAnsiTheme="minorHAnsi" w:cstheme="minorBidi"/>
                <w:lang w:eastAsia="en-US"/>
              </w:rPr>
            </w:pPr>
          </w:p>
        </w:tc>
      </w:tr>
      <w:tr w:rsidR="000933C7" w14:paraId="47DEC049" w14:textId="77777777" w:rsidTr="000933C7">
        <w:trPr>
          <w:trHeight w:val="976"/>
        </w:trPr>
        <w:tc>
          <w:tcPr>
            <w:tcW w:w="6248" w:type="dxa"/>
          </w:tcPr>
          <w:p w14:paraId="2EBC4B7F" w14:textId="7C7B5B4D" w:rsidR="00793BD3" w:rsidRDefault="00793BD3" w:rsidP="00793BD3">
            <w:pPr>
              <w:spacing w:after="200" w:line="276"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10.    </w:t>
            </w:r>
            <w:r w:rsidR="000933C7" w:rsidRPr="009815FC">
              <w:rPr>
                <w:rFonts w:asciiTheme="minorHAnsi" w:eastAsiaTheme="minorHAnsi" w:hAnsiTheme="minorHAnsi" w:cstheme="minorBidi"/>
                <w:lang w:eastAsia="en-US"/>
              </w:rPr>
              <w:t xml:space="preserve">Możliwość modyfikacji kolejności wysyłanych probówek </w:t>
            </w:r>
          </w:p>
          <w:p w14:paraId="0943F42B" w14:textId="54D3A7AF" w:rsidR="000933C7" w:rsidRPr="009815FC" w:rsidRDefault="00793BD3" w:rsidP="00793BD3">
            <w:pPr>
              <w:spacing w:after="200" w:line="276"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0933C7" w:rsidRPr="009815FC">
              <w:rPr>
                <w:rFonts w:asciiTheme="minorHAnsi" w:eastAsiaTheme="minorHAnsi" w:hAnsiTheme="minorHAnsi" w:cstheme="minorBidi"/>
                <w:lang w:eastAsia="en-US"/>
              </w:rPr>
              <w:t>oraz opcja wysyłania próbki pilnej poza kolejką.</w:t>
            </w:r>
          </w:p>
        </w:tc>
        <w:tc>
          <w:tcPr>
            <w:tcW w:w="3594" w:type="dxa"/>
          </w:tcPr>
          <w:p w14:paraId="0EFAD58A"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r w:rsidR="000933C7" w14:paraId="6DF1726E" w14:textId="77777777" w:rsidTr="0079589E">
        <w:trPr>
          <w:trHeight w:val="613"/>
        </w:trPr>
        <w:tc>
          <w:tcPr>
            <w:tcW w:w="6248" w:type="dxa"/>
          </w:tcPr>
          <w:p w14:paraId="0732864B" w14:textId="7FA2E84C" w:rsidR="000933C7" w:rsidRPr="009815FC" w:rsidRDefault="00793BD3" w:rsidP="00793BD3">
            <w:pPr>
              <w:spacing w:after="200" w:line="276" w:lineRule="auto"/>
              <w:ind w:left="446" w:hanging="446"/>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11.    </w:t>
            </w:r>
            <w:r w:rsidR="000933C7" w:rsidRPr="009815FC">
              <w:rPr>
                <w:rFonts w:asciiTheme="minorHAnsi" w:eastAsiaTheme="minorHAnsi" w:hAnsiTheme="minorHAnsi" w:cstheme="minorBidi"/>
                <w:lang w:eastAsia="en-US"/>
              </w:rPr>
              <w:t xml:space="preserve">Możliwość czyszczenia całego przewodu przez </w:t>
            </w:r>
            <w:r>
              <w:rPr>
                <w:rFonts w:asciiTheme="minorHAnsi" w:eastAsiaTheme="minorHAnsi" w:hAnsiTheme="minorHAnsi" w:cstheme="minorBidi"/>
                <w:lang w:eastAsia="en-US"/>
              </w:rPr>
              <w:t xml:space="preserve">    </w:t>
            </w:r>
            <w:r w:rsidR="000933C7" w:rsidRPr="009815FC">
              <w:rPr>
                <w:rFonts w:asciiTheme="minorHAnsi" w:eastAsiaTheme="minorHAnsi" w:hAnsiTheme="minorHAnsi" w:cstheme="minorBidi"/>
                <w:lang w:eastAsia="en-US"/>
              </w:rPr>
              <w:t>uprawniony personel użytkownika.</w:t>
            </w:r>
          </w:p>
        </w:tc>
        <w:tc>
          <w:tcPr>
            <w:tcW w:w="3594" w:type="dxa"/>
          </w:tcPr>
          <w:p w14:paraId="38569DD3"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r w:rsidR="0079589E" w14:paraId="3E211E62" w14:textId="77777777" w:rsidTr="00793BD3">
        <w:trPr>
          <w:trHeight w:val="357"/>
        </w:trPr>
        <w:tc>
          <w:tcPr>
            <w:tcW w:w="6248" w:type="dxa"/>
          </w:tcPr>
          <w:p w14:paraId="01884C54" w14:textId="2808087D" w:rsidR="0079589E" w:rsidRPr="009815FC" w:rsidRDefault="00793BD3" w:rsidP="00793BD3">
            <w:pPr>
              <w:spacing w:after="200" w:line="276"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12.    </w:t>
            </w:r>
            <w:r w:rsidR="0079589E" w:rsidRPr="009815FC">
              <w:rPr>
                <w:rFonts w:asciiTheme="minorHAnsi" w:eastAsiaTheme="minorHAnsi" w:hAnsiTheme="minorHAnsi" w:cstheme="minorBidi"/>
                <w:lang w:eastAsia="en-US"/>
              </w:rPr>
              <w:t>Brak łączeń i krzyżowań przewodu transportującego.</w:t>
            </w:r>
          </w:p>
        </w:tc>
        <w:tc>
          <w:tcPr>
            <w:tcW w:w="3594" w:type="dxa"/>
          </w:tcPr>
          <w:p w14:paraId="64E4F1E7" w14:textId="77777777" w:rsidR="0079589E" w:rsidRDefault="0079589E" w:rsidP="0079589E">
            <w:pPr>
              <w:spacing w:after="200" w:line="276" w:lineRule="auto"/>
              <w:ind w:left="527"/>
              <w:contextualSpacing/>
              <w:rPr>
                <w:rFonts w:asciiTheme="minorHAnsi" w:eastAsiaTheme="minorHAnsi" w:hAnsiTheme="minorHAnsi" w:cstheme="minorBidi"/>
                <w:lang w:eastAsia="en-US"/>
              </w:rPr>
            </w:pPr>
          </w:p>
        </w:tc>
      </w:tr>
      <w:tr w:rsidR="00793BD3" w14:paraId="5917EAFE" w14:textId="77777777" w:rsidTr="0079589E">
        <w:trPr>
          <w:trHeight w:val="1315"/>
        </w:trPr>
        <w:tc>
          <w:tcPr>
            <w:tcW w:w="6248" w:type="dxa"/>
          </w:tcPr>
          <w:p w14:paraId="13EDD875" w14:textId="0518B20C" w:rsidR="00793BD3" w:rsidRDefault="00793BD3" w:rsidP="00793BD3">
            <w:pPr>
              <w:spacing w:after="200" w:line="276" w:lineRule="auto"/>
              <w:ind w:left="446" w:hanging="446"/>
              <w:contextualSpacing/>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 xml:space="preserve">13.    </w:t>
            </w:r>
            <w:r w:rsidRPr="009815FC">
              <w:rPr>
                <w:rFonts w:asciiTheme="minorHAnsi" w:eastAsiaTheme="minorHAnsi" w:hAnsiTheme="minorHAnsi" w:cstheme="minorBidi"/>
                <w:lang w:eastAsia="en-US"/>
              </w:rPr>
              <w:t xml:space="preserve">Możliwość zdalnej kontroli z poziomu laboratorium </w:t>
            </w:r>
            <w:r>
              <w:rPr>
                <w:rFonts w:asciiTheme="minorHAnsi" w:eastAsiaTheme="minorHAnsi" w:hAnsiTheme="minorHAnsi" w:cstheme="minorBidi"/>
                <w:lang w:eastAsia="en-US"/>
              </w:rPr>
              <w:t xml:space="preserve">  </w:t>
            </w:r>
            <w:r w:rsidRPr="009815FC">
              <w:rPr>
                <w:rFonts w:asciiTheme="minorHAnsi" w:eastAsiaTheme="minorHAnsi" w:hAnsiTheme="minorHAnsi" w:cstheme="minorBidi"/>
                <w:lang w:eastAsia="en-US"/>
              </w:rPr>
              <w:t>dotyczącej podstawowych parametrów pracy systemu transportującego wraz z możliwością takiej kontroli przez aplikację na urządzenia mobilne.</w:t>
            </w:r>
          </w:p>
        </w:tc>
        <w:tc>
          <w:tcPr>
            <w:tcW w:w="3594" w:type="dxa"/>
          </w:tcPr>
          <w:p w14:paraId="2695BA47" w14:textId="77777777" w:rsidR="00793BD3" w:rsidRDefault="00793BD3" w:rsidP="0079589E">
            <w:pPr>
              <w:spacing w:after="200" w:line="276" w:lineRule="auto"/>
              <w:ind w:left="527"/>
              <w:contextualSpacing/>
              <w:rPr>
                <w:rFonts w:asciiTheme="minorHAnsi" w:eastAsiaTheme="minorHAnsi" w:hAnsiTheme="minorHAnsi" w:cstheme="minorBidi"/>
                <w:lang w:eastAsia="en-US"/>
              </w:rPr>
            </w:pPr>
          </w:p>
        </w:tc>
      </w:tr>
      <w:tr w:rsidR="000933C7" w14:paraId="5E6B32C6" w14:textId="77777777" w:rsidTr="0079589E">
        <w:trPr>
          <w:trHeight w:val="155"/>
        </w:trPr>
        <w:tc>
          <w:tcPr>
            <w:tcW w:w="6248" w:type="dxa"/>
          </w:tcPr>
          <w:p w14:paraId="788E988D" w14:textId="0F9D19D9" w:rsidR="000933C7" w:rsidRPr="009815FC" w:rsidRDefault="00793BD3" w:rsidP="00793BD3">
            <w:pPr>
              <w:spacing w:after="200" w:line="276" w:lineRule="auto"/>
              <w:ind w:left="360" w:hanging="360"/>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14. </w:t>
            </w:r>
            <w:r w:rsidR="0079589E" w:rsidRPr="009815FC">
              <w:rPr>
                <w:rFonts w:asciiTheme="minorHAnsi" w:eastAsiaTheme="minorHAnsi" w:hAnsiTheme="minorHAnsi" w:cstheme="minorBidi"/>
                <w:lang w:eastAsia="en-US"/>
              </w:rPr>
              <w:t>Stacja musi gwarantować dostarczanie probówek w sposób ustabilizowany zgodnie z FIFO (</w:t>
            </w:r>
            <w:proofErr w:type="spellStart"/>
            <w:r w:rsidR="0079589E" w:rsidRPr="009815FC">
              <w:rPr>
                <w:rFonts w:asciiTheme="minorHAnsi" w:eastAsiaTheme="minorHAnsi" w:hAnsiTheme="minorHAnsi" w:cstheme="minorBidi"/>
                <w:lang w:eastAsia="en-US"/>
              </w:rPr>
              <w:t>first</w:t>
            </w:r>
            <w:proofErr w:type="spellEnd"/>
            <w:r w:rsidR="0079589E" w:rsidRPr="009815FC">
              <w:rPr>
                <w:rFonts w:asciiTheme="minorHAnsi" w:eastAsiaTheme="minorHAnsi" w:hAnsiTheme="minorHAnsi" w:cstheme="minorBidi"/>
                <w:lang w:eastAsia="en-US"/>
              </w:rPr>
              <w:t xml:space="preserve"> In, </w:t>
            </w:r>
            <w:proofErr w:type="spellStart"/>
            <w:r w:rsidR="0079589E" w:rsidRPr="009815FC">
              <w:rPr>
                <w:rFonts w:asciiTheme="minorHAnsi" w:eastAsiaTheme="minorHAnsi" w:hAnsiTheme="minorHAnsi" w:cstheme="minorBidi"/>
                <w:lang w:eastAsia="en-US"/>
              </w:rPr>
              <w:t>first</w:t>
            </w:r>
            <w:proofErr w:type="spellEnd"/>
            <w:r w:rsidR="0079589E" w:rsidRPr="009815FC">
              <w:rPr>
                <w:rFonts w:asciiTheme="minorHAnsi" w:eastAsiaTheme="minorHAnsi" w:hAnsiTheme="minorHAnsi" w:cstheme="minorBidi"/>
                <w:lang w:eastAsia="en-US"/>
              </w:rPr>
              <w:t xml:space="preserve"> out)</w:t>
            </w:r>
            <w:r w:rsidR="0079589E">
              <w:rPr>
                <w:rFonts w:asciiTheme="minorHAnsi" w:eastAsiaTheme="minorHAnsi" w:hAnsiTheme="minorHAnsi" w:cstheme="minorBidi"/>
                <w:lang w:eastAsia="en-US"/>
              </w:rPr>
              <w:t xml:space="preserve"> </w:t>
            </w:r>
            <w:r w:rsidR="0079589E" w:rsidRPr="009815FC">
              <w:rPr>
                <w:rFonts w:asciiTheme="minorHAnsi" w:eastAsiaTheme="minorHAnsi" w:hAnsiTheme="minorHAnsi" w:cstheme="minorBidi"/>
                <w:lang w:eastAsia="en-US"/>
              </w:rPr>
              <w:t>lub cito również po podłączeniu następnych linii transportujących.</w:t>
            </w:r>
          </w:p>
        </w:tc>
        <w:tc>
          <w:tcPr>
            <w:tcW w:w="3594" w:type="dxa"/>
          </w:tcPr>
          <w:p w14:paraId="117F5EF9" w14:textId="77777777" w:rsidR="000933C7" w:rsidRDefault="000933C7" w:rsidP="0079589E">
            <w:pPr>
              <w:spacing w:after="200" w:line="276" w:lineRule="auto"/>
              <w:ind w:left="527"/>
              <w:contextualSpacing/>
              <w:rPr>
                <w:rFonts w:asciiTheme="minorHAnsi" w:eastAsiaTheme="minorHAnsi" w:hAnsiTheme="minorHAnsi" w:cstheme="minorBidi"/>
                <w:lang w:eastAsia="en-US"/>
              </w:rPr>
            </w:pPr>
          </w:p>
        </w:tc>
      </w:tr>
    </w:tbl>
    <w:p w14:paraId="0DC65836" w14:textId="77777777" w:rsidR="009815FC" w:rsidRPr="009815FC" w:rsidRDefault="009815FC" w:rsidP="009815FC">
      <w:pPr>
        <w:spacing w:after="200" w:line="276" w:lineRule="auto"/>
        <w:ind w:left="720"/>
        <w:contextualSpacing/>
        <w:rPr>
          <w:rFonts w:asciiTheme="minorHAnsi" w:eastAsiaTheme="minorHAnsi" w:hAnsiTheme="minorHAnsi" w:cstheme="minorBidi"/>
          <w:lang w:eastAsia="en-US"/>
        </w:rPr>
      </w:pPr>
    </w:p>
    <w:p w14:paraId="0D32C8CA" w14:textId="77777777" w:rsidR="009815FC" w:rsidRPr="009815FC" w:rsidRDefault="009815FC" w:rsidP="009815FC">
      <w:pPr>
        <w:spacing w:after="200" w:line="276" w:lineRule="auto"/>
        <w:rPr>
          <w:rFonts w:asciiTheme="minorHAnsi" w:eastAsiaTheme="minorHAnsi" w:hAnsiTheme="minorHAnsi" w:cstheme="minorBidi"/>
          <w:b/>
          <w:sz w:val="28"/>
          <w:szCs w:val="28"/>
          <w:u w:val="single"/>
          <w:lang w:eastAsia="en-US"/>
        </w:rPr>
      </w:pPr>
      <w:r w:rsidRPr="009815FC">
        <w:rPr>
          <w:rFonts w:asciiTheme="minorHAnsi" w:eastAsiaTheme="minorHAnsi" w:hAnsiTheme="minorHAnsi" w:cstheme="minorBidi"/>
          <w:b/>
          <w:sz w:val="28"/>
          <w:szCs w:val="28"/>
          <w:u w:val="single"/>
          <w:lang w:eastAsia="en-US"/>
        </w:rPr>
        <w:t>Prace montażowe</w:t>
      </w:r>
    </w:p>
    <w:p w14:paraId="704DB78F" w14:textId="77777777" w:rsidR="009815FC" w:rsidRPr="009815FC" w:rsidRDefault="009815FC" w:rsidP="009815FC">
      <w:pPr>
        <w:spacing w:after="200" w:line="276" w:lineRule="auto"/>
        <w:rPr>
          <w:rFonts w:asciiTheme="minorHAnsi" w:eastAsiaTheme="minorHAnsi" w:hAnsiTheme="minorHAnsi" w:cstheme="minorBidi"/>
          <w:lang w:eastAsia="en-US"/>
        </w:rPr>
      </w:pPr>
      <w:r w:rsidRPr="009815FC">
        <w:rPr>
          <w:rFonts w:asciiTheme="minorHAnsi" w:eastAsiaTheme="minorHAnsi" w:hAnsiTheme="minorHAnsi" w:cstheme="minorBidi"/>
          <w:lang w:eastAsia="en-US"/>
        </w:rPr>
        <w:t>1. Opracowanie koncepcji systemu transportu probówek.</w:t>
      </w:r>
    </w:p>
    <w:p w14:paraId="7087E268" w14:textId="77777777" w:rsidR="009815FC" w:rsidRPr="009815FC" w:rsidRDefault="009815FC" w:rsidP="009815FC">
      <w:pPr>
        <w:spacing w:after="200" w:line="276" w:lineRule="auto"/>
        <w:rPr>
          <w:rFonts w:asciiTheme="minorHAnsi" w:eastAsiaTheme="minorHAnsi" w:hAnsiTheme="minorHAnsi" w:cstheme="minorBidi"/>
          <w:lang w:eastAsia="en-US"/>
        </w:rPr>
      </w:pPr>
      <w:r w:rsidRPr="009815FC">
        <w:rPr>
          <w:rFonts w:asciiTheme="minorHAnsi" w:eastAsiaTheme="minorHAnsi" w:hAnsiTheme="minorHAnsi" w:cstheme="minorBidi"/>
          <w:lang w:eastAsia="en-US"/>
        </w:rPr>
        <w:t>2. Montaż orurowania na wieszakach sufitowych i ściennych.</w:t>
      </w:r>
    </w:p>
    <w:p w14:paraId="28059A8E" w14:textId="77777777" w:rsidR="009815FC" w:rsidRPr="009815FC" w:rsidRDefault="009815FC" w:rsidP="009815FC">
      <w:pPr>
        <w:spacing w:after="200" w:line="276" w:lineRule="auto"/>
        <w:rPr>
          <w:rFonts w:asciiTheme="minorHAnsi" w:eastAsiaTheme="minorHAnsi" w:hAnsiTheme="minorHAnsi" w:cstheme="minorBidi"/>
          <w:lang w:eastAsia="en-US"/>
        </w:rPr>
      </w:pPr>
      <w:r w:rsidRPr="009815FC">
        <w:rPr>
          <w:rFonts w:asciiTheme="minorHAnsi" w:eastAsiaTheme="minorHAnsi" w:hAnsiTheme="minorHAnsi" w:cstheme="minorBidi"/>
          <w:lang w:eastAsia="en-US"/>
        </w:rPr>
        <w:t>3. Wykonanie przewiertów przez ściany.</w:t>
      </w:r>
    </w:p>
    <w:p w14:paraId="7A070D47" w14:textId="77777777" w:rsidR="009815FC" w:rsidRPr="009815FC" w:rsidRDefault="009815FC" w:rsidP="009815FC">
      <w:pPr>
        <w:spacing w:after="200" w:line="276" w:lineRule="auto"/>
        <w:rPr>
          <w:rFonts w:asciiTheme="minorHAnsi" w:eastAsiaTheme="minorHAnsi" w:hAnsiTheme="minorHAnsi" w:cstheme="minorBidi"/>
          <w:lang w:eastAsia="en-US"/>
        </w:rPr>
      </w:pPr>
      <w:r w:rsidRPr="009815FC">
        <w:rPr>
          <w:rFonts w:asciiTheme="minorHAnsi" w:eastAsiaTheme="minorHAnsi" w:hAnsiTheme="minorHAnsi" w:cstheme="minorBidi"/>
          <w:lang w:eastAsia="en-US"/>
        </w:rPr>
        <w:t>4. Prace instalacyjne związane z przyłączeniem systemu do instalacji elektrycznej.</w:t>
      </w:r>
    </w:p>
    <w:p w14:paraId="7B9558DF" w14:textId="77777777" w:rsidR="009815FC" w:rsidRPr="009815FC" w:rsidRDefault="009815FC" w:rsidP="009815FC">
      <w:pPr>
        <w:spacing w:after="200" w:line="276" w:lineRule="auto"/>
        <w:rPr>
          <w:rFonts w:asciiTheme="minorHAnsi" w:eastAsiaTheme="minorHAnsi" w:hAnsiTheme="minorHAnsi" w:cstheme="minorBidi"/>
          <w:lang w:eastAsia="en-US"/>
        </w:rPr>
      </w:pPr>
      <w:r w:rsidRPr="009815FC">
        <w:rPr>
          <w:rFonts w:asciiTheme="minorHAnsi" w:eastAsiaTheme="minorHAnsi" w:hAnsiTheme="minorHAnsi" w:cstheme="minorBidi"/>
          <w:lang w:eastAsia="en-US"/>
        </w:rPr>
        <w:t>5. Prace instalacyjne związane z przyłączeniem systemu do instalacji sprężonego powietrza.</w:t>
      </w:r>
    </w:p>
    <w:p w14:paraId="2B7F5B6C" w14:textId="77777777" w:rsidR="009815FC" w:rsidRPr="009815FC" w:rsidRDefault="009815FC" w:rsidP="009815FC">
      <w:pPr>
        <w:spacing w:after="200" w:line="276" w:lineRule="auto"/>
        <w:rPr>
          <w:rFonts w:asciiTheme="minorHAnsi" w:eastAsiaTheme="minorHAnsi" w:hAnsiTheme="minorHAnsi" w:cstheme="minorBidi"/>
          <w:lang w:eastAsia="en-US"/>
        </w:rPr>
      </w:pPr>
      <w:r w:rsidRPr="009815FC">
        <w:rPr>
          <w:rFonts w:asciiTheme="minorHAnsi" w:eastAsiaTheme="minorHAnsi" w:hAnsiTheme="minorHAnsi" w:cstheme="minorBidi"/>
          <w:lang w:eastAsia="en-US"/>
        </w:rPr>
        <w:t>6.  Wykonanie instalacji zarządzającej i sterującej systemem (LAN) z przyłączeniem do sieci teleinformatycznej szpitala.</w:t>
      </w:r>
    </w:p>
    <w:p w14:paraId="4FE3142D" w14:textId="77777777" w:rsidR="009815FC" w:rsidRPr="009815FC" w:rsidRDefault="009815FC" w:rsidP="009815FC">
      <w:pPr>
        <w:spacing w:after="200" w:line="276" w:lineRule="auto"/>
        <w:rPr>
          <w:rFonts w:asciiTheme="minorHAnsi" w:eastAsiaTheme="minorHAnsi" w:hAnsiTheme="minorHAnsi" w:cstheme="minorBidi"/>
          <w:lang w:eastAsia="en-US"/>
        </w:rPr>
      </w:pPr>
      <w:r w:rsidRPr="009815FC">
        <w:rPr>
          <w:rFonts w:asciiTheme="minorHAnsi" w:eastAsiaTheme="minorHAnsi" w:hAnsiTheme="minorHAnsi" w:cstheme="minorBidi"/>
          <w:lang w:eastAsia="en-US"/>
        </w:rPr>
        <w:t>7. Prace montażowe całego systemu muszą przebiegać bez zakłóceń rutynowej pracy laboratorium.</w:t>
      </w:r>
    </w:p>
    <w:p w14:paraId="5589E94C" w14:textId="77777777" w:rsidR="009815FC" w:rsidRPr="009815FC" w:rsidRDefault="009815FC" w:rsidP="009815FC">
      <w:pPr>
        <w:spacing w:after="200" w:line="276" w:lineRule="auto"/>
        <w:rPr>
          <w:rFonts w:asciiTheme="minorHAnsi" w:eastAsiaTheme="minorHAnsi" w:hAnsiTheme="minorHAnsi" w:cstheme="minorBidi"/>
          <w:lang w:eastAsia="en-US"/>
        </w:rPr>
      </w:pPr>
      <w:r w:rsidRPr="009815FC">
        <w:rPr>
          <w:rFonts w:asciiTheme="minorHAnsi" w:eastAsiaTheme="minorHAnsi" w:hAnsiTheme="minorHAnsi" w:cstheme="minorBidi"/>
          <w:lang w:eastAsia="en-US"/>
        </w:rPr>
        <w:t>8. Czas realizacji zamówienia i montażu 120 dni od podpisania umowy.</w:t>
      </w:r>
    </w:p>
    <w:p w14:paraId="5577207C" w14:textId="4E54DCEA" w:rsidR="009815FC" w:rsidRDefault="009815FC" w:rsidP="009815FC">
      <w:pPr>
        <w:spacing w:after="200" w:line="276" w:lineRule="auto"/>
        <w:contextualSpacing/>
        <w:rPr>
          <w:rFonts w:asciiTheme="minorHAnsi" w:eastAsiaTheme="minorHAnsi" w:hAnsiTheme="minorHAnsi" w:cstheme="minorBidi"/>
          <w:b/>
          <w:sz w:val="28"/>
          <w:szCs w:val="28"/>
          <w:lang w:eastAsia="en-US"/>
        </w:rPr>
      </w:pPr>
    </w:p>
    <w:p w14:paraId="28ABD6D9" w14:textId="635E1481" w:rsidR="005570F6" w:rsidRDefault="005570F6" w:rsidP="009815FC">
      <w:pPr>
        <w:spacing w:after="200" w:line="276" w:lineRule="auto"/>
        <w:contextualSpacing/>
        <w:rPr>
          <w:rFonts w:asciiTheme="minorHAnsi" w:eastAsiaTheme="minorHAnsi" w:hAnsiTheme="minorHAnsi" w:cstheme="minorBidi"/>
          <w:b/>
          <w:sz w:val="28"/>
          <w:szCs w:val="28"/>
          <w:lang w:eastAsia="en-US"/>
        </w:rPr>
      </w:pPr>
    </w:p>
    <w:p w14:paraId="2B457241" w14:textId="223CF5D7" w:rsidR="005570F6" w:rsidRDefault="005570F6" w:rsidP="009815FC">
      <w:pPr>
        <w:spacing w:after="200" w:line="276" w:lineRule="auto"/>
        <w:contextualSpacing/>
        <w:rPr>
          <w:rFonts w:asciiTheme="minorHAnsi" w:eastAsiaTheme="minorHAnsi" w:hAnsiTheme="minorHAnsi" w:cstheme="minorBidi"/>
          <w:b/>
          <w:sz w:val="28"/>
          <w:szCs w:val="28"/>
          <w:lang w:eastAsia="en-US"/>
        </w:rPr>
      </w:pPr>
    </w:p>
    <w:p w14:paraId="17B004DC" w14:textId="56B737E6" w:rsidR="005570F6" w:rsidRDefault="005570F6" w:rsidP="009815FC">
      <w:pPr>
        <w:spacing w:after="200" w:line="276" w:lineRule="auto"/>
        <w:contextualSpacing/>
        <w:rPr>
          <w:rFonts w:asciiTheme="minorHAnsi" w:eastAsiaTheme="minorHAnsi" w:hAnsiTheme="minorHAnsi" w:cstheme="minorBidi"/>
          <w:b/>
          <w:sz w:val="28"/>
          <w:szCs w:val="28"/>
          <w:lang w:eastAsia="en-US"/>
        </w:rPr>
      </w:pPr>
    </w:p>
    <w:p w14:paraId="4DE85370" w14:textId="64D5C434" w:rsidR="005570F6" w:rsidRDefault="005570F6" w:rsidP="009815FC">
      <w:pPr>
        <w:spacing w:after="200" w:line="276" w:lineRule="auto"/>
        <w:contextualSpacing/>
        <w:rPr>
          <w:rFonts w:asciiTheme="minorHAnsi" w:eastAsiaTheme="minorHAnsi" w:hAnsiTheme="minorHAnsi" w:cstheme="minorBidi"/>
          <w:b/>
          <w:sz w:val="28"/>
          <w:szCs w:val="28"/>
          <w:lang w:eastAsia="en-US"/>
        </w:rPr>
      </w:pPr>
    </w:p>
    <w:p w14:paraId="77D4FAE5" w14:textId="40AA14A2" w:rsidR="005570F6" w:rsidRDefault="005570F6" w:rsidP="009815FC">
      <w:pPr>
        <w:spacing w:after="200" w:line="276" w:lineRule="auto"/>
        <w:contextualSpacing/>
        <w:rPr>
          <w:rFonts w:asciiTheme="minorHAnsi" w:eastAsiaTheme="minorHAnsi" w:hAnsiTheme="minorHAnsi" w:cstheme="minorBidi"/>
          <w:b/>
          <w:sz w:val="28"/>
          <w:szCs w:val="28"/>
          <w:lang w:eastAsia="en-US"/>
        </w:rPr>
      </w:pPr>
    </w:p>
    <w:p w14:paraId="57E664FD" w14:textId="3CBD2B75" w:rsidR="005570F6" w:rsidRDefault="005570F6" w:rsidP="009815FC">
      <w:pPr>
        <w:spacing w:after="200" w:line="276" w:lineRule="auto"/>
        <w:contextualSpacing/>
        <w:rPr>
          <w:rFonts w:asciiTheme="minorHAnsi" w:eastAsiaTheme="minorHAnsi" w:hAnsiTheme="minorHAnsi" w:cstheme="minorBidi"/>
          <w:b/>
          <w:sz w:val="28"/>
          <w:szCs w:val="28"/>
          <w:lang w:eastAsia="en-US"/>
        </w:rPr>
      </w:pPr>
    </w:p>
    <w:p w14:paraId="4038F069" w14:textId="31C0C010" w:rsidR="005570F6" w:rsidRDefault="005570F6" w:rsidP="009815FC">
      <w:pPr>
        <w:spacing w:after="200" w:line="276" w:lineRule="auto"/>
        <w:contextualSpacing/>
        <w:rPr>
          <w:rFonts w:asciiTheme="minorHAnsi" w:eastAsiaTheme="minorHAnsi" w:hAnsiTheme="minorHAnsi" w:cstheme="minorBidi"/>
          <w:b/>
          <w:sz w:val="28"/>
          <w:szCs w:val="28"/>
          <w:lang w:eastAsia="en-US"/>
        </w:rPr>
      </w:pPr>
    </w:p>
    <w:p w14:paraId="4A94ECB2" w14:textId="4E493C0F" w:rsidR="0003764F" w:rsidRDefault="0003764F" w:rsidP="009815FC">
      <w:pPr>
        <w:spacing w:after="200" w:line="276" w:lineRule="auto"/>
        <w:contextualSpacing/>
        <w:rPr>
          <w:rFonts w:asciiTheme="minorHAnsi" w:eastAsiaTheme="minorHAnsi" w:hAnsiTheme="minorHAnsi" w:cstheme="minorBidi"/>
          <w:b/>
          <w:sz w:val="28"/>
          <w:szCs w:val="28"/>
          <w:lang w:eastAsia="en-US"/>
        </w:rPr>
      </w:pPr>
    </w:p>
    <w:p w14:paraId="6A91EBA8" w14:textId="7B0A6E8F" w:rsidR="0003764F" w:rsidRDefault="0003764F" w:rsidP="009815FC">
      <w:pPr>
        <w:spacing w:after="200" w:line="276" w:lineRule="auto"/>
        <w:contextualSpacing/>
        <w:rPr>
          <w:rFonts w:asciiTheme="minorHAnsi" w:eastAsiaTheme="minorHAnsi" w:hAnsiTheme="minorHAnsi" w:cstheme="minorBidi"/>
          <w:b/>
          <w:sz w:val="28"/>
          <w:szCs w:val="28"/>
          <w:lang w:eastAsia="en-US"/>
        </w:rPr>
      </w:pPr>
    </w:p>
    <w:p w14:paraId="5A405EAE" w14:textId="727D276D" w:rsidR="0003764F" w:rsidRDefault="0003764F" w:rsidP="009815FC">
      <w:pPr>
        <w:spacing w:after="200" w:line="276" w:lineRule="auto"/>
        <w:contextualSpacing/>
        <w:rPr>
          <w:rFonts w:asciiTheme="minorHAnsi" w:eastAsiaTheme="minorHAnsi" w:hAnsiTheme="minorHAnsi" w:cstheme="minorBidi"/>
          <w:b/>
          <w:sz w:val="28"/>
          <w:szCs w:val="28"/>
          <w:lang w:eastAsia="en-US"/>
        </w:rPr>
      </w:pPr>
    </w:p>
    <w:p w14:paraId="6094416D" w14:textId="0704928F" w:rsidR="009815FC" w:rsidRPr="009815FC" w:rsidRDefault="009815FC" w:rsidP="009815FC">
      <w:pPr>
        <w:spacing w:after="200" w:line="276" w:lineRule="auto"/>
        <w:contextualSpacing/>
        <w:rPr>
          <w:rFonts w:asciiTheme="minorHAnsi" w:eastAsiaTheme="minorHAnsi" w:hAnsiTheme="minorHAnsi" w:cstheme="minorBidi"/>
          <w:b/>
          <w:sz w:val="28"/>
          <w:szCs w:val="28"/>
          <w:lang w:eastAsia="en-US"/>
        </w:rPr>
      </w:pPr>
      <w:r w:rsidRPr="009815FC">
        <w:rPr>
          <w:rFonts w:asciiTheme="minorHAnsi" w:eastAsiaTheme="minorHAnsi" w:hAnsiTheme="minorHAnsi" w:cstheme="minorBidi"/>
          <w:b/>
          <w:sz w:val="28"/>
          <w:szCs w:val="28"/>
          <w:lang w:eastAsia="en-US"/>
        </w:rPr>
        <w:t xml:space="preserve">Opis techniczny </w:t>
      </w:r>
    </w:p>
    <w:p w14:paraId="329EDC06" w14:textId="77777777" w:rsidR="009815FC" w:rsidRPr="009815FC" w:rsidRDefault="009815FC" w:rsidP="009815FC">
      <w:pPr>
        <w:spacing w:after="200" w:line="276" w:lineRule="auto"/>
        <w:contextualSpacing/>
        <w:rPr>
          <w:rFonts w:asciiTheme="minorHAnsi" w:eastAsiaTheme="minorHAnsi" w:hAnsiTheme="minorHAnsi" w:cstheme="minorBidi"/>
          <w:lang w:eastAsia="en-US"/>
        </w:rPr>
      </w:pPr>
      <w:r w:rsidRPr="009815FC">
        <w:rPr>
          <w:rFonts w:asciiTheme="minorHAnsi" w:eastAsiaTheme="minorHAnsi" w:hAnsiTheme="minorHAnsi" w:cstheme="minorBidi"/>
          <w:lang w:eastAsia="en-US"/>
        </w:rPr>
        <w:t>W załączeniu</w:t>
      </w:r>
    </w:p>
    <w:p w14:paraId="023F1C9F" w14:textId="77777777" w:rsidR="009815FC" w:rsidRPr="009815FC" w:rsidRDefault="009815FC" w:rsidP="009815FC">
      <w:pPr>
        <w:keepNext/>
        <w:widowControl w:val="0"/>
        <w:suppressAutoHyphens/>
        <w:spacing w:before="240" w:after="60" w:line="360" w:lineRule="auto"/>
        <w:jc w:val="center"/>
        <w:outlineLvl w:val="3"/>
        <w:rPr>
          <w:rFonts w:eastAsia="Lucida Sans Unicode"/>
          <w:b/>
          <w:bCs/>
          <w:kern w:val="1"/>
          <w:sz w:val="28"/>
          <w:szCs w:val="28"/>
          <w:lang w:eastAsia="ar-SA"/>
        </w:rPr>
      </w:pPr>
      <w:r w:rsidRPr="009815FC">
        <w:rPr>
          <w:rFonts w:eastAsia="Lucida Sans Unicode"/>
          <w:b/>
          <w:kern w:val="1"/>
          <w:sz w:val="28"/>
          <w:szCs w:val="28"/>
          <w:u w:val="single"/>
          <w:lang w:eastAsia="ar-SA"/>
        </w:rPr>
        <w:lastRenderedPageBreak/>
        <w:t>OPIS</w:t>
      </w:r>
      <w:r w:rsidRPr="009815FC">
        <w:rPr>
          <w:rFonts w:eastAsia="Arial"/>
          <w:b/>
          <w:kern w:val="1"/>
          <w:sz w:val="28"/>
          <w:szCs w:val="28"/>
          <w:u w:val="single"/>
          <w:lang w:eastAsia="ar-SA"/>
        </w:rPr>
        <w:t xml:space="preserve"> </w:t>
      </w:r>
      <w:r w:rsidRPr="009815FC">
        <w:rPr>
          <w:rFonts w:eastAsia="Lucida Sans Unicode"/>
          <w:b/>
          <w:kern w:val="1"/>
          <w:sz w:val="28"/>
          <w:szCs w:val="28"/>
          <w:u w:val="single"/>
          <w:lang w:eastAsia="ar-SA"/>
        </w:rPr>
        <w:t>TECHNICZNY</w:t>
      </w:r>
    </w:p>
    <w:p w14:paraId="4A39B45C" w14:textId="77777777" w:rsidR="009815FC" w:rsidRPr="009815FC" w:rsidRDefault="009815FC" w:rsidP="009815FC">
      <w:pPr>
        <w:widowControl w:val="0"/>
        <w:suppressAutoHyphens/>
        <w:spacing w:before="240" w:after="60" w:line="360" w:lineRule="auto"/>
        <w:jc w:val="center"/>
        <w:rPr>
          <w:rFonts w:eastAsia="Lucida Sans Unicode"/>
          <w:kern w:val="1"/>
          <w:szCs w:val="20"/>
          <w:lang w:eastAsia="ar-SA"/>
        </w:rPr>
      </w:pPr>
    </w:p>
    <w:p w14:paraId="22C91AE6" w14:textId="77777777" w:rsidR="009815FC" w:rsidRPr="009815FC" w:rsidRDefault="009815FC" w:rsidP="009815FC">
      <w:pPr>
        <w:keepNext/>
        <w:widowControl w:val="0"/>
        <w:suppressAutoHyphens/>
        <w:spacing w:before="240" w:after="60" w:line="360" w:lineRule="auto"/>
        <w:outlineLvl w:val="3"/>
        <w:rPr>
          <w:rFonts w:eastAsia="Lucida Sans Unicode"/>
          <w:b/>
          <w:bCs/>
          <w:kern w:val="1"/>
          <w:sz w:val="28"/>
          <w:szCs w:val="28"/>
          <w:lang w:eastAsia="ar-SA"/>
        </w:rPr>
      </w:pPr>
    </w:p>
    <w:p w14:paraId="18199C22" w14:textId="77777777" w:rsidR="009815FC" w:rsidRPr="009815FC" w:rsidRDefault="009815FC" w:rsidP="009815FC">
      <w:pPr>
        <w:widowControl w:val="0"/>
        <w:suppressAutoHyphens/>
        <w:spacing w:line="360" w:lineRule="auto"/>
        <w:rPr>
          <w:rFonts w:eastAsia="Lucida Sans Unicode"/>
          <w:kern w:val="1"/>
          <w:szCs w:val="20"/>
          <w:lang w:eastAsia="ar-SA"/>
        </w:rPr>
      </w:pPr>
    </w:p>
    <w:p w14:paraId="29878F22" w14:textId="77777777" w:rsidR="009815FC" w:rsidRPr="009815FC" w:rsidRDefault="009815FC" w:rsidP="009815FC">
      <w:pPr>
        <w:widowControl w:val="0"/>
        <w:suppressAutoHyphens/>
        <w:spacing w:line="360" w:lineRule="auto"/>
        <w:rPr>
          <w:rFonts w:eastAsia="Lucida Sans Unicode"/>
          <w:kern w:val="1"/>
          <w:szCs w:val="20"/>
          <w:lang w:eastAsia="ar-SA"/>
        </w:rPr>
      </w:pPr>
    </w:p>
    <w:p w14:paraId="508AC977" w14:textId="77777777" w:rsidR="009815FC" w:rsidRPr="009815FC" w:rsidRDefault="009815FC" w:rsidP="009815FC">
      <w:pPr>
        <w:widowControl w:val="0"/>
        <w:suppressAutoHyphens/>
        <w:spacing w:line="100" w:lineRule="atLeast"/>
        <w:jc w:val="center"/>
        <w:rPr>
          <w:rFonts w:eastAsia="Arial"/>
          <w:b/>
          <w:bCs/>
          <w:kern w:val="1"/>
          <w:sz w:val="40"/>
          <w:szCs w:val="40"/>
          <w:lang w:eastAsia="ar-SA"/>
        </w:rPr>
      </w:pPr>
      <w:r w:rsidRPr="009815FC">
        <w:rPr>
          <w:rFonts w:eastAsia="Lucida Sans Unicode"/>
          <w:b/>
          <w:bCs/>
          <w:kern w:val="1"/>
          <w:sz w:val="40"/>
          <w:szCs w:val="40"/>
          <w:lang w:eastAsia="ar-SA"/>
        </w:rPr>
        <w:t>DO</w:t>
      </w:r>
      <w:r w:rsidRPr="009815FC">
        <w:rPr>
          <w:rFonts w:eastAsia="Arial"/>
          <w:b/>
          <w:bCs/>
          <w:kern w:val="1"/>
          <w:sz w:val="40"/>
          <w:szCs w:val="40"/>
          <w:lang w:eastAsia="ar-SA"/>
        </w:rPr>
        <w:t xml:space="preserve"> KONCEPCJI </w:t>
      </w:r>
    </w:p>
    <w:p w14:paraId="775FCA52" w14:textId="77777777" w:rsidR="009815FC" w:rsidRPr="009815FC" w:rsidRDefault="009815FC" w:rsidP="009815FC">
      <w:pPr>
        <w:widowControl w:val="0"/>
        <w:suppressAutoHyphens/>
        <w:spacing w:line="100" w:lineRule="atLeast"/>
        <w:jc w:val="center"/>
        <w:rPr>
          <w:rFonts w:eastAsia="Lucida Sans Unicode"/>
          <w:b/>
          <w:bCs/>
          <w:kern w:val="1"/>
          <w:sz w:val="36"/>
          <w:szCs w:val="36"/>
          <w:lang w:eastAsia="ar-SA"/>
        </w:rPr>
      </w:pPr>
      <w:r w:rsidRPr="009815FC">
        <w:rPr>
          <w:rFonts w:eastAsia="Arial"/>
          <w:b/>
          <w:bCs/>
          <w:kern w:val="1"/>
          <w:sz w:val="40"/>
          <w:szCs w:val="40"/>
          <w:lang w:eastAsia="ar-SA"/>
        </w:rPr>
        <w:t xml:space="preserve"> </w:t>
      </w:r>
      <w:r w:rsidRPr="009815FC">
        <w:rPr>
          <w:rFonts w:eastAsia="Lucida Sans Unicode"/>
          <w:b/>
          <w:bCs/>
          <w:kern w:val="1"/>
          <w:sz w:val="40"/>
          <w:szCs w:val="40"/>
          <w:lang w:eastAsia="ar-SA"/>
        </w:rPr>
        <w:t>INSTALACJI</w:t>
      </w:r>
      <w:r w:rsidRPr="009815FC">
        <w:rPr>
          <w:rFonts w:eastAsia="Arial"/>
          <w:b/>
          <w:bCs/>
          <w:kern w:val="1"/>
          <w:sz w:val="40"/>
          <w:szCs w:val="40"/>
          <w:lang w:eastAsia="ar-SA"/>
        </w:rPr>
        <w:t xml:space="preserve"> SYSTEMU TRANSPORTU PRÓBÓWEK – TRANSPORT PNEUMATYCZNY</w:t>
      </w:r>
    </w:p>
    <w:p w14:paraId="30E1A1CD" w14:textId="77777777" w:rsidR="009815FC" w:rsidRPr="009815FC" w:rsidRDefault="009815FC" w:rsidP="009815FC">
      <w:pPr>
        <w:widowControl w:val="0"/>
        <w:suppressAutoHyphens/>
        <w:spacing w:line="100" w:lineRule="atLeast"/>
        <w:jc w:val="center"/>
        <w:rPr>
          <w:rFonts w:eastAsia="Lucida Sans Unicode"/>
          <w:b/>
          <w:bCs/>
          <w:kern w:val="1"/>
          <w:sz w:val="36"/>
          <w:szCs w:val="36"/>
          <w:lang w:eastAsia="ar-SA"/>
        </w:rPr>
      </w:pPr>
    </w:p>
    <w:p w14:paraId="5B09129B" w14:textId="77777777" w:rsidR="009815FC" w:rsidRPr="009815FC" w:rsidRDefault="009815FC" w:rsidP="009815FC">
      <w:pPr>
        <w:widowControl w:val="0"/>
        <w:suppressAutoHyphens/>
        <w:spacing w:line="100" w:lineRule="atLeast"/>
        <w:jc w:val="center"/>
        <w:rPr>
          <w:rFonts w:eastAsia="Lucida Sans Unicode"/>
          <w:b/>
          <w:bCs/>
          <w:kern w:val="1"/>
          <w:sz w:val="36"/>
          <w:szCs w:val="36"/>
          <w:lang w:eastAsia="ar-SA"/>
        </w:rPr>
      </w:pPr>
    </w:p>
    <w:p w14:paraId="215ED116" w14:textId="77777777" w:rsidR="009815FC" w:rsidRPr="009815FC" w:rsidRDefault="009815FC" w:rsidP="009815FC">
      <w:pPr>
        <w:widowControl w:val="0"/>
        <w:suppressAutoHyphens/>
        <w:spacing w:line="100" w:lineRule="atLeast"/>
        <w:jc w:val="center"/>
        <w:rPr>
          <w:rFonts w:eastAsia="Arial"/>
          <w:b/>
          <w:bCs/>
          <w:kern w:val="1"/>
          <w:sz w:val="30"/>
          <w:szCs w:val="30"/>
          <w:lang w:eastAsia="ar-SA"/>
        </w:rPr>
      </w:pPr>
    </w:p>
    <w:p w14:paraId="4D88033F" w14:textId="77777777" w:rsidR="009815FC" w:rsidRPr="009815FC" w:rsidRDefault="009815FC" w:rsidP="009815FC">
      <w:pPr>
        <w:widowControl w:val="0"/>
        <w:suppressAutoHyphens/>
        <w:spacing w:line="100" w:lineRule="atLeast"/>
        <w:jc w:val="center"/>
        <w:rPr>
          <w:rFonts w:eastAsia="Arial"/>
          <w:kern w:val="1"/>
          <w:szCs w:val="20"/>
          <w:lang w:eastAsia="ar-SA"/>
        </w:rPr>
      </w:pPr>
    </w:p>
    <w:p w14:paraId="75F161F3" w14:textId="77777777" w:rsidR="009815FC" w:rsidRPr="009815FC" w:rsidRDefault="009815FC" w:rsidP="009815FC">
      <w:pPr>
        <w:keepNext/>
        <w:widowControl w:val="0"/>
        <w:numPr>
          <w:ilvl w:val="1"/>
          <w:numId w:val="0"/>
        </w:numPr>
        <w:tabs>
          <w:tab w:val="num" w:pos="0"/>
        </w:tabs>
        <w:suppressAutoHyphens/>
        <w:jc w:val="center"/>
        <w:outlineLvl w:val="1"/>
        <w:rPr>
          <w:rFonts w:eastAsia="Arial"/>
          <w:b/>
          <w:bCs/>
          <w:kern w:val="1"/>
          <w:sz w:val="40"/>
          <w:szCs w:val="40"/>
          <w:lang w:eastAsia="ar-SA"/>
        </w:rPr>
      </w:pPr>
      <w:r w:rsidRPr="009815FC">
        <w:rPr>
          <w:rFonts w:eastAsia="Arial"/>
          <w:b/>
          <w:bCs/>
          <w:kern w:val="1"/>
          <w:sz w:val="40"/>
          <w:szCs w:val="40"/>
          <w:lang w:eastAsia="ar-SA"/>
        </w:rPr>
        <w:t>Inwestor : Wielkopolskie Centrum Onkologii</w:t>
      </w:r>
    </w:p>
    <w:p w14:paraId="449A7934" w14:textId="77777777" w:rsidR="005570F6" w:rsidRDefault="005570F6" w:rsidP="005570F6">
      <w:pPr>
        <w:suppressLineNumbers/>
        <w:tabs>
          <w:tab w:val="left" w:pos="1854"/>
        </w:tabs>
        <w:suppressAutoHyphens/>
        <w:spacing w:line="360" w:lineRule="auto"/>
        <w:jc w:val="both"/>
        <w:rPr>
          <w:rFonts w:eastAsia="Lucida Sans Unicode"/>
          <w:b/>
          <w:bCs/>
          <w:kern w:val="1"/>
          <w:lang w:eastAsia="ar-SA"/>
        </w:rPr>
      </w:pPr>
      <w:r w:rsidRPr="009815FC">
        <w:rPr>
          <w:rFonts w:eastAsia="Lucida Sans Unicode"/>
          <w:b/>
          <w:bCs/>
          <w:kern w:val="1"/>
          <w:lang w:eastAsia="ar-SA"/>
        </w:rPr>
        <w:t xml:space="preserve">     </w:t>
      </w:r>
    </w:p>
    <w:p w14:paraId="311752AF" w14:textId="77777777" w:rsidR="005570F6" w:rsidRDefault="005570F6" w:rsidP="005570F6">
      <w:pPr>
        <w:suppressLineNumbers/>
        <w:tabs>
          <w:tab w:val="left" w:pos="1854"/>
        </w:tabs>
        <w:suppressAutoHyphens/>
        <w:spacing w:line="360" w:lineRule="auto"/>
        <w:jc w:val="both"/>
        <w:rPr>
          <w:rFonts w:eastAsia="Lucida Sans Unicode"/>
          <w:b/>
          <w:bCs/>
          <w:kern w:val="1"/>
          <w:lang w:eastAsia="ar-SA"/>
        </w:rPr>
      </w:pPr>
    </w:p>
    <w:p w14:paraId="0B71473D" w14:textId="75289635" w:rsidR="005570F6" w:rsidRPr="009815FC" w:rsidRDefault="005570F6" w:rsidP="005570F6">
      <w:pPr>
        <w:suppressLineNumbers/>
        <w:tabs>
          <w:tab w:val="left" w:pos="1854"/>
        </w:tabs>
        <w:suppressAutoHyphens/>
        <w:spacing w:line="360" w:lineRule="auto"/>
        <w:jc w:val="both"/>
        <w:rPr>
          <w:rFonts w:eastAsia="Lucida Sans Unicode"/>
          <w:kern w:val="1"/>
          <w:lang w:eastAsia="ar-SA"/>
        </w:rPr>
      </w:pPr>
      <w:r w:rsidRPr="009815FC">
        <w:rPr>
          <w:rFonts w:eastAsia="Lucida Sans Unicode"/>
          <w:b/>
          <w:bCs/>
          <w:kern w:val="1"/>
          <w:lang w:eastAsia="ar-SA"/>
        </w:rPr>
        <w:t xml:space="preserve"> OPIS</w:t>
      </w:r>
      <w:r w:rsidRPr="009815FC">
        <w:rPr>
          <w:rFonts w:eastAsia="Arial"/>
          <w:b/>
          <w:bCs/>
          <w:kern w:val="1"/>
          <w:lang w:eastAsia="ar-SA"/>
        </w:rPr>
        <w:t xml:space="preserve"> </w:t>
      </w:r>
      <w:r w:rsidRPr="009815FC">
        <w:rPr>
          <w:rFonts w:eastAsia="Lucida Sans Unicode"/>
          <w:b/>
          <w:bCs/>
          <w:kern w:val="1"/>
          <w:lang w:eastAsia="ar-SA"/>
        </w:rPr>
        <w:t>TECHNICZNY</w:t>
      </w:r>
    </w:p>
    <w:p w14:paraId="13C69959" w14:textId="77777777" w:rsidR="005570F6" w:rsidRPr="009815FC" w:rsidRDefault="005570F6" w:rsidP="005570F6">
      <w:pPr>
        <w:widowControl w:val="0"/>
        <w:suppressAutoHyphens/>
        <w:spacing w:line="360" w:lineRule="auto"/>
        <w:jc w:val="both"/>
        <w:rPr>
          <w:rFonts w:eastAsia="Lucida Sans Unicode"/>
          <w:kern w:val="1"/>
          <w:lang w:eastAsia="ar-SA"/>
        </w:rPr>
      </w:pPr>
      <w:r w:rsidRPr="009815FC">
        <w:rPr>
          <w:rFonts w:eastAsia="Lucida Sans Unicode"/>
          <w:kern w:val="1"/>
          <w:lang w:eastAsia="ar-SA"/>
        </w:rPr>
        <w:tab/>
        <w:t>1.</w:t>
      </w:r>
      <w:r w:rsidRPr="009815FC">
        <w:rPr>
          <w:rFonts w:eastAsia="Lucida Sans Unicode"/>
          <w:kern w:val="1"/>
          <w:lang w:eastAsia="ar-SA"/>
        </w:rPr>
        <w:tab/>
        <w:t>PODSTAWA</w:t>
      </w:r>
      <w:r w:rsidRPr="009815FC">
        <w:rPr>
          <w:rFonts w:eastAsia="Arial"/>
          <w:kern w:val="1"/>
          <w:lang w:eastAsia="ar-SA"/>
        </w:rPr>
        <w:t xml:space="preserve"> </w:t>
      </w:r>
      <w:r w:rsidRPr="009815FC">
        <w:rPr>
          <w:rFonts w:eastAsia="Lucida Sans Unicode"/>
          <w:kern w:val="1"/>
          <w:lang w:eastAsia="ar-SA"/>
        </w:rPr>
        <w:t>I</w:t>
      </w:r>
      <w:r w:rsidRPr="009815FC">
        <w:rPr>
          <w:rFonts w:eastAsia="Arial"/>
          <w:kern w:val="1"/>
          <w:lang w:eastAsia="ar-SA"/>
        </w:rPr>
        <w:t xml:space="preserve"> </w:t>
      </w:r>
      <w:r w:rsidRPr="009815FC">
        <w:rPr>
          <w:rFonts w:eastAsia="Lucida Sans Unicode"/>
          <w:kern w:val="1"/>
          <w:lang w:eastAsia="ar-SA"/>
        </w:rPr>
        <w:t>ZAKRES</w:t>
      </w:r>
      <w:r w:rsidRPr="009815FC">
        <w:rPr>
          <w:rFonts w:eastAsia="Arial"/>
          <w:kern w:val="1"/>
          <w:lang w:eastAsia="ar-SA"/>
        </w:rPr>
        <w:t xml:space="preserve"> </w:t>
      </w:r>
      <w:r w:rsidRPr="009815FC">
        <w:rPr>
          <w:rFonts w:eastAsia="Lucida Sans Unicode"/>
          <w:kern w:val="1"/>
          <w:lang w:eastAsia="ar-SA"/>
        </w:rPr>
        <w:t>OPRACOWANIA</w:t>
      </w:r>
    </w:p>
    <w:p w14:paraId="44F5A8EC" w14:textId="77777777" w:rsidR="005570F6" w:rsidRPr="009815FC" w:rsidRDefault="005570F6" w:rsidP="005570F6">
      <w:pPr>
        <w:widowControl w:val="0"/>
        <w:suppressAutoHyphens/>
        <w:spacing w:line="360" w:lineRule="auto"/>
        <w:jc w:val="both"/>
        <w:rPr>
          <w:rFonts w:eastAsia="Lucida Sans Unicode"/>
          <w:kern w:val="1"/>
          <w:lang w:eastAsia="ar-SA"/>
        </w:rPr>
      </w:pPr>
      <w:r w:rsidRPr="009815FC">
        <w:rPr>
          <w:rFonts w:eastAsia="Lucida Sans Unicode"/>
          <w:kern w:val="1"/>
          <w:lang w:eastAsia="ar-SA"/>
        </w:rPr>
        <w:tab/>
        <w:t>2.</w:t>
      </w:r>
      <w:r w:rsidRPr="009815FC">
        <w:rPr>
          <w:rFonts w:eastAsia="Lucida Sans Unicode"/>
          <w:kern w:val="1"/>
          <w:lang w:eastAsia="ar-SA"/>
        </w:rPr>
        <w:tab/>
        <w:t>ZAKRES OPRACOWANIA</w:t>
      </w:r>
    </w:p>
    <w:p w14:paraId="1F5E4B6A" w14:textId="77777777" w:rsidR="005570F6" w:rsidRPr="009815FC" w:rsidRDefault="005570F6" w:rsidP="005570F6">
      <w:pPr>
        <w:widowControl w:val="0"/>
        <w:suppressAutoHyphens/>
        <w:spacing w:line="360" w:lineRule="auto"/>
        <w:jc w:val="both"/>
        <w:rPr>
          <w:rFonts w:eastAsia="Lucida Sans Unicode"/>
          <w:kern w:val="1"/>
          <w:lang w:eastAsia="ar-SA"/>
        </w:rPr>
      </w:pPr>
      <w:r w:rsidRPr="009815FC">
        <w:rPr>
          <w:rFonts w:eastAsia="Lucida Sans Unicode"/>
          <w:kern w:val="1"/>
          <w:lang w:eastAsia="ar-SA"/>
        </w:rPr>
        <w:tab/>
        <w:t>3.</w:t>
      </w:r>
      <w:r w:rsidRPr="009815FC">
        <w:rPr>
          <w:rFonts w:eastAsia="Lucida Sans Unicode"/>
          <w:kern w:val="1"/>
          <w:lang w:eastAsia="ar-SA"/>
        </w:rPr>
        <w:tab/>
        <w:t>TECHNICZNE</w:t>
      </w:r>
      <w:r w:rsidRPr="009815FC">
        <w:rPr>
          <w:rFonts w:eastAsia="Arial"/>
          <w:kern w:val="1"/>
          <w:lang w:eastAsia="ar-SA"/>
        </w:rPr>
        <w:t xml:space="preserve"> </w:t>
      </w:r>
      <w:r w:rsidRPr="009815FC">
        <w:rPr>
          <w:rFonts w:eastAsia="Lucida Sans Unicode"/>
          <w:kern w:val="1"/>
          <w:lang w:eastAsia="ar-SA"/>
        </w:rPr>
        <w:t>ROZWIĄZANIE ZAGADNIENIA</w:t>
      </w:r>
    </w:p>
    <w:p w14:paraId="7F7FE7A3" w14:textId="77777777" w:rsidR="005570F6" w:rsidRPr="009815FC" w:rsidRDefault="005570F6" w:rsidP="005570F6">
      <w:pPr>
        <w:suppressLineNumbers/>
        <w:suppressAutoHyphens/>
        <w:spacing w:line="360" w:lineRule="auto"/>
        <w:jc w:val="both"/>
        <w:rPr>
          <w:rFonts w:eastAsia="Lucida Sans Unicode"/>
          <w:color w:val="000000"/>
          <w:kern w:val="1"/>
          <w:lang w:eastAsia="ar-SA"/>
        </w:rPr>
      </w:pPr>
      <w:r w:rsidRPr="009815FC">
        <w:rPr>
          <w:rFonts w:eastAsia="Lucida Sans Unicode"/>
          <w:color w:val="000000"/>
          <w:kern w:val="1"/>
          <w:lang w:eastAsia="ar-SA"/>
        </w:rPr>
        <w:tab/>
        <w:t xml:space="preserve">3.1 </w:t>
      </w:r>
      <w:r w:rsidRPr="009815FC">
        <w:rPr>
          <w:rFonts w:eastAsia="Lucida Sans Unicode"/>
          <w:kern w:val="1"/>
          <w:lang w:eastAsia="ar-SA"/>
        </w:rPr>
        <w:t>KONCEPCJA POWADZENIA INSTALACJI SYSTEMU DO TRANSPORTU PRÓBÓWEK</w:t>
      </w:r>
    </w:p>
    <w:p w14:paraId="68E65904" w14:textId="77777777" w:rsidR="005570F6" w:rsidRPr="009815FC" w:rsidRDefault="005570F6" w:rsidP="005570F6">
      <w:pPr>
        <w:widowControl w:val="0"/>
        <w:suppressAutoHyphens/>
        <w:spacing w:line="360" w:lineRule="auto"/>
        <w:jc w:val="both"/>
        <w:rPr>
          <w:rFonts w:eastAsia="Lucida Sans Unicode"/>
          <w:color w:val="000000"/>
          <w:kern w:val="1"/>
          <w:lang w:eastAsia="ar-SA"/>
        </w:rPr>
      </w:pPr>
      <w:r w:rsidRPr="009815FC">
        <w:rPr>
          <w:rFonts w:eastAsia="Lucida Sans Unicode"/>
          <w:kern w:val="1"/>
          <w:lang w:eastAsia="ar-SA"/>
        </w:rPr>
        <w:t xml:space="preserve">      </w:t>
      </w:r>
      <w:r w:rsidRPr="009815FC">
        <w:rPr>
          <w:rFonts w:eastAsia="Lucida Sans Unicode"/>
          <w:kern w:val="1"/>
          <w:lang w:eastAsia="ar-SA"/>
        </w:rPr>
        <w:tab/>
      </w:r>
      <w:r w:rsidRPr="009815FC">
        <w:rPr>
          <w:rFonts w:eastAsia="Lucida Sans Unicode"/>
          <w:color w:val="000000"/>
          <w:kern w:val="1"/>
          <w:lang w:eastAsia="ar-SA"/>
        </w:rPr>
        <w:t xml:space="preserve">3.2 KONCEPCJA POWADZENIA </w:t>
      </w:r>
      <w:r w:rsidRPr="009815FC">
        <w:rPr>
          <w:rFonts w:eastAsia="Lucida Sans Unicode"/>
          <w:color w:val="000000"/>
          <w:kern w:val="1"/>
          <w:u w:val="single"/>
          <w:lang w:eastAsia="ar-SA"/>
        </w:rPr>
        <w:t>INSTALACJI</w:t>
      </w:r>
      <w:r w:rsidRPr="009815FC">
        <w:rPr>
          <w:rFonts w:eastAsia="Arial"/>
          <w:color w:val="000000"/>
          <w:kern w:val="1"/>
          <w:u w:val="single"/>
          <w:lang w:eastAsia="ar-SA"/>
        </w:rPr>
        <w:t xml:space="preserve"> SPRĘŻONEGO</w:t>
      </w:r>
      <w:r w:rsidRPr="009815FC">
        <w:rPr>
          <w:rFonts w:eastAsia="Arial"/>
          <w:color w:val="000000"/>
          <w:kern w:val="1"/>
          <w:lang w:eastAsia="ar-SA"/>
        </w:rPr>
        <w:t xml:space="preserve"> POWIETRZA DO SYSTEMU DO TRANSPORTU PRÓBÓWEK</w:t>
      </w:r>
      <w:r w:rsidRPr="009815FC">
        <w:rPr>
          <w:rFonts w:eastAsia="Lucida Sans Unicode"/>
          <w:kern w:val="1"/>
          <w:lang w:eastAsia="ar-SA"/>
        </w:rPr>
        <w:tab/>
      </w:r>
    </w:p>
    <w:p w14:paraId="48478DDB" w14:textId="1A7D258D" w:rsidR="009815FC" w:rsidRPr="009815FC" w:rsidRDefault="005570F6" w:rsidP="005570F6">
      <w:pPr>
        <w:keepNext/>
        <w:widowControl w:val="0"/>
        <w:suppressAutoHyphens/>
        <w:spacing w:before="240" w:after="60" w:line="100" w:lineRule="atLeast"/>
        <w:outlineLvl w:val="3"/>
        <w:rPr>
          <w:rFonts w:eastAsia="Lucida Sans Unicode"/>
          <w:b/>
          <w:bCs/>
          <w:kern w:val="1"/>
          <w:sz w:val="30"/>
          <w:szCs w:val="30"/>
          <w:lang w:eastAsia="ar-SA"/>
        </w:rPr>
      </w:pPr>
      <w:r w:rsidRPr="009815FC">
        <w:rPr>
          <w:rFonts w:eastAsia="Lucida Sans Unicode"/>
          <w:color w:val="000000"/>
          <w:kern w:val="1"/>
          <w:lang w:eastAsia="ar-SA"/>
        </w:rPr>
        <w:t xml:space="preserve">      </w:t>
      </w:r>
      <w:r w:rsidRPr="009815FC">
        <w:rPr>
          <w:rFonts w:eastAsia="Lucida Sans Unicode"/>
          <w:color w:val="000000"/>
          <w:kern w:val="1"/>
          <w:lang w:eastAsia="ar-SA"/>
        </w:rPr>
        <w:tab/>
      </w:r>
      <w:r>
        <w:rPr>
          <w:rFonts w:eastAsia="Lucida Sans Unicode"/>
          <w:color w:val="000000"/>
          <w:kern w:val="1"/>
          <w:lang w:eastAsia="ar-SA"/>
        </w:rPr>
        <w:t xml:space="preserve">4. </w:t>
      </w:r>
      <w:r w:rsidRPr="009815FC">
        <w:rPr>
          <w:rFonts w:eastAsia="Lucida Sans Unicode"/>
          <w:bCs/>
          <w:color w:val="000000"/>
          <w:kern w:val="1"/>
          <w:lang w:eastAsia="ar-SA"/>
        </w:rPr>
        <w:t>SPIS</w:t>
      </w:r>
      <w:r w:rsidRPr="009815FC">
        <w:rPr>
          <w:rFonts w:eastAsia="Arial"/>
          <w:bCs/>
          <w:color w:val="000000"/>
          <w:kern w:val="1"/>
          <w:lang w:eastAsia="ar-SA"/>
        </w:rPr>
        <w:t xml:space="preserve"> </w:t>
      </w:r>
      <w:r w:rsidRPr="009815FC">
        <w:rPr>
          <w:rFonts w:eastAsia="Lucida Sans Unicode"/>
          <w:bCs/>
          <w:color w:val="000000"/>
          <w:kern w:val="1"/>
          <w:lang w:eastAsia="ar-SA"/>
        </w:rPr>
        <w:t>RYSUNKÓW</w:t>
      </w:r>
    </w:p>
    <w:p w14:paraId="5D074A1C" w14:textId="629B66B2" w:rsidR="009815FC" w:rsidRPr="009815FC" w:rsidRDefault="005570F6" w:rsidP="009815FC">
      <w:pPr>
        <w:pageBreakBefore/>
        <w:widowControl w:val="0"/>
        <w:suppressAutoHyphens/>
        <w:spacing w:line="360" w:lineRule="auto"/>
        <w:jc w:val="center"/>
        <w:rPr>
          <w:rFonts w:eastAsia="Lucida Sans Unicode"/>
          <w:color w:val="000000"/>
          <w:kern w:val="1"/>
          <w:szCs w:val="20"/>
          <w:lang w:eastAsia="ar-SA"/>
        </w:rPr>
      </w:pPr>
      <w:r>
        <w:rPr>
          <w:rFonts w:eastAsia="Lucida Sans Unicode"/>
          <w:b/>
          <w:color w:val="000000"/>
          <w:kern w:val="1"/>
          <w:sz w:val="32"/>
          <w:szCs w:val="32"/>
          <w:lang w:eastAsia="ar-SA"/>
        </w:rPr>
        <w:lastRenderedPageBreak/>
        <w:t>OP</w:t>
      </w:r>
      <w:r w:rsidR="009815FC" w:rsidRPr="009815FC">
        <w:rPr>
          <w:rFonts w:eastAsia="Lucida Sans Unicode"/>
          <w:b/>
          <w:color w:val="000000"/>
          <w:kern w:val="1"/>
          <w:sz w:val="32"/>
          <w:szCs w:val="32"/>
          <w:lang w:eastAsia="ar-SA"/>
        </w:rPr>
        <w:t>IS</w:t>
      </w:r>
      <w:r w:rsidR="009815FC" w:rsidRPr="009815FC">
        <w:rPr>
          <w:rFonts w:eastAsia="Arial"/>
          <w:b/>
          <w:color w:val="000000"/>
          <w:kern w:val="1"/>
          <w:sz w:val="32"/>
          <w:szCs w:val="32"/>
          <w:lang w:eastAsia="ar-SA"/>
        </w:rPr>
        <w:t xml:space="preserve"> </w:t>
      </w:r>
      <w:r w:rsidR="009815FC" w:rsidRPr="009815FC">
        <w:rPr>
          <w:rFonts w:eastAsia="Lucida Sans Unicode"/>
          <w:b/>
          <w:color w:val="000000"/>
          <w:kern w:val="1"/>
          <w:sz w:val="32"/>
          <w:szCs w:val="32"/>
          <w:lang w:eastAsia="ar-SA"/>
        </w:rPr>
        <w:t>TECHNICZNY</w:t>
      </w:r>
    </w:p>
    <w:p w14:paraId="1CAF0041" w14:textId="72E950A2" w:rsidR="009815FC" w:rsidRPr="009815FC" w:rsidRDefault="009815FC" w:rsidP="001B03B4">
      <w:pPr>
        <w:widowControl w:val="0"/>
        <w:suppressAutoHyphens/>
        <w:spacing w:line="360" w:lineRule="auto"/>
        <w:rPr>
          <w:rFonts w:eastAsia="Arial"/>
          <w:color w:val="000000"/>
          <w:kern w:val="1"/>
          <w:sz w:val="32"/>
          <w:szCs w:val="20"/>
          <w:lang w:eastAsia="ar-SA"/>
        </w:rPr>
      </w:pPr>
      <w:bookmarkStart w:id="8" w:name="__RefHeading__1_1264143901"/>
      <w:bookmarkEnd w:id="8"/>
      <w:r w:rsidRPr="009815FC">
        <w:rPr>
          <w:rFonts w:eastAsia="Lucida Sans Unicode"/>
          <w:color w:val="000000"/>
          <w:kern w:val="1"/>
          <w:sz w:val="32"/>
          <w:szCs w:val="20"/>
          <w:lang w:eastAsia="ar-SA"/>
        </w:rPr>
        <w:t>1.</w:t>
      </w:r>
      <w:r w:rsidRPr="009815FC">
        <w:rPr>
          <w:rFonts w:eastAsia="Arial"/>
          <w:color w:val="000000"/>
          <w:kern w:val="1"/>
          <w:sz w:val="32"/>
          <w:szCs w:val="20"/>
          <w:lang w:eastAsia="ar-SA"/>
        </w:rPr>
        <w:t xml:space="preserve"> </w:t>
      </w:r>
      <w:r w:rsidRPr="009815FC">
        <w:rPr>
          <w:rFonts w:eastAsia="Lucida Sans Unicode"/>
          <w:color w:val="000000"/>
          <w:kern w:val="1"/>
          <w:sz w:val="32"/>
          <w:szCs w:val="20"/>
          <w:lang w:eastAsia="ar-SA"/>
        </w:rPr>
        <w:t>PODSTAWA</w:t>
      </w:r>
      <w:r w:rsidRPr="009815FC">
        <w:rPr>
          <w:rFonts w:eastAsia="Arial"/>
          <w:color w:val="000000"/>
          <w:kern w:val="1"/>
          <w:sz w:val="32"/>
          <w:szCs w:val="20"/>
          <w:lang w:eastAsia="ar-SA"/>
        </w:rPr>
        <w:t xml:space="preserve"> </w:t>
      </w:r>
      <w:r w:rsidRPr="009815FC">
        <w:rPr>
          <w:rFonts w:eastAsia="Lucida Sans Unicode"/>
          <w:color w:val="000000"/>
          <w:kern w:val="1"/>
          <w:sz w:val="32"/>
          <w:szCs w:val="20"/>
          <w:lang w:eastAsia="ar-SA"/>
        </w:rPr>
        <w:t>OPRACOWANIA</w:t>
      </w:r>
    </w:p>
    <w:p w14:paraId="00A96FE5" w14:textId="77777777" w:rsidR="009815FC" w:rsidRPr="009815FC" w:rsidRDefault="009815FC" w:rsidP="00EB4490">
      <w:pPr>
        <w:widowControl w:val="0"/>
        <w:numPr>
          <w:ilvl w:val="0"/>
          <w:numId w:val="47"/>
        </w:numPr>
        <w:tabs>
          <w:tab w:val="num" w:pos="0"/>
          <w:tab w:val="left" w:pos="360"/>
          <w:tab w:val="left" w:pos="720"/>
        </w:tabs>
        <w:suppressAutoHyphens/>
        <w:spacing w:line="360" w:lineRule="auto"/>
        <w:ind w:left="0" w:firstLine="0"/>
        <w:rPr>
          <w:rFonts w:eastAsia="Arial"/>
          <w:color w:val="000000"/>
          <w:kern w:val="1"/>
          <w:szCs w:val="20"/>
          <w:lang w:eastAsia="ar-SA"/>
        </w:rPr>
      </w:pPr>
      <w:r w:rsidRPr="009815FC">
        <w:rPr>
          <w:rFonts w:eastAsia="Arial"/>
          <w:color w:val="000000"/>
          <w:kern w:val="1"/>
          <w:szCs w:val="20"/>
          <w:lang w:eastAsia="ar-SA"/>
        </w:rPr>
        <w:t xml:space="preserve"> Dokumentacja </w:t>
      </w:r>
      <w:r w:rsidRPr="009815FC">
        <w:rPr>
          <w:rFonts w:eastAsia="Lucida Sans Unicode"/>
          <w:color w:val="000000"/>
          <w:kern w:val="1"/>
          <w:szCs w:val="20"/>
          <w:lang w:eastAsia="ar-SA"/>
        </w:rPr>
        <w:t>architektoniczna</w:t>
      </w:r>
      <w:r w:rsidRPr="009815FC">
        <w:rPr>
          <w:rFonts w:eastAsia="Arial"/>
          <w:color w:val="000000"/>
          <w:kern w:val="1"/>
          <w:szCs w:val="20"/>
          <w:lang w:eastAsia="ar-SA"/>
        </w:rPr>
        <w:t xml:space="preserve"> </w:t>
      </w:r>
      <w:r w:rsidRPr="009815FC">
        <w:rPr>
          <w:rFonts w:eastAsia="Lucida Sans Unicode"/>
          <w:color w:val="000000"/>
          <w:kern w:val="1"/>
          <w:szCs w:val="20"/>
          <w:lang w:eastAsia="ar-SA"/>
        </w:rPr>
        <w:t>-</w:t>
      </w:r>
      <w:r w:rsidRPr="009815FC">
        <w:rPr>
          <w:rFonts w:eastAsia="Arial"/>
          <w:color w:val="000000"/>
          <w:kern w:val="1"/>
          <w:szCs w:val="20"/>
          <w:lang w:eastAsia="ar-SA"/>
        </w:rPr>
        <w:t xml:space="preserve"> </w:t>
      </w:r>
      <w:r w:rsidRPr="009815FC">
        <w:rPr>
          <w:rFonts w:eastAsia="Lucida Sans Unicode"/>
          <w:color w:val="000000"/>
          <w:kern w:val="1"/>
          <w:szCs w:val="20"/>
          <w:lang w:eastAsia="ar-SA"/>
        </w:rPr>
        <w:t>budowlana</w:t>
      </w:r>
    </w:p>
    <w:p w14:paraId="7F365318" w14:textId="77777777" w:rsidR="009815FC" w:rsidRPr="009815FC" w:rsidRDefault="009815FC" w:rsidP="00EB4490">
      <w:pPr>
        <w:widowControl w:val="0"/>
        <w:numPr>
          <w:ilvl w:val="0"/>
          <w:numId w:val="47"/>
        </w:numPr>
        <w:tabs>
          <w:tab w:val="num" w:pos="0"/>
          <w:tab w:val="left" w:pos="360"/>
          <w:tab w:val="left" w:pos="720"/>
        </w:tabs>
        <w:suppressAutoHyphens/>
        <w:spacing w:line="360" w:lineRule="auto"/>
        <w:ind w:left="0" w:firstLine="0"/>
        <w:rPr>
          <w:rFonts w:eastAsia="Arial"/>
          <w:color w:val="000000"/>
          <w:kern w:val="1"/>
          <w:szCs w:val="20"/>
          <w:lang w:eastAsia="ar-SA"/>
        </w:rPr>
      </w:pPr>
      <w:r w:rsidRPr="009815FC">
        <w:rPr>
          <w:rFonts w:eastAsia="Arial"/>
          <w:color w:val="000000"/>
          <w:kern w:val="1"/>
          <w:szCs w:val="20"/>
          <w:lang w:eastAsia="ar-SA"/>
        </w:rPr>
        <w:t xml:space="preserve"> </w:t>
      </w:r>
      <w:r w:rsidRPr="009815FC">
        <w:rPr>
          <w:rFonts w:eastAsia="Lucida Sans Unicode"/>
          <w:color w:val="000000"/>
          <w:kern w:val="1"/>
          <w:szCs w:val="20"/>
          <w:lang w:eastAsia="ar-SA"/>
        </w:rPr>
        <w:t>Uzgodnienia</w:t>
      </w:r>
      <w:r w:rsidRPr="009815FC">
        <w:rPr>
          <w:rFonts w:eastAsia="Arial"/>
          <w:color w:val="000000"/>
          <w:kern w:val="1"/>
          <w:szCs w:val="20"/>
          <w:lang w:eastAsia="ar-SA"/>
        </w:rPr>
        <w:t xml:space="preserve"> </w:t>
      </w:r>
      <w:r w:rsidRPr="009815FC">
        <w:rPr>
          <w:rFonts w:eastAsia="Lucida Sans Unicode"/>
          <w:color w:val="000000"/>
          <w:kern w:val="1"/>
          <w:szCs w:val="20"/>
          <w:lang w:eastAsia="ar-SA"/>
        </w:rPr>
        <w:t>z</w:t>
      </w:r>
      <w:r w:rsidRPr="009815FC">
        <w:rPr>
          <w:rFonts w:eastAsia="Arial"/>
          <w:color w:val="000000"/>
          <w:kern w:val="1"/>
          <w:szCs w:val="20"/>
          <w:lang w:eastAsia="ar-SA"/>
        </w:rPr>
        <w:t xml:space="preserve"> </w:t>
      </w:r>
      <w:r w:rsidRPr="009815FC">
        <w:rPr>
          <w:rFonts w:eastAsia="Lucida Sans Unicode"/>
          <w:color w:val="000000"/>
          <w:kern w:val="1"/>
          <w:szCs w:val="20"/>
          <w:lang w:eastAsia="ar-SA"/>
        </w:rPr>
        <w:t>Inwestorem</w:t>
      </w:r>
    </w:p>
    <w:p w14:paraId="4F06716B" w14:textId="77777777" w:rsidR="009815FC" w:rsidRPr="009815FC" w:rsidRDefault="009815FC" w:rsidP="009815FC">
      <w:pPr>
        <w:keepNext/>
        <w:widowControl w:val="0"/>
        <w:tabs>
          <w:tab w:val="left" w:pos="0"/>
        </w:tabs>
        <w:suppressAutoHyphens/>
        <w:spacing w:line="360" w:lineRule="auto"/>
        <w:outlineLvl w:val="0"/>
        <w:rPr>
          <w:rFonts w:eastAsia="Lucida Sans Unicode"/>
          <w:color w:val="000000"/>
          <w:kern w:val="1"/>
          <w:sz w:val="32"/>
          <w:szCs w:val="20"/>
          <w:lang w:eastAsia="ar-SA"/>
        </w:rPr>
      </w:pPr>
      <w:bookmarkStart w:id="9" w:name="__RefHeading__3_1264143901"/>
      <w:bookmarkEnd w:id="9"/>
      <w:r w:rsidRPr="009815FC">
        <w:rPr>
          <w:rFonts w:eastAsia="Lucida Sans Unicode"/>
          <w:color w:val="000000"/>
          <w:kern w:val="1"/>
          <w:sz w:val="32"/>
          <w:szCs w:val="20"/>
          <w:lang w:eastAsia="ar-SA"/>
        </w:rPr>
        <w:t>2.</w:t>
      </w:r>
      <w:r w:rsidRPr="009815FC">
        <w:rPr>
          <w:rFonts w:eastAsia="Arial"/>
          <w:color w:val="000000"/>
          <w:kern w:val="1"/>
          <w:sz w:val="32"/>
          <w:szCs w:val="20"/>
          <w:lang w:eastAsia="ar-SA"/>
        </w:rPr>
        <w:t xml:space="preserve"> </w:t>
      </w:r>
      <w:r w:rsidRPr="009815FC">
        <w:rPr>
          <w:rFonts w:eastAsia="Lucida Sans Unicode"/>
          <w:color w:val="000000"/>
          <w:kern w:val="1"/>
          <w:sz w:val="32"/>
          <w:szCs w:val="20"/>
          <w:lang w:eastAsia="ar-SA"/>
        </w:rPr>
        <w:t>ZAKRES</w:t>
      </w:r>
      <w:r w:rsidRPr="009815FC">
        <w:rPr>
          <w:rFonts w:eastAsia="Arial"/>
          <w:color w:val="000000"/>
          <w:kern w:val="1"/>
          <w:sz w:val="32"/>
          <w:szCs w:val="20"/>
          <w:lang w:eastAsia="ar-SA"/>
        </w:rPr>
        <w:t xml:space="preserve"> </w:t>
      </w:r>
      <w:r w:rsidRPr="009815FC">
        <w:rPr>
          <w:rFonts w:eastAsia="Lucida Sans Unicode"/>
          <w:color w:val="000000"/>
          <w:kern w:val="1"/>
          <w:sz w:val="32"/>
          <w:szCs w:val="20"/>
          <w:lang w:eastAsia="ar-SA"/>
        </w:rPr>
        <w:t>OPRACOWANIA</w:t>
      </w:r>
    </w:p>
    <w:p w14:paraId="5C2679D9" w14:textId="77777777" w:rsidR="009815FC" w:rsidRPr="009815FC" w:rsidRDefault="009815FC" w:rsidP="009815FC">
      <w:pPr>
        <w:widowControl w:val="0"/>
        <w:suppressAutoHyphens/>
        <w:spacing w:line="360" w:lineRule="auto"/>
        <w:jc w:val="both"/>
        <w:rPr>
          <w:rFonts w:eastAsia="Arial"/>
          <w:color w:val="000000"/>
          <w:kern w:val="1"/>
          <w:szCs w:val="20"/>
          <w:lang w:eastAsia="ar-SA"/>
        </w:rPr>
      </w:pPr>
      <w:r w:rsidRPr="009815FC">
        <w:rPr>
          <w:rFonts w:eastAsia="Lucida Sans Unicode"/>
          <w:color w:val="000000"/>
          <w:kern w:val="1"/>
          <w:szCs w:val="20"/>
          <w:lang w:eastAsia="ar-SA"/>
        </w:rPr>
        <w:t>Przedmiotem</w:t>
      </w:r>
      <w:r w:rsidRPr="009815FC">
        <w:rPr>
          <w:rFonts w:eastAsia="Arial"/>
          <w:color w:val="000000"/>
          <w:kern w:val="1"/>
          <w:szCs w:val="20"/>
          <w:lang w:eastAsia="ar-SA"/>
        </w:rPr>
        <w:t xml:space="preserve"> </w:t>
      </w:r>
      <w:r w:rsidRPr="009815FC">
        <w:rPr>
          <w:rFonts w:eastAsia="Lucida Sans Unicode"/>
          <w:color w:val="000000"/>
          <w:kern w:val="1"/>
          <w:szCs w:val="20"/>
          <w:lang w:eastAsia="ar-SA"/>
        </w:rPr>
        <w:t>opracowania</w:t>
      </w:r>
      <w:r w:rsidRPr="009815FC">
        <w:rPr>
          <w:rFonts w:eastAsia="Arial"/>
          <w:color w:val="000000"/>
          <w:kern w:val="1"/>
          <w:szCs w:val="20"/>
          <w:lang w:eastAsia="ar-SA"/>
        </w:rPr>
        <w:t xml:space="preserve"> </w:t>
      </w:r>
      <w:r w:rsidRPr="009815FC">
        <w:rPr>
          <w:rFonts w:eastAsia="Lucida Sans Unicode"/>
          <w:color w:val="000000"/>
          <w:kern w:val="1"/>
          <w:szCs w:val="20"/>
          <w:lang w:eastAsia="ar-SA"/>
        </w:rPr>
        <w:t>jest</w:t>
      </w:r>
      <w:r w:rsidRPr="009815FC">
        <w:rPr>
          <w:rFonts w:eastAsia="Arial"/>
          <w:color w:val="000000"/>
          <w:kern w:val="1"/>
          <w:szCs w:val="20"/>
          <w:lang w:eastAsia="ar-SA"/>
        </w:rPr>
        <w:t xml:space="preserve"> koncepcja dla realizacji systemu transportu próbówek TP </w:t>
      </w:r>
      <w:r w:rsidRPr="009815FC">
        <w:rPr>
          <w:rFonts w:eastAsia="Arial"/>
          <w:color w:val="000000"/>
          <w:kern w:val="1"/>
          <w:szCs w:val="20"/>
          <w:lang w:eastAsia="ar-SA"/>
        </w:rPr>
        <w:br/>
        <w:t xml:space="preserve">(TRANSPORT PNEUMATYCZNY) materiału biologicznego z punktu pobierania krwi znajdującego się na 3 kondygnacji nowego budynku (BA), do pomieszczeń laboratoriom na 6 kondygnacji budynku (C).    </w:t>
      </w:r>
    </w:p>
    <w:p w14:paraId="4B1D5073" w14:textId="77777777" w:rsidR="009815FC" w:rsidRPr="009815FC" w:rsidRDefault="009815FC" w:rsidP="009815FC">
      <w:pPr>
        <w:widowControl w:val="0"/>
        <w:suppressAutoHyphens/>
        <w:spacing w:line="360" w:lineRule="auto"/>
        <w:jc w:val="both"/>
        <w:rPr>
          <w:rFonts w:eastAsia="Arial"/>
          <w:color w:val="000000"/>
          <w:kern w:val="1"/>
          <w:szCs w:val="20"/>
          <w:shd w:val="clear" w:color="auto" w:fill="FFFFFF"/>
          <w:lang w:eastAsia="ar-SA"/>
        </w:rPr>
      </w:pPr>
    </w:p>
    <w:p w14:paraId="3EA424B8" w14:textId="77777777" w:rsidR="009815FC" w:rsidRPr="009815FC" w:rsidRDefault="009815FC" w:rsidP="009815FC">
      <w:pPr>
        <w:widowControl w:val="0"/>
        <w:suppressAutoHyphens/>
        <w:spacing w:line="360" w:lineRule="auto"/>
        <w:jc w:val="both"/>
        <w:rPr>
          <w:rFonts w:eastAsia="Arial"/>
          <w:color w:val="000000"/>
          <w:kern w:val="1"/>
          <w:szCs w:val="20"/>
          <w:shd w:val="clear" w:color="auto" w:fill="FFFFFF"/>
          <w:lang w:eastAsia="ar-SA"/>
        </w:rPr>
      </w:pPr>
      <w:r w:rsidRPr="009815FC">
        <w:rPr>
          <w:rFonts w:eastAsia="Arial"/>
          <w:color w:val="000000"/>
          <w:kern w:val="1"/>
          <w:szCs w:val="20"/>
          <w:shd w:val="clear" w:color="auto" w:fill="FFFFFF"/>
          <w:lang w:eastAsia="ar-SA"/>
        </w:rPr>
        <w:t>System transportu ma za zadanie szybkie i bezpieczne przetransportowania probówek z poszczególnych oddziałów i jednostek szpitala wymienionych poniżej i wskazanych na planie sytuacyjnym. System transportu ma stanowić dedykowana linia z punktu „stacja nadawcza” do punktu „stacja odbiorcza”, w których probówki są przesyłane rurociągiem o średnicy 30mm, bez przecinających się tras co ma zapewnić brak potencjalnego blokowania probówek wewnątrz systemu. Nie dopuszcza się rozwiązania technicznego opartego o transport w opakowaniach np. pojemnikach. Wszystkie procesy przesuwania, ustawiania oraz skanowania mają odbywać się automatycznie. Rurociągi wykonane z tworzywa o średnicy max 30 mm, zmiany kierunku realizowane łukami o promieniu R=450mm.</w:t>
      </w:r>
    </w:p>
    <w:p w14:paraId="3A21719F" w14:textId="77777777" w:rsidR="009815FC" w:rsidRPr="009815FC" w:rsidRDefault="009815FC" w:rsidP="009815FC">
      <w:pPr>
        <w:widowControl w:val="0"/>
        <w:suppressAutoHyphens/>
        <w:spacing w:line="360" w:lineRule="auto"/>
        <w:jc w:val="both"/>
        <w:rPr>
          <w:rFonts w:eastAsia="Arial"/>
          <w:color w:val="000000"/>
          <w:kern w:val="1"/>
          <w:szCs w:val="20"/>
          <w:shd w:val="clear" w:color="auto" w:fill="FFFFFF"/>
          <w:lang w:eastAsia="ar-SA"/>
        </w:rPr>
      </w:pPr>
      <w:r w:rsidRPr="009815FC">
        <w:rPr>
          <w:rFonts w:eastAsia="Arial"/>
          <w:color w:val="000000"/>
          <w:kern w:val="1"/>
          <w:szCs w:val="20"/>
          <w:shd w:val="clear" w:color="auto" w:fill="FFFFFF"/>
          <w:lang w:eastAsia="ar-SA"/>
        </w:rPr>
        <w:t xml:space="preserve">System transportowy </w:t>
      </w:r>
      <w:r w:rsidRPr="009815FC">
        <w:rPr>
          <w:rFonts w:eastAsia="Arial"/>
          <w:kern w:val="1"/>
          <w:szCs w:val="20"/>
          <w:shd w:val="clear" w:color="auto" w:fill="FFFFFF"/>
          <w:lang w:eastAsia="ar-SA"/>
        </w:rPr>
        <w:t>musi zapewnić</w:t>
      </w:r>
      <w:r w:rsidRPr="009815FC">
        <w:rPr>
          <w:rFonts w:eastAsia="Arial"/>
          <w:color w:val="FF0000"/>
          <w:kern w:val="1"/>
          <w:szCs w:val="20"/>
          <w:shd w:val="clear" w:color="auto" w:fill="FFFFFF"/>
          <w:lang w:eastAsia="ar-SA"/>
        </w:rPr>
        <w:t xml:space="preserve"> </w:t>
      </w:r>
      <w:r w:rsidRPr="009815FC">
        <w:rPr>
          <w:rFonts w:eastAsia="Arial"/>
          <w:color w:val="000000"/>
          <w:kern w:val="1"/>
          <w:szCs w:val="20"/>
          <w:shd w:val="clear" w:color="auto" w:fill="FFFFFF"/>
          <w:lang w:eastAsia="ar-SA"/>
        </w:rPr>
        <w:t>dostarczanie probówek w sposób ustabilizowany zgodnie z FIFO ( „</w:t>
      </w:r>
      <w:proofErr w:type="spellStart"/>
      <w:r w:rsidRPr="009815FC">
        <w:rPr>
          <w:rFonts w:eastAsia="Arial"/>
          <w:color w:val="000000"/>
          <w:kern w:val="1"/>
          <w:szCs w:val="20"/>
          <w:shd w:val="clear" w:color="auto" w:fill="FFFFFF"/>
          <w:lang w:eastAsia="ar-SA"/>
        </w:rPr>
        <w:t>first</w:t>
      </w:r>
      <w:proofErr w:type="spellEnd"/>
      <w:r w:rsidRPr="009815FC">
        <w:rPr>
          <w:rFonts w:eastAsia="Arial"/>
          <w:color w:val="000000"/>
          <w:kern w:val="1"/>
          <w:szCs w:val="20"/>
          <w:shd w:val="clear" w:color="auto" w:fill="FFFFFF"/>
          <w:lang w:eastAsia="ar-SA"/>
        </w:rPr>
        <w:t xml:space="preserve"> in </w:t>
      </w:r>
      <w:proofErr w:type="spellStart"/>
      <w:r w:rsidRPr="009815FC">
        <w:rPr>
          <w:rFonts w:eastAsia="Arial"/>
          <w:color w:val="000000"/>
          <w:kern w:val="1"/>
          <w:szCs w:val="20"/>
          <w:shd w:val="clear" w:color="auto" w:fill="FFFFFF"/>
          <w:lang w:eastAsia="ar-SA"/>
        </w:rPr>
        <w:t>first</w:t>
      </w:r>
      <w:proofErr w:type="spellEnd"/>
      <w:r w:rsidRPr="009815FC">
        <w:rPr>
          <w:rFonts w:eastAsia="Arial"/>
          <w:color w:val="000000"/>
          <w:kern w:val="1"/>
          <w:szCs w:val="20"/>
          <w:shd w:val="clear" w:color="auto" w:fill="FFFFFF"/>
          <w:lang w:eastAsia="ar-SA"/>
        </w:rPr>
        <w:t xml:space="preserve"> out”)</w:t>
      </w:r>
    </w:p>
    <w:p w14:paraId="0E6BA542" w14:textId="77777777" w:rsidR="009815FC" w:rsidRPr="009815FC" w:rsidRDefault="009815FC" w:rsidP="009815FC">
      <w:pPr>
        <w:widowControl w:val="0"/>
        <w:suppressAutoHyphens/>
        <w:spacing w:line="360" w:lineRule="auto"/>
        <w:jc w:val="both"/>
        <w:rPr>
          <w:rFonts w:eastAsia="Arial"/>
          <w:color w:val="000000"/>
          <w:kern w:val="1"/>
          <w:szCs w:val="20"/>
          <w:shd w:val="clear" w:color="auto" w:fill="FFFFFF"/>
          <w:lang w:eastAsia="ar-SA"/>
        </w:rPr>
      </w:pPr>
      <w:r w:rsidRPr="009815FC">
        <w:rPr>
          <w:rFonts w:eastAsia="Arial"/>
          <w:color w:val="000000"/>
          <w:kern w:val="1"/>
          <w:szCs w:val="20"/>
          <w:shd w:val="clear" w:color="auto" w:fill="FFFFFF"/>
          <w:lang w:eastAsia="ar-SA"/>
        </w:rPr>
        <w:t>Probówki w systemie mogą być transportowane w różnych orientacjach tzn.: pionowo i poziomo.</w:t>
      </w:r>
    </w:p>
    <w:p w14:paraId="52AF7E43" w14:textId="77777777" w:rsidR="009815FC" w:rsidRPr="009815FC" w:rsidRDefault="009815FC" w:rsidP="009815FC">
      <w:pPr>
        <w:widowControl w:val="0"/>
        <w:suppressAutoHyphens/>
        <w:spacing w:line="360" w:lineRule="auto"/>
        <w:jc w:val="both"/>
        <w:rPr>
          <w:rFonts w:eastAsia="Arial"/>
          <w:color w:val="000000"/>
          <w:kern w:val="1"/>
          <w:szCs w:val="20"/>
          <w:shd w:val="clear" w:color="auto" w:fill="FFFFFF"/>
          <w:lang w:eastAsia="ar-SA"/>
        </w:rPr>
      </w:pPr>
      <w:r w:rsidRPr="009815FC">
        <w:rPr>
          <w:rFonts w:eastAsia="Arial"/>
          <w:color w:val="000000"/>
          <w:kern w:val="1"/>
          <w:szCs w:val="20"/>
          <w:shd w:val="clear" w:color="auto" w:fill="FFFFFF"/>
          <w:lang w:eastAsia="ar-SA"/>
        </w:rPr>
        <w:t xml:space="preserve">Rurociąg transportowy może być montowany na ścianach, wewnątrz ścian, w przestrzeniach między sufitowych, realizując </w:t>
      </w:r>
      <w:proofErr w:type="spellStart"/>
      <w:r w:rsidRPr="009815FC">
        <w:rPr>
          <w:rFonts w:eastAsia="Arial"/>
          <w:color w:val="000000"/>
          <w:kern w:val="1"/>
          <w:szCs w:val="20"/>
          <w:shd w:val="clear" w:color="auto" w:fill="FFFFFF"/>
          <w:lang w:eastAsia="ar-SA"/>
        </w:rPr>
        <w:t>przesył</w:t>
      </w:r>
      <w:proofErr w:type="spellEnd"/>
      <w:r w:rsidRPr="009815FC">
        <w:rPr>
          <w:rFonts w:eastAsia="Arial"/>
          <w:color w:val="000000"/>
          <w:kern w:val="1"/>
          <w:szCs w:val="20"/>
          <w:shd w:val="clear" w:color="auto" w:fill="FFFFFF"/>
          <w:lang w:eastAsia="ar-SA"/>
        </w:rPr>
        <w:t xml:space="preserve"> na znaczne odległości.</w:t>
      </w:r>
    </w:p>
    <w:p w14:paraId="568812D2" w14:textId="77777777" w:rsidR="009815FC" w:rsidRPr="009815FC" w:rsidRDefault="009815FC" w:rsidP="009815FC">
      <w:pPr>
        <w:widowControl w:val="0"/>
        <w:suppressAutoHyphens/>
        <w:spacing w:line="360" w:lineRule="auto"/>
        <w:jc w:val="both"/>
        <w:rPr>
          <w:rFonts w:eastAsia="Arial"/>
          <w:color w:val="000000"/>
          <w:kern w:val="1"/>
          <w:szCs w:val="20"/>
          <w:shd w:val="clear" w:color="auto" w:fill="FFFFFF"/>
          <w:lang w:eastAsia="ar-SA"/>
        </w:rPr>
      </w:pPr>
      <w:r w:rsidRPr="009815FC">
        <w:rPr>
          <w:rFonts w:eastAsia="Arial"/>
          <w:color w:val="000000"/>
          <w:kern w:val="1"/>
          <w:szCs w:val="20"/>
          <w:shd w:val="clear" w:color="auto" w:fill="FFFFFF"/>
          <w:lang w:eastAsia="ar-SA"/>
        </w:rPr>
        <w:t xml:space="preserve">Stacja nadawcza systemu transportowego ma być zamontowana w pomieszczeniu pobierania krwi, w pomieszczeniu o nr 3539 (Uwaga: szczegółowa lokalizacja stacji musi być ustalona na etapie projektu wykonawczego, lub przed rozpoczęciem montażu uzgodniona z Zamawiającym. </w:t>
      </w:r>
    </w:p>
    <w:p w14:paraId="6496F737" w14:textId="77777777" w:rsidR="009815FC" w:rsidRPr="009815FC" w:rsidRDefault="009815FC" w:rsidP="009815FC">
      <w:pPr>
        <w:widowControl w:val="0"/>
        <w:suppressAutoHyphens/>
        <w:spacing w:line="360" w:lineRule="auto"/>
        <w:jc w:val="both"/>
        <w:rPr>
          <w:rFonts w:eastAsia="Arial"/>
          <w:color w:val="000000"/>
          <w:kern w:val="1"/>
          <w:szCs w:val="20"/>
          <w:shd w:val="clear" w:color="auto" w:fill="FFFFFF"/>
          <w:lang w:eastAsia="ar-SA"/>
        </w:rPr>
      </w:pPr>
      <w:r w:rsidRPr="009815FC">
        <w:rPr>
          <w:rFonts w:eastAsia="Arial"/>
          <w:color w:val="000000"/>
          <w:kern w:val="1"/>
          <w:szCs w:val="20"/>
          <w:shd w:val="clear" w:color="auto" w:fill="FFFFFF"/>
          <w:lang w:eastAsia="ar-SA"/>
        </w:rPr>
        <w:t>System wymaga podłączenia do instalacji sprężonego powietrza.</w:t>
      </w:r>
    </w:p>
    <w:p w14:paraId="148B60E0" w14:textId="0B3F9761" w:rsidR="009815FC" w:rsidRDefault="009815FC" w:rsidP="009815FC">
      <w:pPr>
        <w:widowControl w:val="0"/>
        <w:suppressAutoHyphens/>
        <w:spacing w:line="360" w:lineRule="auto"/>
        <w:jc w:val="both"/>
        <w:rPr>
          <w:rFonts w:eastAsia="Arial"/>
          <w:color w:val="000000"/>
          <w:kern w:val="1"/>
          <w:szCs w:val="20"/>
          <w:shd w:val="clear" w:color="auto" w:fill="FFFFFF"/>
          <w:lang w:eastAsia="ar-SA"/>
        </w:rPr>
      </w:pPr>
      <w:r w:rsidRPr="009815FC">
        <w:rPr>
          <w:rFonts w:eastAsia="Arial"/>
          <w:color w:val="000000"/>
          <w:kern w:val="1"/>
          <w:szCs w:val="20"/>
          <w:shd w:val="clear" w:color="auto" w:fill="FFFFFF"/>
          <w:lang w:eastAsia="ar-SA"/>
        </w:rPr>
        <w:t>Wymagania dla zasilania sprężonym powietrzem.</w:t>
      </w:r>
    </w:p>
    <w:p w14:paraId="219F0908" w14:textId="6D2A327F" w:rsidR="009815FC" w:rsidRDefault="009815FC" w:rsidP="009815FC">
      <w:pPr>
        <w:widowControl w:val="0"/>
        <w:suppressAutoHyphens/>
        <w:spacing w:line="360" w:lineRule="auto"/>
        <w:jc w:val="both"/>
        <w:rPr>
          <w:rFonts w:eastAsia="Arial"/>
          <w:color w:val="000000"/>
          <w:kern w:val="1"/>
          <w:szCs w:val="20"/>
          <w:shd w:val="clear" w:color="auto" w:fill="FFFFFF"/>
          <w:lang w:eastAsia="ar-SA"/>
        </w:rPr>
      </w:pPr>
    </w:p>
    <w:p w14:paraId="06E033FE" w14:textId="4EC822BB" w:rsidR="009815FC" w:rsidRDefault="009815FC" w:rsidP="009815FC">
      <w:pPr>
        <w:widowControl w:val="0"/>
        <w:suppressAutoHyphens/>
        <w:spacing w:line="360" w:lineRule="auto"/>
        <w:jc w:val="both"/>
        <w:rPr>
          <w:rFonts w:eastAsia="Arial"/>
          <w:color w:val="000000"/>
          <w:kern w:val="1"/>
          <w:szCs w:val="20"/>
          <w:shd w:val="clear" w:color="auto" w:fill="FFFFFF"/>
          <w:lang w:eastAsia="ar-SA"/>
        </w:rPr>
      </w:pPr>
    </w:p>
    <w:p w14:paraId="6EE95126" w14:textId="77777777" w:rsidR="00200086" w:rsidRPr="009815FC" w:rsidRDefault="00200086" w:rsidP="009815FC">
      <w:pPr>
        <w:widowControl w:val="0"/>
        <w:suppressAutoHyphens/>
        <w:spacing w:line="360" w:lineRule="auto"/>
        <w:jc w:val="both"/>
        <w:rPr>
          <w:rFonts w:eastAsia="Arial"/>
          <w:color w:val="000000"/>
          <w:kern w:val="1"/>
          <w:szCs w:val="20"/>
          <w:shd w:val="clear" w:color="auto" w:fill="FFFFFF"/>
          <w:lang w:eastAsia="ar-SA"/>
        </w:rPr>
      </w:pPr>
    </w:p>
    <w:p w14:paraId="421034A9" w14:textId="77777777" w:rsidR="009815FC" w:rsidRPr="009815FC" w:rsidRDefault="009815FC" w:rsidP="009815FC">
      <w:pPr>
        <w:widowControl w:val="0"/>
        <w:shd w:val="clear" w:color="auto" w:fill="FFFFFF"/>
        <w:tabs>
          <w:tab w:val="left" w:pos="7215"/>
        </w:tabs>
        <w:spacing w:before="240" w:after="240" w:line="330" w:lineRule="atLeast"/>
        <w:rPr>
          <w:rFonts w:ascii="Helvetica" w:eastAsia="Lucida Sans Unicode" w:hAnsi="Helvetica"/>
          <w:b/>
          <w:bCs/>
          <w:kern w:val="1"/>
          <w:sz w:val="22"/>
          <w:szCs w:val="22"/>
        </w:rPr>
      </w:pPr>
      <w:r w:rsidRPr="009815FC">
        <w:rPr>
          <w:rFonts w:ascii="Calibri" w:eastAsia="Lucida Sans Unicode" w:hAnsi="Calibri" w:cs="Calibri"/>
          <w:b/>
          <w:bCs/>
          <w:kern w:val="1"/>
          <w:sz w:val="22"/>
          <w:szCs w:val="22"/>
          <w:u w:val="single"/>
        </w:rPr>
        <w:lastRenderedPageBreak/>
        <w:t>Stacja nadawcza (do przesyłania pojedynczych probówek):</w:t>
      </w:r>
      <w:r w:rsidRPr="009815FC">
        <w:rPr>
          <w:rFonts w:ascii="Calibri" w:eastAsia="Lucida Sans Unicode" w:hAnsi="Calibri" w:cs="Calibri"/>
          <w:b/>
          <w:bCs/>
          <w:kern w:val="1"/>
          <w:sz w:val="22"/>
          <w:szCs w:val="22"/>
          <w:u w:val="single"/>
        </w:rPr>
        <w:tab/>
      </w:r>
    </w:p>
    <w:p w14:paraId="02C11595" w14:textId="77777777" w:rsidR="009815FC" w:rsidRPr="009815FC" w:rsidRDefault="009815FC" w:rsidP="009815FC">
      <w:pPr>
        <w:widowControl w:val="0"/>
        <w:shd w:val="clear" w:color="auto" w:fill="FFFFFF"/>
        <w:spacing w:before="240" w:after="240" w:line="330" w:lineRule="atLeast"/>
        <w:rPr>
          <w:rFonts w:ascii="Helvetica" w:eastAsia="Lucida Sans Unicode" w:hAnsi="Helvetica"/>
          <w:color w:val="000000"/>
          <w:kern w:val="1"/>
          <w:sz w:val="22"/>
          <w:szCs w:val="22"/>
        </w:rPr>
      </w:pPr>
      <w:r w:rsidRPr="009815FC">
        <w:rPr>
          <w:rFonts w:ascii="Calibri" w:eastAsia="Lucida Sans Unicode" w:hAnsi="Calibri" w:cs="Calibri"/>
          <w:color w:val="000000"/>
          <w:kern w:val="1"/>
          <w:sz w:val="22"/>
          <w:szCs w:val="22"/>
        </w:rPr>
        <w:t>Wymagania dotyczące zasilania sprężonym powietrzem                                          ≥2 bar / &lt; 10 bar</w:t>
      </w:r>
    </w:p>
    <w:p w14:paraId="4465B4F8" w14:textId="77777777" w:rsidR="009815FC" w:rsidRPr="009815FC" w:rsidRDefault="009815FC" w:rsidP="009815FC">
      <w:pPr>
        <w:widowControl w:val="0"/>
        <w:shd w:val="clear" w:color="auto" w:fill="FFFFFF"/>
        <w:spacing w:before="240" w:after="240" w:line="330" w:lineRule="atLeast"/>
        <w:rPr>
          <w:rFonts w:ascii="Helvetica" w:eastAsia="Lucida Sans Unicode" w:hAnsi="Helvetica"/>
          <w:color w:val="000000"/>
          <w:kern w:val="1"/>
          <w:sz w:val="22"/>
          <w:szCs w:val="22"/>
        </w:rPr>
      </w:pPr>
      <w:r w:rsidRPr="009815FC">
        <w:rPr>
          <w:rFonts w:ascii="Calibri" w:eastAsia="Lucida Sans Unicode" w:hAnsi="Calibri" w:cs="Calibri"/>
          <w:color w:val="000000"/>
          <w:kern w:val="1"/>
          <w:sz w:val="22"/>
          <w:szCs w:val="22"/>
        </w:rPr>
        <w:t>Wymóg jakości powietrza (powyżej 15°C dla otoczenia)                                         ISO 8573-1:2010 Klasa 1-4-2</w:t>
      </w:r>
    </w:p>
    <w:p w14:paraId="0CDC5EA6" w14:textId="77777777" w:rsidR="009815FC" w:rsidRPr="009815FC" w:rsidRDefault="009815FC" w:rsidP="009815FC">
      <w:pPr>
        <w:widowControl w:val="0"/>
        <w:shd w:val="clear" w:color="auto" w:fill="FFFFFF"/>
        <w:spacing w:before="240" w:after="240" w:line="330" w:lineRule="atLeast"/>
        <w:rPr>
          <w:rFonts w:ascii="Helvetica" w:eastAsia="Lucida Sans Unicode" w:hAnsi="Helvetica"/>
          <w:color w:val="000000"/>
          <w:kern w:val="1"/>
          <w:sz w:val="22"/>
          <w:szCs w:val="22"/>
        </w:rPr>
      </w:pPr>
      <w:r w:rsidRPr="009815FC">
        <w:rPr>
          <w:rFonts w:ascii="Calibri" w:eastAsia="Lucida Sans Unicode" w:hAnsi="Calibri" w:cs="Calibri"/>
          <w:color w:val="000000"/>
          <w:kern w:val="1"/>
          <w:sz w:val="22"/>
          <w:szCs w:val="22"/>
        </w:rPr>
        <w:t>Wymóg przepływu powietrza (poniżej 15°C dla otoczenia)                                    ISO 8573-1:2010 Klasa 1-3-2</w:t>
      </w:r>
    </w:p>
    <w:p w14:paraId="4B251E8F" w14:textId="77777777" w:rsidR="009815FC" w:rsidRPr="009815FC" w:rsidRDefault="009815FC" w:rsidP="009815FC">
      <w:pPr>
        <w:widowControl w:val="0"/>
        <w:suppressAutoHyphens/>
        <w:spacing w:line="360" w:lineRule="auto"/>
        <w:jc w:val="both"/>
        <w:rPr>
          <w:rFonts w:eastAsia="Lucida Sans Unicode"/>
          <w:color w:val="000000"/>
          <w:kern w:val="1"/>
          <w:szCs w:val="20"/>
          <w:shd w:val="clear" w:color="auto" w:fill="FFFFFF"/>
          <w:lang w:eastAsia="ar-SA"/>
        </w:rPr>
      </w:pPr>
      <w:r w:rsidRPr="009815FC">
        <w:rPr>
          <w:rFonts w:eastAsia="Arial"/>
          <w:color w:val="000000"/>
          <w:kern w:val="1"/>
          <w:szCs w:val="20"/>
          <w:shd w:val="clear" w:color="auto" w:fill="FFFFFF"/>
          <w:lang w:eastAsia="ar-SA"/>
        </w:rPr>
        <w:t>B</w:t>
      </w:r>
      <w:r w:rsidRPr="009815FC">
        <w:rPr>
          <w:rFonts w:eastAsia="Lucida Sans Unicode"/>
          <w:color w:val="000000"/>
          <w:kern w:val="1"/>
          <w:szCs w:val="20"/>
          <w:shd w:val="clear" w:color="auto" w:fill="FFFFFF"/>
          <w:lang w:eastAsia="ar-SA"/>
        </w:rPr>
        <w:t>udynek</w:t>
      </w:r>
      <w:r w:rsidRPr="009815FC">
        <w:rPr>
          <w:rFonts w:eastAsia="Arial"/>
          <w:color w:val="000000"/>
          <w:kern w:val="1"/>
          <w:szCs w:val="20"/>
          <w:lang w:eastAsia="ar-SA"/>
        </w:rPr>
        <w:t xml:space="preserve"> </w:t>
      </w:r>
      <w:r w:rsidRPr="009815FC">
        <w:rPr>
          <w:rFonts w:eastAsia="Lucida Sans Unicode"/>
          <w:color w:val="000000"/>
          <w:kern w:val="1"/>
          <w:szCs w:val="20"/>
          <w:shd w:val="clear" w:color="auto" w:fill="FFFFFF"/>
          <w:lang w:eastAsia="ar-SA"/>
        </w:rPr>
        <w:t xml:space="preserve">posiada system sprężonego powietrza. System transportowy (ST) dla realizacji transportu wymaga zasilana stacji nadawczej w zasilanie sprężonym powietrzem. Zasilanie systemu sprężonego powietrza dla ST będzie wpięte w pomieszczeniu </w:t>
      </w:r>
      <w:proofErr w:type="spellStart"/>
      <w:r w:rsidRPr="009815FC">
        <w:rPr>
          <w:rFonts w:eastAsia="Lucida Sans Unicode"/>
          <w:color w:val="000000"/>
          <w:kern w:val="1"/>
          <w:szCs w:val="20"/>
          <w:shd w:val="clear" w:color="auto" w:fill="FFFFFF"/>
          <w:lang w:eastAsia="ar-SA"/>
        </w:rPr>
        <w:t>sprężarkowni</w:t>
      </w:r>
      <w:proofErr w:type="spellEnd"/>
      <w:r w:rsidRPr="009815FC">
        <w:rPr>
          <w:rFonts w:eastAsia="Lucida Sans Unicode"/>
          <w:color w:val="000000"/>
          <w:kern w:val="1"/>
          <w:szCs w:val="20"/>
          <w:shd w:val="clear" w:color="auto" w:fill="FFFFFF"/>
          <w:lang w:eastAsia="ar-SA"/>
        </w:rPr>
        <w:t xml:space="preserve"> w istniejący układ sprzężonego powietrza.</w:t>
      </w:r>
    </w:p>
    <w:p w14:paraId="17D1F19A" w14:textId="77777777" w:rsidR="009815FC" w:rsidRPr="009815FC" w:rsidRDefault="009815FC" w:rsidP="009815FC">
      <w:pPr>
        <w:widowControl w:val="0"/>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Opracowanie</w:t>
      </w:r>
      <w:r w:rsidRPr="009815FC">
        <w:rPr>
          <w:rFonts w:eastAsia="Arial"/>
          <w:color w:val="000000"/>
          <w:kern w:val="1"/>
          <w:szCs w:val="20"/>
          <w:lang w:eastAsia="ar-SA"/>
        </w:rPr>
        <w:t xml:space="preserve"> </w:t>
      </w:r>
      <w:r w:rsidRPr="009815FC">
        <w:rPr>
          <w:rFonts w:eastAsia="Lucida Sans Unicode"/>
          <w:color w:val="000000"/>
          <w:kern w:val="1"/>
          <w:szCs w:val="20"/>
          <w:lang w:eastAsia="ar-SA"/>
        </w:rPr>
        <w:t>zawiera</w:t>
      </w:r>
      <w:r w:rsidRPr="009815FC">
        <w:rPr>
          <w:rFonts w:eastAsia="Arial"/>
          <w:color w:val="000000"/>
          <w:kern w:val="1"/>
          <w:szCs w:val="20"/>
          <w:lang w:eastAsia="ar-SA"/>
        </w:rPr>
        <w:t xml:space="preserve"> </w:t>
      </w:r>
      <w:r w:rsidRPr="009815FC">
        <w:rPr>
          <w:rFonts w:eastAsia="Lucida Sans Unicode"/>
          <w:color w:val="000000"/>
          <w:kern w:val="1"/>
          <w:szCs w:val="20"/>
          <w:lang w:eastAsia="ar-SA"/>
        </w:rPr>
        <w:t>następujące</w:t>
      </w:r>
      <w:r w:rsidRPr="009815FC">
        <w:rPr>
          <w:rFonts w:eastAsia="Arial"/>
          <w:color w:val="000000"/>
          <w:kern w:val="1"/>
          <w:szCs w:val="20"/>
          <w:lang w:eastAsia="ar-SA"/>
        </w:rPr>
        <w:t xml:space="preserve"> </w:t>
      </w:r>
      <w:r w:rsidRPr="009815FC">
        <w:rPr>
          <w:rFonts w:eastAsia="Lucida Sans Unicode"/>
          <w:color w:val="000000"/>
          <w:kern w:val="1"/>
          <w:szCs w:val="20"/>
          <w:lang w:eastAsia="ar-SA"/>
        </w:rPr>
        <w:t>elementy:</w:t>
      </w:r>
    </w:p>
    <w:p w14:paraId="6C2E722A" w14:textId="77777777" w:rsidR="009815FC" w:rsidRPr="009815FC" w:rsidRDefault="009815FC" w:rsidP="00EB4490">
      <w:pPr>
        <w:widowControl w:val="0"/>
        <w:numPr>
          <w:ilvl w:val="0"/>
          <w:numId w:val="47"/>
        </w:numPr>
        <w:suppressLineNumbers/>
        <w:tabs>
          <w:tab w:val="clear" w:pos="720"/>
          <w:tab w:val="num" w:pos="0"/>
          <w:tab w:val="left" w:pos="1004"/>
        </w:tabs>
        <w:suppressAutoHyphens/>
        <w:spacing w:line="360" w:lineRule="auto"/>
        <w:ind w:left="0" w:firstLine="0"/>
        <w:jc w:val="both"/>
        <w:rPr>
          <w:rFonts w:eastAsia="Lucida Sans Unicode"/>
          <w:color w:val="000000"/>
          <w:kern w:val="1"/>
          <w:szCs w:val="20"/>
          <w:lang w:eastAsia="ar-SA"/>
        </w:rPr>
      </w:pPr>
      <w:r w:rsidRPr="009815FC">
        <w:rPr>
          <w:rFonts w:eastAsia="Lucida Sans Unicode"/>
          <w:color w:val="000000"/>
          <w:kern w:val="1"/>
          <w:szCs w:val="20"/>
          <w:lang w:eastAsia="ar-SA"/>
        </w:rPr>
        <w:t>Koncepcję powadzenia instalacji</w:t>
      </w:r>
      <w:r w:rsidRPr="009815FC">
        <w:rPr>
          <w:rFonts w:eastAsia="Arial"/>
          <w:color w:val="000000"/>
          <w:kern w:val="1"/>
          <w:szCs w:val="20"/>
          <w:lang w:eastAsia="ar-SA"/>
        </w:rPr>
        <w:t xml:space="preserve"> systemu do transportu próbówek</w:t>
      </w:r>
    </w:p>
    <w:p w14:paraId="4CDEB190" w14:textId="62374281" w:rsidR="009815FC" w:rsidRDefault="009815FC" w:rsidP="00EB4490">
      <w:pPr>
        <w:widowControl w:val="0"/>
        <w:numPr>
          <w:ilvl w:val="0"/>
          <w:numId w:val="47"/>
        </w:numPr>
        <w:suppressLineNumbers/>
        <w:tabs>
          <w:tab w:val="clear" w:pos="720"/>
          <w:tab w:val="num" w:pos="0"/>
          <w:tab w:val="left" w:pos="1004"/>
        </w:tabs>
        <w:suppressAutoHyphens/>
        <w:spacing w:line="360" w:lineRule="auto"/>
        <w:ind w:left="0" w:firstLine="0"/>
        <w:jc w:val="both"/>
        <w:rPr>
          <w:rFonts w:eastAsia="Lucida Sans Unicode"/>
          <w:color w:val="000000"/>
          <w:kern w:val="1"/>
          <w:szCs w:val="20"/>
          <w:lang w:eastAsia="ar-SA"/>
        </w:rPr>
      </w:pPr>
      <w:r w:rsidRPr="009815FC">
        <w:rPr>
          <w:rFonts w:eastAsia="Lucida Sans Unicode"/>
          <w:color w:val="000000"/>
          <w:kern w:val="1"/>
          <w:szCs w:val="20"/>
          <w:lang w:eastAsia="ar-SA"/>
        </w:rPr>
        <w:t>Koncepcję powadzenia instalacji sprężonego powietrza,</w:t>
      </w:r>
    </w:p>
    <w:p w14:paraId="164EC857" w14:textId="77777777" w:rsidR="009815FC" w:rsidRPr="009815FC" w:rsidRDefault="009815FC" w:rsidP="009815FC">
      <w:pPr>
        <w:keepNext/>
        <w:pageBreakBefore/>
        <w:widowControl w:val="0"/>
        <w:tabs>
          <w:tab w:val="left" w:pos="0"/>
        </w:tabs>
        <w:suppressAutoHyphens/>
        <w:spacing w:line="360" w:lineRule="auto"/>
        <w:outlineLvl w:val="0"/>
        <w:rPr>
          <w:rFonts w:eastAsia="Lucida Sans Unicode"/>
          <w:b/>
          <w:bCs/>
          <w:color w:val="000000"/>
          <w:kern w:val="1"/>
          <w:sz w:val="32"/>
          <w:szCs w:val="20"/>
          <w:lang w:eastAsia="ar-SA"/>
        </w:rPr>
      </w:pPr>
      <w:bookmarkStart w:id="10" w:name="__RefHeading__5_1264143901"/>
      <w:bookmarkEnd w:id="10"/>
      <w:r w:rsidRPr="009815FC">
        <w:rPr>
          <w:rFonts w:eastAsia="Lucida Sans Unicode"/>
          <w:color w:val="000000"/>
          <w:kern w:val="1"/>
          <w:sz w:val="32"/>
          <w:szCs w:val="20"/>
          <w:lang w:eastAsia="ar-SA"/>
        </w:rPr>
        <w:lastRenderedPageBreak/>
        <w:t>3.</w:t>
      </w:r>
      <w:r w:rsidRPr="009815FC">
        <w:rPr>
          <w:rFonts w:eastAsia="Arial"/>
          <w:color w:val="000000"/>
          <w:kern w:val="1"/>
          <w:sz w:val="32"/>
          <w:szCs w:val="20"/>
          <w:lang w:eastAsia="ar-SA"/>
        </w:rPr>
        <w:t xml:space="preserve"> </w:t>
      </w:r>
      <w:r w:rsidRPr="009815FC">
        <w:rPr>
          <w:rFonts w:eastAsia="Lucida Sans Unicode"/>
          <w:b/>
          <w:bCs/>
          <w:color w:val="000000"/>
          <w:kern w:val="1"/>
          <w:sz w:val="32"/>
          <w:szCs w:val="20"/>
          <w:lang w:eastAsia="ar-SA"/>
        </w:rPr>
        <w:t>TECHNICZNE</w:t>
      </w:r>
      <w:r w:rsidRPr="009815FC">
        <w:rPr>
          <w:rFonts w:eastAsia="Arial"/>
          <w:b/>
          <w:bCs/>
          <w:color w:val="000000"/>
          <w:kern w:val="1"/>
          <w:sz w:val="32"/>
          <w:szCs w:val="20"/>
          <w:lang w:eastAsia="ar-SA"/>
        </w:rPr>
        <w:t xml:space="preserve"> </w:t>
      </w:r>
      <w:r w:rsidRPr="009815FC">
        <w:rPr>
          <w:rFonts w:eastAsia="Lucida Sans Unicode"/>
          <w:b/>
          <w:bCs/>
          <w:color w:val="000000"/>
          <w:kern w:val="1"/>
          <w:sz w:val="32"/>
          <w:szCs w:val="20"/>
          <w:lang w:eastAsia="ar-SA"/>
        </w:rPr>
        <w:t>ROZWIĄZANIE</w:t>
      </w:r>
      <w:r w:rsidRPr="009815FC">
        <w:rPr>
          <w:rFonts w:eastAsia="Arial"/>
          <w:b/>
          <w:bCs/>
          <w:color w:val="000000"/>
          <w:kern w:val="1"/>
          <w:sz w:val="32"/>
          <w:szCs w:val="20"/>
          <w:lang w:eastAsia="ar-SA"/>
        </w:rPr>
        <w:t xml:space="preserve"> </w:t>
      </w:r>
      <w:r w:rsidRPr="009815FC">
        <w:rPr>
          <w:rFonts w:eastAsia="Lucida Sans Unicode"/>
          <w:b/>
          <w:bCs/>
          <w:color w:val="000000"/>
          <w:kern w:val="1"/>
          <w:sz w:val="32"/>
          <w:szCs w:val="20"/>
          <w:lang w:eastAsia="ar-SA"/>
        </w:rPr>
        <w:t>ZAGADNIENIA:</w:t>
      </w:r>
    </w:p>
    <w:p w14:paraId="67688214" w14:textId="77777777" w:rsidR="009815FC" w:rsidRPr="009815FC" w:rsidRDefault="009815FC" w:rsidP="009815FC">
      <w:pPr>
        <w:suppressLineNumbers/>
        <w:tabs>
          <w:tab w:val="left" w:pos="1004"/>
        </w:tabs>
        <w:suppressAutoHyphens/>
        <w:spacing w:line="360" w:lineRule="auto"/>
        <w:jc w:val="both"/>
        <w:rPr>
          <w:rFonts w:eastAsia="Lucida Sans Unicode"/>
          <w:color w:val="000000"/>
          <w:kern w:val="1"/>
          <w:szCs w:val="20"/>
          <w:lang w:eastAsia="ar-SA"/>
        </w:rPr>
      </w:pPr>
      <w:bookmarkStart w:id="11" w:name="__RefHeading__7_1264143901"/>
      <w:bookmarkEnd w:id="11"/>
      <w:r w:rsidRPr="009815FC">
        <w:rPr>
          <w:rFonts w:eastAsia="Lucida Sans Unicode"/>
          <w:color w:val="000000"/>
          <w:kern w:val="1"/>
          <w:szCs w:val="20"/>
          <w:lang w:eastAsia="ar-SA"/>
        </w:rPr>
        <w:t xml:space="preserve">3.1 </w:t>
      </w:r>
      <w:r w:rsidRPr="009815FC">
        <w:rPr>
          <w:rFonts w:eastAsia="Lucida Sans Unicode"/>
          <w:b/>
          <w:bCs/>
          <w:color w:val="000000"/>
          <w:kern w:val="1"/>
          <w:szCs w:val="20"/>
          <w:lang w:eastAsia="ar-SA"/>
        </w:rPr>
        <w:t>KONCEPCJA POWADZENIA INSTALACJI</w:t>
      </w:r>
      <w:r w:rsidRPr="009815FC">
        <w:rPr>
          <w:rFonts w:eastAsia="Arial"/>
          <w:b/>
          <w:bCs/>
          <w:color w:val="000000"/>
          <w:kern w:val="1"/>
          <w:szCs w:val="20"/>
          <w:lang w:eastAsia="ar-SA"/>
        </w:rPr>
        <w:t xml:space="preserve"> SYSTEMU DO TRANSPORTU PRÓBÓWEK</w:t>
      </w:r>
    </w:p>
    <w:p w14:paraId="2F531641"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System realizował będzie transport próbówek od stacji nadawczej od stacji odbiorczej.</w:t>
      </w:r>
    </w:p>
    <w:p w14:paraId="21897F0D"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 Lokalizacja stacji:</w:t>
      </w:r>
    </w:p>
    <w:p w14:paraId="32DBDB7B"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STACJA NADAWCZA: 3 piętro pomieszczenie</w:t>
      </w:r>
      <w:r w:rsidRPr="009815FC">
        <w:rPr>
          <w:rFonts w:eastAsia="Arial"/>
          <w:color w:val="000000"/>
          <w:kern w:val="1"/>
          <w:szCs w:val="20"/>
          <w:lang w:eastAsia="ar-SA"/>
        </w:rPr>
        <w:t xml:space="preserve"> pobierania krwi (3539) budynek BA</w:t>
      </w:r>
    </w:p>
    <w:p w14:paraId="377FDBA5"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noProof/>
          <w:kern w:val="1"/>
          <w:szCs w:val="20"/>
        </w:rPr>
        <w:drawing>
          <wp:inline distT="0" distB="0" distL="0" distR="0" wp14:anchorId="26E3CED8" wp14:editId="0C82EC12">
            <wp:extent cx="6105525" cy="2914650"/>
            <wp:effectExtent l="1905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9" cstate="print"/>
                    <a:srcRect/>
                    <a:stretch>
                      <a:fillRect/>
                    </a:stretch>
                  </pic:blipFill>
                  <pic:spPr bwMode="auto">
                    <a:xfrm>
                      <a:off x="0" y="0"/>
                      <a:ext cx="6105525" cy="2914650"/>
                    </a:xfrm>
                    <a:prstGeom prst="rect">
                      <a:avLst/>
                    </a:prstGeom>
                    <a:noFill/>
                    <a:ln w="9525">
                      <a:noFill/>
                      <a:miter lim="800000"/>
                      <a:headEnd/>
                      <a:tailEnd/>
                    </a:ln>
                  </pic:spPr>
                </pic:pic>
              </a:graphicData>
            </a:graphic>
          </wp:inline>
        </w:drawing>
      </w:r>
    </w:p>
    <w:p w14:paraId="3F1A1A3D"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Czerwonym prostokątem oznaczono lokalizację stacji.</w:t>
      </w:r>
    </w:p>
    <w:p w14:paraId="676D7312" w14:textId="77777777" w:rsidR="009815FC" w:rsidRPr="009815FC" w:rsidRDefault="009815FC" w:rsidP="009815FC">
      <w:pPr>
        <w:autoSpaceDE w:val="0"/>
        <w:autoSpaceDN w:val="0"/>
        <w:adjustRightInd w:val="0"/>
        <w:rPr>
          <w:rFonts w:ascii="ArialMT" w:eastAsia="Times New Roman" w:hAnsi="ArialMT" w:cs="ArialMT"/>
          <w:sz w:val="21"/>
          <w:szCs w:val="21"/>
        </w:rPr>
      </w:pPr>
      <w:r w:rsidRPr="009815FC">
        <w:rPr>
          <w:rFonts w:eastAsia="Lucida Sans Unicode"/>
          <w:color w:val="000000"/>
          <w:kern w:val="1"/>
          <w:szCs w:val="20"/>
          <w:lang w:eastAsia="ar-SA"/>
        </w:rPr>
        <w:t xml:space="preserve">Stację nadawczą o gabarytach nie większych niż </w:t>
      </w:r>
      <w:r w:rsidRPr="009815FC">
        <w:rPr>
          <w:rFonts w:ascii="ArialMT" w:eastAsia="Times New Roman" w:hAnsi="ArialMT" w:cs="ArialMT"/>
          <w:sz w:val="21"/>
          <w:szCs w:val="21"/>
        </w:rPr>
        <w:t>(długość, wysokość, głębokość)</w:t>
      </w:r>
    </w:p>
    <w:p w14:paraId="6CE45C5E" w14:textId="77777777" w:rsidR="009815FC" w:rsidRPr="009815FC" w:rsidRDefault="009815FC" w:rsidP="009815FC">
      <w:pPr>
        <w:autoSpaceDE w:val="0"/>
        <w:autoSpaceDN w:val="0"/>
        <w:adjustRightInd w:val="0"/>
        <w:rPr>
          <w:rFonts w:ascii="ArialMT" w:eastAsia="Times New Roman" w:hAnsi="ArialMT" w:cs="ArialMT"/>
          <w:sz w:val="21"/>
          <w:szCs w:val="21"/>
        </w:rPr>
      </w:pPr>
    </w:p>
    <w:p w14:paraId="0FB87265" w14:textId="77777777" w:rsidR="009815FC" w:rsidRPr="009815FC" w:rsidRDefault="009815FC" w:rsidP="009815FC">
      <w:pPr>
        <w:autoSpaceDE w:val="0"/>
        <w:autoSpaceDN w:val="0"/>
        <w:adjustRightInd w:val="0"/>
        <w:spacing w:line="360" w:lineRule="auto"/>
        <w:rPr>
          <w:rFonts w:ascii="ArialMT" w:eastAsia="Times New Roman" w:hAnsi="ArialMT" w:cs="ArialMT"/>
          <w:sz w:val="21"/>
          <w:szCs w:val="21"/>
        </w:rPr>
      </w:pPr>
      <w:r w:rsidRPr="009815FC">
        <w:rPr>
          <w:rFonts w:ascii="ArialMT" w:eastAsia="Times New Roman" w:hAnsi="ArialMT" w:cs="ArialMT"/>
          <w:sz w:val="21"/>
          <w:szCs w:val="21"/>
        </w:rPr>
        <w:t>Szerokość: 373 mm</w:t>
      </w:r>
    </w:p>
    <w:p w14:paraId="32094411" w14:textId="77777777" w:rsidR="009815FC" w:rsidRPr="009815FC" w:rsidRDefault="009815FC" w:rsidP="009815FC">
      <w:pPr>
        <w:autoSpaceDE w:val="0"/>
        <w:autoSpaceDN w:val="0"/>
        <w:adjustRightInd w:val="0"/>
        <w:spacing w:line="360" w:lineRule="auto"/>
        <w:rPr>
          <w:rFonts w:ascii="ArialMT" w:eastAsia="Times New Roman" w:hAnsi="ArialMT" w:cs="ArialMT"/>
          <w:sz w:val="21"/>
          <w:szCs w:val="21"/>
        </w:rPr>
      </w:pPr>
      <w:r w:rsidRPr="009815FC">
        <w:rPr>
          <w:rFonts w:ascii="ArialMT" w:eastAsia="Times New Roman" w:hAnsi="ArialMT" w:cs="ArialMT"/>
          <w:sz w:val="21"/>
          <w:szCs w:val="21"/>
        </w:rPr>
        <w:t>Wysokość: 1567 mm</w:t>
      </w:r>
    </w:p>
    <w:p w14:paraId="2884FC92"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ascii="ArialMT" w:eastAsia="Times New Roman" w:hAnsi="ArialMT" w:cs="ArialMT"/>
          <w:sz w:val="21"/>
          <w:szCs w:val="21"/>
        </w:rPr>
        <w:t>Głębokość: 410 mm</w:t>
      </w:r>
      <w:r w:rsidRPr="009815FC">
        <w:rPr>
          <w:rFonts w:eastAsia="Lucida Sans Unicode"/>
          <w:color w:val="000000"/>
          <w:kern w:val="1"/>
          <w:szCs w:val="20"/>
          <w:lang w:eastAsia="ar-SA"/>
        </w:rPr>
        <w:t xml:space="preserve"> </w:t>
      </w:r>
    </w:p>
    <w:p w14:paraId="10DA2FF4"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należy zamontować przy ścianie. Rurę transportową należy poprowadzić ze stacji nadawczej pionowo nad stacją do przestrzeni sufitu podwieszanego </w:t>
      </w:r>
    </w:p>
    <w:p w14:paraId="1D6E5EFC"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Stacja musi mieć możliwość wysyłania próbówek w układzie szybkim jedna za drugą.   </w:t>
      </w:r>
    </w:p>
    <w:p w14:paraId="2E3EBDFE" w14:textId="77777777" w:rsidR="009815FC" w:rsidRPr="009815FC" w:rsidRDefault="009815FC" w:rsidP="009815FC">
      <w:pPr>
        <w:autoSpaceDE w:val="0"/>
        <w:autoSpaceDN w:val="0"/>
        <w:adjustRightInd w:val="0"/>
        <w:rPr>
          <w:rFonts w:eastAsia="Lucida Sans Unicode"/>
          <w:color w:val="000000"/>
          <w:kern w:val="1"/>
          <w:szCs w:val="20"/>
          <w:lang w:eastAsia="ar-SA"/>
        </w:rPr>
      </w:pPr>
      <w:r w:rsidRPr="009815FC">
        <w:rPr>
          <w:rFonts w:eastAsia="Lucida Sans Unicode"/>
          <w:color w:val="000000"/>
          <w:kern w:val="1"/>
          <w:szCs w:val="20"/>
          <w:lang w:eastAsia="ar-SA"/>
        </w:rPr>
        <w:t>Stacja będzie pozwalać na transport probówek z materiałem biologicznym o następujących wielkościach:</w:t>
      </w:r>
    </w:p>
    <w:p w14:paraId="380B87F3" w14:textId="77777777" w:rsidR="009815FC" w:rsidRPr="009815FC" w:rsidRDefault="009815FC" w:rsidP="009815FC">
      <w:pPr>
        <w:autoSpaceDE w:val="0"/>
        <w:autoSpaceDN w:val="0"/>
        <w:adjustRightInd w:val="0"/>
        <w:rPr>
          <w:rFonts w:eastAsia="Lucida Sans Unicode"/>
          <w:color w:val="000000"/>
          <w:kern w:val="1"/>
          <w:szCs w:val="20"/>
          <w:lang w:eastAsia="ar-SA"/>
        </w:rPr>
      </w:pPr>
    </w:p>
    <w:p w14:paraId="2D6B447A" w14:textId="77777777" w:rsidR="009815FC" w:rsidRPr="009815FC" w:rsidRDefault="009815FC" w:rsidP="009815FC">
      <w:pPr>
        <w:autoSpaceDE w:val="0"/>
        <w:autoSpaceDN w:val="0"/>
        <w:adjustRightInd w:val="0"/>
        <w:spacing w:line="360" w:lineRule="auto"/>
        <w:rPr>
          <w:rFonts w:eastAsia="Lucida Sans Unicode"/>
          <w:color w:val="000000"/>
          <w:kern w:val="1"/>
          <w:szCs w:val="20"/>
          <w:lang w:eastAsia="ar-SA"/>
        </w:rPr>
      </w:pPr>
      <w:r w:rsidRPr="009815FC">
        <w:rPr>
          <w:rFonts w:eastAsia="Lucida Sans Unicode"/>
          <w:color w:val="000000"/>
          <w:kern w:val="1"/>
          <w:szCs w:val="20"/>
          <w:lang w:eastAsia="ar-SA"/>
        </w:rPr>
        <w:t>Minimalna długość probówki: 80mm</w:t>
      </w:r>
    </w:p>
    <w:p w14:paraId="072ED5F0" w14:textId="77777777" w:rsidR="009815FC" w:rsidRPr="009815FC" w:rsidRDefault="009815FC" w:rsidP="009815FC">
      <w:pPr>
        <w:autoSpaceDE w:val="0"/>
        <w:autoSpaceDN w:val="0"/>
        <w:adjustRightInd w:val="0"/>
        <w:spacing w:line="360" w:lineRule="auto"/>
        <w:rPr>
          <w:rFonts w:eastAsia="Lucida Sans Unicode"/>
          <w:color w:val="000000"/>
          <w:kern w:val="1"/>
          <w:szCs w:val="20"/>
          <w:lang w:eastAsia="ar-SA"/>
        </w:rPr>
      </w:pPr>
      <w:r w:rsidRPr="009815FC">
        <w:rPr>
          <w:rFonts w:eastAsia="Lucida Sans Unicode"/>
          <w:color w:val="000000"/>
          <w:kern w:val="1"/>
          <w:szCs w:val="20"/>
          <w:lang w:eastAsia="ar-SA"/>
        </w:rPr>
        <w:t>Maksymalna długość probówki: 110mm</w:t>
      </w:r>
    </w:p>
    <w:p w14:paraId="2AD214F5" w14:textId="77777777" w:rsidR="009815FC" w:rsidRPr="009815FC" w:rsidRDefault="009815FC" w:rsidP="009815FC">
      <w:pPr>
        <w:autoSpaceDE w:val="0"/>
        <w:autoSpaceDN w:val="0"/>
        <w:adjustRightInd w:val="0"/>
        <w:spacing w:line="360" w:lineRule="auto"/>
        <w:rPr>
          <w:rFonts w:eastAsia="Lucida Sans Unicode"/>
          <w:color w:val="000000"/>
          <w:kern w:val="1"/>
          <w:szCs w:val="20"/>
          <w:lang w:eastAsia="ar-SA"/>
        </w:rPr>
      </w:pPr>
      <w:r w:rsidRPr="009815FC">
        <w:rPr>
          <w:rFonts w:eastAsia="Lucida Sans Unicode"/>
          <w:color w:val="000000"/>
          <w:kern w:val="1"/>
          <w:szCs w:val="20"/>
          <w:lang w:eastAsia="ar-SA"/>
        </w:rPr>
        <w:t>Minimalna średnica probówki: 12mm</w:t>
      </w:r>
    </w:p>
    <w:p w14:paraId="587ABA64"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Maksymalna średnica probówki: 18mm </w:t>
      </w:r>
    </w:p>
    <w:p w14:paraId="774D81CA"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b/>
          <w:color w:val="000000"/>
          <w:kern w:val="1"/>
          <w:szCs w:val="20"/>
          <w:lang w:eastAsia="ar-SA"/>
        </w:rPr>
      </w:pPr>
      <w:r w:rsidRPr="009815FC">
        <w:rPr>
          <w:rFonts w:eastAsia="Lucida Sans Unicode"/>
          <w:b/>
          <w:color w:val="000000"/>
          <w:kern w:val="1"/>
          <w:szCs w:val="20"/>
          <w:lang w:eastAsia="ar-SA"/>
        </w:rPr>
        <w:t>Łączna długość przewodów transportowych (DN30) – 120,0m</w:t>
      </w:r>
    </w:p>
    <w:p w14:paraId="73791F10"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0A66E938"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lastRenderedPageBreak/>
        <w:t>STACJA ODBIORCZA: 6 piętro pomieszczenie</w:t>
      </w:r>
      <w:r w:rsidRPr="009815FC">
        <w:rPr>
          <w:rFonts w:eastAsia="Arial"/>
          <w:color w:val="000000"/>
          <w:kern w:val="1"/>
          <w:szCs w:val="20"/>
          <w:lang w:eastAsia="ar-SA"/>
        </w:rPr>
        <w:t xml:space="preserve"> pracowni analityki ogólnej (6004) budynek C.</w:t>
      </w:r>
    </w:p>
    <w:p w14:paraId="290DACC9"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0CAA71A4"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noProof/>
          <w:kern w:val="1"/>
          <w:szCs w:val="20"/>
        </w:rPr>
        <w:drawing>
          <wp:inline distT="0" distB="0" distL="0" distR="0" wp14:anchorId="15A7197A" wp14:editId="468913DE">
            <wp:extent cx="6591300" cy="3200400"/>
            <wp:effectExtent l="1905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0" cstate="print"/>
                    <a:srcRect/>
                    <a:stretch>
                      <a:fillRect/>
                    </a:stretch>
                  </pic:blipFill>
                  <pic:spPr bwMode="auto">
                    <a:xfrm>
                      <a:off x="0" y="0"/>
                      <a:ext cx="6591300" cy="3200400"/>
                    </a:xfrm>
                    <a:prstGeom prst="rect">
                      <a:avLst/>
                    </a:prstGeom>
                    <a:noFill/>
                    <a:ln w="9525">
                      <a:noFill/>
                      <a:miter lim="800000"/>
                      <a:headEnd/>
                      <a:tailEnd/>
                    </a:ln>
                  </pic:spPr>
                </pic:pic>
              </a:graphicData>
            </a:graphic>
          </wp:inline>
        </w:drawing>
      </w:r>
    </w:p>
    <w:p w14:paraId="01D65329"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 </w:t>
      </w:r>
    </w:p>
    <w:p w14:paraId="1640F050"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544FEB2E"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3.2 </w:t>
      </w:r>
      <w:r w:rsidRPr="009815FC">
        <w:rPr>
          <w:rFonts w:eastAsia="Lucida Sans Unicode"/>
          <w:b/>
          <w:bCs/>
          <w:color w:val="000000"/>
          <w:kern w:val="1"/>
          <w:szCs w:val="20"/>
          <w:lang w:eastAsia="ar-SA"/>
        </w:rPr>
        <w:t xml:space="preserve">KONCEPCJA POWADZENIA </w:t>
      </w:r>
      <w:r w:rsidRPr="009815FC">
        <w:rPr>
          <w:rFonts w:eastAsia="Lucida Sans Unicode"/>
          <w:b/>
          <w:bCs/>
          <w:color w:val="000000"/>
          <w:kern w:val="1"/>
          <w:szCs w:val="20"/>
          <w:u w:val="single"/>
          <w:lang w:eastAsia="ar-SA"/>
        </w:rPr>
        <w:t>INSTALACJI</w:t>
      </w:r>
      <w:r w:rsidRPr="009815FC">
        <w:rPr>
          <w:rFonts w:eastAsia="Arial"/>
          <w:b/>
          <w:bCs/>
          <w:color w:val="000000"/>
          <w:kern w:val="1"/>
          <w:szCs w:val="20"/>
          <w:u w:val="single"/>
          <w:lang w:eastAsia="ar-SA"/>
        </w:rPr>
        <w:t xml:space="preserve"> SPRĘŻONEGO</w:t>
      </w:r>
      <w:r w:rsidRPr="009815FC">
        <w:rPr>
          <w:rFonts w:eastAsia="Arial"/>
          <w:b/>
          <w:bCs/>
          <w:color w:val="000000"/>
          <w:kern w:val="1"/>
          <w:szCs w:val="20"/>
          <w:lang w:eastAsia="ar-SA"/>
        </w:rPr>
        <w:t xml:space="preserve"> POWIETRZA DO SYSTEMU DO TRANSPORTU PRÓBÓWEK</w:t>
      </w:r>
    </w:p>
    <w:p w14:paraId="68C8EFFF"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Charakterystyka obiektu</w:t>
      </w:r>
    </w:p>
    <w:p w14:paraId="7FABE785"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3.2.1. Stan istniejący: </w:t>
      </w:r>
    </w:p>
    <w:p w14:paraId="00DDCA03"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Maszynownia sprężonego powietrza znajduje się w budynku C (S04a) piwnica, a nowa </w:t>
      </w:r>
      <w:proofErr w:type="spellStart"/>
      <w:r w:rsidRPr="009815FC">
        <w:rPr>
          <w:rFonts w:eastAsia="Lucida Sans Unicode"/>
          <w:color w:val="000000"/>
          <w:kern w:val="1"/>
          <w:szCs w:val="20"/>
          <w:lang w:eastAsia="ar-SA"/>
        </w:rPr>
        <w:t>sprężarkownia</w:t>
      </w:r>
      <w:proofErr w:type="spellEnd"/>
      <w:r w:rsidRPr="009815FC">
        <w:rPr>
          <w:rFonts w:eastAsia="Lucida Sans Unicode"/>
          <w:color w:val="000000"/>
          <w:kern w:val="1"/>
          <w:szCs w:val="20"/>
          <w:lang w:eastAsia="ar-SA"/>
        </w:rPr>
        <w:t xml:space="preserve"> znajduje się w nowym budynku na tym samym poziomie piwnicy. </w:t>
      </w:r>
    </w:p>
    <w:p w14:paraId="579B8FC2"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05E6E7F0"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2.2. Projektowane roboty budowlane.</w:t>
      </w:r>
    </w:p>
    <w:p w14:paraId="065C94B1"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Obecnie pracująca maszynownia sprężonego powietrza posiada dwie sprężarki oraz zbiornik. Planuje się podłączenia zasilania sytemu transportu próbówek pod istniejący system sprężonego powietrza oraz dokonanie niewielkie zmiany w instalacji sprężonego powietrza. </w:t>
      </w:r>
    </w:p>
    <w:p w14:paraId="28C10E1D"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W przypadku wpięcia w system powietrza w sprężarkowi w budynku C (S04a) (należy wykonać następujące roboty budowlane:</w:t>
      </w:r>
    </w:p>
    <w:p w14:paraId="114730C6"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-Wykonanie przewiertu przez strop lub ścianę celem powadzenia rur powietrza do szachtu.</w:t>
      </w:r>
    </w:p>
    <w:p w14:paraId="7326E548"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-Wykonie przewiertu w ścianach na wyższych kondygnacjach, dotyczy 6 piętra </w:t>
      </w:r>
    </w:p>
    <w:p w14:paraId="3636F4B1"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Naprawa tynku wewnętrznego i malowanie na poziomie piwnicy, piętra 3 oraz piętra 6.</w:t>
      </w:r>
    </w:p>
    <w:p w14:paraId="7555F5C0" w14:textId="77777777" w:rsidR="009815FC" w:rsidRPr="009815FC" w:rsidRDefault="009815FC" w:rsidP="009815FC">
      <w:pPr>
        <w:widowControl w:val="0"/>
        <w:suppressAutoHyphens/>
        <w:spacing w:line="360" w:lineRule="auto"/>
        <w:jc w:val="both"/>
        <w:rPr>
          <w:rFonts w:eastAsia="Arial Unicode MS"/>
          <w:color w:val="000000"/>
          <w:kern w:val="1"/>
          <w:u w:val="single"/>
          <w:lang w:eastAsia="ar-SA"/>
        </w:rPr>
      </w:pPr>
    </w:p>
    <w:p w14:paraId="7DC1C394" w14:textId="77777777" w:rsidR="009815FC" w:rsidRPr="009815FC" w:rsidRDefault="009815FC" w:rsidP="009815FC">
      <w:pPr>
        <w:widowControl w:val="0"/>
        <w:suppressAutoHyphens/>
        <w:spacing w:line="360" w:lineRule="auto"/>
        <w:jc w:val="both"/>
        <w:rPr>
          <w:rFonts w:eastAsia="Arial Unicode MS"/>
          <w:color w:val="000000"/>
          <w:kern w:val="1"/>
          <w:sz w:val="16"/>
          <w:lang w:eastAsia="ar-SA"/>
        </w:rPr>
      </w:pPr>
      <w:r w:rsidRPr="009815FC">
        <w:rPr>
          <w:rFonts w:eastAsia="Arial Unicode MS"/>
          <w:color w:val="000000"/>
          <w:kern w:val="1"/>
          <w:u w:val="single"/>
          <w:lang w:eastAsia="ar-SA"/>
        </w:rPr>
        <w:lastRenderedPageBreak/>
        <w:t>Montaż</w:t>
      </w:r>
      <w:r w:rsidRPr="009815FC">
        <w:rPr>
          <w:rFonts w:eastAsia="Arial"/>
          <w:color w:val="000000"/>
          <w:kern w:val="1"/>
          <w:u w:val="single"/>
          <w:lang w:eastAsia="ar-SA"/>
        </w:rPr>
        <w:t xml:space="preserve"> </w:t>
      </w:r>
      <w:r w:rsidRPr="009815FC">
        <w:rPr>
          <w:rFonts w:eastAsia="Arial Unicode MS"/>
          <w:color w:val="000000"/>
          <w:kern w:val="1"/>
          <w:u w:val="single"/>
          <w:lang w:eastAsia="ar-SA"/>
        </w:rPr>
        <w:t>rurociągów</w:t>
      </w:r>
      <w:r w:rsidRPr="009815FC">
        <w:rPr>
          <w:rFonts w:eastAsia="Arial Unicode MS"/>
          <w:color w:val="000000"/>
          <w:kern w:val="1"/>
          <w:sz w:val="16"/>
          <w:lang w:eastAsia="ar-SA"/>
        </w:rPr>
        <w:t xml:space="preserve"> </w:t>
      </w:r>
      <w:r w:rsidRPr="009815FC">
        <w:rPr>
          <w:rFonts w:eastAsia="Arial Unicode MS"/>
          <w:color w:val="000000"/>
          <w:kern w:val="1"/>
          <w:u w:val="single"/>
          <w:lang w:eastAsia="ar-SA"/>
        </w:rPr>
        <w:t>sprzężonego powietrza</w:t>
      </w:r>
      <w:r w:rsidRPr="009815FC">
        <w:rPr>
          <w:rFonts w:eastAsia="Arial Unicode MS"/>
          <w:color w:val="000000"/>
          <w:kern w:val="1"/>
          <w:sz w:val="16"/>
          <w:lang w:eastAsia="ar-SA"/>
        </w:rPr>
        <w:t xml:space="preserve">: </w:t>
      </w:r>
    </w:p>
    <w:p w14:paraId="748D092F"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eastAsia="Times New Roman"/>
          <w:color w:val="000000"/>
          <w:kern w:val="1"/>
          <w:lang w:eastAsia="ar-SA"/>
        </w:rPr>
        <w:t>Rurociągi w obrębie maszynowni sprężonego powietrza zaprojektowano z rur miedzianych o średnicy 28mm w gatunku Cu DHP odtłuszczone wg PN-EN 13348 z miedzi odtlenionej i dostosowanej dla potrzeb instalacji gazów medycznych.</w:t>
      </w:r>
    </w:p>
    <w:p w14:paraId="61A658E4"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eastAsia="Times New Roman"/>
          <w:color w:val="000000"/>
          <w:kern w:val="1"/>
          <w:lang w:eastAsia="ar-SA"/>
        </w:rPr>
        <w:t>Połączenie przewodów lutem twardym. Przejście rurociągów przez przegrody budowlane w tulejach ochronnych z PCV.</w:t>
      </w:r>
    </w:p>
    <w:p w14:paraId="45AD16BE"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eastAsia="Times New Roman"/>
          <w:color w:val="000000"/>
          <w:kern w:val="1"/>
          <w:lang w:eastAsia="ar-SA"/>
        </w:rPr>
        <w:t>W celu zapewnienia prawidłowej obróbki powietrza i uzyskania wymaganych parametrów na punktach poboru należy przeprowadzać okresowe przeglądy i konserwację urządzeń w maszynowni sprężonego powietrza.</w:t>
      </w:r>
    </w:p>
    <w:p w14:paraId="037E2017" w14:textId="77777777" w:rsidR="009815FC" w:rsidRPr="009815FC" w:rsidRDefault="009815FC" w:rsidP="009815FC">
      <w:pPr>
        <w:suppressAutoHyphens/>
        <w:spacing w:before="9" w:line="360" w:lineRule="auto"/>
        <w:ind w:right="51"/>
        <w:jc w:val="both"/>
        <w:rPr>
          <w:rFonts w:eastAsia="Times New Roman"/>
          <w:b/>
          <w:color w:val="000000"/>
          <w:kern w:val="1"/>
          <w:lang w:eastAsia="ar-SA"/>
        </w:rPr>
      </w:pPr>
      <w:r w:rsidRPr="009815FC">
        <w:rPr>
          <w:rFonts w:eastAsia="Times New Roman"/>
          <w:b/>
          <w:color w:val="000000"/>
          <w:kern w:val="1"/>
          <w:lang w:eastAsia="ar-SA"/>
        </w:rPr>
        <w:t>Całkowita długość przewodów spr</w:t>
      </w:r>
      <w:r w:rsidRPr="009815FC">
        <w:rPr>
          <w:rFonts w:eastAsia="Times New Roman"/>
          <w:b/>
          <w:color w:val="000000"/>
          <w:kern w:val="1"/>
          <w:lang w:eastAsia="ar-SA"/>
        </w:rPr>
        <w:fldChar w:fldCharType="begin"/>
      </w:r>
      <w:r w:rsidRPr="009815FC">
        <w:rPr>
          <w:rFonts w:eastAsia="Times New Roman"/>
          <w:b/>
          <w:color w:val="000000"/>
          <w:kern w:val="1"/>
          <w:lang w:eastAsia="ar-SA"/>
        </w:rPr>
        <w:instrText xml:space="preserve"> LISTNUM </w:instrText>
      </w:r>
      <w:r w:rsidRPr="009815FC">
        <w:rPr>
          <w:rFonts w:eastAsia="Times New Roman"/>
          <w:b/>
          <w:color w:val="000000"/>
          <w:kern w:val="1"/>
          <w:lang w:eastAsia="ar-SA"/>
        </w:rPr>
        <w:fldChar w:fldCharType="end"/>
      </w:r>
      <w:r w:rsidRPr="009815FC">
        <w:rPr>
          <w:rFonts w:eastAsia="Times New Roman"/>
          <w:b/>
          <w:color w:val="000000"/>
          <w:kern w:val="1"/>
          <w:lang w:eastAsia="ar-SA"/>
        </w:rPr>
        <w:t>ężonego powietrza – (Cu28) – 72,0m</w:t>
      </w:r>
    </w:p>
    <w:p w14:paraId="11BC27B8"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W ramach prac należ doprowadzić nowe niezależne orurowanie sprężonego powietrza z pomieszczenia </w:t>
      </w:r>
      <w:proofErr w:type="spellStart"/>
      <w:r w:rsidRPr="009815FC">
        <w:rPr>
          <w:rFonts w:eastAsia="Lucida Sans Unicode"/>
          <w:color w:val="000000"/>
          <w:kern w:val="1"/>
          <w:szCs w:val="20"/>
          <w:lang w:eastAsia="ar-SA"/>
        </w:rPr>
        <w:t>sprężarkowni</w:t>
      </w:r>
      <w:proofErr w:type="spellEnd"/>
      <w:r w:rsidRPr="009815FC">
        <w:rPr>
          <w:rFonts w:eastAsia="Lucida Sans Unicode"/>
          <w:color w:val="000000"/>
          <w:kern w:val="1"/>
          <w:szCs w:val="20"/>
          <w:lang w:eastAsia="ar-SA"/>
        </w:rPr>
        <w:t xml:space="preserve"> na 3 piętro budynku BA (w pobliże stacji nadawczej ST).</w:t>
      </w:r>
    </w:p>
    <w:p w14:paraId="7A4C66C0" w14:textId="77777777" w:rsidR="009815FC" w:rsidRPr="009815FC" w:rsidRDefault="009815FC" w:rsidP="009815FC">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9815FC">
        <w:rPr>
          <w:rFonts w:eastAsia="Lucida Sans Unicode"/>
          <w:color w:val="000000"/>
          <w:kern w:val="1"/>
          <w:szCs w:val="20"/>
          <w:lang w:eastAsia="ar-SA"/>
        </w:rPr>
        <w:t xml:space="preserve">Rurociąg należy zakończyć zaworem ½”.   </w:t>
      </w:r>
    </w:p>
    <w:p w14:paraId="600EDAB2" w14:textId="77777777" w:rsidR="009815FC" w:rsidRPr="009815FC" w:rsidRDefault="009815FC" w:rsidP="009815FC">
      <w:pPr>
        <w:suppressAutoHyphens/>
        <w:spacing w:line="360" w:lineRule="auto"/>
        <w:jc w:val="both"/>
        <w:rPr>
          <w:rFonts w:eastAsia="Times New Roman"/>
          <w:color w:val="000000"/>
          <w:kern w:val="1"/>
          <w:lang w:eastAsia="ar-SA"/>
        </w:rPr>
      </w:pPr>
      <w:r w:rsidRPr="009815FC">
        <w:rPr>
          <w:rFonts w:eastAsia="Times New Roman"/>
          <w:color w:val="000000"/>
          <w:kern w:val="1"/>
          <w:lang w:eastAsia="ar-SA"/>
        </w:rPr>
        <w:t xml:space="preserve">Miejsca prowadzenia rurociągu w szachcie należy ustalić z Zamawiającym na etapie Projektu Wykonawczego lub przed przystąpieniem do realizacji.   </w:t>
      </w:r>
    </w:p>
    <w:p w14:paraId="5FC4357B" w14:textId="05D2A3C2" w:rsidR="009815FC" w:rsidRPr="009815FC" w:rsidRDefault="009815FC" w:rsidP="009815FC">
      <w:pPr>
        <w:suppressAutoHyphens/>
        <w:spacing w:line="360" w:lineRule="auto"/>
        <w:jc w:val="both"/>
        <w:rPr>
          <w:rFonts w:ascii="Arial" w:eastAsia="Times New Roman" w:hAnsi="Arial"/>
          <w:color w:val="000000"/>
          <w:kern w:val="1"/>
          <w:lang w:eastAsia="ar-SA"/>
        </w:rPr>
      </w:pPr>
      <w:r w:rsidRPr="009815FC">
        <w:rPr>
          <w:rFonts w:eastAsia="Times New Roman"/>
          <w:color w:val="000000"/>
          <w:kern w:val="1"/>
          <w:lang w:eastAsia="ar-SA"/>
        </w:rPr>
        <w:t>Rurociągi</w:t>
      </w:r>
      <w:r w:rsidRPr="009815FC">
        <w:rPr>
          <w:rFonts w:eastAsia="Arial"/>
          <w:color w:val="000000"/>
          <w:kern w:val="1"/>
          <w:lang w:eastAsia="ar-SA"/>
        </w:rPr>
        <w:t xml:space="preserve"> prowadzone pod stropem </w:t>
      </w:r>
      <w:r w:rsidRPr="009815FC">
        <w:rPr>
          <w:rFonts w:eastAsia="Times New Roman"/>
          <w:color w:val="000000"/>
          <w:kern w:val="1"/>
          <w:lang w:eastAsia="ar-SA"/>
        </w:rPr>
        <w:t>należy</w:t>
      </w:r>
      <w:r w:rsidRPr="009815FC">
        <w:rPr>
          <w:rFonts w:eastAsia="Arial"/>
          <w:color w:val="000000"/>
          <w:kern w:val="1"/>
          <w:lang w:eastAsia="ar-SA"/>
        </w:rPr>
        <w:t xml:space="preserve"> </w:t>
      </w:r>
      <w:r w:rsidRPr="009815FC">
        <w:rPr>
          <w:rFonts w:eastAsia="Times New Roman"/>
          <w:color w:val="000000"/>
          <w:kern w:val="1"/>
          <w:lang w:eastAsia="ar-SA"/>
        </w:rPr>
        <w:t>montować</w:t>
      </w:r>
      <w:r w:rsidRPr="009815FC">
        <w:rPr>
          <w:rFonts w:eastAsia="Arial"/>
          <w:color w:val="000000"/>
          <w:kern w:val="1"/>
          <w:lang w:eastAsia="ar-SA"/>
        </w:rPr>
        <w:t xml:space="preserve"> </w:t>
      </w:r>
      <w:r w:rsidRPr="009815FC">
        <w:rPr>
          <w:rFonts w:eastAsia="Times New Roman"/>
          <w:color w:val="000000"/>
          <w:kern w:val="1"/>
          <w:lang w:eastAsia="ar-SA"/>
        </w:rPr>
        <w:t>do</w:t>
      </w:r>
      <w:r w:rsidRPr="009815FC">
        <w:rPr>
          <w:rFonts w:eastAsia="Arial"/>
          <w:color w:val="000000"/>
          <w:kern w:val="1"/>
          <w:lang w:eastAsia="ar-SA"/>
        </w:rPr>
        <w:t xml:space="preserve"> </w:t>
      </w:r>
      <w:r w:rsidRPr="009815FC">
        <w:rPr>
          <w:rFonts w:eastAsia="Times New Roman"/>
          <w:color w:val="000000"/>
          <w:kern w:val="1"/>
          <w:lang w:eastAsia="ar-SA"/>
        </w:rPr>
        <w:t>stropu</w:t>
      </w:r>
      <w:r w:rsidRPr="009815FC">
        <w:rPr>
          <w:rFonts w:eastAsia="Arial"/>
          <w:color w:val="000000"/>
          <w:kern w:val="1"/>
          <w:lang w:eastAsia="ar-SA"/>
        </w:rPr>
        <w:t xml:space="preserve"> </w:t>
      </w:r>
      <w:r w:rsidRPr="009815FC">
        <w:rPr>
          <w:rFonts w:eastAsia="Times New Roman"/>
          <w:color w:val="000000"/>
          <w:kern w:val="1"/>
          <w:lang w:eastAsia="ar-SA"/>
        </w:rPr>
        <w:t>na</w:t>
      </w:r>
      <w:r w:rsidRPr="009815FC">
        <w:rPr>
          <w:rFonts w:eastAsia="Arial"/>
          <w:color w:val="000000"/>
          <w:kern w:val="1"/>
          <w:lang w:eastAsia="ar-SA"/>
        </w:rPr>
        <w:t xml:space="preserve"> </w:t>
      </w:r>
      <w:r w:rsidRPr="009815FC">
        <w:rPr>
          <w:rFonts w:eastAsia="Times New Roman"/>
          <w:color w:val="000000"/>
          <w:kern w:val="1"/>
          <w:lang w:eastAsia="ar-SA"/>
        </w:rPr>
        <w:t>systemowych</w:t>
      </w:r>
      <w:r w:rsidRPr="009815FC">
        <w:rPr>
          <w:rFonts w:eastAsia="Arial"/>
          <w:color w:val="000000"/>
          <w:kern w:val="1"/>
          <w:lang w:eastAsia="ar-SA"/>
        </w:rPr>
        <w:t xml:space="preserve"> </w:t>
      </w:r>
      <w:r w:rsidRPr="009815FC">
        <w:rPr>
          <w:rFonts w:eastAsia="Times New Roman"/>
          <w:color w:val="000000"/>
          <w:kern w:val="1"/>
          <w:lang w:eastAsia="ar-SA"/>
        </w:rPr>
        <w:t>zawiesiach</w:t>
      </w:r>
      <w:r w:rsidRPr="009815FC">
        <w:rPr>
          <w:rFonts w:eastAsia="Arial"/>
          <w:color w:val="000000"/>
          <w:kern w:val="1"/>
          <w:lang w:eastAsia="ar-SA"/>
        </w:rPr>
        <w:t xml:space="preserve"> </w:t>
      </w:r>
      <w:r w:rsidRPr="009815FC">
        <w:rPr>
          <w:rFonts w:eastAsia="Times New Roman"/>
          <w:color w:val="000000"/>
          <w:kern w:val="1"/>
          <w:lang w:eastAsia="ar-SA"/>
        </w:rPr>
        <w:t>i</w:t>
      </w:r>
      <w:r w:rsidRPr="009815FC">
        <w:rPr>
          <w:rFonts w:eastAsia="Arial"/>
          <w:color w:val="000000"/>
          <w:kern w:val="1"/>
          <w:lang w:eastAsia="ar-SA"/>
        </w:rPr>
        <w:t xml:space="preserve"> </w:t>
      </w:r>
      <w:r w:rsidRPr="009815FC">
        <w:rPr>
          <w:rFonts w:eastAsia="Times New Roman"/>
          <w:color w:val="000000"/>
          <w:kern w:val="1"/>
          <w:lang w:eastAsia="ar-SA"/>
        </w:rPr>
        <w:t>podporach</w:t>
      </w:r>
      <w:r w:rsidRPr="009815FC">
        <w:rPr>
          <w:rFonts w:eastAsia="Arial"/>
          <w:color w:val="000000"/>
          <w:kern w:val="1"/>
          <w:lang w:eastAsia="ar-SA"/>
        </w:rPr>
        <w:t xml:space="preserve"> </w:t>
      </w:r>
      <w:r w:rsidRPr="009815FC">
        <w:rPr>
          <w:rFonts w:eastAsia="Times New Roman"/>
          <w:color w:val="000000"/>
          <w:kern w:val="1"/>
          <w:lang w:eastAsia="ar-SA"/>
        </w:rPr>
        <w:t>firmy</w:t>
      </w:r>
      <w:r w:rsidRPr="009815FC">
        <w:rPr>
          <w:rFonts w:eastAsia="Arial"/>
          <w:color w:val="000000"/>
          <w:kern w:val="1"/>
          <w:lang w:eastAsia="ar-SA"/>
        </w:rPr>
        <w:t xml:space="preserve"> </w:t>
      </w:r>
      <w:proofErr w:type="spellStart"/>
      <w:r w:rsidRPr="009815FC">
        <w:rPr>
          <w:rFonts w:eastAsia="Arial"/>
          <w:color w:val="000000"/>
          <w:kern w:val="1"/>
          <w:lang w:eastAsia="ar-SA"/>
        </w:rPr>
        <w:t>Niczuk</w:t>
      </w:r>
      <w:proofErr w:type="spellEnd"/>
      <w:r w:rsidRPr="009815FC">
        <w:rPr>
          <w:rFonts w:eastAsia="Arial"/>
          <w:color w:val="000000"/>
          <w:kern w:val="1"/>
          <w:lang w:eastAsia="ar-SA"/>
        </w:rPr>
        <w:t xml:space="preserve"> </w:t>
      </w:r>
      <w:r w:rsidRPr="009815FC">
        <w:rPr>
          <w:rFonts w:eastAsia="Times New Roman"/>
          <w:color w:val="000000"/>
          <w:kern w:val="1"/>
          <w:lang w:eastAsia="ar-SA"/>
        </w:rPr>
        <w:t>lub</w:t>
      </w:r>
      <w:r w:rsidRPr="009815FC">
        <w:rPr>
          <w:rFonts w:eastAsia="Arial"/>
          <w:color w:val="000000"/>
          <w:kern w:val="1"/>
          <w:lang w:eastAsia="ar-SA"/>
        </w:rPr>
        <w:t xml:space="preserve"> </w:t>
      </w:r>
      <w:r w:rsidRPr="009815FC">
        <w:rPr>
          <w:rFonts w:eastAsia="Times New Roman"/>
          <w:color w:val="000000"/>
          <w:kern w:val="1"/>
          <w:lang w:eastAsia="ar-SA"/>
        </w:rPr>
        <w:t>równoważne.</w:t>
      </w:r>
      <w:r w:rsidRPr="009815FC">
        <w:rPr>
          <w:rFonts w:eastAsia="Arial"/>
          <w:color w:val="000000"/>
          <w:kern w:val="1"/>
          <w:lang w:eastAsia="ar-SA"/>
        </w:rPr>
        <w:t xml:space="preserve"> </w:t>
      </w:r>
      <w:r w:rsidRPr="009815FC">
        <w:rPr>
          <w:rFonts w:eastAsia="Times New Roman"/>
          <w:color w:val="000000"/>
          <w:kern w:val="1"/>
          <w:lang w:eastAsia="ar-SA"/>
        </w:rPr>
        <w:t>Odległości</w:t>
      </w:r>
      <w:r w:rsidRPr="009815FC">
        <w:rPr>
          <w:rFonts w:eastAsia="Arial"/>
          <w:color w:val="000000"/>
          <w:kern w:val="1"/>
          <w:lang w:eastAsia="ar-SA"/>
        </w:rPr>
        <w:t xml:space="preserve"> </w:t>
      </w:r>
      <w:r w:rsidRPr="009815FC">
        <w:rPr>
          <w:rFonts w:eastAsia="Times New Roman"/>
          <w:color w:val="000000"/>
          <w:kern w:val="1"/>
          <w:lang w:eastAsia="ar-SA"/>
        </w:rPr>
        <w:t>pomiędzy</w:t>
      </w:r>
      <w:r w:rsidRPr="009815FC">
        <w:rPr>
          <w:rFonts w:eastAsia="Arial"/>
          <w:color w:val="000000"/>
          <w:kern w:val="1"/>
          <w:lang w:eastAsia="ar-SA"/>
        </w:rPr>
        <w:t xml:space="preserve"> </w:t>
      </w:r>
      <w:r w:rsidRPr="009815FC">
        <w:rPr>
          <w:rFonts w:eastAsia="Times New Roman"/>
          <w:color w:val="000000"/>
          <w:kern w:val="1"/>
          <w:lang w:eastAsia="ar-SA"/>
        </w:rPr>
        <w:t>podporami</w:t>
      </w:r>
      <w:r w:rsidRPr="009815FC">
        <w:rPr>
          <w:rFonts w:eastAsia="Arial"/>
          <w:color w:val="000000"/>
          <w:kern w:val="1"/>
          <w:lang w:eastAsia="ar-SA"/>
        </w:rPr>
        <w:t xml:space="preserve"> </w:t>
      </w:r>
      <w:r w:rsidRPr="009815FC">
        <w:rPr>
          <w:rFonts w:eastAsia="Times New Roman"/>
          <w:color w:val="000000"/>
          <w:kern w:val="1"/>
          <w:lang w:eastAsia="ar-SA"/>
        </w:rPr>
        <w:t>wg</w:t>
      </w:r>
      <w:r w:rsidRPr="009815FC">
        <w:rPr>
          <w:rFonts w:eastAsia="Arial"/>
          <w:color w:val="000000"/>
          <w:kern w:val="1"/>
          <w:lang w:eastAsia="ar-SA"/>
        </w:rPr>
        <w:t xml:space="preserve"> </w:t>
      </w:r>
      <w:r w:rsidRPr="009815FC">
        <w:rPr>
          <w:rFonts w:eastAsia="Times New Roman"/>
          <w:color w:val="000000"/>
          <w:kern w:val="1"/>
          <w:shd w:val="clear" w:color="auto" w:fill="FFFFFF"/>
          <w:lang w:eastAsia="ar-SA"/>
        </w:rPr>
        <w:t>tabeli:</w:t>
      </w:r>
    </w:p>
    <w:p w14:paraId="340E8C50" w14:textId="77777777" w:rsidR="009815FC" w:rsidRPr="009815FC" w:rsidRDefault="009815FC" w:rsidP="009815FC">
      <w:pPr>
        <w:widowControl w:val="0"/>
        <w:suppressAutoHyphens/>
        <w:spacing w:line="360" w:lineRule="auto"/>
        <w:rPr>
          <w:rFonts w:eastAsia="Lucida Sans Unicode"/>
          <w:color w:val="000000"/>
          <w:kern w:val="1"/>
          <w:szCs w:val="20"/>
          <w:lang w:eastAsia="ar-SA"/>
        </w:rPr>
      </w:pPr>
      <w:r w:rsidRPr="009815FC">
        <w:rPr>
          <w:rFonts w:eastAsia="Lucida Sans Unicode"/>
          <w:color w:val="000000"/>
          <w:kern w:val="1"/>
          <w:lang w:eastAsia="ar-SA"/>
        </w:rPr>
        <w:t>Maksymalne</w:t>
      </w:r>
      <w:r w:rsidRPr="009815FC">
        <w:rPr>
          <w:rFonts w:eastAsia="Arial"/>
          <w:color w:val="000000"/>
          <w:kern w:val="1"/>
          <w:lang w:eastAsia="ar-SA"/>
        </w:rPr>
        <w:t xml:space="preserve"> </w:t>
      </w:r>
      <w:r w:rsidRPr="009815FC">
        <w:rPr>
          <w:rFonts w:eastAsia="Lucida Sans Unicode"/>
          <w:color w:val="000000"/>
          <w:kern w:val="1"/>
          <w:lang w:eastAsia="ar-SA"/>
        </w:rPr>
        <w:t>rozstawy</w:t>
      </w:r>
      <w:r w:rsidRPr="009815FC">
        <w:rPr>
          <w:rFonts w:eastAsia="Arial"/>
          <w:color w:val="000000"/>
          <w:kern w:val="1"/>
          <w:lang w:eastAsia="ar-SA"/>
        </w:rPr>
        <w:t xml:space="preserve"> </w:t>
      </w:r>
      <w:r w:rsidRPr="009815FC">
        <w:rPr>
          <w:rFonts w:eastAsia="Lucida Sans Unicode"/>
          <w:color w:val="000000"/>
          <w:kern w:val="1"/>
          <w:lang w:eastAsia="ar-SA"/>
        </w:rPr>
        <w:t>podpór</w:t>
      </w:r>
      <w:r w:rsidRPr="009815FC">
        <w:rPr>
          <w:rFonts w:eastAsia="Arial"/>
          <w:color w:val="000000"/>
          <w:kern w:val="1"/>
          <w:lang w:eastAsia="ar-SA"/>
        </w:rPr>
        <w:t xml:space="preserve"> </w:t>
      </w:r>
      <w:r w:rsidRPr="009815FC">
        <w:rPr>
          <w:rFonts w:eastAsia="Lucida Sans Unicode"/>
          <w:color w:val="000000"/>
          <w:kern w:val="1"/>
          <w:lang w:eastAsia="ar-SA"/>
        </w:rPr>
        <w:t>wynoszą:</w:t>
      </w:r>
    </w:p>
    <w:p w14:paraId="2D29BAD8" w14:textId="77777777" w:rsidR="009815FC" w:rsidRPr="009815FC" w:rsidRDefault="009815FC" w:rsidP="009815FC">
      <w:pPr>
        <w:suppressAutoHyphens/>
        <w:spacing w:line="360" w:lineRule="auto"/>
        <w:ind w:right="51"/>
        <w:jc w:val="both"/>
        <w:rPr>
          <w:rFonts w:ascii="Arial" w:eastAsia="Times New Roman" w:hAnsi="Arial"/>
          <w:b/>
          <w:bCs/>
          <w:kern w:val="1"/>
          <w:lang w:eastAsia="ar-SA"/>
        </w:rPr>
      </w:pPr>
      <w:r w:rsidRPr="009815FC">
        <w:rPr>
          <w:rFonts w:eastAsia="Times New Roman"/>
          <w:i/>
          <w:iCs/>
          <w:color w:val="000000"/>
          <w:kern w:val="1"/>
          <w:lang w:eastAsia="ar-SA"/>
        </w:rPr>
        <w:t>Tablica 2</w:t>
      </w:r>
      <w:r w:rsidRPr="009815FC">
        <w:rPr>
          <w:rFonts w:eastAsia="Arial"/>
          <w:i/>
          <w:iCs/>
          <w:color w:val="000000"/>
          <w:kern w:val="1"/>
          <w:lang w:eastAsia="ar-SA"/>
        </w:rPr>
        <w:t xml:space="preserve"> </w:t>
      </w:r>
      <w:r w:rsidRPr="009815FC">
        <w:rPr>
          <w:rFonts w:eastAsia="Times New Roman"/>
          <w:i/>
          <w:iCs/>
          <w:color w:val="000000"/>
          <w:kern w:val="1"/>
          <w:lang w:eastAsia="ar-SA"/>
        </w:rPr>
        <w:t>Maksymalne</w:t>
      </w:r>
      <w:r w:rsidRPr="009815FC">
        <w:rPr>
          <w:rFonts w:eastAsia="Arial"/>
          <w:i/>
          <w:iCs/>
          <w:color w:val="000000"/>
          <w:kern w:val="1"/>
          <w:lang w:eastAsia="ar-SA"/>
        </w:rPr>
        <w:t xml:space="preserve"> </w:t>
      </w:r>
      <w:r w:rsidRPr="009815FC">
        <w:rPr>
          <w:rFonts w:eastAsia="Times New Roman"/>
          <w:i/>
          <w:iCs/>
          <w:color w:val="000000"/>
          <w:kern w:val="1"/>
          <w:lang w:eastAsia="ar-SA"/>
        </w:rPr>
        <w:t>rozstawy</w:t>
      </w:r>
      <w:r w:rsidRPr="009815FC">
        <w:rPr>
          <w:rFonts w:eastAsia="Arial"/>
          <w:i/>
          <w:iCs/>
          <w:color w:val="000000"/>
          <w:kern w:val="1"/>
          <w:lang w:eastAsia="ar-SA"/>
        </w:rPr>
        <w:t xml:space="preserve"> </w:t>
      </w:r>
      <w:r w:rsidRPr="009815FC">
        <w:rPr>
          <w:rFonts w:eastAsia="Times New Roman"/>
          <w:i/>
          <w:iCs/>
          <w:color w:val="000000"/>
          <w:kern w:val="1"/>
          <w:lang w:eastAsia="ar-SA"/>
        </w:rPr>
        <w:t>podpór</w:t>
      </w:r>
    </w:p>
    <w:tbl>
      <w:tblPr>
        <w:tblW w:w="0" w:type="auto"/>
        <w:tblInd w:w="753" w:type="dxa"/>
        <w:tblLayout w:type="fixed"/>
        <w:tblCellMar>
          <w:left w:w="70" w:type="dxa"/>
          <w:right w:w="70" w:type="dxa"/>
        </w:tblCellMar>
        <w:tblLook w:val="0000" w:firstRow="0" w:lastRow="0" w:firstColumn="0" w:lastColumn="0" w:noHBand="0" w:noVBand="0"/>
      </w:tblPr>
      <w:tblGrid>
        <w:gridCol w:w="4023"/>
        <w:gridCol w:w="4155"/>
      </w:tblGrid>
      <w:tr w:rsidR="009815FC" w:rsidRPr="009815FC" w14:paraId="71C0679A" w14:textId="77777777" w:rsidTr="00200086">
        <w:trPr>
          <w:trHeight w:val="515"/>
        </w:trPr>
        <w:tc>
          <w:tcPr>
            <w:tcW w:w="4023" w:type="dxa"/>
            <w:tcBorders>
              <w:top w:val="single" w:sz="4" w:space="0" w:color="000000"/>
              <w:left w:val="single" w:sz="4" w:space="0" w:color="000000"/>
              <w:bottom w:val="single" w:sz="4" w:space="0" w:color="000000"/>
            </w:tcBorders>
            <w:shd w:val="clear" w:color="auto" w:fill="E6E6FF"/>
            <w:vAlign w:val="center"/>
          </w:tcPr>
          <w:p w14:paraId="34F1CBE2" w14:textId="77777777" w:rsidR="009815FC" w:rsidRPr="009815FC" w:rsidRDefault="009815FC" w:rsidP="009815FC">
            <w:pPr>
              <w:suppressAutoHyphens/>
              <w:snapToGrid w:val="0"/>
              <w:spacing w:line="360" w:lineRule="auto"/>
              <w:jc w:val="center"/>
              <w:rPr>
                <w:rFonts w:eastAsia="Times New Roman"/>
                <w:b/>
                <w:bCs/>
                <w:color w:val="000000"/>
                <w:kern w:val="1"/>
                <w:lang w:eastAsia="ar-SA"/>
              </w:rPr>
            </w:pPr>
            <w:r w:rsidRPr="009815FC">
              <w:rPr>
                <w:rFonts w:eastAsia="Times New Roman"/>
                <w:b/>
                <w:bCs/>
                <w:color w:val="000000"/>
                <w:kern w:val="1"/>
                <w:lang w:eastAsia="ar-SA"/>
              </w:rPr>
              <w:t>Średnica</w:t>
            </w:r>
            <w:r w:rsidRPr="009815FC">
              <w:rPr>
                <w:rFonts w:eastAsia="Arial"/>
                <w:b/>
                <w:bCs/>
                <w:color w:val="000000"/>
                <w:kern w:val="1"/>
                <w:lang w:eastAsia="ar-SA"/>
              </w:rPr>
              <w:t xml:space="preserve"> </w:t>
            </w:r>
            <w:r w:rsidRPr="009815FC">
              <w:rPr>
                <w:rFonts w:eastAsia="Times New Roman"/>
                <w:b/>
                <w:bCs/>
                <w:color w:val="000000"/>
                <w:kern w:val="1"/>
                <w:lang w:eastAsia="ar-SA"/>
              </w:rPr>
              <w:t>nominalna</w:t>
            </w:r>
            <w:r w:rsidRPr="009815FC">
              <w:rPr>
                <w:rFonts w:eastAsia="Arial"/>
                <w:b/>
                <w:bCs/>
                <w:color w:val="000000"/>
                <w:kern w:val="1"/>
                <w:lang w:eastAsia="ar-SA"/>
              </w:rPr>
              <w:t xml:space="preserve"> </w:t>
            </w:r>
            <w:r w:rsidRPr="009815FC">
              <w:rPr>
                <w:rFonts w:eastAsia="Times New Roman"/>
                <w:b/>
                <w:bCs/>
                <w:color w:val="000000"/>
                <w:kern w:val="1"/>
                <w:lang w:eastAsia="ar-SA"/>
              </w:rPr>
              <w:t>rur</w:t>
            </w:r>
            <w:r w:rsidRPr="009815FC">
              <w:rPr>
                <w:rFonts w:eastAsia="Arial"/>
                <w:b/>
                <w:bCs/>
                <w:color w:val="000000"/>
                <w:kern w:val="1"/>
                <w:lang w:eastAsia="ar-SA"/>
              </w:rPr>
              <w:t xml:space="preserve"> </w:t>
            </w:r>
          </w:p>
        </w:tc>
        <w:tc>
          <w:tcPr>
            <w:tcW w:w="4155"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3B2767A8" w14:textId="77777777" w:rsidR="009815FC" w:rsidRPr="009815FC" w:rsidRDefault="009815FC" w:rsidP="009815FC">
            <w:pPr>
              <w:suppressAutoHyphens/>
              <w:snapToGrid w:val="0"/>
              <w:spacing w:line="360" w:lineRule="auto"/>
              <w:jc w:val="center"/>
              <w:rPr>
                <w:rFonts w:eastAsia="Times New Roman"/>
                <w:color w:val="000000"/>
                <w:kern w:val="1"/>
                <w:sz w:val="22"/>
                <w:szCs w:val="20"/>
                <w:lang w:eastAsia="ar-SA"/>
              </w:rPr>
            </w:pPr>
            <w:r w:rsidRPr="009815FC">
              <w:rPr>
                <w:rFonts w:eastAsia="Times New Roman"/>
                <w:b/>
                <w:bCs/>
                <w:color w:val="000000"/>
                <w:kern w:val="1"/>
                <w:lang w:eastAsia="ar-SA"/>
              </w:rPr>
              <w:t>Odstęp</w:t>
            </w:r>
            <w:r w:rsidRPr="009815FC">
              <w:rPr>
                <w:rFonts w:eastAsia="Arial"/>
                <w:b/>
                <w:bCs/>
                <w:color w:val="000000"/>
                <w:kern w:val="1"/>
                <w:lang w:eastAsia="ar-SA"/>
              </w:rPr>
              <w:t xml:space="preserve"> </w:t>
            </w:r>
            <w:r w:rsidRPr="009815FC">
              <w:rPr>
                <w:rFonts w:eastAsia="Times New Roman"/>
                <w:b/>
                <w:bCs/>
                <w:color w:val="000000"/>
                <w:kern w:val="1"/>
                <w:lang w:eastAsia="ar-SA"/>
              </w:rPr>
              <w:t>pomiędzy</w:t>
            </w:r>
            <w:r w:rsidRPr="009815FC">
              <w:rPr>
                <w:rFonts w:eastAsia="Arial"/>
                <w:b/>
                <w:bCs/>
                <w:color w:val="000000"/>
                <w:kern w:val="1"/>
                <w:lang w:eastAsia="ar-SA"/>
              </w:rPr>
              <w:t xml:space="preserve"> </w:t>
            </w:r>
            <w:r w:rsidRPr="009815FC">
              <w:rPr>
                <w:rFonts w:eastAsia="Times New Roman"/>
                <w:b/>
                <w:bCs/>
                <w:color w:val="000000"/>
                <w:kern w:val="1"/>
                <w:lang w:eastAsia="ar-SA"/>
              </w:rPr>
              <w:t>podporami</w:t>
            </w:r>
          </w:p>
        </w:tc>
      </w:tr>
      <w:tr w:rsidR="009815FC" w:rsidRPr="009815FC" w14:paraId="72DEA11F" w14:textId="77777777" w:rsidTr="00200086">
        <w:tc>
          <w:tcPr>
            <w:tcW w:w="4023" w:type="dxa"/>
            <w:tcBorders>
              <w:left w:val="single" w:sz="4" w:space="0" w:color="000000"/>
              <w:bottom w:val="single" w:sz="4" w:space="0" w:color="000000"/>
            </w:tcBorders>
            <w:shd w:val="clear" w:color="auto" w:fill="auto"/>
          </w:tcPr>
          <w:p w14:paraId="7D537B66" w14:textId="77777777" w:rsidR="009815FC" w:rsidRPr="009815FC" w:rsidRDefault="009815FC" w:rsidP="009815FC">
            <w:pPr>
              <w:suppressAutoHyphens/>
              <w:snapToGrid w:val="0"/>
              <w:spacing w:line="360" w:lineRule="auto"/>
              <w:jc w:val="center"/>
              <w:rPr>
                <w:rFonts w:eastAsia="Times New Roman"/>
                <w:color w:val="000000"/>
                <w:kern w:val="1"/>
                <w:lang w:eastAsia="ar-SA"/>
              </w:rPr>
            </w:pPr>
            <w:r w:rsidRPr="009815FC">
              <w:rPr>
                <w:rFonts w:eastAsia="Times New Roman"/>
                <w:color w:val="000000"/>
                <w:kern w:val="1"/>
                <w:lang w:eastAsia="ar-SA"/>
              </w:rPr>
              <w:t>DN</w:t>
            </w:r>
            <w:r w:rsidRPr="009815FC">
              <w:rPr>
                <w:rFonts w:eastAsia="Arial"/>
                <w:color w:val="000000"/>
                <w:kern w:val="1"/>
                <w:lang w:eastAsia="ar-SA"/>
              </w:rPr>
              <w:t xml:space="preserve"> </w:t>
            </w:r>
            <w:r w:rsidRPr="009815FC">
              <w:rPr>
                <w:rFonts w:eastAsia="Times New Roman"/>
                <w:color w:val="000000"/>
                <w:kern w:val="1"/>
                <w:lang w:eastAsia="ar-SA"/>
              </w:rPr>
              <w:t>20,</w:t>
            </w:r>
            <w:r w:rsidRPr="009815FC">
              <w:rPr>
                <w:rFonts w:eastAsia="Arial"/>
                <w:color w:val="000000"/>
                <w:kern w:val="1"/>
                <w:lang w:eastAsia="ar-SA"/>
              </w:rPr>
              <w:t xml:space="preserve"> </w:t>
            </w:r>
            <w:r w:rsidRPr="009815FC">
              <w:rPr>
                <w:rFonts w:eastAsia="Times New Roman"/>
                <w:color w:val="000000"/>
                <w:kern w:val="1"/>
                <w:lang w:eastAsia="ar-SA"/>
              </w:rPr>
              <w:t>DN</w:t>
            </w:r>
            <w:r w:rsidRPr="009815FC">
              <w:rPr>
                <w:rFonts w:eastAsia="Arial"/>
                <w:color w:val="000000"/>
                <w:kern w:val="1"/>
                <w:lang w:eastAsia="ar-SA"/>
              </w:rPr>
              <w:t xml:space="preserve"> </w:t>
            </w:r>
            <w:r w:rsidRPr="009815FC">
              <w:rPr>
                <w:rFonts w:eastAsia="Times New Roman"/>
                <w:color w:val="000000"/>
                <w:kern w:val="1"/>
                <w:lang w:eastAsia="ar-SA"/>
              </w:rPr>
              <w:t>15</w:t>
            </w:r>
          </w:p>
        </w:tc>
        <w:tc>
          <w:tcPr>
            <w:tcW w:w="4155" w:type="dxa"/>
            <w:tcBorders>
              <w:left w:val="single" w:sz="4" w:space="0" w:color="000000"/>
              <w:bottom w:val="single" w:sz="4" w:space="0" w:color="000000"/>
              <w:right w:val="single" w:sz="4" w:space="0" w:color="000000"/>
            </w:tcBorders>
            <w:shd w:val="clear" w:color="auto" w:fill="auto"/>
          </w:tcPr>
          <w:p w14:paraId="06B1ED06" w14:textId="77777777" w:rsidR="009815FC" w:rsidRPr="009815FC" w:rsidRDefault="009815FC" w:rsidP="009815FC">
            <w:pPr>
              <w:suppressAutoHyphens/>
              <w:snapToGrid w:val="0"/>
              <w:spacing w:line="360" w:lineRule="auto"/>
              <w:jc w:val="center"/>
              <w:rPr>
                <w:rFonts w:eastAsia="Times New Roman"/>
                <w:color w:val="000000"/>
                <w:kern w:val="1"/>
                <w:sz w:val="22"/>
                <w:szCs w:val="20"/>
                <w:lang w:eastAsia="ar-SA"/>
              </w:rPr>
            </w:pPr>
            <w:r w:rsidRPr="009815FC">
              <w:rPr>
                <w:rFonts w:eastAsia="Times New Roman"/>
                <w:color w:val="000000"/>
                <w:kern w:val="1"/>
                <w:lang w:eastAsia="ar-SA"/>
              </w:rPr>
              <w:t>1.5</w:t>
            </w:r>
            <w:r w:rsidRPr="009815FC">
              <w:rPr>
                <w:rFonts w:eastAsia="Arial"/>
                <w:color w:val="000000"/>
                <w:kern w:val="1"/>
                <w:lang w:eastAsia="ar-SA"/>
              </w:rPr>
              <w:t xml:space="preserve"> </w:t>
            </w:r>
            <w:r w:rsidRPr="009815FC">
              <w:rPr>
                <w:rFonts w:eastAsia="Times New Roman"/>
                <w:color w:val="000000"/>
                <w:kern w:val="1"/>
                <w:lang w:eastAsia="ar-SA"/>
              </w:rPr>
              <w:t>m</w:t>
            </w:r>
          </w:p>
        </w:tc>
      </w:tr>
      <w:tr w:rsidR="009815FC" w:rsidRPr="009815FC" w14:paraId="2CD0A96F" w14:textId="77777777" w:rsidTr="00200086">
        <w:tc>
          <w:tcPr>
            <w:tcW w:w="4023" w:type="dxa"/>
            <w:tcBorders>
              <w:left w:val="single" w:sz="4" w:space="0" w:color="000000"/>
              <w:bottom w:val="single" w:sz="4" w:space="0" w:color="000000"/>
            </w:tcBorders>
            <w:shd w:val="clear" w:color="auto" w:fill="auto"/>
          </w:tcPr>
          <w:p w14:paraId="61D806F7" w14:textId="77777777" w:rsidR="009815FC" w:rsidRPr="009815FC" w:rsidRDefault="009815FC" w:rsidP="009815FC">
            <w:pPr>
              <w:suppressAutoHyphens/>
              <w:snapToGrid w:val="0"/>
              <w:spacing w:line="360" w:lineRule="auto"/>
              <w:jc w:val="center"/>
              <w:rPr>
                <w:rFonts w:eastAsia="Times New Roman"/>
                <w:color w:val="000000"/>
                <w:kern w:val="1"/>
                <w:lang w:eastAsia="ar-SA"/>
              </w:rPr>
            </w:pPr>
            <w:r w:rsidRPr="009815FC">
              <w:rPr>
                <w:rFonts w:eastAsia="Times New Roman"/>
                <w:color w:val="000000"/>
                <w:kern w:val="1"/>
                <w:lang w:eastAsia="ar-SA"/>
              </w:rPr>
              <w:t>DN</w:t>
            </w:r>
            <w:r w:rsidRPr="009815FC">
              <w:rPr>
                <w:rFonts w:eastAsia="Arial"/>
                <w:color w:val="000000"/>
                <w:kern w:val="1"/>
                <w:lang w:eastAsia="ar-SA"/>
              </w:rPr>
              <w:t xml:space="preserve"> </w:t>
            </w:r>
            <w:r w:rsidRPr="009815FC">
              <w:rPr>
                <w:rFonts w:eastAsia="Times New Roman"/>
                <w:color w:val="000000"/>
                <w:kern w:val="1"/>
                <w:lang w:eastAsia="ar-SA"/>
              </w:rPr>
              <w:t>32,</w:t>
            </w:r>
            <w:r w:rsidRPr="009815FC">
              <w:rPr>
                <w:rFonts w:eastAsia="Arial"/>
                <w:color w:val="000000"/>
                <w:kern w:val="1"/>
                <w:lang w:eastAsia="ar-SA"/>
              </w:rPr>
              <w:t xml:space="preserve"> </w:t>
            </w:r>
            <w:r w:rsidRPr="009815FC">
              <w:rPr>
                <w:rFonts w:eastAsia="Times New Roman"/>
                <w:color w:val="000000"/>
                <w:kern w:val="1"/>
                <w:lang w:eastAsia="ar-SA"/>
              </w:rPr>
              <w:t>DN</w:t>
            </w:r>
            <w:r w:rsidRPr="009815FC">
              <w:rPr>
                <w:rFonts w:eastAsia="Arial"/>
                <w:color w:val="000000"/>
                <w:kern w:val="1"/>
                <w:lang w:eastAsia="ar-SA"/>
              </w:rPr>
              <w:t xml:space="preserve"> </w:t>
            </w:r>
            <w:r w:rsidRPr="009815FC">
              <w:rPr>
                <w:rFonts w:eastAsia="Times New Roman"/>
                <w:color w:val="000000"/>
                <w:kern w:val="1"/>
                <w:lang w:eastAsia="ar-SA"/>
              </w:rPr>
              <w:t>25</w:t>
            </w:r>
          </w:p>
        </w:tc>
        <w:tc>
          <w:tcPr>
            <w:tcW w:w="4155" w:type="dxa"/>
            <w:tcBorders>
              <w:left w:val="single" w:sz="4" w:space="0" w:color="000000"/>
              <w:bottom w:val="single" w:sz="4" w:space="0" w:color="000000"/>
              <w:right w:val="single" w:sz="4" w:space="0" w:color="000000"/>
            </w:tcBorders>
            <w:shd w:val="clear" w:color="auto" w:fill="auto"/>
          </w:tcPr>
          <w:p w14:paraId="3790105E" w14:textId="77777777" w:rsidR="009815FC" w:rsidRPr="009815FC" w:rsidRDefault="009815FC" w:rsidP="009815FC">
            <w:pPr>
              <w:suppressAutoHyphens/>
              <w:snapToGrid w:val="0"/>
              <w:spacing w:line="360" w:lineRule="auto"/>
              <w:jc w:val="center"/>
              <w:rPr>
                <w:rFonts w:eastAsia="Times New Roman"/>
                <w:color w:val="000000"/>
                <w:kern w:val="1"/>
                <w:sz w:val="22"/>
                <w:szCs w:val="20"/>
                <w:lang w:eastAsia="ar-SA"/>
              </w:rPr>
            </w:pPr>
            <w:r w:rsidRPr="009815FC">
              <w:rPr>
                <w:rFonts w:eastAsia="Times New Roman"/>
                <w:color w:val="000000"/>
                <w:kern w:val="1"/>
                <w:lang w:eastAsia="ar-SA"/>
              </w:rPr>
              <w:t>2.0</w:t>
            </w:r>
            <w:r w:rsidRPr="009815FC">
              <w:rPr>
                <w:rFonts w:eastAsia="Arial"/>
                <w:color w:val="000000"/>
                <w:kern w:val="1"/>
                <w:lang w:eastAsia="ar-SA"/>
              </w:rPr>
              <w:t xml:space="preserve"> </w:t>
            </w:r>
            <w:r w:rsidRPr="009815FC">
              <w:rPr>
                <w:rFonts w:eastAsia="Times New Roman"/>
                <w:color w:val="000000"/>
                <w:kern w:val="1"/>
                <w:lang w:eastAsia="ar-SA"/>
              </w:rPr>
              <w:t>m</w:t>
            </w:r>
          </w:p>
        </w:tc>
      </w:tr>
      <w:tr w:rsidR="009815FC" w:rsidRPr="009815FC" w14:paraId="050B5683" w14:textId="77777777" w:rsidTr="00200086">
        <w:tc>
          <w:tcPr>
            <w:tcW w:w="4023" w:type="dxa"/>
            <w:tcBorders>
              <w:left w:val="single" w:sz="4" w:space="0" w:color="000000"/>
              <w:bottom w:val="single" w:sz="4" w:space="0" w:color="000000"/>
            </w:tcBorders>
            <w:shd w:val="clear" w:color="auto" w:fill="auto"/>
          </w:tcPr>
          <w:p w14:paraId="5C00E582" w14:textId="77777777" w:rsidR="009815FC" w:rsidRPr="009815FC" w:rsidRDefault="009815FC" w:rsidP="009815FC">
            <w:pPr>
              <w:suppressAutoHyphens/>
              <w:snapToGrid w:val="0"/>
              <w:spacing w:line="360" w:lineRule="auto"/>
              <w:jc w:val="center"/>
              <w:rPr>
                <w:rFonts w:eastAsia="Times New Roman"/>
                <w:color w:val="000000"/>
                <w:kern w:val="1"/>
                <w:lang w:eastAsia="ar-SA"/>
              </w:rPr>
            </w:pPr>
            <w:r w:rsidRPr="009815FC">
              <w:rPr>
                <w:rFonts w:eastAsia="Times New Roman"/>
                <w:color w:val="000000"/>
                <w:kern w:val="1"/>
                <w:lang w:eastAsia="ar-SA"/>
              </w:rPr>
              <w:t>DN</w:t>
            </w:r>
            <w:r w:rsidRPr="009815FC">
              <w:rPr>
                <w:rFonts w:eastAsia="Arial"/>
                <w:color w:val="000000"/>
                <w:kern w:val="1"/>
                <w:lang w:eastAsia="ar-SA"/>
              </w:rPr>
              <w:t xml:space="preserve"> </w:t>
            </w:r>
            <w:r w:rsidRPr="009815FC">
              <w:rPr>
                <w:rFonts w:eastAsia="Times New Roman"/>
                <w:color w:val="000000"/>
                <w:kern w:val="1"/>
                <w:lang w:eastAsia="ar-SA"/>
              </w:rPr>
              <w:t>50,</w:t>
            </w:r>
            <w:r w:rsidRPr="009815FC">
              <w:rPr>
                <w:rFonts w:eastAsia="Arial"/>
                <w:color w:val="000000"/>
                <w:kern w:val="1"/>
                <w:lang w:eastAsia="ar-SA"/>
              </w:rPr>
              <w:t xml:space="preserve"> </w:t>
            </w:r>
            <w:r w:rsidRPr="009815FC">
              <w:rPr>
                <w:rFonts w:eastAsia="Times New Roman"/>
                <w:color w:val="000000"/>
                <w:kern w:val="1"/>
                <w:lang w:eastAsia="ar-SA"/>
              </w:rPr>
              <w:t>DN</w:t>
            </w:r>
            <w:r w:rsidRPr="009815FC">
              <w:rPr>
                <w:rFonts w:eastAsia="Arial"/>
                <w:color w:val="000000"/>
                <w:kern w:val="1"/>
                <w:lang w:eastAsia="ar-SA"/>
              </w:rPr>
              <w:t xml:space="preserve"> </w:t>
            </w:r>
            <w:r w:rsidRPr="009815FC">
              <w:rPr>
                <w:rFonts w:eastAsia="Times New Roman"/>
                <w:color w:val="000000"/>
                <w:kern w:val="1"/>
                <w:lang w:eastAsia="ar-SA"/>
              </w:rPr>
              <w:t>40</w:t>
            </w:r>
          </w:p>
        </w:tc>
        <w:tc>
          <w:tcPr>
            <w:tcW w:w="4155" w:type="dxa"/>
            <w:tcBorders>
              <w:left w:val="single" w:sz="4" w:space="0" w:color="000000"/>
              <w:bottom w:val="single" w:sz="4" w:space="0" w:color="000000"/>
              <w:right w:val="single" w:sz="4" w:space="0" w:color="000000"/>
            </w:tcBorders>
            <w:shd w:val="clear" w:color="auto" w:fill="auto"/>
          </w:tcPr>
          <w:p w14:paraId="2971926E" w14:textId="77777777" w:rsidR="009815FC" w:rsidRPr="009815FC" w:rsidRDefault="009815FC" w:rsidP="009815FC">
            <w:pPr>
              <w:suppressAutoHyphens/>
              <w:snapToGrid w:val="0"/>
              <w:spacing w:line="360" w:lineRule="auto"/>
              <w:jc w:val="center"/>
              <w:rPr>
                <w:rFonts w:eastAsia="Times New Roman"/>
                <w:color w:val="000000"/>
                <w:kern w:val="1"/>
                <w:sz w:val="22"/>
                <w:szCs w:val="20"/>
                <w:lang w:eastAsia="ar-SA"/>
              </w:rPr>
            </w:pPr>
            <w:r w:rsidRPr="009815FC">
              <w:rPr>
                <w:rFonts w:eastAsia="Times New Roman"/>
                <w:color w:val="000000"/>
                <w:kern w:val="1"/>
                <w:lang w:eastAsia="ar-SA"/>
              </w:rPr>
              <w:t>2.5</w:t>
            </w:r>
            <w:r w:rsidRPr="009815FC">
              <w:rPr>
                <w:rFonts w:eastAsia="Arial"/>
                <w:color w:val="000000"/>
                <w:kern w:val="1"/>
                <w:lang w:eastAsia="ar-SA"/>
              </w:rPr>
              <w:t xml:space="preserve"> </w:t>
            </w:r>
            <w:r w:rsidRPr="009815FC">
              <w:rPr>
                <w:rFonts w:eastAsia="Times New Roman"/>
                <w:color w:val="000000"/>
                <w:kern w:val="1"/>
                <w:lang w:eastAsia="ar-SA"/>
              </w:rPr>
              <w:t>m</w:t>
            </w:r>
          </w:p>
        </w:tc>
      </w:tr>
    </w:tbl>
    <w:p w14:paraId="1F029D2F" w14:textId="77777777" w:rsidR="009815FC" w:rsidRPr="009815FC" w:rsidRDefault="009815FC" w:rsidP="009815FC">
      <w:pPr>
        <w:widowControl w:val="0"/>
        <w:suppressAutoHyphens/>
        <w:spacing w:line="360" w:lineRule="auto"/>
        <w:jc w:val="both"/>
        <w:rPr>
          <w:rFonts w:eastAsia="Arial Unicode MS"/>
          <w:color w:val="000000"/>
          <w:kern w:val="1"/>
          <w:sz w:val="16"/>
          <w:szCs w:val="16"/>
          <w:lang w:eastAsia="ar-SA"/>
        </w:rPr>
      </w:pPr>
    </w:p>
    <w:p w14:paraId="7C0BC963" w14:textId="77777777" w:rsidR="009815FC" w:rsidRPr="009815FC" w:rsidRDefault="009815FC" w:rsidP="009815FC">
      <w:pPr>
        <w:widowControl w:val="0"/>
        <w:suppressAutoHyphens/>
        <w:spacing w:line="360" w:lineRule="auto"/>
        <w:jc w:val="both"/>
        <w:rPr>
          <w:rFonts w:eastAsia="Lucida Sans Unicode"/>
          <w:color w:val="000000"/>
          <w:kern w:val="1"/>
          <w:sz w:val="16"/>
          <w:szCs w:val="16"/>
          <w:lang w:eastAsia="ar-SA"/>
        </w:rPr>
      </w:pPr>
      <w:r w:rsidRPr="009815FC">
        <w:rPr>
          <w:rFonts w:eastAsia="Arial Unicode MS"/>
          <w:color w:val="000000"/>
          <w:kern w:val="1"/>
          <w:u w:val="single"/>
          <w:lang w:eastAsia="ar-SA"/>
        </w:rPr>
        <w:t>Próba</w:t>
      </w:r>
      <w:r w:rsidRPr="009815FC">
        <w:rPr>
          <w:rFonts w:eastAsia="Arial"/>
          <w:color w:val="000000"/>
          <w:kern w:val="1"/>
          <w:u w:val="single"/>
          <w:lang w:eastAsia="ar-SA"/>
        </w:rPr>
        <w:t xml:space="preserve"> </w:t>
      </w:r>
      <w:r w:rsidRPr="009815FC">
        <w:rPr>
          <w:rFonts w:eastAsia="Arial Unicode MS"/>
          <w:color w:val="000000"/>
          <w:kern w:val="1"/>
          <w:u w:val="single"/>
          <w:lang w:eastAsia="ar-SA"/>
        </w:rPr>
        <w:t>szczelności</w:t>
      </w:r>
    </w:p>
    <w:p w14:paraId="6B39E01C" w14:textId="77777777" w:rsidR="009815FC" w:rsidRPr="009815FC" w:rsidRDefault="009815FC" w:rsidP="009815FC">
      <w:pPr>
        <w:suppressAutoHyphens/>
        <w:spacing w:line="360" w:lineRule="auto"/>
        <w:jc w:val="both"/>
        <w:rPr>
          <w:rFonts w:eastAsia="Times New Roman"/>
          <w:color w:val="000000"/>
          <w:kern w:val="1"/>
          <w:szCs w:val="20"/>
          <w:lang w:eastAsia="ar-SA"/>
        </w:rPr>
      </w:pPr>
      <w:r w:rsidRPr="009815FC">
        <w:rPr>
          <w:rFonts w:eastAsia="Lucida Sans Unicode"/>
          <w:color w:val="000000"/>
          <w:kern w:val="1"/>
          <w:szCs w:val="20"/>
          <w:lang w:eastAsia="ar-SA"/>
        </w:rPr>
        <w:t>Po</w:t>
      </w:r>
      <w:r w:rsidRPr="009815FC">
        <w:rPr>
          <w:rFonts w:eastAsia="Arial"/>
          <w:color w:val="000000"/>
          <w:kern w:val="1"/>
          <w:szCs w:val="20"/>
          <w:lang w:eastAsia="ar-SA"/>
        </w:rPr>
        <w:t xml:space="preserve"> </w:t>
      </w:r>
      <w:r w:rsidRPr="009815FC">
        <w:rPr>
          <w:rFonts w:eastAsia="Times New Roman"/>
          <w:color w:val="000000"/>
          <w:kern w:val="1"/>
          <w:szCs w:val="20"/>
          <w:lang w:eastAsia="ar-SA"/>
        </w:rPr>
        <w:t>zmontowaniu</w:t>
      </w:r>
      <w:r w:rsidRPr="009815FC">
        <w:rPr>
          <w:rFonts w:eastAsia="Arial"/>
          <w:color w:val="000000"/>
          <w:kern w:val="1"/>
          <w:szCs w:val="20"/>
          <w:lang w:eastAsia="ar-SA"/>
        </w:rPr>
        <w:t xml:space="preserve"> </w:t>
      </w:r>
      <w:r w:rsidRPr="009815FC">
        <w:rPr>
          <w:rFonts w:eastAsia="Times New Roman"/>
          <w:color w:val="000000"/>
          <w:kern w:val="1"/>
          <w:szCs w:val="20"/>
          <w:lang w:eastAsia="ar-SA"/>
        </w:rPr>
        <w:t>i</w:t>
      </w:r>
      <w:r w:rsidRPr="009815FC">
        <w:rPr>
          <w:rFonts w:eastAsia="Arial"/>
          <w:color w:val="000000"/>
          <w:kern w:val="1"/>
          <w:szCs w:val="20"/>
          <w:lang w:eastAsia="ar-SA"/>
        </w:rPr>
        <w:t xml:space="preserve"> </w:t>
      </w:r>
      <w:r w:rsidRPr="009815FC">
        <w:rPr>
          <w:rFonts w:eastAsia="Times New Roman"/>
          <w:color w:val="000000"/>
          <w:kern w:val="1"/>
          <w:szCs w:val="20"/>
          <w:lang w:eastAsia="ar-SA"/>
        </w:rPr>
        <w:t>przygotowaniu</w:t>
      </w:r>
      <w:r w:rsidRPr="009815FC">
        <w:rPr>
          <w:rFonts w:eastAsia="Arial"/>
          <w:color w:val="000000"/>
          <w:kern w:val="1"/>
          <w:szCs w:val="20"/>
          <w:lang w:eastAsia="ar-SA"/>
        </w:rPr>
        <w:t xml:space="preserve"> </w:t>
      </w:r>
      <w:r w:rsidRPr="009815FC">
        <w:rPr>
          <w:rFonts w:eastAsia="Times New Roman"/>
          <w:color w:val="000000"/>
          <w:kern w:val="1"/>
          <w:szCs w:val="20"/>
          <w:lang w:eastAsia="ar-SA"/>
        </w:rPr>
        <w:t>rurociągu</w:t>
      </w:r>
      <w:r w:rsidRPr="009815FC">
        <w:rPr>
          <w:rFonts w:eastAsia="Arial"/>
          <w:color w:val="000000"/>
          <w:kern w:val="1"/>
          <w:szCs w:val="20"/>
          <w:lang w:eastAsia="ar-SA"/>
        </w:rPr>
        <w:t xml:space="preserve"> </w:t>
      </w:r>
      <w:r w:rsidRPr="009815FC">
        <w:rPr>
          <w:rFonts w:eastAsia="Times New Roman"/>
          <w:color w:val="000000"/>
          <w:kern w:val="1"/>
          <w:szCs w:val="20"/>
          <w:lang w:eastAsia="ar-SA"/>
        </w:rPr>
        <w:t>do</w:t>
      </w:r>
      <w:r w:rsidRPr="009815FC">
        <w:rPr>
          <w:rFonts w:eastAsia="Arial"/>
          <w:color w:val="000000"/>
          <w:kern w:val="1"/>
          <w:szCs w:val="20"/>
          <w:lang w:eastAsia="ar-SA"/>
        </w:rPr>
        <w:t xml:space="preserve"> </w:t>
      </w:r>
      <w:r w:rsidRPr="009815FC">
        <w:rPr>
          <w:rFonts w:eastAsia="Times New Roman"/>
          <w:color w:val="000000"/>
          <w:kern w:val="1"/>
          <w:szCs w:val="20"/>
          <w:lang w:eastAsia="ar-SA"/>
        </w:rPr>
        <w:t>odbioru</w:t>
      </w:r>
      <w:r w:rsidRPr="009815FC">
        <w:rPr>
          <w:rFonts w:eastAsia="Arial"/>
          <w:color w:val="000000"/>
          <w:kern w:val="1"/>
          <w:szCs w:val="20"/>
          <w:lang w:eastAsia="ar-SA"/>
        </w:rPr>
        <w:t xml:space="preserve"> </w:t>
      </w:r>
      <w:r w:rsidRPr="009815FC">
        <w:rPr>
          <w:rFonts w:eastAsia="Times New Roman"/>
          <w:color w:val="000000"/>
          <w:kern w:val="1"/>
          <w:szCs w:val="20"/>
          <w:lang w:eastAsia="ar-SA"/>
        </w:rPr>
        <w:t>należy</w:t>
      </w:r>
      <w:r w:rsidRPr="009815FC">
        <w:rPr>
          <w:rFonts w:eastAsia="Arial"/>
          <w:color w:val="000000"/>
          <w:kern w:val="1"/>
          <w:szCs w:val="20"/>
          <w:lang w:eastAsia="ar-SA"/>
        </w:rPr>
        <w:t xml:space="preserve"> </w:t>
      </w:r>
      <w:r w:rsidRPr="009815FC">
        <w:rPr>
          <w:rFonts w:eastAsia="Times New Roman"/>
          <w:color w:val="000000"/>
          <w:kern w:val="1"/>
          <w:szCs w:val="20"/>
          <w:lang w:eastAsia="ar-SA"/>
        </w:rPr>
        <w:t>przeprowadzić</w:t>
      </w:r>
      <w:r w:rsidRPr="009815FC">
        <w:rPr>
          <w:rFonts w:eastAsia="Arial"/>
          <w:color w:val="000000"/>
          <w:kern w:val="1"/>
          <w:szCs w:val="20"/>
          <w:lang w:eastAsia="ar-SA"/>
        </w:rPr>
        <w:t xml:space="preserve"> </w:t>
      </w:r>
      <w:r w:rsidRPr="009815FC">
        <w:rPr>
          <w:rFonts w:eastAsia="Times New Roman"/>
          <w:color w:val="000000"/>
          <w:kern w:val="1"/>
          <w:szCs w:val="20"/>
          <w:lang w:eastAsia="ar-SA"/>
        </w:rPr>
        <w:t>rozruch</w:t>
      </w:r>
      <w:r w:rsidRPr="009815FC">
        <w:rPr>
          <w:rFonts w:eastAsia="Arial"/>
          <w:color w:val="000000"/>
          <w:kern w:val="1"/>
          <w:szCs w:val="20"/>
          <w:lang w:eastAsia="ar-SA"/>
        </w:rPr>
        <w:t xml:space="preserve"> </w:t>
      </w:r>
      <w:r w:rsidRPr="009815FC">
        <w:rPr>
          <w:rFonts w:eastAsia="Times New Roman"/>
          <w:color w:val="000000"/>
          <w:kern w:val="1"/>
          <w:szCs w:val="20"/>
          <w:lang w:eastAsia="ar-SA"/>
        </w:rPr>
        <w:t>próbny</w:t>
      </w:r>
      <w:r w:rsidRPr="009815FC">
        <w:rPr>
          <w:rFonts w:eastAsia="Arial"/>
          <w:color w:val="000000"/>
          <w:kern w:val="1"/>
          <w:szCs w:val="20"/>
          <w:lang w:eastAsia="ar-SA"/>
        </w:rPr>
        <w:t xml:space="preserve"> </w:t>
      </w:r>
      <w:r w:rsidRPr="009815FC">
        <w:rPr>
          <w:rFonts w:eastAsia="Times New Roman"/>
          <w:color w:val="000000"/>
          <w:kern w:val="1"/>
          <w:szCs w:val="20"/>
          <w:lang w:eastAsia="ar-SA"/>
        </w:rPr>
        <w:t>zgodnie</w:t>
      </w:r>
      <w:r w:rsidRPr="009815FC">
        <w:rPr>
          <w:rFonts w:eastAsia="Arial"/>
          <w:color w:val="000000"/>
          <w:kern w:val="1"/>
          <w:szCs w:val="20"/>
          <w:lang w:eastAsia="ar-SA"/>
        </w:rPr>
        <w:t xml:space="preserve"> </w:t>
      </w:r>
      <w:r w:rsidRPr="009815FC">
        <w:rPr>
          <w:rFonts w:eastAsia="Times New Roman"/>
          <w:color w:val="000000"/>
          <w:kern w:val="1"/>
          <w:szCs w:val="20"/>
          <w:lang w:eastAsia="ar-SA"/>
        </w:rPr>
        <w:t>z</w:t>
      </w:r>
      <w:r w:rsidRPr="009815FC">
        <w:rPr>
          <w:rFonts w:eastAsia="Arial"/>
          <w:color w:val="000000"/>
          <w:kern w:val="1"/>
          <w:szCs w:val="20"/>
          <w:lang w:eastAsia="ar-SA"/>
        </w:rPr>
        <w:t xml:space="preserve"> </w:t>
      </w:r>
      <w:r w:rsidRPr="009815FC">
        <w:rPr>
          <w:rFonts w:eastAsia="Times New Roman"/>
          <w:color w:val="000000"/>
          <w:kern w:val="1"/>
          <w:szCs w:val="20"/>
          <w:lang w:eastAsia="ar-SA"/>
        </w:rPr>
        <w:t>instrukcją</w:t>
      </w:r>
      <w:r w:rsidRPr="009815FC">
        <w:rPr>
          <w:rFonts w:eastAsia="Arial"/>
          <w:color w:val="000000"/>
          <w:kern w:val="1"/>
          <w:szCs w:val="20"/>
          <w:lang w:eastAsia="ar-SA"/>
        </w:rPr>
        <w:t xml:space="preserve"> </w:t>
      </w:r>
      <w:r w:rsidRPr="009815FC">
        <w:rPr>
          <w:rFonts w:eastAsia="Times New Roman"/>
          <w:color w:val="000000"/>
          <w:kern w:val="1"/>
          <w:szCs w:val="20"/>
          <w:lang w:eastAsia="ar-SA"/>
        </w:rPr>
        <w:t>eksploatacji</w:t>
      </w:r>
      <w:r w:rsidRPr="009815FC">
        <w:rPr>
          <w:rFonts w:eastAsia="Arial"/>
          <w:color w:val="000000"/>
          <w:kern w:val="1"/>
          <w:szCs w:val="20"/>
          <w:lang w:eastAsia="ar-SA"/>
        </w:rPr>
        <w:t xml:space="preserve"> </w:t>
      </w:r>
      <w:r w:rsidRPr="009815FC">
        <w:rPr>
          <w:rFonts w:eastAsia="Times New Roman"/>
          <w:color w:val="000000"/>
          <w:kern w:val="1"/>
          <w:szCs w:val="20"/>
          <w:lang w:eastAsia="ar-SA"/>
        </w:rPr>
        <w:t>w</w:t>
      </w:r>
      <w:r w:rsidRPr="009815FC">
        <w:rPr>
          <w:rFonts w:eastAsia="Arial"/>
          <w:color w:val="000000"/>
          <w:kern w:val="1"/>
          <w:szCs w:val="20"/>
          <w:lang w:eastAsia="ar-SA"/>
        </w:rPr>
        <w:t xml:space="preserve"> </w:t>
      </w:r>
      <w:r w:rsidRPr="009815FC">
        <w:rPr>
          <w:rFonts w:eastAsia="Times New Roman"/>
          <w:color w:val="000000"/>
          <w:kern w:val="1"/>
          <w:szCs w:val="20"/>
          <w:lang w:eastAsia="ar-SA"/>
        </w:rPr>
        <w:t>warunkach</w:t>
      </w:r>
      <w:r w:rsidRPr="009815FC">
        <w:rPr>
          <w:rFonts w:eastAsia="Arial"/>
          <w:color w:val="000000"/>
          <w:kern w:val="1"/>
          <w:szCs w:val="20"/>
          <w:lang w:eastAsia="ar-SA"/>
        </w:rPr>
        <w:t xml:space="preserve"> </w:t>
      </w:r>
      <w:r w:rsidRPr="009815FC">
        <w:rPr>
          <w:rFonts w:eastAsia="Times New Roman"/>
          <w:color w:val="000000"/>
          <w:kern w:val="1"/>
          <w:szCs w:val="20"/>
          <w:lang w:eastAsia="ar-SA"/>
        </w:rPr>
        <w:t>przewidzianych</w:t>
      </w:r>
      <w:r w:rsidRPr="009815FC">
        <w:rPr>
          <w:rFonts w:eastAsia="Arial"/>
          <w:color w:val="000000"/>
          <w:kern w:val="1"/>
          <w:szCs w:val="20"/>
          <w:lang w:eastAsia="ar-SA"/>
        </w:rPr>
        <w:t xml:space="preserve"> </w:t>
      </w:r>
      <w:r w:rsidRPr="009815FC">
        <w:rPr>
          <w:rFonts w:eastAsia="Times New Roman"/>
          <w:color w:val="000000"/>
          <w:kern w:val="1"/>
          <w:szCs w:val="20"/>
          <w:lang w:eastAsia="ar-SA"/>
        </w:rPr>
        <w:t>przy</w:t>
      </w:r>
      <w:r w:rsidRPr="009815FC">
        <w:rPr>
          <w:rFonts w:eastAsia="Arial"/>
          <w:color w:val="000000"/>
          <w:kern w:val="1"/>
          <w:szCs w:val="20"/>
          <w:lang w:eastAsia="ar-SA"/>
        </w:rPr>
        <w:t xml:space="preserve"> </w:t>
      </w:r>
      <w:r w:rsidRPr="009815FC">
        <w:rPr>
          <w:rFonts w:eastAsia="Times New Roman"/>
          <w:color w:val="000000"/>
          <w:kern w:val="1"/>
          <w:szCs w:val="20"/>
          <w:lang w:eastAsia="ar-SA"/>
        </w:rPr>
        <w:t>normalnej</w:t>
      </w:r>
      <w:r w:rsidRPr="009815FC">
        <w:rPr>
          <w:rFonts w:eastAsia="Arial"/>
          <w:color w:val="000000"/>
          <w:kern w:val="1"/>
          <w:szCs w:val="20"/>
          <w:lang w:eastAsia="ar-SA"/>
        </w:rPr>
        <w:t xml:space="preserve"> </w:t>
      </w:r>
      <w:r w:rsidRPr="009815FC">
        <w:rPr>
          <w:rFonts w:eastAsia="Times New Roman"/>
          <w:color w:val="000000"/>
          <w:kern w:val="1"/>
          <w:szCs w:val="20"/>
          <w:lang w:eastAsia="ar-SA"/>
        </w:rPr>
        <w:t>pracy</w:t>
      </w:r>
      <w:r w:rsidRPr="009815FC">
        <w:rPr>
          <w:rFonts w:eastAsia="Arial"/>
          <w:color w:val="000000"/>
          <w:kern w:val="1"/>
          <w:szCs w:val="20"/>
          <w:lang w:eastAsia="ar-SA"/>
        </w:rPr>
        <w:t xml:space="preserve"> </w:t>
      </w:r>
      <w:r w:rsidRPr="009815FC">
        <w:rPr>
          <w:rFonts w:eastAsia="Times New Roman"/>
          <w:color w:val="000000"/>
          <w:kern w:val="1"/>
          <w:szCs w:val="20"/>
          <w:lang w:eastAsia="ar-SA"/>
        </w:rPr>
        <w:t>rurociągu</w:t>
      </w:r>
      <w:r w:rsidRPr="009815FC">
        <w:rPr>
          <w:rFonts w:eastAsia="Arial"/>
          <w:color w:val="000000"/>
          <w:kern w:val="1"/>
          <w:szCs w:val="20"/>
          <w:lang w:eastAsia="ar-SA"/>
        </w:rPr>
        <w:t xml:space="preserve"> </w:t>
      </w:r>
      <w:r w:rsidRPr="009815FC">
        <w:rPr>
          <w:rFonts w:eastAsia="Times New Roman"/>
          <w:color w:val="000000"/>
          <w:kern w:val="1"/>
          <w:szCs w:val="20"/>
          <w:lang w:eastAsia="ar-SA"/>
        </w:rPr>
        <w:t>i</w:t>
      </w:r>
      <w:r w:rsidRPr="009815FC">
        <w:rPr>
          <w:rFonts w:eastAsia="Arial"/>
          <w:color w:val="000000"/>
          <w:kern w:val="1"/>
          <w:szCs w:val="20"/>
          <w:lang w:eastAsia="ar-SA"/>
        </w:rPr>
        <w:t xml:space="preserve"> </w:t>
      </w:r>
      <w:r w:rsidRPr="009815FC">
        <w:rPr>
          <w:rFonts w:eastAsia="Times New Roman"/>
          <w:color w:val="000000"/>
          <w:kern w:val="1"/>
          <w:szCs w:val="20"/>
          <w:lang w:eastAsia="ar-SA"/>
        </w:rPr>
        <w:t>możliwie</w:t>
      </w:r>
      <w:r w:rsidRPr="009815FC">
        <w:rPr>
          <w:rFonts w:eastAsia="Arial"/>
          <w:color w:val="000000"/>
          <w:kern w:val="1"/>
          <w:szCs w:val="20"/>
          <w:lang w:eastAsia="ar-SA"/>
        </w:rPr>
        <w:t xml:space="preserve"> </w:t>
      </w:r>
      <w:r w:rsidRPr="009815FC">
        <w:rPr>
          <w:rFonts w:eastAsia="Times New Roman"/>
          <w:color w:val="000000"/>
          <w:kern w:val="1"/>
          <w:szCs w:val="20"/>
          <w:lang w:eastAsia="ar-SA"/>
        </w:rPr>
        <w:t>przy</w:t>
      </w:r>
      <w:r w:rsidRPr="009815FC">
        <w:rPr>
          <w:rFonts w:eastAsia="Arial"/>
          <w:color w:val="000000"/>
          <w:kern w:val="1"/>
          <w:szCs w:val="20"/>
          <w:lang w:eastAsia="ar-SA"/>
        </w:rPr>
        <w:t xml:space="preserve"> </w:t>
      </w:r>
      <w:r w:rsidRPr="009815FC">
        <w:rPr>
          <w:rFonts w:eastAsia="Times New Roman"/>
          <w:color w:val="000000"/>
          <w:kern w:val="1"/>
          <w:szCs w:val="20"/>
          <w:lang w:eastAsia="ar-SA"/>
        </w:rPr>
        <w:t>pełnym</w:t>
      </w:r>
      <w:r w:rsidRPr="009815FC">
        <w:rPr>
          <w:rFonts w:eastAsia="Arial"/>
          <w:color w:val="000000"/>
          <w:kern w:val="1"/>
          <w:szCs w:val="20"/>
          <w:lang w:eastAsia="ar-SA"/>
        </w:rPr>
        <w:t xml:space="preserve"> </w:t>
      </w:r>
      <w:r w:rsidRPr="009815FC">
        <w:rPr>
          <w:rFonts w:eastAsia="Times New Roman"/>
          <w:color w:val="000000"/>
          <w:kern w:val="1"/>
          <w:szCs w:val="20"/>
          <w:lang w:eastAsia="ar-SA"/>
        </w:rPr>
        <w:t>obciążeniu.</w:t>
      </w:r>
    </w:p>
    <w:p w14:paraId="074F8D5E" w14:textId="77777777" w:rsidR="009815FC" w:rsidRPr="009815FC" w:rsidRDefault="009815FC" w:rsidP="009815FC">
      <w:pPr>
        <w:suppressAutoHyphens/>
        <w:spacing w:before="9" w:line="360" w:lineRule="auto"/>
        <w:ind w:right="51"/>
        <w:jc w:val="both"/>
        <w:rPr>
          <w:rFonts w:eastAsia="Times New Roman"/>
          <w:color w:val="000000"/>
          <w:kern w:val="1"/>
          <w:szCs w:val="20"/>
          <w:lang w:eastAsia="ar-SA"/>
        </w:rPr>
      </w:pPr>
      <w:r w:rsidRPr="009815FC">
        <w:rPr>
          <w:rFonts w:eastAsia="Times New Roman"/>
          <w:color w:val="000000"/>
          <w:kern w:val="1"/>
          <w:szCs w:val="20"/>
          <w:lang w:eastAsia="ar-SA"/>
        </w:rPr>
        <w:t>Po zakończeniu montażu przystąpić do prób zgodnie z wymogami normy PN-EN ISO 7396-1.</w:t>
      </w:r>
    </w:p>
    <w:p w14:paraId="1BA8CA41" w14:textId="77777777" w:rsidR="009815FC" w:rsidRPr="009815FC" w:rsidRDefault="009815FC" w:rsidP="009815FC">
      <w:pPr>
        <w:suppressAutoHyphens/>
        <w:spacing w:before="9" w:line="360" w:lineRule="auto"/>
        <w:ind w:right="51"/>
        <w:jc w:val="both"/>
        <w:rPr>
          <w:rFonts w:eastAsia="Times New Roman"/>
          <w:color w:val="000000"/>
          <w:kern w:val="1"/>
          <w:szCs w:val="20"/>
          <w:lang w:eastAsia="ar-SA"/>
        </w:rPr>
      </w:pPr>
      <w:r w:rsidRPr="009815FC">
        <w:rPr>
          <w:rFonts w:eastAsia="Times New Roman"/>
          <w:color w:val="000000"/>
          <w:kern w:val="1"/>
          <w:szCs w:val="20"/>
          <w:lang w:eastAsia="ar-SA"/>
        </w:rPr>
        <w:t xml:space="preserve">Próbę ciśnieniową należy przeprowadzić w obecności osób kompetentnych, sporządzając protokół z jej przebiegu i ostatecznego wyniku. Po napełnieniu instalacji sprężonym powietrzem, ustaleniu się temperatury i uzyskaniu odpowiedniego ciśnienia należy butle odłączyć i zapisać w protokole </w:t>
      </w:r>
      <w:r w:rsidRPr="009815FC">
        <w:rPr>
          <w:rFonts w:eastAsia="Times New Roman"/>
          <w:color w:val="000000"/>
          <w:kern w:val="1"/>
          <w:szCs w:val="20"/>
          <w:lang w:eastAsia="ar-SA"/>
        </w:rPr>
        <w:lastRenderedPageBreak/>
        <w:t xml:space="preserve">godzinę, ciśnienie w instalacji i temperatur! otoczenia. Ciśnienie próbne dla instalacji sprężonego powietrza = 1.5 </w:t>
      </w:r>
      <w:proofErr w:type="spellStart"/>
      <w:r w:rsidRPr="009815FC">
        <w:rPr>
          <w:rFonts w:eastAsia="Times New Roman"/>
          <w:color w:val="000000"/>
          <w:kern w:val="1"/>
          <w:szCs w:val="20"/>
          <w:lang w:eastAsia="ar-SA"/>
        </w:rPr>
        <w:t>MPa</w:t>
      </w:r>
      <w:proofErr w:type="spellEnd"/>
      <w:r w:rsidRPr="009815FC">
        <w:rPr>
          <w:rFonts w:eastAsia="Times New Roman"/>
          <w:color w:val="000000"/>
          <w:kern w:val="1"/>
          <w:szCs w:val="20"/>
          <w:lang w:eastAsia="ar-SA"/>
        </w:rPr>
        <w:t>.</w:t>
      </w:r>
    </w:p>
    <w:p w14:paraId="524403EA" w14:textId="77777777" w:rsidR="009815FC" w:rsidRPr="009815FC" w:rsidRDefault="009815FC" w:rsidP="009815FC">
      <w:pPr>
        <w:suppressAutoHyphens/>
        <w:spacing w:before="9" w:line="360" w:lineRule="auto"/>
        <w:ind w:right="51"/>
        <w:jc w:val="both"/>
        <w:rPr>
          <w:rFonts w:eastAsia="Times New Roman"/>
          <w:color w:val="000000"/>
          <w:kern w:val="1"/>
          <w:szCs w:val="20"/>
          <w:lang w:eastAsia="ar-SA"/>
        </w:rPr>
      </w:pPr>
      <w:r w:rsidRPr="009815FC">
        <w:rPr>
          <w:rFonts w:eastAsia="Times New Roman"/>
          <w:color w:val="000000"/>
          <w:kern w:val="1"/>
          <w:szCs w:val="20"/>
          <w:lang w:eastAsia="ar-SA"/>
        </w:rPr>
        <w:t>Instalację można uznać za szczelną, jeżeli po 24 godz. manometry nie wykażą spadku ciśnienia</w:t>
      </w:r>
    </w:p>
    <w:p w14:paraId="165704EC" w14:textId="77777777" w:rsidR="009815FC" w:rsidRPr="009815FC" w:rsidRDefault="009815FC" w:rsidP="009815FC">
      <w:pPr>
        <w:suppressAutoHyphens/>
        <w:spacing w:before="9" w:line="360" w:lineRule="auto"/>
        <w:ind w:right="51"/>
        <w:jc w:val="both"/>
        <w:rPr>
          <w:rFonts w:eastAsia="Times New Roman"/>
          <w:color w:val="000000"/>
          <w:kern w:val="1"/>
          <w:szCs w:val="20"/>
          <w:lang w:eastAsia="ar-SA"/>
        </w:rPr>
      </w:pPr>
      <w:r w:rsidRPr="009815FC">
        <w:rPr>
          <w:rFonts w:eastAsia="Times New Roman"/>
          <w:color w:val="000000"/>
          <w:kern w:val="1"/>
          <w:szCs w:val="20"/>
          <w:lang w:eastAsia="ar-SA"/>
        </w:rPr>
        <w:t>poza ewentualną odchyłkę wynikającą z różnicy temperatur.</w:t>
      </w:r>
    </w:p>
    <w:p w14:paraId="63B02AC5" w14:textId="77777777" w:rsidR="009815FC" w:rsidRPr="009815FC" w:rsidRDefault="009815FC" w:rsidP="009815FC">
      <w:pPr>
        <w:suppressAutoHyphens/>
        <w:spacing w:line="360" w:lineRule="auto"/>
        <w:jc w:val="both"/>
        <w:rPr>
          <w:rFonts w:eastAsia="Times New Roman"/>
          <w:color w:val="000000"/>
          <w:kern w:val="1"/>
          <w:szCs w:val="20"/>
          <w:lang w:eastAsia="ar-SA"/>
        </w:rPr>
      </w:pPr>
      <w:r w:rsidRPr="009815FC">
        <w:rPr>
          <w:rFonts w:eastAsia="Times New Roman"/>
          <w:color w:val="000000"/>
          <w:kern w:val="1"/>
          <w:szCs w:val="20"/>
          <w:lang w:eastAsia="ar-SA"/>
        </w:rPr>
        <w:t>Przekazując instalacje użytkownikowi należy pozostawić ją pod ciśnieniem roboczym.</w:t>
      </w:r>
    </w:p>
    <w:p w14:paraId="6E7D9DFC" w14:textId="77777777" w:rsidR="009815FC" w:rsidRPr="009815FC" w:rsidRDefault="009815FC" w:rsidP="009815FC">
      <w:pPr>
        <w:widowControl w:val="0"/>
        <w:tabs>
          <w:tab w:val="left" w:pos="0"/>
        </w:tabs>
        <w:suppressAutoHyphens/>
        <w:spacing w:line="360" w:lineRule="auto"/>
        <w:jc w:val="both"/>
        <w:rPr>
          <w:rFonts w:eastAsia="Lucida Sans Unicode"/>
          <w:color w:val="000000"/>
          <w:kern w:val="1"/>
          <w:szCs w:val="20"/>
          <w:lang w:eastAsia="ar-SA"/>
        </w:rPr>
      </w:pPr>
      <w:r w:rsidRPr="009815FC">
        <w:rPr>
          <w:rFonts w:eastAsia="Lucida Sans Unicode"/>
          <w:bCs/>
          <w:color w:val="000000"/>
          <w:kern w:val="1"/>
          <w:lang w:eastAsia="ar-SA"/>
        </w:rPr>
        <w:t>Wszystkie</w:t>
      </w:r>
      <w:r w:rsidRPr="009815FC">
        <w:rPr>
          <w:rFonts w:eastAsia="Arial"/>
          <w:bCs/>
          <w:color w:val="000000"/>
          <w:kern w:val="1"/>
          <w:lang w:eastAsia="ar-SA"/>
        </w:rPr>
        <w:t xml:space="preserve"> </w:t>
      </w:r>
      <w:r w:rsidRPr="009815FC">
        <w:rPr>
          <w:rFonts w:eastAsia="Lucida Sans Unicode"/>
          <w:bCs/>
          <w:color w:val="000000"/>
          <w:kern w:val="1"/>
          <w:lang w:eastAsia="ar-SA"/>
        </w:rPr>
        <w:t>rurociągi</w:t>
      </w:r>
      <w:r w:rsidRPr="009815FC">
        <w:rPr>
          <w:rFonts w:eastAsia="Arial"/>
          <w:bCs/>
          <w:color w:val="000000"/>
          <w:kern w:val="1"/>
          <w:lang w:eastAsia="ar-SA"/>
        </w:rPr>
        <w:t xml:space="preserve"> </w:t>
      </w:r>
      <w:r w:rsidRPr="009815FC">
        <w:rPr>
          <w:rFonts w:eastAsia="Lucida Sans Unicode"/>
          <w:bCs/>
          <w:color w:val="000000"/>
          <w:kern w:val="1"/>
          <w:lang w:eastAsia="ar-SA"/>
        </w:rPr>
        <w:t>instalacyjne</w:t>
      </w:r>
      <w:r w:rsidRPr="009815FC">
        <w:rPr>
          <w:rFonts w:eastAsia="Arial"/>
          <w:bCs/>
          <w:color w:val="000000"/>
          <w:kern w:val="1"/>
          <w:lang w:eastAsia="ar-SA"/>
        </w:rPr>
        <w:t xml:space="preserve"> </w:t>
      </w:r>
      <w:r w:rsidRPr="009815FC">
        <w:rPr>
          <w:rFonts w:eastAsia="Lucida Sans Unicode"/>
          <w:bCs/>
          <w:color w:val="000000"/>
          <w:kern w:val="1"/>
          <w:lang w:eastAsia="ar-SA"/>
        </w:rPr>
        <w:t>przechodzące</w:t>
      </w:r>
      <w:r w:rsidRPr="009815FC">
        <w:rPr>
          <w:rFonts w:eastAsia="Arial"/>
          <w:bCs/>
          <w:color w:val="000000"/>
          <w:kern w:val="1"/>
          <w:lang w:eastAsia="ar-SA"/>
        </w:rPr>
        <w:t xml:space="preserve"> </w:t>
      </w:r>
      <w:r w:rsidRPr="009815FC">
        <w:rPr>
          <w:rFonts w:eastAsia="Lucida Sans Unicode"/>
          <w:bCs/>
          <w:color w:val="000000"/>
          <w:kern w:val="1"/>
          <w:lang w:eastAsia="ar-SA"/>
        </w:rPr>
        <w:t>przez</w:t>
      </w:r>
      <w:r w:rsidRPr="009815FC">
        <w:rPr>
          <w:rFonts w:eastAsia="Arial"/>
          <w:bCs/>
          <w:color w:val="000000"/>
          <w:kern w:val="1"/>
          <w:lang w:eastAsia="ar-SA"/>
        </w:rPr>
        <w:t xml:space="preserve"> </w:t>
      </w:r>
      <w:r w:rsidRPr="009815FC">
        <w:rPr>
          <w:rFonts w:eastAsia="Lucida Sans Unicode"/>
          <w:bCs/>
          <w:color w:val="000000"/>
          <w:kern w:val="1"/>
          <w:lang w:eastAsia="ar-SA"/>
        </w:rPr>
        <w:t>stropy</w:t>
      </w:r>
      <w:r w:rsidRPr="009815FC">
        <w:rPr>
          <w:rFonts w:eastAsia="Arial"/>
          <w:bCs/>
          <w:color w:val="000000"/>
          <w:kern w:val="1"/>
          <w:lang w:eastAsia="ar-SA"/>
        </w:rPr>
        <w:t xml:space="preserve"> </w:t>
      </w:r>
      <w:r w:rsidRPr="009815FC">
        <w:rPr>
          <w:rFonts w:eastAsia="Lucida Sans Unicode"/>
          <w:bCs/>
          <w:color w:val="000000"/>
          <w:kern w:val="1"/>
          <w:lang w:eastAsia="ar-SA"/>
        </w:rPr>
        <w:t>i</w:t>
      </w:r>
      <w:r w:rsidRPr="009815FC">
        <w:rPr>
          <w:rFonts w:eastAsia="Arial"/>
          <w:bCs/>
          <w:color w:val="000000"/>
          <w:kern w:val="1"/>
          <w:lang w:eastAsia="ar-SA"/>
        </w:rPr>
        <w:t xml:space="preserve"> </w:t>
      </w:r>
      <w:r w:rsidRPr="009815FC">
        <w:rPr>
          <w:rFonts w:eastAsia="Lucida Sans Unicode"/>
          <w:bCs/>
          <w:color w:val="000000"/>
          <w:kern w:val="1"/>
          <w:lang w:eastAsia="ar-SA"/>
        </w:rPr>
        <w:t>ściany</w:t>
      </w:r>
      <w:r w:rsidRPr="009815FC">
        <w:rPr>
          <w:rFonts w:eastAsia="Arial"/>
          <w:bCs/>
          <w:color w:val="000000"/>
          <w:kern w:val="1"/>
          <w:lang w:eastAsia="ar-SA"/>
        </w:rPr>
        <w:t xml:space="preserve"> </w:t>
      </w:r>
      <w:proofErr w:type="spellStart"/>
      <w:r w:rsidRPr="009815FC">
        <w:rPr>
          <w:rFonts w:eastAsia="Lucida Sans Unicode"/>
          <w:bCs/>
          <w:color w:val="000000"/>
          <w:kern w:val="1"/>
          <w:lang w:eastAsia="ar-SA"/>
        </w:rPr>
        <w:t>oddzieleń</w:t>
      </w:r>
      <w:proofErr w:type="spellEnd"/>
      <w:r w:rsidRPr="009815FC">
        <w:rPr>
          <w:rFonts w:eastAsia="Arial"/>
          <w:bCs/>
          <w:color w:val="000000"/>
          <w:kern w:val="1"/>
          <w:lang w:eastAsia="ar-SA"/>
        </w:rPr>
        <w:t xml:space="preserve"> </w:t>
      </w:r>
      <w:r w:rsidRPr="009815FC">
        <w:rPr>
          <w:rFonts w:eastAsia="Lucida Sans Unicode"/>
          <w:bCs/>
          <w:color w:val="000000"/>
          <w:kern w:val="1"/>
          <w:lang w:eastAsia="ar-SA"/>
        </w:rPr>
        <w:t>pożarowych</w:t>
      </w:r>
      <w:r w:rsidRPr="009815FC">
        <w:rPr>
          <w:rFonts w:eastAsia="Arial"/>
          <w:bCs/>
          <w:color w:val="000000"/>
          <w:kern w:val="1"/>
          <w:lang w:eastAsia="ar-SA"/>
        </w:rPr>
        <w:t xml:space="preserve"> </w:t>
      </w:r>
      <w:r w:rsidRPr="009815FC">
        <w:rPr>
          <w:rFonts w:eastAsia="Lucida Sans Unicode"/>
          <w:bCs/>
          <w:color w:val="000000"/>
          <w:kern w:val="1"/>
          <w:lang w:eastAsia="ar-SA"/>
        </w:rPr>
        <w:t>obiektu</w:t>
      </w:r>
      <w:r w:rsidRPr="009815FC">
        <w:rPr>
          <w:rFonts w:eastAsia="Arial"/>
          <w:bCs/>
          <w:color w:val="000000"/>
          <w:kern w:val="1"/>
          <w:lang w:eastAsia="ar-SA"/>
        </w:rPr>
        <w:t xml:space="preserve"> </w:t>
      </w:r>
      <w:r w:rsidRPr="009815FC">
        <w:rPr>
          <w:rFonts w:eastAsia="Lucida Sans Unicode"/>
          <w:bCs/>
          <w:color w:val="000000"/>
          <w:kern w:val="1"/>
          <w:lang w:eastAsia="ar-SA"/>
        </w:rPr>
        <w:t>należy</w:t>
      </w:r>
      <w:r w:rsidRPr="009815FC">
        <w:rPr>
          <w:rFonts w:eastAsia="Arial"/>
          <w:bCs/>
          <w:color w:val="000000"/>
          <w:kern w:val="1"/>
          <w:lang w:eastAsia="ar-SA"/>
        </w:rPr>
        <w:t xml:space="preserve"> </w:t>
      </w:r>
      <w:r w:rsidRPr="009815FC">
        <w:rPr>
          <w:rFonts w:eastAsia="Lucida Sans Unicode"/>
          <w:bCs/>
          <w:color w:val="000000"/>
          <w:kern w:val="1"/>
          <w:lang w:eastAsia="ar-SA"/>
        </w:rPr>
        <w:t>zabezpieczyć</w:t>
      </w:r>
      <w:r w:rsidRPr="009815FC">
        <w:rPr>
          <w:rFonts w:eastAsia="Arial"/>
          <w:bCs/>
          <w:color w:val="000000"/>
          <w:kern w:val="1"/>
          <w:lang w:eastAsia="ar-SA"/>
        </w:rPr>
        <w:t xml:space="preserve"> </w:t>
      </w:r>
      <w:r w:rsidRPr="009815FC">
        <w:rPr>
          <w:rFonts w:eastAsia="Lucida Sans Unicode"/>
          <w:bCs/>
          <w:color w:val="000000"/>
          <w:kern w:val="1"/>
          <w:lang w:eastAsia="ar-SA"/>
        </w:rPr>
        <w:t>przy</w:t>
      </w:r>
      <w:r w:rsidRPr="009815FC">
        <w:rPr>
          <w:rFonts w:eastAsia="Arial"/>
          <w:bCs/>
          <w:color w:val="000000"/>
          <w:kern w:val="1"/>
          <w:lang w:eastAsia="ar-SA"/>
        </w:rPr>
        <w:t xml:space="preserve"> </w:t>
      </w:r>
      <w:r w:rsidRPr="009815FC">
        <w:rPr>
          <w:rFonts w:eastAsia="Lucida Sans Unicode"/>
          <w:bCs/>
          <w:color w:val="000000"/>
          <w:kern w:val="1"/>
          <w:lang w:eastAsia="ar-SA"/>
        </w:rPr>
        <w:t>użyciu</w:t>
      </w:r>
      <w:r w:rsidRPr="009815FC">
        <w:rPr>
          <w:rFonts w:eastAsia="Arial"/>
          <w:bCs/>
          <w:color w:val="000000"/>
          <w:kern w:val="1"/>
          <w:lang w:eastAsia="ar-SA"/>
        </w:rPr>
        <w:t xml:space="preserve"> </w:t>
      </w:r>
      <w:r w:rsidRPr="009815FC">
        <w:rPr>
          <w:rFonts w:eastAsia="Lucida Sans Unicode"/>
          <w:bCs/>
          <w:color w:val="000000"/>
          <w:kern w:val="1"/>
          <w:lang w:eastAsia="ar-SA"/>
        </w:rPr>
        <w:t>systemów</w:t>
      </w:r>
      <w:r w:rsidRPr="009815FC">
        <w:rPr>
          <w:rFonts w:eastAsia="Arial"/>
          <w:bCs/>
          <w:color w:val="000000"/>
          <w:kern w:val="1"/>
          <w:lang w:eastAsia="ar-SA"/>
        </w:rPr>
        <w:t xml:space="preserve"> </w:t>
      </w:r>
      <w:r w:rsidRPr="009815FC">
        <w:rPr>
          <w:rFonts w:eastAsia="Lucida Sans Unicode"/>
          <w:bCs/>
          <w:color w:val="000000"/>
          <w:kern w:val="1"/>
          <w:lang w:eastAsia="ar-SA"/>
        </w:rPr>
        <w:t>przegród</w:t>
      </w:r>
      <w:r w:rsidRPr="009815FC">
        <w:rPr>
          <w:rFonts w:eastAsia="Arial"/>
          <w:bCs/>
          <w:color w:val="000000"/>
          <w:kern w:val="1"/>
          <w:lang w:eastAsia="ar-SA"/>
        </w:rPr>
        <w:t xml:space="preserve"> </w:t>
      </w:r>
      <w:r w:rsidRPr="009815FC">
        <w:rPr>
          <w:rFonts w:eastAsia="Lucida Sans Unicode"/>
          <w:bCs/>
          <w:color w:val="000000"/>
          <w:kern w:val="1"/>
          <w:lang w:eastAsia="ar-SA"/>
        </w:rPr>
        <w:t>ogniowych</w:t>
      </w:r>
      <w:r w:rsidRPr="009815FC">
        <w:rPr>
          <w:rFonts w:eastAsia="Arial"/>
          <w:bCs/>
          <w:color w:val="000000"/>
          <w:kern w:val="1"/>
          <w:lang w:eastAsia="ar-SA"/>
        </w:rPr>
        <w:t xml:space="preserve"> </w:t>
      </w:r>
      <w:r w:rsidRPr="009815FC">
        <w:rPr>
          <w:rFonts w:eastAsia="Lucida Sans Unicode"/>
          <w:bCs/>
          <w:color w:val="000000"/>
          <w:kern w:val="1"/>
          <w:lang w:eastAsia="ar-SA"/>
        </w:rPr>
        <w:t>firmy</w:t>
      </w:r>
      <w:r w:rsidRPr="009815FC">
        <w:rPr>
          <w:rFonts w:eastAsia="Arial"/>
          <w:bCs/>
          <w:color w:val="000000"/>
          <w:kern w:val="1"/>
          <w:lang w:eastAsia="ar-SA"/>
        </w:rPr>
        <w:t xml:space="preserve"> </w:t>
      </w:r>
      <w:proofErr w:type="spellStart"/>
      <w:r w:rsidRPr="009815FC">
        <w:rPr>
          <w:rFonts w:eastAsia="Arial"/>
          <w:bCs/>
          <w:color w:val="000000"/>
          <w:kern w:val="1"/>
          <w:lang w:eastAsia="ar-SA"/>
        </w:rPr>
        <w:t>Niczuk</w:t>
      </w:r>
      <w:proofErr w:type="spellEnd"/>
      <w:r w:rsidRPr="009815FC">
        <w:rPr>
          <w:rFonts w:eastAsia="Arial"/>
          <w:bCs/>
          <w:color w:val="000000"/>
          <w:kern w:val="1"/>
          <w:lang w:eastAsia="ar-SA"/>
        </w:rPr>
        <w:t xml:space="preserve"> (lub równoważne)</w:t>
      </w:r>
      <w:r w:rsidRPr="009815FC">
        <w:rPr>
          <w:rFonts w:eastAsia="Lucida Sans Unicode"/>
          <w:bCs/>
          <w:color w:val="000000"/>
          <w:kern w:val="1"/>
          <w:lang w:eastAsia="ar-SA"/>
        </w:rPr>
        <w:t>.</w:t>
      </w:r>
      <w:r w:rsidRPr="009815FC">
        <w:rPr>
          <w:rFonts w:eastAsia="Arial"/>
          <w:bCs/>
          <w:color w:val="000000"/>
          <w:kern w:val="1"/>
          <w:lang w:eastAsia="ar-SA"/>
        </w:rPr>
        <w:t xml:space="preserve"> </w:t>
      </w:r>
      <w:r w:rsidRPr="009815FC">
        <w:rPr>
          <w:rFonts w:eastAsia="Lucida Sans Unicode"/>
          <w:bCs/>
          <w:color w:val="000000"/>
          <w:kern w:val="1"/>
          <w:lang w:eastAsia="ar-SA"/>
        </w:rPr>
        <w:t>Przejścia</w:t>
      </w:r>
      <w:r w:rsidRPr="009815FC">
        <w:rPr>
          <w:rFonts w:eastAsia="Arial"/>
          <w:bCs/>
          <w:color w:val="000000"/>
          <w:kern w:val="1"/>
          <w:lang w:eastAsia="ar-SA"/>
        </w:rPr>
        <w:t xml:space="preserve"> </w:t>
      </w:r>
      <w:r w:rsidRPr="009815FC">
        <w:rPr>
          <w:rFonts w:eastAsia="Lucida Sans Unicode"/>
          <w:bCs/>
          <w:color w:val="000000"/>
          <w:kern w:val="1"/>
          <w:lang w:eastAsia="ar-SA"/>
        </w:rPr>
        <w:t>instalacyjne</w:t>
      </w:r>
      <w:r w:rsidRPr="009815FC">
        <w:rPr>
          <w:rFonts w:eastAsia="Arial"/>
          <w:bCs/>
          <w:color w:val="000000"/>
          <w:kern w:val="1"/>
          <w:lang w:eastAsia="ar-SA"/>
        </w:rPr>
        <w:t xml:space="preserve"> </w:t>
      </w:r>
      <w:r w:rsidRPr="009815FC">
        <w:rPr>
          <w:rFonts w:eastAsia="Lucida Sans Unicode"/>
          <w:bCs/>
          <w:color w:val="000000"/>
          <w:kern w:val="1"/>
          <w:lang w:eastAsia="ar-SA"/>
        </w:rPr>
        <w:t>spełniają</w:t>
      </w:r>
      <w:r w:rsidRPr="009815FC">
        <w:rPr>
          <w:rFonts w:eastAsia="Arial"/>
          <w:bCs/>
          <w:color w:val="000000"/>
          <w:kern w:val="1"/>
          <w:lang w:eastAsia="ar-SA"/>
        </w:rPr>
        <w:t xml:space="preserve"> </w:t>
      </w:r>
      <w:r w:rsidRPr="009815FC">
        <w:rPr>
          <w:rFonts w:eastAsia="Lucida Sans Unicode"/>
          <w:bCs/>
          <w:color w:val="000000"/>
          <w:kern w:val="1"/>
          <w:lang w:eastAsia="ar-SA"/>
        </w:rPr>
        <w:t>kryteria</w:t>
      </w:r>
      <w:r w:rsidRPr="009815FC">
        <w:rPr>
          <w:rFonts w:eastAsia="Arial"/>
          <w:bCs/>
          <w:color w:val="000000"/>
          <w:kern w:val="1"/>
          <w:lang w:eastAsia="ar-SA"/>
        </w:rPr>
        <w:t xml:space="preserve"> </w:t>
      </w:r>
      <w:r w:rsidRPr="009815FC">
        <w:rPr>
          <w:rFonts w:eastAsia="Lucida Sans Unicode"/>
          <w:bCs/>
          <w:color w:val="000000"/>
          <w:kern w:val="1"/>
          <w:lang w:eastAsia="ar-SA"/>
        </w:rPr>
        <w:t>klasy</w:t>
      </w:r>
      <w:r w:rsidRPr="009815FC">
        <w:rPr>
          <w:rFonts w:eastAsia="Arial"/>
          <w:bCs/>
          <w:color w:val="000000"/>
          <w:kern w:val="1"/>
          <w:lang w:eastAsia="ar-SA"/>
        </w:rPr>
        <w:t xml:space="preserve"> </w:t>
      </w:r>
      <w:r w:rsidRPr="009815FC">
        <w:rPr>
          <w:rFonts w:eastAsia="Lucida Sans Unicode"/>
          <w:bCs/>
          <w:color w:val="000000"/>
          <w:kern w:val="1"/>
          <w:lang w:eastAsia="ar-SA"/>
        </w:rPr>
        <w:t>odporności</w:t>
      </w:r>
      <w:r w:rsidRPr="009815FC">
        <w:rPr>
          <w:rFonts w:eastAsia="Arial"/>
          <w:bCs/>
          <w:color w:val="000000"/>
          <w:kern w:val="1"/>
          <w:lang w:eastAsia="ar-SA"/>
        </w:rPr>
        <w:t xml:space="preserve"> </w:t>
      </w:r>
      <w:r w:rsidRPr="009815FC">
        <w:rPr>
          <w:rFonts w:eastAsia="Lucida Sans Unicode"/>
          <w:bCs/>
          <w:color w:val="000000"/>
          <w:kern w:val="1"/>
          <w:lang w:eastAsia="ar-SA"/>
        </w:rPr>
        <w:t>ogniowej</w:t>
      </w:r>
      <w:r w:rsidRPr="009815FC">
        <w:rPr>
          <w:rFonts w:eastAsia="Arial"/>
          <w:bCs/>
          <w:color w:val="000000"/>
          <w:kern w:val="1"/>
          <w:lang w:eastAsia="ar-SA"/>
        </w:rPr>
        <w:t xml:space="preserve"> </w:t>
      </w:r>
      <w:r w:rsidRPr="009815FC">
        <w:rPr>
          <w:rFonts w:eastAsia="Lucida Sans Unicode"/>
          <w:bCs/>
          <w:color w:val="000000"/>
          <w:kern w:val="1"/>
          <w:lang w:eastAsia="ar-SA"/>
        </w:rPr>
        <w:t>EI 60 lub EI 120.</w:t>
      </w:r>
      <w:r w:rsidRPr="009815FC">
        <w:rPr>
          <w:rFonts w:eastAsia="Arial"/>
          <w:bCs/>
          <w:color w:val="000000"/>
          <w:kern w:val="1"/>
          <w:lang w:eastAsia="ar-SA"/>
        </w:rPr>
        <w:t xml:space="preserve"> </w:t>
      </w:r>
      <w:r w:rsidRPr="009815FC">
        <w:rPr>
          <w:rFonts w:eastAsia="Lucida Sans Unicode"/>
          <w:bCs/>
          <w:color w:val="000000"/>
          <w:kern w:val="1"/>
          <w:lang w:eastAsia="ar-SA"/>
        </w:rPr>
        <w:t>Przejścia</w:t>
      </w:r>
      <w:r w:rsidRPr="009815FC">
        <w:rPr>
          <w:rFonts w:eastAsia="Arial"/>
          <w:bCs/>
          <w:color w:val="000000"/>
          <w:kern w:val="1"/>
          <w:lang w:eastAsia="ar-SA"/>
        </w:rPr>
        <w:t xml:space="preserve"> </w:t>
      </w:r>
      <w:r w:rsidRPr="009815FC">
        <w:rPr>
          <w:rFonts w:eastAsia="Lucida Sans Unicode"/>
          <w:bCs/>
          <w:color w:val="000000"/>
          <w:kern w:val="1"/>
          <w:lang w:eastAsia="ar-SA"/>
        </w:rPr>
        <w:t>instalacyjne</w:t>
      </w:r>
      <w:r w:rsidRPr="009815FC">
        <w:rPr>
          <w:rFonts w:eastAsia="Arial"/>
          <w:bCs/>
          <w:color w:val="000000"/>
          <w:kern w:val="1"/>
          <w:lang w:eastAsia="ar-SA"/>
        </w:rPr>
        <w:t xml:space="preserve"> </w:t>
      </w:r>
      <w:r w:rsidRPr="009815FC">
        <w:rPr>
          <w:rFonts w:eastAsia="Lucida Sans Unicode"/>
          <w:bCs/>
          <w:color w:val="000000"/>
          <w:kern w:val="1"/>
          <w:lang w:eastAsia="ar-SA"/>
        </w:rPr>
        <w:t>należy</w:t>
      </w:r>
      <w:r w:rsidRPr="009815FC">
        <w:rPr>
          <w:rFonts w:eastAsia="Arial"/>
          <w:bCs/>
          <w:color w:val="000000"/>
          <w:kern w:val="1"/>
          <w:lang w:eastAsia="ar-SA"/>
        </w:rPr>
        <w:t xml:space="preserve"> </w:t>
      </w:r>
      <w:r w:rsidRPr="009815FC">
        <w:rPr>
          <w:rFonts w:eastAsia="Lucida Sans Unicode"/>
          <w:bCs/>
          <w:color w:val="000000"/>
          <w:kern w:val="1"/>
          <w:lang w:eastAsia="ar-SA"/>
        </w:rPr>
        <w:t>wykonywać</w:t>
      </w:r>
      <w:r w:rsidRPr="009815FC">
        <w:rPr>
          <w:rFonts w:eastAsia="Arial"/>
          <w:bCs/>
          <w:color w:val="000000"/>
          <w:kern w:val="1"/>
          <w:lang w:eastAsia="ar-SA"/>
        </w:rPr>
        <w:t xml:space="preserve"> </w:t>
      </w:r>
      <w:r w:rsidRPr="009815FC">
        <w:rPr>
          <w:rFonts w:eastAsia="Lucida Sans Unicode"/>
          <w:bCs/>
          <w:color w:val="000000"/>
          <w:kern w:val="1"/>
          <w:lang w:eastAsia="ar-SA"/>
        </w:rPr>
        <w:t>zgodnie</w:t>
      </w:r>
      <w:r w:rsidRPr="009815FC">
        <w:rPr>
          <w:rFonts w:eastAsia="Arial"/>
          <w:bCs/>
          <w:color w:val="000000"/>
          <w:kern w:val="1"/>
          <w:lang w:eastAsia="ar-SA"/>
        </w:rPr>
        <w:t xml:space="preserve"> </w:t>
      </w:r>
      <w:r w:rsidRPr="009815FC">
        <w:rPr>
          <w:rFonts w:eastAsia="Lucida Sans Unicode"/>
          <w:bCs/>
          <w:color w:val="000000"/>
          <w:kern w:val="1"/>
          <w:lang w:eastAsia="ar-SA"/>
        </w:rPr>
        <w:t>z</w:t>
      </w:r>
      <w:r w:rsidRPr="009815FC">
        <w:rPr>
          <w:rFonts w:eastAsia="Arial"/>
          <w:bCs/>
          <w:color w:val="000000"/>
          <w:kern w:val="1"/>
          <w:lang w:eastAsia="ar-SA"/>
        </w:rPr>
        <w:t xml:space="preserve"> </w:t>
      </w:r>
      <w:r w:rsidRPr="009815FC">
        <w:rPr>
          <w:rFonts w:eastAsia="Lucida Sans Unicode"/>
          <w:bCs/>
          <w:color w:val="000000"/>
          <w:kern w:val="1"/>
          <w:lang w:eastAsia="ar-SA"/>
        </w:rPr>
        <w:t>wytycznymi</w:t>
      </w:r>
      <w:r w:rsidRPr="009815FC">
        <w:rPr>
          <w:rFonts w:eastAsia="Arial"/>
          <w:bCs/>
          <w:color w:val="000000"/>
          <w:kern w:val="1"/>
          <w:lang w:eastAsia="ar-SA"/>
        </w:rPr>
        <w:t xml:space="preserve"> </w:t>
      </w:r>
      <w:r w:rsidRPr="009815FC">
        <w:rPr>
          <w:rFonts w:eastAsia="Lucida Sans Unicode"/>
          <w:bCs/>
          <w:color w:val="000000"/>
          <w:kern w:val="1"/>
          <w:lang w:eastAsia="ar-SA"/>
        </w:rPr>
        <w:t>stosowania</w:t>
      </w:r>
      <w:r w:rsidRPr="009815FC">
        <w:rPr>
          <w:rFonts w:eastAsia="Arial"/>
          <w:bCs/>
          <w:color w:val="000000"/>
          <w:kern w:val="1"/>
          <w:lang w:eastAsia="ar-SA"/>
        </w:rPr>
        <w:t xml:space="preserve"> </w:t>
      </w:r>
      <w:r w:rsidRPr="009815FC">
        <w:rPr>
          <w:rFonts w:eastAsia="Lucida Sans Unicode"/>
          <w:bCs/>
          <w:color w:val="000000"/>
          <w:kern w:val="1"/>
          <w:lang w:eastAsia="ar-SA"/>
        </w:rPr>
        <w:t>podanymi</w:t>
      </w:r>
      <w:r w:rsidRPr="009815FC">
        <w:rPr>
          <w:rFonts w:eastAsia="Arial"/>
          <w:bCs/>
          <w:color w:val="000000"/>
          <w:kern w:val="1"/>
          <w:lang w:eastAsia="ar-SA"/>
        </w:rPr>
        <w:t xml:space="preserve"> </w:t>
      </w:r>
      <w:r w:rsidRPr="009815FC">
        <w:rPr>
          <w:rFonts w:eastAsia="Lucida Sans Unicode"/>
          <w:bCs/>
          <w:color w:val="000000"/>
          <w:kern w:val="1"/>
          <w:lang w:eastAsia="ar-SA"/>
        </w:rPr>
        <w:t>w</w:t>
      </w:r>
      <w:r w:rsidRPr="009815FC">
        <w:rPr>
          <w:rFonts w:eastAsia="Arial"/>
          <w:bCs/>
          <w:color w:val="000000"/>
          <w:kern w:val="1"/>
          <w:lang w:eastAsia="ar-SA"/>
        </w:rPr>
        <w:t xml:space="preserve"> </w:t>
      </w:r>
      <w:r w:rsidRPr="009815FC">
        <w:rPr>
          <w:rFonts w:eastAsia="Lucida Sans Unicode"/>
          <w:bCs/>
          <w:color w:val="000000"/>
          <w:kern w:val="1"/>
          <w:lang w:eastAsia="ar-SA"/>
        </w:rPr>
        <w:t>instrukcji</w:t>
      </w:r>
      <w:r w:rsidRPr="009815FC">
        <w:rPr>
          <w:rFonts w:eastAsia="Arial"/>
          <w:bCs/>
          <w:color w:val="000000"/>
          <w:kern w:val="1"/>
          <w:lang w:eastAsia="ar-SA"/>
        </w:rPr>
        <w:t xml:space="preserve"> </w:t>
      </w:r>
      <w:r w:rsidRPr="009815FC">
        <w:rPr>
          <w:rFonts w:eastAsia="Lucida Sans Unicode"/>
          <w:bCs/>
          <w:color w:val="000000"/>
          <w:kern w:val="1"/>
          <w:lang w:eastAsia="ar-SA"/>
        </w:rPr>
        <w:t>producenta.</w:t>
      </w:r>
      <w:r w:rsidRPr="009815FC">
        <w:rPr>
          <w:rFonts w:eastAsia="Arial"/>
          <w:bCs/>
          <w:color w:val="000000"/>
          <w:kern w:val="1"/>
          <w:lang w:eastAsia="ar-SA"/>
        </w:rPr>
        <w:t xml:space="preserve"> </w:t>
      </w:r>
    </w:p>
    <w:p w14:paraId="23E24CD9" w14:textId="77777777" w:rsidR="009815FC" w:rsidRPr="009815FC" w:rsidRDefault="009815FC" w:rsidP="009815FC">
      <w:pPr>
        <w:widowControl w:val="0"/>
        <w:suppressAutoHyphens/>
        <w:spacing w:line="360" w:lineRule="auto"/>
        <w:jc w:val="both"/>
        <w:rPr>
          <w:rFonts w:eastAsia="Arial Unicode MS"/>
          <w:color w:val="000000"/>
          <w:kern w:val="1"/>
          <w:sz w:val="16"/>
          <w:lang w:eastAsia="ar-SA"/>
        </w:rPr>
      </w:pPr>
      <w:r w:rsidRPr="009815FC">
        <w:rPr>
          <w:rFonts w:eastAsia="Arial Unicode MS"/>
          <w:color w:val="000000"/>
          <w:kern w:val="1"/>
          <w:u w:val="single"/>
          <w:lang w:eastAsia="ar-SA"/>
        </w:rPr>
        <w:t>Montaż</w:t>
      </w:r>
      <w:r w:rsidRPr="009815FC">
        <w:rPr>
          <w:rFonts w:eastAsia="Arial"/>
          <w:color w:val="000000"/>
          <w:kern w:val="1"/>
          <w:u w:val="single"/>
          <w:lang w:eastAsia="ar-SA"/>
        </w:rPr>
        <w:t xml:space="preserve"> </w:t>
      </w:r>
      <w:r w:rsidRPr="009815FC">
        <w:rPr>
          <w:rFonts w:eastAsia="Arial Unicode MS"/>
          <w:color w:val="000000"/>
          <w:kern w:val="1"/>
          <w:u w:val="single"/>
          <w:lang w:eastAsia="ar-SA"/>
        </w:rPr>
        <w:t>rurociągów</w:t>
      </w:r>
      <w:r w:rsidRPr="009815FC">
        <w:rPr>
          <w:rFonts w:eastAsia="Arial Unicode MS"/>
          <w:color w:val="000000"/>
          <w:kern w:val="1"/>
          <w:sz w:val="16"/>
          <w:lang w:eastAsia="ar-SA"/>
        </w:rPr>
        <w:t xml:space="preserve"> </w:t>
      </w:r>
      <w:r w:rsidRPr="009815FC">
        <w:rPr>
          <w:rFonts w:eastAsia="Arial Unicode MS"/>
          <w:color w:val="000000"/>
          <w:kern w:val="1"/>
          <w:u w:val="single"/>
          <w:lang w:eastAsia="ar-SA"/>
        </w:rPr>
        <w:t>transportowych</w:t>
      </w:r>
      <w:r w:rsidRPr="009815FC">
        <w:rPr>
          <w:rFonts w:eastAsia="Arial Unicode MS"/>
          <w:color w:val="000000"/>
          <w:kern w:val="1"/>
          <w:sz w:val="16"/>
          <w:lang w:eastAsia="ar-SA"/>
        </w:rPr>
        <w:t>:</w:t>
      </w:r>
    </w:p>
    <w:p w14:paraId="24EA3D80" w14:textId="686C7DA6" w:rsidR="009815FC" w:rsidRPr="009815FC" w:rsidRDefault="009815FC" w:rsidP="009815FC">
      <w:pPr>
        <w:widowControl w:val="0"/>
        <w:suppressAutoHyphens/>
        <w:spacing w:line="360" w:lineRule="auto"/>
        <w:jc w:val="both"/>
        <w:rPr>
          <w:rFonts w:eastAsia="Times New Roman"/>
          <w:color w:val="000000"/>
          <w:kern w:val="1"/>
          <w:lang w:eastAsia="ar-SA"/>
        </w:rPr>
      </w:pPr>
      <w:r w:rsidRPr="009815FC">
        <w:rPr>
          <w:rFonts w:eastAsia="Arial Unicode MS"/>
          <w:color w:val="000000"/>
          <w:kern w:val="1"/>
          <w:sz w:val="16"/>
          <w:lang w:eastAsia="ar-SA"/>
        </w:rPr>
        <w:t xml:space="preserve"> </w:t>
      </w:r>
      <w:r w:rsidRPr="009815FC">
        <w:rPr>
          <w:rFonts w:eastAsia="Times New Roman"/>
          <w:color w:val="000000"/>
          <w:kern w:val="1"/>
          <w:lang w:eastAsia="ar-SA"/>
        </w:rPr>
        <w:t>Rurociągi</w:t>
      </w:r>
      <w:r w:rsidRPr="009815FC">
        <w:rPr>
          <w:rFonts w:eastAsia="Arial"/>
          <w:color w:val="000000"/>
          <w:kern w:val="1"/>
          <w:lang w:eastAsia="ar-SA"/>
        </w:rPr>
        <w:t xml:space="preserve"> prowadzone pod stropem </w:t>
      </w:r>
      <w:r w:rsidRPr="009815FC">
        <w:rPr>
          <w:rFonts w:eastAsia="Times New Roman"/>
          <w:color w:val="000000"/>
          <w:kern w:val="1"/>
          <w:lang w:eastAsia="ar-SA"/>
        </w:rPr>
        <w:t>należy</w:t>
      </w:r>
      <w:r w:rsidRPr="009815FC">
        <w:rPr>
          <w:rFonts w:eastAsia="Arial"/>
          <w:color w:val="000000"/>
          <w:kern w:val="1"/>
          <w:lang w:eastAsia="ar-SA"/>
        </w:rPr>
        <w:t xml:space="preserve"> </w:t>
      </w:r>
      <w:r w:rsidRPr="009815FC">
        <w:rPr>
          <w:rFonts w:eastAsia="Times New Roman"/>
          <w:color w:val="000000"/>
          <w:kern w:val="1"/>
          <w:lang w:eastAsia="ar-SA"/>
        </w:rPr>
        <w:t>montować</w:t>
      </w:r>
      <w:r w:rsidRPr="009815FC">
        <w:rPr>
          <w:rFonts w:eastAsia="Arial"/>
          <w:color w:val="000000"/>
          <w:kern w:val="1"/>
          <w:lang w:eastAsia="ar-SA"/>
        </w:rPr>
        <w:t xml:space="preserve"> </w:t>
      </w:r>
      <w:r w:rsidRPr="009815FC">
        <w:rPr>
          <w:rFonts w:eastAsia="Times New Roman"/>
          <w:color w:val="000000"/>
          <w:kern w:val="1"/>
          <w:lang w:eastAsia="ar-SA"/>
        </w:rPr>
        <w:t>do</w:t>
      </w:r>
      <w:r w:rsidRPr="009815FC">
        <w:rPr>
          <w:rFonts w:eastAsia="Arial"/>
          <w:color w:val="000000"/>
          <w:kern w:val="1"/>
          <w:lang w:eastAsia="ar-SA"/>
        </w:rPr>
        <w:t xml:space="preserve"> </w:t>
      </w:r>
      <w:r w:rsidRPr="009815FC">
        <w:rPr>
          <w:rFonts w:eastAsia="Times New Roman"/>
          <w:color w:val="000000"/>
          <w:kern w:val="1"/>
          <w:lang w:eastAsia="ar-SA"/>
        </w:rPr>
        <w:t>stropu</w:t>
      </w:r>
      <w:r w:rsidRPr="009815FC">
        <w:rPr>
          <w:rFonts w:eastAsia="Arial"/>
          <w:color w:val="000000"/>
          <w:kern w:val="1"/>
          <w:lang w:eastAsia="ar-SA"/>
        </w:rPr>
        <w:t xml:space="preserve"> </w:t>
      </w:r>
      <w:r w:rsidRPr="009815FC">
        <w:rPr>
          <w:rFonts w:eastAsia="Times New Roman"/>
          <w:color w:val="000000"/>
          <w:kern w:val="1"/>
          <w:lang w:eastAsia="ar-SA"/>
        </w:rPr>
        <w:t>na</w:t>
      </w:r>
      <w:r w:rsidRPr="009815FC">
        <w:rPr>
          <w:rFonts w:eastAsia="Arial"/>
          <w:color w:val="000000"/>
          <w:kern w:val="1"/>
          <w:lang w:eastAsia="ar-SA"/>
        </w:rPr>
        <w:t xml:space="preserve"> </w:t>
      </w:r>
      <w:r w:rsidRPr="009815FC">
        <w:rPr>
          <w:rFonts w:eastAsia="Times New Roman"/>
          <w:color w:val="000000"/>
          <w:kern w:val="1"/>
          <w:lang w:eastAsia="ar-SA"/>
        </w:rPr>
        <w:t>systemowych</w:t>
      </w:r>
      <w:r w:rsidRPr="009815FC">
        <w:rPr>
          <w:rFonts w:eastAsia="Arial"/>
          <w:color w:val="000000"/>
          <w:kern w:val="1"/>
          <w:lang w:eastAsia="ar-SA"/>
        </w:rPr>
        <w:t xml:space="preserve"> </w:t>
      </w:r>
      <w:r w:rsidRPr="009815FC">
        <w:rPr>
          <w:rFonts w:eastAsia="Times New Roman"/>
          <w:color w:val="000000"/>
          <w:kern w:val="1"/>
          <w:lang w:eastAsia="ar-SA"/>
        </w:rPr>
        <w:t>zawiesiach</w:t>
      </w:r>
      <w:r w:rsidRPr="009815FC">
        <w:rPr>
          <w:rFonts w:eastAsia="Arial"/>
          <w:color w:val="000000"/>
          <w:kern w:val="1"/>
          <w:lang w:eastAsia="ar-SA"/>
        </w:rPr>
        <w:t xml:space="preserve"> </w:t>
      </w:r>
      <w:r w:rsidRPr="009815FC">
        <w:rPr>
          <w:rFonts w:eastAsia="Times New Roman"/>
          <w:color w:val="000000"/>
          <w:kern w:val="1"/>
          <w:lang w:eastAsia="ar-SA"/>
        </w:rPr>
        <w:t>i</w:t>
      </w:r>
      <w:r w:rsidRPr="009815FC">
        <w:rPr>
          <w:rFonts w:eastAsia="Arial"/>
          <w:color w:val="000000"/>
          <w:kern w:val="1"/>
          <w:lang w:eastAsia="ar-SA"/>
        </w:rPr>
        <w:t xml:space="preserve"> </w:t>
      </w:r>
      <w:r w:rsidRPr="009815FC">
        <w:rPr>
          <w:rFonts w:eastAsia="Times New Roman"/>
          <w:color w:val="000000"/>
          <w:kern w:val="1"/>
          <w:lang w:eastAsia="ar-SA"/>
        </w:rPr>
        <w:t>podporach</w:t>
      </w:r>
      <w:r w:rsidRPr="009815FC">
        <w:rPr>
          <w:rFonts w:eastAsia="Arial"/>
          <w:color w:val="000000"/>
          <w:kern w:val="1"/>
          <w:lang w:eastAsia="ar-SA"/>
        </w:rPr>
        <w:t xml:space="preserve"> </w:t>
      </w:r>
      <w:r w:rsidRPr="009815FC">
        <w:rPr>
          <w:rFonts w:eastAsia="Times New Roman"/>
          <w:color w:val="000000"/>
          <w:kern w:val="1"/>
          <w:lang w:eastAsia="ar-SA"/>
        </w:rPr>
        <w:t>firmy</w:t>
      </w:r>
      <w:r w:rsidRPr="009815FC">
        <w:rPr>
          <w:rFonts w:eastAsia="Arial"/>
          <w:color w:val="000000"/>
          <w:kern w:val="1"/>
          <w:lang w:eastAsia="ar-SA"/>
        </w:rPr>
        <w:t xml:space="preserve"> </w:t>
      </w:r>
      <w:proofErr w:type="spellStart"/>
      <w:r w:rsidRPr="009815FC">
        <w:rPr>
          <w:rFonts w:eastAsia="Arial"/>
          <w:color w:val="000000"/>
          <w:kern w:val="1"/>
          <w:lang w:eastAsia="ar-SA"/>
        </w:rPr>
        <w:t>Niczuk</w:t>
      </w:r>
      <w:proofErr w:type="spellEnd"/>
      <w:r w:rsidRPr="009815FC">
        <w:rPr>
          <w:rFonts w:eastAsia="Arial"/>
          <w:color w:val="000000"/>
          <w:kern w:val="1"/>
          <w:lang w:eastAsia="ar-SA"/>
        </w:rPr>
        <w:t xml:space="preserve"> </w:t>
      </w:r>
      <w:r w:rsidRPr="009815FC">
        <w:rPr>
          <w:rFonts w:eastAsia="Times New Roman"/>
          <w:color w:val="000000"/>
          <w:kern w:val="1"/>
          <w:lang w:eastAsia="ar-SA"/>
        </w:rPr>
        <w:t>lub</w:t>
      </w:r>
      <w:r w:rsidRPr="009815FC">
        <w:rPr>
          <w:rFonts w:eastAsia="Arial"/>
          <w:color w:val="000000"/>
          <w:kern w:val="1"/>
          <w:lang w:eastAsia="ar-SA"/>
        </w:rPr>
        <w:t xml:space="preserve"> </w:t>
      </w:r>
      <w:r w:rsidRPr="009815FC">
        <w:rPr>
          <w:rFonts w:eastAsia="Times New Roman"/>
          <w:color w:val="000000"/>
          <w:kern w:val="1"/>
          <w:lang w:eastAsia="ar-SA"/>
        </w:rPr>
        <w:t>równoważne.</w:t>
      </w:r>
    </w:p>
    <w:p w14:paraId="49462354"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eastAsia="Times New Roman"/>
          <w:color w:val="000000"/>
          <w:kern w:val="1"/>
          <w:lang w:eastAsia="ar-SA"/>
        </w:rPr>
        <w:t>Łuki rurociągu transportowego TP należy montować w osłonie celem zachowania określonego promienia gięcia R=450 mm.</w:t>
      </w:r>
    </w:p>
    <w:p w14:paraId="22C62077"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eastAsia="Times New Roman"/>
          <w:color w:val="000000"/>
          <w:kern w:val="1"/>
          <w:lang w:eastAsia="ar-SA"/>
        </w:rPr>
        <w:t>Rurociąg montować zgodnie z wymogami dostawcy technologii.</w:t>
      </w:r>
    </w:p>
    <w:p w14:paraId="25D82BA1"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eastAsia="Times New Roman"/>
          <w:color w:val="000000"/>
          <w:kern w:val="1"/>
          <w:lang w:eastAsia="ar-SA"/>
        </w:rPr>
        <w:t>Przestrzegać instrukcji montażu.</w:t>
      </w:r>
    </w:p>
    <w:p w14:paraId="69CF2CDB" w14:textId="77777777" w:rsidR="009815FC" w:rsidRPr="009815FC" w:rsidRDefault="009815FC" w:rsidP="009815FC">
      <w:pPr>
        <w:suppressAutoHyphens/>
        <w:spacing w:before="9" w:line="360" w:lineRule="auto"/>
        <w:ind w:right="51"/>
        <w:jc w:val="both"/>
        <w:rPr>
          <w:rFonts w:eastAsia="Times New Roman"/>
          <w:b/>
          <w:bCs/>
          <w:color w:val="000000"/>
          <w:kern w:val="1"/>
          <w:lang w:eastAsia="ar-SA"/>
        </w:rPr>
      </w:pPr>
      <w:r w:rsidRPr="009815FC">
        <w:rPr>
          <w:rFonts w:eastAsia="Times New Roman"/>
          <w:b/>
          <w:bCs/>
          <w:color w:val="000000"/>
          <w:kern w:val="1"/>
          <w:lang w:eastAsia="ar-SA"/>
        </w:rPr>
        <w:t xml:space="preserve">Wymagania dla Inwestora: </w:t>
      </w:r>
    </w:p>
    <w:p w14:paraId="4BF8C212"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eastAsia="Times New Roman"/>
          <w:color w:val="000000"/>
          <w:kern w:val="1"/>
          <w:lang w:eastAsia="ar-SA"/>
        </w:rPr>
        <w:t xml:space="preserve">W pobliżu stacji nadawczej należy doprowadzić zasilanie 230 V celem podłączeniu centralki do komunikacji systemowej. </w:t>
      </w:r>
    </w:p>
    <w:p w14:paraId="213A17B0"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eastAsia="Times New Roman"/>
          <w:color w:val="000000"/>
          <w:kern w:val="1"/>
          <w:lang w:eastAsia="ar-SA"/>
        </w:rPr>
        <w:t>Stacja nadawcza systemu oraz stacja odbiorcza musza być wpięte w sieć Ethernet szpitala celem komunikacji urządzeń. Wymagana są niezelżone 3 stałe adresy IP dla systemu transportowego TP.</w:t>
      </w:r>
    </w:p>
    <w:p w14:paraId="4CAB8B09"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eastAsia="Times New Roman"/>
          <w:color w:val="000000"/>
          <w:kern w:val="1"/>
          <w:lang w:eastAsia="ar-SA"/>
        </w:rPr>
        <w:t xml:space="preserve">Szczegółowe ustalenia z działem IT nastąpią w czasie implementacji systemu.    </w:t>
      </w:r>
    </w:p>
    <w:p w14:paraId="191A8256"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eastAsia="Times New Roman"/>
          <w:color w:val="000000"/>
          <w:kern w:val="1"/>
          <w:lang w:eastAsia="ar-SA"/>
        </w:rPr>
        <w:t xml:space="preserve">Na 6 piętrze możliwe jest wpięcie systemu transportu (rura wydmuchu powietrza) w istniejący system wyciągowy. Inwestor lub Wykonawca wykona wejście fi 125 mm do istniejącego systemu wyciągowego wentylacji. O konieczności wyprowadzania powietrza z sytemu zadecyduje Inwestor na etapie realizacji przed rozpoczęciem prac.  </w:t>
      </w:r>
    </w:p>
    <w:p w14:paraId="2906E134" w14:textId="77777777" w:rsidR="009815FC" w:rsidRPr="009815FC" w:rsidRDefault="009815FC" w:rsidP="009815FC">
      <w:pPr>
        <w:suppressAutoHyphens/>
        <w:spacing w:before="9" w:line="360" w:lineRule="auto"/>
        <w:ind w:right="51"/>
        <w:jc w:val="both"/>
        <w:rPr>
          <w:rFonts w:ascii="Arial" w:eastAsia="Times New Roman" w:hAnsi="Arial"/>
          <w:bCs/>
          <w:color w:val="000000"/>
          <w:kern w:val="1"/>
          <w:lang w:eastAsia="ar-SA"/>
        </w:rPr>
      </w:pPr>
    </w:p>
    <w:p w14:paraId="07FA5811" w14:textId="77777777" w:rsidR="009815FC" w:rsidRPr="009815FC" w:rsidRDefault="009815FC" w:rsidP="009815FC">
      <w:pPr>
        <w:suppressAutoHyphens/>
        <w:spacing w:before="9" w:line="360" w:lineRule="auto"/>
        <w:ind w:right="51"/>
        <w:jc w:val="both"/>
        <w:rPr>
          <w:rFonts w:eastAsia="Times New Roman"/>
          <w:color w:val="000000"/>
          <w:kern w:val="1"/>
          <w:lang w:eastAsia="ar-SA"/>
        </w:rPr>
      </w:pPr>
      <w:r w:rsidRPr="009815FC">
        <w:rPr>
          <w:rFonts w:ascii="Arial" w:eastAsia="Times New Roman" w:hAnsi="Arial"/>
          <w:bCs/>
          <w:color w:val="000000"/>
          <w:kern w:val="1"/>
          <w:lang w:eastAsia="ar-SA"/>
        </w:rPr>
        <w:t>4. SPIS</w:t>
      </w:r>
      <w:r w:rsidRPr="009815FC">
        <w:rPr>
          <w:rFonts w:ascii="Arial" w:eastAsia="Arial" w:hAnsi="Arial"/>
          <w:bCs/>
          <w:color w:val="000000"/>
          <w:kern w:val="1"/>
          <w:lang w:eastAsia="ar-SA"/>
        </w:rPr>
        <w:t xml:space="preserve"> </w:t>
      </w:r>
      <w:r w:rsidRPr="009815FC">
        <w:rPr>
          <w:rFonts w:ascii="Arial" w:eastAsia="Times New Roman" w:hAnsi="Arial"/>
          <w:bCs/>
          <w:color w:val="000000"/>
          <w:kern w:val="1"/>
          <w:lang w:eastAsia="ar-SA"/>
        </w:rPr>
        <w:t>RYSUNKÓW</w:t>
      </w:r>
    </w:p>
    <w:p w14:paraId="2A11454A" w14:textId="77777777" w:rsidR="009815FC" w:rsidRPr="009815FC" w:rsidRDefault="009815FC" w:rsidP="009815FC">
      <w:pPr>
        <w:suppressAutoHyphens/>
        <w:spacing w:before="9" w:line="360" w:lineRule="auto"/>
        <w:ind w:right="51"/>
        <w:jc w:val="both"/>
        <w:rPr>
          <w:rFonts w:eastAsia="Lucida Sans Unicode"/>
          <w:bCs/>
          <w:color w:val="000000"/>
          <w:kern w:val="1"/>
          <w:lang w:eastAsia="ar-SA"/>
        </w:rPr>
      </w:pPr>
      <w:r w:rsidRPr="009815FC">
        <w:rPr>
          <w:rFonts w:eastAsia="Lucida Sans Unicode"/>
          <w:bCs/>
          <w:color w:val="000000"/>
          <w:kern w:val="1"/>
          <w:lang w:eastAsia="ar-SA"/>
        </w:rPr>
        <w:t>- rzut 3 pietra (budynek BA)</w:t>
      </w:r>
    </w:p>
    <w:p w14:paraId="739BFBCD" w14:textId="77777777" w:rsidR="009815FC" w:rsidRPr="009815FC" w:rsidRDefault="009815FC" w:rsidP="009815FC">
      <w:pPr>
        <w:suppressAutoHyphens/>
        <w:spacing w:before="9" w:line="360" w:lineRule="auto"/>
        <w:ind w:right="51"/>
        <w:jc w:val="both"/>
        <w:rPr>
          <w:rFonts w:eastAsia="Lucida Sans Unicode"/>
          <w:bCs/>
          <w:color w:val="000000"/>
          <w:kern w:val="1"/>
          <w:lang w:eastAsia="ar-SA"/>
        </w:rPr>
      </w:pPr>
      <w:r w:rsidRPr="009815FC">
        <w:rPr>
          <w:rFonts w:eastAsia="Lucida Sans Unicode"/>
          <w:bCs/>
          <w:color w:val="000000"/>
          <w:kern w:val="1"/>
          <w:lang w:eastAsia="ar-SA"/>
        </w:rPr>
        <w:t xml:space="preserve">- rzut 6 piętra (budynek C)  </w:t>
      </w:r>
    </w:p>
    <w:p w14:paraId="4217D219" w14:textId="77777777" w:rsidR="009815FC" w:rsidRPr="009815FC" w:rsidRDefault="009815FC" w:rsidP="009815FC">
      <w:pPr>
        <w:widowControl w:val="0"/>
        <w:tabs>
          <w:tab w:val="left" w:pos="284"/>
          <w:tab w:val="left" w:pos="520"/>
          <w:tab w:val="left" w:pos="1040"/>
          <w:tab w:val="left" w:pos="1560"/>
          <w:tab w:val="left" w:pos="2100"/>
          <w:tab w:val="left" w:pos="2620"/>
          <w:tab w:val="left" w:pos="3140"/>
          <w:tab w:val="left" w:pos="3660"/>
          <w:tab w:val="left" w:pos="4678"/>
          <w:tab w:val="left" w:pos="4720"/>
        </w:tabs>
        <w:suppressAutoHyphens/>
        <w:spacing w:line="360" w:lineRule="auto"/>
        <w:ind w:right="60"/>
        <w:jc w:val="both"/>
        <w:rPr>
          <w:rFonts w:ascii="Arial" w:eastAsia="Lucida Sans Unicode" w:hAnsi="Arial" w:cs="Arial"/>
          <w:kern w:val="1"/>
          <w:szCs w:val="20"/>
          <w:lang w:eastAsia="ar-SA"/>
        </w:rPr>
      </w:pPr>
    </w:p>
    <w:p w14:paraId="2EC74C25" w14:textId="2EC0FB10" w:rsidR="004E1EF8" w:rsidRDefault="004E1EF8" w:rsidP="00556C0C">
      <w:pPr>
        <w:pStyle w:val="Stopka"/>
        <w:tabs>
          <w:tab w:val="clear" w:pos="4536"/>
          <w:tab w:val="clear" w:pos="9072"/>
        </w:tabs>
        <w:rPr>
          <w:rFonts w:ascii="Arial" w:hAnsi="Arial" w:cs="Arial"/>
          <w:sz w:val="22"/>
          <w:szCs w:val="22"/>
        </w:rPr>
      </w:pPr>
    </w:p>
    <w:p w14:paraId="3C6C6390" w14:textId="2534617B" w:rsidR="004E1EF8" w:rsidRDefault="004E1EF8" w:rsidP="00556C0C">
      <w:pPr>
        <w:pStyle w:val="Stopka"/>
        <w:tabs>
          <w:tab w:val="clear" w:pos="4536"/>
          <w:tab w:val="clear" w:pos="9072"/>
        </w:tabs>
        <w:rPr>
          <w:rFonts w:ascii="Arial" w:hAnsi="Arial" w:cs="Arial"/>
          <w:sz w:val="22"/>
          <w:szCs w:val="22"/>
        </w:rPr>
      </w:pPr>
    </w:p>
    <w:p w14:paraId="0929F4E0" w14:textId="77777777" w:rsidR="00200086" w:rsidRDefault="00200086" w:rsidP="00556C0C">
      <w:pPr>
        <w:pStyle w:val="Stopka"/>
        <w:tabs>
          <w:tab w:val="clear" w:pos="4536"/>
          <w:tab w:val="clear" w:pos="9072"/>
        </w:tabs>
        <w:rPr>
          <w:rFonts w:ascii="Arial" w:hAnsi="Arial" w:cs="Arial"/>
          <w:sz w:val="22"/>
          <w:szCs w:val="22"/>
        </w:rPr>
        <w:sectPr w:rsidR="00200086" w:rsidSect="009815FC">
          <w:headerReference w:type="default" r:id="rId41"/>
          <w:pgSz w:w="11906" w:h="16838"/>
          <w:pgMar w:top="1418" w:right="1418" w:bottom="1418" w:left="992" w:header="709" w:footer="709" w:gutter="0"/>
          <w:cols w:space="708"/>
          <w:docGrid w:linePitch="360"/>
        </w:sectPr>
      </w:pPr>
    </w:p>
    <w:p w14:paraId="658C812D" w14:textId="7ADCF182" w:rsidR="004E1EF8" w:rsidRDefault="004E1EF8" w:rsidP="00556C0C">
      <w:pPr>
        <w:pStyle w:val="Stopka"/>
        <w:tabs>
          <w:tab w:val="clear" w:pos="4536"/>
          <w:tab w:val="clear" w:pos="9072"/>
        </w:tabs>
        <w:rPr>
          <w:rFonts w:ascii="Arial" w:hAnsi="Arial" w:cs="Arial"/>
          <w:sz w:val="22"/>
          <w:szCs w:val="22"/>
        </w:rPr>
      </w:pPr>
    </w:p>
    <w:p w14:paraId="10C3536E" w14:textId="30645B75" w:rsidR="004E1EF8" w:rsidRDefault="004E1EF8" w:rsidP="00556C0C">
      <w:pPr>
        <w:pStyle w:val="Stopka"/>
        <w:tabs>
          <w:tab w:val="clear" w:pos="4536"/>
          <w:tab w:val="clear" w:pos="9072"/>
        </w:tabs>
        <w:rPr>
          <w:rFonts w:ascii="Arial" w:hAnsi="Arial" w:cs="Arial"/>
          <w:sz w:val="22"/>
          <w:szCs w:val="22"/>
        </w:rPr>
      </w:pPr>
    </w:p>
    <w:p w14:paraId="15156FB3" w14:textId="726AD17C" w:rsidR="004E1EF8" w:rsidRDefault="004E1EF8" w:rsidP="00556C0C">
      <w:pPr>
        <w:pStyle w:val="Stopka"/>
        <w:tabs>
          <w:tab w:val="clear" w:pos="4536"/>
          <w:tab w:val="clear" w:pos="9072"/>
        </w:tabs>
        <w:rPr>
          <w:rFonts w:ascii="Arial" w:hAnsi="Arial" w:cs="Arial"/>
          <w:sz w:val="22"/>
          <w:szCs w:val="22"/>
        </w:rPr>
      </w:pPr>
    </w:p>
    <w:p w14:paraId="06F36960" w14:textId="431E4DEF" w:rsidR="004E1EF8" w:rsidRDefault="004E1EF8" w:rsidP="00556C0C">
      <w:pPr>
        <w:pStyle w:val="Stopka"/>
        <w:tabs>
          <w:tab w:val="clear" w:pos="4536"/>
          <w:tab w:val="clear" w:pos="9072"/>
        </w:tabs>
        <w:rPr>
          <w:rFonts w:ascii="Arial" w:hAnsi="Arial" w:cs="Arial"/>
          <w:sz w:val="22"/>
          <w:szCs w:val="22"/>
        </w:rPr>
      </w:pPr>
    </w:p>
    <w:p w14:paraId="22032B81" w14:textId="77777777" w:rsidR="00A611C1" w:rsidRDefault="00A611C1" w:rsidP="00A611C1">
      <w:pPr>
        <w:jc w:val="both"/>
        <w:rPr>
          <w:rFonts w:ascii="Arial" w:hAnsi="Arial" w:cs="Arial"/>
          <w:b/>
          <w:sz w:val="22"/>
          <w:szCs w:val="22"/>
        </w:rPr>
      </w:pPr>
      <w:r>
        <w:rPr>
          <w:rFonts w:ascii="Arial" w:hAnsi="Arial" w:cs="Arial"/>
          <w:b/>
          <w:sz w:val="22"/>
          <w:szCs w:val="22"/>
        </w:rPr>
        <w:t>FORMULARZ CENOWY</w:t>
      </w:r>
    </w:p>
    <w:p w14:paraId="6EA8B7D2" w14:textId="77777777" w:rsidR="00A611C1" w:rsidRDefault="00A611C1" w:rsidP="00A611C1">
      <w:pPr>
        <w:jc w:val="both"/>
        <w:rPr>
          <w:rFonts w:ascii="Arial" w:hAnsi="Arial" w:cs="Arial"/>
          <w:b/>
          <w:sz w:val="22"/>
          <w:szCs w:val="22"/>
        </w:rPr>
      </w:pPr>
    </w:p>
    <w:p w14:paraId="59A0E9D3" w14:textId="38BF2D6C" w:rsidR="00A611C1" w:rsidRDefault="00A611C1" w:rsidP="00A611C1">
      <w:pPr>
        <w:jc w:val="both"/>
        <w:rPr>
          <w:rFonts w:ascii="Arial" w:hAnsi="Arial" w:cs="Arial"/>
          <w:b/>
          <w:sz w:val="22"/>
          <w:szCs w:val="22"/>
        </w:rPr>
      </w:pPr>
      <w:r w:rsidRPr="004E1EF8">
        <w:rPr>
          <w:rFonts w:ascii="Arial" w:hAnsi="Arial" w:cs="Arial"/>
          <w:b/>
          <w:sz w:val="22"/>
          <w:szCs w:val="22"/>
        </w:rPr>
        <w:t>Pakiet nr 1</w:t>
      </w:r>
    </w:p>
    <w:p w14:paraId="193E66B9" w14:textId="77777777" w:rsidR="004E1EF8" w:rsidRPr="004E1EF8" w:rsidRDefault="004E1EF8" w:rsidP="00A611C1">
      <w:pPr>
        <w:jc w:val="both"/>
        <w:rPr>
          <w:rFonts w:ascii="Arial" w:hAnsi="Arial" w:cs="Arial"/>
          <w:b/>
          <w:sz w:val="22"/>
          <w:szCs w:val="22"/>
        </w:rPr>
      </w:pPr>
    </w:p>
    <w:tbl>
      <w:tblPr>
        <w:tblStyle w:val="Tabela-Siatka"/>
        <w:tblW w:w="12948" w:type="dxa"/>
        <w:tblLayout w:type="fixed"/>
        <w:tblLook w:val="04A0" w:firstRow="1" w:lastRow="0" w:firstColumn="1" w:lastColumn="0" w:noHBand="0" w:noVBand="1"/>
      </w:tblPr>
      <w:tblGrid>
        <w:gridCol w:w="630"/>
        <w:gridCol w:w="3618"/>
        <w:gridCol w:w="1984"/>
        <w:gridCol w:w="1701"/>
        <w:gridCol w:w="993"/>
        <w:gridCol w:w="1276"/>
        <w:gridCol w:w="1365"/>
        <w:gridCol w:w="1381"/>
      </w:tblGrid>
      <w:tr w:rsidR="00ED756E" w:rsidRPr="004E1EF8" w14:paraId="5C2899B6" w14:textId="77777777" w:rsidTr="00ED756E">
        <w:tc>
          <w:tcPr>
            <w:tcW w:w="630" w:type="dxa"/>
            <w:tcBorders>
              <w:top w:val="single" w:sz="4" w:space="0" w:color="auto"/>
              <w:left w:val="single" w:sz="4" w:space="0" w:color="auto"/>
              <w:bottom w:val="single" w:sz="4" w:space="0" w:color="auto"/>
              <w:right w:val="single" w:sz="4" w:space="0" w:color="auto"/>
            </w:tcBorders>
            <w:hideMark/>
          </w:tcPr>
          <w:p w14:paraId="0D372B48" w14:textId="77777777" w:rsidR="00ED756E" w:rsidRPr="004E1EF8" w:rsidRDefault="00ED756E" w:rsidP="001754D7">
            <w:pPr>
              <w:rPr>
                <w:rFonts w:ascii="Arial" w:hAnsi="Arial" w:cs="Arial"/>
                <w:b/>
                <w:sz w:val="22"/>
                <w:szCs w:val="22"/>
              </w:rPr>
            </w:pPr>
            <w:r w:rsidRPr="004E1EF8">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188424A7" w14:textId="77777777" w:rsidR="00ED756E" w:rsidRPr="004E1EF8" w:rsidRDefault="00ED756E" w:rsidP="001754D7">
            <w:pPr>
              <w:rPr>
                <w:rFonts w:ascii="Arial" w:hAnsi="Arial" w:cs="Arial"/>
                <w:b/>
                <w:sz w:val="22"/>
                <w:szCs w:val="22"/>
              </w:rPr>
            </w:pPr>
            <w:r w:rsidRPr="004E1EF8">
              <w:rPr>
                <w:rFonts w:ascii="Arial" w:hAnsi="Arial" w:cs="Arial"/>
                <w:b/>
                <w:sz w:val="22"/>
                <w:szCs w:val="22"/>
              </w:rPr>
              <w:t xml:space="preserve">Opis </w:t>
            </w:r>
          </w:p>
        </w:tc>
        <w:tc>
          <w:tcPr>
            <w:tcW w:w="1984" w:type="dxa"/>
            <w:tcBorders>
              <w:top w:val="single" w:sz="4" w:space="0" w:color="auto"/>
              <w:left w:val="single" w:sz="4" w:space="0" w:color="auto"/>
              <w:bottom w:val="single" w:sz="4" w:space="0" w:color="auto"/>
              <w:right w:val="single" w:sz="4" w:space="0" w:color="auto"/>
            </w:tcBorders>
          </w:tcPr>
          <w:p w14:paraId="207ED6B0" w14:textId="77777777" w:rsidR="00ED756E" w:rsidRPr="004E1EF8" w:rsidRDefault="00ED756E" w:rsidP="001754D7">
            <w:pPr>
              <w:rPr>
                <w:rFonts w:ascii="Arial" w:hAnsi="Arial" w:cs="Arial"/>
                <w:b/>
                <w:sz w:val="22"/>
                <w:szCs w:val="22"/>
              </w:rPr>
            </w:pPr>
            <w:r w:rsidRPr="004E1EF8">
              <w:rPr>
                <w:rFonts w:ascii="Arial" w:hAnsi="Arial" w:cs="Arial"/>
                <w:b/>
                <w:sz w:val="22"/>
                <w:szCs w:val="22"/>
              </w:rPr>
              <w:t>Nazwa i typ</w:t>
            </w:r>
          </w:p>
        </w:tc>
        <w:tc>
          <w:tcPr>
            <w:tcW w:w="1701" w:type="dxa"/>
            <w:tcBorders>
              <w:top w:val="single" w:sz="4" w:space="0" w:color="auto"/>
              <w:left w:val="single" w:sz="4" w:space="0" w:color="auto"/>
              <w:bottom w:val="single" w:sz="4" w:space="0" w:color="auto"/>
              <w:right w:val="single" w:sz="4" w:space="0" w:color="auto"/>
            </w:tcBorders>
            <w:hideMark/>
          </w:tcPr>
          <w:p w14:paraId="3CFEE45F" w14:textId="77777777" w:rsidR="00ED756E" w:rsidRPr="004E1EF8" w:rsidRDefault="00ED756E" w:rsidP="001754D7">
            <w:pPr>
              <w:rPr>
                <w:rFonts w:ascii="Arial" w:hAnsi="Arial" w:cs="Arial"/>
                <w:sz w:val="22"/>
                <w:szCs w:val="22"/>
              </w:rPr>
            </w:pPr>
            <w:r w:rsidRPr="004E1EF8">
              <w:rPr>
                <w:rFonts w:ascii="Arial" w:hAnsi="Arial" w:cs="Arial"/>
                <w:sz w:val="22"/>
                <w:szCs w:val="22"/>
              </w:rPr>
              <w:t>Nr kat./</w:t>
            </w:r>
          </w:p>
          <w:p w14:paraId="198BE076" w14:textId="77777777" w:rsidR="00ED756E" w:rsidRPr="004E1EF8" w:rsidRDefault="00ED756E" w:rsidP="001754D7">
            <w:pPr>
              <w:rPr>
                <w:rFonts w:ascii="Arial" w:hAnsi="Arial" w:cs="Arial"/>
                <w:sz w:val="22"/>
                <w:szCs w:val="22"/>
              </w:rPr>
            </w:pPr>
            <w:r w:rsidRPr="004E1EF8">
              <w:rPr>
                <w:rFonts w:ascii="Arial" w:hAnsi="Arial" w:cs="Arial"/>
                <w:sz w:val="22"/>
                <w:szCs w:val="22"/>
              </w:rPr>
              <w:t>Producent/</w:t>
            </w:r>
          </w:p>
          <w:p w14:paraId="262EE171" w14:textId="77777777" w:rsidR="00ED756E" w:rsidRPr="004E1EF8" w:rsidRDefault="00ED756E" w:rsidP="001754D7">
            <w:pPr>
              <w:rPr>
                <w:rFonts w:ascii="Arial" w:hAnsi="Arial" w:cs="Arial"/>
                <w:sz w:val="22"/>
                <w:szCs w:val="22"/>
              </w:rPr>
            </w:pPr>
            <w:r w:rsidRPr="004E1EF8">
              <w:rPr>
                <w:rFonts w:ascii="Arial" w:hAnsi="Arial" w:cs="Arial"/>
                <w:sz w:val="22"/>
                <w:szCs w:val="22"/>
              </w:rPr>
              <w:t xml:space="preserve">Rok produkcji </w:t>
            </w:r>
          </w:p>
        </w:tc>
        <w:tc>
          <w:tcPr>
            <w:tcW w:w="993" w:type="dxa"/>
            <w:tcBorders>
              <w:top w:val="single" w:sz="4" w:space="0" w:color="auto"/>
              <w:left w:val="single" w:sz="4" w:space="0" w:color="auto"/>
              <w:bottom w:val="single" w:sz="4" w:space="0" w:color="auto"/>
              <w:right w:val="single" w:sz="4" w:space="0" w:color="auto"/>
            </w:tcBorders>
            <w:hideMark/>
          </w:tcPr>
          <w:p w14:paraId="6F8B65F8" w14:textId="70FE8600" w:rsidR="00ED756E" w:rsidRPr="004E1EF8" w:rsidRDefault="00ED756E" w:rsidP="00D440B4">
            <w:pPr>
              <w:ind w:hanging="110"/>
              <w:rPr>
                <w:rFonts w:ascii="Arial" w:hAnsi="Arial" w:cs="Arial"/>
                <w:sz w:val="22"/>
                <w:szCs w:val="22"/>
              </w:rPr>
            </w:pPr>
            <w:r w:rsidRPr="004E1EF8">
              <w:rPr>
                <w:rFonts w:ascii="Arial" w:hAnsi="Arial" w:cs="Arial"/>
                <w:sz w:val="22"/>
                <w:szCs w:val="22"/>
              </w:rPr>
              <w:t xml:space="preserve">  Ilość</w:t>
            </w:r>
          </w:p>
        </w:tc>
        <w:tc>
          <w:tcPr>
            <w:tcW w:w="1276" w:type="dxa"/>
            <w:tcBorders>
              <w:top w:val="single" w:sz="4" w:space="0" w:color="auto"/>
              <w:left w:val="single" w:sz="4" w:space="0" w:color="auto"/>
              <w:bottom w:val="single" w:sz="4" w:space="0" w:color="auto"/>
              <w:right w:val="single" w:sz="4" w:space="0" w:color="auto"/>
            </w:tcBorders>
            <w:hideMark/>
          </w:tcPr>
          <w:p w14:paraId="51D3C498" w14:textId="149C0F60" w:rsidR="00ED756E" w:rsidRPr="004E1EF8" w:rsidRDefault="00ED756E" w:rsidP="001754D7">
            <w:pPr>
              <w:rPr>
                <w:rFonts w:ascii="Arial" w:hAnsi="Arial" w:cs="Arial"/>
                <w:b/>
                <w:sz w:val="22"/>
                <w:szCs w:val="22"/>
              </w:rPr>
            </w:pPr>
            <w:r>
              <w:rPr>
                <w:rFonts w:ascii="Arial" w:hAnsi="Arial" w:cs="Arial"/>
                <w:b/>
                <w:sz w:val="22"/>
                <w:szCs w:val="22"/>
              </w:rPr>
              <w:t>Wartość</w:t>
            </w:r>
            <w:r w:rsidRPr="004E1EF8">
              <w:rPr>
                <w:rFonts w:ascii="Arial" w:hAnsi="Arial" w:cs="Arial"/>
                <w:b/>
                <w:sz w:val="22"/>
                <w:szCs w:val="22"/>
              </w:rPr>
              <w:t xml:space="preserve"> netto</w:t>
            </w:r>
          </w:p>
        </w:tc>
        <w:tc>
          <w:tcPr>
            <w:tcW w:w="1365" w:type="dxa"/>
            <w:tcBorders>
              <w:top w:val="single" w:sz="4" w:space="0" w:color="auto"/>
              <w:left w:val="single" w:sz="4" w:space="0" w:color="auto"/>
              <w:bottom w:val="single" w:sz="4" w:space="0" w:color="auto"/>
              <w:right w:val="single" w:sz="4" w:space="0" w:color="auto"/>
            </w:tcBorders>
          </w:tcPr>
          <w:p w14:paraId="5AF4F6A5" w14:textId="4D5EA120" w:rsidR="00ED756E" w:rsidRPr="004E1EF8" w:rsidRDefault="00ED756E" w:rsidP="001754D7">
            <w:pPr>
              <w:rPr>
                <w:rFonts w:ascii="Arial" w:hAnsi="Arial" w:cs="Arial"/>
                <w:b/>
                <w:sz w:val="22"/>
                <w:szCs w:val="22"/>
              </w:rPr>
            </w:pPr>
            <w:r w:rsidRPr="004E1EF8">
              <w:rPr>
                <w:rFonts w:ascii="Arial" w:hAnsi="Arial" w:cs="Arial"/>
                <w:b/>
                <w:sz w:val="22"/>
                <w:szCs w:val="22"/>
              </w:rPr>
              <w:t>Stawka VAT (%)</w:t>
            </w:r>
          </w:p>
        </w:tc>
        <w:tc>
          <w:tcPr>
            <w:tcW w:w="1381" w:type="dxa"/>
            <w:tcBorders>
              <w:top w:val="single" w:sz="4" w:space="0" w:color="auto"/>
              <w:left w:val="single" w:sz="4" w:space="0" w:color="auto"/>
              <w:bottom w:val="single" w:sz="4" w:space="0" w:color="auto"/>
              <w:right w:val="single" w:sz="4" w:space="0" w:color="auto"/>
            </w:tcBorders>
            <w:hideMark/>
          </w:tcPr>
          <w:p w14:paraId="02A702F1" w14:textId="77777777" w:rsidR="00ED756E" w:rsidRPr="004E1EF8" w:rsidRDefault="00ED756E" w:rsidP="001754D7">
            <w:pPr>
              <w:rPr>
                <w:rFonts w:ascii="Arial" w:hAnsi="Arial" w:cs="Arial"/>
                <w:b/>
                <w:sz w:val="22"/>
                <w:szCs w:val="22"/>
              </w:rPr>
            </w:pPr>
            <w:r w:rsidRPr="004E1EF8">
              <w:rPr>
                <w:rFonts w:ascii="Arial" w:hAnsi="Arial" w:cs="Arial"/>
                <w:b/>
                <w:sz w:val="22"/>
                <w:szCs w:val="22"/>
              </w:rPr>
              <w:t>Wartość brutto</w:t>
            </w:r>
          </w:p>
        </w:tc>
      </w:tr>
      <w:tr w:rsidR="00ED756E" w:rsidRPr="004E1EF8" w14:paraId="2D830FBA" w14:textId="77777777" w:rsidTr="00ED756E">
        <w:trPr>
          <w:trHeight w:val="801"/>
        </w:trPr>
        <w:tc>
          <w:tcPr>
            <w:tcW w:w="630" w:type="dxa"/>
            <w:tcBorders>
              <w:top w:val="single" w:sz="4" w:space="0" w:color="auto"/>
              <w:left w:val="single" w:sz="4" w:space="0" w:color="auto"/>
              <w:bottom w:val="single" w:sz="4" w:space="0" w:color="auto"/>
              <w:right w:val="single" w:sz="4" w:space="0" w:color="auto"/>
            </w:tcBorders>
          </w:tcPr>
          <w:p w14:paraId="1C9DC3DF" w14:textId="77777777" w:rsidR="00ED756E" w:rsidRPr="004E1EF8" w:rsidRDefault="00ED756E" w:rsidP="001754D7">
            <w:pPr>
              <w:ind w:left="360"/>
              <w:contextualSpacing/>
              <w:rPr>
                <w:rFonts w:ascii="Arial" w:hAnsi="Arial" w:cs="Arial"/>
                <w:sz w:val="22"/>
                <w:szCs w:val="22"/>
              </w:rPr>
            </w:pPr>
          </w:p>
          <w:p w14:paraId="6B7009F1" w14:textId="77777777" w:rsidR="00ED756E" w:rsidRPr="004E1EF8" w:rsidRDefault="00ED756E" w:rsidP="001754D7">
            <w:pPr>
              <w:rPr>
                <w:rFonts w:ascii="Arial" w:hAnsi="Arial" w:cs="Arial"/>
                <w:sz w:val="22"/>
                <w:szCs w:val="22"/>
              </w:rPr>
            </w:pPr>
            <w:r w:rsidRPr="004E1EF8">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443A4AC7" w14:textId="77777777" w:rsidR="00ED756E" w:rsidRPr="004E1EF8" w:rsidRDefault="00ED756E" w:rsidP="001754D7">
            <w:pPr>
              <w:ind w:left="360"/>
              <w:contextualSpacing/>
              <w:rPr>
                <w:rFonts w:ascii="Arial" w:hAnsi="Arial" w:cs="Arial"/>
                <w:sz w:val="22"/>
                <w:szCs w:val="22"/>
              </w:rPr>
            </w:pPr>
          </w:p>
          <w:p w14:paraId="48B538E0" w14:textId="1EED939F" w:rsidR="00ED756E" w:rsidRPr="004E1EF8" w:rsidRDefault="00ED756E" w:rsidP="00ED756E">
            <w:pPr>
              <w:contextualSpacing/>
              <w:rPr>
                <w:rFonts w:ascii="Arial" w:hAnsi="Arial" w:cs="Arial"/>
                <w:sz w:val="22"/>
                <w:szCs w:val="22"/>
              </w:rPr>
            </w:pPr>
            <w:r>
              <w:rPr>
                <w:rFonts w:ascii="Arial" w:hAnsi="Arial" w:cs="Arial"/>
                <w:sz w:val="22"/>
                <w:szCs w:val="22"/>
              </w:rPr>
              <w:t>System transportu probówek z materiałem biologicznym do badań laboratoryjnych</w:t>
            </w:r>
          </w:p>
          <w:p w14:paraId="0B53813F" w14:textId="3D1BC2D9" w:rsidR="00ED756E" w:rsidRPr="004E1EF8" w:rsidRDefault="00ED756E" w:rsidP="001754D7">
            <w:pPr>
              <w:ind w:left="360"/>
              <w:contextualSpacing/>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D921645" w14:textId="77777777" w:rsidR="00ED756E" w:rsidRPr="004E1EF8" w:rsidRDefault="00ED756E" w:rsidP="001754D7">
            <w:pPr>
              <w:jc w:val="cente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6D1A61" w14:textId="77777777" w:rsidR="00ED756E" w:rsidRPr="004E1EF8" w:rsidRDefault="00ED756E" w:rsidP="001754D7">
            <w:pPr>
              <w:jc w:val="center"/>
              <w:rPr>
                <w:rFonts w:ascii="Arial" w:hAnsi="Arial" w:cs="Arial"/>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5C99AF63" w14:textId="77777777" w:rsidR="00ED756E" w:rsidRPr="004E1EF8" w:rsidRDefault="00ED756E" w:rsidP="001754D7">
            <w:pPr>
              <w:rPr>
                <w:rFonts w:ascii="Arial" w:hAnsi="Arial" w:cs="Arial"/>
                <w:sz w:val="22"/>
                <w:szCs w:val="22"/>
              </w:rPr>
            </w:pPr>
          </w:p>
          <w:p w14:paraId="0EEA52FE" w14:textId="3582EEB6" w:rsidR="00ED756E" w:rsidRPr="004E1EF8" w:rsidRDefault="00ED756E" w:rsidP="001754D7">
            <w:pPr>
              <w:rPr>
                <w:rFonts w:ascii="Arial" w:hAnsi="Arial" w:cs="Arial"/>
                <w:sz w:val="22"/>
                <w:szCs w:val="22"/>
              </w:rPr>
            </w:pPr>
            <w:r>
              <w:rPr>
                <w:rFonts w:ascii="Arial" w:hAnsi="Arial" w:cs="Arial"/>
                <w:sz w:val="22"/>
                <w:szCs w:val="22"/>
              </w:rPr>
              <w:t xml:space="preserve">1 </w:t>
            </w:r>
            <w:r w:rsidRPr="004E1EF8">
              <w:rPr>
                <w:rFonts w:ascii="Arial" w:hAnsi="Arial" w:cs="Arial"/>
                <w:sz w:val="22"/>
                <w:szCs w:val="22"/>
              </w:rPr>
              <w:t xml:space="preserve">szt. </w:t>
            </w:r>
          </w:p>
        </w:tc>
        <w:tc>
          <w:tcPr>
            <w:tcW w:w="1276" w:type="dxa"/>
            <w:tcBorders>
              <w:top w:val="single" w:sz="4" w:space="0" w:color="auto"/>
              <w:left w:val="single" w:sz="4" w:space="0" w:color="auto"/>
              <w:bottom w:val="single" w:sz="4" w:space="0" w:color="auto"/>
              <w:right w:val="single" w:sz="4" w:space="0" w:color="auto"/>
            </w:tcBorders>
          </w:tcPr>
          <w:p w14:paraId="4E7E8E93" w14:textId="77777777" w:rsidR="00ED756E" w:rsidRPr="004E1EF8" w:rsidRDefault="00ED756E" w:rsidP="001754D7">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6EB7295" w14:textId="77777777" w:rsidR="00ED756E" w:rsidRPr="004E1EF8" w:rsidRDefault="00ED756E"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1978983" w14:textId="77777777" w:rsidR="00ED756E" w:rsidRPr="004E1EF8" w:rsidRDefault="00ED756E" w:rsidP="001754D7">
            <w:pPr>
              <w:rPr>
                <w:rFonts w:ascii="Arial" w:hAnsi="Arial" w:cs="Arial"/>
                <w:sz w:val="22"/>
                <w:szCs w:val="22"/>
              </w:rPr>
            </w:pPr>
          </w:p>
        </w:tc>
      </w:tr>
      <w:tr w:rsidR="00ED756E" w:rsidRPr="004E1EF8" w14:paraId="52F937F5" w14:textId="77777777" w:rsidTr="00ED756E">
        <w:trPr>
          <w:trHeight w:val="801"/>
        </w:trPr>
        <w:tc>
          <w:tcPr>
            <w:tcW w:w="8926" w:type="dxa"/>
            <w:gridSpan w:val="5"/>
            <w:tcBorders>
              <w:top w:val="single" w:sz="4" w:space="0" w:color="auto"/>
              <w:left w:val="single" w:sz="4" w:space="0" w:color="auto"/>
              <w:bottom w:val="single" w:sz="4" w:space="0" w:color="auto"/>
              <w:right w:val="single" w:sz="4" w:space="0" w:color="auto"/>
            </w:tcBorders>
          </w:tcPr>
          <w:p w14:paraId="656B1E99" w14:textId="77777777" w:rsidR="00ED756E" w:rsidRPr="004E1EF8" w:rsidRDefault="00ED756E" w:rsidP="001754D7">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4ED2FED" w14:textId="77777777" w:rsidR="00ED756E" w:rsidRPr="004E1EF8" w:rsidRDefault="00ED756E" w:rsidP="001754D7">
            <w:pPr>
              <w:rPr>
                <w:rFonts w:ascii="Arial" w:hAnsi="Arial" w:cs="Arial"/>
                <w:sz w:val="22"/>
                <w:szCs w:val="22"/>
              </w:rPr>
            </w:pPr>
          </w:p>
          <w:p w14:paraId="5981B8CF" w14:textId="1D0DC938" w:rsidR="00ED756E" w:rsidRPr="004E1EF8" w:rsidRDefault="00ED756E" w:rsidP="001754D7">
            <w:pPr>
              <w:rPr>
                <w:rFonts w:ascii="Arial" w:hAnsi="Arial" w:cs="Arial"/>
                <w:sz w:val="22"/>
                <w:szCs w:val="22"/>
              </w:rPr>
            </w:pPr>
            <w:r w:rsidRPr="004E1EF8">
              <w:rPr>
                <w:rFonts w:ascii="Arial" w:hAnsi="Arial" w:cs="Arial"/>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311520D" w14:textId="77777777" w:rsidR="00ED756E" w:rsidRPr="004E1EF8" w:rsidRDefault="00ED756E"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A859D87" w14:textId="77777777" w:rsidR="00ED756E" w:rsidRPr="004E1EF8" w:rsidRDefault="00ED756E" w:rsidP="001754D7">
            <w:pPr>
              <w:rPr>
                <w:rFonts w:ascii="Arial" w:hAnsi="Arial" w:cs="Arial"/>
                <w:sz w:val="22"/>
                <w:szCs w:val="22"/>
              </w:rPr>
            </w:pPr>
          </w:p>
        </w:tc>
      </w:tr>
    </w:tbl>
    <w:p w14:paraId="3F1BE67D" w14:textId="3CCE86D8" w:rsidR="00A611C1" w:rsidRDefault="00A611C1" w:rsidP="00A611C1">
      <w:pPr>
        <w:tabs>
          <w:tab w:val="center" w:pos="7001"/>
        </w:tabs>
        <w:rPr>
          <w:rFonts w:ascii="Arial" w:hAnsi="Arial" w:cs="Arial"/>
          <w:sz w:val="22"/>
          <w:szCs w:val="22"/>
        </w:rPr>
      </w:pPr>
    </w:p>
    <w:p w14:paraId="5A17DB84" w14:textId="604D48FE" w:rsidR="0013108F" w:rsidRDefault="0013108F" w:rsidP="00A611C1">
      <w:pPr>
        <w:tabs>
          <w:tab w:val="center" w:pos="7001"/>
        </w:tabs>
        <w:rPr>
          <w:rFonts w:ascii="Arial" w:hAnsi="Arial" w:cs="Arial"/>
          <w:sz w:val="22"/>
          <w:szCs w:val="22"/>
        </w:rPr>
      </w:pPr>
    </w:p>
    <w:p w14:paraId="0FF623A6" w14:textId="70C255F1" w:rsidR="0013108F" w:rsidRDefault="0013108F" w:rsidP="00A611C1">
      <w:pPr>
        <w:tabs>
          <w:tab w:val="center" w:pos="7001"/>
        </w:tabs>
        <w:rPr>
          <w:rFonts w:ascii="Arial" w:hAnsi="Arial" w:cs="Arial"/>
          <w:sz w:val="22"/>
          <w:szCs w:val="22"/>
        </w:rPr>
      </w:pPr>
    </w:p>
    <w:p w14:paraId="6A67F90E" w14:textId="31CA8DB1" w:rsidR="0013108F" w:rsidRDefault="0013108F" w:rsidP="00A611C1">
      <w:pPr>
        <w:tabs>
          <w:tab w:val="center" w:pos="7001"/>
        </w:tabs>
        <w:rPr>
          <w:rFonts w:ascii="Arial" w:hAnsi="Arial" w:cs="Arial"/>
          <w:sz w:val="22"/>
          <w:szCs w:val="22"/>
        </w:rPr>
      </w:pPr>
    </w:p>
    <w:p w14:paraId="60A2D8CC" w14:textId="731FC78E" w:rsidR="00AB7C0E" w:rsidRPr="00277F26" w:rsidRDefault="00AB7C0E" w:rsidP="00DD5809">
      <w:pPr>
        <w:rPr>
          <w:rFonts w:ascii="Arial" w:hAnsi="Arial" w:cs="Arial"/>
          <w:sz w:val="22"/>
          <w:szCs w:val="22"/>
        </w:rPr>
        <w:sectPr w:rsidR="00AB7C0E" w:rsidRPr="00277F26" w:rsidSect="00200086">
          <w:pgSz w:w="16838" w:h="11906" w:orient="landscape"/>
          <w:pgMar w:top="992" w:right="1418" w:bottom="1418" w:left="1418" w:header="709" w:footer="709" w:gutter="0"/>
          <w:cols w:space="708"/>
          <w:docGrid w:linePitch="360"/>
        </w:sectPr>
      </w:pPr>
    </w:p>
    <w:p w14:paraId="4A3AB47B" w14:textId="7533C1B8" w:rsidR="00333CE4" w:rsidRPr="00277F26" w:rsidRDefault="00333CE4" w:rsidP="00333CE4">
      <w:pPr>
        <w:pStyle w:val="Tytu"/>
        <w:rPr>
          <w:rFonts w:cs="Arial"/>
          <w:szCs w:val="22"/>
        </w:rPr>
      </w:pPr>
      <w:r w:rsidRPr="00277F26">
        <w:rPr>
          <w:rFonts w:cs="Arial"/>
          <w:szCs w:val="22"/>
        </w:rPr>
        <w:lastRenderedPageBreak/>
        <w:t xml:space="preserve">UMOWA </w:t>
      </w:r>
      <w:r w:rsidR="00200086">
        <w:rPr>
          <w:rFonts w:cs="Arial"/>
          <w:szCs w:val="22"/>
        </w:rPr>
        <w:t>41</w:t>
      </w:r>
      <w:r w:rsidR="00BE36F7">
        <w:rPr>
          <w:rFonts w:cs="Arial"/>
          <w:szCs w:val="22"/>
        </w:rPr>
        <w:t>/</w:t>
      </w:r>
      <w:r w:rsidRPr="00277F26">
        <w:rPr>
          <w:rFonts w:cs="Arial"/>
          <w:szCs w:val="22"/>
        </w:rPr>
        <w:t>202</w:t>
      </w:r>
      <w:r w:rsidR="00BE36F7">
        <w:rPr>
          <w:rFonts w:cs="Arial"/>
          <w:szCs w:val="22"/>
        </w:rPr>
        <w:t>4</w:t>
      </w:r>
      <w:r w:rsidRPr="00277F26">
        <w:rPr>
          <w:rFonts w:cs="Arial"/>
          <w:szCs w:val="22"/>
        </w:rPr>
        <w:t xml:space="preserve"> </w:t>
      </w:r>
    </w:p>
    <w:p w14:paraId="492AA9E6" w14:textId="1EE6F47B"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w:t>
      </w:r>
      <w:r w:rsidR="00BE36F7">
        <w:rPr>
          <w:rFonts w:ascii="Arial" w:hAnsi="Arial" w:cs="Arial"/>
          <w:color w:val="000000"/>
          <w:sz w:val="22"/>
          <w:szCs w:val="22"/>
        </w:rPr>
        <w:t>4</w:t>
      </w:r>
      <w:r>
        <w:rPr>
          <w:rFonts w:ascii="Arial" w:hAnsi="Arial" w:cs="Arial"/>
          <w:color w:val="000000"/>
          <w:sz w:val="22"/>
          <w:szCs w:val="22"/>
        </w:rPr>
        <w:t xml:space="preserve">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sidR="00996291">
        <w:rPr>
          <w:rFonts w:ascii="Arial" w:hAnsi="Arial" w:cs="Arial"/>
          <w:sz w:val="22"/>
          <w:szCs w:val="22"/>
        </w:rPr>
        <w:t>3</w:t>
      </w:r>
      <w:r w:rsidRPr="00277F26">
        <w:rPr>
          <w:rFonts w:ascii="Arial" w:hAnsi="Arial" w:cs="Arial"/>
          <w:sz w:val="22"/>
          <w:szCs w:val="22"/>
        </w:rPr>
        <w:t xml:space="preserve"> r. poz. </w:t>
      </w:r>
      <w:r w:rsidR="00996291">
        <w:rPr>
          <w:rFonts w:ascii="Arial" w:hAnsi="Arial" w:cs="Arial"/>
          <w:sz w:val="22"/>
          <w:szCs w:val="22"/>
        </w:rPr>
        <w:t>1605</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0C0E75EA"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 xml:space="preserve">ul. </w:t>
      </w:r>
      <w:proofErr w:type="spellStart"/>
      <w:r w:rsidRPr="00277F26">
        <w:rPr>
          <w:rFonts w:ascii="Arial" w:hAnsi="Arial" w:cs="Arial"/>
          <w:b/>
          <w:color w:val="000000"/>
          <w:sz w:val="22"/>
          <w:szCs w:val="22"/>
        </w:rPr>
        <w:t>Garbary</w:t>
      </w:r>
      <w:proofErr w:type="spellEnd"/>
      <w:r w:rsidRPr="00277F26">
        <w:rPr>
          <w:rFonts w:ascii="Arial" w:hAnsi="Arial" w:cs="Arial"/>
          <w:b/>
          <w:color w:val="000000"/>
          <w:sz w:val="22"/>
          <w:szCs w:val="22"/>
        </w:rPr>
        <w:t xml:space="preserve">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mgr inż. Magdalenę Kraszewską - Z-</w:t>
      </w:r>
      <w:proofErr w:type="spellStart"/>
      <w:r w:rsidRPr="00277F26">
        <w:rPr>
          <w:rFonts w:ascii="Arial" w:hAnsi="Arial" w:cs="Arial"/>
          <w:color w:val="000000"/>
          <w:sz w:val="22"/>
          <w:szCs w:val="22"/>
        </w:rPr>
        <w:t>cę</w:t>
      </w:r>
      <w:proofErr w:type="spellEnd"/>
      <w:r w:rsidRPr="00277F26">
        <w:rPr>
          <w:rFonts w:ascii="Arial" w:hAnsi="Arial" w:cs="Arial"/>
          <w:color w:val="000000"/>
          <w:sz w:val="22"/>
          <w:szCs w:val="22"/>
        </w:rPr>
        <w:t xml:space="preserve"> Dyrektora ds. ekonomicznych,</w:t>
      </w:r>
    </w:p>
    <w:p w14:paraId="3E721495"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dr Mirellę Śmigielską - 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65E75E4" w14:textId="77777777" w:rsidR="00333CE4" w:rsidRPr="00277F26"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1E9686E8"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200086">
        <w:rPr>
          <w:rFonts w:ascii="Arial" w:hAnsi="Arial" w:cs="Arial"/>
          <w:b/>
          <w:color w:val="000000"/>
          <w:sz w:val="22"/>
          <w:szCs w:val="22"/>
        </w:rPr>
        <w:t>41</w:t>
      </w:r>
      <w:r w:rsidRPr="00277F26">
        <w:rPr>
          <w:rFonts w:ascii="Arial" w:hAnsi="Arial" w:cs="Arial"/>
          <w:b/>
          <w:color w:val="000000"/>
          <w:sz w:val="22"/>
          <w:szCs w:val="22"/>
        </w:rPr>
        <w:t>/202</w:t>
      </w:r>
      <w:r w:rsidR="00BE36F7">
        <w:rPr>
          <w:rFonts w:ascii="Arial" w:hAnsi="Arial" w:cs="Arial"/>
          <w:b/>
          <w:color w:val="000000"/>
          <w:sz w:val="22"/>
          <w:szCs w:val="22"/>
        </w:rPr>
        <w:t>4</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tj. Dz. U. z 202</w:t>
      </w:r>
      <w:r w:rsidR="00996291">
        <w:rPr>
          <w:rFonts w:ascii="Arial" w:hAnsi="Arial" w:cs="Arial"/>
          <w:bCs/>
          <w:color w:val="000000"/>
          <w:sz w:val="22"/>
          <w:szCs w:val="22"/>
        </w:rPr>
        <w:t>3</w:t>
      </w:r>
      <w:r w:rsidRPr="004E2FB9">
        <w:rPr>
          <w:rFonts w:ascii="Arial" w:hAnsi="Arial" w:cs="Arial"/>
          <w:bCs/>
          <w:color w:val="000000"/>
          <w:sz w:val="22"/>
          <w:szCs w:val="22"/>
        </w:rPr>
        <w:t xml:space="preserve"> r. poz. </w:t>
      </w:r>
      <w:r w:rsidR="00996291">
        <w:rPr>
          <w:rFonts w:ascii="Arial" w:hAnsi="Arial" w:cs="Arial"/>
          <w:bCs/>
          <w:color w:val="000000"/>
          <w:sz w:val="22"/>
          <w:szCs w:val="22"/>
        </w:rPr>
        <w:t>1605</w:t>
      </w:r>
      <w:r w:rsidRPr="00277F26">
        <w:rPr>
          <w:rFonts w:ascii="Arial" w:hAnsi="Arial" w:cs="Arial"/>
          <w:color w:val="000000"/>
          <w:sz w:val="22"/>
          <w:szCs w:val="22"/>
        </w:rPr>
        <w:t>)</w:t>
      </w: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196CC577" w:rsidR="00333CE4" w:rsidRPr="00277F26" w:rsidRDefault="00333CE4" w:rsidP="00333CE4">
      <w:pPr>
        <w:numPr>
          <w:ilvl w:val="0"/>
          <w:numId w:val="38"/>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w:t>
      </w:r>
      <w:r w:rsidR="00200086">
        <w:rPr>
          <w:rFonts w:ascii="Arial" w:hAnsi="Arial" w:cs="Arial"/>
          <w:b/>
          <w:sz w:val="22"/>
          <w:szCs w:val="22"/>
        </w:rPr>
        <w:t>System transportu probówek z materiałem biologicznym do badań laboratoryjnych</w:t>
      </w:r>
      <w:r w:rsidRPr="00277F26">
        <w:rPr>
          <w:rFonts w:ascii="Arial" w:hAnsi="Arial" w:cs="Arial"/>
          <w:b/>
          <w:sz w:val="22"/>
          <w:szCs w:val="22"/>
        </w:rPr>
        <w:t xml:space="preserve">, </w:t>
      </w:r>
      <w:r w:rsidRPr="00277F26">
        <w:rPr>
          <w:rFonts w:ascii="Arial" w:hAnsi="Arial" w:cs="Arial"/>
          <w:sz w:val="22"/>
          <w:szCs w:val="22"/>
        </w:rPr>
        <w:t>opisan</w:t>
      </w:r>
      <w:r w:rsidR="00200086">
        <w:rPr>
          <w:rFonts w:ascii="Arial" w:hAnsi="Arial" w:cs="Arial"/>
          <w:sz w:val="22"/>
          <w:szCs w:val="22"/>
        </w:rPr>
        <w:t>y</w:t>
      </w:r>
      <w:r w:rsidRPr="00277F26">
        <w:rPr>
          <w:rFonts w:ascii="Arial" w:hAnsi="Arial" w:cs="Arial"/>
          <w:sz w:val="22"/>
          <w:szCs w:val="22"/>
        </w:rPr>
        <w:t xml:space="preserve"> szczegółowo w specyfikacji warunków zamówienia, zwanego w niniejszej umowie </w:t>
      </w:r>
      <w:r w:rsidRPr="00277F26">
        <w:rPr>
          <w:rFonts w:ascii="Arial" w:hAnsi="Arial" w:cs="Arial"/>
          <w:b/>
          <w:sz w:val="22"/>
          <w:szCs w:val="22"/>
        </w:rPr>
        <w:t xml:space="preserve">„Urządzeniem”. </w:t>
      </w:r>
    </w:p>
    <w:p w14:paraId="744A57C1" w14:textId="68BC0191" w:rsidR="00333CE4" w:rsidRPr="00EA6FDA" w:rsidRDefault="00333CE4" w:rsidP="00333CE4">
      <w:pPr>
        <w:numPr>
          <w:ilvl w:val="0"/>
          <w:numId w:val="38"/>
        </w:numPr>
        <w:tabs>
          <w:tab w:val="left" w:pos="720"/>
        </w:tabs>
        <w:jc w:val="both"/>
        <w:rPr>
          <w:rFonts w:ascii="Arial" w:hAnsi="Arial" w:cs="Arial"/>
          <w:sz w:val="22"/>
          <w:szCs w:val="22"/>
        </w:rPr>
      </w:pPr>
      <w:r w:rsidRPr="00EA6FDA">
        <w:rPr>
          <w:rFonts w:ascii="Arial" w:hAnsi="Arial" w:cs="Arial"/>
          <w:sz w:val="22"/>
          <w:szCs w:val="22"/>
        </w:rPr>
        <w:t>Wykonawca zobowiązuje się do sprzedaży</w:t>
      </w:r>
      <w:r w:rsidR="009734F0">
        <w:rPr>
          <w:rFonts w:ascii="Arial" w:hAnsi="Arial" w:cs="Arial"/>
          <w:sz w:val="22"/>
          <w:szCs w:val="22"/>
        </w:rPr>
        <w:t xml:space="preserve">, </w:t>
      </w:r>
      <w:r w:rsidRPr="00EA6FDA">
        <w:rPr>
          <w:rFonts w:ascii="Arial" w:hAnsi="Arial" w:cs="Arial"/>
          <w:sz w:val="22"/>
          <w:szCs w:val="22"/>
        </w:rPr>
        <w:t>dostawy</w:t>
      </w:r>
      <w:r w:rsidR="009734F0">
        <w:rPr>
          <w:rFonts w:ascii="Arial" w:hAnsi="Arial" w:cs="Arial"/>
          <w:sz w:val="22"/>
          <w:szCs w:val="22"/>
        </w:rPr>
        <w:t xml:space="preserve"> i instalacji Urz</w:t>
      </w:r>
      <w:r w:rsidR="00655CE5">
        <w:rPr>
          <w:rFonts w:ascii="Arial" w:hAnsi="Arial" w:cs="Arial"/>
          <w:sz w:val="22"/>
          <w:szCs w:val="22"/>
        </w:rPr>
        <w:t>ą</w:t>
      </w:r>
      <w:r w:rsidR="009734F0">
        <w:rPr>
          <w:rFonts w:ascii="Arial" w:hAnsi="Arial" w:cs="Arial"/>
          <w:sz w:val="22"/>
          <w:szCs w:val="22"/>
        </w:rPr>
        <w:t>dzenia</w:t>
      </w:r>
      <w:r w:rsidRPr="00EA6FDA">
        <w:rPr>
          <w:rFonts w:ascii="Arial" w:hAnsi="Arial" w:cs="Arial"/>
          <w:sz w:val="22"/>
          <w:szCs w:val="22"/>
        </w:rPr>
        <w:t xml:space="preserve"> w sposób zgodny z zestawieniem wyspecyfikowanym w złożonej przez Wykonawcę ofercie oraz załączonym formularzu cenowym, który stanowi integralną część niniejszej umowy.</w:t>
      </w:r>
      <w:r w:rsidR="009734F0">
        <w:rPr>
          <w:rFonts w:ascii="Arial" w:hAnsi="Arial" w:cs="Arial"/>
          <w:sz w:val="22"/>
          <w:szCs w:val="22"/>
        </w:rPr>
        <w:t xml:space="preserve"> Przedmiot umowy obejmuje </w:t>
      </w:r>
      <w:r w:rsidR="00655CE5">
        <w:rPr>
          <w:rFonts w:ascii="Arial" w:hAnsi="Arial" w:cs="Arial"/>
          <w:sz w:val="22"/>
          <w:szCs w:val="22"/>
        </w:rPr>
        <w:t xml:space="preserve">również przeszkolenie personelu Zamawiającego (15 osób)             w zakresie obsługi Urządzenia. </w:t>
      </w:r>
    </w:p>
    <w:p w14:paraId="63157B40"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lastRenderedPageBreak/>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32C399FF"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w:t>
      </w:r>
      <w:r w:rsidRPr="00D061D7">
        <w:rPr>
          <w:rFonts w:ascii="Arial" w:hAnsi="Arial" w:cs="Arial"/>
          <w:b/>
          <w:sz w:val="22"/>
          <w:szCs w:val="22"/>
        </w:rPr>
        <w:t xml:space="preserve">do </w:t>
      </w:r>
      <w:r w:rsidR="00200086">
        <w:rPr>
          <w:rFonts w:ascii="Arial" w:hAnsi="Arial" w:cs="Arial"/>
          <w:b/>
          <w:sz w:val="22"/>
          <w:szCs w:val="22"/>
        </w:rPr>
        <w:t xml:space="preserve">120 </w:t>
      </w:r>
      <w:r w:rsidR="00D061D7" w:rsidRPr="00D061D7">
        <w:rPr>
          <w:rFonts w:ascii="Arial" w:hAnsi="Arial" w:cs="Arial"/>
          <w:b/>
          <w:sz w:val="22"/>
          <w:szCs w:val="22"/>
        </w:rPr>
        <w:t>dni od dnia podpisania umowy</w:t>
      </w:r>
      <w:r>
        <w:rPr>
          <w:rFonts w:ascii="Arial" w:hAnsi="Arial" w:cs="Arial"/>
          <w:sz w:val="22"/>
          <w:szCs w:val="22"/>
        </w:rPr>
        <w:t>.</w:t>
      </w:r>
    </w:p>
    <w:p w14:paraId="34A18B52"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277F26" w:rsidRDefault="00333CE4" w:rsidP="00333CE4">
      <w:pPr>
        <w:numPr>
          <w:ilvl w:val="0"/>
          <w:numId w:val="38"/>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5835AACE"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warunków zamówienia oraz załączonymi dokumentami.</w:t>
      </w:r>
    </w:p>
    <w:p w14:paraId="58B3BC1A" w14:textId="77777777" w:rsidR="00333CE4" w:rsidRPr="00277F26" w:rsidRDefault="00333CE4" w:rsidP="00333CE4">
      <w:pPr>
        <w:numPr>
          <w:ilvl w:val="0"/>
          <w:numId w:val="38"/>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1DE690DB"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Wykonawca zobowiązuje się dostarczyć Zamawiającemu wszelkie dokumenty dotyczące Urządzenia niezbędne do jego prawidłowej eksploatacji, sporządzone w języku polskim, </w:t>
      </w:r>
      <w:r w:rsidR="00655CE5">
        <w:rPr>
          <w:rFonts w:ascii="Arial" w:hAnsi="Arial" w:cs="Arial"/>
          <w:sz w:val="22"/>
          <w:szCs w:val="22"/>
        </w:rPr>
        <w:t xml:space="preserve">       </w:t>
      </w:r>
      <w:r w:rsidRPr="00277F26">
        <w:rPr>
          <w:rFonts w:ascii="Arial" w:hAnsi="Arial" w:cs="Arial"/>
          <w:sz w:val="22"/>
          <w:szCs w:val="22"/>
        </w:rPr>
        <w:t xml:space="preserve">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t>
      </w:r>
      <w:r w:rsidR="00655CE5">
        <w:rPr>
          <w:rFonts w:ascii="Arial" w:hAnsi="Arial" w:cs="Arial"/>
          <w:sz w:val="22"/>
          <w:szCs w:val="22"/>
        </w:rPr>
        <w:t xml:space="preserve">                           </w:t>
      </w:r>
      <w:r w:rsidRPr="00277F26">
        <w:rPr>
          <w:rFonts w:ascii="Arial" w:hAnsi="Arial" w:cs="Arial"/>
          <w:sz w:val="22"/>
          <w:szCs w:val="22"/>
        </w:rPr>
        <w:t>w specyfikacji warunków zamówienia, nie później niż w dniu dostarczenia Zamawiającemu Urządzenia.</w:t>
      </w:r>
    </w:p>
    <w:p w14:paraId="06A2CA82" w14:textId="3EB36C5D"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Po dokonaniu prawidłowej realizacji umowy strony podpiszą: protokół końcowy. </w:t>
      </w:r>
      <w:r w:rsidR="00655CE5">
        <w:rPr>
          <w:rFonts w:ascii="Arial" w:hAnsi="Arial" w:cs="Arial"/>
          <w:sz w:val="22"/>
          <w:szCs w:val="22"/>
        </w:rPr>
        <w:t xml:space="preserve">      </w:t>
      </w:r>
      <w:r w:rsidRPr="00277F26">
        <w:rPr>
          <w:rFonts w:ascii="Arial" w:hAnsi="Arial" w:cs="Arial"/>
          <w:sz w:val="22"/>
          <w:szCs w:val="22"/>
        </w:rPr>
        <w:t xml:space="preserve">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607046B" w14:textId="77777777" w:rsidR="00333CE4" w:rsidRPr="00277F26" w:rsidRDefault="00333CE4" w:rsidP="00333CE4">
      <w:pPr>
        <w:spacing w:line="240" w:lineRule="atLeast"/>
        <w:jc w:val="both"/>
        <w:rPr>
          <w:rFonts w:ascii="Arial" w:hAnsi="Arial" w:cs="Arial"/>
          <w:sz w:val="22"/>
          <w:szCs w:val="22"/>
        </w:rPr>
      </w:pPr>
      <w:r w:rsidRPr="00277F26">
        <w:rPr>
          <w:rFonts w:ascii="Arial" w:hAnsi="Arial" w:cs="Arial"/>
          <w:sz w:val="22"/>
          <w:szCs w:val="22"/>
        </w:rPr>
        <w:t xml:space="preserve">                - ze strony Wykonawcy: _____________</w:t>
      </w:r>
      <w:proofErr w:type="spellStart"/>
      <w:r w:rsidRPr="00277F26">
        <w:rPr>
          <w:rFonts w:ascii="Arial" w:hAnsi="Arial" w:cs="Arial"/>
          <w:sz w:val="22"/>
          <w:szCs w:val="22"/>
        </w:rPr>
        <w:t>tel</w:t>
      </w:r>
      <w:proofErr w:type="spellEnd"/>
      <w:r w:rsidRPr="00277F26">
        <w:rPr>
          <w:rFonts w:ascii="Arial" w:hAnsi="Arial" w:cs="Arial"/>
          <w:sz w:val="22"/>
          <w:szCs w:val="22"/>
        </w:rPr>
        <w:t>________email____-_______</w:t>
      </w:r>
    </w:p>
    <w:p w14:paraId="70F2CE7B" w14:textId="77777777" w:rsidR="00B936CA" w:rsidRDefault="00333CE4" w:rsidP="00333CE4">
      <w:pPr>
        <w:spacing w:line="240" w:lineRule="atLeast"/>
        <w:ind w:left="709"/>
        <w:jc w:val="both"/>
        <w:rPr>
          <w:rFonts w:ascii="Arial" w:hAnsi="Arial" w:cs="Arial"/>
          <w:sz w:val="22"/>
          <w:szCs w:val="22"/>
        </w:rPr>
      </w:pPr>
      <w:r w:rsidRPr="00277F26">
        <w:rPr>
          <w:rFonts w:ascii="Arial" w:hAnsi="Arial" w:cs="Arial"/>
          <w:sz w:val="22"/>
          <w:szCs w:val="22"/>
        </w:rPr>
        <w:t xml:space="preserve">    - ze strony Zamawiającego: </w:t>
      </w:r>
    </w:p>
    <w:p w14:paraId="0C936CBB" w14:textId="14F79EA9" w:rsidR="00D061D7" w:rsidRDefault="00D061D7" w:rsidP="00200086">
      <w:pPr>
        <w:pStyle w:val="Teksttreci0"/>
        <w:shd w:val="clear" w:color="auto" w:fill="auto"/>
        <w:spacing w:line="276" w:lineRule="auto"/>
        <w:ind w:firstLine="708"/>
        <w:jc w:val="both"/>
        <w:rPr>
          <w:rFonts w:ascii="Arial" w:hAnsi="Arial" w:cs="Arial"/>
          <w:sz w:val="22"/>
          <w:szCs w:val="22"/>
        </w:rPr>
      </w:pPr>
      <w:r>
        <w:rPr>
          <w:rFonts w:ascii="Arial" w:hAnsi="Arial" w:cs="Arial"/>
          <w:sz w:val="22"/>
          <w:szCs w:val="22"/>
        </w:rPr>
        <w:t xml:space="preserve">Ewa </w:t>
      </w:r>
      <w:proofErr w:type="spellStart"/>
      <w:r>
        <w:rPr>
          <w:rFonts w:ascii="Arial" w:hAnsi="Arial" w:cs="Arial"/>
          <w:sz w:val="22"/>
          <w:szCs w:val="22"/>
        </w:rPr>
        <w:t>Leporowska</w:t>
      </w:r>
      <w:proofErr w:type="spellEnd"/>
      <w:r>
        <w:rPr>
          <w:rFonts w:ascii="Arial" w:hAnsi="Arial" w:cs="Arial"/>
          <w:sz w:val="22"/>
          <w:szCs w:val="22"/>
        </w:rPr>
        <w:t xml:space="preserve"> – tel. 061/88 50 </w:t>
      </w:r>
      <w:r w:rsidR="009C4269" w:rsidRPr="009C4269">
        <w:rPr>
          <w:rFonts w:ascii="Arial" w:hAnsi="Arial" w:cs="Arial"/>
          <w:sz w:val="22"/>
          <w:szCs w:val="22"/>
        </w:rPr>
        <w:t>660</w:t>
      </w:r>
      <w:r>
        <w:rPr>
          <w:rFonts w:ascii="Arial" w:hAnsi="Arial" w:cs="Arial"/>
          <w:sz w:val="22"/>
          <w:szCs w:val="22"/>
        </w:rPr>
        <w:t xml:space="preserve">, adres e-mail: </w:t>
      </w:r>
      <w:hyperlink r:id="rId42" w:history="1">
        <w:r w:rsidRPr="00D40A03">
          <w:rPr>
            <w:rStyle w:val="Hipercze"/>
            <w:rFonts w:ascii="Arial" w:hAnsi="Arial" w:cs="Arial"/>
            <w:sz w:val="22"/>
            <w:szCs w:val="22"/>
          </w:rPr>
          <w:t>ewa.leporowska@wco.pl</w:t>
        </w:r>
      </w:hyperlink>
      <w:r>
        <w:rPr>
          <w:rFonts w:ascii="Arial" w:hAnsi="Arial" w:cs="Arial"/>
          <w:sz w:val="22"/>
          <w:szCs w:val="22"/>
        </w:rPr>
        <w:t xml:space="preserve"> </w:t>
      </w:r>
    </w:p>
    <w:p w14:paraId="7727BD8A" w14:textId="2877DA0B" w:rsidR="00333CE4" w:rsidRPr="00277F26" w:rsidRDefault="00333CE4" w:rsidP="00E85C08">
      <w:pPr>
        <w:spacing w:line="240" w:lineRule="atLeast"/>
        <w:ind w:left="709"/>
        <w:jc w:val="both"/>
        <w:rPr>
          <w:rFonts w:ascii="Arial" w:hAnsi="Arial" w:cs="Arial"/>
          <w:sz w:val="22"/>
          <w:szCs w:val="22"/>
        </w:rPr>
      </w:pPr>
      <w:r w:rsidRPr="00277F26">
        <w:rPr>
          <w:rFonts w:ascii="Arial" w:hAnsi="Arial" w:cs="Arial"/>
          <w:color w:val="000000"/>
          <w:sz w:val="22"/>
          <w:szCs w:val="22"/>
        </w:rPr>
        <w:t xml:space="preserve">W razie zmiany danych osób uprawnionych do podpisania protokołów wymienionych </w:t>
      </w:r>
      <w:r w:rsidR="00655CE5">
        <w:rPr>
          <w:rFonts w:ascii="Arial" w:hAnsi="Arial" w:cs="Arial"/>
          <w:color w:val="000000"/>
          <w:sz w:val="22"/>
          <w:szCs w:val="22"/>
        </w:rPr>
        <w:t xml:space="preserve">             </w:t>
      </w:r>
      <w:r w:rsidRPr="00277F26">
        <w:rPr>
          <w:rFonts w:ascii="Arial" w:hAnsi="Arial" w:cs="Arial"/>
          <w:color w:val="000000"/>
          <w:sz w:val="22"/>
          <w:szCs w:val="22"/>
        </w:rPr>
        <w:t>w niniejszym paragrafie każda ze stron zobowiązuje się powiadomić o tych zmianach drugą stronę na piśmie. Zmiana wywołuje skutek z chwilą poinformowania o niej drugiej strony.</w:t>
      </w:r>
    </w:p>
    <w:p w14:paraId="4A9F48A6" w14:textId="47014FB5" w:rsidR="00333CE4" w:rsidRPr="00277F26" w:rsidRDefault="00333CE4" w:rsidP="00333CE4">
      <w:pPr>
        <w:numPr>
          <w:ilvl w:val="0"/>
          <w:numId w:val="38"/>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cia dostarczonego Urządzenia</w:t>
      </w:r>
      <w:r w:rsidR="00200086">
        <w:rPr>
          <w:rFonts w:ascii="Arial" w:hAnsi="Arial" w:cs="Arial"/>
          <w:sz w:val="22"/>
          <w:szCs w:val="22"/>
          <w:lang w:eastAsia="en-US"/>
        </w:rPr>
        <w:t xml:space="preserve">           </w:t>
      </w:r>
      <w:r w:rsidRPr="00277F26">
        <w:rPr>
          <w:rFonts w:ascii="Arial" w:hAnsi="Arial" w:cs="Arial"/>
          <w:sz w:val="22"/>
          <w:szCs w:val="22"/>
          <w:lang w:eastAsia="en-US"/>
        </w:rPr>
        <w:t xml:space="preserve">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wymiany na Urządzenie wolne od wad w przypadku:</w:t>
      </w:r>
    </w:p>
    <w:p w14:paraId="5BB2E956" w14:textId="77777777" w:rsidR="00333CE4" w:rsidRPr="00277F26" w:rsidRDefault="00333CE4" w:rsidP="00333CE4">
      <w:pPr>
        <w:numPr>
          <w:ilvl w:val="0"/>
          <w:numId w:val="36"/>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333CE4">
      <w:pPr>
        <w:numPr>
          <w:ilvl w:val="0"/>
          <w:numId w:val="36"/>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185BB36A" w:rsidR="00333CE4" w:rsidRPr="00E12F82" w:rsidRDefault="00333CE4" w:rsidP="00333CE4">
      <w:pPr>
        <w:numPr>
          <w:ilvl w:val="0"/>
          <w:numId w:val="38"/>
        </w:numPr>
        <w:ind w:left="709" w:hanging="425"/>
        <w:jc w:val="both"/>
        <w:rPr>
          <w:rFonts w:ascii="Arial" w:hAnsi="Arial" w:cs="Arial"/>
          <w:sz w:val="22"/>
          <w:szCs w:val="22"/>
          <w:u w:val="single"/>
        </w:rPr>
      </w:pPr>
      <w:r w:rsidRPr="00E12F82">
        <w:rPr>
          <w:rFonts w:ascii="Arial" w:hAnsi="Arial" w:cs="Arial"/>
          <w:sz w:val="22"/>
          <w:szCs w:val="22"/>
        </w:rPr>
        <w:t xml:space="preserve">Wykonawca w okresie gwarancji zapewnia Zamawiającemu niżej wymienione </w:t>
      </w:r>
      <w:r w:rsidRPr="00E12F82">
        <w:rPr>
          <w:rFonts w:ascii="Arial" w:hAnsi="Arial" w:cs="Arial"/>
          <w:sz w:val="22"/>
          <w:szCs w:val="22"/>
          <w:u w:val="single"/>
        </w:rPr>
        <w:t>warunki gwarancji i napraw serwisowych przedmiotu zamówienia:</w:t>
      </w:r>
    </w:p>
    <w:p w14:paraId="3E75A1DD" w14:textId="0304F782" w:rsidR="00333CE4" w:rsidRPr="00E12F82" w:rsidRDefault="00333CE4" w:rsidP="00333CE4">
      <w:pPr>
        <w:pStyle w:val="Default"/>
        <w:numPr>
          <w:ilvl w:val="0"/>
          <w:numId w:val="39"/>
        </w:numPr>
        <w:jc w:val="both"/>
        <w:rPr>
          <w:rFonts w:ascii="Arial" w:hAnsi="Arial" w:cs="Arial"/>
          <w:sz w:val="22"/>
          <w:szCs w:val="22"/>
        </w:rPr>
      </w:pPr>
      <w:r w:rsidRPr="00E12F82">
        <w:rPr>
          <w:rFonts w:ascii="Arial" w:hAnsi="Arial" w:cs="Arial"/>
          <w:sz w:val="22"/>
          <w:szCs w:val="22"/>
        </w:rPr>
        <w:t xml:space="preserve">Okres gwarancji i obsługi serwisowej – </w:t>
      </w:r>
      <w:r w:rsidRPr="00E12F82">
        <w:rPr>
          <w:rFonts w:ascii="Arial" w:hAnsi="Arial" w:cs="Arial"/>
          <w:b/>
          <w:sz w:val="22"/>
          <w:szCs w:val="22"/>
        </w:rPr>
        <w:t xml:space="preserve">wynosi </w:t>
      </w:r>
      <w:r w:rsidR="0058772C" w:rsidRPr="00E12F82">
        <w:rPr>
          <w:rFonts w:ascii="Arial" w:hAnsi="Arial" w:cs="Arial"/>
          <w:b/>
          <w:sz w:val="22"/>
          <w:szCs w:val="22"/>
        </w:rPr>
        <w:t>……</w:t>
      </w:r>
      <w:r w:rsidRPr="00E12F82">
        <w:rPr>
          <w:rFonts w:ascii="Arial" w:hAnsi="Arial" w:cs="Arial"/>
          <w:b/>
          <w:sz w:val="22"/>
          <w:szCs w:val="22"/>
        </w:rPr>
        <w:t xml:space="preserve"> m-ce</w:t>
      </w:r>
      <w:r w:rsidRPr="00E12F82">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E12F82" w:rsidRDefault="00333CE4" w:rsidP="00333CE4">
      <w:pPr>
        <w:numPr>
          <w:ilvl w:val="0"/>
          <w:numId w:val="39"/>
        </w:numPr>
        <w:contextualSpacing/>
        <w:jc w:val="both"/>
        <w:rPr>
          <w:rFonts w:ascii="Arial" w:eastAsia="Calibri" w:hAnsi="Arial" w:cs="Arial"/>
          <w:sz w:val="22"/>
          <w:szCs w:val="22"/>
          <w:lang w:eastAsia="en-US"/>
        </w:rPr>
      </w:pPr>
      <w:r w:rsidRPr="00E12F82">
        <w:rPr>
          <w:rFonts w:ascii="Arial" w:eastAsia="Calibri" w:hAnsi="Arial" w:cs="Arial"/>
          <w:sz w:val="22"/>
          <w:szCs w:val="22"/>
          <w:lang w:eastAsia="en-US"/>
        </w:rPr>
        <w:t xml:space="preserve">W okresie gwarancji wymaga się </w:t>
      </w:r>
      <w:r w:rsidRPr="009734F0">
        <w:rPr>
          <w:rFonts w:ascii="Arial" w:eastAsia="Calibri" w:hAnsi="Arial" w:cs="Arial"/>
          <w:sz w:val="22"/>
          <w:szCs w:val="22"/>
          <w:lang w:eastAsia="en-US"/>
        </w:rPr>
        <w:t>minimum 1</w:t>
      </w:r>
      <w:r w:rsidRPr="00E12F82">
        <w:rPr>
          <w:rFonts w:ascii="Arial" w:eastAsia="Calibri" w:hAnsi="Arial" w:cs="Arial"/>
          <w:sz w:val="22"/>
          <w:szCs w:val="22"/>
          <w:lang w:eastAsia="en-US"/>
        </w:rPr>
        <w:t xml:space="preserve">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333CE4">
      <w:pPr>
        <w:numPr>
          <w:ilvl w:val="0"/>
          <w:numId w:val="39"/>
        </w:numPr>
        <w:contextualSpacing/>
        <w:jc w:val="both"/>
        <w:rPr>
          <w:rFonts w:ascii="Arial" w:eastAsia="Calibri" w:hAnsi="Arial" w:cs="Arial"/>
          <w:sz w:val="22"/>
          <w:szCs w:val="22"/>
          <w:lang w:eastAsia="en-US"/>
        </w:rPr>
      </w:pPr>
      <w:r w:rsidRPr="00E12F82">
        <w:rPr>
          <w:rFonts w:ascii="Arial" w:eastAsia="Calibri" w:hAnsi="Arial" w:cs="Arial"/>
          <w:sz w:val="22"/>
          <w:szCs w:val="22"/>
          <w:lang w:eastAsia="en-US"/>
        </w:rPr>
        <w:t>Czas reakcji na podjęcie czynności serwisowych -</w:t>
      </w:r>
      <w:r w:rsidRPr="00277F26">
        <w:rPr>
          <w:rFonts w:ascii="Arial" w:eastAsia="Calibri" w:hAnsi="Arial" w:cs="Arial"/>
          <w:sz w:val="22"/>
          <w:szCs w:val="22"/>
          <w:lang w:eastAsia="en-US"/>
        </w:rPr>
        <w:t xml:space="preserve">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w:t>
      </w:r>
      <w:r w:rsidRPr="00277F26">
        <w:rPr>
          <w:rFonts w:ascii="Arial" w:eastAsia="Calibri" w:hAnsi="Arial" w:cs="Arial"/>
          <w:sz w:val="22"/>
          <w:szCs w:val="22"/>
          <w:lang w:eastAsia="en-US"/>
        </w:rPr>
        <w:lastRenderedPageBreak/>
        <w:t>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77777777" w:rsidR="00333CE4" w:rsidRPr="00277F26" w:rsidRDefault="00333CE4" w:rsidP="00333CE4">
      <w:pPr>
        <w:numPr>
          <w:ilvl w:val="0"/>
          <w:numId w:val="38"/>
        </w:numPr>
        <w:ind w:left="0" w:firstLine="0"/>
        <w:jc w:val="both"/>
        <w:rPr>
          <w:rFonts w:ascii="Arial" w:hAnsi="Arial" w:cs="Arial"/>
          <w:sz w:val="22"/>
          <w:szCs w:val="22"/>
        </w:rPr>
      </w:pPr>
      <w:r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333CE4">
      <w:pPr>
        <w:numPr>
          <w:ilvl w:val="0"/>
          <w:numId w:val="40"/>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10FEA920"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333CE4">
      <w:pPr>
        <w:numPr>
          <w:ilvl w:val="0"/>
          <w:numId w:val="40"/>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51B9980B"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3"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4"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 xml:space="preserve">o podatku od towarów i usług (tj. Dz. U. z 2020 r. poz. 106 z </w:t>
      </w:r>
      <w:proofErr w:type="spellStart"/>
      <w:r w:rsidRPr="00277F26">
        <w:rPr>
          <w:rFonts w:ascii="Arial" w:hAnsi="Arial" w:cs="Arial"/>
          <w:sz w:val="22"/>
          <w:szCs w:val="22"/>
        </w:rPr>
        <w:t>późn</w:t>
      </w:r>
      <w:proofErr w:type="spellEnd"/>
      <w:r w:rsidRPr="00277F26">
        <w:rPr>
          <w:rFonts w:ascii="Arial" w:hAnsi="Arial" w:cs="Arial"/>
          <w:sz w:val="22"/>
          <w:szCs w:val="22"/>
        </w:rPr>
        <w:t>. zm.) - faktura powinna zawierać wyrazy "mechanizm podzielonej płatności".</w:t>
      </w: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lastRenderedPageBreak/>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277F26"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277F26"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2909D061" w:rsidR="00333CE4" w:rsidRPr="00277F26" w:rsidRDefault="00333CE4" w:rsidP="00D061D7">
      <w:pPr>
        <w:numPr>
          <w:ilvl w:val="0"/>
          <w:numId w:val="41"/>
        </w:numPr>
        <w:ind w:left="1134" w:hanging="283"/>
        <w:jc w:val="both"/>
        <w:rPr>
          <w:rFonts w:ascii="Arial" w:hAnsi="Arial" w:cs="Arial"/>
          <w:color w:val="000000"/>
          <w:sz w:val="22"/>
          <w:szCs w:val="22"/>
        </w:rPr>
      </w:pPr>
      <w:r w:rsidRPr="00277F26">
        <w:rPr>
          <w:rFonts w:ascii="Arial" w:hAnsi="Arial" w:cs="Arial"/>
          <w:color w:val="000000"/>
          <w:sz w:val="22"/>
          <w:szCs w:val="22"/>
        </w:rPr>
        <w:t xml:space="preserve">ze strony Wykonawcy: imię i nazwisko……………………, tel. ………………; </w:t>
      </w:r>
      <w:r w:rsidR="00536EF8">
        <w:rPr>
          <w:rFonts w:ascii="Arial" w:hAnsi="Arial" w:cs="Arial"/>
          <w:color w:val="000000"/>
          <w:sz w:val="22"/>
          <w:szCs w:val="22"/>
        </w:rPr>
        <w:t xml:space="preserve">                     </w:t>
      </w:r>
      <w:r w:rsidRPr="00277F26">
        <w:rPr>
          <w:rFonts w:ascii="Arial" w:hAnsi="Arial" w:cs="Arial"/>
          <w:color w:val="000000"/>
          <w:sz w:val="22"/>
          <w:szCs w:val="22"/>
        </w:rPr>
        <w:t>mail: …………………...</w:t>
      </w:r>
    </w:p>
    <w:p w14:paraId="7E3A9AB5" w14:textId="77777777" w:rsidR="00D061D7" w:rsidRDefault="00333CE4" w:rsidP="00D061D7">
      <w:pPr>
        <w:pStyle w:val="Teksttreci0"/>
        <w:numPr>
          <w:ilvl w:val="0"/>
          <w:numId w:val="41"/>
        </w:numPr>
        <w:shd w:val="clear" w:color="auto" w:fill="auto"/>
        <w:spacing w:line="276" w:lineRule="auto"/>
        <w:jc w:val="both"/>
        <w:rPr>
          <w:rFonts w:ascii="Arial" w:hAnsi="Arial" w:cs="Arial"/>
          <w:sz w:val="22"/>
          <w:szCs w:val="22"/>
        </w:rPr>
      </w:pPr>
      <w:r w:rsidRPr="00A87DF4">
        <w:rPr>
          <w:rFonts w:ascii="Arial" w:hAnsi="Arial" w:cs="Arial"/>
          <w:color w:val="000000"/>
          <w:sz w:val="22"/>
          <w:szCs w:val="22"/>
        </w:rPr>
        <w:t>ze strony Zamawiającego:</w:t>
      </w:r>
      <w:r w:rsidRPr="00A87DF4">
        <w:rPr>
          <w:rFonts w:ascii="Arial" w:hAnsi="Arial" w:cs="Arial"/>
          <w:sz w:val="22"/>
          <w:szCs w:val="22"/>
        </w:rPr>
        <w:t xml:space="preserve"> </w:t>
      </w:r>
    </w:p>
    <w:p w14:paraId="02042F94" w14:textId="590CB030" w:rsidR="00D061D7" w:rsidRDefault="00D061D7" w:rsidP="00C960A3">
      <w:pPr>
        <w:pStyle w:val="Teksttreci0"/>
        <w:shd w:val="clear" w:color="auto" w:fill="auto"/>
        <w:spacing w:line="276" w:lineRule="auto"/>
        <w:ind w:left="708" w:firstLine="0"/>
        <w:jc w:val="both"/>
        <w:rPr>
          <w:rFonts w:ascii="Arial" w:hAnsi="Arial" w:cs="Arial"/>
          <w:sz w:val="22"/>
          <w:szCs w:val="22"/>
        </w:rPr>
      </w:pPr>
      <w:r>
        <w:rPr>
          <w:rFonts w:ascii="Arial" w:hAnsi="Arial" w:cs="Arial"/>
          <w:sz w:val="22"/>
          <w:szCs w:val="22"/>
        </w:rPr>
        <w:t xml:space="preserve">Wyposażenie dla zakładu Diagnostyki Laboratoryjnej – Ewa </w:t>
      </w:r>
      <w:proofErr w:type="spellStart"/>
      <w:r>
        <w:rPr>
          <w:rFonts w:ascii="Arial" w:hAnsi="Arial" w:cs="Arial"/>
          <w:sz w:val="22"/>
          <w:szCs w:val="22"/>
        </w:rPr>
        <w:t>Leporowska</w:t>
      </w:r>
      <w:proofErr w:type="spellEnd"/>
      <w:r>
        <w:rPr>
          <w:rFonts w:ascii="Arial" w:hAnsi="Arial" w:cs="Arial"/>
          <w:sz w:val="22"/>
          <w:szCs w:val="22"/>
        </w:rPr>
        <w:t xml:space="preserve"> – tel. 061/88 50 </w:t>
      </w:r>
      <w:r w:rsidR="009C4269" w:rsidRPr="009C4269">
        <w:rPr>
          <w:rFonts w:ascii="Arial" w:hAnsi="Arial" w:cs="Arial"/>
          <w:sz w:val="22"/>
          <w:szCs w:val="22"/>
        </w:rPr>
        <w:t>660</w:t>
      </w:r>
      <w:r>
        <w:rPr>
          <w:rFonts w:ascii="Arial" w:hAnsi="Arial" w:cs="Arial"/>
          <w:sz w:val="22"/>
          <w:szCs w:val="22"/>
        </w:rPr>
        <w:t xml:space="preserve">, adres e-mail: </w:t>
      </w:r>
      <w:hyperlink r:id="rId45" w:history="1">
        <w:r w:rsidRPr="00D40A03">
          <w:rPr>
            <w:rStyle w:val="Hipercze"/>
            <w:rFonts w:ascii="Arial" w:hAnsi="Arial" w:cs="Arial"/>
            <w:sz w:val="22"/>
            <w:szCs w:val="22"/>
          </w:rPr>
          <w:t>ewa.leporowska@wco.pl</w:t>
        </w:r>
      </w:hyperlink>
      <w:r>
        <w:rPr>
          <w:rFonts w:ascii="Arial" w:hAnsi="Arial" w:cs="Arial"/>
          <w:sz w:val="22"/>
          <w:szCs w:val="22"/>
        </w:rPr>
        <w:t xml:space="preserve"> </w:t>
      </w:r>
    </w:p>
    <w:p w14:paraId="6E9683A4" w14:textId="77777777" w:rsidR="00333CE4" w:rsidRPr="00277F26" w:rsidRDefault="00333CE4" w:rsidP="00333CE4">
      <w:pPr>
        <w:pStyle w:val="Akapitzlist"/>
        <w:ind w:left="709"/>
        <w:jc w:val="both"/>
        <w:rPr>
          <w:rFonts w:ascii="Arial" w:hAnsi="Arial" w:cs="Arial"/>
          <w:b/>
          <w:color w:val="000000"/>
          <w:sz w:val="22"/>
          <w:szCs w:val="22"/>
        </w:rPr>
      </w:pPr>
      <w:r w:rsidRPr="00277F2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277F26"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333CE4">
      <w:pPr>
        <w:pStyle w:val="Akapitzlist"/>
        <w:numPr>
          <w:ilvl w:val="0"/>
          <w:numId w:val="42"/>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13911A5E"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Urządzenia lub niezgodność jego parametrów technicznych lub jakościowych z ofertą złożoną przez Wykonawcę, </w:t>
      </w:r>
      <w:r w:rsidR="002532D4">
        <w:rPr>
          <w:rFonts w:ascii="Arial" w:hAnsi="Arial" w:cs="Arial"/>
          <w:sz w:val="22"/>
          <w:szCs w:val="22"/>
        </w:rPr>
        <w:t xml:space="preserve"> </w:t>
      </w:r>
      <w:r w:rsidR="00536EF8">
        <w:rPr>
          <w:rFonts w:ascii="Arial" w:hAnsi="Arial" w:cs="Arial"/>
          <w:sz w:val="22"/>
          <w:szCs w:val="22"/>
        </w:rPr>
        <w:t xml:space="preserve">           </w:t>
      </w:r>
      <w:r w:rsidR="002532D4">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25B1771D"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lastRenderedPageBreak/>
        <w:t>W takim przypadku odstąpienia od umowy Wykonawca może żądać wyłącznie wynagrodzenia należnego z tytułu prawidłowego wykonania tej części umowy, która została wykonana do chwili odstąpienia od umowy lub jej rozwiązania.</w:t>
      </w:r>
    </w:p>
    <w:p w14:paraId="56C70D77" w14:textId="77777777" w:rsidR="0007120A" w:rsidRDefault="0007120A" w:rsidP="0007120A">
      <w:pPr>
        <w:pStyle w:val="Akapitzlist"/>
        <w:numPr>
          <w:ilvl w:val="0"/>
          <w:numId w:val="37"/>
        </w:numPr>
        <w:tabs>
          <w:tab w:val="num" w:pos="426"/>
        </w:tabs>
        <w:ind w:left="426" w:hanging="426"/>
        <w:rPr>
          <w:rFonts w:ascii="Arial" w:hAnsi="Arial" w:cs="Arial"/>
          <w:sz w:val="22"/>
          <w:szCs w:val="22"/>
        </w:rPr>
      </w:pPr>
      <w:r>
        <w:rPr>
          <w:rFonts w:ascii="Arial" w:hAnsi="Arial" w:cs="Arial"/>
          <w:sz w:val="22"/>
          <w:szCs w:val="22"/>
        </w:rPr>
        <w:t xml:space="preserve">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w:t>
      </w:r>
      <w:proofErr w:type="spellStart"/>
      <w:r>
        <w:rPr>
          <w:rFonts w:ascii="Arial" w:hAnsi="Arial" w:cs="Arial"/>
          <w:sz w:val="22"/>
          <w:szCs w:val="22"/>
        </w:rPr>
        <w:t>Pzp</w:t>
      </w:r>
      <w:proofErr w:type="spellEnd"/>
      <w:r>
        <w:rPr>
          <w:rFonts w:ascii="Arial" w:hAnsi="Arial" w:cs="Arial"/>
          <w:sz w:val="22"/>
          <w:szCs w:val="22"/>
        </w:rPr>
        <w:t>.</w:t>
      </w:r>
    </w:p>
    <w:p w14:paraId="0D4432A5"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0C579612"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11A8EA8D"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warunków zamówienia oraz oferta Wykonawcy. </w:t>
      </w:r>
    </w:p>
    <w:p w14:paraId="0045FCDC" w14:textId="77777777" w:rsidR="00333CE4" w:rsidRPr="00277F26" w:rsidRDefault="00333CE4" w:rsidP="00333CE4">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277F26">
        <w:rPr>
          <w:rFonts w:ascii="Arial" w:hAnsi="Arial" w:cs="Arial"/>
          <w:sz w:val="22"/>
          <w:szCs w:val="22"/>
        </w:rPr>
        <w:t>Umowa niniejsza została sporządzona w dwóch jednobrzmiących egzemplarzach – po 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C2F111E" w14:textId="77777777" w:rsidR="00333CE4" w:rsidRPr="00277F26" w:rsidRDefault="00333CE4" w:rsidP="00333CE4">
      <w:pPr>
        <w:spacing w:before="120" w:line="276" w:lineRule="auto"/>
        <w:jc w:val="right"/>
        <w:rPr>
          <w:rFonts w:ascii="Arial" w:eastAsia="Times New Roman" w:hAnsi="Arial" w:cs="Arial"/>
          <w:b/>
          <w:bCs/>
          <w:sz w:val="22"/>
          <w:szCs w:val="22"/>
        </w:rPr>
      </w:pPr>
    </w:p>
    <w:p w14:paraId="54B06E22" w14:textId="77777777" w:rsidR="00333CE4" w:rsidRDefault="00333CE4" w:rsidP="00333CE4">
      <w:pPr>
        <w:spacing w:before="120" w:line="276" w:lineRule="auto"/>
        <w:jc w:val="right"/>
        <w:rPr>
          <w:rFonts w:ascii="Arial" w:eastAsia="Times New Roman" w:hAnsi="Arial" w:cs="Arial"/>
          <w:b/>
          <w:bCs/>
          <w:sz w:val="22"/>
          <w:szCs w:val="22"/>
        </w:rPr>
      </w:pPr>
    </w:p>
    <w:p w14:paraId="0F7DFE13" w14:textId="77777777" w:rsidR="00333CE4" w:rsidRDefault="00333CE4" w:rsidP="00333CE4">
      <w:pPr>
        <w:spacing w:before="120" w:line="276" w:lineRule="auto"/>
        <w:jc w:val="right"/>
        <w:rPr>
          <w:rFonts w:ascii="Arial" w:eastAsia="Times New Roman" w:hAnsi="Arial" w:cs="Arial"/>
          <w:b/>
          <w:bCs/>
          <w:sz w:val="22"/>
          <w:szCs w:val="22"/>
        </w:rPr>
      </w:pPr>
    </w:p>
    <w:p w14:paraId="6F88CBB5" w14:textId="77777777" w:rsidR="00333CE4" w:rsidRDefault="00333CE4" w:rsidP="00333CE4">
      <w:pPr>
        <w:spacing w:before="120" w:line="276" w:lineRule="auto"/>
        <w:jc w:val="right"/>
        <w:rPr>
          <w:rFonts w:ascii="Arial" w:eastAsia="Times New Roman" w:hAnsi="Arial" w:cs="Arial"/>
          <w:b/>
          <w:bCs/>
          <w:sz w:val="22"/>
          <w:szCs w:val="22"/>
        </w:rPr>
      </w:pPr>
    </w:p>
    <w:p w14:paraId="6DFBD06B" w14:textId="77777777" w:rsidR="00333CE4" w:rsidRDefault="00333CE4" w:rsidP="00333CE4">
      <w:pPr>
        <w:spacing w:before="120" w:line="276" w:lineRule="auto"/>
        <w:jc w:val="right"/>
        <w:rPr>
          <w:rFonts w:ascii="Arial" w:eastAsia="Times New Roman" w:hAnsi="Arial" w:cs="Arial"/>
          <w:b/>
          <w:bCs/>
          <w:sz w:val="22"/>
          <w:szCs w:val="22"/>
        </w:rPr>
      </w:pPr>
    </w:p>
    <w:p w14:paraId="707787D6" w14:textId="77777777" w:rsidR="00333CE4" w:rsidRDefault="00333CE4" w:rsidP="00333CE4">
      <w:pPr>
        <w:spacing w:before="120" w:line="276" w:lineRule="auto"/>
        <w:jc w:val="right"/>
        <w:rPr>
          <w:rFonts w:ascii="Arial" w:eastAsia="Times New Roman" w:hAnsi="Arial" w:cs="Arial"/>
          <w:b/>
          <w:bCs/>
          <w:sz w:val="22"/>
          <w:szCs w:val="22"/>
        </w:rPr>
      </w:pPr>
    </w:p>
    <w:p w14:paraId="34A31D65" w14:textId="77777777" w:rsidR="00333CE4" w:rsidRDefault="00333CE4" w:rsidP="00333CE4">
      <w:pPr>
        <w:spacing w:before="120" w:line="276" w:lineRule="auto"/>
        <w:jc w:val="right"/>
        <w:rPr>
          <w:rFonts w:ascii="Arial" w:eastAsia="Times New Roman" w:hAnsi="Arial" w:cs="Arial"/>
          <w:b/>
          <w:bCs/>
          <w:sz w:val="22"/>
          <w:szCs w:val="22"/>
        </w:rPr>
      </w:pPr>
    </w:p>
    <w:p w14:paraId="70AB80E2" w14:textId="77777777" w:rsidR="00333CE4" w:rsidRDefault="00333CE4" w:rsidP="00333CE4">
      <w:pPr>
        <w:spacing w:before="120" w:line="276" w:lineRule="auto"/>
        <w:jc w:val="right"/>
        <w:rPr>
          <w:rFonts w:ascii="Arial" w:eastAsia="Times New Roman" w:hAnsi="Arial" w:cs="Arial"/>
          <w:b/>
          <w:bCs/>
          <w:sz w:val="22"/>
          <w:szCs w:val="22"/>
        </w:rPr>
      </w:pPr>
    </w:p>
    <w:p w14:paraId="7E7C4C18" w14:textId="40AD484A" w:rsidR="00333CE4" w:rsidRDefault="00333CE4" w:rsidP="00333CE4">
      <w:pPr>
        <w:spacing w:before="120" w:line="276" w:lineRule="auto"/>
        <w:jc w:val="right"/>
        <w:rPr>
          <w:rFonts w:ascii="Arial" w:eastAsia="Times New Roman" w:hAnsi="Arial" w:cs="Arial"/>
          <w:b/>
          <w:bCs/>
          <w:sz w:val="22"/>
          <w:szCs w:val="22"/>
        </w:rPr>
      </w:pPr>
    </w:p>
    <w:p w14:paraId="52BB04F1" w14:textId="6BB96505" w:rsidR="00536EF8" w:rsidRDefault="00536EF8" w:rsidP="00333CE4">
      <w:pPr>
        <w:spacing w:before="120" w:line="276" w:lineRule="auto"/>
        <w:jc w:val="right"/>
        <w:rPr>
          <w:rFonts w:ascii="Arial" w:eastAsia="Times New Roman" w:hAnsi="Arial" w:cs="Arial"/>
          <w:b/>
          <w:bCs/>
          <w:sz w:val="22"/>
          <w:szCs w:val="22"/>
        </w:rPr>
      </w:pPr>
    </w:p>
    <w:p w14:paraId="426557FE" w14:textId="44ED89C2" w:rsidR="00536EF8" w:rsidRDefault="00536EF8" w:rsidP="00333CE4">
      <w:pPr>
        <w:spacing w:before="120" w:line="276" w:lineRule="auto"/>
        <w:jc w:val="right"/>
        <w:rPr>
          <w:rFonts w:ascii="Arial" w:eastAsia="Times New Roman" w:hAnsi="Arial" w:cs="Arial"/>
          <w:b/>
          <w:bCs/>
          <w:sz w:val="22"/>
          <w:szCs w:val="22"/>
        </w:rPr>
      </w:pPr>
    </w:p>
    <w:p w14:paraId="67CAB330" w14:textId="66491EDD" w:rsidR="00536EF8" w:rsidRDefault="00536EF8" w:rsidP="00333CE4">
      <w:pPr>
        <w:spacing w:before="120" w:line="276" w:lineRule="auto"/>
        <w:jc w:val="right"/>
        <w:rPr>
          <w:rFonts w:ascii="Arial" w:eastAsia="Times New Roman" w:hAnsi="Arial" w:cs="Arial"/>
          <w:b/>
          <w:bCs/>
          <w:sz w:val="22"/>
          <w:szCs w:val="22"/>
        </w:rPr>
      </w:pPr>
    </w:p>
    <w:p w14:paraId="1E31E9BE" w14:textId="7BE0CF3F" w:rsidR="00536EF8" w:rsidRDefault="00536EF8" w:rsidP="00333CE4">
      <w:pPr>
        <w:spacing w:before="120" w:line="276" w:lineRule="auto"/>
        <w:jc w:val="right"/>
        <w:rPr>
          <w:rFonts w:ascii="Arial" w:eastAsia="Times New Roman" w:hAnsi="Arial" w:cs="Arial"/>
          <w:b/>
          <w:bCs/>
          <w:sz w:val="22"/>
          <w:szCs w:val="22"/>
        </w:rPr>
      </w:pPr>
    </w:p>
    <w:p w14:paraId="7A7BB10C" w14:textId="764421A7" w:rsidR="00536EF8" w:rsidRDefault="00536EF8" w:rsidP="00333CE4">
      <w:pPr>
        <w:spacing w:before="120" w:line="276" w:lineRule="auto"/>
        <w:jc w:val="right"/>
        <w:rPr>
          <w:rFonts w:ascii="Arial" w:eastAsia="Times New Roman" w:hAnsi="Arial" w:cs="Arial"/>
          <w:b/>
          <w:bCs/>
          <w:sz w:val="22"/>
          <w:szCs w:val="22"/>
        </w:rPr>
      </w:pPr>
    </w:p>
    <w:p w14:paraId="2ECBED18" w14:textId="60537B12" w:rsidR="00536EF8" w:rsidRDefault="00536EF8" w:rsidP="00333CE4">
      <w:pPr>
        <w:spacing w:before="120" w:line="276" w:lineRule="auto"/>
        <w:jc w:val="right"/>
        <w:rPr>
          <w:rFonts w:ascii="Arial" w:eastAsia="Times New Roman" w:hAnsi="Arial" w:cs="Arial"/>
          <w:b/>
          <w:bCs/>
          <w:sz w:val="22"/>
          <w:szCs w:val="22"/>
        </w:rPr>
      </w:pPr>
    </w:p>
    <w:p w14:paraId="7DA55B12" w14:textId="4BA3B334" w:rsidR="00536EF8" w:rsidRDefault="00536EF8" w:rsidP="00333CE4">
      <w:pPr>
        <w:spacing w:before="120" w:line="276" w:lineRule="auto"/>
        <w:jc w:val="right"/>
        <w:rPr>
          <w:rFonts w:ascii="Arial" w:eastAsia="Times New Roman" w:hAnsi="Arial" w:cs="Arial"/>
          <w:b/>
          <w:bCs/>
          <w:sz w:val="22"/>
          <w:szCs w:val="22"/>
        </w:rPr>
      </w:pPr>
    </w:p>
    <w:p w14:paraId="621EC0DC" w14:textId="50D99223" w:rsidR="00536EF8" w:rsidRDefault="00536EF8" w:rsidP="00333CE4">
      <w:pPr>
        <w:spacing w:before="120" w:line="276" w:lineRule="auto"/>
        <w:jc w:val="right"/>
        <w:rPr>
          <w:rFonts w:ascii="Arial" w:eastAsia="Times New Roman" w:hAnsi="Arial" w:cs="Arial"/>
          <w:b/>
          <w:bCs/>
          <w:sz w:val="22"/>
          <w:szCs w:val="22"/>
        </w:rPr>
      </w:pPr>
    </w:p>
    <w:p w14:paraId="45C816DD" w14:textId="2822076F" w:rsidR="00536EF8" w:rsidRDefault="00536EF8" w:rsidP="00333CE4">
      <w:pPr>
        <w:spacing w:before="120" w:line="276" w:lineRule="auto"/>
        <w:jc w:val="right"/>
        <w:rPr>
          <w:rFonts w:ascii="Arial" w:eastAsia="Times New Roman" w:hAnsi="Arial" w:cs="Arial"/>
          <w:b/>
          <w:bCs/>
          <w:sz w:val="22"/>
          <w:szCs w:val="22"/>
        </w:rPr>
      </w:pPr>
    </w:p>
    <w:p w14:paraId="3C83FD6C" w14:textId="77777777" w:rsidR="00536EF8" w:rsidRDefault="00536EF8" w:rsidP="00333CE4">
      <w:pPr>
        <w:spacing w:before="120" w:line="276" w:lineRule="auto"/>
        <w:jc w:val="right"/>
        <w:rPr>
          <w:rFonts w:ascii="Arial" w:eastAsia="Times New Roman" w:hAnsi="Arial" w:cs="Arial"/>
          <w:b/>
          <w:bCs/>
          <w:sz w:val="22"/>
          <w:szCs w:val="22"/>
        </w:rPr>
      </w:pPr>
    </w:p>
    <w:p w14:paraId="01802770" w14:textId="77777777" w:rsidR="00333CE4" w:rsidRDefault="00333CE4" w:rsidP="00333CE4">
      <w:pPr>
        <w:spacing w:before="120" w:line="276" w:lineRule="auto"/>
        <w:jc w:val="right"/>
        <w:rPr>
          <w:rFonts w:ascii="Arial" w:eastAsia="Times New Roman" w:hAnsi="Arial" w:cs="Arial"/>
          <w:b/>
          <w:bCs/>
          <w:sz w:val="22"/>
          <w:szCs w:val="22"/>
        </w:rPr>
      </w:pPr>
    </w:p>
    <w:p w14:paraId="2C75AAC3" w14:textId="77777777" w:rsidR="00333CE4" w:rsidRDefault="00333CE4" w:rsidP="00333CE4">
      <w:pPr>
        <w:spacing w:before="120" w:line="276" w:lineRule="auto"/>
        <w:jc w:val="right"/>
        <w:rPr>
          <w:rFonts w:ascii="Arial" w:eastAsia="Times New Roman" w:hAnsi="Arial" w:cs="Arial"/>
          <w:b/>
          <w:bCs/>
          <w:sz w:val="22"/>
          <w:szCs w:val="22"/>
        </w:rPr>
      </w:pPr>
    </w:p>
    <w:p w14:paraId="51BB1F14" w14:textId="77777777" w:rsidR="00A14CFB" w:rsidRDefault="00A14CFB" w:rsidP="00333CE4">
      <w:pPr>
        <w:tabs>
          <w:tab w:val="left" w:pos="5812"/>
        </w:tabs>
        <w:ind w:left="4248"/>
        <w:rPr>
          <w:rFonts w:ascii="Arial" w:eastAsia="Arial Unicode MS" w:hAnsi="Arial" w:cs="Arial"/>
          <w:b/>
          <w:sz w:val="22"/>
          <w:szCs w:val="22"/>
        </w:rPr>
      </w:pPr>
    </w:p>
    <w:p w14:paraId="55788787" w14:textId="737FDCAC" w:rsidR="00333CE4" w:rsidRDefault="00536EF8" w:rsidP="00333CE4">
      <w:pPr>
        <w:tabs>
          <w:tab w:val="left" w:pos="5812"/>
        </w:tabs>
        <w:ind w:left="4248"/>
        <w:rPr>
          <w:rFonts w:ascii="Arial" w:eastAsia="Arial Unicode MS" w:hAnsi="Arial" w:cs="Arial"/>
          <w:b/>
          <w:sz w:val="22"/>
          <w:szCs w:val="22"/>
        </w:rPr>
      </w:pPr>
      <w:r>
        <w:rPr>
          <w:rFonts w:ascii="Arial" w:eastAsia="Arial Unicode MS" w:hAnsi="Arial" w:cs="Arial"/>
          <w:b/>
          <w:sz w:val="22"/>
          <w:szCs w:val="22"/>
        </w:rPr>
        <w:lastRenderedPageBreak/>
        <w:t xml:space="preserve">                       </w:t>
      </w:r>
      <w:r w:rsidR="00333CE4" w:rsidRPr="00277F26">
        <w:rPr>
          <w:rFonts w:ascii="Arial" w:eastAsia="Arial Unicode MS" w:hAnsi="Arial" w:cs="Arial"/>
          <w:b/>
          <w:sz w:val="22"/>
          <w:szCs w:val="22"/>
        </w:rPr>
        <w:t>Załącznik nr 1 do umowy</w:t>
      </w:r>
      <w:r w:rsidR="00333CE4">
        <w:rPr>
          <w:rFonts w:ascii="Arial" w:eastAsia="Arial Unicode MS" w:hAnsi="Arial" w:cs="Arial"/>
          <w:b/>
          <w:sz w:val="22"/>
          <w:szCs w:val="22"/>
        </w:rPr>
        <w:t xml:space="preserve"> </w:t>
      </w:r>
      <w:r>
        <w:rPr>
          <w:rFonts w:ascii="Arial" w:eastAsia="Arial Unicode MS" w:hAnsi="Arial" w:cs="Arial"/>
          <w:b/>
          <w:sz w:val="22"/>
          <w:szCs w:val="22"/>
        </w:rPr>
        <w:t>41</w:t>
      </w:r>
      <w:r w:rsidR="00333CE4">
        <w:rPr>
          <w:rFonts w:ascii="Arial" w:eastAsia="Arial Unicode MS" w:hAnsi="Arial" w:cs="Arial"/>
          <w:b/>
          <w:sz w:val="22"/>
          <w:szCs w:val="22"/>
        </w:rPr>
        <w:t>/202</w:t>
      </w:r>
      <w:r w:rsidR="00D061D7">
        <w:rPr>
          <w:rFonts w:ascii="Arial" w:eastAsia="Arial Unicode MS" w:hAnsi="Arial" w:cs="Arial"/>
          <w:b/>
          <w:sz w:val="22"/>
          <w:szCs w:val="22"/>
        </w:rPr>
        <w:t>4</w:t>
      </w:r>
      <w:r w:rsidR="00333CE4">
        <w:rPr>
          <w:rFonts w:ascii="Arial" w:eastAsia="Arial Unicode MS" w:hAnsi="Arial" w:cs="Arial"/>
          <w:b/>
          <w:sz w:val="22"/>
          <w:szCs w:val="22"/>
        </w:rPr>
        <w:t xml:space="preserve">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29A33DFB" w14:textId="77777777" w:rsidR="00536EF8" w:rsidRDefault="00333CE4" w:rsidP="00536EF8">
      <w:pPr>
        <w:rPr>
          <w:rFonts w:ascii="Arial" w:hAnsi="Arial" w:cs="Arial"/>
          <w:sz w:val="22"/>
          <w:szCs w:val="22"/>
        </w:rPr>
      </w:pPr>
      <w:r w:rsidRPr="00277F26">
        <w:rPr>
          <w:rFonts w:ascii="Arial" w:hAnsi="Arial" w:cs="Arial"/>
          <w:sz w:val="22"/>
          <w:szCs w:val="22"/>
        </w:rPr>
        <w:t>.............................................</w:t>
      </w:r>
    </w:p>
    <w:p w14:paraId="6E135354" w14:textId="768D917C" w:rsidR="00333CE4" w:rsidRDefault="00333CE4" w:rsidP="00536EF8">
      <w:pPr>
        <w:rPr>
          <w:rFonts w:ascii="Arial" w:hAnsi="Arial" w:cs="Arial"/>
          <w:i/>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301330F1" w14:textId="77777777" w:rsidR="00536EF8" w:rsidRPr="00536EF8" w:rsidRDefault="00536EF8" w:rsidP="00536EF8">
      <w:pPr>
        <w:rPr>
          <w:rFonts w:ascii="Arial" w:hAnsi="Arial" w:cs="Arial"/>
          <w:sz w:val="22"/>
          <w:szCs w:val="22"/>
        </w:rPr>
      </w:pP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z siedzibą w Poznaniu ul. </w:t>
      </w:r>
      <w:proofErr w:type="spellStart"/>
      <w:r w:rsidRPr="00277F26">
        <w:rPr>
          <w:rFonts w:ascii="Arial" w:eastAsia="Times New Roman" w:hAnsi="Arial" w:cs="Arial"/>
          <w:sz w:val="22"/>
          <w:szCs w:val="22"/>
          <w:lang w:eastAsia="ar-SA"/>
        </w:rPr>
        <w:t>Garbary</w:t>
      </w:r>
      <w:proofErr w:type="spellEnd"/>
      <w:r w:rsidRPr="00277F26">
        <w:rPr>
          <w:rFonts w:ascii="Arial" w:eastAsia="Times New Roman" w:hAnsi="Arial" w:cs="Arial"/>
          <w:sz w:val="22"/>
          <w:szCs w:val="22"/>
          <w:lang w:eastAsia="ar-SA"/>
        </w:rPr>
        <w:t xml:space="preserve">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r w:rsidRPr="009734F0">
        <w:rPr>
          <w:rFonts w:ascii="Arial" w:eastAsia="Times New Roman" w:hAnsi="Arial" w:cs="Arial"/>
          <w:b/>
          <w:sz w:val="22"/>
          <w:szCs w:val="22"/>
          <w:lang w:eastAsia="ar-SA"/>
        </w:rPr>
        <w:t>………………………………………………………………………………………………………..</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3ECD4A2A" w:rsidR="00333CE4" w:rsidRPr="00277F26" w:rsidRDefault="00333CE4" w:rsidP="00536EF8">
      <w:pPr>
        <w:tabs>
          <w:tab w:val="left" w:pos="426"/>
          <w:tab w:val="left" w:pos="709"/>
          <w:tab w:val="left" w:pos="1418"/>
        </w:tabs>
        <w:suppressAutoHyphens/>
        <w:ind w:firstLine="284"/>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00536EF8">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1390A552"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sidR="00536EF8">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 xml:space="preserve">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 xml:space="preserve">w </w:t>
      </w:r>
      <w:r w:rsidRPr="00DB7956">
        <w:rPr>
          <w:rFonts w:ascii="Arial" w:eastAsia="Times New Roman" w:hAnsi="Arial" w:cs="Arial"/>
          <w:spacing w:val="-3"/>
          <w:sz w:val="22"/>
          <w:szCs w:val="22"/>
          <w:lang w:eastAsia="ar-SA"/>
        </w:rPr>
        <w:t>okresie gwarancyjnym i pogwarancyjnym</w:t>
      </w:r>
      <w:r w:rsidR="00DB7956">
        <w:rPr>
          <w:rFonts w:ascii="Arial" w:eastAsia="Times New Roman" w:hAnsi="Arial" w:cs="Arial"/>
          <w:spacing w:val="-3"/>
          <w:sz w:val="22"/>
          <w:szCs w:val="22"/>
          <w:lang w:eastAsia="ar-SA"/>
        </w:rPr>
        <w:t xml:space="preserve"> (jeżeli dotyczy)</w:t>
      </w:r>
      <w:r w:rsidRPr="00277F26">
        <w:rPr>
          <w:rFonts w:ascii="Arial" w:eastAsia="Times New Roman" w:hAnsi="Arial" w:cs="Arial"/>
          <w:spacing w:val="-3"/>
          <w:sz w:val="22"/>
          <w:szCs w:val="22"/>
          <w:lang w:eastAsia="ar-SA"/>
        </w:rPr>
        <w:t>,</w:t>
      </w:r>
    </w:p>
    <w:p w14:paraId="2ACD2726" w14:textId="7E356303" w:rsidR="00333CE4" w:rsidRPr="00277F26" w:rsidRDefault="00333CE4" w:rsidP="00536EF8">
      <w:pPr>
        <w:tabs>
          <w:tab w:val="left" w:pos="426"/>
        </w:tabs>
        <w:suppressAutoHyphens/>
        <w:ind w:left="567" w:hanging="283"/>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w:t>
      </w:r>
      <w:r w:rsidR="00536EF8">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SWZ:</w:t>
      </w:r>
    </w:p>
    <w:p w14:paraId="1B639AB3" w14:textId="77777777"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1) Dostawy urządzenia i/lub oprogramowania</w:t>
      </w:r>
    </w:p>
    <w:p w14:paraId="46797C35" w14:textId="0BE33FC7" w:rsidR="00333CE4" w:rsidRPr="00431CAE" w:rsidRDefault="00333CE4" w:rsidP="00D061D7">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Instalacji </w:t>
      </w:r>
      <w:r w:rsidR="00D061D7">
        <w:rPr>
          <w:rFonts w:ascii="Arial" w:eastAsia="Times New Roman" w:hAnsi="Arial" w:cs="Arial"/>
          <w:i/>
          <w:sz w:val="22"/>
          <w:szCs w:val="22"/>
          <w:lang w:eastAsia="ar-SA"/>
        </w:rPr>
        <w:t>(jeżeli dotyczy)</w:t>
      </w:r>
      <w:r>
        <w:rPr>
          <w:rFonts w:ascii="Arial" w:eastAsia="Times New Roman" w:hAnsi="Arial" w:cs="Arial"/>
          <w:i/>
          <w:sz w:val="22"/>
          <w:szCs w:val="22"/>
          <w:lang w:eastAsia="ar-SA"/>
        </w:rPr>
        <w:t xml:space="preserve"> </w:t>
      </w:r>
      <w:r w:rsidR="00DB7956">
        <w:rPr>
          <w:rFonts w:ascii="Arial" w:eastAsia="Times New Roman" w:hAnsi="Arial" w:cs="Arial"/>
          <w:sz w:val="22"/>
          <w:szCs w:val="22"/>
          <w:lang w:eastAsia="ar-SA"/>
        </w:rPr>
        <w:t>i p</w:t>
      </w:r>
      <w:r w:rsidR="00DB7956" w:rsidRPr="009734F0">
        <w:rPr>
          <w:rFonts w:ascii="Arial" w:eastAsia="Times New Roman" w:hAnsi="Arial" w:cs="Arial"/>
          <w:sz w:val="22"/>
          <w:szCs w:val="22"/>
          <w:lang w:eastAsia="ar-SA"/>
        </w:rPr>
        <w:t>rzeszkolenia</w:t>
      </w:r>
      <w:r w:rsidR="00DB7956">
        <w:rPr>
          <w:rFonts w:ascii="Arial" w:eastAsia="Times New Roman" w:hAnsi="Arial" w:cs="Arial"/>
          <w:sz w:val="22"/>
          <w:szCs w:val="22"/>
          <w:lang w:eastAsia="ar-SA"/>
        </w:rPr>
        <w:t xml:space="preserve"> personelu w zakresie obsługi urządzenia </w:t>
      </w:r>
      <w:r w:rsidR="00536EF8">
        <w:rPr>
          <w:rFonts w:ascii="Arial" w:eastAsia="Times New Roman" w:hAnsi="Arial" w:cs="Arial"/>
          <w:sz w:val="22"/>
          <w:szCs w:val="22"/>
          <w:lang w:eastAsia="ar-SA"/>
        </w:rPr>
        <w:t xml:space="preserve">                </w:t>
      </w:r>
      <w:r w:rsidR="00DB7956">
        <w:rPr>
          <w:rFonts w:ascii="Arial" w:eastAsia="Times New Roman" w:hAnsi="Arial" w:cs="Arial"/>
          <w:sz w:val="22"/>
          <w:szCs w:val="22"/>
          <w:lang w:eastAsia="ar-SA"/>
        </w:rPr>
        <w:t xml:space="preserve">     (</w:t>
      </w:r>
      <w:r w:rsidR="009734F0">
        <w:rPr>
          <w:rFonts w:ascii="Arial" w:eastAsia="Times New Roman" w:hAnsi="Arial" w:cs="Arial"/>
          <w:sz w:val="22"/>
          <w:szCs w:val="22"/>
          <w:lang w:eastAsia="ar-SA"/>
        </w:rPr>
        <w:t>1</w:t>
      </w:r>
      <w:r w:rsidR="00DB7956">
        <w:rPr>
          <w:rFonts w:ascii="Arial" w:eastAsia="Times New Roman" w:hAnsi="Arial" w:cs="Arial"/>
          <w:sz w:val="22"/>
          <w:szCs w:val="22"/>
          <w:lang w:eastAsia="ar-SA"/>
        </w:rPr>
        <w:t>5 osób)</w:t>
      </w:r>
      <w:r>
        <w:rPr>
          <w:rFonts w:ascii="Arial" w:eastAsia="Times New Roman" w:hAnsi="Arial" w:cs="Arial"/>
          <w:i/>
          <w:sz w:val="22"/>
          <w:szCs w:val="22"/>
          <w:lang w:eastAsia="ar-SA"/>
        </w:rPr>
        <w:t xml:space="preserve"> </w:t>
      </w:r>
    </w:p>
    <w:p w14:paraId="3D9ED931" w14:textId="2AF583C5" w:rsidR="00333CE4" w:rsidRPr="00277F26" w:rsidRDefault="00536EF8" w:rsidP="00536EF8">
      <w:pPr>
        <w:tabs>
          <w:tab w:val="left" w:pos="567"/>
        </w:tabs>
        <w:suppressAutoHyphens/>
        <w:ind w:left="567" w:hanging="425"/>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 </w:t>
      </w:r>
      <w:r w:rsidR="00333CE4" w:rsidRPr="00277F26">
        <w:rPr>
          <w:rFonts w:ascii="Arial" w:eastAsia="Times New Roman" w:hAnsi="Arial" w:cs="Arial"/>
          <w:sz w:val="22"/>
          <w:szCs w:val="22"/>
          <w:lang w:eastAsia="ar-SA"/>
        </w:rPr>
        <w:t xml:space="preserve">4.  </w:t>
      </w:r>
      <w:r w:rsidR="00333CE4" w:rsidRPr="00277F26">
        <w:rPr>
          <w:rFonts w:ascii="Arial" w:eastAsia="Times New Roman" w:hAnsi="Arial" w:cs="Arial"/>
          <w:b/>
          <w:sz w:val="22"/>
          <w:szCs w:val="22"/>
          <w:lang w:eastAsia="ar-SA"/>
        </w:rPr>
        <w:t xml:space="preserve">Wykonawca </w:t>
      </w:r>
      <w:r w:rsidR="00333CE4" w:rsidRPr="00277F26">
        <w:rPr>
          <w:rFonts w:ascii="Arial" w:eastAsia="Times New Roman" w:hAnsi="Arial" w:cs="Arial"/>
          <w:sz w:val="22"/>
          <w:szCs w:val="22"/>
          <w:lang w:eastAsia="ar-SA"/>
        </w:rPr>
        <w:t xml:space="preserve">udziela gwarancji na okres </w:t>
      </w:r>
      <w:r w:rsidR="00333CE4" w:rsidRPr="00277F26">
        <w:rPr>
          <w:rFonts w:ascii="Arial" w:eastAsia="Times New Roman" w:hAnsi="Arial" w:cs="Arial"/>
          <w:b/>
          <w:sz w:val="22"/>
          <w:szCs w:val="22"/>
          <w:lang w:eastAsia="ar-SA"/>
        </w:rPr>
        <w:t>…</w:t>
      </w:r>
      <w:r w:rsidR="00333CE4">
        <w:rPr>
          <w:rFonts w:ascii="Arial" w:eastAsia="Times New Roman" w:hAnsi="Arial" w:cs="Arial"/>
          <w:b/>
          <w:sz w:val="22"/>
          <w:szCs w:val="22"/>
          <w:lang w:eastAsia="ar-SA"/>
        </w:rPr>
        <w:t>…..</w:t>
      </w:r>
      <w:r w:rsidR="00333CE4" w:rsidRPr="00277F26">
        <w:rPr>
          <w:rFonts w:ascii="Arial" w:eastAsia="Times New Roman" w:hAnsi="Arial" w:cs="Arial"/>
          <w:b/>
          <w:sz w:val="22"/>
          <w:szCs w:val="22"/>
          <w:lang w:eastAsia="ar-SA"/>
        </w:rPr>
        <w:t>..</w:t>
      </w:r>
      <w:r w:rsidR="00333CE4" w:rsidRPr="00277F26">
        <w:rPr>
          <w:rFonts w:ascii="Arial" w:eastAsia="Times New Roman" w:hAnsi="Arial" w:cs="Arial"/>
          <w:sz w:val="22"/>
          <w:szCs w:val="22"/>
          <w:lang w:eastAsia="ar-SA"/>
        </w:rPr>
        <w:t xml:space="preserve"> miesięcy, licząc od dnia podpisania </w:t>
      </w:r>
      <w:r>
        <w:rPr>
          <w:rFonts w:ascii="Arial" w:eastAsia="Times New Roman" w:hAnsi="Arial" w:cs="Arial"/>
          <w:sz w:val="22"/>
          <w:szCs w:val="22"/>
          <w:lang w:eastAsia="ar-SA"/>
        </w:rPr>
        <w:t xml:space="preserve"> </w:t>
      </w:r>
      <w:r w:rsidR="00333CE4" w:rsidRPr="00277F26">
        <w:rPr>
          <w:rFonts w:ascii="Arial" w:eastAsia="Times New Roman" w:hAnsi="Arial" w:cs="Arial"/>
          <w:sz w:val="22"/>
          <w:szCs w:val="22"/>
          <w:lang w:eastAsia="ar-SA"/>
        </w:rPr>
        <w:t>niniejszego protokołu końcowego tj. do dnia ……………………....</w:t>
      </w:r>
    </w:p>
    <w:p w14:paraId="11FF01C6" w14:textId="0A4F78E2" w:rsidR="00333CE4" w:rsidRPr="00277F26" w:rsidRDefault="00333CE4" w:rsidP="00536EF8">
      <w:pPr>
        <w:tabs>
          <w:tab w:val="left" w:pos="0"/>
        </w:tabs>
        <w:suppressAutoHyphens/>
        <w:ind w:firstLine="284"/>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2F4908AC" w14:textId="25DD2D2D" w:rsidR="00A3430D" w:rsidRDefault="00A3430D" w:rsidP="004C0E1E">
      <w:pPr>
        <w:spacing w:before="120" w:line="276" w:lineRule="auto"/>
        <w:jc w:val="right"/>
        <w:rPr>
          <w:rFonts w:ascii="Arial" w:eastAsia="Times New Roman" w:hAnsi="Arial" w:cs="Arial"/>
          <w:b/>
          <w:bCs/>
          <w:sz w:val="22"/>
          <w:szCs w:val="22"/>
        </w:rPr>
      </w:pPr>
    </w:p>
    <w:p w14:paraId="311ADE3B" w14:textId="77777777" w:rsidR="00D061D7" w:rsidRDefault="00D061D7" w:rsidP="004C0E1E">
      <w:pPr>
        <w:spacing w:before="120" w:line="276" w:lineRule="auto"/>
        <w:jc w:val="right"/>
        <w:rPr>
          <w:rFonts w:ascii="Arial" w:eastAsia="Times New Roman" w:hAnsi="Arial" w:cs="Arial"/>
          <w:b/>
          <w:bCs/>
          <w:sz w:val="22"/>
          <w:szCs w:val="22"/>
        </w:rPr>
      </w:pPr>
    </w:p>
    <w:p w14:paraId="0AAB561C" w14:textId="01E4224B"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5C56085B" w:rsidR="004C0E1E" w:rsidRPr="00277F26" w:rsidRDefault="00536EF8" w:rsidP="00016F83">
      <w:pPr>
        <w:spacing w:line="276" w:lineRule="auto"/>
        <w:rPr>
          <w:rFonts w:ascii="Arial" w:eastAsia="Times New Roman" w:hAnsi="Arial" w:cs="Arial"/>
          <w:bCs/>
          <w:sz w:val="22"/>
          <w:szCs w:val="22"/>
        </w:rPr>
      </w:pPr>
      <w:r>
        <w:rPr>
          <w:rFonts w:ascii="Arial" w:hAnsi="Arial" w:cs="Arial"/>
          <w:b/>
          <w:sz w:val="22"/>
          <w:szCs w:val="22"/>
        </w:rPr>
        <w:t>System transportu probówek z materiałem biologicznym do badań laboratoryjnych</w:t>
      </w:r>
      <w:r>
        <w:rPr>
          <w:rFonts w:ascii="Arial" w:eastAsia="Times New Roman" w:hAnsi="Arial" w:cs="Arial"/>
          <w:b/>
          <w:sz w:val="22"/>
          <w:szCs w:val="22"/>
        </w:rPr>
        <w:t xml:space="preserve">              </w:t>
      </w:r>
      <w:r w:rsidR="00A87DF4">
        <w:rPr>
          <w:rFonts w:ascii="Arial" w:eastAsia="Times New Roman" w:hAnsi="Arial" w:cs="Arial"/>
          <w:b/>
          <w:sz w:val="22"/>
          <w:szCs w:val="22"/>
        </w:rPr>
        <w:t xml:space="preserve">- </w:t>
      </w:r>
      <w:r w:rsidR="002532D4">
        <w:rPr>
          <w:rFonts w:ascii="Arial" w:eastAsia="Times New Roman" w:hAnsi="Arial" w:cs="Arial"/>
          <w:b/>
          <w:sz w:val="22"/>
          <w:szCs w:val="22"/>
        </w:rPr>
        <w:t xml:space="preserve">postępowanie </w:t>
      </w:r>
      <w:r>
        <w:rPr>
          <w:rFonts w:ascii="Arial" w:eastAsia="Times New Roman" w:hAnsi="Arial" w:cs="Arial"/>
          <w:b/>
          <w:sz w:val="22"/>
          <w:szCs w:val="22"/>
        </w:rPr>
        <w:t>41</w:t>
      </w:r>
      <w:r w:rsidR="006C2760" w:rsidRPr="00277F26">
        <w:rPr>
          <w:rFonts w:ascii="Arial" w:eastAsia="Times New Roman" w:hAnsi="Arial" w:cs="Arial"/>
          <w:b/>
          <w:sz w:val="22"/>
          <w:szCs w:val="22"/>
        </w:rPr>
        <w:t>/202</w:t>
      </w:r>
      <w:r w:rsidR="00515A61">
        <w:rPr>
          <w:rFonts w:ascii="Arial" w:eastAsia="Times New Roman" w:hAnsi="Arial" w:cs="Arial"/>
          <w:b/>
          <w:sz w:val="22"/>
          <w:szCs w:val="22"/>
        </w:rPr>
        <w:t>4</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8639E9">
        <w:rPr>
          <w:rFonts w:ascii="Arial" w:eastAsia="Times New Roman" w:hAnsi="Arial" w:cs="Arial"/>
          <w:sz w:val="22"/>
          <w:szCs w:val="22"/>
        </w:rPr>
      </w:r>
      <w:r w:rsidR="008639E9">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8639E9">
        <w:rPr>
          <w:rFonts w:ascii="Arial" w:eastAsia="Times New Roman" w:hAnsi="Arial" w:cs="Arial"/>
          <w:sz w:val="22"/>
          <w:szCs w:val="22"/>
        </w:rPr>
      </w:r>
      <w:r w:rsidR="008639E9">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6B8B73E2"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00536EF8">
        <w:rPr>
          <w:rFonts w:ascii="Arial" w:hAnsi="Arial" w:cs="Arial"/>
          <w:b/>
          <w:sz w:val="22"/>
          <w:szCs w:val="22"/>
        </w:rPr>
        <w:t xml:space="preserve">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69486BF6"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536EF8">
        <w:rPr>
          <w:rFonts w:ascii="Arial" w:hAnsi="Arial" w:cs="Arial"/>
          <w:bCs/>
          <w:sz w:val="22"/>
          <w:szCs w:val="22"/>
        </w:rPr>
        <w:t xml:space="preserve">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706E6345" w:rsidR="004C0E1E" w:rsidRPr="00277F26" w:rsidRDefault="00536EF8" w:rsidP="004C0E1E">
      <w:pPr>
        <w:rPr>
          <w:rFonts w:ascii="Arial" w:hAnsi="Arial" w:cs="Arial"/>
          <w:bCs/>
          <w:sz w:val="22"/>
          <w:szCs w:val="22"/>
        </w:rPr>
      </w:pPr>
      <w:r>
        <w:rPr>
          <w:rFonts w:ascii="Arial" w:hAnsi="Arial" w:cs="Arial"/>
          <w:b/>
          <w:sz w:val="22"/>
          <w:szCs w:val="22"/>
        </w:rPr>
        <w:t xml:space="preserve">System transportu probówek z materiałem biologicznym do badań laboratoryjnych                </w:t>
      </w:r>
      <w:r w:rsidR="00A87DF4">
        <w:rPr>
          <w:rFonts w:ascii="Arial" w:hAnsi="Arial" w:cs="Arial"/>
          <w:b/>
          <w:sz w:val="22"/>
          <w:szCs w:val="22"/>
        </w:rPr>
        <w:t>-</w:t>
      </w:r>
      <w:r w:rsidR="00183DE4" w:rsidRPr="00277F26">
        <w:rPr>
          <w:rFonts w:ascii="Arial" w:hAnsi="Arial" w:cs="Arial"/>
          <w:b/>
          <w:sz w:val="22"/>
          <w:szCs w:val="22"/>
        </w:rPr>
        <w:t xml:space="preserve"> </w:t>
      </w:r>
      <w:r w:rsidR="002532D4">
        <w:rPr>
          <w:rFonts w:ascii="Arial" w:hAnsi="Arial" w:cs="Arial"/>
          <w:b/>
          <w:sz w:val="22"/>
          <w:szCs w:val="22"/>
        </w:rPr>
        <w:t xml:space="preserve">postępowanie </w:t>
      </w:r>
      <w:r>
        <w:rPr>
          <w:rFonts w:ascii="Arial" w:hAnsi="Arial" w:cs="Arial"/>
          <w:b/>
          <w:sz w:val="22"/>
          <w:szCs w:val="22"/>
        </w:rPr>
        <w:t>41</w:t>
      </w:r>
      <w:r w:rsidR="006C2760" w:rsidRPr="00277F26">
        <w:rPr>
          <w:rFonts w:ascii="Arial" w:hAnsi="Arial" w:cs="Arial"/>
          <w:b/>
          <w:sz w:val="22"/>
          <w:szCs w:val="22"/>
        </w:rPr>
        <w:t>/202</w:t>
      </w:r>
      <w:r w:rsidR="00515A61">
        <w:rPr>
          <w:rFonts w:ascii="Arial" w:hAnsi="Arial" w:cs="Arial"/>
          <w:b/>
          <w:sz w:val="22"/>
          <w:szCs w:val="22"/>
        </w:rPr>
        <w:t>4</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55E34CFE" w:rsidR="00E002FA" w:rsidRDefault="00E002FA" w:rsidP="004C0E1E">
      <w:pPr>
        <w:rPr>
          <w:rFonts w:ascii="Arial" w:hAnsi="Arial" w:cs="Arial"/>
          <w:bCs/>
          <w:sz w:val="22"/>
          <w:szCs w:val="22"/>
        </w:rPr>
      </w:pPr>
    </w:p>
    <w:p w14:paraId="0C0DA117" w14:textId="77777777" w:rsidR="00536EF8" w:rsidRDefault="00536EF8"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77777777" w:rsidR="0062319E" w:rsidRPr="00277F26" w:rsidRDefault="0062319E" w:rsidP="000E67B6">
      <w:pPr>
        <w:tabs>
          <w:tab w:val="left" w:pos="5812"/>
        </w:tabs>
        <w:jc w:val="right"/>
        <w:rPr>
          <w:rFonts w:ascii="Arial" w:hAnsi="Arial" w:cs="Arial"/>
          <w:b/>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tbl>
      <w:tblPr>
        <w:tblpPr w:leftFromText="141" w:rightFromText="141" w:vertAnchor="text" w:horzAnchor="margin" w:tblpY="16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655CE5" w:rsidRPr="00277F26" w14:paraId="13A3E244" w14:textId="77777777" w:rsidTr="00655CE5">
        <w:trPr>
          <w:cantSplit/>
          <w:trHeight w:val="1266"/>
        </w:trPr>
        <w:tc>
          <w:tcPr>
            <w:tcW w:w="1937" w:type="dxa"/>
            <w:vMerge w:val="restart"/>
            <w:shd w:val="clear" w:color="auto" w:fill="FFFFFF"/>
            <w:vAlign w:val="center"/>
          </w:tcPr>
          <w:p w14:paraId="47799CEA" w14:textId="77777777" w:rsidR="00655CE5" w:rsidRPr="00277F26" w:rsidRDefault="00655CE5" w:rsidP="00655CE5">
            <w:pPr>
              <w:jc w:val="center"/>
              <w:rPr>
                <w:rFonts w:ascii="Arial" w:hAnsi="Arial" w:cs="Arial"/>
                <w:sz w:val="22"/>
                <w:szCs w:val="22"/>
              </w:rPr>
            </w:pPr>
            <w:r w:rsidRPr="00277F26">
              <w:rPr>
                <w:rFonts w:ascii="Arial" w:hAnsi="Arial" w:cs="Arial"/>
                <w:noProof/>
                <w:sz w:val="22"/>
                <w:szCs w:val="22"/>
              </w:rPr>
              <w:drawing>
                <wp:inline distT="0" distB="0" distL="0" distR="0" wp14:anchorId="2457851C" wp14:editId="4C9A5359">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6432" behindDoc="1" locked="0" layoutInCell="0" allowOverlap="1" wp14:anchorId="577C5572" wp14:editId="57E6E7A1">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253042A6" w14:textId="77777777" w:rsidR="008639E9" w:rsidRDefault="008639E9" w:rsidP="00655CE5">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7C557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253042A6" w14:textId="77777777" w:rsidR="008639E9" w:rsidRDefault="008639E9" w:rsidP="00655CE5">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F85A935" w14:textId="77777777" w:rsidR="00655CE5" w:rsidRPr="00277F26" w:rsidRDefault="00655CE5" w:rsidP="00655CE5">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65B914D1" w14:textId="77777777" w:rsidR="00655CE5" w:rsidRPr="00277F26" w:rsidRDefault="00655CE5" w:rsidP="00655CE5">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8608978" w14:textId="0A0DB2A9" w:rsidR="00655CE5" w:rsidRPr="00277F26" w:rsidRDefault="00655CE5" w:rsidP="00655CE5">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8639E9">
              <w:rPr>
                <w:rFonts w:ascii="Arial" w:hAnsi="Arial" w:cs="Arial"/>
                <w:noProof/>
                <w:sz w:val="22"/>
                <w:szCs w:val="22"/>
              </w:rPr>
              <w:t>37</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8639E9">
              <w:rPr>
                <w:rFonts w:ascii="Arial" w:hAnsi="Arial" w:cs="Arial"/>
                <w:noProof/>
                <w:sz w:val="22"/>
                <w:szCs w:val="22"/>
              </w:rPr>
              <w:t>44</w:t>
            </w:r>
            <w:r w:rsidRPr="00277F26">
              <w:rPr>
                <w:rFonts w:ascii="Arial" w:hAnsi="Arial" w:cs="Arial"/>
                <w:sz w:val="22"/>
                <w:szCs w:val="22"/>
              </w:rPr>
              <w:fldChar w:fldCharType="end"/>
            </w:r>
          </w:p>
          <w:p w14:paraId="7A867783" w14:textId="77777777" w:rsidR="00655CE5" w:rsidRPr="00277F26" w:rsidRDefault="00655CE5" w:rsidP="00655CE5">
            <w:pPr>
              <w:rPr>
                <w:rFonts w:ascii="Arial" w:hAnsi="Arial" w:cs="Arial"/>
                <w:sz w:val="22"/>
                <w:szCs w:val="22"/>
              </w:rPr>
            </w:pPr>
            <w:r w:rsidRPr="00277F26">
              <w:rPr>
                <w:rFonts w:ascii="Arial" w:hAnsi="Arial" w:cs="Arial"/>
                <w:sz w:val="22"/>
                <w:szCs w:val="22"/>
              </w:rPr>
              <w:t>Załącznik nr E011n do PBDO</w:t>
            </w:r>
          </w:p>
        </w:tc>
      </w:tr>
      <w:tr w:rsidR="00655CE5" w:rsidRPr="00277F26" w14:paraId="01AEA75E" w14:textId="77777777" w:rsidTr="00655CE5">
        <w:trPr>
          <w:cantSplit/>
          <w:trHeight w:hRule="exact" w:val="296"/>
        </w:trPr>
        <w:tc>
          <w:tcPr>
            <w:tcW w:w="1937" w:type="dxa"/>
            <w:vMerge/>
            <w:shd w:val="clear" w:color="auto" w:fill="FFFFFF"/>
            <w:vAlign w:val="center"/>
          </w:tcPr>
          <w:p w14:paraId="112BFFFB" w14:textId="77777777" w:rsidR="00655CE5" w:rsidRPr="00277F26" w:rsidRDefault="00655CE5" w:rsidP="00655CE5">
            <w:pPr>
              <w:jc w:val="center"/>
              <w:rPr>
                <w:rFonts w:ascii="Arial" w:hAnsi="Arial" w:cs="Arial"/>
                <w:noProof/>
                <w:sz w:val="22"/>
                <w:szCs w:val="22"/>
              </w:rPr>
            </w:pPr>
          </w:p>
        </w:tc>
        <w:tc>
          <w:tcPr>
            <w:tcW w:w="6086" w:type="dxa"/>
            <w:shd w:val="clear" w:color="auto" w:fill="auto"/>
            <w:vAlign w:val="center"/>
          </w:tcPr>
          <w:p w14:paraId="6007F947" w14:textId="77777777" w:rsidR="00655CE5" w:rsidRPr="00277F26" w:rsidRDefault="00655CE5" w:rsidP="00655CE5">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2CF3025E" w14:textId="77777777" w:rsidR="00655CE5" w:rsidRPr="00277F26" w:rsidRDefault="00655CE5" w:rsidP="00655CE5">
            <w:pPr>
              <w:rPr>
                <w:rFonts w:ascii="Arial" w:hAnsi="Arial" w:cs="Arial"/>
                <w:sz w:val="22"/>
                <w:szCs w:val="22"/>
              </w:rPr>
            </w:pPr>
          </w:p>
        </w:tc>
      </w:tr>
    </w:tbl>
    <w:p w14:paraId="3468596A" w14:textId="77777777" w:rsidR="0030745C" w:rsidRPr="00277F26" w:rsidRDefault="0030745C" w:rsidP="0030745C">
      <w:pPr>
        <w:spacing w:line="276" w:lineRule="auto"/>
        <w:jc w:val="center"/>
        <w:rPr>
          <w:rFonts w:ascii="Arial" w:hAnsi="Arial" w:cs="Arial"/>
          <w:b/>
          <w:smallCaps/>
          <w:sz w:val="22"/>
          <w:szCs w:val="22"/>
        </w:rPr>
      </w:pPr>
    </w:p>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07CE0F66"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 xml:space="preserve">Wszelkie prawa autorskie zastrzeżone. Zabrania się dokonywania zmian treści, a także kopiowania </w:t>
      </w:r>
      <w:r w:rsidR="00536EF8">
        <w:rPr>
          <w:rFonts w:ascii="Arial" w:eastAsia="Times New Roman" w:hAnsi="Arial" w:cs="Arial"/>
          <w:sz w:val="22"/>
          <w:szCs w:val="22"/>
        </w:rPr>
        <w:t xml:space="preserve">                 </w:t>
      </w:r>
      <w:r w:rsidRPr="00277F26">
        <w:rPr>
          <w:rFonts w:ascii="Arial" w:eastAsia="Times New Roman" w:hAnsi="Arial" w:cs="Arial"/>
          <w:sz w:val="22"/>
          <w:szCs w:val="22"/>
        </w:rPr>
        <w:t>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44A36B4A" w:rsidR="00D7118E" w:rsidRPr="00277F26" w:rsidRDefault="00D7118E" w:rsidP="00D7118E">
      <w:pPr>
        <w:ind w:left="-567" w:right="142"/>
        <w:jc w:val="both"/>
        <w:rPr>
          <w:rFonts w:ascii="Arial" w:hAnsi="Arial" w:cs="Arial"/>
          <w:sz w:val="22"/>
          <w:szCs w:val="22"/>
        </w:rPr>
      </w:pPr>
      <w:bookmarkStart w:id="12" w:name="_Toc22202054"/>
      <w:r w:rsidRPr="00277F26">
        <w:rPr>
          <w:rFonts w:ascii="Arial" w:hAnsi="Arial" w:cs="Arial"/>
          <w:sz w:val="22"/>
          <w:szCs w:val="22"/>
        </w:rPr>
        <w:t xml:space="preserve">Na podstawie art. 13 Rozporządzenie Parlamentu Europejskiego i Rady (UE) 2016/679 z dnia </w:t>
      </w:r>
      <w:r w:rsidR="0066320D" w:rsidRPr="00277F26">
        <w:rPr>
          <w:rFonts w:ascii="Arial" w:hAnsi="Arial" w:cs="Arial"/>
          <w:sz w:val="22"/>
          <w:szCs w:val="22"/>
        </w:rPr>
        <w:t xml:space="preserve">  </w:t>
      </w:r>
      <w:r w:rsidR="00536EF8">
        <w:rPr>
          <w:rFonts w:ascii="Arial" w:hAnsi="Arial" w:cs="Arial"/>
          <w:sz w:val="22"/>
          <w:szCs w:val="22"/>
        </w:rPr>
        <w:t xml:space="preserve">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593C4E66"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w:t>
      </w:r>
      <w:r w:rsidR="00536EF8">
        <w:rPr>
          <w:rFonts w:ascii="Arial" w:hAnsi="Arial" w:cs="Arial"/>
          <w:sz w:val="22"/>
          <w:szCs w:val="22"/>
          <w:lang w:eastAsia="zh-CN"/>
        </w:rPr>
        <w:t xml:space="preserve">          </w:t>
      </w:r>
      <w:r w:rsidRPr="00277F26">
        <w:rPr>
          <w:rFonts w:ascii="Arial" w:hAnsi="Arial" w:cs="Arial"/>
          <w:sz w:val="22"/>
          <w:szCs w:val="22"/>
          <w:lang w:eastAsia="zh-CN"/>
        </w:rPr>
        <w:t xml:space="preserve">o udzielenie zamówienia publicznego </w:t>
      </w:r>
      <w:r w:rsidRPr="00277F26">
        <w:rPr>
          <w:rFonts w:ascii="Arial" w:hAnsi="Arial" w:cs="Arial"/>
          <w:sz w:val="22"/>
          <w:szCs w:val="22"/>
        </w:rPr>
        <w:t xml:space="preserve">Wielkopolskie Centrum Onkologii im. Marii Skłodowskiej-Curie </w:t>
      </w:r>
      <w:r w:rsidR="00536EF8">
        <w:rPr>
          <w:rFonts w:ascii="Arial" w:hAnsi="Arial" w:cs="Arial"/>
          <w:sz w:val="22"/>
          <w:szCs w:val="22"/>
        </w:rPr>
        <w:t xml:space="preserve">              </w:t>
      </w:r>
      <w:r w:rsidRPr="00277F26">
        <w:rPr>
          <w:rFonts w:ascii="Arial" w:hAnsi="Arial" w:cs="Arial"/>
          <w:sz w:val="22"/>
          <w:szCs w:val="22"/>
        </w:rPr>
        <w:t xml:space="preserve">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35136CF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7"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 xml:space="preserve">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454950B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004D555E"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20C8DD53"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6EBF1910"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 xml:space="preserve">prawo do ograniczenia przetwarzania nie ma zastosowania w odniesieniu do przechowywania, w celu zapewnienia </w:t>
      </w:r>
      <w:r w:rsidRPr="00277F26">
        <w:rPr>
          <w:rFonts w:ascii="Arial" w:hAnsi="Arial" w:cs="Arial"/>
          <w:sz w:val="22"/>
          <w:szCs w:val="22"/>
        </w:rPr>
        <w:lastRenderedPageBreak/>
        <w:t>korzystania ze środków ochrony prawnej lub w celu ochrony praw innej osoby fizycznej 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t xml:space="preserve">Jeżeli chce Pan/Pani skorzystać z ww. uprawnień – proszę wysłać wiadomość pocztową na adres </w:t>
      </w:r>
      <w:hyperlink r:id="rId48"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12C0E36C"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12"/>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8639E9" w:rsidRDefault="008639E9"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8639E9" w:rsidRDefault="008639E9"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04FEF1AA"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8639E9">
              <w:rPr>
                <w:rFonts w:ascii="Arial" w:hAnsi="Arial" w:cs="Arial"/>
                <w:noProof/>
                <w:sz w:val="22"/>
                <w:szCs w:val="22"/>
              </w:rPr>
              <w:t>39</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8639E9">
              <w:rPr>
                <w:rFonts w:ascii="Arial" w:hAnsi="Arial" w:cs="Arial"/>
                <w:noProof/>
                <w:sz w:val="22"/>
                <w:szCs w:val="22"/>
              </w:rPr>
              <w:t>44</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17D38373"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9"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2866A12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795A082E"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536EF8">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536EF8">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6A87BB53"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536EF8">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33DED931"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0" w:history="1">
        <w:r w:rsidRPr="00277F26">
          <w:rPr>
            <w:rStyle w:val="Hipercze"/>
            <w:rFonts w:ascii="Arial" w:hAnsi="Arial" w:cs="Arial"/>
            <w:sz w:val="22"/>
            <w:szCs w:val="22"/>
          </w:rPr>
          <w:t>daneosobowe@wco.pl</w:t>
        </w:r>
      </w:hyperlink>
      <w:r w:rsidRPr="00277F26">
        <w:rPr>
          <w:rFonts w:ascii="Arial" w:hAnsi="Arial" w:cs="Arial"/>
          <w:sz w:val="22"/>
          <w:szCs w:val="22"/>
        </w:rPr>
        <w:t xml:space="preserve">. W zakresie, w jakim Pani/Pana dane osobowe są przetwarzane zgodnie </w:t>
      </w:r>
      <w:r w:rsidR="00536EF8">
        <w:rPr>
          <w:rFonts w:ascii="Arial" w:hAnsi="Arial" w:cs="Arial"/>
          <w:sz w:val="22"/>
          <w:szCs w:val="22"/>
        </w:rPr>
        <w:t xml:space="preserve">           </w:t>
      </w:r>
      <w:r w:rsidRPr="00277F26">
        <w:rPr>
          <w:rFonts w:ascii="Arial" w:hAnsi="Arial" w:cs="Arial"/>
          <w:sz w:val="22"/>
          <w:szCs w:val="22"/>
        </w:rPr>
        <w:t>z podstawami prawnymi wskazanymi w klauzuli informacyjnej, nie przysługuje Pani/Panu prawo do przenoszenia Pani/Pana danych osobowych.</w:t>
      </w:r>
    </w:p>
    <w:p w14:paraId="1A42BF22"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731E9B9A"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536EF8">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0D1BD489" w:rsidR="00182685" w:rsidRDefault="00182685" w:rsidP="00E22708">
      <w:pPr>
        <w:tabs>
          <w:tab w:val="left" w:pos="5812"/>
        </w:tabs>
        <w:rPr>
          <w:rFonts w:ascii="Arial" w:eastAsia="Arial Unicode MS" w:hAnsi="Arial" w:cs="Arial"/>
          <w:b/>
          <w:sz w:val="22"/>
          <w:szCs w:val="22"/>
        </w:rPr>
      </w:pPr>
    </w:p>
    <w:p w14:paraId="7FB54BFB" w14:textId="6930CF92" w:rsidR="00312207" w:rsidRDefault="00312207" w:rsidP="00E22708">
      <w:pPr>
        <w:tabs>
          <w:tab w:val="left" w:pos="5812"/>
        </w:tabs>
        <w:rPr>
          <w:rFonts w:ascii="Arial" w:eastAsia="Arial Unicode MS" w:hAnsi="Arial" w:cs="Arial"/>
          <w:b/>
          <w:sz w:val="22"/>
          <w:szCs w:val="22"/>
        </w:rPr>
      </w:pPr>
    </w:p>
    <w:p w14:paraId="109809C1" w14:textId="33BAF24D" w:rsidR="00312207" w:rsidRDefault="00312207" w:rsidP="00E22708">
      <w:pPr>
        <w:tabs>
          <w:tab w:val="left" w:pos="5812"/>
        </w:tabs>
        <w:rPr>
          <w:rFonts w:ascii="Arial" w:eastAsia="Arial Unicode MS" w:hAnsi="Arial" w:cs="Arial"/>
          <w:b/>
          <w:sz w:val="22"/>
          <w:szCs w:val="22"/>
        </w:rPr>
      </w:pPr>
    </w:p>
    <w:p w14:paraId="4CD4BC5A" w14:textId="31828C4A" w:rsidR="00EB4490" w:rsidRPr="00EF666F" w:rsidRDefault="00EB4490" w:rsidP="00EB4490">
      <w:pPr>
        <w:tabs>
          <w:tab w:val="left" w:pos="5812"/>
        </w:tabs>
        <w:spacing w:line="276" w:lineRule="auto"/>
        <w:jc w:val="right"/>
        <w:rPr>
          <w:rFonts w:ascii="Arial" w:hAnsi="Arial" w:cs="Arial"/>
          <w:b/>
          <w:sz w:val="22"/>
          <w:szCs w:val="22"/>
        </w:rPr>
      </w:pPr>
      <w:r w:rsidRPr="00EF666F">
        <w:rPr>
          <w:rFonts w:ascii="Arial" w:hAnsi="Arial" w:cs="Arial"/>
          <w:b/>
          <w:sz w:val="22"/>
          <w:szCs w:val="22"/>
        </w:rPr>
        <w:lastRenderedPageBreak/>
        <w:t xml:space="preserve">Załącznik nr </w:t>
      </w:r>
      <w:r>
        <w:rPr>
          <w:rFonts w:ascii="Arial" w:hAnsi="Arial" w:cs="Arial"/>
          <w:b/>
          <w:sz w:val="22"/>
          <w:szCs w:val="22"/>
        </w:rPr>
        <w:t>9</w:t>
      </w:r>
      <w:r w:rsidRPr="00EF666F">
        <w:rPr>
          <w:rFonts w:ascii="Arial" w:hAnsi="Arial" w:cs="Arial"/>
          <w:b/>
          <w:sz w:val="22"/>
          <w:szCs w:val="22"/>
        </w:rPr>
        <w:t xml:space="preserve"> do SWZ</w:t>
      </w:r>
    </w:p>
    <w:p w14:paraId="184AB6FE" w14:textId="77777777" w:rsidR="00EB4490" w:rsidRDefault="00EB4490" w:rsidP="00EB4490">
      <w:pPr>
        <w:rPr>
          <w:rFonts w:ascii="Arial" w:hAnsi="Arial" w:cs="Arial"/>
          <w:b/>
          <w:sz w:val="22"/>
          <w:szCs w:val="22"/>
        </w:rPr>
      </w:pPr>
      <w:r w:rsidRPr="00EF666F">
        <w:rPr>
          <w:rFonts w:ascii="Arial" w:hAnsi="Arial" w:cs="Arial"/>
          <w:b/>
          <w:sz w:val="22"/>
          <w:szCs w:val="22"/>
        </w:rPr>
        <w:t>Odrębna umowa o zdalny dostęp (dane osobowe)</w:t>
      </w:r>
      <w:r>
        <w:rPr>
          <w:rFonts w:ascii="Arial" w:hAnsi="Arial" w:cs="Arial"/>
          <w:b/>
          <w:sz w:val="22"/>
          <w:szCs w:val="22"/>
        </w:rPr>
        <w:t xml:space="preserve">. </w:t>
      </w:r>
    </w:p>
    <w:p w14:paraId="055AF024" w14:textId="77777777" w:rsidR="00EB4490" w:rsidRPr="00EF666F" w:rsidRDefault="00EB4490" w:rsidP="00EB4490">
      <w:pPr>
        <w:rPr>
          <w:rFonts w:ascii="Arial" w:hAnsi="Arial" w:cs="Arial"/>
          <w:b/>
          <w:sz w:val="22"/>
          <w:szCs w:val="22"/>
        </w:rPr>
      </w:pPr>
      <w:r w:rsidRPr="00843BF4">
        <w:rPr>
          <w:rFonts w:ascii="Arial" w:hAnsi="Arial" w:cs="Arial"/>
          <w:b/>
          <w:sz w:val="22"/>
          <w:szCs w:val="22"/>
          <w:u w:val="single"/>
        </w:rPr>
        <w:t>Umowa zdalnego dostępu</w:t>
      </w:r>
      <w:r w:rsidRPr="00EF666F">
        <w:rPr>
          <w:rFonts w:ascii="Arial" w:hAnsi="Arial" w:cs="Arial"/>
          <w:b/>
          <w:sz w:val="22"/>
          <w:szCs w:val="22"/>
        </w:rPr>
        <w:t xml:space="preserve"> do środowiska informatycznego Wielkopolskiego Centrum Onkologii</w:t>
      </w:r>
    </w:p>
    <w:p w14:paraId="0CBB3B98" w14:textId="77777777" w:rsidR="00EB4490" w:rsidRPr="00EF666F" w:rsidRDefault="00EB4490" w:rsidP="00EB4490">
      <w:pPr>
        <w:tabs>
          <w:tab w:val="left" w:leader="dot" w:pos="3686"/>
        </w:tabs>
        <w:jc w:val="both"/>
        <w:rPr>
          <w:rFonts w:ascii="Arial" w:hAnsi="Arial" w:cs="Arial"/>
          <w:sz w:val="22"/>
          <w:szCs w:val="22"/>
        </w:rPr>
      </w:pPr>
      <w:r w:rsidRPr="00EF666F">
        <w:rPr>
          <w:rFonts w:ascii="Arial" w:hAnsi="Arial" w:cs="Arial"/>
          <w:sz w:val="22"/>
          <w:szCs w:val="22"/>
        </w:rPr>
        <w:t xml:space="preserve">zawarta dnia </w:t>
      </w:r>
      <w:r w:rsidRPr="00843BF4">
        <w:rPr>
          <w:rFonts w:ascii="Arial" w:hAnsi="Arial" w:cs="Arial"/>
          <w:sz w:val="22"/>
          <w:szCs w:val="22"/>
        </w:rPr>
        <w:t>………….……… r. (</w:t>
      </w:r>
      <w:r w:rsidRPr="00EF666F">
        <w:rPr>
          <w:rFonts w:ascii="Arial" w:hAnsi="Arial" w:cs="Arial"/>
          <w:sz w:val="22"/>
          <w:szCs w:val="22"/>
        </w:rPr>
        <w:t>zwana dalej Umową) pomiędzy</w:t>
      </w:r>
    </w:p>
    <w:p w14:paraId="05E9F7A3" w14:textId="77777777" w:rsidR="00EB4490" w:rsidRPr="00EF666F" w:rsidRDefault="00EB4490" w:rsidP="00EB4490">
      <w:pPr>
        <w:jc w:val="both"/>
        <w:rPr>
          <w:rFonts w:ascii="Arial" w:hAnsi="Arial" w:cs="Arial"/>
          <w:b/>
          <w:color w:val="000000"/>
          <w:sz w:val="22"/>
          <w:szCs w:val="22"/>
        </w:rPr>
      </w:pPr>
      <w:r w:rsidRPr="00EF666F">
        <w:rPr>
          <w:rFonts w:ascii="Arial" w:hAnsi="Arial" w:cs="Arial"/>
          <w:b/>
          <w:color w:val="000000"/>
          <w:sz w:val="22"/>
          <w:szCs w:val="22"/>
        </w:rPr>
        <w:t>……………………</w:t>
      </w:r>
    </w:p>
    <w:p w14:paraId="7BCDCB47" w14:textId="77777777" w:rsidR="00EB4490" w:rsidRPr="00EF666F" w:rsidRDefault="00EB4490" w:rsidP="00EB4490">
      <w:pPr>
        <w:tabs>
          <w:tab w:val="left" w:pos="1994"/>
        </w:tabs>
        <w:jc w:val="both"/>
        <w:rPr>
          <w:rFonts w:ascii="Arial" w:hAnsi="Arial" w:cs="Arial"/>
          <w:b/>
          <w:color w:val="000000"/>
          <w:sz w:val="22"/>
          <w:szCs w:val="22"/>
        </w:rPr>
      </w:pPr>
      <w:r w:rsidRPr="00EF666F">
        <w:rPr>
          <w:rFonts w:ascii="Arial" w:hAnsi="Arial" w:cs="Arial"/>
          <w:b/>
          <w:color w:val="000000"/>
          <w:sz w:val="22"/>
          <w:szCs w:val="22"/>
        </w:rPr>
        <w:t>………………………</w:t>
      </w:r>
    </w:p>
    <w:p w14:paraId="20FC634C" w14:textId="77777777" w:rsidR="00EB4490" w:rsidRPr="00EF666F" w:rsidRDefault="00EB4490" w:rsidP="00EB4490">
      <w:pPr>
        <w:tabs>
          <w:tab w:val="left" w:pos="1994"/>
        </w:tabs>
        <w:jc w:val="both"/>
        <w:rPr>
          <w:rFonts w:ascii="Arial" w:hAnsi="Arial" w:cs="Arial"/>
          <w:b/>
          <w:color w:val="000000"/>
          <w:sz w:val="22"/>
          <w:szCs w:val="22"/>
        </w:rPr>
      </w:pPr>
      <w:r w:rsidRPr="00EF666F">
        <w:rPr>
          <w:rFonts w:ascii="Arial" w:hAnsi="Arial" w:cs="Arial"/>
          <w:b/>
          <w:color w:val="000000"/>
          <w:sz w:val="22"/>
          <w:szCs w:val="22"/>
        </w:rPr>
        <w:t>………………………</w:t>
      </w:r>
    </w:p>
    <w:p w14:paraId="0D7A21DF" w14:textId="77777777" w:rsidR="00EB4490" w:rsidRPr="00EF666F" w:rsidRDefault="00EB4490" w:rsidP="00EB4490">
      <w:pPr>
        <w:tabs>
          <w:tab w:val="left" w:pos="1994"/>
        </w:tabs>
        <w:jc w:val="both"/>
        <w:rPr>
          <w:rFonts w:ascii="Arial" w:hAnsi="Arial" w:cs="Arial"/>
          <w:b/>
          <w:color w:val="000000"/>
          <w:sz w:val="22"/>
          <w:szCs w:val="22"/>
        </w:rPr>
      </w:pPr>
      <w:r w:rsidRPr="00EF666F">
        <w:rPr>
          <w:rFonts w:ascii="Arial" w:hAnsi="Arial" w:cs="Arial"/>
          <w:b/>
          <w:color w:val="000000"/>
          <w:sz w:val="22"/>
          <w:szCs w:val="22"/>
        </w:rPr>
        <w:t>NIP ……………………., Regon ……………………., KRS …………………………</w:t>
      </w:r>
    </w:p>
    <w:p w14:paraId="21721186" w14:textId="77777777" w:rsidR="00EB4490" w:rsidRPr="00EF666F" w:rsidRDefault="00EB4490" w:rsidP="00EB4490">
      <w:pPr>
        <w:tabs>
          <w:tab w:val="left" w:leader="dot" w:pos="9070"/>
        </w:tabs>
        <w:jc w:val="both"/>
        <w:rPr>
          <w:rFonts w:ascii="Arial" w:hAnsi="Arial" w:cs="Arial"/>
          <w:sz w:val="22"/>
          <w:szCs w:val="22"/>
        </w:rPr>
      </w:pPr>
      <w:r w:rsidRPr="00EF666F">
        <w:rPr>
          <w:rFonts w:ascii="Arial" w:hAnsi="Arial" w:cs="Arial"/>
          <w:sz w:val="22"/>
          <w:szCs w:val="22"/>
        </w:rPr>
        <w:t>(dane podmiotu, który Umowę zawiera)</w:t>
      </w:r>
    </w:p>
    <w:p w14:paraId="30170D49" w14:textId="77777777" w:rsidR="00EB4490" w:rsidRPr="00EF666F" w:rsidRDefault="00EB4490" w:rsidP="00EB4490">
      <w:pPr>
        <w:tabs>
          <w:tab w:val="left" w:leader="dot" w:pos="8505"/>
        </w:tabs>
        <w:jc w:val="both"/>
        <w:rPr>
          <w:rFonts w:ascii="Arial" w:hAnsi="Arial" w:cs="Arial"/>
          <w:sz w:val="22"/>
          <w:szCs w:val="22"/>
        </w:rPr>
      </w:pPr>
    </w:p>
    <w:p w14:paraId="7F65678E" w14:textId="77777777" w:rsidR="00EB4490" w:rsidRPr="00EF666F" w:rsidRDefault="00EB4490" w:rsidP="00EB4490">
      <w:pPr>
        <w:tabs>
          <w:tab w:val="left" w:leader="dot" w:pos="8505"/>
        </w:tabs>
        <w:jc w:val="both"/>
        <w:rPr>
          <w:rFonts w:ascii="Arial" w:hAnsi="Arial" w:cs="Arial"/>
          <w:sz w:val="22"/>
          <w:szCs w:val="22"/>
        </w:rPr>
      </w:pPr>
      <w:r w:rsidRPr="00EF666F">
        <w:rPr>
          <w:rFonts w:ascii="Arial" w:hAnsi="Arial" w:cs="Arial"/>
          <w:sz w:val="22"/>
          <w:szCs w:val="22"/>
        </w:rPr>
        <w:t>zwany w dalszej części Umowy Zleceniobiorcą/Wykonawcą, reprezentowana przez</w:t>
      </w:r>
    </w:p>
    <w:p w14:paraId="7042C212" w14:textId="77777777" w:rsidR="00EB4490" w:rsidRPr="00EF666F" w:rsidRDefault="00EB4490" w:rsidP="00EB4490">
      <w:pPr>
        <w:tabs>
          <w:tab w:val="left" w:leader="dot" w:pos="9638"/>
        </w:tabs>
        <w:jc w:val="both"/>
        <w:rPr>
          <w:rFonts w:ascii="Arial" w:hAnsi="Arial" w:cs="Arial"/>
          <w:sz w:val="22"/>
          <w:szCs w:val="22"/>
        </w:rPr>
      </w:pPr>
      <w:r w:rsidRPr="00EF666F">
        <w:rPr>
          <w:rFonts w:ascii="Arial" w:hAnsi="Arial" w:cs="Arial"/>
          <w:sz w:val="22"/>
          <w:szCs w:val="22"/>
        </w:rPr>
        <w:tab/>
      </w:r>
    </w:p>
    <w:p w14:paraId="4C1C26BF" w14:textId="77777777" w:rsidR="00EB4490" w:rsidRPr="00EF666F" w:rsidRDefault="00EB4490" w:rsidP="00EB4490">
      <w:pPr>
        <w:tabs>
          <w:tab w:val="left" w:leader="dot" w:pos="8505"/>
        </w:tabs>
        <w:jc w:val="both"/>
        <w:rPr>
          <w:rFonts w:ascii="Arial" w:hAnsi="Arial" w:cs="Arial"/>
          <w:sz w:val="22"/>
          <w:szCs w:val="22"/>
        </w:rPr>
      </w:pPr>
      <w:r w:rsidRPr="00EF666F">
        <w:rPr>
          <w:rFonts w:ascii="Arial" w:hAnsi="Arial" w:cs="Arial"/>
          <w:sz w:val="22"/>
          <w:szCs w:val="22"/>
        </w:rPr>
        <w:t>a</w:t>
      </w:r>
    </w:p>
    <w:p w14:paraId="6F07511D" w14:textId="77777777" w:rsidR="00EB4490" w:rsidRPr="00EF666F" w:rsidRDefault="00EB4490" w:rsidP="00EB4490">
      <w:pPr>
        <w:tabs>
          <w:tab w:val="left" w:leader="dot" w:pos="8505"/>
        </w:tabs>
        <w:jc w:val="both"/>
        <w:rPr>
          <w:rFonts w:ascii="Arial" w:hAnsi="Arial" w:cs="Arial"/>
          <w:b/>
          <w:sz w:val="22"/>
          <w:szCs w:val="22"/>
        </w:rPr>
      </w:pPr>
      <w:r w:rsidRPr="00EF666F">
        <w:rPr>
          <w:rFonts w:ascii="Arial" w:hAnsi="Arial" w:cs="Arial"/>
          <w:b/>
          <w:sz w:val="22"/>
          <w:szCs w:val="22"/>
        </w:rPr>
        <w:t xml:space="preserve">Wielkopolskim Centrum Onkologii im. Marii Skłodowskiej-Curie </w:t>
      </w:r>
    </w:p>
    <w:p w14:paraId="06BFBCAD" w14:textId="77777777" w:rsidR="00EB4490" w:rsidRPr="00EF666F" w:rsidRDefault="00EB4490" w:rsidP="00EB4490">
      <w:pPr>
        <w:tabs>
          <w:tab w:val="left" w:leader="dot" w:pos="8505"/>
        </w:tabs>
        <w:jc w:val="both"/>
        <w:rPr>
          <w:rFonts w:ascii="Arial" w:hAnsi="Arial" w:cs="Arial"/>
          <w:b/>
          <w:sz w:val="22"/>
          <w:szCs w:val="22"/>
        </w:rPr>
      </w:pPr>
      <w:r w:rsidRPr="00EF666F">
        <w:rPr>
          <w:rFonts w:ascii="Arial" w:hAnsi="Arial" w:cs="Arial"/>
          <w:b/>
          <w:sz w:val="22"/>
          <w:szCs w:val="22"/>
        </w:rPr>
        <w:t xml:space="preserve">z siedzibą w Poznaniu  ul. </w:t>
      </w:r>
      <w:proofErr w:type="spellStart"/>
      <w:r w:rsidRPr="00EF666F">
        <w:rPr>
          <w:rFonts w:ascii="Arial" w:hAnsi="Arial" w:cs="Arial"/>
          <w:b/>
          <w:sz w:val="22"/>
          <w:szCs w:val="22"/>
        </w:rPr>
        <w:t>Garbary</w:t>
      </w:r>
      <w:proofErr w:type="spellEnd"/>
      <w:r w:rsidRPr="00EF666F">
        <w:rPr>
          <w:rFonts w:ascii="Arial" w:hAnsi="Arial" w:cs="Arial"/>
          <w:b/>
          <w:sz w:val="22"/>
          <w:szCs w:val="22"/>
        </w:rPr>
        <w:t xml:space="preserve"> 15, 61-866 Poznań, </w:t>
      </w:r>
    </w:p>
    <w:p w14:paraId="04B5E522" w14:textId="77777777" w:rsidR="00EB4490" w:rsidRPr="00EF666F" w:rsidRDefault="00EB4490" w:rsidP="00EB4490">
      <w:pPr>
        <w:tabs>
          <w:tab w:val="left" w:leader="dot" w:pos="8505"/>
        </w:tabs>
        <w:jc w:val="both"/>
        <w:rPr>
          <w:rFonts w:ascii="Arial" w:hAnsi="Arial" w:cs="Arial"/>
          <w:sz w:val="22"/>
          <w:szCs w:val="22"/>
        </w:rPr>
      </w:pPr>
      <w:r w:rsidRPr="00EF666F">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51240A3D" w14:textId="77777777" w:rsidR="00EB4490" w:rsidRPr="00EF666F" w:rsidRDefault="00EB4490" w:rsidP="00EB4490">
      <w:pPr>
        <w:tabs>
          <w:tab w:val="left" w:leader="dot" w:pos="8505"/>
        </w:tabs>
        <w:jc w:val="both"/>
        <w:rPr>
          <w:rFonts w:ascii="Arial" w:hAnsi="Arial" w:cs="Arial"/>
          <w:sz w:val="22"/>
          <w:szCs w:val="22"/>
        </w:rPr>
      </w:pPr>
    </w:p>
    <w:p w14:paraId="6EA9AB89" w14:textId="77777777" w:rsidR="00EB4490" w:rsidRPr="00EF666F" w:rsidRDefault="00EB4490" w:rsidP="00EB4490">
      <w:pPr>
        <w:tabs>
          <w:tab w:val="right" w:leader="dot" w:pos="6237"/>
        </w:tabs>
        <w:jc w:val="both"/>
        <w:rPr>
          <w:rFonts w:ascii="Arial" w:hAnsi="Arial" w:cs="Arial"/>
          <w:sz w:val="22"/>
          <w:szCs w:val="22"/>
        </w:rPr>
      </w:pPr>
      <w:r w:rsidRPr="00EF666F">
        <w:rPr>
          <w:rFonts w:ascii="Arial" w:hAnsi="Arial" w:cs="Arial"/>
          <w:sz w:val="22"/>
          <w:szCs w:val="22"/>
        </w:rPr>
        <w:t>zwany w dalszej części Umowy Zleceniodawcą, reprezentowana przez</w:t>
      </w:r>
    </w:p>
    <w:p w14:paraId="7E269DC1" w14:textId="77777777" w:rsidR="00EB4490" w:rsidRPr="00EF666F" w:rsidRDefault="00EB4490" w:rsidP="00EB4490">
      <w:pPr>
        <w:rPr>
          <w:rFonts w:ascii="Arial" w:hAnsi="Arial" w:cs="Arial"/>
          <w:color w:val="000000"/>
          <w:sz w:val="22"/>
          <w:szCs w:val="22"/>
        </w:rPr>
      </w:pPr>
      <w:r w:rsidRPr="00EF666F">
        <w:rPr>
          <w:rFonts w:ascii="Arial" w:hAnsi="Arial" w:cs="Arial"/>
          <w:color w:val="000000"/>
          <w:sz w:val="22"/>
          <w:szCs w:val="22"/>
        </w:rPr>
        <w:t>mgr inż. Magdalenę Kraszewską – Z-</w:t>
      </w:r>
      <w:proofErr w:type="spellStart"/>
      <w:r w:rsidRPr="00EF666F">
        <w:rPr>
          <w:rFonts w:ascii="Arial" w:hAnsi="Arial" w:cs="Arial"/>
          <w:color w:val="000000"/>
          <w:sz w:val="22"/>
          <w:szCs w:val="22"/>
        </w:rPr>
        <w:t>cę</w:t>
      </w:r>
      <w:proofErr w:type="spellEnd"/>
      <w:r w:rsidRPr="00EF666F">
        <w:rPr>
          <w:rFonts w:ascii="Arial" w:hAnsi="Arial" w:cs="Arial"/>
          <w:color w:val="000000"/>
          <w:sz w:val="22"/>
          <w:szCs w:val="22"/>
        </w:rPr>
        <w:t xml:space="preserve"> Dyrektora ds. ekonomicznych,</w:t>
      </w:r>
    </w:p>
    <w:p w14:paraId="2A7EE00A" w14:textId="77777777" w:rsidR="00EB4490" w:rsidRPr="00EF666F" w:rsidRDefault="00EB4490" w:rsidP="00EB4490">
      <w:pPr>
        <w:rPr>
          <w:rFonts w:ascii="Arial" w:hAnsi="Arial" w:cs="Arial"/>
          <w:color w:val="000000"/>
          <w:sz w:val="22"/>
          <w:szCs w:val="22"/>
        </w:rPr>
      </w:pPr>
      <w:r w:rsidRPr="00EF666F">
        <w:rPr>
          <w:rFonts w:ascii="Arial" w:hAnsi="Arial" w:cs="Arial"/>
          <w:color w:val="000000"/>
          <w:sz w:val="22"/>
          <w:szCs w:val="22"/>
        </w:rPr>
        <w:t>dr n. med. Mirellę Śmigielską – Głównego Księgowego</w:t>
      </w:r>
    </w:p>
    <w:p w14:paraId="60659AE6" w14:textId="77777777" w:rsidR="00EB4490" w:rsidRPr="00EF666F" w:rsidRDefault="00EB4490" w:rsidP="00EB4490">
      <w:pPr>
        <w:autoSpaceDE w:val="0"/>
        <w:autoSpaceDN w:val="0"/>
        <w:jc w:val="center"/>
        <w:rPr>
          <w:rFonts w:ascii="Arial" w:hAnsi="Arial" w:cs="Arial"/>
          <w:b/>
          <w:sz w:val="22"/>
          <w:szCs w:val="22"/>
        </w:rPr>
      </w:pPr>
    </w:p>
    <w:p w14:paraId="34F45D65" w14:textId="77777777" w:rsidR="00EB4490" w:rsidRPr="00EF666F" w:rsidRDefault="00EB4490" w:rsidP="00EB4490">
      <w:pPr>
        <w:autoSpaceDE w:val="0"/>
        <w:autoSpaceDN w:val="0"/>
        <w:spacing w:before="60"/>
        <w:jc w:val="center"/>
        <w:rPr>
          <w:rFonts w:ascii="Arial" w:hAnsi="Arial" w:cs="Arial"/>
          <w:smallCaps/>
          <w:sz w:val="22"/>
          <w:szCs w:val="22"/>
        </w:rPr>
      </w:pPr>
      <w:r w:rsidRPr="00EF666F">
        <w:rPr>
          <w:rFonts w:ascii="Arial" w:hAnsi="Arial" w:cs="Arial"/>
          <w:b/>
          <w:sz w:val="22"/>
          <w:szCs w:val="22"/>
        </w:rPr>
        <w:t>§ 1</w:t>
      </w:r>
    </w:p>
    <w:p w14:paraId="1DAFBE7D" w14:textId="470FBD85" w:rsidR="00EB4490" w:rsidRPr="00EF666F" w:rsidRDefault="00EB4490" w:rsidP="00EB4490">
      <w:pPr>
        <w:numPr>
          <w:ilvl w:val="0"/>
          <w:numId w:val="52"/>
        </w:numPr>
        <w:tabs>
          <w:tab w:val="clear" w:pos="360"/>
          <w:tab w:val="left" w:pos="357"/>
          <w:tab w:val="right" w:leader="dot" w:pos="9638"/>
        </w:tabs>
        <w:spacing w:before="60" w:line="257" w:lineRule="auto"/>
        <w:ind w:left="357"/>
        <w:jc w:val="both"/>
        <w:rPr>
          <w:rFonts w:ascii="Arial" w:hAnsi="Arial" w:cs="Arial"/>
          <w:i/>
          <w:sz w:val="22"/>
          <w:szCs w:val="22"/>
        </w:rPr>
      </w:pPr>
      <w:r w:rsidRPr="00EF666F">
        <w:rPr>
          <w:rFonts w:ascii="Arial" w:hAnsi="Arial" w:cs="Arial"/>
          <w:sz w:val="22"/>
          <w:szCs w:val="22"/>
        </w:rPr>
        <w:t xml:space="preserve">W związku z zawarciem i realizacją Umowy </w:t>
      </w:r>
      <w:r w:rsidRPr="00EF666F">
        <w:rPr>
          <w:rFonts w:ascii="Arial" w:hAnsi="Arial" w:cs="Arial"/>
          <w:b/>
          <w:sz w:val="22"/>
          <w:szCs w:val="22"/>
        </w:rPr>
        <w:t xml:space="preserve">nr </w:t>
      </w:r>
      <w:r>
        <w:rPr>
          <w:rFonts w:ascii="Arial" w:hAnsi="Arial" w:cs="Arial"/>
          <w:b/>
          <w:sz w:val="22"/>
          <w:szCs w:val="22"/>
        </w:rPr>
        <w:t>41/2024</w:t>
      </w:r>
      <w:r w:rsidRPr="00EF666F">
        <w:rPr>
          <w:rFonts w:ascii="Arial" w:hAnsi="Arial" w:cs="Arial"/>
          <w:b/>
          <w:sz w:val="22"/>
          <w:szCs w:val="22"/>
        </w:rPr>
        <w:t xml:space="preserve"> z dnia …………….</w:t>
      </w:r>
      <w:r w:rsidRPr="00EF666F">
        <w:rPr>
          <w:rFonts w:ascii="Arial" w:hAnsi="Arial" w:cs="Arial"/>
          <w:sz w:val="22"/>
          <w:szCs w:val="22"/>
        </w:rPr>
        <w:t xml:space="preserve"> dotyczącej    ……………………….……………………………. </w:t>
      </w:r>
      <w:r w:rsidRPr="00EF666F">
        <w:rPr>
          <w:rFonts w:ascii="Arial" w:hAnsi="Arial" w:cs="Arial"/>
          <w:i/>
          <w:sz w:val="22"/>
          <w:szCs w:val="22"/>
        </w:rPr>
        <w:t>&lt;należy podać nr, datę, przedmiot umowy głównej&gt;</w:t>
      </w:r>
      <w:r w:rsidRPr="00EF666F">
        <w:rPr>
          <w:rFonts w:ascii="Arial" w:hAnsi="Arial" w:cs="Arial"/>
          <w:i/>
          <w:color w:val="70AD47"/>
          <w:sz w:val="22"/>
          <w:szCs w:val="22"/>
        </w:rPr>
        <w:t xml:space="preserve"> </w:t>
      </w:r>
      <w:r w:rsidRPr="00EF666F">
        <w:rPr>
          <w:rFonts w:ascii="Arial" w:hAnsi="Arial" w:cs="Arial"/>
          <w:sz w:val="22"/>
          <w:szCs w:val="22"/>
        </w:rPr>
        <w:t xml:space="preserve">zawartej przez Strony, Wielkopolskie Centrum Onkologii udziela </w:t>
      </w:r>
      <w:r w:rsidRPr="00EF666F">
        <w:rPr>
          <w:rFonts w:ascii="Arial" w:hAnsi="Arial" w:cs="Arial"/>
          <w:b/>
          <w:sz w:val="22"/>
          <w:szCs w:val="22"/>
        </w:rPr>
        <w:t>…………………</w:t>
      </w:r>
      <w:r>
        <w:rPr>
          <w:rFonts w:ascii="Arial" w:hAnsi="Arial" w:cs="Arial"/>
          <w:b/>
          <w:sz w:val="22"/>
          <w:szCs w:val="22"/>
        </w:rPr>
        <w:t>……….</w:t>
      </w:r>
      <w:r w:rsidRPr="00EF666F">
        <w:rPr>
          <w:rFonts w:ascii="Arial" w:hAnsi="Arial" w:cs="Arial"/>
          <w:b/>
          <w:sz w:val="22"/>
          <w:szCs w:val="22"/>
        </w:rPr>
        <w:t>…….</w:t>
      </w:r>
      <w:r w:rsidRPr="00EF666F">
        <w:rPr>
          <w:rFonts w:ascii="Arial" w:hAnsi="Arial" w:cs="Arial"/>
          <w:color w:val="70AD47"/>
          <w:sz w:val="22"/>
          <w:szCs w:val="22"/>
        </w:rPr>
        <w:t xml:space="preserve"> </w:t>
      </w:r>
      <w:r w:rsidRPr="00EF666F">
        <w:rPr>
          <w:rFonts w:ascii="Arial" w:hAnsi="Arial" w:cs="Arial"/>
          <w:i/>
          <w:sz w:val="22"/>
          <w:szCs w:val="22"/>
        </w:rPr>
        <w:t>&lt;Zleceniobiorcy/Wykonawcy&gt;</w:t>
      </w:r>
      <w:r w:rsidRPr="00EF666F">
        <w:rPr>
          <w:rFonts w:ascii="Arial" w:hAnsi="Arial" w:cs="Arial"/>
          <w:color w:val="0070C0"/>
          <w:sz w:val="22"/>
          <w:szCs w:val="22"/>
        </w:rPr>
        <w:t xml:space="preserve"> - </w:t>
      </w:r>
      <w:r w:rsidRPr="00EF666F">
        <w:rPr>
          <w:rFonts w:ascii="Arial" w:hAnsi="Arial" w:cs="Arial"/>
          <w:sz w:val="22"/>
          <w:szCs w:val="22"/>
        </w:rPr>
        <w:t>dostępu zdalnego do środowiska informatycznego Zleceniodawcy na zasadach i w celu określonym w niniejszej Umowie</w:t>
      </w:r>
      <w:r w:rsidRPr="00EF666F">
        <w:rPr>
          <w:rFonts w:ascii="Arial" w:hAnsi="Arial" w:cs="Arial"/>
          <w:i/>
          <w:sz w:val="22"/>
          <w:szCs w:val="22"/>
        </w:rPr>
        <w:t>.</w:t>
      </w:r>
    </w:p>
    <w:p w14:paraId="7A2B903B"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 xml:space="preserve">Rozpoczęcie realizacji usług zdalnego dostępu oraz przetwarzania danych osobowych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14:paraId="74492AEE"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oświadcza, iż w ramach realizacji przedmiotu Umowy osoby ze strony Zleceniobiorcy/Wykonawcy wykonujące Umowę będą miały dostęp do danych osobowych przetwarzanych na urządzeniach i w systemach, do których dostęp ten będzie realizowany.</w:t>
      </w:r>
    </w:p>
    <w:p w14:paraId="3600E446"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zobowiązuje się do przetwarzania danych osobowych zgodnie z niniejszą Umową, przepisami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EF666F">
        <w:rPr>
          <w:rFonts w:ascii="Arial" w:hAnsi="Arial" w:cs="Arial"/>
          <w:sz w:val="22"/>
          <w:szCs w:val="22"/>
        </w:rPr>
        <w:t>Dz.Urz.UE.L</w:t>
      </w:r>
      <w:proofErr w:type="spellEnd"/>
      <w:r w:rsidRPr="00EF666F">
        <w:rPr>
          <w:rFonts w:ascii="Arial" w:hAnsi="Arial" w:cs="Arial"/>
          <w:sz w:val="22"/>
          <w:szCs w:val="22"/>
        </w:rPr>
        <w:t xml:space="preserve"> Nr 119, str. 1) (zwanego w dalszej części Umowy „Rozporządzeniem”) oraz innymi przepisami prawa powszechnie obowiązującego, które chronią prawa osób, których dane dotyczą.</w:t>
      </w:r>
    </w:p>
    <w:p w14:paraId="5B4215FD"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oświadcza, że stosuje środki bezpieczeństwa spełniające wymogi przepisów Rozporządzenia i dołoży należytej staranności przy przetwarzaniu danych osobowych.</w:t>
      </w:r>
    </w:p>
    <w:p w14:paraId="11526C78"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b/>
          <w:sz w:val="22"/>
          <w:szCs w:val="22"/>
        </w:rPr>
      </w:pPr>
      <w:r w:rsidRPr="00EF666F">
        <w:rPr>
          <w:rFonts w:ascii="Arial" w:hAnsi="Arial" w:cs="Arial"/>
          <w:sz w:val="22"/>
          <w:szCs w:val="22"/>
        </w:rPr>
        <w:t xml:space="preserve">Przed rozpoczęciem realizacji usługi Zleceniobiorca/Wykonawca jest zobligowany do wdrożenia odpowiednich środków technicznych i organizacyjnych mających na celu </w:t>
      </w:r>
      <w:r w:rsidRPr="00EF666F">
        <w:rPr>
          <w:rFonts w:ascii="Arial" w:hAnsi="Arial" w:cs="Arial"/>
          <w:sz w:val="22"/>
          <w:szCs w:val="22"/>
        </w:rPr>
        <w:lastRenderedPageBreak/>
        <w:t>zapewnienie adekwatnego poziomu bezpieczeństwa danych osobowych z uwzględnieniem zakresu usług świadczonych przez Zleceniobiorcę/Wykonawcę.</w:t>
      </w:r>
    </w:p>
    <w:p w14:paraId="2217FE1A"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Zleceniodawca zezwala na zdalny dostęp Zleceniobiorcy/Wykonawcy do systemu informatycznego o nazwie:</w:t>
      </w:r>
    </w:p>
    <w:p w14:paraId="0D7C025E" w14:textId="77777777" w:rsidR="00EB4490" w:rsidRPr="00EF666F" w:rsidRDefault="00EB4490" w:rsidP="00EB4490">
      <w:pPr>
        <w:tabs>
          <w:tab w:val="left" w:pos="357"/>
          <w:tab w:val="left" w:leader="dot" w:pos="9072"/>
        </w:tabs>
        <w:spacing w:before="60" w:line="257" w:lineRule="auto"/>
        <w:ind w:left="357"/>
        <w:jc w:val="both"/>
        <w:rPr>
          <w:rFonts w:ascii="Arial" w:hAnsi="Arial" w:cs="Arial"/>
          <w:sz w:val="22"/>
          <w:szCs w:val="22"/>
        </w:rPr>
      </w:pPr>
      <w:r w:rsidRPr="00EF666F">
        <w:rPr>
          <w:rFonts w:ascii="Arial" w:hAnsi="Arial" w:cs="Arial"/>
          <w:sz w:val="22"/>
          <w:szCs w:val="22"/>
        </w:rPr>
        <w:tab/>
        <w:t>………………………………………………………………………………………………………</w:t>
      </w:r>
    </w:p>
    <w:p w14:paraId="6973783C" w14:textId="77777777" w:rsidR="00EB4490" w:rsidRPr="00EF666F" w:rsidRDefault="00EB4490" w:rsidP="00EB4490">
      <w:pPr>
        <w:tabs>
          <w:tab w:val="left" w:pos="357"/>
          <w:tab w:val="left" w:pos="6804"/>
          <w:tab w:val="left" w:leader="dot" w:pos="8931"/>
        </w:tabs>
        <w:spacing w:before="60" w:line="257" w:lineRule="auto"/>
        <w:ind w:left="357"/>
        <w:rPr>
          <w:rFonts w:ascii="Arial" w:hAnsi="Arial" w:cs="Arial"/>
          <w:sz w:val="22"/>
          <w:szCs w:val="22"/>
        </w:rPr>
      </w:pPr>
      <w:r w:rsidRPr="00EF666F">
        <w:rPr>
          <w:rFonts w:ascii="Arial" w:hAnsi="Arial" w:cs="Arial"/>
          <w:sz w:val="22"/>
          <w:szCs w:val="22"/>
        </w:rPr>
        <w:t>zgodnie z niniejszymi zasadami:</w:t>
      </w:r>
    </w:p>
    <w:p w14:paraId="0DD87675" w14:textId="77777777" w:rsidR="00EB4490" w:rsidRPr="00EF666F" w:rsidRDefault="00EB4490" w:rsidP="00EB4490">
      <w:pPr>
        <w:numPr>
          <w:ilvl w:val="0"/>
          <w:numId w:val="4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dostęp jest realizowany tylko dla osób upoważnionych do przetwarzania danych osobowych, którego imienną listę Zleceniobiorca/Wykonawca przedstawia Kierownikowi Działu Informatyki Zleceniodawcy w terminie 7 dni od daty zawarcia Umowy,</w:t>
      </w:r>
    </w:p>
    <w:p w14:paraId="4445261E" w14:textId="77777777" w:rsidR="00EB4490" w:rsidRPr="00EF666F" w:rsidRDefault="00EB4490" w:rsidP="00EB4490">
      <w:pPr>
        <w:numPr>
          <w:ilvl w:val="0"/>
          <w:numId w:val="48"/>
        </w:numPr>
        <w:tabs>
          <w:tab w:val="left" w:pos="357"/>
          <w:tab w:val="left" w:pos="425"/>
        </w:tabs>
        <w:spacing w:before="60" w:line="257" w:lineRule="auto"/>
        <w:ind w:left="714" w:hanging="357"/>
        <w:jc w:val="both"/>
        <w:rPr>
          <w:rFonts w:ascii="Arial" w:hAnsi="Arial" w:cs="Arial"/>
          <w:sz w:val="22"/>
          <w:szCs w:val="22"/>
        </w:rPr>
      </w:pPr>
      <w:r w:rsidRPr="00EF666F">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przetwarzania danych osobowych oraz zdalnego dostępu do tych danych,</w:t>
      </w:r>
    </w:p>
    <w:p w14:paraId="2BD42EE8" w14:textId="77777777" w:rsidR="00EB4490" w:rsidRPr="00EF666F" w:rsidRDefault="00EB4490" w:rsidP="00EB4490">
      <w:pPr>
        <w:numPr>
          <w:ilvl w:val="0"/>
          <w:numId w:val="48"/>
        </w:numPr>
        <w:tabs>
          <w:tab w:val="left" w:pos="357"/>
          <w:tab w:val="left" w:pos="425"/>
        </w:tabs>
        <w:spacing w:before="60" w:line="257" w:lineRule="auto"/>
        <w:ind w:left="714" w:hanging="357"/>
        <w:jc w:val="both"/>
        <w:rPr>
          <w:rFonts w:ascii="Arial" w:hAnsi="Arial" w:cs="Arial"/>
          <w:sz w:val="22"/>
          <w:szCs w:val="22"/>
        </w:rPr>
      </w:pPr>
      <w:r w:rsidRPr="00EF666F">
        <w:rPr>
          <w:rFonts w:ascii="Arial" w:hAnsi="Arial" w:cs="Arial"/>
          <w:sz w:val="22"/>
          <w:szCs w:val="22"/>
        </w:rPr>
        <w:t>dostęp z użyciem szyfrowanego protokołu ………………………………………………. wyłącznie ze stałego(</w:t>
      </w:r>
      <w:proofErr w:type="spellStart"/>
      <w:r w:rsidRPr="00EF666F">
        <w:rPr>
          <w:rFonts w:ascii="Arial" w:hAnsi="Arial" w:cs="Arial"/>
          <w:sz w:val="22"/>
          <w:szCs w:val="22"/>
        </w:rPr>
        <w:t>ych</w:t>
      </w:r>
      <w:proofErr w:type="spellEnd"/>
      <w:r w:rsidRPr="00EF666F">
        <w:rPr>
          <w:rFonts w:ascii="Arial" w:hAnsi="Arial" w:cs="Arial"/>
          <w:sz w:val="22"/>
          <w:szCs w:val="22"/>
        </w:rPr>
        <w:t>) adresu(ów) IP Zleceniobiorcy/Wykonawcy:</w:t>
      </w:r>
    </w:p>
    <w:p w14:paraId="0618443D" w14:textId="77777777" w:rsidR="00EB4490" w:rsidRPr="00EF666F" w:rsidRDefault="00EB4490" w:rsidP="00EB4490">
      <w:pPr>
        <w:tabs>
          <w:tab w:val="left" w:pos="357"/>
          <w:tab w:val="left" w:pos="425"/>
        </w:tabs>
        <w:spacing w:before="60" w:line="257" w:lineRule="auto"/>
        <w:ind w:left="714"/>
        <w:jc w:val="both"/>
        <w:rPr>
          <w:rFonts w:ascii="Arial" w:hAnsi="Arial" w:cs="Arial"/>
          <w:sz w:val="22"/>
          <w:szCs w:val="22"/>
        </w:rPr>
      </w:pPr>
      <w:r w:rsidRPr="00EF666F">
        <w:rPr>
          <w:rFonts w:ascii="Arial" w:hAnsi="Arial" w:cs="Arial"/>
          <w:sz w:val="22"/>
          <w:szCs w:val="22"/>
        </w:rPr>
        <w:t>……………………………………….……………………………………………………………………………………………………………………………………………………………</w:t>
      </w:r>
    </w:p>
    <w:p w14:paraId="6BFE9659" w14:textId="77777777" w:rsidR="00EB4490" w:rsidRPr="00EF666F" w:rsidRDefault="00EB4490" w:rsidP="00EB4490">
      <w:pPr>
        <w:numPr>
          <w:ilvl w:val="0"/>
          <w:numId w:val="4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61-88-50-636 lub 61-88-50-883</w:t>
      </w:r>
    </w:p>
    <w:p w14:paraId="20DACB65" w14:textId="77777777" w:rsidR="00EB4490" w:rsidRPr="00EF666F" w:rsidRDefault="00EB4490" w:rsidP="00EB4490">
      <w:pPr>
        <w:numPr>
          <w:ilvl w:val="0"/>
          <w:numId w:val="4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f. niniejszego ustępu,</w:t>
      </w:r>
    </w:p>
    <w:p w14:paraId="04B9AD4C" w14:textId="77777777" w:rsidR="00EB4490" w:rsidRPr="00EF666F" w:rsidRDefault="00EB4490" w:rsidP="00EB4490">
      <w:pPr>
        <w:numPr>
          <w:ilvl w:val="0"/>
          <w:numId w:val="4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6239FAA6" w14:textId="77777777" w:rsidR="00EB4490" w:rsidRPr="00EF666F" w:rsidRDefault="00EB4490" w:rsidP="00EB4490">
      <w:pPr>
        <w:numPr>
          <w:ilvl w:val="0"/>
          <w:numId w:val="4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65519B6D"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w ramach pracy w sieci WCO zobowiązuje się do:</w:t>
      </w:r>
    </w:p>
    <w:p w14:paraId="06C49EBC"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przestrzegania przepisów niniejszej Umowy oraz przepisów Rozporządzenia,</w:t>
      </w:r>
    </w:p>
    <w:p w14:paraId="400A489F"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6590C9AF" w14:textId="77777777" w:rsidR="00EB4490" w:rsidRPr="00EF666F" w:rsidRDefault="00EB4490" w:rsidP="00EB4490">
      <w:pPr>
        <w:numPr>
          <w:ilvl w:val="0"/>
          <w:numId w:val="49"/>
        </w:numPr>
        <w:tabs>
          <w:tab w:val="left" w:pos="357"/>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7E963B2D"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nieuruchamiania aplikacji, które mogą zakłócać lub destabilizować pracę systemu lub sieci komputerowej, bądź naruszyć prywatność zasobów systemowych,</w:t>
      </w:r>
    </w:p>
    <w:p w14:paraId="6469302C"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nieprzekazywania danych dostępowych osobom trzecim,</w:t>
      </w:r>
    </w:p>
    <w:p w14:paraId="3269E785"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nieprzesyłania i nieudostępniania treści mogących naruszyć przepisy Rozporządzenia, czyjeś dobra osobiste lub narażałyby te osoby na straty moralne lub materialne,</w:t>
      </w:r>
    </w:p>
    <w:p w14:paraId="23E3A37F"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przestrzegania przyjętych zasad współżycia społecznego, dobrych obyczajów oraz norm etycznych i przestrzegania ogólnie przyjętych zasad etykiety sieciowej,</w:t>
      </w:r>
    </w:p>
    <w:p w14:paraId="6F04123B"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lastRenderedPageBreak/>
        <w:t>nierozpowszechniania wirusów komputerowych mogących uszkodzić komputery innych użytkowników sieci WCO i Internetu,</w:t>
      </w:r>
    </w:p>
    <w:p w14:paraId="0A3C4C23"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niewysyłania masowej poczty kierowanej do losowych odbiorców (SPAM),</w:t>
      </w:r>
    </w:p>
    <w:p w14:paraId="46418101"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nierozpowszechniania informacji o charakterze komercyjnym, reklamowym lub politycznym, ani świadczenia usług drogą elektroniczną w rozumieniu Ustawy o świadczeniu usług drogą elektroniczną,</w:t>
      </w:r>
    </w:p>
    <w:p w14:paraId="59FED63C"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zabezpieczenia komputera poprzez m.in. ochronę antywirusową, uaktualnianie oprogramowania systemowego i użytkowego i zabezpieczenie komputera przed dostępem osób nieuprawnionych w tym wdrożone mechanizmy szyfrowania nośników wykorzystywanych do realizacji Umowy,</w:t>
      </w:r>
    </w:p>
    <w:p w14:paraId="206D9198"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niepodejmowania prób korzystania z zasobów chronionych, jeżeli nie posiada stosownego zezwolenia,</w:t>
      </w:r>
    </w:p>
    <w:p w14:paraId="267726DF" w14:textId="108EF0CE"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 xml:space="preserve">utrzymania zdolności ciągłego zapewnienia poufności, integralności, dostępności </w:t>
      </w:r>
      <w:r>
        <w:rPr>
          <w:rFonts w:ascii="Arial" w:hAnsi="Arial" w:cs="Arial"/>
          <w:sz w:val="22"/>
          <w:szCs w:val="22"/>
        </w:rPr>
        <w:t xml:space="preserve">       </w:t>
      </w:r>
      <w:r w:rsidRPr="00EF666F">
        <w:rPr>
          <w:rFonts w:ascii="Arial" w:hAnsi="Arial" w:cs="Arial"/>
          <w:sz w:val="22"/>
          <w:szCs w:val="22"/>
        </w:rPr>
        <w:t xml:space="preserve">                  i odporności systemów i usług przetwarzania, </w:t>
      </w:r>
    </w:p>
    <w:p w14:paraId="441B0AC2" w14:textId="60FCEA94"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 xml:space="preserve">utrzymania zdolności do szybkiego przywrócenia dostępności danych osobowych  </w:t>
      </w:r>
      <w:r>
        <w:rPr>
          <w:rFonts w:ascii="Arial" w:hAnsi="Arial" w:cs="Arial"/>
          <w:sz w:val="22"/>
          <w:szCs w:val="22"/>
        </w:rPr>
        <w:t xml:space="preserve">       </w:t>
      </w:r>
      <w:r w:rsidRPr="00EF666F">
        <w:rPr>
          <w:rFonts w:ascii="Arial" w:hAnsi="Arial" w:cs="Arial"/>
          <w:sz w:val="22"/>
          <w:szCs w:val="22"/>
        </w:rPr>
        <w:t xml:space="preserve">               i dostępu do nich w razie incydentu fizycznego lub technicznego,</w:t>
      </w:r>
    </w:p>
    <w:p w14:paraId="5C7894D5"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stosowania się do zaleceń WCO w sprawach dotyczących bezpieczeństwa i funkcjonowania komputerów w sieci, a także efektywności ich eksploatacji w sieci.</w:t>
      </w:r>
    </w:p>
    <w:p w14:paraId="18F29FD9" w14:textId="77777777" w:rsidR="00EB4490" w:rsidRPr="00EF666F" w:rsidRDefault="00EB4490" w:rsidP="00EB4490">
      <w:pPr>
        <w:numPr>
          <w:ilvl w:val="0"/>
          <w:numId w:val="52"/>
        </w:numPr>
        <w:tabs>
          <w:tab w:val="clear" w:pos="360"/>
          <w:tab w:val="left" w:pos="357"/>
        </w:tabs>
        <w:spacing w:before="60" w:line="257" w:lineRule="auto"/>
        <w:ind w:left="357"/>
        <w:jc w:val="both"/>
        <w:rPr>
          <w:rFonts w:ascii="Arial" w:hAnsi="Arial" w:cs="Arial"/>
          <w:sz w:val="22"/>
          <w:szCs w:val="22"/>
        </w:rPr>
      </w:pPr>
      <w:r w:rsidRPr="00EF666F">
        <w:rPr>
          <w:rFonts w:ascii="Arial" w:hAnsi="Arial" w:cs="Arial"/>
          <w:sz w:val="22"/>
          <w:szCs w:val="22"/>
        </w:rPr>
        <w:t>Zleceniobiorca/Wykonawca ponosi odpowiedzialność:</w:t>
      </w:r>
    </w:p>
    <w:p w14:paraId="2EEB13F6" w14:textId="502192AA" w:rsidR="00EB4490" w:rsidRPr="00EF666F" w:rsidRDefault="00EB4490" w:rsidP="00EB4490">
      <w:pPr>
        <w:numPr>
          <w:ilvl w:val="0"/>
          <w:numId w:val="50"/>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za podejmowane przez siebie działania, ze szczególnym uwzględnieniem działań mogących stanowić naruszenie przepisów prawa, w szczególności naruszenia własności intelektualnej nie należącej do użytkownika, poprzez instalację</w:t>
      </w:r>
      <w:r>
        <w:rPr>
          <w:rFonts w:ascii="Arial" w:hAnsi="Arial" w:cs="Arial"/>
          <w:sz w:val="22"/>
          <w:szCs w:val="22"/>
        </w:rPr>
        <w:t xml:space="preserve"> </w:t>
      </w:r>
      <w:r w:rsidRPr="00EF666F">
        <w:rPr>
          <w:rFonts w:ascii="Arial" w:hAnsi="Arial" w:cs="Arial"/>
          <w:sz w:val="22"/>
          <w:szCs w:val="22"/>
        </w:rPr>
        <w:t>i rozpowszechnianie nielicencjonowanego (nielegalnego) oprogramowania, nagrań audio i wideo jak również wszelkich innych treści chronionych prawem autorskim,</w:t>
      </w:r>
    </w:p>
    <w:p w14:paraId="0B698CD4" w14:textId="77777777" w:rsidR="00EB4490" w:rsidRPr="00EF666F" w:rsidRDefault="00EB4490" w:rsidP="00EB4490">
      <w:pPr>
        <w:numPr>
          <w:ilvl w:val="0"/>
          <w:numId w:val="50"/>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6B4C46ED" w14:textId="77777777" w:rsidR="00EB4490" w:rsidRPr="00EF666F" w:rsidRDefault="00EB4490" w:rsidP="00EB4490">
      <w:pPr>
        <w:numPr>
          <w:ilvl w:val="0"/>
          <w:numId w:val="50"/>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działania mogące narazić na uszczerbek dobre imię WCO.</w:t>
      </w:r>
    </w:p>
    <w:p w14:paraId="6849EEDA" w14:textId="77777777" w:rsidR="00EB4490" w:rsidRPr="00EF666F" w:rsidRDefault="00EB4490" w:rsidP="00EB4490">
      <w:pPr>
        <w:numPr>
          <w:ilvl w:val="0"/>
          <w:numId w:val="52"/>
        </w:numPr>
        <w:tabs>
          <w:tab w:val="clear" w:pos="360"/>
          <w:tab w:val="left" w:pos="357"/>
          <w:tab w:val="left" w:pos="3885"/>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 Zleceniodawcą możliwe jest nadanie uprawnień administratora w celu realizacji przedmiotu Umowy.</w:t>
      </w:r>
    </w:p>
    <w:p w14:paraId="775D0BAA" w14:textId="77777777" w:rsidR="00EB4490" w:rsidRPr="00EF666F" w:rsidRDefault="00EB4490" w:rsidP="00EB4490">
      <w:pPr>
        <w:numPr>
          <w:ilvl w:val="0"/>
          <w:numId w:val="52"/>
        </w:numPr>
        <w:tabs>
          <w:tab w:val="clear" w:pos="360"/>
          <w:tab w:val="left" w:pos="357"/>
          <w:tab w:val="left" w:pos="3885"/>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nie jest uprawniony do udostępniania danych osobowych osobom trzecim, a każde żądanie udostępnienia danych osobowych skierowane bezpośrednio do Zleceniobiorcy/Wykonawcy winno być niezwłocznie przekazane Zleceniodawcy, chyba że Zleceniobiorca/Wykonawca jest obowiązany do udostępnienia danych osobowych na żądanie uprawnionego organu działającego zgodnie z obowiązującymi przepisami prawa.</w:t>
      </w:r>
    </w:p>
    <w:p w14:paraId="47957D3B"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Zleceniodawcy przysługuje prawo do żądania przedłożenia pisemnych lub ustnych informacji przez Zleceniobiorcę/Wykonawcę na pytania dotyczące wypełniania warunków Umowy w tym informacji  o zabezpieczeniach technicznych i organizacyjnych.</w:t>
      </w:r>
    </w:p>
    <w:p w14:paraId="4870B4CC" w14:textId="77777777" w:rsidR="00EB4490" w:rsidRDefault="00EB4490" w:rsidP="00EB4490">
      <w:pPr>
        <w:spacing w:before="60" w:line="257" w:lineRule="auto"/>
        <w:jc w:val="center"/>
        <w:rPr>
          <w:rFonts w:ascii="Arial" w:hAnsi="Arial" w:cs="Arial"/>
          <w:b/>
          <w:sz w:val="22"/>
          <w:szCs w:val="22"/>
        </w:rPr>
      </w:pPr>
    </w:p>
    <w:p w14:paraId="4CF21FAB" w14:textId="33045654" w:rsidR="00EB4490" w:rsidRPr="00EF666F" w:rsidRDefault="00EB4490" w:rsidP="00EB4490">
      <w:pPr>
        <w:spacing w:before="60" w:line="257" w:lineRule="auto"/>
        <w:jc w:val="center"/>
        <w:rPr>
          <w:rFonts w:ascii="Arial" w:hAnsi="Arial" w:cs="Arial"/>
          <w:b/>
          <w:sz w:val="22"/>
          <w:szCs w:val="22"/>
        </w:rPr>
      </w:pPr>
      <w:r w:rsidRPr="00EF666F">
        <w:rPr>
          <w:rFonts w:ascii="Arial" w:hAnsi="Arial" w:cs="Arial"/>
          <w:b/>
          <w:sz w:val="22"/>
          <w:szCs w:val="22"/>
        </w:rPr>
        <w:t>§ 2</w:t>
      </w:r>
    </w:p>
    <w:p w14:paraId="7FB5B7C9" w14:textId="77777777" w:rsidR="00EB4490" w:rsidRPr="00EF666F" w:rsidRDefault="00EB4490" w:rsidP="00EB4490">
      <w:pPr>
        <w:spacing w:before="60" w:line="257" w:lineRule="auto"/>
        <w:jc w:val="center"/>
        <w:rPr>
          <w:rFonts w:ascii="Arial" w:hAnsi="Arial" w:cs="Arial"/>
          <w:b/>
          <w:sz w:val="22"/>
          <w:szCs w:val="22"/>
        </w:rPr>
      </w:pPr>
      <w:r w:rsidRPr="00EF666F">
        <w:rPr>
          <w:rFonts w:ascii="Arial" w:hAnsi="Arial" w:cs="Arial"/>
          <w:b/>
          <w:sz w:val="22"/>
          <w:szCs w:val="22"/>
        </w:rPr>
        <w:t>Postanowienia końcowe</w:t>
      </w:r>
    </w:p>
    <w:p w14:paraId="7958A3F6"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 xml:space="preserve">Osoba uprawnioną do reprezentowania Zleceniodawcy w kwestiach dotyczących postanowień Umowy jest Mirosława </w:t>
      </w:r>
      <w:proofErr w:type="spellStart"/>
      <w:r w:rsidRPr="00EF666F">
        <w:rPr>
          <w:rFonts w:ascii="Arial" w:hAnsi="Arial" w:cs="Arial"/>
          <w:sz w:val="22"/>
          <w:szCs w:val="22"/>
        </w:rPr>
        <w:t>Mocydlarz-Adamcewicz</w:t>
      </w:r>
      <w:proofErr w:type="spellEnd"/>
      <w:r w:rsidRPr="00EF666F">
        <w:rPr>
          <w:rFonts w:ascii="Arial" w:hAnsi="Arial" w:cs="Arial"/>
          <w:sz w:val="22"/>
          <w:szCs w:val="22"/>
        </w:rPr>
        <w:t xml:space="preserve"> tel. 61/88 50 678 oraz Dariusz Kowalczyk tel. 61/88 50 833.</w:t>
      </w:r>
    </w:p>
    <w:p w14:paraId="5896FDA4"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Osobami uprawnionymi do realizacji umowy ze strony Zleceniodawcy są pracownicy Działu Informatyki.</w:t>
      </w:r>
    </w:p>
    <w:p w14:paraId="338D5E5C"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lastRenderedPageBreak/>
        <w:t>Zleceniobiorca/Wykonawca ma obowiązek zastosować się do wskazań Zleceniodawcy mających na celu usunięcie uchybień stwierdzonych lub poprawę stanu bezpieczeństwa dostępu zdalnego.</w:t>
      </w:r>
    </w:p>
    <w:p w14:paraId="5169CAD5"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Wszelkie zmiany niniejszej Umowy wymagają zachowania formy pisemnej pod rygorem nieważności.</w:t>
      </w:r>
    </w:p>
    <w:p w14:paraId="62973E4B"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Niniejsza Umowa obowiązuje na czas trwania Umowy, o której mowa w § 1 pkt. 1.</w:t>
      </w:r>
    </w:p>
    <w:p w14:paraId="5F3DB92F"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Umowa została sporządzona w dwóch jednobrzmiących egzemplarzach dla każdej ze stron.</w:t>
      </w:r>
    </w:p>
    <w:p w14:paraId="5DF6162A" w14:textId="77777777" w:rsidR="00EB4490" w:rsidRPr="00EF666F" w:rsidRDefault="00EB4490" w:rsidP="00EB4490">
      <w:pPr>
        <w:tabs>
          <w:tab w:val="left" w:pos="357"/>
        </w:tabs>
        <w:spacing w:before="60"/>
        <w:jc w:val="both"/>
        <w:rPr>
          <w:rFonts w:ascii="Arial" w:hAnsi="Arial" w:cs="Arial"/>
          <w:sz w:val="22"/>
          <w:szCs w:val="22"/>
        </w:rPr>
      </w:pPr>
    </w:p>
    <w:p w14:paraId="44BD3E25" w14:textId="77777777" w:rsidR="00EB4490" w:rsidRPr="00EF666F" w:rsidRDefault="00EB4490" w:rsidP="00EB4490">
      <w:pPr>
        <w:spacing w:before="60"/>
        <w:jc w:val="both"/>
        <w:rPr>
          <w:rFonts w:ascii="Arial" w:hAnsi="Arial" w:cs="Arial"/>
          <w:sz w:val="22"/>
          <w:szCs w:val="22"/>
        </w:rPr>
      </w:pPr>
      <w:r>
        <w:rPr>
          <w:rFonts w:ascii="Arial" w:hAnsi="Arial" w:cs="Arial"/>
          <w:sz w:val="22"/>
          <w:szCs w:val="22"/>
        </w:rPr>
        <w:t xml:space="preserve">     </w:t>
      </w:r>
      <w:r w:rsidRPr="00EF666F">
        <w:rPr>
          <w:rFonts w:ascii="Arial" w:hAnsi="Arial" w:cs="Arial"/>
          <w:sz w:val="22"/>
          <w:szCs w:val="22"/>
        </w:rPr>
        <w:t xml:space="preserve">    Zleceniodawca</w:t>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t xml:space="preserve">     Zleceniobiorca / Wykonawca</w:t>
      </w:r>
    </w:p>
    <w:p w14:paraId="2B05F912" w14:textId="77777777" w:rsidR="00EB4490" w:rsidRPr="00EF666F" w:rsidRDefault="00EB4490" w:rsidP="00EB4490">
      <w:pPr>
        <w:spacing w:before="60"/>
        <w:ind w:firstLine="426"/>
        <w:jc w:val="both"/>
        <w:rPr>
          <w:rFonts w:ascii="Arial" w:hAnsi="Arial" w:cs="Arial"/>
          <w:sz w:val="22"/>
          <w:szCs w:val="22"/>
        </w:rPr>
      </w:pPr>
      <w:r w:rsidRPr="00EF666F">
        <w:rPr>
          <w:rFonts w:ascii="Arial" w:hAnsi="Arial" w:cs="Arial"/>
          <w:sz w:val="22"/>
          <w:szCs w:val="22"/>
        </w:rPr>
        <w:t>(podpis i pieczęć)</w:t>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t>(podpis i pieczęć)</w:t>
      </w:r>
    </w:p>
    <w:p w14:paraId="25EE4EDD" w14:textId="4F6F5973" w:rsidR="00312207" w:rsidRDefault="00312207" w:rsidP="00E22708">
      <w:pPr>
        <w:tabs>
          <w:tab w:val="left" w:pos="5812"/>
        </w:tabs>
        <w:rPr>
          <w:rFonts w:ascii="Arial" w:eastAsia="Arial Unicode MS" w:hAnsi="Arial" w:cs="Arial"/>
          <w:b/>
          <w:sz w:val="22"/>
          <w:szCs w:val="22"/>
        </w:rPr>
      </w:pPr>
    </w:p>
    <w:p w14:paraId="7DC76F55" w14:textId="670718EC" w:rsidR="00EB4490" w:rsidRDefault="00EB4490" w:rsidP="00E22708">
      <w:pPr>
        <w:tabs>
          <w:tab w:val="left" w:pos="5812"/>
        </w:tabs>
        <w:rPr>
          <w:rFonts w:ascii="Arial" w:eastAsia="Arial Unicode MS" w:hAnsi="Arial" w:cs="Arial"/>
          <w:b/>
          <w:sz w:val="22"/>
          <w:szCs w:val="22"/>
        </w:rPr>
      </w:pPr>
    </w:p>
    <w:p w14:paraId="1653F81E" w14:textId="2E625D55" w:rsidR="00EB4490" w:rsidRDefault="00EB4490" w:rsidP="00E22708">
      <w:pPr>
        <w:tabs>
          <w:tab w:val="left" w:pos="5812"/>
        </w:tabs>
        <w:rPr>
          <w:rFonts w:ascii="Arial" w:eastAsia="Arial Unicode MS" w:hAnsi="Arial" w:cs="Arial"/>
          <w:b/>
          <w:sz w:val="22"/>
          <w:szCs w:val="22"/>
        </w:rPr>
      </w:pPr>
    </w:p>
    <w:p w14:paraId="0EA355D5" w14:textId="2B207897" w:rsidR="00EB4490" w:rsidRDefault="00EB4490" w:rsidP="00E22708">
      <w:pPr>
        <w:tabs>
          <w:tab w:val="left" w:pos="5812"/>
        </w:tabs>
        <w:rPr>
          <w:rFonts w:ascii="Arial" w:eastAsia="Arial Unicode MS" w:hAnsi="Arial" w:cs="Arial"/>
          <w:b/>
          <w:sz w:val="22"/>
          <w:szCs w:val="22"/>
        </w:rPr>
      </w:pPr>
    </w:p>
    <w:p w14:paraId="17BEF2C7" w14:textId="13747F6F" w:rsidR="00EB4490" w:rsidRDefault="00EB4490" w:rsidP="00E22708">
      <w:pPr>
        <w:tabs>
          <w:tab w:val="left" w:pos="5812"/>
        </w:tabs>
        <w:rPr>
          <w:rFonts w:ascii="Arial" w:eastAsia="Arial Unicode MS" w:hAnsi="Arial" w:cs="Arial"/>
          <w:b/>
          <w:sz w:val="22"/>
          <w:szCs w:val="22"/>
        </w:rPr>
      </w:pPr>
    </w:p>
    <w:p w14:paraId="77496F35" w14:textId="573C32B2" w:rsidR="00EB4490" w:rsidRDefault="00EB4490" w:rsidP="00E22708">
      <w:pPr>
        <w:tabs>
          <w:tab w:val="left" w:pos="5812"/>
        </w:tabs>
        <w:rPr>
          <w:rFonts w:ascii="Arial" w:eastAsia="Arial Unicode MS" w:hAnsi="Arial" w:cs="Arial"/>
          <w:b/>
          <w:sz w:val="22"/>
          <w:szCs w:val="22"/>
        </w:rPr>
      </w:pPr>
    </w:p>
    <w:p w14:paraId="3B71CCFA" w14:textId="17D16565" w:rsidR="00EB4490" w:rsidRDefault="00EB4490" w:rsidP="00E22708">
      <w:pPr>
        <w:tabs>
          <w:tab w:val="left" w:pos="5812"/>
        </w:tabs>
        <w:rPr>
          <w:rFonts w:ascii="Arial" w:eastAsia="Arial Unicode MS" w:hAnsi="Arial" w:cs="Arial"/>
          <w:b/>
          <w:sz w:val="22"/>
          <w:szCs w:val="22"/>
        </w:rPr>
      </w:pPr>
    </w:p>
    <w:p w14:paraId="572B8D9C" w14:textId="3CE4832C" w:rsidR="00EB4490" w:rsidRDefault="00EB4490" w:rsidP="00E22708">
      <w:pPr>
        <w:tabs>
          <w:tab w:val="left" w:pos="5812"/>
        </w:tabs>
        <w:rPr>
          <w:rFonts w:ascii="Arial" w:eastAsia="Arial Unicode MS" w:hAnsi="Arial" w:cs="Arial"/>
          <w:b/>
          <w:sz w:val="22"/>
          <w:szCs w:val="22"/>
        </w:rPr>
      </w:pPr>
    </w:p>
    <w:p w14:paraId="2588FF3C" w14:textId="13B468E2" w:rsidR="00EB4490" w:rsidRDefault="00EB4490" w:rsidP="00E22708">
      <w:pPr>
        <w:tabs>
          <w:tab w:val="left" w:pos="5812"/>
        </w:tabs>
        <w:rPr>
          <w:rFonts w:ascii="Arial" w:eastAsia="Arial Unicode MS" w:hAnsi="Arial" w:cs="Arial"/>
          <w:b/>
          <w:sz w:val="22"/>
          <w:szCs w:val="22"/>
        </w:rPr>
      </w:pPr>
    </w:p>
    <w:p w14:paraId="0B284F8A" w14:textId="248025C5" w:rsidR="00EB4490" w:rsidRDefault="00EB4490" w:rsidP="00E22708">
      <w:pPr>
        <w:tabs>
          <w:tab w:val="left" w:pos="5812"/>
        </w:tabs>
        <w:rPr>
          <w:rFonts w:ascii="Arial" w:eastAsia="Arial Unicode MS" w:hAnsi="Arial" w:cs="Arial"/>
          <w:b/>
          <w:sz w:val="22"/>
          <w:szCs w:val="22"/>
        </w:rPr>
      </w:pPr>
    </w:p>
    <w:p w14:paraId="6335B8BA" w14:textId="1EFCA053" w:rsidR="00EB4490" w:rsidRDefault="00EB4490" w:rsidP="00E22708">
      <w:pPr>
        <w:tabs>
          <w:tab w:val="left" w:pos="5812"/>
        </w:tabs>
        <w:rPr>
          <w:rFonts w:ascii="Arial" w:eastAsia="Arial Unicode MS" w:hAnsi="Arial" w:cs="Arial"/>
          <w:b/>
          <w:sz w:val="22"/>
          <w:szCs w:val="22"/>
        </w:rPr>
      </w:pPr>
    </w:p>
    <w:p w14:paraId="5C9F4114" w14:textId="64908D8E" w:rsidR="00EB4490" w:rsidRDefault="00EB4490" w:rsidP="00E22708">
      <w:pPr>
        <w:tabs>
          <w:tab w:val="left" w:pos="5812"/>
        </w:tabs>
        <w:rPr>
          <w:rFonts w:ascii="Arial" w:eastAsia="Arial Unicode MS" w:hAnsi="Arial" w:cs="Arial"/>
          <w:b/>
          <w:sz w:val="22"/>
          <w:szCs w:val="22"/>
        </w:rPr>
      </w:pPr>
    </w:p>
    <w:p w14:paraId="18937301" w14:textId="6BAFAED9" w:rsidR="00EB4490" w:rsidRDefault="00EB4490" w:rsidP="00E22708">
      <w:pPr>
        <w:tabs>
          <w:tab w:val="left" w:pos="5812"/>
        </w:tabs>
        <w:rPr>
          <w:rFonts w:ascii="Arial" w:eastAsia="Arial Unicode MS" w:hAnsi="Arial" w:cs="Arial"/>
          <w:b/>
          <w:sz w:val="22"/>
          <w:szCs w:val="22"/>
        </w:rPr>
      </w:pPr>
    </w:p>
    <w:p w14:paraId="4DD3B198" w14:textId="4D50EA50" w:rsidR="00EB4490" w:rsidRDefault="00EB4490" w:rsidP="00E22708">
      <w:pPr>
        <w:tabs>
          <w:tab w:val="left" w:pos="5812"/>
        </w:tabs>
        <w:rPr>
          <w:rFonts w:ascii="Arial" w:eastAsia="Arial Unicode MS" w:hAnsi="Arial" w:cs="Arial"/>
          <w:b/>
          <w:sz w:val="22"/>
          <w:szCs w:val="22"/>
        </w:rPr>
      </w:pPr>
    </w:p>
    <w:p w14:paraId="3439CD97" w14:textId="2890DB1F" w:rsidR="00EB4490" w:rsidRDefault="00EB4490" w:rsidP="00E22708">
      <w:pPr>
        <w:tabs>
          <w:tab w:val="left" w:pos="5812"/>
        </w:tabs>
        <w:rPr>
          <w:rFonts w:ascii="Arial" w:eastAsia="Arial Unicode MS" w:hAnsi="Arial" w:cs="Arial"/>
          <w:b/>
          <w:sz w:val="22"/>
          <w:szCs w:val="22"/>
        </w:rPr>
      </w:pPr>
    </w:p>
    <w:p w14:paraId="5832EFC1" w14:textId="3524A17F" w:rsidR="00EB4490" w:rsidRDefault="00EB4490" w:rsidP="00E22708">
      <w:pPr>
        <w:tabs>
          <w:tab w:val="left" w:pos="5812"/>
        </w:tabs>
        <w:rPr>
          <w:rFonts w:ascii="Arial" w:eastAsia="Arial Unicode MS" w:hAnsi="Arial" w:cs="Arial"/>
          <w:b/>
          <w:sz w:val="22"/>
          <w:szCs w:val="22"/>
        </w:rPr>
      </w:pPr>
    </w:p>
    <w:p w14:paraId="59544B91" w14:textId="11E3EFFE" w:rsidR="00EB4490" w:rsidRDefault="00EB4490" w:rsidP="00E22708">
      <w:pPr>
        <w:tabs>
          <w:tab w:val="left" w:pos="5812"/>
        </w:tabs>
        <w:rPr>
          <w:rFonts w:ascii="Arial" w:eastAsia="Arial Unicode MS" w:hAnsi="Arial" w:cs="Arial"/>
          <w:b/>
          <w:sz w:val="22"/>
          <w:szCs w:val="22"/>
        </w:rPr>
      </w:pPr>
    </w:p>
    <w:p w14:paraId="707A8F7A" w14:textId="28DF41F8" w:rsidR="00EB4490" w:rsidRDefault="00EB4490" w:rsidP="00E22708">
      <w:pPr>
        <w:tabs>
          <w:tab w:val="left" w:pos="5812"/>
        </w:tabs>
        <w:rPr>
          <w:rFonts w:ascii="Arial" w:eastAsia="Arial Unicode MS" w:hAnsi="Arial" w:cs="Arial"/>
          <w:b/>
          <w:sz w:val="22"/>
          <w:szCs w:val="22"/>
        </w:rPr>
      </w:pPr>
    </w:p>
    <w:p w14:paraId="17F28A4F" w14:textId="4EB0A98D" w:rsidR="00EB4490" w:rsidRDefault="00EB4490" w:rsidP="00E22708">
      <w:pPr>
        <w:tabs>
          <w:tab w:val="left" w:pos="5812"/>
        </w:tabs>
        <w:rPr>
          <w:rFonts w:ascii="Arial" w:eastAsia="Arial Unicode MS" w:hAnsi="Arial" w:cs="Arial"/>
          <w:b/>
          <w:sz w:val="22"/>
          <w:szCs w:val="22"/>
        </w:rPr>
      </w:pPr>
    </w:p>
    <w:p w14:paraId="6A65708B" w14:textId="509B7B08" w:rsidR="00EB4490" w:rsidRDefault="00EB4490" w:rsidP="00E22708">
      <w:pPr>
        <w:tabs>
          <w:tab w:val="left" w:pos="5812"/>
        </w:tabs>
        <w:rPr>
          <w:rFonts w:ascii="Arial" w:eastAsia="Arial Unicode MS" w:hAnsi="Arial" w:cs="Arial"/>
          <w:b/>
          <w:sz w:val="22"/>
          <w:szCs w:val="22"/>
        </w:rPr>
      </w:pPr>
    </w:p>
    <w:p w14:paraId="77CBC961" w14:textId="5FF98885" w:rsidR="00EB4490" w:rsidRDefault="00EB4490" w:rsidP="00E22708">
      <w:pPr>
        <w:tabs>
          <w:tab w:val="left" w:pos="5812"/>
        </w:tabs>
        <w:rPr>
          <w:rFonts w:ascii="Arial" w:eastAsia="Arial Unicode MS" w:hAnsi="Arial" w:cs="Arial"/>
          <w:b/>
          <w:sz w:val="22"/>
          <w:szCs w:val="22"/>
        </w:rPr>
      </w:pPr>
    </w:p>
    <w:p w14:paraId="02F740F2" w14:textId="6283233B" w:rsidR="00EB4490" w:rsidRDefault="00EB4490" w:rsidP="00E22708">
      <w:pPr>
        <w:tabs>
          <w:tab w:val="left" w:pos="5812"/>
        </w:tabs>
        <w:rPr>
          <w:rFonts w:ascii="Arial" w:eastAsia="Arial Unicode MS" w:hAnsi="Arial" w:cs="Arial"/>
          <w:b/>
          <w:sz w:val="22"/>
          <w:szCs w:val="22"/>
        </w:rPr>
      </w:pPr>
    </w:p>
    <w:p w14:paraId="5BEB8BCA" w14:textId="765EB0CD" w:rsidR="00EB4490" w:rsidRDefault="00EB4490" w:rsidP="00E22708">
      <w:pPr>
        <w:tabs>
          <w:tab w:val="left" w:pos="5812"/>
        </w:tabs>
        <w:rPr>
          <w:rFonts w:ascii="Arial" w:eastAsia="Arial Unicode MS" w:hAnsi="Arial" w:cs="Arial"/>
          <w:b/>
          <w:sz w:val="22"/>
          <w:szCs w:val="22"/>
        </w:rPr>
      </w:pPr>
    </w:p>
    <w:p w14:paraId="29B1A24F" w14:textId="1EAC71AA" w:rsidR="00EB4490" w:rsidRDefault="00EB4490" w:rsidP="00E22708">
      <w:pPr>
        <w:tabs>
          <w:tab w:val="left" w:pos="5812"/>
        </w:tabs>
        <w:rPr>
          <w:rFonts w:ascii="Arial" w:eastAsia="Arial Unicode MS" w:hAnsi="Arial" w:cs="Arial"/>
          <w:b/>
          <w:sz w:val="22"/>
          <w:szCs w:val="22"/>
        </w:rPr>
      </w:pPr>
    </w:p>
    <w:p w14:paraId="58914CBD" w14:textId="5939E186" w:rsidR="00EB4490" w:rsidRDefault="00EB4490" w:rsidP="00E22708">
      <w:pPr>
        <w:tabs>
          <w:tab w:val="left" w:pos="5812"/>
        </w:tabs>
        <w:rPr>
          <w:rFonts w:ascii="Arial" w:eastAsia="Arial Unicode MS" w:hAnsi="Arial" w:cs="Arial"/>
          <w:b/>
          <w:sz w:val="22"/>
          <w:szCs w:val="22"/>
        </w:rPr>
      </w:pPr>
    </w:p>
    <w:p w14:paraId="1C8DBCFB" w14:textId="0497A0DC" w:rsidR="00EB4490" w:rsidRDefault="00EB4490" w:rsidP="00E22708">
      <w:pPr>
        <w:tabs>
          <w:tab w:val="left" w:pos="5812"/>
        </w:tabs>
        <w:rPr>
          <w:rFonts w:ascii="Arial" w:eastAsia="Arial Unicode MS" w:hAnsi="Arial" w:cs="Arial"/>
          <w:b/>
          <w:sz w:val="22"/>
          <w:szCs w:val="22"/>
        </w:rPr>
      </w:pPr>
    </w:p>
    <w:p w14:paraId="4802C9D3" w14:textId="2E057C72" w:rsidR="00EB4490" w:rsidRDefault="00EB4490" w:rsidP="00E22708">
      <w:pPr>
        <w:tabs>
          <w:tab w:val="left" w:pos="5812"/>
        </w:tabs>
        <w:rPr>
          <w:rFonts w:ascii="Arial" w:eastAsia="Arial Unicode MS" w:hAnsi="Arial" w:cs="Arial"/>
          <w:b/>
          <w:sz w:val="22"/>
          <w:szCs w:val="22"/>
        </w:rPr>
      </w:pPr>
    </w:p>
    <w:p w14:paraId="2383DE42" w14:textId="14F25056" w:rsidR="00EB4490" w:rsidRDefault="00EB4490" w:rsidP="00E22708">
      <w:pPr>
        <w:tabs>
          <w:tab w:val="left" w:pos="5812"/>
        </w:tabs>
        <w:rPr>
          <w:rFonts w:ascii="Arial" w:eastAsia="Arial Unicode MS" w:hAnsi="Arial" w:cs="Arial"/>
          <w:b/>
          <w:sz w:val="22"/>
          <w:szCs w:val="22"/>
        </w:rPr>
      </w:pPr>
    </w:p>
    <w:p w14:paraId="2F00BC39" w14:textId="4A41AD66" w:rsidR="00EB4490" w:rsidRDefault="00EB4490" w:rsidP="00E22708">
      <w:pPr>
        <w:tabs>
          <w:tab w:val="left" w:pos="5812"/>
        </w:tabs>
        <w:rPr>
          <w:rFonts w:ascii="Arial" w:eastAsia="Arial Unicode MS" w:hAnsi="Arial" w:cs="Arial"/>
          <w:b/>
          <w:sz w:val="22"/>
          <w:szCs w:val="22"/>
        </w:rPr>
      </w:pPr>
    </w:p>
    <w:p w14:paraId="54A601F6" w14:textId="7FA62762" w:rsidR="00EB4490" w:rsidRDefault="00EB4490" w:rsidP="00E22708">
      <w:pPr>
        <w:tabs>
          <w:tab w:val="left" w:pos="5812"/>
        </w:tabs>
        <w:rPr>
          <w:rFonts w:ascii="Arial" w:eastAsia="Arial Unicode MS" w:hAnsi="Arial" w:cs="Arial"/>
          <w:b/>
          <w:sz w:val="22"/>
          <w:szCs w:val="22"/>
        </w:rPr>
      </w:pPr>
    </w:p>
    <w:p w14:paraId="2441E5D2" w14:textId="0F1A6FA6" w:rsidR="00EB4490" w:rsidRDefault="00EB4490" w:rsidP="00E22708">
      <w:pPr>
        <w:tabs>
          <w:tab w:val="left" w:pos="5812"/>
        </w:tabs>
        <w:rPr>
          <w:rFonts w:ascii="Arial" w:eastAsia="Arial Unicode MS" w:hAnsi="Arial" w:cs="Arial"/>
          <w:b/>
          <w:sz w:val="22"/>
          <w:szCs w:val="22"/>
        </w:rPr>
      </w:pPr>
    </w:p>
    <w:p w14:paraId="0439FC4A" w14:textId="3F905336" w:rsidR="00EB4490" w:rsidRDefault="00EB4490" w:rsidP="00E22708">
      <w:pPr>
        <w:tabs>
          <w:tab w:val="left" w:pos="5812"/>
        </w:tabs>
        <w:rPr>
          <w:rFonts w:ascii="Arial" w:eastAsia="Arial Unicode MS" w:hAnsi="Arial" w:cs="Arial"/>
          <w:b/>
          <w:sz w:val="22"/>
          <w:szCs w:val="22"/>
        </w:rPr>
      </w:pPr>
    </w:p>
    <w:p w14:paraId="1ED51E87" w14:textId="7100E7B3" w:rsidR="00EB4490" w:rsidRDefault="00EB4490" w:rsidP="00E22708">
      <w:pPr>
        <w:tabs>
          <w:tab w:val="left" w:pos="5812"/>
        </w:tabs>
        <w:rPr>
          <w:rFonts w:ascii="Arial" w:eastAsia="Arial Unicode MS" w:hAnsi="Arial" w:cs="Arial"/>
          <w:b/>
          <w:sz w:val="22"/>
          <w:szCs w:val="22"/>
        </w:rPr>
      </w:pPr>
    </w:p>
    <w:p w14:paraId="4AC5A2E1" w14:textId="1B067E76" w:rsidR="00EB4490" w:rsidRDefault="00EB4490" w:rsidP="00E22708">
      <w:pPr>
        <w:tabs>
          <w:tab w:val="left" w:pos="5812"/>
        </w:tabs>
        <w:rPr>
          <w:rFonts w:ascii="Arial" w:eastAsia="Arial Unicode MS" w:hAnsi="Arial" w:cs="Arial"/>
          <w:b/>
          <w:sz w:val="22"/>
          <w:szCs w:val="22"/>
        </w:rPr>
      </w:pPr>
    </w:p>
    <w:p w14:paraId="632E3DD8" w14:textId="00078487" w:rsidR="00EB4490" w:rsidRDefault="00EB4490" w:rsidP="00E22708">
      <w:pPr>
        <w:tabs>
          <w:tab w:val="left" w:pos="5812"/>
        </w:tabs>
        <w:rPr>
          <w:rFonts w:ascii="Arial" w:eastAsia="Arial Unicode MS" w:hAnsi="Arial" w:cs="Arial"/>
          <w:b/>
          <w:sz w:val="22"/>
          <w:szCs w:val="22"/>
        </w:rPr>
      </w:pPr>
    </w:p>
    <w:p w14:paraId="3B73E897" w14:textId="68AEAF83" w:rsidR="00EB4490" w:rsidRDefault="00EB4490" w:rsidP="00E22708">
      <w:pPr>
        <w:tabs>
          <w:tab w:val="left" w:pos="5812"/>
        </w:tabs>
        <w:rPr>
          <w:rFonts w:ascii="Arial" w:eastAsia="Arial Unicode MS" w:hAnsi="Arial" w:cs="Arial"/>
          <w:b/>
          <w:sz w:val="22"/>
          <w:szCs w:val="22"/>
        </w:rPr>
      </w:pPr>
    </w:p>
    <w:p w14:paraId="10902715" w14:textId="05381917" w:rsidR="00EB4490" w:rsidRDefault="00EB4490" w:rsidP="00E22708">
      <w:pPr>
        <w:tabs>
          <w:tab w:val="left" w:pos="5812"/>
        </w:tabs>
        <w:rPr>
          <w:rFonts w:ascii="Arial" w:eastAsia="Arial Unicode MS" w:hAnsi="Arial" w:cs="Arial"/>
          <w:b/>
          <w:sz w:val="22"/>
          <w:szCs w:val="22"/>
        </w:rPr>
      </w:pPr>
    </w:p>
    <w:p w14:paraId="54272D45" w14:textId="7E008675" w:rsidR="00EB4490" w:rsidRDefault="00EB4490" w:rsidP="00E22708">
      <w:pPr>
        <w:tabs>
          <w:tab w:val="left" w:pos="5812"/>
        </w:tabs>
        <w:rPr>
          <w:rFonts w:ascii="Arial" w:eastAsia="Arial Unicode MS" w:hAnsi="Arial" w:cs="Arial"/>
          <w:b/>
          <w:sz w:val="22"/>
          <w:szCs w:val="22"/>
        </w:rPr>
      </w:pPr>
    </w:p>
    <w:p w14:paraId="753320E6" w14:textId="4582150F" w:rsidR="00EB4490" w:rsidRDefault="00EB4490" w:rsidP="00E22708">
      <w:pPr>
        <w:tabs>
          <w:tab w:val="left" w:pos="5812"/>
        </w:tabs>
        <w:rPr>
          <w:rFonts w:ascii="Arial" w:eastAsia="Arial Unicode MS" w:hAnsi="Arial" w:cs="Arial"/>
          <w:b/>
          <w:sz w:val="22"/>
          <w:szCs w:val="22"/>
        </w:rPr>
      </w:pPr>
    </w:p>
    <w:p w14:paraId="2A6EC3E1" w14:textId="765D69FF" w:rsidR="00EB4490" w:rsidRDefault="00EB4490" w:rsidP="00E22708">
      <w:pPr>
        <w:tabs>
          <w:tab w:val="left" w:pos="5812"/>
        </w:tabs>
        <w:rPr>
          <w:rFonts w:ascii="Arial" w:eastAsia="Arial Unicode MS" w:hAnsi="Arial" w:cs="Arial"/>
          <w:b/>
          <w:sz w:val="22"/>
          <w:szCs w:val="22"/>
        </w:rPr>
      </w:pPr>
    </w:p>
    <w:p w14:paraId="78B864FA" w14:textId="5506C913" w:rsidR="00EB4490" w:rsidRDefault="00EB4490" w:rsidP="00E22708">
      <w:pPr>
        <w:tabs>
          <w:tab w:val="left" w:pos="5812"/>
        </w:tabs>
        <w:rPr>
          <w:rFonts w:ascii="Arial" w:eastAsia="Arial Unicode MS" w:hAnsi="Arial" w:cs="Arial"/>
          <w:b/>
          <w:sz w:val="22"/>
          <w:szCs w:val="22"/>
        </w:rPr>
      </w:pPr>
    </w:p>
    <w:p w14:paraId="4437CBCD" w14:textId="77777777" w:rsidR="00EB4490" w:rsidRDefault="00EB4490" w:rsidP="00E22708">
      <w:pPr>
        <w:tabs>
          <w:tab w:val="left" w:pos="5812"/>
        </w:tabs>
        <w:rPr>
          <w:rFonts w:ascii="Arial" w:eastAsia="Arial Unicode MS" w:hAnsi="Arial" w:cs="Arial"/>
          <w:b/>
          <w:sz w:val="22"/>
          <w:szCs w:val="22"/>
        </w:rPr>
      </w:pPr>
    </w:p>
    <w:sectPr w:rsidR="00EB4490" w:rsidSect="00200086">
      <w:footerReference w:type="even" r:id="rId51"/>
      <w:footerReference w:type="default" r:id="rId52"/>
      <w:footerReference w:type="first" r:id="rId53"/>
      <w:pgSz w:w="11906" w:h="16838"/>
      <w:pgMar w:top="1418" w:right="1418" w:bottom="1418" w:left="992"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C74B" w14:textId="77777777" w:rsidR="008639E9" w:rsidRDefault="008639E9" w:rsidP="004C0E1E">
      <w:r>
        <w:separator/>
      </w:r>
    </w:p>
  </w:endnote>
  <w:endnote w:type="continuationSeparator" w:id="0">
    <w:p w14:paraId="0E34EB74" w14:textId="77777777" w:rsidR="008639E9" w:rsidRDefault="008639E9"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ArialMT">
    <w:altName w:val="Times New Roman"/>
    <w:charset w:val="00"/>
    <w:family w:val="roman"/>
    <w:pitch w:val="default"/>
    <w:sig w:usb0="00000007" w:usb1="00000000" w:usb2="00000000" w:usb3="00000000" w:csb0="00000003"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085880"/>
      <w:docPartObj>
        <w:docPartGallery w:val="Page Numbers (Bottom of Page)"/>
        <w:docPartUnique/>
      </w:docPartObj>
    </w:sdtPr>
    <w:sdtContent>
      <w:p w14:paraId="7CAB6701" w14:textId="77777777" w:rsidR="008639E9" w:rsidRDefault="008639E9">
        <w:pPr>
          <w:pStyle w:val="Stopka"/>
          <w:jc w:val="right"/>
        </w:pPr>
        <w:r>
          <w:fldChar w:fldCharType="begin"/>
        </w:r>
        <w:r>
          <w:instrText>PAGE   \* MERGEFORMAT</w:instrText>
        </w:r>
        <w:r>
          <w:fldChar w:fldCharType="separate"/>
        </w:r>
        <w:r>
          <w:rPr>
            <w:noProof/>
          </w:rPr>
          <w:t>2</w:t>
        </w:r>
        <w:r>
          <w:fldChar w:fldCharType="end"/>
        </w:r>
      </w:p>
    </w:sdtContent>
  </w:sdt>
  <w:p w14:paraId="569B8534" w14:textId="77777777" w:rsidR="008639E9" w:rsidRDefault="008639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8639E9" w:rsidRDefault="008639E9" w:rsidP="0066613D">
    <w:r>
      <w:fldChar w:fldCharType="begin"/>
    </w:r>
    <w:r>
      <w:instrText xml:space="preserve">PAGE  </w:instrText>
    </w:r>
    <w:r>
      <w:fldChar w:fldCharType="end"/>
    </w:r>
  </w:p>
  <w:p w14:paraId="13D07DC3" w14:textId="77777777" w:rsidR="008639E9" w:rsidRDefault="008639E9"/>
  <w:p w14:paraId="40754D99" w14:textId="77777777" w:rsidR="008639E9" w:rsidRDefault="008639E9"/>
  <w:p w14:paraId="6F2EC36A" w14:textId="77777777" w:rsidR="008639E9" w:rsidRDefault="008639E9"/>
  <w:p w14:paraId="700BBBBB" w14:textId="77777777" w:rsidR="008639E9" w:rsidRDefault="008639E9"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8639E9" w:rsidRPr="00807343" w:rsidRDefault="008639E9"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Content>
      <w:p w14:paraId="7E1C3547" w14:textId="77777777" w:rsidR="008639E9" w:rsidRDefault="008639E9">
        <w:pPr>
          <w:pStyle w:val="Stopka"/>
          <w:jc w:val="right"/>
        </w:pPr>
        <w:r>
          <w:fldChar w:fldCharType="begin"/>
        </w:r>
        <w:r>
          <w:instrText>PAGE   \* MERGEFORMAT</w:instrText>
        </w:r>
        <w:r>
          <w:fldChar w:fldCharType="separate"/>
        </w:r>
        <w:r>
          <w:rPr>
            <w:noProof/>
          </w:rPr>
          <w:t>51</w:t>
        </w:r>
        <w:r>
          <w:fldChar w:fldCharType="end"/>
        </w:r>
      </w:p>
    </w:sdtContent>
  </w:sdt>
  <w:p w14:paraId="1B34E78C" w14:textId="77777777" w:rsidR="008639E9" w:rsidRDefault="008639E9"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Content>
      <w:p w14:paraId="3A0A8C3E" w14:textId="77777777" w:rsidR="008639E9" w:rsidRDefault="008639E9">
        <w:pPr>
          <w:pStyle w:val="Stopka"/>
          <w:jc w:val="right"/>
        </w:pPr>
        <w:r>
          <w:fldChar w:fldCharType="begin"/>
        </w:r>
        <w:r>
          <w:instrText>PAGE   \* MERGEFORMAT</w:instrText>
        </w:r>
        <w:r>
          <w:fldChar w:fldCharType="separate"/>
        </w:r>
        <w:r>
          <w:rPr>
            <w:noProof/>
          </w:rPr>
          <w:t>39</w:t>
        </w:r>
        <w:r>
          <w:fldChar w:fldCharType="end"/>
        </w:r>
      </w:p>
    </w:sdtContent>
  </w:sdt>
  <w:p w14:paraId="41B2FD5E" w14:textId="77777777" w:rsidR="008639E9" w:rsidRDefault="008639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22C" w14:textId="77777777" w:rsidR="008639E9" w:rsidRDefault="008639E9" w:rsidP="004C0E1E">
      <w:r>
        <w:separator/>
      </w:r>
    </w:p>
  </w:footnote>
  <w:footnote w:type="continuationSeparator" w:id="0">
    <w:p w14:paraId="11A25B80" w14:textId="77777777" w:rsidR="008639E9" w:rsidRDefault="008639E9" w:rsidP="004C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4E91" w14:textId="77777777" w:rsidR="008639E9" w:rsidRPr="001B03B4" w:rsidRDefault="008639E9" w:rsidP="001B03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364749"/>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6" w15:restartNumberingAfterBreak="0">
    <w:nsid w:val="0B710D55"/>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8"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95746DE"/>
    <w:multiLevelType w:val="hybridMultilevel"/>
    <w:tmpl w:val="4650C2B8"/>
    <w:lvl w:ilvl="0" w:tplc="04150017">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1"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BCC062C"/>
    <w:multiLevelType w:val="hybridMultilevel"/>
    <w:tmpl w:val="12769B56"/>
    <w:lvl w:ilvl="0" w:tplc="BDEEFA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94EC8"/>
    <w:multiLevelType w:val="multilevel"/>
    <w:tmpl w:val="5838F91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0"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1"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2"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3"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15:restartNumberingAfterBreak="0">
    <w:nsid w:val="4663113E"/>
    <w:multiLevelType w:val="hybridMultilevel"/>
    <w:tmpl w:val="BAEEBDBE"/>
    <w:lvl w:ilvl="0" w:tplc="CC463EF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557296"/>
    <w:multiLevelType w:val="multilevel"/>
    <w:tmpl w:val="1AE8AF4C"/>
    <w:lvl w:ilvl="0">
      <w:start w:val="1"/>
      <w:numFmt w:val="decimal"/>
      <w:lvlText w:val="%1."/>
      <w:lvlJc w:val="left"/>
      <w:pPr>
        <w:tabs>
          <w:tab w:val="num" w:pos="720"/>
        </w:tabs>
        <w:ind w:left="720" w:hanging="360"/>
      </w:pPr>
      <w:rPr>
        <w:rFonts w:ascii="Arial" w:eastAsiaTheme="minorEastAsia" w:hAnsi="Arial" w:cs="Arial"/>
      </w:r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5"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9"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32B46E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3"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5"/>
  </w:num>
  <w:num w:numId="8">
    <w:abstractNumId w:val="31"/>
  </w:num>
  <w:num w:numId="9">
    <w:abstractNumId w:val="43"/>
  </w:num>
  <w:num w:numId="10">
    <w:abstractNumId w:val="18"/>
  </w:num>
  <w:num w:numId="11">
    <w:abstractNumId w:val="27"/>
  </w:num>
  <w:num w:numId="12">
    <w:abstractNumId w:val="28"/>
  </w:num>
  <w:num w:numId="13">
    <w:abstractNumId w:val="54"/>
  </w:num>
  <w:num w:numId="14">
    <w:abstractNumId w:val="51"/>
  </w:num>
  <w:num w:numId="15">
    <w:abstractNumId w:val="44"/>
  </w:num>
  <w:num w:numId="16">
    <w:abstractNumId w:val="21"/>
  </w:num>
  <w:num w:numId="17">
    <w:abstractNumId w:val="29"/>
  </w:num>
  <w:num w:numId="18">
    <w:abstractNumId w:val="46"/>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8"/>
  </w:num>
  <w:num w:numId="20">
    <w:abstractNumId w:val="58"/>
    <w:lvlOverride w:ilvl="1">
      <w:lvl w:ilvl="1">
        <w:numFmt w:val="lowerLetter"/>
        <w:lvlText w:val="%2."/>
        <w:lvlJc w:val="left"/>
      </w:lvl>
    </w:lvlOverride>
  </w:num>
  <w:num w:numId="21">
    <w:abstractNumId w:val="42"/>
    <w:lvlOverride w:ilvl="1">
      <w:lvl w:ilvl="1">
        <w:numFmt w:val="lowerLetter"/>
        <w:lvlText w:val="%2."/>
        <w:lvlJc w:val="left"/>
        <w:rPr>
          <w:b/>
        </w:rPr>
      </w:lvl>
    </w:lvlOverride>
  </w:num>
  <w:num w:numId="22">
    <w:abstractNumId w:val="24"/>
  </w:num>
  <w:num w:numId="23">
    <w:abstractNumId w:val="55"/>
  </w:num>
  <w:num w:numId="24">
    <w:abstractNumId w:val="14"/>
  </w:num>
  <w:num w:numId="25">
    <w:abstractNumId w:val="34"/>
  </w:num>
  <w:num w:numId="26">
    <w:abstractNumId w:val="3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2"/>
  </w:num>
  <w:num w:numId="31">
    <w:abstractNumId w:val="32"/>
  </w:num>
  <w:num w:numId="32">
    <w:abstractNumId w:val="15"/>
  </w:num>
  <w:num w:numId="33">
    <w:abstractNumId w:val="37"/>
  </w:num>
  <w:num w:numId="34">
    <w:abstractNumId w:val="39"/>
  </w:num>
  <w:num w:numId="35">
    <w:abstractNumId w:val="13"/>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56"/>
  </w:num>
  <w:num w:numId="45">
    <w:abstractNumId w:val="41"/>
  </w:num>
  <w:num w:numId="46">
    <w:abstractNumId w:val="22"/>
  </w:num>
  <w:num w:numId="47">
    <w:abstractNumId w:val="7"/>
  </w:num>
  <w:num w:numId="48">
    <w:abstractNumId w:val="19"/>
  </w:num>
  <w:num w:numId="49">
    <w:abstractNumId w:val="10"/>
  </w:num>
  <w:num w:numId="50">
    <w:abstractNumId w:val="16"/>
  </w:num>
  <w:num w:numId="51">
    <w:abstractNumId w:val="50"/>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5F90"/>
    <w:rsid w:val="00027562"/>
    <w:rsid w:val="00033085"/>
    <w:rsid w:val="0003764F"/>
    <w:rsid w:val="0003780C"/>
    <w:rsid w:val="00037BFC"/>
    <w:rsid w:val="00043F8D"/>
    <w:rsid w:val="00044849"/>
    <w:rsid w:val="00047348"/>
    <w:rsid w:val="00047C91"/>
    <w:rsid w:val="000504A8"/>
    <w:rsid w:val="00055F29"/>
    <w:rsid w:val="00056148"/>
    <w:rsid w:val="000564B3"/>
    <w:rsid w:val="00056B8A"/>
    <w:rsid w:val="00060DAA"/>
    <w:rsid w:val="00061A7A"/>
    <w:rsid w:val="00063ABA"/>
    <w:rsid w:val="000657F0"/>
    <w:rsid w:val="0007120A"/>
    <w:rsid w:val="00077773"/>
    <w:rsid w:val="00080D0C"/>
    <w:rsid w:val="000933C7"/>
    <w:rsid w:val="000A0205"/>
    <w:rsid w:val="000A21DE"/>
    <w:rsid w:val="000A503D"/>
    <w:rsid w:val="000A5DCC"/>
    <w:rsid w:val="000B28F8"/>
    <w:rsid w:val="000B51BC"/>
    <w:rsid w:val="000C07BA"/>
    <w:rsid w:val="000C1A1A"/>
    <w:rsid w:val="000D4E99"/>
    <w:rsid w:val="000E2700"/>
    <w:rsid w:val="000E35D0"/>
    <w:rsid w:val="000E4869"/>
    <w:rsid w:val="000E6028"/>
    <w:rsid w:val="000E67B6"/>
    <w:rsid w:val="000E7125"/>
    <w:rsid w:val="000F02BA"/>
    <w:rsid w:val="000F130D"/>
    <w:rsid w:val="000F1724"/>
    <w:rsid w:val="000F2158"/>
    <w:rsid w:val="000F231D"/>
    <w:rsid w:val="000F5F42"/>
    <w:rsid w:val="00102156"/>
    <w:rsid w:val="00103C57"/>
    <w:rsid w:val="00106E80"/>
    <w:rsid w:val="00115D97"/>
    <w:rsid w:val="00120D1C"/>
    <w:rsid w:val="001245C8"/>
    <w:rsid w:val="0012462F"/>
    <w:rsid w:val="00125B85"/>
    <w:rsid w:val="001265D2"/>
    <w:rsid w:val="0013108F"/>
    <w:rsid w:val="0013326E"/>
    <w:rsid w:val="00133960"/>
    <w:rsid w:val="00133BD0"/>
    <w:rsid w:val="00141F7B"/>
    <w:rsid w:val="001441F5"/>
    <w:rsid w:val="0014437C"/>
    <w:rsid w:val="0014565B"/>
    <w:rsid w:val="00146682"/>
    <w:rsid w:val="00152559"/>
    <w:rsid w:val="00152714"/>
    <w:rsid w:val="00152A95"/>
    <w:rsid w:val="00153D1A"/>
    <w:rsid w:val="00161F76"/>
    <w:rsid w:val="001648F1"/>
    <w:rsid w:val="00164EEB"/>
    <w:rsid w:val="00164FB2"/>
    <w:rsid w:val="00166E83"/>
    <w:rsid w:val="001678E5"/>
    <w:rsid w:val="0017267F"/>
    <w:rsid w:val="001754D7"/>
    <w:rsid w:val="00182685"/>
    <w:rsid w:val="001837D1"/>
    <w:rsid w:val="00183DE4"/>
    <w:rsid w:val="001842BD"/>
    <w:rsid w:val="00187570"/>
    <w:rsid w:val="00187D7D"/>
    <w:rsid w:val="00187F4D"/>
    <w:rsid w:val="001905FC"/>
    <w:rsid w:val="00191F8E"/>
    <w:rsid w:val="001A1D47"/>
    <w:rsid w:val="001A29B7"/>
    <w:rsid w:val="001A3B7C"/>
    <w:rsid w:val="001B03B4"/>
    <w:rsid w:val="001C09A3"/>
    <w:rsid w:val="001C2BC8"/>
    <w:rsid w:val="001C7141"/>
    <w:rsid w:val="001D1CE8"/>
    <w:rsid w:val="001D400C"/>
    <w:rsid w:val="001D612B"/>
    <w:rsid w:val="001D72B1"/>
    <w:rsid w:val="001E5610"/>
    <w:rsid w:val="001F15D3"/>
    <w:rsid w:val="001F2B02"/>
    <w:rsid w:val="001F2ECF"/>
    <w:rsid w:val="001F3A9B"/>
    <w:rsid w:val="00200086"/>
    <w:rsid w:val="002005AD"/>
    <w:rsid w:val="00200F0E"/>
    <w:rsid w:val="00201A2C"/>
    <w:rsid w:val="00205B9D"/>
    <w:rsid w:val="002068BF"/>
    <w:rsid w:val="002123FB"/>
    <w:rsid w:val="00212AED"/>
    <w:rsid w:val="00214403"/>
    <w:rsid w:val="00215472"/>
    <w:rsid w:val="002176A2"/>
    <w:rsid w:val="00225F91"/>
    <w:rsid w:val="002315E9"/>
    <w:rsid w:val="0023489B"/>
    <w:rsid w:val="00235527"/>
    <w:rsid w:val="002355DF"/>
    <w:rsid w:val="00240046"/>
    <w:rsid w:val="00244D22"/>
    <w:rsid w:val="002532D4"/>
    <w:rsid w:val="00253F1F"/>
    <w:rsid w:val="00254F5E"/>
    <w:rsid w:val="00255E14"/>
    <w:rsid w:val="002577F5"/>
    <w:rsid w:val="00260893"/>
    <w:rsid w:val="00264577"/>
    <w:rsid w:val="00270E96"/>
    <w:rsid w:val="00271BEB"/>
    <w:rsid w:val="00271F10"/>
    <w:rsid w:val="002722EE"/>
    <w:rsid w:val="00274A41"/>
    <w:rsid w:val="00275CD7"/>
    <w:rsid w:val="00277C4C"/>
    <w:rsid w:val="00277F26"/>
    <w:rsid w:val="002825AA"/>
    <w:rsid w:val="00286B97"/>
    <w:rsid w:val="00294E6F"/>
    <w:rsid w:val="00297485"/>
    <w:rsid w:val="002979E0"/>
    <w:rsid w:val="002A720B"/>
    <w:rsid w:val="002B05C6"/>
    <w:rsid w:val="002B0981"/>
    <w:rsid w:val="002B0BE7"/>
    <w:rsid w:val="002B176F"/>
    <w:rsid w:val="002B3E0F"/>
    <w:rsid w:val="002B41A9"/>
    <w:rsid w:val="002B7A8A"/>
    <w:rsid w:val="002C1028"/>
    <w:rsid w:val="002C66EB"/>
    <w:rsid w:val="002D016E"/>
    <w:rsid w:val="002D341D"/>
    <w:rsid w:val="002E09AB"/>
    <w:rsid w:val="002E4282"/>
    <w:rsid w:val="002E557D"/>
    <w:rsid w:val="002F1A7E"/>
    <w:rsid w:val="002F1DE6"/>
    <w:rsid w:val="002F3373"/>
    <w:rsid w:val="002F488B"/>
    <w:rsid w:val="002F5BDF"/>
    <w:rsid w:val="0030096E"/>
    <w:rsid w:val="0030745C"/>
    <w:rsid w:val="00312207"/>
    <w:rsid w:val="0031466D"/>
    <w:rsid w:val="00314896"/>
    <w:rsid w:val="00315241"/>
    <w:rsid w:val="00315952"/>
    <w:rsid w:val="00323209"/>
    <w:rsid w:val="00323497"/>
    <w:rsid w:val="003252D4"/>
    <w:rsid w:val="003263EA"/>
    <w:rsid w:val="003318C4"/>
    <w:rsid w:val="00333CE4"/>
    <w:rsid w:val="0034052C"/>
    <w:rsid w:val="00352823"/>
    <w:rsid w:val="0035309A"/>
    <w:rsid w:val="00354BC1"/>
    <w:rsid w:val="00363790"/>
    <w:rsid w:val="00363EBD"/>
    <w:rsid w:val="00364E1A"/>
    <w:rsid w:val="00367C62"/>
    <w:rsid w:val="00370564"/>
    <w:rsid w:val="00370ECA"/>
    <w:rsid w:val="00377F71"/>
    <w:rsid w:val="00381FDB"/>
    <w:rsid w:val="003824AA"/>
    <w:rsid w:val="003827CD"/>
    <w:rsid w:val="0039029B"/>
    <w:rsid w:val="0039129E"/>
    <w:rsid w:val="0039684D"/>
    <w:rsid w:val="00397C1E"/>
    <w:rsid w:val="003A006B"/>
    <w:rsid w:val="003A2C7B"/>
    <w:rsid w:val="003A330B"/>
    <w:rsid w:val="003A7022"/>
    <w:rsid w:val="003B1DE8"/>
    <w:rsid w:val="003B2724"/>
    <w:rsid w:val="003B296B"/>
    <w:rsid w:val="003B6364"/>
    <w:rsid w:val="003C06B7"/>
    <w:rsid w:val="003C5DA3"/>
    <w:rsid w:val="003D16A7"/>
    <w:rsid w:val="003D46E3"/>
    <w:rsid w:val="003D6383"/>
    <w:rsid w:val="003E1BDB"/>
    <w:rsid w:val="003E3DA7"/>
    <w:rsid w:val="003E3F62"/>
    <w:rsid w:val="003F08B0"/>
    <w:rsid w:val="003F18B8"/>
    <w:rsid w:val="00400615"/>
    <w:rsid w:val="00401E4B"/>
    <w:rsid w:val="00407013"/>
    <w:rsid w:val="004074B2"/>
    <w:rsid w:val="004127AE"/>
    <w:rsid w:val="00413277"/>
    <w:rsid w:val="00413C9A"/>
    <w:rsid w:val="00423BAC"/>
    <w:rsid w:val="004279F4"/>
    <w:rsid w:val="00431CAE"/>
    <w:rsid w:val="00437D68"/>
    <w:rsid w:val="00440294"/>
    <w:rsid w:val="00442B96"/>
    <w:rsid w:val="00446088"/>
    <w:rsid w:val="004478BD"/>
    <w:rsid w:val="004520A0"/>
    <w:rsid w:val="00462235"/>
    <w:rsid w:val="004632CE"/>
    <w:rsid w:val="00466670"/>
    <w:rsid w:val="00476480"/>
    <w:rsid w:val="00476FB6"/>
    <w:rsid w:val="00480530"/>
    <w:rsid w:val="00480FC2"/>
    <w:rsid w:val="004828A3"/>
    <w:rsid w:val="0048554C"/>
    <w:rsid w:val="0049006F"/>
    <w:rsid w:val="00491B2E"/>
    <w:rsid w:val="00495F92"/>
    <w:rsid w:val="0049751F"/>
    <w:rsid w:val="004A23FF"/>
    <w:rsid w:val="004A65E4"/>
    <w:rsid w:val="004C0289"/>
    <w:rsid w:val="004C0E1E"/>
    <w:rsid w:val="004C4DBF"/>
    <w:rsid w:val="004D2BFB"/>
    <w:rsid w:val="004D555E"/>
    <w:rsid w:val="004D614C"/>
    <w:rsid w:val="004E11B2"/>
    <w:rsid w:val="004E1EF8"/>
    <w:rsid w:val="004E2FB9"/>
    <w:rsid w:val="004E34F8"/>
    <w:rsid w:val="004F1AFF"/>
    <w:rsid w:val="004F6E2F"/>
    <w:rsid w:val="00505480"/>
    <w:rsid w:val="00507EFE"/>
    <w:rsid w:val="00513597"/>
    <w:rsid w:val="00515A61"/>
    <w:rsid w:val="005244B7"/>
    <w:rsid w:val="00525204"/>
    <w:rsid w:val="005273F3"/>
    <w:rsid w:val="00536876"/>
    <w:rsid w:val="00536EF8"/>
    <w:rsid w:val="005437C2"/>
    <w:rsid w:val="00545727"/>
    <w:rsid w:val="005463DA"/>
    <w:rsid w:val="0055111D"/>
    <w:rsid w:val="0055623E"/>
    <w:rsid w:val="00556C0C"/>
    <w:rsid w:val="005570F6"/>
    <w:rsid w:val="00557366"/>
    <w:rsid w:val="00557BDE"/>
    <w:rsid w:val="00561724"/>
    <w:rsid w:val="005636C5"/>
    <w:rsid w:val="005676E5"/>
    <w:rsid w:val="00576831"/>
    <w:rsid w:val="005775C2"/>
    <w:rsid w:val="00581A22"/>
    <w:rsid w:val="005834F5"/>
    <w:rsid w:val="005871F3"/>
    <w:rsid w:val="0058772C"/>
    <w:rsid w:val="0059069C"/>
    <w:rsid w:val="00595673"/>
    <w:rsid w:val="00595C7B"/>
    <w:rsid w:val="00596F4E"/>
    <w:rsid w:val="005A0C3B"/>
    <w:rsid w:val="005A5BF2"/>
    <w:rsid w:val="005B134F"/>
    <w:rsid w:val="005B460F"/>
    <w:rsid w:val="005C10BA"/>
    <w:rsid w:val="005C6812"/>
    <w:rsid w:val="005C7818"/>
    <w:rsid w:val="005C78D7"/>
    <w:rsid w:val="005D0763"/>
    <w:rsid w:val="005D0D59"/>
    <w:rsid w:val="005D20FB"/>
    <w:rsid w:val="005D613F"/>
    <w:rsid w:val="005E1007"/>
    <w:rsid w:val="005F10C6"/>
    <w:rsid w:val="005F3F3D"/>
    <w:rsid w:val="005F4159"/>
    <w:rsid w:val="005F5FE9"/>
    <w:rsid w:val="00613993"/>
    <w:rsid w:val="006204F7"/>
    <w:rsid w:val="006227FE"/>
    <w:rsid w:val="00622823"/>
    <w:rsid w:val="0062319E"/>
    <w:rsid w:val="00623618"/>
    <w:rsid w:val="00623CE8"/>
    <w:rsid w:val="00623E2F"/>
    <w:rsid w:val="0062789E"/>
    <w:rsid w:val="00632885"/>
    <w:rsid w:val="00635BD0"/>
    <w:rsid w:val="006418FA"/>
    <w:rsid w:val="00643320"/>
    <w:rsid w:val="006479AF"/>
    <w:rsid w:val="0065016E"/>
    <w:rsid w:val="00650EF6"/>
    <w:rsid w:val="00655B9C"/>
    <w:rsid w:val="00655BA2"/>
    <w:rsid w:val="00655CE5"/>
    <w:rsid w:val="0066073E"/>
    <w:rsid w:val="00661EF6"/>
    <w:rsid w:val="0066320D"/>
    <w:rsid w:val="006649CB"/>
    <w:rsid w:val="0066582F"/>
    <w:rsid w:val="0066613D"/>
    <w:rsid w:val="006670BF"/>
    <w:rsid w:val="00667792"/>
    <w:rsid w:val="0067068B"/>
    <w:rsid w:val="006743D4"/>
    <w:rsid w:val="0067679B"/>
    <w:rsid w:val="0068308B"/>
    <w:rsid w:val="00685059"/>
    <w:rsid w:val="00685AC9"/>
    <w:rsid w:val="006864E2"/>
    <w:rsid w:val="006917DA"/>
    <w:rsid w:val="006963F9"/>
    <w:rsid w:val="0069756E"/>
    <w:rsid w:val="006A0E87"/>
    <w:rsid w:val="006A4D83"/>
    <w:rsid w:val="006A74AA"/>
    <w:rsid w:val="006A7CDB"/>
    <w:rsid w:val="006B0CE9"/>
    <w:rsid w:val="006C2760"/>
    <w:rsid w:val="006C3B0F"/>
    <w:rsid w:val="006C3EC3"/>
    <w:rsid w:val="006D1663"/>
    <w:rsid w:val="006D49E1"/>
    <w:rsid w:val="006E7DB9"/>
    <w:rsid w:val="006F2A25"/>
    <w:rsid w:val="006F351D"/>
    <w:rsid w:val="006F6DEC"/>
    <w:rsid w:val="006F6F40"/>
    <w:rsid w:val="00702122"/>
    <w:rsid w:val="0070486A"/>
    <w:rsid w:val="007075CA"/>
    <w:rsid w:val="00707DC7"/>
    <w:rsid w:val="0071061A"/>
    <w:rsid w:val="00715704"/>
    <w:rsid w:val="0072166C"/>
    <w:rsid w:val="00724E10"/>
    <w:rsid w:val="007251B2"/>
    <w:rsid w:val="0072592B"/>
    <w:rsid w:val="00725E48"/>
    <w:rsid w:val="00731AB1"/>
    <w:rsid w:val="007326D9"/>
    <w:rsid w:val="00732B93"/>
    <w:rsid w:val="007349BE"/>
    <w:rsid w:val="00735060"/>
    <w:rsid w:val="00736DF5"/>
    <w:rsid w:val="00752185"/>
    <w:rsid w:val="00755DA1"/>
    <w:rsid w:val="0075728E"/>
    <w:rsid w:val="00757BEA"/>
    <w:rsid w:val="00760B55"/>
    <w:rsid w:val="00761355"/>
    <w:rsid w:val="00762E28"/>
    <w:rsid w:val="00763BF8"/>
    <w:rsid w:val="00763FD3"/>
    <w:rsid w:val="007647D5"/>
    <w:rsid w:val="0076528F"/>
    <w:rsid w:val="00771926"/>
    <w:rsid w:val="00773EC2"/>
    <w:rsid w:val="00781BB3"/>
    <w:rsid w:val="00787211"/>
    <w:rsid w:val="007912AF"/>
    <w:rsid w:val="00792593"/>
    <w:rsid w:val="00793BD3"/>
    <w:rsid w:val="0079589E"/>
    <w:rsid w:val="007963DF"/>
    <w:rsid w:val="007A3271"/>
    <w:rsid w:val="007A758C"/>
    <w:rsid w:val="007B079E"/>
    <w:rsid w:val="007B10F5"/>
    <w:rsid w:val="007B2B7D"/>
    <w:rsid w:val="007B3CCE"/>
    <w:rsid w:val="007B4260"/>
    <w:rsid w:val="007B4F71"/>
    <w:rsid w:val="007B6ECC"/>
    <w:rsid w:val="007C2536"/>
    <w:rsid w:val="007C52D5"/>
    <w:rsid w:val="007C7FBC"/>
    <w:rsid w:val="007D035A"/>
    <w:rsid w:val="007D0FC1"/>
    <w:rsid w:val="007D3548"/>
    <w:rsid w:val="007D3BEA"/>
    <w:rsid w:val="007D415B"/>
    <w:rsid w:val="007D62A3"/>
    <w:rsid w:val="007D6F6C"/>
    <w:rsid w:val="007E1307"/>
    <w:rsid w:val="007E7229"/>
    <w:rsid w:val="007F11DA"/>
    <w:rsid w:val="007F5D10"/>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4B24"/>
    <w:rsid w:val="00824E32"/>
    <w:rsid w:val="008255EF"/>
    <w:rsid w:val="00825942"/>
    <w:rsid w:val="008320B6"/>
    <w:rsid w:val="008342E5"/>
    <w:rsid w:val="0083784A"/>
    <w:rsid w:val="00841748"/>
    <w:rsid w:val="008427CC"/>
    <w:rsid w:val="008429FE"/>
    <w:rsid w:val="00843909"/>
    <w:rsid w:val="00845C68"/>
    <w:rsid w:val="00854AC0"/>
    <w:rsid w:val="0085647F"/>
    <w:rsid w:val="008639E9"/>
    <w:rsid w:val="00864CE9"/>
    <w:rsid w:val="00865A55"/>
    <w:rsid w:val="00865B7A"/>
    <w:rsid w:val="00870A6A"/>
    <w:rsid w:val="008820FA"/>
    <w:rsid w:val="00887D49"/>
    <w:rsid w:val="00890713"/>
    <w:rsid w:val="00892603"/>
    <w:rsid w:val="00893A4D"/>
    <w:rsid w:val="00893EF0"/>
    <w:rsid w:val="0089712F"/>
    <w:rsid w:val="008976E8"/>
    <w:rsid w:val="008A7711"/>
    <w:rsid w:val="008B337E"/>
    <w:rsid w:val="008B48AF"/>
    <w:rsid w:val="008B5348"/>
    <w:rsid w:val="008B7C68"/>
    <w:rsid w:val="008C1AC1"/>
    <w:rsid w:val="008C3D03"/>
    <w:rsid w:val="008C50E2"/>
    <w:rsid w:val="008D0D9D"/>
    <w:rsid w:val="008D1CE2"/>
    <w:rsid w:val="008E03AC"/>
    <w:rsid w:val="008E2CB4"/>
    <w:rsid w:val="008E62F6"/>
    <w:rsid w:val="008F08BE"/>
    <w:rsid w:val="008F6532"/>
    <w:rsid w:val="00900CA9"/>
    <w:rsid w:val="00904E68"/>
    <w:rsid w:val="00906E64"/>
    <w:rsid w:val="00907672"/>
    <w:rsid w:val="00912F24"/>
    <w:rsid w:val="0091304F"/>
    <w:rsid w:val="00913D65"/>
    <w:rsid w:val="00920026"/>
    <w:rsid w:val="00921AF4"/>
    <w:rsid w:val="00921CAA"/>
    <w:rsid w:val="00926DEF"/>
    <w:rsid w:val="009277B9"/>
    <w:rsid w:val="0093260C"/>
    <w:rsid w:val="00933C3D"/>
    <w:rsid w:val="00941CB6"/>
    <w:rsid w:val="00942ECA"/>
    <w:rsid w:val="0095387C"/>
    <w:rsid w:val="00954569"/>
    <w:rsid w:val="0095744B"/>
    <w:rsid w:val="00960C1E"/>
    <w:rsid w:val="00964FF8"/>
    <w:rsid w:val="00966E9A"/>
    <w:rsid w:val="00972CE4"/>
    <w:rsid w:val="009734F0"/>
    <w:rsid w:val="009811D1"/>
    <w:rsid w:val="00981265"/>
    <w:rsid w:val="009815FC"/>
    <w:rsid w:val="00990782"/>
    <w:rsid w:val="00996291"/>
    <w:rsid w:val="009A32F7"/>
    <w:rsid w:val="009A41E4"/>
    <w:rsid w:val="009A54FE"/>
    <w:rsid w:val="009A71E5"/>
    <w:rsid w:val="009A79F1"/>
    <w:rsid w:val="009C125B"/>
    <w:rsid w:val="009C23CE"/>
    <w:rsid w:val="009C2CBB"/>
    <w:rsid w:val="009C4269"/>
    <w:rsid w:val="009C48C3"/>
    <w:rsid w:val="009C4C18"/>
    <w:rsid w:val="009C7502"/>
    <w:rsid w:val="009D2F0E"/>
    <w:rsid w:val="009D32E1"/>
    <w:rsid w:val="009D517B"/>
    <w:rsid w:val="009E0BE6"/>
    <w:rsid w:val="009E2E69"/>
    <w:rsid w:val="009E5BB8"/>
    <w:rsid w:val="009F096D"/>
    <w:rsid w:val="009F3768"/>
    <w:rsid w:val="009F3852"/>
    <w:rsid w:val="00A01BC0"/>
    <w:rsid w:val="00A0354B"/>
    <w:rsid w:val="00A06261"/>
    <w:rsid w:val="00A10F85"/>
    <w:rsid w:val="00A147CE"/>
    <w:rsid w:val="00A14CFB"/>
    <w:rsid w:val="00A166C5"/>
    <w:rsid w:val="00A16B56"/>
    <w:rsid w:val="00A17673"/>
    <w:rsid w:val="00A24173"/>
    <w:rsid w:val="00A2554C"/>
    <w:rsid w:val="00A3430D"/>
    <w:rsid w:val="00A3703A"/>
    <w:rsid w:val="00A376AF"/>
    <w:rsid w:val="00A41464"/>
    <w:rsid w:val="00A50209"/>
    <w:rsid w:val="00A54D1E"/>
    <w:rsid w:val="00A611C1"/>
    <w:rsid w:val="00A614A2"/>
    <w:rsid w:val="00A625EE"/>
    <w:rsid w:val="00A63EA5"/>
    <w:rsid w:val="00A6453A"/>
    <w:rsid w:val="00A7577F"/>
    <w:rsid w:val="00A7660E"/>
    <w:rsid w:val="00A77CFC"/>
    <w:rsid w:val="00A863DF"/>
    <w:rsid w:val="00A87DF4"/>
    <w:rsid w:val="00A95E9D"/>
    <w:rsid w:val="00A96981"/>
    <w:rsid w:val="00AA0F1E"/>
    <w:rsid w:val="00AA5C39"/>
    <w:rsid w:val="00AB749B"/>
    <w:rsid w:val="00AB7C0E"/>
    <w:rsid w:val="00AC1870"/>
    <w:rsid w:val="00AC20CF"/>
    <w:rsid w:val="00AC5A4F"/>
    <w:rsid w:val="00AC65E3"/>
    <w:rsid w:val="00AD33BC"/>
    <w:rsid w:val="00AD5858"/>
    <w:rsid w:val="00AE0CC3"/>
    <w:rsid w:val="00AE1C60"/>
    <w:rsid w:val="00AF5805"/>
    <w:rsid w:val="00AF6C58"/>
    <w:rsid w:val="00B034A7"/>
    <w:rsid w:val="00B03665"/>
    <w:rsid w:val="00B03AA7"/>
    <w:rsid w:val="00B045A7"/>
    <w:rsid w:val="00B116FC"/>
    <w:rsid w:val="00B152E7"/>
    <w:rsid w:val="00B1638D"/>
    <w:rsid w:val="00B16C01"/>
    <w:rsid w:val="00B20ABE"/>
    <w:rsid w:val="00B21D52"/>
    <w:rsid w:val="00B2245F"/>
    <w:rsid w:val="00B23F4A"/>
    <w:rsid w:val="00B26002"/>
    <w:rsid w:val="00B32AB2"/>
    <w:rsid w:val="00B36A4E"/>
    <w:rsid w:val="00B36D8D"/>
    <w:rsid w:val="00B375BA"/>
    <w:rsid w:val="00B41771"/>
    <w:rsid w:val="00B456F5"/>
    <w:rsid w:val="00B45A26"/>
    <w:rsid w:val="00B46EE3"/>
    <w:rsid w:val="00B47656"/>
    <w:rsid w:val="00B47FD9"/>
    <w:rsid w:val="00B509FF"/>
    <w:rsid w:val="00B52020"/>
    <w:rsid w:val="00B538A3"/>
    <w:rsid w:val="00B6630F"/>
    <w:rsid w:val="00B6668D"/>
    <w:rsid w:val="00B700D1"/>
    <w:rsid w:val="00B72E03"/>
    <w:rsid w:val="00B74216"/>
    <w:rsid w:val="00B805DC"/>
    <w:rsid w:val="00B837CB"/>
    <w:rsid w:val="00B8387B"/>
    <w:rsid w:val="00B92F0F"/>
    <w:rsid w:val="00B936CA"/>
    <w:rsid w:val="00B94081"/>
    <w:rsid w:val="00B950A3"/>
    <w:rsid w:val="00BA0A0E"/>
    <w:rsid w:val="00BA2125"/>
    <w:rsid w:val="00BA49D2"/>
    <w:rsid w:val="00BA4BB2"/>
    <w:rsid w:val="00BB3011"/>
    <w:rsid w:val="00BC51B9"/>
    <w:rsid w:val="00BD1F27"/>
    <w:rsid w:val="00BD2059"/>
    <w:rsid w:val="00BD2AD9"/>
    <w:rsid w:val="00BD6FB8"/>
    <w:rsid w:val="00BE2E37"/>
    <w:rsid w:val="00BE36F7"/>
    <w:rsid w:val="00BE690E"/>
    <w:rsid w:val="00BF5AD6"/>
    <w:rsid w:val="00C0108F"/>
    <w:rsid w:val="00C02137"/>
    <w:rsid w:val="00C02604"/>
    <w:rsid w:val="00C039C6"/>
    <w:rsid w:val="00C03E0B"/>
    <w:rsid w:val="00C061EB"/>
    <w:rsid w:val="00C06304"/>
    <w:rsid w:val="00C07C31"/>
    <w:rsid w:val="00C11B19"/>
    <w:rsid w:val="00C12C03"/>
    <w:rsid w:val="00C12E70"/>
    <w:rsid w:val="00C13B59"/>
    <w:rsid w:val="00C23075"/>
    <w:rsid w:val="00C265BB"/>
    <w:rsid w:val="00C31EFE"/>
    <w:rsid w:val="00C4645E"/>
    <w:rsid w:val="00C47B41"/>
    <w:rsid w:val="00C56977"/>
    <w:rsid w:val="00C57C2F"/>
    <w:rsid w:val="00C652A6"/>
    <w:rsid w:val="00C65F58"/>
    <w:rsid w:val="00C65FEC"/>
    <w:rsid w:val="00C76753"/>
    <w:rsid w:val="00C819FC"/>
    <w:rsid w:val="00C84DA7"/>
    <w:rsid w:val="00C876B7"/>
    <w:rsid w:val="00C92192"/>
    <w:rsid w:val="00C960A3"/>
    <w:rsid w:val="00CA34EB"/>
    <w:rsid w:val="00CA35BF"/>
    <w:rsid w:val="00CA56B4"/>
    <w:rsid w:val="00CA78E8"/>
    <w:rsid w:val="00CB52AE"/>
    <w:rsid w:val="00CB557C"/>
    <w:rsid w:val="00CB5DA6"/>
    <w:rsid w:val="00CC1AEF"/>
    <w:rsid w:val="00CC3E34"/>
    <w:rsid w:val="00CC593B"/>
    <w:rsid w:val="00CC5F7A"/>
    <w:rsid w:val="00CC756E"/>
    <w:rsid w:val="00CD2445"/>
    <w:rsid w:val="00CE1197"/>
    <w:rsid w:val="00CE46D6"/>
    <w:rsid w:val="00CE74C8"/>
    <w:rsid w:val="00CF074F"/>
    <w:rsid w:val="00CF4879"/>
    <w:rsid w:val="00CF76CF"/>
    <w:rsid w:val="00D02145"/>
    <w:rsid w:val="00D0347B"/>
    <w:rsid w:val="00D061D7"/>
    <w:rsid w:val="00D13212"/>
    <w:rsid w:val="00D13981"/>
    <w:rsid w:val="00D13BB4"/>
    <w:rsid w:val="00D142B5"/>
    <w:rsid w:val="00D159A5"/>
    <w:rsid w:val="00D16579"/>
    <w:rsid w:val="00D25001"/>
    <w:rsid w:val="00D2756D"/>
    <w:rsid w:val="00D33C9B"/>
    <w:rsid w:val="00D33DAF"/>
    <w:rsid w:val="00D34315"/>
    <w:rsid w:val="00D34D98"/>
    <w:rsid w:val="00D36584"/>
    <w:rsid w:val="00D3698B"/>
    <w:rsid w:val="00D440B4"/>
    <w:rsid w:val="00D454C0"/>
    <w:rsid w:val="00D4589C"/>
    <w:rsid w:val="00D504A7"/>
    <w:rsid w:val="00D50FD4"/>
    <w:rsid w:val="00D51BA1"/>
    <w:rsid w:val="00D6019B"/>
    <w:rsid w:val="00D60521"/>
    <w:rsid w:val="00D7118E"/>
    <w:rsid w:val="00D7213E"/>
    <w:rsid w:val="00D72AAF"/>
    <w:rsid w:val="00D74411"/>
    <w:rsid w:val="00D74AB0"/>
    <w:rsid w:val="00D8206D"/>
    <w:rsid w:val="00D82D0D"/>
    <w:rsid w:val="00D83EAC"/>
    <w:rsid w:val="00D8497C"/>
    <w:rsid w:val="00D84FB0"/>
    <w:rsid w:val="00D87929"/>
    <w:rsid w:val="00D91DFE"/>
    <w:rsid w:val="00D93A72"/>
    <w:rsid w:val="00DA1B75"/>
    <w:rsid w:val="00DA317D"/>
    <w:rsid w:val="00DA461B"/>
    <w:rsid w:val="00DA7903"/>
    <w:rsid w:val="00DB52C4"/>
    <w:rsid w:val="00DB643C"/>
    <w:rsid w:val="00DB7956"/>
    <w:rsid w:val="00DC1361"/>
    <w:rsid w:val="00DC2F6A"/>
    <w:rsid w:val="00DC63C0"/>
    <w:rsid w:val="00DC660C"/>
    <w:rsid w:val="00DC7476"/>
    <w:rsid w:val="00DD3511"/>
    <w:rsid w:val="00DD5809"/>
    <w:rsid w:val="00DD5B83"/>
    <w:rsid w:val="00DE55D5"/>
    <w:rsid w:val="00DE6BCA"/>
    <w:rsid w:val="00DF069D"/>
    <w:rsid w:val="00DF2F39"/>
    <w:rsid w:val="00DF3C51"/>
    <w:rsid w:val="00DF4FAB"/>
    <w:rsid w:val="00DF6B60"/>
    <w:rsid w:val="00E002FA"/>
    <w:rsid w:val="00E02635"/>
    <w:rsid w:val="00E049D4"/>
    <w:rsid w:val="00E10619"/>
    <w:rsid w:val="00E12F82"/>
    <w:rsid w:val="00E17A47"/>
    <w:rsid w:val="00E216C3"/>
    <w:rsid w:val="00E22708"/>
    <w:rsid w:val="00E27127"/>
    <w:rsid w:val="00E30838"/>
    <w:rsid w:val="00E30A92"/>
    <w:rsid w:val="00E37795"/>
    <w:rsid w:val="00E40255"/>
    <w:rsid w:val="00E405F7"/>
    <w:rsid w:val="00E43692"/>
    <w:rsid w:val="00E4638B"/>
    <w:rsid w:val="00E5275D"/>
    <w:rsid w:val="00E56F52"/>
    <w:rsid w:val="00E600B4"/>
    <w:rsid w:val="00E65F42"/>
    <w:rsid w:val="00E66D18"/>
    <w:rsid w:val="00E67284"/>
    <w:rsid w:val="00E70125"/>
    <w:rsid w:val="00E812E2"/>
    <w:rsid w:val="00E83EC3"/>
    <w:rsid w:val="00E85C08"/>
    <w:rsid w:val="00E9269B"/>
    <w:rsid w:val="00E94032"/>
    <w:rsid w:val="00E946C9"/>
    <w:rsid w:val="00E946CC"/>
    <w:rsid w:val="00E9493F"/>
    <w:rsid w:val="00E9530F"/>
    <w:rsid w:val="00E9675F"/>
    <w:rsid w:val="00E96C21"/>
    <w:rsid w:val="00E9766E"/>
    <w:rsid w:val="00EA2BF5"/>
    <w:rsid w:val="00EA372F"/>
    <w:rsid w:val="00EA446A"/>
    <w:rsid w:val="00EA53F4"/>
    <w:rsid w:val="00EA6FDA"/>
    <w:rsid w:val="00EB0952"/>
    <w:rsid w:val="00EB124A"/>
    <w:rsid w:val="00EB18A8"/>
    <w:rsid w:val="00EB1E70"/>
    <w:rsid w:val="00EB2134"/>
    <w:rsid w:val="00EB25E2"/>
    <w:rsid w:val="00EB4490"/>
    <w:rsid w:val="00EC536D"/>
    <w:rsid w:val="00EC556C"/>
    <w:rsid w:val="00ED2016"/>
    <w:rsid w:val="00ED2531"/>
    <w:rsid w:val="00ED32B4"/>
    <w:rsid w:val="00ED478A"/>
    <w:rsid w:val="00ED5C04"/>
    <w:rsid w:val="00ED756E"/>
    <w:rsid w:val="00EE0381"/>
    <w:rsid w:val="00EE08F7"/>
    <w:rsid w:val="00EE19FE"/>
    <w:rsid w:val="00EE1FC6"/>
    <w:rsid w:val="00EE2D67"/>
    <w:rsid w:val="00EE33A4"/>
    <w:rsid w:val="00EE3B83"/>
    <w:rsid w:val="00EE5724"/>
    <w:rsid w:val="00EF037F"/>
    <w:rsid w:val="00EF1BD0"/>
    <w:rsid w:val="00EF1F35"/>
    <w:rsid w:val="00EF6918"/>
    <w:rsid w:val="00EF743C"/>
    <w:rsid w:val="00F01463"/>
    <w:rsid w:val="00F025E5"/>
    <w:rsid w:val="00F033D9"/>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4C96"/>
    <w:rsid w:val="00F45B80"/>
    <w:rsid w:val="00F5012B"/>
    <w:rsid w:val="00F50968"/>
    <w:rsid w:val="00F51CBF"/>
    <w:rsid w:val="00F565D9"/>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6B68"/>
    <w:rsid w:val="00FB0408"/>
    <w:rsid w:val="00FB1C5C"/>
    <w:rsid w:val="00FB57AD"/>
    <w:rsid w:val="00FB6B6A"/>
    <w:rsid w:val="00FB6E01"/>
    <w:rsid w:val="00FC0963"/>
    <w:rsid w:val="00FC197C"/>
    <w:rsid w:val="00FC4352"/>
    <w:rsid w:val="00FC46E1"/>
    <w:rsid w:val="00FC60BE"/>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character" w:styleId="Nierozpoznanawzmianka">
    <w:name w:val="Unresolved Mention"/>
    <w:basedOn w:val="Domylnaczcionkaakapitu"/>
    <w:uiPriority w:val="99"/>
    <w:semiHidden/>
    <w:unhideWhenUsed/>
    <w:rsid w:val="0090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251">
      <w:bodyDiv w:val="1"/>
      <w:marLeft w:val="0"/>
      <w:marRight w:val="0"/>
      <w:marTop w:val="0"/>
      <w:marBottom w:val="0"/>
      <w:divBdr>
        <w:top w:val="none" w:sz="0" w:space="0" w:color="auto"/>
        <w:left w:val="none" w:sz="0" w:space="0" w:color="auto"/>
        <w:bottom w:val="none" w:sz="0" w:space="0" w:color="auto"/>
        <w:right w:val="none" w:sz="0" w:space="0" w:color="auto"/>
      </w:divBdr>
    </w:div>
    <w:div w:id="87701790">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292633687">
      <w:bodyDiv w:val="1"/>
      <w:marLeft w:val="0"/>
      <w:marRight w:val="0"/>
      <w:marTop w:val="0"/>
      <w:marBottom w:val="0"/>
      <w:divBdr>
        <w:top w:val="none" w:sz="0" w:space="0" w:color="auto"/>
        <w:left w:val="none" w:sz="0" w:space="0" w:color="auto"/>
        <w:bottom w:val="none" w:sz="0" w:space="0" w:color="auto"/>
        <w:right w:val="none" w:sz="0" w:space="0" w:color="auto"/>
      </w:divBdr>
    </w:div>
    <w:div w:id="335884900">
      <w:bodyDiv w:val="1"/>
      <w:marLeft w:val="0"/>
      <w:marRight w:val="0"/>
      <w:marTop w:val="0"/>
      <w:marBottom w:val="0"/>
      <w:divBdr>
        <w:top w:val="none" w:sz="0" w:space="0" w:color="auto"/>
        <w:left w:val="none" w:sz="0" w:space="0" w:color="auto"/>
        <w:bottom w:val="none" w:sz="0" w:space="0" w:color="auto"/>
        <w:right w:val="none" w:sz="0" w:space="0" w:color="auto"/>
      </w:divBdr>
    </w:div>
    <w:div w:id="426930049">
      <w:bodyDiv w:val="1"/>
      <w:marLeft w:val="0"/>
      <w:marRight w:val="0"/>
      <w:marTop w:val="0"/>
      <w:marBottom w:val="0"/>
      <w:divBdr>
        <w:top w:val="none" w:sz="0" w:space="0" w:color="auto"/>
        <w:left w:val="none" w:sz="0" w:space="0" w:color="auto"/>
        <w:bottom w:val="none" w:sz="0" w:space="0" w:color="auto"/>
        <w:right w:val="none" w:sz="0" w:space="0" w:color="auto"/>
      </w:divBdr>
    </w:div>
    <w:div w:id="459497910">
      <w:bodyDiv w:val="1"/>
      <w:marLeft w:val="0"/>
      <w:marRight w:val="0"/>
      <w:marTop w:val="0"/>
      <w:marBottom w:val="0"/>
      <w:divBdr>
        <w:top w:val="none" w:sz="0" w:space="0" w:color="auto"/>
        <w:left w:val="none" w:sz="0" w:space="0" w:color="auto"/>
        <w:bottom w:val="none" w:sz="0" w:space="0" w:color="auto"/>
        <w:right w:val="none" w:sz="0" w:space="0" w:color="auto"/>
      </w:divBdr>
    </w:div>
    <w:div w:id="531922042">
      <w:bodyDiv w:val="1"/>
      <w:marLeft w:val="0"/>
      <w:marRight w:val="0"/>
      <w:marTop w:val="0"/>
      <w:marBottom w:val="0"/>
      <w:divBdr>
        <w:top w:val="none" w:sz="0" w:space="0" w:color="auto"/>
        <w:left w:val="none" w:sz="0" w:space="0" w:color="auto"/>
        <w:bottom w:val="none" w:sz="0" w:space="0" w:color="auto"/>
        <w:right w:val="none" w:sz="0" w:space="0" w:color="auto"/>
      </w:divBdr>
    </w:div>
    <w:div w:id="533419453">
      <w:bodyDiv w:val="1"/>
      <w:marLeft w:val="0"/>
      <w:marRight w:val="0"/>
      <w:marTop w:val="0"/>
      <w:marBottom w:val="0"/>
      <w:divBdr>
        <w:top w:val="none" w:sz="0" w:space="0" w:color="auto"/>
        <w:left w:val="none" w:sz="0" w:space="0" w:color="auto"/>
        <w:bottom w:val="none" w:sz="0" w:space="0" w:color="auto"/>
        <w:right w:val="none" w:sz="0" w:space="0" w:color="auto"/>
      </w:divBdr>
    </w:div>
    <w:div w:id="544025518">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57322761">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577135860">
      <w:bodyDiv w:val="1"/>
      <w:marLeft w:val="0"/>
      <w:marRight w:val="0"/>
      <w:marTop w:val="0"/>
      <w:marBottom w:val="0"/>
      <w:divBdr>
        <w:top w:val="none" w:sz="0" w:space="0" w:color="auto"/>
        <w:left w:val="none" w:sz="0" w:space="0" w:color="auto"/>
        <w:bottom w:val="none" w:sz="0" w:space="0" w:color="auto"/>
        <w:right w:val="none" w:sz="0" w:space="0" w:color="auto"/>
      </w:divBdr>
    </w:div>
    <w:div w:id="656763106">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782379656">
      <w:bodyDiv w:val="1"/>
      <w:marLeft w:val="0"/>
      <w:marRight w:val="0"/>
      <w:marTop w:val="0"/>
      <w:marBottom w:val="0"/>
      <w:divBdr>
        <w:top w:val="none" w:sz="0" w:space="0" w:color="auto"/>
        <w:left w:val="none" w:sz="0" w:space="0" w:color="auto"/>
        <w:bottom w:val="none" w:sz="0" w:space="0" w:color="auto"/>
        <w:right w:val="none" w:sz="0" w:space="0" w:color="auto"/>
      </w:divBdr>
    </w:div>
    <w:div w:id="850488750">
      <w:bodyDiv w:val="1"/>
      <w:marLeft w:val="0"/>
      <w:marRight w:val="0"/>
      <w:marTop w:val="0"/>
      <w:marBottom w:val="0"/>
      <w:divBdr>
        <w:top w:val="none" w:sz="0" w:space="0" w:color="auto"/>
        <w:left w:val="none" w:sz="0" w:space="0" w:color="auto"/>
        <w:bottom w:val="none" w:sz="0" w:space="0" w:color="auto"/>
        <w:right w:val="none" w:sz="0" w:space="0" w:color="auto"/>
      </w:divBdr>
    </w:div>
    <w:div w:id="891621901">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6112655">
      <w:bodyDiv w:val="1"/>
      <w:marLeft w:val="0"/>
      <w:marRight w:val="0"/>
      <w:marTop w:val="0"/>
      <w:marBottom w:val="0"/>
      <w:divBdr>
        <w:top w:val="none" w:sz="0" w:space="0" w:color="auto"/>
        <w:left w:val="none" w:sz="0" w:space="0" w:color="auto"/>
        <w:bottom w:val="none" w:sz="0" w:space="0" w:color="auto"/>
        <w:right w:val="none" w:sz="0" w:space="0" w:color="auto"/>
      </w:divBdr>
    </w:div>
    <w:div w:id="1005130040">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6314804">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251423755">
      <w:bodyDiv w:val="1"/>
      <w:marLeft w:val="0"/>
      <w:marRight w:val="0"/>
      <w:marTop w:val="0"/>
      <w:marBottom w:val="0"/>
      <w:divBdr>
        <w:top w:val="none" w:sz="0" w:space="0" w:color="auto"/>
        <w:left w:val="none" w:sz="0" w:space="0" w:color="auto"/>
        <w:bottom w:val="none" w:sz="0" w:space="0" w:color="auto"/>
        <w:right w:val="none" w:sz="0" w:space="0" w:color="auto"/>
      </w:divBdr>
    </w:div>
    <w:div w:id="1335496156">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5656400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03310503">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87639860">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073503983">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image" Target="media/image2.png"/><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ewa.leporowska@wco.pl" TargetMode="External"/><Relationship Id="rId47" Type="http://schemas.openxmlformats.org/officeDocument/2006/relationships/hyperlink" Target="mailto:daneosobowe@wco.pl" TargetMode="External"/><Relationship Id="rId50" Type="http://schemas.openxmlformats.org/officeDocument/2006/relationships/hyperlink" Target="mailto:daneosobowe@wco.p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24.05.2024%20r." TargetMode="External"/><Relationship Id="rId38" Type="http://schemas.openxmlformats.org/officeDocument/2006/relationships/footer" Target="footer1.xml"/><Relationship Id="rId46"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www.podatki.gov.pl" TargetMode="External"/><Relationship Id="rId40" Type="http://schemas.openxmlformats.org/officeDocument/2006/relationships/image" Target="media/image3.png"/><Relationship Id="rId45" Type="http://schemas.openxmlformats.org/officeDocument/2006/relationships/hyperlink" Target="mailto:ewa.leporowska@wco.pl"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hyperlink" Target="mailto:daneosobowe@wco.pl" TargetMode="Externa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brokerpefexpert.efaktura.gov.pl"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ewa.leporowska@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faktury@wco.pl" TargetMode="External"/><Relationship Id="rId48"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C4378-7B08-4667-A63E-B88D334B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3205</TotalTime>
  <Pages>44</Pages>
  <Words>15991</Words>
  <Characters>95947</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330</cp:revision>
  <cp:lastPrinted>2024-04-19T07:50:00Z</cp:lastPrinted>
  <dcterms:created xsi:type="dcterms:W3CDTF">2022-11-08T10:19:00Z</dcterms:created>
  <dcterms:modified xsi:type="dcterms:W3CDTF">2024-04-19T07:51:00Z</dcterms:modified>
</cp:coreProperties>
</file>