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F" w:rsidRPr="00847DF0" w:rsidRDefault="00EA5A8F" w:rsidP="00AD2FEF">
      <w:pPr>
        <w:spacing w:line="240" w:lineRule="auto"/>
        <w:rPr>
          <w:b/>
          <w:sz w:val="18"/>
        </w:rPr>
      </w:pPr>
      <w:bookmarkStart w:id="0" w:name="_GoBack"/>
      <w:bookmarkEnd w:id="0"/>
      <w:r w:rsidRPr="00847DF0">
        <w:rPr>
          <w:b/>
          <w:sz w:val="18"/>
        </w:rPr>
        <w:t xml:space="preserve">numer sprawy: </w:t>
      </w:r>
      <w:bookmarkStart w:id="1" w:name="_Hlk46835896"/>
      <w:r w:rsidR="007B6D3A">
        <w:rPr>
          <w:b/>
          <w:sz w:val="18"/>
          <w:lang w:val="en-US"/>
        </w:rPr>
        <w:t>KM</w:t>
      </w:r>
      <w:r w:rsidR="00CC0899" w:rsidRPr="00CC0899">
        <w:rPr>
          <w:b/>
          <w:sz w:val="18"/>
          <w:lang w:val="en-US"/>
        </w:rPr>
        <w:t>-</w:t>
      </w:r>
      <w:r w:rsidR="007B6D3A">
        <w:rPr>
          <w:b/>
          <w:sz w:val="18"/>
          <w:lang w:val="en-US"/>
        </w:rPr>
        <w:t>I</w:t>
      </w:r>
      <w:r w:rsidR="00CC0899" w:rsidRPr="00CC0899">
        <w:rPr>
          <w:b/>
          <w:sz w:val="18"/>
          <w:lang w:val="en-US"/>
        </w:rPr>
        <w:t>I.ZP.D.272.</w:t>
      </w:r>
      <w:r w:rsidR="007B6D3A">
        <w:rPr>
          <w:b/>
          <w:sz w:val="18"/>
          <w:lang w:val="en-US"/>
        </w:rPr>
        <w:t>61</w:t>
      </w:r>
      <w:r w:rsidR="00CC0899" w:rsidRPr="00CC0899">
        <w:rPr>
          <w:b/>
          <w:sz w:val="18"/>
          <w:lang w:val="en-US"/>
        </w:rPr>
        <w:t>.2020.AS</w:t>
      </w:r>
      <w:bookmarkEnd w:id="1"/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(dalej jako: ustawa </w:t>
      </w:r>
      <w:proofErr w:type="spellStart"/>
      <w:r w:rsidRPr="00847DF0">
        <w:rPr>
          <w:sz w:val="22"/>
          <w:szCs w:val="20"/>
        </w:rPr>
        <w:t>pzp</w:t>
      </w:r>
      <w:proofErr w:type="spellEnd"/>
      <w:r w:rsidRPr="00847DF0">
        <w:rPr>
          <w:sz w:val="22"/>
          <w:szCs w:val="20"/>
        </w:rPr>
        <w:t>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Default="00AC6829" w:rsidP="00035966">
      <w:pPr>
        <w:rPr>
          <w:rFonts w:cs="Arial"/>
          <w:sz w:val="18"/>
          <w:szCs w:val="21"/>
        </w:rPr>
      </w:pPr>
    </w:p>
    <w:p w:rsidR="00CC0899" w:rsidRPr="00AD2FEF" w:rsidRDefault="00CC089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CC0899">
      <w:pPr>
        <w:jc w:val="both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bookmarkStart w:id="2" w:name="_Hlk46823126"/>
      <w:r w:rsidR="00CC0899" w:rsidRPr="00CC0899">
        <w:rPr>
          <w:rFonts w:cs="Arial"/>
          <w:b/>
          <w:bCs/>
          <w:sz w:val="18"/>
          <w:szCs w:val="18"/>
        </w:rPr>
        <w:t xml:space="preserve">dostawę </w:t>
      </w:r>
      <w:bookmarkEnd w:id="2"/>
      <w:r w:rsidR="00092F26">
        <w:rPr>
          <w:rFonts w:cs="Arial"/>
          <w:b/>
          <w:bCs/>
          <w:sz w:val="18"/>
          <w:szCs w:val="18"/>
        </w:rPr>
        <w:t>artykułów sportowych z logo Mazowsza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proofErr w:type="spellStart"/>
      <w:r w:rsidR="00804F07" w:rsidRPr="00847DF0">
        <w:rPr>
          <w:b/>
          <w:sz w:val="18"/>
        </w:rPr>
        <w:t>Pzp</w:t>
      </w:r>
      <w:proofErr w:type="spellEnd"/>
      <w:r w:rsidR="00635A3D" w:rsidRPr="00847DF0">
        <w:rPr>
          <w:sz w:val="18"/>
        </w:rPr>
        <w:t xml:space="preserve">, </w:t>
      </w:r>
    </w:p>
    <w:p w:rsidR="007A085A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</w:t>
      </w:r>
      <w:r w:rsidR="00030F63">
        <w:rPr>
          <w:b/>
          <w:sz w:val="18"/>
        </w:rPr>
        <w:t xml:space="preserve"> pkt 1</w:t>
      </w:r>
      <w:r w:rsidRPr="00847DF0">
        <w:rPr>
          <w:b/>
          <w:sz w:val="18"/>
        </w:rPr>
        <w:t xml:space="preserve"> ustawy </w:t>
      </w:r>
      <w:proofErr w:type="spellStart"/>
      <w:r w:rsidRPr="00847DF0">
        <w:rPr>
          <w:b/>
          <w:sz w:val="18"/>
        </w:rPr>
        <w:t>Pzp</w:t>
      </w:r>
      <w:proofErr w:type="spellEnd"/>
    </w:p>
    <w:p w:rsidR="003E0A6C" w:rsidRPr="00CC0899" w:rsidRDefault="003E0A6C" w:rsidP="00F22D44">
      <w:pPr>
        <w:rPr>
          <w:rFonts w:cs="Arial"/>
          <w:sz w:val="16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oraz wskazuję, że dokumenty na potwierdzenie tych faktów, wymienione w § </w:t>
      </w:r>
      <w:r w:rsidR="00092F26">
        <w:rPr>
          <w:rFonts w:cs="Arial"/>
          <w:sz w:val="18"/>
          <w:szCs w:val="20"/>
        </w:rPr>
        <w:t>6</w:t>
      </w:r>
      <w:r w:rsidRPr="00847DF0">
        <w:rPr>
          <w:rFonts w:cs="Arial"/>
          <w:sz w:val="18"/>
          <w:szCs w:val="20"/>
        </w:rPr>
        <w:t xml:space="preserve"> ust. </w:t>
      </w:r>
      <w:r w:rsidR="00EA47A8">
        <w:rPr>
          <w:rFonts w:cs="Arial"/>
          <w:sz w:val="18"/>
          <w:szCs w:val="20"/>
        </w:rPr>
        <w:t>5</w:t>
      </w:r>
      <w:r w:rsidRPr="00847DF0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Default="00847DF0" w:rsidP="00847DF0">
      <w:pPr>
        <w:rPr>
          <w:rFonts w:cs="Arial"/>
          <w:i/>
          <w:sz w:val="18"/>
          <w:szCs w:val="18"/>
        </w:rPr>
      </w:pPr>
    </w:p>
    <w:p w:rsidR="00CC0899" w:rsidRPr="00847DF0" w:rsidRDefault="00CC0899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</w:t>
      </w:r>
      <w:r w:rsidR="00030F63">
        <w:rPr>
          <w:rFonts w:cs="Arial"/>
          <w:i/>
          <w:sz w:val="18"/>
          <w:szCs w:val="18"/>
        </w:rPr>
        <w:t xml:space="preserve">pkt 1 </w:t>
      </w:r>
      <w:r w:rsidR="00434CC2" w:rsidRPr="00847DF0">
        <w:rPr>
          <w:rFonts w:cs="Arial"/>
          <w:i/>
          <w:sz w:val="18"/>
          <w:szCs w:val="18"/>
        </w:rPr>
        <w:t xml:space="preserve">ustawy </w:t>
      </w:r>
      <w:proofErr w:type="spellStart"/>
      <w:r w:rsidR="00434CC2" w:rsidRPr="00847DF0">
        <w:rPr>
          <w:rFonts w:cs="Arial"/>
          <w:i/>
          <w:sz w:val="18"/>
          <w:szCs w:val="18"/>
        </w:rPr>
        <w:t>Pzp</w:t>
      </w:r>
      <w:proofErr w:type="spellEnd"/>
      <w:r w:rsidR="00434CC2" w:rsidRPr="00847DF0">
        <w:rPr>
          <w:rFonts w:cs="Arial"/>
          <w:i/>
          <w:sz w:val="18"/>
          <w:szCs w:val="18"/>
        </w:rPr>
        <w:t>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Default="00451637" w:rsidP="00EE7617">
      <w:pPr>
        <w:rPr>
          <w:rFonts w:cs="Arial"/>
          <w:szCs w:val="20"/>
        </w:rPr>
      </w:pPr>
    </w:p>
    <w:p w:rsidR="00CC0899" w:rsidRPr="000F2452" w:rsidRDefault="00CC0899" w:rsidP="00EE7617">
      <w:pPr>
        <w:rPr>
          <w:rFonts w:cs="Arial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lastRenderedPageBreak/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EA47A8" w:rsidRPr="00EA47A8" w:rsidRDefault="00EA47A8" w:rsidP="00451637">
      <w:pPr>
        <w:rPr>
          <w:rFonts w:cs="Arial"/>
          <w:sz w:val="10"/>
          <w:szCs w:val="20"/>
        </w:rPr>
      </w:pPr>
    </w:p>
    <w:p w:rsidR="00AF12F5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EA47A8" w:rsidRPr="00EA47A8" w:rsidRDefault="00EA47A8" w:rsidP="00EA47A8">
      <w:pPr>
        <w:ind w:left="720"/>
        <w:rPr>
          <w:rFonts w:cs="Arial"/>
          <w:sz w:val="10"/>
          <w:szCs w:val="20"/>
        </w:rPr>
      </w:pPr>
    </w:p>
    <w:p w:rsidR="00AF12F5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EA47A8" w:rsidRPr="00EA47A8" w:rsidRDefault="00EA47A8" w:rsidP="00EA47A8">
      <w:pPr>
        <w:rPr>
          <w:rFonts w:cs="Arial"/>
          <w:sz w:val="10"/>
          <w:szCs w:val="20"/>
        </w:rPr>
      </w:pP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EA47A8" w:rsidRDefault="00451637" w:rsidP="00451637">
      <w:pPr>
        <w:ind w:left="720"/>
        <w:rPr>
          <w:rFonts w:cs="Arial"/>
          <w:sz w:val="18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7119AB" w:rsidRDefault="007119AB" w:rsidP="00CC7AAD">
      <w:pPr>
        <w:rPr>
          <w:sz w:val="18"/>
        </w:rPr>
      </w:pPr>
    </w:p>
    <w:p w:rsidR="005317FC" w:rsidRPr="00847DF0" w:rsidRDefault="005317FC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53" w:rsidRDefault="00853153" w:rsidP="0038231F">
      <w:pPr>
        <w:spacing w:line="240" w:lineRule="auto"/>
      </w:pPr>
      <w:r>
        <w:separator/>
      </w:r>
    </w:p>
  </w:endnote>
  <w:endnote w:type="continuationSeparator" w:id="0">
    <w:p w:rsidR="00853153" w:rsidRDefault="0085315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317F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53" w:rsidRDefault="00853153" w:rsidP="0038231F">
      <w:pPr>
        <w:spacing w:line="240" w:lineRule="auto"/>
      </w:pPr>
      <w:r>
        <w:separator/>
      </w:r>
    </w:p>
  </w:footnote>
  <w:footnote w:type="continuationSeparator" w:id="0">
    <w:p w:rsidR="00853153" w:rsidRDefault="0085315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99" w:rsidRPr="00CC0899" w:rsidRDefault="00132AB1" w:rsidP="00132AB1">
    <w:pPr>
      <w:tabs>
        <w:tab w:val="center" w:pos="4677"/>
      </w:tabs>
      <w:rPr>
        <w:iCs/>
        <w:sz w:val="16"/>
        <w:szCs w:val="16"/>
        <w:u w:val="single"/>
      </w:rPr>
    </w:pPr>
    <w:r w:rsidRPr="00CC0899">
      <w:rPr>
        <w:sz w:val="16"/>
        <w:szCs w:val="16"/>
        <w:u w:val="single"/>
      </w:rPr>
      <w:t xml:space="preserve">numer sprawy: </w:t>
    </w:r>
    <w:r w:rsidR="007B6D3A">
      <w:rPr>
        <w:sz w:val="16"/>
        <w:szCs w:val="16"/>
        <w:u w:val="single"/>
        <w:lang w:val="en-US"/>
      </w:rPr>
      <w:t>KM</w:t>
    </w:r>
    <w:r w:rsidR="00CC0899">
      <w:rPr>
        <w:sz w:val="16"/>
        <w:szCs w:val="16"/>
        <w:u w:val="single"/>
        <w:lang w:val="en-US"/>
      </w:rPr>
      <w:t>-</w:t>
    </w:r>
    <w:r w:rsidR="007B6D3A">
      <w:rPr>
        <w:sz w:val="16"/>
        <w:szCs w:val="16"/>
        <w:u w:val="single"/>
        <w:lang w:val="en-US"/>
      </w:rPr>
      <w:t>I</w:t>
    </w:r>
    <w:r w:rsidR="00CC0899">
      <w:rPr>
        <w:sz w:val="16"/>
        <w:szCs w:val="16"/>
        <w:u w:val="single"/>
        <w:lang w:val="en-US"/>
      </w:rPr>
      <w:t>I</w:t>
    </w:r>
    <w:r w:rsidR="000448AD" w:rsidRPr="00CC0899">
      <w:rPr>
        <w:sz w:val="16"/>
        <w:szCs w:val="16"/>
        <w:u w:val="single"/>
        <w:lang w:val="en-US"/>
      </w:rPr>
      <w:t>.ZP.</w:t>
    </w:r>
    <w:r w:rsidR="00CC0899">
      <w:rPr>
        <w:sz w:val="16"/>
        <w:szCs w:val="16"/>
        <w:u w:val="single"/>
        <w:lang w:val="en-US"/>
      </w:rPr>
      <w:t>D</w:t>
    </w:r>
    <w:r w:rsidR="000448AD" w:rsidRPr="00CC0899">
      <w:rPr>
        <w:sz w:val="16"/>
        <w:szCs w:val="16"/>
        <w:u w:val="single"/>
        <w:lang w:val="en-US"/>
      </w:rPr>
      <w:t>.272.</w:t>
    </w:r>
    <w:r w:rsidR="007B6D3A">
      <w:rPr>
        <w:sz w:val="16"/>
        <w:szCs w:val="16"/>
        <w:u w:val="single"/>
        <w:lang w:val="en-US"/>
      </w:rPr>
      <w:t>61</w:t>
    </w:r>
    <w:r w:rsidR="000448AD" w:rsidRPr="00CC0899">
      <w:rPr>
        <w:sz w:val="16"/>
        <w:szCs w:val="16"/>
        <w:u w:val="single"/>
        <w:lang w:val="en-US"/>
      </w:rPr>
      <w:t>.2020.AS</w:t>
    </w:r>
    <w:r w:rsidRPr="00CC0899">
      <w:rPr>
        <w:sz w:val="16"/>
        <w:szCs w:val="16"/>
        <w:u w:val="single"/>
      </w:rPr>
      <w:t xml:space="preserve">                                                                       </w:t>
    </w:r>
    <w:r w:rsidRPr="00CC0899">
      <w:rPr>
        <w:iCs/>
        <w:sz w:val="16"/>
        <w:szCs w:val="16"/>
        <w:u w:val="single"/>
      </w:rPr>
      <w:t xml:space="preserve">załącznik nr </w:t>
    </w:r>
    <w:r w:rsidR="009D76D8" w:rsidRPr="00CC0899">
      <w:rPr>
        <w:iCs/>
        <w:sz w:val="16"/>
        <w:szCs w:val="16"/>
        <w:u w:val="single"/>
      </w:rPr>
      <w:t>4</w:t>
    </w:r>
    <w:r w:rsidRPr="00CC0899">
      <w:rPr>
        <w:iCs/>
        <w:sz w:val="16"/>
        <w:szCs w:val="16"/>
        <w:u w:val="single"/>
      </w:rPr>
      <w:t xml:space="preserve"> do </w:t>
    </w:r>
    <w:r w:rsidR="009B6252" w:rsidRPr="00CC0899">
      <w:rPr>
        <w:iCs/>
        <w:sz w:val="16"/>
        <w:szCs w:val="16"/>
        <w:u w:val="single"/>
      </w:rPr>
      <w:t>specyfikacji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26" w:rsidRDefault="00092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6F469A1"/>
    <w:multiLevelType w:val="hybridMultilevel"/>
    <w:tmpl w:val="2708D3CC"/>
    <w:lvl w:ilvl="0" w:tplc="0A98C95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A98C952">
      <w:start w:val="1"/>
      <w:numFmt w:val="decimal"/>
      <w:lvlText w:val="%2)"/>
      <w:lvlJc w:val="left"/>
      <w:pPr>
        <w:ind w:left="178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3"/>
  </w:num>
  <w:num w:numId="5">
    <w:abstractNumId w:val="27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3"/>
  </w:num>
  <w:num w:numId="32">
    <w:abstractNumId w:val="24"/>
  </w:num>
  <w:num w:numId="33">
    <w:abstractNumId w:val="22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0F63"/>
    <w:rsid w:val="00035966"/>
    <w:rsid w:val="000448AD"/>
    <w:rsid w:val="000613EB"/>
    <w:rsid w:val="000809B6"/>
    <w:rsid w:val="000817F4"/>
    <w:rsid w:val="00092F26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427D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B6D3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57DD"/>
    <w:rsid w:val="00836731"/>
    <w:rsid w:val="00847DF0"/>
    <w:rsid w:val="00853153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3C1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0899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50B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47A8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220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93D2-73A7-46FA-9D3A-CE8B7BD8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2020-10-29T12:11:00Z</dcterms:created>
  <dcterms:modified xsi:type="dcterms:W3CDTF">2020-10-29T12:11:00Z</dcterms:modified>
</cp:coreProperties>
</file>