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9FD" w14:textId="0388A06F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819F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391779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CF438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proofErr w:type="spellStart"/>
      <w:r w:rsidR="00391779">
        <w:rPr>
          <w:rFonts w:asciiTheme="majorHAnsi" w:eastAsia="Times New Roman" w:hAnsiTheme="majorHAnsi" w:cs="Arial"/>
          <w:snapToGrid w:val="0"/>
          <w:lang w:eastAsia="pl-PL"/>
        </w:rPr>
        <w:t>pażdziernika</w:t>
      </w:r>
      <w:proofErr w:type="spellEnd"/>
      <w:r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36F2CC1F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B8D999B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24A88B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206B407A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D954F0D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7406918B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3B0A69F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98F4AD9" w14:textId="024FA93E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293729D2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4C1F9A" w14:textId="564C8ED2" w:rsidR="000754A7" w:rsidRPr="006819F1" w:rsidRDefault="000754A7" w:rsidP="006819F1">
      <w:pPr>
        <w:rPr>
          <w:b/>
          <w:b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6C52CE">
        <w:rPr>
          <w:rFonts w:ascii="Times New Roman" w:hAnsi="Times New Roman" w:cs="Times New Roman"/>
          <w:b/>
        </w:rPr>
        <w:t>„</w:t>
      </w:r>
      <w:r w:rsidR="006C52CE" w:rsidRPr="00543DF0">
        <w:rPr>
          <w:rFonts w:ascii="Times New Roman" w:hAnsi="Times New Roman" w:cs="Times New Roman"/>
          <w:b/>
        </w:rPr>
        <w:t>Remont pomieszczeń II piętra w obiekcie Jednostki Ratowniczo – Gaśniczej nr 3 w Ustroniu przy ul. Wczasowej 12</w:t>
      </w:r>
      <w:r w:rsidR="006C52CE">
        <w:rPr>
          <w:rFonts w:ascii="Times New Roman" w:hAnsi="Times New Roman" w:cs="Times New Roman"/>
          <w:b/>
        </w:rPr>
        <w:t>”,</w:t>
      </w:r>
      <w:r w:rsidR="006C52CE" w:rsidRPr="003C6C2F">
        <w:rPr>
          <w:rFonts w:ascii="Times New Roman" w:hAnsi="Times New Roman" w:cs="Times New Roman"/>
          <w:b/>
        </w:rPr>
        <w:t xml:space="preserve"> </w:t>
      </w:r>
      <w:r w:rsidR="006C52CE" w:rsidRPr="00543DF0">
        <w:rPr>
          <w:rFonts w:ascii="Times New Roman" w:hAnsi="Times New Roman" w:cs="Times New Roman"/>
          <w:b/>
        </w:rPr>
        <w:t>sprawa WT-I.2370.1</w:t>
      </w:r>
      <w:r w:rsidR="00391779">
        <w:rPr>
          <w:rFonts w:ascii="Times New Roman" w:hAnsi="Times New Roman" w:cs="Times New Roman"/>
          <w:b/>
        </w:rPr>
        <w:t>9</w:t>
      </w:r>
      <w:r w:rsidR="006C52CE" w:rsidRPr="00543DF0">
        <w:rPr>
          <w:rFonts w:ascii="Times New Roman" w:hAnsi="Times New Roman" w:cs="Times New Roman"/>
          <w:b/>
        </w:rPr>
        <w:t>.2021</w:t>
      </w:r>
    </w:p>
    <w:p w14:paraId="37652745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EA0511E" w14:textId="7777777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1A72BF">
        <w:rPr>
          <w:rFonts w:asciiTheme="majorHAnsi" w:eastAsia="Calibri" w:hAnsiTheme="majorHAnsi" w:cs="Arial"/>
        </w:rPr>
        <w:t>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2754B79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8136DC6" w14:textId="69AA46AC" w:rsidR="00F50E57" w:rsidRDefault="003052CF" w:rsidP="006C52CE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6819F1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391779">
        <w:rPr>
          <w:rFonts w:asciiTheme="majorHAnsi" w:eastAsia="Calibri" w:hAnsiTheme="majorHAnsi" w:cs="Arial"/>
          <w:b/>
        </w:rPr>
        <w:t>1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5460DC">
        <w:rPr>
          <w:rFonts w:asciiTheme="majorHAnsi" w:eastAsia="Calibri" w:hAnsiTheme="majorHAnsi" w:cs="Arial"/>
          <w:b/>
        </w:rPr>
        <w:t xml:space="preserve"> </w:t>
      </w:r>
      <w:r w:rsidR="005460DC">
        <w:t>Faktoria CD, Faktoria AB Spółka z ograniczoną odpowiedzialnością Spółka komandytowa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0" w:name="_Hlk85008158"/>
      <w:r w:rsidR="00391779">
        <w:rPr>
          <w:sz w:val="22"/>
          <w:szCs w:val="22"/>
        </w:rPr>
        <w:t>ul. Kwiatowa 70, 43-252 Golasowice</w:t>
      </w:r>
    </w:p>
    <w:bookmarkEnd w:id="0"/>
    <w:p w14:paraId="1C6729EF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CC089F8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179C842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8046BA8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A30A82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D70E71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51F07F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0842443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6FD5F1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56F297C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9756F5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EFD7D5" w14:textId="77777777" w:rsidR="006C52CE" w:rsidRDefault="006C5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837F6A0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FD0F5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429E26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EBA0953" w14:textId="77777777" w:rsidR="006819F1" w:rsidRDefault="006819F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046FC0" w14:textId="77777777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1975"/>
        <w:gridCol w:w="1853"/>
        <w:gridCol w:w="1985"/>
        <w:gridCol w:w="2268"/>
        <w:gridCol w:w="2268"/>
      </w:tblGrid>
      <w:tr w:rsidR="00CF438A" w14:paraId="105250B3" w14:textId="77777777" w:rsidTr="0098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F3FCDE0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DC9DBE5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405D202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E566D32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24A7E22B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79C5EA4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4E79D4F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648AB078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37A0E474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2690F75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0382C2C4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4A7682B7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F817215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4027408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4D2A4008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40 %</w:t>
            </w:r>
          </w:p>
          <w:p w14:paraId="68E746AD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B8F378A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6819F1" w14:paraId="76CE7D75" w14:textId="77777777" w:rsidTr="00981DF8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2E8" w14:textId="77777777" w:rsidR="006819F1" w:rsidRPr="006C52CE" w:rsidRDefault="006C52CE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1</w:t>
            </w:r>
            <w:r w:rsidR="006819F1" w:rsidRPr="006C52C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A69" w14:textId="30841822" w:rsidR="006819F1" w:rsidRPr="006C52CE" w:rsidRDefault="005460DC" w:rsidP="00391779">
            <w:pPr>
              <w:pStyle w:val="Default"/>
              <w:jc w:val="center"/>
              <w:rPr>
                <w:rFonts w:asciiTheme="majorHAnsi" w:eastAsia="Calibri" w:hAnsiTheme="majorHAnsi" w:cs="Arial"/>
              </w:rPr>
            </w:pPr>
            <w:r>
              <w:t>Faktoria CD, Faktoria AB Spółka z ograniczoną odpowiedzialnością Spółka komandytowa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A62" w14:textId="35458900" w:rsidR="006819F1" w:rsidRPr="006C52CE" w:rsidRDefault="0039177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Times New Roman"/>
              </w:rPr>
              <w:t>282 072,36</w:t>
            </w:r>
            <w:r w:rsidR="006C52CE">
              <w:rPr>
                <w:rFonts w:asciiTheme="majorHAnsi" w:eastAsia="Calibri" w:hAnsiTheme="majorHAnsi" w:cs="Times New Roman"/>
              </w:rPr>
              <w:t xml:space="preserve">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34E" w14:textId="34C39A44" w:rsidR="006819F1" w:rsidRPr="006C52CE" w:rsidRDefault="0039177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60,00</w:t>
            </w:r>
            <w:r w:rsidR="005B1CE9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AFF" w14:textId="77777777" w:rsidR="006819F1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60</w:t>
            </w:r>
            <w:r w:rsidR="006819F1" w:rsidRPr="006C52CE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34D" w14:textId="77777777" w:rsidR="006819F1" w:rsidRPr="006C52CE" w:rsidRDefault="006819F1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40</w:t>
            </w:r>
            <w:r w:rsidR="00D2029E">
              <w:rPr>
                <w:rFonts w:asciiTheme="majorHAnsi" w:eastAsia="Calibri" w:hAnsiTheme="majorHAnsi" w:cs="Arial"/>
              </w:rPr>
              <w:t>,00</w:t>
            </w:r>
            <w:r w:rsidRPr="006C52CE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293" w14:textId="33CB0CE6" w:rsidR="006819F1" w:rsidRPr="006C52CE" w:rsidRDefault="0039177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100,00</w:t>
            </w:r>
            <w:r w:rsidR="005B1CE9">
              <w:rPr>
                <w:rFonts w:asciiTheme="majorHAnsi" w:eastAsia="Calibri" w:hAnsiTheme="majorHAnsi" w:cs="Arial"/>
              </w:rPr>
              <w:t xml:space="preserve"> pkt </w:t>
            </w:r>
          </w:p>
        </w:tc>
      </w:tr>
      <w:tr w:rsidR="006C52CE" w14:paraId="73AF9EB4" w14:textId="77777777" w:rsidTr="00981DF8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36" w14:textId="77777777" w:rsidR="006C52CE" w:rsidRPr="006C52CE" w:rsidRDefault="006C52CE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B6E" w14:textId="03670D0C" w:rsidR="006C52CE" w:rsidRPr="006C52CE" w:rsidRDefault="00391779" w:rsidP="006C52CE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JuHaus</w:t>
            </w:r>
            <w:proofErr w:type="spellEnd"/>
            <w:r>
              <w:rPr>
                <w:rFonts w:asciiTheme="majorHAnsi" w:hAnsiTheme="majorHAnsi"/>
              </w:rPr>
              <w:t xml:space="preserve"> Dawid </w:t>
            </w:r>
            <w:proofErr w:type="spellStart"/>
            <w:r>
              <w:rPr>
                <w:rFonts w:asciiTheme="majorHAnsi" w:hAnsiTheme="majorHAnsi"/>
              </w:rPr>
              <w:t>Harężlak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7CB" w14:textId="15FDA3BB" w:rsidR="006C52CE" w:rsidRPr="006C52CE" w:rsidRDefault="0039177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354 700,00</w:t>
            </w:r>
            <w:r w:rsidR="006C52CE" w:rsidRPr="006C52CE">
              <w:rPr>
                <w:rFonts w:asciiTheme="majorHAnsi" w:eastAsia="Calibri" w:hAnsiTheme="majorHAnsi" w:cs="Times New Roman"/>
              </w:rPr>
              <w:t xml:space="preserve">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1E6" w14:textId="6C9748E2" w:rsidR="006C52CE" w:rsidRPr="006C52CE" w:rsidRDefault="00391779" w:rsidP="00D202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47,71</w:t>
            </w:r>
            <w:r w:rsidR="00D2029E">
              <w:rPr>
                <w:rFonts w:asciiTheme="majorHAnsi" w:eastAsia="Calibri" w:hAnsiTheme="majorHAnsi" w:cs="Arial"/>
              </w:rPr>
              <w:t xml:space="preserve"> </w:t>
            </w:r>
            <w:r w:rsidR="005B1CE9">
              <w:rPr>
                <w:rFonts w:asciiTheme="majorHAnsi" w:eastAsia="Calibri" w:hAnsiTheme="majorHAnsi" w:cs="Arial"/>
              </w:rPr>
              <w:t xml:space="preserve">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82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E14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40</w:t>
            </w:r>
            <w:r w:rsidR="00D2029E">
              <w:rPr>
                <w:rFonts w:asciiTheme="majorHAnsi" w:eastAsia="Calibri" w:hAnsiTheme="majorHAnsi" w:cs="Arial"/>
              </w:rPr>
              <w:t>,00</w:t>
            </w:r>
            <w:r w:rsidRPr="006C52CE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6DE" w14:textId="6C839AF5" w:rsidR="006C52CE" w:rsidRPr="006C52CE" w:rsidRDefault="0039177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87,71</w:t>
            </w:r>
            <w:r w:rsidR="005B1CE9">
              <w:rPr>
                <w:rFonts w:asciiTheme="majorHAnsi" w:eastAsia="Calibri" w:hAnsiTheme="majorHAnsi" w:cs="Arial"/>
              </w:rPr>
              <w:t xml:space="preserve"> pkt </w:t>
            </w:r>
          </w:p>
        </w:tc>
      </w:tr>
    </w:tbl>
    <w:p w14:paraId="4B578BF9" w14:textId="77777777" w:rsidR="00CF438A" w:rsidRDefault="00CF438A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3710C4E6" w14:textId="07D8077D" w:rsidR="00391779" w:rsidRDefault="00CF438A" w:rsidP="00391779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hAnsiTheme="majorHAnsi"/>
          <w:b/>
          <w:bCs/>
        </w:rPr>
        <w:t xml:space="preserve">Na podstawie art. 308 ust. </w:t>
      </w:r>
      <w:r w:rsidR="007375AF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 xml:space="preserve"> Ustawy Prawo zamówień publicznych, Zamawiający zawrze umowę w sprawie przedmiotowego zamówienia publicznego z wybranym wykonawcą:</w:t>
      </w:r>
      <w:r w:rsidR="005460DC" w:rsidRPr="005460DC">
        <w:t xml:space="preserve"> </w:t>
      </w:r>
      <w:r w:rsidR="005460DC">
        <w:t>Faktoria CD, Faktoria AB Spółka z ograniczoną odpowiedzialnością Spółka komandytowa</w:t>
      </w:r>
      <w:r>
        <w:rPr>
          <w:rFonts w:asciiTheme="majorHAnsi" w:hAnsiTheme="majorHAnsi"/>
          <w:b/>
          <w:bCs/>
        </w:rPr>
        <w:t xml:space="preserve"> </w:t>
      </w:r>
      <w:r w:rsidR="00391779">
        <w:rPr>
          <w:sz w:val="22"/>
          <w:szCs w:val="22"/>
        </w:rPr>
        <w:t xml:space="preserve"> ul. Kwiatowa 70, 43-252 Golasowice.</w:t>
      </w:r>
    </w:p>
    <w:p w14:paraId="78A1A89E" w14:textId="195E8D6A" w:rsidR="006819F1" w:rsidRPr="006819F1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6CCEBB71" w14:textId="77777777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51F9DC9B" w14:textId="77777777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07D8B6DA" w14:textId="77777777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1FEB8A9C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A314C1A" w14:textId="77777777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415B96" w14:textId="77777777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266350AD" w14:textId="77777777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4B1AC5C1" w14:textId="6BAC413E" w:rsidR="006819F1" w:rsidRPr="005D1F06" w:rsidRDefault="00391779" w:rsidP="006819F1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</w:t>
      </w:r>
      <w:r w:rsidR="006819F1" w:rsidRPr="005D1F06">
        <w:rPr>
          <w:rFonts w:ascii="Times New Roman" w:hAnsi="Times New Roman" w:cs="Times New Roman"/>
        </w:rPr>
        <w:t>Śląski</w:t>
      </w:r>
      <w:r>
        <w:rPr>
          <w:rFonts w:ascii="Times New Roman" w:hAnsi="Times New Roman" w:cs="Times New Roman"/>
        </w:rPr>
        <w:t>ego</w:t>
      </w:r>
      <w:r w:rsidR="006819F1" w:rsidRPr="005D1F06">
        <w:rPr>
          <w:rFonts w:ascii="Times New Roman" w:hAnsi="Times New Roman" w:cs="Times New Roman"/>
        </w:rPr>
        <w:t xml:space="preserve"> Komendant</w:t>
      </w:r>
      <w:r>
        <w:rPr>
          <w:rFonts w:ascii="Times New Roman" w:hAnsi="Times New Roman" w:cs="Times New Roman"/>
        </w:rPr>
        <w:t>a</w:t>
      </w:r>
      <w:r w:rsidR="006819F1" w:rsidRPr="005D1F06">
        <w:rPr>
          <w:rFonts w:ascii="Times New Roman" w:hAnsi="Times New Roman" w:cs="Times New Roman"/>
        </w:rPr>
        <w:t xml:space="preserve"> Wojewódzki</w:t>
      </w:r>
      <w:r>
        <w:rPr>
          <w:rFonts w:ascii="Times New Roman" w:hAnsi="Times New Roman" w:cs="Times New Roman"/>
        </w:rPr>
        <w:t>ego</w:t>
      </w:r>
      <w:r w:rsidR="006819F1" w:rsidRPr="005D1F06">
        <w:rPr>
          <w:rFonts w:ascii="Times New Roman" w:hAnsi="Times New Roman" w:cs="Times New Roman"/>
        </w:rPr>
        <w:t xml:space="preserve"> </w:t>
      </w:r>
    </w:p>
    <w:p w14:paraId="5D214CD6" w14:textId="77777777" w:rsidR="006819F1" w:rsidRPr="005D1F06" w:rsidRDefault="006819F1" w:rsidP="006819F1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618D91C5" w14:textId="3EE0DC14" w:rsidR="00962811" w:rsidRPr="00962811" w:rsidRDefault="00391779" w:rsidP="006819F1">
      <w:pPr>
        <w:spacing w:after="0" w:line="240" w:lineRule="auto"/>
        <w:ind w:left="7788" w:firstLine="708"/>
        <w:rPr>
          <w:rFonts w:ascii="Calibri" w:hAnsi="Calibri"/>
        </w:rPr>
      </w:pPr>
      <w:r>
        <w:rPr>
          <w:rFonts w:ascii="Times New Roman" w:hAnsi="Times New Roman" w:cs="Times New Roman"/>
        </w:rPr>
        <w:t xml:space="preserve">st. </w:t>
      </w:r>
      <w:r w:rsidR="006819F1" w:rsidRPr="005D1F06">
        <w:rPr>
          <w:rFonts w:ascii="Times New Roman" w:hAnsi="Times New Roman" w:cs="Times New Roman"/>
        </w:rPr>
        <w:t xml:space="preserve">bryg. </w:t>
      </w:r>
      <w:r>
        <w:rPr>
          <w:rFonts w:ascii="Times New Roman" w:hAnsi="Times New Roman" w:cs="Times New Roman"/>
        </w:rPr>
        <w:t xml:space="preserve">Bogdan </w:t>
      </w:r>
      <w:proofErr w:type="spellStart"/>
      <w:r>
        <w:rPr>
          <w:rFonts w:ascii="Times New Roman" w:hAnsi="Times New Roman" w:cs="Times New Roman"/>
        </w:rPr>
        <w:t>Jędrocha</w:t>
      </w:r>
      <w:proofErr w:type="spellEnd"/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78C0F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04F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087759"/>
    <w:rsid w:val="00134BD7"/>
    <w:rsid w:val="001A72BF"/>
    <w:rsid w:val="002C161E"/>
    <w:rsid w:val="002C6C85"/>
    <w:rsid w:val="00303DB7"/>
    <w:rsid w:val="003052CF"/>
    <w:rsid w:val="00391779"/>
    <w:rsid w:val="003C3668"/>
    <w:rsid w:val="003D49C1"/>
    <w:rsid w:val="003F05E3"/>
    <w:rsid w:val="004350A5"/>
    <w:rsid w:val="00486158"/>
    <w:rsid w:val="004A443E"/>
    <w:rsid w:val="004D086A"/>
    <w:rsid w:val="005460DC"/>
    <w:rsid w:val="005B1CE9"/>
    <w:rsid w:val="005E09C2"/>
    <w:rsid w:val="006819F1"/>
    <w:rsid w:val="00683BDC"/>
    <w:rsid w:val="00691FA1"/>
    <w:rsid w:val="006B02E9"/>
    <w:rsid w:val="006C52CE"/>
    <w:rsid w:val="006D6DB6"/>
    <w:rsid w:val="007375AF"/>
    <w:rsid w:val="007B057F"/>
    <w:rsid w:val="007D4778"/>
    <w:rsid w:val="008315DF"/>
    <w:rsid w:val="00864894"/>
    <w:rsid w:val="00897E2F"/>
    <w:rsid w:val="00962811"/>
    <w:rsid w:val="009705F0"/>
    <w:rsid w:val="00981DF8"/>
    <w:rsid w:val="00994930"/>
    <w:rsid w:val="00997DCF"/>
    <w:rsid w:val="009F0CEC"/>
    <w:rsid w:val="00A37E6F"/>
    <w:rsid w:val="00A86DC0"/>
    <w:rsid w:val="00AC2593"/>
    <w:rsid w:val="00AD543C"/>
    <w:rsid w:val="00B01D1F"/>
    <w:rsid w:val="00B2383C"/>
    <w:rsid w:val="00BB62FA"/>
    <w:rsid w:val="00BC3D79"/>
    <w:rsid w:val="00BE294F"/>
    <w:rsid w:val="00C9523E"/>
    <w:rsid w:val="00CF438A"/>
    <w:rsid w:val="00D017C3"/>
    <w:rsid w:val="00D2029E"/>
    <w:rsid w:val="00DB0E86"/>
    <w:rsid w:val="00E11550"/>
    <w:rsid w:val="00E25BC4"/>
    <w:rsid w:val="00E87AAB"/>
    <w:rsid w:val="00EA6E64"/>
    <w:rsid w:val="00EC6601"/>
    <w:rsid w:val="00ED3949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42FF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10</cp:revision>
  <cp:lastPrinted>2021-10-13T07:16:00Z</cp:lastPrinted>
  <dcterms:created xsi:type="dcterms:W3CDTF">2021-10-13T06:52:00Z</dcterms:created>
  <dcterms:modified xsi:type="dcterms:W3CDTF">2021-10-13T07:16:00Z</dcterms:modified>
</cp:coreProperties>
</file>