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Dziedziniec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Thuja occidentalis (Żywotnik zachodni)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19.03979681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53.91497322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3/31/2023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http://maps.google.com/maps?ll=53.91497322,19.03979681&amp;amp;z=20&amp;amp;q=53.91497322,19.03979681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od doskonałej do dobrej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0 - Ważne, soliterowe drzewo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Uszkodzenia podstawy pnia w związku z koszeniem. Na pniu rana a wewnątrz martwica otoczona tkanką przyranną ( trwa proces gojenia), poniżej tylec po obciętym mniejszym pniu.</w:t>
            </w:r>
            <w:r>
              <w:rPr>
                <w:rFonts w:ascii="Times New Roman" w:hAnsi="Times New Roman"/>
              </w:rPr>
              <w:br/>
              <w:t>na pniu tylce po usuniętych pędach</w:t>
            </w:r>
            <w:r>
              <w:rPr>
                <w:rFonts w:ascii="Times New Roman" w:hAnsi="Times New Roman"/>
              </w:rPr>
              <w:br/>
              <w:t>niektóre boczne konary o przebiegu U-kształtnym przechodzący w formę reiteratów wychodzących poza obręb korony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Zwrócić szczególną uwagę na stabilność  konarów U-kształtnych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PB-OS - Poprawa warunków siedliskowych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Mniej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ochrona pnia od uszkodzeń przy koszeniu, mulczowanie w rzucie korony, płotek zapobiegający wydeptywaniu.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13-53-41)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13-54-21)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BFE83E0" wp14:editId="2E1605F6">
                  <wp:extent cx="2339975" cy="1755140"/>
                  <wp:effectExtent l="0" t="0" r="0" b="0"/>
                  <wp:docPr id="814" name="Pictur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DEF8330" wp14:editId="08889398">
                  <wp:extent cx="2339975" cy="1755140"/>
                  <wp:effectExtent l="0" t="0" r="0" b="0"/>
                  <wp:docPr id="815" name="Pictur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13-54-28)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13-56-47)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92E8CF" wp14:editId="70FA4F0C">
                  <wp:extent cx="2339975" cy="1755140"/>
                  <wp:effectExtent l="0" t="0" r="0" b="0"/>
                  <wp:docPr id="816" name="Pictur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DB77752" wp14:editId="1269574A">
                  <wp:extent cx="2339975" cy="1755140"/>
                  <wp:effectExtent l="0" t="0" r="0" b="0"/>
                  <wp:docPr id="817" name="Pictur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14-3-54)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14-5-6)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E4664D5" wp14:editId="1D972D00">
                  <wp:extent cx="2339975" cy="1755140"/>
                  <wp:effectExtent l="0" t="0" r="0" b="0"/>
                  <wp:docPr id="818" name="Pictur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BA628F3" wp14:editId="407DC4D9">
                  <wp:extent cx="2339975" cy="1755140"/>
                  <wp:effectExtent l="0" t="0" r="0" b="0"/>
                  <wp:docPr id="819" name="Pictur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14-5-18)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14-7-48)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3F5991E" wp14:editId="6FFFD708">
                  <wp:extent cx="2339975" cy="1755140"/>
                  <wp:effectExtent l="0" t="0" r="0" b="0"/>
                  <wp:docPr id="82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4E94485" wp14:editId="43F66A79">
                  <wp:extent cx="2339975" cy="1757680"/>
                  <wp:effectExtent l="0" t="0" r="0" b="0"/>
                  <wp:docPr id="821" name="Pictur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5F5F7AB9" wp14:editId="6CF3F215">
            <wp:extent cx="3599815" cy="3599815"/>
            <wp:effectExtent l="0" t="0" r="0" b="0"/>
            <wp:docPr id="82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9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Default="00EF1962" w:rsidP="00EF1962"/>
    <w:p w:rsidR="00EF1962" w:rsidRPr="00EF1962" w:rsidRDefault="00EF1962" w:rsidP="00EF1962"/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Dziedziniec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Aesculus hippocastanum (Kasztanowiec zwyczajny)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19.04010259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53.91496828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3/31/2023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http://maps.google.com/maps?ll=53.91496828,19.04010259&amp;amp;z=20&amp;amp;q=53.91496828,19.04010259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311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5 - Drzewo wykazujące szczególną wartość dendrologiczną, krajobrazową i przyrodniczą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0 - Ważne, soliterowe drzewo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Młode lub dojrzałe drzewo; korona w skrajni drogi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Susz w koronie. Zawieszone gałęzie/konary. Wygonione konary. Osłabione rozwidlenia konarów.</w:t>
            </w:r>
            <w:r>
              <w:rPr>
                <w:rFonts w:ascii="Times New Roman" w:hAnsi="Times New Roman"/>
              </w:rPr>
              <w:br/>
              <w:t>drzewo o wymiarach pomnikowych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PB-OS - Poprawa warunków siedliskowych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Mniej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mulczowanie w rzucie korony, płotek zapobiegający wydeptywaniu.</w:t>
            </w:r>
            <w:r>
              <w:rPr>
                <w:rFonts w:ascii="Times New Roman" w:hAnsi="Times New Roman"/>
              </w:rPr>
              <w:br/>
              <w:t>jeśli to możliwe usunięcie pasa kostki brukowej do kamienia oporowego w buforze 3 m od pnia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S-VDD - Drzewa - wiązania dynamiczne w dolnej części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Mniej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asekuracja dwóch wygonionych konarów biegnących ponad latarnią i ławką. </w:t>
            </w:r>
            <w:r>
              <w:rPr>
                <w:rFonts w:ascii="Times New Roman" w:hAnsi="Times New Roman"/>
              </w:rPr>
              <w:br/>
              <w:t>wiązanie o tonażu 4 tony do jednego z głównych przewodników</w:t>
            </w:r>
          </w:p>
        </w:tc>
      </w:tr>
    </w:tbl>
    <w:p w:rsidR="00EF1962" w:rsidRDefault="00EF1962" w:rsidP="00CD27CD">
      <w:pPr>
        <w:pStyle w:val="Nagwek1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Nagwek1"/>
        <w:rPr>
          <w:rFonts w:ascii="Times New Roman" w:hAnsi="Times New Roman"/>
          <w:color w:val="auto"/>
        </w:rPr>
      </w:pP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14-14-6)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14-16-28)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59AF887" wp14:editId="053D3846">
                  <wp:extent cx="2339975" cy="1757680"/>
                  <wp:effectExtent l="0" t="0" r="0" b="0"/>
                  <wp:docPr id="823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8A4981E" wp14:editId="7D6C83B2">
                  <wp:extent cx="2339975" cy="1755140"/>
                  <wp:effectExtent l="0" t="0" r="0" b="0"/>
                  <wp:docPr id="824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14-16-39)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14-16-52)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7054AD6" wp14:editId="3114C14B">
                  <wp:extent cx="2339975" cy="1755140"/>
                  <wp:effectExtent l="0" t="0" r="0" b="0"/>
                  <wp:docPr id="825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483404" wp14:editId="610021CB">
                  <wp:extent cx="2339975" cy="1755140"/>
                  <wp:effectExtent l="0" t="0" r="0" b="0"/>
                  <wp:docPr id="826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14-17-18)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14-17-30)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1D4641" wp14:editId="471D1FD4">
                  <wp:extent cx="2339975" cy="1755140"/>
                  <wp:effectExtent l="0" t="0" r="0" b="0"/>
                  <wp:docPr id="827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35AD74A" wp14:editId="0F021278">
                  <wp:extent cx="2339975" cy="1755140"/>
                  <wp:effectExtent l="0" t="0" r="0" b="0"/>
                  <wp:docPr id="828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Foto 2023 (31. 3., 14-17-50)</w:t>
            </w:r>
          </w:p>
        </w:tc>
        <w:tc>
          <w:tcPr>
            <w:tcW w:w="4321" w:type="dxa"/>
            <w:shd w:val="clear" w:color="auto" w:fill="auto"/>
          </w:tcPr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Foto 2023 (31. 3., 14-21-32)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D8B3E3D" wp14:editId="41DF904A">
                  <wp:extent cx="2339975" cy="1755140"/>
                  <wp:effectExtent l="0" t="0" r="0" b="0"/>
                  <wp:docPr id="829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F3077" wp14:editId="33E306F2">
                  <wp:extent cx="2339975" cy="1755140"/>
                  <wp:effectExtent l="0" t="0" r="0" b="0"/>
                  <wp:docPr id="830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278E30DB" wp14:editId="14F50B37">
            <wp:extent cx="3599815" cy="3599815"/>
            <wp:effectExtent l="0" t="0" r="0" b="0"/>
            <wp:docPr id="831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9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Dziedziniec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Acer platanoides (Klon zwyczajny)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706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19.04011533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53.91487310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3/31/2023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http://maps.google.com/maps?ll=53.91487310,19.04011533&amp;amp;z=20&amp;amp;q=53.91487310,19.04011533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drzewo o wyraźnie zahamowanym przyroście wszystkich pędów (występują tylko krótkopędy)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Kategoria B - drzewo umiarkowanej wartości z szacowaną pozostałą długością życia co najmniej 3-10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Drzewo istotne w grupie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- Krótkoterminowa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Młode lub dojrzałe drzewo; korona w skrajni drogi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Susz w koronie. Rozkład w pniu. Dziuple w pniu.</w:t>
            </w:r>
            <w:r>
              <w:rPr>
                <w:rFonts w:ascii="Times New Roman" w:hAnsi="Times New Roman"/>
              </w:rPr>
              <w:br/>
              <w:t>uszkodzenia powierzchniowe korzeni.  Konflikt z sąsiadującą infrastrukturą. Dziuple w głównych konarach.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PB-OS - Poprawa warunków siedliskowych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Mniej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mulczowanie w rzucie korony, płotek zapobiegający wydeptywaniu.</w:t>
            </w:r>
            <w:r>
              <w:rPr>
                <w:rFonts w:ascii="Times New Roman" w:hAnsi="Times New Roman"/>
              </w:rPr>
              <w:br/>
              <w:t>jeśli to możliwe usunięcie pasa kostki brukowej  w buforze 2 m od pnia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S-RB - Drzewa - cięcia sanitarne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kontrola suszu i usunięcie suszu niestabilnego susz ustabilizowany pozostawiony jako mikrosiedliska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14-35-17)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14-35-32)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7BC05AA" wp14:editId="23320594">
                  <wp:extent cx="2339975" cy="1755140"/>
                  <wp:effectExtent l="0" t="0" r="0" b="0"/>
                  <wp:docPr id="832" name="Pictur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10CC8CB" wp14:editId="727FFF44">
                  <wp:extent cx="2339975" cy="1755140"/>
                  <wp:effectExtent l="0" t="0" r="0" b="0"/>
                  <wp:docPr id="833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14-35-43)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14-35-51)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370C6A5" wp14:editId="088173FF">
                  <wp:extent cx="2339975" cy="1755140"/>
                  <wp:effectExtent l="0" t="0" r="0" b="0"/>
                  <wp:docPr id="834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94BBF1F" wp14:editId="19EFFF07">
                  <wp:extent cx="2339975" cy="1755140"/>
                  <wp:effectExtent l="0" t="0" r="0" b="0"/>
                  <wp:docPr id="835" name="Pictur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14-36-2)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14-36-18)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7175F33" wp14:editId="46ABEF15">
                  <wp:extent cx="2339975" cy="1755140"/>
                  <wp:effectExtent l="0" t="0" r="0" b="0"/>
                  <wp:docPr id="836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CFFE460" wp14:editId="0FE9185C">
                  <wp:extent cx="2339975" cy="1755140"/>
                  <wp:effectExtent l="0" t="0" r="0" b="0"/>
                  <wp:docPr id="837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14-49-20)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C5840F5" wp14:editId="60C0F867">
                  <wp:extent cx="2339975" cy="1755140"/>
                  <wp:effectExtent l="0" t="0" r="0" b="0"/>
                  <wp:docPr id="838" name="Pictur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66067BEE" wp14:editId="21CD449C">
            <wp:extent cx="3237865" cy="3237865"/>
            <wp:effectExtent l="0" t="0" r="0" b="0"/>
            <wp:docPr id="839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9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95" w:rsidRDefault="00AC5E95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/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Dziedziniec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Betula pendula (Brzoza płacząca)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703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19.04081270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53.91530023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4/19/2023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http://maps.google.com/maps?ll=53.91530023,19.04081270&amp;amp;z=20&amp;amp;q=53.91530023,19.04081270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drzewo o wyraźnie zahamowanym przyroście wszystkich pędów (występują tylko krótkopędy)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Kategoria B - drzewo umiarkowanej wartości z szacowaną pozostałą długością życia co najmniej 3-10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Część zadrzewienia - odpowiednia do kompozycji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 - Krótkoterminowa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</w:pPr>
            <w:r>
              <w:rPr>
                <w:rFonts w:ascii="Times New Roman" w:hAnsi="Times New Roman"/>
              </w:rPr>
              <w:t>Zawieszone gałęzie/konary. Wyłamana część korony. Susz w koronie. Duże rany po cięciach w koronie. Duże rany po cięciach na pniu. Dziuple w głównych konarach. Osłabione rozwidlenie w połączeniu z pęknięciem. Wygonione konary. Podejrzenie rozkładu w korzeniach. Rozkład w głównych konarach. Rozkład w podstawie pnia. Osłabione rozwidlenia konarów. Gniazda ptaków w koronie.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S-RB - Drzewa - cięcia sanitarne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0 - Realizuj natychmiast, niebezpieczeństwo ze zwłoki.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usunięcie zawieszonych konarów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S-TVL - Drzewa - szczegółowa inspekcja korony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kontrola stabilności wiązań oraz poziomu rozkładu w koronie</w:t>
            </w:r>
          </w:p>
        </w:tc>
      </w:tr>
    </w:tbl>
    <w:p w:rsidR="00EF1962" w:rsidRDefault="00EF1962" w:rsidP="00CD27CD">
      <w:pPr>
        <w:pStyle w:val="Nagwek1"/>
        <w:rPr>
          <w:rFonts w:ascii="Times New Roman" w:hAnsi="Times New Roman"/>
          <w:color w:val="auto"/>
        </w:rPr>
      </w:pPr>
    </w:p>
    <w:p w:rsidR="00EF1962" w:rsidRPr="00EF1962" w:rsidRDefault="00EF1962" w:rsidP="00EF1962"/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10-14-57)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10-16-47)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E5D67A2" wp14:editId="305D6029">
                  <wp:extent cx="2339975" cy="1755140"/>
                  <wp:effectExtent l="0" t="0" r="0" b="0"/>
                  <wp:docPr id="845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93ECD9E" wp14:editId="4962D185">
                  <wp:extent cx="2339975" cy="1755140"/>
                  <wp:effectExtent l="0" t="0" r="0" b="0"/>
                  <wp:docPr id="846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10-17-2)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10-21-54)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F0CB677" wp14:editId="55C0DEFA">
                  <wp:extent cx="2339975" cy="1755140"/>
                  <wp:effectExtent l="0" t="0" r="0" b="0"/>
                  <wp:docPr id="847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336FE73" wp14:editId="4FCC759E">
                  <wp:extent cx="2339975" cy="1755140"/>
                  <wp:effectExtent l="0" t="0" r="0" b="0"/>
                  <wp:docPr id="848" name="Pictur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10-22-7)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10-22-28)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C90131" wp14:editId="473FA9FD">
                  <wp:extent cx="2339975" cy="1755140"/>
                  <wp:effectExtent l="0" t="0" r="0" b="0"/>
                  <wp:docPr id="849" name="Pictur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0692C0B" wp14:editId="0DCB99BC">
                  <wp:extent cx="2339975" cy="1755140"/>
                  <wp:effectExtent l="0" t="0" r="0" b="0"/>
                  <wp:docPr id="850" name="Pictur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Foto 2023 (19. 4., 10-22-44)</w:t>
            </w:r>
          </w:p>
        </w:tc>
        <w:tc>
          <w:tcPr>
            <w:tcW w:w="4321" w:type="dxa"/>
            <w:shd w:val="clear" w:color="auto" w:fill="auto"/>
          </w:tcPr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EF1962" w:rsidRDefault="00EF1962" w:rsidP="000657B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10-22-57)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6D57EF6" wp14:editId="57749003">
                  <wp:extent cx="2339975" cy="1755140"/>
                  <wp:effectExtent l="0" t="0" r="0" b="0"/>
                  <wp:docPr id="851" name="Pictur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DC5AB77" wp14:editId="134FCF0C">
                  <wp:extent cx="2339975" cy="1755140"/>
                  <wp:effectExtent l="0" t="0" r="0" b="0"/>
                  <wp:docPr id="852" name="Pictur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10-23-14)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10-23-31)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7C6B887" wp14:editId="1DA20396">
                  <wp:extent cx="2339975" cy="1755140"/>
                  <wp:effectExtent l="0" t="0" r="0" b="0"/>
                  <wp:docPr id="853" name="Pictur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B7064BC" wp14:editId="51D578EE">
                  <wp:extent cx="2339975" cy="1755140"/>
                  <wp:effectExtent l="0" t="0" r="0" b="0"/>
                  <wp:docPr id="854" name="Pictur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10-23-39)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10-24-5)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8D2D63" wp14:editId="1412EA29">
                  <wp:extent cx="2339975" cy="1755140"/>
                  <wp:effectExtent l="0" t="0" r="0" b="0"/>
                  <wp:docPr id="855" name="Pictur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4ADED67" wp14:editId="0F795F57">
                  <wp:extent cx="2339975" cy="1755140"/>
                  <wp:effectExtent l="0" t="0" r="0" b="0"/>
                  <wp:docPr id="856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3E4B34B1" wp14:editId="66314AF5">
            <wp:extent cx="3599815" cy="3599815"/>
            <wp:effectExtent l="0" t="0" r="0" b="0"/>
            <wp:docPr id="857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EF1962" w:rsidRDefault="00EF1962" w:rsidP="00CD27CD"/>
    <w:p w:rsidR="00EF1962" w:rsidRDefault="00EF1962" w:rsidP="00CD27CD"/>
    <w:p w:rsidR="00CD27CD" w:rsidRDefault="00CD27CD" w:rsidP="00CD27CD"/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Planty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Fraxinus excelsior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739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19.03855897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53.91476014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3/31/2023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http://maps.google.com/maps?ll=53.91476014,19.03855897&amp;amp;z=20&amp;amp;q=53.91476014,19.03855897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 cm, 42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 cm, 132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Część zadrzewienia - odpowiednia do kompozycji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Susz w koronie. Osłabione rozwidlenie w nasadzie pni- zakorek.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zwrócić szczególną uwagę na połączenie między pniami szczególnie na fałdę związaną z zakorkiem widoczną od strony parkingu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S-RB - Drzewa - cięcia sanitarne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13-16-44)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13-19-21)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7C2EADD" wp14:editId="7BB8F148">
                  <wp:extent cx="2339975" cy="1755140"/>
                  <wp:effectExtent l="0" t="0" r="0" b="0"/>
                  <wp:docPr id="871" name="Picture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10D5590" wp14:editId="77983945">
                  <wp:extent cx="2339975" cy="1757680"/>
                  <wp:effectExtent l="0" t="0" r="0" b="0"/>
                  <wp:docPr id="872" name="Picture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(31. 3., 13-19-38)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5DA029B" wp14:editId="37A2C0F6">
                  <wp:extent cx="2339975" cy="1755140"/>
                  <wp:effectExtent l="0" t="0" r="0" b="0"/>
                  <wp:docPr id="873" name="Picture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79D1703C" wp14:editId="72CBA9F3">
            <wp:extent cx="3599815" cy="3599815"/>
            <wp:effectExtent l="0" t="0" r="0" b="0"/>
            <wp:docPr id="874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D" w:rsidRDefault="00CD27CD" w:rsidP="00CD27CD">
      <w:pPr>
        <w:rPr>
          <w:rFonts w:ascii="Times New Roman" w:hAnsi="Times New Roman"/>
        </w:rPr>
      </w:pPr>
    </w:p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br w:type="page"/>
      </w: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Planty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Acer platanoides (Klon zwyczajny)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19.04043417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53.91471907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4/24/2023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http://maps.google.com/maps?ll=53.91471907,19.04043417&amp;amp;z=20&amp;amp;q=53.91471907,19.04043417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Drzewo istotne w grupie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Zawieszone gałęzie/konary. Susz w koronie. Pochylony pień. Osłabione rozwidlenie w nasadzie korony. Gniazda ptaków w koronie.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S-RB - Drzewa - cięcia sanitarne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12-52-36)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12-53-45)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B27AED4" wp14:editId="6C6AF5D2">
                  <wp:extent cx="2339975" cy="1757680"/>
                  <wp:effectExtent l="0" t="0" r="0" b="0"/>
                  <wp:docPr id="931" name="Picture 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656E67" wp14:editId="74493BA8">
                  <wp:extent cx="2339975" cy="1757680"/>
                  <wp:effectExtent l="0" t="0" r="0" b="0"/>
                  <wp:docPr id="932" name="Picture 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12-54-1)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12-55-30)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829EDB" wp14:editId="06151719">
                  <wp:extent cx="2339975" cy="1755140"/>
                  <wp:effectExtent l="0" t="0" r="0" b="0"/>
                  <wp:docPr id="933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223BDE5" wp14:editId="6038F3A6">
                  <wp:extent cx="2339975" cy="1755140"/>
                  <wp:effectExtent l="0" t="0" r="0" b="0"/>
                  <wp:docPr id="934" name="Picture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12-57-43)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12-58-35)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3E81215" wp14:editId="790A5CE2">
                  <wp:extent cx="2339975" cy="1755140"/>
                  <wp:effectExtent l="0" t="0" r="0" b="0"/>
                  <wp:docPr id="935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D9A3F38" wp14:editId="4177F739">
                  <wp:extent cx="2339975" cy="1755140"/>
                  <wp:effectExtent l="0" t="0" r="0" b="0"/>
                  <wp:docPr id="936" name="Pictur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12-59-3)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54222B" wp14:editId="60AFAB01">
                  <wp:extent cx="2339975" cy="1757680"/>
                  <wp:effectExtent l="0" t="0" r="0" b="0"/>
                  <wp:docPr id="937" name="Picture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4E4027F8" wp14:editId="0E4A306F">
            <wp:extent cx="3294380" cy="3294380"/>
            <wp:effectExtent l="0" t="0" r="0" b="0"/>
            <wp:docPr id="938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110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CD27CD" w:rsidRDefault="00CD27CD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EF1962" w:rsidRDefault="00EF1962" w:rsidP="00CD27CD"/>
    <w:p w:rsidR="00CD27CD" w:rsidRDefault="00CD27CD" w:rsidP="00CD27CD"/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Planty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Tilia cordata (Lipa drobnolistna)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19.04058740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53.91553937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4/19/2023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http://maps.google.com/maps?ll=53.91553937,19.04058740&amp;amp;z=20&amp;amp;q=53.91553937,19.04058740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279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Drzewo istotne w grupie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Jemioła w koronie. Zawieszone gałęzie/konary. Susz w koronie. Korona wtórna poniżej korony pierwotnej Osłabione rozwidlenia konarów. Dziuple w nasadzie korony. Duże rany po cięciach na pniu. Dziuple w głównych konarach.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S-RB - Drzewa - cięcia sanitarne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PB-JO - Usuwanie jemioły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Niski priorytet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usunięcie krzewów jemioły oraz cieniowanie na odległości 40 cm od miejsca nasady krzewu. usunięcie pędów dopuszczalne jedynie w przypadku cięcia do 2 cm średnicy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S-RLSP - Drzewa - lokalna redukcja korony od przeszkody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Mniej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cięcia redukujące pędów wchodzących w kolizję z licem muru dopuszczalne średnice cięcia do 3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S-RV - Drzewa - cięcia formujące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Mniej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ogłowienie rejteratów w szczególności wygonionego z redukowanego konaru biegnącego w stronę chodnika Zobacz zdjęcie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13-27-2)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13-29-23)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E19E20F" wp14:editId="120216E5">
                  <wp:extent cx="2339975" cy="1755140"/>
                  <wp:effectExtent l="0" t="0" r="0" b="0"/>
                  <wp:docPr id="955" name="Picture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5350091" wp14:editId="0D63AF6B">
                  <wp:extent cx="2339975" cy="1757680"/>
                  <wp:effectExtent l="0" t="0" r="0" b="0"/>
                  <wp:docPr id="956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13-29-40)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13-30-3)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44D4F59" wp14:editId="64E9DB00">
                  <wp:extent cx="2339975" cy="1755140"/>
                  <wp:effectExtent l="0" t="0" r="0" b="0"/>
                  <wp:docPr id="957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838EC0" wp14:editId="24085057">
                  <wp:extent cx="2339975" cy="1755140"/>
                  <wp:effectExtent l="0" t="0" r="0" b="0"/>
                  <wp:docPr id="958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13-35-29)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DFEE55B" wp14:editId="66B1C666">
                  <wp:extent cx="2339975" cy="1755140"/>
                  <wp:effectExtent l="0" t="0" r="0" b="0"/>
                  <wp:docPr id="959" name="Picture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rPr>
                <w:rFonts w:ascii="Times New Roman" w:hAnsi="Times New Roman"/>
              </w:rPr>
            </w:pP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4D151816" wp14:editId="3D49E673">
            <wp:extent cx="3182620" cy="3182620"/>
            <wp:effectExtent l="0" t="0" r="0" b="0"/>
            <wp:docPr id="960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D" w:rsidRDefault="00CD27CD" w:rsidP="00CD27CD">
      <w:pPr>
        <w:rPr>
          <w:rFonts w:ascii="Times New Roman" w:hAnsi="Times New Roman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EF1962" w:rsidRDefault="00EF1962" w:rsidP="00CD27CD">
      <w:pPr>
        <w:pStyle w:val="Tytu"/>
        <w:rPr>
          <w:rFonts w:ascii="Times New Roman" w:hAnsi="Times New Roman"/>
          <w:color w:val="auto"/>
        </w:rPr>
      </w:pPr>
    </w:p>
    <w:p w:rsidR="00CD27CD" w:rsidRDefault="00CD27CD" w:rsidP="00CD27CD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Sztum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ZS Planty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Tilia cordata (Lipa drobnolistna)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tagu: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713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19.04047608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53.91557689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4/19/2023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CD27CD" w:rsidRDefault="00CD27CD" w:rsidP="00CD27CD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http://maps.google.com/maps?ll=53.91557689,19.04047608&amp;amp;z=20&amp;amp;q=53.91557689,19.04047608</w:t>
      </w:r>
    </w:p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 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 cm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 cm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Część zadrzewienia - odpowiednia do kompozycji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CD27CD" w:rsidTr="000657BE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Notatki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Susz w koronie. Dziuple w pniu. Osłabione rozwidlenie w nasadzie korony. Osłabione rozwidlenia konarów. Zawieszone gałęzie/konary.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zwrócić szczególną uwagę na rozwidlenia głównych przewodników oraz z widzenia między konarami w kontekście stabilności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S-TVL - Drzewa - szczegółowa inspekcja korony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kontrola rozwidlenia między głównymi przewodnikami oraz między konarami w kontekście stabilności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S-RB - Drzewa - cięcia sanitarne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CD27CD" w:rsidTr="000657B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27CD" w:rsidRDefault="00CD27CD" w:rsidP="000657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13-36-56)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13-37-12)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71A972D" wp14:editId="32268B8A">
                  <wp:extent cx="2339975" cy="1757680"/>
                  <wp:effectExtent l="0" t="0" r="0" b="0"/>
                  <wp:docPr id="961" name="Picture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BC40015" wp14:editId="7943DC06">
                  <wp:extent cx="2339975" cy="1755140"/>
                  <wp:effectExtent l="0" t="0" r="0" b="0"/>
                  <wp:docPr id="96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13-37-26)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13-39-10)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B5CCD70" wp14:editId="724213E2">
                  <wp:extent cx="2339975" cy="1755140"/>
                  <wp:effectExtent l="0" t="0" r="0" b="0"/>
                  <wp:docPr id="963" name="Picture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C01A8E7" wp14:editId="16B9A406">
                  <wp:extent cx="2339975" cy="1755140"/>
                  <wp:effectExtent l="0" t="0" r="0" b="0"/>
                  <wp:docPr id="96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13-39-28)</w:t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(19. 4., 13-39-45)</w:t>
            </w:r>
          </w:p>
        </w:tc>
      </w:tr>
      <w:tr w:rsidR="00CD27CD" w:rsidTr="000657BE">
        <w:tc>
          <w:tcPr>
            <w:tcW w:w="425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AD648A1" wp14:editId="39AD2926">
                  <wp:extent cx="2339975" cy="1755140"/>
                  <wp:effectExtent l="0" t="0" r="0" b="0"/>
                  <wp:docPr id="965" name="Picture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CD27CD" w:rsidRDefault="00CD27CD" w:rsidP="000657BE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3105692" wp14:editId="64D5E89E">
                  <wp:extent cx="2339975" cy="1755140"/>
                  <wp:effectExtent l="0" t="0" r="0" b="0"/>
                  <wp:docPr id="966" name="Pictur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7CD" w:rsidRDefault="00CD27CD" w:rsidP="00CD27CD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Mapa</w:t>
      </w:r>
    </w:p>
    <w:p w:rsidR="00CD27CD" w:rsidRDefault="00CD27CD" w:rsidP="00CD27CD">
      <w:r>
        <w:rPr>
          <w:noProof/>
          <w:lang w:eastAsia="pl-PL"/>
        </w:rPr>
        <w:drawing>
          <wp:inline distT="0" distB="0" distL="0" distR="0" wp14:anchorId="7D49DD78" wp14:editId="15C25043">
            <wp:extent cx="3599815" cy="3599815"/>
            <wp:effectExtent l="0" t="0" r="0" b="0"/>
            <wp:docPr id="96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113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D" w:rsidRDefault="00CD27CD" w:rsidP="00CD27CD">
      <w:pPr>
        <w:rPr>
          <w:rFonts w:ascii="Times New Roman" w:hAnsi="Times New Roman"/>
        </w:rPr>
      </w:pPr>
    </w:p>
    <w:p w:rsidR="00CD27CD" w:rsidRDefault="00CD27CD" w:rsidP="00CD27CD">
      <w:bookmarkStart w:id="0" w:name="_GoBack"/>
      <w:bookmarkEnd w:id="0"/>
    </w:p>
    <w:sectPr w:rsidR="00CD27CD" w:rsidSect="00EF1962">
      <w:pgSz w:w="11906" w:h="16838"/>
      <w:pgMar w:top="624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7CD"/>
    <w:rsid w:val="00AC5E95"/>
    <w:rsid w:val="00CD27CD"/>
    <w:rsid w:val="00EF1962"/>
    <w:rsid w:val="00F3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093E9"/>
  <w15:chartTrackingRefBased/>
  <w15:docId w15:val="{0EE7F604-0156-4A3D-9A8B-22943B05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27CD"/>
    <w:pPr>
      <w:spacing w:after="200" w:line="276" w:lineRule="auto"/>
    </w:pPr>
    <w:rPr>
      <w:rFonts w:ascii="Cambria" w:eastAsia="MS Mincho" w:hAnsi="Cambria" w:cs="Tahoma"/>
    </w:rPr>
  </w:style>
  <w:style w:type="paragraph" w:styleId="Nagwek1">
    <w:name w:val="heading 1"/>
    <w:basedOn w:val="Normalny"/>
    <w:next w:val="Normalny"/>
    <w:link w:val="Nagwek1Znak"/>
    <w:qFormat/>
    <w:rsid w:val="00CD27CD"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D27CD"/>
    <w:rPr>
      <w:rFonts w:ascii="Calibri" w:eastAsia="MS Gothic" w:hAnsi="Calibri" w:cs="Tahoma"/>
      <w:b/>
      <w:bCs/>
      <w:color w:val="365F91"/>
      <w:sz w:val="28"/>
      <w:szCs w:val="28"/>
    </w:rPr>
  </w:style>
  <w:style w:type="paragraph" w:styleId="Tytu">
    <w:name w:val="Title"/>
    <w:basedOn w:val="Normalny"/>
    <w:next w:val="Normalny"/>
    <w:link w:val="TytuZnak"/>
    <w:qFormat/>
    <w:rsid w:val="00CD27CD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CD27CD"/>
    <w:rPr>
      <w:rFonts w:ascii="Calibri" w:eastAsia="MS Gothic" w:hAnsi="Calibri" w:cs="Tahoma"/>
      <w:color w:val="17365D"/>
      <w:spacing w:val="5"/>
      <w:kern w:val="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2260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Pyzik-Kapszewicz</dc:creator>
  <cp:keywords/>
  <dc:description/>
  <cp:lastModifiedBy>Angelika Pyzik-Kapszewicz</cp:lastModifiedBy>
  <cp:revision>3</cp:revision>
  <dcterms:created xsi:type="dcterms:W3CDTF">2023-08-07T08:50:00Z</dcterms:created>
  <dcterms:modified xsi:type="dcterms:W3CDTF">2023-08-08T12:35:00Z</dcterms:modified>
</cp:coreProperties>
</file>