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DD5D" w14:textId="3743A416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Załącznik nr </w:t>
      </w:r>
      <w:r w:rsidR="002C6C55">
        <w:rPr>
          <w:rFonts w:ascii="Adagio_Slab" w:eastAsia="Times New Roman" w:hAnsi="Adagio_Slab" w:cs="Times New Roman"/>
          <w:sz w:val="18"/>
          <w:szCs w:val="18"/>
          <w:lang w:eastAsia="pl-PL"/>
        </w:rPr>
        <w:t>5</w:t>
      </w:r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KRS/CEiDG): ………………………………………………………..…………….…………….……………………….,</w:t>
      </w:r>
    </w:p>
    <w:p w14:paraId="5325E127" w14:textId="089EF4E7" w:rsidR="00373178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5525F2EC" w14:textId="77777777" w:rsidR="009738B7" w:rsidRPr="00922677" w:rsidRDefault="009738B7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494CDF61" w:rsidR="00373178" w:rsidRPr="00D525A7" w:rsidRDefault="00373178" w:rsidP="00C377BC">
      <w:pPr>
        <w:spacing w:before="120" w:after="120"/>
        <w:jc w:val="center"/>
        <w:rPr>
          <w:rFonts w:ascii="Adagio_Slab Light" w:eastAsia="Times New Roman" w:hAnsi="Adagio_Slab Light" w:cs="Times New Roman"/>
          <w:sz w:val="18"/>
          <w:szCs w:val="18"/>
          <w:lang w:eastAsia="pl-PL"/>
        </w:rPr>
      </w:pP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Na potrzeby postępowania o udzielenie zamówienia publicznego na: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bookmarkStart w:id="0" w:name="_Hlk103584176"/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„</w:t>
      </w:r>
      <w:bookmarkEnd w:id="0"/>
      <w:r w:rsidR="006B6107" w:rsidRPr="006B6107">
        <w:rPr>
          <w:rFonts w:ascii="Adagio_Slab Light" w:eastAsia="Times New Roman" w:hAnsi="Adagio_Slab Light" w:cs="Times New Roman"/>
          <w:sz w:val="18"/>
          <w:szCs w:val="18"/>
          <w:lang w:eastAsia="pl-PL"/>
        </w:rPr>
        <w:t>Przygotowanie zautomatyzowanych testów oraz porządkowanie dokumentacji i repozytorium biblioteki CENAGIS SAND</w:t>
      </w:r>
      <w:r w:rsidR="003C0814" w:rsidRPr="003C0814">
        <w:rPr>
          <w:rFonts w:ascii="Adagio_Slab Light" w:eastAsia="Times New Roman" w:hAnsi="Adagio_Slab Light" w:cs="Times New Roman"/>
          <w:sz w:val="18"/>
          <w:szCs w:val="18"/>
          <w:lang w:eastAsia="pl-PL"/>
        </w:rPr>
        <w:t>.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”,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oznaczonego znakiem 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ZP/GiK/</w:t>
      </w:r>
      <w:r w:rsidR="006B6107">
        <w:rPr>
          <w:rFonts w:ascii="Adagio_Slab Light" w:eastAsia="Times New Roman" w:hAnsi="Adagio_Slab Light" w:cs="Times New Roman"/>
          <w:sz w:val="18"/>
          <w:szCs w:val="18"/>
          <w:lang w:eastAsia="pl-PL"/>
        </w:rPr>
        <w:t>137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/202</w:t>
      </w:r>
      <w:r w:rsidR="00722C92">
        <w:rPr>
          <w:rFonts w:ascii="Adagio_Slab Light" w:eastAsia="Times New Roman" w:hAnsi="Adagio_Slab Light" w:cs="Times New Roman"/>
          <w:sz w:val="18"/>
          <w:szCs w:val="18"/>
          <w:lang w:eastAsia="pl-PL"/>
        </w:rPr>
        <w:t>4</w:t>
      </w:r>
      <w:bookmarkStart w:id="1" w:name="_GoBack"/>
      <w:bookmarkEnd w:id="1"/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prowadzonego przez </w:t>
      </w:r>
      <w:r w:rsidR="00271E84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Wydział Geodezji i Kartografii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Politechniki Warszawskiej, oświadczam, co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7423F59F" w14:textId="4DF47C84" w:rsidR="00D31D7F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1529" w14:textId="77777777" w:rsidR="00452906" w:rsidRDefault="00452906" w:rsidP="009F1247">
      <w:pPr>
        <w:spacing w:after="0" w:line="240" w:lineRule="auto"/>
      </w:pPr>
      <w:r>
        <w:separator/>
      </w:r>
    </w:p>
  </w:endnote>
  <w:endnote w:type="continuationSeparator" w:id="0">
    <w:p w14:paraId="7A5111AA" w14:textId="77777777" w:rsidR="00452906" w:rsidRDefault="00452906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F728" w14:textId="77777777" w:rsidR="00452906" w:rsidRDefault="00452906" w:rsidP="009F1247">
      <w:pPr>
        <w:spacing w:after="0" w:line="240" w:lineRule="auto"/>
      </w:pPr>
      <w:r>
        <w:separator/>
      </w:r>
    </w:p>
  </w:footnote>
  <w:footnote w:type="continuationSeparator" w:id="0">
    <w:p w14:paraId="691571F7" w14:textId="77777777" w:rsidR="00452906" w:rsidRDefault="00452906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33AB9"/>
    <w:rsid w:val="00170A32"/>
    <w:rsid w:val="001E1D3D"/>
    <w:rsid w:val="00250E83"/>
    <w:rsid w:val="00271E84"/>
    <w:rsid w:val="00277C27"/>
    <w:rsid w:val="002A5DA7"/>
    <w:rsid w:val="002C6C55"/>
    <w:rsid w:val="00373178"/>
    <w:rsid w:val="003C0814"/>
    <w:rsid w:val="003E794F"/>
    <w:rsid w:val="004151D4"/>
    <w:rsid w:val="004215EC"/>
    <w:rsid w:val="00452906"/>
    <w:rsid w:val="0046320C"/>
    <w:rsid w:val="004A3E7F"/>
    <w:rsid w:val="004F3DD4"/>
    <w:rsid w:val="004F4452"/>
    <w:rsid w:val="00564B8F"/>
    <w:rsid w:val="00567690"/>
    <w:rsid w:val="005832EE"/>
    <w:rsid w:val="00660897"/>
    <w:rsid w:val="006B6107"/>
    <w:rsid w:val="006F7560"/>
    <w:rsid w:val="00722C92"/>
    <w:rsid w:val="00760668"/>
    <w:rsid w:val="00774008"/>
    <w:rsid w:val="00792AB6"/>
    <w:rsid w:val="0086793B"/>
    <w:rsid w:val="00870567"/>
    <w:rsid w:val="00896C9E"/>
    <w:rsid w:val="008A1037"/>
    <w:rsid w:val="00922677"/>
    <w:rsid w:val="009738B7"/>
    <w:rsid w:val="00995920"/>
    <w:rsid w:val="009F1247"/>
    <w:rsid w:val="009F55FC"/>
    <w:rsid w:val="00A32501"/>
    <w:rsid w:val="00A7214B"/>
    <w:rsid w:val="00A95223"/>
    <w:rsid w:val="00AA10A4"/>
    <w:rsid w:val="00AB10D9"/>
    <w:rsid w:val="00B564F1"/>
    <w:rsid w:val="00C377BC"/>
    <w:rsid w:val="00C4278B"/>
    <w:rsid w:val="00C91C32"/>
    <w:rsid w:val="00CD362C"/>
    <w:rsid w:val="00D2744B"/>
    <w:rsid w:val="00D31D7F"/>
    <w:rsid w:val="00D525A7"/>
    <w:rsid w:val="00EC57D7"/>
    <w:rsid w:val="00F2742A"/>
    <w:rsid w:val="00F56E45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2A5D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B7"/>
  </w:style>
  <w:style w:type="paragraph" w:styleId="Stopka">
    <w:name w:val="footer"/>
    <w:basedOn w:val="Normalny"/>
    <w:link w:val="Stopka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831F-6F52-474E-AF26-52A9B71C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4</cp:revision>
  <cp:lastPrinted>2022-04-21T06:38:00Z</cp:lastPrinted>
  <dcterms:created xsi:type="dcterms:W3CDTF">2024-12-09T08:32:00Z</dcterms:created>
  <dcterms:modified xsi:type="dcterms:W3CDTF">2024-12-09T08:32:00Z</dcterms:modified>
</cp:coreProperties>
</file>