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9B06" w14:textId="6C094818" w:rsidR="00B130B7" w:rsidRDefault="00B130B7" w:rsidP="00B130B7"/>
    <w:p w14:paraId="47D442FC" w14:textId="2314CFE0" w:rsidR="00BB533C" w:rsidRPr="00711715" w:rsidRDefault="00BB533C" w:rsidP="00711715">
      <w:pPr>
        <w:jc w:val="center"/>
        <w:rPr>
          <w:b/>
          <w:sz w:val="28"/>
          <w:szCs w:val="24"/>
        </w:rPr>
      </w:pPr>
      <w:r w:rsidRPr="004F457E">
        <w:rPr>
          <w:b/>
          <w:sz w:val="28"/>
          <w:szCs w:val="24"/>
        </w:rPr>
        <w:t>Szczegółowy opis przedmiotu zamówienia</w:t>
      </w:r>
    </w:p>
    <w:p w14:paraId="7376816A" w14:textId="3BC55FD6" w:rsidR="0048797C" w:rsidRPr="00711715" w:rsidRDefault="00EC761B" w:rsidP="00711715">
      <w:pPr>
        <w:tabs>
          <w:tab w:val="left" w:pos="284"/>
          <w:tab w:val="left" w:pos="7023"/>
        </w:tabs>
        <w:ind w:right="30"/>
        <w:jc w:val="both"/>
        <w:rPr>
          <w:rFonts w:cs="Calibri"/>
          <w:b/>
        </w:rPr>
      </w:pPr>
      <w:r w:rsidRPr="00711715">
        <w:rPr>
          <w:rFonts w:cs="Calibri"/>
          <w:b/>
        </w:rPr>
        <w:t xml:space="preserve">Część 1:  Zakup i dostawa skanera </w:t>
      </w:r>
      <w:bookmarkStart w:id="0" w:name="_Hlk143597421"/>
      <w:r w:rsidRPr="00711715">
        <w:rPr>
          <w:rFonts w:cs="Calibri"/>
          <w:b/>
        </w:rPr>
        <w:t>dokumentów</w:t>
      </w:r>
      <w:bookmarkEnd w:id="0"/>
      <w:r w:rsidRPr="00711715">
        <w:rPr>
          <w:rFonts w:cs="Calibri"/>
          <w:b/>
        </w:rPr>
        <w:t xml:space="preserve"> - 1 szt.</w:t>
      </w:r>
    </w:p>
    <w:p w14:paraId="7690EDC7" w14:textId="32B7AC8D" w:rsidR="00644FEF" w:rsidRDefault="00644FEF" w:rsidP="00C507B2">
      <w:pPr>
        <w:spacing w:after="0" w:line="240" w:lineRule="auto"/>
        <w:contextualSpacing/>
        <w:jc w:val="both"/>
        <w:rPr>
          <w:rFonts w:ascii="Calibri" w:eastAsia="Times New Roman" w:hAnsi="Calibri" w:cs="Calibri"/>
          <w:sz w:val="24"/>
          <w:szCs w:val="24"/>
          <w:lang w:eastAsia="pl-PL"/>
        </w:rPr>
      </w:pPr>
      <w:r w:rsidRPr="00644FEF">
        <w:rPr>
          <w:rFonts w:ascii="Calibri" w:eastAsia="Times New Roman" w:hAnsi="Calibri" w:cs="Calibri"/>
          <w:sz w:val="24"/>
          <w:szCs w:val="24"/>
          <w:lang w:eastAsia="pl-PL"/>
        </w:rPr>
        <w:t xml:space="preserve">w </w:t>
      </w:r>
      <w:r>
        <w:rPr>
          <w:rFonts w:ascii="Calibri" w:eastAsia="Times New Roman" w:hAnsi="Calibri" w:cs="Calibri"/>
          <w:sz w:val="24"/>
          <w:szCs w:val="24"/>
          <w:lang w:eastAsia="pl-PL"/>
        </w:rPr>
        <w:t xml:space="preserve">związku z realizacją </w:t>
      </w:r>
      <w:r w:rsidRPr="00644FEF">
        <w:rPr>
          <w:rFonts w:ascii="Calibri" w:eastAsia="Times New Roman" w:hAnsi="Calibri" w:cs="Calibri"/>
          <w:sz w:val="24"/>
          <w:szCs w:val="24"/>
          <w:lang w:eastAsia="pl-PL"/>
        </w:rPr>
        <w:t>umowy o powierzenie grantu o numerze 5395/P/2022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05AE5273" w14:textId="30FEE235" w:rsidR="00BB533C" w:rsidRPr="00BB533C" w:rsidRDefault="00BB533C" w:rsidP="00644FEF">
      <w:pPr>
        <w:numPr>
          <w:ilvl w:val="0"/>
          <w:numId w:val="5"/>
        </w:numPr>
        <w:spacing w:after="0" w:line="240" w:lineRule="auto"/>
        <w:contextualSpacing/>
        <w:jc w:val="both"/>
        <w:rPr>
          <w:rFonts w:ascii="Calibri" w:eastAsia="Times New Roman" w:hAnsi="Calibri" w:cs="Calibri"/>
          <w:sz w:val="24"/>
          <w:szCs w:val="24"/>
          <w:lang w:eastAsia="pl-PL"/>
        </w:rPr>
      </w:pPr>
      <w:r w:rsidRPr="00BB533C">
        <w:rPr>
          <w:rFonts w:ascii="Calibri" w:eastAsia="Times New Roman" w:hAnsi="Calibri" w:cs="Calibri"/>
          <w:sz w:val="24"/>
          <w:szCs w:val="24"/>
          <w:lang w:eastAsia="pl-PL"/>
        </w:rPr>
        <w:t xml:space="preserve">Przedmiot </w:t>
      </w:r>
      <w:r>
        <w:rPr>
          <w:rFonts w:ascii="Calibri" w:eastAsia="Times New Roman" w:hAnsi="Calibri" w:cs="Calibri"/>
          <w:sz w:val="24"/>
          <w:szCs w:val="24"/>
          <w:lang w:eastAsia="pl-PL"/>
        </w:rPr>
        <w:t>zamówienia</w:t>
      </w:r>
      <w:r w:rsidRPr="00BB533C">
        <w:rPr>
          <w:rFonts w:ascii="Calibri" w:eastAsia="Times New Roman" w:hAnsi="Calibri" w:cs="Calibri"/>
          <w:sz w:val="24"/>
          <w:szCs w:val="24"/>
          <w:lang w:eastAsia="pl-PL"/>
        </w:rPr>
        <w:t xml:space="preserve"> musi być fabrycznie nowy, należytej jakości, wolny od jakichkolwiek wad fizycznych, jak również od jakichkolwiek wad prawnych, nieobciążony jakimikolwiek prawami na rzecz osób trzecich, nieużywany, niepowystawowy. Pod pojęciem fabrycznie nowy Zamawiający rozumie produkty wykonane z nowych elementów, bez śladu uszkodzenia, nie używany w jakiejkolwiek formie, fabrycznie zapakowany</w:t>
      </w:r>
      <w:r w:rsidRPr="00BB533C">
        <w:rPr>
          <w:rFonts w:ascii="Calibri" w:eastAsia="Times New Roman" w:hAnsi="Calibri" w:cs="Calibri"/>
          <w:color w:val="000000"/>
          <w:sz w:val="24"/>
          <w:szCs w:val="24"/>
          <w:lang w:eastAsia="pl-PL"/>
        </w:rPr>
        <w:t>.</w:t>
      </w:r>
    </w:p>
    <w:p w14:paraId="128DF046" w14:textId="1E3AA996" w:rsidR="00BB533C" w:rsidRPr="00BB533C" w:rsidRDefault="00BB533C" w:rsidP="00C20E66">
      <w:pPr>
        <w:pStyle w:val="Akapitzlist"/>
        <w:numPr>
          <w:ilvl w:val="0"/>
          <w:numId w:val="5"/>
        </w:numPr>
        <w:spacing w:after="0" w:line="240" w:lineRule="auto"/>
        <w:jc w:val="both"/>
        <w:rPr>
          <w:rFonts w:ascii="Calibri" w:eastAsia="Times New Roman" w:hAnsi="Calibri" w:cs="Calibri"/>
          <w:sz w:val="24"/>
          <w:szCs w:val="24"/>
          <w:lang w:eastAsia="pl-PL"/>
        </w:rPr>
      </w:pPr>
      <w:r w:rsidRPr="00BB533C">
        <w:rPr>
          <w:rFonts w:ascii="Calibri" w:eastAsia="Times New Roman" w:hAnsi="Calibri" w:cs="Calibri"/>
          <w:sz w:val="24"/>
          <w:szCs w:val="24"/>
          <w:lang w:eastAsia="pl-PL"/>
        </w:rPr>
        <w:t xml:space="preserve">Przedmiot </w:t>
      </w:r>
      <w:r>
        <w:rPr>
          <w:rFonts w:ascii="Calibri" w:eastAsia="Times New Roman" w:hAnsi="Calibri" w:cs="Calibri"/>
          <w:sz w:val="24"/>
          <w:szCs w:val="24"/>
          <w:lang w:eastAsia="pl-PL"/>
        </w:rPr>
        <w:t>zamówienia</w:t>
      </w:r>
      <w:r w:rsidRPr="00BB533C">
        <w:rPr>
          <w:rFonts w:ascii="Calibri" w:eastAsia="Times New Roman" w:hAnsi="Calibri" w:cs="Calibri"/>
          <w:sz w:val="24"/>
          <w:szCs w:val="24"/>
          <w:lang w:eastAsia="pl-PL"/>
        </w:rPr>
        <w:t xml:space="preserve"> należy dostarczyć na własny koszt i ryzyko, własnymi siłami i wnieść we wskazane przez Zamawiającego pomieszczenie w budynku Starostwa Powiatowego w Chojnicach, ul. 31 Stycznia 56, 89-600 Chojnice, w dni robocze, tj. od poniedziałku do piątku, w godzinach </w:t>
      </w:r>
      <w:r w:rsidR="00C20E66" w:rsidRPr="00C20E66">
        <w:rPr>
          <w:rFonts w:ascii="Calibri" w:eastAsia="Times New Roman" w:hAnsi="Calibri" w:cs="Calibri"/>
          <w:sz w:val="24"/>
          <w:szCs w:val="24"/>
          <w:lang w:eastAsia="pl-PL"/>
        </w:rPr>
        <w:t>od 8:00 do 14:00</w:t>
      </w:r>
      <w:r w:rsidRPr="00BB533C">
        <w:rPr>
          <w:rFonts w:ascii="Calibri" w:eastAsia="Times New Roman" w:hAnsi="Calibri" w:cs="Calibri"/>
          <w:sz w:val="24"/>
          <w:szCs w:val="24"/>
          <w:lang w:eastAsia="pl-PL"/>
        </w:rPr>
        <w:t>, po wcześniejszym uzgodnieniu.</w:t>
      </w:r>
    </w:p>
    <w:p w14:paraId="0B9DB56F" w14:textId="7CC45512" w:rsidR="00BB533C" w:rsidRPr="00BB533C" w:rsidRDefault="00BB533C" w:rsidP="00C20E66">
      <w:pPr>
        <w:numPr>
          <w:ilvl w:val="0"/>
          <w:numId w:val="5"/>
        </w:numPr>
        <w:spacing w:after="0" w:line="240" w:lineRule="auto"/>
        <w:contextualSpacing/>
        <w:jc w:val="both"/>
        <w:rPr>
          <w:rFonts w:ascii="Calibri" w:eastAsia="Times New Roman" w:hAnsi="Calibri" w:cs="Calibri"/>
          <w:sz w:val="24"/>
          <w:szCs w:val="24"/>
          <w:lang w:eastAsia="pl-PL"/>
        </w:rPr>
      </w:pPr>
      <w:r w:rsidRPr="00BB533C">
        <w:rPr>
          <w:rFonts w:ascii="Calibri" w:eastAsia="Times New Roman" w:hAnsi="Calibri" w:cs="Calibri"/>
          <w:color w:val="000000"/>
          <w:sz w:val="24"/>
          <w:szCs w:val="24"/>
          <w:lang w:eastAsia="pl-PL"/>
        </w:rPr>
        <w:t xml:space="preserve">Wraz z dostawą </w:t>
      </w:r>
      <w:r w:rsidR="00C20E66">
        <w:rPr>
          <w:rFonts w:ascii="Calibri" w:eastAsia="Times New Roman" w:hAnsi="Calibri" w:cs="Calibri"/>
          <w:color w:val="000000"/>
          <w:sz w:val="24"/>
          <w:szCs w:val="24"/>
          <w:lang w:eastAsia="pl-PL"/>
        </w:rPr>
        <w:t>S</w:t>
      </w:r>
      <w:r w:rsidR="00C20E66">
        <w:rPr>
          <w:rFonts w:eastAsia="Calibri" w:cstheme="minorHAnsi"/>
          <w:sz w:val="24"/>
          <w:szCs w:val="24"/>
        </w:rPr>
        <w:t xml:space="preserve">kanera dokumentów - 1 szt., </w:t>
      </w:r>
      <w:r w:rsidRPr="00BB533C">
        <w:rPr>
          <w:rFonts w:ascii="Calibri" w:eastAsia="Times New Roman" w:hAnsi="Calibri" w:cs="Calibri"/>
          <w:color w:val="000000"/>
          <w:sz w:val="24"/>
          <w:szCs w:val="24"/>
          <w:lang w:eastAsia="pl-PL"/>
        </w:rPr>
        <w:t>Wykonawca dostarczy również szczegółow</w:t>
      </w:r>
      <w:r w:rsidR="00C507B2">
        <w:rPr>
          <w:rFonts w:ascii="Calibri" w:eastAsia="Times New Roman" w:hAnsi="Calibri" w:cs="Calibri"/>
          <w:color w:val="000000"/>
          <w:sz w:val="24"/>
          <w:szCs w:val="24"/>
          <w:lang w:eastAsia="pl-PL"/>
        </w:rPr>
        <w:t>a</w:t>
      </w:r>
      <w:r w:rsidRPr="00BB533C">
        <w:rPr>
          <w:rFonts w:ascii="Calibri" w:eastAsia="Times New Roman" w:hAnsi="Calibri" w:cs="Calibri"/>
          <w:color w:val="000000"/>
          <w:sz w:val="24"/>
          <w:szCs w:val="24"/>
          <w:lang w:eastAsia="pl-PL"/>
        </w:rPr>
        <w:t xml:space="preserve"> instrukcj</w:t>
      </w:r>
      <w:r w:rsidR="00C507B2">
        <w:rPr>
          <w:rFonts w:ascii="Calibri" w:eastAsia="Times New Roman" w:hAnsi="Calibri" w:cs="Calibri"/>
          <w:color w:val="000000"/>
          <w:sz w:val="24"/>
          <w:szCs w:val="24"/>
          <w:lang w:eastAsia="pl-PL"/>
        </w:rPr>
        <w:t>e</w:t>
      </w:r>
      <w:r w:rsidRPr="00BB533C">
        <w:rPr>
          <w:rFonts w:ascii="Calibri" w:eastAsia="Times New Roman" w:hAnsi="Calibri" w:cs="Calibri"/>
          <w:color w:val="000000"/>
          <w:sz w:val="24"/>
          <w:szCs w:val="24"/>
          <w:lang w:eastAsia="pl-PL"/>
        </w:rPr>
        <w:t xml:space="preserve"> obsługi sporządzon</w:t>
      </w:r>
      <w:r w:rsidR="00C507B2">
        <w:rPr>
          <w:rFonts w:ascii="Calibri" w:eastAsia="Times New Roman" w:hAnsi="Calibri" w:cs="Calibri"/>
          <w:color w:val="000000"/>
          <w:sz w:val="24"/>
          <w:szCs w:val="24"/>
          <w:lang w:eastAsia="pl-PL"/>
        </w:rPr>
        <w:t>ą</w:t>
      </w:r>
      <w:r w:rsidRPr="00BB533C">
        <w:rPr>
          <w:rFonts w:ascii="Calibri" w:eastAsia="Times New Roman" w:hAnsi="Calibri" w:cs="Calibri"/>
          <w:color w:val="000000"/>
          <w:sz w:val="24"/>
          <w:szCs w:val="24"/>
          <w:lang w:eastAsia="pl-PL"/>
        </w:rPr>
        <w:t xml:space="preserve"> w języku polskim. </w:t>
      </w:r>
    </w:p>
    <w:p w14:paraId="3C462AE2" w14:textId="77777777" w:rsidR="00BB533C" w:rsidRPr="00BB533C" w:rsidRDefault="00BB533C" w:rsidP="00BB533C">
      <w:pPr>
        <w:numPr>
          <w:ilvl w:val="0"/>
          <w:numId w:val="5"/>
        </w:numPr>
        <w:spacing w:after="0" w:line="240" w:lineRule="auto"/>
        <w:contextualSpacing/>
        <w:jc w:val="both"/>
        <w:rPr>
          <w:rFonts w:ascii="Calibri" w:eastAsia="Times New Roman" w:hAnsi="Calibri" w:cs="Calibri"/>
          <w:sz w:val="24"/>
          <w:szCs w:val="24"/>
          <w:lang w:eastAsia="pl-PL"/>
        </w:rPr>
      </w:pPr>
      <w:r w:rsidRPr="00BB533C">
        <w:rPr>
          <w:rFonts w:ascii="Calibri" w:eastAsia="Times New Roman" w:hAnsi="Calibri" w:cs="Calibri"/>
          <w:sz w:val="24"/>
          <w:szCs w:val="24"/>
          <w:lang w:eastAsia="pl-PL"/>
        </w:rPr>
        <w:t>Wykonawca zobowiązuje się do ponoszenia ryzyka związanego z dostawą towaru</w:t>
      </w:r>
      <w:r w:rsidRPr="00BB533C">
        <w:rPr>
          <w:rFonts w:ascii="Calibri" w:eastAsia="Times New Roman" w:hAnsi="Calibri" w:cs="Calibri"/>
          <w:sz w:val="24"/>
          <w:szCs w:val="24"/>
          <w:lang w:eastAsia="pl-PL"/>
        </w:rPr>
        <w:br/>
        <w:t>w szczególności z jego transportem.</w:t>
      </w:r>
    </w:p>
    <w:p w14:paraId="6AE7E57C" w14:textId="33002446" w:rsidR="00BB533C" w:rsidRDefault="00BB533C" w:rsidP="00BB533C">
      <w:pPr>
        <w:numPr>
          <w:ilvl w:val="0"/>
          <w:numId w:val="5"/>
        </w:numPr>
        <w:spacing w:after="0" w:line="240" w:lineRule="auto"/>
        <w:contextualSpacing/>
        <w:jc w:val="both"/>
        <w:rPr>
          <w:rFonts w:ascii="Calibri" w:eastAsia="Times New Roman" w:hAnsi="Calibri" w:cs="Calibri"/>
          <w:sz w:val="24"/>
          <w:szCs w:val="24"/>
          <w:lang w:eastAsia="pl-PL"/>
        </w:rPr>
      </w:pPr>
      <w:r w:rsidRPr="00BB533C">
        <w:rPr>
          <w:rFonts w:ascii="Calibri" w:eastAsia="Times New Roman" w:hAnsi="Calibri" w:cs="Calibri"/>
          <w:sz w:val="24"/>
          <w:szCs w:val="24"/>
          <w:lang w:eastAsia="pl-PL"/>
        </w:rPr>
        <w:t>Zamawiający nie dopuszcza możliwości podawania dodatkowych kosztów związanych z realizacją dostawy.</w:t>
      </w:r>
    </w:p>
    <w:p w14:paraId="5B28405D" w14:textId="07F58028" w:rsidR="00BB533C" w:rsidRPr="004F457E" w:rsidRDefault="00BB533C" w:rsidP="00BB533C">
      <w:pPr>
        <w:numPr>
          <w:ilvl w:val="0"/>
          <w:numId w:val="5"/>
        </w:numPr>
        <w:spacing w:after="0" w:line="240" w:lineRule="auto"/>
        <w:contextualSpacing/>
        <w:jc w:val="both"/>
        <w:rPr>
          <w:rFonts w:ascii="Calibri" w:eastAsia="Times New Roman" w:hAnsi="Calibri" w:cs="Calibri"/>
          <w:sz w:val="24"/>
          <w:szCs w:val="24"/>
          <w:lang w:eastAsia="pl-PL"/>
        </w:rPr>
      </w:pPr>
      <w:r w:rsidRPr="00BB533C">
        <w:rPr>
          <w:sz w:val="24"/>
          <w:szCs w:val="24"/>
        </w:rPr>
        <w:t>Zamawiający informuje, iż wskazanie nazw zwyczajowych w zamieszczonych elementach opisu przedmiotu zamówienia służy wyłącznie określeniu cech technicznych i jakościowych. Zamawiający dopuszcza możliwość przedstawienia w ofercie asortymentu równoważnego pod warunkiem, iż oferowany asortyment będzie o takich samych lub lepszych parametrach technicznych, jakościowych, funkcjonalnych oraz użytkowych. Wykonawca, który powołuje się na rozwiązania równoważne opisywane przez Zamawiającego, jest obowiązany wykazać, że oferowane przez niego dostawy spełniają wymagania określone przez Zamawiającego.</w:t>
      </w:r>
    </w:p>
    <w:p w14:paraId="655BDD8F" w14:textId="77777777" w:rsidR="004F457E" w:rsidRDefault="004F457E" w:rsidP="004F457E">
      <w:pPr>
        <w:spacing w:after="0" w:line="240" w:lineRule="auto"/>
        <w:ind w:left="502"/>
        <w:contextualSpacing/>
        <w:jc w:val="both"/>
        <w:rPr>
          <w:rFonts w:ascii="Calibri" w:eastAsia="Times New Roman" w:hAnsi="Calibri" w:cs="Calibri"/>
          <w:sz w:val="24"/>
          <w:szCs w:val="24"/>
          <w:lang w:eastAsia="pl-PL"/>
        </w:rPr>
      </w:pPr>
    </w:p>
    <w:p w14:paraId="06DDCE8F" w14:textId="77777777" w:rsidR="00711715" w:rsidRDefault="00711715" w:rsidP="004F457E">
      <w:pPr>
        <w:spacing w:after="0" w:line="240" w:lineRule="auto"/>
        <w:ind w:left="502"/>
        <w:contextualSpacing/>
        <w:jc w:val="both"/>
        <w:rPr>
          <w:rFonts w:ascii="Calibri" w:eastAsia="Times New Roman" w:hAnsi="Calibri" w:cs="Calibri"/>
          <w:sz w:val="24"/>
          <w:szCs w:val="24"/>
          <w:lang w:eastAsia="pl-PL"/>
        </w:rPr>
      </w:pPr>
    </w:p>
    <w:p w14:paraId="5E63C53E" w14:textId="77777777" w:rsidR="00711715" w:rsidRDefault="00711715" w:rsidP="004F457E">
      <w:pPr>
        <w:spacing w:after="0" w:line="240" w:lineRule="auto"/>
        <w:ind w:left="502"/>
        <w:contextualSpacing/>
        <w:jc w:val="both"/>
        <w:rPr>
          <w:rFonts w:ascii="Calibri" w:eastAsia="Times New Roman" w:hAnsi="Calibri" w:cs="Calibri"/>
          <w:sz w:val="24"/>
          <w:szCs w:val="24"/>
          <w:lang w:eastAsia="pl-PL"/>
        </w:rPr>
      </w:pPr>
    </w:p>
    <w:p w14:paraId="7DE80410" w14:textId="77777777" w:rsidR="00711715" w:rsidRDefault="00711715" w:rsidP="004F457E">
      <w:pPr>
        <w:spacing w:after="0" w:line="240" w:lineRule="auto"/>
        <w:ind w:left="502"/>
        <w:contextualSpacing/>
        <w:jc w:val="both"/>
        <w:rPr>
          <w:rFonts w:ascii="Calibri" w:eastAsia="Times New Roman" w:hAnsi="Calibri" w:cs="Calibri"/>
          <w:sz w:val="24"/>
          <w:szCs w:val="24"/>
          <w:lang w:eastAsia="pl-PL"/>
        </w:rPr>
      </w:pPr>
    </w:p>
    <w:p w14:paraId="59700E11" w14:textId="77777777" w:rsidR="00711715" w:rsidRDefault="00711715" w:rsidP="004F457E">
      <w:pPr>
        <w:spacing w:after="0" w:line="240" w:lineRule="auto"/>
        <w:ind w:left="502"/>
        <w:contextualSpacing/>
        <w:jc w:val="both"/>
        <w:rPr>
          <w:rFonts w:ascii="Calibri" w:eastAsia="Times New Roman" w:hAnsi="Calibri" w:cs="Calibri"/>
          <w:sz w:val="24"/>
          <w:szCs w:val="24"/>
          <w:lang w:eastAsia="pl-PL"/>
        </w:rPr>
      </w:pPr>
    </w:p>
    <w:p w14:paraId="1E73931E" w14:textId="77777777" w:rsidR="00711715" w:rsidRDefault="00711715" w:rsidP="004F457E">
      <w:pPr>
        <w:spacing w:after="0" w:line="240" w:lineRule="auto"/>
        <w:ind w:left="502"/>
        <w:contextualSpacing/>
        <w:jc w:val="both"/>
        <w:rPr>
          <w:rFonts w:ascii="Calibri" w:eastAsia="Times New Roman" w:hAnsi="Calibri" w:cs="Calibri"/>
          <w:sz w:val="24"/>
          <w:szCs w:val="24"/>
          <w:lang w:eastAsia="pl-PL"/>
        </w:rPr>
      </w:pPr>
    </w:p>
    <w:p w14:paraId="6AD47DF6" w14:textId="77777777" w:rsidR="00711715" w:rsidRDefault="00711715" w:rsidP="004F457E">
      <w:pPr>
        <w:spacing w:after="0" w:line="240" w:lineRule="auto"/>
        <w:ind w:left="502"/>
        <w:contextualSpacing/>
        <w:jc w:val="both"/>
        <w:rPr>
          <w:rFonts w:ascii="Calibri" w:eastAsia="Times New Roman" w:hAnsi="Calibri" w:cs="Calibri"/>
          <w:sz w:val="24"/>
          <w:szCs w:val="24"/>
          <w:lang w:eastAsia="pl-PL"/>
        </w:rPr>
      </w:pPr>
    </w:p>
    <w:p w14:paraId="4AF83F46" w14:textId="77777777" w:rsidR="00404AD4" w:rsidRDefault="00404AD4" w:rsidP="004F457E">
      <w:pPr>
        <w:spacing w:after="0" w:line="240" w:lineRule="auto"/>
        <w:ind w:left="502"/>
        <w:contextualSpacing/>
        <w:jc w:val="both"/>
        <w:rPr>
          <w:rFonts w:ascii="Calibri" w:eastAsia="Times New Roman" w:hAnsi="Calibri" w:cs="Calibri"/>
          <w:sz w:val="24"/>
          <w:szCs w:val="24"/>
          <w:lang w:eastAsia="pl-PL"/>
        </w:rPr>
      </w:pPr>
    </w:p>
    <w:p w14:paraId="0EF66E96" w14:textId="77777777" w:rsidR="00404AD4" w:rsidRDefault="00404AD4" w:rsidP="004F457E">
      <w:pPr>
        <w:spacing w:after="0" w:line="240" w:lineRule="auto"/>
        <w:ind w:left="502"/>
        <w:contextualSpacing/>
        <w:jc w:val="both"/>
        <w:rPr>
          <w:rFonts w:ascii="Calibri" w:eastAsia="Times New Roman" w:hAnsi="Calibri" w:cs="Calibri"/>
          <w:sz w:val="24"/>
          <w:szCs w:val="24"/>
          <w:lang w:eastAsia="pl-PL"/>
        </w:rPr>
      </w:pPr>
    </w:p>
    <w:p w14:paraId="65F3CEF5" w14:textId="77777777" w:rsidR="00711715" w:rsidRDefault="00711715" w:rsidP="004F457E">
      <w:pPr>
        <w:spacing w:after="0" w:line="240" w:lineRule="auto"/>
        <w:ind w:left="502"/>
        <w:contextualSpacing/>
        <w:jc w:val="both"/>
        <w:rPr>
          <w:rFonts w:ascii="Calibri" w:eastAsia="Times New Roman" w:hAnsi="Calibri" w:cs="Calibri"/>
          <w:sz w:val="24"/>
          <w:szCs w:val="24"/>
          <w:lang w:eastAsia="pl-PL"/>
        </w:rPr>
      </w:pPr>
    </w:p>
    <w:p w14:paraId="156D3A01" w14:textId="77777777" w:rsidR="00711715" w:rsidRPr="00044B01" w:rsidRDefault="00711715" w:rsidP="004F457E">
      <w:pPr>
        <w:spacing w:after="0" w:line="240" w:lineRule="auto"/>
        <w:ind w:left="502"/>
        <w:contextualSpacing/>
        <w:jc w:val="both"/>
        <w:rPr>
          <w:rFonts w:ascii="Calibri" w:eastAsia="Times New Roman" w:hAnsi="Calibri" w:cs="Calibri"/>
          <w:sz w:val="24"/>
          <w:szCs w:val="24"/>
          <w:lang w:eastAsia="pl-PL"/>
        </w:rPr>
      </w:pPr>
    </w:p>
    <w:p w14:paraId="07F8F7C2" w14:textId="628AC92D" w:rsidR="00044B01" w:rsidRPr="0048797C" w:rsidRDefault="00044B01" w:rsidP="00044B01">
      <w:pPr>
        <w:pStyle w:val="Akapitzlist"/>
        <w:numPr>
          <w:ilvl w:val="0"/>
          <w:numId w:val="5"/>
        </w:numPr>
        <w:spacing w:after="0" w:line="240" w:lineRule="auto"/>
        <w:jc w:val="both"/>
        <w:rPr>
          <w:rFonts w:cstheme="minorHAnsi"/>
          <w:i/>
          <w:sz w:val="24"/>
          <w:szCs w:val="24"/>
          <w:u w:val="single"/>
        </w:rPr>
      </w:pPr>
      <w:r w:rsidRPr="0048797C">
        <w:rPr>
          <w:rFonts w:cstheme="minorHAnsi"/>
          <w:bCs/>
          <w:i/>
          <w:sz w:val="24"/>
          <w:szCs w:val="24"/>
          <w:u w:val="single"/>
        </w:rPr>
        <w:lastRenderedPageBreak/>
        <w:t>Parametry techniczne minimalne wymagane przez Zamawiającego:</w:t>
      </w:r>
    </w:p>
    <w:p w14:paraId="42BC5BBB" w14:textId="47D46B38" w:rsidR="00C83A8D" w:rsidRDefault="00C83A8D" w:rsidP="00C83A8D">
      <w:pPr>
        <w:tabs>
          <w:tab w:val="left" w:pos="284"/>
          <w:tab w:val="left" w:pos="7023"/>
        </w:tabs>
        <w:spacing w:line="276" w:lineRule="auto"/>
        <w:ind w:right="30"/>
        <w:jc w:val="both"/>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5774"/>
      </w:tblGrid>
      <w:tr w:rsidR="00EF00CE" w:rsidRPr="008D34DE" w14:paraId="7FAA9B84" w14:textId="77777777" w:rsidTr="00EF00CE">
        <w:tc>
          <w:tcPr>
            <w:tcW w:w="5000" w:type="pct"/>
            <w:gridSpan w:val="2"/>
            <w:shd w:val="clear" w:color="auto" w:fill="auto"/>
            <w:vAlign w:val="center"/>
          </w:tcPr>
          <w:p w14:paraId="33FCADF7" w14:textId="2989D95D" w:rsidR="00EF00CE" w:rsidRPr="008D34DE" w:rsidRDefault="00EF00CE" w:rsidP="004F78DF">
            <w:pPr>
              <w:spacing w:before="100" w:after="100"/>
              <w:jc w:val="center"/>
              <w:rPr>
                <w:rFonts w:ascii="Arial" w:hAnsi="Arial" w:cs="Arial"/>
                <w:b/>
                <w:sz w:val="18"/>
                <w:szCs w:val="18"/>
              </w:rPr>
            </w:pPr>
            <w:r w:rsidRPr="00EF00CE">
              <w:rPr>
                <w:rFonts w:ascii="Arial" w:hAnsi="Arial" w:cs="Arial"/>
                <w:b/>
                <w:sz w:val="18"/>
                <w:szCs w:val="18"/>
              </w:rPr>
              <w:t>Skaner dokumentów</w:t>
            </w:r>
          </w:p>
        </w:tc>
      </w:tr>
      <w:tr w:rsidR="00EF00CE" w:rsidRPr="008D34DE" w14:paraId="6F8D05A4" w14:textId="77777777" w:rsidTr="00EF00CE">
        <w:tc>
          <w:tcPr>
            <w:tcW w:w="1814" w:type="pct"/>
            <w:shd w:val="clear" w:color="auto" w:fill="000000" w:themeFill="text1"/>
            <w:vAlign w:val="center"/>
            <w:hideMark/>
          </w:tcPr>
          <w:p w14:paraId="51C38E33" w14:textId="77777777" w:rsidR="00EF00CE" w:rsidRPr="008D34DE" w:rsidRDefault="00EF00CE" w:rsidP="004F78DF">
            <w:pPr>
              <w:spacing w:before="100" w:after="100"/>
              <w:jc w:val="center"/>
              <w:rPr>
                <w:rFonts w:ascii="Arial" w:hAnsi="Arial" w:cs="Arial"/>
                <w:b/>
                <w:bCs/>
                <w:sz w:val="18"/>
                <w:szCs w:val="18"/>
              </w:rPr>
            </w:pPr>
            <w:r w:rsidRPr="008D34DE">
              <w:rPr>
                <w:rFonts w:ascii="Arial" w:hAnsi="Arial" w:cs="Arial"/>
                <w:b/>
                <w:bCs/>
                <w:sz w:val="18"/>
                <w:szCs w:val="18"/>
              </w:rPr>
              <w:t>Parametr</w:t>
            </w:r>
          </w:p>
        </w:tc>
        <w:tc>
          <w:tcPr>
            <w:tcW w:w="3186" w:type="pct"/>
            <w:shd w:val="clear" w:color="auto" w:fill="000000" w:themeFill="text1"/>
            <w:hideMark/>
          </w:tcPr>
          <w:p w14:paraId="56330E39" w14:textId="77777777" w:rsidR="00EF00CE" w:rsidRPr="008D34DE" w:rsidRDefault="00EF00CE" w:rsidP="004F78DF">
            <w:pPr>
              <w:spacing w:before="100" w:after="100"/>
              <w:jc w:val="center"/>
              <w:rPr>
                <w:rFonts w:ascii="Arial" w:hAnsi="Arial" w:cs="Arial"/>
                <w:b/>
                <w:sz w:val="18"/>
                <w:szCs w:val="18"/>
              </w:rPr>
            </w:pPr>
            <w:r w:rsidRPr="008D34DE">
              <w:rPr>
                <w:rFonts w:ascii="Arial" w:hAnsi="Arial" w:cs="Arial"/>
                <w:b/>
                <w:sz w:val="18"/>
                <w:szCs w:val="18"/>
              </w:rPr>
              <w:t xml:space="preserve">Charakterystyka </w:t>
            </w:r>
            <w:r w:rsidRPr="008D34DE">
              <w:rPr>
                <w:rFonts w:ascii="Arial" w:hAnsi="Arial" w:cs="Arial"/>
                <w:b/>
                <w:sz w:val="18"/>
                <w:szCs w:val="18"/>
              </w:rPr>
              <w:br/>
              <w:t>(wymagania minimalne)</w:t>
            </w:r>
          </w:p>
        </w:tc>
      </w:tr>
      <w:tr w:rsidR="00EF00CE" w:rsidRPr="008D34DE" w14:paraId="191F9301" w14:textId="77777777" w:rsidTr="00EF00CE">
        <w:tc>
          <w:tcPr>
            <w:tcW w:w="1814" w:type="pct"/>
            <w:shd w:val="clear" w:color="auto" w:fill="auto"/>
          </w:tcPr>
          <w:p w14:paraId="101E60E3" w14:textId="77777777" w:rsidR="00EF00CE" w:rsidRPr="008D34DE" w:rsidRDefault="00EF00CE" w:rsidP="004F78DF">
            <w:pPr>
              <w:spacing w:before="120" w:after="120"/>
              <w:jc w:val="right"/>
              <w:rPr>
                <w:rFonts w:ascii="Arial" w:hAnsi="Arial" w:cs="Arial"/>
                <w:b/>
                <w:bCs/>
                <w:sz w:val="18"/>
                <w:szCs w:val="18"/>
              </w:rPr>
            </w:pPr>
            <w:r>
              <w:rPr>
                <w:rFonts w:ascii="Arial" w:hAnsi="Arial" w:cs="Arial"/>
                <w:b/>
                <w:bCs/>
                <w:sz w:val="18"/>
                <w:szCs w:val="18"/>
              </w:rPr>
              <w:t>typ skanera</w:t>
            </w:r>
          </w:p>
        </w:tc>
        <w:tc>
          <w:tcPr>
            <w:tcW w:w="3186" w:type="pct"/>
            <w:shd w:val="clear" w:color="auto" w:fill="auto"/>
            <w:vAlign w:val="center"/>
          </w:tcPr>
          <w:p w14:paraId="7877A520" w14:textId="77777777" w:rsidR="00EF00CE" w:rsidRPr="008D34DE" w:rsidRDefault="00EF00CE" w:rsidP="00EF00CE">
            <w:pPr>
              <w:numPr>
                <w:ilvl w:val="0"/>
                <w:numId w:val="8"/>
              </w:numPr>
              <w:spacing w:before="100" w:after="100" w:line="240" w:lineRule="auto"/>
              <w:ind w:left="182" w:hanging="142"/>
              <w:rPr>
                <w:rFonts w:ascii="Arial" w:hAnsi="Arial" w:cs="Arial"/>
                <w:sz w:val="18"/>
                <w:szCs w:val="18"/>
              </w:rPr>
            </w:pPr>
            <w:r>
              <w:rPr>
                <w:rFonts w:ascii="Arial" w:hAnsi="Arial" w:cs="Arial"/>
                <w:sz w:val="18"/>
                <w:szCs w:val="18"/>
              </w:rPr>
              <w:t>bezkontaktowy (</w:t>
            </w:r>
            <w:r w:rsidRPr="00520488">
              <w:rPr>
                <w:rFonts w:ascii="Arial" w:hAnsi="Arial" w:cs="Arial"/>
                <w:sz w:val="18"/>
                <w:szCs w:val="18"/>
              </w:rPr>
              <w:t>do skanowania wszelkiego rodzaju dokumentów lub książek</w:t>
            </w:r>
            <w:r>
              <w:rPr>
                <w:rFonts w:ascii="Arial" w:hAnsi="Arial" w:cs="Arial"/>
                <w:sz w:val="18"/>
                <w:szCs w:val="18"/>
              </w:rPr>
              <w:t>,</w:t>
            </w:r>
            <w:r w:rsidRPr="00520488">
              <w:rPr>
                <w:rFonts w:ascii="Arial" w:hAnsi="Arial" w:cs="Arial"/>
                <w:sz w:val="18"/>
                <w:szCs w:val="18"/>
              </w:rPr>
              <w:t xml:space="preserve"> a także do filmowania</w:t>
            </w:r>
            <w:r>
              <w:rPr>
                <w:rFonts w:ascii="Arial" w:hAnsi="Arial" w:cs="Arial"/>
                <w:sz w:val="18"/>
                <w:szCs w:val="18"/>
              </w:rPr>
              <w:t>)</w:t>
            </w:r>
          </w:p>
        </w:tc>
      </w:tr>
      <w:tr w:rsidR="00EF00CE" w:rsidRPr="008D34DE" w14:paraId="42B25893" w14:textId="77777777" w:rsidTr="00EF00CE">
        <w:tc>
          <w:tcPr>
            <w:tcW w:w="1814" w:type="pct"/>
            <w:shd w:val="clear" w:color="auto" w:fill="auto"/>
          </w:tcPr>
          <w:p w14:paraId="6B575EBC" w14:textId="77777777" w:rsidR="00EF00CE" w:rsidRPr="008D34DE" w:rsidRDefault="00EF00CE" w:rsidP="004F78DF">
            <w:pPr>
              <w:spacing w:before="120" w:after="120"/>
              <w:jc w:val="right"/>
              <w:rPr>
                <w:rFonts w:ascii="Arial" w:hAnsi="Arial" w:cs="Arial"/>
                <w:b/>
                <w:bCs/>
                <w:sz w:val="18"/>
                <w:szCs w:val="18"/>
              </w:rPr>
            </w:pPr>
            <w:r>
              <w:rPr>
                <w:rFonts w:ascii="Arial" w:hAnsi="Arial" w:cs="Arial"/>
                <w:b/>
                <w:bCs/>
                <w:sz w:val="18"/>
                <w:szCs w:val="18"/>
              </w:rPr>
              <w:t>interfejs</w:t>
            </w:r>
          </w:p>
        </w:tc>
        <w:tc>
          <w:tcPr>
            <w:tcW w:w="3186" w:type="pct"/>
            <w:shd w:val="clear" w:color="auto" w:fill="auto"/>
            <w:vAlign w:val="center"/>
          </w:tcPr>
          <w:p w14:paraId="11DA362E" w14:textId="77777777" w:rsidR="00EF00CE" w:rsidRPr="008D34DE" w:rsidRDefault="00EF00CE" w:rsidP="00EF00CE">
            <w:pPr>
              <w:numPr>
                <w:ilvl w:val="0"/>
                <w:numId w:val="8"/>
              </w:numPr>
              <w:spacing w:before="100" w:after="100" w:line="240" w:lineRule="auto"/>
              <w:ind w:left="182" w:hanging="142"/>
              <w:rPr>
                <w:rFonts w:ascii="Arial" w:hAnsi="Arial" w:cs="Arial"/>
                <w:sz w:val="18"/>
                <w:szCs w:val="18"/>
              </w:rPr>
            </w:pPr>
            <w:r>
              <w:rPr>
                <w:rFonts w:ascii="Arial" w:hAnsi="Arial" w:cs="Arial"/>
                <w:sz w:val="18"/>
                <w:szCs w:val="18"/>
              </w:rPr>
              <w:t>USB</w:t>
            </w:r>
          </w:p>
        </w:tc>
      </w:tr>
      <w:tr w:rsidR="00EF00CE" w:rsidRPr="008D34DE" w14:paraId="356F9F45" w14:textId="77777777" w:rsidTr="00EF00CE">
        <w:tc>
          <w:tcPr>
            <w:tcW w:w="1814" w:type="pct"/>
            <w:shd w:val="clear" w:color="auto" w:fill="auto"/>
          </w:tcPr>
          <w:p w14:paraId="4EFCD558" w14:textId="77777777" w:rsidR="00EF00CE" w:rsidRDefault="00EF00CE" w:rsidP="004F78DF">
            <w:pPr>
              <w:spacing w:before="120" w:after="120"/>
              <w:jc w:val="right"/>
              <w:rPr>
                <w:rFonts w:ascii="Arial" w:hAnsi="Arial" w:cs="Arial"/>
                <w:b/>
                <w:bCs/>
                <w:sz w:val="18"/>
                <w:szCs w:val="18"/>
              </w:rPr>
            </w:pPr>
            <w:r>
              <w:rPr>
                <w:rFonts w:ascii="Arial" w:hAnsi="Arial" w:cs="Arial"/>
                <w:b/>
                <w:bCs/>
                <w:sz w:val="18"/>
                <w:szCs w:val="18"/>
              </w:rPr>
              <w:t>Rozdzielczość aparatu/kamery</w:t>
            </w:r>
          </w:p>
        </w:tc>
        <w:tc>
          <w:tcPr>
            <w:tcW w:w="3186" w:type="pct"/>
            <w:shd w:val="clear" w:color="auto" w:fill="auto"/>
            <w:vAlign w:val="center"/>
          </w:tcPr>
          <w:p w14:paraId="549177EB" w14:textId="77777777" w:rsidR="00EF00CE" w:rsidRDefault="00EF00CE" w:rsidP="00EF00CE">
            <w:pPr>
              <w:numPr>
                <w:ilvl w:val="0"/>
                <w:numId w:val="8"/>
              </w:numPr>
              <w:spacing w:before="100" w:after="100" w:line="240" w:lineRule="auto"/>
              <w:ind w:left="182" w:hanging="142"/>
              <w:rPr>
                <w:rFonts w:ascii="Arial" w:hAnsi="Arial" w:cs="Arial"/>
                <w:sz w:val="18"/>
                <w:szCs w:val="18"/>
              </w:rPr>
            </w:pPr>
            <w:r>
              <w:rPr>
                <w:rFonts w:ascii="Arial" w:hAnsi="Arial" w:cs="Arial"/>
                <w:sz w:val="18"/>
                <w:szCs w:val="18"/>
              </w:rPr>
              <w:t>12 megapikseli</w:t>
            </w:r>
          </w:p>
        </w:tc>
      </w:tr>
      <w:tr w:rsidR="00EF00CE" w:rsidRPr="008D34DE" w14:paraId="2989017E" w14:textId="77777777" w:rsidTr="00EF00CE">
        <w:tc>
          <w:tcPr>
            <w:tcW w:w="1814" w:type="pct"/>
            <w:shd w:val="clear" w:color="auto" w:fill="auto"/>
          </w:tcPr>
          <w:p w14:paraId="163DDD21" w14:textId="77777777" w:rsidR="00EF00CE" w:rsidRPr="008D34DE" w:rsidRDefault="00EF00CE" w:rsidP="004F78DF">
            <w:pPr>
              <w:spacing w:before="120" w:after="120"/>
              <w:jc w:val="right"/>
              <w:rPr>
                <w:rFonts w:ascii="Arial" w:hAnsi="Arial" w:cs="Arial"/>
                <w:b/>
                <w:bCs/>
                <w:sz w:val="18"/>
                <w:szCs w:val="18"/>
              </w:rPr>
            </w:pPr>
            <w:r>
              <w:rPr>
                <w:rFonts w:ascii="Arial" w:hAnsi="Arial" w:cs="Arial"/>
                <w:b/>
                <w:bCs/>
                <w:sz w:val="18"/>
                <w:szCs w:val="18"/>
              </w:rPr>
              <w:t>r</w:t>
            </w:r>
            <w:r w:rsidRPr="00093FD8">
              <w:rPr>
                <w:rFonts w:ascii="Arial" w:hAnsi="Arial" w:cs="Arial"/>
                <w:b/>
                <w:bCs/>
                <w:sz w:val="18"/>
                <w:szCs w:val="18"/>
              </w:rPr>
              <w:t xml:space="preserve">ozdzielczość </w:t>
            </w:r>
            <w:r>
              <w:rPr>
                <w:rFonts w:ascii="Arial" w:hAnsi="Arial" w:cs="Arial"/>
                <w:b/>
                <w:bCs/>
                <w:sz w:val="18"/>
                <w:szCs w:val="18"/>
              </w:rPr>
              <w:t xml:space="preserve">wyjściowa obrazu w formacie A4 </w:t>
            </w:r>
          </w:p>
        </w:tc>
        <w:tc>
          <w:tcPr>
            <w:tcW w:w="3186" w:type="pct"/>
            <w:shd w:val="clear" w:color="auto" w:fill="auto"/>
            <w:vAlign w:val="center"/>
          </w:tcPr>
          <w:p w14:paraId="5E590444" w14:textId="77777777" w:rsidR="00EF00CE" w:rsidRPr="008D34DE" w:rsidRDefault="00EF00CE" w:rsidP="00EF00CE">
            <w:pPr>
              <w:numPr>
                <w:ilvl w:val="0"/>
                <w:numId w:val="8"/>
              </w:numPr>
              <w:spacing w:before="100" w:after="100" w:line="240" w:lineRule="auto"/>
              <w:ind w:left="182" w:hanging="142"/>
              <w:rPr>
                <w:rFonts w:ascii="Arial" w:hAnsi="Arial" w:cs="Arial"/>
                <w:sz w:val="18"/>
                <w:szCs w:val="18"/>
              </w:rPr>
            </w:pPr>
            <w:r>
              <w:rPr>
                <w:rFonts w:ascii="Arial" w:hAnsi="Arial" w:cs="Arial"/>
                <w:sz w:val="18"/>
                <w:szCs w:val="18"/>
              </w:rPr>
              <w:t xml:space="preserve">300 </w:t>
            </w:r>
            <w:proofErr w:type="spellStart"/>
            <w:r>
              <w:rPr>
                <w:rFonts w:ascii="Arial" w:hAnsi="Arial" w:cs="Arial"/>
                <w:sz w:val="18"/>
                <w:szCs w:val="18"/>
              </w:rPr>
              <w:t>dpi</w:t>
            </w:r>
            <w:proofErr w:type="spellEnd"/>
          </w:p>
        </w:tc>
      </w:tr>
      <w:tr w:rsidR="00EF00CE" w:rsidRPr="008D34DE" w14:paraId="44AC6ED0" w14:textId="77777777" w:rsidTr="00EF00CE">
        <w:tc>
          <w:tcPr>
            <w:tcW w:w="1814" w:type="pct"/>
            <w:shd w:val="clear" w:color="auto" w:fill="auto"/>
          </w:tcPr>
          <w:p w14:paraId="080B06EF" w14:textId="77777777" w:rsidR="00EF00CE" w:rsidRDefault="00EF00CE" w:rsidP="004F78DF">
            <w:pPr>
              <w:spacing w:before="120" w:after="120"/>
              <w:jc w:val="right"/>
              <w:rPr>
                <w:rFonts w:ascii="Arial" w:hAnsi="Arial" w:cs="Arial"/>
                <w:b/>
                <w:bCs/>
                <w:sz w:val="18"/>
                <w:szCs w:val="18"/>
              </w:rPr>
            </w:pPr>
            <w:r>
              <w:rPr>
                <w:rFonts w:ascii="Arial" w:hAnsi="Arial" w:cs="Arial"/>
                <w:b/>
                <w:bCs/>
                <w:sz w:val="18"/>
                <w:szCs w:val="18"/>
              </w:rPr>
              <w:t>wbudowana lampa oświetlająca skanowany obszar</w:t>
            </w:r>
          </w:p>
        </w:tc>
        <w:tc>
          <w:tcPr>
            <w:tcW w:w="3186" w:type="pct"/>
            <w:shd w:val="clear" w:color="auto" w:fill="auto"/>
            <w:vAlign w:val="center"/>
          </w:tcPr>
          <w:p w14:paraId="2A15AF3B" w14:textId="77777777" w:rsidR="00EF00CE" w:rsidRDefault="00EF00CE" w:rsidP="00EF00CE">
            <w:pPr>
              <w:numPr>
                <w:ilvl w:val="0"/>
                <w:numId w:val="8"/>
              </w:numPr>
              <w:spacing w:before="100" w:after="100" w:line="240" w:lineRule="auto"/>
              <w:ind w:left="182" w:hanging="142"/>
              <w:rPr>
                <w:rFonts w:ascii="Arial" w:hAnsi="Arial" w:cs="Arial"/>
                <w:sz w:val="18"/>
                <w:szCs w:val="18"/>
              </w:rPr>
            </w:pPr>
            <w:r>
              <w:rPr>
                <w:rFonts w:ascii="Arial" w:hAnsi="Arial" w:cs="Arial"/>
                <w:sz w:val="18"/>
                <w:szCs w:val="18"/>
              </w:rPr>
              <w:t>tak</w:t>
            </w:r>
          </w:p>
        </w:tc>
      </w:tr>
      <w:tr w:rsidR="00EF00CE" w:rsidRPr="008D34DE" w14:paraId="75BADEDF" w14:textId="77777777" w:rsidTr="00EF00CE">
        <w:tc>
          <w:tcPr>
            <w:tcW w:w="1814" w:type="pct"/>
            <w:shd w:val="clear" w:color="auto" w:fill="auto"/>
          </w:tcPr>
          <w:p w14:paraId="262406CB" w14:textId="77777777" w:rsidR="00EF00CE" w:rsidRPr="008D34DE" w:rsidRDefault="00EF00CE" w:rsidP="004F78DF">
            <w:pPr>
              <w:spacing w:before="120" w:after="120"/>
              <w:jc w:val="right"/>
              <w:rPr>
                <w:rFonts w:ascii="Arial" w:hAnsi="Arial" w:cs="Arial"/>
                <w:b/>
                <w:bCs/>
                <w:sz w:val="18"/>
                <w:szCs w:val="18"/>
              </w:rPr>
            </w:pPr>
            <w:r w:rsidRPr="008D34DE">
              <w:rPr>
                <w:rFonts w:ascii="Arial" w:hAnsi="Arial" w:cs="Arial"/>
                <w:b/>
                <w:sz w:val="18"/>
                <w:szCs w:val="18"/>
              </w:rPr>
              <w:t xml:space="preserve">format </w:t>
            </w:r>
            <w:r>
              <w:rPr>
                <w:rFonts w:ascii="Arial" w:hAnsi="Arial" w:cs="Arial"/>
                <w:b/>
                <w:sz w:val="18"/>
                <w:szCs w:val="18"/>
              </w:rPr>
              <w:t>wyjściowy</w:t>
            </w:r>
            <w:r w:rsidRPr="008D34DE">
              <w:rPr>
                <w:rFonts w:ascii="Arial" w:hAnsi="Arial" w:cs="Arial"/>
                <w:b/>
                <w:sz w:val="18"/>
                <w:szCs w:val="18"/>
              </w:rPr>
              <w:t xml:space="preserve"> </w:t>
            </w:r>
          </w:p>
        </w:tc>
        <w:tc>
          <w:tcPr>
            <w:tcW w:w="3186" w:type="pct"/>
            <w:shd w:val="clear" w:color="auto" w:fill="auto"/>
            <w:vAlign w:val="center"/>
          </w:tcPr>
          <w:p w14:paraId="4F255C6F" w14:textId="77777777" w:rsidR="00EF00CE" w:rsidRPr="003A2EF2" w:rsidRDefault="00EF00CE" w:rsidP="00EF00CE">
            <w:pPr>
              <w:numPr>
                <w:ilvl w:val="0"/>
                <w:numId w:val="8"/>
              </w:numPr>
              <w:spacing w:before="100" w:after="100" w:line="240" w:lineRule="auto"/>
              <w:ind w:left="182" w:hanging="142"/>
              <w:rPr>
                <w:rFonts w:ascii="Arial" w:hAnsi="Arial" w:cs="Arial"/>
                <w:sz w:val="18"/>
                <w:szCs w:val="18"/>
              </w:rPr>
            </w:pPr>
            <w:r>
              <w:rPr>
                <w:rFonts w:ascii="Arial" w:hAnsi="Arial" w:cs="Arial"/>
                <w:sz w:val="18"/>
                <w:szCs w:val="18"/>
              </w:rPr>
              <w:t>obraz: PDF, JPG</w:t>
            </w:r>
          </w:p>
          <w:p w14:paraId="6757DB20" w14:textId="77777777" w:rsidR="00EF00CE" w:rsidRPr="00776F7F" w:rsidRDefault="00EF00CE" w:rsidP="00EF00CE">
            <w:pPr>
              <w:numPr>
                <w:ilvl w:val="0"/>
                <w:numId w:val="8"/>
              </w:numPr>
              <w:spacing w:before="100" w:after="100" w:line="240" w:lineRule="auto"/>
              <w:ind w:left="182" w:hanging="142"/>
              <w:rPr>
                <w:rFonts w:ascii="Arial" w:hAnsi="Arial" w:cs="Arial"/>
                <w:sz w:val="18"/>
                <w:szCs w:val="18"/>
                <w:lang w:val="en-US"/>
              </w:rPr>
            </w:pPr>
            <w:proofErr w:type="spellStart"/>
            <w:r w:rsidRPr="003A2EF2">
              <w:rPr>
                <w:rFonts w:ascii="Arial" w:hAnsi="Arial" w:cs="Arial"/>
                <w:sz w:val="18"/>
                <w:szCs w:val="18"/>
                <w:lang w:val="en-US"/>
              </w:rPr>
              <w:t>tekst</w:t>
            </w:r>
            <w:proofErr w:type="spellEnd"/>
            <w:r>
              <w:rPr>
                <w:rFonts w:ascii="Arial" w:hAnsi="Arial" w:cs="Arial"/>
                <w:sz w:val="18"/>
                <w:szCs w:val="18"/>
                <w:lang w:val="en-US"/>
              </w:rPr>
              <w:t>:</w:t>
            </w:r>
            <w:r w:rsidRPr="003A2EF2">
              <w:rPr>
                <w:rFonts w:ascii="Arial" w:hAnsi="Arial" w:cs="Arial"/>
                <w:sz w:val="18"/>
                <w:szCs w:val="18"/>
                <w:lang w:val="en-US"/>
              </w:rPr>
              <w:t xml:space="preserve"> PDF</w:t>
            </w:r>
            <w:r>
              <w:rPr>
                <w:rFonts w:ascii="Arial" w:hAnsi="Arial" w:cs="Arial"/>
                <w:sz w:val="18"/>
                <w:szCs w:val="18"/>
                <w:lang w:val="en-US"/>
              </w:rPr>
              <w:t>,</w:t>
            </w:r>
            <w:r w:rsidRPr="003A2EF2">
              <w:rPr>
                <w:rFonts w:ascii="Arial" w:hAnsi="Arial" w:cs="Arial"/>
                <w:sz w:val="18"/>
                <w:szCs w:val="18"/>
                <w:lang w:val="en-US"/>
              </w:rPr>
              <w:t xml:space="preserve"> Word</w:t>
            </w:r>
          </w:p>
        </w:tc>
      </w:tr>
      <w:tr w:rsidR="00EF00CE" w:rsidRPr="00760B04" w14:paraId="7A4F0D40" w14:textId="77777777" w:rsidTr="00EF00CE">
        <w:tc>
          <w:tcPr>
            <w:tcW w:w="1814" w:type="pct"/>
            <w:shd w:val="clear" w:color="auto" w:fill="auto"/>
          </w:tcPr>
          <w:p w14:paraId="1D051124" w14:textId="77777777" w:rsidR="00EF00CE" w:rsidRDefault="00EF00CE" w:rsidP="004F78DF">
            <w:pPr>
              <w:spacing w:before="120" w:after="120"/>
              <w:jc w:val="right"/>
              <w:rPr>
                <w:rFonts w:ascii="Arial" w:hAnsi="Arial" w:cs="Arial"/>
                <w:b/>
                <w:bCs/>
                <w:sz w:val="18"/>
                <w:szCs w:val="18"/>
              </w:rPr>
            </w:pPr>
            <w:r w:rsidRPr="00AC6D51">
              <w:rPr>
                <w:rFonts w:ascii="Arial" w:hAnsi="Arial" w:cs="Arial"/>
                <w:b/>
                <w:bCs/>
                <w:sz w:val="18"/>
                <w:szCs w:val="18"/>
              </w:rPr>
              <w:t>maksymalny skanowany format</w:t>
            </w:r>
          </w:p>
        </w:tc>
        <w:tc>
          <w:tcPr>
            <w:tcW w:w="3186" w:type="pct"/>
            <w:shd w:val="clear" w:color="auto" w:fill="auto"/>
            <w:vAlign w:val="center"/>
          </w:tcPr>
          <w:p w14:paraId="666F5CEE" w14:textId="77777777" w:rsidR="00EF00CE" w:rsidRPr="006B5A91" w:rsidRDefault="00EF00CE" w:rsidP="00EF00CE">
            <w:pPr>
              <w:numPr>
                <w:ilvl w:val="0"/>
                <w:numId w:val="8"/>
              </w:numPr>
              <w:spacing w:before="100" w:after="100" w:line="240" w:lineRule="auto"/>
              <w:ind w:left="182" w:hanging="142"/>
              <w:rPr>
                <w:rFonts w:ascii="Arial" w:hAnsi="Arial" w:cs="Arial"/>
                <w:sz w:val="18"/>
                <w:szCs w:val="18"/>
                <w:lang w:val="en-US"/>
              </w:rPr>
            </w:pPr>
            <w:r>
              <w:rPr>
                <w:rFonts w:ascii="Arial" w:hAnsi="Arial" w:cs="Arial"/>
                <w:sz w:val="18"/>
                <w:szCs w:val="18"/>
                <w:lang w:val="en-US"/>
              </w:rPr>
              <w:t>A3</w:t>
            </w:r>
          </w:p>
        </w:tc>
      </w:tr>
      <w:tr w:rsidR="00EF00CE" w:rsidRPr="008D34DE" w14:paraId="177D6633" w14:textId="77777777" w:rsidTr="00EF00CE">
        <w:tc>
          <w:tcPr>
            <w:tcW w:w="1814" w:type="pct"/>
            <w:shd w:val="clear" w:color="auto" w:fill="auto"/>
          </w:tcPr>
          <w:p w14:paraId="45BC46A3" w14:textId="77777777" w:rsidR="00EF00CE" w:rsidRDefault="00EF00CE" w:rsidP="004F78DF">
            <w:pPr>
              <w:spacing w:before="120" w:after="120"/>
              <w:jc w:val="right"/>
              <w:rPr>
                <w:rFonts w:ascii="Arial" w:hAnsi="Arial" w:cs="Arial"/>
                <w:b/>
                <w:sz w:val="18"/>
                <w:szCs w:val="18"/>
              </w:rPr>
            </w:pPr>
            <w:r>
              <w:rPr>
                <w:rFonts w:ascii="Arial" w:hAnsi="Arial" w:cs="Arial"/>
                <w:b/>
                <w:bCs/>
                <w:sz w:val="18"/>
                <w:szCs w:val="18"/>
              </w:rPr>
              <w:t>podstawowe funkcje</w:t>
            </w:r>
          </w:p>
        </w:tc>
        <w:tc>
          <w:tcPr>
            <w:tcW w:w="3186" w:type="pct"/>
            <w:shd w:val="clear" w:color="auto" w:fill="auto"/>
          </w:tcPr>
          <w:p w14:paraId="62EEB4C1" w14:textId="77777777" w:rsidR="00EF00CE" w:rsidRPr="00005C83" w:rsidRDefault="00EF00CE" w:rsidP="00EF00CE">
            <w:pPr>
              <w:numPr>
                <w:ilvl w:val="0"/>
                <w:numId w:val="8"/>
              </w:numPr>
              <w:spacing w:before="100" w:after="100" w:line="240" w:lineRule="auto"/>
              <w:ind w:left="182" w:hanging="142"/>
              <w:rPr>
                <w:rFonts w:ascii="Arial" w:hAnsi="Arial" w:cs="Arial"/>
                <w:sz w:val="18"/>
                <w:szCs w:val="18"/>
              </w:rPr>
            </w:pPr>
            <w:r w:rsidRPr="00005C83">
              <w:rPr>
                <w:rFonts w:ascii="Arial" w:hAnsi="Arial" w:cs="Arial"/>
                <w:sz w:val="18"/>
                <w:szCs w:val="18"/>
              </w:rPr>
              <w:t>s</w:t>
            </w:r>
            <w:r w:rsidRPr="001E3CD6">
              <w:rPr>
                <w:rFonts w:ascii="Arial" w:hAnsi="Arial" w:cs="Arial"/>
                <w:sz w:val="18"/>
                <w:szCs w:val="18"/>
              </w:rPr>
              <w:t>kan</w:t>
            </w:r>
            <w:r>
              <w:rPr>
                <w:rFonts w:ascii="Arial" w:hAnsi="Arial" w:cs="Arial"/>
                <w:sz w:val="18"/>
                <w:szCs w:val="18"/>
              </w:rPr>
              <w:t>owanie</w:t>
            </w:r>
            <w:r w:rsidRPr="001E3CD6">
              <w:rPr>
                <w:rFonts w:ascii="Arial" w:hAnsi="Arial" w:cs="Arial"/>
                <w:sz w:val="18"/>
                <w:szCs w:val="18"/>
              </w:rPr>
              <w:t xml:space="preserve"> jednym </w:t>
            </w:r>
            <w:r>
              <w:rPr>
                <w:rFonts w:ascii="Arial" w:hAnsi="Arial" w:cs="Arial"/>
                <w:sz w:val="18"/>
                <w:szCs w:val="18"/>
              </w:rPr>
              <w:t>kliknięciem</w:t>
            </w:r>
            <w:r w:rsidRPr="001E3CD6">
              <w:rPr>
                <w:rFonts w:ascii="Arial" w:hAnsi="Arial" w:cs="Arial"/>
                <w:sz w:val="18"/>
                <w:szCs w:val="18"/>
              </w:rPr>
              <w:t xml:space="preserve"> przycisku</w:t>
            </w:r>
          </w:p>
          <w:p w14:paraId="7A992C46" w14:textId="77777777" w:rsidR="00EF00CE" w:rsidRDefault="00EF00CE" w:rsidP="00EF00CE">
            <w:pPr>
              <w:numPr>
                <w:ilvl w:val="0"/>
                <w:numId w:val="8"/>
              </w:numPr>
              <w:spacing w:before="100" w:after="100" w:line="240" w:lineRule="auto"/>
              <w:ind w:left="182" w:hanging="142"/>
              <w:rPr>
                <w:rFonts w:ascii="Arial" w:hAnsi="Arial" w:cs="Arial"/>
                <w:sz w:val="18"/>
                <w:szCs w:val="18"/>
              </w:rPr>
            </w:pPr>
            <w:r w:rsidRPr="007E4001">
              <w:rPr>
                <w:rFonts w:ascii="Arial" w:hAnsi="Arial" w:cs="Arial"/>
                <w:sz w:val="18"/>
                <w:szCs w:val="18"/>
              </w:rPr>
              <w:t>automatyczne skanowanie</w:t>
            </w:r>
          </w:p>
          <w:p w14:paraId="6144634D" w14:textId="77777777" w:rsidR="00EF00CE" w:rsidRDefault="00EF00CE" w:rsidP="00EF00CE">
            <w:pPr>
              <w:numPr>
                <w:ilvl w:val="0"/>
                <w:numId w:val="8"/>
              </w:numPr>
              <w:spacing w:before="100" w:after="100" w:line="240" w:lineRule="auto"/>
              <w:ind w:left="182" w:hanging="142"/>
              <w:rPr>
                <w:rFonts w:ascii="Arial" w:hAnsi="Arial" w:cs="Arial"/>
                <w:sz w:val="18"/>
                <w:szCs w:val="18"/>
              </w:rPr>
            </w:pPr>
            <w:r w:rsidRPr="00AC6D51">
              <w:rPr>
                <w:rFonts w:ascii="Arial" w:hAnsi="Arial" w:cs="Arial"/>
                <w:sz w:val="18"/>
                <w:szCs w:val="18"/>
              </w:rPr>
              <w:t>automatyczne przycinanie</w:t>
            </w:r>
          </w:p>
          <w:p w14:paraId="17A27424" w14:textId="77777777" w:rsidR="00EF00CE" w:rsidRDefault="00EF00CE" w:rsidP="00EF00CE">
            <w:pPr>
              <w:numPr>
                <w:ilvl w:val="0"/>
                <w:numId w:val="8"/>
              </w:numPr>
              <w:spacing w:before="100" w:after="100" w:line="240" w:lineRule="auto"/>
              <w:ind w:left="182" w:hanging="142"/>
              <w:rPr>
                <w:rFonts w:ascii="Arial" w:hAnsi="Arial" w:cs="Arial"/>
                <w:sz w:val="18"/>
                <w:szCs w:val="18"/>
              </w:rPr>
            </w:pPr>
            <w:r>
              <w:rPr>
                <w:rFonts w:ascii="Arial" w:hAnsi="Arial" w:cs="Arial"/>
                <w:sz w:val="18"/>
                <w:szCs w:val="18"/>
              </w:rPr>
              <w:t xml:space="preserve">funkcja nagrywania wideo </w:t>
            </w:r>
          </w:p>
          <w:p w14:paraId="4E4E4386" w14:textId="77777777" w:rsidR="00EF00CE" w:rsidRPr="00C22A26" w:rsidRDefault="00EF00CE" w:rsidP="00EF00CE">
            <w:pPr>
              <w:numPr>
                <w:ilvl w:val="0"/>
                <w:numId w:val="8"/>
              </w:numPr>
              <w:spacing w:before="100" w:after="100" w:line="240" w:lineRule="auto"/>
              <w:ind w:left="182" w:hanging="142"/>
              <w:rPr>
                <w:rFonts w:ascii="Arial" w:hAnsi="Arial" w:cs="Arial"/>
                <w:sz w:val="18"/>
                <w:szCs w:val="18"/>
              </w:rPr>
            </w:pPr>
            <w:r>
              <w:rPr>
                <w:rFonts w:ascii="Arial" w:hAnsi="Arial" w:cs="Arial"/>
                <w:sz w:val="18"/>
                <w:szCs w:val="18"/>
              </w:rPr>
              <w:t>OCR - r</w:t>
            </w:r>
            <w:r w:rsidRPr="00520488">
              <w:rPr>
                <w:rFonts w:ascii="Arial" w:hAnsi="Arial" w:cs="Arial"/>
                <w:sz w:val="18"/>
                <w:szCs w:val="18"/>
              </w:rPr>
              <w:t>ozpoznawanie tekstu</w:t>
            </w:r>
            <w:r>
              <w:rPr>
                <w:rFonts w:ascii="Arial" w:hAnsi="Arial" w:cs="Arial"/>
                <w:sz w:val="18"/>
                <w:szCs w:val="18"/>
              </w:rPr>
              <w:t xml:space="preserve"> w języku polskim</w:t>
            </w:r>
          </w:p>
        </w:tc>
      </w:tr>
      <w:tr w:rsidR="00EF00CE" w:rsidRPr="008D34DE" w14:paraId="07B97E3B" w14:textId="77777777" w:rsidTr="00EF00CE">
        <w:tc>
          <w:tcPr>
            <w:tcW w:w="1814" w:type="pct"/>
            <w:shd w:val="clear" w:color="auto" w:fill="auto"/>
          </w:tcPr>
          <w:p w14:paraId="40C67D3B" w14:textId="77777777" w:rsidR="00EF00CE" w:rsidRDefault="00EF00CE" w:rsidP="004F78DF">
            <w:pPr>
              <w:spacing w:before="120" w:after="120"/>
              <w:jc w:val="right"/>
              <w:rPr>
                <w:rFonts w:ascii="Arial" w:hAnsi="Arial" w:cs="Arial"/>
                <w:b/>
                <w:sz w:val="18"/>
                <w:szCs w:val="18"/>
              </w:rPr>
            </w:pPr>
            <w:r>
              <w:rPr>
                <w:rFonts w:ascii="Arial" w:hAnsi="Arial" w:cs="Arial"/>
                <w:b/>
                <w:sz w:val="18"/>
                <w:szCs w:val="18"/>
              </w:rPr>
              <w:t>funkcja skanowanie książek</w:t>
            </w:r>
          </w:p>
        </w:tc>
        <w:tc>
          <w:tcPr>
            <w:tcW w:w="3186" w:type="pct"/>
            <w:shd w:val="clear" w:color="auto" w:fill="auto"/>
          </w:tcPr>
          <w:p w14:paraId="19BF1DF2" w14:textId="77777777" w:rsidR="00EF00CE" w:rsidRPr="00776F7F" w:rsidRDefault="00EF00CE" w:rsidP="00EF00CE">
            <w:pPr>
              <w:numPr>
                <w:ilvl w:val="0"/>
                <w:numId w:val="8"/>
              </w:numPr>
              <w:spacing w:before="80" w:after="80" w:line="240" w:lineRule="auto"/>
              <w:ind w:left="182" w:hanging="142"/>
              <w:rPr>
                <w:rFonts w:ascii="Arial" w:hAnsi="Arial" w:cs="Arial"/>
                <w:sz w:val="18"/>
                <w:szCs w:val="18"/>
              </w:rPr>
            </w:pPr>
            <w:r w:rsidRPr="00AC6D51">
              <w:rPr>
                <w:rFonts w:ascii="Arial" w:hAnsi="Arial" w:cs="Arial"/>
                <w:sz w:val="18"/>
                <w:szCs w:val="18"/>
              </w:rPr>
              <w:t>przywraca</w:t>
            </w:r>
            <w:r>
              <w:rPr>
                <w:rFonts w:ascii="Arial" w:hAnsi="Arial" w:cs="Arial"/>
                <w:sz w:val="18"/>
                <w:szCs w:val="18"/>
              </w:rPr>
              <w:t>nie</w:t>
            </w:r>
            <w:r w:rsidRPr="00AC6D51">
              <w:rPr>
                <w:rFonts w:ascii="Arial" w:hAnsi="Arial" w:cs="Arial"/>
                <w:sz w:val="18"/>
                <w:szCs w:val="18"/>
              </w:rPr>
              <w:t xml:space="preserve"> płaski</w:t>
            </w:r>
            <w:r>
              <w:rPr>
                <w:rFonts w:ascii="Arial" w:hAnsi="Arial" w:cs="Arial"/>
                <w:sz w:val="18"/>
                <w:szCs w:val="18"/>
              </w:rPr>
              <w:t>ego</w:t>
            </w:r>
            <w:r w:rsidRPr="00AC6D51">
              <w:rPr>
                <w:rFonts w:ascii="Arial" w:hAnsi="Arial" w:cs="Arial"/>
                <w:sz w:val="18"/>
                <w:szCs w:val="18"/>
              </w:rPr>
              <w:t xml:space="preserve"> wygląd</w:t>
            </w:r>
            <w:r>
              <w:rPr>
                <w:rFonts w:ascii="Arial" w:hAnsi="Arial" w:cs="Arial"/>
                <w:sz w:val="18"/>
                <w:szCs w:val="18"/>
              </w:rPr>
              <w:t xml:space="preserve">u </w:t>
            </w:r>
            <w:r w:rsidRPr="00AC6D51">
              <w:rPr>
                <w:rFonts w:ascii="Arial" w:hAnsi="Arial" w:cs="Arial"/>
                <w:sz w:val="18"/>
                <w:szCs w:val="18"/>
              </w:rPr>
              <w:t>każdej stronie książki (możliwość spłaszczania obrazu</w:t>
            </w:r>
            <w:r>
              <w:rPr>
                <w:rFonts w:ascii="Arial" w:hAnsi="Arial" w:cs="Arial"/>
                <w:sz w:val="18"/>
                <w:szCs w:val="18"/>
              </w:rPr>
              <w:t>)</w:t>
            </w:r>
          </w:p>
          <w:p w14:paraId="53EC9AC3" w14:textId="77777777" w:rsidR="00EF00CE" w:rsidRDefault="00EF00CE" w:rsidP="00EF00CE">
            <w:pPr>
              <w:numPr>
                <w:ilvl w:val="0"/>
                <w:numId w:val="8"/>
              </w:numPr>
              <w:spacing w:before="80" w:after="80" w:line="240" w:lineRule="auto"/>
              <w:ind w:left="182" w:hanging="142"/>
              <w:rPr>
                <w:rFonts w:ascii="Arial" w:hAnsi="Arial" w:cs="Arial"/>
                <w:sz w:val="18"/>
                <w:szCs w:val="18"/>
              </w:rPr>
            </w:pPr>
            <w:r w:rsidRPr="00093FD8">
              <w:rPr>
                <w:rFonts w:ascii="Arial" w:hAnsi="Arial" w:cs="Arial"/>
                <w:sz w:val="18"/>
                <w:szCs w:val="18"/>
              </w:rPr>
              <w:t>łąc</w:t>
            </w:r>
            <w:r>
              <w:rPr>
                <w:rFonts w:ascii="Arial" w:hAnsi="Arial" w:cs="Arial"/>
                <w:sz w:val="18"/>
                <w:szCs w:val="18"/>
              </w:rPr>
              <w:t>zenie</w:t>
            </w:r>
            <w:r w:rsidRPr="00093FD8">
              <w:rPr>
                <w:rFonts w:ascii="Arial" w:hAnsi="Arial" w:cs="Arial"/>
                <w:sz w:val="18"/>
                <w:szCs w:val="18"/>
              </w:rPr>
              <w:t xml:space="preserve"> strony książek</w:t>
            </w:r>
          </w:p>
          <w:p w14:paraId="36FA207A" w14:textId="77777777" w:rsidR="00EF00CE" w:rsidRDefault="00EF00CE" w:rsidP="00EF00CE">
            <w:pPr>
              <w:numPr>
                <w:ilvl w:val="0"/>
                <w:numId w:val="8"/>
              </w:numPr>
              <w:spacing w:before="100" w:after="100" w:line="240" w:lineRule="auto"/>
              <w:ind w:left="182" w:hanging="142"/>
              <w:rPr>
                <w:rFonts w:ascii="Arial" w:hAnsi="Arial" w:cs="Arial"/>
                <w:sz w:val="18"/>
                <w:szCs w:val="18"/>
              </w:rPr>
            </w:pPr>
            <w:r w:rsidRPr="007E4001">
              <w:rPr>
                <w:rFonts w:ascii="Arial" w:hAnsi="Arial" w:cs="Arial"/>
                <w:sz w:val="18"/>
                <w:szCs w:val="18"/>
              </w:rPr>
              <w:t>automatyczny czujnik detekcji przewracania stron</w:t>
            </w:r>
            <w:r>
              <w:rPr>
                <w:rFonts w:ascii="Arial" w:hAnsi="Arial" w:cs="Arial"/>
                <w:sz w:val="18"/>
                <w:szCs w:val="18"/>
              </w:rPr>
              <w:t xml:space="preserve"> </w:t>
            </w:r>
          </w:p>
          <w:p w14:paraId="34BCC8E7" w14:textId="77777777" w:rsidR="00EF00CE" w:rsidRPr="00005C83" w:rsidRDefault="00EF00CE" w:rsidP="00EF00CE">
            <w:pPr>
              <w:numPr>
                <w:ilvl w:val="0"/>
                <w:numId w:val="8"/>
              </w:numPr>
              <w:spacing w:before="80" w:after="80" w:line="240" w:lineRule="auto"/>
              <w:ind w:left="182" w:hanging="142"/>
              <w:rPr>
                <w:rFonts w:ascii="Arial" w:hAnsi="Arial" w:cs="Arial"/>
                <w:sz w:val="18"/>
                <w:szCs w:val="18"/>
              </w:rPr>
            </w:pPr>
            <w:r w:rsidRPr="002B0B88">
              <w:rPr>
                <w:rFonts w:ascii="Arial" w:hAnsi="Arial" w:cs="Arial"/>
                <w:sz w:val="18"/>
                <w:szCs w:val="18"/>
              </w:rPr>
              <w:t>eksport</w:t>
            </w:r>
            <w:r>
              <w:rPr>
                <w:rFonts w:ascii="Arial" w:hAnsi="Arial" w:cs="Arial"/>
                <w:sz w:val="18"/>
                <w:szCs w:val="18"/>
              </w:rPr>
              <w:t xml:space="preserve"> </w:t>
            </w:r>
            <w:r w:rsidRPr="002B0B88">
              <w:rPr>
                <w:rFonts w:ascii="Arial" w:hAnsi="Arial" w:cs="Arial"/>
                <w:sz w:val="18"/>
                <w:szCs w:val="18"/>
              </w:rPr>
              <w:t xml:space="preserve">do formatu </w:t>
            </w:r>
            <w:r>
              <w:rPr>
                <w:rFonts w:ascii="Arial" w:hAnsi="Arial" w:cs="Arial"/>
                <w:sz w:val="18"/>
                <w:szCs w:val="18"/>
              </w:rPr>
              <w:t>PDF</w:t>
            </w:r>
          </w:p>
        </w:tc>
      </w:tr>
      <w:tr w:rsidR="00EF00CE" w:rsidRPr="008D34DE" w14:paraId="649FF6BD" w14:textId="77777777" w:rsidTr="00EF00CE">
        <w:tc>
          <w:tcPr>
            <w:tcW w:w="1814" w:type="pct"/>
            <w:shd w:val="clear" w:color="auto" w:fill="auto"/>
          </w:tcPr>
          <w:p w14:paraId="722C40A6" w14:textId="77777777" w:rsidR="00EF00CE" w:rsidRPr="00B74983" w:rsidRDefault="00EF00CE" w:rsidP="004F78DF">
            <w:pPr>
              <w:spacing w:before="120" w:after="120"/>
              <w:jc w:val="right"/>
              <w:rPr>
                <w:rFonts w:ascii="Arial" w:hAnsi="Arial" w:cs="Arial"/>
                <w:b/>
                <w:bCs/>
                <w:sz w:val="18"/>
                <w:szCs w:val="18"/>
              </w:rPr>
            </w:pPr>
            <w:r w:rsidRPr="00B74983">
              <w:rPr>
                <w:rFonts w:ascii="Arial" w:hAnsi="Arial" w:cs="Arial"/>
                <w:b/>
                <w:bCs/>
                <w:sz w:val="18"/>
                <w:szCs w:val="18"/>
              </w:rPr>
              <w:t>dodatkowe wyposażenie</w:t>
            </w:r>
          </w:p>
        </w:tc>
        <w:tc>
          <w:tcPr>
            <w:tcW w:w="3186" w:type="pct"/>
            <w:shd w:val="clear" w:color="auto" w:fill="auto"/>
          </w:tcPr>
          <w:p w14:paraId="26B90862" w14:textId="77777777" w:rsidR="00EF00CE" w:rsidRDefault="00EF00CE" w:rsidP="00EF00CE">
            <w:pPr>
              <w:numPr>
                <w:ilvl w:val="0"/>
                <w:numId w:val="8"/>
              </w:numPr>
              <w:spacing w:before="80" w:after="80" w:line="240" w:lineRule="auto"/>
              <w:ind w:left="182" w:hanging="142"/>
              <w:rPr>
                <w:rFonts w:ascii="Arial" w:hAnsi="Arial" w:cs="Arial"/>
                <w:sz w:val="18"/>
                <w:szCs w:val="18"/>
              </w:rPr>
            </w:pPr>
            <w:r>
              <w:rPr>
                <w:rFonts w:ascii="Arial" w:hAnsi="Arial" w:cs="Arial"/>
                <w:sz w:val="18"/>
                <w:szCs w:val="18"/>
              </w:rPr>
              <w:t>k</w:t>
            </w:r>
            <w:r w:rsidRPr="001E3CD6">
              <w:rPr>
                <w:rFonts w:ascii="Arial" w:hAnsi="Arial" w:cs="Arial"/>
                <w:sz w:val="18"/>
                <w:szCs w:val="18"/>
              </w:rPr>
              <w:t>abel USB</w:t>
            </w:r>
          </w:p>
          <w:p w14:paraId="2383569E" w14:textId="77777777" w:rsidR="00EF00CE" w:rsidRPr="00881A36" w:rsidRDefault="00EF00CE" w:rsidP="00EF00CE">
            <w:pPr>
              <w:numPr>
                <w:ilvl w:val="0"/>
                <w:numId w:val="8"/>
              </w:numPr>
              <w:spacing w:before="80" w:after="80" w:line="240" w:lineRule="auto"/>
              <w:ind w:left="182" w:hanging="142"/>
              <w:rPr>
                <w:rFonts w:ascii="Arial" w:hAnsi="Arial" w:cs="Arial"/>
                <w:sz w:val="18"/>
                <w:szCs w:val="18"/>
              </w:rPr>
            </w:pPr>
            <w:r>
              <w:rPr>
                <w:rFonts w:ascii="Arial" w:hAnsi="Arial" w:cs="Arial"/>
                <w:sz w:val="18"/>
                <w:szCs w:val="18"/>
              </w:rPr>
              <w:t>m</w:t>
            </w:r>
            <w:r w:rsidRPr="001E3CD6">
              <w:rPr>
                <w:rFonts w:ascii="Arial" w:hAnsi="Arial" w:cs="Arial"/>
                <w:sz w:val="18"/>
                <w:szCs w:val="18"/>
              </w:rPr>
              <w:t xml:space="preserve">ata do skanowania </w:t>
            </w:r>
          </w:p>
        </w:tc>
      </w:tr>
      <w:tr w:rsidR="00EF00CE" w:rsidRPr="008D34DE" w14:paraId="349A7E42" w14:textId="77777777" w:rsidTr="00EF00CE">
        <w:tc>
          <w:tcPr>
            <w:tcW w:w="1814" w:type="pct"/>
            <w:shd w:val="clear" w:color="auto" w:fill="auto"/>
          </w:tcPr>
          <w:p w14:paraId="67C99237" w14:textId="77777777" w:rsidR="00EF00CE" w:rsidRPr="00881A36" w:rsidRDefault="00EF00CE" w:rsidP="004F78DF">
            <w:pPr>
              <w:spacing w:before="120" w:after="120"/>
              <w:jc w:val="right"/>
              <w:rPr>
                <w:rFonts w:ascii="Arial" w:hAnsi="Arial" w:cs="Arial"/>
                <w:b/>
                <w:bCs/>
                <w:sz w:val="18"/>
                <w:szCs w:val="18"/>
              </w:rPr>
            </w:pPr>
            <w:r>
              <w:rPr>
                <w:rFonts w:ascii="Arial" w:hAnsi="Arial" w:cs="Arial"/>
                <w:b/>
                <w:bCs/>
                <w:sz w:val="18"/>
                <w:szCs w:val="18"/>
              </w:rPr>
              <w:t>oprogramowanie skanera</w:t>
            </w:r>
            <w:r w:rsidRPr="00520488">
              <w:rPr>
                <w:rFonts w:ascii="Arial" w:hAnsi="Arial" w:cs="Arial"/>
                <w:b/>
                <w:bCs/>
                <w:sz w:val="18"/>
                <w:szCs w:val="18"/>
              </w:rPr>
              <w:t xml:space="preserve"> </w:t>
            </w:r>
          </w:p>
        </w:tc>
        <w:tc>
          <w:tcPr>
            <w:tcW w:w="3186" w:type="pct"/>
            <w:shd w:val="clear" w:color="auto" w:fill="auto"/>
            <w:vAlign w:val="center"/>
          </w:tcPr>
          <w:p w14:paraId="3AFB4051" w14:textId="77777777" w:rsidR="00EF00CE" w:rsidRPr="00FC0660" w:rsidRDefault="00EF00CE" w:rsidP="00EF00CE">
            <w:pPr>
              <w:numPr>
                <w:ilvl w:val="0"/>
                <w:numId w:val="8"/>
              </w:numPr>
              <w:spacing w:before="80" w:after="80" w:line="240" w:lineRule="auto"/>
              <w:ind w:left="182" w:hanging="142"/>
              <w:rPr>
                <w:rFonts w:ascii="Arial" w:hAnsi="Arial" w:cs="Arial"/>
                <w:sz w:val="18"/>
                <w:szCs w:val="18"/>
              </w:rPr>
            </w:pPr>
            <w:r>
              <w:rPr>
                <w:rFonts w:ascii="Arial" w:hAnsi="Arial" w:cs="Arial"/>
                <w:sz w:val="18"/>
                <w:szCs w:val="18"/>
              </w:rPr>
              <w:t>s</w:t>
            </w:r>
            <w:r w:rsidRPr="00216CAB">
              <w:rPr>
                <w:rFonts w:ascii="Arial" w:hAnsi="Arial" w:cs="Arial"/>
                <w:sz w:val="18"/>
                <w:szCs w:val="18"/>
              </w:rPr>
              <w:t>ystem operacyjny</w:t>
            </w:r>
            <w:r>
              <w:rPr>
                <w:rFonts w:ascii="Arial" w:hAnsi="Arial" w:cs="Arial"/>
                <w:sz w:val="18"/>
                <w:szCs w:val="18"/>
              </w:rPr>
              <w:t>:</w:t>
            </w:r>
            <w:r w:rsidRPr="00216CAB">
              <w:rPr>
                <w:rFonts w:ascii="Arial" w:hAnsi="Arial" w:cs="Arial"/>
                <w:sz w:val="18"/>
                <w:szCs w:val="18"/>
              </w:rPr>
              <w:t xml:space="preserve"> </w:t>
            </w:r>
            <w:r>
              <w:rPr>
                <w:rFonts w:ascii="Arial" w:hAnsi="Arial" w:cs="Arial"/>
                <w:sz w:val="18"/>
                <w:szCs w:val="18"/>
              </w:rPr>
              <w:t xml:space="preserve">Microsoft </w:t>
            </w:r>
            <w:r w:rsidRPr="00216CAB">
              <w:rPr>
                <w:rFonts w:ascii="Arial" w:hAnsi="Arial" w:cs="Arial"/>
                <w:sz w:val="18"/>
                <w:szCs w:val="18"/>
              </w:rPr>
              <w:t>Windows 10 i 11</w:t>
            </w:r>
          </w:p>
        </w:tc>
      </w:tr>
      <w:tr w:rsidR="00EF00CE" w:rsidRPr="00262D80" w14:paraId="11EB749F" w14:textId="77777777" w:rsidTr="00EF00CE">
        <w:tc>
          <w:tcPr>
            <w:tcW w:w="1814" w:type="pct"/>
            <w:shd w:val="clear" w:color="auto" w:fill="auto"/>
          </w:tcPr>
          <w:p w14:paraId="25EA773B" w14:textId="77777777" w:rsidR="00EF00CE" w:rsidRPr="00262D80" w:rsidRDefault="00EF00CE" w:rsidP="004F78DF">
            <w:pPr>
              <w:spacing w:before="120" w:after="120"/>
              <w:jc w:val="right"/>
              <w:rPr>
                <w:rFonts w:ascii="Arial" w:hAnsi="Arial" w:cs="Arial"/>
                <w:sz w:val="18"/>
                <w:szCs w:val="18"/>
              </w:rPr>
            </w:pPr>
            <w:r w:rsidRPr="00262D80">
              <w:rPr>
                <w:rFonts w:ascii="Arial" w:hAnsi="Arial" w:cs="Arial"/>
                <w:b/>
                <w:bCs/>
                <w:sz w:val="18"/>
                <w:szCs w:val="18"/>
              </w:rPr>
              <w:t>parametr fizyczne</w:t>
            </w:r>
          </w:p>
        </w:tc>
        <w:tc>
          <w:tcPr>
            <w:tcW w:w="3186" w:type="pct"/>
            <w:shd w:val="clear" w:color="auto" w:fill="auto"/>
            <w:vAlign w:val="center"/>
          </w:tcPr>
          <w:p w14:paraId="2EECD053" w14:textId="77777777" w:rsidR="00EF00CE" w:rsidRPr="00262D80" w:rsidRDefault="00EF00CE" w:rsidP="00EF00CE">
            <w:pPr>
              <w:numPr>
                <w:ilvl w:val="0"/>
                <w:numId w:val="8"/>
              </w:numPr>
              <w:spacing w:before="80" w:after="80" w:line="240" w:lineRule="auto"/>
              <w:ind w:left="182" w:hanging="142"/>
              <w:rPr>
                <w:rFonts w:ascii="Arial" w:hAnsi="Arial" w:cs="Arial"/>
                <w:sz w:val="18"/>
                <w:szCs w:val="18"/>
              </w:rPr>
            </w:pPr>
            <w:r w:rsidRPr="00262D80">
              <w:rPr>
                <w:rFonts w:ascii="Arial" w:hAnsi="Arial" w:cs="Arial"/>
                <w:sz w:val="18"/>
                <w:szCs w:val="18"/>
              </w:rPr>
              <w:t>lekki skaner przenośny</w:t>
            </w:r>
          </w:p>
        </w:tc>
      </w:tr>
      <w:tr w:rsidR="00EF00CE" w:rsidRPr="008D34DE" w14:paraId="74110177" w14:textId="77777777" w:rsidTr="00EF00CE">
        <w:tc>
          <w:tcPr>
            <w:tcW w:w="1814" w:type="pct"/>
            <w:shd w:val="clear" w:color="auto" w:fill="auto"/>
          </w:tcPr>
          <w:p w14:paraId="10E5AD57" w14:textId="77777777" w:rsidR="00EF00CE" w:rsidRDefault="00EF00CE" w:rsidP="004F78DF">
            <w:pPr>
              <w:spacing w:before="120" w:after="120"/>
              <w:jc w:val="right"/>
              <w:rPr>
                <w:rFonts w:ascii="Arial" w:hAnsi="Arial" w:cs="Arial"/>
                <w:b/>
                <w:bCs/>
                <w:sz w:val="18"/>
                <w:szCs w:val="18"/>
              </w:rPr>
            </w:pPr>
            <w:r>
              <w:rPr>
                <w:rFonts w:ascii="Arial" w:hAnsi="Arial" w:cs="Arial"/>
                <w:b/>
                <w:bCs/>
                <w:sz w:val="18"/>
                <w:szCs w:val="18"/>
              </w:rPr>
              <w:t>gwarancja</w:t>
            </w:r>
          </w:p>
        </w:tc>
        <w:tc>
          <w:tcPr>
            <w:tcW w:w="3186" w:type="pct"/>
            <w:shd w:val="clear" w:color="auto" w:fill="auto"/>
            <w:vAlign w:val="center"/>
          </w:tcPr>
          <w:p w14:paraId="56379136" w14:textId="77777777" w:rsidR="00EF00CE" w:rsidRDefault="00EF00CE" w:rsidP="00EF00CE">
            <w:pPr>
              <w:numPr>
                <w:ilvl w:val="0"/>
                <w:numId w:val="8"/>
              </w:numPr>
              <w:spacing w:before="80" w:after="80" w:line="240" w:lineRule="auto"/>
              <w:ind w:left="182" w:hanging="142"/>
              <w:rPr>
                <w:rFonts w:ascii="Arial" w:hAnsi="Arial" w:cs="Arial"/>
                <w:sz w:val="18"/>
                <w:szCs w:val="18"/>
              </w:rPr>
            </w:pPr>
            <w:r>
              <w:rPr>
                <w:rFonts w:ascii="Arial" w:hAnsi="Arial" w:cs="Arial"/>
                <w:sz w:val="18"/>
                <w:szCs w:val="18"/>
              </w:rPr>
              <w:t>24 miesiące</w:t>
            </w:r>
          </w:p>
        </w:tc>
      </w:tr>
    </w:tbl>
    <w:p w14:paraId="37D7D1C1" w14:textId="77777777" w:rsidR="00EF00CE" w:rsidRDefault="00EF00CE" w:rsidP="00C83A8D">
      <w:pPr>
        <w:tabs>
          <w:tab w:val="left" w:pos="284"/>
          <w:tab w:val="left" w:pos="7023"/>
        </w:tabs>
        <w:spacing w:line="276" w:lineRule="auto"/>
        <w:ind w:right="30"/>
        <w:jc w:val="both"/>
        <w:rPr>
          <w:rFonts w:eastAsia="Calibri" w:cstheme="minorHAnsi"/>
          <w:b/>
        </w:rPr>
      </w:pPr>
    </w:p>
    <w:p w14:paraId="6D96B92B" w14:textId="77777777" w:rsidR="00EF00CE" w:rsidRDefault="00EF00CE" w:rsidP="00C83A8D">
      <w:pPr>
        <w:tabs>
          <w:tab w:val="left" w:pos="284"/>
          <w:tab w:val="left" w:pos="7023"/>
        </w:tabs>
        <w:spacing w:line="276" w:lineRule="auto"/>
        <w:ind w:right="30"/>
        <w:jc w:val="both"/>
        <w:rPr>
          <w:rFonts w:eastAsia="Calibri" w:cstheme="minorHAnsi"/>
          <w:b/>
        </w:rPr>
      </w:pPr>
    </w:p>
    <w:p w14:paraId="2DDF3BB9" w14:textId="77777777" w:rsidR="00C507B2" w:rsidRDefault="00C507B2" w:rsidP="00C83A8D">
      <w:pPr>
        <w:tabs>
          <w:tab w:val="left" w:pos="284"/>
          <w:tab w:val="left" w:pos="7023"/>
        </w:tabs>
        <w:spacing w:line="276" w:lineRule="auto"/>
        <w:ind w:right="30"/>
        <w:jc w:val="both"/>
        <w:rPr>
          <w:rFonts w:eastAsia="Calibri" w:cstheme="minorHAnsi"/>
          <w:b/>
        </w:rPr>
      </w:pPr>
    </w:p>
    <w:p w14:paraId="518FF04A" w14:textId="77777777" w:rsidR="00C507B2" w:rsidRDefault="00C507B2" w:rsidP="00C83A8D">
      <w:pPr>
        <w:tabs>
          <w:tab w:val="left" w:pos="284"/>
          <w:tab w:val="left" w:pos="7023"/>
        </w:tabs>
        <w:spacing w:line="276" w:lineRule="auto"/>
        <w:ind w:right="30"/>
        <w:jc w:val="both"/>
        <w:rPr>
          <w:rFonts w:eastAsia="Calibri" w:cstheme="minorHAnsi"/>
          <w:b/>
        </w:rPr>
      </w:pPr>
    </w:p>
    <w:p w14:paraId="4A4AA194" w14:textId="77777777" w:rsidR="00EF00CE" w:rsidRPr="00C83A8D" w:rsidRDefault="00EF00CE" w:rsidP="00C83A8D">
      <w:pPr>
        <w:tabs>
          <w:tab w:val="left" w:pos="284"/>
          <w:tab w:val="left" w:pos="7023"/>
        </w:tabs>
        <w:spacing w:line="276" w:lineRule="auto"/>
        <w:ind w:right="30"/>
        <w:jc w:val="both"/>
        <w:rPr>
          <w:rFonts w:eastAsia="Calibri" w:cstheme="minorHAnsi"/>
          <w:b/>
        </w:rPr>
      </w:pPr>
    </w:p>
    <w:p w14:paraId="31D22D10" w14:textId="77777777" w:rsidR="00EC761B" w:rsidRDefault="00EC761B" w:rsidP="00C507B2">
      <w:pPr>
        <w:spacing w:after="0" w:line="240" w:lineRule="auto"/>
        <w:ind w:left="502"/>
        <w:contextualSpacing/>
        <w:jc w:val="both"/>
        <w:rPr>
          <w:rFonts w:ascii="Calibri" w:eastAsia="Times New Roman" w:hAnsi="Calibri" w:cs="Calibri"/>
          <w:sz w:val="24"/>
          <w:szCs w:val="24"/>
          <w:lang w:eastAsia="pl-PL"/>
        </w:rPr>
      </w:pPr>
    </w:p>
    <w:p w14:paraId="644CD7C0" w14:textId="77777777" w:rsidR="00EC761B" w:rsidRPr="00AF0F16" w:rsidRDefault="00EC761B" w:rsidP="00EC761B">
      <w:pPr>
        <w:pStyle w:val="Akapitzlist"/>
        <w:tabs>
          <w:tab w:val="left" w:pos="284"/>
          <w:tab w:val="left" w:pos="7023"/>
        </w:tabs>
        <w:ind w:left="360" w:right="30"/>
        <w:jc w:val="both"/>
        <w:rPr>
          <w:rFonts w:cs="Calibri"/>
          <w:b/>
          <w:color w:val="FF0000"/>
        </w:rPr>
      </w:pPr>
      <w:r w:rsidRPr="00AF0F16">
        <w:rPr>
          <w:rFonts w:cs="Calibri"/>
          <w:b/>
          <w:color w:val="FF0000"/>
        </w:rPr>
        <w:t>Część 2: Zakup i dostawa:</w:t>
      </w:r>
    </w:p>
    <w:p w14:paraId="72FDBB7C" w14:textId="19165D51" w:rsidR="00EC761B" w:rsidRDefault="00EC761B" w:rsidP="007C2D40">
      <w:pPr>
        <w:pStyle w:val="Akapitzlist"/>
        <w:widowControl w:val="0"/>
        <w:numPr>
          <w:ilvl w:val="1"/>
          <w:numId w:val="19"/>
        </w:numPr>
        <w:tabs>
          <w:tab w:val="left" w:pos="284"/>
        </w:tabs>
        <w:autoSpaceDE w:val="0"/>
        <w:autoSpaceDN w:val="0"/>
        <w:adjustRightInd w:val="0"/>
        <w:spacing w:after="0" w:line="276" w:lineRule="auto"/>
        <w:ind w:right="30"/>
        <w:jc w:val="both"/>
        <w:rPr>
          <w:rFonts w:cs="Calibri"/>
          <w:b/>
        </w:rPr>
      </w:pPr>
      <w:r w:rsidRPr="007C2D40">
        <w:rPr>
          <w:rFonts w:cs="Calibri"/>
          <w:b/>
        </w:rPr>
        <w:t xml:space="preserve">Zestawów komputerowych (jednostka centralna, monitor, UPS) wraz </w:t>
      </w:r>
      <w:r w:rsidR="007C2D40">
        <w:rPr>
          <w:rFonts w:cs="Calibri"/>
          <w:b/>
        </w:rPr>
        <w:br/>
      </w:r>
      <w:r w:rsidRPr="007C2D40">
        <w:rPr>
          <w:rFonts w:cs="Calibri"/>
          <w:b/>
        </w:rPr>
        <w:t xml:space="preserve">z oprogramowaniem systemowym i pakietem biurowym - 10 szt., </w:t>
      </w:r>
    </w:p>
    <w:p w14:paraId="0B0E82FB" w14:textId="77777777" w:rsidR="00EC761B" w:rsidRDefault="00EC761B" w:rsidP="007C2D40">
      <w:pPr>
        <w:pStyle w:val="Akapitzlist"/>
        <w:widowControl w:val="0"/>
        <w:numPr>
          <w:ilvl w:val="1"/>
          <w:numId w:val="19"/>
        </w:numPr>
        <w:tabs>
          <w:tab w:val="left" w:pos="284"/>
        </w:tabs>
        <w:autoSpaceDE w:val="0"/>
        <w:autoSpaceDN w:val="0"/>
        <w:adjustRightInd w:val="0"/>
        <w:spacing w:after="0" w:line="276" w:lineRule="auto"/>
        <w:ind w:right="30"/>
        <w:jc w:val="both"/>
        <w:rPr>
          <w:rFonts w:cs="Calibri"/>
          <w:b/>
        </w:rPr>
      </w:pPr>
      <w:r w:rsidRPr="007C2D40">
        <w:rPr>
          <w:rFonts w:cs="Calibri"/>
          <w:b/>
        </w:rPr>
        <w:t xml:space="preserve">Monitor LCD 32’ - 1 szt.; </w:t>
      </w:r>
    </w:p>
    <w:p w14:paraId="328CD34E" w14:textId="116B64B9" w:rsidR="00EC761B" w:rsidRPr="007C2D40" w:rsidRDefault="00EC761B" w:rsidP="007C2D40">
      <w:pPr>
        <w:pStyle w:val="Akapitzlist"/>
        <w:widowControl w:val="0"/>
        <w:numPr>
          <w:ilvl w:val="1"/>
          <w:numId w:val="19"/>
        </w:numPr>
        <w:tabs>
          <w:tab w:val="left" w:pos="284"/>
        </w:tabs>
        <w:autoSpaceDE w:val="0"/>
        <w:autoSpaceDN w:val="0"/>
        <w:adjustRightInd w:val="0"/>
        <w:spacing w:after="0" w:line="276" w:lineRule="auto"/>
        <w:ind w:right="30"/>
        <w:jc w:val="both"/>
        <w:rPr>
          <w:rFonts w:cs="Calibri"/>
          <w:b/>
        </w:rPr>
      </w:pPr>
      <w:r w:rsidRPr="007C2D40">
        <w:rPr>
          <w:rFonts w:cs="Calibri"/>
          <w:b/>
        </w:rPr>
        <w:t>Monitor LCD 24’ - 3 szt.</w:t>
      </w:r>
    </w:p>
    <w:p w14:paraId="2C0C05F2" w14:textId="77777777" w:rsidR="00EC761B" w:rsidRDefault="00EC761B" w:rsidP="00C507B2">
      <w:pPr>
        <w:spacing w:after="0" w:line="240" w:lineRule="auto"/>
        <w:ind w:left="502"/>
        <w:contextualSpacing/>
        <w:jc w:val="both"/>
        <w:rPr>
          <w:rFonts w:ascii="Calibri" w:eastAsia="Times New Roman" w:hAnsi="Calibri" w:cs="Calibri"/>
          <w:sz w:val="24"/>
          <w:szCs w:val="24"/>
          <w:lang w:eastAsia="pl-PL"/>
        </w:rPr>
      </w:pPr>
    </w:p>
    <w:p w14:paraId="13A65A2A" w14:textId="5F932C01" w:rsidR="00C507B2" w:rsidRDefault="00C507B2" w:rsidP="00C507B2">
      <w:pPr>
        <w:spacing w:after="0" w:line="240" w:lineRule="auto"/>
        <w:ind w:left="502"/>
        <w:contextualSpacing/>
        <w:jc w:val="both"/>
        <w:rPr>
          <w:rFonts w:ascii="Calibri" w:eastAsia="Times New Roman" w:hAnsi="Calibri" w:cs="Calibri"/>
          <w:sz w:val="24"/>
          <w:szCs w:val="24"/>
          <w:lang w:eastAsia="pl-PL"/>
        </w:rPr>
      </w:pPr>
      <w:r w:rsidRPr="00644FEF">
        <w:rPr>
          <w:rFonts w:ascii="Calibri" w:eastAsia="Times New Roman" w:hAnsi="Calibri" w:cs="Calibri"/>
          <w:sz w:val="24"/>
          <w:szCs w:val="24"/>
          <w:lang w:eastAsia="pl-PL"/>
        </w:rPr>
        <w:t xml:space="preserve">w </w:t>
      </w:r>
      <w:r>
        <w:rPr>
          <w:rFonts w:ascii="Calibri" w:eastAsia="Times New Roman" w:hAnsi="Calibri" w:cs="Calibri"/>
          <w:sz w:val="24"/>
          <w:szCs w:val="24"/>
          <w:lang w:eastAsia="pl-PL"/>
        </w:rPr>
        <w:t xml:space="preserve">związku z realizacją </w:t>
      </w:r>
      <w:r w:rsidRPr="00644FEF">
        <w:rPr>
          <w:rFonts w:ascii="Calibri" w:eastAsia="Times New Roman" w:hAnsi="Calibri" w:cs="Calibri"/>
          <w:sz w:val="24"/>
          <w:szCs w:val="24"/>
          <w:lang w:eastAsia="pl-PL"/>
        </w:rPr>
        <w:t>umowy o powierzenie grantu o numerze 5395/P/2022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6FDDB8D3" w14:textId="77777777" w:rsidR="00C507B2" w:rsidRPr="00BB533C" w:rsidRDefault="00C507B2" w:rsidP="00C507B2">
      <w:pPr>
        <w:numPr>
          <w:ilvl w:val="0"/>
          <w:numId w:val="16"/>
        </w:numPr>
        <w:spacing w:after="0" w:line="240" w:lineRule="auto"/>
        <w:contextualSpacing/>
        <w:jc w:val="both"/>
        <w:rPr>
          <w:rFonts w:ascii="Calibri" w:eastAsia="Times New Roman" w:hAnsi="Calibri" w:cs="Calibri"/>
          <w:sz w:val="24"/>
          <w:szCs w:val="24"/>
          <w:lang w:eastAsia="pl-PL"/>
        </w:rPr>
      </w:pPr>
      <w:r w:rsidRPr="00BB533C">
        <w:rPr>
          <w:rFonts w:ascii="Calibri" w:eastAsia="Times New Roman" w:hAnsi="Calibri" w:cs="Calibri"/>
          <w:sz w:val="24"/>
          <w:szCs w:val="24"/>
          <w:lang w:eastAsia="pl-PL"/>
        </w:rPr>
        <w:t xml:space="preserve">Przedmiot </w:t>
      </w:r>
      <w:r>
        <w:rPr>
          <w:rFonts w:ascii="Calibri" w:eastAsia="Times New Roman" w:hAnsi="Calibri" w:cs="Calibri"/>
          <w:sz w:val="24"/>
          <w:szCs w:val="24"/>
          <w:lang w:eastAsia="pl-PL"/>
        </w:rPr>
        <w:t>zamówienia</w:t>
      </w:r>
      <w:r w:rsidRPr="00BB533C">
        <w:rPr>
          <w:rFonts w:ascii="Calibri" w:eastAsia="Times New Roman" w:hAnsi="Calibri" w:cs="Calibri"/>
          <w:sz w:val="24"/>
          <w:szCs w:val="24"/>
          <w:lang w:eastAsia="pl-PL"/>
        </w:rPr>
        <w:t xml:space="preserve"> musi być fabrycznie nowy, należytej jakości, wolny od jakichkolwiek wad fizycznych, jak również od jakichkolwiek wad prawnych, nieobciążony jakimikolwiek prawami na rzecz osób trzecich, nieużywany, niepowystawowy. Pod pojęciem fabrycznie nowy Zamawiający rozumie produkty wykonane z nowych elementów, bez śladu uszkodzenia, nie używany w jakiejkolwiek formie, fabrycznie zapakowany</w:t>
      </w:r>
      <w:r w:rsidRPr="00BB533C">
        <w:rPr>
          <w:rFonts w:ascii="Calibri" w:eastAsia="Times New Roman" w:hAnsi="Calibri" w:cs="Calibri"/>
          <w:color w:val="000000"/>
          <w:sz w:val="24"/>
          <w:szCs w:val="24"/>
          <w:lang w:eastAsia="pl-PL"/>
        </w:rPr>
        <w:t>.</w:t>
      </w:r>
    </w:p>
    <w:p w14:paraId="28086001" w14:textId="77777777" w:rsidR="00C507B2" w:rsidRPr="00BB533C" w:rsidRDefault="00C507B2" w:rsidP="00C507B2">
      <w:pPr>
        <w:pStyle w:val="Akapitzlist"/>
        <w:numPr>
          <w:ilvl w:val="0"/>
          <w:numId w:val="16"/>
        </w:numPr>
        <w:spacing w:after="0" w:line="240" w:lineRule="auto"/>
        <w:jc w:val="both"/>
        <w:rPr>
          <w:rFonts w:ascii="Calibri" w:eastAsia="Times New Roman" w:hAnsi="Calibri" w:cs="Calibri"/>
          <w:sz w:val="24"/>
          <w:szCs w:val="24"/>
          <w:lang w:eastAsia="pl-PL"/>
        </w:rPr>
      </w:pPr>
      <w:r w:rsidRPr="00BB533C">
        <w:rPr>
          <w:rFonts w:ascii="Calibri" w:eastAsia="Times New Roman" w:hAnsi="Calibri" w:cs="Calibri"/>
          <w:sz w:val="24"/>
          <w:szCs w:val="24"/>
          <w:lang w:eastAsia="pl-PL"/>
        </w:rPr>
        <w:t xml:space="preserve">Przedmiot </w:t>
      </w:r>
      <w:r>
        <w:rPr>
          <w:rFonts w:ascii="Calibri" w:eastAsia="Times New Roman" w:hAnsi="Calibri" w:cs="Calibri"/>
          <w:sz w:val="24"/>
          <w:szCs w:val="24"/>
          <w:lang w:eastAsia="pl-PL"/>
        </w:rPr>
        <w:t>zamówienia</w:t>
      </w:r>
      <w:r w:rsidRPr="00BB533C">
        <w:rPr>
          <w:rFonts w:ascii="Calibri" w:eastAsia="Times New Roman" w:hAnsi="Calibri" w:cs="Calibri"/>
          <w:sz w:val="24"/>
          <w:szCs w:val="24"/>
          <w:lang w:eastAsia="pl-PL"/>
        </w:rPr>
        <w:t xml:space="preserve"> należy dostarczyć na własny koszt i ryzyko, własnymi siłami i wnieść we wskazane przez Zamawiającego pomieszczenie w budynku Starostwa Powiatowego w Chojnicach, ul. 31 Stycznia 56, 89-600 Chojnice, w dni robocze, tj. od poniedziałku do piątku, w godzinach </w:t>
      </w:r>
      <w:r w:rsidRPr="00C20E66">
        <w:rPr>
          <w:rFonts w:ascii="Calibri" w:eastAsia="Times New Roman" w:hAnsi="Calibri" w:cs="Calibri"/>
          <w:sz w:val="24"/>
          <w:szCs w:val="24"/>
          <w:lang w:eastAsia="pl-PL"/>
        </w:rPr>
        <w:t>od 8:00 do 14:00</w:t>
      </w:r>
      <w:r w:rsidRPr="00BB533C">
        <w:rPr>
          <w:rFonts w:ascii="Calibri" w:eastAsia="Times New Roman" w:hAnsi="Calibri" w:cs="Calibri"/>
          <w:sz w:val="24"/>
          <w:szCs w:val="24"/>
          <w:lang w:eastAsia="pl-PL"/>
        </w:rPr>
        <w:t>, po wcześniejszym uzgodnieniu.</w:t>
      </w:r>
    </w:p>
    <w:p w14:paraId="6457C8D3" w14:textId="05F627DB" w:rsidR="00C507B2" w:rsidRPr="00BB533C" w:rsidRDefault="00C507B2" w:rsidP="00C507B2">
      <w:pPr>
        <w:numPr>
          <w:ilvl w:val="0"/>
          <w:numId w:val="16"/>
        </w:numPr>
        <w:spacing w:after="0" w:line="240" w:lineRule="auto"/>
        <w:contextualSpacing/>
        <w:jc w:val="both"/>
        <w:rPr>
          <w:rFonts w:ascii="Calibri" w:eastAsia="Times New Roman" w:hAnsi="Calibri" w:cs="Calibri"/>
          <w:sz w:val="24"/>
          <w:szCs w:val="24"/>
          <w:lang w:eastAsia="pl-PL"/>
        </w:rPr>
      </w:pPr>
      <w:r w:rsidRPr="00BB533C">
        <w:rPr>
          <w:rFonts w:ascii="Calibri" w:eastAsia="Times New Roman" w:hAnsi="Calibri" w:cs="Calibri"/>
          <w:color w:val="000000"/>
          <w:sz w:val="24"/>
          <w:szCs w:val="24"/>
          <w:lang w:eastAsia="pl-PL"/>
        </w:rPr>
        <w:t xml:space="preserve">Wraz z dostawą </w:t>
      </w:r>
      <w:r>
        <w:rPr>
          <w:rFonts w:eastAsia="Calibri" w:cstheme="minorHAnsi"/>
          <w:sz w:val="24"/>
          <w:szCs w:val="24"/>
        </w:rPr>
        <w:t>Zestawów komputerowych</w:t>
      </w:r>
      <w:r w:rsidRPr="00C20E66">
        <w:t xml:space="preserve"> </w:t>
      </w:r>
      <w:r w:rsidRPr="00C20E66">
        <w:rPr>
          <w:rFonts w:eastAsia="Calibri" w:cstheme="minorHAnsi"/>
          <w:sz w:val="24"/>
          <w:szCs w:val="24"/>
        </w:rPr>
        <w:t>wraz z oprogramowaniem systemowym i pakietem biurowym</w:t>
      </w:r>
      <w:r>
        <w:rPr>
          <w:rFonts w:eastAsia="Calibri" w:cstheme="minorHAnsi"/>
          <w:sz w:val="24"/>
          <w:szCs w:val="24"/>
        </w:rPr>
        <w:t xml:space="preserve"> - 10 szt.; Monitor LCD 32’ -1 szt.; Monitor LCD 24’ – 3 szt. </w:t>
      </w:r>
      <w:r w:rsidRPr="00BB533C">
        <w:rPr>
          <w:rFonts w:ascii="Calibri" w:eastAsia="Times New Roman" w:hAnsi="Calibri" w:cs="Calibri"/>
          <w:color w:val="000000"/>
          <w:sz w:val="24"/>
          <w:szCs w:val="24"/>
          <w:lang w:eastAsia="pl-PL"/>
        </w:rPr>
        <w:t xml:space="preserve">Wykonawca dostarczy również szczegółowe instrukcje ich obsługi sporządzone w języku polskim. </w:t>
      </w:r>
    </w:p>
    <w:p w14:paraId="16C024EA" w14:textId="77777777" w:rsidR="00C507B2" w:rsidRPr="00BB533C" w:rsidRDefault="00C507B2" w:rsidP="00C507B2">
      <w:pPr>
        <w:numPr>
          <w:ilvl w:val="0"/>
          <w:numId w:val="16"/>
        </w:numPr>
        <w:spacing w:after="0" w:line="240" w:lineRule="auto"/>
        <w:contextualSpacing/>
        <w:jc w:val="both"/>
        <w:rPr>
          <w:rFonts w:ascii="Calibri" w:eastAsia="Times New Roman" w:hAnsi="Calibri" w:cs="Calibri"/>
          <w:sz w:val="24"/>
          <w:szCs w:val="24"/>
          <w:lang w:eastAsia="pl-PL"/>
        </w:rPr>
      </w:pPr>
      <w:r w:rsidRPr="00BB533C">
        <w:rPr>
          <w:rFonts w:ascii="Calibri" w:eastAsia="Times New Roman" w:hAnsi="Calibri" w:cs="Calibri"/>
          <w:sz w:val="24"/>
          <w:szCs w:val="24"/>
          <w:lang w:eastAsia="pl-PL"/>
        </w:rPr>
        <w:t>Wykonawca zobowiązuje się do ponoszenia ryzyka związanego z dostawą towaru</w:t>
      </w:r>
      <w:r w:rsidRPr="00BB533C">
        <w:rPr>
          <w:rFonts w:ascii="Calibri" w:eastAsia="Times New Roman" w:hAnsi="Calibri" w:cs="Calibri"/>
          <w:sz w:val="24"/>
          <w:szCs w:val="24"/>
          <w:lang w:eastAsia="pl-PL"/>
        </w:rPr>
        <w:br/>
        <w:t>w szczególności z jego transportem.</w:t>
      </w:r>
    </w:p>
    <w:p w14:paraId="6454EBD0" w14:textId="77777777" w:rsidR="00C507B2" w:rsidRDefault="00C507B2" w:rsidP="00C507B2">
      <w:pPr>
        <w:numPr>
          <w:ilvl w:val="0"/>
          <w:numId w:val="16"/>
        </w:numPr>
        <w:spacing w:after="0" w:line="240" w:lineRule="auto"/>
        <w:contextualSpacing/>
        <w:jc w:val="both"/>
        <w:rPr>
          <w:rFonts w:ascii="Calibri" w:eastAsia="Times New Roman" w:hAnsi="Calibri" w:cs="Calibri"/>
          <w:sz w:val="24"/>
          <w:szCs w:val="24"/>
          <w:lang w:eastAsia="pl-PL"/>
        </w:rPr>
      </w:pPr>
      <w:r w:rsidRPr="00BB533C">
        <w:rPr>
          <w:rFonts w:ascii="Calibri" w:eastAsia="Times New Roman" w:hAnsi="Calibri" w:cs="Calibri"/>
          <w:sz w:val="24"/>
          <w:szCs w:val="24"/>
          <w:lang w:eastAsia="pl-PL"/>
        </w:rPr>
        <w:t>Zamawiający nie dopuszcza możliwości podawania dodatkowych kosztów związanych z realizacją dostawy.</w:t>
      </w:r>
    </w:p>
    <w:p w14:paraId="28E77D5B" w14:textId="77777777" w:rsidR="00C507B2" w:rsidRPr="004F457E" w:rsidRDefault="00C507B2" w:rsidP="00C507B2">
      <w:pPr>
        <w:numPr>
          <w:ilvl w:val="0"/>
          <w:numId w:val="16"/>
        </w:numPr>
        <w:spacing w:after="0" w:line="240" w:lineRule="auto"/>
        <w:contextualSpacing/>
        <w:jc w:val="both"/>
        <w:rPr>
          <w:rFonts w:ascii="Calibri" w:eastAsia="Times New Roman" w:hAnsi="Calibri" w:cs="Calibri"/>
          <w:sz w:val="24"/>
          <w:szCs w:val="24"/>
          <w:lang w:eastAsia="pl-PL"/>
        </w:rPr>
      </w:pPr>
      <w:r w:rsidRPr="00BB533C">
        <w:rPr>
          <w:sz w:val="24"/>
          <w:szCs w:val="24"/>
        </w:rPr>
        <w:t>Zamawiający informuje, iż wskazanie nazw zwyczajowych w zamieszczonych elementach opisu przedmiotu zamówienia służy wyłącznie określeniu cech technicznych i jakościowych. Zamawiający dopuszcza możliwość przedstawienia w ofercie asortymentu równoważnego pod warunkiem, iż oferowany asortyment będzie o takich samych lub lepszych parametrach technicznych, jakościowych, funkcjonalnych oraz użytkowych. Wykonawca, który powołuje się na rozwiązania równoważne opisywane przez Zamawiającego, jest obowiązany wykazać, że oferowane przez niego dostawy spełniają wymagania określone przez Zamawiającego.</w:t>
      </w:r>
    </w:p>
    <w:p w14:paraId="38CDE2AA" w14:textId="77777777" w:rsidR="00711715" w:rsidRPr="00044B01" w:rsidRDefault="00711715" w:rsidP="00C507B2">
      <w:pPr>
        <w:spacing w:after="0" w:line="240" w:lineRule="auto"/>
        <w:ind w:left="502"/>
        <w:contextualSpacing/>
        <w:jc w:val="both"/>
        <w:rPr>
          <w:rFonts w:ascii="Calibri" w:eastAsia="Times New Roman" w:hAnsi="Calibri" w:cs="Calibri"/>
          <w:sz w:val="24"/>
          <w:szCs w:val="24"/>
          <w:lang w:eastAsia="pl-PL"/>
        </w:rPr>
      </w:pPr>
    </w:p>
    <w:p w14:paraId="26132A56" w14:textId="77777777" w:rsidR="00C507B2" w:rsidRPr="0048797C" w:rsidRDefault="00C507B2" w:rsidP="00C507B2">
      <w:pPr>
        <w:pStyle w:val="Akapitzlist"/>
        <w:numPr>
          <w:ilvl w:val="0"/>
          <w:numId w:val="16"/>
        </w:numPr>
        <w:spacing w:after="0" w:line="240" w:lineRule="auto"/>
        <w:jc w:val="both"/>
        <w:rPr>
          <w:rFonts w:cstheme="minorHAnsi"/>
          <w:i/>
          <w:sz w:val="24"/>
          <w:szCs w:val="24"/>
          <w:u w:val="single"/>
        </w:rPr>
      </w:pPr>
      <w:r w:rsidRPr="0048797C">
        <w:rPr>
          <w:rFonts w:cstheme="minorHAnsi"/>
          <w:bCs/>
          <w:i/>
          <w:sz w:val="24"/>
          <w:szCs w:val="24"/>
          <w:u w:val="single"/>
        </w:rPr>
        <w:t>Parametry techniczne minimalne wymagane przez Zamawiającego:</w:t>
      </w:r>
    </w:p>
    <w:p w14:paraId="5890DC7F" w14:textId="3A7249F2" w:rsidR="0048797C" w:rsidRDefault="0048797C" w:rsidP="0048797C">
      <w:pPr>
        <w:rPr>
          <w:rFonts w:ascii="Arial" w:hAnsi="Arial" w:cs="Arial"/>
          <w:sz w:val="18"/>
          <w:szCs w:val="18"/>
        </w:rPr>
      </w:pPr>
    </w:p>
    <w:p w14:paraId="04BBD9C6" w14:textId="6CED22ED" w:rsidR="00C83A8D" w:rsidRPr="00EC761B" w:rsidRDefault="0048797C" w:rsidP="00EC761B">
      <w:pPr>
        <w:rPr>
          <w:rFonts w:ascii="Arial" w:hAnsi="Arial" w:cs="Arial"/>
          <w:sz w:val="18"/>
          <w:szCs w:val="18"/>
        </w:rPr>
      </w:pPr>
      <w:r>
        <w:rPr>
          <w:rFonts w:ascii="Arial" w:hAnsi="Arial" w:cs="Arial"/>
          <w:sz w:val="18"/>
          <w:szCs w:val="18"/>
        </w:rPr>
        <w:br w:type="page"/>
      </w:r>
    </w:p>
    <w:p w14:paraId="2AE45A3F" w14:textId="5B1BE201" w:rsidR="00C83A8D" w:rsidRPr="007C2D40" w:rsidRDefault="00C83A8D" w:rsidP="007C2D40">
      <w:pPr>
        <w:pStyle w:val="Akapitzlist"/>
        <w:widowControl w:val="0"/>
        <w:numPr>
          <w:ilvl w:val="1"/>
          <w:numId w:val="15"/>
        </w:numPr>
        <w:tabs>
          <w:tab w:val="left" w:pos="284"/>
          <w:tab w:val="left" w:pos="7023"/>
        </w:tabs>
        <w:autoSpaceDE w:val="0"/>
        <w:autoSpaceDN w:val="0"/>
        <w:adjustRightInd w:val="0"/>
        <w:spacing w:after="0" w:line="276" w:lineRule="auto"/>
        <w:ind w:right="30"/>
        <w:jc w:val="both"/>
        <w:rPr>
          <w:rFonts w:eastAsia="Calibri" w:cstheme="minorHAnsi"/>
          <w:b/>
        </w:rPr>
      </w:pPr>
      <w:r w:rsidRPr="00C83A8D">
        <w:rPr>
          <w:rFonts w:eastAsia="Calibri" w:cstheme="minorHAnsi"/>
          <w:b/>
        </w:rPr>
        <w:t xml:space="preserve">Zestawów komputerowych (jednostka centralna, monitor, UPS) wraz </w:t>
      </w:r>
      <w:r w:rsidR="007C2D40">
        <w:rPr>
          <w:rFonts w:eastAsia="Calibri" w:cstheme="minorHAnsi"/>
          <w:b/>
        </w:rPr>
        <w:br/>
      </w:r>
      <w:r w:rsidRPr="007C2D40">
        <w:rPr>
          <w:rFonts w:eastAsia="Calibri" w:cstheme="minorHAnsi"/>
          <w:b/>
        </w:rPr>
        <w:t xml:space="preserve">z oprogramowaniem systemowym i pakietem biurowym - 10 szt., </w:t>
      </w:r>
    </w:p>
    <w:p w14:paraId="583678F5" w14:textId="77777777" w:rsidR="00EF00CE" w:rsidRPr="00C83A8D" w:rsidRDefault="00EF00CE" w:rsidP="00EF00CE">
      <w:pPr>
        <w:pStyle w:val="Akapitzlist"/>
        <w:widowControl w:val="0"/>
        <w:tabs>
          <w:tab w:val="left" w:pos="284"/>
          <w:tab w:val="left" w:pos="7023"/>
        </w:tabs>
        <w:autoSpaceDE w:val="0"/>
        <w:autoSpaceDN w:val="0"/>
        <w:adjustRightInd w:val="0"/>
        <w:spacing w:after="0" w:line="276" w:lineRule="auto"/>
        <w:ind w:left="1080" w:right="30"/>
        <w:jc w:val="both"/>
        <w:rPr>
          <w:rFonts w:eastAsia="Calibri" w:cstheme="minorHAnsi"/>
          <w:b/>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984"/>
      </w:tblGrid>
      <w:tr w:rsidR="00EF00CE" w:rsidRPr="00FD10E6" w14:paraId="31829BF2" w14:textId="77777777" w:rsidTr="00FE5743">
        <w:tc>
          <w:tcPr>
            <w:tcW w:w="9315" w:type="dxa"/>
            <w:gridSpan w:val="2"/>
            <w:shd w:val="clear" w:color="auto" w:fill="auto"/>
            <w:vAlign w:val="center"/>
          </w:tcPr>
          <w:p w14:paraId="7F1A5D84" w14:textId="4FFC43E5" w:rsidR="00EF00CE" w:rsidRPr="00FD10E6" w:rsidRDefault="00EF00CE" w:rsidP="00D54651">
            <w:pPr>
              <w:jc w:val="center"/>
              <w:rPr>
                <w:rFonts w:cs="Arial"/>
                <w:b/>
                <w:sz w:val="20"/>
                <w:szCs w:val="20"/>
              </w:rPr>
            </w:pPr>
            <w:r w:rsidRPr="00EF00CE">
              <w:rPr>
                <w:rFonts w:cs="Arial"/>
                <w:b/>
                <w:sz w:val="20"/>
                <w:szCs w:val="20"/>
              </w:rPr>
              <w:t>Jednostka Centralna</w:t>
            </w:r>
          </w:p>
        </w:tc>
      </w:tr>
      <w:tr w:rsidR="0048797C" w:rsidRPr="00FD10E6" w14:paraId="1AE8FD05" w14:textId="77777777" w:rsidTr="00EF00CE">
        <w:tc>
          <w:tcPr>
            <w:tcW w:w="3331" w:type="dxa"/>
            <w:shd w:val="solid" w:color="auto" w:fill="auto"/>
            <w:vAlign w:val="center"/>
          </w:tcPr>
          <w:p w14:paraId="12482C65" w14:textId="77777777" w:rsidR="0048797C" w:rsidRPr="00FD10E6" w:rsidRDefault="0048797C" w:rsidP="00D54651">
            <w:pPr>
              <w:pStyle w:val="Nagwek1"/>
              <w:jc w:val="center"/>
              <w:rPr>
                <w:rFonts w:ascii="Calibri" w:hAnsi="Calibri"/>
                <w:b/>
                <w:i w:val="0"/>
                <w:sz w:val="20"/>
                <w:lang w:eastAsia="en-US"/>
              </w:rPr>
            </w:pPr>
            <w:r w:rsidRPr="00FD10E6">
              <w:rPr>
                <w:rFonts w:ascii="Calibri" w:hAnsi="Calibri"/>
                <w:b/>
                <w:i w:val="0"/>
                <w:sz w:val="20"/>
                <w:lang w:eastAsia="en-US"/>
              </w:rPr>
              <w:t>Parametr</w:t>
            </w:r>
          </w:p>
        </w:tc>
        <w:tc>
          <w:tcPr>
            <w:tcW w:w="5984" w:type="dxa"/>
            <w:shd w:val="solid" w:color="auto" w:fill="auto"/>
            <w:vAlign w:val="center"/>
          </w:tcPr>
          <w:p w14:paraId="75DBE891" w14:textId="77777777" w:rsidR="0048797C" w:rsidRPr="00FD10E6" w:rsidRDefault="0048797C" w:rsidP="00D54651">
            <w:pPr>
              <w:jc w:val="center"/>
              <w:rPr>
                <w:rFonts w:cs="Arial"/>
                <w:b/>
                <w:i/>
                <w:sz w:val="20"/>
                <w:szCs w:val="20"/>
              </w:rPr>
            </w:pPr>
            <w:r w:rsidRPr="00FD10E6">
              <w:rPr>
                <w:rFonts w:cs="Arial"/>
                <w:b/>
                <w:sz w:val="20"/>
                <w:szCs w:val="20"/>
              </w:rPr>
              <w:t>Charakterystyka (wymagania minimalne)</w:t>
            </w:r>
          </w:p>
        </w:tc>
      </w:tr>
      <w:tr w:rsidR="0048797C" w:rsidRPr="00FD10E6" w14:paraId="0544A3DF" w14:textId="77777777" w:rsidTr="00EF00CE">
        <w:tblPrEx>
          <w:tblBorders>
            <w:insideH w:val="none" w:sz="0" w:space="0" w:color="auto"/>
            <w:insideV w:val="none" w:sz="0" w:space="0" w:color="auto"/>
          </w:tblBorders>
        </w:tblPrEx>
        <w:tc>
          <w:tcPr>
            <w:tcW w:w="3331" w:type="dxa"/>
            <w:tcBorders>
              <w:top w:val="single" w:sz="4" w:space="0" w:color="auto"/>
              <w:left w:val="single" w:sz="4" w:space="0" w:color="auto"/>
              <w:bottom w:val="single" w:sz="4" w:space="0" w:color="auto"/>
              <w:right w:val="single" w:sz="4" w:space="0" w:color="auto"/>
            </w:tcBorders>
          </w:tcPr>
          <w:p w14:paraId="773F7AEF" w14:textId="77777777" w:rsidR="0048797C" w:rsidRPr="00FD10E6" w:rsidRDefault="0048797C" w:rsidP="00D54651">
            <w:pPr>
              <w:jc w:val="right"/>
              <w:rPr>
                <w:b/>
                <w:sz w:val="20"/>
                <w:szCs w:val="20"/>
              </w:rPr>
            </w:pPr>
            <w:r w:rsidRPr="00FD10E6">
              <w:rPr>
                <w:b/>
                <w:sz w:val="20"/>
                <w:szCs w:val="20"/>
              </w:rPr>
              <w:t>Producent</w:t>
            </w:r>
          </w:p>
        </w:tc>
        <w:tc>
          <w:tcPr>
            <w:tcW w:w="5984" w:type="dxa"/>
            <w:tcBorders>
              <w:top w:val="single" w:sz="4" w:space="0" w:color="auto"/>
              <w:left w:val="single" w:sz="4" w:space="0" w:color="auto"/>
              <w:bottom w:val="single" w:sz="4" w:space="0" w:color="auto"/>
              <w:right w:val="single" w:sz="4" w:space="0" w:color="auto"/>
            </w:tcBorders>
            <w:vAlign w:val="center"/>
          </w:tcPr>
          <w:p w14:paraId="595C2606" w14:textId="77777777" w:rsidR="0048797C" w:rsidRPr="007F766C" w:rsidRDefault="0048797C" w:rsidP="00D54651">
            <w:pPr>
              <w:jc w:val="both"/>
              <w:rPr>
                <w:sz w:val="20"/>
                <w:szCs w:val="20"/>
              </w:rPr>
            </w:pPr>
            <w:r w:rsidRPr="007F766C">
              <w:rPr>
                <w:sz w:val="20"/>
                <w:szCs w:val="20"/>
              </w:rPr>
              <w:t>Nazwa producenta:</w:t>
            </w:r>
          </w:p>
        </w:tc>
      </w:tr>
      <w:tr w:rsidR="0048797C" w:rsidRPr="00FD10E6" w14:paraId="0C8F6D04" w14:textId="77777777" w:rsidTr="00EF00CE">
        <w:tblPrEx>
          <w:tblBorders>
            <w:insideH w:val="none" w:sz="0" w:space="0" w:color="auto"/>
            <w:insideV w:val="none" w:sz="0" w:space="0" w:color="auto"/>
          </w:tblBorders>
        </w:tblPrEx>
        <w:tc>
          <w:tcPr>
            <w:tcW w:w="3331" w:type="dxa"/>
            <w:tcBorders>
              <w:top w:val="single" w:sz="4" w:space="0" w:color="auto"/>
              <w:left w:val="single" w:sz="4" w:space="0" w:color="auto"/>
              <w:bottom w:val="single" w:sz="4" w:space="0" w:color="auto"/>
              <w:right w:val="single" w:sz="4" w:space="0" w:color="auto"/>
            </w:tcBorders>
          </w:tcPr>
          <w:p w14:paraId="354F54BD" w14:textId="77777777" w:rsidR="0048797C" w:rsidRPr="00FD10E6" w:rsidRDefault="0048797C" w:rsidP="00D54651">
            <w:pPr>
              <w:jc w:val="right"/>
              <w:rPr>
                <w:b/>
                <w:sz w:val="20"/>
                <w:szCs w:val="20"/>
              </w:rPr>
            </w:pPr>
            <w:r w:rsidRPr="00FD10E6">
              <w:rPr>
                <w:b/>
                <w:sz w:val="20"/>
                <w:szCs w:val="20"/>
              </w:rPr>
              <w:t>Identyfikacja</w:t>
            </w:r>
          </w:p>
        </w:tc>
        <w:tc>
          <w:tcPr>
            <w:tcW w:w="5984" w:type="dxa"/>
            <w:tcBorders>
              <w:top w:val="single" w:sz="4" w:space="0" w:color="auto"/>
              <w:left w:val="single" w:sz="4" w:space="0" w:color="auto"/>
              <w:bottom w:val="single" w:sz="4" w:space="0" w:color="auto"/>
              <w:right w:val="single" w:sz="4" w:space="0" w:color="auto"/>
            </w:tcBorders>
            <w:vAlign w:val="center"/>
          </w:tcPr>
          <w:p w14:paraId="3F72AF60" w14:textId="77777777" w:rsidR="0048797C" w:rsidRPr="007F766C" w:rsidRDefault="0048797C" w:rsidP="00D54651">
            <w:pPr>
              <w:jc w:val="both"/>
              <w:rPr>
                <w:rFonts w:cstheme="minorHAnsi"/>
                <w:sz w:val="20"/>
                <w:szCs w:val="20"/>
              </w:rPr>
            </w:pPr>
            <w:r w:rsidRPr="007F766C">
              <w:rPr>
                <w:rFonts w:cstheme="minorHAnsi"/>
                <w:sz w:val="20"/>
                <w:szCs w:val="20"/>
              </w:rPr>
              <w:t>Typ produktu, model:</w:t>
            </w:r>
          </w:p>
        </w:tc>
      </w:tr>
      <w:tr w:rsidR="0048797C" w:rsidRPr="00FD10E6" w14:paraId="4CE7E5EE" w14:textId="77777777" w:rsidTr="00EF00CE">
        <w:tc>
          <w:tcPr>
            <w:tcW w:w="3331" w:type="dxa"/>
          </w:tcPr>
          <w:p w14:paraId="7555FB0E" w14:textId="77777777" w:rsidR="0048797C" w:rsidRPr="00AC1284" w:rsidRDefault="0048797C" w:rsidP="00D54651">
            <w:pPr>
              <w:tabs>
                <w:tab w:val="center" w:pos="1190"/>
                <w:tab w:val="right" w:pos="2380"/>
              </w:tabs>
              <w:jc w:val="right"/>
              <w:rPr>
                <w:b/>
                <w:sz w:val="20"/>
                <w:szCs w:val="20"/>
              </w:rPr>
            </w:pPr>
            <w:r w:rsidRPr="00AC1284">
              <w:rPr>
                <w:b/>
                <w:sz w:val="20"/>
                <w:szCs w:val="20"/>
              </w:rPr>
              <w:t>PROCESOR</w:t>
            </w:r>
          </w:p>
        </w:tc>
        <w:tc>
          <w:tcPr>
            <w:tcW w:w="5984" w:type="dxa"/>
            <w:vAlign w:val="center"/>
          </w:tcPr>
          <w:p w14:paraId="0D296FE9" w14:textId="4E46CF04" w:rsidR="0048797C" w:rsidRPr="00AC1284" w:rsidRDefault="0048797C" w:rsidP="00D54651">
            <w:pPr>
              <w:jc w:val="both"/>
              <w:rPr>
                <w:rFonts w:cstheme="minorHAnsi"/>
                <w:sz w:val="20"/>
                <w:szCs w:val="20"/>
              </w:rPr>
            </w:pPr>
            <w:r w:rsidRPr="00AC1284">
              <w:rPr>
                <w:rFonts w:cstheme="minorHAnsi"/>
                <w:sz w:val="20"/>
                <w:szCs w:val="20"/>
              </w:rPr>
              <w:t xml:space="preserve">klasy x86 , osiągający w teście </w:t>
            </w:r>
            <w:proofErr w:type="spellStart"/>
            <w:r w:rsidRPr="00AC1284">
              <w:rPr>
                <w:rFonts w:cstheme="minorHAnsi"/>
                <w:sz w:val="20"/>
                <w:szCs w:val="20"/>
              </w:rPr>
              <w:t>PassMark</w:t>
            </w:r>
            <w:proofErr w:type="spellEnd"/>
            <w:r w:rsidRPr="00AC1284">
              <w:rPr>
                <w:rFonts w:cstheme="minorHAnsi"/>
                <w:sz w:val="20"/>
                <w:szCs w:val="20"/>
              </w:rPr>
              <w:t xml:space="preserve"> - CPU Mark nie mniej niż 19</w:t>
            </w:r>
            <w:r w:rsidR="00AC1284" w:rsidRPr="00AC1284">
              <w:rPr>
                <w:rFonts w:cstheme="minorHAnsi"/>
                <w:sz w:val="20"/>
                <w:szCs w:val="20"/>
              </w:rPr>
              <w:t>4</w:t>
            </w:r>
            <w:r w:rsidRPr="00AC1284">
              <w:rPr>
                <w:rFonts w:cstheme="minorHAnsi"/>
                <w:sz w:val="20"/>
                <w:szCs w:val="20"/>
              </w:rPr>
              <w:t>00</w:t>
            </w:r>
            <w:r w:rsidR="00F50A02" w:rsidRPr="00F50A02">
              <w:rPr>
                <w:rFonts w:cstheme="minorHAnsi"/>
                <w:sz w:val="20"/>
                <w:szCs w:val="20"/>
              </w:rPr>
              <w:t xml:space="preserve"> pkt.,</w:t>
            </w:r>
            <w:r w:rsidRPr="00AC1284">
              <w:rPr>
                <w:rFonts w:cstheme="minorHAnsi"/>
                <w:sz w:val="20"/>
                <w:szCs w:val="20"/>
              </w:rPr>
              <w:t xml:space="preserve"> wynik dostępny na stronie: http://www.cpubenchmark.net/laptop.html</w:t>
            </w:r>
          </w:p>
        </w:tc>
      </w:tr>
      <w:tr w:rsidR="0048797C" w:rsidRPr="00FD10E6" w14:paraId="138A9500" w14:textId="77777777" w:rsidTr="00EF00CE">
        <w:tc>
          <w:tcPr>
            <w:tcW w:w="3331" w:type="dxa"/>
          </w:tcPr>
          <w:p w14:paraId="776CB7D8" w14:textId="77777777" w:rsidR="0048797C" w:rsidRPr="00FD10E6" w:rsidRDefault="0048797C" w:rsidP="00D54651">
            <w:pPr>
              <w:jc w:val="right"/>
              <w:rPr>
                <w:b/>
                <w:sz w:val="20"/>
                <w:szCs w:val="20"/>
              </w:rPr>
            </w:pPr>
            <w:r w:rsidRPr="00CE2354">
              <w:rPr>
                <w:b/>
                <w:sz w:val="20"/>
                <w:szCs w:val="20"/>
              </w:rPr>
              <w:t>DYSK TWARDY</w:t>
            </w:r>
          </w:p>
        </w:tc>
        <w:tc>
          <w:tcPr>
            <w:tcW w:w="5984" w:type="dxa"/>
            <w:vAlign w:val="center"/>
          </w:tcPr>
          <w:p w14:paraId="20D5D840" w14:textId="77777777" w:rsidR="0048797C" w:rsidRPr="007F766C" w:rsidRDefault="0048797C" w:rsidP="00D54651">
            <w:pPr>
              <w:jc w:val="both"/>
              <w:rPr>
                <w:rFonts w:cstheme="minorHAnsi"/>
                <w:sz w:val="20"/>
                <w:szCs w:val="20"/>
              </w:rPr>
            </w:pPr>
            <w:r w:rsidRPr="007F766C">
              <w:rPr>
                <w:rFonts w:cstheme="minorHAnsi"/>
                <w:sz w:val="20"/>
                <w:szCs w:val="20"/>
              </w:rPr>
              <w:t xml:space="preserve">SSD M.2 </w:t>
            </w:r>
            <w:proofErr w:type="spellStart"/>
            <w:r w:rsidRPr="007F766C">
              <w:rPr>
                <w:rFonts w:cstheme="minorHAnsi"/>
                <w:sz w:val="20"/>
                <w:szCs w:val="20"/>
              </w:rPr>
              <w:t>PCIe</w:t>
            </w:r>
            <w:proofErr w:type="spellEnd"/>
            <w:r w:rsidRPr="007F766C">
              <w:rPr>
                <w:rFonts w:cstheme="minorHAnsi"/>
                <w:sz w:val="20"/>
                <w:szCs w:val="20"/>
              </w:rPr>
              <w:t xml:space="preserve"> 4.0x4 512 GB</w:t>
            </w:r>
          </w:p>
        </w:tc>
      </w:tr>
      <w:tr w:rsidR="0048797C" w:rsidRPr="00FD10E6" w14:paraId="2562C71C" w14:textId="77777777" w:rsidTr="00EF00CE">
        <w:tc>
          <w:tcPr>
            <w:tcW w:w="3331" w:type="dxa"/>
          </w:tcPr>
          <w:p w14:paraId="4682E81B" w14:textId="77777777" w:rsidR="0048797C" w:rsidRPr="00FD10E6" w:rsidRDefault="0048797C" w:rsidP="00D54651">
            <w:pPr>
              <w:jc w:val="right"/>
              <w:rPr>
                <w:b/>
                <w:sz w:val="20"/>
                <w:szCs w:val="20"/>
              </w:rPr>
            </w:pPr>
            <w:r w:rsidRPr="00CE2354">
              <w:rPr>
                <w:b/>
                <w:sz w:val="20"/>
                <w:szCs w:val="20"/>
              </w:rPr>
              <w:t>PAMIĘĆ RAM</w:t>
            </w:r>
          </w:p>
        </w:tc>
        <w:tc>
          <w:tcPr>
            <w:tcW w:w="5984" w:type="dxa"/>
            <w:vAlign w:val="center"/>
          </w:tcPr>
          <w:p w14:paraId="270F3C1C" w14:textId="77777777" w:rsidR="0048797C" w:rsidRPr="007F766C" w:rsidRDefault="0048797C" w:rsidP="00D54651">
            <w:pPr>
              <w:rPr>
                <w:rFonts w:cstheme="minorHAnsi"/>
                <w:sz w:val="20"/>
                <w:szCs w:val="20"/>
              </w:rPr>
            </w:pPr>
            <w:r w:rsidRPr="007F766C">
              <w:rPr>
                <w:rFonts w:cstheme="minorHAnsi"/>
                <w:sz w:val="20"/>
                <w:szCs w:val="20"/>
              </w:rPr>
              <w:t>16 GB DDR4</w:t>
            </w:r>
          </w:p>
        </w:tc>
      </w:tr>
      <w:tr w:rsidR="0048797C" w:rsidRPr="00C94892" w14:paraId="1B483B45" w14:textId="77777777" w:rsidTr="00EF00CE">
        <w:tc>
          <w:tcPr>
            <w:tcW w:w="3331" w:type="dxa"/>
          </w:tcPr>
          <w:p w14:paraId="597D46FA" w14:textId="77777777" w:rsidR="0048797C" w:rsidRPr="00FD10E6" w:rsidRDefault="0048797C" w:rsidP="00D54651">
            <w:pPr>
              <w:jc w:val="right"/>
              <w:rPr>
                <w:b/>
                <w:sz w:val="20"/>
                <w:szCs w:val="20"/>
              </w:rPr>
            </w:pPr>
            <w:r w:rsidRPr="00CE2354">
              <w:rPr>
                <w:b/>
                <w:sz w:val="20"/>
                <w:szCs w:val="20"/>
              </w:rPr>
              <w:t>KARTA GRAFICZNA</w:t>
            </w:r>
          </w:p>
        </w:tc>
        <w:tc>
          <w:tcPr>
            <w:tcW w:w="5984" w:type="dxa"/>
            <w:vAlign w:val="center"/>
          </w:tcPr>
          <w:p w14:paraId="3618BB70" w14:textId="77777777" w:rsidR="0048797C" w:rsidRPr="007F766C" w:rsidRDefault="0048797C" w:rsidP="00D54651">
            <w:pPr>
              <w:jc w:val="both"/>
              <w:rPr>
                <w:rFonts w:cstheme="minorHAnsi"/>
                <w:sz w:val="20"/>
                <w:szCs w:val="20"/>
              </w:rPr>
            </w:pPr>
            <w:r w:rsidRPr="007F766C">
              <w:rPr>
                <w:rFonts w:cstheme="minorHAnsi"/>
                <w:sz w:val="20"/>
                <w:szCs w:val="20"/>
              </w:rPr>
              <w:t>zintegrowana</w:t>
            </w:r>
          </w:p>
        </w:tc>
      </w:tr>
      <w:tr w:rsidR="0048797C" w:rsidRPr="00FD10E6" w14:paraId="23105084" w14:textId="77777777" w:rsidTr="00EF00CE">
        <w:tc>
          <w:tcPr>
            <w:tcW w:w="3331" w:type="dxa"/>
          </w:tcPr>
          <w:p w14:paraId="3D168455" w14:textId="77777777" w:rsidR="0048797C" w:rsidRPr="00FD10E6" w:rsidRDefault="0048797C" w:rsidP="00D54651">
            <w:pPr>
              <w:jc w:val="right"/>
              <w:rPr>
                <w:b/>
                <w:sz w:val="20"/>
                <w:szCs w:val="20"/>
              </w:rPr>
            </w:pPr>
            <w:r w:rsidRPr="00B801B8">
              <w:rPr>
                <w:b/>
                <w:sz w:val="20"/>
                <w:szCs w:val="20"/>
              </w:rPr>
              <w:t>Gniazdo słuchawkowe</w:t>
            </w:r>
          </w:p>
        </w:tc>
        <w:tc>
          <w:tcPr>
            <w:tcW w:w="5984" w:type="dxa"/>
            <w:vAlign w:val="center"/>
          </w:tcPr>
          <w:p w14:paraId="23DF888C" w14:textId="77777777" w:rsidR="0048797C" w:rsidRPr="007F766C" w:rsidRDefault="0048797C" w:rsidP="00D54651">
            <w:pPr>
              <w:jc w:val="both"/>
              <w:rPr>
                <w:rFonts w:cstheme="minorHAnsi"/>
                <w:sz w:val="20"/>
                <w:szCs w:val="20"/>
              </w:rPr>
            </w:pPr>
            <w:r w:rsidRPr="007F766C">
              <w:rPr>
                <w:rFonts w:cstheme="minorHAnsi"/>
                <w:sz w:val="20"/>
                <w:szCs w:val="20"/>
              </w:rPr>
              <w:t>Tak: Mikrofon/Słuchawki</w:t>
            </w:r>
          </w:p>
        </w:tc>
      </w:tr>
      <w:tr w:rsidR="0048797C" w:rsidRPr="00265653" w14:paraId="54A426BB"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43ED9B50" w14:textId="77777777" w:rsidR="0048797C" w:rsidRPr="00FD10E6" w:rsidRDefault="0048797C" w:rsidP="00D54651">
            <w:pPr>
              <w:jc w:val="right"/>
              <w:rPr>
                <w:b/>
                <w:sz w:val="20"/>
                <w:szCs w:val="20"/>
              </w:rPr>
            </w:pPr>
            <w:r w:rsidRPr="00B801B8">
              <w:rPr>
                <w:b/>
                <w:sz w:val="20"/>
                <w:szCs w:val="20"/>
              </w:rPr>
              <w:t>USB</w:t>
            </w:r>
          </w:p>
        </w:tc>
        <w:tc>
          <w:tcPr>
            <w:tcW w:w="5984" w:type="dxa"/>
            <w:tcBorders>
              <w:top w:val="single" w:sz="4" w:space="0" w:color="auto"/>
              <w:left w:val="single" w:sz="4" w:space="0" w:color="auto"/>
              <w:bottom w:val="single" w:sz="4" w:space="0" w:color="auto"/>
              <w:right w:val="single" w:sz="4" w:space="0" w:color="auto"/>
            </w:tcBorders>
            <w:vAlign w:val="center"/>
          </w:tcPr>
          <w:p w14:paraId="0D6C3138" w14:textId="77777777" w:rsidR="0048797C" w:rsidRPr="00DC76E8" w:rsidRDefault="0048797C" w:rsidP="00D54651">
            <w:pPr>
              <w:spacing w:before="120"/>
              <w:jc w:val="both"/>
              <w:rPr>
                <w:rFonts w:cstheme="minorHAnsi"/>
                <w:bCs/>
                <w:sz w:val="20"/>
                <w:szCs w:val="20"/>
                <w:lang w:val="en-US"/>
              </w:rPr>
            </w:pPr>
            <w:r w:rsidRPr="00DC76E8">
              <w:rPr>
                <w:rFonts w:cstheme="minorHAnsi"/>
                <w:bCs/>
                <w:sz w:val="20"/>
                <w:szCs w:val="20"/>
                <w:lang w:val="en-US"/>
              </w:rPr>
              <w:t>2x USB 3.2 Gen 1</w:t>
            </w:r>
          </w:p>
          <w:p w14:paraId="0AA8ED11" w14:textId="77777777" w:rsidR="0048797C" w:rsidRPr="00DC76E8" w:rsidRDefault="0048797C" w:rsidP="00D54651">
            <w:pPr>
              <w:spacing w:before="120"/>
              <w:jc w:val="both"/>
              <w:rPr>
                <w:rFonts w:cstheme="minorHAnsi"/>
                <w:bCs/>
                <w:sz w:val="20"/>
                <w:szCs w:val="20"/>
                <w:lang w:val="en-US"/>
              </w:rPr>
            </w:pPr>
            <w:r w:rsidRPr="00DC76E8">
              <w:rPr>
                <w:rFonts w:cstheme="minorHAnsi"/>
                <w:bCs/>
                <w:sz w:val="20"/>
                <w:szCs w:val="20"/>
                <w:lang w:val="en-US"/>
              </w:rPr>
              <w:t>2x USB 3.2 Gen 2</w:t>
            </w:r>
          </w:p>
          <w:p w14:paraId="0D9B4FBD" w14:textId="77777777" w:rsidR="0048797C" w:rsidRPr="00DC76E8" w:rsidRDefault="0048797C" w:rsidP="00D54651">
            <w:pPr>
              <w:spacing w:before="120"/>
              <w:jc w:val="both"/>
              <w:rPr>
                <w:rFonts w:cstheme="minorHAnsi"/>
                <w:bCs/>
                <w:sz w:val="20"/>
                <w:szCs w:val="20"/>
                <w:lang w:val="en-US"/>
              </w:rPr>
            </w:pPr>
            <w:r w:rsidRPr="00DC76E8">
              <w:rPr>
                <w:rFonts w:cstheme="minorHAnsi"/>
                <w:bCs/>
                <w:sz w:val="20"/>
                <w:szCs w:val="20"/>
                <w:lang w:val="en-US"/>
              </w:rPr>
              <w:t>1x USB-C 3.2 Gen 1</w:t>
            </w:r>
          </w:p>
          <w:p w14:paraId="1A4EBFBB" w14:textId="77777777" w:rsidR="0048797C" w:rsidRPr="00DC76E8" w:rsidRDefault="0048797C" w:rsidP="00D54651">
            <w:pPr>
              <w:spacing w:before="120"/>
              <w:jc w:val="both"/>
              <w:rPr>
                <w:rFonts w:cstheme="minorHAnsi"/>
                <w:bCs/>
                <w:sz w:val="20"/>
                <w:szCs w:val="20"/>
                <w:highlight w:val="yellow"/>
                <w:lang w:val="en-US"/>
              </w:rPr>
            </w:pPr>
            <w:r w:rsidRPr="00DC76E8">
              <w:rPr>
                <w:rFonts w:cstheme="minorHAnsi"/>
                <w:bCs/>
                <w:sz w:val="20"/>
                <w:szCs w:val="20"/>
                <w:lang w:val="en-US"/>
              </w:rPr>
              <w:t>4x USB 2.0</w:t>
            </w:r>
          </w:p>
        </w:tc>
      </w:tr>
      <w:tr w:rsidR="0048797C" w:rsidRPr="00FD10E6" w14:paraId="16409A42"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386EC321" w14:textId="77777777" w:rsidR="0048797C" w:rsidRPr="00B801B8" w:rsidRDefault="0048797C" w:rsidP="00D54651">
            <w:pPr>
              <w:jc w:val="right"/>
              <w:rPr>
                <w:b/>
                <w:sz w:val="20"/>
                <w:szCs w:val="20"/>
              </w:rPr>
            </w:pPr>
            <w:r w:rsidRPr="00B801B8">
              <w:rPr>
                <w:b/>
                <w:sz w:val="20"/>
                <w:szCs w:val="20"/>
              </w:rPr>
              <w:t>HDMI</w:t>
            </w:r>
          </w:p>
        </w:tc>
        <w:tc>
          <w:tcPr>
            <w:tcW w:w="5984" w:type="dxa"/>
            <w:tcBorders>
              <w:top w:val="single" w:sz="4" w:space="0" w:color="auto"/>
              <w:left w:val="single" w:sz="4" w:space="0" w:color="auto"/>
              <w:bottom w:val="single" w:sz="4" w:space="0" w:color="auto"/>
              <w:right w:val="single" w:sz="4" w:space="0" w:color="auto"/>
            </w:tcBorders>
            <w:vAlign w:val="center"/>
          </w:tcPr>
          <w:p w14:paraId="0C4091BF"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tak</w:t>
            </w:r>
          </w:p>
        </w:tc>
      </w:tr>
      <w:tr w:rsidR="0048797C" w:rsidRPr="00FD10E6" w14:paraId="4C180BBB"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476A9B83" w14:textId="77777777" w:rsidR="0048797C" w:rsidRPr="00B801B8" w:rsidRDefault="0048797C" w:rsidP="00D54651">
            <w:pPr>
              <w:jc w:val="right"/>
              <w:rPr>
                <w:b/>
                <w:sz w:val="20"/>
                <w:szCs w:val="20"/>
              </w:rPr>
            </w:pPr>
            <w:proofErr w:type="spellStart"/>
            <w:r w:rsidRPr="00B801B8">
              <w:rPr>
                <w:b/>
                <w:sz w:val="20"/>
                <w:szCs w:val="20"/>
              </w:rPr>
              <w:t>DisplayPort</w:t>
            </w:r>
            <w:proofErr w:type="spellEnd"/>
          </w:p>
        </w:tc>
        <w:tc>
          <w:tcPr>
            <w:tcW w:w="5984" w:type="dxa"/>
            <w:tcBorders>
              <w:top w:val="single" w:sz="4" w:space="0" w:color="auto"/>
              <w:left w:val="single" w:sz="4" w:space="0" w:color="auto"/>
              <w:bottom w:val="single" w:sz="4" w:space="0" w:color="auto"/>
              <w:right w:val="single" w:sz="4" w:space="0" w:color="auto"/>
            </w:tcBorders>
            <w:vAlign w:val="center"/>
          </w:tcPr>
          <w:p w14:paraId="5FDCB9A5"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tak</w:t>
            </w:r>
          </w:p>
        </w:tc>
      </w:tr>
      <w:tr w:rsidR="0048797C" w:rsidRPr="00FD10E6" w14:paraId="0DDA0A65"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5186F254" w14:textId="77777777" w:rsidR="0048797C" w:rsidRPr="00B801B8" w:rsidRDefault="0048797C" w:rsidP="00D54651">
            <w:pPr>
              <w:jc w:val="right"/>
              <w:rPr>
                <w:b/>
                <w:sz w:val="20"/>
                <w:szCs w:val="20"/>
              </w:rPr>
            </w:pPr>
            <w:r>
              <w:rPr>
                <w:b/>
                <w:sz w:val="20"/>
                <w:szCs w:val="20"/>
              </w:rPr>
              <w:t>VGA</w:t>
            </w:r>
          </w:p>
        </w:tc>
        <w:tc>
          <w:tcPr>
            <w:tcW w:w="5984" w:type="dxa"/>
            <w:tcBorders>
              <w:top w:val="single" w:sz="4" w:space="0" w:color="auto"/>
              <w:left w:val="single" w:sz="4" w:space="0" w:color="auto"/>
              <w:bottom w:val="single" w:sz="4" w:space="0" w:color="auto"/>
              <w:right w:val="single" w:sz="4" w:space="0" w:color="auto"/>
            </w:tcBorders>
            <w:vAlign w:val="center"/>
          </w:tcPr>
          <w:p w14:paraId="410B61D9"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tak</w:t>
            </w:r>
          </w:p>
        </w:tc>
      </w:tr>
      <w:tr w:rsidR="0048797C" w:rsidRPr="00FD10E6" w14:paraId="4C07363F"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00CD6BBC" w14:textId="77777777" w:rsidR="0048797C" w:rsidRPr="00B801B8" w:rsidRDefault="0048797C" w:rsidP="00D54651">
            <w:pPr>
              <w:jc w:val="right"/>
              <w:rPr>
                <w:b/>
                <w:sz w:val="20"/>
                <w:szCs w:val="20"/>
              </w:rPr>
            </w:pPr>
            <w:r w:rsidRPr="00B801B8">
              <w:rPr>
                <w:b/>
                <w:sz w:val="20"/>
                <w:szCs w:val="20"/>
              </w:rPr>
              <w:t>RJ-45 (Ethernet)</w:t>
            </w:r>
            <w:r w:rsidRPr="00B801B8">
              <w:rPr>
                <w:b/>
                <w:sz w:val="20"/>
                <w:szCs w:val="20"/>
              </w:rPr>
              <w:tab/>
            </w:r>
          </w:p>
        </w:tc>
        <w:tc>
          <w:tcPr>
            <w:tcW w:w="5984" w:type="dxa"/>
            <w:tcBorders>
              <w:top w:val="single" w:sz="4" w:space="0" w:color="auto"/>
              <w:left w:val="single" w:sz="4" w:space="0" w:color="auto"/>
              <w:bottom w:val="single" w:sz="4" w:space="0" w:color="auto"/>
              <w:right w:val="single" w:sz="4" w:space="0" w:color="auto"/>
            </w:tcBorders>
            <w:vAlign w:val="center"/>
          </w:tcPr>
          <w:p w14:paraId="63AAB0C2"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Tak</w:t>
            </w:r>
          </w:p>
        </w:tc>
      </w:tr>
      <w:tr w:rsidR="0048797C" w:rsidRPr="00FD10E6" w14:paraId="1556E428"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4BB8DBC3" w14:textId="77777777" w:rsidR="0048797C" w:rsidRPr="00B801B8" w:rsidRDefault="0048797C" w:rsidP="00D54651">
            <w:pPr>
              <w:jc w:val="right"/>
              <w:rPr>
                <w:b/>
                <w:sz w:val="20"/>
                <w:szCs w:val="20"/>
              </w:rPr>
            </w:pPr>
            <w:r w:rsidRPr="00B801B8">
              <w:rPr>
                <w:b/>
                <w:sz w:val="20"/>
                <w:szCs w:val="20"/>
              </w:rPr>
              <w:t>Czytnik kart pamięci</w:t>
            </w:r>
          </w:p>
        </w:tc>
        <w:tc>
          <w:tcPr>
            <w:tcW w:w="5984" w:type="dxa"/>
            <w:tcBorders>
              <w:top w:val="single" w:sz="4" w:space="0" w:color="auto"/>
              <w:left w:val="single" w:sz="4" w:space="0" w:color="auto"/>
              <w:bottom w:val="single" w:sz="4" w:space="0" w:color="auto"/>
              <w:right w:val="single" w:sz="4" w:space="0" w:color="auto"/>
            </w:tcBorders>
            <w:vAlign w:val="center"/>
          </w:tcPr>
          <w:p w14:paraId="0DD3AF9E"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Tak</w:t>
            </w:r>
          </w:p>
        </w:tc>
      </w:tr>
      <w:tr w:rsidR="0048797C" w:rsidRPr="00FD10E6" w14:paraId="0D54CEF8"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417B99B7" w14:textId="77777777" w:rsidR="0048797C" w:rsidRPr="00B801B8" w:rsidRDefault="0048797C" w:rsidP="00D54651">
            <w:pPr>
              <w:jc w:val="right"/>
              <w:rPr>
                <w:b/>
                <w:sz w:val="20"/>
                <w:szCs w:val="20"/>
              </w:rPr>
            </w:pPr>
            <w:r>
              <w:rPr>
                <w:b/>
                <w:sz w:val="20"/>
                <w:szCs w:val="20"/>
              </w:rPr>
              <w:t>Karta dźwiękowa</w:t>
            </w:r>
          </w:p>
        </w:tc>
        <w:tc>
          <w:tcPr>
            <w:tcW w:w="5984" w:type="dxa"/>
            <w:tcBorders>
              <w:top w:val="single" w:sz="4" w:space="0" w:color="auto"/>
              <w:left w:val="single" w:sz="4" w:space="0" w:color="auto"/>
              <w:bottom w:val="single" w:sz="4" w:space="0" w:color="auto"/>
              <w:right w:val="single" w:sz="4" w:space="0" w:color="auto"/>
            </w:tcBorders>
            <w:vAlign w:val="center"/>
          </w:tcPr>
          <w:p w14:paraId="3DC4CA63"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Tak, zintegrowana</w:t>
            </w:r>
          </w:p>
        </w:tc>
      </w:tr>
      <w:tr w:rsidR="0048797C" w:rsidRPr="00FD10E6" w14:paraId="47877059"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0994C661" w14:textId="77777777" w:rsidR="0048797C" w:rsidRPr="00B801B8" w:rsidRDefault="0048797C" w:rsidP="00D54651">
            <w:pPr>
              <w:jc w:val="right"/>
              <w:rPr>
                <w:b/>
                <w:sz w:val="20"/>
                <w:szCs w:val="20"/>
              </w:rPr>
            </w:pPr>
            <w:r>
              <w:rPr>
                <w:b/>
                <w:sz w:val="20"/>
                <w:szCs w:val="20"/>
              </w:rPr>
              <w:t>Głośniki</w:t>
            </w:r>
          </w:p>
        </w:tc>
        <w:tc>
          <w:tcPr>
            <w:tcW w:w="5984" w:type="dxa"/>
            <w:tcBorders>
              <w:top w:val="single" w:sz="4" w:space="0" w:color="auto"/>
              <w:left w:val="single" w:sz="4" w:space="0" w:color="auto"/>
              <w:bottom w:val="single" w:sz="4" w:space="0" w:color="auto"/>
              <w:right w:val="single" w:sz="4" w:space="0" w:color="auto"/>
            </w:tcBorders>
            <w:vAlign w:val="center"/>
          </w:tcPr>
          <w:p w14:paraId="2B8B3940"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Tak, 1x2 W</w:t>
            </w:r>
          </w:p>
        </w:tc>
      </w:tr>
      <w:tr w:rsidR="0048797C" w:rsidRPr="00FD10E6" w14:paraId="49EB8215"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31EDD083" w14:textId="77777777" w:rsidR="0048797C" w:rsidRDefault="0048797C" w:rsidP="00D54651">
            <w:pPr>
              <w:jc w:val="right"/>
              <w:rPr>
                <w:b/>
                <w:sz w:val="20"/>
                <w:szCs w:val="20"/>
              </w:rPr>
            </w:pPr>
            <w:r w:rsidRPr="00B801B8">
              <w:rPr>
                <w:b/>
                <w:sz w:val="20"/>
                <w:szCs w:val="20"/>
              </w:rPr>
              <w:t>Karta sieciowa LAN [</w:t>
            </w:r>
            <w:proofErr w:type="spellStart"/>
            <w:r w:rsidRPr="00B801B8">
              <w:rPr>
                <w:b/>
                <w:sz w:val="20"/>
                <w:szCs w:val="20"/>
              </w:rPr>
              <w:t>Mbps</w:t>
            </w:r>
            <w:proofErr w:type="spellEnd"/>
            <w:r w:rsidRPr="00B801B8">
              <w:rPr>
                <w:b/>
                <w:sz w:val="20"/>
                <w:szCs w:val="20"/>
              </w:rPr>
              <w:t>]</w:t>
            </w:r>
          </w:p>
        </w:tc>
        <w:tc>
          <w:tcPr>
            <w:tcW w:w="5984" w:type="dxa"/>
            <w:tcBorders>
              <w:top w:val="single" w:sz="4" w:space="0" w:color="auto"/>
              <w:left w:val="single" w:sz="4" w:space="0" w:color="auto"/>
              <w:bottom w:val="single" w:sz="4" w:space="0" w:color="auto"/>
              <w:right w:val="single" w:sz="4" w:space="0" w:color="auto"/>
            </w:tcBorders>
            <w:vAlign w:val="center"/>
          </w:tcPr>
          <w:p w14:paraId="0B6504B0"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100/1000</w:t>
            </w:r>
          </w:p>
        </w:tc>
      </w:tr>
      <w:tr w:rsidR="0048797C" w:rsidRPr="00FD10E6" w14:paraId="34D7D7F5"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6AEA327F" w14:textId="77777777" w:rsidR="0048797C" w:rsidRDefault="0048797C" w:rsidP="00D54651">
            <w:pPr>
              <w:jc w:val="right"/>
              <w:rPr>
                <w:b/>
                <w:sz w:val="20"/>
                <w:szCs w:val="20"/>
              </w:rPr>
            </w:pPr>
            <w:r w:rsidRPr="00B801B8">
              <w:rPr>
                <w:b/>
                <w:sz w:val="20"/>
                <w:szCs w:val="20"/>
              </w:rPr>
              <w:t>Karta bezprzewodowa</w:t>
            </w:r>
          </w:p>
        </w:tc>
        <w:tc>
          <w:tcPr>
            <w:tcW w:w="5984" w:type="dxa"/>
            <w:tcBorders>
              <w:top w:val="single" w:sz="4" w:space="0" w:color="auto"/>
              <w:left w:val="single" w:sz="4" w:space="0" w:color="auto"/>
              <w:bottom w:val="single" w:sz="4" w:space="0" w:color="auto"/>
              <w:right w:val="single" w:sz="4" w:space="0" w:color="auto"/>
            </w:tcBorders>
            <w:vAlign w:val="center"/>
          </w:tcPr>
          <w:p w14:paraId="35A02E4B"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Tak 11ac</w:t>
            </w:r>
          </w:p>
        </w:tc>
      </w:tr>
      <w:tr w:rsidR="0048797C" w:rsidRPr="00FD10E6" w14:paraId="5E975D4E"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5784AE3D" w14:textId="77777777" w:rsidR="0048797C" w:rsidRDefault="0048797C" w:rsidP="00D54651">
            <w:pPr>
              <w:jc w:val="right"/>
              <w:rPr>
                <w:b/>
                <w:sz w:val="20"/>
                <w:szCs w:val="20"/>
              </w:rPr>
            </w:pPr>
            <w:r w:rsidRPr="00B801B8">
              <w:rPr>
                <w:b/>
                <w:sz w:val="20"/>
                <w:szCs w:val="20"/>
              </w:rPr>
              <w:t>Bluetooth</w:t>
            </w:r>
          </w:p>
        </w:tc>
        <w:tc>
          <w:tcPr>
            <w:tcW w:w="5984" w:type="dxa"/>
            <w:tcBorders>
              <w:top w:val="single" w:sz="4" w:space="0" w:color="auto"/>
              <w:left w:val="single" w:sz="4" w:space="0" w:color="auto"/>
              <w:bottom w:val="single" w:sz="4" w:space="0" w:color="auto"/>
              <w:right w:val="single" w:sz="4" w:space="0" w:color="auto"/>
            </w:tcBorders>
            <w:vAlign w:val="center"/>
          </w:tcPr>
          <w:p w14:paraId="181D4B01"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Tak, 5.0</w:t>
            </w:r>
          </w:p>
        </w:tc>
      </w:tr>
      <w:tr w:rsidR="0048797C" w:rsidRPr="00FD10E6" w14:paraId="5ED54B68"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6FE36DD9" w14:textId="77777777" w:rsidR="0048797C" w:rsidRDefault="0048797C" w:rsidP="00D54651">
            <w:pPr>
              <w:jc w:val="right"/>
              <w:rPr>
                <w:b/>
                <w:sz w:val="20"/>
                <w:szCs w:val="20"/>
              </w:rPr>
            </w:pPr>
            <w:r w:rsidRPr="00B801B8">
              <w:rPr>
                <w:b/>
                <w:sz w:val="20"/>
                <w:szCs w:val="20"/>
              </w:rPr>
              <w:t>NAPĘD OPTYCZNY</w:t>
            </w:r>
          </w:p>
        </w:tc>
        <w:tc>
          <w:tcPr>
            <w:tcW w:w="5984" w:type="dxa"/>
            <w:tcBorders>
              <w:top w:val="single" w:sz="4" w:space="0" w:color="auto"/>
              <w:left w:val="single" w:sz="4" w:space="0" w:color="auto"/>
              <w:bottom w:val="single" w:sz="4" w:space="0" w:color="auto"/>
              <w:right w:val="single" w:sz="4" w:space="0" w:color="auto"/>
            </w:tcBorders>
            <w:vAlign w:val="center"/>
          </w:tcPr>
          <w:p w14:paraId="02FA08FC"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DVD+RW</w:t>
            </w:r>
          </w:p>
        </w:tc>
      </w:tr>
      <w:tr w:rsidR="0048797C" w:rsidRPr="00FD10E6" w14:paraId="60DE0FC8"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37BABB95" w14:textId="77777777" w:rsidR="0048797C" w:rsidRPr="00B801B8" w:rsidRDefault="0048797C" w:rsidP="00D54651">
            <w:pPr>
              <w:jc w:val="right"/>
              <w:rPr>
                <w:b/>
                <w:sz w:val="20"/>
                <w:szCs w:val="20"/>
              </w:rPr>
            </w:pPr>
            <w:r w:rsidRPr="00B801B8">
              <w:rPr>
                <w:b/>
                <w:sz w:val="20"/>
                <w:szCs w:val="20"/>
              </w:rPr>
              <w:t xml:space="preserve">Długość </w:t>
            </w:r>
            <w:r>
              <w:rPr>
                <w:b/>
                <w:sz w:val="20"/>
                <w:szCs w:val="20"/>
              </w:rPr>
              <w:t xml:space="preserve">i rodzaj </w:t>
            </w:r>
            <w:r w:rsidRPr="00B801B8">
              <w:rPr>
                <w:b/>
                <w:sz w:val="20"/>
                <w:szCs w:val="20"/>
              </w:rPr>
              <w:t xml:space="preserve">gwarancji </w:t>
            </w:r>
            <w:r>
              <w:rPr>
                <w:b/>
                <w:sz w:val="20"/>
                <w:szCs w:val="20"/>
              </w:rPr>
              <w:t xml:space="preserve"> </w:t>
            </w:r>
            <w:r w:rsidRPr="00B801B8">
              <w:rPr>
                <w:b/>
                <w:sz w:val="20"/>
                <w:szCs w:val="20"/>
              </w:rPr>
              <w:t>dla firm</w:t>
            </w:r>
          </w:p>
        </w:tc>
        <w:tc>
          <w:tcPr>
            <w:tcW w:w="5984" w:type="dxa"/>
            <w:tcBorders>
              <w:top w:val="single" w:sz="4" w:space="0" w:color="auto"/>
              <w:left w:val="single" w:sz="4" w:space="0" w:color="auto"/>
              <w:bottom w:val="single" w:sz="4" w:space="0" w:color="auto"/>
              <w:right w:val="single" w:sz="4" w:space="0" w:color="auto"/>
            </w:tcBorders>
            <w:vAlign w:val="center"/>
          </w:tcPr>
          <w:p w14:paraId="11BB2510"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 xml:space="preserve">36 miesięcy, Serwis u klienta następnego dnia roboczego </w:t>
            </w:r>
            <w:r>
              <w:rPr>
                <w:rFonts w:cstheme="minorHAnsi"/>
                <w:bCs/>
                <w:sz w:val="20"/>
                <w:szCs w:val="20"/>
              </w:rPr>
              <w:t xml:space="preserve">On-Site </w:t>
            </w:r>
            <w:r w:rsidRPr="007F766C">
              <w:rPr>
                <w:rFonts w:cstheme="minorHAnsi"/>
                <w:bCs/>
                <w:sz w:val="20"/>
                <w:szCs w:val="20"/>
              </w:rPr>
              <w:t>NEXT BUSINESS DAY</w:t>
            </w:r>
          </w:p>
        </w:tc>
      </w:tr>
      <w:tr w:rsidR="0048797C" w:rsidRPr="00FD10E6" w14:paraId="083B6D26"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42106258" w14:textId="77777777" w:rsidR="0048797C" w:rsidRPr="00B801B8" w:rsidRDefault="0048797C" w:rsidP="00D54651">
            <w:pPr>
              <w:jc w:val="right"/>
              <w:rPr>
                <w:b/>
                <w:sz w:val="20"/>
                <w:szCs w:val="20"/>
              </w:rPr>
            </w:pPr>
            <w:r>
              <w:rPr>
                <w:b/>
                <w:sz w:val="20"/>
                <w:szCs w:val="20"/>
              </w:rPr>
              <w:t xml:space="preserve">W zestawie </w:t>
            </w:r>
          </w:p>
        </w:tc>
        <w:tc>
          <w:tcPr>
            <w:tcW w:w="5984" w:type="dxa"/>
            <w:tcBorders>
              <w:top w:val="single" w:sz="4" w:space="0" w:color="auto"/>
              <w:left w:val="single" w:sz="4" w:space="0" w:color="auto"/>
              <w:bottom w:val="single" w:sz="4" w:space="0" w:color="auto"/>
              <w:right w:val="single" w:sz="4" w:space="0" w:color="auto"/>
            </w:tcBorders>
            <w:vAlign w:val="center"/>
          </w:tcPr>
          <w:p w14:paraId="09999906"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Mysz/klawiatura</w:t>
            </w:r>
          </w:p>
        </w:tc>
      </w:tr>
      <w:tr w:rsidR="0048797C" w:rsidRPr="00FD10E6" w14:paraId="43CE0117"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6AD70971" w14:textId="77777777" w:rsidR="0048797C" w:rsidRPr="00B801B8" w:rsidRDefault="0048797C" w:rsidP="00D54651">
            <w:pPr>
              <w:jc w:val="right"/>
              <w:rPr>
                <w:b/>
                <w:sz w:val="20"/>
                <w:szCs w:val="20"/>
              </w:rPr>
            </w:pPr>
            <w:r>
              <w:rPr>
                <w:b/>
                <w:sz w:val="20"/>
                <w:szCs w:val="20"/>
              </w:rPr>
              <w:t>Oprogramowanie</w:t>
            </w:r>
          </w:p>
        </w:tc>
        <w:tc>
          <w:tcPr>
            <w:tcW w:w="5984" w:type="dxa"/>
            <w:tcBorders>
              <w:top w:val="single" w:sz="4" w:space="0" w:color="auto"/>
              <w:left w:val="single" w:sz="4" w:space="0" w:color="auto"/>
              <w:bottom w:val="single" w:sz="4" w:space="0" w:color="auto"/>
              <w:right w:val="single" w:sz="4" w:space="0" w:color="auto"/>
            </w:tcBorders>
            <w:vAlign w:val="center"/>
          </w:tcPr>
          <w:p w14:paraId="56922E8F" w14:textId="77777777" w:rsidR="0048797C" w:rsidRPr="007F766C" w:rsidRDefault="0048797C" w:rsidP="00D54651">
            <w:pPr>
              <w:spacing w:before="120"/>
              <w:jc w:val="both"/>
              <w:rPr>
                <w:rFonts w:cstheme="minorHAnsi"/>
                <w:bCs/>
                <w:sz w:val="20"/>
                <w:szCs w:val="20"/>
              </w:rPr>
            </w:pPr>
            <w:r w:rsidRPr="007F766C">
              <w:rPr>
                <w:rFonts w:cstheme="minorHAnsi"/>
                <w:bCs/>
                <w:sz w:val="20"/>
                <w:szCs w:val="20"/>
              </w:rPr>
              <w:t xml:space="preserve">Zainstalowany przez producenta sprzętu system operacyjny Windows 10 </w:t>
            </w:r>
            <w:proofErr w:type="spellStart"/>
            <w:r w:rsidRPr="007F766C">
              <w:rPr>
                <w:rFonts w:cstheme="minorHAnsi"/>
                <w:bCs/>
                <w:sz w:val="20"/>
                <w:szCs w:val="20"/>
              </w:rPr>
              <w:t>Proffesional</w:t>
            </w:r>
            <w:proofErr w:type="spellEnd"/>
            <w:r w:rsidRPr="007F766C">
              <w:rPr>
                <w:rFonts w:cstheme="minorHAnsi"/>
                <w:bCs/>
                <w:sz w:val="20"/>
                <w:szCs w:val="20"/>
              </w:rPr>
              <w:t xml:space="preserve"> 64bit PL, niewymagający aktywacji za pomocą telefonu lub Internetu lub system równoważny, </w:t>
            </w:r>
            <w:bookmarkStart w:id="1" w:name="_Hlk54605800"/>
            <w:r w:rsidRPr="007F766C">
              <w:rPr>
                <w:rFonts w:cstheme="minorHAnsi"/>
                <w:bCs/>
                <w:sz w:val="20"/>
                <w:szCs w:val="20"/>
              </w:rPr>
              <w:t>pakiet biurowy MS Office Home &amp; Bussines 2</w:t>
            </w:r>
            <w:bookmarkEnd w:id="1"/>
            <w:r w:rsidRPr="007F766C">
              <w:rPr>
                <w:rFonts w:cstheme="minorHAnsi"/>
                <w:bCs/>
                <w:sz w:val="20"/>
                <w:szCs w:val="20"/>
              </w:rPr>
              <w:t>021</w:t>
            </w:r>
            <w:r>
              <w:rPr>
                <w:rFonts w:cstheme="minorHAnsi"/>
                <w:bCs/>
                <w:sz w:val="20"/>
                <w:szCs w:val="20"/>
              </w:rPr>
              <w:t xml:space="preserve"> PL</w:t>
            </w:r>
            <w:r w:rsidRPr="007F766C">
              <w:rPr>
                <w:rFonts w:cstheme="minorHAnsi"/>
                <w:bCs/>
                <w:sz w:val="20"/>
                <w:szCs w:val="20"/>
              </w:rPr>
              <w:t>. Licencje dożywotnie</w:t>
            </w:r>
          </w:p>
        </w:tc>
      </w:tr>
      <w:tr w:rsidR="0048797C" w:rsidRPr="00265653" w14:paraId="1A9129D7"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510CA359" w14:textId="77777777" w:rsidR="0048797C" w:rsidRDefault="0048797C" w:rsidP="00D54651">
            <w:pPr>
              <w:jc w:val="right"/>
              <w:rPr>
                <w:b/>
                <w:sz w:val="20"/>
                <w:szCs w:val="20"/>
              </w:rPr>
            </w:pPr>
            <w:r>
              <w:rPr>
                <w:b/>
                <w:sz w:val="20"/>
                <w:szCs w:val="20"/>
              </w:rPr>
              <w:t>Usługa zachowanie dysków twardych</w:t>
            </w:r>
          </w:p>
        </w:tc>
        <w:tc>
          <w:tcPr>
            <w:tcW w:w="5984" w:type="dxa"/>
            <w:tcBorders>
              <w:top w:val="single" w:sz="4" w:space="0" w:color="auto"/>
              <w:left w:val="single" w:sz="4" w:space="0" w:color="auto"/>
              <w:bottom w:val="single" w:sz="4" w:space="0" w:color="auto"/>
              <w:right w:val="single" w:sz="4" w:space="0" w:color="auto"/>
            </w:tcBorders>
            <w:vAlign w:val="center"/>
          </w:tcPr>
          <w:p w14:paraId="6CE37EEC" w14:textId="77777777" w:rsidR="0048797C" w:rsidRPr="00DC76E8" w:rsidRDefault="0048797C" w:rsidP="00D54651">
            <w:pPr>
              <w:spacing w:before="120"/>
              <w:jc w:val="both"/>
              <w:rPr>
                <w:rFonts w:cstheme="minorHAnsi"/>
                <w:bCs/>
                <w:sz w:val="20"/>
                <w:szCs w:val="20"/>
                <w:lang w:val="en-US"/>
              </w:rPr>
            </w:pPr>
            <w:r w:rsidRPr="00DC76E8">
              <w:rPr>
                <w:rFonts w:cstheme="minorHAnsi"/>
                <w:bCs/>
                <w:sz w:val="20"/>
                <w:szCs w:val="20"/>
                <w:lang w:val="en-US"/>
              </w:rPr>
              <w:t>Tak (Keep Your Hard Drive)</w:t>
            </w:r>
          </w:p>
        </w:tc>
      </w:tr>
      <w:tr w:rsidR="002C4C13" w:rsidRPr="00FD10E6" w14:paraId="62C6F680" w14:textId="77777777" w:rsidTr="002C4C13">
        <w:tblPrEx>
          <w:tblBorders>
            <w:insideH w:val="none" w:sz="0" w:space="0" w:color="auto"/>
            <w:insideV w:val="none" w:sz="0" w:space="0" w:color="auto"/>
          </w:tblBorders>
        </w:tblPrEx>
        <w:trPr>
          <w:trHeight w:val="230"/>
        </w:trPr>
        <w:tc>
          <w:tcPr>
            <w:tcW w:w="9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499A5" w14:textId="6C39F75C" w:rsidR="002C4C13" w:rsidRPr="00C9673E" w:rsidRDefault="002C4C13" w:rsidP="002C4C13">
            <w:pPr>
              <w:spacing w:before="120"/>
              <w:jc w:val="center"/>
              <w:rPr>
                <w:rFonts w:cstheme="minorHAnsi"/>
                <w:bCs/>
                <w:sz w:val="20"/>
                <w:szCs w:val="20"/>
              </w:rPr>
            </w:pPr>
            <w:r>
              <w:rPr>
                <w:rFonts w:cstheme="minorHAnsi"/>
                <w:bCs/>
                <w:sz w:val="20"/>
                <w:szCs w:val="20"/>
              </w:rPr>
              <w:t xml:space="preserve">Monitor </w:t>
            </w:r>
          </w:p>
        </w:tc>
      </w:tr>
      <w:tr w:rsidR="0048797C" w:rsidRPr="00FD10E6" w14:paraId="68EB5811"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shd w:val="solid" w:color="auto" w:fill="auto"/>
            <w:vAlign w:val="center"/>
          </w:tcPr>
          <w:p w14:paraId="0FC25C2D" w14:textId="77777777" w:rsidR="0048797C" w:rsidRPr="00C9673E" w:rsidRDefault="0048797C" w:rsidP="002C4C13">
            <w:pPr>
              <w:jc w:val="center"/>
              <w:rPr>
                <w:b/>
                <w:sz w:val="20"/>
                <w:szCs w:val="20"/>
              </w:rPr>
            </w:pPr>
            <w:bookmarkStart w:id="2" w:name="_Hlk142041180"/>
            <w:r w:rsidRPr="00C9673E">
              <w:rPr>
                <w:b/>
                <w:sz w:val="20"/>
                <w:szCs w:val="20"/>
              </w:rPr>
              <w:t>Parametr</w:t>
            </w:r>
          </w:p>
        </w:tc>
        <w:tc>
          <w:tcPr>
            <w:tcW w:w="5984" w:type="dxa"/>
            <w:tcBorders>
              <w:top w:val="single" w:sz="4" w:space="0" w:color="auto"/>
              <w:left w:val="single" w:sz="4" w:space="0" w:color="auto"/>
              <w:bottom w:val="single" w:sz="4" w:space="0" w:color="auto"/>
              <w:right w:val="single" w:sz="4" w:space="0" w:color="auto"/>
            </w:tcBorders>
            <w:shd w:val="solid" w:color="auto" w:fill="auto"/>
            <w:vAlign w:val="center"/>
          </w:tcPr>
          <w:p w14:paraId="2E56F414" w14:textId="77777777" w:rsidR="0048797C" w:rsidRPr="00C9673E" w:rsidRDefault="0048797C" w:rsidP="002C4C13">
            <w:pPr>
              <w:spacing w:before="120"/>
              <w:jc w:val="center"/>
              <w:rPr>
                <w:rFonts w:cstheme="minorHAnsi"/>
                <w:bCs/>
                <w:sz w:val="20"/>
                <w:szCs w:val="20"/>
              </w:rPr>
            </w:pPr>
            <w:r w:rsidRPr="00C9673E">
              <w:rPr>
                <w:rFonts w:cstheme="minorHAnsi"/>
                <w:bCs/>
                <w:sz w:val="20"/>
                <w:szCs w:val="20"/>
              </w:rPr>
              <w:t>Charakterystyka (wymagania minimalne)</w:t>
            </w:r>
          </w:p>
        </w:tc>
      </w:tr>
      <w:bookmarkEnd w:id="2"/>
      <w:tr w:rsidR="0048797C" w:rsidRPr="00FD10E6" w14:paraId="743C0FB9" w14:textId="77777777" w:rsidTr="00EF00CE">
        <w:tblPrEx>
          <w:tblBorders>
            <w:insideH w:val="none" w:sz="0" w:space="0" w:color="auto"/>
            <w:insideV w:val="none" w:sz="0" w:space="0" w:color="auto"/>
          </w:tblBorders>
        </w:tblPrEx>
        <w:tc>
          <w:tcPr>
            <w:tcW w:w="3331" w:type="dxa"/>
            <w:tcBorders>
              <w:top w:val="single" w:sz="4" w:space="0" w:color="auto"/>
              <w:left w:val="single" w:sz="4" w:space="0" w:color="auto"/>
              <w:bottom w:val="single" w:sz="4" w:space="0" w:color="auto"/>
              <w:right w:val="single" w:sz="4" w:space="0" w:color="auto"/>
            </w:tcBorders>
          </w:tcPr>
          <w:p w14:paraId="279E74F2" w14:textId="77777777" w:rsidR="0048797C" w:rsidRPr="00FD10E6" w:rsidRDefault="0048797C" w:rsidP="00D54651">
            <w:pPr>
              <w:jc w:val="right"/>
              <w:rPr>
                <w:b/>
                <w:sz w:val="20"/>
                <w:szCs w:val="20"/>
              </w:rPr>
            </w:pPr>
            <w:r w:rsidRPr="00FD10E6">
              <w:rPr>
                <w:b/>
                <w:sz w:val="20"/>
                <w:szCs w:val="20"/>
              </w:rPr>
              <w:t>Producent</w:t>
            </w:r>
          </w:p>
        </w:tc>
        <w:tc>
          <w:tcPr>
            <w:tcW w:w="5984" w:type="dxa"/>
            <w:tcBorders>
              <w:top w:val="single" w:sz="4" w:space="0" w:color="auto"/>
              <w:left w:val="single" w:sz="4" w:space="0" w:color="auto"/>
              <w:bottom w:val="single" w:sz="4" w:space="0" w:color="auto"/>
              <w:right w:val="single" w:sz="4" w:space="0" w:color="auto"/>
            </w:tcBorders>
            <w:vAlign w:val="center"/>
          </w:tcPr>
          <w:p w14:paraId="04F9298E" w14:textId="77777777" w:rsidR="0048797C" w:rsidRPr="00FD10E6" w:rsidRDefault="0048797C" w:rsidP="00D54651">
            <w:pPr>
              <w:jc w:val="both"/>
              <w:rPr>
                <w:sz w:val="20"/>
                <w:szCs w:val="20"/>
              </w:rPr>
            </w:pPr>
            <w:r w:rsidRPr="00FD10E6">
              <w:rPr>
                <w:sz w:val="20"/>
                <w:szCs w:val="20"/>
              </w:rPr>
              <w:t>Nazwa producenta:</w:t>
            </w:r>
          </w:p>
        </w:tc>
      </w:tr>
      <w:tr w:rsidR="0048797C" w:rsidRPr="00FD10E6" w14:paraId="45F43C18" w14:textId="77777777" w:rsidTr="00EF00CE">
        <w:tblPrEx>
          <w:tblBorders>
            <w:insideH w:val="none" w:sz="0" w:space="0" w:color="auto"/>
            <w:insideV w:val="none" w:sz="0" w:space="0" w:color="auto"/>
          </w:tblBorders>
        </w:tblPrEx>
        <w:tc>
          <w:tcPr>
            <w:tcW w:w="3331" w:type="dxa"/>
            <w:tcBorders>
              <w:top w:val="single" w:sz="4" w:space="0" w:color="auto"/>
              <w:left w:val="single" w:sz="4" w:space="0" w:color="auto"/>
              <w:bottom w:val="single" w:sz="4" w:space="0" w:color="auto"/>
              <w:right w:val="single" w:sz="4" w:space="0" w:color="auto"/>
            </w:tcBorders>
          </w:tcPr>
          <w:p w14:paraId="3F341AE0" w14:textId="77777777" w:rsidR="0048797C" w:rsidRPr="00FD10E6" w:rsidRDefault="0048797C" w:rsidP="00D54651">
            <w:pPr>
              <w:jc w:val="right"/>
              <w:rPr>
                <w:b/>
                <w:sz w:val="20"/>
                <w:szCs w:val="20"/>
              </w:rPr>
            </w:pPr>
            <w:r w:rsidRPr="00FD10E6">
              <w:rPr>
                <w:b/>
                <w:sz w:val="20"/>
                <w:szCs w:val="20"/>
              </w:rPr>
              <w:t>Identyfikacja</w:t>
            </w:r>
          </w:p>
        </w:tc>
        <w:tc>
          <w:tcPr>
            <w:tcW w:w="5984" w:type="dxa"/>
            <w:tcBorders>
              <w:top w:val="single" w:sz="4" w:space="0" w:color="auto"/>
              <w:left w:val="single" w:sz="4" w:space="0" w:color="auto"/>
              <w:bottom w:val="single" w:sz="4" w:space="0" w:color="auto"/>
              <w:right w:val="single" w:sz="4" w:space="0" w:color="auto"/>
            </w:tcBorders>
            <w:vAlign w:val="center"/>
          </w:tcPr>
          <w:p w14:paraId="4CF7E827" w14:textId="77777777" w:rsidR="0048797C" w:rsidRPr="00FD10E6" w:rsidRDefault="0048797C" w:rsidP="00D54651">
            <w:pPr>
              <w:jc w:val="both"/>
              <w:rPr>
                <w:sz w:val="20"/>
                <w:szCs w:val="20"/>
              </w:rPr>
            </w:pPr>
            <w:r w:rsidRPr="00FD10E6">
              <w:rPr>
                <w:sz w:val="20"/>
                <w:szCs w:val="20"/>
              </w:rPr>
              <w:t>Typ produktu, model:</w:t>
            </w:r>
          </w:p>
        </w:tc>
      </w:tr>
      <w:tr w:rsidR="0048797C" w:rsidRPr="00FD10E6" w14:paraId="072CE92C" w14:textId="77777777" w:rsidTr="00EF00CE">
        <w:tc>
          <w:tcPr>
            <w:tcW w:w="3331" w:type="dxa"/>
          </w:tcPr>
          <w:p w14:paraId="45B24347" w14:textId="77777777" w:rsidR="0048797C" w:rsidRPr="00FD10E6" w:rsidRDefault="0048797C" w:rsidP="00D54651">
            <w:pPr>
              <w:tabs>
                <w:tab w:val="center" w:pos="1190"/>
                <w:tab w:val="right" w:pos="2380"/>
              </w:tabs>
              <w:jc w:val="right"/>
              <w:rPr>
                <w:b/>
                <w:sz w:val="20"/>
                <w:szCs w:val="20"/>
              </w:rPr>
            </w:pPr>
            <w:r w:rsidRPr="00547604">
              <w:rPr>
                <w:b/>
                <w:sz w:val="20"/>
                <w:szCs w:val="20"/>
              </w:rPr>
              <w:t>Wielkość panelu</w:t>
            </w:r>
          </w:p>
        </w:tc>
        <w:tc>
          <w:tcPr>
            <w:tcW w:w="5984" w:type="dxa"/>
            <w:vAlign w:val="center"/>
          </w:tcPr>
          <w:p w14:paraId="62CBDD79" w14:textId="77777777" w:rsidR="0048797C" w:rsidRPr="00FD10E6" w:rsidRDefault="0048797C" w:rsidP="00D54651">
            <w:pPr>
              <w:jc w:val="both"/>
              <w:rPr>
                <w:sz w:val="20"/>
                <w:szCs w:val="20"/>
              </w:rPr>
            </w:pPr>
            <w:r>
              <w:rPr>
                <w:sz w:val="20"/>
                <w:szCs w:val="20"/>
              </w:rPr>
              <w:t>23,8</w:t>
            </w:r>
          </w:p>
        </w:tc>
      </w:tr>
      <w:tr w:rsidR="0048797C" w:rsidRPr="00FD10E6" w14:paraId="3A38FE4B" w14:textId="77777777" w:rsidTr="00EF00CE">
        <w:tc>
          <w:tcPr>
            <w:tcW w:w="3331" w:type="dxa"/>
          </w:tcPr>
          <w:p w14:paraId="60F9EAB0" w14:textId="77777777" w:rsidR="0048797C" w:rsidRPr="00FD10E6" w:rsidRDefault="0048797C" w:rsidP="00D54651">
            <w:pPr>
              <w:jc w:val="right"/>
              <w:rPr>
                <w:b/>
                <w:sz w:val="20"/>
                <w:szCs w:val="20"/>
              </w:rPr>
            </w:pPr>
            <w:r w:rsidRPr="00547604">
              <w:rPr>
                <w:b/>
                <w:sz w:val="20"/>
                <w:szCs w:val="20"/>
              </w:rPr>
              <w:t>Typ panelu</w:t>
            </w:r>
          </w:p>
        </w:tc>
        <w:tc>
          <w:tcPr>
            <w:tcW w:w="5984" w:type="dxa"/>
            <w:vAlign w:val="center"/>
          </w:tcPr>
          <w:p w14:paraId="6EAD5A7F" w14:textId="77777777" w:rsidR="0048797C" w:rsidRPr="00C75726" w:rsidRDefault="0048797C" w:rsidP="00D54651">
            <w:pPr>
              <w:jc w:val="both"/>
              <w:rPr>
                <w:sz w:val="20"/>
                <w:szCs w:val="20"/>
              </w:rPr>
            </w:pPr>
            <w:r w:rsidRPr="00547604">
              <w:rPr>
                <w:sz w:val="20"/>
                <w:szCs w:val="20"/>
              </w:rPr>
              <w:t>IPS</w:t>
            </w:r>
          </w:p>
        </w:tc>
      </w:tr>
      <w:tr w:rsidR="0048797C" w:rsidRPr="00FD10E6" w14:paraId="7CEE4E01" w14:textId="77777777" w:rsidTr="00EF00CE">
        <w:tc>
          <w:tcPr>
            <w:tcW w:w="3331" w:type="dxa"/>
          </w:tcPr>
          <w:p w14:paraId="3780519F" w14:textId="77777777" w:rsidR="0048797C" w:rsidRPr="00FD10E6" w:rsidRDefault="0048797C" w:rsidP="00D54651">
            <w:pPr>
              <w:jc w:val="right"/>
              <w:rPr>
                <w:b/>
                <w:sz w:val="20"/>
                <w:szCs w:val="20"/>
              </w:rPr>
            </w:pPr>
            <w:r w:rsidRPr="00547604">
              <w:rPr>
                <w:b/>
                <w:sz w:val="20"/>
                <w:szCs w:val="20"/>
              </w:rPr>
              <w:t>Podświetlenie</w:t>
            </w:r>
          </w:p>
        </w:tc>
        <w:tc>
          <w:tcPr>
            <w:tcW w:w="5984" w:type="dxa"/>
            <w:vAlign w:val="center"/>
          </w:tcPr>
          <w:p w14:paraId="50C81A73" w14:textId="77777777" w:rsidR="0048797C" w:rsidRPr="00634841" w:rsidRDefault="0048797C" w:rsidP="00D54651">
            <w:pPr>
              <w:rPr>
                <w:sz w:val="20"/>
                <w:szCs w:val="20"/>
              </w:rPr>
            </w:pPr>
            <w:r w:rsidRPr="00547604">
              <w:rPr>
                <w:sz w:val="20"/>
                <w:szCs w:val="20"/>
              </w:rPr>
              <w:t>WLED</w:t>
            </w:r>
          </w:p>
        </w:tc>
      </w:tr>
      <w:tr w:rsidR="0048797C" w:rsidRPr="00C94892" w14:paraId="156014C3" w14:textId="77777777" w:rsidTr="00EF00CE">
        <w:tc>
          <w:tcPr>
            <w:tcW w:w="3331" w:type="dxa"/>
          </w:tcPr>
          <w:p w14:paraId="5D337033" w14:textId="77777777" w:rsidR="0048797C" w:rsidRPr="00FD10E6" w:rsidRDefault="0048797C" w:rsidP="00D54651">
            <w:pPr>
              <w:jc w:val="right"/>
              <w:rPr>
                <w:b/>
                <w:sz w:val="20"/>
                <w:szCs w:val="20"/>
              </w:rPr>
            </w:pPr>
            <w:r w:rsidRPr="00547604">
              <w:rPr>
                <w:b/>
                <w:sz w:val="20"/>
                <w:szCs w:val="20"/>
              </w:rPr>
              <w:t>Współczynnik proporcji</w:t>
            </w:r>
          </w:p>
        </w:tc>
        <w:tc>
          <w:tcPr>
            <w:tcW w:w="5984" w:type="dxa"/>
            <w:vAlign w:val="center"/>
          </w:tcPr>
          <w:p w14:paraId="19644DD7" w14:textId="77777777" w:rsidR="0048797C" w:rsidRPr="00C94892" w:rsidRDefault="0048797C" w:rsidP="00D54651">
            <w:pPr>
              <w:jc w:val="both"/>
              <w:rPr>
                <w:sz w:val="20"/>
                <w:szCs w:val="20"/>
              </w:rPr>
            </w:pPr>
            <w:r>
              <w:rPr>
                <w:sz w:val="20"/>
                <w:szCs w:val="20"/>
              </w:rPr>
              <w:t>16:9</w:t>
            </w:r>
          </w:p>
        </w:tc>
      </w:tr>
      <w:tr w:rsidR="0048797C" w:rsidRPr="00FD10E6" w14:paraId="7929304B" w14:textId="77777777" w:rsidTr="00EF00CE">
        <w:tc>
          <w:tcPr>
            <w:tcW w:w="3331" w:type="dxa"/>
          </w:tcPr>
          <w:p w14:paraId="2209289A" w14:textId="77777777" w:rsidR="0048797C" w:rsidRPr="00FD10E6" w:rsidRDefault="0048797C" w:rsidP="00D54651">
            <w:pPr>
              <w:jc w:val="right"/>
              <w:rPr>
                <w:b/>
                <w:sz w:val="20"/>
                <w:szCs w:val="20"/>
              </w:rPr>
            </w:pPr>
            <w:r w:rsidRPr="00547604">
              <w:rPr>
                <w:b/>
                <w:sz w:val="20"/>
                <w:szCs w:val="20"/>
              </w:rPr>
              <w:t>Rozdzielczość</w:t>
            </w:r>
          </w:p>
        </w:tc>
        <w:tc>
          <w:tcPr>
            <w:tcW w:w="5984" w:type="dxa"/>
            <w:vAlign w:val="center"/>
          </w:tcPr>
          <w:p w14:paraId="5467526B" w14:textId="77777777" w:rsidR="0048797C" w:rsidRPr="00DC4F0B" w:rsidRDefault="0048797C" w:rsidP="00D54651">
            <w:pPr>
              <w:jc w:val="both"/>
              <w:rPr>
                <w:sz w:val="20"/>
                <w:szCs w:val="20"/>
              </w:rPr>
            </w:pPr>
            <w:r>
              <w:rPr>
                <w:sz w:val="20"/>
                <w:szCs w:val="20"/>
              </w:rPr>
              <w:t>1920x1080</w:t>
            </w:r>
          </w:p>
        </w:tc>
      </w:tr>
      <w:tr w:rsidR="0048797C" w:rsidRPr="00FD10E6" w14:paraId="68CB8FF8"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3C2EB0D2" w14:textId="77777777" w:rsidR="0048797C" w:rsidRPr="00FD10E6" w:rsidRDefault="0048797C" w:rsidP="00D54651">
            <w:pPr>
              <w:jc w:val="right"/>
              <w:rPr>
                <w:b/>
                <w:sz w:val="20"/>
                <w:szCs w:val="20"/>
              </w:rPr>
            </w:pPr>
            <w:r w:rsidRPr="00547604">
              <w:rPr>
                <w:b/>
                <w:sz w:val="20"/>
                <w:szCs w:val="20"/>
              </w:rPr>
              <w:t>Kąt widzenia</w:t>
            </w:r>
          </w:p>
        </w:tc>
        <w:tc>
          <w:tcPr>
            <w:tcW w:w="5984" w:type="dxa"/>
            <w:tcBorders>
              <w:top w:val="single" w:sz="4" w:space="0" w:color="auto"/>
              <w:left w:val="single" w:sz="4" w:space="0" w:color="auto"/>
              <w:bottom w:val="single" w:sz="4" w:space="0" w:color="auto"/>
              <w:right w:val="single" w:sz="4" w:space="0" w:color="auto"/>
            </w:tcBorders>
            <w:vAlign w:val="center"/>
          </w:tcPr>
          <w:p w14:paraId="664240A1" w14:textId="77777777" w:rsidR="0048797C" w:rsidRPr="00906235" w:rsidRDefault="0048797C" w:rsidP="00D54651">
            <w:pPr>
              <w:spacing w:before="120"/>
              <w:jc w:val="both"/>
              <w:rPr>
                <w:bCs/>
                <w:sz w:val="20"/>
                <w:szCs w:val="20"/>
                <w:highlight w:val="yellow"/>
              </w:rPr>
            </w:pPr>
            <w:r w:rsidRPr="00547604">
              <w:rPr>
                <w:bCs/>
                <w:sz w:val="20"/>
                <w:szCs w:val="20"/>
              </w:rPr>
              <w:t>178° / 178°</w:t>
            </w:r>
          </w:p>
        </w:tc>
      </w:tr>
      <w:tr w:rsidR="0048797C" w:rsidRPr="00FD10E6" w14:paraId="078C4A62"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645F0A30" w14:textId="77777777" w:rsidR="0048797C" w:rsidRPr="00547604" w:rsidRDefault="0048797C" w:rsidP="00D54651">
            <w:pPr>
              <w:jc w:val="right"/>
              <w:rPr>
                <w:b/>
                <w:sz w:val="20"/>
                <w:szCs w:val="20"/>
              </w:rPr>
            </w:pPr>
            <w:r w:rsidRPr="00356D5C">
              <w:rPr>
                <w:b/>
                <w:sz w:val="20"/>
                <w:szCs w:val="20"/>
              </w:rPr>
              <w:t>Częstotliwość odświeżania obrazu</w:t>
            </w:r>
          </w:p>
        </w:tc>
        <w:tc>
          <w:tcPr>
            <w:tcW w:w="5984" w:type="dxa"/>
            <w:tcBorders>
              <w:top w:val="single" w:sz="4" w:space="0" w:color="auto"/>
              <w:left w:val="single" w:sz="4" w:space="0" w:color="auto"/>
              <w:bottom w:val="single" w:sz="4" w:space="0" w:color="auto"/>
              <w:right w:val="single" w:sz="4" w:space="0" w:color="auto"/>
            </w:tcBorders>
            <w:vAlign w:val="center"/>
          </w:tcPr>
          <w:p w14:paraId="2D16BF43" w14:textId="77777777" w:rsidR="0048797C" w:rsidRPr="00547604" w:rsidRDefault="0048797C" w:rsidP="00D54651">
            <w:pPr>
              <w:spacing w:before="120"/>
              <w:jc w:val="both"/>
              <w:rPr>
                <w:bCs/>
                <w:sz w:val="20"/>
                <w:szCs w:val="20"/>
              </w:rPr>
            </w:pPr>
            <w:r w:rsidRPr="00356D5C">
              <w:rPr>
                <w:bCs/>
                <w:sz w:val="20"/>
                <w:szCs w:val="20"/>
              </w:rPr>
              <w:t xml:space="preserve">60 </w:t>
            </w:r>
            <w:proofErr w:type="spellStart"/>
            <w:r w:rsidRPr="00356D5C">
              <w:rPr>
                <w:bCs/>
                <w:sz w:val="20"/>
                <w:szCs w:val="20"/>
              </w:rPr>
              <w:t>Hz</w:t>
            </w:r>
            <w:proofErr w:type="spellEnd"/>
          </w:p>
        </w:tc>
      </w:tr>
      <w:tr w:rsidR="0048797C" w:rsidRPr="00FD10E6" w14:paraId="7D2AC93F"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2C0E46A7" w14:textId="77777777" w:rsidR="0048797C" w:rsidRPr="00547604" w:rsidRDefault="0048797C" w:rsidP="00D54651">
            <w:pPr>
              <w:jc w:val="right"/>
              <w:rPr>
                <w:b/>
                <w:sz w:val="20"/>
                <w:szCs w:val="20"/>
              </w:rPr>
            </w:pPr>
            <w:r w:rsidRPr="00356D5C">
              <w:rPr>
                <w:b/>
                <w:sz w:val="20"/>
                <w:szCs w:val="20"/>
              </w:rPr>
              <w:t>Jasność</w:t>
            </w:r>
          </w:p>
        </w:tc>
        <w:tc>
          <w:tcPr>
            <w:tcW w:w="5984" w:type="dxa"/>
            <w:tcBorders>
              <w:top w:val="single" w:sz="4" w:space="0" w:color="auto"/>
              <w:left w:val="single" w:sz="4" w:space="0" w:color="auto"/>
              <w:bottom w:val="single" w:sz="4" w:space="0" w:color="auto"/>
              <w:right w:val="single" w:sz="4" w:space="0" w:color="auto"/>
            </w:tcBorders>
            <w:vAlign w:val="center"/>
          </w:tcPr>
          <w:p w14:paraId="3AB93F39" w14:textId="77777777" w:rsidR="0048797C" w:rsidRPr="00547604" w:rsidRDefault="0048797C" w:rsidP="00D54651">
            <w:pPr>
              <w:spacing w:before="120"/>
              <w:jc w:val="both"/>
              <w:rPr>
                <w:bCs/>
                <w:sz w:val="20"/>
                <w:szCs w:val="20"/>
              </w:rPr>
            </w:pPr>
            <w:r>
              <w:rPr>
                <w:bCs/>
                <w:sz w:val="20"/>
                <w:szCs w:val="20"/>
              </w:rPr>
              <w:t>2</w:t>
            </w:r>
            <w:r w:rsidRPr="00356D5C">
              <w:rPr>
                <w:bCs/>
                <w:sz w:val="20"/>
                <w:szCs w:val="20"/>
              </w:rPr>
              <w:t>50 cd/m²</w:t>
            </w:r>
          </w:p>
        </w:tc>
      </w:tr>
      <w:tr w:rsidR="0048797C" w:rsidRPr="00FD10E6" w14:paraId="33706951"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6D776AD9" w14:textId="77777777" w:rsidR="0048797C" w:rsidRPr="00547604" w:rsidRDefault="0048797C" w:rsidP="00D54651">
            <w:pPr>
              <w:jc w:val="right"/>
              <w:rPr>
                <w:b/>
                <w:sz w:val="20"/>
                <w:szCs w:val="20"/>
              </w:rPr>
            </w:pPr>
            <w:r w:rsidRPr="00356D5C">
              <w:rPr>
                <w:b/>
                <w:sz w:val="20"/>
                <w:szCs w:val="20"/>
              </w:rPr>
              <w:t>Łączność</w:t>
            </w:r>
          </w:p>
        </w:tc>
        <w:tc>
          <w:tcPr>
            <w:tcW w:w="5984" w:type="dxa"/>
            <w:tcBorders>
              <w:top w:val="single" w:sz="4" w:space="0" w:color="auto"/>
              <w:left w:val="single" w:sz="4" w:space="0" w:color="auto"/>
              <w:bottom w:val="single" w:sz="4" w:space="0" w:color="auto"/>
              <w:right w:val="single" w:sz="4" w:space="0" w:color="auto"/>
            </w:tcBorders>
            <w:vAlign w:val="center"/>
          </w:tcPr>
          <w:p w14:paraId="194AF581" w14:textId="77777777" w:rsidR="0048797C" w:rsidRPr="00356D5C" w:rsidRDefault="0048797C" w:rsidP="00D54651">
            <w:pPr>
              <w:spacing w:before="120"/>
              <w:jc w:val="both"/>
              <w:rPr>
                <w:bCs/>
                <w:sz w:val="20"/>
                <w:szCs w:val="20"/>
              </w:rPr>
            </w:pPr>
            <w:r w:rsidRPr="00356D5C">
              <w:rPr>
                <w:bCs/>
                <w:sz w:val="20"/>
                <w:szCs w:val="20"/>
              </w:rPr>
              <w:t>Sygnał wideo</w:t>
            </w:r>
            <w:r>
              <w:rPr>
                <w:bCs/>
                <w:sz w:val="20"/>
                <w:szCs w:val="20"/>
              </w:rPr>
              <w:t>:</w:t>
            </w:r>
          </w:p>
          <w:p w14:paraId="6BB91447" w14:textId="77777777" w:rsidR="0048797C" w:rsidRPr="00356D5C" w:rsidRDefault="0048797C" w:rsidP="00D54651">
            <w:pPr>
              <w:spacing w:before="120"/>
              <w:jc w:val="both"/>
              <w:rPr>
                <w:bCs/>
                <w:sz w:val="20"/>
                <w:szCs w:val="20"/>
              </w:rPr>
            </w:pPr>
            <w:r w:rsidRPr="00356D5C">
              <w:rPr>
                <w:bCs/>
                <w:sz w:val="20"/>
                <w:szCs w:val="20"/>
              </w:rPr>
              <w:t>1 x HDMI</w:t>
            </w:r>
            <w:r>
              <w:rPr>
                <w:bCs/>
                <w:sz w:val="20"/>
                <w:szCs w:val="20"/>
              </w:rPr>
              <w:t xml:space="preserve"> 1.4</w:t>
            </w:r>
          </w:p>
          <w:p w14:paraId="364BCD66" w14:textId="77777777" w:rsidR="0048797C" w:rsidRDefault="0048797C" w:rsidP="00D54651">
            <w:pPr>
              <w:spacing w:before="120"/>
              <w:jc w:val="both"/>
              <w:rPr>
                <w:bCs/>
                <w:sz w:val="20"/>
                <w:szCs w:val="20"/>
              </w:rPr>
            </w:pPr>
            <w:r w:rsidRPr="00356D5C">
              <w:rPr>
                <w:bCs/>
                <w:sz w:val="20"/>
                <w:szCs w:val="20"/>
              </w:rPr>
              <w:t>1 x DP 1.2</w:t>
            </w:r>
          </w:p>
          <w:p w14:paraId="15138139" w14:textId="77777777" w:rsidR="0048797C" w:rsidRPr="00356D5C" w:rsidRDefault="0048797C" w:rsidP="00D54651">
            <w:pPr>
              <w:spacing w:before="120"/>
              <w:jc w:val="both"/>
              <w:rPr>
                <w:bCs/>
                <w:sz w:val="20"/>
                <w:szCs w:val="20"/>
              </w:rPr>
            </w:pPr>
            <w:r>
              <w:rPr>
                <w:bCs/>
                <w:sz w:val="20"/>
                <w:szCs w:val="20"/>
              </w:rPr>
              <w:t>1x VGA</w:t>
            </w:r>
          </w:p>
          <w:p w14:paraId="28511FE8" w14:textId="77777777" w:rsidR="0048797C" w:rsidRPr="00356D5C" w:rsidRDefault="0048797C" w:rsidP="00D54651">
            <w:pPr>
              <w:spacing w:before="120"/>
              <w:jc w:val="both"/>
              <w:rPr>
                <w:bCs/>
                <w:sz w:val="20"/>
                <w:szCs w:val="20"/>
              </w:rPr>
            </w:pPr>
            <w:r w:rsidRPr="00356D5C">
              <w:rPr>
                <w:bCs/>
                <w:sz w:val="20"/>
                <w:szCs w:val="20"/>
              </w:rPr>
              <w:t>Sygnał dźwiękowy</w:t>
            </w:r>
            <w:r>
              <w:rPr>
                <w:bCs/>
                <w:sz w:val="20"/>
                <w:szCs w:val="20"/>
              </w:rPr>
              <w:t>:</w:t>
            </w:r>
          </w:p>
          <w:p w14:paraId="4B41C399" w14:textId="77777777" w:rsidR="0048797C" w:rsidRPr="00356D5C" w:rsidRDefault="0048797C" w:rsidP="00D54651">
            <w:pPr>
              <w:spacing w:before="120"/>
              <w:jc w:val="both"/>
              <w:rPr>
                <w:bCs/>
                <w:sz w:val="20"/>
                <w:szCs w:val="20"/>
              </w:rPr>
            </w:pPr>
            <w:r w:rsidRPr="00356D5C">
              <w:rPr>
                <w:bCs/>
                <w:sz w:val="20"/>
                <w:szCs w:val="20"/>
              </w:rPr>
              <w:t>1 x wyjście audio (3,5 mm)</w:t>
            </w:r>
          </w:p>
          <w:p w14:paraId="34F9A6E4" w14:textId="77777777" w:rsidR="0048797C" w:rsidRPr="00547604" w:rsidRDefault="0048797C" w:rsidP="00D54651">
            <w:pPr>
              <w:spacing w:before="120"/>
              <w:jc w:val="both"/>
              <w:rPr>
                <w:bCs/>
                <w:sz w:val="20"/>
                <w:szCs w:val="20"/>
              </w:rPr>
            </w:pPr>
          </w:p>
        </w:tc>
      </w:tr>
      <w:tr w:rsidR="0048797C" w:rsidRPr="00FD10E6" w14:paraId="5B30123F"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7A851A9E" w14:textId="77777777" w:rsidR="0048797C" w:rsidRPr="00356D5C" w:rsidRDefault="0048797C" w:rsidP="00D54651">
            <w:pPr>
              <w:jc w:val="right"/>
              <w:rPr>
                <w:b/>
                <w:sz w:val="20"/>
                <w:szCs w:val="20"/>
              </w:rPr>
            </w:pPr>
            <w:r w:rsidRPr="00C9673E">
              <w:rPr>
                <w:b/>
                <w:sz w:val="20"/>
                <w:szCs w:val="20"/>
              </w:rPr>
              <w:t xml:space="preserve">Możliwość pochylenia </w:t>
            </w:r>
            <w:proofErr w:type="spellStart"/>
            <w:r w:rsidRPr="00C9673E">
              <w:rPr>
                <w:b/>
                <w:sz w:val="20"/>
                <w:szCs w:val="20"/>
              </w:rPr>
              <w:t>panela</w:t>
            </w:r>
            <w:proofErr w:type="spellEnd"/>
            <w:r w:rsidRPr="00C9673E">
              <w:rPr>
                <w:b/>
                <w:sz w:val="20"/>
                <w:szCs w:val="20"/>
              </w:rPr>
              <w:t xml:space="preserve"> (</w:t>
            </w:r>
            <w:proofErr w:type="spellStart"/>
            <w:r w:rsidRPr="00C9673E">
              <w:rPr>
                <w:b/>
                <w:sz w:val="20"/>
                <w:szCs w:val="20"/>
              </w:rPr>
              <w:t>tilt</w:t>
            </w:r>
            <w:proofErr w:type="spellEnd"/>
            <w:r w:rsidRPr="00C9673E">
              <w:rPr>
                <w:b/>
                <w:sz w:val="20"/>
                <w:szCs w:val="20"/>
              </w:rPr>
              <w:t>)</w:t>
            </w:r>
          </w:p>
        </w:tc>
        <w:tc>
          <w:tcPr>
            <w:tcW w:w="5984" w:type="dxa"/>
            <w:tcBorders>
              <w:top w:val="single" w:sz="4" w:space="0" w:color="auto"/>
              <w:left w:val="single" w:sz="4" w:space="0" w:color="auto"/>
              <w:bottom w:val="single" w:sz="4" w:space="0" w:color="auto"/>
              <w:right w:val="single" w:sz="4" w:space="0" w:color="auto"/>
            </w:tcBorders>
            <w:vAlign w:val="center"/>
          </w:tcPr>
          <w:p w14:paraId="5F5B2991" w14:textId="77777777" w:rsidR="0048797C" w:rsidRPr="00356D5C" w:rsidRDefault="0048797C" w:rsidP="00D54651">
            <w:pPr>
              <w:spacing w:before="120"/>
              <w:jc w:val="both"/>
              <w:rPr>
                <w:bCs/>
                <w:sz w:val="20"/>
                <w:szCs w:val="20"/>
              </w:rPr>
            </w:pPr>
            <w:r>
              <w:rPr>
                <w:bCs/>
                <w:sz w:val="20"/>
                <w:szCs w:val="20"/>
              </w:rPr>
              <w:t>Tak</w:t>
            </w:r>
          </w:p>
        </w:tc>
      </w:tr>
      <w:tr w:rsidR="0048797C" w:rsidRPr="00FD10E6" w14:paraId="1A3012D4"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5E38D493" w14:textId="77777777" w:rsidR="0048797C" w:rsidRPr="00356D5C" w:rsidRDefault="0048797C" w:rsidP="00D54651">
            <w:pPr>
              <w:jc w:val="right"/>
              <w:rPr>
                <w:b/>
                <w:sz w:val="20"/>
                <w:szCs w:val="20"/>
              </w:rPr>
            </w:pPr>
            <w:r w:rsidRPr="00C9673E">
              <w:rPr>
                <w:b/>
                <w:sz w:val="20"/>
                <w:szCs w:val="20"/>
              </w:rPr>
              <w:t>Regulacja wysokości monitora (</w:t>
            </w:r>
            <w:proofErr w:type="spellStart"/>
            <w:r w:rsidRPr="00C9673E">
              <w:rPr>
                <w:b/>
                <w:sz w:val="20"/>
                <w:szCs w:val="20"/>
              </w:rPr>
              <w:t>height</w:t>
            </w:r>
            <w:proofErr w:type="spellEnd"/>
            <w:r w:rsidRPr="00C9673E">
              <w:rPr>
                <w:b/>
                <w:sz w:val="20"/>
                <w:szCs w:val="20"/>
              </w:rPr>
              <w:t xml:space="preserve"> </w:t>
            </w:r>
            <w:proofErr w:type="spellStart"/>
            <w:r w:rsidRPr="00C9673E">
              <w:rPr>
                <w:b/>
                <w:sz w:val="20"/>
                <w:szCs w:val="20"/>
              </w:rPr>
              <w:t>adjustment</w:t>
            </w:r>
            <w:proofErr w:type="spellEnd"/>
            <w:r w:rsidRPr="00C9673E">
              <w:rPr>
                <w:b/>
                <w:sz w:val="20"/>
                <w:szCs w:val="20"/>
              </w:rPr>
              <w:t>)</w:t>
            </w:r>
          </w:p>
        </w:tc>
        <w:tc>
          <w:tcPr>
            <w:tcW w:w="5984" w:type="dxa"/>
            <w:tcBorders>
              <w:top w:val="single" w:sz="4" w:space="0" w:color="auto"/>
              <w:left w:val="single" w:sz="4" w:space="0" w:color="auto"/>
              <w:bottom w:val="single" w:sz="4" w:space="0" w:color="auto"/>
              <w:right w:val="single" w:sz="4" w:space="0" w:color="auto"/>
            </w:tcBorders>
            <w:vAlign w:val="center"/>
          </w:tcPr>
          <w:p w14:paraId="453FF580" w14:textId="77777777" w:rsidR="0048797C" w:rsidRPr="00356D5C" w:rsidRDefault="0048797C" w:rsidP="00D54651">
            <w:pPr>
              <w:spacing w:before="120"/>
              <w:jc w:val="both"/>
              <w:rPr>
                <w:bCs/>
                <w:sz w:val="20"/>
                <w:szCs w:val="20"/>
              </w:rPr>
            </w:pPr>
            <w:r>
              <w:rPr>
                <w:bCs/>
                <w:sz w:val="20"/>
                <w:szCs w:val="20"/>
              </w:rPr>
              <w:t>Tak</w:t>
            </w:r>
          </w:p>
        </w:tc>
      </w:tr>
      <w:tr w:rsidR="0048797C" w:rsidRPr="00FD10E6" w14:paraId="2F1FACD2"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414F21D0" w14:textId="77777777" w:rsidR="0048797C" w:rsidRPr="00356D5C" w:rsidRDefault="0048797C" w:rsidP="00D54651">
            <w:pPr>
              <w:jc w:val="right"/>
              <w:rPr>
                <w:b/>
                <w:sz w:val="20"/>
                <w:szCs w:val="20"/>
              </w:rPr>
            </w:pPr>
            <w:r w:rsidRPr="00C9673E">
              <w:rPr>
                <w:b/>
                <w:sz w:val="20"/>
                <w:szCs w:val="20"/>
              </w:rPr>
              <w:t>Obrotowa podstawa monitora (</w:t>
            </w:r>
            <w:proofErr w:type="spellStart"/>
            <w:r w:rsidRPr="00C9673E">
              <w:rPr>
                <w:b/>
                <w:sz w:val="20"/>
                <w:szCs w:val="20"/>
              </w:rPr>
              <w:t>swivel</w:t>
            </w:r>
            <w:proofErr w:type="spellEnd"/>
            <w:r w:rsidRPr="00C9673E">
              <w:rPr>
                <w:b/>
                <w:sz w:val="20"/>
                <w:szCs w:val="20"/>
              </w:rPr>
              <w:t>)</w:t>
            </w:r>
          </w:p>
        </w:tc>
        <w:tc>
          <w:tcPr>
            <w:tcW w:w="5984" w:type="dxa"/>
            <w:tcBorders>
              <w:top w:val="single" w:sz="4" w:space="0" w:color="auto"/>
              <w:left w:val="single" w:sz="4" w:space="0" w:color="auto"/>
              <w:bottom w:val="single" w:sz="4" w:space="0" w:color="auto"/>
              <w:right w:val="single" w:sz="4" w:space="0" w:color="auto"/>
            </w:tcBorders>
            <w:vAlign w:val="center"/>
          </w:tcPr>
          <w:p w14:paraId="13D0F764" w14:textId="77777777" w:rsidR="0048797C" w:rsidRPr="00356D5C" w:rsidRDefault="0048797C" w:rsidP="00D54651">
            <w:pPr>
              <w:spacing w:before="120"/>
              <w:jc w:val="both"/>
              <w:rPr>
                <w:bCs/>
                <w:sz w:val="20"/>
                <w:szCs w:val="20"/>
              </w:rPr>
            </w:pPr>
            <w:r>
              <w:rPr>
                <w:bCs/>
                <w:sz w:val="20"/>
                <w:szCs w:val="20"/>
              </w:rPr>
              <w:t>Tak</w:t>
            </w:r>
          </w:p>
        </w:tc>
      </w:tr>
      <w:tr w:rsidR="0048797C" w:rsidRPr="00FD10E6" w14:paraId="13C89D9A"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6D35B1CE" w14:textId="77777777" w:rsidR="0048797C" w:rsidRPr="00C9673E" w:rsidRDefault="0048797C" w:rsidP="00D54651">
            <w:pPr>
              <w:jc w:val="right"/>
              <w:rPr>
                <w:b/>
                <w:sz w:val="20"/>
                <w:szCs w:val="20"/>
              </w:rPr>
            </w:pPr>
            <w:r w:rsidRPr="00C9673E">
              <w:rPr>
                <w:b/>
                <w:sz w:val="20"/>
                <w:szCs w:val="20"/>
              </w:rPr>
              <w:t>Panel obrotowy (</w:t>
            </w:r>
            <w:proofErr w:type="spellStart"/>
            <w:r w:rsidRPr="00C9673E">
              <w:rPr>
                <w:b/>
                <w:sz w:val="20"/>
                <w:szCs w:val="20"/>
              </w:rPr>
              <w:t>pivot</w:t>
            </w:r>
            <w:proofErr w:type="spellEnd"/>
            <w:r w:rsidRPr="00C9673E">
              <w:rPr>
                <w:b/>
                <w:sz w:val="20"/>
                <w:szCs w:val="20"/>
              </w:rPr>
              <w:t>)</w:t>
            </w:r>
          </w:p>
        </w:tc>
        <w:tc>
          <w:tcPr>
            <w:tcW w:w="5984" w:type="dxa"/>
            <w:tcBorders>
              <w:top w:val="single" w:sz="4" w:space="0" w:color="auto"/>
              <w:left w:val="single" w:sz="4" w:space="0" w:color="auto"/>
              <w:bottom w:val="single" w:sz="4" w:space="0" w:color="auto"/>
              <w:right w:val="single" w:sz="4" w:space="0" w:color="auto"/>
            </w:tcBorders>
            <w:vAlign w:val="center"/>
          </w:tcPr>
          <w:p w14:paraId="3FF30A8C" w14:textId="77777777" w:rsidR="0048797C" w:rsidRPr="00356D5C" w:rsidRDefault="0048797C" w:rsidP="00D54651">
            <w:pPr>
              <w:spacing w:before="120"/>
              <w:jc w:val="both"/>
              <w:rPr>
                <w:bCs/>
                <w:sz w:val="20"/>
                <w:szCs w:val="20"/>
              </w:rPr>
            </w:pPr>
            <w:r>
              <w:rPr>
                <w:bCs/>
                <w:sz w:val="20"/>
                <w:szCs w:val="20"/>
              </w:rPr>
              <w:t>Tak</w:t>
            </w:r>
          </w:p>
        </w:tc>
      </w:tr>
      <w:tr w:rsidR="0048797C" w:rsidRPr="00FD10E6" w14:paraId="6E50F02D"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1252DD29" w14:textId="77777777" w:rsidR="0048797C" w:rsidRPr="00547604" w:rsidRDefault="0048797C" w:rsidP="00D54651">
            <w:pPr>
              <w:jc w:val="right"/>
              <w:rPr>
                <w:b/>
                <w:sz w:val="20"/>
                <w:szCs w:val="20"/>
              </w:rPr>
            </w:pPr>
            <w:r w:rsidRPr="00356D5C">
              <w:rPr>
                <w:b/>
                <w:sz w:val="20"/>
                <w:szCs w:val="20"/>
              </w:rPr>
              <w:t>Zintegrowane głośniki</w:t>
            </w:r>
          </w:p>
        </w:tc>
        <w:tc>
          <w:tcPr>
            <w:tcW w:w="5984" w:type="dxa"/>
            <w:tcBorders>
              <w:top w:val="single" w:sz="4" w:space="0" w:color="auto"/>
              <w:left w:val="single" w:sz="4" w:space="0" w:color="auto"/>
              <w:bottom w:val="single" w:sz="4" w:space="0" w:color="auto"/>
              <w:right w:val="single" w:sz="4" w:space="0" w:color="auto"/>
            </w:tcBorders>
            <w:vAlign w:val="center"/>
          </w:tcPr>
          <w:p w14:paraId="0FFB3AED" w14:textId="77777777" w:rsidR="0048797C" w:rsidRPr="00547604" w:rsidRDefault="0048797C" w:rsidP="00D54651">
            <w:pPr>
              <w:spacing w:before="120"/>
              <w:jc w:val="both"/>
              <w:rPr>
                <w:bCs/>
                <w:sz w:val="20"/>
                <w:szCs w:val="20"/>
              </w:rPr>
            </w:pPr>
            <w:r>
              <w:rPr>
                <w:bCs/>
                <w:sz w:val="20"/>
                <w:szCs w:val="20"/>
              </w:rPr>
              <w:t>Tak</w:t>
            </w:r>
          </w:p>
        </w:tc>
      </w:tr>
      <w:tr w:rsidR="0048797C" w:rsidRPr="00FD10E6" w14:paraId="31BBD916"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321AEF9A" w14:textId="77777777" w:rsidR="0048797C" w:rsidRPr="00547604" w:rsidRDefault="0048797C" w:rsidP="00D54651">
            <w:pPr>
              <w:jc w:val="right"/>
              <w:rPr>
                <w:b/>
                <w:sz w:val="20"/>
                <w:szCs w:val="20"/>
              </w:rPr>
            </w:pPr>
            <w:r>
              <w:rPr>
                <w:b/>
                <w:sz w:val="20"/>
                <w:szCs w:val="20"/>
              </w:rPr>
              <w:t>Gwarancja</w:t>
            </w:r>
          </w:p>
        </w:tc>
        <w:tc>
          <w:tcPr>
            <w:tcW w:w="5984" w:type="dxa"/>
            <w:tcBorders>
              <w:top w:val="single" w:sz="4" w:space="0" w:color="auto"/>
              <w:left w:val="single" w:sz="4" w:space="0" w:color="auto"/>
              <w:bottom w:val="single" w:sz="4" w:space="0" w:color="auto"/>
              <w:right w:val="single" w:sz="4" w:space="0" w:color="auto"/>
            </w:tcBorders>
            <w:vAlign w:val="center"/>
          </w:tcPr>
          <w:p w14:paraId="4E66A729" w14:textId="77777777" w:rsidR="0048797C" w:rsidRPr="00547604" w:rsidRDefault="0048797C" w:rsidP="00D54651">
            <w:pPr>
              <w:spacing w:before="120"/>
              <w:jc w:val="both"/>
              <w:rPr>
                <w:bCs/>
                <w:sz w:val="20"/>
                <w:szCs w:val="20"/>
              </w:rPr>
            </w:pPr>
            <w:r>
              <w:rPr>
                <w:bCs/>
                <w:sz w:val="20"/>
                <w:szCs w:val="20"/>
              </w:rPr>
              <w:t>3 lata</w:t>
            </w:r>
          </w:p>
        </w:tc>
      </w:tr>
      <w:tr w:rsidR="0048797C" w:rsidRPr="00FD10E6" w14:paraId="3733770D"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0E83E22F" w14:textId="77777777" w:rsidR="0048797C" w:rsidRDefault="0048797C" w:rsidP="00D54651">
            <w:pPr>
              <w:jc w:val="right"/>
              <w:rPr>
                <w:b/>
                <w:sz w:val="20"/>
                <w:szCs w:val="20"/>
              </w:rPr>
            </w:pPr>
            <w:r>
              <w:rPr>
                <w:b/>
                <w:sz w:val="20"/>
                <w:szCs w:val="20"/>
              </w:rPr>
              <w:t xml:space="preserve">Przewód HDMI </w:t>
            </w:r>
          </w:p>
        </w:tc>
        <w:tc>
          <w:tcPr>
            <w:tcW w:w="5984" w:type="dxa"/>
            <w:tcBorders>
              <w:top w:val="single" w:sz="4" w:space="0" w:color="auto"/>
              <w:left w:val="single" w:sz="4" w:space="0" w:color="auto"/>
              <w:bottom w:val="single" w:sz="4" w:space="0" w:color="auto"/>
              <w:right w:val="single" w:sz="4" w:space="0" w:color="auto"/>
            </w:tcBorders>
            <w:vAlign w:val="center"/>
          </w:tcPr>
          <w:p w14:paraId="7488D999" w14:textId="77777777" w:rsidR="0048797C" w:rsidRDefault="0048797C" w:rsidP="00D54651">
            <w:pPr>
              <w:spacing w:before="120"/>
              <w:jc w:val="both"/>
              <w:rPr>
                <w:bCs/>
                <w:sz w:val="20"/>
                <w:szCs w:val="20"/>
              </w:rPr>
            </w:pPr>
            <w:r>
              <w:rPr>
                <w:bCs/>
                <w:sz w:val="20"/>
                <w:szCs w:val="20"/>
              </w:rPr>
              <w:t>Tak</w:t>
            </w:r>
          </w:p>
        </w:tc>
      </w:tr>
      <w:tr w:rsidR="002C4C13" w:rsidRPr="00FD10E6" w14:paraId="77B1EF1A" w14:textId="77777777" w:rsidTr="008909DB">
        <w:tblPrEx>
          <w:tblBorders>
            <w:insideH w:val="none" w:sz="0" w:space="0" w:color="auto"/>
            <w:insideV w:val="none" w:sz="0" w:space="0" w:color="auto"/>
          </w:tblBorders>
        </w:tblPrEx>
        <w:trPr>
          <w:trHeight w:val="230"/>
        </w:trPr>
        <w:tc>
          <w:tcPr>
            <w:tcW w:w="9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72A63" w14:textId="431BE809" w:rsidR="002C4C13" w:rsidRPr="00C9673E" w:rsidRDefault="002C4C13" w:rsidP="002C4C13">
            <w:pPr>
              <w:spacing w:before="120"/>
              <w:jc w:val="center"/>
              <w:rPr>
                <w:rFonts w:cstheme="minorHAnsi"/>
                <w:bCs/>
                <w:sz w:val="20"/>
                <w:szCs w:val="20"/>
              </w:rPr>
            </w:pPr>
            <w:r>
              <w:rPr>
                <w:rFonts w:cstheme="minorHAnsi"/>
                <w:bCs/>
                <w:sz w:val="20"/>
                <w:szCs w:val="20"/>
              </w:rPr>
              <w:t>UPS</w:t>
            </w:r>
          </w:p>
        </w:tc>
      </w:tr>
      <w:tr w:rsidR="0048797C" w:rsidRPr="00FD10E6" w14:paraId="5FEB7E45"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shd w:val="solid" w:color="auto" w:fill="auto"/>
            <w:vAlign w:val="center"/>
          </w:tcPr>
          <w:p w14:paraId="3181A43B" w14:textId="77777777" w:rsidR="0048797C" w:rsidRPr="00C9673E" w:rsidRDefault="0048797C" w:rsidP="002C4C13">
            <w:pPr>
              <w:jc w:val="center"/>
              <w:rPr>
                <w:b/>
                <w:sz w:val="20"/>
                <w:szCs w:val="20"/>
              </w:rPr>
            </w:pPr>
            <w:r w:rsidRPr="00C9673E">
              <w:rPr>
                <w:b/>
                <w:sz w:val="20"/>
                <w:szCs w:val="20"/>
              </w:rPr>
              <w:t>Parametr</w:t>
            </w:r>
          </w:p>
        </w:tc>
        <w:tc>
          <w:tcPr>
            <w:tcW w:w="5984" w:type="dxa"/>
            <w:tcBorders>
              <w:top w:val="single" w:sz="4" w:space="0" w:color="auto"/>
              <w:left w:val="single" w:sz="4" w:space="0" w:color="auto"/>
              <w:bottom w:val="single" w:sz="4" w:space="0" w:color="auto"/>
              <w:right w:val="single" w:sz="4" w:space="0" w:color="auto"/>
            </w:tcBorders>
            <w:shd w:val="solid" w:color="auto" w:fill="auto"/>
            <w:vAlign w:val="center"/>
          </w:tcPr>
          <w:p w14:paraId="5586402D" w14:textId="77777777" w:rsidR="0048797C" w:rsidRPr="00C9673E" w:rsidRDefault="0048797C" w:rsidP="002C4C13">
            <w:pPr>
              <w:spacing w:before="120"/>
              <w:jc w:val="center"/>
              <w:rPr>
                <w:rFonts w:cstheme="minorHAnsi"/>
                <w:bCs/>
                <w:sz w:val="20"/>
                <w:szCs w:val="20"/>
              </w:rPr>
            </w:pPr>
            <w:r w:rsidRPr="00C9673E">
              <w:rPr>
                <w:rFonts w:cstheme="minorHAnsi"/>
                <w:bCs/>
                <w:sz w:val="20"/>
                <w:szCs w:val="20"/>
              </w:rPr>
              <w:t>Charakterystyka (wymagania minimalne)</w:t>
            </w:r>
          </w:p>
        </w:tc>
      </w:tr>
      <w:tr w:rsidR="0048797C" w:rsidRPr="00FD10E6" w14:paraId="3213A194"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6857F82D" w14:textId="77777777" w:rsidR="0048797C" w:rsidRPr="00415EB7" w:rsidRDefault="0048797C" w:rsidP="00D54651">
            <w:pPr>
              <w:jc w:val="right"/>
              <w:rPr>
                <w:rFonts w:cstheme="minorHAnsi"/>
                <w:b/>
                <w:sz w:val="20"/>
                <w:szCs w:val="20"/>
              </w:rPr>
            </w:pPr>
            <w:r w:rsidRPr="00415EB7">
              <w:rPr>
                <w:rFonts w:cstheme="minorHAnsi"/>
                <w:b/>
                <w:bCs/>
                <w:color w:val="1A1A1A"/>
                <w:sz w:val="20"/>
                <w:szCs w:val="20"/>
                <w:shd w:val="clear" w:color="auto" w:fill="F9F9F9"/>
              </w:rPr>
              <w:t>Topologia</w:t>
            </w:r>
          </w:p>
        </w:tc>
        <w:tc>
          <w:tcPr>
            <w:tcW w:w="5984" w:type="dxa"/>
            <w:tcBorders>
              <w:top w:val="single" w:sz="4" w:space="0" w:color="auto"/>
              <w:left w:val="single" w:sz="4" w:space="0" w:color="auto"/>
              <w:bottom w:val="single" w:sz="4" w:space="0" w:color="auto"/>
              <w:right w:val="single" w:sz="4" w:space="0" w:color="auto"/>
            </w:tcBorders>
            <w:vAlign w:val="center"/>
          </w:tcPr>
          <w:p w14:paraId="11D8D1C2" w14:textId="77777777" w:rsidR="0048797C" w:rsidRPr="00415EB7" w:rsidRDefault="0048797C" w:rsidP="00D54651">
            <w:pPr>
              <w:spacing w:before="120"/>
              <w:jc w:val="both"/>
              <w:rPr>
                <w:rFonts w:cstheme="minorHAnsi"/>
                <w:bCs/>
                <w:sz w:val="20"/>
                <w:szCs w:val="20"/>
              </w:rPr>
            </w:pPr>
            <w:r w:rsidRPr="00415EB7">
              <w:rPr>
                <w:rFonts w:cstheme="minorHAnsi"/>
                <w:color w:val="1A1A1A"/>
                <w:sz w:val="20"/>
                <w:szCs w:val="20"/>
                <w:shd w:val="clear" w:color="auto" w:fill="F9F9F9"/>
              </w:rPr>
              <w:t>Line-</w:t>
            </w:r>
            <w:proofErr w:type="spellStart"/>
            <w:r w:rsidRPr="00415EB7">
              <w:rPr>
                <w:rFonts w:cstheme="minorHAnsi"/>
                <w:color w:val="1A1A1A"/>
                <w:sz w:val="20"/>
                <w:szCs w:val="20"/>
                <w:shd w:val="clear" w:color="auto" w:fill="F9F9F9"/>
              </w:rPr>
              <w:t>interactive</w:t>
            </w:r>
            <w:proofErr w:type="spellEnd"/>
          </w:p>
        </w:tc>
      </w:tr>
      <w:tr w:rsidR="0048797C" w:rsidRPr="00FD10E6" w14:paraId="26638222"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362A8761" w14:textId="77777777" w:rsidR="0048797C" w:rsidRPr="00415EB7" w:rsidRDefault="0048797C" w:rsidP="00D54651">
            <w:pPr>
              <w:jc w:val="right"/>
              <w:rPr>
                <w:rFonts w:cstheme="minorHAnsi"/>
                <w:b/>
                <w:sz w:val="20"/>
                <w:szCs w:val="20"/>
              </w:rPr>
            </w:pPr>
            <w:r w:rsidRPr="00415EB7">
              <w:rPr>
                <w:rFonts w:cstheme="minorHAnsi"/>
                <w:b/>
                <w:bCs/>
                <w:color w:val="1A1A1A"/>
                <w:sz w:val="20"/>
                <w:szCs w:val="20"/>
                <w:shd w:val="clear" w:color="auto" w:fill="FFFFFF"/>
              </w:rPr>
              <w:t>Moc pozorna</w:t>
            </w:r>
          </w:p>
        </w:tc>
        <w:tc>
          <w:tcPr>
            <w:tcW w:w="5984" w:type="dxa"/>
            <w:tcBorders>
              <w:top w:val="single" w:sz="4" w:space="0" w:color="auto"/>
              <w:left w:val="single" w:sz="4" w:space="0" w:color="auto"/>
              <w:bottom w:val="single" w:sz="4" w:space="0" w:color="auto"/>
              <w:right w:val="single" w:sz="4" w:space="0" w:color="auto"/>
            </w:tcBorders>
            <w:vAlign w:val="center"/>
          </w:tcPr>
          <w:p w14:paraId="18985B33" w14:textId="77777777" w:rsidR="0048797C" w:rsidRPr="00415EB7" w:rsidRDefault="0048797C" w:rsidP="00D54651">
            <w:pPr>
              <w:spacing w:before="120"/>
              <w:jc w:val="both"/>
              <w:rPr>
                <w:rFonts w:cstheme="minorHAnsi"/>
                <w:bCs/>
                <w:sz w:val="20"/>
                <w:szCs w:val="20"/>
              </w:rPr>
            </w:pPr>
            <w:r w:rsidRPr="00415EB7">
              <w:rPr>
                <w:rFonts w:cstheme="minorHAnsi"/>
                <w:color w:val="1A1A1A"/>
                <w:sz w:val="20"/>
                <w:szCs w:val="20"/>
                <w:shd w:val="clear" w:color="auto" w:fill="FFFFFF"/>
              </w:rPr>
              <w:t>1200 VA</w:t>
            </w:r>
          </w:p>
        </w:tc>
      </w:tr>
      <w:tr w:rsidR="0048797C" w:rsidRPr="00FD10E6" w14:paraId="641CE146"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52840EE5" w14:textId="77777777" w:rsidR="0048797C" w:rsidRPr="00415EB7" w:rsidRDefault="0048797C" w:rsidP="00D54651">
            <w:pPr>
              <w:jc w:val="right"/>
              <w:rPr>
                <w:rFonts w:cstheme="minorHAnsi"/>
                <w:b/>
                <w:sz w:val="20"/>
                <w:szCs w:val="20"/>
              </w:rPr>
            </w:pPr>
            <w:r w:rsidRPr="00415EB7">
              <w:rPr>
                <w:rFonts w:cstheme="minorHAnsi"/>
                <w:b/>
                <w:bCs/>
                <w:color w:val="1A1A1A"/>
                <w:sz w:val="20"/>
                <w:szCs w:val="20"/>
                <w:shd w:val="clear" w:color="auto" w:fill="F9F9F9"/>
              </w:rPr>
              <w:t>Moc skuteczna</w:t>
            </w:r>
          </w:p>
        </w:tc>
        <w:tc>
          <w:tcPr>
            <w:tcW w:w="5984" w:type="dxa"/>
            <w:tcBorders>
              <w:top w:val="single" w:sz="4" w:space="0" w:color="auto"/>
              <w:left w:val="single" w:sz="4" w:space="0" w:color="auto"/>
              <w:bottom w:val="single" w:sz="4" w:space="0" w:color="auto"/>
              <w:right w:val="single" w:sz="4" w:space="0" w:color="auto"/>
            </w:tcBorders>
            <w:vAlign w:val="center"/>
          </w:tcPr>
          <w:p w14:paraId="2F3C380A" w14:textId="77777777" w:rsidR="0048797C" w:rsidRPr="00415EB7" w:rsidRDefault="0048797C" w:rsidP="00D54651">
            <w:pPr>
              <w:spacing w:before="120"/>
              <w:jc w:val="both"/>
              <w:rPr>
                <w:rFonts w:cstheme="minorHAnsi"/>
                <w:bCs/>
                <w:sz w:val="20"/>
                <w:szCs w:val="20"/>
              </w:rPr>
            </w:pPr>
            <w:r w:rsidRPr="00415EB7">
              <w:rPr>
                <w:rFonts w:cstheme="minorHAnsi"/>
                <w:bCs/>
                <w:sz w:val="20"/>
                <w:szCs w:val="20"/>
              </w:rPr>
              <w:t>650 W</w:t>
            </w:r>
          </w:p>
        </w:tc>
      </w:tr>
      <w:tr w:rsidR="0048797C" w:rsidRPr="00FD10E6" w14:paraId="34F9CF7E"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42FB286D" w14:textId="77777777" w:rsidR="0048797C" w:rsidRPr="00415EB7" w:rsidRDefault="0048797C" w:rsidP="00D54651">
            <w:pPr>
              <w:jc w:val="right"/>
              <w:rPr>
                <w:rFonts w:cstheme="minorHAnsi"/>
                <w:b/>
                <w:bCs/>
                <w:color w:val="1A1A1A"/>
                <w:sz w:val="20"/>
                <w:szCs w:val="20"/>
                <w:shd w:val="clear" w:color="auto" w:fill="F9F9F9"/>
              </w:rPr>
            </w:pPr>
            <w:r w:rsidRPr="00415EB7">
              <w:rPr>
                <w:rFonts w:cstheme="minorHAnsi"/>
                <w:b/>
                <w:bCs/>
                <w:color w:val="1A1A1A"/>
                <w:sz w:val="20"/>
                <w:szCs w:val="20"/>
                <w:shd w:val="clear" w:color="auto" w:fill="F9F9F9"/>
              </w:rPr>
              <w:t>Kształt napięcia wyjściowego</w:t>
            </w:r>
          </w:p>
        </w:tc>
        <w:tc>
          <w:tcPr>
            <w:tcW w:w="5984" w:type="dxa"/>
            <w:tcBorders>
              <w:top w:val="single" w:sz="4" w:space="0" w:color="auto"/>
              <w:left w:val="single" w:sz="4" w:space="0" w:color="auto"/>
              <w:bottom w:val="single" w:sz="4" w:space="0" w:color="auto"/>
              <w:right w:val="single" w:sz="4" w:space="0" w:color="auto"/>
            </w:tcBorders>
            <w:vAlign w:val="center"/>
          </w:tcPr>
          <w:p w14:paraId="384AA9F3" w14:textId="77777777" w:rsidR="0048797C" w:rsidRPr="00415EB7" w:rsidRDefault="0048797C" w:rsidP="00D54651">
            <w:pPr>
              <w:spacing w:before="120"/>
              <w:jc w:val="both"/>
              <w:rPr>
                <w:rFonts w:cstheme="minorHAnsi"/>
                <w:bCs/>
                <w:sz w:val="20"/>
                <w:szCs w:val="20"/>
              </w:rPr>
            </w:pPr>
            <w:r w:rsidRPr="00415EB7">
              <w:rPr>
                <w:rFonts w:cstheme="minorHAnsi"/>
                <w:bCs/>
                <w:sz w:val="20"/>
                <w:szCs w:val="20"/>
              </w:rPr>
              <w:t>Sinusoida schodkowa</w:t>
            </w:r>
          </w:p>
        </w:tc>
      </w:tr>
      <w:tr w:rsidR="0048797C" w:rsidRPr="00FD10E6" w14:paraId="62C5B640"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6E99EC4A" w14:textId="77777777" w:rsidR="0048797C" w:rsidRPr="00415EB7" w:rsidRDefault="0048797C" w:rsidP="00D54651">
            <w:pPr>
              <w:jc w:val="right"/>
              <w:rPr>
                <w:rFonts w:cstheme="minorHAnsi"/>
                <w:b/>
                <w:bCs/>
                <w:color w:val="1A1A1A"/>
                <w:sz w:val="20"/>
                <w:szCs w:val="20"/>
                <w:shd w:val="clear" w:color="auto" w:fill="F9F9F9"/>
              </w:rPr>
            </w:pPr>
            <w:r w:rsidRPr="00415EB7">
              <w:rPr>
                <w:rFonts w:cstheme="minorHAnsi"/>
                <w:b/>
                <w:bCs/>
                <w:color w:val="1A1A1A"/>
                <w:sz w:val="20"/>
                <w:szCs w:val="20"/>
                <w:shd w:val="clear" w:color="auto" w:fill="F9F9F9"/>
              </w:rPr>
              <w:t>Gniazda wyjściowe</w:t>
            </w:r>
          </w:p>
        </w:tc>
        <w:tc>
          <w:tcPr>
            <w:tcW w:w="5984" w:type="dxa"/>
            <w:tcBorders>
              <w:top w:val="single" w:sz="4" w:space="0" w:color="auto"/>
              <w:left w:val="single" w:sz="4" w:space="0" w:color="auto"/>
              <w:bottom w:val="single" w:sz="4" w:space="0" w:color="auto"/>
              <w:right w:val="single" w:sz="4" w:space="0" w:color="auto"/>
            </w:tcBorders>
            <w:vAlign w:val="center"/>
          </w:tcPr>
          <w:p w14:paraId="220AB2B8" w14:textId="77777777" w:rsidR="0048797C" w:rsidRPr="00415EB7" w:rsidRDefault="0048797C" w:rsidP="00D54651">
            <w:pPr>
              <w:spacing w:before="120"/>
              <w:jc w:val="both"/>
              <w:rPr>
                <w:rFonts w:cstheme="minorHAnsi"/>
                <w:bCs/>
                <w:sz w:val="20"/>
                <w:szCs w:val="20"/>
              </w:rPr>
            </w:pPr>
            <w:proofErr w:type="spellStart"/>
            <w:r w:rsidRPr="00415EB7">
              <w:rPr>
                <w:rFonts w:cstheme="minorHAnsi"/>
                <w:bCs/>
                <w:sz w:val="20"/>
                <w:szCs w:val="20"/>
              </w:rPr>
              <w:t>Schuko</w:t>
            </w:r>
            <w:proofErr w:type="spellEnd"/>
            <w:r w:rsidRPr="00415EB7">
              <w:rPr>
                <w:rFonts w:cstheme="minorHAnsi"/>
                <w:bCs/>
                <w:sz w:val="20"/>
                <w:szCs w:val="20"/>
              </w:rPr>
              <w:t xml:space="preserve"> - 4 szt.</w:t>
            </w:r>
          </w:p>
        </w:tc>
      </w:tr>
      <w:tr w:rsidR="0048797C" w:rsidRPr="00FD10E6" w14:paraId="12338594"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55ED9D53" w14:textId="77777777" w:rsidR="0048797C" w:rsidRPr="00415EB7" w:rsidRDefault="0048797C" w:rsidP="00D54651">
            <w:pPr>
              <w:jc w:val="right"/>
              <w:rPr>
                <w:rFonts w:cstheme="minorHAnsi"/>
                <w:b/>
                <w:bCs/>
                <w:color w:val="1A1A1A"/>
                <w:sz w:val="20"/>
                <w:szCs w:val="20"/>
                <w:shd w:val="clear" w:color="auto" w:fill="F9F9F9"/>
              </w:rPr>
            </w:pPr>
            <w:r w:rsidRPr="00415EB7">
              <w:rPr>
                <w:rFonts w:cstheme="minorHAnsi"/>
                <w:b/>
                <w:bCs/>
                <w:color w:val="1A1A1A"/>
                <w:sz w:val="20"/>
                <w:szCs w:val="20"/>
                <w:shd w:val="clear" w:color="auto" w:fill="F9F9F9"/>
              </w:rPr>
              <w:t>Czas przełączania</w:t>
            </w:r>
          </w:p>
        </w:tc>
        <w:tc>
          <w:tcPr>
            <w:tcW w:w="5984" w:type="dxa"/>
            <w:tcBorders>
              <w:top w:val="single" w:sz="4" w:space="0" w:color="auto"/>
              <w:left w:val="single" w:sz="4" w:space="0" w:color="auto"/>
              <w:bottom w:val="single" w:sz="4" w:space="0" w:color="auto"/>
              <w:right w:val="single" w:sz="4" w:space="0" w:color="auto"/>
            </w:tcBorders>
            <w:vAlign w:val="center"/>
          </w:tcPr>
          <w:p w14:paraId="17B95E75" w14:textId="77777777" w:rsidR="0048797C" w:rsidRPr="00415EB7" w:rsidRDefault="0048797C" w:rsidP="00D54651">
            <w:pPr>
              <w:spacing w:before="120"/>
              <w:jc w:val="both"/>
              <w:rPr>
                <w:rFonts w:cstheme="minorHAnsi"/>
                <w:bCs/>
                <w:sz w:val="20"/>
                <w:szCs w:val="20"/>
              </w:rPr>
            </w:pPr>
            <w:r w:rsidRPr="00415EB7">
              <w:rPr>
                <w:rFonts w:cstheme="minorHAnsi"/>
                <w:bCs/>
                <w:sz w:val="20"/>
                <w:szCs w:val="20"/>
              </w:rPr>
              <w:t>6 ms</w:t>
            </w:r>
          </w:p>
        </w:tc>
      </w:tr>
      <w:tr w:rsidR="0048797C" w:rsidRPr="00FD10E6" w14:paraId="63719D3C"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5D983995" w14:textId="77777777" w:rsidR="0048797C" w:rsidRPr="00415EB7" w:rsidRDefault="0048797C" w:rsidP="00D54651">
            <w:pPr>
              <w:jc w:val="right"/>
              <w:rPr>
                <w:rFonts w:cstheme="minorHAnsi"/>
                <w:b/>
                <w:bCs/>
                <w:color w:val="1A1A1A"/>
                <w:sz w:val="20"/>
                <w:szCs w:val="20"/>
                <w:shd w:val="clear" w:color="auto" w:fill="F9F9F9"/>
              </w:rPr>
            </w:pPr>
            <w:r w:rsidRPr="00415EB7">
              <w:rPr>
                <w:rFonts w:cstheme="minorHAnsi"/>
                <w:b/>
                <w:bCs/>
                <w:color w:val="1A1A1A"/>
                <w:sz w:val="20"/>
                <w:szCs w:val="20"/>
                <w:shd w:val="clear" w:color="auto" w:fill="F9F9F9"/>
              </w:rPr>
              <w:t>Zabezpieczenia</w:t>
            </w:r>
          </w:p>
        </w:tc>
        <w:tc>
          <w:tcPr>
            <w:tcW w:w="5984" w:type="dxa"/>
            <w:tcBorders>
              <w:top w:val="single" w:sz="4" w:space="0" w:color="auto"/>
              <w:left w:val="single" w:sz="4" w:space="0" w:color="auto"/>
              <w:bottom w:val="single" w:sz="4" w:space="0" w:color="auto"/>
              <w:right w:val="single" w:sz="4" w:space="0" w:color="auto"/>
            </w:tcBorders>
            <w:vAlign w:val="center"/>
          </w:tcPr>
          <w:p w14:paraId="33E5F986" w14:textId="77777777" w:rsidR="0048797C" w:rsidRPr="00415EB7" w:rsidRDefault="0048797C" w:rsidP="00D54651">
            <w:pPr>
              <w:spacing w:before="120"/>
              <w:jc w:val="both"/>
              <w:rPr>
                <w:rFonts w:cstheme="minorHAnsi"/>
                <w:bCs/>
                <w:sz w:val="20"/>
                <w:szCs w:val="20"/>
              </w:rPr>
            </w:pPr>
            <w:r w:rsidRPr="00415EB7">
              <w:rPr>
                <w:rFonts w:cstheme="minorHAnsi"/>
                <w:bCs/>
                <w:sz w:val="20"/>
                <w:szCs w:val="20"/>
              </w:rPr>
              <w:t>Przeciwzwarciowe</w:t>
            </w:r>
          </w:p>
          <w:p w14:paraId="18A24ED7" w14:textId="77777777" w:rsidR="0048797C" w:rsidRPr="00415EB7" w:rsidRDefault="0048797C" w:rsidP="00D54651">
            <w:pPr>
              <w:spacing w:before="120"/>
              <w:jc w:val="both"/>
              <w:rPr>
                <w:rFonts w:cstheme="minorHAnsi"/>
                <w:bCs/>
                <w:sz w:val="20"/>
                <w:szCs w:val="20"/>
              </w:rPr>
            </w:pPr>
            <w:r w:rsidRPr="00415EB7">
              <w:rPr>
                <w:rFonts w:cstheme="minorHAnsi"/>
                <w:bCs/>
                <w:sz w:val="20"/>
                <w:szCs w:val="20"/>
              </w:rPr>
              <w:t>Przeciążeniowe</w:t>
            </w:r>
          </w:p>
          <w:p w14:paraId="25B75AAF" w14:textId="77777777" w:rsidR="0048797C" w:rsidRPr="00415EB7" w:rsidRDefault="0048797C" w:rsidP="00D54651">
            <w:pPr>
              <w:spacing w:before="120"/>
              <w:jc w:val="both"/>
              <w:rPr>
                <w:rFonts w:cstheme="minorHAnsi"/>
                <w:bCs/>
                <w:sz w:val="20"/>
                <w:szCs w:val="20"/>
              </w:rPr>
            </w:pPr>
            <w:r w:rsidRPr="00415EB7">
              <w:rPr>
                <w:rFonts w:cstheme="minorHAnsi"/>
                <w:bCs/>
                <w:sz w:val="20"/>
                <w:szCs w:val="20"/>
              </w:rPr>
              <w:t>Przeciwprzepięciowe</w:t>
            </w:r>
          </w:p>
        </w:tc>
      </w:tr>
      <w:tr w:rsidR="0048797C" w:rsidRPr="00FD10E6" w14:paraId="6038D2DE"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18A9DF71" w14:textId="77777777" w:rsidR="0048797C" w:rsidRPr="00415EB7" w:rsidRDefault="0048797C" w:rsidP="00D54651">
            <w:pPr>
              <w:jc w:val="right"/>
              <w:rPr>
                <w:rFonts w:cstheme="minorHAnsi"/>
                <w:b/>
                <w:bCs/>
                <w:color w:val="1A1A1A"/>
                <w:sz w:val="20"/>
                <w:szCs w:val="20"/>
                <w:shd w:val="clear" w:color="auto" w:fill="F9F9F9"/>
              </w:rPr>
            </w:pPr>
            <w:r w:rsidRPr="00415EB7">
              <w:rPr>
                <w:rFonts w:cstheme="minorHAnsi"/>
                <w:b/>
                <w:bCs/>
                <w:color w:val="1A1A1A"/>
                <w:sz w:val="20"/>
                <w:szCs w:val="20"/>
                <w:shd w:val="clear" w:color="auto" w:fill="F9F9F9"/>
              </w:rPr>
              <w:t>Dodatkowe informacje</w:t>
            </w:r>
          </w:p>
        </w:tc>
        <w:tc>
          <w:tcPr>
            <w:tcW w:w="5984" w:type="dxa"/>
            <w:tcBorders>
              <w:top w:val="single" w:sz="4" w:space="0" w:color="auto"/>
              <w:left w:val="single" w:sz="4" w:space="0" w:color="auto"/>
              <w:bottom w:val="single" w:sz="4" w:space="0" w:color="auto"/>
              <w:right w:val="single" w:sz="4" w:space="0" w:color="auto"/>
            </w:tcBorders>
            <w:vAlign w:val="center"/>
          </w:tcPr>
          <w:p w14:paraId="47EDA0F5" w14:textId="77777777" w:rsidR="0048797C" w:rsidRPr="00415EB7" w:rsidRDefault="0048797C" w:rsidP="00D54651">
            <w:pPr>
              <w:spacing w:before="120"/>
              <w:jc w:val="both"/>
              <w:rPr>
                <w:rFonts w:cstheme="minorHAnsi"/>
                <w:bCs/>
                <w:sz w:val="20"/>
                <w:szCs w:val="20"/>
              </w:rPr>
            </w:pPr>
            <w:r w:rsidRPr="00415EB7">
              <w:rPr>
                <w:rFonts w:cstheme="minorHAnsi"/>
                <w:bCs/>
                <w:sz w:val="20"/>
                <w:szCs w:val="20"/>
              </w:rPr>
              <w:t>Zimny start</w:t>
            </w:r>
          </w:p>
          <w:p w14:paraId="0244A59C" w14:textId="77777777" w:rsidR="0048797C" w:rsidRPr="00415EB7" w:rsidRDefault="0048797C" w:rsidP="00D54651">
            <w:pPr>
              <w:spacing w:before="120"/>
              <w:jc w:val="both"/>
              <w:rPr>
                <w:rFonts w:cstheme="minorHAnsi"/>
                <w:bCs/>
                <w:sz w:val="20"/>
                <w:szCs w:val="20"/>
              </w:rPr>
            </w:pPr>
            <w:r w:rsidRPr="00415EB7">
              <w:rPr>
                <w:rFonts w:cstheme="minorHAnsi"/>
                <w:bCs/>
                <w:sz w:val="20"/>
                <w:szCs w:val="20"/>
              </w:rPr>
              <w:t>Automatyczna regulacja napięcia (AVR)</w:t>
            </w:r>
          </w:p>
        </w:tc>
      </w:tr>
      <w:tr w:rsidR="0048797C" w:rsidRPr="00FD10E6" w14:paraId="0ACB646C" w14:textId="77777777" w:rsidTr="00EF00CE">
        <w:tblPrEx>
          <w:tblBorders>
            <w:insideH w:val="none" w:sz="0" w:space="0" w:color="auto"/>
            <w:insideV w:val="none" w:sz="0" w:space="0" w:color="auto"/>
          </w:tblBorders>
        </w:tblPrEx>
        <w:trPr>
          <w:trHeight w:val="230"/>
        </w:trPr>
        <w:tc>
          <w:tcPr>
            <w:tcW w:w="3331" w:type="dxa"/>
            <w:tcBorders>
              <w:top w:val="single" w:sz="4" w:space="0" w:color="auto"/>
              <w:left w:val="single" w:sz="4" w:space="0" w:color="auto"/>
              <w:bottom w:val="single" w:sz="4" w:space="0" w:color="auto"/>
              <w:right w:val="single" w:sz="4" w:space="0" w:color="auto"/>
            </w:tcBorders>
          </w:tcPr>
          <w:p w14:paraId="7EFE8867" w14:textId="77777777" w:rsidR="0048797C" w:rsidRPr="00415EB7" w:rsidRDefault="0048797C" w:rsidP="00D54651">
            <w:pPr>
              <w:jc w:val="right"/>
              <w:rPr>
                <w:rFonts w:cstheme="minorHAnsi"/>
                <w:b/>
                <w:sz w:val="20"/>
                <w:szCs w:val="20"/>
              </w:rPr>
            </w:pPr>
            <w:r w:rsidRPr="00415EB7">
              <w:rPr>
                <w:rFonts w:cstheme="minorHAnsi"/>
                <w:b/>
                <w:sz w:val="20"/>
                <w:szCs w:val="20"/>
              </w:rPr>
              <w:t>Gwarancja</w:t>
            </w:r>
          </w:p>
        </w:tc>
        <w:tc>
          <w:tcPr>
            <w:tcW w:w="5984" w:type="dxa"/>
            <w:tcBorders>
              <w:top w:val="single" w:sz="4" w:space="0" w:color="auto"/>
              <w:left w:val="single" w:sz="4" w:space="0" w:color="auto"/>
              <w:bottom w:val="single" w:sz="4" w:space="0" w:color="auto"/>
              <w:right w:val="single" w:sz="4" w:space="0" w:color="auto"/>
            </w:tcBorders>
            <w:vAlign w:val="center"/>
          </w:tcPr>
          <w:p w14:paraId="05C3DDFE" w14:textId="77777777" w:rsidR="0048797C" w:rsidRPr="00415EB7" w:rsidRDefault="0048797C" w:rsidP="00D54651">
            <w:pPr>
              <w:spacing w:before="120"/>
              <w:jc w:val="both"/>
              <w:rPr>
                <w:rFonts w:cstheme="minorHAnsi"/>
                <w:bCs/>
                <w:sz w:val="20"/>
                <w:szCs w:val="20"/>
              </w:rPr>
            </w:pPr>
            <w:r w:rsidRPr="00415EB7">
              <w:rPr>
                <w:rFonts w:cstheme="minorHAnsi"/>
                <w:bCs/>
                <w:sz w:val="20"/>
                <w:szCs w:val="20"/>
              </w:rPr>
              <w:t>2 lata</w:t>
            </w:r>
          </w:p>
        </w:tc>
      </w:tr>
    </w:tbl>
    <w:p w14:paraId="37D84AF1" w14:textId="09B6BC80" w:rsidR="0048797C" w:rsidRDefault="0048797C" w:rsidP="0048797C"/>
    <w:p w14:paraId="5ADE96DB" w14:textId="77777777" w:rsidR="00C83A8D" w:rsidRDefault="00C83A8D" w:rsidP="0048797C"/>
    <w:p w14:paraId="5C57400A" w14:textId="77777777" w:rsidR="00C83A8D" w:rsidRDefault="00C83A8D" w:rsidP="0048797C"/>
    <w:p w14:paraId="497ECA0A" w14:textId="194BB3D8" w:rsidR="00C83A8D" w:rsidRDefault="00C83A8D">
      <w:pPr>
        <w:rPr>
          <w:rFonts w:eastAsia="Calibri" w:cstheme="minorHAnsi"/>
          <w:b/>
        </w:rPr>
      </w:pPr>
    </w:p>
    <w:p w14:paraId="78A12297" w14:textId="77777777" w:rsidR="00711715" w:rsidRDefault="00711715">
      <w:pPr>
        <w:rPr>
          <w:rFonts w:eastAsia="Calibri" w:cstheme="minorHAnsi"/>
          <w:b/>
        </w:rPr>
      </w:pPr>
    </w:p>
    <w:p w14:paraId="4AB269B6" w14:textId="77777777" w:rsidR="00711715" w:rsidRDefault="00711715">
      <w:pPr>
        <w:rPr>
          <w:rFonts w:eastAsia="Calibri" w:cstheme="minorHAnsi"/>
          <w:b/>
        </w:rPr>
      </w:pPr>
    </w:p>
    <w:p w14:paraId="132A75FD" w14:textId="22BD78FB" w:rsidR="00C83A8D" w:rsidRPr="00E16FB7" w:rsidRDefault="00E16FB7" w:rsidP="00E16FB7">
      <w:pPr>
        <w:pStyle w:val="Akapitzlist"/>
        <w:widowControl w:val="0"/>
        <w:numPr>
          <w:ilvl w:val="1"/>
          <w:numId w:val="14"/>
        </w:numPr>
        <w:tabs>
          <w:tab w:val="left" w:pos="284"/>
          <w:tab w:val="left" w:pos="7023"/>
        </w:tabs>
        <w:autoSpaceDE w:val="0"/>
        <w:autoSpaceDN w:val="0"/>
        <w:adjustRightInd w:val="0"/>
        <w:spacing w:after="0" w:line="276" w:lineRule="auto"/>
        <w:ind w:right="30"/>
        <w:jc w:val="both"/>
        <w:rPr>
          <w:rFonts w:eastAsia="Calibri" w:cstheme="minorHAnsi"/>
          <w:b/>
        </w:rPr>
      </w:pPr>
      <w:r>
        <w:rPr>
          <w:rFonts w:eastAsia="Calibri" w:cstheme="minorHAnsi"/>
          <w:b/>
        </w:rPr>
        <w:t xml:space="preserve">  </w:t>
      </w:r>
      <w:r w:rsidR="00C83A8D" w:rsidRPr="00E16FB7">
        <w:rPr>
          <w:rFonts w:eastAsia="Calibri" w:cstheme="minorHAnsi"/>
          <w:b/>
        </w:rPr>
        <w:t>Monitor LCD 32’ - 1 szt.</w:t>
      </w:r>
    </w:p>
    <w:p w14:paraId="3B522229" w14:textId="26208AEF" w:rsidR="00C83A8D" w:rsidRDefault="00C83A8D"/>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120"/>
      </w:tblGrid>
      <w:tr w:rsidR="00A26CDE" w:rsidRPr="00FD10E6" w14:paraId="2456422C" w14:textId="77777777" w:rsidTr="00AF0F16">
        <w:trPr>
          <w:jc w:val="center"/>
        </w:trPr>
        <w:tc>
          <w:tcPr>
            <w:tcW w:w="9640" w:type="dxa"/>
            <w:gridSpan w:val="2"/>
            <w:shd w:val="clear" w:color="auto" w:fill="auto"/>
            <w:vAlign w:val="center"/>
          </w:tcPr>
          <w:p w14:paraId="55A7E057" w14:textId="3EFED1C5" w:rsidR="00A26CDE" w:rsidRPr="00FD10E6" w:rsidRDefault="00A26CDE" w:rsidP="00D54651">
            <w:pPr>
              <w:jc w:val="center"/>
              <w:rPr>
                <w:rFonts w:cs="Arial"/>
                <w:b/>
                <w:sz w:val="20"/>
                <w:szCs w:val="20"/>
              </w:rPr>
            </w:pPr>
            <w:r w:rsidRPr="00A26CDE">
              <w:rPr>
                <w:rFonts w:cs="Arial"/>
                <w:b/>
                <w:sz w:val="20"/>
                <w:szCs w:val="20"/>
              </w:rPr>
              <w:t>Monitor LCD 32’</w:t>
            </w:r>
          </w:p>
        </w:tc>
      </w:tr>
      <w:tr w:rsidR="00AF0F16" w:rsidRPr="00FD10E6" w14:paraId="4487D8DB" w14:textId="77777777" w:rsidTr="00AF0F16">
        <w:trPr>
          <w:jc w:val="center"/>
        </w:trPr>
        <w:tc>
          <w:tcPr>
            <w:tcW w:w="2520" w:type="dxa"/>
            <w:shd w:val="solid" w:color="auto" w:fill="auto"/>
            <w:vAlign w:val="center"/>
          </w:tcPr>
          <w:p w14:paraId="58F54D7E" w14:textId="77777777" w:rsidR="00AF0F16" w:rsidRPr="00FD10E6" w:rsidRDefault="00AF0F16" w:rsidP="00D54651">
            <w:pPr>
              <w:pStyle w:val="Nagwek1"/>
              <w:jc w:val="center"/>
              <w:rPr>
                <w:rFonts w:ascii="Calibri" w:hAnsi="Calibri"/>
                <w:b/>
                <w:i w:val="0"/>
                <w:sz w:val="20"/>
                <w:lang w:eastAsia="en-US"/>
              </w:rPr>
            </w:pPr>
            <w:r w:rsidRPr="00FD10E6">
              <w:rPr>
                <w:rFonts w:ascii="Calibri" w:hAnsi="Calibri"/>
                <w:b/>
                <w:i w:val="0"/>
                <w:sz w:val="20"/>
                <w:lang w:eastAsia="en-US"/>
              </w:rPr>
              <w:t>Parametr</w:t>
            </w:r>
          </w:p>
        </w:tc>
        <w:tc>
          <w:tcPr>
            <w:tcW w:w="7120" w:type="dxa"/>
            <w:shd w:val="solid" w:color="auto" w:fill="auto"/>
            <w:vAlign w:val="center"/>
          </w:tcPr>
          <w:p w14:paraId="55AAC95E" w14:textId="77777777" w:rsidR="00AF0F16" w:rsidRPr="00FD10E6" w:rsidRDefault="00AF0F16" w:rsidP="00D54651">
            <w:pPr>
              <w:jc w:val="center"/>
              <w:rPr>
                <w:rFonts w:cs="Arial"/>
                <w:b/>
                <w:i/>
                <w:sz w:val="20"/>
                <w:szCs w:val="20"/>
              </w:rPr>
            </w:pPr>
            <w:r w:rsidRPr="00FD10E6">
              <w:rPr>
                <w:rFonts w:cs="Arial"/>
                <w:b/>
                <w:sz w:val="20"/>
                <w:szCs w:val="20"/>
              </w:rPr>
              <w:t>Charakterystyka (wymagania minimalne)</w:t>
            </w:r>
          </w:p>
        </w:tc>
      </w:tr>
      <w:tr w:rsidR="00AF0F16" w:rsidRPr="00FD10E6" w14:paraId="5B43265C" w14:textId="77777777" w:rsidTr="00AF0F16">
        <w:tblPrEx>
          <w:tblBorders>
            <w:insideH w:val="none" w:sz="0" w:space="0" w:color="auto"/>
            <w:insideV w:val="none" w:sz="0" w:space="0" w:color="auto"/>
          </w:tblBorders>
        </w:tblPrEx>
        <w:trPr>
          <w:jc w:val="center"/>
        </w:trPr>
        <w:tc>
          <w:tcPr>
            <w:tcW w:w="2520" w:type="dxa"/>
            <w:tcBorders>
              <w:top w:val="single" w:sz="4" w:space="0" w:color="auto"/>
              <w:left w:val="single" w:sz="4" w:space="0" w:color="auto"/>
              <w:bottom w:val="single" w:sz="4" w:space="0" w:color="auto"/>
              <w:right w:val="single" w:sz="4" w:space="0" w:color="auto"/>
            </w:tcBorders>
          </w:tcPr>
          <w:p w14:paraId="2A9732D6" w14:textId="77777777" w:rsidR="00AF0F16" w:rsidRPr="00FD10E6" w:rsidRDefault="00AF0F16" w:rsidP="00D54651">
            <w:pPr>
              <w:jc w:val="right"/>
              <w:rPr>
                <w:b/>
                <w:sz w:val="20"/>
                <w:szCs w:val="20"/>
              </w:rPr>
            </w:pPr>
            <w:r w:rsidRPr="00FD10E6">
              <w:rPr>
                <w:b/>
                <w:sz w:val="20"/>
                <w:szCs w:val="20"/>
              </w:rPr>
              <w:t>Producent</w:t>
            </w:r>
          </w:p>
        </w:tc>
        <w:tc>
          <w:tcPr>
            <w:tcW w:w="7120" w:type="dxa"/>
            <w:tcBorders>
              <w:top w:val="single" w:sz="4" w:space="0" w:color="auto"/>
              <w:left w:val="single" w:sz="4" w:space="0" w:color="auto"/>
              <w:bottom w:val="single" w:sz="4" w:space="0" w:color="auto"/>
              <w:right w:val="single" w:sz="4" w:space="0" w:color="auto"/>
            </w:tcBorders>
            <w:vAlign w:val="center"/>
          </w:tcPr>
          <w:p w14:paraId="0585F717" w14:textId="77777777" w:rsidR="00AF0F16" w:rsidRPr="00FD10E6" w:rsidRDefault="00AF0F16" w:rsidP="00D54651">
            <w:pPr>
              <w:jc w:val="both"/>
              <w:rPr>
                <w:sz w:val="20"/>
                <w:szCs w:val="20"/>
              </w:rPr>
            </w:pPr>
            <w:r w:rsidRPr="00FD10E6">
              <w:rPr>
                <w:sz w:val="20"/>
                <w:szCs w:val="20"/>
              </w:rPr>
              <w:t>Nazwa producenta:</w:t>
            </w:r>
          </w:p>
        </w:tc>
      </w:tr>
      <w:tr w:rsidR="00AF0F16" w:rsidRPr="00FD10E6" w14:paraId="72785556" w14:textId="77777777" w:rsidTr="00AF0F16">
        <w:tblPrEx>
          <w:tblBorders>
            <w:insideH w:val="none" w:sz="0" w:space="0" w:color="auto"/>
            <w:insideV w:val="none" w:sz="0" w:space="0" w:color="auto"/>
          </w:tblBorders>
        </w:tblPrEx>
        <w:trPr>
          <w:jc w:val="center"/>
        </w:trPr>
        <w:tc>
          <w:tcPr>
            <w:tcW w:w="2520" w:type="dxa"/>
            <w:tcBorders>
              <w:top w:val="single" w:sz="4" w:space="0" w:color="auto"/>
              <w:left w:val="single" w:sz="4" w:space="0" w:color="auto"/>
              <w:bottom w:val="single" w:sz="4" w:space="0" w:color="auto"/>
              <w:right w:val="single" w:sz="4" w:space="0" w:color="auto"/>
            </w:tcBorders>
          </w:tcPr>
          <w:p w14:paraId="3A238D23" w14:textId="77777777" w:rsidR="00AF0F16" w:rsidRPr="00FD10E6" w:rsidRDefault="00AF0F16" w:rsidP="00D54651">
            <w:pPr>
              <w:jc w:val="right"/>
              <w:rPr>
                <w:b/>
                <w:sz w:val="20"/>
                <w:szCs w:val="20"/>
              </w:rPr>
            </w:pPr>
            <w:r w:rsidRPr="00FD10E6">
              <w:rPr>
                <w:b/>
                <w:sz w:val="20"/>
                <w:szCs w:val="20"/>
              </w:rPr>
              <w:t>Identyfikacja</w:t>
            </w:r>
          </w:p>
        </w:tc>
        <w:tc>
          <w:tcPr>
            <w:tcW w:w="7120" w:type="dxa"/>
            <w:tcBorders>
              <w:top w:val="single" w:sz="4" w:space="0" w:color="auto"/>
              <w:left w:val="single" w:sz="4" w:space="0" w:color="auto"/>
              <w:bottom w:val="single" w:sz="4" w:space="0" w:color="auto"/>
              <w:right w:val="single" w:sz="4" w:space="0" w:color="auto"/>
            </w:tcBorders>
            <w:vAlign w:val="center"/>
          </w:tcPr>
          <w:p w14:paraId="00EA38E8" w14:textId="77777777" w:rsidR="00AF0F16" w:rsidRPr="00FD10E6" w:rsidRDefault="00AF0F16" w:rsidP="00D54651">
            <w:pPr>
              <w:jc w:val="both"/>
              <w:rPr>
                <w:sz w:val="20"/>
                <w:szCs w:val="20"/>
              </w:rPr>
            </w:pPr>
            <w:r w:rsidRPr="00FD10E6">
              <w:rPr>
                <w:sz w:val="20"/>
                <w:szCs w:val="20"/>
              </w:rPr>
              <w:t>Typ produktu, model:</w:t>
            </w:r>
          </w:p>
        </w:tc>
      </w:tr>
      <w:tr w:rsidR="00AF0F16" w:rsidRPr="00FD10E6" w14:paraId="5DBF2268" w14:textId="77777777" w:rsidTr="00AF0F16">
        <w:trPr>
          <w:jc w:val="center"/>
        </w:trPr>
        <w:tc>
          <w:tcPr>
            <w:tcW w:w="2520" w:type="dxa"/>
          </w:tcPr>
          <w:p w14:paraId="0D6EBC2B" w14:textId="77777777" w:rsidR="00AF0F16" w:rsidRPr="00FD10E6" w:rsidRDefault="00AF0F16" w:rsidP="00D54651">
            <w:pPr>
              <w:tabs>
                <w:tab w:val="center" w:pos="1190"/>
                <w:tab w:val="right" w:pos="2380"/>
              </w:tabs>
              <w:jc w:val="right"/>
              <w:rPr>
                <w:b/>
                <w:sz w:val="20"/>
                <w:szCs w:val="20"/>
              </w:rPr>
            </w:pPr>
            <w:r w:rsidRPr="00547604">
              <w:rPr>
                <w:b/>
                <w:sz w:val="20"/>
                <w:szCs w:val="20"/>
              </w:rPr>
              <w:t>Wielkość panelu</w:t>
            </w:r>
          </w:p>
        </w:tc>
        <w:tc>
          <w:tcPr>
            <w:tcW w:w="7120" w:type="dxa"/>
            <w:vAlign w:val="center"/>
          </w:tcPr>
          <w:p w14:paraId="6C35797D" w14:textId="77777777" w:rsidR="00AF0F16" w:rsidRPr="00FD10E6" w:rsidRDefault="00AF0F16" w:rsidP="00D54651">
            <w:pPr>
              <w:jc w:val="both"/>
              <w:rPr>
                <w:sz w:val="20"/>
                <w:szCs w:val="20"/>
              </w:rPr>
            </w:pPr>
            <w:r w:rsidRPr="00547604">
              <w:rPr>
                <w:sz w:val="20"/>
                <w:szCs w:val="20"/>
              </w:rPr>
              <w:t>31,5″</w:t>
            </w:r>
          </w:p>
        </w:tc>
      </w:tr>
      <w:tr w:rsidR="00AF0F16" w:rsidRPr="00FD10E6" w14:paraId="3D4223BA" w14:textId="77777777" w:rsidTr="00AF0F16">
        <w:trPr>
          <w:jc w:val="center"/>
        </w:trPr>
        <w:tc>
          <w:tcPr>
            <w:tcW w:w="2520" w:type="dxa"/>
          </w:tcPr>
          <w:p w14:paraId="0897CF8B" w14:textId="77777777" w:rsidR="00AF0F16" w:rsidRPr="00FD10E6" w:rsidRDefault="00AF0F16" w:rsidP="00D54651">
            <w:pPr>
              <w:jc w:val="right"/>
              <w:rPr>
                <w:b/>
                <w:sz w:val="20"/>
                <w:szCs w:val="20"/>
              </w:rPr>
            </w:pPr>
            <w:r w:rsidRPr="00547604">
              <w:rPr>
                <w:b/>
                <w:sz w:val="20"/>
                <w:szCs w:val="20"/>
              </w:rPr>
              <w:t>Typ panelu</w:t>
            </w:r>
          </w:p>
        </w:tc>
        <w:tc>
          <w:tcPr>
            <w:tcW w:w="7120" w:type="dxa"/>
            <w:vAlign w:val="center"/>
          </w:tcPr>
          <w:p w14:paraId="4301C038" w14:textId="77777777" w:rsidR="00AF0F16" w:rsidRPr="00C75726" w:rsidRDefault="00AF0F16" w:rsidP="00D54651">
            <w:pPr>
              <w:jc w:val="both"/>
              <w:rPr>
                <w:sz w:val="20"/>
                <w:szCs w:val="20"/>
              </w:rPr>
            </w:pPr>
            <w:r w:rsidRPr="00547604">
              <w:rPr>
                <w:sz w:val="20"/>
                <w:szCs w:val="20"/>
              </w:rPr>
              <w:t>IPS (In-</w:t>
            </w:r>
            <w:proofErr w:type="spellStart"/>
            <w:r w:rsidRPr="00547604">
              <w:rPr>
                <w:sz w:val="20"/>
                <w:szCs w:val="20"/>
              </w:rPr>
              <w:t>Plane</w:t>
            </w:r>
            <w:proofErr w:type="spellEnd"/>
            <w:r w:rsidRPr="00547604">
              <w:rPr>
                <w:sz w:val="20"/>
                <w:szCs w:val="20"/>
              </w:rPr>
              <w:t xml:space="preserve"> </w:t>
            </w:r>
            <w:proofErr w:type="spellStart"/>
            <w:r w:rsidRPr="00547604">
              <w:rPr>
                <w:sz w:val="20"/>
                <w:szCs w:val="20"/>
              </w:rPr>
              <w:t>Switching</w:t>
            </w:r>
            <w:proofErr w:type="spellEnd"/>
            <w:r w:rsidRPr="00547604">
              <w:rPr>
                <w:sz w:val="20"/>
                <w:szCs w:val="20"/>
              </w:rPr>
              <w:t>)</w:t>
            </w:r>
          </w:p>
        </w:tc>
      </w:tr>
      <w:tr w:rsidR="00AF0F16" w:rsidRPr="00FD10E6" w14:paraId="55F2255F" w14:textId="77777777" w:rsidTr="00AF0F16">
        <w:trPr>
          <w:jc w:val="center"/>
        </w:trPr>
        <w:tc>
          <w:tcPr>
            <w:tcW w:w="2520" w:type="dxa"/>
          </w:tcPr>
          <w:p w14:paraId="2D6158A9" w14:textId="77777777" w:rsidR="00AF0F16" w:rsidRPr="00FD10E6" w:rsidRDefault="00AF0F16" w:rsidP="00D54651">
            <w:pPr>
              <w:jc w:val="right"/>
              <w:rPr>
                <w:b/>
                <w:sz w:val="20"/>
                <w:szCs w:val="20"/>
              </w:rPr>
            </w:pPr>
            <w:r w:rsidRPr="00547604">
              <w:rPr>
                <w:b/>
                <w:sz w:val="20"/>
                <w:szCs w:val="20"/>
              </w:rPr>
              <w:t>Podświetlenie</w:t>
            </w:r>
          </w:p>
        </w:tc>
        <w:tc>
          <w:tcPr>
            <w:tcW w:w="7120" w:type="dxa"/>
            <w:vAlign w:val="center"/>
          </w:tcPr>
          <w:p w14:paraId="0A9306D1" w14:textId="77777777" w:rsidR="00AF0F16" w:rsidRPr="00634841" w:rsidRDefault="00AF0F16" w:rsidP="00D54651">
            <w:pPr>
              <w:rPr>
                <w:sz w:val="20"/>
                <w:szCs w:val="20"/>
              </w:rPr>
            </w:pPr>
            <w:r w:rsidRPr="00547604">
              <w:rPr>
                <w:sz w:val="20"/>
                <w:szCs w:val="20"/>
              </w:rPr>
              <w:t>WLED</w:t>
            </w:r>
          </w:p>
        </w:tc>
      </w:tr>
      <w:tr w:rsidR="00AF0F16" w:rsidRPr="00C94892" w14:paraId="37B5AC65" w14:textId="77777777" w:rsidTr="00AF0F16">
        <w:trPr>
          <w:jc w:val="center"/>
        </w:trPr>
        <w:tc>
          <w:tcPr>
            <w:tcW w:w="2520" w:type="dxa"/>
          </w:tcPr>
          <w:p w14:paraId="4590A373" w14:textId="77777777" w:rsidR="00AF0F16" w:rsidRPr="00FD10E6" w:rsidRDefault="00AF0F16" w:rsidP="00D54651">
            <w:pPr>
              <w:jc w:val="right"/>
              <w:rPr>
                <w:b/>
                <w:sz w:val="20"/>
                <w:szCs w:val="20"/>
              </w:rPr>
            </w:pPr>
            <w:r w:rsidRPr="00547604">
              <w:rPr>
                <w:b/>
                <w:sz w:val="20"/>
                <w:szCs w:val="20"/>
              </w:rPr>
              <w:t>Współczynnik proporcji</w:t>
            </w:r>
          </w:p>
        </w:tc>
        <w:tc>
          <w:tcPr>
            <w:tcW w:w="7120" w:type="dxa"/>
            <w:vAlign w:val="center"/>
          </w:tcPr>
          <w:p w14:paraId="58DB48DE" w14:textId="77777777" w:rsidR="00AF0F16" w:rsidRPr="00C94892" w:rsidRDefault="00AF0F16" w:rsidP="00D54651">
            <w:pPr>
              <w:jc w:val="both"/>
              <w:rPr>
                <w:sz w:val="20"/>
                <w:szCs w:val="20"/>
              </w:rPr>
            </w:pPr>
            <w:r>
              <w:rPr>
                <w:sz w:val="20"/>
                <w:szCs w:val="20"/>
              </w:rPr>
              <w:t>16:9</w:t>
            </w:r>
          </w:p>
        </w:tc>
      </w:tr>
      <w:tr w:rsidR="00AF0F16" w:rsidRPr="00FD10E6" w14:paraId="36D2AC28" w14:textId="77777777" w:rsidTr="00AF0F16">
        <w:trPr>
          <w:jc w:val="center"/>
        </w:trPr>
        <w:tc>
          <w:tcPr>
            <w:tcW w:w="2520" w:type="dxa"/>
          </w:tcPr>
          <w:p w14:paraId="4FA3809F" w14:textId="77777777" w:rsidR="00AF0F16" w:rsidRPr="00FD10E6" w:rsidRDefault="00AF0F16" w:rsidP="00D54651">
            <w:pPr>
              <w:jc w:val="right"/>
              <w:rPr>
                <w:b/>
                <w:sz w:val="20"/>
                <w:szCs w:val="20"/>
              </w:rPr>
            </w:pPr>
            <w:r w:rsidRPr="00547604">
              <w:rPr>
                <w:b/>
                <w:sz w:val="20"/>
                <w:szCs w:val="20"/>
              </w:rPr>
              <w:t>Rozdzielczość</w:t>
            </w:r>
          </w:p>
        </w:tc>
        <w:tc>
          <w:tcPr>
            <w:tcW w:w="7120" w:type="dxa"/>
            <w:vAlign w:val="center"/>
          </w:tcPr>
          <w:p w14:paraId="4E8A3D1C" w14:textId="77777777" w:rsidR="00AF0F16" w:rsidRPr="00DC4F0B" w:rsidRDefault="00AF0F16" w:rsidP="00D54651">
            <w:pPr>
              <w:jc w:val="both"/>
              <w:rPr>
                <w:sz w:val="20"/>
                <w:szCs w:val="20"/>
              </w:rPr>
            </w:pPr>
            <w:r w:rsidRPr="00547604">
              <w:rPr>
                <w:sz w:val="20"/>
                <w:szCs w:val="20"/>
              </w:rPr>
              <w:t>3840 x 2160</w:t>
            </w:r>
          </w:p>
        </w:tc>
      </w:tr>
      <w:tr w:rsidR="00AF0F16" w:rsidRPr="00FD10E6" w14:paraId="0B27FC43" w14:textId="77777777" w:rsidTr="00AF0F16">
        <w:tblPrEx>
          <w:tblBorders>
            <w:insideH w:val="none" w:sz="0" w:space="0" w:color="auto"/>
            <w:insideV w:val="none" w:sz="0" w:space="0" w:color="auto"/>
          </w:tblBorders>
        </w:tblPrEx>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4B234995" w14:textId="77777777" w:rsidR="00AF0F16" w:rsidRPr="00FD10E6" w:rsidRDefault="00AF0F16" w:rsidP="00D54651">
            <w:pPr>
              <w:jc w:val="right"/>
              <w:rPr>
                <w:b/>
                <w:sz w:val="20"/>
                <w:szCs w:val="20"/>
              </w:rPr>
            </w:pPr>
            <w:r w:rsidRPr="00547604">
              <w:rPr>
                <w:b/>
                <w:sz w:val="20"/>
                <w:szCs w:val="20"/>
              </w:rPr>
              <w:t>Kąt widzenia</w:t>
            </w:r>
          </w:p>
        </w:tc>
        <w:tc>
          <w:tcPr>
            <w:tcW w:w="7120" w:type="dxa"/>
            <w:tcBorders>
              <w:top w:val="single" w:sz="4" w:space="0" w:color="auto"/>
              <w:left w:val="single" w:sz="4" w:space="0" w:color="auto"/>
              <w:bottom w:val="single" w:sz="4" w:space="0" w:color="auto"/>
              <w:right w:val="single" w:sz="4" w:space="0" w:color="auto"/>
            </w:tcBorders>
            <w:vAlign w:val="center"/>
          </w:tcPr>
          <w:p w14:paraId="23CAA4CF" w14:textId="77777777" w:rsidR="00AF0F16" w:rsidRPr="00906235" w:rsidRDefault="00AF0F16" w:rsidP="00D54651">
            <w:pPr>
              <w:spacing w:before="120"/>
              <w:jc w:val="both"/>
              <w:rPr>
                <w:bCs/>
                <w:sz w:val="20"/>
                <w:szCs w:val="20"/>
                <w:highlight w:val="yellow"/>
              </w:rPr>
            </w:pPr>
            <w:r w:rsidRPr="00547604">
              <w:rPr>
                <w:bCs/>
                <w:sz w:val="20"/>
                <w:szCs w:val="20"/>
              </w:rPr>
              <w:t>178° / 178°</w:t>
            </w:r>
          </w:p>
        </w:tc>
      </w:tr>
      <w:tr w:rsidR="00AF0F16" w:rsidRPr="00FD10E6" w14:paraId="188E2546" w14:textId="77777777" w:rsidTr="00AF0F16">
        <w:tblPrEx>
          <w:tblBorders>
            <w:insideH w:val="none" w:sz="0" w:space="0" w:color="auto"/>
            <w:insideV w:val="none" w:sz="0" w:space="0" w:color="auto"/>
          </w:tblBorders>
        </w:tblPrEx>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18054420" w14:textId="77777777" w:rsidR="00AF0F16" w:rsidRPr="00547604" w:rsidRDefault="00AF0F16" w:rsidP="00D54651">
            <w:pPr>
              <w:jc w:val="right"/>
              <w:rPr>
                <w:b/>
                <w:sz w:val="20"/>
                <w:szCs w:val="20"/>
              </w:rPr>
            </w:pPr>
            <w:r w:rsidRPr="00356D5C">
              <w:rPr>
                <w:b/>
                <w:sz w:val="20"/>
                <w:szCs w:val="20"/>
              </w:rPr>
              <w:t>Częstotliwość odświeżania obrazu</w:t>
            </w:r>
          </w:p>
        </w:tc>
        <w:tc>
          <w:tcPr>
            <w:tcW w:w="7120" w:type="dxa"/>
            <w:tcBorders>
              <w:top w:val="single" w:sz="4" w:space="0" w:color="auto"/>
              <w:left w:val="single" w:sz="4" w:space="0" w:color="auto"/>
              <w:bottom w:val="single" w:sz="4" w:space="0" w:color="auto"/>
              <w:right w:val="single" w:sz="4" w:space="0" w:color="auto"/>
            </w:tcBorders>
            <w:vAlign w:val="center"/>
          </w:tcPr>
          <w:p w14:paraId="1D13326E" w14:textId="77777777" w:rsidR="00AF0F16" w:rsidRPr="00547604" w:rsidRDefault="00AF0F16" w:rsidP="00D54651">
            <w:pPr>
              <w:spacing w:before="120"/>
              <w:jc w:val="both"/>
              <w:rPr>
                <w:bCs/>
                <w:sz w:val="20"/>
                <w:szCs w:val="20"/>
              </w:rPr>
            </w:pPr>
            <w:r w:rsidRPr="00356D5C">
              <w:rPr>
                <w:bCs/>
                <w:sz w:val="20"/>
                <w:szCs w:val="20"/>
              </w:rPr>
              <w:t xml:space="preserve">60 </w:t>
            </w:r>
            <w:proofErr w:type="spellStart"/>
            <w:r w:rsidRPr="00356D5C">
              <w:rPr>
                <w:bCs/>
                <w:sz w:val="20"/>
                <w:szCs w:val="20"/>
              </w:rPr>
              <w:t>Hz</w:t>
            </w:r>
            <w:proofErr w:type="spellEnd"/>
          </w:p>
        </w:tc>
      </w:tr>
      <w:tr w:rsidR="00AF0F16" w:rsidRPr="00FD10E6" w14:paraId="0CFF6466" w14:textId="77777777" w:rsidTr="00AF0F16">
        <w:tblPrEx>
          <w:tblBorders>
            <w:insideH w:val="none" w:sz="0" w:space="0" w:color="auto"/>
            <w:insideV w:val="none" w:sz="0" w:space="0" w:color="auto"/>
          </w:tblBorders>
        </w:tblPrEx>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2038B949" w14:textId="77777777" w:rsidR="00AF0F16" w:rsidRPr="00547604" w:rsidRDefault="00AF0F16" w:rsidP="00D54651">
            <w:pPr>
              <w:jc w:val="right"/>
              <w:rPr>
                <w:b/>
                <w:sz w:val="20"/>
                <w:szCs w:val="20"/>
              </w:rPr>
            </w:pPr>
            <w:r w:rsidRPr="00356D5C">
              <w:rPr>
                <w:b/>
                <w:sz w:val="20"/>
                <w:szCs w:val="20"/>
              </w:rPr>
              <w:t>Jasność</w:t>
            </w:r>
          </w:p>
        </w:tc>
        <w:tc>
          <w:tcPr>
            <w:tcW w:w="7120" w:type="dxa"/>
            <w:tcBorders>
              <w:top w:val="single" w:sz="4" w:space="0" w:color="auto"/>
              <w:left w:val="single" w:sz="4" w:space="0" w:color="auto"/>
              <w:bottom w:val="single" w:sz="4" w:space="0" w:color="auto"/>
              <w:right w:val="single" w:sz="4" w:space="0" w:color="auto"/>
            </w:tcBorders>
            <w:vAlign w:val="center"/>
          </w:tcPr>
          <w:p w14:paraId="3B28EA9B" w14:textId="77777777" w:rsidR="00AF0F16" w:rsidRPr="00547604" w:rsidRDefault="00AF0F16" w:rsidP="00D54651">
            <w:pPr>
              <w:spacing w:before="120"/>
              <w:jc w:val="both"/>
              <w:rPr>
                <w:bCs/>
                <w:sz w:val="20"/>
                <w:szCs w:val="20"/>
              </w:rPr>
            </w:pPr>
            <w:r w:rsidRPr="00356D5C">
              <w:rPr>
                <w:bCs/>
                <w:sz w:val="20"/>
                <w:szCs w:val="20"/>
              </w:rPr>
              <w:t>350 cd/m²</w:t>
            </w:r>
          </w:p>
        </w:tc>
      </w:tr>
      <w:tr w:rsidR="00AF0F16" w:rsidRPr="00FD10E6" w14:paraId="0989E43E" w14:textId="77777777" w:rsidTr="00AF0F16">
        <w:tblPrEx>
          <w:tblBorders>
            <w:insideH w:val="none" w:sz="0" w:space="0" w:color="auto"/>
            <w:insideV w:val="none" w:sz="0" w:space="0" w:color="auto"/>
          </w:tblBorders>
        </w:tblPrEx>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3CBB503B" w14:textId="77777777" w:rsidR="00AF0F16" w:rsidRPr="00547604" w:rsidRDefault="00AF0F16" w:rsidP="00D54651">
            <w:pPr>
              <w:jc w:val="right"/>
              <w:rPr>
                <w:b/>
                <w:sz w:val="20"/>
                <w:szCs w:val="20"/>
              </w:rPr>
            </w:pPr>
            <w:r w:rsidRPr="00356D5C">
              <w:rPr>
                <w:b/>
                <w:sz w:val="20"/>
                <w:szCs w:val="20"/>
              </w:rPr>
              <w:t>Łączność</w:t>
            </w:r>
          </w:p>
        </w:tc>
        <w:tc>
          <w:tcPr>
            <w:tcW w:w="7120" w:type="dxa"/>
            <w:tcBorders>
              <w:top w:val="single" w:sz="4" w:space="0" w:color="auto"/>
              <w:left w:val="single" w:sz="4" w:space="0" w:color="auto"/>
              <w:bottom w:val="single" w:sz="4" w:space="0" w:color="auto"/>
              <w:right w:val="single" w:sz="4" w:space="0" w:color="auto"/>
            </w:tcBorders>
            <w:vAlign w:val="center"/>
          </w:tcPr>
          <w:p w14:paraId="7901C398" w14:textId="77777777" w:rsidR="00AF0F16" w:rsidRPr="00356D5C" w:rsidRDefault="00AF0F16" w:rsidP="00D54651">
            <w:pPr>
              <w:spacing w:before="120"/>
              <w:jc w:val="both"/>
              <w:rPr>
                <w:bCs/>
                <w:sz w:val="20"/>
                <w:szCs w:val="20"/>
              </w:rPr>
            </w:pPr>
            <w:r w:rsidRPr="00356D5C">
              <w:rPr>
                <w:bCs/>
                <w:sz w:val="20"/>
                <w:szCs w:val="20"/>
              </w:rPr>
              <w:t>Sygnał wideo</w:t>
            </w:r>
            <w:r>
              <w:rPr>
                <w:bCs/>
                <w:sz w:val="20"/>
                <w:szCs w:val="20"/>
              </w:rPr>
              <w:t>:</w:t>
            </w:r>
          </w:p>
          <w:p w14:paraId="53B98817" w14:textId="77777777" w:rsidR="00AF0F16" w:rsidRPr="00356D5C" w:rsidRDefault="00AF0F16" w:rsidP="00D54651">
            <w:pPr>
              <w:spacing w:before="120"/>
              <w:jc w:val="both"/>
              <w:rPr>
                <w:bCs/>
                <w:sz w:val="20"/>
                <w:szCs w:val="20"/>
              </w:rPr>
            </w:pPr>
            <w:r w:rsidRPr="00356D5C">
              <w:rPr>
                <w:bCs/>
                <w:sz w:val="20"/>
                <w:szCs w:val="20"/>
              </w:rPr>
              <w:t>1 x HDMI 2.0</w:t>
            </w:r>
          </w:p>
          <w:p w14:paraId="0FA6CD86" w14:textId="77777777" w:rsidR="00AF0F16" w:rsidRPr="00356D5C" w:rsidRDefault="00AF0F16" w:rsidP="00D54651">
            <w:pPr>
              <w:spacing w:before="120"/>
              <w:jc w:val="both"/>
              <w:rPr>
                <w:bCs/>
                <w:sz w:val="20"/>
                <w:szCs w:val="20"/>
              </w:rPr>
            </w:pPr>
            <w:r w:rsidRPr="00356D5C">
              <w:rPr>
                <w:bCs/>
                <w:sz w:val="20"/>
                <w:szCs w:val="20"/>
              </w:rPr>
              <w:t>1 x DP 1.2</w:t>
            </w:r>
          </w:p>
          <w:p w14:paraId="0D274821" w14:textId="77777777" w:rsidR="00AF0F16" w:rsidRPr="00356D5C" w:rsidRDefault="00AF0F16" w:rsidP="00D54651">
            <w:pPr>
              <w:spacing w:before="120"/>
              <w:jc w:val="both"/>
              <w:rPr>
                <w:bCs/>
                <w:sz w:val="20"/>
                <w:szCs w:val="20"/>
              </w:rPr>
            </w:pPr>
            <w:r w:rsidRPr="00356D5C">
              <w:rPr>
                <w:bCs/>
                <w:sz w:val="20"/>
                <w:szCs w:val="20"/>
              </w:rPr>
              <w:t>Sygnał dźwiękowy</w:t>
            </w:r>
            <w:r>
              <w:rPr>
                <w:bCs/>
                <w:sz w:val="20"/>
                <w:szCs w:val="20"/>
              </w:rPr>
              <w:t>:</w:t>
            </w:r>
          </w:p>
          <w:p w14:paraId="3706C12D" w14:textId="77777777" w:rsidR="00AF0F16" w:rsidRPr="00547604" w:rsidRDefault="00AF0F16" w:rsidP="00D54651">
            <w:pPr>
              <w:spacing w:before="120"/>
              <w:jc w:val="both"/>
              <w:rPr>
                <w:bCs/>
                <w:sz w:val="20"/>
                <w:szCs w:val="20"/>
              </w:rPr>
            </w:pPr>
            <w:r w:rsidRPr="00356D5C">
              <w:rPr>
                <w:bCs/>
                <w:sz w:val="20"/>
                <w:szCs w:val="20"/>
              </w:rPr>
              <w:t>1 x wyjście audio (3,5 mm</w:t>
            </w:r>
            <w:r>
              <w:rPr>
                <w:bCs/>
                <w:sz w:val="20"/>
                <w:szCs w:val="20"/>
              </w:rPr>
              <w:t>)</w:t>
            </w:r>
          </w:p>
        </w:tc>
      </w:tr>
      <w:tr w:rsidR="00AF0F16" w:rsidRPr="00FD10E6" w14:paraId="4BF5AF89" w14:textId="77777777" w:rsidTr="00AF0F16">
        <w:tblPrEx>
          <w:tblBorders>
            <w:insideH w:val="none" w:sz="0" w:space="0" w:color="auto"/>
            <w:insideV w:val="none" w:sz="0" w:space="0" w:color="auto"/>
          </w:tblBorders>
        </w:tblPrEx>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0A05D5AD" w14:textId="77777777" w:rsidR="00AF0F16" w:rsidRPr="00547604" w:rsidRDefault="00AF0F16" w:rsidP="00D54651">
            <w:pPr>
              <w:jc w:val="right"/>
              <w:rPr>
                <w:b/>
                <w:sz w:val="20"/>
                <w:szCs w:val="20"/>
              </w:rPr>
            </w:pPr>
            <w:r w:rsidRPr="00356D5C">
              <w:rPr>
                <w:b/>
                <w:sz w:val="20"/>
                <w:szCs w:val="20"/>
              </w:rPr>
              <w:t>Zintegrowane głośniki</w:t>
            </w:r>
          </w:p>
        </w:tc>
        <w:tc>
          <w:tcPr>
            <w:tcW w:w="7120" w:type="dxa"/>
            <w:tcBorders>
              <w:top w:val="single" w:sz="4" w:space="0" w:color="auto"/>
              <w:left w:val="single" w:sz="4" w:space="0" w:color="auto"/>
              <w:bottom w:val="single" w:sz="4" w:space="0" w:color="auto"/>
              <w:right w:val="single" w:sz="4" w:space="0" w:color="auto"/>
            </w:tcBorders>
            <w:vAlign w:val="center"/>
          </w:tcPr>
          <w:p w14:paraId="1CE2F556" w14:textId="77777777" w:rsidR="00AF0F16" w:rsidRPr="00547604" w:rsidRDefault="00AF0F16" w:rsidP="00D54651">
            <w:pPr>
              <w:spacing w:before="120"/>
              <w:jc w:val="both"/>
              <w:rPr>
                <w:bCs/>
                <w:sz w:val="20"/>
                <w:szCs w:val="20"/>
              </w:rPr>
            </w:pPr>
            <w:r>
              <w:rPr>
                <w:bCs/>
                <w:sz w:val="20"/>
                <w:szCs w:val="20"/>
              </w:rPr>
              <w:t>Tak</w:t>
            </w:r>
          </w:p>
        </w:tc>
      </w:tr>
      <w:tr w:rsidR="00AF0F16" w:rsidRPr="00FD10E6" w14:paraId="563880A4" w14:textId="77777777" w:rsidTr="00AF0F16">
        <w:tblPrEx>
          <w:tblBorders>
            <w:insideH w:val="none" w:sz="0" w:space="0" w:color="auto"/>
            <w:insideV w:val="none" w:sz="0" w:space="0" w:color="auto"/>
          </w:tblBorders>
        </w:tblPrEx>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2B5BF9C8" w14:textId="77777777" w:rsidR="00AF0F16" w:rsidRPr="00547604" w:rsidRDefault="00AF0F16" w:rsidP="00D54651">
            <w:pPr>
              <w:jc w:val="right"/>
              <w:rPr>
                <w:b/>
                <w:sz w:val="20"/>
                <w:szCs w:val="20"/>
              </w:rPr>
            </w:pPr>
            <w:r>
              <w:rPr>
                <w:b/>
                <w:sz w:val="20"/>
                <w:szCs w:val="20"/>
              </w:rPr>
              <w:t>Gwarancja</w:t>
            </w:r>
          </w:p>
        </w:tc>
        <w:tc>
          <w:tcPr>
            <w:tcW w:w="7120" w:type="dxa"/>
            <w:tcBorders>
              <w:top w:val="single" w:sz="4" w:space="0" w:color="auto"/>
              <w:left w:val="single" w:sz="4" w:space="0" w:color="auto"/>
              <w:bottom w:val="single" w:sz="4" w:space="0" w:color="auto"/>
              <w:right w:val="single" w:sz="4" w:space="0" w:color="auto"/>
            </w:tcBorders>
            <w:vAlign w:val="center"/>
          </w:tcPr>
          <w:p w14:paraId="028A2D6D" w14:textId="77777777" w:rsidR="00AF0F16" w:rsidRPr="00547604" w:rsidRDefault="00AF0F16" w:rsidP="00D54651">
            <w:pPr>
              <w:spacing w:before="120"/>
              <w:jc w:val="both"/>
              <w:rPr>
                <w:bCs/>
                <w:sz w:val="20"/>
                <w:szCs w:val="20"/>
              </w:rPr>
            </w:pPr>
            <w:r>
              <w:rPr>
                <w:bCs/>
                <w:sz w:val="20"/>
                <w:szCs w:val="20"/>
              </w:rPr>
              <w:t>3 lata</w:t>
            </w:r>
          </w:p>
        </w:tc>
      </w:tr>
    </w:tbl>
    <w:p w14:paraId="426A310C" w14:textId="36176A34" w:rsidR="0048797C" w:rsidRDefault="0048797C"/>
    <w:p w14:paraId="3042E528" w14:textId="79EE2396" w:rsidR="00C83A8D" w:rsidRPr="007C2D40" w:rsidRDefault="00C83A8D" w:rsidP="007C2D40">
      <w:r>
        <w:br w:type="page"/>
      </w:r>
    </w:p>
    <w:p w14:paraId="7FBFD2DE" w14:textId="5B4F5D08" w:rsidR="0048797C" w:rsidRPr="00E16FB7" w:rsidRDefault="0048797C" w:rsidP="00E16FB7">
      <w:pPr>
        <w:pStyle w:val="Akapitzlist"/>
        <w:numPr>
          <w:ilvl w:val="1"/>
          <w:numId w:val="12"/>
        </w:numPr>
        <w:spacing w:after="200" w:line="276" w:lineRule="auto"/>
        <w:rPr>
          <w:b/>
        </w:rPr>
      </w:pPr>
      <w:bookmarkStart w:id="3" w:name="_Hlk144464816"/>
      <w:r w:rsidRPr="00E16FB7">
        <w:rPr>
          <w:b/>
        </w:rPr>
        <w:t>Monitor LCD 24’  – 3 szt.</w:t>
      </w:r>
    </w:p>
    <w:tbl>
      <w:tblPr>
        <w:tblW w:w="964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20"/>
        <w:gridCol w:w="7120"/>
      </w:tblGrid>
      <w:tr w:rsidR="00A26CDE" w:rsidRPr="00FD10E6" w14:paraId="014CD02F" w14:textId="77777777" w:rsidTr="00AF0F16">
        <w:trPr>
          <w:trHeight w:val="230"/>
          <w:jc w:val="center"/>
        </w:trPr>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tcPr>
          <w:bookmarkEnd w:id="3"/>
          <w:p w14:paraId="5163EB75" w14:textId="24D234D7" w:rsidR="00A26CDE" w:rsidRPr="00C9673E" w:rsidRDefault="00A26CDE" w:rsidP="00A26CDE">
            <w:pPr>
              <w:jc w:val="center"/>
              <w:rPr>
                <w:sz w:val="20"/>
                <w:szCs w:val="20"/>
              </w:rPr>
            </w:pPr>
            <w:r w:rsidRPr="00C83A8D">
              <w:rPr>
                <w:b/>
              </w:rPr>
              <w:t xml:space="preserve">Monitor LCD 24’  </w:t>
            </w:r>
          </w:p>
        </w:tc>
      </w:tr>
      <w:tr w:rsidR="00AF0F16" w:rsidRPr="00FD10E6" w14:paraId="088C1E13"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shd w:val="solid" w:color="auto" w:fill="auto"/>
            <w:vAlign w:val="center"/>
          </w:tcPr>
          <w:p w14:paraId="7D098E3F" w14:textId="77777777" w:rsidR="00AF0F16" w:rsidRPr="00C9673E" w:rsidRDefault="00AF0F16" w:rsidP="00A26CDE">
            <w:pPr>
              <w:jc w:val="center"/>
              <w:rPr>
                <w:b/>
                <w:sz w:val="20"/>
                <w:szCs w:val="20"/>
              </w:rPr>
            </w:pPr>
            <w:r w:rsidRPr="00C9673E">
              <w:rPr>
                <w:b/>
                <w:sz w:val="20"/>
                <w:szCs w:val="20"/>
              </w:rPr>
              <w:t>Parametr</w:t>
            </w:r>
          </w:p>
        </w:tc>
        <w:tc>
          <w:tcPr>
            <w:tcW w:w="7120" w:type="dxa"/>
            <w:tcBorders>
              <w:top w:val="single" w:sz="4" w:space="0" w:color="auto"/>
              <w:left w:val="single" w:sz="4" w:space="0" w:color="auto"/>
              <w:bottom w:val="single" w:sz="4" w:space="0" w:color="auto"/>
              <w:right w:val="single" w:sz="4" w:space="0" w:color="auto"/>
            </w:tcBorders>
            <w:shd w:val="solid" w:color="auto" w:fill="auto"/>
            <w:vAlign w:val="center"/>
          </w:tcPr>
          <w:p w14:paraId="72A313F9" w14:textId="77777777" w:rsidR="00AF0F16" w:rsidRPr="00C9673E" w:rsidRDefault="00AF0F16" w:rsidP="00A26CDE">
            <w:pPr>
              <w:spacing w:before="120"/>
              <w:jc w:val="center"/>
              <w:rPr>
                <w:rFonts w:cstheme="minorHAnsi"/>
                <w:bCs/>
                <w:sz w:val="20"/>
                <w:szCs w:val="20"/>
              </w:rPr>
            </w:pPr>
            <w:r w:rsidRPr="00C9673E">
              <w:rPr>
                <w:rFonts w:cstheme="minorHAnsi"/>
                <w:bCs/>
                <w:sz w:val="20"/>
                <w:szCs w:val="20"/>
              </w:rPr>
              <w:t>Charakterystyka (wymagania minimalne)</w:t>
            </w:r>
          </w:p>
        </w:tc>
      </w:tr>
      <w:tr w:rsidR="00AF0F16" w:rsidRPr="00FD10E6" w14:paraId="5AB9058A" w14:textId="77777777" w:rsidTr="00AF0F16">
        <w:trPr>
          <w:jc w:val="center"/>
        </w:trPr>
        <w:tc>
          <w:tcPr>
            <w:tcW w:w="2520" w:type="dxa"/>
            <w:tcBorders>
              <w:top w:val="single" w:sz="4" w:space="0" w:color="auto"/>
              <w:left w:val="single" w:sz="4" w:space="0" w:color="auto"/>
              <w:bottom w:val="single" w:sz="4" w:space="0" w:color="auto"/>
              <w:right w:val="single" w:sz="4" w:space="0" w:color="auto"/>
            </w:tcBorders>
          </w:tcPr>
          <w:p w14:paraId="026A83C4" w14:textId="77777777" w:rsidR="00AF0F16" w:rsidRPr="00FD10E6" w:rsidRDefault="00AF0F16" w:rsidP="00D54651">
            <w:pPr>
              <w:jc w:val="right"/>
              <w:rPr>
                <w:b/>
                <w:sz w:val="20"/>
                <w:szCs w:val="20"/>
              </w:rPr>
            </w:pPr>
            <w:r w:rsidRPr="00FD10E6">
              <w:rPr>
                <w:b/>
                <w:sz w:val="20"/>
                <w:szCs w:val="20"/>
              </w:rPr>
              <w:t>Producent</w:t>
            </w:r>
          </w:p>
        </w:tc>
        <w:tc>
          <w:tcPr>
            <w:tcW w:w="7120" w:type="dxa"/>
            <w:tcBorders>
              <w:top w:val="single" w:sz="4" w:space="0" w:color="auto"/>
              <w:left w:val="single" w:sz="4" w:space="0" w:color="auto"/>
              <w:bottom w:val="single" w:sz="4" w:space="0" w:color="auto"/>
              <w:right w:val="single" w:sz="4" w:space="0" w:color="auto"/>
            </w:tcBorders>
            <w:vAlign w:val="center"/>
          </w:tcPr>
          <w:p w14:paraId="4B4DA6E8" w14:textId="77777777" w:rsidR="00AF0F16" w:rsidRPr="00FD10E6" w:rsidRDefault="00AF0F16" w:rsidP="00D54651">
            <w:pPr>
              <w:jc w:val="both"/>
              <w:rPr>
                <w:sz w:val="20"/>
                <w:szCs w:val="20"/>
              </w:rPr>
            </w:pPr>
            <w:r w:rsidRPr="00FD10E6">
              <w:rPr>
                <w:sz w:val="20"/>
                <w:szCs w:val="20"/>
              </w:rPr>
              <w:t>Nazwa producenta:</w:t>
            </w:r>
          </w:p>
        </w:tc>
      </w:tr>
      <w:tr w:rsidR="00AF0F16" w:rsidRPr="00FD10E6" w14:paraId="1BDACB16" w14:textId="77777777" w:rsidTr="00AF0F16">
        <w:trPr>
          <w:jc w:val="center"/>
        </w:trPr>
        <w:tc>
          <w:tcPr>
            <w:tcW w:w="2520" w:type="dxa"/>
            <w:tcBorders>
              <w:top w:val="single" w:sz="4" w:space="0" w:color="auto"/>
              <w:left w:val="single" w:sz="4" w:space="0" w:color="auto"/>
              <w:bottom w:val="single" w:sz="4" w:space="0" w:color="auto"/>
              <w:right w:val="single" w:sz="4" w:space="0" w:color="auto"/>
            </w:tcBorders>
          </w:tcPr>
          <w:p w14:paraId="07165CDF" w14:textId="77777777" w:rsidR="00AF0F16" w:rsidRPr="00FD10E6" w:rsidRDefault="00AF0F16" w:rsidP="00D54651">
            <w:pPr>
              <w:jc w:val="right"/>
              <w:rPr>
                <w:b/>
                <w:sz w:val="20"/>
                <w:szCs w:val="20"/>
              </w:rPr>
            </w:pPr>
            <w:r w:rsidRPr="00FD10E6">
              <w:rPr>
                <w:b/>
                <w:sz w:val="20"/>
                <w:szCs w:val="20"/>
              </w:rPr>
              <w:t>Identyfikacja</w:t>
            </w:r>
          </w:p>
        </w:tc>
        <w:tc>
          <w:tcPr>
            <w:tcW w:w="7120" w:type="dxa"/>
            <w:tcBorders>
              <w:top w:val="single" w:sz="4" w:space="0" w:color="auto"/>
              <w:left w:val="single" w:sz="4" w:space="0" w:color="auto"/>
              <w:bottom w:val="single" w:sz="4" w:space="0" w:color="auto"/>
              <w:right w:val="single" w:sz="4" w:space="0" w:color="auto"/>
            </w:tcBorders>
            <w:vAlign w:val="center"/>
          </w:tcPr>
          <w:p w14:paraId="7FF59366" w14:textId="77777777" w:rsidR="00AF0F16" w:rsidRPr="00FD10E6" w:rsidRDefault="00AF0F16" w:rsidP="00D54651">
            <w:pPr>
              <w:jc w:val="both"/>
              <w:rPr>
                <w:sz w:val="20"/>
                <w:szCs w:val="20"/>
              </w:rPr>
            </w:pPr>
            <w:r w:rsidRPr="00FD10E6">
              <w:rPr>
                <w:sz w:val="20"/>
                <w:szCs w:val="20"/>
              </w:rPr>
              <w:t>Typ produktu, model:</w:t>
            </w:r>
          </w:p>
        </w:tc>
      </w:tr>
      <w:tr w:rsidR="00AF0F16" w:rsidRPr="00FD10E6" w14:paraId="778A4833" w14:textId="77777777" w:rsidTr="00AF0F16">
        <w:tblPrEx>
          <w:tblBorders>
            <w:insideH w:val="single" w:sz="4" w:space="0" w:color="auto"/>
            <w:insideV w:val="single" w:sz="4" w:space="0" w:color="auto"/>
          </w:tblBorders>
        </w:tblPrEx>
        <w:trPr>
          <w:jc w:val="center"/>
        </w:trPr>
        <w:tc>
          <w:tcPr>
            <w:tcW w:w="2520" w:type="dxa"/>
          </w:tcPr>
          <w:p w14:paraId="33ADC00B" w14:textId="7A503836" w:rsidR="00AF0F16" w:rsidRPr="00265653" w:rsidRDefault="00AF0F16" w:rsidP="00D54651">
            <w:pPr>
              <w:tabs>
                <w:tab w:val="center" w:pos="1190"/>
                <w:tab w:val="right" w:pos="2380"/>
              </w:tabs>
              <w:jc w:val="right"/>
              <w:rPr>
                <w:b/>
                <w:sz w:val="20"/>
                <w:szCs w:val="20"/>
                <w:highlight w:val="yellow"/>
              </w:rPr>
            </w:pPr>
            <w:r w:rsidRPr="00265653">
              <w:rPr>
                <w:b/>
                <w:sz w:val="20"/>
                <w:szCs w:val="20"/>
                <w:highlight w:val="yellow"/>
              </w:rPr>
              <w:t>Wielkość panelu</w:t>
            </w:r>
            <w:r w:rsidR="00265653">
              <w:rPr>
                <w:b/>
                <w:sz w:val="20"/>
                <w:szCs w:val="20"/>
                <w:highlight w:val="yellow"/>
              </w:rPr>
              <w:t xml:space="preserve"> minimalna</w:t>
            </w:r>
          </w:p>
        </w:tc>
        <w:tc>
          <w:tcPr>
            <w:tcW w:w="7120" w:type="dxa"/>
            <w:vAlign w:val="center"/>
          </w:tcPr>
          <w:p w14:paraId="2BAD308D" w14:textId="3A6832E9" w:rsidR="00AF0F16" w:rsidRPr="00265653" w:rsidRDefault="00265653" w:rsidP="00D54651">
            <w:pPr>
              <w:jc w:val="both"/>
              <w:rPr>
                <w:sz w:val="20"/>
                <w:szCs w:val="20"/>
                <w:highlight w:val="yellow"/>
              </w:rPr>
            </w:pPr>
            <w:r w:rsidRPr="00265653">
              <w:rPr>
                <w:sz w:val="20"/>
                <w:szCs w:val="20"/>
                <w:highlight w:val="yellow"/>
              </w:rPr>
              <w:t>23,8</w:t>
            </w:r>
          </w:p>
        </w:tc>
      </w:tr>
      <w:tr w:rsidR="00AF0F16" w:rsidRPr="00FD10E6" w14:paraId="514104A2" w14:textId="77777777" w:rsidTr="00AF0F16">
        <w:tblPrEx>
          <w:tblBorders>
            <w:insideH w:val="single" w:sz="4" w:space="0" w:color="auto"/>
            <w:insideV w:val="single" w:sz="4" w:space="0" w:color="auto"/>
          </w:tblBorders>
        </w:tblPrEx>
        <w:trPr>
          <w:jc w:val="center"/>
        </w:trPr>
        <w:tc>
          <w:tcPr>
            <w:tcW w:w="2520" w:type="dxa"/>
          </w:tcPr>
          <w:p w14:paraId="0F00C16B" w14:textId="77777777" w:rsidR="00AF0F16" w:rsidRPr="00FD10E6" w:rsidRDefault="00AF0F16" w:rsidP="00D54651">
            <w:pPr>
              <w:jc w:val="right"/>
              <w:rPr>
                <w:b/>
                <w:sz w:val="20"/>
                <w:szCs w:val="20"/>
              </w:rPr>
            </w:pPr>
            <w:r w:rsidRPr="00547604">
              <w:rPr>
                <w:b/>
                <w:sz w:val="20"/>
                <w:szCs w:val="20"/>
              </w:rPr>
              <w:t>Typ panelu</w:t>
            </w:r>
          </w:p>
        </w:tc>
        <w:tc>
          <w:tcPr>
            <w:tcW w:w="7120" w:type="dxa"/>
            <w:vAlign w:val="center"/>
          </w:tcPr>
          <w:p w14:paraId="2B08E723" w14:textId="77777777" w:rsidR="00AF0F16" w:rsidRPr="00C75726" w:rsidRDefault="00AF0F16" w:rsidP="00D54651">
            <w:pPr>
              <w:jc w:val="both"/>
              <w:rPr>
                <w:sz w:val="20"/>
                <w:szCs w:val="20"/>
              </w:rPr>
            </w:pPr>
            <w:r w:rsidRPr="00547604">
              <w:rPr>
                <w:sz w:val="20"/>
                <w:szCs w:val="20"/>
              </w:rPr>
              <w:t>IPS</w:t>
            </w:r>
          </w:p>
        </w:tc>
      </w:tr>
      <w:tr w:rsidR="00AF0F16" w:rsidRPr="00FD10E6" w14:paraId="5E6FAE5B" w14:textId="77777777" w:rsidTr="00AF0F16">
        <w:tblPrEx>
          <w:tblBorders>
            <w:insideH w:val="single" w:sz="4" w:space="0" w:color="auto"/>
            <w:insideV w:val="single" w:sz="4" w:space="0" w:color="auto"/>
          </w:tblBorders>
        </w:tblPrEx>
        <w:trPr>
          <w:jc w:val="center"/>
        </w:trPr>
        <w:tc>
          <w:tcPr>
            <w:tcW w:w="2520" w:type="dxa"/>
          </w:tcPr>
          <w:p w14:paraId="465BA7A6" w14:textId="77777777" w:rsidR="00AF0F16" w:rsidRPr="00FD10E6" w:rsidRDefault="00AF0F16" w:rsidP="00D54651">
            <w:pPr>
              <w:jc w:val="right"/>
              <w:rPr>
                <w:b/>
                <w:sz w:val="20"/>
                <w:szCs w:val="20"/>
              </w:rPr>
            </w:pPr>
            <w:r w:rsidRPr="00547604">
              <w:rPr>
                <w:b/>
                <w:sz w:val="20"/>
                <w:szCs w:val="20"/>
              </w:rPr>
              <w:t>Podświetlenie</w:t>
            </w:r>
          </w:p>
        </w:tc>
        <w:tc>
          <w:tcPr>
            <w:tcW w:w="7120" w:type="dxa"/>
            <w:vAlign w:val="center"/>
          </w:tcPr>
          <w:p w14:paraId="453B5B41" w14:textId="77777777" w:rsidR="00AF0F16" w:rsidRPr="00634841" w:rsidRDefault="00AF0F16" w:rsidP="00D54651">
            <w:pPr>
              <w:rPr>
                <w:sz w:val="20"/>
                <w:szCs w:val="20"/>
              </w:rPr>
            </w:pPr>
            <w:r w:rsidRPr="00547604">
              <w:rPr>
                <w:sz w:val="20"/>
                <w:szCs w:val="20"/>
              </w:rPr>
              <w:t>WLED</w:t>
            </w:r>
          </w:p>
        </w:tc>
      </w:tr>
      <w:tr w:rsidR="00AF0F16" w:rsidRPr="00C94892" w14:paraId="4256C457" w14:textId="77777777" w:rsidTr="00AF0F16">
        <w:tblPrEx>
          <w:tblBorders>
            <w:insideH w:val="single" w:sz="4" w:space="0" w:color="auto"/>
            <w:insideV w:val="single" w:sz="4" w:space="0" w:color="auto"/>
          </w:tblBorders>
        </w:tblPrEx>
        <w:trPr>
          <w:jc w:val="center"/>
        </w:trPr>
        <w:tc>
          <w:tcPr>
            <w:tcW w:w="2520" w:type="dxa"/>
          </w:tcPr>
          <w:p w14:paraId="7D80C28E" w14:textId="77777777" w:rsidR="00AF0F16" w:rsidRPr="00FD10E6" w:rsidRDefault="00AF0F16" w:rsidP="00D54651">
            <w:pPr>
              <w:jc w:val="right"/>
              <w:rPr>
                <w:b/>
                <w:sz w:val="20"/>
                <w:szCs w:val="20"/>
              </w:rPr>
            </w:pPr>
            <w:r w:rsidRPr="00547604">
              <w:rPr>
                <w:b/>
                <w:sz w:val="20"/>
                <w:szCs w:val="20"/>
              </w:rPr>
              <w:t>Współczynnik proporcji</w:t>
            </w:r>
          </w:p>
        </w:tc>
        <w:tc>
          <w:tcPr>
            <w:tcW w:w="7120" w:type="dxa"/>
            <w:vAlign w:val="center"/>
          </w:tcPr>
          <w:p w14:paraId="4FB4B832" w14:textId="77777777" w:rsidR="00AF0F16" w:rsidRPr="00C94892" w:rsidRDefault="00AF0F16" w:rsidP="00D54651">
            <w:pPr>
              <w:jc w:val="both"/>
              <w:rPr>
                <w:sz w:val="20"/>
                <w:szCs w:val="20"/>
              </w:rPr>
            </w:pPr>
            <w:r>
              <w:rPr>
                <w:sz w:val="20"/>
                <w:szCs w:val="20"/>
              </w:rPr>
              <w:t>16:9</w:t>
            </w:r>
          </w:p>
        </w:tc>
      </w:tr>
      <w:tr w:rsidR="00AF0F16" w:rsidRPr="00FD10E6" w14:paraId="35E6441C" w14:textId="77777777" w:rsidTr="00AF0F16">
        <w:tblPrEx>
          <w:tblBorders>
            <w:insideH w:val="single" w:sz="4" w:space="0" w:color="auto"/>
            <w:insideV w:val="single" w:sz="4" w:space="0" w:color="auto"/>
          </w:tblBorders>
        </w:tblPrEx>
        <w:trPr>
          <w:jc w:val="center"/>
        </w:trPr>
        <w:tc>
          <w:tcPr>
            <w:tcW w:w="2520" w:type="dxa"/>
          </w:tcPr>
          <w:p w14:paraId="15B7247C" w14:textId="77777777" w:rsidR="00AF0F16" w:rsidRPr="00FD10E6" w:rsidRDefault="00AF0F16" w:rsidP="00D54651">
            <w:pPr>
              <w:jc w:val="right"/>
              <w:rPr>
                <w:b/>
                <w:sz w:val="20"/>
                <w:szCs w:val="20"/>
              </w:rPr>
            </w:pPr>
            <w:r w:rsidRPr="00547604">
              <w:rPr>
                <w:b/>
                <w:sz w:val="20"/>
                <w:szCs w:val="20"/>
              </w:rPr>
              <w:t>Rozdzielczość</w:t>
            </w:r>
          </w:p>
        </w:tc>
        <w:tc>
          <w:tcPr>
            <w:tcW w:w="7120" w:type="dxa"/>
            <w:vAlign w:val="center"/>
          </w:tcPr>
          <w:p w14:paraId="2DFF6B96" w14:textId="77777777" w:rsidR="00AF0F16" w:rsidRPr="00DC4F0B" w:rsidRDefault="00AF0F16" w:rsidP="00D54651">
            <w:pPr>
              <w:jc w:val="both"/>
              <w:rPr>
                <w:sz w:val="20"/>
                <w:szCs w:val="20"/>
              </w:rPr>
            </w:pPr>
            <w:r>
              <w:rPr>
                <w:sz w:val="20"/>
                <w:szCs w:val="20"/>
              </w:rPr>
              <w:t>1920x1080</w:t>
            </w:r>
          </w:p>
        </w:tc>
      </w:tr>
      <w:tr w:rsidR="00AF0F16" w:rsidRPr="00FD10E6" w14:paraId="21D8D061"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5DCFB2F9" w14:textId="77777777" w:rsidR="00AF0F16" w:rsidRPr="00FD10E6" w:rsidRDefault="00AF0F16" w:rsidP="00D54651">
            <w:pPr>
              <w:jc w:val="right"/>
              <w:rPr>
                <w:b/>
                <w:sz w:val="20"/>
                <w:szCs w:val="20"/>
              </w:rPr>
            </w:pPr>
            <w:r w:rsidRPr="00547604">
              <w:rPr>
                <w:b/>
                <w:sz w:val="20"/>
                <w:szCs w:val="20"/>
              </w:rPr>
              <w:t>Kąt widzenia</w:t>
            </w:r>
          </w:p>
        </w:tc>
        <w:tc>
          <w:tcPr>
            <w:tcW w:w="7120" w:type="dxa"/>
            <w:tcBorders>
              <w:top w:val="single" w:sz="4" w:space="0" w:color="auto"/>
              <w:left w:val="single" w:sz="4" w:space="0" w:color="auto"/>
              <w:bottom w:val="single" w:sz="4" w:space="0" w:color="auto"/>
              <w:right w:val="single" w:sz="4" w:space="0" w:color="auto"/>
            </w:tcBorders>
            <w:vAlign w:val="center"/>
          </w:tcPr>
          <w:p w14:paraId="0411DB45" w14:textId="77777777" w:rsidR="00AF0F16" w:rsidRPr="00906235" w:rsidRDefault="00AF0F16" w:rsidP="00D54651">
            <w:pPr>
              <w:spacing w:before="120"/>
              <w:jc w:val="both"/>
              <w:rPr>
                <w:bCs/>
                <w:sz w:val="20"/>
                <w:szCs w:val="20"/>
                <w:highlight w:val="yellow"/>
              </w:rPr>
            </w:pPr>
            <w:r w:rsidRPr="00547604">
              <w:rPr>
                <w:bCs/>
                <w:sz w:val="20"/>
                <w:szCs w:val="20"/>
              </w:rPr>
              <w:t>178° / 178°</w:t>
            </w:r>
          </w:p>
        </w:tc>
      </w:tr>
      <w:tr w:rsidR="00AF0F16" w:rsidRPr="00FD10E6" w14:paraId="469BDD7D"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15BEE3F2" w14:textId="77777777" w:rsidR="00AF0F16" w:rsidRPr="00547604" w:rsidRDefault="00AF0F16" w:rsidP="00D54651">
            <w:pPr>
              <w:jc w:val="right"/>
              <w:rPr>
                <w:b/>
                <w:sz w:val="20"/>
                <w:szCs w:val="20"/>
              </w:rPr>
            </w:pPr>
            <w:r w:rsidRPr="00547604">
              <w:rPr>
                <w:b/>
                <w:sz w:val="20"/>
                <w:szCs w:val="20"/>
              </w:rPr>
              <w:t>Czas reakcji</w:t>
            </w:r>
          </w:p>
        </w:tc>
        <w:tc>
          <w:tcPr>
            <w:tcW w:w="7120" w:type="dxa"/>
            <w:tcBorders>
              <w:top w:val="single" w:sz="4" w:space="0" w:color="auto"/>
              <w:left w:val="single" w:sz="4" w:space="0" w:color="auto"/>
              <w:bottom w:val="single" w:sz="4" w:space="0" w:color="auto"/>
              <w:right w:val="single" w:sz="4" w:space="0" w:color="auto"/>
            </w:tcBorders>
            <w:vAlign w:val="center"/>
          </w:tcPr>
          <w:p w14:paraId="573B720F" w14:textId="77777777" w:rsidR="00AF0F16" w:rsidRDefault="00AF0F16" w:rsidP="00D54651">
            <w:pPr>
              <w:spacing w:before="120"/>
              <w:jc w:val="both"/>
              <w:rPr>
                <w:bCs/>
                <w:sz w:val="20"/>
                <w:szCs w:val="20"/>
              </w:rPr>
            </w:pPr>
            <w:r>
              <w:rPr>
                <w:bCs/>
                <w:sz w:val="20"/>
                <w:szCs w:val="20"/>
              </w:rPr>
              <w:t>4</w:t>
            </w:r>
            <w:r w:rsidRPr="00356D5C">
              <w:rPr>
                <w:bCs/>
                <w:sz w:val="20"/>
                <w:szCs w:val="20"/>
              </w:rPr>
              <w:t xml:space="preserve"> ms (w trybie Extreme)</w:t>
            </w:r>
            <w:r>
              <w:rPr>
                <w:bCs/>
                <w:sz w:val="20"/>
                <w:szCs w:val="20"/>
              </w:rPr>
              <w:t xml:space="preserve"> </w:t>
            </w:r>
          </w:p>
          <w:p w14:paraId="1E939DAA" w14:textId="77777777" w:rsidR="00AF0F16" w:rsidRPr="00547604" w:rsidRDefault="00AF0F16" w:rsidP="00D54651">
            <w:pPr>
              <w:spacing w:before="120"/>
              <w:jc w:val="both"/>
              <w:rPr>
                <w:bCs/>
                <w:sz w:val="20"/>
                <w:szCs w:val="20"/>
              </w:rPr>
            </w:pPr>
            <w:r>
              <w:rPr>
                <w:bCs/>
                <w:sz w:val="20"/>
                <w:szCs w:val="20"/>
              </w:rPr>
              <w:t>6</w:t>
            </w:r>
            <w:r w:rsidRPr="00356D5C">
              <w:rPr>
                <w:bCs/>
                <w:sz w:val="20"/>
                <w:szCs w:val="20"/>
              </w:rPr>
              <w:t xml:space="preserve"> ms (w trybie zwykłym)</w:t>
            </w:r>
          </w:p>
        </w:tc>
      </w:tr>
      <w:tr w:rsidR="00AF0F16" w:rsidRPr="00FD10E6" w14:paraId="6CE130D7"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648CE36B" w14:textId="77777777" w:rsidR="00AF0F16" w:rsidRPr="00547604" w:rsidRDefault="00AF0F16" w:rsidP="00D54651">
            <w:pPr>
              <w:jc w:val="right"/>
              <w:rPr>
                <w:b/>
                <w:sz w:val="20"/>
                <w:szCs w:val="20"/>
              </w:rPr>
            </w:pPr>
            <w:r w:rsidRPr="00356D5C">
              <w:rPr>
                <w:b/>
                <w:sz w:val="20"/>
                <w:szCs w:val="20"/>
              </w:rPr>
              <w:t>Częstotliwość odświeżania obrazu</w:t>
            </w:r>
          </w:p>
        </w:tc>
        <w:tc>
          <w:tcPr>
            <w:tcW w:w="7120" w:type="dxa"/>
            <w:tcBorders>
              <w:top w:val="single" w:sz="4" w:space="0" w:color="auto"/>
              <w:left w:val="single" w:sz="4" w:space="0" w:color="auto"/>
              <w:bottom w:val="single" w:sz="4" w:space="0" w:color="auto"/>
              <w:right w:val="single" w:sz="4" w:space="0" w:color="auto"/>
            </w:tcBorders>
            <w:vAlign w:val="center"/>
          </w:tcPr>
          <w:p w14:paraId="0BFD6600" w14:textId="77777777" w:rsidR="00AF0F16" w:rsidRPr="00547604" w:rsidRDefault="00AF0F16" w:rsidP="00D54651">
            <w:pPr>
              <w:spacing w:before="120"/>
              <w:jc w:val="both"/>
              <w:rPr>
                <w:bCs/>
                <w:sz w:val="20"/>
                <w:szCs w:val="20"/>
              </w:rPr>
            </w:pPr>
            <w:r w:rsidRPr="00356D5C">
              <w:rPr>
                <w:bCs/>
                <w:sz w:val="20"/>
                <w:szCs w:val="20"/>
              </w:rPr>
              <w:t xml:space="preserve">60 </w:t>
            </w:r>
            <w:proofErr w:type="spellStart"/>
            <w:r w:rsidRPr="00356D5C">
              <w:rPr>
                <w:bCs/>
                <w:sz w:val="20"/>
                <w:szCs w:val="20"/>
              </w:rPr>
              <w:t>Hz</w:t>
            </w:r>
            <w:proofErr w:type="spellEnd"/>
          </w:p>
        </w:tc>
      </w:tr>
      <w:tr w:rsidR="00AF0F16" w:rsidRPr="00FD10E6" w14:paraId="2D4DC45A"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161B8D69" w14:textId="77777777" w:rsidR="00AF0F16" w:rsidRPr="00547604" w:rsidRDefault="00AF0F16" w:rsidP="00D54651">
            <w:pPr>
              <w:jc w:val="right"/>
              <w:rPr>
                <w:b/>
                <w:sz w:val="20"/>
                <w:szCs w:val="20"/>
              </w:rPr>
            </w:pPr>
            <w:r w:rsidRPr="00356D5C">
              <w:rPr>
                <w:b/>
                <w:sz w:val="20"/>
                <w:szCs w:val="20"/>
              </w:rPr>
              <w:t>Jasność</w:t>
            </w:r>
          </w:p>
        </w:tc>
        <w:tc>
          <w:tcPr>
            <w:tcW w:w="7120" w:type="dxa"/>
            <w:tcBorders>
              <w:top w:val="single" w:sz="4" w:space="0" w:color="auto"/>
              <w:left w:val="single" w:sz="4" w:space="0" w:color="auto"/>
              <w:bottom w:val="single" w:sz="4" w:space="0" w:color="auto"/>
              <w:right w:val="single" w:sz="4" w:space="0" w:color="auto"/>
            </w:tcBorders>
            <w:vAlign w:val="center"/>
          </w:tcPr>
          <w:p w14:paraId="3A0CBECD" w14:textId="77777777" w:rsidR="00AF0F16" w:rsidRPr="00547604" w:rsidRDefault="00AF0F16" w:rsidP="00D54651">
            <w:pPr>
              <w:spacing w:before="120"/>
              <w:jc w:val="both"/>
              <w:rPr>
                <w:bCs/>
                <w:sz w:val="20"/>
                <w:szCs w:val="20"/>
              </w:rPr>
            </w:pPr>
            <w:r>
              <w:rPr>
                <w:bCs/>
                <w:sz w:val="20"/>
                <w:szCs w:val="20"/>
              </w:rPr>
              <w:t>2</w:t>
            </w:r>
            <w:r w:rsidRPr="00356D5C">
              <w:rPr>
                <w:bCs/>
                <w:sz w:val="20"/>
                <w:szCs w:val="20"/>
              </w:rPr>
              <w:t>50 cd/m²</w:t>
            </w:r>
          </w:p>
        </w:tc>
      </w:tr>
      <w:tr w:rsidR="00AF0F16" w:rsidRPr="00FD10E6" w14:paraId="64C6C942"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1B727ABA" w14:textId="77777777" w:rsidR="00AF0F16" w:rsidRPr="00547604" w:rsidRDefault="00AF0F16" w:rsidP="00D54651">
            <w:pPr>
              <w:jc w:val="right"/>
              <w:rPr>
                <w:b/>
                <w:sz w:val="20"/>
                <w:szCs w:val="20"/>
              </w:rPr>
            </w:pPr>
            <w:r w:rsidRPr="00356D5C">
              <w:rPr>
                <w:b/>
                <w:sz w:val="20"/>
                <w:szCs w:val="20"/>
              </w:rPr>
              <w:t>Łączność</w:t>
            </w:r>
          </w:p>
        </w:tc>
        <w:tc>
          <w:tcPr>
            <w:tcW w:w="7120" w:type="dxa"/>
            <w:tcBorders>
              <w:top w:val="single" w:sz="4" w:space="0" w:color="auto"/>
              <w:left w:val="single" w:sz="4" w:space="0" w:color="auto"/>
              <w:bottom w:val="single" w:sz="4" w:space="0" w:color="auto"/>
              <w:right w:val="single" w:sz="4" w:space="0" w:color="auto"/>
            </w:tcBorders>
            <w:vAlign w:val="center"/>
          </w:tcPr>
          <w:p w14:paraId="11DAF6BB" w14:textId="77777777" w:rsidR="00AF0F16" w:rsidRPr="00356D5C" w:rsidRDefault="00AF0F16" w:rsidP="00D54651">
            <w:pPr>
              <w:spacing w:before="120"/>
              <w:jc w:val="both"/>
              <w:rPr>
                <w:bCs/>
                <w:sz w:val="20"/>
                <w:szCs w:val="20"/>
              </w:rPr>
            </w:pPr>
            <w:r w:rsidRPr="00356D5C">
              <w:rPr>
                <w:bCs/>
                <w:sz w:val="20"/>
                <w:szCs w:val="20"/>
              </w:rPr>
              <w:t>Sygnał wideo</w:t>
            </w:r>
            <w:r>
              <w:rPr>
                <w:bCs/>
                <w:sz w:val="20"/>
                <w:szCs w:val="20"/>
              </w:rPr>
              <w:t>:</w:t>
            </w:r>
          </w:p>
          <w:p w14:paraId="18383083" w14:textId="77777777" w:rsidR="00AF0F16" w:rsidRPr="00356D5C" w:rsidRDefault="00AF0F16" w:rsidP="00D54651">
            <w:pPr>
              <w:spacing w:before="120"/>
              <w:jc w:val="both"/>
              <w:rPr>
                <w:bCs/>
                <w:sz w:val="20"/>
                <w:szCs w:val="20"/>
              </w:rPr>
            </w:pPr>
            <w:r w:rsidRPr="00356D5C">
              <w:rPr>
                <w:bCs/>
                <w:sz w:val="20"/>
                <w:szCs w:val="20"/>
              </w:rPr>
              <w:t>1 x HDMI</w:t>
            </w:r>
            <w:r>
              <w:rPr>
                <w:bCs/>
                <w:sz w:val="20"/>
                <w:szCs w:val="20"/>
              </w:rPr>
              <w:t xml:space="preserve"> 1.4</w:t>
            </w:r>
          </w:p>
          <w:p w14:paraId="3EA9DD7E" w14:textId="77777777" w:rsidR="00AF0F16" w:rsidRDefault="00AF0F16" w:rsidP="00D54651">
            <w:pPr>
              <w:spacing w:before="120"/>
              <w:jc w:val="both"/>
              <w:rPr>
                <w:bCs/>
                <w:sz w:val="20"/>
                <w:szCs w:val="20"/>
              </w:rPr>
            </w:pPr>
            <w:r w:rsidRPr="00356D5C">
              <w:rPr>
                <w:bCs/>
                <w:sz w:val="20"/>
                <w:szCs w:val="20"/>
              </w:rPr>
              <w:t>1 x DP 1.2</w:t>
            </w:r>
          </w:p>
          <w:p w14:paraId="15A304B1" w14:textId="77777777" w:rsidR="00AF0F16" w:rsidRPr="00356D5C" w:rsidRDefault="00AF0F16" w:rsidP="00D54651">
            <w:pPr>
              <w:spacing w:before="120"/>
              <w:jc w:val="both"/>
              <w:rPr>
                <w:bCs/>
                <w:sz w:val="20"/>
                <w:szCs w:val="20"/>
              </w:rPr>
            </w:pPr>
            <w:r>
              <w:rPr>
                <w:bCs/>
                <w:sz w:val="20"/>
                <w:szCs w:val="20"/>
              </w:rPr>
              <w:t>1x VGA</w:t>
            </w:r>
          </w:p>
          <w:p w14:paraId="29F7AC94" w14:textId="77777777" w:rsidR="00AF0F16" w:rsidRPr="00356D5C" w:rsidRDefault="00AF0F16" w:rsidP="00D54651">
            <w:pPr>
              <w:spacing w:before="120"/>
              <w:jc w:val="both"/>
              <w:rPr>
                <w:bCs/>
                <w:sz w:val="20"/>
                <w:szCs w:val="20"/>
              </w:rPr>
            </w:pPr>
            <w:r w:rsidRPr="00356D5C">
              <w:rPr>
                <w:bCs/>
                <w:sz w:val="20"/>
                <w:szCs w:val="20"/>
              </w:rPr>
              <w:t>Sygnał dźwiękowy</w:t>
            </w:r>
            <w:r>
              <w:rPr>
                <w:bCs/>
                <w:sz w:val="20"/>
                <w:szCs w:val="20"/>
              </w:rPr>
              <w:t>:</w:t>
            </w:r>
          </w:p>
          <w:p w14:paraId="1DA47F09" w14:textId="77777777" w:rsidR="00AF0F16" w:rsidRPr="00356D5C" w:rsidRDefault="00AF0F16" w:rsidP="00D54651">
            <w:pPr>
              <w:spacing w:before="120"/>
              <w:jc w:val="both"/>
              <w:rPr>
                <w:bCs/>
                <w:sz w:val="20"/>
                <w:szCs w:val="20"/>
              </w:rPr>
            </w:pPr>
            <w:r w:rsidRPr="00356D5C">
              <w:rPr>
                <w:bCs/>
                <w:sz w:val="20"/>
                <w:szCs w:val="20"/>
              </w:rPr>
              <w:t>1 x wyjście audio (3,5 mm)</w:t>
            </w:r>
          </w:p>
          <w:p w14:paraId="4AAA4ADE" w14:textId="77777777" w:rsidR="00AF0F16" w:rsidRPr="00547604" w:rsidRDefault="00AF0F16" w:rsidP="00D54651">
            <w:pPr>
              <w:spacing w:before="120"/>
              <w:jc w:val="both"/>
              <w:rPr>
                <w:bCs/>
                <w:sz w:val="20"/>
                <w:szCs w:val="20"/>
              </w:rPr>
            </w:pPr>
          </w:p>
        </w:tc>
      </w:tr>
      <w:tr w:rsidR="00AF0F16" w:rsidRPr="00FD10E6" w14:paraId="09409640"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3923CBBC" w14:textId="77777777" w:rsidR="00AF0F16" w:rsidRPr="00356D5C" w:rsidRDefault="00AF0F16" w:rsidP="00D54651">
            <w:pPr>
              <w:jc w:val="right"/>
              <w:rPr>
                <w:b/>
                <w:sz w:val="20"/>
                <w:szCs w:val="20"/>
              </w:rPr>
            </w:pPr>
            <w:r w:rsidRPr="00C9673E">
              <w:rPr>
                <w:b/>
                <w:sz w:val="20"/>
                <w:szCs w:val="20"/>
              </w:rPr>
              <w:t xml:space="preserve">Możliwość pochylenia </w:t>
            </w:r>
            <w:proofErr w:type="spellStart"/>
            <w:r w:rsidRPr="00C9673E">
              <w:rPr>
                <w:b/>
                <w:sz w:val="20"/>
                <w:szCs w:val="20"/>
              </w:rPr>
              <w:t>panela</w:t>
            </w:r>
            <w:proofErr w:type="spellEnd"/>
            <w:r w:rsidRPr="00C9673E">
              <w:rPr>
                <w:b/>
                <w:sz w:val="20"/>
                <w:szCs w:val="20"/>
              </w:rPr>
              <w:t xml:space="preserve"> (</w:t>
            </w:r>
            <w:proofErr w:type="spellStart"/>
            <w:r w:rsidRPr="00C9673E">
              <w:rPr>
                <w:b/>
                <w:sz w:val="20"/>
                <w:szCs w:val="20"/>
              </w:rPr>
              <w:t>tilt</w:t>
            </w:r>
            <w:proofErr w:type="spellEnd"/>
            <w:r w:rsidRPr="00C9673E">
              <w:rPr>
                <w:b/>
                <w:sz w:val="20"/>
                <w:szCs w:val="20"/>
              </w:rPr>
              <w:t>)</w:t>
            </w:r>
          </w:p>
        </w:tc>
        <w:tc>
          <w:tcPr>
            <w:tcW w:w="7120" w:type="dxa"/>
            <w:tcBorders>
              <w:top w:val="single" w:sz="4" w:space="0" w:color="auto"/>
              <w:left w:val="single" w:sz="4" w:space="0" w:color="auto"/>
              <w:bottom w:val="single" w:sz="4" w:space="0" w:color="auto"/>
              <w:right w:val="single" w:sz="4" w:space="0" w:color="auto"/>
            </w:tcBorders>
            <w:vAlign w:val="center"/>
          </w:tcPr>
          <w:p w14:paraId="2D4BC536" w14:textId="77777777" w:rsidR="00AF0F16" w:rsidRPr="00356D5C" w:rsidRDefault="00AF0F16" w:rsidP="00D54651">
            <w:pPr>
              <w:spacing w:before="120"/>
              <w:jc w:val="both"/>
              <w:rPr>
                <w:bCs/>
                <w:sz w:val="20"/>
                <w:szCs w:val="20"/>
              </w:rPr>
            </w:pPr>
            <w:r>
              <w:rPr>
                <w:bCs/>
                <w:sz w:val="20"/>
                <w:szCs w:val="20"/>
              </w:rPr>
              <w:t>Tak</w:t>
            </w:r>
          </w:p>
        </w:tc>
      </w:tr>
      <w:tr w:rsidR="00AF0F16" w:rsidRPr="00FD10E6" w14:paraId="72A978D1"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0DD0BD7D" w14:textId="77777777" w:rsidR="00AF0F16" w:rsidRPr="00356D5C" w:rsidRDefault="00AF0F16" w:rsidP="00D54651">
            <w:pPr>
              <w:jc w:val="right"/>
              <w:rPr>
                <w:b/>
                <w:sz w:val="20"/>
                <w:szCs w:val="20"/>
              </w:rPr>
            </w:pPr>
            <w:r w:rsidRPr="00C9673E">
              <w:rPr>
                <w:b/>
                <w:sz w:val="20"/>
                <w:szCs w:val="20"/>
              </w:rPr>
              <w:t>Regulacja wysokości monitora (</w:t>
            </w:r>
            <w:proofErr w:type="spellStart"/>
            <w:r w:rsidRPr="00C9673E">
              <w:rPr>
                <w:b/>
                <w:sz w:val="20"/>
                <w:szCs w:val="20"/>
              </w:rPr>
              <w:t>height</w:t>
            </w:r>
            <w:proofErr w:type="spellEnd"/>
            <w:r w:rsidRPr="00C9673E">
              <w:rPr>
                <w:b/>
                <w:sz w:val="20"/>
                <w:szCs w:val="20"/>
              </w:rPr>
              <w:t xml:space="preserve"> </w:t>
            </w:r>
            <w:proofErr w:type="spellStart"/>
            <w:r w:rsidRPr="00C9673E">
              <w:rPr>
                <w:b/>
                <w:sz w:val="20"/>
                <w:szCs w:val="20"/>
              </w:rPr>
              <w:t>adjustment</w:t>
            </w:r>
            <w:proofErr w:type="spellEnd"/>
            <w:r w:rsidRPr="00C9673E">
              <w:rPr>
                <w:b/>
                <w:sz w:val="20"/>
                <w:szCs w:val="20"/>
              </w:rPr>
              <w:t>)</w:t>
            </w:r>
          </w:p>
        </w:tc>
        <w:tc>
          <w:tcPr>
            <w:tcW w:w="7120" w:type="dxa"/>
            <w:tcBorders>
              <w:top w:val="single" w:sz="4" w:space="0" w:color="auto"/>
              <w:left w:val="single" w:sz="4" w:space="0" w:color="auto"/>
              <w:bottom w:val="single" w:sz="4" w:space="0" w:color="auto"/>
              <w:right w:val="single" w:sz="4" w:space="0" w:color="auto"/>
            </w:tcBorders>
            <w:vAlign w:val="center"/>
          </w:tcPr>
          <w:p w14:paraId="1C022CA5" w14:textId="77777777" w:rsidR="00AF0F16" w:rsidRPr="00356D5C" w:rsidRDefault="00AF0F16" w:rsidP="00D54651">
            <w:pPr>
              <w:spacing w:before="120"/>
              <w:jc w:val="both"/>
              <w:rPr>
                <w:bCs/>
                <w:sz w:val="20"/>
                <w:szCs w:val="20"/>
              </w:rPr>
            </w:pPr>
            <w:r>
              <w:rPr>
                <w:bCs/>
                <w:sz w:val="20"/>
                <w:szCs w:val="20"/>
              </w:rPr>
              <w:t>Tak</w:t>
            </w:r>
          </w:p>
        </w:tc>
      </w:tr>
      <w:tr w:rsidR="00AF0F16" w:rsidRPr="00FD10E6" w14:paraId="04192218"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6A8CD333" w14:textId="77777777" w:rsidR="00AF0F16" w:rsidRPr="00356D5C" w:rsidRDefault="00AF0F16" w:rsidP="00D54651">
            <w:pPr>
              <w:jc w:val="right"/>
              <w:rPr>
                <w:b/>
                <w:sz w:val="20"/>
                <w:szCs w:val="20"/>
              </w:rPr>
            </w:pPr>
            <w:r w:rsidRPr="00C9673E">
              <w:rPr>
                <w:b/>
                <w:sz w:val="20"/>
                <w:szCs w:val="20"/>
              </w:rPr>
              <w:t>Obrotowa podstawa monitora (</w:t>
            </w:r>
            <w:proofErr w:type="spellStart"/>
            <w:r w:rsidRPr="00C9673E">
              <w:rPr>
                <w:b/>
                <w:sz w:val="20"/>
                <w:szCs w:val="20"/>
              </w:rPr>
              <w:t>swivel</w:t>
            </w:r>
            <w:proofErr w:type="spellEnd"/>
            <w:r w:rsidRPr="00C9673E">
              <w:rPr>
                <w:b/>
                <w:sz w:val="20"/>
                <w:szCs w:val="20"/>
              </w:rPr>
              <w:t>)</w:t>
            </w:r>
          </w:p>
        </w:tc>
        <w:tc>
          <w:tcPr>
            <w:tcW w:w="7120" w:type="dxa"/>
            <w:tcBorders>
              <w:top w:val="single" w:sz="4" w:space="0" w:color="auto"/>
              <w:left w:val="single" w:sz="4" w:space="0" w:color="auto"/>
              <w:bottom w:val="single" w:sz="4" w:space="0" w:color="auto"/>
              <w:right w:val="single" w:sz="4" w:space="0" w:color="auto"/>
            </w:tcBorders>
            <w:vAlign w:val="center"/>
          </w:tcPr>
          <w:p w14:paraId="378F2D4F" w14:textId="77777777" w:rsidR="00AF0F16" w:rsidRPr="00356D5C" w:rsidRDefault="00AF0F16" w:rsidP="00D54651">
            <w:pPr>
              <w:spacing w:before="120"/>
              <w:jc w:val="both"/>
              <w:rPr>
                <w:bCs/>
                <w:sz w:val="20"/>
                <w:szCs w:val="20"/>
              </w:rPr>
            </w:pPr>
            <w:r>
              <w:rPr>
                <w:bCs/>
                <w:sz w:val="20"/>
                <w:szCs w:val="20"/>
              </w:rPr>
              <w:t>Tak</w:t>
            </w:r>
          </w:p>
        </w:tc>
      </w:tr>
      <w:tr w:rsidR="00AF0F16" w:rsidRPr="00FD10E6" w14:paraId="2F979ECD"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533D9BEE" w14:textId="77777777" w:rsidR="00AF0F16" w:rsidRPr="00C9673E" w:rsidRDefault="00AF0F16" w:rsidP="00D54651">
            <w:pPr>
              <w:jc w:val="right"/>
              <w:rPr>
                <w:b/>
                <w:sz w:val="20"/>
                <w:szCs w:val="20"/>
              </w:rPr>
            </w:pPr>
            <w:r w:rsidRPr="00C9673E">
              <w:rPr>
                <w:b/>
                <w:sz w:val="20"/>
                <w:szCs w:val="20"/>
              </w:rPr>
              <w:t>Panel obrotowy (</w:t>
            </w:r>
            <w:proofErr w:type="spellStart"/>
            <w:r w:rsidRPr="00C9673E">
              <w:rPr>
                <w:b/>
                <w:sz w:val="20"/>
                <w:szCs w:val="20"/>
              </w:rPr>
              <w:t>pivot</w:t>
            </w:r>
            <w:proofErr w:type="spellEnd"/>
            <w:r w:rsidRPr="00C9673E">
              <w:rPr>
                <w:b/>
                <w:sz w:val="20"/>
                <w:szCs w:val="20"/>
              </w:rPr>
              <w:t>)</w:t>
            </w:r>
          </w:p>
        </w:tc>
        <w:tc>
          <w:tcPr>
            <w:tcW w:w="7120" w:type="dxa"/>
            <w:tcBorders>
              <w:top w:val="single" w:sz="4" w:space="0" w:color="auto"/>
              <w:left w:val="single" w:sz="4" w:space="0" w:color="auto"/>
              <w:bottom w:val="single" w:sz="4" w:space="0" w:color="auto"/>
              <w:right w:val="single" w:sz="4" w:space="0" w:color="auto"/>
            </w:tcBorders>
            <w:vAlign w:val="center"/>
          </w:tcPr>
          <w:p w14:paraId="7D93CF8D" w14:textId="77777777" w:rsidR="00AF0F16" w:rsidRPr="00356D5C" w:rsidRDefault="00AF0F16" w:rsidP="00D54651">
            <w:pPr>
              <w:spacing w:before="120"/>
              <w:jc w:val="both"/>
              <w:rPr>
                <w:bCs/>
                <w:sz w:val="20"/>
                <w:szCs w:val="20"/>
              </w:rPr>
            </w:pPr>
            <w:r>
              <w:rPr>
                <w:bCs/>
                <w:sz w:val="20"/>
                <w:szCs w:val="20"/>
              </w:rPr>
              <w:t>Tak</w:t>
            </w:r>
          </w:p>
        </w:tc>
      </w:tr>
      <w:tr w:rsidR="00AF0F16" w:rsidRPr="00FD10E6" w14:paraId="23E4B30B"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66B3D9F7" w14:textId="77777777" w:rsidR="00AF0F16" w:rsidRPr="00547604" w:rsidRDefault="00AF0F16" w:rsidP="00D54651">
            <w:pPr>
              <w:jc w:val="right"/>
              <w:rPr>
                <w:b/>
                <w:sz w:val="20"/>
                <w:szCs w:val="20"/>
              </w:rPr>
            </w:pPr>
            <w:r w:rsidRPr="00356D5C">
              <w:rPr>
                <w:b/>
                <w:sz w:val="20"/>
                <w:szCs w:val="20"/>
              </w:rPr>
              <w:t>Zintegrowane głośniki</w:t>
            </w:r>
          </w:p>
        </w:tc>
        <w:tc>
          <w:tcPr>
            <w:tcW w:w="7120" w:type="dxa"/>
            <w:tcBorders>
              <w:top w:val="single" w:sz="4" w:space="0" w:color="auto"/>
              <w:left w:val="single" w:sz="4" w:space="0" w:color="auto"/>
              <w:bottom w:val="single" w:sz="4" w:space="0" w:color="auto"/>
              <w:right w:val="single" w:sz="4" w:space="0" w:color="auto"/>
            </w:tcBorders>
            <w:vAlign w:val="center"/>
          </w:tcPr>
          <w:p w14:paraId="1CBDBB1D" w14:textId="77777777" w:rsidR="00AF0F16" w:rsidRPr="00547604" w:rsidRDefault="00AF0F16" w:rsidP="00D54651">
            <w:pPr>
              <w:spacing w:before="120"/>
              <w:jc w:val="both"/>
              <w:rPr>
                <w:bCs/>
                <w:sz w:val="20"/>
                <w:szCs w:val="20"/>
              </w:rPr>
            </w:pPr>
            <w:r>
              <w:rPr>
                <w:bCs/>
                <w:sz w:val="20"/>
                <w:szCs w:val="20"/>
              </w:rPr>
              <w:t>Tak</w:t>
            </w:r>
          </w:p>
        </w:tc>
      </w:tr>
      <w:tr w:rsidR="00AF0F16" w:rsidRPr="00FD10E6" w14:paraId="0887AA1D"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17B57F92" w14:textId="77777777" w:rsidR="00AF0F16" w:rsidRPr="00547604" w:rsidRDefault="00AF0F16" w:rsidP="00D54651">
            <w:pPr>
              <w:jc w:val="right"/>
              <w:rPr>
                <w:b/>
                <w:sz w:val="20"/>
                <w:szCs w:val="20"/>
              </w:rPr>
            </w:pPr>
            <w:r>
              <w:rPr>
                <w:b/>
                <w:sz w:val="20"/>
                <w:szCs w:val="20"/>
              </w:rPr>
              <w:t>Gwarancja</w:t>
            </w:r>
          </w:p>
        </w:tc>
        <w:tc>
          <w:tcPr>
            <w:tcW w:w="7120" w:type="dxa"/>
            <w:tcBorders>
              <w:top w:val="single" w:sz="4" w:space="0" w:color="auto"/>
              <w:left w:val="single" w:sz="4" w:space="0" w:color="auto"/>
              <w:bottom w:val="single" w:sz="4" w:space="0" w:color="auto"/>
              <w:right w:val="single" w:sz="4" w:space="0" w:color="auto"/>
            </w:tcBorders>
            <w:vAlign w:val="center"/>
          </w:tcPr>
          <w:p w14:paraId="28EBBDF6" w14:textId="77777777" w:rsidR="00AF0F16" w:rsidRPr="00547604" w:rsidRDefault="00AF0F16" w:rsidP="00D54651">
            <w:pPr>
              <w:spacing w:before="120"/>
              <w:jc w:val="both"/>
              <w:rPr>
                <w:bCs/>
                <w:sz w:val="20"/>
                <w:szCs w:val="20"/>
              </w:rPr>
            </w:pPr>
            <w:r>
              <w:rPr>
                <w:bCs/>
                <w:sz w:val="20"/>
                <w:szCs w:val="20"/>
              </w:rPr>
              <w:t>3 lata</w:t>
            </w:r>
          </w:p>
        </w:tc>
      </w:tr>
      <w:tr w:rsidR="00AF0F16" w:rsidRPr="00FD10E6" w14:paraId="13CC11A0" w14:textId="77777777" w:rsidTr="00AF0F16">
        <w:trPr>
          <w:trHeight w:val="230"/>
          <w:jc w:val="center"/>
        </w:trPr>
        <w:tc>
          <w:tcPr>
            <w:tcW w:w="2520" w:type="dxa"/>
            <w:tcBorders>
              <w:top w:val="single" w:sz="4" w:space="0" w:color="auto"/>
              <w:left w:val="single" w:sz="4" w:space="0" w:color="auto"/>
              <w:bottom w:val="single" w:sz="4" w:space="0" w:color="auto"/>
              <w:right w:val="single" w:sz="4" w:space="0" w:color="auto"/>
            </w:tcBorders>
          </w:tcPr>
          <w:p w14:paraId="5795E2B1" w14:textId="77777777" w:rsidR="00AF0F16" w:rsidRDefault="00AF0F16" w:rsidP="00D54651">
            <w:pPr>
              <w:jc w:val="right"/>
              <w:rPr>
                <w:b/>
                <w:sz w:val="20"/>
                <w:szCs w:val="20"/>
              </w:rPr>
            </w:pPr>
            <w:r>
              <w:rPr>
                <w:b/>
                <w:sz w:val="20"/>
                <w:szCs w:val="20"/>
              </w:rPr>
              <w:t xml:space="preserve">Przewód HDMI </w:t>
            </w:r>
          </w:p>
        </w:tc>
        <w:tc>
          <w:tcPr>
            <w:tcW w:w="7120" w:type="dxa"/>
            <w:tcBorders>
              <w:top w:val="single" w:sz="4" w:space="0" w:color="auto"/>
              <w:left w:val="single" w:sz="4" w:space="0" w:color="auto"/>
              <w:bottom w:val="single" w:sz="4" w:space="0" w:color="auto"/>
              <w:right w:val="single" w:sz="4" w:space="0" w:color="auto"/>
            </w:tcBorders>
            <w:vAlign w:val="center"/>
          </w:tcPr>
          <w:p w14:paraId="2C267712" w14:textId="77777777" w:rsidR="00AF0F16" w:rsidRDefault="00AF0F16" w:rsidP="00D54651">
            <w:pPr>
              <w:spacing w:before="120"/>
              <w:jc w:val="both"/>
              <w:rPr>
                <w:bCs/>
                <w:sz w:val="20"/>
                <w:szCs w:val="20"/>
              </w:rPr>
            </w:pPr>
            <w:r>
              <w:rPr>
                <w:bCs/>
                <w:sz w:val="20"/>
                <w:szCs w:val="20"/>
              </w:rPr>
              <w:t>Tak</w:t>
            </w:r>
          </w:p>
        </w:tc>
      </w:tr>
    </w:tbl>
    <w:p w14:paraId="22E094BA" w14:textId="77777777" w:rsidR="0048797C" w:rsidRDefault="0048797C" w:rsidP="004F457E">
      <w:pPr>
        <w:pStyle w:val="Akapitzlist"/>
        <w:rPr>
          <w:rFonts w:cstheme="minorHAnsi"/>
          <w:sz w:val="24"/>
          <w:szCs w:val="24"/>
        </w:rPr>
      </w:pPr>
    </w:p>
    <w:p w14:paraId="04AF4B60" w14:textId="77777777" w:rsidR="00EC761B" w:rsidRDefault="00EC761B" w:rsidP="004F457E">
      <w:pPr>
        <w:pStyle w:val="Akapitzlist"/>
        <w:rPr>
          <w:rFonts w:cstheme="minorHAnsi"/>
          <w:sz w:val="24"/>
          <w:szCs w:val="24"/>
        </w:rPr>
      </w:pPr>
    </w:p>
    <w:p w14:paraId="5CF9AD5A" w14:textId="77777777" w:rsidR="00EC761B" w:rsidRDefault="00EC761B" w:rsidP="00EC761B">
      <w:pPr>
        <w:tabs>
          <w:tab w:val="left" w:pos="284"/>
          <w:tab w:val="left" w:pos="7023"/>
        </w:tabs>
        <w:ind w:right="30"/>
        <w:jc w:val="both"/>
        <w:rPr>
          <w:rFonts w:cs="Calibri"/>
          <w:b/>
        </w:rPr>
      </w:pPr>
    </w:p>
    <w:p w14:paraId="45D379F3" w14:textId="77777777" w:rsidR="00EC761B" w:rsidRDefault="00EC761B" w:rsidP="00EC761B">
      <w:pPr>
        <w:tabs>
          <w:tab w:val="left" w:pos="284"/>
          <w:tab w:val="left" w:pos="7023"/>
        </w:tabs>
        <w:ind w:right="30"/>
        <w:jc w:val="both"/>
        <w:rPr>
          <w:rFonts w:cs="Calibri"/>
          <w:b/>
        </w:rPr>
      </w:pPr>
    </w:p>
    <w:p w14:paraId="044BDE25" w14:textId="77777777" w:rsidR="00EC761B" w:rsidRDefault="00EC761B" w:rsidP="00EC761B">
      <w:pPr>
        <w:tabs>
          <w:tab w:val="left" w:pos="284"/>
          <w:tab w:val="left" w:pos="7023"/>
        </w:tabs>
        <w:ind w:right="30"/>
        <w:jc w:val="both"/>
        <w:rPr>
          <w:rFonts w:cs="Calibri"/>
          <w:b/>
        </w:rPr>
      </w:pPr>
    </w:p>
    <w:p w14:paraId="2CC642A9" w14:textId="77777777" w:rsidR="00EC761B" w:rsidRDefault="00EC761B" w:rsidP="00EC761B">
      <w:pPr>
        <w:tabs>
          <w:tab w:val="left" w:pos="284"/>
          <w:tab w:val="left" w:pos="7023"/>
        </w:tabs>
        <w:ind w:right="30"/>
        <w:jc w:val="both"/>
        <w:rPr>
          <w:rFonts w:cs="Calibri"/>
          <w:b/>
        </w:rPr>
      </w:pPr>
    </w:p>
    <w:p w14:paraId="6778F54B" w14:textId="77777777" w:rsidR="00EC761B" w:rsidRDefault="00EC761B" w:rsidP="00EC761B">
      <w:pPr>
        <w:tabs>
          <w:tab w:val="left" w:pos="284"/>
          <w:tab w:val="left" w:pos="7023"/>
        </w:tabs>
        <w:ind w:right="30"/>
        <w:jc w:val="both"/>
        <w:rPr>
          <w:rFonts w:cs="Calibri"/>
          <w:b/>
        </w:rPr>
      </w:pPr>
    </w:p>
    <w:p w14:paraId="600D67E2" w14:textId="77777777" w:rsidR="00EC761B" w:rsidRDefault="00EC761B" w:rsidP="00EC761B">
      <w:pPr>
        <w:tabs>
          <w:tab w:val="left" w:pos="284"/>
          <w:tab w:val="left" w:pos="7023"/>
        </w:tabs>
        <w:ind w:right="30"/>
        <w:jc w:val="both"/>
        <w:rPr>
          <w:rFonts w:cs="Calibri"/>
          <w:b/>
        </w:rPr>
      </w:pPr>
    </w:p>
    <w:p w14:paraId="12AACBD0" w14:textId="77777777" w:rsidR="00EC761B" w:rsidRDefault="00EC761B" w:rsidP="00EC761B">
      <w:pPr>
        <w:tabs>
          <w:tab w:val="left" w:pos="284"/>
          <w:tab w:val="left" w:pos="7023"/>
        </w:tabs>
        <w:ind w:right="30"/>
        <w:jc w:val="both"/>
        <w:rPr>
          <w:rFonts w:cs="Calibri"/>
          <w:b/>
        </w:rPr>
      </w:pPr>
    </w:p>
    <w:p w14:paraId="32DFADFF" w14:textId="77777777" w:rsidR="00EC761B" w:rsidRDefault="00EC761B" w:rsidP="00EC761B">
      <w:pPr>
        <w:tabs>
          <w:tab w:val="left" w:pos="284"/>
          <w:tab w:val="left" w:pos="7023"/>
        </w:tabs>
        <w:ind w:right="30"/>
        <w:jc w:val="both"/>
        <w:rPr>
          <w:rFonts w:cs="Calibri"/>
          <w:b/>
        </w:rPr>
      </w:pPr>
    </w:p>
    <w:p w14:paraId="3419B065" w14:textId="77777777" w:rsidR="00EC761B" w:rsidRDefault="00EC761B" w:rsidP="00EC761B">
      <w:pPr>
        <w:tabs>
          <w:tab w:val="left" w:pos="284"/>
          <w:tab w:val="left" w:pos="7023"/>
        </w:tabs>
        <w:ind w:right="30"/>
        <w:jc w:val="both"/>
        <w:rPr>
          <w:rFonts w:cs="Calibri"/>
          <w:b/>
        </w:rPr>
      </w:pPr>
    </w:p>
    <w:p w14:paraId="4AF16D87" w14:textId="77777777" w:rsidR="00EC761B" w:rsidRDefault="00EC761B" w:rsidP="00EC761B">
      <w:pPr>
        <w:tabs>
          <w:tab w:val="left" w:pos="284"/>
          <w:tab w:val="left" w:pos="7023"/>
        </w:tabs>
        <w:ind w:right="30"/>
        <w:jc w:val="both"/>
        <w:rPr>
          <w:rFonts w:cs="Calibri"/>
          <w:b/>
        </w:rPr>
      </w:pPr>
    </w:p>
    <w:p w14:paraId="4577DCB1" w14:textId="77777777" w:rsidR="00EC761B" w:rsidRDefault="00EC761B" w:rsidP="00EC761B">
      <w:pPr>
        <w:tabs>
          <w:tab w:val="left" w:pos="284"/>
          <w:tab w:val="left" w:pos="7023"/>
        </w:tabs>
        <w:ind w:right="30"/>
        <w:jc w:val="both"/>
        <w:rPr>
          <w:rFonts w:cs="Calibri"/>
          <w:b/>
        </w:rPr>
      </w:pPr>
    </w:p>
    <w:p w14:paraId="7A75F1C9" w14:textId="77777777" w:rsidR="00EC761B" w:rsidRDefault="00EC761B" w:rsidP="00EC761B">
      <w:pPr>
        <w:tabs>
          <w:tab w:val="left" w:pos="284"/>
          <w:tab w:val="left" w:pos="7023"/>
        </w:tabs>
        <w:ind w:right="30"/>
        <w:jc w:val="both"/>
        <w:rPr>
          <w:rFonts w:cs="Calibri"/>
          <w:b/>
        </w:rPr>
      </w:pPr>
    </w:p>
    <w:p w14:paraId="678DA7B6" w14:textId="77777777" w:rsidR="00EC761B" w:rsidRDefault="00EC761B" w:rsidP="00EC761B">
      <w:pPr>
        <w:tabs>
          <w:tab w:val="left" w:pos="284"/>
          <w:tab w:val="left" w:pos="7023"/>
        </w:tabs>
        <w:ind w:right="30"/>
        <w:jc w:val="both"/>
        <w:rPr>
          <w:rFonts w:cs="Calibri"/>
          <w:b/>
        </w:rPr>
      </w:pPr>
    </w:p>
    <w:p w14:paraId="6DBE92AD" w14:textId="77777777" w:rsidR="00EC761B" w:rsidRDefault="00EC761B" w:rsidP="00EC761B">
      <w:pPr>
        <w:tabs>
          <w:tab w:val="left" w:pos="284"/>
          <w:tab w:val="left" w:pos="7023"/>
        </w:tabs>
        <w:ind w:right="30"/>
        <w:jc w:val="both"/>
        <w:rPr>
          <w:rFonts w:cs="Calibri"/>
          <w:b/>
        </w:rPr>
      </w:pPr>
    </w:p>
    <w:p w14:paraId="06C64256" w14:textId="77777777" w:rsidR="00EC761B" w:rsidRDefault="00EC761B" w:rsidP="00EC761B">
      <w:pPr>
        <w:tabs>
          <w:tab w:val="left" w:pos="284"/>
          <w:tab w:val="left" w:pos="7023"/>
        </w:tabs>
        <w:ind w:right="30"/>
        <w:jc w:val="both"/>
        <w:rPr>
          <w:rFonts w:cs="Calibri"/>
          <w:b/>
        </w:rPr>
      </w:pPr>
    </w:p>
    <w:p w14:paraId="2F88C418" w14:textId="77777777" w:rsidR="00EC761B" w:rsidRDefault="00EC761B" w:rsidP="00EC761B">
      <w:pPr>
        <w:tabs>
          <w:tab w:val="left" w:pos="284"/>
          <w:tab w:val="left" w:pos="7023"/>
        </w:tabs>
        <w:ind w:right="30"/>
        <w:jc w:val="both"/>
        <w:rPr>
          <w:rFonts w:cs="Calibri"/>
          <w:b/>
        </w:rPr>
      </w:pPr>
    </w:p>
    <w:p w14:paraId="645D78D0" w14:textId="77777777" w:rsidR="00EC761B" w:rsidRDefault="00EC761B" w:rsidP="00EC761B">
      <w:pPr>
        <w:tabs>
          <w:tab w:val="left" w:pos="284"/>
          <w:tab w:val="left" w:pos="7023"/>
        </w:tabs>
        <w:ind w:right="30"/>
        <w:jc w:val="both"/>
        <w:rPr>
          <w:rFonts w:cs="Calibri"/>
          <w:b/>
        </w:rPr>
      </w:pPr>
    </w:p>
    <w:p w14:paraId="5ECF90AB" w14:textId="77777777" w:rsidR="00EC761B" w:rsidRDefault="00EC761B" w:rsidP="00EC761B">
      <w:pPr>
        <w:tabs>
          <w:tab w:val="left" w:pos="284"/>
          <w:tab w:val="left" w:pos="7023"/>
        </w:tabs>
        <w:ind w:right="30"/>
        <w:jc w:val="both"/>
        <w:rPr>
          <w:rFonts w:cs="Calibri"/>
          <w:b/>
        </w:rPr>
      </w:pPr>
    </w:p>
    <w:p w14:paraId="4E1EA062" w14:textId="77777777" w:rsidR="00EC761B" w:rsidRDefault="00EC761B" w:rsidP="00EC761B">
      <w:pPr>
        <w:tabs>
          <w:tab w:val="left" w:pos="284"/>
          <w:tab w:val="left" w:pos="7023"/>
        </w:tabs>
        <w:ind w:right="30"/>
        <w:jc w:val="both"/>
        <w:rPr>
          <w:rFonts w:cs="Calibri"/>
          <w:b/>
        </w:rPr>
      </w:pPr>
    </w:p>
    <w:p w14:paraId="5AABFC39" w14:textId="77777777" w:rsidR="00EC761B" w:rsidRDefault="00EC761B" w:rsidP="00EC761B">
      <w:pPr>
        <w:tabs>
          <w:tab w:val="left" w:pos="284"/>
          <w:tab w:val="left" w:pos="7023"/>
        </w:tabs>
        <w:ind w:right="30"/>
        <w:jc w:val="both"/>
        <w:rPr>
          <w:rFonts w:cs="Calibri"/>
          <w:b/>
        </w:rPr>
      </w:pPr>
    </w:p>
    <w:p w14:paraId="50BC4F86" w14:textId="77777777" w:rsidR="00EC761B" w:rsidRDefault="00EC761B" w:rsidP="00EC761B">
      <w:pPr>
        <w:tabs>
          <w:tab w:val="left" w:pos="284"/>
          <w:tab w:val="left" w:pos="7023"/>
        </w:tabs>
        <w:ind w:right="30"/>
        <w:jc w:val="both"/>
        <w:rPr>
          <w:rFonts w:cs="Calibri"/>
          <w:b/>
        </w:rPr>
      </w:pPr>
    </w:p>
    <w:p w14:paraId="0AAB536B" w14:textId="77777777" w:rsidR="00EC761B" w:rsidRDefault="00EC761B" w:rsidP="00EC761B">
      <w:pPr>
        <w:tabs>
          <w:tab w:val="left" w:pos="284"/>
          <w:tab w:val="left" w:pos="7023"/>
        </w:tabs>
        <w:ind w:right="30"/>
        <w:jc w:val="both"/>
        <w:rPr>
          <w:rFonts w:cs="Calibri"/>
          <w:b/>
        </w:rPr>
      </w:pPr>
    </w:p>
    <w:p w14:paraId="47AD8E5B" w14:textId="398E4C60" w:rsidR="00E16FB7" w:rsidRPr="00E16FB7" w:rsidRDefault="00E16FB7" w:rsidP="00E16FB7">
      <w:pPr>
        <w:rPr>
          <w:rFonts w:cstheme="minorHAnsi"/>
          <w:sz w:val="24"/>
          <w:szCs w:val="24"/>
        </w:rPr>
      </w:pPr>
    </w:p>
    <w:sectPr w:rsidR="00E16FB7" w:rsidRPr="00E16F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A2A8" w14:textId="77777777" w:rsidR="005176A9" w:rsidRDefault="005176A9" w:rsidP="00E57A92">
      <w:pPr>
        <w:spacing w:after="0" w:line="240" w:lineRule="auto"/>
      </w:pPr>
      <w:r>
        <w:separator/>
      </w:r>
    </w:p>
  </w:endnote>
  <w:endnote w:type="continuationSeparator" w:id="0">
    <w:p w14:paraId="658AF6DD" w14:textId="77777777" w:rsidR="005176A9" w:rsidRDefault="005176A9" w:rsidP="00E5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7515" w14:textId="77777777" w:rsidR="005176A9" w:rsidRDefault="005176A9" w:rsidP="00E57A92">
      <w:pPr>
        <w:spacing w:after="0" w:line="240" w:lineRule="auto"/>
      </w:pPr>
      <w:r>
        <w:separator/>
      </w:r>
    </w:p>
  </w:footnote>
  <w:footnote w:type="continuationSeparator" w:id="0">
    <w:p w14:paraId="6E853EF7" w14:textId="77777777" w:rsidR="005176A9" w:rsidRDefault="005176A9" w:rsidP="00E57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E249" w14:textId="01B45F39" w:rsidR="00E57A92" w:rsidRDefault="00E57A92">
    <w:pPr>
      <w:pStyle w:val="Nagwek"/>
    </w:pPr>
    <w:r>
      <w:rPr>
        <w:noProof/>
        <w:lang w:eastAsia="pl-PL"/>
      </w:rPr>
      <w:drawing>
        <wp:inline distT="0" distB="0" distL="0" distR="0" wp14:anchorId="05AD9D98" wp14:editId="3EF615F0">
          <wp:extent cx="5761355" cy="8839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19C"/>
    <w:multiLevelType w:val="multilevel"/>
    <w:tmpl w:val="ED42C5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1D0F55"/>
    <w:multiLevelType w:val="hybridMultilevel"/>
    <w:tmpl w:val="B92A1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5510F"/>
    <w:multiLevelType w:val="hybridMultilevel"/>
    <w:tmpl w:val="8A184890"/>
    <w:lvl w:ilvl="0" w:tplc="24D679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74E09"/>
    <w:multiLevelType w:val="multilevel"/>
    <w:tmpl w:val="ED9887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E70F13"/>
    <w:multiLevelType w:val="hybridMultilevel"/>
    <w:tmpl w:val="55D2BBA4"/>
    <w:lvl w:ilvl="0" w:tplc="FFFFFFFF">
      <w:start w:val="1"/>
      <w:numFmt w:val="decimal"/>
      <w:lvlText w:val="%1."/>
      <w:lvlJc w:val="left"/>
      <w:pPr>
        <w:ind w:left="502" w:hanging="360"/>
      </w:pPr>
      <w:rPr>
        <w:rFonts w:asciiTheme="minorHAnsi" w:eastAsia="Times New Roman" w:hAnsiTheme="minorHAnsi" w:cstheme="minorHAnsi" w:hint="default"/>
        <w:sz w:val="24"/>
        <w:szCs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128D57C6"/>
    <w:multiLevelType w:val="hybridMultilevel"/>
    <w:tmpl w:val="5A12B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B2A05"/>
    <w:multiLevelType w:val="hybridMultilevel"/>
    <w:tmpl w:val="8A184890"/>
    <w:lvl w:ilvl="0" w:tplc="24D679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2E558E"/>
    <w:multiLevelType w:val="multilevel"/>
    <w:tmpl w:val="2564CD6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974A1A"/>
    <w:multiLevelType w:val="multilevel"/>
    <w:tmpl w:val="290AE8A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B470EF9"/>
    <w:multiLevelType w:val="hybridMultilevel"/>
    <w:tmpl w:val="31D64238"/>
    <w:lvl w:ilvl="0" w:tplc="D81C55EA">
      <w:start w:val="1"/>
      <w:numFmt w:val="bullet"/>
      <w:lvlText w:val=""/>
      <w:lvlJc w:val="left"/>
      <w:pPr>
        <w:ind w:left="158" w:hanging="158"/>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B486F97"/>
    <w:multiLevelType w:val="hybridMultilevel"/>
    <w:tmpl w:val="9B9C5D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7F7067"/>
    <w:multiLevelType w:val="hybridMultilevel"/>
    <w:tmpl w:val="55D2BBA4"/>
    <w:lvl w:ilvl="0" w:tplc="FFFFFFFF">
      <w:start w:val="1"/>
      <w:numFmt w:val="decimal"/>
      <w:lvlText w:val="%1."/>
      <w:lvlJc w:val="left"/>
      <w:pPr>
        <w:ind w:left="502" w:hanging="360"/>
      </w:pPr>
      <w:rPr>
        <w:rFonts w:asciiTheme="minorHAnsi" w:eastAsia="Times New Roman" w:hAnsiTheme="minorHAnsi" w:cstheme="minorHAnsi" w:hint="default"/>
        <w:sz w:val="24"/>
        <w:szCs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481C1F25"/>
    <w:multiLevelType w:val="hybridMultilevel"/>
    <w:tmpl w:val="55D2BBA4"/>
    <w:lvl w:ilvl="0" w:tplc="3D2876DA">
      <w:start w:val="1"/>
      <w:numFmt w:val="decimal"/>
      <w:lvlText w:val="%1."/>
      <w:lvlJc w:val="left"/>
      <w:pPr>
        <w:ind w:left="502"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56694AAA"/>
    <w:multiLevelType w:val="multilevel"/>
    <w:tmpl w:val="3A4E2F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DA3D66"/>
    <w:multiLevelType w:val="multilevel"/>
    <w:tmpl w:val="3FCCECC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0143CEB"/>
    <w:multiLevelType w:val="multilevel"/>
    <w:tmpl w:val="55E478F4"/>
    <w:lvl w:ilvl="0">
      <w:start w:val="12"/>
      <w:numFmt w:val="decimal"/>
      <w:lvlText w:val="%1."/>
      <w:lvlJc w:val="left"/>
      <w:pPr>
        <w:ind w:left="357" w:hanging="357"/>
      </w:pPr>
      <w:rPr>
        <w:rFonts w:ascii="Arial" w:hAnsi="Arial" w:cs="Arial" w:hint="default"/>
        <w:b/>
        <w:sz w:val="20"/>
        <w:szCs w:val="20"/>
      </w:rPr>
    </w:lvl>
    <w:lvl w:ilvl="1">
      <w:start w:val="3"/>
      <w:numFmt w:val="decimal"/>
      <w:lvlText w:val="%1.%2."/>
      <w:lvlJc w:val="left"/>
      <w:pPr>
        <w:ind w:left="1049" w:hanging="623"/>
      </w:pPr>
      <w:rPr>
        <w:rFonts w:ascii="Arial" w:hAnsi="Arial" w:cs="Arial" w:hint="default"/>
        <w:b/>
        <w:i w:val="0"/>
        <w:strike w:val="0"/>
        <w:sz w:val="20"/>
        <w:szCs w:val="20"/>
      </w:rPr>
    </w:lvl>
    <w:lvl w:ilvl="2">
      <w:start w:val="7"/>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A252E7"/>
    <w:multiLevelType w:val="hybridMultilevel"/>
    <w:tmpl w:val="57500F50"/>
    <w:lvl w:ilvl="0" w:tplc="D42090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54138E"/>
    <w:multiLevelType w:val="multilevel"/>
    <w:tmpl w:val="1D6067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732251"/>
    <w:multiLevelType w:val="multilevel"/>
    <w:tmpl w:val="328CADD6"/>
    <w:lvl w:ilvl="0">
      <w:start w:val="1"/>
      <w:numFmt w:val="decimal"/>
      <w:lvlText w:val="%1."/>
      <w:lvlJc w:val="left"/>
      <w:pPr>
        <w:ind w:left="360" w:hanging="360"/>
      </w:pPr>
      <w:rPr>
        <w:rFonts w:ascii="Calibri" w:hAnsi="Calibri" w:cs="Calibri"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16cid:durableId="879245506">
    <w:abstractNumId w:val="1"/>
  </w:num>
  <w:num w:numId="2" w16cid:durableId="2061636042">
    <w:abstractNumId w:val="7"/>
  </w:num>
  <w:num w:numId="3" w16cid:durableId="1096444262">
    <w:abstractNumId w:val="15"/>
  </w:num>
  <w:num w:numId="4" w16cid:durableId="2112820729">
    <w:abstractNumId w:val="9"/>
  </w:num>
  <w:num w:numId="5" w16cid:durableId="1887141796">
    <w:abstractNumId w:val="12"/>
  </w:num>
  <w:num w:numId="6" w16cid:durableId="20440202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8330201">
    <w:abstractNumId w:val="5"/>
  </w:num>
  <w:num w:numId="8" w16cid:durableId="638533012">
    <w:abstractNumId w:val="10"/>
  </w:num>
  <w:num w:numId="9" w16cid:durableId="1874804989">
    <w:abstractNumId w:val="6"/>
  </w:num>
  <w:num w:numId="10" w16cid:durableId="848526784">
    <w:abstractNumId w:val="2"/>
  </w:num>
  <w:num w:numId="11" w16cid:durableId="135688975">
    <w:abstractNumId w:val="17"/>
  </w:num>
  <w:num w:numId="12" w16cid:durableId="1916933086">
    <w:abstractNumId w:val="14"/>
  </w:num>
  <w:num w:numId="13" w16cid:durableId="1445609616">
    <w:abstractNumId w:val="8"/>
  </w:num>
  <w:num w:numId="14" w16cid:durableId="1060254099">
    <w:abstractNumId w:val="13"/>
  </w:num>
  <w:num w:numId="15" w16cid:durableId="342360412">
    <w:abstractNumId w:val="3"/>
  </w:num>
  <w:num w:numId="16" w16cid:durableId="2064600808">
    <w:abstractNumId w:val="4"/>
  </w:num>
  <w:num w:numId="17" w16cid:durableId="1610964943">
    <w:abstractNumId w:val="11"/>
  </w:num>
  <w:num w:numId="18" w16cid:durableId="917522065">
    <w:abstractNumId w:val="18"/>
  </w:num>
  <w:num w:numId="19" w16cid:durableId="5382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98"/>
    <w:rsid w:val="00031A5A"/>
    <w:rsid w:val="00044B01"/>
    <w:rsid w:val="00051483"/>
    <w:rsid w:val="00066DD3"/>
    <w:rsid w:val="00091763"/>
    <w:rsid w:val="000A1494"/>
    <w:rsid w:val="000A1E1C"/>
    <w:rsid w:val="000E40C2"/>
    <w:rsid w:val="000E500D"/>
    <w:rsid w:val="000F29A7"/>
    <w:rsid w:val="00101F08"/>
    <w:rsid w:val="00167CED"/>
    <w:rsid w:val="00224530"/>
    <w:rsid w:val="00265653"/>
    <w:rsid w:val="002679C2"/>
    <w:rsid w:val="002A10A5"/>
    <w:rsid w:val="002A359B"/>
    <w:rsid w:val="002C4C13"/>
    <w:rsid w:val="002C68AB"/>
    <w:rsid w:val="00341026"/>
    <w:rsid w:val="00387B24"/>
    <w:rsid w:val="003C01D0"/>
    <w:rsid w:val="00403A1D"/>
    <w:rsid w:val="00404AD4"/>
    <w:rsid w:val="00425BA1"/>
    <w:rsid w:val="0047135E"/>
    <w:rsid w:val="0048797C"/>
    <w:rsid w:val="004C3790"/>
    <w:rsid w:val="004E45BB"/>
    <w:rsid w:val="004F457E"/>
    <w:rsid w:val="005176A9"/>
    <w:rsid w:val="00544212"/>
    <w:rsid w:val="00642255"/>
    <w:rsid w:val="00644FEF"/>
    <w:rsid w:val="006A0669"/>
    <w:rsid w:val="006B5CB7"/>
    <w:rsid w:val="006D5693"/>
    <w:rsid w:val="00711715"/>
    <w:rsid w:val="007145BB"/>
    <w:rsid w:val="00725546"/>
    <w:rsid w:val="00726F7C"/>
    <w:rsid w:val="00745F4C"/>
    <w:rsid w:val="00753497"/>
    <w:rsid w:val="00790734"/>
    <w:rsid w:val="007B46F7"/>
    <w:rsid w:val="007C2D40"/>
    <w:rsid w:val="007E5A12"/>
    <w:rsid w:val="007F00E0"/>
    <w:rsid w:val="00851300"/>
    <w:rsid w:val="0087766D"/>
    <w:rsid w:val="008E492B"/>
    <w:rsid w:val="00923378"/>
    <w:rsid w:val="009323D6"/>
    <w:rsid w:val="00963AFD"/>
    <w:rsid w:val="00966498"/>
    <w:rsid w:val="009A7A93"/>
    <w:rsid w:val="009F3CA1"/>
    <w:rsid w:val="00A26CDE"/>
    <w:rsid w:val="00AC1284"/>
    <w:rsid w:val="00AF0F16"/>
    <w:rsid w:val="00B130B7"/>
    <w:rsid w:val="00B449D8"/>
    <w:rsid w:val="00BA2B39"/>
    <w:rsid w:val="00BB533C"/>
    <w:rsid w:val="00C073A3"/>
    <w:rsid w:val="00C20E66"/>
    <w:rsid w:val="00C375D5"/>
    <w:rsid w:val="00C507B2"/>
    <w:rsid w:val="00C57E85"/>
    <w:rsid w:val="00C62CC8"/>
    <w:rsid w:val="00C839EC"/>
    <w:rsid w:val="00C83A8D"/>
    <w:rsid w:val="00C85478"/>
    <w:rsid w:val="00D12A7C"/>
    <w:rsid w:val="00D870C7"/>
    <w:rsid w:val="00DB7FBE"/>
    <w:rsid w:val="00DC76E8"/>
    <w:rsid w:val="00DC77F6"/>
    <w:rsid w:val="00DE27AE"/>
    <w:rsid w:val="00E16FB7"/>
    <w:rsid w:val="00E42264"/>
    <w:rsid w:val="00E57A92"/>
    <w:rsid w:val="00E60E06"/>
    <w:rsid w:val="00E734B1"/>
    <w:rsid w:val="00E86756"/>
    <w:rsid w:val="00EA0B78"/>
    <w:rsid w:val="00EB28C7"/>
    <w:rsid w:val="00EC3317"/>
    <w:rsid w:val="00EC761B"/>
    <w:rsid w:val="00EF00CE"/>
    <w:rsid w:val="00EF7AB3"/>
    <w:rsid w:val="00F07CED"/>
    <w:rsid w:val="00F11CA3"/>
    <w:rsid w:val="00F22F0E"/>
    <w:rsid w:val="00F47B38"/>
    <w:rsid w:val="00F50A02"/>
    <w:rsid w:val="00F564B6"/>
    <w:rsid w:val="00F571D9"/>
    <w:rsid w:val="00F9541E"/>
    <w:rsid w:val="00FD7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DB837"/>
  <w15:docId w15:val="{B64FE9D9-AA58-4176-8698-B290D265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870C7"/>
    <w:pPr>
      <w:keepNext/>
      <w:spacing w:after="0" w:line="240" w:lineRule="auto"/>
      <w:outlineLvl w:val="0"/>
    </w:pPr>
    <w:rPr>
      <w:rFonts w:ascii="Times New Roman" w:eastAsia="Times New Roman" w:hAnsi="Times New Roman" w:cs="Times New Roman"/>
      <w:i/>
      <w:sz w:val="26"/>
      <w:szCs w:val="20"/>
      <w:lang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69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CW_Lista"/>
    <w:basedOn w:val="Normalny"/>
    <w:link w:val="AkapitzlistZnak"/>
    <w:uiPriority w:val="99"/>
    <w:qFormat/>
    <w:rsid w:val="00BB533C"/>
    <w:pPr>
      <w:ind w:left="720"/>
      <w:contextualSpacing/>
    </w:pPr>
  </w:style>
  <w:style w:type="character" w:styleId="Hipercze">
    <w:name w:val="Hyperlink"/>
    <w:basedOn w:val="Domylnaczcionkaakapitu"/>
    <w:uiPriority w:val="99"/>
    <w:unhideWhenUsed/>
    <w:rsid w:val="00044B01"/>
    <w:rPr>
      <w:color w:val="0563C1" w:themeColor="hyperlink"/>
      <w:u w:val="single"/>
    </w:rPr>
  </w:style>
  <w:style w:type="character" w:customStyle="1" w:styleId="Nierozpoznanawzmianka1">
    <w:name w:val="Nierozpoznana wzmianka1"/>
    <w:basedOn w:val="Domylnaczcionkaakapitu"/>
    <w:uiPriority w:val="99"/>
    <w:semiHidden/>
    <w:unhideWhenUsed/>
    <w:rsid w:val="00044B01"/>
    <w:rPr>
      <w:color w:val="605E5C"/>
      <w:shd w:val="clear" w:color="auto" w:fill="E1DFDD"/>
    </w:rPr>
  </w:style>
  <w:style w:type="character" w:styleId="UyteHipercze">
    <w:name w:val="FollowedHyperlink"/>
    <w:basedOn w:val="Domylnaczcionkaakapitu"/>
    <w:uiPriority w:val="99"/>
    <w:semiHidden/>
    <w:unhideWhenUsed/>
    <w:rsid w:val="00B449D8"/>
    <w:rPr>
      <w:color w:val="954F72" w:themeColor="followedHyperlink"/>
      <w:u w:val="single"/>
    </w:rPr>
  </w:style>
  <w:style w:type="paragraph" w:styleId="Nagwek">
    <w:name w:val="header"/>
    <w:basedOn w:val="Normalny"/>
    <w:link w:val="NagwekZnak"/>
    <w:uiPriority w:val="99"/>
    <w:unhideWhenUsed/>
    <w:rsid w:val="00E57A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A92"/>
  </w:style>
  <w:style w:type="paragraph" w:styleId="Stopka">
    <w:name w:val="footer"/>
    <w:basedOn w:val="Normalny"/>
    <w:link w:val="StopkaZnak"/>
    <w:uiPriority w:val="99"/>
    <w:unhideWhenUsed/>
    <w:rsid w:val="00E57A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A92"/>
  </w:style>
  <w:style w:type="character" w:customStyle="1" w:styleId="Nagwek1Znak">
    <w:name w:val="Nagłówek 1 Znak"/>
    <w:basedOn w:val="Domylnaczcionkaakapitu"/>
    <w:link w:val="Nagwek1"/>
    <w:rsid w:val="00D870C7"/>
    <w:rPr>
      <w:rFonts w:ascii="Times New Roman" w:eastAsia="Times New Roman" w:hAnsi="Times New Roman" w:cs="Times New Roman"/>
      <w:i/>
      <w:sz w:val="26"/>
      <w:szCs w:val="20"/>
      <w:lang w:eastAsia="x-none"/>
    </w:rPr>
  </w:style>
  <w:style w:type="table" w:styleId="Tabela-Siatka">
    <w:name w:val="Table Grid"/>
    <w:basedOn w:val="Standardowy"/>
    <w:uiPriority w:val="59"/>
    <w:rsid w:val="00E16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1"/>
    <w:rsid w:val="00EC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8BB4-06C3-4FAB-AC0B-86F214E3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1345</Words>
  <Characters>8072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Piechowska Magdalena</dc:creator>
  <cp:keywords/>
  <dc:description/>
  <cp:lastModifiedBy>Matusik Arleta</cp:lastModifiedBy>
  <cp:revision>2</cp:revision>
  <dcterms:created xsi:type="dcterms:W3CDTF">2023-09-01T10:51:00Z</dcterms:created>
  <dcterms:modified xsi:type="dcterms:W3CDTF">2023-09-01T10:51:00Z</dcterms:modified>
</cp:coreProperties>
</file>