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4A7E2CF2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B76BD1">
            <w:rPr>
              <w:rStyle w:val="Data1Znak"/>
              <w:rFonts w:ascii="Arial" w:hAnsi="Arial" w:cs="Arial"/>
            </w:rPr>
            <w:t>14 kwietnia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8675300" w14:textId="77777777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4.2023</w:t>
      </w:r>
      <w:r w:rsidRPr="002F6F12">
        <w:rPr>
          <w:rFonts w:ascii="Arial" w:hAnsi="Arial" w:cs="Arial"/>
        </w:rPr>
        <w:t>.VI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2F6F12" w:rsidRDefault="00B76BD1" w:rsidP="00B76BD1">
      <w:pPr>
        <w:pStyle w:val="Tre"/>
        <w:rPr>
          <w:rFonts w:ascii="Arial" w:hAnsi="Arial" w:cs="Arial"/>
        </w:rPr>
      </w:pPr>
    </w:p>
    <w:p w14:paraId="07612F7A" w14:textId="77777777" w:rsidR="00B76BD1" w:rsidRPr="000C359D" w:rsidRDefault="00B76BD1" w:rsidP="00B76B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59D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0C359D">
        <w:rPr>
          <w:rFonts w:ascii="Arial" w:eastAsia="Calibri" w:hAnsi="Arial" w:cs="Arial"/>
          <w:sz w:val="24"/>
          <w:szCs w:val="24"/>
        </w:rPr>
        <w:t xml:space="preserve">o </w:t>
      </w:r>
      <w:r w:rsidRPr="000C359D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0C359D">
        <w:rPr>
          <w:rFonts w:ascii="Arial" w:hAnsi="Arial" w:cs="Arial"/>
          <w:sz w:val="24"/>
          <w:szCs w:val="24"/>
        </w:rPr>
        <w:t>późn</w:t>
      </w:r>
      <w:proofErr w:type="spellEnd"/>
      <w:r w:rsidRPr="000C35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359D">
        <w:rPr>
          <w:rFonts w:ascii="Arial" w:hAnsi="Arial" w:cs="Arial"/>
          <w:sz w:val="24"/>
          <w:szCs w:val="24"/>
        </w:rPr>
        <w:t>zm</w:t>
      </w:r>
      <w:proofErr w:type="spellEnd"/>
      <w:r w:rsidRPr="000C359D">
        <w:rPr>
          <w:rFonts w:ascii="Arial" w:hAnsi="Arial" w:cs="Arial"/>
          <w:sz w:val="24"/>
          <w:szCs w:val="24"/>
        </w:rPr>
        <w:t>), pn.</w:t>
      </w:r>
      <w:r w:rsidRPr="000C359D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0C359D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bookmarkStart w:id="1" w:name="_Hlk130986291"/>
      <w:r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>amfiteatru z zadaszoną sceną, zapleczem oraz widownią przy Domu Pomocy Społecznej w Lubuczewie</w:t>
      </w:r>
      <w:bookmarkEnd w:id="1"/>
      <w:r w:rsidRPr="000C359D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9E2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7CA57D" w14:textId="77777777" w:rsidR="00914319" w:rsidRPr="00914319" w:rsidRDefault="00914319" w:rsidP="0091431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ustawy </w:t>
      </w:r>
      <w:proofErr w:type="spellStart"/>
      <w:r w:rsidRPr="00914319">
        <w:rPr>
          <w:rFonts w:ascii="Arial" w:hAnsi="Arial" w:cs="Arial"/>
          <w:sz w:val="24"/>
          <w:szCs w:val="24"/>
        </w:rPr>
        <w:t>Pzp</w:t>
      </w:r>
      <w:proofErr w:type="spellEnd"/>
      <w:r w:rsidRPr="00914319">
        <w:rPr>
          <w:rFonts w:ascii="Arial" w:hAnsi="Arial" w:cs="Arial"/>
          <w:sz w:val="24"/>
          <w:szCs w:val="24"/>
        </w:rPr>
        <w:t xml:space="preserve"> przekazuje informację z otwarcia ofert.</w:t>
      </w:r>
    </w:p>
    <w:p w14:paraId="7CE57A8F" w14:textId="179DB78E" w:rsidR="00914319" w:rsidRPr="00914319" w:rsidRDefault="00914319" w:rsidP="00914319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Otwarcie ofert odbyło się 1</w:t>
      </w:r>
      <w:r w:rsidR="00B76BD1">
        <w:rPr>
          <w:rFonts w:ascii="Arial" w:hAnsi="Arial" w:cs="Arial"/>
          <w:sz w:val="24"/>
          <w:szCs w:val="24"/>
        </w:rPr>
        <w:t>4 kwietnia 2023</w:t>
      </w:r>
      <w:r w:rsidRPr="00914319">
        <w:rPr>
          <w:rFonts w:ascii="Arial" w:hAnsi="Arial" w:cs="Arial"/>
          <w:sz w:val="24"/>
          <w:szCs w:val="24"/>
        </w:rPr>
        <w:t xml:space="preserve"> r. o godzinie 10:30.</w:t>
      </w:r>
    </w:p>
    <w:p w14:paraId="0A9BAB1A" w14:textId="0BAE4691" w:rsidR="00914319" w:rsidRPr="00914319" w:rsidRDefault="00914319" w:rsidP="00914319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Do upływu terminu na składanie ofert</w:t>
      </w:r>
      <w:r>
        <w:rPr>
          <w:rFonts w:ascii="Arial" w:hAnsi="Arial" w:cs="Arial"/>
          <w:sz w:val="24"/>
          <w:szCs w:val="24"/>
        </w:rPr>
        <w:t xml:space="preserve"> </w:t>
      </w:r>
      <w:r w:rsidRPr="00914319">
        <w:rPr>
          <w:rFonts w:ascii="Arial" w:hAnsi="Arial" w:cs="Arial"/>
          <w:sz w:val="24"/>
          <w:szCs w:val="24"/>
        </w:rPr>
        <w:t>wpłynęł</w:t>
      </w:r>
      <w:r>
        <w:rPr>
          <w:rFonts w:ascii="Arial" w:hAnsi="Arial" w:cs="Arial"/>
          <w:sz w:val="24"/>
          <w:szCs w:val="24"/>
        </w:rPr>
        <w:t>y dwie oferty</w:t>
      </w:r>
      <w:r w:rsidRPr="00914319">
        <w:rPr>
          <w:rFonts w:ascii="Arial" w:hAnsi="Arial" w:cs="Arial"/>
          <w:sz w:val="24"/>
          <w:szCs w:val="24"/>
        </w:rPr>
        <w:t>, złożon</w:t>
      </w:r>
      <w:r>
        <w:rPr>
          <w:rFonts w:ascii="Arial" w:hAnsi="Arial" w:cs="Arial"/>
          <w:sz w:val="24"/>
          <w:szCs w:val="24"/>
        </w:rPr>
        <w:t>e</w:t>
      </w:r>
      <w:r w:rsidRPr="00914319">
        <w:rPr>
          <w:rFonts w:ascii="Arial" w:hAnsi="Arial" w:cs="Arial"/>
          <w:sz w:val="24"/>
          <w:szCs w:val="24"/>
        </w:rPr>
        <w:t xml:space="preserve"> przez:</w:t>
      </w:r>
    </w:p>
    <w:p w14:paraId="22D78703" w14:textId="3BB9E2F3" w:rsidR="00914319" w:rsidRDefault="00B76BD1" w:rsidP="007764AE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Ogólnobudowlane </w:t>
      </w:r>
      <w:proofErr w:type="spellStart"/>
      <w:r>
        <w:rPr>
          <w:rFonts w:ascii="Arial" w:hAnsi="Arial" w:cs="Arial"/>
          <w:sz w:val="24"/>
          <w:szCs w:val="24"/>
        </w:rPr>
        <w:t>Szelbruk</w:t>
      </w:r>
      <w:proofErr w:type="spellEnd"/>
      <w:r>
        <w:rPr>
          <w:rFonts w:ascii="Arial" w:hAnsi="Arial" w:cs="Arial"/>
          <w:sz w:val="24"/>
          <w:szCs w:val="24"/>
        </w:rPr>
        <w:t xml:space="preserve"> Piotr Szela z siedzibą w Sierakowicach, </w:t>
      </w:r>
      <w:r w:rsidR="00914319">
        <w:rPr>
          <w:rFonts w:ascii="Arial" w:hAnsi="Arial" w:cs="Arial"/>
          <w:sz w:val="24"/>
          <w:szCs w:val="24"/>
        </w:rPr>
        <w:t xml:space="preserve">o wartości </w:t>
      </w:r>
      <w:r>
        <w:rPr>
          <w:rFonts w:ascii="Arial" w:hAnsi="Arial" w:cs="Arial"/>
          <w:sz w:val="24"/>
          <w:szCs w:val="24"/>
        </w:rPr>
        <w:t>761 370,00 zł</w:t>
      </w:r>
      <w:r w:rsidR="00914319">
        <w:rPr>
          <w:rFonts w:ascii="Arial" w:hAnsi="Arial" w:cs="Arial"/>
          <w:sz w:val="24"/>
          <w:szCs w:val="24"/>
        </w:rPr>
        <w:t>,</w:t>
      </w:r>
    </w:p>
    <w:p w14:paraId="7FB8C2D7" w14:textId="15F3A0DE" w:rsidR="007862CA" w:rsidRDefault="00B76BD1" w:rsidP="00914319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hAnsi="Arial" w:cs="Arial"/>
          <w:sz w:val="24"/>
          <w:szCs w:val="24"/>
        </w:rPr>
        <w:t>Dzienisz</w:t>
      </w:r>
      <w:proofErr w:type="spellEnd"/>
      <w:r>
        <w:rPr>
          <w:rFonts w:ascii="Arial" w:hAnsi="Arial" w:cs="Arial"/>
          <w:sz w:val="24"/>
          <w:szCs w:val="24"/>
        </w:rPr>
        <w:t xml:space="preserve"> Usługi </w:t>
      </w:r>
      <w:proofErr w:type="spellStart"/>
      <w:r>
        <w:rPr>
          <w:rFonts w:ascii="Arial" w:hAnsi="Arial" w:cs="Arial"/>
          <w:sz w:val="24"/>
          <w:szCs w:val="24"/>
        </w:rPr>
        <w:t>Ogólno</w:t>
      </w:r>
      <w:proofErr w:type="spellEnd"/>
      <w:r>
        <w:rPr>
          <w:rFonts w:ascii="Arial" w:hAnsi="Arial" w:cs="Arial"/>
          <w:sz w:val="24"/>
          <w:szCs w:val="24"/>
        </w:rPr>
        <w:t>-Budowlane z siedzibą w Borzestowskiej Hucie, o wartości 756 390,14</w:t>
      </w:r>
      <w:r w:rsidR="0091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zł.</w:t>
      </w:r>
    </w:p>
    <w:p w14:paraId="1CB06301" w14:textId="77777777" w:rsidR="007862CA" w:rsidRDefault="007862CA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E71DC4C" w14:textId="6E17A8B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Iwona Wójcik</w:t>
      </w:r>
    </w:p>
    <w:p w14:paraId="1398B74F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345" w14:textId="77777777" w:rsidR="00BE1B33" w:rsidRDefault="00BE1B33" w:rsidP="004517EC">
      <w:pPr>
        <w:spacing w:after="0" w:line="240" w:lineRule="auto"/>
      </w:pPr>
      <w:r>
        <w:separator/>
      </w:r>
    </w:p>
  </w:endnote>
  <w:endnote w:type="continuationSeparator" w:id="0">
    <w:p w14:paraId="4DD3D737" w14:textId="77777777" w:rsidR="00BE1B33" w:rsidRDefault="00BE1B33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ED12" w14:textId="77777777" w:rsidR="00BE1B33" w:rsidRDefault="00BE1B33" w:rsidP="004517EC">
      <w:pPr>
        <w:spacing w:after="0" w:line="240" w:lineRule="auto"/>
      </w:pPr>
      <w:r>
        <w:separator/>
      </w:r>
    </w:p>
  </w:footnote>
  <w:footnote w:type="continuationSeparator" w:id="0">
    <w:p w14:paraId="78CF3D5E" w14:textId="77777777" w:rsidR="00BE1B33" w:rsidRDefault="00BE1B33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7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6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0"/>
  </w:num>
  <w:num w:numId="3" w16cid:durableId="1255359514">
    <w:abstractNumId w:val="27"/>
  </w:num>
  <w:num w:numId="4" w16cid:durableId="1621375512">
    <w:abstractNumId w:val="0"/>
  </w:num>
  <w:num w:numId="5" w16cid:durableId="1530410156">
    <w:abstractNumId w:val="7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5"/>
  </w:num>
  <w:num w:numId="9" w16cid:durableId="961034779">
    <w:abstractNumId w:val="17"/>
  </w:num>
  <w:num w:numId="10" w16cid:durableId="2067025704">
    <w:abstractNumId w:val="8"/>
  </w:num>
  <w:num w:numId="11" w16cid:durableId="1877503664">
    <w:abstractNumId w:val="4"/>
  </w:num>
  <w:num w:numId="12" w16cid:durableId="469060032">
    <w:abstractNumId w:val="6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9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4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587807318">
    <w:abstractNumId w:val="22"/>
  </w:num>
  <w:num w:numId="26" w16cid:durableId="613169870">
    <w:abstractNumId w:val="5"/>
  </w:num>
  <w:num w:numId="27" w16cid:durableId="644743515">
    <w:abstractNumId w:val="26"/>
  </w:num>
  <w:num w:numId="28" w16cid:durableId="5027433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517EC"/>
    <w:rsid w:val="00464DDF"/>
    <w:rsid w:val="004B2C90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662C2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3D5782"/>
    <w:rsid w:val="004069C2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32</cp:revision>
  <cp:lastPrinted>2023-03-10T11:04:00Z</cp:lastPrinted>
  <dcterms:created xsi:type="dcterms:W3CDTF">2021-01-22T12:32:00Z</dcterms:created>
  <dcterms:modified xsi:type="dcterms:W3CDTF">2023-04-14T09:17:00Z</dcterms:modified>
</cp:coreProperties>
</file>