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A4" w:rsidRDefault="0039554E" w:rsidP="0039554E">
      <w:pPr>
        <w:spacing w:line="23" w:lineRule="atLeast"/>
        <w:ind w:left="4956"/>
        <w:rPr>
          <w:bCs/>
          <w:i/>
        </w:rPr>
      </w:pPr>
      <w:r w:rsidRPr="0039554E">
        <w:rPr>
          <w:bCs/>
          <w:i/>
        </w:rPr>
        <w:t>Załącznik nr 2.1</w:t>
      </w:r>
      <w:r>
        <w:rPr>
          <w:bCs/>
          <w:i/>
        </w:rPr>
        <w:t xml:space="preserve"> do SWZ </w:t>
      </w:r>
      <w:r w:rsidRPr="0039554E">
        <w:rPr>
          <w:bCs/>
          <w:i/>
        </w:rPr>
        <w:t>.</w:t>
      </w:r>
      <w:r>
        <w:rPr>
          <w:bCs/>
          <w:i/>
        </w:rPr>
        <w:t xml:space="preserve">    </w:t>
      </w:r>
      <w:r w:rsidR="00E57804" w:rsidRPr="0039554E">
        <w:rPr>
          <w:bCs/>
          <w:i/>
        </w:rPr>
        <w:t>P</w:t>
      </w:r>
      <w:r w:rsidR="003B1F95" w:rsidRPr="0039554E">
        <w:rPr>
          <w:bCs/>
          <w:i/>
        </w:rPr>
        <w:t>ro</w:t>
      </w:r>
      <w:r w:rsidR="003B1F95" w:rsidRPr="006737B3">
        <w:rPr>
          <w:bCs/>
          <w:i/>
        </w:rPr>
        <w:t>jek</w:t>
      </w:r>
      <w:r w:rsidR="00E57804">
        <w:rPr>
          <w:bCs/>
          <w:i/>
        </w:rPr>
        <w:t>t</w:t>
      </w:r>
    </w:p>
    <w:p w:rsidR="00E57804" w:rsidRPr="006737B3" w:rsidRDefault="00E57804" w:rsidP="003B1F95">
      <w:pPr>
        <w:spacing w:line="23" w:lineRule="atLeast"/>
        <w:rPr>
          <w:b/>
          <w:bCs/>
        </w:rPr>
      </w:pPr>
    </w:p>
    <w:p w:rsidR="00F514A4" w:rsidRDefault="00F514A4">
      <w:pPr>
        <w:spacing w:line="23" w:lineRule="atLeast"/>
        <w:ind w:left="9204"/>
        <w:rPr>
          <w:b/>
          <w:bCs/>
        </w:rPr>
      </w:pPr>
    </w:p>
    <w:p w:rsidR="00D97BA3" w:rsidRPr="006737B3" w:rsidRDefault="00D97BA3" w:rsidP="006737B3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 xml:space="preserve">Umowa Nr </w:t>
      </w:r>
      <w:r w:rsidR="00846DA5" w:rsidRPr="006737B3">
        <w:rPr>
          <w:b/>
          <w:bCs/>
        </w:rPr>
        <w:t>……………..</w:t>
      </w:r>
      <w:r w:rsidR="007343E8" w:rsidRPr="006737B3">
        <w:rPr>
          <w:b/>
          <w:bCs/>
        </w:rPr>
        <w:t>.</w:t>
      </w:r>
      <w:r w:rsidR="00C76D5B" w:rsidRPr="006737B3">
        <w:rPr>
          <w:b/>
          <w:bCs/>
        </w:rPr>
        <w:t>202</w:t>
      </w:r>
      <w:r w:rsidR="00C76D5B">
        <w:rPr>
          <w:b/>
          <w:bCs/>
        </w:rPr>
        <w:t>3</w:t>
      </w:r>
      <w:r w:rsidRPr="006737B3">
        <w:rPr>
          <w:b/>
          <w:bCs/>
        </w:rPr>
        <w:tab/>
      </w:r>
    </w:p>
    <w:p w:rsidR="00E57804" w:rsidRPr="006737B3" w:rsidRDefault="00E57804" w:rsidP="006737B3">
      <w:pPr>
        <w:autoSpaceDE w:val="0"/>
        <w:autoSpaceDN w:val="0"/>
        <w:adjustRightInd w:val="0"/>
        <w:spacing w:line="23" w:lineRule="atLeast"/>
      </w:pPr>
    </w:p>
    <w:p w:rsidR="00D97BA3" w:rsidRPr="006737B3" w:rsidRDefault="00D97BA3" w:rsidP="006737B3">
      <w:pPr>
        <w:spacing w:line="23" w:lineRule="atLeast"/>
      </w:pPr>
      <w:r w:rsidRPr="006737B3">
        <w:t xml:space="preserve">zawarta w dniu </w:t>
      </w:r>
      <w:r w:rsidR="00D2422A">
        <w:rPr>
          <w:b/>
        </w:rPr>
        <w:t>………………..</w:t>
      </w:r>
      <w:r w:rsidR="00881542" w:rsidRPr="006737B3">
        <w:rPr>
          <w:b/>
        </w:rPr>
        <w:t xml:space="preserve"> </w:t>
      </w:r>
      <w:r w:rsidR="00C76D5B" w:rsidRPr="006737B3">
        <w:rPr>
          <w:b/>
        </w:rPr>
        <w:t>202</w:t>
      </w:r>
      <w:r w:rsidR="00C76D5B">
        <w:rPr>
          <w:b/>
        </w:rPr>
        <w:t>3</w:t>
      </w:r>
      <w:r w:rsidR="00C76D5B" w:rsidRPr="006737B3">
        <w:rPr>
          <w:b/>
        </w:rPr>
        <w:t xml:space="preserve"> </w:t>
      </w:r>
      <w:r w:rsidRPr="006737B3">
        <w:rPr>
          <w:b/>
        </w:rPr>
        <w:t>r.</w:t>
      </w:r>
      <w:r w:rsidRPr="006737B3">
        <w:t xml:space="preserve"> w </w:t>
      </w:r>
      <w:r w:rsidR="00846DA5" w:rsidRPr="006737B3">
        <w:t>Grudziądzu</w:t>
      </w:r>
      <w:r w:rsidRPr="006737B3">
        <w:t>, pomiędzy:</w:t>
      </w:r>
    </w:p>
    <w:p w:rsidR="00AD48AA" w:rsidRPr="006737B3" w:rsidRDefault="00AD48AA" w:rsidP="006737B3">
      <w:pPr>
        <w:spacing w:line="23" w:lineRule="atLeast"/>
      </w:pPr>
    </w:p>
    <w:p w:rsidR="00AD48AA" w:rsidRPr="006737B3" w:rsidRDefault="00AD48AA" w:rsidP="006737B3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:rsidR="00AD48AA" w:rsidRPr="006737B3" w:rsidRDefault="00AD48AA" w:rsidP="006737B3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:rsidR="00AD48AA" w:rsidRPr="006737B3" w:rsidRDefault="00BE6896" w:rsidP="006737B3">
      <w:pPr>
        <w:pStyle w:val="Bezodstpw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AD48AA" w:rsidRPr="006737B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D97BA3" w:rsidRDefault="00D97BA3" w:rsidP="006737B3">
      <w:pPr>
        <w:tabs>
          <w:tab w:val="left" w:pos="3402"/>
        </w:tabs>
        <w:spacing w:line="23" w:lineRule="atLeast"/>
        <w:rPr>
          <w:b/>
        </w:rPr>
      </w:pPr>
    </w:p>
    <w:p w:rsidR="00A80BF9" w:rsidRPr="006737B3" w:rsidRDefault="00A80BF9" w:rsidP="006737B3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źródło finansowania: </w:t>
      </w:r>
      <w:r w:rsidR="00407F16">
        <w:rPr>
          <w:rFonts w:ascii="Times New Roman" w:hAnsi="Times New Roman"/>
          <w:sz w:val="24"/>
          <w:szCs w:val="24"/>
        </w:rPr>
        <w:t>Budżet Gminy;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klasyfikacja budżetowa: Dział </w:t>
      </w:r>
      <w:r w:rsidR="00407F16">
        <w:rPr>
          <w:rFonts w:ascii="Times New Roman" w:hAnsi="Times New Roman"/>
          <w:sz w:val="24"/>
          <w:szCs w:val="24"/>
        </w:rPr>
        <w:t>600</w:t>
      </w:r>
      <w:r w:rsidRPr="006737B3">
        <w:rPr>
          <w:rFonts w:ascii="Times New Roman" w:hAnsi="Times New Roman"/>
          <w:sz w:val="24"/>
          <w:szCs w:val="24"/>
        </w:rPr>
        <w:t xml:space="preserve"> Rozdział </w:t>
      </w:r>
      <w:r w:rsidR="00407F16">
        <w:rPr>
          <w:rFonts w:ascii="Times New Roman" w:hAnsi="Times New Roman"/>
          <w:sz w:val="24"/>
          <w:szCs w:val="24"/>
        </w:rPr>
        <w:t>60015</w:t>
      </w:r>
      <w:r w:rsidRPr="006737B3">
        <w:rPr>
          <w:rFonts w:ascii="Times New Roman" w:hAnsi="Times New Roman"/>
          <w:sz w:val="24"/>
          <w:szCs w:val="24"/>
        </w:rPr>
        <w:t xml:space="preserve">, </w:t>
      </w:r>
      <w:r w:rsidR="00407F16">
        <w:rPr>
          <w:rFonts w:ascii="Times New Roman" w:hAnsi="Times New Roman"/>
          <w:sz w:val="24"/>
          <w:szCs w:val="24"/>
        </w:rPr>
        <w:t>60016</w:t>
      </w:r>
      <w:r w:rsidRPr="006737B3">
        <w:rPr>
          <w:rFonts w:ascii="Times New Roman" w:hAnsi="Times New Roman"/>
          <w:sz w:val="24"/>
          <w:szCs w:val="24"/>
        </w:rPr>
        <w:t xml:space="preserve">, Paragraf </w:t>
      </w:r>
      <w:r w:rsidR="00407F16">
        <w:rPr>
          <w:rFonts w:ascii="Times New Roman" w:hAnsi="Times New Roman"/>
          <w:sz w:val="24"/>
          <w:szCs w:val="24"/>
        </w:rPr>
        <w:t>427</w:t>
      </w:r>
      <w:r w:rsidR="00407F16">
        <w:rPr>
          <w:rFonts w:ascii="Times New Roman" w:hAnsi="Times New Roman"/>
          <w:sz w:val="24"/>
          <w:szCs w:val="24"/>
        </w:rPr>
        <w:br/>
      </w:r>
      <w:r w:rsidRPr="006737B3">
        <w:rPr>
          <w:rFonts w:ascii="Times New Roman" w:hAnsi="Times New Roman"/>
          <w:sz w:val="24"/>
          <w:szCs w:val="24"/>
        </w:rPr>
        <w:t xml:space="preserve">Kwota </w:t>
      </w:r>
      <w:r w:rsidR="00EE5DB9" w:rsidRPr="00EE5DB9">
        <w:rPr>
          <w:rFonts w:ascii="Times New Roman" w:hAnsi="Times New Roman"/>
          <w:b/>
          <w:sz w:val="24"/>
          <w:szCs w:val="24"/>
        </w:rPr>
        <w:t>…………..</w:t>
      </w:r>
      <w:r w:rsidRPr="00EE5DB9">
        <w:rPr>
          <w:rFonts w:ascii="Times New Roman" w:hAnsi="Times New Roman"/>
          <w:b/>
          <w:sz w:val="24"/>
          <w:szCs w:val="24"/>
        </w:rPr>
        <w:t xml:space="preserve"> </w:t>
      </w:r>
      <w:r w:rsidRPr="006737B3">
        <w:rPr>
          <w:rFonts w:ascii="Times New Roman" w:hAnsi="Times New Roman"/>
          <w:b/>
          <w:sz w:val="24"/>
          <w:szCs w:val="24"/>
        </w:rPr>
        <w:t>zł</w:t>
      </w:r>
      <w:r w:rsidR="00407F16">
        <w:rPr>
          <w:rFonts w:ascii="Times New Roman" w:hAnsi="Times New Roman"/>
          <w:b/>
          <w:sz w:val="24"/>
          <w:szCs w:val="24"/>
        </w:rPr>
        <w:t>;</w:t>
      </w:r>
    </w:p>
    <w:p w:rsidR="00A80BF9" w:rsidRPr="00407F16" w:rsidRDefault="00A80BF9" w:rsidP="00407F16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zadanie budżetowe (bieżące / </w:t>
      </w:r>
      <w:r w:rsidRPr="006737B3">
        <w:rPr>
          <w:rFonts w:ascii="Times New Roman" w:hAnsi="Times New Roman"/>
          <w:strike/>
          <w:sz w:val="24"/>
          <w:szCs w:val="24"/>
        </w:rPr>
        <w:t>inwestycyjne</w:t>
      </w:r>
      <w:r w:rsidRPr="006737B3">
        <w:rPr>
          <w:rFonts w:ascii="Times New Roman" w:hAnsi="Times New Roman"/>
          <w:sz w:val="24"/>
          <w:szCs w:val="24"/>
        </w:rPr>
        <w:t>): ZDM</w:t>
      </w:r>
      <w:r w:rsidR="00407F16">
        <w:rPr>
          <w:rFonts w:ascii="Times New Roman" w:hAnsi="Times New Roman"/>
          <w:sz w:val="24"/>
          <w:szCs w:val="24"/>
        </w:rPr>
        <w:t>/NAWBIT;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rodzaj dokumentu stanowiącego podstawę dokonania płatności: faktura</w:t>
      </w:r>
      <w:r w:rsidR="00407F16">
        <w:rPr>
          <w:rFonts w:ascii="Times New Roman" w:hAnsi="Times New Roman"/>
          <w:sz w:val="24"/>
          <w:szCs w:val="24"/>
        </w:rPr>
        <w:t>;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>stawka podatku VAT: 23%</w:t>
      </w:r>
      <w:r w:rsidR="00407F16">
        <w:rPr>
          <w:rFonts w:ascii="Times New Roman" w:hAnsi="Times New Roman"/>
          <w:sz w:val="24"/>
          <w:szCs w:val="24"/>
        </w:rPr>
        <w:t>;</w:t>
      </w:r>
    </w:p>
    <w:p w:rsidR="00A80BF9" w:rsidRPr="006737B3" w:rsidRDefault="00A80BF9" w:rsidP="006737B3">
      <w:pPr>
        <w:pStyle w:val="Bezodstpw"/>
        <w:numPr>
          <w:ilvl w:val="0"/>
          <w:numId w:val="10"/>
        </w:numPr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płatność z rachunku bankowego numer: </w:t>
      </w:r>
      <w:r w:rsidR="00407F16" w:rsidRPr="00DA5380">
        <w:rPr>
          <w:rFonts w:ascii="Times New Roman" w:hAnsi="Times New Roman"/>
          <w:sz w:val="24"/>
          <w:szCs w:val="24"/>
        </w:rPr>
        <w:t>55 1020 5011 0000 3302 0169 6079</w:t>
      </w:r>
      <w:r w:rsidR="00407F16">
        <w:rPr>
          <w:rFonts w:ascii="Times New Roman" w:hAnsi="Times New Roman"/>
          <w:sz w:val="24"/>
          <w:szCs w:val="24"/>
        </w:rPr>
        <w:t>.</w:t>
      </w:r>
    </w:p>
    <w:p w:rsidR="00A80BF9" w:rsidRPr="006737B3" w:rsidRDefault="00A80BF9" w:rsidP="006737B3">
      <w:pPr>
        <w:spacing w:line="23" w:lineRule="atLeast"/>
        <w:jc w:val="both"/>
      </w:pPr>
      <w:r w:rsidRPr="006737B3">
        <w:t>Zmiana powyżej wskazanych danych nie wymaga zawarcia aneksu i następuje na podstawie oświadczenia złożonego przez Zamawiającego.</w:t>
      </w:r>
    </w:p>
    <w:p w:rsidR="00C211E3" w:rsidRPr="006737B3" w:rsidRDefault="00C211E3" w:rsidP="006737B3">
      <w:pPr>
        <w:pStyle w:val="Listapunktowana31"/>
        <w:spacing w:line="23" w:lineRule="atLeast"/>
        <w:ind w:left="0" w:firstLine="0"/>
      </w:pPr>
    </w:p>
    <w:p w:rsidR="00D97BA3" w:rsidRPr="006737B3" w:rsidRDefault="00D97BA3" w:rsidP="006737B3">
      <w:pPr>
        <w:pStyle w:val="Listapunktowana31"/>
        <w:spacing w:line="23" w:lineRule="atLeast"/>
        <w:ind w:left="0" w:firstLine="0"/>
      </w:pPr>
      <w:r w:rsidRPr="006737B3">
        <w:t>zwan</w:t>
      </w:r>
      <w:r w:rsidR="002B4D99" w:rsidRPr="006737B3">
        <w:t>ą</w:t>
      </w:r>
      <w:r w:rsidRPr="006737B3">
        <w:t xml:space="preserve"> dalej „</w:t>
      </w:r>
      <w:r w:rsidRPr="006737B3">
        <w:rPr>
          <w:b/>
        </w:rPr>
        <w:t>Zamawiającym</w:t>
      </w:r>
      <w:r w:rsidRPr="006737B3">
        <w:t>”,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:rsidR="002B4D99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nazwa</w:t>
      </w:r>
      <w:r w:rsidR="002B4D99" w:rsidRPr="006737B3">
        <w:rPr>
          <w:b/>
        </w:rPr>
        <w:t xml:space="preserve"> firmy</w:t>
      </w:r>
      <w:r w:rsidRPr="006737B3">
        <w:rPr>
          <w:b/>
        </w:rPr>
        <w:t xml:space="preserve">, 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rPr>
          <w:b/>
        </w:rPr>
        <w:t>adres firmy:</w:t>
      </w:r>
    </w:p>
    <w:p w:rsidR="001221D5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 xml:space="preserve">REGON : </w:t>
      </w:r>
      <w:r w:rsidRPr="006737B3">
        <w:tab/>
      </w:r>
      <w:r w:rsidRPr="006737B3">
        <w:tab/>
      </w:r>
      <w:r w:rsidRPr="006737B3">
        <w:tab/>
      </w:r>
      <w:r w:rsidRPr="006737B3">
        <w:tab/>
        <w:t>NIP :</w:t>
      </w:r>
    </w:p>
    <w:p w:rsidR="00BE6896" w:rsidRPr="006737B3" w:rsidRDefault="00BE6896" w:rsidP="006737B3">
      <w:pPr>
        <w:autoSpaceDE w:val="0"/>
        <w:autoSpaceDN w:val="0"/>
        <w:adjustRightInd w:val="0"/>
        <w:spacing w:line="23" w:lineRule="atLeast"/>
      </w:pPr>
    </w:p>
    <w:p w:rsidR="002B4D99" w:rsidRPr="006737B3" w:rsidRDefault="002B4D99" w:rsidP="006737B3">
      <w:pPr>
        <w:tabs>
          <w:tab w:val="left" w:pos="3402"/>
        </w:tabs>
        <w:spacing w:line="23" w:lineRule="atLeast"/>
        <w:rPr>
          <w:b/>
        </w:rPr>
      </w:pPr>
      <w:r w:rsidRPr="006737B3">
        <w:t>reprezentowaną przez: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  <w:r w:rsidR="002B4D99" w:rsidRPr="006737B3">
        <w:t>.</w:t>
      </w:r>
    </w:p>
    <w:p w:rsidR="001221D5" w:rsidRPr="006737B3" w:rsidRDefault="00D97BA3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</w:t>
      </w:r>
      <w:r w:rsidR="00504C79" w:rsidRPr="006737B3">
        <w:rPr>
          <w:b/>
        </w:rPr>
        <w:t xml:space="preserve"> </w:t>
      </w:r>
      <w:r w:rsidR="001221D5" w:rsidRPr="006737B3">
        <w:rPr>
          <w:b/>
        </w:rPr>
        <w:t>1</w:t>
      </w:r>
    </w:p>
    <w:p w:rsidR="001221D5" w:rsidRPr="006737B3" w:rsidRDefault="001221D5" w:rsidP="006737B3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Przedmiot i zakres rzeczowy Umowy</w:t>
      </w:r>
    </w:p>
    <w:p w:rsidR="00F514A4" w:rsidRDefault="001221D5">
      <w:pPr>
        <w:autoSpaceDE w:val="0"/>
        <w:autoSpaceDN w:val="0"/>
        <w:adjustRightInd w:val="0"/>
        <w:spacing w:line="23" w:lineRule="atLeast"/>
        <w:ind w:left="440" w:hanging="442"/>
        <w:jc w:val="both"/>
      </w:pPr>
      <w:r w:rsidRPr="006737B3">
        <w:t xml:space="preserve">1. </w:t>
      </w:r>
      <w:r w:rsidR="00694D59" w:rsidRPr="006737B3">
        <w:tab/>
      </w:r>
      <w:r w:rsidRPr="006737B3">
        <w:t xml:space="preserve">Zamawiający zleca, a Wykonawca podejmie się wykonania </w:t>
      </w:r>
      <w:r w:rsidR="001C4DD6" w:rsidRPr="006737B3">
        <w:t>zadania pn</w:t>
      </w:r>
      <w:r w:rsidR="002B4D99" w:rsidRPr="006737B3">
        <w:t>.:</w:t>
      </w:r>
      <w:r w:rsidR="002B4D99" w:rsidRPr="006737B3">
        <w:rPr>
          <w:b/>
        </w:rPr>
        <w:t xml:space="preserve"> </w:t>
      </w:r>
      <w:r w:rsidR="000A27D1" w:rsidRPr="00010B37">
        <w:rPr>
          <w:b/>
        </w:rPr>
        <w:t xml:space="preserve">„Remonty cząstkowe </w:t>
      </w:r>
      <w:r w:rsidR="000A27D1">
        <w:rPr>
          <w:b/>
        </w:rPr>
        <w:t>nawierzchni bitumicznych”</w:t>
      </w:r>
      <w:r w:rsidR="002B4D99" w:rsidRPr="001438A0">
        <w:rPr>
          <w:b/>
        </w:rPr>
        <w:t xml:space="preserve"> </w:t>
      </w:r>
      <w:r w:rsidR="001438A0" w:rsidRPr="001438A0">
        <w:t xml:space="preserve">na terenie Miasta Grudziądza w </w:t>
      </w:r>
      <w:r w:rsidR="00CC5E47" w:rsidRPr="001438A0">
        <w:t>202</w:t>
      </w:r>
      <w:r w:rsidR="00CC5E47">
        <w:t>3</w:t>
      </w:r>
      <w:r w:rsidR="00CC5E47" w:rsidRPr="001438A0">
        <w:t xml:space="preserve"> </w:t>
      </w:r>
      <w:r w:rsidR="001438A0" w:rsidRPr="001438A0">
        <w:t>roku</w:t>
      </w:r>
      <w:r w:rsidR="002B4D99" w:rsidRPr="001438A0">
        <w:t>,</w:t>
      </w:r>
      <w:r w:rsidR="001C4DD6" w:rsidRPr="001438A0">
        <w:rPr>
          <w:bCs/>
        </w:rPr>
        <w:t xml:space="preserve"> </w:t>
      </w:r>
      <w:r w:rsidR="001C4DD6" w:rsidRPr="001438A0">
        <w:t>polegających na:</w:t>
      </w:r>
    </w:p>
    <w:p w:rsidR="00F514A4" w:rsidRDefault="000A27D1">
      <w:pPr>
        <w:pStyle w:val="DefaultText"/>
        <w:spacing w:line="23" w:lineRule="atLeast"/>
        <w:ind w:left="880" w:hanging="442"/>
        <w:jc w:val="both"/>
        <w:rPr>
          <w:lang w:val="pl-PL"/>
        </w:rPr>
      </w:pPr>
      <w:r>
        <w:rPr>
          <w:lang w:val="pl-PL"/>
        </w:rPr>
        <w:t>r</w:t>
      </w:r>
      <w:r w:rsidR="001C4DD6" w:rsidRPr="001640E5">
        <w:rPr>
          <w:lang w:val="pl-PL"/>
        </w:rPr>
        <w:t>emon</w:t>
      </w:r>
      <w:r w:rsidR="001640E5" w:rsidRPr="001640E5">
        <w:rPr>
          <w:lang w:val="pl-PL"/>
        </w:rPr>
        <w:t>cie</w:t>
      </w:r>
      <w:r w:rsidR="001C4DD6" w:rsidRPr="001640E5">
        <w:rPr>
          <w:lang w:val="pl-PL"/>
        </w:rPr>
        <w:t xml:space="preserve"> nawierzchni bitumicznych na gorąco </w:t>
      </w:r>
      <w:r w:rsidR="000A0E1C">
        <w:rPr>
          <w:lang w:val="pl-PL"/>
        </w:rPr>
        <w:t>przy użyciu mie</w:t>
      </w:r>
      <w:r w:rsidR="004D4A8F">
        <w:rPr>
          <w:lang w:val="pl-PL"/>
        </w:rPr>
        <w:t xml:space="preserve">szanki mineralno – bitumicznej </w:t>
      </w:r>
    </w:p>
    <w:p w:rsidR="00F514A4" w:rsidRDefault="000A0E1C">
      <w:pPr>
        <w:pStyle w:val="DefaultText"/>
        <w:spacing w:line="23" w:lineRule="atLeast"/>
        <w:ind w:left="880" w:hanging="442"/>
        <w:jc w:val="both"/>
        <w:rPr>
          <w:lang w:val="pl-PL"/>
        </w:rPr>
      </w:pPr>
      <w:r>
        <w:rPr>
          <w:lang w:val="pl-PL"/>
        </w:rPr>
        <w:t xml:space="preserve">z </w:t>
      </w:r>
      <w:proofErr w:type="spellStart"/>
      <w:r>
        <w:rPr>
          <w:lang w:val="pl-PL"/>
        </w:rPr>
        <w:t>recyklera</w:t>
      </w:r>
      <w:proofErr w:type="spellEnd"/>
      <w:r w:rsidR="004D4A8F">
        <w:rPr>
          <w:lang w:val="pl-PL"/>
        </w:rPr>
        <w:t>, z uwzględnieniem technologii wykonania robót, opisanych w formularzu kosztorysu</w:t>
      </w:r>
    </w:p>
    <w:p w:rsidR="00F514A4" w:rsidRDefault="004D4A8F">
      <w:pPr>
        <w:pStyle w:val="DefaultText"/>
        <w:spacing w:line="23" w:lineRule="atLeast"/>
        <w:ind w:left="880" w:hanging="442"/>
        <w:jc w:val="both"/>
        <w:rPr>
          <w:lang w:val="pl-PL"/>
        </w:rPr>
      </w:pPr>
      <w:r>
        <w:rPr>
          <w:lang w:val="pl-PL"/>
        </w:rPr>
        <w:t>ofertowego, stanowiącego załącznik nr 1do niniejszej umowy.</w:t>
      </w:r>
    </w:p>
    <w:p w:rsidR="00F514A4" w:rsidRDefault="00DF585D">
      <w:pPr>
        <w:autoSpaceDE w:val="0"/>
        <w:autoSpaceDN w:val="0"/>
        <w:adjustRightInd w:val="0"/>
        <w:spacing w:line="23" w:lineRule="atLeast"/>
        <w:ind w:left="440" w:hanging="442"/>
        <w:jc w:val="both"/>
      </w:pPr>
      <w:r>
        <w:t>2</w:t>
      </w:r>
      <w:r w:rsidRPr="006737B3">
        <w:t>.</w:t>
      </w:r>
      <w:r w:rsidRPr="006737B3">
        <w:tab/>
        <w:t xml:space="preserve">Zakres </w:t>
      </w:r>
      <w:r w:rsidR="00401694">
        <w:t xml:space="preserve">i termin wykonania </w:t>
      </w:r>
      <w:r w:rsidRPr="006737B3">
        <w:t>robót będzie ustalony przez Zamawiającego (sukcesywnie) podczas wspólnych objazdów ulic z Wykonawcą</w:t>
      </w:r>
      <w:r w:rsidR="000105F0">
        <w:t>.</w:t>
      </w:r>
    </w:p>
    <w:p w:rsidR="00F514A4" w:rsidRDefault="00092B7B">
      <w:pPr>
        <w:autoSpaceDE w:val="0"/>
        <w:autoSpaceDN w:val="0"/>
        <w:adjustRightInd w:val="0"/>
        <w:spacing w:line="23" w:lineRule="atLeast"/>
        <w:ind w:left="440" w:hanging="442"/>
        <w:jc w:val="both"/>
      </w:pPr>
      <w:r>
        <w:t>3</w:t>
      </w:r>
      <w:r w:rsidR="00DF585D" w:rsidRPr="006737B3">
        <w:t>.</w:t>
      </w:r>
      <w:r w:rsidR="00DF585D" w:rsidRPr="006737B3">
        <w:tab/>
        <w:t>Zamawiający</w:t>
      </w:r>
      <w:r>
        <w:t xml:space="preserve"> </w:t>
      </w:r>
      <w:r w:rsidR="00DF585D" w:rsidRPr="006737B3">
        <w:t xml:space="preserve">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:rsidR="00F514A4" w:rsidRDefault="00092B7B">
      <w:pPr>
        <w:autoSpaceDE w:val="0"/>
        <w:autoSpaceDN w:val="0"/>
        <w:adjustRightInd w:val="0"/>
        <w:spacing w:line="23" w:lineRule="atLeast"/>
        <w:ind w:left="440" w:hanging="442"/>
        <w:jc w:val="both"/>
      </w:pPr>
      <w:r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:rsidR="00F514A4" w:rsidRDefault="00F514A4">
      <w:pPr>
        <w:autoSpaceDE w:val="0"/>
        <w:autoSpaceDN w:val="0"/>
        <w:adjustRightInd w:val="0"/>
        <w:spacing w:line="23" w:lineRule="atLeast"/>
        <w:ind w:left="440" w:hanging="442"/>
        <w:jc w:val="both"/>
      </w:pPr>
    </w:p>
    <w:p w:rsidR="00E57804" w:rsidRPr="006737B3" w:rsidRDefault="00E57804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AA17A8" w:rsidRPr="006737B3" w:rsidRDefault="00092B7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:rsidR="00DF585D" w:rsidRPr="006737B3" w:rsidRDefault="00092B7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:rsidR="00DF585D" w:rsidRPr="003B1F95" w:rsidRDefault="00092B7B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:rsidR="003A3062" w:rsidRPr="003A3062" w:rsidRDefault="003A3062" w:rsidP="003A3062">
      <w:pPr>
        <w:spacing w:line="23" w:lineRule="atLeast"/>
        <w:jc w:val="right"/>
        <w:rPr>
          <w:bCs/>
        </w:rPr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</w:t>
      </w:r>
      <w:r>
        <w:t>u</w:t>
      </w:r>
      <w:r w:rsidRPr="006737B3">
        <w:t xml:space="preserve">stawy z dnia </w:t>
      </w:r>
      <w:r>
        <w:br/>
      </w:r>
      <w:r w:rsidRPr="006737B3">
        <w:t xml:space="preserve">7 lipca 1994 r. </w:t>
      </w:r>
      <w:r>
        <w:t>P</w:t>
      </w:r>
      <w:r w:rsidRPr="006737B3">
        <w:t>rawo budowlane (</w:t>
      </w:r>
      <w:proofErr w:type="spellStart"/>
      <w:r w:rsidRPr="006737B3">
        <w:t>t.j</w:t>
      </w:r>
      <w:proofErr w:type="spellEnd"/>
      <w:r w:rsidRPr="006737B3">
        <w:t>. Dz. U. 202</w:t>
      </w:r>
      <w:r>
        <w:t>1</w:t>
      </w:r>
      <w:r w:rsidRPr="006737B3">
        <w:t xml:space="preserve">, poz. </w:t>
      </w:r>
      <w:r>
        <w:t>2351</w:t>
      </w:r>
      <w:r w:rsidRPr="006737B3">
        <w:t xml:space="preserve"> 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 xml:space="preserve">zm.), w ustawie z dnia </w:t>
      </w:r>
      <w:r>
        <w:br/>
      </w:r>
      <w:r w:rsidRPr="006737B3">
        <w:t>16 kwietnia 2004 r. o wyrobach budowlanych (</w:t>
      </w:r>
      <w:proofErr w:type="spellStart"/>
      <w:r w:rsidRPr="006737B3">
        <w:t>t.j</w:t>
      </w:r>
      <w:proofErr w:type="spellEnd"/>
      <w:r w:rsidRPr="006737B3">
        <w:t>. Dz.</w:t>
      </w:r>
      <w:r>
        <w:t xml:space="preserve"> </w:t>
      </w:r>
      <w:r w:rsidRPr="006737B3">
        <w:t>U.</w:t>
      </w:r>
      <w:r>
        <w:t xml:space="preserve"> </w:t>
      </w:r>
      <w:r w:rsidRPr="006737B3">
        <w:t>z 202</w:t>
      </w:r>
      <w:r>
        <w:t>1</w:t>
      </w:r>
      <w:r w:rsidRPr="006737B3">
        <w:t xml:space="preserve"> r. poz. </w:t>
      </w:r>
      <w:r>
        <w:t>1213</w:t>
      </w:r>
      <w:r w:rsidRPr="006737B3">
        <w:t xml:space="preserve">) oraz odpowiadać polskim normom, </w:t>
      </w:r>
      <w:r>
        <w:t>a także posiadać stosowny atest</w:t>
      </w:r>
      <w:r w:rsidRPr="006737B3">
        <w:t xml:space="preserve"> </w:t>
      </w:r>
      <w:r>
        <w:t xml:space="preserve">i </w:t>
      </w:r>
      <w:r w:rsidRPr="006737B3">
        <w:t>odpowiadać wymaganiom specyfikacji technicznej wykonania i odbioru robót.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>
        <w:t>Zamawiającego</w:t>
      </w:r>
      <w:r w:rsidRPr="006737B3">
        <w:t xml:space="preserve">. Wszystkie próbki i atesty Wykonawca dostarczy </w:t>
      </w:r>
      <w:r>
        <w:br/>
      </w:r>
      <w:r w:rsidRPr="006737B3">
        <w:t>na własny koszt. Koszty przeprowadzenia testów ponosić będzie Wykonawca.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>Świadczenia, które ze względu na zastosowany materiał bądź wykonanie nie będą odpowiadały obowiązującym przepisom lub wymaganiom umownym, nie zostaną przez Zamawiającego ani przyjęte, ani wynagrodzone. Wykonawca jest zobowiązany w zależności od żądania Zamawiającego, do dnia odbioru końcowego, dokonać zmian tych świadczeń, usunąć je lub wykonać na nowo.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 xml:space="preserve">w § 25 ust 5 </w:t>
      </w:r>
      <w:proofErr w:type="spellStart"/>
      <w:r w:rsidRPr="006737B3">
        <w:t>pkt</w:t>
      </w:r>
      <w:proofErr w:type="spellEnd"/>
      <w:r w:rsidRPr="006737B3">
        <w:t xml:space="preserve"> 4).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</w:r>
      <w:proofErr w:type="spellStart"/>
      <w:r w:rsidRPr="000A27D1">
        <w:t>go</w:t>
      </w:r>
      <w:proofErr w:type="spellEnd"/>
      <w:r w:rsidRPr="000A27D1">
        <w:t xml:space="preserve"> Zamawiającemu w terminie dokonania odbioru końcowego robót.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Wykonawca obowiązany jest na wezwanie przed wbudowaniem, dostarczyć Zamawiającemu wszystkie wymagane prawem — atesty, certyfikaty i aprobaty techniczne lub inne dokumenty potwierdzające spełnienie warunków a art. 10 </w:t>
      </w:r>
      <w:r>
        <w:t>u</w:t>
      </w:r>
      <w:r w:rsidRPr="006737B3">
        <w:t xml:space="preserve">stawy z dnia 7 lipca 1994 r. </w:t>
      </w:r>
      <w:r>
        <w:t>P</w:t>
      </w:r>
      <w:r w:rsidRPr="006737B3">
        <w:t xml:space="preserve">rawo budowlane </w:t>
      </w:r>
      <w:r>
        <w:br/>
      </w:r>
      <w:r w:rsidRPr="006737B3">
        <w:lastRenderedPageBreak/>
        <w:t>(t. j. Dz. U. 202</w:t>
      </w:r>
      <w:r>
        <w:t>1</w:t>
      </w:r>
      <w:r w:rsidRPr="006737B3">
        <w:t xml:space="preserve">, poz. </w:t>
      </w:r>
      <w:r>
        <w:t xml:space="preserve">2351 </w:t>
      </w:r>
      <w:r w:rsidRPr="006737B3">
        <w:t xml:space="preserve">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 na proponowane do zastosowania materiały pod rygorem odmowy przez Zamawiającego zgody na rozpoczęcie robót z wykorzystaniem tych materiałów.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:rsidR="003A3062" w:rsidRPr="00D214B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Inspektorowi Nadzoru dokumentację dotyczącą renowacji lub utylizacji tych materiałów. 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proofErr w:type="spellStart"/>
      <w:r>
        <w:t>t.j</w:t>
      </w:r>
      <w:proofErr w:type="spellEnd"/>
      <w:r>
        <w:t xml:space="preserve">. </w:t>
      </w:r>
      <w:r w:rsidRPr="006737B3">
        <w:t>Dz.</w:t>
      </w:r>
      <w:r>
        <w:t xml:space="preserve"> </w:t>
      </w:r>
      <w:r w:rsidRPr="006737B3">
        <w:t>U. z 202</w:t>
      </w:r>
      <w:r>
        <w:t>2</w:t>
      </w:r>
      <w:r w:rsidRPr="006737B3">
        <w:t xml:space="preserve"> r. poz. </w:t>
      </w:r>
      <w:r>
        <w:t xml:space="preserve">1510z </w:t>
      </w:r>
      <w:proofErr w:type="spellStart"/>
      <w:r>
        <w:t>późn</w:t>
      </w:r>
      <w:proofErr w:type="spellEnd"/>
      <w:r>
        <w:t>. zm.</w:t>
      </w:r>
      <w:r w:rsidRPr="006737B3">
        <w:t>) osób wykonujących czynności: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Pr="006737B3">
        <w:rPr>
          <w:color w:val="000000"/>
        </w:rPr>
        <w:t>remonty nawierzchni bitumicznych,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6737B3">
        <w:t>zanonimizowana</w:t>
      </w:r>
      <w:proofErr w:type="spellEnd"/>
      <w:r w:rsidRPr="006737B3">
        <w:t xml:space="preserve">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 (tj. w szczególności bez adresów, nr PESEL pracowników). Imię i nazwisko pracownika nie podlega </w:t>
      </w:r>
      <w:proofErr w:type="spellStart"/>
      <w:r w:rsidRPr="006737B3">
        <w:t>anonimizacji</w:t>
      </w:r>
      <w:proofErr w:type="spellEnd"/>
      <w:r w:rsidRPr="006737B3">
        <w:t xml:space="preserve">. Informacje takie jak: data zawarcia umowy, rodzaj umowy o pracę i wymiar etatu powinny być możliwe do zidentyfikowania; 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lastRenderedPageBreak/>
        <w:t xml:space="preserve">- poświadczoną za zgodność z oryginałem odpowiednio przez wykonawcę lub podwykonawcę kopię dowodu potwierdzającego zgłoszenie pracownika przez pracodawcę do ubezpieczeń, </w:t>
      </w:r>
      <w:proofErr w:type="spellStart"/>
      <w:r w:rsidRPr="006737B3">
        <w:t>zanonimizowaną</w:t>
      </w:r>
      <w:proofErr w:type="spellEnd"/>
      <w:r w:rsidRPr="006737B3">
        <w:t xml:space="preserve">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</w:t>
      </w:r>
      <w:proofErr w:type="spellStart"/>
      <w:r w:rsidRPr="006737B3">
        <w:t>Dz.Urz.UE.L</w:t>
      </w:r>
      <w:proofErr w:type="spellEnd"/>
      <w:r w:rsidRPr="006737B3">
        <w:t xml:space="preserve"> Nr 119, str. 1. Imię i nazwisko pracownika nie podlega </w:t>
      </w:r>
      <w:proofErr w:type="spellStart"/>
      <w:r w:rsidRPr="006737B3">
        <w:t>anonimizacji</w:t>
      </w:r>
      <w:proofErr w:type="spellEnd"/>
      <w:r w:rsidRPr="006737B3">
        <w:t>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58513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585133">
        <w:rPr>
          <w:b/>
        </w:rPr>
        <w:t>§ 5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:rsidR="003A3062" w:rsidRPr="001E2E25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 xml:space="preserve">ustanowienia </w:t>
      </w:r>
      <w:r w:rsidR="000936C0">
        <w:t>przedstawiciela Zamawiającego</w:t>
      </w:r>
      <w:r>
        <w:t>.</w:t>
      </w:r>
      <w:r w:rsidRPr="006737B3">
        <w:t xml:space="preserve"> 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Pr="006737B3">
        <w:t xml:space="preserve">. </w:t>
      </w:r>
      <w:r w:rsidRPr="006737B3">
        <w:tab/>
      </w:r>
      <w:r>
        <w:t xml:space="preserve">Przedstawiciel Zamawiającego </w:t>
      </w:r>
      <w:r w:rsidRPr="006737B3">
        <w:t>wypełnia obowiązki i działa w ramach upoważnień wyszczególnionych w Umowie i przepisach odrębnych, a w szczególności: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nieposiadających atestów lub certyfikatów lub innych wymaganych dokumentów określonych w art. 70 </w:t>
      </w:r>
      <w:r>
        <w:t>u</w:t>
      </w:r>
      <w:r w:rsidRPr="006737B3">
        <w:t xml:space="preserve">stawy z dnia 7 lipca 1994 r. </w:t>
      </w:r>
      <w:r>
        <w:t>P</w:t>
      </w:r>
      <w:r w:rsidRPr="006737B3">
        <w:t>rawo budowlane (</w:t>
      </w:r>
      <w:proofErr w:type="spellStart"/>
      <w:r w:rsidRPr="006737B3">
        <w:t>t.j</w:t>
      </w:r>
      <w:proofErr w:type="spellEnd"/>
      <w:r w:rsidRPr="006737B3">
        <w:t>. Dz. U. 202</w:t>
      </w:r>
      <w:r>
        <w:t>1</w:t>
      </w:r>
      <w:r w:rsidRPr="006737B3">
        <w:t xml:space="preserve">, poz. </w:t>
      </w:r>
      <w:r>
        <w:t xml:space="preserve">2351 </w:t>
      </w:r>
      <w:r w:rsidRPr="006737B3">
        <w:t xml:space="preserve">z </w:t>
      </w:r>
      <w:proofErr w:type="spellStart"/>
      <w:r w:rsidRPr="006737B3">
        <w:t>późn</w:t>
      </w:r>
      <w:proofErr w:type="spellEnd"/>
      <w:r w:rsidRPr="006737B3">
        <w:t>.</w:t>
      </w:r>
      <w:r>
        <w:t xml:space="preserve"> </w:t>
      </w:r>
      <w:r w:rsidRPr="006737B3">
        <w:t>zm.),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potwierdza faktycznie wykonane roboty i sprawuje </w:t>
      </w:r>
      <w:proofErr w:type="spellStart"/>
      <w:r w:rsidRPr="006737B3">
        <w:t>nadzór</w:t>
      </w:r>
      <w:proofErr w:type="spellEnd"/>
      <w:r w:rsidRPr="006737B3">
        <w:t xml:space="preserve"> nad usunięciem wad i usterek przez Wykonawcę,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 xml:space="preserve">W przypadku, gdy niezbędne jest podjęcie ustaleń wykraczających poza zakres uprawnień </w:t>
      </w:r>
      <w:r>
        <w:t>przedstawiciela Zamawiającego</w:t>
      </w:r>
      <w:r w:rsidRPr="006737B3">
        <w:t xml:space="preserve">, wiążące jest ustalenie Zamawiającego, z wyjątkiem przypadków wyraźnie stwierdzonych w umowie.  </w:t>
      </w:r>
      <w:r>
        <w:t>Przedstawiciel Zamawiającego</w:t>
      </w:r>
      <w:r w:rsidRPr="006737B3">
        <w:t xml:space="preserve"> nie ma prawa zwolnienia Wykonawcy z wykonania jakichkolwiek zobowiązań wynikających z Umowy. 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Wszelkie polecenia wydawane przez </w:t>
      </w:r>
      <w:r>
        <w:t>przedstawiciela Zamawiającego</w:t>
      </w:r>
      <w:r w:rsidRPr="006737B3">
        <w:t xml:space="preserve"> będą miały formę polecenia ustnego.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>
        <w:t>Przedstawiciel Zamawiającego</w:t>
      </w:r>
      <w:r w:rsidRPr="006737B3">
        <w:t xml:space="preserve"> nakazuje kierownikowi budowy odsunięcie od pracy pracowników Wykonawcy, i Podwykonawców, którzy nie stosują przepisów BHP, szczególnie </w:t>
      </w:r>
      <w:r>
        <w:br/>
      </w:r>
      <w:r w:rsidRPr="006737B3">
        <w:t>w zakresie ochrony indywidualnej.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>
        <w:t>Zamawiającemu</w:t>
      </w:r>
      <w:r w:rsidRPr="006737B3">
        <w:t xml:space="preserve"> oraz osobom przez ni</w:t>
      </w:r>
      <w:r>
        <w:t>ego</w:t>
      </w:r>
      <w:r w:rsidRPr="006737B3">
        <w:t xml:space="preserve"> upoważnionym wstęp</w:t>
      </w:r>
      <w:r>
        <w:t>u</w:t>
      </w:r>
      <w:r w:rsidRPr="006737B3">
        <w:t xml:space="preserve"> na teren budowy (teren prowadzonych prac).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nieobjętych Umową, jeżeli są one niezbędne ze względu na bezpieczeństwo lub zabezpieczenie przed awarią, 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 xml:space="preserve">z korzystaniem na prowadzonych prac z </w:t>
      </w:r>
      <w:proofErr w:type="spellStart"/>
      <w:r w:rsidRPr="006737B3">
        <w:t>publicznych</w:t>
      </w:r>
      <w:proofErr w:type="spellEnd"/>
      <w:r w:rsidRPr="006737B3">
        <w:t xml:space="preserve"> lub prywatnych dróg, nieruchomości lub urządzeń.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z terenu osób trzecich tj. czasowe zajęcie terenu, prawo przejazdu itp. - w związku </w:t>
      </w:r>
      <w:r>
        <w:br/>
      </w:r>
      <w:r w:rsidRPr="006737B3">
        <w:t>z podjętymi i wykonywanymi robotami.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</w:r>
      <w:proofErr w:type="spellStart"/>
      <w:r w:rsidRPr="00927518">
        <w:t>nadzór</w:t>
      </w:r>
      <w:proofErr w:type="spellEnd"/>
      <w:r w:rsidRPr="00927518">
        <w:t xml:space="preserve"> i koordynację prac Podwykonawców,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8</w:t>
      </w:r>
      <w:r w:rsidRPr="00927518">
        <w:t xml:space="preserve">) </w:t>
      </w:r>
      <w:r w:rsidRPr="00927518">
        <w:tab/>
        <w:t xml:space="preserve">prowadzenie robót w sposób niepowodujący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both"/>
      </w:pP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Wykonawca zapewnia, że wszystkie osoby wyznaczone przez niego do realizacji Umowy posiadają odpowiednie kwalifikacje oraz przeszkolenia i uprawnienia wymagane przepisami prawa, w szczególności przepisami BHP, a także że będą wyposażone w kaski, ubrania ochronne, sprzęt ochrony osobistej oraz podstawowe narzędzia.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 xml:space="preserve">do sprawowania nadzoru nad pracownikami Wykonawcy na terenie budowy wskazane w § </w:t>
      </w:r>
      <w:r w:rsidR="00CC5E47">
        <w:t>29</w:t>
      </w:r>
      <w:r w:rsidRPr="00927518">
        <w:t xml:space="preserve"> ust. 2 i 3.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 xml:space="preserve">-  wskazany w § </w:t>
      </w:r>
      <w:r w:rsidR="00CC5E47">
        <w:t>29</w:t>
      </w:r>
      <w:r w:rsidRPr="00927518">
        <w:t xml:space="preserve"> ust.1.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8D3472">
        <w:t>przedstawiciela Zamawiającego</w:t>
      </w:r>
      <w:r>
        <w:t xml:space="preserve"> </w:t>
      </w:r>
      <w:r w:rsidRPr="00927518">
        <w:t xml:space="preserve">oraz innych osób sprawujących </w:t>
      </w:r>
      <w:proofErr w:type="spellStart"/>
      <w:r w:rsidRPr="00927518">
        <w:t>nadzór</w:t>
      </w:r>
      <w:proofErr w:type="spellEnd"/>
      <w:r w:rsidRPr="00927518">
        <w:t xml:space="preserve"> ze strony Zamawiającego.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powinien utrzymywać terenu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 </w:t>
      </w:r>
      <w:r w:rsidRPr="00927518">
        <w:tab/>
        <w:t>Jeżeli wymagają tego okoliczności Wykonawca zobowiązany jest do wykonywania wobec organów administracji publicznej oraz osób trzecich obowiązków Zamawiającego, wynikających z przepisów prawa budowlanego, do dnia protokolarnego przekazania Zamawiającemu przedmiotu Umowy.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927518">
        <w:t xml:space="preserve"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</w:t>
      </w:r>
      <w:r w:rsidRPr="00927518">
        <w:lastRenderedPageBreak/>
        <w:t>dotyczące pracowników i osób trzecich przebywających na terenie budowy oraz za szkody polegające na zniszczeniu lub uszkodzeniu mienia.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</w:pPr>
      <w:r w:rsidRPr="00927518">
        <w:t xml:space="preserve">Umowa została zawarta na czas określony </w:t>
      </w:r>
      <w:r>
        <w:t>od dnia zawarcia umowy</w:t>
      </w:r>
      <w:r w:rsidRPr="00927518">
        <w:t xml:space="preserve"> </w:t>
      </w:r>
      <w:r w:rsidRPr="00927518">
        <w:rPr>
          <w:b/>
        </w:rPr>
        <w:t xml:space="preserve">do dnia </w:t>
      </w:r>
      <w:r>
        <w:rPr>
          <w:b/>
        </w:rPr>
        <w:t>15 kwietnia</w:t>
      </w:r>
      <w:r w:rsidRPr="00927518">
        <w:rPr>
          <w:b/>
        </w:rPr>
        <w:t xml:space="preserve"> 202</w:t>
      </w:r>
      <w:r>
        <w:rPr>
          <w:b/>
        </w:rPr>
        <w:t>4</w:t>
      </w:r>
      <w:r w:rsidRPr="00927518">
        <w:rPr>
          <w:b/>
        </w:rPr>
        <w:t xml:space="preserve"> roku</w:t>
      </w:r>
      <w:r w:rsidRPr="00927518">
        <w:t>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17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Gotowość do odbiorów robót Wykonawca zgłasza Zamawiające</w:t>
      </w:r>
      <w:r>
        <w:t>mu</w:t>
      </w:r>
      <w:r w:rsidRPr="00927518">
        <w:t>.</w:t>
      </w:r>
    </w:p>
    <w:p w:rsidR="003A3062" w:rsidRPr="007E692A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Gotowość do odbioru częściowego i końcowego Wykonawca zgłasza Zamawiające</w:t>
      </w:r>
      <w:r>
        <w:t>mu</w:t>
      </w:r>
      <w:r w:rsidRPr="00927518">
        <w:t>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Odbiór końcowy dokonywany jest po potwierdzeniu gotowości Wykonawcy do dokonania odbioru przez przedstawiciela Zamawiającego.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>
        <w:br/>
      </w:r>
      <w:r w:rsidRPr="00927518">
        <w:t>od okoliczności przedstawia: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okoliczności: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 xml:space="preserve">3 </w:t>
      </w:r>
      <w:proofErr w:type="spellStart"/>
      <w:r w:rsidRPr="00927518">
        <w:t>pkt</w:t>
      </w:r>
      <w:proofErr w:type="spellEnd"/>
      <w:r w:rsidRPr="00927518">
        <w:t xml:space="preserve"> 2.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lastRenderedPageBreak/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:rsidR="003A3062" w:rsidRPr="00927518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20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:rsidR="003A3062" w:rsidRPr="001F4566" w:rsidRDefault="003A3062" w:rsidP="003A3062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wynagrodzenia za wykonanie zleconych Wykonawcy w ramach niniejszej umowy robót nie przekroczy kwoty brutto 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……………………………………00/100), </w:t>
      </w:r>
      <w:r>
        <w:rPr>
          <w:rFonts w:ascii="Times New Roman" w:hAnsi="Times New Roman"/>
          <w:sz w:val="24"/>
          <w:szCs w:val="24"/>
        </w:rPr>
        <w:br/>
        <w:t>w</w:t>
      </w:r>
      <w:r w:rsidRPr="001F4566">
        <w:rPr>
          <w:rFonts w:ascii="Times New Roman" w:hAnsi="Times New Roman"/>
          <w:sz w:val="24"/>
          <w:szCs w:val="24"/>
        </w:rPr>
        <w:t xml:space="preserve"> okresie:</w:t>
      </w:r>
    </w:p>
    <w:p w:rsidR="003A3062" w:rsidRPr="00062DA0" w:rsidRDefault="003A3062" w:rsidP="003A3062">
      <w:pPr>
        <w:pStyle w:val="Tekstpodstawowy"/>
        <w:widowControl w:val="0"/>
        <w:spacing w:line="23" w:lineRule="atLeast"/>
        <w:ind w:left="284" w:hanging="284"/>
        <w:rPr>
          <w:b/>
        </w:rPr>
      </w:pPr>
      <w:r w:rsidRPr="00062DA0">
        <w:t xml:space="preserve">     a) od dnia zawarcia umowy do </w:t>
      </w:r>
      <w:r>
        <w:t>31</w:t>
      </w:r>
      <w:r w:rsidRPr="00062DA0">
        <w:t>.12.202</w:t>
      </w:r>
      <w:r>
        <w:t>3</w:t>
      </w:r>
      <w:r w:rsidRPr="00062DA0">
        <w:t xml:space="preserve"> roku kwota brutto nie przekroczy: </w:t>
      </w:r>
      <w:r>
        <w:rPr>
          <w:b/>
        </w:rPr>
        <w:t>…………..</w:t>
      </w:r>
      <w:r w:rsidRPr="00062DA0">
        <w:rPr>
          <w:b/>
        </w:rPr>
        <w:t xml:space="preserve"> zł</w:t>
      </w:r>
      <w:r w:rsidRPr="00062DA0">
        <w:t xml:space="preserve"> (słownie: </w:t>
      </w:r>
      <w:r>
        <w:t>słownie: ………………………….. 00/100</w:t>
      </w:r>
      <w:r w:rsidRPr="00062DA0">
        <w:t>),</w:t>
      </w:r>
    </w:p>
    <w:p w:rsidR="003A3062" w:rsidRPr="00062DA0" w:rsidRDefault="003A3062" w:rsidP="003A3062">
      <w:pPr>
        <w:pStyle w:val="Tekstpodstawowy"/>
        <w:widowControl w:val="0"/>
        <w:spacing w:line="23" w:lineRule="atLeast"/>
        <w:ind w:left="284" w:hanging="284"/>
      </w:pPr>
      <w:r w:rsidRPr="00062DA0">
        <w:t xml:space="preserve">     b) od dnia 0</w:t>
      </w:r>
      <w:r>
        <w:t>1</w:t>
      </w:r>
      <w:r w:rsidRPr="00062DA0">
        <w:t>.01.202</w:t>
      </w:r>
      <w:r>
        <w:t>4</w:t>
      </w:r>
      <w:r w:rsidRPr="00062DA0">
        <w:t xml:space="preserve"> roku do </w:t>
      </w:r>
      <w:r>
        <w:t>15</w:t>
      </w:r>
      <w:r w:rsidRPr="00062DA0">
        <w:t>.0</w:t>
      </w:r>
      <w:r w:rsidR="00BC1B1D">
        <w:t>4</w:t>
      </w:r>
      <w:r w:rsidRPr="00062DA0">
        <w:t>.202</w:t>
      </w:r>
      <w:r>
        <w:t>4</w:t>
      </w:r>
      <w:r w:rsidRPr="00062DA0">
        <w:t xml:space="preserve"> roku kwota brutto nie przekroczy: </w:t>
      </w:r>
      <w:r>
        <w:rPr>
          <w:b/>
        </w:rPr>
        <w:t>…………</w:t>
      </w:r>
      <w:r w:rsidRPr="00062DA0">
        <w:rPr>
          <w:b/>
        </w:rPr>
        <w:t xml:space="preserve"> zł</w:t>
      </w:r>
      <w:r w:rsidRPr="00062DA0">
        <w:t xml:space="preserve"> (słownie: </w:t>
      </w:r>
      <w:r>
        <w:t>…………………………….. 00/100</w:t>
      </w:r>
      <w:r w:rsidRPr="00062DA0">
        <w:t xml:space="preserve">), oraz nie przekroczy kwoty zabezpieczonej na ten cel </w:t>
      </w:r>
      <w:r>
        <w:br/>
      </w:r>
      <w:r w:rsidRPr="00062DA0">
        <w:t>w budżecie gminy na dany rok.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062DA0">
        <w:t xml:space="preserve">2. </w:t>
      </w:r>
      <w:r w:rsidRPr="00062DA0">
        <w:tab/>
        <w:t xml:space="preserve">Strony dopuszczają możliwość, iż wynagrodzenie o którym mowa w ust. 1 płatne będzie </w:t>
      </w:r>
      <w:r w:rsidRPr="00062DA0">
        <w:br/>
      </w:r>
      <w:r w:rsidRPr="00120B54">
        <w:t xml:space="preserve">na podstawie faktur częściowych sprawdzanych przez </w:t>
      </w:r>
      <w:r>
        <w:t>przedstawiciela Zamawiającego.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>lości faktyczne wykonanych i odebranych jakościowo robót pomnożonych przez podane w ofercie ceny jednostkowe brutto na roboty, wymienione w formularzu cenowym (stanowiącym załącznik nr 2 do niniejszej umowy).</w:t>
      </w:r>
      <w:r w:rsidRPr="00120B54">
        <w:t xml:space="preserve"> Prace niewyszczególnione w zestawieniu uzgodnionych cen jednostkowych podanych w formularzu ofertowo — cenowym zostaną rozliczane według składników cenotwórczych podanych w ofercie wykonawcy.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 z Wykonawcą.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 xml:space="preserve">Prawa Zamówień </w:t>
      </w:r>
      <w:proofErr w:type="spellStart"/>
      <w:r w:rsidRPr="00120B54">
        <w:t>publicznych</w:t>
      </w:r>
      <w:proofErr w:type="spellEnd"/>
      <w:r w:rsidRPr="00120B54">
        <w:t xml:space="preserve"> gdy Wykonawca nie przedstawi dowodów w terminie wskazanym w ust. 5.</w:t>
      </w:r>
    </w:p>
    <w:p w:rsidR="003A3062" w:rsidRPr="000A27D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lastRenderedPageBreak/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22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>
        <w:t xml:space="preserve">….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z przyczyn tkwiących w przedmiocie umowy w chwili odbioru i wygasa po upływie </w:t>
      </w:r>
      <w:r>
        <w:t>….</w:t>
      </w:r>
      <w:r w:rsidRPr="00120B54">
        <w:t xml:space="preserve"> miesięcy od daty dokonania końcowego odbioru przedmiotu umowy, z zastrzeżeniem ust. 2.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:rsidR="003A3062" w:rsidRPr="00120B54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O wykryciu wady w okresie obowiązywania gwarancji Zamawiający zawiadomi Wykonawcę </w:t>
      </w:r>
      <w:r w:rsidRPr="00355221">
        <w:br/>
      </w:r>
      <w:r>
        <w:t>w formie pisemnej.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Termin usunięcia wad określa Zamawiający w uzgodnieniu z Wykonawcą, biorąc pod uwagę niezbędny czas i techniczne możliwości ich usunięcia, pisemnie informując o nich Wykonawcę.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Roszczenia z tytułu rękojmi mogą być dochodzone także po upływie terminu rękojmi, jeżeli Zamawiający zgłosił Wykonawcy istnienie wady w okresie rękojmi.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Wady ujawnione w okresie rękojmi będą kwalifikowane przy udziale Stron oraz prawidłowo oceniane pod względem przyczyny ich powstania według stanu na dzień sporządzenia protokołu.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Zamawiający powiadomi Wykonawcę o terminie i miejscu kwalifikacji wad na 7 dni przed dokonaniem oględzin.</w:t>
      </w:r>
    </w:p>
    <w:p w:rsidR="003A3062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:rsidR="003A3062" w:rsidRPr="00355221" w:rsidRDefault="003A3062" w:rsidP="003A30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>Usunięcie wady zostanie protokolarnie odebrane przez Zamawiającego.</w:t>
      </w:r>
    </w:p>
    <w:p w:rsidR="00F514A4" w:rsidRDefault="003A3062">
      <w:pPr>
        <w:autoSpaceDE w:val="0"/>
        <w:autoSpaceDN w:val="0"/>
        <w:adjustRightInd w:val="0"/>
        <w:spacing w:line="23" w:lineRule="atLeast"/>
        <w:rPr>
          <w:b/>
        </w:rPr>
      </w:pPr>
      <w:r w:rsidRPr="00355221">
        <w:t xml:space="preserve">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</w:r>
      <w:r w:rsidRPr="00355221">
        <w:lastRenderedPageBreak/>
        <w:t xml:space="preserve">w ramach danego zadania, jednak łącznie nie więcej niż 10% wartości wynagrodzenia brutto, określonego w § 20 ust. 1.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Pr="00355221">
        <w:rPr>
          <w:color w:val="FF0000"/>
        </w:rPr>
        <w:t xml:space="preserve">,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 xml:space="preserve">od wezwania </w:t>
      </w:r>
      <w:proofErr w:type="spellStart"/>
      <w:r w:rsidRPr="00355221">
        <w:t>go</w:t>
      </w:r>
      <w:proofErr w:type="spellEnd"/>
      <w:r w:rsidRPr="00355221">
        <w:t xml:space="preserve"> do zapłaty przez Zamawiającego.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:rsidR="003A3062" w:rsidRPr="006D1656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7E692A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Oprócz wypadków wymienionych w treści Kodeksu cywilnego i Prawa zamówień </w:t>
      </w:r>
      <w:proofErr w:type="spellStart"/>
      <w:r w:rsidRPr="00355221">
        <w:t>publicznych</w:t>
      </w:r>
      <w:proofErr w:type="spellEnd"/>
      <w:r w:rsidRPr="00355221">
        <w:t xml:space="preserve"> stronom przysługuje prawo odstąpienia od Umowy w terminie 10 dni, w następujących przypadkach: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:rsidR="003A3062" w:rsidRPr="006D1656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884" w:hanging="442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884" w:hanging="442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884" w:hanging="442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884" w:hanging="442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884" w:hanging="442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2. </w:t>
      </w:r>
      <w:r w:rsidRPr="00355221">
        <w:tab/>
        <w:t>Zamawiający w razie odstąpienia od Umowy z przyczyn, za które Wykonawca nie odpowiada, obowiązany jest do: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</w:t>
      </w:r>
      <w:proofErr w:type="spellStart"/>
      <w:r w:rsidRPr="00355221">
        <w:t>pkt</w:t>
      </w:r>
      <w:proofErr w:type="spellEnd"/>
      <w:r w:rsidRPr="00355221">
        <w:t xml:space="preserve"> 3, których nie </w:t>
      </w:r>
      <w:r w:rsidRPr="00355221">
        <w:br/>
        <w:t>da się zagospodarować na innych placach budowy,</w:t>
      </w:r>
    </w:p>
    <w:p w:rsidR="003A3062" w:rsidRPr="00355221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:rsidR="003A3062" w:rsidRPr="006D1656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 xml:space="preserve">2)    ulica: ul. Ratuszowa 1 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>3)    kod, miejscowość: 86 – 300 Grudziądz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 xml:space="preserve">4)    NIP: 876 – 24 – 26 – 842  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>5)    Odbiorca: Zarząd Dróg Miejskich w Grudziądzu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>6)    ulica: Ludwika Waryńskiego 34A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>7)    kod, miejscowość: 86 – 300 Grudziądz</w:t>
      </w:r>
    </w:p>
    <w:p w:rsidR="003A3062" w:rsidRPr="0074558B" w:rsidRDefault="003A3062" w:rsidP="003A3062">
      <w:pPr>
        <w:spacing w:line="23" w:lineRule="atLeast"/>
        <w:ind w:left="284"/>
      </w:pPr>
      <w:r w:rsidRPr="0074558B">
        <w:t xml:space="preserve">8)   </w:t>
      </w:r>
      <w:r>
        <w:t xml:space="preserve"> </w:t>
      </w:r>
      <w:r w:rsidRPr="0074558B">
        <w:t xml:space="preserve">NIP: 876 – 24 – 03 – 226  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</w:pPr>
      <w:r w:rsidRPr="0074558B">
        <w:t xml:space="preserve">      10) tel. 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</w:pPr>
      <w:r w:rsidRPr="0074558B">
        <w:t xml:space="preserve">      11) e-mail:</w:t>
      </w:r>
    </w:p>
    <w:p w:rsidR="003A3062" w:rsidRPr="00856E62" w:rsidRDefault="003A3062" w:rsidP="003A3062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:rsidR="003A3062" w:rsidRPr="0074558B" w:rsidRDefault="003A3062" w:rsidP="003A306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Nazwa</w:t>
      </w:r>
    </w:p>
    <w:p w:rsidR="003A3062" w:rsidRPr="0074558B" w:rsidRDefault="003A3062" w:rsidP="003A306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ulica</w:t>
      </w:r>
    </w:p>
    <w:p w:rsidR="003A3062" w:rsidRPr="0074558B" w:rsidRDefault="003A3062" w:rsidP="003A306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>kod, miejscowość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Pr="0074558B">
        <w:t xml:space="preserve">) </w:t>
      </w:r>
      <w:r w:rsidRPr="0074558B">
        <w:tab/>
        <w:t>tel.</w:t>
      </w:r>
    </w:p>
    <w:p w:rsidR="00F514A4" w:rsidRDefault="003A3062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Pr="0074558B">
        <w:t xml:space="preserve">) </w:t>
      </w:r>
      <w:r w:rsidRPr="0074558B">
        <w:tab/>
        <w:t xml:space="preserve">e-mail 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220" w:hanging="60"/>
      </w:pP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:rsidR="003A3062" w:rsidRPr="006D1656" w:rsidRDefault="003A3062" w:rsidP="003A3062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:rsidR="00F514A4" w:rsidRDefault="00025F30">
      <w:pPr>
        <w:pStyle w:val="Zwykytekst"/>
        <w:spacing w:line="23" w:lineRule="atLea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:rsidR="00F514A4" w:rsidRDefault="00025F30">
      <w:pPr>
        <w:pStyle w:val="Zwykytekst"/>
        <w:spacing w:line="23" w:lineRule="atLeas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Zmiany umowy – art. 455 ust.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 xml:space="preserve"> 1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</w:rPr>
        <w:t>P.z.p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F514A4" w:rsidRDefault="00025F30">
      <w:pPr>
        <w:pStyle w:val="Zwykytekst"/>
        <w:numPr>
          <w:ilvl w:val="0"/>
          <w:numId w:val="20"/>
        </w:numPr>
        <w:tabs>
          <w:tab w:val="clear" w:pos="720"/>
          <w:tab w:val="num" w:pos="567"/>
        </w:tabs>
        <w:spacing w:line="23" w:lineRule="atLeast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z art. 455 ust.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pkt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 xml:space="preserve"> 1 </w:t>
      </w:r>
      <w:proofErr w:type="spellStart"/>
      <w:r w:rsidRPr="00432DA6">
        <w:rPr>
          <w:rFonts w:ascii="Times New Roman" w:eastAsia="MS Mincho" w:hAnsi="Times New Roman"/>
          <w:sz w:val="24"/>
          <w:szCs w:val="24"/>
        </w:rPr>
        <w:t>P.z.p</w:t>
      </w:r>
      <w:proofErr w:type="spellEnd"/>
      <w:r w:rsidRPr="00432DA6">
        <w:rPr>
          <w:rFonts w:ascii="Times New Roman" w:eastAsia="MS Mincho" w:hAnsi="Times New Roman"/>
          <w:sz w:val="24"/>
          <w:szCs w:val="24"/>
        </w:rPr>
        <w:t>. na następujących warunkach:</w:t>
      </w:r>
    </w:p>
    <w:p w:rsidR="00F514A4" w:rsidRDefault="00025F30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3" w:lineRule="atLeast"/>
        <w:ind w:left="624" w:hanging="284"/>
        <w:jc w:val="both"/>
      </w:pPr>
      <w:r w:rsidRPr="00432DA6">
        <w:t xml:space="preserve">w przypadku wystąpienia konieczności przedłużenia terminu wykonania przedmiotu umowy </w:t>
      </w:r>
      <w:r>
        <w:br/>
      </w:r>
      <w:r w:rsidRPr="00432DA6">
        <w:t>o czas opóźnienia, jeżeli takie opóźnienie jest lub będzie miało wpływ</w:t>
      </w:r>
      <w:r>
        <w:t xml:space="preserve"> </w:t>
      </w:r>
      <w:r w:rsidRPr="00432DA6">
        <w:t>na wykonanie przedmiotu umowy w przypadku: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lastRenderedPageBreak/>
        <w:t>szczególnie niesprzyjających warunków atmosferycznych uniemożliwiających prowadzenie robót budowlanych, przeprowadzanie prób i sprawdzeń, dokonywanie odbiorów,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>siły wyższej, klęski żywiołowej,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>niewypałów i niewybuchów,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br/>
      </w:r>
      <w:r w:rsidRPr="00432DA6">
        <w:t>w chwili zawarcia umowy</w:t>
      </w:r>
    </w:p>
    <w:p w:rsidR="00F514A4" w:rsidRDefault="00025F30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3" w:lineRule="atLeast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br/>
      </w:r>
      <w:r w:rsidRPr="00432DA6">
        <w:t>w szczególności przekroczenie zakreślonych przez prawo terminów wydawania przez organy administracji rozstrzygnięć, a w szczególności decyzji, uzgodnień, zezwoleń;</w:t>
      </w:r>
    </w:p>
    <w:p w:rsidR="00F514A4" w:rsidRDefault="00025F30">
      <w:pPr>
        <w:numPr>
          <w:ilvl w:val="1"/>
          <w:numId w:val="20"/>
        </w:numPr>
        <w:tabs>
          <w:tab w:val="clear" w:pos="1211"/>
          <w:tab w:val="num" w:pos="851"/>
          <w:tab w:val="num" w:pos="1980"/>
        </w:tabs>
        <w:spacing w:line="23" w:lineRule="atLeast"/>
        <w:ind w:left="624" w:hanging="284"/>
        <w:jc w:val="both"/>
      </w:pPr>
      <w:r w:rsidRPr="00432DA6">
        <w:t>w przypadku powstania konieczności zrealizowania przedmiotu umowy przy zastosowaniu innych rozwiązań technicznych/technologicznych niż wskazane w dokumentacji technicznej: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:rsidR="00F514A4" w:rsidRDefault="00025F30">
      <w:pPr>
        <w:numPr>
          <w:ilvl w:val="2"/>
          <w:numId w:val="20"/>
        </w:numPr>
        <w:spacing w:line="23" w:lineRule="atLeast"/>
        <w:ind w:left="908" w:hanging="284"/>
        <w:jc w:val="both"/>
      </w:pPr>
      <w:r w:rsidRPr="00432DA6">
        <w:t>jeżeli rozwiązania te będą miały znaczący wpływ na obniżenie kosztów eksploatacji, poprawy bezpieczeństwa, które ze względu na postęp techniczno-technologiczny nie były znane w okresie opracowywania dokumentacji projektowej,</w:t>
      </w:r>
    </w:p>
    <w:p w:rsidR="00F514A4" w:rsidRDefault="00025F30">
      <w:pPr>
        <w:spacing w:line="23" w:lineRule="atLeast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:rsidR="00F514A4" w:rsidRDefault="00F514A4">
      <w:pPr>
        <w:spacing w:line="23" w:lineRule="atLeast"/>
        <w:ind w:left="851"/>
        <w:jc w:val="both"/>
        <w:rPr>
          <w:vanish/>
        </w:rPr>
      </w:pPr>
    </w:p>
    <w:p w:rsidR="00F514A4" w:rsidRDefault="00F514A4">
      <w:pPr>
        <w:pStyle w:val="Akapitzlist"/>
        <w:numPr>
          <w:ilvl w:val="0"/>
          <w:numId w:val="22"/>
        </w:numPr>
        <w:tabs>
          <w:tab w:val="clear" w:pos="1785"/>
          <w:tab w:val="num" w:pos="1418"/>
        </w:tabs>
        <w:spacing w:line="23" w:lineRule="atLeast"/>
        <w:ind w:left="1418" w:hanging="425"/>
        <w:contextualSpacing w:val="0"/>
        <w:jc w:val="both"/>
        <w:rPr>
          <w:vanish/>
        </w:rPr>
      </w:pPr>
    </w:p>
    <w:p w:rsidR="00F514A4" w:rsidRDefault="00F514A4">
      <w:pPr>
        <w:pStyle w:val="Akapitzlist"/>
        <w:numPr>
          <w:ilvl w:val="0"/>
          <w:numId w:val="22"/>
        </w:numPr>
        <w:tabs>
          <w:tab w:val="clear" w:pos="1785"/>
          <w:tab w:val="num" w:pos="1418"/>
        </w:tabs>
        <w:spacing w:line="23" w:lineRule="atLeast"/>
        <w:ind w:left="1418" w:hanging="425"/>
        <w:contextualSpacing w:val="0"/>
        <w:jc w:val="both"/>
        <w:rPr>
          <w:vanish/>
        </w:rPr>
      </w:pPr>
    </w:p>
    <w:p w:rsidR="00F514A4" w:rsidRDefault="00025F30">
      <w:pPr>
        <w:numPr>
          <w:ilvl w:val="0"/>
          <w:numId w:val="31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 xml:space="preserve">stawka roboczogodziny R - minimalna dla województwa Kujawsko -pomorskiego </w:t>
      </w:r>
      <w:r>
        <w:br/>
      </w:r>
      <w:r w:rsidRPr="00432DA6">
        <w:t xml:space="preserve">wg publikacji </w:t>
      </w:r>
      <w:proofErr w:type="spellStart"/>
      <w:r w:rsidRPr="00432DA6">
        <w:t>Sekocenbud</w:t>
      </w:r>
      <w:proofErr w:type="spellEnd"/>
      <w:r w:rsidRPr="00432DA6">
        <w:t xml:space="preserve"> aktualnego na dzień sporządzania kosztorysu,</w:t>
      </w:r>
    </w:p>
    <w:p w:rsidR="00F514A4" w:rsidRDefault="00025F30">
      <w:pPr>
        <w:numPr>
          <w:ilvl w:val="0"/>
          <w:numId w:val="31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 xml:space="preserve">koszty pośrednie </w:t>
      </w:r>
      <w:proofErr w:type="spellStart"/>
      <w:r w:rsidRPr="00432DA6">
        <w:t>Kp</w:t>
      </w:r>
      <w:proofErr w:type="spellEnd"/>
      <w:r w:rsidRPr="00432DA6">
        <w:t xml:space="preserve"> (</w:t>
      </w:r>
      <w:proofErr w:type="spellStart"/>
      <w:r w:rsidRPr="00432DA6">
        <w:t>R+S</w:t>
      </w:r>
      <w:proofErr w:type="spellEnd"/>
      <w:r w:rsidRPr="00432DA6">
        <w:t xml:space="preserve">) – minimalne wg publikacji </w:t>
      </w:r>
      <w:proofErr w:type="spellStart"/>
      <w:r w:rsidRPr="00432DA6">
        <w:t>Sekocenbud</w:t>
      </w:r>
      <w:proofErr w:type="spellEnd"/>
      <w:r w:rsidRPr="00432DA6">
        <w:t xml:space="preserve"> aktualnego </w:t>
      </w:r>
      <w:r w:rsidRPr="00432DA6">
        <w:br/>
        <w:t>na dzień sporządzania kosztorysu,</w:t>
      </w:r>
    </w:p>
    <w:p w:rsidR="00F514A4" w:rsidRDefault="00025F30">
      <w:pPr>
        <w:numPr>
          <w:ilvl w:val="0"/>
          <w:numId w:val="31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>zysk kalkulacyjny Z (</w:t>
      </w:r>
      <w:proofErr w:type="spellStart"/>
      <w:r w:rsidRPr="00432DA6">
        <w:t>R+S+Kp</w:t>
      </w:r>
      <w:proofErr w:type="spellEnd"/>
      <w:r w:rsidRPr="00432DA6">
        <w:t xml:space="preserve">) – minimalny wg publikacji Sekocenbud aktualnego </w:t>
      </w:r>
      <w:r>
        <w:br/>
      </w:r>
      <w:r w:rsidRPr="00432DA6">
        <w:t>na dzień sporządzania kosztorysu,</w:t>
      </w:r>
    </w:p>
    <w:p w:rsidR="00F514A4" w:rsidRDefault="00025F30">
      <w:pPr>
        <w:numPr>
          <w:ilvl w:val="0"/>
          <w:numId w:val="31"/>
        </w:numPr>
        <w:tabs>
          <w:tab w:val="clear" w:pos="1785"/>
          <w:tab w:val="num" w:pos="1418"/>
        </w:tabs>
        <w:spacing w:line="23" w:lineRule="atLeast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</w:t>
      </w:r>
      <w:r>
        <w:br/>
      </w:r>
      <w:r w:rsidRPr="00432DA6">
        <w:t>na stronach internetowych, ofert handlowych, itp. nakłady rzeczowe – w oparciu</w:t>
      </w:r>
      <w:r>
        <w:t xml:space="preserve"> </w:t>
      </w:r>
      <w:r>
        <w:br/>
      </w:r>
      <w:r w:rsidRPr="00432DA6">
        <w:t>o Katalogi Nakładów Rzeczowych KNR;</w:t>
      </w:r>
    </w:p>
    <w:p w:rsidR="00F514A4" w:rsidRDefault="00F514A4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567" w:hanging="570"/>
        <w:jc w:val="both"/>
        <w:rPr>
          <w:vanish/>
        </w:rPr>
      </w:pP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Zmiana umowy nastąpić może z inicjatywy Zamawiającego albo Wykonawcy poprzez przedstawienie drugiej stronie propozycji zmian w formie pisemnej, które powinny zawierać: </w:t>
      </w:r>
    </w:p>
    <w:p w:rsidR="00F514A4" w:rsidRDefault="00025F30">
      <w:pPr>
        <w:numPr>
          <w:ilvl w:val="0"/>
          <w:numId w:val="21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opis zmiany i jej charakter;</w:t>
      </w:r>
    </w:p>
    <w:p w:rsidR="00F514A4" w:rsidRDefault="00025F30">
      <w:pPr>
        <w:numPr>
          <w:ilvl w:val="0"/>
          <w:numId w:val="21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uzasadnienie zmiany;</w:t>
      </w:r>
    </w:p>
    <w:p w:rsidR="00F514A4" w:rsidRDefault="00025F30">
      <w:pPr>
        <w:numPr>
          <w:ilvl w:val="0"/>
          <w:numId w:val="21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koszt zmiany oraz jego wpływ na wysokość wynagrodzenia;</w:t>
      </w:r>
    </w:p>
    <w:p w:rsidR="00F514A4" w:rsidRDefault="00025F30">
      <w:pPr>
        <w:numPr>
          <w:ilvl w:val="0"/>
          <w:numId w:val="21"/>
        </w:numPr>
        <w:tabs>
          <w:tab w:val="clear" w:pos="1440"/>
        </w:tabs>
        <w:spacing w:line="23" w:lineRule="atLeast"/>
        <w:ind w:left="765" w:hanging="425"/>
        <w:jc w:val="both"/>
      </w:pPr>
      <w:r w:rsidRPr="00432DA6">
        <w:t>czas wykonania zmiany oraz wpływ zmiany na termin zakończenia umowy.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Każda ze Stron umowy może zawnioskować o jej zmianę. W celu dokonania zmiany umowy Strona o to wnioskująca zobowiązana jest do złożenia drugiej Stronie propozycji zmiany.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  <w:rPr>
          <w:rFonts w:eastAsia="Calibri"/>
        </w:rPr>
      </w:pPr>
      <w:r w:rsidRPr="00432DA6">
        <w:rPr>
          <w:rFonts w:eastAsia="Calibri"/>
        </w:rPr>
        <w:t xml:space="preserve">Wniosek o zmianę </w:t>
      </w:r>
      <w:r>
        <w:rPr>
          <w:rFonts w:eastAsia="Calibri"/>
        </w:rPr>
        <w:t>u</w:t>
      </w:r>
      <w:r w:rsidRPr="00432DA6">
        <w:rPr>
          <w:rFonts w:eastAsia="Calibri"/>
        </w:rPr>
        <w:t>mowy powinien zawierać co najmniej:</w:t>
      </w:r>
    </w:p>
    <w:p w:rsidR="00F514A4" w:rsidRDefault="00025F30">
      <w:pPr>
        <w:numPr>
          <w:ilvl w:val="0"/>
          <w:numId w:val="33"/>
        </w:numPr>
        <w:spacing w:line="23" w:lineRule="atLeast"/>
        <w:jc w:val="both"/>
        <w:rPr>
          <w:rFonts w:eastAsia="Calibri"/>
        </w:rPr>
      </w:pPr>
      <w:r w:rsidRPr="00432DA6">
        <w:rPr>
          <w:rFonts w:eastAsia="Calibri"/>
        </w:rPr>
        <w:t>zakres proponowanej zmiany;</w:t>
      </w:r>
    </w:p>
    <w:p w:rsidR="00F514A4" w:rsidRDefault="00025F30">
      <w:pPr>
        <w:numPr>
          <w:ilvl w:val="0"/>
          <w:numId w:val="33"/>
        </w:numPr>
        <w:spacing w:line="23" w:lineRule="atLeast"/>
        <w:ind w:left="765" w:hanging="425"/>
        <w:jc w:val="both"/>
        <w:rPr>
          <w:rFonts w:eastAsia="Calibri"/>
        </w:rPr>
      </w:pPr>
      <w:r w:rsidRPr="00432DA6">
        <w:rPr>
          <w:rFonts w:eastAsia="Calibri"/>
        </w:rPr>
        <w:t>opis okoliczności faktycznych uprawniających do dokonania zmiany;</w:t>
      </w:r>
    </w:p>
    <w:p w:rsidR="00F514A4" w:rsidRDefault="00025F30">
      <w:pPr>
        <w:numPr>
          <w:ilvl w:val="0"/>
          <w:numId w:val="33"/>
        </w:numPr>
        <w:spacing w:line="23" w:lineRule="atLeast"/>
        <w:ind w:left="765" w:hanging="425"/>
        <w:jc w:val="both"/>
        <w:rPr>
          <w:rFonts w:eastAsia="Calibri"/>
        </w:rPr>
      </w:pPr>
      <w:r w:rsidRPr="00432DA6">
        <w:rPr>
          <w:rFonts w:eastAsia="Calibri"/>
        </w:rPr>
        <w:t>podstawę dokonania zmiany, to jest podstawę prawną wynikającą z postanowień umowy;</w:t>
      </w:r>
    </w:p>
    <w:p w:rsidR="00F514A4" w:rsidRDefault="00025F30">
      <w:pPr>
        <w:numPr>
          <w:ilvl w:val="0"/>
          <w:numId w:val="33"/>
        </w:numPr>
        <w:spacing w:line="23" w:lineRule="atLeast"/>
        <w:ind w:left="765" w:hanging="425"/>
        <w:jc w:val="both"/>
        <w:rPr>
          <w:rFonts w:eastAsia="Calibri"/>
        </w:rPr>
      </w:pPr>
      <w:r w:rsidRPr="00432DA6">
        <w:lastRenderedPageBreak/>
        <w:t>informacje i dowody potwierdzające, że zostały spełnione okoliczności uzasadniające dokonanie zmiany umowy.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Strona wnioskująca o zmianę terminu wykonania umowy lub poszczególnych świadczeń zobowiązana jest do wykazania, że ze względu na zaistniałe okoliczności – uprawniające </w:t>
      </w:r>
      <w:r>
        <w:br/>
      </w:r>
      <w:r w:rsidRPr="00432DA6">
        <w:t>do dokonania zmiany – dochowanie pierwotnego terminu</w:t>
      </w:r>
      <w:r>
        <w:t xml:space="preserve"> </w:t>
      </w:r>
      <w:r w:rsidRPr="00432DA6">
        <w:t>jest niemożliwe.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W przypadku złożenia wniosku o zmianę druga Strona jest zobowiązana do ustosunkowania się </w:t>
      </w:r>
      <w:r>
        <w:br/>
      </w:r>
      <w:r w:rsidRPr="00432DA6">
        <w:t>do niego. Przede wszystkim druga Strona może:</w:t>
      </w:r>
    </w:p>
    <w:p w:rsidR="00F514A4" w:rsidRDefault="00025F30">
      <w:pPr>
        <w:pStyle w:val="Akapitzlist1"/>
        <w:numPr>
          <w:ilvl w:val="1"/>
          <w:numId w:val="23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>zaakceptować wniosek o zmianę;</w:t>
      </w:r>
    </w:p>
    <w:p w:rsidR="00F514A4" w:rsidRDefault="00025F30">
      <w:pPr>
        <w:pStyle w:val="Akapitzlist1"/>
        <w:numPr>
          <w:ilvl w:val="1"/>
          <w:numId w:val="23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:rsidR="00F514A4" w:rsidRDefault="00025F30">
      <w:pPr>
        <w:pStyle w:val="Akapitzlist1"/>
        <w:numPr>
          <w:ilvl w:val="1"/>
          <w:numId w:val="23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:rsidR="00F514A4" w:rsidRDefault="00025F30">
      <w:pPr>
        <w:pStyle w:val="Akapitzlist1"/>
        <w:numPr>
          <w:ilvl w:val="1"/>
          <w:numId w:val="23"/>
        </w:numPr>
        <w:spacing w:after="0" w:line="23" w:lineRule="atLeast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DA6">
        <w:rPr>
          <w:rFonts w:ascii="Times New Roman" w:hAnsi="Times New Roman" w:cs="Times New Roman"/>
          <w:sz w:val="24"/>
          <w:szCs w:val="24"/>
        </w:rPr>
        <w:t xml:space="preserve">odrzucić wniosek o zmianę. 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Z negocjacji treści zmiany Umowy Strony sporządzają protokół przedstawiający przebieg spotkania i jego ustalenia.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Wystąpienie którejkolwiek z okoliczności mogących powodować zmianę umowy, nie stanowi bezwzględnego zobowiązania Zamawiającego do dokonania zmian ani nie może stanowić samodzielnej podstawy do jakichkolwiek roszczeń Wykonawcy do ich dokonania.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Zmiany postanowień Umowy wymagają formy pisemnej pod rygorem nieważności.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 </w:t>
      </w:r>
      <w:r>
        <w:br/>
      </w:r>
      <w:r w:rsidRPr="00432DA6">
        <w:t>i na określony czas) będzie spełniać wszystkie warunki określone dla tej funkcji w SWZ dla postępowania poprzedzającego zawarcie umowy, na dzień złożenia wniosku o zmianę personelu kluczowego, z tym zastrzeżeniem,</w:t>
      </w:r>
      <w:r>
        <w:t xml:space="preserve"> </w:t>
      </w:r>
      <w:r w:rsidRPr="00432DA6">
        <w:t xml:space="preserve"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wskaże co najmniej dane personalne proponowanej osoby, jej uprawnienia i doświadczenie (jeżeli było wymagane), Wykonawca 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>Strony dopuszczają również możliwość zmiany podwykonawcy, na którego zdolnościach technicznych lub zawodowych lub sytuacji finansowej lub ekonomicznej polegał Wykonawca ubiegając się o zawarcie umowy, w sytuacji gdy nie dysponuje</w:t>
      </w:r>
      <w:r>
        <w:t xml:space="preserve"> </w:t>
      </w:r>
      <w:r w:rsidRPr="00432DA6">
        <w:t xml:space="preserve">on już zasobami wskazanego </w:t>
      </w:r>
      <w:r>
        <w:br/>
      </w:r>
      <w:r w:rsidRPr="00432DA6">
        <w:t>w ofercie podmiotu  - jeżeli wykaże on, że zastępujący podmiot spełnia określone w dokumentacji zamówienia warunki udziału</w:t>
      </w:r>
      <w:r>
        <w:t xml:space="preserve"> </w:t>
      </w:r>
      <w:r w:rsidRPr="00432DA6">
        <w:t>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</w:t>
      </w:r>
      <w:r>
        <w:t xml:space="preserve"> </w:t>
      </w:r>
      <w:r w:rsidRPr="00432DA6">
        <w:t>w SWZ.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Niezależnie od powyższego, Zamawiający i Wykonawca dopuszczają możliwość zmian redakcyjnych umowy oraz zmian będących następstwem zmian danych stron ujawnionych </w:t>
      </w:r>
      <w:r>
        <w:br/>
      </w:r>
      <w:r w:rsidRPr="00432DA6">
        <w:t>w rejestrach publicznych.</w:t>
      </w:r>
    </w:p>
    <w:p w:rsidR="00F514A4" w:rsidRDefault="00025F30">
      <w:pPr>
        <w:pStyle w:val="Akapitzlist"/>
        <w:numPr>
          <w:ilvl w:val="0"/>
          <w:numId w:val="19"/>
        </w:numPr>
        <w:tabs>
          <w:tab w:val="clear" w:pos="357"/>
          <w:tab w:val="right" w:pos="-2410"/>
          <w:tab w:val="num" w:pos="567"/>
        </w:tabs>
        <w:spacing w:line="23" w:lineRule="atLeast"/>
        <w:ind w:left="334" w:hanging="340"/>
        <w:jc w:val="both"/>
      </w:pPr>
      <w:r w:rsidRPr="00432DA6">
        <w:t xml:space="preserve">Zamawiający dopuszcza możliwość wprowadzenia robót zamiennych, których wartość nie zwiększa wynagrodzenia umownego, o którym mowa w § </w:t>
      </w:r>
      <w:r>
        <w:t>6</w:t>
      </w:r>
      <w:r w:rsidRPr="00432DA6">
        <w:t xml:space="preserve"> umowy. Podstawą wprowadzenia robót zamiennych będzie protokół konieczności robót zamiennych sporządzony przez Inspektora nadzoru inwestorskiego na zasadach określonych w niniejszym paragrafie.</w:t>
      </w:r>
    </w:p>
    <w:p w:rsidR="00025F30" w:rsidRDefault="00025F30" w:rsidP="00025F3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CC62A0" w:rsidRDefault="00CC62A0" w:rsidP="00025F3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25F30" w:rsidRDefault="00025F30" w:rsidP="00025F3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E60B1E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MS Mincho" w:hAnsi="Times New Roman"/>
          <w:b/>
          <w:bCs/>
          <w:sz w:val="24"/>
          <w:szCs w:val="24"/>
        </w:rPr>
        <w:t>31</w:t>
      </w:r>
    </w:p>
    <w:p w:rsidR="00025F30" w:rsidRDefault="00025F30" w:rsidP="00025F3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Zmiana umowy – art. 436 pkt 4 P.z.p.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rPr>
          <w:lang w:eastAsia="ar-SA"/>
        </w:rPr>
        <w:t xml:space="preserve">Zamawiający na podstawie </w:t>
      </w:r>
      <w:r w:rsidR="0032371D">
        <w:rPr>
          <w:lang w:eastAsia="ar-SA"/>
        </w:rPr>
        <w:t>art.</w:t>
      </w:r>
      <w:r w:rsidRPr="00432DA6">
        <w:rPr>
          <w:lang w:eastAsia="ar-SA"/>
        </w:rPr>
        <w:t xml:space="preserve"> 436 pkt 4 P.z.p., przewiduje możliwość dokonania zmiany Wynagrodzenia w przypadku wystąpienia:</w:t>
      </w:r>
    </w:p>
    <w:p w:rsidR="00F514A4" w:rsidRDefault="00025F30">
      <w:pPr>
        <w:numPr>
          <w:ilvl w:val="1"/>
          <w:numId w:val="26"/>
        </w:numPr>
        <w:spacing w:line="276" w:lineRule="auto"/>
        <w:jc w:val="both"/>
      </w:pPr>
      <w:r w:rsidRPr="00432DA6">
        <w:t>zmiany stawki podatku od towarów i usług;</w:t>
      </w:r>
    </w:p>
    <w:p w:rsidR="00F514A4" w:rsidRDefault="00025F30">
      <w:pPr>
        <w:numPr>
          <w:ilvl w:val="1"/>
          <w:numId w:val="26"/>
        </w:numPr>
        <w:spacing w:line="276" w:lineRule="auto"/>
        <w:jc w:val="both"/>
      </w:pPr>
      <w:r w:rsidRPr="00432DA6">
        <w:t>zmiany wysokości minimalnego wynagrodzenia za pracę albo wysokości minimalnej stawki godzinowej, ustalonych na podstawie ustawy z dnia 10 października 2002 r. o minimalnym wynagrodzeniu za pracę;</w:t>
      </w:r>
    </w:p>
    <w:p w:rsidR="00F514A4" w:rsidRDefault="00025F30">
      <w:pPr>
        <w:numPr>
          <w:ilvl w:val="1"/>
          <w:numId w:val="26"/>
        </w:numPr>
        <w:spacing w:line="276" w:lineRule="auto"/>
        <w:jc w:val="both"/>
      </w:pPr>
      <w:r w:rsidRPr="00432DA6">
        <w:t>zmiany zasad podlegania ubezpieczeniom społecznym lub ubezpieczeniu zdrowotnemu lub wysokości stawki składki na ubezpieczenia społeczne</w:t>
      </w:r>
      <w:r>
        <w:t xml:space="preserve"> </w:t>
      </w:r>
      <w:r w:rsidRPr="00432DA6">
        <w:t>lub zdrowotne lub;</w:t>
      </w:r>
    </w:p>
    <w:p w:rsidR="00F514A4" w:rsidRDefault="00025F30">
      <w:pPr>
        <w:numPr>
          <w:ilvl w:val="1"/>
          <w:numId w:val="26"/>
        </w:numPr>
        <w:spacing w:line="276" w:lineRule="auto"/>
        <w:jc w:val="both"/>
      </w:pPr>
      <w:r w:rsidRPr="00432DA6">
        <w:t xml:space="preserve">zmiany zasad gromadzenia i wysokości wpłat do pracowniczych planów kapitałowych, </w:t>
      </w:r>
      <w:r>
        <w:br/>
      </w:r>
      <w:r w:rsidRPr="00432DA6">
        <w:t xml:space="preserve">o których mowa w ustawie z dnia 4 października 2018 r. o pracowniczych planach kapitałowych </w:t>
      </w:r>
    </w:p>
    <w:p w:rsidR="00F514A4" w:rsidRDefault="00025F30">
      <w:pPr>
        <w:tabs>
          <w:tab w:val="left" w:pos="851"/>
        </w:tabs>
        <w:spacing w:line="276" w:lineRule="auto"/>
        <w:ind w:left="476"/>
        <w:jc w:val="both"/>
      </w:pPr>
      <w:r w:rsidRPr="00432DA6">
        <w:t xml:space="preserve">- jeżeli zmiany te będą miały wpływ na koszty wykonania przedmiotu umowy przez Wykonawcę. </w:t>
      </w:r>
    </w:p>
    <w:p w:rsidR="00F514A4" w:rsidRDefault="00025F30">
      <w:pPr>
        <w:pStyle w:val="Akapitzlist"/>
        <w:numPr>
          <w:ilvl w:val="0"/>
          <w:numId w:val="27"/>
        </w:numPr>
        <w:tabs>
          <w:tab w:val="left" w:pos="851"/>
        </w:tabs>
        <w:spacing w:line="276" w:lineRule="auto"/>
        <w:jc w:val="both"/>
      </w:pPr>
      <w:r w:rsidRPr="00432DA6">
        <w:t>Zmiany wysokości Wynagrodzenia na podstawie ust. 1 będą dokonywane według zasad opisanych poniżej:</w:t>
      </w:r>
    </w:p>
    <w:p w:rsidR="00F514A4" w:rsidRDefault="00025F30">
      <w:pPr>
        <w:numPr>
          <w:ilvl w:val="1"/>
          <w:numId w:val="32"/>
        </w:numPr>
        <w:spacing w:line="276" w:lineRule="auto"/>
        <w:jc w:val="both"/>
      </w:pPr>
      <w:r w:rsidRPr="00432DA6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usług), a dotychczasową wartością podatku od towarów</w:t>
      </w:r>
      <w:r>
        <w:t xml:space="preserve"> </w:t>
      </w:r>
      <w:r w:rsidRPr="00432DA6">
        <w:t>i usług (ustaloną w oparciu o stawkę podatku od towarów i usług). W takiej sytuacji cena brutto, o której mowa w zdaniu poprzednim będzie obejmowała stawkę i wartość podatku, wynikającą z przepisów obowiązujących w dniu wystawienia faktury. Cena netto Przedmiotu Umowy nie ulegną zmianie;</w:t>
      </w:r>
    </w:p>
    <w:p w:rsidR="00F514A4" w:rsidRDefault="00025F30">
      <w:pPr>
        <w:numPr>
          <w:ilvl w:val="1"/>
          <w:numId w:val="32"/>
        </w:numPr>
        <w:spacing w:line="276" w:lineRule="auto"/>
        <w:jc w:val="both"/>
      </w:pPr>
      <w:r w:rsidRPr="00432DA6">
        <w:t xml:space="preserve">w przypadku wystąpienia okoliczności, o której mowa w ust. 1 pkt 2 </w:t>
      </w:r>
      <w:bookmarkStart w:id="1" w:name="_Hlk22389349"/>
      <w:r w:rsidRPr="00432DA6">
        <w:t xml:space="preserve">cena danego elementu przedmiotu umowy </w:t>
      </w:r>
      <w:bookmarkEnd w:id="1"/>
      <w:r w:rsidRPr="00432DA6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2" w:name="_Hlk20411634"/>
      <w:r w:rsidRPr="00432DA6">
        <w:t xml:space="preserve">czynności objęte daną ceną </w:t>
      </w:r>
      <w:bookmarkEnd w:id="2"/>
      <w:r w:rsidRPr="00432DA6">
        <w:t>elementu przedmiotu umowy do wysokości aktualnie obowiązującego minimalnego wynagrodzenia</w:t>
      </w:r>
      <w:r>
        <w:t xml:space="preserve"> </w:t>
      </w:r>
      <w:r w:rsidRPr="00432DA6">
        <w:t xml:space="preserve">za pracę albo wysokości minimalnej stawki godzinowej, </w:t>
      </w:r>
      <w:r>
        <w:br/>
      </w:r>
      <w:r w:rsidRPr="00432DA6">
        <w:t>z uwzględnieniem wszystkich obciążeń publicznoprawnych od kwoty zmiany minimalnego wynagrodzenia albo wysokości minimalnej stawki godzinowej tych osób;</w:t>
      </w:r>
    </w:p>
    <w:p w:rsidR="00F514A4" w:rsidRDefault="00025F30">
      <w:pPr>
        <w:numPr>
          <w:ilvl w:val="1"/>
          <w:numId w:val="32"/>
        </w:numPr>
        <w:spacing w:line="276" w:lineRule="auto"/>
        <w:jc w:val="both"/>
      </w:pPr>
      <w:r w:rsidRPr="00432DA6">
        <w:t xml:space="preserve">w przypadku wystąpienia okoliczności, o której mowa w ust. 1 pkt 3 </w:t>
      </w:r>
      <w:bookmarkStart w:id="3" w:name="_Hlk22389430"/>
      <w:r w:rsidRPr="00432DA6">
        <w:t xml:space="preserve">ceny danego elementu przedmiotu umowy, </w:t>
      </w:r>
      <w:bookmarkEnd w:id="3"/>
      <w:r w:rsidRPr="00432DA6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:rsidR="00F514A4" w:rsidRDefault="00025F30">
      <w:pPr>
        <w:numPr>
          <w:ilvl w:val="1"/>
          <w:numId w:val="32"/>
        </w:numPr>
        <w:spacing w:line="276" w:lineRule="auto"/>
        <w:jc w:val="both"/>
      </w:pPr>
      <w:r w:rsidRPr="00432DA6"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</w:t>
      </w:r>
      <w:r w:rsidRPr="00432DA6">
        <w:lastRenderedPageBreak/>
        <w:t xml:space="preserve">kwoty netto wynagrodzenia osób bezpośrednio wykonujących czynności objęte daną ceną </w:t>
      </w:r>
      <w:bookmarkStart w:id="4" w:name="_Hlk22389816"/>
      <w:r w:rsidRPr="00432DA6">
        <w:t>elementu przedmiotu umowy</w:t>
      </w:r>
      <w:bookmarkEnd w:id="4"/>
      <w:r w:rsidRPr="00432DA6">
        <w:t>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 xml:space="preserve">W przypadku wystąpienia okoliczności, o której mowa ust. 1 pkt 2-4 warunkiem dokonania zmiany cen elementu przedmiotu umowy jest złożenie przez Wykonawcę Zamawiającemu wniosku o dokonanie ich zmian wraz z dokumentami potwierdzającymi zasadność zmiany danej </w:t>
      </w:r>
      <w:bookmarkStart w:id="5" w:name="_Hlk22390251"/>
      <w:r w:rsidRPr="00432DA6">
        <w:t xml:space="preserve">ceny </w:t>
      </w:r>
      <w:bookmarkStart w:id="6" w:name="_Hlk22390235"/>
      <w:r w:rsidRPr="00432DA6">
        <w:t>elementu przedmiotu umowy</w:t>
      </w:r>
      <w:bookmarkEnd w:id="5"/>
      <w:bookmarkEnd w:id="6"/>
      <w:r w:rsidRPr="00432DA6">
        <w:t xml:space="preserve">, a w szczególności: </w:t>
      </w:r>
    </w:p>
    <w:p w:rsidR="00F514A4" w:rsidRDefault="00025F30">
      <w:pPr>
        <w:numPr>
          <w:ilvl w:val="2"/>
          <w:numId w:val="24"/>
        </w:numPr>
        <w:spacing w:line="276" w:lineRule="auto"/>
        <w:ind w:left="851" w:hanging="284"/>
        <w:jc w:val="both"/>
      </w:pPr>
      <w:r w:rsidRPr="00432DA6">
        <w:t xml:space="preserve">szczegółową kalkulacją kosztów pracy ponoszonych na realizację prac objętych daną ceną </w:t>
      </w:r>
      <w:bookmarkStart w:id="7" w:name="_Hlk22390803"/>
      <w:r w:rsidRPr="00432DA6">
        <w:t xml:space="preserve">elementu przedmiotu umowy </w:t>
      </w:r>
      <w:bookmarkEnd w:id="7"/>
      <w:r w:rsidRPr="00432DA6">
        <w:t xml:space="preserve">obejmującą: </w:t>
      </w:r>
    </w:p>
    <w:p w:rsidR="00F514A4" w:rsidRDefault="00025F30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:rsidR="00F514A4" w:rsidRDefault="00025F30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o których mowa powyżej i związane z tym obciążenia publicznoprawne lub wysokość zmiany składek </w:t>
      </w:r>
      <w:r>
        <w:br/>
      </w:r>
      <w:r w:rsidRPr="00432DA6">
        <w:t xml:space="preserve">na ubezpieczenie społeczne bądź zdrowotne uiszczanych dla osób, będącą konsekwencją zmiany obowiązującego minimalnego wynagrodzenia albo minimalnej stawki godzinowej lub wysokość zmiany kosztów wynikających z wpłat na pracownicze plany kapitałowe </w:t>
      </w:r>
      <w:r>
        <w:br/>
      </w:r>
      <w:r w:rsidRPr="00432DA6">
        <w:t>i łączną kwotę wynagrodzenia należnego Wykonawcy w związku z ww. zmianami mającymi wpływ na wykonanie przedmiotu umowy;</w:t>
      </w:r>
    </w:p>
    <w:p w:rsidR="00F514A4" w:rsidRDefault="00025F30">
      <w:pPr>
        <w:numPr>
          <w:ilvl w:val="0"/>
          <w:numId w:val="28"/>
        </w:numPr>
        <w:spacing w:line="276" w:lineRule="auto"/>
        <w:ind w:left="993"/>
        <w:jc w:val="both"/>
      </w:pPr>
      <w:r w:rsidRPr="00432DA6">
        <w:t>określenie procentowego udziału elementów cenotwórczych składających się na daną cenę elementu przedmiotu umowy, ze szczególnym wykazaniem procentowanego udziału kosztów pracy w danej cenie elementu przedmiotu umowy;</w:t>
      </w:r>
    </w:p>
    <w:p w:rsidR="00F514A4" w:rsidRDefault="00025F30">
      <w:pPr>
        <w:numPr>
          <w:ilvl w:val="2"/>
          <w:numId w:val="24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432DA6">
        <w:br/>
        <w:t xml:space="preserve">w jakim wpłynie ona na wysokość danej ceny elementu przedmiotu umowy. 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 xml:space="preserve">Zamawiający może żądać od Wykonawcy dodatkowych wyjaśnień w zakresie odnoszącym się </w:t>
      </w:r>
      <w:r>
        <w:br/>
      </w:r>
      <w:r w:rsidRPr="00432DA6">
        <w:t xml:space="preserve">do przedstawionej kalkulacji kosztów, w tym w szczególności wyjaśnień, których celem jest jednoznaczne i wyczerpujące wykazanie, w jaki sposób zmiany przepisów, o których mowa </w:t>
      </w:r>
      <w:r>
        <w:br/>
      </w:r>
      <w:r w:rsidRPr="00432DA6">
        <w:t>w ust. 1 pkt 2-4 wpłynęły na koszt wykonania przez Wykonawcę prac objętych daną ceną elementu przedmiotu umowy.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 xml:space="preserve">Wniosek o dokonanie zmiany cen elementu przedmiotu umowy, o którym mowa </w:t>
      </w:r>
      <w:r w:rsidRPr="00432DA6">
        <w:br/>
        <w:t>w ust. 2:</w:t>
      </w:r>
    </w:p>
    <w:p w:rsidR="00F514A4" w:rsidRDefault="00025F30">
      <w:pPr>
        <w:numPr>
          <w:ilvl w:val="3"/>
          <w:numId w:val="25"/>
        </w:numPr>
        <w:spacing w:line="276" w:lineRule="auto"/>
        <w:ind w:left="709"/>
        <w:jc w:val="both"/>
      </w:pPr>
      <w:bookmarkStart w:id="8" w:name="_Hlk20412571"/>
      <w:r w:rsidRPr="00432DA6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br/>
      </w:r>
      <w:r w:rsidRPr="00432DA6">
        <w:t xml:space="preserve">do Zamawiającego z wnioskiem o dokonanie zmian cen elementu przedmiotu umowy, </w:t>
      </w:r>
      <w:r>
        <w:br/>
      </w:r>
      <w:r w:rsidRPr="00432DA6">
        <w:t>to wówczas Strony przyjmować będą, że zmiana przepisów nie ma wpływu na koszty wykonania przedmiotu umowy przez Wykonawcę;</w:t>
      </w:r>
      <w:bookmarkEnd w:id="8"/>
    </w:p>
    <w:p w:rsidR="00F514A4" w:rsidRDefault="00025F30">
      <w:pPr>
        <w:numPr>
          <w:ilvl w:val="3"/>
          <w:numId w:val="25"/>
        </w:numPr>
        <w:spacing w:line="276" w:lineRule="auto"/>
        <w:ind w:left="709"/>
        <w:jc w:val="both"/>
      </w:pPr>
      <w:r w:rsidRPr="00432DA6">
        <w:t xml:space="preserve">dotyczący okoliczności wymienionych w ust. 1 pkt 4 powinien zostać wniesiony przez Wykonawcę w terminie 30 dni od dnia zawarcia umowy o prowadzenie pracowniczego planu </w:t>
      </w:r>
      <w:r w:rsidRPr="00432DA6">
        <w:lastRenderedPageBreak/>
        <w:t>kapitałowego będącego przyczyną ich zmian.  Jeżeli Wykonawca w terminie, o którym mowa w zdaniu poprzednim nie wystąpi</w:t>
      </w:r>
      <w:r>
        <w:t xml:space="preserve"> </w:t>
      </w:r>
      <w:r w:rsidRPr="00432DA6">
        <w:t>do Zamawiającego z wnioskiem o dokonanie zmian cen elementu przedmiotu umowy, to wówczas Strony przyjmować będą, że zmiana przepisów nie ma wpływu na koszty wykonania Przedmiotu Umowy przez Wykonawcę.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>Ciężar dowodu, że okoliczności wymienione w ust. 1 pkt 2-4 mają wpływ na koszty wykonania prac objętych daną ceną elementu przedmiotu umowy spoczywa na Wykonawcy.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 xml:space="preserve">Zmiana wysokości cen elementu przedmiotu umowy w wysokości wskazanej odpowiednio w ust. 1 pkt 2-4, pod warunkiem ich wykazania przez Wykonawcę w sposób opisany w niniejszym paragrafie, nastąpi począwszy od zaistnienia zdarzenia, o który, mowa w ust. </w:t>
      </w:r>
      <w:bookmarkStart w:id="9" w:name="_Hlk20415025"/>
      <w:r w:rsidRPr="00432DA6">
        <w:t xml:space="preserve">1 pkt 2-4.  </w:t>
      </w:r>
      <w:bookmarkEnd w:id="9"/>
      <w:r w:rsidRPr="00432DA6">
        <w:t>Zmiany wysokości cen elementów przedmiotu umowy zostaną potwierdzone przez Strony poprzez zawarcie aneksu do umowy.</w:t>
      </w:r>
    </w:p>
    <w:p w:rsidR="00F514A4" w:rsidRDefault="00025F30">
      <w:pPr>
        <w:pStyle w:val="Akapitzlist"/>
        <w:numPr>
          <w:ilvl w:val="0"/>
          <w:numId w:val="27"/>
        </w:numPr>
        <w:spacing w:line="276" w:lineRule="auto"/>
        <w:jc w:val="both"/>
      </w:pPr>
      <w:r w:rsidRPr="00432DA6">
        <w:t>W przypadku, gdy dana okoliczność wskazana w ust. 1 pkt 1-4 dotyczyć będzie Podwykonawcy, przy pomocy którego Wykonawca realizuje świadczenia wchodzące w skład Przedmiotu Umowy, to w takim przypadku Wykonawca do wniosku, obowiązany jest dołączyć dowody potwierdzające, iż zmiana wysokości cen elementu przedmiotu umowy w wysokości wskazanej odpowiednio w ust. 1 pkt 1 – 4 została uwzględniona w umowie łączącej Wykonawcę z takim Podwykonawcą.</w:t>
      </w:r>
    </w:p>
    <w:p w:rsidR="00025F30" w:rsidRPr="00432DA6" w:rsidRDefault="00025F30" w:rsidP="00025F3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32DA6">
        <w:rPr>
          <w:rFonts w:ascii="Times New Roman" w:eastAsia="MS Mincho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MS Mincho" w:hAnsi="Times New Roman"/>
          <w:b/>
          <w:bCs/>
          <w:sz w:val="24"/>
          <w:szCs w:val="24"/>
        </w:rPr>
        <w:t>32</w:t>
      </w:r>
    </w:p>
    <w:p w:rsidR="00025F30" w:rsidRPr="00432DA6" w:rsidRDefault="00025F30" w:rsidP="00025F3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432DA6">
        <w:rPr>
          <w:rFonts w:ascii="Times New Roman" w:eastAsia="MS Mincho" w:hAnsi="Times New Roman"/>
          <w:b/>
          <w:bCs/>
          <w:sz w:val="24"/>
          <w:szCs w:val="24"/>
        </w:rPr>
        <w:t>Zmiana umowy – art. 439 P.z.p.</w:t>
      </w:r>
    </w:p>
    <w:p w:rsidR="00F514A4" w:rsidRDefault="00025F3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color w:val="000000" w:themeColor="text1"/>
        </w:rPr>
      </w:pPr>
      <w:r w:rsidRPr="00432DA6">
        <w:rPr>
          <w:color w:val="000000" w:themeColor="text1"/>
        </w:rPr>
        <w:t>Zamawiający na podstawie art. 439 P.z.p., przewiduje możliwość zmiany wysokości wynagrodzenia w przypadku zmiany cen materiałów i kosztów zawiązanych z realizacją zamówienia innych niż te wskazane § 1</w:t>
      </w:r>
      <w:r>
        <w:rPr>
          <w:color w:val="000000" w:themeColor="text1"/>
        </w:rPr>
        <w:t>2</w:t>
      </w:r>
      <w:r w:rsidRPr="00432DA6">
        <w:rPr>
          <w:color w:val="000000" w:themeColor="text1"/>
        </w:rPr>
        <w:t xml:space="preserve"> i § 1</w:t>
      </w:r>
      <w:r>
        <w:rPr>
          <w:color w:val="000000" w:themeColor="text1"/>
        </w:rPr>
        <w:t>3</w:t>
      </w:r>
      <w:r w:rsidRPr="00432DA6">
        <w:rPr>
          <w:color w:val="000000" w:themeColor="text1"/>
        </w:rPr>
        <w:t>.</w:t>
      </w:r>
    </w:p>
    <w:p w:rsidR="00F514A4" w:rsidRDefault="00025F3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color w:val="000000" w:themeColor="text1"/>
        </w:rPr>
      </w:pPr>
      <w:r w:rsidRPr="00432DA6">
        <w:t>Zmiany wysokości wynagrodzenia będą dokonywane według zasad opisanych poniżej:</w:t>
      </w:r>
    </w:p>
    <w:p w:rsidR="00F514A4" w:rsidRDefault="00025F30">
      <w:pPr>
        <w:numPr>
          <w:ilvl w:val="1"/>
          <w:numId w:val="30"/>
        </w:numPr>
        <w:spacing w:line="276" w:lineRule="auto"/>
        <w:ind w:left="709" w:hanging="283"/>
        <w:jc w:val="both"/>
      </w:pPr>
      <w:r w:rsidRPr="00432DA6">
        <w:t xml:space="preserve">każda ze Stron może żądać zmiany wynagrodzenia (odpowiednio podwyższenia </w:t>
      </w:r>
      <w:r w:rsidRPr="00432DA6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:rsidR="00F514A4" w:rsidRDefault="00025F30">
      <w:pPr>
        <w:spacing w:line="276" w:lineRule="auto"/>
        <w:ind w:left="709" w:hanging="283"/>
        <w:jc w:val="both"/>
      </w:pPr>
      <w:r w:rsidRPr="00432DA6">
        <w:t>2)</w:t>
      </w:r>
      <w:r w:rsidRPr="00432DA6">
        <w:tab/>
        <w:t>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umowy („Bazowy Wskaźnik GUS”);</w:t>
      </w:r>
    </w:p>
    <w:p w:rsidR="00F514A4" w:rsidRDefault="00025F30">
      <w:pPr>
        <w:spacing w:line="276" w:lineRule="auto"/>
        <w:ind w:left="709" w:hanging="283"/>
        <w:jc w:val="both"/>
      </w:pPr>
      <w:r w:rsidRPr="00432DA6">
        <w:t>3)</w:t>
      </w:r>
      <w:r w:rsidRPr="00432DA6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:rsidR="00F514A4" w:rsidRDefault="00025F30">
      <w:pPr>
        <w:spacing w:line="276" w:lineRule="auto"/>
        <w:ind w:left="709" w:hanging="283"/>
        <w:jc w:val="both"/>
      </w:pPr>
      <w:r w:rsidRPr="00432DA6">
        <w:t>4)</w:t>
      </w:r>
      <w:r w:rsidRPr="00432DA6">
        <w:tab/>
        <w:t xml:space="preserve">ewentualna zmiana wynagrodzenia dotyczyć będzie części wynagrodzenia przypadającej </w:t>
      </w:r>
      <w:r>
        <w:br/>
      </w:r>
      <w:r w:rsidRPr="00432DA6">
        <w:t>do zapłaty po zaistnienie zdarzenia opisanego w pkt 3;</w:t>
      </w:r>
    </w:p>
    <w:p w:rsidR="00F514A4" w:rsidRDefault="00025F30">
      <w:pPr>
        <w:spacing w:line="276" w:lineRule="auto"/>
        <w:ind w:left="709" w:hanging="283"/>
        <w:jc w:val="both"/>
      </w:pPr>
      <w:r w:rsidRPr="00432DA6">
        <w:t>5)</w:t>
      </w:r>
      <w:r w:rsidRPr="00432DA6">
        <w:tab/>
        <w:t>ewentualna zmiana kwoty wysokości wynagrodzenia, o którym mowa w pkt 4 powyżej, pod warunkiem zaistnienia zdarzenia opisanego w pkt 3 powyżej, nastąpi o procent stanowiący połowę wartości wzrostu albo spadku Wskaźnika GUS;</w:t>
      </w:r>
    </w:p>
    <w:p w:rsidR="00F514A4" w:rsidRDefault="00025F30">
      <w:pPr>
        <w:spacing w:line="276" w:lineRule="auto"/>
        <w:ind w:left="709" w:hanging="283"/>
        <w:jc w:val="both"/>
      </w:pPr>
      <w:r w:rsidRPr="00432DA6">
        <w:t>6)</w:t>
      </w:r>
      <w:r w:rsidRPr="00432DA6">
        <w:tab/>
        <w:t xml:space="preserve">zapłata wynagrodzenia w kwocie zmienionej zgodnie z pkt 5 powyżej dotyczyć będzie kwartałów roku kalendarzowego po terminie składania ofert, w odniesieniu do robót budowlanych wykonanych począwszy od początku kwartału, którego dotyczył komunikat </w:t>
      </w:r>
      <w:r>
        <w:br/>
      </w:r>
      <w:r w:rsidRPr="00432DA6">
        <w:lastRenderedPageBreak/>
        <w:t>w sprawie Wskaźnika GUS podający ten wskaźnik wyższy albo niż 20 % od Bazowego Wskaźnika GUS;</w:t>
      </w:r>
    </w:p>
    <w:p w:rsidR="00F514A4" w:rsidRDefault="00025F30">
      <w:pPr>
        <w:spacing w:line="276" w:lineRule="auto"/>
        <w:ind w:left="709" w:hanging="283"/>
        <w:jc w:val="both"/>
      </w:pPr>
      <w:r w:rsidRPr="00432DA6">
        <w:t>7)</w:t>
      </w:r>
      <w:r w:rsidRPr="00432DA6">
        <w:tab/>
        <w:t xml:space="preserve">ewentualna zmiana wynagrodzenia nie będzie dotyczyć okresu, w którym przedmiot umowy będzie realizowany w warunkach opóźnienia niezawinionego przez Zamawiającego. </w:t>
      </w:r>
    </w:p>
    <w:p w:rsidR="00F514A4" w:rsidRDefault="00025F30">
      <w:pPr>
        <w:pStyle w:val="Akapitzlist"/>
        <w:numPr>
          <w:ilvl w:val="3"/>
          <w:numId w:val="23"/>
        </w:numPr>
        <w:spacing w:line="276" w:lineRule="auto"/>
        <w:ind w:left="426"/>
        <w:jc w:val="both"/>
      </w:pPr>
      <w:r w:rsidRPr="00432DA6">
        <w:t xml:space="preserve">Strony ustalają maksymalną wartość zmiany wynagrodzenia w efekcie zastosowania powyższych postanowień na poziomie do 5 % kwoty nominalnej łącznego wynagrodzenia netto określonej </w:t>
      </w:r>
      <w:r>
        <w:br/>
      </w:r>
      <w:r w:rsidRPr="00432DA6">
        <w:t xml:space="preserve">w dniu zawarcia umowy. </w:t>
      </w:r>
    </w:p>
    <w:p w:rsidR="00F514A4" w:rsidRDefault="00025F30">
      <w:pPr>
        <w:pStyle w:val="Akapitzlist"/>
        <w:numPr>
          <w:ilvl w:val="3"/>
          <w:numId w:val="23"/>
        </w:numPr>
        <w:spacing w:line="276" w:lineRule="auto"/>
        <w:ind w:left="426"/>
        <w:jc w:val="both"/>
      </w:pPr>
      <w:r w:rsidRPr="00432DA6">
        <w:t xml:space="preserve">Wykonawca, którego Wynagrodzenie zostało zmienione zgodnie z postanowieniami </w:t>
      </w:r>
      <w:r w:rsidRPr="00432DA6">
        <w:br/>
        <w:t>ust. 2-3,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F514A4" w:rsidRDefault="00025F30">
      <w:pPr>
        <w:numPr>
          <w:ilvl w:val="2"/>
          <w:numId w:val="29"/>
        </w:numPr>
        <w:spacing w:line="276" w:lineRule="auto"/>
        <w:ind w:left="709" w:hanging="283"/>
        <w:jc w:val="both"/>
      </w:pPr>
      <w:r w:rsidRPr="00432DA6">
        <w:t>przedmiotem umowy są roboty budowlane lub usługi;</w:t>
      </w:r>
    </w:p>
    <w:p w:rsidR="00F514A4" w:rsidRDefault="00025F30">
      <w:pPr>
        <w:numPr>
          <w:ilvl w:val="2"/>
          <w:numId w:val="29"/>
        </w:numPr>
        <w:spacing w:line="276" w:lineRule="auto"/>
        <w:ind w:left="709" w:hanging="283"/>
        <w:jc w:val="both"/>
      </w:pPr>
      <w:r w:rsidRPr="00432DA6">
        <w:t>okres obowiązywania umowy przekracza 12 miesięcy.</w:t>
      </w:r>
    </w:p>
    <w:p w:rsidR="00F514A4" w:rsidRDefault="00025F30">
      <w:pPr>
        <w:pStyle w:val="Akapitzlist"/>
        <w:numPr>
          <w:ilvl w:val="3"/>
          <w:numId w:val="23"/>
        </w:numPr>
        <w:spacing w:line="276" w:lineRule="auto"/>
        <w:ind w:left="426"/>
        <w:jc w:val="both"/>
      </w:pPr>
      <w:r w:rsidRPr="00432DA6">
        <w:rPr>
          <w:rFonts w:eastAsia="Arial Unicode MS"/>
          <w:color w:val="000000"/>
          <w:bdr w:val="nil"/>
        </w:rPr>
        <w:t xml:space="preserve">Jeżeli w terminie, o którym mowa ust 2 Wykonawca wystąpi z wnioskiem o zmianę </w:t>
      </w:r>
      <w:r>
        <w:rPr>
          <w:rFonts w:eastAsia="Arial Unicode MS"/>
          <w:color w:val="000000"/>
          <w:bdr w:val="nil"/>
        </w:rPr>
        <w:t>W</w:t>
      </w:r>
      <w:r w:rsidRPr="00432DA6">
        <w:rPr>
          <w:rFonts w:eastAsia="Arial Unicode MS"/>
          <w:color w:val="000000"/>
          <w:bdr w:val="nil"/>
        </w:rPr>
        <w:t xml:space="preserve">ynagrodzenia jednocześnie na podstawie postanowień ust. </w:t>
      </w:r>
      <w:r w:rsidRPr="00432DA6">
        <w:rPr>
          <w:rFonts w:eastAsia="Arial Unicode MS"/>
          <w:bdr w:val="nil"/>
        </w:rPr>
        <w:t xml:space="preserve">2 i § </w:t>
      </w:r>
      <w:r>
        <w:rPr>
          <w:rFonts w:eastAsia="Arial Unicode MS"/>
          <w:bdr w:val="nil"/>
        </w:rPr>
        <w:t>13</w:t>
      </w:r>
      <w:r w:rsidRPr="00432DA6">
        <w:rPr>
          <w:rFonts w:eastAsia="Arial Unicode MS"/>
          <w:bdr w:val="nil"/>
        </w:rPr>
        <w:t xml:space="preserve">, </w:t>
      </w:r>
      <w:r w:rsidRPr="00432DA6">
        <w:rPr>
          <w:rFonts w:eastAsia="Arial Unicode MS"/>
          <w:color w:val="000000"/>
          <w:bdr w:val="nil"/>
        </w:rPr>
        <w:t xml:space="preserve">to Wykonawcy będzie należny wzrost Wynagrodzenia jedynie w oparciu o jedną z tych podstaw, </w:t>
      </w:r>
      <w:r w:rsidRPr="00432DA6">
        <w:rPr>
          <w:rFonts w:eastAsia="Arial Unicode MS"/>
          <w:color w:val="000000"/>
          <w:bdr w:val="nil"/>
        </w:rPr>
        <w:br/>
        <w:t>w zależności od tego, która z kwot zmiany będzie wyższa</w:t>
      </w:r>
      <w:r>
        <w:rPr>
          <w:rFonts w:eastAsia="Arial Unicode MS"/>
          <w:color w:val="000000"/>
          <w:bdr w:val="nil"/>
        </w:rPr>
        <w:t>.</w:t>
      </w:r>
    </w:p>
    <w:p w:rsidR="00950D4C" w:rsidRDefault="00950D4C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025F30">
        <w:rPr>
          <w:b/>
        </w:rPr>
        <w:t>3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025F30">
        <w:rPr>
          <w:b/>
        </w:rPr>
        <w:t>4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>
        <w:t>p</w:t>
      </w:r>
      <w:r w:rsidRPr="0074558B">
        <w:t>ublicznych oraz na pisemny umotywowany wniosek Wykonawcy, w następujących przypadkach: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lastRenderedPageBreak/>
        <w:t xml:space="preserve">6) </w:t>
      </w:r>
      <w:r w:rsidRPr="0074558B">
        <w:tab/>
        <w:t>Wykonawca za zgodą Zamawiającego może zawrzeć umowę dotyczącą przedmiotu zamówienia z podwykonawcą niezgłoszonym w treści oferty, po przeprowadzeniu procedur, opisanych w umowie zawartej wskutek przeprowadzenia przedmiotowej procedury zamówień publicznych</w:t>
      </w:r>
      <w:r>
        <w:t>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  <w:t>z warunkami określonymi w STWiOR i obowiązującymi normami, trwających nieprzerwanie przynajmniej przez okres 7 dni-o czas niesprzyjających warunków atmosferycznych.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:rsidR="003A3062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025F30">
        <w:rPr>
          <w:b/>
        </w:rPr>
        <w:t>5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025F30">
        <w:rPr>
          <w:b/>
        </w:rPr>
        <w:t>6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025F30">
        <w:rPr>
          <w:b/>
        </w:rPr>
        <w:t>7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</w:pP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 w:rsidR="00025F30">
        <w:rPr>
          <w:b/>
        </w:rPr>
        <w:t>8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jc w:val="both"/>
      </w:pPr>
      <w:r w:rsidRPr="0074558B">
        <w:t>Umowę sporządzono w trzech jednobrzmiących egzemplarzach, dwa egzemplarze dla Zamawiającego, a jeden dla Wykonawcy.</w:t>
      </w: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rPr>
          <w:b/>
        </w:rPr>
      </w:pPr>
    </w:p>
    <w:p w:rsidR="003A3062" w:rsidRPr="0074558B" w:rsidRDefault="003A3062" w:rsidP="003A3062">
      <w:pPr>
        <w:autoSpaceDE w:val="0"/>
        <w:autoSpaceDN w:val="0"/>
        <w:adjustRightInd w:val="0"/>
        <w:spacing w:line="23" w:lineRule="atLeast"/>
        <w:rPr>
          <w:b/>
        </w:rPr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:rsidR="003A3062" w:rsidRPr="006737B3" w:rsidRDefault="003A3062" w:rsidP="003A3062">
      <w:pPr>
        <w:autoSpaceDE w:val="0"/>
        <w:autoSpaceDN w:val="0"/>
        <w:adjustRightInd w:val="0"/>
        <w:spacing w:line="23" w:lineRule="atLeast"/>
        <w:jc w:val="center"/>
      </w:pPr>
    </w:p>
    <w:p w:rsidR="00D54DFA" w:rsidRDefault="00D54DFA">
      <w:pPr>
        <w:autoSpaceDE w:val="0"/>
        <w:autoSpaceDN w:val="0"/>
        <w:adjustRightInd w:val="0"/>
        <w:spacing w:line="23" w:lineRule="atLeast"/>
        <w:jc w:val="center"/>
      </w:pPr>
    </w:p>
    <w:sectPr w:rsidR="00D54DFA" w:rsidSect="003B1F9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32" w:rsidRDefault="00036032">
      <w:r>
        <w:separator/>
      </w:r>
    </w:p>
  </w:endnote>
  <w:endnote w:type="continuationSeparator" w:id="0">
    <w:p w:rsidR="00036032" w:rsidRDefault="0003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A0" w:rsidRDefault="00F514A4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62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2A0" w:rsidRDefault="00CC62A0" w:rsidP="00AD3E0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A0" w:rsidRDefault="00F514A4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62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5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62A0" w:rsidRDefault="00CC62A0" w:rsidP="00AD3E0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32" w:rsidRDefault="00036032">
      <w:r>
        <w:separator/>
      </w:r>
    </w:p>
  </w:footnote>
  <w:footnote w:type="continuationSeparator" w:id="0">
    <w:p w:rsidR="00036032" w:rsidRDefault="0003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03271"/>
    <w:multiLevelType w:val="hybridMultilevel"/>
    <w:tmpl w:val="640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1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97EFB"/>
    <w:multiLevelType w:val="hybridMultilevel"/>
    <w:tmpl w:val="6760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2240B"/>
    <w:multiLevelType w:val="hybridMultilevel"/>
    <w:tmpl w:val="4D0C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2B78EC"/>
    <w:multiLevelType w:val="hybridMultilevel"/>
    <w:tmpl w:val="76A0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D3368"/>
    <w:multiLevelType w:val="hybridMultilevel"/>
    <w:tmpl w:val="C434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>
    <w:nsid w:val="419251CA"/>
    <w:multiLevelType w:val="hybridMultilevel"/>
    <w:tmpl w:val="CEB45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80B7EA5"/>
    <w:multiLevelType w:val="hybridMultilevel"/>
    <w:tmpl w:val="7C2E8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25"/>
  </w:num>
  <w:num w:numId="8">
    <w:abstractNumId w:val="28"/>
  </w:num>
  <w:num w:numId="9">
    <w:abstractNumId w:val="13"/>
  </w:num>
  <w:num w:numId="10">
    <w:abstractNumId w:val="27"/>
  </w:num>
  <w:num w:numId="11">
    <w:abstractNumId w:val="26"/>
  </w:num>
  <w:num w:numId="12">
    <w:abstractNumId w:val="17"/>
  </w:num>
  <w:num w:numId="13">
    <w:abstractNumId w:val="21"/>
  </w:num>
  <w:num w:numId="14">
    <w:abstractNumId w:val="5"/>
  </w:num>
  <w:num w:numId="15">
    <w:abstractNumId w:val="23"/>
  </w:num>
  <w:num w:numId="16">
    <w:abstractNumId w:val="15"/>
  </w:num>
  <w:num w:numId="17">
    <w:abstractNumId w:val="18"/>
  </w:num>
  <w:num w:numId="18">
    <w:abstractNumId w:val="12"/>
  </w:num>
  <w:num w:numId="19">
    <w:abstractNumId w:val="20"/>
  </w:num>
  <w:num w:numId="20">
    <w:abstractNumId w:val="19"/>
  </w:num>
  <w:num w:numId="21">
    <w:abstractNumId w:val="29"/>
  </w:num>
  <w:num w:numId="22">
    <w:abstractNumId w:val="16"/>
  </w:num>
  <w:num w:numId="23">
    <w:abstractNumId w:val="10"/>
  </w:num>
  <w:num w:numId="24">
    <w:abstractNumId w:val="22"/>
  </w:num>
  <w:num w:numId="25">
    <w:abstractNumId w:val="7"/>
  </w:num>
  <w:num w:numId="26">
    <w:abstractNumId w:val="3"/>
  </w:num>
  <w:num w:numId="27">
    <w:abstractNumId w:val="2"/>
  </w:num>
  <w:num w:numId="28">
    <w:abstractNumId w:val="24"/>
  </w:num>
  <w:num w:numId="29">
    <w:abstractNumId w:val="32"/>
  </w:num>
  <w:num w:numId="30">
    <w:abstractNumId w:val="30"/>
  </w:num>
  <w:num w:numId="31">
    <w:abstractNumId w:val="11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trackRevision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1D5"/>
    <w:rsid w:val="0000644A"/>
    <w:rsid w:val="000105F0"/>
    <w:rsid w:val="000237A4"/>
    <w:rsid w:val="00025F30"/>
    <w:rsid w:val="00036032"/>
    <w:rsid w:val="00052A92"/>
    <w:rsid w:val="00061DAF"/>
    <w:rsid w:val="00062DA0"/>
    <w:rsid w:val="000640D4"/>
    <w:rsid w:val="00070723"/>
    <w:rsid w:val="00075127"/>
    <w:rsid w:val="00084F33"/>
    <w:rsid w:val="00092B7B"/>
    <w:rsid w:val="00092ED4"/>
    <w:rsid w:val="000936C0"/>
    <w:rsid w:val="000A07BB"/>
    <w:rsid w:val="000A0E1C"/>
    <w:rsid w:val="000A27D1"/>
    <w:rsid w:val="000B38DB"/>
    <w:rsid w:val="000B598E"/>
    <w:rsid w:val="000E7687"/>
    <w:rsid w:val="000F2550"/>
    <w:rsid w:val="00120B54"/>
    <w:rsid w:val="001221D5"/>
    <w:rsid w:val="001305D8"/>
    <w:rsid w:val="001438A0"/>
    <w:rsid w:val="00151262"/>
    <w:rsid w:val="00155FB5"/>
    <w:rsid w:val="001561DD"/>
    <w:rsid w:val="0015725A"/>
    <w:rsid w:val="001640E5"/>
    <w:rsid w:val="001763C5"/>
    <w:rsid w:val="0019666D"/>
    <w:rsid w:val="001969E3"/>
    <w:rsid w:val="001A74A6"/>
    <w:rsid w:val="001B1ED1"/>
    <w:rsid w:val="001B5886"/>
    <w:rsid w:val="001B7AFE"/>
    <w:rsid w:val="001C388C"/>
    <w:rsid w:val="001C4DD6"/>
    <w:rsid w:val="001E0081"/>
    <w:rsid w:val="001E2E25"/>
    <w:rsid w:val="002025A8"/>
    <w:rsid w:val="002178F2"/>
    <w:rsid w:val="00217CB4"/>
    <w:rsid w:val="00222267"/>
    <w:rsid w:val="00234395"/>
    <w:rsid w:val="00236EA1"/>
    <w:rsid w:val="00273E3C"/>
    <w:rsid w:val="002A0B8F"/>
    <w:rsid w:val="002B0721"/>
    <w:rsid w:val="002B4D99"/>
    <w:rsid w:val="002B77E8"/>
    <w:rsid w:val="002C1608"/>
    <w:rsid w:val="002D0311"/>
    <w:rsid w:val="002D4C39"/>
    <w:rsid w:val="0032371D"/>
    <w:rsid w:val="00324E8D"/>
    <w:rsid w:val="00346CA9"/>
    <w:rsid w:val="00355221"/>
    <w:rsid w:val="00363F4D"/>
    <w:rsid w:val="0039554E"/>
    <w:rsid w:val="003A3062"/>
    <w:rsid w:val="003A40BE"/>
    <w:rsid w:val="003A4EC0"/>
    <w:rsid w:val="003B1F95"/>
    <w:rsid w:val="003E3071"/>
    <w:rsid w:val="003F2574"/>
    <w:rsid w:val="003F602D"/>
    <w:rsid w:val="00401694"/>
    <w:rsid w:val="00407F16"/>
    <w:rsid w:val="004364D4"/>
    <w:rsid w:val="004372C8"/>
    <w:rsid w:val="00465291"/>
    <w:rsid w:val="00467590"/>
    <w:rsid w:val="00497D49"/>
    <w:rsid w:val="004A0101"/>
    <w:rsid w:val="004A7CD4"/>
    <w:rsid w:val="004B298A"/>
    <w:rsid w:val="004D4A8F"/>
    <w:rsid w:val="004E42A9"/>
    <w:rsid w:val="004F5653"/>
    <w:rsid w:val="00500B09"/>
    <w:rsid w:val="00501DE8"/>
    <w:rsid w:val="00504C79"/>
    <w:rsid w:val="005064D0"/>
    <w:rsid w:val="00506915"/>
    <w:rsid w:val="00513928"/>
    <w:rsid w:val="00524003"/>
    <w:rsid w:val="00534531"/>
    <w:rsid w:val="005369E1"/>
    <w:rsid w:val="00594EF7"/>
    <w:rsid w:val="00597D59"/>
    <w:rsid w:val="005B5E01"/>
    <w:rsid w:val="005E6D85"/>
    <w:rsid w:val="00611F29"/>
    <w:rsid w:val="00624DC6"/>
    <w:rsid w:val="00631A90"/>
    <w:rsid w:val="00633331"/>
    <w:rsid w:val="00644F9F"/>
    <w:rsid w:val="00663EFF"/>
    <w:rsid w:val="006737B3"/>
    <w:rsid w:val="00675825"/>
    <w:rsid w:val="006764BF"/>
    <w:rsid w:val="00694D59"/>
    <w:rsid w:val="006A228A"/>
    <w:rsid w:val="006D0051"/>
    <w:rsid w:val="007036C4"/>
    <w:rsid w:val="00706B70"/>
    <w:rsid w:val="00710640"/>
    <w:rsid w:val="007343E8"/>
    <w:rsid w:val="00736E2E"/>
    <w:rsid w:val="0074558B"/>
    <w:rsid w:val="00760BC9"/>
    <w:rsid w:val="00775505"/>
    <w:rsid w:val="0078201A"/>
    <w:rsid w:val="00797E0E"/>
    <w:rsid w:val="007D044F"/>
    <w:rsid w:val="007D5B18"/>
    <w:rsid w:val="007E7A90"/>
    <w:rsid w:val="007F5C35"/>
    <w:rsid w:val="007F74DC"/>
    <w:rsid w:val="00800EAE"/>
    <w:rsid w:val="00812DDD"/>
    <w:rsid w:val="0081448B"/>
    <w:rsid w:val="00820B02"/>
    <w:rsid w:val="008240EF"/>
    <w:rsid w:val="008305BD"/>
    <w:rsid w:val="00832168"/>
    <w:rsid w:val="00837074"/>
    <w:rsid w:val="00846DA5"/>
    <w:rsid w:val="00856E62"/>
    <w:rsid w:val="008676B5"/>
    <w:rsid w:val="00867EA1"/>
    <w:rsid w:val="00874919"/>
    <w:rsid w:val="00881542"/>
    <w:rsid w:val="00890747"/>
    <w:rsid w:val="008C40C1"/>
    <w:rsid w:val="008D3472"/>
    <w:rsid w:val="008E56A2"/>
    <w:rsid w:val="008E5CB7"/>
    <w:rsid w:val="00925B1C"/>
    <w:rsid w:val="00927518"/>
    <w:rsid w:val="009436B0"/>
    <w:rsid w:val="00950D4C"/>
    <w:rsid w:val="009759BD"/>
    <w:rsid w:val="00983939"/>
    <w:rsid w:val="009939EE"/>
    <w:rsid w:val="009A0BCC"/>
    <w:rsid w:val="009E6716"/>
    <w:rsid w:val="00A135A6"/>
    <w:rsid w:val="00A13967"/>
    <w:rsid w:val="00A17530"/>
    <w:rsid w:val="00A26898"/>
    <w:rsid w:val="00A30170"/>
    <w:rsid w:val="00A328FD"/>
    <w:rsid w:val="00A347E4"/>
    <w:rsid w:val="00A47424"/>
    <w:rsid w:val="00A720A0"/>
    <w:rsid w:val="00A77BBB"/>
    <w:rsid w:val="00A80BF9"/>
    <w:rsid w:val="00A82260"/>
    <w:rsid w:val="00AA17A8"/>
    <w:rsid w:val="00AB07A8"/>
    <w:rsid w:val="00AC2D24"/>
    <w:rsid w:val="00AC4AD0"/>
    <w:rsid w:val="00AD0858"/>
    <w:rsid w:val="00AD3173"/>
    <w:rsid w:val="00AD3E03"/>
    <w:rsid w:val="00AD48AA"/>
    <w:rsid w:val="00AE08AD"/>
    <w:rsid w:val="00AF7DB8"/>
    <w:rsid w:val="00B241AA"/>
    <w:rsid w:val="00B30179"/>
    <w:rsid w:val="00B4119F"/>
    <w:rsid w:val="00B479A9"/>
    <w:rsid w:val="00B81029"/>
    <w:rsid w:val="00B825BE"/>
    <w:rsid w:val="00BB1E52"/>
    <w:rsid w:val="00BB3715"/>
    <w:rsid w:val="00BC1B1D"/>
    <w:rsid w:val="00BD3890"/>
    <w:rsid w:val="00BE46E9"/>
    <w:rsid w:val="00BE470D"/>
    <w:rsid w:val="00BE6896"/>
    <w:rsid w:val="00BF4BA1"/>
    <w:rsid w:val="00C0496D"/>
    <w:rsid w:val="00C125D8"/>
    <w:rsid w:val="00C211E3"/>
    <w:rsid w:val="00C2575C"/>
    <w:rsid w:val="00C47600"/>
    <w:rsid w:val="00C55B3F"/>
    <w:rsid w:val="00C65601"/>
    <w:rsid w:val="00C66D4A"/>
    <w:rsid w:val="00C67DC8"/>
    <w:rsid w:val="00C76D5B"/>
    <w:rsid w:val="00CC5E47"/>
    <w:rsid w:val="00CC62A0"/>
    <w:rsid w:val="00CD2AE8"/>
    <w:rsid w:val="00CF2DC3"/>
    <w:rsid w:val="00D214B4"/>
    <w:rsid w:val="00D23D62"/>
    <w:rsid w:val="00D2422A"/>
    <w:rsid w:val="00D344F1"/>
    <w:rsid w:val="00D548DC"/>
    <w:rsid w:val="00D54DFA"/>
    <w:rsid w:val="00D732BD"/>
    <w:rsid w:val="00D97BA3"/>
    <w:rsid w:val="00DD0C42"/>
    <w:rsid w:val="00DD142C"/>
    <w:rsid w:val="00DD23B4"/>
    <w:rsid w:val="00DF585D"/>
    <w:rsid w:val="00E1776D"/>
    <w:rsid w:val="00E22DB1"/>
    <w:rsid w:val="00E42471"/>
    <w:rsid w:val="00E5067F"/>
    <w:rsid w:val="00E52F1F"/>
    <w:rsid w:val="00E57804"/>
    <w:rsid w:val="00E83572"/>
    <w:rsid w:val="00E85399"/>
    <w:rsid w:val="00EA2F98"/>
    <w:rsid w:val="00ED2399"/>
    <w:rsid w:val="00EE329F"/>
    <w:rsid w:val="00EE5DB9"/>
    <w:rsid w:val="00EE7CC5"/>
    <w:rsid w:val="00EF72EC"/>
    <w:rsid w:val="00F03A8A"/>
    <w:rsid w:val="00F12776"/>
    <w:rsid w:val="00F30FA2"/>
    <w:rsid w:val="00F33211"/>
    <w:rsid w:val="00F35593"/>
    <w:rsid w:val="00F41C32"/>
    <w:rsid w:val="00F4658E"/>
    <w:rsid w:val="00F47ED9"/>
    <w:rsid w:val="00F514A4"/>
    <w:rsid w:val="00F6697B"/>
    <w:rsid w:val="00F7123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AA17A8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025F3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025F3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5F30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025F30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025F30"/>
    <w:rPr>
      <w:rFonts w:ascii="Sylfaen" w:eastAsia="Calibri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B81C-D5D2-457B-9E12-3BA587D5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21</Pages>
  <Words>9218</Words>
  <Characters>55311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a.sudziarska</cp:lastModifiedBy>
  <cp:revision>46</cp:revision>
  <cp:lastPrinted>2023-02-22T10:43:00Z</cp:lastPrinted>
  <dcterms:created xsi:type="dcterms:W3CDTF">2021-03-29T10:10:00Z</dcterms:created>
  <dcterms:modified xsi:type="dcterms:W3CDTF">2023-03-13T11:36:00Z</dcterms:modified>
</cp:coreProperties>
</file>