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A1385" w14:textId="77777777" w:rsidR="009D5E9F" w:rsidRPr="009D5E9F" w:rsidRDefault="009D5E9F" w:rsidP="009D5E9F">
      <w:pPr>
        <w:spacing w:after="0" w:line="240" w:lineRule="auto"/>
        <w:jc w:val="both"/>
        <w:rPr>
          <w:rFonts w:ascii="Times New Roman" w:hAnsi="Times New Roman"/>
          <w:b/>
          <w:bCs/>
          <w:iCs/>
          <w:kern w:val="1"/>
        </w:rPr>
      </w:pPr>
      <w:r>
        <w:rPr>
          <w:rFonts w:ascii="Times New Roman" w:hAnsi="Times New Roman"/>
          <w:b/>
        </w:rPr>
        <w:t xml:space="preserve">                </w:t>
      </w:r>
      <w:r w:rsidRPr="009D5E9F">
        <w:rPr>
          <w:rFonts w:ascii="Times New Roman" w:hAnsi="Times New Roman"/>
          <w:b/>
        </w:rPr>
        <w:t xml:space="preserve">Przedmiotem zamówienia jest </w:t>
      </w:r>
      <w:r w:rsidRPr="009D5E9F">
        <w:rPr>
          <w:rFonts w:ascii="Times New Roman" w:hAnsi="Times New Roman"/>
          <w:b/>
          <w:bCs/>
          <w:iCs/>
          <w:kern w:val="1"/>
        </w:rPr>
        <w:t>oczyszczanie mechaniczne ulic i placów gminnych</w:t>
      </w:r>
    </w:p>
    <w:p w14:paraId="0DDB9C0D" w14:textId="77777777" w:rsidR="009D5E9F" w:rsidRPr="009D5E9F" w:rsidRDefault="009D5E9F" w:rsidP="009D5E9F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Cs/>
          <w:kern w:val="1"/>
        </w:rPr>
      </w:pPr>
      <w:r w:rsidRPr="009D5E9F">
        <w:rPr>
          <w:rFonts w:ascii="Times New Roman" w:hAnsi="Times New Roman"/>
          <w:b/>
          <w:bCs/>
          <w:iCs/>
          <w:kern w:val="1"/>
        </w:rPr>
        <w:t xml:space="preserve">na terenie miasta Jarosławia wraz z opróżnianiem koszy ulicznych przy tych ulicach.   </w:t>
      </w:r>
    </w:p>
    <w:p w14:paraId="3CFE642F" w14:textId="77777777" w:rsidR="009D5E9F" w:rsidRPr="009D5E9F" w:rsidRDefault="009D5E9F" w:rsidP="009D5E9F">
      <w:pPr>
        <w:spacing w:after="0" w:line="240" w:lineRule="auto"/>
        <w:jc w:val="both"/>
        <w:rPr>
          <w:rFonts w:ascii="Times New Roman" w:hAnsi="Times New Roman"/>
          <w:b/>
          <w:bCs/>
          <w:iCs/>
          <w:kern w:val="1"/>
        </w:rPr>
      </w:pPr>
      <w:r w:rsidRPr="009D5E9F">
        <w:rPr>
          <w:rFonts w:ascii="Times New Roman" w:hAnsi="Times New Roman"/>
          <w:b/>
          <w:bCs/>
          <w:iCs/>
          <w:kern w:val="1"/>
        </w:rPr>
        <w:t xml:space="preserve">     </w:t>
      </w:r>
    </w:p>
    <w:p w14:paraId="0656212A" w14:textId="77777777" w:rsidR="009D5E9F" w:rsidRPr="009D5E9F" w:rsidRDefault="009D5E9F" w:rsidP="009D5E9F">
      <w:pPr>
        <w:spacing w:after="0" w:line="240" w:lineRule="auto"/>
        <w:jc w:val="both"/>
        <w:rPr>
          <w:rFonts w:ascii="Times New Roman" w:hAnsi="Times New Roman"/>
          <w:b/>
        </w:rPr>
      </w:pPr>
      <w:r w:rsidRPr="009D5E9F">
        <w:rPr>
          <w:rFonts w:ascii="Times New Roman" w:hAnsi="Times New Roman"/>
          <w:b/>
          <w:bCs/>
          <w:iCs/>
          <w:kern w:val="1"/>
        </w:rPr>
        <w:t xml:space="preserve">      </w:t>
      </w:r>
      <w:r w:rsidRPr="009D5E9F">
        <w:rPr>
          <w:rFonts w:ascii="Times New Roman" w:hAnsi="Times New Roman"/>
        </w:rPr>
        <w:t>Przedmiot zamówienia obejmuje:</w:t>
      </w:r>
    </w:p>
    <w:p w14:paraId="314303AD" w14:textId="77777777" w:rsidR="009D5E9F" w:rsidRPr="009D5E9F" w:rsidRDefault="009D5E9F" w:rsidP="009D5E9F">
      <w:pPr>
        <w:spacing w:after="0" w:line="240" w:lineRule="auto"/>
        <w:ind w:left="708"/>
        <w:jc w:val="both"/>
        <w:rPr>
          <w:rFonts w:ascii="Times New Roman" w:hAnsi="Times New Roman"/>
          <w:b/>
          <w:u w:val="single"/>
        </w:rPr>
      </w:pPr>
    </w:p>
    <w:p w14:paraId="72F0DF42" w14:textId="611E99AB" w:rsidR="009D5E9F" w:rsidRPr="009D5E9F" w:rsidRDefault="009D5E9F" w:rsidP="009D5E9F">
      <w:pPr>
        <w:spacing w:after="0"/>
        <w:ind w:left="284" w:hanging="284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ab/>
        <w:t>- świadczenie usług transportowo-sprzętowych przy oczyszczaniu mechanicznym ulic miejskich po zakończeniu sezonu zimowego i pozimowym oczyszczeniu ulic</w:t>
      </w:r>
      <w:r w:rsidR="00D13274">
        <w:rPr>
          <w:rFonts w:ascii="Times New Roman" w:hAnsi="Times New Roman"/>
        </w:rPr>
        <w:t xml:space="preserve"> od </w:t>
      </w:r>
      <w:r w:rsidR="00D13274" w:rsidRPr="00951585">
        <w:rPr>
          <w:rFonts w:ascii="Times New Roman" w:hAnsi="Times New Roman"/>
          <w:color w:val="FF0000"/>
        </w:rPr>
        <w:t>01.01.202</w:t>
      </w:r>
      <w:r w:rsidR="00FF0A4A">
        <w:rPr>
          <w:rFonts w:ascii="Times New Roman" w:hAnsi="Times New Roman"/>
          <w:color w:val="FF0000"/>
        </w:rPr>
        <w:t>5</w:t>
      </w:r>
      <w:r w:rsidR="00D13274" w:rsidRPr="00951585">
        <w:rPr>
          <w:rFonts w:ascii="Times New Roman" w:hAnsi="Times New Roman"/>
          <w:color w:val="FF0000"/>
        </w:rPr>
        <w:t xml:space="preserve"> r.</w:t>
      </w:r>
      <w:r w:rsidRPr="00951585">
        <w:rPr>
          <w:rFonts w:ascii="Times New Roman" w:hAnsi="Times New Roman"/>
          <w:color w:val="FF0000"/>
        </w:rPr>
        <w:t xml:space="preserve"> do 31.12.202</w:t>
      </w:r>
      <w:r w:rsidR="00FF0A4A">
        <w:rPr>
          <w:rFonts w:ascii="Times New Roman" w:hAnsi="Times New Roman"/>
          <w:color w:val="FF0000"/>
        </w:rPr>
        <w:t>5</w:t>
      </w:r>
      <w:r w:rsidRPr="00951585">
        <w:rPr>
          <w:rFonts w:ascii="Times New Roman" w:hAnsi="Times New Roman"/>
          <w:color w:val="FF0000"/>
        </w:rPr>
        <w:t xml:space="preserve"> </w:t>
      </w:r>
      <w:r w:rsidRPr="009D5E9F">
        <w:rPr>
          <w:rFonts w:ascii="Times New Roman" w:hAnsi="Times New Roman"/>
        </w:rPr>
        <w:t>r. zgodnie z harmonogramem oczyszczania – zał. nr 2 do umowy ,</w:t>
      </w:r>
    </w:p>
    <w:p w14:paraId="1DB1D7E5" w14:textId="2890E569" w:rsidR="009D5E9F" w:rsidRPr="009D5E9F" w:rsidRDefault="009D5E9F" w:rsidP="009D5E9F">
      <w:pPr>
        <w:spacing w:after="0"/>
        <w:ind w:left="284" w:hanging="284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ab/>
        <w:t xml:space="preserve">- opróżnianie koszy ulicznych w okresie </w:t>
      </w:r>
      <w:r w:rsidRPr="00951585">
        <w:rPr>
          <w:rFonts w:ascii="Times New Roman" w:hAnsi="Times New Roman"/>
          <w:color w:val="FF0000"/>
        </w:rPr>
        <w:t xml:space="preserve">od </w:t>
      </w:r>
      <w:r w:rsidR="00D13274" w:rsidRPr="00951585">
        <w:rPr>
          <w:rFonts w:ascii="Times New Roman" w:hAnsi="Times New Roman"/>
          <w:color w:val="FF0000"/>
        </w:rPr>
        <w:t>01.01.202</w:t>
      </w:r>
      <w:r w:rsidR="00FF0A4A">
        <w:rPr>
          <w:rFonts w:ascii="Times New Roman" w:hAnsi="Times New Roman"/>
          <w:color w:val="FF0000"/>
        </w:rPr>
        <w:t>5</w:t>
      </w:r>
      <w:r w:rsidR="00D13274" w:rsidRPr="00951585">
        <w:rPr>
          <w:rFonts w:ascii="Times New Roman" w:hAnsi="Times New Roman"/>
          <w:color w:val="FF0000"/>
        </w:rPr>
        <w:t xml:space="preserve"> r.</w:t>
      </w:r>
      <w:r w:rsidRPr="00951585">
        <w:rPr>
          <w:rFonts w:ascii="Times New Roman" w:hAnsi="Times New Roman"/>
          <w:color w:val="FF0000"/>
        </w:rPr>
        <w:t xml:space="preserve"> do 31.12.202</w:t>
      </w:r>
      <w:r w:rsidR="00FF0A4A">
        <w:rPr>
          <w:rFonts w:ascii="Times New Roman" w:hAnsi="Times New Roman"/>
          <w:color w:val="FF0000"/>
        </w:rPr>
        <w:t>5</w:t>
      </w:r>
      <w:r w:rsidRPr="00951585">
        <w:rPr>
          <w:rFonts w:ascii="Times New Roman" w:hAnsi="Times New Roman"/>
          <w:color w:val="FF0000"/>
        </w:rPr>
        <w:t xml:space="preserve"> r</w:t>
      </w:r>
      <w:r w:rsidRPr="009D5E9F">
        <w:rPr>
          <w:rFonts w:ascii="Times New Roman" w:hAnsi="Times New Roman"/>
        </w:rPr>
        <w:t xml:space="preserve">. </w:t>
      </w:r>
    </w:p>
    <w:p w14:paraId="4AB43BD7" w14:textId="77777777" w:rsidR="009D5E9F" w:rsidRPr="009D5E9F" w:rsidRDefault="009D5E9F" w:rsidP="009D5E9F">
      <w:pPr>
        <w:spacing w:after="0"/>
        <w:ind w:left="284" w:hanging="284"/>
        <w:jc w:val="both"/>
        <w:rPr>
          <w:rFonts w:ascii="Times New Roman" w:hAnsi="Times New Roman"/>
        </w:rPr>
      </w:pPr>
    </w:p>
    <w:p w14:paraId="7F68842A" w14:textId="77777777" w:rsidR="009D5E9F" w:rsidRPr="009D5E9F" w:rsidRDefault="009D5E9F" w:rsidP="009D5E9F">
      <w:pPr>
        <w:numPr>
          <w:ilvl w:val="0"/>
          <w:numId w:val="5"/>
        </w:numPr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Wykonawca zobowiązany jest do:</w:t>
      </w:r>
    </w:p>
    <w:p w14:paraId="67A33006" w14:textId="77777777" w:rsidR="009D5E9F" w:rsidRPr="009D5E9F" w:rsidRDefault="009D5E9F" w:rsidP="009D5E9F">
      <w:pPr>
        <w:numPr>
          <w:ilvl w:val="0"/>
          <w:numId w:val="2"/>
        </w:numPr>
        <w:tabs>
          <w:tab w:val="clear" w:pos="1004"/>
          <w:tab w:val="num" w:pos="627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 xml:space="preserve">wykonywania przy temperaturach dodatnich w sezonie zimowym oczyszczania ulic wskazanych przez Zamawiającego, </w:t>
      </w:r>
    </w:p>
    <w:p w14:paraId="7A763E40" w14:textId="77777777" w:rsidR="009D5E9F" w:rsidRPr="009D5E9F" w:rsidRDefault="009D5E9F" w:rsidP="009D5E9F">
      <w:pPr>
        <w:numPr>
          <w:ilvl w:val="0"/>
          <w:numId w:val="2"/>
        </w:numPr>
        <w:tabs>
          <w:tab w:val="clear" w:pos="1004"/>
          <w:tab w:val="num" w:pos="627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wykonywania oczyszczania ulic nieobjętych harmonogramem a wskazanych przez Zamawiającego – rozliczenie wg. iloczynu stawki jednostkowej i oczyszczonej powierzchni,</w:t>
      </w:r>
    </w:p>
    <w:p w14:paraId="253F28EB" w14:textId="65EEB3CF" w:rsidR="009D5E9F" w:rsidRPr="00951585" w:rsidRDefault="009D5E9F" w:rsidP="009D5E9F">
      <w:pPr>
        <w:numPr>
          <w:ilvl w:val="0"/>
          <w:numId w:val="2"/>
        </w:numPr>
        <w:tabs>
          <w:tab w:val="clear" w:pos="1004"/>
          <w:tab w:val="num" w:pos="627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  <w:color w:val="FF0000"/>
        </w:rPr>
      </w:pPr>
      <w:r w:rsidRPr="009D5E9F">
        <w:rPr>
          <w:rFonts w:ascii="Times New Roman" w:hAnsi="Times New Roman"/>
        </w:rPr>
        <w:t xml:space="preserve">sprzątanie interwencyjne miejsc kolizji drogowych - czas reakcji na zgłoszenie to czas niezbędny na dojazd, jednak nie dłużej niż </w:t>
      </w:r>
      <w:r w:rsidRPr="00951585">
        <w:rPr>
          <w:rFonts w:ascii="Times New Roman" w:hAnsi="Times New Roman"/>
          <w:color w:val="FF0000"/>
        </w:rPr>
        <w:t>1</w:t>
      </w:r>
      <w:r w:rsidR="00951585" w:rsidRPr="00951585">
        <w:rPr>
          <w:rFonts w:ascii="Times New Roman" w:hAnsi="Times New Roman"/>
          <w:color w:val="FF0000"/>
        </w:rPr>
        <w:t>,5</w:t>
      </w:r>
      <w:r w:rsidRPr="00951585">
        <w:rPr>
          <w:rFonts w:ascii="Times New Roman" w:hAnsi="Times New Roman"/>
          <w:color w:val="FF0000"/>
        </w:rPr>
        <w:t xml:space="preserve"> godz</w:t>
      </w:r>
      <w:r w:rsidRPr="009D5E9F">
        <w:rPr>
          <w:rFonts w:ascii="Times New Roman" w:hAnsi="Times New Roman"/>
        </w:rPr>
        <w:t>.,</w:t>
      </w:r>
      <w:r w:rsidR="00951585">
        <w:rPr>
          <w:rFonts w:ascii="Times New Roman" w:hAnsi="Times New Roman"/>
        </w:rPr>
        <w:t xml:space="preserve"> </w:t>
      </w:r>
      <w:r w:rsidR="00951585" w:rsidRPr="00951585">
        <w:rPr>
          <w:rFonts w:ascii="Times New Roman" w:hAnsi="Times New Roman"/>
          <w:color w:val="FF0000"/>
        </w:rPr>
        <w:t>(gradacja jako jedno z kryteriów wyboru 0,5godz; 1godz; 1,5godz)</w:t>
      </w:r>
    </w:p>
    <w:p w14:paraId="03118908" w14:textId="77777777" w:rsidR="009D5E9F" w:rsidRPr="009D5E9F" w:rsidRDefault="009D5E9F" w:rsidP="009D5E9F">
      <w:pPr>
        <w:numPr>
          <w:ilvl w:val="0"/>
          <w:numId w:val="2"/>
        </w:numPr>
        <w:tabs>
          <w:tab w:val="clear" w:pos="1004"/>
          <w:tab w:val="num" w:pos="627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opróżniania koszy ulicznych rozstawionych przy ulicach i placach miejskich,</w:t>
      </w:r>
    </w:p>
    <w:p w14:paraId="52C29A39" w14:textId="77777777" w:rsidR="009D5E9F" w:rsidRPr="009D5E9F" w:rsidRDefault="009D5E9F" w:rsidP="009D5E9F">
      <w:pPr>
        <w:numPr>
          <w:ilvl w:val="0"/>
          <w:numId w:val="2"/>
        </w:numPr>
        <w:tabs>
          <w:tab w:val="clear" w:pos="1004"/>
          <w:tab w:val="num" w:pos="627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doczyszczanie ręczne odcinków, gdzie oczyszczenie mechaniczne nie było możliwe oraz usunięcie zanieczyszczeń typu: gałęzie, gruz, elementy zagubione przez pojazdy itp. Podczas oczyszczania jezdni należy również oczyścić zatoki przystankowe i parkingowe usytuowane w poziomie jezdni.</w:t>
      </w:r>
    </w:p>
    <w:p w14:paraId="0EA35DE5" w14:textId="77777777" w:rsidR="009D5E9F" w:rsidRPr="009D5E9F" w:rsidRDefault="009D5E9F" w:rsidP="009D5E9F">
      <w:pPr>
        <w:tabs>
          <w:tab w:val="num" w:pos="627"/>
        </w:tabs>
        <w:suppressAutoHyphens w:val="0"/>
        <w:spacing w:after="0" w:line="240" w:lineRule="auto"/>
        <w:ind w:left="684"/>
        <w:jc w:val="both"/>
        <w:rPr>
          <w:rFonts w:ascii="Times New Roman" w:hAnsi="Times New Roman"/>
        </w:rPr>
      </w:pPr>
    </w:p>
    <w:p w14:paraId="2C55D4DD" w14:textId="77777777" w:rsidR="009D5E9F" w:rsidRPr="009D5E9F" w:rsidRDefault="009D5E9F" w:rsidP="009D5E9F">
      <w:pPr>
        <w:numPr>
          <w:ilvl w:val="1"/>
          <w:numId w:val="1"/>
        </w:numPr>
        <w:tabs>
          <w:tab w:val="clear" w:pos="0"/>
          <w:tab w:val="num" w:pos="360"/>
        </w:tabs>
        <w:suppressAutoHyphens w:val="0"/>
        <w:spacing w:after="0" w:line="240" w:lineRule="auto"/>
        <w:ind w:left="357" w:hanging="357"/>
        <w:jc w:val="both"/>
        <w:rPr>
          <w:rFonts w:ascii="Times New Roman" w:hAnsi="Times New Roman"/>
          <w:b/>
        </w:rPr>
      </w:pPr>
      <w:r w:rsidRPr="009D5E9F">
        <w:rPr>
          <w:rFonts w:ascii="Times New Roman" w:hAnsi="Times New Roman"/>
        </w:rPr>
        <w:t>Od Wykonawcy  wymaga  się :</w:t>
      </w:r>
    </w:p>
    <w:p w14:paraId="73D3DE60" w14:textId="77777777" w:rsidR="009D5E9F" w:rsidRPr="009D5E9F" w:rsidRDefault="009D5E9F" w:rsidP="009D5E9F">
      <w:pPr>
        <w:suppressAutoHyphens w:val="0"/>
        <w:spacing w:after="0" w:line="240" w:lineRule="auto"/>
        <w:ind w:left="357"/>
        <w:jc w:val="both"/>
        <w:rPr>
          <w:rFonts w:ascii="Times New Roman" w:hAnsi="Times New Roman"/>
          <w:b/>
        </w:rPr>
      </w:pPr>
    </w:p>
    <w:p w14:paraId="2206FCA4" w14:textId="77777777" w:rsidR="009D5E9F" w:rsidRPr="009D5E9F" w:rsidRDefault="009D5E9F" w:rsidP="009D5E9F">
      <w:pPr>
        <w:numPr>
          <w:ilvl w:val="0"/>
          <w:numId w:val="3"/>
        </w:numPr>
        <w:tabs>
          <w:tab w:val="num" w:pos="627"/>
          <w:tab w:val="left" w:pos="684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</w:rPr>
      </w:pPr>
      <w:r w:rsidRPr="009D5E9F">
        <w:rPr>
          <w:rStyle w:val="TekstpodstawowyZnak"/>
          <w:rFonts w:ascii="Times New Roman" w:hAnsi="Times New Roman"/>
        </w:rPr>
        <w:t>prowadzenia prac zgodnie z harmonogramem oczyszczania wg. określonych przez</w:t>
      </w:r>
      <w:r w:rsidRPr="009D5E9F">
        <w:rPr>
          <w:rFonts w:ascii="Times New Roman" w:hAnsi="Times New Roman"/>
        </w:rPr>
        <w:t xml:space="preserve"> Zamawiającego kategorii oczyszczania,</w:t>
      </w:r>
    </w:p>
    <w:p w14:paraId="0116EB7C" w14:textId="77777777" w:rsidR="009D5E9F" w:rsidRPr="009D5E9F" w:rsidRDefault="009D5E9F" w:rsidP="009D5E9F">
      <w:pPr>
        <w:numPr>
          <w:ilvl w:val="0"/>
          <w:numId w:val="3"/>
        </w:numPr>
        <w:tabs>
          <w:tab w:val="num" w:pos="627"/>
          <w:tab w:val="left" w:pos="684"/>
        </w:tabs>
        <w:suppressAutoHyphens w:val="0"/>
        <w:spacing w:after="0" w:line="240" w:lineRule="auto"/>
        <w:ind w:left="684" w:hanging="399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utrzymywanie ulic i terenu wg następującego opisu:</w:t>
      </w:r>
    </w:p>
    <w:p w14:paraId="6754A798" w14:textId="77777777" w:rsidR="009D5E9F" w:rsidRPr="009D5E9F" w:rsidRDefault="009D5E9F" w:rsidP="009D5E9F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odmulanie krawężników, wycinanie trawy przy krawężnikach,</w:t>
      </w:r>
    </w:p>
    <w:p w14:paraId="35AE7139" w14:textId="77777777" w:rsidR="009D5E9F" w:rsidRPr="009D5E9F" w:rsidRDefault="009D5E9F" w:rsidP="009D5E9F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 xml:space="preserve">opróżnianie koszy z nieczystości (raz dziennie), a w miejscach gdzie występuje duży ruch pieszych  (Stare Miasto) dwa razy dziennie, </w:t>
      </w:r>
    </w:p>
    <w:p w14:paraId="003A7872" w14:textId="77777777" w:rsidR="009D5E9F" w:rsidRPr="009D5E9F" w:rsidRDefault="009D5E9F" w:rsidP="009D5E9F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 xml:space="preserve">utrzymanie czystości koszy, </w:t>
      </w:r>
    </w:p>
    <w:p w14:paraId="5E2B4DA2" w14:textId="77777777" w:rsidR="009D5E9F" w:rsidRPr="009D5E9F" w:rsidRDefault="009D5E9F" w:rsidP="009D5E9F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dezynfekcja koszy w okresie letnim,</w:t>
      </w:r>
    </w:p>
    <w:p w14:paraId="3E4E1DBD" w14:textId="3CFE8B6B" w:rsidR="009D5E9F" w:rsidRPr="009D5E9F" w:rsidRDefault="009D5E9F" w:rsidP="009D5E9F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Times New Roman" w:hAnsi="Times New Roman"/>
          <w:b/>
        </w:rPr>
      </w:pPr>
      <w:r w:rsidRPr="009D5E9F">
        <w:rPr>
          <w:rFonts w:ascii="Times New Roman" w:hAnsi="Times New Roman"/>
        </w:rPr>
        <w:t xml:space="preserve">sprzątanie nieczystości (papier, szkło, patyki, puszki, itp.) z terenów przy koszach </w:t>
      </w:r>
      <w:r>
        <w:rPr>
          <w:rFonts w:ascii="Times New Roman" w:hAnsi="Times New Roman"/>
        </w:rPr>
        <w:t xml:space="preserve">                          </w:t>
      </w:r>
      <w:r w:rsidRPr="009D5E9F">
        <w:rPr>
          <w:rFonts w:ascii="Times New Roman" w:hAnsi="Times New Roman"/>
        </w:rPr>
        <w:t xml:space="preserve">(w promieniu do </w:t>
      </w:r>
      <w:r w:rsidR="00951585" w:rsidRPr="00951585">
        <w:rPr>
          <w:rFonts w:ascii="Times New Roman" w:hAnsi="Times New Roman"/>
          <w:color w:val="FF0000"/>
        </w:rPr>
        <w:t>3</w:t>
      </w:r>
      <w:r w:rsidRPr="00951585">
        <w:rPr>
          <w:rFonts w:ascii="Times New Roman" w:hAnsi="Times New Roman"/>
          <w:color w:val="FF0000"/>
        </w:rPr>
        <w:t xml:space="preserve"> m</w:t>
      </w:r>
      <w:r w:rsidRPr="009D5E9F">
        <w:rPr>
          <w:rFonts w:ascii="Times New Roman" w:hAnsi="Times New Roman"/>
        </w:rPr>
        <w:t>).</w:t>
      </w:r>
    </w:p>
    <w:p w14:paraId="55D7B460" w14:textId="77777777" w:rsidR="009D5E9F" w:rsidRPr="009D5E9F" w:rsidRDefault="009D5E9F" w:rsidP="009D5E9F">
      <w:pPr>
        <w:numPr>
          <w:ilvl w:val="1"/>
          <w:numId w:val="1"/>
        </w:numPr>
        <w:tabs>
          <w:tab w:val="clear" w:pos="0"/>
          <w:tab w:val="num" w:pos="360"/>
        </w:tabs>
        <w:suppressAutoHyphens w:val="0"/>
        <w:spacing w:after="0" w:line="240" w:lineRule="auto"/>
        <w:ind w:left="357" w:hanging="357"/>
        <w:jc w:val="both"/>
        <w:rPr>
          <w:rFonts w:ascii="Times New Roman" w:hAnsi="Times New Roman"/>
          <w:b/>
        </w:rPr>
      </w:pPr>
      <w:r w:rsidRPr="009D5E9F">
        <w:rPr>
          <w:rFonts w:ascii="Times New Roman" w:hAnsi="Times New Roman"/>
        </w:rPr>
        <w:t>Wykonawca</w:t>
      </w:r>
      <w:r w:rsidRPr="009D5E9F">
        <w:rPr>
          <w:rFonts w:ascii="Times New Roman" w:hAnsi="Times New Roman"/>
          <w:b/>
        </w:rPr>
        <w:t xml:space="preserve"> </w:t>
      </w:r>
      <w:r w:rsidRPr="009D5E9F">
        <w:rPr>
          <w:rFonts w:ascii="Times New Roman" w:hAnsi="Times New Roman"/>
        </w:rPr>
        <w:t xml:space="preserve">ponosi pełną odpowiedzialność za szkody wyrządzone osobom trzecim </w:t>
      </w:r>
      <w:r w:rsidRPr="009D5E9F">
        <w:rPr>
          <w:rFonts w:ascii="Times New Roman" w:hAnsi="Times New Roman"/>
        </w:rPr>
        <w:br/>
        <w:t>w trakcie wykonywania usług</w:t>
      </w:r>
      <w:r>
        <w:rPr>
          <w:rFonts w:ascii="Times New Roman" w:hAnsi="Times New Roman"/>
        </w:rPr>
        <w:t>,</w:t>
      </w:r>
    </w:p>
    <w:p w14:paraId="4F2FA31C" w14:textId="57AC5562" w:rsidR="009D5E9F" w:rsidRPr="009D5E9F" w:rsidRDefault="009D5E9F" w:rsidP="009D5E9F">
      <w:pPr>
        <w:numPr>
          <w:ilvl w:val="1"/>
          <w:numId w:val="1"/>
        </w:numPr>
        <w:tabs>
          <w:tab w:val="clear" w:pos="0"/>
          <w:tab w:val="num" w:pos="360"/>
        </w:tabs>
        <w:suppressAutoHyphens w:val="0"/>
        <w:spacing w:after="0" w:line="240" w:lineRule="auto"/>
        <w:ind w:left="357" w:hanging="357"/>
        <w:jc w:val="both"/>
        <w:rPr>
          <w:rFonts w:ascii="Times New Roman" w:hAnsi="Times New Roman"/>
          <w:b/>
        </w:rPr>
      </w:pPr>
      <w:r w:rsidRPr="009D5E9F">
        <w:rPr>
          <w:rFonts w:ascii="Times New Roman" w:hAnsi="Times New Roman"/>
        </w:rPr>
        <w:t xml:space="preserve">W utrzymaniu letnim znajduje się </w:t>
      </w:r>
      <w:r w:rsidR="003C6004" w:rsidRPr="003C6004">
        <w:rPr>
          <w:rFonts w:ascii="Times New Roman" w:hAnsi="Times New Roman"/>
          <w:color w:val="FF0000"/>
        </w:rPr>
        <w:t>19</w:t>
      </w:r>
      <w:r w:rsidR="00A1565C">
        <w:rPr>
          <w:rFonts w:ascii="Times New Roman" w:hAnsi="Times New Roman"/>
          <w:color w:val="FF0000"/>
        </w:rPr>
        <w:t>8</w:t>
      </w:r>
      <w:r w:rsidR="003C6004" w:rsidRPr="003C6004">
        <w:rPr>
          <w:rFonts w:ascii="Times New Roman" w:hAnsi="Times New Roman"/>
          <w:color w:val="FF0000"/>
        </w:rPr>
        <w:t xml:space="preserve"> </w:t>
      </w:r>
      <w:r w:rsidR="00A1565C">
        <w:rPr>
          <w:rFonts w:ascii="Times New Roman" w:hAnsi="Times New Roman"/>
          <w:color w:val="FF0000"/>
        </w:rPr>
        <w:t>430</w:t>
      </w:r>
      <w:r w:rsidRPr="003C6004">
        <w:rPr>
          <w:rFonts w:ascii="Times New Roman" w:hAnsi="Times New Roman"/>
          <w:color w:val="FF0000"/>
        </w:rPr>
        <w:t xml:space="preserve"> </w:t>
      </w:r>
      <w:r w:rsidRPr="009D5E9F">
        <w:rPr>
          <w:rFonts w:ascii="Times New Roman" w:hAnsi="Times New Roman"/>
        </w:rPr>
        <w:t>m</w:t>
      </w:r>
      <w:r w:rsidRPr="009D5E9F">
        <w:rPr>
          <w:rFonts w:ascii="Times New Roman" w:hAnsi="Times New Roman"/>
          <w:vertAlign w:val="superscript"/>
        </w:rPr>
        <w:t>2</w:t>
      </w:r>
      <w:r w:rsidRPr="009D5E9F">
        <w:rPr>
          <w:rFonts w:ascii="Times New Roman" w:hAnsi="Times New Roman"/>
        </w:rPr>
        <w:t xml:space="preserve"> sieci dróg i ulic gminnych i tak:</w:t>
      </w:r>
    </w:p>
    <w:p w14:paraId="71915A03" w14:textId="77777777" w:rsidR="009D5E9F" w:rsidRPr="009D5E9F" w:rsidRDefault="009D5E9F" w:rsidP="009D5E9F">
      <w:pPr>
        <w:suppressAutoHyphens w:val="0"/>
        <w:spacing w:after="0" w:line="240" w:lineRule="auto"/>
        <w:ind w:left="357"/>
        <w:jc w:val="both"/>
        <w:rPr>
          <w:rFonts w:ascii="Times New Roman" w:hAnsi="Times New Roman"/>
          <w:b/>
        </w:rPr>
      </w:pPr>
    </w:p>
    <w:p w14:paraId="7037140E" w14:textId="77777777" w:rsidR="009D5E9F" w:rsidRDefault="009D5E9F" w:rsidP="009D5E9F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>97 949 m</w:t>
      </w:r>
      <w:r w:rsidRPr="009D5E9F">
        <w:rPr>
          <w:rFonts w:ascii="Times New Roman" w:hAnsi="Times New Roman"/>
          <w:vertAlign w:val="superscript"/>
        </w:rPr>
        <w:t>2</w:t>
      </w:r>
      <w:r w:rsidRPr="009D5E9F">
        <w:rPr>
          <w:rFonts w:ascii="Times New Roman" w:hAnsi="Times New Roman"/>
        </w:rPr>
        <w:t xml:space="preserve"> ulic miejskich w I kategorii oczyszczania  o częstotliwości oczyszczania 1 x w tygodniu, </w:t>
      </w:r>
    </w:p>
    <w:p w14:paraId="20F0AEA0" w14:textId="03DC04DF" w:rsidR="003C6004" w:rsidRPr="009D5E9F" w:rsidRDefault="00E91F8D" w:rsidP="009D5E9F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>104 438</w:t>
      </w:r>
      <w:r w:rsidR="003C6004" w:rsidRPr="003C6004">
        <w:rPr>
          <w:rFonts w:ascii="Times New Roman" w:hAnsi="Times New Roman"/>
          <w:color w:val="FF0000"/>
        </w:rPr>
        <w:t xml:space="preserve"> m2 ulic miejskich – interwencja na zlecenie Zamawiającego</w:t>
      </w:r>
      <w:r w:rsidR="003C6004">
        <w:rPr>
          <w:rFonts w:ascii="Times New Roman" w:hAnsi="Times New Roman"/>
        </w:rPr>
        <w:t>,</w:t>
      </w:r>
    </w:p>
    <w:p w14:paraId="0C095DBE" w14:textId="77777777" w:rsidR="009D5E9F" w:rsidRPr="009D5E9F" w:rsidRDefault="009D5E9F" w:rsidP="009D5E9F">
      <w:pPr>
        <w:numPr>
          <w:ilvl w:val="1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</w:rPr>
      </w:pPr>
      <w:r w:rsidRPr="009D5E9F">
        <w:rPr>
          <w:rFonts w:ascii="Times New Roman" w:hAnsi="Times New Roman"/>
        </w:rPr>
        <w:t xml:space="preserve">235 szt. koszy ulicznych o pojemności od 40 do 60 l.  </w:t>
      </w:r>
    </w:p>
    <w:p w14:paraId="5E5DF0DA" w14:textId="77777777" w:rsidR="009D5E9F" w:rsidRDefault="009D5E9F" w:rsidP="009D5E9F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12"/>
          <w:szCs w:val="12"/>
        </w:rPr>
      </w:pPr>
    </w:p>
    <w:p w14:paraId="54EDC930" w14:textId="77777777" w:rsidR="007500C3" w:rsidRDefault="007500C3"/>
    <w:sectPr w:rsidR="007500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singleLevel"/>
    <w:tmpl w:val="00000017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Times New Roman" w:hint="default"/>
        <w:b/>
        <w:sz w:val="24"/>
        <w:szCs w:val="24"/>
      </w:rPr>
    </w:lvl>
  </w:abstractNum>
  <w:abstractNum w:abstractNumId="1" w15:restartNumberingAfterBreak="0">
    <w:nsid w:val="07591F2E"/>
    <w:multiLevelType w:val="hybridMultilevel"/>
    <w:tmpl w:val="E21ABE28"/>
    <w:name w:val="WW8Num49222232"/>
    <w:lvl w:ilvl="0" w:tplc="0E369B9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99C6342"/>
    <w:multiLevelType w:val="hybridMultilevel"/>
    <w:tmpl w:val="4BBCF46A"/>
    <w:lvl w:ilvl="0" w:tplc="FFFFFFFF">
      <w:start w:val="2"/>
      <w:numFmt w:val="bullet"/>
      <w:lvlText w:val="-"/>
      <w:lvlJc w:val="left"/>
      <w:pPr>
        <w:tabs>
          <w:tab w:val="num" w:pos="588"/>
        </w:tabs>
        <w:ind w:left="228" w:firstLine="0"/>
      </w:pPr>
      <w:rPr>
        <w:rFonts w:ascii="Times New Roman" w:eastAsia="Times New Roman" w:hAnsi="Times New Roman" w:cs="Times New Roman" w:hint="default"/>
      </w:rPr>
    </w:lvl>
    <w:lvl w:ilvl="1" w:tplc="FE6C1A2C">
      <w:start w:val="1"/>
      <w:numFmt w:val="bullet"/>
      <w:lvlText w:val="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  <w:b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AB7377"/>
    <w:multiLevelType w:val="hybridMultilevel"/>
    <w:tmpl w:val="C75248B6"/>
    <w:name w:val="WW8Num492222323"/>
    <w:lvl w:ilvl="0" w:tplc="0E369B9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FE6C1A2C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B385AB9"/>
    <w:multiLevelType w:val="hybridMultilevel"/>
    <w:tmpl w:val="759A36C6"/>
    <w:lvl w:ilvl="0" w:tplc="0000000B">
      <w:start w:val="1"/>
      <w:numFmt w:val="bullet"/>
      <w:lvlText w:val=""/>
      <w:lvlJc w:val="left"/>
      <w:pPr>
        <w:ind w:left="1004" w:hanging="360"/>
      </w:pPr>
      <w:rPr>
        <w:rFonts w:ascii="Symbol" w:hAnsi="Symbol" w:cs="Times New Roman" w:hint="default"/>
        <w:b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656841040">
    <w:abstractNumId w:val="0"/>
  </w:num>
  <w:num w:numId="2" w16cid:durableId="644698842">
    <w:abstractNumId w:val="1"/>
  </w:num>
  <w:num w:numId="3" w16cid:durableId="634485659">
    <w:abstractNumId w:val="3"/>
  </w:num>
  <w:num w:numId="4" w16cid:durableId="772407386">
    <w:abstractNumId w:val="2"/>
  </w:num>
  <w:num w:numId="5" w16cid:durableId="15525762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E9F"/>
    <w:rsid w:val="003C6004"/>
    <w:rsid w:val="007500C3"/>
    <w:rsid w:val="009453FD"/>
    <w:rsid w:val="00951585"/>
    <w:rsid w:val="009D5E9F"/>
    <w:rsid w:val="00A1565C"/>
    <w:rsid w:val="00BA1676"/>
    <w:rsid w:val="00CA2476"/>
    <w:rsid w:val="00D13274"/>
    <w:rsid w:val="00D32C88"/>
    <w:rsid w:val="00E91F8D"/>
    <w:rsid w:val="00EE2D4C"/>
    <w:rsid w:val="00FF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1352"/>
  <w15:chartTrackingRefBased/>
  <w15:docId w15:val="{3985A6D0-D9F0-4CFE-97E3-1C83C7D2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E9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rsid w:val="009D5E9F"/>
    <w:rPr>
      <w:sz w:val="24"/>
      <w:szCs w:val="24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Giliciński</dc:creator>
  <cp:keywords/>
  <dc:description/>
  <cp:lastModifiedBy>Robert Bembnowicz</cp:lastModifiedBy>
  <cp:revision>5</cp:revision>
  <dcterms:created xsi:type="dcterms:W3CDTF">2023-12-06T08:13:00Z</dcterms:created>
  <dcterms:modified xsi:type="dcterms:W3CDTF">2024-12-04T12:23:00Z</dcterms:modified>
</cp:coreProperties>
</file>