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F7" w:rsidRPr="00356F0A" w:rsidRDefault="001E46F7" w:rsidP="001E46F7">
      <w:pPr>
        <w:pStyle w:val="Bezodstpw"/>
        <w:jc w:val="both"/>
        <w:rPr>
          <w:rFonts w:ascii="Calibri" w:hAnsi="Calibri" w:cs="Calibri"/>
          <w:sz w:val="22"/>
          <w:szCs w:val="22"/>
        </w:rPr>
      </w:pPr>
    </w:p>
    <w:p w:rsidR="001E46F7" w:rsidRPr="00FD2851" w:rsidRDefault="001E46F7" w:rsidP="00FD2851">
      <w:pPr>
        <w:pStyle w:val="Bezodstpw"/>
        <w:ind w:left="5664"/>
        <w:jc w:val="both"/>
        <w:rPr>
          <w:sz w:val="22"/>
          <w:szCs w:val="22"/>
        </w:rPr>
      </w:pPr>
      <w:r w:rsidRPr="00FD2851">
        <w:rPr>
          <w:sz w:val="22"/>
          <w:szCs w:val="22"/>
        </w:rPr>
        <w:t>Załącznik nr 2 do Regulaminu</w:t>
      </w:r>
    </w:p>
    <w:p w:rsidR="001E46F7" w:rsidRPr="00FD2851" w:rsidRDefault="001E46F7" w:rsidP="001E46F7">
      <w:pPr>
        <w:pStyle w:val="Bezodstpw"/>
        <w:jc w:val="both"/>
      </w:pPr>
      <w:r w:rsidRPr="00FD2851">
        <w:tab/>
      </w:r>
    </w:p>
    <w:p w:rsidR="001E46F7" w:rsidRPr="00FD2851" w:rsidRDefault="001E46F7" w:rsidP="001E46F7">
      <w:pPr>
        <w:pStyle w:val="Bezodstpw"/>
        <w:jc w:val="both"/>
      </w:pPr>
      <w:r w:rsidRPr="00FD2851">
        <w:t>Stanowisko ds. Inwestycji</w:t>
      </w:r>
    </w:p>
    <w:p w:rsidR="001E46F7" w:rsidRPr="00FD2851" w:rsidRDefault="001E46F7" w:rsidP="001E46F7">
      <w:pPr>
        <w:pStyle w:val="Bezodstpw"/>
        <w:jc w:val="center"/>
        <w:rPr>
          <w:b/>
        </w:rPr>
      </w:pPr>
      <w:r w:rsidRPr="00FD2851">
        <w:rPr>
          <w:b/>
        </w:rPr>
        <w:t>Zapytanie ofertowe</w:t>
      </w:r>
    </w:p>
    <w:p w:rsidR="001E46F7" w:rsidRPr="00FD2851" w:rsidRDefault="001E46F7" w:rsidP="001E46F7">
      <w:pPr>
        <w:pStyle w:val="Bezodstpw"/>
        <w:jc w:val="center"/>
        <w:rPr>
          <w:b/>
        </w:rPr>
      </w:pPr>
      <w:r w:rsidRPr="00FD2851">
        <w:rPr>
          <w:b/>
        </w:rPr>
        <w:t>NA ZAMOWIENIE O WARTOŚCI NIEPRZEKRACZAJĄCEJ 130 000 ZŁ TJ. KWOTY WSKAZANEJ W ART. 2 UST. 1 USTAWY PRAWO ZAMÓWIEŃ PUBLICZNYCH</w:t>
      </w:r>
    </w:p>
    <w:p w:rsidR="001E46F7" w:rsidRPr="00FD2851" w:rsidRDefault="001E46F7" w:rsidP="001E46F7">
      <w:pPr>
        <w:pStyle w:val="Bezodstpw"/>
        <w:jc w:val="both"/>
      </w:pPr>
    </w:p>
    <w:p w:rsidR="001E46F7" w:rsidRPr="00FD2851" w:rsidRDefault="001E46F7" w:rsidP="001E46F7">
      <w:pPr>
        <w:pStyle w:val="Bezodstpw"/>
        <w:numPr>
          <w:ilvl w:val="0"/>
          <w:numId w:val="1"/>
        </w:numPr>
        <w:ind w:hanging="862"/>
        <w:jc w:val="both"/>
      </w:pPr>
      <w:r w:rsidRPr="00FD2851">
        <w:t xml:space="preserve">Zamawiający: </w:t>
      </w:r>
    </w:p>
    <w:p w:rsidR="001E46F7" w:rsidRPr="00FD2851" w:rsidRDefault="001E46F7" w:rsidP="001E46F7">
      <w:pPr>
        <w:pStyle w:val="Bezodstpw"/>
        <w:jc w:val="both"/>
      </w:pPr>
      <w:r w:rsidRPr="00FD2851">
        <w:t>Gmina Strzyżów</w:t>
      </w:r>
    </w:p>
    <w:p w:rsidR="001E46F7" w:rsidRPr="00FD2851" w:rsidRDefault="001E46F7" w:rsidP="001E46F7">
      <w:pPr>
        <w:pStyle w:val="Bezodstpw"/>
        <w:jc w:val="both"/>
      </w:pPr>
      <w:r w:rsidRPr="00FD2851">
        <w:t xml:space="preserve">Adres do korespondencji: 38 – 100 Strzyżów, </w:t>
      </w:r>
    </w:p>
    <w:p w:rsidR="001E46F7" w:rsidRPr="00FD2851" w:rsidRDefault="001E46F7" w:rsidP="001E46F7">
      <w:pPr>
        <w:pStyle w:val="Bezodstpw"/>
        <w:jc w:val="both"/>
      </w:pPr>
      <w:r w:rsidRPr="00FD2851">
        <w:t xml:space="preserve">ul. </w:t>
      </w:r>
      <w:proofErr w:type="spellStart"/>
      <w:r w:rsidRPr="00FD2851">
        <w:t>Przecławczyka</w:t>
      </w:r>
      <w:proofErr w:type="spellEnd"/>
      <w:r w:rsidRPr="00FD2851">
        <w:t xml:space="preserve"> 5</w:t>
      </w:r>
    </w:p>
    <w:p w:rsidR="001E46F7" w:rsidRPr="00FD2851" w:rsidRDefault="001E46F7" w:rsidP="001E46F7">
      <w:pPr>
        <w:pStyle w:val="Bezodstpw"/>
        <w:jc w:val="both"/>
      </w:pPr>
      <w:r w:rsidRPr="00FD2851">
        <w:t>tel. +48 17 2761 354,    faks +48 17 2763 219</w:t>
      </w:r>
    </w:p>
    <w:p w:rsidR="001E46F7" w:rsidRPr="00FD2851" w:rsidRDefault="001E46F7" w:rsidP="001E46F7">
      <w:pPr>
        <w:pStyle w:val="Bezodstpw"/>
        <w:jc w:val="both"/>
      </w:pPr>
      <w:r w:rsidRPr="00FD2851">
        <w:t xml:space="preserve">Zaprasza do złożenia ofert cenowych na (podać nazwę przedmiotu  zamówienia) </w:t>
      </w:r>
      <w:r w:rsidRPr="00FD2851">
        <w:rPr>
          <w:b/>
        </w:rPr>
        <w:t xml:space="preserve">„Opracowanie dokumentacji technicznej budowy odcinków kanalizacji sanitarnej i deszczowej na terenie gminy Strzyżów” </w:t>
      </w:r>
    </w:p>
    <w:p w:rsidR="001E46F7" w:rsidRPr="00FD2851" w:rsidRDefault="001E46F7" w:rsidP="001E46F7">
      <w:pPr>
        <w:pStyle w:val="Bezodstpw"/>
        <w:numPr>
          <w:ilvl w:val="0"/>
          <w:numId w:val="1"/>
        </w:numPr>
        <w:ind w:hanging="862"/>
        <w:jc w:val="both"/>
      </w:pPr>
      <w:r w:rsidRPr="00FD2851">
        <w:t>Opis przedmiotu zamówienia</w:t>
      </w:r>
    </w:p>
    <w:p w:rsidR="001E46F7" w:rsidRPr="00FD2851" w:rsidRDefault="001E46F7" w:rsidP="001E46F7">
      <w:pPr>
        <w:pStyle w:val="Bezodstpw"/>
        <w:ind w:left="720"/>
        <w:jc w:val="both"/>
        <w:rPr>
          <w:u w:val="single"/>
        </w:rPr>
      </w:pPr>
      <w:r w:rsidRPr="00FD2851">
        <w:rPr>
          <w:u w:val="single"/>
        </w:rPr>
        <w:t>Zakres inwestycji obejmuje następujące elementy:</w:t>
      </w:r>
    </w:p>
    <w:p w:rsidR="001E46F7" w:rsidRPr="00FD2851" w:rsidRDefault="001E46F7" w:rsidP="001E46F7">
      <w:pPr>
        <w:spacing w:line="276" w:lineRule="auto"/>
        <w:ind w:left="1" w:right="20"/>
        <w:jc w:val="both"/>
        <w:rPr>
          <w:rFonts w:eastAsia="Calibri"/>
        </w:rPr>
      </w:pPr>
      <w:r w:rsidRPr="00FD2851">
        <w:rPr>
          <w:rFonts w:eastAsia="Calibri"/>
        </w:rPr>
        <w:t>1)</w:t>
      </w:r>
      <w:r w:rsidRPr="00FD2851">
        <w:rPr>
          <w:rFonts w:eastAsia="Calibri"/>
        </w:rPr>
        <w:tab/>
        <w:t xml:space="preserve">budowę odcinka sieci kanalizacji sanitarnej przy ul. Kościuszki w Strzyżowie </w:t>
      </w:r>
    </w:p>
    <w:p w:rsidR="001E46F7" w:rsidRPr="00FD2851" w:rsidRDefault="001E46F7" w:rsidP="001E46F7">
      <w:pPr>
        <w:spacing w:line="276" w:lineRule="auto"/>
        <w:ind w:left="1" w:right="20"/>
        <w:jc w:val="both"/>
        <w:rPr>
          <w:rFonts w:eastAsia="Calibri"/>
        </w:rPr>
      </w:pPr>
      <w:r w:rsidRPr="00FD2851">
        <w:rPr>
          <w:rFonts w:eastAsia="Calibri"/>
        </w:rPr>
        <w:t>2)</w:t>
      </w:r>
      <w:r w:rsidRPr="00FD2851">
        <w:rPr>
          <w:rFonts w:eastAsia="Calibri"/>
        </w:rPr>
        <w:tab/>
        <w:t xml:space="preserve">budowę odcinka sieci  kanalizacji sanitarnej w m. Tropie </w:t>
      </w:r>
    </w:p>
    <w:p w:rsidR="001E46F7" w:rsidRPr="00FD2851" w:rsidRDefault="001E46F7" w:rsidP="001E46F7">
      <w:pPr>
        <w:spacing w:line="276" w:lineRule="auto"/>
        <w:ind w:left="1" w:right="20"/>
        <w:jc w:val="both"/>
        <w:rPr>
          <w:rFonts w:eastAsia="Calibri"/>
        </w:rPr>
      </w:pPr>
      <w:r w:rsidRPr="00FD2851">
        <w:rPr>
          <w:rFonts w:eastAsia="Calibri"/>
        </w:rPr>
        <w:t>3)</w:t>
      </w:r>
      <w:r w:rsidRPr="00FD2851">
        <w:rPr>
          <w:rFonts w:eastAsia="Calibri"/>
        </w:rPr>
        <w:tab/>
        <w:t xml:space="preserve">budowę odcinka sieci kanalizacji sanitarnej w m. Dobrzechów – Kolonia </w:t>
      </w:r>
    </w:p>
    <w:p w:rsidR="00FD2851" w:rsidRDefault="001E46F7" w:rsidP="001E46F7">
      <w:pPr>
        <w:spacing w:line="276" w:lineRule="auto"/>
        <w:ind w:left="1" w:right="20"/>
        <w:jc w:val="both"/>
        <w:rPr>
          <w:rFonts w:eastAsia="Calibri"/>
        </w:rPr>
      </w:pPr>
      <w:r w:rsidRPr="00FD2851">
        <w:rPr>
          <w:rFonts w:eastAsia="Calibri"/>
        </w:rPr>
        <w:t>4)</w:t>
      </w:r>
      <w:r w:rsidRPr="00FD2851">
        <w:rPr>
          <w:rFonts w:eastAsia="Calibri"/>
        </w:rPr>
        <w:tab/>
        <w:t xml:space="preserve"> budowę odcinka sieci kanalizacji sanitarnej łączącego Wysoką Strzyżowską z </w:t>
      </w:r>
      <w:r w:rsidR="00FD2851">
        <w:rPr>
          <w:rFonts w:eastAsia="Calibri"/>
        </w:rPr>
        <w:t xml:space="preserve">   </w:t>
      </w:r>
    </w:p>
    <w:p w:rsidR="001E46F7" w:rsidRPr="00FD2851" w:rsidRDefault="00FD2851" w:rsidP="00FD2851">
      <w:pPr>
        <w:spacing w:line="276" w:lineRule="auto"/>
        <w:ind w:left="1" w:right="20"/>
        <w:jc w:val="both"/>
        <w:rPr>
          <w:rFonts w:eastAsia="Calibri"/>
        </w:rPr>
      </w:pPr>
      <w:r>
        <w:rPr>
          <w:rFonts w:eastAsia="Calibri"/>
        </w:rPr>
        <w:t xml:space="preserve">              kanalizacją w </w:t>
      </w:r>
      <w:r w:rsidR="001E46F7" w:rsidRPr="00FD2851">
        <w:rPr>
          <w:rFonts w:eastAsia="Calibri"/>
        </w:rPr>
        <w:t xml:space="preserve"> Strzyżowie ( wraz z przekroczeniem rzeki Wisłok )</w:t>
      </w:r>
    </w:p>
    <w:p w:rsidR="001E46F7" w:rsidRPr="00FD2851" w:rsidRDefault="001E46F7" w:rsidP="001E46F7">
      <w:pPr>
        <w:spacing w:line="276" w:lineRule="auto"/>
        <w:ind w:left="1" w:right="20"/>
        <w:jc w:val="both"/>
        <w:rPr>
          <w:rFonts w:eastAsia="Calibri"/>
        </w:rPr>
      </w:pPr>
      <w:r w:rsidRPr="00FD2851">
        <w:rPr>
          <w:rFonts w:eastAsia="Calibri"/>
        </w:rPr>
        <w:t>5)</w:t>
      </w:r>
      <w:r w:rsidRPr="00FD2851">
        <w:rPr>
          <w:rFonts w:eastAsia="Calibri"/>
        </w:rPr>
        <w:tab/>
        <w:t xml:space="preserve">przebudowę odcinka kanalizacji deszczowej przy ul. Mostowej w Strzyżowie </w:t>
      </w:r>
    </w:p>
    <w:p w:rsidR="001E46F7" w:rsidRPr="00FD2851" w:rsidRDefault="001E46F7" w:rsidP="001E46F7">
      <w:pPr>
        <w:pStyle w:val="Bezodstpw"/>
        <w:numPr>
          <w:ilvl w:val="0"/>
          <w:numId w:val="1"/>
        </w:numPr>
        <w:ind w:left="-142" w:hanging="284"/>
        <w:jc w:val="both"/>
      </w:pPr>
      <w:r w:rsidRPr="00FD2851">
        <w:t>Przedmiot zamówienia opisany został wg. następujących kodów</w:t>
      </w:r>
    </w:p>
    <w:p w:rsidR="001E46F7" w:rsidRPr="00FD2851" w:rsidRDefault="001E46F7" w:rsidP="001E46F7">
      <w:pPr>
        <w:pStyle w:val="Bezodstpw"/>
        <w:ind w:left="-142"/>
        <w:jc w:val="both"/>
      </w:pPr>
      <w:r w:rsidRPr="00FD2851">
        <w:t xml:space="preserve">Przedmiot główny:  </w:t>
      </w:r>
    </w:p>
    <w:p w:rsidR="001E46F7" w:rsidRPr="00FD2851" w:rsidRDefault="001E46F7" w:rsidP="001E46F7">
      <w:pPr>
        <w:pStyle w:val="Bezodstpw"/>
        <w:ind w:left="-142"/>
        <w:jc w:val="both"/>
      </w:pPr>
      <w:r w:rsidRPr="00FD2851">
        <w:t>71320000-7 Usługi inżynieryjne w zakresie projektowania,</w:t>
      </w:r>
    </w:p>
    <w:p w:rsidR="001E46F7" w:rsidRPr="00FD2851" w:rsidRDefault="001E46F7" w:rsidP="001E46F7">
      <w:pPr>
        <w:pStyle w:val="Bezodstpw"/>
        <w:ind w:left="-142"/>
        <w:jc w:val="both"/>
      </w:pPr>
      <w:r w:rsidRPr="00FD2851">
        <w:t>Przedmiot dodatkowy:</w:t>
      </w:r>
    </w:p>
    <w:p w:rsidR="001E46F7" w:rsidRPr="00FD2851" w:rsidRDefault="001E46F7" w:rsidP="001E46F7">
      <w:pPr>
        <w:pStyle w:val="Bezodstpw"/>
        <w:ind w:left="-142"/>
        <w:jc w:val="both"/>
      </w:pPr>
      <w:r w:rsidRPr="00FD2851">
        <w:t xml:space="preserve">71322200-3 Usługi projektowania rurociągów </w:t>
      </w:r>
    </w:p>
    <w:p w:rsidR="001E46F7" w:rsidRPr="00FD2851" w:rsidRDefault="001E46F7" w:rsidP="001E46F7">
      <w:pPr>
        <w:pStyle w:val="Bezodstpw"/>
        <w:numPr>
          <w:ilvl w:val="0"/>
          <w:numId w:val="1"/>
        </w:numPr>
        <w:ind w:left="567" w:hanging="993"/>
        <w:jc w:val="both"/>
      </w:pPr>
      <w:r w:rsidRPr="00FD2851">
        <w:t>Wykonawca związany jest ofertą 30 dni.</w:t>
      </w:r>
    </w:p>
    <w:p w:rsidR="001E46F7" w:rsidRPr="00FD2851" w:rsidRDefault="001E46F7" w:rsidP="001E46F7">
      <w:pPr>
        <w:pStyle w:val="Bezodstpw"/>
        <w:numPr>
          <w:ilvl w:val="0"/>
          <w:numId w:val="1"/>
        </w:numPr>
        <w:ind w:hanging="786"/>
        <w:jc w:val="both"/>
      </w:pPr>
      <w:r w:rsidRPr="00FD2851">
        <w:t>Bieg terminu związania ofertą rozpoczyna się wraz z upływem terminy składania ofert.</w:t>
      </w:r>
    </w:p>
    <w:p w:rsidR="001E46F7" w:rsidRPr="00FD2851" w:rsidRDefault="001E46F7" w:rsidP="001E46F7">
      <w:pPr>
        <w:pStyle w:val="Bezodstpw"/>
        <w:numPr>
          <w:ilvl w:val="0"/>
          <w:numId w:val="1"/>
        </w:numPr>
        <w:ind w:hanging="786"/>
        <w:jc w:val="both"/>
      </w:pPr>
      <w:r w:rsidRPr="00FD2851">
        <w:t>Dokumenty, jakie Wykonawca powinien załączyć do oferty:</w:t>
      </w:r>
    </w:p>
    <w:p w:rsidR="001E46F7" w:rsidRPr="00FD2851" w:rsidRDefault="001E46F7" w:rsidP="001E46F7">
      <w:pPr>
        <w:pStyle w:val="Bezodstpw"/>
        <w:numPr>
          <w:ilvl w:val="0"/>
          <w:numId w:val="2"/>
        </w:numPr>
        <w:jc w:val="both"/>
      </w:pPr>
      <w:r w:rsidRPr="00FD2851">
        <w:t xml:space="preserve">Zamawiający wymaga, aby każda oferta zawierała wypełniony i podpisany przez wykonawcę formularz </w:t>
      </w:r>
      <w:proofErr w:type="spellStart"/>
      <w:r w:rsidRPr="00FD2851">
        <w:t>cenowo-ofertowy</w:t>
      </w:r>
      <w:proofErr w:type="spellEnd"/>
      <w:r w:rsidRPr="00FD2851">
        <w:t xml:space="preserve"> – wg. załączonego wzoru formularza ofertowego,</w:t>
      </w:r>
    </w:p>
    <w:p w:rsidR="001E46F7" w:rsidRPr="00FD2851" w:rsidRDefault="001E46F7" w:rsidP="001E46F7">
      <w:pPr>
        <w:pStyle w:val="Bezodstpw"/>
        <w:numPr>
          <w:ilvl w:val="0"/>
          <w:numId w:val="1"/>
        </w:numPr>
        <w:ind w:hanging="862"/>
        <w:jc w:val="both"/>
      </w:pPr>
      <w:r w:rsidRPr="00FD2851">
        <w:t>Postępowanie prowadzone jest w języku polskim</w:t>
      </w:r>
    </w:p>
    <w:p w:rsidR="001E46F7" w:rsidRPr="00FD2851" w:rsidRDefault="001E46F7" w:rsidP="001E46F7">
      <w:pPr>
        <w:pStyle w:val="Bezodstpw"/>
        <w:numPr>
          <w:ilvl w:val="0"/>
          <w:numId w:val="1"/>
        </w:numPr>
        <w:ind w:hanging="862"/>
        <w:jc w:val="both"/>
      </w:pPr>
      <w:r w:rsidRPr="00FD2851">
        <w:t xml:space="preserve">Informacje o sposobie porozumiewania się zamawiającego z wykonawcami oraz </w:t>
      </w:r>
      <w:r w:rsidRPr="00FD2851">
        <w:br/>
        <w:t>przekazywania oświadczeń i dokumentów.</w:t>
      </w:r>
    </w:p>
    <w:p w:rsidR="001E46F7" w:rsidRPr="00FD2851" w:rsidRDefault="001E46F7" w:rsidP="001E46F7">
      <w:pPr>
        <w:pStyle w:val="Bezodstpw"/>
        <w:numPr>
          <w:ilvl w:val="0"/>
          <w:numId w:val="1"/>
        </w:numPr>
        <w:ind w:hanging="862"/>
        <w:jc w:val="both"/>
      </w:pPr>
      <w:r w:rsidRPr="00FD2851">
        <w:t>Wszelkie oświadczenia, wnioski, zawiadomienia oraz informacje zamawiający i wykonawcy mogą przekazywać pisemnie, za pomocą faksu lub drogą elektroniczną.</w:t>
      </w:r>
    </w:p>
    <w:p w:rsidR="001E46F7" w:rsidRPr="00FD2851" w:rsidRDefault="001E46F7" w:rsidP="001E46F7">
      <w:pPr>
        <w:pStyle w:val="Bezodstpw"/>
        <w:numPr>
          <w:ilvl w:val="0"/>
          <w:numId w:val="1"/>
        </w:numPr>
        <w:ind w:hanging="862"/>
        <w:jc w:val="both"/>
      </w:pPr>
      <w:r w:rsidRPr="00FD2851">
        <w:t xml:space="preserve">Osobą uprawnioną do kontaktowania się z Wykonawcami i udzielania wyjaśnień dotyczących postępowania w jest Pani / Pan Andrzej Szczygieł </w:t>
      </w:r>
    </w:p>
    <w:p w:rsidR="001E46F7" w:rsidRDefault="001E46F7" w:rsidP="001E46F7">
      <w:pPr>
        <w:pStyle w:val="Bezodstpw"/>
        <w:numPr>
          <w:ilvl w:val="0"/>
          <w:numId w:val="1"/>
        </w:numPr>
        <w:ind w:hanging="862"/>
        <w:jc w:val="both"/>
      </w:pPr>
      <w:r w:rsidRPr="00FD2851">
        <w:t>Wykonawca może zwrócić się do Zamawiającego o wyjaśnienie istotnych warunków udzielenia zamówienia w godzinach pracy urzędu tj.: codziennie od 8.00 – 14.00.</w:t>
      </w:r>
    </w:p>
    <w:p w:rsidR="00FD2851" w:rsidRDefault="00FD2851" w:rsidP="00FD2851">
      <w:pPr>
        <w:pStyle w:val="Bezodstpw"/>
        <w:jc w:val="both"/>
      </w:pPr>
    </w:p>
    <w:p w:rsidR="00FD2851" w:rsidRDefault="00FD2851" w:rsidP="00FD2851">
      <w:pPr>
        <w:pStyle w:val="Bezodstpw"/>
        <w:jc w:val="both"/>
      </w:pPr>
    </w:p>
    <w:p w:rsidR="00FD2851" w:rsidRDefault="00FD2851" w:rsidP="00FD2851">
      <w:pPr>
        <w:pStyle w:val="Bezodstpw"/>
        <w:jc w:val="both"/>
      </w:pPr>
    </w:p>
    <w:p w:rsidR="00FD2851" w:rsidRPr="00FD2851" w:rsidRDefault="00FD2851" w:rsidP="00FD2851">
      <w:pPr>
        <w:pStyle w:val="Bezodstpw"/>
        <w:jc w:val="both"/>
      </w:pPr>
    </w:p>
    <w:p w:rsidR="001E46F7" w:rsidRPr="00FD2851" w:rsidRDefault="001E46F7" w:rsidP="001E46F7">
      <w:pPr>
        <w:pStyle w:val="Bezodstpw"/>
        <w:numPr>
          <w:ilvl w:val="0"/>
          <w:numId w:val="1"/>
        </w:numPr>
        <w:ind w:hanging="862"/>
        <w:jc w:val="both"/>
      </w:pPr>
      <w:r w:rsidRPr="00FD2851">
        <w:lastRenderedPageBreak/>
        <w:t xml:space="preserve">Miejsce składania ofert 38-100 Strzyżów, ul. </w:t>
      </w:r>
      <w:proofErr w:type="spellStart"/>
      <w:r w:rsidRPr="00FD2851">
        <w:t>Przecławczyka</w:t>
      </w:r>
      <w:proofErr w:type="spellEnd"/>
      <w:r w:rsidRPr="00FD2851">
        <w:t xml:space="preserve"> 5</w:t>
      </w:r>
    </w:p>
    <w:p w:rsidR="001E46F7" w:rsidRPr="00FD2851" w:rsidRDefault="001E46F7" w:rsidP="001E46F7">
      <w:pPr>
        <w:pStyle w:val="Bezodstpw"/>
        <w:numPr>
          <w:ilvl w:val="0"/>
          <w:numId w:val="3"/>
        </w:numPr>
        <w:jc w:val="both"/>
      </w:pPr>
      <w:r w:rsidRPr="00FD2851">
        <w:t>Ofertę cenową należy:</w:t>
      </w:r>
    </w:p>
    <w:p w:rsidR="001E46F7" w:rsidRPr="00FD2851" w:rsidRDefault="001E46F7" w:rsidP="001E46F7">
      <w:pPr>
        <w:pStyle w:val="Bezodstpw"/>
        <w:numPr>
          <w:ilvl w:val="0"/>
          <w:numId w:val="4"/>
        </w:numPr>
        <w:jc w:val="both"/>
      </w:pPr>
      <w:r w:rsidRPr="00FD2851">
        <w:t xml:space="preserve">Przesłać drogą elektroniczną poprzez platformę zakupową: </w:t>
      </w:r>
      <w:r w:rsidRPr="00FD2851">
        <w:rPr>
          <w:b/>
        </w:rPr>
        <w:t>https://platformazakupowa.pl/pn/strzyzow</w:t>
      </w:r>
      <w:r w:rsidRPr="00FD2851">
        <w:t xml:space="preserve"> </w:t>
      </w:r>
    </w:p>
    <w:p w:rsidR="001E46F7" w:rsidRPr="00FD2851" w:rsidRDefault="001E46F7" w:rsidP="001E46F7">
      <w:pPr>
        <w:pStyle w:val="Bezodstpw"/>
        <w:numPr>
          <w:ilvl w:val="0"/>
          <w:numId w:val="4"/>
        </w:numPr>
        <w:jc w:val="both"/>
      </w:pPr>
      <w:r w:rsidRPr="00FD2851">
        <w:t>w terminie do dnia 27.07.2023r  , godz. 10:00</w:t>
      </w:r>
    </w:p>
    <w:p w:rsidR="001E46F7" w:rsidRPr="00FD2851" w:rsidRDefault="001E46F7" w:rsidP="001E46F7">
      <w:pPr>
        <w:pStyle w:val="Bezodstpw"/>
        <w:numPr>
          <w:ilvl w:val="0"/>
          <w:numId w:val="1"/>
        </w:numPr>
        <w:ind w:hanging="862"/>
        <w:jc w:val="both"/>
      </w:pPr>
      <w:r w:rsidRPr="00FD2851">
        <w:t xml:space="preserve">Opis sposobu obliczania ceny: </w:t>
      </w:r>
    </w:p>
    <w:p w:rsidR="001E46F7" w:rsidRPr="00FD2851" w:rsidRDefault="001E46F7" w:rsidP="001E46F7">
      <w:pPr>
        <w:pStyle w:val="Bezodstpw"/>
        <w:numPr>
          <w:ilvl w:val="0"/>
          <w:numId w:val="5"/>
        </w:numPr>
        <w:jc w:val="both"/>
      </w:pPr>
      <w:r w:rsidRPr="00FD2851">
        <w:t xml:space="preserve">na załączonym formularzu cenowo - ofertowym, należy przedstawić cenę ofertową netto i brutto za wykonanie/udzielenie przedmiotu zamówienia. </w:t>
      </w:r>
    </w:p>
    <w:p w:rsidR="001E46F7" w:rsidRPr="00FD2851" w:rsidRDefault="001E46F7" w:rsidP="001E46F7">
      <w:pPr>
        <w:pStyle w:val="Bezodstpw"/>
        <w:numPr>
          <w:ilvl w:val="0"/>
          <w:numId w:val="5"/>
        </w:numPr>
        <w:jc w:val="both"/>
      </w:pPr>
      <w:r w:rsidRPr="00FD2851">
        <w:t>wartość cenową należy podać w złotych polskich cyfrą – z dokładnością do dwóch miejsc po przecinku oraz słownie.</w:t>
      </w:r>
    </w:p>
    <w:p w:rsidR="001E46F7" w:rsidRPr="00FD2851" w:rsidRDefault="001E46F7" w:rsidP="001E46F7">
      <w:pPr>
        <w:pStyle w:val="Bezodstpw"/>
        <w:numPr>
          <w:ilvl w:val="0"/>
          <w:numId w:val="5"/>
        </w:numPr>
        <w:jc w:val="both"/>
      </w:pPr>
      <w:r w:rsidRPr="00FD2851">
        <w:t>cena powinna zawierać wszelkie koszty związane z wykonaniem przedmiotu zamówienia.</w:t>
      </w:r>
    </w:p>
    <w:p w:rsidR="001E46F7" w:rsidRPr="00FD2851" w:rsidRDefault="001E46F7" w:rsidP="001E46F7">
      <w:pPr>
        <w:pStyle w:val="Bezodstpw"/>
        <w:numPr>
          <w:ilvl w:val="0"/>
          <w:numId w:val="5"/>
        </w:numPr>
        <w:jc w:val="both"/>
      </w:pPr>
      <w:r w:rsidRPr="00FD2851">
        <w:t>Wszelkie rozliczenia pomiędzy zamawiającym a wykonawcą odbywać się będą w złotych polskich.</w:t>
      </w:r>
    </w:p>
    <w:p w:rsidR="001E46F7" w:rsidRPr="00FD2851" w:rsidRDefault="001E46F7" w:rsidP="001E46F7">
      <w:pPr>
        <w:pStyle w:val="Bezodstpw"/>
        <w:numPr>
          <w:ilvl w:val="0"/>
          <w:numId w:val="5"/>
        </w:numPr>
        <w:jc w:val="both"/>
      </w:pPr>
      <w:r w:rsidRPr="00FD2851">
        <w:t xml:space="preserve">Informacje o formalnościach </w:t>
      </w:r>
    </w:p>
    <w:p w:rsidR="001E46F7" w:rsidRPr="00FD2851" w:rsidRDefault="001E46F7" w:rsidP="001E46F7">
      <w:pPr>
        <w:pStyle w:val="Bezodstpw"/>
        <w:numPr>
          <w:ilvl w:val="0"/>
          <w:numId w:val="6"/>
        </w:numPr>
        <w:ind w:hanging="720"/>
        <w:jc w:val="both"/>
      </w:pPr>
      <w:r w:rsidRPr="00FD2851">
        <w:t>Niezwłocznie po wyborze najkorzystniejszej oferty, zamawiający zawiadomi wszystkich wykonawców, którzy ubiegali się o udzielenie zamówienia o wyniku postępowania.</w:t>
      </w:r>
    </w:p>
    <w:p w:rsidR="001E46F7" w:rsidRPr="00FD2851" w:rsidRDefault="001E46F7" w:rsidP="001E46F7">
      <w:pPr>
        <w:pStyle w:val="Bezodstpw"/>
        <w:numPr>
          <w:ilvl w:val="0"/>
          <w:numId w:val="6"/>
        </w:numPr>
        <w:ind w:hanging="720"/>
        <w:jc w:val="both"/>
      </w:pPr>
      <w:r w:rsidRPr="00FD2851">
        <w:t xml:space="preserve">Zamawiający zawrze umowę z wybranym wykonawcą po przekazaniu zawiadomienia o wyborze wykonawcy, ale nie później niż w terminie związania ofertą. </w:t>
      </w:r>
    </w:p>
    <w:p w:rsidR="001E46F7" w:rsidRPr="00FD2851" w:rsidRDefault="001E46F7" w:rsidP="001E46F7">
      <w:pPr>
        <w:pStyle w:val="Bezodstpw"/>
        <w:numPr>
          <w:ilvl w:val="0"/>
          <w:numId w:val="6"/>
        </w:numPr>
        <w:ind w:hanging="720"/>
        <w:jc w:val="both"/>
      </w:pPr>
      <w:r w:rsidRPr="00FD2851">
        <w:t>Jeżeli wykonawca, którego oferta została wybrana uchyli się od zawarcia umowy, zamawiający wybierze kolejną ofertę najkorzystniejszą spośród złożonych ofert, bez przeprowadzania ich ponownej oceny.</w:t>
      </w:r>
    </w:p>
    <w:p w:rsidR="001E46F7" w:rsidRPr="00FD2851" w:rsidRDefault="001E46F7" w:rsidP="001E46F7">
      <w:pPr>
        <w:pStyle w:val="Bezodstpw"/>
        <w:numPr>
          <w:ilvl w:val="0"/>
          <w:numId w:val="6"/>
        </w:numPr>
        <w:ind w:hanging="720"/>
        <w:jc w:val="both"/>
      </w:pPr>
      <w:r w:rsidRPr="00FD2851">
        <w:t xml:space="preserve">Do prowadzonego postępowania nie przysługują wykonawcom środki ochrony prawnej określone w przepisach Ustawy Prawo zamówień publicznych tj. odwołanie, skarga. </w:t>
      </w:r>
    </w:p>
    <w:p w:rsidR="001E46F7" w:rsidRPr="00FD2851" w:rsidRDefault="001E46F7" w:rsidP="001E46F7">
      <w:pPr>
        <w:pStyle w:val="Bezodstpw"/>
        <w:numPr>
          <w:ilvl w:val="0"/>
          <w:numId w:val="6"/>
        </w:numPr>
        <w:ind w:hanging="720"/>
        <w:jc w:val="both"/>
      </w:pPr>
      <w:r w:rsidRPr="00FD2851">
        <w:t>Niniejsze postępowania prowadzone jest na zasadach opartych na wewnętrznych uregulowaniach organizacyjnych zamawiającego. Nie mają w tym przypadku zastosowania przepisy Ustawy Prawo zamówień publicznych.</w:t>
      </w:r>
    </w:p>
    <w:p w:rsidR="001E46F7" w:rsidRPr="00FD2851" w:rsidRDefault="001E46F7" w:rsidP="001E46F7">
      <w:pPr>
        <w:pStyle w:val="Bezodstpw"/>
        <w:jc w:val="both"/>
      </w:pPr>
    </w:p>
    <w:p w:rsidR="001E46F7" w:rsidRPr="00FD2851" w:rsidRDefault="001E46F7" w:rsidP="001E46F7">
      <w:pPr>
        <w:pStyle w:val="Bezodstpw"/>
        <w:jc w:val="both"/>
      </w:pPr>
    </w:p>
    <w:p w:rsidR="001E46F7" w:rsidRPr="00FD2851" w:rsidRDefault="001E46F7" w:rsidP="001E46F7">
      <w:pPr>
        <w:pStyle w:val="Bezodstpw"/>
        <w:jc w:val="both"/>
      </w:pPr>
    </w:p>
    <w:p w:rsidR="001E46F7" w:rsidRPr="00FD2851" w:rsidRDefault="001E46F7" w:rsidP="001E46F7">
      <w:pPr>
        <w:pStyle w:val="Bezodstpw"/>
        <w:jc w:val="both"/>
      </w:pPr>
      <w:r w:rsidRPr="00FD2851">
        <w:t>Załączniki:</w:t>
      </w:r>
    </w:p>
    <w:p w:rsidR="001E46F7" w:rsidRPr="00FD2851" w:rsidRDefault="001E46F7" w:rsidP="001E46F7">
      <w:pPr>
        <w:pStyle w:val="Bezodstpw"/>
        <w:numPr>
          <w:ilvl w:val="0"/>
          <w:numId w:val="7"/>
        </w:numPr>
        <w:jc w:val="both"/>
      </w:pPr>
      <w:r w:rsidRPr="00FD2851">
        <w:t>Formularz ofertowo-cenowy</w:t>
      </w:r>
    </w:p>
    <w:p w:rsidR="00BF6576" w:rsidRPr="00FD2851" w:rsidRDefault="00BF6576" w:rsidP="001E46F7">
      <w:pPr>
        <w:pStyle w:val="Bezodstpw"/>
        <w:numPr>
          <w:ilvl w:val="0"/>
          <w:numId w:val="7"/>
        </w:numPr>
        <w:jc w:val="both"/>
      </w:pPr>
      <w:r w:rsidRPr="00FD2851">
        <w:t>Formularz cenowy</w:t>
      </w:r>
    </w:p>
    <w:p w:rsidR="001E46F7" w:rsidRPr="00FD2851" w:rsidRDefault="001E46F7" w:rsidP="001E46F7">
      <w:pPr>
        <w:pStyle w:val="Bezodstpw"/>
        <w:numPr>
          <w:ilvl w:val="0"/>
          <w:numId w:val="7"/>
        </w:numPr>
        <w:jc w:val="both"/>
      </w:pPr>
      <w:r w:rsidRPr="00FD2851">
        <w:t>Opis przedmiotu zamówienia</w:t>
      </w:r>
    </w:p>
    <w:p w:rsidR="001E46F7" w:rsidRPr="00FD2851" w:rsidRDefault="00BF6576" w:rsidP="001E46F7">
      <w:pPr>
        <w:pStyle w:val="Bezodstpw"/>
        <w:numPr>
          <w:ilvl w:val="0"/>
          <w:numId w:val="7"/>
        </w:numPr>
        <w:jc w:val="both"/>
      </w:pPr>
      <w:r w:rsidRPr="00FD2851">
        <w:t>Zakres projektowania</w:t>
      </w:r>
    </w:p>
    <w:p w:rsidR="00BF6576" w:rsidRPr="00FD2851" w:rsidRDefault="00BF6576" w:rsidP="001E46F7">
      <w:pPr>
        <w:pStyle w:val="Bezodstpw"/>
        <w:numPr>
          <w:ilvl w:val="0"/>
          <w:numId w:val="7"/>
        </w:numPr>
        <w:jc w:val="both"/>
      </w:pPr>
      <w:r w:rsidRPr="00FD2851">
        <w:t>Projekt umowy</w:t>
      </w:r>
    </w:p>
    <w:p w:rsidR="001E46F7" w:rsidRPr="00FD2851" w:rsidRDefault="001E46F7" w:rsidP="001E46F7">
      <w:pPr>
        <w:pStyle w:val="Bezodstpw"/>
        <w:jc w:val="both"/>
      </w:pPr>
    </w:p>
    <w:p w:rsidR="001E46F7" w:rsidRPr="00FD2851" w:rsidRDefault="001E46F7" w:rsidP="001E46F7">
      <w:pPr>
        <w:pStyle w:val="Bezodstpw"/>
        <w:jc w:val="both"/>
      </w:pPr>
    </w:p>
    <w:p w:rsidR="001E46F7" w:rsidRPr="00FD2851" w:rsidRDefault="001E46F7" w:rsidP="001E46F7">
      <w:pPr>
        <w:pStyle w:val="Bezodstpw"/>
        <w:ind w:left="5664" w:firstLine="708"/>
        <w:jc w:val="both"/>
      </w:pPr>
      <w:r w:rsidRPr="00FD2851">
        <w:t>ZATWIERDZIŁ</w:t>
      </w:r>
    </w:p>
    <w:p w:rsidR="001E46F7" w:rsidRPr="00FD2851" w:rsidRDefault="001E46F7" w:rsidP="001E46F7">
      <w:pPr>
        <w:pStyle w:val="Bezodstpw"/>
        <w:ind w:left="4956" w:firstLine="708"/>
        <w:jc w:val="both"/>
      </w:pPr>
      <w:r w:rsidRPr="00FD2851">
        <w:t xml:space="preserve">/pieczęć i podpis osoby </w:t>
      </w:r>
    </w:p>
    <w:p w:rsidR="001E46F7" w:rsidRPr="00FD2851" w:rsidRDefault="001E46F7" w:rsidP="001E46F7">
      <w:pPr>
        <w:pStyle w:val="Bezodstpw"/>
        <w:ind w:left="4956" w:firstLine="708"/>
        <w:jc w:val="both"/>
      </w:pPr>
      <w:r w:rsidRPr="00FD2851">
        <w:t>zatwierdzającej postępowanie/</w:t>
      </w:r>
    </w:p>
    <w:p w:rsidR="001E46F7" w:rsidRPr="00FD2851" w:rsidRDefault="001E46F7" w:rsidP="001E46F7">
      <w:pPr>
        <w:pStyle w:val="Bezodstpw"/>
        <w:jc w:val="both"/>
      </w:pPr>
    </w:p>
    <w:p w:rsidR="001E46F7" w:rsidRPr="00FD2851" w:rsidRDefault="001E46F7" w:rsidP="001E46F7">
      <w:pPr>
        <w:pStyle w:val="Bezodstpw"/>
        <w:jc w:val="both"/>
      </w:pPr>
    </w:p>
    <w:p w:rsidR="001E46F7" w:rsidRPr="00FD2851" w:rsidRDefault="001E46F7" w:rsidP="001E46F7">
      <w:pPr>
        <w:pStyle w:val="Bezodstpw"/>
        <w:jc w:val="both"/>
      </w:pPr>
    </w:p>
    <w:p w:rsidR="001E46F7" w:rsidRPr="00FD2851" w:rsidRDefault="001E46F7" w:rsidP="001E46F7">
      <w:pPr>
        <w:pStyle w:val="Bezodstpw"/>
        <w:jc w:val="both"/>
      </w:pPr>
    </w:p>
    <w:p w:rsidR="001E46F7" w:rsidRPr="00FD2851" w:rsidRDefault="001E46F7" w:rsidP="001E46F7">
      <w:pPr>
        <w:pStyle w:val="Bezodstpw"/>
        <w:jc w:val="both"/>
      </w:pPr>
    </w:p>
    <w:p w:rsidR="001E46F7" w:rsidRDefault="001E46F7" w:rsidP="001E46F7">
      <w:pPr>
        <w:pStyle w:val="Bezodstpw"/>
        <w:jc w:val="both"/>
      </w:pPr>
    </w:p>
    <w:p w:rsidR="00FD2851" w:rsidRPr="00FD2851" w:rsidRDefault="00FD2851" w:rsidP="001E46F7">
      <w:pPr>
        <w:pStyle w:val="Bezodstpw"/>
        <w:jc w:val="both"/>
        <w:rPr>
          <w:sz w:val="22"/>
          <w:szCs w:val="22"/>
        </w:rPr>
      </w:pPr>
    </w:p>
    <w:p w:rsidR="001E46F7" w:rsidRPr="00356F0A" w:rsidRDefault="001E46F7" w:rsidP="001E46F7">
      <w:pPr>
        <w:pStyle w:val="Bezodstpw"/>
        <w:jc w:val="both"/>
        <w:rPr>
          <w:rFonts w:ascii="Calibri" w:hAnsi="Calibri" w:cs="Calibri"/>
          <w:sz w:val="22"/>
          <w:szCs w:val="22"/>
        </w:rPr>
      </w:pPr>
    </w:p>
    <w:p w:rsidR="001E46F7" w:rsidRPr="00356F0A" w:rsidRDefault="001E46F7" w:rsidP="001E46F7">
      <w:pPr>
        <w:pStyle w:val="Bezodstpw"/>
        <w:jc w:val="both"/>
        <w:rPr>
          <w:rFonts w:ascii="Calibri" w:hAnsi="Calibri" w:cs="Calibri"/>
          <w:sz w:val="22"/>
          <w:szCs w:val="22"/>
        </w:rPr>
      </w:pPr>
    </w:p>
    <w:p w:rsidR="001E46F7" w:rsidRPr="00BF6576" w:rsidRDefault="001E46F7" w:rsidP="001E46F7">
      <w:pPr>
        <w:pStyle w:val="Bezodstpw"/>
        <w:ind w:left="5664" w:firstLine="708"/>
        <w:jc w:val="both"/>
        <w:rPr>
          <w:sz w:val="20"/>
          <w:szCs w:val="20"/>
        </w:rPr>
      </w:pPr>
      <w:r w:rsidRPr="00BF6576">
        <w:rPr>
          <w:sz w:val="20"/>
          <w:szCs w:val="20"/>
        </w:rPr>
        <w:t xml:space="preserve">Złącznik nr </w:t>
      </w:r>
      <w:r w:rsidR="00BF6576" w:rsidRPr="00BF6576">
        <w:rPr>
          <w:sz w:val="20"/>
          <w:szCs w:val="20"/>
        </w:rPr>
        <w:t>1</w:t>
      </w:r>
      <w:r w:rsidRPr="00BF6576">
        <w:rPr>
          <w:sz w:val="20"/>
          <w:szCs w:val="20"/>
        </w:rPr>
        <w:t xml:space="preserve"> do Regulaminu</w:t>
      </w:r>
    </w:p>
    <w:p w:rsidR="001E46F7" w:rsidRPr="00356F0A" w:rsidRDefault="001E46F7" w:rsidP="001E46F7">
      <w:pPr>
        <w:pStyle w:val="Bezodstpw"/>
        <w:jc w:val="both"/>
        <w:rPr>
          <w:rFonts w:ascii="Calibri" w:hAnsi="Calibri" w:cs="Calibri"/>
          <w:sz w:val="22"/>
          <w:szCs w:val="22"/>
        </w:rPr>
      </w:pPr>
    </w:p>
    <w:p w:rsidR="001E46F7" w:rsidRPr="00356F0A" w:rsidRDefault="001E46F7" w:rsidP="001E46F7">
      <w:pPr>
        <w:pStyle w:val="Bezodstpw"/>
        <w:jc w:val="both"/>
        <w:rPr>
          <w:rFonts w:ascii="Calibri" w:hAnsi="Calibri" w:cs="Calibri"/>
          <w:sz w:val="22"/>
          <w:szCs w:val="22"/>
        </w:rPr>
      </w:pPr>
    </w:p>
    <w:p w:rsidR="001E46F7" w:rsidRPr="00FD2851" w:rsidRDefault="001E46F7" w:rsidP="001E46F7">
      <w:pPr>
        <w:pStyle w:val="Bezodstpw"/>
        <w:jc w:val="both"/>
        <w:rPr>
          <w:sz w:val="22"/>
          <w:szCs w:val="22"/>
        </w:rPr>
      </w:pPr>
      <w:r w:rsidRPr="00FD2851">
        <w:rPr>
          <w:sz w:val="22"/>
          <w:szCs w:val="22"/>
        </w:rPr>
        <w:t>............................................................................</w:t>
      </w:r>
      <w:r w:rsidRPr="00FD2851">
        <w:rPr>
          <w:sz w:val="22"/>
          <w:szCs w:val="22"/>
        </w:rPr>
        <w:tab/>
      </w:r>
      <w:r w:rsidRPr="00FD2851">
        <w:rPr>
          <w:sz w:val="22"/>
          <w:szCs w:val="22"/>
        </w:rPr>
        <w:tab/>
      </w:r>
      <w:r w:rsidRPr="00FD2851">
        <w:rPr>
          <w:sz w:val="22"/>
          <w:szCs w:val="22"/>
        </w:rPr>
        <w:tab/>
      </w:r>
      <w:r w:rsidRPr="00FD2851">
        <w:rPr>
          <w:sz w:val="22"/>
          <w:szCs w:val="22"/>
        </w:rPr>
        <w:tab/>
      </w:r>
    </w:p>
    <w:p w:rsidR="001E46F7" w:rsidRPr="00FD2851" w:rsidRDefault="001E46F7" w:rsidP="001E46F7">
      <w:pPr>
        <w:pStyle w:val="Bezodstpw"/>
        <w:jc w:val="both"/>
        <w:rPr>
          <w:sz w:val="22"/>
          <w:szCs w:val="22"/>
        </w:rPr>
      </w:pPr>
      <w:r w:rsidRPr="00FD2851">
        <w:rPr>
          <w:sz w:val="22"/>
          <w:szCs w:val="22"/>
        </w:rPr>
        <w:t>(pieczęć adresowa Wykonawcy)</w:t>
      </w:r>
    </w:p>
    <w:p w:rsidR="001E46F7" w:rsidRPr="00FD2851" w:rsidRDefault="001E46F7" w:rsidP="001E46F7">
      <w:pPr>
        <w:pStyle w:val="Bezodstpw"/>
        <w:jc w:val="both"/>
        <w:rPr>
          <w:sz w:val="22"/>
          <w:szCs w:val="22"/>
        </w:rPr>
      </w:pPr>
      <w:r w:rsidRPr="00FD2851">
        <w:rPr>
          <w:sz w:val="22"/>
          <w:szCs w:val="22"/>
        </w:rPr>
        <w:t>NIP: ....................................................</w:t>
      </w:r>
    </w:p>
    <w:p w:rsidR="001E46F7" w:rsidRPr="00FD2851" w:rsidRDefault="001E46F7" w:rsidP="001E46F7">
      <w:pPr>
        <w:pStyle w:val="Bezodstpw"/>
        <w:jc w:val="both"/>
        <w:rPr>
          <w:sz w:val="22"/>
          <w:szCs w:val="22"/>
        </w:rPr>
      </w:pPr>
      <w:r w:rsidRPr="00FD2851">
        <w:rPr>
          <w:sz w:val="22"/>
          <w:szCs w:val="22"/>
        </w:rPr>
        <w:t>REGON:.............................................</w:t>
      </w:r>
      <w:r w:rsidRPr="00FD2851">
        <w:rPr>
          <w:sz w:val="22"/>
          <w:szCs w:val="22"/>
        </w:rPr>
        <w:tab/>
      </w:r>
      <w:r w:rsidRPr="00FD2851">
        <w:rPr>
          <w:sz w:val="22"/>
          <w:szCs w:val="22"/>
        </w:rPr>
        <w:tab/>
      </w:r>
      <w:r w:rsidRPr="00FD2851">
        <w:rPr>
          <w:sz w:val="22"/>
          <w:szCs w:val="22"/>
        </w:rPr>
        <w:tab/>
        <w:t xml:space="preserve">            </w:t>
      </w:r>
    </w:p>
    <w:p w:rsidR="001E46F7" w:rsidRPr="00FD2851" w:rsidRDefault="001E46F7" w:rsidP="001E46F7">
      <w:pPr>
        <w:pStyle w:val="Bezodstpw"/>
        <w:jc w:val="both"/>
        <w:rPr>
          <w:sz w:val="22"/>
          <w:szCs w:val="22"/>
        </w:rPr>
      </w:pPr>
      <w:r w:rsidRPr="00FD2851">
        <w:rPr>
          <w:sz w:val="22"/>
          <w:szCs w:val="22"/>
        </w:rPr>
        <w:t>tel.: .....................................................</w:t>
      </w:r>
      <w:r w:rsidRPr="00FD2851">
        <w:rPr>
          <w:sz w:val="22"/>
          <w:szCs w:val="22"/>
        </w:rPr>
        <w:tab/>
      </w:r>
      <w:r w:rsidRPr="00FD2851">
        <w:rPr>
          <w:sz w:val="22"/>
          <w:szCs w:val="22"/>
        </w:rPr>
        <w:tab/>
      </w:r>
      <w:r w:rsidRPr="00FD2851">
        <w:rPr>
          <w:sz w:val="22"/>
          <w:szCs w:val="22"/>
        </w:rPr>
        <w:tab/>
      </w:r>
      <w:r w:rsidRPr="00FD2851">
        <w:rPr>
          <w:sz w:val="22"/>
          <w:szCs w:val="22"/>
        </w:rPr>
        <w:tab/>
        <w:t xml:space="preserve">            </w:t>
      </w:r>
    </w:p>
    <w:p w:rsidR="001E46F7" w:rsidRPr="00FD2851" w:rsidRDefault="001E46F7" w:rsidP="001E46F7">
      <w:pPr>
        <w:pStyle w:val="Bezodstpw"/>
        <w:jc w:val="both"/>
        <w:rPr>
          <w:sz w:val="22"/>
          <w:szCs w:val="22"/>
        </w:rPr>
      </w:pPr>
      <w:r w:rsidRPr="00FD2851">
        <w:rPr>
          <w:sz w:val="22"/>
          <w:szCs w:val="22"/>
        </w:rPr>
        <w:t>fax: .....................................................</w:t>
      </w:r>
      <w:r w:rsidRPr="00FD2851">
        <w:rPr>
          <w:sz w:val="22"/>
          <w:szCs w:val="22"/>
        </w:rPr>
        <w:tab/>
      </w:r>
      <w:r w:rsidRPr="00FD2851">
        <w:rPr>
          <w:sz w:val="22"/>
          <w:szCs w:val="22"/>
        </w:rPr>
        <w:tab/>
      </w:r>
      <w:r w:rsidRPr="00FD2851">
        <w:rPr>
          <w:sz w:val="22"/>
          <w:szCs w:val="22"/>
        </w:rPr>
        <w:tab/>
      </w:r>
      <w:r w:rsidRPr="00FD2851">
        <w:rPr>
          <w:sz w:val="22"/>
          <w:szCs w:val="22"/>
        </w:rPr>
        <w:tab/>
        <w:t xml:space="preserve">            </w:t>
      </w:r>
    </w:p>
    <w:p w:rsidR="001E46F7" w:rsidRPr="00FD2851" w:rsidRDefault="001E46F7" w:rsidP="001E46F7">
      <w:pPr>
        <w:pStyle w:val="Bezodstpw"/>
        <w:jc w:val="both"/>
        <w:rPr>
          <w:sz w:val="22"/>
          <w:szCs w:val="22"/>
        </w:rPr>
      </w:pPr>
      <w:r w:rsidRPr="00FD2851">
        <w:rPr>
          <w:sz w:val="22"/>
          <w:szCs w:val="22"/>
        </w:rPr>
        <w:t>adres e – mail: ....................................</w:t>
      </w:r>
      <w:r w:rsidRPr="00FD2851">
        <w:rPr>
          <w:sz w:val="22"/>
          <w:szCs w:val="22"/>
        </w:rPr>
        <w:tab/>
      </w:r>
    </w:p>
    <w:p w:rsidR="001E46F7" w:rsidRPr="00FD2851" w:rsidRDefault="001E46F7" w:rsidP="001E46F7">
      <w:pPr>
        <w:pStyle w:val="Bezodstpw"/>
        <w:jc w:val="both"/>
        <w:rPr>
          <w:sz w:val="22"/>
          <w:szCs w:val="22"/>
        </w:rPr>
      </w:pPr>
      <w:r w:rsidRPr="00FD2851">
        <w:rPr>
          <w:sz w:val="22"/>
          <w:szCs w:val="22"/>
        </w:rPr>
        <w:tab/>
      </w:r>
      <w:r w:rsidRPr="00FD2851">
        <w:rPr>
          <w:sz w:val="22"/>
          <w:szCs w:val="22"/>
        </w:rPr>
        <w:tab/>
        <w:t xml:space="preserve">            </w:t>
      </w:r>
    </w:p>
    <w:p w:rsidR="001E46F7" w:rsidRPr="00FD2851" w:rsidRDefault="001E46F7" w:rsidP="001E46F7">
      <w:pPr>
        <w:pStyle w:val="Bezodstpw"/>
        <w:jc w:val="center"/>
        <w:rPr>
          <w:b/>
          <w:sz w:val="22"/>
          <w:szCs w:val="22"/>
        </w:rPr>
      </w:pPr>
      <w:r w:rsidRPr="00FD2851">
        <w:rPr>
          <w:b/>
          <w:sz w:val="22"/>
          <w:szCs w:val="22"/>
        </w:rPr>
        <w:t>FORMULARZ CENOWO - OFERTOWY</w:t>
      </w:r>
    </w:p>
    <w:p w:rsidR="001E46F7" w:rsidRPr="00FD2851" w:rsidRDefault="001E46F7" w:rsidP="001E46F7">
      <w:pPr>
        <w:pStyle w:val="Bezodstpw"/>
        <w:jc w:val="both"/>
        <w:rPr>
          <w:sz w:val="22"/>
          <w:szCs w:val="22"/>
        </w:rPr>
      </w:pPr>
      <w:r w:rsidRPr="00FD2851">
        <w:rPr>
          <w:sz w:val="22"/>
          <w:szCs w:val="22"/>
        </w:rPr>
        <w:t> </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Zamawiający:</w:t>
      </w:r>
    </w:p>
    <w:p w:rsidR="001E46F7" w:rsidRPr="00FD2851" w:rsidRDefault="001E46F7" w:rsidP="001E46F7">
      <w:pPr>
        <w:pStyle w:val="Bezodstpw"/>
        <w:jc w:val="both"/>
        <w:rPr>
          <w:sz w:val="22"/>
          <w:szCs w:val="22"/>
        </w:rPr>
      </w:pPr>
      <w:r w:rsidRPr="00FD2851">
        <w:rPr>
          <w:sz w:val="22"/>
          <w:szCs w:val="22"/>
        </w:rPr>
        <w:t>Gmina Strzyżów</w:t>
      </w:r>
    </w:p>
    <w:p w:rsidR="001E46F7" w:rsidRPr="00FD2851" w:rsidRDefault="001E46F7" w:rsidP="001E46F7">
      <w:pPr>
        <w:pStyle w:val="Bezodstpw"/>
        <w:jc w:val="both"/>
        <w:rPr>
          <w:sz w:val="22"/>
          <w:szCs w:val="22"/>
        </w:rPr>
      </w:pPr>
      <w:r w:rsidRPr="00FD2851">
        <w:rPr>
          <w:sz w:val="22"/>
          <w:szCs w:val="22"/>
        </w:rPr>
        <w:t>38 – 100 Strzyżów</w:t>
      </w:r>
    </w:p>
    <w:p w:rsidR="001E46F7" w:rsidRPr="00FD2851" w:rsidRDefault="001E46F7" w:rsidP="001E46F7">
      <w:pPr>
        <w:pStyle w:val="Bezodstpw"/>
        <w:jc w:val="both"/>
        <w:rPr>
          <w:sz w:val="22"/>
          <w:szCs w:val="22"/>
        </w:rPr>
      </w:pPr>
      <w:r w:rsidRPr="00FD2851">
        <w:rPr>
          <w:sz w:val="22"/>
          <w:szCs w:val="22"/>
        </w:rPr>
        <w:t xml:space="preserve">ul. </w:t>
      </w:r>
      <w:proofErr w:type="spellStart"/>
      <w:r w:rsidRPr="00FD2851">
        <w:rPr>
          <w:sz w:val="22"/>
          <w:szCs w:val="22"/>
        </w:rPr>
        <w:t>Przecławczyka</w:t>
      </w:r>
      <w:proofErr w:type="spellEnd"/>
      <w:r w:rsidRPr="00FD2851">
        <w:rPr>
          <w:sz w:val="22"/>
          <w:szCs w:val="22"/>
        </w:rPr>
        <w:t xml:space="preserve"> 5</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W odpowiedzi na zapytanie ofertowe z dnia………………..prowadzone w oparciu wartości nieprzekraczającej 130 000 zł tj. kwoty wskazanej w art. 2 ust. 1 ustawy prawo zamówień publicznych/na:</w:t>
      </w:r>
    </w:p>
    <w:p w:rsidR="001E46F7" w:rsidRPr="00FD2851" w:rsidRDefault="001E46F7" w:rsidP="001E46F7">
      <w:pPr>
        <w:pStyle w:val="Bezodstpw"/>
        <w:jc w:val="both"/>
        <w:rPr>
          <w:sz w:val="22"/>
          <w:szCs w:val="22"/>
        </w:rPr>
      </w:pPr>
    </w:p>
    <w:p w:rsidR="001E46F7" w:rsidRPr="00FD2851" w:rsidRDefault="00BF6576" w:rsidP="00BF6576">
      <w:pPr>
        <w:suppressAutoHyphens/>
        <w:jc w:val="both"/>
        <w:rPr>
          <w:b/>
          <w:bCs/>
          <w:iCs/>
          <w:sz w:val="22"/>
          <w:szCs w:val="22"/>
        </w:rPr>
      </w:pPr>
      <w:r w:rsidRPr="00FD2851">
        <w:rPr>
          <w:b/>
          <w:bCs/>
          <w:iCs/>
          <w:sz w:val="22"/>
          <w:szCs w:val="22"/>
        </w:rPr>
        <w:t xml:space="preserve">„Opracowanie dokumentacji technicznej budowy odcinków kanalizacji sanitarnej i   deszczowej na terenie gminy Strzyżów” </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Ja/My, niżej podpisany/i, ……………………………………………………………………………........................................</w:t>
      </w:r>
    </w:p>
    <w:p w:rsidR="001E46F7" w:rsidRPr="00FD2851" w:rsidRDefault="001E46F7" w:rsidP="001E46F7">
      <w:pPr>
        <w:pStyle w:val="Bezodstpw"/>
        <w:jc w:val="both"/>
        <w:rPr>
          <w:sz w:val="22"/>
          <w:szCs w:val="22"/>
        </w:rPr>
      </w:pPr>
      <w:r w:rsidRPr="00FD2851">
        <w:rPr>
          <w:sz w:val="22"/>
          <w:szCs w:val="22"/>
        </w:rPr>
        <w:t>działając w imieniu i na rzecz: ……………………………………………………………………………………………………………</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 xml:space="preserve">Oferujemy wykonanie przedmiotu zamówienia ………………….......................................... za kwotę:  </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Netto:</w:t>
      </w:r>
      <w:r w:rsidRPr="00FD2851">
        <w:rPr>
          <w:sz w:val="22"/>
          <w:szCs w:val="22"/>
        </w:rPr>
        <w:tab/>
      </w:r>
      <w:r w:rsidRPr="00FD2851">
        <w:rPr>
          <w:sz w:val="22"/>
          <w:szCs w:val="22"/>
        </w:rPr>
        <w:tab/>
        <w:t>…………………………. zł</w:t>
      </w:r>
    </w:p>
    <w:p w:rsidR="001E46F7" w:rsidRPr="00FD2851" w:rsidRDefault="001E46F7" w:rsidP="001E46F7">
      <w:pPr>
        <w:pStyle w:val="Bezodstpw"/>
        <w:jc w:val="both"/>
        <w:rPr>
          <w:sz w:val="22"/>
          <w:szCs w:val="22"/>
        </w:rPr>
      </w:pPr>
      <w:proofErr w:type="spellStart"/>
      <w:r w:rsidRPr="00FD2851">
        <w:rPr>
          <w:sz w:val="22"/>
          <w:szCs w:val="22"/>
        </w:rPr>
        <w:t>Vat</w:t>
      </w:r>
      <w:proofErr w:type="spellEnd"/>
      <w:r w:rsidRPr="00FD2851">
        <w:rPr>
          <w:sz w:val="22"/>
          <w:szCs w:val="22"/>
        </w:rPr>
        <w:t>:</w:t>
      </w:r>
      <w:r w:rsidRPr="00FD2851">
        <w:rPr>
          <w:sz w:val="22"/>
          <w:szCs w:val="22"/>
        </w:rPr>
        <w:tab/>
      </w:r>
      <w:r w:rsidRPr="00FD2851">
        <w:rPr>
          <w:sz w:val="22"/>
          <w:szCs w:val="22"/>
        </w:rPr>
        <w:tab/>
        <w:t>…………………………. zł</w:t>
      </w:r>
    </w:p>
    <w:p w:rsidR="001E46F7" w:rsidRPr="00FD2851" w:rsidRDefault="001E46F7" w:rsidP="001E46F7">
      <w:pPr>
        <w:pStyle w:val="Bezodstpw"/>
        <w:jc w:val="both"/>
        <w:rPr>
          <w:sz w:val="22"/>
          <w:szCs w:val="22"/>
        </w:rPr>
      </w:pPr>
      <w:r w:rsidRPr="00FD2851">
        <w:rPr>
          <w:sz w:val="22"/>
          <w:szCs w:val="22"/>
        </w:rPr>
        <w:t xml:space="preserve">Brutto: </w:t>
      </w:r>
      <w:r w:rsidRPr="00FD2851">
        <w:rPr>
          <w:sz w:val="22"/>
          <w:szCs w:val="22"/>
        </w:rPr>
        <w:tab/>
      </w:r>
      <w:r w:rsidRPr="00FD2851">
        <w:rPr>
          <w:sz w:val="22"/>
          <w:szCs w:val="22"/>
        </w:rPr>
        <w:tab/>
        <w:t>…………………………. zł</w:t>
      </w:r>
    </w:p>
    <w:p w:rsidR="001E46F7" w:rsidRPr="00FD2851" w:rsidRDefault="001E46F7" w:rsidP="001E46F7">
      <w:pPr>
        <w:pStyle w:val="Bezodstpw"/>
        <w:jc w:val="both"/>
        <w:rPr>
          <w:sz w:val="22"/>
          <w:szCs w:val="22"/>
        </w:rPr>
      </w:pPr>
      <w:r w:rsidRPr="00FD2851">
        <w:rPr>
          <w:sz w:val="22"/>
          <w:szCs w:val="22"/>
        </w:rPr>
        <w:t>/słownie brutto/ ……………………………………………………………………………………………...</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Przedmiot zamówienia wykonamy w terminie do ………………………………………</w:t>
      </w:r>
    </w:p>
    <w:p w:rsidR="001E46F7" w:rsidRPr="00FD2851" w:rsidRDefault="001E46F7" w:rsidP="001E46F7">
      <w:pPr>
        <w:pStyle w:val="Bezodstpw"/>
        <w:jc w:val="both"/>
        <w:rPr>
          <w:sz w:val="22"/>
          <w:szCs w:val="22"/>
        </w:rPr>
      </w:pPr>
      <w:r w:rsidRPr="00FD2851">
        <w:rPr>
          <w:sz w:val="22"/>
          <w:szCs w:val="22"/>
        </w:rPr>
        <w:t xml:space="preserve">Oświadczamy, iż uważamy się za związanych niniejszą ofertą przed okres 30 dni licząc od daty wyznaczonej na składanie ofert. </w:t>
      </w:r>
    </w:p>
    <w:p w:rsidR="001E46F7" w:rsidRPr="00FD2851" w:rsidRDefault="001E46F7" w:rsidP="001E46F7">
      <w:pPr>
        <w:pStyle w:val="Bezodstpw"/>
        <w:jc w:val="both"/>
        <w:rPr>
          <w:sz w:val="22"/>
          <w:szCs w:val="22"/>
        </w:rPr>
      </w:pPr>
      <w:r w:rsidRPr="00FD2851">
        <w:rPr>
          <w:sz w:val="22"/>
          <w:szCs w:val="22"/>
        </w:rPr>
        <w:t>Oświadczamy, że zapoznaliśmy się z postanowieniami zawartymi w projekcie umowy i zobowiązujemy się, w przypadku wyboru naszej oferty jako najkorzystniejszej, do zawarcia umowy w miejscu i terminie wyznaczonym przez Zamawiającego.</w:t>
      </w: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p>
    <w:p w:rsidR="001E46F7" w:rsidRPr="00FD2851" w:rsidRDefault="001E46F7" w:rsidP="001E46F7">
      <w:pPr>
        <w:pStyle w:val="Bezodstpw"/>
        <w:jc w:val="both"/>
        <w:rPr>
          <w:sz w:val="22"/>
          <w:szCs w:val="22"/>
        </w:rPr>
      </w:pPr>
      <w:r w:rsidRPr="00FD2851">
        <w:rPr>
          <w:sz w:val="22"/>
          <w:szCs w:val="22"/>
        </w:rPr>
        <w:t>...................................................................</w:t>
      </w:r>
    </w:p>
    <w:p w:rsidR="001E46F7" w:rsidRPr="00FD2851" w:rsidRDefault="001E46F7" w:rsidP="001E46F7">
      <w:pPr>
        <w:pStyle w:val="Bezodstpw"/>
        <w:jc w:val="both"/>
        <w:rPr>
          <w:sz w:val="22"/>
          <w:szCs w:val="22"/>
        </w:rPr>
      </w:pPr>
      <w:r w:rsidRPr="00FD2851">
        <w:rPr>
          <w:sz w:val="22"/>
          <w:szCs w:val="22"/>
        </w:rPr>
        <w:t>miejscowość i data</w:t>
      </w:r>
    </w:p>
    <w:p w:rsidR="001E46F7" w:rsidRPr="00FD2851" w:rsidRDefault="001E46F7" w:rsidP="001E46F7">
      <w:pPr>
        <w:pStyle w:val="Bezodstpw"/>
        <w:jc w:val="both"/>
        <w:rPr>
          <w:sz w:val="22"/>
          <w:szCs w:val="22"/>
        </w:rPr>
      </w:pPr>
      <w:r w:rsidRPr="00FD2851">
        <w:rPr>
          <w:sz w:val="22"/>
          <w:szCs w:val="22"/>
        </w:rPr>
        <w:t xml:space="preserve">/Podpis i pieczęć osoby upoważnionej </w:t>
      </w:r>
    </w:p>
    <w:p w:rsidR="001E46F7" w:rsidRPr="00FD2851" w:rsidRDefault="001E46F7" w:rsidP="001E46F7">
      <w:pPr>
        <w:pStyle w:val="Bezodstpw"/>
        <w:jc w:val="both"/>
        <w:rPr>
          <w:sz w:val="22"/>
          <w:szCs w:val="22"/>
        </w:rPr>
      </w:pPr>
      <w:r w:rsidRPr="00FD2851">
        <w:rPr>
          <w:sz w:val="22"/>
          <w:szCs w:val="22"/>
        </w:rPr>
        <w:t>do podpisywania oferty/</w:t>
      </w:r>
    </w:p>
    <w:p w:rsidR="00BF6576" w:rsidRPr="00FD2851" w:rsidRDefault="00BF6576" w:rsidP="001E46F7">
      <w:pPr>
        <w:pStyle w:val="Bezodstpw"/>
        <w:jc w:val="both"/>
        <w:rPr>
          <w:sz w:val="22"/>
          <w:szCs w:val="22"/>
        </w:rPr>
      </w:pPr>
    </w:p>
    <w:p w:rsidR="001E46F7" w:rsidRPr="00BF6576" w:rsidRDefault="00BF6576" w:rsidP="00BF6576">
      <w:pPr>
        <w:widowControl w:val="0"/>
        <w:autoSpaceDE w:val="0"/>
        <w:autoSpaceDN w:val="0"/>
        <w:ind w:left="3113"/>
        <w:rPr>
          <w:rFonts w:eastAsia="Calibri"/>
          <w:sz w:val="20"/>
          <w:szCs w:val="20"/>
          <w:lang w:eastAsia="en-US"/>
        </w:rPr>
      </w:pPr>
      <w:r>
        <w:rPr>
          <w:rFonts w:ascii="Calibri" w:eastAsia="Calibri" w:hAnsi="Calibri" w:cs="Calibri"/>
          <w:b/>
          <w:sz w:val="22"/>
          <w:szCs w:val="22"/>
          <w:lang w:eastAsia="en-US"/>
        </w:rPr>
        <w:lastRenderedPageBreak/>
        <w:t xml:space="preserve">                                           </w:t>
      </w:r>
      <w:r w:rsidRPr="00BF6576">
        <w:rPr>
          <w:rFonts w:eastAsia="Calibri"/>
          <w:sz w:val="20"/>
          <w:szCs w:val="20"/>
          <w:lang w:eastAsia="en-US"/>
        </w:rPr>
        <w:t xml:space="preserve">Załącznik nr 2  do zapytania </w:t>
      </w:r>
    </w:p>
    <w:p w:rsidR="001E46F7" w:rsidRDefault="001E46F7" w:rsidP="001E46F7">
      <w:pPr>
        <w:widowControl w:val="0"/>
        <w:autoSpaceDE w:val="0"/>
        <w:autoSpaceDN w:val="0"/>
        <w:ind w:left="3113" w:right="3131"/>
        <w:jc w:val="center"/>
        <w:rPr>
          <w:rFonts w:ascii="Calibri" w:eastAsia="Calibri" w:hAnsi="Calibri" w:cs="Calibri"/>
          <w:b/>
          <w:sz w:val="22"/>
          <w:szCs w:val="22"/>
          <w:lang w:eastAsia="en-US"/>
        </w:rPr>
      </w:pPr>
    </w:p>
    <w:p w:rsidR="001E46F7" w:rsidRDefault="001E46F7" w:rsidP="001E46F7">
      <w:pPr>
        <w:widowControl w:val="0"/>
        <w:autoSpaceDE w:val="0"/>
        <w:autoSpaceDN w:val="0"/>
        <w:ind w:left="3113" w:right="3131"/>
        <w:jc w:val="center"/>
        <w:rPr>
          <w:rFonts w:ascii="Calibri" w:eastAsia="Calibri" w:hAnsi="Calibri" w:cs="Calibri"/>
          <w:b/>
          <w:sz w:val="22"/>
          <w:szCs w:val="22"/>
          <w:lang w:eastAsia="en-US"/>
        </w:rPr>
      </w:pPr>
    </w:p>
    <w:p w:rsidR="001E46F7" w:rsidRDefault="001E46F7" w:rsidP="001E46F7">
      <w:pPr>
        <w:widowControl w:val="0"/>
        <w:autoSpaceDE w:val="0"/>
        <w:autoSpaceDN w:val="0"/>
        <w:ind w:left="3113" w:right="3131"/>
        <w:jc w:val="center"/>
        <w:rPr>
          <w:rFonts w:ascii="Calibri" w:eastAsia="Calibri" w:hAnsi="Calibri" w:cs="Calibri"/>
          <w:b/>
          <w:sz w:val="22"/>
          <w:szCs w:val="22"/>
          <w:lang w:eastAsia="en-US"/>
        </w:rPr>
      </w:pPr>
    </w:p>
    <w:p w:rsidR="001E46F7" w:rsidRPr="001E46F7" w:rsidRDefault="001E46F7" w:rsidP="001E46F7">
      <w:pPr>
        <w:widowControl w:val="0"/>
        <w:autoSpaceDE w:val="0"/>
        <w:autoSpaceDN w:val="0"/>
        <w:ind w:left="3113" w:right="3131"/>
        <w:jc w:val="center"/>
        <w:rPr>
          <w:rFonts w:ascii="Calibri" w:eastAsia="Calibri" w:hAnsi="Calibri" w:cs="Calibri"/>
          <w:b/>
          <w:sz w:val="22"/>
          <w:szCs w:val="22"/>
          <w:lang w:eastAsia="en-US"/>
        </w:rPr>
      </w:pPr>
      <w:r w:rsidRPr="001E46F7">
        <w:rPr>
          <w:rFonts w:ascii="Calibri" w:eastAsia="Calibri" w:hAnsi="Calibri" w:cs="Calibri"/>
          <w:b/>
          <w:sz w:val="22"/>
          <w:szCs w:val="22"/>
          <w:lang w:eastAsia="en-US"/>
        </w:rPr>
        <w:t>Formularz</w:t>
      </w:r>
      <w:r w:rsidRPr="001E46F7">
        <w:rPr>
          <w:rFonts w:ascii="Calibri" w:eastAsia="Calibri" w:hAnsi="Calibri" w:cs="Calibri"/>
          <w:b/>
          <w:spacing w:val="-4"/>
          <w:sz w:val="22"/>
          <w:szCs w:val="22"/>
          <w:lang w:eastAsia="en-US"/>
        </w:rPr>
        <w:t xml:space="preserve"> </w:t>
      </w:r>
      <w:r w:rsidRPr="001E46F7">
        <w:rPr>
          <w:rFonts w:ascii="Calibri" w:eastAsia="Calibri" w:hAnsi="Calibri" w:cs="Calibri"/>
          <w:b/>
          <w:sz w:val="22"/>
          <w:szCs w:val="22"/>
          <w:lang w:eastAsia="en-US"/>
        </w:rPr>
        <w:t>Cenowy</w:t>
      </w:r>
    </w:p>
    <w:p w:rsidR="001E46F7" w:rsidRPr="001E46F7" w:rsidRDefault="001E46F7" w:rsidP="001E46F7">
      <w:pPr>
        <w:widowControl w:val="0"/>
        <w:autoSpaceDE w:val="0"/>
        <w:autoSpaceDN w:val="0"/>
        <w:spacing w:before="1"/>
        <w:rPr>
          <w:rFonts w:ascii="Calibri" w:eastAsia="Calibri" w:hAnsi="Calibri" w:cs="Calibri"/>
          <w:b/>
          <w:sz w:val="22"/>
          <w:szCs w:val="22"/>
          <w:lang w:eastAsia="en-US"/>
        </w:rPr>
      </w:pPr>
    </w:p>
    <w:p w:rsidR="00FD2851" w:rsidRDefault="001E46F7" w:rsidP="001E46F7">
      <w:pPr>
        <w:suppressAutoHyphens/>
        <w:jc w:val="both"/>
        <w:rPr>
          <w:b/>
          <w:bCs/>
          <w:iCs/>
          <w:sz w:val="22"/>
          <w:szCs w:val="22"/>
        </w:rPr>
      </w:pPr>
      <w:r w:rsidRPr="00FD2851">
        <w:rPr>
          <w:rFonts w:eastAsia="Calibri"/>
          <w:sz w:val="22"/>
          <w:szCs w:val="22"/>
          <w:lang w:eastAsia="en-US"/>
        </w:rPr>
        <w:t>Na</w:t>
      </w:r>
      <w:r w:rsidRPr="00FD2851">
        <w:rPr>
          <w:rFonts w:eastAsia="Calibri"/>
          <w:spacing w:val="-3"/>
          <w:sz w:val="22"/>
          <w:szCs w:val="22"/>
          <w:lang w:eastAsia="en-US"/>
        </w:rPr>
        <w:t xml:space="preserve"> </w:t>
      </w:r>
      <w:r w:rsidRPr="00FD2851">
        <w:rPr>
          <w:rFonts w:eastAsia="Calibri"/>
          <w:sz w:val="22"/>
          <w:szCs w:val="22"/>
          <w:lang w:eastAsia="en-US"/>
        </w:rPr>
        <w:t>zadanie</w:t>
      </w:r>
      <w:r w:rsidRPr="00FD2851">
        <w:rPr>
          <w:rFonts w:eastAsia="Calibri"/>
          <w:spacing w:val="-2"/>
          <w:sz w:val="22"/>
          <w:szCs w:val="22"/>
          <w:lang w:eastAsia="en-US"/>
        </w:rPr>
        <w:t xml:space="preserve"> </w:t>
      </w:r>
      <w:r w:rsidRPr="00FD2851">
        <w:rPr>
          <w:rFonts w:eastAsia="Calibri"/>
          <w:sz w:val="22"/>
          <w:szCs w:val="22"/>
          <w:lang w:eastAsia="en-US"/>
        </w:rPr>
        <w:t>pn.:</w:t>
      </w:r>
      <w:r w:rsidRPr="00FD2851">
        <w:rPr>
          <w:b/>
          <w:bCs/>
          <w:iCs/>
          <w:sz w:val="22"/>
          <w:szCs w:val="22"/>
        </w:rPr>
        <w:t xml:space="preserve"> „Opracowanie dokumentacji technicznej budowy odcinków kanalizacji sanitarnej </w:t>
      </w:r>
      <w:r w:rsidR="00FD2851">
        <w:rPr>
          <w:b/>
          <w:bCs/>
          <w:iCs/>
          <w:sz w:val="22"/>
          <w:szCs w:val="22"/>
        </w:rPr>
        <w:t xml:space="preserve">  </w:t>
      </w:r>
    </w:p>
    <w:p w:rsidR="001E46F7" w:rsidRPr="00FD2851" w:rsidRDefault="00FD2851" w:rsidP="001E46F7">
      <w:pPr>
        <w:suppressAutoHyphens/>
        <w:jc w:val="both"/>
        <w:rPr>
          <w:b/>
          <w:bCs/>
          <w:iCs/>
          <w:sz w:val="22"/>
          <w:szCs w:val="22"/>
        </w:rPr>
      </w:pPr>
      <w:r>
        <w:rPr>
          <w:b/>
          <w:bCs/>
          <w:iCs/>
          <w:sz w:val="22"/>
          <w:szCs w:val="22"/>
        </w:rPr>
        <w:t xml:space="preserve">                                                              </w:t>
      </w:r>
      <w:r w:rsidR="001E46F7" w:rsidRPr="00FD2851">
        <w:rPr>
          <w:b/>
          <w:bCs/>
          <w:iCs/>
          <w:sz w:val="22"/>
          <w:szCs w:val="22"/>
        </w:rPr>
        <w:t xml:space="preserve">i   deszczowej na terenie gminy Strzyżów” </w:t>
      </w:r>
    </w:p>
    <w:p w:rsidR="001E46F7" w:rsidRPr="001E46F7" w:rsidRDefault="001E46F7" w:rsidP="001E46F7">
      <w:pPr>
        <w:widowControl w:val="0"/>
        <w:autoSpaceDE w:val="0"/>
        <w:autoSpaceDN w:val="0"/>
        <w:ind w:left="662" w:right="685"/>
        <w:jc w:val="center"/>
        <w:rPr>
          <w:rFonts w:ascii="Calibri" w:eastAsia="Calibri" w:hAnsi="Calibri" w:cs="Calibri"/>
          <w:b/>
          <w:sz w:val="22"/>
          <w:szCs w:val="22"/>
          <w:lang w:eastAsia="en-US"/>
        </w:rPr>
      </w:pPr>
    </w:p>
    <w:p w:rsidR="001E46F7" w:rsidRPr="001E46F7" w:rsidRDefault="001E46F7" w:rsidP="001E46F7">
      <w:pPr>
        <w:widowControl w:val="0"/>
        <w:autoSpaceDE w:val="0"/>
        <w:autoSpaceDN w:val="0"/>
        <w:rPr>
          <w:rFonts w:ascii="Calibri" w:eastAsia="Calibri" w:hAnsi="Calibri" w:cs="Calibri"/>
          <w:b/>
          <w:sz w:val="20"/>
          <w:szCs w:val="22"/>
          <w:lang w:eastAsia="en-US"/>
        </w:rPr>
      </w:pPr>
    </w:p>
    <w:p w:rsidR="001E46F7" w:rsidRPr="001E46F7" w:rsidRDefault="001E46F7" w:rsidP="001E46F7">
      <w:pPr>
        <w:widowControl w:val="0"/>
        <w:autoSpaceDE w:val="0"/>
        <w:autoSpaceDN w:val="0"/>
        <w:adjustRightInd w:val="0"/>
        <w:rPr>
          <w:rFonts w:ascii="Calibri" w:eastAsia="Calibri" w:hAnsi="Calibri" w:cs="Calibri"/>
          <w:color w:val="000000"/>
          <w:sz w:val="22"/>
          <w:szCs w:val="22"/>
          <w:lang w:eastAsia="en-US"/>
        </w:rPr>
      </w:pPr>
    </w:p>
    <w:tbl>
      <w:tblPr>
        <w:tblStyle w:val="Tabela-Siatka"/>
        <w:tblW w:w="9209" w:type="dxa"/>
        <w:tblLook w:val="04A0" w:firstRow="1" w:lastRow="0" w:firstColumn="1" w:lastColumn="0" w:noHBand="0" w:noVBand="1"/>
      </w:tblPr>
      <w:tblGrid>
        <w:gridCol w:w="570"/>
        <w:gridCol w:w="4106"/>
        <w:gridCol w:w="1417"/>
        <w:gridCol w:w="1699"/>
        <w:gridCol w:w="1417"/>
      </w:tblGrid>
      <w:tr w:rsidR="00BF6576" w:rsidTr="00BF6576">
        <w:tc>
          <w:tcPr>
            <w:tcW w:w="570" w:type="dxa"/>
          </w:tcPr>
          <w:p w:rsidR="00BF6576" w:rsidRPr="00BF6576" w:rsidRDefault="00BF6576">
            <w:pPr>
              <w:rPr>
                <w:b/>
              </w:rPr>
            </w:pPr>
            <w:proofErr w:type="spellStart"/>
            <w:r w:rsidRPr="00BF6576">
              <w:rPr>
                <w:b/>
              </w:rPr>
              <w:t>L.p</w:t>
            </w:r>
            <w:proofErr w:type="spellEnd"/>
          </w:p>
        </w:tc>
        <w:tc>
          <w:tcPr>
            <w:tcW w:w="4106" w:type="dxa"/>
          </w:tcPr>
          <w:p w:rsidR="00BF6576" w:rsidRPr="00BF6576" w:rsidRDefault="00BF6576">
            <w:pPr>
              <w:rPr>
                <w:b/>
              </w:rPr>
            </w:pPr>
            <w:r w:rsidRPr="00BF6576">
              <w:rPr>
                <w:b/>
              </w:rPr>
              <w:t xml:space="preserve">                 Przedmiot</w:t>
            </w:r>
          </w:p>
        </w:tc>
        <w:tc>
          <w:tcPr>
            <w:tcW w:w="1417" w:type="dxa"/>
          </w:tcPr>
          <w:p w:rsidR="00BF6576" w:rsidRPr="00BF6576" w:rsidRDefault="00BF6576">
            <w:pPr>
              <w:rPr>
                <w:b/>
              </w:rPr>
            </w:pPr>
            <w:r w:rsidRPr="00BF6576">
              <w:rPr>
                <w:b/>
              </w:rPr>
              <w:t xml:space="preserve">   Netto</w:t>
            </w:r>
          </w:p>
        </w:tc>
        <w:tc>
          <w:tcPr>
            <w:tcW w:w="1699" w:type="dxa"/>
          </w:tcPr>
          <w:p w:rsidR="00BF6576" w:rsidRPr="00BF6576" w:rsidRDefault="00BF6576">
            <w:pPr>
              <w:rPr>
                <w:b/>
              </w:rPr>
            </w:pPr>
            <w:r w:rsidRPr="00BF6576">
              <w:rPr>
                <w:b/>
              </w:rPr>
              <w:t xml:space="preserve">Kwota  </w:t>
            </w:r>
            <w:r>
              <w:rPr>
                <w:b/>
              </w:rPr>
              <w:t xml:space="preserve">  </w:t>
            </w:r>
            <w:r w:rsidRPr="00BF6576">
              <w:rPr>
                <w:b/>
              </w:rPr>
              <w:t>VAT</w:t>
            </w:r>
          </w:p>
        </w:tc>
        <w:tc>
          <w:tcPr>
            <w:tcW w:w="1417" w:type="dxa"/>
          </w:tcPr>
          <w:p w:rsidR="00BF6576" w:rsidRPr="00BF6576" w:rsidRDefault="00BF6576">
            <w:pPr>
              <w:rPr>
                <w:b/>
              </w:rPr>
            </w:pPr>
            <w:r w:rsidRPr="00BF6576">
              <w:rPr>
                <w:b/>
              </w:rPr>
              <w:t xml:space="preserve">   Brutto</w:t>
            </w:r>
          </w:p>
        </w:tc>
      </w:tr>
      <w:tr w:rsidR="00BF6576" w:rsidTr="00BF6576">
        <w:tc>
          <w:tcPr>
            <w:tcW w:w="570" w:type="dxa"/>
          </w:tcPr>
          <w:p w:rsidR="00BF6576" w:rsidRDefault="00BF6576">
            <w:r>
              <w:t>1.</w:t>
            </w:r>
          </w:p>
        </w:tc>
        <w:tc>
          <w:tcPr>
            <w:tcW w:w="4106" w:type="dxa"/>
          </w:tcPr>
          <w:p w:rsidR="00BF6576" w:rsidRDefault="00BF6576">
            <w:r>
              <w:rPr>
                <w:rFonts w:cs="Calibri"/>
                <w:sz w:val="22"/>
                <w:szCs w:val="22"/>
              </w:rPr>
              <w:t>Bu</w:t>
            </w:r>
            <w:r w:rsidRPr="00E710EF">
              <w:rPr>
                <w:rFonts w:cs="Calibri"/>
                <w:sz w:val="22"/>
                <w:szCs w:val="22"/>
              </w:rPr>
              <w:t>dow</w:t>
            </w:r>
            <w:r>
              <w:rPr>
                <w:rFonts w:cs="Calibri"/>
                <w:sz w:val="22"/>
                <w:szCs w:val="22"/>
              </w:rPr>
              <w:t>a</w:t>
            </w:r>
            <w:r w:rsidRPr="00E710EF">
              <w:rPr>
                <w:rFonts w:cs="Calibri"/>
                <w:sz w:val="22"/>
                <w:szCs w:val="22"/>
              </w:rPr>
              <w:t xml:space="preserve"> </w:t>
            </w:r>
            <w:r>
              <w:rPr>
                <w:rFonts w:cs="Calibri"/>
                <w:sz w:val="22"/>
                <w:szCs w:val="22"/>
              </w:rPr>
              <w:t xml:space="preserve">odcinka </w:t>
            </w:r>
            <w:r w:rsidRPr="00E710EF">
              <w:rPr>
                <w:rFonts w:cs="Calibri"/>
                <w:sz w:val="22"/>
                <w:szCs w:val="22"/>
              </w:rPr>
              <w:t xml:space="preserve">sieci kanalizacji sanitarnej </w:t>
            </w:r>
            <w:r>
              <w:rPr>
                <w:rFonts w:cs="Calibri"/>
                <w:sz w:val="22"/>
                <w:szCs w:val="22"/>
              </w:rPr>
              <w:t xml:space="preserve">przy </w:t>
            </w:r>
            <w:r w:rsidRPr="00F7368E">
              <w:rPr>
                <w:rFonts w:cs="Calibri"/>
                <w:sz w:val="22"/>
                <w:szCs w:val="22"/>
              </w:rPr>
              <w:t>ul. Kościuszki w Strzyżowie</w:t>
            </w:r>
          </w:p>
        </w:tc>
        <w:tc>
          <w:tcPr>
            <w:tcW w:w="1417" w:type="dxa"/>
          </w:tcPr>
          <w:p w:rsidR="00BF6576" w:rsidRDefault="00BF6576"/>
        </w:tc>
        <w:tc>
          <w:tcPr>
            <w:tcW w:w="1699" w:type="dxa"/>
          </w:tcPr>
          <w:p w:rsidR="00BF6576" w:rsidRDefault="00BF6576"/>
        </w:tc>
        <w:tc>
          <w:tcPr>
            <w:tcW w:w="1417" w:type="dxa"/>
          </w:tcPr>
          <w:p w:rsidR="00BF6576" w:rsidRDefault="00BF6576"/>
        </w:tc>
      </w:tr>
      <w:tr w:rsidR="00BF6576" w:rsidTr="00BF6576">
        <w:tc>
          <w:tcPr>
            <w:tcW w:w="570" w:type="dxa"/>
          </w:tcPr>
          <w:p w:rsidR="00BF6576" w:rsidRDefault="00BF6576">
            <w:r>
              <w:t>2.</w:t>
            </w:r>
          </w:p>
        </w:tc>
        <w:tc>
          <w:tcPr>
            <w:tcW w:w="4106" w:type="dxa"/>
          </w:tcPr>
          <w:p w:rsidR="00BF6576" w:rsidRDefault="00BF6576">
            <w:r>
              <w:rPr>
                <w:rFonts w:cs="Calibri"/>
                <w:sz w:val="22"/>
                <w:szCs w:val="22"/>
              </w:rPr>
              <w:t>B</w:t>
            </w:r>
            <w:r w:rsidRPr="00E710EF">
              <w:rPr>
                <w:rFonts w:cs="Calibri"/>
                <w:sz w:val="22"/>
                <w:szCs w:val="22"/>
              </w:rPr>
              <w:t>udow</w:t>
            </w:r>
            <w:r>
              <w:rPr>
                <w:rFonts w:cs="Calibri"/>
                <w:sz w:val="22"/>
                <w:szCs w:val="22"/>
              </w:rPr>
              <w:t>a</w:t>
            </w:r>
            <w:r w:rsidRPr="00E710EF">
              <w:rPr>
                <w:rFonts w:cs="Calibri"/>
                <w:sz w:val="22"/>
                <w:szCs w:val="22"/>
              </w:rPr>
              <w:t xml:space="preserve"> </w:t>
            </w:r>
            <w:r>
              <w:rPr>
                <w:rFonts w:cs="Calibri"/>
                <w:sz w:val="22"/>
                <w:szCs w:val="22"/>
              </w:rPr>
              <w:t xml:space="preserve">odcinka sieci </w:t>
            </w:r>
            <w:r w:rsidRPr="00E710EF">
              <w:rPr>
                <w:rFonts w:cs="Calibri"/>
                <w:sz w:val="22"/>
                <w:szCs w:val="22"/>
              </w:rPr>
              <w:t xml:space="preserve"> kanalizacji sanitarnej </w:t>
            </w:r>
            <w:r>
              <w:rPr>
                <w:rFonts w:cs="Calibri"/>
                <w:sz w:val="22"/>
                <w:szCs w:val="22"/>
              </w:rPr>
              <w:t>w m. Tropie</w:t>
            </w:r>
          </w:p>
        </w:tc>
        <w:tc>
          <w:tcPr>
            <w:tcW w:w="1417" w:type="dxa"/>
          </w:tcPr>
          <w:p w:rsidR="00BF6576" w:rsidRDefault="00BF6576"/>
        </w:tc>
        <w:tc>
          <w:tcPr>
            <w:tcW w:w="1699" w:type="dxa"/>
          </w:tcPr>
          <w:p w:rsidR="00BF6576" w:rsidRDefault="00BF6576"/>
        </w:tc>
        <w:tc>
          <w:tcPr>
            <w:tcW w:w="1417" w:type="dxa"/>
          </w:tcPr>
          <w:p w:rsidR="00BF6576" w:rsidRDefault="00BF6576"/>
        </w:tc>
      </w:tr>
      <w:tr w:rsidR="00BF6576" w:rsidTr="00BF6576">
        <w:tc>
          <w:tcPr>
            <w:tcW w:w="570" w:type="dxa"/>
          </w:tcPr>
          <w:p w:rsidR="00BF6576" w:rsidRDefault="00BF6576">
            <w:r>
              <w:t>3.</w:t>
            </w:r>
          </w:p>
        </w:tc>
        <w:tc>
          <w:tcPr>
            <w:tcW w:w="4106" w:type="dxa"/>
          </w:tcPr>
          <w:p w:rsidR="00BF6576" w:rsidRDefault="00BF6576">
            <w:r>
              <w:rPr>
                <w:rFonts w:cs="Calibri"/>
                <w:sz w:val="22"/>
                <w:szCs w:val="22"/>
              </w:rPr>
              <w:t>B</w:t>
            </w:r>
            <w:r w:rsidRPr="00E710EF">
              <w:rPr>
                <w:rFonts w:cs="Calibri"/>
                <w:sz w:val="22"/>
                <w:szCs w:val="22"/>
              </w:rPr>
              <w:t>udow</w:t>
            </w:r>
            <w:r>
              <w:rPr>
                <w:rFonts w:cs="Calibri"/>
                <w:sz w:val="22"/>
                <w:szCs w:val="22"/>
              </w:rPr>
              <w:t>a odcinka sieci kanalizacji sanitarnej w m. Dobrzechów – Kolonia</w:t>
            </w:r>
          </w:p>
        </w:tc>
        <w:tc>
          <w:tcPr>
            <w:tcW w:w="1417" w:type="dxa"/>
          </w:tcPr>
          <w:p w:rsidR="00BF6576" w:rsidRDefault="00BF6576"/>
        </w:tc>
        <w:tc>
          <w:tcPr>
            <w:tcW w:w="1699" w:type="dxa"/>
          </w:tcPr>
          <w:p w:rsidR="00BF6576" w:rsidRDefault="00BF6576"/>
        </w:tc>
        <w:tc>
          <w:tcPr>
            <w:tcW w:w="1417" w:type="dxa"/>
          </w:tcPr>
          <w:p w:rsidR="00BF6576" w:rsidRDefault="00BF6576"/>
        </w:tc>
      </w:tr>
      <w:tr w:rsidR="00BF6576" w:rsidTr="00BF6576">
        <w:tc>
          <w:tcPr>
            <w:tcW w:w="570" w:type="dxa"/>
          </w:tcPr>
          <w:p w:rsidR="00BF6576" w:rsidRDefault="00BF6576">
            <w:r>
              <w:t>4.</w:t>
            </w:r>
          </w:p>
        </w:tc>
        <w:tc>
          <w:tcPr>
            <w:tcW w:w="4106" w:type="dxa"/>
          </w:tcPr>
          <w:p w:rsidR="00BF6576" w:rsidRPr="00BF6576" w:rsidRDefault="00BF6576" w:rsidP="00BF6576">
            <w:pPr>
              <w:suppressAutoHyphens/>
              <w:spacing w:line="276" w:lineRule="auto"/>
              <w:ind w:left="1" w:right="20"/>
              <w:jc w:val="both"/>
              <w:rPr>
                <w:rFonts w:cs="Calibri"/>
                <w:sz w:val="22"/>
                <w:szCs w:val="22"/>
              </w:rPr>
            </w:pPr>
            <w:r w:rsidRPr="00BF6576">
              <w:rPr>
                <w:rFonts w:cs="Calibri"/>
                <w:sz w:val="22"/>
                <w:szCs w:val="22"/>
              </w:rPr>
              <w:t>Budowa odcinka sieci kanalizacji sanitarnej łączącego Wyso</w:t>
            </w:r>
            <w:r>
              <w:rPr>
                <w:rFonts w:cs="Calibri"/>
                <w:sz w:val="22"/>
                <w:szCs w:val="22"/>
              </w:rPr>
              <w:t>ką Strzyżowską z kanalizacją w</w:t>
            </w:r>
            <w:r w:rsidRPr="00BF6576">
              <w:rPr>
                <w:rFonts w:cs="Calibri"/>
                <w:sz w:val="22"/>
                <w:szCs w:val="22"/>
              </w:rPr>
              <w:t xml:space="preserve"> Strzyżowie ( wraz z przekroczeniem rzeki Wisłok )</w:t>
            </w:r>
          </w:p>
        </w:tc>
        <w:tc>
          <w:tcPr>
            <w:tcW w:w="1417" w:type="dxa"/>
          </w:tcPr>
          <w:p w:rsidR="00BF6576" w:rsidRDefault="00BF6576"/>
        </w:tc>
        <w:tc>
          <w:tcPr>
            <w:tcW w:w="1699" w:type="dxa"/>
          </w:tcPr>
          <w:p w:rsidR="00BF6576" w:rsidRDefault="00BF6576"/>
        </w:tc>
        <w:tc>
          <w:tcPr>
            <w:tcW w:w="1417" w:type="dxa"/>
          </w:tcPr>
          <w:p w:rsidR="00BF6576" w:rsidRDefault="00BF6576"/>
        </w:tc>
      </w:tr>
      <w:tr w:rsidR="00BF6576" w:rsidTr="00BF6576">
        <w:tc>
          <w:tcPr>
            <w:tcW w:w="570" w:type="dxa"/>
          </w:tcPr>
          <w:p w:rsidR="00BF6576" w:rsidRDefault="00BF6576">
            <w:r>
              <w:t>5.</w:t>
            </w:r>
          </w:p>
        </w:tc>
        <w:tc>
          <w:tcPr>
            <w:tcW w:w="4106" w:type="dxa"/>
          </w:tcPr>
          <w:p w:rsidR="00BF6576" w:rsidRDefault="00BF6576">
            <w:r>
              <w:rPr>
                <w:rFonts w:cs="Calibri"/>
                <w:sz w:val="22"/>
                <w:szCs w:val="22"/>
              </w:rPr>
              <w:t>Przebudowa odcinka kanalizacji deszczowej przy ul. Mostowej w Strzyżowie ( wraz z przekroczeniem torów  PKP)</w:t>
            </w:r>
          </w:p>
        </w:tc>
        <w:tc>
          <w:tcPr>
            <w:tcW w:w="1417" w:type="dxa"/>
          </w:tcPr>
          <w:p w:rsidR="00BF6576" w:rsidRDefault="00BF6576"/>
        </w:tc>
        <w:tc>
          <w:tcPr>
            <w:tcW w:w="1699" w:type="dxa"/>
          </w:tcPr>
          <w:p w:rsidR="00BF6576" w:rsidRDefault="00BF6576"/>
        </w:tc>
        <w:tc>
          <w:tcPr>
            <w:tcW w:w="1417" w:type="dxa"/>
          </w:tcPr>
          <w:p w:rsidR="00BF6576" w:rsidRDefault="00BF6576"/>
        </w:tc>
      </w:tr>
    </w:tbl>
    <w:p w:rsidR="00D4103C" w:rsidRDefault="00D4103C"/>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Pr="00BF6576" w:rsidRDefault="00BF6576" w:rsidP="00BF6576">
      <w:pPr>
        <w:spacing w:after="160" w:line="259" w:lineRule="auto"/>
        <w:rPr>
          <w:rFonts w:eastAsiaTheme="minorHAnsi"/>
          <w:sz w:val="20"/>
          <w:szCs w:val="20"/>
          <w:lang w:eastAsia="en-US"/>
        </w:rPr>
      </w:pPr>
      <w:r>
        <w:rPr>
          <w:rFonts w:eastAsiaTheme="minorHAnsi"/>
          <w:b/>
          <w:lang w:eastAsia="en-US"/>
        </w:rPr>
        <w:lastRenderedPageBreak/>
        <w:t xml:space="preserve">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Pr="00BF6576">
        <w:rPr>
          <w:rFonts w:eastAsiaTheme="minorHAnsi"/>
          <w:sz w:val="20"/>
          <w:szCs w:val="20"/>
          <w:lang w:eastAsia="en-US"/>
        </w:rPr>
        <w:t xml:space="preserve">Załącznik nr 3 do zapytania                        </w:t>
      </w:r>
    </w:p>
    <w:p w:rsidR="00BF6576" w:rsidRPr="00FD2851" w:rsidRDefault="00BF6576" w:rsidP="00BF6576">
      <w:pPr>
        <w:spacing w:after="160" w:line="259" w:lineRule="auto"/>
        <w:rPr>
          <w:rFonts w:eastAsiaTheme="minorHAnsi"/>
          <w:b/>
          <w:sz w:val="22"/>
          <w:szCs w:val="22"/>
          <w:lang w:eastAsia="en-US"/>
        </w:rPr>
      </w:pPr>
      <w:r w:rsidRPr="00FD2851">
        <w:rPr>
          <w:rFonts w:eastAsiaTheme="minorHAnsi"/>
          <w:b/>
          <w:sz w:val="22"/>
          <w:szCs w:val="22"/>
          <w:lang w:eastAsia="en-US"/>
        </w:rPr>
        <w:t xml:space="preserve">                                                   OPIS PRZEDMIOTU ZAMÓWIENIA</w:t>
      </w:r>
    </w:p>
    <w:p w:rsidR="00BF6576" w:rsidRPr="00FD2851" w:rsidRDefault="00BF6576" w:rsidP="00BF6576">
      <w:pPr>
        <w:spacing w:after="160" w:line="276" w:lineRule="auto"/>
        <w:ind w:right="20"/>
        <w:jc w:val="center"/>
        <w:rPr>
          <w:sz w:val="22"/>
          <w:szCs w:val="22"/>
          <w:lang w:eastAsia="en-US"/>
        </w:rPr>
      </w:pPr>
      <w:r w:rsidRPr="00FD2851">
        <w:rPr>
          <w:rFonts w:eastAsiaTheme="minorHAnsi"/>
          <w:b/>
          <w:sz w:val="22"/>
          <w:szCs w:val="22"/>
          <w:lang w:eastAsia="en-US"/>
        </w:rPr>
        <w:t xml:space="preserve">                            „Opracowanie dokumentacji technicznej budowy odcinków kanalizacji sanitarnej i deszczowej na terenie gminy Strzyżów”</w:t>
      </w:r>
    </w:p>
    <w:p w:rsidR="00BF6576" w:rsidRPr="00FD2851" w:rsidRDefault="00BF6576" w:rsidP="00BF6576">
      <w:pPr>
        <w:tabs>
          <w:tab w:val="left" w:pos="701"/>
        </w:tabs>
        <w:spacing w:line="0" w:lineRule="atLeast"/>
        <w:rPr>
          <w:sz w:val="22"/>
          <w:szCs w:val="22"/>
          <w:lang w:eastAsia="en-US"/>
        </w:rPr>
      </w:pPr>
      <w:r w:rsidRPr="00FD2851">
        <w:rPr>
          <w:rFonts w:eastAsiaTheme="minorHAnsi"/>
          <w:b/>
          <w:sz w:val="22"/>
          <w:szCs w:val="22"/>
          <w:lang w:eastAsia="en-US"/>
        </w:rPr>
        <w:t xml:space="preserve">  </w:t>
      </w:r>
    </w:p>
    <w:p w:rsidR="00BF6576" w:rsidRPr="00FD2851" w:rsidRDefault="00BF6576" w:rsidP="00BF6576">
      <w:pPr>
        <w:spacing w:after="160" w:line="259" w:lineRule="auto"/>
        <w:rPr>
          <w:rFonts w:eastAsiaTheme="minorHAnsi"/>
          <w:sz w:val="22"/>
          <w:szCs w:val="22"/>
          <w:lang w:eastAsia="en-US"/>
        </w:rPr>
      </w:pPr>
    </w:p>
    <w:p w:rsidR="00BF6576" w:rsidRPr="00FD2851" w:rsidRDefault="00BF6576" w:rsidP="00BF6576">
      <w:pPr>
        <w:numPr>
          <w:ilvl w:val="0"/>
          <w:numId w:val="10"/>
        </w:numPr>
        <w:tabs>
          <w:tab w:val="left" w:pos="701"/>
        </w:tabs>
        <w:spacing w:after="160" w:line="276" w:lineRule="auto"/>
        <w:jc w:val="both"/>
        <w:rPr>
          <w:rFonts w:eastAsiaTheme="minorHAnsi"/>
          <w:sz w:val="22"/>
          <w:szCs w:val="22"/>
          <w:lang w:eastAsia="en-US"/>
        </w:rPr>
      </w:pPr>
      <w:r w:rsidRPr="00FD2851">
        <w:rPr>
          <w:rFonts w:eastAsiaTheme="minorHAnsi"/>
          <w:b/>
          <w:sz w:val="22"/>
          <w:szCs w:val="22"/>
          <w:lang w:eastAsia="en-US"/>
        </w:rPr>
        <w:t>Przedmiotem zamówienia jest: „Opracowanie dokumentacji technicznej budowy odcinków kanalizacji sanitarnej i deszczowej na terenie gminy Strzyżów”</w:t>
      </w:r>
    </w:p>
    <w:p w:rsidR="00BF6576" w:rsidRPr="00FD2851" w:rsidRDefault="00BF6576" w:rsidP="00BF6576">
      <w:pPr>
        <w:spacing w:after="160" w:line="276" w:lineRule="auto"/>
        <w:ind w:left="1" w:right="20"/>
        <w:jc w:val="both"/>
        <w:rPr>
          <w:rFonts w:eastAsiaTheme="minorHAnsi"/>
          <w:sz w:val="22"/>
          <w:szCs w:val="22"/>
          <w:lang w:eastAsia="en-US"/>
        </w:rPr>
      </w:pPr>
      <w:r w:rsidRPr="00FD2851">
        <w:rPr>
          <w:rFonts w:eastAsiaTheme="minorHAnsi"/>
          <w:sz w:val="22"/>
          <w:szCs w:val="22"/>
          <w:lang w:eastAsia="en-US"/>
        </w:rPr>
        <w:t>Zakres inwestycji obejmuje następujące elementy:,</w:t>
      </w:r>
    </w:p>
    <w:p w:rsidR="00BF6576" w:rsidRPr="00FD2851" w:rsidRDefault="00BF6576" w:rsidP="00FD2851">
      <w:pPr>
        <w:spacing w:after="160"/>
        <w:ind w:right="23"/>
        <w:jc w:val="both"/>
        <w:rPr>
          <w:rFonts w:eastAsiaTheme="minorHAnsi"/>
          <w:sz w:val="22"/>
          <w:szCs w:val="22"/>
          <w:lang w:eastAsia="en-US"/>
        </w:rPr>
      </w:pPr>
      <w:r w:rsidRPr="00FD2851">
        <w:rPr>
          <w:rFonts w:eastAsiaTheme="minorHAnsi"/>
          <w:sz w:val="22"/>
          <w:szCs w:val="22"/>
          <w:lang w:eastAsia="en-US"/>
        </w:rPr>
        <w:t>1)</w:t>
      </w:r>
      <w:r w:rsidRPr="00FD2851">
        <w:rPr>
          <w:rFonts w:eastAsiaTheme="minorHAnsi"/>
          <w:sz w:val="22"/>
          <w:szCs w:val="22"/>
          <w:lang w:eastAsia="en-US"/>
        </w:rPr>
        <w:tab/>
        <w:t xml:space="preserve">budowę odcinka sieci kanalizacji sanitarnej przy ul. Kościuszki w Strzyżowie </w:t>
      </w:r>
    </w:p>
    <w:p w:rsidR="00BF6576" w:rsidRPr="00FD2851" w:rsidRDefault="00BF6576" w:rsidP="00FD2851">
      <w:pPr>
        <w:spacing w:after="160"/>
        <w:ind w:right="23"/>
        <w:jc w:val="both"/>
        <w:rPr>
          <w:rFonts w:eastAsiaTheme="minorHAnsi"/>
          <w:sz w:val="22"/>
          <w:szCs w:val="22"/>
          <w:lang w:eastAsia="en-US"/>
        </w:rPr>
      </w:pPr>
      <w:r w:rsidRPr="00FD2851">
        <w:rPr>
          <w:rFonts w:eastAsiaTheme="minorHAnsi"/>
          <w:sz w:val="22"/>
          <w:szCs w:val="22"/>
          <w:lang w:eastAsia="en-US"/>
        </w:rPr>
        <w:t>2)</w:t>
      </w:r>
      <w:r w:rsidRPr="00FD2851">
        <w:rPr>
          <w:rFonts w:eastAsiaTheme="minorHAnsi"/>
          <w:sz w:val="22"/>
          <w:szCs w:val="22"/>
          <w:lang w:eastAsia="en-US"/>
        </w:rPr>
        <w:tab/>
        <w:t xml:space="preserve">budowę odcinka sieci  kanalizacji sanitarnej w m. Tropie </w:t>
      </w:r>
    </w:p>
    <w:p w:rsidR="00BF6576" w:rsidRPr="00FD2851" w:rsidRDefault="00BF6576" w:rsidP="00FD2851">
      <w:pPr>
        <w:spacing w:after="160"/>
        <w:ind w:right="23"/>
        <w:jc w:val="both"/>
        <w:rPr>
          <w:rFonts w:eastAsiaTheme="minorHAnsi"/>
          <w:sz w:val="22"/>
          <w:szCs w:val="22"/>
          <w:lang w:eastAsia="en-US"/>
        </w:rPr>
      </w:pPr>
      <w:r w:rsidRPr="00FD2851">
        <w:rPr>
          <w:rFonts w:eastAsiaTheme="minorHAnsi"/>
          <w:sz w:val="22"/>
          <w:szCs w:val="22"/>
          <w:lang w:eastAsia="en-US"/>
        </w:rPr>
        <w:t>3)</w:t>
      </w:r>
      <w:r w:rsidRPr="00FD2851">
        <w:rPr>
          <w:rFonts w:eastAsiaTheme="minorHAnsi"/>
          <w:sz w:val="22"/>
          <w:szCs w:val="22"/>
          <w:lang w:eastAsia="en-US"/>
        </w:rPr>
        <w:tab/>
        <w:t xml:space="preserve">budowę odcinka sieci kanalizacji sanitarnej w m. Dobrzechów – Kolonia </w:t>
      </w:r>
    </w:p>
    <w:p w:rsidR="00BF6576" w:rsidRPr="00FD2851" w:rsidRDefault="00BF6576" w:rsidP="00FD2851">
      <w:pPr>
        <w:spacing w:after="160"/>
        <w:ind w:right="23"/>
        <w:jc w:val="both"/>
        <w:rPr>
          <w:rFonts w:eastAsiaTheme="minorHAnsi"/>
          <w:sz w:val="22"/>
          <w:szCs w:val="22"/>
          <w:lang w:eastAsia="en-US"/>
        </w:rPr>
      </w:pPr>
      <w:r w:rsidRPr="00FD2851">
        <w:rPr>
          <w:rFonts w:eastAsiaTheme="minorHAnsi"/>
          <w:sz w:val="22"/>
          <w:szCs w:val="22"/>
          <w:lang w:eastAsia="en-US"/>
        </w:rPr>
        <w:t>4)</w:t>
      </w:r>
      <w:r w:rsidRPr="00FD2851">
        <w:rPr>
          <w:rFonts w:eastAsiaTheme="minorHAnsi"/>
          <w:sz w:val="22"/>
          <w:szCs w:val="22"/>
          <w:lang w:eastAsia="en-US"/>
        </w:rPr>
        <w:tab/>
        <w:t xml:space="preserve"> budowę odcinka sieci kanalizacji sanitarnej łączącego Wysoką Strzyżowską z kanalizacją w  </w:t>
      </w:r>
    </w:p>
    <w:p w:rsidR="00BF6576" w:rsidRPr="00FD2851" w:rsidRDefault="00BF6576" w:rsidP="00FD2851">
      <w:pPr>
        <w:spacing w:after="160"/>
        <w:ind w:right="23"/>
        <w:jc w:val="both"/>
        <w:rPr>
          <w:rFonts w:eastAsiaTheme="minorHAnsi"/>
          <w:sz w:val="22"/>
          <w:szCs w:val="22"/>
          <w:lang w:eastAsia="en-US"/>
        </w:rPr>
      </w:pPr>
      <w:r w:rsidRPr="00FD2851">
        <w:rPr>
          <w:rFonts w:eastAsiaTheme="minorHAnsi"/>
          <w:sz w:val="22"/>
          <w:szCs w:val="22"/>
          <w:lang w:eastAsia="en-US"/>
        </w:rPr>
        <w:t xml:space="preserve">               Strzyżowie ( wraz z przekroczeniem rzeki Wisłok )</w:t>
      </w:r>
    </w:p>
    <w:p w:rsidR="00BF6576" w:rsidRPr="00FD2851" w:rsidRDefault="00BF6576" w:rsidP="00FD2851">
      <w:pPr>
        <w:spacing w:after="160"/>
        <w:ind w:right="23"/>
        <w:jc w:val="both"/>
        <w:rPr>
          <w:rFonts w:eastAsiaTheme="minorHAnsi"/>
          <w:sz w:val="22"/>
          <w:szCs w:val="22"/>
          <w:lang w:eastAsia="en-US"/>
        </w:rPr>
      </w:pPr>
      <w:r w:rsidRPr="00FD2851">
        <w:rPr>
          <w:rFonts w:eastAsiaTheme="minorHAnsi"/>
          <w:sz w:val="22"/>
          <w:szCs w:val="22"/>
          <w:lang w:eastAsia="en-US"/>
        </w:rPr>
        <w:t>5)</w:t>
      </w:r>
      <w:r w:rsidRPr="00FD2851">
        <w:rPr>
          <w:rFonts w:eastAsiaTheme="minorHAnsi"/>
          <w:sz w:val="22"/>
          <w:szCs w:val="22"/>
          <w:lang w:eastAsia="en-US"/>
        </w:rPr>
        <w:tab/>
        <w:t xml:space="preserve">przebudowę odcinka kanalizacji deszczowej przy ul. Mostowej w Strzyżowie </w:t>
      </w:r>
    </w:p>
    <w:p w:rsidR="00BF6576" w:rsidRPr="00FD2851" w:rsidRDefault="00BF6576" w:rsidP="00BF6576">
      <w:pPr>
        <w:spacing w:after="160" w:line="259" w:lineRule="auto"/>
        <w:rPr>
          <w:rFonts w:eastAsiaTheme="minorHAnsi"/>
          <w:b/>
          <w:sz w:val="22"/>
          <w:szCs w:val="22"/>
          <w:lang w:eastAsia="en-US"/>
        </w:rPr>
      </w:pPr>
      <w:r w:rsidRPr="00FD2851">
        <w:rPr>
          <w:rFonts w:eastAsiaTheme="minorHAnsi"/>
          <w:b/>
          <w:sz w:val="22"/>
          <w:szCs w:val="22"/>
          <w:lang w:eastAsia="en-US"/>
        </w:rPr>
        <w:t xml:space="preserve">                                </w:t>
      </w:r>
    </w:p>
    <w:p w:rsidR="00BF6576" w:rsidRPr="00FD2851" w:rsidRDefault="00BF6576" w:rsidP="00BF6576">
      <w:pPr>
        <w:numPr>
          <w:ilvl w:val="0"/>
          <w:numId w:val="8"/>
        </w:numPr>
        <w:spacing w:after="160" w:line="259" w:lineRule="auto"/>
        <w:rPr>
          <w:rFonts w:eastAsiaTheme="minorHAnsi"/>
          <w:b/>
          <w:sz w:val="22"/>
          <w:szCs w:val="22"/>
          <w:u w:val="single"/>
          <w:lang w:eastAsia="en-US"/>
        </w:rPr>
      </w:pPr>
      <w:r w:rsidRPr="00FD2851">
        <w:rPr>
          <w:rFonts w:eastAsiaTheme="minorHAnsi"/>
          <w:b/>
          <w:sz w:val="22"/>
          <w:szCs w:val="22"/>
          <w:u w:val="single"/>
          <w:lang w:eastAsia="en-US"/>
        </w:rPr>
        <w:t>Wykonawcy są zobowiązani do ujęcia w cenie oferty kosztów:</w:t>
      </w:r>
    </w:p>
    <w:p w:rsidR="00BF6576" w:rsidRPr="00FD2851" w:rsidRDefault="00BF6576" w:rsidP="00BF6576">
      <w:pPr>
        <w:spacing w:after="160" w:line="259" w:lineRule="auto"/>
        <w:ind w:left="360"/>
        <w:rPr>
          <w:rFonts w:eastAsiaTheme="minorHAnsi"/>
          <w:b/>
          <w:sz w:val="22"/>
          <w:szCs w:val="22"/>
          <w:u w:val="single"/>
          <w:lang w:eastAsia="en-US"/>
        </w:rPr>
      </w:pPr>
      <w:r w:rsidRPr="00FD2851">
        <w:rPr>
          <w:rFonts w:eastAsiaTheme="minorHAnsi"/>
          <w:sz w:val="22"/>
          <w:szCs w:val="22"/>
          <w:lang w:eastAsia="en-US"/>
        </w:rPr>
        <w:t>1</w:t>
      </w:r>
      <w:r w:rsidRPr="00FD2851">
        <w:rPr>
          <w:rFonts w:eastAsiaTheme="minorHAnsi"/>
          <w:b/>
          <w:sz w:val="22"/>
          <w:szCs w:val="22"/>
          <w:u w:val="single"/>
          <w:lang w:eastAsia="en-US"/>
        </w:rPr>
        <w:t>.</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 xml:space="preserve">Wykonanie projektu budowlanego sieci kanalizacji sanitarnej wraz z przyłączami </w:t>
      </w:r>
      <w:r w:rsidRPr="00FD2851">
        <w:rPr>
          <w:sz w:val="22"/>
          <w:szCs w:val="22"/>
          <w:lang w:eastAsia="en-US"/>
        </w:rPr>
        <w:br/>
        <w:t>w 4 egz. w wersji papierowej i 1 egz. w wersji elektronicznej dla każdego z zakresów wykonawca zobowiązany jest dostarczyć powyższą dokumentację w formie plików *.pdf lub *.</w:t>
      </w:r>
      <w:proofErr w:type="spellStart"/>
      <w:r w:rsidRPr="00FD2851">
        <w:rPr>
          <w:sz w:val="22"/>
          <w:szCs w:val="22"/>
          <w:lang w:eastAsia="en-US"/>
        </w:rPr>
        <w:t>doc</w:t>
      </w:r>
      <w:proofErr w:type="spellEnd"/>
      <w:r w:rsidRPr="00FD2851">
        <w:rPr>
          <w:sz w:val="22"/>
          <w:szCs w:val="22"/>
          <w:lang w:eastAsia="en-US"/>
        </w:rPr>
        <w:t xml:space="preserve"> na płycie CD razem  z oryginalnymi plikami projektowymi typu CAD (rozszerzenia typu *.</w:t>
      </w:r>
      <w:proofErr w:type="spellStart"/>
      <w:r w:rsidRPr="00FD2851">
        <w:rPr>
          <w:sz w:val="22"/>
          <w:szCs w:val="22"/>
          <w:lang w:eastAsia="en-US"/>
        </w:rPr>
        <w:t>dgn</w:t>
      </w:r>
      <w:proofErr w:type="spellEnd"/>
      <w:r w:rsidRPr="00FD2851">
        <w:rPr>
          <w:sz w:val="22"/>
          <w:szCs w:val="22"/>
          <w:lang w:eastAsia="en-US"/>
        </w:rPr>
        <w:t xml:space="preserve"> *.</w:t>
      </w:r>
      <w:proofErr w:type="spellStart"/>
      <w:r w:rsidRPr="00FD2851">
        <w:rPr>
          <w:sz w:val="22"/>
          <w:szCs w:val="22"/>
          <w:lang w:eastAsia="en-US"/>
        </w:rPr>
        <w:t>dwg</w:t>
      </w:r>
      <w:proofErr w:type="spellEnd"/>
      <w:r w:rsidRPr="00FD2851">
        <w:rPr>
          <w:sz w:val="22"/>
          <w:szCs w:val="22"/>
          <w:lang w:eastAsia="en-US"/>
        </w:rPr>
        <w:t xml:space="preserve"> lub *.</w:t>
      </w:r>
      <w:proofErr w:type="spellStart"/>
      <w:r w:rsidRPr="00FD2851">
        <w:rPr>
          <w:sz w:val="22"/>
          <w:szCs w:val="22"/>
          <w:lang w:eastAsia="en-US"/>
        </w:rPr>
        <w:t>dxf</w:t>
      </w:r>
      <w:proofErr w:type="spellEnd"/>
      <w:r w:rsidRPr="00FD2851">
        <w:rPr>
          <w:sz w:val="22"/>
          <w:szCs w:val="22"/>
          <w:lang w:eastAsia="en-US"/>
        </w:rPr>
        <w:t xml:space="preserve">), </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 xml:space="preserve">Pełną obsługę geodezyjną, geologiczną i geotechniczną w tym mapy </w:t>
      </w:r>
      <w:proofErr w:type="spellStart"/>
      <w:r w:rsidRPr="00FD2851">
        <w:rPr>
          <w:sz w:val="22"/>
          <w:szCs w:val="22"/>
          <w:lang w:eastAsia="en-US"/>
        </w:rPr>
        <w:t>sytuacyjno</w:t>
      </w:r>
      <w:proofErr w:type="spellEnd"/>
      <w:r w:rsidRPr="00FD2851">
        <w:rPr>
          <w:sz w:val="22"/>
          <w:szCs w:val="22"/>
          <w:lang w:eastAsia="en-US"/>
        </w:rPr>
        <w:t xml:space="preserve"> – wysokościowe do celów projektowych, w skali 1:500 z uwidocznieniem granic działek ewidencyjnych do celów projektowych. </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Uzyskanie niezbędnych uzgodnień z instytucjami opiniodawczymi (tj. zarządcami cieków wodnych, lasów, dróg) wraz z uzyskaniem pisemnej zgody właścicieli działek oraz władających nieruchomościami gruntowymi, na których będzie przeprowadzona inwestycja.</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Przygotowanie stosownych wniosków i uzyskanie koniecznych opinii, w tym przeprowadzenie postępowania środowiskowego, niezbędnych do uzyskania prawomocnego pozwolenia na budowę (lub zgłoszenia budowy przyjętego przez właściwy organ bez sprzeciwu),</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Uzyskanie w imieniu zamawiającego uprawomocnionych pozwoleń na budowę (lub zgłoszeń budowy przyjętych przez właściwy organ bez sprzeciwu),</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Wykonanie specyfikacji technicznych wykonania i odbioru robót – po 2 egz. w wersji papierowej i 1 egz. w wersji elektronicznej,</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t xml:space="preserve">Wykonanie projektu wykonawczego sieci kanalizacji sanitarnej wraz z przyłączami – </w:t>
      </w:r>
      <w:r w:rsidRPr="00FD2851">
        <w:rPr>
          <w:sz w:val="22"/>
          <w:szCs w:val="22"/>
          <w:lang w:eastAsia="en-US"/>
        </w:rPr>
        <w:br/>
        <w:t>w 4 egz. w wersji papierowej i 1 egz. w wersji elektronicznej dla każdego z zakresów.</w:t>
      </w:r>
    </w:p>
    <w:p w:rsidR="00BF6576" w:rsidRPr="00FD2851" w:rsidRDefault="00BF6576" w:rsidP="00BF6576">
      <w:pPr>
        <w:numPr>
          <w:ilvl w:val="0"/>
          <w:numId w:val="13"/>
        </w:numPr>
        <w:autoSpaceDE w:val="0"/>
        <w:autoSpaceDN w:val="0"/>
        <w:adjustRightInd w:val="0"/>
        <w:spacing w:after="160" w:line="259" w:lineRule="auto"/>
        <w:jc w:val="both"/>
        <w:rPr>
          <w:sz w:val="22"/>
          <w:szCs w:val="22"/>
          <w:lang w:eastAsia="en-US"/>
        </w:rPr>
      </w:pPr>
      <w:r w:rsidRPr="00FD2851">
        <w:rPr>
          <w:sz w:val="22"/>
          <w:szCs w:val="22"/>
          <w:lang w:eastAsia="en-US"/>
        </w:rPr>
        <w:lastRenderedPageBreak/>
        <w:t>Opracowanie dokumentacji kosztorysowej (przedmiar robót + kosztorys inwestorski) oraz Specyfikacji Technicznej Wykonania i Odbioru Robót Budowlanych, zgodnie z obowiązującymi przepisami w szczególności ustawą prawo zamówień publicznych oraz rozporządzeniami wykonawczymi do niej – po 2 egz. W wersji papierowej i 1 egz. W wersji elektronicznej (format .pdf oraz .xls)</w:t>
      </w:r>
    </w:p>
    <w:p w:rsidR="00BF6576" w:rsidRPr="00FD2851" w:rsidRDefault="00BF6576" w:rsidP="00BF6576">
      <w:pPr>
        <w:keepNext/>
        <w:keepLines/>
        <w:spacing w:before="360" w:after="160" w:line="259" w:lineRule="auto"/>
        <w:jc w:val="both"/>
        <w:outlineLvl w:val="0"/>
        <w:rPr>
          <w:sz w:val="22"/>
          <w:szCs w:val="22"/>
          <w:lang w:eastAsia="en-US"/>
        </w:rPr>
      </w:pPr>
      <w:r w:rsidRPr="00FD2851">
        <w:rPr>
          <w:sz w:val="22"/>
          <w:szCs w:val="22"/>
          <w:lang w:eastAsia="en-US"/>
        </w:rPr>
        <w:t xml:space="preserve">Uwaga! Przedmiary, kosztorysy i </w:t>
      </w:r>
      <w:proofErr w:type="spellStart"/>
      <w:r w:rsidRPr="00FD2851">
        <w:rPr>
          <w:sz w:val="22"/>
          <w:szCs w:val="22"/>
          <w:lang w:eastAsia="en-US"/>
        </w:rPr>
        <w:t>STWiORB</w:t>
      </w:r>
      <w:proofErr w:type="spellEnd"/>
      <w:r w:rsidRPr="00FD2851">
        <w:rPr>
          <w:sz w:val="22"/>
          <w:szCs w:val="22"/>
          <w:lang w:eastAsia="en-US"/>
        </w:rPr>
        <w:t xml:space="preserve"> (dla każdego zakresu osobno) należy wykonać dla sieci kanalizacji sanitarnej (bez przyłączy - zdefiniowanych zgodnie z ustawą z dnia 7 czerwca 2001 r. o zbiorowym zaopatrzeniu w wodę i zbiorowym odprowadzaniu ścieków (</w:t>
      </w:r>
      <w:proofErr w:type="spellStart"/>
      <w:r w:rsidRPr="00FD2851">
        <w:rPr>
          <w:sz w:val="22"/>
          <w:szCs w:val="22"/>
          <w:lang w:eastAsia="en-US"/>
        </w:rPr>
        <w:t>Dz.U</w:t>
      </w:r>
      <w:proofErr w:type="spellEnd"/>
      <w:r w:rsidRPr="00FD2851">
        <w:rPr>
          <w:sz w:val="22"/>
          <w:szCs w:val="22"/>
          <w:lang w:eastAsia="en-US"/>
        </w:rPr>
        <w:t>. 2020 poz. 2028) po 2 egz. w wersji papierowej i 1 egz. w wersji elektronicznej edytowalnej.</w:t>
      </w:r>
    </w:p>
    <w:p w:rsidR="00BF6576" w:rsidRPr="00FD2851" w:rsidRDefault="00BF6576" w:rsidP="00BF6576">
      <w:pPr>
        <w:spacing w:after="160" w:line="276" w:lineRule="auto"/>
        <w:rPr>
          <w:sz w:val="22"/>
          <w:szCs w:val="22"/>
          <w:lang w:eastAsia="en-US"/>
        </w:rPr>
      </w:pPr>
    </w:p>
    <w:p w:rsidR="00BF6576" w:rsidRPr="00FD2851" w:rsidRDefault="00BF6576" w:rsidP="00BF6576">
      <w:pPr>
        <w:numPr>
          <w:ilvl w:val="0"/>
          <w:numId w:val="11"/>
        </w:numPr>
        <w:spacing w:after="160" w:line="276" w:lineRule="auto"/>
        <w:jc w:val="both"/>
        <w:rPr>
          <w:sz w:val="22"/>
          <w:szCs w:val="22"/>
          <w:lang w:eastAsia="en-US"/>
        </w:rPr>
      </w:pPr>
      <w:r w:rsidRPr="00FD2851">
        <w:rPr>
          <w:sz w:val="22"/>
          <w:szCs w:val="22"/>
          <w:lang w:eastAsia="en-US"/>
        </w:rPr>
        <w:t>Wszystkie rozwiązania techniczne i technologiczne należy na bieżąco uzgadniać z Zamawiającym.</w:t>
      </w:r>
    </w:p>
    <w:p w:rsidR="00BF6576" w:rsidRPr="00FD2851" w:rsidRDefault="00BF6576" w:rsidP="00BF6576">
      <w:pPr>
        <w:numPr>
          <w:ilvl w:val="0"/>
          <w:numId w:val="12"/>
        </w:numPr>
        <w:spacing w:after="160" w:line="276" w:lineRule="auto"/>
        <w:jc w:val="both"/>
        <w:rPr>
          <w:sz w:val="22"/>
          <w:szCs w:val="22"/>
          <w:lang w:eastAsia="en-US"/>
        </w:rPr>
      </w:pPr>
      <w:r w:rsidRPr="00FD2851">
        <w:rPr>
          <w:sz w:val="22"/>
          <w:szCs w:val="22"/>
          <w:lang w:eastAsia="en-US"/>
        </w:rPr>
        <w:t xml:space="preserve">Wszelkie prace projektowe lub inne czynności wynikające z procedur określonych w przepisach szczególnych, niezbędne do właściwego i kompleksowego opracowania dokumentacji projektowej, należy traktować jako oczywiste i uwzględnić w kosztach i terminach wykonania przedmiotu zamówienia. </w:t>
      </w:r>
    </w:p>
    <w:p w:rsidR="00BF6576" w:rsidRPr="00FD2851" w:rsidRDefault="00BF6576" w:rsidP="00BF6576">
      <w:pPr>
        <w:numPr>
          <w:ilvl w:val="0"/>
          <w:numId w:val="12"/>
        </w:numPr>
        <w:spacing w:after="160" w:line="276" w:lineRule="auto"/>
        <w:jc w:val="both"/>
        <w:rPr>
          <w:sz w:val="22"/>
          <w:szCs w:val="22"/>
          <w:lang w:eastAsia="en-US"/>
        </w:rPr>
      </w:pPr>
      <w:r w:rsidRPr="00FD2851">
        <w:rPr>
          <w:sz w:val="22"/>
          <w:szCs w:val="22"/>
          <w:lang w:eastAsia="en-US"/>
        </w:rPr>
        <w:t xml:space="preserve">Wykonawca będzie realizował przedmiot zamówienia z zastosowaniem art. 99 i 101 </w:t>
      </w:r>
      <w:proofErr w:type="spellStart"/>
      <w:r w:rsidRPr="00FD2851">
        <w:rPr>
          <w:sz w:val="22"/>
          <w:szCs w:val="22"/>
          <w:lang w:eastAsia="en-US"/>
        </w:rPr>
        <w:t>p.z.p</w:t>
      </w:r>
      <w:proofErr w:type="spellEnd"/>
      <w:r w:rsidRPr="00FD2851">
        <w:rPr>
          <w:sz w:val="22"/>
          <w:szCs w:val="22"/>
          <w:lang w:eastAsia="en-US"/>
        </w:rPr>
        <w:t xml:space="preserve">. Opisywanie proponowanych materiałów i urządzeń za pomocą paramentów technicznych, bez podawania ich nazw i nie wskazujących na konkretne rozwiązanie. Jeżeli nie będzie to możliwe i jedyną możliwością będzie podanie nazwy materiału lub urządzenia, to Wykonawca będzie zobowiązany podania co najmniej dwóch producentów tych materiałów lub urządzeń oraz opracowania tabeli równoważności, przy czym zawsze muszą być określone minimalne wymagane parametry. </w:t>
      </w:r>
    </w:p>
    <w:p w:rsidR="00BF6576" w:rsidRPr="00FD2851" w:rsidRDefault="00BF6576" w:rsidP="00BF6576">
      <w:pPr>
        <w:numPr>
          <w:ilvl w:val="0"/>
          <w:numId w:val="12"/>
        </w:numPr>
        <w:spacing w:after="160" w:line="276" w:lineRule="auto"/>
        <w:jc w:val="both"/>
        <w:rPr>
          <w:sz w:val="22"/>
          <w:szCs w:val="22"/>
          <w:lang w:eastAsia="en-US"/>
        </w:rPr>
      </w:pPr>
      <w:r w:rsidRPr="00FD2851">
        <w:rPr>
          <w:sz w:val="22"/>
          <w:szCs w:val="22"/>
          <w:lang w:eastAsia="en-US"/>
        </w:rPr>
        <w:t xml:space="preserve">Wykonawca będzie przestrzegał praw patentowych i będzie w pełni odpowiedzialny za wypełnianie wszelkich wymagań prawnych odnoście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 </w:t>
      </w:r>
    </w:p>
    <w:p w:rsidR="00BF6576" w:rsidRPr="00FD2851" w:rsidRDefault="00BF6576" w:rsidP="00FD2851">
      <w:pPr>
        <w:pStyle w:val="Akapitzlist"/>
        <w:numPr>
          <w:ilvl w:val="0"/>
          <w:numId w:val="14"/>
        </w:numPr>
        <w:spacing w:after="160" w:line="259" w:lineRule="auto"/>
        <w:rPr>
          <w:rFonts w:eastAsiaTheme="minorHAnsi"/>
          <w:b/>
          <w:sz w:val="22"/>
          <w:szCs w:val="22"/>
          <w:u w:val="single"/>
          <w:lang w:eastAsia="en-US"/>
        </w:rPr>
      </w:pPr>
      <w:r w:rsidRPr="00FD2851">
        <w:rPr>
          <w:rFonts w:eastAsiaTheme="minorHAnsi"/>
          <w:b/>
          <w:sz w:val="22"/>
          <w:szCs w:val="22"/>
          <w:u w:val="single"/>
          <w:lang w:eastAsia="en-US"/>
        </w:rPr>
        <w:t>Podwykonawstwo:</w:t>
      </w:r>
    </w:p>
    <w:p w:rsidR="00BF6576" w:rsidRPr="00FD2851" w:rsidRDefault="00BF6576" w:rsidP="00BF6576">
      <w:pPr>
        <w:spacing w:after="160" w:line="259" w:lineRule="auto"/>
        <w:rPr>
          <w:rFonts w:eastAsiaTheme="minorHAnsi"/>
          <w:bCs/>
          <w:sz w:val="22"/>
          <w:szCs w:val="22"/>
          <w:lang w:eastAsia="en-US"/>
        </w:rPr>
      </w:pPr>
      <w:r w:rsidRPr="00FD2851">
        <w:rPr>
          <w:rFonts w:eastAsiaTheme="minorHAnsi"/>
          <w:bCs/>
          <w:sz w:val="22"/>
          <w:szCs w:val="22"/>
          <w:lang w:eastAsia="en-US"/>
        </w:rPr>
        <w:t>Wykonawca jest zobowiązany do spełnienia warunków dotyczących uczestnictwa podwykonawców określonych szczegółowo w umowie.</w:t>
      </w:r>
    </w:p>
    <w:p w:rsidR="00BF6576" w:rsidRPr="00FD2851" w:rsidRDefault="00BF6576" w:rsidP="00BF6576">
      <w:pPr>
        <w:spacing w:after="160" w:line="259" w:lineRule="auto"/>
        <w:rPr>
          <w:rFonts w:eastAsiaTheme="minorHAnsi"/>
          <w:bCs/>
          <w:sz w:val="22"/>
          <w:szCs w:val="22"/>
          <w:lang w:eastAsia="en-US"/>
        </w:rPr>
      </w:pPr>
    </w:p>
    <w:p w:rsidR="00BF6576" w:rsidRPr="00FD2851" w:rsidRDefault="00FD2851" w:rsidP="00FD2851">
      <w:pPr>
        <w:spacing w:after="160" w:line="259" w:lineRule="auto"/>
        <w:ind w:left="142"/>
        <w:contextualSpacing/>
        <w:rPr>
          <w:rFonts w:eastAsiaTheme="minorHAnsi"/>
          <w:b/>
          <w:sz w:val="22"/>
          <w:szCs w:val="22"/>
          <w:u w:val="single"/>
          <w:lang w:eastAsia="en-US"/>
        </w:rPr>
      </w:pPr>
      <w:r>
        <w:rPr>
          <w:rFonts w:eastAsiaTheme="minorHAnsi"/>
          <w:b/>
          <w:sz w:val="22"/>
          <w:szCs w:val="22"/>
          <w:u w:val="single"/>
          <w:lang w:eastAsia="en-US"/>
        </w:rPr>
        <w:t xml:space="preserve">5. </w:t>
      </w:r>
      <w:bookmarkStart w:id="0" w:name="_GoBack"/>
      <w:bookmarkEnd w:id="0"/>
      <w:r w:rsidR="00BF6576" w:rsidRPr="00FD2851">
        <w:rPr>
          <w:rFonts w:eastAsiaTheme="minorHAnsi"/>
          <w:b/>
          <w:sz w:val="22"/>
          <w:szCs w:val="22"/>
          <w:u w:val="single"/>
          <w:lang w:eastAsia="en-US"/>
        </w:rPr>
        <w:t>Termin realizacji:</w:t>
      </w:r>
    </w:p>
    <w:p w:rsidR="00BF6576" w:rsidRPr="00FD2851" w:rsidRDefault="00BF6576" w:rsidP="00BF6576">
      <w:pPr>
        <w:spacing w:after="160" w:line="259" w:lineRule="auto"/>
        <w:rPr>
          <w:rFonts w:eastAsiaTheme="minorHAnsi"/>
          <w:sz w:val="22"/>
          <w:szCs w:val="22"/>
          <w:lang w:eastAsia="en-US"/>
        </w:rPr>
      </w:pPr>
      <w:r w:rsidRPr="00FD2851">
        <w:rPr>
          <w:rFonts w:eastAsiaTheme="minorHAnsi"/>
          <w:sz w:val="22"/>
          <w:szCs w:val="22"/>
          <w:lang w:eastAsia="en-US"/>
        </w:rPr>
        <w:t>1. Termin wykonania przedmiotu umowy: 30.09.202</w:t>
      </w:r>
      <w:r w:rsidR="00FD2851">
        <w:rPr>
          <w:rFonts w:eastAsiaTheme="minorHAnsi"/>
          <w:sz w:val="22"/>
          <w:szCs w:val="22"/>
          <w:lang w:eastAsia="en-US"/>
        </w:rPr>
        <w:t>4</w:t>
      </w:r>
      <w:r w:rsidRPr="00FD2851">
        <w:rPr>
          <w:rFonts w:eastAsiaTheme="minorHAnsi"/>
          <w:sz w:val="22"/>
          <w:szCs w:val="22"/>
          <w:lang w:eastAsia="en-US"/>
        </w:rPr>
        <w:t>r.</w:t>
      </w:r>
    </w:p>
    <w:p w:rsidR="00BF6576" w:rsidRPr="00FD2851" w:rsidRDefault="00BF6576" w:rsidP="00BF6576">
      <w:pPr>
        <w:spacing w:after="160" w:line="259" w:lineRule="auto"/>
        <w:rPr>
          <w:rFonts w:eastAsiaTheme="minorHAnsi"/>
          <w:sz w:val="22"/>
          <w:szCs w:val="22"/>
          <w:lang w:eastAsia="en-US"/>
        </w:rPr>
      </w:pPr>
      <w:r w:rsidRPr="00FD2851">
        <w:rPr>
          <w:rFonts w:eastAsiaTheme="minorHAnsi"/>
          <w:sz w:val="22"/>
          <w:szCs w:val="22"/>
          <w:lang w:eastAsia="en-US"/>
        </w:rPr>
        <w:t>2. Etapy wykonania dokumentacji projektowej</w:t>
      </w:r>
    </w:p>
    <w:p w:rsidR="00BF6576" w:rsidRPr="00FD2851" w:rsidRDefault="00BF6576" w:rsidP="00BF6576">
      <w:pPr>
        <w:spacing w:after="160" w:line="259" w:lineRule="auto"/>
        <w:rPr>
          <w:rFonts w:eastAsiaTheme="minorHAnsi"/>
          <w:sz w:val="22"/>
          <w:szCs w:val="22"/>
          <w:lang w:eastAsia="en-US"/>
        </w:rPr>
      </w:pPr>
      <w:r w:rsidRPr="00FD2851">
        <w:rPr>
          <w:rFonts w:eastAsiaTheme="minorHAnsi"/>
          <w:sz w:val="22"/>
          <w:szCs w:val="22"/>
          <w:lang w:eastAsia="en-US"/>
        </w:rPr>
        <w:t>Etap I:</w:t>
      </w:r>
    </w:p>
    <w:p w:rsidR="00BF6576" w:rsidRPr="00FD2851" w:rsidRDefault="00BF6576" w:rsidP="00BF6576">
      <w:pPr>
        <w:spacing w:after="160"/>
        <w:rPr>
          <w:rFonts w:eastAsiaTheme="minorHAnsi"/>
          <w:sz w:val="22"/>
          <w:szCs w:val="22"/>
          <w:lang w:eastAsia="en-US"/>
        </w:rPr>
      </w:pPr>
      <w:r w:rsidRPr="00FD2851">
        <w:rPr>
          <w:rFonts w:eastAsiaTheme="minorHAnsi"/>
          <w:sz w:val="22"/>
          <w:szCs w:val="22"/>
          <w:lang w:eastAsia="en-US"/>
        </w:rPr>
        <w:t xml:space="preserve">a) </w:t>
      </w:r>
      <w:r w:rsidRPr="00FD2851">
        <w:rPr>
          <w:rFonts w:eastAsiaTheme="minorHAnsi"/>
          <w:sz w:val="22"/>
          <w:szCs w:val="22"/>
          <w:lang w:eastAsia="en-US"/>
        </w:rPr>
        <w:tab/>
        <w:t>weryfikacje terenowe, przedłożenie Zamawiającemu wstępnych koncepcji rozwiązań projektowych ze szczegółowością umożliwiającą opracowanie dokumentacji do postępowania środowiskowego,</w:t>
      </w:r>
    </w:p>
    <w:p w:rsidR="00BF6576" w:rsidRPr="00FD2851" w:rsidRDefault="00BF6576" w:rsidP="00BF6576">
      <w:pPr>
        <w:spacing w:after="160"/>
        <w:rPr>
          <w:rFonts w:eastAsiaTheme="minorHAnsi"/>
          <w:sz w:val="22"/>
          <w:szCs w:val="22"/>
          <w:lang w:eastAsia="en-US"/>
        </w:rPr>
      </w:pPr>
      <w:r w:rsidRPr="00FD2851">
        <w:rPr>
          <w:rFonts w:eastAsiaTheme="minorHAnsi"/>
          <w:sz w:val="22"/>
          <w:szCs w:val="22"/>
          <w:lang w:eastAsia="en-US"/>
        </w:rPr>
        <w:lastRenderedPageBreak/>
        <w:t>b)</w:t>
      </w:r>
      <w:r w:rsidRPr="00FD2851">
        <w:rPr>
          <w:rFonts w:eastAsiaTheme="minorHAnsi"/>
          <w:sz w:val="22"/>
          <w:szCs w:val="22"/>
          <w:lang w:eastAsia="en-US"/>
        </w:rPr>
        <w:tab/>
        <w:t>złożenie niezbędnych dokumentów do wszczęcia procedur uzyskania decyzji środowiskowej wraz z uzyskaniem decyzji o uwarunkowaniach środowiskowych (DUŚ)</w:t>
      </w:r>
    </w:p>
    <w:p w:rsidR="00BF6576" w:rsidRPr="00FD2851" w:rsidRDefault="00BF6576" w:rsidP="00BF6576">
      <w:pPr>
        <w:spacing w:after="160"/>
        <w:rPr>
          <w:rFonts w:eastAsiaTheme="minorHAnsi"/>
          <w:sz w:val="22"/>
          <w:szCs w:val="22"/>
          <w:lang w:eastAsia="en-US"/>
        </w:rPr>
      </w:pPr>
      <w:r w:rsidRPr="00FD2851">
        <w:rPr>
          <w:rFonts w:eastAsiaTheme="minorHAnsi"/>
          <w:sz w:val="22"/>
          <w:szCs w:val="22"/>
          <w:lang w:eastAsia="en-US"/>
        </w:rPr>
        <w:t xml:space="preserve">c)  </w:t>
      </w:r>
      <w:r w:rsidRPr="00FD2851">
        <w:rPr>
          <w:rFonts w:eastAsiaTheme="minorHAnsi"/>
          <w:sz w:val="22"/>
          <w:szCs w:val="22"/>
          <w:lang w:eastAsia="en-US"/>
        </w:rPr>
        <w:tab/>
        <w:t>uzyskanie zgód właścicieli na przebieg projektowanej kanalizacji i wszelkich niezbędnych decyzji administracyjnych oraz innych niezbędnych uzgodnień umożliwiających uzyskanie pozwolenia na budowę</w:t>
      </w:r>
    </w:p>
    <w:p w:rsidR="00BF6576" w:rsidRPr="00FD2851" w:rsidRDefault="00BF6576" w:rsidP="00BF6576">
      <w:pPr>
        <w:spacing w:after="160" w:line="259" w:lineRule="auto"/>
        <w:rPr>
          <w:rFonts w:eastAsiaTheme="minorHAnsi"/>
          <w:sz w:val="22"/>
          <w:szCs w:val="22"/>
          <w:lang w:eastAsia="en-US"/>
        </w:rPr>
      </w:pPr>
      <w:r w:rsidRPr="00FD2851">
        <w:rPr>
          <w:rFonts w:eastAsiaTheme="minorHAnsi"/>
          <w:sz w:val="22"/>
          <w:szCs w:val="22"/>
          <w:lang w:eastAsia="en-US"/>
        </w:rPr>
        <w:t>Etap II:</w:t>
      </w:r>
    </w:p>
    <w:p w:rsidR="00BF6576" w:rsidRPr="00FD2851" w:rsidRDefault="00BF6576" w:rsidP="00BF6576">
      <w:pPr>
        <w:spacing w:after="160"/>
        <w:rPr>
          <w:rFonts w:eastAsiaTheme="minorHAnsi"/>
          <w:sz w:val="22"/>
          <w:szCs w:val="22"/>
          <w:lang w:eastAsia="en-US"/>
        </w:rPr>
      </w:pPr>
      <w:r w:rsidRPr="00FD2851">
        <w:rPr>
          <w:rFonts w:eastAsiaTheme="minorHAnsi"/>
          <w:sz w:val="22"/>
          <w:szCs w:val="22"/>
          <w:lang w:eastAsia="en-US"/>
        </w:rPr>
        <w:t>a)</w:t>
      </w:r>
      <w:r w:rsidRPr="00FD2851">
        <w:rPr>
          <w:rFonts w:eastAsiaTheme="minorHAnsi"/>
          <w:sz w:val="22"/>
          <w:szCs w:val="22"/>
          <w:lang w:eastAsia="en-US"/>
        </w:rPr>
        <w:tab/>
        <w:t xml:space="preserve"> przekazanie kompletnej dokumentacji projektowej do zatwierdzenia przez Zamawiającego przed złożeniem w Starostwie. </w:t>
      </w:r>
    </w:p>
    <w:p w:rsidR="00BF6576" w:rsidRPr="00FD2851" w:rsidRDefault="00BF6576" w:rsidP="00BF6576">
      <w:pPr>
        <w:spacing w:after="160"/>
        <w:rPr>
          <w:rFonts w:eastAsiaTheme="minorHAnsi"/>
          <w:sz w:val="22"/>
          <w:szCs w:val="22"/>
          <w:lang w:eastAsia="en-US"/>
        </w:rPr>
      </w:pPr>
      <w:r w:rsidRPr="00FD2851">
        <w:rPr>
          <w:rFonts w:eastAsiaTheme="minorHAnsi"/>
          <w:sz w:val="22"/>
          <w:szCs w:val="22"/>
          <w:lang w:eastAsia="en-US"/>
        </w:rPr>
        <w:t>b)</w:t>
      </w:r>
      <w:r w:rsidRPr="00FD2851">
        <w:rPr>
          <w:rFonts w:eastAsiaTheme="minorHAnsi"/>
          <w:sz w:val="22"/>
          <w:szCs w:val="22"/>
          <w:lang w:eastAsia="en-US"/>
        </w:rPr>
        <w:tab/>
        <w:t xml:space="preserve">złożenie kompletnej dokumentacji wraz z kompletnym wnioskiem o udzielenie pozwolenia na budowę do Starostwa. </w:t>
      </w:r>
    </w:p>
    <w:p w:rsidR="00BF6576" w:rsidRPr="00FD2851" w:rsidRDefault="00BF6576" w:rsidP="00BF6576">
      <w:pPr>
        <w:spacing w:after="160"/>
        <w:rPr>
          <w:rFonts w:eastAsiaTheme="minorHAnsi"/>
          <w:sz w:val="22"/>
          <w:szCs w:val="22"/>
          <w:lang w:eastAsia="en-US"/>
        </w:rPr>
      </w:pPr>
      <w:r w:rsidRPr="00FD2851">
        <w:rPr>
          <w:rFonts w:eastAsiaTheme="minorHAnsi"/>
          <w:sz w:val="22"/>
          <w:szCs w:val="22"/>
          <w:lang w:eastAsia="en-US"/>
        </w:rPr>
        <w:t>c)</w:t>
      </w:r>
      <w:r w:rsidRPr="00FD2851">
        <w:rPr>
          <w:rFonts w:eastAsiaTheme="minorHAnsi"/>
          <w:sz w:val="22"/>
          <w:szCs w:val="22"/>
          <w:lang w:eastAsia="en-US"/>
        </w:rPr>
        <w:tab/>
        <w:t xml:space="preserve"> uzyskanie ostatecznej decyzji o pozwoleniu na budowę (lub zgłoszeń budowy przyjętych przez właściwy organ bez sprzeciwu), dostarczenie uzgodnionych kompletów dokumentacji, w tym przygotowanie pozostałej dokumentacji, m.in. kosztorysów i </w:t>
      </w:r>
      <w:proofErr w:type="spellStart"/>
      <w:r w:rsidRPr="00FD2851">
        <w:rPr>
          <w:rFonts w:eastAsiaTheme="minorHAnsi"/>
          <w:sz w:val="22"/>
          <w:szCs w:val="22"/>
          <w:lang w:eastAsia="en-US"/>
        </w:rPr>
        <w:t>STWiOR</w:t>
      </w:r>
      <w:proofErr w:type="spellEnd"/>
      <w:r w:rsidRPr="00FD2851">
        <w:rPr>
          <w:rFonts w:eastAsiaTheme="minorHAnsi"/>
          <w:sz w:val="22"/>
          <w:szCs w:val="22"/>
          <w:lang w:eastAsia="en-US"/>
        </w:rPr>
        <w:t>.</w:t>
      </w:r>
    </w:p>
    <w:p w:rsidR="00BF6576" w:rsidRPr="00FD2851" w:rsidRDefault="00BF6576" w:rsidP="00BF6576">
      <w:pPr>
        <w:spacing w:after="160" w:line="259" w:lineRule="auto"/>
        <w:rPr>
          <w:rFonts w:eastAsiaTheme="minorHAnsi"/>
          <w:b/>
          <w:sz w:val="22"/>
          <w:szCs w:val="22"/>
          <w:lang w:eastAsia="en-US"/>
        </w:rPr>
      </w:pPr>
    </w:p>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p w:rsidR="00BF6576" w:rsidRDefault="00BF6576"/>
    <w:sectPr w:rsidR="00BF6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364C525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86A34C0"/>
    <w:multiLevelType w:val="hybridMultilevel"/>
    <w:tmpl w:val="B5AC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D11C3C"/>
    <w:multiLevelType w:val="hybridMultilevel"/>
    <w:tmpl w:val="B9E889C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C349C2"/>
    <w:multiLevelType w:val="hybridMultilevel"/>
    <w:tmpl w:val="D2FA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0217C5"/>
    <w:multiLevelType w:val="hybridMultilevel"/>
    <w:tmpl w:val="09740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DB7365"/>
    <w:multiLevelType w:val="hybridMultilevel"/>
    <w:tmpl w:val="5F6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C4486D"/>
    <w:multiLevelType w:val="hybridMultilevel"/>
    <w:tmpl w:val="73A0660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54DC4D0F"/>
    <w:multiLevelType w:val="hybridMultilevel"/>
    <w:tmpl w:val="02A6EB7A"/>
    <w:lvl w:ilvl="0" w:tplc="C65440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1309D2"/>
    <w:multiLevelType w:val="hybridMultilevel"/>
    <w:tmpl w:val="AEF69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D02598"/>
    <w:multiLevelType w:val="hybridMultilevel"/>
    <w:tmpl w:val="D6C4AF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67BD1624"/>
    <w:multiLevelType w:val="hybridMultilevel"/>
    <w:tmpl w:val="34D2D4FE"/>
    <w:lvl w:ilvl="0" w:tplc="6168698A">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D7D3389"/>
    <w:multiLevelType w:val="multilevel"/>
    <w:tmpl w:val="C33E9A44"/>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13">
    <w:nsid w:val="73C817CF"/>
    <w:multiLevelType w:val="hybridMultilevel"/>
    <w:tmpl w:val="CA466F40"/>
    <w:lvl w:ilvl="0" w:tplc="B340408C">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
  </w:num>
  <w:num w:numId="2">
    <w:abstractNumId w:val="4"/>
  </w:num>
  <w:num w:numId="3">
    <w:abstractNumId w:val="2"/>
  </w:num>
  <w:num w:numId="4">
    <w:abstractNumId w:val="10"/>
  </w:num>
  <w:num w:numId="5">
    <w:abstractNumId w:val="7"/>
  </w:num>
  <w:num w:numId="6">
    <w:abstractNumId w:val="8"/>
  </w:num>
  <w:num w:numId="7">
    <w:abstractNumId w:val="9"/>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3C"/>
    <w:rsid w:val="001E46F7"/>
    <w:rsid w:val="003E7A3C"/>
    <w:rsid w:val="00BF6576"/>
    <w:rsid w:val="00D4103C"/>
    <w:rsid w:val="00FD2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96B47-7C08-4CF3-9AAD-6AB72855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6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E46F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F6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D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1817</Words>
  <Characters>10905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dcterms:created xsi:type="dcterms:W3CDTF">2023-07-18T06:26:00Z</dcterms:created>
  <dcterms:modified xsi:type="dcterms:W3CDTF">2023-07-18T08:05:00Z</dcterms:modified>
</cp:coreProperties>
</file>