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3E5191AF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820663">
        <w:rPr>
          <w:rFonts w:ascii="Arial" w:hAnsi="Arial" w:cs="Arial"/>
          <w:b/>
          <w:bCs/>
          <w:sz w:val="24"/>
          <w:szCs w:val="24"/>
        </w:rPr>
        <w:t>1</w:t>
      </w:r>
      <w:r w:rsidR="00AB5472">
        <w:rPr>
          <w:rFonts w:ascii="Arial" w:hAnsi="Arial" w:cs="Arial"/>
          <w:b/>
          <w:bCs/>
          <w:sz w:val="24"/>
          <w:szCs w:val="24"/>
        </w:rPr>
        <w:t>2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AB5472">
        <w:rPr>
          <w:rFonts w:ascii="Arial" w:hAnsi="Arial" w:cs="Arial"/>
          <w:b/>
          <w:bCs/>
          <w:sz w:val="24"/>
          <w:szCs w:val="24"/>
        </w:rPr>
        <w:t>V</w:t>
      </w:r>
      <w:r w:rsidR="007674AB">
        <w:rPr>
          <w:rFonts w:ascii="Arial" w:hAnsi="Arial" w:cs="Arial"/>
          <w:b/>
          <w:bCs/>
          <w:sz w:val="24"/>
          <w:szCs w:val="24"/>
        </w:rPr>
        <w:t>I/2023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1009925A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AB5472" w:rsidRPr="00AB5472">
        <w:rPr>
          <w:rFonts w:ascii="Arial" w:hAnsi="Arial" w:cs="Arial"/>
          <w:b/>
          <w:bCs/>
          <w:sz w:val="24"/>
          <w:szCs w:val="24"/>
        </w:rPr>
        <w:t>Opracowanie dokumentacji projektowej oraz realizacja zadania: „Budowa oświetlenia chodnika łączącego ul. Trawiastą i ul. Wiedeńską”</w:t>
      </w:r>
      <w:r w:rsidR="00820663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022AB206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Wykaz robót budowlanych wykonanych nie wcześniej niż w okresie ostatnich 5 lat, </w:t>
      </w:r>
      <w:r w:rsidR="00493F1A" w:rsidRPr="00493F1A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283E2F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EC3A6E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EC3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E2F"/>
    <w:rsid w:val="002C5C41"/>
    <w:rsid w:val="00307F6B"/>
    <w:rsid w:val="004446BB"/>
    <w:rsid w:val="00452C6D"/>
    <w:rsid w:val="00493F1A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B5472"/>
    <w:rsid w:val="00AC0AF9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2023-06-20T10:29:00Z</dcterms:modified>
</cp:coreProperties>
</file>