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7BC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58FE699B" w14:textId="77777777" w:rsidTr="000226D9">
        <w:trPr>
          <w:trHeight w:val="839"/>
        </w:trPr>
        <w:tc>
          <w:tcPr>
            <w:tcW w:w="3722" w:type="dxa"/>
          </w:tcPr>
          <w:p w14:paraId="25D7F14A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D5F26" wp14:editId="1A68042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685075DA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71C621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7368A7A7" w14:textId="77777777" w:rsidTr="000226D9">
        <w:trPr>
          <w:trHeight w:val="634"/>
        </w:trPr>
        <w:tc>
          <w:tcPr>
            <w:tcW w:w="3722" w:type="dxa"/>
          </w:tcPr>
          <w:p w14:paraId="332652ED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Kwatermistrzowski</w:t>
            </w:r>
          </w:p>
          <w:p w14:paraId="60480BFD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00C419" w14:textId="0B89AA85" w:rsidR="00166CA3" w:rsidRPr="006879BB" w:rsidRDefault="00E1662E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.237</w:t>
            </w:r>
            <w:r w:rsidR="00021465">
              <w:rPr>
                <w:rFonts w:ascii="Times New Roman" w:eastAsia="Times New Roman" w:hAnsi="Times New Roman" w:cs="Times New Roman"/>
              </w:rPr>
              <w:t>1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</w:t>
            </w:r>
            <w:r w:rsidR="00021465">
              <w:rPr>
                <w:rFonts w:ascii="Times New Roman" w:eastAsia="Times New Roman" w:hAnsi="Times New Roman" w:cs="Times New Roman"/>
              </w:rPr>
              <w:t>1</w:t>
            </w:r>
            <w:r w:rsidR="00667E09">
              <w:rPr>
                <w:rFonts w:ascii="Times New Roman" w:eastAsia="Times New Roman" w:hAnsi="Times New Roman" w:cs="Times New Roman"/>
              </w:rPr>
              <w:t>.</w:t>
            </w:r>
            <w:r w:rsidR="0025460E">
              <w:rPr>
                <w:rFonts w:ascii="Times New Roman" w:eastAsia="Times New Roman" w:hAnsi="Times New Roman" w:cs="Times New Roman"/>
              </w:rPr>
              <w:t>202</w:t>
            </w:r>
            <w:r w:rsidR="00852EF2">
              <w:rPr>
                <w:rFonts w:ascii="Times New Roman" w:eastAsia="Times New Roman" w:hAnsi="Times New Roman" w:cs="Times New Roman"/>
              </w:rPr>
              <w:t>3</w:t>
            </w:r>
          </w:p>
          <w:p w14:paraId="036FCF19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159DB23E" w14:textId="77777777" w:rsidTr="000226D9">
        <w:trPr>
          <w:trHeight w:val="125"/>
        </w:trPr>
        <w:tc>
          <w:tcPr>
            <w:tcW w:w="3722" w:type="dxa"/>
          </w:tcPr>
          <w:p w14:paraId="10F4AD01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CBB4C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AE4638E" w14:textId="361F888E" w:rsidR="002F3A51" w:rsidRPr="002F3A51" w:rsidRDefault="002F3A51" w:rsidP="002F3A51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2EF2">
        <w:rPr>
          <w:rFonts w:ascii="Arial" w:hAnsi="Arial" w:cs="Arial"/>
          <w:sz w:val="24"/>
          <w:szCs w:val="24"/>
        </w:rPr>
        <w:t xml:space="preserve">       </w:t>
      </w:r>
      <w:r w:rsidR="00014AD6">
        <w:rPr>
          <w:rFonts w:ascii="Times New Roman" w:hAnsi="Times New Roman" w:cs="Times New Roman"/>
        </w:rPr>
        <w:t xml:space="preserve">Katowice, </w:t>
      </w:r>
      <w:r w:rsidR="00021465">
        <w:rPr>
          <w:rFonts w:ascii="Times New Roman" w:hAnsi="Times New Roman" w:cs="Times New Roman"/>
        </w:rPr>
        <w:t>08</w:t>
      </w:r>
      <w:r w:rsidR="00852EF2">
        <w:rPr>
          <w:rFonts w:ascii="Times New Roman" w:hAnsi="Times New Roman" w:cs="Times New Roman"/>
        </w:rPr>
        <w:t xml:space="preserve"> </w:t>
      </w:r>
      <w:r w:rsidR="00021465">
        <w:rPr>
          <w:rFonts w:ascii="Times New Roman" w:hAnsi="Times New Roman" w:cs="Times New Roman"/>
        </w:rPr>
        <w:t>wrzesień</w:t>
      </w:r>
      <w:r w:rsidR="00E1662E" w:rsidRPr="00130E29">
        <w:rPr>
          <w:rFonts w:ascii="Times New Roman" w:hAnsi="Times New Roman" w:cs="Times New Roman"/>
        </w:rPr>
        <w:t xml:space="preserve"> 202</w:t>
      </w:r>
      <w:r w:rsidR="00852EF2">
        <w:rPr>
          <w:rFonts w:ascii="Times New Roman" w:hAnsi="Times New Roman" w:cs="Times New Roman"/>
        </w:rPr>
        <w:t>3</w:t>
      </w:r>
      <w:r w:rsidRPr="00130E29">
        <w:rPr>
          <w:rFonts w:ascii="Times New Roman" w:hAnsi="Times New Roman" w:cs="Times New Roman"/>
        </w:rPr>
        <w:t xml:space="preserve"> r.</w:t>
      </w:r>
      <w:r w:rsidRPr="002F3A51">
        <w:rPr>
          <w:rFonts w:ascii="Times New Roman" w:hAnsi="Times New Roman" w:cs="Times New Roman"/>
        </w:rPr>
        <w:t xml:space="preserve"> </w:t>
      </w:r>
    </w:p>
    <w:p w14:paraId="56CC302D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72611645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11A052CD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E952E28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188A66" w14:textId="77777777" w:rsidR="009D55D5" w:rsidRPr="008923D6" w:rsidRDefault="00401B2A" w:rsidP="00DD111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23D6">
        <w:rPr>
          <w:rFonts w:ascii="Times New Roman" w:hAnsi="Times New Roman" w:cs="Times New Roman"/>
          <w:b/>
          <w:u w:val="single"/>
        </w:rPr>
        <w:t>Odpowiedzi na pytania</w:t>
      </w:r>
      <w:r w:rsidR="00D038A5" w:rsidRPr="008923D6">
        <w:rPr>
          <w:rFonts w:ascii="Times New Roman" w:hAnsi="Times New Roman" w:cs="Times New Roman"/>
          <w:b/>
          <w:u w:val="single"/>
        </w:rPr>
        <w:t xml:space="preserve"> </w:t>
      </w:r>
      <w:r w:rsidR="00C32868" w:rsidRPr="008923D6">
        <w:rPr>
          <w:rFonts w:ascii="Times New Roman" w:hAnsi="Times New Roman" w:cs="Times New Roman"/>
          <w:b/>
          <w:u w:val="single"/>
        </w:rPr>
        <w:t>oraz zmiana treści SWZ</w:t>
      </w:r>
    </w:p>
    <w:p w14:paraId="64824B09" w14:textId="0ADD2474" w:rsidR="0038060F" w:rsidRPr="00BC4E7E" w:rsidRDefault="00DD1112" w:rsidP="00CB20A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bookmark2"/>
      <w:r w:rsidRPr="00AE6EE4">
        <w:rPr>
          <w:rFonts w:ascii="Times New Roman" w:hAnsi="Times New Roman" w:cs="Times New Roman"/>
        </w:rPr>
        <w:t>Działając na podstawie art. 135</w:t>
      </w:r>
      <w:r w:rsidR="007D7693" w:rsidRPr="00AE6EE4">
        <w:rPr>
          <w:rFonts w:ascii="Times New Roman" w:hAnsi="Times New Roman" w:cs="Times New Roman"/>
        </w:rPr>
        <w:t xml:space="preserve"> ust</w:t>
      </w:r>
      <w:r w:rsidR="00A159EB" w:rsidRPr="00AE6EE4">
        <w:rPr>
          <w:rFonts w:ascii="Times New Roman" w:hAnsi="Times New Roman" w:cs="Times New Roman"/>
        </w:rPr>
        <w:t>.</w:t>
      </w:r>
      <w:r w:rsidR="0038060F" w:rsidRPr="00AE6EE4">
        <w:rPr>
          <w:rFonts w:ascii="Times New Roman" w:hAnsi="Times New Roman" w:cs="Times New Roman"/>
          <w:color w:val="FF0000"/>
        </w:rPr>
        <w:t xml:space="preserve"> </w:t>
      </w:r>
      <w:r w:rsidR="0038060F" w:rsidRPr="00AE6EE4">
        <w:rPr>
          <w:rFonts w:ascii="Times New Roman" w:hAnsi="Times New Roman" w:cs="Times New Roman"/>
        </w:rPr>
        <w:t>2</w:t>
      </w:r>
      <w:r w:rsidR="002C723A" w:rsidRPr="00AE6EE4">
        <w:rPr>
          <w:rFonts w:ascii="Times New Roman" w:hAnsi="Times New Roman" w:cs="Times New Roman"/>
        </w:rPr>
        <w:t xml:space="preserve"> i 6 </w:t>
      </w:r>
      <w:r w:rsidR="003D4B93" w:rsidRPr="00AE6EE4">
        <w:rPr>
          <w:rFonts w:ascii="Times New Roman" w:hAnsi="Times New Roman" w:cs="Times New Roman"/>
          <w:color w:val="000000"/>
        </w:rPr>
        <w:t xml:space="preserve"> </w:t>
      </w:r>
      <w:r w:rsidR="0038060F" w:rsidRPr="00AE6EE4">
        <w:rPr>
          <w:rFonts w:ascii="Times New Roman" w:hAnsi="Times New Roman" w:cs="Times New Roman"/>
        </w:rPr>
        <w:t xml:space="preserve"> </w:t>
      </w:r>
      <w:r w:rsidR="007D7693" w:rsidRPr="00AE6EE4">
        <w:rPr>
          <w:rFonts w:ascii="Times New Roman" w:hAnsi="Times New Roman" w:cs="Times New Roman"/>
        </w:rPr>
        <w:t xml:space="preserve">ustawy z dnia 11.09.2019 r. Prawo zamówień publicznych </w:t>
      </w:r>
      <w:proofErr w:type="spellStart"/>
      <w:r w:rsidR="007D7693" w:rsidRPr="00AE6EE4">
        <w:rPr>
          <w:rFonts w:ascii="Times New Roman" w:hAnsi="Times New Roman" w:cs="Times New Roman"/>
        </w:rPr>
        <w:t>t.j</w:t>
      </w:r>
      <w:proofErr w:type="spellEnd"/>
      <w:r w:rsidR="007D7693" w:rsidRPr="00AE6EE4">
        <w:rPr>
          <w:rFonts w:ascii="Times New Roman" w:hAnsi="Times New Roman" w:cs="Times New Roman"/>
        </w:rPr>
        <w:t xml:space="preserve">. </w:t>
      </w:r>
      <w:r w:rsidR="00CB20AC" w:rsidRPr="00CB20AC">
        <w:rPr>
          <w:rFonts w:ascii="Times New Roman" w:hAnsi="Times New Roman" w:cs="Times New Roman"/>
        </w:rPr>
        <w:t>(</w:t>
      </w:r>
      <w:r w:rsidR="00BC4E7E" w:rsidRPr="00BC4E7E">
        <w:rPr>
          <w:rFonts w:ascii="Times New Roman" w:hAnsi="Times New Roman" w:cs="Times New Roman"/>
        </w:rPr>
        <w:t>Dz. U. z 2023 r. poz. 1605</w:t>
      </w:r>
      <w:r w:rsidR="00CB20AC" w:rsidRPr="00CB20AC">
        <w:rPr>
          <w:rFonts w:ascii="Times New Roman" w:hAnsi="Times New Roman" w:cs="Times New Roman"/>
        </w:rPr>
        <w:t>)</w:t>
      </w:r>
      <w:r w:rsidR="00CB20AC" w:rsidRPr="00BC4E7E">
        <w:rPr>
          <w:rFonts w:ascii="Times New Roman" w:hAnsi="Times New Roman" w:cs="Times New Roman"/>
        </w:rPr>
        <w:t xml:space="preserve"> </w:t>
      </w:r>
      <w:r w:rsidR="00534272" w:rsidRPr="00AE6EE4">
        <w:rPr>
          <w:rFonts w:ascii="Times New Roman" w:hAnsi="Times New Roman" w:cs="Times New Roman"/>
        </w:rPr>
        <w:t>w związku z wnioskami</w:t>
      </w:r>
      <w:r w:rsidR="00CF1A90" w:rsidRPr="00AE6EE4">
        <w:rPr>
          <w:rFonts w:ascii="Times New Roman" w:hAnsi="Times New Roman" w:cs="Times New Roman"/>
        </w:rPr>
        <w:t xml:space="preserve"> o</w:t>
      </w:r>
      <w:r w:rsidR="00CB20AC">
        <w:rPr>
          <w:rFonts w:ascii="Times New Roman" w:hAnsi="Times New Roman" w:cs="Times New Roman"/>
        </w:rPr>
        <w:t> </w:t>
      </w:r>
      <w:r w:rsidR="00CF1A90" w:rsidRPr="00021465">
        <w:rPr>
          <w:rFonts w:ascii="Times New Roman" w:hAnsi="Times New Roman" w:cs="Times New Roman"/>
        </w:rPr>
        <w:t>wyjaśnienie treści Specyfikac</w:t>
      </w:r>
      <w:r w:rsidR="00534272" w:rsidRPr="00021465">
        <w:rPr>
          <w:rFonts w:ascii="Times New Roman" w:hAnsi="Times New Roman" w:cs="Times New Roman"/>
        </w:rPr>
        <w:t xml:space="preserve">ji Warunków Zamówienia, </w:t>
      </w:r>
      <w:r w:rsidR="007D7693" w:rsidRPr="00021465">
        <w:rPr>
          <w:rFonts w:ascii="Times New Roman" w:hAnsi="Times New Roman" w:cs="Times New Roman"/>
        </w:rPr>
        <w:t>Zamawiający udziela odpowiedzi na pytania w postępowan</w:t>
      </w:r>
      <w:r w:rsidRPr="00021465">
        <w:rPr>
          <w:rFonts w:ascii="Times New Roman" w:hAnsi="Times New Roman" w:cs="Times New Roman"/>
        </w:rPr>
        <w:t>iu prowadzonym w trybie art. 132 o wartości zamówienia równej lub przekraczającej progi unijne</w:t>
      </w:r>
      <w:r w:rsidR="007D7693" w:rsidRPr="00021465">
        <w:rPr>
          <w:rFonts w:ascii="Times New Roman" w:hAnsi="Times New Roman" w:cs="Times New Roman"/>
        </w:rPr>
        <w:t xml:space="preserve"> na realizację zadania p.n</w:t>
      </w:r>
      <w:r w:rsidR="00534272" w:rsidRPr="00021465">
        <w:rPr>
          <w:rFonts w:ascii="Times New Roman" w:hAnsi="Times New Roman" w:cs="Times New Roman"/>
        </w:rPr>
        <w:t xml:space="preserve">. </w:t>
      </w:r>
      <w:r w:rsidR="00534272" w:rsidRPr="00021465">
        <w:rPr>
          <w:rFonts w:ascii="Times New Roman" w:hAnsi="Times New Roman" w:cs="Times New Roman"/>
          <w:b/>
          <w:i/>
        </w:rPr>
        <w:t>„</w:t>
      </w:r>
      <w:r w:rsidR="00021465" w:rsidRPr="00021465">
        <w:rPr>
          <w:rFonts w:ascii="Times New Roman" w:hAnsi="Times New Roman" w:cs="Times New Roman"/>
          <w:b/>
          <w:bCs/>
        </w:rPr>
        <w:t>Dostawę 1 szt. samochodu wsparcia dekontaminacji podczas działań medycznych przy zagrożeniach czynnikiem  CBRNE</w:t>
      </w:r>
      <w:r w:rsidR="00534272" w:rsidRPr="00021465">
        <w:rPr>
          <w:rFonts w:ascii="Times New Roman" w:hAnsi="Times New Roman" w:cs="Times New Roman"/>
          <w:b/>
          <w:bCs/>
        </w:rPr>
        <w:t>”</w:t>
      </w:r>
      <w:r w:rsidR="00534272" w:rsidRPr="00021465">
        <w:rPr>
          <w:rFonts w:ascii="Times New Roman" w:hAnsi="Times New Roman" w:cs="Times New Roman"/>
        </w:rPr>
        <w:t xml:space="preserve"> </w:t>
      </w:r>
      <w:r w:rsidRPr="00021465">
        <w:rPr>
          <w:rFonts w:ascii="Times New Roman" w:hAnsi="Times New Roman" w:cs="Times New Roman"/>
          <w:iCs/>
        </w:rPr>
        <w:t xml:space="preserve">numer postępowania </w:t>
      </w:r>
      <w:r w:rsidR="00021465" w:rsidRPr="00021465">
        <w:rPr>
          <w:rFonts w:ascii="Times New Roman" w:hAnsi="Times New Roman" w:cs="Times New Roman"/>
          <w:iCs/>
        </w:rPr>
        <w:t>WL.2371</w:t>
      </w:r>
      <w:r w:rsidR="00BA07F4" w:rsidRPr="00021465">
        <w:rPr>
          <w:rFonts w:ascii="Times New Roman" w:hAnsi="Times New Roman" w:cs="Times New Roman"/>
          <w:iCs/>
        </w:rPr>
        <w:t>.</w:t>
      </w:r>
      <w:r w:rsidR="00021465" w:rsidRPr="00021465">
        <w:rPr>
          <w:rFonts w:ascii="Times New Roman" w:hAnsi="Times New Roman" w:cs="Times New Roman"/>
          <w:iCs/>
        </w:rPr>
        <w:t>1</w:t>
      </w:r>
      <w:r w:rsidR="00BA07F4" w:rsidRPr="00021465">
        <w:rPr>
          <w:rFonts w:ascii="Times New Roman" w:hAnsi="Times New Roman" w:cs="Times New Roman"/>
          <w:iCs/>
        </w:rPr>
        <w:t>.</w:t>
      </w:r>
      <w:r w:rsidRPr="00021465">
        <w:rPr>
          <w:rFonts w:ascii="Times New Roman" w:hAnsi="Times New Roman" w:cs="Times New Roman"/>
          <w:iCs/>
        </w:rPr>
        <w:t>202</w:t>
      </w:r>
      <w:bookmarkEnd w:id="0"/>
      <w:r w:rsidR="00CB20AC" w:rsidRPr="00021465">
        <w:rPr>
          <w:rFonts w:ascii="Times New Roman" w:hAnsi="Times New Roman" w:cs="Times New Roman"/>
          <w:iCs/>
        </w:rPr>
        <w:t>3</w:t>
      </w:r>
    </w:p>
    <w:p w14:paraId="31DF235A" w14:textId="500ADFF2" w:rsidR="00021465" w:rsidRDefault="00021465" w:rsidP="0002146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1</w:t>
      </w:r>
    </w:p>
    <w:p w14:paraId="01456AE3" w14:textId="77777777" w:rsidR="00021465" w:rsidRPr="00021465" w:rsidRDefault="00021465" w:rsidP="00021465">
      <w:pPr>
        <w:spacing w:after="0" w:line="360" w:lineRule="auto"/>
        <w:rPr>
          <w:rFonts w:ascii="Times New Roman" w:hAnsi="Times New Roman" w:cs="Times New Roman"/>
        </w:rPr>
      </w:pPr>
      <w:r w:rsidRPr="00021465">
        <w:rPr>
          <w:rFonts w:ascii="Times New Roman" w:hAnsi="Times New Roman" w:cs="Times New Roman"/>
        </w:rPr>
        <w:t xml:space="preserve">Dotyczy: Respirator transportowy/ratunkowy </w:t>
      </w:r>
    </w:p>
    <w:p w14:paraId="075B7B73" w14:textId="77777777" w:rsidR="00021465" w:rsidRDefault="00021465" w:rsidP="00021465">
      <w:pPr>
        <w:spacing w:after="0" w:line="360" w:lineRule="auto"/>
        <w:rPr>
          <w:rFonts w:ascii="Times New Roman" w:hAnsi="Times New Roman" w:cs="Times New Roman"/>
        </w:rPr>
      </w:pPr>
      <w:r w:rsidRPr="00021465">
        <w:rPr>
          <w:rFonts w:ascii="Times New Roman" w:hAnsi="Times New Roman" w:cs="Times New Roman"/>
        </w:rPr>
        <w:t xml:space="preserve">Czy Zamawiający dopuści respirator pozwalający na  </w:t>
      </w:r>
      <w:proofErr w:type="spellStart"/>
      <w:r w:rsidRPr="00021465">
        <w:rPr>
          <w:rFonts w:ascii="Times New Roman" w:hAnsi="Times New Roman" w:cs="Times New Roman"/>
        </w:rPr>
        <w:t>na</w:t>
      </w:r>
      <w:proofErr w:type="spellEnd"/>
      <w:r w:rsidRPr="00021465">
        <w:rPr>
          <w:rFonts w:ascii="Times New Roman" w:hAnsi="Times New Roman" w:cs="Times New Roman"/>
        </w:rPr>
        <w:t xml:space="preserve"> minimum 6 h ciągłej pracy, przy zachowaniu pozostałych parametrów?</w:t>
      </w:r>
    </w:p>
    <w:p w14:paraId="521F23A0" w14:textId="77777777" w:rsidR="00021465" w:rsidRDefault="00021465" w:rsidP="0002146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21465">
        <w:rPr>
          <w:rFonts w:ascii="Times New Roman" w:hAnsi="Times New Roman" w:cs="Times New Roman"/>
          <w:b/>
        </w:rPr>
        <w:t xml:space="preserve">Ad. 1. </w:t>
      </w:r>
    </w:p>
    <w:p w14:paraId="04E0CBF2" w14:textId="3940EE0C" w:rsidR="00021465" w:rsidRDefault="00021465" w:rsidP="000214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1465">
        <w:rPr>
          <w:rFonts w:ascii="Times New Roman" w:hAnsi="Times New Roman" w:cs="Times New Roman"/>
        </w:rPr>
        <w:t xml:space="preserve">Zamawiający dopuszcza </w:t>
      </w:r>
      <w:r>
        <w:rPr>
          <w:rFonts w:ascii="Times New Roman" w:hAnsi="Times New Roman" w:cs="Times New Roman"/>
        </w:rPr>
        <w:t xml:space="preserve">respirator </w:t>
      </w:r>
      <w:r w:rsidRPr="00021465">
        <w:rPr>
          <w:rFonts w:ascii="Times New Roman" w:hAnsi="Times New Roman" w:cs="Times New Roman"/>
        </w:rPr>
        <w:t>pozwalający na minimum 6 h ciągłej pracy, przy zachowaniu pozostałych parametrów?</w:t>
      </w:r>
    </w:p>
    <w:p w14:paraId="46FFDB77" w14:textId="77777777" w:rsidR="009A6053" w:rsidRPr="009A6053" w:rsidRDefault="00021465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021465">
        <w:rPr>
          <w:rFonts w:ascii="Times New Roman" w:hAnsi="Times New Roman" w:cs="Times New Roman"/>
          <w:b/>
          <w:u w:val="single"/>
        </w:rPr>
        <w:t>Pytanie 2</w:t>
      </w:r>
      <w:r>
        <w:rPr>
          <w:rFonts w:ascii="Times New Roman" w:hAnsi="Times New Roman" w:cs="Times New Roman"/>
        </w:rPr>
        <w:t xml:space="preserve"> </w:t>
      </w:r>
      <w:r w:rsidR="00DD1112" w:rsidRPr="00021465">
        <w:rPr>
          <w:rFonts w:ascii="Times New Roman" w:hAnsi="Times New Roman" w:cs="Times New Roman"/>
        </w:rPr>
        <w:br/>
      </w:r>
      <w:r w:rsidR="009A6053" w:rsidRPr="009A6053">
        <w:rPr>
          <w:rFonts w:ascii="Times New Roman" w:eastAsia="Calibri" w:hAnsi="Times New Roman" w:cs="Times New Roman"/>
        </w:rPr>
        <w:t>Dotyczy: WIDEOLARYNGOSKOP</w:t>
      </w:r>
    </w:p>
    <w:p w14:paraId="0AF37828" w14:textId="43F69E35" w:rsidR="00AE6EE4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9A6053">
        <w:rPr>
          <w:rFonts w:ascii="Times New Roman" w:eastAsia="Calibri" w:hAnsi="Times New Roman" w:cs="Times New Roman"/>
        </w:rPr>
        <w:t xml:space="preserve">Czy Zamawiający dopuści </w:t>
      </w:r>
      <w:proofErr w:type="spellStart"/>
      <w:r w:rsidRPr="009A6053">
        <w:rPr>
          <w:rFonts w:ascii="Times New Roman" w:eastAsia="Calibri" w:hAnsi="Times New Roman" w:cs="Times New Roman"/>
        </w:rPr>
        <w:t>wideolaryngoskop</w:t>
      </w:r>
      <w:proofErr w:type="spellEnd"/>
      <w:r w:rsidRPr="009A6053">
        <w:rPr>
          <w:rFonts w:ascii="Times New Roman" w:eastAsia="Calibri" w:hAnsi="Times New Roman" w:cs="Times New Roman"/>
        </w:rPr>
        <w:t>, który nie jest urządzeniem doładowywanym? Oferowany produkt posiada wymienną baterię</w:t>
      </w:r>
      <w:r>
        <w:rPr>
          <w:rFonts w:ascii="Times New Roman" w:eastAsia="Calibri" w:hAnsi="Times New Roman" w:cs="Times New Roman"/>
        </w:rPr>
        <w:t>?</w:t>
      </w:r>
    </w:p>
    <w:p w14:paraId="6720234E" w14:textId="195B3322" w:rsidR="009A6053" w:rsidRP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 w:rsidRPr="009A6053">
        <w:rPr>
          <w:rFonts w:ascii="Times New Roman" w:hAnsi="Times New Roman" w:cs="Times New Roman"/>
          <w:b/>
        </w:rPr>
        <w:t>Ad. 2.</w:t>
      </w:r>
    </w:p>
    <w:p w14:paraId="5AC56B1A" w14:textId="60A24792" w:rsid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</w:t>
      </w:r>
      <w:r w:rsidRPr="009A6053">
        <w:rPr>
          <w:rFonts w:ascii="Times New Roman" w:eastAsia="Calibri" w:hAnsi="Times New Roman" w:cs="Times New Roman"/>
        </w:rPr>
        <w:t xml:space="preserve">dopuści </w:t>
      </w:r>
      <w:proofErr w:type="spellStart"/>
      <w:r w:rsidRPr="009A6053">
        <w:rPr>
          <w:rFonts w:ascii="Times New Roman" w:eastAsia="Calibri" w:hAnsi="Times New Roman" w:cs="Times New Roman"/>
        </w:rPr>
        <w:t>wideolaryngoskop</w:t>
      </w:r>
      <w:proofErr w:type="spellEnd"/>
      <w:r w:rsidRPr="009A6053">
        <w:rPr>
          <w:rFonts w:ascii="Times New Roman" w:eastAsia="Calibri" w:hAnsi="Times New Roman" w:cs="Times New Roman"/>
        </w:rPr>
        <w:t>, który nie jest urządzeniem doładowywanym</w:t>
      </w:r>
      <w:r>
        <w:rPr>
          <w:rFonts w:ascii="Times New Roman" w:eastAsia="Calibri" w:hAnsi="Times New Roman" w:cs="Times New Roman"/>
        </w:rPr>
        <w:t xml:space="preserve">, ale posiada wymienną </w:t>
      </w:r>
      <w:proofErr w:type="spellStart"/>
      <w:r>
        <w:rPr>
          <w:rFonts w:ascii="Times New Roman" w:eastAsia="Calibri" w:hAnsi="Times New Roman" w:cs="Times New Roman"/>
        </w:rPr>
        <w:t>batwrię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4CA096BD" w14:textId="2CB545E1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21465">
        <w:rPr>
          <w:rFonts w:ascii="Times New Roman" w:hAnsi="Times New Roman" w:cs="Times New Roman"/>
          <w:b/>
          <w:u w:val="single"/>
        </w:rPr>
        <w:t xml:space="preserve">Pytanie </w:t>
      </w:r>
      <w:r>
        <w:rPr>
          <w:rFonts w:ascii="Times New Roman" w:hAnsi="Times New Roman" w:cs="Times New Roman"/>
          <w:b/>
          <w:u w:val="single"/>
        </w:rPr>
        <w:t>3</w:t>
      </w:r>
    </w:p>
    <w:p w14:paraId="41469E15" w14:textId="60360F08" w:rsidR="009A6053" w:rsidRDefault="009A6053" w:rsidP="009A6053">
      <w:pPr>
        <w:spacing w:after="0" w:line="360" w:lineRule="auto"/>
        <w:rPr>
          <w:rFonts w:ascii="Times New Roman" w:hAnsi="Times New Roman" w:cs="Times New Roman"/>
        </w:rPr>
      </w:pPr>
      <w:r w:rsidRPr="009A6053">
        <w:rPr>
          <w:rFonts w:ascii="Times New Roman" w:hAnsi="Times New Roman" w:cs="Times New Roman"/>
        </w:rPr>
        <w:t xml:space="preserve">Czy Zamawiający dopuści </w:t>
      </w:r>
      <w:proofErr w:type="spellStart"/>
      <w:r w:rsidRPr="009A6053">
        <w:rPr>
          <w:rFonts w:ascii="Times New Roman" w:hAnsi="Times New Roman" w:cs="Times New Roman"/>
        </w:rPr>
        <w:t>wideolaryngoskop</w:t>
      </w:r>
      <w:proofErr w:type="spellEnd"/>
      <w:r w:rsidRPr="009A6053">
        <w:rPr>
          <w:rFonts w:ascii="Times New Roman" w:hAnsi="Times New Roman" w:cs="Times New Roman"/>
        </w:rPr>
        <w:t xml:space="preserve"> z kolorowym wyświetlaczem LCD 2,5’’?</w:t>
      </w:r>
    </w:p>
    <w:p w14:paraId="26A72181" w14:textId="77777777" w:rsidR="00BD46B4" w:rsidRPr="009A6053" w:rsidRDefault="00BD46B4" w:rsidP="009A6053">
      <w:pPr>
        <w:spacing w:after="0" w:line="360" w:lineRule="auto"/>
        <w:rPr>
          <w:rFonts w:ascii="Times New Roman" w:hAnsi="Times New Roman" w:cs="Times New Roman"/>
        </w:rPr>
      </w:pPr>
    </w:p>
    <w:p w14:paraId="7EA313E5" w14:textId="14EB8B23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Ad. 3</w:t>
      </w:r>
      <w:r w:rsidRPr="009A6053">
        <w:rPr>
          <w:rFonts w:ascii="Times New Roman" w:hAnsi="Times New Roman" w:cs="Times New Roman"/>
          <w:b/>
        </w:rPr>
        <w:t>.</w:t>
      </w:r>
    </w:p>
    <w:p w14:paraId="2B458067" w14:textId="5BDADF54" w:rsidR="009A6053" w:rsidRPr="005F0125" w:rsidRDefault="009A6053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>Zamawiający podtrzymuje zapisy SWZ.</w:t>
      </w:r>
    </w:p>
    <w:p w14:paraId="513F3E3D" w14:textId="29F929E4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21465">
        <w:rPr>
          <w:rFonts w:ascii="Times New Roman" w:hAnsi="Times New Roman" w:cs="Times New Roman"/>
          <w:b/>
          <w:u w:val="single"/>
        </w:rPr>
        <w:t>Pytanie</w:t>
      </w:r>
      <w:r>
        <w:rPr>
          <w:rFonts w:ascii="Times New Roman" w:hAnsi="Times New Roman" w:cs="Times New Roman"/>
          <w:b/>
          <w:u w:val="single"/>
        </w:rPr>
        <w:t xml:space="preserve"> 4</w:t>
      </w:r>
    </w:p>
    <w:p w14:paraId="6FF59A8F" w14:textId="77777777" w:rsidR="009A6053" w:rsidRP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9A6053">
        <w:rPr>
          <w:rFonts w:ascii="Times New Roman" w:eastAsia="Calibri" w:hAnsi="Times New Roman" w:cs="Times New Roman"/>
        </w:rPr>
        <w:t>Dotyczy: Zestaw do zakładania zgłębnika żołądkowego</w:t>
      </w:r>
    </w:p>
    <w:p w14:paraId="56C8E2CF" w14:textId="3C3751FE" w:rsidR="009A6053" w:rsidRP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9A6053">
        <w:rPr>
          <w:rFonts w:ascii="Times New Roman" w:eastAsia="Calibri" w:hAnsi="Times New Roman" w:cs="Times New Roman"/>
        </w:rPr>
        <w:t>Czy Zamawiający nie popełnił omyłki pisarskiej przy „worki na mocz do podłączenia pod zgłębnik w zestawie”. Zgłębnik służy do dostarczania pokarmu pacjentowi. Czy Zamawiający miał na myśli worek do zbiórki moczu z odpływem?</w:t>
      </w:r>
    </w:p>
    <w:p w14:paraId="0243825B" w14:textId="3151426F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</w:t>
      </w:r>
      <w:r w:rsidRPr="009A6053">
        <w:rPr>
          <w:rFonts w:ascii="Times New Roman" w:hAnsi="Times New Roman" w:cs="Times New Roman"/>
          <w:b/>
        </w:rPr>
        <w:t>.</w:t>
      </w:r>
    </w:p>
    <w:p w14:paraId="156E68E7" w14:textId="223CB816" w:rsidR="009A6053" w:rsidRPr="009A6053" w:rsidRDefault="009A6053" w:rsidP="009A6053">
      <w:pPr>
        <w:spacing w:after="0" w:line="360" w:lineRule="auto"/>
        <w:rPr>
          <w:rFonts w:ascii="Times New Roman" w:hAnsi="Times New Roman" w:cs="Times New Roman"/>
        </w:rPr>
      </w:pPr>
      <w:r w:rsidRPr="009A6053">
        <w:rPr>
          <w:rFonts w:ascii="Times New Roman" w:hAnsi="Times New Roman" w:cs="Times New Roman"/>
        </w:rPr>
        <w:t>Zamawiający podtrzymuje zapisy SWZ</w:t>
      </w:r>
      <w:r>
        <w:rPr>
          <w:rFonts w:ascii="Times New Roman" w:hAnsi="Times New Roman" w:cs="Times New Roman"/>
        </w:rPr>
        <w:t>.</w:t>
      </w:r>
    </w:p>
    <w:p w14:paraId="72EC8884" w14:textId="66702B60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21465">
        <w:rPr>
          <w:rFonts w:ascii="Times New Roman" w:hAnsi="Times New Roman" w:cs="Times New Roman"/>
          <w:b/>
          <w:u w:val="single"/>
        </w:rPr>
        <w:t>Pytanie</w:t>
      </w:r>
      <w:r>
        <w:rPr>
          <w:rFonts w:ascii="Times New Roman" w:hAnsi="Times New Roman" w:cs="Times New Roman"/>
          <w:b/>
          <w:u w:val="single"/>
        </w:rPr>
        <w:t xml:space="preserve"> 5</w:t>
      </w:r>
    </w:p>
    <w:p w14:paraId="20DF0995" w14:textId="77777777" w:rsidR="009A6053" w:rsidRP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9A6053">
        <w:rPr>
          <w:rFonts w:ascii="Times New Roman" w:eastAsia="Calibri" w:hAnsi="Times New Roman" w:cs="Times New Roman"/>
        </w:rPr>
        <w:t>Dotyczy: Zestaw do cewnikowania pęcherza moczowego:</w:t>
      </w:r>
    </w:p>
    <w:p w14:paraId="783CE048" w14:textId="277F57D9" w:rsidR="009A6053" w:rsidRP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9A6053">
        <w:rPr>
          <w:rFonts w:ascii="Times New Roman" w:eastAsia="Calibri" w:hAnsi="Times New Roman" w:cs="Times New Roman"/>
        </w:rPr>
        <w:t xml:space="preserve">Czy Zamawiający odstąpi od wyposażenia zestawu w </w:t>
      </w:r>
      <w:proofErr w:type="spellStart"/>
      <w:r w:rsidRPr="009A6053">
        <w:rPr>
          <w:rFonts w:ascii="Times New Roman" w:eastAsia="Calibri" w:hAnsi="Times New Roman" w:cs="Times New Roman"/>
        </w:rPr>
        <w:t>Octenisept</w:t>
      </w:r>
      <w:proofErr w:type="spellEnd"/>
      <w:r w:rsidRPr="009A6053">
        <w:rPr>
          <w:rFonts w:ascii="Times New Roman" w:eastAsia="Calibri" w:hAnsi="Times New Roman" w:cs="Times New Roman"/>
        </w:rPr>
        <w:t xml:space="preserve"> oraz  wodę do </w:t>
      </w:r>
      <w:proofErr w:type="spellStart"/>
      <w:r w:rsidRPr="009A6053">
        <w:rPr>
          <w:rFonts w:ascii="Times New Roman" w:eastAsia="Calibri" w:hAnsi="Times New Roman" w:cs="Times New Roman"/>
        </w:rPr>
        <w:t>wstrzykiwań</w:t>
      </w:r>
      <w:proofErr w:type="spellEnd"/>
      <w:r w:rsidRPr="009A6053">
        <w:rPr>
          <w:rFonts w:ascii="Times New Roman" w:eastAsia="Calibri" w:hAnsi="Times New Roman" w:cs="Times New Roman"/>
        </w:rPr>
        <w:t xml:space="preserve"> w ampułkach 10 ml? Jest to produkt leczniczy sprzedawane wyłącznie przez apteki, które posiadają na to specjalne koncesje</w:t>
      </w:r>
    </w:p>
    <w:p w14:paraId="773E1747" w14:textId="7BB49D95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</w:t>
      </w:r>
      <w:r w:rsidRPr="009A6053">
        <w:rPr>
          <w:rFonts w:ascii="Times New Roman" w:hAnsi="Times New Roman" w:cs="Times New Roman"/>
          <w:b/>
        </w:rPr>
        <w:t>.</w:t>
      </w:r>
    </w:p>
    <w:p w14:paraId="5B0E5F94" w14:textId="70709D22" w:rsidR="009A6053" w:rsidRPr="009A6053" w:rsidRDefault="00AD3D5B" w:rsidP="009A6053">
      <w:pPr>
        <w:spacing w:after="0" w:line="360" w:lineRule="auto"/>
        <w:rPr>
          <w:rFonts w:ascii="Times New Roman" w:hAnsi="Times New Roman" w:cs="Times New Roman"/>
        </w:rPr>
      </w:pPr>
      <w:r w:rsidRPr="00AD3D5B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odstępuję od wyposażenia</w:t>
      </w:r>
      <w:r w:rsidRPr="00AD3D5B">
        <w:rPr>
          <w:rFonts w:ascii="Times New Roman" w:hAnsi="Times New Roman" w:cs="Times New Roman"/>
        </w:rPr>
        <w:t xml:space="preserve"> w produkty wymagające koncesji na sprzedaż leków.</w:t>
      </w:r>
    </w:p>
    <w:p w14:paraId="5570637E" w14:textId="6AC60EE0" w:rsidR="002C007C" w:rsidRDefault="002C007C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6</w:t>
      </w:r>
    </w:p>
    <w:p w14:paraId="4A0F2588" w14:textId="77777777" w:rsidR="002C007C" w:rsidRPr="002C007C" w:rsidRDefault="002C007C" w:rsidP="002C007C">
      <w:pPr>
        <w:spacing w:after="0" w:line="360" w:lineRule="auto"/>
        <w:rPr>
          <w:rFonts w:ascii="Times New Roman" w:hAnsi="Times New Roman" w:cs="Times New Roman"/>
        </w:rPr>
      </w:pPr>
      <w:r w:rsidRPr="002C007C">
        <w:rPr>
          <w:rFonts w:ascii="Times New Roman" w:hAnsi="Times New Roman" w:cs="Times New Roman"/>
        </w:rPr>
        <w:t xml:space="preserve">Deska ortopedyczna pediatryczna PEDI KIT </w:t>
      </w:r>
    </w:p>
    <w:p w14:paraId="4B35A5DB" w14:textId="421FACD8" w:rsidR="002C007C" w:rsidRPr="002C007C" w:rsidRDefault="002C007C" w:rsidP="002C007C">
      <w:pPr>
        <w:spacing w:after="0" w:line="360" w:lineRule="auto"/>
        <w:rPr>
          <w:rFonts w:ascii="Times New Roman" w:hAnsi="Times New Roman" w:cs="Times New Roman"/>
        </w:rPr>
      </w:pPr>
      <w:r w:rsidRPr="002C007C">
        <w:rPr>
          <w:rFonts w:ascii="Times New Roman" w:hAnsi="Times New Roman" w:cs="Times New Roman"/>
        </w:rPr>
        <w:t>Czy Zamawiającemu chodzi o  standardową deskę ortopedyczną , pediatryczną czy deskę stabilizacyjną pediatryczną PEDI KIT?</w:t>
      </w:r>
    </w:p>
    <w:p w14:paraId="74474D4C" w14:textId="77777777" w:rsidR="002C007C" w:rsidRDefault="002C007C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6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152F08F4" w14:textId="4628B62C" w:rsidR="009A6053" w:rsidRPr="002C007C" w:rsidRDefault="002C007C" w:rsidP="009A6053">
      <w:pPr>
        <w:spacing w:after="0" w:line="360" w:lineRule="auto"/>
        <w:rPr>
          <w:rFonts w:ascii="Times New Roman" w:hAnsi="Times New Roman" w:cs="Times New Roman"/>
        </w:rPr>
      </w:pPr>
      <w:r w:rsidRPr="002C007C">
        <w:rPr>
          <w:rFonts w:ascii="Times New Roman" w:hAnsi="Times New Roman" w:cs="Times New Roman"/>
        </w:rPr>
        <w:t xml:space="preserve">Zamawiając </w:t>
      </w:r>
      <w:r>
        <w:rPr>
          <w:rFonts w:ascii="Times New Roman" w:hAnsi="Times New Roman" w:cs="Times New Roman"/>
        </w:rPr>
        <w:t>wymaga deski stabilizacyjnej Pediatrycznej</w:t>
      </w:r>
      <w:r w:rsidRPr="002C007C">
        <w:rPr>
          <w:rFonts w:ascii="Times New Roman" w:hAnsi="Times New Roman" w:cs="Times New Roman"/>
        </w:rPr>
        <w:t xml:space="preserve"> PEDI KIT</w:t>
      </w:r>
      <w:r>
        <w:rPr>
          <w:rFonts w:ascii="Times New Roman" w:hAnsi="Times New Roman" w:cs="Times New Roman"/>
        </w:rPr>
        <w:t>.</w:t>
      </w:r>
    </w:p>
    <w:p w14:paraId="4877455E" w14:textId="1B61A074" w:rsidR="009A6053" w:rsidRDefault="002C007C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7</w:t>
      </w:r>
    </w:p>
    <w:p w14:paraId="62AAF691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Dotyczy: Zestaw do tlenoterapii biernej</w:t>
      </w:r>
    </w:p>
    <w:p w14:paraId="0B553A91" w14:textId="53C2168E" w:rsidR="002C007C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Czy Zamawiający pod pojęciem „reduktor tlenowy z regulowanym przepływem 0-25l/min – do podawania tlenu pacjentowi wewnątrz karetki (z instalacji tlenowej)” nie miał  ma myśli Dozownika-Regulatora  z króćcem (AGA) do  podłączane do gniazda tlenowego w ścianie Karetki ? Jeśli tak prosimy o dopuszczenie dozownika o przepływie 0-15 l/min.</w:t>
      </w:r>
    </w:p>
    <w:p w14:paraId="22AD00FD" w14:textId="57E8256B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 w:rsidRPr="009A6053">
        <w:rPr>
          <w:rFonts w:ascii="Times New Roman" w:hAnsi="Times New Roman" w:cs="Times New Roman"/>
          <w:b/>
        </w:rPr>
        <w:t xml:space="preserve">Ad. </w:t>
      </w:r>
      <w:r w:rsidR="002C007C">
        <w:rPr>
          <w:rFonts w:ascii="Times New Roman" w:hAnsi="Times New Roman" w:cs="Times New Roman"/>
          <w:b/>
        </w:rPr>
        <w:t>7</w:t>
      </w:r>
      <w:r w:rsidRPr="009A6053">
        <w:rPr>
          <w:rFonts w:ascii="Times New Roman" w:hAnsi="Times New Roman" w:cs="Times New Roman"/>
          <w:b/>
        </w:rPr>
        <w:t>.</w:t>
      </w:r>
    </w:p>
    <w:p w14:paraId="7FF05FEB" w14:textId="41E10493" w:rsidR="005F0125" w:rsidRPr="005F0125" w:rsidRDefault="005F0125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 xml:space="preserve">Zamawiający dopuszcza rozwiązanie zaproponowane przez </w:t>
      </w:r>
      <w:r>
        <w:rPr>
          <w:rFonts w:ascii="Times New Roman" w:hAnsi="Times New Roman" w:cs="Times New Roman"/>
        </w:rPr>
        <w:t>Wykonawcę.</w:t>
      </w:r>
    </w:p>
    <w:p w14:paraId="620BBB95" w14:textId="0CD9CE69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8</w:t>
      </w:r>
    </w:p>
    <w:p w14:paraId="57FF8B86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Dotyczy: OPATRUNKI /opatrunek indywidualny typu A duży</w:t>
      </w:r>
    </w:p>
    <w:p w14:paraId="1AD04B64" w14:textId="019875C4" w:rsid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Z racji wycofania niniejszego opatrunku z produkcji, uprzejmie prosimy o dopuszczenie, jako równoważnego typ W  mały?</w:t>
      </w:r>
    </w:p>
    <w:p w14:paraId="77281C84" w14:textId="582F3D73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8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2755401E" w14:textId="6AB08629" w:rsidR="005F0125" w:rsidRPr="005F0125" w:rsidRDefault="005F0125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lastRenderedPageBreak/>
        <w:t>Zamawiający dopuszcza rozwiązanie zaproponowane przez Wykonawcę.</w:t>
      </w:r>
    </w:p>
    <w:p w14:paraId="58DAE88A" w14:textId="1470B360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9</w:t>
      </w:r>
    </w:p>
    <w:p w14:paraId="36818066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 xml:space="preserve">Dotyczy: OPATRUNKI /opatrunek wentylowy ACS na rany klatki piersiowej </w:t>
      </w:r>
    </w:p>
    <w:p w14:paraId="429E139C" w14:textId="2127964F" w:rsid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Z racji wycofania niniejszego opatrunku z produkcji, uprzejmie prosimy o dopuszczenie zestawu bez tego opatrunku.</w:t>
      </w:r>
    </w:p>
    <w:p w14:paraId="6117E83F" w14:textId="06BE1298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9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44DC060B" w14:textId="35D765D8" w:rsidR="005F0125" w:rsidRPr="005F0125" w:rsidRDefault="005F0125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 xml:space="preserve">Zamawiający dopuszcza opatrunek wentylowy na </w:t>
      </w:r>
      <w:r>
        <w:rPr>
          <w:rFonts w:ascii="Times New Roman" w:hAnsi="Times New Roman" w:cs="Times New Roman"/>
        </w:rPr>
        <w:t>rany klatki piersiowej.</w:t>
      </w:r>
    </w:p>
    <w:p w14:paraId="6D35AB3A" w14:textId="3AE9DB96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10</w:t>
      </w:r>
    </w:p>
    <w:p w14:paraId="3B86157A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Dotyczy: Zestaw pediatryczny w formie plecaka modułowego</w:t>
      </w:r>
    </w:p>
    <w:p w14:paraId="21F2C4E3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Czy Zamawiający zamiast plecaka dopuści jako równoważną torbę o poniższych parametrach:</w:t>
      </w:r>
    </w:p>
    <w:p w14:paraId="7977EA97" w14:textId="77777777" w:rsidR="005F0125" w:rsidRPr="005F0125" w:rsidRDefault="005F0125" w:rsidP="005F012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 xml:space="preserve">Torba pediatryczna wykonana z materiału CORDURA w kolorze czerwonym. </w:t>
      </w:r>
    </w:p>
    <w:p w14:paraId="086F908E" w14:textId="64FD4583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Pokrycie wewnętrzne łatwo zmywalne.</w:t>
      </w:r>
    </w:p>
    <w:p w14:paraId="3B094811" w14:textId="4E1F69F4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 xml:space="preserve">Spód torby zabezpieczony jest przed przemakaniem  </w:t>
      </w:r>
    </w:p>
    <w:p w14:paraId="6E1E7BA8" w14:textId="5A56FB3B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Dno torby od zewnątrz zaopatrzone jest w dodatkowe nóżki oddzielające je od podłoża.</w:t>
      </w:r>
    </w:p>
    <w:p w14:paraId="227AC0D0" w14:textId="25F3C337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Komora główna posiada odpinane na rzepy przegródki i elastyczne uchwyty do segregacji sprzętu.</w:t>
      </w:r>
    </w:p>
    <w:p w14:paraId="5A43AAE0" w14:textId="3A6922DA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 xml:space="preserve">Torba wyposażona jest w 9 odrębnych saszetek do segregacji sprzętu dla różnych grup wiekowych, które są odpinane na rzepy, kodowane kolorami i określają przedziały wiekowe. </w:t>
      </w:r>
    </w:p>
    <w:p w14:paraId="70FF3FDE" w14:textId="04A61A56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Torba posiada kompatybilną do saszetek miarę wzrostu, podzieloną na sektory o różnych kolorach odpowiadających kolorom saszetek.</w:t>
      </w:r>
    </w:p>
    <w:p w14:paraId="0B422874" w14:textId="5095D3D0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 xml:space="preserve">Pasy odblaskowe wszyte są w konstrukcję ścian zewnętrznych torby.  </w:t>
      </w:r>
    </w:p>
    <w:p w14:paraId="0416A6E9" w14:textId="30629D3A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Torba posiada dwie boczne kieszenie dodatkowe i uchwyt ręczny do przenoszenia oraz odpinany pasek na sprzączki do noszenia na ramię</w:t>
      </w:r>
    </w:p>
    <w:p w14:paraId="740DF808" w14:textId="472C6EBD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Pojemność torby to 30 l</w:t>
      </w:r>
    </w:p>
    <w:p w14:paraId="3899CDC1" w14:textId="2D96ADAC" w:rsidR="005F0125" w:rsidRPr="005F0125" w:rsidRDefault="005F0125" w:rsidP="005F0125">
      <w:pPr>
        <w:pStyle w:val="Akapitzlist"/>
        <w:numPr>
          <w:ilvl w:val="0"/>
          <w:numId w:val="23"/>
        </w:numPr>
        <w:spacing w:after="0" w:line="360" w:lineRule="auto"/>
        <w:ind w:left="284" w:hanging="294"/>
        <w:jc w:val="both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Waga nie przekracza 3 kg</w:t>
      </w:r>
    </w:p>
    <w:p w14:paraId="3EF6B0F4" w14:textId="7FF298E7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10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18E0C052" w14:textId="37D4D1DF" w:rsidR="005F0125" w:rsidRPr="005F0125" w:rsidRDefault="005F0125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 xml:space="preserve">Zamawiający podtrzymuje zapisy SWZ. </w:t>
      </w:r>
    </w:p>
    <w:p w14:paraId="18EF553D" w14:textId="4E8B12B8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11</w:t>
      </w:r>
    </w:p>
    <w:p w14:paraId="4859FFAD" w14:textId="36282818" w:rsidR="005F0125" w:rsidRDefault="005F0125" w:rsidP="009A6053">
      <w:pPr>
        <w:spacing w:after="0" w:line="360" w:lineRule="auto"/>
        <w:rPr>
          <w:rFonts w:ascii="Times New Roman" w:eastAsia="Calibri" w:hAnsi="Times New Roman" w:cs="Times New Roman"/>
        </w:rPr>
      </w:pPr>
      <w:r w:rsidRPr="005F0125">
        <w:rPr>
          <w:rFonts w:ascii="Times New Roman" w:eastAsia="Calibri" w:hAnsi="Times New Roman" w:cs="Times New Roman"/>
        </w:rPr>
        <w:t>Dotyczy: Zestaw do TRIAGE dla 50 osób poszkodowanych</w:t>
      </w:r>
    </w:p>
    <w:p w14:paraId="5B819233" w14:textId="0489591C" w:rsidR="005F0125" w:rsidRPr="005F0125" w:rsidRDefault="005F0125" w:rsidP="009A6053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>Czy Zamawiający dopuści kamizelki funkcyjne bez kieszeni na radiotelefon?</w:t>
      </w:r>
    </w:p>
    <w:p w14:paraId="30A5BB69" w14:textId="675880A2" w:rsidR="009A6053" w:rsidRDefault="005F0125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11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5F6DEC2A" w14:textId="77777777" w:rsidR="00F21662" w:rsidRPr="005F0125" w:rsidRDefault="00F21662" w:rsidP="00F21662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 xml:space="preserve">Zamawiający dopuszcza rozwiązanie zaproponowane przez </w:t>
      </w:r>
      <w:r>
        <w:rPr>
          <w:rFonts w:ascii="Times New Roman" w:hAnsi="Times New Roman" w:cs="Times New Roman"/>
        </w:rPr>
        <w:t>Wykonawcę.</w:t>
      </w:r>
    </w:p>
    <w:p w14:paraId="0B23D64B" w14:textId="03F676DA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A6053">
        <w:rPr>
          <w:rFonts w:ascii="Times New Roman" w:hAnsi="Times New Roman" w:cs="Times New Roman"/>
          <w:b/>
          <w:u w:val="single"/>
        </w:rPr>
        <w:t xml:space="preserve"> </w:t>
      </w:r>
      <w:r w:rsidR="00F21662">
        <w:rPr>
          <w:rFonts w:ascii="Times New Roman" w:hAnsi="Times New Roman" w:cs="Times New Roman"/>
          <w:b/>
          <w:u w:val="single"/>
        </w:rPr>
        <w:t>Pytanie 12</w:t>
      </w:r>
    </w:p>
    <w:p w14:paraId="2EF268F7" w14:textId="77777777" w:rsidR="00F21662" w:rsidRPr="00F21662" w:rsidRDefault="00F21662" w:rsidP="00F21662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21662">
        <w:rPr>
          <w:rFonts w:ascii="Times New Roman" w:eastAsia="Calibri" w:hAnsi="Times New Roman" w:cs="Times New Roman"/>
          <w:b/>
          <w:u w:val="single"/>
        </w:rPr>
        <w:t xml:space="preserve">Dotyczy   udzielonej odpowiedzi Zamawiającego z dnia  05.09.2023  na  pytanie  nr 45  </w:t>
      </w:r>
    </w:p>
    <w:p w14:paraId="24B19B62" w14:textId="77777777" w:rsidR="00F21662" w:rsidRPr="00F21662" w:rsidRDefault="00F21662" w:rsidP="00F216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21662">
        <w:rPr>
          <w:rFonts w:ascii="Times New Roman" w:eastAsia="Calibri" w:hAnsi="Times New Roman" w:cs="Times New Roman"/>
        </w:rPr>
        <w:lastRenderedPageBreak/>
        <w:t xml:space="preserve">Zwracamy się z ponowną prośbą   do Zamawiającego o wyrażenie  zgody na   możliwość zaoferowania  wysokiej jakości gazy hemostatycznej </w:t>
      </w:r>
      <w:proofErr w:type="spellStart"/>
      <w:r w:rsidRPr="00F21662">
        <w:rPr>
          <w:rFonts w:ascii="Times New Roman" w:eastAsia="Calibri" w:hAnsi="Times New Roman" w:cs="Times New Roman"/>
        </w:rPr>
        <w:t>ChitoGauze</w:t>
      </w:r>
      <w:proofErr w:type="spellEnd"/>
      <w:r w:rsidRPr="00F21662">
        <w:rPr>
          <w:rFonts w:ascii="Times New Roman" w:eastAsia="Calibri" w:hAnsi="Times New Roman" w:cs="Times New Roman"/>
        </w:rPr>
        <w:t xml:space="preserve">  XR PRO  - jako produkt równoważny dla opisanego w zestawie krwotoki – opatrunku CELOX .</w:t>
      </w:r>
    </w:p>
    <w:p w14:paraId="4CA2B54C" w14:textId="77777777" w:rsidR="00F21662" w:rsidRPr="00F21662" w:rsidRDefault="00F21662" w:rsidP="00F216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21662">
        <w:rPr>
          <w:rFonts w:ascii="Times New Roman" w:eastAsia="Calibri" w:hAnsi="Times New Roman" w:cs="Times New Roman"/>
        </w:rPr>
        <w:t xml:space="preserve"> W odpowiedziach  z dnia  05.09.2023 roku  na  pytanie  Wykonawcy o dopuszczenie produktu równoważnego , Zamawiający udzielił odpowiedzi : „Zamawiający odstępuję od wyposażenia plecaka                      w  produkty wymagające  koncesji  na sprzedaż leków”  -  Uprzejmie wyjaśniamy , iż  produkt o który  pytał Wykonawca  nie  jest  lekiem. </w:t>
      </w:r>
    </w:p>
    <w:p w14:paraId="213A3D7F" w14:textId="19121561" w:rsidR="00F21662" w:rsidRDefault="00F21662" w:rsidP="00F2166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21662">
        <w:rPr>
          <w:rFonts w:ascii="Times New Roman" w:eastAsia="Calibri" w:hAnsi="Times New Roman" w:cs="Times New Roman"/>
        </w:rPr>
        <w:t xml:space="preserve"> Zwracamy się  do Zamawiającego z  zapytaniem czy wyraża  zgodę na  zaoferowanie  przez Wykonawcę gazy hemostatycznej  </w:t>
      </w:r>
      <w:proofErr w:type="spellStart"/>
      <w:r w:rsidRPr="00F21662">
        <w:rPr>
          <w:rFonts w:ascii="Times New Roman" w:eastAsia="Calibri" w:hAnsi="Times New Roman" w:cs="Times New Roman"/>
        </w:rPr>
        <w:t>ChitoGauze</w:t>
      </w:r>
      <w:proofErr w:type="spellEnd"/>
      <w:r w:rsidRPr="00F21662">
        <w:rPr>
          <w:rFonts w:ascii="Times New Roman" w:eastAsia="Calibri" w:hAnsi="Times New Roman" w:cs="Times New Roman"/>
        </w:rPr>
        <w:t xml:space="preserve">  XR PRO?</w:t>
      </w:r>
    </w:p>
    <w:p w14:paraId="78E0A1E8" w14:textId="34C7CEB6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</w:rPr>
      </w:pPr>
      <w:r w:rsidRPr="009A6053">
        <w:rPr>
          <w:rFonts w:ascii="Times New Roman" w:hAnsi="Times New Roman" w:cs="Times New Roman"/>
          <w:b/>
        </w:rPr>
        <w:t xml:space="preserve">Ad. </w:t>
      </w:r>
      <w:r w:rsidR="00F21662">
        <w:rPr>
          <w:rFonts w:ascii="Times New Roman" w:hAnsi="Times New Roman" w:cs="Times New Roman"/>
          <w:b/>
        </w:rPr>
        <w:t>1</w:t>
      </w:r>
      <w:r w:rsidRPr="009A6053">
        <w:rPr>
          <w:rFonts w:ascii="Times New Roman" w:hAnsi="Times New Roman" w:cs="Times New Roman"/>
          <w:b/>
        </w:rPr>
        <w:t>2.</w:t>
      </w:r>
    </w:p>
    <w:p w14:paraId="4DDC79FF" w14:textId="77777777" w:rsidR="00F21662" w:rsidRPr="005F0125" w:rsidRDefault="00F21662" w:rsidP="00F21662">
      <w:pPr>
        <w:spacing w:after="0" w:line="360" w:lineRule="auto"/>
        <w:rPr>
          <w:rFonts w:ascii="Times New Roman" w:hAnsi="Times New Roman" w:cs="Times New Roman"/>
        </w:rPr>
      </w:pPr>
      <w:r w:rsidRPr="005F0125">
        <w:rPr>
          <w:rFonts w:ascii="Times New Roman" w:hAnsi="Times New Roman" w:cs="Times New Roman"/>
        </w:rPr>
        <w:t xml:space="preserve">Zamawiający dopuszcza rozwiązanie zaproponowane przez </w:t>
      </w:r>
      <w:r>
        <w:rPr>
          <w:rFonts w:ascii="Times New Roman" w:hAnsi="Times New Roman" w:cs="Times New Roman"/>
        </w:rPr>
        <w:t>Wykonawcę.</w:t>
      </w:r>
    </w:p>
    <w:p w14:paraId="6F3A95E6" w14:textId="5E7E798E" w:rsidR="009A6053" w:rsidRDefault="009A6053" w:rsidP="009A6053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21465">
        <w:rPr>
          <w:rFonts w:ascii="Times New Roman" w:hAnsi="Times New Roman" w:cs="Times New Roman"/>
          <w:b/>
          <w:u w:val="single"/>
        </w:rPr>
        <w:t xml:space="preserve">Pytanie </w:t>
      </w:r>
      <w:r w:rsidR="00F21662">
        <w:rPr>
          <w:rFonts w:ascii="Times New Roman" w:hAnsi="Times New Roman" w:cs="Times New Roman"/>
          <w:b/>
          <w:u w:val="single"/>
        </w:rPr>
        <w:t>13</w:t>
      </w:r>
    </w:p>
    <w:p w14:paraId="23638DCD" w14:textId="77777777" w:rsidR="00F21662" w:rsidRPr="00F21662" w:rsidRDefault="00F21662" w:rsidP="00F21662">
      <w:pPr>
        <w:spacing w:after="0" w:line="360" w:lineRule="auto"/>
        <w:rPr>
          <w:rFonts w:ascii="Times New Roman" w:eastAsia="Calibri" w:hAnsi="Times New Roman" w:cs="Times New Roman"/>
          <w:b/>
          <w:u w:val="single"/>
        </w:rPr>
      </w:pPr>
      <w:r w:rsidRPr="00F21662">
        <w:rPr>
          <w:rFonts w:ascii="Times New Roman" w:eastAsia="Calibri" w:hAnsi="Times New Roman" w:cs="Times New Roman"/>
          <w:b/>
          <w:u w:val="single"/>
        </w:rPr>
        <w:t>DOTYCZY: Pytania nr 46 i odpowiedzi z dnia 5 września 2023</w:t>
      </w:r>
    </w:p>
    <w:p w14:paraId="67582D3B" w14:textId="77777777" w:rsidR="00F21662" w:rsidRPr="00F21662" w:rsidRDefault="00F21662" w:rsidP="00F21662">
      <w:pPr>
        <w:spacing w:after="0" w:line="360" w:lineRule="auto"/>
        <w:rPr>
          <w:rFonts w:ascii="Times New Roman" w:eastAsia="Calibri" w:hAnsi="Times New Roman" w:cs="Times New Roman"/>
        </w:rPr>
      </w:pPr>
      <w:r w:rsidRPr="00F21662">
        <w:rPr>
          <w:rFonts w:ascii="Times New Roman" w:eastAsia="Calibri" w:hAnsi="Times New Roman" w:cs="Times New Roman"/>
        </w:rPr>
        <w:t xml:space="preserve">Czy jako rozwiązanie równoważne Zamawiający uzna zestaw 4 łyżek (2 dla dzieci i 2 dla dorosłych                  i otyłych), które będą wyposażone dodatkowo w prowadnice rurek </w:t>
      </w:r>
      <w:proofErr w:type="spellStart"/>
      <w:r w:rsidRPr="00F21662">
        <w:rPr>
          <w:rFonts w:ascii="Times New Roman" w:eastAsia="Calibri" w:hAnsi="Times New Roman" w:cs="Times New Roman"/>
        </w:rPr>
        <w:t>Bougie</w:t>
      </w:r>
      <w:proofErr w:type="spellEnd"/>
      <w:r w:rsidRPr="00F21662">
        <w:rPr>
          <w:rFonts w:ascii="Times New Roman" w:eastAsia="Calibri" w:hAnsi="Times New Roman" w:cs="Times New Roman"/>
        </w:rPr>
        <w:t xml:space="preserve"> z ruchomą końcówką (link do filmu poniżej).</w:t>
      </w:r>
    </w:p>
    <w:p w14:paraId="350A2C19" w14:textId="7EE8E09A" w:rsidR="00F21662" w:rsidRDefault="00F21662" w:rsidP="00F21662">
      <w:pPr>
        <w:spacing w:after="0" w:line="360" w:lineRule="auto"/>
        <w:rPr>
          <w:rFonts w:ascii="Times New Roman" w:eastAsia="Calibri" w:hAnsi="Times New Roman" w:cs="Times New Roman"/>
        </w:rPr>
      </w:pPr>
      <w:r w:rsidRPr="00F21662">
        <w:rPr>
          <w:rFonts w:ascii="Times New Roman" w:eastAsia="Calibri" w:hAnsi="Times New Roman" w:cs="Times New Roman"/>
        </w:rPr>
        <w:t xml:space="preserve">Chcielibyśmy zwrócić uwagę, że sama idea wykorzystania </w:t>
      </w:r>
      <w:proofErr w:type="spellStart"/>
      <w:r w:rsidRPr="00F21662">
        <w:rPr>
          <w:rFonts w:ascii="Times New Roman" w:eastAsia="Calibri" w:hAnsi="Times New Roman" w:cs="Times New Roman"/>
        </w:rPr>
        <w:t>wideolaryngoskopu</w:t>
      </w:r>
      <w:proofErr w:type="spellEnd"/>
      <w:r w:rsidRPr="00F21662">
        <w:rPr>
          <w:rFonts w:ascii="Times New Roman" w:eastAsia="Calibri" w:hAnsi="Times New Roman" w:cs="Times New Roman"/>
        </w:rPr>
        <w:t xml:space="preserve"> ma służyć trudnym intubacjom, a wykorzystanie ruchomej i regulowanej prowadnicy </w:t>
      </w:r>
      <w:proofErr w:type="spellStart"/>
      <w:r w:rsidRPr="00F21662">
        <w:rPr>
          <w:rFonts w:ascii="Times New Roman" w:eastAsia="Calibri" w:hAnsi="Times New Roman" w:cs="Times New Roman"/>
        </w:rPr>
        <w:t>Bougie</w:t>
      </w:r>
      <w:proofErr w:type="spellEnd"/>
      <w:r w:rsidRPr="00F21662">
        <w:rPr>
          <w:rFonts w:ascii="Times New Roman" w:eastAsia="Calibri" w:hAnsi="Times New Roman" w:cs="Times New Roman"/>
        </w:rPr>
        <w:t xml:space="preserve"> do rurek intubacyjnych ułatwi intubację szerszego zakresu pacjentów u których intubacja może być problematyczna.</w:t>
      </w:r>
    </w:p>
    <w:p w14:paraId="35957A69" w14:textId="46FD68D5" w:rsidR="009A6053" w:rsidRDefault="00F21662" w:rsidP="009A60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13</w:t>
      </w:r>
      <w:r w:rsidR="009A6053" w:rsidRPr="009A6053">
        <w:rPr>
          <w:rFonts w:ascii="Times New Roman" w:hAnsi="Times New Roman" w:cs="Times New Roman"/>
          <w:b/>
        </w:rPr>
        <w:t>.</w:t>
      </w:r>
    </w:p>
    <w:p w14:paraId="1B68CDF9" w14:textId="50033486" w:rsidR="009A6053" w:rsidRPr="00F7168B" w:rsidRDefault="00F21662" w:rsidP="009A605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podtrzymuje zapisy SWZ. Wymaga dostarczenia </w:t>
      </w:r>
      <w:proofErr w:type="spellStart"/>
      <w:r w:rsidR="00F7168B">
        <w:rPr>
          <w:rFonts w:ascii="Times New Roman" w:hAnsi="Times New Roman" w:cs="Times New Roman"/>
        </w:rPr>
        <w:t>wideolaryngoskopu</w:t>
      </w:r>
      <w:proofErr w:type="spellEnd"/>
      <w:r w:rsidR="00F7168B">
        <w:rPr>
          <w:rFonts w:ascii="Times New Roman" w:hAnsi="Times New Roman" w:cs="Times New Roman"/>
        </w:rPr>
        <w:t xml:space="preserve">. </w:t>
      </w:r>
    </w:p>
    <w:p w14:paraId="68A5B4D5" w14:textId="38174BC3" w:rsidR="009A6053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70C23F65" w14:textId="77777777" w:rsidR="009A6053" w:rsidRPr="00021465" w:rsidRDefault="009A6053" w:rsidP="009A605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18DEF2D" w14:textId="6A2C92C5" w:rsidR="008A7077" w:rsidRDefault="008A7077" w:rsidP="00852EF2">
      <w:pPr>
        <w:pStyle w:val="Default"/>
        <w:jc w:val="both"/>
        <w:rPr>
          <w:rFonts w:ascii="Times New Roman" w:hAnsi="Times New Roman" w:cs="Times New Roman"/>
          <w:b/>
        </w:rPr>
      </w:pPr>
    </w:p>
    <w:p w14:paraId="5D1D492B" w14:textId="6E69A6EF" w:rsidR="00A159EB" w:rsidRPr="00D67CCE" w:rsidRDefault="0025460E" w:rsidP="00BC4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Dokonane wyjaśnienia </w:t>
      </w:r>
      <w:r w:rsidR="008A7077">
        <w:rPr>
          <w:rFonts w:ascii="Times New Roman" w:hAnsi="Times New Roman" w:cs="Times New Roman"/>
          <w:b/>
        </w:rPr>
        <w:t xml:space="preserve">treści SWZ </w:t>
      </w:r>
      <w:r>
        <w:rPr>
          <w:rFonts w:ascii="Times New Roman" w:hAnsi="Times New Roman" w:cs="Times New Roman"/>
          <w:b/>
        </w:rPr>
        <w:t xml:space="preserve">wiążą Wykonawców </w:t>
      </w:r>
      <w:r w:rsidR="004A5236">
        <w:rPr>
          <w:rFonts w:ascii="Times New Roman" w:hAnsi="Times New Roman" w:cs="Times New Roman"/>
          <w:b/>
        </w:rPr>
        <w:t>postępowania</w:t>
      </w:r>
      <w:r w:rsidR="00BC4E7E">
        <w:rPr>
          <w:rFonts w:ascii="Times New Roman" w:hAnsi="Times New Roman" w:cs="Times New Roman"/>
          <w:b/>
        </w:rPr>
        <w:t xml:space="preserve"> z chwilą powzięcia do wiadomości</w:t>
      </w:r>
      <w:r w:rsidR="008A7077">
        <w:rPr>
          <w:rFonts w:ascii="Times New Roman" w:hAnsi="Times New Roman" w:cs="Times New Roman"/>
          <w:b/>
        </w:rPr>
        <w:t>.</w:t>
      </w:r>
    </w:p>
    <w:p w14:paraId="478CDCD3" w14:textId="77777777" w:rsidR="00A159EB" w:rsidRDefault="00A159EB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02005B34" w14:textId="77777777" w:rsidR="0025460E" w:rsidRPr="00C839C9" w:rsidRDefault="00D25653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5460E" w:rsidRPr="00C839C9">
        <w:rPr>
          <w:rFonts w:ascii="Times New Roman" w:hAnsi="Times New Roman" w:cs="Times New Roman"/>
        </w:rPr>
        <w:t>Podpisał:</w:t>
      </w:r>
    </w:p>
    <w:p w14:paraId="62B7977B" w14:textId="77777777" w:rsidR="00D25653" w:rsidRPr="00C839C9" w:rsidRDefault="00D25653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383B2F5D" w14:textId="77777777" w:rsidR="00D25653" w:rsidRPr="00AE6EE4" w:rsidRDefault="00D25653" w:rsidP="00D25653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 xml:space="preserve">z up. </w:t>
      </w:r>
    </w:p>
    <w:p w14:paraId="5194DFEC" w14:textId="77777777" w:rsidR="00D25653" w:rsidRPr="00AE6EE4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>Śląskiego Komendanta Wojewódzkiego</w:t>
      </w:r>
    </w:p>
    <w:p w14:paraId="575F321B" w14:textId="77777777" w:rsidR="00D25653" w:rsidRPr="00AE6EE4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 xml:space="preserve">Państwowej Straży Pożarnej </w:t>
      </w:r>
    </w:p>
    <w:p w14:paraId="7A1219AF" w14:textId="734C1081" w:rsidR="00D25653" w:rsidRPr="00AE6EE4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 xml:space="preserve">bryg. mgr inż. </w:t>
      </w:r>
      <w:r w:rsidR="00AE6EE4" w:rsidRPr="00AE6EE4">
        <w:rPr>
          <w:rFonts w:ascii="Times New Roman" w:hAnsi="Times New Roman" w:cs="Times New Roman"/>
          <w:sz w:val="20"/>
          <w:szCs w:val="20"/>
        </w:rPr>
        <w:t>Arkadiusz Krzemiński</w:t>
      </w:r>
      <w:r w:rsidRPr="00AE6E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7053A6" w14:textId="77777777" w:rsidR="00D25653" w:rsidRPr="00AE6EE4" w:rsidRDefault="00D25653" w:rsidP="00D25653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 xml:space="preserve">Zastępca Śląskiego Komendanta Wojewódzkiego </w:t>
      </w:r>
    </w:p>
    <w:p w14:paraId="2745D18F" w14:textId="77777777" w:rsidR="00D25653" w:rsidRPr="00AE6EE4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E6EE4">
        <w:rPr>
          <w:rFonts w:ascii="Times New Roman" w:hAnsi="Times New Roman" w:cs="Times New Roman"/>
          <w:sz w:val="20"/>
          <w:szCs w:val="20"/>
        </w:rPr>
        <w:t xml:space="preserve">Państwowej Straży Pożarnej </w:t>
      </w:r>
    </w:p>
    <w:p w14:paraId="5D4F9AA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F7018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D407" w14:textId="77777777" w:rsidR="00B61F37" w:rsidRDefault="00B61F37" w:rsidP="00BD46B4">
      <w:pPr>
        <w:spacing w:after="0" w:line="240" w:lineRule="auto"/>
      </w:pPr>
      <w:r>
        <w:separator/>
      </w:r>
    </w:p>
  </w:endnote>
  <w:endnote w:type="continuationSeparator" w:id="0">
    <w:p w14:paraId="74481E93" w14:textId="77777777" w:rsidR="00B61F37" w:rsidRDefault="00B61F37" w:rsidP="00BD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0F8" w14:textId="0E9003D9" w:rsidR="00BD46B4" w:rsidRDefault="00BD46B4">
    <w:pPr>
      <w:pStyle w:val="Stopka"/>
    </w:pPr>
    <w:r>
      <w:rPr>
        <w:noProof/>
      </w:rPr>
      <w:drawing>
        <wp:inline distT="0" distB="0" distL="0" distR="0" wp14:anchorId="45F04784" wp14:editId="2DF468D3">
          <wp:extent cx="5760085" cy="1154938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4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38F6" w14:textId="77777777" w:rsidR="00B61F37" w:rsidRDefault="00B61F37" w:rsidP="00BD46B4">
      <w:pPr>
        <w:spacing w:after="0" w:line="240" w:lineRule="auto"/>
      </w:pPr>
      <w:r>
        <w:separator/>
      </w:r>
    </w:p>
  </w:footnote>
  <w:footnote w:type="continuationSeparator" w:id="0">
    <w:p w14:paraId="23C51BF3" w14:textId="77777777" w:rsidR="00B61F37" w:rsidRDefault="00B61F37" w:rsidP="00BD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66AD2"/>
    <w:multiLevelType w:val="multilevel"/>
    <w:tmpl w:val="3A2E59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5F0B8D"/>
    <w:multiLevelType w:val="hybridMultilevel"/>
    <w:tmpl w:val="73DAF1A4"/>
    <w:lvl w:ilvl="0" w:tplc="ABFA0BE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1344F5"/>
    <w:multiLevelType w:val="multilevel"/>
    <w:tmpl w:val="3578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33B5F"/>
    <w:multiLevelType w:val="hybridMultilevel"/>
    <w:tmpl w:val="BA3C1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C2B47"/>
    <w:multiLevelType w:val="hybridMultilevel"/>
    <w:tmpl w:val="182E07A8"/>
    <w:lvl w:ilvl="0" w:tplc="ABFA0BEA">
      <w:numFmt w:val="bullet"/>
      <w:lvlText w:val="•"/>
      <w:lvlJc w:val="left"/>
      <w:pPr>
        <w:ind w:left="1428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456426">
    <w:abstractNumId w:val="10"/>
  </w:num>
  <w:num w:numId="2" w16cid:durableId="1489205895">
    <w:abstractNumId w:val="3"/>
  </w:num>
  <w:num w:numId="3" w16cid:durableId="1298872235">
    <w:abstractNumId w:val="1"/>
  </w:num>
  <w:num w:numId="4" w16cid:durableId="286813634">
    <w:abstractNumId w:val="9"/>
    <w:lvlOverride w:ilvl="0">
      <w:startOverride w:val="1"/>
    </w:lvlOverride>
  </w:num>
  <w:num w:numId="5" w16cid:durableId="219486153">
    <w:abstractNumId w:val="6"/>
  </w:num>
  <w:num w:numId="6" w16cid:durableId="45495885">
    <w:abstractNumId w:val="9"/>
  </w:num>
  <w:num w:numId="7" w16cid:durableId="1653634411">
    <w:abstractNumId w:val="14"/>
  </w:num>
  <w:num w:numId="8" w16cid:durableId="510921775">
    <w:abstractNumId w:val="15"/>
  </w:num>
  <w:num w:numId="9" w16cid:durableId="690422477">
    <w:abstractNumId w:val="11"/>
  </w:num>
  <w:num w:numId="10" w16cid:durableId="120265570">
    <w:abstractNumId w:val="4"/>
  </w:num>
  <w:num w:numId="11" w16cid:durableId="56320277">
    <w:abstractNumId w:val="12"/>
  </w:num>
  <w:num w:numId="12" w16cid:durableId="2040277529">
    <w:abstractNumId w:val="13"/>
  </w:num>
  <w:num w:numId="13" w16cid:durableId="351609352">
    <w:abstractNumId w:val="5"/>
  </w:num>
  <w:num w:numId="14" w16cid:durableId="145048155">
    <w:abstractNumId w:val="7"/>
  </w:num>
  <w:num w:numId="15" w16cid:durableId="835728283">
    <w:abstractNumId w:val="2"/>
  </w:num>
  <w:num w:numId="16" w16cid:durableId="909928543">
    <w:abstractNumId w:val="18"/>
  </w:num>
  <w:num w:numId="17" w16cid:durableId="980503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9686136">
    <w:abstractNumId w:val="8"/>
  </w:num>
  <w:num w:numId="19" w16cid:durableId="373697009">
    <w:abstractNumId w:val="0"/>
  </w:num>
  <w:num w:numId="20" w16cid:durableId="2057125428">
    <w:abstractNumId w:val="19"/>
  </w:num>
  <w:num w:numId="21" w16cid:durableId="631449012">
    <w:abstractNumId w:val="20"/>
  </w:num>
  <w:num w:numId="22" w16cid:durableId="799224209">
    <w:abstractNumId w:val="17"/>
  </w:num>
  <w:num w:numId="23" w16cid:durableId="492255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10676"/>
    <w:rsid w:val="00012BB1"/>
    <w:rsid w:val="00014AD6"/>
    <w:rsid w:val="00020532"/>
    <w:rsid w:val="00021465"/>
    <w:rsid w:val="000273AE"/>
    <w:rsid w:val="00034425"/>
    <w:rsid w:val="00043C60"/>
    <w:rsid w:val="000752DD"/>
    <w:rsid w:val="000B1315"/>
    <w:rsid w:val="000C124B"/>
    <w:rsid w:val="000C44B4"/>
    <w:rsid w:val="000C7F09"/>
    <w:rsid w:val="000D1D69"/>
    <w:rsid w:val="000E375F"/>
    <w:rsid w:val="000E7D0B"/>
    <w:rsid w:val="000F626A"/>
    <w:rsid w:val="00115B0D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A0953"/>
    <w:rsid w:val="001E1E05"/>
    <w:rsid w:val="001F1E61"/>
    <w:rsid w:val="001F3127"/>
    <w:rsid w:val="001F7B5F"/>
    <w:rsid w:val="0025460E"/>
    <w:rsid w:val="00260435"/>
    <w:rsid w:val="00284AF3"/>
    <w:rsid w:val="002932CF"/>
    <w:rsid w:val="002947C3"/>
    <w:rsid w:val="00296C40"/>
    <w:rsid w:val="002A3E85"/>
    <w:rsid w:val="002B746F"/>
    <w:rsid w:val="002C007C"/>
    <w:rsid w:val="002C723A"/>
    <w:rsid w:val="002D02AA"/>
    <w:rsid w:val="002F3A51"/>
    <w:rsid w:val="0030280F"/>
    <w:rsid w:val="00303786"/>
    <w:rsid w:val="00307D83"/>
    <w:rsid w:val="003327BC"/>
    <w:rsid w:val="00332FD5"/>
    <w:rsid w:val="003444AA"/>
    <w:rsid w:val="00360CAB"/>
    <w:rsid w:val="00365ACA"/>
    <w:rsid w:val="0037335C"/>
    <w:rsid w:val="0038060F"/>
    <w:rsid w:val="003879D3"/>
    <w:rsid w:val="00390639"/>
    <w:rsid w:val="003B192F"/>
    <w:rsid w:val="003C2AE2"/>
    <w:rsid w:val="003C6402"/>
    <w:rsid w:val="003D4B93"/>
    <w:rsid w:val="00400CEA"/>
    <w:rsid w:val="00401B2A"/>
    <w:rsid w:val="00413370"/>
    <w:rsid w:val="004203F4"/>
    <w:rsid w:val="0043490E"/>
    <w:rsid w:val="00435100"/>
    <w:rsid w:val="00440127"/>
    <w:rsid w:val="00446E3E"/>
    <w:rsid w:val="004547FF"/>
    <w:rsid w:val="00460908"/>
    <w:rsid w:val="00474730"/>
    <w:rsid w:val="0048558E"/>
    <w:rsid w:val="004A5236"/>
    <w:rsid w:val="004A61A8"/>
    <w:rsid w:val="004B5728"/>
    <w:rsid w:val="004C292A"/>
    <w:rsid w:val="004C34AA"/>
    <w:rsid w:val="004D31B8"/>
    <w:rsid w:val="004F3636"/>
    <w:rsid w:val="00505492"/>
    <w:rsid w:val="005208E0"/>
    <w:rsid w:val="00534272"/>
    <w:rsid w:val="0054219D"/>
    <w:rsid w:val="00552B40"/>
    <w:rsid w:val="00564566"/>
    <w:rsid w:val="00565986"/>
    <w:rsid w:val="00577D62"/>
    <w:rsid w:val="00577D88"/>
    <w:rsid w:val="005A0607"/>
    <w:rsid w:val="005B2E98"/>
    <w:rsid w:val="005E44A3"/>
    <w:rsid w:val="005F0125"/>
    <w:rsid w:val="005F257E"/>
    <w:rsid w:val="00614F20"/>
    <w:rsid w:val="00625BB8"/>
    <w:rsid w:val="0062664E"/>
    <w:rsid w:val="00631E51"/>
    <w:rsid w:val="00647A5E"/>
    <w:rsid w:val="006507C3"/>
    <w:rsid w:val="00667E09"/>
    <w:rsid w:val="00672307"/>
    <w:rsid w:val="006838B1"/>
    <w:rsid w:val="006879BB"/>
    <w:rsid w:val="006901A1"/>
    <w:rsid w:val="006C04E5"/>
    <w:rsid w:val="006D04BE"/>
    <w:rsid w:val="006D5EFD"/>
    <w:rsid w:val="006E03C8"/>
    <w:rsid w:val="006E712E"/>
    <w:rsid w:val="006F7FEE"/>
    <w:rsid w:val="0070436B"/>
    <w:rsid w:val="00710603"/>
    <w:rsid w:val="00712B2A"/>
    <w:rsid w:val="00744D2B"/>
    <w:rsid w:val="007C54FE"/>
    <w:rsid w:val="007D7693"/>
    <w:rsid w:val="007E331F"/>
    <w:rsid w:val="00800107"/>
    <w:rsid w:val="00800AA0"/>
    <w:rsid w:val="00811CEC"/>
    <w:rsid w:val="0084346E"/>
    <w:rsid w:val="00852EF2"/>
    <w:rsid w:val="00882F0D"/>
    <w:rsid w:val="008923D6"/>
    <w:rsid w:val="00893258"/>
    <w:rsid w:val="008A6797"/>
    <w:rsid w:val="008A7077"/>
    <w:rsid w:val="008B55F7"/>
    <w:rsid w:val="008C3855"/>
    <w:rsid w:val="008C52CE"/>
    <w:rsid w:val="008E6C6A"/>
    <w:rsid w:val="008F4C55"/>
    <w:rsid w:val="008F50CA"/>
    <w:rsid w:val="00912136"/>
    <w:rsid w:val="00935B3B"/>
    <w:rsid w:val="009452BA"/>
    <w:rsid w:val="009616ED"/>
    <w:rsid w:val="009912FA"/>
    <w:rsid w:val="00993FC8"/>
    <w:rsid w:val="009A40AD"/>
    <w:rsid w:val="009A6053"/>
    <w:rsid w:val="009B0963"/>
    <w:rsid w:val="009B65E8"/>
    <w:rsid w:val="009C1EA6"/>
    <w:rsid w:val="009D29AE"/>
    <w:rsid w:val="009D55D5"/>
    <w:rsid w:val="009F26C6"/>
    <w:rsid w:val="009F4E19"/>
    <w:rsid w:val="00A01F95"/>
    <w:rsid w:val="00A159EB"/>
    <w:rsid w:val="00A16E95"/>
    <w:rsid w:val="00A20EBB"/>
    <w:rsid w:val="00A27E35"/>
    <w:rsid w:val="00A53C26"/>
    <w:rsid w:val="00A56452"/>
    <w:rsid w:val="00A701C3"/>
    <w:rsid w:val="00A80FE9"/>
    <w:rsid w:val="00AA60E0"/>
    <w:rsid w:val="00AD3D5B"/>
    <w:rsid w:val="00AE0B0F"/>
    <w:rsid w:val="00AE6EE4"/>
    <w:rsid w:val="00B31783"/>
    <w:rsid w:val="00B61F37"/>
    <w:rsid w:val="00B62B54"/>
    <w:rsid w:val="00B703E8"/>
    <w:rsid w:val="00BA07F4"/>
    <w:rsid w:val="00BB7DD5"/>
    <w:rsid w:val="00BC4E7E"/>
    <w:rsid w:val="00BD46B4"/>
    <w:rsid w:val="00BF0B9E"/>
    <w:rsid w:val="00BF4D7D"/>
    <w:rsid w:val="00C02B0D"/>
    <w:rsid w:val="00C154D9"/>
    <w:rsid w:val="00C20690"/>
    <w:rsid w:val="00C32868"/>
    <w:rsid w:val="00C42AC9"/>
    <w:rsid w:val="00C66EC0"/>
    <w:rsid w:val="00C839C9"/>
    <w:rsid w:val="00C94C00"/>
    <w:rsid w:val="00C9733B"/>
    <w:rsid w:val="00CA74FF"/>
    <w:rsid w:val="00CB20AC"/>
    <w:rsid w:val="00CB4311"/>
    <w:rsid w:val="00CF1A90"/>
    <w:rsid w:val="00CF7D64"/>
    <w:rsid w:val="00D038A5"/>
    <w:rsid w:val="00D25653"/>
    <w:rsid w:val="00D34161"/>
    <w:rsid w:val="00D60FE5"/>
    <w:rsid w:val="00D67CCE"/>
    <w:rsid w:val="00D733CA"/>
    <w:rsid w:val="00DC22C9"/>
    <w:rsid w:val="00DC2B36"/>
    <w:rsid w:val="00DC69D2"/>
    <w:rsid w:val="00DD1112"/>
    <w:rsid w:val="00DD673C"/>
    <w:rsid w:val="00DE601E"/>
    <w:rsid w:val="00DF3BFE"/>
    <w:rsid w:val="00E11523"/>
    <w:rsid w:val="00E1662E"/>
    <w:rsid w:val="00E250B8"/>
    <w:rsid w:val="00E5693F"/>
    <w:rsid w:val="00E614AF"/>
    <w:rsid w:val="00E70176"/>
    <w:rsid w:val="00E8154A"/>
    <w:rsid w:val="00E94777"/>
    <w:rsid w:val="00EC28B6"/>
    <w:rsid w:val="00EC53C7"/>
    <w:rsid w:val="00ED123F"/>
    <w:rsid w:val="00EE26EE"/>
    <w:rsid w:val="00EF366B"/>
    <w:rsid w:val="00F070E6"/>
    <w:rsid w:val="00F21662"/>
    <w:rsid w:val="00F43753"/>
    <w:rsid w:val="00F70187"/>
    <w:rsid w:val="00F7168B"/>
    <w:rsid w:val="00F75512"/>
    <w:rsid w:val="00FA7D6D"/>
    <w:rsid w:val="00FC07C1"/>
    <w:rsid w:val="00FC596B"/>
    <w:rsid w:val="00FC73F9"/>
    <w:rsid w:val="00FD08BE"/>
    <w:rsid w:val="00FE5C23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4BB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BA07F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A07F4"/>
    <w:pPr>
      <w:widowControl w:val="0"/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Teksttreci2Pogrubienie">
    <w:name w:val="Tekst treści (2) + Pogrubienie"/>
    <w:basedOn w:val="Teksttreci2"/>
    <w:rsid w:val="00CB43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FD08B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WW8Num1z0">
    <w:name w:val="WW8Num1z0"/>
    <w:rsid w:val="009B0963"/>
  </w:style>
  <w:style w:type="character" w:customStyle="1" w:styleId="WW8Num12z5">
    <w:name w:val="WW8Num12z5"/>
    <w:rsid w:val="00FE5C23"/>
  </w:style>
  <w:style w:type="character" w:customStyle="1" w:styleId="Domylnaczcionkaakapitu1">
    <w:name w:val="Domyślna czcionka akapitu1"/>
    <w:qFormat/>
    <w:rsid w:val="00FE5C23"/>
  </w:style>
  <w:style w:type="paragraph" w:customStyle="1" w:styleId="Nagwek12">
    <w:name w:val="Nagłówek1"/>
    <w:basedOn w:val="Normalny"/>
    <w:next w:val="Tekstpodstawowy"/>
    <w:rsid w:val="00800A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E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6B4"/>
  </w:style>
  <w:style w:type="paragraph" w:styleId="Stopka">
    <w:name w:val="footer"/>
    <w:basedOn w:val="Normalny"/>
    <w:link w:val="StopkaZnak"/>
    <w:uiPriority w:val="99"/>
    <w:unhideWhenUsed/>
    <w:rsid w:val="00BD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A.Albera (KW Katowice)</cp:lastModifiedBy>
  <cp:revision>2</cp:revision>
  <cp:lastPrinted>2023-09-08T12:31:00Z</cp:lastPrinted>
  <dcterms:created xsi:type="dcterms:W3CDTF">2023-09-08T12:54:00Z</dcterms:created>
  <dcterms:modified xsi:type="dcterms:W3CDTF">2023-09-08T12:54:00Z</dcterms:modified>
</cp:coreProperties>
</file>