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BA21" w14:textId="77777777" w:rsidR="00625E71" w:rsidRDefault="00625E71" w:rsidP="00F40681">
      <w:pPr>
        <w:widowControl w:val="0"/>
        <w:suppressAutoHyphens/>
        <w:spacing w:after="0" w:line="240" w:lineRule="auto"/>
        <w:ind w:firstLine="1080"/>
        <w:rPr>
          <w:rFonts w:ascii="Arial" w:eastAsia="Times New Roman" w:hAnsi="Arial" w:cs="Arial"/>
          <w:b/>
          <w:bCs/>
          <w:sz w:val="24"/>
          <w:szCs w:val="24"/>
        </w:rPr>
      </w:pPr>
    </w:p>
    <w:p w14:paraId="3A85A511" w14:textId="35070F92" w:rsidR="00625E71" w:rsidRDefault="00625E71" w:rsidP="00F40681">
      <w:pPr>
        <w:widowControl w:val="0"/>
        <w:suppressAutoHyphens/>
        <w:spacing w:after="0" w:line="240" w:lineRule="auto"/>
        <w:ind w:firstLine="1080"/>
        <w:rPr>
          <w:rFonts w:ascii="Arial" w:eastAsia="Times New Roman" w:hAnsi="Arial" w:cs="Arial"/>
          <w:b/>
          <w:bCs/>
          <w:sz w:val="24"/>
          <w:szCs w:val="24"/>
        </w:rPr>
      </w:pPr>
      <w:r w:rsidRPr="00B422B1">
        <w:rPr>
          <w:noProof/>
        </w:rPr>
        <w:drawing>
          <wp:inline distT="0" distB="0" distL="0" distR="0" wp14:anchorId="6AED28A1" wp14:editId="273CAB77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9E70" w14:textId="77777777" w:rsidR="00625E71" w:rsidRDefault="00625E71" w:rsidP="00F40681">
      <w:pPr>
        <w:widowControl w:val="0"/>
        <w:suppressAutoHyphens/>
        <w:spacing w:after="0" w:line="240" w:lineRule="auto"/>
        <w:ind w:firstLine="1080"/>
        <w:rPr>
          <w:rFonts w:ascii="Arial" w:eastAsia="Times New Roman" w:hAnsi="Arial" w:cs="Arial"/>
          <w:b/>
          <w:bCs/>
          <w:sz w:val="24"/>
          <w:szCs w:val="24"/>
        </w:rPr>
      </w:pPr>
    </w:p>
    <w:p w14:paraId="1F37CE78" w14:textId="0B553877" w:rsidR="00F40681" w:rsidRPr="00F40681" w:rsidRDefault="00F40681" w:rsidP="00F40681">
      <w:pPr>
        <w:widowControl w:val="0"/>
        <w:suppressAutoHyphens/>
        <w:spacing w:after="0" w:line="240" w:lineRule="auto"/>
        <w:ind w:firstLine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4"/>
          <w:szCs w:val="24"/>
        </w:rPr>
        <w:t>OR-III.271.2.</w:t>
      </w:r>
      <w:r w:rsidR="008D31C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3490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F40681">
        <w:rPr>
          <w:rFonts w:ascii="Arial" w:eastAsia="Times New Roman" w:hAnsi="Arial" w:cs="Arial"/>
          <w:b/>
          <w:bCs/>
          <w:sz w:val="24"/>
          <w:szCs w:val="24"/>
        </w:rPr>
        <w:t>.202</w:t>
      </w:r>
      <w:r w:rsidR="0023166F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3AF8970E" w14:textId="77777777" w:rsidR="00F40681" w:rsidRPr="00F40681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DC7B62C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SPECYFIKACJA WARUNKÓW ZAMÓWIENIA</w:t>
      </w:r>
    </w:p>
    <w:p w14:paraId="21A497C5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40681">
        <w:rPr>
          <w:rFonts w:ascii="Arial" w:eastAsia="Times New Roman" w:hAnsi="Arial" w:cs="Arial"/>
          <w:b/>
          <w:sz w:val="28"/>
          <w:szCs w:val="28"/>
          <w:lang w:eastAsia="zh-CN"/>
        </w:rPr>
        <w:t>(SWZ)</w:t>
      </w:r>
    </w:p>
    <w:p w14:paraId="2EE422D8" w14:textId="77777777" w:rsidR="00625E71" w:rsidRDefault="00F40681" w:rsidP="00CC7084">
      <w:pPr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F40681">
        <w:rPr>
          <w:rFonts w:ascii="Arial" w:eastAsia="Times New Roman" w:hAnsi="Arial" w:cs="Arial"/>
          <w:b/>
          <w:sz w:val="28"/>
          <w:szCs w:val="28"/>
          <w:lang w:eastAsia="zh-CN"/>
        </w:rPr>
        <w:t>NA</w:t>
      </w:r>
    </w:p>
    <w:p w14:paraId="425F15B1" w14:textId="318CB0CE" w:rsidR="00F40681" w:rsidRPr="00F40681" w:rsidRDefault="00625E71" w:rsidP="00AA12D2">
      <w:pPr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DOSTAWĘ </w:t>
      </w:r>
      <w:r w:rsidR="000669BD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NOWYCH ELEMENTÓW WYPOSAŻENIA </w:t>
      </w:r>
      <w:r w:rsidR="008D31C9">
        <w:rPr>
          <w:rFonts w:ascii="Arial" w:eastAsia="Times New Roman" w:hAnsi="Arial" w:cs="Arial"/>
          <w:b/>
          <w:sz w:val="28"/>
          <w:szCs w:val="28"/>
          <w:lang w:eastAsia="zh-CN"/>
        </w:rPr>
        <w:t>–</w:t>
      </w:r>
      <w:r w:rsidR="000669BD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="00F3490D">
        <w:rPr>
          <w:rFonts w:ascii="Arial" w:eastAsia="Times New Roman" w:hAnsi="Arial" w:cs="Arial"/>
          <w:b/>
          <w:sz w:val="28"/>
          <w:szCs w:val="28"/>
          <w:lang w:eastAsia="zh-CN"/>
        </w:rPr>
        <w:t>ZESTAWU ESTRADOWEGO I ZESTAWU PANELI AKUSTYCZNYCH</w:t>
      </w:r>
      <w:r w:rsidR="00AA12D2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="000669BD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DO </w:t>
      </w:r>
      <w:r w:rsidR="00770A4B">
        <w:rPr>
          <w:rFonts w:ascii="Arial" w:eastAsia="Times New Roman" w:hAnsi="Arial" w:cs="Arial"/>
          <w:b/>
          <w:sz w:val="28"/>
          <w:szCs w:val="28"/>
          <w:lang w:eastAsia="zh-CN"/>
        </w:rPr>
        <w:t>BUDYNKU S</w:t>
      </w:r>
      <w:r w:rsidR="008B314F">
        <w:rPr>
          <w:rFonts w:ascii="Arial" w:eastAsia="Times New Roman" w:hAnsi="Arial" w:cs="Arial"/>
          <w:b/>
          <w:sz w:val="28"/>
          <w:szCs w:val="28"/>
          <w:lang w:eastAsia="zh-CN"/>
        </w:rPr>
        <w:t>OKOŁA W GORLICACH</w:t>
      </w:r>
      <w:r w:rsidR="00F40681" w:rsidRPr="00F40681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14:paraId="3B511C47" w14:textId="018ADDDF" w:rsidR="00F40681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B025E6D" w14:textId="77777777" w:rsidR="00522120" w:rsidRPr="00F40681" w:rsidRDefault="00522120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1B69ACC" w14:textId="77777777" w:rsidR="00F40681" w:rsidRPr="00F40681" w:rsidRDefault="00F40681" w:rsidP="00F40681">
      <w:pPr>
        <w:widowControl w:val="0"/>
        <w:shd w:val="clear" w:color="auto" w:fill="FFFFFF"/>
        <w:suppressAutoHyphens/>
        <w:adjustRightInd w:val="0"/>
        <w:spacing w:after="0" w:line="240" w:lineRule="auto"/>
        <w:ind w:left="1134"/>
        <w:rPr>
          <w:rFonts w:ascii="Arial" w:eastAsia="Times New Roman" w:hAnsi="Arial" w:cs="Arial"/>
          <w:b/>
          <w:bCs/>
          <w:spacing w:val="-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pacing w:val="-3"/>
          <w:sz w:val="20"/>
          <w:szCs w:val="20"/>
          <w:lang w:eastAsia="zh-CN"/>
        </w:rPr>
        <w:t>ZAMAWIAJĄCY – NAZWA ORAZ ADRES:</w:t>
      </w:r>
    </w:p>
    <w:p w14:paraId="455D5721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</w:rPr>
        <w:t>MIASTO GORLICE</w:t>
      </w:r>
    </w:p>
    <w:p w14:paraId="28E470B8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</w:rPr>
        <w:t>Rynek</w:t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14:paraId="5EC5139D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</w:rPr>
        <w:t>38-300</w:t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>Gorlice</w:t>
      </w:r>
    </w:p>
    <w:p w14:paraId="498E66E5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40681">
        <w:rPr>
          <w:rFonts w:ascii="Arial" w:eastAsia="Times New Roman" w:hAnsi="Arial" w:cs="Arial"/>
          <w:b/>
          <w:bCs/>
          <w:sz w:val="20"/>
          <w:szCs w:val="20"/>
        </w:rPr>
        <w:t>tel</w:t>
      </w:r>
      <w:proofErr w:type="spellEnd"/>
      <w:r w:rsidRPr="00F4068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>(18)</w:t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>3551252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</w:p>
    <w:p w14:paraId="770E3881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</w:rPr>
        <w:t>NIP:</w:t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>738-212-55-07</w:t>
      </w:r>
    </w:p>
    <w:p w14:paraId="779A9A7B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Arial" w:hAnsi="Arial" w:cs="Arial"/>
          <w:b/>
          <w:bCs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</w:rPr>
        <w:t>REGON:</w:t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>491893204</w:t>
      </w:r>
      <w:r w:rsidRPr="00F40681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</w:t>
      </w:r>
    </w:p>
    <w:p w14:paraId="01255700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adres strony internetowej zamawiającego: </w:t>
      </w:r>
      <w:r w:rsidRPr="00F40681">
        <w:rPr>
          <w:rFonts w:ascii="Arial" w:eastAsia="Times New Roman" w:hAnsi="Arial" w:cs="Arial"/>
          <w:b/>
          <w:sz w:val="20"/>
          <w:szCs w:val="20"/>
        </w:rPr>
        <w:t>www.gorlice.pl</w:t>
      </w:r>
    </w:p>
    <w:p w14:paraId="10874749" w14:textId="51977290" w:rsidR="00F40681" w:rsidRPr="00F40681" w:rsidRDefault="00F40681" w:rsidP="00F40681">
      <w:pPr>
        <w:widowControl w:val="0"/>
        <w:suppressAutoHyphens/>
        <w:spacing w:after="0" w:line="240" w:lineRule="auto"/>
        <w:ind w:left="1134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adres strony internetowej  prowadzonego postępowania - profil nabywcy/platforma zakupowa/</w:t>
      </w:r>
      <w:r w:rsidRPr="00F40681">
        <w:rPr>
          <w:rFonts w:ascii="Arial" w:eastAsia="Times New Roman" w:hAnsi="Arial" w:cs="Arial"/>
          <w:b/>
          <w:sz w:val="20"/>
          <w:szCs w:val="20"/>
          <w:lang w:eastAsia="pl-PL"/>
        </w:rPr>
        <w:t>link do postępowania:</w:t>
      </w:r>
      <w:r w:rsidRPr="00F4068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0"/>
        </w:rPr>
        <w:t>https://platformazakupowa.pl/transakcja/</w:t>
      </w:r>
      <w:r w:rsidR="002A46C3">
        <w:rPr>
          <w:rFonts w:ascii="Arial" w:eastAsia="Times New Roman" w:hAnsi="Arial" w:cs="Arial"/>
          <w:b/>
          <w:sz w:val="20"/>
          <w:szCs w:val="20"/>
        </w:rPr>
        <w:t>613</w:t>
      </w:r>
      <w:r w:rsidR="0072097C">
        <w:rPr>
          <w:rFonts w:ascii="Arial" w:eastAsia="Times New Roman" w:hAnsi="Arial" w:cs="Arial"/>
          <w:b/>
          <w:sz w:val="20"/>
          <w:szCs w:val="20"/>
        </w:rPr>
        <w:t>936</w:t>
      </w:r>
    </w:p>
    <w:p w14:paraId="30C67C69" w14:textId="51899BF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adres poczty elektronicznej: </w:t>
      </w:r>
      <w:bookmarkStart w:id="0" w:name="_Hlk71709655"/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e-mail</w:t>
      </w:r>
      <w:r w:rsidR="00344E6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>zampub@um.gorlice.pl</w:t>
      </w:r>
    </w:p>
    <w:bookmarkEnd w:id="0"/>
    <w:p w14:paraId="499F92A9" w14:textId="77777777" w:rsidR="00F40681" w:rsidRPr="00F40681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09CA3CAB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Postępowanie o udzielenia zamówienia klasycznego o wartości mniejszej niż progi unijne jest prowadzone na podstawie ustawy z dnia 11 września 2019 roku Prawo zamówień publicznych </w:t>
      </w:r>
    </w:p>
    <w:p w14:paraId="2E86310E" w14:textId="26E67594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(tj.: Dz.U. z 20</w:t>
      </w:r>
      <w:r w:rsidR="00CC7084">
        <w:rPr>
          <w:rFonts w:ascii="Arial" w:eastAsia="Times New Roman" w:hAnsi="Arial" w:cs="Arial"/>
          <w:b/>
          <w:sz w:val="20"/>
          <w:szCs w:val="20"/>
          <w:lang w:eastAsia="zh-CN"/>
        </w:rPr>
        <w:t>21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, poz. </w:t>
      </w:r>
      <w:r w:rsidR="00CC7084">
        <w:rPr>
          <w:rFonts w:ascii="Arial" w:eastAsia="Times New Roman" w:hAnsi="Arial" w:cs="Arial"/>
          <w:b/>
          <w:sz w:val="20"/>
          <w:szCs w:val="20"/>
          <w:lang w:eastAsia="zh-CN"/>
        </w:rPr>
        <w:t>1129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ze zm.) zwanej dalej </w:t>
      </w:r>
      <w:proofErr w:type="spellStart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6D14C41E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zgodnie z art. 275 pkt 1 ustawy </w:t>
      </w:r>
      <w:proofErr w:type="spellStart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(wybór najkorzystniejszej oferty bez przeprowadzenia negocjacji) i art. 276 ust. 1 ustawy </w:t>
      </w:r>
      <w:proofErr w:type="spellStart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78E59E26" w14:textId="77777777" w:rsidR="002A46C3" w:rsidRPr="00F40681" w:rsidRDefault="002A46C3" w:rsidP="00F4068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</w:pPr>
    </w:p>
    <w:p w14:paraId="32946E54" w14:textId="77777777" w:rsidR="00F40681" w:rsidRPr="00F40681" w:rsidRDefault="00F40681" w:rsidP="00F40681">
      <w:pPr>
        <w:suppressAutoHyphens/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</w:rPr>
      </w:pPr>
      <w:r w:rsidRPr="00F40681">
        <w:rPr>
          <w:rFonts w:ascii="Arial" w:eastAsia="Times New Roman" w:hAnsi="Arial" w:cs="Arial"/>
          <w:b/>
          <w:sz w:val="20"/>
          <w:szCs w:val="20"/>
        </w:rPr>
        <w:t>1. OPIS  PRZEDMIOTU ZAMÓWIENIA</w:t>
      </w:r>
    </w:p>
    <w:p w14:paraId="03594AA3" w14:textId="77777777" w:rsidR="00F40681" w:rsidRPr="00F40681" w:rsidRDefault="00F40681" w:rsidP="00F40681">
      <w:pPr>
        <w:suppressAutoHyphens/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2E2B501" w14:textId="71F5E371" w:rsidR="001C36CC" w:rsidRPr="000669BD" w:rsidRDefault="009D5692" w:rsidP="00773A90">
      <w:pPr>
        <w:widowControl w:val="0"/>
        <w:numPr>
          <w:ilvl w:val="1"/>
          <w:numId w:val="33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692">
        <w:rPr>
          <w:rFonts w:ascii="Arial" w:eastAsia="Arial" w:hAnsi="Arial" w:cs="Arial"/>
          <w:color w:val="000000" w:themeColor="text1"/>
          <w:sz w:val="20"/>
          <w:szCs w:val="20"/>
        </w:rPr>
        <w:t xml:space="preserve">Przedmiotem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zamówienia</w:t>
      </w:r>
      <w:r w:rsidRPr="009D569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669BD">
        <w:rPr>
          <w:rFonts w:ascii="Arial" w:eastAsia="Arial" w:hAnsi="Arial" w:cs="Arial"/>
          <w:color w:val="000000" w:themeColor="text1"/>
          <w:sz w:val="20"/>
          <w:szCs w:val="20"/>
        </w:rPr>
        <w:t xml:space="preserve">jest dostawa nowych elementów wyposażenia </w:t>
      </w:r>
      <w:r w:rsidR="00807052">
        <w:rPr>
          <w:rFonts w:ascii="Arial" w:eastAsia="Arial" w:hAnsi="Arial" w:cs="Arial"/>
          <w:color w:val="000000" w:themeColor="text1"/>
          <w:sz w:val="20"/>
          <w:szCs w:val="20"/>
        </w:rPr>
        <w:t>–</w:t>
      </w:r>
      <w:bookmarkStart w:id="1" w:name="_Hlk98503107"/>
      <w:r w:rsidR="0072097C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72097C" w:rsidRPr="0072097C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zestawu estradowego </w:t>
      </w:r>
      <w:r w:rsidR="00357130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                 </w:t>
      </w:r>
      <w:r w:rsidR="0072097C" w:rsidRPr="0072097C">
        <w:rPr>
          <w:rFonts w:ascii="Arial" w:eastAsia="Times New Roman" w:hAnsi="Arial" w:cs="Arial"/>
          <w:bCs/>
          <w:sz w:val="20"/>
          <w:szCs w:val="20"/>
          <w:lang w:eastAsia="zh-CN"/>
        </w:rPr>
        <w:t>i zestawu paneli akustycznych</w:t>
      </w:r>
      <w:r w:rsidR="0072097C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0669BD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do budynku Sokoła w Gorlicach w następującym asortymencie </w:t>
      </w:r>
      <w:r w:rsidR="00357130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                            </w:t>
      </w:r>
      <w:r w:rsidR="000669BD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i ilościach:</w:t>
      </w:r>
    </w:p>
    <w:bookmarkEnd w:id="1"/>
    <w:p w14:paraId="46C4F96A" w14:textId="6181BB75" w:rsidR="0072097C" w:rsidRDefault="0072097C" w:rsidP="0072097C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97C">
        <w:rPr>
          <w:rFonts w:ascii="Arial" w:hAnsi="Arial" w:cs="Arial"/>
          <w:sz w:val="20"/>
          <w:szCs w:val="20"/>
        </w:rPr>
        <w:t>ruchoma głowica typu LED WASH – 12 szt.,</w:t>
      </w:r>
    </w:p>
    <w:p w14:paraId="0DA13E2A" w14:textId="497E4316" w:rsidR="0072097C" w:rsidRDefault="0072097C" w:rsidP="0072097C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97C">
        <w:rPr>
          <w:rFonts w:ascii="Arial" w:hAnsi="Arial" w:cs="Arial"/>
          <w:sz w:val="20"/>
          <w:szCs w:val="20"/>
        </w:rPr>
        <w:t xml:space="preserve">ruchoma głowica typu </w:t>
      </w:r>
      <w:proofErr w:type="spellStart"/>
      <w:r w:rsidRPr="0072097C">
        <w:rPr>
          <w:rFonts w:ascii="Arial" w:hAnsi="Arial" w:cs="Arial"/>
          <w:sz w:val="20"/>
          <w:szCs w:val="20"/>
        </w:rPr>
        <w:t>beam</w:t>
      </w:r>
      <w:proofErr w:type="spellEnd"/>
      <w:r w:rsidRPr="0072097C">
        <w:rPr>
          <w:rFonts w:ascii="Arial" w:hAnsi="Arial" w:cs="Arial"/>
          <w:sz w:val="20"/>
          <w:szCs w:val="20"/>
        </w:rPr>
        <w:t>-spot-</w:t>
      </w:r>
      <w:proofErr w:type="spellStart"/>
      <w:r w:rsidRPr="0072097C">
        <w:rPr>
          <w:rFonts w:ascii="Arial" w:hAnsi="Arial" w:cs="Arial"/>
          <w:sz w:val="20"/>
          <w:szCs w:val="20"/>
        </w:rPr>
        <w:t>wash</w:t>
      </w:r>
      <w:proofErr w:type="spellEnd"/>
      <w:r w:rsidRPr="0072097C">
        <w:rPr>
          <w:rFonts w:ascii="Arial" w:hAnsi="Arial" w:cs="Arial"/>
          <w:sz w:val="20"/>
          <w:szCs w:val="20"/>
        </w:rPr>
        <w:t xml:space="preserve"> – 10 szt.,</w:t>
      </w:r>
    </w:p>
    <w:p w14:paraId="7DDA7EE3" w14:textId="4659B143" w:rsidR="0072097C" w:rsidRDefault="0072097C" w:rsidP="0072097C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97C">
        <w:rPr>
          <w:rFonts w:ascii="Arial" w:hAnsi="Arial" w:cs="Arial"/>
          <w:sz w:val="20"/>
          <w:szCs w:val="20"/>
        </w:rPr>
        <w:t>dedykowana skrzynia transportowa – 11 szt.,</w:t>
      </w:r>
    </w:p>
    <w:p w14:paraId="4242BC0E" w14:textId="1213291F" w:rsidR="0072097C" w:rsidRDefault="0072097C" w:rsidP="0072097C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97C">
        <w:rPr>
          <w:rFonts w:ascii="Arial" w:hAnsi="Arial" w:cs="Arial"/>
          <w:sz w:val="20"/>
          <w:szCs w:val="20"/>
        </w:rPr>
        <w:t>panele akustyczne – 162 szt.,</w:t>
      </w:r>
    </w:p>
    <w:p w14:paraId="15354D04" w14:textId="5CC51670" w:rsidR="0072097C" w:rsidRDefault="0072097C" w:rsidP="0072097C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97C">
        <w:rPr>
          <w:rFonts w:ascii="Arial" w:hAnsi="Arial" w:cs="Arial"/>
          <w:sz w:val="20"/>
          <w:szCs w:val="20"/>
        </w:rPr>
        <w:t>statyw do mikrofonu – typ „żuraw” – 8 szt.,</w:t>
      </w:r>
    </w:p>
    <w:p w14:paraId="38D84375" w14:textId="5E656183" w:rsidR="0072097C" w:rsidRDefault="0072097C" w:rsidP="0072097C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97C">
        <w:rPr>
          <w:rFonts w:ascii="Arial" w:hAnsi="Arial" w:cs="Arial"/>
          <w:sz w:val="20"/>
          <w:szCs w:val="20"/>
        </w:rPr>
        <w:t>wzmacniacz i kolumna basowa w jednym (</w:t>
      </w:r>
      <w:proofErr w:type="spellStart"/>
      <w:r w:rsidRPr="0072097C">
        <w:rPr>
          <w:rFonts w:ascii="Arial" w:hAnsi="Arial" w:cs="Arial"/>
          <w:sz w:val="20"/>
          <w:szCs w:val="20"/>
        </w:rPr>
        <w:t>combo</w:t>
      </w:r>
      <w:proofErr w:type="spellEnd"/>
      <w:r w:rsidRPr="0072097C">
        <w:rPr>
          <w:rFonts w:ascii="Arial" w:hAnsi="Arial" w:cs="Arial"/>
          <w:sz w:val="20"/>
          <w:szCs w:val="20"/>
        </w:rPr>
        <w:t>) – 1 szt.,</w:t>
      </w:r>
    </w:p>
    <w:p w14:paraId="5BA0B166" w14:textId="68D00402" w:rsidR="0072097C" w:rsidRDefault="0072097C" w:rsidP="0072097C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97C">
        <w:rPr>
          <w:rFonts w:ascii="Arial" w:hAnsi="Arial" w:cs="Arial"/>
          <w:sz w:val="20"/>
          <w:szCs w:val="20"/>
        </w:rPr>
        <w:t xml:space="preserve">aktywny </w:t>
      </w:r>
      <w:proofErr w:type="spellStart"/>
      <w:r w:rsidRPr="0072097C">
        <w:rPr>
          <w:rFonts w:ascii="Arial" w:hAnsi="Arial" w:cs="Arial"/>
          <w:sz w:val="20"/>
          <w:szCs w:val="20"/>
        </w:rPr>
        <w:t>subwoofer</w:t>
      </w:r>
      <w:proofErr w:type="spellEnd"/>
      <w:r w:rsidRPr="0072097C">
        <w:rPr>
          <w:rFonts w:ascii="Arial" w:hAnsi="Arial" w:cs="Arial"/>
          <w:sz w:val="20"/>
          <w:szCs w:val="20"/>
        </w:rPr>
        <w:t xml:space="preserve"> – 1 szt.,</w:t>
      </w:r>
    </w:p>
    <w:p w14:paraId="3EC28459" w14:textId="77777777" w:rsidR="0072097C" w:rsidRPr="00637D1F" w:rsidRDefault="0072097C" w:rsidP="00637D1F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D1F">
        <w:rPr>
          <w:rFonts w:ascii="Arial" w:hAnsi="Arial" w:cs="Arial"/>
          <w:sz w:val="20"/>
          <w:szCs w:val="20"/>
        </w:rPr>
        <w:t xml:space="preserve">dynamiczny mikrofon </w:t>
      </w:r>
      <w:proofErr w:type="spellStart"/>
      <w:r w:rsidRPr="00637D1F">
        <w:rPr>
          <w:rFonts w:ascii="Arial" w:hAnsi="Arial" w:cs="Arial"/>
          <w:sz w:val="20"/>
          <w:szCs w:val="20"/>
        </w:rPr>
        <w:t>wokalowy</w:t>
      </w:r>
      <w:proofErr w:type="spellEnd"/>
      <w:r w:rsidRPr="00637D1F">
        <w:rPr>
          <w:rFonts w:ascii="Arial" w:hAnsi="Arial" w:cs="Arial"/>
          <w:sz w:val="20"/>
          <w:szCs w:val="20"/>
        </w:rPr>
        <w:t xml:space="preserve"> – 2 szt.</w:t>
      </w:r>
    </w:p>
    <w:p w14:paraId="607CA9CA" w14:textId="77777777" w:rsidR="0072097C" w:rsidRPr="00807052" w:rsidRDefault="0072097C" w:rsidP="0080705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FBDD" w14:textId="3C7720D4" w:rsidR="00F40681" w:rsidRPr="00C9252C" w:rsidRDefault="00C55277" w:rsidP="00773A90">
      <w:pPr>
        <w:widowControl w:val="0"/>
        <w:numPr>
          <w:ilvl w:val="1"/>
          <w:numId w:val="33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55277">
        <w:rPr>
          <w:rFonts w:ascii="Arial" w:hAnsi="Arial" w:cs="Arial"/>
          <w:sz w:val="20"/>
          <w:szCs w:val="20"/>
        </w:rPr>
        <w:t xml:space="preserve">Szczegółowy </w:t>
      </w:r>
      <w:r w:rsidR="00C9252C">
        <w:rPr>
          <w:rFonts w:ascii="Arial" w:hAnsi="Arial" w:cs="Arial"/>
          <w:sz w:val="20"/>
          <w:szCs w:val="20"/>
        </w:rPr>
        <w:t xml:space="preserve">opis przedmiotu zamówienia określa zał. nr 1 do SWZ. </w:t>
      </w:r>
    </w:p>
    <w:p w14:paraId="41333E8E" w14:textId="77777777" w:rsidR="00C9252C" w:rsidRPr="00C9252C" w:rsidRDefault="00C9252C" w:rsidP="00C9252C">
      <w:pPr>
        <w:widowControl w:val="0"/>
        <w:tabs>
          <w:tab w:val="left" w:pos="708"/>
        </w:tabs>
        <w:suppressAutoHyphens/>
        <w:spacing w:after="0" w:line="240" w:lineRule="auto"/>
        <w:ind w:left="152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3D85AC" w14:textId="0E639DEA" w:rsidR="00C127D9" w:rsidRPr="00C127D9" w:rsidRDefault="00C9252C" w:rsidP="00773A90">
      <w:pPr>
        <w:widowControl w:val="0"/>
        <w:numPr>
          <w:ilvl w:val="1"/>
          <w:numId w:val="33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Zamówienie realizowane jest w ramach</w:t>
      </w:r>
      <w:r w:rsidR="00C127D9" w:rsidRPr="00C127D9">
        <w:rPr>
          <w:rFonts w:ascii="Arial" w:hAnsi="Arial" w:cs="Arial"/>
          <w:sz w:val="20"/>
          <w:szCs w:val="20"/>
        </w:rPr>
        <w:t xml:space="preserve"> projektu: „Obszar Starówka - lokalne centrum naukowo-kulturalno-sportowo-rekreacyjne wraz z przebudową dróg lokalnych i infrastruktury technicznej Gorlic”</w:t>
      </w:r>
      <w:r w:rsidR="00C127D9" w:rsidRPr="00C127D9">
        <w:rPr>
          <w:rFonts w:ascii="Arial" w:hAnsi="Arial" w:cs="Arial"/>
          <w:sz w:val="20"/>
          <w:szCs w:val="20"/>
          <w:shd w:val="clear" w:color="auto" w:fill="FFFFFF"/>
        </w:rPr>
        <w:t xml:space="preserve">, współfinansowanego z </w:t>
      </w:r>
      <w:r w:rsidR="00C127D9" w:rsidRPr="00C127D9">
        <w:rPr>
          <w:rFonts w:ascii="Arial" w:hAnsi="Arial" w:cs="Arial"/>
          <w:sz w:val="20"/>
          <w:szCs w:val="20"/>
        </w:rPr>
        <w:t xml:space="preserve">Regionalnego Programu Operacyjnego Województwa Małopolskiego na lata 2014 – 2020, </w:t>
      </w:r>
      <w:r w:rsidR="00C127D9" w:rsidRPr="00C127D9">
        <w:rPr>
          <w:rStyle w:val="Pogrubienie"/>
          <w:rFonts w:ascii="Arial" w:hAnsi="Arial" w:cs="Arial"/>
          <w:b w:val="0"/>
          <w:bCs w:val="0"/>
          <w:sz w:val="20"/>
          <w:szCs w:val="20"/>
        </w:rPr>
        <w:t>11. Oś Priorytetowa</w:t>
      </w:r>
      <w:r w:rsidR="00C127D9" w:rsidRPr="00C127D9">
        <w:rPr>
          <w:rFonts w:ascii="Arial" w:hAnsi="Arial" w:cs="Arial"/>
          <w:sz w:val="20"/>
          <w:szCs w:val="20"/>
        </w:rPr>
        <w:t xml:space="preserve"> Rewitalizacja przestrzeni regionalnej, </w:t>
      </w:r>
      <w:r w:rsidR="00C127D9" w:rsidRPr="00C127D9">
        <w:rPr>
          <w:rStyle w:val="Pogrubienie"/>
          <w:rFonts w:ascii="Arial" w:hAnsi="Arial" w:cs="Arial"/>
          <w:b w:val="0"/>
          <w:bCs w:val="0"/>
          <w:sz w:val="20"/>
          <w:szCs w:val="20"/>
        </w:rPr>
        <w:t>Działanie 11.1</w:t>
      </w:r>
      <w:r w:rsidR="00C127D9" w:rsidRPr="00C127D9">
        <w:rPr>
          <w:rFonts w:ascii="Arial" w:hAnsi="Arial" w:cs="Arial"/>
          <w:sz w:val="20"/>
          <w:szCs w:val="20"/>
        </w:rPr>
        <w:t xml:space="preserve"> Rewitalizacja miast, </w:t>
      </w:r>
      <w:r w:rsidR="00C127D9" w:rsidRPr="00C127D9">
        <w:rPr>
          <w:rStyle w:val="Pogrubienie"/>
          <w:rFonts w:ascii="Arial" w:hAnsi="Arial" w:cs="Arial"/>
          <w:b w:val="0"/>
          <w:bCs w:val="0"/>
          <w:sz w:val="20"/>
          <w:szCs w:val="20"/>
        </w:rPr>
        <w:t>Poddziałanie 11.1.2</w:t>
      </w:r>
      <w:r w:rsidR="00C127D9" w:rsidRPr="00C127D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127D9" w:rsidRPr="00C127D9">
        <w:rPr>
          <w:rFonts w:ascii="Arial" w:hAnsi="Arial" w:cs="Arial"/>
          <w:sz w:val="20"/>
          <w:szCs w:val="20"/>
        </w:rPr>
        <w:t>Rewitalizacja miast średnich i małych.</w:t>
      </w:r>
    </w:p>
    <w:p w14:paraId="720B142D" w14:textId="77777777" w:rsidR="00C9252C" w:rsidRDefault="00C9252C" w:rsidP="00C127D9">
      <w:pPr>
        <w:suppressAutoHyphens/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4F692D3" w14:textId="409A731B" w:rsidR="002C148B" w:rsidRPr="002C148B" w:rsidRDefault="00F40681" w:rsidP="002C148B">
      <w:pPr>
        <w:suppressAutoHyphens/>
        <w:spacing w:after="0" w:line="240" w:lineRule="auto"/>
        <w:ind w:left="1134" w:right="-20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KODY CPV</w:t>
      </w:r>
      <w:r w:rsidR="00167C1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: </w:t>
      </w:r>
      <w:r w:rsidR="001A5B87">
        <w:t xml:space="preserve"> </w:t>
      </w:r>
      <w:r w:rsidR="00637D1F">
        <w:rPr>
          <w:rFonts w:ascii="Arial" w:eastAsia="MS Mincho" w:hAnsi="Arial" w:cs="Arial"/>
          <w:b/>
          <w:bCs/>
          <w:sz w:val="20"/>
          <w:szCs w:val="20"/>
        </w:rPr>
        <w:t>37310000-4, 37320000-7</w:t>
      </w:r>
      <w:r w:rsidR="0066693E">
        <w:rPr>
          <w:b/>
        </w:rPr>
        <w:t xml:space="preserve">         </w:t>
      </w:r>
      <w:r w:rsidR="001A5B87">
        <w:rPr>
          <w:b/>
        </w:rPr>
        <w:t xml:space="preserve">   </w:t>
      </w:r>
    </w:p>
    <w:p w14:paraId="46CE9515" w14:textId="77777777" w:rsidR="00357130" w:rsidRPr="00F40681" w:rsidRDefault="00357130" w:rsidP="002C148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5450F556" w14:textId="77777777" w:rsidR="00F40681" w:rsidRPr="00F40681" w:rsidRDefault="00F40681" w:rsidP="00F40681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2. TERMIN  WYKONANIA ZAMÓWIENIA:</w:t>
      </w:r>
    </w:p>
    <w:p w14:paraId="40E0B983" w14:textId="77777777" w:rsidR="00F40681" w:rsidRPr="00F40681" w:rsidRDefault="00F40681" w:rsidP="00F40681">
      <w:pPr>
        <w:tabs>
          <w:tab w:val="left" w:pos="284"/>
          <w:tab w:val="left" w:pos="108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</w:t>
      </w:r>
    </w:p>
    <w:p w14:paraId="38585FB7" w14:textId="31466FF8" w:rsidR="0066693E" w:rsidRPr="003528AE" w:rsidRDefault="003528AE" w:rsidP="0066693E">
      <w:pPr>
        <w:tabs>
          <w:tab w:val="left" w:pos="708"/>
          <w:tab w:val="left" w:pos="1049"/>
          <w:tab w:val="left" w:pos="1418"/>
          <w:tab w:val="left" w:pos="1701"/>
          <w:tab w:val="left" w:pos="2268"/>
        </w:tabs>
        <w:suppressAutoHyphens/>
        <w:ind w:left="1134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528A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 2</w:t>
      </w:r>
      <w:r w:rsidR="002A46C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7</w:t>
      </w:r>
      <w:r w:rsidRPr="003528A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.06.2022 r.</w:t>
      </w:r>
    </w:p>
    <w:p w14:paraId="26831109" w14:textId="7E3A2BC8" w:rsid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18AE8534" w14:textId="77777777" w:rsidR="00357130" w:rsidRPr="00F40681" w:rsidRDefault="00357130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D313DA5" w14:textId="477F9232" w:rsidR="00F40681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3. UMOWA W SPRAWIE ZAMÓWIENIA PUBLICZNEGO, PROJEKTOWANE POSTANOWIENIA UMOWY W SPRAWIE ZAMÓWIENIA PUBLICZNEGO, KTÓRE ZOSTANĄ WPROWADZONE DO TREŚCI ZAWIERANEJ UMOWY</w:t>
      </w:r>
      <w:r w:rsidRPr="00F40681"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  <w:t xml:space="preserve"> </w:t>
      </w:r>
    </w:p>
    <w:p w14:paraId="35169F56" w14:textId="77777777" w:rsidR="00F40681" w:rsidRPr="00F40681" w:rsidRDefault="00F40681" w:rsidP="00C37F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3FEB6927" w14:textId="77777777" w:rsidR="00F40681" w:rsidRPr="00F40681" w:rsidRDefault="00F40681" w:rsidP="00773A9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Zgodnie z art 432 ustawy </w:t>
      </w:r>
      <w:proofErr w:type="spellStart"/>
      <w:r w:rsidRPr="00F406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mowa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w sprawie zamówienia publicznego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>wymaga, pod rygorem nieważności, zachowania formy pisemnej, chyba że przepisy odrębne wymagają formy szczególnej.</w:t>
      </w:r>
    </w:p>
    <w:p w14:paraId="452DDEE0" w14:textId="77777777" w:rsidR="00F40681" w:rsidRPr="00F40681" w:rsidRDefault="00F40681" w:rsidP="00773A9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Umowę w sprawie zamówienia publicznego można zawrzeć również w postaci elektronicznej opatrzonej kwalifikowanym podpisem elektronicznym.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Zgodnie z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art. 78</w:t>
      </w:r>
      <w:r w:rsidRPr="00F4068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 §2 Kodeksu cywilnego oświadczenie woli złożone w formie elektronicznej jest równoważne z oświadczeniem woli złożonym  w formie pisemnej.</w:t>
      </w:r>
    </w:p>
    <w:p w14:paraId="0BCC0BD3" w14:textId="5E178614" w:rsidR="00F40681" w:rsidRPr="00F40681" w:rsidRDefault="00F40681" w:rsidP="00773A9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Postanowienia umowy (która ma być zawarta w wyniku postępowania) a w szczególności: przedmiot zamówienia; termin realizacji zamówienia; warunki zapłaty wynagrodzenia; dopuszczalne zmiany postanowień umowy oraz określenie warunków tych zmian; wysokości kar umownych oraz łączną maksymalną wysokość kar umownych, którą mogą dochodzić strony; postanowienia związane z podwykonawstwem - określa zał. nr </w:t>
      </w:r>
      <w:r w:rsidR="009628E0">
        <w:rPr>
          <w:rFonts w:ascii="Arial" w:eastAsia="Times New Roman" w:hAnsi="Arial" w:cs="Arial"/>
          <w:sz w:val="20"/>
          <w:szCs w:val="24"/>
          <w:lang w:eastAsia="zh-CN"/>
        </w:rPr>
        <w:t>2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do SWZ - projektowane postanowienia umowy - wzór umowy. </w:t>
      </w:r>
    </w:p>
    <w:p w14:paraId="2DEE45F7" w14:textId="77777777" w:rsidR="00F40681" w:rsidRPr="00F40681" w:rsidRDefault="00F40681" w:rsidP="00773A9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>Wykonawcy występujący wspólnie ponoszą solidarną odpowiedzialność za wykonanie umowy.</w:t>
      </w:r>
    </w:p>
    <w:p w14:paraId="28FEE3EE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57AFB13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9FEEB08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4.</w:t>
      </w:r>
      <w:r w:rsidRPr="00F40681"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INFORMACJE O ŚRODKACH KOMUNIKACJI ELEKTRONICZNEJ, PRZY UŻYCIU KTÓRYCH ZAMAWIAJĄCY BĘDZIE KOMUNIKOWAŁ SIĘ Z WYKONAWCAMI, ORAZ INFORMACJE                              O WYMAGANIACH TECHNICZNYCH I ORGANIZACYJNYCH SPORZĄDZANIA, WYSYŁANIA                         I ODBIERANIA KORESPONDENCJI ELEKTRONICZNEJ</w:t>
      </w:r>
      <w:r w:rsidRPr="00F40681"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ORAZ WSKAZANIE OSÓB UPRAWNIONYCH DO KOMUNIKOWANIA SIĘ Z WYKONWCAMI</w:t>
      </w:r>
    </w:p>
    <w:p w14:paraId="738B77A8" w14:textId="77777777" w:rsidR="00F40681" w:rsidRPr="00F40681" w:rsidRDefault="00F40681" w:rsidP="00F4068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487A5B7F" w14:textId="77777777" w:rsidR="00F40681" w:rsidRPr="00F40681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4.1. Informacje ogólne</w:t>
      </w:r>
    </w:p>
    <w:p w14:paraId="1914ED88" w14:textId="77777777" w:rsidR="00F40681" w:rsidRPr="00F40681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52E93E71" w14:textId="77777777" w:rsidR="00F40681" w:rsidRPr="00F40681" w:rsidRDefault="00F40681" w:rsidP="00773A90">
      <w:pPr>
        <w:numPr>
          <w:ilvl w:val="0"/>
          <w:numId w:val="4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Przedmiotowe postępowanie prowadzone jest przy użyciu środków komunikacji elektronicznej.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W postępowaniu o udzielenie zamówienia komunikacja między zamawiającym a wykonawcami, przekazywanie dokumentów elektronicznych odbywa się wyłącznie przy użyciu środków komunikacji elektronicznej tj.:</w:t>
      </w:r>
    </w:p>
    <w:p w14:paraId="590D4C31" w14:textId="77777777" w:rsidR="00F40681" w:rsidRPr="00F40681" w:rsidRDefault="00F40681" w:rsidP="00773A9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platformy zakupowej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platformazakupowa.pl</w:t>
      </w:r>
      <w:r w:rsidRPr="00F406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Open </w:t>
      </w:r>
      <w:proofErr w:type="spellStart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Nexus</w:t>
      </w:r>
      <w:proofErr w:type="spellEnd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Sp. z o.o., zwanej platformą zakupową, pod adresem: </w:t>
      </w:r>
    </w:p>
    <w:p w14:paraId="6E30D727" w14:textId="564766C2" w:rsidR="00F40681" w:rsidRPr="00F40681" w:rsidRDefault="00F40681" w:rsidP="00F40681">
      <w:pPr>
        <w:spacing w:after="0" w:line="240" w:lineRule="auto"/>
        <w:ind w:left="1778"/>
        <w:contextualSpacing/>
        <w:jc w:val="both"/>
        <w:rPr>
          <w:rFonts w:ascii="Calibri" w:eastAsia="Times New Roman" w:hAnsi="Calibri" w:cs="Times New Roman"/>
        </w:rPr>
      </w:pPr>
      <w:bookmarkStart w:id="2" w:name="_Hlk64013056"/>
      <w:r w:rsidRPr="00F40681">
        <w:rPr>
          <w:rFonts w:ascii="Arial" w:eastAsia="Times New Roman" w:hAnsi="Arial" w:cs="Arial"/>
          <w:b/>
          <w:sz w:val="20"/>
          <w:szCs w:val="20"/>
        </w:rPr>
        <w:t>https://platformazakupowa.pl/transakcja/</w:t>
      </w:r>
      <w:r w:rsidR="009628E0">
        <w:rPr>
          <w:rFonts w:ascii="Arial" w:eastAsia="Times New Roman" w:hAnsi="Arial" w:cs="Arial"/>
          <w:b/>
          <w:sz w:val="20"/>
          <w:szCs w:val="20"/>
        </w:rPr>
        <w:t>6</w:t>
      </w:r>
      <w:r w:rsidR="002A46C3">
        <w:rPr>
          <w:rFonts w:ascii="Arial" w:eastAsia="Times New Roman" w:hAnsi="Arial" w:cs="Arial"/>
          <w:b/>
          <w:sz w:val="20"/>
          <w:szCs w:val="20"/>
        </w:rPr>
        <w:t>13</w:t>
      </w:r>
      <w:r w:rsidR="00637D1F">
        <w:rPr>
          <w:rFonts w:ascii="Arial" w:eastAsia="Times New Roman" w:hAnsi="Arial" w:cs="Arial"/>
          <w:b/>
          <w:sz w:val="20"/>
          <w:szCs w:val="20"/>
        </w:rPr>
        <w:t>936</w:t>
      </w:r>
    </w:p>
    <w:bookmarkEnd w:id="2"/>
    <w:p w14:paraId="62BAEDD3" w14:textId="77777777" w:rsidR="00F40681" w:rsidRPr="00F40681" w:rsidRDefault="00F40681" w:rsidP="00F406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Batang" w:hAnsi="Arial" w:cs="Arial"/>
          <w:sz w:val="20"/>
          <w:szCs w:val="20"/>
          <w:lang w:eastAsia="zh-CN"/>
        </w:rPr>
      </w:pPr>
      <w:r w:rsidRPr="00F4068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>Korzystanie z platformy zakupowej przez Wykonawcę jest bezpłatne.</w:t>
      </w:r>
      <w:r w:rsidRPr="00F40681">
        <w:rPr>
          <w:rFonts w:ascii="Arial" w:eastAsia="Batang" w:hAnsi="Arial" w:cs="Arial"/>
          <w:sz w:val="20"/>
          <w:szCs w:val="20"/>
          <w:lang w:eastAsia="zh-CN"/>
        </w:rPr>
        <w:t xml:space="preserve"> </w:t>
      </w:r>
    </w:p>
    <w:p w14:paraId="38429ED4" w14:textId="36F5CF6D" w:rsidR="00F40681" w:rsidRPr="00F40681" w:rsidRDefault="00F40681" w:rsidP="00773A9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poczty elektronicznej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e-mail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zampub@um.gorlice.pl</w:t>
      </w:r>
      <w:r w:rsidR="0066693E" w:rsidRPr="0066693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6693E">
        <w:rPr>
          <w:rFonts w:ascii="Arial" w:eastAsia="Times New Roman" w:hAnsi="Arial" w:cs="Arial"/>
          <w:sz w:val="20"/>
          <w:szCs w:val="20"/>
          <w:lang w:eastAsia="zh-CN"/>
        </w:rPr>
        <w:t>- w</w:t>
      </w:r>
      <w:r w:rsidR="0066693E"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sytuacjach awaryjnych, np. gdy korzystanie z platformy byłoby chwilowo utrudnione</w:t>
      </w:r>
      <w:r w:rsidR="0066693E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ED4096C" w14:textId="77777777" w:rsidR="00F40681" w:rsidRPr="00F40681" w:rsidRDefault="00F40681" w:rsidP="00773A90">
      <w:pPr>
        <w:numPr>
          <w:ilvl w:val="0"/>
          <w:numId w:val="4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Dokumenty przekazywane w postępowaniu sporządza się w postaci elektronicznej.</w:t>
      </w:r>
    </w:p>
    <w:p w14:paraId="577A6F57" w14:textId="6E01D899" w:rsidR="00F40681" w:rsidRPr="00F40681" w:rsidRDefault="00F40681" w:rsidP="00773A90">
      <w:pPr>
        <w:numPr>
          <w:ilvl w:val="0"/>
          <w:numId w:val="4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Zmiany i wyjaśnienia treści SWZ oraz inne dokumenty zamówienia bezpośrednio związane                              z postępowaniem o udzielenie zamówienia udostępniane będą na stronie internetowej  prowadzonego postępowania </w:t>
      </w:r>
      <w:r w:rsidRPr="00F40681">
        <w:rPr>
          <w:rFonts w:ascii="Arial" w:eastAsia="Times New Roman" w:hAnsi="Arial" w:cs="Arial"/>
          <w:bCs/>
          <w:sz w:val="20"/>
          <w:szCs w:val="20"/>
        </w:rPr>
        <w:t>https://platformazakupowa.pl/transakcja/</w:t>
      </w:r>
      <w:r w:rsidR="009628E0">
        <w:rPr>
          <w:rFonts w:ascii="Arial" w:eastAsia="Times New Roman" w:hAnsi="Arial" w:cs="Arial"/>
          <w:bCs/>
          <w:sz w:val="20"/>
          <w:szCs w:val="20"/>
        </w:rPr>
        <w:t>6</w:t>
      </w:r>
      <w:r w:rsidR="002A46C3">
        <w:rPr>
          <w:rFonts w:ascii="Arial" w:eastAsia="Times New Roman" w:hAnsi="Arial" w:cs="Arial"/>
          <w:bCs/>
          <w:sz w:val="20"/>
          <w:szCs w:val="20"/>
        </w:rPr>
        <w:t>13</w:t>
      </w:r>
      <w:r w:rsidR="00637D1F">
        <w:rPr>
          <w:rFonts w:ascii="Arial" w:eastAsia="Times New Roman" w:hAnsi="Arial" w:cs="Arial"/>
          <w:bCs/>
          <w:sz w:val="20"/>
          <w:szCs w:val="20"/>
        </w:rPr>
        <w:t>936</w:t>
      </w:r>
    </w:p>
    <w:p w14:paraId="0F0E473B" w14:textId="77777777" w:rsidR="00F40681" w:rsidRPr="00F40681" w:rsidRDefault="00F40681" w:rsidP="00773A90">
      <w:pPr>
        <w:numPr>
          <w:ilvl w:val="0"/>
          <w:numId w:val="4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Regulamin, warunki, zasady, instrukcje i szczegółowe informacje dotyczące korzystania z platformy zakupowej, wymagania techniczne i organizacyjne sporządzania, wysyłania i odbierania korespondencji elektronicznej dostępne są na stronie platformy zakupowej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Open </w:t>
      </w:r>
      <w:proofErr w:type="spellStart"/>
      <w:r w:rsidRPr="00F40681">
        <w:rPr>
          <w:rFonts w:ascii="Arial" w:eastAsia="Times New Roman" w:hAnsi="Arial" w:cs="Arial"/>
          <w:sz w:val="20"/>
          <w:szCs w:val="20"/>
          <w:lang w:eastAsia="zh-CN"/>
        </w:rPr>
        <w:t>Nexus</w:t>
      </w:r>
      <w:proofErr w:type="spellEnd"/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Sp. z o.o. pod adresem:</w:t>
      </w:r>
      <w:r w:rsidRPr="00F40681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hyperlink r:id="rId8" w:tgtFrame="_blank" w:history="1">
        <w:r w:rsidRPr="00F40681">
          <w:rPr>
            <w:rFonts w:ascii="Arial" w:eastAsia="Times New Roman" w:hAnsi="Arial" w:cs="Arial"/>
            <w:b/>
            <w:sz w:val="20"/>
            <w:szCs w:val="20"/>
            <w:lang w:eastAsia="zh-CN"/>
          </w:rPr>
          <w:t xml:space="preserve">https://platformazakupowa.pl  </w:t>
        </w:r>
        <w:r w:rsidRPr="00F40681">
          <w:rPr>
            <w:rFonts w:ascii="Arial" w:eastAsia="Times New Roman" w:hAnsi="Arial" w:cs="Arial"/>
            <w:b/>
            <w:color w:val="FF0000"/>
            <w:sz w:val="20"/>
            <w:szCs w:val="20"/>
            <w:lang w:eastAsia="zh-CN"/>
          </w:rPr>
          <w:t xml:space="preserve"> </w:t>
        </w:r>
      </w:hyperlink>
    </w:p>
    <w:p w14:paraId="0C7056C3" w14:textId="77777777" w:rsidR="00B64DD1" w:rsidRPr="00F40681" w:rsidRDefault="00B64DD1" w:rsidP="00F4068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CDA1DE3" w14:textId="77777777" w:rsidR="00F40681" w:rsidRPr="00F40681" w:rsidRDefault="00F40681" w:rsidP="00F40681">
      <w:pPr>
        <w:spacing w:after="0" w:line="240" w:lineRule="auto"/>
        <w:ind w:left="360" w:firstLine="774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4.2. Złożenie oferty w postępowaniu, wycofanie oferty</w:t>
      </w:r>
    </w:p>
    <w:p w14:paraId="56B9893F" w14:textId="77777777" w:rsidR="00F40681" w:rsidRPr="00F40681" w:rsidRDefault="00F40681" w:rsidP="00F40681">
      <w:pPr>
        <w:suppressAutoHyphens/>
        <w:spacing w:after="0" w:line="240" w:lineRule="auto"/>
        <w:ind w:left="708"/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zh-CN"/>
        </w:rPr>
      </w:pPr>
    </w:p>
    <w:p w14:paraId="26D3126D" w14:textId="77777777" w:rsidR="00F40681" w:rsidRPr="00F40681" w:rsidRDefault="00F40681" w:rsidP="00773A90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</w:rPr>
        <w:t>Wykonawca składa ofertę</w:t>
      </w:r>
      <w:r w:rsidRPr="00F40681">
        <w:rPr>
          <w:rFonts w:ascii="Arial" w:eastAsia="Times New Roman" w:hAnsi="Arial" w:cs="Arial"/>
          <w:sz w:val="20"/>
          <w:szCs w:val="20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wyłącznie przy użyciu środków komunikacji elektronicznej</w:t>
      </w:r>
      <w:r w:rsidRPr="00F40681">
        <w:rPr>
          <w:rFonts w:ascii="Arial" w:eastAsia="Times New Roman" w:hAnsi="Arial" w:cs="Arial"/>
          <w:sz w:val="20"/>
          <w:szCs w:val="20"/>
        </w:rPr>
        <w:t xml:space="preserve"> za  pośrednictwem platformy zakupowej pod adresem:</w:t>
      </w:r>
    </w:p>
    <w:p w14:paraId="0A769F97" w14:textId="7AA07336" w:rsidR="00F40681" w:rsidRPr="00F40681" w:rsidRDefault="00F40681" w:rsidP="00F4068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Pr="00F406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0"/>
        </w:rPr>
        <w:t>https://platformazakupowa.pl/transakcja/</w:t>
      </w:r>
      <w:r w:rsidR="009628E0">
        <w:rPr>
          <w:rFonts w:ascii="Arial" w:eastAsia="Times New Roman" w:hAnsi="Arial" w:cs="Arial"/>
          <w:b/>
          <w:sz w:val="20"/>
          <w:szCs w:val="20"/>
        </w:rPr>
        <w:t>6</w:t>
      </w:r>
      <w:r w:rsidR="002A46C3">
        <w:rPr>
          <w:rFonts w:ascii="Arial" w:eastAsia="Times New Roman" w:hAnsi="Arial" w:cs="Arial"/>
          <w:b/>
          <w:sz w:val="20"/>
          <w:szCs w:val="20"/>
        </w:rPr>
        <w:t>13</w:t>
      </w:r>
      <w:r w:rsidR="00637D1F">
        <w:rPr>
          <w:rFonts w:ascii="Arial" w:eastAsia="Times New Roman" w:hAnsi="Arial" w:cs="Arial"/>
          <w:b/>
          <w:sz w:val="20"/>
          <w:szCs w:val="20"/>
        </w:rPr>
        <w:t>936</w:t>
      </w:r>
    </w:p>
    <w:p w14:paraId="03D51BFB" w14:textId="77777777" w:rsidR="00F40681" w:rsidRPr="00F40681" w:rsidRDefault="00F40681" w:rsidP="00773A90">
      <w:pPr>
        <w:numPr>
          <w:ilvl w:val="0"/>
          <w:numId w:val="5"/>
        </w:numPr>
        <w:tabs>
          <w:tab w:val="num" w:pos="1418"/>
        </w:tabs>
        <w:spacing w:after="0" w:line="240" w:lineRule="auto"/>
        <w:ind w:left="141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</w:rPr>
        <w:t xml:space="preserve">Ofertę należy sporządzić w języku polskim i złożyć </w:t>
      </w:r>
      <w:bookmarkStart w:id="3" w:name="_Hlk63772691"/>
      <w:r w:rsidRPr="00F40681">
        <w:rPr>
          <w:rFonts w:ascii="Arial" w:eastAsia="Times New Roman" w:hAnsi="Arial" w:cs="Arial"/>
          <w:b/>
          <w:bCs/>
          <w:sz w:val="20"/>
          <w:szCs w:val="20"/>
        </w:rPr>
        <w:t>pod rygorem nieważności, w formie elektronicznej (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opatrzonej kwalifikowanym podpisem elektronicznym)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 xml:space="preserve"> lub w postaci elektronicznej opatrzonej podpisem zaufanym lub podpisem osobistym. </w:t>
      </w:r>
      <w:bookmarkEnd w:id="3"/>
      <w:r w:rsidRPr="00F4068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9F2189" w14:textId="77777777" w:rsidR="00F40681" w:rsidRPr="00F40681" w:rsidRDefault="00F40681" w:rsidP="00F40681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63772131"/>
      <w:r w:rsidRPr="00F40681">
        <w:rPr>
          <w:rFonts w:ascii="Arial" w:eastAsia="Times New Roman" w:hAnsi="Arial" w:cs="Arial"/>
          <w:sz w:val="20"/>
          <w:szCs w:val="20"/>
        </w:rPr>
        <w:t>Wykonawca w celu złożenia zamawiającemu oferty wybiera polecenie „Złóż ofertę” dostępne na platformie zakupowej przedmiotowego postępowania. </w:t>
      </w:r>
    </w:p>
    <w:bookmarkEnd w:id="4"/>
    <w:p w14:paraId="70D644D5" w14:textId="77777777" w:rsidR="00F40681" w:rsidRPr="00F40681" w:rsidRDefault="00F40681" w:rsidP="00F40681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</w:rPr>
        <w:t>Sposób złożenia oferty opisany został w instrukcji dla wykonawców dostępnej na stronie platformy zakupowej pod adresem:</w:t>
      </w:r>
      <w:r w:rsidRPr="00F40681">
        <w:rPr>
          <w:rFonts w:ascii="Arial" w:eastAsia="Times New Roman" w:hAnsi="Arial" w:cs="Arial"/>
          <w:w w:val="89"/>
          <w:sz w:val="20"/>
          <w:szCs w:val="20"/>
          <w:lang w:eastAsia="pl-PL"/>
        </w:rPr>
        <w:t xml:space="preserve"> </w:t>
      </w:r>
      <w:hyperlink r:id="rId9" w:history="1">
        <w:r w:rsidRPr="00F40681">
          <w:rPr>
            <w:rFonts w:ascii="Arial" w:eastAsia="Times New Roman" w:hAnsi="Arial" w:cs="Arial"/>
            <w:sz w:val="20"/>
            <w:szCs w:val="20"/>
          </w:rPr>
          <w:t>https://platformazakupowa.pl</w:t>
        </w:r>
      </w:hyperlink>
    </w:p>
    <w:p w14:paraId="671B84D4" w14:textId="77777777" w:rsidR="00F40681" w:rsidRPr="00F40681" w:rsidRDefault="00F40681" w:rsidP="00773A90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Wszelkie informacje stanowiące tajemnicę przedsiębiorstwa w rozumieniu ustawy z dnia 16 kwietnia 1993 r. o zwalczaniu nieuczciwej konkurencji (Dz.U. z 2020 r. poz.1913)</w:t>
      </w:r>
      <w:r w:rsidRPr="00F40681">
        <w:rPr>
          <w:rFonts w:ascii="Arial" w:eastAsia="Times New Roman" w:hAnsi="Arial" w:cs="Arial"/>
          <w:w w:val="89"/>
          <w:sz w:val="20"/>
          <w:szCs w:val="20"/>
          <w:lang w:eastAsia="pl-PL"/>
        </w:rPr>
        <w:t>,</w:t>
      </w:r>
      <w:r w:rsidRPr="00F40681">
        <w:rPr>
          <w:rFonts w:ascii="Courier New" w:eastAsia="Times New Roman" w:hAnsi="Courier New" w:cs="Times New Roman"/>
          <w:w w:val="89"/>
          <w:sz w:val="25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które Wykonawca zastrzeże jako tajemnicę przedsiębiorstwa, powinny zostać załączone na platformie zakupowej w osobnym miejscu przeznaczonym na zamieszczenie tajemnicy przedsiębiorstwa (w wydzielonym i odpowiednio oznaczonym pliku)</w:t>
      </w:r>
      <w:r w:rsidRPr="00F4068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5C3B71F" w14:textId="77777777" w:rsidR="00F40681" w:rsidRPr="00F40681" w:rsidRDefault="00F40681" w:rsidP="00F40681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Skuteczność dokonania takiego zastrzeżenia uzależniona jest od obowiązku wykazania przez wykonawcę, nie później niż w terminie składania ofert, że zastrzeżone informacje stanowią tajemnicę przedsiębiorstwa.</w:t>
      </w:r>
    </w:p>
    <w:p w14:paraId="6054EEA3" w14:textId="5131F984" w:rsidR="00F40681" w:rsidRPr="00F40681" w:rsidRDefault="00F40681" w:rsidP="00773A90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bookmarkStart w:id="5" w:name="_Hlk65155367"/>
      <w:r w:rsidRPr="00F40681">
        <w:rPr>
          <w:rFonts w:ascii="Arial" w:eastAsia="Times New Roman" w:hAnsi="Arial" w:cs="Arial"/>
          <w:sz w:val="20"/>
          <w:szCs w:val="20"/>
        </w:rPr>
        <w:t xml:space="preserve">Do oferty należy dołączyć </w:t>
      </w:r>
      <w:bookmarkStart w:id="6" w:name="_Hlk64033107"/>
      <w:r w:rsidRPr="00F40681">
        <w:rPr>
          <w:rFonts w:ascii="Arial" w:eastAsia="Times New Roman" w:hAnsi="Arial" w:cs="Arial"/>
          <w:sz w:val="20"/>
          <w:szCs w:val="20"/>
        </w:rPr>
        <w:t xml:space="preserve">oświadczenie o niepodleganiu wykluczeniu </w:t>
      </w:r>
      <w:bookmarkEnd w:id="6"/>
      <w:r w:rsidRPr="00F40681">
        <w:rPr>
          <w:rFonts w:ascii="Arial" w:eastAsia="Times New Roman" w:hAnsi="Arial" w:cs="Arial"/>
          <w:sz w:val="20"/>
          <w:szCs w:val="20"/>
        </w:rPr>
        <w:t xml:space="preserve">o którym mowa w art. 125 ust. 1 ustawy </w:t>
      </w:r>
      <w:proofErr w:type="spellStart"/>
      <w:r w:rsidRPr="00F4068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0"/>
        </w:rPr>
        <w:t>. Oświadczenie należy złożyć pod rygorem nieważności,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</w:rPr>
        <w:t>w formie elektronicznej (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>opatrzonej kwalifikowanym podpisem elektronicznym)</w:t>
      </w:r>
      <w:r w:rsidRPr="00F40681">
        <w:rPr>
          <w:rFonts w:ascii="Arial" w:eastAsia="Times New Roman" w:hAnsi="Arial" w:cs="Arial"/>
          <w:sz w:val="20"/>
          <w:szCs w:val="20"/>
        </w:rPr>
        <w:t xml:space="preserve"> lub  w postaci elektronicznej opatrzonej podpisem zaufanym lub podpisem osobistym.</w:t>
      </w:r>
    </w:p>
    <w:bookmarkEnd w:id="5"/>
    <w:p w14:paraId="3553BCE8" w14:textId="77777777" w:rsidR="00F40681" w:rsidRPr="00F40681" w:rsidRDefault="00F40681" w:rsidP="00773A90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</w:rPr>
        <w:t>Wykonawca może do upływu terminu składania ofert wycofać ofertę.</w:t>
      </w:r>
      <w:r w:rsidRPr="00F4068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</w:rPr>
        <w:t xml:space="preserve">Sposób wycofania oferty został opisany w instrukcji dla wykonawców dostępnej na </w:t>
      </w:r>
      <w:r w:rsidRPr="00F40681">
        <w:rPr>
          <w:rFonts w:ascii="Arial" w:eastAsia="Times New Roman" w:hAnsi="Arial" w:cs="Arial"/>
          <w:sz w:val="20"/>
          <w:szCs w:val="24"/>
        </w:rPr>
        <w:t>stronie platformy zakupowej (platformazapukowa.pl)</w:t>
      </w:r>
      <w:r w:rsidRPr="00F40681">
        <w:rPr>
          <w:rFonts w:ascii="Arial" w:eastAsia="Times New Roman" w:hAnsi="Arial" w:cs="Arial"/>
          <w:sz w:val="20"/>
          <w:szCs w:val="20"/>
        </w:rPr>
        <w:t>.</w:t>
      </w:r>
    </w:p>
    <w:p w14:paraId="6882D404" w14:textId="77777777" w:rsidR="00F40681" w:rsidRPr="00F40681" w:rsidRDefault="00F40681" w:rsidP="00F406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E0C7F15" w14:textId="77777777" w:rsidR="00F40681" w:rsidRPr="00F40681" w:rsidRDefault="00F40681" w:rsidP="00F40681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4.3. Sposób komunikowania się zamawiającego z wykonawcami (nie dotyczy składania ofert – ust 4.2. SWZ) </w:t>
      </w:r>
    </w:p>
    <w:p w14:paraId="40743C78" w14:textId="77777777" w:rsidR="00F40681" w:rsidRPr="00F40681" w:rsidRDefault="00F40681" w:rsidP="00F40681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46409A8A" w14:textId="53525A86" w:rsidR="00F40681" w:rsidRPr="00F40681" w:rsidRDefault="00F40681" w:rsidP="00773A90">
      <w:pPr>
        <w:numPr>
          <w:ilvl w:val="0"/>
          <w:numId w:val="6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W postępowaniu o udzielenie zamówienia komunikacja </w:t>
      </w:r>
      <w:bookmarkStart w:id="7" w:name="_Hlk64023195"/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pomiędzy zamawiającym a wykonawcami                </w:t>
      </w:r>
      <w:bookmarkEnd w:id="7"/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np. składanie dokumentów, oświadczeń, zawiadomień, zapytań, innych informacji odbywa się elektronicznie za pośrednictwem platformy zakupowej pod adresem: </w:t>
      </w:r>
      <w:hyperlink r:id="rId10" w:history="1">
        <w:r w:rsidRPr="00F40681">
          <w:rPr>
            <w:rFonts w:ascii="Arial" w:eastAsia="Times New Roman" w:hAnsi="Arial" w:cs="Arial"/>
            <w:sz w:val="20"/>
            <w:szCs w:val="20"/>
          </w:rPr>
          <w:t>https://platformazakupowa.pl/transakcja/</w:t>
        </w:r>
      </w:hyperlink>
      <w:r w:rsidR="00446ED2">
        <w:rPr>
          <w:rFonts w:ascii="Arial" w:eastAsia="Times New Roman" w:hAnsi="Arial" w:cs="Arial"/>
          <w:sz w:val="20"/>
          <w:szCs w:val="20"/>
        </w:rPr>
        <w:t>6</w:t>
      </w:r>
      <w:r w:rsidR="002A46C3">
        <w:rPr>
          <w:rFonts w:ascii="Arial" w:eastAsia="Times New Roman" w:hAnsi="Arial" w:cs="Arial"/>
          <w:sz w:val="20"/>
          <w:szCs w:val="20"/>
        </w:rPr>
        <w:t>13</w:t>
      </w:r>
      <w:r w:rsidR="00637D1F">
        <w:rPr>
          <w:rFonts w:ascii="Arial" w:eastAsia="Times New Roman" w:hAnsi="Arial" w:cs="Arial"/>
          <w:sz w:val="20"/>
          <w:szCs w:val="20"/>
        </w:rPr>
        <w:t>936</w:t>
      </w:r>
      <w:r w:rsidRPr="00F40681">
        <w:rPr>
          <w:rFonts w:ascii="Arial" w:eastAsia="Times New Roman" w:hAnsi="Arial" w:cs="Arial"/>
          <w:sz w:val="20"/>
          <w:szCs w:val="20"/>
        </w:rPr>
        <w:t xml:space="preserve"> i formularza „Wyślij wiadomość”.</w:t>
      </w:r>
    </w:p>
    <w:p w14:paraId="37757CE5" w14:textId="77777777" w:rsidR="00F40681" w:rsidRPr="00F40681" w:rsidRDefault="00F40681" w:rsidP="00773A90">
      <w:pPr>
        <w:numPr>
          <w:ilvl w:val="0"/>
          <w:numId w:val="6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8" w:name="_Hlk84315489"/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W sytuacjach awaryjnych, np. gdy korzystanie z platformy byłoby chwilowo utrudnione </w:t>
      </w:r>
      <w:bookmarkEnd w:id="8"/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zamawiający dopuszcza również komunikowanie się pomiędzy zamawiającym a wykonawcami za pomocą poczty elektronicznej e-mail: </w:t>
      </w:r>
      <w:smartTag w:uri="urn:schemas-microsoft-com:office:smarttags" w:element="PersonName">
        <w:r w:rsidRPr="00F40681">
          <w:rPr>
            <w:rFonts w:ascii="Arial" w:eastAsia="Times New Roman" w:hAnsi="Arial" w:cs="Arial"/>
            <w:sz w:val="20"/>
            <w:szCs w:val="20"/>
          </w:rPr>
          <w:t>zampub@um.gorlice.pl</w:t>
        </w:r>
      </w:smartTag>
    </w:p>
    <w:p w14:paraId="31453216" w14:textId="77777777" w:rsidR="00F40681" w:rsidRPr="00F40681" w:rsidRDefault="00F40681" w:rsidP="00F4068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9F481D" w14:textId="77777777" w:rsidR="00F40681" w:rsidRPr="00F40681" w:rsidRDefault="00F40681" w:rsidP="00F40681">
      <w:pPr>
        <w:suppressAutoHyphens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4.4.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Sposób sporządzania i przekazywania dokumentów elektronicznych, wymagania techniczne dla dokumentów elektronicznych, </w:t>
      </w:r>
      <w:r w:rsidRPr="00F40681">
        <w:rPr>
          <w:rFonts w:ascii="Arial" w:eastAsia="Times New Roman" w:hAnsi="Arial" w:cs="Arial"/>
          <w:sz w:val="20"/>
          <w:szCs w:val="20"/>
        </w:rPr>
        <w:t>wymagania techniczne i organizacyjne użycia środków komunikacji elektronicznej służących do odbioru dokumentów elektronicznych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określa </w:t>
      </w:r>
      <w:r w:rsidRPr="00F40681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rozporządzenie Prezesa Rady Ministrów z dnia 30 grudnia 2020 r. w sprawie sposobu sporządzania i przekazywania informacji oraz wymagań technicznych dla dokumentów elektronicznych oraz środków komunikacji elektronicznej                    w postępowaniu o udzielenie zamówienia publicznego lub konkursie.</w:t>
      </w:r>
    </w:p>
    <w:p w14:paraId="679E5D5F" w14:textId="41DE46CC" w:rsidR="00F40681" w:rsidRPr="00F40681" w:rsidRDefault="00446ED2" w:rsidP="00773A90">
      <w:pPr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F40681" w:rsidRPr="00F40681">
        <w:rPr>
          <w:rFonts w:ascii="Arial" w:eastAsia="Times New Roman" w:hAnsi="Arial" w:cs="Arial"/>
          <w:sz w:val="20"/>
          <w:szCs w:val="20"/>
        </w:rPr>
        <w:t>okumenty lub oświadczenia, sporządzone w języku obcym przekazuje się wraz z tłumaczeniem na język polski.</w:t>
      </w:r>
    </w:p>
    <w:p w14:paraId="4170E160" w14:textId="0896CF80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W przypadku gdy dokumenty,</w:t>
      </w:r>
      <w:r w:rsidRPr="00F4068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46ED2">
        <w:rPr>
          <w:rFonts w:ascii="Arial" w:eastAsia="Times New Roman" w:hAnsi="Arial" w:cs="Arial"/>
          <w:sz w:val="20"/>
          <w:szCs w:val="20"/>
        </w:rPr>
        <w:t xml:space="preserve">w tym </w:t>
      </w:r>
      <w:r w:rsidRPr="00F40681">
        <w:rPr>
          <w:rFonts w:ascii="Arial" w:eastAsia="Times New Roman" w:hAnsi="Arial" w:cs="Arial"/>
          <w:sz w:val="20"/>
          <w:szCs w:val="20"/>
        </w:rPr>
        <w:t>dokumenty potwierdzające umocowanie do reprezentowania odpowiednio wykonawcy</w:t>
      </w:r>
      <w:r w:rsidR="00446ED2">
        <w:rPr>
          <w:rFonts w:ascii="Arial" w:eastAsia="Times New Roman" w:hAnsi="Arial" w:cs="Arial"/>
          <w:sz w:val="20"/>
          <w:szCs w:val="20"/>
        </w:rPr>
        <w:t xml:space="preserve"> lub </w:t>
      </w:r>
      <w:r w:rsidRPr="00F40681">
        <w:rPr>
          <w:rFonts w:ascii="Arial" w:eastAsia="Times New Roman" w:hAnsi="Arial" w:cs="Arial"/>
          <w:sz w:val="20"/>
          <w:szCs w:val="20"/>
        </w:rPr>
        <w:t>wykonawców wspólnie ubiegających się</w:t>
      </w:r>
      <w:r w:rsidR="00446ED2">
        <w:rPr>
          <w:rFonts w:ascii="Arial" w:eastAsia="Times New Roman" w:hAnsi="Arial" w:cs="Arial"/>
          <w:sz w:val="20"/>
          <w:szCs w:val="20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</w:rPr>
        <w:t>o udzielenie zamówienia publicznego, zwane dalej „dokumentami potwierdzającymi umocowanie do reprezentowania”, zostały wystawione przez upoważnione podmioty inne niż wykonawca</w:t>
      </w:r>
      <w:r w:rsidR="000C1FEB">
        <w:rPr>
          <w:rFonts w:ascii="Arial" w:eastAsia="Times New Roman" w:hAnsi="Arial" w:cs="Arial"/>
          <w:sz w:val="20"/>
          <w:szCs w:val="20"/>
        </w:rPr>
        <w:t xml:space="preserve"> lub</w:t>
      </w:r>
      <w:r w:rsidRPr="00F40681">
        <w:rPr>
          <w:rFonts w:ascii="Arial" w:eastAsia="Times New Roman" w:hAnsi="Arial" w:cs="Arial"/>
          <w:sz w:val="20"/>
          <w:szCs w:val="20"/>
        </w:rPr>
        <w:t xml:space="preserve"> wykonawca wspólnie ubiegający się                o udzielenie zamówienia, zwane dalej „upoważnionymi podmiotami”, jako dokument elektroniczny, przekazuje się ten dokument.</w:t>
      </w:r>
    </w:p>
    <w:p w14:paraId="2282EDE1" w14:textId="1CFA3774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W przypadku gdy dokumenty, </w:t>
      </w:r>
      <w:r w:rsidR="000C1FEB">
        <w:rPr>
          <w:rFonts w:ascii="Arial" w:eastAsia="Times New Roman" w:hAnsi="Arial" w:cs="Arial"/>
          <w:sz w:val="20"/>
          <w:szCs w:val="20"/>
        </w:rPr>
        <w:t>w tym</w:t>
      </w:r>
      <w:r w:rsidRPr="00F40681">
        <w:rPr>
          <w:rFonts w:ascii="Arial" w:eastAsia="Times New Roman" w:hAnsi="Arial" w:cs="Arial"/>
          <w:sz w:val="20"/>
          <w:szCs w:val="20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3EC8797" w14:textId="77777777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Poświadczenia zgodności cyfrowego odwzorowania z dokumentem w postaci papierowej, o którym mowa w pkt. 3 powyżej, dokonuje w przypadku: </w:t>
      </w:r>
    </w:p>
    <w:p w14:paraId="741A5DD4" w14:textId="32A03EB8" w:rsidR="00F40681" w:rsidRPr="00F40681" w:rsidRDefault="00F40681" w:rsidP="00773A90">
      <w:pPr>
        <w:widowControl w:val="0"/>
        <w:numPr>
          <w:ilvl w:val="0"/>
          <w:numId w:val="15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dokumentów potwierdzających umocowanie do reprezentowania – odpowiednio wykonawca</w:t>
      </w:r>
      <w:r w:rsidR="000C1FEB">
        <w:rPr>
          <w:rFonts w:ascii="Arial" w:eastAsia="Times New Roman" w:hAnsi="Arial" w:cs="Arial"/>
          <w:sz w:val="20"/>
          <w:szCs w:val="20"/>
        </w:rPr>
        <w:t xml:space="preserve"> lub</w:t>
      </w:r>
      <w:r w:rsidRPr="00F40681">
        <w:rPr>
          <w:rFonts w:ascii="Arial" w:eastAsia="Times New Roman" w:hAnsi="Arial" w:cs="Arial"/>
          <w:sz w:val="20"/>
          <w:szCs w:val="20"/>
        </w:rPr>
        <w:t xml:space="preserve"> wykonawca wspólnie ubiegający się o udzielenie zamówienia,</w:t>
      </w:r>
      <w:r w:rsidR="000C1FEB">
        <w:rPr>
          <w:rFonts w:ascii="Arial" w:eastAsia="Times New Roman" w:hAnsi="Arial" w:cs="Arial"/>
          <w:sz w:val="20"/>
          <w:szCs w:val="20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</w:rPr>
        <w:t xml:space="preserve">w zakresie dokumentów potwierdzających umocowanie do reprezentowania, które każdego z nich dotyczą; </w:t>
      </w:r>
    </w:p>
    <w:p w14:paraId="328E9423" w14:textId="77777777" w:rsidR="00F40681" w:rsidRPr="00F40681" w:rsidRDefault="00F40681" w:rsidP="00773A90">
      <w:pPr>
        <w:widowControl w:val="0"/>
        <w:numPr>
          <w:ilvl w:val="0"/>
          <w:numId w:val="15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innych dokumentów – odpowiednio wykonawca lub wykonawca wspólnie ubiegający się o udzielenie zamówienia, w zakresie dokumentów, które każdego z nich dotyczą.</w:t>
      </w:r>
    </w:p>
    <w:p w14:paraId="22D5E1F3" w14:textId="77777777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3 powyżej, może dokonać również notariusz.</w:t>
      </w:r>
    </w:p>
    <w:p w14:paraId="0249FBF3" w14:textId="406ED6F5" w:rsidR="00F40681" w:rsidRPr="00F40681" w:rsidRDefault="000C1FEB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F40681" w:rsidRPr="00F40681">
        <w:rPr>
          <w:rFonts w:ascii="Arial" w:eastAsia="Times New Roman" w:hAnsi="Arial" w:cs="Arial"/>
          <w:sz w:val="20"/>
          <w:szCs w:val="20"/>
        </w:rPr>
        <w:t>ełnomocnictwo przekazuje się w postaci elektronicznej i opatruje się kwalifikowanym podpisem elektronicznym, podpisem zaufanym lub podpisem osobistym.</w:t>
      </w:r>
    </w:p>
    <w:p w14:paraId="6B53567E" w14:textId="5CE3B9D6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W przypadku gdy pełnomocnictwo, został</w:t>
      </w:r>
      <w:r w:rsidR="000C1FEB">
        <w:rPr>
          <w:rFonts w:ascii="Arial" w:eastAsia="Times New Roman" w:hAnsi="Arial" w:cs="Arial"/>
          <w:sz w:val="20"/>
          <w:szCs w:val="20"/>
        </w:rPr>
        <w:t>o</w:t>
      </w:r>
      <w:r w:rsidRPr="00F40681">
        <w:rPr>
          <w:rFonts w:ascii="Arial" w:eastAsia="Times New Roman" w:hAnsi="Arial" w:cs="Arial"/>
          <w:sz w:val="20"/>
          <w:szCs w:val="20"/>
        </w:rPr>
        <w:t xml:space="preserve"> sporządzone jako dokument w postaci papierowej </w:t>
      </w:r>
      <w:r w:rsidR="000C1FEB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 w:rsidRPr="00F40681">
        <w:rPr>
          <w:rFonts w:ascii="Arial" w:eastAsia="Times New Roman" w:hAnsi="Arial" w:cs="Arial"/>
          <w:sz w:val="20"/>
          <w:szCs w:val="20"/>
        </w:rPr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E3F436D" w14:textId="3AC22542" w:rsidR="00F40681" w:rsidRPr="000C1FEB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Poświadczenia zgodności cyfrowego odwzorowania z dokumentem w postaci papierowej, o którym mowa w pkt. 7 powyżej, dokonuje </w:t>
      </w:r>
      <w:r w:rsidRPr="000C1FEB">
        <w:rPr>
          <w:rFonts w:ascii="Arial" w:eastAsia="Times New Roman" w:hAnsi="Arial" w:cs="Arial"/>
          <w:sz w:val="20"/>
          <w:szCs w:val="20"/>
        </w:rPr>
        <w:t>mocodawca.</w:t>
      </w:r>
    </w:p>
    <w:p w14:paraId="3C0AA1DD" w14:textId="77777777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7 powyżej, może dokonać również notariusz.</w:t>
      </w:r>
    </w:p>
    <w:p w14:paraId="7EF07007" w14:textId="77777777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906A717" w14:textId="05C6854C" w:rsidR="00F40681" w:rsidRPr="00F40681" w:rsidRDefault="00C74069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</w:t>
      </w:r>
      <w:r w:rsidR="00F40681"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okumenty lub oświadczenia, o których mowa w </w:t>
      </w:r>
      <w:r w:rsidR="00F40681" w:rsidRPr="00F40681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rozporządzeniu Ministra Rozwoju, Pracy i Technologii z dnia 23 grudnia 2020 r. w sprawie podmiotowych środków dowodowych oraz innych dokumentów lub oświadczeń, jakich może żądać zamawiający od wykonawcy</w:t>
      </w:r>
      <w:r w:rsidR="00F40681"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, składa się w formie elektronicznej </w:t>
      </w:r>
      <w:r w:rsidR="00F40681" w:rsidRPr="00F40681">
        <w:rPr>
          <w:rFonts w:ascii="Arial" w:eastAsia="Times New Roman" w:hAnsi="Arial" w:cs="Arial"/>
          <w:sz w:val="20"/>
          <w:szCs w:val="20"/>
          <w:lang w:eastAsia="zh-CN"/>
        </w:rPr>
        <w:lastRenderedPageBreak/>
        <w:t>opatrzone kwalifikowanym podpisem elektronicznym lub w postaci elektronicznej opatrzonej podpisem zaufanym lub podpisem osobistym.</w:t>
      </w:r>
    </w:p>
    <w:p w14:paraId="3F450295" w14:textId="77777777" w:rsidR="00F40681" w:rsidRPr="00F40681" w:rsidRDefault="00F40681" w:rsidP="00773A90">
      <w:pPr>
        <w:widowControl w:val="0"/>
        <w:numPr>
          <w:ilvl w:val="0"/>
          <w:numId w:val="14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Dokumenty sporządza się w postaci elektronicznej, </w:t>
      </w:r>
      <w:r w:rsidRPr="00F40681">
        <w:rPr>
          <w:rFonts w:ascii="Arial" w:eastAsia="Times New Roman" w:hAnsi="Arial" w:cs="Arial"/>
          <w:sz w:val="20"/>
          <w:szCs w:val="20"/>
        </w:rPr>
        <w:t xml:space="preserve">w formatach danych określonych                                                 w </w:t>
      </w:r>
      <w:r w:rsidRPr="00F40681">
        <w:rPr>
          <w:rFonts w:ascii="Arial" w:eastAsia="Times New Roman" w:hAnsi="Arial" w:cs="Arial"/>
          <w:i/>
          <w:iCs/>
          <w:sz w:val="20"/>
          <w:szCs w:val="20"/>
        </w:rPr>
        <w:t>rozporządzeniu Rady Ministrów z dnia 12 kwietnia 2012 r. w sprawie Krajowych Ram Interoperacyjności, minimalnych wymagań dla rejestrów publicznych i wymiany informacji w postaci elektronicznej oraz minimalnych wymagań dla systemów teleinformatycznych,</w:t>
      </w:r>
      <w:r w:rsidRPr="00F40681">
        <w:rPr>
          <w:rFonts w:ascii="Arial" w:eastAsia="Times New Roman" w:hAnsi="Arial" w:cs="Arial"/>
          <w:sz w:val="20"/>
          <w:szCs w:val="20"/>
        </w:rPr>
        <w:t xml:space="preserve"> w szczególności                   w formatach danych: .pdf, </w:t>
      </w:r>
      <w:proofErr w:type="spellStart"/>
      <w:r w:rsidRPr="00F40681">
        <w:rPr>
          <w:rFonts w:ascii="Arial" w:eastAsia="Times New Roman" w:hAnsi="Arial" w:cs="Arial"/>
          <w:sz w:val="20"/>
          <w:szCs w:val="20"/>
        </w:rPr>
        <w:t>doc</w:t>
      </w:r>
      <w:proofErr w:type="spellEnd"/>
      <w:r w:rsidRPr="00F40681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F40681">
        <w:rPr>
          <w:rFonts w:ascii="Arial" w:eastAsia="Times New Roman" w:hAnsi="Arial" w:cs="Arial"/>
          <w:sz w:val="20"/>
          <w:szCs w:val="20"/>
        </w:rPr>
        <w:t>docx</w:t>
      </w:r>
      <w:proofErr w:type="spellEnd"/>
      <w:r w:rsidRPr="00F40681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F40681">
        <w:rPr>
          <w:rFonts w:ascii="Arial" w:eastAsia="Times New Roman" w:hAnsi="Arial" w:cs="Arial"/>
          <w:sz w:val="20"/>
          <w:szCs w:val="20"/>
        </w:rPr>
        <w:t>xps</w:t>
      </w:r>
      <w:proofErr w:type="spellEnd"/>
      <w:r w:rsidRPr="00F40681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F40681">
        <w:rPr>
          <w:rFonts w:ascii="Arial" w:eastAsia="Times New Roman" w:hAnsi="Arial" w:cs="Arial"/>
          <w:sz w:val="20"/>
          <w:szCs w:val="20"/>
        </w:rPr>
        <w:t>odt</w:t>
      </w:r>
      <w:proofErr w:type="spellEnd"/>
      <w:r w:rsidRPr="00F40681">
        <w:rPr>
          <w:rFonts w:ascii="Arial" w:eastAsia="Times New Roman" w:hAnsi="Arial" w:cs="Arial"/>
          <w:sz w:val="20"/>
          <w:szCs w:val="20"/>
        </w:rPr>
        <w:t xml:space="preserve">, .rtf. </w:t>
      </w:r>
    </w:p>
    <w:p w14:paraId="5580F72D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zh-CN"/>
        </w:rPr>
      </w:pPr>
    </w:p>
    <w:p w14:paraId="4F976C83" w14:textId="77777777" w:rsidR="00F40681" w:rsidRPr="00F40681" w:rsidRDefault="00F40681" w:rsidP="00773A90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Osoby uprawnione do komunikowania się z Wykonawcami: </w:t>
      </w:r>
      <w:smartTag w:uri="urn:schemas-microsoft-com:office:smarttags" w:element="PersonName">
        <w:smartTagPr>
          <w:attr w:name="ProductID" w:val="Mirosław Łopata"/>
        </w:smartTagPr>
        <w:r w:rsidRPr="00F40681">
          <w:rPr>
            <w:rFonts w:ascii="Arial" w:eastAsia="Times New Roman" w:hAnsi="Arial" w:cs="Arial"/>
            <w:sz w:val="20"/>
            <w:szCs w:val="20"/>
            <w:lang w:eastAsia="zh-CN"/>
          </w:rPr>
          <w:t>Mirosław Łopata</w:t>
        </w:r>
      </w:smartTag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smartTag w:uri="urn:schemas-microsoft-com:office:smarttags" w:element="PersonName">
        <w:smartTagPr>
          <w:attr w:name="ProductID" w:val="Marta Ziaja"/>
        </w:smartTagPr>
        <w:r w:rsidRPr="00F40681">
          <w:rPr>
            <w:rFonts w:ascii="Arial" w:eastAsia="Times New Roman" w:hAnsi="Arial" w:cs="Arial"/>
            <w:sz w:val="20"/>
            <w:szCs w:val="20"/>
            <w:lang w:eastAsia="zh-CN"/>
          </w:rPr>
          <w:t>Marta Ziaja</w:t>
        </w:r>
      </w:smartTag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,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tel. 183551252, e-mail</w:t>
      </w:r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>: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</w:rPr>
        <w:t>zampub@um.gorlice.pl</w:t>
      </w:r>
    </w:p>
    <w:p w14:paraId="7F2ABE65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25D71C9B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4.6. Wyjaśnienia dotyczące SWZ</w:t>
      </w:r>
    </w:p>
    <w:p w14:paraId="48714026" w14:textId="41783995" w:rsidR="00F40681" w:rsidRPr="00F40681" w:rsidRDefault="00F40681" w:rsidP="00773A90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Wykonawca może zwrócić się do zamawiającego z wnioskiem o wyjaśnienie treści SWZ. </w:t>
      </w:r>
    </w:p>
    <w:p w14:paraId="3BB6C37A" w14:textId="77777777" w:rsidR="00F40681" w:rsidRPr="00F40681" w:rsidRDefault="00F40681" w:rsidP="00773A90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Zamawiający niezwłocznie udzieli wyjaśnień, jednak nie później niż na 2 dni przed upływem terminu składania ofert, pod warunkiem, że wniosek o wyjaśnienie treści SWZ wpłynie do zamawiającego nie później niż na 4 dni przed upływem terminu składania ofert.</w:t>
      </w:r>
    </w:p>
    <w:p w14:paraId="6D75F8B5" w14:textId="77777777" w:rsidR="00F40681" w:rsidRPr="00F40681" w:rsidRDefault="00F40681" w:rsidP="00773A90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Jeżeli zamawiający nie udzieli wyjaśnień w terminie, o którym mowa w pkt. 2, przedłuży termin składania ofert o czas niezbędny do zapoznania się wszystkich zainteresowanych wykonawców z wyjaśnieniami niezbędnymi do należytego przygotowania i złożenia ofert.</w:t>
      </w:r>
    </w:p>
    <w:p w14:paraId="61D32C57" w14:textId="77777777" w:rsidR="00F40681" w:rsidRPr="00F40681" w:rsidRDefault="00F40681" w:rsidP="00773A90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W przypadku gdy wniosek o wyjaśnienie treści SWZ nie wpłynie w terminie, o którym mowa w pkt. 2, zamawiający nie będzie miał obowiązku udzielenia wyjaśnień SWZ oraz obowiązku przedłużenia terminu składania ofert.</w:t>
      </w:r>
    </w:p>
    <w:p w14:paraId="7D58F7B8" w14:textId="77777777" w:rsidR="00F40681" w:rsidRPr="00F40681" w:rsidRDefault="00F40681" w:rsidP="00773A90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Treść zapytań wraz z wyjaśnieniami zamawiający udostępni, bez ujawniania źródła zapytania, na stronie internetowej prowadzonego postępowania.</w:t>
      </w:r>
    </w:p>
    <w:p w14:paraId="5924402F" w14:textId="77777777" w:rsidR="00F40681" w:rsidRPr="00F40681" w:rsidRDefault="00F40681" w:rsidP="00773A90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Zamawiający nie przewiduje zorganizowania zebrania wykonawców w celu wyjaśnienia treści SWZ.</w:t>
      </w:r>
    </w:p>
    <w:p w14:paraId="5EBF2C1B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70BEA43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4.7. Zmiana treści SWZ</w:t>
      </w:r>
    </w:p>
    <w:p w14:paraId="4F27001A" w14:textId="77777777" w:rsidR="00F40681" w:rsidRPr="00F40681" w:rsidRDefault="00F40681" w:rsidP="00773A90">
      <w:pPr>
        <w:widowControl w:val="0"/>
        <w:numPr>
          <w:ilvl w:val="0"/>
          <w:numId w:val="12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W uzasadnionych przypadkach zamawiający może przed upływem terminu składania ofert zmienić  treść SWZ.</w:t>
      </w:r>
    </w:p>
    <w:p w14:paraId="263BD7A3" w14:textId="77777777" w:rsidR="00F40681" w:rsidRPr="00F40681" w:rsidRDefault="00F40681" w:rsidP="00773A90">
      <w:pPr>
        <w:widowControl w:val="0"/>
        <w:numPr>
          <w:ilvl w:val="0"/>
          <w:numId w:val="12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Dokonaną zmianę treści SWZ zamawiający udostępnia na stronie internetowej prowadzonego postępowania.</w:t>
      </w:r>
    </w:p>
    <w:p w14:paraId="60CC5B29" w14:textId="77777777" w:rsidR="00F40681" w:rsidRPr="00F40681" w:rsidRDefault="00F40681" w:rsidP="00773A90">
      <w:pPr>
        <w:widowControl w:val="0"/>
        <w:numPr>
          <w:ilvl w:val="0"/>
          <w:numId w:val="12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W przypadku przedłużenia terminu składania ofert o przedłużeniu zamawiający informuje  wykonawców  przez zamieszczenie informacji na stronie internetowej prowadzonego postępowania, na której została udostępniona SWZ. </w:t>
      </w:r>
    </w:p>
    <w:p w14:paraId="1AD210A9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7D5D1EE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5. TERMIN ZWIĄZANIA OFERTĄ</w:t>
      </w:r>
    </w:p>
    <w:p w14:paraId="30E34338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1996982F" w14:textId="77777777" w:rsidR="00F40681" w:rsidRPr="00F40681" w:rsidRDefault="00F40681" w:rsidP="00773A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Termin związania ofertą wynosi 30 dni od dnia upływu terminu składania ofert, przy czym </w:t>
      </w:r>
      <w:r w:rsidRPr="00F40681">
        <w:rPr>
          <w:rFonts w:ascii="Arial" w:eastAsia="Times New Roman" w:hAnsi="Arial" w:cs="Arial"/>
          <w:bCs/>
          <w:sz w:val="20"/>
          <w:szCs w:val="20"/>
        </w:rPr>
        <w:t xml:space="preserve">pierwszym dniem terminu związania ofertą jest dzień, w którym upływa termin składania ofert. </w:t>
      </w:r>
    </w:p>
    <w:p w14:paraId="4158F893" w14:textId="5C7E038C" w:rsidR="00F40681" w:rsidRPr="00F40681" w:rsidRDefault="00F40681" w:rsidP="00F40681">
      <w:pPr>
        <w:widowControl w:val="0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 jest związany ofertą do upływu terminu </w:t>
      </w:r>
      <w:r w:rsidR="002A46C3">
        <w:rPr>
          <w:rFonts w:ascii="Arial" w:eastAsia="Times New Roman" w:hAnsi="Arial" w:cs="Arial"/>
          <w:b/>
          <w:sz w:val="20"/>
          <w:szCs w:val="20"/>
          <w:lang w:eastAsia="zh-CN"/>
        </w:rPr>
        <w:t>2</w:t>
      </w:r>
      <w:r w:rsidR="00166F5E">
        <w:rPr>
          <w:rFonts w:ascii="Arial" w:eastAsia="Times New Roman" w:hAnsi="Arial" w:cs="Arial"/>
          <w:b/>
          <w:sz w:val="20"/>
          <w:szCs w:val="20"/>
          <w:lang w:eastAsia="zh-CN"/>
        </w:rPr>
        <w:t>3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2903A9">
        <w:rPr>
          <w:rFonts w:ascii="Arial" w:eastAsia="Times New Roman" w:hAnsi="Arial" w:cs="Arial"/>
          <w:b/>
          <w:sz w:val="20"/>
          <w:szCs w:val="20"/>
          <w:lang w:eastAsia="zh-CN"/>
        </w:rPr>
        <w:t>0</w:t>
      </w:r>
      <w:r w:rsidR="00C74069"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.202</w:t>
      </w:r>
      <w:r w:rsidR="002903A9">
        <w:rPr>
          <w:rFonts w:ascii="Arial" w:eastAsia="Times New Roman" w:hAnsi="Arial" w:cs="Arial"/>
          <w:b/>
          <w:sz w:val="20"/>
          <w:szCs w:val="20"/>
          <w:lang w:eastAsia="zh-CN"/>
        </w:rPr>
        <w:t>2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r.</w:t>
      </w:r>
    </w:p>
    <w:p w14:paraId="0D44ED68" w14:textId="77777777" w:rsidR="00F40681" w:rsidRPr="00F40681" w:rsidRDefault="00F40681" w:rsidP="00773A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gdy wybór najkorzystniejszej oferty nie nastąpi przed upływem terminu związania ofertą, zamawiający przed upływem terminu związania ofertą zwróci się jednokrotnie do wykonawców                     o wyrażenie zgody na przedłużenie tego terminu o wskazywany przez niego okres, nie dłuższy niż 30 dni. </w:t>
      </w:r>
    </w:p>
    <w:p w14:paraId="285465A1" w14:textId="77777777" w:rsidR="00F40681" w:rsidRPr="00F40681" w:rsidRDefault="00F40681" w:rsidP="00773A9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Przedłużenie terminu związania ofertą, o którym mowa w pkt. 2, wymaga złożenia przez wykonawcę pisemnego oświadczenia o wyrażeniu zgody na przedłużenie terminu związania ofertą. </w:t>
      </w:r>
    </w:p>
    <w:p w14:paraId="755EFF7B" w14:textId="77777777" w:rsidR="00FA608E" w:rsidRPr="00FF239B" w:rsidRDefault="00FA608E" w:rsidP="00FA608E">
      <w:pPr>
        <w:widowControl w:val="0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566D004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6. OPIS SPOSOBU PRZYGOTOWANIA OFERY</w:t>
      </w:r>
    </w:p>
    <w:p w14:paraId="4446F02F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707926E5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Forma oferty</w:t>
      </w:r>
    </w:p>
    <w:p w14:paraId="72D607A4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00083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Wykonawca zobowiązany jest przygotować ofertę zgodnie z wymaganiami określonymi w ustawie Prawo zamówień publicznych i specyfikacji warunków zamówienia.</w:t>
      </w:r>
    </w:p>
    <w:p w14:paraId="6D5064A6" w14:textId="77777777" w:rsidR="00F40681" w:rsidRPr="00F40681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Dokumenty muszą być złożone zgodnie z</w:t>
      </w:r>
      <w:r w:rsidRPr="00F40681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>ust. 4 SWZ.</w:t>
      </w:r>
    </w:p>
    <w:p w14:paraId="403223F3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E99EDA1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7. SPOSÓB ORAZ TERMIN SKŁADANIA OFERT I TERMIN OTWARCIA OFERT</w:t>
      </w:r>
    </w:p>
    <w:p w14:paraId="523E16D9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32FF691C" w14:textId="77777777" w:rsidR="00F40681" w:rsidRPr="00F40681" w:rsidRDefault="00F40681" w:rsidP="00773A90">
      <w:pPr>
        <w:widowControl w:val="0"/>
        <w:numPr>
          <w:ilvl w:val="1"/>
          <w:numId w:val="5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Sposób oraz termin składania ofert</w:t>
      </w:r>
    </w:p>
    <w:p w14:paraId="0B702EB1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69BBF5C5" w14:textId="77777777" w:rsidR="00F40681" w:rsidRPr="00F40681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Oferty należy złożyć </w:t>
      </w:r>
      <w:r w:rsidRPr="00F40681">
        <w:rPr>
          <w:rFonts w:ascii="Arial" w:eastAsia="Times New Roman" w:hAnsi="Arial" w:cs="Arial"/>
          <w:sz w:val="20"/>
          <w:szCs w:val="24"/>
        </w:rPr>
        <w:t>za pośrednictwem platformy zakupowej pod adresem:</w:t>
      </w:r>
    </w:p>
    <w:p w14:paraId="6AD06C9E" w14:textId="4A9A5875" w:rsidR="00F40681" w:rsidRPr="00F40681" w:rsidRDefault="00F40681" w:rsidP="00F4068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</w:rPr>
        <w:t>https://platformazakupowa.pl/transakcja/</w:t>
      </w:r>
      <w:r w:rsidR="00C74069">
        <w:rPr>
          <w:rFonts w:ascii="Arial" w:eastAsia="Times New Roman" w:hAnsi="Arial" w:cs="Arial"/>
          <w:b/>
          <w:sz w:val="20"/>
          <w:szCs w:val="20"/>
        </w:rPr>
        <w:t>6</w:t>
      </w:r>
      <w:r w:rsidR="002A46C3">
        <w:rPr>
          <w:rFonts w:ascii="Arial" w:eastAsia="Times New Roman" w:hAnsi="Arial" w:cs="Arial"/>
          <w:b/>
          <w:sz w:val="20"/>
          <w:szCs w:val="20"/>
        </w:rPr>
        <w:t>13</w:t>
      </w:r>
      <w:r w:rsidR="00637D1F">
        <w:rPr>
          <w:rFonts w:ascii="Arial" w:eastAsia="Times New Roman" w:hAnsi="Arial" w:cs="Arial"/>
          <w:b/>
          <w:sz w:val="20"/>
          <w:szCs w:val="20"/>
        </w:rPr>
        <w:t>936</w:t>
      </w:r>
    </w:p>
    <w:p w14:paraId="58E3D25F" w14:textId="77777777" w:rsidR="00F40681" w:rsidRPr="00F40681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z uwzględnieniem wymagań określonych w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>ust. 4 SWZ.</w:t>
      </w:r>
    </w:p>
    <w:p w14:paraId="370A72C9" w14:textId="77777777" w:rsidR="00F40681" w:rsidRPr="00F40681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26E24E8E" w14:textId="77777777" w:rsidR="00F40681" w:rsidRPr="00F40681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Wykonawca może złożyć tylko jedną ofertę. Treść oferty musi być zgodna z wymaganiami zamawiającego określonymi w dokumentach zamówienia. </w:t>
      </w: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może być złożona tylko do upływu terminu składania ofert. </w:t>
      </w:r>
    </w:p>
    <w:p w14:paraId="52EC66A4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522A7F3D" w14:textId="25389AC1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Termin składania ofert upływa dnia: </w:t>
      </w:r>
      <w:r w:rsidR="002A46C3">
        <w:rPr>
          <w:rFonts w:ascii="Arial" w:eastAsia="Times New Roman" w:hAnsi="Arial" w:cs="Arial"/>
          <w:b/>
          <w:sz w:val="20"/>
          <w:szCs w:val="20"/>
          <w:lang w:eastAsia="zh-CN"/>
        </w:rPr>
        <w:t>2</w:t>
      </w:r>
      <w:r w:rsidR="00166F5E">
        <w:rPr>
          <w:rFonts w:ascii="Arial" w:eastAsia="Times New Roman" w:hAnsi="Arial" w:cs="Arial"/>
          <w:b/>
          <w:sz w:val="20"/>
          <w:szCs w:val="20"/>
          <w:lang w:eastAsia="zh-CN"/>
        </w:rPr>
        <w:t>5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F55651">
        <w:rPr>
          <w:rFonts w:ascii="Arial" w:eastAsia="Times New Roman" w:hAnsi="Arial" w:cs="Arial"/>
          <w:b/>
          <w:sz w:val="20"/>
          <w:szCs w:val="20"/>
          <w:lang w:eastAsia="zh-CN"/>
        </w:rPr>
        <w:t>0</w:t>
      </w:r>
      <w:r w:rsidR="00C74069">
        <w:rPr>
          <w:rFonts w:ascii="Arial" w:eastAsia="Times New Roman" w:hAnsi="Arial" w:cs="Arial"/>
          <w:b/>
          <w:sz w:val="20"/>
          <w:szCs w:val="20"/>
          <w:lang w:eastAsia="zh-CN"/>
        </w:rPr>
        <w:t>5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.202</w:t>
      </w:r>
      <w:r w:rsidR="00F55651">
        <w:rPr>
          <w:rFonts w:ascii="Arial" w:eastAsia="Times New Roman" w:hAnsi="Arial" w:cs="Arial"/>
          <w:b/>
          <w:sz w:val="20"/>
          <w:szCs w:val="20"/>
          <w:lang w:eastAsia="zh-CN"/>
        </w:rPr>
        <w:t>2</w:t>
      </w:r>
      <w:r w:rsidRPr="00F40681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r.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godz.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</w:t>
      </w:r>
      <w:r w:rsidR="00637D1F">
        <w:rPr>
          <w:rFonts w:ascii="Arial" w:eastAsia="Times New Roman" w:hAnsi="Arial" w:cs="Arial"/>
          <w:b/>
          <w:sz w:val="20"/>
          <w:szCs w:val="24"/>
          <w:lang w:eastAsia="zh-CN"/>
        </w:rPr>
        <w:t>1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:00</w:t>
      </w:r>
    </w:p>
    <w:p w14:paraId="701EBE8D" w14:textId="77777777" w:rsidR="00F8181A" w:rsidRPr="00F40681" w:rsidRDefault="00F8181A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5A298B4F" w14:textId="77777777" w:rsidR="00F40681" w:rsidRPr="00F40681" w:rsidRDefault="00F40681" w:rsidP="00773A90">
      <w:pPr>
        <w:widowControl w:val="0"/>
        <w:numPr>
          <w:ilvl w:val="1"/>
          <w:numId w:val="5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Termin otwarcia ofert</w:t>
      </w:r>
    </w:p>
    <w:p w14:paraId="06D23709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499605DF" w14:textId="1526842B" w:rsidR="00F40681" w:rsidRPr="00F40681" w:rsidRDefault="00F40681" w:rsidP="00F40681">
      <w:pPr>
        <w:widowControl w:val="0"/>
        <w:spacing w:after="200" w:line="276" w:lineRule="auto"/>
        <w:ind w:left="1080"/>
        <w:jc w:val="both"/>
        <w:rPr>
          <w:rFonts w:ascii="Arial" w:eastAsia="Times New Roman" w:hAnsi="Arial" w:cs="Arial"/>
          <w:b/>
          <w:sz w:val="20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Otwarcie ofert nastąpi dnia: </w:t>
      </w:r>
      <w:r w:rsidR="002A46C3">
        <w:rPr>
          <w:rFonts w:ascii="Arial" w:eastAsia="Times New Roman" w:hAnsi="Arial" w:cs="Arial"/>
          <w:b/>
          <w:sz w:val="20"/>
          <w:szCs w:val="20"/>
          <w:lang w:eastAsia="zh-CN"/>
        </w:rPr>
        <w:t>2</w:t>
      </w:r>
      <w:r w:rsidR="00166F5E">
        <w:rPr>
          <w:rFonts w:ascii="Arial" w:eastAsia="Times New Roman" w:hAnsi="Arial" w:cs="Arial"/>
          <w:b/>
          <w:sz w:val="20"/>
          <w:szCs w:val="20"/>
          <w:lang w:eastAsia="zh-CN"/>
        </w:rPr>
        <w:t>5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F55651">
        <w:rPr>
          <w:rFonts w:ascii="Arial" w:eastAsia="Times New Roman" w:hAnsi="Arial" w:cs="Arial"/>
          <w:b/>
          <w:sz w:val="20"/>
          <w:szCs w:val="20"/>
          <w:lang w:eastAsia="zh-CN"/>
        </w:rPr>
        <w:t>0</w:t>
      </w:r>
      <w:r w:rsidR="008E04F9">
        <w:rPr>
          <w:rFonts w:ascii="Arial" w:eastAsia="Times New Roman" w:hAnsi="Arial" w:cs="Arial"/>
          <w:b/>
          <w:sz w:val="20"/>
          <w:szCs w:val="20"/>
          <w:lang w:eastAsia="zh-CN"/>
        </w:rPr>
        <w:t>5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.202</w:t>
      </w:r>
      <w:r w:rsidR="00F55651">
        <w:rPr>
          <w:rFonts w:ascii="Arial" w:eastAsia="Times New Roman" w:hAnsi="Arial" w:cs="Arial"/>
          <w:b/>
          <w:sz w:val="20"/>
          <w:szCs w:val="20"/>
          <w:lang w:eastAsia="zh-CN"/>
        </w:rPr>
        <w:t>2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r.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, godz.: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</w:t>
      </w:r>
      <w:r w:rsidR="00637D1F">
        <w:rPr>
          <w:rFonts w:ascii="Arial" w:eastAsia="Times New Roman" w:hAnsi="Arial" w:cs="Arial"/>
          <w:b/>
          <w:sz w:val="20"/>
          <w:szCs w:val="24"/>
          <w:lang w:eastAsia="zh-CN"/>
        </w:rPr>
        <w:t>1</w:t>
      </w: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:30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w </w:t>
      </w:r>
      <w:r w:rsidRPr="00F40681">
        <w:rPr>
          <w:rFonts w:ascii="Arial" w:eastAsia="Times New Roman" w:hAnsi="Arial" w:cs="Arial"/>
          <w:b/>
          <w:sz w:val="20"/>
        </w:rPr>
        <w:t>Urzędzie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Miejskim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w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Gorlicach,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38-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300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Gorlice,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Rynek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2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(segment</w:t>
      </w:r>
      <w:r w:rsidRPr="00F40681">
        <w:rPr>
          <w:rFonts w:ascii="Arial" w:eastAsia="Arial" w:hAnsi="Arial" w:cs="Arial"/>
          <w:b/>
          <w:sz w:val="20"/>
        </w:rPr>
        <w:t xml:space="preserve"> </w:t>
      </w:r>
      <w:r w:rsidRPr="00F40681">
        <w:rPr>
          <w:rFonts w:ascii="Arial" w:eastAsia="Times New Roman" w:hAnsi="Arial" w:cs="Arial"/>
          <w:b/>
          <w:sz w:val="20"/>
        </w:rPr>
        <w:t>A), pok. 212.</w:t>
      </w:r>
    </w:p>
    <w:p w14:paraId="1B6C1F4B" w14:textId="77777777" w:rsidR="00F40681" w:rsidRPr="00F40681" w:rsidRDefault="00F40681" w:rsidP="00F40681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bookmarkStart w:id="9" w:name="_Toc56878493"/>
      <w:bookmarkStart w:id="10" w:name="_Toc136762103"/>
      <w:r w:rsidRPr="00F40681">
        <w:rPr>
          <w:rFonts w:ascii="Arial" w:eastAsia="Times New Roman" w:hAnsi="Arial" w:cs="Arial"/>
          <w:sz w:val="20"/>
          <w:szCs w:val="20"/>
        </w:rPr>
        <w:t xml:space="preserve">Otwarcie ofert nastąpi za pomocą platformy zakupowej pod adresem: </w:t>
      </w:r>
    </w:p>
    <w:p w14:paraId="1DF94D93" w14:textId="18D30CC5" w:rsidR="00F40681" w:rsidRPr="00F40681" w:rsidRDefault="00F40681" w:rsidP="00F40681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F40681">
        <w:rPr>
          <w:rFonts w:ascii="Arial" w:eastAsia="Times New Roman" w:hAnsi="Arial" w:cs="Arial"/>
          <w:b/>
          <w:sz w:val="20"/>
          <w:szCs w:val="20"/>
        </w:rPr>
        <w:t>https://platformazakupowa.pl/transakcja/</w:t>
      </w:r>
      <w:r w:rsidR="008E04F9">
        <w:rPr>
          <w:rFonts w:ascii="Arial" w:eastAsia="Times New Roman" w:hAnsi="Arial" w:cs="Arial"/>
          <w:b/>
          <w:sz w:val="20"/>
          <w:szCs w:val="20"/>
        </w:rPr>
        <w:t>6</w:t>
      </w:r>
      <w:r w:rsidR="00952896">
        <w:rPr>
          <w:rFonts w:ascii="Arial" w:eastAsia="Times New Roman" w:hAnsi="Arial" w:cs="Arial"/>
          <w:b/>
          <w:sz w:val="20"/>
          <w:szCs w:val="20"/>
        </w:rPr>
        <w:t>13</w:t>
      </w:r>
      <w:r w:rsidR="00637D1F">
        <w:rPr>
          <w:rFonts w:ascii="Arial" w:eastAsia="Times New Roman" w:hAnsi="Arial" w:cs="Arial"/>
          <w:b/>
          <w:sz w:val="20"/>
          <w:szCs w:val="20"/>
        </w:rPr>
        <w:t>936</w:t>
      </w:r>
    </w:p>
    <w:p w14:paraId="0021C544" w14:textId="77777777" w:rsidR="00F40681" w:rsidRPr="00F40681" w:rsidRDefault="00F40681" w:rsidP="00F40681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bookmarkEnd w:id="9"/>
    <w:bookmarkEnd w:id="10"/>
    <w:p w14:paraId="2A997268" w14:textId="77777777" w:rsidR="00F40681" w:rsidRPr="00F40681" w:rsidRDefault="00F40681" w:rsidP="00F4068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awarii systemu teleinformatycznego przy użyciu którego miało nastąpić otwarcie ofert, która spowoduje brak możliwości otwarcia ofert w terminie określonym  powyżej, otwarcie ofert nastąpi niezwłocznie po usunięciu awarii. Zamawiający poinformuje o zmianie terminu otwarcia ofert na stronie internetowej prowadzonego postępowania.</w:t>
      </w:r>
    </w:p>
    <w:p w14:paraId="5BC6DC2B" w14:textId="77777777" w:rsidR="00F40681" w:rsidRPr="00F40681" w:rsidRDefault="00F40681" w:rsidP="00F406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6F9446B" w14:textId="77777777" w:rsidR="00F40681" w:rsidRPr="00F40681" w:rsidRDefault="00F40681" w:rsidP="00773A90">
      <w:pPr>
        <w:numPr>
          <w:ilvl w:val="1"/>
          <w:numId w:val="5"/>
        </w:numPr>
        <w:autoSpaceDE w:val="0"/>
        <w:autoSpaceDN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Po upływie terminu składania ofert a przed ich otwarciem zamawiający </w:t>
      </w:r>
      <w:r w:rsidRPr="00F40681">
        <w:rPr>
          <w:rFonts w:ascii="Arial" w:eastAsia="Times New Roman" w:hAnsi="Arial" w:cs="Arial"/>
          <w:sz w:val="20"/>
          <w:szCs w:val="20"/>
        </w:rPr>
        <w:t xml:space="preserve">udostępni na stronie internetowej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prowadzonego postępowania informację o </w:t>
      </w:r>
      <w:r w:rsidRPr="00F40681">
        <w:rPr>
          <w:rFonts w:ascii="Arial" w:eastAsia="Times New Roman" w:hAnsi="Arial" w:cs="Arial"/>
          <w:sz w:val="20"/>
          <w:szCs w:val="20"/>
        </w:rPr>
        <w:t>kwocie, jaką zamierza przeznaczyć na sfinansowanie zamówienia.</w:t>
      </w:r>
    </w:p>
    <w:p w14:paraId="53C2C52A" w14:textId="77777777" w:rsidR="00F40681" w:rsidRPr="00F40681" w:rsidRDefault="00F40681" w:rsidP="00F406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12C5AE" w14:textId="77777777" w:rsidR="00F40681" w:rsidRPr="00F40681" w:rsidRDefault="00F40681" w:rsidP="00773A90">
      <w:pPr>
        <w:numPr>
          <w:ilvl w:val="1"/>
          <w:numId w:val="5"/>
        </w:numPr>
        <w:autoSpaceDE w:val="0"/>
        <w:autoSpaceDN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Niezwłocznie po otwarciu ofert zamawiający udostępni na stronie internetowej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prowadzonego postępowania informacje o: </w:t>
      </w:r>
    </w:p>
    <w:p w14:paraId="553693DA" w14:textId="77777777" w:rsidR="00F40681" w:rsidRPr="00F40681" w:rsidRDefault="00F40681" w:rsidP="00773A90">
      <w:pPr>
        <w:numPr>
          <w:ilvl w:val="0"/>
          <w:numId w:val="20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14:paraId="29D304EA" w14:textId="77777777" w:rsidR="00F40681" w:rsidRPr="00F40681" w:rsidRDefault="00F40681" w:rsidP="00773A90">
      <w:pPr>
        <w:numPr>
          <w:ilvl w:val="0"/>
          <w:numId w:val="20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cenach zawartych w ofertach.</w:t>
      </w:r>
    </w:p>
    <w:p w14:paraId="1F703C02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2FBAD8A4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8. PODSTAWY WYKLUCZENIA</w:t>
      </w:r>
    </w:p>
    <w:p w14:paraId="2E15E319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color w:val="FF0000"/>
          <w:sz w:val="20"/>
          <w:szCs w:val="20"/>
          <w:lang w:eastAsia="zh-CN"/>
        </w:rPr>
      </w:pPr>
    </w:p>
    <w:p w14:paraId="18B5EF8E" w14:textId="6E87B99F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bookmarkStart w:id="11" w:name="_Hlk61869965"/>
      <w:bookmarkStart w:id="12" w:name="_Hlk64363461"/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8.1.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O udzielenie zamówienia mogą ubiegać się wyłącznie wykonawcy, którzy zgodnie z art. 57 pkt 1 ustawy z dnia 11 września 2019 r. Prawo zamówień publicznych (tj. Dz.U. z 20</w:t>
      </w:r>
      <w:r w:rsidR="00FA608E">
        <w:rPr>
          <w:rFonts w:ascii="Arial" w:eastAsia="Times New Roman" w:hAnsi="Arial" w:cs="Arial"/>
          <w:sz w:val="20"/>
          <w:szCs w:val="24"/>
          <w:lang w:eastAsia="zh-CN"/>
        </w:rPr>
        <w:t>21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, poz. </w:t>
      </w:r>
      <w:r w:rsidR="00FA608E">
        <w:rPr>
          <w:rFonts w:ascii="Arial" w:eastAsia="Times New Roman" w:hAnsi="Arial" w:cs="Arial"/>
          <w:sz w:val="20"/>
          <w:szCs w:val="24"/>
          <w:lang w:eastAsia="zh-CN"/>
        </w:rPr>
        <w:t>1129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ze zm.) nie podlegają wykluczeniu z postępowania o udzielenie zamówienia na podstawie</w:t>
      </w:r>
      <w:r w:rsidRPr="00F40681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art. 108 ust. 1 ustawy </w:t>
      </w:r>
      <w:proofErr w:type="spellStart"/>
      <w:r w:rsidRPr="00F40681">
        <w:rPr>
          <w:rFonts w:ascii="Arial" w:eastAsia="Times New Roman" w:hAnsi="Arial" w:cs="Arial"/>
          <w:sz w:val="20"/>
          <w:szCs w:val="24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4"/>
          <w:lang w:eastAsia="zh-CN"/>
        </w:rPr>
        <w:t>.</w:t>
      </w:r>
    </w:p>
    <w:p w14:paraId="0CC99868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ECC1359" w14:textId="035A31B1" w:rsidR="00522E7B" w:rsidRDefault="00F40681" w:rsidP="00522E7B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8.2.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bookmarkEnd w:id="11"/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Podstawy wykluczenia z postępowania o udzielenie zamówienia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o których mowa w a</w:t>
      </w: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rt. 108 ust. 1  ustawy </w:t>
      </w:r>
      <w:proofErr w:type="spellStart"/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End w:id="12"/>
    </w:p>
    <w:p w14:paraId="1B33563A" w14:textId="77777777" w:rsidR="00522E7B" w:rsidRPr="005C577A" w:rsidRDefault="00522E7B" w:rsidP="00522E7B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postępowania o udzielenie zamówienia wyklucza się wykonawcę: </w:t>
      </w:r>
    </w:p>
    <w:p w14:paraId="1B7FADA3" w14:textId="77777777" w:rsidR="00522E7B" w:rsidRPr="005C577A" w:rsidRDefault="00522E7B" w:rsidP="00773A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 w:hanging="8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będącego osobą fizyczną, którego prawomocnie skazano za przestępstwo: </w:t>
      </w:r>
    </w:p>
    <w:p w14:paraId="0C351365" w14:textId="77777777" w:rsidR="00522E7B" w:rsidRPr="005C577A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B35C09D" w14:textId="77777777" w:rsidR="00522E7B" w:rsidRPr="005C577A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handlu ludźmi, o którym mowa w art. 189a Kodeksu karnego, </w:t>
      </w:r>
    </w:p>
    <w:p w14:paraId="082B2659" w14:textId="77777777" w:rsidR="00522E7B" w:rsidRPr="00CD036E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036E">
        <w:rPr>
          <w:rFonts w:ascii="Arial" w:eastAsia="Times New Roman" w:hAnsi="Arial" w:cs="Arial"/>
          <w:sz w:val="20"/>
          <w:szCs w:val="20"/>
          <w:lang w:eastAsia="pl-PL"/>
        </w:rPr>
        <w:t>o którym mowa w art. 228–230a, art. 250a Kodeksu karnego</w:t>
      </w:r>
      <w:r w:rsidRPr="00CD036E">
        <w:rPr>
          <w:rFonts w:ascii="Arial" w:hAnsi="Arial" w:cs="Arial"/>
          <w:sz w:val="20"/>
          <w:szCs w:val="20"/>
        </w:rPr>
        <w:t xml:space="preserve">, w </w:t>
      </w:r>
      <w:hyperlink r:id="rId11" w:anchor="/document/17631344?unitId=art(46)&amp;cm=DOCUMENT" w:history="1">
        <w:r w:rsidRPr="00CD036E">
          <w:rPr>
            <w:rFonts w:ascii="Arial" w:hAnsi="Arial" w:cs="Arial"/>
            <w:sz w:val="20"/>
            <w:szCs w:val="20"/>
          </w:rPr>
          <w:t>art. 46-48</w:t>
        </w:r>
      </w:hyperlink>
      <w:r w:rsidRPr="00CD036E">
        <w:rPr>
          <w:rFonts w:ascii="Arial" w:hAnsi="Arial" w:cs="Arial"/>
          <w:sz w:val="20"/>
          <w:szCs w:val="20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history="1">
        <w:r w:rsidRPr="00CD036E">
          <w:rPr>
            <w:rFonts w:ascii="Arial" w:hAnsi="Arial" w:cs="Arial"/>
            <w:sz w:val="20"/>
            <w:szCs w:val="20"/>
          </w:rPr>
          <w:t>art. 54 ust. 1-4</w:t>
        </w:r>
      </w:hyperlink>
      <w:r w:rsidRPr="00CD036E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7A6AD99A" w14:textId="77777777" w:rsidR="00522E7B" w:rsidRPr="005C577A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02AEEC4" w14:textId="77777777" w:rsidR="00522E7B" w:rsidRPr="005C577A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A16BEED" w14:textId="77777777" w:rsidR="00522E7B" w:rsidRPr="005C577A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                   z 2020 r. poz. 2023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), </w:t>
      </w:r>
    </w:p>
    <w:p w14:paraId="15A76F54" w14:textId="77777777" w:rsidR="00522E7B" w:rsidRPr="005C577A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366AC33" w14:textId="77777777" w:rsidR="00522E7B" w:rsidRPr="005C577A" w:rsidRDefault="00522E7B" w:rsidP="00773A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Polskiej, </w:t>
      </w:r>
    </w:p>
    <w:p w14:paraId="437283B4" w14:textId="5E1E5917" w:rsidR="00522E7B" w:rsidRPr="00522E7B" w:rsidRDefault="00522E7B" w:rsidP="00522E7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– lub za odpowiedni czyn zabroniony określony w przepisach prawa obcego; </w:t>
      </w:r>
    </w:p>
    <w:p w14:paraId="721DF2A2" w14:textId="77777777" w:rsidR="00F40681" w:rsidRPr="00F40681" w:rsidRDefault="00F40681" w:rsidP="00773A90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01F21BEE" w14:textId="77777777" w:rsidR="00F40681" w:rsidRPr="00F40681" w:rsidRDefault="00F40681" w:rsidP="00773A90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wobec którego wydano prawomocny wyrok sądu lub ostateczną decyzję administracyjną o zaleganiu                z uiszczeniem podatków, opłat lub składek na ubezpieczenie społeczne lub zdrowotne, chyba że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0261C4E" w14:textId="77777777" w:rsidR="00F40681" w:rsidRPr="00F40681" w:rsidRDefault="00F40681" w:rsidP="00773A90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wobec którego prawomocnie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orzeczono zakaz ubiegania się o zamówienia publiczne; </w:t>
      </w:r>
    </w:p>
    <w:p w14:paraId="1118A193" w14:textId="77777777" w:rsidR="00F40681" w:rsidRPr="00F40681" w:rsidRDefault="00F40681" w:rsidP="00773A90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jeżeli zamawiający może stwierdzić, na podstawie wiarygodnych przesłanek, że wykonawca zawarł             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 </w:t>
      </w:r>
    </w:p>
    <w:p w14:paraId="78FB4895" w14:textId="77777777" w:rsidR="00F40681" w:rsidRPr="00F40681" w:rsidRDefault="00F40681" w:rsidP="00773A90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F406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0"/>
          <w:lang w:eastAsia="pl-PL"/>
        </w:rPr>
        <w:t>, doszło do zakłócenia konkurencji wynikającego z wcześniejszego zaangażowania tego wykonawcy lub podmiotu, który należy                         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                          o udzielenie zamówienia.</w:t>
      </w:r>
    </w:p>
    <w:p w14:paraId="5B1C8792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089C739" w14:textId="77777777" w:rsidR="00F40681" w:rsidRPr="00F40681" w:rsidRDefault="00F40681" w:rsidP="00F4068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8.3.</w:t>
      </w: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nie podlega wykluczeniu w okolicznościach określonych w art. 108 ust. 1 pkt 1, 2 i 5 ustawy </w:t>
      </w:r>
      <w:proofErr w:type="spellStart"/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jeżeli udowodni zamawiającemu, że spełnił łącznie następujące przesłanki: </w:t>
      </w:r>
    </w:p>
    <w:p w14:paraId="70ACD814" w14:textId="77777777" w:rsidR="00F40681" w:rsidRPr="00F40681" w:rsidRDefault="00F40681" w:rsidP="00773A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1EA7991" w14:textId="77777777" w:rsidR="00F40681" w:rsidRPr="00F40681" w:rsidRDefault="00F40681" w:rsidP="00773A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B4684B9" w14:textId="77777777" w:rsidR="00F40681" w:rsidRPr="00F40681" w:rsidRDefault="00F40681" w:rsidP="00773A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B5E66E7" w14:textId="77777777" w:rsidR="00F40681" w:rsidRPr="00F40681" w:rsidRDefault="00F40681" w:rsidP="00773A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14:paraId="5F9E8083" w14:textId="77777777" w:rsidR="00F40681" w:rsidRPr="00F40681" w:rsidRDefault="00F40681" w:rsidP="00773A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zreorganizował personel, </w:t>
      </w:r>
    </w:p>
    <w:p w14:paraId="5EB4FE33" w14:textId="77777777" w:rsidR="00F40681" w:rsidRPr="00F40681" w:rsidRDefault="00F40681" w:rsidP="00773A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wdrożył system sprawozdawczości i kontroli, </w:t>
      </w:r>
    </w:p>
    <w:p w14:paraId="6088D7D9" w14:textId="77777777" w:rsidR="00F40681" w:rsidRPr="00F40681" w:rsidRDefault="00F40681" w:rsidP="00773A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14:paraId="7CCD7A31" w14:textId="77777777" w:rsidR="00F40681" w:rsidRPr="00F40681" w:rsidRDefault="00F40681" w:rsidP="00773A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71D5AC40" w14:textId="50A8ABB1" w:rsid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4444FFE3" w14:textId="7FE3ED28" w:rsidR="008E04F9" w:rsidRDefault="008E04F9" w:rsidP="008E04F9">
      <w:pPr>
        <w:tabs>
          <w:tab w:val="left" w:pos="284"/>
          <w:tab w:val="left" w:pos="1496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E04F9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8.4. </w:t>
      </w:r>
      <w:r w:rsidRPr="008E04F9">
        <w:rPr>
          <w:rFonts w:ascii="Arial" w:hAnsi="Arial" w:cs="Arial"/>
          <w:sz w:val="20"/>
          <w:szCs w:val="20"/>
        </w:rPr>
        <w:t xml:space="preserve">Zgodnie z art. 1 pkt 3 ustawy z dnia 13 kwietnia 2022 r. </w:t>
      </w:r>
      <w:r w:rsidRPr="008E04F9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8E04F9">
        <w:rPr>
          <w:rFonts w:ascii="Arial" w:hAnsi="Arial" w:cs="Arial"/>
          <w:sz w:val="20"/>
          <w:szCs w:val="20"/>
        </w:rPr>
        <w:t>, zwaną dalej „ustawą”,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8E04F9">
        <w:rPr>
          <w:rFonts w:ascii="Arial" w:hAnsi="Arial" w:cs="Arial"/>
          <w:sz w:val="20"/>
          <w:szCs w:val="20"/>
        </w:rPr>
        <w:t>późn</w:t>
      </w:r>
      <w:proofErr w:type="spellEnd"/>
      <w:r w:rsidRPr="008E04F9">
        <w:rPr>
          <w:rFonts w:ascii="Arial" w:hAnsi="Arial" w:cs="Arial"/>
          <w:sz w:val="20"/>
          <w:szCs w:val="20"/>
        </w:rPr>
        <w:t xml:space="preserve">. zm.), zwanej dalej „ustawą </w:t>
      </w:r>
      <w:proofErr w:type="spellStart"/>
      <w:r w:rsidRPr="008E04F9">
        <w:rPr>
          <w:rFonts w:ascii="Arial" w:hAnsi="Arial" w:cs="Arial"/>
          <w:sz w:val="20"/>
          <w:szCs w:val="20"/>
        </w:rPr>
        <w:t>Pzp</w:t>
      </w:r>
      <w:proofErr w:type="spellEnd"/>
      <w:r w:rsidRPr="008E04F9">
        <w:rPr>
          <w:rFonts w:ascii="Arial" w:hAnsi="Arial" w:cs="Arial"/>
          <w:sz w:val="20"/>
          <w:szCs w:val="20"/>
        </w:rPr>
        <w:t>”.</w:t>
      </w:r>
    </w:p>
    <w:p w14:paraId="660E0BD1" w14:textId="77777777" w:rsidR="00E36063" w:rsidRPr="008E04F9" w:rsidRDefault="00E36063" w:rsidP="008E04F9">
      <w:pPr>
        <w:tabs>
          <w:tab w:val="left" w:pos="284"/>
          <w:tab w:val="left" w:pos="1496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619826E" w14:textId="77777777" w:rsidR="008E04F9" w:rsidRPr="008E04F9" w:rsidRDefault="008E04F9" w:rsidP="00773A90">
      <w:pPr>
        <w:numPr>
          <w:ilvl w:val="2"/>
          <w:numId w:val="36"/>
        </w:numPr>
        <w:tabs>
          <w:tab w:val="left" w:pos="284"/>
          <w:tab w:val="left" w:pos="708"/>
          <w:tab w:val="left" w:pos="1496"/>
        </w:tabs>
        <w:suppressAutoHyphens/>
        <w:spacing w:after="0"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  <w:r w:rsidRPr="008E04F9">
        <w:rPr>
          <w:rFonts w:ascii="Arial" w:hAnsi="Arial" w:cs="Arial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8E04F9">
        <w:rPr>
          <w:rFonts w:ascii="Arial" w:hAnsi="Arial" w:cs="Arial"/>
          <w:sz w:val="20"/>
          <w:szCs w:val="20"/>
        </w:rPr>
        <w:t>Pzp</w:t>
      </w:r>
      <w:proofErr w:type="spellEnd"/>
      <w:r w:rsidRPr="008E04F9">
        <w:rPr>
          <w:rFonts w:ascii="Arial" w:hAnsi="Arial" w:cs="Arial"/>
          <w:sz w:val="20"/>
          <w:szCs w:val="20"/>
        </w:rPr>
        <w:t xml:space="preserve"> wyklucza się:</w:t>
      </w:r>
    </w:p>
    <w:p w14:paraId="3BAD7D12" w14:textId="5D5887E0" w:rsidR="008E04F9" w:rsidRPr="008E04F9" w:rsidRDefault="008E04F9" w:rsidP="00773A90">
      <w:pPr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8E04F9">
        <w:rPr>
          <w:rFonts w:ascii="Arial" w:eastAsia="Times New Roman" w:hAnsi="Arial" w:cs="Arial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 </w:t>
      </w:r>
      <w:r w:rsidR="00E36063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r w:rsidRPr="008E04F9">
        <w:rPr>
          <w:rFonts w:ascii="Arial" w:eastAsia="Times New Roman" w:hAnsi="Arial" w:cs="Arial"/>
          <w:sz w:val="20"/>
          <w:szCs w:val="20"/>
        </w:rPr>
        <w:t>o zastosowaniu środka, o którym mowa w art. 1 pkt 3 ustawy;</w:t>
      </w:r>
    </w:p>
    <w:p w14:paraId="09A3DD7B" w14:textId="14E21B18" w:rsidR="008E04F9" w:rsidRPr="008E04F9" w:rsidRDefault="008E04F9" w:rsidP="00773A90">
      <w:pPr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8E04F9">
        <w:rPr>
          <w:rFonts w:ascii="Arial" w:eastAsia="Times New Roman" w:hAnsi="Arial" w:cs="Arial"/>
          <w:sz w:val="20"/>
          <w:szCs w:val="20"/>
        </w:rPr>
        <w:t xml:space="preserve">wykonawcę, którego beneficjentem rzeczywistym w rozumieniu ustawy z dnia 1 marca 2018 r. </w:t>
      </w:r>
      <w:r w:rsidR="00E36063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8E04F9">
        <w:rPr>
          <w:rFonts w:ascii="Arial" w:eastAsia="Times New Roman" w:hAnsi="Arial" w:cs="Arial"/>
          <w:sz w:val="20"/>
          <w:szCs w:val="20"/>
        </w:rPr>
        <w:t xml:space="preserve">o przeciwdziałaniu praniu pieniędzy oraz finansowaniu terroryzmu (Dz. </w:t>
      </w:r>
      <w:proofErr w:type="spellStart"/>
      <w:r w:rsidRPr="008E04F9">
        <w:rPr>
          <w:rFonts w:ascii="Arial" w:eastAsia="Times New Roman" w:hAnsi="Arial" w:cs="Arial"/>
          <w:sz w:val="20"/>
          <w:szCs w:val="20"/>
        </w:rPr>
        <w:t>U.z</w:t>
      </w:r>
      <w:proofErr w:type="spellEnd"/>
      <w:r w:rsidRPr="008E04F9">
        <w:rPr>
          <w:rFonts w:ascii="Arial" w:eastAsia="Times New Roman" w:hAnsi="Arial" w:cs="Arial"/>
          <w:sz w:val="20"/>
          <w:szCs w:val="20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E36063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8E04F9">
        <w:rPr>
          <w:rFonts w:ascii="Arial" w:eastAsia="Times New Roman" w:hAnsi="Arial" w:cs="Arial"/>
          <w:sz w:val="20"/>
          <w:szCs w:val="20"/>
        </w:rPr>
        <w:t>o którym mowa w art. 1 pkt 3 ustawy;</w:t>
      </w:r>
    </w:p>
    <w:p w14:paraId="6E74652A" w14:textId="570D913F" w:rsidR="008E04F9" w:rsidRPr="008E04F9" w:rsidRDefault="008E04F9" w:rsidP="00773A90">
      <w:pPr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8E04F9">
        <w:rPr>
          <w:rFonts w:ascii="Arial" w:eastAsia="Times New Roman" w:hAnsi="Arial" w:cs="Arial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E36063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 w:rsidRPr="008E04F9">
        <w:rPr>
          <w:rFonts w:ascii="Arial" w:eastAsia="Times New Roman" w:hAnsi="Arial" w:cs="Arial"/>
          <w:sz w:val="20"/>
          <w:szCs w:val="20"/>
        </w:rPr>
        <w:t>w sprawie wpisu na listę rozstrzygającej o zastosowaniu środka, o którym mowa w art. 1 pkt 3 ustawy.</w:t>
      </w:r>
    </w:p>
    <w:p w14:paraId="0259DFEB" w14:textId="77777777" w:rsidR="008E04F9" w:rsidRPr="008E04F9" w:rsidRDefault="008E04F9" w:rsidP="00773A90">
      <w:pPr>
        <w:numPr>
          <w:ilvl w:val="2"/>
          <w:numId w:val="36"/>
        </w:numPr>
        <w:tabs>
          <w:tab w:val="left" w:pos="708"/>
        </w:tabs>
        <w:suppressAutoHyphens/>
        <w:spacing w:after="0" w:line="240" w:lineRule="auto"/>
        <w:ind w:left="1560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8E04F9">
        <w:rPr>
          <w:rFonts w:ascii="Arial" w:hAnsi="Arial" w:cs="Arial"/>
          <w:sz w:val="20"/>
          <w:szCs w:val="20"/>
        </w:rPr>
        <w:t>Powyższe wykluczenie, określone w ust. 8.4.1. nastąpi na okres trwania ww. okoliczności.</w:t>
      </w:r>
    </w:p>
    <w:p w14:paraId="4CEFDDF6" w14:textId="15848378" w:rsidR="008E04F9" w:rsidRPr="008E04F9" w:rsidRDefault="00E36063" w:rsidP="00E36063">
      <w:pPr>
        <w:tabs>
          <w:tab w:val="left" w:pos="709"/>
        </w:tabs>
        <w:suppressAutoHyphens/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E36063">
        <w:rPr>
          <w:rFonts w:ascii="Arial" w:hAnsi="Arial" w:cs="Arial"/>
          <w:b/>
          <w:bCs/>
          <w:sz w:val="20"/>
          <w:szCs w:val="20"/>
        </w:rPr>
        <w:t>8.4.3.</w:t>
      </w:r>
      <w:r>
        <w:rPr>
          <w:rFonts w:ascii="Arial" w:hAnsi="Arial" w:cs="Arial"/>
          <w:sz w:val="20"/>
          <w:szCs w:val="20"/>
        </w:rPr>
        <w:t xml:space="preserve"> </w:t>
      </w:r>
      <w:r w:rsidR="008E04F9" w:rsidRPr="008E04F9">
        <w:rPr>
          <w:rFonts w:ascii="Arial" w:hAnsi="Arial" w:cs="Arial"/>
          <w:sz w:val="20"/>
          <w:szCs w:val="20"/>
        </w:rPr>
        <w:t>W przypadku wykonawcy wykluczonego na podstawie ust. 8.4.1. Zamawiający odrzuci ofertę takiego Wykonawcy.</w:t>
      </w:r>
    </w:p>
    <w:p w14:paraId="4871793D" w14:textId="77777777" w:rsidR="008E04F9" w:rsidRPr="00F40681" w:rsidRDefault="008E04F9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2D3DF63B" w14:textId="1EDB8040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9. WARUNKI ZAMÓWIENIA</w:t>
      </w:r>
    </w:p>
    <w:p w14:paraId="3D1C0D53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78380576" w14:textId="31B900B3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9.1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O udzielenie zamówienia mogą ubiegać się wyłącznie wykonawcy, którzy </w:t>
      </w:r>
      <w:r w:rsidR="00E36063">
        <w:rPr>
          <w:rFonts w:ascii="Arial" w:eastAsia="Times New Roman" w:hAnsi="Arial" w:cs="Arial"/>
          <w:sz w:val="20"/>
          <w:szCs w:val="24"/>
          <w:lang w:eastAsia="zh-CN"/>
        </w:rPr>
        <w:t xml:space="preserve">spełniają 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warunki określone 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lastRenderedPageBreak/>
        <w:t>w SWZ.</w:t>
      </w:r>
    </w:p>
    <w:p w14:paraId="183677AE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</w:p>
    <w:p w14:paraId="7C9A12C4" w14:textId="69086310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9.2.</w:t>
      </w: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Wykonawcy mogą wspólnie ubiegać się o udzielenie zamówienia. W przypadku, gdy wykonawcy wspólnie ubiegają się o udzielenie zamówienia (np. konsorcjum</w:t>
      </w:r>
      <w:r w:rsidR="00D119B0">
        <w:rPr>
          <w:rFonts w:ascii="Arial" w:eastAsia="Times New Roman" w:hAnsi="Arial" w:cs="Arial"/>
          <w:bCs/>
          <w:sz w:val="20"/>
          <w:szCs w:val="24"/>
          <w:lang w:eastAsia="zh-CN"/>
        </w:rPr>
        <w:t>, spółka cywilna</w:t>
      </w: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), do oferty należy dołączyć pełnomocnictwo w którym wykonawcy wspólnie ubiegający się o udzielenie zamówienia umocowali jeden podmiot </w:t>
      </w:r>
      <w:bookmarkStart w:id="13" w:name="_Hlk61593553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do reprezentowania ich w postępowaniu o udzielenie zamówienia </w:t>
      </w:r>
      <w:bookmarkEnd w:id="13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albo do reprezentowania </w:t>
      </w:r>
      <w:r w:rsidR="00D119B0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                       </w:t>
      </w: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w postępowaniu i zawarcia umowy w sprawie zamówienia publicznego (zgodnie  z art. 58 ust. 2 ustawy </w:t>
      </w:r>
      <w:proofErr w:type="spellStart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).</w:t>
      </w:r>
    </w:p>
    <w:p w14:paraId="209B72F6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6960A22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10. SPOSÓB OBLICZENIA CENY</w:t>
      </w:r>
    </w:p>
    <w:p w14:paraId="450F67C2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7B0C5A29" w14:textId="77777777" w:rsidR="00F40681" w:rsidRPr="00F40681" w:rsidRDefault="00F40681" w:rsidP="00F40681">
      <w:pPr>
        <w:widowControl w:val="0"/>
        <w:spacing w:after="200" w:line="276" w:lineRule="auto"/>
        <w:ind w:left="1080"/>
        <w:jc w:val="both"/>
        <w:rPr>
          <w:rFonts w:ascii="Arial" w:eastAsia="Times New Roman" w:hAnsi="Arial" w:cs="Arial"/>
          <w:sz w:val="20"/>
        </w:rPr>
      </w:pPr>
      <w:r w:rsidRPr="00F40681">
        <w:rPr>
          <w:rFonts w:ascii="Arial" w:eastAsia="Times New Roman" w:hAnsi="Arial" w:cs="Arial"/>
          <w:sz w:val="20"/>
        </w:rPr>
        <w:t>Przygotowując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ofertę,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wykonawcy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mają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obowiązek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zapoznać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się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z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przedmiotem</w:t>
      </w:r>
      <w:r w:rsidRPr="00F40681">
        <w:rPr>
          <w:rFonts w:ascii="Arial" w:eastAsia="Arial" w:hAnsi="Arial" w:cs="Arial"/>
          <w:sz w:val="20"/>
        </w:rPr>
        <w:t xml:space="preserve"> </w:t>
      </w:r>
      <w:r w:rsidRPr="00F40681">
        <w:rPr>
          <w:rFonts w:ascii="Arial" w:eastAsia="Times New Roman" w:hAnsi="Arial" w:cs="Arial"/>
          <w:sz w:val="20"/>
        </w:rPr>
        <w:t>zamówienia.</w:t>
      </w:r>
    </w:p>
    <w:p w14:paraId="23EBCB2F" w14:textId="03384502" w:rsidR="00F40681" w:rsidRPr="00435ADD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  <w:lang w:val="x-none" w:eastAsia="zh-CN"/>
        </w:rPr>
      </w:pP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W cenie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oferty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należy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ująć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wszystkie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="00D1150B">
        <w:rPr>
          <w:rFonts w:ascii="Arial" w:eastAsia="Times New Roman" w:hAnsi="Arial" w:cs="Arial"/>
          <w:sz w:val="20"/>
          <w:szCs w:val="20"/>
          <w:lang w:eastAsia="zh-CN"/>
        </w:rPr>
        <w:t xml:space="preserve">dostawy </w:t>
      </w:r>
      <w:r w:rsidRPr="00435ADD">
        <w:rPr>
          <w:rFonts w:ascii="Arial" w:eastAsia="Times New Roman" w:hAnsi="Arial" w:cs="Arial"/>
          <w:sz w:val="20"/>
          <w:szCs w:val="20"/>
          <w:lang w:eastAsia="zh-CN"/>
        </w:rPr>
        <w:t xml:space="preserve">i 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usługi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niezbędne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do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wykonania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i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do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przekazania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do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eksploatacji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przedmiotu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umowy,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wynikające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z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opisu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>przedmiotu</w:t>
      </w:r>
      <w:r w:rsidRPr="00435ADD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zamówienia.  </w:t>
      </w:r>
    </w:p>
    <w:p w14:paraId="25A8D47F" w14:textId="35999AD9" w:rsidR="00284821" w:rsidRPr="00435ADD" w:rsidRDefault="00F40681" w:rsidP="00284821">
      <w:pPr>
        <w:widowControl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ADD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zastosował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 xml:space="preserve">ryczałtowe. </w:t>
      </w:r>
    </w:p>
    <w:p w14:paraId="4FD8AE96" w14:textId="456A3D4D" w:rsidR="003F3197" w:rsidRPr="00435ADD" w:rsidRDefault="00284821" w:rsidP="00637D1F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35AD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formularzu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podać</w:t>
      </w:r>
      <w:r w:rsidR="00D468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cen</w:t>
      </w:r>
      <w:r w:rsidR="00D468EA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35AD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35ADD">
        <w:rPr>
          <w:rFonts w:ascii="Arial" w:eastAsia="Times New Roman" w:hAnsi="Arial" w:cs="Arial"/>
          <w:sz w:val="20"/>
          <w:szCs w:val="20"/>
          <w:lang w:eastAsia="pl-PL"/>
        </w:rPr>
        <w:t>brutto za</w:t>
      </w:r>
      <w:r w:rsidR="00D468EA">
        <w:rPr>
          <w:rFonts w:ascii="Arial" w:eastAsia="Times New Roman" w:hAnsi="Arial" w:cs="Arial"/>
          <w:sz w:val="20"/>
          <w:szCs w:val="20"/>
          <w:lang w:eastAsia="pl-PL"/>
        </w:rPr>
        <w:t xml:space="preserve"> całość przedmiotu zamówienia</w:t>
      </w:r>
      <w:r w:rsidR="00637D1F">
        <w:rPr>
          <w:rFonts w:ascii="Arial" w:eastAsia="Times New Roman" w:hAnsi="Arial" w:cs="Arial"/>
          <w:sz w:val="20"/>
          <w:szCs w:val="20"/>
          <w:lang w:eastAsia="pl-PL"/>
        </w:rPr>
        <w:t xml:space="preserve"> oraz za poszczególny asortyment</w:t>
      </w:r>
      <w:r w:rsidR="00637D1F" w:rsidRPr="00435ADD">
        <w:rPr>
          <w:rFonts w:ascii="Arial" w:hAnsi="Arial" w:cs="Arial"/>
          <w:bCs/>
          <w:sz w:val="20"/>
          <w:szCs w:val="20"/>
        </w:rPr>
        <w:t>.</w:t>
      </w:r>
    </w:p>
    <w:p w14:paraId="1BB2A034" w14:textId="77777777" w:rsidR="003F3197" w:rsidRDefault="003F3197" w:rsidP="00435A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926DA" w14:textId="74253EB8" w:rsidR="00F40681" w:rsidRPr="00F40681" w:rsidRDefault="00F40681" w:rsidP="00F4068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uwzględnia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wszystkie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obowiązujące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Polsce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podatki,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łącznie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podatkiem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VAT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wszelkie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inne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opłaty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związane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wykonywaniem</w:t>
      </w:r>
      <w:r w:rsidR="00D1150B">
        <w:rPr>
          <w:rFonts w:ascii="Arial" w:eastAsia="Arial" w:hAnsi="Arial" w:cs="Arial"/>
          <w:sz w:val="20"/>
          <w:szCs w:val="20"/>
          <w:lang w:eastAsia="pl-PL"/>
        </w:rPr>
        <w:t xml:space="preserve"> dostawy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243571" w14:textId="77777777" w:rsidR="00F40681" w:rsidRPr="00F40681" w:rsidRDefault="00F40681" w:rsidP="00F4068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Wszystkie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ceny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podać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walucie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obowiązującej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terytorium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Rzeczypospolitej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Polskiej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tj.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PLN.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przewiduje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rozliczeń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wykonawcą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walutach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obcych.</w:t>
      </w:r>
    </w:p>
    <w:p w14:paraId="6522E506" w14:textId="77777777" w:rsidR="00F40681" w:rsidRPr="00F40681" w:rsidRDefault="00F40681" w:rsidP="00F40681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2B1A8" w14:textId="74290938" w:rsidR="00284821" w:rsidRPr="00435ADD" w:rsidRDefault="00284821" w:rsidP="00284821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ADD">
        <w:rPr>
          <w:rFonts w:ascii="Arial" w:eastAsia="Times New Roman" w:hAnsi="Arial" w:cs="Arial"/>
          <w:sz w:val="20"/>
          <w:szCs w:val="20"/>
          <w:lang w:eastAsia="pl-PL"/>
        </w:rPr>
        <w:t>Rozliczenie za wykonanie przedmiotu zamówienia odbędzie</w:t>
      </w:r>
      <w:r w:rsidR="00435ADD" w:rsidRPr="00435A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464C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="00D468EA">
        <w:rPr>
          <w:rFonts w:ascii="Arial" w:eastAsia="Times New Roman" w:hAnsi="Arial" w:cs="Arial"/>
          <w:sz w:val="20"/>
          <w:szCs w:val="20"/>
          <w:lang w:eastAsia="pl-PL"/>
        </w:rPr>
        <w:t xml:space="preserve"> jedną fakturą </w:t>
      </w:r>
      <w:r w:rsidR="00D1150B">
        <w:rPr>
          <w:rFonts w:ascii="Arial" w:eastAsia="Times New Roman" w:hAnsi="Arial" w:cs="Arial"/>
          <w:sz w:val="20"/>
          <w:szCs w:val="20"/>
          <w:lang w:eastAsia="pl-PL"/>
        </w:rPr>
        <w:t>po wykonaniu całości zamówienia</w:t>
      </w:r>
      <w:r w:rsidR="00D468E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F46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26D2E27" w14:textId="77777777" w:rsidR="00F40681" w:rsidRPr="00F40681" w:rsidRDefault="00F40681" w:rsidP="00F40681">
      <w:pPr>
        <w:spacing w:after="0" w:line="240" w:lineRule="auto"/>
        <w:ind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03582" w14:textId="77777777" w:rsidR="00F40681" w:rsidRPr="00F40681" w:rsidRDefault="00F40681" w:rsidP="00F40681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</w:rPr>
      </w:pPr>
      <w:r w:rsidRPr="00F40681">
        <w:rPr>
          <w:rFonts w:ascii="Arial" w:eastAsia="Times New Roman" w:hAnsi="Arial" w:cs="Arial"/>
          <w:iCs/>
          <w:sz w:val="20"/>
          <w:szCs w:val="20"/>
        </w:rPr>
        <w:t xml:space="preserve">Na podstawie przepisu art. 225 ust. 2 ustawy </w:t>
      </w:r>
      <w:proofErr w:type="spellStart"/>
      <w:r w:rsidRPr="00F40681">
        <w:rPr>
          <w:rFonts w:ascii="Arial" w:eastAsia="Times New Roman" w:hAnsi="Arial" w:cs="Arial"/>
          <w:iCs/>
          <w:sz w:val="20"/>
          <w:szCs w:val="20"/>
        </w:rPr>
        <w:t>Pzp</w:t>
      </w:r>
      <w:proofErr w:type="spellEnd"/>
      <w:r w:rsidRPr="00F40681">
        <w:rPr>
          <w:rFonts w:ascii="Arial" w:eastAsia="Times New Roman" w:hAnsi="Arial" w:cs="Arial"/>
          <w:iCs/>
          <w:sz w:val="20"/>
          <w:szCs w:val="20"/>
        </w:rPr>
        <w:t xml:space="preserve">, wykonawca składając ofertę, której wybór </w:t>
      </w:r>
      <w:r w:rsidRPr="00F40681">
        <w:rPr>
          <w:rFonts w:ascii="Arial" w:eastAsia="Times New Roman" w:hAnsi="Arial" w:cs="Arial"/>
          <w:sz w:val="20"/>
          <w:szCs w:val="20"/>
        </w:rPr>
        <w:t>prowadziłby do powstania u zamawiającego obowiązku podatkowego zgodnie z przepisami ustawy o podatku od towarów i usług</w:t>
      </w:r>
      <w:r w:rsidRPr="00F40681">
        <w:rPr>
          <w:rFonts w:ascii="Arial" w:eastAsia="Times New Roman" w:hAnsi="Arial" w:cs="Arial"/>
          <w:iCs/>
          <w:sz w:val="20"/>
          <w:szCs w:val="20"/>
        </w:rPr>
        <w:t xml:space="preserve"> - informuje zamawiającego, </w:t>
      </w:r>
      <w:r w:rsidRPr="00F40681">
        <w:rPr>
          <w:rFonts w:ascii="Arial" w:eastAsia="Times New Roman" w:hAnsi="Arial" w:cs="Arial"/>
          <w:sz w:val="20"/>
          <w:szCs w:val="20"/>
        </w:rPr>
        <w:t>że wybór jego oferty będzie prowadził do powstania                                      u zamawiającego obowiązku podatkowego; wskazuje nazwę (rodzaj)</w:t>
      </w:r>
      <w:r w:rsidRPr="00F40681">
        <w:rPr>
          <w:rFonts w:ascii="Arial" w:eastAsia="Times New Roman" w:hAnsi="Arial" w:cs="Arial"/>
          <w:iCs/>
          <w:sz w:val="20"/>
          <w:szCs w:val="20"/>
        </w:rPr>
        <w:t xml:space="preserve"> towaru lub usługi, których dostawa lub świadczenie będą prowadziły do powstania </w:t>
      </w:r>
      <w:r w:rsidRPr="00F40681">
        <w:rPr>
          <w:rFonts w:ascii="Arial" w:eastAsia="Times New Roman" w:hAnsi="Arial" w:cs="Arial"/>
          <w:sz w:val="20"/>
          <w:szCs w:val="20"/>
        </w:rPr>
        <w:t>u zamawiającego obowiązku podatkowego; wskazuje wartość</w:t>
      </w:r>
      <w:r w:rsidRPr="00F40681">
        <w:rPr>
          <w:rFonts w:ascii="Arial" w:eastAsia="Times New Roman" w:hAnsi="Arial" w:cs="Arial"/>
          <w:iCs/>
          <w:sz w:val="20"/>
          <w:szCs w:val="20"/>
        </w:rPr>
        <w:t xml:space="preserve"> towaru lub usługi objętego obowiązkiem podatkowym zamawiającego </w:t>
      </w:r>
      <w:r w:rsidRPr="00F40681">
        <w:rPr>
          <w:rFonts w:ascii="Arial" w:eastAsia="Times New Roman" w:hAnsi="Arial" w:cs="Arial"/>
          <w:sz w:val="20"/>
          <w:szCs w:val="20"/>
        </w:rPr>
        <w:t>(bez kwoty podatku); wskazuje stawkę podatku od towarów i usług, która zgodnie z wiedzą wykonawcy, będzie miała zastosowanie.</w:t>
      </w:r>
    </w:p>
    <w:p w14:paraId="04617D92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2B1AFD24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456E2346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11. OPIS KRYTERIÓW OCENY OFERT, WRAZ Z PODANIEM WAG TYCH KRYTERIÓW, I SPOSOBU OCENY OFERT</w:t>
      </w:r>
    </w:p>
    <w:p w14:paraId="2D4BFC10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711BE2A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>Ocena</w:t>
      </w:r>
      <w:r w:rsidRPr="00F4068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>ofert</w:t>
      </w:r>
    </w:p>
    <w:p w14:paraId="5EB92E9E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4D9D495D" w14:textId="21AC43AA" w:rsidR="00F40681" w:rsidRPr="00F40681" w:rsidRDefault="00F40681" w:rsidP="00746B89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Przy wyborze oferty zamawiający będzie się kierował następującymi kryteriami i ich wagami: </w:t>
      </w:r>
    </w:p>
    <w:p w14:paraId="2614549F" w14:textId="3FC2E21A" w:rsidR="00F40681" w:rsidRPr="00F40681" w:rsidRDefault="00F40681" w:rsidP="00773A90">
      <w:pPr>
        <w:widowControl w:val="0"/>
        <w:numPr>
          <w:ilvl w:val="0"/>
          <w:numId w:val="32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color w:val="00000A"/>
          <w:sz w:val="20"/>
          <w:szCs w:val="24"/>
          <w:lang w:eastAsia="pl-PL"/>
        </w:rPr>
        <w:t>cena                     -  60%  -  sposób oceny: minimalizacja (według wzoru)</w:t>
      </w:r>
    </w:p>
    <w:p w14:paraId="74FF22E9" w14:textId="4D953555" w:rsidR="00F40681" w:rsidRPr="00F40681" w:rsidRDefault="00F40681" w:rsidP="00773A90">
      <w:pPr>
        <w:widowControl w:val="0"/>
        <w:numPr>
          <w:ilvl w:val="0"/>
          <w:numId w:val="32"/>
        </w:num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color w:val="00000A"/>
          <w:sz w:val="20"/>
          <w:szCs w:val="24"/>
          <w:lang w:eastAsia="pl-PL"/>
        </w:rPr>
        <w:t xml:space="preserve">okres gwarancji    -  40% </w:t>
      </w:r>
      <w:r w:rsidR="00435ADD">
        <w:rPr>
          <w:rFonts w:ascii="Arial" w:eastAsia="Times New Roman" w:hAnsi="Arial" w:cs="Arial"/>
          <w:color w:val="00000A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color w:val="00000A"/>
          <w:sz w:val="20"/>
          <w:szCs w:val="24"/>
          <w:lang w:eastAsia="pl-PL"/>
        </w:rPr>
        <w:t>-  sposób oceny: maksymalizacja (według wzoru)</w:t>
      </w:r>
    </w:p>
    <w:p w14:paraId="7AEB4BF6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CE1E5E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Zamawiający dokona oceny złożonych ofert w oparciu o wyżej przedstawione kryteria i ich wagi.</w:t>
      </w:r>
    </w:p>
    <w:p w14:paraId="116FDBAF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4B92C2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Ofertom przyznane zostaną punkty obliczone następująco:</w:t>
      </w:r>
    </w:p>
    <w:p w14:paraId="6D49C935" w14:textId="77777777" w:rsidR="00F40681" w:rsidRPr="00F40681" w:rsidRDefault="00F40681" w:rsidP="00F40681">
      <w:pPr>
        <w:widowControl w:val="0"/>
        <w:spacing w:after="0" w:line="168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         </w:t>
      </w:r>
    </w:p>
    <w:p w14:paraId="42B8E0F4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Kryterium</w:t>
      </w:r>
      <w:r w:rsidRPr="00F40681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– </w:t>
      </w:r>
      <w:r w:rsidRPr="00F40681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cena</w:t>
      </w:r>
    </w:p>
    <w:p w14:paraId="499ABD4B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</w:t>
      </w:r>
    </w:p>
    <w:p w14:paraId="505CB91E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proofErr w:type="spellStart"/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Pr="00F40681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n</w:t>
      </w:r>
      <w:proofErr w:type="spellEnd"/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Pr="00F40681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of.b</w:t>
      </w:r>
      <w:proofErr w:type="spellEnd"/>
      <w:r w:rsidRPr="00F40681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.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100)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60%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=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ilość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punktów,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gdzie:</w:t>
      </w:r>
    </w:p>
    <w:p w14:paraId="103689B2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74D2452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F40681">
        <w:rPr>
          <w:rFonts w:ascii="Arial" w:eastAsia="Times New Roman" w:hAnsi="Arial" w:cs="Arial"/>
          <w:sz w:val="20"/>
          <w:szCs w:val="24"/>
          <w:lang w:eastAsia="pl-PL"/>
        </w:rPr>
        <w:t>C</w:t>
      </w:r>
      <w:r w:rsidRPr="00F40681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n</w:t>
      </w:r>
      <w:proofErr w:type="spellEnd"/>
      <w:r w:rsidRPr="00F40681">
        <w:rPr>
          <w:rFonts w:ascii="Arial" w:eastAsia="Arial" w:hAnsi="Arial" w:cs="Arial"/>
          <w:sz w:val="20"/>
          <w:szCs w:val="24"/>
          <w:vertAlign w:val="subscript"/>
          <w:lang w:eastAsia="pl-PL"/>
        </w:rPr>
        <w:t xml:space="preserve">          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najniższa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cena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spośród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ofert,</w:t>
      </w:r>
    </w:p>
    <w:p w14:paraId="0577092D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F40681">
        <w:rPr>
          <w:rFonts w:ascii="Arial" w:eastAsia="Times New Roman" w:hAnsi="Arial" w:cs="Arial"/>
          <w:sz w:val="20"/>
          <w:szCs w:val="24"/>
          <w:lang w:eastAsia="pl-PL"/>
        </w:rPr>
        <w:t>C</w:t>
      </w:r>
      <w:r w:rsidRPr="00F40681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of.b</w:t>
      </w:r>
      <w:proofErr w:type="spellEnd"/>
      <w:r w:rsidRPr="00F40681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 xml:space="preserve">.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cena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oferty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badanej,</w:t>
      </w:r>
    </w:p>
    <w:p w14:paraId="42A7BD58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100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 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wskaźnik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stały,</w:t>
      </w:r>
    </w:p>
    <w:p w14:paraId="3817A313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60%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procentowe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znaczenie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kryterium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ceny.</w:t>
      </w:r>
    </w:p>
    <w:p w14:paraId="7DD7DC07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D20E75C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Oferta spełniająca w najwyższym stopniu wymagania określone w kryterium „cena” otrzyma maksymalną ilość 60 punktów (60%). Pozostałym wykonawcom spełniającym wymagania kryterialne przypisana zostanie odpowiednio (proporcjonalnie) mniejsza ilość punktów.</w:t>
      </w:r>
    </w:p>
    <w:p w14:paraId="5258A723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10C714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Kryterium</w:t>
      </w:r>
      <w:r w:rsidRPr="00F40681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– </w:t>
      </w:r>
      <w:r w:rsidRPr="00F40681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okres gwarancji</w:t>
      </w:r>
    </w:p>
    <w:p w14:paraId="54B20A2E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16F307" w14:textId="15ED5FE0" w:rsidR="00FD0C7B" w:rsidRDefault="00F40681" w:rsidP="00FD0C7B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Wykonawca zobowiązany jest podać w ofercie okres gwarancji jaki udzieli na cały wykonany </w:t>
      </w: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 xml:space="preserve">przedmiot zamówienia w miesiącach, licząc od </w:t>
      </w:r>
      <w:r w:rsidR="00FD0C7B" w:rsidRPr="00FD0C7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dnia sporządzenia protokołu odbioru przedmiotu umowy</w:t>
      </w: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. </w:t>
      </w:r>
    </w:p>
    <w:p w14:paraId="4D3D5E3A" w14:textId="0D5C6EE5" w:rsidR="00F40681" w:rsidRPr="00FD0C7B" w:rsidRDefault="00F40681" w:rsidP="00FD0C7B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>Okres gwarancji należy podać w pełnych miesiącach.</w:t>
      </w:r>
    </w:p>
    <w:p w14:paraId="4654B6E7" w14:textId="33280100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Najniższy dopuszczalny okres gwarancji podlegający ocenie – </w:t>
      </w:r>
      <w:r w:rsidR="00473C79">
        <w:rPr>
          <w:rFonts w:ascii="Arial" w:eastAsia="Times New Roman" w:hAnsi="Arial" w:cs="Arial"/>
          <w:b/>
          <w:sz w:val="20"/>
          <w:szCs w:val="24"/>
          <w:lang w:eastAsia="pl-PL"/>
        </w:rPr>
        <w:t>24</w:t>
      </w:r>
      <w:r w:rsidR="00435AD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>miesi</w:t>
      </w:r>
      <w:r w:rsidR="00473C79">
        <w:rPr>
          <w:rFonts w:ascii="Arial" w:eastAsia="Times New Roman" w:hAnsi="Arial" w:cs="Arial"/>
          <w:b/>
          <w:sz w:val="20"/>
          <w:szCs w:val="24"/>
          <w:lang w:eastAsia="pl-PL"/>
        </w:rPr>
        <w:t>ące</w:t>
      </w: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, </w:t>
      </w:r>
    </w:p>
    <w:p w14:paraId="3AF9A1F9" w14:textId="3C8CFDAD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Najwyższy okres gwarancji podlegający ocenie – </w:t>
      </w:r>
      <w:r w:rsidR="006A13B1">
        <w:rPr>
          <w:rFonts w:ascii="Arial" w:eastAsia="Times New Roman" w:hAnsi="Arial" w:cs="Arial"/>
          <w:b/>
          <w:sz w:val="20"/>
          <w:szCs w:val="24"/>
          <w:lang w:eastAsia="pl-PL"/>
        </w:rPr>
        <w:t>36</w:t>
      </w: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miesi</w:t>
      </w:r>
      <w:r w:rsidR="00435ADD">
        <w:rPr>
          <w:rFonts w:ascii="Arial" w:eastAsia="Times New Roman" w:hAnsi="Arial" w:cs="Arial"/>
          <w:b/>
          <w:sz w:val="20"/>
          <w:szCs w:val="24"/>
          <w:lang w:eastAsia="pl-PL"/>
        </w:rPr>
        <w:t>ęcy</w:t>
      </w:r>
      <w:r w:rsidRPr="00F40681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15C79012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3EEC860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proofErr w:type="spellStart"/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F40681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of.b</w:t>
      </w:r>
      <w:proofErr w:type="spellEnd"/>
      <w:r w:rsidRPr="00F40681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.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F40681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n</w:t>
      </w:r>
      <w:proofErr w:type="spellEnd"/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100)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40%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=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ilość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punktów,</w:t>
      </w:r>
      <w:r w:rsidRPr="00F40681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gdzie:</w:t>
      </w:r>
    </w:p>
    <w:p w14:paraId="1A89C971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301C13A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F40681">
        <w:rPr>
          <w:rFonts w:ascii="Arial" w:eastAsia="Times New Roman" w:hAnsi="Arial" w:cs="Arial"/>
          <w:sz w:val="20"/>
          <w:szCs w:val="24"/>
          <w:lang w:eastAsia="pl-PL"/>
        </w:rPr>
        <w:t>G</w:t>
      </w:r>
      <w:r w:rsidRPr="00F40681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of.b</w:t>
      </w:r>
      <w:proofErr w:type="spellEnd"/>
      <w:r w:rsidRPr="00F40681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 xml:space="preserve">.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 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okres gwarancji oferty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badanej,</w:t>
      </w:r>
    </w:p>
    <w:p w14:paraId="655EAB5B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F40681">
        <w:rPr>
          <w:rFonts w:ascii="Arial" w:eastAsia="Times New Roman" w:hAnsi="Arial" w:cs="Arial"/>
          <w:sz w:val="20"/>
          <w:szCs w:val="24"/>
          <w:lang w:eastAsia="pl-PL"/>
        </w:rPr>
        <w:t>G</w:t>
      </w:r>
      <w:r w:rsidRPr="00F40681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n</w:t>
      </w:r>
      <w:proofErr w:type="spellEnd"/>
      <w:r w:rsidRPr="00F40681">
        <w:rPr>
          <w:rFonts w:ascii="Arial" w:eastAsia="Arial" w:hAnsi="Arial" w:cs="Arial"/>
          <w:sz w:val="20"/>
          <w:szCs w:val="24"/>
          <w:vertAlign w:val="subscript"/>
          <w:lang w:eastAsia="pl-PL"/>
        </w:rPr>
        <w:t xml:space="preserve">           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najwyższy okres gwarancji spośród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ofert,</w:t>
      </w:r>
    </w:p>
    <w:p w14:paraId="7BE0A15D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100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  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wskaźnik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stały,</w:t>
      </w:r>
    </w:p>
    <w:p w14:paraId="739B6EC8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40%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 xml:space="preserve">    -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procentowe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znaczenie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kryterium</w:t>
      </w:r>
      <w:r w:rsidRPr="00F40681">
        <w:rPr>
          <w:rFonts w:ascii="Arial" w:eastAsia="Arial" w:hAnsi="Arial" w:cs="Arial"/>
          <w:sz w:val="20"/>
          <w:szCs w:val="24"/>
          <w:lang w:eastAsia="pl-PL"/>
        </w:rPr>
        <w:t xml:space="preserve"> okresu </w:t>
      </w:r>
      <w:r w:rsidRPr="00F40681">
        <w:rPr>
          <w:rFonts w:ascii="Arial" w:eastAsia="Times New Roman" w:hAnsi="Arial" w:cs="Arial"/>
          <w:sz w:val="20"/>
          <w:szCs w:val="24"/>
          <w:lang w:eastAsia="pl-PL"/>
        </w:rPr>
        <w:t>gwarancji.</w:t>
      </w:r>
    </w:p>
    <w:p w14:paraId="2CF5F48E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B3B5D6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Oferta spełniająca w najwyższym stopniu wymagania określone w kryterium „okres gwarancji” otrzyma maksymalną ilość 40 punktów (40%). Pozostałym wykonawcom spełniającym wymagania kryterialne przypisana zostanie odpowiednio (proporcjonalnie) mniejsza ilość punktów.</w:t>
      </w:r>
    </w:p>
    <w:p w14:paraId="7353D32B" w14:textId="77777777" w:rsidR="00F40681" w:rsidRPr="00F40681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D8FF58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Punkty w powyższych kryteriach zostaną zsumowane.</w:t>
      </w:r>
    </w:p>
    <w:p w14:paraId="2CC8D45F" w14:textId="77777777" w:rsidR="00F40681" w:rsidRPr="00F40681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40681">
        <w:rPr>
          <w:rFonts w:ascii="Arial" w:eastAsia="Times New Roman" w:hAnsi="Arial" w:cs="Arial"/>
          <w:sz w:val="20"/>
          <w:szCs w:val="24"/>
          <w:lang w:eastAsia="pl-PL"/>
        </w:rPr>
        <w:t>Maksymalna ilość punktów jaką po uwzględnieniu wag może osiągnąć oferta wynosi 100 pkt (100%).</w:t>
      </w:r>
    </w:p>
    <w:p w14:paraId="2F880EAA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11A7548C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12. DOKUMENTY SKŁADANE PRZEZ WYKONAWCĘ</w:t>
      </w:r>
    </w:p>
    <w:p w14:paraId="5B632898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6192FBB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Dokumenty należy złożyć przy użyciu środków komunikacji elektronicznej zgodnie z opisem ust 4 SWZ. </w:t>
      </w:r>
    </w:p>
    <w:p w14:paraId="0F48CA9D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color w:val="FF0000"/>
          <w:sz w:val="20"/>
          <w:szCs w:val="20"/>
          <w:lang w:eastAsia="zh-CN"/>
        </w:rPr>
      </w:pPr>
    </w:p>
    <w:p w14:paraId="7691ACEB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14" w:name="_Hlk67985873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12.1. </w:t>
      </w:r>
      <w:bookmarkEnd w:id="14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Na ofertę składają się dokumenty wymienione poniżej: </w:t>
      </w:r>
    </w:p>
    <w:p w14:paraId="4DA3A2F0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19AEBCDD" w14:textId="64DA7B47" w:rsidR="00F40681" w:rsidRPr="00F40681" w:rsidRDefault="00F40681" w:rsidP="00773A90">
      <w:pPr>
        <w:widowControl w:val="0"/>
        <w:numPr>
          <w:ilvl w:val="0"/>
          <w:numId w:val="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Wypełniony formularz </w:t>
      </w: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„OFERTA”,</w:t>
      </w:r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który należy sporządzić ściśle wg wzoru formularza stanowiącego zał. nr </w:t>
      </w:r>
      <w:r w:rsidR="006A13B1">
        <w:rPr>
          <w:rFonts w:ascii="Arial" w:eastAsia="Times New Roman" w:hAnsi="Arial" w:cs="Arial"/>
          <w:bCs/>
          <w:sz w:val="20"/>
          <w:szCs w:val="20"/>
          <w:lang w:eastAsia="zh-CN"/>
        </w:rPr>
        <w:t>3</w:t>
      </w:r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do SWZ. Formularz musi być podpisany przez osobę/osoby uprawnione do składania  oświadczeń woli w zakresie praw i obowiązków majątkowych wykonawcy,</w:t>
      </w:r>
    </w:p>
    <w:p w14:paraId="5F901E6F" w14:textId="206E7ABF" w:rsidR="00F40681" w:rsidRPr="00F40681" w:rsidRDefault="00F40681" w:rsidP="00773A90">
      <w:pPr>
        <w:widowControl w:val="0"/>
        <w:numPr>
          <w:ilvl w:val="0"/>
          <w:numId w:val="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5" w:name="_Hlk63938536"/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 art. </w:t>
      </w:r>
      <w:bookmarkEnd w:id="15"/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</w:t>
      </w:r>
      <w:proofErr w:type="spellStart"/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 niepodleganiu wykluczeniu</w:t>
      </w:r>
      <w:r w:rsidR="006A13B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z postępowania</w:t>
      </w:r>
      <w:r w:rsidRPr="00F406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z wykorzystaniem wzoru formularza stanowiącego zał. nr </w:t>
      </w:r>
      <w:r w:rsidR="006A13B1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do SWZ.</w:t>
      </w:r>
      <w:r w:rsidRPr="00F4068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14:paraId="27EB9AFF" w14:textId="72E9C16C" w:rsidR="00F40681" w:rsidRPr="00F40681" w:rsidRDefault="00F40681" w:rsidP="006A13B1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W przypadku wspólnego ubiegania się o zamówienie przez wykonawców, oświadczenie, składa każdy z wykonawców. Oświadczenia te potwierdzają brak podstaw wykluczenia</w:t>
      </w:r>
      <w:r w:rsidR="006A13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postępowania</w:t>
      </w: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bookmarkStart w:id="16" w:name="_Hlk64363336"/>
    </w:p>
    <w:p w14:paraId="14A5FA3D" w14:textId="77777777" w:rsidR="00F40681" w:rsidRPr="00F40681" w:rsidRDefault="00F40681" w:rsidP="00773A90">
      <w:pPr>
        <w:widowControl w:val="0"/>
        <w:numPr>
          <w:ilvl w:val="0"/>
          <w:numId w:val="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bookmarkStart w:id="17" w:name="_Hlk64034088"/>
      <w:bookmarkEnd w:id="16"/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Jeżeli dotyczy - </w:t>
      </w:r>
      <w:bookmarkEnd w:id="17"/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Pełnomocnictwa</w:t>
      </w:r>
      <w:r w:rsidRPr="00F406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dla osób podpisujących ofertę do reprezentowania w postępowaniu    o udzielenie zamówienia albo reprezentowania w postępowaniu i zawarcia umowy w sprawie zamówienia publicznego w imieniu wykonawcy lub wykonawców wspólnie ubiegających się                           o udzielenie zamówienia, o ile nie wynikają z przepisów prawa lub innych dokumentów.</w:t>
      </w:r>
    </w:p>
    <w:p w14:paraId="77E05D4C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75681D00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13. WYMAGANIA DOTYCZĄCE WADIUM</w:t>
      </w:r>
    </w:p>
    <w:p w14:paraId="362D7486" w14:textId="5BA9EE2D" w:rsid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21232CFC" w14:textId="1C4849BB" w:rsidR="006A13B1" w:rsidRPr="006A13B1" w:rsidRDefault="006A13B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6A13B1">
        <w:rPr>
          <w:rFonts w:ascii="Arial" w:eastAsia="Times New Roman" w:hAnsi="Arial" w:cs="Arial"/>
          <w:b/>
          <w:sz w:val="20"/>
          <w:szCs w:val="24"/>
          <w:lang w:eastAsia="zh-CN"/>
        </w:rPr>
        <w:t>Zamawiający nie wymaga zabezpieczenia oferty wadium</w:t>
      </w:r>
    </w:p>
    <w:p w14:paraId="3512F733" w14:textId="77777777" w:rsidR="00F40681" w:rsidRPr="00F40681" w:rsidRDefault="00F40681" w:rsidP="00F40681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A2407C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14. OCENA OFERT</w:t>
      </w:r>
    </w:p>
    <w:p w14:paraId="7290B088" w14:textId="77777777" w:rsidR="00F40681" w:rsidRPr="00F40681" w:rsidRDefault="00F40681" w:rsidP="00F406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D1494B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14.1. Żądanie wyjaśnień od wykonawców</w:t>
      </w:r>
    </w:p>
    <w:p w14:paraId="7EF58DB2" w14:textId="7E44A359" w:rsidR="00F40681" w:rsidRPr="00F40681" w:rsidRDefault="00F40681" w:rsidP="00F40681">
      <w:pPr>
        <w:widowControl w:val="0"/>
        <w:suppressAutoHyphens/>
        <w:spacing w:after="0" w:line="240" w:lineRule="auto"/>
        <w:ind w:left="1077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>W toku badania i oceny ofert zmawiający może żądać od wykonawców wyjaśnień dotyczących treści złożonych ofert lub innych składanych dokumentów lub oświadczeń. Niedopuszczalne jest prowadzenie między zamawiającym a wykonawcą negocjacji dotyczących złożonej oferty oraz, z uwzględnieniem dopuszczalnych poprawek określonych poniżej, dokonywanie jakiejkolwiek zmiany w jej treści.</w:t>
      </w:r>
    </w:p>
    <w:p w14:paraId="2D49E27F" w14:textId="77777777" w:rsidR="00F40681" w:rsidRPr="00F40681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0682ED4B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14.2. Poprawianie omyłek </w:t>
      </w:r>
    </w:p>
    <w:p w14:paraId="67D610D7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Zamawiający poprawia w ofercie: </w:t>
      </w:r>
    </w:p>
    <w:p w14:paraId="1A50E398" w14:textId="77777777" w:rsidR="00F40681" w:rsidRPr="00F40681" w:rsidRDefault="00F40681" w:rsidP="00773A90">
      <w:pPr>
        <w:widowControl w:val="0"/>
        <w:numPr>
          <w:ilvl w:val="0"/>
          <w:numId w:val="18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oczywiste omyłki pisarskie,</w:t>
      </w:r>
    </w:p>
    <w:p w14:paraId="2C380FBE" w14:textId="77777777" w:rsidR="00F40681" w:rsidRPr="00F40681" w:rsidRDefault="00F40681" w:rsidP="00773A90">
      <w:pPr>
        <w:widowControl w:val="0"/>
        <w:numPr>
          <w:ilvl w:val="0"/>
          <w:numId w:val="18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oczywiste omyłki rachunkowe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z uwzględnieniem konsekwencji rachunkowych dokonanych poprawek,</w:t>
      </w:r>
    </w:p>
    <w:p w14:paraId="7DC0B779" w14:textId="77777777" w:rsidR="00F40681" w:rsidRPr="00F40681" w:rsidRDefault="00F40681" w:rsidP="00773A90">
      <w:pPr>
        <w:widowControl w:val="0"/>
        <w:numPr>
          <w:ilvl w:val="0"/>
          <w:numId w:val="18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inne omyłki polegające na niezgodności oferty z dokumentami zamówienia, niepowodujące istotnych zmian w treści oferty, </w:t>
      </w:r>
    </w:p>
    <w:p w14:paraId="53AC0258" w14:textId="06F5573D" w:rsidR="00D70FA2" w:rsidRPr="00952896" w:rsidRDefault="00F40681" w:rsidP="00952896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niezwłocznie zawiadamiając o tym wykonawcę, którego oferta została poprawiona.</w:t>
      </w:r>
    </w:p>
    <w:p w14:paraId="0244826C" w14:textId="69B3CE02" w:rsidR="00D70FA2" w:rsidRDefault="00D70FA2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7B58FF4B" w14:textId="77777777" w:rsidR="00561134" w:rsidRDefault="00561134" w:rsidP="00561134">
      <w:pPr>
        <w:autoSpaceDE w:val="0"/>
        <w:autoSpaceDN w:val="0"/>
        <w:adjustRightInd w:val="0"/>
        <w:spacing w:after="16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oczywistą omyłkę rachunkową z</w:t>
      </w:r>
      <w:r w:rsidRPr="00E97CD2">
        <w:rPr>
          <w:rFonts w:ascii="Arial" w:hAnsi="Arial" w:cs="Arial"/>
          <w:color w:val="000000"/>
          <w:sz w:val="20"/>
          <w:szCs w:val="20"/>
        </w:rPr>
        <w:t xml:space="preserve">amawiający uzna w szczególności: </w:t>
      </w:r>
    </w:p>
    <w:p w14:paraId="2046DEF4" w14:textId="77777777" w:rsidR="00561134" w:rsidRDefault="00561134" w:rsidP="00561134">
      <w:pPr>
        <w:autoSpaceDE w:val="0"/>
        <w:autoSpaceDN w:val="0"/>
        <w:adjustRightInd w:val="0"/>
        <w:spacing w:after="16" w:line="240" w:lineRule="auto"/>
        <w:ind w:left="1276" w:hanging="1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97CD2">
        <w:rPr>
          <w:rFonts w:ascii="Arial" w:hAnsi="Arial" w:cs="Arial"/>
          <w:color w:val="000000"/>
          <w:sz w:val="20"/>
          <w:szCs w:val="20"/>
        </w:rPr>
        <w:t xml:space="preserve"> omyłki polegające na rozbieżności w cenie </w:t>
      </w:r>
      <w:r>
        <w:rPr>
          <w:rFonts w:ascii="Arial" w:hAnsi="Arial" w:cs="Arial"/>
          <w:color w:val="000000"/>
          <w:sz w:val="20"/>
          <w:szCs w:val="20"/>
        </w:rPr>
        <w:t xml:space="preserve">brutto za całość przedmiotu zamówienia określonej w ust. 1.1. oferty, </w:t>
      </w:r>
      <w:r w:rsidRPr="00E97CD2">
        <w:rPr>
          <w:rFonts w:ascii="Arial" w:hAnsi="Arial" w:cs="Arial"/>
          <w:color w:val="000000"/>
          <w:sz w:val="20"/>
          <w:szCs w:val="20"/>
        </w:rPr>
        <w:t xml:space="preserve">wpisanej liczbowo i słownie – przyjmując, za poprawny ten zapis, który wynika </w:t>
      </w:r>
      <w:r>
        <w:rPr>
          <w:rFonts w:ascii="Arial" w:hAnsi="Arial" w:cs="Arial"/>
          <w:color w:val="000000"/>
          <w:sz w:val="20"/>
          <w:szCs w:val="20"/>
        </w:rPr>
        <w:t>z prawidłowego sumowania cen brutto za poszczególny asortyment określonych w ust. 1.1.1. oferty,</w:t>
      </w:r>
    </w:p>
    <w:p w14:paraId="59E3F01C" w14:textId="77777777" w:rsidR="00561134" w:rsidRPr="00E97CD2" w:rsidRDefault="00561134" w:rsidP="00561134">
      <w:pPr>
        <w:autoSpaceDE w:val="0"/>
        <w:autoSpaceDN w:val="0"/>
        <w:adjustRightInd w:val="0"/>
        <w:spacing w:after="16" w:line="240" w:lineRule="auto"/>
        <w:ind w:left="1276" w:hanging="196"/>
        <w:jc w:val="both"/>
        <w:rPr>
          <w:rFonts w:ascii="Arial" w:hAnsi="Arial" w:cs="Arial"/>
          <w:color w:val="000000"/>
          <w:sz w:val="20"/>
          <w:szCs w:val="20"/>
        </w:rPr>
      </w:pPr>
      <w:r w:rsidRPr="00E97CD2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w</w:t>
      </w:r>
      <w:r w:rsidRPr="00E97CD2">
        <w:rPr>
          <w:rFonts w:ascii="Arial" w:hAnsi="Arial" w:cs="Arial"/>
          <w:color w:val="000000"/>
          <w:sz w:val="20"/>
          <w:szCs w:val="20"/>
        </w:rPr>
        <w:t xml:space="preserve"> przypadku niezgodności po</w:t>
      </w:r>
      <w:r>
        <w:rPr>
          <w:rFonts w:ascii="Arial" w:hAnsi="Arial" w:cs="Arial"/>
          <w:color w:val="000000"/>
          <w:sz w:val="20"/>
          <w:szCs w:val="20"/>
        </w:rPr>
        <w:t>między ceną brutto za całość przedmiotu zamówienia określoną w ust. 1.1. oferty, a sumą cen brutto za poszczególny asortyment określony w ust. 1.1.1. oferty, zamawiający przyjmie za prawidłowe ceny za poszczególny asortyment określony w ust. 1.1.1. oferty i poprawi cenę za całość zamówienia określoną w ust. 1.1. oferty</w:t>
      </w:r>
      <w:r w:rsidRPr="00E97CD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E15987D" w14:textId="77777777" w:rsidR="00561134" w:rsidRPr="00F40681" w:rsidRDefault="00561134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5D7659BA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14.3. Rażąco niska cena w ofercie</w:t>
      </w:r>
    </w:p>
    <w:p w14:paraId="205D100F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Zamawiający w celu ustalenia, czy oferta zawiera rażąco niską cenę w stosunku do przedmiotu zamówienia żąda do wykonawcy wyjaśnień, w tym złożenia dowodów w zakresie wyliczenia ceny lub jej istotnych części składowych w szczególności w zakresie określonym w art. 224 ust. 3 ustawy </w:t>
      </w:r>
      <w:proofErr w:type="spellStart"/>
      <w:r w:rsidRPr="00F40681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2D3DE0F9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Zamawiający odrzuci ofertę wykonawcy, który nie udzielił wyjaśnień </w:t>
      </w:r>
      <w:r w:rsidRPr="00F40681">
        <w:rPr>
          <w:rFonts w:ascii="Arial" w:eastAsia="Times New Roman" w:hAnsi="Arial" w:cs="Arial"/>
          <w:sz w:val="20"/>
          <w:szCs w:val="20"/>
        </w:rPr>
        <w:t>w wyznaczonym terminie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, lub </w:t>
      </w:r>
      <w:r w:rsidRPr="00F40681">
        <w:rPr>
          <w:rFonts w:ascii="Arial" w:eastAsia="Times New Roman" w:hAnsi="Arial" w:cs="Arial"/>
          <w:sz w:val="20"/>
          <w:szCs w:val="20"/>
        </w:rPr>
        <w:t>jeżeli złożone wyjaśnienia wraz z dowodami nie uzasadniają podanej w ofercie ceny.</w:t>
      </w:r>
    </w:p>
    <w:p w14:paraId="39EC7BE9" w14:textId="77777777" w:rsidR="00F40681" w:rsidRPr="00F40681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405A701D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14.4. Oferty z jednakową ceną</w:t>
      </w:r>
    </w:p>
    <w:p w14:paraId="688BD389" w14:textId="77777777" w:rsidR="00F40681" w:rsidRPr="00F40681" w:rsidRDefault="00F40681" w:rsidP="00773A90">
      <w:pPr>
        <w:widowControl w:val="0"/>
        <w:numPr>
          <w:ilvl w:val="3"/>
          <w:numId w:val="22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73F2827" w14:textId="77777777" w:rsidR="00F40681" w:rsidRPr="00F40681" w:rsidRDefault="00F40681" w:rsidP="00773A90">
      <w:pPr>
        <w:widowControl w:val="0"/>
        <w:numPr>
          <w:ilvl w:val="3"/>
          <w:numId w:val="22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Jeżeli oferty otrzymały taką samą ocenę w kryterium o najwyższej wadze, zamawiający wybiera ofertę z najniższą ceną. </w:t>
      </w:r>
    </w:p>
    <w:p w14:paraId="2CF443E6" w14:textId="77777777" w:rsidR="00F40681" w:rsidRPr="00F40681" w:rsidRDefault="00F40681" w:rsidP="00773A90">
      <w:pPr>
        <w:widowControl w:val="0"/>
        <w:numPr>
          <w:ilvl w:val="3"/>
          <w:numId w:val="22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Jeżeli nie można dokonać wyboru oferty w sposób, o którym mowa w pkt. 2, zamawiający wzywa wykonawców, którzy złożyli te oferty, do złożenia w terminie określonym przez zamawiającego ofert dodatkowych zawierających nową cenę.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</w:rPr>
        <w:t>Wykonawcy, składając oferty dodatkowe, nie mogą oferować cen wyższych niż zaoferowane w uprzednio złożonych przez nich ofertach.</w:t>
      </w:r>
    </w:p>
    <w:p w14:paraId="31DD9F54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1E362C04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77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14.5. Odrzucenie oferty</w:t>
      </w:r>
    </w:p>
    <w:p w14:paraId="1F434868" w14:textId="77777777" w:rsidR="00F40681" w:rsidRPr="00F40681" w:rsidRDefault="00F40681" w:rsidP="00F40681">
      <w:pPr>
        <w:shd w:val="clear" w:color="auto" w:fill="FFFFFF"/>
        <w:suppressAutoHyphens/>
        <w:spacing w:after="0" w:line="240" w:lineRule="auto"/>
        <w:ind w:left="1077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Zamawiający odrzuci ofertę, jeżeli zachodzą przesłanki określone  w </w:t>
      </w:r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art. 226 ust. 1 ustawy </w:t>
      </w:r>
      <w:proofErr w:type="spellStart"/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>.</w:t>
      </w:r>
    </w:p>
    <w:p w14:paraId="733D8509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1A25A082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14.6. Wybór najkorzystniejszej oferty</w:t>
      </w:r>
    </w:p>
    <w:p w14:paraId="308B66FB" w14:textId="77777777" w:rsidR="00F40681" w:rsidRPr="00F40681" w:rsidRDefault="00F40681" w:rsidP="00773A90">
      <w:pPr>
        <w:widowControl w:val="0"/>
        <w:numPr>
          <w:ilvl w:val="0"/>
          <w:numId w:val="29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color w:val="00000A"/>
          <w:sz w:val="20"/>
          <w:szCs w:val="24"/>
          <w:lang w:eastAsia="zh-CN"/>
        </w:rPr>
        <w:t>Zamawiający wybiera najkorzystniejszą ofertę na podstawie kryteriów oceny ofert określonych w SWZ.</w:t>
      </w:r>
    </w:p>
    <w:p w14:paraId="6EFA7729" w14:textId="77777777" w:rsidR="00F40681" w:rsidRPr="00F40681" w:rsidRDefault="00F40681" w:rsidP="00773A90">
      <w:pPr>
        <w:widowControl w:val="0"/>
        <w:numPr>
          <w:ilvl w:val="0"/>
          <w:numId w:val="29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wybiera najkorzystniejszą ofertę w terminie związania ofertą określonym w SWZ. Jeżeli termin związania ofertą upłynął przed wyborem najkorzystniejszej oferty, zamawiający wezwie wykonawcę, którego oferta otrzymała najwyższą ocenę, do wyrażenia, w wyznaczonym przez zamawiającego terminie, pisemnej zgody na wybór jego oferty. W przypadku braku zgody, o której mowa w zdaniu poprzednim, zamawiający zwróci się o wyrażenie takiej zgody do kolejnego wykonawcy, którego oferta została najwyżej oceniona, chyba że będą zachodzić przesłanki do unieważnienia postępowania.</w:t>
      </w:r>
    </w:p>
    <w:p w14:paraId="19BA40C8" w14:textId="77777777" w:rsidR="00F40681" w:rsidRPr="00F40681" w:rsidRDefault="00F40681" w:rsidP="00773A90">
      <w:pPr>
        <w:widowControl w:val="0"/>
        <w:numPr>
          <w:ilvl w:val="0"/>
          <w:numId w:val="29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color w:val="00000A"/>
          <w:sz w:val="20"/>
          <w:szCs w:val="24"/>
          <w:lang w:eastAsia="zh-CN"/>
        </w:rPr>
        <w:t>Zmawiający udzieli zamówienia publicznego wykonawcy którego oferta odpowiada zasadom określonym  w ustawie Prawo Zamówień publicznych i spełnia wymagania określone w SWZ oraz została oceniona jako najkorzystniejsza według przyjętych kryteriów oceny ofert.</w:t>
      </w:r>
    </w:p>
    <w:p w14:paraId="1953E6E4" w14:textId="77777777" w:rsidR="00F40681" w:rsidRPr="00F40681" w:rsidRDefault="00F40681" w:rsidP="00773A90">
      <w:pPr>
        <w:widowControl w:val="0"/>
        <w:numPr>
          <w:ilvl w:val="0"/>
          <w:numId w:val="29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color w:val="00000A"/>
          <w:sz w:val="20"/>
          <w:szCs w:val="24"/>
          <w:lang w:eastAsia="zh-CN"/>
        </w:rPr>
        <w:t>Niezwłocznie po wyborze najkorzystniejszej oferty zamawiający poinformuje równocześnie wykonawców, którzy złożyli oferty, o:</w:t>
      </w:r>
    </w:p>
    <w:p w14:paraId="42CD6F14" w14:textId="77777777" w:rsidR="00F40681" w:rsidRPr="00F40681" w:rsidRDefault="00F40681" w:rsidP="00773A90">
      <w:pPr>
        <w:widowControl w:val="0"/>
        <w:numPr>
          <w:ilvl w:val="0"/>
          <w:numId w:val="19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bookmarkStart w:id="18" w:name="_Hlk64010921"/>
      <w:r w:rsidRPr="00F40681">
        <w:rPr>
          <w:rFonts w:ascii="Arial" w:eastAsia="Times New Roman" w:hAnsi="Arial" w:cs="Arial"/>
          <w:sz w:val="20"/>
          <w:szCs w:val="24"/>
          <w:lang w:eastAsia="zh-CN"/>
        </w:rPr>
        <w:t>wyborze najkorzystniejszej oferty</w:t>
      </w:r>
      <w:bookmarkEnd w:id="18"/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, </w:t>
      </w:r>
      <w:r w:rsidRPr="00F40681">
        <w:rPr>
          <w:rFonts w:ascii="Arial" w:eastAsia="Times New Roman" w:hAnsi="Arial" w:cs="Arial"/>
          <w:sz w:val="20"/>
          <w:szCs w:val="20"/>
        </w:rPr>
        <w:t>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5E2B1939" w14:textId="77777777" w:rsidR="00F40681" w:rsidRPr="00F40681" w:rsidRDefault="00F40681" w:rsidP="00773A90">
      <w:pPr>
        <w:widowControl w:val="0"/>
        <w:numPr>
          <w:ilvl w:val="0"/>
          <w:numId w:val="19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>wykonawcach, których oferty zostały odrzucone</w:t>
      </w:r>
    </w:p>
    <w:p w14:paraId="36737A12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>- podając uzasadnienie faktyczne i prawne.</w:t>
      </w:r>
    </w:p>
    <w:p w14:paraId="071EE0A1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4"/>
          <w:lang w:eastAsia="zh-CN"/>
        </w:rPr>
        <w:t>Informację o której mowa pod lit a) powyżej, zamawiający udostępni</w:t>
      </w:r>
      <w:bookmarkStart w:id="19" w:name="_Hlk64009625"/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niezwłocznie na stronie internetowej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prowadzonego postępowania.</w:t>
      </w:r>
      <w:bookmarkEnd w:id="19"/>
    </w:p>
    <w:p w14:paraId="469C3D08" w14:textId="77777777" w:rsidR="00F40681" w:rsidRPr="00F40681" w:rsidRDefault="00F40681" w:rsidP="00F40681">
      <w:pPr>
        <w:spacing w:before="280"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 INFORMACJE O FORMALNOŚCIACH, JAKIE MUSZĄ ZOSTAĆ DOPEŁNIONE PO WYBORZE OFERTY W CELU ZAWARCIA UMOWY W SPRAWIE ZAMÓWIENIA PUBLICZNEGO</w:t>
      </w:r>
    </w:p>
    <w:p w14:paraId="72DE2CC0" w14:textId="77777777" w:rsidR="00F40681" w:rsidRPr="00F40681" w:rsidRDefault="00F40681" w:rsidP="00F40681">
      <w:pPr>
        <w:spacing w:before="280" w:after="0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Zamawiający udzieli zamówienia wykonawcy, którego oferta odpowiada wszystkim wymaganiom określonym w ustawie Prawo zamówień publicznych i Specyfikacji Warunków Zamówienia, a została oceniona jako najkorzystniejsza w oparciu o podane kryteria wyboru.</w:t>
      </w:r>
    </w:p>
    <w:p w14:paraId="5067C194" w14:textId="77777777" w:rsidR="00F40681" w:rsidRPr="00F40681" w:rsidRDefault="00F40681" w:rsidP="00F40681">
      <w:pPr>
        <w:spacing w:after="0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Wybranemu wykonawcy zamawiający określi w zawiadomieniu termin i miejsce zawarcia (podpisania) umowy. Termin ten może ulec zmianie z woli stron w uzasadnionych przypadkach lub w przypadku wniesienia odwołania. O nowym terminie wykonawca zostanie poinformowany po ogłoszeniu przez Izbę wyroku lub postanowienia kończącego postępowanie odwoławcze.</w:t>
      </w:r>
    </w:p>
    <w:p w14:paraId="0FE5E823" w14:textId="77777777" w:rsidR="00F40681" w:rsidRPr="00F40681" w:rsidRDefault="00F40681" w:rsidP="00F4068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2073E77" w14:textId="77777777" w:rsidR="00F40681" w:rsidRPr="00F40681" w:rsidRDefault="00F40681" w:rsidP="00F40681">
      <w:pPr>
        <w:spacing w:after="0" w:line="240" w:lineRule="auto"/>
        <w:ind w:left="10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Jeżeli zostanie wybrana oferta wykonawców wspólnie ubiegających się o udzielenie zamówienia, to zamawiający może zażądać przed zawarciem umowy w sprawie zamówienia publicznego kopii umowy regulującej współpracę tych wykonawców. </w:t>
      </w:r>
    </w:p>
    <w:p w14:paraId="6AF41419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0B3FE1E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bookmarkStart w:id="20" w:name="_Hlk64551442"/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16. WYMAGANIA DOTYCZĄCE ZABEZPIECZENIA </w:t>
      </w:r>
      <w:bookmarkEnd w:id="20"/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NALEŻYTEGO WYKONANIA UMOWY</w:t>
      </w:r>
    </w:p>
    <w:p w14:paraId="04289932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0847CB80" w14:textId="4AF3B72E" w:rsidR="00B33F42" w:rsidRPr="00F40681" w:rsidRDefault="00B24614" w:rsidP="00B24614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Zamawiający nie wymaga wniesienia zabezpieczenia należytego wykonania umowy</w:t>
      </w:r>
    </w:p>
    <w:p w14:paraId="3BB05BE2" w14:textId="77777777" w:rsidR="00DF311D" w:rsidRPr="00F40681" w:rsidRDefault="00DF311D" w:rsidP="00F406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48FD312D" w14:textId="77777777" w:rsidR="00F40681" w:rsidRPr="00F40681" w:rsidRDefault="00F40681" w:rsidP="00F40681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>17. ZAKOŃCZENIE POSTĘPOWANIA</w:t>
      </w:r>
    </w:p>
    <w:p w14:paraId="34546796" w14:textId="77777777" w:rsidR="00F40681" w:rsidRPr="00F40681" w:rsidRDefault="00F40681" w:rsidP="00F40681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16AFF9" w14:textId="77777777" w:rsidR="00F40681" w:rsidRPr="00F40681" w:rsidRDefault="00F40681" w:rsidP="00F40681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kończy się zawarciem umowy w sprawie zamówienia publicznego albo unieważnieniem postępowania.</w:t>
      </w:r>
      <w:bookmarkStart w:id="21" w:name="_Hlk64010206"/>
    </w:p>
    <w:p w14:paraId="7269AC0F" w14:textId="77777777" w:rsidR="00F40681" w:rsidRPr="00F40681" w:rsidRDefault="00F40681" w:rsidP="00F40681">
      <w:pPr>
        <w:shd w:val="clear" w:color="auto" w:fill="FFFFFF"/>
        <w:suppressAutoHyphens/>
        <w:spacing w:after="0" w:line="235" w:lineRule="exact"/>
        <w:ind w:left="1134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Zamawiający unieważni postępowanie o udzielenie zamówienia w przypadkach określonych w </w:t>
      </w:r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art. 255 ustawy </w:t>
      </w:r>
      <w:proofErr w:type="spellStart"/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>.</w:t>
      </w:r>
    </w:p>
    <w:p w14:paraId="5AFABC06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O unieważnieniu postępowania o udzielenie zamówienia zama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softHyphen/>
        <w:t xml:space="preserve">wiający zawiadomi równocześnie wykonawców, którzy złożyli oferty – podając uzasadnienie faktyczne i prawne. </w:t>
      </w:r>
    </w:p>
    <w:p w14:paraId="600C26B1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Informację o unieważnieniu postępowania zamawiający udostępni niezwłocznie 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>na stronie internetowej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prowadzonego postępowania.</w:t>
      </w:r>
    </w:p>
    <w:bookmarkEnd w:id="21"/>
    <w:p w14:paraId="4D353F73" w14:textId="77777777" w:rsidR="00F40681" w:rsidRPr="00F40681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ECFEEE1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18. PODWYKONAWSTWO</w:t>
      </w:r>
    </w:p>
    <w:p w14:paraId="5A0BE7E2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14:paraId="15CBA125" w14:textId="77777777" w:rsidR="00F40681" w:rsidRPr="00F40681" w:rsidRDefault="00F40681" w:rsidP="00773A9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Wykonawca może powierzyć wykonanie części zamówienia podwykonawcy/podwykonawcom.</w:t>
      </w:r>
    </w:p>
    <w:p w14:paraId="3FF1CC54" w14:textId="77777777" w:rsidR="00F40681" w:rsidRPr="00F40681" w:rsidRDefault="00F40681" w:rsidP="00773A9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Powierzenie wykonania części zamówienia podwykonawcom nie zwalnia wykonawcy                                       z odpowiedzialności za należyte wykonanie tego zamówienia.</w:t>
      </w:r>
    </w:p>
    <w:p w14:paraId="29AF1B99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DC2845D" w14:textId="77777777" w:rsidR="00F40681" w:rsidRPr="00F40681" w:rsidRDefault="00F40681" w:rsidP="00F40681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bookmarkStart w:id="22" w:name="_Hlk64621438"/>
      <w:r w:rsidRPr="00F40681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19. IN</w:t>
      </w:r>
      <w:bookmarkEnd w:id="22"/>
      <w:r w:rsidRPr="00F40681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NE POSTANOWIENIA/INFORMACJE</w:t>
      </w:r>
    </w:p>
    <w:p w14:paraId="6A5CBE12" w14:textId="77777777" w:rsidR="00F40681" w:rsidRPr="00F40681" w:rsidRDefault="00F40681" w:rsidP="00F40681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14:paraId="02F4B406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Postępowanie o udzielenie zamówienia jest prowadzone w języku polskim. </w:t>
      </w:r>
    </w:p>
    <w:p w14:paraId="00AB0AD9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wykluczenia wykonawcy na podstawie art. 109 ust. 1 ustawy </w:t>
      </w:r>
      <w:proofErr w:type="spellStart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.</w:t>
      </w:r>
    </w:p>
    <w:p w14:paraId="376417AA" w14:textId="65A51FF2" w:rsidR="006A4566" w:rsidRPr="00CC54BB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dopuszcza składania ofert częściowych.</w:t>
      </w:r>
      <w:r w:rsidR="006A456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A4566" w:rsidRPr="006A4566">
        <w:rPr>
          <w:rFonts w:ascii="Arial" w:hAnsi="Arial" w:cs="Arial"/>
          <w:bCs/>
          <w:sz w:val="20"/>
          <w:szCs w:val="20"/>
        </w:rPr>
        <w:t>Przedmiotowe zamówienie nie zostało podzielone na części. Powody niedokonania podziału zamówienia na części:</w:t>
      </w:r>
      <w:r w:rsidR="006A4566" w:rsidRPr="006A456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A4566" w:rsidRPr="006A45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Przedmiotowe zamówienie </w:t>
      </w:r>
      <w:r w:rsidR="006A45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 już wyodrębnioną częścią </w:t>
      </w:r>
      <w:r w:rsidR="00CC54BB">
        <w:rPr>
          <w:rFonts w:ascii="Arial" w:eastAsia="Times New Roman" w:hAnsi="Arial" w:cs="Arial"/>
          <w:bCs/>
          <w:sz w:val="20"/>
          <w:szCs w:val="20"/>
          <w:lang w:eastAsia="pl-PL"/>
        </w:rPr>
        <w:t>zadania - Dostawa nowych elementów wyposażenia do budynku Sokoła w Gorlicach</w:t>
      </w:r>
      <w:r w:rsidR="006A4566" w:rsidRPr="00CC54B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585257" w:rsidRPr="00CC54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A4566" w:rsidRPr="00CC54BB">
        <w:rPr>
          <w:rFonts w:ascii="Arial" w:eastAsia="Times New Roman" w:hAnsi="Arial" w:cs="Arial"/>
          <w:bCs/>
          <w:sz w:val="20"/>
          <w:szCs w:val="20"/>
          <w:lang w:eastAsia="pl-PL"/>
        </w:rPr>
        <w:t>Ponadto cały zakres przedmiotowego zamówienia jest możliwy do zrealizowania samodzielnie</w:t>
      </w:r>
      <w:r w:rsidR="006A4566" w:rsidRPr="00CC54BB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6A4566" w:rsidRPr="00CC54BB">
        <w:rPr>
          <w:rFonts w:ascii="Arial" w:eastAsia="Times New Roman" w:hAnsi="Arial" w:cs="Arial"/>
          <w:bCs/>
          <w:sz w:val="20"/>
          <w:szCs w:val="20"/>
          <w:lang w:eastAsia="pl-PL"/>
        </w:rPr>
        <w:t>przez mniejsze podmioty w szczególności małe i średnie przedsiębiorstwa co nie zakłóca konkurencyjności</w:t>
      </w:r>
      <w:r w:rsidR="006A4566" w:rsidRPr="00CC54B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.  </w:t>
      </w:r>
    </w:p>
    <w:p w14:paraId="721BA188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wymaga i nie dopuszcza składania ofert wariantowych.</w:t>
      </w:r>
    </w:p>
    <w:p w14:paraId="2910D266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wymagań o których mowa w art. 96 ust. 2 pkt 2 ustawy </w:t>
      </w:r>
      <w:proofErr w:type="spellStart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w zakresie zatrudnienia osób.</w:t>
      </w:r>
    </w:p>
    <w:p w14:paraId="05644D6D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3" w:name="_Hlk63413539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</w:t>
      </w:r>
      <w:bookmarkEnd w:id="23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udzielenia zamówień, o których mowa w art. 214 ust. 1 pkt 7 ustawy </w:t>
      </w:r>
      <w:proofErr w:type="spellStart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.</w:t>
      </w:r>
    </w:p>
    <w:p w14:paraId="73FB152D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przewiduje rozliczenia w walutach obcych.</w:t>
      </w:r>
    </w:p>
    <w:p w14:paraId="0268639A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</w:rPr>
        <w:t>Zamawiający nie zastrzega żadnej części zamówienia do osobistego wykonania przez wykonawcę.</w:t>
      </w:r>
    </w:p>
    <w:p w14:paraId="79C1AEFC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4" w:name="_Hlk63334283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</w:t>
      </w:r>
      <w:bookmarkEnd w:id="24"/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przewiduje przeprowadzenia aukcji elektronicznej.</w:t>
      </w:r>
    </w:p>
    <w:p w14:paraId="1662E18D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wymaga złożenia oferty w postaci katalogu elektronicznego i nie wymaga oraz nie   dopuszcza dołączenia katalogu elektronicznego do składanej oferty.</w:t>
      </w:r>
    </w:p>
    <w:p w14:paraId="6A73AD45" w14:textId="77777777" w:rsidR="00F40681" w:rsidRPr="00F40681" w:rsidRDefault="00F40681" w:rsidP="00773A90">
      <w:pPr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Do czynności podejmowanych przez zamawiającego i wykonawców w postępowaniu o udzielenie zamówienia oraz do umów w sprawach zamówień publicznych stosuje się przepisy ustawy  z dnia 23 kwietnia 1964 r. – Kodeks cywilny, jeżeli przepisy ustawy </w:t>
      </w:r>
      <w:proofErr w:type="spellStart"/>
      <w:r w:rsidRPr="00F40681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 nie stanowią inaczej. </w:t>
      </w:r>
    </w:p>
    <w:p w14:paraId="72CB221B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75E8512E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20. POUCZENIE O ŚRODKACH OCHRONY PRAWNEJ PRZYSŁUGUJACYCH WYKONAWCY                      </w:t>
      </w:r>
    </w:p>
    <w:p w14:paraId="6C7F36C9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765BE92" w14:textId="77777777" w:rsidR="00F40681" w:rsidRPr="00F40681" w:rsidRDefault="00F40681" w:rsidP="00773A90">
      <w:pPr>
        <w:widowControl w:val="0"/>
        <w:numPr>
          <w:ilvl w:val="3"/>
          <w:numId w:val="24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Wykonawcy przysługują przewidziane w ustawie Prawo zamówień publicznych środki ochrony prawnej. Szczegółowe zasady wnoszenia środków ochrony prawnej oraz postępowania toczonego wskutek ich wniesienia określa Dział IX ustawy Prawo zamówień publicznych.</w:t>
      </w:r>
    </w:p>
    <w:p w14:paraId="454CC320" w14:textId="77777777" w:rsidR="00F40681" w:rsidRPr="00F40681" w:rsidRDefault="00F40681" w:rsidP="00773A90">
      <w:pPr>
        <w:widowControl w:val="0"/>
        <w:numPr>
          <w:ilvl w:val="3"/>
          <w:numId w:val="24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5"/>
          <w:sz w:val="20"/>
          <w:szCs w:val="20"/>
          <w:lang w:eastAsia="zh-CN"/>
        </w:rPr>
        <w:t>Postępowanie odwoławcze</w:t>
      </w:r>
    </w:p>
    <w:p w14:paraId="2CE68588" w14:textId="77777777" w:rsidR="00F40681" w:rsidRPr="00F40681" w:rsidRDefault="00F40681" w:rsidP="00773A90">
      <w:pPr>
        <w:widowControl w:val="0"/>
        <w:numPr>
          <w:ilvl w:val="2"/>
          <w:numId w:val="21"/>
        </w:numPr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Postępowanie odwoławcze jest prowadzone w języku polskim. </w:t>
      </w:r>
      <w:r w:rsidRPr="00F40681">
        <w:rPr>
          <w:rFonts w:ascii="Arial" w:eastAsia="Times New Roman" w:hAnsi="Arial" w:cs="Arial"/>
          <w:sz w:val="20"/>
          <w:szCs w:val="20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29D8342" w14:textId="77777777" w:rsidR="00F40681" w:rsidRPr="00F40681" w:rsidRDefault="00F40681" w:rsidP="00773A90">
      <w:pPr>
        <w:widowControl w:val="0"/>
        <w:numPr>
          <w:ilvl w:val="2"/>
          <w:numId w:val="21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>Pisma składane w toku postępowania odwoławczego przez strony oraz uczestników postępowania odwoławczego wnosi się z odpisami dla stron oraz uczestników postępowania odwoławczego, jeżeli pisma te składane  są w formie pisemnej.</w:t>
      </w:r>
    </w:p>
    <w:p w14:paraId="0FC12E15" w14:textId="77777777" w:rsidR="00F40681" w:rsidRPr="00F40681" w:rsidRDefault="00F40681" w:rsidP="00773A90">
      <w:pPr>
        <w:widowControl w:val="0"/>
        <w:numPr>
          <w:ilvl w:val="2"/>
          <w:numId w:val="21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14:paraId="01118A77" w14:textId="77777777" w:rsidR="00F40681" w:rsidRPr="00F40681" w:rsidRDefault="00F40681" w:rsidP="00773A90">
      <w:pPr>
        <w:widowControl w:val="0"/>
        <w:numPr>
          <w:ilvl w:val="2"/>
          <w:numId w:val="21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Pisma w formie pisemnej wnosi się za pośrednictwem operatora pocztowego, w rozumieniu ustawy z dnia 23 listopada 2012 r. – Prawo pocztowe, osobiście, za pośrednictwem posłańca, a pisma                    </w:t>
      </w: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postaci elektronicznej wnosi się przy użyciu środków komunikacji elektronicznej.</w:t>
      </w:r>
    </w:p>
    <w:p w14:paraId="18F99880" w14:textId="77777777" w:rsidR="00F40681" w:rsidRPr="00F40681" w:rsidRDefault="00F40681" w:rsidP="00773A90">
      <w:pPr>
        <w:widowControl w:val="0"/>
        <w:numPr>
          <w:ilvl w:val="3"/>
          <w:numId w:val="24"/>
        </w:numPr>
        <w:shd w:val="clear" w:color="auto" w:fill="FFFFFF"/>
        <w:tabs>
          <w:tab w:val="left" w:pos="245"/>
          <w:tab w:val="num" w:pos="1418"/>
        </w:tabs>
        <w:suppressAutoHyphens/>
        <w:autoSpaceDE w:val="0"/>
        <w:spacing w:after="0" w:line="240" w:lineRule="auto"/>
        <w:ind w:hanging="666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Odwołanie</w:t>
      </w:r>
    </w:p>
    <w:p w14:paraId="3A5C32DB" w14:textId="77777777" w:rsidR="00F40681" w:rsidRPr="00F40681" w:rsidRDefault="00F40681" w:rsidP="00773A90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przysługuje na:</w:t>
      </w:r>
    </w:p>
    <w:p w14:paraId="7E17BE0E" w14:textId="77777777" w:rsidR="00F40681" w:rsidRPr="00F40681" w:rsidRDefault="00F40681" w:rsidP="00F40681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niezgodną z przepisami ustawy czynność zamawiającego, podjętą w postępowaniu o udzielenie zamówienia, w tym na projektowane postanowienie umowy; </w:t>
      </w:r>
    </w:p>
    <w:p w14:paraId="6FE313F9" w14:textId="77777777" w:rsidR="00F40681" w:rsidRPr="00F40681" w:rsidRDefault="00F40681" w:rsidP="00F40681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zaniechanie czynności w postępowaniu o udzielenie zamówienia, do której zamawiający był obowiązany na podstawie ustawy; </w:t>
      </w:r>
    </w:p>
    <w:p w14:paraId="75821F14" w14:textId="77777777" w:rsidR="00F40681" w:rsidRPr="00F40681" w:rsidRDefault="00F40681" w:rsidP="00F40681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 zaniechanie przeprowadzenia postępowania o udzielenie zamówienia na podstawie ustawy, mimo że zamawiający był do tego obowiązany.</w:t>
      </w:r>
    </w:p>
    <w:p w14:paraId="1BEF4A90" w14:textId="77777777" w:rsidR="00F40681" w:rsidRPr="00F40681" w:rsidRDefault="00F40681" w:rsidP="00773A90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pacing w:val="2"/>
          <w:sz w:val="20"/>
          <w:szCs w:val="20"/>
          <w:lang w:eastAsia="zh-CN"/>
        </w:rPr>
        <w:t>Odwołanie wnosi  się do Prezesa Krajowej Izby Odwoławczej.</w:t>
      </w:r>
    </w:p>
    <w:p w14:paraId="460C3960" w14:textId="77777777" w:rsidR="00F40681" w:rsidRPr="00F40681" w:rsidRDefault="00F40681" w:rsidP="00773A90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5E01E127" w14:textId="77777777" w:rsidR="00F40681" w:rsidRPr="00F40681" w:rsidRDefault="00F40681" w:rsidP="00F40681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1"/>
          <w:sz w:val="20"/>
          <w:szCs w:val="20"/>
          <w:lang w:eastAsia="zh-CN"/>
        </w:rPr>
        <w:t xml:space="preserve">Domniemywa się, iż zamawiający mógł zapoznać się z treścią odwołania przed upływem terminu do </w:t>
      </w:r>
      <w:r w:rsidRPr="00F40681">
        <w:rPr>
          <w:rFonts w:ascii="Arial" w:eastAsia="Times New Roman" w:hAnsi="Arial" w:cs="Arial"/>
          <w:spacing w:val="2"/>
          <w:sz w:val="20"/>
          <w:szCs w:val="20"/>
          <w:lang w:eastAsia="zh-CN"/>
        </w:rPr>
        <w:t>jego wniesienia, jeżeli przekazanie odpowiednio odwołania albo jego kopii nastąpiło przed upływem terminu do jego wniesienia przy użyciu środków komunikacji elektronicznej.</w:t>
      </w:r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 </w:t>
      </w:r>
    </w:p>
    <w:p w14:paraId="092787BD" w14:textId="77777777" w:rsidR="00F40681" w:rsidRPr="00F40681" w:rsidRDefault="00F40681" w:rsidP="00773A90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wnosi się w terminie:</w:t>
      </w:r>
    </w:p>
    <w:p w14:paraId="4C8F06B8" w14:textId="77777777" w:rsidR="00F40681" w:rsidRPr="00F40681" w:rsidRDefault="00F40681" w:rsidP="00F40681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985" w:hanging="284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- 5 dni od dnia przekazania informacji o czynności zamawiającego </w:t>
      </w:r>
      <w:r w:rsidRPr="00F40681">
        <w:rPr>
          <w:rFonts w:ascii="Arial" w:eastAsia="Times New Roman" w:hAnsi="Arial" w:cs="Arial"/>
          <w:spacing w:val="-1"/>
          <w:sz w:val="20"/>
          <w:szCs w:val="20"/>
          <w:lang w:eastAsia="zh-CN"/>
        </w:rPr>
        <w:t>stanowiącej podstawę jego wniesienia, jeżeli informacja została przekazana przy użyciu środków komunikacji elektronicznej,</w:t>
      </w:r>
    </w:p>
    <w:p w14:paraId="2601AF5D" w14:textId="77777777" w:rsidR="00F40681" w:rsidRPr="00F40681" w:rsidRDefault="00F40681" w:rsidP="00F40681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985" w:hanging="284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- 10 dni od dnia przekazania informacji o czynności zamawiającego stanowiącej podstawę jego wniesienia, jeżeli informacja została przekazana w sposób inny niż </w:t>
      </w:r>
      <w:r w:rsidRPr="00F40681">
        <w:rPr>
          <w:rFonts w:ascii="Arial" w:eastAsia="Times New Roman" w:hAnsi="Arial" w:cs="Arial"/>
          <w:spacing w:val="2"/>
          <w:sz w:val="20"/>
          <w:szCs w:val="20"/>
          <w:lang w:eastAsia="zh-CN"/>
        </w:rPr>
        <w:t>przy użyciu środków komunikacji elektronicznej.</w:t>
      </w:r>
    </w:p>
    <w:p w14:paraId="29B1598E" w14:textId="77777777" w:rsidR="00F40681" w:rsidRPr="00F40681" w:rsidRDefault="00F40681" w:rsidP="00773A90">
      <w:pPr>
        <w:widowControl w:val="0"/>
        <w:numPr>
          <w:ilvl w:val="0"/>
          <w:numId w:val="31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FF0000"/>
          <w:spacing w:val="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Odwołanie wobec treści ogłoszenia </w:t>
      </w:r>
      <w:r w:rsidRPr="00F40681">
        <w:rPr>
          <w:rFonts w:ascii="Arial" w:eastAsia="Times New Roman" w:hAnsi="Arial" w:cs="Arial"/>
          <w:sz w:val="20"/>
          <w:szCs w:val="20"/>
        </w:rPr>
        <w:t>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13C55D1A" w14:textId="77777777" w:rsidR="00F40681" w:rsidRPr="00F40681" w:rsidRDefault="00F40681" w:rsidP="00773A90">
      <w:pPr>
        <w:widowControl w:val="0"/>
        <w:numPr>
          <w:ilvl w:val="0"/>
          <w:numId w:val="31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FF0000"/>
          <w:spacing w:val="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 xml:space="preserve">Odwołanie w przypadkach innych niż określone pod lit. d) i e) wnosi się w terminie 5 dni od dnia,                  w </w:t>
      </w:r>
      <w:r w:rsidRPr="00F40681">
        <w:rPr>
          <w:rFonts w:ascii="Arial" w:eastAsia="Times New Roman" w:hAnsi="Arial" w:cs="Arial"/>
          <w:spacing w:val="5"/>
          <w:sz w:val="20"/>
          <w:szCs w:val="20"/>
          <w:lang w:eastAsia="zh-CN"/>
        </w:rPr>
        <w:t xml:space="preserve">którym  powzięto lub przy zachowaniu należytej staranności można było powziąć wiadomość o </w:t>
      </w:r>
      <w:r w:rsidRPr="00F40681">
        <w:rPr>
          <w:rFonts w:ascii="Arial" w:eastAsia="Times New Roman" w:hAnsi="Arial" w:cs="Arial"/>
          <w:spacing w:val="-2"/>
          <w:sz w:val="20"/>
          <w:szCs w:val="20"/>
          <w:lang w:eastAsia="zh-CN"/>
        </w:rPr>
        <w:t>okolicznościach stanowiących podstawę jego wniesienia.</w:t>
      </w:r>
    </w:p>
    <w:p w14:paraId="159170FC" w14:textId="77777777" w:rsidR="00F40681" w:rsidRPr="00F40681" w:rsidRDefault="00F40681" w:rsidP="00773A90">
      <w:pPr>
        <w:widowControl w:val="0"/>
        <w:numPr>
          <w:ilvl w:val="0"/>
          <w:numId w:val="31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FF0000"/>
          <w:spacing w:val="1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4"/>
          <w:sz w:val="20"/>
          <w:szCs w:val="20"/>
          <w:lang w:eastAsia="zh-CN"/>
        </w:rPr>
        <w:t xml:space="preserve">Jeżeli Zamawiający nie opublikował ogłoszenia o zamiarze zawarcia umowy lub mimo takiego obowiązku nie przesłał wykonawcy zawiadomienia o wyborze najkorzystniejszej oferty, odwołanie </w:t>
      </w:r>
      <w:r w:rsidRPr="00F40681">
        <w:rPr>
          <w:rFonts w:ascii="Arial" w:eastAsia="Times New Roman" w:hAnsi="Arial" w:cs="Arial"/>
          <w:sz w:val="20"/>
          <w:szCs w:val="20"/>
          <w:lang w:eastAsia="zh-CN"/>
        </w:rPr>
        <w:t>wnosi się nie później niż w terminie:</w:t>
      </w:r>
    </w:p>
    <w:p w14:paraId="07A8326A" w14:textId="77777777" w:rsidR="00F40681" w:rsidRPr="00F40681" w:rsidRDefault="00F40681" w:rsidP="00F40681">
      <w:pPr>
        <w:widowControl w:val="0"/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- 15 dni od dnia zamieszczenia w Biuletynie Zamówień Publicznych ogłoszenia o wyniku postępowania; </w:t>
      </w:r>
    </w:p>
    <w:p w14:paraId="5AA2CF31" w14:textId="77777777" w:rsidR="00F40681" w:rsidRPr="00F40681" w:rsidRDefault="00F40681" w:rsidP="00F40681">
      <w:pPr>
        <w:widowControl w:val="0"/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- miesiąca od dnia zawarcia umowy, jeżeli zamawiający nie zamieścił w Biuletynie Zamówień Publicznych ogłoszenia o wyniku postępowania. </w:t>
      </w:r>
    </w:p>
    <w:p w14:paraId="32F37DF7" w14:textId="77777777" w:rsidR="00F40681" w:rsidRPr="00F40681" w:rsidRDefault="00F40681" w:rsidP="00773A90">
      <w:pPr>
        <w:widowControl w:val="0"/>
        <w:numPr>
          <w:ilvl w:val="0"/>
          <w:numId w:val="31"/>
        </w:numPr>
        <w:shd w:val="clear" w:color="auto" w:fill="FFFFFF"/>
        <w:tabs>
          <w:tab w:val="left" w:pos="264"/>
          <w:tab w:val="num" w:pos="1701"/>
        </w:tabs>
        <w:suppressAutoHyphens/>
        <w:autoSpaceDE w:val="0"/>
        <w:spacing w:after="0" w:line="240" w:lineRule="auto"/>
        <w:ind w:firstLine="794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Zakres informacji jaki powinno zawierać odwołanie określa art. 516 ustawy </w:t>
      </w:r>
      <w:proofErr w:type="spellStart"/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>Pzp</w:t>
      </w:r>
      <w:proofErr w:type="spellEnd"/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>.</w:t>
      </w:r>
    </w:p>
    <w:p w14:paraId="42344D8A" w14:textId="77777777" w:rsidR="00F40681" w:rsidRPr="00F40681" w:rsidRDefault="00F40681" w:rsidP="00773A90">
      <w:pPr>
        <w:widowControl w:val="0"/>
        <w:numPr>
          <w:ilvl w:val="0"/>
          <w:numId w:val="31"/>
        </w:numPr>
        <w:shd w:val="clear" w:color="auto" w:fill="FFFFFF"/>
        <w:tabs>
          <w:tab w:val="left" w:pos="1843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podlega rozpoznaniu, jeżeli nie zawiera braków formalnych oraz uiszczono wpis od odwołania w wymaganej wysokości, najpóźniej do dnia upływu terminu do wniesienia odwołania.</w:t>
      </w:r>
    </w:p>
    <w:p w14:paraId="6B8F74AE" w14:textId="77777777" w:rsidR="00F40681" w:rsidRPr="00F40681" w:rsidRDefault="00F40681" w:rsidP="00773A90">
      <w:pPr>
        <w:widowControl w:val="0"/>
        <w:numPr>
          <w:ilvl w:val="3"/>
          <w:numId w:val="24"/>
        </w:numPr>
        <w:shd w:val="clear" w:color="auto" w:fill="FFFFFF"/>
        <w:tabs>
          <w:tab w:val="left" w:pos="250"/>
          <w:tab w:val="num" w:pos="1418"/>
        </w:tabs>
        <w:suppressAutoHyphens/>
        <w:autoSpaceDE w:val="0"/>
        <w:spacing w:after="0" w:line="240" w:lineRule="auto"/>
        <w:ind w:left="1418" w:hanging="284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pacing w:val="2"/>
          <w:sz w:val="20"/>
          <w:szCs w:val="20"/>
          <w:lang w:eastAsia="zh-CN"/>
        </w:rPr>
        <w:t>Postępowanie skargowe</w:t>
      </w:r>
    </w:p>
    <w:p w14:paraId="797C3756" w14:textId="77777777" w:rsidR="00F40681" w:rsidRPr="00F40681" w:rsidRDefault="00F40681" w:rsidP="00773A90">
      <w:pPr>
        <w:widowControl w:val="0"/>
        <w:numPr>
          <w:ilvl w:val="1"/>
          <w:numId w:val="31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Na orzeczenie Krajowej Izby Odwoławczej oraz postanowienie Prezesa Izby, o którym mowa w art. 519 ust. 1 ustawy </w:t>
      </w:r>
      <w:proofErr w:type="spellStart"/>
      <w:r w:rsidRPr="00F406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, stronom oraz uczestnikom postępowania odwoławczego przysługuje skarga do sądu. </w:t>
      </w:r>
    </w:p>
    <w:p w14:paraId="2D63CF76" w14:textId="77777777" w:rsidR="00F40681" w:rsidRPr="00F40681" w:rsidRDefault="00F40681" w:rsidP="00773A90">
      <w:pPr>
        <w:widowControl w:val="0"/>
        <w:numPr>
          <w:ilvl w:val="1"/>
          <w:numId w:val="31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Skargę wnosi się do Sądu Okręgowego w Warszawie – sądu zamówień publicznych, zwanego dalej „sądem zamówień publicznych”. </w:t>
      </w:r>
    </w:p>
    <w:p w14:paraId="691AA706" w14:textId="77777777" w:rsidR="00F40681" w:rsidRPr="00F40681" w:rsidRDefault="00F40681" w:rsidP="00773A90">
      <w:pPr>
        <w:widowControl w:val="0"/>
        <w:numPr>
          <w:ilvl w:val="1"/>
          <w:numId w:val="31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Skargę wnosi się za pośrednictwem Prezesa Izby, w terminie 14 dni od dnia doręczenia orzeczenia  Krajowej Izby Odwoławczej lub postanowienia Prezesa Izby, o którym mowa w art. 519 ust. 1 ustawy </w:t>
      </w:r>
      <w:proofErr w:type="spellStart"/>
      <w:r w:rsidRPr="00F406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, przesyłając jednocześnie jej odpis przeciwnikowi skargi. Złożenie skargi w placówce pocztowej operatora wyznaczonego w rozumieniu ustawy z dnia 23 listopada 2012 r. – Prawo pocztowe jest równoznaczne z jej wniesieniem. </w:t>
      </w:r>
    </w:p>
    <w:p w14:paraId="3E86841F" w14:textId="77777777" w:rsidR="00F40681" w:rsidRPr="00F40681" w:rsidRDefault="00F40681" w:rsidP="00773A90">
      <w:pPr>
        <w:widowControl w:val="0"/>
        <w:numPr>
          <w:ilvl w:val="1"/>
          <w:numId w:val="31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Prezes Izby przekazuje skargę wraz z aktami postępowania odwoławczego do sądu zamówień publicznych w terminie 7 dni od dnia jej otrzymania. </w:t>
      </w:r>
    </w:p>
    <w:p w14:paraId="4987652A" w14:textId="77777777" w:rsidR="00F40681" w:rsidRPr="00F40681" w:rsidRDefault="00F40681" w:rsidP="00773A90">
      <w:pPr>
        <w:widowControl w:val="0"/>
        <w:numPr>
          <w:ilvl w:val="1"/>
          <w:numId w:val="31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</w:rPr>
        <w:t xml:space="preserve">Od wyroku sądu lub postanowienia kończącego postępowanie w sprawie przysługuje skarga kasacyjna do Sądu Najwyższego. </w:t>
      </w:r>
      <w:r w:rsidRPr="00F40681">
        <w:rPr>
          <w:rFonts w:ascii="Arial" w:eastAsia="Times New Roman" w:hAnsi="Arial" w:cs="Arial"/>
          <w:color w:val="FF0000"/>
          <w:spacing w:val="4"/>
          <w:sz w:val="20"/>
          <w:szCs w:val="20"/>
          <w:lang w:eastAsia="zh-CN"/>
        </w:rPr>
        <w:t xml:space="preserve">   </w:t>
      </w:r>
    </w:p>
    <w:p w14:paraId="6A40D62B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54652EA0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21. </w:t>
      </w:r>
      <w:r w:rsidRPr="00F406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DOTYCZĄCĄ OCHRONY DANYCH OSOBOWYCH WYKONAWCÓW                                 W PRZEDMIOTOWYM POSTĘPOWANIU </w:t>
      </w:r>
    </w:p>
    <w:p w14:paraId="48BA8565" w14:textId="77777777" w:rsidR="00F40681" w:rsidRPr="00F40681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369C424B" w14:textId="77777777" w:rsidR="00F40681" w:rsidRPr="00F40681" w:rsidRDefault="00F40681" w:rsidP="00F40681">
      <w:pPr>
        <w:tabs>
          <w:tab w:val="left" w:pos="366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kern w:val="2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bCs/>
          <w:kern w:val="2"/>
          <w:sz w:val="20"/>
          <w:szCs w:val="20"/>
          <w:lang w:eastAsia="pl-PL"/>
        </w:rPr>
        <w:t xml:space="preserve">Zgodnie z art. 13 ust. 1 i 2 </w:t>
      </w:r>
      <w:r w:rsidRPr="00F40681">
        <w:rPr>
          <w:rFonts w:ascii="Arial" w:eastAsia="Calibri" w:hAnsi="Arial" w:cs="Arial"/>
          <w:bCs/>
          <w:kern w:val="2"/>
          <w:sz w:val="20"/>
          <w:szCs w:val="20"/>
          <w:lang w:eastAsia="zh-CN"/>
        </w:rPr>
        <w:t xml:space="preserve">rozporządzenia Parlamentu Europejskiego i Rady (UE) 2016/679 z dnia 27 kwietnia 2016 r. w sprawie ochrony osób fizycznych w związku z przetwarzaniem danych osobowych                          i w sprawie swobodnego przepływu takich danych oraz uchylenia dyrektywy 95/46/WE (ogólne rozporządzenie o ochronie danych) (Dz. Urz. UE L 119 z 04.05.2016, str. 1), </w:t>
      </w:r>
      <w:r w:rsidRPr="00F40681">
        <w:rPr>
          <w:rFonts w:ascii="Arial" w:eastAsia="Calibri" w:hAnsi="Arial" w:cs="Arial"/>
          <w:bCs/>
          <w:kern w:val="2"/>
          <w:sz w:val="20"/>
          <w:szCs w:val="20"/>
          <w:lang w:eastAsia="pl-PL"/>
        </w:rPr>
        <w:t xml:space="preserve">dalej „RODO”, Zamawiający informuje, że: </w:t>
      </w:r>
    </w:p>
    <w:p w14:paraId="23A7FF7B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administratorem Pani/Pana danych osobowych jest </w:t>
      </w:r>
      <w:r w:rsidRPr="00F40681">
        <w:rPr>
          <w:rFonts w:ascii="Arial" w:eastAsia="Calibri" w:hAnsi="Arial" w:cs="Arial"/>
          <w:bCs/>
          <w:sz w:val="20"/>
          <w:szCs w:val="20"/>
          <w:lang w:eastAsia="zh-CN"/>
        </w:rPr>
        <w:t>Burmistrz Miasta Gorlice, z siedzibą: Urząd Miejski w Gorlicach, Rynek 2, 38- 300 Gorlice.</w:t>
      </w:r>
    </w:p>
    <w:p w14:paraId="7F00C90D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inspektorem ochrony danych osobowych w Urzędzie Miejskim w Gorlicach jest Pani </w:t>
      </w:r>
      <w:r w:rsidRPr="00F40681">
        <w:rPr>
          <w:rFonts w:ascii="Arial" w:eastAsia="Calibri" w:hAnsi="Arial" w:cs="Arial"/>
          <w:sz w:val="20"/>
          <w:szCs w:val="20"/>
          <w:lang w:eastAsia="zh-CN"/>
        </w:rPr>
        <w:t xml:space="preserve">Katarzyna Walczy, tel. 18 35 51 228, e-mail: </w:t>
      </w:r>
      <w:hyperlink r:id="rId13" w:history="1">
        <w:r w:rsidRPr="00F40681">
          <w:rPr>
            <w:rFonts w:ascii="Arial" w:eastAsia="Calibri" w:hAnsi="Arial" w:cs="Arial"/>
            <w:sz w:val="20"/>
            <w:szCs w:val="20"/>
            <w:lang w:eastAsia="zh-CN"/>
          </w:rPr>
          <w:t>walczy@um.gorlice.pl</w:t>
        </w:r>
      </w:hyperlink>
    </w:p>
    <w:p w14:paraId="5C2E00D7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40681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RODO w celu </w:t>
      </w:r>
      <w:r w:rsidRPr="00F40681">
        <w:rPr>
          <w:rFonts w:ascii="Arial" w:eastAsia="Calibri" w:hAnsi="Arial" w:cs="Arial"/>
          <w:sz w:val="20"/>
          <w:szCs w:val="20"/>
          <w:lang w:eastAsia="zh-CN"/>
        </w:rPr>
        <w:t>związanym z niniejszym postępowaniem o udzielenie zamówienia publicznego</w:t>
      </w:r>
      <w:r w:rsidRPr="00F40681">
        <w:rPr>
          <w:rFonts w:ascii="Arial" w:eastAsia="Calibri" w:hAnsi="Arial" w:cs="Arial"/>
          <w:iCs/>
          <w:sz w:val="20"/>
          <w:szCs w:val="20"/>
          <w:lang w:eastAsia="zh-CN"/>
        </w:rPr>
        <w:t>.</w:t>
      </w:r>
    </w:p>
    <w:p w14:paraId="6BE32187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F4068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038A27B1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 Pani/Pana dane osobowe będą przechowywane, zgodnie z art. 78 ust. 1 ustawy </w:t>
      </w:r>
      <w:proofErr w:type="spellStart"/>
      <w:r w:rsidRPr="00F4068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Calibri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6621574A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068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                    z ustawy </w:t>
      </w:r>
      <w:proofErr w:type="spellStart"/>
      <w:r w:rsidRPr="00F4068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.  </w:t>
      </w:r>
    </w:p>
    <w:p w14:paraId="281E8F3F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76A23CD" w14:textId="77777777" w:rsidR="00F40681" w:rsidRPr="00F40681" w:rsidRDefault="00F40681" w:rsidP="00773A90">
      <w:pPr>
        <w:numPr>
          <w:ilvl w:val="1"/>
          <w:numId w:val="27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14:paraId="7DEC46FC" w14:textId="77777777" w:rsidR="00F40681" w:rsidRPr="00F40681" w:rsidRDefault="00F40681" w:rsidP="00773A90">
      <w:pPr>
        <w:numPr>
          <w:ilvl w:val="0"/>
          <w:numId w:val="2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6C6C37BE" w14:textId="77777777" w:rsidR="00F40681" w:rsidRPr="00F40681" w:rsidRDefault="00F40681" w:rsidP="00773A90">
      <w:pPr>
        <w:numPr>
          <w:ilvl w:val="0"/>
          <w:numId w:val="2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F40681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</w:t>
      </w:r>
      <w:r w:rsidRPr="00F40681">
        <w:rPr>
          <w:rFonts w:ascii="Arial" w:eastAsia="Times New Roman" w:hAnsi="Arial" w:cs="Arial"/>
          <w:i/>
          <w:sz w:val="18"/>
          <w:szCs w:val="18"/>
          <w:lang w:eastAsia="pl-PL"/>
        </w:rPr>
        <w:t>(Wyjaśnienie: skorzystanie z prawa do sprostowania nie może skutkować zmianą wyniku postępowania o udzielenie zamówienia publicznego</w:t>
      </w:r>
      <w:r w:rsidRPr="00F40681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 </w:t>
      </w:r>
      <w:r w:rsidRPr="00F40681">
        <w:rPr>
          <w:rFonts w:ascii="Arial" w:eastAsia="Times New Roman" w:hAnsi="Arial" w:cs="Arial"/>
          <w:i/>
          <w:sz w:val="18"/>
          <w:szCs w:val="18"/>
        </w:rPr>
        <w:t xml:space="preserve">ani zmianą postanowień umowy w zakresie niezgodnym z ustawą </w:t>
      </w:r>
      <w:proofErr w:type="spellStart"/>
      <w:r w:rsidRPr="00F40681">
        <w:rPr>
          <w:rFonts w:ascii="Arial" w:eastAsia="Times New Roman" w:hAnsi="Arial" w:cs="Arial"/>
          <w:i/>
          <w:sz w:val="18"/>
          <w:szCs w:val="18"/>
        </w:rPr>
        <w:t>Pzp</w:t>
      </w:r>
      <w:proofErr w:type="spellEnd"/>
      <w:r w:rsidRPr="00F40681">
        <w:rPr>
          <w:rFonts w:ascii="Arial" w:eastAsia="Times New Roman" w:hAnsi="Arial" w:cs="Arial"/>
          <w:i/>
          <w:sz w:val="18"/>
          <w:szCs w:val="18"/>
        </w:rPr>
        <w:t xml:space="preserve"> oraz nie może naruszać integralności protokołu oraz jego załączników)</w:t>
      </w:r>
      <w:r w:rsidRPr="00F40681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0EA35A27" w14:textId="77777777" w:rsidR="00F40681" w:rsidRPr="00F40681" w:rsidRDefault="00F40681" w:rsidP="00773A90">
      <w:pPr>
        <w:numPr>
          <w:ilvl w:val="0"/>
          <w:numId w:val="2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F40681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</w:t>
      </w:r>
      <w:r w:rsidRPr="00F40681">
        <w:rPr>
          <w:rFonts w:ascii="Arial" w:eastAsia="Times New Roman" w:hAnsi="Arial" w:cs="Arial"/>
          <w:i/>
          <w:sz w:val="18"/>
          <w:szCs w:val="18"/>
          <w:lang w:eastAsia="pl-PL"/>
        </w:rPr>
        <w:t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14:paraId="2BC653D3" w14:textId="77777777" w:rsidR="00F40681" w:rsidRPr="00F40681" w:rsidRDefault="00F40681" w:rsidP="00773A90">
      <w:pPr>
        <w:numPr>
          <w:ilvl w:val="0"/>
          <w:numId w:val="2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8A8E54" w14:textId="77777777" w:rsidR="00F40681" w:rsidRPr="00F40681" w:rsidRDefault="00F40681" w:rsidP="00F40681">
      <w:pPr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 xml:space="preserve">     nie przysługuje Pani/Panu:</w:t>
      </w:r>
    </w:p>
    <w:p w14:paraId="48833410" w14:textId="77777777" w:rsidR="00F40681" w:rsidRPr="00F40681" w:rsidRDefault="00F40681" w:rsidP="00773A90">
      <w:pPr>
        <w:numPr>
          <w:ilvl w:val="0"/>
          <w:numId w:val="3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6C7113EA" w14:textId="77777777" w:rsidR="00F40681" w:rsidRPr="00F40681" w:rsidRDefault="00F40681" w:rsidP="00773A90">
      <w:pPr>
        <w:numPr>
          <w:ilvl w:val="0"/>
          <w:numId w:val="3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915EA7F" w14:textId="77777777" w:rsidR="00F40681" w:rsidRPr="00F40681" w:rsidRDefault="00F40681" w:rsidP="00773A90">
      <w:pPr>
        <w:numPr>
          <w:ilvl w:val="0"/>
          <w:numId w:val="3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40681">
        <w:rPr>
          <w:rFonts w:ascii="Arial" w:eastAsia="Calibri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D1F8F4" w14:textId="77777777" w:rsidR="00F40681" w:rsidRPr="00F40681" w:rsidRDefault="00F40681" w:rsidP="00F40681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F40681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7E0AE0EE" w14:textId="64D44E3C" w:rsidR="006C48F9" w:rsidRPr="00077E2D" w:rsidRDefault="00F40681" w:rsidP="00077E2D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b/>
          <w:sz w:val="20"/>
          <w:szCs w:val="20"/>
          <w:lang w:eastAsia="zh-CN"/>
        </w:rPr>
        <w:t>22. ZAŁĄCZNIKI DO SWZ:</w:t>
      </w:r>
      <w:bookmarkStart w:id="25" w:name="_Hlk72136791"/>
    </w:p>
    <w:p w14:paraId="408DB75A" w14:textId="5AA3147D" w:rsidR="006C48F9" w:rsidRPr="001C36CC" w:rsidRDefault="00C9252C" w:rsidP="00773A90">
      <w:pPr>
        <w:pStyle w:val="Akapitzlist"/>
        <w:widowControl w:val="0"/>
        <w:numPr>
          <w:ilvl w:val="0"/>
          <w:numId w:val="34"/>
        </w:numPr>
        <w:tabs>
          <w:tab w:val="clear" w:pos="708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kern w:val="1"/>
          <w:sz w:val="20"/>
          <w:szCs w:val="20"/>
          <w:lang w:bidi="hi-IN"/>
        </w:rPr>
        <w:t>Opis przedmiotu zamówienia</w:t>
      </w:r>
      <w:r w:rsidR="00077E2D">
        <w:rPr>
          <w:rFonts w:ascii="Arial" w:eastAsiaTheme="minorHAnsi" w:hAnsi="Arial" w:cs="Arial"/>
          <w:kern w:val="1"/>
          <w:sz w:val="20"/>
          <w:szCs w:val="20"/>
          <w:lang w:bidi="hi-IN"/>
        </w:rPr>
        <w:t>,</w:t>
      </w:r>
    </w:p>
    <w:bookmarkEnd w:id="25"/>
    <w:p w14:paraId="12B546B4" w14:textId="6AABF528" w:rsidR="00F40681" w:rsidRPr="00596F80" w:rsidRDefault="00F40681" w:rsidP="00773A90">
      <w:pPr>
        <w:numPr>
          <w:ilvl w:val="0"/>
          <w:numId w:val="3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96F80">
        <w:rPr>
          <w:rFonts w:ascii="Arial" w:eastAsia="Times New Roman" w:hAnsi="Arial" w:cs="Arial"/>
          <w:sz w:val="20"/>
          <w:szCs w:val="20"/>
          <w:lang w:eastAsia="zh-CN"/>
        </w:rPr>
        <w:t>Projektowane postanowienia umowy – wzór umowy,</w:t>
      </w:r>
    </w:p>
    <w:p w14:paraId="4F6616AB" w14:textId="77777777" w:rsidR="00F40681" w:rsidRPr="00F40681" w:rsidRDefault="00F40681" w:rsidP="00773A90">
      <w:pPr>
        <w:widowControl w:val="0"/>
        <w:numPr>
          <w:ilvl w:val="0"/>
          <w:numId w:val="34"/>
        </w:numPr>
        <w:tabs>
          <w:tab w:val="left" w:pos="400"/>
        </w:tabs>
        <w:suppressAutoHyphens/>
        <w:spacing w:after="0" w:line="240" w:lineRule="auto"/>
        <w:ind w:left="1418" w:right="-2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40681">
        <w:rPr>
          <w:rFonts w:ascii="Arial" w:eastAsia="Times New Roman" w:hAnsi="Arial" w:cs="Arial"/>
          <w:sz w:val="20"/>
          <w:szCs w:val="20"/>
          <w:lang w:eastAsia="zh-CN"/>
        </w:rPr>
        <w:t>Formularz „OFERTA”,</w:t>
      </w:r>
    </w:p>
    <w:p w14:paraId="1A808F91" w14:textId="0ACF1939" w:rsidR="00F40681" w:rsidRPr="00F40681" w:rsidRDefault="00F40681" w:rsidP="00773A90">
      <w:pPr>
        <w:widowControl w:val="0"/>
        <w:numPr>
          <w:ilvl w:val="0"/>
          <w:numId w:val="34"/>
        </w:numPr>
        <w:tabs>
          <w:tab w:val="left" w:pos="400"/>
        </w:tabs>
        <w:suppressAutoHyphens/>
        <w:spacing w:after="0" w:line="240" w:lineRule="auto"/>
        <w:ind w:left="1418" w:right="-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681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Pr="00F4068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o niepodleganiu wykluczeniu</w:t>
      </w:r>
      <w:r w:rsidR="00C9252C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</w:t>
      </w:r>
      <w:r w:rsidRPr="00F4068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36EDF25" w14:textId="77777777" w:rsidR="00F40681" w:rsidRPr="00F40681" w:rsidRDefault="00F40681" w:rsidP="00F40681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C150590" w14:textId="77777777" w:rsidR="00F40681" w:rsidRPr="00F40681" w:rsidRDefault="00F40681" w:rsidP="00F40681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D835FD1" w14:textId="25B9A8BE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                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>Gorlice,</w:t>
      </w:r>
      <w:r w:rsidR="00CC54BB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F8181A">
        <w:rPr>
          <w:rFonts w:ascii="Arial" w:eastAsia="Times New Roman" w:hAnsi="Arial" w:cs="Arial"/>
          <w:sz w:val="20"/>
          <w:szCs w:val="24"/>
          <w:lang w:eastAsia="zh-CN"/>
        </w:rPr>
        <w:t>1</w:t>
      </w:r>
      <w:r w:rsidR="00166F5E">
        <w:rPr>
          <w:rFonts w:ascii="Arial" w:eastAsia="Times New Roman" w:hAnsi="Arial" w:cs="Arial"/>
          <w:sz w:val="20"/>
          <w:szCs w:val="24"/>
          <w:lang w:eastAsia="zh-CN"/>
        </w:rPr>
        <w:t>7</w:t>
      </w:r>
      <w:r w:rsidR="00CC54BB">
        <w:rPr>
          <w:rFonts w:ascii="Arial" w:eastAsia="Times New Roman" w:hAnsi="Arial" w:cs="Arial"/>
          <w:sz w:val="20"/>
          <w:szCs w:val="24"/>
          <w:lang w:eastAsia="zh-CN"/>
        </w:rPr>
        <w:t>.</w:t>
      </w:r>
      <w:r w:rsidR="006C48F9">
        <w:rPr>
          <w:rFonts w:ascii="Arial" w:eastAsia="Times New Roman" w:hAnsi="Arial" w:cs="Arial"/>
          <w:sz w:val="20"/>
          <w:szCs w:val="24"/>
          <w:lang w:eastAsia="zh-CN"/>
        </w:rPr>
        <w:t>0</w:t>
      </w:r>
      <w:r w:rsidR="00CC54BB">
        <w:rPr>
          <w:rFonts w:ascii="Arial" w:eastAsia="Times New Roman" w:hAnsi="Arial" w:cs="Arial"/>
          <w:sz w:val="20"/>
          <w:szCs w:val="24"/>
          <w:lang w:eastAsia="zh-CN"/>
        </w:rPr>
        <w:t>5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>.202</w:t>
      </w:r>
      <w:r w:rsidR="006C48F9">
        <w:rPr>
          <w:rFonts w:ascii="Arial" w:eastAsia="Times New Roman" w:hAnsi="Arial" w:cs="Arial"/>
          <w:sz w:val="20"/>
          <w:szCs w:val="24"/>
          <w:lang w:eastAsia="zh-CN"/>
        </w:rPr>
        <w:t>2</w:t>
      </w:r>
      <w:r w:rsidRPr="00F40681">
        <w:rPr>
          <w:rFonts w:ascii="Arial" w:eastAsia="Times New Roman" w:hAnsi="Arial" w:cs="Arial"/>
          <w:sz w:val="20"/>
          <w:szCs w:val="24"/>
          <w:lang w:eastAsia="zh-CN"/>
        </w:rPr>
        <w:t xml:space="preserve"> r.</w:t>
      </w:r>
    </w:p>
    <w:p w14:paraId="33FFD488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788925C4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407AD188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42C515AA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1DDCEAA2" w14:textId="77777777" w:rsidR="00F40681" w:rsidRPr="00F40681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179BF21B" w14:textId="77777777" w:rsidR="007569B8" w:rsidRDefault="007569B8"/>
    <w:sectPr w:rsidR="007569B8" w:rsidSect="00625E71">
      <w:headerReference w:type="default" r:id="rId14"/>
      <w:footerReference w:type="even" r:id="rId15"/>
      <w:footerReference w:type="default" r:id="rId16"/>
      <w:pgSz w:w="11906" w:h="16838"/>
      <w:pgMar w:top="709" w:right="1286" w:bottom="567" w:left="100" w:header="0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19E1" w14:textId="77777777" w:rsidR="008B36C8" w:rsidRDefault="008B36C8">
      <w:pPr>
        <w:spacing w:after="0" w:line="240" w:lineRule="auto"/>
      </w:pPr>
      <w:r>
        <w:separator/>
      </w:r>
    </w:p>
  </w:endnote>
  <w:endnote w:type="continuationSeparator" w:id="0">
    <w:p w14:paraId="7D333595" w14:textId="77777777" w:rsidR="008B36C8" w:rsidRDefault="008B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CD93" w14:textId="77777777" w:rsidR="00890473" w:rsidRDefault="00861BF4" w:rsidP="008904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3A4E07" w14:textId="77777777" w:rsidR="00890473" w:rsidRDefault="008B36C8" w:rsidP="008904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161" w14:textId="77777777" w:rsidR="00890473" w:rsidRDefault="00861BF4" w:rsidP="00890473">
    <w:pPr>
      <w:pStyle w:val="Stopka"/>
      <w:tabs>
        <w:tab w:val="clear" w:pos="9072"/>
        <w:tab w:val="right" w:pos="10490"/>
      </w:tabs>
      <w:jc w:val="center"/>
    </w:pPr>
    <w:r>
      <w:t xml:space="preserve">       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545DC3" w14:textId="77777777" w:rsidR="00890473" w:rsidRDefault="008B36C8">
    <w:pPr>
      <w:pStyle w:val="Stopka"/>
      <w:tabs>
        <w:tab w:val="clear" w:pos="4536"/>
        <w:tab w:val="clear" w:pos="9072"/>
        <w:tab w:val="left" w:pos="17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3C26" w14:textId="77777777" w:rsidR="008B36C8" w:rsidRDefault="008B36C8">
      <w:pPr>
        <w:spacing w:after="0" w:line="240" w:lineRule="auto"/>
      </w:pPr>
      <w:r>
        <w:separator/>
      </w:r>
    </w:p>
  </w:footnote>
  <w:footnote w:type="continuationSeparator" w:id="0">
    <w:p w14:paraId="537F67F6" w14:textId="77777777" w:rsidR="008B36C8" w:rsidRDefault="008B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2CEA" w14:textId="77777777" w:rsidR="00890473" w:rsidRDefault="008B36C8">
    <w:pPr>
      <w:pStyle w:val="Nagwek"/>
      <w:tabs>
        <w:tab w:val="clear" w:pos="9072"/>
        <w:tab w:val="left" w:pos="11199"/>
      </w:tabs>
      <w:ind w:right="-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multilevel"/>
    <w:tmpl w:val="E2627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5D79AB"/>
    <w:multiLevelType w:val="hybridMultilevel"/>
    <w:tmpl w:val="7EE4758C"/>
    <w:name w:val="WW8Num22"/>
    <w:lvl w:ilvl="0" w:tplc="4C8CE4AE">
      <w:start w:val="1"/>
      <w:numFmt w:val="decimal"/>
      <w:lvlText w:val="%1."/>
      <w:lvlJc w:val="left"/>
      <w:pPr>
        <w:tabs>
          <w:tab w:val="num" w:pos="2576"/>
        </w:tabs>
        <w:ind w:left="2576" w:hanging="360"/>
      </w:pPr>
      <w:rPr>
        <w:rFonts w:cs="Times New Roman" w:hint="default"/>
        <w:b w:val="0"/>
      </w:rPr>
    </w:lvl>
    <w:lvl w:ilvl="1" w:tplc="5DDE8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99D0EA6"/>
    <w:multiLevelType w:val="hybridMultilevel"/>
    <w:tmpl w:val="C0308AF2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F3B9F"/>
    <w:multiLevelType w:val="hybridMultilevel"/>
    <w:tmpl w:val="A4D033FE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3CCC"/>
    <w:multiLevelType w:val="hybridMultilevel"/>
    <w:tmpl w:val="826CD1AA"/>
    <w:lvl w:ilvl="0" w:tplc="55F406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D4EB7"/>
    <w:multiLevelType w:val="multilevel"/>
    <w:tmpl w:val="F38CC5A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40CE2"/>
    <w:multiLevelType w:val="hybridMultilevel"/>
    <w:tmpl w:val="679E80F0"/>
    <w:lvl w:ilvl="0" w:tplc="00000006">
      <w:numFmt w:val="bullet"/>
      <w:lvlText w:val="-"/>
      <w:lvlJc w:val="left"/>
      <w:pPr>
        <w:ind w:left="1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1F5251F1"/>
    <w:multiLevelType w:val="hybridMultilevel"/>
    <w:tmpl w:val="AB1A7552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2C8092C"/>
    <w:multiLevelType w:val="hybridMultilevel"/>
    <w:tmpl w:val="54720DDC"/>
    <w:lvl w:ilvl="0" w:tplc="0722E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D5F4176"/>
    <w:multiLevelType w:val="hybridMultilevel"/>
    <w:tmpl w:val="F7620BE8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6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D161FC"/>
    <w:multiLevelType w:val="multilevel"/>
    <w:tmpl w:val="8FE6E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C162D"/>
    <w:multiLevelType w:val="hybridMultilevel"/>
    <w:tmpl w:val="62048FD0"/>
    <w:lvl w:ilvl="0" w:tplc="3D9A9C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B6560E3"/>
    <w:multiLevelType w:val="multilevel"/>
    <w:tmpl w:val="D994B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3DC02831"/>
    <w:multiLevelType w:val="multilevel"/>
    <w:tmpl w:val="8820CD0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 w15:restartNumberingAfterBreak="0">
    <w:nsid w:val="3E5F0F79"/>
    <w:multiLevelType w:val="hybridMultilevel"/>
    <w:tmpl w:val="7238671C"/>
    <w:lvl w:ilvl="0" w:tplc="E5324098">
      <w:start w:val="2"/>
      <w:numFmt w:val="decimal"/>
      <w:lvlText w:val="%1)"/>
      <w:lvlJc w:val="left"/>
      <w:pPr>
        <w:ind w:left="21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B12B2"/>
    <w:multiLevelType w:val="hybridMultilevel"/>
    <w:tmpl w:val="C92641A0"/>
    <w:lvl w:ilvl="0" w:tplc="1E02AA2C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F913B31"/>
    <w:multiLevelType w:val="hybridMultilevel"/>
    <w:tmpl w:val="7616C5CE"/>
    <w:lvl w:ilvl="0" w:tplc="F93AA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77F43"/>
    <w:multiLevelType w:val="hybridMultilevel"/>
    <w:tmpl w:val="FE3AC0DC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CB3AE3"/>
    <w:multiLevelType w:val="hybridMultilevel"/>
    <w:tmpl w:val="3DC8738E"/>
    <w:lvl w:ilvl="0" w:tplc="6E2054E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52720"/>
    <w:multiLevelType w:val="hybridMultilevel"/>
    <w:tmpl w:val="6D0A98AE"/>
    <w:lvl w:ilvl="0" w:tplc="F93AA7F8">
      <w:start w:val="1"/>
      <w:numFmt w:val="decimal"/>
      <w:lvlText w:val="%1)"/>
      <w:lvlJc w:val="left"/>
      <w:pPr>
        <w:ind w:left="183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7" w15:restartNumberingAfterBreak="0">
    <w:nsid w:val="5D48659A"/>
    <w:multiLevelType w:val="multilevel"/>
    <w:tmpl w:val="EC6EF20A"/>
    <w:lvl w:ilvl="0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9" w15:restartNumberingAfterBreak="0">
    <w:nsid w:val="61886A97"/>
    <w:multiLevelType w:val="hybridMultilevel"/>
    <w:tmpl w:val="78B40A64"/>
    <w:lvl w:ilvl="0" w:tplc="4810173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1" w15:restartNumberingAfterBreak="0">
    <w:nsid w:val="672B219C"/>
    <w:multiLevelType w:val="multilevel"/>
    <w:tmpl w:val="0BAE5A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6974653E"/>
    <w:multiLevelType w:val="multilevel"/>
    <w:tmpl w:val="A3765E7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24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33" w15:restartNumberingAfterBreak="0">
    <w:nsid w:val="6D5D66DB"/>
    <w:multiLevelType w:val="hybridMultilevel"/>
    <w:tmpl w:val="E1566582"/>
    <w:lvl w:ilvl="0" w:tplc="A2588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4FD547F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6" w15:restartNumberingAfterBreak="0">
    <w:nsid w:val="76200A13"/>
    <w:multiLevelType w:val="multilevel"/>
    <w:tmpl w:val="8C7849E6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37" w15:restartNumberingAfterBreak="0">
    <w:nsid w:val="78E8315D"/>
    <w:multiLevelType w:val="hybridMultilevel"/>
    <w:tmpl w:val="0CAEE9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C6C1A79"/>
    <w:multiLevelType w:val="hybridMultilevel"/>
    <w:tmpl w:val="8036106E"/>
    <w:lvl w:ilvl="0" w:tplc="04150017">
      <w:start w:val="1"/>
      <w:numFmt w:val="lowerLetter"/>
      <w:lvlText w:val="%1)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9" w15:restartNumberingAfterBreak="0">
    <w:nsid w:val="7CAC1EB0"/>
    <w:multiLevelType w:val="hybridMultilevel"/>
    <w:tmpl w:val="376A53F4"/>
    <w:lvl w:ilvl="0" w:tplc="B590D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9865473">
    <w:abstractNumId w:val="1"/>
  </w:num>
  <w:num w:numId="2" w16cid:durableId="16079570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9542918">
    <w:abstractNumId w:val="16"/>
  </w:num>
  <w:num w:numId="4" w16cid:durableId="213976762">
    <w:abstractNumId w:val="5"/>
  </w:num>
  <w:num w:numId="5" w16cid:durableId="2361023">
    <w:abstractNumId w:val="15"/>
  </w:num>
  <w:num w:numId="6" w16cid:durableId="1917085705">
    <w:abstractNumId w:val="4"/>
  </w:num>
  <w:num w:numId="7" w16cid:durableId="142045966">
    <w:abstractNumId w:val="29"/>
  </w:num>
  <w:num w:numId="8" w16cid:durableId="1552233939">
    <w:abstractNumId w:val="25"/>
  </w:num>
  <w:num w:numId="9" w16cid:durableId="1658606587">
    <w:abstractNumId w:val="38"/>
  </w:num>
  <w:num w:numId="10" w16cid:durableId="776559407">
    <w:abstractNumId w:val="21"/>
  </w:num>
  <w:num w:numId="11" w16cid:durableId="1085153359">
    <w:abstractNumId w:val="26"/>
  </w:num>
  <w:num w:numId="12" w16cid:durableId="2065978981">
    <w:abstractNumId w:val="23"/>
  </w:num>
  <w:num w:numId="13" w16cid:durableId="1675457028">
    <w:abstractNumId w:val="6"/>
  </w:num>
  <w:num w:numId="14" w16cid:durableId="1968269501">
    <w:abstractNumId w:val="34"/>
  </w:num>
  <w:num w:numId="15" w16cid:durableId="1318847448">
    <w:abstractNumId w:val="22"/>
  </w:num>
  <w:num w:numId="16" w16cid:durableId="765806086">
    <w:abstractNumId w:val="24"/>
  </w:num>
  <w:num w:numId="17" w16cid:durableId="601571168">
    <w:abstractNumId w:val="37"/>
  </w:num>
  <w:num w:numId="18" w16cid:durableId="1552379920">
    <w:abstractNumId w:val="10"/>
  </w:num>
  <w:num w:numId="19" w16cid:durableId="1775662679">
    <w:abstractNumId w:val="39"/>
  </w:num>
  <w:num w:numId="20" w16cid:durableId="2080128146">
    <w:abstractNumId w:val="12"/>
  </w:num>
  <w:num w:numId="21" w16cid:durableId="635573307">
    <w:abstractNumId w:val="31"/>
  </w:num>
  <w:num w:numId="22" w16cid:durableId="116074178">
    <w:abstractNumId w:val="27"/>
  </w:num>
  <w:num w:numId="23" w16cid:durableId="539248402">
    <w:abstractNumId w:val="33"/>
  </w:num>
  <w:num w:numId="24" w16cid:durableId="1195338838">
    <w:abstractNumId w:val="8"/>
  </w:num>
  <w:num w:numId="25" w16cid:durableId="558858112">
    <w:abstractNumId w:val="13"/>
  </w:num>
  <w:num w:numId="26" w16cid:durableId="1763138612">
    <w:abstractNumId w:val="7"/>
  </w:num>
  <w:num w:numId="27" w16cid:durableId="1135218175">
    <w:abstractNumId w:val="20"/>
  </w:num>
  <w:num w:numId="28" w16cid:durableId="641278174">
    <w:abstractNumId w:val="19"/>
  </w:num>
  <w:num w:numId="29" w16cid:durableId="1455708497">
    <w:abstractNumId w:val="14"/>
  </w:num>
  <w:num w:numId="30" w16cid:durableId="915822054">
    <w:abstractNumId w:val="35"/>
  </w:num>
  <w:num w:numId="31" w16cid:durableId="616066759">
    <w:abstractNumId w:val="30"/>
  </w:num>
  <w:num w:numId="32" w16cid:durableId="1497840028">
    <w:abstractNumId w:val="18"/>
  </w:num>
  <w:num w:numId="33" w16cid:durableId="675155715">
    <w:abstractNumId w:val="32"/>
  </w:num>
  <w:num w:numId="34" w16cid:durableId="1120567133">
    <w:abstractNumId w:val="11"/>
  </w:num>
  <w:num w:numId="35" w16cid:durableId="134374955">
    <w:abstractNumId w:val="28"/>
  </w:num>
  <w:num w:numId="36" w16cid:durableId="1396397293">
    <w:abstractNumId w:val="3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2574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8745284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81"/>
    <w:rsid w:val="000451D1"/>
    <w:rsid w:val="0005415F"/>
    <w:rsid w:val="00056E0D"/>
    <w:rsid w:val="000669BD"/>
    <w:rsid w:val="00077E2D"/>
    <w:rsid w:val="00092CD1"/>
    <w:rsid w:val="000C1FEB"/>
    <w:rsid w:val="000E5DF2"/>
    <w:rsid w:val="001343A5"/>
    <w:rsid w:val="00135108"/>
    <w:rsid w:val="00160E20"/>
    <w:rsid w:val="00166F5E"/>
    <w:rsid w:val="00167C1E"/>
    <w:rsid w:val="00170B75"/>
    <w:rsid w:val="001877F5"/>
    <w:rsid w:val="001A5B87"/>
    <w:rsid w:val="001C0B43"/>
    <w:rsid w:val="001C36CC"/>
    <w:rsid w:val="00206427"/>
    <w:rsid w:val="0023166F"/>
    <w:rsid w:val="00245FD8"/>
    <w:rsid w:val="00246466"/>
    <w:rsid w:val="00261512"/>
    <w:rsid w:val="00284821"/>
    <w:rsid w:val="002903A9"/>
    <w:rsid w:val="00296737"/>
    <w:rsid w:val="002A44B3"/>
    <w:rsid w:val="002A46C3"/>
    <w:rsid w:val="002C148B"/>
    <w:rsid w:val="00316CED"/>
    <w:rsid w:val="00344E64"/>
    <w:rsid w:val="003528AE"/>
    <w:rsid w:val="00356889"/>
    <w:rsid w:val="00357130"/>
    <w:rsid w:val="00386CA3"/>
    <w:rsid w:val="003E38AA"/>
    <w:rsid w:val="003F3197"/>
    <w:rsid w:val="004107E4"/>
    <w:rsid w:val="00435ADD"/>
    <w:rsid w:val="00446ED2"/>
    <w:rsid w:val="00473C79"/>
    <w:rsid w:val="004B44BE"/>
    <w:rsid w:val="004D0C2B"/>
    <w:rsid w:val="004D4CFB"/>
    <w:rsid w:val="004E0E71"/>
    <w:rsid w:val="005177B4"/>
    <w:rsid w:val="00522120"/>
    <w:rsid w:val="00522E7B"/>
    <w:rsid w:val="00532F7A"/>
    <w:rsid w:val="00561134"/>
    <w:rsid w:val="00581F8E"/>
    <w:rsid w:val="0058504C"/>
    <w:rsid w:val="00585257"/>
    <w:rsid w:val="00596F80"/>
    <w:rsid w:val="005A5FD4"/>
    <w:rsid w:val="005B1137"/>
    <w:rsid w:val="005E626F"/>
    <w:rsid w:val="005E633B"/>
    <w:rsid w:val="005F0A78"/>
    <w:rsid w:val="005F2186"/>
    <w:rsid w:val="00625E71"/>
    <w:rsid w:val="00637D1F"/>
    <w:rsid w:val="00643CB3"/>
    <w:rsid w:val="0065385C"/>
    <w:rsid w:val="00653A1C"/>
    <w:rsid w:val="0066693E"/>
    <w:rsid w:val="00680684"/>
    <w:rsid w:val="006A13B1"/>
    <w:rsid w:val="006A4566"/>
    <w:rsid w:val="006C48F9"/>
    <w:rsid w:val="006D7012"/>
    <w:rsid w:val="006E2262"/>
    <w:rsid w:val="0071572C"/>
    <w:rsid w:val="0072097C"/>
    <w:rsid w:val="00746B89"/>
    <w:rsid w:val="007515E5"/>
    <w:rsid w:val="007569B8"/>
    <w:rsid w:val="00770812"/>
    <w:rsid w:val="00770A4B"/>
    <w:rsid w:val="00773A90"/>
    <w:rsid w:val="007C6B01"/>
    <w:rsid w:val="007D2784"/>
    <w:rsid w:val="007F464C"/>
    <w:rsid w:val="00807052"/>
    <w:rsid w:val="00861BF4"/>
    <w:rsid w:val="00881BEC"/>
    <w:rsid w:val="008B24A2"/>
    <w:rsid w:val="008B314F"/>
    <w:rsid w:val="008B36C8"/>
    <w:rsid w:val="008D31C9"/>
    <w:rsid w:val="008E04F9"/>
    <w:rsid w:val="00912CCF"/>
    <w:rsid w:val="00947C71"/>
    <w:rsid w:val="00950F73"/>
    <w:rsid w:val="00951349"/>
    <w:rsid w:val="00952896"/>
    <w:rsid w:val="009628E0"/>
    <w:rsid w:val="0097518E"/>
    <w:rsid w:val="00984A43"/>
    <w:rsid w:val="00995B6A"/>
    <w:rsid w:val="00996AE1"/>
    <w:rsid w:val="009C6D53"/>
    <w:rsid w:val="009D0924"/>
    <w:rsid w:val="009D5692"/>
    <w:rsid w:val="009F6755"/>
    <w:rsid w:val="00A05F18"/>
    <w:rsid w:val="00A24893"/>
    <w:rsid w:val="00A9381A"/>
    <w:rsid w:val="00A95C24"/>
    <w:rsid w:val="00AA12D2"/>
    <w:rsid w:val="00AB262A"/>
    <w:rsid w:val="00AE0A75"/>
    <w:rsid w:val="00AF2949"/>
    <w:rsid w:val="00B06C72"/>
    <w:rsid w:val="00B12C22"/>
    <w:rsid w:val="00B24614"/>
    <w:rsid w:val="00B33F42"/>
    <w:rsid w:val="00B50334"/>
    <w:rsid w:val="00B64DD1"/>
    <w:rsid w:val="00B81B0F"/>
    <w:rsid w:val="00BD1452"/>
    <w:rsid w:val="00BE4412"/>
    <w:rsid w:val="00BF5ECE"/>
    <w:rsid w:val="00C127D9"/>
    <w:rsid w:val="00C37FB8"/>
    <w:rsid w:val="00C507DF"/>
    <w:rsid w:val="00C55277"/>
    <w:rsid w:val="00C6435E"/>
    <w:rsid w:val="00C74069"/>
    <w:rsid w:val="00C74F84"/>
    <w:rsid w:val="00C81C53"/>
    <w:rsid w:val="00C91BC9"/>
    <w:rsid w:val="00C9252C"/>
    <w:rsid w:val="00CC54BB"/>
    <w:rsid w:val="00CC7084"/>
    <w:rsid w:val="00CF0B4D"/>
    <w:rsid w:val="00D1150B"/>
    <w:rsid w:val="00D119B0"/>
    <w:rsid w:val="00D400D3"/>
    <w:rsid w:val="00D468EA"/>
    <w:rsid w:val="00D70FA2"/>
    <w:rsid w:val="00D77A65"/>
    <w:rsid w:val="00D942E3"/>
    <w:rsid w:val="00DF205D"/>
    <w:rsid w:val="00DF311D"/>
    <w:rsid w:val="00E014D2"/>
    <w:rsid w:val="00E07B79"/>
    <w:rsid w:val="00E10E09"/>
    <w:rsid w:val="00E31D7D"/>
    <w:rsid w:val="00E36063"/>
    <w:rsid w:val="00E84831"/>
    <w:rsid w:val="00E975EB"/>
    <w:rsid w:val="00EA152D"/>
    <w:rsid w:val="00EF06BE"/>
    <w:rsid w:val="00F30CA3"/>
    <w:rsid w:val="00F3490D"/>
    <w:rsid w:val="00F40681"/>
    <w:rsid w:val="00F55651"/>
    <w:rsid w:val="00F7278E"/>
    <w:rsid w:val="00F76FEC"/>
    <w:rsid w:val="00F8181A"/>
    <w:rsid w:val="00FA608E"/>
    <w:rsid w:val="00FB2F37"/>
    <w:rsid w:val="00FC720D"/>
    <w:rsid w:val="00FD0C7B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9BB969"/>
  <w15:chartTrackingRefBased/>
  <w15:docId w15:val="{3038842E-C357-4D3D-BF97-CBD217B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068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40681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6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F40681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F40681"/>
  </w:style>
  <w:style w:type="character" w:styleId="Numerstrony">
    <w:name w:val="page number"/>
    <w:rsid w:val="00F40681"/>
    <w:rPr>
      <w:rFonts w:cs="Times New Roman"/>
    </w:rPr>
  </w:style>
  <w:style w:type="paragraph" w:styleId="Nagwek">
    <w:name w:val="header"/>
    <w:basedOn w:val="Normalny"/>
    <w:link w:val="NagwekZnak"/>
    <w:rsid w:val="00F406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F4068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406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40681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F40681"/>
    <w:pPr>
      <w:tabs>
        <w:tab w:val="left" w:pos="708"/>
      </w:tabs>
      <w:suppressAutoHyphens/>
      <w:spacing w:after="12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Domylnie">
    <w:name w:val="Domyślnie"/>
    <w:rsid w:val="00F4068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F40681"/>
    <w:rPr>
      <w:color w:val="0000FF"/>
      <w:u w:val="single"/>
    </w:rPr>
  </w:style>
  <w:style w:type="paragraph" w:customStyle="1" w:styleId="Akapitzlist1">
    <w:name w:val="Akapit z listą1"/>
    <w:basedOn w:val="Normalny"/>
    <w:rsid w:val="00F40681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podstawowy28">
    <w:name w:val="Tekst podstawowy 28"/>
    <w:basedOn w:val="Normalny"/>
    <w:rsid w:val="00F40681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bCs/>
      <w:kern w:val="2"/>
      <w:sz w:val="24"/>
      <w:szCs w:val="24"/>
      <w:lang w:eastAsia="zh-CN"/>
    </w:rPr>
  </w:style>
  <w:style w:type="character" w:customStyle="1" w:styleId="FontStyle22">
    <w:name w:val="Font Style22"/>
    <w:rsid w:val="00F40681"/>
    <w:rPr>
      <w:rFonts w:ascii="Times New Roman" w:hAnsi="Times New Roman"/>
      <w:color w:val="000000"/>
      <w:sz w:val="16"/>
    </w:rPr>
  </w:style>
  <w:style w:type="paragraph" w:styleId="Akapitzlist">
    <w:name w:val="List Paragraph"/>
    <w:aliases w:val="CW_Lista,normalny tekst,L1,Numerowanie,Akapit z listą5,T_SZ_List Paragraph"/>
    <w:basedOn w:val="Domylnie"/>
    <w:link w:val="AkapitzlistZnak"/>
    <w:uiPriority w:val="34"/>
    <w:qFormat/>
    <w:rsid w:val="00F40681"/>
    <w:pPr>
      <w:ind w:left="720"/>
    </w:pPr>
  </w:style>
  <w:style w:type="paragraph" w:styleId="Tekstpodstawowywcity">
    <w:name w:val="Body Text Indent"/>
    <w:basedOn w:val="Normalny"/>
    <w:link w:val="TekstpodstawowywcityZnak"/>
    <w:rsid w:val="00F40681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681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Tekstpodstawowywcity1">
    <w:name w:val="Tekst podstawowy wcięty1"/>
    <w:basedOn w:val="Normalny"/>
    <w:rsid w:val="00F4068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F40681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4068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F4068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Standard">
    <w:name w:val="Standard"/>
    <w:rsid w:val="00F406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406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F40681"/>
    <w:rPr>
      <w:i/>
      <w:iCs/>
    </w:rPr>
  </w:style>
  <w:style w:type="character" w:styleId="Nierozpoznanawzmianka">
    <w:name w:val="Unresolved Mention"/>
    <w:uiPriority w:val="99"/>
    <w:semiHidden/>
    <w:unhideWhenUsed/>
    <w:rsid w:val="00F4068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40681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06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406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0681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68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F406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406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0681"/>
    <w:rPr>
      <w:rFonts w:ascii="Calibri" w:eastAsia="Calibri" w:hAnsi="Calibri" w:cs="Times New Roman"/>
      <w:szCs w:val="21"/>
    </w:rPr>
  </w:style>
  <w:style w:type="character" w:customStyle="1" w:styleId="hgkelc">
    <w:name w:val="hgkelc"/>
    <w:basedOn w:val="Domylnaczcionkaakapitu"/>
    <w:rsid w:val="00F40681"/>
  </w:style>
  <w:style w:type="character" w:styleId="Pogrubienie">
    <w:name w:val="Strong"/>
    <w:basedOn w:val="Domylnaczcionkaakapitu"/>
    <w:qFormat/>
    <w:rsid w:val="00F40681"/>
    <w:rPr>
      <w:b/>
      <w:bCs/>
    </w:rPr>
  </w:style>
  <w:style w:type="paragraph" w:customStyle="1" w:styleId="Tekstpodstawowy35">
    <w:name w:val="Tekst podstawowy 35"/>
    <w:basedOn w:val="Normalny"/>
    <w:rsid w:val="00F4068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Tekstpodstawowywcity2">
    <w:name w:val="Tekst podstawowy wcięty2"/>
    <w:basedOn w:val="Normalny"/>
    <w:rsid w:val="00F40681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Domylnie">
    <w:name w:val="WW-Domyślnie"/>
    <w:qFormat/>
    <w:rsid w:val="00A2489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CC70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5E626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626F"/>
    <w:pPr>
      <w:widowControl w:val="0"/>
      <w:shd w:val="clear" w:color="auto" w:fill="FFFFFF"/>
      <w:spacing w:after="200" w:line="283" w:lineRule="auto"/>
      <w:jc w:val="both"/>
    </w:pPr>
    <w:rPr>
      <w:rFonts w:ascii="Arial" w:eastAsia="Arial" w:hAnsi="Arial" w:cs="Aria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6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mailto:walczy@um.gorlic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transakc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6754</Words>
  <Characters>40525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61</cp:revision>
  <cp:lastPrinted>2022-05-09T07:21:00Z</cp:lastPrinted>
  <dcterms:created xsi:type="dcterms:W3CDTF">2021-06-16T11:19:00Z</dcterms:created>
  <dcterms:modified xsi:type="dcterms:W3CDTF">2022-05-17T11:36:00Z</dcterms:modified>
</cp:coreProperties>
</file>