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3698" w14:textId="77777777" w:rsidR="00790C94" w:rsidRDefault="00790C94" w:rsidP="00147D53">
      <w:pPr>
        <w:pStyle w:val="Nagwek2"/>
        <w:numPr>
          <w:ilvl w:val="0"/>
          <w:numId w:val="0"/>
        </w:numPr>
      </w:pPr>
      <w:bookmarkStart w:id="0" w:name="_Hlk67468681"/>
      <w:bookmarkEnd w:id="0"/>
    </w:p>
    <w:p w14:paraId="03D8650D" w14:textId="77777777" w:rsidR="00573D3A" w:rsidRDefault="002632E2">
      <w:pPr>
        <w:pStyle w:val="Bezodstpw1"/>
        <w:spacing w:line="360" w:lineRule="auto"/>
        <w:jc w:val="right"/>
      </w:pPr>
      <w:r>
        <w:rPr>
          <w:noProof/>
          <w:lang w:eastAsia="pl-PL"/>
        </w:rPr>
        <w:drawing>
          <wp:inline distT="0" distB="0" distL="0" distR="0" wp14:anchorId="4F4C4903" wp14:editId="3C99CE7C">
            <wp:extent cx="5856605" cy="728980"/>
            <wp:effectExtent l="0" t="0" r="0" b="0"/>
            <wp:docPr id="1" name="Picture 4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52B4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</w:rPr>
        <w:t xml:space="preserve">UMOWA NR </w:t>
      </w:r>
      <w:r w:rsidR="00573D3A">
        <w:rPr>
          <w:rFonts w:ascii="Arial Nova Cond" w:hAnsi="Arial Nova Cond" w:cs="Calibri"/>
          <w:color w:val="000000"/>
          <w:sz w:val="22"/>
        </w:rPr>
        <w:t>…………..</w:t>
      </w:r>
      <w:r w:rsidR="007430FC">
        <w:rPr>
          <w:rFonts w:ascii="Arial Nova Cond" w:hAnsi="Arial Nova Cond" w:cs="Calibri"/>
          <w:color w:val="000000"/>
          <w:sz w:val="22"/>
        </w:rPr>
        <w:t>.IRL.2021</w:t>
      </w:r>
    </w:p>
    <w:p w14:paraId="3DD698F6" w14:textId="77777777" w:rsidR="00790C94" w:rsidRDefault="00790C94">
      <w:pPr>
        <w:pStyle w:val="Bezodstpw1"/>
        <w:spacing w:line="360" w:lineRule="auto"/>
        <w:jc w:val="left"/>
        <w:rPr>
          <w:rFonts w:ascii="Arial Nova Cond" w:hAnsi="Arial Nova Cond" w:cs="Calibri"/>
          <w:color w:val="000000"/>
          <w:sz w:val="22"/>
        </w:rPr>
      </w:pPr>
    </w:p>
    <w:p w14:paraId="6CB6D979" w14:textId="77777777" w:rsidR="00790C94" w:rsidRDefault="00790C94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zawarta w dniu </w:t>
      </w:r>
      <w:r w:rsidR="00573D3A">
        <w:rPr>
          <w:rFonts w:ascii="Arial Nova Cond" w:eastAsia="Times New Roman" w:hAnsi="Arial Nova Cond" w:cs="Calibri"/>
          <w:b/>
          <w:bCs w:val="0"/>
          <w:color w:val="000000"/>
          <w:sz w:val="22"/>
          <w:szCs w:val="22"/>
          <w:lang w:eastAsia="ar-SA"/>
        </w:rPr>
        <w:t>……………………………..</w:t>
      </w:r>
      <w:r w:rsidR="005D066B" w:rsidRPr="005D066B">
        <w:rPr>
          <w:rFonts w:ascii="Arial Nova Cond" w:eastAsia="Times New Roman" w:hAnsi="Arial Nova Cond" w:cs="Calibri"/>
          <w:b/>
          <w:bCs w:val="0"/>
          <w:color w:val="000000"/>
          <w:sz w:val="22"/>
          <w:szCs w:val="22"/>
          <w:lang w:eastAsia="ar-SA"/>
        </w:rPr>
        <w:t xml:space="preserve"> </w:t>
      </w:r>
      <w:r w:rsidRPr="005D066B">
        <w:rPr>
          <w:rFonts w:ascii="Arial Nova Cond" w:eastAsia="Times New Roman" w:hAnsi="Arial Nova Cond" w:cs="Calibri"/>
          <w:b/>
          <w:bCs w:val="0"/>
          <w:color w:val="000000"/>
          <w:sz w:val="22"/>
          <w:szCs w:val="22"/>
          <w:lang w:eastAsia="ar-SA"/>
        </w:rPr>
        <w:t>r.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w Żmigrodzie pomiędzy:</w:t>
      </w:r>
    </w:p>
    <w:p w14:paraId="3DC1FB6E" w14:textId="77777777" w:rsidR="00790C94" w:rsidRDefault="00790C94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 </w:t>
      </w:r>
    </w:p>
    <w:p w14:paraId="55D78A32" w14:textId="77777777" w:rsidR="00790C94" w:rsidRPr="00237D52" w:rsidRDefault="00790C94">
      <w:pPr>
        <w:pStyle w:val="Nagwek1"/>
        <w:spacing w:line="360" w:lineRule="auto"/>
        <w:rPr>
          <w:sz w:val="22"/>
          <w:szCs w:val="22"/>
        </w:rPr>
      </w:pPr>
      <w:r w:rsidRPr="00237D52"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GMINĄ ŻMIGRÓD, </w:t>
      </w:r>
      <w:r w:rsidRPr="00237D52">
        <w:rPr>
          <w:rFonts w:ascii="Arial Nova Cond" w:hAnsi="Arial Nova Cond" w:cs="Calibri"/>
          <w:color w:val="000000"/>
          <w:sz w:val="22"/>
          <w:szCs w:val="22"/>
          <w:lang w:eastAsia="ar-SA"/>
        </w:rPr>
        <w:t>Urząd Miejski w Żmigrodzie (55-140), Plac Wojska Polskiego 2-3,</w:t>
      </w:r>
    </w:p>
    <w:p w14:paraId="48DD74D5" w14:textId="77777777" w:rsidR="00790C94" w:rsidRPr="00237D52" w:rsidRDefault="00790C94">
      <w:pPr>
        <w:pStyle w:val="Nagwek1"/>
        <w:spacing w:line="360" w:lineRule="auto"/>
        <w:rPr>
          <w:sz w:val="22"/>
          <w:szCs w:val="22"/>
        </w:rPr>
      </w:pPr>
      <w:r w:rsidRPr="00237D52">
        <w:rPr>
          <w:rFonts w:ascii="Arial Nova Cond" w:hAnsi="Arial Nova Cond" w:cs="Calibri"/>
          <w:color w:val="000000"/>
          <w:sz w:val="22"/>
          <w:szCs w:val="22"/>
          <w:lang w:eastAsia="ar-SA"/>
        </w:rPr>
        <w:t>reprezentowaną przez</w:t>
      </w:r>
      <w:r w:rsidRPr="00237D52"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Burmistrza Roberta Lewandowskiego,</w:t>
      </w:r>
    </w:p>
    <w:p w14:paraId="72D7F2F5" w14:textId="77777777" w:rsidR="00790C94" w:rsidRPr="00237D52" w:rsidRDefault="00790C94" w:rsidP="00237D52">
      <w:pPr>
        <w:pStyle w:val="Nagwek1"/>
        <w:spacing w:line="360" w:lineRule="auto"/>
        <w:rPr>
          <w:sz w:val="22"/>
          <w:szCs w:val="22"/>
        </w:rPr>
      </w:pPr>
      <w:r w:rsidRPr="00237D52">
        <w:rPr>
          <w:rFonts w:ascii="Arial Nova Cond" w:hAnsi="Arial Nova Cond" w:cs="Calibri"/>
          <w:color w:val="000000"/>
          <w:sz w:val="22"/>
          <w:szCs w:val="22"/>
          <w:lang w:eastAsia="ar-SA"/>
        </w:rPr>
        <w:t>przy kontrasygnacie Skarbnika Gminy</w:t>
      </w:r>
      <w:r w:rsidRPr="00237D52"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Anny Dobrowskiej, </w:t>
      </w:r>
    </w:p>
    <w:p w14:paraId="61908A34" w14:textId="77777777" w:rsidR="00790C94" w:rsidRPr="00237D52" w:rsidRDefault="00790C94" w:rsidP="00237D52">
      <w:pPr>
        <w:pStyle w:val="Nagwek1"/>
        <w:spacing w:line="360" w:lineRule="auto"/>
        <w:rPr>
          <w:sz w:val="22"/>
          <w:szCs w:val="22"/>
        </w:rPr>
      </w:pPr>
      <w:r w:rsidRPr="00237D52"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 w:rsidRPr="00237D52"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Zamawiającym” </w:t>
      </w:r>
      <w:r w:rsidRPr="00237D52"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lub</w:t>
      </w:r>
      <w:r w:rsidRPr="00237D52"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 „Inwestorem”,</w:t>
      </w:r>
    </w:p>
    <w:p w14:paraId="0112C7A2" w14:textId="77777777" w:rsidR="00790C94" w:rsidRPr="00237D52" w:rsidRDefault="00790C94" w:rsidP="00237D52">
      <w:pPr>
        <w:pStyle w:val="Nagwek1"/>
        <w:spacing w:line="360" w:lineRule="auto"/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</w:pPr>
      <w:r w:rsidRPr="00237D52"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a:</w:t>
      </w:r>
    </w:p>
    <w:p w14:paraId="4881440E" w14:textId="77777777" w:rsidR="00790C94" w:rsidRPr="00237D52" w:rsidRDefault="00573D3A" w:rsidP="00237D52">
      <w:pPr>
        <w:spacing w:after="0" w:line="360" w:lineRule="auto"/>
      </w:pPr>
      <w:r>
        <w:t>………………………………………….</w:t>
      </w:r>
    </w:p>
    <w:p w14:paraId="221C9B64" w14:textId="77777777" w:rsidR="00790C94" w:rsidRPr="00237D52" w:rsidRDefault="00790C94" w:rsidP="00237D52">
      <w:pPr>
        <w:pStyle w:val="Nagwek1"/>
        <w:spacing w:line="360" w:lineRule="auto"/>
        <w:rPr>
          <w:sz w:val="22"/>
          <w:szCs w:val="22"/>
        </w:rPr>
      </w:pPr>
      <w:r w:rsidRPr="00237D52"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reprezentowaną przez:</w:t>
      </w:r>
    </w:p>
    <w:p w14:paraId="3E820326" w14:textId="77777777" w:rsidR="007916D9" w:rsidRPr="000D6864" w:rsidRDefault="00573D3A" w:rsidP="007916D9">
      <w:pPr>
        <w:pStyle w:val="Akapitzlist1"/>
        <w:spacing w:line="360" w:lineRule="auto"/>
        <w:ind w:left="0"/>
        <w:rPr>
          <w:rFonts w:ascii="Arial Nova Cond" w:eastAsia="Times New Roman" w:hAnsi="Arial Nova Cond" w:cs="Arial"/>
          <w:b/>
          <w:bCs/>
          <w:color w:val="000000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000000"/>
          <w:lang w:eastAsia="pl-PL"/>
        </w:rPr>
        <w:t>……………………………………………………………………………</w:t>
      </w:r>
    </w:p>
    <w:p w14:paraId="1CBFAF02" w14:textId="77777777" w:rsidR="00790C94" w:rsidRDefault="00790C94" w:rsidP="007916D9">
      <w:pPr>
        <w:pStyle w:val="Akapitzlist1"/>
        <w:spacing w:line="360" w:lineRule="auto"/>
        <w:ind w:left="0"/>
      </w:pPr>
      <w:r>
        <w:rPr>
          <w:rFonts w:ascii="Arial Nova Cond" w:eastAsia="Times New Roman" w:hAnsi="Arial Nova Cond" w:cs="Calibri"/>
          <w:color w:val="000000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lang w:eastAsia="ar-SA"/>
        </w:rPr>
        <w:t>Wykonawcą”</w:t>
      </w:r>
    </w:p>
    <w:p w14:paraId="00A9B047" w14:textId="77777777" w:rsidR="00790C94" w:rsidRDefault="00790C94">
      <w:pPr>
        <w:pStyle w:val="Akapitzlist1"/>
        <w:spacing w:line="360" w:lineRule="auto"/>
        <w:ind w:left="0"/>
        <w:rPr>
          <w:rFonts w:ascii="Arial Nova Cond" w:eastAsia="Times New Roman" w:hAnsi="Arial Nova Cond" w:cs="Calibri"/>
          <w:b/>
          <w:color w:val="000000"/>
          <w:lang w:eastAsia="ar-SA"/>
        </w:rPr>
      </w:pPr>
    </w:p>
    <w:p w14:paraId="08DC5163" w14:textId="77777777" w:rsidR="00790C94" w:rsidRDefault="00790C94">
      <w:pPr>
        <w:pStyle w:val="Akapitzlist1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łącznie zwani dalej „</w:t>
      </w:r>
      <w:r>
        <w:rPr>
          <w:rFonts w:ascii="Arial Nova Cond" w:eastAsia="Times New Roman" w:hAnsi="Arial Nova Cond" w:cs="Calibri"/>
          <w:b/>
          <w:iCs/>
          <w:color w:val="000000"/>
          <w:lang w:eastAsia="ar-SA"/>
        </w:rPr>
        <w:t>Stronami”</w:t>
      </w:r>
      <w:r>
        <w:rPr>
          <w:rFonts w:ascii="Arial Nova Cond" w:eastAsia="Times New Roman" w:hAnsi="Arial Nova Cond" w:cs="Calibri"/>
          <w:bCs/>
          <w:i/>
          <w:iCs/>
          <w:color w:val="000000"/>
          <w:lang w:eastAsia="ar-SA"/>
        </w:rPr>
        <w:t>,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a każdy z osobna „</w:t>
      </w:r>
      <w:r>
        <w:rPr>
          <w:rFonts w:ascii="Arial Nova Cond" w:eastAsia="Times New Roman" w:hAnsi="Arial Nova Cond" w:cs="Calibri"/>
          <w:b/>
          <w:iCs/>
          <w:color w:val="000000"/>
          <w:lang w:eastAsia="ar-SA"/>
        </w:rPr>
        <w:t>Stroną”</w:t>
      </w:r>
      <w:r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,</w:t>
      </w:r>
    </w:p>
    <w:p w14:paraId="072B0249" w14:textId="77777777" w:rsidR="00790C94" w:rsidRDefault="00790C94">
      <w:pPr>
        <w:pStyle w:val="Akapitzlist1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o następującej treści:</w:t>
      </w:r>
    </w:p>
    <w:p w14:paraId="180355CB" w14:textId="77777777" w:rsidR="00790C94" w:rsidRDefault="00790C94">
      <w:pPr>
        <w:pStyle w:val="Akapitzlist1"/>
        <w:spacing w:line="360" w:lineRule="auto"/>
        <w:ind w:left="0"/>
        <w:jc w:val="both"/>
        <w:rPr>
          <w:rFonts w:ascii="Arial Nova Cond" w:eastAsia="Times New Roman" w:hAnsi="Arial Nova Cond" w:cs="Calibri"/>
          <w:i/>
          <w:iCs/>
          <w:color w:val="000000"/>
          <w:lang w:eastAsia="ar-SA"/>
        </w:rPr>
      </w:pPr>
    </w:p>
    <w:p w14:paraId="52FF0F78" w14:textId="77777777" w:rsidR="00790C94" w:rsidRPr="00573D3A" w:rsidRDefault="00790C94" w:rsidP="00573D3A">
      <w:pPr>
        <w:spacing w:after="0" w:line="360" w:lineRule="auto"/>
        <w:jc w:val="both"/>
        <w:rPr>
          <w:rFonts w:ascii="Arial Nova Cond" w:hAnsi="Arial Nova Cond"/>
          <w:i/>
          <w:iCs/>
        </w:rPr>
      </w:pPr>
      <w:r w:rsidRPr="00573D3A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Niniejsza Umowa zostaje zawarta w rezultacie dokonania przez Zamawiającego wyboru oferty Wykonawcy w postępowaniu o udzielenie zamówienia publicznego pn. </w:t>
      </w:r>
      <w:r w:rsidRPr="00573D3A">
        <w:rPr>
          <w:rFonts w:ascii="Arial Nova Cond" w:eastAsia="Times New Roman" w:hAnsi="Arial Nova Cond" w:cs="Calibri"/>
          <w:bCs/>
          <w:i/>
          <w:iCs/>
          <w:color w:val="000000"/>
          <w:lang w:eastAsia="ar-SA"/>
        </w:rPr>
        <w:t>„</w:t>
      </w:r>
      <w:bookmarkStart w:id="1" w:name="_Hlk86822846"/>
      <w:r w:rsidR="00573D3A" w:rsidRPr="00573D3A">
        <w:rPr>
          <w:rFonts w:ascii="Arial Nova Cond" w:hAnsi="Arial Nova Cond"/>
          <w:b/>
          <w:i/>
          <w:iCs/>
          <w:sz w:val="24"/>
        </w:rPr>
        <w:t>Budowa drogi wraz z chodnikiem i kanalizacją deszczową na ulicy Jaśminowej i Lawendowej w Żmigrodzie</w:t>
      </w:r>
      <w:bookmarkEnd w:id="1"/>
      <w:r w:rsidRPr="00573D3A">
        <w:rPr>
          <w:rFonts w:ascii="Arial Nova Cond" w:eastAsia="Times New Roman" w:hAnsi="Arial Nova Cond" w:cs="Calibri"/>
          <w:bCs/>
          <w:i/>
          <w:iCs/>
          <w:color w:val="000000"/>
          <w:lang w:eastAsia="ar-SA"/>
        </w:rPr>
        <w:t>”</w:t>
      </w:r>
      <w:r w:rsidRPr="00573D3A">
        <w:rPr>
          <w:rFonts w:ascii="Arial Nova Cond" w:eastAsia="Times New Roman" w:hAnsi="Arial Nova Cond" w:cs="Calibri"/>
          <w:i/>
          <w:iCs/>
          <w:color w:val="000000"/>
          <w:lang w:eastAsia="ar-SA"/>
        </w:rPr>
        <w:t>, w trybie podstawowym, na podstawie art. 275 pkt 1) ustawy z dnia 11 września 2019 r. Prawo zamówień publicznych (</w:t>
      </w:r>
      <w:r w:rsidR="00F33BF9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t. j.: </w:t>
      </w:r>
      <w:r w:rsidR="00F33BF9" w:rsidRPr="00F33BF9">
        <w:rPr>
          <w:rFonts w:ascii="Arial Nova Cond" w:eastAsia="Times New Roman" w:hAnsi="Arial Nova Cond" w:cs="Calibri"/>
          <w:i/>
          <w:iCs/>
          <w:color w:val="000000"/>
          <w:lang w:eastAsia="ar-SA"/>
        </w:rPr>
        <w:t>Dz.U. z 2021 r. poz. 1129)</w:t>
      </w:r>
      <w:r w:rsidRPr="00573D3A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, dalej jako: </w:t>
      </w:r>
      <w:r w:rsidRPr="00573D3A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„ustawa- PZP”</w:t>
      </w:r>
      <w:r w:rsidRPr="00573D3A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). </w:t>
      </w:r>
    </w:p>
    <w:p w14:paraId="1E015210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1</w:t>
      </w:r>
    </w:p>
    <w:p w14:paraId="33B5FB57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[Przedmiot Umowy]</w:t>
      </w:r>
    </w:p>
    <w:p w14:paraId="6778160A" w14:textId="77777777" w:rsidR="00790C94" w:rsidRDefault="00790C94" w:rsidP="002760D0">
      <w:pPr>
        <w:pStyle w:val="Akapitzlist1"/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/>
          <w:color w:val="000000"/>
        </w:rPr>
        <w:t>Zamawiający</w:t>
      </w:r>
      <w:r>
        <w:rPr>
          <w:rFonts w:ascii="Arial Nova Cond" w:hAnsi="Arial Nova Cond" w:cs="Calibri"/>
          <w:color w:val="000000"/>
        </w:rPr>
        <w:t xml:space="preserve"> powierza, a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w zamian za zapłatę wynagrodzenia określonego w </w:t>
      </w:r>
      <w:r>
        <w:rPr>
          <w:rFonts w:ascii="Arial Nova Cond" w:hAnsi="Arial Nova Cond" w:cs="Calibri"/>
        </w:rPr>
        <w:t xml:space="preserve">§ 12 </w:t>
      </w:r>
      <w:r>
        <w:rPr>
          <w:rFonts w:ascii="Arial Nova Cond" w:hAnsi="Arial Nova Cond" w:cs="Calibri"/>
          <w:color w:val="000000"/>
        </w:rPr>
        <w:t xml:space="preserve">niniejszej </w:t>
      </w:r>
      <w:r>
        <w:rPr>
          <w:rFonts w:ascii="Arial Nova Cond" w:hAnsi="Arial Nova Cond" w:cs="Calibri"/>
          <w:b/>
          <w:color w:val="000000"/>
        </w:rPr>
        <w:t>Umowy,</w:t>
      </w:r>
      <w:r>
        <w:rPr>
          <w:rFonts w:ascii="Arial Nova Cond" w:hAnsi="Arial Nova Cond" w:cs="Calibri"/>
          <w:color w:val="000000"/>
        </w:rPr>
        <w:t xml:space="preserve"> zobowiązuje się do wykonania robót budowlanych wchodzących w zakres zadania inwestycyjnego pn. </w:t>
      </w:r>
      <w:r>
        <w:rPr>
          <w:rFonts w:ascii="Arial Nova Cond" w:hAnsi="Arial Nova Cond" w:cs="Calibri"/>
          <w:b/>
          <w:bCs/>
          <w:i/>
          <w:color w:val="000000"/>
        </w:rPr>
        <w:t>„</w:t>
      </w:r>
      <w:r w:rsidR="00573D3A" w:rsidRPr="00573D3A">
        <w:rPr>
          <w:rFonts w:ascii="Arial Nova Cond" w:hAnsi="Arial Nova Cond"/>
          <w:b/>
          <w:i/>
          <w:iCs/>
          <w:sz w:val="24"/>
        </w:rPr>
        <w:t>Budowa drogi wraz z chodnikiem i kanalizacją deszczową na ulicy Jaśminowej i Lawendowej w Żmigrodzie</w:t>
      </w:r>
      <w:r>
        <w:rPr>
          <w:rFonts w:ascii="Arial Nova Cond" w:hAnsi="Arial Nova Cond" w:cs="Calibri"/>
          <w:b/>
          <w:bCs/>
          <w:i/>
          <w:color w:val="000000"/>
        </w:rPr>
        <w:t>”</w:t>
      </w:r>
      <w:r>
        <w:rPr>
          <w:rFonts w:ascii="Arial Nova Cond" w:hAnsi="Arial Nova Cond" w:cs="Calibri"/>
          <w:color w:val="000000"/>
        </w:rPr>
        <w:t xml:space="preserve">, (dalej jako: </w:t>
      </w:r>
      <w:r>
        <w:rPr>
          <w:rFonts w:ascii="Arial Nova Cond" w:hAnsi="Arial Nova Cond" w:cs="Calibri"/>
          <w:b/>
          <w:color w:val="000000"/>
        </w:rPr>
        <w:t>„</w:t>
      </w:r>
      <w:r>
        <w:rPr>
          <w:rFonts w:ascii="Arial Nova Cond" w:hAnsi="Arial Nova Cond" w:cs="Calibri"/>
          <w:b/>
          <w:bCs/>
          <w:iCs/>
          <w:color w:val="000000"/>
        </w:rPr>
        <w:t>Inwestycja”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color w:val="000000"/>
        </w:rPr>
        <w:t>lub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„Przedmiot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Umowy”</w:t>
      </w:r>
      <w:r>
        <w:rPr>
          <w:rFonts w:ascii="Arial Nova Cond" w:hAnsi="Arial Nova Cond" w:cs="Calibri"/>
          <w:color w:val="000000"/>
        </w:rPr>
        <w:t xml:space="preserve">), w sposób zgodny z dokumentacją określoną w ust. 2 poniżej, a także do realizacji innych obowiązków określonych niniejszą </w:t>
      </w:r>
      <w:r>
        <w:rPr>
          <w:rFonts w:ascii="Arial Nova Cond" w:hAnsi="Arial Nova Cond" w:cs="Calibri"/>
          <w:b/>
          <w:color w:val="000000"/>
        </w:rPr>
        <w:t>Umową</w:t>
      </w:r>
      <w:r>
        <w:rPr>
          <w:rFonts w:ascii="Arial Nova Cond" w:hAnsi="Arial Nova Cond" w:cs="Calibri"/>
          <w:color w:val="000000"/>
        </w:rPr>
        <w:t>.</w:t>
      </w:r>
    </w:p>
    <w:p w14:paraId="04F26AE2" w14:textId="77777777" w:rsidR="00790C94" w:rsidRDefault="00790C94" w:rsidP="002760D0">
      <w:pPr>
        <w:pStyle w:val="Akapitzlist1"/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</w:rPr>
        <w:lastRenderedPageBreak/>
        <w:t xml:space="preserve">Szczegółowy zakres robót wchodzących w zakres </w:t>
      </w:r>
      <w:r>
        <w:rPr>
          <w:rFonts w:ascii="Arial Nova Cond" w:hAnsi="Arial Nova Cond" w:cs="Calibri"/>
          <w:b/>
          <w:color w:val="000000"/>
        </w:rPr>
        <w:t>Inwestycji</w:t>
      </w:r>
      <w:r>
        <w:rPr>
          <w:rFonts w:ascii="Arial Nova Cond" w:hAnsi="Arial Nova Cond" w:cs="Calibri"/>
          <w:color w:val="000000"/>
        </w:rPr>
        <w:t xml:space="preserve">, do których wykonania zobowiązany jest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>, określają:</w:t>
      </w:r>
    </w:p>
    <w:p w14:paraId="62FB0D22" w14:textId="4C561EB9" w:rsidR="00790C94" w:rsidRPr="00844C53" w:rsidRDefault="00790C94" w:rsidP="002760D0">
      <w:pPr>
        <w:pStyle w:val="Nagwek2"/>
        <w:numPr>
          <w:ilvl w:val="0"/>
          <w:numId w:val="44"/>
        </w:numPr>
        <w:rPr>
          <w:color w:val="auto"/>
        </w:rPr>
      </w:pPr>
      <w:r w:rsidRPr="00844C53">
        <w:rPr>
          <w:color w:val="auto"/>
        </w:rPr>
        <w:t>dokumentacja projektowa, w tym przedmiar robót</w:t>
      </w:r>
      <w:r w:rsidR="00D35CCE" w:rsidRPr="00844C53">
        <w:rPr>
          <w:color w:val="auto"/>
        </w:rPr>
        <w:t xml:space="preserve"> (załącznik nr 3)</w:t>
      </w:r>
    </w:p>
    <w:p w14:paraId="5433B18F" w14:textId="781B0561" w:rsidR="00790C94" w:rsidRPr="00844C53" w:rsidRDefault="00790C94" w:rsidP="002760D0">
      <w:pPr>
        <w:pStyle w:val="Nagwek2"/>
        <w:numPr>
          <w:ilvl w:val="0"/>
          <w:numId w:val="44"/>
        </w:numPr>
        <w:rPr>
          <w:color w:val="auto"/>
        </w:rPr>
      </w:pPr>
      <w:proofErr w:type="spellStart"/>
      <w:r w:rsidRPr="00844C53">
        <w:rPr>
          <w:color w:val="auto"/>
        </w:rPr>
        <w:t>STWiOR</w:t>
      </w:r>
      <w:proofErr w:type="spellEnd"/>
      <w:r w:rsidR="00F33BF9" w:rsidRPr="00844C53">
        <w:rPr>
          <w:color w:val="auto"/>
        </w:rPr>
        <w:t>,</w:t>
      </w:r>
      <w:r w:rsidR="00D35CCE" w:rsidRPr="00844C53">
        <w:rPr>
          <w:color w:val="auto"/>
        </w:rPr>
        <w:t xml:space="preserve"> (załącznik nr4)</w:t>
      </w:r>
    </w:p>
    <w:p w14:paraId="5E2F9D7A" w14:textId="77777777" w:rsidR="00790C94" w:rsidRPr="00F33BF9" w:rsidRDefault="00790C94" w:rsidP="002760D0">
      <w:pPr>
        <w:pStyle w:val="Nagwek2"/>
        <w:numPr>
          <w:ilvl w:val="0"/>
          <w:numId w:val="44"/>
        </w:numPr>
        <w:rPr>
          <w:color w:val="00B050"/>
        </w:rPr>
      </w:pPr>
      <w:r w:rsidRPr="00844C53">
        <w:rPr>
          <w:color w:val="auto"/>
        </w:rPr>
        <w:t xml:space="preserve">oferta </w:t>
      </w:r>
      <w:r w:rsidRPr="00844C53">
        <w:rPr>
          <w:b/>
          <w:color w:val="auto"/>
        </w:rPr>
        <w:t>Wykonawcy</w:t>
      </w:r>
      <w:r w:rsidR="00F33BF9" w:rsidRPr="00844C53">
        <w:rPr>
          <w:b/>
          <w:color w:val="auto"/>
        </w:rPr>
        <w:t>,</w:t>
      </w:r>
    </w:p>
    <w:p w14:paraId="63B94C0D" w14:textId="77777777" w:rsidR="00790C94" w:rsidRDefault="00790C94" w:rsidP="002760D0">
      <w:pPr>
        <w:pStyle w:val="Nagwek2"/>
        <w:numPr>
          <w:ilvl w:val="0"/>
          <w:numId w:val="44"/>
        </w:numPr>
      </w:pPr>
      <w:r>
        <w:t xml:space="preserve">harmonogram rzeczowo-finansowy </w:t>
      </w:r>
      <w:r>
        <w:rPr>
          <w:i/>
        </w:rPr>
        <w:t xml:space="preserve">(załącznik nr </w:t>
      </w:r>
      <w:r w:rsidR="00237D52">
        <w:rPr>
          <w:i/>
        </w:rPr>
        <w:t>1</w:t>
      </w:r>
      <w:r>
        <w:rPr>
          <w:i/>
        </w:rPr>
        <w:t>),</w:t>
      </w:r>
    </w:p>
    <w:p w14:paraId="56A77CCB" w14:textId="77777777" w:rsidR="00790C94" w:rsidRDefault="00790C94" w:rsidP="002760D0">
      <w:pPr>
        <w:pStyle w:val="Nagwek2"/>
        <w:numPr>
          <w:ilvl w:val="0"/>
          <w:numId w:val="44"/>
        </w:numPr>
      </w:pPr>
      <w:r>
        <w:t xml:space="preserve">niewymienione wyżej dokumenty zamówienia w rozumieniu art. 7 pkt 3 </w:t>
      </w:r>
      <w:r>
        <w:rPr>
          <w:b/>
        </w:rPr>
        <w:t>ustawy- PZP</w:t>
      </w:r>
      <w:r>
        <w:t xml:space="preserve">, w tym Specyfikacja Warunków Zamówienia, sporządzone w toku postępowania o udzielenie zamówienia publicznego o którym mowa preambule niniejszej </w:t>
      </w:r>
      <w:r>
        <w:rPr>
          <w:b/>
        </w:rPr>
        <w:t>Umowy</w:t>
      </w:r>
      <w:r w:rsidR="0011778A">
        <w:t>.</w:t>
      </w:r>
    </w:p>
    <w:p w14:paraId="726B4B10" w14:textId="7C93B60D" w:rsidR="00790C94" w:rsidRDefault="00790C94" w:rsidP="002760D0">
      <w:pPr>
        <w:pStyle w:val="Akapitzlist1"/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przyjmują, że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wykonania wszystkich prac wynikających z dokumentów określonych w ust. 2 powyżej, w szczególności z dokumentacji projektowej, </w:t>
      </w:r>
      <w:r w:rsidRPr="00844C53">
        <w:rPr>
          <w:rFonts w:ascii="Arial Nova Cond" w:hAnsi="Arial Nova Cond"/>
        </w:rPr>
        <w:t xml:space="preserve">stanowiącej załącznik nr </w:t>
      </w:r>
      <w:r w:rsidR="00D35CCE" w:rsidRPr="00844C53">
        <w:rPr>
          <w:rFonts w:ascii="Arial Nova Cond" w:hAnsi="Arial Nova Cond"/>
        </w:rPr>
        <w:t>3</w:t>
      </w:r>
      <w:r w:rsidRPr="00844C53">
        <w:rPr>
          <w:rFonts w:ascii="Arial Nova Cond" w:hAnsi="Arial Nova Cond"/>
        </w:rPr>
        <w:t>.</w:t>
      </w:r>
    </w:p>
    <w:p w14:paraId="192BA46B" w14:textId="77777777" w:rsidR="00790C94" w:rsidRDefault="00790C94" w:rsidP="0068106A">
      <w:pPr>
        <w:pStyle w:val="Akapitzlist1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w ramach wynagrodzenia wskazanego w §12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zobowiązany jest do podjęcia wszelkich działań niezbędnych do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>, a w szczególności do:</w:t>
      </w:r>
    </w:p>
    <w:p w14:paraId="3A4F5D3C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11B8A1C3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właściwego zabezpieczenia terenu budowy i zapewnienia odpowiedniej ochrony znajdującego się tam mienia;</w:t>
      </w:r>
    </w:p>
    <w:p w14:paraId="73227CF2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odpowiedniego oznaczenia terenu budowy;</w:t>
      </w:r>
    </w:p>
    <w:p w14:paraId="0D203838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dokonania wszelkich niezbędnych rozbiórek, demontażów;</w:t>
      </w:r>
    </w:p>
    <w:p w14:paraId="281969D4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wywozu i zagospodarowania odpadów, w tym gruzu, utylizacji materiałów, urządzeń i instalacji, zgodnie z obowiązującymi przepisami prawa i z warunkami określonymi w decyzji o pozwoleniu na budowę;</w:t>
      </w:r>
    </w:p>
    <w:p w14:paraId="71FDA74E" w14:textId="77777777" w:rsidR="00F33BF9" w:rsidRPr="00F33BF9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4"/>
        <w:contextualSpacing w:val="0"/>
        <w:jc w:val="both"/>
      </w:pPr>
      <w:r w:rsidRPr="00F33BF9">
        <w:rPr>
          <w:rFonts w:ascii="Arial Nova Cond" w:hAnsi="Arial Nova Cond" w:cs="Calibri"/>
          <w:color w:val="000000"/>
          <w:lang w:eastAsia="ar-SA"/>
        </w:rPr>
        <w:t xml:space="preserve">demontażu obiektów tymczasowych i uporządkowania terenu budowy po zakończeniu realizacji </w:t>
      </w:r>
      <w:r w:rsidRPr="00F33BF9">
        <w:rPr>
          <w:rFonts w:ascii="Arial Nova Cond" w:hAnsi="Arial Nova Cond" w:cs="Calibri"/>
          <w:b/>
          <w:color w:val="000000"/>
          <w:lang w:eastAsia="ar-SA"/>
        </w:rPr>
        <w:t>Inwestycji</w:t>
      </w:r>
      <w:r w:rsidRPr="00F33BF9">
        <w:rPr>
          <w:rFonts w:ascii="Arial Nova Cond" w:hAnsi="Arial Nova Cond" w:cs="Calibri"/>
          <w:color w:val="000000"/>
          <w:lang w:eastAsia="ar-SA"/>
        </w:rPr>
        <w:t>;</w:t>
      </w:r>
    </w:p>
    <w:p w14:paraId="2B084B81" w14:textId="77777777" w:rsidR="00F33BF9" w:rsidRPr="00F33BF9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4"/>
        <w:contextualSpacing w:val="0"/>
        <w:jc w:val="both"/>
      </w:pPr>
      <w:r w:rsidRPr="00F33BF9">
        <w:rPr>
          <w:rFonts w:ascii="Arial Nova Cond" w:hAnsi="Arial Nova Cond" w:cs="Calibri"/>
          <w:color w:val="000000"/>
          <w:lang w:eastAsia="ar-SA"/>
        </w:rPr>
        <w:t xml:space="preserve">naprawy ewentualnych uszkodzeń powstałych na skutek bądź w związku z realizacją </w:t>
      </w:r>
      <w:r w:rsidRPr="00F33BF9">
        <w:rPr>
          <w:rFonts w:ascii="Arial Nova Cond" w:hAnsi="Arial Nova Cond" w:cs="Calibri"/>
          <w:b/>
          <w:color w:val="000000"/>
          <w:lang w:eastAsia="ar-SA"/>
        </w:rPr>
        <w:t>Inwestycji</w:t>
      </w:r>
      <w:r w:rsidRPr="00F33BF9">
        <w:rPr>
          <w:rFonts w:ascii="Arial Nova Cond" w:hAnsi="Arial Nova Cond" w:cs="Calibri"/>
          <w:color w:val="000000"/>
          <w:lang w:eastAsia="ar-SA"/>
        </w:rPr>
        <w:t xml:space="preserve"> w układach komunikacyjnych, nieruchomościach, ruchomościach, urządzeniach innym mieniu i pozostałej infrastrukturze, znajdującej się w posiadaniu </w:t>
      </w:r>
      <w:r w:rsidRPr="00F33BF9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F33BF9">
        <w:rPr>
          <w:rFonts w:ascii="Arial Nova Cond" w:hAnsi="Arial Nova Cond" w:cs="Calibri"/>
          <w:color w:val="000000"/>
          <w:lang w:eastAsia="ar-SA"/>
        </w:rPr>
        <w:t xml:space="preserve"> lub podmiotów trzecich;</w:t>
      </w:r>
    </w:p>
    <w:p w14:paraId="78456A8D" w14:textId="77777777" w:rsidR="00F33BF9" w:rsidRPr="00F33BF9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4"/>
        <w:contextualSpacing w:val="0"/>
        <w:jc w:val="both"/>
      </w:pPr>
      <w:r w:rsidRPr="00F33BF9">
        <w:rPr>
          <w:rFonts w:ascii="Arial Nova Cond" w:hAnsi="Arial Nova Cond" w:cs="Calibri"/>
          <w:color w:val="000000"/>
          <w:lang w:eastAsia="ar-SA"/>
        </w:rPr>
        <w:t>wykonania wszelkich niezbędnych robót zabezpieczających i tymczasowych, w tym w zakresie zabezpieczenia robót przed niekorzystnymi warunkami atmosferycznymi;</w:t>
      </w:r>
    </w:p>
    <w:p w14:paraId="1A15A97F" w14:textId="77777777" w:rsidR="00790C94" w:rsidRDefault="00790C94" w:rsidP="0068106A">
      <w:pPr>
        <w:pStyle w:val="Akapitzlist1"/>
        <w:numPr>
          <w:ilvl w:val="0"/>
          <w:numId w:val="16"/>
        </w:numPr>
        <w:spacing w:after="120" w:line="360" w:lineRule="auto"/>
        <w:ind w:left="709" w:hanging="284"/>
        <w:contextualSpacing w:val="0"/>
        <w:jc w:val="both"/>
      </w:pPr>
      <w:r w:rsidRPr="00F33BF9">
        <w:rPr>
          <w:rFonts w:ascii="Arial Nova Cond" w:hAnsi="Arial Nova Cond" w:cs="Calibri"/>
          <w:color w:val="000000"/>
          <w:lang w:eastAsia="ar-SA"/>
        </w:rPr>
        <w:t xml:space="preserve">sporządzenia dokumentacji powykonawczej </w:t>
      </w:r>
      <w:r w:rsidRPr="00F33BF9">
        <w:rPr>
          <w:rFonts w:ascii="Arial Nova Cond" w:hAnsi="Arial Nova Cond" w:cs="Calibri"/>
          <w:b/>
          <w:color w:val="000000"/>
          <w:lang w:eastAsia="ar-SA"/>
        </w:rPr>
        <w:t>Inwestycji</w:t>
      </w:r>
      <w:r w:rsidRPr="00F33BF9">
        <w:rPr>
          <w:rFonts w:ascii="Arial Nova Cond" w:hAnsi="Arial Nova Cond" w:cs="Calibri"/>
          <w:color w:val="000000"/>
          <w:lang w:eastAsia="ar-SA"/>
        </w:rPr>
        <w:t xml:space="preserve"> zgodnie z ustawą z dnia 7 lipca 1994 r.- Prawo budowlane (t. j.: Dz. U. 2020 r., poz. 1333 ze zm.), dalej jako: „</w:t>
      </w:r>
      <w:r w:rsidRPr="00F33BF9">
        <w:rPr>
          <w:rFonts w:ascii="Arial Nova Cond" w:hAnsi="Arial Nova Cond" w:cs="Calibri"/>
          <w:b/>
          <w:iCs/>
          <w:color w:val="000000"/>
          <w:lang w:eastAsia="ar-SA"/>
        </w:rPr>
        <w:t>ustawa-Prawo Budowlane”</w:t>
      </w:r>
      <w:r w:rsidRPr="00F33BF9">
        <w:rPr>
          <w:rFonts w:ascii="Arial Nova Cond" w:hAnsi="Arial Nova Cond" w:cs="Calibri"/>
          <w:color w:val="000000"/>
          <w:lang w:eastAsia="ar-SA"/>
        </w:rPr>
        <w:t xml:space="preserve"> i innymi </w:t>
      </w:r>
      <w:r w:rsidRPr="00F33BF9">
        <w:rPr>
          <w:rFonts w:ascii="Arial Nova Cond" w:hAnsi="Arial Nova Cond" w:cs="Calibri"/>
          <w:color w:val="000000"/>
          <w:lang w:eastAsia="ar-SA"/>
        </w:rPr>
        <w:lastRenderedPageBreak/>
        <w:t>powszechnie obowiązującymi przepisami prawa, zawierającej w szczególności atesty, aprobaty, dopuszczenia, certyfikaty dla zastosowanych materiałów i wyrobów.</w:t>
      </w:r>
    </w:p>
    <w:p w14:paraId="4C1433CB" w14:textId="77777777" w:rsidR="00790C94" w:rsidRDefault="00790C94" w:rsidP="0068106A">
      <w:pPr>
        <w:pStyle w:val="Akapitzlist1"/>
        <w:numPr>
          <w:ilvl w:val="0"/>
          <w:numId w:val="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color w:val="000000"/>
        </w:rPr>
        <w:t>Wykonawca</w:t>
      </w:r>
      <w:r>
        <w:rPr>
          <w:rFonts w:ascii="Arial Nova Cond" w:hAnsi="Arial Nova Cond"/>
          <w:color w:val="000000"/>
        </w:rPr>
        <w:t xml:space="preserve"> oświadcz</w:t>
      </w:r>
      <w:r w:rsidR="0068106A">
        <w:rPr>
          <w:rFonts w:ascii="Arial Nova Cond" w:hAnsi="Arial Nova Cond"/>
          <w:color w:val="000000"/>
        </w:rPr>
        <w:t xml:space="preserve">a, że </w:t>
      </w:r>
      <w:r w:rsidRPr="0068106A">
        <w:rPr>
          <w:rFonts w:ascii="Arial Nova Cond" w:hAnsi="Arial Nova Cond" w:cs="Calibri"/>
          <w:color w:val="000000"/>
          <w:lang w:eastAsia="ar-SA"/>
        </w:rPr>
        <w:t xml:space="preserve">zapoznał się z treścią dokumentów, stanowiących załączniki do niniejszej </w:t>
      </w:r>
      <w:r w:rsidRPr="0068106A">
        <w:rPr>
          <w:rFonts w:ascii="Arial Nova Cond" w:hAnsi="Arial Nova Cond" w:cs="Calibri"/>
          <w:b/>
          <w:color w:val="000000"/>
          <w:lang w:eastAsia="ar-SA"/>
        </w:rPr>
        <w:t>Umowy</w:t>
      </w:r>
      <w:r w:rsidRPr="0068106A">
        <w:rPr>
          <w:rFonts w:ascii="Arial Nova Cond" w:hAnsi="Arial Nova Cond" w:cs="Calibri"/>
          <w:color w:val="000000"/>
          <w:lang w:eastAsia="ar-SA"/>
        </w:rPr>
        <w:t xml:space="preserve">, a nadto zbadał dokumentację, o której mowa w ust. 2 powyżej pod kątem ewentualnych błędów, braków czy też nieścisłości i nie wnosi do niej żadnych uwag, jak również, iż znane mu są warunki prowadzenia prac, </w:t>
      </w:r>
      <w:r w:rsidR="0068106A">
        <w:rPr>
          <w:rFonts w:ascii="Arial Nova Cond" w:hAnsi="Arial Nova Cond" w:cs="Calibri"/>
          <w:color w:val="000000"/>
          <w:lang w:eastAsia="ar-SA"/>
        </w:rPr>
        <w:t>do których także nie wnosi uwag.</w:t>
      </w:r>
    </w:p>
    <w:p w14:paraId="3E13D79A" w14:textId="77777777" w:rsidR="00790C94" w:rsidRDefault="00790C94" w:rsidP="0068106A">
      <w:pPr>
        <w:pStyle w:val="Akapitzlist1"/>
        <w:numPr>
          <w:ilvl w:val="0"/>
          <w:numId w:val="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przypadku, gdy w toku realizacji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pojawi się konieczność wykonania robót niewymienionych w niniejszej </w:t>
      </w:r>
      <w:r>
        <w:rPr>
          <w:rFonts w:ascii="Arial Nova Cond" w:hAnsi="Arial Nova Cond"/>
          <w:b/>
        </w:rPr>
        <w:t>Umowie</w:t>
      </w:r>
      <w:r>
        <w:rPr>
          <w:rFonts w:ascii="Arial Nova Cond" w:hAnsi="Arial Nova Cond"/>
        </w:rPr>
        <w:t xml:space="preserve"> i jej załącznikach, które będą robotami niezbędnymi i koniecznymi do prawidłowej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>, dalej jako: „</w:t>
      </w:r>
      <w:r>
        <w:rPr>
          <w:rFonts w:ascii="Arial Nova Cond" w:hAnsi="Arial Nova Cond"/>
          <w:b/>
        </w:rPr>
        <w:t>Roboty dodatkowe”,</w:t>
      </w:r>
      <w:r>
        <w:rPr>
          <w:rFonts w:ascii="Arial Nova Cond" w:hAnsi="Arial Nova Cond"/>
          <w:b/>
          <w:i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niezwłocznego zgłoszenia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konieczności ich wykonania, w terminie 21 dni od dnia zaistnienia takiej konieczności. Konieczność robót dodatkowych może wynikać w szczególności z: </w:t>
      </w:r>
    </w:p>
    <w:p w14:paraId="1A42F528" w14:textId="77777777" w:rsidR="00790C94" w:rsidRDefault="00790C94" w:rsidP="0068106A">
      <w:pPr>
        <w:pStyle w:val="Akapitzlist1"/>
        <w:numPr>
          <w:ilvl w:val="0"/>
          <w:numId w:val="39"/>
        </w:numPr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/>
        </w:rPr>
        <w:t xml:space="preserve">braków, wadliwości, nieścisłości i innych błędów w dokumentacji projektowej, </w:t>
      </w:r>
    </w:p>
    <w:p w14:paraId="15C3BA94" w14:textId="77777777" w:rsidR="00790C94" w:rsidRDefault="00790C94" w:rsidP="0068106A">
      <w:pPr>
        <w:pStyle w:val="Akapitzlist1"/>
        <w:numPr>
          <w:ilvl w:val="0"/>
          <w:numId w:val="39"/>
        </w:numPr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budowlanych,</w:t>
      </w:r>
    </w:p>
    <w:p w14:paraId="10D97857" w14:textId="77777777" w:rsidR="00790C94" w:rsidRDefault="00790C94" w:rsidP="002760D0">
      <w:pPr>
        <w:pStyle w:val="Nagwek2"/>
        <w:numPr>
          <w:ilvl w:val="0"/>
          <w:numId w:val="39"/>
        </w:numPr>
      </w:pPr>
      <w:r>
        <w:t xml:space="preserve">konieczności realizacji robót wynikających z wprowadzenia w dokumentacji projektowej zmian niebędących istotnym odstępstwem od projektu budowlanego w rozumieniu </w:t>
      </w:r>
      <w:r>
        <w:rPr>
          <w:b/>
        </w:rPr>
        <w:t>ustawy- Prawo budowlane,</w:t>
      </w:r>
    </w:p>
    <w:p w14:paraId="01EA5A68" w14:textId="77777777" w:rsidR="00790C94" w:rsidRDefault="00790C94" w:rsidP="002760D0">
      <w:pPr>
        <w:pStyle w:val="Nagwek2"/>
        <w:numPr>
          <w:ilvl w:val="0"/>
          <w:numId w:val="39"/>
        </w:numPr>
      </w:pPr>
      <w: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b/>
        </w:rPr>
        <w:t>Umowy</w:t>
      </w:r>
      <w:r>
        <w:t>,</w:t>
      </w:r>
    </w:p>
    <w:p w14:paraId="169AEF1F" w14:textId="77777777" w:rsidR="00790C94" w:rsidRDefault="00790C94" w:rsidP="002760D0">
      <w:pPr>
        <w:pStyle w:val="Nagwek2"/>
        <w:numPr>
          <w:ilvl w:val="0"/>
          <w:numId w:val="39"/>
        </w:numPr>
      </w:pPr>
      <w:r>
        <w:t xml:space="preserve">ze względu na zmiany obowiązującego prawa, bądź konieczność zwiększenia bezpieczeństwa realizacji procesu budowy lub usprawnienia procesu budowy, </w:t>
      </w:r>
    </w:p>
    <w:p w14:paraId="50D4399A" w14:textId="77777777" w:rsidR="00790C94" w:rsidRDefault="00790C94" w:rsidP="002760D0">
      <w:pPr>
        <w:pStyle w:val="Nagwek2"/>
        <w:numPr>
          <w:ilvl w:val="0"/>
          <w:numId w:val="39"/>
        </w:numPr>
      </w:pPr>
      <w:r>
        <w:t>wystąpienia niebezpieczeństwa kolizji z planowanymi lub równolegle prowadzonymi przez inne podmioty inwestycjami w zakresie niezbędnym do uniknięcia lub usunięcia tych kolizji,</w:t>
      </w:r>
    </w:p>
    <w:p w14:paraId="78B2A268" w14:textId="77777777" w:rsidR="00790C94" w:rsidRDefault="00790C94" w:rsidP="002760D0">
      <w:pPr>
        <w:pStyle w:val="Nagwek2"/>
        <w:numPr>
          <w:ilvl w:val="0"/>
          <w:numId w:val="39"/>
        </w:numPr>
      </w:pPr>
      <w:r>
        <w:t xml:space="preserve">wystąpienia </w:t>
      </w:r>
      <w:r>
        <w:rPr>
          <w:b/>
        </w:rPr>
        <w:t>Siły wyższej</w:t>
      </w:r>
      <w:r>
        <w:t xml:space="preserve"> uniemożliwiającej wykonanie </w:t>
      </w:r>
      <w:r>
        <w:rPr>
          <w:b/>
        </w:rPr>
        <w:t>Przedmiotu</w:t>
      </w:r>
      <w:r>
        <w:t xml:space="preserve"> </w:t>
      </w:r>
      <w:r>
        <w:rPr>
          <w:b/>
        </w:rPr>
        <w:t>Umowy</w:t>
      </w:r>
      <w:r>
        <w:t xml:space="preserve"> zgodnie z jej postanowieniami.</w:t>
      </w:r>
    </w:p>
    <w:p w14:paraId="780D6B56" w14:textId="77777777" w:rsidR="00790C94" w:rsidRDefault="00790C94" w:rsidP="0068106A">
      <w:pPr>
        <w:pStyle w:val="Akapitzlist1"/>
        <w:numPr>
          <w:ilvl w:val="0"/>
          <w:numId w:val="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 wystąpienia konieczności realizacji robót dodatkowych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 inicjatywy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lub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podpisują protokół konieczności, który stanowi podstawę do dokonania zmiany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zgodnie z zasadami określonymi w § 17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.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zgodnie postanawiają, że w przypadku rozszerzenia zakresu </w:t>
      </w:r>
      <w:r>
        <w:rPr>
          <w:rFonts w:ascii="Arial Nova Cond" w:hAnsi="Arial Nova Cond"/>
          <w:b/>
        </w:rPr>
        <w:t>Przedmiotu Umowy</w:t>
      </w:r>
      <w:r>
        <w:rPr>
          <w:rFonts w:ascii="Arial Nova Cond" w:hAnsi="Arial Nova Cond"/>
        </w:rPr>
        <w:t xml:space="preserve"> o </w:t>
      </w:r>
      <w:r>
        <w:rPr>
          <w:rFonts w:ascii="Arial Nova Cond" w:hAnsi="Arial Nova Cond"/>
          <w:b/>
        </w:rPr>
        <w:t>Roboty dodatkowe</w:t>
      </w:r>
      <w:r>
        <w:rPr>
          <w:rFonts w:ascii="Arial Nova Cond" w:hAnsi="Arial Nova Cond"/>
        </w:rPr>
        <w:t xml:space="preserve">, podstawą ustalenia wysokości </w:t>
      </w:r>
      <w:r>
        <w:rPr>
          <w:rFonts w:ascii="Arial Nova Cond" w:hAnsi="Arial Nova Cond"/>
        </w:rPr>
        <w:lastRenderedPageBreak/>
        <w:t xml:space="preserve">dodatkowego wynagrodzenia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za ich realizację będą zestawienia norm ilościowych wskazane w odpowiednich Katalogach Nakładów Rzeczowych, a w zakresie cen - ceny i narzuty określone w odpowiedniej aktualnej publikacji wydawnictwa SEKOCENBUD. Wykonanie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robót dodatkowych bez zawarcia stosownego aneksu do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nie uprawnia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do żądania jakiegokolwiek dodatkowego wynagrodzenia od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, a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będzie zobowiązany do usunięcia efektów ich wykonania.</w:t>
      </w:r>
    </w:p>
    <w:p w14:paraId="35DBB050" w14:textId="77777777" w:rsidR="00790C94" w:rsidRDefault="00790C94" w:rsidP="0068106A">
      <w:pPr>
        <w:pStyle w:val="Akapitzlist1"/>
        <w:numPr>
          <w:ilvl w:val="0"/>
          <w:numId w:val="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Na zasadach określonych w niniejszej </w:t>
      </w:r>
      <w:r>
        <w:rPr>
          <w:rFonts w:ascii="Arial Nova Cond" w:hAnsi="Arial Nova Cond"/>
          <w:b/>
        </w:rPr>
        <w:t>Umowie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zobowiązany jest do wykonania </w:t>
      </w:r>
      <w:r>
        <w:rPr>
          <w:rFonts w:ascii="Arial Nova Cond" w:hAnsi="Arial Nova Cond"/>
          <w:b/>
          <w:bCs/>
          <w:iCs/>
        </w:rPr>
        <w:t>robót zamiennych</w:t>
      </w:r>
      <w:r>
        <w:rPr>
          <w:rFonts w:ascii="Arial Nova Cond" w:hAnsi="Arial Nova Cond"/>
        </w:rPr>
        <w:t>, przez które rozumie się roboty</w:t>
      </w:r>
      <w:r>
        <w:rPr>
          <w:rFonts w:ascii="Arial Nova Cond" w:hAnsi="Arial Nova Cond"/>
          <w:shd w:val="clear" w:color="auto" w:fill="FFFFFF"/>
        </w:rPr>
        <w:t xml:space="preserve"> konieczne do wykonania w celu prawidłowej realizacji </w:t>
      </w:r>
      <w:r>
        <w:rPr>
          <w:rFonts w:ascii="Arial Nova Cond" w:hAnsi="Arial Nova Cond"/>
          <w:b/>
          <w:shd w:val="clear" w:color="auto" w:fill="FFFFFF"/>
        </w:rPr>
        <w:t>Inwestycji</w:t>
      </w:r>
      <w:r>
        <w:rPr>
          <w:rFonts w:ascii="Arial Nova Cond" w:hAnsi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>
        <w:rPr>
          <w:rFonts w:ascii="Arial Nova Cond" w:hAnsi="Arial Nova Cond"/>
        </w:rPr>
        <w:t xml:space="preserve">roboty </w:t>
      </w:r>
      <w:r>
        <w:rPr>
          <w:rFonts w:ascii="Arial Nova Cond" w:hAnsi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lub </w:t>
      </w:r>
      <w:r>
        <w:rPr>
          <w:rFonts w:ascii="Arial Nova Cond" w:hAnsi="Arial Nova Cond"/>
          <w:b/>
          <w:shd w:val="clear" w:color="auto" w:fill="FFFFFF"/>
        </w:rPr>
        <w:t>Zamawiającego</w:t>
      </w:r>
      <w:r>
        <w:rPr>
          <w:rFonts w:ascii="Arial Nova Cond" w:hAnsi="Arial Nova Cond"/>
          <w:shd w:val="clear" w:color="auto" w:fill="FFFFFF"/>
        </w:rPr>
        <w:t xml:space="preserve"> w następujących sytuacjach:</w:t>
      </w:r>
    </w:p>
    <w:p w14:paraId="4807C075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6C6F28B6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realizacji robót wynikających z wprowadzenia w dokumentacji projektowej zmian </w:t>
      </w:r>
      <w:r>
        <w:rPr>
          <w:rFonts w:ascii="Arial Nova Cond" w:hAnsi="Arial Nova Cond"/>
        </w:rPr>
        <w:t xml:space="preserve">niebędących istotnym odstępstwem </w:t>
      </w:r>
      <w:r>
        <w:rPr>
          <w:rFonts w:ascii="Arial Nova Cond" w:hAnsi="Arial Nova Cond" w:cs="Calibri"/>
          <w:color w:val="000000"/>
        </w:rPr>
        <w:t xml:space="preserve">od projektu budowlanego w rozumieniu </w:t>
      </w:r>
      <w:r>
        <w:rPr>
          <w:rFonts w:ascii="Arial Nova Cond" w:hAnsi="Arial Nova Cond" w:cs="Calibri"/>
          <w:b/>
          <w:color w:val="000000"/>
        </w:rPr>
        <w:t>ustawy-Prawo budowlane,</w:t>
      </w:r>
    </w:p>
    <w:p w14:paraId="7F79B0A5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</w:t>
      </w:r>
    </w:p>
    <w:p w14:paraId="7A7AA4BF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4E0F2880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36918CBE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niebezpieczeństwa kolizji z planowanymi lub równolegle prowadzonymi przez inne podmioty inwestycjami w zakresie niezbędnym do uniknięcia lub usunięcia tych kolizji,</w:t>
      </w:r>
    </w:p>
    <w:p w14:paraId="08D1317D" w14:textId="77777777" w:rsidR="00790C94" w:rsidRDefault="00790C94" w:rsidP="0068106A">
      <w:pPr>
        <w:pStyle w:val="Akapitzlist1"/>
        <w:numPr>
          <w:ilvl w:val="1"/>
          <w:numId w:val="18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lastRenderedPageBreak/>
        <w:t xml:space="preserve">wystąpienia </w:t>
      </w:r>
      <w:r>
        <w:rPr>
          <w:rFonts w:ascii="Arial Nova Cond" w:hAnsi="Arial Nova Cond" w:cs="Calibri"/>
          <w:b/>
          <w:color w:val="000000"/>
        </w:rPr>
        <w:t>Siły wyższej</w:t>
      </w:r>
      <w:r>
        <w:rPr>
          <w:rFonts w:ascii="Arial Nova Cond" w:hAnsi="Arial Nova Cond" w:cs="Calibri"/>
          <w:color w:val="000000"/>
        </w:rPr>
        <w:t xml:space="preserve"> uniemożliwiającej wykonanie </w:t>
      </w:r>
      <w:r>
        <w:rPr>
          <w:rFonts w:ascii="Arial Nova Cond" w:hAnsi="Arial Nova Cond" w:cs="Calibri"/>
          <w:b/>
          <w:color w:val="000000"/>
        </w:rPr>
        <w:t>Przedmiotu</w:t>
      </w:r>
      <w:r>
        <w:rPr>
          <w:rFonts w:ascii="Arial Nova Cond" w:hAnsi="Arial Nova Cond" w:cs="Calibri"/>
          <w:color w:val="000000"/>
        </w:rPr>
        <w:t xml:space="preserve">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 zgodnie z jej postanowieniami.</w:t>
      </w:r>
    </w:p>
    <w:p w14:paraId="5C64416E" w14:textId="77777777" w:rsidR="00790C94" w:rsidRDefault="00790C94" w:rsidP="002760D0">
      <w:pPr>
        <w:pStyle w:val="Akapitzlist1"/>
        <w:numPr>
          <w:ilvl w:val="0"/>
          <w:numId w:val="7"/>
        </w:numPr>
        <w:spacing w:after="0" w:line="360" w:lineRule="auto"/>
        <w:ind w:left="426" w:hanging="426"/>
        <w:jc w:val="both"/>
      </w:pPr>
      <w:r>
        <w:rPr>
          <w:rFonts w:ascii="Arial Nova Cond" w:hAnsi="Arial Nova Cond"/>
        </w:rPr>
        <w:t xml:space="preserve">W przypadku wprowadzenia przez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robót zamiennych, jeśli ich wykonanie będzie miało wpływ na koszt wykonania zamówienia, wynagrodzenie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może ulec podwyższeniu </w:t>
      </w:r>
      <w:r>
        <w:rPr>
          <w:rFonts w:ascii="Arial Nova Cond" w:hAnsi="Arial Nova Cond"/>
          <w:i/>
        </w:rPr>
        <w:t>(jeśli koszt wykonania zamówienia wzrośnie w związku z realizacją robót zamiennych)</w:t>
      </w:r>
      <w:r>
        <w:rPr>
          <w:rFonts w:ascii="Arial Nova Cond" w:hAnsi="Arial Nova Cond"/>
        </w:rPr>
        <w:t xml:space="preserve"> lub obniżeniu </w:t>
      </w:r>
      <w:r>
        <w:rPr>
          <w:rFonts w:ascii="Arial Nova Cond" w:hAnsi="Arial Nova Cond"/>
          <w:i/>
        </w:rPr>
        <w:t>(jeśli koszt wykonania zamówienia obniży się w związku z realizacją robót zamiennych</w:t>
      </w:r>
      <w:r>
        <w:rPr>
          <w:rFonts w:ascii="Arial Nova Cond" w:hAnsi="Arial Nova Cond"/>
        </w:rPr>
        <w:t xml:space="preserve">). Kwotę podwyższenia wynagrodzenia, jak i obniżenia wynagrodzenia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ustala się biorąc pod uwagę zestawienia norm ilościowych wskazane w odpowiednich Katalogach Nakładów Rzeczowych, a w zakresie cen - ceny i narzuty określone w odpowiedniej aktualnej publikacji wydawnictwa SEKOCENBUD. </w:t>
      </w:r>
    </w:p>
    <w:p w14:paraId="0D2EFB92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 xml:space="preserve">§ 2 </w:t>
      </w:r>
    </w:p>
    <w:p w14:paraId="5E75C503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[Planowany termin zakończenia robót budowlanych]</w:t>
      </w:r>
    </w:p>
    <w:p w14:paraId="6713EE09" w14:textId="77777777" w:rsidR="00FE7BCC" w:rsidRPr="00D754DD" w:rsidRDefault="00790C94" w:rsidP="0068106A">
      <w:pPr>
        <w:pStyle w:val="Akapitzlist1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</w:rPr>
      </w:pPr>
      <w:r w:rsidRPr="00D754DD">
        <w:rPr>
          <w:rFonts w:ascii="Arial Nova Cond" w:hAnsi="Arial Nova Cond"/>
          <w:b/>
          <w:bCs/>
        </w:rPr>
        <w:t>Zamawiający</w:t>
      </w:r>
      <w:r w:rsidRPr="00D754DD">
        <w:rPr>
          <w:rFonts w:ascii="Arial Nova Cond" w:hAnsi="Arial Nova Cond"/>
          <w:bCs/>
        </w:rPr>
        <w:t xml:space="preserve"> przekaże </w:t>
      </w:r>
      <w:r w:rsidRPr="00D754DD">
        <w:rPr>
          <w:rFonts w:ascii="Arial Nova Cond" w:hAnsi="Arial Nova Cond"/>
          <w:b/>
          <w:bCs/>
        </w:rPr>
        <w:t>Wykonawcy</w:t>
      </w:r>
      <w:r w:rsidRPr="00D754DD">
        <w:rPr>
          <w:rFonts w:ascii="Arial Nova Cond" w:hAnsi="Arial Nova Cond"/>
          <w:bCs/>
        </w:rPr>
        <w:t xml:space="preserve"> protokolarnie teren budowy w terminie do 7 dni od daty zawarcia niniejszej </w:t>
      </w:r>
      <w:r w:rsidRPr="00D754DD">
        <w:rPr>
          <w:rFonts w:ascii="Arial Nova Cond" w:hAnsi="Arial Nova Cond"/>
          <w:b/>
          <w:bCs/>
        </w:rPr>
        <w:t>Umowy</w:t>
      </w:r>
      <w:r w:rsidRPr="00D754DD">
        <w:rPr>
          <w:rFonts w:ascii="Arial Nova Cond" w:hAnsi="Arial Nova Cond"/>
          <w:bCs/>
        </w:rPr>
        <w:t>.</w:t>
      </w:r>
    </w:p>
    <w:p w14:paraId="029FC955" w14:textId="77777777" w:rsidR="00FE7BCC" w:rsidRPr="00D754DD" w:rsidRDefault="00FE7BCC" w:rsidP="0068106A">
      <w:pPr>
        <w:pStyle w:val="Akapitzlist1"/>
        <w:numPr>
          <w:ilvl w:val="0"/>
          <w:numId w:val="19"/>
        </w:numPr>
        <w:spacing w:after="120" w:line="360" w:lineRule="auto"/>
        <w:ind w:left="425" w:right="36" w:hanging="425"/>
        <w:contextualSpacing w:val="0"/>
        <w:jc w:val="both"/>
        <w:rPr>
          <w:rFonts w:ascii="Arial Nova Cond" w:hAnsi="Arial Nova Cond"/>
          <w:b/>
        </w:rPr>
      </w:pPr>
      <w:r w:rsidRPr="00D754DD">
        <w:rPr>
          <w:rFonts w:ascii="Arial Nova Cond" w:hAnsi="Arial Nova Cond"/>
          <w:b/>
        </w:rPr>
        <w:t xml:space="preserve">Strony ustalają, że planowany termin zakończenia robót budowlanych </w:t>
      </w:r>
      <w:r w:rsidR="0068106A">
        <w:rPr>
          <w:rFonts w:ascii="Arial Nova Cond" w:hAnsi="Arial Nova Cond"/>
          <w:b/>
        </w:rPr>
        <w:t>określa</w:t>
      </w:r>
      <w:r w:rsidRPr="00D754DD">
        <w:rPr>
          <w:rFonts w:ascii="Arial Nova Cond" w:hAnsi="Arial Nova Cond"/>
          <w:b/>
        </w:rPr>
        <w:t xml:space="preserve"> się na 18 miesięcy od dnia podpisania </w:t>
      </w:r>
      <w:r w:rsidR="0068106A">
        <w:rPr>
          <w:rFonts w:ascii="Arial Nova Cond" w:hAnsi="Arial Nova Cond"/>
          <w:b/>
        </w:rPr>
        <w:t>U</w:t>
      </w:r>
      <w:r w:rsidRPr="00D754DD">
        <w:rPr>
          <w:rFonts w:ascii="Arial Nova Cond" w:hAnsi="Arial Nova Cond"/>
          <w:b/>
        </w:rPr>
        <w:t>mowy w tym:</w:t>
      </w:r>
    </w:p>
    <w:p w14:paraId="46FB713C" w14:textId="77777777" w:rsidR="00FE7BCC" w:rsidRPr="00844C53" w:rsidRDefault="00FE7BCC" w:rsidP="0068106A">
      <w:pPr>
        <w:numPr>
          <w:ilvl w:val="0"/>
          <w:numId w:val="68"/>
        </w:numPr>
        <w:suppressAutoHyphens w:val="0"/>
        <w:spacing w:after="120" w:line="360" w:lineRule="auto"/>
        <w:ind w:left="709" w:right="40" w:hanging="283"/>
        <w:jc w:val="both"/>
        <w:rPr>
          <w:rFonts w:ascii="Arial Nova Cond" w:hAnsi="Arial Nova Cond"/>
        </w:rPr>
      </w:pPr>
      <w:r w:rsidRPr="00D754DD">
        <w:rPr>
          <w:rFonts w:ascii="Arial Nova Cond" w:hAnsi="Arial Nova Cond"/>
          <w:b/>
          <w:bCs/>
        </w:rPr>
        <w:t>I etap:</w:t>
      </w:r>
      <w:r w:rsidRPr="00D754DD">
        <w:rPr>
          <w:rFonts w:ascii="Arial Nova Cond" w:hAnsi="Arial Nova Cond"/>
        </w:rPr>
        <w:t xml:space="preserve"> - Budowa kanalizacji deszczowej w rejonie ul. Jaśminowej i ul. Lawendowej w Żmigrodzie w </w:t>
      </w:r>
      <w:r w:rsidRPr="00844C53">
        <w:rPr>
          <w:rFonts w:ascii="Arial Nova Cond" w:hAnsi="Arial Nova Cond"/>
        </w:rPr>
        <w:t>ramach projektu „Budowa kanalizacji deszczowej, remont rowów wraz z budowlami i urządzeniami wodnymi oraz budowa przepompowni wód deszczowych w m. Żmigród</w:t>
      </w:r>
      <w:r w:rsidR="00D777E5" w:rsidRPr="00844C53">
        <w:rPr>
          <w:rFonts w:ascii="Arial Nova Cond" w:hAnsi="Arial Nova Cond"/>
        </w:rPr>
        <w:t>”</w:t>
      </w:r>
      <w:r w:rsidRPr="00844C53">
        <w:rPr>
          <w:rFonts w:ascii="Arial Nova Cond" w:hAnsi="Arial Nova Cond"/>
        </w:rPr>
        <w:t xml:space="preserve"> – </w:t>
      </w:r>
      <w:r w:rsidRPr="00844C53">
        <w:rPr>
          <w:rFonts w:ascii="Arial Nova Cond" w:hAnsi="Arial Nova Cond"/>
          <w:b/>
          <w:bCs/>
        </w:rPr>
        <w:t>do dnia 30.0</w:t>
      </w:r>
      <w:r w:rsidR="00F53337" w:rsidRPr="00844C53">
        <w:rPr>
          <w:rFonts w:ascii="Arial Nova Cond" w:hAnsi="Arial Nova Cond"/>
          <w:b/>
          <w:bCs/>
        </w:rPr>
        <w:t>5</w:t>
      </w:r>
      <w:r w:rsidRPr="00844C53">
        <w:rPr>
          <w:rFonts w:ascii="Arial Nova Cond" w:hAnsi="Arial Nova Cond"/>
          <w:b/>
          <w:bCs/>
        </w:rPr>
        <w:t xml:space="preserve">.2022 r. </w:t>
      </w:r>
    </w:p>
    <w:p w14:paraId="3733DCD9" w14:textId="77777777" w:rsidR="00FE7BCC" w:rsidRPr="00844C53" w:rsidRDefault="00FE7BCC" w:rsidP="0068106A">
      <w:pPr>
        <w:numPr>
          <w:ilvl w:val="0"/>
          <w:numId w:val="68"/>
        </w:numPr>
        <w:suppressAutoHyphens w:val="0"/>
        <w:spacing w:after="120" w:line="360" w:lineRule="auto"/>
        <w:ind w:left="709" w:right="40" w:hanging="283"/>
        <w:jc w:val="both"/>
        <w:rPr>
          <w:rFonts w:ascii="Arial Nova Cond" w:hAnsi="Arial Nova Cond"/>
        </w:rPr>
      </w:pPr>
      <w:r w:rsidRPr="00844C53">
        <w:rPr>
          <w:rFonts w:ascii="Arial Nova Cond" w:hAnsi="Arial Nova Cond"/>
          <w:b/>
          <w:bCs/>
        </w:rPr>
        <w:t>II etap</w:t>
      </w:r>
      <w:r w:rsidRPr="00844C53">
        <w:rPr>
          <w:rFonts w:ascii="Arial Nova Cond" w:hAnsi="Arial Nova Cond"/>
        </w:rPr>
        <w:t xml:space="preserve">: </w:t>
      </w:r>
      <w:r w:rsidR="0068106A" w:rsidRPr="00844C53">
        <w:rPr>
          <w:rFonts w:ascii="Arial Nova Cond" w:hAnsi="Arial Nova Cond"/>
          <w:b/>
          <w:u w:val="single"/>
        </w:rPr>
        <w:t xml:space="preserve">Budowa drogi wraz z chodnikiem na ul. Jaśminowej i Lawendowej w Żmigrodzie </w:t>
      </w:r>
      <w:r w:rsidR="0068106A" w:rsidRPr="00844C53">
        <w:rPr>
          <w:rFonts w:ascii="Arial Nova Cond" w:hAnsi="Arial Nova Cond"/>
          <w:b/>
          <w:bCs/>
          <w:u w:val="single"/>
        </w:rPr>
        <w:t>w ramach zadania „</w:t>
      </w:r>
      <w:r w:rsidR="0068106A" w:rsidRPr="00844C53">
        <w:rPr>
          <w:rFonts w:ascii="Arial Nova Cond" w:hAnsi="Arial Nova Cond"/>
          <w:b/>
          <w:u w:val="single"/>
        </w:rPr>
        <w:t>Budowa drogi wraz z chodnikiem i kanalizacją deszczową na ul. Jaśminowej i Lawendowej w Żmigrodzie”</w:t>
      </w:r>
      <w:r w:rsidR="0068106A" w:rsidRPr="00844C53">
        <w:rPr>
          <w:rFonts w:ascii="Arial Nova Cond" w:hAnsi="Arial Nova Cond"/>
        </w:rPr>
        <w:t xml:space="preserve"> - do dnia określonego w niniejszym ust. 2 zdanie pierwsze, przy czym </w:t>
      </w:r>
      <w:r w:rsidRPr="00844C53">
        <w:rPr>
          <w:rFonts w:ascii="Arial Nova Cond" w:hAnsi="Arial Nova Cond"/>
        </w:rPr>
        <w:t>Zamawiaj</w:t>
      </w:r>
      <w:r w:rsidR="0068106A" w:rsidRPr="00844C53">
        <w:rPr>
          <w:rFonts w:ascii="Arial Nova Cond" w:hAnsi="Arial Nova Cond"/>
        </w:rPr>
        <w:t>ący zastrzega</w:t>
      </w:r>
      <w:r w:rsidRPr="00844C53">
        <w:rPr>
          <w:rFonts w:ascii="Arial Nova Cond" w:hAnsi="Arial Nova Cond"/>
        </w:rPr>
        <w:t xml:space="preserve">, że prace dotyczące drugiego przedsięwzięcia </w:t>
      </w:r>
      <w:r w:rsidRPr="00844C53">
        <w:rPr>
          <w:rFonts w:ascii="Arial Nova Cond" w:eastAsia="Times New Roman" w:hAnsi="Arial Nova Cond"/>
          <w:szCs w:val="18"/>
        </w:rPr>
        <w:t xml:space="preserve">mogą rozpocząć się nie wcześniej </w:t>
      </w:r>
      <w:r w:rsidRPr="00844C53">
        <w:rPr>
          <w:rFonts w:ascii="Arial Nova Cond" w:eastAsia="Times New Roman" w:hAnsi="Arial Nova Cond"/>
          <w:b/>
          <w:bCs/>
          <w:szCs w:val="18"/>
        </w:rPr>
        <w:t>niż 01.01.2022 r.</w:t>
      </w:r>
      <w:r w:rsidRPr="00844C53">
        <w:rPr>
          <w:rFonts w:ascii="Arial Nova Cond" w:eastAsia="Times New Roman" w:hAnsi="Arial Nova Cond"/>
          <w:szCs w:val="18"/>
        </w:rPr>
        <w:t xml:space="preserve"> </w:t>
      </w:r>
    </w:p>
    <w:p w14:paraId="5BAC3757" w14:textId="77777777" w:rsidR="00790C94" w:rsidRPr="00FE7BCC" w:rsidRDefault="00790C94" w:rsidP="0068106A">
      <w:pPr>
        <w:numPr>
          <w:ilvl w:val="0"/>
          <w:numId w:val="19"/>
        </w:numPr>
        <w:suppressAutoHyphens w:val="0"/>
        <w:spacing w:after="120" w:line="360" w:lineRule="auto"/>
        <w:ind w:left="426" w:right="40" w:hanging="426"/>
        <w:jc w:val="both"/>
        <w:rPr>
          <w:color w:val="FF0000"/>
        </w:rPr>
      </w:pPr>
      <w:r w:rsidRPr="00D754DD">
        <w:rPr>
          <w:rFonts w:ascii="Arial Nova Cond" w:hAnsi="Arial Nova Cond"/>
          <w:bCs/>
        </w:rPr>
        <w:t xml:space="preserve">W planowanym terminie zakończenia robót budowlanych </w:t>
      </w:r>
      <w:r w:rsidRPr="00D754DD">
        <w:rPr>
          <w:rFonts w:ascii="Arial Nova Cond" w:hAnsi="Arial Nova Cond"/>
          <w:b/>
          <w:bCs/>
        </w:rPr>
        <w:t>Wykonawca</w:t>
      </w:r>
      <w:r w:rsidRPr="00D754DD">
        <w:rPr>
          <w:rFonts w:ascii="Arial Nova Cond" w:hAnsi="Arial Nova Cond"/>
          <w:bCs/>
        </w:rPr>
        <w:t xml:space="preserve"> jest zobowiązany zakończyć realizację wszystkich robót objętych niniejszą </w:t>
      </w:r>
      <w:r w:rsidRPr="00D754DD">
        <w:rPr>
          <w:rFonts w:ascii="Arial Nova Cond" w:hAnsi="Arial Nova Cond"/>
          <w:b/>
          <w:bCs/>
        </w:rPr>
        <w:t>Umową</w:t>
      </w:r>
      <w:r w:rsidRPr="00FE7BCC">
        <w:rPr>
          <w:rFonts w:ascii="Arial Nova Cond" w:hAnsi="Arial Nova Cond"/>
          <w:bCs/>
        </w:rPr>
        <w:t xml:space="preserve">, w tym robót dodatkowych i zamiennych oraz wszystkich obowiązków objętych niniejszą </w:t>
      </w:r>
      <w:r w:rsidRPr="00FE7BCC">
        <w:rPr>
          <w:rFonts w:ascii="Arial Nova Cond" w:hAnsi="Arial Nova Cond"/>
          <w:b/>
          <w:bCs/>
        </w:rPr>
        <w:t>Umową</w:t>
      </w:r>
      <w:r w:rsidRPr="00FE7BCC">
        <w:rPr>
          <w:rFonts w:ascii="Arial Nova Cond" w:hAnsi="Arial Nova Cond"/>
          <w:bCs/>
        </w:rPr>
        <w:t>.</w:t>
      </w:r>
    </w:p>
    <w:p w14:paraId="78D3DB85" w14:textId="77777777" w:rsidR="00790C94" w:rsidRDefault="00790C94" w:rsidP="00D754DD">
      <w:pPr>
        <w:pStyle w:val="Akapitzlist1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rPr>
          <w:rFonts w:ascii="Arial Nova Cond" w:hAnsi="Arial Nova Cond"/>
          <w:bCs/>
        </w:rPr>
        <w:t xml:space="preserve">Za termin realizacji </w:t>
      </w:r>
      <w:r>
        <w:rPr>
          <w:rFonts w:ascii="Arial Nova Cond" w:hAnsi="Arial Nova Cond"/>
          <w:b/>
          <w:bCs/>
        </w:rPr>
        <w:t>Inwestycji</w:t>
      </w:r>
      <w:r>
        <w:rPr>
          <w:rFonts w:ascii="Arial Nova Cond" w:hAnsi="Arial Nova Cond"/>
          <w:bCs/>
        </w:rPr>
        <w:t xml:space="preserve"> uznaje się dzień zgłoszenia przez </w:t>
      </w:r>
      <w:r>
        <w:rPr>
          <w:rFonts w:ascii="Arial Nova Cond" w:hAnsi="Arial Nova Cond"/>
          <w:b/>
          <w:bCs/>
        </w:rPr>
        <w:t>Wykonawcę</w:t>
      </w:r>
      <w:r>
        <w:rPr>
          <w:rFonts w:ascii="Arial Nova Cond" w:hAnsi="Arial Nova Cond"/>
          <w:bCs/>
        </w:rPr>
        <w:t xml:space="preserve"> </w:t>
      </w:r>
      <w:r>
        <w:rPr>
          <w:rFonts w:ascii="Arial Nova Cond" w:hAnsi="Arial Nova Cond"/>
          <w:b/>
          <w:bCs/>
        </w:rPr>
        <w:t>Inwestycji</w:t>
      </w:r>
      <w:r>
        <w:rPr>
          <w:rFonts w:ascii="Arial Nova Cond" w:hAnsi="Arial Nova Cond"/>
          <w:bCs/>
        </w:rPr>
        <w:t xml:space="preserve"> do odbioru końcowego, o ile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w toku czynności odbiorowych nie zgłosi wad i dokona odbioru.  </w:t>
      </w:r>
    </w:p>
    <w:p w14:paraId="72997220" w14:textId="77777777" w:rsidR="00790C94" w:rsidRDefault="00790C94" w:rsidP="00D754DD">
      <w:pPr>
        <w:pStyle w:val="Bezodstpw1"/>
        <w:numPr>
          <w:ilvl w:val="0"/>
          <w:numId w:val="19"/>
        </w:numPr>
        <w:spacing w:before="0" w:line="360" w:lineRule="auto"/>
        <w:ind w:left="426" w:hanging="426"/>
        <w:jc w:val="both"/>
      </w:pPr>
      <w:r>
        <w:rPr>
          <w:rFonts w:ascii="Arial Nova Cond" w:hAnsi="Arial Nova Cond"/>
          <w:b w:val="0"/>
          <w:bCs/>
          <w:sz w:val="22"/>
        </w:rPr>
        <w:lastRenderedPageBreak/>
        <w:t xml:space="preserve">Po protokolarnym przekazaniu terenu budowy </w:t>
      </w:r>
      <w:r>
        <w:rPr>
          <w:rFonts w:ascii="Arial Nova Cond" w:hAnsi="Arial Nova Cond"/>
          <w:bCs/>
          <w:sz w:val="22"/>
        </w:rPr>
        <w:t>Wykonawca</w:t>
      </w:r>
      <w:r>
        <w:rPr>
          <w:rFonts w:ascii="Arial Nova Cond" w:hAnsi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>
        <w:rPr>
          <w:rFonts w:ascii="Arial Nova Cond" w:hAnsi="Arial Nova Cond"/>
          <w:bCs/>
          <w:sz w:val="22"/>
        </w:rPr>
        <w:t>Inwestycji</w:t>
      </w:r>
      <w:r>
        <w:rPr>
          <w:rFonts w:ascii="Arial Nova Cond" w:hAnsi="Arial Nova Cond"/>
          <w:b w:val="0"/>
          <w:bCs/>
          <w:sz w:val="22"/>
        </w:rPr>
        <w:t xml:space="preserve">. Od chwili protokolarnego przejęcia terenu budowy do dnia protokolarnego przekazania </w:t>
      </w:r>
      <w:r>
        <w:rPr>
          <w:rFonts w:ascii="Arial Nova Cond" w:hAnsi="Arial Nova Cond"/>
          <w:bCs/>
          <w:sz w:val="22"/>
        </w:rPr>
        <w:t>Inwestycji</w:t>
      </w:r>
      <w:r>
        <w:rPr>
          <w:rFonts w:ascii="Arial Nova Cond" w:hAnsi="Arial Nova Cond"/>
          <w:b w:val="0"/>
          <w:bCs/>
          <w:sz w:val="22"/>
        </w:rPr>
        <w:t xml:space="preserve"> </w:t>
      </w:r>
      <w:r>
        <w:rPr>
          <w:rFonts w:ascii="Arial Nova Cond" w:hAnsi="Arial Nova Cond"/>
          <w:bCs/>
          <w:sz w:val="22"/>
        </w:rPr>
        <w:t>Inwestorowi</w:t>
      </w:r>
      <w:r>
        <w:rPr>
          <w:rFonts w:ascii="Arial Nova Cond" w:hAnsi="Arial Nova Cond"/>
          <w:b w:val="0"/>
          <w:bCs/>
          <w:sz w:val="22"/>
        </w:rPr>
        <w:t xml:space="preserve"> </w:t>
      </w:r>
      <w:r>
        <w:rPr>
          <w:rFonts w:ascii="Arial Nova Cond" w:hAnsi="Arial Nova Cond"/>
          <w:bCs/>
          <w:sz w:val="22"/>
        </w:rPr>
        <w:t>Wykonawca</w:t>
      </w:r>
      <w:r>
        <w:rPr>
          <w:rFonts w:ascii="Arial Nova Cond" w:hAnsi="Arial Nova Cond"/>
          <w:b w:val="0"/>
          <w:bCs/>
          <w:sz w:val="22"/>
        </w:rPr>
        <w:t xml:space="preserve"> ponosi pełną odpowiedzialność za cały teren budowy. W szczególności </w:t>
      </w:r>
      <w:r>
        <w:rPr>
          <w:rFonts w:ascii="Arial Nova Cond" w:hAnsi="Arial Nova Cond"/>
          <w:bCs/>
          <w:sz w:val="22"/>
        </w:rPr>
        <w:t>Wykonawca</w:t>
      </w:r>
      <w:r>
        <w:rPr>
          <w:rFonts w:ascii="Arial Nova Cond" w:hAnsi="Arial Nova Cond"/>
          <w:b w:val="0"/>
          <w:bCs/>
          <w:sz w:val="22"/>
        </w:rPr>
        <w:t xml:space="preserve"> jest odpowiedzialny za wszelkie szkody powstałe w w/w okresie w związku z realizacją </w:t>
      </w:r>
      <w:r>
        <w:rPr>
          <w:rFonts w:ascii="Arial Nova Cond" w:hAnsi="Arial Nova Cond"/>
          <w:bCs/>
          <w:sz w:val="22"/>
        </w:rPr>
        <w:t>Inwestycji</w:t>
      </w:r>
      <w:r>
        <w:rPr>
          <w:rFonts w:ascii="Arial Nova Cond" w:hAnsi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03BC3CBA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3</w:t>
      </w:r>
    </w:p>
    <w:p w14:paraId="67724BDD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Zamawiającego]</w:t>
      </w:r>
    </w:p>
    <w:p w14:paraId="26D54224" w14:textId="77777777" w:rsidR="00790C94" w:rsidRDefault="00790C94" w:rsidP="002760D0">
      <w:pPr>
        <w:pStyle w:val="Akapitzlist1"/>
        <w:numPr>
          <w:ilvl w:val="0"/>
          <w:numId w:val="40"/>
        </w:numPr>
        <w:spacing w:after="0" w:line="360" w:lineRule="auto"/>
        <w:jc w:val="both"/>
      </w:pPr>
      <w:r>
        <w:rPr>
          <w:rFonts w:ascii="Arial Nova Cond" w:hAnsi="Arial Nova Cond"/>
        </w:rPr>
        <w:t xml:space="preserve">Na mocy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i na warunkach w niej przewidzianych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jest zobowiązany do:</w:t>
      </w:r>
    </w:p>
    <w:p w14:paraId="5E572549" w14:textId="77777777" w:rsidR="00790C94" w:rsidRDefault="00790C94" w:rsidP="00D777E5">
      <w:pPr>
        <w:pStyle w:val="Akapitzlist1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zapłaty należnego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wynagrodzenia,</w:t>
      </w:r>
    </w:p>
    <w:p w14:paraId="503E42ED" w14:textId="77777777" w:rsidR="00790C94" w:rsidRDefault="00790C94" w:rsidP="00D777E5">
      <w:pPr>
        <w:pStyle w:val="Akapitzlist1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protokolarnego przekazania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terenu budowy,</w:t>
      </w:r>
    </w:p>
    <w:p w14:paraId="7F9A5D07" w14:textId="77777777" w:rsidR="00790C94" w:rsidRDefault="00790C94" w:rsidP="00D777E5">
      <w:pPr>
        <w:pStyle w:val="Akapitzlist1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dokonania odbioru końcowego prawidłowo wykonanej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i protokolarnego przejęcia terenu budowy,</w:t>
      </w:r>
    </w:p>
    <w:p w14:paraId="5FEFDB10" w14:textId="77777777" w:rsidR="00790C94" w:rsidRDefault="00790C94" w:rsidP="00D777E5">
      <w:pPr>
        <w:pStyle w:val="Nagwek3"/>
        <w:numPr>
          <w:ilvl w:val="0"/>
          <w:numId w:val="2"/>
        </w:numPr>
        <w:spacing w:after="120" w:line="360" w:lineRule="auto"/>
        <w:ind w:left="709" w:hanging="284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wyznaczenia inspektora nadzoru inwestorskiego robót budowlanych,</w:t>
      </w:r>
    </w:p>
    <w:p w14:paraId="0FB3E908" w14:textId="77777777" w:rsidR="00790C94" w:rsidRDefault="00790C94" w:rsidP="00D777E5">
      <w:pPr>
        <w:pStyle w:val="Nagwek3"/>
        <w:numPr>
          <w:ilvl w:val="0"/>
          <w:numId w:val="2"/>
        </w:numPr>
        <w:spacing w:after="120" w:line="360" w:lineRule="auto"/>
        <w:ind w:left="709" w:hanging="284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dokonywania na bieżąco odbiorów robót zakrywanych i zanikających. </w:t>
      </w:r>
    </w:p>
    <w:p w14:paraId="03FF80D2" w14:textId="77777777" w:rsidR="00790C94" w:rsidRDefault="00790C94" w:rsidP="002760D0">
      <w:pPr>
        <w:pStyle w:val="Akapitzlist1"/>
        <w:numPr>
          <w:ilvl w:val="0"/>
          <w:numId w:val="41"/>
        </w:numPr>
        <w:spacing w:after="0" w:line="360" w:lineRule="auto"/>
        <w:ind w:left="426" w:hanging="426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zapewnia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i jego przedstawicielom, w tym inspektorom nadzoru inwestorskiego nieograniczony i pełny dostęp do terenu budowy w dowolnie wybranym przez siebie terminie.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zapewni obecność swojego przedstawiciela przy czynnościach wizytacyjnych i kontrolnych w celu udzielenia niezbędnych wyjaśnień.</w:t>
      </w:r>
    </w:p>
    <w:p w14:paraId="7BFDB281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4</w:t>
      </w:r>
    </w:p>
    <w:p w14:paraId="4EB6043C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Wykonawcy]</w:t>
      </w:r>
    </w:p>
    <w:p w14:paraId="37CD57ED" w14:textId="77777777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Na mocy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zobowiązany jest do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zgodnie z zasadami określonymi w § 1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w tym wykonania wszystkich czynności określonych w §1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>.</w:t>
      </w:r>
    </w:p>
    <w:p w14:paraId="5BB2E8AD" w14:textId="31A7B135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Przedstawicielem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na budowie jest Kierownik budowy: </w:t>
      </w:r>
      <w:r w:rsidR="00D35CCE">
        <w:rPr>
          <w:rFonts w:ascii="Arial Nova Cond" w:hAnsi="Arial Nova Cond"/>
          <w:b/>
          <w:bCs/>
        </w:rPr>
        <w:t>……………………..</w:t>
      </w:r>
      <w:r w:rsidRPr="0095503F">
        <w:rPr>
          <w:rFonts w:ascii="Arial Nova Cond" w:hAnsi="Arial Nova Cond"/>
          <w:b/>
          <w:bCs/>
        </w:rPr>
        <w:t>.</w:t>
      </w:r>
      <w:r>
        <w:rPr>
          <w:rFonts w:ascii="Arial Nova Cond" w:hAnsi="Arial Nova Cond"/>
          <w:b/>
        </w:rPr>
        <w:t xml:space="preserve"> </w:t>
      </w:r>
    </w:p>
    <w:p w14:paraId="79951CEB" w14:textId="77777777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Zmiana osoby Kierownika budowy nie wymaga zmiany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w drodze aneksu, ale wyłącznie pisemnego poinformowania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. </w:t>
      </w:r>
      <w:r>
        <w:rPr>
          <w:rFonts w:ascii="Arial Nova Cond" w:hAnsi="Arial Nova Cond" w:cs="Calibri"/>
        </w:rPr>
        <w:t xml:space="preserve">W przypadku jednak gdy wobec tej osoby </w:t>
      </w:r>
      <w:r>
        <w:rPr>
          <w:rFonts w:ascii="Arial Nova Cond" w:hAnsi="Arial Nova Cond" w:cs="Calibri"/>
          <w:b/>
        </w:rPr>
        <w:t>Zamawiający</w:t>
      </w:r>
      <w:r>
        <w:rPr>
          <w:rFonts w:ascii="Arial Nova Cond" w:hAnsi="Arial Nova Cond" w:cs="Calibri"/>
        </w:rPr>
        <w:t xml:space="preserve"> w dokumentach zamówienia określił obowiązek spełnienia odpowiednich wymogów, jej zmiana wymaga uprzedniej pisemnej zgody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. Warunkiem wyrażenia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zgody jest wykazanie przez </w:t>
      </w:r>
      <w:r>
        <w:rPr>
          <w:rFonts w:ascii="Arial Nova Cond" w:hAnsi="Arial Nova Cond" w:cs="Calibri"/>
          <w:b/>
        </w:rPr>
        <w:t>Wykonawcę</w:t>
      </w:r>
      <w:r>
        <w:rPr>
          <w:rFonts w:ascii="Arial Nova Cond" w:hAnsi="Arial Nova Cond" w:cs="Calibri"/>
        </w:rPr>
        <w:t xml:space="preserve">, że wskazana przez niego osoba spełnia wymogi w zakresie nie mniejszym, niż określone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 dokumentach zamówienia.</w:t>
      </w:r>
    </w:p>
    <w:p w14:paraId="68836F09" w14:textId="77777777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lastRenderedPageBreak/>
        <w:t>Wykonawca</w:t>
      </w:r>
      <w:r>
        <w:rPr>
          <w:rFonts w:ascii="Arial Nova Cond" w:hAnsi="Arial Nova Cond"/>
        </w:rPr>
        <w:t xml:space="preserve"> jest zobowiązany wykonać wszystkie swoje zobowiązania wynikające z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zgodnie z jej treścią i bezwzględnie obowiązującymi przepisami prawa, w tym z przepisami </w:t>
      </w:r>
      <w:r>
        <w:rPr>
          <w:rFonts w:ascii="Arial Nova Cond" w:hAnsi="Arial Nova Cond"/>
          <w:b/>
        </w:rPr>
        <w:t>ustawy-Prawo budowlane</w:t>
      </w:r>
      <w:r>
        <w:rPr>
          <w:rFonts w:ascii="Arial Nova Cond" w:hAnsi="Arial Nova Cond"/>
        </w:rPr>
        <w:t>, sztuką budowlaną oraz zasadami wiedzy technicznej.</w:t>
      </w:r>
    </w:p>
    <w:p w14:paraId="15479C4A" w14:textId="77777777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realizować </w:t>
      </w:r>
      <w:r>
        <w:rPr>
          <w:rFonts w:ascii="Arial Nova Cond" w:hAnsi="Arial Nova Cond"/>
          <w:b/>
        </w:rPr>
        <w:t>Inwestycję</w:t>
      </w:r>
      <w:r>
        <w:rPr>
          <w:rFonts w:ascii="Arial Nova Cond" w:hAnsi="Arial Nova Cond"/>
        </w:rPr>
        <w:t xml:space="preserve"> zgodnie z warunkami zawartymi w odpowiednich decyzjach administracyjnych, opiniach oraz uzgodnieniach, zarówno obowiązujących w dacie zawierania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jak i wydanych w trakcie realizacji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>.</w:t>
      </w:r>
    </w:p>
    <w:p w14:paraId="77438B8F" w14:textId="77777777" w:rsidR="00790C94" w:rsidRDefault="00790C94" w:rsidP="00D777E5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bookmarkStart w:id="2" w:name="_Hlk674686811"/>
      <w:bookmarkEnd w:id="2"/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natychmiastowego informowania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o tej okoliczności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ponosi pełną odpowiedzialność za skutki wykonania robót zgodnie z tymi zaleceniami, a w szczególności nie może powoływać się na nią celem wyłączenia swojej odpowiedzialności z tytułu gwarancji bądź rękojmi. </w:t>
      </w:r>
    </w:p>
    <w:p w14:paraId="754DF47E" w14:textId="77777777" w:rsidR="00790C94" w:rsidRDefault="00790C94" w:rsidP="0068553C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natychmiastowego informowania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oraz inspektora nadzoru inwestorskiego także o innych przeszkodach uniemożliwiających bądź utrudniających realizację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zgodnie niniejszą </w:t>
      </w:r>
      <w:r>
        <w:rPr>
          <w:rFonts w:ascii="Arial Nova Cond" w:hAnsi="Arial Nova Cond"/>
          <w:b/>
        </w:rPr>
        <w:t>Umową</w:t>
      </w:r>
      <w:r>
        <w:rPr>
          <w:rFonts w:ascii="Arial Nova Cond" w:hAnsi="Arial Nova Cond"/>
        </w:rPr>
        <w:t xml:space="preserve">, powszechnie obowiązującymi przepisami prawa, wskazaniami wiedzy technicznej i budowlanej. </w:t>
      </w:r>
    </w:p>
    <w:p w14:paraId="4AA9763E" w14:textId="77777777" w:rsidR="00790C94" w:rsidRDefault="00790C94" w:rsidP="0068553C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przez cały okres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nie może powoływać się na wadliwość bądź niekompletność dokumentacji technicznej celem wyłączenia bądź ograniczenia swojej odpowiedzialności względem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, jeżeli nie poinformował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powinien był wykryć działając z należytą starannością. W takich przypadkach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. </w:t>
      </w:r>
    </w:p>
    <w:p w14:paraId="6229F4B9" w14:textId="77777777" w:rsidR="00790C94" w:rsidRDefault="00790C94" w:rsidP="008A3ADA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wykonania wszystkich ciążących na nim obowiązków, które wynikają z </w:t>
      </w:r>
      <w:r>
        <w:rPr>
          <w:rFonts w:ascii="Arial Nova Cond" w:hAnsi="Arial Nova Cond"/>
          <w:b/>
        </w:rPr>
        <w:t>ustawy-Prawo budowlane</w:t>
      </w:r>
      <w:r>
        <w:rPr>
          <w:rFonts w:ascii="Arial Nova Cond" w:hAnsi="Arial Nova Cond"/>
        </w:rPr>
        <w:t xml:space="preserve"> i innych przepisów obowiązującego prawa i jest wyłącznie odpowiedzialny względem podmiotów trzecich, w tym właścicieli sąsiednich nieruchomości i </w:t>
      </w:r>
      <w:r>
        <w:rPr>
          <w:rFonts w:ascii="Arial Nova Cond" w:hAnsi="Arial Nova Cond"/>
          <w:b/>
        </w:rPr>
        <w:t>Zamawiającego,</w:t>
      </w:r>
      <w:r>
        <w:rPr>
          <w:rFonts w:ascii="Arial Nova Cond" w:hAnsi="Arial Nova Cond"/>
        </w:rPr>
        <w:t xml:space="preserve"> za wszelkie skutki niewykonania bądź nienależytego wykonania tych obowiązków. W przypadku niewykonania bądź nienależytego wykonania w/w obowiązków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zaspokojenia roszczeń osób trzecich kierowanych do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, powstałych w związku z działaniami bądź zaniechaniem </w:t>
      </w:r>
      <w:r>
        <w:rPr>
          <w:rFonts w:ascii="Arial Nova Cond" w:hAnsi="Arial Nova Cond"/>
          <w:b/>
        </w:rPr>
        <w:lastRenderedPageBreak/>
        <w:t>Wykonawcy</w:t>
      </w:r>
      <w:r>
        <w:rPr>
          <w:rFonts w:ascii="Arial Nova Cond" w:hAnsi="Arial Nova Cond"/>
        </w:rPr>
        <w:t xml:space="preserve"> i jest odpowiedzialny względem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za zwolnienie go z odpowiedzialności względem tych podmiotów.</w:t>
      </w:r>
    </w:p>
    <w:p w14:paraId="7E9E52FE" w14:textId="77777777" w:rsidR="00790C94" w:rsidRDefault="00790C94" w:rsidP="008A3ADA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odpowiedzialny w pełnym zakresie, aż do dnia protokolarnego odebrania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za stan bezpieczeństwa na terenie budowy. </w:t>
      </w:r>
    </w:p>
    <w:p w14:paraId="1AE2C8CC" w14:textId="77777777" w:rsidR="00790C94" w:rsidRDefault="00790C94" w:rsidP="008A3ADA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uczestnictwa w naradach zwoływanych przez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bądź przez podmioty działające na jego rzecz, a w szczególności inspektorów nadzoru inwestorskiego i do terminowego realizowania podjętych na nich ustaleń.</w:t>
      </w:r>
    </w:p>
    <w:p w14:paraId="093DEA97" w14:textId="77777777" w:rsidR="00790C94" w:rsidRDefault="00790C94" w:rsidP="008A3ADA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ponosi pełną odpowiedzialność za wszelkie uszkodzenia spowodowane przez niego lub osoby, za które ponosi on odpowiedzialność podczas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275D6A57" w14:textId="77777777" w:rsidR="00790C94" w:rsidRDefault="00790C94" w:rsidP="008A3ADA">
      <w:pPr>
        <w:pStyle w:val="Akapitzlist1"/>
        <w:numPr>
          <w:ilvl w:val="0"/>
          <w:numId w:val="15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  <w:i/>
        </w:rPr>
        <w:t xml:space="preserve"> </w:t>
      </w:r>
      <w:r>
        <w:rPr>
          <w:rFonts w:ascii="Arial Nova Cond" w:hAnsi="Arial Nova Cond"/>
        </w:rPr>
        <w:t xml:space="preserve">zobowiązuje się do umożliwienia wstępu na teren budowy oraz do udostępnienia danych i informacji związanych z realizacją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upoważnionym pracownikom wszelkich właściwych organów, a w szczególności </w:t>
      </w:r>
      <w:r>
        <w:rPr>
          <w:rFonts w:ascii="Arial Nova Cond" w:hAnsi="Arial Nova Cond"/>
          <w:lang w:eastAsia="ar-SA"/>
        </w:rPr>
        <w:t>Powiatowego Nadzoru Budowlanego, Inspekcji Ochrony Środowiska, Inspekcji Sanitarnej, Państwowej Inspekcji Pracy, Państwowej Straży Pożarnej, Wojewódzkiego Konserwatora Zabytków.</w:t>
      </w:r>
    </w:p>
    <w:p w14:paraId="45C54A05" w14:textId="77777777" w:rsidR="00790C94" w:rsidRDefault="00790C94" w:rsidP="002760D0">
      <w:pPr>
        <w:pStyle w:val="Akapitzlist1"/>
        <w:numPr>
          <w:ilvl w:val="0"/>
          <w:numId w:val="15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</w:rPr>
        <w:t xml:space="preserve">Wszelkie roboty wykonywane na podstawie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>
        <w:rPr>
          <w:rFonts w:ascii="Arial Nova Cond" w:hAnsi="Arial Nova Cond"/>
          <w:b/>
        </w:rPr>
        <w:t>Umową</w:t>
      </w:r>
      <w:r>
        <w:rPr>
          <w:rFonts w:ascii="Arial Nova Cond" w:hAnsi="Arial Nova Cond"/>
        </w:rPr>
        <w:t xml:space="preserve">, w tym jej załącznikami, a w szczególności z treścią dokumentacji, obowiązującymi w tym zakresie normami, ze sztuką budowlaną, obowiązującymi przepisami i zasadami przyjętymi w danej dziedzinie oraz posiadać stosowne atesty, dopuszczenia, aprobaty. Przy wykonywaniu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3CB5876B" w14:textId="77777777" w:rsidR="00790C94" w:rsidRDefault="00790C94" w:rsidP="002760D0">
      <w:pPr>
        <w:pStyle w:val="Akapitzlist1"/>
        <w:numPr>
          <w:ilvl w:val="0"/>
          <w:numId w:val="15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wyłącznie odpowiedzialny za szkody powstałe u </w:t>
      </w:r>
      <w:r>
        <w:rPr>
          <w:rFonts w:ascii="Arial Nova Cond" w:hAnsi="Arial Nova Cond"/>
          <w:b/>
        </w:rPr>
        <w:t>Inwestora</w:t>
      </w:r>
      <w:r>
        <w:rPr>
          <w:rFonts w:ascii="Arial Nova Cond" w:hAnsi="Arial Nova Cond"/>
        </w:rPr>
        <w:t xml:space="preserve"> na skutek prowadzenia prac z naruszeniem postanowień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>, a w szczególności przez osoby bez odpowiednich kwalifikacji i wymaganych przeszkoleń.</w:t>
      </w:r>
    </w:p>
    <w:p w14:paraId="1B18F967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5</w:t>
      </w:r>
    </w:p>
    <w:p w14:paraId="28249C9E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[Umowa ubezpieczenia odpowiedzialności cywilnej]</w:t>
      </w:r>
    </w:p>
    <w:p w14:paraId="1F9915B8" w14:textId="77777777" w:rsidR="00790C94" w:rsidRDefault="00790C94" w:rsidP="008A3ADA">
      <w:pPr>
        <w:pStyle w:val="Akapitzlist1"/>
        <w:widowControl w:val="0"/>
        <w:numPr>
          <w:ilvl w:val="0"/>
          <w:numId w:val="36"/>
        </w:numPr>
        <w:tabs>
          <w:tab w:val="clear" w:pos="78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nieszczęśliwych wypadków dotyczących pracowników i osób trzecich, a powstałych w związku </w:t>
      </w:r>
      <w:r>
        <w:rPr>
          <w:rFonts w:ascii="Arial Nova Cond" w:hAnsi="Arial Nova Cond"/>
          <w:bCs/>
        </w:rPr>
        <w:lastRenderedPageBreak/>
        <w:t>z prowadzonymi robotami budowlanymi, w tym także ruchem pojazdów mechanicznych.</w:t>
      </w:r>
    </w:p>
    <w:p w14:paraId="4EE2EFC9" w14:textId="77777777" w:rsidR="00790C94" w:rsidRDefault="00790C94" w:rsidP="008A3ADA">
      <w:pPr>
        <w:pStyle w:val="Akapitzlist1"/>
        <w:widowControl w:val="0"/>
        <w:numPr>
          <w:ilvl w:val="0"/>
          <w:numId w:val="36"/>
        </w:numPr>
        <w:tabs>
          <w:tab w:val="clear" w:pos="78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>Ubezpieczeniu podlegają w szczególności: roboty, urządzenia oraz wszelkie mienie ruchome związane bezpośrednio z wykonywaniem robót od: ognia, hur</w:t>
      </w:r>
      <w:r w:rsidR="008A3ADA">
        <w:rPr>
          <w:rFonts w:ascii="Arial Nova Cond" w:hAnsi="Arial Nova Cond"/>
          <w:bCs/>
        </w:rPr>
        <w:t>aganu i innych zdarzeń losowych.</w:t>
      </w:r>
    </w:p>
    <w:p w14:paraId="7315D7D8" w14:textId="77777777" w:rsidR="00790C94" w:rsidRDefault="00790C94" w:rsidP="008A3ADA">
      <w:pPr>
        <w:widowControl w:val="0"/>
        <w:numPr>
          <w:ilvl w:val="0"/>
          <w:numId w:val="36"/>
        </w:numPr>
        <w:tabs>
          <w:tab w:val="clear" w:pos="786"/>
        </w:tabs>
        <w:spacing w:after="120" w:line="360" w:lineRule="auto"/>
        <w:ind w:left="425" w:hanging="425"/>
        <w:jc w:val="both"/>
      </w:pPr>
      <w:r>
        <w:rPr>
          <w:rFonts w:ascii="Arial Nova Cond" w:hAnsi="Arial Nova Cond" w:cs="Times New Roman"/>
          <w:bCs/>
        </w:rPr>
        <w:t>Wartość robót objętych ubezpieczeniem będzie obejmowała:</w:t>
      </w:r>
    </w:p>
    <w:p w14:paraId="280673E7" w14:textId="77777777" w:rsidR="00790C94" w:rsidRDefault="00790C94" w:rsidP="002760D0">
      <w:pPr>
        <w:pStyle w:val="Akapitzlist1"/>
        <w:widowControl w:val="0"/>
        <w:numPr>
          <w:ilvl w:val="0"/>
          <w:numId w:val="37"/>
        </w:numPr>
        <w:spacing w:after="120" w:line="360" w:lineRule="auto"/>
        <w:ind w:left="709" w:hanging="283"/>
        <w:jc w:val="both"/>
      </w:pPr>
      <w:r>
        <w:rPr>
          <w:rFonts w:ascii="Arial Nova Cond" w:hAnsi="Arial Nova Cond"/>
          <w:bCs/>
        </w:rPr>
        <w:t xml:space="preserve">roboty - od wartości szacunkowej określonej przez </w:t>
      </w:r>
      <w:r>
        <w:rPr>
          <w:rFonts w:ascii="Arial Nova Cond" w:hAnsi="Arial Nova Cond"/>
          <w:b/>
          <w:bCs/>
        </w:rPr>
        <w:t>Wykonawcę</w:t>
      </w:r>
      <w:r>
        <w:rPr>
          <w:rFonts w:ascii="Arial Nova Cond" w:hAnsi="Arial Nova Cond"/>
          <w:bCs/>
        </w:rPr>
        <w:t xml:space="preserve"> w ofercie;</w:t>
      </w:r>
    </w:p>
    <w:p w14:paraId="1A993744" w14:textId="77777777" w:rsidR="00790C94" w:rsidRDefault="00790C94" w:rsidP="002760D0">
      <w:pPr>
        <w:pStyle w:val="Akapitzlist1"/>
        <w:numPr>
          <w:ilvl w:val="0"/>
          <w:numId w:val="37"/>
        </w:numPr>
        <w:spacing w:after="120" w:line="360" w:lineRule="auto"/>
        <w:ind w:left="709" w:hanging="283"/>
        <w:jc w:val="both"/>
      </w:pPr>
      <w:r>
        <w:rPr>
          <w:rFonts w:ascii="Arial Nova Cond" w:hAnsi="Arial Nova Cond"/>
          <w:bCs/>
        </w:rPr>
        <w:t xml:space="preserve">urządzenia budowy, sprzęt transportowy i inny sprzęt zgromadzony na terenie robót przez </w:t>
      </w:r>
      <w:r>
        <w:rPr>
          <w:rFonts w:ascii="Arial Nova Cond" w:hAnsi="Arial Nova Cond"/>
          <w:b/>
          <w:bCs/>
        </w:rPr>
        <w:t>Wykonawcę</w:t>
      </w:r>
      <w:r>
        <w:rPr>
          <w:rFonts w:ascii="Arial Nova Cond" w:hAnsi="Arial Nova Cond"/>
          <w:bCs/>
        </w:rPr>
        <w:t>, niezbędny do wykonywania robót</w:t>
      </w:r>
      <w:r w:rsidR="008A3ADA">
        <w:rPr>
          <w:rFonts w:ascii="Arial Nova Cond" w:hAnsi="Arial Nova Cond"/>
          <w:bCs/>
        </w:rPr>
        <w:t xml:space="preserve"> -</w:t>
      </w:r>
      <w:r>
        <w:rPr>
          <w:rFonts w:ascii="Arial Nova Cond" w:hAnsi="Arial Nova Cond"/>
          <w:bCs/>
        </w:rPr>
        <w:t xml:space="preserve"> do wartości niezbędnej do ich ewentualnego zastąpienia. </w:t>
      </w:r>
    </w:p>
    <w:p w14:paraId="02E9F716" w14:textId="77777777" w:rsidR="00790C94" w:rsidRDefault="00790C94" w:rsidP="008A3ADA">
      <w:pPr>
        <w:pStyle w:val="Akapitzlist1"/>
        <w:numPr>
          <w:ilvl w:val="0"/>
          <w:numId w:val="36"/>
        </w:numPr>
        <w:tabs>
          <w:tab w:val="clear" w:pos="78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 xml:space="preserve">Zakres oraz warunki ubezpieczenia podlegają pisemnej akceptacji </w:t>
      </w:r>
      <w:r>
        <w:rPr>
          <w:rFonts w:ascii="Arial Nova Cond" w:hAnsi="Arial Nova Cond"/>
          <w:b/>
          <w:bCs/>
        </w:rPr>
        <w:t>Zamawiającego</w:t>
      </w:r>
      <w:r>
        <w:rPr>
          <w:rFonts w:ascii="Arial Nova Cond" w:hAnsi="Arial Nova Cond"/>
          <w:bCs/>
        </w:rPr>
        <w:t>.</w:t>
      </w:r>
    </w:p>
    <w:p w14:paraId="64B8B020" w14:textId="77777777" w:rsidR="00790C94" w:rsidRDefault="00790C94" w:rsidP="008A3ADA">
      <w:pPr>
        <w:pStyle w:val="Akapitzlist1"/>
        <w:numPr>
          <w:ilvl w:val="0"/>
          <w:numId w:val="36"/>
        </w:numPr>
        <w:tabs>
          <w:tab w:val="clear" w:pos="78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zobowiązany jest okazać </w:t>
      </w:r>
      <w:r>
        <w:rPr>
          <w:rFonts w:ascii="Arial Nova Cond" w:hAnsi="Arial Nova Cond"/>
          <w:b/>
          <w:bCs/>
        </w:rPr>
        <w:t>Zamawiającemu</w:t>
      </w:r>
      <w:r>
        <w:rPr>
          <w:rFonts w:ascii="Arial Nova Cond" w:hAnsi="Arial Nova Cond"/>
          <w:bCs/>
        </w:rPr>
        <w:t xml:space="preserve"> zawarte umowy ubezpieczenia w terminie 14 dni od dnia podpisania </w:t>
      </w:r>
      <w:r>
        <w:rPr>
          <w:rFonts w:ascii="Arial Nova Cond" w:hAnsi="Arial Nova Cond"/>
          <w:b/>
          <w:bCs/>
        </w:rPr>
        <w:t>Umowy</w:t>
      </w:r>
      <w:r>
        <w:rPr>
          <w:rFonts w:ascii="Arial Nova Cond" w:hAnsi="Arial Nova Cond"/>
          <w:bCs/>
        </w:rPr>
        <w:t xml:space="preserve">. </w:t>
      </w:r>
    </w:p>
    <w:p w14:paraId="1C49B11E" w14:textId="77777777" w:rsidR="00790C94" w:rsidRDefault="00790C94" w:rsidP="008A3ADA">
      <w:pPr>
        <w:pStyle w:val="Akapitzlist1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>
        <w:rPr>
          <w:rFonts w:ascii="Arial Nova Cond" w:hAnsi="Arial Nova Cond"/>
          <w:b/>
          <w:bCs/>
        </w:rPr>
        <w:t>Umowy</w:t>
      </w:r>
      <w:r>
        <w:rPr>
          <w:rFonts w:ascii="Arial Nova Cond" w:hAnsi="Arial Nova Cond"/>
          <w:bCs/>
        </w:rPr>
        <w:t xml:space="preserve">, </w:t>
      </w: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zobowiązany jest przekazać </w:t>
      </w:r>
      <w:r>
        <w:rPr>
          <w:rFonts w:ascii="Arial Nova Cond" w:hAnsi="Arial Nova Cond"/>
          <w:b/>
          <w:bCs/>
        </w:rPr>
        <w:t>Zamawiającemu</w:t>
      </w:r>
      <w:r>
        <w:rPr>
          <w:rFonts w:ascii="Arial Nova Cond" w:hAnsi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521C8F2F" w14:textId="77777777" w:rsidR="00790C94" w:rsidRDefault="00790C94" w:rsidP="008A3ADA">
      <w:pPr>
        <w:pStyle w:val="Akapitzlist1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 xml:space="preserve">Jeżeli </w:t>
      </w: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nie zawrze umowy ubezpieczenia, o której mowa w ust. 1 niniejszego paragrafu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może zawrzeć taką umowę ubezpieczenia lub przedłużyć okres jej obowiązywania we własnym imieniu, lecz na wyłączny koszt i ryzyko </w:t>
      </w:r>
      <w:r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 xml:space="preserve">. W takim przypadku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będzie uprawniony do potrącenia poniesionych kosztów związanych z zawarciem lub przedłużeniem umowy ubezpieczenia z wynagrodzenia </w:t>
      </w:r>
      <w:r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 xml:space="preserve"> przysługującego mu z tytułu realizacji niniejszej umowy.</w:t>
      </w:r>
    </w:p>
    <w:p w14:paraId="2CADDC43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6</w:t>
      </w:r>
    </w:p>
    <w:p w14:paraId="24E7B62E" w14:textId="77777777" w:rsidR="00790C94" w:rsidRDefault="00790C94">
      <w:pPr>
        <w:pStyle w:val="Bezodstpw1"/>
        <w:spacing w:before="0" w:after="200"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[Podwykonawcy]</w:t>
      </w:r>
    </w:p>
    <w:p w14:paraId="6844D342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5" w:hanging="425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zamierzający zawrzeć umowę o podwykonawstwo, której przedmiotem są roboty budowlane, jest obowiązany w trakcie realizacji umowy, do przedłożenia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projektu umowy o podwykonawstwo</w:t>
      </w:r>
      <w:r>
        <w:rPr>
          <w:rFonts w:ascii="Arial Nova Cond" w:hAnsi="Arial Nova Cond"/>
          <w:color w:val="000000"/>
        </w:rPr>
        <w:t>.</w:t>
      </w:r>
    </w:p>
    <w:p w14:paraId="33696EEF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5" w:hanging="425"/>
        <w:jc w:val="both"/>
      </w:pPr>
      <w:r>
        <w:rPr>
          <w:rFonts w:ascii="Arial Nova Cond" w:hAnsi="Arial Nova Cond"/>
          <w:color w:val="000000"/>
        </w:rPr>
        <w:t xml:space="preserve">Termin zapłaty wynagrodzenia podwykonawcy lub dalszemu podwykonawcy, przewidziany w umowie o podwykonawstwo, nie może być dłuższy, niż 30 dni od dnia doręczenia </w:t>
      </w:r>
      <w:r>
        <w:rPr>
          <w:rFonts w:ascii="Arial Nova Cond" w:hAnsi="Arial Nova Cond"/>
          <w:b/>
          <w:color w:val="000000"/>
        </w:rPr>
        <w:t>Wykonawcy</w:t>
      </w:r>
      <w:r>
        <w:rPr>
          <w:rFonts w:ascii="Arial Nova Cond" w:hAnsi="Arial Nova Cond"/>
          <w:color w:val="000000"/>
        </w:rPr>
        <w:t xml:space="preserve">, podwykonawcy lub dalszemu podwykonawcy faktury lub rachunku. </w:t>
      </w:r>
    </w:p>
    <w:p w14:paraId="6ED18623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  <w:color w:val="000000"/>
        </w:rPr>
        <w:t>Zamawiający</w:t>
      </w:r>
      <w:r>
        <w:rPr>
          <w:rFonts w:ascii="Arial Nova Cond" w:hAnsi="Arial Nova Cond"/>
          <w:color w:val="000000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7713D935" w14:textId="77777777" w:rsidR="00790C94" w:rsidRDefault="00790C94" w:rsidP="002760D0">
      <w:pPr>
        <w:pStyle w:val="Akapitzlist1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/>
          <w:color w:val="000000"/>
        </w:rPr>
        <w:t>nie spełnia ona wymagań określonych w dokumentach zamówienia,</w:t>
      </w:r>
    </w:p>
    <w:p w14:paraId="4F80C70E" w14:textId="77777777" w:rsidR="00790C94" w:rsidRDefault="00790C94" w:rsidP="002760D0">
      <w:pPr>
        <w:pStyle w:val="Akapitzlist1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/>
          <w:color w:val="000000"/>
        </w:rPr>
        <w:t>przewiduje ona termin zapłaty wynagrodzenia dłuższy niż określony w ust. 2 niniejszego paragrafu;</w:t>
      </w:r>
    </w:p>
    <w:p w14:paraId="1A614738" w14:textId="77777777" w:rsidR="00790C94" w:rsidRPr="00945843" w:rsidRDefault="00790C94" w:rsidP="002760D0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jc w:val="both"/>
      </w:pPr>
      <w:r>
        <w:rPr>
          <w:rFonts w:ascii="Arial Nova Cond" w:hAnsi="Arial Nova Cond"/>
          <w:color w:val="000000"/>
        </w:rPr>
        <w:lastRenderedPageBreak/>
        <w:t xml:space="preserve">zawiera postanowienia niezgodne z art. 463 </w:t>
      </w:r>
      <w:r>
        <w:rPr>
          <w:rFonts w:ascii="Arial Nova Cond" w:hAnsi="Arial Nova Cond"/>
          <w:b/>
          <w:color w:val="000000"/>
        </w:rPr>
        <w:t>ustawy-PZP.</w:t>
      </w:r>
    </w:p>
    <w:p w14:paraId="20F5EEBC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  <w:color w:val="000000"/>
        </w:rPr>
        <w:t>Wykonawca</w:t>
      </w:r>
      <w:r>
        <w:rPr>
          <w:rFonts w:ascii="Arial Nova Cond" w:hAnsi="Arial Nova Cond"/>
          <w:color w:val="000000"/>
        </w:rPr>
        <w:t xml:space="preserve"> przedkłada </w:t>
      </w:r>
      <w:r>
        <w:rPr>
          <w:rFonts w:ascii="Arial Nova Cond" w:hAnsi="Arial Nova Cond"/>
          <w:b/>
          <w:color w:val="000000"/>
        </w:rPr>
        <w:t>Zamawiającemu</w:t>
      </w:r>
      <w:r>
        <w:rPr>
          <w:rFonts w:ascii="Arial Nova Cond" w:hAnsi="Arial Nova Cond"/>
          <w:color w:val="000000"/>
        </w:rPr>
        <w:t xml:space="preserve"> poświadczoną za zgodność z oryginałem kopię zawartej umowy o podwykonawstwo, której przedmiotem są roboty budowlane, w terminie 7 dni od dnia jej zawarcia. </w:t>
      </w:r>
      <w:r>
        <w:rPr>
          <w:rFonts w:ascii="Arial Nova Cond" w:hAnsi="Arial Nova Cond"/>
          <w:b/>
          <w:color w:val="000000"/>
        </w:rPr>
        <w:t>Zamawiający</w:t>
      </w:r>
      <w:r>
        <w:rPr>
          <w:rFonts w:ascii="Arial Nova Cond" w:hAnsi="Arial Nova Cond"/>
          <w:color w:val="000000"/>
        </w:rPr>
        <w:t xml:space="preserve">, w terminie </w:t>
      </w:r>
      <w:r w:rsidR="00945843">
        <w:rPr>
          <w:rFonts w:ascii="Arial Nova Cond" w:hAnsi="Arial Nova Cond"/>
          <w:color w:val="000000"/>
        </w:rPr>
        <w:t>7</w:t>
      </w:r>
      <w:r>
        <w:rPr>
          <w:rFonts w:ascii="Arial Nova Cond" w:hAnsi="Arial Nova Cond"/>
          <w:color w:val="000000"/>
        </w:rPr>
        <w:t xml:space="preserve"> dni od otrzymania takiej kopii umowy, zgłasza pisemny pod rygorem nieważności, sprzeciw do umowy o podwykonawstwo, której przedmiotem są roboty budowlane, w przypadkach, jeśli nie spełnia ona wymogów wskazanych w ust. 3. Niezgłoszenie pisemnego sprzeciwu do przedłożonej umowy o podwykonawstwo, której przedmiotem są roboty budowlane, w terminie podanym w zdaniu poprzednim, uważa się za akceptację umowy przez </w:t>
      </w:r>
      <w:r>
        <w:rPr>
          <w:rFonts w:ascii="Arial Nova Cond" w:hAnsi="Arial Nova Cond"/>
          <w:b/>
          <w:color w:val="000000"/>
        </w:rPr>
        <w:t>Zamawiającego</w:t>
      </w:r>
      <w:r>
        <w:rPr>
          <w:rFonts w:ascii="Arial Nova Cond" w:hAnsi="Arial Nova Cond"/>
          <w:color w:val="000000"/>
        </w:rPr>
        <w:t xml:space="preserve">. </w:t>
      </w:r>
    </w:p>
    <w:p w14:paraId="15D46F67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  <w:color w:val="000000"/>
        </w:rPr>
        <w:t>Wykonawca</w:t>
      </w:r>
      <w:r>
        <w:rPr>
          <w:rFonts w:ascii="Arial Nova Cond" w:hAnsi="Arial Nova Cond"/>
          <w:color w:val="000000"/>
        </w:rPr>
        <w:t xml:space="preserve"> jest zobowiązany przedłożyć </w:t>
      </w:r>
      <w:r>
        <w:rPr>
          <w:rFonts w:ascii="Arial Nova Cond" w:hAnsi="Arial Nova Cond"/>
          <w:b/>
          <w:color w:val="000000"/>
        </w:rPr>
        <w:t>Zamawiającemu</w:t>
      </w:r>
      <w:r>
        <w:rPr>
          <w:rFonts w:ascii="Arial Nova Cond" w:hAnsi="Arial Nova Cond"/>
          <w:color w:val="000000"/>
        </w:rPr>
        <w:t xml:space="preserve"> poświadczoną za zgodność z oryginałem kopię zawartej umowy o podwykonawstwo, której przedmiotem są dostawy lub usługi w rozumieniu </w:t>
      </w:r>
      <w:r>
        <w:rPr>
          <w:rFonts w:ascii="Arial Nova Cond" w:hAnsi="Arial Nova Cond"/>
          <w:b/>
          <w:color w:val="000000"/>
        </w:rPr>
        <w:t>ustawy-PZP</w:t>
      </w:r>
      <w:r>
        <w:rPr>
          <w:rFonts w:ascii="Arial Nova Cond" w:hAnsi="Arial Nova Cond"/>
          <w:color w:val="000000"/>
        </w:rPr>
        <w:t xml:space="preserve">, w terminie 7 dni od dnia jej zawarcia, z wyłączeniem umów o podwykonawstwo o wartości mniejszej niż 0,5% wartości niniejszej </w:t>
      </w:r>
      <w:r>
        <w:rPr>
          <w:rFonts w:ascii="Arial Nova Cond" w:hAnsi="Arial Nova Cond"/>
          <w:b/>
          <w:color w:val="000000"/>
        </w:rPr>
        <w:t>Umowy</w:t>
      </w:r>
      <w:r>
        <w:rPr>
          <w:rFonts w:ascii="Arial Nova Cond" w:hAnsi="Arial Nova Cond"/>
          <w:color w:val="000000"/>
        </w:rPr>
        <w:t xml:space="preserve"> oraz umów o podwykonawstwo, których przedmiot został wskazany przez </w:t>
      </w:r>
      <w:r>
        <w:rPr>
          <w:rFonts w:ascii="Arial Nova Cond" w:hAnsi="Arial Nova Cond"/>
          <w:b/>
          <w:color w:val="000000"/>
        </w:rPr>
        <w:t>Zamawiającego</w:t>
      </w:r>
      <w:r>
        <w:rPr>
          <w:rFonts w:ascii="Arial Nova Cond" w:hAnsi="Arial Nova Cond"/>
          <w:color w:val="000000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11C27260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Cs/>
          <w:color w:val="000000"/>
          <w:shd w:val="clear" w:color="auto" w:fill="FFFFFF"/>
        </w:rPr>
        <w:t xml:space="preserve">W przypadku, o którym mowa w ust. 5, jeżeli termin zapłaty wynagrodzenia jest dłuższy niż określony w ust. 2, </w:t>
      </w:r>
      <w:r>
        <w:rPr>
          <w:rFonts w:ascii="Arial Nova Cond" w:hAnsi="Arial Nova Cond"/>
          <w:b/>
          <w:bCs/>
          <w:color w:val="000000"/>
          <w:shd w:val="clear" w:color="auto" w:fill="FFFFFF"/>
        </w:rPr>
        <w:t>Zamawiający</w:t>
      </w:r>
      <w:r>
        <w:rPr>
          <w:rFonts w:ascii="Arial Nova Cond" w:hAnsi="Arial Nova Cond"/>
          <w:bCs/>
          <w:color w:val="000000"/>
          <w:shd w:val="clear" w:color="auto" w:fill="FFFFFF"/>
        </w:rPr>
        <w:t xml:space="preserve"> informuje o tym </w:t>
      </w:r>
      <w:r>
        <w:rPr>
          <w:rFonts w:ascii="Arial Nova Cond" w:hAnsi="Arial Nova Cond"/>
          <w:b/>
          <w:bCs/>
          <w:color w:val="000000"/>
          <w:shd w:val="clear" w:color="auto" w:fill="FFFFFF"/>
        </w:rPr>
        <w:t>Wykonawcę</w:t>
      </w:r>
      <w:r>
        <w:rPr>
          <w:rFonts w:ascii="Arial Nova Cond" w:hAnsi="Arial Nova Cond"/>
          <w:bCs/>
          <w:color w:val="000000"/>
          <w:shd w:val="clear" w:color="auto" w:fill="FFFFFF"/>
        </w:rPr>
        <w:t xml:space="preserve"> i wzywa go do doprowadzenia do zmiany tej umowy, pod rygorem wystąpienia o zapłatę kary umownej.</w:t>
      </w:r>
    </w:p>
    <w:p w14:paraId="6BAA89F0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Cs/>
          <w:color w:val="000000"/>
        </w:rPr>
        <w:t xml:space="preserve">Postanowienia ust. 1 do ust. 6 niniejszego paragrafu stosuje się do umów z dalszymi podwykonawcami. Podwykonawca lub dalszy podwykonawca </w:t>
      </w:r>
      <w:r>
        <w:rPr>
          <w:rFonts w:ascii="Arial Nova Cond" w:hAnsi="Arial Nova Cond"/>
        </w:rPr>
        <w:t xml:space="preserve">przedkładając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projekt umowy zgodnie z zasadami określonymi w ust. 1 niniejszego paragrafu winien przedłożyć nadto zgodę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na zawarcie umowy o podwykonawstwo o treści zgodnej z projektem umowy.</w:t>
      </w:r>
    </w:p>
    <w:p w14:paraId="087ABDD1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Cs/>
          <w:color w:val="000000"/>
        </w:rPr>
        <w:t xml:space="preserve">Postanowienia ust. 1 do ust. 6, w tym terminy na zgłoszenie przez </w:t>
      </w:r>
      <w:r>
        <w:rPr>
          <w:rFonts w:ascii="Arial Nova Cond" w:hAnsi="Arial Nova Cond"/>
          <w:b/>
          <w:bCs/>
          <w:color w:val="000000"/>
        </w:rPr>
        <w:t>Zamawiającego</w:t>
      </w:r>
      <w:r>
        <w:rPr>
          <w:rFonts w:ascii="Arial Nova Cond" w:hAnsi="Arial Nova Cond"/>
          <w:bCs/>
          <w:color w:val="000000"/>
        </w:rPr>
        <w:t xml:space="preserve"> zastrzeżeń bądź sprzeciwu, stosuje się odpowiednio do zmian umowy o podwykonawstwo.</w:t>
      </w:r>
    </w:p>
    <w:p w14:paraId="67D0B7B1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odpowiedzialny za działania oraz zaniechania wszystkich swoich podwykonawców ich przedstawicieli lub pracowników oraz za działania oraz zaniechania wszelkich osób, którym powierzył lub za pośrednictwem, których wykonuje niniejszą </w:t>
      </w:r>
      <w:r>
        <w:rPr>
          <w:rFonts w:ascii="Arial Nova Cond" w:hAnsi="Arial Nova Cond"/>
          <w:b/>
        </w:rPr>
        <w:t>Umowę</w:t>
      </w:r>
      <w:r>
        <w:rPr>
          <w:rFonts w:ascii="Arial Nova Cond" w:hAnsi="Arial Nova Cond"/>
        </w:rPr>
        <w:t xml:space="preserve">, jak za własne działania i zaniechania. </w:t>
      </w:r>
      <w:r>
        <w:rPr>
          <w:rFonts w:ascii="Arial Nova Cond" w:hAnsi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>
        <w:rPr>
          <w:rFonts w:ascii="Arial Nova Cond" w:hAnsi="Arial Nova Cond"/>
          <w:b/>
          <w:shd w:val="clear" w:color="auto" w:fill="FFFFFF"/>
        </w:rPr>
        <w:t>Zamawiającym</w:t>
      </w:r>
      <w:r>
        <w:rPr>
          <w:rFonts w:ascii="Arial Nova Cond" w:hAnsi="Arial Nova Cond"/>
          <w:shd w:val="clear" w:color="auto" w:fill="FFFFFF"/>
        </w:rPr>
        <w:t xml:space="preserve"> a </w:t>
      </w:r>
      <w:r>
        <w:rPr>
          <w:rFonts w:ascii="Arial Nova Cond" w:hAnsi="Arial Nova Cond"/>
          <w:b/>
          <w:shd w:val="clear" w:color="auto" w:fill="FFFFFF"/>
        </w:rPr>
        <w:t>Wykonawcą</w:t>
      </w:r>
      <w:r>
        <w:rPr>
          <w:rFonts w:ascii="Arial Nova Cond" w:hAnsi="Arial Nova Cond"/>
          <w:shd w:val="clear" w:color="auto" w:fill="FFFFFF"/>
        </w:rPr>
        <w:t>.</w:t>
      </w:r>
    </w:p>
    <w:p w14:paraId="4D23E70E" w14:textId="77777777" w:rsidR="00790C94" w:rsidRDefault="00790C94" w:rsidP="002760D0">
      <w:pPr>
        <w:numPr>
          <w:ilvl w:val="0"/>
          <w:numId w:val="8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że:</w:t>
      </w:r>
    </w:p>
    <w:p w14:paraId="7563D12F" w14:textId="77777777" w:rsidR="00790C94" w:rsidRDefault="00790C94" w:rsidP="002760D0">
      <w:pPr>
        <w:pStyle w:val="Akapitzlist1"/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/>
          <w:b/>
          <w:color w:val="000000"/>
        </w:rPr>
        <w:lastRenderedPageBreak/>
        <w:t>Wykonawca</w:t>
      </w:r>
      <w:r>
        <w:rPr>
          <w:rFonts w:ascii="Arial Nova Cond" w:hAnsi="Arial Nova Cond"/>
          <w:color w:val="000000"/>
        </w:rPr>
        <w:t xml:space="preserve"> jest zobowiązany przed przystąpieniem do realizacji zamówienia do podania nazwy, danych kontaktowych oraz przedstawicieli podwykonawców zaangażowanych w roboty budowlane, jeżeli są już znani;</w:t>
      </w:r>
    </w:p>
    <w:p w14:paraId="115CF4C2" w14:textId="77777777" w:rsidR="00790C94" w:rsidRDefault="00790C94" w:rsidP="002760D0">
      <w:pPr>
        <w:pStyle w:val="Akapitzlist1"/>
        <w:numPr>
          <w:ilvl w:val="0"/>
          <w:numId w:val="10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/>
          <w:b/>
          <w:bCs/>
          <w:color w:val="000000"/>
        </w:rPr>
        <w:t>Wykonawca</w:t>
      </w:r>
      <w:r>
        <w:rPr>
          <w:rFonts w:ascii="Arial Nova Cond" w:hAnsi="Arial Nova Cond"/>
          <w:bCs/>
          <w:color w:val="000000"/>
        </w:rPr>
        <w:t xml:space="preserve"> zawiadamia </w:t>
      </w:r>
      <w:r>
        <w:rPr>
          <w:rFonts w:ascii="Arial Nova Cond" w:hAnsi="Arial Nova Cond"/>
          <w:b/>
          <w:bCs/>
          <w:color w:val="000000"/>
        </w:rPr>
        <w:t>Zamawiającego</w:t>
      </w:r>
      <w:r>
        <w:rPr>
          <w:rFonts w:ascii="Arial Nova Cond" w:hAnsi="Arial Nova Cond"/>
          <w:bCs/>
          <w:color w:val="000000"/>
        </w:rPr>
        <w:t xml:space="preserve"> o wszelkich zmianach w odniesieniu do informacji, o których mowa w pkt 1) wyżej w trakcie realizacji niniejszej </w:t>
      </w:r>
      <w:r>
        <w:rPr>
          <w:rFonts w:ascii="Arial Nova Cond" w:hAnsi="Arial Nova Cond"/>
          <w:b/>
          <w:bCs/>
          <w:color w:val="000000"/>
        </w:rPr>
        <w:t>Umowy</w:t>
      </w:r>
      <w:r>
        <w:rPr>
          <w:rFonts w:ascii="Arial Nova Cond" w:hAnsi="Arial Nova Cond"/>
          <w:bCs/>
          <w:color w:val="000000"/>
        </w:rPr>
        <w:t>, a także przekazuje wymagane informacje na temat nowych podwykonawców, którym w późniejszym okresie zamierza powierzyć realizację robót budowlanych.</w:t>
      </w:r>
    </w:p>
    <w:p w14:paraId="3626738B" w14:textId="77777777" w:rsidR="00790C94" w:rsidRDefault="00790C94" w:rsidP="002760D0">
      <w:pPr>
        <w:numPr>
          <w:ilvl w:val="0"/>
          <w:numId w:val="8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Zmiana podwykonawcy obejmująca zawarcie umowy z innym podwykonawcą, w 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może nastąpić wyłącznie z zachowaniem wymogów określonych w niniejszym paragrafie, przy uwzględnieniu art. 462 </w:t>
      </w:r>
      <w:r>
        <w:rPr>
          <w:rFonts w:ascii="Arial Nova Cond" w:hAnsi="Arial Nova Cond" w:cs="Times New Roman"/>
          <w:b/>
          <w:bCs/>
          <w:color w:val="000000"/>
        </w:rPr>
        <w:t>ustawy-PZP.</w:t>
      </w:r>
    </w:p>
    <w:p w14:paraId="7C2B76C1" w14:textId="77777777" w:rsidR="00790C94" w:rsidRDefault="00790C94" w:rsidP="002760D0">
      <w:pPr>
        <w:numPr>
          <w:ilvl w:val="0"/>
          <w:numId w:val="8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zawierając umowę z podwykonawcą jest zobowiązany do zagwarantowania przestrzegania przez takiego podwykonawcę zasad i warunków realizacji zadania określonego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. </w:t>
      </w:r>
    </w:p>
    <w:p w14:paraId="2A77D375" w14:textId="77777777" w:rsidR="00790C94" w:rsidRDefault="00790C94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Times New Roman"/>
          <w:b/>
          <w:color w:val="000000"/>
        </w:rPr>
        <w:t>§ 7</w:t>
      </w:r>
    </w:p>
    <w:p w14:paraId="51F80765" w14:textId="77777777" w:rsidR="00790C94" w:rsidRDefault="00790C94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[Warunki wypłaty wynagrodzenia bezpośrednio na rzecz Podwykonawców]</w:t>
      </w:r>
    </w:p>
    <w:p w14:paraId="33408A01" w14:textId="77777777" w:rsidR="00790C94" w:rsidRDefault="00790C94" w:rsidP="008A3ADA">
      <w:pPr>
        <w:pStyle w:val="Akapitzlist1"/>
        <w:numPr>
          <w:ilvl w:val="0"/>
          <w:numId w:val="21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dokonuje bezpośredniej zapłaty wymagalnego wynagrodzenia przysługującego podwykonawcy lub dalszemu podwykonawcy, który zawarł zaakceptowaną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umowę o podwykonawstwo, której przedmiotem są roboty budowlane, lub który zawarł przedłożoną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umowę o podwykonawstwo, której przedmiotem są dostawy lub usługi, w przypadku uchylenia się od obowiązku zapłaty odpowiednio przez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>, podwykonawcę lub dalszego podwykonawcę zamówienia na roboty budowlane.</w:t>
      </w:r>
    </w:p>
    <w:p w14:paraId="4DFB19CF" w14:textId="77777777" w:rsidR="00790C94" w:rsidRDefault="00790C94" w:rsidP="008A3ADA">
      <w:pPr>
        <w:pStyle w:val="Akapitzlist1"/>
        <w:numPr>
          <w:ilvl w:val="0"/>
          <w:numId w:val="21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 xml:space="preserve">Wynagrodzenie, o którym mowa w ust. 1 niniejszego paragrafu, dotyczy wyłącznie należności powstałych po zaakceptowaniu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umowy o podwykonawstwo, której przedmiotem są roboty budowlane lub po przedłożeniu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poświadczonej za zgodność z oryginałem kopii umowy o podwykonawstwo, której przedmiotem są dostawy lub usługi.</w:t>
      </w:r>
    </w:p>
    <w:p w14:paraId="351A050C" w14:textId="77777777" w:rsidR="00790C94" w:rsidRDefault="00790C94" w:rsidP="008A3ADA">
      <w:pPr>
        <w:pStyle w:val="Akapitzlist1"/>
        <w:numPr>
          <w:ilvl w:val="0"/>
          <w:numId w:val="21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>Bezpośrednia zapłata obejmuje wyłącznie należne wynagrodzenie, bez odsetek, należnych podwykonawcy lub dalszemu podwykonawcy.</w:t>
      </w:r>
    </w:p>
    <w:p w14:paraId="424077F3" w14:textId="77777777" w:rsidR="00790C94" w:rsidRDefault="00790C94" w:rsidP="008A3ADA">
      <w:pPr>
        <w:pStyle w:val="Akapitzlist1"/>
        <w:numPr>
          <w:ilvl w:val="0"/>
          <w:numId w:val="21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 xml:space="preserve">Przed dokonaniem bezpośredniej zapłaty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jest obowiązany umożliwić </w:t>
      </w:r>
      <w:r>
        <w:rPr>
          <w:rFonts w:ascii="Arial Nova Cond" w:hAnsi="Arial Nova Cond" w:cs="Calibri"/>
          <w:b/>
          <w:bCs/>
        </w:rPr>
        <w:t>Wykonawcy</w:t>
      </w:r>
      <w:r>
        <w:rPr>
          <w:rFonts w:ascii="Arial Nova Cond" w:hAnsi="Arial Nova Cond" w:cs="Calibri"/>
          <w:bCs/>
        </w:rPr>
        <w:t xml:space="preserve"> zgłoszenie pisemnych uwag dotyczących zasadności bezpośredniej zapłaty wynagrodzenia podwykonawcy lub dalszemu podwykonawcy, o których mowa w ust. 1.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w każdym przypadku informuje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podwykonawstwo.</w:t>
      </w:r>
    </w:p>
    <w:p w14:paraId="3E466FE8" w14:textId="77777777" w:rsidR="00790C94" w:rsidRDefault="00790C94" w:rsidP="008A3ADA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hanging="357"/>
        <w:jc w:val="both"/>
      </w:pPr>
      <w:r>
        <w:rPr>
          <w:rFonts w:ascii="Arial Nova Cond" w:hAnsi="Arial Nova Cond"/>
          <w:bCs/>
        </w:rPr>
        <w:t xml:space="preserve">W przypadku zgłoszenia uwag, o których mowa w ust. 4 niniejszego paragrafu, w terminie wskazanym przez </w:t>
      </w:r>
      <w:r>
        <w:rPr>
          <w:rFonts w:ascii="Arial Nova Cond" w:hAnsi="Arial Nova Cond"/>
          <w:b/>
          <w:bCs/>
        </w:rPr>
        <w:t>Zamawiającego</w:t>
      </w:r>
      <w:r>
        <w:rPr>
          <w:rFonts w:ascii="Arial Nova Cond" w:hAnsi="Arial Nova Cond"/>
          <w:bCs/>
        </w:rPr>
        <w:t xml:space="preserve">,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może</w:t>
      </w:r>
      <w:r>
        <w:rPr>
          <w:rFonts w:ascii="Arial Nova Cond" w:hAnsi="Arial Nova Cond"/>
        </w:rPr>
        <w:t>:</w:t>
      </w:r>
    </w:p>
    <w:p w14:paraId="2F3FEDD3" w14:textId="77777777" w:rsidR="00790C94" w:rsidRDefault="00790C94" w:rsidP="008A3ADA">
      <w:pPr>
        <w:pStyle w:val="Nagwek3"/>
        <w:numPr>
          <w:ilvl w:val="0"/>
          <w:numId w:val="22"/>
        </w:numPr>
        <w:spacing w:after="120" w:line="360" w:lineRule="auto"/>
        <w:ind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nie dokonać bezpośredniej zapłaty wynagrodzenia podwykonawcy lub dalszemu podwykonawcy, jeżeli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Wykonawca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wykaże niezasadność takiej zapłaty, albo</w:t>
      </w:r>
    </w:p>
    <w:p w14:paraId="429389A0" w14:textId="77777777" w:rsidR="00790C94" w:rsidRDefault="00790C94" w:rsidP="008A3ADA">
      <w:pPr>
        <w:pStyle w:val="Nagwek3"/>
        <w:numPr>
          <w:ilvl w:val="0"/>
          <w:numId w:val="22"/>
        </w:numPr>
        <w:spacing w:after="120" w:line="360" w:lineRule="auto"/>
        <w:ind w:left="709"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złożyć do depozytu sądowego kwotę potrzebną na pokrycie wynagrodzenia podwykonawcy lub dalszego podwykonawcy w przypadku istnienia zasadniczej wątpliwości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co do wysokości należnej zapłaty lub podmiotu, któremu płatność się należy, albo</w:t>
      </w:r>
    </w:p>
    <w:p w14:paraId="31138E07" w14:textId="77777777" w:rsidR="00790C94" w:rsidRDefault="00790C94" w:rsidP="008A3ADA">
      <w:pPr>
        <w:pStyle w:val="Akapitzlist1"/>
        <w:numPr>
          <w:ilvl w:val="0"/>
          <w:numId w:val="22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Calibri"/>
          <w:bCs/>
          <w:color w:val="000000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563C6048" w14:textId="77777777" w:rsidR="00790C94" w:rsidRDefault="00790C94" w:rsidP="008A3ADA">
      <w:pPr>
        <w:pStyle w:val="Akapitzlist1"/>
        <w:numPr>
          <w:ilvl w:val="0"/>
          <w:numId w:val="21"/>
        </w:numPr>
        <w:spacing w:after="120" w:line="360" w:lineRule="auto"/>
        <w:contextualSpacing w:val="0"/>
        <w:jc w:val="both"/>
      </w:pPr>
      <w:r>
        <w:rPr>
          <w:rFonts w:ascii="Arial Nova Cond" w:hAnsi="Arial Nova Cond"/>
          <w:bCs/>
        </w:rPr>
        <w:t xml:space="preserve">W przypadku dokonania bezpośredniej zapłaty podwykonawcy lub dalszemu podwykonawcy, o których mowa w ust. 1,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potrąca kwotę wypłaconego wynagrodzenia z wynagrodzenia </w:t>
      </w:r>
      <w:r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 xml:space="preserve">. </w:t>
      </w:r>
    </w:p>
    <w:p w14:paraId="65469DC5" w14:textId="77777777" w:rsidR="00790C94" w:rsidRDefault="00790C94" w:rsidP="008A3ADA">
      <w:pPr>
        <w:pStyle w:val="Akapitzlist1"/>
        <w:numPr>
          <w:ilvl w:val="0"/>
          <w:numId w:val="21"/>
        </w:numPr>
        <w:spacing w:after="120" w:line="360" w:lineRule="auto"/>
        <w:contextualSpacing w:val="0"/>
        <w:jc w:val="both"/>
      </w:pPr>
      <w:r>
        <w:rPr>
          <w:rFonts w:ascii="Arial Nova Cond" w:hAnsi="Arial Nova Cond"/>
          <w:bCs/>
        </w:rPr>
        <w:t xml:space="preserve">Do zasad odpowiedzialności </w:t>
      </w:r>
      <w:r>
        <w:rPr>
          <w:rFonts w:ascii="Arial Nova Cond" w:hAnsi="Arial Nova Cond"/>
          <w:b/>
          <w:bCs/>
        </w:rPr>
        <w:t>Zamawiającego</w:t>
      </w:r>
      <w:r>
        <w:rPr>
          <w:rFonts w:ascii="Arial Nova Cond" w:hAnsi="Arial Nova Cond"/>
          <w:bCs/>
        </w:rPr>
        <w:t xml:space="preserve">, </w:t>
      </w:r>
      <w:r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 xml:space="preserve">, podwykonawcy lub dalszego podwykonawcy z tytułu wykonanych robót budowlanych stosuje się przepisy ustawy z dnia 23 kwietnia 1964 r. - Kodeks cywilny, jeżeli przepisy </w:t>
      </w:r>
      <w:r>
        <w:rPr>
          <w:rFonts w:ascii="Arial Nova Cond" w:hAnsi="Arial Nova Cond"/>
          <w:b/>
          <w:bCs/>
        </w:rPr>
        <w:t>ustawy-PZP</w:t>
      </w:r>
      <w:r>
        <w:rPr>
          <w:rFonts w:ascii="Arial Nova Cond" w:hAnsi="Arial Nova Cond"/>
          <w:bCs/>
        </w:rPr>
        <w:t xml:space="preserve"> nie stanowią inaczej.</w:t>
      </w:r>
    </w:p>
    <w:p w14:paraId="611F72D2" w14:textId="77777777" w:rsidR="00790C94" w:rsidRDefault="00790C94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8</w:t>
      </w:r>
    </w:p>
    <w:p w14:paraId="0E84BD7B" w14:textId="77777777" w:rsidR="00790C94" w:rsidRDefault="00790C94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[Wymaganie zatrudnienia na podstawie umowę o pracę]</w:t>
      </w:r>
    </w:p>
    <w:p w14:paraId="1565CD56" w14:textId="77777777" w:rsidR="00790C94" w:rsidRPr="008A3ADA" w:rsidRDefault="00790C94" w:rsidP="002760D0">
      <w:pPr>
        <w:pStyle w:val="Tytu"/>
        <w:numPr>
          <w:ilvl w:val="0"/>
          <w:numId w:val="11"/>
        </w:numPr>
        <w:spacing w:after="120" w:line="360" w:lineRule="auto"/>
        <w:ind w:left="426" w:hanging="426"/>
        <w:rPr>
          <w:rFonts w:ascii="Arial Nova Cond" w:eastAsia="Calibri" w:hAnsi="Arial Nova Cond"/>
          <w:bCs/>
          <w:color w:val="000000"/>
          <w:spacing w:val="0"/>
          <w:kern w:val="0"/>
          <w:sz w:val="22"/>
          <w:szCs w:val="22"/>
        </w:rPr>
      </w:pPr>
      <w:r w:rsidRPr="00790C94">
        <w:rPr>
          <w:rFonts w:ascii="Arial Nova Cond" w:eastAsia="Calibri" w:hAnsi="Arial Nova Cond"/>
          <w:b/>
          <w:bCs/>
          <w:color w:val="000000"/>
          <w:spacing w:val="0"/>
          <w:kern w:val="0"/>
          <w:sz w:val="22"/>
          <w:szCs w:val="22"/>
        </w:rPr>
        <w:t>Zamawiający</w:t>
      </w:r>
      <w:r w:rsidRPr="00790C94">
        <w:rPr>
          <w:rFonts w:ascii="Arial Nova Cond" w:eastAsia="Calibri" w:hAnsi="Arial Nova Cond"/>
          <w:bCs/>
          <w:color w:val="000000"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budownictwie w rozumieniu przepisów</w:t>
      </w:r>
      <w:r w:rsidRPr="00790C94">
        <w:rPr>
          <w:rFonts w:ascii="Arial Nova Cond" w:eastAsia="Calibri" w:hAnsi="Arial Nova Cond"/>
          <w:b/>
          <w:bCs/>
          <w:color w:val="000000"/>
          <w:spacing w:val="0"/>
          <w:kern w:val="0"/>
          <w:sz w:val="22"/>
          <w:szCs w:val="22"/>
        </w:rPr>
        <w:t xml:space="preserve"> ustawy-Prawo budowlane</w:t>
      </w:r>
      <w:r w:rsidRPr="00790C94">
        <w:rPr>
          <w:rFonts w:ascii="Arial Nova Cond" w:eastAsia="Calibri" w:hAnsi="Arial Nova Cond"/>
          <w:bCs/>
          <w:color w:val="000000"/>
          <w:spacing w:val="0"/>
          <w:kern w:val="0"/>
          <w:sz w:val="22"/>
          <w:szCs w:val="22"/>
        </w:rPr>
        <w:t xml:space="preserve">) były przez </w:t>
      </w:r>
      <w:r w:rsidRPr="00790C94">
        <w:rPr>
          <w:rFonts w:ascii="Arial Nova Cond" w:eastAsia="Calibri" w:hAnsi="Arial Nova Cond"/>
          <w:b/>
          <w:bCs/>
          <w:color w:val="000000"/>
          <w:spacing w:val="0"/>
          <w:kern w:val="0"/>
          <w:sz w:val="22"/>
          <w:szCs w:val="22"/>
        </w:rPr>
        <w:t>Wykonawcę</w:t>
      </w:r>
      <w:r w:rsidRPr="00790C94">
        <w:rPr>
          <w:rFonts w:ascii="Arial Nova Cond" w:eastAsia="Calibri" w:hAnsi="Arial Nova Cond"/>
          <w:bCs/>
          <w:color w:val="000000"/>
          <w:spacing w:val="0"/>
          <w:kern w:val="0"/>
          <w:sz w:val="22"/>
          <w:szCs w:val="22"/>
        </w:rPr>
        <w:t xml:space="preserve"> lub podwykonawcę zatrudnione na podstawie umowy o pracę w rozumieniu art. 22 § 1 ustawy z dnia 26 czerwca 1974 r. Kodeks pracy (Dz. U. poz. 1502 ze zm.) w następującym zakresie realizowanego zamówienia: </w:t>
      </w:r>
      <w:r w:rsidR="00223A93" w:rsidRPr="008A3ADA">
        <w:rPr>
          <w:rFonts w:ascii="Arial Nova Cond" w:eastAsia="Calibri" w:hAnsi="Arial Nova Cond"/>
          <w:bCs/>
          <w:color w:val="000000"/>
          <w:spacing w:val="0"/>
          <w:kern w:val="0"/>
          <w:sz w:val="22"/>
          <w:szCs w:val="22"/>
        </w:rPr>
        <w:t>wykonanie masy bitumicznych oraz brukarskich warstw konstrukcyjnych.</w:t>
      </w:r>
    </w:p>
    <w:p w14:paraId="7D8311D0" w14:textId="77777777" w:rsidR="00790C94" w:rsidRDefault="00790C94" w:rsidP="002760D0">
      <w:pPr>
        <w:pStyle w:val="Akapitzlist1"/>
        <w:numPr>
          <w:ilvl w:val="0"/>
          <w:numId w:val="11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</w:rPr>
        <w:t xml:space="preserve">W trakcie realizacji zamówienia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uprawniony jest do wykonywania czynności kontrolnych wobec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odnośnie spełniania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lub podwykonawcę wymogu zatrudnienia na podstawie umowy o pracę osób wykonujących wskazane w ust. 1 czynności.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uprawniony jest w szczególności do:</w:t>
      </w:r>
    </w:p>
    <w:p w14:paraId="284F53E5" w14:textId="77777777" w:rsidR="00790C94" w:rsidRDefault="00790C94" w:rsidP="008A3ADA">
      <w:pPr>
        <w:pStyle w:val="Nagwek3"/>
        <w:numPr>
          <w:ilvl w:val="0"/>
          <w:numId w:val="3"/>
        </w:numPr>
        <w:spacing w:after="120" w:line="360" w:lineRule="auto"/>
        <w:ind w:left="709" w:hanging="284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oświadczeń i dokumentów w zakresie potwierdzenia spełniania ww. wymogów i dokonywania ich oceny,</w:t>
      </w:r>
    </w:p>
    <w:p w14:paraId="0652516F" w14:textId="77777777" w:rsidR="00790C94" w:rsidRDefault="00790C94" w:rsidP="008A3ADA">
      <w:pPr>
        <w:pStyle w:val="Nagwek3"/>
        <w:numPr>
          <w:ilvl w:val="0"/>
          <w:numId w:val="3"/>
        </w:numPr>
        <w:spacing w:after="120" w:line="360" w:lineRule="auto"/>
        <w:ind w:left="709" w:hanging="284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wyjaśnień w przypadku wątpliwości w zakresie potwierdzenia spełniania ww. wymogów,</w:t>
      </w:r>
    </w:p>
    <w:p w14:paraId="1F0ACF9D" w14:textId="77777777" w:rsidR="00790C94" w:rsidRDefault="00790C94" w:rsidP="008A3ADA">
      <w:pPr>
        <w:pStyle w:val="Akapitzlist1"/>
        <w:numPr>
          <w:ilvl w:val="0"/>
          <w:numId w:val="3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przeprowadzania kontroli na miejscu świadczenia pracy.</w:t>
      </w:r>
    </w:p>
    <w:p w14:paraId="7CCB8E07" w14:textId="77777777" w:rsidR="00790C94" w:rsidRDefault="00790C94" w:rsidP="002760D0">
      <w:pPr>
        <w:pStyle w:val="Akapitzlist1"/>
        <w:numPr>
          <w:ilvl w:val="0"/>
          <w:numId w:val="11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W trakcie realizacji zamówienia, na każde wezwanie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Zamawiającego,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 terminie 7 dni od doręczenia wezwania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Wykonawca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przedłoży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Zamawiającemu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8149423" w14:textId="77777777" w:rsidR="00790C94" w:rsidRDefault="00790C94" w:rsidP="008A3ADA">
      <w:pPr>
        <w:pStyle w:val="Nagwek3"/>
        <w:numPr>
          <w:ilvl w:val="0"/>
          <w:numId w:val="12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oświadczenie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 o zatrudnieniu na podstawie umowy o pracę osób wykonujących czynności, których dotyczy wezwanie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podwykonawcy;</w:t>
      </w:r>
    </w:p>
    <w:p w14:paraId="3883C447" w14:textId="77777777" w:rsidR="00790C94" w:rsidRDefault="00790C94" w:rsidP="008A3ADA">
      <w:pPr>
        <w:pStyle w:val="Akapitzlist1"/>
        <w:numPr>
          <w:ilvl w:val="0"/>
          <w:numId w:val="12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poświadczoną za zgodność z oryginałem odpowiednio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kopię umowy/umów o pracę osób wykonujących w trakcie realizacji zamówienia czynności, których dotyczy ww. oświadczenie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lub podwykonawcy;</w:t>
      </w:r>
    </w:p>
    <w:p w14:paraId="320DAF29" w14:textId="77777777" w:rsidR="00790C94" w:rsidRDefault="00790C94" w:rsidP="008A3ADA">
      <w:pPr>
        <w:pStyle w:val="Akapitzlist1"/>
        <w:numPr>
          <w:ilvl w:val="0"/>
          <w:numId w:val="1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</w:rPr>
        <w:t>oświadczenie zatrudnionego pracownika;</w:t>
      </w:r>
    </w:p>
    <w:p w14:paraId="520589CA" w14:textId="77777777" w:rsidR="00790C94" w:rsidRDefault="00790C94" w:rsidP="008A3ADA">
      <w:pPr>
        <w:pStyle w:val="Akapitzlist1"/>
        <w:numPr>
          <w:ilvl w:val="0"/>
          <w:numId w:val="1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inne dokumenty zawierające informacje, w tym dane osobowe, niezbędne do weryfikacji zatrudnienia na podstawie umowy o pracę (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okres).</w:t>
      </w:r>
    </w:p>
    <w:p w14:paraId="3983F8AE" w14:textId="77777777" w:rsidR="00790C94" w:rsidRDefault="00790C94" w:rsidP="008A3ADA">
      <w:pPr>
        <w:pStyle w:val="Akapitzlist1"/>
        <w:numPr>
          <w:ilvl w:val="0"/>
          <w:numId w:val="1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16E7ED13" w14:textId="77777777" w:rsidR="00790C94" w:rsidRDefault="00790C94" w:rsidP="002760D0">
      <w:pPr>
        <w:pStyle w:val="Akapitzlist1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 niespełnienia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osób wykonujących wskazane w ust. 1 czynności 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przewiduje sankcję w postaci obowiązku zapłaty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kary umownej w wysokości określonej w </w:t>
      </w:r>
      <w:r>
        <w:rPr>
          <w:rFonts w:ascii="Arial Nova Cond" w:hAnsi="Arial Nova Cond" w:cs="Calibri"/>
          <w:lang w:eastAsia="ar-SA"/>
        </w:rPr>
        <w:t xml:space="preserve">§ 17 </w:t>
      </w:r>
      <w:r>
        <w:rPr>
          <w:rFonts w:ascii="Arial Nova Cond" w:hAnsi="Arial Nova Cond" w:cs="Calibri"/>
          <w:color w:val="000000"/>
          <w:lang w:eastAsia="ar-SA"/>
        </w:rPr>
        <w:t xml:space="preserve">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Niezłożenie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wyznaczonym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terminie żądanych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dowodów w celu potwierdzenia 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traktowane będzie jako niespełnienie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 pracę osób wykonujących wskazane w ust. 1 czynności.</w:t>
      </w:r>
    </w:p>
    <w:p w14:paraId="5A7EBEC7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9</w:t>
      </w:r>
    </w:p>
    <w:p w14:paraId="4B69C011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[Roboty zanikające lub podlegające zakryciu]</w:t>
      </w:r>
    </w:p>
    <w:p w14:paraId="32FA3BF8" w14:textId="77777777" w:rsidR="00790C94" w:rsidRDefault="00790C94" w:rsidP="002760D0">
      <w:pPr>
        <w:pStyle w:val="Akapitzlist1"/>
        <w:numPr>
          <w:ilvl w:val="0"/>
          <w:numId w:val="23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/>
          <w:color w:val="000000"/>
          <w:lang w:eastAsia="ar-SA"/>
        </w:rPr>
        <w:t>Strony</w:t>
      </w:r>
      <w:r>
        <w:rPr>
          <w:rFonts w:ascii="Arial Nova Cond" w:hAnsi="Arial Nova Cond" w:cs="Calibri"/>
          <w:color w:val="000000"/>
          <w:lang w:eastAsia="ar-SA"/>
        </w:rPr>
        <w:t xml:space="preserve"> postanawiają, iż żadna z robót budowlanych wykonywanych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ramach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44DB733C" w14:textId="77777777" w:rsidR="00790C94" w:rsidRDefault="00790C94" w:rsidP="008A3ADA">
      <w:pPr>
        <w:pStyle w:val="Akapitzlist1"/>
        <w:numPr>
          <w:ilvl w:val="0"/>
          <w:numId w:val="2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lastRenderedPageBreak/>
        <w:t xml:space="preserve">W przypadku, gdy zanikająca lub podlegająca zakryciu część robót budowlanych będzie gotowa do odbioru,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dokona odpowiedniego wpisu w dzienniku budowy i zgłosi gotowość w/w robót do odbioru </w:t>
      </w:r>
      <w:r>
        <w:rPr>
          <w:rFonts w:ascii="Arial Nova Cond" w:hAnsi="Arial Nova Cond" w:cs="Calibri"/>
          <w:b/>
          <w:color w:val="000000"/>
          <w:lang w:eastAsia="ar-SA"/>
        </w:rPr>
        <w:t>Zamawiającemu</w:t>
      </w:r>
      <w:r>
        <w:rPr>
          <w:rFonts w:ascii="Arial Nova Cond" w:hAnsi="Arial Nova Cond" w:cs="Calibri"/>
          <w:color w:val="000000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31E08BFB" w14:textId="77777777" w:rsidR="00790C94" w:rsidRDefault="00790C94" w:rsidP="008A3ADA">
      <w:pPr>
        <w:pStyle w:val="Akapitzlist1"/>
        <w:numPr>
          <w:ilvl w:val="0"/>
          <w:numId w:val="2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 zgłosi robót zanikających lub podlegających zakryciu do odbioru, na wniosek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przywróci je do stanu początkowego. W przypadku, gdy roboty zostały wykonane niewłaściwie,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niezwłocznie wykona je w sposób odpowiadający postanowieniom 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Koszty odkrycia w/w robót, a także przywrócenia ich do stanu początkowego lub ich prawidłowego wykonania poniesie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>.</w:t>
      </w:r>
    </w:p>
    <w:p w14:paraId="0E66E518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§10</w:t>
      </w:r>
    </w:p>
    <w:p w14:paraId="1C6F7315" w14:textId="77777777" w:rsidR="00790C94" w:rsidRDefault="00790C94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[Odbiory częściowe robót]</w:t>
      </w:r>
    </w:p>
    <w:p w14:paraId="7A9EAA4B" w14:textId="77777777" w:rsidR="00790C94" w:rsidRDefault="00790C94" w:rsidP="008A3ADA">
      <w:pPr>
        <w:pStyle w:val="Akapitzlist1"/>
        <w:numPr>
          <w:ilvl w:val="0"/>
          <w:numId w:val="24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postanawiają, że roboty realizowane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będą podlegały protokolarnym odbiorom częściowym stosownie do postanowień niniejszego paragrafu, w zakresie oznaczonym w harmonogramie rzeczowo-finansowym.</w:t>
      </w:r>
    </w:p>
    <w:p w14:paraId="33F7EBE5" w14:textId="77777777" w:rsidR="00790C94" w:rsidRDefault="00790C94" w:rsidP="008A3ADA">
      <w:pPr>
        <w:pStyle w:val="Akapitzlist1"/>
        <w:numPr>
          <w:ilvl w:val="0"/>
          <w:numId w:val="24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zgłasza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oraz inspektorowi nadzoru inwestorskiego w formie pisemnej gotowość danego zakresu do </w:t>
      </w:r>
      <w:r w:rsidRPr="00790C94">
        <w:rPr>
          <w:rFonts w:ascii="Arial Nova Cond" w:hAnsi="Arial Nova Cond"/>
          <w:color w:val="000000"/>
        </w:rPr>
        <w:t xml:space="preserve">odbioru, dokonując odpowiedniego wpisu do dziennika budowy i doręczając </w:t>
      </w:r>
      <w:r w:rsidRPr="00790C94">
        <w:rPr>
          <w:rFonts w:ascii="Arial Nova Cond" w:hAnsi="Arial Nova Cond"/>
          <w:b/>
          <w:color w:val="000000"/>
        </w:rPr>
        <w:t>Zamawiającemu</w:t>
      </w:r>
      <w:r w:rsidRPr="00790C94">
        <w:rPr>
          <w:rFonts w:ascii="Arial Nova Cond" w:hAnsi="Arial Nova Cond"/>
          <w:color w:val="000000"/>
        </w:rPr>
        <w:t xml:space="preserve"> w terminie 7 dni przed datą planowanego odbioru, prawidłową i kompletną dokumentację powykonawczą dla danego zakresu w formie papierowej i elektronicznej w 2 egzemplarzach. Do zgłoszenia </w:t>
      </w:r>
      <w:r w:rsidRPr="00790C94">
        <w:rPr>
          <w:rFonts w:ascii="Arial Nova Cond" w:hAnsi="Arial Nova Cond"/>
          <w:b/>
          <w:color w:val="000000"/>
        </w:rPr>
        <w:t>Wykonawca</w:t>
      </w:r>
      <w:r w:rsidRPr="00790C94">
        <w:rPr>
          <w:rFonts w:ascii="Arial Nova Cond" w:hAnsi="Arial Nova Cond"/>
          <w:color w:val="000000"/>
        </w:rPr>
        <w:t xml:space="preserve"> dołącza szczegółową pisemną specyfikację robót wykonanych w ramach danego zakresu, w tym odebranych robót zanikających</w:t>
      </w:r>
      <w:r>
        <w:rPr>
          <w:rFonts w:ascii="Arial Nova Cond" w:hAnsi="Arial Nova Cond"/>
        </w:rPr>
        <w:t xml:space="preserve"> lub podlegających zakryciu.</w:t>
      </w:r>
    </w:p>
    <w:p w14:paraId="4921725A" w14:textId="77777777" w:rsidR="00790C94" w:rsidRDefault="00790C94" w:rsidP="008A3ADA">
      <w:pPr>
        <w:pStyle w:val="Akapitzlist1"/>
        <w:numPr>
          <w:ilvl w:val="0"/>
          <w:numId w:val="24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przystępuje do odbioru danego zakresu w terminie do 7 dni roboczych od daty otrzymania stosownego zgłoszenia od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>. Czynności odbiorowe trwają do 14 dni.</w:t>
      </w:r>
    </w:p>
    <w:p w14:paraId="232CCF72" w14:textId="77777777" w:rsidR="00790C94" w:rsidRDefault="00790C94" w:rsidP="008A3ADA">
      <w:pPr>
        <w:pStyle w:val="Akapitzlist1"/>
        <w:numPr>
          <w:ilvl w:val="0"/>
          <w:numId w:val="24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razie stwierdzenia w trakcie odbioru częściowego istnienia wad odbieranej części robót strony uznają, iż roboty objęte zgłoszonym do odbioru zakresem nie zostały wykonane, a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jest uprawniony do uzależnienia dokonania odbioru od usunięcia tych wad, potwierdzonego odpowiednim wpisem do dziennika budowy. </w:t>
      </w:r>
    </w:p>
    <w:p w14:paraId="091F1FB6" w14:textId="77777777" w:rsidR="00790C94" w:rsidRDefault="00790C94" w:rsidP="008A3ADA">
      <w:pPr>
        <w:pStyle w:val="Akapitzlist1"/>
        <w:numPr>
          <w:ilvl w:val="0"/>
          <w:numId w:val="24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jest zobowiązany do dokonania odbioru robót wykonanych w ramach danego zakresu i podpisania protokołu odbioru jedynie w przypadku łącznego spełnienia następujących przesłanek:</w:t>
      </w:r>
    </w:p>
    <w:p w14:paraId="0A102DB0" w14:textId="77777777" w:rsidR="00790C94" w:rsidRDefault="00790C94" w:rsidP="0036685E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/>
        </w:rPr>
        <w:t>brak jest wad w wykonanych robotach, bądź wady te zostały usunięte</w:t>
      </w:r>
      <w:r w:rsidR="0036685E">
        <w:rPr>
          <w:rFonts w:ascii="Arial Nova Cond" w:hAnsi="Arial Nova Cond"/>
        </w:rPr>
        <w:t>,</w:t>
      </w:r>
    </w:p>
    <w:p w14:paraId="29B55EA1" w14:textId="77777777" w:rsidR="00790C94" w:rsidRDefault="00790C94" w:rsidP="0036685E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dostarczył prawidłową i kompletną dokumentację powykonawczą dla odbieranej części robót wraz ze szczegółową pisemną specyfikacją robót wykonanych w ramach danego zakresu. </w:t>
      </w:r>
    </w:p>
    <w:p w14:paraId="2DFC07FA" w14:textId="77777777" w:rsidR="00790C94" w:rsidRDefault="00790C94" w:rsidP="002760D0">
      <w:pPr>
        <w:pStyle w:val="Akapitzlist1"/>
        <w:numPr>
          <w:ilvl w:val="0"/>
          <w:numId w:val="24"/>
        </w:numPr>
        <w:spacing w:after="120" w:line="360" w:lineRule="auto"/>
        <w:ind w:left="426" w:hanging="426"/>
        <w:jc w:val="both"/>
      </w:pPr>
      <w:r>
        <w:rPr>
          <w:rFonts w:ascii="Arial Nova Cond" w:hAnsi="Arial Nova Cond"/>
        </w:rPr>
        <w:lastRenderedPageBreak/>
        <w:t xml:space="preserve">Protokolarne odebranie przez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robót wykonanych w ramach danego zakresu stanowi podstawę wystawienia faktury częściowej</w:t>
      </w:r>
      <w:r w:rsidR="0036685E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stosownie do postanowień § 12 niniejszej Umowy.</w:t>
      </w:r>
    </w:p>
    <w:p w14:paraId="38CAD238" w14:textId="77777777" w:rsidR="00790C94" w:rsidRDefault="00790C94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§11</w:t>
      </w:r>
    </w:p>
    <w:p w14:paraId="57EF845C" w14:textId="77777777" w:rsidR="00790C94" w:rsidRDefault="00790C94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[Odbiór końcowy Inwestycji]</w:t>
      </w:r>
    </w:p>
    <w:p w14:paraId="1AB5AB58" w14:textId="77777777" w:rsidR="00790C94" w:rsidRDefault="00790C94" w:rsidP="0036685E">
      <w:pPr>
        <w:pStyle w:val="Akapitzlist1"/>
        <w:numPr>
          <w:ilvl w:val="0"/>
          <w:numId w:val="26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/>
        </w:rPr>
        <w:t xml:space="preserve">Po wykonaniu wszystkich robót budowlanych w ramach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, w tym uporządkowaniu terenu budowy, przygotowaniu kompletu dokumentów potrzebnych do dokonania odbioru końcowego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,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dokona wpisu w dzienniku budowy o gotowości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467B145A" w14:textId="77777777" w:rsidR="00790C94" w:rsidRDefault="00790C94" w:rsidP="0036685E">
      <w:pPr>
        <w:pStyle w:val="Akapitzlist1"/>
        <w:numPr>
          <w:ilvl w:val="0"/>
          <w:numId w:val="26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niezwłocznie zgłasza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na piśmie gotowość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do odbioru końcowego, dołączając do zgłoszenia:</w:t>
      </w:r>
    </w:p>
    <w:p w14:paraId="7AC8A22C" w14:textId="77777777" w:rsidR="00790C94" w:rsidRDefault="00790C94" w:rsidP="0036685E">
      <w:pPr>
        <w:pStyle w:val="Akapitzlist1"/>
        <w:numPr>
          <w:ilvl w:val="0"/>
          <w:numId w:val="27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dziennik budowy;</w:t>
      </w:r>
    </w:p>
    <w:p w14:paraId="7E027E3F" w14:textId="77777777" w:rsidR="00790C94" w:rsidRPr="00790C94" w:rsidRDefault="00790C94" w:rsidP="0036685E">
      <w:pPr>
        <w:pStyle w:val="Akapitzlist1"/>
        <w:numPr>
          <w:ilvl w:val="0"/>
          <w:numId w:val="27"/>
        </w:numPr>
        <w:spacing w:after="120" w:line="360" w:lineRule="auto"/>
        <w:ind w:hanging="357"/>
        <w:contextualSpacing w:val="0"/>
        <w:jc w:val="both"/>
        <w:rPr>
          <w:color w:val="000000"/>
        </w:rPr>
      </w:pPr>
      <w:r>
        <w:rPr>
          <w:rFonts w:ascii="Arial Nova Cond" w:hAnsi="Arial Nova Cond" w:cs="Calibri"/>
          <w:color w:val="000000"/>
          <w:lang w:eastAsia="ar-SA"/>
        </w:rPr>
        <w:t>oświadczenie kierownika budowy o zgodności wykonanych robót zgodnie z dokumentacją, przepisami</w:t>
      </w:r>
      <w:r>
        <w:rPr>
          <w:rFonts w:ascii="Arial Nova Cond" w:hAnsi="Arial Nova Cond" w:cs="Calibri"/>
          <w:b/>
          <w:color w:val="000000"/>
          <w:lang w:eastAsia="ar-SA"/>
        </w:rPr>
        <w:t xml:space="preserve"> ustawy - Prawo budowlane </w:t>
      </w:r>
      <w:r>
        <w:rPr>
          <w:rFonts w:ascii="Arial Nova Cond" w:hAnsi="Arial Nova Cond" w:cs="Calibri"/>
          <w:color w:val="000000"/>
          <w:lang w:eastAsia="ar-SA"/>
        </w:rPr>
        <w:t xml:space="preserve">oraz o doprowadzeniu do należytego stanu i porządku </w:t>
      </w:r>
      <w:r w:rsidRPr="00790C94">
        <w:rPr>
          <w:rFonts w:ascii="Arial Nova Cond" w:hAnsi="Arial Nova Cond" w:cs="Calibri"/>
          <w:color w:val="000000"/>
          <w:lang w:eastAsia="ar-SA"/>
        </w:rPr>
        <w:t>terenu budowy;</w:t>
      </w:r>
    </w:p>
    <w:p w14:paraId="40B2384A" w14:textId="77777777" w:rsidR="00790C94" w:rsidRDefault="00790C94" w:rsidP="0036685E">
      <w:pPr>
        <w:pStyle w:val="Akapitzlist1"/>
        <w:numPr>
          <w:ilvl w:val="0"/>
          <w:numId w:val="27"/>
        </w:numPr>
        <w:spacing w:after="120" w:line="360" w:lineRule="auto"/>
        <w:ind w:hanging="357"/>
        <w:contextualSpacing w:val="0"/>
        <w:jc w:val="both"/>
      </w:pPr>
      <w:r w:rsidRPr="00790C94">
        <w:rPr>
          <w:rFonts w:ascii="Arial Nova Cond" w:hAnsi="Arial Nova Cond" w:cs="Calibri"/>
          <w:color w:val="000000"/>
          <w:lang w:eastAsia="ar-SA"/>
        </w:rPr>
        <w:t>kompletną dokumentację powykonawczą w formie papierowej i elektronicznej w 2 egzemplarzach oraz wszelkie niezbędne atesty, certyfikaty, aprobaty dotyczące materiałów i wyrobów</w:t>
      </w:r>
      <w:r>
        <w:rPr>
          <w:rFonts w:ascii="Arial Nova Cond" w:hAnsi="Arial Nova Cond" w:cs="Calibri"/>
          <w:color w:val="000000"/>
          <w:lang w:eastAsia="ar-SA"/>
        </w:rPr>
        <w:t xml:space="preserve"> wykorzystanych w trakcie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Inwestycji.</w:t>
      </w:r>
    </w:p>
    <w:p w14:paraId="10263D09" w14:textId="77777777" w:rsidR="00790C94" w:rsidRDefault="00790C94" w:rsidP="0036685E">
      <w:pPr>
        <w:pStyle w:val="Akapitzlist1"/>
        <w:numPr>
          <w:ilvl w:val="0"/>
          <w:numId w:val="26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potwierdzi gotowość do odbioru lub stwierdzi brak gotowości do odbioru w terminie do 7 dni od daty zgłoszenia. Od potwierdzenia gotowości do odbioru przez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>, zależą dalsze czynności związane z odbiorem.</w:t>
      </w:r>
    </w:p>
    <w:p w14:paraId="2600470E" w14:textId="77777777" w:rsidR="00790C94" w:rsidRDefault="00790C94" w:rsidP="0036685E">
      <w:pPr>
        <w:pStyle w:val="Akapitzlist1"/>
        <w:numPr>
          <w:ilvl w:val="0"/>
          <w:numId w:val="26"/>
        </w:numPr>
        <w:spacing w:after="120" w:line="360" w:lineRule="auto"/>
        <w:ind w:left="357" w:hanging="357"/>
        <w:contextualSpacing w:val="0"/>
        <w:jc w:val="both"/>
      </w:pP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potwierdzając gotowość do odbioru jednocześnie zawiadomi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o terminie rozpoczęcia odbioru przedmiotu umowy przy czym termin ten nie nastąpi wcześniej niż w ciągu 10 dni od zawiadomienia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o wykonaniu przedmiotu umowy i gotowości do odbioru chyba, że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wyrazi zgodę na jego skrócenie. </w:t>
      </w:r>
    </w:p>
    <w:p w14:paraId="73B2B42E" w14:textId="77777777" w:rsidR="00790C94" w:rsidRDefault="00790C94" w:rsidP="0036685E">
      <w:pPr>
        <w:pStyle w:val="Akapitzlist1"/>
        <w:numPr>
          <w:ilvl w:val="0"/>
          <w:numId w:val="26"/>
        </w:numPr>
        <w:spacing w:after="120" w:line="360" w:lineRule="auto"/>
        <w:ind w:left="357"/>
        <w:contextualSpacing w:val="0"/>
        <w:jc w:val="both"/>
      </w:pP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przy udziale przedstawicieli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w ramach procedury odbioru, w szczególności dokona oceny prawidłowości i kompletności wykonania robót budowlanych w ramach </w:t>
      </w:r>
      <w:r>
        <w:rPr>
          <w:rFonts w:ascii="Arial Nova Cond" w:hAnsi="Arial Nova Cond"/>
          <w:b/>
        </w:rPr>
        <w:t>Przedmiotu Umowy</w:t>
      </w:r>
      <w:r>
        <w:rPr>
          <w:rFonts w:ascii="Arial Nova Cond" w:hAnsi="Arial Nova Cond"/>
        </w:rPr>
        <w:t xml:space="preserve"> i sporządzi listę wad oraz usterek, które zostaną podzielone na dwie grupy:</w:t>
      </w:r>
    </w:p>
    <w:p w14:paraId="29B74F95" w14:textId="77777777" w:rsidR="00790C94" w:rsidRDefault="00790C94" w:rsidP="0036685E">
      <w:pPr>
        <w:pStyle w:val="Akapitzlist1"/>
        <w:numPr>
          <w:ilvl w:val="0"/>
          <w:numId w:val="28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"/>
          <w:lang w:eastAsia="ar-SA"/>
        </w:rPr>
        <w:t xml:space="preserve">Wady I grupy – wady uniemożliwiające dokonanie odbioru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(w szczególności uniemożliwiające prawidłowe lub bezpieczne użytkowanie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w części, bądź w całości zgodnie z jego przeznaczeniem), </w:t>
      </w:r>
    </w:p>
    <w:p w14:paraId="7874DF2B" w14:textId="77777777" w:rsidR="00790C94" w:rsidRDefault="00790C94" w:rsidP="0036685E">
      <w:pPr>
        <w:pStyle w:val="Nagwek3"/>
        <w:numPr>
          <w:ilvl w:val="0"/>
          <w:numId w:val="28"/>
        </w:numPr>
        <w:spacing w:after="120" w:line="360" w:lineRule="auto"/>
      </w:pPr>
      <w:r>
        <w:rPr>
          <w:rFonts w:ascii="Arial Nova Cond" w:hAnsi="Arial Nova Cond" w:cs="Arial"/>
          <w:bCs w:val="0"/>
          <w:sz w:val="22"/>
          <w:lang w:eastAsia="ar-SA"/>
        </w:rPr>
        <w:lastRenderedPageBreak/>
        <w:t xml:space="preserve">Wady II grupy – wady nieistotne, które nie uniemożliwiają dokonania odbioru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Przedmiotu</w:t>
      </w:r>
      <w:r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Umowy.</w:t>
      </w:r>
    </w:p>
    <w:p w14:paraId="36A25EDF" w14:textId="77777777" w:rsidR="00790C94" w:rsidRDefault="00790C94" w:rsidP="002760D0">
      <w:pPr>
        <w:pStyle w:val="Nagwek2"/>
        <w:numPr>
          <w:ilvl w:val="0"/>
          <w:numId w:val="26"/>
        </w:numPr>
      </w:pPr>
      <w:r>
        <w:rPr>
          <w:color w:val="auto"/>
        </w:rPr>
        <w:t xml:space="preserve">W przypadku gdy wykryte Wady I grupy są usuwalne </w:t>
      </w:r>
      <w:r>
        <w:rPr>
          <w:b/>
          <w:color w:val="auto"/>
        </w:rPr>
        <w:t>Zamawiający</w:t>
      </w:r>
      <w:r>
        <w:rPr>
          <w:color w:val="auto"/>
        </w:rPr>
        <w:t xml:space="preserve"> pisemnie wyznaczy </w:t>
      </w:r>
      <w:r>
        <w:rPr>
          <w:b/>
          <w:color w:val="auto"/>
        </w:rPr>
        <w:t>Wykonawcy</w:t>
      </w:r>
      <w:r>
        <w:rPr>
          <w:color w:val="auto"/>
        </w:rPr>
        <w:t xml:space="preserve"> termin usunięcia tych wad, a w takim przypadku do czasu usunięcia tych wad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</w:t>
      </w:r>
      <w:r>
        <w:rPr>
          <w:b/>
          <w:color w:val="auto"/>
        </w:rPr>
        <w:t>Zamawiający</w:t>
      </w:r>
      <w:r>
        <w:rPr>
          <w:color w:val="auto"/>
        </w:rPr>
        <w:t xml:space="preserve"> może odmówić dokonania odbioru </w:t>
      </w:r>
      <w:r>
        <w:rPr>
          <w:b/>
          <w:color w:val="auto"/>
        </w:rPr>
        <w:t>Przedmiotu Umowy,</w:t>
      </w:r>
      <w:r>
        <w:rPr>
          <w:color w:val="auto"/>
        </w:rPr>
        <w:t xml:space="preserve"> nie popadając w tym zakresie w zwłokę. W przypadku nieusunięcia tych wad we wskazanym wyżej terminie </w:t>
      </w:r>
      <w:r>
        <w:rPr>
          <w:b/>
          <w:color w:val="auto"/>
        </w:rPr>
        <w:t>Zamawiający</w:t>
      </w:r>
      <w:r>
        <w:rPr>
          <w:color w:val="auto"/>
        </w:rPr>
        <w:t xml:space="preserve"> ma prawo do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</w:t>
      </w:r>
      <w:r>
        <w:t xml:space="preserve">ich usunięcia samodzielnie przez </w:t>
      </w:r>
      <w:r>
        <w:rPr>
          <w:b/>
        </w:rPr>
        <w:t>Zamawiającego</w:t>
      </w:r>
      <w:r>
        <w:t xml:space="preserve"> na koszt i ryzyko </w:t>
      </w:r>
      <w:r>
        <w:rPr>
          <w:b/>
        </w:rPr>
        <w:t>Wykonawcy.</w:t>
      </w:r>
    </w:p>
    <w:p w14:paraId="0E1E5A5F" w14:textId="77777777" w:rsidR="00790C94" w:rsidRDefault="00790C94" w:rsidP="002760D0">
      <w:pPr>
        <w:pStyle w:val="Nagwek2"/>
        <w:numPr>
          <w:ilvl w:val="0"/>
          <w:numId w:val="26"/>
        </w:numPr>
      </w:pPr>
      <w:r>
        <w:t xml:space="preserve">W przypadku gdy wykryte Wady I grupy są nieusuwalne </w:t>
      </w:r>
      <w:r>
        <w:rPr>
          <w:b/>
        </w:rPr>
        <w:t>Zamawiający</w:t>
      </w:r>
      <w:r>
        <w:t xml:space="preserve"> może według swojej swobodnej decyzji:</w:t>
      </w:r>
    </w:p>
    <w:p w14:paraId="3D7D9B52" w14:textId="77777777" w:rsidR="00790C94" w:rsidRDefault="00790C94" w:rsidP="0036685E">
      <w:pPr>
        <w:pStyle w:val="Akapitzlist1"/>
        <w:numPr>
          <w:ilvl w:val="0"/>
          <w:numId w:val="69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dokonać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skorzystać z przysługujących mu uprawnień z tytułu rękojmi, w szczególności obniżyć odpowiednio wynagrodzenie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. Obniżone wynagrodzenie powinno pozostawać 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>
        <w:rPr>
          <w:rFonts w:ascii="Arial Nova Cond" w:hAnsi="Arial Nova Cond" w:cs="Calibri"/>
          <w:b/>
          <w:bCs/>
          <w:color w:val="000000"/>
          <w:shd w:val="clear" w:color="auto" w:fill="FFFFFF"/>
        </w:rPr>
        <w:t>Przedmiotu Umowy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 bez wady (bez wad);</w:t>
      </w:r>
    </w:p>
    <w:p w14:paraId="16BC6418" w14:textId="77777777" w:rsidR="00790C94" w:rsidRDefault="00790C94" w:rsidP="0036685E">
      <w:pPr>
        <w:pStyle w:val="Akapitzlist1"/>
        <w:numPr>
          <w:ilvl w:val="0"/>
          <w:numId w:val="69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odmówić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odstąpić od umowy w terminie 30 dni od daty złożenia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 oświadczenia o odmowie dokonania odbioru przedmiotu umowy albo żądać wykonania przedmiotu umowy po raz drugi, bądź skorzystać z innych uprawnień przysługujących </w:t>
      </w:r>
      <w:r>
        <w:rPr>
          <w:rFonts w:ascii="Arial Nova Cond" w:eastAsia="ArialMT" w:hAnsi="Arial Nova Cond" w:cs="Calibri"/>
          <w:b/>
          <w:bCs/>
          <w:color w:val="000000"/>
        </w:rPr>
        <w:t>Zamawiającemu</w:t>
      </w:r>
      <w:r>
        <w:rPr>
          <w:rFonts w:ascii="Arial Nova Cond" w:eastAsia="ArialMT" w:hAnsi="Arial Nova Cond" w:cs="Calibri"/>
          <w:bCs/>
          <w:color w:val="000000"/>
        </w:rPr>
        <w:t xml:space="preserve"> na mocy niniejszej </w:t>
      </w:r>
      <w:r>
        <w:rPr>
          <w:rFonts w:ascii="Arial Nova Cond" w:eastAsia="ArialMT" w:hAnsi="Arial Nova Cond" w:cs="Calibri"/>
          <w:b/>
          <w:bCs/>
          <w:color w:val="000000"/>
        </w:rPr>
        <w:t>Umowy</w:t>
      </w:r>
      <w:r>
        <w:rPr>
          <w:rFonts w:ascii="Arial Nova Cond" w:eastAsia="ArialMT" w:hAnsi="Arial Nova Cond" w:cs="Calibri"/>
          <w:bCs/>
          <w:color w:val="000000"/>
        </w:rPr>
        <w:t xml:space="preserve"> bądź obowiązujących przepisów prawa.</w:t>
      </w:r>
    </w:p>
    <w:p w14:paraId="5458B540" w14:textId="77777777" w:rsidR="00790C94" w:rsidRDefault="00790C94" w:rsidP="002760D0">
      <w:pPr>
        <w:pStyle w:val="Nagwek2"/>
        <w:numPr>
          <w:ilvl w:val="0"/>
          <w:numId w:val="26"/>
        </w:numPr>
      </w:pPr>
      <w:r>
        <w:rPr>
          <w:color w:val="auto"/>
        </w:rPr>
        <w:t xml:space="preserve">O ile z protokołu odbioru końcowego przedmiotu umowy nie wynika innym termin, Wady II grupy wykryte w trakcie procedury odbiorowej zostaną usunięte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w ciągu 14 dni od daty podpisania protokołu odbioru końcowego pod rygorem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ich usunięcia samodzielnie przez </w:t>
      </w:r>
      <w:r>
        <w:rPr>
          <w:b/>
          <w:color w:val="auto"/>
        </w:rPr>
        <w:t>Zamawiającego</w:t>
      </w:r>
      <w:r>
        <w:rPr>
          <w:color w:val="auto"/>
        </w:rPr>
        <w:t xml:space="preserve">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. W odniesieniu do Wad II grupy zastosowanie znajdują postanowienia niniejszej </w:t>
      </w:r>
      <w:r>
        <w:rPr>
          <w:b/>
          <w:color w:val="auto"/>
        </w:rPr>
        <w:t>Umowy</w:t>
      </w:r>
      <w:r>
        <w:rPr>
          <w:color w:val="auto"/>
        </w:rPr>
        <w:t xml:space="preserve"> dotyczące rękojmi i gwarancji.</w:t>
      </w:r>
    </w:p>
    <w:p w14:paraId="6A2E2B7E" w14:textId="77777777" w:rsidR="00790C94" w:rsidRDefault="00790C94" w:rsidP="002760D0">
      <w:pPr>
        <w:pStyle w:val="Nagwek2"/>
        <w:numPr>
          <w:ilvl w:val="0"/>
          <w:numId w:val="26"/>
        </w:numPr>
      </w:pPr>
      <w:r>
        <w:rPr>
          <w:b/>
          <w:color w:val="auto"/>
        </w:rPr>
        <w:t>Zamawiający</w:t>
      </w:r>
      <w:r>
        <w:rPr>
          <w:color w:val="auto"/>
        </w:rPr>
        <w:t xml:space="preserve"> jest zobowiązany podpisać protokół odbioru końcowego i odebrać </w:t>
      </w:r>
      <w:r>
        <w:rPr>
          <w:b/>
          <w:color w:val="auto"/>
        </w:rPr>
        <w:t>Przedmiot</w:t>
      </w:r>
      <w:r>
        <w:rPr>
          <w:color w:val="auto"/>
        </w:rPr>
        <w:t xml:space="preserve"> </w:t>
      </w:r>
      <w:r>
        <w:rPr>
          <w:b/>
          <w:color w:val="auto"/>
        </w:rPr>
        <w:t>Umowy</w:t>
      </w:r>
      <w:r>
        <w:rPr>
          <w:color w:val="auto"/>
        </w:rPr>
        <w:t xml:space="preserve"> jedynie wówczas, gdy łącznie zostaną spełnione następujące warunki:</w:t>
      </w:r>
    </w:p>
    <w:p w14:paraId="08477969" w14:textId="77777777" w:rsidR="00790C94" w:rsidRDefault="00790C94" w:rsidP="002760D0">
      <w:pPr>
        <w:pStyle w:val="Nagwek2"/>
        <w:numPr>
          <w:ilvl w:val="0"/>
          <w:numId w:val="42"/>
        </w:numPr>
      </w:pPr>
      <w:r>
        <w:t>nie występują Wady I grupy bądź wady te zostały usunięte,</w:t>
      </w:r>
    </w:p>
    <w:p w14:paraId="3909758E" w14:textId="77777777" w:rsidR="00790C94" w:rsidRDefault="00790C94" w:rsidP="002760D0">
      <w:pPr>
        <w:pStyle w:val="Nagwek2"/>
        <w:numPr>
          <w:ilvl w:val="0"/>
          <w:numId w:val="42"/>
        </w:numPr>
      </w:pPr>
      <w:r>
        <w:rPr>
          <w:b/>
        </w:rPr>
        <w:t>Wykonawca</w:t>
      </w:r>
      <w:r>
        <w:t xml:space="preserve"> przekazał </w:t>
      </w:r>
      <w:r>
        <w:rPr>
          <w:b/>
        </w:rPr>
        <w:t>Zamawiającemu</w:t>
      </w:r>
      <w:r>
        <w:t xml:space="preserve"> pełną, prawidłową i kompletną dokumentację odbiorową, wskazaną w ust. 2.</w:t>
      </w:r>
    </w:p>
    <w:p w14:paraId="3AEF9C35" w14:textId="77777777" w:rsidR="00790C94" w:rsidRDefault="00790C94" w:rsidP="002760D0">
      <w:pPr>
        <w:pStyle w:val="Akapitzlist1"/>
        <w:numPr>
          <w:ilvl w:val="0"/>
          <w:numId w:val="26"/>
        </w:numPr>
        <w:tabs>
          <w:tab w:val="left" w:pos="284"/>
        </w:tabs>
        <w:spacing w:after="120" w:line="360" w:lineRule="auto"/>
        <w:ind w:hanging="357"/>
        <w:jc w:val="both"/>
      </w:pPr>
      <w:r>
        <w:rPr>
          <w:rFonts w:ascii="Arial Nova Cond" w:eastAsia="ArialMT" w:hAnsi="Arial Nova Cond"/>
          <w:bCs/>
        </w:rPr>
        <w:t xml:space="preserve">Żadne z postanowień niniejszego paragrafu nie ogranicza uprawnień </w:t>
      </w:r>
      <w:r>
        <w:rPr>
          <w:rFonts w:ascii="Arial Nova Cond" w:eastAsia="ArialMT" w:hAnsi="Arial Nova Cond"/>
          <w:b/>
          <w:bCs/>
        </w:rPr>
        <w:t>Zamawiającego</w:t>
      </w:r>
      <w:r>
        <w:rPr>
          <w:rFonts w:ascii="Arial Nova Cond" w:eastAsia="ArialMT" w:hAnsi="Arial Nova Cond"/>
          <w:bCs/>
        </w:rPr>
        <w:t xml:space="preserve"> wynikających z obowiązujących przepisów prawa.</w:t>
      </w:r>
    </w:p>
    <w:p w14:paraId="15486C02" w14:textId="77777777" w:rsidR="00790C94" w:rsidRDefault="00790C94" w:rsidP="002760D0">
      <w:pPr>
        <w:pStyle w:val="Nagwek2"/>
        <w:numPr>
          <w:ilvl w:val="0"/>
          <w:numId w:val="26"/>
        </w:numPr>
      </w:pPr>
      <w:r>
        <w:rPr>
          <w:color w:val="auto"/>
        </w:rPr>
        <w:t xml:space="preserve">Podpisanie protokołu odbioru częściowego i końcowego nie zwalnia </w:t>
      </w:r>
      <w:r>
        <w:rPr>
          <w:b/>
          <w:color w:val="auto"/>
        </w:rPr>
        <w:t>Wykonawcy</w:t>
      </w:r>
      <w:r>
        <w:rPr>
          <w:color w:val="auto"/>
        </w:rPr>
        <w:t xml:space="preserve"> z odpowiedzialności z tytułu gwarancji i rękojmi niezależnie od charakteru tych wad.</w:t>
      </w:r>
    </w:p>
    <w:p w14:paraId="16643889" w14:textId="77777777" w:rsidR="00C939A2" w:rsidRDefault="00C939A2">
      <w:pPr>
        <w:tabs>
          <w:tab w:val="left" w:pos="284"/>
        </w:tabs>
        <w:spacing w:after="0" w:line="360" w:lineRule="auto"/>
        <w:jc w:val="center"/>
        <w:rPr>
          <w:rFonts w:ascii="Arial Nova Cond" w:hAnsi="Arial Nova Cond" w:cs="Calibri"/>
          <w:b/>
          <w:bCs/>
        </w:rPr>
      </w:pPr>
    </w:p>
    <w:p w14:paraId="1DD98EE7" w14:textId="77777777" w:rsidR="00790C94" w:rsidRDefault="00790C94">
      <w:pPr>
        <w:tabs>
          <w:tab w:val="left" w:pos="284"/>
        </w:tabs>
        <w:spacing w:after="0" w:line="360" w:lineRule="auto"/>
        <w:jc w:val="center"/>
      </w:pPr>
      <w:r>
        <w:rPr>
          <w:rFonts w:ascii="Arial Nova Cond" w:hAnsi="Arial Nova Cond" w:cs="Calibri"/>
          <w:b/>
          <w:bCs/>
        </w:rPr>
        <w:lastRenderedPageBreak/>
        <w:t xml:space="preserve">§ </w:t>
      </w:r>
      <w:r>
        <w:rPr>
          <w:rFonts w:ascii="Arial Nova Cond" w:hAnsi="Arial Nova Cond"/>
          <w:b/>
          <w:bCs/>
        </w:rPr>
        <w:t>12</w:t>
      </w:r>
    </w:p>
    <w:p w14:paraId="3E4BF10F" w14:textId="77777777" w:rsidR="00790C94" w:rsidRDefault="00790C94">
      <w:pPr>
        <w:tabs>
          <w:tab w:val="left" w:pos="284"/>
        </w:tabs>
        <w:spacing w:after="0" w:line="360" w:lineRule="auto"/>
        <w:jc w:val="center"/>
      </w:pPr>
      <w:r>
        <w:rPr>
          <w:rFonts w:ascii="Arial Nova Cond" w:hAnsi="Arial Nova Cond"/>
          <w:b/>
          <w:bCs/>
        </w:rPr>
        <w:t>[Wynagrodzenie Wykonawcy]</w:t>
      </w:r>
    </w:p>
    <w:p w14:paraId="026BAEAF" w14:textId="77777777" w:rsidR="00790C94" w:rsidRPr="00024247" w:rsidRDefault="00790C94" w:rsidP="002760D0">
      <w:pPr>
        <w:pStyle w:val="Akapitzlist1"/>
        <w:numPr>
          <w:ilvl w:val="0"/>
          <w:numId w:val="13"/>
        </w:numPr>
        <w:spacing w:after="0" w:line="360" w:lineRule="auto"/>
        <w:ind w:left="426" w:hanging="426"/>
        <w:jc w:val="both"/>
        <w:rPr>
          <w:color w:val="000000"/>
        </w:rPr>
      </w:pPr>
      <w:r w:rsidRPr="00790C94">
        <w:rPr>
          <w:rFonts w:ascii="Arial Nova Cond" w:hAnsi="Arial Nova Cond"/>
          <w:b/>
          <w:color w:val="000000"/>
        </w:rPr>
        <w:t>Wykonawcy</w:t>
      </w:r>
      <w:r w:rsidRPr="00790C94">
        <w:rPr>
          <w:rFonts w:ascii="Arial Nova Cond" w:hAnsi="Arial Nova Cond"/>
          <w:color w:val="000000"/>
        </w:rPr>
        <w:t xml:space="preserve"> z tytułu realizacji </w:t>
      </w:r>
      <w:r w:rsidRPr="00790C94">
        <w:rPr>
          <w:rFonts w:ascii="Arial Nova Cond" w:hAnsi="Arial Nova Cond"/>
          <w:b/>
          <w:color w:val="000000"/>
        </w:rPr>
        <w:t>Przedmiotu Umowy</w:t>
      </w:r>
      <w:r w:rsidRPr="00790C94">
        <w:rPr>
          <w:rFonts w:ascii="Arial Nova Cond" w:hAnsi="Arial Nova Cond"/>
          <w:color w:val="000000"/>
        </w:rPr>
        <w:t xml:space="preserve">, w tym wszystkich obowiązków wskazanych w niniejszej </w:t>
      </w:r>
      <w:r w:rsidRPr="00790C94">
        <w:rPr>
          <w:rFonts w:ascii="Arial Nova Cond" w:hAnsi="Arial Nova Cond"/>
          <w:b/>
          <w:color w:val="000000"/>
        </w:rPr>
        <w:t>Umowie</w:t>
      </w:r>
      <w:r w:rsidRPr="00790C94">
        <w:rPr>
          <w:rFonts w:ascii="Arial Nova Cond" w:hAnsi="Arial Nova Cond"/>
          <w:color w:val="000000"/>
        </w:rPr>
        <w:t>, przysługuje wynagrodzenie ryczałtowe którego wysokość stanowi kwotę:</w:t>
      </w:r>
      <w:r w:rsidR="00024247">
        <w:rPr>
          <w:rFonts w:ascii="Arial Nova Cond" w:hAnsi="Arial Nova Cond"/>
          <w:color w:val="000000"/>
        </w:rPr>
        <w:t xml:space="preserve"> </w:t>
      </w:r>
      <w:r w:rsidR="004064B6">
        <w:rPr>
          <w:rFonts w:ascii="Arial Nova Cond" w:hAnsi="Arial Nova Cond"/>
          <w:b/>
          <w:bCs/>
          <w:color w:val="000000"/>
        </w:rPr>
        <w:t>…………………………………………..</w:t>
      </w:r>
      <w:r w:rsidRPr="00024247">
        <w:rPr>
          <w:rFonts w:ascii="Arial Nova Cond" w:hAnsi="Arial Nova Cond"/>
          <w:b/>
          <w:bCs/>
          <w:color w:val="000000"/>
        </w:rPr>
        <w:t xml:space="preserve"> zł brutto.</w:t>
      </w:r>
    </w:p>
    <w:p w14:paraId="78192811" w14:textId="77777777" w:rsidR="00790C94" w:rsidRPr="00790C94" w:rsidRDefault="00790C94" w:rsidP="002760D0">
      <w:pPr>
        <w:pStyle w:val="Akapitzlist1"/>
        <w:numPr>
          <w:ilvl w:val="0"/>
          <w:numId w:val="13"/>
        </w:numPr>
        <w:spacing w:after="0" w:line="360" w:lineRule="auto"/>
        <w:ind w:left="426" w:hanging="426"/>
        <w:jc w:val="both"/>
        <w:rPr>
          <w:color w:val="000000"/>
        </w:rPr>
      </w:pPr>
      <w:r w:rsidRPr="00790C94">
        <w:rPr>
          <w:rFonts w:ascii="Arial Nova Cond" w:hAnsi="Arial Nova Cond"/>
          <w:color w:val="000000"/>
        </w:rPr>
        <w:t>Wynagrodzenie ryczałtowe, o którym mowa w ust. 1 wyraża się kwotą:</w:t>
      </w:r>
    </w:p>
    <w:p w14:paraId="782312BB" w14:textId="77777777" w:rsidR="00790C94" w:rsidRPr="007916D9" w:rsidRDefault="00790C94" w:rsidP="002760D0">
      <w:pPr>
        <w:pStyle w:val="Akapitzlist1"/>
        <w:numPr>
          <w:ilvl w:val="0"/>
          <w:numId w:val="43"/>
        </w:numPr>
        <w:spacing w:after="0" w:line="360" w:lineRule="auto"/>
        <w:jc w:val="both"/>
        <w:rPr>
          <w:rFonts w:ascii="Arial Nova Cond" w:hAnsi="Arial Nova Cond" w:cs="Arial"/>
          <w:color w:val="000000"/>
        </w:rPr>
      </w:pPr>
      <w:r w:rsidRPr="00790C94">
        <w:rPr>
          <w:rFonts w:ascii="Arial Nova Cond" w:hAnsi="Arial Nova Cond"/>
          <w:color w:val="000000"/>
        </w:rPr>
        <w:t xml:space="preserve">dla I etapu </w:t>
      </w:r>
      <w:r w:rsidRPr="007916D9">
        <w:rPr>
          <w:rFonts w:ascii="Arial Nova Cond" w:hAnsi="Arial Nova Cond" w:cs="Arial"/>
          <w:color w:val="000000"/>
        </w:rPr>
        <w:t xml:space="preserve">brutto: </w:t>
      </w:r>
      <w:r w:rsidR="004064B6">
        <w:rPr>
          <w:rFonts w:ascii="Arial Nova Cond" w:hAnsi="Arial Nova Cond" w:cs="Arial"/>
          <w:b/>
        </w:rPr>
        <w:t>…………………………</w:t>
      </w:r>
      <w:r w:rsidRPr="007916D9">
        <w:rPr>
          <w:rFonts w:ascii="Arial Nova Cond" w:hAnsi="Arial Nova Cond" w:cs="Arial"/>
          <w:color w:val="000000"/>
        </w:rPr>
        <w:t xml:space="preserve"> zł (słownie: </w:t>
      </w:r>
      <w:r w:rsidR="004064B6">
        <w:rPr>
          <w:rFonts w:ascii="Arial Nova Cond" w:hAnsi="Arial Nova Cond" w:cs="Arial"/>
          <w:color w:val="000000"/>
        </w:rPr>
        <w:t>………………………….</w:t>
      </w:r>
      <w:r w:rsidRPr="007916D9">
        <w:rPr>
          <w:rFonts w:ascii="Arial Nova Cond" w:hAnsi="Arial Nova Cond" w:cs="Arial"/>
          <w:color w:val="000000"/>
        </w:rPr>
        <w:t xml:space="preserve"> złotych),</w:t>
      </w:r>
    </w:p>
    <w:p w14:paraId="749278C1" w14:textId="77777777" w:rsidR="00790C94" w:rsidRPr="004064B6" w:rsidRDefault="00790C94" w:rsidP="002760D0">
      <w:pPr>
        <w:pStyle w:val="Akapitzlist1"/>
        <w:numPr>
          <w:ilvl w:val="0"/>
          <w:numId w:val="43"/>
        </w:numPr>
        <w:spacing w:after="0" w:line="360" w:lineRule="auto"/>
        <w:jc w:val="both"/>
        <w:rPr>
          <w:rFonts w:ascii="Arial Nova Cond" w:hAnsi="Arial Nova Cond"/>
          <w:color w:val="000000"/>
        </w:rPr>
      </w:pPr>
      <w:r w:rsidRPr="004064B6">
        <w:rPr>
          <w:rFonts w:ascii="Arial Nova Cond" w:hAnsi="Arial Nova Cond" w:cs="Arial"/>
          <w:color w:val="000000"/>
        </w:rPr>
        <w:t xml:space="preserve">dla II etapu brutto: </w:t>
      </w:r>
      <w:r w:rsidR="004064B6" w:rsidRPr="004064B6">
        <w:rPr>
          <w:rFonts w:ascii="Arial Nova Cond" w:hAnsi="Arial Nova Cond" w:cs="Arial"/>
          <w:b/>
        </w:rPr>
        <w:t>……………………….</w:t>
      </w:r>
      <w:r w:rsidRPr="004064B6">
        <w:rPr>
          <w:rFonts w:ascii="Arial Nova Cond" w:hAnsi="Arial Nova Cond" w:cs="Arial"/>
          <w:color w:val="000000"/>
        </w:rPr>
        <w:t xml:space="preserve"> zł (słownie</w:t>
      </w:r>
      <w:r w:rsidRPr="004064B6">
        <w:rPr>
          <w:rFonts w:ascii="Arial Nova Cond" w:hAnsi="Arial Nova Cond"/>
          <w:color w:val="000000"/>
        </w:rPr>
        <w:t xml:space="preserve">: </w:t>
      </w:r>
      <w:r w:rsidR="004064B6" w:rsidRPr="004064B6">
        <w:rPr>
          <w:rFonts w:ascii="Arial Nova Cond" w:hAnsi="Arial Nova Cond"/>
          <w:color w:val="000000"/>
        </w:rPr>
        <w:t>……………………………</w:t>
      </w:r>
      <w:r w:rsidRPr="004064B6">
        <w:rPr>
          <w:rFonts w:ascii="Arial Nova Cond" w:hAnsi="Arial Nova Cond"/>
          <w:color w:val="000000"/>
        </w:rPr>
        <w:t xml:space="preserve"> złotych).</w:t>
      </w:r>
    </w:p>
    <w:p w14:paraId="322F88D0" w14:textId="77777777" w:rsidR="004064B6" w:rsidRPr="00844C53" w:rsidRDefault="00790C94" w:rsidP="002760D0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 Nova Cond" w:hAnsi="Arial Nova Cond"/>
        </w:rPr>
      </w:pPr>
      <w:r w:rsidRPr="00844C53">
        <w:rPr>
          <w:rFonts w:ascii="Arial Nova Cond" w:hAnsi="Arial Nova Cond"/>
        </w:rPr>
        <w:t>Płatność</w:t>
      </w:r>
      <w:r w:rsidR="00DE7E4A" w:rsidRPr="00844C53">
        <w:rPr>
          <w:rFonts w:ascii="Arial Nova Cond" w:hAnsi="Arial Nova Cond"/>
        </w:rPr>
        <w:t xml:space="preserve"> wynagrodzenia, o którym mowa w ust. 1 dokonywana będzie w następujący sposób</w:t>
      </w:r>
      <w:r w:rsidR="004064B6" w:rsidRPr="00844C53">
        <w:rPr>
          <w:rFonts w:ascii="Arial Nova Cond" w:hAnsi="Arial Nova Cond"/>
        </w:rPr>
        <w:t>:</w:t>
      </w:r>
    </w:p>
    <w:p w14:paraId="64A06169" w14:textId="04C58F5E" w:rsidR="004064B6" w:rsidRPr="00844C53" w:rsidRDefault="00DE7E4A" w:rsidP="00DE7E4A">
      <w:pPr>
        <w:pStyle w:val="Akapitzlist1"/>
        <w:numPr>
          <w:ilvl w:val="1"/>
          <w:numId w:val="69"/>
        </w:numPr>
        <w:spacing w:after="120" w:line="360" w:lineRule="auto"/>
        <w:ind w:left="709" w:hanging="283"/>
        <w:jc w:val="both"/>
        <w:rPr>
          <w:rFonts w:ascii="Arial Nova Cond" w:eastAsia="Times New Roman" w:hAnsi="Arial Nova Cond"/>
          <w:szCs w:val="18"/>
        </w:rPr>
      </w:pPr>
      <w:r w:rsidRPr="00844C53">
        <w:rPr>
          <w:rFonts w:ascii="Arial Nova Cond" w:hAnsi="Arial Nova Cond"/>
        </w:rPr>
        <w:t xml:space="preserve">wynagrodzenie za prace w ramach </w:t>
      </w:r>
      <w:r w:rsidR="004A08BF" w:rsidRPr="00844C53">
        <w:rPr>
          <w:rFonts w:ascii="Arial Nova Cond" w:hAnsi="Arial Nova Cond"/>
        </w:rPr>
        <w:t>I etap</w:t>
      </w:r>
      <w:r w:rsidRPr="00844C53">
        <w:rPr>
          <w:rFonts w:ascii="Arial Nova Cond" w:hAnsi="Arial Nova Cond"/>
        </w:rPr>
        <w:t>u płatne będzie</w:t>
      </w:r>
      <w:r w:rsidR="004A08BF" w:rsidRPr="00844C53">
        <w:rPr>
          <w:rFonts w:ascii="Arial Nova Cond" w:hAnsi="Arial Nova Cond"/>
        </w:rPr>
        <w:t xml:space="preserve"> </w:t>
      </w:r>
      <w:r w:rsidR="004064B6" w:rsidRPr="00844C53">
        <w:rPr>
          <w:rFonts w:ascii="Arial Nova Cond" w:hAnsi="Arial Nova Cond"/>
        </w:rPr>
        <w:t>w 2022 roku</w:t>
      </w:r>
      <w:r w:rsidRPr="00844C53">
        <w:rPr>
          <w:rFonts w:ascii="Arial Nova Cond" w:hAnsi="Arial Nova Cond"/>
        </w:rPr>
        <w:t xml:space="preserve">, nie później, niż do dnia </w:t>
      </w:r>
      <w:r w:rsidR="00D35CCE" w:rsidRPr="00844C53">
        <w:rPr>
          <w:rFonts w:ascii="Arial Nova Cond" w:hAnsi="Arial Nova Cond"/>
        </w:rPr>
        <w:t>30.06.2022 r</w:t>
      </w:r>
      <w:r w:rsidRPr="00844C53">
        <w:rPr>
          <w:rFonts w:ascii="Arial Nova Cond" w:hAnsi="Arial Nova Cond"/>
        </w:rPr>
        <w:t>,</w:t>
      </w:r>
    </w:p>
    <w:p w14:paraId="77C5EEC7" w14:textId="77777777" w:rsidR="00DE7E4A" w:rsidRPr="00844C53" w:rsidRDefault="00DE7E4A" w:rsidP="0036685E">
      <w:pPr>
        <w:pStyle w:val="Akapitzlist1"/>
        <w:numPr>
          <w:ilvl w:val="1"/>
          <w:numId w:val="69"/>
        </w:numPr>
        <w:spacing w:after="120" w:line="360" w:lineRule="auto"/>
        <w:ind w:left="567" w:hanging="141"/>
        <w:jc w:val="both"/>
        <w:rPr>
          <w:rFonts w:ascii="Arial Nova Cond" w:eastAsia="Times New Roman" w:hAnsi="Arial Nova Cond"/>
          <w:szCs w:val="18"/>
        </w:rPr>
      </w:pPr>
      <w:r w:rsidRPr="00844C53">
        <w:rPr>
          <w:rFonts w:ascii="Arial Nova Cond" w:eastAsia="Times New Roman" w:hAnsi="Arial Nova Cond"/>
          <w:szCs w:val="18"/>
        </w:rPr>
        <w:t xml:space="preserve">wynagrodzenie za prace w ramach </w:t>
      </w:r>
      <w:r w:rsidR="004A08BF" w:rsidRPr="00844C53">
        <w:rPr>
          <w:rFonts w:ascii="Arial Nova Cond" w:eastAsia="Times New Roman" w:hAnsi="Arial Nova Cond"/>
          <w:szCs w:val="18"/>
        </w:rPr>
        <w:t>II etap</w:t>
      </w:r>
      <w:r w:rsidRPr="00844C53">
        <w:rPr>
          <w:rFonts w:ascii="Arial Nova Cond" w:eastAsia="Times New Roman" w:hAnsi="Arial Nova Cond"/>
          <w:szCs w:val="18"/>
        </w:rPr>
        <w:t xml:space="preserve">u płatne będzie w ten sposób, że: </w:t>
      </w:r>
    </w:p>
    <w:p w14:paraId="7F664F3C" w14:textId="4C6CAAC8" w:rsidR="00D849BB" w:rsidRPr="00844C53" w:rsidRDefault="00D849BB" w:rsidP="00D849BB">
      <w:pPr>
        <w:pStyle w:val="Akapitzlist1"/>
        <w:numPr>
          <w:ilvl w:val="1"/>
          <w:numId w:val="11"/>
        </w:numPr>
        <w:spacing w:after="120" w:line="360" w:lineRule="auto"/>
        <w:ind w:left="1134" w:hanging="425"/>
        <w:jc w:val="both"/>
        <w:rPr>
          <w:rFonts w:ascii="Arial Nova Cond" w:eastAsia="Times New Roman" w:hAnsi="Arial Nova Cond"/>
          <w:szCs w:val="18"/>
        </w:rPr>
      </w:pPr>
      <w:r w:rsidRPr="00844C53">
        <w:rPr>
          <w:rFonts w:ascii="Arial Nova Cond" w:eastAsia="Times New Roman" w:hAnsi="Arial Nova Cond"/>
          <w:szCs w:val="18"/>
        </w:rPr>
        <w:t xml:space="preserve">na realizację zadania w 2022 r. Zamawiający przeznaczy środki w wysokości do 2 000 000,00 zł, zaś ta część wynagrodzenia płatna będzie nie później, niż do dnia </w:t>
      </w:r>
      <w:r w:rsidR="00D35CCE" w:rsidRPr="00844C53">
        <w:rPr>
          <w:rFonts w:ascii="Arial Nova Cond" w:eastAsia="Times New Roman" w:hAnsi="Arial Nova Cond"/>
          <w:szCs w:val="18"/>
        </w:rPr>
        <w:t>31.12.2022 r.</w:t>
      </w:r>
    </w:p>
    <w:p w14:paraId="12FAB63F" w14:textId="476778CE" w:rsidR="00D849BB" w:rsidRPr="00844C53" w:rsidRDefault="00D849BB" w:rsidP="00D849BB">
      <w:pPr>
        <w:pStyle w:val="Akapitzlist1"/>
        <w:numPr>
          <w:ilvl w:val="1"/>
          <w:numId w:val="11"/>
        </w:numPr>
        <w:spacing w:after="120" w:line="360" w:lineRule="auto"/>
        <w:ind w:left="1134" w:hanging="425"/>
        <w:jc w:val="both"/>
        <w:rPr>
          <w:rFonts w:ascii="Arial Nova Cond" w:eastAsia="Times New Roman" w:hAnsi="Arial Nova Cond"/>
          <w:szCs w:val="18"/>
        </w:rPr>
      </w:pPr>
      <w:r w:rsidRPr="00844C53">
        <w:rPr>
          <w:rFonts w:ascii="Arial Nova Cond" w:eastAsia="Times New Roman" w:hAnsi="Arial Nova Cond"/>
          <w:szCs w:val="18"/>
        </w:rPr>
        <w:t xml:space="preserve">pozostała część wynagrodzenia określonego w niniejszym punkcie 2) dokonana zostanie w 2023 r., nie później, niż do dnia </w:t>
      </w:r>
      <w:r w:rsidR="00D35CCE" w:rsidRPr="00844C53">
        <w:rPr>
          <w:rFonts w:ascii="Arial Nova Cond" w:eastAsia="Times New Roman" w:hAnsi="Arial Nova Cond"/>
          <w:szCs w:val="18"/>
        </w:rPr>
        <w:t>31.12.2023 r.</w:t>
      </w:r>
    </w:p>
    <w:p w14:paraId="372E55B2" w14:textId="77777777" w:rsidR="00790C94" w:rsidRDefault="00790C94" w:rsidP="00D849BB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 w:rsidRPr="004064B6">
        <w:rPr>
          <w:rFonts w:ascii="Arial Nova Cond" w:hAnsi="Arial Nova Cond"/>
        </w:rPr>
        <w:t xml:space="preserve">Z zastrzeżeniem dalszych postanowień niniejszej </w:t>
      </w:r>
      <w:r w:rsidRPr="004064B6">
        <w:rPr>
          <w:rFonts w:ascii="Arial Nova Cond" w:hAnsi="Arial Nova Cond"/>
          <w:b/>
        </w:rPr>
        <w:t>Umowy,</w:t>
      </w:r>
      <w:r w:rsidRPr="004064B6">
        <w:rPr>
          <w:rFonts w:ascii="Arial Nova Cond" w:hAnsi="Arial Nova Cond"/>
        </w:rPr>
        <w:t xml:space="preserve"> wynagrodzenie ryczałtowe pozostaje niezmienne przez cały okres realizacji </w:t>
      </w:r>
      <w:r w:rsidRPr="004064B6">
        <w:rPr>
          <w:rFonts w:ascii="Arial Nova Cond" w:hAnsi="Arial Nova Cond"/>
          <w:b/>
        </w:rPr>
        <w:t>Umowy</w:t>
      </w:r>
      <w:r w:rsidRPr="004064B6">
        <w:rPr>
          <w:rFonts w:ascii="Arial Nova Cond" w:hAnsi="Arial Nova Cond"/>
        </w:rPr>
        <w:t xml:space="preserve"> i obejmuje w szczególności koszty wykonania wszystkich robót niezbędnych do prawidłowej</w:t>
      </w:r>
      <w:r>
        <w:rPr>
          <w:rFonts w:ascii="Arial Nova Cond" w:hAnsi="Arial Nova Cond"/>
        </w:rPr>
        <w:t xml:space="preserve">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. Wynagrodzenie to pozostaje niezmienne bez względu na zakres i ilość wykonanych robót, technologię wykonania robót, a także rodzaj użytych materiałów i innych wyrobów. Wynagrodzenie ryczałtowe pokrywa wszelkie koszty niezbędne do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>.</w:t>
      </w:r>
    </w:p>
    <w:p w14:paraId="079A5A18" w14:textId="77777777" w:rsidR="00790C94" w:rsidRDefault="00790C94" w:rsidP="00D849BB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Wynagrodzenie ryczałtowe obejmuje wszystkie koszty materiałów, w szczególności części, elementów instalacji i innych, jak i robocizny, w tym pracy sprzętu oraz wszelkie inne koszty związane z wykonaniem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, w tym koszty uzyskania wymaganych decyzji, uzgodnień, opinii, zatwierdzeń, kosztów zapewnienia odpowiedniego nadzoru bądź udziału w procesie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 właściwych służb, jednostek, organów, kosztów zapewnienia ochrony i prawidłowego utrzymania terenu budowy i jego zaplecza, a także koszty organizacji terenu budowy, przeprowadzania prac przygotowawczych i wszelkich rozbiórek oraz demontażów, koszty dostawy mediów, ustanowienia zabezpieczenia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zawarcia wymaganych umów ubezpieczenia i innych. Wynagrodzenie ryczałtowe obejmuje również koszty wykonania wszystkich dostaw, usług i robót, wchodzących w zakres </w:t>
      </w:r>
      <w:r>
        <w:rPr>
          <w:rFonts w:ascii="Arial Nova Cond" w:hAnsi="Arial Nova Cond"/>
          <w:b/>
        </w:rPr>
        <w:t>Przedmiotu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określony w § 1 ust. 1 i w jej załącznikach.</w:t>
      </w:r>
    </w:p>
    <w:p w14:paraId="477F08AF" w14:textId="77777777" w:rsidR="00790C94" w:rsidRDefault="00790C94" w:rsidP="00D849BB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>Wynagrodzenie, o którym mowa w ust. 1 będzie płatne na podstawie faktur VAT częściowych oraz faktury VAT końcowej.</w:t>
      </w:r>
    </w:p>
    <w:p w14:paraId="6F7D03BA" w14:textId="77777777" w:rsidR="00790C94" w:rsidRPr="00790C94" w:rsidRDefault="00790C94" w:rsidP="00D849BB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color w:val="000000"/>
        </w:rPr>
        <w:t>Wykonawca</w:t>
      </w:r>
      <w:r w:rsidRPr="00790C94">
        <w:rPr>
          <w:rFonts w:ascii="Arial Nova Cond" w:hAnsi="Arial Nova Cond"/>
          <w:color w:val="000000"/>
        </w:rPr>
        <w:t xml:space="preserve"> jest uprawniony do wystawienia faktury VAT częściowej po protokolarnym odebraniu przez </w:t>
      </w:r>
      <w:r w:rsidRPr="00790C94">
        <w:rPr>
          <w:rFonts w:ascii="Arial Nova Cond" w:hAnsi="Arial Nova Cond"/>
          <w:b/>
          <w:color w:val="000000"/>
        </w:rPr>
        <w:t>Zamawiającego</w:t>
      </w:r>
      <w:r w:rsidRPr="00790C94">
        <w:rPr>
          <w:rFonts w:ascii="Arial Nova Cond" w:hAnsi="Arial Nova Cond"/>
          <w:color w:val="000000"/>
        </w:rPr>
        <w:t xml:space="preserve"> poszczególnych części </w:t>
      </w:r>
      <w:r w:rsidRPr="00790C94">
        <w:rPr>
          <w:rFonts w:ascii="Arial Nova Cond" w:hAnsi="Arial Nova Cond"/>
          <w:b/>
          <w:color w:val="000000"/>
        </w:rPr>
        <w:t>Inwestycji,</w:t>
      </w:r>
      <w:r w:rsidRPr="00790C94">
        <w:rPr>
          <w:rFonts w:ascii="Arial Nova Cond" w:hAnsi="Arial Nova Cond"/>
          <w:color w:val="000000"/>
        </w:rPr>
        <w:t xml:space="preserve"> określonych w harmonogramie rzeczowo-finansowym. </w:t>
      </w:r>
      <w:r w:rsidRPr="00790C94">
        <w:rPr>
          <w:rFonts w:ascii="Arial Nova Cond" w:hAnsi="Arial Nova Cond"/>
          <w:b/>
          <w:color w:val="000000"/>
        </w:rPr>
        <w:lastRenderedPageBreak/>
        <w:t>Strony</w:t>
      </w:r>
      <w:r w:rsidRPr="00790C94">
        <w:rPr>
          <w:rFonts w:ascii="Arial Nova Cond" w:hAnsi="Arial Nova Cond"/>
          <w:color w:val="000000"/>
        </w:rPr>
        <w:t xml:space="preserve"> ustalają, że za realizację poszczególnych części </w:t>
      </w:r>
      <w:r w:rsidRPr="00790C94">
        <w:rPr>
          <w:rFonts w:ascii="Arial Nova Cond" w:hAnsi="Arial Nova Cond"/>
          <w:b/>
          <w:color w:val="000000"/>
        </w:rPr>
        <w:t>Inwestycji</w:t>
      </w:r>
      <w:r w:rsidRPr="00790C94">
        <w:rPr>
          <w:rFonts w:ascii="Arial Nova Cond" w:hAnsi="Arial Nova Cond"/>
          <w:color w:val="000000"/>
        </w:rPr>
        <w:t xml:space="preserve"> należne będzie wynagrodzenie płatne w następujący sposób i na następujących zasadach:</w:t>
      </w:r>
    </w:p>
    <w:p w14:paraId="2A04F4D3" w14:textId="77777777" w:rsidR="00790C94" w:rsidRPr="00790C94" w:rsidRDefault="00790C94" w:rsidP="002632E2">
      <w:pPr>
        <w:pStyle w:val="Akapitzlist1"/>
        <w:numPr>
          <w:ilvl w:val="0"/>
          <w:numId w:val="71"/>
        </w:numPr>
        <w:spacing w:after="120" w:line="360" w:lineRule="auto"/>
        <w:ind w:hanging="29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bCs/>
          <w:color w:val="000000"/>
        </w:rPr>
        <w:t xml:space="preserve">Wykonawca </w:t>
      </w:r>
      <w:r w:rsidRPr="00790C94">
        <w:rPr>
          <w:rFonts w:ascii="Arial Nova Cond" w:hAnsi="Arial Nova Cond"/>
          <w:bCs/>
          <w:color w:val="000000"/>
        </w:rPr>
        <w:t xml:space="preserve">będzie przedkładał </w:t>
      </w:r>
      <w:r w:rsidRPr="00790C94">
        <w:rPr>
          <w:rFonts w:ascii="Arial Nova Cond" w:hAnsi="Arial Nova Cond"/>
          <w:b/>
          <w:bCs/>
          <w:color w:val="000000"/>
        </w:rPr>
        <w:t xml:space="preserve">Zamawiającemu </w:t>
      </w:r>
      <w:r w:rsidRPr="00790C94">
        <w:rPr>
          <w:rFonts w:ascii="Arial Nova Cond" w:hAnsi="Arial Nova Cond"/>
          <w:bCs/>
          <w:color w:val="000000"/>
        </w:rPr>
        <w:t>w odstępach nie krótszych, niż 60 dni zestawienie wykonanych prac wraz z ich rozliczeniem;</w:t>
      </w:r>
    </w:p>
    <w:p w14:paraId="1B311F0B" w14:textId="77777777" w:rsidR="00790C94" w:rsidRPr="00790C94" w:rsidRDefault="00790C94" w:rsidP="002632E2">
      <w:pPr>
        <w:pStyle w:val="Akapitzlist1"/>
        <w:numPr>
          <w:ilvl w:val="0"/>
          <w:numId w:val="71"/>
        </w:numPr>
        <w:spacing w:after="120" w:line="360" w:lineRule="auto"/>
        <w:ind w:hanging="29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Cs/>
          <w:color w:val="000000"/>
        </w:rPr>
        <w:t xml:space="preserve">podstawą do wystawienia faktury VAT częściowej będzie każdorazowo podpisany przez </w:t>
      </w:r>
      <w:r w:rsidRPr="00790C94">
        <w:rPr>
          <w:rFonts w:ascii="Arial Nova Cond" w:hAnsi="Arial Nova Cond"/>
          <w:b/>
          <w:bCs/>
          <w:color w:val="000000"/>
        </w:rPr>
        <w:t xml:space="preserve">Zamawiającego </w:t>
      </w:r>
      <w:r w:rsidRPr="00790C94">
        <w:rPr>
          <w:rFonts w:ascii="Arial Nova Cond" w:hAnsi="Arial Nova Cond"/>
          <w:bCs/>
          <w:color w:val="000000"/>
        </w:rPr>
        <w:t xml:space="preserve">protokół odbioru częściowego stosownego zakresu prac; </w:t>
      </w:r>
    </w:p>
    <w:p w14:paraId="46809B0C" w14:textId="77777777" w:rsidR="00790C94" w:rsidRPr="00790C94" w:rsidRDefault="00790C94" w:rsidP="002632E2">
      <w:pPr>
        <w:pStyle w:val="Akapitzlist1"/>
        <w:numPr>
          <w:ilvl w:val="0"/>
          <w:numId w:val="71"/>
        </w:numPr>
        <w:spacing w:after="120" w:line="360" w:lineRule="auto"/>
        <w:ind w:hanging="29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color w:val="000000"/>
        </w:rPr>
        <w:t xml:space="preserve">ostatnia z faktur VAT wystawiona przez </w:t>
      </w:r>
      <w:r w:rsidRPr="00790C94">
        <w:rPr>
          <w:rFonts w:ascii="Arial Nova Cond" w:hAnsi="Arial Nova Cond"/>
          <w:b/>
          <w:color w:val="000000"/>
        </w:rPr>
        <w:t>Wykonawcę</w:t>
      </w:r>
      <w:r w:rsidRPr="00790C94">
        <w:rPr>
          <w:rFonts w:ascii="Arial Nova Cond" w:hAnsi="Arial Nova Cond"/>
          <w:color w:val="000000"/>
        </w:rPr>
        <w:t xml:space="preserve"> w ramach realizacji prac objętych Etapem I obejmować będzie nie mniej niż 20% kwoty wynagrodzenia, o którym mowa w ust. 2 pkt 1) niniejszego paragrafu, </w:t>
      </w:r>
    </w:p>
    <w:p w14:paraId="4EC90216" w14:textId="77777777" w:rsidR="00790C94" w:rsidRPr="00790C94" w:rsidRDefault="00790C94" w:rsidP="002632E2">
      <w:pPr>
        <w:pStyle w:val="Akapitzlist1"/>
        <w:numPr>
          <w:ilvl w:val="0"/>
          <w:numId w:val="71"/>
        </w:numPr>
        <w:spacing w:after="120" w:line="360" w:lineRule="auto"/>
        <w:ind w:hanging="29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color w:val="000000"/>
        </w:rPr>
        <w:t>ostatnia z faktur wystawionych w ramach Etapu II (</w:t>
      </w:r>
      <w:r w:rsidRPr="00790C94">
        <w:rPr>
          <w:rFonts w:ascii="Arial Nova Cond" w:hAnsi="Arial Nova Cond"/>
          <w:b/>
          <w:color w:val="000000"/>
        </w:rPr>
        <w:t>faktura</w:t>
      </w:r>
      <w:r w:rsidRPr="00790C94">
        <w:rPr>
          <w:rFonts w:ascii="Arial Nova Cond" w:hAnsi="Arial Nova Cond"/>
          <w:color w:val="000000"/>
        </w:rPr>
        <w:t xml:space="preserve"> </w:t>
      </w:r>
      <w:r w:rsidRPr="00790C94">
        <w:rPr>
          <w:rFonts w:ascii="Arial Nova Cond" w:hAnsi="Arial Nova Cond"/>
          <w:b/>
          <w:color w:val="000000"/>
        </w:rPr>
        <w:t>końcowa</w:t>
      </w:r>
      <w:r w:rsidRPr="00790C94">
        <w:rPr>
          <w:rFonts w:ascii="Arial Nova Cond" w:hAnsi="Arial Nova Cond"/>
          <w:color w:val="000000"/>
        </w:rPr>
        <w:t>) obejmować będzie nie mniej niż 20% wynagrodzenia, o którym mowa w ust. 2 pkt 2) niniejszego paragrafu;</w:t>
      </w:r>
    </w:p>
    <w:p w14:paraId="1061E0F5" w14:textId="77777777" w:rsidR="00790C94" w:rsidRPr="00790C94" w:rsidRDefault="00790C94" w:rsidP="002632E2">
      <w:pPr>
        <w:pStyle w:val="Akapitzlist1"/>
        <w:numPr>
          <w:ilvl w:val="0"/>
          <w:numId w:val="71"/>
        </w:numPr>
        <w:spacing w:after="120" w:line="360" w:lineRule="auto"/>
        <w:ind w:hanging="29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color w:val="000000"/>
        </w:rPr>
        <w:t>Wykonawca</w:t>
      </w:r>
      <w:r w:rsidRPr="00790C94">
        <w:rPr>
          <w:rFonts w:ascii="Arial Nova Cond" w:hAnsi="Arial Nova Cond"/>
          <w:color w:val="000000"/>
        </w:rPr>
        <w:t xml:space="preserve"> jest uprawniony do wystawienia faktury VAT końcowej, o której mowa w ust. </w:t>
      </w:r>
      <w:r w:rsidR="002632E2">
        <w:rPr>
          <w:rFonts w:ascii="Arial Nova Cond" w:hAnsi="Arial Nova Cond"/>
          <w:color w:val="000000"/>
        </w:rPr>
        <w:t>7</w:t>
      </w:r>
      <w:r w:rsidRPr="00790C94">
        <w:rPr>
          <w:rFonts w:ascii="Arial Nova Cond" w:hAnsi="Arial Nova Cond"/>
          <w:color w:val="000000"/>
        </w:rPr>
        <w:t xml:space="preserve"> pkt 4) niniejszego paragrafu po zakończeniu realizacji całej </w:t>
      </w:r>
      <w:r w:rsidRPr="00790C94">
        <w:rPr>
          <w:rFonts w:ascii="Arial Nova Cond" w:hAnsi="Arial Nova Cond"/>
          <w:b/>
          <w:color w:val="000000"/>
        </w:rPr>
        <w:t>Inwestycji,</w:t>
      </w:r>
      <w:r w:rsidRPr="00790C94">
        <w:rPr>
          <w:rFonts w:ascii="Arial Nova Cond" w:hAnsi="Arial Nova Cond"/>
          <w:color w:val="000000"/>
        </w:rPr>
        <w:t xml:space="preserve"> stwierdzonym podpisanym przez </w:t>
      </w:r>
      <w:r w:rsidRPr="00790C94">
        <w:rPr>
          <w:rFonts w:ascii="Arial Nova Cond" w:hAnsi="Arial Nova Cond"/>
          <w:b/>
          <w:color w:val="000000"/>
        </w:rPr>
        <w:t>Zamawiającego</w:t>
      </w:r>
      <w:r w:rsidRPr="00790C94">
        <w:rPr>
          <w:rFonts w:ascii="Arial Nova Cond" w:hAnsi="Arial Nova Cond"/>
          <w:color w:val="000000"/>
        </w:rPr>
        <w:t xml:space="preserve"> końcowym protokołem odbioru </w:t>
      </w:r>
      <w:r w:rsidRPr="00790C94">
        <w:rPr>
          <w:rFonts w:ascii="Arial Nova Cond" w:hAnsi="Arial Nova Cond"/>
          <w:b/>
          <w:color w:val="000000"/>
        </w:rPr>
        <w:t>Inwestycji</w:t>
      </w:r>
      <w:r w:rsidRPr="00790C94">
        <w:rPr>
          <w:rFonts w:ascii="Arial Nova Cond" w:hAnsi="Arial Nova Cond"/>
          <w:color w:val="000000"/>
        </w:rPr>
        <w:t>.</w:t>
      </w:r>
    </w:p>
    <w:p w14:paraId="15FFDE1D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>Wystawienie faktury VAT przed podpisaniem protokołu odbioru robót (protokół częściowy lub końcowy), jak również na kwoty wyższe niż wskazane w ust. 2</w:t>
      </w:r>
      <w:r w:rsidR="002632E2">
        <w:rPr>
          <w:rFonts w:ascii="Arial Nova Cond" w:hAnsi="Arial Nova Cond"/>
        </w:rPr>
        <w:t xml:space="preserve"> i ust. 3 oraz</w:t>
      </w:r>
      <w:r>
        <w:rPr>
          <w:rFonts w:ascii="Arial Nova Cond" w:hAnsi="Arial Nova Cond"/>
        </w:rPr>
        <w:t xml:space="preserve"> ust. </w:t>
      </w:r>
      <w:r w:rsidR="002632E2">
        <w:rPr>
          <w:rFonts w:ascii="Arial Nova Cond" w:hAnsi="Arial Nova Cond"/>
        </w:rPr>
        <w:t>7</w:t>
      </w:r>
      <w:r>
        <w:rPr>
          <w:rFonts w:ascii="Arial Nova Cond" w:hAnsi="Arial Nova Cond"/>
        </w:rPr>
        <w:t xml:space="preserve"> pkt 3) i 4) niniejszego paragrafu,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uznają za bezzasadne, a należność ni objętą za niezasadną i niewymagalną.</w:t>
      </w:r>
    </w:p>
    <w:p w14:paraId="13F8C07A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wraz z fakturą VAT częściową oraz fakturą VAT końcową jest zobowiązany do przedłożenia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dowodów uiszczenia wszystkim podwykonawcom lub dalszym podwykonawcom, o których mowa w § 7 ust. 1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biorącym udział w realizacji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, wymagalnego wynagrodzenia, a także kopii faktur VAT wystawionych przez te podmioty w tym zakresie, a także do przedłożenia oświadczeń podwykonawców lub dalszych podwykonawców o uiszczeniu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lub podwykonawcę wszystkich wymagalnych zobowiązań wynikających ze wszystkich wykonywanych przez te podmioty robót budowlanych, dostaw i usług.</w:t>
      </w:r>
    </w:p>
    <w:p w14:paraId="48FCB5CD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 nieprzedstawienia przez </w:t>
      </w:r>
      <w:r>
        <w:rPr>
          <w:rFonts w:ascii="Arial Nova Cond" w:hAnsi="Arial Nova Cond"/>
          <w:b/>
        </w:rPr>
        <w:t>Wykonawcę</w:t>
      </w:r>
      <w:r>
        <w:rPr>
          <w:rFonts w:ascii="Arial Nova Cond" w:hAnsi="Arial Nova Cond"/>
        </w:rPr>
        <w:t xml:space="preserve"> wszystkich dowodów zapłaty, o których mowa w ust. 9 oraz wskazanych tam dokumentów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może wstrzymać się z płatnością należnego wynagrodzenia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za odebrane roboty w części równej sumie kwot wynikających z nieprzedstawionych dowodów zapłaty oraz oświadczeń, ustalonej na podstawie przedłożonych </w:t>
      </w:r>
      <w:r>
        <w:rPr>
          <w:rFonts w:ascii="Arial Nova Cond" w:hAnsi="Arial Nova Cond"/>
          <w:b/>
        </w:rPr>
        <w:t>Zamawiającemu</w:t>
      </w:r>
      <w:r>
        <w:rPr>
          <w:rFonts w:ascii="Arial Nova Cond" w:hAnsi="Arial Nova Cond"/>
        </w:rPr>
        <w:t xml:space="preserve"> umów z podwykonawcami i dalszymi podwykonawcami, a także innych dokumentów otrzymanych przez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w związku z realizacją </w:t>
      </w:r>
      <w:r>
        <w:rPr>
          <w:rFonts w:ascii="Arial Nova Cond" w:hAnsi="Arial Nova Cond"/>
          <w:b/>
        </w:rPr>
        <w:t>Inwestycji</w:t>
      </w:r>
      <w:r>
        <w:rPr>
          <w:rFonts w:ascii="Arial Nova Cond" w:hAnsi="Arial Nova Cond"/>
        </w:rPr>
        <w:t xml:space="preserve">, nie popadając w tym zakresie w zwłokę. W takim przypadku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jest również uprawniony do wystąpienia do podwykonawców i dalszych podwykonawców o przedłożenie w/w oświadczeń i dokumentów lub określenie kwot należnych podwykonawcom i dalszym podwykonawcom z tytułu wykonania robót, dostaw, usług.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zostanie przez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wezwany do niezwłocznego uregulowania wszelkich zaległych należności </w:t>
      </w:r>
      <w:r>
        <w:rPr>
          <w:rFonts w:ascii="Arial Nova Cond" w:hAnsi="Arial Nova Cond"/>
        </w:rPr>
        <w:lastRenderedPageBreak/>
        <w:t xml:space="preserve">w stosunku do podwykonawców i dalszych podwykonawców, a w przypadku niewykonania w/w obowiązku, </w:t>
      </w:r>
      <w:r>
        <w:rPr>
          <w:rFonts w:ascii="Arial Nova Cond" w:hAnsi="Arial Nova Cond"/>
          <w:b/>
        </w:rPr>
        <w:t>Zamawiający</w:t>
      </w:r>
      <w:r>
        <w:rPr>
          <w:rFonts w:ascii="Arial Nova Cond" w:hAnsi="Arial Nova Cond"/>
        </w:rPr>
        <w:t xml:space="preserve"> stosownie do postanowień § 7 niniejszej Umowy i na zasadach w nim przewidzianych może dokonać płatności bezpośrednio podwykonawcom i dalszym podwykonawcom lub zastosować inne z określonych w § 7 rozwiązań zabezpieczających środki dla podwykonawców i dalszych podwykonawców.</w:t>
      </w:r>
    </w:p>
    <w:p w14:paraId="21D75D21" w14:textId="77777777" w:rsidR="005552C9" w:rsidRPr="005552C9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 w:rsidRPr="005552C9">
        <w:rPr>
          <w:rFonts w:ascii="Arial Nova Cond" w:hAnsi="Arial Nova Cond"/>
          <w:b/>
        </w:rPr>
        <w:t>Zamawiający</w:t>
      </w:r>
      <w:r w:rsidRPr="005552C9">
        <w:rPr>
          <w:rFonts w:ascii="Arial Nova Cond" w:hAnsi="Arial Nova Cond"/>
        </w:rPr>
        <w:t xml:space="preserve"> dokona wypłaty wynagrodzenia </w:t>
      </w:r>
      <w:r w:rsidRPr="005552C9">
        <w:rPr>
          <w:rFonts w:ascii="Arial Nova Cond" w:hAnsi="Arial Nova Cond"/>
          <w:b/>
        </w:rPr>
        <w:t>Wykonawcy</w:t>
      </w:r>
      <w:r w:rsidRPr="005552C9">
        <w:rPr>
          <w:rFonts w:ascii="Arial Nova Cond" w:hAnsi="Arial Nova Cond"/>
        </w:rPr>
        <w:t xml:space="preserve"> przelewem, w terminie do 30 dni po dostarczeniu oryginału prawidłowo wystawionej faktury VAT, z zastrzeżeniem postanowień § 7 niniejszej </w:t>
      </w:r>
      <w:r w:rsidRPr="005552C9">
        <w:rPr>
          <w:rFonts w:ascii="Arial Nova Cond" w:hAnsi="Arial Nova Cond"/>
          <w:b/>
        </w:rPr>
        <w:t>Umowy</w:t>
      </w:r>
      <w:r w:rsidRPr="005552C9">
        <w:rPr>
          <w:rFonts w:ascii="Arial Nova Cond" w:hAnsi="Arial Nova Cond"/>
        </w:rPr>
        <w:t xml:space="preserve">. Za dzień dokonania zapłaty uznaje się datę obciążenia rachunku bankowego </w:t>
      </w:r>
      <w:r w:rsidRPr="005552C9">
        <w:rPr>
          <w:rFonts w:ascii="Arial Nova Cond" w:hAnsi="Arial Nova Cond"/>
          <w:b/>
        </w:rPr>
        <w:t>Zamawiającego</w:t>
      </w:r>
      <w:r w:rsidRPr="005552C9">
        <w:rPr>
          <w:rFonts w:ascii="Arial Nova Cond" w:hAnsi="Arial Nova Cond"/>
        </w:rPr>
        <w:t xml:space="preserve">. Wpłata zostanie dokonana na rachunek bankowy </w:t>
      </w:r>
      <w:r w:rsidRPr="005552C9">
        <w:rPr>
          <w:rFonts w:ascii="Arial Nova Cond" w:hAnsi="Arial Nova Cond"/>
          <w:b/>
        </w:rPr>
        <w:t>Wykonawcy</w:t>
      </w:r>
      <w:r w:rsidRPr="005552C9">
        <w:rPr>
          <w:rFonts w:ascii="Arial Nova Cond" w:hAnsi="Arial Nova Cond"/>
        </w:rPr>
        <w:t xml:space="preserve"> wskazany w treści faktury VAT. </w:t>
      </w:r>
      <w:r w:rsidRPr="005552C9">
        <w:rPr>
          <w:rFonts w:ascii="Arial Nova Cond" w:hAnsi="Arial Nova Cond"/>
          <w:b/>
          <w:bCs/>
        </w:rPr>
        <w:t>Wykonawca</w:t>
      </w:r>
      <w:r w:rsidRPr="005552C9">
        <w:rPr>
          <w:rFonts w:ascii="Arial Nova Cond" w:hAnsi="Arial Nova Cond"/>
          <w:bCs/>
        </w:rPr>
        <w:t xml:space="preserve"> oświadcza, że wskazany przez niego rachunek bankowy, na który ma zostać przekazane wynagrodzenie będzie rachunkiem rozliczeniowym oraz istnieje możliwość dokonania zapłaty mechanizmem podzielonej płatności. </w:t>
      </w:r>
      <w:r w:rsidRPr="005552C9">
        <w:rPr>
          <w:rFonts w:ascii="Arial Nova Cond" w:hAnsi="Arial Nova Cond"/>
          <w:b/>
          <w:bCs/>
        </w:rPr>
        <w:t>Zamawiający</w:t>
      </w:r>
      <w:r w:rsidRPr="005552C9">
        <w:rPr>
          <w:rFonts w:ascii="Arial Nova Cond" w:hAnsi="Arial Nova Cond"/>
          <w:bCs/>
        </w:rPr>
        <w:t xml:space="preserve"> nie będzie ponosić odpowiedzialności za nieterminową płatność w związku ze zwrotem środków spowodowanym błędnie podanym rachunkiem do zapłaty.</w:t>
      </w:r>
    </w:p>
    <w:p w14:paraId="5E1C84CB" w14:textId="77777777" w:rsidR="005552C9" w:rsidRPr="005552C9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 w:rsidRPr="005552C9">
        <w:rPr>
          <w:rFonts w:ascii="Arial Nova Cond" w:hAnsi="Arial Nova Cond"/>
          <w:bCs/>
        </w:rPr>
        <w:t>Faktura VAT winna zostać wystawiona zgodnie z poniższymi danymi:</w:t>
      </w:r>
      <w:r w:rsidR="002C007B">
        <w:rPr>
          <w:rFonts w:ascii="Arial Nova Cond" w:hAnsi="Arial Nova Cond"/>
          <w:bCs/>
        </w:rPr>
        <w:t>………………………………….</w:t>
      </w:r>
    </w:p>
    <w:p w14:paraId="071F365E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shd w:val="clear" w:color="auto" w:fill="FFFFFF"/>
        </w:rPr>
        <w:t xml:space="preserve">Zgodnie z zasadami określonymi w ust. 23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dokonują zmian wysokości wynagrodzenia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w przypadku zmiany:</w:t>
      </w:r>
    </w:p>
    <w:p w14:paraId="537566B9" w14:textId="77777777" w:rsidR="00790C94" w:rsidRDefault="00790C94" w:rsidP="002632E2">
      <w:pPr>
        <w:pStyle w:val="Akapitzlist1"/>
        <w:numPr>
          <w:ilvl w:val="0"/>
          <w:numId w:val="7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stawki podatku od towarów i usług lub podatku akcyzowego,</w:t>
      </w:r>
    </w:p>
    <w:p w14:paraId="59F2B859" w14:textId="77777777" w:rsidR="00790C94" w:rsidRDefault="00790C94" w:rsidP="002632E2">
      <w:pPr>
        <w:pStyle w:val="Akapitzlist1"/>
        <w:numPr>
          <w:ilvl w:val="0"/>
          <w:numId w:val="7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wysokości minimalnego wynagrodzenia za pracę albo wysokości minimalnej stawki godzinowej, ustalonych na podstawie przepisów ustawy z dnia 10 października 2002 r. o minimalnym wynagrodzeniu za pracę,</w:t>
      </w:r>
    </w:p>
    <w:p w14:paraId="4F9712CF" w14:textId="77777777" w:rsidR="00790C94" w:rsidRDefault="00790C94" w:rsidP="002632E2">
      <w:pPr>
        <w:pStyle w:val="Akapitzlist1"/>
        <w:numPr>
          <w:ilvl w:val="0"/>
          <w:numId w:val="72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Calibri"/>
          <w:color w:val="000000"/>
        </w:rPr>
        <w:t>zasad podlegania ubezpieczeniom społecznym lub ubezpieczeniu zdrowotnemu lub wysokości stawki składki na ubezpieczenia społeczne lub zdrowotne,</w:t>
      </w:r>
    </w:p>
    <w:p w14:paraId="71B97F4A" w14:textId="77777777" w:rsidR="00790C94" w:rsidRDefault="00790C94" w:rsidP="002632E2">
      <w:pPr>
        <w:pStyle w:val="Akapitzlist1"/>
        <w:numPr>
          <w:ilvl w:val="0"/>
          <w:numId w:val="72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Calibri"/>
          <w:color w:val="000000"/>
        </w:rPr>
        <w:t>zasad gromadzenia i wysokości wpłat do pracowniczych planów kapitałowych, o których mowa w ustawie z dnia 4 października 2018 r. o pracowniczych planach kapitałowych,</w:t>
      </w:r>
    </w:p>
    <w:p w14:paraId="74552FE4" w14:textId="77777777" w:rsidR="00790C94" w:rsidRDefault="00790C94">
      <w:pPr>
        <w:widowControl w:val="0"/>
        <w:overflowPunct w:val="0"/>
        <w:spacing w:after="120" w:line="360" w:lineRule="auto"/>
        <w:ind w:left="782" w:hanging="357"/>
        <w:jc w:val="both"/>
      </w:pPr>
      <w:r>
        <w:rPr>
          <w:rFonts w:ascii="Arial Nova Cond" w:hAnsi="Arial Nova Cond" w:cs="Calibri"/>
          <w:color w:val="000000"/>
        </w:rPr>
        <w:t xml:space="preserve">jeżeli zmiany te będą miały wpływ na koszty wykonania zamówienia przez </w:t>
      </w:r>
      <w:r>
        <w:rPr>
          <w:rFonts w:ascii="Arial Nova Cond" w:hAnsi="Arial Nova Cond" w:cs="Calibri"/>
          <w:b/>
          <w:color w:val="000000"/>
        </w:rPr>
        <w:t>Wykonawcę</w:t>
      </w:r>
      <w:r>
        <w:rPr>
          <w:rFonts w:ascii="Arial Nova Cond" w:hAnsi="Arial Nova Cond" w:cs="Calibri"/>
          <w:color w:val="000000"/>
        </w:rPr>
        <w:t>.</w:t>
      </w:r>
    </w:p>
    <w:p w14:paraId="031B4155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sytuacji wystąpienia okoliczności wskazanych w ust. 13 pkt 1) </w:t>
      </w:r>
      <w:r w:rsidRPr="002632E2"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składa pisemny wniosek o zmianę w zakresie tych części wynagrodzenia należnego </w:t>
      </w:r>
      <w:r w:rsidRPr="002632E2"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po wejściu w życie przepisów zmieniających stawkę podatku od towarów i usług lub podatku akcyzowego, do których znajduje zastosowanie zmieniona stawka podatku. Wniosek powinien zawierać wyczerpujące uzasadnienie faktyczne i prawne oraz dokładne wyliczenie kwoty wynagrodzenia </w:t>
      </w:r>
      <w:r>
        <w:rPr>
          <w:rFonts w:ascii="Arial Nova Cond" w:hAnsi="Arial Nova Cond"/>
          <w:b/>
        </w:rPr>
        <w:t>Wykonawcy</w:t>
      </w:r>
      <w:r>
        <w:rPr>
          <w:rFonts w:ascii="Arial Nova Cond" w:hAnsi="Arial Nova Cond"/>
        </w:rPr>
        <w:t xml:space="preserve"> po zmianie umowy, przy czym wysokość wynagrodzenia netto pozostaje bez zmian, natomiast zmianie podlegać będzie wysokość wynagrodzenia brutto w ten sposób, że zostanie ona odpowiednio dostosowana do zmienionej stawki podatku, biorąc pod uwagę datę wejścia w życie przepisów zmieniających w/w stawkę podatku.</w:t>
      </w:r>
    </w:p>
    <w:p w14:paraId="47A604F6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sytuacji wystąpienia okoliczności wskazanych w ust. 13 pkt 2) niniejszego paragrafu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składa pisemny wniosek o dokonanie zmiany wysokości wynagrodzenia, który powinien zawierać wyczerpujące </w:t>
      </w:r>
      <w:r>
        <w:rPr>
          <w:rFonts w:ascii="Arial Nova Cond" w:hAnsi="Arial Nova Cond"/>
        </w:rPr>
        <w:lastRenderedPageBreak/>
        <w:t xml:space="preserve">uzasadnienie faktyczne i prawne oraz dokładne wyliczenie kwoty, o którą wzrosły koszty wykonania zamówienia na skutek powyższych zmian (kalkulację).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zobowiązany wykazać wpływ zmiany wysokości minimalnego wynagrodzenia za pracę albo wysokości minimalnej stawki godzinowej na podwyższenie kosztów wykonania zamówienia (przy czym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przedłożenia co najmniej kopii umów zawartych z osobami realizującymi </w:t>
      </w:r>
      <w:r>
        <w:rPr>
          <w:rFonts w:ascii="Arial Nova Cond" w:hAnsi="Arial Nova Cond"/>
          <w:b/>
        </w:rPr>
        <w:t>Przedmiot</w:t>
      </w:r>
      <w:r>
        <w:rPr>
          <w:rFonts w:ascii="Arial Nova Cond" w:hAnsi="Arial Nova Cond"/>
        </w:rPr>
        <w:t xml:space="preserve">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 wraz z aneksami podwyższającymi wysokość należnego im wynagrodzenia w związku ze zmianami, o których mowa w ust. 13 pkt 2). Wniosek powinien obejmować jedynie te dodatkowe koszty realizacji zamówienia, które Wykonawca obowiązkowo ponosi w związku z podwyższeniem wynagrodzeń poszczególnych osób biorących udział w realizacji pozostałej do wykonania, w momencie wejścia w życie zmiany, części zamówienia, do wysokości wynagrodzenia minimalnego obowiązującego po zmianie przepisów lub jej odpowiedniej części, w przypadku osób zatrudnionych w wymiarze niższym niż pełen etat. Nie będą akceptowane koszty wynikające z podwyższenia wynagrodzeń, które nie są konieczne w celu ich dostosowania do wysokości minimalnego wynagrodzenia za pracę albo wysokości minimalnej stawki godzinowej.</w:t>
      </w:r>
    </w:p>
    <w:p w14:paraId="47193C38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sytuacji wystąpienia okoliczności wskazanych w ust. 13 pkt 3)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składa pisemny wniosek o dokonanie zmiany wysokości wynagrodzenia, który powinien zawierać wyczerpujące uzasadnienie faktyczne i prawne oraz dokładne wyliczenie kwoty, o którą wzrosły koszty wykonania zamówienia (kalkulację) na skutek wprowadzenia zmian zasad podlegania ubezpieczeniom społecznym lub ubezpieczeniu zdrowotnemu lub wysokości stawki składki na ubezpieczenia społeczne lub zdrowotne.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zobowiązany wykazać wpływ zmiany zasad podlegania ubezpieczeniom społecznym lub ubezpieczeniu zdrowotnemu lub wysokości stawki składki na ubezpieczenia społeczne lub zdrowotne na podwyższenie kosztów wykonania zamówienia (przy czym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zobowiązany do przedłożenia co najmniej odpowiednich dokumentów rozliczeniowych ZUS)</w:t>
      </w:r>
      <w:r>
        <w:rPr>
          <w:rFonts w:ascii="Arial Nova Cond" w:hAnsi="Arial Nova Cond"/>
          <w:b/>
        </w:rPr>
        <w:t>.</w:t>
      </w:r>
      <w:r>
        <w:rPr>
          <w:rFonts w:ascii="Arial Nova Cond" w:hAnsi="Arial Nova Cond"/>
        </w:rPr>
        <w:t xml:space="preserve"> Wniosek powinien obejmować jedynie te dodatkowe koszty realizacji zamówienia, które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zobowiązany dodatkowo ponieść przy realizacji zamówienia w celu uwzględnienia w/w zmiany przepisów prawa, przy zachowaniu dotychczasowej kwoty netto wynagrodzenia osób bezpośrednio wykonujących zamówienie na rzecz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>, biorąc pod uwagę datę wejścia w życie w/w zmiany przepisów prawa.</w:t>
      </w:r>
    </w:p>
    <w:p w14:paraId="2E27FB93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sytuacji wystąpienia okoliczności wskazanych w ust. 13 pkt 4) niniejszego paragrafu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składa pisemny wniosek o zmianę w zakresie wysokości wynagrodzenia, który powinien zawierać wyczerpujące uzasadnienie faktyczne i prawne oraz dokładne wyliczenie kwoty, o którą wzrosły koszty wykonania zamówienia na skutek zmian zasad gromadzenia i wysokości wpłat do pracowniczych planów kapitałowych, o których mowa w ustawie z dnia 4 października 2018 r. o pracowniczych planach kapitałowych (kalkulacja).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zobowiązany wykazać wpływ w/w zmian na podwyższenie kosztów wykonania zamówienia za pomocą adekwatnych środków dowodowych. Wniosek powinien obejmować jedynie te dodatkowe koszty realizacji zamówienia, które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będzie zobowiązany dodatkowo ponieść przy realizacji zamówienia w celu uwzględnienia w/w zmiany przepisów prawa, przy zachowaniu </w:t>
      </w:r>
      <w:r>
        <w:rPr>
          <w:rFonts w:ascii="Arial Nova Cond" w:hAnsi="Arial Nova Cond"/>
        </w:rPr>
        <w:lastRenderedPageBreak/>
        <w:t xml:space="preserve">dotychczasowej kwoty netto wynagrodzenia osób bezpośrednio wykonujących zamówienie na rzecz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>, biorąc pod uwagę datę wejścia w życie w/w zmiany przepisów prawa.</w:t>
      </w:r>
    </w:p>
    <w:p w14:paraId="4EEAF7F7" w14:textId="77777777" w:rsidR="00790C94" w:rsidRDefault="00790C94" w:rsidP="002632E2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ustalają następujące zasady wprowadzenia zmian wysokości wynagrodzenia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w przypadku zmiany </w:t>
      </w:r>
      <w:r>
        <w:rPr>
          <w:rFonts w:ascii="Arial Nova Cond" w:hAnsi="Arial Nova Cond"/>
        </w:rPr>
        <w:t>ceny materiałów lub kosztów związanych z realizacją zamówienia, mających wpływ na koszt zamówienia:</w:t>
      </w:r>
    </w:p>
    <w:p w14:paraId="27379619" w14:textId="77777777" w:rsidR="00790C94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>p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rzez zmianę ceny materiałów lub kosztów rozumie się wzrost odpowiednio cen lub kosztów, jak i ich obniżenie, względem ceny lub kosztu przyjętych w celu ustalenia wynagrodzenia </w:t>
      </w:r>
      <w:r>
        <w:rPr>
          <w:rFonts w:ascii="Arial Nova Cond" w:eastAsia="Times New Roman" w:hAnsi="Arial Nova Cond" w:cs="Calibri"/>
          <w:b/>
          <w:color w:val="000000"/>
          <w:lang w:eastAsia="pl-PL"/>
        </w:rPr>
        <w:t>Wykonawcy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zawartego w ofercie</w:t>
      </w:r>
      <w:r>
        <w:rPr>
          <w:rFonts w:ascii="Arial Nova Cond" w:hAnsi="Arial Nova Cond" w:cs="Calibri"/>
          <w:color w:val="000000"/>
          <w:lang w:eastAsia="pl-PL"/>
        </w:rPr>
        <w:t>,</w:t>
      </w:r>
    </w:p>
    <w:p w14:paraId="1A860EFB" w14:textId="77777777" w:rsidR="00790C94" w:rsidRPr="005552C9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  <w:rPr>
          <w:color w:val="000000"/>
        </w:rPr>
      </w:pPr>
      <w:r w:rsidRPr="00790C94">
        <w:rPr>
          <w:rFonts w:ascii="Arial Nova Cond" w:hAnsi="Arial Nova Cond" w:cs="Calibri"/>
          <w:b/>
          <w:color w:val="000000"/>
          <w:shd w:val="clear" w:color="auto" w:fill="FFFFFF"/>
        </w:rPr>
        <w:t>Strony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są uprawnione do żądania zmiany wynagrodzenia w przypadku zmiany ceny materiałów lub kosztów, o co najmniej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35%, która to wartość utrzyma się przynajmniej 6 miesięcy,</w:t>
      </w:r>
    </w:p>
    <w:p w14:paraId="23F97B1E" w14:textId="77777777" w:rsidR="00790C94" w:rsidRPr="005552C9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zmiana wynagrodzenia nie może nastąpić wcześniej niż przed upływem 12 miesięcy od dnia zawarcia niniejszej </w:t>
      </w:r>
      <w:r w:rsidRPr="005552C9">
        <w:rPr>
          <w:rFonts w:ascii="Arial Nova Cond" w:hAnsi="Arial Nova Cond" w:cs="Calibri"/>
          <w:b/>
          <w:color w:val="000000"/>
          <w:shd w:val="clear" w:color="auto" w:fill="FFFFFF"/>
        </w:rPr>
        <w:t>Umowy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i </w:t>
      </w:r>
      <w:r w:rsidRPr="005552C9">
        <w:rPr>
          <w:rFonts w:ascii="Arial Nova Cond" w:hAnsi="Arial Nova Cond" w:cs="Calibri"/>
          <w:color w:val="000000"/>
        </w:rPr>
        <w:t xml:space="preserve">obowiązuje najwcześniej od dnia zawarcia stosownego aneksu do niniejszej </w:t>
      </w:r>
      <w:r w:rsidRPr="005552C9">
        <w:rPr>
          <w:rFonts w:ascii="Arial Nova Cond" w:hAnsi="Arial Nova Cond" w:cs="Calibri"/>
          <w:b/>
          <w:color w:val="000000"/>
        </w:rPr>
        <w:t>Umowy</w:t>
      </w:r>
      <w:r w:rsidRPr="005552C9">
        <w:rPr>
          <w:rFonts w:ascii="Arial Nova Cond" w:hAnsi="Arial Nova Cond" w:cs="Calibri"/>
          <w:color w:val="000000"/>
        </w:rPr>
        <w:t xml:space="preserve"> (nie może nastąpić ze skutkiem wstecznym i dotyczyć robót, w stosunku do których wykonawca wystawił już fakturę VAT),</w:t>
      </w:r>
    </w:p>
    <w:p w14:paraId="34F4EFC3" w14:textId="77777777" w:rsidR="00790C94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>kolejne zmiany wynagrodzenia mogą następować nie wcześniej niż przed upływem 6</w:t>
      </w:r>
      <w:r w:rsidR="00F91A1A"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miesięcy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od dnia zawarcia poprzedniego aneksu podwyższającego wynagrodzenie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Wykonawcy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w związku ze zmianą cen materiałów lub kosztów związanych z realizacją zamówienia,</w:t>
      </w:r>
    </w:p>
    <w:p w14:paraId="339ED8B8" w14:textId="77777777" w:rsidR="00790C94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 xml:space="preserve">zmianę wynagrodzenia ustala się w oparciu o </w:t>
      </w:r>
      <w:r>
        <w:rPr>
          <w:rFonts w:ascii="Arial Nova Cond" w:eastAsia="Times New Roman" w:hAnsi="Arial Nova Cond" w:cs="Calibri"/>
          <w:color w:val="000000"/>
          <w:lang w:eastAsia="pl-PL"/>
        </w:rPr>
        <w:t>wskaźnik zmiany ceny materiałów lub kosztów</w:t>
      </w:r>
      <w:r>
        <w:rPr>
          <w:rFonts w:ascii="Arial Nova Cond" w:hAnsi="Arial Nova Cond" w:cs="Calibri"/>
          <w:color w:val="000000"/>
          <w:lang w:eastAsia="pl-PL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ogłaszan</w:t>
      </w:r>
      <w:r>
        <w:rPr>
          <w:rFonts w:ascii="Arial Nova Cond" w:hAnsi="Arial Nova Cond" w:cs="Calibri"/>
          <w:color w:val="000000"/>
          <w:lang w:eastAsia="pl-PL"/>
        </w:rPr>
        <w:t>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w komunikacie Prezesa Głównego Urzędu Statystycznego, </w:t>
      </w:r>
    </w:p>
    <w:p w14:paraId="6FECCC41" w14:textId="77777777" w:rsidR="00790C94" w:rsidRDefault="00790C94" w:rsidP="002632E2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>zmiany cen muszą dotyczyć wyłącznie tych materiałów i/lub innych kosztów, które:</w:t>
      </w:r>
    </w:p>
    <w:p w14:paraId="6A64C967" w14:textId="77777777" w:rsidR="00790C94" w:rsidRDefault="00790C94" w:rsidP="00147D53">
      <w:pPr>
        <w:pStyle w:val="Akapitzlist1"/>
        <w:numPr>
          <w:ilvl w:val="0"/>
          <w:numId w:val="32"/>
        </w:numPr>
        <w:spacing w:after="120" w:line="360" w:lineRule="auto"/>
        <w:ind w:left="1077" w:hanging="357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 xml:space="preserve">były uwzględniane przez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Wykonawcę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w celu ustalenia wynagrodzenia zawartego w ofercie</w:t>
      </w:r>
      <w:r>
        <w:rPr>
          <w:rFonts w:ascii="Arial Nova Cond" w:hAnsi="Arial Nova Cond" w:cs="Calibri"/>
          <w:color w:val="000000"/>
          <w:lang w:eastAsia="pl-PL"/>
        </w:rPr>
        <w:t xml:space="preserve"> oraz</w:t>
      </w:r>
    </w:p>
    <w:p w14:paraId="378F74EC" w14:textId="77777777" w:rsidR="00790C94" w:rsidRDefault="00790C94" w:rsidP="00147D53">
      <w:pPr>
        <w:pStyle w:val="Akapitzlist1"/>
        <w:numPr>
          <w:ilvl w:val="0"/>
          <w:numId w:val="32"/>
        </w:numPr>
        <w:spacing w:after="120" w:line="360" w:lineRule="auto"/>
        <w:ind w:left="1077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>są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niezbędne do realizacji tej części zamówienia na roboty budowlane, która nie została jeszcze wykonana do dnia publikacji wskaźnika, o którym mowa pkt 5) powyżej oraz </w:t>
      </w:r>
      <w:r>
        <w:rPr>
          <w:rFonts w:ascii="Arial Nova Cond" w:hAnsi="Arial Nova Cond" w:cs="Calibri"/>
          <w:color w:val="000000"/>
          <w:lang w:eastAsia="pl-PL"/>
        </w:rPr>
        <w:t>są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bezpośrednio z nią związane, </w:t>
      </w:r>
    </w:p>
    <w:p w14:paraId="158548EB" w14:textId="77777777" w:rsidR="00790C94" w:rsidRPr="00790C94" w:rsidRDefault="00790C94" w:rsidP="00147D53">
      <w:pPr>
        <w:pStyle w:val="Akapitzlist1"/>
        <w:numPr>
          <w:ilvl w:val="0"/>
          <w:numId w:val="32"/>
        </w:numPr>
        <w:spacing w:after="120" w:line="360" w:lineRule="auto"/>
        <w:ind w:left="1077" w:hanging="357"/>
        <w:contextualSpacing w:val="0"/>
        <w:jc w:val="both"/>
        <w:rPr>
          <w:color w:val="000000"/>
        </w:rPr>
      </w:pPr>
      <w:r>
        <w:rPr>
          <w:rFonts w:ascii="Arial Nova Cond" w:hAnsi="Arial Nova Cond" w:cs="Calibri"/>
          <w:color w:val="000000"/>
          <w:shd w:val="clear" w:color="auto" w:fill="FFFFFF"/>
        </w:rPr>
        <w:t xml:space="preserve">maksymalna wartość zmiany wynagrodzenia, jaką dopuszcza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Zamawiający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w efekcie 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zastosowania postanowień o zasadach wprowadzania zmian wysokości wynagrodzenia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wynosi</w:t>
      </w:r>
      <w:r w:rsid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15% (art. 439 ust. 2 pkt 4 </w:t>
      </w:r>
      <w:r w:rsidRPr="005552C9">
        <w:rPr>
          <w:rFonts w:ascii="Arial Nova Cond" w:hAnsi="Arial Nova Cond" w:cs="Calibri"/>
          <w:b/>
          <w:color w:val="000000"/>
          <w:shd w:val="clear" w:color="auto" w:fill="FFFFFF"/>
        </w:rPr>
        <w:t>ustawy- PZP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).</w:t>
      </w:r>
    </w:p>
    <w:p w14:paraId="354B2847" w14:textId="77777777" w:rsidR="00790C94" w:rsidRDefault="00790C94" w:rsidP="00147D5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color w:val="000000"/>
          <w:shd w:val="clear" w:color="auto" w:fill="FFFFFF"/>
        </w:rPr>
        <w:t xml:space="preserve">W przypadku niedojścia </w:t>
      </w:r>
      <w:r w:rsidRPr="00790C94">
        <w:rPr>
          <w:rFonts w:ascii="Arial Nova Cond" w:hAnsi="Arial Nova Cond"/>
          <w:b/>
          <w:color w:val="000000"/>
          <w:shd w:val="clear" w:color="auto" w:fill="FFFFFF"/>
        </w:rPr>
        <w:t>Stron</w:t>
      </w:r>
      <w:r w:rsidRPr="00790C94">
        <w:rPr>
          <w:rFonts w:ascii="Arial Nova Cond" w:hAnsi="Arial Nova Cond"/>
          <w:color w:val="000000"/>
          <w:shd w:val="clear" w:color="auto" w:fill="FFFFFF"/>
        </w:rPr>
        <w:t xml:space="preserve"> do porozumienia co do zmiany wysokości wynagrodzenia w związku z okolicznościami wskazanymi w ust. 17, w terminie 30 dni od daty złożenia wniosku</w:t>
      </w:r>
      <w:r>
        <w:rPr>
          <w:rFonts w:ascii="Arial Nova Cond" w:hAnsi="Arial Nova Cond"/>
          <w:shd w:val="clear" w:color="auto" w:fill="FFFFFF"/>
        </w:rPr>
        <w:t xml:space="preserve"> o zmianę,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wspólnie wybierają rzeczoznawcę celem uzyskania opinii w zakresie zasadności złożonego wniosku pod kątem spełnienia przesłanek wskazanych w ust. 18, która jest dla </w:t>
      </w:r>
      <w:r>
        <w:rPr>
          <w:rFonts w:ascii="Arial Nova Cond" w:hAnsi="Arial Nova Cond"/>
          <w:b/>
          <w:shd w:val="clear" w:color="auto" w:fill="FFFFFF"/>
        </w:rPr>
        <w:t>Stron</w:t>
      </w:r>
      <w:r>
        <w:rPr>
          <w:rFonts w:ascii="Arial Nova Cond" w:hAnsi="Arial Nova Cond"/>
          <w:shd w:val="clear" w:color="auto" w:fill="FFFFFF"/>
        </w:rPr>
        <w:t xml:space="preserve"> wiążąca. Koszty wydania opinii ponoszą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z uwzględnieniem procentu, w jakim został uwzględniony wniosek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składającej. </w:t>
      </w:r>
    </w:p>
    <w:p w14:paraId="1F54FB85" w14:textId="77777777" w:rsidR="00790C94" w:rsidRDefault="00790C94" w:rsidP="00147D5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lastRenderedPageBreak/>
        <w:t xml:space="preserve"> </w:t>
      </w:r>
      <w:r>
        <w:rPr>
          <w:rFonts w:ascii="Arial Nova Cond" w:hAnsi="Arial Nova Cond"/>
        </w:rPr>
        <w:t xml:space="preserve">W każdym z przypadków wskazanych w ust. 13 i ust. 18 z wnioskiem o zmianę umowy, może wystąpić każda ze </w:t>
      </w:r>
      <w:r>
        <w:rPr>
          <w:rFonts w:ascii="Arial Nova Cond" w:hAnsi="Arial Nova Cond"/>
          <w:b/>
        </w:rPr>
        <w:t>Stron</w:t>
      </w:r>
      <w:r>
        <w:rPr>
          <w:rFonts w:ascii="Arial Nova Cond" w:hAnsi="Arial Nova Cond"/>
        </w:rPr>
        <w:t xml:space="preserve"> umowy. </w:t>
      </w:r>
      <w:r>
        <w:rPr>
          <w:rFonts w:ascii="Arial Nova Cond" w:hAnsi="Arial Nova Cond"/>
          <w:b/>
          <w:shd w:val="clear" w:color="auto" w:fill="FFFFFF"/>
        </w:rPr>
        <w:t>Strona</w:t>
      </w:r>
      <w:r>
        <w:rPr>
          <w:rFonts w:ascii="Arial Nova Cond" w:hAnsi="Arial Nova Cond"/>
          <w:shd w:val="clear" w:color="auto" w:fill="FFFFFF"/>
        </w:rPr>
        <w:t xml:space="preserve"> występująca z wnioskiem o zmianę wysokości wynagrodzenia jest zobowiązana do jego uzasadnienia i dołączenia do wniosku stosownych kalkulacji potwierdzających zasadność złożonego wniosku.</w:t>
      </w:r>
    </w:p>
    <w:p w14:paraId="1A41DAFC" w14:textId="77777777" w:rsidR="00790C94" w:rsidRDefault="00790C94" w:rsidP="00147D5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W przypadku gdy z wnioskiem o podwyższenie wynagrodzenia występuje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on zobowiązany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przedłożyć wskazane przez niego dodatkowe dokumenty wykazujące wpływ okoliczności wskazanych ust. 13 i ust. 18 na wzrost kosztów realizacji zamówienia.</w:t>
      </w:r>
    </w:p>
    <w:p w14:paraId="6B7ABBD4" w14:textId="77777777" w:rsidR="00790C94" w:rsidRDefault="00790C94" w:rsidP="00147D5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Obowiązek wykazania wpływu zmian, o których mowa w ust. 13 i ust. 18 na koszty wykonania zamówienia, należy do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wnioskującej o dokonanie wysokości zmiany wynagrodzenia</w:t>
      </w:r>
    </w:p>
    <w:p w14:paraId="5E849C64" w14:textId="77777777" w:rsidR="00790C94" w:rsidRDefault="00790C94" w:rsidP="00147D5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Zmiany wynagrodzenia opisane w niniejszym paragrafie wprowadza się na podstawie aneksu podpisanego przez obydwie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 formie pisemnej pod rygorem nieważności O ile z powyższych postanowień bądź obowiązujących przepisów prawa nie wynika nic innego zmiany wynagrodzenia wskazane w ust. 13 powyżej obowiązują najwcześniej od dnia zawarcia stosownego aneksu do niniejszej </w:t>
      </w:r>
      <w:r>
        <w:rPr>
          <w:rFonts w:ascii="Arial Nova Cond" w:hAnsi="Arial Nova Cond"/>
          <w:b/>
        </w:rPr>
        <w:t>Umowy</w:t>
      </w:r>
      <w:r>
        <w:rPr>
          <w:rFonts w:ascii="Arial Nova Cond" w:hAnsi="Arial Nova Cond"/>
        </w:rPr>
        <w:t xml:space="preserve">, chyba że z uwagi na szczególnie uzasadnione okoliczności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wskażą odmienny termin.</w:t>
      </w:r>
    </w:p>
    <w:p w14:paraId="20708338" w14:textId="77777777" w:rsidR="00790C94" w:rsidRDefault="00790C94" w:rsidP="002760D0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>, którego wynagrodzenie zostało zmienione zgodnie z ust. 18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766BB7C" w14:textId="77777777" w:rsidR="00790C94" w:rsidRDefault="00790C94" w:rsidP="002760D0">
      <w:pPr>
        <w:pStyle w:val="Akapitzlist1"/>
        <w:numPr>
          <w:ilvl w:val="0"/>
          <w:numId w:val="33"/>
        </w:numPr>
        <w:shd w:val="clear" w:color="auto" w:fill="FFFFFF"/>
        <w:spacing w:after="120" w:line="360" w:lineRule="auto"/>
        <w:jc w:val="both"/>
      </w:pPr>
      <w:r>
        <w:rPr>
          <w:rFonts w:ascii="Arial Nova Cond" w:eastAsia="Times New Roman" w:hAnsi="Arial Nova Cond" w:cs="Calibri"/>
          <w:color w:val="000000"/>
          <w:lang w:eastAsia="pl-PL"/>
        </w:rPr>
        <w:t>przedmiotem umowy są roboty budowlane lub usługi;</w:t>
      </w:r>
    </w:p>
    <w:p w14:paraId="5B334A1A" w14:textId="77777777" w:rsidR="00790C94" w:rsidRDefault="00790C94" w:rsidP="002760D0">
      <w:pPr>
        <w:pStyle w:val="Akapitzlist1"/>
        <w:numPr>
          <w:ilvl w:val="0"/>
          <w:numId w:val="33"/>
        </w:numPr>
        <w:shd w:val="clear" w:color="auto" w:fill="FFFFFF"/>
        <w:spacing w:after="120" w:line="360" w:lineRule="auto"/>
        <w:jc w:val="both"/>
      </w:pPr>
      <w:r>
        <w:rPr>
          <w:rFonts w:ascii="Arial Nova Cond" w:eastAsia="Times New Roman" w:hAnsi="Arial Nova Cond" w:cs="Calibri"/>
          <w:color w:val="000000"/>
          <w:lang w:eastAsia="pl-PL"/>
        </w:rPr>
        <w:t xml:space="preserve">okres obowiązywania umowy przekracza 12 miesięcy. </w:t>
      </w:r>
    </w:p>
    <w:p w14:paraId="59AEC147" w14:textId="77777777" w:rsidR="00790C94" w:rsidRDefault="00790C94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§13</w:t>
      </w:r>
    </w:p>
    <w:p w14:paraId="2039A7F9" w14:textId="77777777" w:rsidR="00790C94" w:rsidRDefault="00790C94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[Gwarancja i Rękojmia]</w:t>
      </w:r>
    </w:p>
    <w:p w14:paraId="5EEDB380" w14:textId="77777777" w:rsidR="00790C94" w:rsidRDefault="00790C94" w:rsidP="002760D0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jc w:val="both"/>
      </w:pP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niniejszym udziela </w:t>
      </w:r>
      <w:r>
        <w:rPr>
          <w:rFonts w:ascii="Arial Nova Cond" w:hAnsi="Arial Nova Cond"/>
          <w:b/>
          <w:bCs/>
        </w:rPr>
        <w:t>Zamawiającemu</w:t>
      </w:r>
      <w:r>
        <w:rPr>
          <w:rFonts w:ascii="Arial Nova Cond" w:hAnsi="Arial Nova Cond"/>
          <w:bCs/>
        </w:rPr>
        <w:t xml:space="preserve"> gwarancji na wszystkie wykonane roboty budowlane, użyte materiały, zamontowane sprzęty i urządzenia na następujący okres gwarancyjny: </w:t>
      </w:r>
      <w:r w:rsidR="002C007B">
        <w:rPr>
          <w:rFonts w:ascii="Arial Nova Cond" w:hAnsi="Arial Nova Cond"/>
          <w:b/>
        </w:rPr>
        <w:t>……………</w:t>
      </w:r>
      <w:r w:rsidR="003327FE" w:rsidRPr="003327FE">
        <w:rPr>
          <w:rFonts w:ascii="Arial Nova Cond" w:hAnsi="Arial Nova Cond"/>
          <w:b/>
        </w:rPr>
        <w:t xml:space="preserve"> </w:t>
      </w:r>
      <w:r w:rsidRPr="003327FE">
        <w:rPr>
          <w:rFonts w:ascii="Arial Nova Cond" w:hAnsi="Arial Nova Cond"/>
          <w:b/>
        </w:rPr>
        <w:t>miesięcy.</w:t>
      </w:r>
    </w:p>
    <w:p w14:paraId="600C309B" w14:textId="77777777" w:rsidR="00790C94" w:rsidRDefault="00790C94" w:rsidP="002760D0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jc w:val="both"/>
      </w:pPr>
      <w:r>
        <w:rPr>
          <w:rFonts w:ascii="Arial Nova Cond" w:hAnsi="Arial Nova Cond"/>
          <w:bCs/>
        </w:rPr>
        <w:t>Bieg okresu gwarancyjnego wskazanego w ust. 1 rozpoczyna się po spełnieniu łącznie wszystkich poniższych warunków:</w:t>
      </w:r>
    </w:p>
    <w:p w14:paraId="4EB194DB" w14:textId="77777777" w:rsidR="00790C94" w:rsidRDefault="00790C94" w:rsidP="002760D0">
      <w:pPr>
        <w:pStyle w:val="Akapitzlist1"/>
        <w:numPr>
          <w:ilvl w:val="0"/>
          <w:numId w:val="35"/>
        </w:numPr>
        <w:shd w:val="clear" w:color="auto" w:fill="FFFFFF"/>
        <w:spacing w:after="0" w:line="360" w:lineRule="auto"/>
        <w:ind w:left="714" w:hanging="357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podpisaniu protokołu odbioru końcowego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>,</w:t>
      </w:r>
    </w:p>
    <w:p w14:paraId="0DA87AA4" w14:textId="77777777" w:rsidR="00790C94" w:rsidRDefault="00790C94" w:rsidP="002760D0">
      <w:pPr>
        <w:pStyle w:val="Akapitzlist1"/>
        <w:numPr>
          <w:ilvl w:val="0"/>
          <w:numId w:val="35"/>
        </w:numPr>
        <w:shd w:val="clear" w:color="auto" w:fill="FFFFFF"/>
        <w:spacing w:after="120" w:line="360" w:lineRule="auto"/>
        <w:ind w:left="714" w:hanging="357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usunięciu wszystkich wad wykrytych podczas procedury odbioru. </w:t>
      </w:r>
    </w:p>
    <w:p w14:paraId="13759A55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>
        <w:rPr>
          <w:rFonts w:ascii="Arial Nova Cond" w:hAnsi="Arial Nova Cond"/>
          <w:bCs/>
        </w:rPr>
        <w:t xml:space="preserve">W ramach </w:t>
      </w:r>
      <w:r w:rsidRPr="00790C94">
        <w:rPr>
          <w:rFonts w:ascii="Arial Nova Cond" w:hAnsi="Arial Nova Cond"/>
          <w:bCs/>
          <w:color w:val="000000"/>
        </w:rPr>
        <w:t xml:space="preserve">gwarancji </w:t>
      </w:r>
      <w:r w:rsidRPr="00790C94">
        <w:rPr>
          <w:rFonts w:ascii="Arial Nova Cond" w:hAnsi="Arial Nova Cond"/>
          <w:b/>
          <w:bCs/>
          <w:color w:val="000000"/>
        </w:rPr>
        <w:t>Zamawiającemu</w:t>
      </w:r>
      <w:r w:rsidRPr="00790C94">
        <w:rPr>
          <w:rFonts w:ascii="Arial Nova Cond" w:hAnsi="Arial Nova Cond"/>
          <w:bCs/>
          <w:color w:val="000000"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 w:rsidRPr="00790C94">
        <w:rPr>
          <w:rFonts w:ascii="Arial Nova Cond" w:hAnsi="Arial Nova Cond"/>
          <w:b/>
          <w:bCs/>
          <w:color w:val="000000"/>
        </w:rPr>
        <w:t>Zamawiającego</w:t>
      </w:r>
      <w:r w:rsidRPr="00790C94">
        <w:rPr>
          <w:rFonts w:ascii="Arial Nova Cond" w:hAnsi="Arial Nova Cond"/>
          <w:bCs/>
          <w:color w:val="000000"/>
        </w:rPr>
        <w:t>.</w:t>
      </w:r>
    </w:p>
    <w:p w14:paraId="21AE5D90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bCs/>
          <w:color w:val="000000"/>
        </w:rPr>
        <w:t>Zamawiający</w:t>
      </w:r>
      <w:r w:rsidRPr="00790C94">
        <w:rPr>
          <w:rFonts w:ascii="Arial Nova Cond" w:hAnsi="Arial Nova Cond"/>
          <w:bCs/>
          <w:color w:val="000000"/>
        </w:rPr>
        <w:t xml:space="preserve"> jest zobowiązany zgłosić wadę pisemnie </w:t>
      </w:r>
      <w:r w:rsidRPr="00790C94">
        <w:rPr>
          <w:rFonts w:ascii="Arial Nova Cond" w:hAnsi="Arial Nova Cond"/>
          <w:b/>
          <w:bCs/>
          <w:color w:val="000000"/>
        </w:rPr>
        <w:t>Wykonawcy</w:t>
      </w:r>
      <w:r w:rsidRPr="00790C94">
        <w:rPr>
          <w:rFonts w:ascii="Arial Nova Cond" w:hAnsi="Arial Nova Cond"/>
          <w:bCs/>
          <w:color w:val="000000"/>
        </w:rPr>
        <w:t xml:space="preserve"> w terminie 30 dni od daty jej wykrycia.</w:t>
      </w:r>
    </w:p>
    <w:p w14:paraId="39481702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bCs/>
          <w:color w:val="000000"/>
        </w:rPr>
        <w:t>Wykonawca</w:t>
      </w:r>
      <w:r w:rsidRPr="00790C94">
        <w:rPr>
          <w:rFonts w:ascii="Arial Nova Cond" w:hAnsi="Arial Nova Cond"/>
          <w:bCs/>
          <w:color w:val="000000"/>
        </w:rPr>
        <w:t xml:space="preserve"> w ciągu 7 dni od daty otrzymania zgłoszenia </w:t>
      </w:r>
      <w:r w:rsidRPr="00790C94">
        <w:rPr>
          <w:rFonts w:ascii="Arial Nova Cond" w:hAnsi="Arial Nova Cond"/>
          <w:b/>
          <w:bCs/>
          <w:color w:val="000000"/>
        </w:rPr>
        <w:t>Zamawiającego</w:t>
      </w:r>
      <w:r w:rsidRPr="00790C94">
        <w:rPr>
          <w:rFonts w:ascii="Arial Nova Cond" w:hAnsi="Arial Nova Cond"/>
          <w:bCs/>
          <w:color w:val="000000"/>
        </w:rPr>
        <w:t xml:space="preserve"> informuje </w:t>
      </w:r>
      <w:r w:rsidRPr="00790C94">
        <w:rPr>
          <w:rFonts w:ascii="Arial Nova Cond" w:hAnsi="Arial Nova Cond"/>
          <w:b/>
          <w:bCs/>
          <w:color w:val="000000"/>
        </w:rPr>
        <w:t>Zamawiającego</w:t>
      </w:r>
      <w:r w:rsidRPr="00790C94">
        <w:rPr>
          <w:rFonts w:ascii="Arial Nova Cond" w:hAnsi="Arial Nova Cond"/>
          <w:bCs/>
          <w:color w:val="000000"/>
        </w:rPr>
        <w:t xml:space="preserve"> o terminie, miejscu przystąpienia do usunięcia wady oraz sposobie jej usunięcia.</w:t>
      </w:r>
    </w:p>
    <w:p w14:paraId="1DA77C53" w14:textId="77777777" w:rsid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bCs/>
          <w:color w:val="000000"/>
        </w:rPr>
        <w:lastRenderedPageBreak/>
        <w:t xml:space="preserve">Ujawnione w okresie gwarancyjnym wady będą usuwane przez </w:t>
      </w:r>
      <w:r w:rsidRPr="00790C94">
        <w:rPr>
          <w:rFonts w:ascii="Arial Nova Cond" w:hAnsi="Arial Nova Cond"/>
          <w:b/>
          <w:bCs/>
          <w:color w:val="000000"/>
        </w:rPr>
        <w:t>Wykonawcę</w:t>
      </w:r>
      <w:r w:rsidRPr="00790C94">
        <w:rPr>
          <w:rFonts w:ascii="Arial Nova Cond" w:hAnsi="Arial Nova Cond"/>
          <w:bCs/>
          <w:color w:val="000000"/>
        </w:rPr>
        <w:t xml:space="preserve"> w terminie nie dłuższym niż 14 dni od daty ich zgłoszenia. Termin ten może zostać w uzasadnionych</w:t>
      </w:r>
      <w:r w:rsidRPr="0070375E">
        <w:rPr>
          <w:rFonts w:ascii="Arial Nova Cond" w:hAnsi="Arial Nova Cond"/>
          <w:bCs/>
        </w:rPr>
        <w:t xml:space="preserve"> i wyjątkowych przypadkach przedłużony na wniosek </w:t>
      </w:r>
      <w:r w:rsidRPr="0070375E">
        <w:rPr>
          <w:rFonts w:ascii="Arial Nova Cond" w:hAnsi="Arial Nova Cond"/>
          <w:b/>
          <w:bCs/>
        </w:rPr>
        <w:t>Wykonawcy</w:t>
      </w:r>
      <w:r w:rsidRPr="0070375E">
        <w:rPr>
          <w:rFonts w:ascii="Arial Nova Cond" w:hAnsi="Arial Nova Cond"/>
          <w:bCs/>
        </w:rPr>
        <w:t xml:space="preserve"> za pisemną zgodą </w:t>
      </w:r>
      <w:r w:rsidRPr="0070375E">
        <w:rPr>
          <w:rFonts w:ascii="Arial Nova Cond" w:hAnsi="Arial Nova Cond"/>
          <w:b/>
          <w:bCs/>
        </w:rPr>
        <w:t>Zamawiającego</w:t>
      </w:r>
      <w:r w:rsidRPr="0070375E">
        <w:rPr>
          <w:rFonts w:ascii="Arial Nova Cond" w:hAnsi="Arial Nova Cond"/>
          <w:bCs/>
        </w:rPr>
        <w:t>.</w:t>
      </w:r>
    </w:p>
    <w:p w14:paraId="3D593267" w14:textId="77777777" w:rsid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 xml:space="preserve">Wady będą usuwane w terminie uzgodnionym z </w:t>
      </w:r>
      <w:r w:rsidRPr="0070375E">
        <w:rPr>
          <w:rFonts w:ascii="Arial Nova Cond" w:hAnsi="Arial Nova Cond"/>
          <w:b/>
          <w:bCs/>
        </w:rPr>
        <w:t>Zamawiającym</w:t>
      </w:r>
      <w:r>
        <w:rPr>
          <w:rFonts w:ascii="Arial Nova Cond" w:hAnsi="Arial Nova Cond"/>
          <w:bCs/>
        </w:rPr>
        <w:t xml:space="preserve">, na koszt i ryzyko </w:t>
      </w:r>
      <w:r w:rsidRPr="0070375E"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>.</w:t>
      </w:r>
    </w:p>
    <w:p w14:paraId="21EF6061" w14:textId="77777777" w:rsid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Cs/>
        </w:rPr>
        <w:t xml:space="preserve">W przypadku, gdy </w:t>
      </w: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nie usunie zgłoszonej wady w terminie określonym w ust. 6 niniejszego paragrafu </w:t>
      </w:r>
      <w:r>
        <w:rPr>
          <w:rFonts w:ascii="Arial Nova Cond" w:hAnsi="Arial Nova Cond"/>
          <w:b/>
          <w:bCs/>
        </w:rPr>
        <w:t>Zamawiający</w:t>
      </w:r>
      <w:r>
        <w:rPr>
          <w:rFonts w:ascii="Arial Nova Cond" w:hAnsi="Arial Nova Cond"/>
          <w:bCs/>
        </w:rPr>
        <w:t xml:space="preserve"> będzie uprawniony do zlecenia jej usunięcia osobie trzeciej na koszt i ryzyko Wykonawcy bądź samodzielnego jej usunięcia na koszt i ryzyko </w:t>
      </w:r>
      <w:r>
        <w:rPr>
          <w:rFonts w:ascii="Arial Nova Cond" w:hAnsi="Arial Nova Cond"/>
          <w:b/>
          <w:bCs/>
        </w:rPr>
        <w:t>Wykonawcy</w:t>
      </w:r>
      <w:r>
        <w:rPr>
          <w:rFonts w:ascii="Arial Nova Cond" w:hAnsi="Arial Nova Cond"/>
          <w:bCs/>
        </w:rPr>
        <w:t>.</w:t>
      </w:r>
    </w:p>
    <w:p w14:paraId="77511D3C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Cs/>
          <w:color w:val="000000"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 w:rsidRPr="00790C94">
        <w:rPr>
          <w:rFonts w:ascii="Arial Nova Cond" w:hAnsi="Arial Nova Cond"/>
          <w:b/>
          <w:bCs/>
          <w:color w:val="000000"/>
        </w:rPr>
        <w:t>Zamawiającego</w:t>
      </w:r>
      <w:r w:rsidRPr="00790C94">
        <w:rPr>
          <w:rFonts w:ascii="Arial Nova Cond" w:hAnsi="Arial Nova Cond"/>
          <w:bCs/>
          <w:color w:val="000000"/>
        </w:rPr>
        <w:t xml:space="preserve"> wykonanych na nowo robót.</w:t>
      </w:r>
    </w:p>
    <w:p w14:paraId="7DDB893E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bCs/>
          <w:color w:val="000000"/>
        </w:rPr>
        <w:t>Wykonawca</w:t>
      </w:r>
      <w:r w:rsidRPr="00790C94">
        <w:rPr>
          <w:rFonts w:ascii="Arial Nova Cond" w:hAnsi="Arial Nova Cond"/>
          <w:bCs/>
          <w:color w:val="000000"/>
        </w:rPr>
        <w:t xml:space="preserve"> jest zobowiązany do naprawienia wszelkich szkód będących normalnym następstwem wad, za które odpowiada.</w:t>
      </w:r>
    </w:p>
    <w:p w14:paraId="6A2D18DD" w14:textId="77777777" w:rsidR="00790C94" w:rsidRP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color w:val="000000"/>
        </w:rPr>
      </w:pPr>
      <w:r w:rsidRPr="00790C94">
        <w:rPr>
          <w:rFonts w:ascii="Arial Nova Cond" w:hAnsi="Arial Nova Cond"/>
          <w:b/>
          <w:bCs/>
          <w:color w:val="000000"/>
        </w:rPr>
        <w:t>Wykonawca</w:t>
      </w:r>
      <w:r w:rsidRPr="00790C94">
        <w:rPr>
          <w:rFonts w:ascii="Arial Nova Cond" w:hAnsi="Arial Nova Cond"/>
          <w:bCs/>
          <w:color w:val="000000"/>
        </w:rPr>
        <w:t xml:space="preserve"> przez cały okres gwarancji jest zobowiązany co najmniej raz w roku zorganizować na własny koszt w uzgodnieniu z Zamawiającym przeglądy gwarancyjne.</w:t>
      </w:r>
    </w:p>
    <w:p w14:paraId="5F1FD48A" w14:textId="77777777" w:rsidR="00790C94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b/>
          <w:bCs/>
          <w:color w:val="000000"/>
        </w:rPr>
        <w:t>Strony</w:t>
      </w:r>
      <w:r w:rsidRPr="00790C94">
        <w:rPr>
          <w:rFonts w:ascii="Arial Nova Cond" w:hAnsi="Arial Nova Cond"/>
          <w:bCs/>
          <w:color w:val="000000"/>
        </w:rPr>
        <w:t xml:space="preserve"> zgodnie postanawiają, iż okres rękojmi dla wykonanych robót budowlanych, w tym</w:t>
      </w:r>
      <w:r>
        <w:rPr>
          <w:rFonts w:ascii="Arial Nova Cond" w:hAnsi="Arial Nova Cond"/>
          <w:bCs/>
        </w:rPr>
        <w:t xml:space="preserve"> na zamontowane wyposażenie i urządzenia w ramach realizacji </w:t>
      </w:r>
      <w:r>
        <w:rPr>
          <w:rFonts w:ascii="Arial Nova Cond" w:hAnsi="Arial Nova Cond"/>
          <w:b/>
          <w:bCs/>
        </w:rPr>
        <w:t>Inwestycji</w:t>
      </w:r>
      <w:r>
        <w:rPr>
          <w:rFonts w:ascii="Arial Nova Cond" w:hAnsi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>
        <w:rPr>
          <w:rFonts w:ascii="Arial Nova Cond" w:hAnsi="Arial Nova Cond"/>
          <w:b/>
          <w:bCs/>
        </w:rPr>
        <w:t>Wykonawca</w:t>
      </w:r>
      <w:r>
        <w:rPr>
          <w:rFonts w:ascii="Arial Nova Cond" w:hAnsi="Arial Nova Cond"/>
          <w:bCs/>
        </w:rPr>
        <w:t xml:space="preserve"> odpowiada za wszystkie wady wykonanych robót, wyposażenia, urządzeń, w tym jawne i ukryte.</w:t>
      </w:r>
    </w:p>
    <w:p w14:paraId="63298E71" w14:textId="77777777" w:rsidR="002760D0" w:rsidRPr="003327FE" w:rsidRDefault="00790C94" w:rsidP="00147D53">
      <w:pPr>
        <w:pStyle w:val="Akapitzlist1"/>
        <w:numPr>
          <w:ilvl w:val="0"/>
          <w:numId w:val="34"/>
        </w:numPr>
        <w:shd w:val="clear" w:color="auto" w:fill="FFFFFF"/>
        <w:spacing w:after="120" w:line="360" w:lineRule="auto"/>
        <w:ind w:left="425" w:hanging="425"/>
        <w:contextualSpacing w:val="0"/>
        <w:jc w:val="both"/>
        <w:rPr>
          <w:rFonts w:ascii="Arial Nova Cond" w:hAnsi="Arial Nova Cond"/>
          <w:bCs/>
          <w:color w:val="000000"/>
        </w:rPr>
      </w:pPr>
      <w:r w:rsidRPr="003327FE">
        <w:rPr>
          <w:rFonts w:ascii="Arial Nova Cond" w:hAnsi="Arial Nova Cond"/>
          <w:bCs/>
          <w:color w:val="000000"/>
        </w:rPr>
        <w:t xml:space="preserve">W ramach rękojmi </w:t>
      </w:r>
      <w:r w:rsidRPr="003327FE">
        <w:rPr>
          <w:rFonts w:ascii="Arial Nova Cond" w:hAnsi="Arial Nova Cond"/>
          <w:b/>
          <w:bCs/>
          <w:color w:val="000000"/>
        </w:rPr>
        <w:t>Zamawiający</w:t>
      </w:r>
      <w:r w:rsidRPr="003327FE">
        <w:rPr>
          <w:rFonts w:ascii="Arial Nova Cond" w:hAnsi="Arial Nova Cond"/>
          <w:bCs/>
          <w:color w:val="000000"/>
        </w:rPr>
        <w:t xml:space="preserve"> jest zobowiązany pisemnie informować </w:t>
      </w:r>
      <w:r w:rsidRPr="003327FE">
        <w:rPr>
          <w:rFonts w:ascii="Arial Nova Cond" w:hAnsi="Arial Nova Cond"/>
          <w:b/>
          <w:bCs/>
          <w:color w:val="000000"/>
        </w:rPr>
        <w:t>Wykonawcę</w:t>
      </w:r>
      <w:r w:rsidRPr="003327FE">
        <w:rPr>
          <w:rFonts w:ascii="Arial Nova Cond" w:hAnsi="Arial Nova Cond"/>
          <w:bCs/>
          <w:color w:val="000000"/>
        </w:rPr>
        <w:t xml:space="preserve"> o wykrytych wadach i jest w ramach przysługujących mu roszczeń uprawniony do:</w:t>
      </w:r>
    </w:p>
    <w:p w14:paraId="4C4A7CDC" w14:textId="77777777" w:rsidR="00790C94" w:rsidRDefault="00790C94" w:rsidP="00147D53">
      <w:pPr>
        <w:pStyle w:val="Nagwek3"/>
        <w:numPr>
          <w:ilvl w:val="0"/>
          <w:numId w:val="4"/>
        </w:numPr>
        <w:spacing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żądania usunięcia wad;</w:t>
      </w:r>
    </w:p>
    <w:p w14:paraId="60A4EEC5" w14:textId="77777777" w:rsidR="00790C94" w:rsidRDefault="00790C94" w:rsidP="00147D53">
      <w:pPr>
        <w:pStyle w:val="Nagwek3"/>
        <w:numPr>
          <w:ilvl w:val="0"/>
          <w:numId w:val="4"/>
        </w:numPr>
        <w:spacing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wymiany wadliwych elementów, części, sprzętów, itp. na nowe;</w:t>
      </w:r>
    </w:p>
    <w:p w14:paraId="3268D628" w14:textId="77777777" w:rsidR="00790C94" w:rsidRDefault="00790C94" w:rsidP="00147D53">
      <w:pPr>
        <w:pStyle w:val="Nagwek3"/>
        <w:numPr>
          <w:ilvl w:val="0"/>
          <w:numId w:val="4"/>
        </w:numPr>
        <w:spacing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wykonania na nowo wadliwie wykonanej części robót;</w:t>
      </w:r>
    </w:p>
    <w:p w14:paraId="7AEC8728" w14:textId="77777777" w:rsidR="00790C94" w:rsidRDefault="00790C94" w:rsidP="00147D53">
      <w:pPr>
        <w:pStyle w:val="Nagwek3"/>
        <w:numPr>
          <w:ilvl w:val="0"/>
          <w:numId w:val="4"/>
        </w:numPr>
        <w:spacing w:after="120"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obniżenia wynagrodzenia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– w przypadku nieuczynienia zadość żądaniom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wskazanym w pkt 1) - 3) powyżej w terminie oznaczonym w ust. 14 niniejszego paragrafu, bądź gdy wady są nieusuwalne, </w:t>
      </w:r>
    </w:p>
    <w:p w14:paraId="5F0A066F" w14:textId="77777777" w:rsidR="00790C94" w:rsidRDefault="00790C94" w:rsidP="00147D53">
      <w:pPr>
        <w:pStyle w:val="Nagwek3"/>
        <w:numPr>
          <w:ilvl w:val="0"/>
          <w:numId w:val="4"/>
        </w:numPr>
        <w:spacing w:after="120"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zlecenia usunięcia wady na koszt i ryzyko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innemu podmiotowi bądź samodzielnego usunięcia wad na koszt i ryzyko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- w przypadku nieuczynienia zadość żądaniom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wskazanym w pkt 1) - 3) powyżej w terminie oznaczonym w ust. 14 niniejszego paragrafu;</w:t>
      </w:r>
    </w:p>
    <w:p w14:paraId="1EA5C8BD" w14:textId="77777777" w:rsidR="00790C94" w:rsidRDefault="00790C94" w:rsidP="00147D53">
      <w:pPr>
        <w:pStyle w:val="Nagwek3"/>
        <w:numPr>
          <w:ilvl w:val="0"/>
          <w:numId w:val="4"/>
        </w:numPr>
        <w:spacing w:after="120" w:line="360" w:lineRule="auto"/>
        <w:ind w:left="851" w:hanging="284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odstąpienia od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Umowy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 części bądź w całości - jeżeli wady są istotne, w przypadku nieuczynienia zadość żądaniom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wskazanym pkt 1) - 3) powyżej w terminie oznaczonym w ust. 14 niniejszego paragrafu, bądź gdy wady są nieusuwalne. </w:t>
      </w:r>
    </w:p>
    <w:p w14:paraId="5912AA2A" w14:textId="77777777" w:rsidR="00790C94" w:rsidRDefault="00790C94" w:rsidP="002F5D40">
      <w:pPr>
        <w:pStyle w:val="Bezodstpw1"/>
        <w:numPr>
          <w:ilvl w:val="0"/>
          <w:numId w:val="34"/>
        </w:numPr>
        <w:spacing w:before="0" w:after="120" w:line="360" w:lineRule="auto"/>
        <w:ind w:left="426" w:hanging="420"/>
        <w:contextualSpacing w:val="0"/>
        <w:jc w:val="both"/>
      </w:pPr>
      <w:r>
        <w:rPr>
          <w:rFonts w:ascii="Arial Nova Cond" w:hAnsi="Arial Nova Cond"/>
          <w:bCs/>
          <w:sz w:val="22"/>
        </w:rPr>
        <w:t>Wykonawca</w:t>
      </w:r>
      <w:r>
        <w:rPr>
          <w:rFonts w:ascii="Arial Nova Cond" w:hAnsi="Arial Nova Cond"/>
          <w:b w:val="0"/>
          <w:bCs/>
          <w:sz w:val="22"/>
        </w:rPr>
        <w:t xml:space="preserve"> jest zobowiązany uczynić zadość roszczeniom </w:t>
      </w:r>
      <w:r>
        <w:rPr>
          <w:rFonts w:ascii="Arial Nova Cond" w:hAnsi="Arial Nova Cond"/>
          <w:bCs/>
          <w:sz w:val="22"/>
        </w:rPr>
        <w:t>Zamawiającego</w:t>
      </w:r>
      <w:r>
        <w:rPr>
          <w:rFonts w:ascii="Arial Nova Cond" w:hAnsi="Arial Nova Cond"/>
          <w:b w:val="0"/>
          <w:bCs/>
          <w:sz w:val="22"/>
        </w:rPr>
        <w:t xml:space="preserve">, o których mowa w ust. 13 pkt 1) - 3) niniejszego paragrafu w terminie 14 dni od daty otrzymania stosownego zgłoszenia od </w:t>
      </w:r>
      <w:r>
        <w:rPr>
          <w:rFonts w:ascii="Arial Nova Cond" w:hAnsi="Arial Nova Cond"/>
          <w:bCs/>
          <w:sz w:val="22"/>
        </w:rPr>
        <w:t>Zamawiającego</w:t>
      </w:r>
      <w:r>
        <w:rPr>
          <w:rFonts w:ascii="Arial Nova Cond" w:hAnsi="Arial Nova Cond"/>
          <w:b w:val="0"/>
          <w:bCs/>
          <w:sz w:val="22"/>
        </w:rPr>
        <w:t>.</w:t>
      </w:r>
    </w:p>
    <w:p w14:paraId="3C16ED3E" w14:textId="77777777" w:rsidR="00790C94" w:rsidRDefault="00790C94" w:rsidP="002F5D40">
      <w:pPr>
        <w:pStyle w:val="Bezodstpw1"/>
        <w:numPr>
          <w:ilvl w:val="0"/>
          <w:numId w:val="34"/>
        </w:numPr>
        <w:spacing w:before="0" w:after="120" w:line="360" w:lineRule="auto"/>
        <w:ind w:left="426" w:hanging="420"/>
        <w:contextualSpacing w:val="0"/>
        <w:jc w:val="both"/>
      </w:pPr>
      <w:r>
        <w:rPr>
          <w:rFonts w:ascii="Arial Nova Cond" w:hAnsi="Arial Nova Cond"/>
          <w:bCs/>
          <w:sz w:val="22"/>
        </w:rPr>
        <w:t>Wykonawcy</w:t>
      </w:r>
      <w:r>
        <w:rPr>
          <w:rFonts w:ascii="Arial Nova Cond" w:hAnsi="Arial Nova Cond"/>
          <w:b w:val="0"/>
          <w:bCs/>
          <w:sz w:val="22"/>
        </w:rPr>
        <w:t xml:space="preserve"> nie zwalnia z odpowiedzialności za wady i usterki w okresie rękojmi i gwarancji okoliczność podpisania protokołu końcowego odbioru robót.</w:t>
      </w:r>
    </w:p>
    <w:p w14:paraId="56983126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§14</w:t>
      </w:r>
    </w:p>
    <w:p w14:paraId="27A25F8A" w14:textId="77777777" w:rsidR="00790C94" w:rsidRDefault="00790C94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1B37F7B8" w14:textId="77777777" w:rsidR="00790C94" w:rsidRDefault="00790C94" w:rsidP="002760D0">
      <w:pPr>
        <w:pStyle w:val="Bezodstpw1"/>
        <w:numPr>
          <w:ilvl w:val="0"/>
          <w:numId w:val="14"/>
        </w:numPr>
        <w:spacing w:before="0" w:after="120" w:line="360" w:lineRule="auto"/>
        <w:jc w:val="both"/>
      </w:pPr>
      <w:r>
        <w:rPr>
          <w:rFonts w:ascii="Arial Nova Cond" w:hAnsi="Arial Nova Cond"/>
          <w:bCs/>
          <w:color w:val="000000"/>
          <w:sz w:val="22"/>
        </w:rPr>
        <w:t>Wykonawca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wniósł zabezpieczenie należytego wykonania umowy równe </w:t>
      </w:r>
      <w:r w:rsidR="003327FE">
        <w:rPr>
          <w:rFonts w:ascii="Arial Nova Cond" w:hAnsi="Arial Nova Cond"/>
          <w:b w:val="0"/>
          <w:bCs/>
          <w:color w:val="000000"/>
          <w:sz w:val="22"/>
        </w:rPr>
        <w:t xml:space="preserve">5 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% całkowitej ceny umownej określonej w §12 ust. 1 niniejszej </w:t>
      </w:r>
      <w:r>
        <w:rPr>
          <w:rFonts w:ascii="Arial Nova Cond" w:hAnsi="Arial Nova Cond"/>
          <w:bCs/>
          <w:color w:val="000000"/>
          <w:sz w:val="22"/>
        </w:rPr>
        <w:t>Umowy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 formie</w:t>
      </w:r>
      <w:r w:rsidR="003327FE">
        <w:rPr>
          <w:rFonts w:ascii="Arial Nova Cond" w:hAnsi="Arial Nova Cond"/>
          <w:b w:val="0"/>
          <w:bCs/>
          <w:color w:val="000000"/>
          <w:sz w:val="22"/>
        </w:rPr>
        <w:t xml:space="preserve"> gwarancji bankowej.</w:t>
      </w:r>
    </w:p>
    <w:p w14:paraId="4D27055D" w14:textId="77777777" w:rsidR="00790C94" w:rsidRDefault="00790C94" w:rsidP="002760D0">
      <w:pPr>
        <w:pStyle w:val="Bezodstpw1"/>
        <w:numPr>
          <w:ilvl w:val="0"/>
          <w:numId w:val="14"/>
        </w:numPr>
        <w:spacing w:before="0" w:after="120" w:line="360" w:lineRule="auto"/>
        <w:jc w:val="both"/>
      </w:pP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>
        <w:rPr>
          <w:rFonts w:ascii="Arial Nova Cond" w:hAnsi="Arial Nova Cond"/>
          <w:bCs/>
          <w:color w:val="000000"/>
          <w:sz w:val="22"/>
          <w:shd w:val="clear" w:color="auto" w:fill="FFFFFF"/>
        </w:rPr>
        <w:t>Umowy</w:t>
      </w: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>.</w:t>
      </w:r>
    </w:p>
    <w:p w14:paraId="6D05B17A" w14:textId="77777777" w:rsidR="00790C94" w:rsidRDefault="00790C94" w:rsidP="002760D0">
      <w:pPr>
        <w:pStyle w:val="Bezodstpw1"/>
        <w:numPr>
          <w:ilvl w:val="0"/>
          <w:numId w:val="14"/>
        </w:numPr>
        <w:spacing w:before="0" w:after="120" w:line="360" w:lineRule="auto"/>
        <w:jc w:val="both"/>
      </w:pPr>
      <w:r>
        <w:rPr>
          <w:rFonts w:ascii="Arial Nova Cond" w:hAnsi="Arial Nova Cond"/>
          <w:bCs/>
          <w:color w:val="000000"/>
          <w:sz w:val="22"/>
        </w:rPr>
        <w:t>Zamawiający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zwraca </w:t>
      </w:r>
      <w:r>
        <w:rPr>
          <w:rFonts w:ascii="Arial Nova Cond" w:hAnsi="Arial Nova Cond"/>
          <w:bCs/>
          <w:color w:val="000000"/>
          <w:sz w:val="22"/>
        </w:rPr>
        <w:t>Wykonawcy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0E76765B" w14:textId="77777777" w:rsidR="00790C94" w:rsidRDefault="00790C94">
      <w:pPr>
        <w:pStyle w:val="Nagwek3"/>
        <w:numPr>
          <w:ilvl w:val="0"/>
          <w:numId w:val="5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70% tej kwoty - w ciągu 30 dni od wykonania zamówienia i uznania przez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 robót, </w:t>
      </w:r>
    </w:p>
    <w:p w14:paraId="71A73D39" w14:textId="77777777" w:rsidR="00790C94" w:rsidRDefault="00790C94">
      <w:pPr>
        <w:pStyle w:val="Bezodstpw1"/>
        <w:numPr>
          <w:ilvl w:val="0"/>
          <w:numId w:val="5"/>
        </w:numPr>
        <w:spacing w:before="0" w:after="120" w:line="360" w:lineRule="auto"/>
        <w:ind w:left="709" w:hanging="283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 xml:space="preserve"> 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37E4AE71" w14:textId="77777777" w:rsidR="00790C94" w:rsidRDefault="00790C94" w:rsidP="002760D0">
      <w:pPr>
        <w:pStyle w:val="Bezodstpw1"/>
        <w:numPr>
          <w:ilvl w:val="0"/>
          <w:numId w:val="14"/>
        </w:numPr>
        <w:spacing w:before="0" w:after="120" w:line="360" w:lineRule="auto"/>
        <w:ind w:left="426" w:hanging="426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>
        <w:rPr>
          <w:rFonts w:ascii="Arial Nova Cond" w:hAnsi="Arial Nova Cond" w:cs="Calibri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5B04ECE8" w14:textId="77777777" w:rsidR="00790C94" w:rsidRDefault="00790C94" w:rsidP="002F5D40">
      <w:pPr>
        <w:pStyle w:val="Bezodstpw1"/>
        <w:numPr>
          <w:ilvl w:val="0"/>
          <w:numId w:val="14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lastRenderedPageBreak/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="Arial Nova Cond" w:hAnsi="Arial Nova Cond" w:cs="Calibri"/>
          <w:bCs/>
          <w:color w:val="000000"/>
          <w:sz w:val="22"/>
        </w:rPr>
        <w:t>Zamawiający</w:t>
      </w: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 zmienia formę na zabezpieczenie w pieniądzu, przez wypłatę kwoty z dotychczasowego zabezpieczenia.</w:t>
      </w:r>
    </w:p>
    <w:p w14:paraId="67016189" w14:textId="77777777" w:rsidR="00790C94" w:rsidRDefault="00790C94" w:rsidP="002F5D40">
      <w:pPr>
        <w:pStyle w:val="Bezodstpw1"/>
        <w:numPr>
          <w:ilvl w:val="0"/>
          <w:numId w:val="14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3B07BC22" w14:textId="77777777" w:rsidR="00790C94" w:rsidRDefault="00790C94" w:rsidP="002F5D40">
      <w:pPr>
        <w:pStyle w:val="Bezodstpw1"/>
        <w:numPr>
          <w:ilvl w:val="0"/>
          <w:numId w:val="14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 xml:space="preserve">W sytuacji gdy wystąpi konieczność przedłużenia terminu realizacji przedmiotu zamówienia </w:t>
      </w:r>
      <w:r>
        <w:rPr>
          <w:rFonts w:ascii="Arial Nova Cond" w:eastAsia="Arial" w:hAnsi="Arial Nova Cond" w:cs="Calibri"/>
          <w:bCs/>
          <w:sz w:val="22"/>
        </w:rPr>
        <w:t>Wykonawca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32C92564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§15</w:t>
      </w:r>
    </w:p>
    <w:p w14:paraId="69AC3A47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[Odstąpienie od Umowy]</w:t>
      </w:r>
    </w:p>
    <w:p w14:paraId="0F44A48A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/>
          <w:bCs/>
        </w:rPr>
        <w:t>Zamawiającemu</w:t>
      </w:r>
      <w:r w:rsidRPr="002760D0">
        <w:rPr>
          <w:rFonts w:ascii="Arial Nova Cond" w:hAnsi="Arial Nova Cond" w:cs="Times New Roman"/>
          <w:bCs/>
        </w:rPr>
        <w:t xml:space="preserve"> przysługuje prawo odstąpienia od niniejszej </w:t>
      </w:r>
      <w:r w:rsidRPr="002760D0">
        <w:rPr>
          <w:rFonts w:ascii="Arial Nova Cond" w:hAnsi="Arial Nova Cond" w:cs="Times New Roman"/>
          <w:b/>
          <w:bCs/>
        </w:rPr>
        <w:t>Umowy</w:t>
      </w:r>
      <w:r w:rsidRPr="002760D0">
        <w:rPr>
          <w:rFonts w:ascii="Arial Nova Cond" w:hAnsi="Arial Nova Cond" w:cs="Times New Roman"/>
          <w:bCs/>
        </w:rPr>
        <w:t xml:space="preserve"> w następujących przypadkach:</w:t>
      </w:r>
    </w:p>
    <w:p w14:paraId="57690771" w14:textId="77777777" w:rsidR="002760D0" w:rsidRPr="002760D0" w:rsidRDefault="002760D0" w:rsidP="002760D0">
      <w:pPr>
        <w:keepNext/>
        <w:keepLines/>
        <w:numPr>
          <w:ilvl w:val="0"/>
          <w:numId w:val="4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nie przejmie protokolarnie terenu budowy w terminie zgodnym z postanowieniami § 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przy czym w takim przypadku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tego terminu, a w przypadku jeśli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zostanie dodatkowo wezwany do protokolarnego przejęcia terenu budowy - w terminie 30 dni od daty doręczenia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dodatkowego wezwania do protokolarnego przejęcia terenu budowy;</w:t>
      </w:r>
    </w:p>
    <w:p w14:paraId="734F5490" w14:textId="77777777" w:rsidR="002760D0" w:rsidRPr="002760D0" w:rsidRDefault="002760D0" w:rsidP="002760D0">
      <w:pPr>
        <w:keepNext/>
        <w:keepLines/>
        <w:numPr>
          <w:ilvl w:val="0"/>
          <w:numId w:val="4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opóźnia się w zakończeniu realizacji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jakimkolwiek zakresie w stosunku do któregokolwiek z terminów określonych w § 2 ust. 2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przy czym w takim przypadku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terminu, a w przypadku jeśli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zostanie dodatkowo wezwany do zakończenia realizacji Inwestycji w terminie 30 dni od daty doręczenia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dodatkowego wezwania;</w:t>
      </w:r>
    </w:p>
    <w:p w14:paraId="456C0256" w14:textId="77777777" w:rsidR="002760D0" w:rsidRPr="002760D0" w:rsidRDefault="002760D0" w:rsidP="002760D0">
      <w:pPr>
        <w:keepNext/>
        <w:keepLines/>
        <w:numPr>
          <w:ilvl w:val="0"/>
          <w:numId w:val="4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nie przedłoży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 terminach tam wskazanych, przy czym w takim przypadku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tego terminu;</w:t>
      </w:r>
    </w:p>
    <w:p w14:paraId="5BA277FB" w14:textId="77777777" w:rsidR="002760D0" w:rsidRPr="002760D0" w:rsidRDefault="002760D0" w:rsidP="002760D0">
      <w:pPr>
        <w:keepNext/>
        <w:keepLines/>
        <w:numPr>
          <w:ilvl w:val="0"/>
          <w:numId w:val="4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val="x-none" w:eastAsia="ar-SA"/>
        </w:rPr>
      </w:pPr>
      <w:r w:rsidRPr="002760D0">
        <w:rPr>
          <w:rFonts w:ascii="Arial Nova Cond" w:eastAsia="Times New Roman" w:hAnsi="Arial Nova Cond" w:cs="Times New Roman"/>
          <w:bCs/>
        </w:rPr>
        <w:t xml:space="preserve">w przypadku naruszenia przez </w:t>
      </w:r>
      <w:r w:rsidRPr="002760D0">
        <w:rPr>
          <w:rFonts w:ascii="Arial Nova Cond" w:eastAsia="Times New Roman" w:hAnsi="Arial Nova Cond" w:cs="Times New Roman"/>
          <w:b/>
          <w:bCs/>
        </w:rPr>
        <w:t>Wykonawcę</w:t>
      </w:r>
      <w:r w:rsidRPr="002760D0">
        <w:rPr>
          <w:rFonts w:ascii="Arial Nova Cond" w:eastAsia="Times New Roman" w:hAnsi="Arial Nova Cond" w:cs="Times New Roman"/>
          <w:bCs/>
        </w:rPr>
        <w:t xml:space="preserve"> innych niż wskazane wyżej postanowień niniejszej </w:t>
      </w:r>
      <w:r w:rsidRPr="002760D0">
        <w:rPr>
          <w:rFonts w:ascii="Arial Nova Cond" w:eastAsia="Times New Roman" w:hAnsi="Arial Nova Cond" w:cs="Times New Roman"/>
          <w:b/>
          <w:bCs/>
        </w:rPr>
        <w:t>Umowy</w:t>
      </w:r>
      <w:r w:rsidRPr="002760D0">
        <w:rPr>
          <w:rFonts w:ascii="Arial Nova Cond" w:eastAsia="Times New Roman" w:hAnsi="Arial Nova Cond" w:cs="Times New Roman"/>
          <w:bCs/>
        </w:rPr>
        <w:t xml:space="preserve">, z przyczyn, za które ponosi on odpowiedzialność, jeśli pomimo udzielenia mu dodatkowego 14-dniowego terminu, </w:t>
      </w:r>
      <w:r w:rsidRPr="002760D0">
        <w:rPr>
          <w:rFonts w:ascii="Arial Nova Cond" w:eastAsia="Times New Roman" w:hAnsi="Arial Nova Cond" w:cs="Times New Roman"/>
          <w:b/>
          <w:bCs/>
        </w:rPr>
        <w:t>Wykonawca</w:t>
      </w:r>
      <w:r w:rsidRPr="002760D0">
        <w:rPr>
          <w:rFonts w:ascii="Arial Nova Cond" w:eastAsia="Times New Roman" w:hAnsi="Arial Nova Cond" w:cs="Times New Roman"/>
          <w:bCs/>
        </w:rPr>
        <w:t xml:space="preserve"> nie wykona ciążących na nim obowiązków i/lub nie zaniecha naruszeń i/lub nie przywróci stanu zgodnego z postanowieniami niniejszej </w:t>
      </w:r>
      <w:r w:rsidRPr="002760D0">
        <w:rPr>
          <w:rFonts w:ascii="Arial Nova Cond" w:eastAsia="Times New Roman" w:hAnsi="Arial Nova Cond" w:cs="Times New Roman"/>
          <w:b/>
          <w:bCs/>
        </w:rPr>
        <w:t>Umowy</w:t>
      </w:r>
      <w:r w:rsidRPr="002760D0">
        <w:rPr>
          <w:rFonts w:ascii="Arial Nova Cond" w:eastAsia="Times New Roman" w:hAnsi="Arial Nova Cond" w:cs="Times New Roman"/>
          <w:bCs/>
        </w:rPr>
        <w:t xml:space="preserve">, przy czym w takim przypadku </w:t>
      </w:r>
      <w:r w:rsidRPr="002760D0">
        <w:rPr>
          <w:rFonts w:ascii="Arial Nova Cond" w:eastAsia="Times New Roman" w:hAnsi="Arial Nova Cond" w:cs="Times New Roman"/>
          <w:b/>
          <w:bCs/>
        </w:rPr>
        <w:t>Zamawiający</w:t>
      </w:r>
      <w:r w:rsidRPr="002760D0">
        <w:rPr>
          <w:rFonts w:ascii="Arial Nova Cond" w:eastAsia="Times New Roman" w:hAnsi="Arial Nova Cond" w:cs="Times New Roman"/>
          <w:bCs/>
        </w:rPr>
        <w:t xml:space="preserve"> może odstąpić od niniejszej Umowy w terminie 90 dni, licząc od dnia bezskutecznego upływu tego terminu,</w:t>
      </w:r>
    </w:p>
    <w:p w14:paraId="02E1B0C1" w14:textId="77777777" w:rsidR="002760D0" w:rsidRPr="002760D0" w:rsidRDefault="002760D0" w:rsidP="002760D0">
      <w:pPr>
        <w:keepNext/>
        <w:keepLines/>
        <w:numPr>
          <w:ilvl w:val="0"/>
          <w:numId w:val="4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val="x-none"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lastRenderedPageBreak/>
        <w:t>w innych przypadkach przewidzianych w obowiązujących przepisach praw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>a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a w szczególności art.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456 ustawy-PZP.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</w:p>
    <w:p w14:paraId="2746840D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Odstąpienie w zależności od decyzji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może dotyczyć całości </w:t>
      </w:r>
      <w:r w:rsidRPr="002760D0">
        <w:rPr>
          <w:rFonts w:ascii="Arial Nova Cond" w:hAnsi="Arial Nova Cond" w:cs="Times New Roman"/>
          <w:b/>
          <w:bCs/>
        </w:rPr>
        <w:t>Umowy</w:t>
      </w:r>
      <w:r w:rsidRPr="002760D0">
        <w:rPr>
          <w:rFonts w:ascii="Arial Nova Cond" w:hAnsi="Arial Nova Cond" w:cs="Times New Roman"/>
          <w:bCs/>
        </w:rPr>
        <w:t xml:space="preserve">, bądź jedynie części, w tym wyłącznie niezrealizowanej przez </w:t>
      </w:r>
      <w:r w:rsidRPr="002760D0">
        <w:rPr>
          <w:rFonts w:ascii="Arial Nova Cond" w:hAnsi="Arial Nova Cond" w:cs="Times New Roman"/>
          <w:b/>
          <w:bCs/>
        </w:rPr>
        <w:t>Wykonawcę</w:t>
      </w:r>
      <w:r w:rsidRPr="002760D0">
        <w:rPr>
          <w:rFonts w:ascii="Arial Nova Cond" w:hAnsi="Arial Nova Cond" w:cs="Times New Roman"/>
          <w:bCs/>
        </w:rPr>
        <w:t xml:space="preserve"> części </w:t>
      </w:r>
      <w:r w:rsidRPr="002760D0">
        <w:rPr>
          <w:rFonts w:ascii="Arial Nova Cond" w:hAnsi="Arial Nova Cond" w:cs="Times New Roman"/>
          <w:b/>
          <w:bCs/>
        </w:rPr>
        <w:t>Umowy</w:t>
      </w:r>
      <w:r w:rsidRPr="002760D0">
        <w:rPr>
          <w:rFonts w:ascii="Arial Nova Cond" w:hAnsi="Arial Nova Cond" w:cs="Times New Roman"/>
          <w:bCs/>
        </w:rPr>
        <w:t xml:space="preserve"> (odstąpienie ze skutkiem na przyszłość).</w:t>
      </w:r>
    </w:p>
    <w:p w14:paraId="5744B972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W przypadku odstąpienia przez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jedynie od niezrealizowanej części niniejszej </w:t>
      </w:r>
      <w:r w:rsidRPr="002760D0">
        <w:rPr>
          <w:rFonts w:ascii="Arial Nova Cond" w:hAnsi="Arial Nova Cond" w:cs="Times New Roman"/>
          <w:b/>
          <w:bCs/>
        </w:rPr>
        <w:t>Umowy</w:t>
      </w:r>
      <w:r w:rsidRPr="002760D0">
        <w:rPr>
          <w:rFonts w:ascii="Arial Nova Cond" w:hAnsi="Arial Nova Cond" w:cs="Times New Roman"/>
          <w:bCs/>
        </w:rPr>
        <w:t xml:space="preserve"> </w:t>
      </w:r>
      <w:r w:rsidRPr="002760D0">
        <w:rPr>
          <w:rFonts w:ascii="Arial Nova Cond" w:hAnsi="Arial Nova Cond" w:cs="Times New Roman"/>
          <w:b/>
          <w:bCs/>
        </w:rPr>
        <w:t>Zamawiający</w:t>
      </w:r>
      <w:r w:rsidRPr="002760D0">
        <w:rPr>
          <w:rFonts w:ascii="Arial Nova Cond" w:hAnsi="Arial Nova Cond" w:cs="Times New Roman"/>
          <w:bCs/>
        </w:rPr>
        <w:t xml:space="preserve"> zapłaci </w:t>
      </w:r>
      <w:r w:rsidRPr="002760D0">
        <w:rPr>
          <w:rFonts w:ascii="Arial Nova Cond" w:hAnsi="Arial Nova Cond" w:cs="Times New Roman"/>
          <w:b/>
          <w:bCs/>
        </w:rPr>
        <w:t>Wykonawcy</w:t>
      </w:r>
      <w:r w:rsidRPr="002760D0">
        <w:rPr>
          <w:rFonts w:ascii="Arial Nova Cond" w:hAnsi="Arial Nova Cond" w:cs="Times New Roman"/>
          <w:bCs/>
        </w:rPr>
        <w:t xml:space="preserve"> kwotę stanowiącą równowartość zakończonych, a </w:t>
      </w:r>
      <w:r w:rsidRPr="002760D0">
        <w:rPr>
          <w:rFonts w:ascii="Arial Nova Cond" w:hAnsi="Arial Nova Cond" w:cs="Times New Roman"/>
          <w:b/>
          <w:bCs/>
        </w:rPr>
        <w:t>niezapłaconych</w:t>
      </w:r>
      <w:r w:rsidRPr="002760D0">
        <w:rPr>
          <w:rFonts w:ascii="Arial Nova Cond" w:hAnsi="Arial Nova Cond" w:cs="Times New Roman"/>
          <w:bCs/>
        </w:rPr>
        <w:t xml:space="preserve"> jeszcze przez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prawidłowo wykonanych robót budowlanych,</w:t>
      </w:r>
      <w:r w:rsidRPr="002760D0">
        <w:rPr>
          <w:rFonts w:ascii="Arial Nova Cond" w:hAnsi="Arial Nova Cond" w:cs="Times New Roman"/>
          <w:bCs/>
          <w:color w:val="FF0000"/>
        </w:rPr>
        <w:t>.</w:t>
      </w:r>
      <w:r w:rsidRPr="002760D0">
        <w:rPr>
          <w:rFonts w:ascii="Arial Nova Cond" w:hAnsi="Arial Nova Cond" w:cs="Times New Roman"/>
          <w:bCs/>
        </w:rPr>
        <w:t xml:space="preserve"> </w:t>
      </w:r>
      <w:r w:rsidRPr="002760D0">
        <w:rPr>
          <w:rFonts w:ascii="Arial Nova Cond" w:hAnsi="Arial Nova Cond" w:cs="Times New Roman"/>
          <w:b/>
          <w:bCs/>
        </w:rPr>
        <w:t>Strony</w:t>
      </w:r>
      <w:r w:rsidRPr="002760D0">
        <w:rPr>
          <w:rFonts w:ascii="Arial Nova Cond" w:hAnsi="Arial Nova Cond" w:cs="Times New Roman"/>
          <w:bCs/>
        </w:rPr>
        <w:t xml:space="preserve"> są zobowiązane do dokonania inwentaryzacji wykonanych robót, która będzie stanowiła podstawę wzajemnych rozliczeń stron. Powyższa kwota zostanie uiszczona w terminie 30 dni od daty dostarczenia przez </w:t>
      </w:r>
      <w:r w:rsidRPr="002760D0">
        <w:rPr>
          <w:rFonts w:ascii="Arial Nova Cond" w:hAnsi="Arial Nova Cond" w:cs="Times New Roman"/>
          <w:b/>
          <w:bCs/>
        </w:rPr>
        <w:t>Wykonawcę</w:t>
      </w:r>
      <w:r w:rsidRPr="002760D0">
        <w:rPr>
          <w:rFonts w:ascii="Arial Nova Cond" w:hAnsi="Arial Nova Cond" w:cs="Times New Roman"/>
          <w:bCs/>
        </w:rPr>
        <w:t xml:space="preserve"> </w:t>
      </w:r>
      <w:r w:rsidRPr="002760D0">
        <w:rPr>
          <w:rFonts w:ascii="Arial Nova Cond" w:hAnsi="Arial Nova Cond" w:cs="Times New Roman"/>
          <w:b/>
          <w:bCs/>
        </w:rPr>
        <w:t>Zamawiającemu</w:t>
      </w:r>
      <w:r w:rsidRPr="002760D0">
        <w:rPr>
          <w:rFonts w:ascii="Arial Nova Cond" w:hAnsi="Arial Nova Cond" w:cs="Times New Roman"/>
          <w:bCs/>
        </w:rPr>
        <w:t xml:space="preserve"> stosownego rachunku zaakceptowanego przez </w:t>
      </w:r>
      <w:r w:rsidRPr="002760D0">
        <w:rPr>
          <w:rFonts w:ascii="Arial Nova Cond" w:hAnsi="Arial Nova Cond" w:cs="Times New Roman"/>
          <w:b/>
          <w:bCs/>
        </w:rPr>
        <w:t>Inwestora</w:t>
      </w:r>
      <w:r w:rsidRPr="002760D0">
        <w:rPr>
          <w:rFonts w:ascii="Arial Nova Cond" w:hAnsi="Arial Nova Cond" w:cs="Times New Roman"/>
          <w:bCs/>
        </w:rPr>
        <w:t xml:space="preserve"> i sporządzonego w zgodzie ze wskazanymi warunkami.</w:t>
      </w:r>
    </w:p>
    <w:p w14:paraId="028B2947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hanging="357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W każdym przypadku odstąpienia od niniejszej umowy </w:t>
      </w:r>
      <w:r w:rsidRPr="002760D0">
        <w:rPr>
          <w:rFonts w:ascii="Arial Nova Cond" w:hAnsi="Arial Nova Cond" w:cs="Times New Roman"/>
          <w:b/>
          <w:bCs/>
        </w:rPr>
        <w:t>Wykonawca</w:t>
      </w:r>
      <w:r w:rsidRPr="002760D0">
        <w:rPr>
          <w:rFonts w:ascii="Arial Nova Cond" w:hAnsi="Arial Nova Cond" w:cs="Times New Roman"/>
          <w:bCs/>
        </w:rPr>
        <w:t xml:space="preserve"> jest zobowiązany w terminie 14 dni od daty odstąpienia od umowy zorganizować usunięcie sprzętu i robót tymczasowych na swój koszt i ryzyko. W przypadku niewypełnienia przez </w:t>
      </w:r>
      <w:r w:rsidRPr="002760D0">
        <w:rPr>
          <w:rFonts w:ascii="Arial Nova Cond" w:hAnsi="Arial Nova Cond" w:cs="Times New Roman"/>
          <w:b/>
          <w:bCs/>
        </w:rPr>
        <w:t>Wykonawcę</w:t>
      </w:r>
      <w:r w:rsidRPr="002760D0">
        <w:rPr>
          <w:rFonts w:ascii="Arial Nova Cond" w:hAnsi="Arial Nova Cond" w:cs="Times New Roman"/>
          <w:bCs/>
        </w:rPr>
        <w:t xml:space="preserve"> powyższego obowiązku, </w:t>
      </w:r>
      <w:r w:rsidRPr="002760D0">
        <w:rPr>
          <w:rFonts w:ascii="Arial Nova Cond" w:hAnsi="Arial Nova Cond" w:cs="Times New Roman"/>
          <w:b/>
          <w:bCs/>
        </w:rPr>
        <w:t>Zamawiający</w:t>
      </w:r>
      <w:r w:rsidRPr="002760D0">
        <w:rPr>
          <w:rFonts w:ascii="Arial Nova Cond" w:hAnsi="Arial Nova Cond" w:cs="Times New Roman"/>
          <w:bCs/>
        </w:rPr>
        <w:t xml:space="preserve"> uprawniony jest do usunięcia sprzętu i robót tymczasowych na koszt i ryzyko </w:t>
      </w:r>
      <w:r w:rsidRPr="002760D0">
        <w:rPr>
          <w:rFonts w:ascii="Arial Nova Cond" w:hAnsi="Arial Nova Cond" w:cs="Times New Roman"/>
          <w:b/>
          <w:bCs/>
        </w:rPr>
        <w:t>Wykonawcy</w:t>
      </w:r>
      <w:r w:rsidRPr="002760D0">
        <w:rPr>
          <w:rFonts w:ascii="Arial Nova Cond" w:hAnsi="Arial Nova Cond" w:cs="Times New Roman"/>
          <w:bCs/>
        </w:rPr>
        <w:t>.</w:t>
      </w:r>
    </w:p>
    <w:p w14:paraId="2FBB3A9F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hanging="357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W przypadku odstąpienia przez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wszystkie uprawnienia nabyte przed dniem odstąpienia od niniejszej umowy, w szczególności w zakresie uprawnień z kar umownych i wad przedmiotu umowy</w:t>
      </w:r>
    </w:p>
    <w:p w14:paraId="3CC4B796" w14:textId="77777777" w:rsidR="002760D0" w:rsidRPr="002760D0" w:rsidRDefault="002760D0" w:rsidP="002760D0">
      <w:pPr>
        <w:keepNext/>
        <w:keepLines/>
        <w:numPr>
          <w:ilvl w:val="0"/>
          <w:numId w:val="46"/>
        </w:numPr>
        <w:suppressAutoHyphens w:val="0"/>
        <w:autoSpaceDN w:val="0"/>
        <w:spacing w:after="120" w:line="360" w:lineRule="auto"/>
        <w:ind w:hanging="357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Postanowienia niniejszego paragrafu nie ograniczają, ani nie wyłączają uprawnień </w:t>
      </w:r>
      <w:r w:rsidRPr="002760D0">
        <w:rPr>
          <w:rFonts w:ascii="Arial Nova Cond" w:hAnsi="Arial Nova Cond" w:cs="Times New Roman"/>
          <w:b/>
          <w:bCs/>
        </w:rPr>
        <w:t>Zamawiającego</w:t>
      </w:r>
      <w:r w:rsidRPr="002760D0">
        <w:rPr>
          <w:rFonts w:ascii="Arial Nova Cond" w:hAnsi="Arial Nova Cond" w:cs="Times New Roman"/>
          <w:bCs/>
        </w:rPr>
        <w:t xml:space="preserve"> wynikających z obowiązujących przepisów prawa.</w:t>
      </w:r>
    </w:p>
    <w:p w14:paraId="61C3CD75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§16</w:t>
      </w:r>
    </w:p>
    <w:p w14:paraId="2FADE4C9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[Kary Umowne]</w:t>
      </w:r>
    </w:p>
    <w:p w14:paraId="3D2EC059" w14:textId="77777777" w:rsidR="002760D0" w:rsidRPr="002760D0" w:rsidRDefault="002760D0" w:rsidP="002760D0">
      <w:pPr>
        <w:keepNext/>
        <w:keepLines/>
        <w:numPr>
          <w:ilvl w:val="0"/>
          <w:numId w:val="47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/>
          <w:bCs/>
        </w:rPr>
        <w:t>Wykonawca</w:t>
      </w:r>
      <w:r w:rsidRPr="002760D0">
        <w:rPr>
          <w:rFonts w:ascii="Arial Nova Cond" w:hAnsi="Arial Nova Cond" w:cs="Times New Roman"/>
          <w:bCs/>
        </w:rPr>
        <w:t xml:space="preserve"> zapłaci </w:t>
      </w:r>
      <w:r w:rsidRPr="002760D0">
        <w:rPr>
          <w:rFonts w:ascii="Arial Nova Cond" w:hAnsi="Arial Nova Cond" w:cs="Times New Roman"/>
          <w:b/>
          <w:bCs/>
        </w:rPr>
        <w:t>Zamawiającemu</w:t>
      </w:r>
      <w:r w:rsidRPr="002760D0">
        <w:rPr>
          <w:rFonts w:ascii="Arial Nova Cond" w:hAnsi="Arial Nova Cond" w:cs="Times New Roman"/>
          <w:bCs/>
        </w:rPr>
        <w:t xml:space="preserve"> kary umowne w następujących wysokościach i przypadkach:</w:t>
      </w:r>
    </w:p>
    <w:p w14:paraId="4595DB31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wykonaniu przedmiotu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stosunku do terminu wskazanego w § 2 ust. 2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jako planowany termin zakończenia robót budowlanych - w 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0,1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% wynagrodzenia brutto, określonego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2106BDDF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usuwaniu wad wykrytych podczas procedury odbioru (odbiór końcowy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) w stosunku do terminu określonego zgodnie z postanowieniami § 11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lub zwłoki w usuwaniu wad w okresie rękojmi i gwarancji w stosunku do terminu określonego zgodnie z postanowieniami § 13 niniejszej Umowy - w wysokości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0,1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% wynagrodzenia brutto określonego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1AAECA0A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lastRenderedPageBreak/>
        <w:t xml:space="preserve">w przypadku nieprzedłożenia przez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Wykonawcę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terminach tam wskazanych - w wysokości 0,01 % wynagrodzenia brutto określonego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3E8993AF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w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przypadku odstąpienia od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</w:t>
      </w:r>
      <w:r w:rsidRPr="002760D0"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mowy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przez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Zamawiającego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z przyczyn, za które odpowiada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Wykonawca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–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w wysokości 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10 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>% wartości wynagrodzenia brutto, wskazanego w §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>1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2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ust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.</w:t>
      </w:r>
      <w:r w:rsidRPr="002760D0"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1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3EF3874D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zapłaty lub nieterminowej zapłaty wynagrodzenia należnego podwykonawcom lub dalszym podwykonawcom - w wysokości 0,2 % wynagrodzenia brutto, wskazanego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, za każdy przypadek naruszenia tego obowiązku osobno;</w:t>
      </w:r>
    </w:p>
    <w:p w14:paraId="1F9A6FF0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w przypadku braku zapłaty lub nieterminowej zapłaty wynagrodzenia należnego podwykonawcom z tytułu zmiany wysokości wynagrodzenia, o której mowa w </w:t>
      </w:r>
      <w:hyperlink r:id="rId7" w:history="1">
        <w:r w:rsidRPr="002F5D40">
          <w:rPr>
            <w:rFonts w:ascii="Arial Nova Cond" w:eastAsia="Times New Roman" w:hAnsi="Arial Nova Cond" w:cs="Calibri"/>
            <w:bCs/>
            <w:color w:val="000000"/>
            <w:shd w:val="clear" w:color="auto" w:fill="FFFFFF"/>
          </w:rPr>
          <w:t>art. 439 ust. 5</w:t>
        </w:r>
      </w:hyperlink>
      <w:r w:rsidRPr="002760D0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</w:t>
      </w:r>
      <w:r w:rsidRPr="002760D0">
        <w:rPr>
          <w:rFonts w:ascii="Arial Nova Cond" w:eastAsia="Times New Roman" w:hAnsi="Arial Nova Cond" w:cs="Calibri"/>
          <w:b/>
          <w:bCs/>
          <w:color w:val="000000"/>
          <w:shd w:val="clear" w:color="auto" w:fill="FFFFFF"/>
        </w:rPr>
        <w:t>ustawy-PZP</w:t>
      </w:r>
      <w:r w:rsidRPr="002760D0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– w wysokości</w:t>
      </w:r>
      <w:r w:rsidRPr="002760D0"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shd w:val="clear" w:color="auto" w:fill="FFFFFF"/>
        </w:rPr>
        <w:t>0,2</w:t>
      </w:r>
      <w:r w:rsidRPr="002760D0">
        <w:rPr>
          <w:rFonts w:ascii="Arial Nova Cond" w:eastAsia="Times New Roman" w:hAnsi="Arial Nova Cond" w:cs="Calibri"/>
          <w:color w:val="000000"/>
          <w:shd w:val="clear" w:color="auto" w:fill="FFFFFF"/>
        </w:rPr>
        <w:t>%</w:t>
      </w:r>
      <w:r w:rsidRPr="002760D0"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wynagrodzenia brutto, wskazanego w §12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liczonej za każdy dzień zwłoki osobno,</w:t>
      </w:r>
    </w:p>
    <w:p w14:paraId="02C5114C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 zaakceptowania projektu umowy o podwykonawstwo, której przedmiotem są roboty budowlane, lub projektu jej zmiany - w 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0,2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% wynagrodzenia brutto, wskazanego w § 12 ust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5D35528B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poświadczonej za zgodność z oryginałem kopii umowy o podwykonawstwo lub jej zmiany w terminie wskazanym w § 6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0,2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% wynagrodzenia brutto, określonego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61AC98B4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zmiany umowy o podwykonawstwo w zakresie terminu zapłaty wynagrodzenia w przypadku, o którym mowa w § 6 ust. 6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– w 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0,2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% wynagrodzenia brutto, określonego w § 12 ust. 1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w/w obowiązku osobno;</w:t>
      </w:r>
    </w:p>
    <w:p w14:paraId="356B2C0D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eastAsia="Times New Roman" w:hAnsi="Arial Nova Cond" w:cs="Calibri"/>
          <w:bCs/>
          <w:color w:val="000000"/>
          <w:lang w:eastAsia="ar-SA"/>
        </w:rPr>
      </w:pP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za nieprzedstawienie w terminie 7 dni od dnia otrzymania wezwania, oświadczenia i/lub dowodów opisanych w § 8 ust. 3 niniejszej </w:t>
      </w:r>
      <w:r w:rsidRPr="002760D0"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 w:rsidRPr="002760D0"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50,00 zł za każdy dzień zwłoki;</w:t>
      </w:r>
    </w:p>
    <w:p w14:paraId="6B85AF75" w14:textId="77777777" w:rsidR="002760D0" w:rsidRPr="002760D0" w:rsidRDefault="002760D0" w:rsidP="002760D0">
      <w:pPr>
        <w:keepNext/>
        <w:keepLines/>
        <w:numPr>
          <w:ilvl w:val="0"/>
          <w:numId w:val="54"/>
        </w:numPr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Calibri"/>
          <w:bCs/>
          <w:color w:val="000000"/>
          <w:lang w:eastAsia="ar-SA"/>
        </w:rPr>
        <w:t xml:space="preserve"> za naruszenie obowiązku zatrudnienia na podstawie umowy o pracę osób wykonujących prace opisane w § 8 ust. 1 niniejszej </w:t>
      </w:r>
      <w:r w:rsidRPr="002760D0">
        <w:rPr>
          <w:rFonts w:ascii="Arial Nova Cond" w:hAnsi="Arial Nova Cond" w:cs="Calibri"/>
          <w:b/>
          <w:bCs/>
          <w:color w:val="000000"/>
          <w:lang w:eastAsia="ar-SA"/>
        </w:rPr>
        <w:t>Umowy -</w:t>
      </w:r>
      <w:r w:rsidRPr="002760D0">
        <w:rPr>
          <w:rFonts w:ascii="Arial Nova Cond" w:hAnsi="Arial Nova Cond" w:cs="Calibri"/>
          <w:bCs/>
          <w:color w:val="000000"/>
          <w:lang w:eastAsia="ar-SA"/>
        </w:rPr>
        <w:t xml:space="preserve"> w wysokości 500,00 zł, za każdy przypadek naruszenia.</w:t>
      </w:r>
    </w:p>
    <w:p w14:paraId="02A91950" w14:textId="77777777" w:rsidR="002760D0" w:rsidRPr="002760D0" w:rsidRDefault="002760D0" w:rsidP="002760D0">
      <w:pPr>
        <w:keepNext/>
        <w:keepLines/>
        <w:numPr>
          <w:ilvl w:val="0"/>
          <w:numId w:val="53"/>
        </w:numPr>
        <w:suppressAutoHyphens w:val="0"/>
        <w:autoSpaceDN w:val="0"/>
        <w:spacing w:after="120" w:line="360" w:lineRule="auto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/>
          <w:bCs/>
          <w:color w:val="000000"/>
        </w:rPr>
        <w:t>Strony</w:t>
      </w:r>
      <w:r w:rsidRPr="002760D0">
        <w:rPr>
          <w:rFonts w:ascii="Arial Nova Cond" w:hAnsi="Arial Nova Cond" w:cs="Times New Roman"/>
          <w:bCs/>
          <w:color w:val="000000"/>
        </w:rPr>
        <w:t xml:space="preserve"> ustalają, iż łączna maksymalna wysokość kar umownych, których może dochodzić </w:t>
      </w:r>
      <w:r w:rsidRPr="002760D0">
        <w:rPr>
          <w:rFonts w:ascii="Arial Nova Cond" w:hAnsi="Arial Nova Cond" w:cs="Times New Roman"/>
          <w:b/>
          <w:bCs/>
          <w:color w:val="000000"/>
        </w:rPr>
        <w:t>Zamawiający</w:t>
      </w:r>
      <w:r w:rsidRPr="002760D0">
        <w:rPr>
          <w:rFonts w:ascii="Arial Nova Cond" w:hAnsi="Arial Nova Cond" w:cs="Times New Roman"/>
          <w:bCs/>
          <w:color w:val="000000"/>
        </w:rPr>
        <w:t xml:space="preserve"> wobec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 xml:space="preserve"> nie może przekroczyć 20% wynagrodzenia </w:t>
      </w:r>
      <w:r w:rsidR="00632818">
        <w:rPr>
          <w:rFonts w:ascii="Arial Nova Cond" w:hAnsi="Arial Nova Cond" w:cs="Times New Roman"/>
          <w:bCs/>
          <w:color w:val="000000"/>
        </w:rPr>
        <w:t>netto</w:t>
      </w:r>
      <w:r w:rsidRPr="002760D0">
        <w:rPr>
          <w:rFonts w:ascii="Arial Nova Cond" w:hAnsi="Arial Nova Cond" w:cs="Times New Roman"/>
          <w:bCs/>
          <w:color w:val="000000"/>
        </w:rPr>
        <w:t xml:space="preserve">, wskazanego w §12 ust 1, przy czym </w:t>
      </w:r>
      <w:r w:rsidRPr="002760D0">
        <w:rPr>
          <w:rFonts w:ascii="Arial Nova Cond" w:hAnsi="Arial Nova Cond" w:cs="Times New Roman"/>
          <w:b/>
          <w:bCs/>
          <w:color w:val="000000"/>
        </w:rPr>
        <w:t>Strony</w:t>
      </w:r>
      <w:r w:rsidRPr="002760D0">
        <w:rPr>
          <w:rFonts w:ascii="Arial Nova Cond" w:hAnsi="Arial Nova Cond" w:cs="Times New Roman"/>
          <w:bCs/>
          <w:color w:val="000000"/>
        </w:rPr>
        <w:t xml:space="preserve"> przyjmują, że w przypadku zmiany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 polegającej na podwyższeniu wynagrodzenia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>, maksymalną wysokość kar umownych należy obliczać w stosunku do podwyższonego wynagrodzenia.</w:t>
      </w:r>
    </w:p>
    <w:p w14:paraId="2C3CC4A4" w14:textId="77777777" w:rsidR="002760D0" w:rsidRPr="002760D0" w:rsidRDefault="002760D0" w:rsidP="002760D0">
      <w:pPr>
        <w:keepNext/>
        <w:keepLines/>
        <w:numPr>
          <w:ilvl w:val="0"/>
          <w:numId w:val="53"/>
        </w:numPr>
        <w:suppressAutoHyphens w:val="0"/>
        <w:autoSpaceDN w:val="0"/>
        <w:spacing w:before="120" w:after="0" w:line="360" w:lineRule="auto"/>
        <w:contextualSpacing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/>
          <w:bCs/>
          <w:color w:val="000000"/>
        </w:rPr>
        <w:lastRenderedPageBreak/>
        <w:t>Zamawiającemu</w:t>
      </w:r>
      <w:r w:rsidRPr="002760D0">
        <w:rPr>
          <w:rFonts w:ascii="Arial Nova Cond" w:hAnsi="Arial Nova Cond" w:cs="Times New Roman"/>
          <w:bCs/>
          <w:color w:val="000000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3250925C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ind w:left="709"/>
        <w:contextualSpacing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</w:p>
    <w:p w14:paraId="580BA88A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§17</w:t>
      </w:r>
    </w:p>
    <w:p w14:paraId="524D9D29" w14:textId="77777777" w:rsidR="002760D0" w:rsidRPr="002760D0" w:rsidRDefault="002760D0" w:rsidP="002760D0">
      <w:pPr>
        <w:keepNext/>
        <w:keepLines/>
        <w:autoSpaceDN w:val="0"/>
        <w:spacing w:before="120" w:after="0" w:line="360" w:lineRule="auto"/>
        <w:contextualSpacing/>
        <w:jc w:val="center"/>
        <w:textAlignment w:val="baseline"/>
        <w:textboxTightWrap w:val="allLines"/>
        <w:rPr>
          <w:rFonts w:ascii="Arial Nova Cond" w:hAnsi="Arial Nova Cond" w:cs="Calibri"/>
          <w:b/>
          <w:color w:val="000000"/>
          <w:lang w:eastAsia="ar-SA"/>
        </w:rPr>
      </w:pPr>
      <w:r w:rsidRPr="002760D0">
        <w:rPr>
          <w:rFonts w:ascii="Arial Nova Cond" w:hAnsi="Arial Nova Cond" w:cs="Calibri"/>
          <w:b/>
          <w:color w:val="000000"/>
          <w:lang w:eastAsia="ar-SA"/>
        </w:rPr>
        <w:t>[Zmiany Umowy]</w:t>
      </w:r>
    </w:p>
    <w:p w14:paraId="0692FE5F" w14:textId="77777777" w:rsidR="002760D0" w:rsidRPr="002760D0" w:rsidRDefault="002760D0" w:rsidP="002760D0">
      <w:pPr>
        <w:keepNext/>
        <w:keepLines/>
        <w:numPr>
          <w:ilvl w:val="0"/>
          <w:numId w:val="48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Wszelkie zmiany i uzupełnienia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 mogą być dokonane wyłącznie w drodze aneksu w formie pisemnej po rygorem nieważności, chyba że niniejsza </w:t>
      </w:r>
      <w:r w:rsidRPr="002760D0">
        <w:rPr>
          <w:rFonts w:ascii="Arial Nova Cond" w:hAnsi="Arial Nova Cond" w:cs="Times New Roman"/>
          <w:b/>
          <w:bCs/>
          <w:color w:val="000000"/>
        </w:rPr>
        <w:t>Umowa</w:t>
      </w:r>
      <w:r w:rsidRPr="002760D0">
        <w:rPr>
          <w:rFonts w:ascii="Arial Nova Cond" w:hAnsi="Arial Nova Cond" w:cs="Times New Roman"/>
          <w:bCs/>
          <w:color w:val="000000"/>
        </w:rPr>
        <w:t xml:space="preserve"> wprost stanowi inaczej.</w:t>
      </w:r>
    </w:p>
    <w:p w14:paraId="50353922" w14:textId="77777777" w:rsidR="002760D0" w:rsidRPr="002760D0" w:rsidRDefault="002760D0" w:rsidP="002760D0">
      <w:pPr>
        <w:keepNext/>
        <w:keepLines/>
        <w:numPr>
          <w:ilvl w:val="0"/>
          <w:numId w:val="48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Calibri"/>
          <w:bCs/>
          <w:color w:val="000000"/>
          <w:lang w:eastAsia="ar-SA"/>
        </w:rPr>
      </w:pPr>
      <w:r w:rsidRPr="002760D0">
        <w:rPr>
          <w:rFonts w:ascii="Arial Nova Cond" w:hAnsi="Arial Nova Cond" w:cs="Times New Roman"/>
          <w:bCs/>
        </w:rPr>
        <w:t xml:space="preserve">Zmiana niniejszej </w:t>
      </w:r>
      <w:r w:rsidRPr="002760D0">
        <w:rPr>
          <w:rFonts w:ascii="Arial Nova Cond" w:hAnsi="Arial Nova Cond" w:cs="Times New Roman"/>
          <w:b/>
          <w:bCs/>
        </w:rPr>
        <w:t>Umowy</w:t>
      </w:r>
      <w:r w:rsidRPr="002760D0">
        <w:rPr>
          <w:rFonts w:ascii="Arial Nova Cond" w:hAnsi="Arial Nova Cond" w:cs="Times New Roman"/>
          <w:bCs/>
        </w:rPr>
        <w:t xml:space="preserve"> jest dopuszczalna w przypadkach określonych w </w:t>
      </w:r>
      <w:r w:rsidRPr="002760D0">
        <w:rPr>
          <w:rFonts w:ascii="Arial Nova Cond" w:hAnsi="Arial Nova Cond" w:cs="Times New Roman"/>
          <w:b/>
          <w:bCs/>
        </w:rPr>
        <w:t>ustawie-PZP</w:t>
      </w:r>
      <w:r w:rsidRPr="002760D0">
        <w:rPr>
          <w:rFonts w:ascii="Arial Nova Cond" w:hAnsi="Arial Nova Cond" w:cs="Times New Roman"/>
          <w:bCs/>
        </w:rPr>
        <w:t>.</w:t>
      </w:r>
    </w:p>
    <w:p w14:paraId="24DDB727" w14:textId="77777777" w:rsidR="002760D0" w:rsidRPr="002760D0" w:rsidRDefault="002760D0" w:rsidP="002760D0">
      <w:pPr>
        <w:keepNext/>
        <w:keepLines/>
        <w:numPr>
          <w:ilvl w:val="0"/>
          <w:numId w:val="48"/>
        </w:numPr>
        <w:suppressAutoHyphens w:val="0"/>
        <w:autoSpaceDN w:val="0"/>
        <w:spacing w:after="120" w:line="360" w:lineRule="auto"/>
        <w:ind w:left="426" w:hanging="426"/>
        <w:jc w:val="both"/>
        <w:textAlignment w:val="baseline"/>
        <w:textboxTightWrap w:val="allLines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Zgodnie z art. 455 ust. 1 pkt 1 </w:t>
      </w:r>
      <w:r w:rsidRPr="002760D0">
        <w:rPr>
          <w:rFonts w:ascii="Arial Nova Cond" w:hAnsi="Arial Nova Cond" w:cs="Times New Roman"/>
          <w:b/>
          <w:bCs/>
          <w:color w:val="000000"/>
        </w:rPr>
        <w:t>ustawy-PZP</w:t>
      </w:r>
      <w:r w:rsidRPr="002760D0">
        <w:rPr>
          <w:rFonts w:ascii="Arial Nova Cond" w:hAnsi="Arial Nova Cond" w:cs="Times New Roman"/>
          <w:bCs/>
          <w:color w:val="000000"/>
        </w:rPr>
        <w:t xml:space="preserve"> </w:t>
      </w:r>
      <w:r w:rsidRPr="002760D0">
        <w:rPr>
          <w:rFonts w:ascii="Arial Nova Cond" w:hAnsi="Arial Nova Cond" w:cs="Times New Roman"/>
          <w:b/>
          <w:bCs/>
          <w:color w:val="000000"/>
        </w:rPr>
        <w:t>Zamawiający</w:t>
      </w:r>
      <w:r w:rsidRPr="002760D0">
        <w:rPr>
          <w:rFonts w:ascii="Arial Nova Cond" w:hAnsi="Arial Nova Cond" w:cs="Times New Roman"/>
          <w:bCs/>
          <w:color w:val="000000"/>
        </w:rPr>
        <w:t xml:space="preserve"> przewiduje możliwość następujących zmian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, o ile nie będą one modyfikowały ogólnego charakteru umowy:</w:t>
      </w:r>
    </w:p>
    <w:p w14:paraId="68C818ED" w14:textId="77777777" w:rsidR="002760D0" w:rsidRPr="002760D0" w:rsidRDefault="002760D0" w:rsidP="002760D0">
      <w:pPr>
        <w:keepNext/>
        <w:keepLines/>
        <w:numPr>
          <w:ilvl w:val="1"/>
          <w:numId w:val="55"/>
        </w:numPr>
        <w:suppressLineNumbers/>
        <w:suppressAutoHyphens w:val="0"/>
        <w:autoSpaceDN w:val="0"/>
        <w:spacing w:after="120" w:line="360" w:lineRule="auto"/>
        <w:ind w:left="851" w:hanging="425"/>
        <w:jc w:val="both"/>
        <w:textAlignment w:val="baseline"/>
        <w:textboxTightWrap w:val="allLines"/>
        <w:outlineLvl w:val="2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zakresie wysokości i zasad płatności wynagrodzenia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 xml:space="preserve"> (ceny ofertowej):</w:t>
      </w:r>
    </w:p>
    <w:p w14:paraId="5F711A0E" w14:textId="77777777" w:rsidR="002760D0" w:rsidRPr="002760D0" w:rsidRDefault="002760D0" w:rsidP="002760D0">
      <w:pPr>
        <w:keepNext/>
        <w:keepLines/>
        <w:autoSpaceDN w:val="0"/>
        <w:spacing w:after="120" w:line="360" w:lineRule="auto"/>
        <w:ind w:left="851"/>
        <w:jc w:val="both"/>
        <w:textAlignment w:val="baseline"/>
        <w:textboxTightWrap w:val="allLines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 wystąpienia robót dodatkowych, o których mowa w § 1 ust. 6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 i rozszerzenia zakresu przedmiotu umowy o roboty dodatkowe. W takim przypadku wysokość dodatkowego wynagrodzenia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 xml:space="preserve"> ustala się zgodnie z zasadami określonymi w § 1 ust. 7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. </w:t>
      </w:r>
      <w:r w:rsidRPr="002760D0">
        <w:rPr>
          <w:rFonts w:ascii="Arial Nova Cond" w:hAnsi="Arial Nova Cond" w:cs="Times New Roman"/>
          <w:b/>
          <w:bCs/>
          <w:color w:val="000000"/>
        </w:rPr>
        <w:t>Strony</w:t>
      </w:r>
      <w:r w:rsidRPr="002760D0">
        <w:rPr>
          <w:rFonts w:ascii="Arial Nova Cond" w:hAnsi="Arial Nova Cond" w:cs="Times New Roman"/>
          <w:bCs/>
          <w:color w:val="000000"/>
        </w:rPr>
        <w:t xml:space="preserve"> postanawiają, iż łączna wartość wynagrodzenia z tytułu realizacji robót dodatkowych nie może przekroczyć 10% wartości realizowanego zamówienia (wynagrodzenia brutto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>, o którym mowa w § 12 ust.1);</w:t>
      </w:r>
    </w:p>
    <w:p w14:paraId="110182C0" w14:textId="77777777" w:rsidR="002760D0" w:rsidRPr="002760D0" w:rsidRDefault="002760D0" w:rsidP="002760D0">
      <w:pPr>
        <w:numPr>
          <w:ilvl w:val="1"/>
          <w:numId w:val="55"/>
        </w:numPr>
        <w:suppressAutoHyphens w:val="0"/>
        <w:spacing w:after="0" w:line="360" w:lineRule="auto"/>
        <w:ind w:left="851" w:hanging="425"/>
        <w:contextualSpacing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 wystąpienia robót zamiennych, o których mowa w § 1 ust. 8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Umowy,</w:t>
      </w:r>
      <w:r w:rsidRPr="002760D0">
        <w:rPr>
          <w:rFonts w:ascii="Arial Nova Cond" w:hAnsi="Arial Nova Cond" w:cs="Times New Roman"/>
          <w:bCs/>
          <w:color w:val="000000"/>
        </w:rPr>
        <w:t xml:space="preserve"> jeśli ich realizacja powoduje zmianę kosztów realizacji zamówienia. W takim przypadku wynagrodzenie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 xml:space="preserve"> może ulec podwyższeniu lub obniżeniu o kwotę wyliczoną zgodnie z zasadami określonymi w § 1 ust. 9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; </w:t>
      </w:r>
    </w:p>
    <w:p w14:paraId="0201B64D" w14:textId="77777777" w:rsidR="002760D0" w:rsidRPr="002760D0" w:rsidRDefault="002760D0" w:rsidP="002760D0">
      <w:pPr>
        <w:numPr>
          <w:ilvl w:val="0"/>
          <w:numId w:val="56"/>
        </w:numPr>
        <w:suppressAutoHyphens w:val="0"/>
        <w:spacing w:after="120" w:line="360" w:lineRule="auto"/>
        <w:ind w:left="785" w:hanging="357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zakresie zmiany terminu zakończenia realizacji robót budowlanych, wskazanego w § 2 ust. 2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:</w:t>
      </w:r>
    </w:p>
    <w:p w14:paraId="16BB6471" w14:textId="77777777" w:rsidR="002760D0" w:rsidRPr="002760D0" w:rsidRDefault="002760D0" w:rsidP="002760D0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 konieczności wykonania robót dodatkowych, których realizacja wstrzymuje lub opóźnia realizację przedmiotu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;</w:t>
      </w:r>
    </w:p>
    <w:p w14:paraId="2E090CEF" w14:textId="77777777" w:rsidR="00945843" w:rsidRPr="00945843" w:rsidRDefault="002760D0" w:rsidP="00945843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 konieczności wykonania robót zamiennych których realizacja wstrzymuje lub </w:t>
      </w:r>
      <w:r w:rsidRPr="00945843">
        <w:rPr>
          <w:rFonts w:ascii="Arial Nova Cond" w:hAnsi="Arial Nova Cond" w:cs="Times New Roman"/>
          <w:bCs/>
          <w:color w:val="000000"/>
        </w:rPr>
        <w:t xml:space="preserve">opóźnia realizację przedmiotu </w:t>
      </w:r>
      <w:r w:rsidRPr="00945843">
        <w:rPr>
          <w:rFonts w:ascii="Arial Nova Cond" w:hAnsi="Arial Nova Cond" w:cs="Times New Roman"/>
          <w:b/>
          <w:bCs/>
          <w:color w:val="000000"/>
        </w:rPr>
        <w:t>Umowy</w:t>
      </w:r>
      <w:r w:rsidRPr="00945843">
        <w:rPr>
          <w:rFonts w:ascii="Arial Nova Cond" w:hAnsi="Arial Nova Cond" w:cs="Times New Roman"/>
          <w:bCs/>
          <w:color w:val="000000"/>
        </w:rPr>
        <w:t>;</w:t>
      </w:r>
    </w:p>
    <w:p w14:paraId="2C41FB0D" w14:textId="77777777" w:rsidR="00945843" w:rsidRPr="00945843" w:rsidRDefault="00945843" w:rsidP="00945843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945843">
        <w:rPr>
          <w:rFonts w:ascii="Arial Nova Cond" w:eastAsia="Times New Roman" w:hAnsi="Arial Nova Cond" w:cs="Calibri"/>
          <w:lang w:eastAsia="pl-PL"/>
        </w:rPr>
        <w:t>w przypadku wstrzymania robót budowlanych w wyniku wystąpienia powodzi, działania siły wyższej, prowadzenia wykopaliska archeologicznego – potwierdzonego wpisem do dziennika budowy przez Inspektora Nadzoru Inwestorskiego lub upoważnionego przedstawiciela Zamawiającego, o ile czas wstrzymania robót i ich zakres będzie skutkować wydłużeniem terminu wykonania zamówienia.</w:t>
      </w:r>
    </w:p>
    <w:p w14:paraId="7A48ED79" w14:textId="77777777" w:rsidR="00945843" w:rsidRDefault="002760D0" w:rsidP="00945843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945843">
        <w:rPr>
          <w:rFonts w:ascii="Arial Nova Cond" w:hAnsi="Arial Nova Cond" w:cs="Times New Roman"/>
          <w:bCs/>
          <w:color w:val="000000"/>
        </w:rPr>
        <w:lastRenderedPageBreak/>
        <w:t xml:space="preserve">w przypadku wystąpienia niekorzystnych warunków atmosferycznych uniemożliwiających prawidłowe wykonanie robót budowlanych, w szczególności z powodu technologii realizowania prac, określonej niniejszą </w:t>
      </w:r>
      <w:r w:rsidRPr="00945843">
        <w:rPr>
          <w:rFonts w:ascii="Arial Nova Cond" w:hAnsi="Arial Nova Cond" w:cs="Times New Roman"/>
          <w:b/>
          <w:bCs/>
          <w:color w:val="000000"/>
        </w:rPr>
        <w:t>Umową</w:t>
      </w:r>
      <w:r w:rsidRPr="00945843">
        <w:rPr>
          <w:rFonts w:ascii="Arial Nova Cond" w:hAnsi="Arial Nova Cond" w:cs="Times New Roman"/>
          <w:bCs/>
          <w:color w:val="000000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 w:rsidRPr="00945843">
        <w:rPr>
          <w:rFonts w:ascii="Arial Nova Cond" w:hAnsi="Arial Nova Cond" w:cs="Times New Roman"/>
          <w:b/>
          <w:bCs/>
          <w:color w:val="000000"/>
        </w:rPr>
        <w:t>Zamawiającego</w:t>
      </w:r>
      <w:r w:rsidRPr="00945843">
        <w:rPr>
          <w:rFonts w:ascii="Arial Nova Cond" w:hAnsi="Arial Nova Cond" w:cs="Times New Roman"/>
          <w:bCs/>
          <w:color w:val="000000"/>
        </w:rPr>
        <w:t xml:space="preserve">, o ile wystąpienie powyższych okoliczności będzie skutkować wydłużeniem terminu wykonania zamówienia; </w:t>
      </w:r>
    </w:p>
    <w:p w14:paraId="5ACB2D4C" w14:textId="77777777" w:rsidR="00945843" w:rsidRDefault="002760D0" w:rsidP="00945843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945843">
        <w:rPr>
          <w:rFonts w:ascii="Arial Nova Cond" w:hAnsi="Arial Nova Cond" w:cs="Times New Roman"/>
          <w:bCs/>
          <w:color w:val="000000"/>
        </w:rPr>
        <w:t xml:space="preserve">w przypadku zaistnienia innych okoliczności, niezależnych od </w:t>
      </w:r>
      <w:r w:rsidRPr="00945843">
        <w:rPr>
          <w:rFonts w:ascii="Arial Nova Cond" w:hAnsi="Arial Nova Cond" w:cs="Times New Roman"/>
          <w:b/>
          <w:bCs/>
          <w:color w:val="000000"/>
        </w:rPr>
        <w:t>Wykonawcy</w:t>
      </w:r>
      <w:r w:rsidRPr="00945843">
        <w:rPr>
          <w:rFonts w:ascii="Arial Nova Cond" w:hAnsi="Arial Nova Cond" w:cs="Times New Roman"/>
          <w:bCs/>
          <w:color w:val="000000"/>
        </w:rPr>
        <w:t xml:space="preserve">, których </w:t>
      </w:r>
      <w:r w:rsidRPr="00945843">
        <w:rPr>
          <w:rFonts w:ascii="Arial Nova Cond" w:hAnsi="Arial Nova Cond" w:cs="Times New Roman"/>
          <w:b/>
          <w:bCs/>
          <w:color w:val="000000"/>
        </w:rPr>
        <w:t>Wykonawca</w:t>
      </w:r>
      <w:r w:rsidRPr="00945843">
        <w:rPr>
          <w:rFonts w:ascii="Arial Nova Cond" w:hAnsi="Arial Nova Cond" w:cs="Times New Roman"/>
          <w:bCs/>
          <w:color w:val="000000"/>
        </w:rPr>
        <w:t xml:space="preserve"> nie mógł przewidzieć, ani uniknąć przy zachowaniu należytej staranności, jeżeli na skutek wystąpienia tych okoliczności dochowanie terminu określonego w </w:t>
      </w:r>
      <w:r w:rsidRPr="00945843">
        <w:rPr>
          <w:rFonts w:ascii="Arial Nova Cond" w:hAnsi="Arial Nova Cond" w:cs="Times New Roman"/>
          <w:b/>
          <w:bCs/>
          <w:color w:val="000000"/>
        </w:rPr>
        <w:t>Umowie</w:t>
      </w:r>
      <w:r w:rsidRPr="00945843">
        <w:rPr>
          <w:rFonts w:ascii="Arial Nova Cond" w:hAnsi="Arial Nova Cond" w:cs="Times New Roman"/>
          <w:bCs/>
          <w:color w:val="000000"/>
        </w:rPr>
        <w:t xml:space="preserve"> jest niemożliwe;</w:t>
      </w:r>
    </w:p>
    <w:p w14:paraId="3F959DA4" w14:textId="77777777" w:rsidR="002760D0" w:rsidRPr="00945843" w:rsidRDefault="002760D0" w:rsidP="00945843">
      <w:pPr>
        <w:numPr>
          <w:ilvl w:val="0"/>
          <w:numId w:val="57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Times New Roman"/>
          <w:bCs/>
          <w:color w:val="000000"/>
        </w:rPr>
      </w:pPr>
      <w:r w:rsidRPr="00945843">
        <w:rPr>
          <w:rFonts w:ascii="Arial Nova Cond" w:hAnsi="Arial Nova Cond" w:cs="Times New Roman"/>
          <w:bCs/>
          <w:color w:val="000000"/>
        </w:rPr>
        <w:t xml:space="preserve">w przypadku wprowadzenia w trakcie realizacji </w:t>
      </w:r>
      <w:r w:rsidRPr="00945843">
        <w:rPr>
          <w:rFonts w:ascii="Arial Nova Cond" w:hAnsi="Arial Nova Cond" w:cs="Times New Roman"/>
          <w:b/>
          <w:bCs/>
          <w:color w:val="000000"/>
        </w:rPr>
        <w:t>Umowy</w:t>
      </w:r>
      <w:r w:rsidRPr="00945843">
        <w:rPr>
          <w:rFonts w:ascii="Arial Nova Cond" w:hAnsi="Arial Nova Cond" w:cs="Times New Roman"/>
          <w:bCs/>
          <w:color w:val="000000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 w:rsidRPr="00945843">
        <w:rPr>
          <w:rFonts w:ascii="Arial Nova Cond" w:hAnsi="Arial Nova Cond" w:cs="Times New Roman"/>
          <w:b/>
          <w:bCs/>
          <w:color w:val="000000"/>
        </w:rPr>
        <w:t>Umowie</w:t>
      </w:r>
      <w:r w:rsidRPr="00945843">
        <w:rPr>
          <w:rFonts w:ascii="Arial Nova Cond" w:hAnsi="Arial Nova Cond" w:cs="Times New Roman"/>
          <w:bCs/>
          <w:color w:val="000000"/>
        </w:rPr>
        <w:t xml:space="preserve"> jest niemożliwe.</w:t>
      </w:r>
    </w:p>
    <w:p w14:paraId="69CD7F08" w14:textId="77777777" w:rsidR="002760D0" w:rsidRPr="002760D0" w:rsidRDefault="002760D0" w:rsidP="002760D0">
      <w:pPr>
        <w:suppressAutoHyphens w:val="0"/>
        <w:spacing w:after="120" w:line="360" w:lineRule="auto"/>
        <w:ind w:left="785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powyższych przypadkach nowy termin wykonania zamówienia ustali </w:t>
      </w:r>
      <w:r w:rsidRPr="002760D0">
        <w:rPr>
          <w:rFonts w:ascii="Arial Nova Cond" w:hAnsi="Arial Nova Cond" w:cs="Times New Roman"/>
          <w:b/>
          <w:bCs/>
          <w:color w:val="000000"/>
        </w:rPr>
        <w:t>Zamawiający</w:t>
      </w:r>
      <w:r w:rsidRPr="002760D0">
        <w:rPr>
          <w:rFonts w:ascii="Arial Nova Cond" w:hAnsi="Arial Nova Cond" w:cs="Times New Roman"/>
          <w:bCs/>
          <w:color w:val="000000"/>
        </w:rPr>
        <w:t xml:space="preserve"> po negocjacjach z </w:t>
      </w:r>
      <w:r w:rsidRPr="002760D0">
        <w:rPr>
          <w:rFonts w:ascii="Arial Nova Cond" w:hAnsi="Arial Nova Cond" w:cs="Times New Roman"/>
          <w:b/>
          <w:bCs/>
          <w:color w:val="000000"/>
        </w:rPr>
        <w:t>Wykonawcą</w:t>
      </w:r>
      <w:r w:rsidRPr="002760D0">
        <w:rPr>
          <w:rFonts w:ascii="Arial Nova Cond" w:hAnsi="Arial Nova Cond" w:cs="Times New Roman"/>
          <w:bCs/>
          <w:color w:val="000000"/>
        </w:rPr>
        <w:t xml:space="preserve">, uwzględniając wpływ powyższych okoliczności na możliwy termin realizacji </w:t>
      </w:r>
      <w:r w:rsidRPr="002760D0">
        <w:rPr>
          <w:rFonts w:ascii="Arial Nova Cond" w:hAnsi="Arial Nova Cond" w:cs="Times New Roman"/>
          <w:b/>
          <w:bCs/>
          <w:color w:val="000000"/>
        </w:rPr>
        <w:t>Inwestycji</w:t>
      </w:r>
      <w:r w:rsidRPr="002760D0">
        <w:rPr>
          <w:rFonts w:ascii="Arial Nova Cond" w:hAnsi="Arial Nova Cond" w:cs="Times New Roman"/>
          <w:bCs/>
          <w:color w:val="000000"/>
        </w:rPr>
        <w:t>;</w:t>
      </w:r>
    </w:p>
    <w:p w14:paraId="0B8F49AD" w14:textId="77777777" w:rsidR="002760D0" w:rsidRPr="002760D0" w:rsidRDefault="002760D0" w:rsidP="002760D0">
      <w:pPr>
        <w:numPr>
          <w:ilvl w:val="0"/>
          <w:numId w:val="56"/>
        </w:numPr>
        <w:suppressAutoHyphens w:val="0"/>
        <w:spacing w:after="120" w:line="360" w:lineRule="auto"/>
        <w:ind w:left="709" w:hanging="283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>w zakresie zmiany sposobu realizacji zamówienia wynikającej ze zmian w dokumentacji projektowej wprowadzonej w następstwie:</w:t>
      </w:r>
    </w:p>
    <w:p w14:paraId="130A1751" w14:textId="77777777" w:rsidR="002760D0" w:rsidRPr="002760D0" w:rsidRDefault="002760D0" w:rsidP="002760D0">
      <w:pPr>
        <w:numPr>
          <w:ilvl w:val="0"/>
          <w:numId w:val="58"/>
        </w:numPr>
        <w:suppressAutoHyphens w:val="0"/>
        <w:spacing w:after="120" w:line="360" w:lineRule="auto"/>
        <w:ind w:left="993" w:hanging="284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052D2B03" w14:textId="77777777" w:rsidR="002760D0" w:rsidRPr="002760D0" w:rsidRDefault="002760D0" w:rsidP="002760D0">
      <w:pPr>
        <w:numPr>
          <w:ilvl w:val="0"/>
          <w:numId w:val="58"/>
        </w:numPr>
        <w:suppressAutoHyphens w:val="0"/>
        <w:spacing w:after="120" w:line="360" w:lineRule="auto"/>
        <w:ind w:left="993" w:hanging="284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 wskutek zmiany stanu prawnego w oparciu, o który je przygotowano, gdyby zastosowanie przewidzianych rozwiązań groziło niewykonaniem lub nienależytym wykonaniem przedmiotu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,</w:t>
      </w:r>
    </w:p>
    <w:p w14:paraId="30D7C87D" w14:textId="77777777" w:rsidR="002760D0" w:rsidRPr="002760D0" w:rsidRDefault="002760D0" w:rsidP="002760D0">
      <w:pPr>
        <w:numPr>
          <w:ilvl w:val="0"/>
          <w:numId w:val="58"/>
        </w:numPr>
        <w:suppressAutoHyphens w:val="0"/>
        <w:spacing w:after="120" w:line="360" w:lineRule="auto"/>
        <w:ind w:left="993" w:hanging="284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>konieczności realizacji robót wynikających z wprowadzenia w dokumentacji projektowej zmian niebędących istotnym odstępstwem od projektu budowlanego w rozumieniu prawa budowlanego,</w:t>
      </w:r>
    </w:p>
    <w:p w14:paraId="6133384D" w14:textId="77777777" w:rsidR="002760D0" w:rsidRPr="002760D0" w:rsidRDefault="002760D0" w:rsidP="002760D0">
      <w:pPr>
        <w:numPr>
          <w:ilvl w:val="0"/>
          <w:numId w:val="58"/>
        </w:numPr>
        <w:suppressAutoHyphens w:val="0"/>
        <w:spacing w:after="120" w:line="360" w:lineRule="auto"/>
        <w:ind w:left="993" w:hanging="284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,</w:t>
      </w:r>
    </w:p>
    <w:p w14:paraId="0503DA76" w14:textId="77777777" w:rsidR="002760D0" w:rsidRPr="002760D0" w:rsidRDefault="002760D0" w:rsidP="002760D0">
      <w:pPr>
        <w:numPr>
          <w:ilvl w:val="0"/>
          <w:numId w:val="59"/>
        </w:numPr>
        <w:suppressAutoHyphens w:val="0"/>
        <w:spacing w:after="120" w:line="360" w:lineRule="auto"/>
        <w:jc w:val="both"/>
        <w:rPr>
          <w:rFonts w:ascii="Arial Nova Cond" w:hAnsi="Arial Nova Cond" w:cs="Times New Roman"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>wystąpienia warunków terenu budowy odbiegających w sposób istotny od przyjętych w dokumentacji projektowej, w szczególności napotkania niezinwentaryzowanych lub błędnie zinwentaryzowanych sieci, instalacji lub innych obiektów budowlanych;</w:t>
      </w:r>
    </w:p>
    <w:p w14:paraId="7FE09756" w14:textId="77777777" w:rsidR="002760D0" w:rsidRPr="002760D0" w:rsidRDefault="002760D0" w:rsidP="002760D0">
      <w:pPr>
        <w:numPr>
          <w:ilvl w:val="0"/>
          <w:numId w:val="59"/>
        </w:numPr>
        <w:suppressAutoHyphens w:val="0"/>
        <w:spacing w:after="120" w:line="360" w:lineRule="auto"/>
        <w:jc w:val="both"/>
        <w:rPr>
          <w:rFonts w:ascii="Arial Nova Cond" w:hAnsi="Arial Nova Cond" w:cs="Times New Roman"/>
          <w:color w:val="000000"/>
        </w:rPr>
      </w:pPr>
      <w:r w:rsidRPr="002760D0">
        <w:rPr>
          <w:rFonts w:ascii="Arial Nova Cond" w:hAnsi="Arial Nova Cond" w:cs="Times New Roman"/>
          <w:color w:val="000000"/>
        </w:rPr>
        <w:lastRenderedPageBreak/>
        <w:t>w zakresie szczegółowego harmonogramu rzeczowo – finansowego:</w:t>
      </w:r>
    </w:p>
    <w:p w14:paraId="661AC077" w14:textId="77777777" w:rsidR="002760D0" w:rsidRPr="002760D0" w:rsidRDefault="002760D0" w:rsidP="002760D0">
      <w:pPr>
        <w:keepNext/>
        <w:keepLines/>
        <w:numPr>
          <w:ilvl w:val="0"/>
          <w:numId w:val="60"/>
        </w:numPr>
        <w:suppressAutoHyphens w:val="0"/>
        <w:autoSpaceDN w:val="0"/>
        <w:spacing w:after="120" w:line="360" w:lineRule="auto"/>
        <w:jc w:val="both"/>
        <w:textAlignment w:val="baseline"/>
        <w:textboxTightWrap w:val="allLines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>w przypadkach wskazanych w pkt 3) powyżej;</w:t>
      </w:r>
    </w:p>
    <w:p w14:paraId="2B5689BF" w14:textId="77777777" w:rsidR="002760D0" w:rsidRPr="002760D0" w:rsidRDefault="002760D0" w:rsidP="002760D0">
      <w:pPr>
        <w:keepNext/>
        <w:keepLines/>
        <w:numPr>
          <w:ilvl w:val="0"/>
          <w:numId w:val="60"/>
        </w:numPr>
        <w:suppressAutoHyphens w:val="0"/>
        <w:autoSpaceDN w:val="0"/>
        <w:spacing w:after="120" w:line="360" w:lineRule="auto"/>
        <w:jc w:val="both"/>
        <w:textAlignment w:val="baseline"/>
        <w:textboxTightWrap w:val="allLines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przypadku, gdy nastąpi to bez zmiany terminu zakończenia realizacji </w:t>
      </w:r>
      <w:r w:rsidRPr="002760D0">
        <w:rPr>
          <w:rFonts w:ascii="Arial Nova Cond" w:hAnsi="Arial Nova Cond" w:cs="Times New Roman"/>
          <w:b/>
          <w:bCs/>
          <w:color w:val="000000"/>
        </w:rPr>
        <w:t>Inwestycji</w:t>
      </w:r>
      <w:r w:rsidRPr="002760D0">
        <w:rPr>
          <w:rFonts w:ascii="Arial Nova Cond" w:hAnsi="Arial Nova Cond" w:cs="Times New Roman"/>
          <w:bCs/>
          <w:color w:val="000000"/>
        </w:rPr>
        <w:t xml:space="preserve"> w razie zaistnienia zmiany warunków finansowania lub zaistnienia innych niezależnych od </w:t>
      </w:r>
      <w:r w:rsidRPr="002760D0">
        <w:rPr>
          <w:rFonts w:ascii="Arial Nova Cond" w:hAnsi="Arial Nova Cond" w:cs="Times New Roman"/>
          <w:b/>
          <w:bCs/>
          <w:color w:val="000000"/>
        </w:rPr>
        <w:t>Wykonawcy</w:t>
      </w:r>
      <w:r w:rsidRPr="002760D0">
        <w:rPr>
          <w:rFonts w:ascii="Arial Nova Cond" w:hAnsi="Arial Nova Cond" w:cs="Times New Roman"/>
          <w:bCs/>
          <w:color w:val="000000"/>
        </w:rPr>
        <w:t xml:space="preserve"> czynników.</w:t>
      </w:r>
    </w:p>
    <w:p w14:paraId="31EF292C" w14:textId="77777777" w:rsidR="002760D0" w:rsidRPr="002760D0" w:rsidRDefault="002760D0" w:rsidP="002760D0">
      <w:pPr>
        <w:widowControl w:val="0"/>
        <w:numPr>
          <w:ilvl w:val="0"/>
          <w:numId w:val="59"/>
        </w:numPr>
        <w:tabs>
          <w:tab w:val="left" w:pos="993"/>
        </w:tabs>
        <w:suppressAutoHyphens w:val="0"/>
        <w:spacing w:after="120" w:line="360" w:lineRule="auto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odniesieniu do zakresu </w:t>
      </w:r>
      <w:r w:rsidRPr="002760D0">
        <w:rPr>
          <w:rFonts w:ascii="Arial Nova Cond" w:hAnsi="Arial Nova Cond" w:cs="Times New Roman"/>
          <w:b/>
          <w:bCs/>
          <w:color w:val="000000"/>
        </w:rPr>
        <w:t>Przedmiotu Umowy:</w:t>
      </w:r>
      <w:r w:rsidRPr="002760D0">
        <w:rPr>
          <w:rFonts w:ascii="Arial Nova Cond" w:hAnsi="Arial Nova Cond" w:cs="Times New Roman"/>
          <w:bCs/>
          <w:color w:val="000000"/>
        </w:rPr>
        <w:t xml:space="preserve"> w przypadkach, o których mowa w § 1 ust. 6 i ust. 8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.</w:t>
      </w:r>
    </w:p>
    <w:p w14:paraId="3F0B4D15" w14:textId="77777777" w:rsidR="002760D0" w:rsidRPr="002760D0" w:rsidRDefault="002760D0" w:rsidP="002760D0">
      <w:pPr>
        <w:numPr>
          <w:ilvl w:val="0"/>
          <w:numId w:val="53"/>
        </w:numPr>
        <w:tabs>
          <w:tab w:val="left" w:pos="993"/>
        </w:tabs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Zmiany w dokumentacji projektowej, które nie powodują zmian jakichkolwiek innych postanowień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 i z którymi nie jest związana zmiana jakichkolwiek innych postanowień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, nie wymagają zawarcia aneksu do umowy.</w:t>
      </w:r>
    </w:p>
    <w:p w14:paraId="2F98FF23" w14:textId="77777777" w:rsidR="002760D0" w:rsidRPr="002760D0" w:rsidRDefault="002760D0" w:rsidP="002760D0">
      <w:pPr>
        <w:numPr>
          <w:ilvl w:val="0"/>
          <w:numId w:val="53"/>
        </w:numPr>
        <w:tabs>
          <w:tab w:val="left" w:pos="993"/>
        </w:tabs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Cs/>
          <w:color w:val="000000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 przypadku wystąpienia przesłanek wskazanych w ust. 3 niniejszego paragrafu zarówno </w:t>
      </w:r>
      <w:r w:rsidRPr="002760D0">
        <w:rPr>
          <w:rFonts w:ascii="Arial Nova Cond" w:hAnsi="Arial Nova Cond" w:cs="Times New Roman"/>
          <w:b/>
          <w:bCs/>
          <w:color w:val="000000"/>
        </w:rPr>
        <w:t>Zamawiający</w:t>
      </w:r>
      <w:r w:rsidRPr="002760D0">
        <w:rPr>
          <w:rFonts w:ascii="Arial Nova Cond" w:hAnsi="Arial Nova Cond" w:cs="Times New Roman"/>
          <w:bCs/>
          <w:color w:val="000000"/>
        </w:rPr>
        <w:t xml:space="preserve">, jak i </w:t>
      </w:r>
      <w:r w:rsidRPr="002760D0">
        <w:rPr>
          <w:rFonts w:ascii="Arial Nova Cond" w:hAnsi="Arial Nova Cond" w:cs="Times New Roman"/>
          <w:b/>
          <w:bCs/>
          <w:color w:val="000000"/>
        </w:rPr>
        <w:t>Wykonawca</w:t>
      </w:r>
      <w:r w:rsidRPr="002760D0">
        <w:rPr>
          <w:rFonts w:ascii="Arial Nova Cond" w:hAnsi="Arial Nova Cond" w:cs="Times New Roman"/>
          <w:bCs/>
          <w:color w:val="000000"/>
        </w:rPr>
        <w:t xml:space="preserve"> są uprawnieni do wystąpienia z pisemną propozycją zawarcia stosownego aneksu do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, przedkładając opis proponowanych zmian oraz przewidywane konsekwencje dla realizacji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>, a w przypadku konieczności również stosowne dowody.</w:t>
      </w:r>
    </w:p>
    <w:p w14:paraId="1B80B9C2" w14:textId="77777777" w:rsidR="002760D0" w:rsidRPr="002760D0" w:rsidRDefault="002760D0" w:rsidP="002760D0">
      <w:pPr>
        <w:numPr>
          <w:ilvl w:val="0"/>
          <w:numId w:val="53"/>
        </w:numPr>
        <w:tabs>
          <w:tab w:val="left" w:pos="993"/>
        </w:tabs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</w:rPr>
      </w:pPr>
      <w:r w:rsidRPr="002760D0">
        <w:rPr>
          <w:rFonts w:ascii="Arial Nova Cond" w:hAnsi="Arial Nova Cond" w:cs="Times New Roman"/>
          <w:bCs/>
          <w:color w:val="000000"/>
        </w:rPr>
        <w:t xml:space="preserve">Wystąpienie którejkolwiek z okoliczności, wskazanych w niniejszym paragrafie nie stanowi zobowiązania </w:t>
      </w:r>
      <w:r w:rsidRPr="002760D0">
        <w:rPr>
          <w:rFonts w:ascii="Arial Nova Cond" w:hAnsi="Arial Nova Cond" w:cs="Times New Roman"/>
          <w:b/>
          <w:bCs/>
          <w:color w:val="000000"/>
        </w:rPr>
        <w:t>Stron</w:t>
      </w:r>
      <w:r w:rsidRPr="002760D0">
        <w:rPr>
          <w:rFonts w:ascii="Arial Nova Cond" w:hAnsi="Arial Nova Cond" w:cs="Times New Roman"/>
          <w:bCs/>
          <w:color w:val="000000"/>
        </w:rPr>
        <w:t xml:space="preserve"> do wprowadzenia jakiejkolwiek zmiany do niniejszej </w:t>
      </w:r>
      <w:r w:rsidRPr="002760D0">
        <w:rPr>
          <w:rFonts w:ascii="Arial Nova Cond" w:hAnsi="Arial Nova Cond" w:cs="Times New Roman"/>
          <w:b/>
          <w:bCs/>
          <w:color w:val="000000"/>
        </w:rPr>
        <w:t>Umowy</w:t>
      </w:r>
      <w:r w:rsidRPr="002760D0">
        <w:rPr>
          <w:rFonts w:ascii="Arial Nova Cond" w:hAnsi="Arial Nova Cond" w:cs="Times New Roman"/>
          <w:bCs/>
          <w:color w:val="000000"/>
        </w:rPr>
        <w:t xml:space="preserve">, a jedynie podstawę do podjęcia negocjacji pomiędzy </w:t>
      </w:r>
      <w:r w:rsidRPr="002760D0">
        <w:rPr>
          <w:rFonts w:ascii="Arial Nova Cond" w:hAnsi="Arial Nova Cond" w:cs="Times New Roman"/>
          <w:b/>
          <w:bCs/>
          <w:color w:val="000000"/>
        </w:rPr>
        <w:t>Stronami</w:t>
      </w:r>
      <w:r w:rsidRPr="002760D0">
        <w:rPr>
          <w:rFonts w:ascii="Arial Nova Cond" w:hAnsi="Arial Nova Cond" w:cs="Times New Roman"/>
          <w:bCs/>
          <w:color w:val="000000"/>
        </w:rPr>
        <w:t>.</w:t>
      </w:r>
    </w:p>
    <w:p w14:paraId="1C3399B7" w14:textId="77777777" w:rsidR="002760D0" w:rsidRPr="002760D0" w:rsidRDefault="002760D0" w:rsidP="002760D0">
      <w:pPr>
        <w:suppressAutoHyphens w:val="0"/>
        <w:spacing w:after="0" w:line="360" w:lineRule="auto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Calibri"/>
          <w:b/>
          <w:bCs/>
        </w:rPr>
        <w:t>§</w:t>
      </w:r>
      <w:r w:rsidRPr="002760D0">
        <w:rPr>
          <w:rFonts w:ascii="Arial Nova Cond" w:hAnsi="Arial Nova Cond" w:cs="Times New Roman"/>
          <w:b/>
          <w:bCs/>
        </w:rPr>
        <w:t>18</w:t>
      </w:r>
    </w:p>
    <w:p w14:paraId="029CB569" w14:textId="77777777" w:rsidR="002760D0" w:rsidRPr="002760D0" w:rsidRDefault="002760D0" w:rsidP="002760D0">
      <w:pPr>
        <w:suppressAutoHyphens w:val="0"/>
        <w:spacing w:after="0" w:line="360" w:lineRule="auto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Times New Roman"/>
          <w:b/>
          <w:bCs/>
        </w:rPr>
        <w:t>[Koordynatorzy umowy i dane kontaktowe]</w:t>
      </w:r>
    </w:p>
    <w:p w14:paraId="50E82BE6" w14:textId="77777777" w:rsidR="002760D0" w:rsidRPr="00B967C2" w:rsidRDefault="002760D0" w:rsidP="002760D0">
      <w:pPr>
        <w:numPr>
          <w:ilvl w:val="0"/>
          <w:numId w:val="50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</w:rPr>
      </w:pPr>
      <w:r w:rsidRPr="002760D0">
        <w:rPr>
          <w:rFonts w:ascii="Arial Nova Cond" w:hAnsi="Arial Nova Cond" w:cs="Times New Roman"/>
        </w:rPr>
        <w:t xml:space="preserve">Do kierowania i koordynowania spraw związanych z realizacją niniejszej </w:t>
      </w:r>
      <w:r w:rsidRPr="002760D0">
        <w:rPr>
          <w:rFonts w:ascii="Arial Nova Cond" w:hAnsi="Arial Nova Cond" w:cs="Times New Roman"/>
          <w:b/>
        </w:rPr>
        <w:t>Umowy</w:t>
      </w:r>
      <w:r w:rsidRPr="002760D0">
        <w:rPr>
          <w:rFonts w:ascii="Arial Nova Cond" w:hAnsi="Arial Nova Cond" w:cs="Times New Roman"/>
        </w:rPr>
        <w:t xml:space="preserve"> (w zakresie nieobjętym określonymi przepisami prawa obowiązkami Inspektora nadzoru inwestorskiego i Kierownika budowy) </w:t>
      </w:r>
      <w:r w:rsidRPr="002760D0">
        <w:rPr>
          <w:rFonts w:ascii="Arial Nova Cond" w:hAnsi="Arial Nova Cond" w:cs="Times New Roman"/>
          <w:b/>
        </w:rPr>
        <w:t>Strony</w:t>
      </w:r>
      <w:r w:rsidRPr="002760D0">
        <w:rPr>
          <w:rFonts w:ascii="Arial Nova Cond" w:hAnsi="Arial Nova Cond" w:cs="Times New Roman"/>
        </w:rPr>
        <w:t xml:space="preserve"> </w:t>
      </w:r>
      <w:r w:rsidRPr="00B967C2">
        <w:rPr>
          <w:rFonts w:ascii="Arial Nova Cond" w:hAnsi="Arial Nova Cond" w:cs="Times New Roman"/>
        </w:rPr>
        <w:t>wyznaczają następujące osoby:</w:t>
      </w:r>
    </w:p>
    <w:p w14:paraId="75E8FD95" w14:textId="77777777" w:rsidR="002760D0" w:rsidRPr="00B967C2" w:rsidRDefault="002760D0" w:rsidP="002760D0">
      <w:pPr>
        <w:numPr>
          <w:ilvl w:val="1"/>
          <w:numId w:val="61"/>
        </w:numPr>
        <w:suppressAutoHyphens w:val="0"/>
        <w:spacing w:after="120" w:line="360" w:lineRule="auto"/>
        <w:ind w:left="993" w:hanging="426"/>
        <w:jc w:val="both"/>
        <w:rPr>
          <w:rFonts w:ascii="Arial Nova Cond" w:hAnsi="Arial Nova Cond" w:cs="Times New Roman"/>
          <w:b/>
        </w:rPr>
      </w:pPr>
      <w:r w:rsidRPr="00B967C2">
        <w:rPr>
          <w:rFonts w:ascii="Arial Nova Cond" w:hAnsi="Arial Nova Cond" w:cs="Times New Roman"/>
          <w:b/>
        </w:rPr>
        <w:t>Zamawiający</w:t>
      </w:r>
      <w:r w:rsidRPr="00B967C2">
        <w:rPr>
          <w:rFonts w:ascii="Arial Nova Cond" w:hAnsi="Arial Nova Cond" w:cs="Times New Roman"/>
        </w:rPr>
        <w:t xml:space="preserve">: </w:t>
      </w:r>
      <w:r w:rsidR="00B967C2" w:rsidRPr="00B967C2">
        <w:rPr>
          <w:rFonts w:ascii="Arial Nova Cond" w:hAnsi="Arial Nova Cond" w:cs="Times New Roman"/>
        </w:rPr>
        <w:t xml:space="preserve">Ireneusz </w:t>
      </w:r>
      <w:proofErr w:type="spellStart"/>
      <w:r w:rsidR="00B967C2" w:rsidRPr="00B967C2">
        <w:rPr>
          <w:rFonts w:ascii="Arial Nova Cond" w:hAnsi="Arial Nova Cond" w:cs="Times New Roman"/>
        </w:rPr>
        <w:t>Pyczak</w:t>
      </w:r>
      <w:proofErr w:type="spellEnd"/>
      <w:r w:rsidRPr="00B967C2">
        <w:rPr>
          <w:rFonts w:ascii="Arial Nova Cond" w:hAnsi="Arial Nova Cond" w:cs="Times New Roman"/>
        </w:rPr>
        <w:t xml:space="preserve">, tel. </w:t>
      </w:r>
      <w:r w:rsidR="00B967C2" w:rsidRPr="00B967C2">
        <w:rPr>
          <w:rFonts w:ascii="Arial Nova Cond" w:hAnsi="Arial Nova Cond" w:cs="Times New Roman"/>
        </w:rPr>
        <w:t>713853057 w. 18</w:t>
      </w:r>
      <w:r w:rsidRPr="00B967C2">
        <w:rPr>
          <w:rFonts w:ascii="Arial Nova Cond" w:hAnsi="Arial Nova Cond" w:cs="Times New Roman"/>
        </w:rPr>
        <w:t xml:space="preserve"> e-mail: </w:t>
      </w:r>
      <w:r w:rsidR="00B967C2" w:rsidRPr="00B967C2">
        <w:rPr>
          <w:rFonts w:ascii="Arial Nova Cond" w:hAnsi="Arial Nova Cond" w:cs="Times New Roman"/>
        </w:rPr>
        <w:t>irl@zmigrod.com.pl;</w:t>
      </w:r>
      <w:r w:rsidRPr="00B967C2">
        <w:rPr>
          <w:rFonts w:ascii="Arial Nova Cond" w:hAnsi="Arial Nova Cond" w:cs="Times New Roman"/>
        </w:rPr>
        <w:t xml:space="preserve"> </w:t>
      </w:r>
    </w:p>
    <w:p w14:paraId="0655249C" w14:textId="77777777" w:rsidR="002760D0" w:rsidRPr="00B967C2" w:rsidRDefault="002760D0" w:rsidP="002760D0">
      <w:pPr>
        <w:numPr>
          <w:ilvl w:val="1"/>
          <w:numId w:val="61"/>
        </w:numPr>
        <w:suppressAutoHyphens w:val="0"/>
        <w:spacing w:after="120" w:line="360" w:lineRule="auto"/>
        <w:ind w:left="993" w:hanging="426"/>
        <w:jc w:val="both"/>
        <w:rPr>
          <w:rFonts w:ascii="Arial Nova Cond" w:hAnsi="Arial Nova Cond" w:cs="Times New Roman"/>
          <w:b/>
        </w:rPr>
      </w:pPr>
      <w:r w:rsidRPr="00B967C2">
        <w:rPr>
          <w:rFonts w:ascii="Arial Nova Cond" w:hAnsi="Arial Nova Cond" w:cs="Times New Roman"/>
          <w:b/>
        </w:rPr>
        <w:t>Wykonawca</w:t>
      </w:r>
      <w:r w:rsidRPr="00B967C2">
        <w:rPr>
          <w:rFonts w:ascii="Arial Nova Cond" w:hAnsi="Arial Nova Cond" w:cs="Times New Roman"/>
        </w:rPr>
        <w:t xml:space="preserve">: </w:t>
      </w:r>
      <w:r w:rsidR="002C007B">
        <w:rPr>
          <w:rFonts w:ascii="Arial Nova Cond" w:hAnsi="Arial Nova Cond" w:cs="Times New Roman"/>
        </w:rPr>
        <w:t>…………………..</w:t>
      </w:r>
      <w:r w:rsidRPr="00B967C2">
        <w:rPr>
          <w:rFonts w:ascii="Arial Nova Cond" w:hAnsi="Arial Nova Cond" w:cs="Times New Roman"/>
        </w:rPr>
        <w:t xml:space="preserve">, tel. </w:t>
      </w:r>
      <w:r w:rsidR="002C007B">
        <w:rPr>
          <w:rFonts w:ascii="Arial Nova Cond" w:hAnsi="Arial Nova Cond" w:cs="Times New Roman"/>
        </w:rPr>
        <w:t>………………….</w:t>
      </w:r>
      <w:r w:rsidRPr="00B967C2">
        <w:rPr>
          <w:rFonts w:ascii="Arial Nova Cond" w:hAnsi="Arial Nova Cond" w:cs="Times New Roman"/>
        </w:rPr>
        <w:t xml:space="preserve">, e-mail: </w:t>
      </w:r>
      <w:r w:rsidR="002C007B">
        <w:rPr>
          <w:rFonts w:ascii="Arial Nova Cond" w:hAnsi="Arial Nova Cond" w:cs="Times New Roman"/>
        </w:rPr>
        <w:t>…………………………..</w:t>
      </w:r>
    </w:p>
    <w:p w14:paraId="0B6A224F" w14:textId="77777777" w:rsidR="002760D0" w:rsidRPr="002760D0" w:rsidRDefault="002760D0" w:rsidP="002760D0">
      <w:pPr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 w:cs="Arial"/>
          <w:color w:val="000000"/>
        </w:rPr>
      </w:pPr>
      <w:r w:rsidRPr="002760D0">
        <w:rPr>
          <w:rFonts w:ascii="Arial Nova Cond" w:hAnsi="Arial Nova Cond" w:cs="Arial"/>
          <w:color w:val="000000"/>
        </w:rPr>
        <w:t xml:space="preserve">Zmiana koordynatorów wskazanych w ust. 1 niniejszego paragrafu bądź ich danych kontaktowych nie wymaga sporządzenia aneksu do niniejszej </w:t>
      </w:r>
      <w:r w:rsidRPr="002760D0">
        <w:rPr>
          <w:rFonts w:ascii="Arial Nova Cond" w:hAnsi="Arial Nova Cond" w:cs="Arial"/>
          <w:b/>
          <w:color w:val="000000"/>
        </w:rPr>
        <w:t>Umowy</w:t>
      </w:r>
      <w:r w:rsidRPr="002760D0">
        <w:rPr>
          <w:rFonts w:ascii="Arial Nova Cond" w:hAnsi="Arial Nova Cond" w:cs="Arial"/>
          <w:color w:val="000000"/>
        </w:rPr>
        <w:t xml:space="preserve"> i staje się skuteczna z chwilą pisemnego powiadomienia o tym drugiej </w:t>
      </w:r>
      <w:r w:rsidRPr="002760D0">
        <w:rPr>
          <w:rFonts w:ascii="Arial Nova Cond" w:hAnsi="Arial Nova Cond" w:cs="Arial"/>
          <w:b/>
          <w:color w:val="000000"/>
        </w:rPr>
        <w:t>Strony</w:t>
      </w:r>
      <w:r w:rsidRPr="002760D0">
        <w:rPr>
          <w:rFonts w:ascii="Arial Nova Cond" w:hAnsi="Arial Nova Cond" w:cs="Arial"/>
          <w:color w:val="000000"/>
        </w:rPr>
        <w:t>.</w:t>
      </w:r>
    </w:p>
    <w:p w14:paraId="01B2D591" w14:textId="77777777" w:rsidR="002760D0" w:rsidRPr="002760D0" w:rsidRDefault="002760D0" w:rsidP="002760D0">
      <w:pPr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 w:cs="Arial"/>
          <w:color w:val="000000"/>
        </w:rPr>
      </w:pPr>
      <w:r w:rsidRPr="002760D0">
        <w:rPr>
          <w:rFonts w:ascii="Arial Nova Cond" w:hAnsi="Arial Nova Cond" w:cs="Times New Roman"/>
          <w:b/>
          <w:color w:val="000000"/>
        </w:rPr>
        <w:t>Strony</w:t>
      </w:r>
      <w:r w:rsidRPr="002760D0">
        <w:rPr>
          <w:rFonts w:ascii="Arial Nova Cond" w:hAnsi="Arial Nova Cond" w:cs="Times New Roman"/>
          <w:color w:val="000000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 w:rsidRPr="002760D0">
        <w:rPr>
          <w:rFonts w:ascii="Arial Nova Cond" w:hAnsi="Arial Nova Cond" w:cs="Times New Roman"/>
          <w:b/>
          <w:color w:val="000000"/>
        </w:rPr>
        <w:t>Stronę</w:t>
      </w:r>
      <w:r w:rsidRPr="002760D0">
        <w:rPr>
          <w:rFonts w:ascii="Arial Nova Cond" w:hAnsi="Arial Nova Cond" w:cs="Times New Roman"/>
          <w:color w:val="000000"/>
        </w:rPr>
        <w:t xml:space="preserve"> adres uznaje się za doręczone. Zmiana danych, o których mowa w zdaniu pierwszym powyżej nie stanowi zmiany niniejszej </w:t>
      </w:r>
      <w:r w:rsidRPr="002760D0">
        <w:rPr>
          <w:rFonts w:ascii="Arial Nova Cond" w:hAnsi="Arial Nova Cond" w:cs="Times New Roman"/>
          <w:b/>
          <w:color w:val="000000"/>
        </w:rPr>
        <w:t>Umowy</w:t>
      </w:r>
      <w:r w:rsidRPr="002760D0">
        <w:rPr>
          <w:rFonts w:ascii="Arial Nova Cond" w:hAnsi="Arial Nova Cond" w:cs="Times New Roman"/>
          <w:color w:val="000000"/>
        </w:rPr>
        <w:t xml:space="preserve"> </w:t>
      </w:r>
      <w:r w:rsidRPr="002760D0">
        <w:rPr>
          <w:rFonts w:ascii="Arial Nova Cond" w:hAnsi="Arial Nova Cond" w:cs="Arial"/>
          <w:color w:val="000000"/>
        </w:rPr>
        <w:t xml:space="preserve">i staje się skuteczna z chwilą pisemnego powiadomienia o tym drugiej </w:t>
      </w:r>
      <w:r w:rsidRPr="002760D0">
        <w:rPr>
          <w:rFonts w:ascii="Arial Nova Cond" w:hAnsi="Arial Nova Cond" w:cs="Arial"/>
          <w:b/>
          <w:color w:val="000000"/>
        </w:rPr>
        <w:t>Strony</w:t>
      </w:r>
      <w:r w:rsidRPr="002760D0">
        <w:rPr>
          <w:rFonts w:ascii="Arial Nova Cond" w:hAnsi="Arial Nova Cond" w:cs="Arial"/>
          <w:color w:val="000000"/>
        </w:rPr>
        <w:t>.</w:t>
      </w:r>
    </w:p>
    <w:p w14:paraId="56453E9C" w14:textId="77777777" w:rsidR="00844C53" w:rsidRDefault="00844C53" w:rsidP="002760D0">
      <w:pPr>
        <w:suppressAutoHyphens w:val="0"/>
        <w:adjustRightInd w:val="0"/>
        <w:spacing w:line="360" w:lineRule="auto"/>
        <w:contextualSpacing/>
        <w:jc w:val="center"/>
        <w:rPr>
          <w:rFonts w:ascii="Arial Nova Cond" w:hAnsi="Arial Nova Cond" w:cs="Arial"/>
          <w:b/>
          <w:bCs/>
          <w:color w:val="000000"/>
        </w:rPr>
      </w:pPr>
    </w:p>
    <w:p w14:paraId="44B7DD3D" w14:textId="4EBA25B4" w:rsidR="002760D0" w:rsidRPr="002760D0" w:rsidRDefault="002760D0" w:rsidP="002760D0">
      <w:pPr>
        <w:suppressAutoHyphens w:val="0"/>
        <w:adjustRightInd w:val="0"/>
        <w:spacing w:line="360" w:lineRule="auto"/>
        <w:contextualSpacing/>
        <w:jc w:val="center"/>
        <w:rPr>
          <w:rFonts w:ascii="Arial Nova Cond" w:hAnsi="Arial Nova Cond" w:cs="Arial"/>
          <w:b/>
          <w:bCs/>
          <w:color w:val="000000"/>
        </w:rPr>
      </w:pPr>
      <w:r w:rsidRPr="002760D0">
        <w:rPr>
          <w:rFonts w:ascii="Arial Nova Cond" w:hAnsi="Arial Nova Cond" w:cs="Arial"/>
          <w:b/>
          <w:bCs/>
          <w:color w:val="000000"/>
        </w:rPr>
        <w:lastRenderedPageBreak/>
        <w:t>§19</w:t>
      </w:r>
    </w:p>
    <w:p w14:paraId="5CAF4487" w14:textId="77777777" w:rsidR="002760D0" w:rsidRPr="002760D0" w:rsidRDefault="002760D0" w:rsidP="002760D0">
      <w:pPr>
        <w:suppressAutoHyphens w:val="0"/>
        <w:adjustRightInd w:val="0"/>
        <w:spacing w:line="360" w:lineRule="auto"/>
        <w:contextualSpacing/>
        <w:jc w:val="center"/>
        <w:rPr>
          <w:rFonts w:ascii="Arial Nova Cond" w:hAnsi="Arial Nova Cond" w:cs="Arial"/>
          <w:b/>
          <w:bCs/>
          <w:color w:val="000000"/>
        </w:rPr>
      </w:pPr>
      <w:r w:rsidRPr="002760D0">
        <w:rPr>
          <w:rFonts w:ascii="Arial Nova Cond" w:hAnsi="Arial Nova Cond" w:cs="Arial"/>
          <w:b/>
          <w:bCs/>
          <w:color w:val="000000"/>
        </w:rPr>
        <w:t>[Ochrona danych osobowych]</w:t>
      </w:r>
    </w:p>
    <w:p w14:paraId="4AE4D7F1" w14:textId="60EED99D" w:rsidR="002760D0" w:rsidRPr="002760D0" w:rsidRDefault="002760D0" w:rsidP="002F5D40">
      <w:pPr>
        <w:suppressAutoHyphens w:val="0"/>
        <w:adjustRightInd w:val="0"/>
        <w:spacing w:line="360" w:lineRule="auto"/>
        <w:contextualSpacing/>
        <w:jc w:val="both"/>
        <w:rPr>
          <w:rFonts w:ascii="Arial Nova Cond" w:hAnsi="Arial Nova Cond" w:cs="Arial"/>
          <w:color w:val="000000"/>
        </w:rPr>
      </w:pPr>
      <w:r w:rsidRPr="002760D0">
        <w:rPr>
          <w:rFonts w:ascii="Arial Nova Cond" w:hAnsi="Arial Nova Cond" w:cs="Arial"/>
        </w:rPr>
        <w:t xml:space="preserve">Informacje wymagane zgodnie z art. 13 RODO </w:t>
      </w:r>
      <w:r w:rsidRPr="002760D0">
        <w:rPr>
          <w:rFonts w:ascii="Arial Nova Cond" w:hAnsi="Arial Nova Cond" w:cs="Arial"/>
          <w:color w:val="000000"/>
        </w:rPr>
        <w:t xml:space="preserve">stanowią </w:t>
      </w:r>
      <w:r w:rsidRPr="002760D0">
        <w:rPr>
          <w:rFonts w:ascii="Arial Nova Cond" w:hAnsi="Arial Nova Cond" w:cs="Arial"/>
          <w:b/>
          <w:bCs/>
          <w:color w:val="000000"/>
        </w:rPr>
        <w:t>załącznik nr</w:t>
      </w:r>
      <w:r w:rsidR="00856D49">
        <w:rPr>
          <w:rFonts w:ascii="Arial Nova Cond" w:hAnsi="Arial Nova Cond" w:cs="Arial"/>
          <w:b/>
          <w:bCs/>
          <w:color w:val="000000"/>
        </w:rPr>
        <w:t xml:space="preserve"> </w:t>
      </w:r>
      <w:r w:rsidR="00491D24">
        <w:rPr>
          <w:rFonts w:ascii="Arial Nova Cond" w:hAnsi="Arial Nova Cond" w:cs="Arial"/>
          <w:b/>
          <w:bCs/>
          <w:color w:val="000000"/>
        </w:rPr>
        <w:t>2</w:t>
      </w:r>
      <w:r w:rsidR="00856D49">
        <w:rPr>
          <w:rFonts w:ascii="Arial Nova Cond" w:hAnsi="Arial Nova Cond" w:cs="Arial"/>
          <w:b/>
          <w:bCs/>
          <w:color w:val="000000"/>
        </w:rPr>
        <w:t xml:space="preserve"> </w:t>
      </w:r>
      <w:r w:rsidRPr="002760D0">
        <w:rPr>
          <w:rFonts w:ascii="Arial Nova Cond" w:hAnsi="Arial Nova Cond" w:cs="Arial"/>
          <w:color w:val="000000"/>
        </w:rPr>
        <w:t xml:space="preserve">do niniejszej </w:t>
      </w:r>
      <w:r w:rsidRPr="002760D0">
        <w:rPr>
          <w:rFonts w:ascii="Arial Nova Cond" w:hAnsi="Arial Nova Cond" w:cs="Arial"/>
          <w:b/>
          <w:color w:val="000000"/>
        </w:rPr>
        <w:t>Umowy</w:t>
      </w:r>
      <w:r w:rsidRPr="002760D0">
        <w:rPr>
          <w:rFonts w:ascii="Arial Nova Cond" w:hAnsi="Arial Nova Cond" w:cs="Arial"/>
          <w:color w:val="000000"/>
        </w:rPr>
        <w:t xml:space="preserve">. </w:t>
      </w:r>
    </w:p>
    <w:p w14:paraId="483D1DC7" w14:textId="77777777" w:rsidR="002760D0" w:rsidRPr="002760D0" w:rsidRDefault="002760D0" w:rsidP="002760D0">
      <w:pPr>
        <w:suppressAutoHyphens w:val="0"/>
        <w:spacing w:after="0" w:line="360" w:lineRule="auto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Calibri"/>
          <w:b/>
          <w:bCs/>
        </w:rPr>
        <w:t>§</w:t>
      </w:r>
      <w:r w:rsidRPr="002760D0">
        <w:rPr>
          <w:rFonts w:ascii="Arial Nova Cond" w:hAnsi="Arial Nova Cond" w:cs="Times New Roman"/>
          <w:b/>
          <w:bCs/>
        </w:rPr>
        <w:t>20</w:t>
      </w:r>
    </w:p>
    <w:p w14:paraId="6BAC4457" w14:textId="77777777" w:rsidR="002760D0" w:rsidRPr="002760D0" w:rsidRDefault="002760D0" w:rsidP="002760D0">
      <w:pPr>
        <w:suppressAutoHyphens w:val="0"/>
        <w:spacing w:after="0" w:line="360" w:lineRule="auto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Times New Roman"/>
          <w:b/>
          <w:bCs/>
        </w:rPr>
        <w:t>[Siła wyższa]</w:t>
      </w:r>
    </w:p>
    <w:p w14:paraId="4AC6B0C5" w14:textId="77777777" w:rsidR="002760D0" w:rsidRPr="002760D0" w:rsidRDefault="002760D0" w:rsidP="002760D0">
      <w:pPr>
        <w:numPr>
          <w:ilvl w:val="0"/>
          <w:numId w:val="51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</w:rPr>
      </w:pPr>
      <w:r w:rsidRPr="002760D0">
        <w:rPr>
          <w:rFonts w:ascii="Arial Nova Cond" w:hAnsi="Arial Nova Cond" w:cs="Calibri"/>
        </w:rPr>
        <w:t xml:space="preserve">Przez siłę wyższą rozumie się w niniejszej </w:t>
      </w:r>
      <w:r w:rsidRPr="002760D0">
        <w:rPr>
          <w:rFonts w:ascii="Arial Nova Cond" w:hAnsi="Arial Nova Cond" w:cs="Calibri"/>
          <w:b/>
        </w:rPr>
        <w:t>Umowie</w:t>
      </w:r>
      <w:r w:rsidRPr="002760D0">
        <w:rPr>
          <w:rFonts w:ascii="Arial Nova Cond" w:hAnsi="Arial Nova Cond" w:cs="Calibri"/>
        </w:rPr>
        <w:t xml:space="preserve"> zdarzenia, których wystąpienie jest niezależne od </w:t>
      </w:r>
      <w:r w:rsidRPr="002760D0">
        <w:rPr>
          <w:rFonts w:ascii="Arial Nova Cond" w:hAnsi="Arial Nova Cond" w:cs="Calibri"/>
          <w:b/>
        </w:rPr>
        <w:t>Stron</w:t>
      </w:r>
      <w:r w:rsidRPr="002760D0">
        <w:rPr>
          <w:rFonts w:ascii="Arial Nova Cond" w:hAnsi="Arial Nova Cond" w:cs="Calibri"/>
        </w:rPr>
        <w:t xml:space="preserve"> i którym nie mogą one zapobiec przy zachowaniu należytej staranności, a w szczególności: wojny, stany nadzwyczajne, klęski żywiołowe, embargo, rewolucje, zamieszki i strajki.</w:t>
      </w:r>
    </w:p>
    <w:p w14:paraId="43785673" w14:textId="77777777" w:rsidR="002760D0" w:rsidRPr="002760D0" w:rsidRDefault="002760D0" w:rsidP="002760D0">
      <w:pPr>
        <w:numPr>
          <w:ilvl w:val="0"/>
          <w:numId w:val="51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</w:rPr>
      </w:pPr>
      <w:r w:rsidRPr="002760D0">
        <w:rPr>
          <w:rFonts w:ascii="Arial Nova Cond" w:hAnsi="Arial Nova Cond" w:cs="Calibri"/>
        </w:rPr>
        <w:t xml:space="preserve">W sytuacjach wystąpienia siły wyższej, która ma wpływ na realizację przedmiotu umowy, </w:t>
      </w:r>
      <w:r w:rsidRPr="002760D0">
        <w:rPr>
          <w:rFonts w:ascii="Arial Nova Cond" w:hAnsi="Arial Nova Cond" w:cs="Calibri"/>
          <w:b/>
        </w:rPr>
        <w:t>Wykonawca</w:t>
      </w:r>
      <w:r w:rsidRPr="002760D0">
        <w:rPr>
          <w:rFonts w:ascii="Arial Nova Cond" w:hAnsi="Arial Nova Cond" w:cs="Calibri"/>
        </w:rPr>
        <w:t xml:space="preserve"> bez zbędnej zwłoki informuje </w:t>
      </w:r>
      <w:r w:rsidRPr="002760D0">
        <w:rPr>
          <w:rFonts w:ascii="Arial Nova Cond" w:hAnsi="Arial Nova Cond" w:cs="Calibri"/>
          <w:b/>
        </w:rPr>
        <w:t>Zamawiającego</w:t>
      </w:r>
      <w:r w:rsidRPr="002760D0">
        <w:rPr>
          <w:rFonts w:ascii="Arial Nova Cond" w:hAnsi="Arial Nova Cond" w:cs="Calibri"/>
        </w:rPr>
        <w:t xml:space="preserve"> o tym fakcie.</w:t>
      </w:r>
    </w:p>
    <w:p w14:paraId="7A994E4B" w14:textId="77777777" w:rsidR="002760D0" w:rsidRPr="002760D0" w:rsidRDefault="002760D0" w:rsidP="002760D0">
      <w:pPr>
        <w:suppressAutoHyphens w:val="0"/>
        <w:spacing w:after="0" w:line="360" w:lineRule="auto"/>
        <w:contextualSpacing/>
        <w:jc w:val="center"/>
        <w:rPr>
          <w:rFonts w:ascii="Arial Nova Cond" w:hAnsi="Arial Nova Cond" w:cs="Calibri"/>
          <w:b/>
          <w:bCs/>
        </w:rPr>
      </w:pPr>
      <w:r w:rsidRPr="002760D0">
        <w:rPr>
          <w:rFonts w:ascii="Arial Nova Cond" w:hAnsi="Arial Nova Cond" w:cs="Calibri"/>
          <w:b/>
          <w:bCs/>
        </w:rPr>
        <w:t>§ 21</w:t>
      </w:r>
    </w:p>
    <w:p w14:paraId="665D8F40" w14:textId="77777777" w:rsidR="002760D0" w:rsidRPr="002760D0" w:rsidRDefault="002760D0" w:rsidP="002760D0">
      <w:pPr>
        <w:suppressAutoHyphens w:val="0"/>
        <w:spacing w:after="0" w:line="360" w:lineRule="auto"/>
        <w:contextualSpacing/>
        <w:jc w:val="center"/>
        <w:rPr>
          <w:rFonts w:ascii="Arial Nova Cond" w:hAnsi="Arial Nova Cond" w:cs="Calibri"/>
          <w:b/>
          <w:bCs/>
        </w:rPr>
      </w:pPr>
      <w:r w:rsidRPr="002760D0">
        <w:rPr>
          <w:rFonts w:ascii="Arial Nova Cond" w:hAnsi="Arial Nova Cond" w:cs="Calibri"/>
          <w:b/>
          <w:bCs/>
        </w:rPr>
        <w:t>[Prawa autorskie do dokumentacji powykonawczej]</w:t>
      </w:r>
    </w:p>
    <w:p w14:paraId="2E4D7BC5" w14:textId="77777777" w:rsidR="002760D0" w:rsidRPr="002760D0" w:rsidRDefault="002760D0" w:rsidP="002760D0">
      <w:pPr>
        <w:numPr>
          <w:ilvl w:val="0"/>
          <w:numId w:val="62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  <w:rPr>
          <w:rFonts w:ascii="Arial Nova Cond" w:hAnsi="Arial Nova Cond" w:cs="Calibri"/>
          <w:b/>
          <w:color w:val="000000"/>
        </w:rPr>
      </w:pPr>
      <w:r w:rsidRPr="002760D0">
        <w:rPr>
          <w:rFonts w:ascii="Arial Nova Cond" w:hAnsi="Arial Nova Cond" w:cs="Calibri"/>
        </w:rPr>
        <w:t xml:space="preserve">W przypadku gdyby dokumentacja powykonawcza była utworem w rozumieniu ustawy z dnia 4 lutego 1994 r. o prawie autorskim i prawach pokrewnych, </w:t>
      </w:r>
      <w:r w:rsidRPr="002760D0">
        <w:rPr>
          <w:rFonts w:ascii="Arial Nova Cond" w:hAnsi="Arial Nova Cond" w:cs="Calibri"/>
          <w:b/>
          <w:color w:val="000000"/>
        </w:rPr>
        <w:t>Wykonawca</w:t>
      </w:r>
      <w:r w:rsidRPr="002760D0">
        <w:rPr>
          <w:rFonts w:ascii="Arial Nova Cond" w:hAnsi="Arial Nova Cond" w:cs="Calibri"/>
          <w:color w:val="000000"/>
        </w:rPr>
        <w:t xml:space="preserve"> przenosi na </w:t>
      </w:r>
      <w:r w:rsidRPr="002760D0">
        <w:rPr>
          <w:rFonts w:ascii="Arial Nova Cond" w:hAnsi="Arial Nova Cond" w:cs="Calibri"/>
          <w:b/>
          <w:color w:val="000000"/>
        </w:rPr>
        <w:t>Zamawiającego</w:t>
      </w:r>
      <w:r w:rsidRPr="002760D0">
        <w:rPr>
          <w:rFonts w:ascii="Arial Nova Cond" w:hAnsi="Arial Nova Cond" w:cs="Calibri"/>
          <w:color w:val="000000"/>
        </w:rPr>
        <w:t xml:space="preserve"> nieograniczone czasowo ani terytorialnie majątkowe prawa autorskie do dokumentacji powykonawczej (dalej jako: „</w:t>
      </w:r>
      <w:r w:rsidRPr="002760D0">
        <w:rPr>
          <w:rFonts w:ascii="Arial Nova Cond" w:hAnsi="Arial Nova Cond" w:cs="Calibri"/>
          <w:b/>
          <w:bCs/>
          <w:color w:val="000000"/>
        </w:rPr>
        <w:t>Utwór”</w:t>
      </w:r>
      <w:r w:rsidRPr="002760D0">
        <w:rPr>
          <w:rFonts w:ascii="Arial Nova Cond" w:hAnsi="Arial Nova Cond" w:cs="Calibri"/>
          <w:color w:val="000000"/>
        </w:rPr>
        <w:t xml:space="preserve">) w ramach wynagrodzenia za wykonanie </w:t>
      </w:r>
      <w:r w:rsidRPr="002760D0">
        <w:rPr>
          <w:rFonts w:ascii="Arial Nova Cond" w:hAnsi="Arial Nova Cond" w:cs="Calibri"/>
          <w:b/>
          <w:color w:val="000000"/>
        </w:rPr>
        <w:t>Przedmiotu Umowy</w:t>
      </w:r>
      <w:r w:rsidRPr="002760D0">
        <w:rPr>
          <w:rFonts w:ascii="Arial Nova Cond" w:hAnsi="Arial Nova Cond" w:cs="Calibri"/>
          <w:color w:val="000000"/>
        </w:rPr>
        <w:t xml:space="preserve">, o którym mowa w § 12 ust. 1 niniejszej </w:t>
      </w:r>
      <w:r w:rsidRPr="002760D0">
        <w:rPr>
          <w:rFonts w:ascii="Arial Nova Cond" w:hAnsi="Arial Nova Cond" w:cs="Calibri"/>
          <w:b/>
          <w:color w:val="000000"/>
        </w:rPr>
        <w:t>Umowy</w:t>
      </w:r>
      <w:r w:rsidRPr="002760D0">
        <w:rPr>
          <w:rFonts w:ascii="Arial Nova Cond" w:hAnsi="Arial Nova Cond" w:cs="Calibri"/>
          <w:color w:val="000000"/>
        </w:rPr>
        <w:t>.</w:t>
      </w:r>
    </w:p>
    <w:p w14:paraId="6D91EF28" w14:textId="77777777" w:rsidR="002760D0" w:rsidRPr="002760D0" w:rsidRDefault="002760D0" w:rsidP="002760D0">
      <w:pPr>
        <w:numPr>
          <w:ilvl w:val="0"/>
          <w:numId w:val="62"/>
        </w:numPr>
        <w:tabs>
          <w:tab w:val="left" w:pos="426"/>
        </w:tabs>
        <w:suppressAutoHyphens w:val="0"/>
        <w:spacing w:after="120" w:line="360" w:lineRule="auto"/>
        <w:jc w:val="both"/>
        <w:rPr>
          <w:rFonts w:ascii="Arial Nova Cond" w:hAnsi="Arial Nova Cond" w:cs="Calibri"/>
        </w:rPr>
      </w:pPr>
      <w:r w:rsidRPr="002760D0">
        <w:rPr>
          <w:rFonts w:ascii="Arial Nova Cond" w:hAnsi="Arial Nova Cond" w:cs="Calibri"/>
        </w:rPr>
        <w:t xml:space="preserve">Przeniesienie praw autorskich i własności egzemplarzy dokumentacji powykonawczej następuje z dniem podpisania protokołu odbioru końcowego </w:t>
      </w:r>
      <w:r w:rsidRPr="002760D0">
        <w:rPr>
          <w:rFonts w:ascii="Arial Nova Cond" w:hAnsi="Arial Nova Cond" w:cs="Calibri"/>
          <w:b/>
        </w:rPr>
        <w:t>Inwestycji</w:t>
      </w:r>
      <w:r w:rsidRPr="002760D0">
        <w:rPr>
          <w:rFonts w:ascii="Arial Nova Cond" w:hAnsi="Arial Nova Cond" w:cs="Calibri"/>
        </w:rPr>
        <w:t xml:space="preserve">, bez konieczności składania dodatkowych oświadczeń przez </w:t>
      </w:r>
      <w:r w:rsidRPr="002760D0">
        <w:rPr>
          <w:rFonts w:ascii="Arial Nova Cond" w:hAnsi="Arial Nova Cond" w:cs="Calibri"/>
          <w:b/>
        </w:rPr>
        <w:t>Strony</w:t>
      </w:r>
      <w:r w:rsidRPr="002760D0">
        <w:rPr>
          <w:rFonts w:ascii="Arial Nova Cond" w:hAnsi="Arial Nova Cond" w:cs="Calibri"/>
        </w:rPr>
        <w:t>.</w:t>
      </w:r>
      <w:r w:rsidRPr="002760D0">
        <w:rPr>
          <w:rFonts w:cs="Times New Roman"/>
        </w:rPr>
        <w:t xml:space="preserve"> </w:t>
      </w:r>
      <w:r w:rsidRPr="002760D0">
        <w:rPr>
          <w:rFonts w:ascii="Arial Nova Cond" w:hAnsi="Arial Nova Cond" w:cs="Calibri"/>
        </w:rPr>
        <w:t xml:space="preserve">Z dniem przeniesienia autorskich praw majątkowych, bez konieczności składania dodatkowych oświadczeń, </w:t>
      </w:r>
      <w:r w:rsidRPr="002760D0">
        <w:rPr>
          <w:rFonts w:ascii="Arial Nova Cond" w:hAnsi="Arial Nova Cond" w:cs="Calibri"/>
          <w:b/>
        </w:rPr>
        <w:t>Wykonawca</w:t>
      </w:r>
      <w:r w:rsidRPr="002760D0">
        <w:rPr>
          <w:rFonts w:ascii="Arial Nova Cond" w:hAnsi="Arial Nova Cond" w:cs="Calibri"/>
        </w:rPr>
        <w:t xml:space="preserve"> przeniesie także na rzecz </w:t>
      </w:r>
      <w:r w:rsidRPr="002760D0">
        <w:rPr>
          <w:rFonts w:ascii="Arial Nova Cond" w:hAnsi="Arial Nova Cond" w:cs="Calibri"/>
          <w:b/>
        </w:rPr>
        <w:t>Zamawiającego</w:t>
      </w:r>
      <w:r w:rsidRPr="002760D0">
        <w:rPr>
          <w:rFonts w:ascii="Arial Nova Cond" w:hAnsi="Arial Nova Cond" w:cs="Calibri"/>
        </w:rPr>
        <w:t xml:space="preserve"> własność nośników, na których </w:t>
      </w:r>
      <w:r w:rsidRPr="002760D0">
        <w:rPr>
          <w:rFonts w:ascii="Arial Nova Cond" w:hAnsi="Arial Nova Cond" w:cs="Calibri"/>
          <w:b/>
        </w:rPr>
        <w:t>Utwór</w:t>
      </w:r>
      <w:r w:rsidRPr="002760D0">
        <w:rPr>
          <w:rFonts w:ascii="Arial Nova Cond" w:hAnsi="Arial Nova Cond" w:cs="Calibri"/>
        </w:rPr>
        <w:t xml:space="preserve"> utrwalono.</w:t>
      </w:r>
    </w:p>
    <w:p w14:paraId="1290D363" w14:textId="77777777" w:rsidR="002760D0" w:rsidRPr="002760D0" w:rsidRDefault="002760D0" w:rsidP="002760D0">
      <w:pPr>
        <w:numPr>
          <w:ilvl w:val="0"/>
          <w:numId w:val="62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  <w:rPr>
          <w:rFonts w:ascii="Arial Nova Cond" w:hAnsi="Arial Nova Cond" w:cs="Calibri"/>
          <w:bCs/>
        </w:rPr>
      </w:pPr>
      <w:r w:rsidRPr="002760D0">
        <w:rPr>
          <w:rFonts w:ascii="Arial Nova Cond" w:hAnsi="Arial Nova Cond" w:cs="Calibri"/>
          <w:b/>
          <w:bCs/>
        </w:rPr>
        <w:t>Wykonawca</w:t>
      </w:r>
      <w:r w:rsidRPr="002760D0">
        <w:rPr>
          <w:rFonts w:ascii="Arial Nova Cond" w:hAnsi="Arial Nova Cond" w:cs="Calibri"/>
          <w:bCs/>
        </w:rPr>
        <w:t xml:space="preserve"> oświadcza, iż </w:t>
      </w:r>
      <w:r w:rsidRPr="002760D0">
        <w:rPr>
          <w:rFonts w:ascii="Arial Nova Cond" w:hAnsi="Arial Nova Cond" w:cs="Calibri"/>
          <w:b/>
          <w:bCs/>
        </w:rPr>
        <w:t>Utwór</w:t>
      </w:r>
      <w:r w:rsidRPr="002760D0">
        <w:rPr>
          <w:rFonts w:ascii="Arial Nova Cond" w:hAnsi="Arial Nova Cond" w:cs="Calibri"/>
          <w:bCs/>
        </w:rPr>
        <w:t xml:space="preserve"> nie będzie obciążony żadnym prawem jakiegokolwiek podmiotu trzeciego, ani nie będzie przedmiotem żadnych roszczeń ze strony takich podmiotów.</w:t>
      </w:r>
    </w:p>
    <w:p w14:paraId="590A2833" w14:textId="77777777" w:rsidR="002760D0" w:rsidRPr="002760D0" w:rsidRDefault="002760D0" w:rsidP="002760D0">
      <w:pPr>
        <w:numPr>
          <w:ilvl w:val="0"/>
          <w:numId w:val="62"/>
        </w:numPr>
        <w:tabs>
          <w:tab w:val="left" w:pos="426"/>
        </w:tabs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</w:rPr>
      </w:pPr>
      <w:r w:rsidRPr="002760D0">
        <w:rPr>
          <w:rFonts w:ascii="Arial Nova Cond" w:hAnsi="Arial Nova Cond" w:cs="Calibri"/>
          <w:bCs/>
        </w:rPr>
        <w:t xml:space="preserve">Przeniesienie majątkowych praw autorskich do </w:t>
      </w:r>
      <w:r w:rsidRPr="002760D0">
        <w:rPr>
          <w:rFonts w:ascii="Arial Nova Cond" w:hAnsi="Arial Nova Cond" w:cs="Calibri"/>
          <w:b/>
          <w:bCs/>
        </w:rPr>
        <w:t>Utworu</w:t>
      </w:r>
      <w:r w:rsidRPr="002760D0">
        <w:rPr>
          <w:rFonts w:ascii="Arial Nova Cond" w:hAnsi="Arial Nova Cond" w:cs="Calibri"/>
          <w:bCs/>
        </w:rPr>
        <w:t xml:space="preserve"> następuje na następujących polach eksploatacji:</w:t>
      </w:r>
    </w:p>
    <w:p w14:paraId="75B4FEF2" w14:textId="77777777" w:rsidR="002760D0" w:rsidRPr="002760D0" w:rsidRDefault="002760D0" w:rsidP="002760D0">
      <w:pPr>
        <w:numPr>
          <w:ilvl w:val="0"/>
          <w:numId w:val="52"/>
        </w:numPr>
        <w:suppressAutoHyphens w:val="0"/>
        <w:spacing w:after="120" w:line="360" w:lineRule="auto"/>
        <w:ind w:left="851" w:hanging="284"/>
        <w:jc w:val="both"/>
        <w:rPr>
          <w:rFonts w:ascii="Arial Nova Cond" w:hAnsi="Arial Nova Cond" w:cs="Calibri"/>
          <w:b/>
          <w:bCs/>
          <w:color w:val="000000"/>
        </w:rPr>
      </w:pPr>
      <w:r w:rsidRPr="002760D0">
        <w:rPr>
          <w:rFonts w:ascii="Arial Nova Cond" w:hAnsi="Arial Nova Cond" w:cs="Calibr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3BA582A0" w14:textId="77777777" w:rsidR="002760D0" w:rsidRPr="002760D0" w:rsidRDefault="002760D0" w:rsidP="002760D0">
      <w:pPr>
        <w:numPr>
          <w:ilvl w:val="0"/>
          <w:numId w:val="52"/>
        </w:numPr>
        <w:suppressAutoHyphens w:val="0"/>
        <w:spacing w:after="120" w:line="360" w:lineRule="auto"/>
        <w:ind w:left="851" w:hanging="284"/>
        <w:jc w:val="both"/>
        <w:rPr>
          <w:rFonts w:ascii="Arial Nova Cond" w:hAnsi="Arial Nova Cond" w:cs="Calibri"/>
          <w:b/>
          <w:bCs/>
          <w:color w:val="000000"/>
        </w:rPr>
      </w:pPr>
      <w:r w:rsidRPr="002760D0">
        <w:rPr>
          <w:rFonts w:ascii="Arial Nova Cond" w:hAnsi="Arial Nova Cond" w:cs="Calibri"/>
          <w:bCs/>
        </w:rPr>
        <w:t xml:space="preserve">w zakresie obrotu oryginału albo egzemplarzy, na których </w:t>
      </w:r>
      <w:r w:rsidRPr="002760D0">
        <w:rPr>
          <w:rFonts w:ascii="Arial Nova Cond" w:hAnsi="Arial Nova Cond" w:cs="Calibri"/>
          <w:b/>
          <w:bCs/>
        </w:rPr>
        <w:t>Utwór</w:t>
      </w:r>
      <w:r w:rsidRPr="002760D0">
        <w:rPr>
          <w:rFonts w:ascii="Arial Nova Cond" w:hAnsi="Arial Nova Cond" w:cs="Calibri"/>
          <w:bCs/>
        </w:rPr>
        <w:t xml:space="preserve"> utrwalono: wprowadzanie do obrotu, użyczenie lub najem. </w:t>
      </w:r>
    </w:p>
    <w:p w14:paraId="5790FF94" w14:textId="77777777" w:rsidR="002760D0" w:rsidRPr="002760D0" w:rsidRDefault="002760D0" w:rsidP="002F5D40">
      <w:pPr>
        <w:numPr>
          <w:ilvl w:val="0"/>
          <w:numId w:val="52"/>
        </w:numPr>
        <w:suppressAutoHyphens w:val="0"/>
        <w:spacing w:after="120" w:line="360" w:lineRule="auto"/>
        <w:ind w:left="851" w:hanging="284"/>
        <w:jc w:val="both"/>
        <w:rPr>
          <w:rFonts w:ascii="Arial Nova Cond" w:hAnsi="Arial Nova Cond" w:cs="Calibri"/>
          <w:b/>
          <w:bCs/>
          <w:color w:val="000000"/>
        </w:rPr>
      </w:pPr>
      <w:r w:rsidRPr="002760D0">
        <w:rPr>
          <w:rFonts w:ascii="Arial Nova Cond" w:hAnsi="Arial Nova Cond" w:cs="Calibri"/>
          <w:bCs/>
        </w:rPr>
        <w:t xml:space="preserve">w zakresie rozpowszechniania w sposób inny, niż określony w pkt 2) - wystawianie w reklamach, ofertach w inny publiczny sposób, w tym w sieci </w:t>
      </w:r>
      <w:proofErr w:type="spellStart"/>
      <w:r w:rsidRPr="002760D0">
        <w:rPr>
          <w:rFonts w:ascii="Arial Nova Cond" w:hAnsi="Arial Nova Cond" w:cs="Calibri"/>
          <w:bCs/>
        </w:rPr>
        <w:t>internet</w:t>
      </w:r>
      <w:proofErr w:type="spellEnd"/>
      <w:r w:rsidRPr="002760D0">
        <w:rPr>
          <w:rFonts w:ascii="Arial Nova Cond" w:hAnsi="Arial Nova Cond" w:cs="Calibri"/>
          <w:bCs/>
        </w:rPr>
        <w:t xml:space="preserve">, intranet i w sieciach zamkniętych, a także </w:t>
      </w:r>
      <w:r w:rsidRPr="002760D0">
        <w:rPr>
          <w:rFonts w:ascii="Arial Nova Cond" w:hAnsi="Arial Nova Cond" w:cs="Calibri"/>
          <w:bCs/>
          <w:color w:val="000000"/>
        </w:rPr>
        <w:t>publiczne udostępnianie utworów w taki sposób, aby każdy mógł mieć do nich dostęp</w:t>
      </w:r>
      <w:r w:rsidRPr="002760D0">
        <w:rPr>
          <w:rFonts w:ascii="Arial Nova Cond" w:hAnsi="Arial Nova Cond" w:cs="Calibri"/>
          <w:bCs/>
        </w:rPr>
        <w:t xml:space="preserve"> oraz publikowania, udostępniania, przekazywania utworów w części lub całości w inny sposób.</w:t>
      </w:r>
    </w:p>
    <w:p w14:paraId="70A9A73B" w14:textId="77777777" w:rsidR="002760D0" w:rsidRPr="002760D0" w:rsidRDefault="002760D0" w:rsidP="002F5D40">
      <w:pPr>
        <w:numPr>
          <w:ilvl w:val="0"/>
          <w:numId w:val="62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  <w:bCs/>
        </w:rPr>
      </w:pPr>
      <w:r w:rsidRPr="002760D0">
        <w:rPr>
          <w:rFonts w:ascii="Arial Nova Cond" w:hAnsi="Arial Nova Cond" w:cs="Calibri"/>
          <w:bCs/>
        </w:rPr>
        <w:lastRenderedPageBreak/>
        <w:t xml:space="preserve">Wraz z przeniesieniem autorskich praw majątkowych, zgodnie postanowieniami ustępów poprzedzających, </w:t>
      </w:r>
      <w:r w:rsidRPr="002760D0">
        <w:rPr>
          <w:rFonts w:ascii="Arial Nova Cond" w:hAnsi="Arial Nova Cond" w:cs="Calibri"/>
          <w:b/>
          <w:bCs/>
        </w:rPr>
        <w:t>Wykonawca</w:t>
      </w:r>
      <w:r w:rsidRPr="002760D0">
        <w:rPr>
          <w:rFonts w:ascii="Arial Nova Cond" w:hAnsi="Arial Nova Cond" w:cs="Calibri"/>
          <w:bCs/>
        </w:rPr>
        <w:t xml:space="preserve"> przenosi także na </w:t>
      </w:r>
      <w:r w:rsidRPr="002760D0">
        <w:rPr>
          <w:rFonts w:ascii="Arial Nova Cond" w:hAnsi="Arial Nova Cond" w:cs="Calibri"/>
          <w:b/>
          <w:bCs/>
        </w:rPr>
        <w:t>Zamawiającego</w:t>
      </w:r>
      <w:r w:rsidRPr="002760D0">
        <w:rPr>
          <w:rFonts w:ascii="Arial Nova Cond" w:hAnsi="Arial Nova Cond" w:cs="Calibri"/>
          <w:bCs/>
        </w:rPr>
        <w:t xml:space="preserve">, nieodpłatnie, wyłączne prawo zezwalania na wykonywanie zależnych praw autorskich. </w:t>
      </w:r>
    </w:p>
    <w:p w14:paraId="378173CD" w14:textId="77777777" w:rsidR="002760D0" w:rsidRPr="002760D0" w:rsidRDefault="002760D0" w:rsidP="002760D0">
      <w:pPr>
        <w:numPr>
          <w:ilvl w:val="0"/>
          <w:numId w:val="62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  <w:b/>
          <w:bCs/>
          <w:color w:val="000000"/>
        </w:rPr>
      </w:pPr>
      <w:r w:rsidRPr="002760D0">
        <w:rPr>
          <w:rFonts w:ascii="Arial Nova Cond" w:hAnsi="Arial Nova Cond" w:cs="Calibri"/>
          <w:b/>
          <w:bCs/>
          <w:color w:val="000000"/>
        </w:rPr>
        <w:t xml:space="preserve">Wykonawca </w:t>
      </w:r>
      <w:r w:rsidRPr="002760D0">
        <w:rPr>
          <w:rFonts w:ascii="Arial Nova Cond" w:hAnsi="Arial Nova Cond" w:cs="Calibri"/>
          <w:bCs/>
          <w:color w:val="000000"/>
        </w:rPr>
        <w:t xml:space="preserve">zobowiązuje się do zapewnienia, że autorzy </w:t>
      </w:r>
      <w:r w:rsidRPr="002760D0">
        <w:rPr>
          <w:rFonts w:ascii="Arial Nova Cond" w:hAnsi="Arial Nova Cond" w:cs="Calibri"/>
          <w:b/>
          <w:bCs/>
          <w:color w:val="000000"/>
        </w:rPr>
        <w:t>Utworu</w:t>
      </w:r>
      <w:r w:rsidRPr="002760D0">
        <w:rPr>
          <w:rFonts w:ascii="Arial Nova Cond" w:hAnsi="Arial Nova Cond" w:cs="Calibri"/>
          <w:bCs/>
          <w:color w:val="000000"/>
        </w:rPr>
        <w:t xml:space="preserve"> nie będą wykonywali do niego autorskich praw osobistych. </w:t>
      </w:r>
    </w:p>
    <w:p w14:paraId="7C445291" w14:textId="77777777" w:rsidR="002760D0" w:rsidRPr="002760D0" w:rsidRDefault="002760D0" w:rsidP="002760D0">
      <w:pPr>
        <w:numPr>
          <w:ilvl w:val="0"/>
          <w:numId w:val="62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Calibri"/>
          <w:b/>
          <w:bCs/>
        </w:rPr>
      </w:pPr>
      <w:r w:rsidRPr="002760D0">
        <w:rPr>
          <w:rFonts w:ascii="Arial Nova Cond" w:hAnsi="Arial Nova Cond" w:cs="Calibri"/>
          <w:bCs/>
        </w:rPr>
        <w:t xml:space="preserve">Wygaśnięcie jakichkolwiek zobowiązań w wyniku odstąpienia przez </w:t>
      </w:r>
      <w:r w:rsidRPr="002760D0">
        <w:rPr>
          <w:rFonts w:ascii="Arial Nova Cond" w:hAnsi="Arial Nova Cond" w:cs="Calibri"/>
          <w:b/>
          <w:bCs/>
        </w:rPr>
        <w:t>Strony</w:t>
      </w:r>
      <w:r w:rsidRPr="002760D0">
        <w:rPr>
          <w:rFonts w:ascii="Arial Nova Cond" w:hAnsi="Arial Nova Cond" w:cs="Calibri"/>
          <w:bCs/>
        </w:rPr>
        <w:t xml:space="preserve"> od niniejszej </w:t>
      </w:r>
      <w:r w:rsidRPr="002760D0">
        <w:rPr>
          <w:rFonts w:ascii="Arial Nova Cond" w:hAnsi="Arial Nova Cond" w:cs="Calibri"/>
          <w:b/>
          <w:bCs/>
        </w:rPr>
        <w:t>Umowy</w:t>
      </w:r>
      <w:r w:rsidRPr="002760D0">
        <w:rPr>
          <w:rFonts w:ascii="Arial Nova Cond" w:hAnsi="Arial Nova Cond" w:cs="Calibri"/>
          <w:bCs/>
        </w:rPr>
        <w:t xml:space="preserve">, a także w wyniku rozwiązania </w:t>
      </w:r>
      <w:r w:rsidRPr="002760D0">
        <w:rPr>
          <w:rFonts w:ascii="Arial Nova Cond" w:hAnsi="Arial Nova Cond" w:cs="Calibri"/>
          <w:b/>
          <w:bCs/>
        </w:rPr>
        <w:t>Umowy</w:t>
      </w:r>
      <w:r w:rsidRPr="002760D0">
        <w:rPr>
          <w:rFonts w:ascii="Arial Nova Cond" w:hAnsi="Arial Nova Cond" w:cs="Calibri"/>
          <w:bCs/>
        </w:rPr>
        <w:t xml:space="preserve"> nie będzie wywoływać skutków w zakresie praw </w:t>
      </w:r>
      <w:r w:rsidRPr="002760D0">
        <w:rPr>
          <w:rFonts w:ascii="Arial Nova Cond" w:hAnsi="Arial Nova Cond" w:cs="Calibri"/>
          <w:b/>
          <w:bCs/>
        </w:rPr>
        <w:t>Zamawiającego</w:t>
      </w:r>
      <w:r w:rsidRPr="002760D0">
        <w:rPr>
          <w:rFonts w:ascii="Arial Nova Cond" w:hAnsi="Arial Nova Cond" w:cs="Calibri"/>
          <w:bCs/>
        </w:rPr>
        <w:t xml:space="preserve">, które wynikają z niniejszego paragrafu </w:t>
      </w:r>
      <w:r w:rsidRPr="002760D0">
        <w:rPr>
          <w:rFonts w:ascii="Arial Nova Cond" w:hAnsi="Arial Nova Cond" w:cs="Calibri"/>
          <w:b/>
          <w:bCs/>
        </w:rPr>
        <w:t>Umowy</w:t>
      </w:r>
      <w:r w:rsidRPr="002760D0">
        <w:rPr>
          <w:rFonts w:ascii="Arial Nova Cond" w:hAnsi="Arial Nova Cond" w:cs="Calibri"/>
          <w:bCs/>
        </w:rPr>
        <w:t xml:space="preserve">. </w:t>
      </w:r>
    </w:p>
    <w:p w14:paraId="64206F5F" w14:textId="77777777" w:rsidR="002760D0" w:rsidRPr="002760D0" w:rsidRDefault="002760D0" w:rsidP="002760D0">
      <w:pPr>
        <w:suppressAutoHyphens w:val="0"/>
        <w:spacing w:after="0" w:line="360" w:lineRule="auto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Times New Roman"/>
          <w:b/>
          <w:bCs/>
        </w:rPr>
        <w:t>§ 22</w:t>
      </w:r>
    </w:p>
    <w:p w14:paraId="4B5D8287" w14:textId="77777777" w:rsidR="002760D0" w:rsidRPr="002760D0" w:rsidRDefault="002760D0" w:rsidP="002760D0">
      <w:pPr>
        <w:suppressAutoHyphens w:val="0"/>
        <w:spacing w:after="0" w:line="360" w:lineRule="auto"/>
        <w:ind w:left="426" w:hanging="426"/>
        <w:jc w:val="center"/>
        <w:rPr>
          <w:rFonts w:ascii="Arial Nova Cond" w:hAnsi="Arial Nova Cond" w:cs="Times New Roman"/>
          <w:b/>
          <w:bCs/>
        </w:rPr>
      </w:pPr>
      <w:r w:rsidRPr="002760D0">
        <w:rPr>
          <w:rFonts w:ascii="Arial Nova Cond" w:hAnsi="Arial Nova Cond" w:cs="Times New Roman"/>
          <w:b/>
          <w:bCs/>
        </w:rPr>
        <w:t>[Postanowienia końcowe]</w:t>
      </w:r>
    </w:p>
    <w:p w14:paraId="5D6547EA" w14:textId="77777777" w:rsidR="002760D0" w:rsidRPr="002760D0" w:rsidRDefault="002760D0" w:rsidP="002760D0">
      <w:pPr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</w:rPr>
      </w:pPr>
      <w:r w:rsidRPr="002760D0">
        <w:rPr>
          <w:rFonts w:ascii="Arial Nova Cond" w:hAnsi="Arial Nova Cond" w:cs="Times New Roman"/>
          <w:b/>
        </w:rPr>
        <w:t>Wykonawca</w:t>
      </w:r>
      <w:r w:rsidRPr="002760D0">
        <w:rPr>
          <w:rFonts w:ascii="Arial Nova Cond" w:hAnsi="Arial Nova Cond" w:cs="Times New Roman"/>
        </w:rPr>
        <w:t xml:space="preserve"> bez zgody </w:t>
      </w:r>
      <w:r w:rsidRPr="002760D0">
        <w:rPr>
          <w:rFonts w:ascii="Arial Nova Cond" w:hAnsi="Arial Nova Cond" w:cs="Times New Roman"/>
          <w:b/>
        </w:rPr>
        <w:t>Zamawiającego</w:t>
      </w:r>
      <w:r w:rsidRPr="002760D0">
        <w:rPr>
          <w:rFonts w:ascii="Arial Nova Cond" w:hAnsi="Arial Nova Cond" w:cs="Times New Roman"/>
        </w:rPr>
        <w:t xml:space="preserve"> nie może przenieść, ani obciążyć jakiejkolwiek wierzytelności wynikającej z niniejszej </w:t>
      </w:r>
      <w:r w:rsidRPr="002760D0">
        <w:rPr>
          <w:rFonts w:ascii="Arial Nova Cond" w:hAnsi="Arial Nova Cond" w:cs="Times New Roman"/>
          <w:b/>
        </w:rPr>
        <w:t>Umowy</w:t>
      </w:r>
      <w:r w:rsidRPr="002760D0">
        <w:rPr>
          <w:rFonts w:ascii="Arial Nova Cond" w:hAnsi="Arial Nova Cond" w:cs="Times New Roman"/>
        </w:rPr>
        <w:t xml:space="preserve"> na rzecz osoby trzeciej.</w:t>
      </w:r>
    </w:p>
    <w:p w14:paraId="1184B1CE" w14:textId="77777777" w:rsidR="002760D0" w:rsidRPr="002760D0" w:rsidRDefault="002760D0" w:rsidP="002760D0">
      <w:pPr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  <w:u w:val="single"/>
        </w:rPr>
      </w:pPr>
      <w:r w:rsidRPr="002760D0">
        <w:rPr>
          <w:rFonts w:ascii="Arial Nova Cond" w:hAnsi="Arial Nova Cond" w:cs="Times New Roman"/>
        </w:rPr>
        <w:t xml:space="preserve">Z uwzględnieniem obowiązujących przepisów </w:t>
      </w:r>
      <w:r w:rsidRPr="002760D0">
        <w:rPr>
          <w:rFonts w:ascii="Arial Nova Cond" w:hAnsi="Arial Nova Cond" w:cs="Times New Roman"/>
          <w:b/>
        </w:rPr>
        <w:t>Zamawiający</w:t>
      </w:r>
      <w:r w:rsidRPr="002760D0">
        <w:rPr>
          <w:rFonts w:ascii="Arial Nova Cond" w:hAnsi="Arial Nova Cond" w:cs="Times New Roman"/>
        </w:rPr>
        <w:t xml:space="preserve"> jest uprawniony do potrącenia z wynagrodzenia należnego </w:t>
      </w:r>
      <w:r w:rsidRPr="002760D0">
        <w:rPr>
          <w:rFonts w:ascii="Arial Nova Cond" w:hAnsi="Arial Nova Cond" w:cs="Times New Roman"/>
          <w:b/>
        </w:rPr>
        <w:t>Wykonawcy</w:t>
      </w:r>
      <w:r w:rsidRPr="002760D0">
        <w:rPr>
          <w:rFonts w:ascii="Arial Nova Cond" w:hAnsi="Arial Nova Cond" w:cs="Times New Roman"/>
        </w:rPr>
        <w:t xml:space="preserve"> wszelkich kwot należności względem </w:t>
      </w:r>
      <w:r w:rsidRPr="002760D0">
        <w:rPr>
          <w:rFonts w:ascii="Arial Nova Cond" w:hAnsi="Arial Nova Cond" w:cs="Times New Roman"/>
          <w:b/>
        </w:rPr>
        <w:t>Wykonawcy</w:t>
      </w:r>
      <w:r w:rsidRPr="002760D0">
        <w:rPr>
          <w:rFonts w:ascii="Arial Nova Cond" w:hAnsi="Arial Nova Cond" w:cs="Times New Roman"/>
        </w:rPr>
        <w:t>, w tym kar umownych, kosztów wykonania zastępczego, odszkodowań i</w:t>
      </w:r>
      <w:r w:rsidRPr="002760D0">
        <w:rPr>
          <w:rFonts w:ascii="Arial Nova Cond" w:hAnsi="Arial Nova Cond" w:cs="Times New Roman"/>
          <w:spacing w:val="-1"/>
        </w:rPr>
        <w:t xml:space="preserve"> </w:t>
      </w:r>
      <w:r w:rsidRPr="002760D0">
        <w:rPr>
          <w:rFonts w:ascii="Arial Nova Cond" w:hAnsi="Arial Nova Cond" w:cs="Times New Roman"/>
        </w:rPr>
        <w:t>innych.</w:t>
      </w:r>
    </w:p>
    <w:p w14:paraId="2AA5DE7D" w14:textId="77777777" w:rsidR="002760D0" w:rsidRPr="002760D0" w:rsidRDefault="002760D0" w:rsidP="002760D0">
      <w:pPr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</w:rPr>
      </w:pPr>
      <w:r w:rsidRPr="002760D0">
        <w:rPr>
          <w:rFonts w:ascii="Arial Nova Cond" w:hAnsi="Arial Nova Cond" w:cs="Times New Roman"/>
        </w:rPr>
        <w:t xml:space="preserve">Wszystkie ewentualne kwestie sporne powstałe na tle wykonania niniejszej umowy </w:t>
      </w:r>
      <w:r w:rsidRPr="002760D0">
        <w:rPr>
          <w:rFonts w:ascii="Arial Nova Cond" w:hAnsi="Arial Nova Cond" w:cs="Times New Roman"/>
          <w:b/>
        </w:rPr>
        <w:t>Strony</w:t>
      </w:r>
      <w:r w:rsidRPr="002760D0">
        <w:rPr>
          <w:rFonts w:ascii="Arial Nova Cond" w:hAnsi="Arial Nova Cond" w:cs="Times New Roman"/>
        </w:rPr>
        <w:t xml:space="preserve"> rozstrzygać będą polubownie. W przypadku nie dojścia do porozumienia spory podlegają rozstrzyganiu przez sąd właściwy dla siedziby </w:t>
      </w:r>
      <w:r w:rsidRPr="002760D0">
        <w:rPr>
          <w:rFonts w:ascii="Arial Nova Cond" w:hAnsi="Arial Nova Cond" w:cs="Times New Roman"/>
          <w:b/>
        </w:rPr>
        <w:t>Zamawiającego</w:t>
      </w:r>
      <w:r w:rsidRPr="002760D0">
        <w:rPr>
          <w:rFonts w:ascii="Arial Nova Cond" w:hAnsi="Arial Nova Cond" w:cs="Times New Roman"/>
        </w:rPr>
        <w:t>.</w:t>
      </w:r>
    </w:p>
    <w:p w14:paraId="38553328" w14:textId="77777777" w:rsidR="002760D0" w:rsidRPr="002760D0" w:rsidRDefault="002760D0" w:rsidP="002760D0">
      <w:pPr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</w:rPr>
      </w:pPr>
      <w:r w:rsidRPr="002760D0">
        <w:rPr>
          <w:rFonts w:ascii="Arial Nova Cond" w:hAnsi="Arial Nova Cond" w:cs="Times New Roman"/>
        </w:rPr>
        <w:t>W sprawach nieuregulowanych niniejszą umową stosuje się przepisy ustaw: ustawy z dnia 11 września 2019 r. Prawo zamówień publicznych (</w:t>
      </w:r>
      <w:proofErr w:type="spellStart"/>
      <w:r w:rsidR="002F5D40" w:rsidRPr="002F5D40">
        <w:rPr>
          <w:rFonts w:ascii="Arial Nova Cond" w:hAnsi="Arial Nova Cond" w:cs="Times New Roman"/>
        </w:rPr>
        <w:t>t.j</w:t>
      </w:r>
      <w:proofErr w:type="spellEnd"/>
      <w:r w:rsidR="002F5D40" w:rsidRPr="002F5D40">
        <w:rPr>
          <w:rFonts w:ascii="Arial Nova Cond" w:hAnsi="Arial Nova Cond" w:cs="Times New Roman"/>
        </w:rPr>
        <w:t>. Dz.U. z 2021 r. poz. 1129</w:t>
      </w:r>
      <w:r w:rsidRPr="002760D0">
        <w:rPr>
          <w:rFonts w:ascii="Arial Nova Cond" w:hAnsi="Arial Nova Cond" w:cs="Times New Roman"/>
        </w:rPr>
        <w:t xml:space="preserve">), ustawy z dnia 07.07.1994 r. Prawo budowlane (Dz. U. z 2020 poz. 1333 z </w:t>
      </w:r>
      <w:proofErr w:type="spellStart"/>
      <w:r w:rsidRPr="002760D0">
        <w:rPr>
          <w:rFonts w:ascii="Arial Nova Cond" w:hAnsi="Arial Nova Cond" w:cs="Times New Roman"/>
        </w:rPr>
        <w:t>późn</w:t>
      </w:r>
      <w:proofErr w:type="spellEnd"/>
      <w:r w:rsidRPr="002760D0">
        <w:rPr>
          <w:rFonts w:ascii="Arial Nova Cond" w:hAnsi="Arial Nova Cond" w:cs="Times New Roman"/>
        </w:rPr>
        <w:t xml:space="preserve">. zm.) oraz Kodeksu cywilnego (Dz. U. z 2020 r., poz. 1740 z </w:t>
      </w:r>
      <w:proofErr w:type="spellStart"/>
      <w:r w:rsidRPr="002760D0">
        <w:rPr>
          <w:rFonts w:ascii="Arial Nova Cond" w:hAnsi="Arial Nova Cond" w:cs="Times New Roman"/>
        </w:rPr>
        <w:t>późn</w:t>
      </w:r>
      <w:proofErr w:type="spellEnd"/>
      <w:r w:rsidRPr="002760D0">
        <w:rPr>
          <w:rFonts w:ascii="Arial Nova Cond" w:hAnsi="Arial Nova Cond" w:cs="Times New Roman"/>
        </w:rPr>
        <w:t xml:space="preserve">. zm.), o ile przepisy </w:t>
      </w:r>
      <w:r w:rsidRPr="002760D0">
        <w:rPr>
          <w:rFonts w:ascii="Arial Nova Cond" w:hAnsi="Arial Nova Cond" w:cs="Times New Roman"/>
          <w:b/>
        </w:rPr>
        <w:t>ustawy-PZP</w:t>
      </w:r>
      <w:r w:rsidRPr="002760D0">
        <w:rPr>
          <w:rFonts w:ascii="Arial Nova Cond" w:hAnsi="Arial Nova Cond" w:cs="Times New Roman"/>
        </w:rPr>
        <w:t xml:space="preserve"> nie stanowią inaczej.</w:t>
      </w:r>
    </w:p>
    <w:p w14:paraId="379865E4" w14:textId="77777777" w:rsidR="002760D0" w:rsidRPr="002760D0" w:rsidRDefault="002760D0" w:rsidP="002760D0">
      <w:pPr>
        <w:numPr>
          <w:ilvl w:val="0"/>
          <w:numId w:val="49"/>
        </w:numPr>
        <w:suppressAutoHyphens w:val="0"/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</w:rPr>
      </w:pPr>
      <w:r w:rsidRPr="002760D0">
        <w:rPr>
          <w:rFonts w:ascii="Arial Nova Cond" w:hAnsi="Arial Nova Cond" w:cs="Times New Roman"/>
          <w:b/>
        </w:rPr>
        <w:t>Umowę</w:t>
      </w:r>
      <w:r w:rsidRPr="002760D0">
        <w:rPr>
          <w:rFonts w:ascii="Arial Nova Cond" w:hAnsi="Arial Nova Cond" w:cs="Times New Roman"/>
        </w:rPr>
        <w:t xml:space="preserve"> niniejszą sporządzono w dwóch jednobrzmiących egzemplarzach– jeden egzemplarz dla </w:t>
      </w:r>
      <w:r w:rsidRPr="002760D0">
        <w:rPr>
          <w:rFonts w:ascii="Arial Nova Cond" w:hAnsi="Arial Nova Cond" w:cs="Times New Roman"/>
          <w:b/>
        </w:rPr>
        <w:t>Wykonawcy</w:t>
      </w:r>
      <w:r w:rsidRPr="002760D0">
        <w:rPr>
          <w:rFonts w:ascii="Arial Nova Cond" w:hAnsi="Arial Nova Cond" w:cs="Times New Roman"/>
        </w:rPr>
        <w:t xml:space="preserve">, jeden dla </w:t>
      </w:r>
      <w:r w:rsidRPr="002760D0">
        <w:rPr>
          <w:rFonts w:ascii="Arial Nova Cond" w:hAnsi="Arial Nova Cond" w:cs="Times New Roman"/>
          <w:b/>
        </w:rPr>
        <w:t>Zamawiającego</w:t>
      </w:r>
      <w:r w:rsidRPr="002760D0">
        <w:rPr>
          <w:rFonts w:ascii="Arial Nova Cond" w:hAnsi="Arial Nova Cond" w:cs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2760D0" w:rsidRPr="002760D0" w14:paraId="47CBA0AF" w14:textId="77777777" w:rsidTr="00856D49">
        <w:tc>
          <w:tcPr>
            <w:tcW w:w="4927" w:type="dxa"/>
            <w:shd w:val="clear" w:color="auto" w:fill="auto"/>
          </w:tcPr>
          <w:p w14:paraId="6C89A5EE" w14:textId="77777777" w:rsidR="00856D49" w:rsidRDefault="00856D49" w:rsidP="002760D0">
            <w:pPr>
              <w:keepNext/>
              <w:keepLines/>
              <w:autoSpaceDN w:val="0"/>
              <w:spacing w:after="0" w:line="360" w:lineRule="auto"/>
              <w:jc w:val="center"/>
              <w:textAlignment w:val="baseline"/>
              <w:textboxTightWrap w:val="allLines"/>
              <w:outlineLvl w:val="0"/>
              <w:rPr>
                <w:rFonts w:ascii="Arial Nova Cond" w:eastAsia="Times New Roman" w:hAnsi="Arial Nova Cond" w:cs="Calibri"/>
                <w:bCs/>
                <w:color w:val="000000"/>
              </w:rPr>
            </w:pPr>
          </w:p>
          <w:p w14:paraId="77AF8DF3" w14:textId="77777777" w:rsidR="002760D0" w:rsidRPr="002760D0" w:rsidRDefault="002760D0" w:rsidP="002760D0">
            <w:pPr>
              <w:keepNext/>
              <w:keepLines/>
              <w:autoSpaceDN w:val="0"/>
              <w:spacing w:after="0" w:line="360" w:lineRule="auto"/>
              <w:jc w:val="center"/>
              <w:textAlignment w:val="baseline"/>
              <w:textboxTightWrap w:val="allLines"/>
              <w:outlineLvl w:val="0"/>
              <w:rPr>
                <w:rFonts w:ascii="Arial Nova Cond" w:eastAsia="Times New Roman" w:hAnsi="Arial Nova Cond" w:cs="Calibri"/>
                <w:bCs/>
                <w:color w:val="000000"/>
              </w:rPr>
            </w:pPr>
            <w:r w:rsidRPr="002760D0">
              <w:rPr>
                <w:rFonts w:ascii="Arial Nova Cond" w:eastAsia="Times New Roman" w:hAnsi="Arial Nova Cond" w:cs="Calibri"/>
                <w:bCs/>
                <w:color w:val="000000"/>
              </w:rPr>
              <w:t>Zamawiający</w:t>
            </w:r>
          </w:p>
          <w:p w14:paraId="24E59219" w14:textId="77777777" w:rsidR="002760D0" w:rsidRPr="002760D0" w:rsidRDefault="002760D0" w:rsidP="002760D0">
            <w:pPr>
              <w:suppressAutoHyphens w:val="0"/>
              <w:spacing w:line="360" w:lineRule="auto"/>
              <w:rPr>
                <w:rFonts w:ascii="Arial Nova Cond" w:hAnsi="Arial Nova Cond" w:cs="Calibri"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14:paraId="16229570" w14:textId="77777777" w:rsidR="002760D0" w:rsidRPr="002760D0" w:rsidRDefault="002760D0" w:rsidP="002760D0">
            <w:pPr>
              <w:keepNext/>
              <w:keepLines/>
              <w:autoSpaceDN w:val="0"/>
              <w:spacing w:after="0" w:line="360" w:lineRule="auto"/>
              <w:jc w:val="center"/>
              <w:textAlignment w:val="baseline"/>
              <w:textboxTightWrap w:val="allLines"/>
              <w:outlineLvl w:val="0"/>
              <w:rPr>
                <w:rFonts w:ascii="Arial Nova Cond" w:eastAsia="Times New Roman" w:hAnsi="Arial Nova Cond" w:cs="Calibri"/>
                <w:bCs/>
                <w:color w:val="000000"/>
              </w:rPr>
            </w:pPr>
            <w:r w:rsidRPr="002760D0">
              <w:rPr>
                <w:rFonts w:ascii="Arial Nova Cond" w:eastAsia="Times New Roman" w:hAnsi="Arial Nova Cond" w:cs="Calibri"/>
                <w:bCs/>
                <w:color w:val="000000"/>
              </w:rPr>
              <w:t>Wykonawca</w:t>
            </w:r>
          </w:p>
        </w:tc>
      </w:tr>
      <w:tr w:rsidR="002760D0" w:rsidRPr="002760D0" w14:paraId="6C90D6F3" w14:textId="77777777" w:rsidTr="00856D49">
        <w:tc>
          <w:tcPr>
            <w:tcW w:w="4927" w:type="dxa"/>
            <w:shd w:val="clear" w:color="auto" w:fill="auto"/>
          </w:tcPr>
          <w:p w14:paraId="69E03FD9" w14:textId="77777777" w:rsidR="002760D0" w:rsidRPr="002760D0" w:rsidRDefault="002760D0" w:rsidP="002760D0">
            <w:pPr>
              <w:suppressAutoHyphens w:val="0"/>
              <w:spacing w:line="360" w:lineRule="auto"/>
              <w:rPr>
                <w:rFonts w:ascii="Arial Nova Cond" w:hAnsi="Arial Nova Cond" w:cs="Calibri"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14:paraId="5AFE65B6" w14:textId="77777777" w:rsidR="002760D0" w:rsidRPr="002760D0" w:rsidRDefault="002760D0" w:rsidP="002760D0">
            <w:pPr>
              <w:suppressAutoHyphens w:val="0"/>
              <w:spacing w:line="360" w:lineRule="auto"/>
              <w:rPr>
                <w:rFonts w:ascii="Arial Nova Cond" w:hAnsi="Arial Nova Cond" w:cs="Calibri"/>
                <w:color w:val="000000"/>
              </w:rPr>
            </w:pPr>
          </w:p>
        </w:tc>
      </w:tr>
    </w:tbl>
    <w:p w14:paraId="0B930E55" w14:textId="77777777" w:rsidR="002760D0" w:rsidRPr="002760D0" w:rsidRDefault="002760D0" w:rsidP="002760D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FEA9BDE" w14:textId="77777777" w:rsidR="004D28A3" w:rsidRDefault="004D28A3" w:rsidP="004D28A3">
      <w:pPr>
        <w:jc w:val="right"/>
        <w:rPr>
          <w:rFonts w:ascii="Times New Roman" w:hAnsi="Times New Roman"/>
          <w:sz w:val="20"/>
          <w:szCs w:val="20"/>
        </w:rPr>
      </w:pPr>
    </w:p>
    <w:p w14:paraId="466A7787" w14:textId="77777777" w:rsidR="004D28A3" w:rsidRDefault="004D28A3" w:rsidP="004D28A3">
      <w:pPr>
        <w:jc w:val="right"/>
        <w:rPr>
          <w:rFonts w:ascii="Times New Roman" w:hAnsi="Times New Roman"/>
          <w:sz w:val="20"/>
          <w:szCs w:val="20"/>
        </w:rPr>
      </w:pPr>
    </w:p>
    <w:p w14:paraId="7D7854C0" w14:textId="77777777" w:rsidR="004D28A3" w:rsidRDefault="004D28A3" w:rsidP="004D28A3">
      <w:pPr>
        <w:jc w:val="right"/>
        <w:rPr>
          <w:rFonts w:ascii="Times New Roman" w:hAnsi="Times New Roman"/>
          <w:sz w:val="20"/>
          <w:szCs w:val="20"/>
        </w:rPr>
      </w:pPr>
    </w:p>
    <w:p w14:paraId="0C583A5F" w14:textId="77777777" w:rsidR="004D28A3" w:rsidRPr="004D28A3" w:rsidRDefault="004D28A3" w:rsidP="004D28A3">
      <w:pPr>
        <w:jc w:val="right"/>
        <w:rPr>
          <w:rFonts w:ascii="Arial Nova Cond" w:hAnsi="Arial Nova Cond"/>
          <w:sz w:val="20"/>
          <w:szCs w:val="20"/>
        </w:rPr>
      </w:pPr>
      <w:r w:rsidRPr="004D28A3">
        <w:rPr>
          <w:rFonts w:ascii="Arial Nova Cond" w:hAnsi="Arial Nova Cond"/>
          <w:sz w:val="20"/>
          <w:szCs w:val="20"/>
        </w:rPr>
        <w:lastRenderedPageBreak/>
        <w:t>Załącznik nr 1 do umowy nr …………….</w:t>
      </w:r>
    </w:p>
    <w:p w14:paraId="2FC4024A" w14:textId="77777777" w:rsidR="004D28A3" w:rsidRPr="004D28A3" w:rsidRDefault="004D28A3" w:rsidP="004D28A3">
      <w:pPr>
        <w:jc w:val="center"/>
        <w:rPr>
          <w:rFonts w:ascii="Arial Nova Cond" w:hAnsi="Arial Nova Cond"/>
          <w:b/>
          <w:sz w:val="20"/>
          <w:szCs w:val="20"/>
        </w:rPr>
      </w:pPr>
      <w:r w:rsidRPr="004D28A3">
        <w:rPr>
          <w:rFonts w:ascii="Arial Nova Cond" w:hAnsi="Arial Nova Cond"/>
          <w:b/>
          <w:sz w:val="20"/>
          <w:szCs w:val="20"/>
        </w:rPr>
        <w:t>HARMONOGRAM RZECZOWO – FINANSOWY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007"/>
        <w:gridCol w:w="1842"/>
        <w:gridCol w:w="1134"/>
        <w:gridCol w:w="1134"/>
      </w:tblGrid>
      <w:tr w:rsidR="004D28A3" w:rsidRPr="004D28A3" w14:paraId="285BAA71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0D989811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b/>
                <w:sz w:val="20"/>
                <w:szCs w:val="20"/>
              </w:rPr>
            </w:pP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L.p.</w:t>
            </w:r>
          </w:p>
        </w:tc>
        <w:tc>
          <w:tcPr>
            <w:tcW w:w="5007" w:type="dxa"/>
            <w:shd w:val="clear" w:color="auto" w:fill="auto"/>
          </w:tcPr>
          <w:p w14:paraId="320E8D15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b/>
                <w:sz w:val="20"/>
                <w:szCs w:val="20"/>
              </w:rPr>
            </w:pP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Zakres rzeczowy</w:t>
            </w:r>
          </w:p>
        </w:tc>
        <w:tc>
          <w:tcPr>
            <w:tcW w:w="1842" w:type="dxa"/>
          </w:tcPr>
          <w:p w14:paraId="73472E5A" w14:textId="77777777" w:rsidR="004D28A3" w:rsidRPr="004D28A3" w:rsidRDefault="004D28A3" w:rsidP="004D28A3">
            <w:pPr>
              <w:jc w:val="center"/>
              <w:rPr>
                <w:rFonts w:ascii="Arial Nova Cond" w:hAnsi="Arial Nova Cond"/>
                <w:b/>
                <w:sz w:val="20"/>
                <w:szCs w:val="20"/>
              </w:rPr>
            </w:pP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Wartość robót brutto</w:t>
            </w:r>
            <w:r>
              <w:rPr>
                <w:rFonts w:ascii="Arial Nova Cond" w:hAnsi="Arial Nova Cond"/>
                <w:b/>
                <w:sz w:val="20"/>
                <w:szCs w:val="20"/>
              </w:rPr>
              <w:t xml:space="preserve"> </w:t>
            </w: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14:paraId="0CCA16BA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</w:pPr>
            <w:r w:rsidRPr="004D28A3"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  <w:t>2022 rok</w:t>
            </w:r>
          </w:p>
        </w:tc>
        <w:tc>
          <w:tcPr>
            <w:tcW w:w="1134" w:type="dxa"/>
          </w:tcPr>
          <w:p w14:paraId="3FD6A3EE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</w:pPr>
            <w:r w:rsidRPr="004D28A3"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  <w:t>2023 rok</w:t>
            </w:r>
          </w:p>
        </w:tc>
      </w:tr>
      <w:tr w:rsidR="004D28A3" w:rsidRPr="004D28A3" w14:paraId="22BB0017" w14:textId="77777777" w:rsidTr="004D28A3">
        <w:trPr>
          <w:trHeight w:val="470"/>
        </w:trPr>
        <w:tc>
          <w:tcPr>
            <w:tcW w:w="630" w:type="dxa"/>
            <w:shd w:val="clear" w:color="auto" w:fill="D9D9D9"/>
          </w:tcPr>
          <w:p w14:paraId="5FA687BE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5007" w:type="dxa"/>
            <w:shd w:val="clear" w:color="auto" w:fill="D9D9D9"/>
          </w:tcPr>
          <w:p w14:paraId="12B263EF" w14:textId="77777777" w:rsidR="004D28A3" w:rsidRPr="004D28A3" w:rsidRDefault="004D28A3" w:rsidP="00CA4D07">
            <w:pPr>
              <w:rPr>
                <w:rFonts w:ascii="Arial Nova Cond" w:hAnsi="Arial Nova Cond"/>
                <w:b/>
                <w:sz w:val="20"/>
                <w:szCs w:val="20"/>
              </w:rPr>
            </w:pP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ETAP 1 - Budowa kanalizacji deszczowej w rejonie ul. Jaśminowej i ul. Lawendowej w Żmigrodzie</w:t>
            </w:r>
          </w:p>
        </w:tc>
        <w:tc>
          <w:tcPr>
            <w:tcW w:w="1842" w:type="dxa"/>
            <w:shd w:val="clear" w:color="auto" w:fill="D9D9D9"/>
          </w:tcPr>
          <w:p w14:paraId="60B08E7B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7056E989" w14:textId="77777777" w:rsidR="004D28A3" w:rsidRPr="004D28A3" w:rsidRDefault="004D28A3" w:rsidP="00CA4D07">
            <w:pPr>
              <w:spacing w:after="0" w:line="240" w:lineRule="auto"/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514A1957" w14:textId="77777777" w:rsidR="004D28A3" w:rsidRPr="004D28A3" w:rsidRDefault="004D28A3" w:rsidP="00CA4D07">
            <w:pPr>
              <w:spacing w:after="0" w:line="240" w:lineRule="auto"/>
              <w:rPr>
                <w:rFonts w:ascii="Arial Nova Cond" w:eastAsia="Times New Roman" w:hAnsi="Arial Nova Cond"/>
                <w:b/>
                <w:sz w:val="20"/>
                <w:szCs w:val="20"/>
                <w:lang w:eastAsia="pl-PL"/>
              </w:rPr>
            </w:pPr>
          </w:p>
        </w:tc>
      </w:tr>
      <w:tr w:rsidR="004D28A3" w:rsidRPr="004D28A3" w14:paraId="72BCCB55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7AFF31E4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5007" w:type="dxa"/>
          </w:tcPr>
          <w:p w14:paraId="2B29F93B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Roboty ziemne i przygotowawcze</w:t>
            </w:r>
          </w:p>
        </w:tc>
        <w:tc>
          <w:tcPr>
            <w:tcW w:w="1842" w:type="dxa"/>
          </w:tcPr>
          <w:p w14:paraId="044B1A96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47B147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968C0E4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01BBD211" w14:textId="77777777" w:rsidTr="004D28A3">
        <w:trPr>
          <w:trHeight w:val="526"/>
        </w:trPr>
        <w:tc>
          <w:tcPr>
            <w:tcW w:w="630" w:type="dxa"/>
            <w:shd w:val="clear" w:color="auto" w:fill="auto"/>
          </w:tcPr>
          <w:p w14:paraId="4FD17A48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2</w:t>
            </w:r>
          </w:p>
        </w:tc>
        <w:tc>
          <w:tcPr>
            <w:tcW w:w="5007" w:type="dxa"/>
          </w:tcPr>
          <w:p w14:paraId="324D067B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Odwodnienie wykopów</w:t>
            </w:r>
          </w:p>
        </w:tc>
        <w:tc>
          <w:tcPr>
            <w:tcW w:w="1842" w:type="dxa"/>
          </w:tcPr>
          <w:p w14:paraId="4FFE6CDB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2F508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9F2E30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51283A52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1D767593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3</w:t>
            </w:r>
          </w:p>
        </w:tc>
        <w:tc>
          <w:tcPr>
            <w:tcW w:w="5007" w:type="dxa"/>
          </w:tcPr>
          <w:p w14:paraId="64894000" w14:textId="77777777" w:rsidR="004D28A3" w:rsidRPr="004D28A3" w:rsidRDefault="004D28A3" w:rsidP="004D28A3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Zabezpieczenie wykopów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4D28A3">
              <w:rPr>
                <w:rFonts w:ascii="Arial Nova Cond" w:hAnsi="Arial Nova Cond"/>
                <w:sz w:val="20"/>
                <w:szCs w:val="20"/>
              </w:rPr>
              <w:t>oraz obcych sieci</w:t>
            </w:r>
          </w:p>
        </w:tc>
        <w:tc>
          <w:tcPr>
            <w:tcW w:w="1842" w:type="dxa"/>
          </w:tcPr>
          <w:p w14:paraId="0069284E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BE5D1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DEC669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7D89E010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0F522D9D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4</w:t>
            </w:r>
          </w:p>
        </w:tc>
        <w:tc>
          <w:tcPr>
            <w:tcW w:w="5007" w:type="dxa"/>
          </w:tcPr>
          <w:p w14:paraId="5EACA0FF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Ułożenie kanałów i studzienek</w:t>
            </w:r>
          </w:p>
        </w:tc>
        <w:tc>
          <w:tcPr>
            <w:tcW w:w="1842" w:type="dxa"/>
          </w:tcPr>
          <w:p w14:paraId="1FA942FC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B8A0D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D6BD9A9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59956869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2D65C471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5</w:t>
            </w:r>
          </w:p>
        </w:tc>
        <w:tc>
          <w:tcPr>
            <w:tcW w:w="5007" w:type="dxa"/>
          </w:tcPr>
          <w:p w14:paraId="342DFBFE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Odwodnienie liniowe</w:t>
            </w:r>
          </w:p>
        </w:tc>
        <w:tc>
          <w:tcPr>
            <w:tcW w:w="1842" w:type="dxa"/>
          </w:tcPr>
          <w:p w14:paraId="63290A0D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37934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0FD899F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3784446E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53D36134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6</w:t>
            </w:r>
          </w:p>
        </w:tc>
        <w:tc>
          <w:tcPr>
            <w:tcW w:w="5007" w:type="dxa"/>
          </w:tcPr>
          <w:p w14:paraId="6F44F8A8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Wpusty uliczne</w:t>
            </w:r>
          </w:p>
        </w:tc>
        <w:tc>
          <w:tcPr>
            <w:tcW w:w="1842" w:type="dxa"/>
          </w:tcPr>
          <w:p w14:paraId="44042D08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06A3D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389A4D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67BA45B9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6841FC3C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7</w:t>
            </w:r>
          </w:p>
        </w:tc>
        <w:tc>
          <w:tcPr>
            <w:tcW w:w="5007" w:type="dxa"/>
          </w:tcPr>
          <w:p w14:paraId="4676868D" w14:textId="77777777" w:rsidR="004D28A3" w:rsidRPr="004D28A3" w:rsidRDefault="004D28A3" w:rsidP="004D28A3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Regulacja zwieńczenia istniejącego</w:t>
            </w:r>
            <w:r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4D28A3">
              <w:rPr>
                <w:rFonts w:ascii="Arial Nova Cond" w:hAnsi="Arial Nova Cond"/>
                <w:sz w:val="20"/>
                <w:szCs w:val="20"/>
              </w:rPr>
              <w:t>uzbrojenia</w:t>
            </w:r>
          </w:p>
        </w:tc>
        <w:tc>
          <w:tcPr>
            <w:tcW w:w="1842" w:type="dxa"/>
          </w:tcPr>
          <w:p w14:paraId="4C14B99F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1DFE7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897844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63B29359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7011B161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8</w:t>
            </w:r>
          </w:p>
        </w:tc>
        <w:tc>
          <w:tcPr>
            <w:tcW w:w="5007" w:type="dxa"/>
          </w:tcPr>
          <w:p w14:paraId="71CEDB02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Studnie kanalizacyjne - kanał KD 500</w:t>
            </w:r>
          </w:p>
        </w:tc>
        <w:tc>
          <w:tcPr>
            <w:tcW w:w="1842" w:type="dxa"/>
          </w:tcPr>
          <w:p w14:paraId="27B4D6D6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29400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B14B00B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3223A001" w14:textId="77777777" w:rsidTr="004D28A3">
        <w:trPr>
          <w:trHeight w:val="470"/>
        </w:trPr>
        <w:tc>
          <w:tcPr>
            <w:tcW w:w="630" w:type="dxa"/>
            <w:shd w:val="clear" w:color="auto" w:fill="D9D9D9"/>
          </w:tcPr>
          <w:p w14:paraId="54CBB930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5007" w:type="dxa"/>
            <w:shd w:val="clear" w:color="auto" w:fill="D9D9D9"/>
          </w:tcPr>
          <w:p w14:paraId="268C49F2" w14:textId="77777777" w:rsidR="004D28A3" w:rsidRPr="004D28A3" w:rsidRDefault="004D28A3" w:rsidP="00CA4D07">
            <w:pPr>
              <w:rPr>
                <w:rFonts w:ascii="Arial Nova Cond" w:hAnsi="Arial Nova Cond"/>
                <w:b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sz w:val="20"/>
                <w:szCs w:val="20"/>
              </w:rPr>
              <w:t>ETAP 2</w:t>
            </w: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 xml:space="preserve"> -</w:t>
            </w: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ab/>
              <w:t>Budowa drogi wraz z chodnikiem na ul. Jaśminowej i Lawendowej w Żmigrodzie</w:t>
            </w:r>
          </w:p>
        </w:tc>
        <w:tc>
          <w:tcPr>
            <w:tcW w:w="1842" w:type="dxa"/>
            <w:shd w:val="clear" w:color="auto" w:fill="D9D9D9"/>
          </w:tcPr>
          <w:p w14:paraId="6EFD84C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EDBCB8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14:paraId="211B5F4C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0F544099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1BBE2573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5007" w:type="dxa"/>
          </w:tcPr>
          <w:p w14:paraId="68AF7382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Roboty przygotowawcze</w:t>
            </w:r>
          </w:p>
        </w:tc>
        <w:tc>
          <w:tcPr>
            <w:tcW w:w="1842" w:type="dxa"/>
          </w:tcPr>
          <w:p w14:paraId="2DEF2E0D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66ACF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5FC68FC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3D13D313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2E3EF823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2</w:t>
            </w:r>
          </w:p>
        </w:tc>
        <w:tc>
          <w:tcPr>
            <w:tcW w:w="5007" w:type="dxa"/>
          </w:tcPr>
          <w:p w14:paraId="40C2264A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Roboty ziemne</w:t>
            </w:r>
          </w:p>
        </w:tc>
        <w:tc>
          <w:tcPr>
            <w:tcW w:w="1842" w:type="dxa"/>
          </w:tcPr>
          <w:p w14:paraId="7343BAF9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D759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91A3298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1C3B1CFB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3C956249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3</w:t>
            </w:r>
          </w:p>
        </w:tc>
        <w:tc>
          <w:tcPr>
            <w:tcW w:w="5007" w:type="dxa"/>
            <w:tcBorders>
              <w:bottom w:val="single" w:sz="4" w:space="0" w:color="auto"/>
            </w:tcBorders>
          </w:tcPr>
          <w:p w14:paraId="49E850F4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Jezdnia bitumiczna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767096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CA236E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DED09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0C0415E8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22D39131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4</w:t>
            </w:r>
          </w:p>
        </w:tc>
        <w:tc>
          <w:tcPr>
            <w:tcW w:w="5007" w:type="dxa"/>
            <w:shd w:val="clear" w:color="auto" w:fill="FFFFFF"/>
          </w:tcPr>
          <w:p w14:paraId="2975CDA2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Jezdnia z kostki betonowej</w:t>
            </w:r>
          </w:p>
        </w:tc>
        <w:tc>
          <w:tcPr>
            <w:tcW w:w="1842" w:type="dxa"/>
            <w:shd w:val="clear" w:color="auto" w:fill="FFFFFF"/>
          </w:tcPr>
          <w:p w14:paraId="275E889C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0AB8A7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FEB96C6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2EA45EC5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13C90F05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5</w:t>
            </w:r>
          </w:p>
        </w:tc>
        <w:tc>
          <w:tcPr>
            <w:tcW w:w="5007" w:type="dxa"/>
          </w:tcPr>
          <w:p w14:paraId="2351ECF6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Chodniki z kostki betonowej</w:t>
            </w:r>
          </w:p>
        </w:tc>
        <w:tc>
          <w:tcPr>
            <w:tcW w:w="1842" w:type="dxa"/>
          </w:tcPr>
          <w:p w14:paraId="18FC7169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78D08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0A351C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17CE828E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72D47F1C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6</w:t>
            </w:r>
          </w:p>
        </w:tc>
        <w:tc>
          <w:tcPr>
            <w:tcW w:w="5007" w:type="dxa"/>
          </w:tcPr>
          <w:p w14:paraId="5D1D4351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Ciąg pieszo-rowerowy</w:t>
            </w:r>
          </w:p>
        </w:tc>
        <w:tc>
          <w:tcPr>
            <w:tcW w:w="1842" w:type="dxa"/>
          </w:tcPr>
          <w:p w14:paraId="46AC54DD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08557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483964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17163DAF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6873312A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7</w:t>
            </w:r>
          </w:p>
        </w:tc>
        <w:tc>
          <w:tcPr>
            <w:tcW w:w="5007" w:type="dxa"/>
          </w:tcPr>
          <w:p w14:paraId="2631FF36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Zjazdy z kostki betonowej</w:t>
            </w:r>
          </w:p>
        </w:tc>
        <w:tc>
          <w:tcPr>
            <w:tcW w:w="1842" w:type="dxa"/>
          </w:tcPr>
          <w:p w14:paraId="6718841F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17A5F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105193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59DF2A3D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4B492EC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8</w:t>
            </w:r>
          </w:p>
        </w:tc>
        <w:tc>
          <w:tcPr>
            <w:tcW w:w="5007" w:type="dxa"/>
          </w:tcPr>
          <w:p w14:paraId="519457B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Krawężniki, obrzeża i ścieki</w:t>
            </w:r>
          </w:p>
        </w:tc>
        <w:tc>
          <w:tcPr>
            <w:tcW w:w="1842" w:type="dxa"/>
          </w:tcPr>
          <w:p w14:paraId="42F5F600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B34C4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A542A1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70093D14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6164525B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9</w:t>
            </w:r>
          </w:p>
        </w:tc>
        <w:tc>
          <w:tcPr>
            <w:tcW w:w="5007" w:type="dxa"/>
          </w:tcPr>
          <w:p w14:paraId="60B851FC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Ławki i śmietniki</w:t>
            </w:r>
          </w:p>
        </w:tc>
        <w:tc>
          <w:tcPr>
            <w:tcW w:w="1842" w:type="dxa"/>
          </w:tcPr>
          <w:p w14:paraId="1A2E241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B3D46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0DAAC1A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2D05D4D2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2D792E1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10</w:t>
            </w:r>
          </w:p>
        </w:tc>
        <w:tc>
          <w:tcPr>
            <w:tcW w:w="5007" w:type="dxa"/>
          </w:tcPr>
          <w:p w14:paraId="1CE9EBB8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Organizacja ruchu docelowego</w:t>
            </w:r>
          </w:p>
        </w:tc>
        <w:tc>
          <w:tcPr>
            <w:tcW w:w="1842" w:type="dxa"/>
          </w:tcPr>
          <w:p w14:paraId="5504B0A2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918EF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23E59C0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67199FC8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53C24D5D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11</w:t>
            </w:r>
          </w:p>
        </w:tc>
        <w:tc>
          <w:tcPr>
            <w:tcW w:w="5007" w:type="dxa"/>
          </w:tcPr>
          <w:p w14:paraId="601EC7CB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Oświetlenie uliczne</w:t>
            </w:r>
          </w:p>
        </w:tc>
        <w:tc>
          <w:tcPr>
            <w:tcW w:w="1842" w:type="dxa"/>
          </w:tcPr>
          <w:p w14:paraId="17E39CE0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606F5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C45A6B8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7BD5FBF5" w14:textId="77777777" w:rsidTr="004D28A3">
        <w:trPr>
          <w:trHeight w:val="470"/>
        </w:trPr>
        <w:tc>
          <w:tcPr>
            <w:tcW w:w="630" w:type="dxa"/>
            <w:shd w:val="clear" w:color="auto" w:fill="auto"/>
          </w:tcPr>
          <w:p w14:paraId="5D13ABAC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12</w:t>
            </w:r>
          </w:p>
        </w:tc>
        <w:tc>
          <w:tcPr>
            <w:tcW w:w="5007" w:type="dxa"/>
          </w:tcPr>
          <w:p w14:paraId="56ADD487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  <w:r w:rsidRPr="004D28A3">
              <w:rPr>
                <w:rFonts w:ascii="Arial Nova Cond" w:hAnsi="Arial Nova Cond"/>
                <w:sz w:val="20"/>
                <w:szCs w:val="20"/>
              </w:rPr>
              <w:t>Zmiana lokalizacji słupów</w:t>
            </w:r>
          </w:p>
        </w:tc>
        <w:tc>
          <w:tcPr>
            <w:tcW w:w="1842" w:type="dxa"/>
          </w:tcPr>
          <w:p w14:paraId="65BF2039" w14:textId="77777777" w:rsidR="004D28A3" w:rsidRPr="004D28A3" w:rsidRDefault="004D28A3" w:rsidP="00CA4D07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41B19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FD0799A" w14:textId="77777777" w:rsidR="004D28A3" w:rsidRPr="004D28A3" w:rsidRDefault="004D28A3" w:rsidP="00CA4D07">
            <w:pPr>
              <w:spacing w:after="0" w:line="240" w:lineRule="auto"/>
              <w:jc w:val="center"/>
              <w:rPr>
                <w:rFonts w:ascii="Arial Nova Cond" w:eastAsia="Times New Roman" w:hAnsi="Arial Nova Cond"/>
                <w:color w:val="FF0000"/>
                <w:sz w:val="20"/>
                <w:szCs w:val="20"/>
                <w:lang w:eastAsia="pl-PL"/>
              </w:rPr>
            </w:pPr>
          </w:p>
        </w:tc>
      </w:tr>
      <w:tr w:rsidR="004D28A3" w:rsidRPr="004D28A3" w14:paraId="52AD7D4C" w14:textId="77777777" w:rsidTr="004D28A3">
        <w:trPr>
          <w:trHeight w:val="470"/>
        </w:trPr>
        <w:tc>
          <w:tcPr>
            <w:tcW w:w="5637" w:type="dxa"/>
            <w:gridSpan w:val="2"/>
            <w:shd w:val="clear" w:color="auto" w:fill="auto"/>
          </w:tcPr>
          <w:p w14:paraId="5B2FDF50" w14:textId="77777777" w:rsidR="004D28A3" w:rsidRPr="004D28A3" w:rsidRDefault="004D28A3" w:rsidP="00CA4D07">
            <w:pPr>
              <w:jc w:val="right"/>
              <w:rPr>
                <w:rFonts w:ascii="Arial Nova Cond" w:hAnsi="Arial Nova Cond"/>
                <w:b/>
                <w:sz w:val="20"/>
                <w:szCs w:val="20"/>
              </w:rPr>
            </w:pPr>
            <w:r w:rsidRPr="004D28A3">
              <w:rPr>
                <w:rFonts w:ascii="Arial Nova Cond" w:hAnsi="Arial Nova Cond"/>
                <w:b/>
                <w:sz w:val="20"/>
                <w:szCs w:val="20"/>
              </w:rPr>
              <w:t>RAZEM:</w:t>
            </w:r>
          </w:p>
        </w:tc>
        <w:tc>
          <w:tcPr>
            <w:tcW w:w="1842" w:type="dxa"/>
          </w:tcPr>
          <w:p w14:paraId="5696DCE6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53F6A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EB9E0" w14:textId="77777777" w:rsidR="004D28A3" w:rsidRPr="004D28A3" w:rsidRDefault="004D28A3" w:rsidP="00CA4D07">
            <w:pPr>
              <w:jc w:val="center"/>
              <w:rPr>
                <w:rFonts w:ascii="Arial Nova Cond" w:hAnsi="Arial Nova Cond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4ACABEB" w14:textId="77777777" w:rsidR="00AE1140" w:rsidRPr="004D28A3" w:rsidRDefault="00AE1140" w:rsidP="004D28A3">
      <w:pPr>
        <w:pStyle w:val="Bezodstpw1"/>
        <w:spacing w:line="360" w:lineRule="auto"/>
        <w:rPr>
          <w:rFonts w:ascii="Arial Nova Cond" w:hAnsi="Arial Nova Cond"/>
          <w:szCs w:val="20"/>
        </w:rPr>
      </w:pPr>
    </w:p>
    <w:sectPr w:rsidR="00AE1140" w:rsidRPr="004D28A3">
      <w:pgSz w:w="11906" w:h="16838"/>
      <w:pgMar w:top="1134" w:right="1134" w:bottom="1134" w:left="1134" w:header="708" w:footer="708" w:gutter="0"/>
      <w:cols w:space="708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22">
    <w:altName w:val="Times New Roman"/>
    <w:charset w:val="EE"/>
    <w:family w:val="auto"/>
    <w:pitch w:val="variable"/>
  </w:font>
  <w:font w:name="ArialMT">
    <w:charset w:val="EE"/>
    <w:family w:val="auto"/>
    <w:pitch w:val="variable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Arial Nova Cond" w:hAnsi="Arial Nova Cond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3" w:hanging="360"/>
      </w:pPr>
      <w:rPr>
        <w:rFonts w:ascii="Arial Nova Cond" w:hAnsi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3" w:hanging="180"/>
      </w:pPr>
    </w:lvl>
  </w:abstractNum>
  <w:abstractNum w:abstractNumId="11" w15:restartNumberingAfterBreak="0">
    <w:nsid w:val="0000000C"/>
    <w:multiLevelType w:val="multilevel"/>
    <w:tmpl w:val="C188F71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Arial Nova Cond" w:hAnsi="Arial Nova Cond"/>
        <w:b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8" w:hanging="435"/>
      </w:pPr>
      <w:rPr>
        <w:rFonts w:eastAsia="Calibri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2" w15:restartNumberingAfterBreak="0">
    <w:nsid w:val="0000000D"/>
    <w:multiLevelType w:val="multilevel"/>
    <w:tmpl w:val="90E898A2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hAnsi="Arial Nova Cond" w:cs="Times New Roman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ova Cond" w:hAnsi="Arial Nova Cond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7" w15:restartNumberingAfterBreak="0">
    <w:nsid w:val="00000012"/>
    <w:multiLevelType w:val="multilevel"/>
    <w:tmpl w:val="00000012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58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9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94" w:hanging="180"/>
      </w:pPr>
    </w:lvl>
  </w:abstractNum>
  <w:abstractNum w:abstractNumId="18" w15:restartNumberingAfterBreak="0">
    <w:nsid w:val="00000013"/>
    <w:multiLevelType w:val="multilevel"/>
    <w:tmpl w:val="00000013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Arial Nova Cond" w:hAnsi="Arial Nova Cond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 w15:restartNumberingAfterBreak="0">
    <w:nsid w:val="00000015"/>
    <w:multiLevelType w:val="multilevel"/>
    <w:tmpl w:val="00000015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856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6" w:hanging="180"/>
      </w:pPr>
    </w:lvl>
  </w:abstractNum>
  <w:abstractNum w:abstractNumId="22" w15:restartNumberingAfterBreak="0">
    <w:nsid w:val="00000017"/>
    <w:multiLevelType w:val="multilevel"/>
    <w:tmpl w:val="00000017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23" w15:restartNumberingAfterBreak="0">
    <w:nsid w:val="00000018"/>
    <w:multiLevelType w:val="multilevel"/>
    <w:tmpl w:val="00000018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24" w15:restartNumberingAfterBreak="0">
    <w:nsid w:val="00000019"/>
    <w:multiLevelType w:val="multilevel"/>
    <w:tmpl w:val="00000019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5" w15:restartNumberingAfterBreak="0">
    <w:nsid w:val="0000001A"/>
    <w:multiLevelType w:val="multilevel"/>
    <w:tmpl w:val="0000001A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26" w15:restartNumberingAfterBreak="0">
    <w:nsid w:val="0000001B"/>
    <w:multiLevelType w:val="multilevel"/>
    <w:tmpl w:val="0000001B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7" w15:restartNumberingAfterBreak="0">
    <w:nsid w:val="0000001C"/>
    <w:multiLevelType w:val="multilevel"/>
    <w:tmpl w:val="0000001C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8" w15:restartNumberingAfterBreak="0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30" w15:restartNumberingAfterBreak="0">
    <w:nsid w:val="0000001F"/>
    <w:multiLevelType w:val="multilevel"/>
    <w:tmpl w:val="0000001F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2" w15:restartNumberingAfterBreak="0">
    <w:nsid w:val="00000021"/>
    <w:multiLevelType w:val="multilevel"/>
    <w:tmpl w:val="00000021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/>
        <w:b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ova Cond" w:hAnsi="Arial Nova Cond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00000023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5" w15:restartNumberingAfterBreak="0">
    <w:nsid w:val="00000024"/>
    <w:multiLevelType w:val="multilevel"/>
    <w:tmpl w:val="00000024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multilevel"/>
    <w:tmpl w:val="00000025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 Cond" w:eastAsia="Calibri" w:hAnsi="Arial Nova Cond"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8" w15:restartNumberingAfterBreak="0">
    <w:nsid w:val="00000027"/>
    <w:multiLevelType w:val="multilevel"/>
    <w:tmpl w:val="00000027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484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39" w15:restartNumberingAfterBreak="0">
    <w:nsid w:val="00000028"/>
    <w:multiLevelType w:val="multilevel"/>
    <w:tmpl w:val="9D427C9C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0000002B"/>
    <w:multiLevelType w:val="multilevel"/>
    <w:tmpl w:val="0000002B"/>
    <w:name w:val="WWNum60"/>
    <w:lvl w:ilvl="0">
      <w:start w:val="2"/>
      <w:numFmt w:val="decimal"/>
      <w:lvlText w:val="%1."/>
      <w:lvlJc w:val="left"/>
      <w:pPr>
        <w:tabs>
          <w:tab w:val="num" w:pos="0"/>
        </w:tabs>
        <w:ind w:left="568" w:hanging="360"/>
      </w:pPr>
      <w:rPr>
        <w:rFonts w:ascii="Arial Nova Cond" w:hAnsi="Arial Nova Cond" w:cs="Arial"/>
        <w:b/>
        <w:spacing w:val="-2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3" w15:restartNumberingAfterBreak="0">
    <w:nsid w:val="0000002C"/>
    <w:multiLevelType w:val="multilevel"/>
    <w:tmpl w:val="0000002C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44" w15:restartNumberingAfterBreak="0">
    <w:nsid w:val="0000002D"/>
    <w:multiLevelType w:val="multilevel"/>
    <w:tmpl w:val="ACAE1F14"/>
    <w:name w:val="WWNum6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5" w15:restartNumberingAfterBreak="0">
    <w:nsid w:val="0000002E"/>
    <w:multiLevelType w:val="multilevel"/>
    <w:tmpl w:val="0000002E"/>
    <w:name w:val="WW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46" w15:restartNumberingAfterBreak="0">
    <w:nsid w:val="0308766C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7" w15:restartNumberingAfterBreak="0">
    <w:nsid w:val="0BA7320E"/>
    <w:multiLevelType w:val="hybridMultilevel"/>
    <w:tmpl w:val="597075DC"/>
    <w:lvl w:ilvl="0" w:tplc="E8CED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C2B7423"/>
    <w:multiLevelType w:val="hybridMultilevel"/>
    <w:tmpl w:val="D80A8D1C"/>
    <w:lvl w:ilvl="0" w:tplc="FFFFFFFF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9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6185A88"/>
    <w:multiLevelType w:val="hybridMultilevel"/>
    <w:tmpl w:val="658C1D14"/>
    <w:lvl w:ilvl="0" w:tplc="31248E4C">
      <w:start w:val="1"/>
      <w:numFmt w:val="upperLetter"/>
      <w:lvlText w:val="%1)"/>
      <w:lvlJc w:val="left"/>
      <w:pPr>
        <w:ind w:left="786" w:hanging="360"/>
      </w:pPr>
      <w:rPr>
        <w:rFonts w:ascii="Arial Nova Cond" w:eastAsia="Calibri" w:hAnsi="Arial Nova Cond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88D0293"/>
    <w:multiLevelType w:val="hybridMultilevel"/>
    <w:tmpl w:val="23D04908"/>
    <w:lvl w:ilvl="0" w:tplc="1BDC1F1C">
      <w:start w:val="1"/>
      <w:numFmt w:val="decimal"/>
      <w:lvlText w:val="%1)"/>
      <w:lvlJc w:val="left"/>
      <w:pPr>
        <w:ind w:left="785" w:hanging="360"/>
      </w:pPr>
      <w:rPr>
        <w:rFonts w:ascii="Arial Nova Cond" w:hAnsi="Arial Nova C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217D5EED"/>
    <w:multiLevelType w:val="hybridMultilevel"/>
    <w:tmpl w:val="0366A3AE"/>
    <w:lvl w:ilvl="0" w:tplc="C1AA1EEE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="Calibri" w:hint="default"/>
        <w:b/>
        <w:spacing w:val="-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2A4C36"/>
    <w:multiLevelType w:val="multilevel"/>
    <w:tmpl w:val="177076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28B6620"/>
    <w:multiLevelType w:val="hybridMultilevel"/>
    <w:tmpl w:val="69FA2A5E"/>
    <w:lvl w:ilvl="0" w:tplc="D80A7760">
      <w:start w:val="1"/>
      <w:numFmt w:val="decimal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77F6166"/>
    <w:multiLevelType w:val="hybridMultilevel"/>
    <w:tmpl w:val="F6BADA38"/>
    <w:lvl w:ilvl="0" w:tplc="04150011">
      <w:start w:val="1"/>
      <w:numFmt w:val="decimal"/>
      <w:lvlText w:val="%1)"/>
      <w:lvlJc w:val="left"/>
      <w:pPr>
        <w:ind w:left="-11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7" w:hanging="360"/>
      </w:pPr>
    </w:lvl>
    <w:lvl w:ilvl="2" w:tplc="0415001B" w:tentative="1">
      <w:start w:val="1"/>
      <w:numFmt w:val="lowerRoman"/>
      <w:lvlText w:val="%3."/>
      <w:lvlJc w:val="right"/>
      <w:pPr>
        <w:ind w:left="987" w:hanging="180"/>
      </w:pPr>
    </w:lvl>
    <w:lvl w:ilvl="3" w:tplc="0415000F" w:tentative="1">
      <w:start w:val="1"/>
      <w:numFmt w:val="decimal"/>
      <w:lvlText w:val="%4."/>
      <w:lvlJc w:val="left"/>
      <w:pPr>
        <w:ind w:left="1707" w:hanging="360"/>
      </w:pPr>
    </w:lvl>
    <w:lvl w:ilvl="4" w:tplc="04150019" w:tentative="1">
      <w:start w:val="1"/>
      <w:numFmt w:val="lowerLetter"/>
      <w:lvlText w:val="%5."/>
      <w:lvlJc w:val="left"/>
      <w:pPr>
        <w:ind w:left="2427" w:hanging="360"/>
      </w:pPr>
    </w:lvl>
    <w:lvl w:ilvl="5" w:tplc="0415001B" w:tentative="1">
      <w:start w:val="1"/>
      <w:numFmt w:val="lowerRoman"/>
      <w:lvlText w:val="%6."/>
      <w:lvlJc w:val="right"/>
      <w:pPr>
        <w:ind w:left="3147" w:hanging="180"/>
      </w:pPr>
    </w:lvl>
    <w:lvl w:ilvl="6" w:tplc="0415000F" w:tentative="1">
      <w:start w:val="1"/>
      <w:numFmt w:val="decimal"/>
      <w:lvlText w:val="%7."/>
      <w:lvlJc w:val="left"/>
      <w:pPr>
        <w:ind w:left="3867" w:hanging="360"/>
      </w:pPr>
    </w:lvl>
    <w:lvl w:ilvl="7" w:tplc="04150019" w:tentative="1">
      <w:start w:val="1"/>
      <w:numFmt w:val="lowerLetter"/>
      <w:lvlText w:val="%8."/>
      <w:lvlJc w:val="left"/>
      <w:pPr>
        <w:ind w:left="4587" w:hanging="360"/>
      </w:pPr>
    </w:lvl>
    <w:lvl w:ilvl="8" w:tplc="0415001B" w:tentative="1">
      <w:start w:val="1"/>
      <w:numFmt w:val="lowerRoman"/>
      <w:lvlText w:val="%9."/>
      <w:lvlJc w:val="right"/>
      <w:pPr>
        <w:ind w:left="5307" w:hanging="180"/>
      </w:pPr>
    </w:lvl>
  </w:abstractNum>
  <w:abstractNum w:abstractNumId="56" w15:restartNumberingAfterBreak="0">
    <w:nsid w:val="2B8B26CF"/>
    <w:multiLevelType w:val="hybridMultilevel"/>
    <w:tmpl w:val="A886B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A52E6D"/>
    <w:multiLevelType w:val="hybridMultilevel"/>
    <w:tmpl w:val="0066BC52"/>
    <w:lvl w:ilvl="0" w:tplc="25AEF5D0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C59BC"/>
    <w:multiLevelType w:val="hybridMultilevel"/>
    <w:tmpl w:val="46CA305C"/>
    <w:lvl w:ilvl="0" w:tplc="9648DF06">
      <w:start w:val="1"/>
      <w:numFmt w:val="lowerLetter"/>
      <w:lvlText w:val="%1)"/>
      <w:lvlJc w:val="left"/>
      <w:pPr>
        <w:ind w:left="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9" w15:restartNumberingAfterBreak="0">
    <w:nsid w:val="3C747F02"/>
    <w:multiLevelType w:val="hybridMultilevel"/>
    <w:tmpl w:val="EDBCDC5E"/>
    <w:lvl w:ilvl="0" w:tplc="85965D36">
      <w:start w:val="1"/>
      <w:numFmt w:val="decimal"/>
      <w:lvlText w:val="%1."/>
      <w:lvlJc w:val="left"/>
      <w:pPr>
        <w:ind w:left="-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60" w15:restartNumberingAfterBreak="0">
    <w:nsid w:val="41F63732"/>
    <w:multiLevelType w:val="hybridMultilevel"/>
    <w:tmpl w:val="A3AC7F42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 w15:restartNumberingAfterBreak="0">
    <w:nsid w:val="43930FE6"/>
    <w:multiLevelType w:val="hybridMultilevel"/>
    <w:tmpl w:val="238E6252"/>
    <w:lvl w:ilvl="0" w:tplc="7E5C104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78886DFA">
      <w:start w:val="1"/>
      <w:numFmt w:val="decimal"/>
      <w:lvlText w:val="%4."/>
      <w:lvlJc w:val="left"/>
      <w:pPr>
        <w:ind w:left="259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2738D21E">
      <w:start w:val="1"/>
      <w:numFmt w:val="decimal"/>
      <w:lvlText w:val="%7."/>
      <w:lvlJc w:val="left"/>
      <w:pPr>
        <w:ind w:left="475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2" w15:restartNumberingAfterBreak="0">
    <w:nsid w:val="4D836146"/>
    <w:multiLevelType w:val="hybridMultilevel"/>
    <w:tmpl w:val="A8DA39C4"/>
    <w:lvl w:ilvl="0" w:tplc="A426CF84">
      <w:start w:val="5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C1D40"/>
    <w:multiLevelType w:val="hybridMultilevel"/>
    <w:tmpl w:val="1400B7A4"/>
    <w:lvl w:ilvl="0" w:tplc="AA3C6BE6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4" w15:restartNumberingAfterBreak="0">
    <w:nsid w:val="58283205"/>
    <w:multiLevelType w:val="hybridMultilevel"/>
    <w:tmpl w:val="D1FC5E62"/>
    <w:lvl w:ilvl="0" w:tplc="52E6DA00">
      <w:start w:val="1"/>
      <w:numFmt w:val="decimal"/>
      <w:lvlText w:val="%1)"/>
      <w:lvlJc w:val="left"/>
      <w:pPr>
        <w:ind w:left="1211" w:hanging="360"/>
      </w:pPr>
      <w:rPr>
        <w:rFonts w:ascii="Arial Nova Cond" w:hAnsi="Arial Nova C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7834EC7"/>
    <w:multiLevelType w:val="hybridMultilevel"/>
    <w:tmpl w:val="572CA5B6"/>
    <w:lvl w:ilvl="0" w:tplc="BAAE28C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8414D34"/>
    <w:multiLevelType w:val="hybridMultilevel"/>
    <w:tmpl w:val="126ACAE8"/>
    <w:lvl w:ilvl="0" w:tplc="13CE22A4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8" w15:restartNumberingAfterBreak="0">
    <w:nsid w:val="68F31273"/>
    <w:multiLevelType w:val="multilevel"/>
    <w:tmpl w:val="3272B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9E963D9"/>
    <w:multiLevelType w:val="hybridMultilevel"/>
    <w:tmpl w:val="37DA2324"/>
    <w:lvl w:ilvl="0" w:tplc="6040D176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 w:val="0"/>
        <w:color w:val="auto"/>
      </w:rPr>
    </w:lvl>
    <w:lvl w:ilvl="1" w:tplc="8CE82700">
      <w:start w:val="1"/>
      <w:numFmt w:val="lowerLetter"/>
      <w:lvlText w:val="%2."/>
      <w:lvlJc w:val="left"/>
      <w:pPr>
        <w:ind w:left="1380" w:hanging="360"/>
      </w:pPr>
    </w:lvl>
    <w:lvl w:ilvl="2" w:tplc="AA5C37FC">
      <w:start w:val="1"/>
      <w:numFmt w:val="lowerRoman"/>
      <w:lvlText w:val="%3."/>
      <w:lvlJc w:val="right"/>
      <w:pPr>
        <w:ind w:left="2100" w:hanging="180"/>
      </w:pPr>
    </w:lvl>
    <w:lvl w:ilvl="3" w:tplc="1E12E4CE">
      <w:start w:val="1"/>
      <w:numFmt w:val="decimal"/>
      <w:lvlText w:val="%4."/>
      <w:lvlJc w:val="left"/>
      <w:pPr>
        <w:ind w:left="2820" w:hanging="360"/>
      </w:pPr>
    </w:lvl>
    <w:lvl w:ilvl="4" w:tplc="79B23E00">
      <w:start w:val="1"/>
      <w:numFmt w:val="lowerLetter"/>
      <w:lvlText w:val="%5."/>
      <w:lvlJc w:val="left"/>
      <w:pPr>
        <w:ind w:left="3540" w:hanging="360"/>
      </w:pPr>
    </w:lvl>
    <w:lvl w:ilvl="5" w:tplc="1030654E">
      <w:start w:val="1"/>
      <w:numFmt w:val="lowerRoman"/>
      <w:lvlText w:val="%6."/>
      <w:lvlJc w:val="right"/>
      <w:pPr>
        <w:ind w:left="4260" w:hanging="180"/>
      </w:pPr>
    </w:lvl>
    <w:lvl w:ilvl="6" w:tplc="C336AAC6">
      <w:start w:val="1"/>
      <w:numFmt w:val="decimal"/>
      <w:lvlText w:val="%7."/>
      <w:lvlJc w:val="left"/>
      <w:pPr>
        <w:ind w:left="4980" w:hanging="360"/>
      </w:pPr>
    </w:lvl>
    <w:lvl w:ilvl="7" w:tplc="14D6B004">
      <w:start w:val="1"/>
      <w:numFmt w:val="lowerLetter"/>
      <w:lvlText w:val="%8."/>
      <w:lvlJc w:val="left"/>
      <w:pPr>
        <w:ind w:left="5700" w:hanging="360"/>
      </w:pPr>
    </w:lvl>
    <w:lvl w:ilvl="8" w:tplc="34C035A0">
      <w:start w:val="1"/>
      <w:numFmt w:val="lowerRoman"/>
      <w:lvlText w:val="%9."/>
      <w:lvlJc w:val="right"/>
      <w:pPr>
        <w:ind w:left="6420" w:hanging="180"/>
      </w:pPr>
    </w:lvl>
  </w:abstractNum>
  <w:abstractNum w:abstractNumId="70" w15:restartNumberingAfterBreak="0">
    <w:nsid w:val="6CB36A1D"/>
    <w:multiLevelType w:val="multilevel"/>
    <w:tmpl w:val="90E898A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ascii="Arial Nova Cond" w:hAnsi="Arial Nova Cond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1" w15:restartNumberingAfterBreak="0">
    <w:nsid w:val="72725A0D"/>
    <w:multiLevelType w:val="multilevel"/>
    <w:tmpl w:val="FD40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F553C1B"/>
    <w:multiLevelType w:val="hybridMultilevel"/>
    <w:tmpl w:val="8D9E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9690D0">
      <w:start w:val="1"/>
      <w:numFmt w:val="decimal"/>
      <w:lvlText w:val="%2)"/>
      <w:lvlJc w:val="left"/>
      <w:pPr>
        <w:ind w:left="1440" w:hanging="360"/>
      </w:pPr>
      <w:rPr>
        <w:rFonts w:ascii="Arial Nova Cond" w:eastAsia="Calibri" w:hAnsi="Arial Nova Cond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55"/>
    <w:lvlOverride w:ilvl="0">
      <w:startOverride w:val="1"/>
    </w:lvlOverride>
  </w:num>
  <w:num w:numId="46">
    <w:abstractNumId w:val="47"/>
  </w:num>
  <w:num w:numId="47">
    <w:abstractNumId w:val="59"/>
  </w:num>
  <w:num w:numId="48">
    <w:abstractNumId w:val="54"/>
  </w:num>
  <w:num w:numId="49">
    <w:abstractNumId w:val="65"/>
  </w:num>
  <w:num w:numId="50">
    <w:abstractNumId w:val="71"/>
  </w:num>
  <w:num w:numId="51">
    <w:abstractNumId w:val="52"/>
  </w:num>
  <w:num w:numId="52">
    <w:abstractNumId w:val="69"/>
  </w:num>
  <w:num w:numId="53">
    <w:abstractNumId w:val="49"/>
  </w:num>
  <w:num w:numId="54">
    <w:abstractNumId w:val="60"/>
  </w:num>
  <w:num w:numId="55">
    <w:abstractNumId w:val="72"/>
  </w:num>
  <w:num w:numId="56">
    <w:abstractNumId w:val="57"/>
  </w:num>
  <w:num w:numId="57">
    <w:abstractNumId w:val="46"/>
  </w:num>
  <w:num w:numId="58">
    <w:abstractNumId w:val="58"/>
  </w:num>
  <w:num w:numId="59">
    <w:abstractNumId w:val="62"/>
  </w:num>
  <w:num w:numId="60">
    <w:abstractNumId w:val="66"/>
  </w:num>
  <w:num w:numId="61">
    <w:abstractNumId w:val="68"/>
  </w:num>
  <w:num w:numId="62">
    <w:abstractNumId w:val="61"/>
  </w:num>
  <w:num w:numId="63">
    <w:abstractNumId w:val="56"/>
  </w:num>
  <w:num w:numId="64">
    <w:abstractNumId w:val="55"/>
  </w:num>
  <w:num w:numId="65">
    <w:abstractNumId w:val="67"/>
  </w:num>
  <w:num w:numId="66">
    <w:abstractNumId w:val="50"/>
  </w:num>
  <w:num w:numId="67">
    <w:abstractNumId w:val="48"/>
  </w:num>
  <w:num w:numId="68">
    <w:abstractNumId w:val="63"/>
  </w:num>
  <w:num w:numId="69">
    <w:abstractNumId w:val="70"/>
  </w:num>
  <w:num w:numId="70">
    <w:abstractNumId w:val="51"/>
  </w:num>
  <w:num w:numId="71">
    <w:abstractNumId w:val="53"/>
  </w:num>
  <w:num w:numId="72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1A"/>
    <w:rsid w:val="00024247"/>
    <w:rsid w:val="000D6864"/>
    <w:rsid w:val="000F79E7"/>
    <w:rsid w:val="0011778A"/>
    <w:rsid w:val="00147D53"/>
    <w:rsid w:val="00223A93"/>
    <w:rsid w:val="00237D52"/>
    <w:rsid w:val="002632E2"/>
    <w:rsid w:val="002760D0"/>
    <w:rsid w:val="002C007B"/>
    <w:rsid w:val="002F5D40"/>
    <w:rsid w:val="003327FE"/>
    <w:rsid w:val="0036685E"/>
    <w:rsid w:val="004064B6"/>
    <w:rsid w:val="00491D24"/>
    <w:rsid w:val="004A08BF"/>
    <w:rsid w:val="004D2799"/>
    <w:rsid w:val="004D28A3"/>
    <w:rsid w:val="0051219F"/>
    <w:rsid w:val="005552C9"/>
    <w:rsid w:val="00573D3A"/>
    <w:rsid w:val="005D066B"/>
    <w:rsid w:val="00632818"/>
    <w:rsid w:val="0068106A"/>
    <w:rsid w:val="0068553C"/>
    <w:rsid w:val="0070375E"/>
    <w:rsid w:val="007430FC"/>
    <w:rsid w:val="00790C94"/>
    <w:rsid w:val="007916D9"/>
    <w:rsid w:val="007E2E3D"/>
    <w:rsid w:val="00844C53"/>
    <w:rsid w:val="00856D49"/>
    <w:rsid w:val="008A3ADA"/>
    <w:rsid w:val="00945843"/>
    <w:rsid w:val="0095503F"/>
    <w:rsid w:val="00AE1140"/>
    <w:rsid w:val="00B967C2"/>
    <w:rsid w:val="00C939A2"/>
    <w:rsid w:val="00CA4D07"/>
    <w:rsid w:val="00D35CCE"/>
    <w:rsid w:val="00D754DD"/>
    <w:rsid w:val="00D777E5"/>
    <w:rsid w:val="00D849BB"/>
    <w:rsid w:val="00DA49FC"/>
    <w:rsid w:val="00DD15CD"/>
    <w:rsid w:val="00DE7E4A"/>
    <w:rsid w:val="00EF03E7"/>
    <w:rsid w:val="00F33BF9"/>
    <w:rsid w:val="00F53337"/>
    <w:rsid w:val="00F91A1A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60E74"/>
  <w15:docId w15:val="{9580F294-BFEA-4EB8-A2E3-2123BF8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322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after="0" w:line="240" w:lineRule="auto"/>
      <w:jc w:val="both"/>
      <w:textAlignment w:val="baseline"/>
      <w:outlineLvl w:val="0"/>
    </w:pPr>
    <w:rPr>
      <w:rFonts w:ascii="Times New Roman" w:eastAsia="font322" w:hAnsi="Times New Roman"/>
      <w:bCs/>
      <w:sz w:val="20"/>
      <w:szCs w:val="28"/>
    </w:rPr>
  </w:style>
  <w:style w:type="paragraph" w:styleId="Nagwek2">
    <w:name w:val="heading 2"/>
    <w:basedOn w:val="Normalny"/>
    <w:autoRedefine/>
    <w:qFormat/>
    <w:pPr>
      <w:keepNext/>
      <w:keepLines/>
      <w:numPr>
        <w:numId w:val="1"/>
      </w:numPr>
      <w:spacing w:after="120" w:line="360" w:lineRule="auto"/>
      <w:jc w:val="both"/>
      <w:textAlignment w:val="baseline"/>
      <w:outlineLvl w:val="1"/>
    </w:pPr>
    <w:rPr>
      <w:rFonts w:ascii="Arial Nova Cond" w:eastAsia="ArialMT" w:hAnsi="Arial Nova Cond" w:cs="Calibri"/>
      <w:bCs/>
      <w:color w:val="00000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uppressLineNumbers/>
      <w:spacing w:after="0" w:line="240" w:lineRule="auto"/>
      <w:contextualSpacing/>
      <w:jc w:val="both"/>
      <w:textAlignment w:val="baseline"/>
      <w:outlineLvl w:val="2"/>
    </w:pPr>
    <w:rPr>
      <w:rFonts w:ascii="Times New Roman" w:eastAsia="font322" w:hAnsi="Times New Roman"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896"/>
        <w:tab w:val="right" w:pos="943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font322" w:hAnsi="Times New Roman" w:cs="font322"/>
      <w:bCs/>
      <w:sz w:val="20"/>
      <w:szCs w:val="28"/>
    </w:rPr>
  </w:style>
  <w:style w:type="character" w:customStyle="1" w:styleId="Nagwek2Znak">
    <w:name w:val="Nagłówek 2 Znak"/>
    <w:rPr>
      <w:rFonts w:ascii="Arial Nova Cond" w:eastAsia="ArialMT" w:hAnsi="Arial Nova Cond" w:cs="Calibri"/>
      <w:bCs/>
      <w:color w:val="000000"/>
      <w:lang w:eastAsia="pl-PL"/>
    </w:rPr>
  </w:style>
  <w:style w:type="character" w:customStyle="1" w:styleId="Nagwek3Znak">
    <w:name w:val="Nagłówek 3 Znak"/>
    <w:rPr>
      <w:rFonts w:ascii="Times New Roman" w:eastAsia="font322" w:hAnsi="Times New Roman" w:cs="font322"/>
      <w:bCs/>
      <w:sz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customStyle="1" w:styleId="BezodstpwZnak">
    <w:name w:val="Bez odstępów Znak"/>
    <w:rPr>
      <w:rFonts w:ascii="Times New Roman" w:hAnsi="Times New Roman"/>
      <w:b/>
      <w:sz w:val="20"/>
    </w:rPr>
  </w:style>
  <w:style w:type="character" w:customStyle="1" w:styleId="TytuZnak">
    <w:name w:val="Tytuł Znak"/>
    <w:rPr>
      <w:rFonts w:ascii="Times New Roman" w:eastAsia="font322" w:hAnsi="Times New Roman" w:cs="font322"/>
      <w:spacing w:val="5"/>
      <w:kern w:val="2"/>
      <w:sz w:val="20"/>
      <w:szCs w:val="52"/>
    </w:rPr>
  </w:style>
  <w:style w:type="character" w:customStyle="1" w:styleId="PodtytuZnak">
    <w:name w:val="Podtytuł Znak"/>
    <w:rPr>
      <w:rFonts w:ascii="Times New Roman" w:eastAsia="font322" w:hAnsi="Times New Roman" w:cs="font322"/>
      <w:iCs/>
      <w:spacing w:val="15"/>
      <w:sz w:val="20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</w:rPr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9z0">
    <w:name w:val="WW8Num9z0"/>
    <w:rPr>
      <w:rFonts w:ascii="StarSymbol" w:hAnsi="StarSymbol" w:cs="Times New Roman"/>
    </w:rPr>
  </w:style>
  <w:style w:type="character" w:customStyle="1" w:styleId="WW8Num11z0">
    <w:name w:val="WW8Num11z0"/>
    <w:rPr>
      <w:rFonts w:ascii="StarSymbol" w:hAnsi="StarSymbol" w:cs="Times New Roman"/>
    </w:rPr>
  </w:style>
  <w:style w:type="character" w:customStyle="1" w:styleId="WW8Num15z0">
    <w:name w:val="WW8Num15z0"/>
    <w:rPr>
      <w:color w:val="FF0000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Domylnaczcionkaakapitu">
    <w:name w:val="WW-Domyślna czcionka 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pisZnak">
    <w:name w:val="Podpis Znak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NagwekZnak">
    <w:name w:val="Nagłówek Znak"/>
    <w:rPr>
      <w:rFonts w:ascii="Arial" w:eastAsia="Tahoma" w:hAnsi="Arial" w:cs="Tahoma"/>
      <w:sz w:val="28"/>
      <w:szCs w:val="28"/>
      <w:lang w:eastAsia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ZwykytekstZnak">
    <w:name w:val="Zwykły tekst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2Znak">
    <w:name w:val="Tekst podstawowy 2 Znak"/>
    <w:rPr>
      <w:rFonts w:ascii="Calibri" w:eastAsia="Calibri" w:hAnsi="Calibri" w:cs="Times New Roman"/>
    </w:rPr>
  </w:style>
  <w:style w:type="character" w:customStyle="1" w:styleId="akapitustep1">
    <w:name w:val="akapitustep1"/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basedOn w:val="Domylnaczcionkaakapitu1"/>
  </w:style>
  <w:style w:type="character" w:customStyle="1" w:styleId="footnote">
    <w:name w:val="footnote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1"/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komentarzaZnak1">
    <w:name w:val="Tekst komentarza Znak1"/>
    <w:rPr>
      <w:szCs w:val="20"/>
    </w:rPr>
  </w:style>
  <w:style w:type="character" w:customStyle="1" w:styleId="FontStyle11">
    <w:name w:val="Font Style11"/>
    <w:rPr>
      <w:rFonts w:ascii="MS Reference Sans Serif" w:hAnsi="MS Reference Sans Serif" w:cs="MS Reference Sans Serif"/>
      <w:sz w:val="18"/>
      <w:szCs w:val="18"/>
    </w:rPr>
  </w:style>
  <w:style w:type="character" w:customStyle="1" w:styleId="ListLabel1">
    <w:name w:val="ListLabel 1"/>
    <w:rPr>
      <w:rFonts w:ascii="Arial Nova Cond" w:hAnsi="Arial Nova Cond"/>
      <w:b/>
      <w:sz w:val="22"/>
    </w:rPr>
  </w:style>
  <w:style w:type="character" w:customStyle="1" w:styleId="ListLabel2">
    <w:name w:val="ListLabel 2"/>
    <w:rPr>
      <w:rFonts w:ascii="Arial Nova Cond" w:hAnsi="Arial Nova Cond"/>
      <w:b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Arial Nova Cond" w:hAnsi="Arial Nova Cond"/>
      <w:b/>
      <w:sz w:val="22"/>
    </w:rPr>
  </w:style>
  <w:style w:type="character" w:customStyle="1" w:styleId="ListLabel7">
    <w:name w:val="ListLabel 7"/>
    <w:rPr>
      <w:rFonts w:ascii="Arial Nova Cond" w:hAnsi="Arial Nova Cond"/>
      <w:b/>
      <w:sz w:val="22"/>
    </w:rPr>
  </w:style>
  <w:style w:type="character" w:customStyle="1" w:styleId="ListLabel8">
    <w:name w:val="ListLabel 8"/>
    <w:rPr>
      <w:rFonts w:ascii="Arial Nova Cond" w:hAnsi="Arial Nova Cond"/>
      <w:b/>
      <w:sz w:val="22"/>
    </w:rPr>
  </w:style>
  <w:style w:type="character" w:customStyle="1" w:styleId="ListLabel9">
    <w:name w:val="ListLabel 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31">
    <w:name w:val="ListLabel 31"/>
    <w:rPr>
      <w:b w:val="0"/>
      <w:bCs w:val="0"/>
    </w:rPr>
  </w:style>
  <w:style w:type="character" w:customStyle="1" w:styleId="ListLabel32">
    <w:name w:val="ListLabel 32"/>
    <w:rPr>
      <w:b w:val="0"/>
      <w:bCs w:val="0"/>
    </w:rPr>
  </w:style>
  <w:style w:type="character" w:customStyle="1" w:styleId="ListLabel33">
    <w:name w:val="ListLabel 33"/>
    <w:rPr>
      <w:b/>
      <w:i w:val="0"/>
      <w:color w:val="000000"/>
      <w:sz w:val="22"/>
      <w:szCs w:val="22"/>
    </w:rPr>
  </w:style>
  <w:style w:type="character" w:customStyle="1" w:styleId="ListLabel34">
    <w:name w:val="ListLabel 34"/>
    <w:rPr>
      <w:rFonts w:ascii="Arial Nova Cond" w:hAnsi="Arial Nova Cond" w:cs="Times New Roman"/>
      <w:b/>
      <w:bCs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Arial Nova Cond" w:hAnsi="Arial Nova Cond"/>
      <w:b/>
      <w:bCs/>
    </w:rPr>
  </w:style>
  <w:style w:type="character" w:customStyle="1" w:styleId="ListLabel44">
    <w:name w:val="ListLabel 44"/>
    <w:rPr>
      <w:rFonts w:ascii="Arial Nova Cond" w:hAnsi="Arial Nova Cond"/>
      <w:b/>
      <w:bCs/>
    </w:rPr>
  </w:style>
  <w:style w:type="character" w:customStyle="1" w:styleId="ListLabel45">
    <w:name w:val="ListLabel 45"/>
    <w:rPr>
      <w:rFonts w:ascii="Arial Nova Cond" w:hAnsi="Arial Nova Cond"/>
      <w:b/>
      <w:bCs w:val="0"/>
      <w:sz w:val="22"/>
    </w:rPr>
  </w:style>
  <w:style w:type="character" w:customStyle="1" w:styleId="ListLabel46">
    <w:name w:val="ListLabel 46"/>
    <w:rPr>
      <w:rFonts w:eastAsia="Calibri"/>
    </w:rPr>
  </w:style>
  <w:style w:type="character" w:customStyle="1" w:styleId="ListLabel47">
    <w:name w:val="ListLabel 47"/>
    <w:rPr>
      <w:rFonts w:ascii="Arial Nova Cond" w:hAnsi="Arial Nova Cond"/>
      <w:b/>
      <w:sz w:val="22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 Nova Cond" w:hAnsi="Arial Nova Cond" w:cs="Times New Roman"/>
      <w:b/>
      <w:bCs w:val="0"/>
    </w:rPr>
  </w:style>
  <w:style w:type="character" w:customStyle="1" w:styleId="ListLabel50">
    <w:name w:val="ListLabel 50"/>
    <w:rPr>
      <w:rFonts w:ascii="Arial Nova Cond" w:hAnsi="Arial Nova Cond" w:cs="Times New Roman"/>
      <w:b/>
      <w:bCs/>
      <w:sz w:val="22"/>
    </w:rPr>
  </w:style>
  <w:style w:type="character" w:customStyle="1" w:styleId="ListLabel51">
    <w:name w:val="ListLabel 51"/>
    <w:rPr>
      <w:rFonts w:ascii="Arial Nova Cond" w:hAnsi="Arial Nova Cond" w:cs="Times New Roman"/>
      <w:b/>
      <w:bCs/>
      <w:sz w:val="22"/>
    </w:rPr>
  </w:style>
  <w:style w:type="character" w:customStyle="1" w:styleId="ListLabel52">
    <w:name w:val="ListLabel 52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eastAsia="pl-PL" w:bidi="pl-PL"/>
    </w:rPr>
  </w:style>
  <w:style w:type="character" w:customStyle="1" w:styleId="ListLabel53">
    <w:name w:val="ListLabel 53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eastAsia="pl-PL" w:bidi="pl-PL"/>
    </w:rPr>
  </w:style>
  <w:style w:type="character" w:customStyle="1" w:styleId="ListLabel54">
    <w:name w:val="ListLabel 54"/>
    <w:rPr>
      <w:rFonts w:ascii="Arial Nova Cond" w:hAnsi="Arial Nova Cond"/>
      <w:b/>
      <w:i w:val="0"/>
      <w:strike w:val="0"/>
      <w:dstrike w:val="0"/>
      <w:sz w:val="22"/>
      <w:szCs w:val="22"/>
      <w:u w:val="none"/>
      <w:effect w:val="none"/>
    </w:rPr>
  </w:style>
  <w:style w:type="character" w:customStyle="1" w:styleId="ListLabel55">
    <w:name w:val="ListLabel 55"/>
    <w:rPr>
      <w:rFonts w:ascii="Arial Nova Cond" w:hAnsi="Arial Nova Cond" w:cs="Arial"/>
      <w:b/>
    </w:rPr>
  </w:style>
  <w:style w:type="character" w:customStyle="1" w:styleId="ListLabel56">
    <w:name w:val="ListLabel 56"/>
    <w:rPr>
      <w:rFonts w:ascii="Arial Nova Cond" w:hAnsi="Arial Nova Cond"/>
      <w:b/>
      <w:bCs/>
      <w:strike w:val="0"/>
      <w:dstrike w:val="0"/>
      <w:sz w:val="22"/>
      <w:szCs w:val="22"/>
    </w:rPr>
  </w:style>
  <w:style w:type="character" w:customStyle="1" w:styleId="ListLabel57">
    <w:name w:val="ListLabel 57"/>
    <w:rPr>
      <w:rFonts w:ascii="Arial Nova Cond" w:eastAsia="Times New Roman" w:hAnsi="Arial Nova Cond" w:cs="Calibri"/>
      <w:b/>
      <w:spacing w:val="-8"/>
      <w:w w:val="100"/>
      <w:sz w:val="22"/>
      <w:szCs w:val="22"/>
      <w:lang w:val="pl-PL" w:eastAsia="pl-PL" w:bidi="pl-PL"/>
    </w:rPr>
  </w:style>
  <w:style w:type="character" w:customStyle="1" w:styleId="ListLabel58">
    <w:name w:val="ListLabel 58"/>
    <w:rPr>
      <w:rFonts w:ascii="Arial Nova Cond" w:hAnsi="Arial Nova Cond"/>
      <w:b/>
      <w:bCs w:val="0"/>
      <w:color w:val="auto"/>
    </w:rPr>
  </w:style>
  <w:style w:type="character" w:customStyle="1" w:styleId="ListLabel59">
    <w:name w:val="ListLabel 59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60">
    <w:name w:val="ListLabel 60"/>
    <w:rPr>
      <w:b w:val="0"/>
      <w:bCs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rFonts w:ascii="Arial Nova Cond" w:hAnsi="Arial Nova Cond" w:cs="Times New Roman"/>
      <w:b/>
    </w:rPr>
  </w:style>
  <w:style w:type="character" w:customStyle="1" w:styleId="ListLabel63">
    <w:name w:val="ListLabel 63"/>
    <w:rPr>
      <w:rFonts w:ascii="Arial Nova Cond" w:hAnsi="Arial Nova Cond"/>
      <w:b/>
    </w:rPr>
  </w:style>
  <w:style w:type="character" w:customStyle="1" w:styleId="ListLabel64">
    <w:name w:val="ListLabel 64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65">
    <w:name w:val="ListLabel 65"/>
    <w:rPr>
      <w:b w:val="0"/>
      <w:bCs w:val="0"/>
    </w:rPr>
  </w:style>
  <w:style w:type="character" w:customStyle="1" w:styleId="ListLabel66">
    <w:name w:val="ListLabel 66"/>
    <w:rPr>
      <w:b w:val="0"/>
      <w:bCs w:val="0"/>
    </w:rPr>
  </w:style>
  <w:style w:type="character" w:customStyle="1" w:styleId="ListLabel67">
    <w:name w:val="ListLabel 67"/>
    <w:rPr>
      <w:rFonts w:ascii="Arial Nova Cond" w:hAnsi="Arial Nova Cond"/>
      <w:b/>
    </w:rPr>
  </w:style>
  <w:style w:type="character" w:customStyle="1" w:styleId="ListLabel68">
    <w:name w:val="ListLabel 68"/>
    <w:rPr>
      <w:rFonts w:ascii="Arial Nova Cond" w:hAnsi="Arial Nova Cond"/>
      <w:b/>
    </w:rPr>
  </w:style>
  <w:style w:type="character" w:customStyle="1" w:styleId="ListLabel69">
    <w:name w:val="ListLabel 69"/>
    <w:rPr>
      <w:rFonts w:ascii="Arial Nova Cond" w:hAnsi="Arial Nova Cond"/>
      <w:b/>
      <w:sz w:val="22"/>
    </w:rPr>
  </w:style>
  <w:style w:type="character" w:customStyle="1" w:styleId="ListLabel70">
    <w:name w:val="ListLabel 70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71">
    <w:name w:val="ListLabel 71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72">
    <w:name w:val="ListLabel 72"/>
    <w:rPr>
      <w:b w:val="0"/>
      <w:bCs w:val="0"/>
    </w:rPr>
  </w:style>
  <w:style w:type="character" w:customStyle="1" w:styleId="ListLabel73">
    <w:name w:val="ListLabel 73"/>
    <w:rPr>
      <w:b w:val="0"/>
      <w:bCs w:val="0"/>
    </w:rPr>
  </w:style>
  <w:style w:type="character" w:customStyle="1" w:styleId="ListLabel74">
    <w:name w:val="ListLabel 74"/>
    <w:rPr>
      <w:rFonts w:ascii="Arial Nova Cond" w:hAnsi="Arial Nova Cond"/>
      <w:b/>
    </w:rPr>
  </w:style>
  <w:style w:type="character" w:customStyle="1" w:styleId="ListLabel75">
    <w:name w:val="ListLabel 75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76">
    <w:name w:val="ListLabel 76"/>
    <w:rPr>
      <w:b w:val="0"/>
      <w:bCs w:val="0"/>
    </w:rPr>
  </w:style>
  <w:style w:type="character" w:customStyle="1" w:styleId="ListLabel77">
    <w:name w:val="ListLabel 77"/>
    <w:rPr>
      <w:b w:val="0"/>
      <w:bCs w:val="0"/>
    </w:rPr>
  </w:style>
  <w:style w:type="character" w:customStyle="1" w:styleId="ListLabel78">
    <w:name w:val="ListLabel 78"/>
    <w:rPr>
      <w:rFonts w:ascii="Arial Nova Cond" w:hAnsi="Arial Nova Cond"/>
      <w:b/>
    </w:rPr>
  </w:style>
  <w:style w:type="character" w:customStyle="1" w:styleId="ListLabel79">
    <w:name w:val="ListLabel 79"/>
    <w:rPr>
      <w:rFonts w:ascii="Arial Nova Cond" w:hAnsi="Arial Nova Cond"/>
      <w:b/>
    </w:rPr>
  </w:style>
  <w:style w:type="character" w:customStyle="1" w:styleId="ListLabel80">
    <w:name w:val="ListLabel 80"/>
    <w:rPr>
      <w:b/>
    </w:rPr>
  </w:style>
  <w:style w:type="character" w:customStyle="1" w:styleId="ListLabel81">
    <w:name w:val="ListLabel 81"/>
    <w:rPr>
      <w:rFonts w:ascii="Arial Nova Cond" w:hAnsi="Arial Nova Cond"/>
      <w:b/>
    </w:rPr>
  </w:style>
  <w:style w:type="character" w:customStyle="1" w:styleId="ListLabel82">
    <w:name w:val="ListLabel 82"/>
    <w:rPr>
      <w:rFonts w:ascii="Arial Nova Cond" w:hAnsi="Arial Nova Cond"/>
      <w:b/>
      <w:bCs w:val="0"/>
    </w:rPr>
  </w:style>
  <w:style w:type="character" w:customStyle="1" w:styleId="ListLabel83">
    <w:name w:val="ListLabel 83"/>
    <w:rPr>
      <w:rFonts w:ascii="Arial Nova Cond" w:hAnsi="Arial Nova Cond"/>
      <w:b/>
      <w:strike w:val="0"/>
      <w:dstrike w:val="0"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rFonts w:ascii="Arial Nova Cond" w:hAnsi="Arial Nova Cond"/>
      <w:b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ascii="Arial Nova Cond" w:hAnsi="Arial Nova Cond"/>
      <w:b/>
    </w:rPr>
  </w:style>
  <w:style w:type="character" w:customStyle="1" w:styleId="ListLabel90">
    <w:name w:val="ListLabel 90"/>
    <w:rPr>
      <w:rFonts w:ascii="Arial Nova Cond" w:hAnsi="Arial Nova Cond" w:cs="Times New Roman"/>
      <w:b/>
      <w:bCs w:val="0"/>
      <w:sz w:val="22"/>
    </w:rPr>
  </w:style>
  <w:style w:type="character" w:customStyle="1" w:styleId="ListLabel91">
    <w:name w:val="ListLabel 91"/>
    <w:rPr>
      <w:rFonts w:ascii="Arial Nova Cond" w:hAnsi="Arial Nova Cond"/>
      <w:b/>
    </w:rPr>
  </w:style>
  <w:style w:type="character" w:customStyle="1" w:styleId="ListLabel92">
    <w:name w:val="ListLabel 92"/>
    <w:rPr>
      <w:rFonts w:ascii="Arial Nova Cond" w:eastAsia="Calibri" w:hAnsi="Arial Nova Cond" w:cs="Times New Roman"/>
      <w:b/>
      <w:color w:val="000000"/>
    </w:rPr>
  </w:style>
  <w:style w:type="character" w:customStyle="1" w:styleId="ListLabel93">
    <w:name w:val="ListLabel 93"/>
    <w:rPr>
      <w:rFonts w:ascii="Arial Nova Cond" w:hAnsi="Arial Nova Cond"/>
      <w:b/>
    </w:rPr>
  </w:style>
  <w:style w:type="character" w:customStyle="1" w:styleId="ListLabel94">
    <w:name w:val="ListLabel 94"/>
    <w:rPr>
      <w:rFonts w:ascii="Arial Nova Cond" w:hAnsi="Arial Nova Cond"/>
      <w:b/>
      <w:sz w:val="22"/>
    </w:rPr>
  </w:style>
  <w:style w:type="character" w:customStyle="1" w:styleId="ListLabel95">
    <w:name w:val="ListLabel 95"/>
    <w:rPr>
      <w:rFonts w:ascii="Arial Nova Cond" w:hAnsi="Arial Nova Cond"/>
      <w:b/>
      <w:sz w:val="22"/>
    </w:rPr>
  </w:style>
  <w:style w:type="character" w:customStyle="1" w:styleId="ListLabel96">
    <w:name w:val="ListLabel 96"/>
    <w:rPr>
      <w:rFonts w:ascii="Arial Nova Cond" w:eastAsia="Calibri" w:hAnsi="Arial Nova Cond" w:cs="font322"/>
      <w:b/>
      <w:sz w:val="22"/>
    </w:rPr>
  </w:style>
  <w:style w:type="character" w:customStyle="1" w:styleId="ListLabel97">
    <w:name w:val="ListLabel 97"/>
    <w:rPr>
      <w:rFonts w:ascii="Arial Nova Cond" w:hAnsi="Arial Nova Cond"/>
      <w:b w:val="0"/>
      <w:sz w:val="22"/>
    </w:rPr>
  </w:style>
  <w:style w:type="character" w:customStyle="1" w:styleId="ListLabel98">
    <w:name w:val="ListLabel 98"/>
    <w:rPr>
      <w:rFonts w:ascii="Arial Nova Cond" w:hAnsi="Arial Nova Cond"/>
      <w:b/>
    </w:rPr>
  </w:style>
  <w:style w:type="character" w:customStyle="1" w:styleId="ListLabel99">
    <w:name w:val="ListLabel 99"/>
    <w:rPr>
      <w:rFonts w:ascii="Arial Nova Cond" w:hAnsi="Arial Nova Cond"/>
      <w:b/>
    </w:rPr>
  </w:style>
  <w:style w:type="character" w:customStyle="1" w:styleId="ListLabel100">
    <w:name w:val="ListLabel 100"/>
    <w:rPr>
      <w:rFonts w:ascii="Arial Nova Cond" w:hAnsi="Arial Nova Cond"/>
      <w:b/>
    </w:rPr>
  </w:style>
  <w:style w:type="character" w:customStyle="1" w:styleId="ListLabel101">
    <w:name w:val="ListLabel 101"/>
    <w:rPr>
      <w:rFonts w:ascii="Arial Nova Cond" w:hAnsi="Arial Nova Cond"/>
      <w:b/>
      <w:sz w:val="22"/>
    </w:rPr>
  </w:style>
  <w:style w:type="character" w:customStyle="1" w:styleId="ListLabel102">
    <w:name w:val="ListLabel 102"/>
    <w:rPr>
      <w:rFonts w:ascii="Arial Nova Cond" w:hAnsi="Arial Nova Cond"/>
      <w:b/>
      <w:sz w:val="22"/>
    </w:rPr>
  </w:style>
  <w:style w:type="character" w:customStyle="1" w:styleId="ListLabel103">
    <w:name w:val="ListLabel 103"/>
    <w:rPr>
      <w:rFonts w:cs="Times New Roman"/>
      <w:b w:val="0"/>
      <w:bCs/>
    </w:rPr>
  </w:style>
  <w:style w:type="character" w:customStyle="1" w:styleId="ListLabel104">
    <w:name w:val="ListLabel 104"/>
    <w:rPr>
      <w:rFonts w:ascii="Arial Nova Cond" w:hAnsi="Arial Nova Cond"/>
      <w:b/>
      <w:bCs/>
    </w:rPr>
  </w:style>
  <w:style w:type="character" w:customStyle="1" w:styleId="ListLabel105">
    <w:name w:val="ListLabel 105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06">
    <w:name w:val="ListLabel 106"/>
    <w:rPr>
      <w:b w:val="0"/>
      <w:bCs w:val="0"/>
    </w:rPr>
  </w:style>
  <w:style w:type="character" w:customStyle="1" w:styleId="ListLabel107">
    <w:name w:val="ListLabel 107"/>
    <w:rPr>
      <w:b w:val="0"/>
      <w:bCs w:val="0"/>
    </w:rPr>
  </w:style>
  <w:style w:type="character" w:customStyle="1" w:styleId="ListLabel108">
    <w:name w:val="ListLabel 108"/>
    <w:rPr>
      <w:rFonts w:ascii="Arial Nova Cond" w:hAnsi="Arial Nova Cond"/>
      <w:b/>
    </w:rPr>
  </w:style>
  <w:style w:type="character" w:customStyle="1" w:styleId="ListLabel109">
    <w:name w:val="ListLabel 109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10">
    <w:name w:val="ListLabel 110"/>
    <w:rPr>
      <w:rFonts w:ascii="Arial Nova Cond" w:hAnsi="Arial Nova Cond" w:cs="Arial"/>
      <w:b/>
      <w:spacing w:val="-2"/>
      <w:kern w:val="2"/>
    </w:rPr>
  </w:style>
  <w:style w:type="character" w:customStyle="1" w:styleId="ListLabel111">
    <w:name w:val="ListLabel 111"/>
    <w:rPr>
      <w:rFonts w:cs="Times New Roman"/>
      <w:color w:val="000000"/>
    </w:rPr>
  </w:style>
  <w:style w:type="character" w:customStyle="1" w:styleId="ListLabel112">
    <w:name w:val="ListLabel 112"/>
    <w:rPr>
      <w:b/>
      <w:i w:val="0"/>
      <w:color w:val="000000"/>
      <w:sz w:val="22"/>
      <w:szCs w:val="22"/>
    </w:rPr>
  </w:style>
  <w:style w:type="character" w:customStyle="1" w:styleId="ListLabel113">
    <w:name w:val="ListLabel 113"/>
    <w:rPr>
      <w:b w:val="0"/>
      <w:bCs w:val="0"/>
    </w:rPr>
  </w:style>
  <w:style w:type="character" w:customStyle="1" w:styleId="ListLabel114">
    <w:name w:val="ListLabel 114"/>
    <w:rPr>
      <w:b w:val="0"/>
      <w:bCs w:val="0"/>
    </w:rPr>
  </w:style>
  <w:style w:type="character" w:customStyle="1" w:styleId="ListLabel115">
    <w:name w:val="ListLabel 115"/>
    <w:rPr>
      <w:b/>
      <w:i w:val="0"/>
      <w:color w:val="000000"/>
      <w:sz w:val="22"/>
      <w:szCs w:val="22"/>
    </w:rPr>
  </w:style>
  <w:style w:type="character" w:customStyle="1" w:styleId="ListLabel116">
    <w:name w:val="ListLabel 116"/>
    <w:rPr>
      <w:b w:val="0"/>
      <w:bCs w:val="0"/>
    </w:rPr>
  </w:style>
  <w:style w:type="character" w:customStyle="1" w:styleId="ListLabel117">
    <w:name w:val="ListLabel 117"/>
    <w:rPr>
      <w:b w:val="0"/>
      <w:bCs w:val="0"/>
    </w:rPr>
  </w:style>
  <w:style w:type="character" w:customStyle="1" w:styleId="ListLabel118">
    <w:name w:val="ListLabel 118"/>
    <w:rPr>
      <w:rFonts w:ascii="Arial Nova Cond" w:hAnsi="Arial Nova Cond" w:cs="Calibri"/>
      <w:color w:val="000000"/>
      <w:sz w:val="22"/>
      <w:shd w:val="clear" w:color="auto" w:fill="FFFFFF"/>
    </w:rPr>
  </w:style>
  <w:style w:type="character" w:customStyle="1" w:styleId="ListLabel119">
    <w:name w:val="ListLabel 119"/>
    <w:rPr>
      <w:b/>
      <w:i w:val="0"/>
      <w:color w:val="000000"/>
      <w:sz w:val="22"/>
      <w:szCs w:val="22"/>
    </w:rPr>
  </w:style>
  <w:style w:type="character" w:customStyle="1" w:styleId="ListLabel120">
    <w:name w:val="ListLabel 120"/>
    <w:rPr>
      <w:rFonts w:ascii="Arial Nova Cond" w:hAnsi="Arial Nova Cond"/>
      <w:b/>
      <w:sz w:val="22"/>
    </w:rPr>
  </w:style>
  <w:style w:type="character" w:customStyle="1" w:styleId="ListLabel121">
    <w:name w:val="ListLabel 121"/>
    <w:rPr>
      <w:rFonts w:ascii="Arial Nova Cond" w:hAnsi="Arial Nova Cond"/>
      <w:b/>
      <w:sz w:val="22"/>
    </w:rPr>
  </w:style>
  <w:style w:type="character" w:customStyle="1" w:styleId="ListLabel122">
    <w:name w:val="ListLabel 122"/>
    <w:rPr>
      <w:rFonts w:ascii="Arial Nova Cond" w:hAnsi="Arial Nova Cond"/>
      <w:b/>
      <w:sz w:val="22"/>
    </w:rPr>
  </w:style>
  <w:style w:type="character" w:customStyle="1" w:styleId="ListLabel123">
    <w:name w:val="ListLabel 123"/>
    <w:rPr>
      <w:rFonts w:ascii="Arial Nova Cond" w:hAnsi="Arial Nova Cond"/>
      <w:b/>
      <w:sz w:val="22"/>
    </w:rPr>
  </w:style>
  <w:style w:type="character" w:customStyle="1" w:styleId="ListLabel124">
    <w:name w:val="ListLabel 124"/>
    <w:rPr>
      <w:rFonts w:ascii="Arial Nova Cond" w:hAnsi="Arial Nova Cond"/>
      <w:b/>
      <w:sz w:val="22"/>
    </w:rPr>
  </w:style>
  <w:style w:type="character" w:customStyle="1" w:styleId="ListLabel125">
    <w:name w:val="ListLabel 125"/>
    <w:rPr>
      <w:rFonts w:ascii="Arial Nova Cond" w:hAnsi="Arial Nova Cond"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35">
    <w:name w:val="ListLabel 135"/>
    <w:rPr>
      <w:b w:val="0"/>
      <w:bCs w:val="0"/>
    </w:rPr>
  </w:style>
  <w:style w:type="character" w:customStyle="1" w:styleId="ListLabel136">
    <w:name w:val="ListLabel 136"/>
    <w:rPr>
      <w:b w:val="0"/>
      <w:bCs w:val="0"/>
    </w:rPr>
  </w:style>
  <w:style w:type="character" w:customStyle="1" w:styleId="ListLabel137">
    <w:name w:val="ListLabel 137"/>
    <w:rPr>
      <w:rFonts w:ascii="Arial Nova Cond" w:hAnsi="Arial Nova Cond" w:cs="Times New Roman"/>
      <w:b/>
      <w:bCs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 Nova Cond" w:hAnsi="Arial Nova Cond"/>
      <w:b/>
      <w:bCs/>
    </w:rPr>
  </w:style>
  <w:style w:type="character" w:customStyle="1" w:styleId="ListLabel147">
    <w:name w:val="ListLabel 147"/>
    <w:rPr>
      <w:rFonts w:ascii="Arial Nova Cond" w:hAnsi="Arial Nova Cond"/>
      <w:b/>
      <w:bCs/>
    </w:rPr>
  </w:style>
  <w:style w:type="character" w:customStyle="1" w:styleId="ListLabel148">
    <w:name w:val="ListLabel 148"/>
    <w:rPr>
      <w:rFonts w:ascii="Arial Nova Cond" w:hAnsi="Arial Nova Cond"/>
      <w:b/>
      <w:bCs w:val="0"/>
      <w:sz w:val="22"/>
    </w:rPr>
  </w:style>
  <w:style w:type="character" w:customStyle="1" w:styleId="ListLabel149">
    <w:name w:val="ListLabel 149"/>
    <w:rPr>
      <w:rFonts w:eastAsia="Calibri"/>
    </w:rPr>
  </w:style>
  <w:style w:type="character" w:customStyle="1" w:styleId="ListLabel150">
    <w:name w:val="ListLabel 150"/>
    <w:rPr>
      <w:rFonts w:ascii="Arial Nova Cond" w:hAnsi="Arial Nova Cond"/>
      <w:b/>
      <w:sz w:val="22"/>
    </w:rPr>
  </w:style>
  <w:style w:type="character" w:customStyle="1" w:styleId="ListLabel151">
    <w:name w:val="ListLabel 151"/>
    <w:rPr>
      <w:b/>
    </w:rPr>
  </w:style>
  <w:style w:type="character" w:customStyle="1" w:styleId="ListLabel152">
    <w:name w:val="ListLabel 152"/>
    <w:rPr>
      <w:rFonts w:ascii="Arial Nova Cond" w:hAnsi="Arial Nova Cond" w:cs="Times New Roman"/>
      <w:b/>
      <w:bCs w:val="0"/>
    </w:rPr>
  </w:style>
  <w:style w:type="character" w:customStyle="1" w:styleId="ListLabel153">
    <w:name w:val="ListLabel 153"/>
    <w:rPr>
      <w:rFonts w:ascii="Arial Nova Cond" w:hAnsi="Arial Nova Cond" w:cs="Times New Roman"/>
      <w:b/>
      <w:bCs/>
      <w:sz w:val="22"/>
    </w:rPr>
  </w:style>
  <w:style w:type="character" w:customStyle="1" w:styleId="ListLabel154">
    <w:name w:val="ListLabel 154"/>
    <w:rPr>
      <w:rFonts w:ascii="Arial Nova Cond" w:hAnsi="Arial Nova Cond" w:cs="Times New Roman"/>
      <w:b/>
      <w:bCs/>
      <w:sz w:val="22"/>
    </w:rPr>
  </w:style>
  <w:style w:type="character" w:customStyle="1" w:styleId="ListLabel155">
    <w:name w:val="ListLabel 155"/>
    <w:rPr>
      <w:rFonts w:eastAsia="Times New Roman" w:cs="Times New Roman"/>
      <w:b/>
      <w:bCs/>
      <w:spacing w:val="-30"/>
      <w:w w:val="100"/>
      <w:sz w:val="22"/>
      <w:szCs w:val="22"/>
      <w:lang w:val="pl-PL" w:eastAsia="pl-PL" w:bidi="pl-PL"/>
    </w:rPr>
  </w:style>
  <w:style w:type="character" w:customStyle="1" w:styleId="ListLabel156">
    <w:name w:val="ListLabel 156"/>
    <w:rPr>
      <w:rFonts w:eastAsia="Times New Roman" w:cs="Times New Roman"/>
      <w:b/>
      <w:bCs/>
      <w:spacing w:val="-30"/>
      <w:w w:val="100"/>
      <w:sz w:val="22"/>
      <w:szCs w:val="22"/>
      <w:lang w:val="pl-PL" w:eastAsia="pl-PL" w:bidi="pl-PL"/>
    </w:rPr>
  </w:style>
  <w:style w:type="character" w:customStyle="1" w:styleId="ListLabel157">
    <w:name w:val="ListLabel 157"/>
    <w:rPr>
      <w:b/>
      <w:i w:val="0"/>
      <w:strike w:val="0"/>
      <w:dstrike w:val="0"/>
      <w:sz w:val="22"/>
      <w:szCs w:val="22"/>
      <w:u w:val="none"/>
      <w:effect w:val="none"/>
    </w:rPr>
  </w:style>
  <w:style w:type="character" w:customStyle="1" w:styleId="ListLabel158">
    <w:name w:val="ListLabel 158"/>
    <w:rPr>
      <w:rFonts w:ascii="Arial Nova Cond" w:hAnsi="Arial Nova Cond" w:cs="Arial"/>
      <w:b/>
    </w:rPr>
  </w:style>
  <w:style w:type="character" w:customStyle="1" w:styleId="ListLabel159">
    <w:name w:val="ListLabel 159"/>
    <w:rPr>
      <w:b/>
      <w:bCs/>
      <w:strike w:val="0"/>
      <w:dstrike w:val="0"/>
      <w:sz w:val="22"/>
      <w:szCs w:val="22"/>
    </w:rPr>
  </w:style>
  <w:style w:type="character" w:customStyle="1" w:styleId="ListLabel160">
    <w:name w:val="ListLabel 160"/>
    <w:rPr>
      <w:rFonts w:eastAsia="Times New Roman" w:cs="Calibri"/>
      <w:b/>
      <w:spacing w:val="-8"/>
      <w:w w:val="100"/>
      <w:sz w:val="22"/>
      <w:szCs w:val="22"/>
      <w:lang w:val="pl-PL" w:eastAsia="pl-PL" w:bidi="pl-PL"/>
    </w:rPr>
  </w:style>
  <w:style w:type="character" w:customStyle="1" w:styleId="ListLabel161">
    <w:name w:val="ListLabel 161"/>
    <w:rPr>
      <w:b/>
      <w:bCs w:val="0"/>
      <w:color w:val="auto"/>
    </w:rPr>
  </w:style>
  <w:style w:type="character" w:customStyle="1" w:styleId="ListLabel162">
    <w:name w:val="ListLabel 162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63">
    <w:name w:val="ListLabel 163"/>
    <w:rPr>
      <w:b w:val="0"/>
      <w:bCs w:val="0"/>
    </w:rPr>
  </w:style>
  <w:style w:type="character" w:customStyle="1" w:styleId="ListLabel164">
    <w:name w:val="ListLabel 164"/>
    <w:rPr>
      <w:b w:val="0"/>
      <w:bCs w:val="0"/>
    </w:rPr>
  </w:style>
  <w:style w:type="character" w:customStyle="1" w:styleId="ListLabel165">
    <w:name w:val="ListLabel 165"/>
    <w:rPr>
      <w:rFonts w:ascii="Arial Nova Cond" w:hAnsi="Arial Nova Cond" w:cs="Times New Roman"/>
      <w:b/>
    </w:rPr>
  </w:style>
  <w:style w:type="character" w:customStyle="1" w:styleId="ListLabel166">
    <w:name w:val="ListLabel 166"/>
    <w:rPr>
      <w:rFonts w:ascii="Arial Nova Cond" w:hAnsi="Arial Nova Cond"/>
      <w:b/>
    </w:rPr>
  </w:style>
  <w:style w:type="character" w:customStyle="1" w:styleId="ListLabel167">
    <w:name w:val="ListLabel 167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68">
    <w:name w:val="ListLabel 168"/>
    <w:rPr>
      <w:b w:val="0"/>
      <w:bCs w:val="0"/>
    </w:rPr>
  </w:style>
  <w:style w:type="character" w:customStyle="1" w:styleId="ListLabel169">
    <w:name w:val="ListLabel 169"/>
    <w:rPr>
      <w:b w:val="0"/>
      <w:bCs w:val="0"/>
    </w:rPr>
  </w:style>
  <w:style w:type="character" w:customStyle="1" w:styleId="ListLabel170">
    <w:name w:val="ListLabel 170"/>
    <w:rPr>
      <w:rFonts w:ascii="Arial Nova Cond" w:hAnsi="Arial Nova Cond"/>
      <w:b/>
    </w:rPr>
  </w:style>
  <w:style w:type="character" w:customStyle="1" w:styleId="ListLabel171">
    <w:name w:val="ListLabel 171"/>
    <w:rPr>
      <w:rFonts w:ascii="Arial Nova Cond" w:hAnsi="Arial Nova Cond"/>
      <w:b/>
    </w:rPr>
  </w:style>
  <w:style w:type="character" w:customStyle="1" w:styleId="ListLabel172">
    <w:name w:val="ListLabel 172"/>
    <w:rPr>
      <w:rFonts w:ascii="Arial Nova Cond" w:hAnsi="Arial Nova Cond"/>
      <w:b/>
      <w:sz w:val="22"/>
    </w:rPr>
  </w:style>
  <w:style w:type="character" w:customStyle="1" w:styleId="ListLabel173">
    <w:name w:val="ListLabel 173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74">
    <w:name w:val="ListLabel 174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75">
    <w:name w:val="ListLabel 175"/>
    <w:rPr>
      <w:b w:val="0"/>
      <w:bCs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ascii="Arial Nova Cond" w:hAnsi="Arial Nova Cond"/>
      <w:b/>
    </w:rPr>
  </w:style>
  <w:style w:type="character" w:customStyle="1" w:styleId="ListLabel178">
    <w:name w:val="ListLabel 178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179">
    <w:name w:val="ListLabel 179"/>
    <w:rPr>
      <w:b w:val="0"/>
      <w:bCs w:val="0"/>
    </w:rPr>
  </w:style>
  <w:style w:type="character" w:customStyle="1" w:styleId="ListLabel180">
    <w:name w:val="ListLabel 180"/>
    <w:rPr>
      <w:b w:val="0"/>
      <w:bCs w:val="0"/>
    </w:rPr>
  </w:style>
  <w:style w:type="character" w:customStyle="1" w:styleId="ListLabel181">
    <w:name w:val="ListLabel 181"/>
    <w:rPr>
      <w:rFonts w:ascii="Arial Nova Cond" w:hAnsi="Arial Nova Cond"/>
      <w:b/>
    </w:rPr>
  </w:style>
  <w:style w:type="character" w:customStyle="1" w:styleId="ListLabel182">
    <w:name w:val="ListLabel 182"/>
    <w:rPr>
      <w:rFonts w:ascii="Arial Nova Cond" w:hAnsi="Arial Nova Cond"/>
      <w:b/>
    </w:rPr>
  </w:style>
  <w:style w:type="character" w:customStyle="1" w:styleId="ListLabel183">
    <w:name w:val="ListLabel 183"/>
    <w:rPr>
      <w:rFonts w:ascii="Arial Nova Cond" w:hAnsi="Arial Nova Cond"/>
      <w:b/>
    </w:rPr>
  </w:style>
  <w:style w:type="character" w:customStyle="1" w:styleId="ListLabel184">
    <w:name w:val="ListLabel 184"/>
    <w:rPr>
      <w:rFonts w:ascii="Arial Nova Cond" w:hAnsi="Arial Nova Cond"/>
      <w:b/>
      <w:bCs w:val="0"/>
    </w:rPr>
  </w:style>
  <w:style w:type="character" w:customStyle="1" w:styleId="ListLabel185">
    <w:name w:val="ListLabel 185"/>
    <w:rPr>
      <w:rFonts w:ascii="Arial Nova Cond" w:hAnsi="Arial Nova Cond"/>
      <w:b/>
      <w:strike w:val="0"/>
      <w:dstrike w:val="0"/>
    </w:rPr>
  </w:style>
  <w:style w:type="character" w:customStyle="1" w:styleId="ListLabel186">
    <w:name w:val="ListLabel 186"/>
    <w:rPr>
      <w:b/>
    </w:rPr>
  </w:style>
  <w:style w:type="character" w:customStyle="1" w:styleId="ListLabel187">
    <w:name w:val="ListLabel 187"/>
    <w:rPr>
      <w:rFonts w:ascii="Arial Nova Cond" w:hAnsi="Arial Nova Cond"/>
      <w:b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Arial Nova Cond" w:hAnsi="Arial Nova Cond"/>
      <w:b/>
    </w:rPr>
  </w:style>
  <w:style w:type="character" w:customStyle="1" w:styleId="ListLabel197">
    <w:name w:val="ListLabel 197"/>
    <w:rPr>
      <w:rFonts w:ascii="Arial Nova Cond" w:hAnsi="Arial Nova Cond" w:cs="Times New Roman"/>
      <w:b/>
      <w:bCs w:val="0"/>
      <w:sz w:val="22"/>
    </w:rPr>
  </w:style>
  <w:style w:type="character" w:customStyle="1" w:styleId="ListLabel198">
    <w:name w:val="ListLabel 198"/>
    <w:rPr>
      <w:rFonts w:ascii="Arial Nova Cond" w:hAnsi="Arial Nova Cond"/>
      <w:b/>
    </w:rPr>
  </w:style>
  <w:style w:type="character" w:customStyle="1" w:styleId="ListLabel199">
    <w:name w:val="ListLabel 199"/>
    <w:rPr>
      <w:rFonts w:ascii="Arial Nova Cond" w:eastAsia="Calibri" w:hAnsi="Arial Nova Cond" w:cs="Times New Roman"/>
      <w:b/>
      <w:color w:val="000000"/>
    </w:rPr>
  </w:style>
  <w:style w:type="character" w:customStyle="1" w:styleId="ListLabel200">
    <w:name w:val="ListLabel 200"/>
    <w:rPr>
      <w:rFonts w:ascii="Arial Nova Cond" w:hAnsi="Arial Nova Cond"/>
      <w:b/>
    </w:rPr>
  </w:style>
  <w:style w:type="character" w:customStyle="1" w:styleId="ListLabel201">
    <w:name w:val="ListLabel 201"/>
    <w:rPr>
      <w:b/>
      <w:sz w:val="22"/>
    </w:rPr>
  </w:style>
  <w:style w:type="character" w:customStyle="1" w:styleId="ListLabel202">
    <w:name w:val="ListLabel 202"/>
    <w:rPr>
      <w:b/>
      <w:sz w:val="22"/>
    </w:rPr>
  </w:style>
  <w:style w:type="character" w:customStyle="1" w:styleId="ListLabel203">
    <w:name w:val="ListLabel 203"/>
    <w:rPr>
      <w:rFonts w:eastAsia="Calibri" w:cs="font322"/>
      <w:b/>
      <w:sz w:val="22"/>
    </w:rPr>
  </w:style>
  <w:style w:type="character" w:customStyle="1" w:styleId="ListLabel204">
    <w:name w:val="ListLabel 204"/>
    <w:rPr>
      <w:rFonts w:ascii="Arial Nova Cond" w:hAnsi="Arial Nova Cond"/>
      <w:b w:val="0"/>
      <w:sz w:val="22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b/>
    </w:rPr>
  </w:style>
  <w:style w:type="character" w:customStyle="1" w:styleId="ListLabel207">
    <w:name w:val="ListLabel 207"/>
    <w:rPr>
      <w:b/>
    </w:rPr>
  </w:style>
  <w:style w:type="character" w:customStyle="1" w:styleId="ListLabel208">
    <w:name w:val="ListLabel 208"/>
    <w:rPr>
      <w:b/>
      <w:sz w:val="22"/>
    </w:rPr>
  </w:style>
  <w:style w:type="character" w:customStyle="1" w:styleId="ListLabel209">
    <w:name w:val="ListLabel 209"/>
    <w:rPr>
      <w:b/>
      <w:sz w:val="22"/>
    </w:rPr>
  </w:style>
  <w:style w:type="character" w:customStyle="1" w:styleId="ListLabel210">
    <w:name w:val="ListLabel 210"/>
    <w:rPr>
      <w:rFonts w:cs="Times New Roman"/>
      <w:b w:val="0"/>
      <w:bCs/>
    </w:rPr>
  </w:style>
  <w:style w:type="character" w:customStyle="1" w:styleId="ListLabel211">
    <w:name w:val="ListLabel 211"/>
    <w:rPr>
      <w:b/>
      <w:bCs/>
    </w:rPr>
  </w:style>
  <w:style w:type="character" w:customStyle="1" w:styleId="ListLabel212">
    <w:name w:val="ListLabel 212"/>
    <w:rPr>
      <w:b/>
      <w:i w:val="0"/>
      <w:color w:val="000000"/>
      <w:sz w:val="22"/>
      <w:szCs w:val="22"/>
    </w:rPr>
  </w:style>
  <w:style w:type="character" w:customStyle="1" w:styleId="ListLabel213">
    <w:name w:val="ListLabel 213"/>
    <w:rPr>
      <w:b w:val="0"/>
      <w:bCs w:val="0"/>
    </w:rPr>
  </w:style>
  <w:style w:type="character" w:customStyle="1" w:styleId="ListLabel214">
    <w:name w:val="ListLabel 214"/>
    <w:rPr>
      <w:b w:val="0"/>
      <w:bCs w:val="0"/>
    </w:rPr>
  </w:style>
  <w:style w:type="character" w:customStyle="1" w:styleId="ListLabel215">
    <w:name w:val="ListLabel 215"/>
    <w:rPr>
      <w:rFonts w:ascii="Arial Nova Cond" w:hAnsi="Arial Nova Cond"/>
      <w:b/>
    </w:rPr>
  </w:style>
  <w:style w:type="character" w:customStyle="1" w:styleId="ListLabel216">
    <w:name w:val="ListLabel 216"/>
    <w:rPr>
      <w:rFonts w:ascii="Arial Nova Cond" w:hAnsi="Arial Nova Cond"/>
      <w:b/>
      <w:i w:val="0"/>
      <w:color w:val="000000"/>
      <w:sz w:val="22"/>
      <w:szCs w:val="22"/>
    </w:rPr>
  </w:style>
  <w:style w:type="character" w:customStyle="1" w:styleId="ListLabel217">
    <w:name w:val="ListLabel 217"/>
    <w:rPr>
      <w:rFonts w:ascii="Arial Nova Cond" w:hAnsi="Arial Nova Cond" w:cs="Arial"/>
      <w:b/>
      <w:spacing w:val="-2"/>
      <w:kern w:val="2"/>
    </w:rPr>
  </w:style>
  <w:style w:type="character" w:customStyle="1" w:styleId="ListLabel218">
    <w:name w:val="ListLabel 218"/>
    <w:rPr>
      <w:b/>
      <w:i w:val="0"/>
      <w:color w:val="000000"/>
      <w:sz w:val="22"/>
      <w:szCs w:val="22"/>
    </w:rPr>
  </w:style>
  <w:style w:type="character" w:customStyle="1" w:styleId="ListLabel219">
    <w:name w:val="ListLabel 219"/>
    <w:rPr>
      <w:b w:val="0"/>
      <w:bCs w:val="0"/>
    </w:rPr>
  </w:style>
  <w:style w:type="character" w:customStyle="1" w:styleId="ListLabel220">
    <w:name w:val="ListLabel 220"/>
    <w:rPr>
      <w:b w:val="0"/>
      <w:bCs w:val="0"/>
    </w:rPr>
  </w:style>
  <w:style w:type="character" w:customStyle="1" w:styleId="ListLabel221">
    <w:name w:val="ListLabel 221"/>
    <w:rPr>
      <w:b/>
      <w:i w:val="0"/>
      <w:color w:val="000000"/>
      <w:sz w:val="22"/>
      <w:szCs w:val="22"/>
    </w:rPr>
  </w:style>
  <w:style w:type="character" w:customStyle="1" w:styleId="ListLabel222">
    <w:name w:val="ListLabel 222"/>
    <w:rPr>
      <w:b w:val="0"/>
      <w:bCs w:val="0"/>
    </w:rPr>
  </w:style>
  <w:style w:type="character" w:customStyle="1" w:styleId="ListLabel223">
    <w:name w:val="ListLabel 223"/>
    <w:rPr>
      <w:b w:val="0"/>
      <w:bCs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ezodstpw1">
    <w:name w:val="Bez odstępów1"/>
    <w:pPr>
      <w:keepNext/>
      <w:keepLines/>
      <w:suppressAutoHyphens/>
      <w:spacing w:before="120"/>
      <w:contextualSpacing/>
      <w:jc w:val="center"/>
      <w:textAlignment w:val="baseline"/>
    </w:pPr>
    <w:rPr>
      <w:rFonts w:eastAsia="Calibri" w:cs="font322"/>
      <w:b/>
      <w:szCs w:val="22"/>
      <w:lang w:eastAsia="en-US"/>
    </w:rPr>
  </w:style>
  <w:style w:type="paragraph" w:styleId="Tytu">
    <w:name w:val="Title"/>
    <w:basedOn w:val="Normalny"/>
    <w:next w:val="Normalny"/>
    <w:qFormat/>
    <w:pPr>
      <w:keepNext/>
      <w:keepLines/>
      <w:spacing w:after="0" w:line="240" w:lineRule="auto"/>
      <w:jc w:val="both"/>
      <w:textAlignment w:val="baseline"/>
    </w:pPr>
    <w:rPr>
      <w:rFonts w:ascii="Times New Roman" w:eastAsia="font322" w:hAnsi="Times New Roman"/>
      <w:spacing w:val="5"/>
      <w:kern w:val="2"/>
      <w:sz w:val="20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0" w:line="240" w:lineRule="auto"/>
      <w:jc w:val="both"/>
      <w:textAlignment w:val="baseline"/>
    </w:pPr>
    <w:rPr>
      <w:rFonts w:ascii="Times New Roman" w:eastAsia="font322" w:hAnsi="Times New Roman"/>
      <w:iCs/>
      <w:spacing w:val="15"/>
      <w:sz w:val="20"/>
      <w:szCs w:val="24"/>
    </w:rPr>
  </w:style>
  <w:style w:type="paragraph" w:styleId="Tekstpodstawowywcity">
    <w:name w:val="Body Text Indent"/>
    <w:basedOn w:val="Normalny"/>
    <w:pPr>
      <w:tabs>
        <w:tab w:val="center" w:pos="5046"/>
        <w:tab w:val="right" w:pos="9582"/>
      </w:tabs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pis">
    <w:name w:val="Signature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pPr>
      <w:keepNext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pPr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WW-Tekstpodstawowy21">
    <w:name w:val="WW-Tekst podstawowy 21"/>
    <w:basedOn w:val="Normalny"/>
    <w:pPr>
      <w:tabs>
        <w:tab w:val="center" w:pos="4896"/>
        <w:tab w:val="right" w:pos="943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pPr>
      <w:spacing w:after="0" w:line="100" w:lineRule="atLeast"/>
      <w:jc w:val="both"/>
    </w:pPr>
    <w:rPr>
      <w:rFonts w:ascii="Consolas" w:eastAsia="SimSun" w:hAnsi="Consolas" w:cs="Consolas"/>
      <w:kern w:val="2"/>
      <w:sz w:val="21"/>
      <w:szCs w:val="21"/>
      <w:lang w:eastAsia="hi-IN" w:bidi="hi-I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cs="Times New Roman"/>
      <w:sz w:val="20"/>
      <w:szCs w:val="20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matkomentarza1">
    <w:name w:val="Temat komentarza1"/>
    <w:basedOn w:val="Tekstkomentarza1"/>
    <w:next w:val="Tekstkomentarza1"/>
    <w:pPr>
      <w:spacing w:after="0"/>
    </w:pPr>
    <w:rPr>
      <w:b/>
      <w:bCs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cs="Times New Roman"/>
    </w:rPr>
  </w:style>
  <w:style w:type="paragraph" w:customStyle="1" w:styleId="Listapunktowana41">
    <w:name w:val="Lista punktowana 41"/>
    <w:basedOn w:val="Normalny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prawka1">
    <w:name w:val="Poprawka1"/>
    <w:pPr>
      <w:suppressAutoHyphens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mainpub">
    <w:name w:val="mainpub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pPr>
      <w:widowControl w:val="0"/>
      <w:tabs>
        <w:tab w:val="left" w:pos="709"/>
      </w:tabs>
      <w:spacing w:after="0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9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91A1A"/>
    <w:rPr>
      <w:rFonts w:ascii="Segoe UI" w:eastAsia="Calibr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0375E"/>
    <w:rPr>
      <w:rFonts w:ascii="Calibri" w:eastAsia="Calibri" w:hAnsi="Calibri" w:cs="font322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276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760D0"/>
    <w:pPr>
      <w:suppressAutoHyphens w:val="0"/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2760D0"/>
    <w:rPr>
      <w:rFonts w:ascii="Calibri" w:eastAsia="Calibri" w:hAnsi="Calibri" w:cs="font3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76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D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8106A"/>
    <w:pPr>
      <w:suppressAutoHyphens/>
      <w:spacing w:line="276" w:lineRule="auto"/>
    </w:pPr>
    <w:rPr>
      <w:rFonts w:cs="font322"/>
      <w:b/>
      <w:bCs/>
      <w:lang w:eastAsia="en-US"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68106A"/>
    <w:rPr>
      <w:rFonts w:ascii="Calibri" w:eastAsia="Calibri" w:hAnsi="Calibri" w:cs="font322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imjzhe4tiltqmfyc4njrga4denrsgi&amp;refSource=hyp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1F1-D836-4B3F-BA13-8FFCEC67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33</Pages>
  <Words>11701</Words>
  <Characters>70208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81746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https://sip.legalis.pl/document-view.seam?documentId=mfrxilrtg4ytimjzhe4tiltqmfyc4njrga4denrsgi&amp;refSource=hyplink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p.pilarski</cp:lastModifiedBy>
  <cp:revision>3</cp:revision>
  <cp:lastPrinted>2021-08-19T08:06:00Z</cp:lastPrinted>
  <dcterms:created xsi:type="dcterms:W3CDTF">2021-11-04T08:12:00Z</dcterms:created>
  <dcterms:modified xsi:type="dcterms:W3CDTF">2021-11-04T12:03:00Z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