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58" w:rsidRPr="00F159C1" w:rsidRDefault="00435D58" w:rsidP="00435D58">
      <w:pPr>
        <w:spacing w:after="0" w:line="240" w:lineRule="auto"/>
        <w:jc w:val="right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Załącznik Nr </w:t>
      </w:r>
      <w:r w:rsidR="00015357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1</w:t>
      </w:r>
      <w:r w:rsidR="006D3347">
        <w:rPr>
          <w:rFonts w:ascii="Calibri Light" w:eastAsia="Times New Roman" w:hAnsi="Calibri Light" w:cs="Calibri Light"/>
          <w:sz w:val="24"/>
          <w:szCs w:val="24"/>
          <w:lang w:eastAsia="pl-PL"/>
        </w:rPr>
        <w:t>2</w:t>
      </w:r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do SWZ</w:t>
      </w:r>
    </w:p>
    <w:p w:rsidR="00435D58" w:rsidRPr="00F159C1" w:rsidRDefault="00435D58" w:rsidP="00435D58">
      <w:pPr>
        <w:tabs>
          <w:tab w:val="left" w:pos="5500"/>
        </w:tabs>
        <w:spacing w:after="0" w:line="240" w:lineRule="auto"/>
        <w:jc w:val="right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Nr sprawy </w:t>
      </w:r>
      <w:r w:rsidR="006D3347">
        <w:rPr>
          <w:rFonts w:ascii="Calibri Light" w:eastAsia="Times New Roman" w:hAnsi="Calibri Light" w:cs="Calibri Light"/>
          <w:sz w:val="24"/>
          <w:szCs w:val="24"/>
          <w:lang w:eastAsia="pl-PL"/>
        </w:rPr>
        <w:t>9</w:t>
      </w:r>
      <w:r w:rsidR="00E35345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/ŻYW/202</w:t>
      </w:r>
      <w:r w:rsidR="00015357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4</w:t>
      </w:r>
    </w:p>
    <w:p w:rsidR="00D249FB" w:rsidRPr="00F159C1" w:rsidRDefault="00D249FB" w:rsidP="00D249FB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D249FB" w:rsidRPr="00F159C1" w:rsidRDefault="00D249FB" w:rsidP="00D249FB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F159C1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35D58" w:rsidRPr="00F159C1" w:rsidRDefault="00435D58" w:rsidP="00435D58">
      <w:pPr>
        <w:spacing w:after="0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F159C1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Wykonawca:</w:t>
      </w:r>
    </w:p>
    <w:p w:rsidR="00435D58" w:rsidRPr="00F159C1" w:rsidRDefault="00435D58" w:rsidP="00435D58">
      <w:pPr>
        <w:spacing w:after="0" w:line="480" w:lineRule="auto"/>
        <w:ind w:right="5954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F159C1">
        <w:rPr>
          <w:rFonts w:ascii="Calibri Light" w:eastAsia="Times New Roman" w:hAnsi="Calibri Light" w:cs="Calibri Light"/>
          <w:sz w:val="20"/>
          <w:szCs w:val="20"/>
          <w:lang w:eastAsia="pl-PL"/>
        </w:rPr>
        <w:t>…</w:t>
      </w:r>
    </w:p>
    <w:p w:rsidR="00435D58" w:rsidRPr="00F159C1" w:rsidRDefault="00435D58" w:rsidP="00435D58">
      <w:pPr>
        <w:ind w:right="5953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  <w:r w:rsidRPr="00F159C1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(pełna nazwa/firma, adres, w zależności od podmiotu: NIP/PESEL, KRS/CEiDG)</w:t>
      </w:r>
    </w:p>
    <w:p w:rsidR="00435D58" w:rsidRPr="00F159C1" w:rsidRDefault="00435D58" w:rsidP="00435D58">
      <w:pPr>
        <w:spacing w:after="0"/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</w:pPr>
      <w:r w:rsidRPr="00F159C1"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  <w:t>reprezentowany przez:</w:t>
      </w:r>
    </w:p>
    <w:p w:rsidR="00435D58" w:rsidRPr="00F159C1" w:rsidRDefault="00435D58" w:rsidP="00435D58">
      <w:pPr>
        <w:spacing w:after="0" w:line="480" w:lineRule="auto"/>
        <w:ind w:right="5954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F159C1">
        <w:rPr>
          <w:rFonts w:ascii="Calibri Light" w:eastAsia="Times New Roman" w:hAnsi="Calibri Light" w:cs="Calibri Light"/>
          <w:sz w:val="20"/>
          <w:szCs w:val="20"/>
          <w:lang w:eastAsia="pl-PL"/>
        </w:rPr>
        <w:t>…</w:t>
      </w:r>
    </w:p>
    <w:p w:rsidR="00435D58" w:rsidRPr="00F159C1" w:rsidRDefault="00435D58" w:rsidP="00435D58">
      <w:pPr>
        <w:spacing w:after="0"/>
        <w:ind w:right="5953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  <w:r w:rsidRPr="00F159C1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(imię, nazwisko, stanowisko/podstawa do reprezentacji)</w:t>
      </w:r>
    </w:p>
    <w:p w:rsidR="00435D58" w:rsidRPr="00F159C1" w:rsidRDefault="00435D58" w:rsidP="00435D58">
      <w:pPr>
        <w:spacing w:after="0"/>
        <w:ind w:right="5953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</w:p>
    <w:p w:rsidR="00D249FB" w:rsidRPr="00F159C1" w:rsidRDefault="00D249FB" w:rsidP="00D249FB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F159C1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3B4201" w:rsidRPr="00F159C1" w:rsidRDefault="003B4201" w:rsidP="003B4201">
      <w:pPr>
        <w:shd w:val="clear" w:color="auto" w:fill="FFFFFF"/>
        <w:spacing w:after="0" w:line="260" w:lineRule="atLeast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r w:rsidRPr="00F159C1">
        <w:rPr>
          <w:rFonts w:ascii="Calibri Light" w:eastAsia="Calibri" w:hAnsi="Calibri Light" w:cs="Calibri Light"/>
          <w:b/>
          <w:sz w:val="24"/>
          <w:szCs w:val="24"/>
        </w:rPr>
        <w:t>o aktualności informacji zawartych w JEDZ</w:t>
      </w:r>
    </w:p>
    <w:p w:rsidR="00D249FB" w:rsidRPr="00F159C1" w:rsidRDefault="00D249FB" w:rsidP="00D249FB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3B4201" w:rsidRPr="00F159C1" w:rsidRDefault="00D249FB" w:rsidP="00F159C1">
      <w:pPr>
        <w:spacing w:after="0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E35345" w:rsidRPr="00F159C1">
        <w:rPr>
          <w:rFonts w:ascii="Calibri Light" w:hAnsi="Calibri Light" w:cs="Calibri Light"/>
          <w:sz w:val="24"/>
          <w:szCs w:val="24"/>
        </w:rPr>
        <w:t xml:space="preserve">pn. </w:t>
      </w:r>
      <w:r w:rsidR="00015357" w:rsidRPr="00F159C1">
        <w:rPr>
          <w:rFonts w:ascii="Calibri Light" w:hAnsi="Calibri Light" w:cs="Calibri Light"/>
          <w:sz w:val="24"/>
          <w:szCs w:val="24"/>
        </w:rPr>
        <w:t>„</w:t>
      </w:r>
      <w:r w:rsidR="00F159C1" w:rsidRPr="00F159C1">
        <w:rPr>
          <w:rFonts w:ascii="Calibri Light" w:hAnsi="Calibri Light" w:cs="Calibri Light"/>
          <w:sz w:val="24"/>
          <w:szCs w:val="24"/>
        </w:rPr>
        <w:t xml:space="preserve">zakup produktów spożywczych – </w:t>
      </w:r>
      <w:r w:rsidR="006D3347" w:rsidRPr="006D3347">
        <w:rPr>
          <w:rFonts w:ascii="Calibri Light" w:hAnsi="Calibri Light" w:cs="Calibri Light"/>
          <w:sz w:val="24"/>
          <w:szCs w:val="24"/>
        </w:rPr>
        <w:t>ziemniaki, owoce i warzywa”, nr sprawy 9/ŻYW/2024</w:t>
      </w:r>
      <w:r w:rsidRPr="00F159C1">
        <w:rPr>
          <w:rFonts w:ascii="Calibri Light" w:hAnsi="Calibri Light" w:cs="Calibri Light"/>
          <w:sz w:val="24"/>
          <w:szCs w:val="24"/>
        </w:rPr>
        <w:t xml:space="preserve">, oświadczam, że </w:t>
      </w:r>
      <w:r w:rsidR="003B4201" w:rsidRPr="00F159C1">
        <w:rPr>
          <w:rFonts w:ascii="Calibri Light" w:eastAsia="Calibri" w:hAnsi="Calibri Light" w:cs="Calibri Light"/>
          <w:sz w:val="24"/>
          <w:szCs w:val="24"/>
        </w:rPr>
        <w:t>informacje zawarte w Jednolitym Europejskim Dokumencie Zamówienia (JEDZ), o którym mowa w art. 125 ust. 1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="003B4201" w:rsidRPr="00F159C1">
        <w:rPr>
          <w:rFonts w:ascii="Calibri Light" w:eastAsia="Calibri" w:hAnsi="Calibri Light" w:cs="Calibri Light"/>
          <w:sz w:val="24"/>
          <w:szCs w:val="24"/>
        </w:rPr>
        <w:t>, w zakresie podstaw wykluczenia z postępowania o których mowa w: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a)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3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b)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4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</w:t>
      </w:r>
      <w:bookmarkStart w:id="0" w:name="_GoBack"/>
      <w:bookmarkEnd w:id="0"/>
      <w:r w:rsidRPr="00F159C1">
        <w:rPr>
          <w:rFonts w:ascii="Calibri Light" w:eastAsia="Calibri" w:hAnsi="Calibri Light" w:cs="Calibri Light"/>
          <w:sz w:val="24"/>
          <w:szCs w:val="24"/>
        </w:rPr>
        <w:t>ych orzeczenia zakazu ubiegania się o zamówienie publiczne tytułem środka zapobiegawczego,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c)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5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zawarcia z innymi wykonawcami porozumienia mającego na celu zakłócenie konkurencji,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d)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6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zakłócenia konkurencji wynikającego z wcześniejszego zaangażowania Wykonawcy lub podmiotu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>,</w:t>
      </w:r>
      <w:r w:rsidRPr="00F159C1">
        <w:rPr>
          <w:rFonts w:ascii="Calibri Light" w:eastAsia="Calibri" w:hAnsi="Calibri Light" w:cs="Calibri Light"/>
          <w:sz w:val="24"/>
          <w:szCs w:val="24"/>
        </w:rPr>
        <w:t xml:space="preserve"> który należy z Wykonawcą do tej samej grupy kapitałowej w przygotowanie postępowania o udzielenie zamówienia,</w:t>
      </w:r>
    </w:p>
    <w:p w:rsidR="003B4201" w:rsidRPr="00F159C1" w:rsidRDefault="003B4201" w:rsidP="003B4201">
      <w:pPr>
        <w:spacing w:after="0" w:line="260" w:lineRule="atLeast"/>
        <w:ind w:firstLine="709"/>
        <w:jc w:val="both"/>
        <w:rPr>
          <w:rFonts w:ascii="Calibri Light" w:eastAsia="Calibri" w:hAnsi="Calibri Light" w:cs="Calibri Light"/>
          <w:sz w:val="24"/>
          <w:szCs w:val="24"/>
        </w:rPr>
      </w:pPr>
    </w:p>
    <w:p w:rsidR="003B4201" w:rsidRPr="00F159C1" w:rsidRDefault="003B4201" w:rsidP="003B4201">
      <w:pPr>
        <w:spacing w:after="0" w:line="260" w:lineRule="atLeast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r w:rsidRPr="00F159C1">
        <w:rPr>
          <w:rFonts w:ascii="Calibri Light" w:eastAsia="Calibri" w:hAnsi="Calibri Light" w:cs="Calibri Light"/>
          <w:b/>
          <w:sz w:val="24"/>
          <w:szCs w:val="24"/>
        </w:rPr>
        <w:t>są aktualne / są nieaktualne.**</w:t>
      </w:r>
      <w:r w:rsidRPr="00F159C1">
        <w:rPr>
          <w:rFonts w:ascii="Calibri Light" w:eastAsia="Calibri" w:hAnsi="Calibri Light" w:cs="Calibri Light"/>
          <w:b/>
          <w:color w:val="FFFFFF"/>
          <w:sz w:val="24"/>
          <w:szCs w:val="24"/>
          <w:vertAlign w:val="superscript"/>
        </w:rPr>
        <w:footnoteReference w:id="1"/>
      </w:r>
    </w:p>
    <w:p w:rsidR="00D249FB" w:rsidRPr="00F159C1" w:rsidRDefault="00D249FB" w:rsidP="00D249FB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i/>
          <w:color w:val="C00000"/>
          <w:sz w:val="18"/>
          <w:szCs w:val="18"/>
        </w:rPr>
        <w:t xml:space="preserve"> (osoby lub osób uprawnionych do zaciągania zobowiązań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sectPr w:rsidR="00622BA6" w:rsidRPr="00F159C1" w:rsidSect="00D249FB">
      <w:footerReference w:type="default" r:id="rId8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06C" w:rsidRDefault="000A206C" w:rsidP="00FD6F68">
      <w:pPr>
        <w:spacing w:after="0" w:line="240" w:lineRule="auto"/>
      </w:pPr>
      <w:r>
        <w:separator/>
      </w:r>
    </w:p>
  </w:endnote>
  <w:endnote w:type="continuationSeparator" w:id="0">
    <w:p w:rsidR="000A206C" w:rsidRDefault="000A206C" w:rsidP="00FD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214243"/>
      <w:docPartObj>
        <w:docPartGallery w:val="Page Numbers (Bottom of Page)"/>
        <w:docPartUnique/>
      </w:docPartObj>
    </w:sdtPr>
    <w:sdtEndPr/>
    <w:sdtContent>
      <w:p w:rsidR="00435D58" w:rsidRDefault="00435D5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347">
          <w:rPr>
            <w:noProof/>
          </w:rPr>
          <w:t>1</w:t>
        </w:r>
        <w:r>
          <w:fldChar w:fldCharType="end"/>
        </w:r>
      </w:p>
    </w:sdtContent>
  </w:sdt>
  <w:p w:rsidR="00435D58" w:rsidRDefault="00435D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06C" w:rsidRDefault="000A206C" w:rsidP="00FD6F68">
      <w:pPr>
        <w:spacing w:after="0" w:line="240" w:lineRule="auto"/>
      </w:pPr>
      <w:r>
        <w:separator/>
      </w:r>
    </w:p>
  </w:footnote>
  <w:footnote w:type="continuationSeparator" w:id="0">
    <w:p w:rsidR="000A206C" w:rsidRDefault="000A206C" w:rsidP="00FD6F68">
      <w:pPr>
        <w:spacing w:after="0" w:line="240" w:lineRule="auto"/>
      </w:pPr>
      <w:r>
        <w:continuationSeparator/>
      </w:r>
    </w:p>
  </w:footnote>
  <w:footnote w:id="1">
    <w:p w:rsidR="003B4201" w:rsidRDefault="003B4201" w:rsidP="003B4201">
      <w:pPr>
        <w:pStyle w:val="FootnoteText"/>
        <w:jc w:val="both"/>
      </w:pPr>
      <w:r w:rsidRPr="003B4201">
        <w:rPr>
          <w:rStyle w:val="FootnoteReference"/>
          <w:color w:val="FFFFFF"/>
        </w:rPr>
        <w:footnoteRef/>
      </w:r>
      <w: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64"/>
    <w:rsid w:val="00015357"/>
    <w:rsid w:val="000505D9"/>
    <w:rsid w:val="00054C93"/>
    <w:rsid w:val="000A206C"/>
    <w:rsid w:val="00267D1E"/>
    <w:rsid w:val="0036214D"/>
    <w:rsid w:val="003B34A5"/>
    <w:rsid w:val="003B4201"/>
    <w:rsid w:val="003E7859"/>
    <w:rsid w:val="0042265B"/>
    <w:rsid w:val="00435D58"/>
    <w:rsid w:val="00467A91"/>
    <w:rsid w:val="004B1C38"/>
    <w:rsid w:val="004C70C1"/>
    <w:rsid w:val="00547A72"/>
    <w:rsid w:val="005526A2"/>
    <w:rsid w:val="005662DD"/>
    <w:rsid w:val="00582A15"/>
    <w:rsid w:val="005E23FC"/>
    <w:rsid w:val="00622BA6"/>
    <w:rsid w:val="00647564"/>
    <w:rsid w:val="00687235"/>
    <w:rsid w:val="006B02DF"/>
    <w:rsid w:val="006D3347"/>
    <w:rsid w:val="007D0CCE"/>
    <w:rsid w:val="00846B6D"/>
    <w:rsid w:val="0089777F"/>
    <w:rsid w:val="00914032"/>
    <w:rsid w:val="0094378E"/>
    <w:rsid w:val="00B37E0C"/>
    <w:rsid w:val="00B40276"/>
    <w:rsid w:val="00B40FB6"/>
    <w:rsid w:val="00BA1EA6"/>
    <w:rsid w:val="00CD106B"/>
    <w:rsid w:val="00CF6D10"/>
    <w:rsid w:val="00D249FB"/>
    <w:rsid w:val="00E35345"/>
    <w:rsid w:val="00EA5045"/>
    <w:rsid w:val="00F159C1"/>
    <w:rsid w:val="00FA1A3B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ACD54"/>
  <w15:docId w15:val="{CFE959B2-91FD-461A-A26B-7C1B27C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49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D6F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F6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6F6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D58"/>
  </w:style>
  <w:style w:type="paragraph" w:styleId="Footer">
    <w:name w:val="footer"/>
    <w:basedOn w:val="Normal"/>
    <w:link w:val="FooterChar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DF23D-9A5D-4E46-8BA3-D4E817FCB38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6B71DC-910C-4016-97F7-6F03E1E2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USER</cp:lastModifiedBy>
  <cp:revision>16</cp:revision>
  <dcterms:created xsi:type="dcterms:W3CDTF">2021-03-02T11:17:00Z</dcterms:created>
  <dcterms:modified xsi:type="dcterms:W3CDTF">2024-12-01T15:25:00Z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a66d2704-cb75-445c-a3fb-7befd4fc873c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