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29685" w14:textId="77777777" w:rsidR="00A235F1" w:rsidRDefault="00A235F1" w:rsidP="00FB0B60">
      <w:pPr>
        <w:ind w:left="7080"/>
        <w:rPr>
          <w:b/>
        </w:rPr>
      </w:pPr>
      <w:r>
        <w:rPr>
          <w:b/>
        </w:rPr>
        <w:t>Załącznik</w:t>
      </w:r>
      <w:r w:rsidR="003D5744">
        <w:rPr>
          <w:b/>
        </w:rPr>
        <w:t xml:space="preserve"> nr 5</w:t>
      </w:r>
    </w:p>
    <w:p w14:paraId="0E955CF0" w14:textId="77777777" w:rsidR="00A235F1" w:rsidRDefault="002C0648" w:rsidP="00A235F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Wzór</w:t>
      </w:r>
      <w:r w:rsidR="00A235F1">
        <w:rPr>
          <w:b/>
        </w:rPr>
        <w:t xml:space="preserve"> umowy</w:t>
      </w:r>
    </w:p>
    <w:p w14:paraId="1149E90B" w14:textId="77777777" w:rsidR="00A235F1" w:rsidRDefault="00A235F1" w:rsidP="00A235F1">
      <w:pPr>
        <w:spacing w:before="48" w:line="240" w:lineRule="atLeast"/>
        <w:jc w:val="center"/>
        <w:rPr>
          <w:b/>
          <w:sz w:val="28"/>
        </w:rPr>
      </w:pPr>
    </w:p>
    <w:p w14:paraId="5B7E1805" w14:textId="114383BB" w:rsidR="00A235F1" w:rsidRDefault="00A235F1" w:rsidP="00A235F1">
      <w:pPr>
        <w:pStyle w:val="Tekstpodstawowy"/>
        <w:ind w:right="-47"/>
        <w:rPr>
          <w:sz w:val="24"/>
          <w:szCs w:val="24"/>
        </w:rPr>
      </w:pPr>
      <w:r>
        <w:rPr>
          <w:sz w:val="24"/>
          <w:szCs w:val="24"/>
        </w:rPr>
        <w:t>zawarta</w:t>
      </w:r>
      <w:r w:rsidR="007E1FAF">
        <w:rPr>
          <w:sz w:val="24"/>
          <w:szCs w:val="24"/>
        </w:rPr>
        <w:t xml:space="preserve"> w dniu ....................2024</w:t>
      </w:r>
      <w:r>
        <w:rPr>
          <w:sz w:val="24"/>
          <w:szCs w:val="24"/>
        </w:rPr>
        <w:t xml:space="preserve"> r. w Krakowie pomiędzy</w:t>
      </w:r>
    </w:p>
    <w:p w14:paraId="0F6C6D88" w14:textId="77777777" w:rsidR="00A235F1" w:rsidRDefault="00A235F1" w:rsidP="00A235F1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Wojewódzkim Sądem Administracyjnym w Krakowie , siedziba : 31-511 Kraków, </w:t>
      </w:r>
    </w:p>
    <w:p w14:paraId="4DB2BB98" w14:textId="77777777" w:rsidR="00A235F1" w:rsidRDefault="00A235F1" w:rsidP="00A235F1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Rakowicka 10 </w:t>
      </w:r>
    </w:p>
    <w:p w14:paraId="5CD3911B" w14:textId="77777777" w:rsidR="00A235F1" w:rsidRDefault="00A235F1" w:rsidP="00A235F1">
      <w:pPr>
        <w:rPr>
          <w:sz w:val="22"/>
        </w:rPr>
      </w:pPr>
      <w:r>
        <w:rPr>
          <w:sz w:val="22"/>
        </w:rPr>
        <w:t>który reprezentują :</w:t>
      </w:r>
    </w:p>
    <w:p w14:paraId="3B729F50" w14:textId="0472359D" w:rsidR="00A235F1" w:rsidRDefault="00BE698F" w:rsidP="00A235F1">
      <w:pPr>
        <w:numPr>
          <w:ilvl w:val="0"/>
          <w:numId w:val="2"/>
        </w:numPr>
        <w:rPr>
          <w:sz w:val="22"/>
        </w:rPr>
      </w:pPr>
      <w:r>
        <w:rPr>
          <w:sz w:val="22"/>
        </w:rPr>
        <w:t>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Dyrektor</w:t>
      </w:r>
    </w:p>
    <w:p w14:paraId="3756861F" w14:textId="77777777" w:rsidR="00A235F1" w:rsidRDefault="00A235F1" w:rsidP="00A235F1">
      <w:pPr>
        <w:numPr>
          <w:ilvl w:val="0"/>
          <w:numId w:val="2"/>
        </w:numPr>
        <w:rPr>
          <w:sz w:val="22"/>
        </w:rPr>
      </w:pPr>
      <w:r>
        <w:rPr>
          <w:sz w:val="22"/>
        </w:rPr>
        <w:t>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Główna Księgowa</w:t>
      </w:r>
    </w:p>
    <w:p w14:paraId="0D6426BC" w14:textId="77777777" w:rsidR="00A235F1" w:rsidRDefault="00A235F1" w:rsidP="00A235F1">
      <w:pPr>
        <w:rPr>
          <w:b/>
          <w:sz w:val="22"/>
        </w:rPr>
      </w:pPr>
      <w:r>
        <w:rPr>
          <w:b/>
          <w:sz w:val="22"/>
        </w:rPr>
        <w:t>zwanym dalej Zamawiającym</w:t>
      </w:r>
    </w:p>
    <w:p w14:paraId="562EBB1C" w14:textId="77777777" w:rsidR="00A235F1" w:rsidRDefault="00A235F1" w:rsidP="00A235F1">
      <w:pPr>
        <w:ind w:left="2832" w:firstLine="708"/>
        <w:rPr>
          <w:sz w:val="22"/>
        </w:rPr>
      </w:pPr>
      <w:r>
        <w:t>a :</w:t>
      </w:r>
    </w:p>
    <w:p w14:paraId="59CCFF95" w14:textId="77777777" w:rsidR="00A235F1" w:rsidRDefault="00A235F1" w:rsidP="00A235F1">
      <w:pPr>
        <w:pStyle w:val="Tekstpodstawowy"/>
        <w:ind w:right="-47"/>
      </w:pPr>
      <w:r>
        <w:t>......................................................................................................................................................</w:t>
      </w:r>
    </w:p>
    <w:p w14:paraId="2875CBE0" w14:textId="77777777" w:rsidR="00A235F1" w:rsidRDefault="00A235F1" w:rsidP="00A235F1">
      <w:pPr>
        <w:pStyle w:val="Tekstpodstawowy"/>
        <w:ind w:right="-47"/>
      </w:pPr>
      <w:r>
        <w:t>......................................................................................................................................................</w:t>
      </w:r>
    </w:p>
    <w:p w14:paraId="4A1B148F" w14:textId="5AF45677" w:rsidR="00A235F1" w:rsidRDefault="00A235F1" w:rsidP="00A235F1">
      <w:pPr>
        <w:pStyle w:val="Tekstpodstawowy"/>
        <w:ind w:right="-47"/>
        <w:rPr>
          <w:i/>
          <w:sz w:val="22"/>
        </w:rPr>
      </w:pPr>
      <w:r>
        <w:rPr>
          <w:i/>
          <w:sz w:val="22"/>
        </w:rPr>
        <w:t xml:space="preserve">(nazwa i siedziba </w:t>
      </w:r>
      <w:r w:rsidR="001951C7">
        <w:rPr>
          <w:i/>
          <w:sz w:val="22"/>
        </w:rPr>
        <w:t>Dostawcy</w:t>
      </w:r>
      <w:r>
        <w:rPr>
          <w:i/>
          <w:sz w:val="22"/>
        </w:rPr>
        <w:t xml:space="preserve"> oraz jego adres). </w:t>
      </w:r>
    </w:p>
    <w:p w14:paraId="0BF09708" w14:textId="77777777" w:rsidR="00A235F1" w:rsidRDefault="00A235F1" w:rsidP="00A235F1">
      <w:pPr>
        <w:pStyle w:val="Tekstpodstawowy"/>
        <w:ind w:right="-47"/>
        <w:rPr>
          <w:b/>
          <w:sz w:val="22"/>
        </w:rPr>
      </w:pPr>
      <w:r>
        <w:rPr>
          <w:b/>
          <w:sz w:val="22"/>
        </w:rPr>
        <w:t>NIP :………………………, Regon……………………</w:t>
      </w:r>
    </w:p>
    <w:p w14:paraId="27DEC2A8" w14:textId="77777777" w:rsidR="00A235F1" w:rsidRDefault="00A235F1" w:rsidP="00A235F1">
      <w:pPr>
        <w:pStyle w:val="Tekstpodstawowy"/>
        <w:ind w:right="-47"/>
      </w:pPr>
      <w:r>
        <w:t>reprezentowanym przez:</w:t>
      </w:r>
    </w:p>
    <w:p w14:paraId="27DE7C14" w14:textId="77777777" w:rsidR="00A235F1" w:rsidRDefault="00A235F1" w:rsidP="00A235F1">
      <w:pPr>
        <w:pStyle w:val="Tekstpodstawowy"/>
        <w:ind w:right="-47"/>
      </w:pPr>
      <w:r>
        <w:t>1...................................................................................................................................................</w:t>
      </w:r>
    </w:p>
    <w:p w14:paraId="1D4AC4F6" w14:textId="77777777" w:rsidR="00A235F1" w:rsidRDefault="00A235F1" w:rsidP="00A235F1">
      <w:pPr>
        <w:pStyle w:val="Tekstpodstawowy"/>
        <w:ind w:right="-47"/>
      </w:pPr>
      <w:r>
        <w:t xml:space="preserve">2................................................................................................................................................... </w:t>
      </w:r>
    </w:p>
    <w:p w14:paraId="5872E5F6" w14:textId="77777777" w:rsidR="00A235F1" w:rsidRDefault="00A235F1" w:rsidP="00A235F1">
      <w:pPr>
        <w:pStyle w:val="Tekstpodstawowy"/>
        <w:ind w:right="-4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zwanym dalej Dostawcą. </w:t>
      </w:r>
    </w:p>
    <w:p w14:paraId="4AECEAFA" w14:textId="77777777" w:rsidR="00A235F1" w:rsidRDefault="00A235F1" w:rsidP="00A235F1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DFF6623" w14:textId="77777777" w:rsidR="00A235F1" w:rsidRDefault="00A235F1" w:rsidP="00A235F1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9FE4D71" w14:textId="6871A508" w:rsidR="00A235F1" w:rsidRPr="003D5744" w:rsidRDefault="00A235F1" w:rsidP="003D5744">
      <w:pPr>
        <w:spacing w:line="259" w:lineRule="auto"/>
        <w:jc w:val="both"/>
        <w:rPr>
          <w:rFonts w:eastAsiaTheme="minorHAnsi"/>
          <w:lang w:eastAsia="en-US"/>
        </w:rPr>
      </w:pPr>
      <w:r w:rsidRPr="00462DAC">
        <w:t>Stosownie do rozstrzygnięcia przeprowadzonego przez Zamawiającego zam</w:t>
      </w:r>
      <w:r w:rsidR="00462DAC">
        <w:t xml:space="preserve">ówienia publicznego </w:t>
      </w:r>
      <w:r w:rsidR="003D5744">
        <w:t>w trybie</w:t>
      </w:r>
      <w:r w:rsidR="003D5744" w:rsidRPr="003D5744">
        <w:rPr>
          <w:rFonts w:eastAsiaTheme="minorHAnsi"/>
          <w:lang w:eastAsia="en-US"/>
        </w:rPr>
        <w:t xml:space="preserve"> podstawowym na podstawie art. 275</w:t>
      </w:r>
      <w:r w:rsidR="003D5744">
        <w:rPr>
          <w:rFonts w:eastAsiaTheme="minorHAnsi"/>
          <w:lang w:eastAsia="en-US"/>
        </w:rPr>
        <w:t xml:space="preserve"> </w:t>
      </w:r>
      <w:r w:rsidR="003D5744" w:rsidRPr="003D5744">
        <w:rPr>
          <w:rFonts w:eastAsiaTheme="minorHAnsi"/>
          <w:lang w:eastAsia="en-US"/>
        </w:rPr>
        <w:t xml:space="preserve">pkt 1 </w:t>
      </w:r>
      <w:proofErr w:type="spellStart"/>
      <w:r w:rsidR="003D5744" w:rsidRPr="003D5744">
        <w:rPr>
          <w:rFonts w:eastAsiaTheme="minorHAnsi"/>
          <w:lang w:eastAsia="en-US"/>
        </w:rPr>
        <w:t>uPzp</w:t>
      </w:r>
      <w:proofErr w:type="spellEnd"/>
      <w:r w:rsidRPr="00462DAC">
        <w:t xml:space="preserve"> p.n. „</w:t>
      </w:r>
      <w:r w:rsidR="001951C7">
        <w:t>Dostawca</w:t>
      </w:r>
      <w:r w:rsidRPr="00462DAC">
        <w:t xml:space="preserve"> a</w:t>
      </w:r>
      <w:r w:rsidR="00294530">
        <w:t>rtykułów biurowych</w:t>
      </w:r>
      <w:r w:rsidRPr="00462DAC">
        <w:t>”, w wyniku którego jako najkorzystniejsza wybrana została oferta Dostawcy</w:t>
      </w:r>
      <w:r w:rsidR="00462DAC">
        <w:t>,</w:t>
      </w:r>
      <w:r w:rsidRPr="00462DAC">
        <w:t xml:space="preserve"> </w:t>
      </w:r>
      <w:r w:rsidR="000E524D" w:rsidRPr="00462DAC">
        <w:t>S</w:t>
      </w:r>
      <w:r w:rsidRPr="00462DAC">
        <w:t>trony zawierają umowę, zwaną w dalszej części Umową, następującej treści:</w:t>
      </w:r>
    </w:p>
    <w:p w14:paraId="3BEDC44A" w14:textId="77777777" w:rsidR="00A235F1" w:rsidRDefault="00A235F1" w:rsidP="00A235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90155D" w14:textId="77777777" w:rsidR="00A235F1" w:rsidRDefault="00A235F1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§1</w:t>
      </w:r>
    </w:p>
    <w:p w14:paraId="51905964" w14:textId="77777777" w:rsidR="00A235F1" w:rsidRPr="00E62696" w:rsidRDefault="00A235F1" w:rsidP="00A235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62696">
        <w:rPr>
          <w:b/>
          <w:sz w:val="22"/>
          <w:szCs w:val="22"/>
        </w:rPr>
        <w:t>PRZEDMIOT UMOWY</w:t>
      </w:r>
    </w:p>
    <w:p w14:paraId="29C22B8B" w14:textId="0AD89878" w:rsidR="00A235F1" w:rsidRPr="00462DAC" w:rsidRDefault="00A235F1" w:rsidP="001D2160">
      <w:pPr>
        <w:pStyle w:val="Akapitzlist"/>
        <w:numPr>
          <w:ilvl w:val="0"/>
          <w:numId w:val="1"/>
        </w:numPr>
        <w:tabs>
          <w:tab w:val="num" w:pos="1560"/>
        </w:tabs>
        <w:autoSpaceDE w:val="0"/>
        <w:autoSpaceDN w:val="0"/>
        <w:adjustRightInd w:val="0"/>
        <w:jc w:val="both"/>
      </w:pPr>
      <w:r w:rsidRPr="00462DAC">
        <w:t xml:space="preserve">Przedmiotem niniejszej Umowy jest </w:t>
      </w:r>
      <w:r w:rsidR="008E65C8">
        <w:t>Dostaw</w:t>
      </w:r>
      <w:r w:rsidR="001951C7">
        <w:t>a</w:t>
      </w:r>
      <w:r w:rsidRPr="00462DAC">
        <w:t xml:space="preserve"> papieru, galanterii papierniczej, artykułów piśmienniczych, galanterii biurowej, materiałów do organizacji i archiwizacji, materiałów eksploatacyjnyc</w:t>
      </w:r>
      <w:r w:rsidR="00C4356C" w:rsidRPr="00462DAC">
        <w:t>h do drukarek i kserokopiarek wymienionych w szczegółowym opisie przedmiotu zamówienia</w:t>
      </w:r>
      <w:r w:rsidR="008E65C8">
        <w:t xml:space="preserve"> </w:t>
      </w:r>
      <w:r w:rsidR="00C4356C" w:rsidRPr="00462DAC">
        <w:t xml:space="preserve">- formularzu cenowym stanowiącym </w:t>
      </w:r>
      <w:r w:rsidR="00C4356C" w:rsidRPr="00F46770">
        <w:rPr>
          <w:b/>
        </w:rPr>
        <w:t>załącznik</w:t>
      </w:r>
      <w:r w:rsidR="00F46770" w:rsidRPr="00F46770">
        <w:rPr>
          <w:b/>
        </w:rPr>
        <w:t xml:space="preserve"> nr 1</w:t>
      </w:r>
      <w:r w:rsidR="00C4356C" w:rsidRPr="00F46770">
        <w:rPr>
          <w:b/>
        </w:rPr>
        <w:t xml:space="preserve"> do umowy</w:t>
      </w:r>
      <w:r w:rsidR="00C4356C" w:rsidRPr="00462DAC">
        <w:t>.</w:t>
      </w:r>
    </w:p>
    <w:p w14:paraId="190D41A6" w14:textId="64350719" w:rsidR="00BE709F" w:rsidRDefault="00C4356C" w:rsidP="00BE709F">
      <w:pPr>
        <w:numPr>
          <w:ilvl w:val="0"/>
          <w:numId w:val="1"/>
        </w:numPr>
        <w:jc w:val="both"/>
      </w:pPr>
      <w:r w:rsidRPr="00462DAC">
        <w:t xml:space="preserve">Liczba i rodzaj artykułów biurowych i materiałów eksploatacyjnych wskazanych </w:t>
      </w:r>
      <w:r w:rsidR="00462DAC">
        <w:t xml:space="preserve">                     </w:t>
      </w:r>
      <w:r w:rsidRPr="00462DAC">
        <w:t xml:space="preserve">w załączniku są wielkościami szacunkowymi. </w:t>
      </w:r>
      <w:r w:rsidR="00BE709F">
        <w:t xml:space="preserve">Zamawiający zastrzega sobie prawo do rezygnacji z części zamówienia maksymalnie o 20% wartości brutto wynagrodzenia </w:t>
      </w:r>
      <w:r w:rsidR="00266AE6">
        <w:t>Dostawcy</w:t>
      </w:r>
      <w:r w:rsidR="00BE709F">
        <w:t>,</w:t>
      </w:r>
      <w:r w:rsidR="00D01FC7">
        <w:t xml:space="preserve"> określonego w § 3 ust. 1 umowy</w:t>
      </w:r>
      <w:r w:rsidR="00BE709F">
        <w:t xml:space="preserve">. W tym przypadku </w:t>
      </w:r>
      <w:r w:rsidR="00266AE6">
        <w:t xml:space="preserve">Dostawcy </w:t>
      </w:r>
      <w:r w:rsidR="00BE709F">
        <w:t xml:space="preserve">nie przysługują roszczenia odszkodowawcze wobec Zamawiającego. Przewidziana w niniejszym ustępie rezygnacja spowoduje odpowiednią zmianę ostatecznej wartości wynagrodzenia </w:t>
      </w:r>
      <w:r w:rsidR="00266AE6">
        <w:t>należnego Dostawcy</w:t>
      </w:r>
      <w:r w:rsidR="00BE709F">
        <w:t xml:space="preserve">. Skorzystanie z tego prawa </w:t>
      </w:r>
      <w:r w:rsidR="00266AE6">
        <w:t xml:space="preserve">przez Zamawiającego </w:t>
      </w:r>
      <w:r w:rsidR="00BE709F">
        <w:t>nie stanowi zmiany umowy.</w:t>
      </w:r>
    </w:p>
    <w:p w14:paraId="2C9C4217" w14:textId="77777777" w:rsidR="000E524D" w:rsidRPr="00462DAC" w:rsidRDefault="000E524D" w:rsidP="008E65C8">
      <w:pPr>
        <w:numPr>
          <w:ilvl w:val="0"/>
          <w:numId w:val="1"/>
        </w:numPr>
        <w:jc w:val="both"/>
      </w:pPr>
      <w:r w:rsidRPr="00462DAC">
        <w:t xml:space="preserve">Zamawiający dopuszcza możliwość zakupu innych artykułów niż wymienione </w:t>
      </w:r>
      <w:r w:rsidR="00462DAC">
        <w:t xml:space="preserve">                          </w:t>
      </w:r>
      <w:r w:rsidRPr="00462DAC">
        <w:t xml:space="preserve">w załączonym szczegółowym opisie przedmiotu zamówienia– formularzu cenowym </w:t>
      </w:r>
      <w:r w:rsidR="00462DAC">
        <w:t xml:space="preserve">                  </w:t>
      </w:r>
      <w:r w:rsidRPr="00462DAC">
        <w:t xml:space="preserve">w przypadku zakupu nowych urządzeń bądź stwierdzenia konieczności korzystania </w:t>
      </w:r>
      <w:r w:rsidR="00462DAC">
        <w:t xml:space="preserve">                       </w:t>
      </w:r>
      <w:r w:rsidRPr="00462DAC">
        <w:t>z nietypowych artykułów biurowych.</w:t>
      </w:r>
    </w:p>
    <w:p w14:paraId="01A03C75" w14:textId="3DAC72D3" w:rsidR="000E524D" w:rsidRPr="00462DAC" w:rsidRDefault="000E524D" w:rsidP="008E65C8">
      <w:pPr>
        <w:numPr>
          <w:ilvl w:val="0"/>
          <w:numId w:val="1"/>
        </w:numPr>
        <w:jc w:val="both"/>
      </w:pPr>
      <w:r w:rsidRPr="00462DAC">
        <w:t>W przypadku konieczności zmiany dostaw planowanych ilości artykułów biurowych</w:t>
      </w:r>
      <w:r w:rsidRPr="00462DAC">
        <w:br/>
        <w:t>i eksploatacyj</w:t>
      </w:r>
      <w:r w:rsidR="00397255">
        <w:t>nych do drukarek</w:t>
      </w:r>
      <w:r w:rsidR="001D2160">
        <w:t>, kserokopiarek</w:t>
      </w:r>
      <w:r w:rsidR="00397255">
        <w:t xml:space="preserve"> i faksów, Dost</w:t>
      </w:r>
      <w:r w:rsidRPr="00462DAC">
        <w:t xml:space="preserve">awca zobowiązuje się do ich dostawy po cenach określonych w ofercie cenowej. </w:t>
      </w:r>
    </w:p>
    <w:p w14:paraId="7B3C0EA5" w14:textId="77777777" w:rsidR="000E524D" w:rsidRPr="00462DAC" w:rsidRDefault="000E524D" w:rsidP="008E65C8">
      <w:pPr>
        <w:numPr>
          <w:ilvl w:val="0"/>
          <w:numId w:val="1"/>
        </w:numPr>
        <w:jc w:val="both"/>
      </w:pPr>
      <w:r w:rsidRPr="00462DAC">
        <w:t>Miejscem dostawy artykułów biurowych i materiałów eksploatacy</w:t>
      </w:r>
      <w:r w:rsidR="00462DAC">
        <w:t>jnych będzie</w:t>
      </w:r>
      <w:r w:rsidRPr="00462DAC">
        <w:t xml:space="preserve"> budynek WSA w Krakowie przy ul. Topolowej 5. </w:t>
      </w:r>
    </w:p>
    <w:p w14:paraId="4A0ACE59" w14:textId="77777777" w:rsidR="000E524D" w:rsidRPr="00462DAC" w:rsidRDefault="000E524D" w:rsidP="000E524D">
      <w:pPr>
        <w:numPr>
          <w:ilvl w:val="0"/>
          <w:numId w:val="1"/>
        </w:numPr>
        <w:spacing w:line="276" w:lineRule="auto"/>
        <w:jc w:val="both"/>
      </w:pPr>
      <w:r w:rsidRPr="00462DAC">
        <w:t xml:space="preserve">Zamawiający wymaga, aby dostarczone artykuły biurowe i materiały eksploatacyjne były wysokiej jakości, spełniały wymagane parametry i standardy jakościowe. </w:t>
      </w:r>
    </w:p>
    <w:p w14:paraId="1B9AFBD5" w14:textId="5E9FB867" w:rsidR="000E524D" w:rsidRPr="00462DAC" w:rsidRDefault="000E524D" w:rsidP="000E524D">
      <w:pPr>
        <w:numPr>
          <w:ilvl w:val="0"/>
          <w:numId w:val="1"/>
        </w:numPr>
        <w:spacing w:line="276" w:lineRule="auto"/>
        <w:jc w:val="both"/>
      </w:pPr>
      <w:r w:rsidRPr="00462DAC">
        <w:lastRenderedPageBreak/>
        <w:t xml:space="preserve">Wszystkie artykuły, jeżeli tego wymagają odpowiednie przepisy prawa, muszą </w:t>
      </w:r>
      <w:r w:rsidR="00F31BC6">
        <w:t>posiadać stosow</w:t>
      </w:r>
      <w:r w:rsidRPr="00462DAC">
        <w:t xml:space="preserve">ne atesty lub certyfikaty w zakresie bezpieczeństwa i dopuszczenia do obrotu handlowego. </w:t>
      </w:r>
    </w:p>
    <w:p w14:paraId="23BBE981" w14:textId="201E141B" w:rsidR="00A235F1" w:rsidRDefault="000E524D" w:rsidP="000E524D">
      <w:pPr>
        <w:numPr>
          <w:ilvl w:val="0"/>
          <w:numId w:val="1"/>
        </w:numPr>
        <w:spacing w:line="276" w:lineRule="auto"/>
        <w:jc w:val="both"/>
      </w:pPr>
      <w:r w:rsidRPr="00462DAC">
        <w:t>Koszty związane z realizacją przedmiotu zamówienia, w szczególności koszty transportu, ubezpieczenia na czas transportu, rozładunku,</w:t>
      </w:r>
      <w:r w:rsidR="008E65C8">
        <w:t xml:space="preserve"> wniesienia do wskazanego miejsca,</w:t>
      </w:r>
      <w:r w:rsidRPr="00462DAC">
        <w:t xml:space="preserve"> posiadania niezbędnych certyf</w:t>
      </w:r>
      <w:r w:rsidR="00397255">
        <w:t>ikatów jakości ponosi Dost</w:t>
      </w:r>
      <w:r w:rsidRPr="00462DAC">
        <w:t>awca.</w:t>
      </w:r>
    </w:p>
    <w:p w14:paraId="3CF61D0F" w14:textId="77777777" w:rsidR="008E65C8" w:rsidRPr="00462DAC" w:rsidRDefault="008E65C8" w:rsidP="008E65C8">
      <w:pPr>
        <w:spacing w:line="276" w:lineRule="auto"/>
        <w:ind w:left="360"/>
        <w:jc w:val="both"/>
      </w:pPr>
    </w:p>
    <w:p w14:paraId="7AF9CC82" w14:textId="77777777" w:rsidR="00A235F1" w:rsidRDefault="00A235F1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§2</w:t>
      </w:r>
    </w:p>
    <w:p w14:paraId="5C277E7A" w14:textId="77777777" w:rsidR="00A235F1" w:rsidRPr="00E62696" w:rsidRDefault="00A235F1" w:rsidP="00A235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62696">
        <w:rPr>
          <w:b/>
          <w:sz w:val="22"/>
          <w:szCs w:val="22"/>
        </w:rPr>
        <w:t>TERMIN REALIZACJI</w:t>
      </w:r>
    </w:p>
    <w:p w14:paraId="722BF3D8" w14:textId="77777777" w:rsidR="00A235F1" w:rsidRPr="00462DAC" w:rsidRDefault="00A235F1" w:rsidP="00A235F1">
      <w:pPr>
        <w:autoSpaceDE w:val="0"/>
        <w:autoSpaceDN w:val="0"/>
        <w:adjustRightInd w:val="0"/>
        <w:jc w:val="both"/>
      </w:pPr>
      <w:r w:rsidRPr="00462DAC">
        <w:t>Termin realizacji: przez okres 12 miesi</w:t>
      </w:r>
      <w:r w:rsidR="0015232A" w:rsidRPr="00462DAC">
        <w:t>ęcy począwszy od dnia podpisania umowy lub do wyczerpania limitu kwoty umownego wynagrodzenia.</w:t>
      </w:r>
    </w:p>
    <w:p w14:paraId="1B36AA65" w14:textId="77777777" w:rsidR="00A235F1" w:rsidRDefault="00A235F1" w:rsidP="00A235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33A129" w14:textId="77777777" w:rsidR="00A235F1" w:rsidRDefault="00A235F1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§3</w:t>
      </w:r>
    </w:p>
    <w:p w14:paraId="26BA6BC7" w14:textId="77777777" w:rsidR="00A235F1" w:rsidRPr="00E62696" w:rsidRDefault="00A235F1" w:rsidP="00A235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62696">
        <w:rPr>
          <w:b/>
          <w:sz w:val="22"/>
          <w:szCs w:val="22"/>
        </w:rPr>
        <w:t>WYNAGRODZENIE</w:t>
      </w:r>
    </w:p>
    <w:p w14:paraId="58C56884" w14:textId="77777777" w:rsidR="00A235F1" w:rsidRPr="00462DAC" w:rsidRDefault="00A235F1" w:rsidP="00A235F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462DAC">
        <w:t>Za wykonanie przedmiotu Umowy Strony ustalają wynagrodzenie brutto, tj. z podatkiem VAT, w kwocie ………….. słownie: ……………………………………………</w:t>
      </w:r>
    </w:p>
    <w:p w14:paraId="284764C6" w14:textId="77777777" w:rsidR="00A235F1" w:rsidRPr="00462DAC" w:rsidRDefault="00A235F1" w:rsidP="00A235F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462DAC">
        <w:t xml:space="preserve">Wartość umowna może ulec zmianie, z zastrzeżeniem iż nie może przekroczyć wartości ustalonej </w:t>
      </w:r>
      <w:r w:rsidR="00751B23">
        <w:t>w</w:t>
      </w:r>
      <w:r w:rsidRPr="00462DAC">
        <w:t xml:space="preserve"> ust. 1.</w:t>
      </w:r>
    </w:p>
    <w:p w14:paraId="55F1CB15" w14:textId="77777777" w:rsidR="00751B23" w:rsidRPr="00462DAC" w:rsidRDefault="00751B23" w:rsidP="00751B2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462DAC">
        <w:t>Zamawiający zapłaci Dostaw</w:t>
      </w:r>
      <w:r>
        <w:t>cy wynagrodzenie określone w ust. 1</w:t>
      </w:r>
      <w:r w:rsidRPr="00462DAC">
        <w:t xml:space="preserve"> na podstawie faktur częściowych wystawianych po realizacji każdej dostawy.</w:t>
      </w:r>
    </w:p>
    <w:p w14:paraId="3808C596" w14:textId="4121ECAC" w:rsidR="00751B23" w:rsidRPr="00462DAC" w:rsidRDefault="00751B23" w:rsidP="00751B2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462DAC">
        <w:t>Zapłata wynagrodzenia nastąpi przelewem na rachunek</w:t>
      </w:r>
      <w:r w:rsidR="00D01FC7">
        <w:t xml:space="preserve"> bankowy Dostawcy, w terminie 30</w:t>
      </w:r>
      <w:r w:rsidRPr="00462DAC">
        <w:t xml:space="preserve"> dni od daty doręczenia Zamawiającemu prawidłowo wystawionej przez Dostawcę faktury.</w:t>
      </w:r>
    </w:p>
    <w:p w14:paraId="4390E6FB" w14:textId="77777777" w:rsidR="00751B23" w:rsidRDefault="00751B23" w:rsidP="00751B23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462DAC">
        <w:t>Za dzień zapłaty wynagrodzenia uważany będzie dzień obciążenia rachunku bankowego Zamawiającego.</w:t>
      </w:r>
    </w:p>
    <w:p w14:paraId="28F9FCB5" w14:textId="77777777" w:rsidR="00A235F1" w:rsidRPr="00462DAC" w:rsidRDefault="00A235F1" w:rsidP="00A235F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462DAC">
        <w:t>Zamawiający może dokonać zmiany asortymentowej oraz ilościowej określonej w przedmiocie zamówienia w ramach limitu finansowego.</w:t>
      </w:r>
    </w:p>
    <w:p w14:paraId="19607736" w14:textId="77777777" w:rsidR="00A235F1" w:rsidRPr="00462DAC" w:rsidRDefault="00A235F1" w:rsidP="00A235F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462DAC">
        <w:t xml:space="preserve">Ceny ofertowe </w:t>
      </w:r>
      <w:r w:rsidR="00661AF2">
        <w:t>wyszczególnione w załączniku</w:t>
      </w:r>
      <w:r w:rsidRPr="00462DAC">
        <w:t xml:space="preserve"> do Umowy będą niezmienne przez cały okres realizacji dostaw.</w:t>
      </w:r>
    </w:p>
    <w:p w14:paraId="24CA02B9" w14:textId="77777777" w:rsidR="00A235F1" w:rsidRPr="00462DAC" w:rsidRDefault="00A235F1" w:rsidP="00A235F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462DAC">
        <w:t>Na żądanie Zamawiającego Dostawca zobowiązuje się do dostarczania comiesięcznego raportu o ilości, rodzaju i kwocie dostaw zrealizowanych dla Zamawiającego od początku obowiązywania umowy.</w:t>
      </w:r>
    </w:p>
    <w:p w14:paraId="74D73E35" w14:textId="77777777" w:rsidR="00A235F1" w:rsidRDefault="00A235F1" w:rsidP="00A235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7A70A4" w14:textId="77777777" w:rsidR="00A235F1" w:rsidRDefault="00A235F1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§4</w:t>
      </w:r>
    </w:p>
    <w:p w14:paraId="744000F1" w14:textId="77777777" w:rsidR="00A235F1" w:rsidRPr="00E62696" w:rsidRDefault="00A235F1" w:rsidP="00A235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62696">
        <w:rPr>
          <w:b/>
          <w:sz w:val="22"/>
          <w:szCs w:val="22"/>
        </w:rPr>
        <w:t>WARUNKI REALIZACJI DOSTAW</w:t>
      </w:r>
    </w:p>
    <w:p w14:paraId="567114B0" w14:textId="4302C7D5" w:rsidR="00A235F1" w:rsidRPr="00462DAC" w:rsidRDefault="001951C7" w:rsidP="00A235F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>
        <w:t>Dostawa</w:t>
      </w:r>
      <w:r w:rsidR="00A235F1" w:rsidRPr="00462DAC">
        <w:t xml:space="preserve"> towaru odbywać się będzie każdorazowo na podstawie pisemnych zamówień częściowych składanych Dostawcy przez Zamawiającego osobiście, faksem lub dro</w:t>
      </w:r>
      <w:r w:rsidR="003D5744">
        <w:t>gą elektroniczną w terminie do ……</w:t>
      </w:r>
      <w:r w:rsidR="00A235F1" w:rsidRPr="00462DAC">
        <w:t xml:space="preserve"> dni</w:t>
      </w:r>
      <w:r w:rsidR="000E524D" w:rsidRPr="00462DAC">
        <w:t xml:space="preserve"> roboczych</w:t>
      </w:r>
      <w:r w:rsidR="00A235F1" w:rsidRPr="00462DAC">
        <w:t xml:space="preserve"> od daty złożenia zamówienia.</w:t>
      </w:r>
    </w:p>
    <w:p w14:paraId="4B3381F9" w14:textId="3EE9AE94" w:rsidR="00C721D9" w:rsidRPr="00462DAC" w:rsidRDefault="00462DAC" w:rsidP="00462DAC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 w:rsidRPr="00462DAC">
        <w:t>Przedmiot umowy</w:t>
      </w:r>
      <w:r w:rsidR="00A235F1" w:rsidRPr="00462DAC">
        <w:t xml:space="preserve"> dosta</w:t>
      </w:r>
      <w:r w:rsidRPr="00462DAC">
        <w:t>rczany będzie na koszt Dostawcy</w:t>
      </w:r>
      <w:r w:rsidR="00F31BC6">
        <w:t xml:space="preserve"> wraz z rozładunkiem i wniesieniem we wskazane miejsce, w godzinach od 8.00 do 14.0</w:t>
      </w:r>
      <w:r w:rsidR="00C721D9" w:rsidRPr="00462DAC">
        <w:t xml:space="preserve">0, w dniach pracy Zamawiającego, tj. od poniedziałku do piątku. </w:t>
      </w:r>
    </w:p>
    <w:p w14:paraId="120E05BA" w14:textId="77777777" w:rsidR="00A235F1" w:rsidRPr="00462DAC" w:rsidRDefault="00A235F1" w:rsidP="00A235F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 w:rsidRPr="00462DAC">
        <w:t>Dostawca ponosi pełną odpowiedzialność za jakość, terminowość oraz zgodność dostawy ze złożonym zamówieniem.</w:t>
      </w:r>
    </w:p>
    <w:p w14:paraId="3EFE62FF" w14:textId="77777777" w:rsidR="00C721D9" w:rsidRPr="00462DAC" w:rsidRDefault="00A235F1" w:rsidP="00462DAC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 w:rsidRPr="00462DAC">
        <w:t>Dla towarów objętych gwarancją producenta Dostawca dostarczy wraz z dostawą karty gwarancyjne.</w:t>
      </w:r>
    </w:p>
    <w:p w14:paraId="4028B3D8" w14:textId="4A06123C" w:rsidR="00C721D9" w:rsidRPr="00462DAC" w:rsidRDefault="001951C7" w:rsidP="00462DAC">
      <w:pPr>
        <w:numPr>
          <w:ilvl w:val="0"/>
          <w:numId w:val="4"/>
        </w:numPr>
        <w:spacing w:line="276" w:lineRule="auto"/>
        <w:jc w:val="both"/>
      </w:pPr>
      <w:r>
        <w:t>Dostawca</w:t>
      </w:r>
      <w:r w:rsidR="00C721D9" w:rsidRPr="00462DAC">
        <w:t xml:space="preserve"> gwarantuje dostarczanie przedmiotu zamówienia w opakowaniach zabezpieczonych w sposób uniemożliwiający dekompletację oraz chroniący przed uszkodzeniem.</w:t>
      </w:r>
    </w:p>
    <w:p w14:paraId="74882BD3" w14:textId="730289FB" w:rsidR="00C721D9" w:rsidRPr="00462DAC" w:rsidRDefault="00C721D9" w:rsidP="0017206D">
      <w:pPr>
        <w:numPr>
          <w:ilvl w:val="0"/>
          <w:numId w:val="4"/>
        </w:numPr>
        <w:spacing w:line="276" w:lineRule="auto"/>
        <w:jc w:val="both"/>
      </w:pPr>
      <w:r w:rsidRPr="00462DAC">
        <w:t xml:space="preserve">Przedmiot dostawy będzie posiadał znak firmowy producenta, etykiety zawierające numer katalogowy, pozwalające na zidentyfikowanie danego przedmiotu i </w:t>
      </w:r>
      <w:r w:rsidR="00266AE6">
        <w:t xml:space="preserve">w stosownych </w:t>
      </w:r>
      <w:r w:rsidR="00266AE6">
        <w:lastRenderedPageBreak/>
        <w:t xml:space="preserve">przypadkach </w:t>
      </w:r>
      <w:r w:rsidRPr="00462DAC">
        <w:t>okres jego ważności</w:t>
      </w:r>
      <w:r w:rsidR="00266AE6">
        <w:t xml:space="preserve"> (trwałości)</w:t>
      </w:r>
      <w:r w:rsidRPr="00462DAC">
        <w:t>, który nie może być krótszy niż 6 miesięcy</w:t>
      </w:r>
      <w:r w:rsidR="00266AE6">
        <w:t xml:space="preserve"> od momentu dostawy</w:t>
      </w:r>
      <w:r w:rsidRPr="00462DAC">
        <w:t>.</w:t>
      </w:r>
    </w:p>
    <w:p w14:paraId="27062CFF" w14:textId="77777777" w:rsidR="00A235F1" w:rsidRPr="00462DAC" w:rsidRDefault="00A235F1" w:rsidP="00A235F1">
      <w:pPr>
        <w:autoSpaceDE w:val="0"/>
        <w:autoSpaceDN w:val="0"/>
        <w:adjustRightInd w:val="0"/>
        <w:jc w:val="both"/>
      </w:pPr>
    </w:p>
    <w:p w14:paraId="32F9097B" w14:textId="77777777" w:rsidR="00A235F1" w:rsidRDefault="00A235F1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§5</w:t>
      </w:r>
    </w:p>
    <w:p w14:paraId="16ED7B2B" w14:textId="77777777" w:rsidR="00A235F1" w:rsidRDefault="00397255" w:rsidP="00A235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ODPOWIEDZIALNOŚĆ DOSTAWCY</w:t>
      </w:r>
    </w:p>
    <w:p w14:paraId="2F9ADF0A" w14:textId="77777777" w:rsidR="004E5DED" w:rsidRDefault="004E5DED" w:rsidP="00A235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36B41DF" w14:textId="77777777" w:rsidR="004E5DED" w:rsidRDefault="004E5DED" w:rsidP="004E5DE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426"/>
        <w:jc w:val="both"/>
      </w:pPr>
      <w:r>
        <w:t>Dostarczane materiały eksploatacyjne i biurowe będą wolne od wad fizycznych i prawnych, będą spełniały parametry, w tym jakościowe w</w:t>
      </w:r>
      <w:r w:rsidR="00FF5E41">
        <w:t>skazane w Specyfikacji</w:t>
      </w:r>
      <w:r>
        <w:t xml:space="preserve"> Warunków Zamówienia i będą mogły być użytkowane zgodnie z przeznaczeniem.</w:t>
      </w:r>
    </w:p>
    <w:p w14:paraId="24CAED8B" w14:textId="77777777" w:rsidR="00FF5E41" w:rsidRPr="00FF5E41" w:rsidRDefault="004E5DED" w:rsidP="004E5DE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  <w:r>
        <w:t>Jeżeli dostarczone materiały eksploatacyjne i biurowe nie będą spełniały parametrów okreś</w:t>
      </w:r>
      <w:r w:rsidR="00FF5E41">
        <w:t xml:space="preserve">lonych w Specyfikacji </w:t>
      </w:r>
      <w:r>
        <w:t xml:space="preserve">Warunków Zamówienia lub będą niezgodne z zamówieniem, Zamawiający będzie miał prawo odmówić przyjęcia dostarczonej partii lub jej części. </w:t>
      </w:r>
    </w:p>
    <w:p w14:paraId="1807A5B2" w14:textId="4B7B19E0" w:rsidR="00FF5E41" w:rsidRPr="00FF5E41" w:rsidRDefault="004E5DED" w:rsidP="004E5DE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  <w:r>
        <w:t xml:space="preserve"> W przypadku stwierdzenia</w:t>
      </w:r>
      <w:r w:rsidR="004D6215">
        <w:t xml:space="preserve"> wad w dostarczanych materiałach biurowych lub eksploatacyjnych</w:t>
      </w:r>
      <w:r>
        <w:t xml:space="preserve"> l</w:t>
      </w:r>
      <w:r w:rsidR="004D6215">
        <w:t>ub stwierdzeniu, że dostarczone materiały biurowe</w:t>
      </w:r>
      <w:r w:rsidR="004D6215">
        <w:t xml:space="preserve"> lub eksploatacyj</w:t>
      </w:r>
      <w:r w:rsidR="004D6215">
        <w:t>ne nie nadają</w:t>
      </w:r>
      <w:r>
        <w:t xml:space="preserve"> się do użytku, a także jeżeli po krótkotrwałym - zgodnym z jego przeznaczeni</w:t>
      </w:r>
      <w:r w:rsidR="004D6215">
        <w:t>em użyciu dostarczone materiały biurowe lub eksploatacyjne ulegną</w:t>
      </w:r>
      <w:r>
        <w:t xml:space="preserve"> uszkodzeniu (np. z powodu niskiej jakości produktu) Zamawiający z zaistni</w:t>
      </w:r>
      <w:r w:rsidR="00FF5E41">
        <w:t>ałej sytuacji spisze protokół,</w:t>
      </w:r>
      <w:r>
        <w:t xml:space="preserve"> który przekaże do </w:t>
      </w:r>
      <w:r w:rsidR="001951C7">
        <w:t>Dostawcy</w:t>
      </w:r>
      <w:r>
        <w:t xml:space="preserve"> (mailem/ lub faksem) i zażąda wymiany</w:t>
      </w:r>
      <w:r w:rsidR="004D6215">
        <w:t xml:space="preserve"> wadliwego</w:t>
      </w:r>
      <w:r>
        <w:t xml:space="preserve"> </w:t>
      </w:r>
      <w:r w:rsidR="00A2532C">
        <w:t xml:space="preserve">produktu </w:t>
      </w:r>
      <w:r>
        <w:t xml:space="preserve">na nowy, wolny od wad. </w:t>
      </w:r>
    </w:p>
    <w:p w14:paraId="786C59FA" w14:textId="0EAD9F09" w:rsidR="00FF5E41" w:rsidRPr="00FF5E41" w:rsidRDefault="00FF5E41" w:rsidP="004E5DE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  <w:r>
        <w:t>W przypadku określonym w ust. 3 Dostawca</w:t>
      </w:r>
      <w:r w:rsidR="004E5DED">
        <w:t xml:space="preserve"> jest zobowi</w:t>
      </w:r>
      <w:r w:rsidR="004D6215">
        <w:t>ązany odebrać wadliwy produkt</w:t>
      </w:r>
      <w:r w:rsidR="004E5DED">
        <w:t xml:space="preserve"> na własny koszt w terminie 5 dni roboczych od dnia zgłoszenia przez Zamawiającego reklamacji/ p</w:t>
      </w:r>
      <w:r w:rsidR="00440050">
        <w:t>rzesłania protokołu i w</w:t>
      </w:r>
      <w:r w:rsidR="004E5DED">
        <w:t xml:space="preserve"> terminie</w:t>
      </w:r>
      <w:r w:rsidR="00440050">
        <w:t xml:space="preserve"> kolejnych 5 dni</w:t>
      </w:r>
      <w:r w:rsidR="004E5DED">
        <w:t xml:space="preserve"> dostarczyć Zamawi</w:t>
      </w:r>
      <w:r w:rsidR="00440050">
        <w:t xml:space="preserve">ającemu </w:t>
      </w:r>
      <w:r w:rsidR="004D6215">
        <w:t>produkt wolny od wad i spełniający</w:t>
      </w:r>
      <w:r w:rsidR="004E5DED">
        <w:t xml:space="preserve"> wymogi ok</w:t>
      </w:r>
      <w:r>
        <w:t>reślone w Specyfikacji</w:t>
      </w:r>
      <w:r w:rsidR="004E5DED">
        <w:t xml:space="preserve"> Warunków Zamówienia bez prawa żądania dodatkowych opłat z tego tytułu. </w:t>
      </w:r>
    </w:p>
    <w:p w14:paraId="6FC4D47D" w14:textId="38E68EE0" w:rsidR="004E5DED" w:rsidRPr="004E5DED" w:rsidRDefault="004E5DED" w:rsidP="004E5DE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  <w:r>
        <w:t>W przypadku trzykrotnego wystąpienia s</w:t>
      </w:r>
      <w:r w:rsidR="004D6215">
        <w:t>ytuacji dla jednego rodzaju produktu</w:t>
      </w:r>
      <w:r w:rsidR="00FF5E41">
        <w:t>, o której mowa w ust. 3</w:t>
      </w:r>
      <w:r>
        <w:t xml:space="preserve"> </w:t>
      </w:r>
      <w:r w:rsidR="001951C7">
        <w:t>Dostawca</w:t>
      </w:r>
      <w:r>
        <w:t xml:space="preserve"> zobowiązany jest </w:t>
      </w:r>
      <w:r w:rsidR="004D6215">
        <w:t>do zamiany wadliwego produktu</w:t>
      </w:r>
      <w:r>
        <w:t xml:space="preserve"> na inny tego samego rodzaju (np. innego producenta), służącego do tych samych celów bez możliwości zmiany ceny na większą, która jest </w:t>
      </w:r>
      <w:r w:rsidR="004D6215">
        <w:t>przypisana do danego produktu</w:t>
      </w:r>
      <w:r>
        <w:t xml:space="preserve"> w Załączniku nr 1 do umowy.</w:t>
      </w:r>
    </w:p>
    <w:p w14:paraId="6D18A53C" w14:textId="3E4EC5F3" w:rsidR="004E5DED" w:rsidRDefault="004E5DED" w:rsidP="00FF5E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W przypadku uszkodzenia/awarii drukarki w wyniku zastosowania materiałów eksploatacyjnych innych niż zalecane przez producenta urządzenia (na podstawie ekspertyzy/opinii autoryzowanego punktu serwisowego producenta) a dostarczonych przez </w:t>
      </w:r>
      <w:r w:rsidR="004444C8">
        <w:t>Dostawcę</w:t>
      </w:r>
      <w:r>
        <w:t xml:space="preserve">, </w:t>
      </w:r>
      <w:r w:rsidR="004444C8">
        <w:t xml:space="preserve">Dostawca </w:t>
      </w:r>
      <w:r>
        <w:t xml:space="preserve">dokona naprawy drukarki na koszt własny w ciągu 7 dni roboczych licząc od dnia powiadomienia przez Zamawiającego (telefon, fax, e-mail) oraz pokryje wszelkie koszty związane z ekspertyzą/opinią, poniesione przez Zamawiającego. Ekspertyza/opinia będzie wiążąca dla Zamawiającego i </w:t>
      </w:r>
      <w:r w:rsidR="004444C8">
        <w:t>Dostawcy</w:t>
      </w:r>
      <w:r>
        <w:t xml:space="preserve">. Na czas ekspertyzy oraz </w:t>
      </w:r>
      <w:r w:rsidR="00F31BC6">
        <w:t>na czas naprawy urządzenia Dost</w:t>
      </w:r>
      <w:r>
        <w:t>awca dostarczy Zamawiającemu sprzęt zastępczy, tzn. tego samego typu i z nowym wkładem drukującym do tego urządzenia.</w:t>
      </w:r>
    </w:p>
    <w:p w14:paraId="6587E94D" w14:textId="77777777" w:rsidR="00FF5E41" w:rsidRDefault="00FF5E41" w:rsidP="00FF5E41">
      <w:pPr>
        <w:spacing w:line="276" w:lineRule="auto"/>
        <w:jc w:val="both"/>
      </w:pPr>
    </w:p>
    <w:p w14:paraId="2A0E2E94" w14:textId="77777777" w:rsidR="00A235F1" w:rsidRDefault="00A235F1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§6</w:t>
      </w:r>
    </w:p>
    <w:p w14:paraId="7D1DA40D" w14:textId="77777777" w:rsidR="00A235F1" w:rsidRPr="00065AF1" w:rsidRDefault="00A235F1" w:rsidP="00A235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65AF1">
        <w:rPr>
          <w:b/>
          <w:sz w:val="22"/>
          <w:szCs w:val="22"/>
        </w:rPr>
        <w:t>KARY UMOWNE</w:t>
      </w:r>
    </w:p>
    <w:p w14:paraId="752B8114" w14:textId="2B33AB79" w:rsidR="00874725" w:rsidRDefault="00A235F1" w:rsidP="00B977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62DAC">
        <w:t>Dostawca zapłaci Zamawiającemu kary umowne</w:t>
      </w:r>
      <w:r w:rsidR="00A2532C">
        <w:t>:</w:t>
      </w:r>
    </w:p>
    <w:p w14:paraId="2103CDEF" w14:textId="59BB3BCF" w:rsidR="00B97753" w:rsidRDefault="004278B5" w:rsidP="00B9775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</w:pPr>
      <w:r>
        <w:t>za opóźnienie</w:t>
      </w:r>
      <w:r w:rsidR="00874725">
        <w:t xml:space="preserve"> w wykonaniu poszczególnego zamówienia zleco</w:t>
      </w:r>
      <w:r w:rsidR="00B97753">
        <w:t>nego do realizacji w wysokości 2</w:t>
      </w:r>
      <w:r w:rsidR="00874725">
        <w:t xml:space="preserve">% wartości brutto danego zamówienia, </w:t>
      </w:r>
      <w:r>
        <w:t>za każdy rozpoczęty dzień opóźnienia</w:t>
      </w:r>
      <w:r w:rsidR="00874725">
        <w:t xml:space="preserve">, </w:t>
      </w:r>
    </w:p>
    <w:p w14:paraId="56FFB79B" w14:textId="01829C10" w:rsidR="00A2532C" w:rsidRDefault="004278B5" w:rsidP="00B9775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</w:pPr>
      <w:r>
        <w:t xml:space="preserve">za opóźnienie w wykonaniu obowiązków określonych w § 5 ust. 4 umowy </w:t>
      </w:r>
      <w:bookmarkStart w:id="0" w:name="_GoBack"/>
      <w:bookmarkEnd w:id="0"/>
      <w:r>
        <w:t>w wysokości 50 zł za każdy dzień opóźnienia,</w:t>
      </w:r>
    </w:p>
    <w:p w14:paraId="2A00126E" w14:textId="690DEA25" w:rsidR="00B97753" w:rsidRDefault="00874725" w:rsidP="00B9775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</w:pPr>
      <w:r>
        <w:lastRenderedPageBreak/>
        <w:t xml:space="preserve">z tytułu odstąpienia </w:t>
      </w:r>
      <w:r w:rsidR="00B97753">
        <w:t xml:space="preserve">od Umowy </w:t>
      </w:r>
      <w:r>
        <w:t>z przyczyn, za które p</w:t>
      </w:r>
      <w:r w:rsidR="00B97753">
        <w:t>onosi odpowiedzialność Dostawca</w:t>
      </w:r>
      <w:r>
        <w:t>, w wysokości 1</w:t>
      </w:r>
      <w:r w:rsidR="00B97753">
        <w:t>0 % ceny brutto określonej w § 3 ust. 1</w:t>
      </w:r>
      <w:r>
        <w:t xml:space="preserve">. </w:t>
      </w:r>
    </w:p>
    <w:p w14:paraId="5FCFE02C" w14:textId="77777777" w:rsidR="00A235F1" w:rsidRDefault="00A235F1" w:rsidP="00A235F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 w:rsidRPr="00462DAC">
        <w:t>Dostawca upoważnia Zamawiającego do potrącenia naliczonych kar umo</w:t>
      </w:r>
      <w:r w:rsidR="00397255">
        <w:t>wnych z wynagrodzenia Dostawcy.</w:t>
      </w:r>
    </w:p>
    <w:p w14:paraId="44D7EC7F" w14:textId="74312146" w:rsidR="00B97753" w:rsidRPr="00B97753" w:rsidRDefault="00B97753" w:rsidP="00B97753">
      <w:pPr>
        <w:pStyle w:val="Akapitzlist"/>
        <w:numPr>
          <w:ilvl w:val="0"/>
          <w:numId w:val="6"/>
        </w:numPr>
        <w:spacing w:line="276" w:lineRule="auto"/>
        <w:jc w:val="both"/>
      </w:pPr>
      <w:r w:rsidRPr="00B97753">
        <w:rPr>
          <w:rFonts w:eastAsiaTheme="minorEastAsia"/>
        </w:rPr>
        <w:t xml:space="preserve">W przypadku, gdy potrącenie kary umownej z wynagrodzenia </w:t>
      </w:r>
      <w:r w:rsidR="004444C8">
        <w:rPr>
          <w:rFonts w:eastAsiaTheme="minorEastAsia"/>
        </w:rPr>
        <w:t>Dostawcy</w:t>
      </w:r>
      <w:r w:rsidR="004444C8" w:rsidRPr="00B97753">
        <w:rPr>
          <w:rFonts w:eastAsiaTheme="minorEastAsia"/>
        </w:rPr>
        <w:t xml:space="preserve"> </w:t>
      </w:r>
      <w:r w:rsidRPr="00B97753">
        <w:rPr>
          <w:rFonts w:eastAsiaTheme="minorEastAsia"/>
        </w:rPr>
        <w:t xml:space="preserve">nie będzie możliwe, </w:t>
      </w:r>
      <w:r w:rsidR="004444C8">
        <w:rPr>
          <w:rFonts w:eastAsiaTheme="minorEastAsia"/>
        </w:rPr>
        <w:t>Dostawca</w:t>
      </w:r>
      <w:r w:rsidR="004444C8" w:rsidRPr="00B97753">
        <w:rPr>
          <w:rFonts w:eastAsiaTheme="minorEastAsia"/>
        </w:rPr>
        <w:t xml:space="preserve"> </w:t>
      </w:r>
      <w:r w:rsidR="004444C8">
        <w:rPr>
          <w:rFonts w:eastAsiaTheme="minorEastAsia"/>
        </w:rPr>
        <w:t xml:space="preserve">będzie zobowiązany </w:t>
      </w:r>
      <w:r w:rsidRPr="00B97753">
        <w:rPr>
          <w:rFonts w:eastAsiaTheme="minorEastAsia"/>
        </w:rPr>
        <w:t>do zapłaty kary umownej w terminie 7 dni roboczych od dnia otrzymania noty obciążeniowej wystawionej przez Zamawiającego.</w:t>
      </w:r>
    </w:p>
    <w:p w14:paraId="2A98AF49" w14:textId="6527BA73" w:rsidR="00B97753" w:rsidRPr="000910D4" w:rsidRDefault="00B97753" w:rsidP="00B97753">
      <w:pPr>
        <w:numPr>
          <w:ilvl w:val="0"/>
          <w:numId w:val="6"/>
        </w:numPr>
        <w:spacing w:line="276" w:lineRule="auto"/>
        <w:jc w:val="both"/>
        <w:rPr>
          <w:rFonts w:eastAsiaTheme="minorEastAsia"/>
        </w:rPr>
      </w:pPr>
      <w:r w:rsidRPr="000910D4">
        <w:rPr>
          <w:rFonts w:eastAsiaTheme="minorEastAsia"/>
        </w:rPr>
        <w:t xml:space="preserve">Zamawiający zastrzega sobie prawo do </w:t>
      </w:r>
      <w:r w:rsidR="004444C8">
        <w:rPr>
          <w:rFonts w:eastAsiaTheme="minorEastAsia"/>
        </w:rPr>
        <w:t xml:space="preserve">dochodzenia </w:t>
      </w:r>
      <w:r w:rsidRPr="000910D4">
        <w:rPr>
          <w:rFonts w:eastAsiaTheme="minorEastAsia"/>
        </w:rPr>
        <w:t>odszkodowania uzupełniającego, przewyższającego wysokość kar umownych, do wysokości rzeczywiście poniesionej szkody na zasadach ogólnych określonych przepisami Kodeksu cywilnego.</w:t>
      </w:r>
    </w:p>
    <w:p w14:paraId="3E89539E" w14:textId="77777777" w:rsidR="00397255" w:rsidRDefault="00397255" w:rsidP="00B97753">
      <w:pPr>
        <w:pStyle w:val="Akapitzlist"/>
        <w:numPr>
          <w:ilvl w:val="0"/>
          <w:numId w:val="6"/>
        </w:numPr>
        <w:spacing w:line="276" w:lineRule="auto"/>
      </w:pPr>
      <w:r w:rsidRPr="00F0396E">
        <w:t>W przypadku zwłoki w zapłacie faktur Zamawiający zapłaci Dostawcy odsetki ustawowe.</w:t>
      </w:r>
    </w:p>
    <w:p w14:paraId="74D25353" w14:textId="4852D17E" w:rsidR="00CC5CB5" w:rsidRPr="00CC5CB5" w:rsidRDefault="00CC5CB5" w:rsidP="00CC5CB5">
      <w:pPr>
        <w:pStyle w:val="Default"/>
        <w:numPr>
          <w:ilvl w:val="0"/>
          <w:numId w:val="6"/>
        </w:numPr>
        <w:spacing w:after="69"/>
        <w:jc w:val="both"/>
        <w:rPr>
          <w:color w:val="auto"/>
        </w:rPr>
      </w:pPr>
      <w:r w:rsidRPr="00073AE7">
        <w:rPr>
          <w:color w:val="auto"/>
        </w:rPr>
        <w:t>Całkowita suma kar umownych naliczonych na podstawie ust. 1 nie przekroczy 30 % wartości łącznego wynagr</w:t>
      </w:r>
      <w:r>
        <w:rPr>
          <w:color w:val="auto"/>
        </w:rPr>
        <w:t>odzenia brutto określonego w § 3</w:t>
      </w:r>
      <w:r w:rsidRPr="00073AE7">
        <w:rPr>
          <w:color w:val="auto"/>
        </w:rPr>
        <w:t xml:space="preserve"> ust. 1 umowy. </w:t>
      </w:r>
    </w:p>
    <w:p w14:paraId="3559B4E8" w14:textId="4028A871" w:rsidR="00397255" w:rsidRPr="00F0396E" w:rsidRDefault="00397255" w:rsidP="00397255">
      <w:pPr>
        <w:pStyle w:val="Akapitzlist"/>
        <w:numPr>
          <w:ilvl w:val="0"/>
          <w:numId w:val="6"/>
        </w:numPr>
        <w:spacing w:line="276" w:lineRule="auto"/>
      </w:pPr>
      <w:r w:rsidRPr="00F0396E">
        <w:t>W przypadku odstąpienia od umowy</w:t>
      </w:r>
      <w:r w:rsidR="004444C8">
        <w:t>,</w:t>
      </w:r>
      <w:r w:rsidRPr="00F0396E">
        <w:t xml:space="preserve"> Dostawcy przysługuje wynagrodzenie za wykonaną i potwierdzoną przez Zamawiającego część umowy.</w:t>
      </w:r>
    </w:p>
    <w:p w14:paraId="4D7E0052" w14:textId="77777777" w:rsidR="00462DAC" w:rsidRDefault="00462DAC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5DF3409" w14:textId="77777777" w:rsidR="00A235F1" w:rsidRDefault="00A235F1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§7</w:t>
      </w:r>
    </w:p>
    <w:p w14:paraId="1A9C2D67" w14:textId="328C19D6" w:rsidR="001B7410" w:rsidRPr="001B7410" w:rsidRDefault="001B7410" w:rsidP="001B7410">
      <w:pPr>
        <w:spacing w:after="100" w:line="276" w:lineRule="auto"/>
        <w:jc w:val="center"/>
        <w:rPr>
          <w:rFonts w:eastAsia="Calibri"/>
          <w:b/>
          <w:bCs/>
        </w:rPr>
      </w:pPr>
      <w:r w:rsidRPr="001B7410">
        <w:rPr>
          <w:rFonts w:eastAsia="Calibri"/>
          <w:b/>
          <w:bCs/>
        </w:rPr>
        <w:t>O</w:t>
      </w:r>
      <w:r w:rsidR="006D3F45">
        <w:rPr>
          <w:rFonts w:eastAsia="Calibri"/>
          <w:b/>
          <w:bCs/>
        </w:rPr>
        <w:t>DSTĄPIENIE I WYPOWIEDZENIE UMOWY</w:t>
      </w:r>
    </w:p>
    <w:p w14:paraId="7AC1F1E5" w14:textId="502F8F00" w:rsidR="0042444A" w:rsidRDefault="0042444A" w:rsidP="001951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>
        <w:t xml:space="preserve">Każdej ze stron przysługuje prawo rozwiązania umowy z zachowaniem 1-miesięcznego terminu wypowiedzenia ze skutkiem na koniec miesiąca kalendarzowego. </w:t>
      </w:r>
    </w:p>
    <w:p w14:paraId="60971C2C" w14:textId="36517F82" w:rsidR="0042444A" w:rsidRDefault="0042444A" w:rsidP="001951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>
        <w:t xml:space="preserve">Zamawiający ma prawo odstąpić od umowy, w całości albo w części, ze skutkiem natychmiastowym w sytuacji, gdy: </w:t>
      </w:r>
    </w:p>
    <w:p w14:paraId="2338C0F1" w14:textId="6730140A" w:rsidR="0042444A" w:rsidRDefault="001951C7" w:rsidP="001951C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>
        <w:t>Dostawca</w:t>
      </w:r>
      <w:r w:rsidR="0042444A">
        <w:t xml:space="preserve"> realizuje przedmiot umowy w sposób sprzeczny z jej postanowieniami i pomimo wezwania go przez Zamawiającego nie zmienia sposobu realizacji; </w:t>
      </w:r>
    </w:p>
    <w:p w14:paraId="08FEC122" w14:textId="3F97B5F5" w:rsidR="0042444A" w:rsidRDefault="0042444A" w:rsidP="001951C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>
        <w:t xml:space="preserve">w okresie obowiązywania umowy </w:t>
      </w:r>
      <w:r w:rsidR="001951C7">
        <w:t>Dostawca</w:t>
      </w:r>
      <w:r>
        <w:t xml:space="preserve"> trzykrotnie pozostawał w zwłoce z realizacją terminów poszczególnych dostaw; </w:t>
      </w:r>
    </w:p>
    <w:p w14:paraId="7592C4FE" w14:textId="4F4CF429" w:rsidR="001B7410" w:rsidRDefault="0042444A" w:rsidP="001951C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>
        <w:t xml:space="preserve">ilość reklamacji związanych z wadliwą dostawą przekroczy 4 w okresie obowiązywania umowy lub gdy </w:t>
      </w:r>
      <w:r w:rsidR="001951C7">
        <w:t>Dostawca</w:t>
      </w:r>
      <w:r>
        <w:t xml:space="preserve"> więcej niż 3-krotnie nie zareaguje na reklamację Zamawiającego lub więcej niż 3-krotnie pozostał on w zwłoce w realizacji reklamacji;</w:t>
      </w:r>
    </w:p>
    <w:p w14:paraId="303E5316" w14:textId="03A6D340" w:rsidR="0042444A" w:rsidRDefault="001951C7" w:rsidP="001951C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>
        <w:t>Dostawca</w:t>
      </w:r>
      <w:r w:rsidR="0042444A">
        <w:t xml:space="preserve"> zaprzestał prowadzenia działalności gospodarczej, wszczęte zostało wobec niego postępowanie likwidacyjne, został wydany nakaz zajęcia majątku </w:t>
      </w:r>
      <w:r>
        <w:t>Dostawcy</w:t>
      </w:r>
      <w:r w:rsidR="0042444A">
        <w:t xml:space="preserve"> w zakresie uniemożliwiającym wykonanie umowy;</w:t>
      </w:r>
    </w:p>
    <w:p w14:paraId="0B1BBFE0" w14:textId="23185027" w:rsidR="0042444A" w:rsidRDefault="0042444A" w:rsidP="001951C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>
        <w:t xml:space="preserve">naliczone </w:t>
      </w:r>
      <w:r w:rsidR="001951C7">
        <w:t>Dostawcy</w:t>
      </w:r>
      <w:r>
        <w:t xml:space="preserve"> kary umowne przekro</w:t>
      </w:r>
      <w:r w:rsidR="001951C7">
        <w:t>czą wartość, o której mowa w § 6 ust. 6</w:t>
      </w:r>
      <w:r>
        <w:t xml:space="preserve">; </w:t>
      </w:r>
    </w:p>
    <w:p w14:paraId="1CEBFE37" w14:textId="66C40B68" w:rsidR="0042444A" w:rsidRDefault="001951C7" w:rsidP="001951C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>
        <w:t>Dostawca</w:t>
      </w:r>
      <w:r w:rsidR="0042444A">
        <w:t xml:space="preserve"> naruszy zasady bezpiecze</w:t>
      </w:r>
      <w:r>
        <w:t>ństwa informacji wskazane w § 9</w:t>
      </w:r>
      <w:r w:rsidR="0042444A">
        <w:t>, co skutkować będzie ujawnieniem informacji poufnych;</w:t>
      </w:r>
    </w:p>
    <w:p w14:paraId="10C174A1" w14:textId="045D3C17" w:rsidR="001951C7" w:rsidRDefault="0042444A" w:rsidP="001951C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</w:pPr>
      <w:r>
        <w:t xml:space="preserve">w trakcie jej realizacji w stosunku do </w:t>
      </w:r>
      <w:r w:rsidR="001951C7">
        <w:t>Dostawcy</w:t>
      </w:r>
      <w:r>
        <w:t xml:space="preserve"> zaistnieje co najmniej jedna z przesłanek określonych w art. 7 ust. 1 ustawy z dnia 13 kwietnia 2022 r. o szczególnych rozwiązaniach w zakresie przeciwdziałania wspieraniu agresji na Ukrainę oraz służących ochronie bezpieczeństwa narodowego (Dz.U. z 2022 r. poz. 835). </w:t>
      </w:r>
    </w:p>
    <w:p w14:paraId="562C5DF9" w14:textId="77777777" w:rsidR="001951C7" w:rsidRDefault="0042444A" w:rsidP="001951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>
        <w:t xml:space="preserve">Zamawiający może odstąpić od umowy w terminie 3 miesięcy od dnia powzięcia informacji o zaistnieniu którekolwiek z okoliczności wskazanych w ust. 2. </w:t>
      </w:r>
    </w:p>
    <w:p w14:paraId="6A600B09" w14:textId="77777777" w:rsidR="001951C7" w:rsidRDefault="0042444A" w:rsidP="001951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>
        <w:t xml:space="preserve">W razie zaistnienia istotnej zmiany okoliczności powodującej, że wykonanie umowy nie leży w interesie publicznym, czego nie można było przewidzieć w chwili zawarcia umowy, </w:t>
      </w:r>
      <w:r>
        <w:lastRenderedPageBreak/>
        <w:t xml:space="preserve">Zamawiający może odstąpić od umowy w terminie 30 dni od powzięcia wiadomości o tych okolicznościach. </w:t>
      </w:r>
    </w:p>
    <w:p w14:paraId="063BB1AB" w14:textId="77777777" w:rsidR="001951C7" w:rsidRDefault="0042444A" w:rsidP="001951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>
        <w:t xml:space="preserve">Oświadczenie o odstąpieniu od umowy wymaga dla swej ważności formy pisemnej. </w:t>
      </w:r>
    </w:p>
    <w:p w14:paraId="7D886C46" w14:textId="77777777" w:rsidR="001951C7" w:rsidRDefault="0042444A" w:rsidP="001951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>
        <w:t xml:space="preserve">Odstąpienie od umowy staje się skuteczne z chwilą jego doręczenia drugiej Stronie. </w:t>
      </w:r>
    </w:p>
    <w:p w14:paraId="5531A76F" w14:textId="77777777" w:rsidR="001951C7" w:rsidRDefault="0042444A" w:rsidP="001951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>
        <w:t>Strony ustalają, że odstąpienie od umowy przez jedną ze Stron po rozpoczęciu realizacji umowy wywiera skutek na przyszłość w postaci rozwiązania umowy, w dniu wskazanym przez Stronę odstępującą od umowy, jednakże nie wcześniej niż w dniu otrzymania oświadczenia o odstąpieniu od umowy przez druga Stronę.</w:t>
      </w:r>
    </w:p>
    <w:p w14:paraId="3608F88E" w14:textId="1FEE4FD1" w:rsidR="0042444A" w:rsidRPr="0042444A" w:rsidRDefault="0042444A" w:rsidP="001951C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>
        <w:t xml:space="preserve">W przypadku wypowiedzenia umowy albo odstąpienia od części umowy </w:t>
      </w:r>
      <w:r w:rsidR="001951C7">
        <w:t>Dostawca</w:t>
      </w:r>
      <w:r>
        <w:t xml:space="preserve"> może żądać wynagrodzenia jedynie za wykonaną część umowy.</w:t>
      </w:r>
    </w:p>
    <w:p w14:paraId="545DE1AF" w14:textId="77777777" w:rsidR="001951C7" w:rsidRDefault="001951C7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64FB9C4" w14:textId="77777777" w:rsidR="00A235F1" w:rsidRDefault="00A235F1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§8</w:t>
      </w:r>
    </w:p>
    <w:p w14:paraId="1B968C2A" w14:textId="77777777" w:rsidR="00A235F1" w:rsidRDefault="00A235F1" w:rsidP="00A235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8BF9AD" w14:textId="77777777" w:rsidR="0017206D" w:rsidRPr="00065AF1" w:rsidRDefault="0017206D" w:rsidP="0017206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65AF1">
        <w:rPr>
          <w:b/>
          <w:sz w:val="22"/>
          <w:szCs w:val="22"/>
        </w:rPr>
        <w:t>NADZÓR NAD REALIZACJĄ UMOWY</w:t>
      </w:r>
    </w:p>
    <w:p w14:paraId="09F65A90" w14:textId="77777777" w:rsidR="0017206D" w:rsidRPr="00AE012A" w:rsidRDefault="0017206D" w:rsidP="0017206D">
      <w:pPr>
        <w:pStyle w:val="Akapitzlist"/>
        <w:numPr>
          <w:ilvl w:val="1"/>
          <w:numId w:val="6"/>
        </w:numPr>
        <w:tabs>
          <w:tab w:val="clear" w:pos="1440"/>
          <w:tab w:val="num" w:pos="1560"/>
        </w:tabs>
        <w:autoSpaceDE w:val="0"/>
        <w:autoSpaceDN w:val="0"/>
        <w:adjustRightInd w:val="0"/>
        <w:ind w:left="426" w:hanging="426"/>
        <w:jc w:val="both"/>
      </w:pPr>
      <w:r w:rsidRPr="00AE012A">
        <w:t>Bieżący nadzór nad realizacją przedmiotu Umowy w imieniu Zamawiającego będzie sprawować</w:t>
      </w:r>
    </w:p>
    <w:p w14:paraId="4AFCEB67" w14:textId="77777777" w:rsidR="0017206D" w:rsidRPr="00AE012A" w:rsidRDefault="0017206D" w:rsidP="0017206D">
      <w:pPr>
        <w:autoSpaceDE w:val="0"/>
        <w:autoSpaceDN w:val="0"/>
        <w:adjustRightInd w:val="0"/>
        <w:jc w:val="both"/>
      </w:pPr>
      <w:r w:rsidRPr="00AE012A">
        <w:t>.................................................................</w:t>
      </w:r>
    </w:p>
    <w:p w14:paraId="63DFA4E2" w14:textId="77777777" w:rsidR="0017206D" w:rsidRPr="0017206D" w:rsidRDefault="0017206D" w:rsidP="0017206D">
      <w:pPr>
        <w:pStyle w:val="Akapitzlist"/>
        <w:numPr>
          <w:ilvl w:val="1"/>
          <w:numId w:val="6"/>
        </w:numPr>
        <w:tabs>
          <w:tab w:val="clear" w:pos="1440"/>
          <w:tab w:val="num" w:pos="1560"/>
        </w:tabs>
        <w:autoSpaceDE w:val="0"/>
        <w:autoSpaceDN w:val="0"/>
        <w:adjustRightInd w:val="0"/>
        <w:ind w:left="426" w:hanging="426"/>
      </w:pPr>
      <w:r w:rsidRPr="00AE012A">
        <w:t>Odpowiedzialnym za realizację przedmiotu Umowy po stronie Dostawcy będzie: .....................................................</w:t>
      </w:r>
    </w:p>
    <w:p w14:paraId="0A03BBEF" w14:textId="77777777" w:rsidR="00F46770" w:rsidRDefault="00F46770" w:rsidP="00A235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85C59D" w14:textId="77777777" w:rsidR="00A235F1" w:rsidRDefault="00A235F1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§9</w:t>
      </w:r>
    </w:p>
    <w:p w14:paraId="4EE55D21" w14:textId="77777777" w:rsidR="00F46770" w:rsidRDefault="00F46770" w:rsidP="00F46770">
      <w:pPr>
        <w:autoSpaceDE w:val="0"/>
        <w:autoSpaceDN w:val="0"/>
        <w:adjustRightInd w:val="0"/>
        <w:rPr>
          <w:sz w:val="22"/>
          <w:szCs w:val="22"/>
        </w:rPr>
      </w:pPr>
    </w:p>
    <w:p w14:paraId="60A3E1B1" w14:textId="0FBE37CA" w:rsidR="00F46770" w:rsidRPr="00133659" w:rsidRDefault="00422E40" w:rsidP="00F46770">
      <w:pPr>
        <w:spacing w:line="360" w:lineRule="auto"/>
        <w:jc w:val="center"/>
        <w:rPr>
          <w:b/>
        </w:rPr>
      </w:pPr>
      <w:r>
        <w:rPr>
          <w:b/>
        </w:rPr>
        <w:t>ZASADY POUFNOŚCI</w:t>
      </w:r>
    </w:p>
    <w:p w14:paraId="0A163C04" w14:textId="75D41E43" w:rsidR="00F46770" w:rsidRPr="00943301" w:rsidRDefault="001951C7" w:rsidP="00F46770">
      <w:pPr>
        <w:pStyle w:val="Akapitzlist"/>
        <w:numPr>
          <w:ilvl w:val="0"/>
          <w:numId w:val="24"/>
        </w:numPr>
        <w:spacing w:line="276" w:lineRule="auto"/>
        <w:jc w:val="both"/>
      </w:pPr>
      <w:r>
        <w:t>Dostawca</w:t>
      </w:r>
      <w:r w:rsidR="00F46770" w:rsidRPr="00943301">
        <w:t xml:space="preserve"> zobowiązuje się do niewykorzystywania pozyskanych informacji w trakcie realizacji umowy w celach innych niż określone w niniejszej umowie. </w:t>
      </w:r>
    </w:p>
    <w:p w14:paraId="12090A79" w14:textId="5991C593" w:rsidR="00F46770" w:rsidRPr="00943301" w:rsidRDefault="001951C7" w:rsidP="00F46770">
      <w:pPr>
        <w:pStyle w:val="Akapitzlist"/>
        <w:numPr>
          <w:ilvl w:val="0"/>
          <w:numId w:val="24"/>
        </w:numPr>
        <w:spacing w:line="276" w:lineRule="auto"/>
        <w:jc w:val="both"/>
      </w:pPr>
      <w:r>
        <w:t>Dostawca</w:t>
      </w:r>
      <w:r w:rsidR="00F46770" w:rsidRPr="00943301">
        <w:t xml:space="preserve"> zobowiązuje się do przestrzegania przepisów ustawy o ochronie danych osobowych z dnia 10 maja 2018r. oraz przepisów wykonawczych wydanych na jej podstawie.</w:t>
      </w:r>
    </w:p>
    <w:p w14:paraId="7FE36D17" w14:textId="77777777" w:rsidR="00F46770" w:rsidRPr="00943301" w:rsidRDefault="00F46770" w:rsidP="00F46770">
      <w:pPr>
        <w:pStyle w:val="Akapitzlist"/>
        <w:numPr>
          <w:ilvl w:val="0"/>
          <w:numId w:val="24"/>
        </w:numPr>
        <w:spacing w:line="276" w:lineRule="auto"/>
        <w:jc w:val="both"/>
      </w:pPr>
      <w:r w:rsidRPr="00943301">
        <w:t xml:space="preserve">Strony umowy zobowiązują się do zachowania zasad poufności w stosunku do wszelkich informacji, w szczególności informacji o danych osobowych, w których posiadanie weszły lub wejdą w związku z realizacją niniejszej umowy. Strony umowy zobowiązują się również do zachowania w tajemnicy oraz odpowiedniego zabezpieczenia wszelkich dokumentów przekazanych przez drugą stronę, uzyskane informacje oraz otrzymane dokumenty mogą być wykorzystane wyłącznie w celach związanych z realizacją umowy. Jednakże, postanowienie to nie odnosi się do informacji, które są powszechnie znane lub zostaną podane do wiadomości publicznej samodzielnie przez Zamawiającego. </w:t>
      </w:r>
    </w:p>
    <w:p w14:paraId="52DD00D8" w14:textId="13D845FF" w:rsidR="00F46770" w:rsidRPr="00943301" w:rsidRDefault="001951C7" w:rsidP="00F46770">
      <w:pPr>
        <w:pStyle w:val="Akapitzlist"/>
        <w:numPr>
          <w:ilvl w:val="0"/>
          <w:numId w:val="24"/>
        </w:numPr>
        <w:spacing w:line="276" w:lineRule="auto"/>
        <w:jc w:val="both"/>
      </w:pPr>
      <w:r>
        <w:t>Dostawca</w:t>
      </w:r>
      <w:r w:rsidR="00F46770" w:rsidRPr="00943301">
        <w:t xml:space="preserve"> oświadcza, że wypełnił obowiązki informacyjne przewidziane w art. 13 lub art. 14 RODO wobec osób fizycznych, których dane osobowe bezpośrednio lub pośrednio pozyskał w celu realizacji niniejszej umowy. </w:t>
      </w:r>
    </w:p>
    <w:p w14:paraId="0376311E" w14:textId="77777777" w:rsidR="00F46770" w:rsidRPr="00943301" w:rsidRDefault="00F46770" w:rsidP="00F46770">
      <w:pPr>
        <w:pStyle w:val="Akapitzlist"/>
        <w:numPr>
          <w:ilvl w:val="0"/>
          <w:numId w:val="24"/>
        </w:numPr>
        <w:spacing w:line="276" w:lineRule="auto"/>
        <w:jc w:val="both"/>
      </w:pPr>
      <w:r w:rsidRPr="00943301">
        <w:t xml:space="preserve">Zamawiający oświadcza, że wypełnił obowiązki informacyjne przewidziane w art. 13 lub art. 14 RODO wobec osób fizycznych, których dane osobowe bezpośrednio lub pośrednio pozyskał w celu realizacji niniejszej umowy. </w:t>
      </w:r>
    </w:p>
    <w:p w14:paraId="68470CC9" w14:textId="77777777" w:rsidR="00F46770" w:rsidRPr="00943301" w:rsidRDefault="00F46770" w:rsidP="00F46770">
      <w:pPr>
        <w:pStyle w:val="Akapitzlist"/>
        <w:numPr>
          <w:ilvl w:val="0"/>
          <w:numId w:val="24"/>
        </w:numPr>
        <w:spacing w:line="276" w:lineRule="auto"/>
        <w:jc w:val="both"/>
      </w:pPr>
      <w:r w:rsidRPr="00943301">
        <w:t xml:space="preserve">Strony zobowiązują się do wzajemnego spełnienia obowiązku informacyjnego, o którym mowa w art.14 rozporządzenia Parlamentu Europejskiego i Rady (UE) 2016/679 z dnia 27 kwietnia 2016r. w sprawie swobodnego przepływu takich  danych oraz uchylenia dyrektywy 95/46/WE(ogólne rozporządzenie o ochronie danych: </w:t>
      </w:r>
      <w:proofErr w:type="spellStart"/>
      <w:r w:rsidRPr="00943301">
        <w:t>Dz.Urz</w:t>
      </w:r>
      <w:proofErr w:type="spellEnd"/>
      <w:r w:rsidRPr="00943301">
        <w:t xml:space="preserve">. UE  L 119 z </w:t>
      </w:r>
      <w:r w:rsidRPr="00943301">
        <w:lastRenderedPageBreak/>
        <w:t xml:space="preserve">04.05.2016, str.1) zwanym dalej „RODO”, w stosunku do swoich przedstawicieli upoważnionych do zawarcia Umowy i reprezentowania Stron oraz innych osób uczestniczących w jej realizacji, których dane będą udostępnione drugiej stronie. </w:t>
      </w:r>
    </w:p>
    <w:p w14:paraId="08C26067" w14:textId="77777777" w:rsidR="00F46770" w:rsidRPr="00943301" w:rsidRDefault="00F46770" w:rsidP="00F46770">
      <w:pPr>
        <w:pStyle w:val="Akapitzlist"/>
        <w:numPr>
          <w:ilvl w:val="0"/>
          <w:numId w:val="24"/>
        </w:numPr>
        <w:spacing w:line="276" w:lineRule="auto"/>
        <w:jc w:val="both"/>
      </w:pPr>
      <w:r w:rsidRPr="00943301">
        <w:t xml:space="preserve">Obowiązek zostanie spełniony </w:t>
      </w:r>
      <w:r w:rsidRPr="00906193">
        <w:t xml:space="preserve">poprzez przekazanie informacji </w:t>
      </w:r>
      <w:r w:rsidRPr="00943301">
        <w:t>zawartych w klauzu</w:t>
      </w:r>
      <w:r>
        <w:t xml:space="preserve">lach stanowiących </w:t>
      </w:r>
      <w:r>
        <w:rPr>
          <w:b/>
        </w:rPr>
        <w:t>załącznik nr 2</w:t>
      </w:r>
      <w:r w:rsidRPr="00943301">
        <w:t xml:space="preserve"> do niniejszej Umowy.</w:t>
      </w:r>
    </w:p>
    <w:p w14:paraId="3E848633" w14:textId="2B621CC5" w:rsidR="00F46770" w:rsidRPr="008E65C8" w:rsidRDefault="00F46770" w:rsidP="008E65C8">
      <w:pPr>
        <w:pStyle w:val="Akapitzlist"/>
        <w:numPr>
          <w:ilvl w:val="0"/>
          <w:numId w:val="24"/>
        </w:numPr>
        <w:spacing w:line="276" w:lineRule="auto"/>
        <w:jc w:val="both"/>
      </w:pPr>
      <w:r w:rsidRPr="00943301">
        <w:t xml:space="preserve">Każda ze Stron odpowiada za treść informacji, o której mowa w ust. 6 i 7, w zakresie w jakim jest to informacja przekazywana w jej imieniu, jako Administratora danych osobowych. </w:t>
      </w:r>
    </w:p>
    <w:p w14:paraId="7D1D1B0E" w14:textId="11810320" w:rsidR="00F46770" w:rsidRDefault="00F46770" w:rsidP="00F4677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§ 10</w:t>
      </w:r>
    </w:p>
    <w:p w14:paraId="6D2A7CEA" w14:textId="77777777" w:rsidR="008E65C8" w:rsidRDefault="008E65C8" w:rsidP="00F4677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84F0089" w14:textId="7304384F" w:rsidR="008E65C8" w:rsidRDefault="008E65C8" w:rsidP="008E65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E65C8">
        <w:rPr>
          <w:b/>
          <w:sz w:val="22"/>
          <w:szCs w:val="22"/>
        </w:rPr>
        <w:t>ZMIANY POSTANOWIEŃ UMOWY</w:t>
      </w:r>
    </w:p>
    <w:p w14:paraId="4371E63C" w14:textId="77777777" w:rsidR="008E65C8" w:rsidRPr="008E65C8" w:rsidRDefault="008E65C8" w:rsidP="008E65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913737F" w14:textId="77777777" w:rsidR="008E65C8" w:rsidRPr="00AE012A" w:rsidRDefault="008E65C8" w:rsidP="008E65C8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AE012A">
        <w:t>Zmiany Umowy wymagają zachowania formy pisemnej w postaci aneksu do niniejszej Umowy podpisanego przez obie Strony, pod rygorem nieważności.</w:t>
      </w:r>
    </w:p>
    <w:p w14:paraId="7A42D149" w14:textId="77777777" w:rsidR="008E65C8" w:rsidRPr="00AE012A" w:rsidRDefault="008E65C8" w:rsidP="008E65C8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AE012A">
        <w:t xml:space="preserve">Zamawiający dopuszcza możliwość wprowadzenia zmian do zawartej umowy w zakresie: </w:t>
      </w:r>
    </w:p>
    <w:p w14:paraId="7063CAFD" w14:textId="77777777" w:rsidR="008E65C8" w:rsidRPr="00AE012A" w:rsidRDefault="008E65C8" w:rsidP="008E65C8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AE012A">
        <w:rPr>
          <w:sz w:val="24"/>
          <w:szCs w:val="24"/>
        </w:rPr>
        <w:t>zmiany stawki podatku VAT,</w:t>
      </w:r>
    </w:p>
    <w:p w14:paraId="3F6F3449" w14:textId="77777777" w:rsidR="008E65C8" w:rsidRPr="008E65C8" w:rsidRDefault="008E65C8" w:rsidP="008E65C8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zmiany terminów, gdy wystąpiły okoliczności niezależne od Dostawcy, uniemożliwiające wykonanie czynności wymienionych w umowie, </w:t>
      </w:r>
    </w:p>
    <w:p w14:paraId="039A7321" w14:textId="41E1819C" w:rsidR="008E65C8" w:rsidRPr="008E65C8" w:rsidRDefault="008E65C8" w:rsidP="008E65C8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AE012A">
        <w:rPr>
          <w:sz w:val="24"/>
          <w:szCs w:val="24"/>
        </w:rPr>
        <w:t xml:space="preserve">zmiany w nazwie, oznaczeniu, siedzibie, numerze konta bankowego Zamawiającego lub </w:t>
      </w:r>
      <w:r>
        <w:rPr>
          <w:sz w:val="24"/>
          <w:szCs w:val="24"/>
        </w:rPr>
        <w:t>Dostawcy</w:t>
      </w:r>
      <w:r w:rsidRPr="00AE012A">
        <w:rPr>
          <w:sz w:val="24"/>
          <w:szCs w:val="24"/>
        </w:rPr>
        <w:t xml:space="preserve"> dokonanej w trakcie trwania umowy,</w:t>
      </w:r>
    </w:p>
    <w:p w14:paraId="74322993" w14:textId="2EFEC8A4" w:rsidR="008E65C8" w:rsidRDefault="008E65C8" w:rsidP="008E65C8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AE012A">
        <w:rPr>
          <w:sz w:val="24"/>
          <w:szCs w:val="24"/>
        </w:rPr>
        <w:t>zastąpienia przedmiotu umowy innym modelem o nie gorszych parametrach niż oferowane w ofercie w przypadku wystąpienia sytuacji, gdy pojawi się nowy model, a produkcja</w:t>
      </w:r>
      <w:r>
        <w:rPr>
          <w:sz w:val="24"/>
          <w:szCs w:val="24"/>
        </w:rPr>
        <w:t xml:space="preserve"> obecnego zostanie zaprzestana</w:t>
      </w:r>
    </w:p>
    <w:p w14:paraId="2CE901F8" w14:textId="50495B7C" w:rsidR="008E65C8" w:rsidRPr="008E65C8" w:rsidRDefault="008E65C8" w:rsidP="008E65C8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8E65C8">
        <w:rPr>
          <w:sz w:val="24"/>
          <w:szCs w:val="24"/>
        </w:rPr>
        <w:t>zmiany przepisów prawa wprowadzonych w życie po dniu podpisania umowy, powodujących konieczność zmiany umo</w:t>
      </w:r>
      <w:r>
        <w:rPr>
          <w:sz w:val="24"/>
          <w:szCs w:val="24"/>
        </w:rPr>
        <w:t>wy wraz ze skutkami tych zmian.</w:t>
      </w:r>
    </w:p>
    <w:p w14:paraId="515CDFD8" w14:textId="67B1A069" w:rsidR="008E65C8" w:rsidRPr="008E65C8" w:rsidRDefault="008E65C8" w:rsidP="008E65C8">
      <w:pPr>
        <w:pStyle w:val="Akapitzlist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t>Nie stanowi zmiany umowy zmiana danych związanych z obsługą administracyjnoorganizacyjną umowy np. zmiana osób wskazanych do kontaktu, zmiana danych teleadresowych.</w:t>
      </w:r>
    </w:p>
    <w:p w14:paraId="55473771" w14:textId="77777777" w:rsidR="008E65C8" w:rsidRDefault="008E65C8" w:rsidP="00A235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826C8FD" w14:textId="60B3CF74" w:rsidR="008E65C8" w:rsidRPr="008E65C8" w:rsidRDefault="008E65C8" w:rsidP="00A235F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E65C8">
        <w:rPr>
          <w:sz w:val="22"/>
          <w:szCs w:val="22"/>
        </w:rPr>
        <w:t>§ 11</w:t>
      </w:r>
    </w:p>
    <w:p w14:paraId="12070CCE" w14:textId="77777777" w:rsidR="008E65C8" w:rsidRDefault="008E65C8" w:rsidP="00A235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6FAFBC4" w14:textId="77777777" w:rsidR="00A235F1" w:rsidRPr="00065AF1" w:rsidRDefault="00A235F1" w:rsidP="00A235F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65AF1">
        <w:rPr>
          <w:b/>
          <w:sz w:val="22"/>
          <w:szCs w:val="22"/>
        </w:rPr>
        <w:t>POSTANOWIENIA KOŃCOWE</w:t>
      </w:r>
    </w:p>
    <w:p w14:paraId="55995EFA" w14:textId="77777777" w:rsidR="00A235F1" w:rsidRPr="00AE012A" w:rsidRDefault="00A235F1" w:rsidP="00A235F1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AE012A">
        <w:t>Ewentualne spory wynikłe z niniejszej Umowy rozstrzygane będą przez sąd powszechny właściwy dla siedziby Zamawiającego.</w:t>
      </w:r>
    </w:p>
    <w:p w14:paraId="04B85F9E" w14:textId="77777777" w:rsidR="00A235F1" w:rsidRPr="00AE012A" w:rsidRDefault="00A235F1" w:rsidP="00A235F1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AE012A">
        <w:t>W sprawach nieuregulowanych w niniejszej Umowie, będą miały zastosowanie przepisy ustawy Prawo zamówień publicznych oraz Kodeksu cywilnego.</w:t>
      </w:r>
    </w:p>
    <w:p w14:paraId="3038DDCE" w14:textId="77777777" w:rsidR="00A235F1" w:rsidRPr="00AE012A" w:rsidRDefault="00A235F1" w:rsidP="00A235F1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 w:rsidRPr="00AE012A">
        <w:t>Umowę sporządzono w dwóch jednobrzmiących egzemplarzach, po jednym dla każdej ze Stron.</w:t>
      </w:r>
    </w:p>
    <w:p w14:paraId="10A20487" w14:textId="77777777" w:rsidR="00A235F1" w:rsidRDefault="00A235F1" w:rsidP="0017206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94569B" w14:textId="77777777" w:rsidR="00A235F1" w:rsidRPr="00A235F1" w:rsidRDefault="0006014A" w:rsidP="00A235F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ZAMAWIAJĄ</w:t>
      </w:r>
      <w:r w:rsidR="00A235F1" w:rsidRPr="00A235F1">
        <w:rPr>
          <w:b/>
        </w:rPr>
        <w:t>CY:</w:t>
      </w:r>
      <w:r w:rsidR="00A235F1" w:rsidRPr="00A235F1">
        <w:rPr>
          <w:b/>
        </w:rPr>
        <w:tab/>
      </w:r>
      <w:r w:rsidR="00A235F1" w:rsidRPr="00A235F1">
        <w:rPr>
          <w:b/>
        </w:rPr>
        <w:tab/>
      </w:r>
      <w:r w:rsidR="00A235F1" w:rsidRPr="00A235F1">
        <w:rPr>
          <w:b/>
        </w:rPr>
        <w:tab/>
      </w:r>
      <w:r w:rsidR="00A235F1">
        <w:rPr>
          <w:b/>
        </w:rPr>
        <w:tab/>
      </w:r>
      <w:r w:rsidR="00A235F1" w:rsidRPr="00A235F1">
        <w:rPr>
          <w:b/>
        </w:rPr>
        <w:tab/>
      </w:r>
      <w:r w:rsidR="00A235F1" w:rsidRPr="00A235F1">
        <w:rPr>
          <w:b/>
        </w:rPr>
        <w:tab/>
      </w:r>
      <w:r w:rsidR="00A235F1" w:rsidRPr="00A235F1">
        <w:rPr>
          <w:b/>
        </w:rPr>
        <w:tab/>
      </w:r>
      <w:r w:rsidR="00A235F1" w:rsidRPr="00A235F1">
        <w:rPr>
          <w:b/>
        </w:rPr>
        <w:tab/>
        <w:t xml:space="preserve"> DOSTAWCA:</w:t>
      </w:r>
    </w:p>
    <w:p w14:paraId="7FCB4E8C" w14:textId="77777777" w:rsidR="006D2D3E" w:rsidRDefault="006D2D3E"/>
    <w:p w14:paraId="46A25445" w14:textId="77777777" w:rsidR="00F46770" w:rsidRDefault="00F46770"/>
    <w:p w14:paraId="5C87A984" w14:textId="77777777" w:rsidR="00F46770" w:rsidRDefault="00F46770"/>
    <w:p w14:paraId="5B7F0D9C" w14:textId="1C47DD10" w:rsidR="00F46770" w:rsidRDefault="00F46770">
      <w:r>
        <w:t>Załącznik nr 1- Formularz asortymentowo-cenowy,</w:t>
      </w:r>
    </w:p>
    <w:p w14:paraId="414201B2" w14:textId="3B944B9B" w:rsidR="00F46770" w:rsidRDefault="00F46770">
      <w:r>
        <w:t>Załącznik nr 2 – Klauzula informacyjna</w:t>
      </w:r>
    </w:p>
    <w:p w14:paraId="1DB4C91E" w14:textId="77777777" w:rsidR="00F46770" w:rsidRDefault="00F46770"/>
    <w:p w14:paraId="43254CA1" w14:textId="77777777" w:rsidR="00F46770" w:rsidRDefault="00F46770"/>
    <w:p w14:paraId="08F995BB" w14:textId="77777777" w:rsidR="00F46770" w:rsidRDefault="00F46770"/>
    <w:p w14:paraId="69F1E738" w14:textId="77777777" w:rsidR="00F46770" w:rsidRDefault="00F46770"/>
    <w:p w14:paraId="39D47C71" w14:textId="77777777" w:rsidR="00F46770" w:rsidRDefault="00F46770"/>
    <w:p w14:paraId="0F6F0AF1" w14:textId="77777777" w:rsidR="00422E40" w:rsidRDefault="00422E40"/>
    <w:p w14:paraId="320368C3" w14:textId="77777777" w:rsidR="00422E40" w:rsidRDefault="00422E40"/>
    <w:p w14:paraId="6DF66F4E" w14:textId="77777777" w:rsidR="008E65C8" w:rsidRDefault="008E65C8"/>
    <w:p w14:paraId="526E9F97" w14:textId="77777777" w:rsidR="00F46770" w:rsidRDefault="00F46770" w:rsidP="00F46770">
      <w:pPr>
        <w:pStyle w:val="Tekstpodstawowy"/>
        <w:spacing w:line="312" w:lineRule="auto"/>
        <w:ind w:left="5664"/>
        <w:jc w:val="center"/>
      </w:pPr>
      <w:r>
        <w:t>Załącznik nr 2</w:t>
      </w:r>
      <w:r w:rsidRPr="002F0AC3">
        <w:t xml:space="preserve"> do Umowy nr </w:t>
      </w:r>
    </w:p>
    <w:p w14:paraId="78ED56B8" w14:textId="2F2BF7AE" w:rsidR="00F46770" w:rsidRDefault="007E1FAF" w:rsidP="00F46770">
      <w:pPr>
        <w:pStyle w:val="Tekstpodstawowy"/>
        <w:spacing w:line="312" w:lineRule="auto"/>
        <w:ind w:left="5664"/>
        <w:jc w:val="center"/>
        <w:rPr>
          <w:b/>
          <w:szCs w:val="24"/>
        </w:rPr>
      </w:pPr>
      <w:r>
        <w:rPr>
          <w:b/>
          <w:szCs w:val="24"/>
        </w:rPr>
        <w:t>Nr Adm.VI.263….2024</w:t>
      </w:r>
    </w:p>
    <w:p w14:paraId="4424BC24" w14:textId="77777777" w:rsidR="00F46770" w:rsidRDefault="00F46770" w:rsidP="00F46770">
      <w:pPr>
        <w:pStyle w:val="Tekstpodstawowy"/>
        <w:spacing w:line="312" w:lineRule="auto"/>
        <w:ind w:left="5664"/>
        <w:jc w:val="center"/>
        <w:rPr>
          <w:i/>
          <w:szCs w:val="24"/>
        </w:rPr>
      </w:pPr>
    </w:p>
    <w:p w14:paraId="50528F1D" w14:textId="77777777" w:rsidR="00F46770" w:rsidRPr="002F0AC3" w:rsidRDefault="00F46770" w:rsidP="00F46770">
      <w:pPr>
        <w:jc w:val="center"/>
        <w:rPr>
          <w:b/>
        </w:rPr>
      </w:pPr>
      <w:r w:rsidRPr="002F0AC3">
        <w:rPr>
          <w:b/>
        </w:rPr>
        <w:t xml:space="preserve">Klauzula informacyjna w sprawie przetwarzania danych </w:t>
      </w:r>
    </w:p>
    <w:p w14:paraId="0A4923CE" w14:textId="77777777" w:rsidR="00F46770" w:rsidRPr="002F0AC3" w:rsidRDefault="00F46770" w:rsidP="00F46770">
      <w:pPr>
        <w:jc w:val="center"/>
        <w:rPr>
          <w:b/>
        </w:rPr>
      </w:pPr>
      <w:r w:rsidRPr="002F0AC3">
        <w:rPr>
          <w:b/>
        </w:rPr>
        <w:t>przez Wojewódzki Sąd Administracyjny w Krakowie</w:t>
      </w:r>
    </w:p>
    <w:p w14:paraId="32EF4844" w14:textId="77777777" w:rsidR="00F46770" w:rsidRDefault="00F46770" w:rsidP="00F46770">
      <w:pPr>
        <w:jc w:val="both"/>
      </w:pPr>
    </w:p>
    <w:p w14:paraId="20B4158C" w14:textId="77777777" w:rsidR="00F46770" w:rsidRPr="00F46770" w:rsidRDefault="00F46770" w:rsidP="00F46770">
      <w:pPr>
        <w:jc w:val="both"/>
        <w:rPr>
          <w:sz w:val="22"/>
          <w:szCs w:val="22"/>
        </w:rPr>
      </w:pPr>
      <w:r w:rsidRPr="00F46770">
        <w:rPr>
          <w:sz w:val="22"/>
          <w:szCs w:val="22"/>
        </w:rPr>
        <w:t>Zgodnie z art. 13 ust. 1 i 2 Rozporządzenia Parlamentu Europejskiego i Rady (UE) 2016/679 o ochronie danych osobowych z 27 kwietnia 2016 r. w sprawie ochrony osób fizycznych w związku z przetwarzaniem ich danych osobowych i w sprawie swobodnego przepływu takich danych oraz uchylenia dyrektywy 95/46/WE (ogólne rozporządzenie o ochronie danych, dalej: RODO), informujemy:</w:t>
      </w:r>
    </w:p>
    <w:p w14:paraId="37AB6238" w14:textId="77777777" w:rsidR="00F46770" w:rsidRPr="00F46770" w:rsidRDefault="00F46770" w:rsidP="00F46770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Administratorem Państwa danych osobowych jest Wojewódzki Sąd Administracyjny w Krakowie (z siedzibą przy ul. Rakowickiej 10, 31-511 Kraków), w zakresie realizowanych zadań.</w:t>
      </w:r>
    </w:p>
    <w:p w14:paraId="44E3C753" w14:textId="77777777" w:rsidR="00F46770" w:rsidRPr="00F46770" w:rsidRDefault="00F46770" w:rsidP="00F46770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Kontakt z Inspektorem Ochrony Danych w Wojewódzkim Sądzie Administracyjnym w Krakowie możliwy jest pod adresem do korespondencji: Wojewódzki Sąd Administracyjny w Krakowie, ul. Rakowicka 10, 31-511 Kraków lub adresem e-mail: iod@krakow.wsa.gov.pl.</w:t>
      </w:r>
    </w:p>
    <w:p w14:paraId="716291D7" w14:textId="77777777" w:rsidR="00F46770" w:rsidRPr="00F46770" w:rsidRDefault="00F46770" w:rsidP="00F46770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Przetwarzanie Państwa danych osobowych odbywa się w celu zawarcia i realizacji umowy cywilnoprawnej zawartej z Wojewódzkim Sądem Administracyjnym w Krakowie.</w:t>
      </w:r>
    </w:p>
    <w:p w14:paraId="6D81EB60" w14:textId="77777777" w:rsidR="00F46770" w:rsidRPr="00F46770" w:rsidRDefault="00F46770" w:rsidP="00F46770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Podstawą przetwarzania Podstawę prawną przetwarzania danych jest art. 6 ust. 1, lit. b i c RODO.</w:t>
      </w:r>
    </w:p>
    <w:p w14:paraId="2C2FAEE6" w14:textId="77777777" w:rsidR="00F46770" w:rsidRPr="00F46770" w:rsidRDefault="00F46770" w:rsidP="00F46770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W zakresie przetwarzania danych osobowych posiadają Państwo następujące prawa odpowiednio stosowane:</w:t>
      </w:r>
    </w:p>
    <w:p w14:paraId="3C556C1F" w14:textId="77777777" w:rsidR="00F46770" w:rsidRPr="00F46770" w:rsidRDefault="00F46770" w:rsidP="00F46770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dostępu do treści swoich danych i ich sprostowania,</w:t>
      </w:r>
    </w:p>
    <w:p w14:paraId="3421AE70" w14:textId="77777777" w:rsidR="00F46770" w:rsidRPr="00F46770" w:rsidRDefault="00F46770" w:rsidP="00F46770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usunięcia danych – w zakresie, w jakim prawo to nie jest wyłączone na podstawie odrębnych przepisów,</w:t>
      </w:r>
    </w:p>
    <w:p w14:paraId="0B2DDBFA" w14:textId="77777777" w:rsidR="00F46770" w:rsidRPr="00F46770" w:rsidRDefault="00F46770" w:rsidP="00F46770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ograniczenia przetwarzania – w zakresie, w jakim prawo to nie jest wyłączone na podstawie odrębnych przepisów,</w:t>
      </w:r>
    </w:p>
    <w:p w14:paraId="795CBEC3" w14:textId="77777777" w:rsidR="00F46770" w:rsidRPr="00F46770" w:rsidRDefault="00F46770" w:rsidP="00F46770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wniesienia skargi do organu nadzorczego – Prezesa Urzędu Ochrony Danych Osobowych (dane kontaktowe: dostępne na stronie: www.uodo.gov.pl) w przypadku, gdy Państwa zdaniem przetwarzanie danych osobowych narusza przepisy dotyczące ochrony danych osobowych.</w:t>
      </w:r>
    </w:p>
    <w:p w14:paraId="760F40D6" w14:textId="77777777" w:rsidR="00F46770" w:rsidRPr="00F46770" w:rsidRDefault="00F46770" w:rsidP="00F46770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Podanie przez Państwa danych osobowych jest dobrowolne, ale niezbędne do realizacji umowy.</w:t>
      </w:r>
    </w:p>
    <w:p w14:paraId="423757A4" w14:textId="77777777" w:rsidR="00F46770" w:rsidRPr="00F46770" w:rsidRDefault="00F46770" w:rsidP="00F46770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Dane udostępnione przez Państwa nie będą podlegały zautomatyzowanemu podejmowaniu decyzji oraz profilowaniu.</w:t>
      </w:r>
    </w:p>
    <w:p w14:paraId="6029F8D5" w14:textId="77777777" w:rsidR="00F46770" w:rsidRPr="00F46770" w:rsidRDefault="00F46770" w:rsidP="00F46770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Państwa dane osobowe mogą być udostępnione wyłącznie organom lub podmiotom upoważnionym na podstawie odrębnych przepisów lub podmiotom przetwarzającym dane w imieniu administratora danych.</w:t>
      </w:r>
    </w:p>
    <w:p w14:paraId="453BDD71" w14:textId="77777777" w:rsidR="00F46770" w:rsidRPr="00F46770" w:rsidRDefault="00F46770" w:rsidP="00F46770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Państwa dane osobowe nie będą przekazywane do państwa trzeciego lub organizacji międzynarodowej.</w:t>
      </w:r>
    </w:p>
    <w:p w14:paraId="4F9CEE4B" w14:textId="3C1584CD" w:rsidR="00F46770" w:rsidRPr="00F46770" w:rsidRDefault="00F46770" w:rsidP="00F46770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F46770">
        <w:rPr>
          <w:sz w:val="22"/>
          <w:szCs w:val="22"/>
        </w:rPr>
        <w:t>Państwa dane osobowe będą przechowywane i archiwizowane przez okresy wynikające z przepisów prawa lub przez okres niezbędny do zabezpieczenia informacji na wypadek prawnej potrzeby wykazania faktów albo zabezpieczenia lub dochodzenia roszczeń lub ochrony przed nimi.</w:t>
      </w:r>
    </w:p>
    <w:sectPr w:rsidR="00F46770" w:rsidRPr="00F4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2377"/>
    <w:multiLevelType w:val="hybridMultilevel"/>
    <w:tmpl w:val="800A972E"/>
    <w:lvl w:ilvl="0" w:tplc="220A529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0ADF"/>
    <w:multiLevelType w:val="multilevel"/>
    <w:tmpl w:val="6A6AFA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BD63A0A"/>
    <w:multiLevelType w:val="multilevel"/>
    <w:tmpl w:val="65FE4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43209"/>
    <w:multiLevelType w:val="hybridMultilevel"/>
    <w:tmpl w:val="F1DC4222"/>
    <w:lvl w:ilvl="0" w:tplc="33584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4695F"/>
    <w:multiLevelType w:val="hybridMultilevel"/>
    <w:tmpl w:val="63FC25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E73AC6"/>
    <w:multiLevelType w:val="hybridMultilevel"/>
    <w:tmpl w:val="D9C88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F530D"/>
    <w:multiLevelType w:val="hybridMultilevel"/>
    <w:tmpl w:val="C9F09EC2"/>
    <w:lvl w:ilvl="0" w:tplc="37BCB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C5072"/>
    <w:multiLevelType w:val="hybridMultilevel"/>
    <w:tmpl w:val="74A6A29E"/>
    <w:lvl w:ilvl="0" w:tplc="A9FCA4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045959"/>
    <w:multiLevelType w:val="hybridMultilevel"/>
    <w:tmpl w:val="DA22F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A2D96"/>
    <w:multiLevelType w:val="multilevel"/>
    <w:tmpl w:val="65FE4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E3B9F"/>
    <w:multiLevelType w:val="hybridMultilevel"/>
    <w:tmpl w:val="DFE84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F136F"/>
    <w:multiLevelType w:val="hybridMultilevel"/>
    <w:tmpl w:val="9092D9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F714FE"/>
    <w:multiLevelType w:val="hybridMultilevel"/>
    <w:tmpl w:val="22B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51F30"/>
    <w:multiLevelType w:val="hybridMultilevel"/>
    <w:tmpl w:val="C13C92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0601C"/>
    <w:multiLevelType w:val="hybridMultilevel"/>
    <w:tmpl w:val="F2427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F60276"/>
    <w:multiLevelType w:val="hybridMultilevel"/>
    <w:tmpl w:val="49B4FD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36913"/>
    <w:multiLevelType w:val="hybridMultilevel"/>
    <w:tmpl w:val="D6FE5AB0"/>
    <w:lvl w:ilvl="0" w:tplc="71CE5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DC04F7"/>
    <w:multiLevelType w:val="hybridMultilevel"/>
    <w:tmpl w:val="556C7FBA"/>
    <w:lvl w:ilvl="0" w:tplc="6B702A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515FE"/>
    <w:multiLevelType w:val="hybridMultilevel"/>
    <w:tmpl w:val="0E26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2405D4"/>
    <w:multiLevelType w:val="hybridMultilevel"/>
    <w:tmpl w:val="A0960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A1891"/>
    <w:multiLevelType w:val="hybridMultilevel"/>
    <w:tmpl w:val="624A3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85991"/>
    <w:multiLevelType w:val="hybridMultilevel"/>
    <w:tmpl w:val="AEBAA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E42433"/>
    <w:multiLevelType w:val="hybridMultilevel"/>
    <w:tmpl w:val="0504A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8A2DF8"/>
    <w:multiLevelType w:val="hybridMultilevel"/>
    <w:tmpl w:val="D5861BC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3C1101"/>
    <w:multiLevelType w:val="hybridMultilevel"/>
    <w:tmpl w:val="11287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3062A"/>
    <w:multiLevelType w:val="hybridMultilevel"/>
    <w:tmpl w:val="CAB62436"/>
    <w:lvl w:ilvl="0" w:tplc="BDB6670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250F0D"/>
    <w:multiLevelType w:val="hybridMultilevel"/>
    <w:tmpl w:val="24C896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B32821"/>
    <w:multiLevelType w:val="hybridMultilevel"/>
    <w:tmpl w:val="66E03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243D41"/>
    <w:multiLevelType w:val="hybridMultilevel"/>
    <w:tmpl w:val="679E8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106A4"/>
    <w:multiLevelType w:val="hybridMultilevel"/>
    <w:tmpl w:val="C4CAF758"/>
    <w:lvl w:ilvl="0" w:tplc="C5362CF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70C3F"/>
    <w:multiLevelType w:val="multilevel"/>
    <w:tmpl w:val="65FE4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5C3632"/>
    <w:multiLevelType w:val="hybridMultilevel"/>
    <w:tmpl w:val="923C93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B017CD"/>
    <w:multiLevelType w:val="multilevel"/>
    <w:tmpl w:val="65FE4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DE752B"/>
    <w:multiLevelType w:val="multilevel"/>
    <w:tmpl w:val="65FE4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E01AED"/>
    <w:multiLevelType w:val="hybridMultilevel"/>
    <w:tmpl w:val="14F8CEE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94EEA"/>
    <w:multiLevelType w:val="hybridMultilevel"/>
    <w:tmpl w:val="7FDEC5B8"/>
    <w:lvl w:ilvl="0" w:tplc="8398C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2"/>
  </w:num>
  <w:num w:numId="5">
    <w:abstractNumId w:val="2"/>
  </w:num>
  <w:num w:numId="6">
    <w:abstractNumId w:val="30"/>
  </w:num>
  <w:num w:numId="7">
    <w:abstractNumId w:val="4"/>
  </w:num>
  <w:num w:numId="8">
    <w:abstractNumId w:val="9"/>
  </w:num>
  <w:num w:numId="9">
    <w:abstractNumId w:val="1"/>
  </w:num>
  <w:num w:numId="10">
    <w:abstractNumId w:val="35"/>
  </w:num>
  <w:num w:numId="11">
    <w:abstractNumId w:val="16"/>
  </w:num>
  <w:num w:numId="12">
    <w:abstractNumId w:val="11"/>
  </w:num>
  <w:num w:numId="13">
    <w:abstractNumId w:val="3"/>
  </w:num>
  <w:num w:numId="14">
    <w:abstractNumId w:val="26"/>
  </w:num>
  <w:num w:numId="15">
    <w:abstractNumId w:val="21"/>
  </w:num>
  <w:num w:numId="16">
    <w:abstractNumId w:val="19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8"/>
  </w:num>
  <w:num w:numId="20">
    <w:abstractNumId w:val="8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2"/>
  </w:num>
  <w:num w:numId="25">
    <w:abstractNumId w:val="7"/>
  </w:num>
  <w:num w:numId="26">
    <w:abstractNumId w:val="12"/>
  </w:num>
  <w:num w:numId="27">
    <w:abstractNumId w:val="34"/>
  </w:num>
  <w:num w:numId="28">
    <w:abstractNumId w:val="0"/>
  </w:num>
  <w:num w:numId="29">
    <w:abstractNumId w:val="23"/>
  </w:num>
  <w:num w:numId="30">
    <w:abstractNumId w:val="15"/>
  </w:num>
  <w:num w:numId="31">
    <w:abstractNumId w:val="25"/>
  </w:num>
  <w:num w:numId="32">
    <w:abstractNumId w:val="24"/>
  </w:num>
  <w:num w:numId="33">
    <w:abstractNumId w:val="31"/>
  </w:num>
  <w:num w:numId="34">
    <w:abstractNumId w:val="18"/>
  </w:num>
  <w:num w:numId="35">
    <w:abstractNumId w:val="2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CA"/>
    <w:rsid w:val="0006014A"/>
    <w:rsid w:val="00087C6D"/>
    <w:rsid w:val="000A1F9F"/>
    <w:rsid w:val="000C6FC3"/>
    <w:rsid w:val="000E524D"/>
    <w:rsid w:val="0015232A"/>
    <w:rsid w:val="0017206D"/>
    <w:rsid w:val="001951C7"/>
    <w:rsid w:val="00196F14"/>
    <w:rsid w:val="001B7410"/>
    <w:rsid w:val="001D2160"/>
    <w:rsid w:val="00266AE6"/>
    <w:rsid w:val="00294530"/>
    <w:rsid w:val="00297C63"/>
    <w:rsid w:val="002C0648"/>
    <w:rsid w:val="002F21A3"/>
    <w:rsid w:val="002F4A85"/>
    <w:rsid w:val="00397255"/>
    <w:rsid w:val="003D5744"/>
    <w:rsid w:val="003E1D1C"/>
    <w:rsid w:val="00422E40"/>
    <w:rsid w:val="0042444A"/>
    <w:rsid w:val="004278B5"/>
    <w:rsid w:val="00440050"/>
    <w:rsid w:val="004444C8"/>
    <w:rsid w:val="00462DAC"/>
    <w:rsid w:val="004712CA"/>
    <w:rsid w:val="004B28B9"/>
    <w:rsid w:val="004D2809"/>
    <w:rsid w:val="004D6215"/>
    <w:rsid w:val="004E5DED"/>
    <w:rsid w:val="00517D30"/>
    <w:rsid w:val="005E6BBB"/>
    <w:rsid w:val="00661AF2"/>
    <w:rsid w:val="006D2D3E"/>
    <w:rsid w:val="006D3F45"/>
    <w:rsid w:val="00751B23"/>
    <w:rsid w:val="007E1FAF"/>
    <w:rsid w:val="0082106D"/>
    <w:rsid w:val="00874725"/>
    <w:rsid w:val="008E65C8"/>
    <w:rsid w:val="00A166DE"/>
    <w:rsid w:val="00A235F1"/>
    <w:rsid w:val="00A2532C"/>
    <w:rsid w:val="00AE012A"/>
    <w:rsid w:val="00B477D7"/>
    <w:rsid w:val="00B97753"/>
    <w:rsid w:val="00BE698F"/>
    <w:rsid w:val="00BE709F"/>
    <w:rsid w:val="00C4356C"/>
    <w:rsid w:val="00C721D9"/>
    <w:rsid w:val="00CB10BE"/>
    <w:rsid w:val="00CC5CB5"/>
    <w:rsid w:val="00CD4025"/>
    <w:rsid w:val="00D01FC7"/>
    <w:rsid w:val="00E13474"/>
    <w:rsid w:val="00EF657C"/>
    <w:rsid w:val="00F0396E"/>
    <w:rsid w:val="00F31BC6"/>
    <w:rsid w:val="00F46770"/>
    <w:rsid w:val="00F73A8D"/>
    <w:rsid w:val="00FB0B60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401C"/>
  <w15:chartTrackingRefBased/>
  <w15:docId w15:val="{AF9B0E51-16F3-4F17-8EBF-7B918FCB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235F1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35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35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7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7D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CC5C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2714</Words>
  <Characters>16287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16</cp:revision>
  <cp:lastPrinted>2021-07-07T10:07:00Z</cp:lastPrinted>
  <dcterms:created xsi:type="dcterms:W3CDTF">2021-07-07T10:45:00Z</dcterms:created>
  <dcterms:modified xsi:type="dcterms:W3CDTF">2024-07-12T10:07:00Z</dcterms:modified>
</cp:coreProperties>
</file>