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E8" w:rsidRDefault="009507E8" w:rsidP="006F7674">
      <w:pPr>
        <w:widowControl w:val="0"/>
        <w:spacing w:after="0" w:line="360" w:lineRule="auto"/>
        <w:jc w:val="both"/>
        <w:rPr>
          <w:rFonts w:eastAsia="Times New Roman" w:cs="Calibri"/>
          <w:lang w:eastAsia="pl-PL"/>
        </w:rPr>
      </w:pPr>
    </w:p>
    <w:p w:rsidR="00FF37BB" w:rsidRPr="00D43A37" w:rsidRDefault="00FF37BB" w:rsidP="006F7674">
      <w:pPr>
        <w:widowControl w:val="0"/>
        <w:spacing w:after="0" w:line="36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5D22B3">
        <w:rPr>
          <w:rFonts w:eastAsia="Times New Roman" w:cs="Calibri"/>
          <w:b/>
          <w:lang w:eastAsia="pl-PL"/>
        </w:rPr>
        <w:t>71.26.2022</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FF37BB" w:rsidRPr="00D43A37" w:rsidRDefault="00D03075" w:rsidP="006F7674">
      <w:pPr>
        <w:widowControl w:val="0"/>
        <w:spacing w:before="480" w:after="480" w:line="360" w:lineRule="auto"/>
        <w:jc w:val="center"/>
        <w:rPr>
          <w:rFonts w:eastAsia="Times New Roman" w:cs="Calibri"/>
          <w:b/>
          <w:lang w:eastAsia="pl-PL"/>
        </w:rPr>
      </w:pPr>
      <w:r w:rsidRPr="00D43A37">
        <w:rPr>
          <w:rFonts w:eastAsia="Times New Roman" w:cs="Calibri"/>
          <w:b/>
          <w:lang w:eastAsia="pl-PL"/>
        </w:rPr>
        <w:t>F O R M U L A R Z    O F E R T O W Y</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rsidR="009507E8" w:rsidRPr="00D43A37" w:rsidRDefault="009507E8" w:rsidP="006F7674">
      <w:pPr>
        <w:widowControl w:val="0"/>
        <w:spacing w:after="0" w:line="360" w:lineRule="auto"/>
        <w:rPr>
          <w:rFonts w:eastAsia="Times New Roman" w:cs="Calibri"/>
          <w:lang w:eastAsia="pl-PL"/>
        </w:rPr>
      </w:pP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5D22B3">
        <w:rPr>
          <w:rFonts w:eastAsia="Times New Roman" w:cs="Calibri"/>
          <w:b/>
          <w:lang w:eastAsia="pl-PL"/>
        </w:rPr>
        <w:t>.26</w:t>
      </w:r>
      <w:r w:rsidR="00B7735E" w:rsidRPr="003E29CD">
        <w:rPr>
          <w:rFonts w:eastAsia="Times New Roman" w:cs="Calibri"/>
          <w:b/>
          <w:lang w:eastAsia="pl-PL"/>
        </w:rPr>
        <w:t>.</w:t>
      </w:r>
      <w:r w:rsidR="00B7735E" w:rsidRPr="007C34AC">
        <w:rPr>
          <w:rFonts w:eastAsia="Times New Roman" w:cs="Calibri"/>
          <w:b/>
          <w:lang w:eastAsia="pl-PL"/>
        </w:rPr>
        <w:t>202</w:t>
      </w:r>
      <w:r w:rsidR="005D22B3">
        <w:rPr>
          <w:rFonts w:eastAsia="Times New Roman" w:cs="Calibri"/>
          <w:b/>
          <w:lang w:eastAsia="pl-PL"/>
        </w:rPr>
        <w:t>2</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4B4231">
        <w:rPr>
          <w:b/>
        </w:rPr>
        <w:t>Odbieranie i zagospodarowanie</w:t>
      </w:r>
      <w:r w:rsidR="007D25AB">
        <w:rPr>
          <w:b/>
        </w:rPr>
        <w:t xml:space="preserve"> odpadów komunalnych</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rsidR="00D03075" w:rsidRPr="00CD6BF9" w:rsidRDefault="00D03075" w:rsidP="000A57CE">
      <w:pPr>
        <w:pStyle w:val="Akapitzlist"/>
        <w:numPr>
          <w:ilvl w:val="0"/>
          <w:numId w:val="41"/>
        </w:numPr>
        <w:spacing w:line="276" w:lineRule="auto"/>
        <w:contextualSpacing/>
        <w:jc w:val="both"/>
        <w:rPr>
          <w:rFonts w:ascii="Calibri" w:hAnsi="Calibri" w:cs="Calibri"/>
          <w:sz w:val="22"/>
          <w:szCs w:val="22"/>
        </w:rPr>
      </w:pPr>
      <w:r w:rsidRPr="0082507E">
        <w:rPr>
          <w:rFonts w:ascii="Calibri" w:hAnsi="Calibri" w:cs="Calibri"/>
          <w:sz w:val="22"/>
          <w:szCs w:val="22"/>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3261"/>
        <w:gridCol w:w="2835"/>
      </w:tblGrid>
      <w:tr w:rsidR="007D25AB" w:rsidRPr="00A104D3" w:rsidTr="007D25AB">
        <w:tc>
          <w:tcPr>
            <w:tcW w:w="2790" w:type="dxa"/>
            <w:vAlign w:val="center"/>
          </w:tcPr>
          <w:p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WARTOŚĆ VAT</w:t>
            </w:r>
            <w:r w:rsidR="00CF2011">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2835" w:type="dxa"/>
          </w:tcPr>
          <w:p w:rsidR="007D25AB" w:rsidRDefault="007D25AB" w:rsidP="009507E8">
            <w:pPr>
              <w:spacing w:after="0" w:line="240" w:lineRule="auto"/>
              <w:rPr>
                <w:rFonts w:eastAsia="Times New Roman" w:cs="Calibri"/>
                <w:b/>
                <w:color w:val="000000"/>
                <w:sz w:val="20"/>
                <w:szCs w:val="20"/>
                <w:lang w:eastAsia="pl-PL"/>
              </w:rPr>
            </w:pPr>
          </w:p>
          <w:p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rsidTr="007D25AB">
        <w:tc>
          <w:tcPr>
            <w:tcW w:w="2790"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rsidR="00333F4E" w:rsidRPr="009E5F9A" w:rsidRDefault="00333F4E" w:rsidP="00333F4E">
      <w:pPr>
        <w:spacing w:after="120"/>
        <w:ind w:firstLine="378"/>
        <w:jc w:val="both"/>
        <w:rPr>
          <w:rFonts w:cs="Calibri"/>
        </w:rPr>
      </w:pPr>
      <w:r w:rsidRPr="009E5F9A">
        <w:rPr>
          <w:rFonts w:cs="Calibri"/>
        </w:rPr>
        <w:t>Powyższa kwota wynika z załączonych dokumentów dotyczących obliczenia ceny ofertowej.</w:t>
      </w:r>
    </w:p>
    <w:p w:rsidR="00817CE8" w:rsidRPr="00817CE8" w:rsidRDefault="00817CE8" w:rsidP="00AF1A69">
      <w:pPr>
        <w:pStyle w:val="Akapitzlist"/>
        <w:spacing w:line="276" w:lineRule="auto"/>
        <w:ind w:left="502"/>
        <w:contextualSpacing/>
        <w:jc w:val="both"/>
        <w:rPr>
          <w:rFonts w:ascii="Calibri" w:hAnsi="Calibri" w:cs="Calibri"/>
          <w:b/>
          <w:i/>
          <w:sz w:val="32"/>
          <w:szCs w:val="32"/>
        </w:rPr>
      </w:pPr>
    </w:p>
    <w:p w:rsidR="00877572" w:rsidRPr="00877572" w:rsidRDefault="003368C9" w:rsidP="00F229A0">
      <w:pPr>
        <w:pStyle w:val="Akapitzlist"/>
        <w:numPr>
          <w:ilvl w:val="0"/>
          <w:numId w:val="41"/>
        </w:numPr>
        <w:spacing w:line="360" w:lineRule="auto"/>
        <w:ind w:left="567" w:hanging="283"/>
        <w:contextualSpacing/>
        <w:jc w:val="both"/>
        <w:rPr>
          <w:rFonts w:asciiTheme="minorHAnsi" w:hAnsiTheme="minorHAnsi" w:cstheme="minorHAnsi"/>
          <w:color w:val="FF0000"/>
          <w:sz w:val="22"/>
          <w:szCs w:val="22"/>
        </w:rPr>
      </w:pPr>
      <w:r w:rsidRPr="003656A1">
        <w:rPr>
          <w:rFonts w:asciiTheme="minorHAnsi" w:hAnsiTheme="minorHAnsi" w:cstheme="minorHAnsi"/>
          <w:sz w:val="22"/>
          <w:szCs w:val="22"/>
          <w:lang w:eastAsia="pl-PL"/>
        </w:rPr>
        <w:t>Oświadczam, że od</w:t>
      </w:r>
      <w:r w:rsidR="00877572">
        <w:rPr>
          <w:rFonts w:asciiTheme="minorHAnsi" w:hAnsiTheme="minorHAnsi" w:cstheme="minorHAnsi"/>
          <w:sz w:val="22"/>
          <w:szCs w:val="22"/>
          <w:lang w:eastAsia="pl-PL"/>
        </w:rPr>
        <w:t>pady komunalne</w:t>
      </w:r>
      <w:r w:rsidRPr="003656A1">
        <w:rPr>
          <w:rFonts w:asciiTheme="minorHAnsi" w:hAnsiTheme="minorHAnsi" w:cstheme="minorHAnsi"/>
          <w:sz w:val="22"/>
          <w:szCs w:val="22"/>
          <w:lang w:eastAsia="pl-PL"/>
        </w:rPr>
        <w:t xml:space="preserve"> </w:t>
      </w:r>
      <w:r w:rsidR="00877572" w:rsidRPr="003656A1">
        <w:rPr>
          <w:rFonts w:asciiTheme="minorHAnsi" w:hAnsiTheme="minorHAnsi" w:cstheme="minorHAnsi"/>
          <w:sz w:val="22"/>
          <w:szCs w:val="22"/>
          <w:lang w:eastAsia="pl-PL"/>
        </w:rPr>
        <w:t xml:space="preserve">odebrane </w:t>
      </w:r>
      <w:r w:rsidR="00877572">
        <w:rPr>
          <w:rFonts w:asciiTheme="minorHAnsi" w:hAnsiTheme="minorHAnsi" w:cstheme="minorHAnsi"/>
          <w:sz w:val="22"/>
          <w:szCs w:val="22"/>
          <w:lang w:eastAsia="pl-PL"/>
        </w:rPr>
        <w:t xml:space="preserve">od </w:t>
      </w:r>
      <w:r w:rsidRPr="003656A1">
        <w:rPr>
          <w:rFonts w:asciiTheme="minorHAnsi" w:hAnsiTheme="minorHAnsi" w:cstheme="minorHAnsi"/>
          <w:sz w:val="22"/>
          <w:szCs w:val="22"/>
          <w:lang w:eastAsia="pl-PL"/>
        </w:rPr>
        <w:t xml:space="preserve">właścicieli nieruchomości na terenie </w:t>
      </w:r>
      <w:r w:rsidRPr="003656A1">
        <w:rPr>
          <w:rFonts w:asciiTheme="minorHAnsi" w:hAnsiTheme="minorHAnsi" w:cstheme="minorHAnsi"/>
          <w:bCs/>
          <w:sz w:val="22"/>
          <w:szCs w:val="22"/>
          <w:lang w:eastAsia="pl-PL"/>
        </w:rPr>
        <w:t>gminy Bieruń</w:t>
      </w:r>
      <w:r w:rsidR="00877572">
        <w:rPr>
          <w:rFonts w:asciiTheme="minorHAnsi" w:hAnsiTheme="minorHAnsi" w:cstheme="minorHAnsi"/>
          <w:sz w:val="22"/>
          <w:szCs w:val="22"/>
          <w:lang w:eastAsia="pl-PL"/>
        </w:rPr>
        <w:t xml:space="preserve"> będą przekazywane </w:t>
      </w:r>
      <w:r w:rsidRPr="003656A1">
        <w:rPr>
          <w:rFonts w:asciiTheme="minorHAnsi" w:hAnsiTheme="minorHAnsi" w:cstheme="minorHAnsi"/>
          <w:sz w:val="22"/>
          <w:szCs w:val="22"/>
          <w:lang w:eastAsia="pl-PL"/>
        </w:rPr>
        <w:t xml:space="preserve">do </w:t>
      </w:r>
      <w:r w:rsidR="00877572">
        <w:rPr>
          <w:rFonts w:asciiTheme="minorHAnsi" w:hAnsiTheme="minorHAnsi" w:cstheme="minorHAnsi"/>
          <w:sz w:val="22"/>
          <w:szCs w:val="22"/>
          <w:lang w:eastAsia="pl-PL"/>
        </w:rPr>
        <w:t>następujących instalacji</w:t>
      </w:r>
      <w:r w:rsidRPr="003656A1">
        <w:rPr>
          <w:rFonts w:asciiTheme="minorHAnsi" w:hAnsiTheme="minorHAnsi" w:cstheme="minorHAnsi"/>
          <w:sz w:val="22"/>
          <w:szCs w:val="22"/>
          <w:lang w:eastAsia="pl-PL"/>
        </w:rPr>
        <w:t xml:space="preserve"> (w</w:t>
      </w:r>
      <w:r w:rsidR="00877572">
        <w:rPr>
          <w:rFonts w:asciiTheme="minorHAnsi" w:hAnsiTheme="minorHAnsi" w:cstheme="minorHAnsi"/>
          <w:sz w:val="22"/>
          <w:szCs w:val="22"/>
          <w:lang w:eastAsia="pl-PL"/>
        </w:rPr>
        <w:t xml:space="preserve">skazać adres):     </w:t>
      </w:r>
    </w:p>
    <w:p w:rsidR="003368C9" w:rsidRPr="003656A1" w:rsidRDefault="00877572" w:rsidP="00877572">
      <w:pPr>
        <w:pStyle w:val="Akapitzlist"/>
        <w:spacing w:line="360" w:lineRule="auto"/>
        <w:ind w:left="567"/>
        <w:contextualSpacing/>
        <w:jc w:val="both"/>
        <w:rPr>
          <w:rFonts w:asciiTheme="minorHAnsi" w:hAnsiTheme="minorHAnsi" w:cstheme="minorHAnsi"/>
          <w:color w:val="FF0000"/>
          <w:sz w:val="22"/>
          <w:szCs w:val="22"/>
        </w:rPr>
      </w:pPr>
      <w:r>
        <w:rPr>
          <w:rFonts w:asciiTheme="minorHAnsi" w:hAnsiTheme="minorHAnsi" w:cstheme="minorHAnsi"/>
          <w:sz w:val="22"/>
          <w:szCs w:val="22"/>
          <w:lang w:eastAsia="pl-PL"/>
        </w:rPr>
        <w:t xml:space="preserve"> ……………………………</w:t>
      </w:r>
      <w:r w:rsidR="003368C9" w:rsidRPr="003656A1">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EE0B50" w:rsidRPr="00D43A37" w:rsidRDefault="00EE0B50" w:rsidP="000A57CE">
      <w:pPr>
        <w:widowControl w:val="0"/>
        <w:numPr>
          <w:ilvl w:val="0"/>
          <w:numId w:val="41"/>
        </w:numPr>
        <w:suppressAutoHyphens/>
        <w:spacing w:line="276" w:lineRule="auto"/>
        <w:jc w:val="both"/>
        <w:rPr>
          <w:rFonts w:cs="Calibri"/>
          <w:b/>
          <w:color w:val="000000"/>
        </w:rPr>
      </w:pPr>
      <w:r w:rsidRPr="00D43A37">
        <w:rPr>
          <w:rFonts w:cs="Calibri"/>
          <w:b/>
          <w:color w:val="000000"/>
        </w:rPr>
        <w:t>Oświadczam, że przedmiot zamówienia wykonamy:</w:t>
      </w:r>
    </w:p>
    <w:p w:rsidR="00EE0B50" w:rsidRPr="00D43A37" w:rsidRDefault="00EE0B50" w:rsidP="000A57CE">
      <w:pPr>
        <w:widowControl w:val="0"/>
        <w:numPr>
          <w:ilvl w:val="1"/>
          <w:numId w:val="11"/>
        </w:numPr>
        <w:suppressAutoHyphens/>
        <w:spacing w:line="276" w:lineRule="auto"/>
        <w:jc w:val="both"/>
        <w:rPr>
          <w:rFonts w:cs="Calibri"/>
          <w:i/>
          <w:color w:val="000000"/>
        </w:rPr>
      </w:pPr>
      <w:r w:rsidRPr="00D43A37">
        <w:rPr>
          <w:rFonts w:cs="Calibri"/>
          <w:b/>
          <w:color w:val="000000"/>
        </w:rPr>
        <w:t xml:space="preserve">siłami własnymi bez zatrudnienia podwykonawców </w:t>
      </w:r>
      <w:r w:rsidRPr="00D43A37">
        <w:rPr>
          <w:rFonts w:cs="Calibri"/>
          <w:b/>
          <w:color w:val="000000"/>
          <w:vertAlign w:val="superscript"/>
        </w:rPr>
        <w:t>*</w:t>
      </w:r>
      <w:r w:rsidRPr="00D43A37">
        <w:rPr>
          <w:rFonts w:cs="Calibri"/>
          <w:i/>
          <w:color w:val="000000"/>
        </w:rPr>
        <w:t>(*niepotrzebne skreślić)</w:t>
      </w:r>
    </w:p>
    <w:p w:rsidR="00EE0B50" w:rsidRPr="00D43A37" w:rsidRDefault="00EE0B50" w:rsidP="000A57CE">
      <w:pPr>
        <w:widowControl w:val="0"/>
        <w:numPr>
          <w:ilvl w:val="1"/>
          <w:numId w:val="11"/>
        </w:numPr>
        <w:suppressAutoHyphens/>
        <w:spacing w:line="276" w:lineRule="auto"/>
        <w:jc w:val="both"/>
        <w:rPr>
          <w:rFonts w:cs="Calibri"/>
        </w:rPr>
      </w:pPr>
      <w:r w:rsidRPr="00D43A37">
        <w:rPr>
          <w:rFonts w:cs="Calibri"/>
          <w:b/>
          <w:color w:val="000000"/>
        </w:rPr>
        <w:t xml:space="preserve"> siłami własnymi poza zakresem wskazanym w poniższych punktach.</w:t>
      </w:r>
      <w:r w:rsidRPr="00D43A37">
        <w:rPr>
          <w:rFonts w:cs="Calibri"/>
          <w:b/>
          <w:color w:val="000000"/>
          <w:vertAlign w:val="superscript"/>
        </w:rPr>
        <w:t>*</w:t>
      </w:r>
      <w:r w:rsidRPr="00D43A37">
        <w:rPr>
          <w:rFonts w:cs="Calibri"/>
          <w:b/>
          <w:color w:val="000000"/>
        </w:rPr>
        <w:t xml:space="preserve"> </w:t>
      </w:r>
      <w:r w:rsidRPr="00D43A37">
        <w:rPr>
          <w:rFonts w:cs="Calibri"/>
          <w:i/>
          <w:color w:val="000000"/>
        </w:rPr>
        <w:t>(*niepotrzebne skreślić).</w:t>
      </w:r>
    </w:p>
    <w:p w:rsidR="00EE0B50" w:rsidRDefault="00EE0B50" w:rsidP="000A57CE">
      <w:pPr>
        <w:pStyle w:val="Akapitzlist"/>
        <w:numPr>
          <w:ilvl w:val="0"/>
          <w:numId w:val="41"/>
        </w:numPr>
        <w:spacing w:line="276" w:lineRule="auto"/>
        <w:jc w:val="both"/>
        <w:rPr>
          <w:rFonts w:ascii="Calibri" w:hAnsi="Calibri" w:cs="Calibri"/>
          <w:b/>
          <w:sz w:val="22"/>
          <w:szCs w:val="22"/>
        </w:rPr>
      </w:pPr>
      <w:r w:rsidRPr="00D43A37">
        <w:rPr>
          <w:rFonts w:ascii="Calibri" w:hAnsi="Calibri" w:cs="Calibri"/>
          <w:b/>
          <w:sz w:val="22"/>
          <w:szCs w:val="22"/>
        </w:rPr>
        <w:t xml:space="preserve">Informacje dotyczące podwykonawców będących podmiotami, na których zasoby powołuje się Wykonawca w celu potwierdzenia, że nie podlega wykluczeniu oraz spełnia warunki w postępowaniu (jeżeli dotyczy) </w:t>
      </w:r>
    </w:p>
    <w:p w:rsidR="00EE0B50" w:rsidRPr="007B1347" w:rsidRDefault="00EE0B50" w:rsidP="00EE0B50">
      <w:pPr>
        <w:pStyle w:val="Akapitzlist"/>
        <w:spacing w:line="276" w:lineRule="auto"/>
        <w:ind w:left="502"/>
        <w:jc w:val="both"/>
        <w:rPr>
          <w:rFonts w:ascii="Calibri" w:hAnsi="Calibri" w:cs="Calibri"/>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p>
    <w:p w:rsidR="00EE0B50" w:rsidRPr="00BE70BF" w:rsidRDefault="00EE0B50" w:rsidP="00EE0B50">
      <w:pPr>
        <w:pStyle w:val="Akapitzlist"/>
        <w:spacing w:line="276" w:lineRule="auto"/>
        <w:ind w:left="502"/>
        <w:jc w:val="both"/>
        <w:rPr>
          <w:rFonts w:ascii="Calibri" w:hAnsi="Calibri" w:cs="Calibri"/>
          <w:b/>
          <w:sz w:val="22"/>
          <w:szCs w:val="22"/>
        </w:rPr>
      </w:pPr>
      <w:r w:rsidRPr="007B1347">
        <w:rPr>
          <w:rFonts w:ascii="Calibri" w:hAnsi="Calibri" w:cs="Calibri"/>
          <w:sz w:val="22"/>
          <w:szCs w:val="22"/>
        </w:rPr>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4214"/>
        <w:gridCol w:w="3221"/>
        <w:gridCol w:w="1695"/>
      </w:tblGrid>
      <w:tr w:rsidR="00333F4E" w:rsidRPr="00D43A37" w:rsidTr="00333F4E">
        <w:tc>
          <w:tcPr>
            <w:tcW w:w="516" w:type="dxa"/>
          </w:tcPr>
          <w:p w:rsidR="00333F4E" w:rsidRPr="00D43A37" w:rsidRDefault="00333F4E" w:rsidP="00EE0B50">
            <w:pPr>
              <w:jc w:val="center"/>
              <w:rPr>
                <w:rFonts w:cs="Calibri"/>
                <w:b/>
              </w:rPr>
            </w:pPr>
            <w:r w:rsidRPr="00D43A37">
              <w:rPr>
                <w:rFonts w:cs="Calibri"/>
                <w:b/>
              </w:rPr>
              <w:t>Lp.</w:t>
            </w:r>
          </w:p>
        </w:tc>
        <w:tc>
          <w:tcPr>
            <w:tcW w:w="4910" w:type="dxa"/>
          </w:tcPr>
          <w:p w:rsidR="00333F4E" w:rsidRPr="00D43A37" w:rsidRDefault="00333F4E" w:rsidP="00EE0B50">
            <w:pPr>
              <w:jc w:val="center"/>
              <w:rPr>
                <w:rFonts w:cs="Calibri"/>
                <w:b/>
              </w:rPr>
            </w:pPr>
            <w:r w:rsidRPr="00D43A37">
              <w:rPr>
                <w:rFonts w:cs="Calibri"/>
                <w:b/>
              </w:rPr>
              <w:t>Części zamówienia, których wykonanie zamierza się powierzyć podwykonawcom</w:t>
            </w:r>
          </w:p>
        </w:tc>
        <w:tc>
          <w:tcPr>
            <w:tcW w:w="3630" w:type="dxa"/>
          </w:tcPr>
          <w:p w:rsidR="00333F4E" w:rsidRPr="00D43A37" w:rsidRDefault="00333F4E" w:rsidP="00EE0B50">
            <w:pPr>
              <w:jc w:val="center"/>
              <w:rPr>
                <w:rFonts w:cs="Calibri"/>
                <w:b/>
              </w:rPr>
            </w:pPr>
            <w:r w:rsidRPr="00D43A37">
              <w:rPr>
                <w:rFonts w:cs="Calibri"/>
                <w:b/>
              </w:rPr>
              <w:t>Nazwy (firmy) podwykonawców</w:t>
            </w:r>
          </w:p>
        </w:tc>
        <w:tc>
          <w:tcPr>
            <w:tcW w:w="583" w:type="dxa"/>
          </w:tcPr>
          <w:p w:rsidR="00333F4E" w:rsidRPr="00D43A37" w:rsidRDefault="00333F4E" w:rsidP="00333F4E">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333F4E" w:rsidRPr="00D43A37" w:rsidTr="00333F4E">
        <w:tc>
          <w:tcPr>
            <w:tcW w:w="516" w:type="dxa"/>
          </w:tcPr>
          <w:p w:rsidR="00333F4E" w:rsidRPr="00D43A37" w:rsidRDefault="00333F4E" w:rsidP="00EE0B50">
            <w:pPr>
              <w:jc w:val="center"/>
              <w:rPr>
                <w:rFonts w:cs="Calibri"/>
              </w:rPr>
            </w:pPr>
            <w:r w:rsidRPr="00D43A37">
              <w:rPr>
                <w:rFonts w:cs="Calibri"/>
              </w:rPr>
              <w:t>1.</w:t>
            </w:r>
          </w:p>
        </w:tc>
        <w:tc>
          <w:tcPr>
            <w:tcW w:w="4910" w:type="dxa"/>
          </w:tcPr>
          <w:p w:rsidR="00333F4E" w:rsidRPr="00D43A37" w:rsidRDefault="00333F4E" w:rsidP="00EE0B50">
            <w:pPr>
              <w:rPr>
                <w:rFonts w:cs="Calibri"/>
                <w:b/>
              </w:rPr>
            </w:pPr>
          </w:p>
        </w:tc>
        <w:tc>
          <w:tcPr>
            <w:tcW w:w="3630" w:type="dxa"/>
          </w:tcPr>
          <w:p w:rsidR="00333F4E" w:rsidRPr="00D43A37" w:rsidRDefault="00333F4E" w:rsidP="00EE0B50">
            <w:pPr>
              <w:jc w:val="center"/>
              <w:rPr>
                <w:rFonts w:cs="Calibri"/>
                <w:b/>
              </w:rPr>
            </w:pPr>
          </w:p>
        </w:tc>
        <w:tc>
          <w:tcPr>
            <w:tcW w:w="583" w:type="dxa"/>
          </w:tcPr>
          <w:p w:rsidR="00333F4E" w:rsidRPr="00D43A37" w:rsidRDefault="00333F4E" w:rsidP="00EE0B50">
            <w:pPr>
              <w:jc w:val="center"/>
              <w:rPr>
                <w:rFonts w:cs="Calibri"/>
                <w:b/>
              </w:rPr>
            </w:pPr>
          </w:p>
        </w:tc>
      </w:tr>
    </w:tbl>
    <w:p w:rsidR="00EE0B50" w:rsidRPr="00D43A37" w:rsidRDefault="00EE0B50" w:rsidP="00EE0B50">
      <w:pPr>
        <w:jc w:val="both"/>
        <w:rPr>
          <w:rFonts w:cs="Calibri"/>
        </w:rPr>
      </w:pPr>
      <w:r w:rsidRPr="00D43A37">
        <w:rPr>
          <w:rFonts w:cs="Calibri"/>
        </w:rPr>
        <w:t xml:space="preserve">       (należy załączyć zobowiązanie tego podmiotu) </w:t>
      </w:r>
    </w:p>
    <w:p w:rsidR="00EE0B50" w:rsidRPr="007B1347" w:rsidRDefault="00EE0B50" w:rsidP="000A57CE">
      <w:pPr>
        <w:pStyle w:val="Akapitzlist"/>
        <w:numPr>
          <w:ilvl w:val="0"/>
          <w:numId w:val="41"/>
        </w:numPr>
        <w:tabs>
          <w:tab w:val="left" w:pos="426"/>
        </w:tabs>
        <w:spacing w:line="276" w:lineRule="auto"/>
        <w:ind w:left="567" w:hanging="425"/>
        <w:contextualSpacing/>
        <w:jc w:val="both"/>
        <w:rPr>
          <w:rFonts w:ascii="Calibri" w:hAnsi="Calibri" w:cs="Calibri"/>
          <w:b/>
          <w:sz w:val="22"/>
          <w:szCs w:val="22"/>
        </w:rPr>
      </w:pPr>
      <w:r w:rsidRPr="00D43A37">
        <w:rPr>
          <w:rFonts w:ascii="Calibri" w:hAnsi="Calibri" w:cs="Calibri"/>
          <w:b/>
          <w:sz w:val="22"/>
          <w:szCs w:val="22"/>
        </w:rPr>
        <w:t xml:space="preserve">    Informacje do</w:t>
      </w:r>
      <w:r>
        <w:rPr>
          <w:rFonts w:ascii="Calibri" w:hAnsi="Calibri" w:cs="Calibri"/>
          <w:b/>
          <w:sz w:val="22"/>
          <w:szCs w:val="22"/>
        </w:rPr>
        <w:t>tyczące podwykonawców nie</w:t>
      </w:r>
      <w:r w:rsidRPr="00D43A37">
        <w:rPr>
          <w:rFonts w:ascii="Calibri" w:hAnsi="Calibri" w:cs="Calibri"/>
          <w:b/>
          <w:sz w:val="22"/>
          <w:szCs w:val="22"/>
        </w:rPr>
        <w:t>będących podmiotami, na których zasoby powołuje się Wykonawca:</w:t>
      </w:r>
    </w:p>
    <w:p w:rsidR="00EE0B50" w:rsidRPr="007B1347" w:rsidRDefault="00333F4E" w:rsidP="00EE0B50">
      <w:pPr>
        <w:pStyle w:val="Akapitzlist"/>
        <w:spacing w:line="276" w:lineRule="auto"/>
        <w:ind w:left="502"/>
        <w:jc w:val="both"/>
        <w:rPr>
          <w:rFonts w:ascii="Calibri" w:hAnsi="Calibri" w:cs="Calibri"/>
          <w:sz w:val="22"/>
          <w:szCs w:val="22"/>
        </w:rPr>
      </w:pPr>
      <w:r>
        <w:rPr>
          <w:rFonts w:ascii="Calibri" w:hAnsi="Calibri" w:cs="Calibri"/>
          <w:b/>
          <w:sz w:val="22"/>
          <w:szCs w:val="22"/>
        </w:rPr>
        <w:t xml:space="preserve">  </w:t>
      </w:r>
      <w:r w:rsidR="00EE0B50">
        <w:rPr>
          <w:rFonts w:ascii="Calibri" w:hAnsi="Calibri" w:cs="Calibri"/>
          <w:b/>
          <w:sz w:val="22"/>
          <w:szCs w:val="22"/>
        </w:rPr>
        <w:t>UWAGA</w:t>
      </w:r>
      <w:r w:rsidR="00EE0B50" w:rsidRPr="00D43A37">
        <w:rPr>
          <w:rFonts w:ascii="Calibri" w:hAnsi="Calibri" w:cs="Calibri"/>
          <w:b/>
          <w:sz w:val="22"/>
          <w:szCs w:val="22"/>
        </w:rPr>
        <w:t>:</w:t>
      </w:r>
      <w:r w:rsidR="00EE0B50">
        <w:rPr>
          <w:rFonts w:ascii="Calibri" w:hAnsi="Calibri" w:cs="Calibri"/>
          <w:b/>
          <w:sz w:val="22"/>
          <w:szCs w:val="22"/>
        </w:rPr>
        <w:t xml:space="preserve"> </w:t>
      </w:r>
      <w:r w:rsidR="00EE0B50" w:rsidRPr="007B1347">
        <w:rPr>
          <w:rFonts w:ascii="Calibri" w:hAnsi="Calibri" w:cs="Calibri"/>
          <w:sz w:val="22"/>
          <w:szCs w:val="22"/>
        </w:rPr>
        <w:t xml:space="preserve">patrz warunki wskazane w pkt.IV.2 SWZ </w:t>
      </w:r>
      <w:r w:rsidR="00EE0B50">
        <w:rPr>
          <w:rFonts w:ascii="Calibri" w:hAnsi="Calibri" w:cs="Calibri"/>
          <w:sz w:val="22"/>
          <w:szCs w:val="22"/>
        </w:rPr>
        <w:t>.</w:t>
      </w: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21"/>
        <w:gridCol w:w="3306"/>
        <w:gridCol w:w="1695"/>
      </w:tblGrid>
      <w:tr w:rsidR="00333F4E" w:rsidRPr="00D43A37" w:rsidTr="00333F4E">
        <w:trPr>
          <w:trHeight w:val="690"/>
        </w:trPr>
        <w:tc>
          <w:tcPr>
            <w:tcW w:w="521" w:type="dxa"/>
          </w:tcPr>
          <w:p w:rsidR="00333F4E" w:rsidRPr="00D43A37" w:rsidRDefault="00333F4E" w:rsidP="00EE0B50">
            <w:pPr>
              <w:jc w:val="center"/>
              <w:rPr>
                <w:rFonts w:cs="Calibri"/>
                <w:b/>
              </w:rPr>
            </w:pPr>
            <w:r w:rsidRPr="00D43A37">
              <w:rPr>
                <w:rFonts w:cs="Calibri"/>
                <w:b/>
              </w:rPr>
              <w:t>Lp.</w:t>
            </w:r>
          </w:p>
        </w:tc>
        <w:tc>
          <w:tcPr>
            <w:tcW w:w="4959" w:type="dxa"/>
          </w:tcPr>
          <w:p w:rsidR="00333F4E" w:rsidRPr="00D43A37" w:rsidRDefault="00333F4E" w:rsidP="00333F4E">
            <w:pPr>
              <w:jc w:val="center"/>
              <w:rPr>
                <w:rFonts w:cs="Calibri"/>
                <w:b/>
              </w:rPr>
            </w:pPr>
            <w:r w:rsidRPr="00D43A37">
              <w:rPr>
                <w:rFonts w:cs="Calibri"/>
                <w:b/>
              </w:rPr>
              <w:t>Części zamówienia, których wykonanie zamierza się powierzyć podwykonawcom</w:t>
            </w:r>
          </w:p>
        </w:tc>
        <w:tc>
          <w:tcPr>
            <w:tcW w:w="3765" w:type="dxa"/>
          </w:tcPr>
          <w:p w:rsidR="00333F4E" w:rsidRPr="00D43A37" w:rsidRDefault="00333F4E" w:rsidP="00EE0B50">
            <w:pPr>
              <w:jc w:val="center"/>
              <w:rPr>
                <w:rFonts w:cs="Calibri"/>
                <w:b/>
              </w:rPr>
            </w:pPr>
            <w:r w:rsidRPr="00D43A37">
              <w:rPr>
                <w:rFonts w:cs="Calibri"/>
                <w:b/>
              </w:rPr>
              <w:t>Nazwy (firmy) podwykonawców</w:t>
            </w:r>
          </w:p>
          <w:p w:rsidR="00333F4E" w:rsidRPr="00D43A37" w:rsidRDefault="00333F4E" w:rsidP="00EE0B50">
            <w:pPr>
              <w:jc w:val="center"/>
              <w:rPr>
                <w:rFonts w:cs="Calibri"/>
                <w:sz w:val="16"/>
                <w:szCs w:val="16"/>
              </w:rPr>
            </w:pPr>
            <w:r w:rsidRPr="00D43A37">
              <w:rPr>
                <w:rFonts w:cs="Calibri"/>
                <w:sz w:val="16"/>
                <w:szCs w:val="16"/>
              </w:rPr>
              <w:t>(jeżeli są wiadome na etapie składania oferty)</w:t>
            </w:r>
          </w:p>
        </w:tc>
        <w:tc>
          <w:tcPr>
            <w:tcW w:w="490" w:type="dxa"/>
          </w:tcPr>
          <w:p w:rsidR="00333F4E" w:rsidRPr="00D43A37" w:rsidRDefault="00333F4E" w:rsidP="00333F4E">
            <w:pP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333F4E" w:rsidRPr="00D43A37" w:rsidTr="00333F4E">
        <w:trPr>
          <w:trHeight w:val="498"/>
        </w:trPr>
        <w:tc>
          <w:tcPr>
            <w:tcW w:w="521" w:type="dxa"/>
          </w:tcPr>
          <w:p w:rsidR="00333F4E" w:rsidRPr="00D43A37" w:rsidRDefault="00333F4E" w:rsidP="00EE0B50">
            <w:pPr>
              <w:jc w:val="center"/>
              <w:rPr>
                <w:rFonts w:cs="Calibri"/>
              </w:rPr>
            </w:pPr>
            <w:r w:rsidRPr="00D43A37">
              <w:rPr>
                <w:rFonts w:cs="Calibri"/>
              </w:rPr>
              <w:t>1.</w:t>
            </w:r>
          </w:p>
        </w:tc>
        <w:tc>
          <w:tcPr>
            <w:tcW w:w="4959" w:type="dxa"/>
          </w:tcPr>
          <w:p w:rsidR="00333F4E" w:rsidRPr="00D43A37" w:rsidRDefault="00333F4E" w:rsidP="00EE0B50">
            <w:pPr>
              <w:rPr>
                <w:rFonts w:cs="Calibri"/>
                <w:b/>
              </w:rPr>
            </w:pPr>
          </w:p>
        </w:tc>
        <w:tc>
          <w:tcPr>
            <w:tcW w:w="3765" w:type="dxa"/>
          </w:tcPr>
          <w:p w:rsidR="00333F4E" w:rsidRPr="00D43A37" w:rsidRDefault="00333F4E" w:rsidP="00EE0B50">
            <w:pPr>
              <w:jc w:val="center"/>
              <w:rPr>
                <w:rFonts w:cs="Calibri"/>
                <w:b/>
              </w:rPr>
            </w:pPr>
          </w:p>
        </w:tc>
        <w:tc>
          <w:tcPr>
            <w:tcW w:w="490" w:type="dxa"/>
          </w:tcPr>
          <w:p w:rsidR="00333F4E" w:rsidRPr="00D43A37" w:rsidRDefault="00333F4E" w:rsidP="00EE0B50">
            <w:pPr>
              <w:jc w:val="center"/>
              <w:rPr>
                <w:rFonts w:cs="Calibri"/>
                <w:b/>
              </w:rPr>
            </w:pPr>
          </w:p>
        </w:tc>
      </w:tr>
    </w:tbl>
    <w:p w:rsidR="00CD6BF9" w:rsidRDefault="00CD6BF9" w:rsidP="003B5776">
      <w:pPr>
        <w:widowControl w:val="0"/>
        <w:spacing w:after="0" w:line="360" w:lineRule="auto"/>
        <w:jc w:val="both"/>
        <w:rPr>
          <w:rFonts w:eastAsia="Times New Roman" w:cs="Calibri"/>
          <w:lang w:eastAsia="pl-PL"/>
        </w:rPr>
      </w:pPr>
    </w:p>
    <w:p w:rsidR="00A07E79" w:rsidRPr="00A07E79" w:rsidRDefault="00A07E79" w:rsidP="000A57CE">
      <w:pPr>
        <w:widowControl w:val="0"/>
        <w:numPr>
          <w:ilvl w:val="0"/>
          <w:numId w:val="41"/>
        </w:numPr>
        <w:spacing w:after="0" w:line="360" w:lineRule="auto"/>
        <w:jc w:val="both"/>
        <w:rPr>
          <w:rFonts w:eastAsia="Times New Roman" w:cs="Calibri"/>
          <w:lang w:eastAsia="pl-PL"/>
        </w:rPr>
      </w:pPr>
      <w:r w:rsidRPr="00A07E79">
        <w:rPr>
          <w:rFonts w:eastAsia="Times New Roman" w:cs="Calibri"/>
          <w:lang w:eastAsia="pl-PL"/>
        </w:rPr>
        <w:t>Informujemy, że Wykonawca jest (proszę zaznaczyć wstawiając odpowiednio znak ”X” ) :</w:t>
      </w:r>
    </w:p>
    <w:p w:rsidR="00A07E79" w:rsidRDefault="00A07E79" w:rsidP="000A57CE">
      <w:pPr>
        <w:widowControl w:val="0"/>
        <w:numPr>
          <w:ilvl w:val="0"/>
          <w:numId w:val="47"/>
        </w:numPr>
        <w:spacing w:after="0" w:line="360" w:lineRule="auto"/>
        <w:jc w:val="both"/>
        <w:rPr>
          <w:rFonts w:eastAsia="Times New Roman" w:cs="Calibri"/>
          <w:lang w:eastAsia="pl-PL"/>
        </w:rPr>
      </w:pPr>
      <w:proofErr w:type="spellStart"/>
      <w:r>
        <w:rPr>
          <w:rFonts w:eastAsia="Times New Roman" w:cs="Calibri"/>
          <w:lang w:eastAsia="pl-PL"/>
        </w:rPr>
        <w:t>m</w:t>
      </w:r>
      <w:r w:rsidRPr="00D43A37">
        <w:rPr>
          <w:rFonts w:eastAsia="Times New Roman" w:cs="Calibri"/>
          <w:lang w:eastAsia="pl-PL"/>
        </w:rPr>
        <w:t>ikroprzedsiębiorstwem</w:t>
      </w:r>
      <w:proofErr w:type="spellEnd"/>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9B2C06"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Default="00D45BE9"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Pr="009D538C"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p>
    <w:p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t xml:space="preserve"> </w:t>
      </w:r>
      <w:proofErr w:type="spellStart"/>
      <w:r w:rsidRPr="009D538C">
        <w:rPr>
          <w:rFonts w:ascii="Arial" w:hAnsi="Arial" w:cs="Arial"/>
          <w:sz w:val="16"/>
          <w:szCs w:val="16"/>
        </w:rPr>
        <w:t>Mikroprzedsiębiorstwo</w:t>
      </w:r>
      <w:proofErr w:type="spellEnd"/>
      <w:r w:rsidRPr="009D538C">
        <w:rPr>
          <w:rFonts w:ascii="Arial" w:hAnsi="Arial" w:cs="Arial"/>
          <w:sz w:val="16"/>
          <w:szCs w:val="16"/>
        </w:rPr>
        <w:t>: przedsiębiorstwo, które zatrudnia mniej niż 10 osób i którego roczny obrót lub roczna suma bilansowanie 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 xml:space="preserve">rednie przedsiębiorstwa: przedsiębiorstwa, które nie są </w:t>
      </w:r>
      <w:proofErr w:type="spellStart"/>
      <w:r w:rsidRPr="009D538C">
        <w:rPr>
          <w:rFonts w:ascii="Arial" w:hAnsi="Arial" w:cs="Arial"/>
          <w:sz w:val="16"/>
          <w:szCs w:val="16"/>
        </w:rPr>
        <w:t>mikroprzedsiębiorstwami</w:t>
      </w:r>
      <w:proofErr w:type="spellEnd"/>
      <w:r w:rsidRPr="009D538C">
        <w:rPr>
          <w:rFonts w:ascii="Arial" w:hAnsi="Arial" w:cs="Arial"/>
          <w:sz w:val="16"/>
          <w:szCs w:val="16"/>
        </w:rPr>
        <w:t xml:space="preserve">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A07E79" w:rsidRPr="006F7674" w:rsidRDefault="009D538C" w:rsidP="009D538C">
      <w:pPr>
        <w:widowControl w:val="0"/>
        <w:spacing w:after="0" w:line="360" w:lineRule="auto"/>
        <w:jc w:val="both"/>
        <w:rPr>
          <w:rFonts w:eastAsia="Times New Roman" w:cs="Calibri"/>
          <w:lang w:eastAsia="pl-PL"/>
        </w:rPr>
      </w:pPr>
      <w:r>
        <w:rPr>
          <w:rFonts w:cs="Calibri"/>
        </w:rPr>
        <w:t xml:space="preserve">          </w:t>
      </w:r>
    </w:p>
    <w:p w:rsidR="005D22B3" w:rsidRPr="00CD15FF" w:rsidRDefault="005D22B3" w:rsidP="005D22B3">
      <w:pPr>
        <w:widowControl w:val="0"/>
        <w:numPr>
          <w:ilvl w:val="0"/>
          <w:numId w:val="41"/>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Pr="006F7674">
        <w:rPr>
          <w:rFonts w:cs="Calibri"/>
          <w:color w:val="000000"/>
        </w:rPr>
        <w:br/>
        <w:t>w celu ubiegania się o udzielenie zamówienia publicznego w niniejszym postępowaniu</w:t>
      </w:r>
      <w:r>
        <w:rPr>
          <w:rFonts w:cs="Calibri"/>
          <w:color w:val="000000"/>
          <w:vertAlign w:val="superscript"/>
        </w:rPr>
        <w:t>1</w:t>
      </w:r>
      <w:r w:rsidRPr="006F7674">
        <w:rPr>
          <w:rFonts w:cs="Calibri"/>
        </w:rPr>
        <w:t>.</w:t>
      </w:r>
    </w:p>
    <w:p w:rsidR="005D22B3" w:rsidRPr="005D22B3" w:rsidRDefault="005D22B3" w:rsidP="005D22B3">
      <w:pPr>
        <w:widowControl w:val="0"/>
        <w:numPr>
          <w:ilvl w:val="0"/>
          <w:numId w:val="41"/>
        </w:numPr>
        <w:spacing w:after="0" w:line="360" w:lineRule="auto"/>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 xml:space="preserve">ustawy z 13.4.2022 r. </w:t>
      </w:r>
      <w:r w:rsidR="00D45BE9">
        <w:rPr>
          <w:rFonts w:cs="Calibri"/>
        </w:rPr>
        <w:br/>
      </w:r>
      <w:r w:rsidRPr="00442A7D">
        <w:rPr>
          <w:rFonts w:cs="Calibri"/>
        </w:rPr>
        <w:t>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Pr>
          <w:rFonts w:cs="Calibri"/>
          <w:vertAlign w:val="superscript"/>
        </w:rPr>
        <w:t>2</w:t>
      </w:r>
    </w:p>
    <w:p w:rsidR="009D6D13" w:rsidRPr="00D03075" w:rsidRDefault="009D6D13" w:rsidP="000A57CE">
      <w:pPr>
        <w:pStyle w:val="Akapitzlist"/>
        <w:numPr>
          <w:ilvl w:val="0"/>
          <w:numId w:val="41"/>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rsidR="009D6D13" w:rsidRPr="005A6263" w:rsidRDefault="009D6D13" w:rsidP="005A6263">
      <w:pPr>
        <w:widowControl w:val="0"/>
        <w:spacing w:after="0" w:line="360" w:lineRule="auto"/>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ED6411" w:rsidRDefault="00ED6411" w:rsidP="000A57CE">
      <w:pPr>
        <w:widowControl w:val="0"/>
        <w:numPr>
          <w:ilvl w:val="0"/>
          <w:numId w:val="41"/>
        </w:numPr>
        <w:spacing w:after="0" w:line="360" w:lineRule="auto"/>
        <w:jc w:val="both"/>
        <w:rPr>
          <w:rFonts w:eastAsia="Times New Roman" w:cs="Calibri"/>
          <w:lang w:eastAsia="pl-PL"/>
        </w:rPr>
      </w:pPr>
      <w:r>
        <w:rPr>
          <w:rFonts w:eastAsia="Times New Roman" w:cs="Calibri"/>
          <w:lang w:eastAsia="pl-PL"/>
        </w:rPr>
        <w:t>Osoby uprawnione do reprezentowania Wykonawcy w przedmiotowym postępowaniu:</w:t>
      </w:r>
    </w:p>
    <w:p w:rsidR="00ED6411" w:rsidRDefault="00ED6411" w:rsidP="00ED6411">
      <w:pPr>
        <w:widowControl w:val="0"/>
        <w:spacing w:after="0" w:line="360" w:lineRule="auto"/>
        <w:ind w:left="360"/>
        <w:jc w:val="both"/>
        <w:rPr>
          <w:rFonts w:eastAsia="Times New Roman" w:cs="Calibri"/>
          <w:lang w:eastAsia="pl-PL"/>
        </w:rPr>
      </w:pPr>
      <w:r>
        <w:rPr>
          <w:rFonts w:eastAsia="Times New Roman" w:cs="Calibri"/>
          <w:lang w:eastAsia="pl-PL"/>
        </w:rPr>
        <w:t>…………………………………………………………………………………………………………………………………………………………………..</w:t>
      </w:r>
    </w:p>
    <w:p w:rsidR="00FF37BB" w:rsidRPr="00CD383B" w:rsidRDefault="00FF37BB" w:rsidP="000A57CE">
      <w:pPr>
        <w:widowControl w:val="0"/>
        <w:numPr>
          <w:ilvl w:val="0"/>
          <w:numId w:val="41"/>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5D22B3" w:rsidRDefault="005D22B3" w:rsidP="008A7959">
      <w:pPr>
        <w:widowControl w:val="0"/>
        <w:spacing w:after="0" w:line="240" w:lineRule="auto"/>
        <w:jc w:val="both"/>
        <w:rPr>
          <w:rFonts w:ascii="Tahoma" w:hAnsi="Tahoma" w:cs="Tahoma"/>
          <w:sz w:val="18"/>
          <w:szCs w:val="18"/>
        </w:rPr>
      </w:pPr>
    </w:p>
    <w:p w:rsidR="005D22B3" w:rsidRPr="005D22B3" w:rsidRDefault="005D22B3" w:rsidP="005D22B3">
      <w:pPr>
        <w:pStyle w:val="Nagwek1"/>
        <w:numPr>
          <w:ilvl w:val="0"/>
          <w:numId w:val="0"/>
        </w:numPr>
        <w:spacing w:before="0" w:after="0"/>
        <w:rPr>
          <w:rFonts w:ascii="Tahoma" w:hAnsi="Tahoma" w:cs="Tahoma"/>
          <w:b w:val="0"/>
          <w:sz w:val="18"/>
          <w:szCs w:val="18"/>
        </w:rPr>
      </w:pPr>
      <w:r w:rsidRPr="005D22B3">
        <w:rPr>
          <w:rFonts w:ascii="Tahoma" w:hAnsi="Tahoma" w:cs="Tahoma"/>
          <w:sz w:val="18"/>
          <w:szCs w:val="18"/>
          <w:vertAlign w:val="superscript"/>
        </w:rPr>
        <w:t>2</w:t>
      </w:r>
      <w:r w:rsidRPr="005D22B3">
        <w:rPr>
          <w:rFonts w:ascii="Tahoma" w:hAnsi="Tahoma" w:cs="Tahoma"/>
          <w:b w:val="0"/>
          <w:sz w:val="18"/>
          <w:szCs w:val="18"/>
        </w:rPr>
        <w:t xml:space="preserve"> Nowe podstawy wykluczenia z postępowania lub konkursu oraz kara pieniężna jako sankcje w celu przeciwdziałania wspieraniu agresji Federacji Rosyjskiej na Ukrainę</w:t>
      </w:r>
    </w:p>
    <w:p w:rsidR="005D22B3" w:rsidRPr="005D22B3" w:rsidRDefault="005D22B3" w:rsidP="005D22B3">
      <w:pPr>
        <w:widowControl w:val="0"/>
        <w:spacing w:after="0" w:line="240" w:lineRule="auto"/>
        <w:jc w:val="both"/>
        <w:rPr>
          <w:rFonts w:ascii="Tahoma" w:hAnsi="Tahoma" w:cs="Tahoma"/>
          <w:b/>
          <w:sz w:val="18"/>
          <w:szCs w:val="18"/>
        </w:rPr>
      </w:pPr>
      <w:r w:rsidRPr="005D22B3">
        <w:rPr>
          <w:rFonts w:ascii="Tahoma" w:hAnsi="Tahoma" w:cs="Tahoma"/>
          <w:sz w:val="18"/>
          <w:szCs w:val="18"/>
        </w:rPr>
        <w:t>Ustawa z dnia 13 kwietnia</w:t>
      </w:r>
      <w:r w:rsidRPr="005D22B3">
        <w:rPr>
          <w:rFonts w:ascii="Tahoma" w:hAnsi="Tahoma" w:cs="Tahoma"/>
          <w:b/>
          <w:sz w:val="18"/>
          <w:szCs w:val="18"/>
        </w:rPr>
        <w:t xml:space="preserve"> </w:t>
      </w:r>
      <w:r w:rsidRPr="005D22B3">
        <w:rPr>
          <w:rFonts w:ascii="Tahoma" w:hAnsi="Tahoma" w:cs="Tahoma"/>
          <w:sz w:val="18"/>
          <w:szCs w:val="18"/>
        </w:rPr>
        <w:t>2022 r. o szczególnych rozwiązaniach w zakresie przeciwdziałania wspieraniu agresji na Ukrainę oraz służących ochronie bezpieczeństwa narodowego, zwana dalej „ustawą” – została w dniu 15 kwietnia 2022 r. ogłoszona w Dzienniku Ustaw pod poz. 835.</w:t>
      </w:r>
    </w:p>
    <w:p w:rsidR="005D22B3" w:rsidRPr="005D22B3" w:rsidRDefault="00BA284B" w:rsidP="005D22B3">
      <w:pPr>
        <w:pStyle w:val="Nagwek2"/>
        <w:spacing w:before="0"/>
        <w:jc w:val="center"/>
        <w:rPr>
          <w:rFonts w:cs="Tahoma"/>
          <w:sz w:val="18"/>
          <w:szCs w:val="18"/>
        </w:rPr>
      </w:pPr>
      <w:hyperlink r:id="rId8" w:tgtFrame="_blank" w:history="1">
        <w:r w:rsidR="005D22B3" w:rsidRPr="005D22B3">
          <w:rPr>
            <w:rStyle w:val="Hipercze"/>
            <w:rFonts w:cs="Tahoma"/>
            <w:sz w:val="18"/>
            <w:szCs w:val="18"/>
          </w:rPr>
          <w:t>Treść ustawy dostępna tutaj - https://dziennikustaw.gov.pl/D2022000083501.pdf</w:t>
        </w:r>
        <w:r w:rsidR="005D22B3" w:rsidRPr="005D22B3">
          <w:rPr>
            <w:rStyle w:val="sr-only"/>
            <w:rFonts w:cs="Tahoma"/>
            <w:color w:val="0000FF"/>
            <w:sz w:val="18"/>
            <w:szCs w:val="18"/>
            <w:u w:val="single"/>
          </w:rPr>
          <w:t>Link otwiera się w nowej karcie</w:t>
        </w:r>
      </w:hyperlink>
    </w:p>
    <w:p w:rsidR="005D22B3" w:rsidRPr="005D22B3" w:rsidRDefault="005D22B3" w:rsidP="005D22B3">
      <w:pPr>
        <w:pStyle w:val="NormalnyWeb"/>
        <w:spacing w:before="0" w:beforeAutospacing="0" w:after="0" w:afterAutospacing="0"/>
        <w:jc w:val="both"/>
        <w:rPr>
          <w:rFonts w:ascii="Tahoma" w:hAnsi="Tahoma" w:cs="Tahoma"/>
          <w:sz w:val="18"/>
          <w:szCs w:val="18"/>
        </w:rPr>
      </w:pPr>
      <w:r w:rsidRPr="005D22B3">
        <w:rPr>
          <w:rFonts w:ascii="Tahoma" w:hAnsi="Tahoma" w:cs="Tahoma"/>
          <w:sz w:val="18"/>
          <w:szCs w:val="18"/>
        </w:rPr>
        <w:t xml:space="preserve">Zgodnie z art.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D22B3">
        <w:rPr>
          <w:rFonts w:ascii="Tahoma" w:hAnsi="Tahoma" w:cs="Tahoma"/>
          <w:sz w:val="18"/>
          <w:szCs w:val="18"/>
        </w:rPr>
        <w:t>późn</w:t>
      </w:r>
      <w:proofErr w:type="spellEnd"/>
      <w:r w:rsidRPr="005D22B3">
        <w:rPr>
          <w:rFonts w:ascii="Tahoma" w:hAnsi="Tahoma" w:cs="Tahoma"/>
          <w:sz w:val="18"/>
          <w:szCs w:val="18"/>
        </w:rPr>
        <w:t xml:space="preserve">. zm.), zwanej dalej „ustawą </w:t>
      </w:r>
      <w:proofErr w:type="spellStart"/>
      <w:r w:rsidRPr="005D22B3">
        <w:rPr>
          <w:rFonts w:ascii="Tahoma" w:hAnsi="Tahoma" w:cs="Tahoma"/>
          <w:sz w:val="18"/>
          <w:szCs w:val="18"/>
        </w:rPr>
        <w:t>Pzp</w:t>
      </w:r>
      <w:proofErr w:type="spellEnd"/>
      <w:r w:rsidRPr="005D22B3">
        <w:rPr>
          <w:rFonts w:ascii="Tahoma" w:hAnsi="Tahoma" w:cs="Tahoma"/>
          <w:sz w:val="18"/>
          <w:szCs w:val="18"/>
        </w:rPr>
        <w:t>”.</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 xml:space="preserve">Na podstawie art. 7 ust. 1 ustawy z postępowania o udzielenie zamówienia publicznego lub konkursu prowadzonego na podstawie ustawy </w:t>
      </w:r>
      <w:proofErr w:type="spellStart"/>
      <w:r w:rsidRPr="005D22B3">
        <w:rPr>
          <w:rFonts w:ascii="Tahoma" w:hAnsi="Tahoma" w:cs="Tahoma"/>
          <w:sz w:val="18"/>
          <w:szCs w:val="18"/>
        </w:rPr>
        <w:t>Pzp</w:t>
      </w:r>
      <w:proofErr w:type="spellEnd"/>
      <w:r w:rsidRPr="005D22B3">
        <w:rPr>
          <w:rFonts w:ascii="Tahoma" w:hAnsi="Tahoma" w:cs="Tahoma"/>
          <w:sz w:val="18"/>
          <w:szCs w:val="18"/>
        </w:rPr>
        <w:t xml:space="preserve"> wyklucza się:</w:t>
      </w:r>
    </w:p>
    <w:p w:rsidR="005D22B3" w:rsidRPr="005D22B3" w:rsidRDefault="005D22B3" w:rsidP="00D355AD">
      <w:pPr>
        <w:numPr>
          <w:ilvl w:val="0"/>
          <w:numId w:val="97"/>
        </w:numPr>
        <w:spacing w:before="100" w:beforeAutospacing="1" w:after="100" w:afterAutospacing="1" w:line="240" w:lineRule="auto"/>
        <w:rPr>
          <w:rFonts w:ascii="Tahoma" w:hAnsi="Tahoma" w:cs="Tahoma"/>
          <w:sz w:val="18"/>
          <w:szCs w:val="18"/>
        </w:rPr>
      </w:pPr>
      <w:r w:rsidRPr="005D22B3">
        <w:rPr>
          <w:rFonts w:ascii="Tahoma" w:hAnsi="Tahoma" w:cs="Tahoma"/>
          <w:sz w:val="18"/>
          <w:szCs w:val="18"/>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 ustawy;</w:t>
      </w:r>
    </w:p>
    <w:p w:rsidR="005D22B3" w:rsidRPr="005D22B3" w:rsidRDefault="005D22B3" w:rsidP="00D355AD">
      <w:pPr>
        <w:numPr>
          <w:ilvl w:val="0"/>
          <w:numId w:val="97"/>
        </w:numPr>
        <w:spacing w:before="100" w:beforeAutospacing="1" w:after="100" w:afterAutospacing="1" w:line="240" w:lineRule="auto"/>
        <w:rPr>
          <w:rFonts w:ascii="Tahoma" w:hAnsi="Tahoma" w:cs="Tahoma"/>
          <w:sz w:val="18"/>
          <w:szCs w:val="18"/>
        </w:rPr>
      </w:pPr>
      <w:r w:rsidRPr="005D22B3">
        <w:rPr>
          <w:rFonts w:ascii="Tahoma" w:hAnsi="Tahoma" w:cs="Tahoma"/>
          <w:sz w:val="18"/>
          <w:szCs w:val="18"/>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 ustawy;</w:t>
      </w:r>
    </w:p>
    <w:p w:rsidR="005D22B3" w:rsidRPr="005D22B3" w:rsidRDefault="005D22B3" w:rsidP="00D355AD">
      <w:pPr>
        <w:numPr>
          <w:ilvl w:val="0"/>
          <w:numId w:val="97"/>
        </w:numPr>
        <w:spacing w:before="100" w:beforeAutospacing="1" w:after="100" w:afterAutospacing="1" w:line="240" w:lineRule="auto"/>
        <w:rPr>
          <w:rFonts w:ascii="Tahoma" w:hAnsi="Tahoma" w:cs="Tahoma"/>
          <w:sz w:val="18"/>
          <w:szCs w:val="18"/>
        </w:rPr>
      </w:pPr>
      <w:r w:rsidRPr="005D22B3">
        <w:rPr>
          <w:rFonts w:ascii="Tahoma" w:hAnsi="Tahoma" w:cs="Tahoma"/>
          <w:sz w:val="18"/>
          <w:szCs w:val="18"/>
        </w:rPr>
        <w:t xml:space="preserve">wykonawcę oraz uczestnika konkursu, którego jednostką dominującą w rozumieniu art. 3 ust.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 ustawy.</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 xml:space="preserve">Kontrola udzielania zamówień publicznych w zakresie zgodności z art. 7 ust. 1 ustawy będzie wykonywana zgodnie z art. 596 ustawy </w:t>
      </w:r>
      <w:proofErr w:type="spellStart"/>
      <w:r w:rsidRPr="005D22B3">
        <w:rPr>
          <w:rFonts w:ascii="Tahoma" w:hAnsi="Tahoma" w:cs="Tahoma"/>
          <w:sz w:val="18"/>
          <w:szCs w:val="18"/>
        </w:rPr>
        <w:t>Pzp</w:t>
      </w:r>
      <w:proofErr w:type="spellEnd"/>
      <w:r w:rsidRPr="005D22B3">
        <w:rPr>
          <w:rFonts w:ascii="Tahoma" w:hAnsi="Tahoma" w:cs="Tahoma"/>
          <w:sz w:val="18"/>
          <w:szCs w:val="18"/>
        </w:rPr>
        <w:t>.</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 xml:space="preserve">Kara pieniężna nakładana będzie przez Prezesa Urzędu Zamówień Publicznych, w drodze decyzji, w wysokości do 20 000 </w:t>
      </w:r>
      <w:proofErr w:type="spellStart"/>
      <w:r w:rsidRPr="005D22B3">
        <w:rPr>
          <w:rFonts w:ascii="Tahoma" w:hAnsi="Tahoma" w:cs="Tahoma"/>
          <w:sz w:val="18"/>
          <w:szCs w:val="18"/>
        </w:rPr>
        <w:t>000</w:t>
      </w:r>
      <w:proofErr w:type="spellEnd"/>
      <w:r w:rsidRPr="005D22B3">
        <w:rPr>
          <w:rFonts w:ascii="Tahoma" w:hAnsi="Tahoma" w:cs="Tahoma"/>
          <w:sz w:val="18"/>
          <w:szCs w:val="18"/>
        </w:rPr>
        <w:t xml:space="preserve"> zł.</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 xml:space="preserve">Powyższe regulacje określone w art. 7 ust. 1-8 ustawy będą miały także zastosowanie do postępowania zmierzającego do udzielenia zamówienia publicznego oraz konkursów wyłączonych spod stosowania ustawy </w:t>
      </w:r>
      <w:proofErr w:type="spellStart"/>
      <w:r w:rsidRPr="005D22B3">
        <w:rPr>
          <w:rFonts w:ascii="Tahoma" w:hAnsi="Tahoma" w:cs="Tahoma"/>
          <w:sz w:val="18"/>
          <w:szCs w:val="18"/>
        </w:rPr>
        <w:t>Pzp</w:t>
      </w:r>
      <w:proofErr w:type="spellEnd"/>
      <w:r w:rsidRPr="005D22B3">
        <w:rPr>
          <w:rFonts w:ascii="Tahoma" w:hAnsi="Tahoma" w:cs="Tahoma"/>
          <w:sz w:val="18"/>
          <w:szCs w:val="18"/>
        </w:rPr>
        <w:t>, w tym do zamówień i konkursów o wartości mniejszej niż 130 000 złotych.</w:t>
      </w:r>
    </w:p>
    <w:p w:rsidR="005D22B3" w:rsidRPr="005D22B3" w:rsidRDefault="005D22B3" w:rsidP="005D22B3">
      <w:pPr>
        <w:pStyle w:val="NormalnyWeb"/>
        <w:jc w:val="both"/>
        <w:rPr>
          <w:rFonts w:ascii="Tahoma" w:hAnsi="Tahoma" w:cs="Tahoma"/>
          <w:sz w:val="18"/>
          <w:szCs w:val="18"/>
        </w:rPr>
      </w:pPr>
      <w:r w:rsidRPr="005D22B3">
        <w:rPr>
          <w:rFonts w:ascii="Tahoma" w:hAnsi="Tahoma" w:cs="Tahoma"/>
          <w:sz w:val="18"/>
          <w:szCs w:val="18"/>
        </w:rPr>
        <w:t xml:space="preserve">Zgodnie z art. 22 ustawy przepisy art. 7 oraz środek </w:t>
      </w:r>
      <w:proofErr w:type="spellStart"/>
      <w:r w:rsidRPr="005D22B3">
        <w:rPr>
          <w:rFonts w:ascii="Tahoma" w:hAnsi="Tahoma" w:cs="Tahoma"/>
          <w:sz w:val="18"/>
          <w:szCs w:val="18"/>
        </w:rPr>
        <w:t>sankcyjny</w:t>
      </w:r>
      <w:proofErr w:type="spellEnd"/>
      <w:r w:rsidRPr="005D22B3">
        <w:rPr>
          <w:rFonts w:ascii="Tahoma" w:hAnsi="Tahoma" w:cs="Tahoma"/>
          <w:sz w:val="18"/>
          <w:szCs w:val="18"/>
        </w:rPr>
        <w:t xml:space="preserve"> polegający na wykluczeniu z postępowania o udzielenie zamówienia lub konkursu, o którym mowa w art. 1 </w:t>
      </w:r>
      <w:proofErr w:type="spellStart"/>
      <w:r w:rsidRPr="005D22B3">
        <w:rPr>
          <w:rFonts w:ascii="Tahoma" w:hAnsi="Tahoma" w:cs="Tahoma"/>
          <w:sz w:val="18"/>
          <w:szCs w:val="18"/>
        </w:rPr>
        <w:t>pkt</w:t>
      </w:r>
      <w:proofErr w:type="spellEnd"/>
      <w:r w:rsidRPr="005D22B3">
        <w:rPr>
          <w:rFonts w:ascii="Tahoma" w:hAnsi="Tahoma" w:cs="Tahoma"/>
          <w:sz w:val="18"/>
          <w:szCs w:val="18"/>
        </w:rPr>
        <w:t xml:space="preserve"> 3 ustawy, będą miały zastosowanie również do postępowań o udzielenie zamówienia publicznego oraz konkursów wszczętych i niezakończonych do dnia wejścia w życie ustawy, z tym że:</w:t>
      </w:r>
    </w:p>
    <w:p w:rsidR="005D22B3" w:rsidRPr="005D22B3" w:rsidRDefault="005D22B3" w:rsidP="00D355AD">
      <w:pPr>
        <w:numPr>
          <w:ilvl w:val="0"/>
          <w:numId w:val="98"/>
        </w:numPr>
        <w:spacing w:before="100" w:beforeAutospacing="1" w:after="100" w:afterAutospacing="1" w:line="240" w:lineRule="auto"/>
        <w:rPr>
          <w:rFonts w:ascii="Tahoma" w:hAnsi="Tahoma" w:cs="Tahoma"/>
          <w:sz w:val="18"/>
          <w:szCs w:val="18"/>
        </w:rPr>
      </w:pPr>
      <w:r w:rsidRPr="005D22B3">
        <w:rPr>
          <w:rFonts w:ascii="Tahoma" w:hAnsi="Tahoma" w:cs="Tahoma"/>
          <w:sz w:val="18"/>
          <w:szCs w:val="18"/>
        </w:rPr>
        <w:t>okres wykluczenia, o którym mowa w art. 7 ust. 2 ustawy, rozpocznie się nie wcześniej niż po upływie 14 dni od dnia wejścia w życie ustawy;</w:t>
      </w:r>
    </w:p>
    <w:p w:rsidR="005D22B3" w:rsidRPr="005D22B3" w:rsidRDefault="005D22B3" w:rsidP="00D355AD">
      <w:pPr>
        <w:numPr>
          <w:ilvl w:val="0"/>
          <w:numId w:val="98"/>
        </w:numPr>
        <w:spacing w:before="100" w:beforeAutospacing="1" w:after="100" w:afterAutospacing="1" w:line="240" w:lineRule="auto"/>
        <w:rPr>
          <w:rFonts w:ascii="Tahoma" w:hAnsi="Tahoma" w:cs="Tahoma"/>
          <w:sz w:val="18"/>
          <w:szCs w:val="18"/>
        </w:rPr>
      </w:pPr>
      <w:r w:rsidRPr="005D22B3">
        <w:rPr>
          <w:rFonts w:ascii="Tahoma" w:hAnsi="Tahoma" w:cs="Tahoma"/>
          <w:sz w:val="18"/>
          <w:szCs w:val="18"/>
        </w:rPr>
        <w:t>zamawiający dostosowuje dokumentację zamówienia lub regulamin konkursu w terminie 14 dni od dnia wejścia w życie ustawy.</w:t>
      </w:r>
    </w:p>
    <w:p w:rsidR="005D22B3" w:rsidRPr="005D22B3" w:rsidRDefault="005D22B3" w:rsidP="005D22B3">
      <w:pPr>
        <w:pStyle w:val="NormalnyWeb"/>
        <w:rPr>
          <w:rFonts w:ascii="Tahoma" w:hAnsi="Tahoma" w:cs="Tahoma"/>
          <w:sz w:val="18"/>
          <w:szCs w:val="18"/>
        </w:rPr>
      </w:pPr>
      <w:r w:rsidRPr="005D22B3">
        <w:rPr>
          <w:rFonts w:ascii="Tahoma" w:hAnsi="Tahoma" w:cs="Tahoma"/>
          <w:sz w:val="18"/>
          <w:szCs w:val="18"/>
        </w:rPr>
        <w:t>Ustawa wchodzi w życie z dniem następującym po dniu ogłoszenia, tj. 16 kwietnia 2022 r.</w:t>
      </w:r>
    </w:p>
    <w:p w:rsidR="005D22B3" w:rsidRPr="005D22B3" w:rsidRDefault="005D22B3" w:rsidP="005D22B3">
      <w:pPr>
        <w:widowControl w:val="0"/>
        <w:spacing w:after="0" w:line="360" w:lineRule="auto"/>
        <w:rPr>
          <w:rFonts w:ascii="Tahoma" w:eastAsia="Times New Roman" w:hAnsi="Tahoma" w:cs="Tahoma"/>
          <w:i/>
          <w:sz w:val="18"/>
          <w:szCs w:val="18"/>
          <w:lang w:eastAsia="pl-PL"/>
        </w:rPr>
      </w:pPr>
    </w:p>
    <w:p w:rsidR="005D22B3" w:rsidRPr="005D22B3" w:rsidRDefault="005D22B3" w:rsidP="005D22B3">
      <w:pPr>
        <w:widowControl w:val="0"/>
        <w:spacing w:after="0" w:line="360" w:lineRule="auto"/>
        <w:ind w:left="426"/>
        <w:contextualSpacing/>
        <w:jc w:val="both"/>
        <w:rPr>
          <w:rFonts w:ascii="Tahoma" w:eastAsia="Times New Roman" w:hAnsi="Tahoma" w:cs="Tahoma"/>
          <w:i/>
          <w:sz w:val="18"/>
          <w:szCs w:val="18"/>
          <w:lang w:eastAsia="pl-PL"/>
        </w:rPr>
      </w:pPr>
      <w:r w:rsidRPr="005D22B3">
        <w:rPr>
          <w:rFonts w:ascii="Tahoma" w:eastAsia="Times New Roman" w:hAnsi="Tahoma" w:cs="Tahoma"/>
          <w:i/>
          <w:sz w:val="18"/>
          <w:szCs w:val="18"/>
          <w:lang w:eastAsia="pl-PL"/>
        </w:rPr>
        <w:t xml:space="preserve">** tekst opublikowany na stronie  Urzędu Zamówień Publicznych: </w:t>
      </w:r>
      <w:hyperlink r:id="rId9" w:history="1">
        <w:r w:rsidRPr="005D22B3">
          <w:rPr>
            <w:rStyle w:val="Hipercze"/>
            <w:rFonts w:ascii="Tahoma" w:eastAsia="Times New Roman" w:hAnsi="Tahoma" w:cs="Tahoma"/>
            <w:i/>
            <w:sz w:val="18"/>
            <w:szCs w:val="18"/>
            <w:lang w:eastAsia="pl-PL"/>
          </w:rPr>
          <w:t>www.uzp.gov.pl</w:t>
        </w:r>
      </w:hyperlink>
    </w:p>
    <w:p w:rsidR="005D22B3" w:rsidRPr="005D22B3" w:rsidRDefault="005D22B3" w:rsidP="005D22B3">
      <w:pPr>
        <w:pStyle w:val="Akapitzlist"/>
        <w:ind w:left="720"/>
        <w:rPr>
          <w:rFonts w:ascii="Tahoma" w:hAnsi="Tahoma" w:cs="Tahoma"/>
          <w:sz w:val="18"/>
          <w:szCs w:val="18"/>
        </w:rPr>
      </w:pPr>
    </w:p>
    <w:p w:rsidR="005D22B3" w:rsidRPr="005D22B3" w:rsidRDefault="005D22B3" w:rsidP="005D22B3">
      <w:pPr>
        <w:widowControl w:val="0"/>
        <w:spacing w:after="0" w:line="360" w:lineRule="auto"/>
        <w:rPr>
          <w:rFonts w:ascii="Tahoma" w:eastAsia="Times New Roman" w:hAnsi="Tahoma" w:cs="Tahoma"/>
          <w:sz w:val="18"/>
          <w:szCs w:val="18"/>
          <w:lang w:eastAsia="pl-PL"/>
        </w:rPr>
      </w:pPr>
      <w:r w:rsidRPr="005D22B3">
        <w:rPr>
          <w:rFonts w:ascii="Tahoma" w:eastAsia="Times New Roman" w:hAnsi="Tahoma" w:cs="Tahoma"/>
          <w:sz w:val="18"/>
          <w:szCs w:val="18"/>
          <w:lang w:eastAsia="pl-PL"/>
        </w:rPr>
        <w:tab/>
      </w:r>
      <w:r w:rsidRPr="005D22B3">
        <w:rPr>
          <w:rFonts w:ascii="Tahoma" w:eastAsia="Times New Roman" w:hAnsi="Tahoma" w:cs="Tahoma"/>
          <w:sz w:val="18"/>
          <w:szCs w:val="18"/>
          <w:lang w:eastAsia="pl-PL"/>
        </w:rPr>
        <w:tab/>
      </w:r>
    </w:p>
    <w:p w:rsidR="005D22B3" w:rsidRDefault="005D22B3" w:rsidP="005D22B3">
      <w:pPr>
        <w:widowControl w:val="0"/>
        <w:spacing w:after="0" w:line="360" w:lineRule="auto"/>
        <w:rPr>
          <w:rFonts w:ascii="Tahoma" w:eastAsia="Times New Roman" w:hAnsi="Tahoma" w:cs="Tahoma"/>
          <w:sz w:val="18"/>
          <w:szCs w:val="18"/>
          <w:lang w:eastAsia="pl-PL"/>
        </w:rPr>
      </w:pPr>
    </w:p>
    <w:p w:rsidR="005D22B3" w:rsidRDefault="005D22B3" w:rsidP="005D22B3">
      <w:pPr>
        <w:widowControl w:val="0"/>
        <w:spacing w:after="0" w:line="360" w:lineRule="auto"/>
        <w:rPr>
          <w:rFonts w:eastAsia="Times New Roman" w:cs="Calibri"/>
          <w:lang w:eastAsia="pl-PL"/>
        </w:rPr>
      </w:pPr>
    </w:p>
    <w:p w:rsidR="00241B5A" w:rsidRPr="003A114E" w:rsidRDefault="00241B5A" w:rsidP="005D22B3">
      <w:pPr>
        <w:widowControl w:val="0"/>
        <w:spacing w:after="0" w:line="360" w:lineRule="auto"/>
        <w:rPr>
          <w:rFonts w:cs="Calibri"/>
          <w:b/>
        </w:rPr>
      </w:pPr>
      <w:r w:rsidRPr="003A114E">
        <w:rPr>
          <w:rFonts w:cs="Calibri"/>
        </w:rPr>
        <w:t xml:space="preserve">Numer sprawy </w:t>
      </w:r>
      <w:r w:rsidR="008C387F">
        <w:rPr>
          <w:rFonts w:cs="Calibri"/>
          <w:b/>
        </w:rPr>
        <w:t>ZP.27</w:t>
      </w:r>
      <w:r w:rsidR="005D22B3">
        <w:rPr>
          <w:rFonts w:cs="Calibri"/>
          <w:b/>
        </w:rPr>
        <w:t>1.26.2022</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 do S</w:t>
      </w:r>
      <w:r w:rsidRPr="003A114E">
        <w:rPr>
          <w:rFonts w:cs="Calibri"/>
          <w:b/>
        </w:rPr>
        <w:t>WZ</w:t>
      </w:r>
    </w:p>
    <w:p w:rsidR="00277161" w:rsidRDefault="00277161" w:rsidP="003A114E">
      <w:pPr>
        <w:spacing w:after="0" w:line="360" w:lineRule="auto"/>
        <w:ind w:left="5672"/>
        <w:rPr>
          <w:rFonts w:cs="Calibri"/>
          <w:b/>
        </w:rPr>
      </w:pP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CF2011">
        <w:rPr>
          <w:b/>
        </w:rPr>
        <w:t>Odbieranie i zago</w:t>
      </w:r>
      <w:r w:rsidR="005D22B3">
        <w:rPr>
          <w:b/>
        </w:rPr>
        <w:t>spodarowanie odpadów komunalnych</w:t>
      </w:r>
      <w:r w:rsidR="00CF2011">
        <w:rPr>
          <w:rFonts w:cs="Calibri"/>
          <w:b/>
          <w:bCs/>
        </w:rPr>
        <w:t xml:space="preserve"> </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xml:space="preserve">.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10"/>
          <w:headerReference w:type="first" r:id="rId11"/>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oświadczenie składa każdy z Wykonawców</w:t>
      </w:r>
    </w:p>
    <w:p w:rsidR="00FD2917" w:rsidRDefault="00FD2917" w:rsidP="00A1031F">
      <w:pPr>
        <w:widowControl w:val="0"/>
        <w:spacing w:after="0" w:line="360" w:lineRule="auto"/>
        <w:jc w:val="both"/>
        <w:rPr>
          <w:rFonts w:cs="Calibri"/>
        </w:rPr>
      </w:pPr>
    </w:p>
    <w:p w:rsidR="00A51928" w:rsidRPr="00CF2011" w:rsidRDefault="00A1031F" w:rsidP="00CF2011">
      <w:pPr>
        <w:widowControl w:val="0"/>
        <w:spacing w:after="0" w:line="360" w:lineRule="auto"/>
        <w:jc w:val="both"/>
        <w:rPr>
          <w:rFonts w:cs="Calibri"/>
          <w:b/>
        </w:rPr>
      </w:pPr>
      <w:r w:rsidRPr="001F75A2">
        <w:rPr>
          <w:rFonts w:cs="Calibri"/>
        </w:rPr>
        <w:t xml:space="preserve">Numer sprawy </w:t>
      </w:r>
      <w:r w:rsidR="005D22B3">
        <w:rPr>
          <w:rFonts w:cs="Calibri"/>
          <w:b/>
        </w:rPr>
        <w:t>ZP.271.26.2022</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rsidR="005F5D1A" w:rsidRPr="009517E2" w:rsidRDefault="00A1031F" w:rsidP="009517E2">
      <w:pPr>
        <w:widowControl w:val="0"/>
        <w:spacing w:after="0" w:line="360" w:lineRule="auto"/>
        <w:rPr>
          <w:rFonts w:cs="Calibri"/>
          <w:bCs/>
        </w:rPr>
      </w:pPr>
      <w:r w:rsidRPr="008A7959">
        <w:rPr>
          <w:b/>
          <w:i/>
        </w:rPr>
        <w:t>Wykonawcy wspólnie ubiegając</w:t>
      </w:r>
      <w:r w:rsidR="005C0F10">
        <w:rPr>
          <w:b/>
          <w:i/>
        </w:rPr>
        <w:t>y</w:t>
      </w:r>
      <w:r w:rsidRPr="008A7959">
        <w:rPr>
          <w:b/>
          <w:i/>
        </w:rPr>
        <w:t xml:space="preserve"> się o udzielenie zamówienia</w:t>
      </w:r>
      <w:r w:rsidR="005C0F10">
        <w:rPr>
          <w:b/>
          <w:i/>
        </w:rPr>
        <w:t>:</w:t>
      </w:r>
      <w:r w:rsidRPr="008A7959">
        <w:rPr>
          <w:b/>
          <w:i/>
        </w:rPr>
        <w:t xml:space="preserve"> </w:t>
      </w:r>
      <w:r w:rsidR="009517E2" w:rsidRPr="00092607">
        <w:rPr>
          <w:rFonts w:cs="Calibri"/>
          <w:b/>
          <w:bCs/>
        </w:rPr>
        <w:t>„</w:t>
      </w:r>
      <w:r w:rsidR="00CF2011">
        <w:rPr>
          <w:b/>
        </w:rPr>
        <w:t>Odbieranie i zagospodarowanie odpadów komunalnych</w:t>
      </w:r>
      <w:r w:rsidR="009517E2" w:rsidRPr="006705FE">
        <w:rPr>
          <w:rFonts w:cs="Calibri"/>
          <w:b/>
          <w:bCs/>
        </w:rPr>
        <w:t>”</w:t>
      </w:r>
      <w:r w:rsidR="009517E2" w:rsidRPr="00092607">
        <w:rPr>
          <w:rFonts w:cs="Calibri"/>
          <w:b/>
          <w:bCs/>
        </w:rPr>
        <w:t xml:space="preserve"> </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w:t>
      </w:r>
      <w:proofErr w:type="spellStart"/>
      <w:r w:rsidR="00340EDA" w:rsidRPr="00BD03CD">
        <w:rPr>
          <w:rFonts w:eastAsia="Times New Roman" w:cs="Calibri"/>
          <w:i/>
          <w:sz w:val="16"/>
          <w:szCs w:val="16"/>
          <w:lang w:eastAsia="pl-PL"/>
        </w:rPr>
        <w:t>CEiDG</w:t>
      </w:r>
      <w:proofErr w:type="spellEnd"/>
      <w:r w:rsidR="00340EDA" w:rsidRPr="00BD03CD">
        <w:rPr>
          <w:rFonts w:eastAsia="Times New Roman" w:cs="Calibri"/>
          <w:i/>
          <w:sz w:val="16"/>
          <w:szCs w:val="16"/>
          <w:lang w:eastAsia="pl-PL"/>
        </w:rPr>
        <w:t>)</w:t>
      </w:r>
    </w:p>
    <w:p w:rsidR="00A1031F" w:rsidRDefault="00A1031F" w:rsidP="00A1031F">
      <w:pPr>
        <w:widowControl w:val="0"/>
        <w:spacing w:after="0" w:line="360" w:lineRule="auto"/>
        <w:jc w:val="center"/>
        <w:rPr>
          <w:b/>
          <w:u w:val="single"/>
        </w:rPr>
      </w:pPr>
      <w:r>
        <w:rPr>
          <w:b/>
          <w:u w:val="single"/>
        </w:rPr>
        <w:t>OŚWIADCZENIE</w:t>
      </w:r>
    </w:p>
    <w:p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5190"/>
        <w:gridCol w:w="3650"/>
      </w:tblGrid>
      <w:tr w:rsidR="002C5817" w:rsidRPr="00E338F5" w:rsidTr="00CC124A">
        <w:tc>
          <w:tcPr>
            <w:tcW w:w="515" w:type="dxa"/>
          </w:tcPr>
          <w:p w:rsidR="002C5817" w:rsidRPr="00D43A37" w:rsidRDefault="002C5817" w:rsidP="00CC124A">
            <w:pPr>
              <w:spacing w:line="240" w:lineRule="auto"/>
              <w:jc w:val="center"/>
              <w:rPr>
                <w:rFonts w:cs="Calibri"/>
              </w:rPr>
            </w:pPr>
            <w:r w:rsidRPr="00D43A37">
              <w:rPr>
                <w:rFonts w:cs="Calibri"/>
              </w:rPr>
              <w:t>Lp.</w:t>
            </w:r>
          </w:p>
        </w:tc>
        <w:tc>
          <w:tcPr>
            <w:tcW w:w="5190" w:type="dxa"/>
          </w:tcPr>
          <w:p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Pr>
                <w:rFonts w:cs="Calibri"/>
              </w:rPr>
              <w:t xml:space="preserve">min. patrz </w:t>
            </w:r>
            <w:proofErr w:type="spellStart"/>
            <w:r w:rsidR="003656A1">
              <w:rPr>
                <w:rFonts w:cs="Calibri"/>
              </w:rPr>
              <w:t>pkt</w:t>
            </w:r>
            <w:proofErr w:type="spellEnd"/>
            <w:r w:rsidR="003656A1">
              <w:rPr>
                <w:rFonts w:cs="Calibri"/>
              </w:rPr>
              <w:t xml:space="preserve"> IV.2.2.4</w:t>
            </w:r>
            <w:r w:rsidR="00CF2011">
              <w:rPr>
                <w:rFonts w:cs="Calibri"/>
              </w:rPr>
              <w:t>.</w:t>
            </w:r>
            <w:r>
              <w:rPr>
                <w:rFonts w:cs="Calibri"/>
              </w:rPr>
              <w:t xml:space="preserve"> SWZ)</w:t>
            </w:r>
            <w:r w:rsidRPr="00D43A37">
              <w:rPr>
                <w:rFonts w:cs="Calibri"/>
              </w:rPr>
              <w:t xml:space="preserve">  </w:t>
            </w:r>
          </w:p>
        </w:tc>
        <w:tc>
          <w:tcPr>
            <w:tcW w:w="3650" w:type="dxa"/>
          </w:tcPr>
          <w:p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rsidTr="00CC124A">
        <w:tc>
          <w:tcPr>
            <w:tcW w:w="515" w:type="dxa"/>
          </w:tcPr>
          <w:p w:rsidR="002C5817" w:rsidRPr="00D43A37" w:rsidRDefault="002C5817" w:rsidP="00CC124A">
            <w:pPr>
              <w:jc w:val="center"/>
              <w:rPr>
                <w:rFonts w:cs="Calibri"/>
              </w:rPr>
            </w:pPr>
            <w:r w:rsidRPr="00D43A37">
              <w:rPr>
                <w:rFonts w:cs="Calibri"/>
              </w:rPr>
              <w:t>1.</w:t>
            </w:r>
          </w:p>
        </w:tc>
        <w:tc>
          <w:tcPr>
            <w:tcW w:w="5190" w:type="dxa"/>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r w:rsidR="002C5817" w:rsidRPr="00D43A37" w:rsidTr="00CC124A">
        <w:tc>
          <w:tcPr>
            <w:tcW w:w="515" w:type="dxa"/>
          </w:tcPr>
          <w:p w:rsidR="002C5817" w:rsidRPr="00D43A37" w:rsidRDefault="002C5817" w:rsidP="00CC124A">
            <w:pPr>
              <w:jc w:val="center"/>
              <w:rPr>
                <w:rFonts w:cs="Calibri"/>
              </w:rPr>
            </w:pPr>
            <w:r>
              <w:rPr>
                <w:rFonts w:cs="Calibri"/>
              </w:rPr>
              <w:t>2.</w:t>
            </w:r>
          </w:p>
        </w:tc>
        <w:tc>
          <w:tcPr>
            <w:tcW w:w="5190" w:type="dxa"/>
            <w:tcBorders>
              <w:bottom w:val="single" w:sz="4" w:space="0" w:color="auto"/>
            </w:tcBorders>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bl>
    <w:p w:rsidR="002C5817" w:rsidRDefault="002C5817" w:rsidP="009517E2">
      <w:pPr>
        <w:widowControl w:val="0"/>
        <w:spacing w:after="0" w:line="360" w:lineRule="auto"/>
        <w:rPr>
          <w:rFonts w:cs="Calibri"/>
          <w:b/>
        </w:rPr>
      </w:pPr>
    </w:p>
    <w:p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9517E2" w:rsidRPr="00092607">
        <w:rPr>
          <w:rFonts w:cs="Calibri"/>
          <w:b/>
          <w:bCs/>
        </w:rPr>
        <w:t>„</w:t>
      </w:r>
      <w:r w:rsidR="002C5817">
        <w:rPr>
          <w:rFonts w:cs="Calibri"/>
          <w:b/>
          <w:bCs/>
        </w:rPr>
        <w:t>Odbiór i zagospodarowanie odpadów komunalnych</w:t>
      </w:r>
      <w:r w:rsidR="009517E2" w:rsidRPr="006705FE">
        <w:rPr>
          <w:rFonts w:cs="Calibri"/>
          <w:b/>
          <w:bCs/>
        </w:rPr>
        <w:t>”</w:t>
      </w:r>
      <w:r w:rsidR="00BC7EB1" w:rsidRPr="009517E2">
        <w:rPr>
          <w:rFonts w:cs="Calibri"/>
          <w:b/>
        </w:rPr>
        <w:t xml:space="preserve"> </w:t>
      </w:r>
      <w:r w:rsidR="00A1031F" w:rsidRPr="009517E2">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0E74B4" w:rsidP="00A1031F">
            <w:pPr>
              <w:jc w:val="center"/>
              <w:rPr>
                <w:rFonts w:cs="Calibri"/>
                <w:b/>
                <w:bCs/>
                <w:color w:val="000000"/>
                <w:sz w:val="20"/>
                <w:szCs w:val="20"/>
              </w:rPr>
            </w:pPr>
            <w:r>
              <w:rPr>
                <w:rFonts w:cs="Calibri"/>
                <w:b/>
                <w:bCs/>
                <w:color w:val="000000"/>
                <w:sz w:val="20"/>
                <w:szCs w:val="20"/>
              </w:rPr>
              <w:t>RODZAJ USŁUGI</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522888" w:rsidRDefault="00522888"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Pr="00A51928" w:rsidRDefault="00F229A0" w:rsidP="00CF2011">
      <w:pPr>
        <w:spacing w:after="200" w:line="276" w:lineRule="auto"/>
        <w:rPr>
          <w:rFonts w:ascii="Arial" w:hAnsi="Arial" w:cs="Arial"/>
          <w:sz w:val="20"/>
          <w:szCs w:val="20"/>
        </w:rPr>
      </w:pPr>
    </w:p>
    <w:p w:rsidR="006529E0" w:rsidRDefault="000F4A27" w:rsidP="000F4A27">
      <w:pPr>
        <w:jc w:val="center"/>
        <w:rPr>
          <w:rFonts w:cs="Calibri"/>
        </w:rPr>
      </w:pPr>
      <w:r w:rsidRPr="001F75A2">
        <w:rPr>
          <w:rFonts w:cs="Calibri"/>
        </w:rPr>
        <w:t xml:space="preserve">Numer sprawy </w:t>
      </w:r>
      <w:r w:rsidR="003E6CA9">
        <w:rPr>
          <w:rFonts w:cs="Calibri"/>
          <w:b/>
        </w:rPr>
        <w:t>ZP.271.26.2022</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rsidR="000F4A27" w:rsidRPr="00D03BD9" w:rsidRDefault="000F4A27" w:rsidP="00CF2011">
      <w:pPr>
        <w:spacing w:after="0"/>
        <w:jc w:val="center"/>
        <w:rPr>
          <w:rFonts w:cs="Calibri"/>
        </w:rPr>
      </w:pPr>
      <w:r w:rsidRPr="00D03BD9">
        <w:rPr>
          <w:rFonts w:cs="Calibri"/>
        </w:rPr>
        <w:t xml:space="preserve">OŚWIADCZENIE -  ZOBOWIĄZANIE </w:t>
      </w:r>
    </w:p>
    <w:p w:rsidR="000F4A27" w:rsidRPr="00D03BD9" w:rsidRDefault="000F4A27" w:rsidP="00CF2011">
      <w:pPr>
        <w:spacing w:after="0"/>
        <w:jc w:val="center"/>
        <w:rPr>
          <w:rFonts w:cs="Calibri"/>
        </w:rPr>
      </w:pPr>
      <w:r w:rsidRPr="00D03BD9">
        <w:rPr>
          <w:rFonts w:cs="Calibri"/>
        </w:rPr>
        <w:t>PODMIOTU O ODDANIU NIEZBĘDNYCH ZDOLNOŚCI i/lub SYTUACJI</w:t>
      </w:r>
    </w:p>
    <w:p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CA6A4E">
        <w:rPr>
          <w:b/>
        </w:rPr>
        <w:t>Odbieranie i zagospodarowanie odpadów komunalnych</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0A57CE">
      <w:pPr>
        <w:numPr>
          <w:ilvl w:val="1"/>
          <w:numId w:val="43"/>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0A57CE">
      <w:pPr>
        <w:numPr>
          <w:ilvl w:val="0"/>
          <w:numId w:val="44"/>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0A57CE">
      <w:pPr>
        <w:numPr>
          <w:ilvl w:val="0"/>
          <w:numId w:val="44"/>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0A57CE">
      <w:pPr>
        <w:numPr>
          <w:ilvl w:val="0"/>
          <w:numId w:val="44"/>
        </w:numPr>
        <w:spacing w:after="0" w:line="240" w:lineRule="auto"/>
        <w:ind w:left="1145"/>
        <w:jc w:val="both"/>
        <w:rPr>
          <w:rFonts w:cs="Calibri"/>
          <w:b/>
        </w:rPr>
      </w:pPr>
      <w:r w:rsidRPr="00D03BD9">
        <w:rPr>
          <w:rFonts w:cs="Calibri"/>
          <w:b/>
        </w:rPr>
        <w:t>Sytuację finansową lub ekonomiczną tj. ……….</w:t>
      </w:r>
    </w:p>
    <w:p w:rsidR="000F4A27" w:rsidRPr="00D03BD9" w:rsidRDefault="000F4A27" w:rsidP="00994F76">
      <w:pPr>
        <w:ind w:left="1146"/>
        <w:jc w:val="both"/>
        <w:rPr>
          <w:rFonts w:cs="Calibri"/>
        </w:rPr>
      </w:pPr>
      <w:r w:rsidRPr="00D03BD9">
        <w:rPr>
          <w:rFonts w:cs="Calibri"/>
        </w:rPr>
        <w:t>w wysokości ….zł i będzie brał udziału w realizacji zamówienia ………..</w:t>
      </w:r>
    </w:p>
    <w:p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rsidR="000F4A27" w:rsidRPr="00D03BD9" w:rsidRDefault="000F4A27" w:rsidP="000F4A27">
      <w:pPr>
        <w:rPr>
          <w:rFonts w:cs="Calibri"/>
        </w:rPr>
      </w:pPr>
      <w:r w:rsidRPr="00D03BD9">
        <w:rPr>
          <w:rFonts w:cs="Calibri"/>
        </w:rPr>
        <w:t xml:space="preserve">   </w:t>
      </w:r>
      <w:r w:rsidRPr="00D03BD9">
        <w:rPr>
          <w:rFonts w:cs="Calibri"/>
        </w:rPr>
        <w:tab/>
        <w:t xml:space="preserve">     …………………………………………………………………………………………………………………</w:t>
      </w:r>
    </w:p>
    <w:p w:rsidR="000F4A27" w:rsidRPr="00D03BD9" w:rsidRDefault="000F4A27" w:rsidP="000F4A27">
      <w:pPr>
        <w:jc w:val="both"/>
        <w:rPr>
          <w:rFonts w:cs="Calibri"/>
        </w:rPr>
      </w:pPr>
      <w:r w:rsidRPr="00D03BD9">
        <w:rPr>
          <w:rFonts w:cs="Calibri"/>
        </w:rPr>
        <w:t>2. Oświadczam, że:</w:t>
      </w:r>
    </w:p>
    <w:p w:rsidR="004363CF" w:rsidRDefault="000F4A27" w:rsidP="000A57CE">
      <w:pPr>
        <w:numPr>
          <w:ilvl w:val="0"/>
          <w:numId w:val="45"/>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0A57CE">
      <w:pPr>
        <w:numPr>
          <w:ilvl w:val="0"/>
          <w:numId w:val="45"/>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0A57CE">
      <w:pPr>
        <w:numPr>
          <w:ilvl w:val="0"/>
          <w:numId w:val="45"/>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0A57CE">
      <w:pPr>
        <w:numPr>
          <w:ilvl w:val="0"/>
          <w:numId w:val="45"/>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0A57CE">
      <w:pPr>
        <w:numPr>
          <w:ilvl w:val="0"/>
          <w:numId w:val="45"/>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0A57CE">
      <w:pPr>
        <w:numPr>
          <w:ilvl w:val="0"/>
          <w:numId w:val="45"/>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Default="000F4A27" w:rsidP="000A57CE">
      <w:pPr>
        <w:numPr>
          <w:ilvl w:val="0"/>
          <w:numId w:val="45"/>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4B5FE0" w:rsidRPr="004B5FE0" w:rsidRDefault="004B5FE0" w:rsidP="004B5FE0">
      <w:pPr>
        <w:spacing w:after="0" w:line="240" w:lineRule="auto"/>
        <w:ind w:left="1069"/>
        <w:jc w:val="both"/>
        <w:rPr>
          <w:rFonts w:cs="Calibri"/>
        </w:rPr>
      </w:pP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994F76"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994F76">
        <w:rPr>
          <w:rFonts w:eastAsia="Times New Roman" w:cs="Calibri"/>
          <w:lang w:eastAsia="pl-PL"/>
        </w:rPr>
        <w:t>……………………………………………………………….</w:t>
      </w:r>
    </w:p>
    <w:p w:rsidR="001665BB" w:rsidRDefault="00994F76" w:rsidP="00A1031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00AF78D4" w:rsidRPr="00DC269F">
        <w:rPr>
          <w:rFonts w:cs="Calibri"/>
          <w:sz w:val="16"/>
          <w:szCs w:val="16"/>
          <w:lang w:eastAsia="pl-PL"/>
        </w:rPr>
        <w:t xml:space="preserve">  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sidR="00DC269F">
        <w:rPr>
          <w:rFonts w:cs="Calibri"/>
          <w:sz w:val="16"/>
          <w:szCs w:val="16"/>
        </w:rPr>
        <w:t>osoby uprawnionej do reprezentowania  wykonawc</w:t>
      </w:r>
      <w:r w:rsidR="00263448">
        <w:rPr>
          <w:rFonts w:cs="Calibri"/>
          <w:sz w:val="16"/>
          <w:szCs w:val="16"/>
        </w:rPr>
        <w:t>y</w:t>
      </w:r>
    </w:p>
    <w:p w:rsidR="00F229A0" w:rsidRPr="00A1031F" w:rsidRDefault="00F229A0" w:rsidP="00A1031F">
      <w:pPr>
        <w:spacing w:after="200" w:line="276" w:lineRule="auto"/>
        <w:ind w:left="1416"/>
        <w:jc w:val="center"/>
        <w:rPr>
          <w:rFonts w:ascii="Arial" w:hAnsi="Arial" w:cs="Arial"/>
          <w:sz w:val="20"/>
          <w:szCs w:val="20"/>
        </w:rPr>
      </w:pPr>
    </w:p>
    <w:p w:rsidR="00CF2011" w:rsidRDefault="00CF2011" w:rsidP="00CF2011">
      <w:pPr>
        <w:rPr>
          <w:rFonts w:cs="Calibri"/>
        </w:rPr>
      </w:pPr>
      <w:r w:rsidRPr="001F75A2">
        <w:rPr>
          <w:rFonts w:cs="Calibri"/>
        </w:rPr>
        <w:t xml:space="preserve">Numer sprawy </w:t>
      </w:r>
      <w:r w:rsidR="003E6CA9">
        <w:rPr>
          <w:rFonts w:cs="Calibri"/>
          <w:b/>
        </w:rPr>
        <w:t>ZP.271.26.2022</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ab/>
      </w:r>
      <w:r w:rsidRPr="001F75A2">
        <w:rPr>
          <w:rFonts w:cs="Calibri"/>
          <w:b/>
        </w:rPr>
        <w:t xml:space="preserve">Załącznik Nr </w:t>
      </w:r>
      <w:r>
        <w:rPr>
          <w:rFonts w:cs="Calibri"/>
          <w:b/>
        </w:rPr>
        <w:t>5</w:t>
      </w:r>
      <w:r w:rsidRPr="001F75A2">
        <w:rPr>
          <w:rFonts w:cs="Calibri"/>
          <w:b/>
        </w:rPr>
        <w:t xml:space="preserve"> do SWZ</w:t>
      </w:r>
      <w:r w:rsidRPr="00D03BD9">
        <w:rPr>
          <w:rFonts w:cs="Calibri"/>
        </w:rPr>
        <w:t xml:space="preserve"> </w:t>
      </w:r>
    </w:p>
    <w:p w:rsidR="00112FCF" w:rsidRDefault="00112FCF" w:rsidP="005C6E57">
      <w:pPr>
        <w:widowControl w:val="0"/>
        <w:spacing w:after="0" w:line="360" w:lineRule="auto"/>
        <w:jc w:val="both"/>
        <w:rPr>
          <w:rFonts w:cs="Calibri"/>
        </w:rPr>
      </w:pPr>
    </w:p>
    <w:p w:rsidR="00112FCF" w:rsidRPr="00CA6A4E" w:rsidRDefault="00CA6A4E" w:rsidP="005C6E57">
      <w:pPr>
        <w:widowControl w:val="0"/>
        <w:spacing w:after="0" w:line="360" w:lineRule="auto"/>
        <w:jc w:val="both"/>
        <w:rPr>
          <w:rFonts w:cs="Calibri"/>
        </w:rPr>
      </w:pPr>
      <w:r w:rsidRPr="00CA6A4E">
        <w:rPr>
          <w:rFonts w:cs="Calibri"/>
        </w:rPr>
        <w:t>Wykaz wymaganych SWZ  pojazdów dostępnych wykonawcy w celu wykonania zamówienia publicznego „</w:t>
      </w:r>
      <w:r w:rsidRPr="00CA6A4E">
        <w:rPr>
          <w:b/>
        </w:rPr>
        <w:t xml:space="preserve">Odbieranie i zagospodarowanie odpadów </w:t>
      </w:r>
      <w:r w:rsidR="00877572">
        <w:rPr>
          <w:b/>
        </w:rPr>
        <w:t>komunalnych</w:t>
      </w:r>
      <w:r w:rsidRPr="00CA6A4E">
        <w:rPr>
          <w:b/>
        </w:rPr>
        <w:t xml:space="preserve">” </w:t>
      </w:r>
      <w:r w:rsidRPr="00CA6A4E">
        <w:rPr>
          <w:rFonts w:cs="Calibri"/>
        </w:rPr>
        <w:t xml:space="preserve"> wraz z informacją o podstawie do dysponowania tymi zasobami.</w:t>
      </w:r>
    </w:p>
    <w:p w:rsidR="00F05C57" w:rsidRDefault="00F05C57" w:rsidP="00F05C57">
      <w:pPr>
        <w:pStyle w:val="Akapitzlist"/>
        <w:ind w:left="0"/>
        <w:jc w:val="both"/>
        <w:rPr>
          <w:b/>
        </w:rPr>
      </w:pPr>
    </w:p>
    <w:p w:rsidR="00F05C57" w:rsidRDefault="00F05C57" w:rsidP="00F05C57">
      <w:pPr>
        <w:pStyle w:val="Akapitzlist"/>
        <w:ind w:left="0"/>
        <w:jc w:val="both"/>
        <w:rPr>
          <w:b/>
        </w:rPr>
      </w:pPr>
      <w:r w:rsidRPr="00723D32">
        <w:rPr>
          <w:rFonts w:ascii="Calibri" w:hAnsi="Calibri" w:cs="Arial"/>
          <w:b/>
          <w:lang w:eastAsia="pl-PL"/>
        </w:rPr>
        <w:t>WYKAZ POJAZDÓW PRZEZNAC</w:t>
      </w:r>
      <w:r>
        <w:rPr>
          <w:rFonts w:ascii="Calibri" w:hAnsi="Calibri" w:cs="Arial"/>
          <w:b/>
          <w:lang w:eastAsia="pl-PL"/>
        </w:rPr>
        <w:t>ZONYCH DO REALIZACJI ZAMÓWIENIA</w:t>
      </w:r>
      <w:r w:rsidRPr="00723D32">
        <w:rPr>
          <w:b/>
        </w:rPr>
        <w:t>:</w:t>
      </w:r>
    </w:p>
    <w:p w:rsidR="00F05C57" w:rsidRPr="00723D32" w:rsidRDefault="00F05C57" w:rsidP="00F05C57">
      <w:pPr>
        <w:pStyle w:val="Akapitzlist"/>
        <w:ind w:left="0"/>
        <w:jc w:val="both"/>
        <w:rPr>
          <w:b/>
        </w:rPr>
      </w:pPr>
    </w:p>
    <w:tbl>
      <w:tblPr>
        <w:tblW w:w="9285" w:type="dxa"/>
        <w:jc w:val="center"/>
        <w:tblLayout w:type="fixed"/>
        <w:tblCellMar>
          <w:left w:w="10" w:type="dxa"/>
          <w:right w:w="10" w:type="dxa"/>
        </w:tblCellMar>
        <w:tblLook w:val="04A0"/>
      </w:tblPr>
      <w:tblGrid>
        <w:gridCol w:w="467"/>
        <w:gridCol w:w="3077"/>
        <w:gridCol w:w="855"/>
        <w:gridCol w:w="2512"/>
        <w:gridCol w:w="2374"/>
      </w:tblGrid>
      <w:tr w:rsidR="00F05C57" w:rsidTr="00F05C57">
        <w:trPr>
          <w:cantSplit/>
          <w:trHeight w:val="674"/>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Lp.</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Opis (rodzaj)</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Ilość </w:t>
            </w:r>
          </w:p>
          <w:p w:rsidR="00F05C57" w:rsidRDefault="00F05C57" w:rsidP="00F05C57">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szt. </w:t>
            </w:r>
          </w:p>
        </w:tc>
        <w:tc>
          <w:tcPr>
            <w:tcW w:w="251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Poziom emisji spalin silnika </w:t>
            </w:r>
          </w:p>
          <w:p w:rsidR="00F05C57" w:rsidRDefault="00F05C57" w:rsidP="00F05C57">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[EURO]/nr rejestracyjny pojazdu</w:t>
            </w:r>
          </w:p>
        </w:tc>
        <w:tc>
          <w:tcPr>
            <w:tcW w:w="2374" w:type="dxa"/>
            <w:tcBorders>
              <w:top w:val="single" w:sz="4" w:space="0" w:color="00000A"/>
              <w:left w:val="single" w:sz="4" w:space="0" w:color="auto"/>
              <w:bottom w:val="single" w:sz="4" w:space="0" w:color="00000A"/>
              <w:right w:val="single" w:sz="4" w:space="0" w:color="00000A"/>
            </w:tcBorders>
            <w:vAlign w:val="center"/>
            <w:hideMark/>
          </w:tcPr>
          <w:p w:rsidR="00F05C57" w:rsidRPr="00C07307" w:rsidRDefault="00F05C57" w:rsidP="00F05C57">
            <w:pPr>
              <w:widowControl w:val="0"/>
              <w:suppressAutoHyphens/>
              <w:autoSpaceDN w:val="0"/>
              <w:spacing w:line="240" w:lineRule="auto"/>
              <w:jc w:val="center"/>
              <w:rPr>
                <w:rFonts w:eastAsia="Times New Roman" w:cs="Arial"/>
                <w:b/>
                <w:kern w:val="3"/>
                <w:sz w:val="18"/>
                <w:szCs w:val="18"/>
                <w:lang w:eastAsia="pl-PL" w:bidi="hi-IN"/>
              </w:rPr>
            </w:pPr>
            <w:r w:rsidRPr="00C07307">
              <w:rPr>
                <w:rFonts w:eastAsia="Times New Roman" w:cs="Arial"/>
                <w:b/>
                <w:kern w:val="3"/>
                <w:sz w:val="18"/>
                <w:szCs w:val="18"/>
                <w:lang w:eastAsia="pl-PL" w:bidi="hi-IN"/>
              </w:rPr>
              <w:t>Podstawa dysponowania</w:t>
            </w:r>
          </w:p>
          <w:p w:rsidR="00F05C57" w:rsidRDefault="00F05C57" w:rsidP="00F05C57">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kern w:val="3"/>
                <w:sz w:val="18"/>
                <w:szCs w:val="18"/>
                <w:lang w:eastAsia="pl-PL" w:bidi="hi-IN"/>
              </w:rPr>
              <w:t xml:space="preserve">W przypadku Wykonawców występujących wspólnie </w:t>
            </w:r>
            <w:r w:rsidR="00AA577E">
              <w:rPr>
                <w:rFonts w:eastAsia="Times New Roman" w:cs="Arial"/>
                <w:kern w:val="3"/>
                <w:sz w:val="18"/>
                <w:szCs w:val="18"/>
                <w:lang w:eastAsia="pl-PL" w:bidi="hi-IN"/>
              </w:rPr>
              <w:t>lub powoływania się na zasoby innego podmiotu, należy wskazać konkretnego w</w:t>
            </w:r>
            <w:r>
              <w:rPr>
                <w:rFonts w:eastAsia="Times New Roman" w:cs="Arial"/>
                <w:kern w:val="3"/>
                <w:sz w:val="18"/>
                <w:szCs w:val="18"/>
                <w:lang w:eastAsia="pl-PL" w:bidi="hi-IN"/>
              </w:rPr>
              <w:t>ykonawcę</w:t>
            </w:r>
            <w:r w:rsidR="00AA577E">
              <w:rPr>
                <w:rFonts w:eastAsia="Times New Roman" w:cs="Arial"/>
                <w:kern w:val="3"/>
                <w:sz w:val="18"/>
                <w:szCs w:val="18"/>
                <w:lang w:eastAsia="pl-PL" w:bidi="hi-IN"/>
              </w:rPr>
              <w:t>/podmiot</w:t>
            </w:r>
            <w:r w:rsidR="00C07307">
              <w:rPr>
                <w:rFonts w:eastAsia="Times New Roman" w:cs="Arial"/>
                <w:kern w:val="3"/>
                <w:sz w:val="18"/>
                <w:szCs w:val="18"/>
                <w:lang w:eastAsia="pl-PL" w:bidi="hi-IN"/>
              </w:rPr>
              <w:t xml:space="preserve"> </w:t>
            </w:r>
            <w:proofErr w:type="spellStart"/>
            <w:r w:rsidR="00C07307">
              <w:rPr>
                <w:rFonts w:eastAsia="Times New Roman" w:cs="Arial"/>
                <w:kern w:val="3"/>
                <w:sz w:val="18"/>
                <w:szCs w:val="18"/>
                <w:lang w:eastAsia="pl-PL" w:bidi="hi-IN"/>
              </w:rPr>
              <w:t>udosępniający</w:t>
            </w:r>
            <w:proofErr w:type="spellEnd"/>
          </w:p>
        </w:tc>
      </w:tr>
      <w:tr w:rsidR="00F05C57" w:rsidTr="00F05C57">
        <w:trPr>
          <w:cantSplit/>
          <w:trHeight w:val="307"/>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sz w:val="20"/>
                <w:szCs w:val="20"/>
                <w:lang w:eastAsia="pl-PL" w:bidi="hi-IN"/>
              </w:rPr>
            </w:pPr>
            <w:r>
              <w:rPr>
                <w:rFonts w:eastAsia="Times New Roman" w:cs="Arial"/>
                <w:sz w:val="20"/>
                <w:szCs w:val="20"/>
                <w:lang w:eastAsia="pl-PL"/>
              </w:rPr>
              <w:t>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2</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3</w:t>
            </w:r>
          </w:p>
        </w:tc>
        <w:tc>
          <w:tcPr>
            <w:tcW w:w="251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hideMark/>
          </w:tcPr>
          <w:p w:rsidR="00F05C57" w:rsidRDefault="00F05C57" w:rsidP="00F05C57">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4</w:t>
            </w:r>
          </w:p>
        </w:tc>
        <w:tc>
          <w:tcPr>
            <w:tcW w:w="2374" w:type="dxa"/>
            <w:tcBorders>
              <w:top w:val="single" w:sz="4" w:space="0" w:color="00000A"/>
              <w:left w:val="single" w:sz="4" w:space="0" w:color="auto"/>
              <w:bottom w:val="single" w:sz="4" w:space="0" w:color="00000A"/>
              <w:right w:val="single" w:sz="4" w:space="0" w:color="00000A"/>
            </w:tcBorders>
            <w:vAlign w:val="center"/>
            <w:hideMark/>
          </w:tcPr>
          <w:p w:rsidR="00F05C57" w:rsidRDefault="00F05C57" w:rsidP="00F05C57">
            <w:pPr>
              <w:widowControl w:val="0"/>
              <w:suppressAutoHyphens/>
              <w:autoSpaceDN w:val="0"/>
              <w:spacing w:line="240" w:lineRule="auto"/>
              <w:jc w:val="center"/>
              <w:rPr>
                <w:rFonts w:eastAsia="Times New Roman" w:cs="Arial"/>
                <w:kern w:val="3"/>
                <w:lang w:eastAsia="pl-PL" w:bidi="hi-IN"/>
              </w:rPr>
            </w:pPr>
            <w:r>
              <w:rPr>
                <w:rFonts w:eastAsia="Times New Roman" w:cs="Arial"/>
                <w:kern w:val="3"/>
                <w:lang w:eastAsia="pl-PL" w:bidi="hi-IN"/>
              </w:rPr>
              <w:t>5</w:t>
            </w:r>
          </w:p>
        </w:tc>
      </w:tr>
      <w:tr w:rsidR="00F05C57" w:rsidTr="005F319E">
        <w:trPr>
          <w:cantSplit/>
          <w:trHeight w:val="314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05C57" w:rsidRDefault="00F05C57" w:rsidP="00D355AD">
            <w:pPr>
              <w:numPr>
                <w:ilvl w:val="0"/>
                <w:numId w:val="96"/>
              </w:numPr>
              <w:suppressAutoHyphens/>
              <w:autoSpaceDN w:val="0"/>
              <w:spacing w:before="240" w:after="0" w:line="240" w:lineRule="auto"/>
              <w:jc w:val="center"/>
              <w:rPr>
                <w:rFonts w:eastAsia="Times New Roman" w:cs="Arial"/>
                <w:kern w:val="3"/>
                <w:sz w:val="20"/>
                <w:szCs w:val="20"/>
                <w:lang w:eastAsia="pl-PL" w:bidi="hi-IN"/>
              </w:rPr>
            </w:pP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05C57" w:rsidRDefault="00F05C57" w:rsidP="00F05C57">
            <w:pPr>
              <w:spacing w:after="0"/>
              <w:rPr>
                <w:rFonts w:eastAsia="Times New Roman" w:cs="Arial"/>
                <w:sz w:val="16"/>
                <w:szCs w:val="16"/>
                <w:lang w:eastAsia="pl-PL"/>
              </w:rPr>
            </w:pPr>
          </w:p>
          <w:p w:rsidR="00F05C57" w:rsidRPr="006A49C3" w:rsidRDefault="00F05C57" w:rsidP="00F05C57">
            <w:pPr>
              <w:spacing w:after="0"/>
              <w:rPr>
                <w:rFonts w:eastAsia="Times New Roman" w:cs="Arial"/>
                <w:sz w:val="16"/>
                <w:szCs w:val="16"/>
                <w:lang w:eastAsia="pl-PL"/>
              </w:rPr>
            </w:pPr>
            <w:r>
              <w:rPr>
                <w:rFonts w:eastAsia="Times New Roman" w:cs="Arial"/>
                <w:sz w:val="16"/>
                <w:szCs w:val="16"/>
                <w:lang w:eastAsia="pl-PL"/>
              </w:rPr>
              <w:t xml:space="preserve">1.a) </w:t>
            </w:r>
            <w:r w:rsidR="00877572">
              <w:rPr>
                <w:rFonts w:cs="Calibri"/>
                <w:sz w:val="16"/>
                <w:szCs w:val="16"/>
              </w:rPr>
              <w:t>Pojazd</w:t>
            </w:r>
            <w:r w:rsidRPr="00827970">
              <w:rPr>
                <w:rFonts w:cs="Calibri"/>
                <w:sz w:val="16"/>
                <w:szCs w:val="16"/>
              </w:rPr>
              <w:t xml:space="preserve"> bezpylny typu śmieciarka przystosowany do odbierania niesegregowanych (zmieszanych) odpadów komunalnych</w:t>
            </w:r>
            <w:r w:rsidR="005F319E">
              <w:rPr>
                <w:rFonts w:cs="Calibri"/>
                <w:sz w:val="16"/>
                <w:szCs w:val="16"/>
              </w:rPr>
              <w:t>,</w:t>
            </w:r>
            <w:r w:rsidRPr="00AA577E">
              <w:rPr>
                <w:rFonts w:cs="Calibri"/>
                <w:sz w:val="16"/>
                <w:szCs w:val="16"/>
              </w:rPr>
              <w:t xml:space="preserve"> wyposażony w</w:t>
            </w:r>
            <w:r w:rsidR="00AA577E" w:rsidRPr="00AA577E">
              <w:rPr>
                <w:rFonts w:cs="Calibri"/>
                <w:sz w:val="16"/>
                <w:szCs w:val="16"/>
              </w:rPr>
              <w:t xml:space="preserve"> </w:t>
            </w:r>
            <w:r w:rsidRPr="00AA577E">
              <w:rPr>
                <w:rFonts w:eastAsia="Times New Roman" w:cs="Arial"/>
                <w:color w:val="000000"/>
                <w:sz w:val="16"/>
                <w:szCs w:val="16"/>
                <w:lang w:eastAsia="pl-PL"/>
              </w:rPr>
              <w:t xml:space="preserve">systemem </w:t>
            </w:r>
            <w:r>
              <w:rPr>
                <w:rFonts w:eastAsia="Times New Roman" w:cs="Arial"/>
                <w:color w:val="000000"/>
                <w:sz w:val="16"/>
                <w:szCs w:val="16"/>
                <w:lang w:eastAsia="pl-PL"/>
              </w:rPr>
              <w:t xml:space="preserve">kamer </w:t>
            </w:r>
            <w:r w:rsidR="00AA577E">
              <w:rPr>
                <w:rFonts w:eastAsia="Times New Roman" w:cs="Arial"/>
                <w:color w:val="000000"/>
                <w:sz w:val="16"/>
                <w:szCs w:val="16"/>
                <w:lang w:eastAsia="pl-PL"/>
              </w:rPr>
              <w:t>zintegrowany z systemem GPS</w:t>
            </w:r>
          </w:p>
          <w:p w:rsidR="00F05C57" w:rsidRDefault="00F05C57" w:rsidP="00F05C57">
            <w:pPr>
              <w:spacing w:after="0"/>
              <w:rPr>
                <w:rFonts w:cs="Arial"/>
                <w:strike/>
                <w:sz w:val="16"/>
                <w:szCs w:val="16"/>
              </w:rPr>
            </w:pPr>
          </w:p>
          <w:p w:rsidR="005F319E" w:rsidRDefault="005F319E" w:rsidP="00F05C57">
            <w:pPr>
              <w:spacing w:after="0"/>
              <w:rPr>
                <w:rFonts w:cs="Arial"/>
                <w:strike/>
                <w:sz w:val="16"/>
                <w:szCs w:val="16"/>
              </w:rPr>
            </w:pPr>
          </w:p>
          <w:p w:rsidR="005F319E" w:rsidRDefault="005F319E" w:rsidP="00F05C57">
            <w:pPr>
              <w:spacing w:after="0"/>
              <w:rPr>
                <w:rFonts w:cs="Arial"/>
                <w:strike/>
                <w:sz w:val="16"/>
                <w:szCs w:val="16"/>
              </w:rPr>
            </w:pPr>
          </w:p>
          <w:p w:rsidR="00AA577E" w:rsidRPr="006A49C3" w:rsidRDefault="00F05C57" w:rsidP="00AA577E">
            <w:pPr>
              <w:spacing w:after="0"/>
              <w:rPr>
                <w:rFonts w:eastAsia="Times New Roman" w:cs="Arial"/>
                <w:sz w:val="16"/>
                <w:szCs w:val="16"/>
                <w:lang w:eastAsia="pl-PL"/>
              </w:rPr>
            </w:pPr>
            <w:r>
              <w:rPr>
                <w:rFonts w:eastAsia="Times New Roman" w:cs="Arial"/>
                <w:sz w:val="16"/>
                <w:szCs w:val="16"/>
                <w:lang w:eastAsia="pl-PL"/>
              </w:rPr>
              <w:t xml:space="preserve">1.b) </w:t>
            </w:r>
            <w:r w:rsidR="00AA577E">
              <w:rPr>
                <w:rFonts w:eastAsia="Times New Roman" w:cs="Arial"/>
                <w:sz w:val="16"/>
                <w:szCs w:val="16"/>
                <w:lang w:eastAsia="pl-PL"/>
              </w:rPr>
              <w:t>Pojazd</w:t>
            </w:r>
            <w:r w:rsidRPr="00827970">
              <w:rPr>
                <w:rFonts w:eastAsia="Times New Roman" w:cs="Arial"/>
                <w:sz w:val="16"/>
                <w:szCs w:val="16"/>
                <w:lang w:eastAsia="pl-PL"/>
              </w:rPr>
              <w:t xml:space="preserve"> bezpylny typu śmieciarka przystosowany do odbierania niesegregowanych (z</w:t>
            </w:r>
            <w:r w:rsidR="005F319E">
              <w:rPr>
                <w:rFonts w:eastAsia="Times New Roman" w:cs="Arial"/>
                <w:sz w:val="16"/>
                <w:szCs w:val="16"/>
                <w:lang w:eastAsia="pl-PL"/>
              </w:rPr>
              <w:t xml:space="preserve">mieszanych) odpadów komunalnych, </w:t>
            </w:r>
            <w:r w:rsidR="00AA577E" w:rsidRPr="00AA577E">
              <w:rPr>
                <w:rFonts w:cs="Calibri"/>
                <w:sz w:val="16"/>
                <w:szCs w:val="16"/>
              </w:rPr>
              <w:t xml:space="preserve">wyposażony w </w:t>
            </w:r>
            <w:r w:rsidR="00AA577E" w:rsidRPr="00AA577E">
              <w:rPr>
                <w:rFonts w:eastAsia="Times New Roman" w:cs="Arial"/>
                <w:color w:val="000000"/>
                <w:sz w:val="16"/>
                <w:szCs w:val="16"/>
                <w:lang w:eastAsia="pl-PL"/>
              </w:rPr>
              <w:t xml:space="preserve"> systemem</w:t>
            </w:r>
            <w:r w:rsidR="00AA577E">
              <w:rPr>
                <w:rFonts w:eastAsia="Times New Roman" w:cs="Arial"/>
                <w:color w:val="000000"/>
                <w:sz w:val="16"/>
                <w:szCs w:val="16"/>
                <w:lang w:eastAsia="pl-PL"/>
              </w:rPr>
              <w:t xml:space="preserve"> kamer zintegrowany z systemem GPS</w:t>
            </w:r>
          </w:p>
          <w:p w:rsidR="00F05C57" w:rsidRPr="00827970" w:rsidRDefault="00F05C57" w:rsidP="00F05C57">
            <w:pPr>
              <w:rPr>
                <w:rFonts w:eastAsia="Times New Roman" w:cs="Arial"/>
                <w:sz w:val="16"/>
                <w:szCs w:val="16"/>
                <w:lang w:eastAsia="pl-PL"/>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05C57" w:rsidRDefault="00F05C57" w:rsidP="00F05C57">
            <w:pPr>
              <w:widowControl w:val="0"/>
              <w:suppressAutoHyphens/>
              <w:autoSpaceDN w:val="0"/>
              <w:jc w:val="center"/>
              <w:rPr>
                <w:rFonts w:eastAsia="Times New Roman" w:cs="Arial"/>
                <w:kern w:val="3"/>
                <w:sz w:val="18"/>
                <w:szCs w:val="18"/>
                <w:lang w:eastAsia="pl-PL" w:bidi="hi-IN"/>
              </w:rPr>
            </w:pPr>
          </w:p>
          <w:p w:rsidR="00F05C57" w:rsidRDefault="00F05C57" w:rsidP="00F05C57">
            <w:pPr>
              <w:widowControl w:val="0"/>
              <w:suppressAutoHyphens/>
              <w:autoSpaceDN w:val="0"/>
              <w:jc w:val="center"/>
              <w:rPr>
                <w:rFonts w:eastAsia="Times New Roman" w:cs="Arial"/>
                <w:kern w:val="3"/>
                <w:sz w:val="18"/>
                <w:szCs w:val="18"/>
                <w:lang w:eastAsia="pl-PL" w:bidi="hi-IN"/>
              </w:rPr>
            </w:pPr>
            <w:r>
              <w:rPr>
                <w:rFonts w:eastAsia="Times New Roman" w:cs="Arial"/>
                <w:sz w:val="18"/>
                <w:szCs w:val="18"/>
                <w:lang w:eastAsia="pl-PL"/>
              </w:rPr>
              <w:t>….</w:t>
            </w:r>
          </w:p>
          <w:p w:rsidR="00F05C57" w:rsidRDefault="00F05C57" w:rsidP="00F05C57">
            <w:pPr>
              <w:widowControl w:val="0"/>
              <w:suppressAutoHyphens/>
              <w:autoSpaceDN w:val="0"/>
              <w:jc w:val="center"/>
              <w:rPr>
                <w:rFonts w:eastAsia="Times New Roman" w:cs="Arial"/>
                <w:kern w:val="3"/>
                <w:sz w:val="18"/>
                <w:szCs w:val="18"/>
                <w:lang w:eastAsia="pl-PL" w:bidi="hi-IN"/>
              </w:rPr>
            </w:pPr>
          </w:p>
          <w:p w:rsidR="00F05C57" w:rsidRDefault="00F05C57" w:rsidP="00F05C57">
            <w:pPr>
              <w:widowControl w:val="0"/>
              <w:suppressAutoHyphens/>
              <w:autoSpaceDN w:val="0"/>
              <w:jc w:val="center"/>
              <w:rPr>
                <w:rFonts w:eastAsia="Times New Roman" w:cs="Arial"/>
                <w:kern w:val="3"/>
                <w:sz w:val="18"/>
                <w:szCs w:val="18"/>
                <w:lang w:eastAsia="pl-PL" w:bidi="hi-IN"/>
              </w:rPr>
            </w:pPr>
          </w:p>
          <w:p w:rsidR="00F05C57" w:rsidRDefault="00F05C57" w:rsidP="00F05C57">
            <w:pPr>
              <w:widowControl w:val="0"/>
              <w:suppressAutoHyphens/>
              <w:autoSpaceDN w:val="0"/>
              <w:jc w:val="center"/>
              <w:rPr>
                <w:rFonts w:eastAsia="Times New Roman" w:cs="Arial"/>
                <w:kern w:val="3"/>
                <w:sz w:val="18"/>
                <w:szCs w:val="18"/>
                <w:lang w:eastAsia="pl-PL" w:bidi="hi-IN"/>
              </w:rPr>
            </w:pPr>
          </w:p>
          <w:p w:rsidR="00F05C57" w:rsidRDefault="00F05C57" w:rsidP="00F05C57">
            <w:pPr>
              <w:widowControl w:val="0"/>
              <w:suppressAutoHyphens/>
              <w:autoSpaceDN w:val="0"/>
              <w:rPr>
                <w:rFonts w:eastAsia="Times New Roman" w:cs="Arial"/>
                <w:kern w:val="3"/>
                <w:sz w:val="18"/>
                <w:szCs w:val="18"/>
                <w:lang w:eastAsia="pl-PL" w:bidi="hi-IN"/>
              </w:rPr>
            </w:pPr>
          </w:p>
          <w:p w:rsidR="00F05C57" w:rsidRDefault="00F05C57" w:rsidP="00F05C57">
            <w:pPr>
              <w:widowControl w:val="0"/>
              <w:suppressAutoHyphens/>
              <w:autoSpaceDN w:val="0"/>
              <w:jc w:val="center"/>
              <w:rPr>
                <w:rFonts w:eastAsia="Times New Roman" w:cs="Arial"/>
                <w:kern w:val="3"/>
                <w:sz w:val="18"/>
                <w:szCs w:val="18"/>
                <w:lang w:eastAsia="pl-PL" w:bidi="hi-IN"/>
              </w:rPr>
            </w:pPr>
            <w:r>
              <w:rPr>
                <w:rFonts w:eastAsia="Times New Roman" w:cs="Arial"/>
                <w:sz w:val="18"/>
                <w:szCs w:val="18"/>
                <w:lang w:eastAsia="pl-PL"/>
              </w:rPr>
              <w:t>….</w:t>
            </w:r>
          </w:p>
          <w:p w:rsidR="00F05C57" w:rsidRDefault="00F05C57" w:rsidP="005F319E">
            <w:pPr>
              <w:widowControl w:val="0"/>
              <w:suppressAutoHyphens/>
              <w:autoSpaceDN w:val="0"/>
              <w:rPr>
                <w:rFonts w:eastAsia="Times New Roman" w:cs="Arial"/>
                <w:kern w:val="3"/>
                <w:sz w:val="18"/>
                <w:szCs w:val="18"/>
                <w:lang w:eastAsia="pl-PL" w:bidi="hi-IN"/>
              </w:rPr>
            </w:pPr>
          </w:p>
        </w:tc>
        <w:tc>
          <w:tcPr>
            <w:tcW w:w="251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EURO ….</w:t>
            </w:r>
          </w:p>
          <w:p w:rsidR="00F05C57" w:rsidRDefault="00F05C57" w:rsidP="00F05C57">
            <w:pPr>
              <w:rPr>
                <w:rFonts w:eastAsia="Times New Roman" w:cs="Arial"/>
                <w:kern w:val="3"/>
                <w:sz w:val="18"/>
                <w:szCs w:val="18"/>
                <w:lang w:eastAsia="pl-PL" w:bidi="hi-IN"/>
              </w:rPr>
            </w:pPr>
            <w:r>
              <w:rPr>
                <w:rFonts w:eastAsia="Times New Roman" w:cs="Arial"/>
                <w:sz w:val="18"/>
                <w:szCs w:val="18"/>
                <w:lang w:eastAsia="pl-PL"/>
              </w:rPr>
              <w:t>Nr rejestracyjny ………………</w:t>
            </w: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EURO ….</w:t>
            </w:r>
          </w:p>
          <w:p w:rsidR="00F05C57" w:rsidRDefault="00F05C57" w:rsidP="00F05C57">
            <w:pPr>
              <w:rPr>
                <w:rFonts w:eastAsia="Times New Roman" w:cs="Arial"/>
                <w:sz w:val="18"/>
                <w:szCs w:val="18"/>
                <w:lang w:eastAsia="pl-PL"/>
              </w:rPr>
            </w:pPr>
            <w:r>
              <w:rPr>
                <w:rFonts w:eastAsia="Times New Roman" w:cs="Arial"/>
                <w:sz w:val="18"/>
                <w:szCs w:val="18"/>
                <w:lang w:eastAsia="pl-PL"/>
              </w:rPr>
              <w:t>Nr rejestracyjny  ………………</w:t>
            </w:r>
          </w:p>
          <w:p w:rsidR="00F05C57" w:rsidRDefault="00F05C57" w:rsidP="00F05C57">
            <w:pPr>
              <w:rPr>
                <w:rFonts w:eastAsia="Times New Roman" w:cs="Arial"/>
                <w:sz w:val="18"/>
                <w:szCs w:val="18"/>
                <w:lang w:eastAsia="pl-PL"/>
              </w:rPr>
            </w:pPr>
          </w:p>
        </w:tc>
        <w:tc>
          <w:tcPr>
            <w:tcW w:w="2374" w:type="dxa"/>
            <w:tcBorders>
              <w:top w:val="single" w:sz="4" w:space="0" w:color="00000A"/>
              <w:left w:val="single" w:sz="4" w:space="0" w:color="auto"/>
              <w:bottom w:val="single" w:sz="4" w:space="0" w:color="00000A"/>
              <w:right w:val="single" w:sz="4" w:space="0" w:color="00000A"/>
            </w:tcBorders>
          </w:tcPr>
          <w:p w:rsidR="00F05C57" w:rsidRDefault="00F05C57" w:rsidP="00F05C57">
            <w:pPr>
              <w:rPr>
                <w:rFonts w:eastAsia="Times New Roman" w:cs="Arial"/>
                <w:sz w:val="18"/>
                <w:szCs w:val="18"/>
                <w:lang w:eastAsia="pl-PL"/>
              </w:rPr>
            </w:pPr>
          </w:p>
          <w:p w:rsidR="005F319E" w:rsidRDefault="005F319E"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w:t>
            </w: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p>
          <w:p w:rsidR="00F05C57" w:rsidRDefault="00F05C57" w:rsidP="005F319E">
            <w:pPr>
              <w:rPr>
                <w:rFonts w:eastAsia="Times New Roman" w:cs="Arial"/>
                <w:sz w:val="18"/>
                <w:szCs w:val="18"/>
                <w:lang w:eastAsia="pl-PL"/>
              </w:rPr>
            </w:pPr>
            <w:r>
              <w:rPr>
                <w:rFonts w:eastAsia="Times New Roman" w:cs="Arial"/>
                <w:sz w:val="18"/>
                <w:szCs w:val="18"/>
                <w:lang w:eastAsia="pl-PL"/>
              </w:rPr>
              <w:t>………………………………………………..</w:t>
            </w:r>
          </w:p>
        </w:tc>
      </w:tr>
      <w:tr w:rsidR="00F05C57" w:rsidTr="00F05C57">
        <w:trPr>
          <w:cantSplit/>
          <w:trHeight w:val="278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05C57" w:rsidRDefault="00F05C57" w:rsidP="00F05C57">
            <w:pPr>
              <w:suppressAutoHyphens/>
              <w:autoSpaceDN w:val="0"/>
              <w:spacing w:after="0" w:line="240" w:lineRule="auto"/>
              <w:jc w:val="center"/>
              <w:rPr>
                <w:rFonts w:eastAsia="Times New Roman" w:cs="Arial"/>
                <w:kern w:val="3"/>
                <w:sz w:val="20"/>
                <w:szCs w:val="20"/>
                <w:lang w:eastAsia="pl-PL" w:bidi="hi-IN"/>
              </w:rPr>
            </w:pPr>
          </w:p>
          <w:p w:rsidR="00F05C57" w:rsidRDefault="00F05C57" w:rsidP="00F05C57">
            <w:pPr>
              <w:suppressAutoHyphens/>
              <w:autoSpaceDN w:val="0"/>
              <w:spacing w:after="0" w:line="240" w:lineRule="auto"/>
              <w:jc w:val="center"/>
              <w:rPr>
                <w:rFonts w:eastAsia="Times New Roman" w:cs="Arial"/>
                <w:kern w:val="3"/>
                <w:sz w:val="20"/>
                <w:szCs w:val="20"/>
                <w:lang w:eastAsia="pl-PL" w:bidi="hi-IN"/>
              </w:rPr>
            </w:pPr>
          </w:p>
          <w:p w:rsidR="00F05C57" w:rsidRDefault="00F05C57" w:rsidP="00F05C57">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05C57" w:rsidRDefault="00F05C57" w:rsidP="00F05C57">
            <w:pPr>
              <w:rPr>
                <w:rFonts w:eastAsia="Times New Roman" w:cs="Arial"/>
                <w:sz w:val="16"/>
                <w:szCs w:val="16"/>
                <w:lang w:eastAsia="pl-PL"/>
              </w:rPr>
            </w:pPr>
          </w:p>
          <w:p w:rsidR="005F319E" w:rsidRPr="006A49C3" w:rsidRDefault="005F319E" w:rsidP="005F319E">
            <w:pPr>
              <w:spacing w:after="0"/>
              <w:rPr>
                <w:rFonts w:eastAsia="Times New Roman" w:cs="Arial"/>
                <w:sz w:val="16"/>
                <w:szCs w:val="16"/>
                <w:lang w:eastAsia="pl-PL"/>
              </w:rPr>
            </w:pPr>
            <w:r>
              <w:rPr>
                <w:rFonts w:eastAsia="Times New Roman" w:cs="Arial"/>
                <w:sz w:val="16"/>
                <w:szCs w:val="16"/>
                <w:lang w:eastAsia="pl-PL"/>
              </w:rPr>
              <w:t>2a) Pojazd</w:t>
            </w:r>
            <w:r w:rsidR="00F05C57" w:rsidRPr="00827970">
              <w:rPr>
                <w:rFonts w:eastAsia="Times New Roman" w:cs="Arial"/>
                <w:sz w:val="16"/>
                <w:szCs w:val="16"/>
                <w:lang w:eastAsia="pl-PL"/>
              </w:rPr>
              <w:t xml:space="preserve"> przystosowany do odbierania selektywnie zebranych odpadów komunalnych</w:t>
            </w:r>
            <w:r>
              <w:rPr>
                <w:rFonts w:cs="Calibri"/>
                <w:sz w:val="16"/>
                <w:szCs w:val="16"/>
              </w:rPr>
              <w:t xml:space="preserve">, </w:t>
            </w:r>
            <w:r w:rsidRPr="00AA577E">
              <w:rPr>
                <w:rFonts w:cs="Calibri"/>
                <w:sz w:val="16"/>
                <w:szCs w:val="16"/>
              </w:rPr>
              <w:t xml:space="preserve">wyposażony w </w:t>
            </w:r>
            <w:r w:rsidRPr="00AA577E">
              <w:rPr>
                <w:rFonts w:eastAsia="Times New Roman" w:cs="Arial"/>
                <w:color w:val="000000"/>
                <w:sz w:val="16"/>
                <w:szCs w:val="16"/>
                <w:lang w:eastAsia="pl-PL"/>
              </w:rPr>
              <w:t xml:space="preserve">systemem </w:t>
            </w:r>
            <w:r>
              <w:rPr>
                <w:rFonts w:eastAsia="Times New Roman" w:cs="Arial"/>
                <w:color w:val="000000"/>
                <w:sz w:val="16"/>
                <w:szCs w:val="16"/>
                <w:lang w:eastAsia="pl-PL"/>
              </w:rPr>
              <w:t>kamer zintegrowany z systemem GPS</w:t>
            </w:r>
          </w:p>
          <w:p w:rsidR="005F319E" w:rsidRDefault="005F319E" w:rsidP="005F319E">
            <w:pPr>
              <w:spacing w:after="0"/>
              <w:rPr>
                <w:rFonts w:eastAsia="Times New Roman" w:cs="Arial"/>
                <w:sz w:val="16"/>
                <w:szCs w:val="16"/>
                <w:lang w:eastAsia="pl-PL"/>
              </w:rPr>
            </w:pPr>
          </w:p>
          <w:p w:rsidR="005F319E" w:rsidRDefault="005F319E" w:rsidP="005F319E">
            <w:pPr>
              <w:spacing w:after="0"/>
              <w:rPr>
                <w:rFonts w:eastAsia="Times New Roman" w:cs="Arial"/>
                <w:sz w:val="16"/>
                <w:szCs w:val="16"/>
                <w:lang w:eastAsia="pl-PL"/>
              </w:rPr>
            </w:pPr>
          </w:p>
          <w:p w:rsidR="005F319E" w:rsidRPr="006A49C3" w:rsidRDefault="00F05C57" w:rsidP="005F319E">
            <w:pPr>
              <w:spacing w:after="0"/>
              <w:rPr>
                <w:rFonts w:eastAsia="Times New Roman" w:cs="Arial"/>
                <w:sz w:val="16"/>
                <w:szCs w:val="16"/>
                <w:lang w:eastAsia="pl-PL"/>
              </w:rPr>
            </w:pPr>
            <w:r w:rsidRPr="00827970">
              <w:rPr>
                <w:rFonts w:eastAsia="Times New Roman" w:cs="Arial"/>
                <w:sz w:val="16"/>
                <w:szCs w:val="16"/>
                <w:lang w:eastAsia="pl-PL"/>
              </w:rPr>
              <w:t xml:space="preserve"> </w:t>
            </w:r>
            <w:r>
              <w:rPr>
                <w:rFonts w:eastAsia="Times New Roman" w:cs="Arial"/>
                <w:sz w:val="16"/>
                <w:szCs w:val="16"/>
                <w:lang w:eastAsia="pl-PL"/>
              </w:rPr>
              <w:t xml:space="preserve">2.b) </w:t>
            </w:r>
            <w:r w:rsidR="005F319E">
              <w:rPr>
                <w:rFonts w:eastAsia="Times New Roman" w:cs="Arial"/>
                <w:sz w:val="16"/>
                <w:szCs w:val="16"/>
                <w:lang w:eastAsia="pl-PL"/>
              </w:rPr>
              <w:t xml:space="preserve">Pojazd </w:t>
            </w:r>
            <w:r w:rsidRPr="00827970">
              <w:rPr>
                <w:rFonts w:eastAsia="Times New Roman" w:cs="Arial"/>
                <w:sz w:val="16"/>
                <w:szCs w:val="16"/>
                <w:lang w:eastAsia="pl-PL"/>
              </w:rPr>
              <w:t>przystosowany do odbierania selektywnie zebranych odpadów komunalnych</w:t>
            </w:r>
            <w:r w:rsidR="005F319E">
              <w:rPr>
                <w:rFonts w:eastAsia="Times New Roman" w:cs="Arial"/>
                <w:sz w:val="16"/>
                <w:szCs w:val="16"/>
                <w:lang w:eastAsia="pl-PL"/>
              </w:rPr>
              <w:t>,</w:t>
            </w:r>
            <w:r w:rsidR="005F319E" w:rsidRPr="00AA577E">
              <w:rPr>
                <w:rFonts w:cs="Calibri"/>
                <w:sz w:val="16"/>
                <w:szCs w:val="16"/>
              </w:rPr>
              <w:t xml:space="preserve"> wyposażony w </w:t>
            </w:r>
            <w:r w:rsidR="005F319E" w:rsidRPr="00AA577E">
              <w:rPr>
                <w:rFonts w:eastAsia="Times New Roman" w:cs="Arial"/>
                <w:color w:val="000000"/>
                <w:sz w:val="16"/>
                <w:szCs w:val="16"/>
                <w:lang w:eastAsia="pl-PL"/>
              </w:rPr>
              <w:t xml:space="preserve">systemem </w:t>
            </w:r>
            <w:r w:rsidR="005F319E">
              <w:rPr>
                <w:rFonts w:eastAsia="Times New Roman" w:cs="Arial"/>
                <w:color w:val="000000"/>
                <w:sz w:val="16"/>
                <w:szCs w:val="16"/>
                <w:lang w:eastAsia="pl-PL"/>
              </w:rPr>
              <w:t>kamer zintegrowany z systemem GPS</w:t>
            </w:r>
          </w:p>
          <w:p w:rsidR="00F05C57" w:rsidRDefault="00F05C57" w:rsidP="005F319E">
            <w:pPr>
              <w:rPr>
                <w:rFonts w:eastAsia="Times New Roman" w:cs="Arial"/>
                <w:color w:val="000000"/>
                <w:sz w:val="16"/>
                <w:szCs w:val="16"/>
                <w:lang w:eastAsia="pl-PL"/>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05C57" w:rsidRDefault="00F05C57" w:rsidP="00F05C57">
            <w:pPr>
              <w:widowControl w:val="0"/>
              <w:suppressAutoHyphens/>
              <w:autoSpaceDN w:val="0"/>
              <w:jc w:val="center"/>
              <w:rPr>
                <w:rFonts w:eastAsia="Times New Roman" w:cs="Arial"/>
                <w:kern w:val="3"/>
                <w:sz w:val="18"/>
                <w:szCs w:val="18"/>
                <w:lang w:eastAsia="pl-PL" w:bidi="hi-IN"/>
              </w:rPr>
            </w:pPr>
          </w:p>
          <w:p w:rsidR="00F05C57" w:rsidRDefault="005F319E" w:rsidP="00F05C57">
            <w:pPr>
              <w:rPr>
                <w:rFonts w:eastAsia="Times New Roman" w:cs="Arial"/>
                <w:sz w:val="18"/>
                <w:szCs w:val="18"/>
                <w:lang w:eastAsia="pl-PL" w:bidi="hi-IN"/>
              </w:rPr>
            </w:pPr>
            <w:r>
              <w:rPr>
                <w:rFonts w:eastAsia="Times New Roman" w:cs="Arial"/>
                <w:sz w:val="18"/>
                <w:szCs w:val="18"/>
                <w:lang w:eastAsia="pl-PL"/>
              </w:rPr>
              <w:t xml:space="preserve">   </w:t>
            </w:r>
            <w:r w:rsidR="00F05C57">
              <w:rPr>
                <w:rFonts w:eastAsia="Times New Roman" w:cs="Arial"/>
                <w:sz w:val="18"/>
                <w:szCs w:val="18"/>
                <w:lang w:eastAsia="pl-PL"/>
              </w:rPr>
              <w:t>….</w:t>
            </w:r>
          </w:p>
          <w:p w:rsidR="00F05C57" w:rsidRDefault="00F05C57" w:rsidP="00F05C57">
            <w:pPr>
              <w:rPr>
                <w:rFonts w:eastAsia="Times New Roman" w:cs="Arial"/>
                <w:sz w:val="18"/>
                <w:szCs w:val="18"/>
                <w:lang w:eastAsia="pl-PL" w:bidi="hi-IN"/>
              </w:rPr>
            </w:pPr>
          </w:p>
          <w:p w:rsidR="00F05C57" w:rsidRDefault="00F05C57" w:rsidP="00F05C57">
            <w:pPr>
              <w:rPr>
                <w:rFonts w:eastAsia="Times New Roman" w:cs="Arial"/>
                <w:sz w:val="18"/>
                <w:szCs w:val="18"/>
                <w:lang w:eastAsia="pl-PL" w:bidi="hi-IN"/>
              </w:rPr>
            </w:pPr>
          </w:p>
          <w:p w:rsidR="00F05C57" w:rsidRDefault="00C07307" w:rsidP="00F05C57">
            <w:pPr>
              <w:rPr>
                <w:rFonts w:eastAsia="Times New Roman" w:cs="Arial"/>
                <w:sz w:val="18"/>
                <w:szCs w:val="18"/>
                <w:lang w:eastAsia="pl-PL" w:bidi="hi-IN"/>
              </w:rPr>
            </w:pPr>
            <w:r>
              <w:rPr>
                <w:rFonts w:eastAsia="Times New Roman" w:cs="Arial"/>
                <w:sz w:val="18"/>
                <w:szCs w:val="18"/>
                <w:lang w:eastAsia="pl-PL" w:bidi="hi-IN"/>
              </w:rPr>
              <w:t xml:space="preserve">    .</w:t>
            </w:r>
            <w:r w:rsidR="005F319E">
              <w:rPr>
                <w:rFonts w:eastAsia="Times New Roman" w:cs="Arial"/>
                <w:sz w:val="18"/>
                <w:szCs w:val="18"/>
                <w:lang w:eastAsia="pl-PL" w:bidi="hi-IN"/>
              </w:rPr>
              <w:t>…</w:t>
            </w:r>
          </w:p>
        </w:tc>
        <w:tc>
          <w:tcPr>
            <w:tcW w:w="251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EURO ….</w:t>
            </w:r>
          </w:p>
          <w:p w:rsidR="00F05C57" w:rsidRDefault="00F05C57" w:rsidP="00F05C57">
            <w:pPr>
              <w:rPr>
                <w:rFonts w:eastAsia="Times New Roman" w:cs="Arial"/>
                <w:sz w:val="18"/>
                <w:szCs w:val="18"/>
                <w:lang w:eastAsia="pl-PL"/>
              </w:rPr>
            </w:pPr>
            <w:r>
              <w:rPr>
                <w:rFonts w:eastAsia="Times New Roman" w:cs="Arial"/>
                <w:sz w:val="18"/>
                <w:szCs w:val="18"/>
                <w:lang w:eastAsia="pl-PL"/>
              </w:rPr>
              <w:t>Nr rejestracyjn</w:t>
            </w:r>
            <w:r w:rsidRPr="00827970">
              <w:rPr>
                <w:rFonts w:eastAsia="Times New Roman" w:cs="Arial"/>
                <w:i/>
                <w:sz w:val="18"/>
                <w:szCs w:val="18"/>
                <w:lang w:eastAsia="pl-PL"/>
              </w:rPr>
              <w:t>y</w:t>
            </w:r>
            <w:r>
              <w:rPr>
                <w:rFonts w:eastAsia="Times New Roman" w:cs="Arial"/>
                <w:sz w:val="18"/>
                <w:szCs w:val="18"/>
                <w:lang w:eastAsia="pl-PL"/>
              </w:rPr>
              <w:t xml:space="preserve"> ………………</w:t>
            </w:r>
          </w:p>
          <w:p w:rsidR="00F05C57" w:rsidRDefault="00F05C57" w:rsidP="00F05C57">
            <w:pPr>
              <w:rPr>
                <w:rFonts w:eastAsia="Times New Roman" w:cs="Arial"/>
                <w:kern w:val="3"/>
                <w:sz w:val="18"/>
                <w:szCs w:val="18"/>
                <w:lang w:eastAsia="pl-PL" w:bidi="hi-IN"/>
              </w:rPr>
            </w:pPr>
          </w:p>
          <w:p w:rsidR="00F05C57" w:rsidRDefault="00F05C57" w:rsidP="00F05C57">
            <w:pPr>
              <w:rPr>
                <w:rFonts w:eastAsia="Times New Roman" w:cs="Arial"/>
                <w:sz w:val="18"/>
                <w:szCs w:val="18"/>
                <w:lang w:eastAsia="pl-PL"/>
              </w:rPr>
            </w:pPr>
            <w:r>
              <w:rPr>
                <w:rFonts w:eastAsia="Times New Roman" w:cs="Arial"/>
                <w:sz w:val="18"/>
                <w:szCs w:val="18"/>
                <w:lang w:eastAsia="pl-PL"/>
              </w:rPr>
              <w:t>EURO ….</w:t>
            </w:r>
          </w:p>
          <w:p w:rsidR="00F05C57" w:rsidRDefault="00F05C57" w:rsidP="00F05C57">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00000A"/>
              <w:left w:val="single" w:sz="4" w:space="0" w:color="auto"/>
              <w:bottom w:val="single" w:sz="4" w:space="0" w:color="00000A"/>
              <w:right w:val="single" w:sz="4" w:space="0" w:color="00000A"/>
            </w:tcBorders>
          </w:tcPr>
          <w:p w:rsidR="00F05C57" w:rsidRDefault="00F05C57" w:rsidP="00F05C57">
            <w:pPr>
              <w:rPr>
                <w:rFonts w:eastAsia="Times New Roman" w:cs="Arial"/>
                <w:sz w:val="18"/>
                <w:szCs w:val="18"/>
                <w:lang w:eastAsia="pl-PL"/>
              </w:rPr>
            </w:pPr>
          </w:p>
          <w:p w:rsidR="005F319E" w:rsidRDefault="005F319E"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w:t>
            </w: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p>
          <w:p w:rsidR="00F05C57" w:rsidRDefault="00F05C57" w:rsidP="00F05C57">
            <w:pPr>
              <w:rPr>
                <w:rFonts w:eastAsia="Times New Roman" w:cs="Arial"/>
                <w:sz w:val="18"/>
                <w:szCs w:val="18"/>
                <w:lang w:eastAsia="pl-PL"/>
              </w:rPr>
            </w:pPr>
            <w:r>
              <w:rPr>
                <w:rFonts w:eastAsia="Times New Roman" w:cs="Arial"/>
                <w:sz w:val="18"/>
                <w:szCs w:val="18"/>
                <w:lang w:eastAsia="pl-PL"/>
              </w:rPr>
              <w:t>………………………………………………..</w:t>
            </w:r>
          </w:p>
          <w:p w:rsidR="00F05C57" w:rsidRDefault="00F05C57" w:rsidP="00F05C57">
            <w:pPr>
              <w:rPr>
                <w:rFonts w:eastAsia="Times New Roman" w:cs="Arial"/>
                <w:sz w:val="18"/>
                <w:szCs w:val="18"/>
                <w:lang w:eastAsia="pl-PL"/>
              </w:rPr>
            </w:pPr>
          </w:p>
        </w:tc>
      </w:tr>
      <w:tr w:rsidR="00F05C57" w:rsidTr="00F05C57">
        <w:trPr>
          <w:cantSplit/>
          <w:trHeight w:val="102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05C57" w:rsidRDefault="00F05C57" w:rsidP="00F05C57">
            <w:pPr>
              <w:suppressAutoHyphens/>
              <w:autoSpaceDN w:val="0"/>
              <w:spacing w:after="0" w:line="240" w:lineRule="auto"/>
              <w:jc w:val="center"/>
              <w:rPr>
                <w:rFonts w:eastAsia="Times New Roman" w:cs="Arial"/>
                <w:kern w:val="3"/>
                <w:sz w:val="20"/>
                <w:szCs w:val="20"/>
                <w:lang w:eastAsia="pl-PL" w:bidi="hi-IN"/>
              </w:rPr>
            </w:pPr>
          </w:p>
          <w:p w:rsidR="00F05C57" w:rsidRDefault="00F05C57" w:rsidP="00F05C57">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14340" w:rsidRDefault="00F14340" w:rsidP="00F14340">
            <w:pPr>
              <w:spacing w:after="0"/>
              <w:rPr>
                <w:rFonts w:eastAsia="Times New Roman" w:cs="Arial"/>
                <w:sz w:val="16"/>
                <w:szCs w:val="16"/>
                <w:lang w:eastAsia="pl-PL"/>
              </w:rPr>
            </w:pPr>
          </w:p>
          <w:p w:rsidR="00F14340" w:rsidRDefault="00F14340" w:rsidP="00F14340">
            <w:pPr>
              <w:rPr>
                <w:rFonts w:eastAsia="Times New Roman" w:cs="Arial"/>
                <w:sz w:val="16"/>
                <w:szCs w:val="16"/>
                <w:lang w:eastAsia="pl-PL"/>
              </w:rPr>
            </w:pPr>
            <w:r>
              <w:rPr>
                <w:rFonts w:eastAsia="Times New Roman" w:cs="Arial"/>
                <w:sz w:val="16"/>
                <w:szCs w:val="16"/>
                <w:lang w:eastAsia="pl-PL"/>
              </w:rPr>
              <w:t xml:space="preserve">Pojazd </w:t>
            </w:r>
            <w:r w:rsidRPr="00827970">
              <w:rPr>
                <w:rFonts w:eastAsia="Times New Roman" w:cs="Arial"/>
                <w:sz w:val="16"/>
                <w:szCs w:val="16"/>
                <w:lang w:eastAsia="pl-PL"/>
              </w:rPr>
              <w:t xml:space="preserve">bezpylny typu śmieciarka </w:t>
            </w:r>
            <w:r w:rsidRPr="00B5578E">
              <w:rPr>
                <w:rFonts w:eastAsia="Times New Roman" w:cs="Arial"/>
                <w:sz w:val="16"/>
                <w:szCs w:val="16"/>
                <w:lang w:eastAsia="pl-PL"/>
              </w:rPr>
              <w:t>o maksymalnej pojemności nie większ</w:t>
            </w:r>
            <w:r w:rsidR="005F319E">
              <w:rPr>
                <w:rFonts w:eastAsia="Times New Roman" w:cs="Arial"/>
                <w:sz w:val="16"/>
                <w:szCs w:val="16"/>
                <w:lang w:eastAsia="pl-PL"/>
              </w:rPr>
              <w:t xml:space="preserve">ej </w:t>
            </w:r>
            <w:r w:rsidRPr="00B5578E">
              <w:rPr>
                <w:rFonts w:eastAsia="Times New Roman" w:cs="Arial"/>
                <w:sz w:val="16"/>
                <w:szCs w:val="16"/>
                <w:lang w:eastAsia="pl-PL"/>
              </w:rPr>
              <w:t>niż 18 m</w:t>
            </w:r>
            <w:r w:rsidRPr="00B5578E">
              <w:rPr>
                <w:rFonts w:eastAsia="Times New Roman" w:cs="Arial"/>
                <w:sz w:val="16"/>
                <w:szCs w:val="16"/>
                <w:vertAlign w:val="superscript"/>
                <w:lang w:eastAsia="pl-PL"/>
              </w:rPr>
              <w:t>3</w:t>
            </w:r>
            <w:r w:rsidRPr="00B5578E">
              <w:rPr>
                <w:rFonts w:eastAsia="Times New Roman" w:cs="Arial"/>
                <w:sz w:val="16"/>
                <w:szCs w:val="16"/>
                <w:lang w:eastAsia="pl-PL"/>
              </w:rPr>
              <w:t>, umożliwiając</w:t>
            </w:r>
            <w:r>
              <w:rPr>
                <w:rFonts w:eastAsia="Times New Roman" w:cs="Arial"/>
                <w:sz w:val="16"/>
                <w:szCs w:val="16"/>
                <w:lang w:eastAsia="pl-PL"/>
              </w:rPr>
              <w:t>y</w:t>
            </w:r>
            <w:r w:rsidRPr="00B5578E">
              <w:rPr>
                <w:rFonts w:eastAsia="Times New Roman" w:cs="Arial"/>
                <w:sz w:val="16"/>
                <w:szCs w:val="16"/>
                <w:lang w:eastAsia="pl-PL"/>
              </w:rPr>
              <w:t xml:space="preserve"> wykonanie usługi odbioru odpadów komunalnych z nieruchomości usytuowanych przy występujących na terenie Bierunia wąskich drogach</w:t>
            </w:r>
            <w:r>
              <w:rPr>
                <w:rFonts w:eastAsia="Times New Roman" w:cs="Arial"/>
                <w:sz w:val="16"/>
                <w:szCs w:val="16"/>
                <w:lang w:eastAsia="pl-PL"/>
              </w:rPr>
              <w:t xml:space="preserve">, </w:t>
            </w:r>
            <w:r w:rsidRPr="00AA577E">
              <w:rPr>
                <w:rFonts w:cs="Calibri"/>
                <w:sz w:val="16"/>
                <w:szCs w:val="16"/>
              </w:rPr>
              <w:t xml:space="preserve">wyposażony w </w:t>
            </w:r>
            <w:r w:rsidRPr="00AA577E">
              <w:rPr>
                <w:rFonts w:eastAsia="Times New Roman" w:cs="Arial"/>
                <w:color w:val="000000"/>
                <w:sz w:val="16"/>
                <w:szCs w:val="16"/>
                <w:lang w:eastAsia="pl-PL"/>
              </w:rPr>
              <w:t xml:space="preserve"> systemem</w:t>
            </w:r>
            <w:r>
              <w:rPr>
                <w:rFonts w:eastAsia="Times New Roman" w:cs="Arial"/>
                <w:color w:val="000000"/>
                <w:sz w:val="16"/>
                <w:szCs w:val="16"/>
                <w:lang w:eastAsia="pl-PL"/>
              </w:rPr>
              <w:t xml:space="preserve"> kamer zintegrowany z systemem GPS</w:t>
            </w:r>
          </w:p>
          <w:p w:rsidR="00F05C57" w:rsidRDefault="00F05C57" w:rsidP="00F05C57">
            <w:pPr>
              <w:rPr>
                <w:rFonts w:eastAsia="Times New Roman" w:cs="Arial"/>
                <w:kern w:val="3"/>
                <w:sz w:val="16"/>
                <w:szCs w:val="16"/>
                <w:lang w:eastAsia="pl-PL" w:bidi="hi-IN"/>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F319E" w:rsidRDefault="005F319E" w:rsidP="005F319E">
            <w:pPr>
              <w:rPr>
                <w:rFonts w:eastAsia="Times New Roman" w:cs="Arial"/>
                <w:sz w:val="18"/>
                <w:szCs w:val="18"/>
                <w:lang w:eastAsia="pl-PL"/>
              </w:rPr>
            </w:pPr>
          </w:p>
          <w:p w:rsidR="005F319E" w:rsidRDefault="005F319E" w:rsidP="005F319E">
            <w:pPr>
              <w:rPr>
                <w:rFonts w:eastAsia="Times New Roman" w:cs="Arial"/>
                <w:sz w:val="18"/>
                <w:szCs w:val="18"/>
                <w:lang w:eastAsia="pl-PL" w:bidi="hi-IN"/>
              </w:rPr>
            </w:pPr>
            <w:r>
              <w:rPr>
                <w:rFonts w:eastAsia="Times New Roman" w:cs="Arial"/>
                <w:sz w:val="18"/>
                <w:szCs w:val="18"/>
                <w:lang w:eastAsia="pl-PL"/>
              </w:rPr>
              <w:t xml:space="preserve">   ….</w:t>
            </w:r>
          </w:p>
          <w:p w:rsidR="00F05C57" w:rsidRDefault="00F05C57" w:rsidP="00F05C57">
            <w:pPr>
              <w:widowControl w:val="0"/>
              <w:suppressAutoHyphens/>
              <w:autoSpaceDN w:val="0"/>
              <w:jc w:val="center"/>
              <w:rPr>
                <w:rFonts w:eastAsia="Times New Roman" w:cs="Arial"/>
                <w:kern w:val="3"/>
                <w:sz w:val="18"/>
                <w:szCs w:val="18"/>
                <w:lang w:eastAsia="pl-PL" w:bidi="hi-IN"/>
              </w:rPr>
            </w:pPr>
          </w:p>
        </w:tc>
        <w:tc>
          <w:tcPr>
            <w:tcW w:w="2512"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F14340" w:rsidRDefault="00F14340" w:rsidP="00F14340">
            <w:pPr>
              <w:spacing w:after="0"/>
              <w:rPr>
                <w:rFonts w:eastAsia="Times New Roman" w:cs="Arial"/>
                <w:sz w:val="16"/>
                <w:szCs w:val="16"/>
                <w:lang w:eastAsia="pl-PL"/>
              </w:rPr>
            </w:pPr>
          </w:p>
          <w:p w:rsidR="005F319E" w:rsidRDefault="005F319E" w:rsidP="00F14340">
            <w:pPr>
              <w:rPr>
                <w:rFonts w:eastAsia="Times New Roman" w:cs="Arial"/>
                <w:sz w:val="18"/>
                <w:szCs w:val="18"/>
                <w:lang w:eastAsia="pl-PL"/>
              </w:rPr>
            </w:pPr>
          </w:p>
          <w:p w:rsidR="00F14340" w:rsidRDefault="00F14340" w:rsidP="00F14340">
            <w:pPr>
              <w:rPr>
                <w:rFonts w:eastAsia="Times New Roman" w:cs="Arial"/>
                <w:sz w:val="18"/>
                <w:szCs w:val="18"/>
                <w:lang w:eastAsia="pl-PL"/>
              </w:rPr>
            </w:pPr>
            <w:r>
              <w:rPr>
                <w:rFonts w:eastAsia="Times New Roman" w:cs="Arial"/>
                <w:sz w:val="18"/>
                <w:szCs w:val="18"/>
                <w:lang w:eastAsia="pl-PL"/>
              </w:rPr>
              <w:t>EURO ….</w:t>
            </w:r>
          </w:p>
          <w:p w:rsidR="00F05C57" w:rsidRDefault="00F14340" w:rsidP="00F14340">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auto"/>
              <w:left w:val="single" w:sz="4" w:space="0" w:color="auto"/>
              <w:bottom w:val="single" w:sz="4" w:space="0" w:color="auto"/>
              <w:right w:val="single" w:sz="4" w:space="0" w:color="00000A"/>
            </w:tcBorders>
          </w:tcPr>
          <w:p w:rsidR="00F05C57" w:rsidRDefault="00F05C57" w:rsidP="00F05C57">
            <w:pPr>
              <w:rPr>
                <w:rFonts w:eastAsia="Times New Roman" w:cs="Arial"/>
                <w:sz w:val="18"/>
                <w:szCs w:val="18"/>
                <w:lang w:eastAsia="pl-PL"/>
              </w:rPr>
            </w:pPr>
          </w:p>
          <w:p w:rsidR="00F05C57" w:rsidRDefault="00F05C57" w:rsidP="00C07307">
            <w:pPr>
              <w:rPr>
                <w:rFonts w:eastAsia="Times New Roman" w:cs="Arial"/>
                <w:sz w:val="18"/>
                <w:szCs w:val="18"/>
                <w:lang w:eastAsia="pl-PL"/>
              </w:rPr>
            </w:pPr>
          </w:p>
        </w:tc>
      </w:tr>
      <w:tr w:rsidR="00F14340" w:rsidTr="00F05C57">
        <w:trPr>
          <w:cantSplit/>
          <w:trHeight w:val="102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F319E" w:rsidRDefault="005F319E" w:rsidP="00F05C57">
            <w:pPr>
              <w:suppressAutoHyphens/>
              <w:autoSpaceDN w:val="0"/>
              <w:spacing w:after="0" w:line="240" w:lineRule="auto"/>
              <w:jc w:val="center"/>
              <w:rPr>
                <w:rFonts w:eastAsia="Times New Roman" w:cs="Arial"/>
                <w:kern w:val="3"/>
                <w:sz w:val="20"/>
                <w:szCs w:val="20"/>
                <w:lang w:eastAsia="pl-PL" w:bidi="hi-IN"/>
              </w:rPr>
            </w:pPr>
          </w:p>
          <w:p w:rsidR="00F14340" w:rsidRDefault="00F14340" w:rsidP="00F05C57">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4.</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14340" w:rsidRDefault="00F14340" w:rsidP="00F14340">
            <w:pPr>
              <w:spacing w:after="0"/>
              <w:rPr>
                <w:rFonts w:eastAsia="Times New Roman" w:cs="Arial"/>
                <w:sz w:val="16"/>
                <w:szCs w:val="16"/>
                <w:lang w:eastAsia="pl-PL"/>
              </w:rPr>
            </w:pPr>
          </w:p>
          <w:p w:rsidR="00F14340" w:rsidRPr="006A49C3" w:rsidRDefault="00F14340" w:rsidP="00F14340">
            <w:pPr>
              <w:spacing w:after="0"/>
              <w:rPr>
                <w:rFonts w:eastAsia="Times New Roman" w:cs="Arial"/>
                <w:sz w:val="16"/>
                <w:szCs w:val="16"/>
                <w:lang w:eastAsia="pl-PL"/>
              </w:rPr>
            </w:pPr>
            <w:r>
              <w:rPr>
                <w:rFonts w:eastAsia="Times New Roman" w:cs="Arial"/>
                <w:sz w:val="16"/>
                <w:szCs w:val="16"/>
                <w:lang w:eastAsia="pl-PL"/>
              </w:rPr>
              <w:t>Pojazd</w:t>
            </w:r>
            <w:r w:rsidRPr="00827970">
              <w:rPr>
                <w:rFonts w:eastAsia="Times New Roman" w:cs="Arial"/>
                <w:sz w:val="16"/>
                <w:szCs w:val="16"/>
                <w:lang w:eastAsia="pl-PL"/>
              </w:rPr>
              <w:t xml:space="preserve"> do odbierania odpadów bez funkcji </w:t>
            </w:r>
            <w:proofErr w:type="spellStart"/>
            <w:r w:rsidRPr="00827970">
              <w:rPr>
                <w:rFonts w:eastAsia="Times New Roman" w:cs="Arial"/>
                <w:sz w:val="16"/>
                <w:szCs w:val="16"/>
                <w:lang w:eastAsia="pl-PL"/>
              </w:rPr>
              <w:t>kompaktującej</w:t>
            </w:r>
            <w:proofErr w:type="spellEnd"/>
            <w:r w:rsidRPr="00827970">
              <w:rPr>
                <w:rFonts w:eastAsia="Times New Roman" w:cs="Arial"/>
                <w:sz w:val="16"/>
                <w:szCs w:val="16"/>
                <w:lang w:eastAsia="pl-PL"/>
              </w:rPr>
              <w:t>, wyposażony w dźwig hakowy lub bramowy</w:t>
            </w:r>
            <w:r>
              <w:rPr>
                <w:rFonts w:eastAsia="Times New Roman" w:cs="Arial"/>
                <w:sz w:val="16"/>
                <w:szCs w:val="16"/>
                <w:lang w:eastAsia="pl-PL"/>
              </w:rPr>
              <w:t xml:space="preserve">, </w:t>
            </w:r>
            <w:r w:rsidRPr="00AA577E">
              <w:rPr>
                <w:rFonts w:cs="Calibri"/>
                <w:sz w:val="16"/>
                <w:szCs w:val="16"/>
              </w:rPr>
              <w:t xml:space="preserve">wyposażony w </w:t>
            </w:r>
            <w:r w:rsidRPr="00AA577E">
              <w:rPr>
                <w:rFonts w:eastAsia="Times New Roman" w:cs="Arial"/>
                <w:color w:val="000000"/>
                <w:sz w:val="16"/>
                <w:szCs w:val="16"/>
                <w:lang w:eastAsia="pl-PL"/>
              </w:rPr>
              <w:t xml:space="preserve">systemem </w:t>
            </w:r>
            <w:r>
              <w:rPr>
                <w:rFonts w:eastAsia="Times New Roman" w:cs="Arial"/>
                <w:color w:val="000000"/>
                <w:sz w:val="16"/>
                <w:szCs w:val="16"/>
                <w:lang w:eastAsia="pl-PL"/>
              </w:rPr>
              <w:t>kamer zintegrowany z systemem GPS</w:t>
            </w:r>
          </w:p>
          <w:p w:rsidR="00F14340" w:rsidRDefault="00F14340" w:rsidP="00F14340">
            <w:pPr>
              <w:spacing w:after="0"/>
              <w:rPr>
                <w:rFonts w:cs="Arial"/>
                <w:strike/>
                <w:sz w:val="16"/>
                <w:szCs w:val="16"/>
              </w:rPr>
            </w:pPr>
          </w:p>
          <w:p w:rsidR="00F14340" w:rsidRDefault="00F14340" w:rsidP="00F14340">
            <w:pPr>
              <w:rPr>
                <w:rFonts w:eastAsia="Times New Roman" w:cs="Arial"/>
                <w:kern w:val="3"/>
                <w:sz w:val="16"/>
                <w:szCs w:val="16"/>
                <w:lang w:eastAsia="pl-PL" w:bidi="hi-IN"/>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40" w:rsidRDefault="00F14340" w:rsidP="00F14340">
            <w:pPr>
              <w:widowControl w:val="0"/>
              <w:suppressAutoHyphens/>
              <w:autoSpaceDN w:val="0"/>
              <w:jc w:val="center"/>
              <w:rPr>
                <w:rFonts w:eastAsia="Times New Roman" w:cs="Arial"/>
                <w:kern w:val="3"/>
                <w:sz w:val="18"/>
                <w:szCs w:val="18"/>
                <w:lang w:eastAsia="pl-PL" w:bidi="hi-IN"/>
              </w:rPr>
            </w:pPr>
          </w:p>
          <w:p w:rsidR="00F14340" w:rsidRDefault="00F14340" w:rsidP="00F14340">
            <w:pPr>
              <w:widowControl w:val="0"/>
              <w:suppressAutoHyphens/>
              <w:autoSpaceDN w:val="0"/>
              <w:jc w:val="center"/>
              <w:rPr>
                <w:rFonts w:eastAsia="Times New Roman" w:cs="Arial"/>
                <w:kern w:val="3"/>
                <w:sz w:val="18"/>
                <w:szCs w:val="18"/>
                <w:lang w:eastAsia="pl-PL" w:bidi="hi-IN"/>
              </w:rPr>
            </w:pPr>
          </w:p>
          <w:p w:rsidR="00F14340" w:rsidRDefault="00F14340" w:rsidP="00F14340">
            <w:pPr>
              <w:widowControl w:val="0"/>
              <w:suppressAutoHyphens/>
              <w:autoSpaceDN w:val="0"/>
              <w:jc w:val="center"/>
              <w:rPr>
                <w:rFonts w:eastAsia="Times New Roman" w:cs="Arial"/>
                <w:kern w:val="3"/>
                <w:sz w:val="18"/>
                <w:szCs w:val="18"/>
                <w:lang w:eastAsia="pl-PL" w:bidi="hi-IN"/>
              </w:rPr>
            </w:pPr>
            <w:r>
              <w:rPr>
                <w:rFonts w:eastAsia="Times New Roman" w:cs="Arial"/>
                <w:sz w:val="18"/>
                <w:szCs w:val="18"/>
                <w:lang w:eastAsia="pl-PL"/>
              </w:rPr>
              <w:t>….</w:t>
            </w:r>
          </w:p>
        </w:tc>
        <w:tc>
          <w:tcPr>
            <w:tcW w:w="2512"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F14340" w:rsidRDefault="00F14340" w:rsidP="00F14340">
            <w:pPr>
              <w:rPr>
                <w:rFonts w:eastAsia="Times New Roman" w:cs="Arial"/>
                <w:sz w:val="18"/>
                <w:szCs w:val="18"/>
                <w:lang w:eastAsia="pl-PL"/>
              </w:rPr>
            </w:pPr>
          </w:p>
          <w:p w:rsidR="00F14340" w:rsidRDefault="00F14340" w:rsidP="00F14340">
            <w:pPr>
              <w:rPr>
                <w:rFonts w:eastAsia="Times New Roman" w:cs="Arial"/>
                <w:sz w:val="18"/>
                <w:szCs w:val="18"/>
                <w:lang w:eastAsia="pl-PL"/>
              </w:rPr>
            </w:pPr>
            <w:r>
              <w:rPr>
                <w:rFonts w:eastAsia="Times New Roman" w:cs="Arial"/>
                <w:sz w:val="18"/>
                <w:szCs w:val="18"/>
                <w:lang w:eastAsia="pl-PL"/>
              </w:rPr>
              <w:t>EURO ….</w:t>
            </w:r>
          </w:p>
          <w:p w:rsidR="00F14340" w:rsidRDefault="00F14340" w:rsidP="00F14340">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auto"/>
              <w:left w:val="single" w:sz="4" w:space="0" w:color="auto"/>
              <w:bottom w:val="single" w:sz="4" w:space="0" w:color="auto"/>
              <w:right w:val="single" w:sz="4" w:space="0" w:color="00000A"/>
            </w:tcBorders>
          </w:tcPr>
          <w:p w:rsidR="00F14340" w:rsidRDefault="00F14340" w:rsidP="00F05C57">
            <w:pPr>
              <w:rPr>
                <w:rFonts w:eastAsia="Times New Roman" w:cs="Arial"/>
                <w:sz w:val="18"/>
                <w:szCs w:val="18"/>
                <w:lang w:eastAsia="pl-PL"/>
              </w:rPr>
            </w:pPr>
          </w:p>
        </w:tc>
      </w:tr>
      <w:tr w:rsidR="00F14340" w:rsidTr="00F05C57">
        <w:trPr>
          <w:cantSplit/>
          <w:trHeight w:val="1020"/>
          <w:jc w:val="center"/>
        </w:trPr>
        <w:tc>
          <w:tcPr>
            <w:tcW w:w="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14340" w:rsidRDefault="00F14340" w:rsidP="00F05C57">
            <w:pPr>
              <w:suppressAutoHyphens/>
              <w:autoSpaceDN w:val="0"/>
              <w:spacing w:after="0" w:line="240" w:lineRule="auto"/>
              <w:jc w:val="center"/>
              <w:rPr>
                <w:rFonts w:eastAsia="Times New Roman" w:cs="Arial"/>
                <w:kern w:val="3"/>
                <w:sz w:val="20"/>
                <w:szCs w:val="20"/>
                <w:lang w:eastAsia="pl-PL" w:bidi="hi-IN"/>
              </w:rPr>
            </w:pPr>
            <w:r>
              <w:rPr>
                <w:rFonts w:eastAsia="Times New Roman" w:cs="Arial"/>
                <w:kern w:val="3"/>
                <w:sz w:val="20"/>
                <w:szCs w:val="20"/>
                <w:lang w:eastAsia="pl-PL" w:bidi="hi-IN"/>
              </w:rPr>
              <w:t>5.</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14340" w:rsidRPr="006A49C3" w:rsidRDefault="00F14340" w:rsidP="00F14340">
            <w:pPr>
              <w:spacing w:after="0"/>
              <w:rPr>
                <w:rFonts w:eastAsia="Times New Roman" w:cs="Arial"/>
                <w:sz w:val="16"/>
                <w:szCs w:val="16"/>
                <w:lang w:eastAsia="pl-PL"/>
              </w:rPr>
            </w:pPr>
            <w:r>
              <w:rPr>
                <w:rFonts w:eastAsia="Times New Roman" w:cs="Arial"/>
                <w:sz w:val="16"/>
                <w:szCs w:val="16"/>
                <w:lang w:eastAsia="pl-PL"/>
              </w:rPr>
              <w:t xml:space="preserve"> Pojazd bezpylny typu śmieciarka  do odbioru popiołu, </w:t>
            </w:r>
            <w:r w:rsidRPr="00AA577E">
              <w:rPr>
                <w:rFonts w:cs="Calibri"/>
                <w:sz w:val="16"/>
                <w:szCs w:val="16"/>
              </w:rPr>
              <w:t xml:space="preserve">wyposażony w </w:t>
            </w:r>
            <w:r w:rsidRPr="00AA577E">
              <w:rPr>
                <w:rFonts w:eastAsia="Times New Roman" w:cs="Arial"/>
                <w:color w:val="000000"/>
                <w:sz w:val="16"/>
                <w:szCs w:val="16"/>
                <w:lang w:eastAsia="pl-PL"/>
              </w:rPr>
              <w:t xml:space="preserve">systemem </w:t>
            </w:r>
            <w:r>
              <w:rPr>
                <w:rFonts w:eastAsia="Times New Roman" w:cs="Arial"/>
                <w:color w:val="000000"/>
                <w:sz w:val="16"/>
                <w:szCs w:val="16"/>
                <w:lang w:eastAsia="pl-PL"/>
              </w:rPr>
              <w:t>kamer zintegrowany z systemem GPS</w:t>
            </w:r>
          </w:p>
          <w:p w:rsidR="00F14340" w:rsidRDefault="00F14340" w:rsidP="00F14340">
            <w:pPr>
              <w:spacing w:after="0"/>
              <w:rPr>
                <w:rFonts w:cs="Arial"/>
                <w:strike/>
                <w:sz w:val="16"/>
                <w:szCs w:val="16"/>
              </w:rPr>
            </w:pPr>
          </w:p>
          <w:p w:rsidR="00F14340" w:rsidRDefault="00F14340" w:rsidP="00F14340">
            <w:pPr>
              <w:spacing w:after="0"/>
              <w:rPr>
                <w:rFonts w:eastAsia="Times New Roman" w:cs="Arial"/>
                <w:sz w:val="16"/>
                <w:szCs w:val="16"/>
                <w:lang w:eastAsia="pl-PL"/>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40" w:rsidRDefault="00F14340" w:rsidP="00F05C57">
            <w:pPr>
              <w:widowControl w:val="0"/>
              <w:suppressAutoHyphens/>
              <w:autoSpaceDN w:val="0"/>
              <w:jc w:val="center"/>
              <w:rPr>
                <w:rFonts w:eastAsia="Times New Roman" w:cs="Arial"/>
                <w:sz w:val="18"/>
                <w:szCs w:val="18"/>
                <w:lang w:eastAsia="pl-PL"/>
              </w:rPr>
            </w:pPr>
          </w:p>
          <w:p w:rsidR="00F14340" w:rsidRDefault="00F14340" w:rsidP="00F05C57">
            <w:pPr>
              <w:widowControl w:val="0"/>
              <w:suppressAutoHyphens/>
              <w:autoSpaceDN w:val="0"/>
              <w:jc w:val="center"/>
              <w:rPr>
                <w:rFonts w:eastAsia="Times New Roman" w:cs="Arial"/>
                <w:kern w:val="3"/>
                <w:sz w:val="18"/>
                <w:szCs w:val="18"/>
                <w:lang w:eastAsia="pl-PL" w:bidi="hi-IN"/>
              </w:rPr>
            </w:pPr>
            <w:r>
              <w:rPr>
                <w:rFonts w:eastAsia="Times New Roman" w:cs="Arial"/>
                <w:sz w:val="18"/>
                <w:szCs w:val="18"/>
                <w:lang w:eastAsia="pl-PL"/>
              </w:rPr>
              <w:t>….</w:t>
            </w:r>
          </w:p>
        </w:tc>
        <w:tc>
          <w:tcPr>
            <w:tcW w:w="2512"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hideMark/>
          </w:tcPr>
          <w:p w:rsidR="00F14340" w:rsidRDefault="00F14340" w:rsidP="00F14340">
            <w:pPr>
              <w:rPr>
                <w:rFonts w:eastAsia="Times New Roman" w:cs="Arial"/>
                <w:sz w:val="18"/>
                <w:szCs w:val="18"/>
                <w:lang w:eastAsia="pl-PL"/>
              </w:rPr>
            </w:pPr>
            <w:r>
              <w:rPr>
                <w:rFonts w:eastAsia="Times New Roman" w:cs="Arial"/>
                <w:sz w:val="18"/>
                <w:szCs w:val="18"/>
                <w:lang w:eastAsia="pl-PL"/>
              </w:rPr>
              <w:t>EURO ….</w:t>
            </w:r>
          </w:p>
          <w:p w:rsidR="00F14340" w:rsidRDefault="00F14340" w:rsidP="00F14340">
            <w:pPr>
              <w:rPr>
                <w:rFonts w:eastAsia="Times New Roman" w:cs="Arial"/>
                <w:sz w:val="18"/>
                <w:szCs w:val="18"/>
                <w:lang w:eastAsia="pl-PL"/>
              </w:rPr>
            </w:pPr>
            <w:r>
              <w:rPr>
                <w:rFonts w:eastAsia="Times New Roman" w:cs="Arial"/>
                <w:sz w:val="18"/>
                <w:szCs w:val="18"/>
                <w:lang w:eastAsia="pl-PL"/>
              </w:rPr>
              <w:t>Nr rejestracyjny  ………………</w:t>
            </w:r>
          </w:p>
        </w:tc>
        <w:tc>
          <w:tcPr>
            <w:tcW w:w="2374" w:type="dxa"/>
            <w:tcBorders>
              <w:top w:val="single" w:sz="4" w:space="0" w:color="auto"/>
              <w:left w:val="single" w:sz="4" w:space="0" w:color="auto"/>
              <w:bottom w:val="single" w:sz="4" w:space="0" w:color="auto"/>
              <w:right w:val="single" w:sz="4" w:space="0" w:color="00000A"/>
            </w:tcBorders>
          </w:tcPr>
          <w:p w:rsidR="00F14340" w:rsidRDefault="00F14340" w:rsidP="00F05C57">
            <w:pPr>
              <w:rPr>
                <w:rFonts w:eastAsia="Times New Roman" w:cs="Arial"/>
                <w:sz w:val="18"/>
                <w:szCs w:val="18"/>
                <w:lang w:eastAsia="pl-PL"/>
              </w:rPr>
            </w:pPr>
          </w:p>
        </w:tc>
      </w:tr>
    </w:tbl>
    <w:p w:rsidR="00F05C57" w:rsidRDefault="00F05C57" w:rsidP="00F05C57">
      <w:pPr>
        <w:pStyle w:val="Akapitzlist"/>
        <w:rPr>
          <w:rFonts w:cs="Arial"/>
          <w:i/>
          <w:color w:val="000000" w:themeColor="text1"/>
          <w:sz w:val="16"/>
          <w:szCs w:val="16"/>
          <w:lang w:eastAsia="pl-PL"/>
        </w:rPr>
      </w:pPr>
    </w:p>
    <w:p w:rsidR="00F05C57" w:rsidRDefault="00F05C57" w:rsidP="00F05C57">
      <w:pPr>
        <w:pStyle w:val="Akapitzlist"/>
        <w:rPr>
          <w:rFonts w:cs="Arial"/>
          <w:i/>
          <w:color w:val="000000" w:themeColor="text1"/>
          <w:sz w:val="16"/>
          <w:szCs w:val="16"/>
          <w:lang w:eastAsia="pl-PL"/>
        </w:rPr>
      </w:pPr>
    </w:p>
    <w:p w:rsidR="00F05C57" w:rsidRDefault="00F05C57" w:rsidP="00F05C57">
      <w:pPr>
        <w:pStyle w:val="Akapitzlist"/>
        <w:rPr>
          <w:rFonts w:cs="Arial"/>
          <w:i/>
          <w:color w:val="000000" w:themeColor="text1"/>
          <w:sz w:val="16"/>
          <w:szCs w:val="16"/>
          <w:lang w:eastAsia="pl-PL"/>
        </w:rPr>
      </w:pPr>
    </w:p>
    <w:p w:rsidR="00F05C57" w:rsidRDefault="00F05C57" w:rsidP="00F05C57">
      <w:pPr>
        <w:pStyle w:val="Akapitzlist"/>
        <w:rPr>
          <w:rFonts w:cs="Arial"/>
          <w:i/>
          <w:color w:val="000000" w:themeColor="text1"/>
          <w:sz w:val="16"/>
          <w:szCs w:val="16"/>
          <w:lang w:eastAsia="pl-PL"/>
        </w:rPr>
      </w:pPr>
    </w:p>
    <w:p w:rsidR="00F05C57" w:rsidRDefault="00F05C57" w:rsidP="00F05C57"/>
    <w:p w:rsidR="00F229A0" w:rsidRDefault="00F229A0" w:rsidP="00F05C57"/>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CA6A4E" w:rsidRPr="006F7674" w:rsidRDefault="00CA6A4E" w:rsidP="00CA6A4E">
      <w:pPr>
        <w:widowControl w:val="0"/>
        <w:spacing w:after="0" w:line="360" w:lineRule="auto"/>
        <w:jc w:val="both"/>
        <w:rPr>
          <w:rFonts w:eastAsia="Times New Roman" w:cs="Calibri"/>
          <w:lang w:eastAsia="pl-PL"/>
        </w:rPr>
      </w:pPr>
      <w:r>
        <w:rPr>
          <w:rFonts w:eastAsia="Times New Roman" w:cs="Calibri"/>
          <w:lang w:eastAsia="pl-PL"/>
        </w:rPr>
        <w:t>Data…………………………..                                      ……………………………………………………………….</w:t>
      </w:r>
    </w:p>
    <w:p w:rsidR="00CA6A4E" w:rsidRPr="00A1031F" w:rsidRDefault="00CA6A4E" w:rsidP="00CA6A4E">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 xml:space="preserve">dpisem elektronicznym </w:t>
      </w:r>
      <w:r w:rsidRPr="00DC269F">
        <w:rPr>
          <w:rFonts w:cs="Calibri"/>
          <w:sz w:val="16"/>
          <w:szCs w:val="16"/>
        </w:rPr>
        <w:t xml:space="preserve"> </w:t>
      </w:r>
      <w:r>
        <w:rPr>
          <w:rFonts w:cs="Calibri"/>
          <w:sz w:val="16"/>
          <w:szCs w:val="16"/>
        </w:rPr>
        <w:t>osoby uprawnionej do reprezentowania  wykonawcy</w:t>
      </w: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112FCF" w:rsidRDefault="00112FCF" w:rsidP="005C6E57">
      <w:pPr>
        <w:widowControl w:val="0"/>
        <w:spacing w:after="0" w:line="360" w:lineRule="auto"/>
        <w:jc w:val="both"/>
        <w:rPr>
          <w:rFonts w:cs="Calibri"/>
        </w:rPr>
      </w:pPr>
    </w:p>
    <w:p w:rsidR="00F05C57" w:rsidRDefault="00F05C57" w:rsidP="004132BC">
      <w:pPr>
        <w:tabs>
          <w:tab w:val="left" w:pos="2430"/>
        </w:tabs>
        <w:rPr>
          <w:rFonts w:cs="Calibri"/>
        </w:rPr>
      </w:pPr>
    </w:p>
    <w:p w:rsidR="00C07307" w:rsidRDefault="00C07307" w:rsidP="004132BC">
      <w:pPr>
        <w:tabs>
          <w:tab w:val="left" w:pos="2430"/>
        </w:tabs>
        <w:rPr>
          <w:rFonts w:cs="Calibri"/>
        </w:rPr>
      </w:pPr>
    </w:p>
    <w:p w:rsidR="00F05C57" w:rsidRDefault="00F05C57" w:rsidP="004132BC">
      <w:pPr>
        <w:tabs>
          <w:tab w:val="left" w:pos="2430"/>
        </w:tabs>
        <w:rPr>
          <w:rFonts w:cs="Calibri"/>
          <w:sz w:val="4"/>
          <w:szCs w:val="4"/>
        </w:rPr>
      </w:pPr>
    </w:p>
    <w:p w:rsidR="00CF2011" w:rsidRDefault="00054704" w:rsidP="004132BC">
      <w:pPr>
        <w:tabs>
          <w:tab w:val="left" w:pos="2430"/>
        </w:tabs>
        <w:rPr>
          <w:rFonts w:cs="Calibri"/>
          <w:sz w:val="4"/>
          <w:szCs w:val="4"/>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Pr="001F75A2">
        <w:rPr>
          <w:rFonts w:cs="Calibri"/>
          <w:b/>
        </w:rPr>
        <w:t xml:space="preserve">Załącznik Nr </w:t>
      </w:r>
      <w:r>
        <w:rPr>
          <w:rFonts w:cs="Calibri"/>
          <w:b/>
        </w:rPr>
        <w:t>6</w:t>
      </w:r>
      <w:r w:rsidRPr="001F75A2">
        <w:rPr>
          <w:rFonts w:cs="Calibri"/>
          <w:b/>
        </w:rPr>
        <w:t xml:space="preserve"> do SWZ</w:t>
      </w:r>
    </w:p>
    <w:p w:rsidR="00CF2011" w:rsidRDefault="00CF2011" w:rsidP="004132BC">
      <w:pPr>
        <w:tabs>
          <w:tab w:val="left" w:pos="2430"/>
        </w:tabs>
        <w:rPr>
          <w:rFonts w:cs="Calibri"/>
          <w:sz w:val="4"/>
          <w:szCs w:val="4"/>
        </w:rPr>
      </w:pPr>
    </w:p>
    <w:p w:rsidR="002C5817" w:rsidRDefault="002C5817" w:rsidP="004132BC">
      <w:pPr>
        <w:tabs>
          <w:tab w:val="left" w:pos="2430"/>
        </w:tabs>
        <w:rPr>
          <w:rFonts w:cs="Calibri"/>
          <w:sz w:val="4"/>
          <w:szCs w:val="4"/>
        </w:rPr>
      </w:pPr>
    </w:p>
    <w:p w:rsidR="002C5817" w:rsidRDefault="002C5817" w:rsidP="004132BC">
      <w:pPr>
        <w:tabs>
          <w:tab w:val="left" w:pos="2430"/>
        </w:tabs>
        <w:rPr>
          <w:rFonts w:cs="Calibri"/>
          <w:sz w:val="4"/>
          <w:szCs w:val="4"/>
        </w:rPr>
      </w:pPr>
    </w:p>
    <w:p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rsidR="002C5817" w:rsidRPr="007D240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lang w:val="en-US"/>
        </w:rPr>
      </w:pPr>
      <w:proofErr w:type="spellStart"/>
      <w:r w:rsidRPr="007D240E">
        <w:rPr>
          <w:rFonts w:ascii="Arial" w:hAnsi="Arial" w:cs="Arial"/>
          <w:b/>
          <w:sz w:val="20"/>
          <w:szCs w:val="20"/>
          <w:lang w:val="en-US"/>
        </w:rPr>
        <w:t>Dz.U</w:t>
      </w:r>
      <w:proofErr w:type="spellEnd"/>
      <w:r w:rsidRPr="007D240E">
        <w:rPr>
          <w:rFonts w:ascii="Arial" w:hAnsi="Arial" w:cs="Arial"/>
          <w:b/>
          <w:sz w:val="20"/>
          <w:szCs w:val="20"/>
          <w:lang w:val="en-US"/>
        </w:rPr>
        <w:t xml:space="preserve">. UE S </w:t>
      </w:r>
      <w:proofErr w:type="spellStart"/>
      <w:r w:rsidRPr="007D240E">
        <w:rPr>
          <w:rFonts w:ascii="Arial" w:hAnsi="Arial" w:cs="Arial"/>
          <w:b/>
          <w:sz w:val="20"/>
          <w:szCs w:val="20"/>
          <w:lang w:val="en-US"/>
        </w:rPr>
        <w:t>numer</w:t>
      </w:r>
      <w:proofErr w:type="spellEnd"/>
      <w:r w:rsidRPr="007D240E">
        <w:rPr>
          <w:rFonts w:ascii="Arial" w:hAnsi="Arial" w:cs="Arial"/>
          <w:b/>
          <w:sz w:val="20"/>
          <w:szCs w:val="20"/>
          <w:lang w:val="en-US"/>
        </w:rPr>
        <w:t xml:space="preserve"> </w:t>
      </w:r>
      <w:r w:rsidR="00DE08E3" w:rsidRPr="007D240E">
        <w:rPr>
          <w:rFonts w:ascii="Arial" w:hAnsi="Arial" w:cs="Arial"/>
          <w:b/>
          <w:sz w:val="20"/>
          <w:szCs w:val="20"/>
          <w:lang w:val="en-US"/>
        </w:rPr>
        <w:t xml:space="preserve"> </w:t>
      </w:r>
      <w:r w:rsidR="003336A2">
        <w:rPr>
          <w:rFonts w:ascii="Arial" w:hAnsi="Arial" w:cs="Arial"/>
          <w:sz w:val="20"/>
          <w:szCs w:val="20"/>
          <w:lang w:val="en-US"/>
        </w:rPr>
        <w:t>2022/S 157</w:t>
      </w:r>
      <w:r w:rsidR="007D240E">
        <w:rPr>
          <w:rFonts w:ascii="Arial" w:hAnsi="Arial" w:cs="Arial"/>
          <w:sz w:val="20"/>
          <w:szCs w:val="20"/>
          <w:lang w:val="en-US"/>
        </w:rPr>
        <w:t>-450401</w:t>
      </w:r>
      <w:r w:rsidRPr="007D240E">
        <w:rPr>
          <w:rFonts w:ascii="Arial" w:hAnsi="Arial" w:cs="Arial"/>
          <w:b/>
          <w:sz w:val="20"/>
          <w:szCs w:val="20"/>
          <w:lang w:val="en-US"/>
        </w:rPr>
        <w:t xml:space="preserve">, data </w:t>
      </w:r>
      <w:r w:rsidR="007D240E">
        <w:rPr>
          <w:rFonts w:ascii="Arial" w:hAnsi="Arial" w:cs="Arial"/>
          <w:sz w:val="20"/>
          <w:szCs w:val="20"/>
          <w:lang w:val="en-US"/>
        </w:rPr>
        <w:t>17.08.2022</w:t>
      </w:r>
      <w:r w:rsidRPr="007D240E">
        <w:rPr>
          <w:rFonts w:ascii="Arial" w:hAnsi="Arial" w:cs="Arial"/>
          <w:b/>
          <w:sz w:val="20"/>
          <w:szCs w:val="20"/>
          <w:lang w:val="en-US"/>
        </w:rPr>
        <w:t xml:space="preserve">, </w:t>
      </w:r>
      <w:proofErr w:type="spellStart"/>
      <w:r w:rsidRPr="007D240E">
        <w:rPr>
          <w:rFonts w:ascii="Arial" w:hAnsi="Arial" w:cs="Arial"/>
          <w:b/>
          <w:sz w:val="20"/>
          <w:szCs w:val="20"/>
          <w:lang w:val="en-US"/>
        </w:rPr>
        <w:t>s</w:t>
      </w:r>
      <w:r w:rsidR="00DE08E3" w:rsidRPr="007D240E">
        <w:rPr>
          <w:rFonts w:ascii="Arial" w:hAnsi="Arial" w:cs="Arial"/>
          <w:b/>
          <w:sz w:val="20"/>
          <w:szCs w:val="20"/>
          <w:lang w:val="en-US"/>
        </w:rPr>
        <w:t>trona</w:t>
      </w:r>
      <w:proofErr w:type="spellEnd"/>
      <w:r w:rsidR="00DE08E3" w:rsidRPr="007D240E">
        <w:rPr>
          <w:rFonts w:ascii="Arial" w:hAnsi="Arial" w:cs="Arial"/>
          <w:b/>
          <w:sz w:val="20"/>
          <w:szCs w:val="20"/>
          <w:lang w:val="en-US"/>
        </w:rPr>
        <w:t xml:space="preserve">: </w:t>
      </w:r>
      <w:r w:rsidR="00544039" w:rsidRPr="00544039">
        <w:rPr>
          <w:rFonts w:ascii="Arial" w:hAnsi="Arial" w:cs="Arial"/>
          <w:b/>
          <w:sz w:val="20"/>
          <w:szCs w:val="20"/>
          <w:lang w:val="en-US"/>
        </w:rPr>
        <w:t>https://ted.europa.eu/udl?uri=TED:NOTICE:450401-2022:TEXT:PL:HTML</w:t>
      </w:r>
    </w:p>
    <w:p w:rsidR="00DE08E3" w:rsidRPr="00233E82" w:rsidRDefault="007D240E"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w:t>
      </w:r>
      <w:proofErr w:type="spellStart"/>
      <w:r>
        <w:rPr>
          <w:rFonts w:ascii="Arial" w:hAnsi="Arial" w:cs="Arial"/>
          <w:b/>
          <w:sz w:val="20"/>
          <w:szCs w:val="20"/>
        </w:rPr>
        <w:t>Dz.U</w:t>
      </w:r>
      <w:proofErr w:type="spellEnd"/>
      <w:r>
        <w:rPr>
          <w:rFonts w:ascii="Arial" w:hAnsi="Arial" w:cs="Arial"/>
          <w:b/>
          <w:sz w:val="20"/>
          <w:szCs w:val="20"/>
        </w:rPr>
        <w:t>./</w:t>
      </w:r>
      <w:r w:rsidR="00233E82">
        <w:rPr>
          <w:rFonts w:ascii="Arial" w:hAnsi="Arial" w:cs="Arial"/>
          <w:b/>
          <w:sz w:val="20"/>
          <w:szCs w:val="20"/>
        </w:rPr>
        <w:t xml:space="preserve">S </w:t>
      </w:r>
      <w:r>
        <w:rPr>
          <w:rFonts w:ascii="Arial" w:hAnsi="Arial" w:cs="Arial"/>
          <w:b/>
          <w:sz w:val="20"/>
          <w:szCs w:val="20"/>
        </w:rPr>
        <w:t>S157</w:t>
      </w:r>
      <w:r w:rsidR="00233E82">
        <w:rPr>
          <w:rFonts w:ascii="Arial" w:hAnsi="Arial" w:cs="Arial"/>
          <w:b/>
          <w:sz w:val="20"/>
          <w:szCs w:val="20"/>
        </w:rPr>
        <w:t xml:space="preserve">: </w:t>
      </w:r>
      <w:r w:rsidR="00233E82" w:rsidRPr="00233E82">
        <w:rPr>
          <w:rFonts w:ascii="Arial" w:hAnsi="Arial" w:cs="Arial"/>
          <w:sz w:val="20"/>
          <w:szCs w:val="20"/>
        </w:rPr>
        <w:t>2022/S 157-450401</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 xml:space="preserve">Jeżeli nie opublikowano zaproszenia do ubiegania się o zamówienie w </w:t>
      </w:r>
      <w:proofErr w:type="spellStart"/>
      <w:r w:rsidRPr="00682DD7">
        <w:rPr>
          <w:rFonts w:ascii="Arial" w:hAnsi="Arial" w:cs="Arial"/>
          <w:b/>
          <w:w w:val="0"/>
          <w:sz w:val="20"/>
          <w:szCs w:val="20"/>
        </w:rPr>
        <w:t>Dz.U</w:t>
      </w:r>
      <w:proofErr w:type="spellEnd"/>
      <w:r w:rsidRPr="00682DD7">
        <w:rPr>
          <w:rFonts w:ascii="Arial" w:hAnsi="Arial" w:cs="Arial"/>
          <w:b/>
          <w:w w:val="0"/>
          <w:sz w:val="20"/>
          <w:szCs w:val="20"/>
        </w:rPr>
        <w:t>., instytucja zamawiająca lub podmiot zamawiający muszą wypełnić informacje umożliwiające jednoznaczne zidentyfikowanie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rsidTr="00CC124A">
        <w:trPr>
          <w:trHeight w:val="485"/>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rsidR="002C5817" w:rsidRPr="00682DD7" w:rsidRDefault="00CA6A4E" w:rsidP="00CC124A">
            <w:pPr>
              <w:rPr>
                <w:rFonts w:ascii="Arial" w:hAnsi="Arial" w:cs="Arial"/>
                <w:sz w:val="20"/>
                <w:szCs w:val="20"/>
              </w:rPr>
            </w:pPr>
            <w:r>
              <w:rPr>
                <w:b/>
              </w:rPr>
              <w:t>Odbieranie i zagospodarowanie odpadów komunalnych</w:t>
            </w:r>
            <w:r w:rsidRPr="006705FE">
              <w:rPr>
                <w:b/>
              </w:rPr>
              <w:t xml:space="preserve"> </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ZP</w:t>
            </w:r>
            <w:r w:rsidRPr="00CA6A4E">
              <w:rPr>
                <w:rFonts w:ascii="Arial" w:hAnsi="Arial" w:cs="Arial"/>
                <w:sz w:val="20"/>
                <w:szCs w:val="20"/>
              </w:rPr>
              <w:t>.</w:t>
            </w:r>
            <w:r w:rsidR="003E6CA9">
              <w:rPr>
                <w:rFonts w:ascii="Arial" w:hAnsi="Arial" w:cs="Arial"/>
                <w:sz w:val="20"/>
                <w:szCs w:val="20"/>
              </w:rPr>
              <w:t>271.26</w:t>
            </w:r>
            <w:r w:rsidRPr="00CA6A4E">
              <w:rPr>
                <w:rFonts w:ascii="Arial" w:hAnsi="Arial" w:cs="Arial"/>
                <w:sz w:val="20"/>
                <w:szCs w:val="20"/>
              </w:rPr>
              <w:t>.202</w:t>
            </w:r>
            <w:r w:rsidR="003E6CA9">
              <w:rPr>
                <w:rFonts w:ascii="Arial" w:hAnsi="Arial" w:cs="Arial"/>
                <w:sz w:val="20"/>
                <w:szCs w:val="20"/>
              </w:rPr>
              <w:t>2</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rPr>
          <w:trHeight w:val="137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rPr>
          <w:trHeight w:val="200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internetowy (adres </w:t>
            </w:r>
            <w:proofErr w:type="spellStart"/>
            <w:r w:rsidRPr="00682DD7">
              <w:rPr>
                <w:rFonts w:ascii="Arial" w:hAnsi="Arial" w:cs="Arial"/>
                <w:sz w:val="20"/>
                <w:szCs w:val="20"/>
              </w:rPr>
              <w:t>www</w:t>
            </w:r>
            <w:proofErr w:type="spellEnd"/>
            <w:r w:rsidRPr="00682DD7">
              <w:rPr>
                <w:rFonts w:ascii="Arial" w:hAnsi="Arial" w:cs="Arial"/>
                <w:sz w:val="20"/>
                <w:szCs w:val="20"/>
              </w:rPr>
              <w:t>)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Czy wykonawca jest </w:t>
            </w:r>
            <w:proofErr w:type="spellStart"/>
            <w:r w:rsidRPr="00682DD7">
              <w:rPr>
                <w:rFonts w:ascii="Arial" w:hAnsi="Arial" w:cs="Arial"/>
                <w:sz w:val="20"/>
                <w:szCs w:val="20"/>
              </w:rPr>
              <w:t>mikroprzedsiębiorstwem</w:t>
            </w:r>
            <w:proofErr w:type="spellEnd"/>
            <w:r w:rsidRPr="00682DD7">
              <w:rPr>
                <w:rFonts w:ascii="Arial" w:hAnsi="Arial" w:cs="Arial"/>
                <w:sz w:val="20"/>
                <w:szCs w:val="20"/>
              </w:rPr>
              <w:t xml:space="preserve">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9289" w:type="dxa"/>
            <w:gridSpan w:val="2"/>
            <w:shd w:val="clear" w:color="auto" w:fill="BFBFBF"/>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2C5817" w:rsidRPr="00682DD7" w:rsidRDefault="002C5817" w:rsidP="002C5817">
      <w:pPr>
        <w:rPr>
          <w:rFonts w:ascii="Arial" w:hAnsi="Arial" w:cs="Arial"/>
          <w:b/>
          <w:sz w:val="20"/>
          <w:szCs w:val="20"/>
        </w:rPr>
      </w:pPr>
      <w:r w:rsidRPr="00682DD7">
        <w:rPr>
          <w:rFonts w:ascii="Arial" w:hAnsi="Arial" w:cs="Arial"/>
          <w:sz w:val="20"/>
          <w:szCs w:val="20"/>
        </w:rPr>
        <w:br w:type="page"/>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2C5817" w:rsidRPr="00682DD7" w:rsidRDefault="002C5817" w:rsidP="00D355AD">
      <w:pPr>
        <w:pStyle w:val="NumPar1"/>
        <w:numPr>
          <w:ilvl w:val="0"/>
          <w:numId w:val="5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1" w:name="_DV_M1264"/>
      <w:bookmarkEnd w:id="1"/>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2" w:name="_DV_M1266"/>
      <w:bookmarkEnd w:id="2"/>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 w:name="_DV_M1268"/>
      <w:bookmarkEnd w:id="3"/>
      <w:r w:rsidRPr="00682DD7">
        <w:rPr>
          <w:rStyle w:val="Odwoanieprzypisudolnego"/>
          <w:rFonts w:ascii="Arial" w:hAnsi="Arial" w:cs="Arial"/>
          <w:b/>
          <w:w w:val="0"/>
        </w:rPr>
        <w:footnoteReference w:id="16"/>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rPr>
        <w:footnoteReference w:id="17"/>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 Tak [] Nie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2C5817" w:rsidRPr="00682DD7" w:rsidTr="00CC124A">
        <w:tc>
          <w:tcPr>
            <w:tcW w:w="4644" w:type="dxa"/>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70"/>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Proszę podać datę wyroku lub decyzji.</w:t>
            </w:r>
          </w:p>
          <w:p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rsidTr="00CC124A">
        <w:trPr>
          <w:trHeight w:val="1977"/>
        </w:trPr>
        <w:tc>
          <w:tcPr>
            <w:tcW w:w="4644" w:type="dxa"/>
            <w:vMerge/>
            <w:shd w:val="clear" w:color="auto" w:fill="auto"/>
          </w:tcPr>
          <w:p w:rsidR="002C5817" w:rsidRPr="00682DD7" w:rsidRDefault="002C5817" w:rsidP="00CC124A">
            <w:pPr>
              <w:rPr>
                <w:rFonts w:ascii="Arial" w:hAnsi="Arial" w:cs="Arial"/>
                <w:b/>
                <w:sz w:val="20"/>
                <w:szCs w:val="20"/>
              </w:rPr>
            </w:pPr>
          </w:p>
        </w:tc>
        <w:tc>
          <w:tcPr>
            <w:tcW w:w="2322"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pStyle w:val="Tiret0"/>
              <w:numPr>
                <w:ilvl w:val="0"/>
                <w:numId w:val="0"/>
              </w:numPr>
              <w:rPr>
                <w:rFonts w:ascii="Arial" w:hAnsi="Arial" w:cs="Arial"/>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w w:val="0"/>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rsidTr="00CC124A">
        <w:tc>
          <w:tcPr>
            <w:tcW w:w="4644" w:type="dxa"/>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rPr>
        <w:footnoteReference w:id="25"/>
      </w:r>
    </w:p>
    <w:p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rsidTr="00CC124A">
        <w:trPr>
          <w:trHeight w:val="406"/>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05"/>
        </w:trPr>
        <w:tc>
          <w:tcPr>
            <w:tcW w:w="4644" w:type="dxa"/>
            <w:vMerge/>
            <w:shd w:val="clear" w:color="auto" w:fill="auto"/>
          </w:tcPr>
          <w:p w:rsidR="002C5817" w:rsidRPr="00682DD7" w:rsidRDefault="002C5817" w:rsidP="00CC124A">
            <w:pPr>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szczegółowe informacje: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rsidR="002C5817" w:rsidRPr="00D1354E" w:rsidRDefault="002C5817" w:rsidP="00CC124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sz w:val="20"/>
                <w:szCs w:val="20"/>
              </w:rPr>
            </w:pPr>
          </w:p>
          <w:p w:rsidR="002C5817" w:rsidRPr="00682DD7" w:rsidRDefault="002C5817" w:rsidP="00CC124A">
            <w:pPr>
              <w:rPr>
                <w:rFonts w:ascii="Arial" w:hAnsi="Arial" w:cs="Arial"/>
                <w:sz w:val="20"/>
                <w:szCs w:val="20"/>
              </w:rPr>
            </w:pP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p>
          <w:p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iret0"/>
              <w:numPr>
                <w:ilvl w:val="0"/>
                <w:numId w:val="0"/>
              </w:numPr>
              <w:ind w:left="850"/>
              <w:rPr>
                <w:rFonts w:ascii="Arial" w:hAnsi="Arial" w:cs="Arial"/>
                <w:sz w:val="20"/>
                <w:szCs w:val="20"/>
              </w:rPr>
            </w:pPr>
          </w:p>
          <w:p w:rsidR="002C5817" w:rsidRPr="00D1354E" w:rsidRDefault="002C5817" w:rsidP="00CC124A">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2C5817" w:rsidRPr="00682DD7" w:rsidTr="00CC124A">
        <w:trPr>
          <w:trHeight w:val="303"/>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rsidTr="00CC124A">
        <w:trPr>
          <w:trHeight w:val="303"/>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515"/>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514"/>
        </w:trPr>
        <w:tc>
          <w:tcPr>
            <w:tcW w:w="4644" w:type="dxa"/>
            <w:vMerge/>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1316"/>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1544"/>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2"/>
        </w:trPr>
        <w:tc>
          <w:tcPr>
            <w:tcW w:w="4644" w:type="dxa"/>
            <w:vMerge w:val="restart"/>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1"/>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w:t>
      </w:r>
      <w:proofErr w:type="spellStart"/>
      <w:r w:rsidRPr="00EC3B3D">
        <w:rPr>
          <w:rFonts w:ascii="Arial" w:hAnsi="Arial" w:cs="Arial"/>
          <w:sz w:val="20"/>
          <w:szCs w:val="20"/>
        </w:rPr>
        <w:t>A–D</w:t>
      </w:r>
      <w:proofErr w:type="spellEnd"/>
      <w:r w:rsidRPr="00EC3B3D">
        <w:rPr>
          <w:rFonts w:ascii="Arial" w:hAnsi="Arial" w:cs="Arial"/>
          <w:sz w:val="20"/>
          <w:szCs w:val="20"/>
        </w:rPr>
        <w:t xml:space="preserve"> w niniejszej części) wykonawca oświadcza, że:</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2C5817" w:rsidRPr="00682DD7" w:rsidTr="00CC124A">
        <w:tc>
          <w:tcPr>
            <w:tcW w:w="4606"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0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C52B99" w:rsidRDefault="002C5817" w:rsidP="00CC124A">
            <w:pPr>
              <w:rPr>
                <w:rFonts w:ascii="Arial" w:hAnsi="Arial" w:cs="Arial"/>
                <w:b/>
                <w:sz w:val="20"/>
                <w:szCs w:val="20"/>
              </w:rPr>
            </w:pPr>
            <w:bookmarkStart w:id="4" w:name="_DV_M4300"/>
            <w:bookmarkStart w:id="5" w:name="_DV_M4301"/>
            <w:bookmarkEnd w:id="4"/>
            <w:bookmarkEnd w:id="5"/>
            <w:r w:rsidRPr="00C52B99">
              <w:rPr>
                <w:rFonts w:ascii="Arial" w:hAnsi="Arial" w:cs="Arial"/>
                <w:b/>
                <w:sz w:val="20"/>
                <w:szCs w:val="20"/>
              </w:rPr>
              <w:t>Zdolność techniczna i zawodowa</w:t>
            </w:r>
          </w:p>
        </w:tc>
        <w:tc>
          <w:tcPr>
            <w:tcW w:w="4645" w:type="dxa"/>
            <w:shd w:val="clear" w:color="auto" w:fill="auto"/>
          </w:tcPr>
          <w:p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p>
              </w:tc>
              <w:tc>
                <w:tcPr>
                  <w:tcW w:w="936" w:type="dxa"/>
                  <w:shd w:val="clear" w:color="auto" w:fill="auto"/>
                </w:tcPr>
                <w:p w:rsidR="002C5817" w:rsidRPr="00682DD7" w:rsidRDefault="002C5817" w:rsidP="00CC124A">
                  <w:pPr>
                    <w:rPr>
                      <w:rFonts w:ascii="Arial" w:hAnsi="Arial" w:cs="Arial"/>
                      <w:sz w:val="20"/>
                      <w:szCs w:val="20"/>
                    </w:rPr>
                  </w:pPr>
                </w:p>
              </w:tc>
              <w:tc>
                <w:tcPr>
                  <w:tcW w:w="724" w:type="dxa"/>
                  <w:shd w:val="clear" w:color="auto" w:fill="auto"/>
                </w:tcPr>
                <w:p w:rsidR="002C5817" w:rsidRPr="00682DD7" w:rsidRDefault="002C5817" w:rsidP="00CC124A">
                  <w:pPr>
                    <w:rPr>
                      <w:rFonts w:ascii="Arial" w:hAnsi="Arial" w:cs="Arial"/>
                      <w:sz w:val="20"/>
                      <w:szCs w:val="20"/>
                    </w:rPr>
                  </w:pPr>
                </w:p>
              </w:tc>
              <w:tc>
                <w:tcPr>
                  <w:tcW w:w="1149" w:type="dxa"/>
                  <w:shd w:val="clear" w:color="auto" w:fill="auto"/>
                </w:tcPr>
                <w:p w:rsidR="002C5817" w:rsidRPr="00682DD7" w:rsidRDefault="002C5817" w:rsidP="00CC124A">
                  <w:pPr>
                    <w:rPr>
                      <w:rFonts w:ascii="Arial" w:hAnsi="Arial" w:cs="Arial"/>
                      <w:sz w:val="20"/>
                      <w:szCs w:val="20"/>
                    </w:rPr>
                  </w:pPr>
                </w:p>
              </w:tc>
            </w:tr>
          </w:tbl>
          <w:p w:rsidR="002C5817" w:rsidRPr="00682DD7" w:rsidRDefault="002C5817" w:rsidP="00CC124A">
            <w:pPr>
              <w:rPr>
                <w:rFonts w:ascii="Arial" w:hAnsi="Arial" w:cs="Arial"/>
                <w:sz w:val="20"/>
                <w:szCs w:val="20"/>
              </w:rPr>
            </w:pP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EC3B3D">
        <w:rPr>
          <w:rFonts w:ascii="Arial" w:hAnsi="Arial" w:cs="Arial"/>
          <w:b w:val="0"/>
          <w:sz w:val="20"/>
          <w:szCs w:val="20"/>
        </w:rPr>
        <w:t>D: Systemy zapewniania jakości i normy zarządzania środowiskowego</w:t>
      </w:r>
    </w:p>
    <w:p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przypadku gdy instytucja zamawiająca lub podmiot zamawiający określiły obiektywne i </w:t>
      </w:r>
      <w:proofErr w:type="spellStart"/>
      <w:r w:rsidRPr="000342FD">
        <w:rPr>
          <w:rFonts w:ascii="Arial" w:hAnsi="Arial" w:cs="Arial"/>
          <w:b/>
          <w:w w:val="0"/>
          <w:sz w:val="20"/>
          <w:szCs w:val="20"/>
        </w:rPr>
        <w:t>niedyskryminacyjne</w:t>
      </w:r>
      <w:proofErr w:type="spellEnd"/>
      <w:r w:rsidRPr="000342FD">
        <w:rPr>
          <w:rFonts w:ascii="Arial" w:hAnsi="Arial" w:cs="Arial"/>
          <w:b/>
          <w:w w:val="0"/>
          <w:sz w:val="20"/>
          <w:szCs w:val="20"/>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2C5817" w:rsidRPr="00682DD7" w:rsidTr="00CC124A">
        <w:tc>
          <w:tcPr>
            <w:tcW w:w="4644"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w:t>
            </w:r>
            <w:proofErr w:type="spellStart"/>
            <w:r w:rsidRPr="00682DD7">
              <w:rPr>
                <w:rFonts w:ascii="Arial" w:hAnsi="Arial" w:cs="Arial"/>
                <w:w w:val="0"/>
                <w:sz w:val="20"/>
                <w:szCs w:val="20"/>
              </w:rPr>
              <w:t>niedyskryminacyjne</w:t>
            </w:r>
            <w:proofErr w:type="spellEnd"/>
            <w:r w:rsidRPr="00682DD7">
              <w:rPr>
                <w:rFonts w:ascii="Arial" w:hAnsi="Arial" w:cs="Arial"/>
                <w:w w:val="0"/>
                <w:sz w:val="20"/>
                <w:szCs w:val="20"/>
              </w:rPr>
              <w:t xml:space="preserv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rsidR="002C5817" w:rsidRPr="00682DD7" w:rsidRDefault="002C5817" w:rsidP="002C5817">
      <w:pPr>
        <w:rPr>
          <w:rFonts w:ascii="Arial" w:hAnsi="Arial" w:cs="Arial"/>
          <w:i/>
          <w:sz w:val="20"/>
          <w:szCs w:val="20"/>
        </w:rPr>
      </w:pPr>
      <w:r w:rsidRPr="00682DD7">
        <w:rPr>
          <w:rFonts w:ascii="Arial" w:hAnsi="Arial" w:cs="Arial"/>
          <w:i/>
          <w:sz w:val="20"/>
          <w:szCs w:val="20"/>
        </w:rPr>
        <w:t xml:space="preserve">Niżej podpisany(-a)(-i) oficjalnie oświadcza(-ją), że informacje podane powyżej w częściach </w:t>
      </w:r>
      <w:proofErr w:type="spellStart"/>
      <w:r w:rsidRPr="00682DD7">
        <w:rPr>
          <w:rFonts w:ascii="Arial" w:hAnsi="Arial" w:cs="Arial"/>
          <w:i/>
          <w:sz w:val="20"/>
          <w:szCs w:val="20"/>
        </w:rPr>
        <w:t>II–V</w:t>
      </w:r>
      <w:proofErr w:type="spellEnd"/>
      <w:r w:rsidRPr="00682DD7">
        <w:rPr>
          <w:rFonts w:ascii="Arial" w:hAnsi="Arial" w:cs="Arial"/>
          <w:i/>
          <w:sz w:val="20"/>
          <w:szCs w:val="20"/>
        </w:rPr>
        <w:t xml:space="preserve"> są dokładne i prawidłowe oraz że zostały przedstawione z pełną świadomością konsekwencji poważnego wprowadzenia w błąd.</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544039" w:rsidRDefault="002C5817" w:rsidP="002C5817">
      <w:pPr>
        <w:rPr>
          <w:rFonts w:ascii="Arial" w:hAnsi="Arial" w:cs="Arial"/>
          <w:sz w:val="20"/>
          <w:szCs w:val="20"/>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054704" w:rsidRPr="00DE7585">
        <w:rPr>
          <w:b/>
        </w:rPr>
        <w:t>Odbieranie i zagospodarowanie odpadów komunalnych od właścicieli nieruchomości</w:t>
      </w:r>
      <w:r w:rsidR="00DE7585" w:rsidRPr="00DE7585">
        <w:rPr>
          <w:b/>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544039" w:rsidRPr="00544039">
        <w:rPr>
          <w:rFonts w:ascii="Arial" w:hAnsi="Arial" w:cs="Arial"/>
          <w:b/>
          <w:sz w:val="20"/>
          <w:szCs w:val="20"/>
        </w:rPr>
        <w:t>https://ted.europa.eu/udl?uri=TED:NOTICE:450401-2022:TEXT:PL:HTML</w:t>
      </w:r>
      <w:r w:rsidR="00544039" w:rsidRPr="00DE7585">
        <w:rPr>
          <w:rFonts w:ascii="Arial" w:hAnsi="Arial" w:cs="Arial"/>
          <w:sz w:val="20"/>
          <w:szCs w:val="20"/>
        </w:rPr>
        <w:t xml:space="preserve"> </w:t>
      </w:r>
    </w:p>
    <w:p w:rsidR="002C5817" w:rsidRPr="00DE7585" w:rsidRDefault="00DD1043" w:rsidP="002C5817">
      <w:pPr>
        <w:rPr>
          <w:rFonts w:ascii="Arial" w:hAnsi="Arial" w:cs="Arial"/>
          <w:i/>
          <w:vanish/>
          <w:sz w:val="20"/>
          <w:szCs w:val="20"/>
          <w:specVanish/>
        </w:rPr>
      </w:pPr>
      <w:r w:rsidRPr="00DE7585">
        <w:rPr>
          <w:rFonts w:ascii="Arial" w:hAnsi="Arial" w:cs="Arial"/>
          <w:sz w:val="20"/>
          <w:szCs w:val="20"/>
        </w:rPr>
        <w:t>numer referencyjny:</w:t>
      </w:r>
    </w:p>
    <w:p w:rsidR="002C5817" w:rsidRPr="00DE7585" w:rsidRDefault="002C5817" w:rsidP="002C5817">
      <w:pPr>
        <w:rPr>
          <w:rFonts w:ascii="Arial" w:hAnsi="Arial" w:cs="Arial"/>
          <w:i/>
          <w:sz w:val="20"/>
          <w:szCs w:val="20"/>
        </w:rPr>
      </w:pPr>
      <w:r w:rsidRPr="00DE7585">
        <w:rPr>
          <w:rFonts w:ascii="Arial" w:hAnsi="Arial" w:cs="Arial"/>
          <w:i/>
          <w:sz w:val="20"/>
          <w:szCs w:val="20"/>
        </w:rPr>
        <w:t xml:space="preserve"> </w:t>
      </w:r>
      <w:r w:rsidR="003E6CA9" w:rsidRPr="00DE7585">
        <w:rPr>
          <w:rFonts w:ascii="Arial" w:hAnsi="Arial" w:cs="Arial"/>
          <w:i/>
          <w:sz w:val="20"/>
          <w:szCs w:val="20"/>
        </w:rPr>
        <w:t>ZP.271.26</w:t>
      </w:r>
      <w:r w:rsidR="00CA6A4E" w:rsidRPr="00DE7585">
        <w:rPr>
          <w:rFonts w:ascii="Arial" w:hAnsi="Arial" w:cs="Arial"/>
          <w:i/>
          <w:sz w:val="20"/>
          <w:szCs w:val="20"/>
        </w:rPr>
        <w:t>.</w:t>
      </w:r>
      <w:r w:rsidR="003E6CA9" w:rsidRPr="00DE7585">
        <w:rPr>
          <w:rFonts w:ascii="Arial" w:hAnsi="Arial" w:cs="Arial"/>
          <w:i/>
          <w:sz w:val="20"/>
          <w:szCs w:val="20"/>
        </w:rPr>
        <w:t>2022</w:t>
      </w:r>
    </w:p>
    <w:p w:rsidR="002C5817" w:rsidRDefault="002C5817" w:rsidP="002C5817">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570255" w:rsidRDefault="00570255" w:rsidP="002C5817">
      <w:pPr>
        <w:spacing w:before="240" w:after="0"/>
        <w:rPr>
          <w:rFonts w:ascii="Arial" w:hAnsi="Arial" w:cs="Arial"/>
          <w:sz w:val="20"/>
          <w:szCs w:val="20"/>
        </w:rPr>
      </w:pPr>
    </w:p>
    <w:p w:rsidR="0016144E" w:rsidRDefault="0016144E" w:rsidP="004C6D3A">
      <w:pPr>
        <w:spacing w:before="240" w:after="0"/>
        <w:rPr>
          <w:rFonts w:cs="Calibri"/>
          <w:b/>
        </w:rPr>
      </w:pPr>
      <w:bookmarkStart w:id="12" w:name="_GoBack"/>
      <w:bookmarkEnd w:id="12"/>
    </w:p>
    <w:sectPr w:rsidR="0016144E"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A2" w:rsidRDefault="003336A2" w:rsidP="00686520">
      <w:pPr>
        <w:spacing w:after="0" w:line="240" w:lineRule="auto"/>
      </w:pPr>
      <w:r>
        <w:separator/>
      </w:r>
    </w:p>
    <w:p w:rsidR="003336A2" w:rsidRDefault="003336A2"/>
  </w:endnote>
  <w:endnote w:type="continuationSeparator" w:id="0">
    <w:p w:rsidR="003336A2" w:rsidRDefault="003336A2" w:rsidP="00686520">
      <w:pPr>
        <w:spacing w:after="0" w:line="240" w:lineRule="auto"/>
      </w:pPr>
      <w:r>
        <w:continuationSeparator/>
      </w:r>
    </w:p>
    <w:p w:rsidR="003336A2" w:rsidRDefault="003336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A2" w:rsidRDefault="003336A2">
    <w:pPr>
      <w:pStyle w:val="Stopka"/>
      <w:jc w:val="center"/>
    </w:pPr>
    <w:r>
      <w:rPr>
        <w:noProof/>
      </w:rPr>
      <w:fldChar w:fldCharType="begin"/>
    </w:r>
    <w:r>
      <w:rPr>
        <w:noProof/>
      </w:rPr>
      <w:instrText xml:space="preserve"> PAGE   \* MERGEFORMAT </w:instrText>
    </w:r>
    <w:r>
      <w:rPr>
        <w:noProof/>
      </w:rPr>
      <w:fldChar w:fldCharType="separate"/>
    </w:r>
    <w:r w:rsidR="00233E82">
      <w:rPr>
        <w:noProof/>
      </w:rPr>
      <w:t>10</w:t>
    </w:r>
    <w:r>
      <w:rPr>
        <w:noProof/>
      </w:rPr>
      <w:fldChar w:fldCharType="end"/>
    </w:r>
  </w:p>
  <w:p w:rsidR="003336A2" w:rsidRDefault="003336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A2" w:rsidRDefault="003336A2" w:rsidP="00686520">
      <w:pPr>
        <w:spacing w:after="0" w:line="240" w:lineRule="auto"/>
      </w:pPr>
      <w:r>
        <w:separator/>
      </w:r>
    </w:p>
    <w:p w:rsidR="003336A2" w:rsidRDefault="003336A2"/>
  </w:footnote>
  <w:footnote w:type="continuationSeparator" w:id="0">
    <w:p w:rsidR="003336A2" w:rsidRDefault="003336A2" w:rsidP="00686520">
      <w:pPr>
        <w:spacing w:after="0" w:line="240" w:lineRule="auto"/>
      </w:pPr>
      <w:r>
        <w:continuationSeparator/>
      </w:r>
    </w:p>
    <w:p w:rsidR="003336A2" w:rsidRDefault="003336A2"/>
  </w:footnote>
  <w:footnote w:id="1">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w:t>
      </w:r>
      <w:proofErr w:type="spellStart"/>
      <w:r w:rsidRPr="003B6373">
        <w:rPr>
          <w:rFonts w:ascii="Arial" w:hAnsi="Arial" w:cs="Arial"/>
          <w:sz w:val="16"/>
          <w:szCs w:val="16"/>
        </w:rPr>
        <w:t>pkt</w:t>
      </w:r>
      <w:proofErr w:type="spellEnd"/>
      <w:r w:rsidRPr="003B6373">
        <w:rPr>
          <w:rFonts w:ascii="Arial" w:hAnsi="Arial" w:cs="Arial"/>
          <w:sz w:val="16"/>
          <w:szCs w:val="16"/>
        </w:rPr>
        <w:t xml:space="preserve">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i II.1.3 stosownego ogłoszenia.</w:t>
      </w:r>
    </w:p>
  </w:footnote>
  <w:footnote w:id="5">
    <w:p w:rsidR="003336A2" w:rsidRPr="003B6373" w:rsidRDefault="003336A2"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stosownego ogłoszenia.</w:t>
      </w:r>
    </w:p>
  </w:footnote>
  <w:footnote w:id="6">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3336A2" w:rsidRPr="003B6373" w:rsidRDefault="003336A2"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3336A2" w:rsidRPr="003B6373" w:rsidRDefault="003336A2" w:rsidP="002C5817">
      <w:pPr>
        <w:pStyle w:val="Tekstprzypisudolnego"/>
        <w:ind w:hanging="12"/>
        <w:rPr>
          <w:rStyle w:val="DeltaViewInsertion"/>
          <w:rFonts w:ascii="Arial" w:hAnsi="Arial" w:cs="Arial"/>
          <w:b w:val="0"/>
          <w:i w:val="0"/>
          <w:sz w:val="16"/>
          <w:szCs w:val="16"/>
        </w:rPr>
      </w:pPr>
      <w:proofErr w:type="spellStart"/>
      <w:r w:rsidRPr="003B6373">
        <w:rPr>
          <w:rStyle w:val="DeltaViewInsertion"/>
          <w:rFonts w:ascii="Arial" w:hAnsi="Arial" w:cs="Arial"/>
          <w:i w:val="0"/>
          <w:sz w:val="16"/>
          <w:szCs w:val="16"/>
        </w:rPr>
        <w:t>Mikroprzedsiębiorstwo</w:t>
      </w:r>
      <w:proofErr w:type="spellEnd"/>
      <w:r w:rsidRPr="003B6373">
        <w:rPr>
          <w:rStyle w:val="DeltaViewInsertion"/>
          <w:rFonts w:ascii="Arial" w:hAnsi="Arial" w:cs="Arial"/>
          <w:i w:val="0"/>
          <w:sz w:val="16"/>
          <w:szCs w:val="16"/>
        </w:rPr>
        <w:t>:</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3336A2" w:rsidRPr="003B6373" w:rsidRDefault="003336A2"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3336A2" w:rsidRPr="003B6373" w:rsidRDefault="003336A2"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 xml:space="preserve">Średnie przedsiębiorstwa: przedsiębiorstwa, które nie są </w:t>
      </w:r>
      <w:proofErr w:type="spellStart"/>
      <w:r w:rsidRPr="003B6373">
        <w:rPr>
          <w:rStyle w:val="DeltaViewInsertion"/>
          <w:rFonts w:ascii="Arial" w:hAnsi="Arial" w:cs="Arial"/>
          <w:i w:val="0"/>
          <w:sz w:val="16"/>
          <w:szCs w:val="16"/>
        </w:rPr>
        <w:t>mikroprzedsiębiorstwami</w:t>
      </w:r>
      <w:proofErr w:type="spellEnd"/>
      <w:r w:rsidRPr="003B6373">
        <w:rPr>
          <w:rStyle w:val="DeltaViewInsertion"/>
          <w:rFonts w:ascii="Arial" w:hAnsi="Arial" w:cs="Arial"/>
          <w:i w:val="0"/>
          <w:sz w:val="16"/>
          <w:szCs w:val="16"/>
        </w:rPr>
        <w:t xml:space="preserve">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ogłoszenie o zamówieniu,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III.1.5.</w:t>
      </w:r>
    </w:p>
  </w:footnote>
  <w:footnote w:id="9">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2">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kontrolę jakości: część IV, sekcja C, </w:t>
      </w:r>
      <w:proofErr w:type="spellStart"/>
      <w:r w:rsidRPr="003B6373">
        <w:rPr>
          <w:rFonts w:ascii="Arial" w:hAnsi="Arial" w:cs="Arial"/>
          <w:sz w:val="16"/>
          <w:szCs w:val="16"/>
        </w:rPr>
        <w:t>pkt</w:t>
      </w:r>
      <w:proofErr w:type="spellEnd"/>
      <w:r w:rsidRPr="003B6373">
        <w:rPr>
          <w:rFonts w:ascii="Arial" w:hAnsi="Arial" w:cs="Arial"/>
          <w:sz w:val="16"/>
          <w:szCs w:val="16"/>
        </w:rPr>
        <w:t xml:space="preserve"> 3.</w:t>
      </w:r>
    </w:p>
  </w:footnote>
  <w:footnote w:id="13">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4">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5">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6">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7">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18">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19">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336A2" w:rsidRPr="003B6373" w:rsidRDefault="003336A2"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A2" w:rsidRDefault="003336A2" w:rsidP="00351B7E">
    <w:pPr>
      <w:pStyle w:val="Nagwek"/>
      <w:tabs>
        <w:tab w:val="clear" w:pos="4536"/>
        <w:tab w:val="clear" w:pos="9072"/>
        <w:tab w:val="left" w:pos="18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4A0"/>
    </w:tblPr>
    <w:tblGrid>
      <w:gridCol w:w="2526"/>
      <w:gridCol w:w="7371"/>
    </w:tblGrid>
    <w:tr w:rsidR="003336A2" w:rsidRPr="008B7B81" w:rsidTr="002614F6">
      <w:trPr>
        <w:jc w:val="center"/>
      </w:trPr>
      <w:tc>
        <w:tcPr>
          <w:tcW w:w="2518" w:type="dxa"/>
          <w:vAlign w:val="center"/>
        </w:tcPr>
        <w:p w:rsidR="003336A2" w:rsidRPr="008B7B81" w:rsidRDefault="003336A2"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3336A2" w:rsidRPr="00353657" w:rsidRDefault="003336A2"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3336A2" w:rsidRDefault="003336A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A2" w:rsidRDefault="003336A2" w:rsidP="002614F6">
    <w:pPr>
      <w:pStyle w:val="Nagwek"/>
      <w:tabs>
        <w:tab w:val="clear" w:pos="4536"/>
        <w:tab w:val="clear" w:pos="9072"/>
        <w:tab w:val="left" w:pos="72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apunktowana2"/>
      <w:lvlText w:val="*"/>
      <w:lvlJc w:val="left"/>
    </w:lvl>
  </w:abstractNum>
  <w:abstractNum w:abstractNumId="1">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EF7357"/>
    <w:multiLevelType w:val="hybridMultilevel"/>
    <w:tmpl w:val="128AB07E"/>
    <w:lvl w:ilvl="0" w:tplc="74569428">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62B43CF"/>
    <w:multiLevelType w:val="hybridMultilevel"/>
    <w:tmpl w:val="02A0F960"/>
    <w:lvl w:ilvl="0" w:tplc="471EA22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B85A1B"/>
    <w:multiLevelType w:val="hybridMultilevel"/>
    <w:tmpl w:val="15361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8">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0C2F3D"/>
    <w:multiLevelType w:val="hybridMultilevel"/>
    <w:tmpl w:val="48A66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9007F6"/>
    <w:multiLevelType w:val="multilevel"/>
    <w:tmpl w:val="E9D2D548"/>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1">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3">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107C41"/>
    <w:multiLevelType w:val="hybridMultilevel"/>
    <w:tmpl w:val="483A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9">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1">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82571B0"/>
    <w:multiLevelType w:val="hybridMultilevel"/>
    <w:tmpl w:val="BE0EB77E"/>
    <w:lvl w:ilvl="0" w:tplc="FB1E6F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5">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5E0103"/>
    <w:multiLevelType w:val="hybridMultilevel"/>
    <w:tmpl w:val="D8F4C5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1F5E1EF1"/>
    <w:multiLevelType w:val="hybridMultilevel"/>
    <w:tmpl w:val="42C01892"/>
    <w:lvl w:ilvl="0" w:tplc="1BE81AEA">
      <w:start w:val="1"/>
      <w:numFmt w:val="decimal"/>
      <w:lvlText w:val="%1."/>
      <w:lvlJc w:val="left"/>
      <w:pPr>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2F7C28"/>
    <w:multiLevelType w:val="hybridMultilevel"/>
    <w:tmpl w:val="219A7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486025"/>
    <w:multiLevelType w:val="hybridMultilevel"/>
    <w:tmpl w:val="7D7C6E6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nsid w:val="2FB74795"/>
    <w:multiLevelType w:val="hybridMultilevel"/>
    <w:tmpl w:val="DB1C58E2"/>
    <w:lvl w:ilvl="0" w:tplc="2CCE5D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42">
    <w:nsid w:val="30EB6273"/>
    <w:multiLevelType w:val="hybridMultilevel"/>
    <w:tmpl w:val="CA743B76"/>
    <w:numStyleLink w:val="Zaimportowanystyl56"/>
  </w:abstractNum>
  <w:abstractNum w:abstractNumId="43">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nsid w:val="32CB5EE9"/>
    <w:multiLevelType w:val="hybridMultilevel"/>
    <w:tmpl w:val="D4929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6">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48">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AAF7A44"/>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6">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7">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A167AE5"/>
    <w:multiLevelType w:val="hybridMultilevel"/>
    <w:tmpl w:val="196ED614"/>
    <w:lvl w:ilvl="0" w:tplc="5920BD4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nsid w:val="4B984EA6"/>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61">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62">
    <w:nsid w:val="502D0898"/>
    <w:multiLevelType w:val="hybridMultilevel"/>
    <w:tmpl w:val="5FB29F52"/>
    <w:lvl w:ilvl="0" w:tplc="9F3EB6E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4">
    <w:nsid w:val="53356109"/>
    <w:multiLevelType w:val="hybridMultilevel"/>
    <w:tmpl w:val="D4182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3940AC5"/>
    <w:multiLevelType w:val="hybridMultilevel"/>
    <w:tmpl w:val="DE30682E"/>
    <w:lvl w:ilvl="0" w:tplc="E354BC5E">
      <w:start w:val="1"/>
      <w:numFmt w:val="decimal"/>
      <w:lvlText w:val="%1)"/>
      <w:lvlJc w:val="left"/>
      <w:pPr>
        <w:ind w:left="357" w:firstLine="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7">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nsid w:val="57C72DD3"/>
    <w:multiLevelType w:val="hybridMultilevel"/>
    <w:tmpl w:val="48728ED6"/>
    <w:lvl w:ilvl="0" w:tplc="67E059B8">
      <w:start w:val="1"/>
      <w:numFmt w:val="decimal"/>
      <w:lvlText w:val="%1."/>
      <w:lvlJc w:val="left"/>
      <w:pPr>
        <w:ind w:left="644"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69">
    <w:nsid w:val="59A971A2"/>
    <w:multiLevelType w:val="hybridMultilevel"/>
    <w:tmpl w:val="A63A9240"/>
    <w:lvl w:ilvl="0" w:tplc="979CAB7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nsid w:val="65D32C86"/>
    <w:multiLevelType w:val="hybridMultilevel"/>
    <w:tmpl w:val="B9F0C5EC"/>
    <w:lvl w:ilvl="0" w:tplc="E4BA748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CE04A1"/>
    <w:multiLevelType w:val="hybridMultilevel"/>
    <w:tmpl w:val="8C70335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nsid w:val="68C64703"/>
    <w:multiLevelType w:val="hybridMultilevel"/>
    <w:tmpl w:val="657E152E"/>
    <w:lvl w:ilvl="0" w:tplc="741A6AFA">
      <w:start w:val="1"/>
      <w:numFmt w:val="decimal"/>
      <w:lvlText w:val="%1."/>
      <w:lvlJc w:val="left"/>
      <w:pPr>
        <w:ind w:left="644" w:hanging="360"/>
      </w:pPr>
      <w:rPr>
        <w:b w:val="0"/>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77">
    <w:nsid w:val="6D202AB8"/>
    <w:multiLevelType w:val="hybridMultilevel"/>
    <w:tmpl w:val="44E46CC2"/>
    <w:lvl w:ilvl="0" w:tplc="D15C5F4E">
      <w:start w:val="1"/>
      <w:numFmt w:val="lowerLetter"/>
      <w:lvlText w:val="%1)"/>
      <w:lvlJc w:val="left"/>
      <w:pPr>
        <w:ind w:left="1080" w:hanging="360"/>
      </w:pPr>
      <w:rPr>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8">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4180CFB"/>
    <w:multiLevelType w:val="hybridMultilevel"/>
    <w:tmpl w:val="DA2A2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83">
    <w:nsid w:val="74D43194"/>
    <w:multiLevelType w:val="hybridMultilevel"/>
    <w:tmpl w:val="7144B5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5">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87">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88">
    <w:nsid w:val="78FE7D13"/>
    <w:multiLevelType w:val="hybridMultilevel"/>
    <w:tmpl w:val="45BE0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91">
    <w:nsid w:val="7C936898"/>
    <w:multiLevelType w:val="hybridMultilevel"/>
    <w:tmpl w:val="AE82577C"/>
    <w:lvl w:ilvl="0" w:tplc="BB08DA5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2">
    <w:nsid w:val="7CF2129E"/>
    <w:multiLevelType w:val="hybridMultilevel"/>
    <w:tmpl w:val="CA00F4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F5E1566"/>
    <w:multiLevelType w:val="hybridMultilevel"/>
    <w:tmpl w:val="554E1AC0"/>
    <w:lvl w:ilvl="0" w:tplc="E354BC5E">
      <w:start w:val="1"/>
      <w:numFmt w:val="decimal"/>
      <w:lvlText w:val="%1)"/>
      <w:lvlJc w:val="left"/>
      <w:pPr>
        <w:ind w:left="2345" w:hanging="36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95">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47"/>
  </w:num>
  <w:num w:numId="3">
    <w:abstractNumId w:val="85"/>
  </w:num>
  <w:num w:numId="4">
    <w:abstractNumId w:val="79"/>
  </w:num>
  <w:num w:numId="5">
    <w:abstractNumId w:val="7"/>
  </w:num>
  <w:num w:numId="6">
    <w:abstractNumId w:val="93"/>
  </w:num>
  <w:num w:numId="7">
    <w:abstractNumId w:val="89"/>
  </w:num>
  <w:num w:numId="8">
    <w:abstractNumId w:val="12"/>
  </w:num>
  <w:num w:numId="9">
    <w:abstractNumId w:val="80"/>
  </w:num>
  <w:num w:numId="10">
    <w:abstractNumId w:val="8"/>
  </w:num>
  <w:num w:numId="11">
    <w:abstractNumId w:val="43"/>
  </w:num>
  <w:num w:numId="12">
    <w:abstractNumId w:val="37"/>
  </w:num>
  <w:num w:numId="13">
    <w:abstractNumId w:val="24"/>
  </w:num>
  <w:num w:numId="14">
    <w:abstractNumId w:val="45"/>
  </w:num>
  <w:num w:numId="15">
    <w:abstractNumId w:val="33"/>
  </w:num>
  <w:num w:numId="16">
    <w:abstractNumId w:val="73"/>
  </w:num>
  <w:num w:numId="17">
    <w:abstractNumId w:val="48"/>
  </w:num>
  <w:num w:numId="18">
    <w:abstractNumId w:val="74"/>
  </w:num>
  <w:num w:numId="19">
    <w:abstractNumId w:val="54"/>
  </w:num>
  <w:num w:numId="20">
    <w:abstractNumId w:val="78"/>
  </w:num>
  <w:num w:numId="21">
    <w:abstractNumId w:val="56"/>
  </w:num>
  <w:num w:numId="22">
    <w:abstractNumId w:val="18"/>
  </w:num>
  <w:num w:numId="23">
    <w:abstractNumId w:val="13"/>
  </w:num>
  <w:num w:numId="24">
    <w:abstractNumId w:val="36"/>
  </w:num>
  <w:num w:numId="25">
    <w:abstractNumId w:val="25"/>
  </w:num>
  <w:num w:numId="26">
    <w:abstractNumId w:val="5"/>
  </w:num>
  <w:num w:numId="27">
    <w:abstractNumId w:val="14"/>
  </w:num>
  <w:num w:numId="28">
    <w:abstractNumId w:val="50"/>
  </w:num>
  <w:num w:numId="29">
    <w:abstractNumId w:val="57"/>
  </w:num>
  <w:num w:numId="30">
    <w:abstractNumId w:val="19"/>
  </w:num>
  <w:num w:numId="31">
    <w:abstractNumId w:val="82"/>
  </w:num>
  <w:num w:numId="32">
    <w:abstractNumId w:val="26"/>
  </w:num>
  <w:num w:numId="33">
    <w:abstractNumId w:val="30"/>
  </w:num>
  <w:num w:numId="34">
    <w:abstractNumId w:val="53"/>
  </w:num>
  <w:num w:numId="35">
    <w:abstractNumId w:val="41"/>
  </w:num>
  <w:num w:numId="36">
    <w:abstractNumId w:val="75"/>
  </w:num>
  <w:num w:numId="37">
    <w:abstractNumId w:val="66"/>
  </w:num>
  <w:num w:numId="38">
    <w:abstractNumId w:val="59"/>
  </w:num>
  <w:num w:numId="39">
    <w:abstractNumId w:val="95"/>
  </w:num>
  <w:num w:numId="40">
    <w:abstractNumId w:val="11"/>
  </w:num>
  <w:num w:numId="41">
    <w:abstractNumId w:val="68"/>
  </w:num>
  <w:num w:numId="42">
    <w:abstractNumId w:val="46"/>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76"/>
  </w:num>
  <w:num w:numId="46">
    <w:abstractNumId w:val="67"/>
  </w:num>
  <w:num w:numId="47">
    <w:abstractNumId w:val="28"/>
  </w:num>
  <w:num w:numId="48">
    <w:abstractNumId w:val="21"/>
  </w:num>
  <w:num w:numId="49">
    <w:abstractNumId w:val="35"/>
  </w:num>
  <w:num w:numId="50">
    <w:abstractNumId w:val="62"/>
  </w:num>
  <w:num w:numId="51">
    <w:abstractNumId w:val="3"/>
  </w:num>
  <w:num w:numId="52">
    <w:abstractNumId w:val="70"/>
    <w:lvlOverride w:ilvl="0">
      <w:startOverride w:val="1"/>
    </w:lvlOverride>
  </w:num>
  <w:num w:numId="53">
    <w:abstractNumId w:val="52"/>
    <w:lvlOverride w:ilvl="0">
      <w:startOverride w:val="1"/>
    </w:lvlOverride>
  </w:num>
  <w:num w:numId="54">
    <w:abstractNumId w:val="70"/>
  </w:num>
  <w:num w:numId="55">
    <w:abstractNumId w:val="52"/>
  </w:num>
  <w:num w:numId="56">
    <w:abstractNumId w:val="34"/>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64"/>
  </w:num>
  <w:num w:numId="60">
    <w:abstractNumId w:val="15"/>
  </w:num>
  <w:num w:numId="61">
    <w:abstractNumId w:val="61"/>
    <w:lvlOverride w:ilvl="0">
      <w:lvl w:ilvl="0">
        <w:start w:val="1"/>
        <w:numFmt w:val="decimal"/>
        <w:lvlText w:val="%1."/>
        <w:lvlJc w:val="left"/>
        <w:pPr>
          <w:ind w:left="340" w:hanging="340"/>
        </w:pPr>
        <w:rPr>
          <w:rFonts w:cs="Times New Roman" w:hint="default"/>
          <w:color w:val="auto"/>
          <w:sz w:val="22"/>
          <w:szCs w:val="22"/>
        </w:rPr>
      </w:lvl>
    </w:lvlOverride>
  </w:num>
  <w:num w:numId="62">
    <w:abstractNumId w:val="16"/>
    <w:lvlOverride w:ilvl="0">
      <w:lvl w:ilvl="0">
        <w:start w:val="1"/>
        <w:numFmt w:val="decimal"/>
        <w:lvlText w:val="%1."/>
        <w:lvlJc w:val="left"/>
        <w:pPr>
          <w:ind w:left="284" w:hanging="284"/>
        </w:pPr>
        <w:rPr>
          <w:rFonts w:hint="default"/>
          <w:b w:val="0"/>
          <w:sz w:val="22"/>
          <w:szCs w:val="22"/>
        </w:rPr>
      </w:lvl>
    </w:lvlOverride>
  </w:num>
  <w:num w:numId="63">
    <w:abstractNumId w:val="84"/>
    <w:lvlOverride w:ilvl="0">
      <w:lvl w:ilvl="0">
        <w:start w:val="1"/>
        <w:numFmt w:val="decimal"/>
        <w:lvlText w:val="%1."/>
        <w:lvlJc w:val="left"/>
        <w:pPr>
          <w:ind w:left="340" w:hanging="340"/>
        </w:pPr>
        <w:rPr>
          <w:rFonts w:asciiTheme="minorHAnsi" w:eastAsia="Times New Roman" w:hAnsiTheme="minorHAnsi" w:cstheme="minorHAnsi" w:hint="default"/>
          <w:color w:val="00000A"/>
          <w:sz w:val="22"/>
          <w:szCs w:val="22"/>
        </w:rPr>
      </w:lvl>
    </w:lvlOverride>
  </w:num>
  <w:num w:numId="64">
    <w:abstractNumId w:val="90"/>
  </w:num>
  <w:num w:numId="65">
    <w:abstractNumId w:val="20"/>
  </w:num>
  <w:num w:numId="66">
    <w:abstractNumId w:val="87"/>
  </w:num>
  <w:num w:numId="67">
    <w:abstractNumId w:val="90"/>
    <w:lvlOverride w:ilvl="0">
      <w:lvl w:ilvl="0">
        <w:start w:val="1"/>
        <w:numFmt w:val="decimal"/>
        <w:lvlText w:val="%1)"/>
        <w:lvlJc w:val="left"/>
        <w:pPr>
          <w:ind w:left="357" w:firstLine="363"/>
        </w:pPr>
        <w:rPr>
          <w:rFonts w:hint="default"/>
        </w:rPr>
      </w:lvl>
    </w:lvlOverride>
  </w:num>
  <w:num w:numId="68">
    <w:abstractNumId w:val="65"/>
  </w:num>
  <w:num w:numId="69">
    <w:abstractNumId w:val="69"/>
  </w:num>
  <w:num w:numId="70">
    <w:abstractNumId w:val="31"/>
  </w:num>
  <w:num w:numId="71">
    <w:abstractNumId w:val="10"/>
  </w:num>
  <w:num w:numId="72">
    <w:abstractNumId w:val="4"/>
  </w:num>
  <w:num w:numId="73">
    <w:abstractNumId w:val="88"/>
  </w:num>
  <w:num w:numId="74">
    <w:abstractNumId w:val="71"/>
  </w:num>
  <w:num w:numId="75">
    <w:abstractNumId w:val="23"/>
  </w:num>
  <w:num w:numId="76">
    <w:abstractNumId w:val="6"/>
  </w:num>
  <w:num w:numId="77">
    <w:abstractNumId w:val="44"/>
  </w:num>
  <w:num w:numId="78">
    <w:abstractNumId w:val="92"/>
  </w:num>
  <w:num w:numId="79">
    <w:abstractNumId w:val="81"/>
  </w:num>
  <w:num w:numId="80">
    <w:abstractNumId w:val="49"/>
  </w:num>
  <w:num w:numId="81">
    <w:abstractNumId w:val="91"/>
  </w:num>
  <w:num w:numId="82">
    <w:abstractNumId w:val="42"/>
  </w:num>
  <w:num w:numId="83">
    <w:abstractNumId w:val="63"/>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num>
  <w:num w:numId="88">
    <w:abstractNumId w:val="72"/>
  </w:num>
  <w:num w:numId="89">
    <w:abstractNumId w:val="38"/>
  </w:num>
  <w:num w:numId="90">
    <w:abstractNumId w:val="94"/>
  </w:num>
  <w:num w:numId="91">
    <w:abstractNumId w:val="40"/>
  </w:num>
  <w:num w:numId="92">
    <w:abstractNumId w:val="16"/>
  </w:num>
  <w:num w:numId="93">
    <w:abstractNumId w:val="61"/>
  </w:num>
  <w:num w:numId="94">
    <w:abstractNumId w:val="84"/>
  </w:num>
  <w:num w:numId="95">
    <w:abstractNumId w:val="39"/>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num>
  <w:num w:numId="98">
    <w:abstractNumId w:val="51"/>
  </w:num>
  <w:num w:numId="99">
    <w:abstractNumId w:val="32"/>
  </w:num>
  <w:num w:numId="100">
    <w:abstractNumId w:val="60"/>
  </w:num>
  <w:num w:numId="101">
    <w:abstractNumId w:val="58"/>
  </w:num>
  <w:num w:numId="102">
    <w:abstractNumId w:val="9"/>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rsids>
    <w:rsidRoot w:val="00686520"/>
    <w:rsid w:val="00000494"/>
    <w:rsid w:val="00006952"/>
    <w:rsid w:val="00012AAF"/>
    <w:rsid w:val="000143D2"/>
    <w:rsid w:val="00017D4D"/>
    <w:rsid w:val="00017F54"/>
    <w:rsid w:val="00020D1C"/>
    <w:rsid w:val="000216E9"/>
    <w:rsid w:val="00021910"/>
    <w:rsid w:val="00024787"/>
    <w:rsid w:val="00030D8A"/>
    <w:rsid w:val="00040017"/>
    <w:rsid w:val="00045F0A"/>
    <w:rsid w:val="00052038"/>
    <w:rsid w:val="0005317C"/>
    <w:rsid w:val="00053A15"/>
    <w:rsid w:val="000542F9"/>
    <w:rsid w:val="00054704"/>
    <w:rsid w:val="00055830"/>
    <w:rsid w:val="0005643E"/>
    <w:rsid w:val="000611AD"/>
    <w:rsid w:val="00062752"/>
    <w:rsid w:val="00063211"/>
    <w:rsid w:val="000657C3"/>
    <w:rsid w:val="00072257"/>
    <w:rsid w:val="000735F1"/>
    <w:rsid w:val="00075385"/>
    <w:rsid w:val="00075DD4"/>
    <w:rsid w:val="00077681"/>
    <w:rsid w:val="00077C2E"/>
    <w:rsid w:val="00077F08"/>
    <w:rsid w:val="0008054E"/>
    <w:rsid w:val="000826F1"/>
    <w:rsid w:val="00084BA1"/>
    <w:rsid w:val="00085429"/>
    <w:rsid w:val="00086934"/>
    <w:rsid w:val="000869D0"/>
    <w:rsid w:val="00086D7A"/>
    <w:rsid w:val="00087A39"/>
    <w:rsid w:val="00092607"/>
    <w:rsid w:val="00093C5A"/>
    <w:rsid w:val="00097677"/>
    <w:rsid w:val="000977BE"/>
    <w:rsid w:val="000A4B6F"/>
    <w:rsid w:val="000A546F"/>
    <w:rsid w:val="000A57CE"/>
    <w:rsid w:val="000B17E9"/>
    <w:rsid w:val="000B2A55"/>
    <w:rsid w:val="000B516B"/>
    <w:rsid w:val="000C0367"/>
    <w:rsid w:val="000C0639"/>
    <w:rsid w:val="000C0CB0"/>
    <w:rsid w:val="000C28AE"/>
    <w:rsid w:val="000C3B52"/>
    <w:rsid w:val="000C4578"/>
    <w:rsid w:val="000C6589"/>
    <w:rsid w:val="000D5069"/>
    <w:rsid w:val="000D6B1D"/>
    <w:rsid w:val="000D783E"/>
    <w:rsid w:val="000E007E"/>
    <w:rsid w:val="000E3E55"/>
    <w:rsid w:val="000E74B4"/>
    <w:rsid w:val="000F05B5"/>
    <w:rsid w:val="000F1AF2"/>
    <w:rsid w:val="000F264F"/>
    <w:rsid w:val="000F3DBB"/>
    <w:rsid w:val="000F4911"/>
    <w:rsid w:val="000F4A27"/>
    <w:rsid w:val="00104925"/>
    <w:rsid w:val="00105AF3"/>
    <w:rsid w:val="00107B54"/>
    <w:rsid w:val="00112B8F"/>
    <w:rsid w:val="00112FCF"/>
    <w:rsid w:val="001146B0"/>
    <w:rsid w:val="00117F2A"/>
    <w:rsid w:val="00120243"/>
    <w:rsid w:val="00121ABB"/>
    <w:rsid w:val="0012671A"/>
    <w:rsid w:val="00130DC5"/>
    <w:rsid w:val="00130EB2"/>
    <w:rsid w:val="0013273E"/>
    <w:rsid w:val="001361EE"/>
    <w:rsid w:val="001363C4"/>
    <w:rsid w:val="0014080E"/>
    <w:rsid w:val="00140CA3"/>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63B"/>
    <w:rsid w:val="00172B4B"/>
    <w:rsid w:val="00173DAF"/>
    <w:rsid w:val="00173DEB"/>
    <w:rsid w:val="00176E83"/>
    <w:rsid w:val="0017708D"/>
    <w:rsid w:val="00181B97"/>
    <w:rsid w:val="001832BA"/>
    <w:rsid w:val="00183BB1"/>
    <w:rsid w:val="00190649"/>
    <w:rsid w:val="00190A7A"/>
    <w:rsid w:val="00190F6F"/>
    <w:rsid w:val="00191945"/>
    <w:rsid w:val="00193152"/>
    <w:rsid w:val="0019424F"/>
    <w:rsid w:val="00194BCA"/>
    <w:rsid w:val="00196F82"/>
    <w:rsid w:val="001A0D84"/>
    <w:rsid w:val="001A3773"/>
    <w:rsid w:val="001A5698"/>
    <w:rsid w:val="001A7BED"/>
    <w:rsid w:val="001B2575"/>
    <w:rsid w:val="001B2781"/>
    <w:rsid w:val="001B4CDF"/>
    <w:rsid w:val="001B77CA"/>
    <w:rsid w:val="001B7809"/>
    <w:rsid w:val="001D08C6"/>
    <w:rsid w:val="001D3741"/>
    <w:rsid w:val="001D4560"/>
    <w:rsid w:val="001D479E"/>
    <w:rsid w:val="001D6763"/>
    <w:rsid w:val="001E04C8"/>
    <w:rsid w:val="001E0EDA"/>
    <w:rsid w:val="001E1399"/>
    <w:rsid w:val="001E5B7F"/>
    <w:rsid w:val="001E6F1C"/>
    <w:rsid w:val="001E7B65"/>
    <w:rsid w:val="001F3C3C"/>
    <w:rsid w:val="001F40D8"/>
    <w:rsid w:val="001F6EDB"/>
    <w:rsid w:val="001F75A2"/>
    <w:rsid w:val="001F79EF"/>
    <w:rsid w:val="001F7FD3"/>
    <w:rsid w:val="00200668"/>
    <w:rsid w:val="00204DBD"/>
    <w:rsid w:val="002064B6"/>
    <w:rsid w:val="0021074B"/>
    <w:rsid w:val="00211BF9"/>
    <w:rsid w:val="00214AC4"/>
    <w:rsid w:val="0021622D"/>
    <w:rsid w:val="00220618"/>
    <w:rsid w:val="00220951"/>
    <w:rsid w:val="00221610"/>
    <w:rsid w:val="00222975"/>
    <w:rsid w:val="002230BB"/>
    <w:rsid w:val="0022313B"/>
    <w:rsid w:val="00225F59"/>
    <w:rsid w:val="00225F7E"/>
    <w:rsid w:val="00226E21"/>
    <w:rsid w:val="002275D5"/>
    <w:rsid w:val="002279E5"/>
    <w:rsid w:val="00231431"/>
    <w:rsid w:val="00231900"/>
    <w:rsid w:val="00233E82"/>
    <w:rsid w:val="00234DD1"/>
    <w:rsid w:val="00236A1B"/>
    <w:rsid w:val="00236F74"/>
    <w:rsid w:val="00237E61"/>
    <w:rsid w:val="00240C5E"/>
    <w:rsid w:val="00241B5A"/>
    <w:rsid w:val="002426A5"/>
    <w:rsid w:val="0024531C"/>
    <w:rsid w:val="002454AE"/>
    <w:rsid w:val="00247F91"/>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80041"/>
    <w:rsid w:val="00280FEB"/>
    <w:rsid w:val="002817BE"/>
    <w:rsid w:val="002817F6"/>
    <w:rsid w:val="00281A9F"/>
    <w:rsid w:val="00282BDB"/>
    <w:rsid w:val="002836C1"/>
    <w:rsid w:val="00285816"/>
    <w:rsid w:val="002869BC"/>
    <w:rsid w:val="002928B9"/>
    <w:rsid w:val="00293CD6"/>
    <w:rsid w:val="002A4BFB"/>
    <w:rsid w:val="002B0080"/>
    <w:rsid w:val="002B4239"/>
    <w:rsid w:val="002B4780"/>
    <w:rsid w:val="002B49FD"/>
    <w:rsid w:val="002B5037"/>
    <w:rsid w:val="002B612A"/>
    <w:rsid w:val="002C3354"/>
    <w:rsid w:val="002C5817"/>
    <w:rsid w:val="002D0A74"/>
    <w:rsid w:val="002D1497"/>
    <w:rsid w:val="002D273B"/>
    <w:rsid w:val="002D76BF"/>
    <w:rsid w:val="002E4046"/>
    <w:rsid w:val="002E7EF9"/>
    <w:rsid w:val="002F25F1"/>
    <w:rsid w:val="002F4E17"/>
    <w:rsid w:val="002F4F62"/>
    <w:rsid w:val="00303646"/>
    <w:rsid w:val="0031431A"/>
    <w:rsid w:val="00315DAE"/>
    <w:rsid w:val="00316D0C"/>
    <w:rsid w:val="0031762A"/>
    <w:rsid w:val="00320294"/>
    <w:rsid w:val="00321E84"/>
    <w:rsid w:val="0032266C"/>
    <w:rsid w:val="0032651E"/>
    <w:rsid w:val="00330759"/>
    <w:rsid w:val="00331E9C"/>
    <w:rsid w:val="003321D0"/>
    <w:rsid w:val="003328B7"/>
    <w:rsid w:val="003336A2"/>
    <w:rsid w:val="00333F4E"/>
    <w:rsid w:val="0033572F"/>
    <w:rsid w:val="003368C9"/>
    <w:rsid w:val="00337660"/>
    <w:rsid w:val="00340EDA"/>
    <w:rsid w:val="00342B7C"/>
    <w:rsid w:val="00342CED"/>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B40"/>
    <w:rsid w:val="00380A1A"/>
    <w:rsid w:val="00381DA9"/>
    <w:rsid w:val="00382610"/>
    <w:rsid w:val="00384AF2"/>
    <w:rsid w:val="00384DA1"/>
    <w:rsid w:val="00390D61"/>
    <w:rsid w:val="0039143D"/>
    <w:rsid w:val="00392488"/>
    <w:rsid w:val="003928D0"/>
    <w:rsid w:val="00392CC2"/>
    <w:rsid w:val="00393D17"/>
    <w:rsid w:val="00393D72"/>
    <w:rsid w:val="00395B09"/>
    <w:rsid w:val="00396ABE"/>
    <w:rsid w:val="003971D4"/>
    <w:rsid w:val="003977E1"/>
    <w:rsid w:val="00397801"/>
    <w:rsid w:val="003A08EB"/>
    <w:rsid w:val="003A0D13"/>
    <w:rsid w:val="003A114E"/>
    <w:rsid w:val="003A19FF"/>
    <w:rsid w:val="003A52EF"/>
    <w:rsid w:val="003A7686"/>
    <w:rsid w:val="003A76DF"/>
    <w:rsid w:val="003B07F5"/>
    <w:rsid w:val="003B1607"/>
    <w:rsid w:val="003B204E"/>
    <w:rsid w:val="003B4AF2"/>
    <w:rsid w:val="003B5776"/>
    <w:rsid w:val="003B623F"/>
    <w:rsid w:val="003C26A4"/>
    <w:rsid w:val="003C2C77"/>
    <w:rsid w:val="003C34A5"/>
    <w:rsid w:val="003C53F5"/>
    <w:rsid w:val="003C700B"/>
    <w:rsid w:val="003D377F"/>
    <w:rsid w:val="003E0800"/>
    <w:rsid w:val="003E29CD"/>
    <w:rsid w:val="003E4D5E"/>
    <w:rsid w:val="003E654E"/>
    <w:rsid w:val="003E6CA9"/>
    <w:rsid w:val="003F0F83"/>
    <w:rsid w:val="003F296C"/>
    <w:rsid w:val="003F6C99"/>
    <w:rsid w:val="003F79CA"/>
    <w:rsid w:val="004000D0"/>
    <w:rsid w:val="00401341"/>
    <w:rsid w:val="004024EA"/>
    <w:rsid w:val="00405026"/>
    <w:rsid w:val="004074C4"/>
    <w:rsid w:val="00407C77"/>
    <w:rsid w:val="00410467"/>
    <w:rsid w:val="00410E45"/>
    <w:rsid w:val="004132BC"/>
    <w:rsid w:val="0041518B"/>
    <w:rsid w:val="00415941"/>
    <w:rsid w:val="004163F4"/>
    <w:rsid w:val="0041642B"/>
    <w:rsid w:val="004174DD"/>
    <w:rsid w:val="00421436"/>
    <w:rsid w:val="00421E84"/>
    <w:rsid w:val="004246BE"/>
    <w:rsid w:val="00424CB5"/>
    <w:rsid w:val="00425AA5"/>
    <w:rsid w:val="00430D96"/>
    <w:rsid w:val="004312C9"/>
    <w:rsid w:val="0043205E"/>
    <w:rsid w:val="004334B8"/>
    <w:rsid w:val="00434D62"/>
    <w:rsid w:val="004363CF"/>
    <w:rsid w:val="00436927"/>
    <w:rsid w:val="0044267E"/>
    <w:rsid w:val="00443ED3"/>
    <w:rsid w:val="00454958"/>
    <w:rsid w:val="00456BE1"/>
    <w:rsid w:val="004576D8"/>
    <w:rsid w:val="00460B1F"/>
    <w:rsid w:val="00461242"/>
    <w:rsid w:val="00462479"/>
    <w:rsid w:val="00463A66"/>
    <w:rsid w:val="004646D8"/>
    <w:rsid w:val="004655EF"/>
    <w:rsid w:val="00470464"/>
    <w:rsid w:val="004706E4"/>
    <w:rsid w:val="00470860"/>
    <w:rsid w:val="004709A7"/>
    <w:rsid w:val="00471417"/>
    <w:rsid w:val="0047528C"/>
    <w:rsid w:val="004849E0"/>
    <w:rsid w:val="00485D70"/>
    <w:rsid w:val="00492F8A"/>
    <w:rsid w:val="00494E5C"/>
    <w:rsid w:val="00494F81"/>
    <w:rsid w:val="004953DE"/>
    <w:rsid w:val="004A02DB"/>
    <w:rsid w:val="004A20A0"/>
    <w:rsid w:val="004A2DCC"/>
    <w:rsid w:val="004A7816"/>
    <w:rsid w:val="004A79CF"/>
    <w:rsid w:val="004B13B4"/>
    <w:rsid w:val="004B4231"/>
    <w:rsid w:val="004B55C8"/>
    <w:rsid w:val="004B5FE0"/>
    <w:rsid w:val="004B657F"/>
    <w:rsid w:val="004B6910"/>
    <w:rsid w:val="004B6917"/>
    <w:rsid w:val="004B6EFD"/>
    <w:rsid w:val="004C6D3A"/>
    <w:rsid w:val="004C70C9"/>
    <w:rsid w:val="004C76BD"/>
    <w:rsid w:val="004C7CF2"/>
    <w:rsid w:val="004D0362"/>
    <w:rsid w:val="004D1200"/>
    <w:rsid w:val="004D1B6F"/>
    <w:rsid w:val="004D33D1"/>
    <w:rsid w:val="004D3F9B"/>
    <w:rsid w:val="004E4104"/>
    <w:rsid w:val="004E52F1"/>
    <w:rsid w:val="004E6193"/>
    <w:rsid w:val="004F038B"/>
    <w:rsid w:val="004F0429"/>
    <w:rsid w:val="004F113A"/>
    <w:rsid w:val="004F3DBB"/>
    <w:rsid w:val="004F4ECD"/>
    <w:rsid w:val="004F54A4"/>
    <w:rsid w:val="004F558D"/>
    <w:rsid w:val="004F5A95"/>
    <w:rsid w:val="004F5B98"/>
    <w:rsid w:val="004F5C2C"/>
    <w:rsid w:val="004F5D1D"/>
    <w:rsid w:val="00500F6B"/>
    <w:rsid w:val="005014F0"/>
    <w:rsid w:val="0050307C"/>
    <w:rsid w:val="00503328"/>
    <w:rsid w:val="00504560"/>
    <w:rsid w:val="005050F5"/>
    <w:rsid w:val="00510BDB"/>
    <w:rsid w:val="00511308"/>
    <w:rsid w:val="005123FF"/>
    <w:rsid w:val="00512C6E"/>
    <w:rsid w:val="00512F5D"/>
    <w:rsid w:val="00514DB7"/>
    <w:rsid w:val="00516376"/>
    <w:rsid w:val="005168EA"/>
    <w:rsid w:val="00520CE3"/>
    <w:rsid w:val="00522888"/>
    <w:rsid w:val="00523B54"/>
    <w:rsid w:val="00527E8C"/>
    <w:rsid w:val="00527F1E"/>
    <w:rsid w:val="00530347"/>
    <w:rsid w:val="00532E3E"/>
    <w:rsid w:val="0053397A"/>
    <w:rsid w:val="00534306"/>
    <w:rsid w:val="00537CA7"/>
    <w:rsid w:val="00540568"/>
    <w:rsid w:val="00543F23"/>
    <w:rsid w:val="00544039"/>
    <w:rsid w:val="00547BF1"/>
    <w:rsid w:val="005561A7"/>
    <w:rsid w:val="00556778"/>
    <w:rsid w:val="00557C1D"/>
    <w:rsid w:val="0056098C"/>
    <w:rsid w:val="005629BF"/>
    <w:rsid w:val="00563594"/>
    <w:rsid w:val="00564897"/>
    <w:rsid w:val="005667B4"/>
    <w:rsid w:val="0056722C"/>
    <w:rsid w:val="00570255"/>
    <w:rsid w:val="00570FCC"/>
    <w:rsid w:val="005712AD"/>
    <w:rsid w:val="00572DBA"/>
    <w:rsid w:val="00577C3F"/>
    <w:rsid w:val="00583901"/>
    <w:rsid w:val="00586BA9"/>
    <w:rsid w:val="00587589"/>
    <w:rsid w:val="00587891"/>
    <w:rsid w:val="00590DB5"/>
    <w:rsid w:val="005914EE"/>
    <w:rsid w:val="00591DE8"/>
    <w:rsid w:val="005951C3"/>
    <w:rsid w:val="00595318"/>
    <w:rsid w:val="00596155"/>
    <w:rsid w:val="005976DA"/>
    <w:rsid w:val="00597BA9"/>
    <w:rsid w:val="005A1A06"/>
    <w:rsid w:val="005A465F"/>
    <w:rsid w:val="005A6263"/>
    <w:rsid w:val="005A6708"/>
    <w:rsid w:val="005A7EC5"/>
    <w:rsid w:val="005B05CD"/>
    <w:rsid w:val="005B5DC3"/>
    <w:rsid w:val="005B7EEF"/>
    <w:rsid w:val="005C0F10"/>
    <w:rsid w:val="005C0FCB"/>
    <w:rsid w:val="005C1878"/>
    <w:rsid w:val="005C388C"/>
    <w:rsid w:val="005C3F82"/>
    <w:rsid w:val="005C4325"/>
    <w:rsid w:val="005C4721"/>
    <w:rsid w:val="005C53AA"/>
    <w:rsid w:val="005C6E57"/>
    <w:rsid w:val="005C7449"/>
    <w:rsid w:val="005D01AF"/>
    <w:rsid w:val="005D22B3"/>
    <w:rsid w:val="005E12AC"/>
    <w:rsid w:val="005E2ED2"/>
    <w:rsid w:val="005E3E51"/>
    <w:rsid w:val="005E687A"/>
    <w:rsid w:val="005F26F2"/>
    <w:rsid w:val="005F319E"/>
    <w:rsid w:val="005F3702"/>
    <w:rsid w:val="005F4976"/>
    <w:rsid w:val="005F4A22"/>
    <w:rsid w:val="005F5503"/>
    <w:rsid w:val="005F5D1A"/>
    <w:rsid w:val="005F7E61"/>
    <w:rsid w:val="005F7FD1"/>
    <w:rsid w:val="0060242F"/>
    <w:rsid w:val="00603A8A"/>
    <w:rsid w:val="0061151F"/>
    <w:rsid w:val="00611750"/>
    <w:rsid w:val="0061283B"/>
    <w:rsid w:val="00613F94"/>
    <w:rsid w:val="00615144"/>
    <w:rsid w:val="00615463"/>
    <w:rsid w:val="0061674B"/>
    <w:rsid w:val="00620338"/>
    <w:rsid w:val="00622F81"/>
    <w:rsid w:val="00623B3C"/>
    <w:rsid w:val="00624F78"/>
    <w:rsid w:val="00625EAE"/>
    <w:rsid w:val="0063367F"/>
    <w:rsid w:val="00634E07"/>
    <w:rsid w:val="006402F3"/>
    <w:rsid w:val="00640540"/>
    <w:rsid w:val="00641152"/>
    <w:rsid w:val="006419D0"/>
    <w:rsid w:val="00644B41"/>
    <w:rsid w:val="00646E54"/>
    <w:rsid w:val="006529E0"/>
    <w:rsid w:val="00653A95"/>
    <w:rsid w:val="006546A3"/>
    <w:rsid w:val="00657D4E"/>
    <w:rsid w:val="00657F84"/>
    <w:rsid w:val="006613FB"/>
    <w:rsid w:val="006666F2"/>
    <w:rsid w:val="006705FE"/>
    <w:rsid w:val="00670D7A"/>
    <w:rsid w:val="00670F6F"/>
    <w:rsid w:val="0067236E"/>
    <w:rsid w:val="006736E7"/>
    <w:rsid w:val="00674AB6"/>
    <w:rsid w:val="00675AF5"/>
    <w:rsid w:val="00677189"/>
    <w:rsid w:val="0068064C"/>
    <w:rsid w:val="00681DED"/>
    <w:rsid w:val="00683BA9"/>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DE9"/>
    <w:rsid w:val="006C7E5B"/>
    <w:rsid w:val="006D0186"/>
    <w:rsid w:val="006D02B0"/>
    <w:rsid w:val="006D11EC"/>
    <w:rsid w:val="006D1F6A"/>
    <w:rsid w:val="006D25E0"/>
    <w:rsid w:val="006E0AFA"/>
    <w:rsid w:val="006E0CC9"/>
    <w:rsid w:val="006E1FF8"/>
    <w:rsid w:val="006E2B61"/>
    <w:rsid w:val="006E2DCC"/>
    <w:rsid w:val="006E51E2"/>
    <w:rsid w:val="006E5F0F"/>
    <w:rsid w:val="006E668B"/>
    <w:rsid w:val="006E723F"/>
    <w:rsid w:val="006E748D"/>
    <w:rsid w:val="006F07FB"/>
    <w:rsid w:val="006F6A34"/>
    <w:rsid w:val="006F7674"/>
    <w:rsid w:val="006F7876"/>
    <w:rsid w:val="006F7D52"/>
    <w:rsid w:val="006F7DDD"/>
    <w:rsid w:val="00701573"/>
    <w:rsid w:val="00704384"/>
    <w:rsid w:val="00707366"/>
    <w:rsid w:val="00710024"/>
    <w:rsid w:val="00711DAF"/>
    <w:rsid w:val="00713D7A"/>
    <w:rsid w:val="007142AC"/>
    <w:rsid w:val="00716822"/>
    <w:rsid w:val="00716A2D"/>
    <w:rsid w:val="007205C1"/>
    <w:rsid w:val="00720CD8"/>
    <w:rsid w:val="00722B40"/>
    <w:rsid w:val="00723699"/>
    <w:rsid w:val="00723D24"/>
    <w:rsid w:val="00723E38"/>
    <w:rsid w:val="0072467B"/>
    <w:rsid w:val="00727FE0"/>
    <w:rsid w:val="00732990"/>
    <w:rsid w:val="00733E48"/>
    <w:rsid w:val="007340B9"/>
    <w:rsid w:val="00735E56"/>
    <w:rsid w:val="00740934"/>
    <w:rsid w:val="0074206A"/>
    <w:rsid w:val="00742F81"/>
    <w:rsid w:val="00743227"/>
    <w:rsid w:val="007471A9"/>
    <w:rsid w:val="0075009C"/>
    <w:rsid w:val="00750BFD"/>
    <w:rsid w:val="007510DB"/>
    <w:rsid w:val="00751E4D"/>
    <w:rsid w:val="00752A9A"/>
    <w:rsid w:val="0075424F"/>
    <w:rsid w:val="0075508A"/>
    <w:rsid w:val="00755734"/>
    <w:rsid w:val="00756912"/>
    <w:rsid w:val="00757381"/>
    <w:rsid w:val="007605B9"/>
    <w:rsid w:val="00760D1A"/>
    <w:rsid w:val="0076110C"/>
    <w:rsid w:val="00761CE3"/>
    <w:rsid w:val="00762FB6"/>
    <w:rsid w:val="0076305F"/>
    <w:rsid w:val="00764107"/>
    <w:rsid w:val="00765585"/>
    <w:rsid w:val="007664F2"/>
    <w:rsid w:val="007676EC"/>
    <w:rsid w:val="007740ED"/>
    <w:rsid w:val="007812F3"/>
    <w:rsid w:val="00781569"/>
    <w:rsid w:val="00782389"/>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42CD"/>
    <w:rsid w:val="007B5F01"/>
    <w:rsid w:val="007C25F4"/>
    <w:rsid w:val="007C34AC"/>
    <w:rsid w:val="007C4695"/>
    <w:rsid w:val="007C4EED"/>
    <w:rsid w:val="007C4F1C"/>
    <w:rsid w:val="007C5CF8"/>
    <w:rsid w:val="007D240E"/>
    <w:rsid w:val="007D25AB"/>
    <w:rsid w:val="007E3722"/>
    <w:rsid w:val="007F18AC"/>
    <w:rsid w:val="007F1C30"/>
    <w:rsid w:val="007F212C"/>
    <w:rsid w:val="007F273B"/>
    <w:rsid w:val="007F6FA3"/>
    <w:rsid w:val="007F76B4"/>
    <w:rsid w:val="00800E55"/>
    <w:rsid w:val="008011DB"/>
    <w:rsid w:val="008012D0"/>
    <w:rsid w:val="008018D6"/>
    <w:rsid w:val="0080463D"/>
    <w:rsid w:val="00805012"/>
    <w:rsid w:val="0080754A"/>
    <w:rsid w:val="008133FF"/>
    <w:rsid w:val="00815289"/>
    <w:rsid w:val="00815771"/>
    <w:rsid w:val="0081588F"/>
    <w:rsid w:val="00816CCE"/>
    <w:rsid w:val="00817CE8"/>
    <w:rsid w:val="0082475C"/>
    <w:rsid w:val="0082507E"/>
    <w:rsid w:val="00825F2E"/>
    <w:rsid w:val="00826206"/>
    <w:rsid w:val="00830CED"/>
    <w:rsid w:val="00831173"/>
    <w:rsid w:val="00831740"/>
    <w:rsid w:val="00831AAD"/>
    <w:rsid w:val="00832483"/>
    <w:rsid w:val="00835BCD"/>
    <w:rsid w:val="00835EAD"/>
    <w:rsid w:val="008362E1"/>
    <w:rsid w:val="00836CB2"/>
    <w:rsid w:val="008373BC"/>
    <w:rsid w:val="0083796F"/>
    <w:rsid w:val="00840D6A"/>
    <w:rsid w:val="00843974"/>
    <w:rsid w:val="008463FA"/>
    <w:rsid w:val="00851A1B"/>
    <w:rsid w:val="008521E0"/>
    <w:rsid w:val="00852B78"/>
    <w:rsid w:val="008551DE"/>
    <w:rsid w:val="00856370"/>
    <w:rsid w:val="008575C9"/>
    <w:rsid w:val="00857F34"/>
    <w:rsid w:val="00861111"/>
    <w:rsid w:val="00862BA3"/>
    <w:rsid w:val="00866E72"/>
    <w:rsid w:val="00873E2A"/>
    <w:rsid w:val="00874DB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2AB9"/>
    <w:rsid w:val="008A691A"/>
    <w:rsid w:val="008A7959"/>
    <w:rsid w:val="008B00B0"/>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379"/>
    <w:rsid w:val="008E24B1"/>
    <w:rsid w:val="008E308F"/>
    <w:rsid w:val="008E358F"/>
    <w:rsid w:val="008E35F7"/>
    <w:rsid w:val="008F0273"/>
    <w:rsid w:val="008F0D53"/>
    <w:rsid w:val="008F2218"/>
    <w:rsid w:val="008F467A"/>
    <w:rsid w:val="008F5764"/>
    <w:rsid w:val="008F57EE"/>
    <w:rsid w:val="008F598B"/>
    <w:rsid w:val="008F641B"/>
    <w:rsid w:val="00900865"/>
    <w:rsid w:val="0090158E"/>
    <w:rsid w:val="00902AED"/>
    <w:rsid w:val="00902B1B"/>
    <w:rsid w:val="00905486"/>
    <w:rsid w:val="00907224"/>
    <w:rsid w:val="00912E79"/>
    <w:rsid w:val="0091335B"/>
    <w:rsid w:val="0091342C"/>
    <w:rsid w:val="009141CF"/>
    <w:rsid w:val="009146E7"/>
    <w:rsid w:val="0091672F"/>
    <w:rsid w:val="009215AB"/>
    <w:rsid w:val="0092715B"/>
    <w:rsid w:val="00927410"/>
    <w:rsid w:val="00931C2F"/>
    <w:rsid w:val="00932293"/>
    <w:rsid w:val="00933F43"/>
    <w:rsid w:val="009359A7"/>
    <w:rsid w:val="0093653F"/>
    <w:rsid w:val="00936D4A"/>
    <w:rsid w:val="00937E2D"/>
    <w:rsid w:val="00940263"/>
    <w:rsid w:val="00943A89"/>
    <w:rsid w:val="009457FF"/>
    <w:rsid w:val="00946387"/>
    <w:rsid w:val="009507E8"/>
    <w:rsid w:val="009517E2"/>
    <w:rsid w:val="00952052"/>
    <w:rsid w:val="0095257B"/>
    <w:rsid w:val="00955DF8"/>
    <w:rsid w:val="0095742A"/>
    <w:rsid w:val="009579A5"/>
    <w:rsid w:val="00970375"/>
    <w:rsid w:val="00973498"/>
    <w:rsid w:val="00973682"/>
    <w:rsid w:val="009736EA"/>
    <w:rsid w:val="009837EA"/>
    <w:rsid w:val="00983805"/>
    <w:rsid w:val="009845CD"/>
    <w:rsid w:val="009859EF"/>
    <w:rsid w:val="00987C09"/>
    <w:rsid w:val="0099092E"/>
    <w:rsid w:val="00991C43"/>
    <w:rsid w:val="00992C41"/>
    <w:rsid w:val="00992F37"/>
    <w:rsid w:val="00993D84"/>
    <w:rsid w:val="00994F76"/>
    <w:rsid w:val="009958B7"/>
    <w:rsid w:val="009A065C"/>
    <w:rsid w:val="009A0E7F"/>
    <w:rsid w:val="009A22AB"/>
    <w:rsid w:val="009A29D1"/>
    <w:rsid w:val="009A3142"/>
    <w:rsid w:val="009A3761"/>
    <w:rsid w:val="009A6385"/>
    <w:rsid w:val="009B0B17"/>
    <w:rsid w:val="009B0E5E"/>
    <w:rsid w:val="009B1A3B"/>
    <w:rsid w:val="009B2C06"/>
    <w:rsid w:val="009B4300"/>
    <w:rsid w:val="009B4F51"/>
    <w:rsid w:val="009B7346"/>
    <w:rsid w:val="009B7391"/>
    <w:rsid w:val="009B7D4B"/>
    <w:rsid w:val="009C3315"/>
    <w:rsid w:val="009C5A95"/>
    <w:rsid w:val="009C6C73"/>
    <w:rsid w:val="009D260F"/>
    <w:rsid w:val="009D369B"/>
    <w:rsid w:val="009D538C"/>
    <w:rsid w:val="009D6D13"/>
    <w:rsid w:val="009D7102"/>
    <w:rsid w:val="009E1D68"/>
    <w:rsid w:val="009E2C86"/>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3322"/>
    <w:rsid w:val="00A17A9E"/>
    <w:rsid w:val="00A211BB"/>
    <w:rsid w:val="00A24333"/>
    <w:rsid w:val="00A25257"/>
    <w:rsid w:val="00A31429"/>
    <w:rsid w:val="00A31950"/>
    <w:rsid w:val="00A34DA3"/>
    <w:rsid w:val="00A36A67"/>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79FF"/>
    <w:rsid w:val="00A715F8"/>
    <w:rsid w:val="00A71A73"/>
    <w:rsid w:val="00A8197C"/>
    <w:rsid w:val="00A81998"/>
    <w:rsid w:val="00A83AE3"/>
    <w:rsid w:val="00A86765"/>
    <w:rsid w:val="00A907D4"/>
    <w:rsid w:val="00A92F58"/>
    <w:rsid w:val="00A932D2"/>
    <w:rsid w:val="00A94127"/>
    <w:rsid w:val="00A941DC"/>
    <w:rsid w:val="00A94832"/>
    <w:rsid w:val="00A950C0"/>
    <w:rsid w:val="00A96B13"/>
    <w:rsid w:val="00AA0A5A"/>
    <w:rsid w:val="00AA1D71"/>
    <w:rsid w:val="00AA23C1"/>
    <w:rsid w:val="00AA329A"/>
    <w:rsid w:val="00AA377B"/>
    <w:rsid w:val="00AA569C"/>
    <w:rsid w:val="00AA577E"/>
    <w:rsid w:val="00AA6C37"/>
    <w:rsid w:val="00AB0AB3"/>
    <w:rsid w:val="00AB13F7"/>
    <w:rsid w:val="00AB2430"/>
    <w:rsid w:val="00AB24EB"/>
    <w:rsid w:val="00AB3ECA"/>
    <w:rsid w:val="00AB7427"/>
    <w:rsid w:val="00AB7C2F"/>
    <w:rsid w:val="00AC23D8"/>
    <w:rsid w:val="00AC2695"/>
    <w:rsid w:val="00AC41DD"/>
    <w:rsid w:val="00AC4F1C"/>
    <w:rsid w:val="00AC57E5"/>
    <w:rsid w:val="00AC7317"/>
    <w:rsid w:val="00AD1D48"/>
    <w:rsid w:val="00AD4D8E"/>
    <w:rsid w:val="00AD55B2"/>
    <w:rsid w:val="00AE01A5"/>
    <w:rsid w:val="00AE083D"/>
    <w:rsid w:val="00AE631B"/>
    <w:rsid w:val="00AF1A69"/>
    <w:rsid w:val="00AF5234"/>
    <w:rsid w:val="00AF78D4"/>
    <w:rsid w:val="00B0026A"/>
    <w:rsid w:val="00B0247C"/>
    <w:rsid w:val="00B07238"/>
    <w:rsid w:val="00B10667"/>
    <w:rsid w:val="00B10C1C"/>
    <w:rsid w:val="00B12AAC"/>
    <w:rsid w:val="00B15D2A"/>
    <w:rsid w:val="00B16823"/>
    <w:rsid w:val="00B17E53"/>
    <w:rsid w:val="00B209B1"/>
    <w:rsid w:val="00B23B0D"/>
    <w:rsid w:val="00B23EA0"/>
    <w:rsid w:val="00B25B59"/>
    <w:rsid w:val="00B3040C"/>
    <w:rsid w:val="00B30783"/>
    <w:rsid w:val="00B327D0"/>
    <w:rsid w:val="00B32E6C"/>
    <w:rsid w:val="00B338C6"/>
    <w:rsid w:val="00B33AD4"/>
    <w:rsid w:val="00B34AF9"/>
    <w:rsid w:val="00B352CC"/>
    <w:rsid w:val="00B35977"/>
    <w:rsid w:val="00B35DBA"/>
    <w:rsid w:val="00B37B7B"/>
    <w:rsid w:val="00B37B88"/>
    <w:rsid w:val="00B37FB9"/>
    <w:rsid w:val="00B40041"/>
    <w:rsid w:val="00B40BA2"/>
    <w:rsid w:val="00B42891"/>
    <w:rsid w:val="00B456C9"/>
    <w:rsid w:val="00B472EB"/>
    <w:rsid w:val="00B5181F"/>
    <w:rsid w:val="00B5316F"/>
    <w:rsid w:val="00B5654C"/>
    <w:rsid w:val="00B6267A"/>
    <w:rsid w:val="00B73A37"/>
    <w:rsid w:val="00B73ADF"/>
    <w:rsid w:val="00B7735E"/>
    <w:rsid w:val="00B81B36"/>
    <w:rsid w:val="00B81B37"/>
    <w:rsid w:val="00B903D3"/>
    <w:rsid w:val="00B911D9"/>
    <w:rsid w:val="00B91E4D"/>
    <w:rsid w:val="00B93470"/>
    <w:rsid w:val="00B95528"/>
    <w:rsid w:val="00B96D25"/>
    <w:rsid w:val="00B96D8E"/>
    <w:rsid w:val="00B97867"/>
    <w:rsid w:val="00BA06C8"/>
    <w:rsid w:val="00BA0E4F"/>
    <w:rsid w:val="00BA284B"/>
    <w:rsid w:val="00BA3A98"/>
    <w:rsid w:val="00BA3E55"/>
    <w:rsid w:val="00BA4325"/>
    <w:rsid w:val="00BA54F8"/>
    <w:rsid w:val="00BA6143"/>
    <w:rsid w:val="00BB1C12"/>
    <w:rsid w:val="00BB2B28"/>
    <w:rsid w:val="00BC3711"/>
    <w:rsid w:val="00BC41EA"/>
    <w:rsid w:val="00BC5BBB"/>
    <w:rsid w:val="00BC7EB1"/>
    <w:rsid w:val="00BD03CD"/>
    <w:rsid w:val="00BD581B"/>
    <w:rsid w:val="00BD5A45"/>
    <w:rsid w:val="00BD7365"/>
    <w:rsid w:val="00BE4BCC"/>
    <w:rsid w:val="00BE70BF"/>
    <w:rsid w:val="00BF125E"/>
    <w:rsid w:val="00BF1E7A"/>
    <w:rsid w:val="00BF2466"/>
    <w:rsid w:val="00BF2AAB"/>
    <w:rsid w:val="00BF3767"/>
    <w:rsid w:val="00C032FB"/>
    <w:rsid w:val="00C04E41"/>
    <w:rsid w:val="00C05894"/>
    <w:rsid w:val="00C067CF"/>
    <w:rsid w:val="00C07307"/>
    <w:rsid w:val="00C136BE"/>
    <w:rsid w:val="00C13DC9"/>
    <w:rsid w:val="00C16077"/>
    <w:rsid w:val="00C22878"/>
    <w:rsid w:val="00C23B13"/>
    <w:rsid w:val="00C26DF3"/>
    <w:rsid w:val="00C310F3"/>
    <w:rsid w:val="00C3254E"/>
    <w:rsid w:val="00C32956"/>
    <w:rsid w:val="00C3384D"/>
    <w:rsid w:val="00C36995"/>
    <w:rsid w:val="00C40298"/>
    <w:rsid w:val="00C47CD6"/>
    <w:rsid w:val="00C56180"/>
    <w:rsid w:val="00C56590"/>
    <w:rsid w:val="00C569CD"/>
    <w:rsid w:val="00C62C4B"/>
    <w:rsid w:val="00C6596B"/>
    <w:rsid w:val="00C72892"/>
    <w:rsid w:val="00C73D8F"/>
    <w:rsid w:val="00C73E50"/>
    <w:rsid w:val="00C75CCA"/>
    <w:rsid w:val="00C7638F"/>
    <w:rsid w:val="00C77C71"/>
    <w:rsid w:val="00C81314"/>
    <w:rsid w:val="00C81A6D"/>
    <w:rsid w:val="00C81C7F"/>
    <w:rsid w:val="00C839AD"/>
    <w:rsid w:val="00C83E4B"/>
    <w:rsid w:val="00C84BE4"/>
    <w:rsid w:val="00C860CD"/>
    <w:rsid w:val="00C917F6"/>
    <w:rsid w:val="00C926D8"/>
    <w:rsid w:val="00C959B1"/>
    <w:rsid w:val="00CA16F1"/>
    <w:rsid w:val="00CA53CC"/>
    <w:rsid w:val="00CA6A4E"/>
    <w:rsid w:val="00CB093F"/>
    <w:rsid w:val="00CB750B"/>
    <w:rsid w:val="00CB7AEC"/>
    <w:rsid w:val="00CB7DD3"/>
    <w:rsid w:val="00CC124A"/>
    <w:rsid w:val="00CC396F"/>
    <w:rsid w:val="00CC447B"/>
    <w:rsid w:val="00CC47D4"/>
    <w:rsid w:val="00CC5305"/>
    <w:rsid w:val="00CC547D"/>
    <w:rsid w:val="00CC7C81"/>
    <w:rsid w:val="00CC7DA5"/>
    <w:rsid w:val="00CD15FF"/>
    <w:rsid w:val="00CD23F6"/>
    <w:rsid w:val="00CD28E0"/>
    <w:rsid w:val="00CD34B8"/>
    <w:rsid w:val="00CD383B"/>
    <w:rsid w:val="00CD3AA6"/>
    <w:rsid w:val="00CD3D96"/>
    <w:rsid w:val="00CD6A22"/>
    <w:rsid w:val="00CD6BF9"/>
    <w:rsid w:val="00CD7826"/>
    <w:rsid w:val="00CD7D76"/>
    <w:rsid w:val="00CE01D8"/>
    <w:rsid w:val="00CE07CC"/>
    <w:rsid w:val="00CE0955"/>
    <w:rsid w:val="00CE3D44"/>
    <w:rsid w:val="00CF002A"/>
    <w:rsid w:val="00CF0424"/>
    <w:rsid w:val="00CF064E"/>
    <w:rsid w:val="00CF2011"/>
    <w:rsid w:val="00CF6E40"/>
    <w:rsid w:val="00CF7FBF"/>
    <w:rsid w:val="00D00D99"/>
    <w:rsid w:val="00D00DBC"/>
    <w:rsid w:val="00D02035"/>
    <w:rsid w:val="00D02F2A"/>
    <w:rsid w:val="00D03075"/>
    <w:rsid w:val="00D05705"/>
    <w:rsid w:val="00D0575D"/>
    <w:rsid w:val="00D109A1"/>
    <w:rsid w:val="00D11018"/>
    <w:rsid w:val="00D1255B"/>
    <w:rsid w:val="00D15966"/>
    <w:rsid w:val="00D15F0D"/>
    <w:rsid w:val="00D17F5D"/>
    <w:rsid w:val="00D21535"/>
    <w:rsid w:val="00D21819"/>
    <w:rsid w:val="00D3320E"/>
    <w:rsid w:val="00D33341"/>
    <w:rsid w:val="00D34225"/>
    <w:rsid w:val="00D34242"/>
    <w:rsid w:val="00D355AD"/>
    <w:rsid w:val="00D40233"/>
    <w:rsid w:val="00D40F2F"/>
    <w:rsid w:val="00D4180A"/>
    <w:rsid w:val="00D4364F"/>
    <w:rsid w:val="00D43A37"/>
    <w:rsid w:val="00D448BE"/>
    <w:rsid w:val="00D45BE9"/>
    <w:rsid w:val="00D55259"/>
    <w:rsid w:val="00D57C45"/>
    <w:rsid w:val="00D61428"/>
    <w:rsid w:val="00D64D41"/>
    <w:rsid w:val="00D65EE7"/>
    <w:rsid w:val="00D65FEB"/>
    <w:rsid w:val="00D74CBD"/>
    <w:rsid w:val="00D76E36"/>
    <w:rsid w:val="00D80EAF"/>
    <w:rsid w:val="00D80F83"/>
    <w:rsid w:val="00D811A1"/>
    <w:rsid w:val="00D81A99"/>
    <w:rsid w:val="00D837D2"/>
    <w:rsid w:val="00D86BBA"/>
    <w:rsid w:val="00D8725B"/>
    <w:rsid w:val="00D91DDE"/>
    <w:rsid w:val="00D931B6"/>
    <w:rsid w:val="00D94BD7"/>
    <w:rsid w:val="00DA0608"/>
    <w:rsid w:val="00DA0A91"/>
    <w:rsid w:val="00DA2936"/>
    <w:rsid w:val="00DA58B3"/>
    <w:rsid w:val="00DA6458"/>
    <w:rsid w:val="00DB011A"/>
    <w:rsid w:val="00DB64CC"/>
    <w:rsid w:val="00DB6BFE"/>
    <w:rsid w:val="00DC029D"/>
    <w:rsid w:val="00DC0C8C"/>
    <w:rsid w:val="00DC269F"/>
    <w:rsid w:val="00DC4CE9"/>
    <w:rsid w:val="00DC59FF"/>
    <w:rsid w:val="00DC641C"/>
    <w:rsid w:val="00DD1043"/>
    <w:rsid w:val="00DD6B29"/>
    <w:rsid w:val="00DD70D8"/>
    <w:rsid w:val="00DE0429"/>
    <w:rsid w:val="00DE04A6"/>
    <w:rsid w:val="00DE08E3"/>
    <w:rsid w:val="00DE3A54"/>
    <w:rsid w:val="00DE6235"/>
    <w:rsid w:val="00DE71AF"/>
    <w:rsid w:val="00DE7585"/>
    <w:rsid w:val="00E00382"/>
    <w:rsid w:val="00E00EC8"/>
    <w:rsid w:val="00E034D0"/>
    <w:rsid w:val="00E039B6"/>
    <w:rsid w:val="00E055E2"/>
    <w:rsid w:val="00E057B9"/>
    <w:rsid w:val="00E059F3"/>
    <w:rsid w:val="00E07259"/>
    <w:rsid w:val="00E10080"/>
    <w:rsid w:val="00E11B60"/>
    <w:rsid w:val="00E14EC4"/>
    <w:rsid w:val="00E2088F"/>
    <w:rsid w:val="00E25078"/>
    <w:rsid w:val="00E25A96"/>
    <w:rsid w:val="00E31A08"/>
    <w:rsid w:val="00E31FBD"/>
    <w:rsid w:val="00E326CF"/>
    <w:rsid w:val="00E335D2"/>
    <w:rsid w:val="00E374C8"/>
    <w:rsid w:val="00E3765C"/>
    <w:rsid w:val="00E45BC9"/>
    <w:rsid w:val="00E46165"/>
    <w:rsid w:val="00E47080"/>
    <w:rsid w:val="00E470F1"/>
    <w:rsid w:val="00E470FF"/>
    <w:rsid w:val="00E5188B"/>
    <w:rsid w:val="00E51B88"/>
    <w:rsid w:val="00E639C1"/>
    <w:rsid w:val="00E64969"/>
    <w:rsid w:val="00E71FD8"/>
    <w:rsid w:val="00E73855"/>
    <w:rsid w:val="00E73984"/>
    <w:rsid w:val="00E73F58"/>
    <w:rsid w:val="00E7462E"/>
    <w:rsid w:val="00E74B3E"/>
    <w:rsid w:val="00E74DD5"/>
    <w:rsid w:val="00E8677D"/>
    <w:rsid w:val="00E91136"/>
    <w:rsid w:val="00E92A38"/>
    <w:rsid w:val="00E9430F"/>
    <w:rsid w:val="00E94DB5"/>
    <w:rsid w:val="00E96B44"/>
    <w:rsid w:val="00EA0AE0"/>
    <w:rsid w:val="00EA1E74"/>
    <w:rsid w:val="00EA26DB"/>
    <w:rsid w:val="00EB136E"/>
    <w:rsid w:val="00EB1B70"/>
    <w:rsid w:val="00EB56E9"/>
    <w:rsid w:val="00EC2D0E"/>
    <w:rsid w:val="00EC2E96"/>
    <w:rsid w:val="00EC4363"/>
    <w:rsid w:val="00EC5696"/>
    <w:rsid w:val="00EC5ABC"/>
    <w:rsid w:val="00EC7EE8"/>
    <w:rsid w:val="00ED0D35"/>
    <w:rsid w:val="00ED1B14"/>
    <w:rsid w:val="00ED1C9B"/>
    <w:rsid w:val="00ED23D4"/>
    <w:rsid w:val="00ED6411"/>
    <w:rsid w:val="00EE0B50"/>
    <w:rsid w:val="00EE2E97"/>
    <w:rsid w:val="00EE32E7"/>
    <w:rsid w:val="00EE3372"/>
    <w:rsid w:val="00EE3A6A"/>
    <w:rsid w:val="00EE5A54"/>
    <w:rsid w:val="00EE6842"/>
    <w:rsid w:val="00EE69AC"/>
    <w:rsid w:val="00EE75D6"/>
    <w:rsid w:val="00EF0974"/>
    <w:rsid w:val="00EF4DD7"/>
    <w:rsid w:val="00EF765C"/>
    <w:rsid w:val="00F00FDF"/>
    <w:rsid w:val="00F01317"/>
    <w:rsid w:val="00F0217E"/>
    <w:rsid w:val="00F042BE"/>
    <w:rsid w:val="00F04E95"/>
    <w:rsid w:val="00F055CB"/>
    <w:rsid w:val="00F05C57"/>
    <w:rsid w:val="00F05C69"/>
    <w:rsid w:val="00F14340"/>
    <w:rsid w:val="00F16371"/>
    <w:rsid w:val="00F16EBE"/>
    <w:rsid w:val="00F200F0"/>
    <w:rsid w:val="00F211DB"/>
    <w:rsid w:val="00F21B40"/>
    <w:rsid w:val="00F229A0"/>
    <w:rsid w:val="00F239B7"/>
    <w:rsid w:val="00F2547D"/>
    <w:rsid w:val="00F27BB4"/>
    <w:rsid w:val="00F301F1"/>
    <w:rsid w:val="00F30A71"/>
    <w:rsid w:val="00F35B3D"/>
    <w:rsid w:val="00F3702B"/>
    <w:rsid w:val="00F37140"/>
    <w:rsid w:val="00F37CAE"/>
    <w:rsid w:val="00F412CD"/>
    <w:rsid w:val="00F51617"/>
    <w:rsid w:val="00F523B6"/>
    <w:rsid w:val="00F524BA"/>
    <w:rsid w:val="00F543DE"/>
    <w:rsid w:val="00F557D9"/>
    <w:rsid w:val="00F56F7B"/>
    <w:rsid w:val="00F60D57"/>
    <w:rsid w:val="00F657FC"/>
    <w:rsid w:val="00F7053B"/>
    <w:rsid w:val="00F70901"/>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883"/>
    <w:rsid w:val="00F95E37"/>
    <w:rsid w:val="00F9603B"/>
    <w:rsid w:val="00F976D3"/>
    <w:rsid w:val="00F97725"/>
    <w:rsid w:val="00FA16C2"/>
    <w:rsid w:val="00FA1FEB"/>
    <w:rsid w:val="00FA452B"/>
    <w:rsid w:val="00FA5177"/>
    <w:rsid w:val="00FA5405"/>
    <w:rsid w:val="00FA682E"/>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F1B59"/>
    <w:rsid w:val="00FF2360"/>
    <w:rsid w:val="00FF37BB"/>
    <w:rsid w:val="00FF5907"/>
    <w:rsid w:val="00FF6B05"/>
    <w:rsid w:val="00FF77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2"/>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Plandokumentu">
    <w:name w:val="Document Map"/>
    <w:basedOn w:val="Normalny"/>
    <w:link w:val="PlandokumentuZnak1"/>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PlandokumentuZnak1">
    <w:name w:val="Plan dokumentu Znak1"/>
    <w:link w:val="Plan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59"/>
    <w:rsid w:val="00FF3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6"/>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rsid w:val="00740934"/>
  </w:style>
  <w:style w:type="numbering" w:customStyle="1" w:styleId="Zaimportowanystyl23">
    <w:name w:val="Zaimportowany styl 23"/>
    <w:rsid w:val="00992C41"/>
    <w:pPr>
      <w:numPr>
        <w:numId w:val="48"/>
      </w:numPr>
    </w:pPr>
  </w:style>
  <w:style w:type="numbering" w:customStyle="1" w:styleId="Zaimportowanystyl120">
    <w:name w:val="Zaimportowany styl 12.0"/>
    <w:rsid w:val="007A73A1"/>
    <w:pPr>
      <w:numPr>
        <w:numId w:val="49"/>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5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5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93"/>
      </w:numPr>
    </w:pPr>
  </w:style>
  <w:style w:type="numbering" w:customStyle="1" w:styleId="WWNum591">
    <w:name w:val="WWNum591"/>
    <w:basedOn w:val="Bezlisty"/>
    <w:rsid w:val="00570255"/>
    <w:pPr>
      <w:numPr>
        <w:numId w:val="92"/>
      </w:numPr>
    </w:pPr>
  </w:style>
  <w:style w:type="numbering" w:customStyle="1" w:styleId="WWNum641">
    <w:name w:val="WWNum641"/>
    <w:basedOn w:val="Bezlisty"/>
    <w:rsid w:val="00570255"/>
    <w:pPr>
      <w:numPr>
        <w:numId w:val="94"/>
      </w:numPr>
    </w:pPr>
  </w:style>
  <w:style w:type="numbering" w:customStyle="1" w:styleId="WWNum661">
    <w:name w:val="WWNum661"/>
    <w:basedOn w:val="Bezlisty"/>
    <w:rsid w:val="00570255"/>
    <w:pPr>
      <w:numPr>
        <w:numId w:val="64"/>
      </w:numPr>
    </w:pPr>
  </w:style>
  <w:style w:type="numbering" w:customStyle="1" w:styleId="WWNum681">
    <w:name w:val="WWNum681"/>
    <w:basedOn w:val="Bezlisty"/>
    <w:rsid w:val="00570255"/>
    <w:pPr>
      <w:numPr>
        <w:numId w:val="65"/>
      </w:numPr>
    </w:pPr>
  </w:style>
  <w:style w:type="numbering" w:customStyle="1" w:styleId="WWNum691">
    <w:name w:val="WWNum691"/>
    <w:basedOn w:val="Bezlisty"/>
    <w:rsid w:val="00570255"/>
    <w:pPr>
      <w:numPr>
        <w:numId w:val="66"/>
      </w:numPr>
    </w:pPr>
  </w:style>
  <w:style w:type="numbering" w:customStyle="1" w:styleId="Zaimportowanystyl56">
    <w:name w:val="Zaimportowany styl 56"/>
    <w:rsid w:val="00570255"/>
    <w:pPr>
      <w:numPr>
        <w:numId w:val="83"/>
      </w:numPr>
    </w:pPr>
  </w:style>
  <w:style w:type="numbering" w:customStyle="1" w:styleId="WWNum391">
    <w:name w:val="WWNum391"/>
    <w:rsid w:val="00F05C57"/>
    <w:pPr>
      <w:numPr>
        <w:numId w:val="95"/>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20220000835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4EE9-618C-42FA-840A-8E2E13D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26</Pages>
  <Words>7399</Words>
  <Characters>44394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51690</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katarzyna.plewniok</cp:lastModifiedBy>
  <cp:revision>70</cp:revision>
  <cp:lastPrinted>2022-08-09T08:08:00Z</cp:lastPrinted>
  <dcterms:created xsi:type="dcterms:W3CDTF">2021-05-12T13:13:00Z</dcterms:created>
  <dcterms:modified xsi:type="dcterms:W3CDTF">2022-08-17T11:22:00Z</dcterms:modified>
</cp:coreProperties>
</file>