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3B" w:rsidRDefault="00C25D3B" w:rsidP="00C25D3B">
      <w:pPr>
        <w:pStyle w:val="Tekstpodstawowy"/>
        <w:jc w:val="right"/>
        <w:rPr>
          <w:rFonts w:ascii="Ebrima" w:hAnsi="Ebrima"/>
          <w:sz w:val="20"/>
          <w:szCs w:val="20"/>
          <w:shd w:val="clear" w:color="auto" w:fill="E6E6E6"/>
        </w:rPr>
      </w:pPr>
      <w:bookmarkStart w:id="0" w:name="_GoBack"/>
      <w:bookmarkEnd w:id="0"/>
      <w:r>
        <w:rPr>
          <w:rFonts w:ascii="Ebrima" w:hAnsi="Ebrima"/>
          <w:sz w:val="20"/>
          <w:szCs w:val="20"/>
          <w:shd w:val="clear" w:color="auto" w:fill="E6E6E6"/>
        </w:rPr>
        <w:t>Załącznik nr 2</w:t>
      </w:r>
    </w:p>
    <w:p w:rsidR="00C25D3B" w:rsidRDefault="00C25D3B" w:rsidP="00C25D3B">
      <w:pPr>
        <w:pStyle w:val="Tekstpodstawowy"/>
        <w:jc w:val="right"/>
        <w:rPr>
          <w:rFonts w:ascii="Ebrima" w:hAnsi="Ebrima"/>
          <w:sz w:val="20"/>
          <w:szCs w:val="20"/>
          <w:shd w:val="clear" w:color="auto" w:fill="E6E6E6"/>
        </w:rPr>
      </w:pPr>
    </w:p>
    <w:p w:rsidR="00C25D3B" w:rsidRPr="00DF33FE" w:rsidRDefault="00C25D3B" w:rsidP="00C25D3B">
      <w:pPr>
        <w:pStyle w:val="Nagwek4"/>
        <w:spacing w:before="0"/>
        <w:jc w:val="center"/>
        <w:rPr>
          <w:rFonts w:ascii="Ebrima" w:hAnsi="Ebrima" w:cs="Calibri"/>
          <w:i w:val="0"/>
          <w:color w:val="auto"/>
          <w:sz w:val="20"/>
          <w:szCs w:val="20"/>
        </w:rPr>
      </w:pPr>
      <w:r w:rsidRPr="00DF33FE">
        <w:rPr>
          <w:rFonts w:ascii="Ebrima" w:hAnsi="Ebrima" w:cs="Calibri"/>
          <w:i w:val="0"/>
          <w:color w:val="auto"/>
          <w:sz w:val="20"/>
          <w:szCs w:val="20"/>
        </w:rPr>
        <w:t>I N F O R M A C J A</w:t>
      </w:r>
    </w:p>
    <w:p w:rsidR="00C25D3B" w:rsidRPr="00DF33FE" w:rsidRDefault="00C25D3B" w:rsidP="00C25D3B">
      <w:pPr>
        <w:pStyle w:val="Nagwek4"/>
        <w:spacing w:before="0"/>
        <w:jc w:val="both"/>
        <w:rPr>
          <w:rFonts w:ascii="Ebrima" w:hAnsi="Ebrima" w:cs="Calibri"/>
          <w:i w:val="0"/>
          <w:color w:val="auto"/>
          <w:sz w:val="20"/>
          <w:szCs w:val="20"/>
        </w:rPr>
      </w:pPr>
      <w:r w:rsidRPr="00DF33FE">
        <w:rPr>
          <w:rFonts w:ascii="Ebrima" w:hAnsi="Ebrima" w:cs="Calibri"/>
          <w:i w:val="0"/>
          <w:color w:val="auto"/>
          <w:sz w:val="20"/>
          <w:szCs w:val="20"/>
        </w:rPr>
        <w:t xml:space="preserve"> o braku przynależności do grupy kapitałowej, o której mowa w art. 24 ust. 1 pkt. 23 ustawy Prawo zamówień publicznych z dnia 29 stycznia 2004 r.  </w:t>
      </w:r>
    </w:p>
    <w:p w:rsidR="00C25D3B" w:rsidRPr="00DF33FE" w:rsidRDefault="00C25D3B" w:rsidP="00C25D3B">
      <w:pPr>
        <w:jc w:val="both"/>
        <w:rPr>
          <w:rFonts w:ascii="Ebrima" w:hAnsi="Ebrima" w:cs="Calibri"/>
          <w:sz w:val="20"/>
          <w:szCs w:val="20"/>
        </w:rPr>
      </w:pPr>
    </w:p>
    <w:p w:rsidR="00C25D3B" w:rsidRPr="00DF33FE" w:rsidRDefault="00C25D3B" w:rsidP="00C25D3B">
      <w:pPr>
        <w:jc w:val="both"/>
        <w:rPr>
          <w:rFonts w:ascii="Ebrima" w:hAnsi="Ebrima" w:cs="Calibri"/>
          <w:sz w:val="20"/>
          <w:szCs w:val="20"/>
        </w:rPr>
      </w:pPr>
      <w:r w:rsidRPr="00DF33FE">
        <w:rPr>
          <w:rFonts w:ascii="Ebrima" w:hAnsi="Ebrima" w:cs="Calibri"/>
          <w:sz w:val="20"/>
          <w:szCs w:val="20"/>
        </w:rPr>
        <w:t>Przystępując do przetargu nieograniczonego o wartości powyżej kwot określonych w przepisach wydanych na podstawie art. 11 ust. 8 ustawy z dnia 29 stycznia 2004 r. – Prawo Zamówień Publicznych</w:t>
      </w:r>
    </w:p>
    <w:p w:rsidR="00C25D3B" w:rsidRDefault="00C25D3B" w:rsidP="00C25D3B">
      <w:pPr>
        <w:spacing w:after="0"/>
        <w:jc w:val="center"/>
        <w:rPr>
          <w:rFonts w:ascii="Ebrima" w:hAnsi="Ebrima"/>
          <w:b/>
          <w:sz w:val="20"/>
          <w:szCs w:val="20"/>
        </w:rPr>
      </w:pPr>
      <w:r w:rsidRPr="00DF33FE">
        <w:rPr>
          <w:rFonts w:ascii="Ebrima" w:hAnsi="Ebrima" w:cstheme="minorHAnsi"/>
          <w:b/>
          <w:sz w:val="20"/>
          <w:szCs w:val="20"/>
        </w:rPr>
        <w:t xml:space="preserve">na </w:t>
      </w:r>
      <w:r w:rsidRPr="00DF33FE">
        <w:rPr>
          <w:rFonts w:ascii="Ebrima" w:hAnsi="Ebrima"/>
          <w:b/>
          <w:sz w:val="20"/>
          <w:szCs w:val="20"/>
        </w:rPr>
        <w:t>O</w:t>
      </w:r>
      <w:r w:rsidRPr="00011FE3">
        <w:rPr>
          <w:rFonts w:ascii="Ebrima" w:hAnsi="Ebrima"/>
          <w:b/>
          <w:sz w:val="20"/>
          <w:szCs w:val="20"/>
        </w:rPr>
        <w:t xml:space="preserve">dbiór i transport odpadów komunalnych z terenu </w:t>
      </w:r>
    </w:p>
    <w:p w:rsidR="00C25D3B" w:rsidRDefault="00C25D3B" w:rsidP="00C25D3B">
      <w:pPr>
        <w:spacing w:after="0"/>
        <w:jc w:val="center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 xml:space="preserve">Mazurskiego Związku Międzygminnego – Gospodarka Odpadami </w:t>
      </w:r>
    </w:p>
    <w:p w:rsidR="00C25D3B" w:rsidRDefault="00C25D3B" w:rsidP="00C25D3B">
      <w:pPr>
        <w:spacing w:after="0"/>
        <w:jc w:val="center"/>
        <w:rPr>
          <w:rFonts w:ascii="Ebrima" w:hAnsi="Ebrima"/>
          <w:b/>
          <w:sz w:val="20"/>
          <w:szCs w:val="20"/>
        </w:rPr>
      </w:pPr>
      <w:r w:rsidRPr="00011FE3">
        <w:rPr>
          <w:rFonts w:ascii="Ebrima" w:hAnsi="Ebrima"/>
          <w:b/>
          <w:sz w:val="20"/>
          <w:szCs w:val="20"/>
        </w:rPr>
        <w:t xml:space="preserve">  – Część………../Sektor …………</w:t>
      </w:r>
    </w:p>
    <w:p w:rsidR="00C25D3B" w:rsidRPr="00DF33FE" w:rsidRDefault="00C25D3B" w:rsidP="00C25D3B">
      <w:pPr>
        <w:widowControl w:val="0"/>
        <w:autoSpaceDE w:val="0"/>
        <w:jc w:val="center"/>
        <w:rPr>
          <w:rFonts w:ascii="Ebrima" w:hAnsi="Ebrima" w:cstheme="minorHAnsi"/>
          <w:sz w:val="20"/>
          <w:szCs w:val="20"/>
        </w:rPr>
      </w:pPr>
    </w:p>
    <w:p w:rsidR="00C25D3B" w:rsidRPr="00DF33FE" w:rsidRDefault="00C25D3B" w:rsidP="00C25D3B">
      <w:pPr>
        <w:autoSpaceDE w:val="0"/>
        <w:jc w:val="both"/>
        <w:rPr>
          <w:rFonts w:ascii="Ebrima" w:hAnsi="Ebrima" w:cs="Calibri"/>
          <w:sz w:val="20"/>
          <w:szCs w:val="20"/>
        </w:rPr>
      </w:pPr>
      <w:r w:rsidRPr="00DF33FE">
        <w:rPr>
          <w:rFonts w:ascii="Ebrima" w:hAnsi="Ebrima" w:cs="Calibri"/>
          <w:sz w:val="20"/>
          <w:szCs w:val="20"/>
        </w:rPr>
        <w:t>Oświadczamy, że:</w:t>
      </w:r>
    </w:p>
    <w:p w:rsidR="00C25D3B" w:rsidRPr="00DF33FE" w:rsidRDefault="00C25D3B" w:rsidP="00C25D3B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Ebrima" w:hAnsi="Ebrima" w:cs="Calibri"/>
          <w:sz w:val="20"/>
          <w:szCs w:val="20"/>
        </w:rPr>
      </w:pPr>
      <w:r w:rsidRPr="00DF33FE">
        <w:rPr>
          <w:rFonts w:ascii="Ebrima" w:hAnsi="Ebrima" w:cs="Calibri"/>
          <w:sz w:val="20"/>
          <w:szCs w:val="20"/>
        </w:rPr>
        <w:t xml:space="preserve">nie należymy </w:t>
      </w:r>
      <w:r w:rsidRPr="00DF33FE">
        <w:rPr>
          <w:rFonts w:ascii="Ebrima" w:hAnsi="Ebrima" w:cs="Calibri"/>
          <w:iCs/>
          <w:sz w:val="20"/>
          <w:szCs w:val="20"/>
        </w:rPr>
        <w:t xml:space="preserve">do grupy kapitałowej </w:t>
      </w:r>
      <w:r w:rsidRPr="00DF33FE">
        <w:rPr>
          <w:rFonts w:ascii="Ebrima" w:hAnsi="Ebrima" w:cs="Calibri"/>
          <w:sz w:val="20"/>
          <w:szCs w:val="20"/>
        </w:rPr>
        <w:t>wraz z Wykonawcami, którzy złożyli oferty</w:t>
      </w:r>
      <w:r w:rsidRPr="00DF33FE">
        <w:rPr>
          <w:rFonts w:ascii="Ebrima" w:hAnsi="Ebrima" w:cs="Calibri"/>
          <w:i/>
          <w:iCs/>
          <w:sz w:val="20"/>
          <w:szCs w:val="20"/>
        </w:rPr>
        <w:t>*)</w:t>
      </w:r>
      <w:r w:rsidRPr="00DF33FE">
        <w:rPr>
          <w:rFonts w:ascii="Ebrima" w:hAnsi="Ebrima" w:cs="Calibri"/>
          <w:sz w:val="20"/>
          <w:szCs w:val="20"/>
        </w:rPr>
        <w:t>,</w:t>
      </w:r>
    </w:p>
    <w:p w:rsidR="00C25D3B" w:rsidRPr="00DF33FE" w:rsidRDefault="00C25D3B" w:rsidP="00C25D3B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Ebrima" w:hAnsi="Ebrima" w:cs="Calibri"/>
          <w:sz w:val="20"/>
          <w:szCs w:val="20"/>
        </w:rPr>
      </w:pPr>
      <w:r w:rsidRPr="00DF33FE">
        <w:rPr>
          <w:rFonts w:ascii="Ebrima" w:hAnsi="Ebrima" w:cs="Calibri"/>
          <w:sz w:val="20"/>
          <w:szCs w:val="20"/>
        </w:rPr>
        <w:t xml:space="preserve">należymy </w:t>
      </w:r>
      <w:r w:rsidRPr="00DF33FE">
        <w:rPr>
          <w:rFonts w:ascii="Ebrima" w:hAnsi="Ebrima" w:cs="Calibri"/>
          <w:iCs/>
          <w:sz w:val="20"/>
          <w:szCs w:val="20"/>
        </w:rPr>
        <w:t xml:space="preserve">do grupy kapitałowej </w:t>
      </w:r>
      <w:r w:rsidRPr="00DF33FE">
        <w:rPr>
          <w:rFonts w:ascii="Ebrima" w:hAnsi="Ebrima" w:cs="Calibri"/>
          <w:sz w:val="20"/>
          <w:szCs w:val="20"/>
        </w:rPr>
        <w:t>wraz z Wykonawcami, którzy złożyli oferty. Dane wykonawcy: ………………………………………………………………………………………………………………… należącego do tej samej grupy kapitałowej o której mowa w art. 24 ust. 1 pkt. 23 ustawy z dnia 29 stycznia 2004 r. Prawo zamówień publicznych</w:t>
      </w:r>
      <w:r w:rsidRPr="00DF33FE">
        <w:rPr>
          <w:rFonts w:ascii="Ebrima" w:hAnsi="Ebrima" w:cs="Calibri"/>
          <w:i/>
          <w:iCs/>
          <w:sz w:val="20"/>
          <w:szCs w:val="20"/>
        </w:rPr>
        <w:t>*)</w:t>
      </w:r>
    </w:p>
    <w:p w:rsidR="00C25D3B" w:rsidRPr="00DF33FE" w:rsidRDefault="00C25D3B" w:rsidP="00C25D3B">
      <w:pPr>
        <w:numPr>
          <w:ilvl w:val="0"/>
          <w:numId w:val="1"/>
        </w:numPr>
        <w:autoSpaceDE w:val="0"/>
        <w:spacing w:after="0"/>
        <w:ind w:left="357" w:hanging="357"/>
        <w:jc w:val="both"/>
        <w:rPr>
          <w:rFonts w:ascii="Ebrima" w:hAnsi="Ebrima" w:cs="Calibri"/>
          <w:iCs/>
          <w:sz w:val="20"/>
          <w:szCs w:val="20"/>
        </w:rPr>
      </w:pPr>
      <w:r w:rsidRPr="00DF33FE">
        <w:rPr>
          <w:rFonts w:ascii="Ebrima" w:hAnsi="Ebrima" w:cs="Calibri"/>
          <w:sz w:val="20"/>
          <w:szCs w:val="20"/>
        </w:rPr>
        <w:t xml:space="preserve">Jeżeli Wykonawca należy do grupy kapitałowej w rozumieniu ustawy z dnia 16 lutego 2007 r. o ochronie konkurencji i konsumentów, </w:t>
      </w:r>
      <w:r w:rsidRPr="00DF33FE">
        <w:rPr>
          <w:rFonts w:ascii="Ebrima" w:hAnsi="Ebrima" w:cs="Calibri"/>
          <w:iCs/>
          <w:sz w:val="20"/>
          <w:szCs w:val="20"/>
        </w:rPr>
        <w:t>składa list</w:t>
      </w:r>
      <w:r w:rsidRPr="00DF33FE">
        <w:rPr>
          <w:rFonts w:ascii="Ebrima" w:hAnsi="Ebrima" w:cs="Calibri"/>
          <w:sz w:val="20"/>
          <w:szCs w:val="20"/>
        </w:rPr>
        <w:t xml:space="preserve">ę </w:t>
      </w:r>
      <w:r w:rsidRPr="00DF33FE">
        <w:rPr>
          <w:rFonts w:ascii="Ebrima" w:hAnsi="Ebrima" w:cs="Calibri"/>
          <w:iCs/>
          <w:sz w:val="20"/>
          <w:szCs w:val="20"/>
        </w:rPr>
        <w:t>podmiotów nale</w:t>
      </w:r>
      <w:r w:rsidRPr="00DF33FE">
        <w:rPr>
          <w:rFonts w:ascii="Ebrima" w:hAnsi="Ebrima" w:cs="Calibri"/>
          <w:sz w:val="20"/>
          <w:szCs w:val="20"/>
        </w:rPr>
        <w:t>żą</w:t>
      </w:r>
      <w:r w:rsidRPr="00DF33FE">
        <w:rPr>
          <w:rFonts w:ascii="Ebrima" w:hAnsi="Ebrima" w:cs="Calibri"/>
          <w:iCs/>
          <w:sz w:val="20"/>
          <w:szCs w:val="20"/>
        </w:rPr>
        <w:t>cych do tej samej grupy kapitałowej, o której mowa w art. 24 ust. 2 pkt. 23</w:t>
      </w:r>
      <w:r w:rsidRPr="00DF33FE">
        <w:rPr>
          <w:rFonts w:ascii="Ebrima" w:hAnsi="Ebrima" w:cs="Calibri"/>
          <w:sz w:val="20"/>
          <w:szCs w:val="20"/>
        </w:rPr>
        <w:t>, w terminie 3 dni od zamieszczenia na str</w:t>
      </w:r>
      <w:r>
        <w:rPr>
          <w:rFonts w:ascii="Ebrima" w:hAnsi="Ebrima" w:cs="Calibri"/>
          <w:sz w:val="20"/>
          <w:szCs w:val="20"/>
        </w:rPr>
        <w:t>onie internetowej informacji, o </w:t>
      </w:r>
      <w:r w:rsidRPr="00DF33FE">
        <w:rPr>
          <w:rFonts w:ascii="Ebrima" w:hAnsi="Ebrima" w:cs="Calibri"/>
          <w:sz w:val="20"/>
          <w:szCs w:val="20"/>
        </w:rPr>
        <w:t xml:space="preserve">której mowa w art. 86 ust. 5 ustawy </w:t>
      </w:r>
      <w:proofErr w:type="spellStart"/>
      <w:r w:rsidRPr="00DF33FE">
        <w:rPr>
          <w:rFonts w:ascii="Ebrima" w:hAnsi="Ebrima" w:cs="Calibri"/>
          <w:sz w:val="20"/>
          <w:szCs w:val="20"/>
        </w:rPr>
        <w:t>Pzp</w:t>
      </w:r>
      <w:proofErr w:type="spellEnd"/>
      <w:r w:rsidRPr="00DF33FE">
        <w:rPr>
          <w:rFonts w:ascii="Ebrima" w:hAnsi="Ebrima" w:cs="Calibri"/>
          <w:sz w:val="20"/>
          <w:szCs w:val="20"/>
        </w:rPr>
        <w:t xml:space="preserve"> wraz ze złożeniem oświadczenia, Wykonawca może przedstawić dowody, że powiązania z innym wykonawcą nie prowa</w:t>
      </w:r>
      <w:r>
        <w:rPr>
          <w:rFonts w:ascii="Ebrima" w:hAnsi="Ebrima" w:cs="Calibri"/>
          <w:sz w:val="20"/>
          <w:szCs w:val="20"/>
        </w:rPr>
        <w:t>dzą do zakłócenia konkurencji w </w:t>
      </w:r>
      <w:r w:rsidRPr="00DF33FE">
        <w:rPr>
          <w:rFonts w:ascii="Ebrima" w:hAnsi="Ebrima" w:cs="Calibri"/>
          <w:sz w:val="20"/>
          <w:szCs w:val="20"/>
        </w:rPr>
        <w:t xml:space="preserve">postępowaniu o udzielenie zamówienia (art. 24 ust. 11 </w:t>
      </w:r>
      <w:proofErr w:type="spellStart"/>
      <w:r w:rsidRPr="00DF33FE">
        <w:rPr>
          <w:rFonts w:ascii="Ebrima" w:hAnsi="Ebrima" w:cs="Calibri"/>
          <w:sz w:val="20"/>
          <w:szCs w:val="20"/>
        </w:rPr>
        <w:t>uPzp</w:t>
      </w:r>
      <w:proofErr w:type="spellEnd"/>
      <w:r w:rsidRPr="00DF33FE">
        <w:rPr>
          <w:rFonts w:ascii="Ebrima" w:hAnsi="Ebrima" w:cs="Calibri"/>
          <w:sz w:val="20"/>
          <w:szCs w:val="20"/>
        </w:rPr>
        <w:t>).</w:t>
      </w:r>
    </w:p>
    <w:p w:rsidR="00C25D3B" w:rsidRPr="00DF33FE" w:rsidRDefault="00C25D3B" w:rsidP="00C25D3B">
      <w:pPr>
        <w:pStyle w:val="Tekstpodstawowy"/>
        <w:jc w:val="right"/>
        <w:rPr>
          <w:rFonts w:ascii="Ebrima" w:hAnsi="Ebrima"/>
          <w:sz w:val="20"/>
          <w:szCs w:val="20"/>
          <w:shd w:val="clear" w:color="auto" w:fill="E6E6E6"/>
        </w:rPr>
      </w:pPr>
    </w:p>
    <w:p w:rsidR="00C25D3B" w:rsidRDefault="00C25D3B" w:rsidP="00C25D3B">
      <w:pPr>
        <w:pStyle w:val="Tekstpodstawowy"/>
        <w:jc w:val="right"/>
        <w:rPr>
          <w:rFonts w:ascii="Ebrima" w:hAnsi="Ebrima"/>
          <w:sz w:val="20"/>
          <w:szCs w:val="20"/>
          <w:shd w:val="clear" w:color="auto" w:fill="E6E6E6"/>
        </w:rPr>
      </w:pPr>
    </w:p>
    <w:p w:rsidR="00C25D3B" w:rsidRPr="001B2A4E" w:rsidRDefault="00C25D3B" w:rsidP="00C25D3B">
      <w:pPr>
        <w:pStyle w:val="Tekstpodstawowy"/>
        <w:rPr>
          <w:rFonts w:ascii="Ebrima" w:hAnsi="Ebrima"/>
          <w:sz w:val="20"/>
          <w:szCs w:val="20"/>
        </w:rPr>
      </w:pPr>
      <w:r w:rsidRPr="001B2A4E">
        <w:rPr>
          <w:rFonts w:ascii="Ebrima" w:hAnsi="Ebrima"/>
          <w:sz w:val="20"/>
          <w:szCs w:val="20"/>
        </w:rPr>
        <w:t xml:space="preserve">        </w:t>
      </w:r>
      <w:r>
        <w:rPr>
          <w:rFonts w:ascii="Ebrima" w:hAnsi="Ebrima"/>
          <w:sz w:val="20"/>
          <w:szCs w:val="20"/>
        </w:rPr>
        <w:t xml:space="preserve"> </w:t>
      </w:r>
      <w:r w:rsidRPr="001B2A4E">
        <w:rPr>
          <w:rFonts w:ascii="Ebrima" w:hAnsi="Ebrima"/>
          <w:sz w:val="20"/>
          <w:szCs w:val="20"/>
        </w:rPr>
        <w:t>..............</w:t>
      </w:r>
      <w:r>
        <w:rPr>
          <w:rFonts w:ascii="Ebrima" w:hAnsi="Ebrima"/>
          <w:sz w:val="20"/>
          <w:szCs w:val="20"/>
        </w:rPr>
        <w:t>............................</w:t>
      </w:r>
      <w:r w:rsidRPr="001B2A4E">
        <w:rPr>
          <w:rFonts w:ascii="Ebrima" w:hAnsi="Ebrima"/>
          <w:sz w:val="20"/>
          <w:szCs w:val="20"/>
        </w:rPr>
        <w:t>...................</w:t>
      </w:r>
      <w:r>
        <w:rPr>
          <w:rFonts w:ascii="Ebrima" w:hAnsi="Ebrima"/>
          <w:sz w:val="20"/>
          <w:szCs w:val="20"/>
        </w:rPr>
        <w:t xml:space="preserve">                  </w:t>
      </w:r>
      <w:r w:rsidRPr="001B2A4E">
        <w:rPr>
          <w:rFonts w:ascii="Ebrima" w:hAnsi="Ebrima"/>
          <w:sz w:val="20"/>
          <w:szCs w:val="20"/>
        </w:rPr>
        <w:t>.................</w:t>
      </w:r>
      <w:r>
        <w:rPr>
          <w:rFonts w:ascii="Ebrima" w:hAnsi="Ebrima"/>
          <w:sz w:val="20"/>
          <w:szCs w:val="20"/>
        </w:rPr>
        <w:t>.................</w:t>
      </w:r>
      <w:r w:rsidRPr="001B2A4E">
        <w:rPr>
          <w:rFonts w:ascii="Ebrima" w:hAnsi="Ebrima"/>
          <w:sz w:val="20"/>
          <w:szCs w:val="20"/>
        </w:rPr>
        <w:t>.........................................................</w:t>
      </w:r>
      <w:r>
        <w:rPr>
          <w:rFonts w:ascii="Ebrima" w:hAnsi="Ebrima"/>
          <w:sz w:val="20"/>
          <w:szCs w:val="20"/>
        </w:rPr>
        <w:t>.....…......</w:t>
      </w:r>
    </w:p>
    <w:p w:rsidR="00C25D3B" w:rsidRDefault="00C25D3B" w:rsidP="00C25D3B">
      <w:pPr>
        <w:pStyle w:val="Tekstpodstawowy"/>
        <w:spacing w:after="0"/>
        <w:rPr>
          <w:rFonts w:ascii="Ebrima" w:hAnsi="Ebrima"/>
          <w:sz w:val="16"/>
          <w:szCs w:val="16"/>
        </w:rPr>
      </w:pPr>
      <w:r>
        <w:rPr>
          <w:rFonts w:ascii="Ebrima" w:hAnsi="Ebrima"/>
          <w:sz w:val="16"/>
          <w:szCs w:val="16"/>
        </w:rPr>
        <w:t xml:space="preserve">                    </w:t>
      </w:r>
      <w:r w:rsidRPr="002F7D77">
        <w:rPr>
          <w:rFonts w:ascii="Ebrima" w:hAnsi="Ebrima"/>
          <w:sz w:val="16"/>
          <w:szCs w:val="16"/>
        </w:rPr>
        <w:t xml:space="preserve">  (data)                   </w:t>
      </w:r>
      <w:r>
        <w:rPr>
          <w:rFonts w:ascii="Ebrima" w:hAnsi="Ebrima"/>
          <w:sz w:val="16"/>
          <w:szCs w:val="16"/>
        </w:rPr>
        <w:t xml:space="preserve">                       </w:t>
      </w:r>
      <w:r w:rsidRPr="002F7D77">
        <w:rPr>
          <w:rFonts w:ascii="Ebrima" w:hAnsi="Ebrima"/>
          <w:sz w:val="16"/>
          <w:szCs w:val="16"/>
        </w:rPr>
        <w:t xml:space="preserve">      </w:t>
      </w:r>
      <w:r>
        <w:rPr>
          <w:rFonts w:ascii="Ebrima" w:hAnsi="Ebrima"/>
          <w:sz w:val="16"/>
          <w:szCs w:val="16"/>
        </w:rPr>
        <w:t xml:space="preserve">      </w:t>
      </w:r>
      <w:r w:rsidRPr="002F7D77">
        <w:rPr>
          <w:rFonts w:ascii="Ebrima" w:hAnsi="Ebrima"/>
          <w:sz w:val="16"/>
          <w:szCs w:val="16"/>
        </w:rPr>
        <w:t xml:space="preserve">       (podpis </w:t>
      </w:r>
      <w:r>
        <w:rPr>
          <w:rFonts w:ascii="Ebrima" w:hAnsi="Ebrima"/>
          <w:sz w:val="16"/>
          <w:szCs w:val="16"/>
        </w:rPr>
        <w:t>o</w:t>
      </w:r>
      <w:r w:rsidRPr="002F7D77">
        <w:rPr>
          <w:rFonts w:ascii="Ebrima" w:hAnsi="Ebrima"/>
          <w:sz w:val="16"/>
          <w:szCs w:val="16"/>
        </w:rPr>
        <w:t>sób/osoby upoważnionej do reprezentowania  Wykonawcy)</w:t>
      </w:r>
    </w:p>
    <w:p w:rsidR="00827777" w:rsidRDefault="00827777"/>
    <w:sectPr w:rsidR="008277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3B" w:rsidRDefault="00C25D3B" w:rsidP="00C25D3B">
      <w:pPr>
        <w:spacing w:after="0" w:line="240" w:lineRule="auto"/>
      </w:pPr>
      <w:r>
        <w:separator/>
      </w:r>
    </w:p>
  </w:endnote>
  <w:endnote w:type="continuationSeparator" w:id="0">
    <w:p w:rsidR="00C25D3B" w:rsidRDefault="00C25D3B" w:rsidP="00C2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3B" w:rsidRDefault="00C25D3B" w:rsidP="00C25D3B">
      <w:pPr>
        <w:spacing w:after="0" w:line="240" w:lineRule="auto"/>
      </w:pPr>
      <w:r>
        <w:separator/>
      </w:r>
    </w:p>
  </w:footnote>
  <w:footnote w:type="continuationSeparator" w:id="0">
    <w:p w:rsidR="00C25D3B" w:rsidRDefault="00C25D3B" w:rsidP="00C2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3B" w:rsidRPr="009E1A13" w:rsidRDefault="00C25D3B" w:rsidP="00C25D3B">
    <w:pPr>
      <w:spacing w:after="0" w:line="240" w:lineRule="auto"/>
      <w:rPr>
        <w:rFonts w:ascii="Ebrima" w:hAnsi="Ebrima" w:cs="Calibri"/>
        <w:b/>
        <w:bCs/>
        <w:noProof/>
        <w:color w:val="1F497D"/>
        <w:sz w:val="16"/>
        <w:szCs w:val="16"/>
        <w:lang w:eastAsia="pl-PL"/>
      </w:rPr>
    </w:pPr>
    <w:r w:rsidRPr="009E1A13">
      <w:rPr>
        <w:rFonts w:ascii="Ebrima" w:hAnsi="Ebrima" w:cs="Calibri"/>
        <w:b/>
        <w:bCs/>
        <w:noProof/>
        <w:color w:val="1F497D"/>
        <w:sz w:val="16"/>
        <w:szCs w:val="16"/>
        <w:lang w:eastAsia="pl-PL"/>
      </w:rPr>
      <w:t>Mazurski Związek Międzygminny - Gospodarka Odpadami</w:t>
    </w:r>
    <w:r w:rsidRPr="009E1A13">
      <w:rPr>
        <w:rFonts w:ascii="Ebrima" w:hAnsi="Ebrima" w:cs="Calibri"/>
        <w:b/>
        <w:bCs/>
        <w:noProof/>
        <w:color w:val="1F497D"/>
        <w:sz w:val="16"/>
        <w:szCs w:val="16"/>
        <w:lang w:eastAsia="pl-PL"/>
      </w:rPr>
      <w:tab/>
    </w:r>
    <w:r>
      <w:rPr>
        <w:rFonts w:ascii="Ebrima" w:hAnsi="Ebrima" w:cs="Calibri"/>
        <w:b/>
        <w:bCs/>
        <w:noProof/>
        <w:color w:val="1F497D"/>
        <w:sz w:val="16"/>
        <w:szCs w:val="16"/>
        <w:lang w:eastAsia="pl-PL"/>
      </w:rPr>
      <w:tab/>
    </w:r>
    <w:r>
      <w:rPr>
        <w:rFonts w:ascii="Ebrima" w:hAnsi="Ebrima" w:cs="Calibri"/>
        <w:b/>
        <w:bCs/>
        <w:noProof/>
        <w:color w:val="1F497D"/>
        <w:sz w:val="16"/>
        <w:szCs w:val="16"/>
        <w:lang w:eastAsia="pl-PL"/>
      </w:rPr>
      <w:tab/>
    </w:r>
    <w:r>
      <w:rPr>
        <w:rFonts w:ascii="Ebrima" w:hAnsi="Ebrima" w:cs="Calibri"/>
        <w:b/>
        <w:bCs/>
        <w:noProof/>
        <w:color w:val="1F497D"/>
        <w:sz w:val="16"/>
        <w:szCs w:val="16"/>
        <w:lang w:eastAsia="pl-PL"/>
      </w:rPr>
      <w:tab/>
    </w:r>
    <w:r w:rsidRPr="009E1A13">
      <w:rPr>
        <w:rFonts w:ascii="Ebrima" w:hAnsi="Ebrima"/>
        <w:noProof/>
        <w:sz w:val="16"/>
        <w:szCs w:val="16"/>
        <w:lang w:eastAsia="pl-PL"/>
      </w:rPr>
      <w:drawing>
        <wp:inline distT="0" distB="0" distL="0" distR="0" wp14:anchorId="44544ACC" wp14:editId="70C65451">
          <wp:extent cx="1153160" cy="548640"/>
          <wp:effectExtent l="0" t="0" r="8890" b="3810"/>
          <wp:docPr id="23" name="Obraz 23" descr="Opis: Opis: Opis: logo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Opis: logo 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5D3B" w:rsidRPr="009E1A13" w:rsidRDefault="00C25D3B" w:rsidP="00C25D3B">
    <w:pPr>
      <w:spacing w:after="0" w:line="240" w:lineRule="auto"/>
      <w:rPr>
        <w:rFonts w:ascii="Ebrima" w:hAnsi="Ebrima" w:cs="Calibri"/>
        <w:noProof/>
        <w:color w:val="1F497D"/>
        <w:sz w:val="16"/>
        <w:szCs w:val="16"/>
        <w:lang w:eastAsia="pl-PL"/>
      </w:rPr>
    </w:pPr>
    <w:r w:rsidRPr="009E1A13">
      <w:rPr>
        <w:rFonts w:ascii="Ebrima" w:hAnsi="Ebrima" w:cs="Calibri"/>
        <w:noProof/>
        <w:color w:val="1F497D"/>
        <w:sz w:val="16"/>
        <w:szCs w:val="16"/>
        <w:lang w:eastAsia="pl-PL"/>
      </w:rPr>
      <w:t>ul. Pocztowa 2, 11-500 Giżycko</w:t>
    </w:r>
  </w:p>
  <w:p w:rsidR="00C25D3B" w:rsidRPr="00C25D3B" w:rsidRDefault="00C25D3B" w:rsidP="00C25D3B">
    <w:pPr>
      <w:spacing w:line="360" w:lineRule="auto"/>
      <w:rPr>
        <w:rFonts w:ascii="Century Gothic" w:hAnsi="Century Gothic" w:cs="Calibri"/>
        <w:noProof/>
        <w:color w:val="1F497D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49B979" wp14:editId="655D3CB5">
              <wp:simplePos x="0" y="0"/>
              <wp:positionH relativeFrom="column">
                <wp:posOffset>-33020</wp:posOffset>
              </wp:positionH>
              <wp:positionV relativeFrom="paragraph">
                <wp:posOffset>54609</wp:posOffset>
              </wp:positionV>
              <wp:extent cx="6162040" cy="0"/>
              <wp:effectExtent l="0" t="0" r="10160" b="19050"/>
              <wp:wrapNone/>
              <wp:docPr id="17" name="Łącznik prostoliniowy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0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6pt,4.3pt" to="482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" strokecolor="#4a7ebb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3B"/>
    <w:rsid w:val="00827777"/>
    <w:rsid w:val="00C2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D3B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5D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C25D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25D3B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25D3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C25D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5D3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2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D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D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D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D3B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5D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C25D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25D3B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25D3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C25D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5D3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2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D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D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D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2020-10-14T11:22:00Z</dcterms:created>
  <dcterms:modified xsi:type="dcterms:W3CDTF">2020-10-14T11:23:00Z</dcterms:modified>
</cp:coreProperties>
</file>