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1864160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564B97">
        <w:rPr>
          <w:rFonts w:ascii="Arial" w:hAnsi="Arial" w:cs="Arial"/>
          <w:b/>
          <w:sz w:val="21"/>
          <w:szCs w:val="21"/>
        </w:rPr>
        <w:t>16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18A0123" w14:textId="77777777" w:rsidR="00564B97" w:rsidRDefault="00600001" w:rsidP="00564B97">
      <w:pPr>
        <w:jc w:val="center"/>
        <w:rPr>
          <w:rFonts w:ascii="Cambria" w:hAnsi="Cambria" w:cs="Tahoma"/>
          <w:b/>
          <w:bCs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564B97">
        <w:rPr>
          <w:rFonts w:ascii="Cambria" w:hAnsi="Cambria" w:cs="Tahoma"/>
          <w:b/>
        </w:rPr>
        <w:t>Usługi naprawy pojazdów ZOZ Sucha Beskidzka wraz z dzierżawą pomieszczeń warsztatowych</w:t>
      </w:r>
    </w:p>
    <w:p w14:paraId="0C08DCE6" w14:textId="65762C2F" w:rsidR="00B14432" w:rsidRDefault="00B14432" w:rsidP="00564B97">
      <w:pPr>
        <w:jc w:val="both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39C4BA86" w14:textId="77777777" w:rsidR="00CC6870" w:rsidRPr="009207FF" w:rsidRDefault="00CC6870" w:rsidP="00CC6870">
      <w:pPr>
        <w:widowControl w:val="0"/>
        <w:shd w:val="clear" w:color="auto" w:fill="A6A6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14:paraId="4B346D30" w14:textId="77777777" w:rsidR="00CC6870" w:rsidRPr="003D5F4B" w:rsidRDefault="00CC6870" w:rsidP="00CC6870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>Na podstawie art. 7 ust. 1 ustawy z postępowania o udzielenie zamówienia publicznego prowadzonego na podstawie ustawy Pzp wyklucza się:</w:t>
      </w:r>
    </w:p>
    <w:p w14:paraId="354DA15B" w14:textId="77777777" w:rsidR="00CC6870" w:rsidRPr="003D5F4B" w:rsidRDefault="00CC6870" w:rsidP="00CC6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3EE81" w14:textId="77777777" w:rsidR="00CC6870" w:rsidRPr="003D5F4B" w:rsidRDefault="00CC6870" w:rsidP="00CC6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1D1E3" w14:textId="77777777" w:rsidR="00CC6870" w:rsidRPr="003D5F4B" w:rsidRDefault="00CC6870" w:rsidP="00CC6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2EDB13B" w14:textId="77777777" w:rsidR="00CC6870" w:rsidRPr="003D5F4B" w:rsidRDefault="00CC6870" w:rsidP="00CC6870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14:paraId="33B4EE04" w14:textId="77777777" w:rsidR="00CC6870" w:rsidRPr="003D5F4B" w:rsidRDefault="00CC6870" w:rsidP="00CC6870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14:paraId="06CF80C7" w14:textId="4A9498EA" w:rsidR="00CC6870" w:rsidRPr="00E92F40" w:rsidRDefault="00CC6870" w:rsidP="00CC687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4B897D3D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 </w:t>
      </w:r>
      <w:r w:rsidR="0052626E">
        <w:rPr>
          <w:rFonts w:ascii="Cambria" w:hAnsi="Cambria" w:cs="Arial"/>
          <w:sz w:val="21"/>
          <w:szCs w:val="21"/>
        </w:rPr>
        <w:t>w SWZ rozdz. VI</w:t>
      </w:r>
      <w:r w:rsidRPr="00600001">
        <w:rPr>
          <w:rFonts w:ascii="Cambria" w:hAnsi="Cambria" w:cs="Arial"/>
          <w:sz w:val="21"/>
          <w:szCs w:val="21"/>
        </w:rPr>
        <w:t xml:space="preserve">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E1B3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626E"/>
    <w:rsid w:val="00537B9B"/>
    <w:rsid w:val="005641F0"/>
    <w:rsid w:val="00564B97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57F51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6870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CC6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97AE-4FE3-46E9-B2E7-25C91E1D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8</cp:revision>
  <cp:lastPrinted>2022-05-04T11:03:00Z</cp:lastPrinted>
  <dcterms:created xsi:type="dcterms:W3CDTF">2023-01-31T12:23:00Z</dcterms:created>
  <dcterms:modified xsi:type="dcterms:W3CDTF">2023-04-25T04:35:00Z</dcterms:modified>
</cp:coreProperties>
</file>