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B3A72" w14:textId="275F6430" w:rsidR="00EA6C64" w:rsidRPr="00AC727B" w:rsidRDefault="00B85D56" w:rsidP="00BD53D8">
      <w:pPr>
        <w:spacing w:before="60" w:after="60" w:line="240" w:lineRule="auto"/>
        <w:ind w:firstLine="708"/>
        <w:jc w:val="both"/>
        <w:rPr>
          <w:rFonts w:cstheme="minorHAnsi"/>
          <w:b/>
        </w:rPr>
      </w:pPr>
      <w:r w:rsidRPr="00AC727B">
        <w:rPr>
          <w:rFonts w:cstheme="minorHAnsi"/>
        </w:rPr>
        <w:t>O</w:t>
      </w:r>
      <w:r w:rsidR="006338E6" w:rsidRPr="00AC727B">
        <w:rPr>
          <w:rFonts w:cstheme="minorHAnsi"/>
        </w:rPr>
        <w:t xml:space="preserve">programowania </w:t>
      </w:r>
      <w:r w:rsidR="00F60CA8" w:rsidRPr="00AC727B">
        <w:rPr>
          <w:rFonts w:cstheme="minorHAnsi"/>
        </w:rPr>
        <w:t>będąc</w:t>
      </w:r>
      <w:r w:rsidR="006338E6" w:rsidRPr="00AC727B">
        <w:rPr>
          <w:rFonts w:cstheme="minorHAnsi"/>
        </w:rPr>
        <w:t>e</w:t>
      </w:r>
      <w:r w:rsidR="00F60CA8" w:rsidRPr="00AC727B">
        <w:rPr>
          <w:rFonts w:cstheme="minorHAnsi"/>
        </w:rPr>
        <w:t xml:space="preserve"> przedmiotem zamówienia przeznaczon</w:t>
      </w:r>
      <w:r w:rsidR="006338E6" w:rsidRPr="00AC727B">
        <w:rPr>
          <w:rFonts w:cstheme="minorHAnsi"/>
        </w:rPr>
        <w:t>e</w:t>
      </w:r>
      <w:r w:rsidRPr="00AC727B">
        <w:rPr>
          <w:rFonts w:cstheme="minorHAnsi"/>
        </w:rPr>
        <w:t xml:space="preserve"> </w:t>
      </w:r>
      <w:r w:rsidR="006338E6" w:rsidRPr="00AC727B">
        <w:rPr>
          <w:rFonts w:cstheme="minorHAnsi"/>
        </w:rPr>
        <w:t xml:space="preserve">są </w:t>
      </w:r>
      <w:r w:rsidR="00F60CA8" w:rsidRPr="00AC727B">
        <w:rPr>
          <w:rFonts w:cstheme="minorHAnsi"/>
        </w:rPr>
        <w:t>dla Centralnego Biura Zwalczania Cyberprzestępczości</w:t>
      </w:r>
      <w:r w:rsidR="009224F4">
        <w:rPr>
          <w:rFonts w:cstheme="minorHAnsi"/>
        </w:rPr>
        <w:t xml:space="preserve"> oraz Laboratorium Kryminalistycznego KWP w Kielcach</w:t>
      </w:r>
      <w:r w:rsidR="00F60CA8" w:rsidRPr="00AC727B">
        <w:rPr>
          <w:rFonts w:cstheme="minorHAnsi"/>
        </w:rPr>
        <w:t xml:space="preserve"> które realizuje m.in. zadania związane bezpośrednio z prowadzeniem analiz</w:t>
      </w:r>
      <w:r w:rsidR="006338E6" w:rsidRPr="00AC727B">
        <w:rPr>
          <w:rFonts w:cstheme="minorHAnsi"/>
        </w:rPr>
        <w:t xml:space="preserve"> </w:t>
      </w:r>
      <w:r w:rsidR="00F60CA8" w:rsidRPr="00AC727B">
        <w:rPr>
          <w:rFonts w:cstheme="minorHAnsi"/>
        </w:rPr>
        <w:t>powłamaniowych</w:t>
      </w:r>
      <w:r w:rsidR="006338E6" w:rsidRPr="00AC727B">
        <w:rPr>
          <w:rFonts w:cstheme="minorHAnsi"/>
        </w:rPr>
        <w:t>, dochodzeniowo-śledczych, operacyjnych</w:t>
      </w:r>
      <w:r w:rsidR="00521FB4" w:rsidRPr="00AC727B">
        <w:rPr>
          <w:rFonts w:cstheme="minorHAnsi"/>
        </w:rPr>
        <w:t xml:space="preserve"> </w:t>
      </w:r>
      <w:r w:rsidR="00F60CA8" w:rsidRPr="00AC727B">
        <w:rPr>
          <w:rFonts w:cstheme="minorHAnsi"/>
        </w:rPr>
        <w:t xml:space="preserve">oraz dotyczących incydentów bezpieczeństwa. Zadania te prowadzone są poprzez skanowanie </w:t>
      </w:r>
      <w:r w:rsidR="006338E6" w:rsidRPr="00AC727B">
        <w:rPr>
          <w:rFonts w:cstheme="minorHAnsi"/>
        </w:rPr>
        <w:t xml:space="preserve">systemów operacyjnych, </w:t>
      </w:r>
      <w:r w:rsidR="00F60CA8" w:rsidRPr="00AC727B">
        <w:rPr>
          <w:rFonts w:cstheme="minorHAnsi"/>
        </w:rPr>
        <w:t xml:space="preserve">obrazów dysków, plików oraz zrzutów pamięci w celu </w:t>
      </w:r>
      <w:r w:rsidR="006338E6" w:rsidRPr="00AC727B">
        <w:rPr>
          <w:rFonts w:cstheme="minorHAnsi"/>
        </w:rPr>
        <w:t>dokumentacji</w:t>
      </w:r>
      <w:r w:rsidR="00521FB4" w:rsidRPr="00AC727B">
        <w:rPr>
          <w:rFonts w:cstheme="minorHAnsi"/>
        </w:rPr>
        <w:t xml:space="preserve"> </w:t>
      </w:r>
      <w:r w:rsidR="006338E6" w:rsidRPr="00AC727B">
        <w:rPr>
          <w:rFonts w:cstheme="minorHAnsi"/>
        </w:rPr>
        <w:t>przestępczego charakteru</w:t>
      </w:r>
      <w:r w:rsidR="00F60CA8" w:rsidRPr="00AC727B">
        <w:rPr>
          <w:rFonts w:cstheme="minorHAnsi"/>
        </w:rPr>
        <w:t xml:space="preserve"> działania sprawców oraz w poszukiwaniu ukrytego złośliwego kodu. </w:t>
      </w:r>
      <w:r w:rsidR="00DC1854" w:rsidRPr="00AC727B">
        <w:rPr>
          <w:rFonts w:cstheme="minorHAnsi"/>
        </w:rPr>
        <w:t xml:space="preserve">Zamawiający posiada specjalistyczne oprogramowanie </w:t>
      </w:r>
      <w:r w:rsidR="00466060" w:rsidRPr="00AC727B">
        <w:rPr>
          <w:rFonts w:cstheme="minorHAnsi"/>
        </w:rPr>
        <w:t xml:space="preserve">i zaawansowane narzędzia dedykowane dla </w:t>
      </w:r>
      <w:r w:rsidR="006338E6" w:rsidRPr="00AC727B">
        <w:rPr>
          <w:rFonts w:cstheme="minorHAnsi"/>
        </w:rPr>
        <w:t xml:space="preserve">komputerów stacjonarnych i </w:t>
      </w:r>
      <w:r w:rsidR="00466060" w:rsidRPr="00AC727B">
        <w:rPr>
          <w:rFonts w:cstheme="minorHAnsi"/>
        </w:rPr>
        <w:t>urządzeń mobilnych, które umożliwiają szczegółową analizę treści zawartych w tych urządzeniach, mających na celu przeprowadzenie post</w:t>
      </w:r>
      <w:r w:rsidR="00BD7D75" w:rsidRPr="00AC727B">
        <w:rPr>
          <w:rFonts w:cstheme="minorHAnsi"/>
        </w:rPr>
        <w:t>ę</w:t>
      </w:r>
      <w:r w:rsidR="00466060" w:rsidRPr="00AC727B">
        <w:rPr>
          <w:rFonts w:cstheme="minorHAnsi"/>
        </w:rPr>
        <w:t xml:space="preserve">powania dowodowego. </w:t>
      </w:r>
      <w:r w:rsidR="006338E6" w:rsidRPr="00AC727B">
        <w:rPr>
          <w:rFonts w:cstheme="minorHAnsi"/>
        </w:rPr>
        <w:t>Zamawiający</w:t>
      </w:r>
      <w:r w:rsidRPr="00AC727B">
        <w:rPr>
          <w:rFonts w:cstheme="minorHAnsi"/>
        </w:rPr>
        <w:t xml:space="preserve"> </w:t>
      </w:r>
      <w:r w:rsidR="00EA6C64" w:rsidRPr="00AC727B">
        <w:rPr>
          <w:rFonts w:cstheme="minorHAnsi"/>
        </w:rPr>
        <w:t xml:space="preserve">w ramach aktualnie posiadanych </w:t>
      </w:r>
      <w:r w:rsidR="005B06EC" w:rsidRPr="00AC727B">
        <w:rPr>
          <w:rFonts w:cstheme="minorHAnsi"/>
        </w:rPr>
        <w:t>licencji</w:t>
      </w:r>
      <w:r w:rsidR="00EA6C64" w:rsidRPr="00AC727B">
        <w:rPr>
          <w:rFonts w:cstheme="minorHAnsi"/>
        </w:rPr>
        <w:t xml:space="preserve"> posiada pełny dostęp do edycji</w:t>
      </w:r>
      <w:r w:rsidRPr="00AC727B">
        <w:rPr>
          <w:rFonts w:cstheme="minorHAnsi"/>
        </w:rPr>
        <w:t xml:space="preserve"> </w:t>
      </w:r>
      <w:r w:rsidR="00EA6C64" w:rsidRPr="00AC727B">
        <w:rPr>
          <w:rFonts w:cstheme="minorHAnsi"/>
        </w:rPr>
        <w:t>i</w:t>
      </w:r>
      <w:r w:rsidR="00521FB4" w:rsidRPr="00AC727B">
        <w:rPr>
          <w:rFonts w:cstheme="minorHAnsi"/>
        </w:rPr>
        <w:t xml:space="preserve"> </w:t>
      </w:r>
      <w:r w:rsidR="00EA6C64" w:rsidRPr="00AC727B">
        <w:rPr>
          <w:rFonts w:cstheme="minorHAnsi"/>
        </w:rPr>
        <w:t xml:space="preserve">konfiguracji sporządzonych oraz sporządzanych specjalistycznych analiz. </w:t>
      </w:r>
    </w:p>
    <w:p w14:paraId="0B759C2B" w14:textId="62BA8EE4" w:rsidR="008C21C8" w:rsidRPr="00AC727B" w:rsidRDefault="008C21C8" w:rsidP="00CE5894">
      <w:pPr>
        <w:spacing w:before="60" w:after="60" w:line="240" w:lineRule="auto"/>
        <w:ind w:firstLine="708"/>
        <w:jc w:val="both"/>
        <w:rPr>
          <w:rFonts w:cstheme="minorHAnsi"/>
          <w:b/>
        </w:rPr>
      </w:pPr>
      <w:r w:rsidRPr="00AC727B">
        <w:rPr>
          <w:rFonts w:cstheme="minorHAnsi"/>
        </w:rPr>
        <w:t xml:space="preserve">Jeżeli w OPZ użyto do opisania przedmiotu zamówienia oznaczeń lub parametrów wskazujących konkretnego producenta, konkretny produkt lub wskazano znaki towarowe, patenty lub pochodzenie oprogramowania, Zamawiający dopuszcza zastosowanie produktów równoważnych, przez które należy rozumieć produkty o </w:t>
      </w:r>
      <w:r w:rsidR="005B06EC" w:rsidRPr="00AC727B">
        <w:rPr>
          <w:rFonts w:cstheme="minorHAnsi"/>
        </w:rPr>
        <w:t>funkcjonalnościach</w:t>
      </w:r>
      <w:r w:rsidRPr="00AC727B">
        <w:rPr>
          <w:rFonts w:cstheme="minorHAnsi"/>
        </w:rPr>
        <w:t xml:space="preserve"> nie gorszych od </w:t>
      </w:r>
      <w:r w:rsidR="00B85D56" w:rsidRPr="00AC727B">
        <w:rPr>
          <w:rFonts w:cstheme="minorHAnsi"/>
        </w:rPr>
        <w:t xml:space="preserve">oprogramowania wskazanego w </w:t>
      </w:r>
      <w:r w:rsidRPr="00AC727B">
        <w:rPr>
          <w:rFonts w:cstheme="minorHAnsi"/>
        </w:rPr>
        <w:t>OPZ,</w:t>
      </w:r>
      <w:r w:rsidR="00B85D56" w:rsidRPr="00AC727B">
        <w:rPr>
          <w:rFonts w:cstheme="minorHAnsi"/>
        </w:rPr>
        <w:t xml:space="preserve"> </w:t>
      </w:r>
      <w:r w:rsidRPr="00AC727B">
        <w:rPr>
          <w:rFonts w:cstheme="minorHAnsi"/>
        </w:rPr>
        <w:t xml:space="preserve">w pełni kompatybilne. </w:t>
      </w:r>
      <w:r w:rsidRPr="00AC727B">
        <w:rPr>
          <w:rFonts w:cstheme="minorHAnsi"/>
          <w:b/>
        </w:rPr>
        <w:t xml:space="preserve">Wówczas do oferty należy załączyć </w:t>
      </w:r>
      <w:r w:rsidR="002101C8" w:rsidRPr="00AC727B">
        <w:rPr>
          <w:rFonts w:cstheme="minorHAnsi"/>
          <w:b/>
        </w:rPr>
        <w:t xml:space="preserve">karty katalogowe </w:t>
      </w:r>
      <w:r w:rsidRPr="00AC727B">
        <w:rPr>
          <w:rFonts w:cstheme="minorHAnsi"/>
          <w:b/>
        </w:rPr>
        <w:t xml:space="preserve">producenta </w:t>
      </w:r>
      <w:r w:rsidR="006A01CB" w:rsidRPr="00AC727B">
        <w:rPr>
          <w:rFonts w:cstheme="minorHAnsi"/>
          <w:b/>
        </w:rPr>
        <w:t xml:space="preserve">oferowanego </w:t>
      </w:r>
      <w:r w:rsidR="00EA6C64" w:rsidRPr="00AC727B">
        <w:rPr>
          <w:rFonts w:cstheme="minorHAnsi"/>
          <w:b/>
        </w:rPr>
        <w:t xml:space="preserve">oprogramowania </w:t>
      </w:r>
      <w:r w:rsidRPr="00AC727B">
        <w:rPr>
          <w:rFonts w:cstheme="minorHAnsi"/>
          <w:b/>
        </w:rPr>
        <w:t>równoważnego</w:t>
      </w:r>
      <w:r w:rsidR="00EA6C64" w:rsidRPr="00AC727B">
        <w:rPr>
          <w:rFonts w:cstheme="minorHAnsi"/>
          <w:b/>
        </w:rPr>
        <w:t>.</w:t>
      </w:r>
      <w:r w:rsidR="00B85D56" w:rsidRPr="00AC727B">
        <w:rPr>
          <w:rFonts w:cstheme="minorHAnsi"/>
          <w:b/>
        </w:rPr>
        <w:t xml:space="preserve"> Udowodnienie</w:t>
      </w:r>
      <w:r w:rsidR="00B85D56" w:rsidRPr="00AC727B">
        <w:rPr>
          <w:rFonts w:cstheme="minorHAnsi"/>
          <w:b/>
          <w:lang w:val="x-none"/>
        </w:rPr>
        <w:t xml:space="preserve"> równoważności </w:t>
      </w:r>
      <w:r w:rsidR="00B85D56" w:rsidRPr="00AC727B">
        <w:rPr>
          <w:rFonts w:cstheme="minorHAnsi"/>
          <w:b/>
        </w:rPr>
        <w:t xml:space="preserve">oferowanego oprogramowania jest </w:t>
      </w:r>
      <w:r w:rsidR="00B85D56" w:rsidRPr="00AC727B">
        <w:rPr>
          <w:rFonts w:cstheme="minorHAnsi"/>
          <w:b/>
          <w:lang w:val="x-none"/>
        </w:rPr>
        <w:t>obowiązkiem Wykonawcy</w:t>
      </w:r>
      <w:r w:rsidR="00B85D56" w:rsidRPr="00AC727B">
        <w:rPr>
          <w:rFonts w:cstheme="minorHAnsi"/>
          <w:b/>
        </w:rPr>
        <w:t>.</w:t>
      </w:r>
    </w:p>
    <w:p w14:paraId="62C5CD95" w14:textId="77777777" w:rsidR="00A378AB" w:rsidRPr="00AC727B" w:rsidRDefault="00A378AB" w:rsidP="00CE5894">
      <w:pPr>
        <w:spacing w:before="60" w:after="60" w:line="240" w:lineRule="auto"/>
        <w:ind w:firstLine="708"/>
        <w:jc w:val="both"/>
        <w:rPr>
          <w:rFonts w:cstheme="minorHAnsi"/>
          <w:b/>
        </w:rPr>
      </w:pPr>
    </w:p>
    <w:p w14:paraId="271E030B" w14:textId="0982B323" w:rsidR="00EA6C64" w:rsidRPr="00AC727B" w:rsidRDefault="00EA6C64" w:rsidP="00CE5894">
      <w:pPr>
        <w:spacing w:before="60" w:after="60" w:line="240" w:lineRule="auto"/>
        <w:jc w:val="both"/>
        <w:rPr>
          <w:rFonts w:cstheme="minorHAnsi"/>
        </w:rPr>
      </w:pPr>
    </w:p>
    <w:p w14:paraId="761EEBED" w14:textId="1B4DD55E" w:rsidR="00C93737" w:rsidRPr="00AC727B" w:rsidRDefault="00C93737" w:rsidP="00CE5894">
      <w:pPr>
        <w:spacing w:before="60" w:after="60" w:line="240" w:lineRule="auto"/>
        <w:jc w:val="both"/>
        <w:rPr>
          <w:rFonts w:cstheme="minorHAnsi"/>
        </w:rPr>
      </w:pPr>
    </w:p>
    <w:p w14:paraId="13FF2AC7" w14:textId="3F18CD8A" w:rsidR="00C93737" w:rsidRPr="00AC727B" w:rsidRDefault="00C93737" w:rsidP="00CE5894">
      <w:pPr>
        <w:spacing w:before="60" w:after="60" w:line="240" w:lineRule="auto"/>
        <w:jc w:val="both"/>
        <w:rPr>
          <w:rFonts w:cstheme="minorHAnsi"/>
        </w:rPr>
      </w:pPr>
    </w:p>
    <w:p w14:paraId="3591F848" w14:textId="3BEEB122" w:rsidR="00C93737" w:rsidRPr="00AC727B" w:rsidRDefault="00C93737" w:rsidP="00CE5894">
      <w:pPr>
        <w:spacing w:before="60" w:after="60" w:line="240" w:lineRule="auto"/>
        <w:jc w:val="both"/>
        <w:rPr>
          <w:rFonts w:cstheme="minorHAnsi"/>
        </w:rPr>
      </w:pPr>
    </w:p>
    <w:p w14:paraId="4F0E2A0F" w14:textId="6D7070F1" w:rsidR="00C93737" w:rsidRPr="00AC727B" w:rsidRDefault="00C93737" w:rsidP="00CE5894">
      <w:pPr>
        <w:spacing w:before="60" w:after="60" w:line="240" w:lineRule="auto"/>
        <w:jc w:val="both"/>
        <w:rPr>
          <w:rFonts w:cstheme="minorHAnsi"/>
        </w:rPr>
      </w:pPr>
    </w:p>
    <w:p w14:paraId="0DA9B22F" w14:textId="42256674" w:rsidR="00C93737" w:rsidRPr="00AC727B" w:rsidRDefault="00C93737" w:rsidP="00CE5894">
      <w:pPr>
        <w:spacing w:before="60" w:after="60" w:line="240" w:lineRule="auto"/>
        <w:jc w:val="both"/>
        <w:rPr>
          <w:rFonts w:cstheme="minorHAnsi"/>
        </w:rPr>
      </w:pPr>
    </w:p>
    <w:p w14:paraId="2FD83E84" w14:textId="15E327A5" w:rsidR="00C93737" w:rsidRPr="00AC727B" w:rsidRDefault="00C93737" w:rsidP="00CE5894">
      <w:pPr>
        <w:spacing w:before="60" w:after="60" w:line="240" w:lineRule="auto"/>
        <w:jc w:val="both"/>
        <w:rPr>
          <w:rFonts w:cstheme="minorHAnsi"/>
        </w:rPr>
      </w:pPr>
    </w:p>
    <w:p w14:paraId="4674A8AD" w14:textId="0477D67C" w:rsidR="00C93737" w:rsidRPr="00AC727B" w:rsidRDefault="00C93737" w:rsidP="00CE5894">
      <w:pPr>
        <w:spacing w:before="60" w:after="60" w:line="240" w:lineRule="auto"/>
        <w:jc w:val="both"/>
        <w:rPr>
          <w:rFonts w:cstheme="minorHAnsi"/>
        </w:rPr>
      </w:pPr>
    </w:p>
    <w:p w14:paraId="046BFA2A" w14:textId="3D68C9B1" w:rsidR="00C93737" w:rsidRPr="00AC727B" w:rsidRDefault="00C93737" w:rsidP="00CE5894">
      <w:pPr>
        <w:spacing w:before="60" w:after="60" w:line="240" w:lineRule="auto"/>
        <w:jc w:val="both"/>
        <w:rPr>
          <w:rFonts w:cstheme="minorHAnsi"/>
        </w:rPr>
      </w:pPr>
    </w:p>
    <w:p w14:paraId="780E5A1F" w14:textId="59A45AC2" w:rsidR="00C93737" w:rsidRPr="00AC727B" w:rsidRDefault="00C93737" w:rsidP="00CE5894">
      <w:pPr>
        <w:spacing w:before="60" w:after="60" w:line="240" w:lineRule="auto"/>
        <w:jc w:val="both"/>
        <w:rPr>
          <w:rFonts w:cstheme="minorHAnsi"/>
        </w:rPr>
      </w:pPr>
    </w:p>
    <w:p w14:paraId="113ABC4A" w14:textId="1556275F" w:rsidR="00C93737" w:rsidRPr="00AC727B" w:rsidRDefault="00C93737" w:rsidP="00CE5894">
      <w:pPr>
        <w:spacing w:before="60" w:after="60" w:line="240" w:lineRule="auto"/>
        <w:jc w:val="both"/>
        <w:rPr>
          <w:rFonts w:cstheme="minorHAnsi"/>
        </w:rPr>
      </w:pPr>
    </w:p>
    <w:p w14:paraId="25311BBD" w14:textId="6801EC49" w:rsidR="00C93737" w:rsidRPr="00AC727B" w:rsidRDefault="00C93737" w:rsidP="00CE5894">
      <w:pPr>
        <w:spacing w:before="60" w:after="60" w:line="240" w:lineRule="auto"/>
        <w:jc w:val="both"/>
        <w:rPr>
          <w:rFonts w:cstheme="minorHAnsi"/>
        </w:rPr>
      </w:pPr>
    </w:p>
    <w:p w14:paraId="2CD2A96D" w14:textId="28BA8C92" w:rsidR="00C93737" w:rsidRPr="00AC727B" w:rsidRDefault="00C93737" w:rsidP="00CE5894">
      <w:pPr>
        <w:spacing w:before="60" w:after="60" w:line="240" w:lineRule="auto"/>
        <w:jc w:val="both"/>
        <w:rPr>
          <w:rFonts w:cstheme="minorHAnsi"/>
        </w:rPr>
      </w:pPr>
    </w:p>
    <w:p w14:paraId="17AF8BF1" w14:textId="44985A4B" w:rsidR="00C93737" w:rsidRPr="00AC727B" w:rsidRDefault="00C93737" w:rsidP="00CE5894">
      <w:pPr>
        <w:spacing w:before="60" w:after="60" w:line="240" w:lineRule="auto"/>
        <w:jc w:val="both"/>
        <w:rPr>
          <w:rFonts w:cstheme="minorHAnsi"/>
        </w:rPr>
      </w:pPr>
    </w:p>
    <w:p w14:paraId="23CCBC80" w14:textId="00683865" w:rsidR="00C93737" w:rsidRPr="00AC727B" w:rsidRDefault="00C93737" w:rsidP="00CE5894">
      <w:pPr>
        <w:spacing w:before="60" w:after="60" w:line="240" w:lineRule="auto"/>
        <w:jc w:val="both"/>
        <w:rPr>
          <w:rFonts w:cstheme="minorHAnsi"/>
        </w:rPr>
      </w:pPr>
    </w:p>
    <w:p w14:paraId="39482F84" w14:textId="2153B6F8" w:rsidR="00C93737" w:rsidRPr="00AC727B" w:rsidRDefault="00C93737" w:rsidP="00CE5894">
      <w:pPr>
        <w:spacing w:before="60" w:after="60" w:line="240" w:lineRule="auto"/>
        <w:jc w:val="both"/>
        <w:rPr>
          <w:rFonts w:cstheme="minorHAnsi"/>
        </w:rPr>
      </w:pPr>
    </w:p>
    <w:p w14:paraId="239F0C0E" w14:textId="2E99FB69" w:rsidR="00C93737" w:rsidRDefault="00C93737" w:rsidP="00CE5894">
      <w:pPr>
        <w:spacing w:before="60" w:after="60" w:line="240" w:lineRule="auto"/>
        <w:jc w:val="both"/>
        <w:rPr>
          <w:rFonts w:cstheme="minorHAnsi"/>
        </w:rPr>
      </w:pPr>
    </w:p>
    <w:p w14:paraId="644EBDDD" w14:textId="3BD6B581" w:rsidR="00CE5894" w:rsidRDefault="00CE5894" w:rsidP="00CE5894">
      <w:pPr>
        <w:spacing w:before="60" w:after="60" w:line="240" w:lineRule="auto"/>
        <w:jc w:val="both"/>
        <w:rPr>
          <w:rFonts w:cstheme="minorHAnsi"/>
        </w:rPr>
      </w:pPr>
    </w:p>
    <w:p w14:paraId="36FDF71F" w14:textId="47FE3142" w:rsidR="00CE5894" w:rsidRDefault="00CE5894" w:rsidP="00CE5894">
      <w:pPr>
        <w:spacing w:before="60" w:after="60" w:line="240" w:lineRule="auto"/>
        <w:jc w:val="both"/>
        <w:rPr>
          <w:rFonts w:cstheme="minorHAnsi"/>
        </w:rPr>
      </w:pPr>
    </w:p>
    <w:p w14:paraId="7DB49860" w14:textId="14468E31" w:rsidR="00CE5894" w:rsidRDefault="00CE5894" w:rsidP="00CE5894">
      <w:pPr>
        <w:spacing w:before="60" w:after="60" w:line="240" w:lineRule="auto"/>
        <w:jc w:val="both"/>
        <w:rPr>
          <w:rFonts w:cstheme="minorHAnsi"/>
        </w:rPr>
      </w:pPr>
    </w:p>
    <w:p w14:paraId="71C9B641" w14:textId="6261CE40" w:rsidR="00CE5894" w:rsidRDefault="00CE5894" w:rsidP="00CE5894">
      <w:pPr>
        <w:spacing w:before="60" w:after="60" w:line="240" w:lineRule="auto"/>
        <w:jc w:val="both"/>
        <w:rPr>
          <w:rFonts w:cstheme="minorHAnsi"/>
        </w:rPr>
      </w:pPr>
    </w:p>
    <w:p w14:paraId="5D326A27" w14:textId="77777777" w:rsidR="00CE5894" w:rsidRPr="00AC727B" w:rsidRDefault="00CE5894" w:rsidP="00CE5894">
      <w:pPr>
        <w:spacing w:before="60" w:after="60" w:line="240" w:lineRule="auto"/>
        <w:jc w:val="both"/>
        <w:rPr>
          <w:rFonts w:cstheme="minorHAnsi"/>
        </w:rPr>
      </w:pPr>
    </w:p>
    <w:p w14:paraId="29C5E567" w14:textId="27FE7071" w:rsidR="00B85D56" w:rsidRPr="00AC727B" w:rsidRDefault="00B85D56" w:rsidP="00CE5894">
      <w:pPr>
        <w:spacing w:before="60" w:after="60" w:line="240" w:lineRule="auto"/>
        <w:jc w:val="both"/>
        <w:rPr>
          <w:rFonts w:cstheme="minorHAnsi"/>
        </w:rPr>
      </w:pPr>
    </w:p>
    <w:p w14:paraId="672C7897" w14:textId="1AF816C9" w:rsidR="00B85D56" w:rsidRDefault="00B85D56" w:rsidP="00CE5894">
      <w:pPr>
        <w:spacing w:before="60" w:after="60" w:line="240" w:lineRule="auto"/>
        <w:jc w:val="both"/>
        <w:rPr>
          <w:rFonts w:cstheme="minorHAnsi"/>
        </w:rPr>
      </w:pPr>
    </w:p>
    <w:p w14:paraId="3A8EEB78" w14:textId="17EC3B41" w:rsidR="00C21E64" w:rsidRDefault="00C21E64" w:rsidP="00CE5894">
      <w:pPr>
        <w:spacing w:before="60" w:after="60" w:line="240" w:lineRule="auto"/>
        <w:jc w:val="both"/>
        <w:rPr>
          <w:rFonts w:cstheme="minorHAnsi"/>
        </w:rPr>
      </w:pPr>
    </w:p>
    <w:p w14:paraId="5CA9EC3A" w14:textId="7DD84F13" w:rsidR="00C21E64" w:rsidRDefault="00C21E64" w:rsidP="00CE5894">
      <w:pPr>
        <w:spacing w:before="60" w:after="60" w:line="240" w:lineRule="auto"/>
        <w:jc w:val="both"/>
        <w:rPr>
          <w:rFonts w:cstheme="minorHAnsi"/>
        </w:rPr>
      </w:pPr>
    </w:p>
    <w:p w14:paraId="6130388E" w14:textId="77777777" w:rsidR="009224F4" w:rsidRPr="00082991" w:rsidRDefault="009224F4" w:rsidP="009224F4">
      <w:pPr>
        <w:spacing w:before="60" w:after="60" w:line="240" w:lineRule="auto"/>
        <w:jc w:val="both"/>
        <w:rPr>
          <w:rFonts w:cstheme="minorHAnsi"/>
          <w:b/>
        </w:rPr>
      </w:pPr>
      <w:r w:rsidRPr="00082991">
        <w:rPr>
          <w:rFonts w:cstheme="minorHAnsi"/>
          <w:b/>
        </w:rPr>
        <w:t>ZADANIE NR 1</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8576"/>
      </w:tblGrid>
      <w:tr w:rsidR="009224F4" w:rsidRPr="00AC727B" w14:paraId="3BF58A39" w14:textId="77777777" w:rsidTr="009224F4">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11F6966D" w14:textId="631FBCD8" w:rsidR="009224F4" w:rsidRPr="00AC727B" w:rsidRDefault="009224F4" w:rsidP="003711A1">
            <w:pPr>
              <w:spacing w:before="60" w:after="60" w:line="240" w:lineRule="auto"/>
              <w:ind w:left="34"/>
              <w:rPr>
                <w:rFonts w:cstheme="minorHAnsi"/>
                <w:b/>
              </w:rPr>
            </w:pPr>
            <w:r w:rsidRPr="00AC727B">
              <w:rPr>
                <w:rFonts w:cstheme="minorHAnsi"/>
                <w:b/>
              </w:rPr>
              <w:t xml:space="preserve">Oprogramowanie </w:t>
            </w:r>
            <w:r>
              <w:rPr>
                <w:rFonts w:cstheme="minorHAnsi"/>
                <w:b/>
              </w:rPr>
              <w:t>XRY PRO</w:t>
            </w:r>
          </w:p>
        </w:tc>
      </w:tr>
      <w:tr w:rsidR="009224F4" w:rsidRPr="00AC727B" w14:paraId="6360035E" w14:textId="77777777" w:rsidTr="009224F4">
        <w:tc>
          <w:tcPr>
            <w:tcW w:w="496" w:type="dxa"/>
            <w:tcBorders>
              <w:top w:val="single" w:sz="4" w:space="0" w:color="auto"/>
              <w:left w:val="single" w:sz="4" w:space="0" w:color="auto"/>
              <w:bottom w:val="single" w:sz="4" w:space="0" w:color="auto"/>
              <w:right w:val="single" w:sz="4" w:space="0" w:color="auto"/>
            </w:tcBorders>
            <w:vAlign w:val="center"/>
          </w:tcPr>
          <w:p w14:paraId="55C47024" w14:textId="77777777" w:rsidR="009224F4" w:rsidRPr="00AC727B" w:rsidRDefault="009224F4" w:rsidP="003711A1">
            <w:pPr>
              <w:spacing w:before="60" w:after="60" w:line="240" w:lineRule="auto"/>
              <w:jc w:val="center"/>
              <w:rPr>
                <w:rFonts w:cstheme="minorHAnsi"/>
              </w:rPr>
            </w:pPr>
            <w:r w:rsidRPr="00AC727B">
              <w:rPr>
                <w:rFonts w:cstheme="minorHAnsi"/>
              </w:rPr>
              <w:t>1</w:t>
            </w:r>
          </w:p>
        </w:tc>
        <w:tc>
          <w:tcPr>
            <w:tcW w:w="8576" w:type="dxa"/>
            <w:tcBorders>
              <w:top w:val="single" w:sz="4" w:space="0" w:color="auto"/>
              <w:left w:val="single" w:sz="4" w:space="0" w:color="auto"/>
              <w:bottom w:val="single" w:sz="4" w:space="0" w:color="auto"/>
              <w:right w:val="single" w:sz="4" w:space="0" w:color="auto"/>
            </w:tcBorders>
            <w:vAlign w:val="center"/>
          </w:tcPr>
          <w:p w14:paraId="6C0F0133" w14:textId="77777777" w:rsidR="009224F4" w:rsidRPr="00F17829" w:rsidRDefault="009224F4" w:rsidP="003711A1">
            <w:pPr>
              <w:pStyle w:val="Akapitzlist"/>
              <w:numPr>
                <w:ilvl w:val="0"/>
                <w:numId w:val="1"/>
              </w:numPr>
              <w:spacing w:before="60" w:after="60" w:line="240" w:lineRule="auto"/>
              <w:ind w:left="410" w:hanging="410"/>
              <w:contextualSpacing w:val="0"/>
              <w:rPr>
                <w:rFonts w:cstheme="minorHAnsi"/>
              </w:rPr>
            </w:pPr>
            <w:r w:rsidRPr="00F17829">
              <w:rPr>
                <w:rFonts w:cstheme="minorHAnsi"/>
              </w:rPr>
              <w:t>prawo do użytkowania: licencja wieczysta</w:t>
            </w:r>
          </w:p>
          <w:p w14:paraId="14806A5D" w14:textId="400CCD53" w:rsidR="009224F4" w:rsidRPr="00F17829" w:rsidRDefault="009224F4" w:rsidP="003711A1">
            <w:pPr>
              <w:pStyle w:val="Akapitzlist"/>
              <w:numPr>
                <w:ilvl w:val="0"/>
                <w:numId w:val="1"/>
              </w:numPr>
              <w:spacing w:before="60" w:after="60" w:line="240" w:lineRule="auto"/>
              <w:ind w:left="410" w:hanging="410"/>
              <w:contextualSpacing w:val="0"/>
              <w:rPr>
                <w:rFonts w:cstheme="minorHAnsi"/>
              </w:rPr>
            </w:pPr>
            <w:r w:rsidRPr="00F17829">
              <w:rPr>
                <w:rFonts w:cstheme="minorHAnsi"/>
                <w:b/>
              </w:rPr>
              <w:t>id ur</w:t>
            </w:r>
            <w:r w:rsidR="00F17829" w:rsidRPr="00F17829">
              <w:rPr>
                <w:rFonts w:cstheme="minorHAnsi"/>
                <w:b/>
              </w:rPr>
              <w:t>ządzenia:</w:t>
            </w:r>
            <w:r w:rsidRPr="00F17829">
              <w:rPr>
                <w:rFonts w:cstheme="minorHAnsi"/>
                <w:b/>
              </w:rPr>
              <w:t xml:space="preserve"> </w:t>
            </w:r>
            <w:r w:rsidR="00F17829" w:rsidRPr="00F17829">
              <w:rPr>
                <w:rFonts w:cstheme="minorHAnsi"/>
                <w:b/>
              </w:rPr>
              <w:t>AZUM2Y-HS6OBL-STVF6Q-F2AUA6</w:t>
            </w:r>
            <w:r w:rsidRPr="00F17829">
              <w:rPr>
                <w:rFonts w:cstheme="minorHAnsi"/>
                <w:b/>
              </w:rPr>
              <w:t>; id klucza: 3-4586131</w:t>
            </w:r>
          </w:p>
          <w:p w14:paraId="27638FDC" w14:textId="032BB069" w:rsidR="009224F4" w:rsidRPr="00F17829" w:rsidRDefault="009224F4" w:rsidP="003711A1">
            <w:pPr>
              <w:pStyle w:val="Akapitzlist"/>
              <w:numPr>
                <w:ilvl w:val="0"/>
                <w:numId w:val="1"/>
              </w:numPr>
              <w:spacing w:before="60" w:after="60" w:line="240" w:lineRule="auto"/>
              <w:ind w:left="410" w:hanging="410"/>
              <w:contextualSpacing w:val="0"/>
              <w:rPr>
                <w:rFonts w:cstheme="minorHAnsi"/>
              </w:rPr>
            </w:pPr>
            <w:r w:rsidRPr="00F17829">
              <w:rPr>
                <w:rFonts w:cstheme="minorHAnsi"/>
              </w:rPr>
              <w:t xml:space="preserve">data ważności: </w:t>
            </w:r>
            <w:r w:rsidR="00F17829" w:rsidRPr="00F17829">
              <w:rPr>
                <w:rFonts w:cstheme="minorHAnsi"/>
                <w:b/>
              </w:rPr>
              <w:t>16</w:t>
            </w:r>
            <w:r w:rsidRPr="00F17829">
              <w:rPr>
                <w:rFonts w:cstheme="minorHAnsi"/>
                <w:b/>
              </w:rPr>
              <w:t>.</w:t>
            </w:r>
            <w:r w:rsidR="00F17829" w:rsidRPr="00F17829">
              <w:rPr>
                <w:rFonts w:cstheme="minorHAnsi"/>
                <w:b/>
              </w:rPr>
              <w:t>06</w:t>
            </w:r>
            <w:r w:rsidRPr="00F17829">
              <w:rPr>
                <w:rFonts w:cstheme="minorHAnsi"/>
                <w:b/>
              </w:rPr>
              <w:t>.202</w:t>
            </w:r>
            <w:r w:rsidR="00F17829" w:rsidRPr="00F17829">
              <w:rPr>
                <w:rFonts w:cstheme="minorHAnsi"/>
                <w:b/>
              </w:rPr>
              <w:t>5</w:t>
            </w:r>
            <w:r w:rsidRPr="00F17829">
              <w:rPr>
                <w:rFonts w:cstheme="minorHAnsi"/>
                <w:b/>
              </w:rPr>
              <w:t>r.</w:t>
            </w:r>
          </w:p>
          <w:p w14:paraId="3192AF68" w14:textId="77777777" w:rsidR="009224F4" w:rsidRPr="00F17829" w:rsidRDefault="009224F4" w:rsidP="003711A1">
            <w:pPr>
              <w:pStyle w:val="Akapitzlist"/>
              <w:numPr>
                <w:ilvl w:val="0"/>
                <w:numId w:val="1"/>
              </w:numPr>
              <w:spacing w:before="60" w:after="60" w:line="240" w:lineRule="auto"/>
              <w:ind w:left="410" w:hanging="410"/>
              <w:contextualSpacing w:val="0"/>
              <w:rPr>
                <w:rFonts w:cstheme="minorHAnsi"/>
              </w:rPr>
            </w:pPr>
            <w:r w:rsidRPr="00F17829">
              <w:rPr>
                <w:rFonts w:cstheme="minorHAnsi"/>
              </w:rPr>
              <w:t xml:space="preserve">wymagany okres wsparcia technicznego i wszelkich aktualizacji oprogramowania do najnowszej jego wersji przez okres </w:t>
            </w:r>
            <w:r w:rsidRPr="00F17829">
              <w:rPr>
                <w:rFonts w:cstheme="minorHAnsi"/>
                <w:b/>
              </w:rPr>
              <w:t xml:space="preserve">min. 36 miesięcy </w:t>
            </w:r>
            <w:r w:rsidRPr="00F17829">
              <w:rPr>
                <w:rFonts w:cstheme="minorHAnsi"/>
              </w:rPr>
              <w:t>od upływu daty ważności w pkt. c), nie może powodować skrócenia czasu jej obowiązywania.</w:t>
            </w:r>
          </w:p>
        </w:tc>
      </w:tr>
    </w:tbl>
    <w:p w14:paraId="5D5D0E0C" w14:textId="77777777" w:rsidR="009224F4" w:rsidRPr="00AC727B" w:rsidRDefault="009224F4" w:rsidP="009224F4">
      <w:pPr>
        <w:spacing w:before="60" w:after="60" w:line="240" w:lineRule="auto"/>
        <w:rPr>
          <w:rFonts w:cstheme="minorHAnsi"/>
          <w:b/>
        </w:rPr>
      </w:pPr>
    </w:p>
    <w:p w14:paraId="55F0CF4E" w14:textId="77777777" w:rsidR="009224F4" w:rsidRPr="00AC727B" w:rsidRDefault="009224F4" w:rsidP="009224F4">
      <w:pPr>
        <w:spacing w:before="60" w:after="60" w:line="240" w:lineRule="auto"/>
        <w:ind w:left="284"/>
        <w:rPr>
          <w:rFonts w:cstheme="minorHAnsi"/>
          <w:b/>
        </w:rPr>
      </w:pPr>
      <w:r w:rsidRPr="00AC727B">
        <w:rPr>
          <w:rFonts w:cstheme="minorHAnsi"/>
          <w:b/>
        </w:rPr>
        <w:t>Kryteria oceny ofert z określeniem ich procentowego znaczenia:</w:t>
      </w:r>
    </w:p>
    <w:tbl>
      <w:tblPr>
        <w:tblW w:w="9072" w:type="dxa"/>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
        <w:gridCol w:w="7277"/>
        <w:gridCol w:w="1171"/>
      </w:tblGrid>
      <w:tr w:rsidR="009224F4" w:rsidRPr="00AC727B" w14:paraId="27AD006E" w14:textId="77777777" w:rsidTr="003711A1">
        <w:trPr>
          <w:cantSplit/>
          <w:trHeight w:val="490"/>
        </w:trPr>
        <w:tc>
          <w:tcPr>
            <w:tcW w:w="605" w:type="dxa"/>
            <w:tcBorders>
              <w:top w:val="double" w:sz="4" w:space="0" w:color="auto"/>
              <w:left w:val="double" w:sz="4" w:space="0" w:color="auto"/>
              <w:bottom w:val="double" w:sz="4" w:space="0" w:color="auto"/>
              <w:right w:val="double" w:sz="4" w:space="0" w:color="auto"/>
            </w:tcBorders>
            <w:vAlign w:val="center"/>
            <w:hideMark/>
          </w:tcPr>
          <w:p w14:paraId="124DC139" w14:textId="77777777" w:rsidR="009224F4" w:rsidRPr="00AC727B" w:rsidRDefault="009224F4" w:rsidP="003711A1">
            <w:pPr>
              <w:spacing w:before="60" w:after="60" w:line="240" w:lineRule="auto"/>
              <w:jc w:val="center"/>
              <w:rPr>
                <w:rFonts w:cstheme="minorHAnsi"/>
                <w:lang w:eastAsia="en-US"/>
              </w:rPr>
            </w:pPr>
            <w:r w:rsidRPr="00AC727B">
              <w:rPr>
                <w:rFonts w:cstheme="minorHAnsi"/>
              </w:rPr>
              <w:t>Nr kryt.</w:t>
            </w:r>
          </w:p>
        </w:tc>
        <w:tc>
          <w:tcPr>
            <w:tcW w:w="7049" w:type="dxa"/>
            <w:tcBorders>
              <w:top w:val="double" w:sz="4" w:space="0" w:color="auto"/>
              <w:left w:val="double" w:sz="4" w:space="0" w:color="auto"/>
              <w:bottom w:val="double" w:sz="4" w:space="0" w:color="auto"/>
              <w:right w:val="double" w:sz="4" w:space="0" w:color="auto"/>
            </w:tcBorders>
            <w:vAlign w:val="center"/>
            <w:hideMark/>
          </w:tcPr>
          <w:p w14:paraId="4BFA7209" w14:textId="77777777" w:rsidR="009224F4" w:rsidRPr="00AC727B" w:rsidRDefault="009224F4" w:rsidP="003711A1">
            <w:pPr>
              <w:pStyle w:val="Nagwek7"/>
              <w:spacing w:before="60"/>
              <w:jc w:val="center"/>
              <w:rPr>
                <w:rFonts w:asciiTheme="minorHAnsi" w:hAnsiTheme="minorHAnsi" w:cstheme="minorHAnsi"/>
                <w:sz w:val="22"/>
                <w:szCs w:val="22"/>
                <w:lang w:val="pl-PL"/>
              </w:rPr>
            </w:pPr>
            <w:r w:rsidRPr="00AC727B">
              <w:rPr>
                <w:rFonts w:asciiTheme="minorHAnsi" w:hAnsiTheme="minorHAnsi" w:cstheme="minorHAnsi"/>
                <w:sz w:val="22"/>
                <w:szCs w:val="22"/>
              </w:rPr>
              <w:t>Opis kryteriów oceny</w:t>
            </w:r>
          </w:p>
        </w:tc>
        <w:tc>
          <w:tcPr>
            <w:tcW w:w="1134" w:type="dxa"/>
            <w:tcBorders>
              <w:top w:val="double" w:sz="4" w:space="0" w:color="auto"/>
              <w:left w:val="double" w:sz="4" w:space="0" w:color="auto"/>
              <w:bottom w:val="double" w:sz="4" w:space="0" w:color="auto"/>
              <w:right w:val="double" w:sz="4" w:space="0" w:color="auto"/>
            </w:tcBorders>
            <w:vAlign w:val="center"/>
            <w:hideMark/>
          </w:tcPr>
          <w:p w14:paraId="61F5A44D" w14:textId="77777777" w:rsidR="009224F4" w:rsidRPr="00AC727B" w:rsidRDefault="009224F4" w:rsidP="003711A1">
            <w:pPr>
              <w:spacing w:before="60" w:after="60" w:line="240" w:lineRule="auto"/>
              <w:jc w:val="center"/>
              <w:rPr>
                <w:rFonts w:cstheme="minorHAnsi"/>
                <w:lang w:eastAsia="en-US"/>
              </w:rPr>
            </w:pPr>
            <w:r w:rsidRPr="00AC727B">
              <w:rPr>
                <w:rFonts w:cstheme="minorHAnsi"/>
              </w:rPr>
              <w:t>Znaczenie</w:t>
            </w:r>
          </w:p>
        </w:tc>
      </w:tr>
      <w:tr w:rsidR="009224F4" w:rsidRPr="00AC727B" w14:paraId="78800EF1" w14:textId="77777777" w:rsidTr="003711A1">
        <w:trPr>
          <w:cantSplit/>
          <w:trHeight w:val="483"/>
        </w:trPr>
        <w:tc>
          <w:tcPr>
            <w:tcW w:w="605" w:type="dxa"/>
            <w:tcBorders>
              <w:top w:val="double" w:sz="4" w:space="0" w:color="auto"/>
              <w:left w:val="double" w:sz="4" w:space="0" w:color="auto"/>
              <w:bottom w:val="double" w:sz="4" w:space="0" w:color="auto"/>
              <w:right w:val="double" w:sz="4" w:space="0" w:color="auto"/>
            </w:tcBorders>
            <w:vAlign w:val="center"/>
            <w:hideMark/>
          </w:tcPr>
          <w:p w14:paraId="32F6495D" w14:textId="77777777" w:rsidR="009224F4" w:rsidRPr="00AC727B" w:rsidRDefault="009224F4" w:rsidP="003711A1">
            <w:pPr>
              <w:spacing w:before="60" w:after="60" w:line="240" w:lineRule="auto"/>
              <w:jc w:val="center"/>
              <w:rPr>
                <w:rFonts w:cstheme="minorHAnsi"/>
                <w:bCs/>
                <w:lang w:eastAsia="en-US"/>
              </w:rPr>
            </w:pPr>
            <w:r w:rsidRPr="00AC727B">
              <w:rPr>
                <w:rFonts w:cstheme="minorHAnsi"/>
                <w:bCs/>
              </w:rPr>
              <w:t>1</w:t>
            </w:r>
          </w:p>
        </w:tc>
        <w:tc>
          <w:tcPr>
            <w:tcW w:w="7049" w:type="dxa"/>
            <w:tcBorders>
              <w:top w:val="double" w:sz="4" w:space="0" w:color="auto"/>
              <w:left w:val="double" w:sz="4" w:space="0" w:color="auto"/>
              <w:bottom w:val="double" w:sz="4" w:space="0" w:color="auto"/>
              <w:right w:val="double" w:sz="4" w:space="0" w:color="auto"/>
            </w:tcBorders>
            <w:vAlign w:val="center"/>
            <w:hideMark/>
          </w:tcPr>
          <w:p w14:paraId="2D69409D" w14:textId="77777777" w:rsidR="009224F4" w:rsidRPr="00AC727B" w:rsidRDefault="009224F4" w:rsidP="003711A1">
            <w:pPr>
              <w:spacing w:before="60" w:after="60" w:line="240" w:lineRule="auto"/>
              <w:rPr>
                <w:rFonts w:cstheme="minorHAnsi"/>
                <w:bCs/>
                <w:lang w:eastAsia="en-US"/>
              </w:rPr>
            </w:pPr>
            <w:r w:rsidRPr="00AC727B">
              <w:rPr>
                <w:rFonts w:cstheme="minorHAnsi"/>
                <w:bCs/>
              </w:rPr>
              <w:t>Cena brutto</w:t>
            </w:r>
          </w:p>
        </w:tc>
        <w:tc>
          <w:tcPr>
            <w:tcW w:w="1134" w:type="dxa"/>
            <w:tcBorders>
              <w:top w:val="double" w:sz="4" w:space="0" w:color="auto"/>
              <w:left w:val="double" w:sz="4" w:space="0" w:color="auto"/>
              <w:bottom w:val="double" w:sz="4" w:space="0" w:color="auto"/>
              <w:right w:val="double" w:sz="4" w:space="0" w:color="auto"/>
            </w:tcBorders>
            <w:vAlign w:val="center"/>
            <w:hideMark/>
          </w:tcPr>
          <w:p w14:paraId="39E099FB" w14:textId="77777777" w:rsidR="009224F4" w:rsidRPr="00AC727B" w:rsidRDefault="009224F4" w:rsidP="003711A1">
            <w:pPr>
              <w:spacing w:before="60" w:after="60" w:line="240" w:lineRule="auto"/>
              <w:jc w:val="center"/>
              <w:rPr>
                <w:rFonts w:cstheme="minorHAnsi"/>
                <w:bCs/>
                <w:lang w:eastAsia="en-US"/>
              </w:rPr>
            </w:pPr>
            <w:r w:rsidRPr="00AC727B">
              <w:rPr>
                <w:rFonts w:cstheme="minorHAnsi"/>
                <w:bCs/>
              </w:rPr>
              <w:t>100 %</w:t>
            </w:r>
          </w:p>
        </w:tc>
      </w:tr>
    </w:tbl>
    <w:p w14:paraId="63CA2ECE" w14:textId="77777777" w:rsidR="009224F4" w:rsidRPr="00AC727B" w:rsidRDefault="009224F4" w:rsidP="009224F4">
      <w:pPr>
        <w:spacing w:before="60" w:after="60" w:line="240" w:lineRule="auto"/>
        <w:rPr>
          <w:rFonts w:eastAsiaTheme="minorHAnsi" w:cstheme="minorHAnsi"/>
          <w:lang w:eastAsia="en-US"/>
        </w:rPr>
      </w:pPr>
    </w:p>
    <w:p w14:paraId="5E728D65" w14:textId="77777777" w:rsidR="009224F4" w:rsidRPr="00AC727B" w:rsidRDefault="009224F4" w:rsidP="009224F4">
      <w:pPr>
        <w:tabs>
          <w:tab w:val="num" w:pos="1440"/>
        </w:tabs>
        <w:spacing w:before="60" w:after="60" w:line="240" w:lineRule="auto"/>
        <w:jc w:val="center"/>
        <w:rPr>
          <w:rFonts w:eastAsia="Calibri" w:cstheme="minorHAnsi"/>
          <w:b/>
          <w:bCs/>
        </w:rPr>
      </w:pPr>
      <w:r w:rsidRPr="00AC727B">
        <w:rPr>
          <w:rFonts w:eastAsia="Calibri" w:cstheme="minorHAnsi"/>
          <w:b/>
          <w:bCs/>
        </w:rPr>
        <w:t>Oferta cenowa</w:t>
      </w:r>
    </w:p>
    <w:tbl>
      <w:tblPr>
        <w:tblW w:w="9096"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5125"/>
        <w:gridCol w:w="1134"/>
        <w:gridCol w:w="850"/>
        <w:gridCol w:w="1418"/>
      </w:tblGrid>
      <w:tr w:rsidR="00F17829" w:rsidRPr="00AC727B" w14:paraId="5F3708B2" w14:textId="61B0247C" w:rsidTr="00F17829">
        <w:tc>
          <w:tcPr>
            <w:tcW w:w="569" w:type="dxa"/>
            <w:tcBorders>
              <w:top w:val="single" w:sz="4" w:space="0" w:color="auto"/>
              <w:left w:val="single" w:sz="4" w:space="0" w:color="auto"/>
              <w:bottom w:val="single" w:sz="4" w:space="0" w:color="auto"/>
              <w:right w:val="single" w:sz="4" w:space="0" w:color="auto"/>
            </w:tcBorders>
            <w:vAlign w:val="center"/>
          </w:tcPr>
          <w:p w14:paraId="6BA73F7E" w14:textId="77777777" w:rsidR="00F17829" w:rsidRPr="00AC727B" w:rsidRDefault="00F17829" w:rsidP="003711A1">
            <w:pPr>
              <w:spacing w:before="60" w:after="60" w:line="240" w:lineRule="auto"/>
              <w:ind w:left="-102" w:right="-108"/>
              <w:jc w:val="center"/>
              <w:rPr>
                <w:rFonts w:cstheme="minorHAnsi"/>
                <w:b/>
                <w:bCs/>
              </w:rPr>
            </w:pPr>
            <w:r w:rsidRPr="00AC727B">
              <w:rPr>
                <w:rFonts w:cstheme="minorHAnsi"/>
                <w:b/>
                <w:bCs/>
              </w:rPr>
              <w:t>Lp.</w:t>
            </w:r>
          </w:p>
        </w:tc>
        <w:tc>
          <w:tcPr>
            <w:tcW w:w="5125" w:type="dxa"/>
            <w:tcBorders>
              <w:top w:val="single" w:sz="4" w:space="0" w:color="auto"/>
              <w:left w:val="single" w:sz="4" w:space="0" w:color="auto"/>
              <w:bottom w:val="single" w:sz="4" w:space="0" w:color="auto"/>
              <w:right w:val="single" w:sz="4" w:space="0" w:color="auto"/>
            </w:tcBorders>
            <w:vAlign w:val="center"/>
            <w:hideMark/>
          </w:tcPr>
          <w:p w14:paraId="0A3BC2E2" w14:textId="77777777" w:rsidR="00F17829" w:rsidRPr="00AC727B" w:rsidRDefault="00F17829" w:rsidP="003711A1">
            <w:pPr>
              <w:spacing w:before="60" w:after="60" w:line="240" w:lineRule="auto"/>
              <w:ind w:left="-108" w:right="-108"/>
              <w:jc w:val="center"/>
              <w:rPr>
                <w:rFonts w:cstheme="minorHAnsi"/>
                <w:b/>
                <w:bCs/>
              </w:rPr>
            </w:pPr>
            <w:r w:rsidRPr="00AC727B">
              <w:rPr>
                <w:rFonts w:cstheme="minorHAnsi"/>
                <w:b/>
                <w:bCs/>
              </w:rPr>
              <w:t>Przedmiot zamówienia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B00030" w14:textId="77777777" w:rsidR="00F17829" w:rsidRPr="00AC727B" w:rsidRDefault="00F17829" w:rsidP="003711A1">
            <w:pPr>
              <w:spacing w:before="60" w:after="60" w:line="240" w:lineRule="auto"/>
              <w:ind w:left="-108" w:right="-108"/>
              <w:jc w:val="center"/>
              <w:rPr>
                <w:rFonts w:cstheme="minorHAnsi"/>
                <w:b/>
                <w:bCs/>
              </w:rPr>
            </w:pPr>
            <w:r w:rsidRPr="00AC727B">
              <w:rPr>
                <w:rFonts w:cstheme="minorHAnsi"/>
                <w:b/>
                <w:bCs/>
              </w:rPr>
              <w:t>Cena brutto/szt.</w:t>
            </w:r>
          </w:p>
        </w:tc>
        <w:tc>
          <w:tcPr>
            <w:tcW w:w="850" w:type="dxa"/>
            <w:tcBorders>
              <w:top w:val="single" w:sz="4" w:space="0" w:color="auto"/>
              <w:left w:val="single" w:sz="4" w:space="0" w:color="auto"/>
              <w:bottom w:val="single" w:sz="4" w:space="0" w:color="auto"/>
              <w:right w:val="single" w:sz="4" w:space="0" w:color="auto"/>
            </w:tcBorders>
          </w:tcPr>
          <w:p w14:paraId="5D233D0B" w14:textId="2698A473" w:rsidR="00F17829" w:rsidRPr="00AC727B" w:rsidRDefault="00F17829" w:rsidP="003711A1">
            <w:pPr>
              <w:spacing w:before="60" w:after="60" w:line="240" w:lineRule="auto"/>
              <w:ind w:left="-108" w:right="-108"/>
              <w:jc w:val="center"/>
              <w:rPr>
                <w:rFonts w:cstheme="minorHAnsi"/>
                <w:b/>
                <w:bCs/>
              </w:rPr>
            </w:pPr>
            <w:r>
              <w:rPr>
                <w:rFonts w:cstheme="minorHAnsi"/>
                <w:b/>
                <w:bCs/>
              </w:rPr>
              <w:t>ilość</w:t>
            </w:r>
          </w:p>
        </w:tc>
        <w:tc>
          <w:tcPr>
            <w:tcW w:w="1418" w:type="dxa"/>
            <w:tcBorders>
              <w:top w:val="single" w:sz="4" w:space="0" w:color="auto"/>
              <w:left w:val="single" w:sz="4" w:space="0" w:color="auto"/>
              <w:bottom w:val="single" w:sz="4" w:space="0" w:color="auto"/>
              <w:right w:val="single" w:sz="4" w:space="0" w:color="auto"/>
            </w:tcBorders>
          </w:tcPr>
          <w:p w14:paraId="3D749F36" w14:textId="2F2C2F5D" w:rsidR="00F17829" w:rsidRPr="00AC727B" w:rsidRDefault="00F17829" w:rsidP="00F17829">
            <w:pPr>
              <w:spacing w:before="60" w:after="60" w:line="240" w:lineRule="auto"/>
              <w:ind w:left="-108" w:right="-108"/>
              <w:jc w:val="center"/>
              <w:rPr>
                <w:rFonts w:cstheme="minorHAnsi"/>
                <w:b/>
                <w:bCs/>
              </w:rPr>
            </w:pPr>
            <w:r>
              <w:rPr>
                <w:rFonts w:cstheme="minorHAnsi"/>
                <w:b/>
                <w:bCs/>
              </w:rPr>
              <w:t>wartość</w:t>
            </w:r>
            <w:r>
              <w:rPr>
                <w:rFonts w:cstheme="minorHAnsi"/>
                <w:b/>
                <w:bCs/>
              </w:rPr>
              <w:br/>
              <w:t>brutto</w:t>
            </w:r>
          </w:p>
        </w:tc>
      </w:tr>
      <w:tr w:rsidR="00F17829" w:rsidRPr="00AC727B" w14:paraId="4FCE73AE" w14:textId="3E0C9F40" w:rsidTr="00F17829">
        <w:trPr>
          <w:trHeight w:val="705"/>
        </w:trPr>
        <w:tc>
          <w:tcPr>
            <w:tcW w:w="569" w:type="dxa"/>
            <w:tcBorders>
              <w:top w:val="single" w:sz="4" w:space="0" w:color="auto"/>
              <w:left w:val="single" w:sz="4" w:space="0" w:color="auto"/>
              <w:bottom w:val="single" w:sz="4" w:space="0" w:color="auto"/>
              <w:right w:val="single" w:sz="4" w:space="0" w:color="auto"/>
            </w:tcBorders>
            <w:vAlign w:val="center"/>
          </w:tcPr>
          <w:p w14:paraId="5D5576AB" w14:textId="77777777" w:rsidR="00F17829" w:rsidRPr="00AC727B" w:rsidRDefault="00F17829" w:rsidP="003711A1">
            <w:pPr>
              <w:spacing w:before="60" w:after="60" w:line="240" w:lineRule="auto"/>
              <w:ind w:left="-102" w:right="-108"/>
              <w:jc w:val="center"/>
              <w:rPr>
                <w:rFonts w:cstheme="minorHAnsi"/>
                <w:b/>
                <w:bCs/>
              </w:rPr>
            </w:pPr>
            <w:r w:rsidRPr="00AC727B">
              <w:rPr>
                <w:rFonts w:cstheme="minorHAnsi"/>
                <w:b/>
                <w:bCs/>
              </w:rPr>
              <w:t>1.</w:t>
            </w:r>
          </w:p>
        </w:tc>
        <w:tc>
          <w:tcPr>
            <w:tcW w:w="5125" w:type="dxa"/>
            <w:tcBorders>
              <w:top w:val="single" w:sz="4" w:space="0" w:color="auto"/>
              <w:left w:val="single" w:sz="4" w:space="0" w:color="auto"/>
              <w:bottom w:val="single" w:sz="4" w:space="0" w:color="auto"/>
              <w:right w:val="single" w:sz="4" w:space="0" w:color="auto"/>
            </w:tcBorders>
            <w:vAlign w:val="center"/>
          </w:tcPr>
          <w:p w14:paraId="32B66E71" w14:textId="71B5F968" w:rsidR="00F17829" w:rsidRPr="00AC727B" w:rsidRDefault="00F17829" w:rsidP="003711A1">
            <w:pPr>
              <w:spacing w:before="60" w:after="60" w:line="240" w:lineRule="auto"/>
              <w:rPr>
                <w:rFonts w:cstheme="minorHAnsi"/>
                <w:b/>
              </w:rPr>
            </w:pPr>
            <w:r w:rsidRPr="00AC727B">
              <w:rPr>
                <w:rFonts w:cstheme="minorHAnsi"/>
                <w:b/>
                <w:bCs/>
              </w:rPr>
              <w:t xml:space="preserve">Oprogramowanie </w:t>
            </w:r>
            <w:r w:rsidRPr="00AC727B">
              <w:rPr>
                <w:rFonts w:cstheme="minorHAnsi"/>
                <w:b/>
              </w:rPr>
              <w:t>X</w:t>
            </w:r>
            <w:r>
              <w:rPr>
                <w:rFonts w:cstheme="minorHAnsi"/>
                <w:b/>
              </w:rPr>
              <w:t>RY PRO</w:t>
            </w:r>
          </w:p>
          <w:p w14:paraId="1161E7F6" w14:textId="7AAB7B1F" w:rsidR="00F17829" w:rsidRPr="00A700C2" w:rsidRDefault="00F17829" w:rsidP="00F17829">
            <w:pPr>
              <w:spacing w:before="60" w:after="60" w:line="240" w:lineRule="auto"/>
              <w:rPr>
                <w:rFonts w:cstheme="minorHAnsi"/>
              </w:rPr>
            </w:pPr>
            <w:r w:rsidRPr="00A700C2">
              <w:rPr>
                <w:rFonts w:cstheme="minorHAnsi"/>
                <w:b/>
              </w:rPr>
              <w:t>id urządzenia: AZUM2Y-HS6OBL-STVF6Q-F2AUA6;</w:t>
            </w:r>
          </w:p>
          <w:p w14:paraId="3A3053F2" w14:textId="740C753F" w:rsidR="00F17829" w:rsidRPr="00A700C2" w:rsidRDefault="00F17829" w:rsidP="00F17829">
            <w:pPr>
              <w:spacing w:before="60" w:after="60" w:line="240" w:lineRule="auto"/>
              <w:rPr>
                <w:rFonts w:cstheme="minorHAnsi"/>
              </w:rPr>
            </w:pPr>
            <w:r w:rsidRPr="00A700C2">
              <w:rPr>
                <w:rFonts w:cstheme="minorHAnsi"/>
                <w:b/>
              </w:rPr>
              <w:t>id klucza: 3-4586131</w:t>
            </w:r>
          </w:p>
          <w:p w14:paraId="6EFE5238" w14:textId="5F28E55F" w:rsidR="00F17829" w:rsidRPr="00AC727B" w:rsidRDefault="00F17829" w:rsidP="003711A1">
            <w:pPr>
              <w:spacing w:before="60" w:after="60" w:line="240" w:lineRule="auto"/>
              <w:rPr>
                <w:rFonts w:cstheme="minorHAnsi"/>
                <w:b/>
              </w:rPr>
            </w:pPr>
            <w:r w:rsidRPr="00AC727B">
              <w:rPr>
                <w:rFonts w:cstheme="minorHAnsi"/>
              </w:rPr>
              <w:t>wsparcie techniczne i dostęp do wszelkich aktualizacji oprogramowania do najnowszej jego wersji p</w:t>
            </w:r>
            <w:r w:rsidRPr="00AC727B">
              <w:rPr>
                <w:rFonts w:cstheme="minorHAnsi"/>
                <w:bCs/>
              </w:rPr>
              <w:t xml:space="preserve">rzez </w:t>
            </w:r>
            <w:r w:rsidRPr="00AC727B">
              <w:rPr>
                <w:rFonts w:cstheme="minorHAnsi"/>
                <w:b/>
                <w:bCs/>
              </w:rPr>
              <w:t xml:space="preserve">okres </w:t>
            </w:r>
            <w:r w:rsidRPr="00F17829">
              <w:rPr>
                <w:rFonts w:cstheme="minorHAnsi"/>
                <w:b/>
                <w:bCs/>
              </w:rPr>
              <w:t>min. 36 miesięcy od dnia 17</w:t>
            </w:r>
            <w:r w:rsidRPr="00F17829">
              <w:rPr>
                <w:rFonts w:cstheme="minorHAnsi"/>
                <w:b/>
              </w:rPr>
              <w:t>.06.2025r.</w:t>
            </w:r>
          </w:p>
        </w:tc>
        <w:tc>
          <w:tcPr>
            <w:tcW w:w="1134" w:type="dxa"/>
            <w:tcBorders>
              <w:top w:val="single" w:sz="4" w:space="0" w:color="auto"/>
              <w:left w:val="single" w:sz="4" w:space="0" w:color="auto"/>
              <w:right w:val="single" w:sz="4" w:space="0" w:color="auto"/>
            </w:tcBorders>
            <w:vAlign w:val="center"/>
          </w:tcPr>
          <w:p w14:paraId="2DA5203C" w14:textId="77777777" w:rsidR="00F17829" w:rsidRPr="00AC727B" w:rsidRDefault="00F17829" w:rsidP="003711A1">
            <w:pPr>
              <w:spacing w:before="60" w:after="60" w:line="240" w:lineRule="auto"/>
              <w:ind w:left="-108" w:right="-108"/>
              <w:jc w:val="center"/>
              <w:rPr>
                <w:rFonts w:cstheme="minorHAnsi"/>
                <w:b/>
                <w:bCs/>
              </w:rPr>
            </w:pPr>
          </w:p>
        </w:tc>
        <w:tc>
          <w:tcPr>
            <w:tcW w:w="850" w:type="dxa"/>
            <w:tcBorders>
              <w:top w:val="single" w:sz="4" w:space="0" w:color="auto"/>
              <w:left w:val="single" w:sz="4" w:space="0" w:color="auto"/>
              <w:right w:val="single" w:sz="4" w:space="0" w:color="auto"/>
            </w:tcBorders>
            <w:vAlign w:val="center"/>
          </w:tcPr>
          <w:p w14:paraId="3DF08C10" w14:textId="55E499F7" w:rsidR="00F17829" w:rsidRPr="00AC727B" w:rsidRDefault="00F17829" w:rsidP="003711A1">
            <w:pPr>
              <w:spacing w:before="60" w:after="60" w:line="240" w:lineRule="auto"/>
              <w:ind w:left="-108" w:right="-108"/>
              <w:jc w:val="center"/>
              <w:rPr>
                <w:rFonts w:cstheme="minorHAnsi"/>
                <w:b/>
                <w:bCs/>
              </w:rPr>
            </w:pPr>
            <w:r>
              <w:rPr>
                <w:rFonts w:cstheme="minorHAnsi"/>
                <w:b/>
                <w:bCs/>
              </w:rPr>
              <w:t>1</w:t>
            </w:r>
          </w:p>
        </w:tc>
        <w:tc>
          <w:tcPr>
            <w:tcW w:w="1418" w:type="dxa"/>
            <w:tcBorders>
              <w:top w:val="single" w:sz="4" w:space="0" w:color="auto"/>
              <w:left w:val="single" w:sz="4" w:space="0" w:color="auto"/>
              <w:right w:val="single" w:sz="4" w:space="0" w:color="auto"/>
            </w:tcBorders>
            <w:vAlign w:val="center"/>
          </w:tcPr>
          <w:p w14:paraId="054642C7" w14:textId="2BE9A876" w:rsidR="00F17829" w:rsidRPr="00AC727B" w:rsidRDefault="00F17829" w:rsidP="003711A1">
            <w:pPr>
              <w:spacing w:before="60" w:after="60" w:line="240" w:lineRule="auto"/>
              <w:ind w:left="-108" w:right="-108"/>
              <w:jc w:val="center"/>
              <w:rPr>
                <w:rFonts w:cstheme="minorHAnsi"/>
                <w:b/>
                <w:bCs/>
              </w:rPr>
            </w:pPr>
          </w:p>
        </w:tc>
      </w:tr>
    </w:tbl>
    <w:p w14:paraId="5B050650" w14:textId="77777777" w:rsidR="009224F4" w:rsidRPr="00AC727B" w:rsidRDefault="009224F4" w:rsidP="009224F4">
      <w:pPr>
        <w:tabs>
          <w:tab w:val="num" w:pos="1440"/>
        </w:tabs>
        <w:spacing w:before="60" w:after="60" w:line="240" w:lineRule="auto"/>
        <w:rPr>
          <w:rFonts w:eastAsia="Calibri" w:cstheme="minorHAnsi"/>
          <w:b/>
          <w:bCs/>
        </w:rPr>
      </w:pPr>
    </w:p>
    <w:p w14:paraId="59EC844E" w14:textId="51C1817D" w:rsidR="009224F4" w:rsidRDefault="009224F4" w:rsidP="00CE5894">
      <w:pPr>
        <w:spacing w:before="60" w:after="60" w:line="240" w:lineRule="auto"/>
        <w:jc w:val="both"/>
        <w:rPr>
          <w:rFonts w:cstheme="minorHAnsi"/>
          <w:b/>
          <w:color w:val="FF0000"/>
        </w:rPr>
      </w:pPr>
    </w:p>
    <w:p w14:paraId="07918463" w14:textId="7490739F" w:rsidR="009224F4" w:rsidRDefault="009224F4" w:rsidP="00CE5894">
      <w:pPr>
        <w:spacing w:before="60" w:after="60" w:line="240" w:lineRule="auto"/>
        <w:jc w:val="both"/>
        <w:rPr>
          <w:rFonts w:cstheme="minorHAnsi"/>
          <w:b/>
          <w:color w:val="FF0000"/>
        </w:rPr>
      </w:pPr>
    </w:p>
    <w:p w14:paraId="64B09AAA" w14:textId="662A47FE" w:rsidR="009224F4" w:rsidRDefault="009224F4" w:rsidP="00CE5894">
      <w:pPr>
        <w:spacing w:before="60" w:after="60" w:line="240" w:lineRule="auto"/>
        <w:jc w:val="both"/>
        <w:rPr>
          <w:rFonts w:cstheme="minorHAnsi"/>
          <w:b/>
          <w:color w:val="FF0000"/>
        </w:rPr>
      </w:pPr>
    </w:p>
    <w:p w14:paraId="7F18CC1D" w14:textId="755B6380" w:rsidR="009224F4" w:rsidRDefault="009224F4" w:rsidP="00CE5894">
      <w:pPr>
        <w:spacing w:before="60" w:after="60" w:line="240" w:lineRule="auto"/>
        <w:jc w:val="both"/>
        <w:rPr>
          <w:rFonts w:cstheme="minorHAnsi"/>
          <w:b/>
          <w:color w:val="FF0000"/>
        </w:rPr>
      </w:pPr>
    </w:p>
    <w:p w14:paraId="4E052627" w14:textId="36957B5D" w:rsidR="009224F4" w:rsidRDefault="009224F4" w:rsidP="00CE5894">
      <w:pPr>
        <w:spacing w:before="60" w:after="60" w:line="240" w:lineRule="auto"/>
        <w:jc w:val="both"/>
        <w:rPr>
          <w:rFonts w:cstheme="minorHAnsi"/>
          <w:b/>
          <w:color w:val="FF0000"/>
        </w:rPr>
      </w:pPr>
    </w:p>
    <w:p w14:paraId="1FAA666B" w14:textId="6727E339" w:rsidR="009224F4" w:rsidRDefault="009224F4" w:rsidP="00CE5894">
      <w:pPr>
        <w:spacing w:before="60" w:after="60" w:line="240" w:lineRule="auto"/>
        <w:jc w:val="both"/>
        <w:rPr>
          <w:rFonts w:cstheme="minorHAnsi"/>
          <w:b/>
          <w:color w:val="FF0000"/>
        </w:rPr>
      </w:pPr>
    </w:p>
    <w:p w14:paraId="0044DF12" w14:textId="6D2E7573" w:rsidR="009224F4" w:rsidRDefault="009224F4" w:rsidP="00CE5894">
      <w:pPr>
        <w:spacing w:before="60" w:after="60" w:line="240" w:lineRule="auto"/>
        <w:jc w:val="both"/>
        <w:rPr>
          <w:rFonts w:cstheme="minorHAnsi"/>
          <w:b/>
          <w:color w:val="FF0000"/>
        </w:rPr>
      </w:pPr>
    </w:p>
    <w:p w14:paraId="2A5CBAA9" w14:textId="4271AD40" w:rsidR="009224F4" w:rsidRDefault="009224F4" w:rsidP="00CE5894">
      <w:pPr>
        <w:spacing w:before="60" w:after="60" w:line="240" w:lineRule="auto"/>
        <w:jc w:val="both"/>
        <w:rPr>
          <w:rFonts w:cstheme="minorHAnsi"/>
          <w:b/>
          <w:color w:val="FF0000"/>
        </w:rPr>
      </w:pPr>
    </w:p>
    <w:p w14:paraId="1E105182" w14:textId="7313B939" w:rsidR="009224F4" w:rsidRDefault="009224F4" w:rsidP="00CE5894">
      <w:pPr>
        <w:spacing w:before="60" w:after="60" w:line="240" w:lineRule="auto"/>
        <w:jc w:val="both"/>
        <w:rPr>
          <w:rFonts w:cstheme="minorHAnsi"/>
          <w:b/>
          <w:color w:val="FF0000"/>
        </w:rPr>
      </w:pPr>
    </w:p>
    <w:p w14:paraId="56B5A71B" w14:textId="11D8AA20" w:rsidR="009224F4" w:rsidRDefault="009224F4" w:rsidP="00CE5894">
      <w:pPr>
        <w:spacing w:before="60" w:after="60" w:line="240" w:lineRule="auto"/>
        <w:jc w:val="both"/>
        <w:rPr>
          <w:rFonts w:cstheme="minorHAnsi"/>
          <w:b/>
          <w:color w:val="FF0000"/>
        </w:rPr>
      </w:pPr>
    </w:p>
    <w:p w14:paraId="40035602" w14:textId="5B075009" w:rsidR="009224F4" w:rsidRDefault="009224F4" w:rsidP="00CE5894">
      <w:pPr>
        <w:spacing w:before="60" w:after="60" w:line="240" w:lineRule="auto"/>
        <w:jc w:val="both"/>
        <w:rPr>
          <w:rFonts w:cstheme="minorHAnsi"/>
          <w:b/>
          <w:color w:val="FF0000"/>
        </w:rPr>
      </w:pPr>
    </w:p>
    <w:p w14:paraId="429643C8" w14:textId="19B339AF" w:rsidR="009224F4" w:rsidRDefault="009224F4" w:rsidP="00CE5894">
      <w:pPr>
        <w:spacing w:before="60" w:after="60" w:line="240" w:lineRule="auto"/>
        <w:jc w:val="both"/>
        <w:rPr>
          <w:rFonts w:cstheme="minorHAnsi"/>
          <w:b/>
          <w:color w:val="FF0000"/>
        </w:rPr>
      </w:pPr>
    </w:p>
    <w:p w14:paraId="0BB8A2E1" w14:textId="454D3CF9" w:rsidR="009224F4" w:rsidRDefault="009224F4" w:rsidP="00CE5894">
      <w:pPr>
        <w:spacing w:before="60" w:after="60" w:line="240" w:lineRule="auto"/>
        <w:jc w:val="both"/>
        <w:rPr>
          <w:rFonts w:cstheme="minorHAnsi"/>
          <w:b/>
          <w:color w:val="FF0000"/>
        </w:rPr>
      </w:pPr>
    </w:p>
    <w:p w14:paraId="3F28EEE1" w14:textId="20610016" w:rsidR="009224F4" w:rsidRDefault="009224F4" w:rsidP="00CE5894">
      <w:pPr>
        <w:spacing w:before="60" w:after="60" w:line="240" w:lineRule="auto"/>
        <w:jc w:val="both"/>
        <w:rPr>
          <w:rFonts w:cstheme="minorHAnsi"/>
          <w:b/>
          <w:color w:val="FF0000"/>
        </w:rPr>
      </w:pPr>
    </w:p>
    <w:p w14:paraId="444D175F" w14:textId="5C866702" w:rsidR="009224F4" w:rsidRDefault="009224F4" w:rsidP="00CE5894">
      <w:pPr>
        <w:spacing w:before="60" w:after="60" w:line="240" w:lineRule="auto"/>
        <w:jc w:val="both"/>
        <w:rPr>
          <w:rFonts w:cstheme="minorHAnsi"/>
          <w:b/>
          <w:color w:val="FF0000"/>
        </w:rPr>
      </w:pPr>
    </w:p>
    <w:p w14:paraId="0B668661" w14:textId="773DF640" w:rsidR="009224F4" w:rsidRDefault="009224F4" w:rsidP="00CE5894">
      <w:pPr>
        <w:spacing w:before="60" w:after="60" w:line="240" w:lineRule="auto"/>
        <w:jc w:val="both"/>
        <w:rPr>
          <w:rFonts w:cstheme="minorHAnsi"/>
          <w:b/>
          <w:color w:val="FF0000"/>
        </w:rPr>
      </w:pPr>
    </w:p>
    <w:p w14:paraId="129CA619" w14:textId="7DF01984" w:rsidR="00A700C2" w:rsidRPr="00082991" w:rsidRDefault="00A700C2" w:rsidP="00A700C2">
      <w:pPr>
        <w:spacing w:before="60" w:after="60" w:line="240" w:lineRule="auto"/>
        <w:jc w:val="both"/>
        <w:rPr>
          <w:rFonts w:cstheme="minorHAnsi"/>
          <w:b/>
        </w:rPr>
      </w:pPr>
      <w:r w:rsidRPr="00082991">
        <w:rPr>
          <w:rFonts w:cstheme="minorHAnsi"/>
          <w:b/>
        </w:rPr>
        <w:t>ZADANIE NR 2</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8567"/>
      </w:tblGrid>
      <w:tr w:rsidR="00A700C2" w:rsidRPr="00AC727B" w14:paraId="0093A89B" w14:textId="77777777" w:rsidTr="003711A1">
        <w:tc>
          <w:tcPr>
            <w:tcW w:w="8930" w:type="dxa"/>
            <w:gridSpan w:val="2"/>
            <w:tcBorders>
              <w:top w:val="single" w:sz="4" w:space="0" w:color="auto"/>
              <w:left w:val="single" w:sz="4" w:space="0" w:color="auto"/>
              <w:bottom w:val="single" w:sz="4" w:space="0" w:color="auto"/>
              <w:right w:val="single" w:sz="4" w:space="0" w:color="auto"/>
            </w:tcBorders>
            <w:vAlign w:val="center"/>
            <w:hideMark/>
          </w:tcPr>
          <w:p w14:paraId="1E9CCDE6" w14:textId="06A000AA" w:rsidR="00A700C2" w:rsidRPr="00AC727B" w:rsidRDefault="00A700C2" w:rsidP="003711A1">
            <w:pPr>
              <w:spacing w:before="60" w:after="60" w:line="240" w:lineRule="auto"/>
              <w:ind w:left="34"/>
              <w:rPr>
                <w:rFonts w:cstheme="minorHAnsi"/>
                <w:b/>
              </w:rPr>
            </w:pPr>
            <w:r w:rsidRPr="00AC727B">
              <w:rPr>
                <w:rFonts w:cstheme="minorHAnsi"/>
                <w:b/>
              </w:rPr>
              <w:t xml:space="preserve">Oprogramowanie </w:t>
            </w:r>
            <w:proofErr w:type="spellStart"/>
            <w:r>
              <w:rPr>
                <w:rFonts w:cstheme="minorHAnsi"/>
                <w:b/>
              </w:rPr>
              <w:t>Maltego</w:t>
            </w:r>
            <w:proofErr w:type="spellEnd"/>
            <w:r>
              <w:rPr>
                <w:rFonts w:cstheme="minorHAnsi"/>
                <w:b/>
              </w:rPr>
              <w:t xml:space="preserve"> Professional</w:t>
            </w:r>
            <w:r w:rsidR="00542059">
              <w:rPr>
                <w:rFonts w:cstheme="minorHAnsi"/>
                <w:b/>
              </w:rPr>
              <w:t xml:space="preserve"> (20 tys. kredytów miesięcznie)</w:t>
            </w:r>
          </w:p>
        </w:tc>
      </w:tr>
      <w:tr w:rsidR="00A700C2" w:rsidRPr="00AC727B" w14:paraId="143A457A" w14:textId="77777777" w:rsidTr="003711A1">
        <w:tc>
          <w:tcPr>
            <w:tcW w:w="497" w:type="dxa"/>
            <w:tcBorders>
              <w:top w:val="single" w:sz="4" w:space="0" w:color="auto"/>
              <w:left w:val="single" w:sz="4" w:space="0" w:color="auto"/>
              <w:bottom w:val="single" w:sz="4" w:space="0" w:color="auto"/>
              <w:right w:val="single" w:sz="4" w:space="0" w:color="auto"/>
            </w:tcBorders>
            <w:vAlign w:val="center"/>
          </w:tcPr>
          <w:p w14:paraId="3BB7F0B1" w14:textId="77777777" w:rsidR="00A700C2" w:rsidRPr="00AC727B" w:rsidRDefault="00A700C2" w:rsidP="003711A1">
            <w:pPr>
              <w:spacing w:before="60" w:after="60" w:line="240" w:lineRule="auto"/>
              <w:jc w:val="center"/>
              <w:rPr>
                <w:rFonts w:cstheme="minorHAnsi"/>
              </w:rPr>
            </w:pPr>
            <w:r w:rsidRPr="00AC727B">
              <w:rPr>
                <w:rFonts w:cstheme="minorHAnsi"/>
              </w:rPr>
              <w:t>1</w:t>
            </w:r>
          </w:p>
        </w:tc>
        <w:tc>
          <w:tcPr>
            <w:tcW w:w="8433" w:type="dxa"/>
            <w:tcBorders>
              <w:top w:val="single" w:sz="4" w:space="0" w:color="auto"/>
              <w:left w:val="single" w:sz="4" w:space="0" w:color="auto"/>
              <w:bottom w:val="single" w:sz="4" w:space="0" w:color="auto"/>
              <w:right w:val="single" w:sz="4" w:space="0" w:color="auto"/>
            </w:tcBorders>
            <w:vAlign w:val="center"/>
          </w:tcPr>
          <w:p w14:paraId="1A997A7D" w14:textId="77777777" w:rsidR="00A700C2" w:rsidRPr="00AC727B" w:rsidRDefault="00A700C2" w:rsidP="003711A1">
            <w:pPr>
              <w:pStyle w:val="Akapitzlist"/>
              <w:numPr>
                <w:ilvl w:val="0"/>
                <w:numId w:val="6"/>
              </w:numPr>
              <w:spacing w:before="60" w:after="60" w:line="240" w:lineRule="auto"/>
              <w:ind w:left="268" w:hanging="310"/>
              <w:contextualSpacing w:val="0"/>
              <w:rPr>
                <w:rFonts w:cstheme="minorHAnsi"/>
              </w:rPr>
            </w:pPr>
            <w:r w:rsidRPr="00AC727B">
              <w:rPr>
                <w:rFonts w:cstheme="minorHAnsi"/>
              </w:rPr>
              <w:t>prawo do użytkowania: subskrypcja roczna</w:t>
            </w:r>
          </w:p>
          <w:p w14:paraId="0CFCD798" w14:textId="265F42B2" w:rsidR="00A700C2" w:rsidRPr="00AC727B" w:rsidRDefault="00A700C2" w:rsidP="003711A1">
            <w:pPr>
              <w:pStyle w:val="Akapitzlist"/>
              <w:numPr>
                <w:ilvl w:val="0"/>
                <w:numId w:val="6"/>
              </w:numPr>
              <w:spacing w:before="60" w:after="60" w:line="240" w:lineRule="auto"/>
              <w:ind w:left="244" w:hanging="284"/>
              <w:contextualSpacing w:val="0"/>
              <w:rPr>
                <w:rFonts w:cstheme="minorHAnsi"/>
                <w:b/>
              </w:rPr>
            </w:pPr>
            <w:r w:rsidRPr="00AC727B">
              <w:rPr>
                <w:rFonts w:cstheme="minorHAnsi"/>
                <w:b/>
              </w:rPr>
              <w:t xml:space="preserve">nr licencji: </w:t>
            </w:r>
            <w:r>
              <w:rPr>
                <w:rFonts w:cstheme="minorHAnsi"/>
                <w:b/>
              </w:rPr>
              <w:t>nowa licencja</w:t>
            </w:r>
            <w:r w:rsidR="009D48B0">
              <w:rPr>
                <w:rFonts w:cstheme="minorHAnsi"/>
                <w:b/>
              </w:rPr>
              <w:t xml:space="preserve"> </w:t>
            </w:r>
          </w:p>
          <w:p w14:paraId="0063EAFB" w14:textId="162F65BB" w:rsidR="00A700C2" w:rsidRPr="00AC727B" w:rsidRDefault="00A700C2" w:rsidP="003711A1">
            <w:pPr>
              <w:pStyle w:val="Akapitzlist"/>
              <w:numPr>
                <w:ilvl w:val="0"/>
                <w:numId w:val="6"/>
              </w:numPr>
              <w:spacing w:before="60" w:after="60" w:line="240" w:lineRule="auto"/>
              <w:ind w:left="244" w:hanging="284"/>
              <w:contextualSpacing w:val="0"/>
              <w:rPr>
                <w:rFonts w:cstheme="minorHAnsi"/>
              </w:rPr>
            </w:pPr>
            <w:r w:rsidRPr="00AC727B">
              <w:rPr>
                <w:rFonts w:cstheme="minorHAnsi"/>
                <w:b/>
              </w:rPr>
              <w:t>nowa subskrypcj</w:t>
            </w:r>
            <w:r>
              <w:rPr>
                <w:rFonts w:cstheme="minorHAnsi"/>
                <w:b/>
              </w:rPr>
              <w:t>a</w:t>
            </w:r>
            <w:r w:rsidRPr="00AC727B">
              <w:rPr>
                <w:rFonts w:cstheme="minorHAnsi"/>
              </w:rPr>
              <w:t xml:space="preserve">, wsparcie techniczne i dostęp do wszelkich aktualizacji oprogramowania do najnowszej jego wersji przez okres </w:t>
            </w:r>
            <w:r w:rsidRPr="00AC727B">
              <w:rPr>
                <w:rFonts w:cstheme="minorHAnsi"/>
                <w:b/>
              </w:rPr>
              <w:t>min. 36 miesięcy</w:t>
            </w:r>
            <w:r w:rsidRPr="00AC727B">
              <w:rPr>
                <w:rFonts w:cstheme="minorHAnsi"/>
              </w:rPr>
              <w:t>.</w:t>
            </w:r>
          </w:p>
        </w:tc>
      </w:tr>
    </w:tbl>
    <w:p w14:paraId="1A8805D5" w14:textId="77777777" w:rsidR="00A700C2" w:rsidRPr="00AC727B" w:rsidRDefault="00A700C2" w:rsidP="00A700C2">
      <w:pPr>
        <w:spacing w:before="60" w:after="60" w:line="240" w:lineRule="auto"/>
        <w:rPr>
          <w:rFonts w:cstheme="minorHAnsi"/>
          <w:b/>
        </w:rPr>
      </w:pPr>
    </w:p>
    <w:p w14:paraId="6F547A2C" w14:textId="77777777" w:rsidR="00A700C2" w:rsidRPr="00AC727B" w:rsidRDefault="00A700C2" w:rsidP="00A700C2">
      <w:pPr>
        <w:spacing w:before="60" w:after="60" w:line="240" w:lineRule="auto"/>
        <w:ind w:left="284"/>
        <w:rPr>
          <w:rFonts w:cstheme="minorHAnsi"/>
          <w:b/>
        </w:rPr>
      </w:pPr>
      <w:r w:rsidRPr="00AC727B">
        <w:rPr>
          <w:rFonts w:cstheme="minorHAnsi"/>
          <w:b/>
        </w:rPr>
        <w:t>Kryteria oceny ofert z określeniem ich procentowego znaczenia:</w:t>
      </w:r>
    </w:p>
    <w:tbl>
      <w:tblPr>
        <w:tblW w:w="9072" w:type="dxa"/>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
        <w:gridCol w:w="7277"/>
        <w:gridCol w:w="1171"/>
      </w:tblGrid>
      <w:tr w:rsidR="00A700C2" w:rsidRPr="00AC727B" w14:paraId="5AC23B0B" w14:textId="77777777" w:rsidTr="003711A1">
        <w:trPr>
          <w:cantSplit/>
          <w:trHeight w:val="490"/>
        </w:trPr>
        <w:tc>
          <w:tcPr>
            <w:tcW w:w="605" w:type="dxa"/>
            <w:tcBorders>
              <w:top w:val="double" w:sz="4" w:space="0" w:color="auto"/>
              <w:left w:val="double" w:sz="4" w:space="0" w:color="auto"/>
              <w:bottom w:val="double" w:sz="4" w:space="0" w:color="auto"/>
              <w:right w:val="double" w:sz="4" w:space="0" w:color="auto"/>
            </w:tcBorders>
            <w:vAlign w:val="center"/>
            <w:hideMark/>
          </w:tcPr>
          <w:p w14:paraId="16DFEC6B" w14:textId="77777777" w:rsidR="00A700C2" w:rsidRPr="00AC727B" w:rsidRDefault="00A700C2" w:rsidP="003711A1">
            <w:pPr>
              <w:spacing w:before="60" w:after="60" w:line="240" w:lineRule="auto"/>
              <w:jc w:val="center"/>
              <w:rPr>
                <w:rFonts w:cstheme="minorHAnsi"/>
                <w:lang w:eastAsia="en-US"/>
              </w:rPr>
            </w:pPr>
            <w:r w:rsidRPr="00AC727B">
              <w:rPr>
                <w:rFonts w:cstheme="minorHAnsi"/>
              </w:rPr>
              <w:t>Nr kryt.</w:t>
            </w:r>
          </w:p>
        </w:tc>
        <w:tc>
          <w:tcPr>
            <w:tcW w:w="7049" w:type="dxa"/>
            <w:tcBorders>
              <w:top w:val="double" w:sz="4" w:space="0" w:color="auto"/>
              <w:left w:val="double" w:sz="4" w:space="0" w:color="auto"/>
              <w:bottom w:val="double" w:sz="4" w:space="0" w:color="auto"/>
              <w:right w:val="double" w:sz="4" w:space="0" w:color="auto"/>
            </w:tcBorders>
            <w:vAlign w:val="center"/>
            <w:hideMark/>
          </w:tcPr>
          <w:p w14:paraId="277D8948" w14:textId="77777777" w:rsidR="00A700C2" w:rsidRPr="00AC727B" w:rsidRDefault="00A700C2" w:rsidP="003711A1">
            <w:pPr>
              <w:pStyle w:val="Nagwek7"/>
              <w:spacing w:before="60"/>
              <w:jc w:val="center"/>
              <w:rPr>
                <w:rFonts w:asciiTheme="minorHAnsi" w:hAnsiTheme="minorHAnsi" w:cstheme="minorHAnsi"/>
                <w:sz w:val="22"/>
                <w:szCs w:val="22"/>
                <w:lang w:val="pl-PL"/>
              </w:rPr>
            </w:pPr>
            <w:r w:rsidRPr="00AC727B">
              <w:rPr>
                <w:rFonts w:asciiTheme="minorHAnsi" w:hAnsiTheme="minorHAnsi" w:cstheme="minorHAnsi"/>
                <w:sz w:val="22"/>
                <w:szCs w:val="22"/>
              </w:rPr>
              <w:t>Opis kryteriów oceny</w:t>
            </w:r>
          </w:p>
        </w:tc>
        <w:tc>
          <w:tcPr>
            <w:tcW w:w="1134" w:type="dxa"/>
            <w:tcBorders>
              <w:top w:val="double" w:sz="4" w:space="0" w:color="auto"/>
              <w:left w:val="double" w:sz="4" w:space="0" w:color="auto"/>
              <w:bottom w:val="double" w:sz="4" w:space="0" w:color="auto"/>
              <w:right w:val="double" w:sz="4" w:space="0" w:color="auto"/>
            </w:tcBorders>
            <w:vAlign w:val="center"/>
            <w:hideMark/>
          </w:tcPr>
          <w:p w14:paraId="160862C7" w14:textId="77777777" w:rsidR="00A700C2" w:rsidRPr="00AC727B" w:rsidRDefault="00A700C2" w:rsidP="003711A1">
            <w:pPr>
              <w:spacing w:before="60" w:after="60" w:line="240" w:lineRule="auto"/>
              <w:jc w:val="center"/>
              <w:rPr>
                <w:rFonts w:cstheme="minorHAnsi"/>
                <w:lang w:eastAsia="en-US"/>
              </w:rPr>
            </w:pPr>
            <w:r w:rsidRPr="00AC727B">
              <w:rPr>
                <w:rFonts w:cstheme="minorHAnsi"/>
              </w:rPr>
              <w:t>Znaczenie</w:t>
            </w:r>
          </w:p>
        </w:tc>
      </w:tr>
      <w:tr w:rsidR="00A700C2" w:rsidRPr="00AC727B" w14:paraId="136ABBD9" w14:textId="77777777" w:rsidTr="003711A1">
        <w:trPr>
          <w:cantSplit/>
          <w:trHeight w:val="483"/>
        </w:trPr>
        <w:tc>
          <w:tcPr>
            <w:tcW w:w="605" w:type="dxa"/>
            <w:tcBorders>
              <w:top w:val="double" w:sz="4" w:space="0" w:color="auto"/>
              <w:left w:val="double" w:sz="4" w:space="0" w:color="auto"/>
              <w:bottom w:val="double" w:sz="4" w:space="0" w:color="auto"/>
              <w:right w:val="double" w:sz="4" w:space="0" w:color="auto"/>
            </w:tcBorders>
            <w:vAlign w:val="center"/>
            <w:hideMark/>
          </w:tcPr>
          <w:p w14:paraId="685FEB29" w14:textId="77777777" w:rsidR="00A700C2" w:rsidRPr="00AC727B" w:rsidRDefault="00A700C2" w:rsidP="003711A1">
            <w:pPr>
              <w:spacing w:before="60" w:after="60" w:line="240" w:lineRule="auto"/>
              <w:jc w:val="center"/>
              <w:rPr>
                <w:rFonts w:cstheme="minorHAnsi"/>
                <w:bCs/>
                <w:lang w:eastAsia="en-US"/>
              </w:rPr>
            </w:pPr>
            <w:r w:rsidRPr="00AC727B">
              <w:rPr>
                <w:rFonts w:cstheme="minorHAnsi"/>
                <w:bCs/>
              </w:rPr>
              <w:t>1</w:t>
            </w:r>
          </w:p>
        </w:tc>
        <w:tc>
          <w:tcPr>
            <w:tcW w:w="7049" w:type="dxa"/>
            <w:tcBorders>
              <w:top w:val="double" w:sz="4" w:space="0" w:color="auto"/>
              <w:left w:val="double" w:sz="4" w:space="0" w:color="auto"/>
              <w:bottom w:val="double" w:sz="4" w:space="0" w:color="auto"/>
              <w:right w:val="double" w:sz="4" w:space="0" w:color="auto"/>
            </w:tcBorders>
            <w:vAlign w:val="center"/>
            <w:hideMark/>
          </w:tcPr>
          <w:p w14:paraId="42CD7FC0" w14:textId="77777777" w:rsidR="00A700C2" w:rsidRPr="00AC727B" w:rsidRDefault="00A700C2" w:rsidP="003711A1">
            <w:pPr>
              <w:spacing w:before="60" w:after="60" w:line="240" w:lineRule="auto"/>
              <w:rPr>
                <w:rFonts w:cstheme="minorHAnsi"/>
                <w:bCs/>
                <w:lang w:eastAsia="en-US"/>
              </w:rPr>
            </w:pPr>
            <w:r w:rsidRPr="00AC727B">
              <w:rPr>
                <w:rFonts w:cstheme="minorHAnsi"/>
                <w:bCs/>
              </w:rPr>
              <w:t>Cena brutto</w:t>
            </w:r>
          </w:p>
        </w:tc>
        <w:tc>
          <w:tcPr>
            <w:tcW w:w="1134" w:type="dxa"/>
            <w:tcBorders>
              <w:top w:val="double" w:sz="4" w:space="0" w:color="auto"/>
              <w:left w:val="double" w:sz="4" w:space="0" w:color="auto"/>
              <w:bottom w:val="double" w:sz="4" w:space="0" w:color="auto"/>
              <w:right w:val="double" w:sz="4" w:space="0" w:color="auto"/>
            </w:tcBorders>
            <w:vAlign w:val="center"/>
            <w:hideMark/>
          </w:tcPr>
          <w:p w14:paraId="60AACC41" w14:textId="77777777" w:rsidR="00A700C2" w:rsidRPr="00AC727B" w:rsidRDefault="00A700C2" w:rsidP="003711A1">
            <w:pPr>
              <w:spacing w:before="60" w:after="60" w:line="240" w:lineRule="auto"/>
              <w:jc w:val="center"/>
              <w:rPr>
                <w:rFonts w:cstheme="minorHAnsi"/>
                <w:bCs/>
                <w:lang w:eastAsia="en-US"/>
              </w:rPr>
            </w:pPr>
            <w:r w:rsidRPr="00AC727B">
              <w:rPr>
                <w:rFonts w:cstheme="minorHAnsi"/>
                <w:bCs/>
              </w:rPr>
              <w:t>100 %</w:t>
            </w:r>
          </w:p>
        </w:tc>
      </w:tr>
    </w:tbl>
    <w:p w14:paraId="00B52C55" w14:textId="77777777" w:rsidR="00A700C2" w:rsidRPr="00AC727B" w:rsidRDefault="00A700C2" w:rsidP="00A700C2">
      <w:pPr>
        <w:spacing w:before="60" w:after="60" w:line="240" w:lineRule="auto"/>
        <w:rPr>
          <w:rFonts w:eastAsiaTheme="minorHAnsi" w:cstheme="minorHAnsi"/>
          <w:lang w:eastAsia="en-US"/>
        </w:rPr>
      </w:pPr>
    </w:p>
    <w:p w14:paraId="41726AB5" w14:textId="77777777" w:rsidR="00A700C2" w:rsidRPr="00AC727B" w:rsidRDefault="00A700C2" w:rsidP="00A700C2">
      <w:pPr>
        <w:tabs>
          <w:tab w:val="num" w:pos="1440"/>
        </w:tabs>
        <w:spacing w:before="60" w:after="60" w:line="240" w:lineRule="auto"/>
        <w:jc w:val="center"/>
        <w:rPr>
          <w:rFonts w:eastAsia="Calibri" w:cstheme="minorHAnsi"/>
          <w:b/>
          <w:bCs/>
        </w:rPr>
      </w:pPr>
      <w:r w:rsidRPr="00AC727B">
        <w:rPr>
          <w:rFonts w:eastAsia="Calibri" w:cstheme="minorHAnsi"/>
          <w:b/>
          <w:bCs/>
        </w:rPr>
        <w:t>Oferta cenowa</w:t>
      </w:r>
    </w:p>
    <w:tbl>
      <w:tblPr>
        <w:tblW w:w="8954"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4705"/>
        <w:gridCol w:w="1418"/>
        <w:gridCol w:w="709"/>
        <w:gridCol w:w="1559"/>
      </w:tblGrid>
      <w:tr w:rsidR="009D48B0" w:rsidRPr="00AC727B" w14:paraId="7C894854" w14:textId="77777777" w:rsidTr="009D48B0">
        <w:tc>
          <w:tcPr>
            <w:tcW w:w="563" w:type="dxa"/>
            <w:tcBorders>
              <w:top w:val="single" w:sz="4" w:space="0" w:color="auto"/>
              <w:left w:val="single" w:sz="4" w:space="0" w:color="auto"/>
              <w:bottom w:val="single" w:sz="4" w:space="0" w:color="auto"/>
              <w:right w:val="single" w:sz="4" w:space="0" w:color="auto"/>
            </w:tcBorders>
            <w:vAlign w:val="center"/>
          </w:tcPr>
          <w:p w14:paraId="5D747393" w14:textId="77777777" w:rsidR="009D48B0" w:rsidRPr="00AC727B" w:rsidRDefault="009D48B0" w:rsidP="009D48B0">
            <w:pPr>
              <w:spacing w:before="60" w:after="60" w:line="240" w:lineRule="auto"/>
              <w:ind w:left="-102" w:right="-108"/>
              <w:jc w:val="center"/>
              <w:rPr>
                <w:rFonts w:cstheme="minorHAnsi"/>
                <w:b/>
                <w:bCs/>
              </w:rPr>
            </w:pPr>
            <w:r w:rsidRPr="00AC727B">
              <w:rPr>
                <w:rFonts w:cstheme="minorHAnsi"/>
                <w:b/>
                <w:bCs/>
              </w:rPr>
              <w:t>Lp.</w:t>
            </w:r>
          </w:p>
        </w:tc>
        <w:tc>
          <w:tcPr>
            <w:tcW w:w="4705" w:type="dxa"/>
            <w:tcBorders>
              <w:top w:val="single" w:sz="4" w:space="0" w:color="auto"/>
              <w:left w:val="single" w:sz="4" w:space="0" w:color="auto"/>
              <w:bottom w:val="single" w:sz="4" w:space="0" w:color="auto"/>
              <w:right w:val="single" w:sz="4" w:space="0" w:color="auto"/>
            </w:tcBorders>
            <w:vAlign w:val="center"/>
            <w:hideMark/>
          </w:tcPr>
          <w:p w14:paraId="5782C131" w14:textId="77777777" w:rsidR="009D48B0" w:rsidRPr="00AC727B" w:rsidRDefault="009D48B0" w:rsidP="009D48B0">
            <w:pPr>
              <w:spacing w:before="60" w:after="60" w:line="240" w:lineRule="auto"/>
              <w:ind w:left="-108" w:right="-108"/>
              <w:jc w:val="center"/>
              <w:rPr>
                <w:rFonts w:cstheme="minorHAnsi"/>
                <w:b/>
                <w:bCs/>
              </w:rPr>
            </w:pPr>
            <w:r w:rsidRPr="00AC727B">
              <w:rPr>
                <w:rFonts w:cstheme="minorHAnsi"/>
                <w:b/>
                <w:bCs/>
              </w:rPr>
              <w:t>Przedmiot zamówienia</w:t>
            </w:r>
          </w:p>
        </w:tc>
        <w:tc>
          <w:tcPr>
            <w:tcW w:w="1418" w:type="dxa"/>
            <w:tcBorders>
              <w:top w:val="single" w:sz="4" w:space="0" w:color="auto"/>
              <w:left w:val="single" w:sz="4" w:space="0" w:color="auto"/>
              <w:bottom w:val="single" w:sz="4" w:space="0" w:color="auto"/>
              <w:right w:val="single" w:sz="4" w:space="0" w:color="auto"/>
            </w:tcBorders>
            <w:vAlign w:val="center"/>
          </w:tcPr>
          <w:p w14:paraId="6400881A" w14:textId="26F4CE2C" w:rsidR="009D48B0" w:rsidRPr="00AC727B" w:rsidRDefault="009D48B0" w:rsidP="009D48B0">
            <w:pPr>
              <w:spacing w:before="60" w:after="60" w:line="240" w:lineRule="auto"/>
              <w:ind w:left="-108" w:right="-108"/>
              <w:jc w:val="center"/>
              <w:rPr>
                <w:rFonts w:cstheme="minorHAnsi"/>
                <w:b/>
                <w:bCs/>
              </w:rPr>
            </w:pPr>
            <w:r w:rsidRPr="00AC727B">
              <w:rPr>
                <w:rFonts w:cstheme="minorHAnsi"/>
                <w:b/>
                <w:bCs/>
              </w:rPr>
              <w:t>Cena brutto/szt.</w:t>
            </w:r>
          </w:p>
        </w:tc>
        <w:tc>
          <w:tcPr>
            <w:tcW w:w="709" w:type="dxa"/>
            <w:tcBorders>
              <w:top w:val="single" w:sz="4" w:space="0" w:color="auto"/>
              <w:left w:val="single" w:sz="4" w:space="0" w:color="auto"/>
              <w:bottom w:val="single" w:sz="4" w:space="0" w:color="auto"/>
              <w:right w:val="single" w:sz="4" w:space="0" w:color="auto"/>
            </w:tcBorders>
          </w:tcPr>
          <w:p w14:paraId="037241E3" w14:textId="18962FED" w:rsidR="009D48B0" w:rsidRPr="00AC727B" w:rsidRDefault="009D48B0" w:rsidP="009D48B0">
            <w:pPr>
              <w:spacing w:before="60" w:after="60" w:line="240" w:lineRule="auto"/>
              <w:ind w:left="-108" w:right="-108"/>
              <w:jc w:val="center"/>
              <w:rPr>
                <w:rFonts w:cstheme="minorHAnsi"/>
                <w:b/>
                <w:bCs/>
              </w:rPr>
            </w:pPr>
            <w:r>
              <w:rPr>
                <w:rFonts w:cstheme="minorHAnsi"/>
                <w:b/>
                <w:bCs/>
              </w:rPr>
              <w:t>ilość</w:t>
            </w:r>
          </w:p>
        </w:tc>
        <w:tc>
          <w:tcPr>
            <w:tcW w:w="1559" w:type="dxa"/>
            <w:tcBorders>
              <w:top w:val="single" w:sz="4" w:space="0" w:color="auto"/>
              <w:left w:val="single" w:sz="4" w:space="0" w:color="auto"/>
              <w:bottom w:val="single" w:sz="4" w:space="0" w:color="auto"/>
              <w:right w:val="single" w:sz="4" w:space="0" w:color="auto"/>
            </w:tcBorders>
          </w:tcPr>
          <w:p w14:paraId="51565F48" w14:textId="54B94494" w:rsidR="009D48B0" w:rsidRPr="00AC727B" w:rsidRDefault="009D48B0" w:rsidP="009D48B0">
            <w:pPr>
              <w:spacing w:before="60" w:after="60" w:line="240" w:lineRule="auto"/>
              <w:ind w:left="-108" w:right="-108"/>
              <w:jc w:val="center"/>
              <w:rPr>
                <w:rFonts w:cstheme="minorHAnsi"/>
                <w:b/>
                <w:bCs/>
              </w:rPr>
            </w:pPr>
            <w:r>
              <w:rPr>
                <w:rFonts w:cstheme="minorHAnsi"/>
                <w:b/>
                <w:bCs/>
              </w:rPr>
              <w:t>wartość</w:t>
            </w:r>
            <w:r>
              <w:rPr>
                <w:rFonts w:cstheme="minorHAnsi"/>
                <w:b/>
                <w:bCs/>
              </w:rPr>
              <w:br/>
              <w:t>brutto</w:t>
            </w:r>
          </w:p>
        </w:tc>
      </w:tr>
      <w:tr w:rsidR="009D48B0" w:rsidRPr="00AC727B" w14:paraId="4753610A" w14:textId="77777777" w:rsidTr="009D48B0">
        <w:trPr>
          <w:trHeight w:val="705"/>
        </w:trPr>
        <w:tc>
          <w:tcPr>
            <w:tcW w:w="563" w:type="dxa"/>
            <w:tcBorders>
              <w:top w:val="single" w:sz="4" w:space="0" w:color="auto"/>
              <w:left w:val="single" w:sz="4" w:space="0" w:color="auto"/>
              <w:bottom w:val="single" w:sz="4" w:space="0" w:color="auto"/>
              <w:right w:val="single" w:sz="4" w:space="0" w:color="auto"/>
            </w:tcBorders>
            <w:vAlign w:val="center"/>
          </w:tcPr>
          <w:p w14:paraId="39A8C131" w14:textId="77777777" w:rsidR="009D48B0" w:rsidRPr="00AC727B" w:rsidRDefault="009D48B0" w:rsidP="009D48B0">
            <w:pPr>
              <w:spacing w:before="60" w:after="60" w:line="240" w:lineRule="auto"/>
              <w:ind w:left="-102" w:right="-108"/>
              <w:jc w:val="center"/>
              <w:rPr>
                <w:rFonts w:cstheme="minorHAnsi"/>
                <w:b/>
                <w:bCs/>
              </w:rPr>
            </w:pPr>
            <w:r w:rsidRPr="00AC727B">
              <w:rPr>
                <w:rFonts w:cstheme="minorHAnsi"/>
                <w:b/>
                <w:bCs/>
              </w:rPr>
              <w:t>1.</w:t>
            </w:r>
          </w:p>
        </w:tc>
        <w:tc>
          <w:tcPr>
            <w:tcW w:w="4705" w:type="dxa"/>
            <w:tcBorders>
              <w:top w:val="single" w:sz="4" w:space="0" w:color="auto"/>
              <w:left w:val="single" w:sz="4" w:space="0" w:color="auto"/>
              <w:bottom w:val="single" w:sz="4" w:space="0" w:color="auto"/>
              <w:right w:val="single" w:sz="4" w:space="0" w:color="auto"/>
            </w:tcBorders>
            <w:vAlign w:val="center"/>
          </w:tcPr>
          <w:p w14:paraId="1A084640" w14:textId="75AD1579" w:rsidR="009D48B0" w:rsidRDefault="009D48B0" w:rsidP="009D48B0">
            <w:pPr>
              <w:spacing w:before="60" w:after="60" w:line="240" w:lineRule="auto"/>
              <w:rPr>
                <w:rFonts w:cstheme="minorHAnsi"/>
                <w:b/>
              </w:rPr>
            </w:pPr>
            <w:r w:rsidRPr="00AC727B">
              <w:rPr>
                <w:rFonts w:cstheme="minorHAnsi"/>
                <w:b/>
                <w:bCs/>
              </w:rPr>
              <w:t xml:space="preserve">Oprogramowanie </w:t>
            </w:r>
            <w:proofErr w:type="spellStart"/>
            <w:r>
              <w:rPr>
                <w:rFonts w:cstheme="minorHAnsi"/>
                <w:b/>
              </w:rPr>
              <w:t>Maltego</w:t>
            </w:r>
            <w:proofErr w:type="spellEnd"/>
            <w:r>
              <w:rPr>
                <w:rFonts w:cstheme="minorHAnsi"/>
                <w:b/>
              </w:rPr>
              <w:t xml:space="preserve"> Professional </w:t>
            </w:r>
          </w:p>
          <w:p w14:paraId="58E24542" w14:textId="69E021D2" w:rsidR="009D48B0" w:rsidRPr="009D48B0" w:rsidRDefault="009D48B0" w:rsidP="009D48B0">
            <w:pPr>
              <w:spacing w:before="60" w:after="60" w:line="240" w:lineRule="auto"/>
              <w:rPr>
                <w:rFonts w:cstheme="minorHAnsi"/>
                <w:b/>
              </w:rPr>
            </w:pPr>
            <w:r w:rsidRPr="009D48B0">
              <w:rPr>
                <w:rFonts w:cstheme="minorHAnsi"/>
              </w:rPr>
              <w:t>(20 tys. kredytów miesięcznie)</w:t>
            </w:r>
            <w:r>
              <w:rPr>
                <w:rFonts w:cstheme="minorHAnsi"/>
              </w:rPr>
              <w:t xml:space="preserve">, </w:t>
            </w:r>
            <w:r w:rsidRPr="009D48B0">
              <w:rPr>
                <w:rFonts w:cstheme="minorHAnsi"/>
              </w:rPr>
              <w:t xml:space="preserve">nowa </w:t>
            </w:r>
            <w:r w:rsidRPr="00AC727B">
              <w:rPr>
                <w:rFonts w:cstheme="minorHAnsi"/>
              </w:rPr>
              <w:t>subskrypcja roczna, wsparcie techniczne i dostęp do wszelkich aktualizacji oprogramowania do najnowszej jego wersji p</w:t>
            </w:r>
            <w:r w:rsidRPr="00AC727B">
              <w:rPr>
                <w:rFonts w:cstheme="minorHAnsi"/>
                <w:bCs/>
              </w:rPr>
              <w:t xml:space="preserve">rzez </w:t>
            </w:r>
            <w:r w:rsidRPr="00AC727B">
              <w:rPr>
                <w:rFonts w:cstheme="minorHAnsi"/>
                <w:b/>
                <w:bCs/>
              </w:rPr>
              <w:t>okres min. 36 miesięcy</w:t>
            </w:r>
            <w:r w:rsidR="00EF2657">
              <w:rPr>
                <w:rFonts w:cstheme="minorHAnsi"/>
                <w:b/>
                <w:bCs/>
              </w:rPr>
              <w:t xml:space="preserve"> </w:t>
            </w:r>
            <w:r w:rsidR="00EF2657" w:rsidRPr="00F17829">
              <w:rPr>
                <w:rFonts w:cstheme="minorHAnsi"/>
              </w:rPr>
              <w:t xml:space="preserve">od daty </w:t>
            </w:r>
            <w:r w:rsidR="00EF2657">
              <w:rPr>
                <w:rFonts w:cstheme="minorHAnsi"/>
              </w:rPr>
              <w:t>dostawy do KWP w Kielcach.</w:t>
            </w:r>
          </w:p>
        </w:tc>
        <w:tc>
          <w:tcPr>
            <w:tcW w:w="1418" w:type="dxa"/>
            <w:tcBorders>
              <w:top w:val="single" w:sz="4" w:space="0" w:color="auto"/>
              <w:left w:val="single" w:sz="4" w:space="0" w:color="auto"/>
              <w:right w:val="single" w:sz="4" w:space="0" w:color="auto"/>
            </w:tcBorders>
            <w:vAlign w:val="center"/>
          </w:tcPr>
          <w:p w14:paraId="76174001" w14:textId="77777777" w:rsidR="009D48B0" w:rsidRPr="00AC727B" w:rsidRDefault="009D48B0" w:rsidP="009D48B0">
            <w:pPr>
              <w:spacing w:before="60" w:after="60" w:line="240" w:lineRule="auto"/>
              <w:ind w:left="-108" w:right="-108"/>
              <w:jc w:val="center"/>
              <w:rPr>
                <w:rFonts w:cstheme="minorHAnsi"/>
                <w:b/>
                <w:bCs/>
              </w:rPr>
            </w:pPr>
          </w:p>
        </w:tc>
        <w:tc>
          <w:tcPr>
            <w:tcW w:w="709" w:type="dxa"/>
            <w:tcBorders>
              <w:top w:val="single" w:sz="4" w:space="0" w:color="auto"/>
              <w:left w:val="single" w:sz="4" w:space="0" w:color="auto"/>
              <w:right w:val="single" w:sz="4" w:space="0" w:color="auto"/>
            </w:tcBorders>
            <w:vAlign w:val="center"/>
          </w:tcPr>
          <w:p w14:paraId="74FF685C" w14:textId="6288C56B" w:rsidR="009D48B0" w:rsidRPr="00AC727B" w:rsidRDefault="009D48B0" w:rsidP="009D48B0">
            <w:pPr>
              <w:spacing w:before="60" w:after="60" w:line="240" w:lineRule="auto"/>
              <w:ind w:left="-108" w:right="-108"/>
              <w:jc w:val="center"/>
              <w:rPr>
                <w:rFonts w:cstheme="minorHAnsi"/>
                <w:b/>
                <w:bCs/>
              </w:rPr>
            </w:pPr>
            <w:r>
              <w:rPr>
                <w:rFonts w:cstheme="minorHAnsi"/>
                <w:b/>
                <w:bCs/>
              </w:rPr>
              <w:t>1</w:t>
            </w:r>
          </w:p>
        </w:tc>
        <w:tc>
          <w:tcPr>
            <w:tcW w:w="1559" w:type="dxa"/>
            <w:tcBorders>
              <w:top w:val="single" w:sz="4" w:space="0" w:color="auto"/>
              <w:left w:val="single" w:sz="4" w:space="0" w:color="auto"/>
              <w:right w:val="single" w:sz="4" w:space="0" w:color="auto"/>
            </w:tcBorders>
            <w:vAlign w:val="center"/>
          </w:tcPr>
          <w:p w14:paraId="05539753" w14:textId="77777777" w:rsidR="009D48B0" w:rsidRPr="00AC727B" w:rsidRDefault="009D48B0" w:rsidP="009D48B0">
            <w:pPr>
              <w:spacing w:before="60" w:after="60" w:line="240" w:lineRule="auto"/>
              <w:ind w:left="-108" w:right="-108"/>
              <w:jc w:val="center"/>
              <w:rPr>
                <w:rFonts w:cstheme="minorHAnsi"/>
                <w:b/>
                <w:bCs/>
              </w:rPr>
            </w:pPr>
          </w:p>
        </w:tc>
      </w:tr>
    </w:tbl>
    <w:p w14:paraId="1F1CEC3D" w14:textId="339FA4B8" w:rsidR="009224F4" w:rsidRDefault="009224F4" w:rsidP="00CE5894">
      <w:pPr>
        <w:spacing w:before="60" w:after="60" w:line="240" w:lineRule="auto"/>
        <w:jc w:val="both"/>
        <w:rPr>
          <w:rFonts w:cstheme="minorHAnsi"/>
          <w:b/>
          <w:color w:val="FF0000"/>
        </w:rPr>
      </w:pPr>
    </w:p>
    <w:p w14:paraId="0E7F0867" w14:textId="3A721DED" w:rsidR="009224F4" w:rsidRDefault="009224F4" w:rsidP="00CE5894">
      <w:pPr>
        <w:spacing w:before="60" w:after="60" w:line="240" w:lineRule="auto"/>
        <w:jc w:val="both"/>
        <w:rPr>
          <w:rFonts w:cstheme="minorHAnsi"/>
          <w:b/>
          <w:color w:val="FF0000"/>
        </w:rPr>
      </w:pPr>
    </w:p>
    <w:p w14:paraId="46F2E404" w14:textId="6F223BE7" w:rsidR="009224F4" w:rsidRDefault="009224F4" w:rsidP="00CE5894">
      <w:pPr>
        <w:spacing w:before="60" w:after="60" w:line="240" w:lineRule="auto"/>
        <w:jc w:val="both"/>
        <w:rPr>
          <w:rFonts w:cstheme="minorHAnsi"/>
          <w:b/>
          <w:color w:val="FF0000"/>
        </w:rPr>
      </w:pPr>
    </w:p>
    <w:p w14:paraId="0F60ED94" w14:textId="14870688" w:rsidR="009224F4" w:rsidRDefault="009224F4" w:rsidP="00CE5894">
      <w:pPr>
        <w:spacing w:before="60" w:after="60" w:line="240" w:lineRule="auto"/>
        <w:jc w:val="both"/>
        <w:rPr>
          <w:rFonts w:cstheme="minorHAnsi"/>
          <w:b/>
          <w:color w:val="FF0000"/>
        </w:rPr>
      </w:pPr>
    </w:p>
    <w:p w14:paraId="1B1258FD" w14:textId="29ECA3A0" w:rsidR="009224F4" w:rsidRDefault="009224F4" w:rsidP="00CE5894">
      <w:pPr>
        <w:spacing w:before="60" w:after="60" w:line="240" w:lineRule="auto"/>
        <w:jc w:val="both"/>
        <w:rPr>
          <w:rFonts w:cstheme="minorHAnsi"/>
          <w:b/>
          <w:color w:val="FF0000"/>
        </w:rPr>
      </w:pPr>
    </w:p>
    <w:p w14:paraId="764DF010" w14:textId="26FF85D5" w:rsidR="009224F4" w:rsidRDefault="009224F4" w:rsidP="00CE5894">
      <w:pPr>
        <w:spacing w:before="60" w:after="60" w:line="240" w:lineRule="auto"/>
        <w:jc w:val="both"/>
        <w:rPr>
          <w:rFonts w:cstheme="minorHAnsi"/>
          <w:b/>
          <w:color w:val="FF0000"/>
        </w:rPr>
      </w:pPr>
    </w:p>
    <w:p w14:paraId="33BE0523" w14:textId="1BD7D181" w:rsidR="009224F4" w:rsidRDefault="009224F4" w:rsidP="00CE5894">
      <w:pPr>
        <w:spacing w:before="60" w:after="60" w:line="240" w:lineRule="auto"/>
        <w:jc w:val="both"/>
        <w:rPr>
          <w:rFonts w:cstheme="minorHAnsi"/>
          <w:b/>
          <w:color w:val="FF0000"/>
        </w:rPr>
      </w:pPr>
    </w:p>
    <w:p w14:paraId="418D07C6" w14:textId="5A6FFC76" w:rsidR="009224F4" w:rsidRDefault="009224F4" w:rsidP="00CE5894">
      <w:pPr>
        <w:spacing w:before="60" w:after="60" w:line="240" w:lineRule="auto"/>
        <w:jc w:val="both"/>
        <w:rPr>
          <w:rFonts w:cstheme="minorHAnsi"/>
          <w:b/>
          <w:color w:val="FF0000"/>
        </w:rPr>
      </w:pPr>
    </w:p>
    <w:p w14:paraId="15352A4A" w14:textId="33A4102E" w:rsidR="009224F4" w:rsidRDefault="009224F4" w:rsidP="00CE5894">
      <w:pPr>
        <w:spacing w:before="60" w:after="60" w:line="240" w:lineRule="auto"/>
        <w:jc w:val="both"/>
        <w:rPr>
          <w:rFonts w:cstheme="minorHAnsi"/>
          <w:b/>
          <w:color w:val="FF0000"/>
        </w:rPr>
      </w:pPr>
    </w:p>
    <w:p w14:paraId="380D9080" w14:textId="7B6D4587" w:rsidR="009224F4" w:rsidRDefault="009224F4" w:rsidP="00CE5894">
      <w:pPr>
        <w:spacing w:before="60" w:after="60" w:line="240" w:lineRule="auto"/>
        <w:jc w:val="both"/>
        <w:rPr>
          <w:rFonts w:cstheme="minorHAnsi"/>
          <w:b/>
          <w:color w:val="FF0000"/>
        </w:rPr>
      </w:pPr>
    </w:p>
    <w:p w14:paraId="2A1153BD" w14:textId="75C651B3" w:rsidR="009224F4" w:rsidRDefault="009224F4" w:rsidP="00CE5894">
      <w:pPr>
        <w:spacing w:before="60" w:after="60" w:line="240" w:lineRule="auto"/>
        <w:jc w:val="both"/>
        <w:rPr>
          <w:rFonts w:cstheme="minorHAnsi"/>
          <w:b/>
          <w:color w:val="FF0000"/>
        </w:rPr>
      </w:pPr>
    </w:p>
    <w:p w14:paraId="54392A46" w14:textId="3017AF26" w:rsidR="009224F4" w:rsidRDefault="009224F4" w:rsidP="00CE5894">
      <w:pPr>
        <w:spacing w:before="60" w:after="60" w:line="240" w:lineRule="auto"/>
        <w:jc w:val="both"/>
        <w:rPr>
          <w:rFonts w:cstheme="minorHAnsi"/>
          <w:b/>
          <w:color w:val="FF0000"/>
        </w:rPr>
      </w:pPr>
    </w:p>
    <w:p w14:paraId="17A717FA" w14:textId="004F9D21" w:rsidR="009224F4" w:rsidRDefault="009224F4" w:rsidP="00CE5894">
      <w:pPr>
        <w:spacing w:before="60" w:after="60" w:line="240" w:lineRule="auto"/>
        <w:jc w:val="both"/>
        <w:rPr>
          <w:rFonts w:cstheme="minorHAnsi"/>
          <w:b/>
          <w:color w:val="FF0000"/>
        </w:rPr>
      </w:pPr>
    </w:p>
    <w:p w14:paraId="094B9D29" w14:textId="34D8DAC7" w:rsidR="009224F4" w:rsidRDefault="009224F4" w:rsidP="00CE5894">
      <w:pPr>
        <w:spacing w:before="60" w:after="60" w:line="240" w:lineRule="auto"/>
        <w:jc w:val="both"/>
        <w:rPr>
          <w:rFonts w:cstheme="minorHAnsi"/>
          <w:b/>
          <w:color w:val="FF0000"/>
        </w:rPr>
      </w:pPr>
    </w:p>
    <w:p w14:paraId="7E4DE4F0" w14:textId="0D54C849" w:rsidR="009224F4" w:rsidRDefault="009224F4" w:rsidP="00CE5894">
      <w:pPr>
        <w:spacing w:before="60" w:after="60" w:line="240" w:lineRule="auto"/>
        <w:jc w:val="both"/>
        <w:rPr>
          <w:rFonts w:cstheme="minorHAnsi"/>
          <w:b/>
          <w:color w:val="FF0000"/>
        </w:rPr>
      </w:pPr>
    </w:p>
    <w:p w14:paraId="08944268" w14:textId="3AC457DD" w:rsidR="009224F4" w:rsidRDefault="009224F4" w:rsidP="00CE5894">
      <w:pPr>
        <w:spacing w:before="60" w:after="60" w:line="240" w:lineRule="auto"/>
        <w:jc w:val="both"/>
        <w:rPr>
          <w:rFonts w:cstheme="minorHAnsi"/>
          <w:b/>
          <w:color w:val="FF0000"/>
        </w:rPr>
      </w:pPr>
    </w:p>
    <w:p w14:paraId="196B8916" w14:textId="4D76D5A0" w:rsidR="009224F4" w:rsidRDefault="009224F4" w:rsidP="00CE5894">
      <w:pPr>
        <w:spacing w:before="60" w:after="60" w:line="240" w:lineRule="auto"/>
        <w:jc w:val="both"/>
        <w:rPr>
          <w:rFonts w:cstheme="minorHAnsi"/>
          <w:b/>
          <w:color w:val="FF0000"/>
        </w:rPr>
      </w:pPr>
    </w:p>
    <w:p w14:paraId="62EE43A6" w14:textId="69A6200D" w:rsidR="009224F4" w:rsidRDefault="009224F4" w:rsidP="00CE5894">
      <w:pPr>
        <w:spacing w:before="60" w:after="60" w:line="240" w:lineRule="auto"/>
        <w:jc w:val="both"/>
        <w:rPr>
          <w:rFonts w:cstheme="minorHAnsi"/>
          <w:b/>
          <w:color w:val="FF0000"/>
        </w:rPr>
      </w:pPr>
    </w:p>
    <w:p w14:paraId="73DE021D" w14:textId="6CF77BD8" w:rsidR="008F42DD" w:rsidRPr="00082991" w:rsidRDefault="008F42DD" w:rsidP="008F42DD">
      <w:pPr>
        <w:spacing w:before="60" w:after="60" w:line="240" w:lineRule="auto"/>
        <w:jc w:val="both"/>
        <w:rPr>
          <w:rFonts w:cstheme="minorHAnsi"/>
          <w:b/>
        </w:rPr>
      </w:pPr>
      <w:r w:rsidRPr="00082991">
        <w:rPr>
          <w:rFonts w:cstheme="minorHAnsi"/>
          <w:b/>
        </w:rPr>
        <w:lastRenderedPageBreak/>
        <w:t>ZADANIE NR 3</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8576"/>
      </w:tblGrid>
      <w:tr w:rsidR="008F42DD" w:rsidRPr="00AC727B" w14:paraId="6152B9C9" w14:textId="77777777" w:rsidTr="009233C2">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27040C25" w14:textId="1AD479A5" w:rsidR="008F42DD" w:rsidRPr="00AC727B" w:rsidRDefault="008F42DD" w:rsidP="003711A1">
            <w:pPr>
              <w:spacing w:before="60" w:after="60" w:line="240" w:lineRule="auto"/>
              <w:ind w:left="34"/>
              <w:rPr>
                <w:rFonts w:cstheme="minorHAnsi"/>
                <w:b/>
              </w:rPr>
            </w:pPr>
            <w:r w:rsidRPr="00AC727B">
              <w:rPr>
                <w:rFonts w:cstheme="minorHAnsi"/>
                <w:b/>
              </w:rPr>
              <w:t xml:space="preserve">Oprogramowanie </w:t>
            </w:r>
            <w:r w:rsidRPr="008F42DD">
              <w:rPr>
                <w:rFonts w:cstheme="minorHAnsi"/>
                <w:b/>
              </w:rPr>
              <w:t xml:space="preserve">Virtual </w:t>
            </w:r>
            <w:proofErr w:type="spellStart"/>
            <w:r w:rsidRPr="008F42DD">
              <w:rPr>
                <w:rFonts w:cstheme="minorHAnsi"/>
                <w:b/>
              </w:rPr>
              <w:t>Forensic</w:t>
            </w:r>
            <w:proofErr w:type="spellEnd"/>
            <w:r w:rsidRPr="008F42DD">
              <w:rPr>
                <w:rFonts w:cstheme="minorHAnsi"/>
                <w:b/>
              </w:rPr>
              <w:t xml:space="preserve"> Computing</w:t>
            </w:r>
          </w:p>
        </w:tc>
      </w:tr>
      <w:tr w:rsidR="008F42DD" w:rsidRPr="00AC727B" w14:paraId="203F58D5" w14:textId="77777777" w:rsidTr="009233C2">
        <w:tc>
          <w:tcPr>
            <w:tcW w:w="496" w:type="dxa"/>
            <w:tcBorders>
              <w:top w:val="single" w:sz="4" w:space="0" w:color="auto"/>
              <w:left w:val="single" w:sz="4" w:space="0" w:color="auto"/>
              <w:bottom w:val="single" w:sz="4" w:space="0" w:color="auto"/>
              <w:right w:val="single" w:sz="4" w:space="0" w:color="auto"/>
            </w:tcBorders>
            <w:vAlign w:val="center"/>
          </w:tcPr>
          <w:p w14:paraId="3DAE45C3" w14:textId="77777777" w:rsidR="008F42DD" w:rsidRPr="00AC727B" w:rsidRDefault="008F42DD" w:rsidP="003711A1">
            <w:pPr>
              <w:spacing w:before="60" w:after="60" w:line="240" w:lineRule="auto"/>
              <w:jc w:val="center"/>
              <w:rPr>
                <w:rFonts w:cstheme="minorHAnsi"/>
              </w:rPr>
            </w:pPr>
            <w:r w:rsidRPr="00AC727B">
              <w:rPr>
                <w:rFonts w:cstheme="minorHAnsi"/>
              </w:rPr>
              <w:t>1</w:t>
            </w:r>
          </w:p>
        </w:tc>
        <w:tc>
          <w:tcPr>
            <w:tcW w:w="8576" w:type="dxa"/>
            <w:tcBorders>
              <w:top w:val="single" w:sz="4" w:space="0" w:color="auto"/>
              <w:left w:val="single" w:sz="4" w:space="0" w:color="auto"/>
              <w:bottom w:val="single" w:sz="4" w:space="0" w:color="auto"/>
              <w:right w:val="single" w:sz="4" w:space="0" w:color="auto"/>
            </w:tcBorders>
            <w:vAlign w:val="center"/>
          </w:tcPr>
          <w:p w14:paraId="61B71956" w14:textId="77777777" w:rsidR="008F42DD" w:rsidRPr="00F17829" w:rsidRDefault="008F42DD" w:rsidP="009233C2">
            <w:pPr>
              <w:pStyle w:val="Akapitzlist"/>
              <w:numPr>
                <w:ilvl w:val="0"/>
                <w:numId w:val="14"/>
              </w:numPr>
              <w:spacing w:before="60" w:after="60" w:line="240" w:lineRule="auto"/>
              <w:contextualSpacing w:val="0"/>
              <w:rPr>
                <w:rFonts w:cstheme="minorHAnsi"/>
              </w:rPr>
            </w:pPr>
            <w:r w:rsidRPr="00F17829">
              <w:rPr>
                <w:rFonts w:cstheme="minorHAnsi"/>
              </w:rPr>
              <w:t>prawo do użytkowania: licencja wieczysta</w:t>
            </w:r>
          </w:p>
          <w:p w14:paraId="2435DF2B" w14:textId="77777777" w:rsidR="008F42DD" w:rsidRPr="008F42DD" w:rsidRDefault="008F42DD" w:rsidP="009233C2">
            <w:pPr>
              <w:pStyle w:val="Akapitzlist"/>
              <w:numPr>
                <w:ilvl w:val="0"/>
                <w:numId w:val="14"/>
              </w:numPr>
              <w:spacing w:before="60" w:after="60" w:line="240" w:lineRule="auto"/>
              <w:ind w:left="410" w:hanging="410"/>
              <w:contextualSpacing w:val="0"/>
              <w:rPr>
                <w:rFonts w:cstheme="minorHAnsi"/>
              </w:rPr>
            </w:pPr>
            <w:r w:rsidRPr="008F42DD">
              <w:rPr>
                <w:rFonts w:cstheme="minorHAnsi"/>
                <w:b/>
              </w:rPr>
              <w:t>ID klucza: 002763</w:t>
            </w:r>
          </w:p>
          <w:p w14:paraId="1BE7A205" w14:textId="5AF69FDE" w:rsidR="008F42DD" w:rsidRPr="00F17829" w:rsidRDefault="009233C2" w:rsidP="009233C2">
            <w:pPr>
              <w:pStyle w:val="Akapitzlist"/>
              <w:numPr>
                <w:ilvl w:val="0"/>
                <w:numId w:val="14"/>
              </w:numPr>
              <w:spacing w:before="60" w:after="60" w:line="240" w:lineRule="auto"/>
              <w:ind w:left="410" w:hanging="410"/>
              <w:contextualSpacing w:val="0"/>
              <w:rPr>
                <w:rFonts w:cstheme="minorHAnsi"/>
              </w:rPr>
            </w:pPr>
            <w:r>
              <w:rPr>
                <w:rFonts w:cstheme="minorHAnsi"/>
              </w:rPr>
              <w:t xml:space="preserve">wznowienie, </w:t>
            </w:r>
            <w:r w:rsidR="008F42DD" w:rsidRPr="00F17829">
              <w:rPr>
                <w:rFonts w:cstheme="minorHAnsi"/>
              </w:rPr>
              <w:t>wsparci</w:t>
            </w:r>
            <w:r>
              <w:rPr>
                <w:rFonts w:cstheme="minorHAnsi"/>
              </w:rPr>
              <w:t>e</w:t>
            </w:r>
            <w:r w:rsidR="008F42DD" w:rsidRPr="00F17829">
              <w:rPr>
                <w:rFonts w:cstheme="minorHAnsi"/>
              </w:rPr>
              <w:t xml:space="preserve"> techniczne i </w:t>
            </w:r>
            <w:r>
              <w:rPr>
                <w:rFonts w:cstheme="minorHAnsi"/>
              </w:rPr>
              <w:t xml:space="preserve">dostęp do </w:t>
            </w:r>
            <w:r w:rsidR="008F42DD" w:rsidRPr="00F17829">
              <w:rPr>
                <w:rFonts w:cstheme="minorHAnsi"/>
              </w:rPr>
              <w:t xml:space="preserve">wszelkich aktualizacji oprogramowania do najnowszej jego wersji przez okres </w:t>
            </w:r>
            <w:r w:rsidR="008F42DD" w:rsidRPr="00F17829">
              <w:rPr>
                <w:rFonts w:cstheme="minorHAnsi"/>
                <w:b/>
              </w:rPr>
              <w:t xml:space="preserve">min. </w:t>
            </w:r>
            <w:r>
              <w:rPr>
                <w:rFonts w:cstheme="minorHAnsi"/>
                <w:b/>
              </w:rPr>
              <w:t>12</w:t>
            </w:r>
            <w:r w:rsidR="008F42DD" w:rsidRPr="00F17829">
              <w:rPr>
                <w:rFonts w:cstheme="minorHAnsi"/>
                <w:b/>
              </w:rPr>
              <w:t xml:space="preserve"> miesięcy </w:t>
            </w:r>
            <w:r w:rsidR="008F42DD" w:rsidRPr="00F17829">
              <w:rPr>
                <w:rFonts w:cstheme="minorHAnsi"/>
              </w:rPr>
              <w:t xml:space="preserve">od daty </w:t>
            </w:r>
            <w:r>
              <w:rPr>
                <w:rFonts w:cstheme="minorHAnsi"/>
              </w:rPr>
              <w:t>dostawy do KWP w Kielcach.</w:t>
            </w:r>
          </w:p>
        </w:tc>
      </w:tr>
    </w:tbl>
    <w:p w14:paraId="393FB401" w14:textId="77777777" w:rsidR="008F42DD" w:rsidRPr="00AC727B" w:rsidRDefault="008F42DD" w:rsidP="008F42DD">
      <w:pPr>
        <w:spacing w:before="60" w:after="60" w:line="240" w:lineRule="auto"/>
        <w:rPr>
          <w:rFonts w:cstheme="minorHAnsi"/>
          <w:b/>
        </w:rPr>
      </w:pPr>
    </w:p>
    <w:p w14:paraId="5BE94EEC" w14:textId="77777777" w:rsidR="008F42DD" w:rsidRPr="00AC727B" w:rsidRDefault="008F42DD" w:rsidP="008F42DD">
      <w:pPr>
        <w:spacing w:before="60" w:after="60" w:line="240" w:lineRule="auto"/>
        <w:ind w:left="284"/>
        <w:rPr>
          <w:rFonts w:cstheme="minorHAnsi"/>
          <w:b/>
        </w:rPr>
      </w:pPr>
      <w:r w:rsidRPr="00AC727B">
        <w:rPr>
          <w:rFonts w:cstheme="minorHAnsi"/>
          <w:b/>
        </w:rPr>
        <w:t>Kryteria oceny ofert z określeniem ich procentowego znaczenia:</w:t>
      </w:r>
    </w:p>
    <w:tbl>
      <w:tblPr>
        <w:tblW w:w="9072" w:type="dxa"/>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
        <w:gridCol w:w="7277"/>
        <w:gridCol w:w="1171"/>
      </w:tblGrid>
      <w:tr w:rsidR="008F42DD" w:rsidRPr="00AC727B" w14:paraId="37411C5B" w14:textId="77777777" w:rsidTr="003711A1">
        <w:trPr>
          <w:cantSplit/>
          <w:trHeight w:val="490"/>
        </w:trPr>
        <w:tc>
          <w:tcPr>
            <w:tcW w:w="605" w:type="dxa"/>
            <w:tcBorders>
              <w:top w:val="double" w:sz="4" w:space="0" w:color="auto"/>
              <w:left w:val="double" w:sz="4" w:space="0" w:color="auto"/>
              <w:bottom w:val="double" w:sz="4" w:space="0" w:color="auto"/>
              <w:right w:val="double" w:sz="4" w:space="0" w:color="auto"/>
            </w:tcBorders>
            <w:vAlign w:val="center"/>
            <w:hideMark/>
          </w:tcPr>
          <w:p w14:paraId="2085954B" w14:textId="77777777" w:rsidR="008F42DD" w:rsidRPr="00AC727B" w:rsidRDefault="008F42DD" w:rsidP="003711A1">
            <w:pPr>
              <w:spacing w:before="60" w:after="60" w:line="240" w:lineRule="auto"/>
              <w:jc w:val="center"/>
              <w:rPr>
                <w:rFonts w:cstheme="minorHAnsi"/>
                <w:lang w:eastAsia="en-US"/>
              </w:rPr>
            </w:pPr>
            <w:r w:rsidRPr="00AC727B">
              <w:rPr>
                <w:rFonts w:cstheme="minorHAnsi"/>
              </w:rPr>
              <w:t>Nr kryt.</w:t>
            </w:r>
          </w:p>
        </w:tc>
        <w:tc>
          <w:tcPr>
            <w:tcW w:w="7049" w:type="dxa"/>
            <w:tcBorders>
              <w:top w:val="double" w:sz="4" w:space="0" w:color="auto"/>
              <w:left w:val="double" w:sz="4" w:space="0" w:color="auto"/>
              <w:bottom w:val="double" w:sz="4" w:space="0" w:color="auto"/>
              <w:right w:val="double" w:sz="4" w:space="0" w:color="auto"/>
            </w:tcBorders>
            <w:vAlign w:val="center"/>
            <w:hideMark/>
          </w:tcPr>
          <w:p w14:paraId="3FBD24C1" w14:textId="77777777" w:rsidR="008F42DD" w:rsidRPr="00AC727B" w:rsidRDefault="008F42DD" w:rsidP="003711A1">
            <w:pPr>
              <w:pStyle w:val="Nagwek7"/>
              <w:spacing w:before="60"/>
              <w:jc w:val="center"/>
              <w:rPr>
                <w:rFonts w:asciiTheme="minorHAnsi" w:hAnsiTheme="minorHAnsi" w:cstheme="minorHAnsi"/>
                <w:sz w:val="22"/>
                <w:szCs w:val="22"/>
                <w:lang w:val="pl-PL"/>
              </w:rPr>
            </w:pPr>
            <w:r w:rsidRPr="00AC727B">
              <w:rPr>
                <w:rFonts w:asciiTheme="minorHAnsi" w:hAnsiTheme="minorHAnsi" w:cstheme="minorHAnsi"/>
                <w:sz w:val="22"/>
                <w:szCs w:val="22"/>
              </w:rPr>
              <w:t>Opis kryteriów oceny</w:t>
            </w:r>
          </w:p>
        </w:tc>
        <w:tc>
          <w:tcPr>
            <w:tcW w:w="1134" w:type="dxa"/>
            <w:tcBorders>
              <w:top w:val="double" w:sz="4" w:space="0" w:color="auto"/>
              <w:left w:val="double" w:sz="4" w:space="0" w:color="auto"/>
              <w:bottom w:val="double" w:sz="4" w:space="0" w:color="auto"/>
              <w:right w:val="double" w:sz="4" w:space="0" w:color="auto"/>
            </w:tcBorders>
            <w:vAlign w:val="center"/>
            <w:hideMark/>
          </w:tcPr>
          <w:p w14:paraId="5637D707" w14:textId="77777777" w:rsidR="008F42DD" w:rsidRPr="00AC727B" w:rsidRDefault="008F42DD" w:rsidP="003711A1">
            <w:pPr>
              <w:spacing w:before="60" w:after="60" w:line="240" w:lineRule="auto"/>
              <w:jc w:val="center"/>
              <w:rPr>
                <w:rFonts w:cstheme="minorHAnsi"/>
                <w:lang w:eastAsia="en-US"/>
              </w:rPr>
            </w:pPr>
            <w:r w:rsidRPr="00AC727B">
              <w:rPr>
                <w:rFonts w:cstheme="minorHAnsi"/>
              </w:rPr>
              <w:t>Znaczenie</w:t>
            </w:r>
          </w:p>
        </w:tc>
      </w:tr>
      <w:tr w:rsidR="008F42DD" w:rsidRPr="00AC727B" w14:paraId="4363BA8B" w14:textId="77777777" w:rsidTr="003711A1">
        <w:trPr>
          <w:cantSplit/>
          <w:trHeight w:val="483"/>
        </w:trPr>
        <w:tc>
          <w:tcPr>
            <w:tcW w:w="605" w:type="dxa"/>
            <w:tcBorders>
              <w:top w:val="double" w:sz="4" w:space="0" w:color="auto"/>
              <w:left w:val="double" w:sz="4" w:space="0" w:color="auto"/>
              <w:bottom w:val="double" w:sz="4" w:space="0" w:color="auto"/>
              <w:right w:val="double" w:sz="4" w:space="0" w:color="auto"/>
            </w:tcBorders>
            <w:vAlign w:val="center"/>
            <w:hideMark/>
          </w:tcPr>
          <w:p w14:paraId="57E9AFB7" w14:textId="77777777" w:rsidR="008F42DD" w:rsidRPr="00AC727B" w:rsidRDefault="008F42DD" w:rsidP="003711A1">
            <w:pPr>
              <w:spacing w:before="60" w:after="60" w:line="240" w:lineRule="auto"/>
              <w:jc w:val="center"/>
              <w:rPr>
                <w:rFonts w:cstheme="minorHAnsi"/>
                <w:bCs/>
                <w:lang w:eastAsia="en-US"/>
              </w:rPr>
            </w:pPr>
            <w:r w:rsidRPr="00AC727B">
              <w:rPr>
                <w:rFonts w:cstheme="minorHAnsi"/>
                <w:bCs/>
              </w:rPr>
              <w:t>1</w:t>
            </w:r>
          </w:p>
        </w:tc>
        <w:tc>
          <w:tcPr>
            <w:tcW w:w="7049" w:type="dxa"/>
            <w:tcBorders>
              <w:top w:val="double" w:sz="4" w:space="0" w:color="auto"/>
              <w:left w:val="double" w:sz="4" w:space="0" w:color="auto"/>
              <w:bottom w:val="double" w:sz="4" w:space="0" w:color="auto"/>
              <w:right w:val="double" w:sz="4" w:space="0" w:color="auto"/>
            </w:tcBorders>
            <w:vAlign w:val="center"/>
            <w:hideMark/>
          </w:tcPr>
          <w:p w14:paraId="3B06E575" w14:textId="77777777" w:rsidR="008F42DD" w:rsidRPr="00AC727B" w:rsidRDefault="008F42DD" w:rsidP="003711A1">
            <w:pPr>
              <w:spacing w:before="60" w:after="60" w:line="240" w:lineRule="auto"/>
              <w:rPr>
                <w:rFonts w:cstheme="minorHAnsi"/>
                <w:bCs/>
                <w:lang w:eastAsia="en-US"/>
              </w:rPr>
            </w:pPr>
            <w:r w:rsidRPr="00AC727B">
              <w:rPr>
                <w:rFonts w:cstheme="minorHAnsi"/>
                <w:bCs/>
              </w:rPr>
              <w:t>Cena brutto</w:t>
            </w:r>
          </w:p>
        </w:tc>
        <w:tc>
          <w:tcPr>
            <w:tcW w:w="1134" w:type="dxa"/>
            <w:tcBorders>
              <w:top w:val="double" w:sz="4" w:space="0" w:color="auto"/>
              <w:left w:val="double" w:sz="4" w:space="0" w:color="auto"/>
              <w:bottom w:val="double" w:sz="4" w:space="0" w:color="auto"/>
              <w:right w:val="double" w:sz="4" w:space="0" w:color="auto"/>
            </w:tcBorders>
            <w:vAlign w:val="center"/>
            <w:hideMark/>
          </w:tcPr>
          <w:p w14:paraId="129D9B83" w14:textId="77777777" w:rsidR="008F42DD" w:rsidRPr="00AC727B" w:rsidRDefault="008F42DD" w:rsidP="003711A1">
            <w:pPr>
              <w:spacing w:before="60" w:after="60" w:line="240" w:lineRule="auto"/>
              <w:jc w:val="center"/>
              <w:rPr>
                <w:rFonts w:cstheme="minorHAnsi"/>
                <w:bCs/>
                <w:lang w:eastAsia="en-US"/>
              </w:rPr>
            </w:pPr>
            <w:r w:rsidRPr="00AC727B">
              <w:rPr>
                <w:rFonts w:cstheme="minorHAnsi"/>
                <w:bCs/>
              </w:rPr>
              <w:t>100 %</w:t>
            </w:r>
          </w:p>
        </w:tc>
      </w:tr>
    </w:tbl>
    <w:p w14:paraId="63F84B0C" w14:textId="77777777" w:rsidR="008F42DD" w:rsidRPr="00AC727B" w:rsidRDefault="008F42DD" w:rsidP="008F42DD">
      <w:pPr>
        <w:spacing w:before="60" w:after="60" w:line="240" w:lineRule="auto"/>
        <w:rPr>
          <w:rFonts w:eastAsiaTheme="minorHAnsi" w:cstheme="minorHAnsi"/>
          <w:lang w:eastAsia="en-US"/>
        </w:rPr>
      </w:pPr>
    </w:p>
    <w:p w14:paraId="4764026C" w14:textId="77777777" w:rsidR="008F42DD" w:rsidRPr="00AC727B" w:rsidRDefault="008F42DD" w:rsidP="008F42DD">
      <w:pPr>
        <w:tabs>
          <w:tab w:val="num" w:pos="1440"/>
        </w:tabs>
        <w:spacing w:before="60" w:after="60" w:line="240" w:lineRule="auto"/>
        <w:jc w:val="center"/>
        <w:rPr>
          <w:rFonts w:eastAsia="Calibri" w:cstheme="minorHAnsi"/>
          <w:b/>
          <w:bCs/>
        </w:rPr>
      </w:pPr>
      <w:r w:rsidRPr="00AC727B">
        <w:rPr>
          <w:rFonts w:eastAsia="Calibri" w:cstheme="minorHAnsi"/>
          <w:b/>
          <w:bCs/>
        </w:rPr>
        <w:t>Oferta cenowa</w:t>
      </w:r>
    </w:p>
    <w:tbl>
      <w:tblPr>
        <w:tblW w:w="9096"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5125"/>
        <w:gridCol w:w="1134"/>
        <w:gridCol w:w="850"/>
        <w:gridCol w:w="1418"/>
      </w:tblGrid>
      <w:tr w:rsidR="008F42DD" w:rsidRPr="00AC727B" w14:paraId="07E99678" w14:textId="77777777" w:rsidTr="003711A1">
        <w:tc>
          <w:tcPr>
            <w:tcW w:w="569" w:type="dxa"/>
            <w:tcBorders>
              <w:top w:val="single" w:sz="4" w:space="0" w:color="auto"/>
              <w:left w:val="single" w:sz="4" w:space="0" w:color="auto"/>
              <w:bottom w:val="single" w:sz="4" w:space="0" w:color="auto"/>
              <w:right w:val="single" w:sz="4" w:space="0" w:color="auto"/>
            </w:tcBorders>
            <w:vAlign w:val="center"/>
          </w:tcPr>
          <w:p w14:paraId="62BDB4C3" w14:textId="77777777" w:rsidR="008F42DD" w:rsidRPr="00AC727B" w:rsidRDefault="008F42DD" w:rsidP="003711A1">
            <w:pPr>
              <w:spacing w:before="60" w:after="60" w:line="240" w:lineRule="auto"/>
              <w:ind w:left="-102" w:right="-108"/>
              <w:jc w:val="center"/>
              <w:rPr>
                <w:rFonts w:cstheme="minorHAnsi"/>
                <w:b/>
                <w:bCs/>
              </w:rPr>
            </w:pPr>
            <w:r w:rsidRPr="00AC727B">
              <w:rPr>
                <w:rFonts w:cstheme="minorHAnsi"/>
                <w:b/>
                <w:bCs/>
              </w:rPr>
              <w:t>Lp.</w:t>
            </w:r>
          </w:p>
        </w:tc>
        <w:tc>
          <w:tcPr>
            <w:tcW w:w="5125" w:type="dxa"/>
            <w:tcBorders>
              <w:top w:val="single" w:sz="4" w:space="0" w:color="auto"/>
              <w:left w:val="single" w:sz="4" w:space="0" w:color="auto"/>
              <w:bottom w:val="single" w:sz="4" w:space="0" w:color="auto"/>
              <w:right w:val="single" w:sz="4" w:space="0" w:color="auto"/>
            </w:tcBorders>
            <w:vAlign w:val="center"/>
            <w:hideMark/>
          </w:tcPr>
          <w:p w14:paraId="22CC7A47" w14:textId="77777777" w:rsidR="008F42DD" w:rsidRPr="00AC727B" w:rsidRDefault="008F42DD" w:rsidP="003711A1">
            <w:pPr>
              <w:spacing w:before="60" w:after="60" w:line="240" w:lineRule="auto"/>
              <w:ind w:left="-108" w:right="-108"/>
              <w:jc w:val="center"/>
              <w:rPr>
                <w:rFonts w:cstheme="minorHAnsi"/>
                <w:b/>
                <w:bCs/>
              </w:rPr>
            </w:pPr>
            <w:r w:rsidRPr="00AC727B">
              <w:rPr>
                <w:rFonts w:cstheme="minorHAnsi"/>
                <w:b/>
                <w:bCs/>
              </w:rPr>
              <w:t>Przedmiot zamówienia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7BBCAE" w14:textId="77777777" w:rsidR="008F42DD" w:rsidRPr="00AC727B" w:rsidRDefault="008F42DD" w:rsidP="003711A1">
            <w:pPr>
              <w:spacing w:before="60" w:after="60" w:line="240" w:lineRule="auto"/>
              <w:ind w:left="-108" w:right="-108"/>
              <w:jc w:val="center"/>
              <w:rPr>
                <w:rFonts w:cstheme="minorHAnsi"/>
                <w:b/>
                <w:bCs/>
              </w:rPr>
            </w:pPr>
            <w:r w:rsidRPr="00AC727B">
              <w:rPr>
                <w:rFonts w:cstheme="minorHAnsi"/>
                <w:b/>
                <w:bCs/>
              </w:rPr>
              <w:t>Cena brutto/szt.</w:t>
            </w:r>
          </w:p>
        </w:tc>
        <w:tc>
          <w:tcPr>
            <w:tcW w:w="850" w:type="dxa"/>
            <w:tcBorders>
              <w:top w:val="single" w:sz="4" w:space="0" w:color="auto"/>
              <w:left w:val="single" w:sz="4" w:space="0" w:color="auto"/>
              <w:bottom w:val="single" w:sz="4" w:space="0" w:color="auto"/>
              <w:right w:val="single" w:sz="4" w:space="0" w:color="auto"/>
            </w:tcBorders>
          </w:tcPr>
          <w:p w14:paraId="3B020C3E" w14:textId="77777777" w:rsidR="008F42DD" w:rsidRPr="00AC727B" w:rsidRDefault="008F42DD" w:rsidP="003711A1">
            <w:pPr>
              <w:spacing w:before="60" w:after="60" w:line="240" w:lineRule="auto"/>
              <w:ind w:left="-108" w:right="-108"/>
              <w:jc w:val="center"/>
              <w:rPr>
                <w:rFonts w:cstheme="minorHAnsi"/>
                <w:b/>
                <w:bCs/>
              </w:rPr>
            </w:pPr>
            <w:r>
              <w:rPr>
                <w:rFonts w:cstheme="minorHAnsi"/>
                <w:b/>
                <w:bCs/>
              </w:rPr>
              <w:t>ilość</w:t>
            </w:r>
          </w:p>
        </w:tc>
        <w:tc>
          <w:tcPr>
            <w:tcW w:w="1418" w:type="dxa"/>
            <w:tcBorders>
              <w:top w:val="single" w:sz="4" w:space="0" w:color="auto"/>
              <w:left w:val="single" w:sz="4" w:space="0" w:color="auto"/>
              <w:bottom w:val="single" w:sz="4" w:space="0" w:color="auto"/>
              <w:right w:val="single" w:sz="4" w:space="0" w:color="auto"/>
            </w:tcBorders>
          </w:tcPr>
          <w:p w14:paraId="589C86BB" w14:textId="77777777" w:rsidR="008F42DD" w:rsidRPr="00AC727B" w:rsidRDefault="008F42DD" w:rsidP="003711A1">
            <w:pPr>
              <w:spacing w:before="60" w:after="60" w:line="240" w:lineRule="auto"/>
              <w:ind w:left="-108" w:right="-108"/>
              <w:jc w:val="center"/>
              <w:rPr>
                <w:rFonts w:cstheme="minorHAnsi"/>
                <w:b/>
                <w:bCs/>
              </w:rPr>
            </w:pPr>
            <w:r>
              <w:rPr>
                <w:rFonts w:cstheme="minorHAnsi"/>
                <w:b/>
                <w:bCs/>
              </w:rPr>
              <w:t>wartość</w:t>
            </w:r>
            <w:r>
              <w:rPr>
                <w:rFonts w:cstheme="minorHAnsi"/>
                <w:b/>
                <w:bCs/>
              </w:rPr>
              <w:br/>
              <w:t>brutto</w:t>
            </w:r>
          </w:p>
        </w:tc>
      </w:tr>
      <w:tr w:rsidR="008F42DD" w:rsidRPr="00AC727B" w14:paraId="78F0C580" w14:textId="77777777" w:rsidTr="003711A1">
        <w:trPr>
          <w:trHeight w:val="705"/>
        </w:trPr>
        <w:tc>
          <w:tcPr>
            <w:tcW w:w="569" w:type="dxa"/>
            <w:tcBorders>
              <w:top w:val="single" w:sz="4" w:space="0" w:color="auto"/>
              <w:left w:val="single" w:sz="4" w:space="0" w:color="auto"/>
              <w:bottom w:val="single" w:sz="4" w:space="0" w:color="auto"/>
              <w:right w:val="single" w:sz="4" w:space="0" w:color="auto"/>
            </w:tcBorders>
            <w:vAlign w:val="center"/>
          </w:tcPr>
          <w:p w14:paraId="273E279A" w14:textId="77777777" w:rsidR="008F42DD" w:rsidRPr="00AC727B" w:rsidRDefault="008F42DD" w:rsidP="003711A1">
            <w:pPr>
              <w:spacing w:before="60" w:after="60" w:line="240" w:lineRule="auto"/>
              <w:ind w:left="-102" w:right="-108"/>
              <w:jc w:val="center"/>
              <w:rPr>
                <w:rFonts w:cstheme="minorHAnsi"/>
                <w:b/>
                <w:bCs/>
              </w:rPr>
            </w:pPr>
            <w:r w:rsidRPr="00AC727B">
              <w:rPr>
                <w:rFonts w:cstheme="minorHAnsi"/>
                <w:b/>
                <w:bCs/>
              </w:rPr>
              <w:t>1.</w:t>
            </w:r>
          </w:p>
        </w:tc>
        <w:tc>
          <w:tcPr>
            <w:tcW w:w="5125" w:type="dxa"/>
            <w:tcBorders>
              <w:top w:val="single" w:sz="4" w:space="0" w:color="auto"/>
              <w:left w:val="single" w:sz="4" w:space="0" w:color="auto"/>
              <w:bottom w:val="single" w:sz="4" w:space="0" w:color="auto"/>
              <w:right w:val="single" w:sz="4" w:space="0" w:color="auto"/>
            </w:tcBorders>
            <w:vAlign w:val="center"/>
          </w:tcPr>
          <w:p w14:paraId="1F09FF9D" w14:textId="77777777" w:rsidR="009233C2" w:rsidRDefault="008F42DD" w:rsidP="003711A1">
            <w:pPr>
              <w:spacing w:before="60" w:after="60" w:line="240" w:lineRule="auto"/>
              <w:rPr>
                <w:rFonts w:cstheme="minorHAnsi"/>
                <w:b/>
              </w:rPr>
            </w:pPr>
            <w:r w:rsidRPr="00AC727B">
              <w:rPr>
                <w:rFonts w:cstheme="minorHAnsi"/>
                <w:b/>
                <w:bCs/>
              </w:rPr>
              <w:t xml:space="preserve">Oprogramowanie </w:t>
            </w:r>
            <w:r w:rsidR="009233C2" w:rsidRPr="008F42DD">
              <w:rPr>
                <w:rFonts w:cstheme="minorHAnsi"/>
                <w:b/>
              </w:rPr>
              <w:t xml:space="preserve">Virtual </w:t>
            </w:r>
            <w:proofErr w:type="spellStart"/>
            <w:r w:rsidR="009233C2" w:rsidRPr="008F42DD">
              <w:rPr>
                <w:rFonts w:cstheme="minorHAnsi"/>
                <w:b/>
              </w:rPr>
              <w:t>Forensic</w:t>
            </w:r>
            <w:proofErr w:type="spellEnd"/>
            <w:r w:rsidR="009233C2" w:rsidRPr="008F42DD">
              <w:rPr>
                <w:rFonts w:cstheme="minorHAnsi"/>
                <w:b/>
              </w:rPr>
              <w:t xml:space="preserve"> Computing</w:t>
            </w:r>
          </w:p>
          <w:p w14:paraId="2418D037" w14:textId="77777777" w:rsidR="009233C2" w:rsidRPr="009233C2" w:rsidRDefault="009233C2" w:rsidP="009233C2">
            <w:pPr>
              <w:spacing w:before="60" w:after="60" w:line="240" w:lineRule="auto"/>
              <w:rPr>
                <w:rFonts w:cstheme="minorHAnsi"/>
              </w:rPr>
            </w:pPr>
            <w:r w:rsidRPr="009233C2">
              <w:rPr>
                <w:rFonts w:cstheme="minorHAnsi"/>
                <w:b/>
              </w:rPr>
              <w:t>ID klucza: 002763</w:t>
            </w:r>
          </w:p>
          <w:p w14:paraId="259BEE75" w14:textId="1F14DF04" w:rsidR="008F42DD" w:rsidRPr="00AC727B" w:rsidRDefault="009233C2" w:rsidP="003711A1">
            <w:pPr>
              <w:spacing w:before="60" w:after="60" w:line="240" w:lineRule="auto"/>
              <w:rPr>
                <w:rFonts w:cstheme="minorHAnsi"/>
                <w:b/>
              </w:rPr>
            </w:pPr>
            <w:r>
              <w:rPr>
                <w:rFonts w:cstheme="minorHAnsi"/>
              </w:rPr>
              <w:t xml:space="preserve">wznowienie, </w:t>
            </w:r>
            <w:r w:rsidRPr="00F17829">
              <w:rPr>
                <w:rFonts w:cstheme="minorHAnsi"/>
              </w:rPr>
              <w:t>wsparci</w:t>
            </w:r>
            <w:r>
              <w:rPr>
                <w:rFonts w:cstheme="minorHAnsi"/>
              </w:rPr>
              <w:t>e</w:t>
            </w:r>
            <w:r w:rsidRPr="00F17829">
              <w:rPr>
                <w:rFonts w:cstheme="minorHAnsi"/>
              </w:rPr>
              <w:t xml:space="preserve"> techniczne i </w:t>
            </w:r>
            <w:r>
              <w:rPr>
                <w:rFonts w:cstheme="minorHAnsi"/>
              </w:rPr>
              <w:t xml:space="preserve">dostęp do </w:t>
            </w:r>
            <w:r w:rsidRPr="00F17829">
              <w:rPr>
                <w:rFonts w:cstheme="minorHAnsi"/>
              </w:rPr>
              <w:t xml:space="preserve">wszelkich aktualizacji oprogramowania do najnowszej jego wersji przez okres </w:t>
            </w:r>
            <w:r w:rsidRPr="00F17829">
              <w:rPr>
                <w:rFonts w:cstheme="minorHAnsi"/>
                <w:b/>
              </w:rPr>
              <w:t xml:space="preserve">min. </w:t>
            </w:r>
            <w:r>
              <w:rPr>
                <w:rFonts w:cstheme="minorHAnsi"/>
                <w:b/>
              </w:rPr>
              <w:t>12</w:t>
            </w:r>
            <w:r w:rsidRPr="00F17829">
              <w:rPr>
                <w:rFonts w:cstheme="minorHAnsi"/>
                <w:b/>
              </w:rPr>
              <w:t xml:space="preserve"> miesięcy </w:t>
            </w:r>
            <w:r w:rsidRPr="00F17829">
              <w:rPr>
                <w:rFonts w:cstheme="minorHAnsi"/>
              </w:rPr>
              <w:t xml:space="preserve">od daty </w:t>
            </w:r>
            <w:r>
              <w:rPr>
                <w:rFonts w:cstheme="minorHAnsi"/>
              </w:rPr>
              <w:t>dostawy do KWP w Kielcach.</w:t>
            </w:r>
          </w:p>
        </w:tc>
        <w:tc>
          <w:tcPr>
            <w:tcW w:w="1134" w:type="dxa"/>
            <w:tcBorders>
              <w:top w:val="single" w:sz="4" w:space="0" w:color="auto"/>
              <w:left w:val="single" w:sz="4" w:space="0" w:color="auto"/>
              <w:right w:val="single" w:sz="4" w:space="0" w:color="auto"/>
            </w:tcBorders>
            <w:vAlign w:val="center"/>
          </w:tcPr>
          <w:p w14:paraId="6A17D27F" w14:textId="77777777" w:rsidR="008F42DD" w:rsidRPr="00AC727B" w:rsidRDefault="008F42DD" w:rsidP="003711A1">
            <w:pPr>
              <w:spacing w:before="60" w:after="60" w:line="240" w:lineRule="auto"/>
              <w:ind w:left="-108" w:right="-108"/>
              <w:jc w:val="center"/>
              <w:rPr>
                <w:rFonts w:cstheme="minorHAnsi"/>
                <w:b/>
                <w:bCs/>
              </w:rPr>
            </w:pPr>
          </w:p>
        </w:tc>
        <w:tc>
          <w:tcPr>
            <w:tcW w:w="850" w:type="dxa"/>
            <w:tcBorders>
              <w:top w:val="single" w:sz="4" w:space="0" w:color="auto"/>
              <w:left w:val="single" w:sz="4" w:space="0" w:color="auto"/>
              <w:right w:val="single" w:sz="4" w:space="0" w:color="auto"/>
            </w:tcBorders>
            <w:vAlign w:val="center"/>
          </w:tcPr>
          <w:p w14:paraId="2EF343BB" w14:textId="77777777" w:rsidR="008F42DD" w:rsidRPr="00AC727B" w:rsidRDefault="008F42DD" w:rsidP="003711A1">
            <w:pPr>
              <w:spacing w:before="60" w:after="60" w:line="240" w:lineRule="auto"/>
              <w:ind w:left="-108" w:right="-108"/>
              <w:jc w:val="center"/>
              <w:rPr>
                <w:rFonts w:cstheme="minorHAnsi"/>
                <w:b/>
                <w:bCs/>
              </w:rPr>
            </w:pPr>
            <w:r>
              <w:rPr>
                <w:rFonts w:cstheme="minorHAnsi"/>
                <w:b/>
                <w:bCs/>
              </w:rPr>
              <w:t>1</w:t>
            </w:r>
          </w:p>
        </w:tc>
        <w:tc>
          <w:tcPr>
            <w:tcW w:w="1418" w:type="dxa"/>
            <w:tcBorders>
              <w:top w:val="single" w:sz="4" w:space="0" w:color="auto"/>
              <w:left w:val="single" w:sz="4" w:space="0" w:color="auto"/>
              <w:right w:val="single" w:sz="4" w:space="0" w:color="auto"/>
            </w:tcBorders>
            <w:vAlign w:val="center"/>
          </w:tcPr>
          <w:p w14:paraId="457A1E7F" w14:textId="77777777" w:rsidR="008F42DD" w:rsidRPr="00AC727B" w:rsidRDefault="008F42DD" w:rsidP="003711A1">
            <w:pPr>
              <w:spacing w:before="60" w:after="60" w:line="240" w:lineRule="auto"/>
              <w:ind w:left="-108" w:right="-108"/>
              <w:jc w:val="center"/>
              <w:rPr>
                <w:rFonts w:cstheme="minorHAnsi"/>
                <w:b/>
                <w:bCs/>
              </w:rPr>
            </w:pPr>
          </w:p>
        </w:tc>
      </w:tr>
    </w:tbl>
    <w:p w14:paraId="622BEA4C" w14:textId="77777777" w:rsidR="009224F4" w:rsidRDefault="009224F4" w:rsidP="00CE5894">
      <w:pPr>
        <w:spacing w:before="60" w:after="60" w:line="240" w:lineRule="auto"/>
        <w:jc w:val="both"/>
        <w:rPr>
          <w:rFonts w:cstheme="minorHAnsi"/>
          <w:b/>
          <w:color w:val="FF0000"/>
        </w:rPr>
      </w:pPr>
    </w:p>
    <w:p w14:paraId="23E33D2F" w14:textId="77777777" w:rsidR="009224F4" w:rsidRDefault="009224F4" w:rsidP="00CE5894">
      <w:pPr>
        <w:spacing w:before="60" w:after="60" w:line="240" w:lineRule="auto"/>
        <w:jc w:val="both"/>
        <w:rPr>
          <w:rFonts w:cstheme="minorHAnsi"/>
          <w:b/>
          <w:color w:val="FF0000"/>
        </w:rPr>
      </w:pPr>
    </w:p>
    <w:p w14:paraId="53DBFF0F" w14:textId="77777777" w:rsidR="009224F4" w:rsidRDefault="009224F4" w:rsidP="00CE5894">
      <w:pPr>
        <w:spacing w:before="60" w:after="60" w:line="240" w:lineRule="auto"/>
        <w:jc w:val="both"/>
        <w:rPr>
          <w:rFonts w:cstheme="minorHAnsi"/>
          <w:b/>
          <w:color w:val="FF0000"/>
        </w:rPr>
      </w:pPr>
    </w:p>
    <w:p w14:paraId="31061788" w14:textId="77777777" w:rsidR="009224F4" w:rsidRDefault="009224F4" w:rsidP="00CE5894">
      <w:pPr>
        <w:spacing w:before="60" w:after="60" w:line="240" w:lineRule="auto"/>
        <w:jc w:val="both"/>
        <w:rPr>
          <w:rFonts w:cstheme="minorHAnsi"/>
          <w:b/>
          <w:color w:val="FF0000"/>
        </w:rPr>
      </w:pPr>
    </w:p>
    <w:p w14:paraId="124C27CC" w14:textId="77777777" w:rsidR="009233C2" w:rsidRDefault="009233C2" w:rsidP="00CE5894">
      <w:pPr>
        <w:spacing w:before="60" w:after="60" w:line="240" w:lineRule="auto"/>
        <w:jc w:val="both"/>
        <w:rPr>
          <w:rFonts w:cstheme="minorHAnsi"/>
          <w:b/>
          <w:color w:val="FF0000"/>
        </w:rPr>
      </w:pPr>
    </w:p>
    <w:p w14:paraId="15B79BC7" w14:textId="77777777" w:rsidR="009233C2" w:rsidRDefault="009233C2" w:rsidP="00CE5894">
      <w:pPr>
        <w:spacing w:before="60" w:after="60" w:line="240" w:lineRule="auto"/>
        <w:jc w:val="both"/>
        <w:rPr>
          <w:rFonts w:cstheme="minorHAnsi"/>
          <w:b/>
          <w:color w:val="FF0000"/>
        </w:rPr>
      </w:pPr>
    </w:p>
    <w:p w14:paraId="0CC68F24" w14:textId="77777777" w:rsidR="009233C2" w:rsidRDefault="009233C2" w:rsidP="00CE5894">
      <w:pPr>
        <w:spacing w:before="60" w:after="60" w:line="240" w:lineRule="auto"/>
        <w:jc w:val="both"/>
        <w:rPr>
          <w:rFonts w:cstheme="minorHAnsi"/>
          <w:b/>
          <w:color w:val="FF0000"/>
        </w:rPr>
      </w:pPr>
    </w:p>
    <w:p w14:paraId="72CC2097" w14:textId="77777777" w:rsidR="009233C2" w:rsidRDefault="009233C2" w:rsidP="00CE5894">
      <w:pPr>
        <w:spacing w:before="60" w:after="60" w:line="240" w:lineRule="auto"/>
        <w:jc w:val="both"/>
        <w:rPr>
          <w:rFonts w:cstheme="minorHAnsi"/>
          <w:b/>
          <w:color w:val="FF0000"/>
        </w:rPr>
      </w:pPr>
    </w:p>
    <w:p w14:paraId="72F1BA7A" w14:textId="77777777" w:rsidR="009233C2" w:rsidRDefault="009233C2" w:rsidP="00CE5894">
      <w:pPr>
        <w:spacing w:before="60" w:after="60" w:line="240" w:lineRule="auto"/>
        <w:jc w:val="both"/>
        <w:rPr>
          <w:rFonts w:cstheme="minorHAnsi"/>
          <w:b/>
          <w:color w:val="FF0000"/>
        </w:rPr>
      </w:pPr>
    </w:p>
    <w:p w14:paraId="1556C37F" w14:textId="77777777" w:rsidR="009233C2" w:rsidRDefault="009233C2" w:rsidP="00CE5894">
      <w:pPr>
        <w:spacing w:before="60" w:after="60" w:line="240" w:lineRule="auto"/>
        <w:jc w:val="both"/>
        <w:rPr>
          <w:rFonts w:cstheme="minorHAnsi"/>
          <w:b/>
          <w:color w:val="FF0000"/>
        </w:rPr>
      </w:pPr>
    </w:p>
    <w:p w14:paraId="7A4962C3" w14:textId="77777777" w:rsidR="009233C2" w:rsidRDefault="009233C2" w:rsidP="00CE5894">
      <w:pPr>
        <w:spacing w:before="60" w:after="60" w:line="240" w:lineRule="auto"/>
        <w:jc w:val="both"/>
        <w:rPr>
          <w:rFonts w:cstheme="minorHAnsi"/>
          <w:b/>
          <w:color w:val="FF0000"/>
        </w:rPr>
      </w:pPr>
    </w:p>
    <w:p w14:paraId="09B122C1" w14:textId="77777777" w:rsidR="009233C2" w:rsidRDefault="009233C2" w:rsidP="00CE5894">
      <w:pPr>
        <w:spacing w:before="60" w:after="60" w:line="240" w:lineRule="auto"/>
        <w:jc w:val="both"/>
        <w:rPr>
          <w:rFonts w:cstheme="minorHAnsi"/>
          <w:b/>
          <w:color w:val="FF0000"/>
        </w:rPr>
      </w:pPr>
    </w:p>
    <w:p w14:paraId="66D06A1D" w14:textId="77777777" w:rsidR="009233C2" w:rsidRDefault="009233C2" w:rsidP="00CE5894">
      <w:pPr>
        <w:spacing w:before="60" w:after="60" w:line="240" w:lineRule="auto"/>
        <w:jc w:val="both"/>
        <w:rPr>
          <w:rFonts w:cstheme="minorHAnsi"/>
          <w:b/>
          <w:color w:val="FF0000"/>
        </w:rPr>
      </w:pPr>
    </w:p>
    <w:p w14:paraId="2C7A8F3D" w14:textId="77777777" w:rsidR="009233C2" w:rsidRDefault="009233C2" w:rsidP="00CE5894">
      <w:pPr>
        <w:spacing w:before="60" w:after="60" w:line="240" w:lineRule="auto"/>
        <w:jc w:val="both"/>
        <w:rPr>
          <w:rFonts w:cstheme="minorHAnsi"/>
          <w:b/>
          <w:color w:val="FF0000"/>
        </w:rPr>
      </w:pPr>
    </w:p>
    <w:p w14:paraId="4A415013" w14:textId="77777777" w:rsidR="009233C2" w:rsidRDefault="009233C2" w:rsidP="00CE5894">
      <w:pPr>
        <w:spacing w:before="60" w:after="60" w:line="240" w:lineRule="auto"/>
        <w:jc w:val="both"/>
        <w:rPr>
          <w:rFonts w:cstheme="minorHAnsi"/>
          <w:b/>
          <w:color w:val="FF0000"/>
        </w:rPr>
      </w:pPr>
    </w:p>
    <w:p w14:paraId="79C34324" w14:textId="77777777" w:rsidR="009233C2" w:rsidRDefault="009233C2" w:rsidP="00CE5894">
      <w:pPr>
        <w:spacing w:before="60" w:after="60" w:line="240" w:lineRule="auto"/>
        <w:jc w:val="both"/>
        <w:rPr>
          <w:rFonts w:cstheme="minorHAnsi"/>
          <w:b/>
          <w:color w:val="FF0000"/>
        </w:rPr>
      </w:pPr>
    </w:p>
    <w:p w14:paraId="69D03BD1" w14:textId="77777777" w:rsidR="009233C2" w:rsidRDefault="009233C2" w:rsidP="00CE5894">
      <w:pPr>
        <w:spacing w:before="60" w:after="60" w:line="240" w:lineRule="auto"/>
        <w:jc w:val="both"/>
        <w:rPr>
          <w:rFonts w:cstheme="minorHAnsi"/>
          <w:b/>
          <w:color w:val="FF0000"/>
        </w:rPr>
      </w:pPr>
    </w:p>
    <w:p w14:paraId="61BE53AB" w14:textId="77777777" w:rsidR="009233C2" w:rsidRDefault="009233C2" w:rsidP="00CE5894">
      <w:pPr>
        <w:spacing w:before="60" w:after="60" w:line="240" w:lineRule="auto"/>
        <w:jc w:val="both"/>
        <w:rPr>
          <w:rFonts w:cstheme="minorHAnsi"/>
          <w:b/>
          <w:color w:val="FF0000"/>
        </w:rPr>
      </w:pPr>
    </w:p>
    <w:p w14:paraId="15B4D6A2" w14:textId="55C84701" w:rsidR="009233C2" w:rsidRPr="00082991" w:rsidRDefault="009233C2" w:rsidP="009233C2">
      <w:pPr>
        <w:spacing w:before="60" w:after="60" w:line="240" w:lineRule="auto"/>
        <w:jc w:val="both"/>
        <w:rPr>
          <w:rFonts w:cstheme="minorHAnsi"/>
          <w:b/>
        </w:rPr>
      </w:pPr>
      <w:r w:rsidRPr="00082991">
        <w:rPr>
          <w:rFonts w:cstheme="minorHAnsi"/>
          <w:b/>
        </w:rPr>
        <w:lastRenderedPageBreak/>
        <w:t>ZADANIE NR 4</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8576"/>
      </w:tblGrid>
      <w:tr w:rsidR="009233C2" w:rsidRPr="00AC727B" w14:paraId="2BAC9F8B" w14:textId="77777777" w:rsidTr="003711A1">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559AB8B3" w14:textId="4A2F9A3F" w:rsidR="009233C2" w:rsidRPr="00AC727B" w:rsidRDefault="009233C2" w:rsidP="003711A1">
            <w:pPr>
              <w:spacing w:before="60" w:after="60" w:line="240" w:lineRule="auto"/>
              <w:ind w:left="34"/>
              <w:rPr>
                <w:rFonts w:cstheme="minorHAnsi"/>
                <w:b/>
              </w:rPr>
            </w:pPr>
            <w:r w:rsidRPr="00AC727B">
              <w:rPr>
                <w:rFonts w:cstheme="minorHAnsi"/>
                <w:b/>
              </w:rPr>
              <w:t xml:space="preserve">Oprogramowanie </w:t>
            </w:r>
            <w:r w:rsidRPr="009233C2">
              <w:rPr>
                <w:rFonts w:cstheme="minorHAnsi"/>
                <w:b/>
              </w:rPr>
              <w:t>Net Analysis</w:t>
            </w:r>
          </w:p>
        </w:tc>
      </w:tr>
      <w:tr w:rsidR="009233C2" w:rsidRPr="00AC727B" w14:paraId="58BF094B" w14:textId="77777777" w:rsidTr="003711A1">
        <w:tc>
          <w:tcPr>
            <w:tcW w:w="496" w:type="dxa"/>
            <w:tcBorders>
              <w:top w:val="single" w:sz="4" w:space="0" w:color="auto"/>
              <w:left w:val="single" w:sz="4" w:space="0" w:color="auto"/>
              <w:bottom w:val="single" w:sz="4" w:space="0" w:color="auto"/>
              <w:right w:val="single" w:sz="4" w:space="0" w:color="auto"/>
            </w:tcBorders>
            <w:vAlign w:val="center"/>
          </w:tcPr>
          <w:p w14:paraId="18715C48" w14:textId="77777777" w:rsidR="009233C2" w:rsidRPr="00AC727B" w:rsidRDefault="009233C2" w:rsidP="003711A1">
            <w:pPr>
              <w:spacing w:before="60" w:after="60" w:line="240" w:lineRule="auto"/>
              <w:jc w:val="center"/>
              <w:rPr>
                <w:rFonts w:cstheme="minorHAnsi"/>
              </w:rPr>
            </w:pPr>
            <w:r w:rsidRPr="00AC727B">
              <w:rPr>
                <w:rFonts w:cstheme="minorHAnsi"/>
              </w:rPr>
              <w:t>1</w:t>
            </w:r>
          </w:p>
        </w:tc>
        <w:tc>
          <w:tcPr>
            <w:tcW w:w="8576" w:type="dxa"/>
            <w:tcBorders>
              <w:top w:val="single" w:sz="4" w:space="0" w:color="auto"/>
              <w:left w:val="single" w:sz="4" w:space="0" w:color="auto"/>
              <w:bottom w:val="single" w:sz="4" w:space="0" w:color="auto"/>
              <w:right w:val="single" w:sz="4" w:space="0" w:color="auto"/>
            </w:tcBorders>
            <w:vAlign w:val="center"/>
          </w:tcPr>
          <w:p w14:paraId="4FEE0641" w14:textId="77777777" w:rsidR="009233C2" w:rsidRPr="00F17829" w:rsidRDefault="009233C2" w:rsidP="009233C2">
            <w:pPr>
              <w:pStyle w:val="Akapitzlist"/>
              <w:numPr>
                <w:ilvl w:val="0"/>
                <w:numId w:val="15"/>
              </w:numPr>
              <w:spacing w:before="60" w:after="60" w:line="240" w:lineRule="auto"/>
              <w:contextualSpacing w:val="0"/>
              <w:rPr>
                <w:rFonts w:cstheme="minorHAnsi"/>
              </w:rPr>
            </w:pPr>
            <w:r w:rsidRPr="00F17829">
              <w:rPr>
                <w:rFonts w:cstheme="minorHAnsi"/>
              </w:rPr>
              <w:t>prawo do użytkowania: licencja wieczysta</w:t>
            </w:r>
          </w:p>
          <w:p w14:paraId="4AE38F2E" w14:textId="77777777" w:rsidR="009233C2" w:rsidRPr="009233C2" w:rsidRDefault="009233C2" w:rsidP="009233C2">
            <w:pPr>
              <w:pStyle w:val="Akapitzlist"/>
              <w:numPr>
                <w:ilvl w:val="0"/>
                <w:numId w:val="15"/>
              </w:numPr>
              <w:spacing w:before="60" w:after="60" w:line="240" w:lineRule="auto"/>
              <w:ind w:left="410" w:hanging="410"/>
              <w:contextualSpacing w:val="0"/>
              <w:rPr>
                <w:rFonts w:cstheme="minorHAnsi"/>
              </w:rPr>
            </w:pPr>
            <w:r w:rsidRPr="009233C2">
              <w:rPr>
                <w:rFonts w:cstheme="minorHAnsi"/>
                <w:b/>
              </w:rPr>
              <w:t>Numer seryjny 955210032535, ID klucza 0x38253D57</w:t>
            </w:r>
          </w:p>
          <w:p w14:paraId="440D994D" w14:textId="2313D51D" w:rsidR="009233C2" w:rsidRPr="00F17829" w:rsidRDefault="009233C2" w:rsidP="009233C2">
            <w:pPr>
              <w:pStyle w:val="Akapitzlist"/>
              <w:numPr>
                <w:ilvl w:val="0"/>
                <w:numId w:val="15"/>
              </w:numPr>
              <w:spacing w:before="60" w:after="60" w:line="240" w:lineRule="auto"/>
              <w:ind w:left="410" w:hanging="410"/>
              <w:contextualSpacing w:val="0"/>
              <w:rPr>
                <w:rFonts w:cstheme="minorHAnsi"/>
              </w:rPr>
            </w:pPr>
            <w:r>
              <w:rPr>
                <w:rFonts w:cstheme="minorHAnsi"/>
              </w:rPr>
              <w:t xml:space="preserve">wznowienie, </w:t>
            </w:r>
            <w:r w:rsidRPr="00F17829">
              <w:rPr>
                <w:rFonts w:cstheme="minorHAnsi"/>
              </w:rPr>
              <w:t>wsparci</w:t>
            </w:r>
            <w:r>
              <w:rPr>
                <w:rFonts w:cstheme="minorHAnsi"/>
              </w:rPr>
              <w:t>e</w:t>
            </w:r>
            <w:r w:rsidRPr="00F17829">
              <w:rPr>
                <w:rFonts w:cstheme="minorHAnsi"/>
              </w:rPr>
              <w:t xml:space="preserve"> techniczne i </w:t>
            </w:r>
            <w:r>
              <w:rPr>
                <w:rFonts w:cstheme="minorHAnsi"/>
              </w:rPr>
              <w:t xml:space="preserve">dostęp do </w:t>
            </w:r>
            <w:r w:rsidRPr="00F17829">
              <w:rPr>
                <w:rFonts w:cstheme="minorHAnsi"/>
              </w:rPr>
              <w:t xml:space="preserve">wszelkich aktualizacji oprogramowania do najnowszej jego wersji przez okres </w:t>
            </w:r>
            <w:r w:rsidRPr="00F17829">
              <w:rPr>
                <w:rFonts w:cstheme="minorHAnsi"/>
                <w:b/>
              </w:rPr>
              <w:t xml:space="preserve">min. </w:t>
            </w:r>
            <w:r>
              <w:rPr>
                <w:rFonts w:cstheme="minorHAnsi"/>
                <w:b/>
              </w:rPr>
              <w:t>12</w:t>
            </w:r>
            <w:r w:rsidRPr="00F17829">
              <w:rPr>
                <w:rFonts w:cstheme="minorHAnsi"/>
                <w:b/>
              </w:rPr>
              <w:t xml:space="preserve"> miesięcy </w:t>
            </w:r>
            <w:r w:rsidRPr="00F17829">
              <w:rPr>
                <w:rFonts w:cstheme="minorHAnsi"/>
              </w:rPr>
              <w:t xml:space="preserve">od daty </w:t>
            </w:r>
            <w:r>
              <w:rPr>
                <w:rFonts w:cstheme="minorHAnsi"/>
              </w:rPr>
              <w:t>dostawy do KWP w Kielcach.</w:t>
            </w:r>
          </w:p>
        </w:tc>
      </w:tr>
    </w:tbl>
    <w:p w14:paraId="33D478C9" w14:textId="77777777" w:rsidR="009233C2" w:rsidRPr="00AC727B" w:rsidRDefault="009233C2" w:rsidP="009233C2">
      <w:pPr>
        <w:spacing w:before="60" w:after="60" w:line="240" w:lineRule="auto"/>
        <w:rPr>
          <w:rFonts w:cstheme="minorHAnsi"/>
          <w:b/>
        </w:rPr>
      </w:pPr>
    </w:p>
    <w:p w14:paraId="792A7821" w14:textId="77777777" w:rsidR="009233C2" w:rsidRPr="00AC727B" w:rsidRDefault="009233C2" w:rsidP="009233C2">
      <w:pPr>
        <w:spacing w:before="60" w:after="60" w:line="240" w:lineRule="auto"/>
        <w:ind w:left="284"/>
        <w:rPr>
          <w:rFonts w:cstheme="minorHAnsi"/>
          <w:b/>
        </w:rPr>
      </w:pPr>
      <w:r w:rsidRPr="00AC727B">
        <w:rPr>
          <w:rFonts w:cstheme="minorHAnsi"/>
          <w:b/>
        </w:rPr>
        <w:t>Kryteria oceny ofert z określeniem ich procentowego znaczenia:</w:t>
      </w:r>
    </w:p>
    <w:tbl>
      <w:tblPr>
        <w:tblW w:w="9072" w:type="dxa"/>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
        <w:gridCol w:w="7277"/>
        <w:gridCol w:w="1171"/>
      </w:tblGrid>
      <w:tr w:rsidR="009233C2" w:rsidRPr="00AC727B" w14:paraId="4A8A5669" w14:textId="77777777" w:rsidTr="003711A1">
        <w:trPr>
          <w:cantSplit/>
          <w:trHeight w:val="490"/>
        </w:trPr>
        <w:tc>
          <w:tcPr>
            <w:tcW w:w="605" w:type="dxa"/>
            <w:tcBorders>
              <w:top w:val="double" w:sz="4" w:space="0" w:color="auto"/>
              <w:left w:val="double" w:sz="4" w:space="0" w:color="auto"/>
              <w:bottom w:val="double" w:sz="4" w:space="0" w:color="auto"/>
              <w:right w:val="double" w:sz="4" w:space="0" w:color="auto"/>
            </w:tcBorders>
            <w:vAlign w:val="center"/>
            <w:hideMark/>
          </w:tcPr>
          <w:p w14:paraId="6D4F8445" w14:textId="77777777" w:rsidR="009233C2" w:rsidRPr="00AC727B" w:rsidRDefault="009233C2" w:rsidP="003711A1">
            <w:pPr>
              <w:spacing w:before="60" w:after="60" w:line="240" w:lineRule="auto"/>
              <w:jc w:val="center"/>
              <w:rPr>
                <w:rFonts w:cstheme="minorHAnsi"/>
                <w:lang w:eastAsia="en-US"/>
              </w:rPr>
            </w:pPr>
            <w:r w:rsidRPr="00AC727B">
              <w:rPr>
                <w:rFonts w:cstheme="minorHAnsi"/>
              </w:rPr>
              <w:t>Nr kryt.</w:t>
            </w:r>
          </w:p>
        </w:tc>
        <w:tc>
          <w:tcPr>
            <w:tcW w:w="7049" w:type="dxa"/>
            <w:tcBorders>
              <w:top w:val="double" w:sz="4" w:space="0" w:color="auto"/>
              <w:left w:val="double" w:sz="4" w:space="0" w:color="auto"/>
              <w:bottom w:val="double" w:sz="4" w:space="0" w:color="auto"/>
              <w:right w:val="double" w:sz="4" w:space="0" w:color="auto"/>
            </w:tcBorders>
            <w:vAlign w:val="center"/>
            <w:hideMark/>
          </w:tcPr>
          <w:p w14:paraId="1E9235B1" w14:textId="77777777" w:rsidR="009233C2" w:rsidRPr="00AC727B" w:rsidRDefault="009233C2" w:rsidP="003711A1">
            <w:pPr>
              <w:pStyle w:val="Nagwek7"/>
              <w:spacing w:before="60"/>
              <w:jc w:val="center"/>
              <w:rPr>
                <w:rFonts w:asciiTheme="minorHAnsi" w:hAnsiTheme="minorHAnsi" w:cstheme="minorHAnsi"/>
                <w:sz w:val="22"/>
                <w:szCs w:val="22"/>
                <w:lang w:val="pl-PL"/>
              </w:rPr>
            </w:pPr>
            <w:r w:rsidRPr="00AC727B">
              <w:rPr>
                <w:rFonts w:asciiTheme="minorHAnsi" w:hAnsiTheme="minorHAnsi" w:cstheme="minorHAnsi"/>
                <w:sz w:val="22"/>
                <w:szCs w:val="22"/>
              </w:rPr>
              <w:t>Opis kryteriów oceny</w:t>
            </w:r>
          </w:p>
        </w:tc>
        <w:tc>
          <w:tcPr>
            <w:tcW w:w="1134" w:type="dxa"/>
            <w:tcBorders>
              <w:top w:val="double" w:sz="4" w:space="0" w:color="auto"/>
              <w:left w:val="double" w:sz="4" w:space="0" w:color="auto"/>
              <w:bottom w:val="double" w:sz="4" w:space="0" w:color="auto"/>
              <w:right w:val="double" w:sz="4" w:space="0" w:color="auto"/>
            </w:tcBorders>
            <w:vAlign w:val="center"/>
            <w:hideMark/>
          </w:tcPr>
          <w:p w14:paraId="6A228D0F" w14:textId="77777777" w:rsidR="009233C2" w:rsidRPr="00AC727B" w:rsidRDefault="009233C2" w:rsidP="003711A1">
            <w:pPr>
              <w:spacing w:before="60" w:after="60" w:line="240" w:lineRule="auto"/>
              <w:jc w:val="center"/>
              <w:rPr>
                <w:rFonts w:cstheme="minorHAnsi"/>
                <w:lang w:eastAsia="en-US"/>
              </w:rPr>
            </w:pPr>
            <w:r w:rsidRPr="00AC727B">
              <w:rPr>
                <w:rFonts w:cstheme="minorHAnsi"/>
              </w:rPr>
              <w:t>Znaczenie</w:t>
            </w:r>
          </w:p>
        </w:tc>
      </w:tr>
      <w:tr w:rsidR="009233C2" w:rsidRPr="00AC727B" w14:paraId="6D2B8867" w14:textId="77777777" w:rsidTr="003711A1">
        <w:trPr>
          <w:cantSplit/>
          <w:trHeight w:val="483"/>
        </w:trPr>
        <w:tc>
          <w:tcPr>
            <w:tcW w:w="605" w:type="dxa"/>
            <w:tcBorders>
              <w:top w:val="double" w:sz="4" w:space="0" w:color="auto"/>
              <w:left w:val="double" w:sz="4" w:space="0" w:color="auto"/>
              <w:bottom w:val="double" w:sz="4" w:space="0" w:color="auto"/>
              <w:right w:val="double" w:sz="4" w:space="0" w:color="auto"/>
            </w:tcBorders>
            <w:vAlign w:val="center"/>
            <w:hideMark/>
          </w:tcPr>
          <w:p w14:paraId="3821CB71" w14:textId="77777777" w:rsidR="009233C2" w:rsidRPr="00AC727B" w:rsidRDefault="009233C2" w:rsidP="003711A1">
            <w:pPr>
              <w:spacing w:before="60" w:after="60" w:line="240" w:lineRule="auto"/>
              <w:jc w:val="center"/>
              <w:rPr>
                <w:rFonts w:cstheme="minorHAnsi"/>
                <w:bCs/>
                <w:lang w:eastAsia="en-US"/>
              </w:rPr>
            </w:pPr>
            <w:r w:rsidRPr="00AC727B">
              <w:rPr>
                <w:rFonts w:cstheme="minorHAnsi"/>
                <w:bCs/>
              </w:rPr>
              <w:t>1</w:t>
            </w:r>
          </w:p>
        </w:tc>
        <w:tc>
          <w:tcPr>
            <w:tcW w:w="7049" w:type="dxa"/>
            <w:tcBorders>
              <w:top w:val="double" w:sz="4" w:space="0" w:color="auto"/>
              <w:left w:val="double" w:sz="4" w:space="0" w:color="auto"/>
              <w:bottom w:val="double" w:sz="4" w:space="0" w:color="auto"/>
              <w:right w:val="double" w:sz="4" w:space="0" w:color="auto"/>
            </w:tcBorders>
            <w:vAlign w:val="center"/>
            <w:hideMark/>
          </w:tcPr>
          <w:p w14:paraId="03868AF7" w14:textId="77777777" w:rsidR="009233C2" w:rsidRPr="00AC727B" w:rsidRDefault="009233C2" w:rsidP="003711A1">
            <w:pPr>
              <w:spacing w:before="60" w:after="60" w:line="240" w:lineRule="auto"/>
              <w:rPr>
                <w:rFonts w:cstheme="minorHAnsi"/>
                <w:bCs/>
                <w:lang w:eastAsia="en-US"/>
              </w:rPr>
            </w:pPr>
            <w:r w:rsidRPr="00AC727B">
              <w:rPr>
                <w:rFonts w:cstheme="minorHAnsi"/>
                <w:bCs/>
              </w:rPr>
              <w:t>Cena brutto</w:t>
            </w:r>
          </w:p>
        </w:tc>
        <w:tc>
          <w:tcPr>
            <w:tcW w:w="1134" w:type="dxa"/>
            <w:tcBorders>
              <w:top w:val="double" w:sz="4" w:space="0" w:color="auto"/>
              <w:left w:val="double" w:sz="4" w:space="0" w:color="auto"/>
              <w:bottom w:val="double" w:sz="4" w:space="0" w:color="auto"/>
              <w:right w:val="double" w:sz="4" w:space="0" w:color="auto"/>
            </w:tcBorders>
            <w:vAlign w:val="center"/>
            <w:hideMark/>
          </w:tcPr>
          <w:p w14:paraId="5B8DE232" w14:textId="77777777" w:rsidR="009233C2" w:rsidRPr="00AC727B" w:rsidRDefault="009233C2" w:rsidP="003711A1">
            <w:pPr>
              <w:spacing w:before="60" w:after="60" w:line="240" w:lineRule="auto"/>
              <w:jc w:val="center"/>
              <w:rPr>
                <w:rFonts w:cstheme="minorHAnsi"/>
                <w:bCs/>
                <w:lang w:eastAsia="en-US"/>
              </w:rPr>
            </w:pPr>
            <w:r w:rsidRPr="00AC727B">
              <w:rPr>
                <w:rFonts w:cstheme="minorHAnsi"/>
                <w:bCs/>
              </w:rPr>
              <w:t>100 %</w:t>
            </w:r>
          </w:p>
        </w:tc>
      </w:tr>
    </w:tbl>
    <w:p w14:paraId="3A1CDB5E" w14:textId="77777777" w:rsidR="009233C2" w:rsidRPr="00AC727B" w:rsidRDefault="009233C2" w:rsidP="009233C2">
      <w:pPr>
        <w:spacing w:before="60" w:after="60" w:line="240" w:lineRule="auto"/>
        <w:rPr>
          <w:rFonts w:eastAsiaTheme="minorHAnsi" w:cstheme="minorHAnsi"/>
          <w:lang w:eastAsia="en-US"/>
        </w:rPr>
      </w:pPr>
    </w:p>
    <w:p w14:paraId="00187A0C" w14:textId="77777777" w:rsidR="009233C2" w:rsidRPr="00AC727B" w:rsidRDefault="009233C2" w:rsidP="009233C2">
      <w:pPr>
        <w:tabs>
          <w:tab w:val="num" w:pos="1440"/>
        </w:tabs>
        <w:spacing w:before="60" w:after="60" w:line="240" w:lineRule="auto"/>
        <w:jc w:val="center"/>
        <w:rPr>
          <w:rFonts w:eastAsia="Calibri" w:cstheme="minorHAnsi"/>
          <w:b/>
          <w:bCs/>
        </w:rPr>
      </w:pPr>
      <w:r w:rsidRPr="00AC727B">
        <w:rPr>
          <w:rFonts w:eastAsia="Calibri" w:cstheme="minorHAnsi"/>
          <w:b/>
          <w:bCs/>
        </w:rPr>
        <w:t>Oferta cenowa</w:t>
      </w:r>
    </w:p>
    <w:tbl>
      <w:tblPr>
        <w:tblW w:w="9096"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5125"/>
        <w:gridCol w:w="1134"/>
        <w:gridCol w:w="850"/>
        <w:gridCol w:w="1418"/>
      </w:tblGrid>
      <w:tr w:rsidR="009233C2" w:rsidRPr="00AC727B" w14:paraId="47BD79D0" w14:textId="77777777" w:rsidTr="003711A1">
        <w:tc>
          <w:tcPr>
            <w:tcW w:w="569" w:type="dxa"/>
            <w:tcBorders>
              <w:top w:val="single" w:sz="4" w:space="0" w:color="auto"/>
              <w:left w:val="single" w:sz="4" w:space="0" w:color="auto"/>
              <w:bottom w:val="single" w:sz="4" w:space="0" w:color="auto"/>
              <w:right w:val="single" w:sz="4" w:space="0" w:color="auto"/>
            </w:tcBorders>
            <w:vAlign w:val="center"/>
          </w:tcPr>
          <w:p w14:paraId="460ECA1E" w14:textId="77777777" w:rsidR="009233C2" w:rsidRPr="00AC727B" w:rsidRDefault="009233C2" w:rsidP="003711A1">
            <w:pPr>
              <w:spacing w:before="60" w:after="60" w:line="240" w:lineRule="auto"/>
              <w:ind w:left="-102" w:right="-108"/>
              <w:jc w:val="center"/>
              <w:rPr>
                <w:rFonts w:cstheme="minorHAnsi"/>
                <w:b/>
                <w:bCs/>
              </w:rPr>
            </w:pPr>
            <w:r w:rsidRPr="00AC727B">
              <w:rPr>
                <w:rFonts w:cstheme="minorHAnsi"/>
                <w:b/>
                <w:bCs/>
              </w:rPr>
              <w:t>Lp.</w:t>
            </w:r>
          </w:p>
        </w:tc>
        <w:tc>
          <w:tcPr>
            <w:tcW w:w="5125" w:type="dxa"/>
            <w:tcBorders>
              <w:top w:val="single" w:sz="4" w:space="0" w:color="auto"/>
              <w:left w:val="single" w:sz="4" w:space="0" w:color="auto"/>
              <w:bottom w:val="single" w:sz="4" w:space="0" w:color="auto"/>
              <w:right w:val="single" w:sz="4" w:space="0" w:color="auto"/>
            </w:tcBorders>
            <w:vAlign w:val="center"/>
            <w:hideMark/>
          </w:tcPr>
          <w:p w14:paraId="406CBDBC" w14:textId="77777777" w:rsidR="009233C2" w:rsidRPr="00AC727B" w:rsidRDefault="009233C2" w:rsidP="003711A1">
            <w:pPr>
              <w:spacing w:before="60" w:after="60" w:line="240" w:lineRule="auto"/>
              <w:ind w:left="-108" w:right="-108"/>
              <w:jc w:val="center"/>
              <w:rPr>
                <w:rFonts w:cstheme="minorHAnsi"/>
                <w:b/>
                <w:bCs/>
              </w:rPr>
            </w:pPr>
            <w:r w:rsidRPr="00AC727B">
              <w:rPr>
                <w:rFonts w:cstheme="minorHAnsi"/>
                <w:b/>
                <w:bCs/>
              </w:rPr>
              <w:t>Przedmiot zamówienia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7BECC" w14:textId="77777777" w:rsidR="009233C2" w:rsidRPr="00AC727B" w:rsidRDefault="009233C2" w:rsidP="003711A1">
            <w:pPr>
              <w:spacing w:before="60" w:after="60" w:line="240" w:lineRule="auto"/>
              <w:ind w:left="-108" w:right="-108"/>
              <w:jc w:val="center"/>
              <w:rPr>
                <w:rFonts w:cstheme="minorHAnsi"/>
                <w:b/>
                <w:bCs/>
              </w:rPr>
            </w:pPr>
            <w:r w:rsidRPr="00AC727B">
              <w:rPr>
                <w:rFonts w:cstheme="minorHAnsi"/>
                <w:b/>
                <w:bCs/>
              </w:rPr>
              <w:t>Cena brutto/szt.</w:t>
            </w:r>
          </w:p>
        </w:tc>
        <w:tc>
          <w:tcPr>
            <w:tcW w:w="850" w:type="dxa"/>
            <w:tcBorders>
              <w:top w:val="single" w:sz="4" w:space="0" w:color="auto"/>
              <w:left w:val="single" w:sz="4" w:space="0" w:color="auto"/>
              <w:bottom w:val="single" w:sz="4" w:space="0" w:color="auto"/>
              <w:right w:val="single" w:sz="4" w:space="0" w:color="auto"/>
            </w:tcBorders>
          </w:tcPr>
          <w:p w14:paraId="721F685B" w14:textId="77777777" w:rsidR="009233C2" w:rsidRPr="00AC727B" w:rsidRDefault="009233C2" w:rsidP="003711A1">
            <w:pPr>
              <w:spacing w:before="60" w:after="60" w:line="240" w:lineRule="auto"/>
              <w:ind w:left="-108" w:right="-108"/>
              <w:jc w:val="center"/>
              <w:rPr>
                <w:rFonts w:cstheme="minorHAnsi"/>
                <w:b/>
                <w:bCs/>
              </w:rPr>
            </w:pPr>
            <w:r>
              <w:rPr>
                <w:rFonts w:cstheme="minorHAnsi"/>
                <w:b/>
                <w:bCs/>
              </w:rPr>
              <w:t>ilość</w:t>
            </w:r>
          </w:p>
        </w:tc>
        <w:tc>
          <w:tcPr>
            <w:tcW w:w="1418" w:type="dxa"/>
            <w:tcBorders>
              <w:top w:val="single" w:sz="4" w:space="0" w:color="auto"/>
              <w:left w:val="single" w:sz="4" w:space="0" w:color="auto"/>
              <w:bottom w:val="single" w:sz="4" w:space="0" w:color="auto"/>
              <w:right w:val="single" w:sz="4" w:space="0" w:color="auto"/>
            </w:tcBorders>
          </w:tcPr>
          <w:p w14:paraId="39F35981" w14:textId="77777777" w:rsidR="009233C2" w:rsidRPr="00AC727B" w:rsidRDefault="009233C2" w:rsidP="003711A1">
            <w:pPr>
              <w:spacing w:before="60" w:after="60" w:line="240" w:lineRule="auto"/>
              <w:ind w:left="-108" w:right="-108"/>
              <w:jc w:val="center"/>
              <w:rPr>
                <w:rFonts w:cstheme="minorHAnsi"/>
                <w:b/>
                <w:bCs/>
              </w:rPr>
            </w:pPr>
            <w:r>
              <w:rPr>
                <w:rFonts w:cstheme="minorHAnsi"/>
                <w:b/>
                <w:bCs/>
              </w:rPr>
              <w:t>wartość</w:t>
            </w:r>
            <w:r>
              <w:rPr>
                <w:rFonts w:cstheme="minorHAnsi"/>
                <w:b/>
                <w:bCs/>
              </w:rPr>
              <w:br/>
              <w:t>brutto</w:t>
            </w:r>
          </w:p>
        </w:tc>
      </w:tr>
      <w:tr w:rsidR="009233C2" w:rsidRPr="00AC727B" w14:paraId="7907FB50" w14:textId="77777777" w:rsidTr="003711A1">
        <w:trPr>
          <w:trHeight w:val="705"/>
        </w:trPr>
        <w:tc>
          <w:tcPr>
            <w:tcW w:w="569" w:type="dxa"/>
            <w:tcBorders>
              <w:top w:val="single" w:sz="4" w:space="0" w:color="auto"/>
              <w:left w:val="single" w:sz="4" w:space="0" w:color="auto"/>
              <w:bottom w:val="single" w:sz="4" w:space="0" w:color="auto"/>
              <w:right w:val="single" w:sz="4" w:space="0" w:color="auto"/>
            </w:tcBorders>
            <w:vAlign w:val="center"/>
          </w:tcPr>
          <w:p w14:paraId="4AF6F322" w14:textId="77777777" w:rsidR="009233C2" w:rsidRPr="00AC727B" w:rsidRDefault="009233C2" w:rsidP="003711A1">
            <w:pPr>
              <w:spacing w:before="60" w:after="60" w:line="240" w:lineRule="auto"/>
              <w:ind w:left="-102" w:right="-108"/>
              <w:jc w:val="center"/>
              <w:rPr>
                <w:rFonts w:cstheme="minorHAnsi"/>
                <w:b/>
                <w:bCs/>
              </w:rPr>
            </w:pPr>
            <w:r w:rsidRPr="00AC727B">
              <w:rPr>
                <w:rFonts w:cstheme="minorHAnsi"/>
                <w:b/>
                <w:bCs/>
              </w:rPr>
              <w:t>1.</w:t>
            </w:r>
          </w:p>
        </w:tc>
        <w:tc>
          <w:tcPr>
            <w:tcW w:w="5125" w:type="dxa"/>
            <w:tcBorders>
              <w:top w:val="single" w:sz="4" w:space="0" w:color="auto"/>
              <w:left w:val="single" w:sz="4" w:space="0" w:color="auto"/>
              <w:bottom w:val="single" w:sz="4" w:space="0" w:color="auto"/>
              <w:right w:val="single" w:sz="4" w:space="0" w:color="auto"/>
            </w:tcBorders>
            <w:vAlign w:val="center"/>
          </w:tcPr>
          <w:p w14:paraId="7EDA3FA2" w14:textId="0727421F" w:rsidR="009233C2" w:rsidRDefault="009233C2" w:rsidP="003711A1">
            <w:pPr>
              <w:spacing w:before="60" w:after="60" w:line="240" w:lineRule="auto"/>
              <w:rPr>
                <w:rFonts w:cstheme="minorHAnsi"/>
                <w:b/>
              </w:rPr>
            </w:pPr>
            <w:r w:rsidRPr="00AC727B">
              <w:rPr>
                <w:rFonts w:cstheme="minorHAnsi"/>
                <w:b/>
                <w:bCs/>
              </w:rPr>
              <w:t xml:space="preserve">Oprogramowanie </w:t>
            </w:r>
            <w:r w:rsidRPr="009233C2">
              <w:rPr>
                <w:rFonts w:cstheme="minorHAnsi"/>
                <w:b/>
              </w:rPr>
              <w:t>Net Analysis</w:t>
            </w:r>
          </w:p>
          <w:p w14:paraId="5D33D089" w14:textId="77777777" w:rsidR="009233C2" w:rsidRDefault="009233C2" w:rsidP="003711A1">
            <w:pPr>
              <w:spacing w:before="60" w:after="60" w:line="240" w:lineRule="auto"/>
              <w:rPr>
                <w:rFonts w:cstheme="minorHAnsi"/>
                <w:b/>
              </w:rPr>
            </w:pPr>
            <w:r w:rsidRPr="009233C2">
              <w:rPr>
                <w:rFonts w:cstheme="minorHAnsi"/>
                <w:b/>
              </w:rPr>
              <w:t>Numer seryjny 955210032535,</w:t>
            </w:r>
            <w:r>
              <w:rPr>
                <w:rFonts w:cstheme="minorHAnsi"/>
                <w:b/>
              </w:rPr>
              <w:br/>
            </w:r>
            <w:r w:rsidRPr="009233C2">
              <w:rPr>
                <w:rFonts w:cstheme="minorHAnsi"/>
                <w:b/>
              </w:rPr>
              <w:t>ID klucza 0x38253D57</w:t>
            </w:r>
          </w:p>
          <w:p w14:paraId="379B33F2" w14:textId="762DFC45" w:rsidR="009233C2" w:rsidRPr="00AC727B" w:rsidRDefault="009233C2" w:rsidP="003711A1">
            <w:pPr>
              <w:spacing w:before="60" w:after="60" w:line="240" w:lineRule="auto"/>
              <w:rPr>
                <w:rFonts w:cstheme="minorHAnsi"/>
                <w:b/>
              </w:rPr>
            </w:pPr>
            <w:r>
              <w:rPr>
                <w:rFonts w:cstheme="minorHAnsi"/>
              </w:rPr>
              <w:t xml:space="preserve">wznowienie, </w:t>
            </w:r>
            <w:r w:rsidRPr="00F17829">
              <w:rPr>
                <w:rFonts w:cstheme="minorHAnsi"/>
              </w:rPr>
              <w:t>wsparci</w:t>
            </w:r>
            <w:r>
              <w:rPr>
                <w:rFonts w:cstheme="minorHAnsi"/>
              </w:rPr>
              <w:t>e</w:t>
            </w:r>
            <w:r w:rsidRPr="00F17829">
              <w:rPr>
                <w:rFonts w:cstheme="minorHAnsi"/>
              </w:rPr>
              <w:t xml:space="preserve"> techniczne i </w:t>
            </w:r>
            <w:r>
              <w:rPr>
                <w:rFonts w:cstheme="minorHAnsi"/>
              </w:rPr>
              <w:t xml:space="preserve">dostęp do </w:t>
            </w:r>
            <w:r w:rsidRPr="00F17829">
              <w:rPr>
                <w:rFonts w:cstheme="minorHAnsi"/>
              </w:rPr>
              <w:t xml:space="preserve">wszelkich aktualizacji oprogramowania do najnowszej jego wersji przez okres </w:t>
            </w:r>
            <w:r w:rsidRPr="00F17829">
              <w:rPr>
                <w:rFonts w:cstheme="minorHAnsi"/>
                <w:b/>
              </w:rPr>
              <w:t xml:space="preserve">min. </w:t>
            </w:r>
            <w:r>
              <w:rPr>
                <w:rFonts w:cstheme="minorHAnsi"/>
                <w:b/>
              </w:rPr>
              <w:t>12</w:t>
            </w:r>
            <w:r w:rsidRPr="00F17829">
              <w:rPr>
                <w:rFonts w:cstheme="minorHAnsi"/>
                <w:b/>
              </w:rPr>
              <w:t xml:space="preserve"> miesięcy </w:t>
            </w:r>
            <w:r w:rsidRPr="00F17829">
              <w:rPr>
                <w:rFonts w:cstheme="minorHAnsi"/>
              </w:rPr>
              <w:t xml:space="preserve">od daty </w:t>
            </w:r>
            <w:r>
              <w:rPr>
                <w:rFonts w:cstheme="minorHAnsi"/>
              </w:rPr>
              <w:t>dostawy do KWP w Kielcach.</w:t>
            </w:r>
          </w:p>
        </w:tc>
        <w:tc>
          <w:tcPr>
            <w:tcW w:w="1134" w:type="dxa"/>
            <w:tcBorders>
              <w:top w:val="single" w:sz="4" w:space="0" w:color="auto"/>
              <w:left w:val="single" w:sz="4" w:space="0" w:color="auto"/>
              <w:right w:val="single" w:sz="4" w:space="0" w:color="auto"/>
            </w:tcBorders>
            <w:vAlign w:val="center"/>
          </w:tcPr>
          <w:p w14:paraId="582492FE" w14:textId="77777777" w:rsidR="009233C2" w:rsidRPr="00AC727B" w:rsidRDefault="009233C2" w:rsidP="003711A1">
            <w:pPr>
              <w:spacing w:before="60" w:after="60" w:line="240" w:lineRule="auto"/>
              <w:ind w:left="-108" w:right="-108"/>
              <w:jc w:val="center"/>
              <w:rPr>
                <w:rFonts w:cstheme="minorHAnsi"/>
                <w:b/>
                <w:bCs/>
              </w:rPr>
            </w:pPr>
          </w:p>
        </w:tc>
        <w:tc>
          <w:tcPr>
            <w:tcW w:w="850" w:type="dxa"/>
            <w:tcBorders>
              <w:top w:val="single" w:sz="4" w:space="0" w:color="auto"/>
              <w:left w:val="single" w:sz="4" w:space="0" w:color="auto"/>
              <w:right w:val="single" w:sz="4" w:space="0" w:color="auto"/>
            </w:tcBorders>
            <w:vAlign w:val="center"/>
          </w:tcPr>
          <w:p w14:paraId="0E281070" w14:textId="77777777" w:rsidR="009233C2" w:rsidRPr="00AC727B" w:rsidRDefault="009233C2" w:rsidP="003711A1">
            <w:pPr>
              <w:spacing w:before="60" w:after="60" w:line="240" w:lineRule="auto"/>
              <w:ind w:left="-108" w:right="-108"/>
              <w:jc w:val="center"/>
              <w:rPr>
                <w:rFonts w:cstheme="minorHAnsi"/>
                <w:b/>
                <w:bCs/>
              </w:rPr>
            </w:pPr>
            <w:r>
              <w:rPr>
                <w:rFonts w:cstheme="minorHAnsi"/>
                <w:b/>
                <w:bCs/>
              </w:rPr>
              <w:t>1</w:t>
            </w:r>
          </w:p>
        </w:tc>
        <w:tc>
          <w:tcPr>
            <w:tcW w:w="1418" w:type="dxa"/>
            <w:tcBorders>
              <w:top w:val="single" w:sz="4" w:space="0" w:color="auto"/>
              <w:left w:val="single" w:sz="4" w:space="0" w:color="auto"/>
              <w:right w:val="single" w:sz="4" w:space="0" w:color="auto"/>
            </w:tcBorders>
            <w:vAlign w:val="center"/>
          </w:tcPr>
          <w:p w14:paraId="320B5D53" w14:textId="77777777" w:rsidR="009233C2" w:rsidRPr="00AC727B" w:rsidRDefault="009233C2" w:rsidP="003711A1">
            <w:pPr>
              <w:spacing w:before="60" w:after="60" w:line="240" w:lineRule="auto"/>
              <w:ind w:left="-108" w:right="-108"/>
              <w:jc w:val="center"/>
              <w:rPr>
                <w:rFonts w:cstheme="minorHAnsi"/>
                <w:b/>
                <w:bCs/>
              </w:rPr>
            </w:pPr>
          </w:p>
        </w:tc>
      </w:tr>
    </w:tbl>
    <w:p w14:paraId="61FBE182" w14:textId="77777777" w:rsidR="009233C2" w:rsidRDefault="009233C2" w:rsidP="00CE5894">
      <w:pPr>
        <w:spacing w:before="60" w:after="60" w:line="240" w:lineRule="auto"/>
        <w:jc w:val="both"/>
        <w:rPr>
          <w:rFonts w:cstheme="minorHAnsi"/>
          <w:b/>
          <w:color w:val="FF0000"/>
        </w:rPr>
      </w:pPr>
    </w:p>
    <w:p w14:paraId="0A8E2B54" w14:textId="77777777" w:rsidR="009233C2" w:rsidRDefault="009233C2" w:rsidP="00CE5894">
      <w:pPr>
        <w:spacing w:before="60" w:after="60" w:line="240" w:lineRule="auto"/>
        <w:jc w:val="both"/>
        <w:rPr>
          <w:rFonts w:cstheme="minorHAnsi"/>
          <w:b/>
          <w:color w:val="FF0000"/>
        </w:rPr>
      </w:pPr>
    </w:p>
    <w:p w14:paraId="06F37CD5" w14:textId="77777777" w:rsidR="009233C2" w:rsidRDefault="009233C2" w:rsidP="00CE5894">
      <w:pPr>
        <w:spacing w:before="60" w:after="60" w:line="240" w:lineRule="auto"/>
        <w:jc w:val="both"/>
        <w:rPr>
          <w:rFonts w:cstheme="minorHAnsi"/>
          <w:b/>
          <w:color w:val="FF0000"/>
        </w:rPr>
      </w:pPr>
    </w:p>
    <w:p w14:paraId="53AC7AF5" w14:textId="77777777" w:rsidR="009233C2" w:rsidRDefault="009233C2" w:rsidP="00CE5894">
      <w:pPr>
        <w:spacing w:before="60" w:after="60" w:line="240" w:lineRule="auto"/>
        <w:jc w:val="both"/>
        <w:rPr>
          <w:rFonts w:cstheme="minorHAnsi"/>
          <w:b/>
          <w:color w:val="FF0000"/>
        </w:rPr>
      </w:pPr>
    </w:p>
    <w:p w14:paraId="664007D0" w14:textId="77777777" w:rsidR="009233C2" w:rsidRDefault="009233C2" w:rsidP="00CE5894">
      <w:pPr>
        <w:spacing w:before="60" w:after="60" w:line="240" w:lineRule="auto"/>
        <w:jc w:val="both"/>
        <w:rPr>
          <w:rFonts w:cstheme="minorHAnsi"/>
          <w:b/>
          <w:color w:val="FF0000"/>
        </w:rPr>
      </w:pPr>
    </w:p>
    <w:p w14:paraId="49990D78" w14:textId="77777777" w:rsidR="009233C2" w:rsidRDefault="009233C2" w:rsidP="00CE5894">
      <w:pPr>
        <w:spacing w:before="60" w:after="60" w:line="240" w:lineRule="auto"/>
        <w:jc w:val="both"/>
        <w:rPr>
          <w:rFonts w:cstheme="minorHAnsi"/>
          <w:b/>
          <w:color w:val="FF0000"/>
        </w:rPr>
      </w:pPr>
    </w:p>
    <w:p w14:paraId="03964B4B" w14:textId="27D40025" w:rsidR="009233C2" w:rsidRDefault="009233C2" w:rsidP="00CE5894">
      <w:pPr>
        <w:spacing w:before="60" w:after="60" w:line="240" w:lineRule="auto"/>
        <w:jc w:val="both"/>
        <w:rPr>
          <w:rFonts w:cstheme="minorHAnsi"/>
          <w:b/>
          <w:color w:val="FF0000"/>
        </w:rPr>
      </w:pPr>
    </w:p>
    <w:p w14:paraId="0B166642" w14:textId="755DAB25" w:rsidR="009233C2" w:rsidRDefault="009233C2" w:rsidP="00CE5894">
      <w:pPr>
        <w:spacing w:before="60" w:after="60" w:line="240" w:lineRule="auto"/>
        <w:jc w:val="both"/>
        <w:rPr>
          <w:rFonts w:cstheme="minorHAnsi"/>
          <w:b/>
          <w:color w:val="FF0000"/>
        </w:rPr>
      </w:pPr>
    </w:p>
    <w:p w14:paraId="257B9AFC" w14:textId="11F588CC" w:rsidR="009233C2" w:rsidRDefault="009233C2" w:rsidP="00CE5894">
      <w:pPr>
        <w:spacing w:before="60" w:after="60" w:line="240" w:lineRule="auto"/>
        <w:jc w:val="both"/>
        <w:rPr>
          <w:rFonts w:cstheme="minorHAnsi"/>
          <w:b/>
          <w:color w:val="FF0000"/>
        </w:rPr>
      </w:pPr>
    </w:p>
    <w:p w14:paraId="138DA605" w14:textId="3C26D23A" w:rsidR="009233C2" w:rsidRDefault="009233C2" w:rsidP="00CE5894">
      <w:pPr>
        <w:spacing w:before="60" w:after="60" w:line="240" w:lineRule="auto"/>
        <w:jc w:val="both"/>
        <w:rPr>
          <w:rFonts w:cstheme="minorHAnsi"/>
          <w:b/>
          <w:color w:val="FF0000"/>
        </w:rPr>
      </w:pPr>
    </w:p>
    <w:p w14:paraId="385BCEB1" w14:textId="35152B0D" w:rsidR="009233C2" w:rsidRDefault="009233C2" w:rsidP="00CE5894">
      <w:pPr>
        <w:spacing w:before="60" w:after="60" w:line="240" w:lineRule="auto"/>
        <w:jc w:val="both"/>
        <w:rPr>
          <w:rFonts w:cstheme="minorHAnsi"/>
          <w:b/>
          <w:color w:val="FF0000"/>
        </w:rPr>
      </w:pPr>
    </w:p>
    <w:p w14:paraId="082167E5" w14:textId="049B6B53" w:rsidR="009233C2" w:rsidRDefault="009233C2" w:rsidP="00CE5894">
      <w:pPr>
        <w:spacing w:before="60" w:after="60" w:line="240" w:lineRule="auto"/>
        <w:jc w:val="both"/>
        <w:rPr>
          <w:rFonts w:cstheme="minorHAnsi"/>
          <w:b/>
          <w:color w:val="FF0000"/>
        </w:rPr>
      </w:pPr>
    </w:p>
    <w:p w14:paraId="59710C4B" w14:textId="60F17B7A" w:rsidR="009233C2" w:rsidRDefault="009233C2" w:rsidP="00CE5894">
      <w:pPr>
        <w:spacing w:before="60" w:after="60" w:line="240" w:lineRule="auto"/>
        <w:jc w:val="both"/>
        <w:rPr>
          <w:rFonts w:cstheme="minorHAnsi"/>
          <w:b/>
          <w:color w:val="FF0000"/>
        </w:rPr>
      </w:pPr>
    </w:p>
    <w:p w14:paraId="2B1AD62E" w14:textId="3F977AE7" w:rsidR="009233C2" w:rsidRDefault="009233C2" w:rsidP="00CE5894">
      <w:pPr>
        <w:spacing w:before="60" w:after="60" w:line="240" w:lineRule="auto"/>
        <w:jc w:val="both"/>
        <w:rPr>
          <w:rFonts w:cstheme="minorHAnsi"/>
          <w:b/>
          <w:color w:val="FF0000"/>
        </w:rPr>
      </w:pPr>
    </w:p>
    <w:p w14:paraId="3152C1BE" w14:textId="4EDF56FC" w:rsidR="009233C2" w:rsidRDefault="009233C2" w:rsidP="00CE5894">
      <w:pPr>
        <w:spacing w:before="60" w:after="60" w:line="240" w:lineRule="auto"/>
        <w:jc w:val="both"/>
        <w:rPr>
          <w:rFonts w:cstheme="minorHAnsi"/>
          <w:b/>
          <w:color w:val="FF0000"/>
        </w:rPr>
      </w:pPr>
    </w:p>
    <w:p w14:paraId="6918EDE4" w14:textId="7C6B36B1" w:rsidR="009233C2" w:rsidRDefault="009233C2" w:rsidP="00CE5894">
      <w:pPr>
        <w:spacing w:before="60" w:after="60" w:line="240" w:lineRule="auto"/>
        <w:jc w:val="both"/>
        <w:rPr>
          <w:rFonts w:cstheme="minorHAnsi"/>
          <w:b/>
          <w:color w:val="FF0000"/>
        </w:rPr>
      </w:pPr>
    </w:p>
    <w:p w14:paraId="381E0F99" w14:textId="74493E9D" w:rsidR="009233C2" w:rsidRDefault="009233C2" w:rsidP="00CE5894">
      <w:pPr>
        <w:spacing w:before="60" w:after="60" w:line="240" w:lineRule="auto"/>
        <w:jc w:val="both"/>
        <w:rPr>
          <w:rFonts w:cstheme="minorHAnsi"/>
          <w:b/>
          <w:color w:val="FF0000"/>
        </w:rPr>
      </w:pPr>
    </w:p>
    <w:p w14:paraId="2407E30A" w14:textId="71C5F4BE" w:rsidR="009233C2" w:rsidRPr="00082991" w:rsidRDefault="009233C2" w:rsidP="009233C2">
      <w:pPr>
        <w:spacing w:before="60" w:after="60" w:line="240" w:lineRule="auto"/>
        <w:jc w:val="both"/>
        <w:rPr>
          <w:rFonts w:cstheme="minorHAnsi"/>
          <w:b/>
        </w:rPr>
      </w:pPr>
      <w:r w:rsidRPr="00082991">
        <w:rPr>
          <w:rFonts w:cstheme="minorHAnsi"/>
          <w:b/>
        </w:rPr>
        <w:lastRenderedPageBreak/>
        <w:t>ZADANIE NR 5</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8567"/>
      </w:tblGrid>
      <w:tr w:rsidR="009233C2" w:rsidRPr="00AC727B" w14:paraId="073D0733" w14:textId="77777777" w:rsidTr="003711A1">
        <w:tc>
          <w:tcPr>
            <w:tcW w:w="8930" w:type="dxa"/>
            <w:gridSpan w:val="2"/>
            <w:tcBorders>
              <w:top w:val="single" w:sz="4" w:space="0" w:color="auto"/>
              <w:left w:val="single" w:sz="4" w:space="0" w:color="auto"/>
              <w:bottom w:val="single" w:sz="4" w:space="0" w:color="auto"/>
              <w:right w:val="single" w:sz="4" w:space="0" w:color="auto"/>
            </w:tcBorders>
            <w:vAlign w:val="center"/>
            <w:hideMark/>
          </w:tcPr>
          <w:p w14:paraId="5D9DBBDD" w14:textId="532D75E3" w:rsidR="009233C2" w:rsidRPr="00AC727B" w:rsidRDefault="009233C2" w:rsidP="003711A1">
            <w:pPr>
              <w:spacing w:before="60" w:after="60" w:line="240" w:lineRule="auto"/>
              <w:ind w:left="34"/>
              <w:rPr>
                <w:rFonts w:cstheme="minorHAnsi"/>
                <w:b/>
              </w:rPr>
            </w:pPr>
            <w:r w:rsidRPr="00AC727B">
              <w:rPr>
                <w:rFonts w:cstheme="minorHAnsi"/>
                <w:b/>
              </w:rPr>
              <w:t xml:space="preserve">Oprogramowanie Magnet </w:t>
            </w:r>
            <w:proofErr w:type="spellStart"/>
            <w:r w:rsidRPr="00AC727B">
              <w:rPr>
                <w:rFonts w:cstheme="minorHAnsi"/>
                <w:b/>
              </w:rPr>
              <w:t>Axiom</w:t>
            </w:r>
            <w:proofErr w:type="spellEnd"/>
            <w:r w:rsidR="009F371D">
              <w:rPr>
                <w:rFonts w:cstheme="minorHAnsi"/>
                <w:b/>
              </w:rPr>
              <w:t xml:space="preserve"> Complete</w:t>
            </w:r>
          </w:p>
        </w:tc>
      </w:tr>
      <w:tr w:rsidR="009233C2" w:rsidRPr="00AC727B" w14:paraId="36E0DC7B" w14:textId="77777777" w:rsidTr="003711A1">
        <w:tc>
          <w:tcPr>
            <w:tcW w:w="497" w:type="dxa"/>
            <w:tcBorders>
              <w:top w:val="single" w:sz="4" w:space="0" w:color="auto"/>
              <w:left w:val="single" w:sz="4" w:space="0" w:color="auto"/>
              <w:bottom w:val="single" w:sz="4" w:space="0" w:color="auto"/>
              <w:right w:val="single" w:sz="4" w:space="0" w:color="auto"/>
            </w:tcBorders>
            <w:vAlign w:val="center"/>
          </w:tcPr>
          <w:p w14:paraId="4B49D0F2" w14:textId="77777777" w:rsidR="009233C2" w:rsidRPr="00AC727B" w:rsidRDefault="009233C2" w:rsidP="003711A1">
            <w:pPr>
              <w:spacing w:before="60" w:after="60" w:line="240" w:lineRule="auto"/>
              <w:jc w:val="center"/>
              <w:rPr>
                <w:rFonts w:cstheme="minorHAnsi"/>
              </w:rPr>
            </w:pPr>
            <w:r w:rsidRPr="00AC727B">
              <w:rPr>
                <w:rFonts w:cstheme="minorHAnsi"/>
              </w:rPr>
              <w:t>1</w:t>
            </w:r>
          </w:p>
        </w:tc>
        <w:tc>
          <w:tcPr>
            <w:tcW w:w="8433" w:type="dxa"/>
            <w:tcBorders>
              <w:top w:val="single" w:sz="4" w:space="0" w:color="auto"/>
              <w:left w:val="single" w:sz="4" w:space="0" w:color="auto"/>
              <w:bottom w:val="single" w:sz="4" w:space="0" w:color="auto"/>
              <w:right w:val="single" w:sz="4" w:space="0" w:color="auto"/>
            </w:tcBorders>
            <w:vAlign w:val="center"/>
          </w:tcPr>
          <w:p w14:paraId="69E1AE33" w14:textId="77777777" w:rsidR="009233C2" w:rsidRPr="00AC727B" w:rsidRDefault="009233C2" w:rsidP="00A2355A">
            <w:pPr>
              <w:pStyle w:val="Akapitzlist"/>
              <w:numPr>
                <w:ilvl w:val="0"/>
                <w:numId w:val="16"/>
              </w:numPr>
              <w:spacing w:before="60" w:after="60" w:line="240" w:lineRule="auto"/>
              <w:contextualSpacing w:val="0"/>
              <w:rPr>
                <w:rFonts w:cstheme="minorHAnsi"/>
              </w:rPr>
            </w:pPr>
            <w:r w:rsidRPr="00AC727B">
              <w:rPr>
                <w:rFonts w:cstheme="minorHAnsi"/>
              </w:rPr>
              <w:t>prawo do użytkowania: subskrypcja roczna</w:t>
            </w:r>
          </w:p>
          <w:p w14:paraId="50F85A15" w14:textId="77777777" w:rsidR="009F371D" w:rsidRPr="009F371D" w:rsidRDefault="009F371D" w:rsidP="00A2355A">
            <w:pPr>
              <w:pStyle w:val="Akapitzlist"/>
              <w:numPr>
                <w:ilvl w:val="0"/>
                <w:numId w:val="16"/>
              </w:numPr>
              <w:spacing w:before="60" w:after="60" w:line="240" w:lineRule="auto"/>
              <w:contextualSpacing w:val="0"/>
              <w:rPr>
                <w:rFonts w:cstheme="minorHAnsi"/>
              </w:rPr>
            </w:pPr>
            <w:r w:rsidRPr="009F371D">
              <w:rPr>
                <w:rFonts w:cstheme="minorHAnsi"/>
                <w:b/>
              </w:rPr>
              <w:t>USB ID B201705120011030</w:t>
            </w:r>
          </w:p>
          <w:p w14:paraId="141CB1ED" w14:textId="248A0B62" w:rsidR="00A2355A" w:rsidRPr="00F17829" w:rsidRDefault="00A2355A" w:rsidP="00A2355A">
            <w:pPr>
              <w:pStyle w:val="Akapitzlist"/>
              <w:numPr>
                <w:ilvl w:val="0"/>
                <w:numId w:val="16"/>
              </w:numPr>
              <w:spacing w:before="60" w:after="60" w:line="240" w:lineRule="auto"/>
              <w:contextualSpacing w:val="0"/>
              <w:rPr>
                <w:rFonts w:cstheme="minorHAnsi"/>
              </w:rPr>
            </w:pPr>
            <w:r w:rsidRPr="00F17829">
              <w:rPr>
                <w:rFonts w:cstheme="minorHAnsi"/>
              </w:rPr>
              <w:t xml:space="preserve">data ważności: </w:t>
            </w:r>
            <w:r w:rsidR="001777EB">
              <w:rPr>
                <w:rFonts w:cstheme="minorHAnsi"/>
                <w:b/>
              </w:rPr>
              <w:t>31</w:t>
            </w:r>
            <w:r w:rsidRPr="00F17829">
              <w:rPr>
                <w:rFonts w:cstheme="minorHAnsi"/>
                <w:b/>
              </w:rPr>
              <w:t>.</w:t>
            </w:r>
            <w:r w:rsidR="001777EB">
              <w:rPr>
                <w:rFonts w:cstheme="minorHAnsi"/>
                <w:b/>
              </w:rPr>
              <w:t>12</w:t>
            </w:r>
            <w:r w:rsidRPr="00F17829">
              <w:rPr>
                <w:rFonts w:cstheme="minorHAnsi"/>
                <w:b/>
              </w:rPr>
              <w:t>.202</w:t>
            </w:r>
            <w:r w:rsidR="001777EB">
              <w:rPr>
                <w:rFonts w:cstheme="minorHAnsi"/>
                <w:b/>
              </w:rPr>
              <w:t>4</w:t>
            </w:r>
            <w:r w:rsidRPr="00F17829">
              <w:rPr>
                <w:rFonts w:cstheme="minorHAnsi"/>
                <w:b/>
              </w:rPr>
              <w:t>r.</w:t>
            </w:r>
          </w:p>
          <w:p w14:paraId="0D314997" w14:textId="704F0978" w:rsidR="009233C2" w:rsidRPr="00AC727B" w:rsidRDefault="00A2355A" w:rsidP="00A2355A">
            <w:pPr>
              <w:pStyle w:val="Akapitzlist"/>
              <w:numPr>
                <w:ilvl w:val="0"/>
                <w:numId w:val="16"/>
              </w:numPr>
              <w:spacing w:before="60" w:after="60" w:line="240" w:lineRule="auto"/>
              <w:contextualSpacing w:val="0"/>
              <w:rPr>
                <w:rFonts w:cstheme="minorHAnsi"/>
              </w:rPr>
            </w:pPr>
            <w:r w:rsidRPr="00F17829">
              <w:rPr>
                <w:rFonts w:cstheme="minorHAnsi"/>
              </w:rPr>
              <w:t xml:space="preserve">wymagany okres wsparcia technicznego i wszelkich aktualizacji oprogramowania do najnowszej jego wersji przez okres </w:t>
            </w:r>
            <w:r w:rsidRPr="00F17829">
              <w:rPr>
                <w:rFonts w:cstheme="minorHAnsi"/>
                <w:b/>
              </w:rPr>
              <w:t xml:space="preserve">min. </w:t>
            </w:r>
            <w:r w:rsidR="001777EB">
              <w:rPr>
                <w:rFonts w:cstheme="minorHAnsi"/>
                <w:b/>
              </w:rPr>
              <w:t>12</w:t>
            </w:r>
            <w:r w:rsidRPr="00F17829">
              <w:rPr>
                <w:rFonts w:cstheme="minorHAnsi"/>
                <w:b/>
              </w:rPr>
              <w:t xml:space="preserve"> miesięcy </w:t>
            </w:r>
            <w:r w:rsidRPr="00F17829">
              <w:rPr>
                <w:rFonts w:cstheme="minorHAnsi"/>
              </w:rPr>
              <w:t>od upływu daty ważności w pkt. c), nie może powodować skrócenia czasu jej obowiązywania.</w:t>
            </w:r>
          </w:p>
        </w:tc>
      </w:tr>
    </w:tbl>
    <w:p w14:paraId="6B771E1E" w14:textId="77777777" w:rsidR="009233C2" w:rsidRPr="00AC727B" w:rsidRDefault="009233C2" w:rsidP="009233C2">
      <w:pPr>
        <w:spacing w:before="60" w:after="60" w:line="240" w:lineRule="auto"/>
        <w:rPr>
          <w:rFonts w:cstheme="minorHAnsi"/>
          <w:b/>
        </w:rPr>
      </w:pPr>
    </w:p>
    <w:p w14:paraId="53CB5105" w14:textId="77777777" w:rsidR="009233C2" w:rsidRPr="00AC727B" w:rsidRDefault="009233C2" w:rsidP="009233C2">
      <w:pPr>
        <w:spacing w:before="60" w:after="60" w:line="240" w:lineRule="auto"/>
        <w:ind w:left="284"/>
        <w:rPr>
          <w:rFonts w:cstheme="minorHAnsi"/>
          <w:b/>
        </w:rPr>
      </w:pPr>
      <w:r w:rsidRPr="00AC727B">
        <w:rPr>
          <w:rFonts w:cstheme="minorHAnsi"/>
          <w:b/>
        </w:rPr>
        <w:t>Kryteria oceny ofert z określeniem ich procentowego znaczenia:</w:t>
      </w:r>
    </w:p>
    <w:tbl>
      <w:tblPr>
        <w:tblW w:w="9072" w:type="dxa"/>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
        <w:gridCol w:w="7277"/>
        <w:gridCol w:w="1171"/>
      </w:tblGrid>
      <w:tr w:rsidR="009233C2" w:rsidRPr="00AC727B" w14:paraId="123A283D" w14:textId="77777777" w:rsidTr="003711A1">
        <w:trPr>
          <w:cantSplit/>
          <w:trHeight w:val="490"/>
        </w:trPr>
        <w:tc>
          <w:tcPr>
            <w:tcW w:w="605" w:type="dxa"/>
            <w:tcBorders>
              <w:top w:val="double" w:sz="4" w:space="0" w:color="auto"/>
              <w:left w:val="double" w:sz="4" w:space="0" w:color="auto"/>
              <w:bottom w:val="double" w:sz="4" w:space="0" w:color="auto"/>
              <w:right w:val="double" w:sz="4" w:space="0" w:color="auto"/>
            </w:tcBorders>
            <w:vAlign w:val="center"/>
            <w:hideMark/>
          </w:tcPr>
          <w:p w14:paraId="39F00ADA" w14:textId="77777777" w:rsidR="009233C2" w:rsidRPr="00AC727B" w:rsidRDefault="009233C2" w:rsidP="003711A1">
            <w:pPr>
              <w:spacing w:before="60" w:after="60" w:line="240" w:lineRule="auto"/>
              <w:jc w:val="center"/>
              <w:rPr>
                <w:rFonts w:cstheme="minorHAnsi"/>
                <w:lang w:eastAsia="en-US"/>
              </w:rPr>
            </w:pPr>
            <w:r w:rsidRPr="00AC727B">
              <w:rPr>
                <w:rFonts w:cstheme="minorHAnsi"/>
              </w:rPr>
              <w:t>Nr kryt.</w:t>
            </w:r>
          </w:p>
        </w:tc>
        <w:tc>
          <w:tcPr>
            <w:tcW w:w="7049" w:type="dxa"/>
            <w:tcBorders>
              <w:top w:val="double" w:sz="4" w:space="0" w:color="auto"/>
              <w:left w:val="double" w:sz="4" w:space="0" w:color="auto"/>
              <w:bottom w:val="double" w:sz="4" w:space="0" w:color="auto"/>
              <w:right w:val="double" w:sz="4" w:space="0" w:color="auto"/>
            </w:tcBorders>
            <w:vAlign w:val="center"/>
            <w:hideMark/>
          </w:tcPr>
          <w:p w14:paraId="48DD2576" w14:textId="77777777" w:rsidR="009233C2" w:rsidRPr="00AC727B" w:rsidRDefault="009233C2" w:rsidP="003711A1">
            <w:pPr>
              <w:pStyle w:val="Nagwek7"/>
              <w:spacing w:before="60"/>
              <w:jc w:val="center"/>
              <w:rPr>
                <w:rFonts w:asciiTheme="minorHAnsi" w:hAnsiTheme="minorHAnsi" w:cstheme="minorHAnsi"/>
                <w:sz w:val="22"/>
                <w:szCs w:val="22"/>
                <w:lang w:val="pl-PL"/>
              </w:rPr>
            </w:pPr>
            <w:r w:rsidRPr="00AC727B">
              <w:rPr>
                <w:rFonts w:asciiTheme="minorHAnsi" w:hAnsiTheme="minorHAnsi" w:cstheme="minorHAnsi"/>
                <w:sz w:val="22"/>
                <w:szCs w:val="22"/>
              </w:rPr>
              <w:t>Opis kryteriów oceny</w:t>
            </w:r>
          </w:p>
        </w:tc>
        <w:tc>
          <w:tcPr>
            <w:tcW w:w="1134" w:type="dxa"/>
            <w:tcBorders>
              <w:top w:val="double" w:sz="4" w:space="0" w:color="auto"/>
              <w:left w:val="double" w:sz="4" w:space="0" w:color="auto"/>
              <w:bottom w:val="double" w:sz="4" w:space="0" w:color="auto"/>
              <w:right w:val="double" w:sz="4" w:space="0" w:color="auto"/>
            </w:tcBorders>
            <w:vAlign w:val="center"/>
            <w:hideMark/>
          </w:tcPr>
          <w:p w14:paraId="66F2F8A8" w14:textId="77777777" w:rsidR="009233C2" w:rsidRPr="00AC727B" w:rsidRDefault="009233C2" w:rsidP="003711A1">
            <w:pPr>
              <w:spacing w:before="60" w:after="60" w:line="240" w:lineRule="auto"/>
              <w:jc w:val="center"/>
              <w:rPr>
                <w:rFonts w:cstheme="minorHAnsi"/>
                <w:lang w:eastAsia="en-US"/>
              </w:rPr>
            </w:pPr>
            <w:r w:rsidRPr="00AC727B">
              <w:rPr>
                <w:rFonts w:cstheme="minorHAnsi"/>
              </w:rPr>
              <w:t>Znaczenie</w:t>
            </w:r>
          </w:p>
        </w:tc>
      </w:tr>
      <w:tr w:rsidR="009233C2" w:rsidRPr="00AC727B" w14:paraId="541C64E1" w14:textId="77777777" w:rsidTr="003711A1">
        <w:trPr>
          <w:cantSplit/>
          <w:trHeight w:val="483"/>
        </w:trPr>
        <w:tc>
          <w:tcPr>
            <w:tcW w:w="605" w:type="dxa"/>
            <w:tcBorders>
              <w:top w:val="double" w:sz="4" w:space="0" w:color="auto"/>
              <w:left w:val="double" w:sz="4" w:space="0" w:color="auto"/>
              <w:bottom w:val="double" w:sz="4" w:space="0" w:color="auto"/>
              <w:right w:val="double" w:sz="4" w:space="0" w:color="auto"/>
            </w:tcBorders>
            <w:vAlign w:val="center"/>
            <w:hideMark/>
          </w:tcPr>
          <w:p w14:paraId="5C267284" w14:textId="77777777" w:rsidR="009233C2" w:rsidRPr="00AC727B" w:rsidRDefault="009233C2" w:rsidP="003711A1">
            <w:pPr>
              <w:spacing w:before="60" w:after="60" w:line="240" w:lineRule="auto"/>
              <w:jc w:val="center"/>
              <w:rPr>
                <w:rFonts w:cstheme="minorHAnsi"/>
                <w:bCs/>
                <w:lang w:eastAsia="en-US"/>
              </w:rPr>
            </w:pPr>
            <w:r w:rsidRPr="00AC727B">
              <w:rPr>
                <w:rFonts w:cstheme="minorHAnsi"/>
                <w:bCs/>
              </w:rPr>
              <w:t>1</w:t>
            </w:r>
          </w:p>
        </w:tc>
        <w:tc>
          <w:tcPr>
            <w:tcW w:w="7049" w:type="dxa"/>
            <w:tcBorders>
              <w:top w:val="double" w:sz="4" w:space="0" w:color="auto"/>
              <w:left w:val="double" w:sz="4" w:space="0" w:color="auto"/>
              <w:bottom w:val="double" w:sz="4" w:space="0" w:color="auto"/>
              <w:right w:val="double" w:sz="4" w:space="0" w:color="auto"/>
            </w:tcBorders>
            <w:vAlign w:val="center"/>
            <w:hideMark/>
          </w:tcPr>
          <w:p w14:paraId="4A04214C" w14:textId="77777777" w:rsidR="009233C2" w:rsidRPr="00AC727B" w:rsidRDefault="009233C2" w:rsidP="003711A1">
            <w:pPr>
              <w:spacing w:before="60" w:after="60" w:line="240" w:lineRule="auto"/>
              <w:rPr>
                <w:rFonts w:cstheme="minorHAnsi"/>
                <w:bCs/>
                <w:lang w:eastAsia="en-US"/>
              </w:rPr>
            </w:pPr>
            <w:r w:rsidRPr="00AC727B">
              <w:rPr>
                <w:rFonts w:cstheme="minorHAnsi"/>
                <w:bCs/>
              </w:rPr>
              <w:t>Cena brutto</w:t>
            </w:r>
          </w:p>
        </w:tc>
        <w:tc>
          <w:tcPr>
            <w:tcW w:w="1134" w:type="dxa"/>
            <w:tcBorders>
              <w:top w:val="double" w:sz="4" w:space="0" w:color="auto"/>
              <w:left w:val="double" w:sz="4" w:space="0" w:color="auto"/>
              <w:bottom w:val="double" w:sz="4" w:space="0" w:color="auto"/>
              <w:right w:val="double" w:sz="4" w:space="0" w:color="auto"/>
            </w:tcBorders>
            <w:vAlign w:val="center"/>
            <w:hideMark/>
          </w:tcPr>
          <w:p w14:paraId="1B7E374E" w14:textId="77777777" w:rsidR="009233C2" w:rsidRPr="00AC727B" w:rsidRDefault="009233C2" w:rsidP="003711A1">
            <w:pPr>
              <w:spacing w:before="60" w:after="60" w:line="240" w:lineRule="auto"/>
              <w:jc w:val="center"/>
              <w:rPr>
                <w:rFonts w:cstheme="minorHAnsi"/>
                <w:bCs/>
                <w:lang w:eastAsia="en-US"/>
              </w:rPr>
            </w:pPr>
            <w:r w:rsidRPr="00AC727B">
              <w:rPr>
                <w:rFonts w:cstheme="minorHAnsi"/>
                <w:bCs/>
              </w:rPr>
              <w:t>100 %</w:t>
            </w:r>
          </w:p>
        </w:tc>
      </w:tr>
    </w:tbl>
    <w:p w14:paraId="6056F8C2" w14:textId="77777777" w:rsidR="009233C2" w:rsidRPr="00AC727B" w:rsidRDefault="009233C2" w:rsidP="009233C2">
      <w:pPr>
        <w:spacing w:before="60" w:after="60" w:line="240" w:lineRule="auto"/>
        <w:rPr>
          <w:rFonts w:eastAsiaTheme="minorHAnsi" w:cstheme="minorHAnsi"/>
          <w:lang w:eastAsia="en-US"/>
        </w:rPr>
      </w:pPr>
    </w:p>
    <w:p w14:paraId="03920F56" w14:textId="77777777" w:rsidR="009233C2" w:rsidRPr="00AC727B" w:rsidRDefault="009233C2" w:rsidP="009233C2">
      <w:pPr>
        <w:tabs>
          <w:tab w:val="num" w:pos="1440"/>
        </w:tabs>
        <w:spacing w:before="60" w:after="60" w:line="240" w:lineRule="auto"/>
        <w:jc w:val="center"/>
        <w:rPr>
          <w:rFonts w:eastAsia="Calibri" w:cstheme="minorHAnsi"/>
          <w:b/>
          <w:bCs/>
        </w:rPr>
      </w:pPr>
      <w:r w:rsidRPr="00AC727B">
        <w:rPr>
          <w:rFonts w:eastAsia="Calibri" w:cstheme="minorHAnsi"/>
          <w:b/>
          <w:bCs/>
        </w:rPr>
        <w:t>Oferta cenowa</w:t>
      </w:r>
    </w:p>
    <w:tbl>
      <w:tblPr>
        <w:tblW w:w="9096"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5296"/>
        <w:gridCol w:w="1110"/>
        <w:gridCol w:w="851"/>
        <w:gridCol w:w="1276"/>
      </w:tblGrid>
      <w:tr w:rsidR="00473323" w:rsidRPr="00AC727B" w14:paraId="797BDB3D" w14:textId="0977BD21" w:rsidTr="00473323">
        <w:tc>
          <w:tcPr>
            <w:tcW w:w="563" w:type="dxa"/>
            <w:tcBorders>
              <w:top w:val="single" w:sz="4" w:space="0" w:color="auto"/>
              <w:left w:val="single" w:sz="4" w:space="0" w:color="auto"/>
              <w:bottom w:val="single" w:sz="4" w:space="0" w:color="auto"/>
              <w:right w:val="single" w:sz="4" w:space="0" w:color="auto"/>
            </w:tcBorders>
            <w:vAlign w:val="center"/>
          </w:tcPr>
          <w:p w14:paraId="1562F617" w14:textId="77777777" w:rsidR="00473323" w:rsidRPr="00AC727B" w:rsidRDefault="00473323" w:rsidP="00473323">
            <w:pPr>
              <w:spacing w:before="60" w:after="60" w:line="240" w:lineRule="auto"/>
              <w:ind w:left="-102" w:right="-108"/>
              <w:jc w:val="center"/>
              <w:rPr>
                <w:rFonts w:cstheme="minorHAnsi"/>
                <w:b/>
                <w:bCs/>
              </w:rPr>
            </w:pPr>
            <w:r w:rsidRPr="00AC727B">
              <w:rPr>
                <w:rFonts w:cstheme="minorHAnsi"/>
                <w:b/>
                <w:bCs/>
              </w:rPr>
              <w:t>Lp.</w:t>
            </w:r>
          </w:p>
        </w:tc>
        <w:tc>
          <w:tcPr>
            <w:tcW w:w="5296" w:type="dxa"/>
            <w:tcBorders>
              <w:top w:val="single" w:sz="4" w:space="0" w:color="auto"/>
              <w:left w:val="single" w:sz="4" w:space="0" w:color="auto"/>
              <w:bottom w:val="single" w:sz="4" w:space="0" w:color="auto"/>
              <w:right w:val="single" w:sz="4" w:space="0" w:color="auto"/>
            </w:tcBorders>
            <w:vAlign w:val="center"/>
            <w:hideMark/>
          </w:tcPr>
          <w:p w14:paraId="10878B67" w14:textId="77777777" w:rsidR="00473323" w:rsidRPr="00AC727B" w:rsidRDefault="00473323" w:rsidP="00473323">
            <w:pPr>
              <w:spacing w:before="60" w:after="60" w:line="240" w:lineRule="auto"/>
              <w:ind w:left="-108" w:right="-108"/>
              <w:jc w:val="center"/>
              <w:rPr>
                <w:rFonts w:cstheme="minorHAnsi"/>
                <w:b/>
                <w:bCs/>
              </w:rPr>
            </w:pPr>
            <w:r w:rsidRPr="00AC727B">
              <w:rPr>
                <w:rFonts w:cstheme="minorHAnsi"/>
                <w:b/>
                <w:bCs/>
              </w:rPr>
              <w:t>Przedmiot zamówienia</w:t>
            </w:r>
          </w:p>
        </w:tc>
        <w:tc>
          <w:tcPr>
            <w:tcW w:w="1110" w:type="dxa"/>
            <w:tcBorders>
              <w:top w:val="single" w:sz="4" w:space="0" w:color="auto"/>
              <w:left w:val="single" w:sz="4" w:space="0" w:color="auto"/>
              <w:bottom w:val="single" w:sz="4" w:space="0" w:color="auto"/>
              <w:right w:val="single" w:sz="4" w:space="0" w:color="auto"/>
            </w:tcBorders>
            <w:vAlign w:val="center"/>
          </w:tcPr>
          <w:p w14:paraId="519F531C" w14:textId="1770F883" w:rsidR="00473323" w:rsidRPr="00AC727B" w:rsidRDefault="00473323" w:rsidP="00473323">
            <w:pPr>
              <w:spacing w:before="60" w:after="60" w:line="240" w:lineRule="auto"/>
              <w:ind w:left="-108" w:right="-108"/>
              <w:jc w:val="center"/>
              <w:rPr>
                <w:rFonts w:cstheme="minorHAnsi"/>
                <w:b/>
                <w:bCs/>
              </w:rPr>
            </w:pPr>
            <w:r w:rsidRPr="00AC727B">
              <w:rPr>
                <w:rFonts w:cstheme="minorHAnsi"/>
                <w:b/>
                <w:bCs/>
              </w:rPr>
              <w:t>Cena brutto/szt.</w:t>
            </w:r>
          </w:p>
        </w:tc>
        <w:tc>
          <w:tcPr>
            <w:tcW w:w="851" w:type="dxa"/>
            <w:tcBorders>
              <w:top w:val="single" w:sz="4" w:space="0" w:color="auto"/>
              <w:left w:val="single" w:sz="4" w:space="0" w:color="auto"/>
              <w:bottom w:val="single" w:sz="4" w:space="0" w:color="auto"/>
              <w:right w:val="single" w:sz="4" w:space="0" w:color="auto"/>
            </w:tcBorders>
          </w:tcPr>
          <w:p w14:paraId="684434E2" w14:textId="63FA77DA" w:rsidR="00473323" w:rsidRPr="00AC727B" w:rsidRDefault="00473323" w:rsidP="00473323">
            <w:pPr>
              <w:spacing w:before="60" w:after="60" w:line="240" w:lineRule="auto"/>
              <w:ind w:left="-108" w:right="-108"/>
              <w:jc w:val="center"/>
              <w:rPr>
                <w:rFonts w:cstheme="minorHAnsi"/>
                <w:b/>
                <w:bCs/>
              </w:rPr>
            </w:pPr>
            <w:r>
              <w:rPr>
                <w:rFonts w:cstheme="minorHAnsi"/>
                <w:b/>
                <w:bCs/>
              </w:rPr>
              <w:t>ilość</w:t>
            </w:r>
          </w:p>
        </w:tc>
        <w:tc>
          <w:tcPr>
            <w:tcW w:w="1276" w:type="dxa"/>
            <w:tcBorders>
              <w:top w:val="single" w:sz="4" w:space="0" w:color="auto"/>
              <w:left w:val="single" w:sz="4" w:space="0" w:color="auto"/>
              <w:bottom w:val="single" w:sz="4" w:space="0" w:color="auto"/>
              <w:right w:val="single" w:sz="4" w:space="0" w:color="auto"/>
            </w:tcBorders>
          </w:tcPr>
          <w:p w14:paraId="1BADA888" w14:textId="1AD4E43A" w:rsidR="00473323" w:rsidRPr="00AC727B" w:rsidRDefault="00473323" w:rsidP="00473323">
            <w:pPr>
              <w:spacing w:before="60" w:after="60" w:line="240" w:lineRule="auto"/>
              <w:ind w:left="-108" w:right="-108"/>
              <w:jc w:val="center"/>
              <w:rPr>
                <w:rFonts w:cstheme="minorHAnsi"/>
                <w:b/>
                <w:bCs/>
              </w:rPr>
            </w:pPr>
            <w:r>
              <w:rPr>
                <w:rFonts w:cstheme="minorHAnsi"/>
                <w:b/>
                <w:bCs/>
              </w:rPr>
              <w:t>wartość</w:t>
            </w:r>
            <w:r>
              <w:rPr>
                <w:rFonts w:cstheme="minorHAnsi"/>
                <w:b/>
                <w:bCs/>
              </w:rPr>
              <w:br/>
              <w:t>brutto</w:t>
            </w:r>
          </w:p>
        </w:tc>
      </w:tr>
      <w:tr w:rsidR="00473323" w:rsidRPr="00AC727B" w14:paraId="09E487F1" w14:textId="7027287E" w:rsidTr="00473323">
        <w:trPr>
          <w:trHeight w:val="705"/>
        </w:trPr>
        <w:tc>
          <w:tcPr>
            <w:tcW w:w="563" w:type="dxa"/>
            <w:tcBorders>
              <w:top w:val="single" w:sz="4" w:space="0" w:color="auto"/>
              <w:left w:val="single" w:sz="4" w:space="0" w:color="auto"/>
              <w:bottom w:val="single" w:sz="4" w:space="0" w:color="auto"/>
              <w:right w:val="single" w:sz="4" w:space="0" w:color="auto"/>
            </w:tcBorders>
            <w:vAlign w:val="center"/>
          </w:tcPr>
          <w:p w14:paraId="1F969ADD" w14:textId="77777777" w:rsidR="00473323" w:rsidRPr="00AC727B" w:rsidRDefault="00473323" w:rsidP="00473323">
            <w:pPr>
              <w:spacing w:before="60" w:after="60" w:line="240" w:lineRule="auto"/>
              <w:ind w:left="-102" w:right="-108"/>
              <w:jc w:val="center"/>
              <w:rPr>
                <w:rFonts w:cstheme="minorHAnsi"/>
                <w:b/>
                <w:bCs/>
              </w:rPr>
            </w:pPr>
            <w:r w:rsidRPr="00AC727B">
              <w:rPr>
                <w:rFonts w:cstheme="minorHAnsi"/>
                <w:b/>
                <w:bCs/>
              </w:rPr>
              <w:t>1.</w:t>
            </w:r>
          </w:p>
        </w:tc>
        <w:tc>
          <w:tcPr>
            <w:tcW w:w="5296" w:type="dxa"/>
            <w:tcBorders>
              <w:top w:val="single" w:sz="4" w:space="0" w:color="auto"/>
              <w:left w:val="single" w:sz="4" w:space="0" w:color="auto"/>
              <w:bottom w:val="single" w:sz="4" w:space="0" w:color="auto"/>
              <w:right w:val="single" w:sz="4" w:space="0" w:color="auto"/>
            </w:tcBorders>
            <w:vAlign w:val="center"/>
          </w:tcPr>
          <w:p w14:paraId="6FBFD2BE" w14:textId="69DD7A95" w:rsidR="00473323" w:rsidRPr="00AC727B" w:rsidRDefault="00473323" w:rsidP="00473323">
            <w:pPr>
              <w:spacing w:before="60" w:after="60" w:line="240" w:lineRule="auto"/>
              <w:rPr>
                <w:rFonts w:cstheme="minorHAnsi"/>
                <w:b/>
              </w:rPr>
            </w:pPr>
            <w:r w:rsidRPr="00AC727B">
              <w:rPr>
                <w:rFonts w:cstheme="minorHAnsi"/>
                <w:b/>
                <w:bCs/>
              </w:rPr>
              <w:t xml:space="preserve">Oprogramowanie </w:t>
            </w:r>
            <w:r w:rsidRPr="00AC727B">
              <w:rPr>
                <w:rFonts w:cstheme="minorHAnsi"/>
                <w:b/>
              </w:rPr>
              <w:t xml:space="preserve">Magnet </w:t>
            </w:r>
            <w:proofErr w:type="spellStart"/>
            <w:r w:rsidRPr="00AC727B">
              <w:rPr>
                <w:rFonts w:cstheme="minorHAnsi"/>
                <w:b/>
              </w:rPr>
              <w:t>Axiom</w:t>
            </w:r>
            <w:proofErr w:type="spellEnd"/>
            <w:r w:rsidR="00EF2657">
              <w:rPr>
                <w:rFonts w:cstheme="minorHAnsi"/>
                <w:b/>
              </w:rPr>
              <w:t xml:space="preserve"> </w:t>
            </w:r>
            <w:proofErr w:type="spellStart"/>
            <w:r w:rsidR="00EF2657">
              <w:rPr>
                <w:rFonts w:cstheme="minorHAnsi"/>
                <w:b/>
              </w:rPr>
              <w:t>Comlete</w:t>
            </w:r>
            <w:proofErr w:type="spellEnd"/>
          </w:p>
          <w:p w14:paraId="702201B9" w14:textId="77777777" w:rsidR="00473323" w:rsidRPr="00473323" w:rsidRDefault="00473323" w:rsidP="00473323">
            <w:pPr>
              <w:spacing w:before="60" w:after="60" w:line="240" w:lineRule="auto"/>
              <w:rPr>
                <w:rFonts w:cstheme="minorHAnsi"/>
              </w:rPr>
            </w:pPr>
            <w:r w:rsidRPr="00473323">
              <w:rPr>
                <w:rFonts w:cstheme="minorHAnsi"/>
                <w:b/>
              </w:rPr>
              <w:t>USB ID B201705120011030</w:t>
            </w:r>
          </w:p>
          <w:p w14:paraId="2FBBAB7B" w14:textId="057E8B42" w:rsidR="00473323" w:rsidRPr="00473323" w:rsidRDefault="00EF2657" w:rsidP="00473323">
            <w:pPr>
              <w:spacing w:before="60" w:after="60" w:line="240" w:lineRule="auto"/>
              <w:rPr>
                <w:rFonts w:cstheme="minorHAnsi"/>
                <w:b/>
              </w:rPr>
            </w:pPr>
            <w:r>
              <w:rPr>
                <w:rFonts w:cstheme="minorHAnsi"/>
                <w:b/>
              </w:rPr>
              <w:t xml:space="preserve">odnowiona </w:t>
            </w:r>
            <w:r w:rsidR="00473323" w:rsidRPr="00AC727B">
              <w:rPr>
                <w:rFonts w:cstheme="minorHAnsi"/>
                <w:b/>
              </w:rPr>
              <w:t>subskrypcj</w:t>
            </w:r>
            <w:r w:rsidR="00473323">
              <w:rPr>
                <w:rFonts w:cstheme="minorHAnsi"/>
                <w:b/>
              </w:rPr>
              <w:t>a</w:t>
            </w:r>
            <w:r w:rsidR="00473323" w:rsidRPr="00AC727B">
              <w:rPr>
                <w:rFonts w:cstheme="minorHAnsi"/>
              </w:rPr>
              <w:t xml:space="preserve">, </w:t>
            </w:r>
            <w:r w:rsidR="001777EB" w:rsidRPr="00AC727B">
              <w:rPr>
                <w:rFonts w:cstheme="minorHAnsi"/>
              </w:rPr>
              <w:t>wsparcie techniczne i dostęp do wszelkich aktualizacji oprogramowania do najnowszej jego wersji p</w:t>
            </w:r>
            <w:r w:rsidR="001777EB" w:rsidRPr="00AC727B">
              <w:rPr>
                <w:rFonts w:cstheme="minorHAnsi"/>
                <w:bCs/>
              </w:rPr>
              <w:t xml:space="preserve">rzez </w:t>
            </w:r>
            <w:r w:rsidR="001777EB" w:rsidRPr="00AC727B">
              <w:rPr>
                <w:rFonts w:cstheme="minorHAnsi"/>
                <w:b/>
                <w:bCs/>
              </w:rPr>
              <w:t xml:space="preserve">okres </w:t>
            </w:r>
            <w:r w:rsidR="001777EB" w:rsidRPr="00F17829">
              <w:rPr>
                <w:rFonts w:cstheme="minorHAnsi"/>
                <w:b/>
                <w:bCs/>
              </w:rPr>
              <w:t xml:space="preserve">min. </w:t>
            </w:r>
            <w:r w:rsidR="001777EB">
              <w:rPr>
                <w:rFonts w:cstheme="minorHAnsi"/>
                <w:b/>
                <w:bCs/>
              </w:rPr>
              <w:t>12</w:t>
            </w:r>
            <w:r w:rsidR="001777EB" w:rsidRPr="00F17829">
              <w:rPr>
                <w:rFonts w:cstheme="minorHAnsi"/>
                <w:b/>
                <w:bCs/>
              </w:rPr>
              <w:t xml:space="preserve"> miesięcy od dnia </w:t>
            </w:r>
            <w:r w:rsidR="001777EB">
              <w:rPr>
                <w:rFonts w:cstheme="minorHAnsi"/>
                <w:b/>
                <w:bCs/>
              </w:rPr>
              <w:t>01</w:t>
            </w:r>
            <w:r w:rsidR="001777EB" w:rsidRPr="00F17829">
              <w:rPr>
                <w:rFonts w:cstheme="minorHAnsi"/>
                <w:b/>
              </w:rPr>
              <w:t>.0</w:t>
            </w:r>
            <w:r w:rsidR="001777EB">
              <w:rPr>
                <w:rFonts w:cstheme="minorHAnsi"/>
                <w:b/>
              </w:rPr>
              <w:t>1</w:t>
            </w:r>
            <w:r w:rsidR="001777EB" w:rsidRPr="00F17829">
              <w:rPr>
                <w:rFonts w:cstheme="minorHAnsi"/>
                <w:b/>
              </w:rPr>
              <w:t>.2025r.</w:t>
            </w:r>
          </w:p>
        </w:tc>
        <w:tc>
          <w:tcPr>
            <w:tcW w:w="1110" w:type="dxa"/>
            <w:tcBorders>
              <w:top w:val="single" w:sz="4" w:space="0" w:color="auto"/>
              <w:left w:val="single" w:sz="4" w:space="0" w:color="auto"/>
              <w:bottom w:val="single" w:sz="4" w:space="0" w:color="auto"/>
              <w:right w:val="single" w:sz="4" w:space="0" w:color="auto"/>
            </w:tcBorders>
            <w:vAlign w:val="center"/>
          </w:tcPr>
          <w:p w14:paraId="294967BB" w14:textId="77777777" w:rsidR="00473323" w:rsidRPr="00AC727B" w:rsidRDefault="00473323" w:rsidP="00473323">
            <w:pPr>
              <w:spacing w:before="60" w:after="60" w:line="240" w:lineRule="auto"/>
              <w:rPr>
                <w:rFonts w:cstheme="minorHAnsi"/>
                <w:b/>
                <w:bCs/>
              </w:rPr>
            </w:pPr>
          </w:p>
        </w:tc>
        <w:tc>
          <w:tcPr>
            <w:tcW w:w="851" w:type="dxa"/>
            <w:tcBorders>
              <w:top w:val="single" w:sz="4" w:space="0" w:color="auto"/>
              <w:left w:val="single" w:sz="4" w:space="0" w:color="auto"/>
              <w:bottom w:val="single" w:sz="4" w:space="0" w:color="auto"/>
              <w:right w:val="single" w:sz="4" w:space="0" w:color="auto"/>
            </w:tcBorders>
            <w:vAlign w:val="center"/>
          </w:tcPr>
          <w:p w14:paraId="001D3173" w14:textId="74444C79" w:rsidR="00473323" w:rsidRPr="00AC727B" w:rsidRDefault="00473323" w:rsidP="00473323">
            <w:pPr>
              <w:spacing w:before="60" w:after="60" w:line="240" w:lineRule="auto"/>
              <w:jc w:val="center"/>
              <w:rPr>
                <w:rFonts w:cstheme="minorHAnsi"/>
                <w:b/>
                <w:bCs/>
              </w:rPr>
            </w:pPr>
            <w:r>
              <w:rPr>
                <w:rFonts w:cstheme="minorHAnsi"/>
                <w:b/>
                <w:bCs/>
              </w:rPr>
              <w:t>1</w:t>
            </w:r>
          </w:p>
        </w:tc>
        <w:tc>
          <w:tcPr>
            <w:tcW w:w="1276" w:type="dxa"/>
            <w:tcBorders>
              <w:top w:val="single" w:sz="4" w:space="0" w:color="auto"/>
              <w:left w:val="single" w:sz="4" w:space="0" w:color="auto"/>
              <w:bottom w:val="single" w:sz="4" w:space="0" w:color="auto"/>
              <w:right w:val="single" w:sz="4" w:space="0" w:color="auto"/>
            </w:tcBorders>
            <w:vAlign w:val="center"/>
          </w:tcPr>
          <w:p w14:paraId="7AFECB4F" w14:textId="77777777" w:rsidR="00473323" w:rsidRPr="00AC727B" w:rsidRDefault="00473323" w:rsidP="00473323">
            <w:pPr>
              <w:spacing w:before="60" w:after="60" w:line="240" w:lineRule="auto"/>
              <w:rPr>
                <w:rFonts w:cstheme="minorHAnsi"/>
                <w:b/>
                <w:bCs/>
              </w:rPr>
            </w:pPr>
          </w:p>
        </w:tc>
      </w:tr>
    </w:tbl>
    <w:p w14:paraId="40FB0ACE" w14:textId="79DA6550" w:rsidR="009233C2" w:rsidRDefault="009233C2" w:rsidP="00CE5894">
      <w:pPr>
        <w:spacing w:before="60" w:after="60" w:line="240" w:lineRule="auto"/>
        <w:jc w:val="both"/>
        <w:rPr>
          <w:rFonts w:cstheme="minorHAnsi"/>
          <w:b/>
          <w:color w:val="FF0000"/>
        </w:rPr>
      </w:pPr>
    </w:p>
    <w:p w14:paraId="4A6D9E28" w14:textId="6A59342E" w:rsidR="009233C2" w:rsidRDefault="009233C2" w:rsidP="00CE5894">
      <w:pPr>
        <w:spacing w:before="60" w:after="60" w:line="240" w:lineRule="auto"/>
        <w:jc w:val="both"/>
        <w:rPr>
          <w:rFonts w:cstheme="minorHAnsi"/>
          <w:b/>
          <w:color w:val="FF0000"/>
        </w:rPr>
      </w:pPr>
    </w:p>
    <w:p w14:paraId="7B33A5C5" w14:textId="4D487CBD" w:rsidR="009233C2" w:rsidRDefault="009233C2" w:rsidP="00CE5894">
      <w:pPr>
        <w:spacing w:before="60" w:after="60" w:line="240" w:lineRule="auto"/>
        <w:jc w:val="both"/>
        <w:rPr>
          <w:rFonts w:cstheme="minorHAnsi"/>
          <w:b/>
          <w:color w:val="FF0000"/>
        </w:rPr>
      </w:pPr>
    </w:p>
    <w:p w14:paraId="70E62BE9" w14:textId="492F6DE6" w:rsidR="00473323" w:rsidRDefault="00473323" w:rsidP="00CE5894">
      <w:pPr>
        <w:spacing w:before="60" w:after="60" w:line="240" w:lineRule="auto"/>
        <w:jc w:val="both"/>
        <w:rPr>
          <w:rFonts w:cstheme="minorHAnsi"/>
          <w:b/>
          <w:color w:val="FF0000"/>
        </w:rPr>
      </w:pPr>
    </w:p>
    <w:p w14:paraId="3B97EBE5" w14:textId="4E4173C7" w:rsidR="00473323" w:rsidRDefault="00473323" w:rsidP="00CE5894">
      <w:pPr>
        <w:spacing w:before="60" w:after="60" w:line="240" w:lineRule="auto"/>
        <w:jc w:val="both"/>
        <w:rPr>
          <w:rFonts w:cstheme="minorHAnsi"/>
          <w:b/>
          <w:color w:val="FF0000"/>
        </w:rPr>
      </w:pPr>
    </w:p>
    <w:p w14:paraId="40036CFD" w14:textId="5E78FBA0" w:rsidR="00473323" w:rsidRDefault="00473323" w:rsidP="00CE5894">
      <w:pPr>
        <w:spacing w:before="60" w:after="60" w:line="240" w:lineRule="auto"/>
        <w:jc w:val="both"/>
        <w:rPr>
          <w:rFonts w:cstheme="minorHAnsi"/>
          <w:b/>
          <w:color w:val="FF0000"/>
        </w:rPr>
      </w:pPr>
    </w:p>
    <w:p w14:paraId="625A2188" w14:textId="36C55AA3" w:rsidR="00473323" w:rsidRDefault="00473323" w:rsidP="00CE5894">
      <w:pPr>
        <w:spacing w:before="60" w:after="60" w:line="240" w:lineRule="auto"/>
        <w:jc w:val="both"/>
        <w:rPr>
          <w:rFonts w:cstheme="minorHAnsi"/>
          <w:b/>
          <w:color w:val="FF0000"/>
        </w:rPr>
      </w:pPr>
    </w:p>
    <w:p w14:paraId="4C32FF33" w14:textId="5B751527" w:rsidR="00473323" w:rsidRDefault="00473323" w:rsidP="00CE5894">
      <w:pPr>
        <w:spacing w:before="60" w:after="60" w:line="240" w:lineRule="auto"/>
        <w:jc w:val="both"/>
        <w:rPr>
          <w:rFonts w:cstheme="minorHAnsi"/>
          <w:b/>
          <w:color w:val="FF0000"/>
        </w:rPr>
      </w:pPr>
    </w:p>
    <w:p w14:paraId="35B959E7" w14:textId="22BAB981" w:rsidR="00473323" w:rsidRDefault="00473323" w:rsidP="00CE5894">
      <w:pPr>
        <w:spacing w:before="60" w:after="60" w:line="240" w:lineRule="auto"/>
        <w:jc w:val="both"/>
        <w:rPr>
          <w:rFonts w:cstheme="minorHAnsi"/>
          <w:b/>
          <w:color w:val="FF0000"/>
        </w:rPr>
      </w:pPr>
    </w:p>
    <w:p w14:paraId="706B4162" w14:textId="5DB83D4B" w:rsidR="00473323" w:rsidRDefault="00473323" w:rsidP="00CE5894">
      <w:pPr>
        <w:spacing w:before="60" w:after="60" w:line="240" w:lineRule="auto"/>
        <w:jc w:val="both"/>
        <w:rPr>
          <w:rFonts w:cstheme="minorHAnsi"/>
          <w:b/>
          <w:color w:val="FF0000"/>
        </w:rPr>
      </w:pPr>
    </w:p>
    <w:p w14:paraId="00144748" w14:textId="24FF5140" w:rsidR="00473323" w:rsidRDefault="00473323" w:rsidP="00CE5894">
      <w:pPr>
        <w:spacing w:before="60" w:after="60" w:line="240" w:lineRule="auto"/>
        <w:jc w:val="both"/>
        <w:rPr>
          <w:rFonts w:cstheme="minorHAnsi"/>
          <w:b/>
          <w:color w:val="FF0000"/>
        </w:rPr>
      </w:pPr>
    </w:p>
    <w:p w14:paraId="71DCD1A6" w14:textId="3F63CD22" w:rsidR="00473323" w:rsidRDefault="00473323" w:rsidP="00CE5894">
      <w:pPr>
        <w:spacing w:before="60" w:after="60" w:line="240" w:lineRule="auto"/>
        <w:jc w:val="both"/>
        <w:rPr>
          <w:rFonts w:cstheme="minorHAnsi"/>
          <w:b/>
          <w:color w:val="FF0000"/>
        </w:rPr>
      </w:pPr>
    </w:p>
    <w:p w14:paraId="72C166B1" w14:textId="008D903D" w:rsidR="00473323" w:rsidRDefault="00473323" w:rsidP="00CE5894">
      <w:pPr>
        <w:spacing w:before="60" w:after="60" w:line="240" w:lineRule="auto"/>
        <w:jc w:val="both"/>
        <w:rPr>
          <w:rFonts w:cstheme="minorHAnsi"/>
          <w:b/>
          <w:color w:val="FF0000"/>
        </w:rPr>
      </w:pPr>
    </w:p>
    <w:p w14:paraId="51E3120E" w14:textId="0F388F23" w:rsidR="00473323" w:rsidRDefault="00473323" w:rsidP="00CE5894">
      <w:pPr>
        <w:spacing w:before="60" w:after="60" w:line="240" w:lineRule="auto"/>
        <w:jc w:val="both"/>
        <w:rPr>
          <w:rFonts w:cstheme="minorHAnsi"/>
          <w:b/>
          <w:color w:val="FF0000"/>
        </w:rPr>
      </w:pPr>
    </w:p>
    <w:p w14:paraId="07D7EDD0" w14:textId="01CAEB9B" w:rsidR="00473323" w:rsidRDefault="00473323" w:rsidP="00CE5894">
      <w:pPr>
        <w:spacing w:before="60" w:after="60" w:line="240" w:lineRule="auto"/>
        <w:jc w:val="both"/>
        <w:rPr>
          <w:rFonts w:cstheme="minorHAnsi"/>
          <w:b/>
          <w:color w:val="FF0000"/>
        </w:rPr>
      </w:pPr>
    </w:p>
    <w:p w14:paraId="60BD3EC5" w14:textId="571E04E0" w:rsidR="00473323" w:rsidRDefault="00473323" w:rsidP="00CE5894">
      <w:pPr>
        <w:spacing w:before="60" w:after="60" w:line="240" w:lineRule="auto"/>
        <w:jc w:val="both"/>
        <w:rPr>
          <w:rFonts w:cstheme="minorHAnsi"/>
          <w:b/>
          <w:color w:val="FF0000"/>
        </w:rPr>
      </w:pPr>
    </w:p>
    <w:p w14:paraId="35ADF924" w14:textId="6E3BA5E7" w:rsidR="00473323" w:rsidRDefault="00473323" w:rsidP="00CE5894">
      <w:pPr>
        <w:spacing w:before="60" w:after="60" w:line="240" w:lineRule="auto"/>
        <w:jc w:val="both"/>
        <w:rPr>
          <w:rFonts w:cstheme="minorHAnsi"/>
          <w:b/>
          <w:color w:val="FF0000"/>
        </w:rPr>
      </w:pPr>
    </w:p>
    <w:p w14:paraId="1028BE7E" w14:textId="2C94F04B" w:rsidR="00473323" w:rsidRPr="00082991" w:rsidRDefault="00473323" w:rsidP="00473323">
      <w:pPr>
        <w:spacing w:before="60" w:after="60" w:line="240" w:lineRule="auto"/>
        <w:jc w:val="both"/>
        <w:rPr>
          <w:rFonts w:cstheme="minorHAnsi"/>
          <w:b/>
        </w:rPr>
      </w:pPr>
      <w:r w:rsidRPr="00082991">
        <w:rPr>
          <w:rFonts w:cstheme="minorHAnsi"/>
          <w:b/>
        </w:rPr>
        <w:lastRenderedPageBreak/>
        <w:t>ZADANIE NR 6</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8576"/>
      </w:tblGrid>
      <w:tr w:rsidR="00473323" w:rsidRPr="00AC727B" w14:paraId="2BF0B7EC" w14:textId="77777777" w:rsidTr="003711A1">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06209B41" w14:textId="381F7D61" w:rsidR="00473323" w:rsidRPr="00AC727B" w:rsidRDefault="00473323" w:rsidP="003711A1">
            <w:pPr>
              <w:spacing w:before="60" w:after="60" w:line="240" w:lineRule="auto"/>
              <w:ind w:left="34"/>
              <w:rPr>
                <w:rFonts w:cstheme="minorHAnsi"/>
                <w:b/>
              </w:rPr>
            </w:pPr>
            <w:r w:rsidRPr="00AC727B">
              <w:rPr>
                <w:rFonts w:cstheme="minorHAnsi"/>
                <w:b/>
              </w:rPr>
              <w:t xml:space="preserve">Oprogramowanie </w:t>
            </w:r>
            <w:proofErr w:type="spellStart"/>
            <w:r w:rsidRPr="00473323">
              <w:rPr>
                <w:rFonts w:cstheme="minorHAnsi"/>
                <w:b/>
              </w:rPr>
              <w:t>Atola</w:t>
            </w:r>
            <w:proofErr w:type="spellEnd"/>
            <w:r w:rsidRPr="00473323">
              <w:rPr>
                <w:rFonts w:cstheme="minorHAnsi"/>
                <w:b/>
              </w:rPr>
              <w:t xml:space="preserve"> </w:t>
            </w:r>
            <w:proofErr w:type="spellStart"/>
            <w:r w:rsidRPr="00473323">
              <w:rPr>
                <w:rFonts w:cstheme="minorHAnsi"/>
                <w:b/>
              </w:rPr>
              <w:t>Insight</w:t>
            </w:r>
            <w:proofErr w:type="spellEnd"/>
            <w:r w:rsidRPr="00473323">
              <w:rPr>
                <w:rFonts w:cstheme="minorHAnsi"/>
                <w:b/>
              </w:rPr>
              <w:t xml:space="preserve"> </w:t>
            </w:r>
            <w:proofErr w:type="spellStart"/>
            <w:r w:rsidRPr="00473323">
              <w:rPr>
                <w:rFonts w:cstheme="minorHAnsi"/>
                <w:b/>
              </w:rPr>
              <w:t>Forensic</w:t>
            </w:r>
            <w:proofErr w:type="spellEnd"/>
          </w:p>
        </w:tc>
      </w:tr>
      <w:tr w:rsidR="00473323" w:rsidRPr="00AC727B" w14:paraId="6B66317E" w14:textId="77777777" w:rsidTr="003711A1">
        <w:tc>
          <w:tcPr>
            <w:tcW w:w="496" w:type="dxa"/>
            <w:tcBorders>
              <w:top w:val="single" w:sz="4" w:space="0" w:color="auto"/>
              <w:left w:val="single" w:sz="4" w:space="0" w:color="auto"/>
              <w:bottom w:val="single" w:sz="4" w:space="0" w:color="auto"/>
              <w:right w:val="single" w:sz="4" w:space="0" w:color="auto"/>
            </w:tcBorders>
            <w:vAlign w:val="center"/>
          </w:tcPr>
          <w:p w14:paraId="4CCCB220" w14:textId="77777777" w:rsidR="00473323" w:rsidRPr="00AC727B" w:rsidRDefault="00473323" w:rsidP="003711A1">
            <w:pPr>
              <w:spacing w:before="60" w:after="60" w:line="240" w:lineRule="auto"/>
              <w:jc w:val="center"/>
              <w:rPr>
                <w:rFonts w:cstheme="minorHAnsi"/>
              </w:rPr>
            </w:pPr>
            <w:r w:rsidRPr="00AC727B">
              <w:rPr>
                <w:rFonts w:cstheme="minorHAnsi"/>
              </w:rPr>
              <w:t>1</w:t>
            </w:r>
          </w:p>
        </w:tc>
        <w:tc>
          <w:tcPr>
            <w:tcW w:w="8576" w:type="dxa"/>
            <w:tcBorders>
              <w:top w:val="single" w:sz="4" w:space="0" w:color="auto"/>
              <w:left w:val="single" w:sz="4" w:space="0" w:color="auto"/>
              <w:bottom w:val="single" w:sz="4" w:space="0" w:color="auto"/>
              <w:right w:val="single" w:sz="4" w:space="0" w:color="auto"/>
            </w:tcBorders>
            <w:vAlign w:val="center"/>
          </w:tcPr>
          <w:p w14:paraId="63DA43D9" w14:textId="77777777" w:rsidR="00473323" w:rsidRPr="00F17829" w:rsidRDefault="00473323" w:rsidP="00473323">
            <w:pPr>
              <w:pStyle w:val="Akapitzlist"/>
              <w:numPr>
                <w:ilvl w:val="0"/>
                <w:numId w:val="17"/>
              </w:numPr>
              <w:spacing w:before="60" w:after="60" w:line="240" w:lineRule="auto"/>
              <w:contextualSpacing w:val="0"/>
              <w:rPr>
                <w:rFonts w:cstheme="minorHAnsi"/>
              </w:rPr>
            </w:pPr>
            <w:r w:rsidRPr="00F17829">
              <w:rPr>
                <w:rFonts w:cstheme="minorHAnsi"/>
              </w:rPr>
              <w:t>prawo do użytkowania: licencja wieczysta</w:t>
            </w:r>
          </w:p>
          <w:p w14:paraId="38835481" w14:textId="77777777" w:rsidR="00473323" w:rsidRPr="00473323" w:rsidRDefault="00473323" w:rsidP="00473323">
            <w:pPr>
              <w:pStyle w:val="Akapitzlist"/>
              <w:numPr>
                <w:ilvl w:val="0"/>
                <w:numId w:val="17"/>
              </w:numPr>
              <w:spacing w:before="60" w:after="60" w:line="240" w:lineRule="auto"/>
              <w:ind w:left="410" w:hanging="410"/>
              <w:contextualSpacing w:val="0"/>
              <w:rPr>
                <w:rFonts w:cstheme="minorHAnsi"/>
              </w:rPr>
            </w:pPr>
            <w:proofErr w:type="spellStart"/>
            <w:r w:rsidRPr="00473323">
              <w:rPr>
                <w:rFonts w:cstheme="minorHAnsi"/>
                <w:b/>
              </w:rPr>
              <w:t>DiskSense</w:t>
            </w:r>
            <w:proofErr w:type="spellEnd"/>
            <w:r w:rsidRPr="00473323">
              <w:rPr>
                <w:rFonts w:cstheme="minorHAnsi"/>
                <w:b/>
              </w:rPr>
              <w:t xml:space="preserve"> serial </w:t>
            </w:r>
            <w:proofErr w:type="spellStart"/>
            <w:r w:rsidRPr="00473323">
              <w:rPr>
                <w:rFonts w:cstheme="minorHAnsi"/>
                <w:b/>
              </w:rPr>
              <w:t>number</w:t>
            </w:r>
            <w:proofErr w:type="spellEnd"/>
            <w:r w:rsidRPr="00473323">
              <w:rPr>
                <w:rFonts w:cstheme="minorHAnsi"/>
                <w:b/>
              </w:rPr>
              <w:t>: 7634739</w:t>
            </w:r>
          </w:p>
          <w:p w14:paraId="410EAF41" w14:textId="06CB18CE" w:rsidR="00473323" w:rsidRPr="00F17829" w:rsidRDefault="00473323" w:rsidP="00473323">
            <w:pPr>
              <w:pStyle w:val="Akapitzlist"/>
              <w:numPr>
                <w:ilvl w:val="0"/>
                <w:numId w:val="17"/>
              </w:numPr>
              <w:spacing w:before="60" w:after="60" w:line="240" w:lineRule="auto"/>
              <w:ind w:left="410" w:hanging="410"/>
              <w:contextualSpacing w:val="0"/>
              <w:rPr>
                <w:rFonts w:cstheme="minorHAnsi"/>
              </w:rPr>
            </w:pPr>
            <w:r>
              <w:rPr>
                <w:rFonts w:cstheme="minorHAnsi"/>
              </w:rPr>
              <w:t xml:space="preserve">wznowienie, </w:t>
            </w:r>
            <w:r w:rsidRPr="00F17829">
              <w:rPr>
                <w:rFonts w:cstheme="minorHAnsi"/>
              </w:rPr>
              <w:t>wsparci</w:t>
            </w:r>
            <w:r>
              <w:rPr>
                <w:rFonts w:cstheme="minorHAnsi"/>
              </w:rPr>
              <w:t>e</w:t>
            </w:r>
            <w:r w:rsidRPr="00F17829">
              <w:rPr>
                <w:rFonts w:cstheme="minorHAnsi"/>
              </w:rPr>
              <w:t xml:space="preserve"> techniczne i </w:t>
            </w:r>
            <w:r>
              <w:rPr>
                <w:rFonts w:cstheme="minorHAnsi"/>
              </w:rPr>
              <w:t xml:space="preserve">dostęp do </w:t>
            </w:r>
            <w:r w:rsidRPr="00F17829">
              <w:rPr>
                <w:rFonts w:cstheme="minorHAnsi"/>
              </w:rPr>
              <w:t xml:space="preserve">wszelkich aktualizacji oprogramowania do najnowszej jego wersji przez okres </w:t>
            </w:r>
            <w:r w:rsidRPr="00F17829">
              <w:rPr>
                <w:rFonts w:cstheme="minorHAnsi"/>
                <w:b/>
              </w:rPr>
              <w:t xml:space="preserve">min. </w:t>
            </w:r>
            <w:r>
              <w:rPr>
                <w:rFonts w:cstheme="minorHAnsi"/>
                <w:b/>
              </w:rPr>
              <w:t>12</w:t>
            </w:r>
            <w:r w:rsidRPr="00F17829">
              <w:rPr>
                <w:rFonts w:cstheme="minorHAnsi"/>
                <w:b/>
              </w:rPr>
              <w:t xml:space="preserve"> miesięcy </w:t>
            </w:r>
            <w:r w:rsidRPr="00F17829">
              <w:rPr>
                <w:rFonts w:cstheme="minorHAnsi"/>
              </w:rPr>
              <w:t xml:space="preserve">od daty </w:t>
            </w:r>
            <w:r>
              <w:rPr>
                <w:rFonts w:cstheme="minorHAnsi"/>
              </w:rPr>
              <w:t>dostawy do KWP w Kielcach.</w:t>
            </w:r>
          </w:p>
        </w:tc>
      </w:tr>
    </w:tbl>
    <w:p w14:paraId="4A85A9A8" w14:textId="77777777" w:rsidR="00473323" w:rsidRPr="00AC727B" w:rsidRDefault="00473323" w:rsidP="00473323">
      <w:pPr>
        <w:spacing w:before="60" w:after="60" w:line="240" w:lineRule="auto"/>
        <w:rPr>
          <w:rFonts w:cstheme="minorHAnsi"/>
          <w:b/>
        </w:rPr>
      </w:pPr>
    </w:p>
    <w:p w14:paraId="04CA67AE" w14:textId="77777777" w:rsidR="00473323" w:rsidRPr="00AC727B" w:rsidRDefault="00473323" w:rsidP="00473323">
      <w:pPr>
        <w:spacing w:before="60" w:after="60" w:line="240" w:lineRule="auto"/>
        <w:ind w:left="284"/>
        <w:rPr>
          <w:rFonts w:cstheme="minorHAnsi"/>
          <w:b/>
        </w:rPr>
      </w:pPr>
      <w:r w:rsidRPr="00AC727B">
        <w:rPr>
          <w:rFonts w:cstheme="minorHAnsi"/>
          <w:b/>
        </w:rPr>
        <w:t>Kryteria oceny ofert z określeniem ich procentowego znaczenia:</w:t>
      </w:r>
    </w:p>
    <w:tbl>
      <w:tblPr>
        <w:tblW w:w="9072" w:type="dxa"/>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
        <w:gridCol w:w="7277"/>
        <w:gridCol w:w="1171"/>
      </w:tblGrid>
      <w:tr w:rsidR="00473323" w:rsidRPr="00AC727B" w14:paraId="5B2DFC17" w14:textId="77777777" w:rsidTr="003711A1">
        <w:trPr>
          <w:cantSplit/>
          <w:trHeight w:val="490"/>
        </w:trPr>
        <w:tc>
          <w:tcPr>
            <w:tcW w:w="605" w:type="dxa"/>
            <w:tcBorders>
              <w:top w:val="double" w:sz="4" w:space="0" w:color="auto"/>
              <w:left w:val="double" w:sz="4" w:space="0" w:color="auto"/>
              <w:bottom w:val="double" w:sz="4" w:space="0" w:color="auto"/>
              <w:right w:val="double" w:sz="4" w:space="0" w:color="auto"/>
            </w:tcBorders>
            <w:vAlign w:val="center"/>
            <w:hideMark/>
          </w:tcPr>
          <w:p w14:paraId="63F822ED" w14:textId="77777777" w:rsidR="00473323" w:rsidRPr="00AC727B" w:rsidRDefault="00473323" w:rsidP="003711A1">
            <w:pPr>
              <w:spacing w:before="60" w:after="60" w:line="240" w:lineRule="auto"/>
              <w:jc w:val="center"/>
              <w:rPr>
                <w:rFonts w:cstheme="minorHAnsi"/>
                <w:lang w:eastAsia="en-US"/>
              </w:rPr>
            </w:pPr>
            <w:r w:rsidRPr="00AC727B">
              <w:rPr>
                <w:rFonts w:cstheme="minorHAnsi"/>
              </w:rPr>
              <w:t>Nr kryt.</w:t>
            </w:r>
          </w:p>
        </w:tc>
        <w:tc>
          <w:tcPr>
            <w:tcW w:w="7049" w:type="dxa"/>
            <w:tcBorders>
              <w:top w:val="double" w:sz="4" w:space="0" w:color="auto"/>
              <w:left w:val="double" w:sz="4" w:space="0" w:color="auto"/>
              <w:bottom w:val="double" w:sz="4" w:space="0" w:color="auto"/>
              <w:right w:val="double" w:sz="4" w:space="0" w:color="auto"/>
            </w:tcBorders>
            <w:vAlign w:val="center"/>
            <w:hideMark/>
          </w:tcPr>
          <w:p w14:paraId="4160B816" w14:textId="77777777" w:rsidR="00473323" w:rsidRPr="00AC727B" w:rsidRDefault="00473323" w:rsidP="003711A1">
            <w:pPr>
              <w:pStyle w:val="Nagwek7"/>
              <w:spacing w:before="60"/>
              <w:jc w:val="center"/>
              <w:rPr>
                <w:rFonts w:asciiTheme="minorHAnsi" w:hAnsiTheme="minorHAnsi" w:cstheme="minorHAnsi"/>
                <w:sz w:val="22"/>
                <w:szCs w:val="22"/>
                <w:lang w:val="pl-PL"/>
              </w:rPr>
            </w:pPr>
            <w:r w:rsidRPr="00AC727B">
              <w:rPr>
                <w:rFonts w:asciiTheme="minorHAnsi" w:hAnsiTheme="minorHAnsi" w:cstheme="minorHAnsi"/>
                <w:sz w:val="22"/>
                <w:szCs w:val="22"/>
              </w:rPr>
              <w:t>Opis kryteriów oceny</w:t>
            </w:r>
          </w:p>
        </w:tc>
        <w:tc>
          <w:tcPr>
            <w:tcW w:w="1134" w:type="dxa"/>
            <w:tcBorders>
              <w:top w:val="double" w:sz="4" w:space="0" w:color="auto"/>
              <w:left w:val="double" w:sz="4" w:space="0" w:color="auto"/>
              <w:bottom w:val="double" w:sz="4" w:space="0" w:color="auto"/>
              <w:right w:val="double" w:sz="4" w:space="0" w:color="auto"/>
            </w:tcBorders>
            <w:vAlign w:val="center"/>
            <w:hideMark/>
          </w:tcPr>
          <w:p w14:paraId="3683039A" w14:textId="77777777" w:rsidR="00473323" w:rsidRPr="00AC727B" w:rsidRDefault="00473323" w:rsidP="003711A1">
            <w:pPr>
              <w:spacing w:before="60" w:after="60" w:line="240" w:lineRule="auto"/>
              <w:jc w:val="center"/>
              <w:rPr>
                <w:rFonts w:cstheme="minorHAnsi"/>
                <w:lang w:eastAsia="en-US"/>
              </w:rPr>
            </w:pPr>
            <w:r w:rsidRPr="00AC727B">
              <w:rPr>
                <w:rFonts w:cstheme="minorHAnsi"/>
              </w:rPr>
              <w:t>Znaczenie</w:t>
            </w:r>
          </w:p>
        </w:tc>
      </w:tr>
      <w:tr w:rsidR="00473323" w:rsidRPr="00AC727B" w14:paraId="69917EFD" w14:textId="77777777" w:rsidTr="003711A1">
        <w:trPr>
          <w:cantSplit/>
          <w:trHeight w:val="483"/>
        </w:trPr>
        <w:tc>
          <w:tcPr>
            <w:tcW w:w="605" w:type="dxa"/>
            <w:tcBorders>
              <w:top w:val="double" w:sz="4" w:space="0" w:color="auto"/>
              <w:left w:val="double" w:sz="4" w:space="0" w:color="auto"/>
              <w:bottom w:val="double" w:sz="4" w:space="0" w:color="auto"/>
              <w:right w:val="double" w:sz="4" w:space="0" w:color="auto"/>
            </w:tcBorders>
            <w:vAlign w:val="center"/>
            <w:hideMark/>
          </w:tcPr>
          <w:p w14:paraId="0E2CF3B2" w14:textId="77777777" w:rsidR="00473323" w:rsidRPr="00AC727B" w:rsidRDefault="00473323" w:rsidP="003711A1">
            <w:pPr>
              <w:spacing w:before="60" w:after="60" w:line="240" w:lineRule="auto"/>
              <w:jc w:val="center"/>
              <w:rPr>
                <w:rFonts w:cstheme="minorHAnsi"/>
                <w:bCs/>
                <w:lang w:eastAsia="en-US"/>
              </w:rPr>
            </w:pPr>
            <w:r w:rsidRPr="00AC727B">
              <w:rPr>
                <w:rFonts w:cstheme="minorHAnsi"/>
                <w:bCs/>
              </w:rPr>
              <w:t>1</w:t>
            </w:r>
          </w:p>
        </w:tc>
        <w:tc>
          <w:tcPr>
            <w:tcW w:w="7049" w:type="dxa"/>
            <w:tcBorders>
              <w:top w:val="double" w:sz="4" w:space="0" w:color="auto"/>
              <w:left w:val="double" w:sz="4" w:space="0" w:color="auto"/>
              <w:bottom w:val="double" w:sz="4" w:space="0" w:color="auto"/>
              <w:right w:val="double" w:sz="4" w:space="0" w:color="auto"/>
            </w:tcBorders>
            <w:vAlign w:val="center"/>
            <w:hideMark/>
          </w:tcPr>
          <w:p w14:paraId="6D8DB85F" w14:textId="77777777" w:rsidR="00473323" w:rsidRPr="00AC727B" w:rsidRDefault="00473323" w:rsidP="003711A1">
            <w:pPr>
              <w:spacing w:before="60" w:after="60" w:line="240" w:lineRule="auto"/>
              <w:rPr>
                <w:rFonts w:cstheme="minorHAnsi"/>
                <w:bCs/>
                <w:lang w:eastAsia="en-US"/>
              </w:rPr>
            </w:pPr>
            <w:r w:rsidRPr="00AC727B">
              <w:rPr>
                <w:rFonts w:cstheme="minorHAnsi"/>
                <w:bCs/>
              </w:rPr>
              <w:t>Cena brutto</w:t>
            </w:r>
          </w:p>
        </w:tc>
        <w:tc>
          <w:tcPr>
            <w:tcW w:w="1134" w:type="dxa"/>
            <w:tcBorders>
              <w:top w:val="double" w:sz="4" w:space="0" w:color="auto"/>
              <w:left w:val="double" w:sz="4" w:space="0" w:color="auto"/>
              <w:bottom w:val="double" w:sz="4" w:space="0" w:color="auto"/>
              <w:right w:val="double" w:sz="4" w:space="0" w:color="auto"/>
            </w:tcBorders>
            <w:vAlign w:val="center"/>
            <w:hideMark/>
          </w:tcPr>
          <w:p w14:paraId="70E70401" w14:textId="77777777" w:rsidR="00473323" w:rsidRPr="00AC727B" w:rsidRDefault="00473323" w:rsidP="003711A1">
            <w:pPr>
              <w:spacing w:before="60" w:after="60" w:line="240" w:lineRule="auto"/>
              <w:jc w:val="center"/>
              <w:rPr>
                <w:rFonts w:cstheme="minorHAnsi"/>
                <w:bCs/>
                <w:lang w:eastAsia="en-US"/>
              </w:rPr>
            </w:pPr>
            <w:r w:rsidRPr="00AC727B">
              <w:rPr>
                <w:rFonts w:cstheme="minorHAnsi"/>
                <w:bCs/>
              </w:rPr>
              <w:t>100 %</w:t>
            </w:r>
          </w:p>
        </w:tc>
      </w:tr>
    </w:tbl>
    <w:p w14:paraId="0DC1AE05" w14:textId="77777777" w:rsidR="00473323" w:rsidRPr="00AC727B" w:rsidRDefault="00473323" w:rsidP="00473323">
      <w:pPr>
        <w:spacing w:before="60" w:after="60" w:line="240" w:lineRule="auto"/>
        <w:rPr>
          <w:rFonts w:eastAsiaTheme="minorHAnsi" w:cstheme="minorHAnsi"/>
          <w:lang w:eastAsia="en-US"/>
        </w:rPr>
      </w:pPr>
    </w:p>
    <w:p w14:paraId="5A3D9DD4" w14:textId="77777777" w:rsidR="00473323" w:rsidRPr="00AC727B" w:rsidRDefault="00473323" w:rsidP="00473323">
      <w:pPr>
        <w:tabs>
          <w:tab w:val="num" w:pos="1440"/>
        </w:tabs>
        <w:spacing w:before="60" w:after="60" w:line="240" w:lineRule="auto"/>
        <w:jc w:val="center"/>
        <w:rPr>
          <w:rFonts w:eastAsia="Calibri" w:cstheme="minorHAnsi"/>
          <w:b/>
          <w:bCs/>
        </w:rPr>
      </w:pPr>
      <w:r w:rsidRPr="00AC727B">
        <w:rPr>
          <w:rFonts w:eastAsia="Calibri" w:cstheme="minorHAnsi"/>
          <w:b/>
          <w:bCs/>
        </w:rPr>
        <w:t>Oferta cenowa</w:t>
      </w:r>
    </w:p>
    <w:tbl>
      <w:tblPr>
        <w:tblW w:w="9096"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5125"/>
        <w:gridCol w:w="1134"/>
        <w:gridCol w:w="850"/>
        <w:gridCol w:w="1418"/>
      </w:tblGrid>
      <w:tr w:rsidR="00473323" w:rsidRPr="00AC727B" w14:paraId="3DF5A903" w14:textId="77777777" w:rsidTr="003711A1">
        <w:tc>
          <w:tcPr>
            <w:tcW w:w="569" w:type="dxa"/>
            <w:tcBorders>
              <w:top w:val="single" w:sz="4" w:space="0" w:color="auto"/>
              <w:left w:val="single" w:sz="4" w:space="0" w:color="auto"/>
              <w:bottom w:val="single" w:sz="4" w:space="0" w:color="auto"/>
              <w:right w:val="single" w:sz="4" w:space="0" w:color="auto"/>
            </w:tcBorders>
            <w:vAlign w:val="center"/>
          </w:tcPr>
          <w:p w14:paraId="08DCA7B5" w14:textId="77777777" w:rsidR="00473323" w:rsidRPr="00AC727B" w:rsidRDefault="00473323" w:rsidP="003711A1">
            <w:pPr>
              <w:spacing w:before="60" w:after="60" w:line="240" w:lineRule="auto"/>
              <w:ind w:left="-102" w:right="-108"/>
              <w:jc w:val="center"/>
              <w:rPr>
                <w:rFonts w:cstheme="minorHAnsi"/>
                <w:b/>
                <w:bCs/>
              </w:rPr>
            </w:pPr>
            <w:r w:rsidRPr="00AC727B">
              <w:rPr>
                <w:rFonts w:cstheme="minorHAnsi"/>
                <w:b/>
                <w:bCs/>
              </w:rPr>
              <w:t>Lp.</w:t>
            </w:r>
          </w:p>
        </w:tc>
        <w:tc>
          <w:tcPr>
            <w:tcW w:w="5125" w:type="dxa"/>
            <w:tcBorders>
              <w:top w:val="single" w:sz="4" w:space="0" w:color="auto"/>
              <w:left w:val="single" w:sz="4" w:space="0" w:color="auto"/>
              <w:bottom w:val="single" w:sz="4" w:space="0" w:color="auto"/>
              <w:right w:val="single" w:sz="4" w:space="0" w:color="auto"/>
            </w:tcBorders>
            <w:vAlign w:val="center"/>
            <w:hideMark/>
          </w:tcPr>
          <w:p w14:paraId="141A8E7E" w14:textId="77777777" w:rsidR="00473323" w:rsidRPr="00AC727B" w:rsidRDefault="00473323" w:rsidP="003711A1">
            <w:pPr>
              <w:spacing w:before="60" w:after="60" w:line="240" w:lineRule="auto"/>
              <w:ind w:left="-108" w:right="-108"/>
              <w:jc w:val="center"/>
              <w:rPr>
                <w:rFonts w:cstheme="minorHAnsi"/>
                <w:b/>
                <w:bCs/>
              </w:rPr>
            </w:pPr>
            <w:r w:rsidRPr="00AC727B">
              <w:rPr>
                <w:rFonts w:cstheme="minorHAnsi"/>
                <w:b/>
                <w:bCs/>
              </w:rPr>
              <w:t>Przedmiot zamówienia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D9330A" w14:textId="77777777" w:rsidR="00473323" w:rsidRPr="00AC727B" w:rsidRDefault="00473323" w:rsidP="003711A1">
            <w:pPr>
              <w:spacing w:before="60" w:after="60" w:line="240" w:lineRule="auto"/>
              <w:ind w:left="-108" w:right="-108"/>
              <w:jc w:val="center"/>
              <w:rPr>
                <w:rFonts w:cstheme="minorHAnsi"/>
                <w:b/>
                <w:bCs/>
              </w:rPr>
            </w:pPr>
            <w:r w:rsidRPr="00AC727B">
              <w:rPr>
                <w:rFonts w:cstheme="minorHAnsi"/>
                <w:b/>
                <w:bCs/>
              </w:rPr>
              <w:t>Cena brutto/szt.</w:t>
            </w:r>
          </w:p>
        </w:tc>
        <w:tc>
          <w:tcPr>
            <w:tcW w:w="850" w:type="dxa"/>
            <w:tcBorders>
              <w:top w:val="single" w:sz="4" w:space="0" w:color="auto"/>
              <w:left w:val="single" w:sz="4" w:space="0" w:color="auto"/>
              <w:bottom w:val="single" w:sz="4" w:space="0" w:color="auto"/>
              <w:right w:val="single" w:sz="4" w:space="0" w:color="auto"/>
            </w:tcBorders>
          </w:tcPr>
          <w:p w14:paraId="7C87FA78" w14:textId="77777777" w:rsidR="00473323" w:rsidRPr="00AC727B" w:rsidRDefault="00473323" w:rsidP="003711A1">
            <w:pPr>
              <w:spacing w:before="60" w:after="60" w:line="240" w:lineRule="auto"/>
              <w:ind w:left="-108" w:right="-108"/>
              <w:jc w:val="center"/>
              <w:rPr>
                <w:rFonts w:cstheme="minorHAnsi"/>
                <w:b/>
                <w:bCs/>
              </w:rPr>
            </w:pPr>
            <w:r>
              <w:rPr>
                <w:rFonts w:cstheme="minorHAnsi"/>
                <w:b/>
                <w:bCs/>
              </w:rPr>
              <w:t>ilość</w:t>
            </w:r>
          </w:p>
        </w:tc>
        <w:tc>
          <w:tcPr>
            <w:tcW w:w="1418" w:type="dxa"/>
            <w:tcBorders>
              <w:top w:val="single" w:sz="4" w:space="0" w:color="auto"/>
              <w:left w:val="single" w:sz="4" w:space="0" w:color="auto"/>
              <w:bottom w:val="single" w:sz="4" w:space="0" w:color="auto"/>
              <w:right w:val="single" w:sz="4" w:space="0" w:color="auto"/>
            </w:tcBorders>
          </w:tcPr>
          <w:p w14:paraId="07A0C6C2" w14:textId="77777777" w:rsidR="00473323" w:rsidRPr="00AC727B" w:rsidRDefault="00473323" w:rsidP="003711A1">
            <w:pPr>
              <w:spacing w:before="60" w:after="60" w:line="240" w:lineRule="auto"/>
              <w:ind w:left="-108" w:right="-108"/>
              <w:jc w:val="center"/>
              <w:rPr>
                <w:rFonts w:cstheme="minorHAnsi"/>
                <w:b/>
                <w:bCs/>
              </w:rPr>
            </w:pPr>
            <w:r>
              <w:rPr>
                <w:rFonts w:cstheme="minorHAnsi"/>
                <w:b/>
                <w:bCs/>
              </w:rPr>
              <w:t>wartość</w:t>
            </w:r>
            <w:r>
              <w:rPr>
                <w:rFonts w:cstheme="minorHAnsi"/>
                <w:b/>
                <w:bCs/>
              </w:rPr>
              <w:br/>
              <w:t>brutto</w:t>
            </w:r>
          </w:p>
        </w:tc>
      </w:tr>
      <w:tr w:rsidR="00473323" w:rsidRPr="00AC727B" w14:paraId="6C3FC264" w14:textId="77777777" w:rsidTr="003711A1">
        <w:trPr>
          <w:trHeight w:val="705"/>
        </w:trPr>
        <w:tc>
          <w:tcPr>
            <w:tcW w:w="569" w:type="dxa"/>
            <w:tcBorders>
              <w:top w:val="single" w:sz="4" w:space="0" w:color="auto"/>
              <w:left w:val="single" w:sz="4" w:space="0" w:color="auto"/>
              <w:bottom w:val="single" w:sz="4" w:space="0" w:color="auto"/>
              <w:right w:val="single" w:sz="4" w:space="0" w:color="auto"/>
            </w:tcBorders>
            <w:vAlign w:val="center"/>
          </w:tcPr>
          <w:p w14:paraId="1461BC32" w14:textId="77777777" w:rsidR="00473323" w:rsidRPr="00AC727B" w:rsidRDefault="00473323" w:rsidP="003711A1">
            <w:pPr>
              <w:spacing w:before="60" w:after="60" w:line="240" w:lineRule="auto"/>
              <w:ind w:left="-102" w:right="-108"/>
              <w:jc w:val="center"/>
              <w:rPr>
                <w:rFonts w:cstheme="minorHAnsi"/>
                <w:b/>
                <w:bCs/>
              </w:rPr>
            </w:pPr>
            <w:r w:rsidRPr="00AC727B">
              <w:rPr>
                <w:rFonts w:cstheme="minorHAnsi"/>
                <w:b/>
                <w:bCs/>
              </w:rPr>
              <w:t>1.</w:t>
            </w:r>
          </w:p>
        </w:tc>
        <w:tc>
          <w:tcPr>
            <w:tcW w:w="5125" w:type="dxa"/>
            <w:tcBorders>
              <w:top w:val="single" w:sz="4" w:space="0" w:color="auto"/>
              <w:left w:val="single" w:sz="4" w:space="0" w:color="auto"/>
              <w:bottom w:val="single" w:sz="4" w:space="0" w:color="auto"/>
              <w:right w:val="single" w:sz="4" w:space="0" w:color="auto"/>
            </w:tcBorders>
            <w:vAlign w:val="center"/>
          </w:tcPr>
          <w:p w14:paraId="047D976B" w14:textId="1B9C5F11" w:rsidR="00473323" w:rsidRDefault="00473323" w:rsidP="003711A1">
            <w:pPr>
              <w:spacing w:before="60" w:after="60" w:line="240" w:lineRule="auto"/>
              <w:rPr>
                <w:rFonts w:cstheme="minorHAnsi"/>
                <w:b/>
              </w:rPr>
            </w:pPr>
            <w:r w:rsidRPr="00AC727B">
              <w:rPr>
                <w:rFonts w:cstheme="minorHAnsi"/>
                <w:b/>
                <w:bCs/>
              </w:rPr>
              <w:t xml:space="preserve">Oprogramowanie </w:t>
            </w:r>
            <w:proofErr w:type="spellStart"/>
            <w:r w:rsidRPr="00473323">
              <w:rPr>
                <w:rFonts w:cstheme="minorHAnsi"/>
                <w:b/>
              </w:rPr>
              <w:t>Atola</w:t>
            </w:r>
            <w:proofErr w:type="spellEnd"/>
            <w:r w:rsidRPr="00473323">
              <w:rPr>
                <w:rFonts w:cstheme="minorHAnsi"/>
                <w:b/>
              </w:rPr>
              <w:t xml:space="preserve"> </w:t>
            </w:r>
            <w:proofErr w:type="spellStart"/>
            <w:r w:rsidRPr="00473323">
              <w:rPr>
                <w:rFonts w:cstheme="minorHAnsi"/>
                <w:b/>
              </w:rPr>
              <w:t>Insight</w:t>
            </w:r>
            <w:proofErr w:type="spellEnd"/>
            <w:r w:rsidRPr="00473323">
              <w:rPr>
                <w:rFonts w:cstheme="minorHAnsi"/>
                <w:b/>
              </w:rPr>
              <w:t xml:space="preserve"> </w:t>
            </w:r>
            <w:proofErr w:type="spellStart"/>
            <w:r w:rsidRPr="00473323">
              <w:rPr>
                <w:rFonts w:cstheme="minorHAnsi"/>
                <w:b/>
              </w:rPr>
              <w:t>Forensic</w:t>
            </w:r>
            <w:proofErr w:type="spellEnd"/>
          </w:p>
          <w:p w14:paraId="048DBE66" w14:textId="77777777" w:rsidR="00473323" w:rsidRPr="00473323" w:rsidRDefault="00473323" w:rsidP="00473323">
            <w:pPr>
              <w:spacing w:before="60" w:after="60" w:line="240" w:lineRule="auto"/>
              <w:rPr>
                <w:rFonts w:cstheme="minorHAnsi"/>
              </w:rPr>
            </w:pPr>
            <w:proofErr w:type="spellStart"/>
            <w:r w:rsidRPr="00473323">
              <w:rPr>
                <w:rFonts w:cstheme="minorHAnsi"/>
                <w:b/>
              </w:rPr>
              <w:t>DiskSense</w:t>
            </w:r>
            <w:proofErr w:type="spellEnd"/>
            <w:r w:rsidRPr="00473323">
              <w:rPr>
                <w:rFonts w:cstheme="minorHAnsi"/>
                <w:b/>
              </w:rPr>
              <w:t xml:space="preserve"> serial </w:t>
            </w:r>
            <w:proofErr w:type="spellStart"/>
            <w:r w:rsidRPr="00473323">
              <w:rPr>
                <w:rFonts w:cstheme="minorHAnsi"/>
                <w:b/>
              </w:rPr>
              <w:t>number</w:t>
            </w:r>
            <w:proofErr w:type="spellEnd"/>
            <w:r w:rsidRPr="00473323">
              <w:rPr>
                <w:rFonts w:cstheme="minorHAnsi"/>
                <w:b/>
              </w:rPr>
              <w:t>: 7634739</w:t>
            </w:r>
          </w:p>
          <w:p w14:paraId="22189108" w14:textId="77777777" w:rsidR="00473323" w:rsidRPr="00AC727B" w:rsidRDefault="00473323" w:rsidP="003711A1">
            <w:pPr>
              <w:spacing w:before="60" w:after="60" w:line="240" w:lineRule="auto"/>
              <w:rPr>
                <w:rFonts w:cstheme="minorHAnsi"/>
                <w:b/>
              </w:rPr>
            </w:pPr>
            <w:r>
              <w:rPr>
                <w:rFonts w:cstheme="minorHAnsi"/>
              </w:rPr>
              <w:t xml:space="preserve">wznowienie, </w:t>
            </w:r>
            <w:r w:rsidRPr="00F17829">
              <w:rPr>
                <w:rFonts w:cstheme="minorHAnsi"/>
              </w:rPr>
              <w:t>wsparci</w:t>
            </w:r>
            <w:r>
              <w:rPr>
                <w:rFonts w:cstheme="minorHAnsi"/>
              </w:rPr>
              <w:t>e</w:t>
            </w:r>
            <w:r w:rsidRPr="00F17829">
              <w:rPr>
                <w:rFonts w:cstheme="minorHAnsi"/>
              </w:rPr>
              <w:t xml:space="preserve"> techniczne i </w:t>
            </w:r>
            <w:r>
              <w:rPr>
                <w:rFonts w:cstheme="minorHAnsi"/>
              </w:rPr>
              <w:t xml:space="preserve">dostęp do </w:t>
            </w:r>
            <w:r w:rsidRPr="00F17829">
              <w:rPr>
                <w:rFonts w:cstheme="minorHAnsi"/>
              </w:rPr>
              <w:t xml:space="preserve">wszelkich aktualizacji oprogramowania do najnowszej jego wersji przez okres </w:t>
            </w:r>
            <w:r w:rsidRPr="00F17829">
              <w:rPr>
                <w:rFonts w:cstheme="minorHAnsi"/>
                <w:b/>
              </w:rPr>
              <w:t xml:space="preserve">min. </w:t>
            </w:r>
            <w:r>
              <w:rPr>
                <w:rFonts w:cstheme="minorHAnsi"/>
                <w:b/>
              </w:rPr>
              <w:t>12</w:t>
            </w:r>
            <w:r w:rsidRPr="00F17829">
              <w:rPr>
                <w:rFonts w:cstheme="minorHAnsi"/>
                <w:b/>
              </w:rPr>
              <w:t xml:space="preserve"> miesięcy </w:t>
            </w:r>
            <w:r w:rsidRPr="00F17829">
              <w:rPr>
                <w:rFonts w:cstheme="minorHAnsi"/>
              </w:rPr>
              <w:t xml:space="preserve">od daty </w:t>
            </w:r>
            <w:r>
              <w:rPr>
                <w:rFonts w:cstheme="minorHAnsi"/>
              </w:rPr>
              <w:t>dostawy do KWP w Kielcach.</w:t>
            </w:r>
          </w:p>
        </w:tc>
        <w:tc>
          <w:tcPr>
            <w:tcW w:w="1134" w:type="dxa"/>
            <w:tcBorders>
              <w:top w:val="single" w:sz="4" w:space="0" w:color="auto"/>
              <w:left w:val="single" w:sz="4" w:space="0" w:color="auto"/>
              <w:right w:val="single" w:sz="4" w:space="0" w:color="auto"/>
            </w:tcBorders>
            <w:vAlign w:val="center"/>
          </w:tcPr>
          <w:p w14:paraId="2380958F" w14:textId="77777777" w:rsidR="00473323" w:rsidRPr="00AC727B" w:rsidRDefault="00473323" w:rsidP="003711A1">
            <w:pPr>
              <w:spacing w:before="60" w:after="60" w:line="240" w:lineRule="auto"/>
              <w:ind w:left="-108" w:right="-108"/>
              <w:jc w:val="center"/>
              <w:rPr>
                <w:rFonts w:cstheme="minorHAnsi"/>
                <w:b/>
                <w:bCs/>
              </w:rPr>
            </w:pPr>
          </w:p>
        </w:tc>
        <w:tc>
          <w:tcPr>
            <w:tcW w:w="850" w:type="dxa"/>
            <w:tcBorders>
              <w:top w:val="single" w:sz="4" w:space="0" w:color="auto"/>
              <w:left w:val="single" w:sz="4" w:space="0" w:color="auto"/>
              <w:right w:val="single" w:sz="4" w:space="0" w:color="auto"/>
            </w:tcBorders>
            <w:vAlign w:val="center"/>
          </w:tcPr>
          <w:p w14:paraId="16F64487" w14:textId="77777777" w:rsidR="00473323" w:rsidRPr="00AC727B" w:rsidRDefault="00473323" w:rsidP="003711A1">
            <w:pPr>
              <w:spacing w:before="60" w:after="60" w:line="240" w:lineRule="auto"/>
              <w:ind w:left="-108" w:right="-108"/>
              <w:jc w:val="center"/>
              <w:rPr>
                <w:rFonts w:cstheme="minorHAnsi"/>
                <w:b/>
                <w:bCs/>
              </w:rPr>
            </w:pPr>
            <w:r>
              <w:rPr>
                <w:rFonts w:cstheme="minorHAnsi"/>
                <w:b/>
                <w:bCs/>
              </w:rPr>
              <w:t>1</w:t>
            </w:r>
          </w:p>
        </w:tc>
        <w:tc>
          <w:tcPr>
            <w:tcW w:w="1418" w:type="dxa"/>
            <w:tcBorders>
              <w:top w:val="single" w:sz="4" w:space="0" w:color="auto"/>
              <w:left w:val="single" w:sz="4" w:space="0" w:color="auto"/>
              <w:right w:val="single" w:sz="4" w:space="0" w:color="auto"/>
            </w:tcBorders>
            <w:vAlign w:val="center"/>
          </w:tcPr>
          <w:p w14:paraId="00AF9DA7" w14:textId="77777777" w:rsidR="00473323" w:rsidRPr="00AC727B" w:rsidRDefault="00473323" w:rsidP="003711A1">
            <w:pPr>
              <w:spacing w:before="60" w:after="60" w:line="240" w:lineRule="auto"/>
              <w:ind w:left="-108" w:right="-108"/>
              <w:jc w:val="center"/>
              <w:rPr>
                <w:rFonts w:cstheme="minorHAnsi"/>
                <w:b/>
                <w:bCs/>
              </w:rPr>
            </w:pPr>
          </w:p>
        </w:tc>
      </w:tr>
    </w:tbl>
    <w:p w14:paraId="1033F637" w14:textId="77777777" w:rsidR="00473323" w:rsidRDefault="00473323" w:rsidP="00CE5894">
      <w:pPr>
        <w:spacing w:before="60" w:after="60" w:line="240" w:lineRule="auto"/>
        <w:jc w:val="both"/>
        <w:rPr>
          <w:rFonts w:cstheme="minorHAnsi"/>
          <w:b/>
          <w:color w:val="FF0000"/>
        </w:rPr>
      </w:pPr>
    </w:p>
    <w:p w14:paraId="2BAAFB88" w14:textId="77777777" w:rsidR="00473323" w:rsidRDefault="00473323" w:rsidP="00CE5894">
      <w:pPr>
        <w:spacing w:before="60" w:after="60" w:line="240" w:lineRule="auto"/>
        <w:jc w:val="both"/>
        <w:rPr>
          <w:rFonts w:cstheme="minorHAnsi"/>
          <w:b/>
          <w:color w:val="FF0000"/>
        </w:rPr>
      </w:pPr>
    </w:p>
    <w:p w14:paraId="2DF76A61" w14:textId="77777777" w:rsidR="00473323" w:rsidRDefault="00473323" w:rsidP="00CE5894">
      <w:pPr>
        <w:spacing w:before="60" w:after="60" w:line="240" w:lineRule="auto"/>
        <w:jc w:val="both"/>
        <w:rPr>
          <w:rFonts w:cstheme="minorHAnsi"/>
          <w:b/>
          <w:color w:val="FF0000"/>
        </w:rPr>
      </w:pPr>
    </w:p>
    <w:p w14:paraId="5A336DB4" w14:textId="77777777" w:rsidR="00473323" w:rsidRDefault="00473323" w:rsidP="00CE5894">
      <w:pPr>
        <w:spacing w:before="60" w:after="60" w:line="240" w:lineRule="auto"/>
        <w:jc w:val="both"/>
        <w:rPr>
          <w:rFonts w:cstheme="minorHAnsi"/>
          <w:b/>
          <w:color w:val="FF0000"/>
        </w:rPr>
      </w:pPr>
    </w:p>
    <w:p w14:paraId="031CD28B" w14:textId="77777777" w:rsidR="00473323" w:rsidRDefault="00473323" w:rsidP="00CE5894">
      <w:pPr>
        <w:spacing w:before="60" w:after="60" w:line="240" w:lineRule="auto"/>
        <w:jc w:val="both"/>
        <w:rPr>
          <w:rFonts w:cstheme="minorHAnsi"/>
          <w:b/>
          <w:color w:val="FF0000"/>
        </w:rPr>
      </w:pPr>
    </w:p>
    <w:p w14:paraId="57010708" w14:textId="77777777" w:rsidR="00473323" w:rsidRDefault="00473323" w:rsidP="00CE5894">
      <w:pPr>
        <w:spacing w:before="60" w:after="60" w:line="240" w:lineRule="auto"/>
        <w:jc w:val="both"/>
        <w:rPr>
          <w:rFonts w:cstheme="minorHAnsi"/>
          <w:b/>
          <w:color w:val="FF0000"/>
        </w:rPr>
      </w:pPr>
    </w:p>
    <w:p w14:paraId="51C641D3" w14:textId="77777777" w:rsidR="00473323" w:rsidRDefault="00473323" w:rsidP="00CE5894">
      <w:pPr>
        <w:spacing w:before="60" w:after="60" w:line="240" w:lineRule="auto"/>
        <w:jc w:val="both"/>
        <w:rPr>
          <w:rFonts w:cstheme="minorHAnsi"/>
          <w:b/>
          <w:color w:val="FF0000"/>
        </w:rPr>
      </w:pPr>
    </w:p>
    <w:p w14:paraId="295DCAAD" w14:textId="77777777" w:rsidR="00473323" w:rsidRDefault="00473323" w:rsidP="00CE5894">
      <w:pPr>
        <w:spacing w:before="60" w:after="60" w:line="240" w:lineRule="auto"/>
        <w:jc w:val="both"/>
        <w:rPr>
          <w:rFonts w:cstheme="minorHAnsi"/>
          <w:b/>
          <w:color w:val="FF0000"/>
        </w:rPr>
      </w:pPr>
    </w:p>
    <w:p w14:paraId="2453488F" w14:textId="77777777" w:rsidR="00473323" w:rsidRDefault="00473323" w:rsidP="00CE5894">
      <w:pPr>
        <w:spacing w:before="60" w:after="60" w:line="240" w:lineRule="auto"/>
        <w:jc w:val="both"/>
        <w:rPr>
          <w:rFonts w:cstheme="minorHAnsi"/>
          <w:b/>
          <w:color w:val="FF0000"/>
        </w:rPr>
      </w:pPr>
    </w:p>
    <w:p w14:paraId="40DACD6F" w14:textId="77777777" w:rsidR="00473323" w:rsidRDefault="00473323" w:rsidP="00CE5894">
      <w:pPr>
        <w:spacing w:before="60" w:after="60" w:line="240" w:lineRule="auto"/>
        <w:jc w:val="both"/>
        <w:rPr>
          <w:rFonts w:cstheme="minorHAnsi"/>
          <w:b/>
          <w:color w:val="FF0000"/>
        </w:rPr>
      </w:pPr>
    </w:p>
    <w:p w14:paraId="3D1300E8" w14:textId="77777777" w:rsidR="00473323" w:rsidRDefault="00473323" w:rsidP="00CE5894">
      <w:pPr>
        <w:spacing w:before="60" w:after="60" w:line="240" w:lineRule="auto"/>
        <w:jc w:val="both"/>
        <w:rPr>
          <w:rFonts w:cstheme="minorHAnsi"/>
          <w:b/>
          <w:color w:val="FF0000"/>
        </w:rPr>
      </w:pPr>
    </w:p>
    <w:p w14:paraId="04A0A0C3" w14:textId="77777777" w:rsidR="00473323" w:rsidRDefault="00473323" w:rsidP="00CE5894">
      <w:pPr>
        <w:spacing w:before="60" w:after="60" w:line="240" w:lineRule="auto"/>
        <w:jc w:val="both"/>
        <w:rPr>
          <w:rFonts w:cstheme="minorHAnsi"/>
          <w:b/>
          <w:color w:val="FF0000"/>
        </w:rPr>
      </w:pPr>
    </w:p>
    <w:p w14:paraId="4920C20A" w14:textId="3CCE0FF7" w:rsidR="00473323" w:rsidRDefault="00473323" w:rsidP="00CE5894">
      <w:pPr>
        <w:spacing w:before="60" w:after="60" w:line="240" w:lineRule="auto"/>
        <w:jc w:val="both"/>
        <w:rPr>
          <w:rFonts w:cstheme="minorHAnsi"/>
          <w:b/>
          <w:color w:val="FF0000"/>
        </w:rPr>
      </w:pPr>
    </w:p>
    <w:p w14:paraId="48473F30" w14:textId="704FE0B6" w:rsidR="00473323" w:rsidRDefault="00473323" w:rsidP="00CE5894">
      <w:pPr>
        <w:spacing w:before="60" w:after="60" w:line="240" w:lineRule="auto"/>
        <w:jc w:val="both"/>
        <w:rPr>
          <w:rFonts w:cstheme="minorHAnsi"/>
          <w:b/>
          <w:color w:val="FF0000"/>
        </w:rPr>
      </w:pPr>
    </w:p>
    <w:p w14:paraId="436CA2DF" w14:textId="39B12F7C" w:rsidR="00473323" w:rsidRDefault="00473323" w:rsidP="00CE5894">
      <w:pPr>
        <w:spacing w:before="60" w:after="60" w:line="240" w:lineRule="auto"/>
        <w:jc w:val="both"/>
        <w:rPr>
          <w:rFonts w:cstheme="minorHAnsi"/>
          <w:b/>
          <w:color w:val="FF0000"/>
        </w:rPr>
      </w:pPr>
    </w:p>
    <w:p w14:paraId="5D778628" w14:textId="4D628BC4" w:rsidR="00473323" w:rsidRDefault="00473323" w:rsidP="00CE5894">
      <w:pPr>
        <w:spacing w:before="60" w:after="60" w:line="240" w:lineRule="auto"/>
        <w:jc w:val="both"/>
        <w:rPr>
          <w:rFonts w:cstheme="minorHAnsi"/>
          <w:b/>
          <w:color w:val="FF0000"/>
        </w:rPr>
      </w:pPr>
    </w:p>
    <w:p w14:paraId="5898B2DF" w14:textId="7512F897" w:rsidR="00473323" w:rsidRDefault="00473323" w:rsidP="00CE5894">
      <w:pPr>
        <w:spacing w:before="60" w:after="60" w:line="240" w:lineRule="auto"/>
        <w:jc w:val="both"/>
        <w:rPr>
          <w:rFonts w:cstheme="minorHAnsi"/>
          <w:b/>
          <w:color w:val="FF0000"/>
        </w:rPr>
      </w:pPr>
    </w:p>
    <w:p w14:paraId="73D7A20D" w14:textId="77777777" w:rsidR="00473323" w:rsidRDefault="00473323" w:rsidP="00CE5894">
      <w:pPr>
        <w:spacing w:before="60" w:after="60" w:line="240" w:lineRule="auto"/>
        <w:jc w:val="both"/>
        <w:rPr>
          <w:rFonts w:cstheme="minorHAnsi"/>
          <w:b/>
          <w:color w:val="FF0000"/>
        </w:rPr>
      </w:pPr>
    </w:p>
    <w:p w14:paraId="108D60F6" w14:textId="0BAB908E" w:rsidR="00C93737" w:rsidRPr="00082991" w:rsidRDefault="00396170" w:rsidP="00CE5894">
      <w:pPr>
        <w:spacing w:before="60" w:after="60" w:line="240" w:lineRule="auto"/>
        <w:jc w:val="both"/>
        <w:rPr>
          <w:rFonts w:cstheme="minorHAnsi"/>
          <w:b/>
        </w:rPr>
      </w:pPr>
      <w:r w:rsidRPr="00082991">
        <w:rPr>
          <w:rFonts w:cstheme="minorHAnsi"/>
          <w:b/>
        </w:rPr>
        <w:lastRenderedPageBreak/>
        <w:t xml:space="preserve">ZADANIE NR </w:t>
      </w:r>
      <w:r w:rsidR="00473323" w:rsidRPr="00082991">
        <w:rPr>
          <w:rFonts w:cstheme="minorHAnsi"/>
          <w:b/>
        </w:rPr>
        <w:t>7</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8576"/>
      </w:tblGrid>
      <w:tr w:rsidR="00523B7D" w:rsidRPr="00AC727B" w14:paraId="6E178BD4" w14:textId="234460B9" w:rsidTr="00473323">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74A8E16D" w14:textId="2EEFF7AA" w:rsidR="00523B7D" w:rsidRPr="00AC727B" w:rsidRDefault="005B06EC" w:rsidP="00CE5894">
            <w:pPr>
              <w:spacing w:before="60" w:after="60" w:line="240" w:lineRule="auto"/>
              <w:ind w:left="34"/>
              <w:rPr>
                <w:rFonts w:cstheme="minorHAnsi"/>
                <w:b/>
              </w:rPr>
            </w:pPr>
            <w:bookmarkStart w:id="0" w:name="_Hlk178173388"/>
            <w:r w:rsidRPr="00AC727B">
              <w:rPr>
                <w:rFonts w:cstheme="minorHAnsi"/>
                <w:b/>
              </w:rPr>
              <w:t>O</w:t>
            </w:r>
            <w:r w:rsidR="00523B7D" w:rsidRPr="00AC727B">
              <w:rPr>
                <w:rFonts w:cstheme="minorHAnsi"/>
                <w:b/>
              </w:rPr>
              <w:t>programowani</w:t>
            </w:r>
            <w:r w:rsidR="00544EFD" w:rsidRPr="00AC727B">
              <w:rPr>
                <w:rFonts w:cstheme="minorHAnsi"/>
                <w:b/>
              </w:rPr>
              <w:t>e</w:t>
            </w:r>
            <w:r w:rsidR="00523B7D" w:rsidRPr="00AC727B">
              <w:rPr>
                <w:rFonts w:cstheme="minorHAnsi"/>
                <w:b/>
              </w:rPr>
              <w:t xml:space="preserve"> X-</w:t>
            </w:r>
            <w:proofErr w:type="spellStart"/>
            <w:r w:rsidR="00523B7D" w:rsidRPr="00AC727B">
              <w:rPr>
                <w:rFonts w:cstheme="minorHAnsi"/>
                <w:b/>
              </w:rPr>
              <w:t>Ways</w:t>
            </w:r>
            <w:proofErr w:type="spellEnd"/>
            <w:r w:rsidR="00521FB4" w:rsidRPr="00AC727B">
              <w:rPr>
                <w:rFonts w:cstheme="minorHAnsi"/>
                <w:b/>
              </w:rPr>
              <w:t xml:space="preserve"> </w:t>
            </w:r>
            <w:proofErr w:type="spellStart"/>
            <w:r w:rsidR="00521FB4" w:rsidRPr="00AC727B">
              <w:rPr>
                <w:rFonts w:cstheme="minorHAnsi"/>
                <w:b/>
              </w:rPr>
              <w:t>Forensic</w:t>
            </w:r>
            <w:bookmarkEnd w:id="0"/>
            <w:proofErr w:type="spellEnd"/>
          </w:p>
        </w:tc>
      </w:tr>
      <w:tr w:rsidR="00523B7D" w:rsidRPr="00AC727B" w14:paraId="446E2DB7" w14:textId="77777777" w:rsidTr="00473323">
        <w:tc>
          <w:tcPr>
            <w:tcW w:w="496" w:type="dxa"/>
            <w:tcBorders>
              <w:top w:val="single" w:sz="4" w:space="0" w:color="auto"/>
              <w:left w:val="single" w:sz="4" w:space="0" w:color="auto"/>
              <w:bottom w:val="single" w:sz="4" w:space="0" w:color="auto"/>
              <w:right w:val="single" w:sz="4" w:space="0" w:color="auto"/>
            </w:tcBorders>
            <w:vAlign w:val="center"/>
          </w:tcPr>
          <w:p w14:paraId="4CD8A536" w14:textId="30AA4E0B" w:rsidR="00523B7D" w:rsidRPr="00AC727B" w:rsidRDefault="00523B7D" w:rsidP="00CE5894">
            <w:pPr>
              <w:spacing w:before="60" w:after="60" w:line="240" w:lineRule="auto"/>
              <w:jc w:val="center"/>
              <w:rPr>
                <w:rFonts w:cstheme="minorHAnsi"/>
              </w:rPr>
            </w:pPr>
            <w:r w:rsidRPr="00AC727B">
              <w:rPr>
                <w:rFonts w:cstheme="minorHAnsi"/>
              </w:rPr>
              <w:t>1</w:t>
            </w:r>
          </w:p>
        </w:tc>
        <w:tc>
          <w:tcPr>
            <w:tcW w:w="8576" w:type="dxa"/>
            <w:tcBorders>
              <w:top w:val="single" w:sz="4" w:space="0" w:color="auto"/>
              <w:left w:val="single" w:sz="4" w:space="0" w:color="auto"/>
              <w:bottom w:val="single" w:sz="4" w:space="0" w:color="auto"/>
              <w:right w:val="single" w:sz="4" w:space="0" w:color="auto"/>
            </w:tcBorders>
            <w:vAlign w:val="center"/>
          </w:tcPr>
          <w:p w14:paraId="188E726B" w14:textId="157AAF49" w:rsidR="005B06EC" w:rsidRPr="00AC727B" w:rsidRDefault="005B06EC" w:rsidP="00052A34">
            <w:pPr>
              <w:pStyle w:val="Akapitzlist"/>
              <w:numPr>
                <w:ilvl w:val="0"/>
                <w:numId w:val="18"/>
              </w:numPr>
              <w:spacing w:before="60" w:after="60" w:line="240" w:lineRule="auto"/>
              <w:contextualSpacing w:val="0"/>
              <w:rPr>
                <w:rFonts w:cstheme="minorHAnsi"/>
              </w:rPr>
            </w:pPr>
            <w:r w:rsidRPr="00AC727B">
              <w:rPr>
                <w:rFonts w:cstheme="minorHAnsi"/>
              </w:rPr>
              <w:t>prawo do użytkowania: licencja wieczysta</w:t>
            </w:r>
          </w:p>
          <w:p w14:paraId="5A45BA06" w14:textId="6B261152" w:rsidR="00523B7D" w:rsidRPr="00AC727B" w:rsidRDefault="00523B7D" w:rsidP="00052A34">
            <w:pPr>
              <w:pStyle w:val="Akapitzlist"/>
              <w:numPr>
                <w:ilvl w:val="0"/>
                <w:numId w:val="18"/>
              </w:numPr>
              <w:spacing w:before="60" w:after="60" w:line="240" w:lineRule="auto"/>
              <w:contextualSpacing w:val="0"/>
              <w:rPr>
                <w:rFonts w:cstheme="minorHAnsi"/>
                <w:b/>
              </w:rPr>
            </w:pPr>
            <w:r w:rsidRPr="00AC727B">
              <w:rPr>
                <w:rFonts w:cstheme="minorHAnsi"/>
                <w:b/>
              </w:rPr>
              <w:t>nr licencji:</w:t>
            </w:r>
            <w:r w:rsidR="005B06EC" w:rsidRPr="00AC727B">
              <w:rPr>
                <w:rFonts w:cstheme="minorHAnsi"/>
                <w:b/>
              </w:rPr>
              <w:t xml:space="preserve"> </w:t>
            </w:r>
            <w:r w:rsidR="00DC2F00" w:rsidRPr="00DC2F00">
              <w:rPr>
                <w:rFonts w:cstheme="minorHAnsi"/>
                <w:b/>
              </w:rPr>
              <w:t>4E21-F275-5321</w:t>
            </w:r>
          </w:p>
          <w:p w14:paraId="42A670E5" w14:textId="761FE18E" w:rsidR="00052A34" w:rsidRPr="00F17829" w:rsidRDefault="00052A34" w:rsidP="00052A34">
            <w:pPr>
              <w:pStyle w:val="Akapitzlist"/>
              <w:numPr>
                <w:ilvl w:val="0"/>
                <w:numId w:val="18"/>
              </w:numPr>
              <w:spacing w:before="60" w:after="60" w:line="240" w:lineRule="auto"/>
              <w:contextualSpacing w:val="0"/>
              <w:rPr>
                <w:rFonts w:cstheme="minorHAnsi"/>
              </w:rPr>
            </w:pPr>
            <w:r w:rsidRPr="00F17829">
              <w:rPr>
                <w:rFonts w:cstheme="minorHAnsi"/>
              </w:rPr>
              <w:t xml:space="preserve">data ważności: </w:t>
            </w:r>
            <w:r>
              <w:rPr>
                <w:rFonts w:cstheme="minorHAnsi"/>
                <w:b/>
              </w:rPr>
              <w:t>29</w:t>
            </w:r>
            <w:r w:rsidRPr="00F17829">
              <w:rPr>
                <w:rFonts w:cstheme="minorHAnsi"/>
                <w:b/>
              </w:rPr>
              <w:t>.</w:t>
            </w:r>
            <w:r>
              <w:rPr>
                <w:rFonts w:cstheme="minorHAnsi"/>
                <w:b/>
              </w:rPr>
              <w:t>12</w:t>
            </w:r>
            <w:r w:rsidRPr="00F17829">
              <w:rPr>
                <w:rFonts w:cstheme="minorHAnsi"/>
                <w:b/>
              </w:rPr>
              <w:t>.202</w:t>
            </w:r>
            <w:r>
              <w:rPr>
                <w:rFonts w:cstheme="minorHAnsi"/>
                <w:b/>
              </w:rPr>
              <w:t>4</w:t>
            </w:r>
            <w:r w:rsidRPr="00F17829">
              <w:rPr>
                <w:rFonts w:cstheme="minorHAnsi"/>
                <w:b/>
              </w:rPr>
              <w:t>r.</w:t>
            </w:r>
          </w:p>
          <w:p w14:paraId="2E46F44A" w14:textId="0645E3BA" w:rsidR="00523B7D" w:rsidRPr="00AC727B" w:rsidRDefault="00052A34" w:rsidP="00052A34">
            <w:pPr>
              <w:pStyle w:val="Akapitzlist"/>
              <w:numPr>
                <w:ilvl w:val="0"/>
                <w:numId w:val="18"/>
              </w:numPr>
              <w:spacing w:before="60" w:after="60" w:line="240" w:lineRule="auto"/>
              <w:contextualSpacing w:val="0"/>
              <w:rPr>
                <w:rFonts w:cstheme="minorHAnsi"/>
              </w:rPr>
            </w:pPr>
            <w:r w:rsidRPr="00F17829">
              <w:rPr>
                <w:rFonts w:cstheme="minorHAnsi"/>
              </w:rPr>
              <w:t xml:space="preserve">wymagany okres wsparcia technicznego i wszelkich aktualizacji oprogramowania do najnowszej jego wersji przez okres </w:t>
            </w:r>
            <w:r w:rsidRPr="00F17829">
              <w:rPr>
                <w:rFonts w:cstheme="minorHAnsi"/>
                <w:b/>
              </w:rPr>
              <w:t xml:space="preserve">min. </w:t>
            </w:r>
            <w:r>
              <w:rPr>
                <w:rFonts w:cstheme="minorHAnsi"/>
                <w:b/>
              </w:rPr>
              <w:t>12</w:t>
            </w:r>
            <w:r w:rsidRPr="00F17829">
              <w:rPr>
                <w:rFonts w:cstheme="minorHAnsi"/>
                <w:b/>
              </w:rPr>
              <w:t xml:space="preserve"> miesięcy </w:t>
            </w:r>
            <w:r w:rsidRPr="00F17829">
              <w:rPr>
                <w:rFonts w:cstheme="minorHAnsi"/>
              </w:rPr>
              <w:t>od upływu daty ważności w pkt. c), nie może powodować skrócenia czasu jej obowiązywania.</w:t>
            </w:r>
          </w:p>
        </w:tc>
      </w:tr>
      <w:tr w:rsidR="00D473A4" w:rsidRPr="00AC727B" w14:paraId="74C56FC6" w14:textId="77777777" w:rsidTr="00473323">
        <w:tc>
          <w:tcPr>
            <w:tcW w:w="496" w:type="dxa"/>
            <w:tcBorders>
              <w:top w:val="single" w:sz="4" w:space="0" w:color="auto"/>
              <w:left w:val="single" w:sz="4" w:space="0" w:color="auto"/>
              <w:bottom w:val="single" w:sz="4" w:space="0" w:color="auto"/>
              <w:right w:val="single" w:sz="4" w:space="0" w:color="auto"/>
            </w:tcBorders>
            <w:vAlign w:val="center"/>
          </w:tcPr>
          <w:p w14:paraId="59C54743" w14:textId="1D2CA2A0" w:rsidR="00D473A4" w:rsidRPr="00AC727B" w:rsidRDefault="00D473A4" w:rsidP="00CE5894">
            <w:pPr>
              <w:spacing w:before="60" w:after="60" w:line="240" w:lineRule="auto"/>
              <w:jc w:val="center"/>
              <w:rPr>
                <w:rFonts w:cstheme="minorHAnsi"/>
              </w:rPr>
            </w:pPr>
            <w:r w:rsidRPr="00AC727B">
              <w:rPr>
                <w:rFonts w:cstheme="minorHAnsi"/>
              </w:rPr>
              <w:t>2</w:t>
            </w:r>
          </w:p>
        </w:tc>
        <w:tc>
          <w:tcPr>
            <w:tcW w:w="8576" w:type="dxa"/>
            <w:tcBorders>
              <w:top w:val="single" w:sz="4" w:space="0" w:color="auto"/>
              <w:left w:val="single" w:sz="4" w:space="0" w:color="auto"/>
              <w:bottom w:val="single" w:sz="4" w:space="0" w:color="auto"/>
              <w:right w:val="single" w:sz="4" w:space="0" w:color="auto"/>
            </w:tcBorders>
            <w:vAlign w:val="center"/>
          </w:tcPr>
          <w:p w14:paraId="76BC77EF" w14:textId="77777777" w:rsidR="00D473A4" w:rsidRPr="00AC727B" w:rsidRDefault="00D473A4" w:rsidP="00052A34">
            <w:pPr>
              <w:pStyle w:val="Akapitzlist"/>
              <w:numPr>
                <w:ilvl w:val="0"/>
                <w:numId w:val="3"/>
              </w:numPr>
              <w:spacing w:before="60" w:after="60" w:line="240" w:lineRule="auto"/>
              <w:contextualSpacing w:val="0"/>
              <w:rPr>
                <w:rFonts w:cstheme="minorHAnsi"/>
              </w:rPr>
            </w:pPr>
            <w:r w:rsidRPr="00AC727B">
              <w:rPr>
                <w:rFonts w:cstheme="minorHAnsi"/>
              </w:rPr>
              <w:t>prawo do użytkowania: licencja wieczysta</w:t>
            </w:r>
          </w:p>
          <w:p w14:paraId="3751F373" w14:textId="1E7F0A8D" w:rsidR="00D473A4" w:rsidRPr="00AC727B" w:rsidRDefault="00D473A4" w:rsidP="00052A34">
            <w:pPr>
              <w:pStyle w:val="Akapitzlist"/>
              <w:numPr>
                <w:ilvl w:val="0"/>
                <w:numId w:val="3"/>
              </w:numPr>
              <w:spacing w:before="60" w:after="60" w:line="240" w:lineRule="auto"/>
              <w:contextualSpacing w:val="0"/>
              <w:rPr>
                <w:rFonts w:cstheme="minorHAnsi"/>
                <w:b/>
              </w:rPr>
            </w:pPr>
            <w:r w:rsidRPr="00AC727B">
              <w:rPr>
                <w:rFonts w:cstheme="minorHAnsi"/>
                <w:b/>
              </w:rPr>
              <w:t xml:space="preserve">nr licencji: </w:t>
            </w:r>
            <w:r w:rsidR="00DC2F00" w:rsidRPr="00DC2F00">
              <w:rPr>
                <w:rFonts w:cstheme="minorHAnsi"/>
                <w:b/>
              </w:rPr>
              <w:t>868C-50CD-5321</w:t>
            </w:r>
          </w:p>
          <w:p w14:paraId="60426978" w14:textId="1E3634C3" w:rsidR="00052A34" w:rsidRPr="00F17829" w:rsidRDefault="00052A34" w:rsidP="00052A34">
            <w:pPr>
              <w:pStyle w:val="Akapitzlist"/>
              <w:numPr>
                <w:ilvl w:val="0"/>
                <w:numId w:val="3"/>
              </w:numPr>
              <w:spacing w:before="60" w:after="60" w:line="240" w:lineRule="auto"/>
              <w:contextualSpacing w:val="0"/>
              <w:rPr>
                <w:rFonts w:cstheme="minorHAnsi"/>
              </w:rPr>
            </w:pPr>
            <w:r w:rsidRPr="00F17829">
              <w:rPr>
                <w:rFonts w:cstheme="minorHAnsi"/>
              </w:rPr>
              <w:t xml:space="preserve">data ważności: </w:t>
            </w:r>
            <w:r>
              <w:rPr>
                <w:rFonts w:cstheme="minorHAnsi"/>
                <w:b/>
              </w:rPr>
              <w:t>29</w:t>
            </w:r>
            <w:r w:rsidRPr="00F17829">
              <w:rPr>
                <w:rFonts w:cstheme="minorHAnsi"/>
                <w:b/>
              </w:rPr>
              <w:t>.</w:t>
            </w:r>
            <w:r>
              <w:rPr>
                <w:rFonts w:cstheme="minorHAnsi"/>
                <w:b/>
              </w:rPr>
              <w:t>12</w:t>
            </w:r>
            <w:r w:rsidRPr="00F17829">
              <w:rPr>
                <w:rFonts w:cstheme="minorHAnsi"/>
                <w:b/>
              </w:rPr>
              <w:t>.202</w:t>
            </w:r>
            <w:r>
              <w:rPr>
                <w:rFonts w:cstheme="minorHAnsi"/>
                <w:b/>
              </w:rPr>
              <w:t>4</w:t>
            </w:r>
            <w:r w:rsidRPr="00F17829">
              <w:rPr>
                <w:rFonts w:cstheme="minorHAnsi"/>
                <w:b/>
              </w:rPr>
              <w:t>r.</w:t>
            </w:r>
          </w:p>
          <w:p w14:paraId="004BBE05" w14:textId="6ED51A46" w:rsidR="00C5598A" w:rsidRPr="00AC727B" w:rsidRDefault="00052A34" w:rsidP="00052A34">
            <w:pPr>
              <w:pStyle w:val="Akapitzlist"/>
              <w:numPr>
                <w:ilvl w:val="0"/>
                <w:numId w:val="3"/>
              </w:numPr>
              <w:spacing w:before="60" w:after="60" w:line="240" w:lineRule="auto"/>
              <w:contextualSpacing w:val="0"/>
              <w:rPr>
                <w:rFonts w:cstheme="minorHAnsi"/>
              </w:rPr>
            </w:pPr>
            <w:r w:rsidRPr="00F17829">
              <w:rPr>
                <w:rFonts w:cstheme="minorHAnsi"/>
              </w:rPr>
              <w:t xml:space="preserve">wymagany okres wsparcia technicznego i wszelkich aktualizacji oprogramowania do najnowszej jego wersji przez okres </w:t>
            </w:r>
            <w:r w:rsidRPr="00F17829">
              <w:rPr>
                <w:rFonts w:cstheme="minorHAnsi"/>
                <w:b/>
              </w:rPr>
              <w:t xml:space="preserve">min. </w:t>
            </w:r>
            <w:r>
              <w:rPr>
                <w:rFonts w:cstheme="minorHAnsi"/>
                <w:b/>
              </w:rPr>
              <w:t>12</w:t>
            </w:r>
            <w:r w:rsidRPr="00F17829">
              <w:rPr>
                <w:rFonts w:cstheme="minorHAnsi"/>
                <w:b/>
              </w:rPr>
              <w:t xml:space="preserve"> miesięcy </w:t>
            </w:r>
            <w:r w:rsidRPr="00F17829">
              <w:rPr>
                <w:rFonts w:cstheme="minorHAnsi"/>
              </w:rPr>
              <w:t>od upływu daty ważności w pkt. c), nie może powodować skrócenia czasu jej obowiązywania.</w:t>
            </w:r>
          </w:p>
        </w:tc>
      </w:tr>
      <w:tr w:rsidR="00473323" w:rsidRPr="00AC727B" w14:paraId="0AE33F06" w14:textId="77777777" w:rsidTr="00473323">
        <w:tc>
          <w:tcPr>
            <w:tcW w:w="496" w:type="dxa"/>
            <w:tcBorders>
              <w:top w:val="single" w:sz="4" w:space="0" w:color="auto"/>
              <w:left w:val="single" w:sz="4" w:space="0" w:color="auto"/>
              <w:bottom w:val="single" w:sz="4" w:space="0" w:color="auto"/>
              <w:right w:val="single" w:sz="4" w:space="0" w:color="auto"/>
            </w:tcBorders>
            <w:vAlign w:val="center"/>
          </w:tcPr>
          <w:p w14:paraId="400A72BB" w14:textId="08400D37" w:rsidR="00473323" w:rsidRPr="00AC727B" w:rsidRDefault="00473323" w:rsidP="003711A1">
            <w:pPr>
              <w:spacing w:before="60" w:after="60" w:line="240" w:lineRule="auto"/>
              <w:jc w:val="center"/>
              <w:rPr>
                <w:rFonts w:cstheme="minorHAnsi"/>
              </w:rPr>
            </w:pPr>
            <w:r>
              <w:rPr>
                <w:rFonts w:cstheme="minorHAnsi"/>
              </w:rPr>
              <w:t>3</w:t>
            </w:r>
          </w:p>
        </w:tc>
        <w:tc>
          <w:tcPr>
            <w:tcW w:w="8576" w:type="dxa"/>
            <w:tcBorders>
              <w:top w:val="single" w:sz="4" w:space="0" w:color="auto"/>
              <w:left w:val="single" w:sz="4" w:space="0" w:color="auto"/>
              <w:bottom w:val="single" w:sz="4" w:space="0" w:color="auto"/>
              <w:right w:val="single" w:sz="4" w:space="0" w:color="auto"/>
            </w:tcBorders>
            <w:vAlign w:val="center"/>
          </w:tcPr>
          <w:p w14:paraId="6BE03B4F" w14:textId="77777777" w:rsidR="00473323" w:rsidRPr="00AC727B" w:rsidRDefault="00473323" w:rsidP="00052A34">
            <w:pPr>
              <w:pStyle w:val="Akapitzlist"/>
              <w:numPr>
                <w:ilvl w:val="0"/>
                <w:numId w:val="19"/>
              </w:numPr>
              <w:spacing w:before="60" w:after="60" w:line="240" w:lineRule="auto"/>
              <w:contextualSpacing w:val="0"/>
              <w:rPr>
                <w:rFonts w:cstheme="minorHAnsi"/>
              </w:rPr>
            </w:pPr>
            <w:r w:rsidRPr="00AC727B">
              <w:rPr>
                <w:rFonts w:cstheme="minorHAnsi"/>
              </w:rPr>
              <w:t>prawo do użytkowania: licencja wieczysta</w:t>
            </w:r>
          </w:p>
          <w:p w14:paraId="14503B90" w14:textId="33EC2542" w:rsidR="00473323" w:rsidRPr="00AC727B" w:rsidRDefault="00473323" w:rsidP="00052A34">
            <w:pPr>
              <w:pStyle w:val="Akapitzlist"/>
              <w:numPr>
                <w:ilvl w:val="0"/>
                <w:numId w:val="19"/>
              </w:numPr>
              <w:spacing w:before="60" w:after="60" w:line="240" w:lineRule="auto"/>
              <w:contextualSpacing w:val="0"/>
              <w:rPr>
                <w:rFonts w:cstheme="minorHAnsi"/>
                <w:b/>
              </w:rPr>
            </w:pPr>
            <w:r w:rsidRPr="00AC727B">
              <w:rPr>
                <w:rFonts w:cstheme="minorHAnsi"/>
                <w:b/>
              </w:rPr>
              <w:t xml:space="preserve">nr licencji: </w:t>
            </w:r>
            <w:r w:rsidR="00DC2F00" w:rsidRPr="00DC2F00">
              <w:rPr>
                <w:rFonts w:cstheme="minorHAnsi"/>
                <w:b/>
              </w:rPr>
              <w:t>1E5E-9678-5395</w:t>
            </w:r>
          </w:p>
          <w:p w14:paraId="2EA7ECA2" w14:textId="526B1E32" w:rsidR="00052A34" w:rsidRPr="00F17829" w:rsidRDefault="00052A34" w:rsidP="00052A34">
            <w:pPr>
              <w:pStyle w:val="Akapitzlist"/>
              <w:numPr>
                <w:ilvl w:val="0"/>
                <w:numId w:val="19"/>
              </w:numPr>
              <w:spacing w:before="60" w:after="60" w:line="240" w:lineRule="auto"/>
              <w:contextualSpacing w:val="0"/>
              <w:rPr>
                <w:rFonts w:cstheme="minorHAnsi"/>
              </w:rPr>
            </w:pPr>
            <w:r w:rsidRPr="00F17829">
              <w:rPr>
                <w:rFonts w:cstheme="minorHAnsi"/>
              </w:rPr>
              <w:t xml:space="preserve">data ważności: </w:t>
            </w:r>
            <w:r>
              <w:rPr>
                <w:rFonts w:cstheme="minorHAnsi"/>
                <w:b/>
              </w:rPr>
              <w:t>29</w:t>
            </w:r>
            <w:r w:rsidRPr="00F17829">
              <w:rPr>
                <w:rFonts w:cstheme="minorHAnsi"/>
                <w:b/>
              </w:rPr>
              <w:t>.</w:t>
            </w:r>
            <w:r>
              <w:rPr>
                <w:rFonts w:cstheme="minorHAnsi"/>
                <w:b/>
              </w:rPr>
              <w:t>12</w:t>
            </w:r>
            <w:r w:rsidRPr="00F17829">
              <w:rPr>
                <w:rFonts w:cstheme="minorHAnsi"/>
                <w:b/>
              </w:rPr>
              <w:t>.202</w:t>
            </w:r>
            <w:r>
              <w:rPr>
                <w:rFonts w:cstheme="minorHAnsi"/>
                <w:b/>
              </w:rPr>
              <w:t>4</w:t>
            </w:r>
            <w:r w:rsidRPr="00F17829">
              <w:rPr>
                <w:rFonts w:cstheme="minorHAnsi"/>
                <w:b/>
              </w:rPr>
              <w:t>r.</w:t>
            </w:r>
          </w:p>
          <w:p w14:paraId="44DDC534" w14:textId="7B2DDDD0" w:rsidR="00473323" w:rsidRPr="00AC727B" w:rsidRDefault="00052A34" w:rsidP="00052A34">
            <w:pPr>
              <w:pStyle w:val="Akapitzlist"/>
              <w:numPr>
                <w:ilvl w:val="0"/>
                <w:numId w:val="19"/>
              </w:numPr>
              <w:spacing w:before="60" w:after="60" w:line="240" w:lineRule="auto"/>
              <w:contextualSpacing w:val="0"/>
              <w:rPr>
                <w:rFonts w:cstheme="minorHAnsi"/>
              </w:rPr>
            </w:pPr>
            <w:r w:rsidRPr="00F17829">
              <w:rPr>
                <w:rFonts w:cstheme="minorHAnsi"/>
              </w:rPr>
              <w:t xml:space="preserve">wymagany okres wsparcia technicznego i wszelkich aktualizacji oprogramowania do najnowszej jego wersji przez okres </w:t>
            </w:r>
            <w:r w:rsidRPr="00F17829">
              <w:rPr>
                <w:rFonts w:cstheme="minorHAnsi"/>
                <w:b/>
              </w:rPr>
              <w:t xml:space="preserve">min. </w:t>
            </w:r>
            <w:r>
              <w:rPr>
                <w:rFonts w:cstheme="minorHAnsi"/>
                <w:b/>
              </w:rPr>
              <w:t>12</w:t>
            </w:r>
            <w:r w:rsidRPr="00F17829">
              <w:rPr>
                <w:rFonts w:cstheme="minorHAnsi"/>
                <w:b/>
              </w:rPr>
              <w:t xml:space="preserve"> miesięcy </w:t>
            </w:r>
            <w:r w:rsidRPr="00F17829">
              <w:rPr>
                <w:rFonts w:cstheme="minorHAnsi"/>
              </w:rPr>
              <w:t>od upływu daty ważności w pkt. c), nie może powodować skrócenia czasu jej obowiązywania.</w:t>
            </w:r>
          </w:p>
        </w:tc>
      </w:tr>
    </w:tbl>
    <w:p w14:paraId="185C45B8" w14:textId="1FD7E027" w:rsidR="00D67435" w:rsidRDefault="00D67435" w:rsidP="00CE5894">
      <w:pPr>
        <w:spacing w:before="60" w:after="60" w:line="240" w:lineRule="auto"/>
        <w:rPr>
          <w:rFonts w:cstheme="minorHAnsi"/>
          <w:b/>
        </w:rPr>
      </w:pPr>
    </w:p>
    <w:p w14:paraId="69D7E23B" w14:textId="27A45A53" w:rsidR="001022CE" w:rsidRPr="00AC727B" w:rsidRDefault="00FA5DBE" w:rsidP="00CE5894">
      <w:pPr>
        <w:spacing w:before="60" w:after="60" w:line="240" w:lineRule="auto"/>
        <w:ind w:left="284"/>
        <w:rPr>
          <w:rFonts w:cstheme="minorHAnsi"/>
          <w:b/>
        </w:rPr>
      </w:pPr>
      <w:r w:rsidRPr="00AC727B">
        <w:rPr>
          <w:rFonts w:cstheme="minorHAnsi"/>
          <w:b/>
        </w:rPr>
        <w:t>K</w:t>
      </w:r>
      <w:r w:rsidR="001022CE" w:rsidRPr="00AC727B">
        <w:rPr>
          <w:rFonts w:cstheme="minorHAnsi"/>
          <w:b/>
        </w:rPr>
        <w:t>ryteria oceny ofert z określeniem ich procentowego znaczenia:</w:t>
      </w:r>
    </w:p>
    <w:tbl>
      <w:tblPr>
        <w:tblW w:w="9072" w:type="dxa"/>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
        <w:gridCol w:w="7277"/>
        <w:gridCol w:w="1171"/>
      </w:tblGrid>
      <w:tr w:rsidR="001022CE" w:rsidRPr="00AC727B" w14:paraId="4772EB5C" w14:textId="77777777" w:rsidTr="00B13E23">
        <w:trPr>
          <w:cantSplit/>
          <w:trHeight w:val="490"/>
        </w:trPr>
        <w:tc>
          <w:tcPr>
            <w:tcW w:w="605" w:type="dxa"/>
            <w:tcBorders>
              <w:top w:val="double" w:sz="4" w:space="0" w:color="auto"/>
              <w:left w:val="double" w:sz="4" w:space="0" w:color="auto"/>
              <w:bottom w:val="double" w:sz="4" w:space="0" w:color="auto"/>
              <w:right w:val="double" w:sz="4" w:space="0" w:color="auto"/>
            </w:tcBorders>
            <w:vAlign w:val="center"/>
            <w:hideMark/>
          </w:tcPr>
          <w:p w14:paraId="1A0EEB92" w14:textId="77777777" w:rsidR="001022CE" w:rsidRPr="00AC727B" w:rsidRDefault="001022CE" w:rsidP="00CE5894">
            <w:pPr>
              <w:spacing w:before="60" w:after="60" w:line="240" w:lineRule="auto"/>
              <w:jc w:val="center"/>
              <w:rPr>
                <w:rFonts w:cstheme="minorHAnsi"/>
                <w:lang w:eastAsia="en-US"/>
              </w:rPr>
            </w:pPr>
            <w:r w:rsidRPr="00AC727B">
              <w:rPr>
                <w:rFonts w:cstheme="minorHAnsi"/>
              </w:rPr>
              <w:t>Nr kryt.</w:t>
            </w:r>
          </w:p>
        </w:tc>
        <w:tc>
          <w:tcPr>
            <w:tcW w:w="7049" w:type="dxa"/>
            <w:tcBorders>
              <w:top w:val="double" w:sz="4" w:space="0" w:color="auto"/>
              <w:left w:val="double" w:sz="4" w:space="0" w:color="auto"/>
              <w:bottom w:val="double" w:sz="4" w:space="0" w:color="auto"/>
              <w:right w:val="double" w:sz="4" w:space="0" w:color="auto"/>
            </w:tcBorders>
            <w:vAlign w:val="center"/>
            <w:hideMark/>
          </w:tcPr>
          <w:p w14:paraId="496FF65D" w14:textId="77777777" w:rsidR="001022CE" w:rsidRPr="00AC727B" w:rsidRDefault="001022CE" w:rsidP="00CE5894">
            <w:pPr>
              <w:pStyle w:val="Nagwek7"/>
              <w:spacing w:before="60"/>
              <w:jc w:val="center"/>
              <w:rPr>
                <w:rFonts w:asciiTheme="minorHAnsi" w:hAnsiTheme="minorHAnsi" w:cstheme="minorHAnsi"/>
                <w:sz w:val="22"/>
                <w:szCs w:val="22"/>
                <w:lang w:val="pl-PL"/>
              </w:rPr>
            </w:pPr>
            <w:r w:rsidRPr="00AC727B">
              <w:rPr>
                <w:rFonts w:asciiTheme="minorHAnsi" w:hAnsiTheme="minorHAnsi" w:cstheme="minorHAnsi"/>
                <w:sz w:val="22"/>
                <w:szCs w:val="22"/>
              </w:rPr>
              <w:t>Opis kryteriów oceny</w:t>
            </w:r>
          </w:p>
        </w:tc>
        <w:tc>
          <w:tcPr>
            <w:tcW w:w="1134" w:type="dxa"/>
            <w:tcBorders>
              <w:top w:val="double" w:sz="4" w:space="0" w:color="auto"/>
              <w:left w:val="double" w:sz="4" w:space="0" w:color="auto"/>
              <w:bottom w:val="double" w:sz="4" w:space="0" w:color="auto"/>
              <w:right w:val="double" w:sz="4" w:space="0" w:color="auto"/>
            </w:tcBorders>
            <w:vAlign w:val="center"/>
            <w:hideMark/>
          </w:tcPr>
          <w:p w14:paraId="674B1BB5" w14:textId="77777777" w:rsidR="001022CE" w:rsidRPr="00AC727B" w:rsidRDefault="001022CE" w:rsidP="00CE5894">
            <w:pPr>
              <w:spacing w:before="60" w:after="60" w:line="240" w:lineRule="auto"/>
              <w:jc w:val="center"/>
              <w:rPr>
                <w:rFonts w:cstheme="minorHAnsi"/>
                <w:lang w:eastAsia="en-US"/>
              </w:rPr>
            </w:pPr>
            <w:r w:rsidRPr="00AC727B">
              <w:rPr>
                <w:rFonts w:cstheme="minorHAnsi"/>
              </w:rPr>
              <w:t>Znaczenie</w:t>
            </w:r>
          </w:p>
        </w:tc>
      </w:tr>
      <w:tr w:rsidR="001022CE" w:rsidRPr="00AC727B" w14:paraId="46459601" w14:textId="77777777" w:rsidTr="00B13E23">
        <w:trPr>
          <w:cantSplit/>
          <w:trHeight w:val="483"/>
        </w:trPr>
        <w:tc>
          <w:tcPr>
            <w:tcW w:w="605" w:type="dxa"/>
            <w:tcBorders>
              <w:top w:val="double" w:sz="4" w:space="0" w:color="auto"/>
              <w:left w:val="double" w:sz="4" w:space="0" w:color="auto"/>
              <w:bottom w:val="double" w:sz="4" w:space="0" w:color="auto"/>
              <w:right w:val="double" w:sz="4" w:space="0" w:color="auto"/>
            </w:tcBorders>
            <w:vAlign w:val="center"/>
            <w:hideMark/>
          </w:tcPr>
          <w:p w14:paraId="1EBC04E3" w14:textId="77777777" w:rsidR="001022CE" w:rsidRPr="00AC727B" w:rsidRDefault="001022CE" w:rsidP="00CE5894">
            <w:pPr>
              <w:spacing w:before="60" w:after="60" w:line="240" w:lineRule="auto"/>
              <w:jc w:val="center"/>
              <w:rPr>
                <w:rFonts w:cstheme="minorHAnsi"/>
                <w:bCs/>
                <w:lang w:eastAsia="en-US"/>
              </w:rPr>
            </w:pPr>
            <w:r w:rsidRPr="00AC727B">
              <w:rPr>
                <w:rFonts w:cstheme="minorHAnsi"/>
                <w:bCs/>
              </w:rPr>
              <w:t>1</w:t>
            </w:r>
          </w:p>
        </w:tc>
        <w:tc>
          <w:tcPr>
            <w:tcW w:w="7049" w:type="dxa"/>
            <w:tcBorders>
              <w:top w:val="double" w:sz="4" w:space="0" w:color="auto"/>
              <w:left w:val="double" w:sz="4" w:space="0" w:color="auto"/>
              <w:bottom w:val="double" w:sz="4" w:space="0" w:color="auto"/>
              <w:right w:val="double" w:sz="4" w:space="0" w:color="auto"/>
            </w:tcBorders>
            <w:vAlign w:val="center"/>
            <w:hideMark/>
          </w:tcPr>
          <w:p w14:paraId="2E14317D" w14:textId="77777777" w:rsidR="001022CE" w:rsidRPr="00AC727B" w:rsidRDefault="001022CE" w:rsidP="00CE5894">
            <w:pPr>
              <w:spacing w:before="60" w:after="60" w:line="240" w:lineRule="auto"/>
              <w:rPr>
                <w:rFonts w:cstheme="minorHAnsi"/>
                <w:bCs/>
                <w:lang w:eastAsia="en-US"/>
              </w:rPr>
            </w:pPr>
            <w:r w:rsidRPr="00AC727B">
              <w:rPr>
                <w:rFonts w:cstheme="minorHAnsi"/>
                <w:bCs/>
              </w:rPr>
              <w:t>Cena brutto</w:t>
            </w:r>
          </w:p>
        </w:tc>
        <w:tc>
          <w:tcPr>
            <w:tcW w:w="1134" w:type="dxa"/>
            <w:tcBorders>
              <w:top w:val="double" w:sz="4" w:space="0" w:color="auto"/>
              <w:left w:val="double" w:sz="4" w:space="0" w:color="auto"/>
              <w:bottom w:val="double" w:sz="4" w:space="0" w:color="auto"/>
              <w:right w:val="double" w:sz="4" w:space="0" w:color="auto"/>
            </w:tcBorders>
            <w:vAlign w:val="center"/>
            <w:hideMark/>
          </w:tcPr>
          <w:p w14:paraId="57BB44A7" w14:textId="10349561" w:rsidR="001022CE" w:rsidRPr="00AC727B" w:rsidRDefault="00A9342A" w:rsidP="00CE5894">
            <w:pPr>
              <w:spacing w:before="60" w:after="60" w:line="240" w:lineRule="auto"/>
              <w:jc w:val="center"/>
              <w:rPr>
                <w:rFonts w:cstheme="minorHAnsi"/>
                <w:bCs/>
                <w:lang w:eastAsia="en-US"/>
              </w:rPr>
            </w:pPr>
            <w:r w:rsidRPr="00AC727B">
              <w:rPr>
                <w:rFonts w:cstheme="minorHAnsi"/>
                <w:bCs/>
              </w:rPr>
              <w:t>10</w:t>
            </w:r>
            <w:r w:rsidR="001022CE" w:rsidRPr="00AC727B">
              <w:rPr>
                <w:rFonts w:cstheme="minorHAnsi"/>
                <w:bCs/>
              </w:rPr>
              <w:t>0</w:t>
            </w:r>
            <w:r w:rsidR="003168D4" w:rsidRPr="00AC727B">
              <w:rPr>
                <w:rFonts w:cstheme="minorHAnsi"/>
                <w:bCs/>
              </w:rPr>
              <w:t xml:space="preserve"> </w:t>
            </w:r>
            <w:r w:rsidR="001022CE" w:rsidRPr="00AC727B">
              <w:rPr>
                <w:rFonts w:cstheme="minorHAnsi"/>
                <w:bCs/>
              </w:rPr>
              <w:t>%</w:t>
            </w:r>
          </w:p>
        </w:tc>
      </w:tr>
    </w:tbl>
    <w:p w14:paraId="0AD6D82C" w14:textId="496DEC63" w:rsidR="001022CE" w:rsidRPr="00AC727B" w:rsidRDefault="001022CE" w:rsidP="00CE5894">
      <w:pPr>
        <w:spacing w:before="60" w:after="60" w:line="240" w:lineRule="auto"/>
        <w:rPr>
          <w:rFonts w:eastAsiaTheme="minorHAnsi" w:cstheme="minorHAnsi"/>
          <w:lang w:eastAsia="en-US"/>
        </w:rPr>
      </w:pPr>
    </w:p>
    <w:p w14:paraId="16B2344F" w14:textId="77777777" w:rsidR="001022CE" w:rsidRPr="00AC727B" w:rsidRDefault="006D5627" w:rsidP="00CE5894">
      <w:pPr>
        <w:tabs>
          <w:tab w:val="num" w:pos="1440"/>
        </w:tabs>
        <w:spacing w:before="60" w:after="60" w:line="240" w:lineRule="auto"/>
        <w:jc w:val="center"/>
        <w:rPr>
          <w:rFonts w:eastAsia="Calibri" w:cstheme="minorHAnsi"/>
          <w:b/>
          <w:bCs/>
        </w:rPr>
      </w:pPr>
      <w:r w:rsidRPr="00AC727B">
        <w:rPr>
          <w:rFonts w:eastAsia="Calibri" w:cstheme="minorHAnsi"/>
          <w:b/>
          <w:bCs/>
        </w:rPr>
        <w:t>O</w:t>
      </w:r>
      <w:r w:rsidR="001022CE" w:rsidRPr="00AC727B">
        <w:rPr>
          <w:rFonts w:eastAsia="Calibri" w:cstheme="minorHAnsi"/>
          <w:b/>
          <w:bCs/>
        </w:rPr>
        <w:t>ferta cenowa</w:t>
      </w:r>
    </w:p>
    <w:tbl>
      <w:tblPr>
        <w:tblW w:w="952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
        <w:gridCol w:w="6207"/>
        <w:gridCol w:w="1134"/>
        <w:gridCol w:w="567"/>
        <w:gridCol w:w="1276"/>
      </w:tblGrid>
      <w:tr w:rsidR="00DC2F00" w:rsidRPr="00AC727B" w14:paraId="37167D1C" w14:textId="113156F5" w:rsidTr="00790244">
        <w:trPr>
          <w:trHeight w:val="327"/>
        </w:trPr>
        <w:tc>
          <w:tcPr>
            <w:tcW w:w="337" w:type="dxa"/>
            <w:tcBorders>
              <w:top w:val="single" w:sz="4" w:space="0" w:color="auto"/>
              <w:left w:val="single" w:sz="4" w:space="0" w:color="auto"/>
              <w:bottom w:val="single" w:sz="4" w:space="0" w:color="auto"/>
              <w:right w:val="single" w:sz="4" w:space="0" w:color="auto"/>
            </w:tcBorders>
            <w:vAlign w:val="center"/>
          </w:tcPr>
          <w:p w14:paraId="70D76263" w14:textId="31743BE0" w:rsidR="00473323" w:rsidRPr="00AC727B" w:rsidRDefault="00473323" w:rsidP="00473323">
            <w:pPr>
              <w:spacing w:before="60" w:after="60" w:line="240" w:lineRule="auto"/>
              <w:ind w:left="-102" w:right="-108"/>
              <w:jc w:val="center"/>
              <w:rPr>
                <w:rFonts w:cstheme="minorHAnsi"/>
                <w:b/>
                <w:bCs/>
              </w:rPr>
            </w:pPr>
            <w:r w:rsidRPr="00AC727B">
              <w:rPr>
                <w:rFonts w:cstheme="minorHAnsi"/>
                <w:b/>
                <w:bCs/>
              </w:rPr>
              <w:t>Lp.</w:t>
            </w:r>
          </w:p>
        </w:tc>
        <w:tc>
          <w:tcPr>
            <w:tcW w:w="6207" w:type="dxa"/>
            <w:tcBorders>
              <w:top w:val="single" w:sz="4" w:space="0" w:color="auto"/>
              <w:left w:val="single" w:sz="4" w:space="0" w:color="auto"/>
              <w:bottom w:val="single" w:sz="4" w:space="0" w:color="auto"/>
              <w:right w:val="single" w:sz="4" w:space="0" w:color="auto"/>
            </w:tcBorders>
            <w:vAlign w:val="center"/>
            <w:hideMark/>
          </w:tcPr>
          <w:p w14:paraId="4788F1D8" w14:textId="2B1C1ED4" w:rsidR="00473323" w:rsidRPr="00AC727B" w:rsidRDefault="00473323" w:rsidP="00473323">
            <w:pPr>
              <w:spacing w:before="60" w:after="60" w:line="240" w:lineRule="auto"/>
              <w:ind w:left="-108" w:right="-108"/>
              <w:jc w:val="center"/>
              <w:rPr>
                <w:rFonts w:cstheme="minorHAnsi"/>
                <w:b/>
                <w:bCs/>
              </w:rPr>
            </w:pPr>
            <w:r w:rsidRPr="00AC727B">
              <w:rPr>
                <w:rFonts w:cstheme="minorHAnsi"/>
                <w:b/>
                <w:bCs/>
              </w:rPr>
              <w:t>Przedmiot zamówienia</w:t>
            </w:r>
          </w:p>
        </w:tc>
        <w:tc>
          <w:tcPr>
            <w:tcW w:w="1134" w:type="dxa"/>
            <w:tcBorders>
              <w:top w:val="single" w:sz="4" w:space="0" w:color="auto"/>
              <w:left w:val="single" w:sz="4" w:space="0" w:color="auto"/>
              <w:bottom w:val="single" w:sz="4" w:space="0" w:color="auto"/>
              <w:right w:val="single" w:sz="4" w:space="0" w:color="auto"/>
            </w:tcBorders>
            <w:vAlign w:val="center"/>
          </w:tcPr>
          <w:p w14:paraId="2CE19F6A" w14:textId="50F297F3" w:rsidR="00473323" w:rsidRPr="00AC727B" w:rsidRDefault="00473323" w:rsidP="00473323">
            <w:pPr>
              <w:spacing w:before="60" w:after="60" w:line="240" w:lineRule="auto"/>
              <w:ind w:left="-108" w:right="-108"/>
              <w:jc w:val="center"/>
              <w:rPr>
                <w:rFonts w:cstheme="minorHAnsi"/>
                <w:b/>
                <w:bCs/>
              </w:rPr>
            </w:pPr>
            <w:r w:rsidRPr="00AC727B">
              <w:rPr>
                <w:rFonts w:cstheme="minorHAnsi"/>
                <w:b/>
                <w:bCs/>
              </w:rPr>
              <w:t>Cena brutto/szt.</w:t>
            </w:r>
          </w:p>
        </w:tc>
        <w:tc>
          <w:tcPr>
            <w:tcW w:w="567" w:type="dxa"/>
            <w:tcBorders>
              <w:top w:val="single" w:sz="4" w:space="0" w:color="auto"/>
              <w:left w:val="single" w:sz="4" w:space="0" w:color="auto"/>
              <w:bottom w:val="single" w:sz="4" w:space="0" w:color="auto"/>
              <w:right w:val="single" w:sz="4" w:space="0" w:color="auto"/>
            </w:tcBorders>
          </w:tcPr>
          <w:p w14:paraId="66AD7800" w14:textId="05BC1E72" w:rsidR="00473323" w:rsidRPr="00AC727B" w:rsidRDefault="00473323" w:rsidP="00473323">
            <w:pPr>
              <w:spacing w:before="60" w:after="60" w:line="240" w:lineRule="auto"/>
              <w:ind w:left="-108" w:right="-108"/>
              <w:jc w:val="center"/>
              <w:rPr>
                <w:rFonts w:cstheme="minorHAnsi"/>
                <w:b/>
                <w:bCs/>
              </w:rPr>
            </w:pPr>
            <w:r>
              <w:rPr>
                <w:rFonts w:cstheme="minorHAnsi"/>
                <w:b/>
                <w:bCs/>
              </w:rPr>
              <w:t>ilość</w:t>
            </w:r>
          </w:p>
        </w:tc>
        <w:tc>
          <w:tcPr>
            <w:tcW w:w="1276" w:type="dxa"/>
            <w:tcBorders>
              <w:top w:val="single" w:sz="4" w:space="0" w:color="auto"/>
              <w:left w:val="single" w:sz="4" w:space="0" w:color="auto"/>
              <w:bottom w:val="single" w:sz="4" w:space="0" w:color="auto"/>
              <w:right w:val="single" w:sz="4" w:space="0" w:color="auto"/>
            </w:tcBorders>
          </w:tcPr>
          <w:p w14:paraId="27E197AE" w14:textId="1CE8B4BD" w:rsidR="00473323" w:rsidRPr="00AC727B" w:rsidRDefault="00473323" w:rsidP="00473323">
            <w:pPr>
              <w:spacing w:before="60" w:after="60" w:line="240" w:lineRule="auto"/>
              <w:ind w:left="-108" w:right="-108"/>
              <w:jc w:val="center"/>
              <w:rPr>
                <w:rFonts w:cstheme="minorHAnsi"/>
                <w:b/>
                <w:bCs/>
              </w:rPr>
            </w:pPr>
            <w:r>
              <w:rPr>
                <w:rFonts w:cstheme="minorHAnsi"/>
                <w:b/>
                <w:bCs/>
              </w:rPr>
              <w:t>wartość</w:t>
            </w:r>
            <w:r>
              <w:rPr>
                <w:rFonts w:cstheme="minorHAnsi"/>
                <w:b/>
                <w:bCs/>
              </w:rPr>
              <w:br/>
              <w:t>brutto</w:t>
            </w:r>
          </w:p>
        </w:tc>
      </w:tr>
      <w:tr w:rsidR="00DC2F00" w:rsidRPr="00AC727B" w14:paraId="766EB6CE" w14:textId="1484B579" w:rsidTr="00790244">
        <w:trPr>
          <w:trHeight w:val="705"/>
        </w:trPr>
        <w:tc>
          <w:tcPr>
            <w:tcW w:w="337" w:type="dxa"/>
            <w:tcBorders>
              <w:top w:val="single" w:sz="4" w:space="0" w:color="auto"/>
              <w:left w:val="single" w:sz="4" w:space="0" w:color="auto"/>
              <w:bottom w:val="single" w:sz="4" w:space="0" w:color="auto"/>
              <w:right w:val="single" w:sz="4" w:space="0" w:color="auto"/>
            </w:tcBorders>
            <w:vAlign w:val="center"/>
          </w:tcPr>
          <w:p w14:paraId="76D9E9A7" w14:textId="473C4F65" w:rsidR="00473323" w:rsidRPr="00AC727B" w:rsidRDefault="00473323" w:rsidP="00473323">
            <w:pPr>
              <w:spacing w:before="60" w:after="60" w:line="240" w:lineRule="auto"/>
              <w:ind w:left="-102" w:right="-108"/>
              <w:jc w:val="center"/>
              <w:rPr>
                <w:rFonts w:cstheme="minorHAnsi"/>
                <w:b/>
                <w:bCs/>
              </w:rPr>
            </w:pPr>
            <w:r w:rsidRPr="00AC727B">
              <w:rPr>
                <w:rFonts w:cstheme="minorHAnsi"/>
                <w:b/>
                <w:bCs/>
              </w:rPr>
              <w:t>1.</w:t>
            </w:r>
          </w:p>
        </w:tc>
        <w:tc>
          <w:tcPr>
            <w:tcW w:w="6207" w:type="dxa"/>
            <w:tcBorders>
              <w:top w:val="single" w:sz="4" w:space="0" w:color="auto"/>
              <w:left w:val="single" w:sz="4" w:space="0" w:color="auto"/>
              <w:bottom w:val="single" w:sz="4" w:space="0" w:color="auto"/>
              <w:right w:val="single" w:sz="4" w:space="0" w:color="auto"/>
            </w:tcBorders>
            <w:vAlign w:val="center"/>
          </w:tcPr>
          <w:p w14:paraId="2C66440C" w14:textId="41502D5B" w:rsidR="00473323" w:rsidRPr="00AC727B" w:rsidRDefault="00473323" w:rsidP="00473323">
            <w:pPr>
              <w:spacing w:before="60" w:after="60" w:line="240" w:lineRule="auto"/>
              <w:rPr>
                <w:rFonts w:cstheme="minorHAnsi"/>
                <w:b/>
              </w:rPr>
            </w:pPr>
            <w:r w:rsidRPr="00AC727B">
              <w:rPr>
                <w:rFonts w:cstheme="minorHAnsi"/>
                <w:b/>
                <w:bCs/>
              </w:rPr>
              <w:t xml:space="preserve">Oprogramowanie </w:t>
            </w:r>
            <w:r w:rsidRPr="00AC727B">
              <w:rPr>
                <w:rFonts w:cstheme="minorHAnsi"/>
                <w:b/>
              </w:rPr>
              <w:t>X-</w:t>
            </w:r>
            <w:proofErr w:type="spellStart"/>
            <w:r w:rsidRPr="00AC727B">
              <w:rPr>
                <w:rFonts w:cstheme="minorHAnsi"/>
                <w:b/>
              </w:rPr>
              <w:t>Ways</w:t>
            </w:r>
            <w:proofErr w:type="spellEnd"/>
            <w:r w:rsidRPr="00AC727B">
              <w:rPr>
                <w:rFonts w:cstheme="minorHAnsi"/>
                <w:b/>
              </w:rPr>
              <w:t xml:space="preserve"> </w:t>
            </w:r>
            <w:proofErr w:type="spellStart"/>
            <w:r w:rsidRPr="00AC727B">
              <w:rPr>
                <w:rFonts w:cstheme="minorHAnsi"/>
                <w:b/>
              </w:rPr>
              <w:t>Forensic</w:t>
            </w:r>
            <w:proofErr w:type="spellEnd"/>
          </w:p>
          <w:p w14:paraId="61A99A17" w14:textId="206BBFB5" w:rsidR="00473323" w:rsidRPr="00AC727B" w:rsidRDefault="00473323" w:rsidP="00473323">
            <w:pPr>
              <w:spacing w:before="60" w:after="60" w:line="240" w:lineRule="auto"/>
              <w:rPr>
                <w:rFonts w:cstheme="minorHAnsi"/>
                <w:b/>
              </w:rPr>
            </w:pPr>
            <w:r w:rsidRPr="00AC727B">
              <w:rPr>
                <w:rFonts w:cstheme="minorHAnsi"/>
                <w:b/>
              </w:rPr>
              <w:t xml:space="preserve">nr licencji: </w:t>
            </w:r>
            <w:r w:rsidR="00DC2F00" w:rsidRPr="00DC2F00">
              <w:rPr>
                <w:rFonts w:cstheme="minorHAnsi"/>
                <w:b/>
              </w:rPr>
              <w:t>4E21-F275-5321</w:t>
            </w:r>
          </w:p>
          <w:p w14:paraId="1247C87E" w14:textId="2E5DE2AE" w:rsidR="00473323" w:rsidRPr="00AC727B" w:rsidRDefault="00052A34" w:rsidP="00473323">
            <w:pPr>
              <w:spacing w:before="60" w:after="60" w:line="240" w:lineRule="auto"/>
              <w:rPr>
                <w:rFonts w:cstheme="minorHAnsi"/>
                <w:b/>
              </w:rPr>
            </w:pPr>
            <w:r w:rsidRPr="00AC727B">
              <w:rPr>
                <w:rFonts w:cstheme="minorHAnsi"/>
              </w:rPr>
              <w:t>wsparcie techniczne i dostęp do wszelkich aktualizacji oprogramowania do najnowszej jego wersji p</w:t>
            </w:r>
            <w:r w:rsidRPr="00AC727B">
              <w:rPr>
                <w:rFonts w:cstheme="minorHAnsi"/>
                <w:bCs/>
              </w:rPr>
              <w:t xml:space="preserve">rzez </w:t>
            </w:r>
            <w:r w:rsidRPr="00AC727B">
              <w:rPr>
                <w:rFonts w:cstheme="minorHAnsi"/>
                <w:b/>
                <w:bCs/>
              </w:rPr>
              <w:t xml:space="preserve">okres </w:t>
            </w:r>
            <w:r w:rsidRPr="00F17829">
              <w:rPr>
                <w:rFonts w:cstheme="minorHAnsi"/>
                <w:b/>
                <w:bCs/>
              </w:rPr>
              <w:t xml:space="preserve">min. </w:t>
            </w:r>
            <w:r>
              <w:rPr>
                <w:rFonts w:cstheme="minorHAnsi"/>
                <w:b/>
                <w:bCs/>
              </w:rPr>
              <w:t>12</w:t>
            </w:r>
            <w:r w:rsidRPr="00F17829">
              <w:rPr>
                <w:rFonts w:cstheme="minorHAnsi"/>
                <w:b/>
                <w:bCs/>
              </w:rPr>
              <w:t xml:space="preserve"> miesięcy od dnia </w:t>
            </w:r>
            <w:r>
              <w:rPr>
                <w:rFonts w:cstheme="minorHAnsi"/>
                <w:b/>
                <w:bCs/>
              </w:rPr>
              <w:t>30</w:t>
            </w:r>
            <w:r w:rsidRPr="00F17829">
              <w:rPr>
                <w:rFonts w:cstheme="minorHAnsi"/>
                <w:b/>
              </w:rPr>
              <w:t>.</w:t>
            </w:r>
            <w:r>
              <w:rPr>
                <w:rFonts w:cstheme="minorHAnsi"/>
                <w:b/>
              </w:rPr>
              <w:t>12</w:t>
            </w:r>
            <w:r w:rsidRPr="00F17829">
              <w:rPr>
                <w:rFonts w:cstheme="minorHAnsi"/>
                <w:b/>
              </w:rPr>
              <w:t>.202</w:t>
            </w:r>
            <w:r>
              <w:rPr>
                <w:rFonts w:cstheme="minorHAnsi"/>
                <w:b/>
              </w:rPr>
              <w:t>4</w:t>
            </w:r>
            <w:r w:rsidRPr="00F17829">
              <w:rPr>
                <w:rFonts w:cstheme="minorHAnsi"/>
                <w:b/>
              </w:rPr>
              <w:t>r.</w:t>
            </w:r>
          </w:p>
        </w:tc>
        <w:tc>
          <w:tcPr>
            <w:tcW w:w="1134" w:type="dxa"/>
            <w:tcBorders>
              <w:top w:val="single" w:sz="4" w:space="0" w:color="auto"/>
              <w:left w:val="single" w:sz="4" w:space="0" w:color="auto"/>
              <w:bottom w:val="single" w:sz="4" w:space="0" w:color="auto"/>
              <w:right w:val="single" w:sz="4" w:space="0" w:color="auto"/>
            </w:tcBorders>
            <w:vAlign w:val="center"/>
          </w:tcPr>
          <w:p w14:paraId="42328C78" w14:textId="77777777" w:rsidR="00473323" w:rsidRPr="00AC727B" w:rsidRDefault="00473323" w:rsidP="00473323">
            <w:pPr>
              <w:spacing w:before="60" w:after="60" w:line="240" w:lineRule="auto"/>
              <w:ind w:left="-108"/>
              <w:rPr>
                <w:rFonts w:cstheme="minorHAnsi"/>
                <w:b/>
                <w:bCs/>
              </w:rPr>
            </w:pPr>
          </w:p>
        </w:tc>
        <w:tc>
          <w:tcPr>
            <w:tcW w:w="567" w:type="dxa"/>
            <w:tcBorders>
              <w:top w:val="single" w:sz="4" w:space="0" w:color="auto"/>
              <w:left w:val="single" w:sz="4" w:space="0" w:color="auto"/>
              <w:bottom w:val="single" w:sz="4" w:space="0" w:color="auto"/>
              <w:right w:val="single" w:sz="4" w:space="0" w:color="auto"/>
            </w:tcBorders>
            <w:vAlign w:val="center"/>
          </w:tcPr>
          <w:p w14:paraId="2843A333" w14:textId="266A686A" w:rsidR="00473323" w:rsidRPr="00AC727B" w:rsidRDefault="00473323" w:rsidP="00DC2F00">
            <w:pPr>
              <w:spacing w:before="60" w:after="60" w:line="240" w:lineRule="auto"/>
              <w:ind w:left="-108"/>
              <w:jc w:val="center"/>
              <w:rPr>
                <w:rFonts w:cstheme="minorHAnsi"/>
                <w:b/>
                <w:bCs/>
              </w:rPr>
            </w:pPr>
            <w:r>
              <w:rPr>
                <w:rFonts w:cstheme="minorHAnsi"/>
                <w:b/>
                <w:bCs/>
              </w:rPr>
              <w:t>1</w:t>
            </w:r>
          </w:p>
        </w:tc>
        <w:tc>
          <w:tcPr>
            <w:tcW w:w="1276" w:type="dxa"/>
            <w:tcBorders>
              <w:top w:val="single" w:sz="4" w:space="0" w:color="auto"/>
              <w:left w:val="single" w:sz="4" w:space="0" w:color="auto"/>
              <w:bottom w:val="single" w:sz="4" w:space="0" w:color="auto"/>
              <w:right w:val="single" w:sz="4" w:space="0" w:color="auto"/>
            </w:tcBorders>
            <w:vAlign w:val="center"/>
          </w:tcPr>
          <w:p w14:paraId="45D89991" w14:textId="77777777" w:rsidR="00473323" w:rsidRPr="00AC727B" w:rsidRDefault="00473323" w:rsidP="00473323">
            <w:pPr>
              <w:spacing w:before="60" w:after="60" w:line="240" w:lineRule="auto"/>
              <w:ind w:left="-108"/>
              <w:rPr>
                <w:rFonts w:cstheme="minorHAnsi"/>
                <w:b/>
                <w:bCs/>
              </w:rPr>
            </w:pPr>
          </w:p>
        </w:tc>
      </w:tr>
      <w:tr w:rsidR="00DC2F00" w:rsidRPr="00AC727B" w14:paraId="769C6B07" w14:textId="218838CD" w:rsidTr="00790244">
        <w:trPr>
          <w:trHeight w:val="705"/>
        </w:trPr>
        <w:tc>
          <w:tcPr>
            <w:tcW w:w="337" w:type="dxa"/>
            <w:tcBorders>
              <w:top w:val="single" w:sz="4" w:space="0" w:color="auto"/>
              <w:left w:val="single" w:sz="4" w:space="0" w:color="auto"/>
              <w:bottom w:val="single" w:sz="4" w:space="0" w:color="auto"/>
              <w:right w:val="single" w:sz="4" w:space="0" w:color="auto"/>
            </w:tcBorders>
            <w:vAlign w:val="center"/>
          </w:tcPr>
          <w:p w14:paraId="722C4862" w14:textId="774ABF94" w:rsidR="00DC2F00" w:rsidRPr="00AC727B" w:rsidRDefault="00DC2F00" w:rsidP="00DC2F00">
            <w:pPr>
              <w:spacing w:before="60" w:after="60" w:line="240" w:lineRule="auto"/>
              <w:ind w:left="-102" w:right="-108"/>
              <w:jc w:val="center"/>
              <w:rPr>
                <w:rFonts w:cstheme="minorHAnsi"/>
                <w:b/>
                <w:bCs/>
              </w:rPr>
            </w:pPr>
            <w:r w:rsidRPr="00AC727B">
              <w:rPr>
                <w:rFonts w:cstheme="minorHAnsi"/>
                <w:b/>
                <w:bCs/>
              </w:rPr>
              <w:t>2.</w:t>
            </w:r>
          </w:p>
        </w:tc>
        <w:tc>
          <w:tcPr>
            <w:tcW w:w="6207" w:type="dxa"/>
            <w:tcBorders>
              <w:top w:val="single" w:sz="4" w:space="0" w:color="auto"/>
              <w:left w:val="single" w:sz="4" w:space="0" w:color="auto"/>
              <w:bottom w:val="single" w:sz="4" w:space="0" w:color="auto"/>
              <w:right w:val="single" w:sz="4" w:space="0" w:color="auto"/>
            </w:tcBorders>
            <w:vAlign w:val="center"/>
          </w:tcPr>
          <w:p w14:paraId="27E1D868" w14:textId="2B952051" w:rsidR="00DC2F00" w:rsidRPr="00AC727B" w:rsidRDefault="00DC2F00" w:rsidP="00DC2F00">
            <w:pPr>
              <w:spacing w:before="60" w:after="60" w:line="240" w:lineRule="auto"/>
              <w:rPr>
                <w:rFonts w:cstheme="minorHAnsi"/>
                <w:b/>
                <w:bCs/>
              </w:rPr>
            </w:pPr>
            <w:r w:rsidRPr="00AC727B">
              <w:rPr>
                <w:rFonts w:cstheme="minorHAnsi"/>
                <w:b/>
                <w:bCs/>
              </w:rPr>
              <w:t>Oprogramowanie X-</w:t>
            </w:r>
            <w:proofErr w:type="spellStart"/>
            <w:r w:rsidRPr="00AC727B">
              <w:rPr>
                <w:rFonts w:cstheme="minorHAnsi"/>
                <w:b/>
                <w:bCs/>
              </w:rPr>
              <w:t>Ways</w:t>
            </w:r>
            <w:proofErr w:type="spellEnd"/>
            <w:r w:rsidRPr="00AC727B">
              <w:rPr>
                <w:rFonts w:cstheme="minorHAnsi"/>
                <w:b/>
                <w:bCs/>
              </w:rPr>
              <w:t xml:space="preserve"> </w:t>
            </w:r>
            <w:proofErr w:type="spellStart"/>
            <w:r w:rsidRPr="00AC727B">
              <w:rPr>
                <w:rFonts w:cstheme="minorHAnsi"/>
                <w:b/>
                <w:bCs/>
              </w:rPr>
              <w:t>Forensic</w:t>
            </w:r>
            <w:proofErr w:type="spellEnd"/>
          </w:p>
          <w:p w14:paraId="1E37CA8D" w14:textId="185250F4" w:rsidR="00DC2F00" w:rsidRPr="00AC727B" w:rsidRDefault="00DC2F00" w:rsidP="00DC2F00">
            <w:pPr>
              <w:spacing w:before="60" w:after="60" w:line="240" w:lineRule="auto"/>
              <w:rPr>
                <w:rFonts w:cstheme="minorHAnsi"/>
                <w:b/>
              </w:rPr>
            </w:pPr>
            <w:r w:rsidRPr="00AC727B">
              <w:rPr>
                <w:rFonts w:cstheme="minorHAnsi"/>
                <w:b/>
              </w:rPr>
              <w:t xml:space="preserve">nr licencji: </w:t>
            </w:r>
            <w:r w:rsidRPr="00DC2F00">
              <w:rPr>
                <w:rFonts w:cstheme="minorHAnsi"/>
                <w:b/>
              </w:rPr>
              <w:t>868C-50CD-5321</w:t>
            </w:r>
          </w:p>
          <w:p w14:paraId="5D62429C" w14:textId="7A1774F8" w:rsidR="00DC2F00" w:rsidRPr="00AC727B" w:rsidRDefault="00052A34" w:rsidP="00DC2F00">
            <w:pPr>
              <w:spacing w:before="60" w:after="60" w:line="240" w:lineRule="auto"/>
              <w:rPr>
                <w:rFonts w:cstheme="minorHAnsi"/>
                <w:bCs/>
              </w:rPr>
            </w:pPr>
            <w:r w:rsidRPr="00AC727B">
              <w:rPr>
                <w:rFonts w:cstheme="minorHAnsi"/>
              </w:rPr>
              <w:t>wsparcie techniczne i dostęp do wszelkich aktualizacji oprogramowania do najnowszej jego wersji p</w:t>
            </w:r>
            <w:r w:rsidRPr="00AC727B">
              <w:rPr>
                <w:rFonts w:cstheme="minorHAnsi"/>
                <w:bCs/>
              </w:rPr>
              <w:t xml:space="preserve">rzez </w:t>
            </w:r>
            <w:r w:rsidRPr="00AC727B">
              <w:rPr>
                <w:rFonts w:cstheme="minorHAnsi"/>
                <w:b/>
                <w:bCs/>
              </w:rPr>
              <w:t xml:space="preserve">okres </w:t>
            </w:r>
            <w:r w:rsidRPr="00F17829">
              <w:rPr>
                <w:rFonts w:cstheme="minorHAnsi"/>
                <w:b/>
                <w:bCs/>
              </w:rPr>
              <w:t xml:space="preserve">min. </w:t>
            </w:r>
            <w:r>
              <w:rPr>
                <w:rFonts w:cstheme="minorHAnsi"/>
                <w:b/>
                <w:bCs/>
              </w:rPr>
              <w:t>12</w:t>
            </w:r>
            <w:r w:rsidRPr="00F17829">
              <w:rPr>
                <w:rFonts w:cstheme="minorHAnsi"/>
                <w:b/>
                <w:bCs/>
              </w:rPr>
              <w:t xml:space="preserve"> miesięcy od dnia </w:t>
            </w:r>
            <w:r>
              <w:rPr>
                <w:rFonts w:cstheme="minorHAnsi"/>
                <w:b/>
                <w:bCs/>
              </w:rPr>
              <w:t>30</w:t>
            </w:r>
            <w:r w:rsidRPr="00F17829">
              <w:rPr>
                <w:rFonts w:cstheme="minorHAnsi"/>
                <w:b/>
              </w:rPr>
              <w:t>.</w:t>
            </w:r>
            <w:r>
              <w:rPr>
                <w:rFonts w:cstheme="minorHAnsi"/>
                <w:b/>
              </w:rPr>
              <w:t>12</w:t>
            </w:r>
            <w:r w:rsidRPr="00F17829">
              <w:rPr>
                <w:rFonts w:cstheme="minorHAnsi"/>
                <w:b/>
              </w:rPr>
              <w:t>.202</w:t>
            </w:r>
            <w:r>
              <w:rPr>
                <w:rFonts w:cstheme="minorHAnsi"/>
                <w:b/>
              </w:rPr>
              <w:t>4</w:t>
            </w:r>
            <w:r w:rsidRPr="00F17829">
              <w:rPr>
                <w:rFonts w:cstheme="minorHAnsi"/>
                <w:b/>
              </w:rPr>
              <w:t>r.</w:t>
            </w:r>
          </w:p>
        </w:tc>
        <w:tc>
          <w:tcPr>
            <w:tcW w:w="1134" w:type="dxa"/>
            <w:tcBorders>
              <w:top w:val="single" w:sz="4" w:space="0" w:color="auto"/>
              <w:left w:val="single" w:sz="4" w:space="0" w:color="auto"/>
              <w:bottom w:val="single" w:sz="4" w:space="0" w:color="auto"/>
              <w:right w:val="single" w:sz="4" w:space="0" w:color="auto"/>
            </w:tcBorders>
            <w:vAlign w:val="center"/>
          </w:tcPr>
          <w:p w14:paraId="01F7E43F" w14:textId="77777777" w:rsidR="00DC2F00" w:rsidRPr="00AC727B" w:rsidRDefault="00DC2F00" w:rsidP="00DC2F00">
            <w:pPr>
              <w:spacing w:before="60" w:after="60" w:line="240" w:lineRule="auto"/>
              <w:ind w:left="-108"/>
              <w:rPr>
                <w:rFonts w:cstheme="minorHAnsi"/>
                <w:b/>
                <w:bCs/>
              </w:rPr>
            </w:pPr>
          </w:p>
        </w:tc>
        <w:tc>
          <w:tcPr>
            <w:tcW w:w="567" w:type="dxa"/>
            <w:tcBorders>
              <w:top w:val="single" w:sz="4" w:space="0" w:color="auto"/>
              <w:left w:val="single" w:sz="4" w:space="0" w:color="auto"/>
              <w:bottom w:val="single" w:sz="4" w:space="0" w:color="auto"/>
              <w:right w:val="single" w:sz="4" w:space="0" w:color="auto"/>
            </w:tcBorders>
            <w:vAlign w:val="center"/>
          </w:tcPr>
          <w:p w14:paraId="1DFBFB36" w14:textId="013C4C55" w:rsidR="00DC2F00" w:rsidRPr="00AC727B" w:rsidRDefault="00DC2F00" w:rsidP="00DC2F00">
            <w:pPr>
              <w:spacing w:before="60" w:after="60" w:line="240" w:lineRule="auto"/>
              <w:ind w:left="-108"/>
              <w:jc w:val="center"/>
              <w:rPr>
                <w:rFonts w:cstheme="minorHAnsi"/>
                <w:b/>
                <w:bCs/>
              </w:rPr>
            </w:pPr>
            <w:r>
              <w:rPr>
                <w:rFonts w:cstheme="minorHAnsi"/>
                <w:b/>
                <w:bCs/>
              </w:rPr>
              <w:t>1</w:t>
            </w:r>
          </w:p>
        </w:tc>
        <w:tc>
          <w:tcPr>
            <w:tcW w:w="1276" w:type="dxa"/>
            <w:tcBorders>
              <w:top w:val="single" w:sz="4" w:space="0" w:color="auto"/>
              <w:left w:val="single" w:sz="4" w:space="0" w:color="auto"/>
              <w:bottom w:val="single" w:sz="4" w:space="0" w:color="auto"/>
              <w:right w:val="single" w:sz="4" w:space="0" w:color="auto"/>
            </w:tcBorders>
            <w:vAlign w:val="center"/>
          </w:tcPr>
          <w:p w14:paraId="66E1148B" w14:textId="77777777" w:rsidR="00DC2F00" w:rsidRPr="00AC727B" w:rsidRDefault="00DC2F00" w:rsidP="00DC2F00">
            <w:pPr>
              <w:spacing w:before="60" w:after="60" w:line="240" w:lineRule="auto"/>
              <w:ind w:left="-108"/>
              <w:rPr>
                <w:rFonts w:cstheme="minorHAnsi"/>
                <w:b/>
                <w:bCs/>
              </w:rPr>
            </w:pPr>
          </w:p>
        </w:tc>
      </w:tr>
      <w:tr w:rsidR="00DC2F00" w:rsidRPr="00AC727B" w14:paraId="65F0CEBD" w14:textId="77777777" w:rsidTr="00790244">
        <w:trPr>
          <w:trHeight w:val="705"/>
        </w:trPr>
        <w:tc>
          <w:tcPr>
            <w:tcW w:w="337" w:type="dxa"/>
            <w:tcBorders>
              <w:top w:val="single" w:sz="4" w:space="0" w:color="auto"/>
              <w:left w:val="single" w:sz="4" w:space="0" w:color="auto"/>
              <w:bottom w:val="single" w:sz="4" w:space="0" w:color="auto"/>
              <w:right w:val="single" w:sz="4" w:space="0" w:color="auto"/>
            </w:tcBorders>
            <w:vAlign w:val="center"/>
          </w:tcPr>
          <w:p w14:paraId="6017B4B0" w14:textId="1C84FA7D" w:rsidR="00DC2F00" w:rsidRPr="00AC727B" w:rsidRDefault="00DC2F00" w:rsidP="00DC2F00">
            <w:pPr>
              <w:spacing w:before="60" w:after="60" w:line="240" w:lineRule="auto"/>
              <w:ind w:left="-102" w:right="-108"/>
              <w:jc w:val="center"/>
              <w:rPr>
                <w:rFonts w:cstheme="minorHAnsi"/>
                <w:b/>
                <w:bCs/>
              </w:rPr>
            </w:pPr>
            <w:r>
              <w:rPr>
                <w:rFonts w:cstheme="minorHAnsi"/>
                <w:b/>
                <w:bCs/>
              </w:rPr>
              <w:lastRenderedPageBreak/>
              <w:t>3</w:t>
            </w:r>
            <w:r w:rsidRPr="00AC727B">
              <w:rPr>
                <w:rFonts w:cstheme="minorHAnsi"/>
                <w:b/>
                <w:bCs/>
              </w:rPr>
              <w:t>.</w:t>
            </w:r>
          </w:p>
        </w:tc>
        <w:tc>
          <w:tcPr>
            <w:tcW w:w="6207" w:type="dxa"/>
            <w:tcBorders>
              <w:top w:val="single" w:sz="4" w:space="0" w:color="auto"/>
              <w:left w:val="single" w:sz="4" w:space="0" w:color="auto"/>
              <w:bottom w:val="single" w:sz="4" w:space="0" w:color="auto"/>
              <w:right w:val="single" w:sz="4" w:space="0" w:color="auto"/>
            </w:tcBorders>
            <w:vAlign w:val="center"/>
          </w:tcPr>
          <w:p w14:paraId="087B9FCE" w14:textId="77777777" w:rsidR="00DC2F00" w:rsidRPr="00AC727B" w:rsidRDefault="00DC2F00" w:rsidP="00DC2F00">
            <w:pPr>
              <w:spacing w:before="60" w:after="60" w:line="240" w:lineRule="auto"/>
              <w:rPr>
                <w:rFonts w:cstheme="minorHAnsi"/>
                <w:b/>
                <w:bCs/>
              </w:rPr>
            </w:pPr>
            <w:r w:rsidRPr="00AC727B">
              <w:rPr>
                <w:rFonts w:cstheme="minorHAnsi"/>
                <w:b/>
                <w:bCs/>
              </w:rPr>
              <w:t>Oprogramowanie X-</w:t>
            </w:r>
            <w:proofErr w:type="spellStart"/>
            <w:r w:rsidRPr="00AC727B">
              <w:rPr>
                <w:rFonts w:cstheme="minorHAnsi"/>
                <w:b/>
                <w:bCs/>
              </w:rPr>
              <w:t>Ways</w:t>
            </w:r>
            <w:proofErr w:type="spellEnd"/>
            <w:r w:rsidRPr="00AC727B">
              <w:rPr>
                <w:rFonts w:cstheme="minorHAnsi"/>
                <w:b/>
                <w:bCs/>
              </w:rPr>
              <w:t xml:space="preserve"> </w:t>
            </w:r>
            <w:proofErr w:type="spellStart"/>
            <w:r w:rsidRPr="00AC727B">
              <w:rPr>
                <w:rFonts w:cstheme="minorHAnsi"/>
                <w:b/>
                <w:bCs/>
              </w:rPr>
              <w:t>Forensic</w:t>
            </w:r>
            <w:proofErr w:type="spellEnd"/>
          </w:p>
          <w:p w14:paraId="09AE497A" w14:textId="0D188927" w:rsidR="00DC2F00" w:rsidRPr="00DC2F00" w:rsidRDefault="00DC2F00" w:rsidP="00DC2F00">
            <w:pPr>
              <w:spacing w:before="60" w:after="60" w:line="240" w:lineRule="auto"/>
              <w:rPr>
                <w:rFonts w:cstheme="minorHAnsi"/>
                <w:b/>
                <w:bCs/>
              </w:rPr>
            </w:pPr>
            <w:r w:rsidRPr="00DC2F00">
              <w:rPr>
                <w:rFonts w:cstheme="minorHAnsi"/>
                <w:b/>
                <w:bCs/>
              </w:rPr>
              <w:t>nr licencji: 1E5E-9678-5395</w:t>
            </w:r>
          </w:p>
          <w:p w14:paraId="7E45842A" w14:textId="28D7BD22" w:rsidR="00DC2F00" w:rsidRPr="00DC2F00" w:rsidRDefault="00052A34" w:rsidP="00DC2F00">
            <w:pPr>
              <w:spacing w:before="60" w:after="60" w:line="240" w:lineRule="auto"/>
              <w:rPr>
                <w:rFonts w:cstheme="minorHAnsi"/>
                <w:b/>
                <w:bCs/>
              </w:rPr>
            </w:pPr>
            <w:r w:rsidRPr="00AC727B">
              <w:rPr>
                <w:rFonts w:cstheme="minorHAnsi"/>
              </w:rPr>
              <w:t>wsparcie techniczne i dostęp do wszelkich aktualizacji oprogramowania do najnowszej jego wersji p</w:t>
            </w:r>
            <w:r w:rsidRPr="00AC727B">
              <w:rPr>
                <w:rFonts w:cstheme="minorHAnsi"/>
                <w:bCs/>
              </w:rPr>
              <w:t xml:space="preserve">rzez </w:t>
            </w:r>
            <w:r w:rsidRPr="00AC727B">
              <w:rPr>
                <w:rFonts w:cstheme="minorHAnsi"/>
                <w:b/>
                <w:bCs/>
              </w:rPr>
              <w:t xml:space="preserve">okres </w:t>
            </w:r>
            <w:r w:rsidRPr="00F17829">
              <w:rPr>
                <w:rFonts w:cstheme="minorHAnsi"/>
                <w:b/>
                <w:bCs/>
              </w:rPr>
              <w:t xml:space="preserve">min. </w:t>
            </w:r>
            <w:r>
              <w:rPr>
                <w:rFonts w:cstheme="minorHAnsi"/>
                <w:b/>
                <w:bCs/>
              </w:rPr>
              <w:t>12</w:t>
            </w:r>
            <w:r w:rsidRPr="00F17829">
              <w:rPr>
                <w:rFonts w:cstheme="minorHAnsi"/>
                <w:b/>
                <w:bCs/>
              </w:rPr>
              <w:t xml:space="preserve"> miesięcy od dnia </w:t>
            </w:r>
            <w:r>
              <w:rPr>
                <w:rFonts w:cstheme="minorHAnsi"/>
                <w:b/>
                <w:bCs/>
              </w:rPr>
              <w:t>30</w:t>
            </w:r>
            <w:r w:rsidRPr="00F17829">
              <w:rPr>
                <w:rFonts w:cstheme="minorHAnsi"/>
                <w:b/>
              </w:rPr>
              <w:t>.</w:t>
            </w:r>
            <w:r>
              <w:rPr>
                <w:rFonts w:cstheme="minorHAnsi"/>
                <w:b/>
              </w:rPr>
              <w:t>12</w:t>
            </w:r>
            <w:r w:rsidRPr="00F17829">
              <w:rPr>
                <w:rFonts w:cstheme="minorHAnsi"/>
                <w:b/>
              </w:rPr>
              <w:t>.202</w:t>
            </w:r>
            <w:r>
              <w:rPr>
                <w:rFonts w:cstheme="minorHAnsi"/>
                <w:b/>
              </w:rPr>
              <w:t>4</w:t>
            </w:r>
            <w:r w:rsidRPr="00F17829">
              <w:rPr>
                <w:rFonts w:cstheme="minorHAnsi"/>
                <w:b/>
              </w:rPr>
              <w:t>r.</w:t>
            </w:r>
          </w:p>
        </w:tc>
        <w:tc>
          <w:tcPr>
            <w:tcW w:w="1134" w:type="dxa"/>
            <w:tcBorders>
              <w:top w:val="single" w:sz="4" w:space="0" w:color="auto"/>
              <w:left w:val="single" w:sz="4" w:space="0" w:color="auto"/>
              <w:bottom w:val="single" w:sz="4" w:space="0" w:color="auto"/>
              <w:right w:val="single" w:sz="4" w:space="0" w:color="auto"/>
            </w:tcBorders>
            <w:vAlign w:val="center"/>
          </w:tcPr>
          <w:p w14:paraId="4BEC3DF6" w14:textId="77777777" w:rsidR="00DC2F00" w:rsidRPr="00AC727B" w:rsidRDefault="00DC2F00" w:rsidP="00DC2F00">
            <w:pPr>
              <w:spacing w:before="60" w:after="60" w:line="240" w:lineRule="auto"/>
              <w:ind w:left="-108"/>
              <w:rPr>
                <w:rFonts w:cstheme="minorHAnsi"/>
                <w:b/>
                <w:bCs/>
              </w:rPr>
            </w:pPr>
          </w:p>
        </w:tc>
        <w:tc>
          <w:tcPr>
            <w:tcW w:w="567" w:type="dxa"/>
            <w:tcBorders>
              <w:top w:val="single" w:sz="4" w:space="0" w:color="auto"/>
              <w:left w:val="single" w:sz="4" w:space="0" w:color="auto"/>
              <w:bottom w:val="single" w:sz="4" w:space="0" w:color="auto"/>
              <w:right w:val="single" w:sz="4" w:space="0" w:color="auto"/>
            </w:tcBorders>
            <w:vAlign w:val="center"/>
          </w:tcPr>
          <w:p w14:paraId="4111E633" w14:textId="163E1ADE" w:rsidR="00DC2F00" w:rsidRPr="00AC727B" w:rsidRDefault="00DC2F00" w:rsidP="00DC2F00">
            <w:pPr>
              <w:spacing w:before="60" w:after="60" w:line="240" w:lineRule="auto"/>
              <w:ind w:left="-108"/>
              <w:jc w:val="center"/>
              <w:rPr>
                <w:rFonts w:cstheme="minorHAnsi"/>
                <w:b/>
                <w:bCs/>
              </w:rPr>
            </w:pPr>
            <w:r>
              <w:rPr>
                <w:rFonts w:cstheme="minorHAnsi"/>
                <w:b/>
                <w:bCs/>
              </w:rPr>
              <w:t>1</w:t>
            </w:r>
          </w:p>
        </w:tc>
        <w:tc>
          <w:tcPr>
            <w:tcW w:w="1276" w:type="dxa"/>
            <w:tcBorders>
              <w:top w:val="single" w:sz="4" w:space="0" w:color="auto"/>
              <w:left w:val="single" w:sz="4" w:space="0" w:color="auto"/>
              <w:bottom w:val="single" w:sz="4" w:space="0" w:color="auto"/>
              <w:right w:val="single" w:sz="4" w:space="0" w:color="auto"/>
            </w:tcBorders>
            <w:vAlign w:val="center"/>
          </w:tcPr>
          <w:p w14:paraId="66B91894" w14:textId="77777777" w:rsidR="00DC2F00" w:rsidRPr="00AC727B" w:rsidRDefault="00DC2F00" w:rsidP="00DC2F00">
            <w:pPr>
              <w:spacing w:before="60" w:after="60" w:line="240" w:lineRule="auto"/>
              <w:ind w:left="-108"/>
              <w:rPr>
                <w:rFonts w:cstheme="minorHAnsi"/>
                <w:b/>
                <w:bCs/>
              </w:rPr>
            </w:pPr>
          </w:p>
        </w:tc>
      </w:tr>
      <w:tr w:rsidR="00DC2F00" w:rsidRPr="00AC727B" w14:paraId="35B568FE" w14:textId="77777777" w:rsidTr="00790244">
        <w:trPr>
          <w:trHeight w:val="227"/>
        </w:trPr>
        <w:tc>
          <w:tcPr>
            <w:tcW w:w="337" w:type="dxa"/>
            <w:tcBorders>
              <w:top w:val="single" w:sz="4" w:space="0" w:color="auto"/>
              <w:left w:val="single" w:sz="4" w:space="0" w:color="auto"/>
              <w:bottom w:val="single" w:sz="4" w:space="0" w:color="auto"/>
              <w:right w:val="single" w:sz="4" w:space="0" w:color="auto"/>
            </w:tcBorders>
            <w:vAlign w:val="center"/>
          </w:tcPr>
          <w:p w14:paraId="5A0FEED5" w14:textId="77777777" w:rsidR="00DC2F00" w:rsidRDefault="00DC2F00" w:rsidP="00DC2F00">
            <w:pPr>
              <w:spacing w:before="60" w:after="60" w:line="240" w:lineRule="auto"/>
              <w:ind w:left="-102" w:right="-108"/>
              <w:jc w:val="center"/>
              <w:rPr>
                <w:rFonts w:cstheme="minorHAnsi"/>
                <w:b/>
                <w:bCs/>
              </w:rPr>
            </w:pPr>
          </w:p>
        </w:tc>
        <w:tc>
          <w:tcPr>
            <w:tcW w:w="7908" w:type="dxa"/>
            <w:gridSpan w:val="3"/>
            <w:tcBorders>
              <w:top w:val="single" w:sz="4" w:space="0" w:color="auto"/>
              <w:left w:val="single" w:sz="4" w:space="0" w:color="auto"/>
              <w:bottom w:val="single" w:sz="4" w:space="0" w:color="auto"/>
              <w:right w:val="single" w:sz="4" w:space="0" w:color="auto"/>
            </w:tcBorders>
            <w:vAlign w:val="center"/>
          </w:tcPr>
          <w:p w14:paraId="36BFC6B6" w14:textId="24A643E9" w:rsidR="00DC2F00" w:rsidRDefault="00DC2F00" w:rsidP="00DC2F00">
            <w:pPr>
              <w:spacing w:before="60" w:after="60" w:line="240" w:lineRule="auto"/>
              <w:ind w:left="-108"/>
              <w:jc w:val="right"/>
              <w:rPr>
                <w:rFonts w:cstheme="minorHAnsi"/>
                <w:b/>
                <w:bCs/>
              </w:rPr>
            </w:pPr>
            <w:r>
              <w:rPr>
                <w:rFonts w:cstheme="minorHAnsi"/>
                <w:b/>
                <w:bCs/>
              </w:rPr>
              <w:t>RAZEM wartość brutto:</w:t>
            </w:r>
          </w:p>
        </w:tc>
        <w:tc>
          <w:tcPr>
            <w:tcW w:w="1276" w:type="dxa"/>
            <w:tcBorders>
              <w:top w:val="single" w:sz="4" w:space="0" w:color="auto"/>
              <w:left w:val="single" w:sz="4" w:space="0" w:color="auto"/>
              <w:bottom w:val="single" w:sz="4" w:space="0" w:color="auto"/>
              <w:right w:val="single" w:sz="4" w:space="0" w:color="auto"/>
            </w:tcBorders>
            <w:vAlign w:val="center"/>
          </w:tcPr>
          <w:p w14:paraId="7636F72D" w14:textId="77777777" w:rsidR="00DC2F00" w:rsidRPr="00AC727B" w:rsidRDefault="00DC2F00" w:rsidP="00DC2F00">
            <w:pPr>
              <w:spacing w:before="60" w:after="60" w:line="240" w:lineRule="auto"/>
              <w:ind w:left="-108"/>
              <w:rPr>
                <w:rFonts w:cstheme="minorHAnsi"/>
                <w:b/>
                <w:bCs/>
              </w:rPr>
            </w:pPr>
          </w:p>
        </w:tc>
      </w:tr>
    </w:tbl>
    <w:p w14:paraId="2E201682" w14:textId="03B3DBE8" w:rsidR="00C34B67" w:rsidRDefault="00C34B67" w:rsidP="00CE5894">
      <w:pPr>
        <w:tabs>
          <w:tab w:val="num" w:pos="1440"/>
        </w:tabs>
        <w:spacing w:before="60" w:after="60" w:line="240" w:lineRule="auto"/>
        <w:rPr>
          <w:rFonts w:eastAsia="Calibri" w:cstheme="minorHAnsi"/>
          <w:b/>
          <w:bCs/>
        </w:rPr>
      </w:pPr>
    </w:p>
    <w:p w14:paraId="2607FD3E" w14:textId="1B8B0293" w:rsidR="00790244" w:rsidRDefault="00790244" w:rsidP="00CE5894">
      <w:pPr>
        <w:tabs>
          <w:tab w:val="num" w:pos="1440"/>
        </w:tabs>
        <w:spacing w:before="60" w:after="60" w:line="240" w:lineRule="auto"/>
        <w:rPr>
          <w:rFonts w:eastAsia="Calibri" w:cstheme="minorHAnsi"/>
          <w:b/>
          <w:bCs/>
        </w:rPr>
      </w:pPr>
    </w:p>
    <w:p w14:paraId="3EEE8D15" w14:textId="60A723A3" w:rsidR="00790244" w:rsidRDefault="00790244" w:rsidP="00CE5894">
      <w:pPr>
        <w:tabs>
          <w:tab w:val="num" w:pos="1440"/>
        </w:tabs>
        <w:spacing w:before="60" w:after="60" w:line="240" w:lineRule="auto"/>
        <w:rPr>
          <w:rFonts w:eastAsia="Calibri" w:cstheme="minorHAnsi"/>
          <w:b/>
          <w:bCs/>
        </w:rPr>
      </w:pPr>
    </w:p>
    <w:p w14:paraId="070F0939" w14:textId="66E17D7C" w:rsidR="00790244" w:rsidRDefault="00790244" w:rsidP="00CE5894">
      <w:pPr>
        <w:tabs>
          <w:tab w:val="num" w:pos="1440"/>
        </w:tabs>
        <w:spacing w:before="60" w:after="60" w:line="240" w:lineRule="auto"/>
        <w:rPr>
          <w:rFonts w:eastAsia="Calibri" w:cstheme="minorHAnsi"/>
          <w:b/>
          <w:bCs/>
        </w:rPr>
      </w:pPr>
    </w:p>
    <w:p w14:paraId="7397FD92" w14:textId="28E7D016" w:rsidR="00790244" w:rsidRDefault="00790244" w:rsidP="00CE5894">
      <w:pPr>
        <w:tabs>
          <w:tab w:val="num" w:pos="1440"/>
        </w:tabs>
        <w:spacing w:before="60" w:after="60" w:line="240" w:lineRule="auto"/>
        <w:rPr>
          <w:rFonts w:eastAsia="Calibri" w:cstheme="minorHAnsi"/>
          <w:b/>
          <w:bCs/>
        </w:rPr>
      </w:pPr>
    </w:p>
    <w:p w14:paraId="6026B42E" w14:textId="47DB40E5" w:rsidR="00790244" w:rsidRDefault="00790244" w:rsidP="00CE5894">
      <w:pPr>
        <w:tabs>
          <w:tab w:val="num" w:pos="1440"/>
        </w:tabs>
        <w:spacing w:before="60" w:after="60" w:line="240" w:lineRule="auto"/>
        <w:rPr>
          <w:rFonts w:eastAsia="Calibri" w:cstheme="minorHAnsi"/>
          <w:b/>
          <w:bCs/>
        </w:rPr>
      </w:pPr>
    </w:p>
    <w:p w14:paraId="41557885" w14:textId="06FD4C4E" w:rsidR="00790244" w:rsidRDefault="00790244" w:rsidP="00CE5894">
      <w:pPr>
        <w:tabs>
          <w:tab w:val="num" w:pos="1440"/>
        </w:tabs>
        <w:spacing w:before="60" w:after="60" w:line="240" w:lineRule="auto"/>
        <w:rPr>
          <w:rFonts w:eastAsia="Calibri" w:cstheme="minorHAnsi"/>
          <w:b/>
          <w:bCs/>
        </w:rPr>
      </w:pPr>
    </w:p>
    <w:p w14:paraId="3E64F27A" w14:textId="41B6F741" w:rsidR="00790244" w:rsidRDefault="00790244" w:rsidP="00CE5894">
      <w:pPr>
        <w:tabs>
          <w:tab w:val="num" w:pos="1440"/>
        </w:tabs>
        <w:spacing w:before="60" w:after="60" w:line="240" w:lineRule="auto"/>
        <w:rPr>
          <w:rFonts w:eastAsia="Calibri" w:cstheme="minorHAnsi"/>
          <w:b/>
          <w:bCs/>
        </w:rPr>
      </w:pPr>
    </w:p>
    <w:p w14:paraId="233856A6" w14:textId="4360F692" w:rsidR="00790244" w:rsidRDefault="00790244" w:rsidP="00CE5894">
      <w:pPr>
        <w:tabs>
          <w:tab w:val="num" w:pos="1440"/>
        </w:tabs>
        <w:spacing w:before="60" w:after="60" w:line="240" w:lineRule="auto"/>
        <w:rPr>
          <w:rFonts w:eastAsia="Calibri" w:cstheme="minorHAnsi"/>
          <w:b/>
          <w:bCs/>
        </w:rPr>
      </w:pPr>
    </w:p>
    <w:p w14:paraId="79E017D3" w14:textId="24FF0339" w:rsidR="00790244" w:rsidRDefault="00790244" w:rsidP="00CE5894">
      <w:pPr>
        <w:tabs>
          <w:tab w:val="num" w:pos="1440"/>
        </w:tabs>
        <w:spacing w:before="60" w:after="60" w:line="240" w:lineRule="auto"/>
        <w:rPr>
          <w:rFonts w:eastAsia="Calibri" w:cstheme="minorHAnsi"/>
          <w:b/>
          <w:bCs/>
        </w:rPr>
      </w:pPr>
    </w:p>
    <w:p w14:paraId="662B6810" w14:textId="2A441D28" w:rsidR="00790244" w:rsidRDefault="00790244" w:rsidP="00CE5894">
      <w:pPr>
        <w:tabs>
          <w:tab w:val="num" w:pos="1440"/>
        </w:tabs>
        <w:spacing w:before="60" w:after="60" w:line="240" w:lineRule="auto"/>
        <w:rPr>
          <w:rFonts w:eastAsia="Calibri" w:cstheme="minorHAnsi"/>
          <w:b/>
          <w:bCs/>
        </w:rPr>
      </w:pPr>
    </w:p>
    <w:p w14:paraId="121F5E3A" w14:textId="586E909D" w:rsidR="00790244" w:rsidRDefault="00790244" w:rsidP="00CE5894">
      <w:pPr>
        <w:tabs>
          <w:tab w:val="num" w:pos="1440"/>
        </w:tabs>
        <w:spacing w:before="60" w:after="60" w:line="240" w:lineRule="auto"/>
        <w:rPr>
          <w:rFonts w:eastAsia="Calibri" w:cstheme="minorHAnsi"/>
          <w:b/>
          <w:bCs/>
        </w:rPr>
      </w:pPr>
    </w:p>
    <w:p w14:paraId="24AEC40F" w14:textId="5FA431F0" w:rsidR="00790244" w:rsidRDefault="00790244" w:rsidP="00CE5894">
      <w:pPr>
        <w:tabs>
          <w:tab w:val="num" w:pos="1440"/>
        </w:tabs>
        <w:spacing w:before="60" w:after="60" w:line="240" w:lineRule="auto"/>
        <w:rPr>
          <w:rFonts w:eastAsia="Calibri" w:cstheme="minorHAnsi"/>
          <w:b/>
          <w:bCs/>
        </w:rPr>
      </w:pPr>
    </w:p>
    <w:p w14:paraId="391CB0C2" w14:textId="1CB5E3E3" w:rsidR="00790244" w:rsidRDefault="00790244" w:rsidP="00CE5894">
      <w:pPr>
        <w:tabs>
          <w:tab w:val="num" w:pos="1440"/>
        </w:tabs>
        <w:spacing w:before="60" w:after="60" w:line="240" w:lineRule="auto"/>
        <w:rPr>
          <w:rFonts w:eastAsia="Calibri" w:cstheme="minorHAnsi"/>
          <w:b/>
          <w:bCs/>
        </w:rPr>
      </w:pPr>
    </w:p>
    <w:p w14:paraId="08F4340A" w14:textId="1B7D1C6E" w:rsidR="00790244" w:rsidRDefault="00790244" w:rsidP="00CE5894">
      <w:pPr>
        <w:tabs>
          <w:tab w:val="num" w:pos="1440"/>
        </w:tabs>
        <w:spacing w:before="60" w:after="60" w:line="240" w:lineRule="auto"/>
        <w:rPr>
          <w:rFonts w:eastAsia="Calibri" w:cstheme="minorHAnsi"/>
          <w:b/>
          <w:bCs/>
        </w:rPr>
      </w:pPr>
    </w:p>
    <w:p w14:paraId="29B875AA" w14:textId="2486BC19" w:rsidR="00790244" w:rsidRDefault="00790244" w:rsidP="00CE5894">
      <w:pPr>
        <w:tabs>
          <w:tab w:val="num" w:pos="1440"/>
        </w:tabs>
        <w:spacing w:before="60" w:after="60" w:line="240" w:lineRule="auto"/>
        <w:rPr>
          <w:rFonts w:eastAsia="Calibri" w:cstheme="minorHAnsi"/>
          <w:b/>
          <w:bCs/>
        </w:rPr>
      </w:pPr>
    </w:p>
    <w:p w14:paraId="5FEACD8B" w14:textId="4DDC2BC1" w:rsidR="00790244" w:rsidRDefault="00790244" w:rsidP="00CE5894">
      <w:pPr>
        <w:tabs>
          <w:tab w:val="num" w:pos="1440"/>
        </w:tabs>
        <w:spacing w:before="60" w:after="60" w:line="240" w:lineRule="auto"/>
        <w:rPr>
          <w:rFonts w:eastAsia="Calibri" w:cstheme="minorHAnsi"/>
          <w:b/>
          <w:bCs/>
        </w:rPr>
      </w:pPr>
    </w:p>
    <w:p w14:paraId="12877849" w14:textId="721E54F2" w:rsidR="00790244" w:rsidRDefault="00790244" w:rsidP="00CE5894">
      <w:pPr>
        <w:tabs>
          <w:tab w:val="num" w:pos="1440"/>
        </w:tabs>
        <w:spacing w:before="60" w:after="60" w:line="240" w:lineRule="auto"/>
        <w:rPr>
          <w:rFonts w:eastAsia="Calibri" w:cstheme="minorHAnsi"/>
          <w:b/>
          <w:bCs/>
        </w:rPr>
      </w:pPr>
    </w:p>
    <w:p w14:paraId="10ADAC3F" w14:textId="71B5A8C0" w:rsidR="00790244" w:rsidRDefault="00790244" w:rsidP="00CE5894">
      <w:pPr>
        <w:tabs>
          <w:tab w:val="num" w:pos="1440"/>
        </w:tabs>
        <w:spacing w:before="60" w:after="60" w:line="240" w:lineRule="auto"/>
        <w:rPr>
          <w:rFonts w:eastAsia="Calibri" w:cstheme="minorHAnsi"/>
          <w:b/>
          <w:bCs/>
        </w:rPr>
      </w:pPr>
    </w:p>
    <w:p w14:paraId="6117D2F9" w14:textId="6A0572CC" w:rsidR="00790244" w:rsidRDefault="00790244" w:rsidP="00CE5894">
      <w:pPr>
        <w:tabs>
          <w:tab w:val="num" w:pos="1440"/>
        </w:tabs>
        <w:spacing w:before="60" w:after="60" w:line="240" w:lineRule="auto"/>
        <w:rPr>
          <w:rFonts w:eastAsia="Calibri" w:cstheme="minorHAnsi"/>
          <w:b/>
          <w:bCs/>
        </w:rPr>
      </w:pPr>
    </w:p>
    <w:p w14:paraId="6E11DBDE" w14:textId="3E2CB2BC" w:rsidR="00790244" w:rsidRDefault="00790244" w:rsidP="00CE5894">
      <w:pPr>
        <w:tabs>
          <w:tab w:val="num" w:pos="1440"/>
        </w:tabs>
        <w:spacing w:before="60" w:after="60" w:line="240" w:lineRule="auto"/>
        <w:rPr>
          <w:rFonts w:eastAsia="Calibri" w:cstheme="minorHAnsi"/>
          <w:b/>
          <w:bCs/>
        </w:rPr>
      </w:pPr>
    </w:p>
    <w:p w14:paraId="53D19D1A" w14:textId="2B84E13D" w:rsidR="00790244" w:rsidRDefault="00790244" w:rsidP="00CE5894">
      <w:pPr>
        <w:tabs>
          <w:tab w:val="num" w:pos="1440"/>
        </w:tabs>
        <w:spacing w:before="60" w:after="60" w:line="240" w:lineRule="auto"/>
        <w:rPr>
          <w:rFonts w:eastAsia="Calibri" w:cstheme="minorHAnsi"/>
          <w:b/>
          <w:bCs/>
        </w:rPr>
      </w:pPr>
    </w:p>
    <w:p w14:paraId="23C19F21" w14:textId="560270C8" w:rsidR="00790244" w:rsidRDefault="00790244" w:rsidP="00CE5894">
      <w:pPr>
        <w:tabs>
          <w:tab w:val="num" w:pos="1440"/>
        </w:tabs>
        <w:spacing w:before="60" w:after="60" w:line="240" w:lineRule="auto"/>
        <w:rPr>
          <w:rFonts w:eastAsia="Calibri" w:cstheme="minorHAnsi"/>
          <w:b/>
          <w:bCs/>
        </w:rPr>
      </w:pPr>
    </w:p>
    <w:p w14:paraId="36AD808C" w14:textId="3929572C" w:rsidR="00790244" w:rsidRDefault="00790244" w:rsidP="00CE5894">
      <w:pPr>
        <w:tabs>
          <w:tab w:val="num" w:pos="1440"/>
        </w:tabs>
        <w:spacing w:before="60" w:after="60" w:line="240" w:lineRule="auto"/>
        <w:rPr>
          <w:rFonts w:eastAsia="Calibri" w:cstheme="minorHAnsi"/>
          <w:b/>
          <w:bCs/>
        </w:rPr>
      </w:pPr>
    </w:p>
    <w:p w14:paraId="0202046F" w14:textId="2270DAD0" w:rsidR="00790244" w:rsidRDefault="00790244" w:rsidP="00CE5894">
      <w:pPr>
        <w:tabs>
          <w:tab w:val="num" w:pos="1440"/>
        </w:tabs>
        <w:spacing w:before="60" w:after="60" w:line="240" w:lineRule="auto"/>
        <w:rPr>
          <w:rFonts w:eastAsia="Calibri" w:cstheme="minorHAnsi"/>
          <w:b/>
          <w:bCs/>
        </w:rPr>
      </w:pPr>
    </w:p>
    <w:p w14:paraId="5E8711CA" w14:textId="7EC25403" w:rsidR="00790244" w:rsidRDefault="00790244" w:rsidP="00CE5894">
      <w:pPr>
        <w:tabs>
          <w:tab w:val="num" w:pos="1440"/>
        </w:tabs>
        <w:spacing w:before="60" w:after="60" w:line="240" w:lineRule="auto"/>
        <w:rPr>
          <w:rFonts w:eastAsia="Calibri" w:cstheme="minorHAnsi"/>
          <w:b/>
          <w:bCs/>
        </w:rPr>
      </w:pPr>
    </w:p>
    <w:p w14:paraId="001DEAEF" w14:textId="16CA7F69" w:rsidR="00790244" w:rsidRDefault="00790244" w:rsidP="00CE5894">
      <w:pPr>
        <w:tabs>
          <w:tab w:val="num" w:pos="1440"/>
        </w:tabs>
        <w:spacing w:before="60" w:after="60" w:line="240" w:lineRule="auto"/>
        <w:rPr>
          <w:rFonts w:eastAsia="Calibri" w:cstheme="minorHAnsi"/>
          <w:b/>
          <w:bCs/>
        </w:rPr>
      </w:pPr>
    </w:p>
    <w:p w14:paraId="7186958B" w14:textId="5323D8C2" w:rsidR="00790244" w:rsidRDefault="00790244" w:rsidP="00CE5894">
      <w:pPr>
        <w:tabs>
          <w:tab w:val="num" w:pos="1440"/>
        </w:tabs>
        <w:spacing w:before="60" w:after="60" w:line="240" w:lineRule="auto"/>
        <w:rPr>
          <w:rFonts w:eastAsia="Calibri" w:cstheme="minorHAnsi"/>
          <w:b/>
          <w:bCs/>
        </w:rPr>
      </w:pPr>
    </w:p>
    <w:p w14:paraId="213F5FAC" w14:textId="1746111E" w:rsidR="00790244" w:rsidRDefault="00790244" w:rsidP="00CE5894">
      <w:pPr>
        <w:tabs>
          <w:tab w:val="num" w:pos="1440"/>
        </w:tabs>
        <w:spacing w:before="60" w:after="60" w:line="240" w:lineRule="auto"/>
        <w:rPr>
          <w:rFonts w:eastAsia="Calibri" w:cstheme="minorHAnsi"/>
          <w:b/>
          <w:bCs/>
        </w:rPr>
      </w:pPr>
    </w:p>
    <w:p w14:paraId="760B783F" w14:textId="31110C9D" w:rsidR="00790244" w:rsidRDefault="00790244" w:rsidP="00CE5894">
      <w:pPr>
        <w:tabs>
          <w:tab w:val="num" w:pos="1440"/>
        </w:tabs>
        <w:spacing w:before="60" w:after="60" w:line="240" w:lineRule="auto"/>
        <w:rPr>
          <w:rFonts w:eastAsia="Calibri" w:cstheme="minorHAnsi"/>
          <w:b/>
          <w:bCs/>
        </w:rPr>
      </w:pPr>
    </w:p>
    <w:p w14:paraId="761DA319" w14:textId="6A06DB88" w:rsidR="00790244" w:rsidRDefault="00790244" w:rsidP="00CE5894">
      <w:pPr>
        <w:tabs>
          <w:tab w:val="num" w:pos="1440"/>
        </w:tabs>
        <w:spacing w:before="60" w:after="60" w:line="240" w:lineRule="auto"/>
        <w:rPr>
          <w:rFonts w:eastAsia="Calibri" w:cstheme="minorHAnsi"/>
          <w:b/>
          <w:bCs/>
        </w:rPr>
      </w:pPr>
    </w:p>
    <w:p w14:paraId="2420EE83" w14:textId="1E6AE5F8" w:rsidR="00790244" w:rsidRDefault="00790244" w:rsidP="00CE5894">
      <w:pPr>
        <w:tabs>
          <w:tab w:val="num" w:pos="1440"/>
        </w:tabs>
        <w:spacing w:before="60" w:after="60" w:line="240" w:lineRule="auto"/>
        <w:rPr>
          <w:rFonts w:eastAsia="Calibri" w:cstheme="minorHAnsi"/>
          <w:b/>
          <w:bCs/>
        </w:rPr>
      </w:pPr>
    </w:p>
    <w:p w14:paraId="06050E6C" w14:textId="0B0708F9" w:rsidR="00790244" w:rsidRDefault="00790244" w:rsidP="00CE5894">
      <w:pPr>
        <w:tabs>
          <w:tab w:val="num" w:pos="1440"/>
        </w:tabs>
        <w:spacing w:before="60" w:after="60" w:line="240" w:lineRule="auto"/>
        <w:rPr>
          <w:rFonts w:eastAsia="Calibri" w:cstheme="minorHAnsi"/>
          <w:b/>
          <w:bCs/>
        </w:rPr>
      </w:pPr>
    </w:p>
    <w:p w14:paraId="27EFF3BA" w14:textId="3B65F40C" w:rsidR="00790244" w:rsidRDefault="00790244" w:rsidP="00CE5894">
      <w:pPr>
        <w:tabs>
          <w:tab w:val="num" w:pos="1440"/>
        </w:tabs>
        <w:spacing w:before="60" w:after="60" w:line="240" w:lineRule="auto"/>
        <w:rPr>
          <w:rFonts w:eastAsia="Calibri" w:cstheme="minorHAnsi"/>
          <w:b/>
          <w:bCs/>
        </w:rPr>
      </w:pPr>
    </w:p>
    <w:p w14:paraId="51504328" w14:textId="0F2D245C" w:rsidR="00790244" w:rsidRDefault="00790244" w:rsidP="00CE5894">
      <w:pPr>
        <w:tabs>
          <w:tab w:val="num" w:pos="1440"/>
        </w:tabs>
        <w:spacing w:before="60" w:after="60" w:line="240" w:lineRule="auto"/>
        <w:rPr>
          <w:rFonts w:eastAsia="Calibri" w:cstheme="minorHAnsi"/>
          <w:b/>
          <w:bCs/>
        </w:rPr>
      </w:pPr>
    </w:p>
    <w:p w14:paraId="2B1F91CA" w14:textId="4BFE31DB" w:rsidR="00A45E09" w:rsidRPr="00082991" w:rsidRDefault="00A45E09" w:rsidP="00CE5894">
      <w:pPr>
        <w:spacing w:before="60" w:after="60" w:line="240" w:lineRule="auto"/>
        <w:jc w:val="both"/>
        <w:rPr>
          <w:rFonts w:cstheme="minorHAnsi"/>
          <w:b/>
        </w:rPr>
      </w:pPr>
      <w:r w:rsidRPr="00082991">
        <w:rPr>
          <w:rFonts w:cstheme="minorHAnsi"/>
          <w:b/>
        </w:rPr>
        <w:lastRenderedPageBreak/>
        <w:t xml:space="preserve">ZADANIE NR </w:t>
      </w:r>
      <w:r w:rsidR="00DC2F00" w:rsidRPr="00082991">
        <w:rPr>
          <w:rFonts w:cstheme="minorHAnsi"/>
          <w:b/>
        </w:rPr>
        <w:t>8</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8567"/>
      </w:tblGrid>
      <w:tr w:rsidR="00A45E09" w:rsidRPr="00AC727B" w14:paraId="383E033E" w14:textId="77777777" w:rsidTr="002B3E62">
        <w:tc>
          <w:tcPr>
            <w:tcW w:w="8930" w:type="dxa"/>
            <w:gridSpan w:val="2"/>
            <w:tcBorders>
              <w:top w:val="single" w:sz="4" w:space="0" w:color="auto"/>
              <w:left w:val="single" w:sz="4" w:space="0" w:color="auto"/>
              <w:bottom w:val="single" w:sz="4" w:space="0" w:color="auto"/>
              <w:right w:val="single" w:sz="4" w:space="0" w:color="auto"/>
            </w:tcBorders>
            <w:vAlign w:val="center"/>
            <w:hideMark/>
          </w:tcPr>
          <w:p w14:paraId="7528C5ED" w14:textId="48FE8F1F" w:rsidR="00A45E09" w:rsidRPr="00AC727B" w:rsidRDefault="00A45E09" w:rsidP="00CE5894">
            <w:pPr>
              <w:spacing w:before="60" w:after="60" w:line="240" w:lineRule="auto"/>
              <w:ind w:left="34"/>
              <w:rPr>
                <w:rFonts w:cstheme="minorHAnsi"/>
                <w:b/>
              </w:rPr>
            </w:pPr>
            <w:r w:rsidRPr="00AC727B">
              <w:rPr>
                <w:rFonts w:cstheme="minorHAnsi"/>
                <w:b/>
              </w:rPr>
              <w:t xml:space="preserve">Oprogramowanie </w:t>
            </w:r>
            <w:proofErr w:type="spellStart"/>
            <w:r w:rsidRPr="00AC727B">
              <w:rPr>
                <w:rFonts w:cstheme="minorHAnsi"/>
                <w:b/>
              </w:rPr>
              <w:t>Belkasoft</w:t>
            </w:r>
            <w:proofErr w:type="spellEnd"/>
            <w:r w:rsidRPr="00AC727B">
              <w:rPr>
                <w:rFonts w:cstheme="minorHAnsi"/>
                <w:b/>
              </w:rPr>
              <w:t xml:space="preserve"> </w:t>
            </w:r>
            <w:proofErr w:type="spellStart"/>
            <w:r w:rsidRPr="00AC727B">
              <w:rPr>
                <w:rFonts w:cstheme="minorHAnsi"/>
                <w:b/>
              </w:rPr>
              <w:t>E</w:t>
            </w:r>
            <w:r w:rsidR="00DC2F00">
              <w:rPr>
                <w:rFonts w:cstheme="minorHAnsi"/>
                <w:b/>
              </w:rPr>
              <w:t>vidence</w:t>
            </w:r>
            <w:proofErr w:type="spellEnd"/>
            <w:r w:rsidR="00DC2F00">
              <w:rPr>
                <w:rFonts w:cstheme="minorHAnsi"/>
                <w:b/>
              </w:rPr>
              <w:t xml:space="preserve"> Center </w:t>
            </w:r>
            <w:r w:rsidRPr="00AC727B">
              <w:rPr>
                <w:rFonts w:cstheme="minorHAnsi"/>
                <w:b/>
              </w:rPr>
              <w:t xml:space="preserve">X </w:t>
            </w:r>
            <w:r w:rsidR="00DC2F00">
              <w:rPr>
                <w:rFonts w:cstheme="minorHAnsi"/>
                <w:b/>
              </w:rPr>
              <w:t>(</w:t>
            </w:r>
            <w:proofErr w:type="spellStart"/>
            <w:r w:rsidR="00DC2F00">
              <w:rPr>
                <w:rFonts w:cstheme="minorHAnsi"/>
                <w:b/>
              </w:rPr>
              <w:t>Computer</w:t>
            </w:r>
            <w:proofErr w:type="spellEnd"/>
            <w:r w:rsidR="00DC2F00">
              <w:rPr>
                <w:rFonts w:cstheme="minorHAnsi"/>
                <w:b/>
              </w:rPr>
              <w:t xml:space="preserve"> + Mobile)</w:t>
            </w:r>
          </w:p>
        </w:tc>
      </w:tr>
      <w:tr w:rsidR="00A45E09" w:rsidRPr="00AC727B" w14:paraId="3A764D5B" w14:textId="77777777" w:rsidTr="002B3E62">
        <w:tc>
          <w:tcPr>
            <w:tcW w:w="497" w:type="dxa"/>
            <w:tcBorders>
              <w:top w:val="single" w:sz="4" w:space="0" w:color="auto"/>
              <w:left w:val="single" w:sz="4" w:space="0" w:color="auto"/>
              <w:bottom w:val="single" w:sz="4" w:space="0" w:color="auto"/>
              <w:right w:val="single" w:sz="4" w:space="0" w:color="auto"/>
            </w:tcBorders>
            <w:vAlign w:val="center"/>
          </w:tcPr>
          <w:p w14:paraId="3E0F3BF6" w14:textId="77777777" w:rsidR="00A45E09" w:rsidRPr="00AC727B" w:rsidRDefault="00A45E09" w:rsidP="00CE5894">
            <w:pPr>
              <w:spacing w:before="60" w:after="60" w:line="240" w:lineRule="auto"/>
              <w:jc w:val="center"/>
              <w:rPr>
                <w:rFonts w:cstheme="minorHAnsi"/>
              </w:rPr>
            </w:pPr>
            <w:r w:rsidRPr="00AC727B">
              <w:rPr>
                <w:rFonts w:cstheme="minorHAnsi"/>
              </w:rPr>
              <w:t>1</w:t>
            </w:r>
          </w:p>
        </w:tc>
        <w:tc>
          <w:tcPr>
            <w:tcW w:w="8433" w:type="dxa"/>
            <w:tcBorders>
              <w:top w:val="single" w:sz="4" w:space="0" w:color="auto"/>
              <w:left w:val="single" w:sz="4" w:space="0" w:color="auto"/>
              <w:bottom w:val="single" w:sz="4" w:space="0" w:color="auto"/>
              <w:right w:val="single" w:sz="4" w:space="0" w:color="auto"/>
            </w:tcBorders>
            <w:vAlign w:val="center"/>
          </w:tcPr>
          <w:p w14:paraId="697C2F6C" w14:textId="77777777" w:rsidR="00A45E09" w:rsidRPr="00AC727B" w:rsidRDefault="00A45E09" w:rsidP="00CE5894">
            <w:pPr>
              <w:pStyle w:val="Akapitzlist"/>
              <w:numPr>
                <w:ilvl w:val="0"/>
                <w:numId w:val="8"/>
              </w:numPr>
              <w:spacing w:before="60" w:after="60" w:line="240" w:lineRule="auto"/>
              <w:ind w:left="277" w:hanging="301"/>
              <w:contextualSpacing w:val="0"/>
              <w:rPr>
                <w:rFonts w:cstheme="minorHAnsi"/>
              </w:rPr>
            </w:pPr>
            <w:r w:rsidRPr="00AC727B">
              <w:rPr>
                <w:rFonts w:cstheme="minorHAnsi"/>
              </w:rPr>
              <w:t>prawo do użytkowania: licencja wieczysta</w:t>
            </w:r>
          </w:p>
          <w:p w14:paraId="0FFB911B" w14:textId="77777777" w:rsidR="00DC2F00" w:rsidRPr="00DC2F00" w:rsidRDefault="00DC2F00" w:rsidP="00CE5894">
            <w:pPr>
              <w:pStyle w:val="Akapitzlist"/>
              <w:numPr>
                <w:ilvl w:val="0"/>
                <w:numId w:val="8"/>
              </w:numPr>
              <w:spacing w:before="60" w:after="60" w:line="240" w:lineRule="auto"/>
              <w:ind w:left="244" w:hanging="284"/>
              <w:contextualSpacing w:val="0"/>
              <w:rPr>
                <w:rFonts w:cstheme="minorHAnsi"/>
              </w:rPr>
            </w:pPr>
            <w:r w:rsidRPr="00DC2F00">
              <w:rPr>
                <w:rFonts w:cstheme="minorHAnsi"/>
                <w:b/>
              </w:rPr>
              <w:t>klucz sprzętowy: 3D4C5189</w:t>
            </w:r>
          </w:p>
          <w:p w14:paraId="72CCEB93" w14:textId="15EBBE98" w:rsidR="00A45E09" w:rsidRPr="00AC727B" w:rsidRDefault="00DC2F00" w:rsidP="00CE5894">
            <w:pPr>
              <w:pStyle w:val="Akapitzlist"/>
              <w:numPr>
                <w:ilvl w:val="0"/>
                <w:numId w:val="8"/>
              </w:numPr>
              <w:spacing w:before="60" w:after="60" w:line="240" w:lineRule="auto"/>
              <w:ind w:left="244" w:hanging="284"/>
              <w:contextualSpacing w:val="0"/>
              <w:rPr>
                <w:rFonts w:cstheme="minorHAnsi"/>
              </w:rPr>
            </w:pPr>
            <w:r>
              <w:rPr>
                <w:rFonts w:cstheme="minorHAnsi"/>
              </w:rPr>
              <w:t xml:space="preserve">wznowienie, </w:t>
            </w:r>
            <w:r w:rsidRPr="00F17829">
              <w:rPr>
                <w:rFonts w:cstheme="minorHAnsi"/>
              </w:rPr>
              <w:t>wsparci</w:t>
            </w:r>
            <w:r>
              <w:rPr>
                <w:rFonts w:cstheme="minorHAnsi"/>
              </w:rPr>
              <w:t>e</w:t>
            </w:r>
            <w:r w:rsidRPr="00F17829">
              <w:rPr>
                <w:rFonts w:cstheme="minorHAnsi"/>
              </w:rPr>
              <w:t xml:space="preserve"> techniczne i </w:t>
            </w:r>
            <w:r>
              <w:rPr>
                <w:rFonts w:cstheme="minorHAnsi"/>
              </w:rPr>
              <w:t xml:space="preserve">dostęp do </w:t>
            </w:r>
            <w:r w:rsidRPr="00F17829">
              <w:rPr>
                <w:rFonts w:cstheme="minorHAnsi"/>
              </w:rPr>
              <w:t xml:space="preserve">wszelkich aktualizacji oprogramowania do najnowszej jego wersji przez okres </w:t>
            </w:r>
            <w:r w:rsidRPr="00F17829">
              <w:rPr>
                <w:rFonts w:cstheme="minorHAnsi"/>
                <w:b/>
              </w:rPr>
              <w:t xml:space="preserve">min. </w:t>
            </w:r>
            <w:r>
              <w:rPr>
                <w:rFonts w:cstheme="minorHAnsi"/>
                <w:b/>
              </w:rPr>
              <w:t>12</w:t>
            </w:r>
            <w:r w:rsidRPr="00F17829">
              <w:rPr>
                <w:rFonts w:cstheme="minorHAnsi"/>
                <w:b/>
              </w:rPr>
              <w:t xml:space="preserve"> miesięcy </w:t>
            </w:r>
            <w:r w:rsidRPr="00F17829">
              <w:rPr>
                <w:rFonts w:cstheme="minorHAnsi"/>
              </w:rPr>
              <w:t xml:space="preserve">od daty </w:t>
            </w:r>
            <w:r>
              <w:rPr>
                <w:rFonts w:cstheme="minorHAnsi"/>
              </w:rPr>
              <w:t>dostawy do KWP w Kielcach.</w:t>
            </w:r>
          </w:p>
        </w:tc>
      </w:tr>
    </w:tbl>
    <w:p w14:paraId="678265B6" w14:textId="77777777" w:rsidR="00A45E09" w:rsidRPr="00AC727B" w:rsidRDefault="00A45E09" w:rsidP="00CE5894">
      <w:pPr>
        <w:spacing w:before="60" w:after="60" w:line="240" w:lineRule="auto"/>
        <w:rPr>
          <w:rFonts w:cstheme="minorHAnsi"/>
          <w:b/>
        </w:rPr>
      </w:pPr>
    </w:p>
    <w:p w14:paraId="1084E62A" w14:textId="77777777" w:rsidR="00A45E09" w:rsidRPr="00AC727B" w:rsidRDefault="00A45E09" w:rsidP="00CE5894">
      <w:pPr>
        <w:spacing w:before="60" w:after="60" w:line="240" w:lineRule="auto"/>
        <w:ind w:left="284"/>
        <w:rPr>
          <w:rFonts w:cstheme="minorHAnsi"/>
          <w:b/>
        </w:rPr>
      </w:pPr>
      <w:r w:rsidRPr="00AC727B">
        <w:rPr>
          <w:rFonts w:cstheme="minorHAnsi"/>
          <w:b/>
        </w:rPr>
        <w:t>Kryteria oceny ofert z określeniem ich procentowego znaczenia:</w:t>
      </w:r>
    </w:p>
    <w:tbl>
      <w:tblPr>
        <w:tblW w:w="9072" w:type="dxa"/>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
        <w:gridCol w:w="7277"/>
        <w:gridCol w:w="1171"/>
      </w:tblGrid>
      <w:tr w:rsidR="00A45E09" w:rsidRPr="00AC727B" w14:paraId="71C38F37" w14:textId="77777777" w:rsidTr="002B3E62">
        <w:trPr>
          <w:cantSplit/>
          <w:trHeight w:val="490"/>
        </w:trPr>
        <w:tc>
          <w:tcPr>
            <w:tcW w:w="605" w:type="dxa"/>
            <w:tcBorders>
              <w:top w:val="double" w:sz="4" w:space="0" w:color="auto"/>
              <w:left w:val="double" w:sz="4" w:space="0" w:color="auto"/>
              <w:bottom w:val="double" w:sz="4" w:space="0" w:color="auto"/>
              <w:right w:val="double" w:sz="4" w:space="0" w:color="auto"/>
            </w:tcBorders>
            <w:vAlign w:val="center"/>
            <w:hideMark/>
          </w:tcPr>
          <w:p w14:paraId="557E9413" w14:textId="77777777" w:rsidR="00A45E09" w:rsidRPr="00AC727B" w:rsidRDefault="00A45E09" w:rsidP="00CE5894">
            <w:pPr>
              <w:spacing w:before="60" w:after="60" w:line="240" w:lineRule="auto"/>
              <w:jc w:val="center"/>
              <w:rPr>
                <w:rFonts w:cstheme="minorHAnsi"/>
                <w:lang w:eastAsia="en-US"/>
              </w:rPr>
            </w:pPr>
            <w:r w:rsidRPr="00AC727B">
              <w:rPr>
                <w:rFonts w:cstheme="minorHAnsi"/>
              </w:rPr>
              <w:t>Nr kryt.</w:t>
            </w:r>
          </w:p>
        </w:tc>
        <w:tc>
          <w:tcPr>
            <w:tcW w:w="7049" w:type="dxa"/>
            <w:tcBorders>
              <w:top w:val="double" w:sz="4" w:space="0" w:color="auto"/>
              <w:left w:val="double" w:sz="4" w:space="0" w:color="auto"/>
              <w:bottom w:val="double" w:sz="4" w:space="0" w:color="auto"/>
              <w:right w:val="double" w:sz="4" w:space="0" w:color="auto"/>
            </w:tcBorders>
            <w:vAlign w:val="center"/>
            <w:hideMark/>
          </w:tcPr>
          <w:p w14:paraId="74038D4B" w14:textId="77777777" w:rsidR="00A45E09" w:rsidRPr="00AC727B" w:rsidRDefault="00A45E09" w:rsidP="00CE5894">
            <w:pPr>
              <w:pStyle w:val="Nagwek7"/>
              <w:spacing w:before="60"/>
              <w:jc w:val="center"/>
              <w:rPr>
                <w:rFonts w:asciiTheme="minorHAnsi" w:hAnsiTheme="minorHAnsi" w:cstheme="minorHAnsi"/>
                <w:sz w:val="22"/>
                <w:szCs w:val="22"/>
                <w:lang w:val="pl-PL"/>
              </w:rPr>
            </w:pPr>
            <w:r w:rsidRPr="00AC727B">
              <w:rPr>
                <w:rFonts w:asciiTheme="minorHAnsi" w:hAnsiTheme="minorHAnsi" w:cstheme="minorHAnsi"/>
                <w:sz w:val="22"/>
                <w:szCs w:val="22"/>
              </w:rPr>
              <w:t>Opis kryteriów oceny</w:t>
            </w:r>
          </w:p>
        </w:tc>
        <w:tc>
          <w:tcPr>
            <w:tcW w:w="1134" w:type="dxa"/>
            <w:tcBorders>
              <w:top w:val="double" w:sz="4" w:space="0" w:color="auto"/>
              <w:left w:val="double" w:sz="4" w:space="0" w:color="auto"/>
              <w:bottom w:val="double" w:sz="4" w:space="0" w:color="auto"/>
              <w:right w:val="double" w:sz="4" w:space="0" w:color="auto"/>
            </w:tcBorders>
            <w:vAlign w:val="center"/>
            <w:hideMark/>
          </w:tcPr>
          <w:p w14:paraId="475061C5" w14:textId="77777777" w:rsidR="00A45E09" w:rsidRPr="00AC727B" w:rsidRDefault="00A45E09" w:rsidP="00CE5894">
            <w:pPr>
              <w:spacing w:before="60" w:after="60" w:line="240" w:lineRule="auto"/>
              <w:jc w:val="center"/>
              <w:rPr>
                <w:rFonts w:cstheme="minorHAnsi"/>
                <w:lang w:eastAsia="en-US"/>
              </w:rPr>
            </w:pPr>
            <w:r w:rsidRPr="00AC727B">
              <w:rPr>
                <w:rFonts w:cstheme="minorHAnsi"/>
              </w:rPr>
              <w:t>Znaczenie</w:t>
            </w:r>
          </w:p>
        </w:tc>
      </w:tr>
      <w:tr w:rsidR="00A45E09" w:rsidRPr="00AC727B" w14:paraId="03F07A64" w14:textId="77777777" w:rsidTr="002B3E62">
        <w:trPr>
          <w:cantSplit/>
          <w:trHeight w:val="483"/>
        </w:trPr>
        <w:tc>
          <w:tcPr>
            <w:tcW w:w="605" w:type="dxa"/>
            <w:tcBorders>
              <w:top w:val="double" w:sz="4" w:space="0" w:color="auto"/>
              <w:left w:val="double" w:sz="4" w:space="0" w:color="auto"/>
              <w:bottom w:val="double" w:sz="4" w:space="0" w:color="auto"/>
              <w:right w:val="double" w:sz="4" w:space="0" w:color="auto"/>
            </w:tcBorders>
            <w:vAlign w:val="center"/>
            <w:hideMark/>
          </w:tcPr>
          <w:p w14:paraId="765A2A36" w14:textId="77777777" w:rsidR="00A45E09" w:rsidRPr="00AC727B" w:rsidRDefault="00A45E09" w:rsidP="00CE5894">
            <w:pPr>
              <w:spacing w:before="60" w:after="60" w:line="240" w:lineRule="auto"/>
              <w:jc w:val="center"/>
              <w:rPr>
                <w:rFonts w:cstheme="minorHAnsi"/>
                <w:bCs/>
                <w:lang w:eastAsia="en-US"/>
              </w:rPr>
            </w:pPr>
            <w:r w:rsidRPr="00AC727B">
              <w:rPr>
                <w:rFonts w:cstheme="minorHAnsi"/>
                <w:bCs/>
              </w:rPr>
              <w:t>1</w:t>
            </w:r>
          </w:p>
        </w:tc>
        <w:tc>
          <w:tcPr>
            <w:tcW w:w="7049" w:type="dxa"/>
            <w:tcBorders>
              <w:top w:val="double" w:sz="4" w:space="0" w:color="auto"/>
              <w:left w:val="double" w:sz="4" w:space="0" w:color="auto"/>
              <w:bottom w:val="double" w:sz="4" w:space="0" w:color="auto"/>
              <w:right w:val="double" w:sz="4" w:space="0" w:color="auto"/>
            </w:tcBorders>
            <w:vAlign w:val="center"/>
            <w:hideMark/>
          </w:tcPr>
          <w:p w14:paraId="7C1255EB" w14:textId="77777777" w:rsidR="00A45E09" w:rsidRPr="00AC727B" w:rsidRDefault="00A45E09" w:rsidP="00CE5894">
            <w:pPr>
              <w:spacing w:before="60" w:after="60" w:line="240" w:lineRule="auto"/>
              <w:rPr>
                <w:rFonts w:cstheme="minorHAnsi"/>
                <w:bCs/>
                <w:lang w:eastAsia="en-US"/>
              </w:rPr>
            </w:pPr>
            <w:r w:rsidRPr="00AC727B">
              <w:rPr>
                <w:rFonts w:cstheme="minorHAnsi"/>
                <w:bCs/>
              </w:rPr>
              <w:t>Cena brutto</w:t>
            </w:r>
          </w:p>
        </w:tc>
        <w:tc>
          <w:tcPr>
            <w:tcW w:w="1134" w:type="dxa"/>
            <w:tcBorders>
              <w:top w:val="double" w:sz="4" w:space="0" w:color="auto"/>
              <w:left w:val="double" w:sz="4" w:space="0" w:color="auto"/>
              <w:bottom w:val="double" w:sz="4" w:space="0" w:color="auto"/>
              <w:right w:val="double" w:sz="4" w:space="0" w:color="auto"/>
            </w:tcBorders>
            <w:vAlign w:val="center"/>
            <w:hideMark/>
          </w:tcPr>
          <w:p w14:paraId="667725C2" w14:textId="77777777" w:rsidR="00A45E09" w:rsidRPr="00AC727B" w:rsidRDefault="00A45E09" w:rsidP="00CE5894">
            <w:pPr>
              <w:spacing w:before="60" w:after="60" w:line="240" w:lineRule="auto"/>
              <w:jc w:val="center"/>
              <w:rPr>
                <w:rFonts w:cstheme="minorHAnsi"/>
                <w:bCs/>
                <w:lang w:eastAsia="en-US"/>
              </w:rPr>
            </w:pPr>
            <w:r w:rsidRPr="00AC727B">
              <w:rPr>
                <w:rFonts w:cstheme="minorHAnsi"/>
                <w:bCs/>
              </w:rPr>
              <w:t>100 %</w:t>
            </w:r>
          </w:p>
        </w:tc>
      </w:tr>
    </w:tbl>
    <w:p w14:paraId="3B940BEB" w14:textId="40B6BDDE" w:rsidR="00A45E09" w:rsidRDefault="00A45E09" w:rsidP="00CE5894">
      <w:pPr>
        <w:spacing w:before="60" w:after="60" w:line="240" w:lineRule="auto"/>
        <w:rPr>
          <w:rFonts w:eastAsiaTheme="minorHAnsi" w:cstheme="minorHAnsi"/>
          <w:lang w:eastAsia="en-US"/>
        </w:rPr>
      </w:pPr>
    </w:p>
    <w:p w14:paraId="0E9740C0" w14:textId="77777777" w:rsidR="00DC2F00" w:rsidRPr="00AC727B" w:rsidRDefault="00DC2F00" w:rsidP="00DC2F00">
      <w:pPr>
        <w:tabs>
          <w:tab w:val="num" w:pos="1440"/>
        </w:tabs>
        <w:spacing w:before="60" w:after="60" w:line="240" w:lineRule="auto"/>
        <w:jc w:val="center"/>
        <w:rPr>
          <w:rFonts w:eastAsia="Calibri" w:cstheme="minorHAnsi"/>
          <w:b/>
          <w:bCs/>
        </w:rPr>
      </w:pPr>
      <w:r w:rsidRPr="00AC727B">
        <w:rPr>
          <w:rFonts w:eastAsia="Calibri" w:cstheme="minorHAnsi"/>
          <w:b/>
          <w:bCs/>
        </w:rPr>
        <w:t>Oferta cenowa</w:t>
      </w:r>
    </w:p>
    <w:tbl>
      <w:tblPr>
        <w:tblW w:w="9096"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5125"/>
        <w:gridCol w:w="1134"/>
        <w:gridCol w:w="850"/>
        <w:gridCol w:w="1418"/>
      </w:tblGrid>
      <w:tr w:rsidR="00DC2F00" w:rsidRPr="00AC727B" w14:paraId="07A967C5" w14:textId="77777777" w:rsidTr="003711A1">
        <w:tc>
          <w:tcPr>
            <w:tcW w:w="569" w:type="dxa"/>
            <w:tcBorders>
              <w:top w:val="single" w:sz="4" w:space="0" w:color="auto"/>
              <w:left w:val="single" w:sz="4" w:space="0" w:color="auto"/>
              <w:bottom w:val="single" w:sz="4" w:space="0" w:color="auto"/>
              <w:right w:val="single" w:sz="4" w:space="0" w:color="auto"/>
            </w:tcBorders>
            <w:vAlign w:val="center"/>
          </w:tcPr>
          <w:p w14:paraId="5B9BC058" w14:textId="77777777" w:rsidR="00DC2F00" w:rsidRPr="00AC727B" w:rsidRDefault="00DC2F00" w:rsidP="003711A1">
            <w:pPr>
              <w:spacing w:before="60" w:after="60" w:line="240" w:lineRule="auto"/>
              <w:ind w:left="-102" w:right="-108"/>
              <w:jc w:val="center"/>
              <w:rPr>
                <w:rFonts w:cstheme="minorHAnsi"/>
                <w:b/>
                <w:bCs/>
              </w:rPr>
            </w:pPr>
            <w:r w:rsidRPr="00AC727B">
              <w:rPr>
                <w:rFonts w:cstheme="minorHAnsi"/>
                <w:b/>
                <w:bCs/>
              </w:rPr>
              <w:t>Lp.</w:t>
            </w:r>
          </w:p>
        </w:tc>
        <w:tc>
          <w:tcPr>
            <w:tcW w:w="5125" w:type="dxa"/>
            <w:tcBorders>
              <w:top w:val="single" w:sz="4" w:space="0" w:color="auto"/>
              <w:left w:val="single" w:sz="4" w:space="0" w:color="auto"/>
              <w:bottom w:val="single" w:sz="4" w:space="0" w:color="auto"/>
              <w:right w:val="single" w:sz="4" w:space="0" w:color="auto"/>
            </w:tcBorders>
            <w:vAlign w:val="center"/>
            <w:hideMark/>
          </w:tcPr>
          <w:p w14:paraId="012ECB76" w14:textId="77777777" w:rsidR="00DC2F00" w:rsidRPr="00AC727B" w:rsidRDefault="00DC2F00" w:rsidP="003711A1">
            <w:pPr>
              <w:spacing w:before="60" w:after="60" w:line="240" w:lineRule="auto"/>
              <w:ind w:left="-108" w:right="-108"/>
              <w:jc w:val="center"/>
              <w:rPr>
                <w:rFonts w:cstheme="minorHAnsi"/>
                <w:b/>
                <w:bCs/>
              </w:rPr>
            </w:pPr>
            <w:r w:rsidRPr="00AC727B">
              <w:rPr>
                <w:rFonts w:cstheme="minorHAnsi"/>
                <w:b/>
                <w:bCs/>
              </w:rPr>
              <w:t>Przedmiot zamówienia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401906" w14:textId="77777777" w:rsidR="00DC2F00" w:rsidRPr="00AC727B" w:rsidRDefault="00DC2F00" w:rsidP="003711A1">
            <w:pPr>
              <w:spacing w:before="60" w:after="60" w:line="240" w:lineRule="auto"/>
              <w:ind w:left="-108" w:right="-108"/>
              <w:jc w:val="center"/>
              <w:rPr>
                <w:rFonts w:cstheme="minorHAnsi"/>
                <w:b/>
                <w:bCs/>
              </w:rPr>
            </w:pPr>
            <w:r w:rsidRPr="00AC727B">
              <w:rPr>
                <w:rFonts w:cstheme="minorHAnsi"/>
                <w:b/>
                <w:bCs/>
              </w:rPr>
              <w:t>Cena brutto/szt.</w:t>
            </w:r>
          </w:p>
        </w:tc>
        <w:tc>
          <w:tcPr>
            <w:tcW w:w="850" w:type="dxa"/>
            <w:tcBorders>
              <w:top w:val="single" w:sz="4" w:space="0" w:color="auto"/>
              <w:left w:val="single" w:sz="4" w:space="0" w:color="auto"/>
              <w:bottom w:val="single" w:sz="4" w:space="0" w:color="auto"/>
              <w:right w:val="single" w:sz="4" w:space="0" w:color="auto"/>
            </w:tcBorders>
          </w:tcPr>
          <w:p w14:paraId="650CECFF" w14:textId="77777777" w:rsidR="00DC2F00" w:rsidRPr="00AC727B" w:rsidRDefault="00DC2F00" w:rsidP="003711A1">
            <w:pPr>
              <w:spacing w:before="60" w:after="60" w:line="240" w:lineRule="auto"/>
              <w:ind w:left="-108" w:right="-108"/>
              <w:jc w:val="center"/>
              <w:rPr>
                <w:rFonts w:cstheme="minorHAnsi"/>
                <w:b/>
                <w:bCs/>
              </w:rPr>
            </w:pPr>
            <w:r>
              <w:rPr>
                <w:rFonts w:cstheme="minorHAnsi"/>
                <w:b/>
                <w:bCs/>
              </w:rPr>
              <w:t>ilość</w:t>
            </w:r>
          </w:p>
        </w:tc>
        <w:tc>
          <w:tcPr>
            <w:tcW w:w="1418" w:type="dxa"/>
            <w:tcBorders>
              <w:top w:val="single" w:sz="4" w:space="0" w:color="auto"/>
              <w:left w:val="single" w:sz="4" w:space="0" w:color="auto"/>
              <w:bottom w:val="single" w:sz="4" w:space="0" w:color="auto"/>
              <w:right w:val="single" w:sz="4" w:space="0" w:color="auto"/>
            </w:tcBorders>
          </w:tcPr>
          <w:p w14:paraId="3BECD4B8" w14:textId="77777777" w:rsidR="00DC2F00" w:rsidRPr="00AC727B" w:rsidRDefault="00DC2F00" w:rsidP="003711A1">
            <w:pPr>
              <w:spacing w:before="60" w:after="60" w:line="240" w:lineRule="auto"/>
              <w:ind w:left="-108" w:right="-108"/>
              <w:jc w:val="center"/>
              <w:rPr>
                <w:rFonts w:cstheme="minorHAnsi"/>
                <w:b/>
                <w:bCs/>
              </w:rPr>
            </w:pPr>
            <w:r>
              <w:rPr>
                <w:rFonts w:cstheme="minorHAnsi"/>
                <w:b/>
                <w:bCs/>
              </w:rPr>
              <w:t>wartość</w:t>
            </w:r>
            <w:r>
              <w:rPr>
                <w:rFonts w:cstheme="minorHAnsi"/>
                <w:b/>
                <w:bCs/>
              </w:rPr>
              <w:br/>
              <w:t>brutto</w:t>
            </w:r>
          </w:p>
        </w:tc>
      </w:tr>
      <w:tr w:rsidR="00DC2F00" w:rsidRPr="00AC727B" w14:paraId="4156788B" w14:textId="77777777" w:rsidTr="003711A1">
        <w:trPr>
          <w:trHeight w:val="705"/>
        </w:trPr>
        <w:tc>
          <w:tcPr>
            <w:tcW w:w="569" w:type="dxa"/>
            <w:tcBorders>
              <w:top w:val="single" w:sz="4" w:space="0" w:color="auto"/>
              <w:left w:val="single" w:sz="4" w:space="0" w:color="auto"/>
              <w:bottom w:val="single" w:sz="4" w:space="0" w:color="auto"/>
              <w:right w:val="single" w:sz="4" w:space="0" w:color="auto"/>
            </w:tcBorders>
            <w:vAlign w:val="center"/>
          </w:tcPr>
          <w:p w14:paraId="08FEAAA4" w14:textId="77777777" w:rsidR="00DC2F00" w:rsidRPr="00AC727B" w:rsidRDefault="00DC2F00" w:rsidP="003711A1">
            <w:pPr>
              <w:spacing w:before="60" w:after="60" w:line="240" w:lineRule="auto"/>
              <w:ind w:left="-102" w:right="-108"/>
              <w:jc w:val="center"/>
              <w:rPr>
                <w:rFonts w:cstheme="minorHAnsi"/>
                <w:b/>
                <w:bCs/>
              </w:rPr>
            </w:pPr>
            <w:r w:rsidRPr="00AC727B">
              <w:rPr>
                <w:rFonts w:cstheme="minorHAnsi"/>
                <w:b/>
                <w:bCs/>
              </w:rPr>
              <w:t>1.</w:t>
            </w:r>
          </w:p>
        </w:tc>
        <w:tc>
          <w:tcPr>
            <w:tcW w:w="5125" w:type="dxa"/>
            <w:tcBorders>
              <w:top w:val="single" w:sz="4" w:space="0" w:color="auto"/>
              <w:left w:val="single" w:sz="4" w:space="0" w:color="auto"/>
              <w:bottom w:val="single" w:sz="4" w:space="0" w:color="auto"/>
              <w:right w:val="single" w:sz="4" w:space="0" w:color="auto"/>
            </w:tcBorders>
            <w:vAlign w:val="center"/>
          </w:tcPr>
          <w:p w14:paraId="26049DDD" w14:textId="77777777" w:rsidR="00DC2F00" w:rsidRDefault="00DC2F00" w:rsidP="003711A1">
            <w:pPr>
              <w:spacing w:before="60" w:after="60" w:line="240" w:lineRule="auto"/>
              <w:rPr>
                <w:rFonts w:cstheme="minorHAnsi"/>
                <w:b/>
              </w:rPr>
            </w:pPr>
            <w:r w:rsidRPr="00AC727B">
              <w:rPr>
                <w:rFonts w:cstheme="minorHAnsi"/>
                <w:b/>
              </w:rPr>
              <w:t xml:space="preserve">Oprogramowanie </w:t>
            </w:r>
            <w:proofErr w:type="spellStart"/>
            <w:r w:rsidRPr="00AC727B">
              <w:rPr>
                <w:rFonts w:cstheme="minorHAnsi"/>
                <w:b/>
              </w:rPr>
              <w:t>Belkasoft</w:t>
            </w:r>
            <w:proofErr w:type="spellEnd"/>
            <w:r w:rsidRPr="00AC727B">
              <w:rPr>
                <w:rFonts w:cstheme="minorHAnsi"/>
                <w:b/>
              </w:rPr>
              <w:t xml:space="preserve"> </w:t>
            </w:r>
            <w:proofErr w:type="spellStart"/>
            <w:r w:rsidRPr="00AC727B">
              <w:rPr>
                <w:rFonts w:cstheme="minorHAnsi"/>
                <w:b/>
              </w:rPr>
              <w:t>E</w:t>
            </w:r>
            <w:r>
              <w:rPr>
                <w:rFonts w:cstheme="minorHAnsi"/>
                <w:b/>
              </w:rPr>
              <w:t>vidence</w:t>
            </w:r>
            <w:proofErr w:type="spellEnd"/>
            <w:r>
              <w:rPr>
                <w:rFonts w:cstheme="minorHAnsi"/>
                <w:b/>
              </w:rPr>
              <w:t xml:space="preserve"> Center </w:t>
            </w:r>
            <w:r w:rsidRPr="00AC727B">
              <w:rPr>
                <w:rFonts w:cstheme="minorHAnsi"/>
                <w:b/>
              </w:rPr>
              <w:t xml:space="preserve">X </w:t>
            </w:r>
            <w:r>
              <w:rPr>
                <w:rFonts w:cstheme="minorHAnsi"/>
                <w:b/>
              </w:rPr>
              <w:t>(</w:t>
            </w:r>
            <w:proofErr w:type="spellStart"/>
            <w:r>
              <w:rPr>
                <w:rFonts w:cstheme="minorHAnsi"/>
                <w:b/>
              </w:rPr>
              <w:t>Computer</w:t>
            </w:r>
            <w:proofErr w:type="spellEnd"/>
            <w:r>
              <w:rPr>
                <w:rFonts w:cstheme="minorHAnsi"/>
                <w:b/>
              </w:rPr>
              <w:t xml:space="preserve"> + Mobile)</w:t>
            </w:r>
          </w:p>
          <w:p w14:paraId="2368A40C" w14:textId="77777777" w:rsidR="00DC2F00" w:rsidRPr="00DC2F00" w:rsidRDefault="00DC2F00" w:rsidP="00DC2F00">
            <w:pPr>
              <w:spacing w:before="60" w:after="60" w:line="240" w:lineRule="auto"/>
              <w:rPr>
                <w:rFonts w:cstheme="minorHAnsi"/>
              </w:rPr>
            </w:pPr>
            <w:r w:rsidRPr="00DC2F00">
              <w:rPr>
                <w:rFonts w:cstheme="minorHAnsi"/>
                <w:b/>
              </w:rPr>
              <w:t>klucz sprzętowy: 3D4C5189</w:t>
            </w:r>
          </w:p>
          <w:p w14:paraId="4E9B99A8" w14:textId="77777777" w:rsidR="00DC2F00" w:rsidRPr="00AC727B" w:rsidRDefault="00DC2F00" w:rsidP="003711A1">
            <w:pPr>
              <w:spacing w:before="60" w:after="60" w:line="240" w:lineRule="auto"/>
              <w:rPr>
                <w:rFonts w:cstheme="minorHAnsi"/>
                <w:b/>
              </w:rPr>
            </w:pPr>
            <w:r>
              <w:rPr>
                <w:rFonts w:cstheme="minorHAnsi"/>
              </w:rPr>
              <w:t xml:space="preserve">wznowienie, </w:t>
            </w:r>
            <w:r w:rsidRPr="00F17829">
              <w:rPr>
                <w:rFonts w:cstheme="minorHAnsi"/>
              </w:rPr>
              <w:t>wsparci</w:t>
            </w:r>
            <w:r>
              <w:rPr>
                <w:rFonts w:cstheme="minorHAnsi"/>
              </w:rPr>
              <w:t>e</w:t>
            </w:r>
            <w:r w:rsidRPr="00F17829">
              <w:rPr>
                <w:rFonts w:cstheme="minorHAnsi"/>
              </w:rPr>
              <w:t xml:space="preserve"> techniczne i </w:t>
            </w:r>
            <w:r>
              <w:rPr>
                <w:rFonts w:cstheme="minorHAnsi"/>
              </w:rPr>
              <w:t xml:space="preserve">dostęp do </w:t>
            </w:r>
            <w:r w:rsidRPr="00F17829">
              <w:rPr>
                <w:rFonts w:cstheme="minorHAnsi"/>
              </w:rPr>
              <w:t xml:space="preserve">wszelkich aktualizacji oprogramowania do najnowszej jego wersji przez okres </w:t>
            </w:r>
            <w:r w:rsidRPr="00F17829">
              <w:rPr>
                <w:rFonts w:cstheme="minorHAnsi"/>
                <w:b/>
              </w:rPr>
              <w:t xml:space="preserve">min. </w:t>
            </w:r>
            <w:r>
              <w:rPr>
                <w:rFonts w:cstheme="minorHAnsi"/>
                <w:b/>
              </w:rPr>
              <w:t>12</w:t>
            </w:r>
            <w:r w:rsidRPr="00F17829">
              <w:rPr>
                <w:rFonts w:cstheme="minorHAnsi"/>
                <w:b/>
              </w:rPr>
              <w:t xml:space="preserve"> miesięcy </w:t>
            </w:r>
            <w:r w:rsidRPr="00F17829">
              <w:rPr>
                <w:rFonts w:cstheme="minorHAnsi"/>
              </w:rPr>
              <w:t xml:space="preserve">od daty </w:t>
            </w:r>
            <w:r>
              <w:rPr>
                <w:rFonts w:cstheme="minorHAnsi"/>
              </w:rPr>
              <w:t>dostawy do KWP w Kielcach.</w:t>
            </w:r>
          </w:p>
        </w:tc>
        <w:tc>
          <w:tcPr>
            <w:tcW w:w="1134" w:type="dxa"/>
            <w:tcBorders>
              <w:top w:val="single" w:sz="4" w:space="0" w:color="auto"/>
              <w:left w:val="single" w:sz="4" w:space="0" w:color="auto"/>
              <w:right w:val="single" w:sz="4" w:space="0" w:color="auto"/>
            </w:tcBorders>
            <w:vAlign w:val="center"/>
          </w:tcPr>
          <w:p w14:paraId="4262B126" w14:textId="77777777" w:rsidR="00DC2F00" w:rsidRPr="00AC727B" w:rsidRDefault="00DC2F00" w:rsidP="003711A1">
            <w:pPr>
              <w:spacing w:before="60" w:after="60" w:line="240" w:lineRule="auto"/>
              <w:ind w:left="-108" w:right="-108"/>
              <w:jc w:val="center"/>
              <w:rPr>
                <w:rFonts w:cstheme="minorHAnsi"/>
                <w:b/>
                <w:bCs/>
              </w:rPr>
            </w:pPr>
          </w:p>
        </w:tc>
        <w:tc>
          <w:tcPr>
            <w:tcW w:w="850" w:type="dxa"/>
            <w:tcBorders>
              <w:top w:val="single" w:sz="4" w:space="0" w:color="auto"/>
              <w:left w:val="single" w:sz="4" w:space="0" w:color="auto"/>
              <w:right w:val="single" w:sz="4" w:space="0" w:color="auto"/>
            </w:tcBorders>
            <w:vAlign w:val="center"/>
          </w:tcPr>
          <w:p w14:paraId="5F32E6F4" w14:textId="77777777" w:rsidR="00DC2F00" w:rsidRPr="00AC727B" w:rsidRDefault="00DC2F00" w:rsidP="003711A1">
            <w:pPr>
              <w:spacing w:before="60" w:after="60" w:line="240" w:lineRule="auto"/>
              <w:ind w:left="-108" w:right="-108"/>
              <w:jc w:val="center"/>
              <w:rPr>
                <w:rFonts w:cstheme="minorHAnsi"/>
                <w:b/>
                <w:bCs/>
              </w:rPr>
            </w:pPr>
            <w:r>
              <w:rPr>
                <w:rFonts w:cstheme="minorHAnsi"/>
                <w:b/>
                <w:bCs/>
              </w:rPr>
              <w:t>1</w:t>
            </w:r>
          </w:p>
        </w:tc>
        <w:tc>
          <w:tcPr>
            <w:tcW w:w="1418" w:type="dxa"/>
            <w:tcBorders>
              <w:top w:val="single" w:sz="4" w:space="0" w:color="auto"/>
              <w:left w:val="single" w:sz="4" w:space="0" w:color="auto"/>
              <w:right w:val="single" w:sz="4" w:space="0" w:color="auto"/>
            </w:tcBorders>
            <w:vAlign w:val="center"/>
          </w:tcPr>
          <w:p w14:paraId="3ED30AEA" w14:textId="77777777" w:rsidR="00DC2F00" w:rsidRPr="00AC727B" w:rsidRDefault="00DC2F00" w:rsidP="003711A1">
            <w:pPr>
              <w:spacing w:before="60" w:after="60" w:line="240" w:lineRule="auto"/>
              <w:ind w:left="-108" w:right="-108"/>
              <w:jc w:val="center"/>
              <w:rPr>
                <w:rFonts w:cstheme="minorHAnsi"/>
                <w:b/>
                <w:bCs/>
              </w:rPr>
            </w:pPr>
          </w:p>
        </w:tc>
      </w:tr>
    </w:tbl>
    <w:p w14:paraId="3D9EC278" w14:textId="484DF0D8" w:rsidR="00DC2F00" w:rsidRDefault="00DC2F00" w:rsidP="00CE5894">
      <w:pPr>
        <w:spacing w:before="60" w:after="60" w:line="240" w:lineRule="auto"/>
        <w:rPr>
          <w:rFonts w:eastAsiaTheme="minorHAnsi" w:cstheme="minorHAnsi"/>
          <w:lang w:eastAsia="en-US"/>
        </w:rPr>
      </w:pPr>
    </w:p>
    <w:p w14:paraId="711D6C80" w14:textId="10D86922" w:rsidR="00DC2F00" w:rsidRDefault="00DC2F00" w:rsidP="00CE5894">
      <w:pPr>
        <w:spacing w:before="60" w:after="60" w:line="240" w:lineRule="auto"/>
        <w:rPr>
          <w:rFonts w:eastAsiaTheme="minorHAnsi" w:cstheme="minorHAnsi"/>
          <w:lang w:eastAsia="en-US"/>
        </w:rPr>
      </w:pPr>
    </w:p>
    <w:p w14:paraId="5945EFED" w14:textId="6B12483D" w:rsidR="00DC2F00" w:rsidRDefault="00DC2F00" w:rsidP="00CE5894">
      <w:pPr>
        <w:spacing w:before="60" w:after="60" w:line="240" w:lineRule="auto"/>
        <w:rPr>
          <w:rFonts w:eastAsiaTheme="minorHAnsi" w:cstheme="minorHAnsi"/>
          <w:lang w:eastAsia="en-US"/>
        </w:rPr>
      </w:pPr>
    </w:p>
    <w:p w14:paraId="376A30A4" w14:textId="7FD8CD61" w:rsidR="00DC2F00" w:rsidRDefault="00DC2F00" w:rsidP="00CE5894">
      <w:pPr>
        <w:spacing w:before="60" w:after="60" w:line="240" w:lineRule="auto"/>
        <w:rPr>
          <w:rFonts w:eastAsiaTheme="minorHAnsi" w:cstheme="minorHAnsi"/>
          <w:lang w:eastAsia="en-US"/>
        </w:rPr>
      </w:pPr>
    </w:p>
    <w:p w14:paraId="3B4BFF38" w14:textId="6D8AE048" w:rsidR="00DC2F00" w:rsidRDefault="00DC2F00" w:rsidP="00CE5894">
      <w:pPr>
        <w:spacing w:before="60" w:after="60" w:line="240" w:lineRule="auto"/>
        <w:rPr>
          <w:rFonts w:eastAsiaTheme="minorHAnsi" w:cstheme="minorHAnsi"/>
          <w:lang w:eastAsia="en-US"/>
        </w:rPr>
      </w:pPr>
    </w:p>
    <w:p w14:paraId="03CB1B4D" w14:textId="21E3173D" w:rsidR="00DC2F00" w:rsidRDefault="00DC2F00" w:rsidP="00CE5894">
      <w:pPr>
        <w:spacing w:before="60" w:after="60" w:line="240" w:lineRule="auto"/>
        <w:rPr>
          <w:rFonts w:eastAsiaTheme="minorHAnsi" w:cstheme="minorHAnsi"/>
          <w:lang w:eastAsia="en-US"/>
        </w:rPr>
      </w:pPr>
    </w:p>
    <w:p w14:paraId="1FFF56D4" w14:textId="21B2CA6D" w:rsidR="00DC2F00" w:rsidRDefault="00DC2F00" w:rsidP="00CE5894">
      <w:pPr>
        <w:spacing w:before="60" w:after="60" w:line="240" w:lineRule="auto"/>
        <w:rPr>
          <w:rFonts w:eastAsiaTheme="minorHAnsi" w:cstheme="minorHAnsi"/>
          <w:lang w:eastAsia="en-US"/>
        </w:rPr>
      </w:pPr>
    </w:p>
    <w:p w14:paraId="630C6F0B" w14:textId="6F0CE2B8" w:rsidR="00DC2F00" w:rsidRDefault="00DC2F00" w:rsidP="00CE5894">
      <w:pPr>
        <w:spacing w:before="60" w:after="60" w:line="240" w:lineRule="auto"/>
        <w:rPr>
          <w:rFonts w:eastAsiaTheme="minorHAnsi" w:cstheme="minorHAnsi"/>
          <w:lang w:eastAsia="en-US"/>
        </w:rPr>
      </w:pPr>
    </w:p>
    <w:p w14:paraId="5C6291FF" w14:textId="4C87C5DE" w:rsidR="00DC2F00" w:rsidRDefault="00DC2F00" w:rsidP="00CE5894">
      <w:pPr>
        <w:spacing w:before="60" w:after="60" w:line="240" w:lineRule="auto"/>
        <w:rPr>
          <w:rFonts w:eastAsiaTheme="minorHAnsi" w:cstheme="minorHAnsi"/>
          <w:lang w:eastAsia="en-US"/>
        </w:rPr>
      </w:pPr>
    </w:p>
    <w:p w14:paraId="0FBEB483" w14:textId="221FB76B" w:rsidR="00DC2F00" w:rsidRDefault="00DC2F00" w:rsidP="00CE5894">
      <w:pPr>
        <w:spacing w:before="60" w:after="60" w:line="240" w:lineRule="auto"/>
        <w:rPr>
          <w:rFonts w:eastAsiaTheme="minorHAnsi" w:cstheme="minorHAnsi"/>
          <w:lang w:eastAsia="en-US"/>
        </w:rPr>
      </w:pPr>
    </w:p>
    <w:p w14:paraId="35CC55B2" w14:textId="7B004EA0" w:rsidR="00DC2F00" w:rsidRDefault="00DC2F00" w:rsidP="00CE5894">
      <w:pPr>
        <w:spacing w:before="60" w:after="60" w:line="240" w:lineRule="auto"/>
        <w:rPr>
          <w:rFonts w:eastAsiaTheme="minorHAnsi" w:cstheme="minorHAnsi"/>
          <w:lang w:eastAsia="en-US"/>
        </w:rPr>
      </w:pPr>
    </w:p>
    <w:p w14:paraId="55D53C78" w14:textId="707DBA9B" w:rsidR="00DC2F00" w:rsidRDefault="00DC2F00" w:rsidP="00CE5894">
      <w:pPr>
        <w:spacing w:before="60" w:after="60" w:line="240" w:lineRule="auto"/>
        <w:rPr>
          <w:rFonts w:eastAsiaTheme="minorHAnsi" w:cstheme="minorHAnsi"/>
          <w:lang w:eastAsia="en-US"/>
        </w:rPr>
      </w:pPr>
    </w:p>
    <w:p w14:paraId="226CC58B" w14:textId="41E33B70" w:rsidR="00DC2F00" w:rsidRDefault="00DC2F00" w:rsidP="00CE5894">
      <w:pPr>
        <w:spacing w:before="60" w:after="60" w:line="240" w:lineRule="auto"/>
        <w:rPr>
          <w:rFonts w:eastAsiaTheme="minorHAnsi" w:cstheme="minorHAnsi"/>
          <w:lang w:eastAsia="en-US"/>
        </w:rPr>
      </w:pPr>
    </w:p>
    <w:p w14:paraId="456C1EA4" w14:textId="5FE04315" w:rsidR="00DC2F00" w:rsidRDefault="00DC2F00" w:rsidP="00CE5894">
      <w:pPr>
        <w:spacing w:before="60" w:after="60" w:line="240" w:lineRule="auto"/>
        <w:rPr>
          <w:rFonts w:eastAsiaTheme="minorHAnsi" w:cstheme="minorHAnsi"/>
          <w:lang w:eastAsia="en-US"/>
        </w:rPr>
      </w:pPr>
    </w:p>
    <w:p w14:paraId="397A5DBD" w14:textId="266ADEB9" w:rsidR="00DC2F00" w:rsidRDefault="00DC2F00" w:rsidP="00CE5894">
      <w:pPr>
        <w:spacing w:before="60" w:after="60" w:line="240" w:lineRule="auto"/>
        <w:rPr>
          <w:rFonts w:eastAsiaTheme="minorHAnsi" w:cstheme="minorHAnsi"/>
          <w:lang w:eastAsia="en-US"/>
        </w:rPr>
      </w:pPr>
    </w:p>
    <w:p w14:paraId="6CEF287C" w14:textId="2DF10F9D" w:rsidR="00DC2F00" w:rsidRDefault="00DC2F00" w:rsidP="00CE5894">
      <w:pPr>
        <w:spacing w:before="60" w:after="60" w:line="240" w:lineRule="auto"/>
        <w:rPr>
          <w:rFonts w:eastAsiaTheme="minorHAnsi" w:cstheme="minorHAnsi"/>
          <w:lang w:eastAsia="en-US"/>
        </w:rPr>
      </w:pPr>
    </w:p>
    <w:p w14:paraId="13F0C989" w14:textId="17705BE6" w:rsidR="00DC2F00" w:rsidRDefault="00DC2F00" w:rsidP="00CE5894">
      <w:pPr>
        <w:spacing w:before="60" w:after="60" w:line="240" w:lineRule="auto"/>
        <w:rPr>
          <w:rFonts w:eastAsiaTheme="minorHAnsi" w:cstheme="minorHAnsi"/>
          <w:lang w:eastAsia="en-US"/>
        </w:rPr>
      </w:pPr>
    </w:p>
    <w:p w14:paraId="4C8232D6" w14:textId="39E522FE" w:rsidR="00DC2F00" w:rsidRDefault="00DC2F00" w:rsidP="00CE5894">
      <w:pPr>
        <w:spacing w:before="60" w:after="60" w:line="240" w:lineRule="auto"/>
        <w:rPr>
          <w:rFonts w:eastAsiaTheme="minorHAnsi" w:cstheme="minorHAnsi"/>
          <w:lang w:eastAsia="en-US"/>
        </w:rPr>
      </w:pPr>
    </w:p>
    <w:p w14:paraId="27A07765" w14:textId="5BD1620E" w:rsidR="00DC2F00" w:rsidRPr="00082991" w:rsidRDefault="00DC2F00" w:rsidP="00DC2F00">
      <w:pPr>
        <w:spacing w:before="60" w:after="60" w:line="240" w:lineRule="auto"/>
        <w:jc w:val="both"/>
        <w:rPr>
          <w:rFonts w:cstheme="minorHAnsi"/>
          <w:b/>
        </w:rPr>
      </w:pPr>
      <w:r w:rsidRPr="00082991">
        <w:rPr>
          <w:rFonts w:cstheme="minorHAnsi"/>
          <w:b/>
        </w:rPr>
        <w:lastRenderedPageBreak/>
        <w:t>ZADANIE NR 9</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8567"/>
      </w:tblGrid>
      <w:tr w:rsidR="00DC2F00" w:rsidRPr="00AC727B" w14:paraId="76A68F71" w14:textId="77777777" w:rsidTr="003711A1">
        <w:tc>
          <w:tcPr>
            <w:tcW w:w="8930" w:type="dxa"/>
            <w:gridSpan w:val="2"/>
            <w:tcBorders>
              <w:top w:val="single" w:sz="4" w:space="0" w:color="auto"/>
              <w:left w:val="single" w:sz="4" w:space="0" w:color="auto"/>
              <w:bottom w:val="single" w:sz="4" w:space="0" w:color="auto"/>
              <w:right w:val="single" w:sz="4" w:space="0" w:color="auto"/>
            </w:tcBorders>
            <w:vAlign w:val="center"/>
            <w:hideMark/>
          </w:tcPr>
          <w:p w14:paraId="52112433" w14:textId="2A70873B" w:rsidR="00DC2F00" w:rsidRPr="00AC727B" w:rsidRDefault="00DC2F00" w:rsidP="00DC2F00">
            <w:pPr>
              <w:spacing w:before="60" w:after="60" w:line="240" w:lineRule="auto"/>
              <w:rPr>
                <w:rFonts w:cstheme="minorHAnsi"/>
                <w:b/>
              </w:rPr>
            </w:pPr>
            <w:r w:rsidRPr="00AC727B">
              <w:rPr>
                <w:rFonts w:cstheme="minorHAnsi"/>
                <w:b/>
              </w:rPr>
              <w:t xml:space="preserve">Oprogramowanie </w:t>
            </w:r>
            <w:r w:rsidRPr="00DC2F00">
              <w:rPr>
                <w:rFonts w:cstheme="minorHAnsi"/>
                <w:b/>
              </w:rPr>
              <w:t>MSAB XRY</w:t>
            </w:r>
          </w:p>
        </w:tc>
      </w:tr>
      <w:tr w:rsidR="00DC2F00" w:rsidRPr="00AC727B" w14:paraId="4CF106C5" w14:textId="77777777" w:rsidTr="003711A1">
        <w:tc>
          <w:tcPr>
            <w:tcW w:w="497" w:type="dxa"/>
            <w:tcBorders>
              <w:top w:val="single" w:sz="4" w:space="0" w:color="auto"/>
              <w:left w:val="single" w:sz="4" w:space="0" w:color="auto"/>
              <w:bottom w:val="single" w:sz="4" w:space="0" w:color="auto"/>
              <w:right w:val="single" w:sz="4" w:space="0" w:color="auto"/>
            </w:tcBorders>
            <w:vAlign w:val="center"/>
          </w:tcPr>
          <w:p w14:paraId="6ED9D6DD" w14:textId="77777777" w:rsidR="00DC2F00" w:rsidRPr="00AC727B" w:rsidRDefault="00DC2F00" w:rsidP="003711A1">
            <w:pPr>
              <w:spacing w:before="60" w:after="60" w:line="240" w:lineRule="auto"/>
              <w:jc w:val="center"/>
              <w:rPr>
                <w:rFonts w:cstheme="minorHAnsi"/>
              </w:rPr>
            </w:pPr>
            <w:r w:rsidRPr="00AC727B">
              <w:rPr>
                <w:rFonts w:cstheme="minorHAnsi"/>
              </w:rPr>
              <w:t>1</w:t>
            </w:r>
          </w:p>
        </w:tc>
        <w:tc>
          <w:tcPr>
            <w:tcW w:w="8433" w:type="dxa"/>
            <w:tcBorders>
              <w:top w:val="single" w:sz="4" w:space="0" w:color="auto"/>
              <w:left w:val="single" w:sz="4" w:space="0" w:color="auto"/>
              <w:bottom w:val="single" w:sz="4" w:space="0" w:color="auto"/>
              <w:right w:val="single" w:sz="4" w:space="0" w:color="auto"/>
            </w:tcBorders>
            <w:vAlign w:val="center"/>
          </w:tcPr>
          <w:p w14:paraId="05CEFB90" w14:textId="77777777" w:rsidR="00DC2F00" w:rsidRDefault="00DC2F00" w:rsidP="00DC2F00">
            <w:pPr>
              <w:pStyle w:val="Akapitzlist"/>
              <w:numPr>
                <w:ilvl w:val="0"/>
                <w:numId w:val="20"/>
              </w:numPr>
              <w:spacing w:before="60" w:after="60" w:line="240" w:lineRule="auto"/>
              <w:ind w:left="268" w:hanging="283"/>
              <w:contextualSpacing w:val="0"/>
              <w:rPr>
                <w:rFonts w:cstheme="minorHAnsi"/>
              </w:rPr>
            </w:pPr>
            <w:r w:rsidRPr="00AC727B">
              <w:rPr>
                <w:rFonts w:cstheme="minorHAnsi"/>
              </w:rPr>
              <w:t>prawo do użytkowania: licencja wieczysta</w:t>
            </w:r>
          </w:p>
          <w:p w14:paraId="3E818CD2" w14:textId="30C80E07" w:rsidR="00DC2F00" w:rsidRPr="00DC2F00" w:rsidRDefault="00DC2F00" w:rsidP="00DC2F00">
            <w:pPr>
              <w:pStyle w:val="Akapitzlist"/>
              <w:numPr>
                <w:ilvl w:val="0"/>
                <w:numId w:val="20"/>
              </w:numPr>
              <w:spacing w:before="60" w:after="60" w:line="240" w:lineRule="auto"/>
              <w:ind w:left="268" w:hanging="283"/>
              <w:contextualSpacing w:val="0"/>
              <w:rPr>
                <w:rFonts w:cstheme="minorHAnsi"/>
              </w:rPr>
            </w:pPr>
            <w:r w:rsidRPr="00DC2F00">
              <w:rPr>
                <w:rFonts w:cstheme="minorHAnsi"/>
                <w:b/>
              </w:rPr>
              <w:t>Nr klucza 3-3464035</w:t>
            </w:r>
          </w:p>
          <w:p w14:paraId="39BE19D0" w14:textId="77777777" w:rsidR="00DC2F00" w:rsidRPr="00AC727B" w:rsidRDefault="00DC2F00" w:rsidP="00DC2F00">
            <w:pPr>
              <w:pStyle w:val="Akapitzlist"/>
              <w:numPr>
                <w:ilvl w:val="0"/>
                <w:numId w:val="20"/>
              </w:numPr>
              <w:spacing w:before="60" w:after="60" w:line="240" w:lineRule="auto"/>
              <w:ind w:left="244" w:hanging="284"/>
              <w:contextualSpacing w:val="0"/>
              <w:rPr>
                <w:rFonts w:cstheme="minorHAnsi"/>
              </w:rPr>
            </w:pPr>
            <w:r>
              <w:rPr>
                <w:rFonts w:cstheme="minorHAnsi"/>
              </w:rPr>
              <w:t xml:space="preserve">wznowienie, </w:t>
            </w:r>
            <w:r w:rsidRPr="00F17829">
              <w:rPr>
                <w:rFonts w:cstheme="minorHAnsi"/>
              </w:rPr>
              <w:t>wsparci</w:t>
            </w:r>
            <w:r>
              <w:rPr>
                <w:rFonts w:cstheme="minorHAnsi"/>
              </w:rPr>
              <w:t>e</w:t>
            </w:r>
            <w:r w:rsidRPr="00F17829">
              <w:rPr>
                <w:rFonts w:cstheme="minorHAnsi"/>
              </w:rPr>
              <w:t xml:space="preserve"> techniczne i </w:t>
            </w:r>
            <w:r>
              <w:rPr>
                <w:rFonts w:cstheme="minorHAnsi"/>
              </w:rPr>
              <w:t xml:space="preserve">dostęp do </w:t>
            </w:r>
            <w:r w:rsidRPr="00F17829">
              <w:rPr>
                <w:rFonts w:cstheme="minorHAnsi"/>
              </w:rPr>
              <w:t xml:space="preserve">wszelkich aktualizacji oprogramowania do najnowszej jego wersji przez okres </w:t>
            </w:r>
            <w:r w:rsidRPr="00F17829">
              <w:rPr>
                <w:rFonts w:cstheme="minorHAnsi"/>
                <w:b/>
              </w:rPr>
              <w:t xml:space="preserve">min. </w:t>
            </w:r>
            <w:r>
              <w:rPr>
                <w:rFonts w:cstheme="minorHAnsi"/>
                <w:b/>
              </w:rPr>
              <w:t>12</w:t>
            </w:r>
            <w:r w:rsidRPr="00F17829">
              <w:rPr>
                <w:rFonts w:cstheme="minorHAnsi"/>
                <w:b/>
              </w:rPr>
              <w:t xml:space="preserve"> miesięcy </w:t>
            </w:r>
            <w:r w:rsidRPr="00F17829">
              <w:rPr>
                <w:rFonts w:cstheme="minorHAnsi"/>
              </w:rPr>
              <w:t xml:space="preserve">od daty </w:t>
            </w:r>
            <w:r>
              <w:rPr>
                <w:rFonts w:cstheme="minorHAnsi"/>
              </w:rPr>
              <w:t>dostawy do KWP w Kielcach.</w:t>
            </w:r>
          </w:p>
        </w:tc>
      </w:tr>
    </w:tbl>
    <w:p w14:paraId="559D94F9" w14:textId="77777777" w:rsidR="00DC2F00" w:rsidRPr="00AC727B" w:rsidRDefault="00DC2F00" w:rsidP="00DC2F00">
      <w:pPr>
        <w:spacing w:before="60" w:after="60" w:line="240" w:lineRule="auto"/>
        <w:rPr>
          <w:rFonts w:cstheme="minorHAnsi"/>
          <w:b/>
        </w:rPr>
      </w:pPr>
      <w:bookmarkStart w:id="1" w:name="_GoBack"/>
      <w:bookmarkEnd w:id="1"/>
    </w:p>
    <w:p w14:paraId="1968F365" w14:textId="77777777" w:rsidR="00DC2F00" w:rsidRPr="00AC727B" w:rsidRDefault="00DC2F00" w:rsidP="00DC2F00">
      <w:pPr>
        <w:spacing w:before="60" w:after="60" w:line="240" w:lineRule="auto"/>
        <w:ind w:left="284"/>
        <w:rPr>
          <w:rFonts w:cstheme="minorHAnsi"/>
          <w:b/>
        </w:rPr>
      </w:pPr>
      <w:r w:rsidRPr="00AC727B">
        <w:rPr>
          <w:rFonts w:cstheme="minorHAnsi"/>
          <w:b/>
        </w:rPr>
        <w:t>Kryteria oceny ofert z określeniem ich procentowego znaczenia:</w:t>
      </w:r>
    </w:p>
    <w:tbl>
      <w:tblPr>
        <w:tblW w:w="9072" w:type="dxa"/>
        <w:tblInd w:w="3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4"/>
        <w:gridCol w:w="7277"/>
        <w:gridCol w:w="1171"/>
      </w:tblGrid>
      <w:tr w:rsidR="00DC2F00" w:rsidRPr="00AC727B" w14:paraId="6918A3D6" w14:textId="77777777" w:rsidTr="003711A1">
        <w:trPr>
          <w:cantSplit/>
          <w:trHeight w:val="490"/>
        </w:trPr>
        <w:tc>
          <w:tcPr>
            <w:tcW w:w="605" w:type="dxa"/>
            <w:tcBorders>
              <w:top w:val="double" w:sz="4" w:space="0" w:color="auto"/>
              <w:left w:val="double" w:sz="4" w:space="0" w:color="auto"/>
              <w:bottom w:val="double" w:sz="4" w:space="0" w:color="auto"/>
              <w:right w:val="double" w:sz="4" w:space="0" w:color="auto"/>
            </w:tcBorders>
            <w:vAlign w:val="center"/>
            <w:hideMark/>
          </w:tcPr>
          <w:p w14:paraId="6A4E227C" w14:textId="77777777" w:rsidR="00DC2F00" w:rsidRPr="00AC727B" w:rsidRDefault="00DC2F00" w:rsidP="003711A1">
            <w:pPr>
              <w:spacing w:before="60" w:after="60" w:line="240" w:lineRule="auto"/>
              <w:jc w:val="center"/>
              <w:rPr>
                <w:rFonts w:cstheme="minorHAnsi"/>
                <w:lang w:eastAsia="en-US"/>
              </w:rPr>
            </w:pPr>
            <w:r w:rsidRPr="00AC727B">
              <w:rPr>
                <w:rFonts w:cstheme="minorHAnsi"/>
              </w:rPr>
              <w:t>Nr kryt.</w:t>
            </w:r>
          </w:p>
        </w:tc>
        <w:tc>
          <w:tcPr>
            <w:tcW w:w="7049" w:type="dxa"/>
            <w:tcBorders>
              <w:top w:val="double" w:sz="4" w:space="0" w:color="auto"/>
              <w:left w:val="double" w:sz="4" w:space="0" w:color="auto"/>
              <w:bottom w:val="double" w:sz="4" w:space="0" w:color="auto"/>
              <w:right w:val="double" w:sz="4" w:space="0" w:color="auto"/>
            </w:tcBorders>
            <w:vAlign w:val="center"/>
            <w:hideMark/>
          </w:tcPr>
          <w:p w14:paraId="528DE31C" w14:textId="77777777" w:rsidR="00DC2F00" w:rsidRPr="00AC727B" w:rsidRDefault="00DC2F00" w:rsidP="003711A1">
            <w:pPr>
              <w:pStyle w:val="Nagwek7"/>
              <w:spacing w:before="60"/>
              <w:jc w:val="center"/>
              <w:rPr>
                <w:rFonts w:asciiTheme="minorHAnsi" w:hAnsiTheme="minorHAnsi" w:cstheme="minorHAnsi"/>
                <w:sz w:val="22"/>
                <w:szCs w:val="22"/>
                <w:lang w:val="pl-PL"/>
              </w:rPr>
            </w:pPr>
            <w:r w:rsidRPr="00AC727B">
              <w:rPr>
                <w:rFonts w:asciiTheme="minorHAnsi" w:hAnsiTheme="minorHAnsi" w:cstheme="minorHAnsi"/>
                <w:sz w:val="22"/>
                <w:szCs w:val="22"/>
              </w:rPr>
              <w:t>Opis kryteriów oceny</w:t>
            </w:r>
          </w:p>
        </w:tc>
        <w:tc>
          <w:tcPr>
            <w:tcW w:w="1134" w:type="dxa"/>
            <w:tcBorders>
              <w:top w:val="double" w:sz="4" w:space="0" w:color="auto"/>
              <w:left w:val="double" w:sz="4" w:space="0" w:color="auto"/>
              <w:bottom w:val="double" w:sz="4" w:space="0" w:color="auto"/>
              <w:right w:val="double" w:sz="4" w:space="0" w:color="auto"/>
            </w:tcBorders>
            <w:vAlign w:val="center"/>
            <w:hideMark/>
          </w:tcPr>
          <w:p w14:paraId="284E90E0" w14:textId="77777777" w:rsidR="00DC2F00" w:rsidRPr="00AC727B" w:rsidRDefault="00DC2F00" w:rsidP="003711A1">
            <w:pPr>
              <w:spacing w:before="60" w:after="60" w:line="240" w:lineRule="auto"/>
              <w:jc w:val="center"/>
              <w:rPr>
                <w:rFonts w:cstheme="minorHAnsi"/>
                <w:lang w:eastAsia="en-US"/>
              </w:rPr>
            </w:pPr>
            <w:r w:rsidRPr="00AC727B">
              <w:rPr>
                <w:rFonts w:cstheme="minorHAnsi"/>
              </w:rPr>
              <w:t>Znaczenie</w:t>
            </w:r>
          </w:p>
        </w:tc>
      </w:tr>
      <w:tr w:rsidR="00DC2F00" w:rsidRPr="00AC727B" w14:paraId="7734AC6B" w14:textId="77777777" w:rsidTr="003711A1">
        <w:trPr>
          <w:cantSplit/>
          <w:trHeight w:val="483"/>
        </w:trPr>
        <w:tc>
          <w:tcPr>
            <w:tcW w:w="605" w:type="dxa"/>
            <w:tcBorders>
              <w:top w:val="double" w:sz="4" w:space="0" w:color="auto"/>
              <w:left w:val="double" w:sz="4" w:space="0" w:color="auto"/>
              <w:bottom w:val="double" w:sz="4" w:space="0" w:color="auto"/>
              <w:right w:val="double" w:sz="4" w:space="0" w:color="auto"/>
            </w:tcBorders>
            <w:vAlign w:val="center"/>
            <w:hideMark/>
          </w:tcPr>
          <w:p w14:paraId="71522700" w14:textId="77777777" w:rsidR="00DC2F00" w:rsidRPr="00AC727B" w:rsidRDefault="00DC2F00" w:rsidP="003711A1">
            <w:pPr>
              <w:spacing w:before="60" w:after="60" w:line="240" w:lineRule="auto"/>
              <w:jc w:val="center"/>
              <w:rPr>
                <w:rFonts w:cstheme="minorHAnsi"/>
                <w:bCs/>
                <w:lang w:eastAsia="en-US"/>
              </w:rPr>
            </w:pPr>
            <w:r w:rsidRPr="00AC727B">
              <w:rPr>
                <w:rFonts w:cstheme="minorHAnsi"/>
                <w:bCs/>
              </w:rPr>
              <w:t>1</w:t>
            </w:r>
          </w:p>
        </w:tc>
        <w:tc>
          <w:tcPr>
            <w:tcW w:w="7049" w:type="dxa"/>
            <w:tcBorders>
              <w:top w:val="double" w:sz="4" w:space="0" w:color="auto"/>
              <w:left w:val="double" w:sz="4" w:space="0" w:color="auto"/>
              <w:bottom w:val="double" w:sz="4" w:space="0" w:color="auto"/>
              <w:right w:val="double" w:sz="4" w:space="0" w:color="auto"/>
            </w:tcBorders>
            <w:vAlign w:val="center"/>
            <w:hideMark/>
          </w:tcPr>
          <w:p w14:paraId="77AF182B" w14:textId="77777777" w:rsidR="00DC2F00" w:rsidRPr="00AC727B" w:rsidRDefault="00DC2F00" w:rsidP="003711A1">
            <w:pPr>
              <w:spacing w:before="60" w:after="60" w:line="240" w:lineRule="auto"/>
              <w:rPr>
                <w:rFonts w:cstheme="minorHAnsi"/>
                <w:bCs/>
                <w:lang w:eastAsia="en-US"/>
              </w:rPr>
            </w:pPr>
            <w:r w:rsidRPr="00AC727B">
              <w:rPr>
                <w:rFonts w:cstheme="minorHAnsi"/>
                <w:bCs/>
              </w:rPr>
              <w:t>Cena brutto</w:t>
            </w:r>
          </w:p>
        </w:tc>
        <w:tc>
          <w:tcPr>
            <w:tcW w:w="1134" w:type="dxa"/>
            <w:tcBorders>
              <w:top w:val="double" w:sz="4" w:space="0" w:color="auto"/>
              <w:left w:val="double" w:sz="4" w:space="0" w:color="auto"/>
              <w:bottom w:val="double" w:sz="4" w:space="0" w:color="auto"/>
              <w:right w:val="double" w:sz="4" w:space="0" w:color="auto"/>
            </w:tcBorders>
            <w:vAlign w:val="center"/>
            <w:hideMark/>
          </w:tcPr>
          <w:p w14:paraId="133F1C7D" w14:textId="77777777" w:rsidR="00DC2F00" w:rsidRPr="00AC727B" w:rsidRDefault="00DC2F00" w:rsidP="003711A1">
            <w:pPr>
              <w:spacing w:before="60" w:after="60" w:line="240" w:lineRule="auto"/>
              <w:jc w:val="center"/>
              <w:rPr>
                <w:rFonts w:cstheme="minorHAnsi"/>
                <w:bCs/>
                <w:lang w:eastAsia="en-US"/>
              </w:rPr>
            </w:pPr>
            <w:r w:rsidRPr="00AC727B">
              <w:rPr>
                <w:rFonts w:cstheme="minorHAnsi"/>
                <w:bCs/>
              </w:rPr>
              <w:t>100 %</w:t>
            </w:r>
          </w:p>
        </w:tc>
      </w:tr>
    </w:tbl>
    <w:p w14:paraId="3AC769E0" w14:textId="77777777" w:rsidR="00DC2F00" w:rsidRDefault="00DC2F00" w:rsidP="00DC2F00">
      <w:pPr>
        <w:spacing w:before="60" w:after="60" w:line="240" w:lineRule="auto"/>
        <w:rPr>
          <w:rFonts w:eastAsiaTheme="minorHAnsi" w:cstheme="minorHAnsi"/>
          <w:lang w:eastAsia="en-US"/>
        </w:rPr>
      </w:pPr>
    </w:p>
    <w:p w14:paraId="0F358A86" w14:textId="77777777" w:rsidR="00DC2F00" w:rsidRPr="00AC727B" w:rsidRDefault="00DC2F00" w:rsidP="00DC2F00">
      <w:pPr>
        <w:tabs>
          <w:tab w:val="num" w:pos="1440"/>
        </w:tabs>
        <w:spacing w:before="60" w:after="60" w:line="240" w:lineRule="auto"/>
        <w:jc w:val="center"/>
        <w:rPr>
          <w:rFonts w:eastAsia="Calibri" w:cstheme="minorHAnsi"/>
          <w:b/>
          <w:bCs/>
        </w:rPr>
      </w:pPr>
      <w:r w:rsidRPr="00AC727B">
        <w:rPr>
          <w:rFonts w:eastAsia="Calibri" w:cstheme="minorHAnsi"/>
          <w:b/>
          <w:bCs/>
        </w:rPr>
        <w:t>Oferta cenowa</w:t>
      </w:r>
    </w:p>
    <w:tbl>
      <w:tblPr>
        <w:tblW w:w="9096"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5125"/>
        <w:gridCol w:w="1134"/>
        <w:gridCol w:w="850"/>
        <w:gridCol w:w="1418"/>
      </w:tblGrid>
      <w:tr w:rsidR="00DC2F00" w:rsidRPr="00AC727B" w14:paraId="63A7A1BF" w14:textId="77777777" w:rsidTr="003711A1">
        <w:tc>
          <w:tcPr>
            <w:tcW w:w="569" w:type="dxa"/>
            <w:tcBorders>
              <w:top w:val="single" w:sz="4" w:space="0" w:color="auto"/>
              <w:left w:val="single" w:sz="4" w:space="0" w:color="auto"/>
              <w:bottom w:val="single" w:sz="4" w:space="0" w:color="auto"/>
              <w:right w:val="single" w:sz="4" w:space="0" w:color="auto"/>
            </w:tcBorders>
            <w:vAlign w:val="center"/>
          </w:tcPr>
          <w:p w14:paraId="140FE97C" w14:textId="77777777" w:rsidR="00DC2F00" w:rsidRPr="00AC727B" w:rsidRDefault="00DC2F00" w:rsidP="003711A1">
            <w:pPr>
              <w:spacing w:before="60" w:after="60" w:line="240" w:lineRule="auto"/>
              <w:ind w:left="-102" w:right="-108"/>
              <w:jc w:val="center"/>
              <w:rPr>
                <w:rFonts w:cstheme="minorHAnsi"/>
                <w:b/>
                <w:bCs/>
              </w:rPr>
            </w:pPr>
            <w:r w:rsidRPr="00AC727B">
              <w:rPr>
                <w:rFonts w:cstheme="minorHAnsi"/>
                <w:b/>
                <w:bCs/>
              </w:rPr>
              <w:t>Lp.</w:t>
            </w:r>
          </w:p>
        </w:tc>
        <w:tc>
          <w:tcPr>
            <w:tcW w:w="5125" w:type="dxa"/>
            <w:tcBorders>
              <w:top w:val="single" w:sz="4" w:space="0" w:color="auto"/>
              <w:left w:val="single" w:sz="4" w:space="0" w:color="auto"/>
              <w:bottom w:val="single" w:sz="4" w:space="0" w:color="auto"/>
              <w:right w:val="single" w:sz="4" w:space="0" w:color="auto"/>
            </w:tcBorders>
            <w:vAlign w:val="center"/>
            <w:hideMark/>
          </w:tcPr>
          <w:p w14:paraId="417CF35E" w14:textId="77777777" w:rsidR="00DC2F00" w:rsidRPr="00AC727B" w:rsidRDefault="00DC2F00" w:rsidP="003711A1">
            <w:pPr>
              <w:spacing w:before="60" w:after="60" w:line="240" w:lineRule="auto"/>
              <w:ind w:left="-108" w:right="-108"/>
              <w:jc w:val="center"/>
              <w:rPr>
                <w:rFonts w:cstheme="minorHAnsi"/>
                <w:b/>
                <w:bCs/>
              </w:rPr>
            </w:pPr>
            <w:r w:rsidRPr="00AC727B">
              <w:rPr>
                <w:rFonts w:cstheme="minorHAnsi"/>
                <w:b/>
                <w:bCs/>
              </w:rPr>
              <w:t>Przedmiot zamówienia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913543" w14:textId="77777777" w:rsidR="00DC2F00" w:rsidRPr="00AC727B" w:rsidRDefault="00DC2F00" w:rsidP="003711A1">
            <w:pPr>
              <w:spacing w:before="60" w:after="60" w:line="240" w:lineRule="auto"/>
              <w:ind w:left="-108" w:right="-108"/>
              <w:jc w:val="center"/>
              <w:rPr>
                <w:rFonts w:cstheme="minorHAnsi"/>
                <w:b/>
                <w:bCs/>
              </w:rPr>
            </w:pPr>
            <w:r w:rsidRPr="00AC727B">
              <w:rPr>
                <w:rFonts w:cstheme="minorHAnsi"/>
                <w:b/>
                <w:bCs/>
              </w:rPr>
              <w:t>Cena brutto/szt.</w:t>
            </w:r>
          </w:p>
        </w:tc>
        <w:tc>
          <w:tcPr>
            <w:tcW w:w="850" w:type="dxa"/>
            <w:tcBorders>
              <w:top w:val="single" w:sz="4" w:space="0" w:color="auto"/>
              <w:left w:val="single" w:sz="4" w:space="0" w:color="auto"/>
              <w:bottom w:val="single" w:sz="4" w:space="0" w:color="auto"/>
              <w:right w:val="single" w:sz="4" w:space="0" w:color="auto"/>
            </w:tcBorders>
          </w:tcPr>
          <w:p w14:paraId="6AB53C8E" w14:textId="77777777" w:rsidR="00DC2F00" w:rsidRPr="00AC727B" w:rsidRDefault="00DC2F00" w:rsidP="003711A1">
            <w:pPr>
              <w:spacing w:before="60" w:after="60" w:line="240" w:lineRule="auto"/>
              <w:ind w:left="-108" w:right="-108"/>
              <w:jc w:val="center"/>
              <w:rPr>
                <w:rFonts w:cstheme="minorHAnsi"/>
                <w:b/>
                <w:bCs/>
              </w:rPr>
            </w:pPr>
            <w:r>
              <w:rPr>
                <w:rFonts w:cstheme="minorHAnsi"/>
                <w:b/>
                <w:bCs/>
              </w:rPr>
              <w:t>ilość</w:t>
            </w:r>
          </w:p>
        </w:tc>
        <w:tc>
          <w:tcPr>
            <w:tcW w:w="1418" w:type="dxa"/>
            <w:tcBorders>
              <w:top w:val="single" w:sz="4" w:space="0" w:color="auto"/>
              <w:left w:val="single" w:sz="4" w:space="0" w:color="auto"/>
              <w:bottom w:val="single" w:sz="4" w:space="0" w:color="auto"/>
              <w:right w:val="single" w:sz="4" w:space="0" w:color="auto"/>
            </w:tcBorders>
          </w:tcPr>
          <w:p w14:paraId="45E0FF1C" w14:textId="77777777" w:rsidR="00DC2F00" w:rsidRPr="00AC727B" w:rsidRDefault="00DC2F00" w:rsidP="003711A1">
            <w:pPr>
              <w:spacing w:before="60" w:after="60" w:line="240" w:lineRule="auto"/>
              <w:ind w:left="-108" w:right="-108"/>
              <w:jc w:val="center"/>
              <w:rPr>
                <w:rFonts w:cstheme="minorHAnsi"/>
                <w:b/>
                <w:bCs/>
              </w:rPr>
            </w:pPr>
            <w:r>
              <w:rPr>
                <w:rFonts w:cstheme="minorHAnsi"/>
                <w:b/>
                <w:bCs/>
              </w:rPr>
              <w:t>wartość</w:t>
            </w:r>
            <w:r>
              <w:rPr>
                <w:rFonts w:cstheme="minorHAnsi"/>
                <w:b/>
                <w:bCs/>
              </w:rPr>
              <w:br/>
              <w:t>brutto</w:t>
            </w:r>
          </w:p>
        </w:tc>
      </w:tr>
      <w:tr w:rsidR="00DC2F00" w:rsidRPr="00AC727B" w14:paraId="72FA7B18" w14:textId="77777777" w:rsidTr="003711A1">
        <w:trPr>
          <w:trHeight w:val="705"/>
        </w:trPr>
        <w:tc>
          <w:tcPr>
            <w:tcW w:w="569" w:type="dxa"/>
            <w:tcBorders>
              <w:top w:val="single" w:sz="4" w:space="0" w:color="auto"/>
              <w:left w:val="single" w:sz="4" w:space="0" w:color="auto"/>
              <w:bottom w:val="single" w:sz="4" w:space="0" w:color="auto"/>
              <w:right w:val="single" w:sz="4" w:space="0" w:color="auto"/>
            </w:tcBorders>
            <w:vAlign w:val="center"/>
          </w:tcPr>
          <w:p w14:paraId="30F50EA7" w14:textId="77777777" w:rsidR="00DC2F00" w:rsidRPr="00AC727B" w:rsidRDefault="00DC2F00" w:rsidP="003711A1">
            <w:pPr>
              <w:spacing w:before="60" w:after="60" w:line="240" w:lineRule="auto"/>
              <w:ind w:left="-102" w:right="-108"/>
              <w:jc w:val="center"/>
              <w:rPr>
                <w:rFonts w:cstheme="minorHAnsi"/>
                <w:b/>
                <w:bCs/>
              </w:rPr>
            </w:pPr>
            <w:r w:rsidRPr="00AC727B">
              <w:rPr>
                <w:rFonts w:cstheme="minorHAnsi"/>
                <w:b/>
                <w:bCs/>
              </w:rPr>
              <w:t>1.</w:t>
            </w:r>
          </w:p>
        </w:tc>
        <w:tc>
          <w:tcPr>
            <w:tcW w:w="5125" w:type="dxa"/>
            <w:tcBorders>
              <w:top w:val="single" w:sz="4" w:space="0" w:color="auto"/>
              <w:left w:val="single" w:sz="4" w:space="0" w:color="auto"/>
              <w:bottom w:val="single" w:sz="4" w:space="0" w:color="auto"/>
              <w:right w:val="single" w:sz="4" w:space="0" w:color="auto"/>
            </w:tcBorders>
            <w:vAlign w:val="center"/>
          </w:tcPr>
          <w:p w14:paraId="443FF695" w14:textId="2F2ADBA9" w:rsidR="00DC2F00" w:rsidRDefault="00DC2F00" w:rsidP="003711A1">
            <w:pPr>
              <w:spacing w:before="60" w:after="60" w:line="240" w:lineRule="auto"/>
              <w:rPr>
                <w:rFonts w:cstheme="minorHAnsi"/>
                <w:b/>
              </w:rPr>
            </w:pPr>
            <w:r w:rsidRPr="00AC727B">
              <w:rPr>
                <w:rFonts w:cstheme="minorHAnsi"/>
                <w:b/>
              </w:rPr>
              <w:t xml:space="preserve">Oprogramowanie </w:t>
            </w:r>
            <w:r w:rsidRPr="00DC2F00">
              <w:rPr>
                <w:rFonts w:cstheme="minorHAnsi"/>
                <w:b/>
              </w:rPr>
              <w:t>MSAB XRY</w:t>
            </w:r>
          </w:p>
          <w:p w14:paraId="4B8ABDF8" w14:textId="77777777" w:rsidR="00DC2F00" w:rsidRDefault="00DC2F00" w:rsidP="003711A1">
            <w:pPr>
              <w:spacing w:before="60" w:after="60" w:line="240" w:lineRule="auto"/>
              <w:rPr>
                <w:rFonts w:cstheme="minorHAnsi"/>
                <w:b/>
              </w:rPr>
            </w:pPr>
            <w:r w:rsidRPr="00DC2F00">
              <w:rPr>
                <w:rFonts w:cstheme="minorHAnsi"/>
                <w:b/>
              </w:rPr>
              <w:t>Nr klucza 3-3464035</w:t>
            </w:r>
          </w:p>
          <w:p w14:paraId="084F7CD7" w14:textId="4B81BF0A" w:rsidR="00DC2F00" w:rsidRPr="00AC727B" w:rsidRDefault="00DC2F00" w:rsidP="003711A1">
            <w:pPr>
              <w:spacing w:before="60" w:after="60" w:line="240" w:lineRule="auto"/>
              <w:rPr>
                <w:rFonts w:cstheme="minorHAnsi"/>
                <w:b/>
              </w:rPr>
            </w:pPr>
            <w:r>
              <w:rPr>
                <w:rFonts w:cstheme="minorHAnsi"/>
              </w:rPr>
              <w:t xml:space="preserve">wznowienie, </w:t>
            </w:r>
            <w:r w:rsidRPr="00F17829">
              <w:rPr>
                <w:rFonts w:cstheme="minorHAnsi"/>
              </w:rPr>
              <w:t>wsparci</w:t>
            </w:r>
            <w:r>
              <w:rPr>
                <w:rFonts w:cstheme="minorHAnsi"/>
              </w:rPr>
              <w:t>e</w:t>
            </w:r>
            <w:r w:rsidRPr="00F17829">
              <w:rPr>
                <w:rFonts w:cstheme="minorHAnsi"/>
              </w:rPr>
              <w:t xml:space="preserve"> techniczne i </w:t>
            </w:r>
            <w:r>
              <w:rPr>
                <w:rFonts w:cstheme="minorHAnsi"/>
              </w:rPr>
              <w:t xml:space="preserve">dostęp do </w:t>
            </w:r>
            <w:r w:rsidRPr="00F17829">
              <w:rPr>
                <w:rFonts w:cstheme="minorHAnsi"/>
              </w:rPr>
              <w:t xml:space="preserve">wszelkich aktualizacji oprogramowania do najnowszej jego wersji przez okres </w:t>
            </w:r>
            <w:r w:rsidRPr="00F17829">
              <w:rPr>
                <w:rFonts w:cstheme="minorHAnsi"/>
                <w:b/>
              </w:rPr>
              <w:t xml:space="preserve">min. </w:t>
            </w:r>
            <w:r>
              <w:rPr>
                <w:rFonts w:cstheme="minorHAnsi"/>
                <w:b/>
              </w:rPr>
              <w:t>12</w:t>
            </w:r>
            <w:r w:rsidRPr="00F17829">
              <w:rPr>
                <w:rFonts w:cstheme="minorHAnsi"/>
                <w:b/>
              </w:rPr>
              <w:t xml:space="preserve"> miesięcy </w:t>
            </w:r>
            <w:r w:rsidRPr="00F17829">
              <w:rPr>
                <w:rFonts w:cstheme="minorHAnsi"/>
              </w:rPr>
              <w:t xml:space="preserve">od daty </w:t>
            </w:r>
            <w:r>
              <w:rPr>
                <w:rFonts w:cstheme="minorHAnsi"/>
              </w:rPr>
              <w:t>dostawy do KWP w Kielcach.</w:t>
            </w:r>
          </w:p>
        </w:tc>
        <w:tc>
          <w:tcPr>
            <w:tcW w:w="1134" w:type="dxa"/>
            <w:tcBorders>
              <w:top w:val="single" w:sz="4" w:space="0" w:color="auto"/>
              <w:left w:val="single" w:sz="4" w:space="0" w:color="auto"/>
              <w:right w:val="single" w:sz="4" w:space="0" w:color="auto"/>
            </w:tcBorders>
            <w:vAlign w:val="center"/>
          </w:tcPr>
          <w:p w14:paraId="6C74EC57" w14:textId="77777777" w:rsidR="00DC2F00" w:rsidRPr="00AC727B" w:rsidRDefault="00DC2F00" w:rsidP="003711A1">
            <w:pPr>
              <w:spacing w:before="60" w:after="60" w:line="240" w:lineRule="auto"/>
              <w:ind w:left="-108" w:right="-108"/>
              <w:jc w:val="center"/>
              <w:rPr>
                <w:rFonts w:cstheme="minorHAnsi"/>
                <w:b/>
                <w:bCs/>
              </w:rPr>
            </w:pPr>
          </w:p>
        </w:tc>
        <w:tc>
          <w:tcPr>
            <w:tcW w:w="850" w:type="dxa"/>
            <w:tcBorders>
              <w:top w:val="single" w:sz="4" w:space="0" w:color="auto"/>
              <w:left w:val="single" w:sz="4" w:space="0" w:color="auto"/>
              <w:right w:val="single" w:sz="4" w:space="0" w:color="auto"/>
            </w:tcBorders>
            <w:vAlign w:val="center"/>
          </w:tcPr>
          <w:p w14:paraId="5C9BB433" w14:textId="77777777" w:rsidR="00DC2F00" w:rsidRPr="00AC727B" w:rsidRDefault="00DC2F00" w:rsidP="003711A1">
            <w:pPr>
              <w:spacing w:before="60" w:after="60" w:line="240" w:lineRule="auto"/>
              <w:ind w:left="-108" w:right="-108"/>
              <w:jc w:val="center"/>
              <w:rPr>
                <w:rFonts w:cstheme="minorHAnsi"/>
                <w:b/>
                <w:bCs/>
              </w:rPr>
            </w:pPr>
            <w:r>
              <w:rPr>
                <w:rFonts w:cstheme="minorHAnsi"/>
                <w:b/>
                <w:bCs/>
              </w:rPr>
              <w:t>1</w:t>
            </w:r>
          </w:p>
        </w:tc>
        <w:tc>
          <w:tcPr>
            <w:tcW w:w="1418" w:type="dxa"/>
            <w:tcBorders>
              <w:top w:val="single" w:sz="4" w:space="0" w:color="auto"/>
              <w:left w:val="single" w:sz="4" w:space="0" w:color="auto"/>
              <w:right w:val="single" w:sz="4" w:space="0" w:color="auto"/>
            </w:tcBorders>
            <w:vAlign w:val="center"/>
          </w:tcPr>
          <w:p w14:paraId="5C5CE643" w14:textId="77777777" w:rsidR="00DC2F00" w:rsidRPr="00AC727B" w:rsidRDefault="00DC2F00" w:rsidP="003711A1">
            <w:pPr>
              <w:spacing w:before="60" w:after="60" w:line="240" w:lineRule="auto"/>
              <w:ind w:left="-108" w:right="-108"/>
              <w:jc w:val="center"/>
              <w:rPr>
                <w:rFonts w:cstheme="minorHAnsi"/>
                <w:b/>
                <w:bCs/>
              </w:rPr>
            </w:pPr>
          </w:p>
        </w:tc>
      </w:tr>
    </w:tbl>
    <w:p w14:paraId="04AE23CF" w14:textId="77777777" w:rsidR="00DC2F00" w:rsidRPr="00AC727B" w:rsidRDefault="00DC2F00" w:rsidP="00CE5894">
      <w:pPr>
        <w:spacing w:before="60" w:after="60" w:line="240" w:lineRule="auto"/>
        <w:rPr>
          <w:rFonts w:eastAsiaTheme="minorHAnsi" w:cstheme="minorHAnsi"/>
          <w:lang w:eastAsia="en-US"/>
        </w:rPr>
      </w:pPr>
    </w:p>
    <w:sectPr w:rsidR="00DC2F00" w:rsidRPr="00AC727B" w:rsidSect="00C517C8">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760C0" w14:textId="77777777" w:rsidR="008E71D9" w:rsidRDefault="008E71D9" w:rsidP="00D97858">
      <w:pPr>
        <w:spacing w:after="0" w:line="240" w:lineRule="auto"/>
      </w:pPr>
      <w:r>
        <w:separator/>
      </w:r>
    </w:p>
  </w:endnote>
  <w:endnote w:type="continuationSeparator" w:id="0">
    <w:p w14:paraId="50BB7777" w14:textId="77777777" w:rsidR="008E71D9" w:rsidRDefault="008E71D9" w:rsidP="00D9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652905"/>
      <w:docPartObj>
        <w:docPartGallery w:val="Page Numbers (Bottom of Page)"/>
        <w:docPartUnique/>
      </w:docPartObj>
    </w:sdtPr>
    <w:sdtEndPr/>
    <w:sdtContent>
      <w:p w14:paraId="5C5681FB" w14:textId="170FB207" w:rsidR="008E71D9" w:rsidRDefault="008E71D9">
        <w:pPr>
          <w:pStyle w:val="Stopka"/>
          <w:jc w:val="center"/>
        </w:pPr>
        <w:r>
          <w:fldChar w:fldCharType="begin"/>
        </w:r>
        <w:r>
          <w:instrText>PAGE   \* MERGEFORMAT</w:instrText>
        </w:r>
        <w:r>
          <w:fldChar w:fldCharType="separate"/>
        </w:r>
        <w:r>
          <w:rPr>
            <w:noProof/>
          </w:rPr>
          <w:t>5</w:t>
        </w:r>
        <w:r>
          <w:fldChar w:fldCharType="end"/>
        </w:r>
      </w:p>
    </w:sdtContent>
  </w:sdt>
  <w:p w14:paraId="726AF412" w14:textId="77777777" w:rsidR="008E71D9" w:rsidRDefault="008E71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9AB72" w14:textId="77777777" w:rsidR="008E71D9" w:rsidRDefault="008E71D9" w:rsidP="00D97858">
      <w:pPr>
        <w:spacing w:after="0" w:line="240" w:lineRule="auto"/>
      </w:pPr>
      <w:r>
        <w:separator/>
      </w:r>
    </w:p>
  </w:footnote>
  <w:footnote w:type="continuationSeparator" w:id="0">
    <w:p w14:paraId="2CEA0189" w14:textId="77777777" w:rsidR="008E71D9" w:rsidRDefault="008E71D9" w:rsidP="00D97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6073C" w14:textId="32AD8902" w:rsidR="00082991" w:rsidRDefault="00082991" w:rsidP="00082991">
    <w:pPr>
      <w:pStyle w:val="ust"/>
      <w:spacing w:before="120" w:after="120"/>
      <w:ind w:left="0" w:firstLine="0"/>
      <w:jc w:val="center"/>
      <w:rPr>
        <w:rFonts w:ascii="Verdana" w:hAnsi="Verdana"/>
        <w:b/>
        <w:bCs/>
        <w:sz w:val="18"/>
        <w:szCs w:val="18"/>
      </w:rPr>
    </w:pPr>
    <w:r w:rsidRPr="004030A2">
      <w:rPr>
        <w:rFonts w:ascii="Verdana" w:hAnsi="Verdana"/>
        <w:b/>
        <w:bCs/>
        <w:sz w:val="18"/>
        <w:szCs w:val="18"/>
      </w:rPr>
      <w:t>Załącznik nr 1 do SWZ</w:t>
    </w:r>
    <w:r w:rsidRPr="004030A2">
      <w:rPr>
        <w:rFonts w:ascii="Verdana" w:hAnsi="Verdana"/>
        <w:b/>
        <w:bCs/>
        <w:sz w:val="18"/>
        <w:szCs w:val="18"/>
      </w:rPr>
      <w:tab/>
    </w:r>
    <w:r w:rsidRPr="004030A2">
      <w:rPr>
        <w:rFonts w:ascii="Verdana" w:hAnsi="Verdana"/>
        <w:b/>
        <w:bCs/>
        <w:sz w:val="18"/>
        <w:szCs w:val="18"/>
      </w:rPr>
      <w:tab/>
    </w:r>
    <w:r w:rsidRPr="004030A2">
      <w:rPr>
        <w:rFonts w:ascii="Verdana" w:hAnsi="Verdana"/>
        <w:b/>
        <w:bCs/>
        <w:sz w:val="18"/>
        <w:szCs w:val="18"/>
      </w:rPr>
      <w:tab/>
    </w:r>
    <w:r w:rsidRPr="004030A2">
      <w:rPr>
        <w:rFonts w:ascii="Verdana" w:hAnsi="Verdana"/>
        <w:b/>
        <w:bCs/>
        <w:sz w:val="18"/>
        <w:szCs w:val="18"/>
      </w:rPr>
      <w:tab/>
      <w:t xml:space="preserve">      Nr postępowania: </w:t>
    </w:r>
    <w:r>
      <w:rPr>
        <w:rFonts w:ascii="Verdana" w:hAnsi="Verdana"/>
        <w:b/>
        <w:bCs/>
        <w:sz w:val="18"/>
        <w:szCs w:val="18"/>
      </w:rPr>
      <w:t>106</w:t>
    </w:r>
    <w:r w:rsidRPr="004030A2">
      <w:rPr>
        <w:rFonts w:ascii="Verdana" w:hAnsi="Verdana"/>
        <w:b/>
        <w:bCs/>
        <w:sz w:val="18"/>
        <w:szCs w:val="18"/>
      </w:rPr>
      <w:t>/TPBN/2024</w:t>
    </w:r>
  </w:p>
  <w:p w14:paraId="5832AE18" w14:textId="77777777" w:rsidR="00082991" w:rsidRDefault="00082991" w:rsidP="003D66E8">
    <w:pPr>
      <w:pStyle w:val="ust"/>
      <w:spacing w:before="120" w:after="120"/>
      <w:ind w:left="0" w:firstLine="0"/>
      <w:jc w:val="center"/>
      <w:rPr>
        <w:rFonts w:ascii="Verdana" w:hAnsi="Verdana"/>
        <w:b/>
        <w:bCs/>
        <w:sz w:val="18"/>
        <w:szCs w:val="18"/>
      </w:rPr>
    </w:pPr>
  </w:p>
  <w:p w14:paraId="1D985436" w14:textId="09C4A676" w:rsidR="008E71D9" w:rsidRPr="003D66E8" w:rsidRDefault="008E71D9" w:rsidP="003D66E8">
    <w:pPr>
      <w:pStyle w:val="ust"/>
      <w:spacing w:before="120" w:after="120"/>
      <w:ind w:left="0" w:firstLine="0"/>
      <w:jc w:val="center"/>
      <w:rPr>
        <w:rFonts w:ascii="Verdana" w:hAnsi="Verdana"/>
        <w:b/>
        <w:bCs/>
        <w:sz w:val="18"/>
        <w:szCs w:val="18"/>
      </w:rPr>
    </w:pPr>
    <w:r w:rsidRPr="003D66E8">
      <w:rPr>
        <w:rFonts w:ascii="Verdana" w:hAnsi="Verdana"/>
        <w:b/>
        <w:bCs/>
        <w:sz w:val="18"/>
        <w:szCs w:val="18"/>
      </w:rPr>
      <w:t>OPIS PRZEDMIOTU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C26E2"/>
    <w:multiLevelType w:val="hybridMultilevel"/>
    <w:tmpl w:val="163079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83260E"/>
    <w:multiLevelType w:val="hybridMultilevel"/>
    <w:tmpl w:val="1630792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21017C6"/>
    <w:multiLevelType w:val="hybridMultilevel"/>
    <w:tmpl w:val="1630792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AFE335C"/>
    <w:multiLevelType w:val="hybridMultilevel"/>
    <w:tmpl w:val="33A4ABD0"/>
    <w:lvl w:ilvl="0" w:tplc="04150011">
      <w:start w:val="1"/>
      <w:numFmt w:val="decimal"/>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4" w15:restartNumberingAfterBreak="0">
    <w:nsid w:val="1B274EAD"/>
    <w:multiLevelType w:val="hybridMultilevel"/>
    <w:tmpl w:val="163079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4D39DE"/>
    <w:multiLevelType w:val="hybridMultilevel"/>
    <w:tmpl w:val="1630792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7634BE8"/>
    <w:multiLevelType w:val="hybridMultilevel"/>
    <w:tmpl w:val="8A5E9CEE"/>
    <w:lvl w:ilvl="0" w:tplc="FE048DCE">
      <w:start w:val="2"/>
      <w:numFmt w:val="bullet"/>
      <w:lvlText w:val=""/>
      <w:lvlJc w:val="left"/>
      <w:pPr>
        <w:ind w:left="720" w:hanging="360"/>
      </w:pPr>
      <w:rPr>
        <w:rFonts w:ascii="Symbol" w:eastAsiaTheme="minorEastAsia"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6B7482E"/>
    <w:multiLevelType w:val="hybridMultilevel"/>
    <w:tmpl w:val="163079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E10EC0"/>
    <w:multiLevelType w:val="hybridMultilevel"/>
    <w:tmpl w:val="163079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00457A"/>
    <w:multiLevelType w:val="hybridMultilevel"/>
    <w:tmpl w:val="1630792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D6B6751"/>
    <w:multiLevelType w:val="hybridMultilevel"/>
    <w:tmpl w:val="163079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395ECB"/>
    <w:multiLevelType w:val="hybridMultilevel"/>
    <w:tmpl w:val="1630792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5E366AE"/>
    <w:multiLevelType w:val="hybridMultilevel"/>
    <w:tmpl w:val="163079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8A42B6"/>
    <w:multiLevelType w:val="hybridMultilevel"/>
    <w:tmpl w:val="163079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D447C9"/>
    <w:multiLevelType w:val="hybridMultilevel"/>
    <w:tmpl w:val="1630792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FEB368F"/>
    <w:multiLevelType w:val="hybridMultilevel"/>
    <w:tmpl w:val="163079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0C52A4"/>
    <w:multiLevelType w:val="hybridMultilevel"/>
    <w:tmpl w:val="163079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3A067F"/>
    <w:multiLevelType w:val="hybridMultilevel"/>
    <w:tmpl w:val="1630792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463548A"/>
    <w:multiLevelType w:val="hybridMultilevel"/>
    <w:tmpl w:val="BCB267F4"/>
    <w:lvl w:ilvl="0" w:tplc="6E88BA5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570C52"/>
    <w:multiLevelType w:val="hybridMultilevel"/>
    <w:tmpl w:val="1630792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7"/>
  </w:num>
  <w:num w:numId="5">
    <w:abstractNumId w:val="15"/>
  </w:num>
  <w:num w:numId="6">
    <w:abstractNumId w:val="12"/>
  </w:num>
  <w:num w:numId="7">
    <w:abstractNumId w:val="8"/>
  </w:num>
  <w:num w:numId="8">
    <w:abstractNumId w:val="16"/>
  </w:num>
  <w:num w:numId="9">
    <w:abstractNumId w:val="13"/>
  </w:num>
  <w:num w:numId="10">
    <w:abstractNumId w:val="0"/>
  </w:num>
  <w:num w:numId="11">
    <w:abstractNumId w:val="18"/>
  </w:num>
  <w:num w:numId="12">
    <w:abstractNumId w:val="10"/>
  </w:num>
  <w:num w:numId="13">
    <w:abstractNumId w:val="6"/>
  </w:num>
  <w:num w:numId="14">
    <w:abstractNumId w:val="17"/>
  </w:num>
  <w:num w:numId="15">
    <w:abstractNumId w:val="19"/>
  </w:num>
  <w:num w:numId="16">
    <w:abstractNumId w:val="2"/>
  </w:num>
  <w:num w:numId="17">
    <w:abstractNumId w:val="5"/>
  </w:num>
  <w:num w:numId="18">
    <w:abstractNumId w:val="14"/>
  </w:num>
  <w:num w:numId="19">
    <w:abstractNumId w:val="11"/>
  </w:num>
  <w:num w:numId="2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85"/>
    <w:rsid w:val="00000337"/>
    <w:rsid w:val="00000A98"/>
    <w:rsid w:val="00003D05"/>
    <w:rsid w:val="00005B8C"/>
    <w:rsid w:val="00006449"/>
    <w:rsid w:val="00006465"/>
    <w:rsid w:val="00006AFC"/>
    <w:rsid w:val="00012DB7"/>
    <w:rsid w:val="00012F6C"/>
    <w:rsid w:val="00013AA5"/>
    <w:rsid w:val="00015231"/>
    <w:rsid w:val="00016B86"/>
    <w:rsid w:val="000236DA"/>
    <w:rsid w:val="00023BEF"/>
    <w:rsid w:val="00024EFA"/>
    <w:rsid w:val="0002529E"/>
    <w:rsid w:val="000253EF"/>
    <w:rsid w:val="00026226"/>
    <w:rsid w:val="00027738"/>
    <w:rsid w:val="0003498F"/>
    <w:rsid w:val="000368C7"/>
    <w:rsid w:val="00043F51"/>
    <w:rsid w:val="000465DB"/>
    <w:rsid w:val="0004783A"/>
    <w:rsid w:val="00051A71"/>
    <w:rsid w:val="0005205F"/>
    <w:rsid w:val="000529CF"/>
    <w:rsid w:val="00052A34"/>
    <w:rsid w:val="00057D3D"/>
    <w:rsid w:val="00065F4E"/>
    <w:rsid w:val="0006731C"/>
    <w:rsid w:val="00073C22"/>
    <w:rsid w:val="00073E5F"/>
    <w:rsid w:val="00075491"/>
    <w:rsid w:val="000768D4"/>
    <w:rsid w:val="00077914"/>
    <w:rsid w:val="00080DE7"/>
    <w:rsid w:val="00082991"/>
    <w:rsid w:val="00082D6E"/>
    <w:rsid w:val="0008467D"/>
    <w:rsid w:val="0008735D"/>
    <w:rsid w:val="00094E93"/>
    <w:rsid w:val="000A0BED"/>
    <w:rsid w:val="000A3C93"/>
    <w:rsid w:val="000A4315"/>
    <w:rsid w:val="000A4977"/>
    <w:rsid w:val="000A4B47"/>
    <w:rsid w:val="000A5307"/>
    <w:rsid w:val="000A577B"/>
    <w:rsid w:val="000A7976"/>
    <w:rsid w:val="000B22DD"/>
    <w:rsid w:val="000B2B37"/>
    <w:rsid w:val="000B5F08"/>
    <w:rsid w:val="000B63ED"/>
    <w:rsid w:val="000B7527"/>
    <w:rsid w:val="000B78D2"/>
    <w:rsid w:val="000C0403"/>
    <w:rsid w:val="000D19C1"/>
    <w:rsid w:val="000D1FF9"/>
    <w:rsid w:val="000E13C3"/>
    <w:rsid w:val="000E1DA0"/>
    <w:rsid w:val="000E2CC9"/>
    <w:rsid w:val="000E3588"/>
    <w:rsid w:val="000E3D80"/>
    <w:rsid w:val="000E5274"/>
    <w:rsid w:val="000F6E6D"/>
    <w:rsid w:val="00100221"/>
    <w:rsid w:val="00101CE8"/>
    <w:rsid w:val="001022CE"/>
    <w:rsid w:val="0010573D"/>
    <w:rsid w:val="001074A9"/>
    <w:rsid w:val="0011245B"/>
    <w:rsid w:val="00113068"/>
    <w:rsid w:val="00113095"/>
    <w:rsid w:val="001157ED"/>
    <w:rsid w:val="00117168"/>
    <w:rsid w:val="00117EF3"/>
    <w:rsid w:val="00120291"/>
    <w:rsid w:val="00120A9C"/>
    <w:rsid w:val="0012370E"/>
    <w:rsid w:val="00123775"/>
    <w:rsid w:val="001246FF"/>
    <w:rsid w:val="00130EBE"/>
    <w:rsid w:val="00132C25"/>
    <w:rsid w:val="00134F13"/>
    <w:rsid w:val="0014184C"/>
    <w:rsid w:val="0014722C"/>
    <w:rsid w:val="001526DE"/>
    <w:rsid w:val="00153E34"/>
    <w:rsid w:val="00160C3A"/>
    <w:rsid w:val="00164984"/>
    <w:rsid w:val="00164B13"/>
    <w:rsid w:val="00165AED"/>
    <w:rsid w:val="00172E4F"/>
    <w:rsid w:val="001768D1"/>
    <w:rsid w:val="0017747D"/>
    <w:rsid w:val="001777EB"/>
    <w:rsid w:val="00184613"/>
    <w:rsid w:val="00186A2D"/>
    <w:rsid w:val="00190C6D"/>
    <w:rsid w:val="001910AD"/>
    <w:rsid w:val="00193AB3"/>
    <w:rsid w:val="00197F98"/>
    <w:rsid w:val="001A742E"/>
    <w:rsid w:val="001B00A6"/>
    <w:rsid w:val="001B082D"/>
    <w:rsid w:val="001B3C6C"/>
    <w:rsid w:val="001B3F13"/>
    <w:rsid w:val="001B5227"/>
    <w:rsid w:val="001B63C3"/>
    <w:rsid w:val="001C253D"/>
    <w:rsid w:val="001C2BFE"/>
    <w:rsid w:val="001C2CEC"/>
    <w:rsid w:val="001C396C"/>
    <w:rsid w:val="001C4C9A"/>
    <w:rsid w:val="001D2B1A"/>
    <w:rsid w:val="001D6F49"/>
    <w:rsid w:val="001E0710"/>
    <w:rsid w:val="001E3BE2"/>
    <w:rsid w:val="001E6F06"/>
    <w:rsid w:val="001F04F6"/>
    <w:rsid w:val="001F1882"/>
    <w:rsid w:val="001F5152"/>
    <w:rsid w:val="001F5CCF"/>
    <w:rsid w:val="001F6681"/>
    <w:rsid w:val="002009B3"/>
    <w:rsid w:val="00200BB8"/>
    <w:rsid w:val="00200C6B"/>
    <w:rsid w:val="00201D27"/>
    <w:rsid w:val="00203128"/>
    <w:rsid w:val="002039A8"/>
    <w:rsid w:val="002056BE"/>
    <w:rsid w:val="00205908"/>
    <w:rsid w:val="002101C8"/>
    <w:rsid w:val="00212F93"/>
    <w:rsid w:val="00220264"/>
    <w:rsid w:val="002212C5"/>
    <w:rsid w:val="002223D8"/>
    <w:rsid w:val="00226A1F"/>
    <w:rsid w:val="00233BBF"/>
    <w:rsid w:val="00235603"/>
    <w:rsid w:val="00235C10"/>
    <w:rsid w:val="00237298"/>
    <w:rsid w:val="00241FFF"/>
    <w:rsid w:val="00242E83"/>
    <w:rsid w:val="002441EF"/>
    <w:rsid w:val="0025056C"/>
    <w:rsid w:val="00250F99"/>
    <w:rsid w:val="0025633B"/>
    <w:rsid w:val="002568EC"/>
    <w:rsid w:val="00257A5D"/>
    <w:rsid w:val="00257CB9"/>
    <w:rsid w:val="00261D77"/>
    <w:rsid w:val="00265DFF"/>
    <w:rsid w:val="00267B66"/>
    <w:rsid w:val="00272DFA"/>
    <w:rsid w:val="00273F08"/>
    <w:rsid w:val="00273FAE"/>
    <w:rsid w:val="00286B47"/>
    <w:rsid w:val="0029010A"/>
    <w:rsid w:val="00292C52"/>
    <w:rsid w:val="00293350"/>
    <w:rsid w:val="002A09B6"/>
    <w:rsid w:val="002A0DDA"/>
    <w:rsid w:val="002A2A85"/>
    <w:rsid w:val="002A2D9C"/>
    <w:rsid w:val="002A65FC"/>
    <w:rsid w:val="002A7C40"/>
    <w:rsid w:val="002B27AD"/>
    <w:rsid w:val="002B27DA"/>
    <w:rsid w:val="002B2B70"/>
    <w:rsid w:val="002B3E62"/>
    <w:rsid w:val="002C18EB"/>
    <w:rsid w:val="002C3F07"/>
    <w:rsid w:val="002C7B8B"/>
    <w:rsid w:val="002D20FB"/>
    <w:rsid w:val="002D31ED"/>
    <w:rsid w:val="002D6349"/>
    <w:rsid w:val="002E0451"/>
    <w:rsid w:val="002E14B2"/>
    <w:rsid w:val="002E4ED2"/>
    <w:rsid w:val="002E6043"/>
    <w:rsid w:val="002E68D4"/>
    <w:rsid w:val="002E6BB1"/>
    <w:rsid w:val="002F10E1"/>
    <w:rsid w:val="002F3FA8"/>
    <w:rsid w:val="002F3FA9"/>
    <w:rsid w:val="002F514B"/>
    <w:rsid w:val="003053DE"/>
    <w:rsid w:val="00311A73"/>
    <w:rsid w:val="003124F3"/>
    <w:rsid w:val="00312AC0"/>
    <w:rsid w:val="00312AE4"/>
    <w:rsid w:val="0031511A"/>
    <w:rsid w:val="003162BC"/>
    <w:rsid w:val="003168D4"/>
    <w:rsid w:val="003214CA"/>
    <w:rsid w:val="00322E3C"/>
    <w:rsid w:val="003240C7"/>
    <w:rsid w:val="00325E9A"/>
    <w:rsid w:val="00326E47"/>
    <w:rsid w:val="003315C0"/>
    <w:rsid w:val="00332D25"/>
    <w:rsid w:val="003357C2"/>
    <w:rsid w:val="003360F6"/>
    <w:rsid w:val="00340C27"/>
    <w:rsid w:val="0034262C"/>
    <w:rsid w:val="003435FB"/>
    <w:rsid w:val="003460CD"/>
    <w:rsid w:val="00346E62"/>
    <w:rsid w:val="00350133"/>
    <w:rsid w:val="00351E98"/>
    <w:rsid w:val="003525F3"/>
    <w:rsid w:val="0035336B"/>
    <w:rsid w:val="00356CBF"/>
    <w:rsid w:val="00361586"/>
    <w:rsid w:val="00371B49"/>
    <w:rsid w:val="00372082"/>
    <w:rsid w:val="003769B0"/>
    <w:rsid w:val="003776A8"/>
    <w:rsid w:val="00380282"/>
    <w:rsid w:val="00380CE4"/>
    <w:rsid w:val="003823D8"/>
    <w:rsid w:val="00383A4C"/>
    <w:rsid w:val="00384EC7"/>
    <w:rsid w:val="00386999"/>
    <w:rsid w:val="00387249"/>
    <w:rsid w:val="003930F3"/>
    <w:rsid w:val="00396170"/>
    <w:rsid w:val="003A02A9"/>
    <w:rsid w:val="003B34AE"/>
    <w:rsid w:val="003B6DD8"/>
    <w:rsid w:val="003B6E81"/>
    <w:rsid w:val="003B77BE"/>
    <w:rsid w:val="003B79A1"/>
    <w:rsid w:val="003C0E82"/>
    <w:rsid w:val="003C4552"/>
    <w:rsid w:val="003C7D0F"/>
    <w:rsid w:val="003D0CA9"/>
    <w:rsid w:val="003D66E8"/>
    <w:rsid w:val="003D6DC7"/>
    <w:rsid w:val="003D79C2"/>
    <w:rsid w:val="003E0756"/>
    <w:rsid w:val="003E2346"/>
    <w:rsid w:val="003E345A"/>
    <w:rsid w:val="003F0BF0"/>
    <w:rsid w:val="003F1281"/>
    <w:rsid w:val="003F5DE7"/>
    <w:rsid w:val="003F71F1"/>
    <w:rsid w:val="00400A30"/>
    <w:rsid w:val="004035E6"/>
    <w:rsid w:val="0040550B"/>
    <w:rsid w:val="00407C67"/>
    <w:rsid w:val="00410D74"/>
    <w:rsid w:val="00412F2F"/>
    <w:rsid w:val="00413FCF"/>
    <w:rsid w:val="00420E65"/>
    <w:rsid w:val="00421125"/>
    <w:rsid w:val="00423A31"/>
    <w:rsid w:val="00423E6D"/>
    <w:rsid w:val="004342CA"/>
    <w:rsid w:val="00440B49"/>
    <w:rsid w:val="00441B2E"/>
    <w:rsid w:val="00442EB0"/>
    <w:rsid w:val="00445F89"/>
    <w:rsid w:val="004468A0"/>
    <w:rsid w:val="00446D06"/>
    <w:rsid w:val="00450D47"/>
    <w:rsid w:val="0045170D"/>
    <w:rsid w:val="00456062"/>
    <w:rsid w:val="00460E41"/>
    <w:rsid w:val="00461F49"/>
    <w:rsid w:val="004624DA"/>
    <w:rsid w:val="00462DEE"/>
    <w:rsid w:val="00463E01"/>
    <w:rsid w:val="00463FF8"/>
    <w:rsid w:val="00466060"/>
    <w:rsid w:val="004664EA"/>
    <w:rsid w:val="00466ED2"/>
    <w:rsid w:val="00470A14"/>
    <w:rsid w:val="00471BAD"/>
    <w:rsid w:val="00472E7D"/>
    <w:rsid w:val="00473323"/>
    <w:rsid w:val="00474406"/>
    <w:rsid w:val="004771E9"/>
    <w:rsid w:val="004771FD"/>
    <w:rsid w:val="00480B5E"/>
    <w:rsid w:val="004837E7"/>
    <w:rsid w:val="0049050D"/>
    <w:rsid w:val="00491826"/>
    <w:rsid w:val="00492902"/>
    <w:rsid w:val="004941BE"/>
    <w:rsid w:val="004A1D07"/>
    <w:rsid w:val="004A2D4A"/>
    <w:rsid w:val="004A5342"/>
    <w:rsid w:val="004A7877"/>
    <w:rsid w:val="004B0360"/>
    <w:rsid w:val="004B6E9B"/>
    <w:rsid w:val="004D1AF5"/>
    <w:rsid w:val="004D3D1B"/>
    <w:rsid w:val="004D60AC"/>
    <w:rsid w:val="004D6140"/>
    <w:rsid w:val="004D706D"/>
    <w:rsid w:val="004E00FB"/>
    <w:rsid w:val="004E2199"/>
    <w:rsid w:val="004E2A4E"/>
    <w:rsid w:val="004E3B5C"/>
    <w:rsid w:val="004E4B1E"/>
    <w:rsid w:val="004E4BF1"/>
    <w:rsid w:val="004E5354"/>
    <w:rsid w:val="004E5796"/>
    <w:rsid w:val="004E6777"/>
    <w:rsid w:val="004F4BA4"/>
    <w:rsid w:val="00500B0E"/>
    <w:rsid w:val="00502592"/>
    <w:rsid w:val="00503936"/>
    <w:rsid w:val="00504039"/>
    <w:rsid w:val="0051171B"/>
    <w:rsid w:val="005123FB"/>
    <w:rsid w:val="00513C9A"/>
    <w:rsid w:val="00515B2F"/>
    <w:rsid w:val="005214FF"/>
    <w:rsid w:val="00521FB4"/>
    <w:rsid w:val="0052231B"/>
    <w:rsid w:val="0052365E"/>
    <w:rsid w:val="0052368D"/>
    <w:rsid w:val="00523711"/>
    <w:rsid w:val="00523B7D"/>
    <w:rsid w:val="00525BE6"/>
    <w:rsid w:val="00526AAF"/>
    <w:rsid w:val="005303E7"/>
    <w:rsid w:val="005325A1"/>
    <w:rsid w:val="005327E2"/>
    <w:rsid w:val="00542059"/>
    <w:rsid w:val="00542E40"/>
    <w:rsid w:val="00544EFD"/>
    <w:rsid w:val="005504E0"/>
    <w:rsid w:val="00552697"/>
    <w:rsid w:val="0055297E"/>
    <w:rsid w:val="00555098"/>
    <w:rsid w:val="005558F5"/>
    <w:rsid w:val="005564DD"/>
    <w:rsid w:val="0055743B"/>
    <w:rsid w:val="00563424"/>
    <w:rsid w:val="00567493"/>
    <w:rsid w:val="00570C4B"/>
    <w:rsid w:val="0057540E"/>
    <w:rsid w:val="005758AE"/>
    <w:rsid w:val="00576733"/>
    <w:rsid w:val="005814BC"/>
    <w:rsid w:val="00582819"/>
    <w:rsid w:val="00582940"/>
    <w:rsid w:val="005850E5"/>
    <w:rsid w:val="005902F2"/>
    <w:rsid w:val="00590C12"/>
    <w:rsid w:val="00590CBE"/>
    <w:rsid w:val="00591E0D"/>
    <w:rsid w:val="00596D1A"/>
    <w:rsid w:val="005A66CB"/>
    <w:rsid w:val="005B06EC"/>
    <w:rsid w:val="005B102A"/>
    <w:rsid w:val="005B10AA"/>
    <w:rsid w:val="005B4663"/>
    <w:rsid w:val="005B633B"/>
    <w:rsid w:val="005B797B"/>
    <w:rsid w:val="005C5169"/>
    <w:rsid w:val="005C5AB1"/>
    <w:rsid w:val="005D0BE2"/>
    <w:rsid w:val="005D1576"/>
    <w:rsid w:val="005D2277"/>
    <w:rsid w:val="005D75B2"/>
    <w:rsid w:val="005E5B23"/>
    <w:rsid w:val="005E70D7"/>
    <w:rsid w:val="005E7839"/>
    <w:rsid w:val="005F0719"/>
    <w:rsid w:val="005F65D0"/>
    <w:rsid w:val="00602173"/>
    <w:rsid w:val="00604769"/>
    <w:rsid w:val="006066A0"/>
    <w:rsid w:val="0060683A"/>
    <w:rsid w:val="00607B93"/>
    <w:rsid w:val="00610058"/>
    <w:rsid w:val="00611851"/>
    <w:rsid w:val="00614FDC"/>
    <w:rsid w:val="006248F6"/>
    <w:rsid w:val="006263E4"/>
    <w:rsid w:val="00631136"/>
    <w:rsid w:val="006312B8"/>
    <w:rsid w:val="006338E6"/>
    <w:rsid w:val="006350A8"/>
    <w:rsid w:val="00637151"/>
    <w:rsid w:val="006377BE"/>
    <w:rsid w:val="00637933"/>
    <w:rsid w:val="00641822"/>
    <w:rsid w:val="0064790A"/>
    <w:rsid w:val="00650134"/>
    <w:rsid w:val="00650622"/>
    <w:rsid w:val="00650CC4"/>
    <w:rsid w:val="0065452E"/>
    <w:rsid w:val="00655E60"/>
    <w:rsid w:val="00663DAA"/>
    <w:rsid w:val="00666A5B"/>
    <w:rsid w:val="00666CD2"/>
    <w:rsid w:val="00667043"/>
    <w:rsid w:val="006717B1"/>
    <w:rsid w:val="0068278C"/>
    <w:rsid w:val="00683A9C"/>
    <w:rsid w:val="006903B9"/>
    <w:rsid w:val="00690959"/>
    <w:rsid w:val="00692236"/>
    <w:rsid w:val="0069277C"/>
    <w:rsid w:val="00697422"/>
    <w:rsid w:val="006A01CB"/>
    <w:rsid w:val="006A14A6"/>
    <w:rsid w:val="006A5354"/>
    <w:rsid w:val="006A5D40"/>
    <w:rsid w:val="006B0700"/>
    <w:rsid w:val="006B1867"/>
    <w:rsid w:val="006B5726"/>
    <w:rsid w:val="006B7F6D"/>
    <w:rsid w:val="006C6A26"/>
    <w:rsid w:val="006D02F3"/>
    <w:rsid w:val="006D1420"/>
    <w:rsid w:val="006D2F04"/>
    <w:rsid w:val="006D2F45"/>
    <w:rsid w:val="006D3C12"/>
    <w:rsid w:val="006D5627"/>
    <w:rsid w:val="006E358B"/>
    <w:rsid w:val="006F0022"/>
    <w:rsid w:val="006F1ACD"/>
    <w:rsid w:val="006F2DD6"/>
    <w:rsid w:val="006F7F39"/>
    <w:rsid w:val="007107FC"/>
    <w:rsid w:val="00712F52"/>
    <w:rsid w:val="00713E86"/>
    <w:rsid w:val="00720D07"/>
    <w:rsid w:val="00721E8B"/>
    <w:rsid w:val="00723462"/>
    <w:rsid w:val="00725DA0"/>
    <w:rsid w:val="00735F16"/>
    <w:rsid w:val="007371FB"/>
    <w:rsid w:val="00737259"/>
    <w:rsid w:val="0074142F"/>
    <w:rsid w:val="00742A91"/>
    <w:rsid w:val="00743AC8"/>
    <w:rsid w:val="0074667B"/>
    <w:rsid w:val="00746C5F"/>
    <w:rsid w:val="007534FD"/>
    <w:rsid w:val="00754434"/>
    <w:rsid w:val="007565DD"/>
    <w:rsid w:val="00765710"/>
    <w:rsid w:val="00767236"/>
    <w:rsid w:val="00772563"/>
    <w:rsid w:val="007754CB"/>
    <w:rsid w:val="00776168"/>
    <w:rsid w:val="00780AB6"/>
    <w:rsid w:val="007818D9"/>
    <w:rsid w:val="00783663"/>
    <w:rsid w:val="007842BE"/>
    <w:rsid w:val="0078567E"/>
    <w:rsid w:val="007875D0"/>
    <w:rsid w:val="00790244"/>
    <w:rsid w:val="00792467"/>
    <w:rsid w:val="00795890"/>
    <w:rsid w:val="0079691C"/>
    <w:rsid w:val="00797A8E"/>
    <w:rsid w:val="007A0DEA"/>
    <w:rsid w:val="007A4972"/>
    <w:rsid w:val="007A4B9A"/>
    <w:rsid w:val="007B33FB"/>
    <w:rsid w:val="007B7593"/>
    <w:rsid w:val="007C09F7"/>
    <w:rsid w:val="007C5224"/>
    <w:rsid w:val="007C548B"/>
    <w:rsid w:val="007C5B95"/>
    <w:rsid w:val="007C7622"/>
    <w:rsid w:val="007D307E"/>
    <w:rsid w:val="007E13CD"/>
    <w:rsid w:val="007E2FD1"/>
    <w:rsid w:val="007E4C76"/>
    <w:rsid w:val="007F0D10"/>
    <w:rsid w:val="007F5A42"/>
    <w:rsid w:val="007F7258"/>
    <w:rsid w:val="0080016D"/>
    <w:rsid w:val="00800C28"/>
    <w:rsid w:val="00801648"/>
    <w:rsid w:val="00804075"/>
    <w:rsid w:val="0080490B"/>
    <w:rsid w:val="00804D2D"/>
    <w:rsid w:val="008076BC"/>
    <w:rsid w:val="00811FF8"/>
    <w:rsid w:val="00815227"/>
    <w:rsid w:val="00821BB9"/>
    <w:rsid w:val="008227E3"/>
    <w:rsid w:val="0082606E"/>
    <w:rsid w:val="00827C45"/>
    <w:rsid w:val="008301BF"/>
    <w:rsid w:val="00830ECE"/>
    <w:rsid w:val="008313EF"/>
    <w:rsid w:val="00831E17"/>
    <w:rsid w:val="00833DF5"/>
    <w:rsid w:val="008347C4"/>
    <w:rsid w:val="00842765"/>
    <w:rsid w:val="00843289"/>
    <w:rsid w:val="00843F3A"/>
    <w:rsid w:val="0085109B"/>
    <w:rsid w:val="008515FB"/>
    <w:rsid w:val="00853DA3"/>
    <w:rsid w:val="00855154"/>
    <w:rsid w:val="00862A01"/>
    <w:rsid w:val="00863F8C"/>
    <w:rsid w:val="00870164"/>
    <w:rsid w:val="00872D12"/>
    <w:rsid w:val="00873059"/>
    <w:rsid w:val="00873C4E"/>
    <w:rsid w:val="008750B9"/>
    <w:rsid w:val="0087632A"/>
    <w:rsid w:val="008808CF"/>
    <w:rsid w:val="008865A7"/>
    <w:rsid w:val="00887F3B"/>
    <w:rsid w:val="00890D44"/>
    <w:rsid w:val="008917E7"/>
    <w:rsid w:val="00892005"/>
    <w:rsid w:val="008920D0"/>
    <w:rsid w:val="008924BF"/>
    <w:rsid w:val="008936D0"/>
    <w:rsid w:val="00895070"/>
    <w:rsid w:val="00896D60"/>
    <w:rsid w:val="008A05EA"/>
    <w:rsid w:val="008A1324"/>
    <w:rsid w:val="008A20D8"/>
    <w:rsid w:val="008A2530"/>
    <w:rsid w:val="008A2E41"/>
    <w:rsid w:val="008A396A"/>
    <w:rsid w:val="008A578E"/>
    <w:rsid w:val="008A6285"/>
    <w:rsid w:val="008A78D9"/>
    <w:rsid w:val="008B7284"/>
    <w:rsid w:val="008B75E9"/>
    <w:rsid w:val="008C00CC"/>
    <w:rsid w:val="008C14CF"/>
    <w:rsid w:val="008C219A"/>
    <w:rsid w:val="008C21C8"/>
    <w:rsid w:val="008C24E6"/>
    <w:rsid w:val="008D0098"/>
    <w:rsid w:val="008D0593"/>
    <w:rsid w:val="008D0D6F"/>
    <w:rsid w:val="008D142B"/>
    <w:rsid w:val="008D16E4"/>
    <w:rsid w:val="008D4F55"/>
    <w:rsid w:val="008D6009"/>
    <w:rsid w:val="008D712E"/>
    <w:rsid w:val="008D7692"/>
    <w:rsid w:val="008E34F7"/>
    <w:rsid w:val="008E44C4"/>
    <w:rsid w:val="008E51D9"/>
    <w:rsid w:val="008E66AA"/>
    <w:rsid w:val="008E71D9"/>
    <w:rsid w:val="008F02F1"/>
    <w:rsid w:val="008F42DD"/>
    <w:rsid w:val="008F65D3"/>
    <w:rsid w:val="008F7EB9"/>
    <w:rsid w:val="0090020E"/>
    <w:rsid w:val="009031AA"/>
    <w:rsid w:val="00907F89"/>
    <w:rsid w:val="00911491"/>
    <w:rsid w:val="009121EF"/>
    <w:rsid w:val="0091577A"/>
    <w:rsid w:val="009172FC"/>
    <w:rsid w:val="009224F4"/>
    <w:rsid w:val="0092278F"/>
    <w:rsid w:val="0092296A"/>
    <w:rsid w:val="009233C2"/>
    <w:rsid w:val="00923471"/>
    <w:rsid w:val="00923948"/>
    <w:rsid w:val="00925D3F"/>
    <w:rsid w:val="009348B4"/>
    <w:rsid w:val="0093581A"/>
    <w:rsid w:val="00940322"/>
    <w:rsid w:val="00941115"/>
    <w:rsid w:val="009428BE"/>
    <w:rsid w:val="009436AF"/>
    <w:rsid w:val="00950340"/>
    <w:rsid w:val="00950557"/>
    <w:rsid w:val="00950E67"/>
    <w:rsid w:val="00952206"/>
    <w:rsid w:val="009552CC"/>
    <w:rsid w:val="0096051E"/>
    <w:rsid w:val="0096649D"/>
    <w:rsid w:val="00972974"/>
    <w:rsid w:val="009738A9"/>
    <w:rsid w:val="00973929"/>
    <w:rsid w:val="00975CC6"/>
    <w:rsid w:val="00977C4E"/>
    <w:rsid w:val="009808E8"/>
    <w:rsid w:val="009817EF"/>
    <w:rsid w:val="00983185"/>
    <w:rsid w:val="00987F70"/>
    <w:rsid w:val="0099643F"/>
    <w:rsid w:val="009A133B"/>
    <w:rsid w:val="009A18E8"/>
    <w:rsid w:val="009A23E6"/>
    <w:rsid w:val="009A7956"/>
    <w:rsid w:val="009A7C3C"/>
    <w:rsid w:val="009B3F94"/>
    <w:rsid w:val="009B4AAB"/>
    <w:rsid w:val="009B70A7"/>
    <w:rsid w:val="009C0AFB"/>
    <w:rsid w:val="009C591D"/>
    <w:rsid w:val="009C6DE0"/>
    <w:rsid w:val="009C7A7F"/>
    <w:rsid w:val="009D287C"/>
    <w:rsid w:val="009D48B0"/>
    <w:rsid w:val="009E74C9"/>
    <w:rsid w:val="009F371D"/>
    <w:rsid w:val="009F4AD3"/>
    <w:rsid w:val="009F5B7E"/>
    <w:rsid w:val="009F73C2"/>
    <w:rsid w:val="00A00787"/>
    <w:rsid w:val="00A03EA4"/>
    <w:rsid w:val="00A06D71"/>
    <w:rsid w:val="00A06E07"/>
    <w:rsid w:val="00A07335"/>
    <w:rsid w:val="00A119C7"/>
    <w:rsid w:val="00A13357"/>
    <w:rsid w:val="00A1390B"/>
    <w:rsid w:val="00A150F3"/>
    <w:rsid w:val="00A15930"/>
    <w:rsid w:val="00A16B36"/>
    <w:rsid w:val="00A2167C"/>
    <w:rsid w:val="00A2355A"/>
    <w:rsid w:val="00A25AE9"/>
    <w:rsid w:val="00A30078"/>
    <w:rsid w:val="00A314B1"/>
    <w:rsid w:val="00A31CBC"/>
    <w:rsid w:val="00A3242C"/>
    <w:rsid w:val="00A32E4A"/>
    <w:rsid w:val="00A378AB"/>
    <w:rsid w:val="00A37E0E"/>
    <w:rsid w:val="00A40984"/>
    <w:rsid w:val="00A45E09"/>
    <w:rsid w:val="00A460CC"/>
    <w:rsid w:val="00A46980"/>
    <w:rsid w:val="00A4718D"/>
    <w:rsid w:val="00A502B8"/>
    <w:rsid w:val="00A5436D"/>
    <w:rsid w:val="00A61BF9"/>
    <w:rsid w:val="00A635C6"/>
    <w:rsid w:val="00A638EB"/>
    <w:rsid w:val="00A660CC"/>
    <w:rsid w:val="00A700C2"/>
    <w:rsid w:val="00A7244F"/>
    <w:rsid w:val="00A81C16"/>
    <w:rsid w:val="00A86E53"/>
    <w:rsid w:val="00A90322"/>
    <w:rsid w:val="00A91B4E"/>
    <w:rsid w:val="00A924E1"/>
    <w:rsid w:val="00A9342A"/>
    <w:rsid w:val="00A96420"/>
    <w:rsid w:val="00A97225"/>
    <w:rsid w:val="00AA2349"/>
    <w:rsid w:val="00AA41AC"/>
    <w:rsid w:val="00AA626E"/>
    <w:rsid w:val="00AB1B02"/>
    <w:rsid w:val="00AB5B0F"/>
    <w:rsid w:val="00AB5B47"/>
    <w:rsid w:val="00AC58B4"/>
    <w:rsid w:val="00AC6317"/>
    <w:rsid w:val="00AC63B4"/>
    <w:rsid w:val="00AC6947"/>
    <w:rsid w:val="00AC727B"/>
    <w:rsid w:val="00AC758E"/>
    <w:rsid w:val="00AD04BC"/>
    <w:rsid w:val="00AD3490"/>
    <w:rsid w:val="00AD34BA"/>
    <w:rsid w:val="00AD7673"/>
    <w:rsid w:val="00AD7997"/>
    <w:rsid w:val="00AE41A1"/>
    <w:rsid w:val="00AE47C3"/>
    <w:rsid w:val="00AE637C"/>
    <w:rsid w:val="00AE67A1"/>
    <w:rsid w:val="00AF210F"/>
    <w:rsid w:val="00AF377C"/>
    <w:rsid w:val="00AF64E6"/>
    <w:rsid w:val="00B002E8"/>
    <w:rsid w:val="00B020C6"/>
    <w:rsid w:val="00B0260B"/>
    <w:rsid w:val="00B02940"/>
    <w:rsid w:val="00B0516C"/>
    <w:rsid w:val="00B05FD3"/>
    <w:rsid w:val="00B06F7C"/>
    <w:rsid w:val="00B13E1A"/>
    <w:rsid w:val="00B13E23"/>
    <w:rsid w:val="00B2049D"/>
    <w:rsid w:val="00B2275F"/>
    <w:rsid w:val="00B228AA"/>
    <w:rsid w:val="00B236C4"/>
    <w:rsid w:val="00B2458C"/>
    <w:rsid w:val="00B24642"/>
    <w:rsid w:val="00B256ED"/>
    <w:rsid w:val="00B271DF"/>
    <w:rsid w:val="00B27B05"/>
    <w:rsid w:val="00B30F02"/>
    <w:rsid w:val="00B32F6C"/>
    <w:rsid w:val="00B37511"/>
    <w:rsid w:val="00B37C06"/>
    <w:rsid w:val="00B37F5B"/>
    <w:rsid w:val="00B4182E"/>
    <w:rsid w:val="00B4281F"/>
    <w:rsid w:val="00B504B8"/>
    <w:rsid w:val="00B53258"/>
    <w:rsid w:val="00B54282"/>
    <w:rsid w:val="00B55307"/>
    <w:rsid w:val="00B57710"/>
    <w:rsid w:val="00B62839"/>
    <w:rsid w:val="00B62CD5"/>
    <w:rsid w:val="00B62FB9"/>
    <w:rsid w:val="00B6575D"/>
    <w:rsid w:val="00B65EB6"/>
    <w:rsid w:val="00B67AE2"/>
    <w:rsid w:val="00B73FA9"/>
    <w:rsid w:val="00B743B5"/>
    <w:rsid w:val="00B75383"/>
    <w:rsid w:val="00B76B0A"/>
    <w:rsid w:val="00B8028C"/>
    <w:rsid w:val="00B85D56"/>
    <w:rsid w:val="00B87700"/>
    <w:rsid w:val="00B90E01"/>
    <w:rsid w:val="00B9115F"/>
    <w:rsid w:val="00B93F5B"/>
    <w:rsid w:val="00B941D7"/>
    <w:rsid w:val="00B94B8B"/>
    <w:rsid w:val="00BA278E"/>
    <w:rsid w:val="00BA3B9C"/>
    <w:rsid w:val="00BA5A2C"/>
    <w:rsid w:val="00BA5B36"/>
    <w:rsid w:val="00BB303E"/>
    <w:rsid w:val="00BC038F"/>
    <w:rsid w:val="00BC05E3"/>
    <w:rsid w:val="00BC0EA4"/>
    <w:rsid w:val="00BC1728"/>
    <w:rsid w:val="00BD02E9"/>
    <w:rsid w:val="00BD141C"/>
    <w:rsid w:val="00BD1E59"/>
    <w:rsid w:val="00BD5073"/>
    <w:rsid w:val="00BD53D8"/>
    <w:rsid w:val="00BD6AF7"/>
    <w:rsid w:val="00BD7A33"/>
    <w:rsid w:val="00BD7D75"/>
    <w:rsid w:val="00BE0B66"/>
    <w:rsid w:val="00BE66B9"/>
    <w:rsid w:val="00BE6E0A"/>
    <w:rsid w:val="00BF286C"/>
    <w:rsid w:val="00BF34D5"/>
    <w:rsid w:val="00BF78E8"/>
    <w:rsid w:val="00C0031A"/>
    <w:rsid w:val="00C00BDC"/>
    <w:rsid w:val="00C00CAD"/>
    <w:rsid w:val="00C0632C"/>
    <w:rsid w:val="00C1352D"/>
    <w:rsid w:val="00C1429C"/>
    <w:rsid w:val="00C15D5F"/>
    <w:rsid w:val="00C174B9"/>
    <w:rsid w:val="00C21E64"/>
    <w:rsid w:val="00C34B67"/>
    <w:rsid w:val="00C352F8"/>
    <w:rsid w:val="00C36DD2"/>
    <w:rsid w:val="00C37A06"/>
    <w:rsid w:val="00C41F89"/>
    <w:rsid w:val="00C45D4E"/>
    <w:rsid w:val="00C468A3"/>
    <w:rsid w:val="00C478B3"/>
    <w:rsid w:val="00C47FDE"/>
    <w:rsid w:val="00C517C8"/>
    <w:rsid w:val="00C5352E"/>
    <w:rsid w:val="00C53AB8"/>
    <w:rsid w:val="00C54F84"/>
    <w:rsid w:val="00C5598A"/>
    <w:rsid w:val="00C56E7C"/>
    <w:rsid w:val="00C60F89"/>
    <w:rsid w:val="00C65737"/>
    <w:rsid w:val="00C6663A"/>
    <w:rsid w:val="00C7054A"/>
    <w:rsid w:val="00C71759"/>
    <w:rsid w:val="00C72490"/>
    <w:rsid w:val="00C7464B"/>
    <w:rsid w:val="00C7656A"/>
    <w:rsid w:val="00C80EB2"/>
    <w:rsid w:val="00C82174"/>
    <w:rsid w:val="00C863CC"/>
    <w:rsid w:val="00C86ACD"/>
    <w:rsid w:val="00C91219"/>
    <w:rsid w:val="00C93737"/>
    <w:rsid w:val="00C9523F"/>
    <w:rsid w:val="00C9700E"/>
    <w:rsid w:val="00CA0297"/>
    <w:rsid w:val="00CA0A44"/>
    <w:rsid w:val="00CA218C"/>
    <w:rsid w:val="00CA4E16"/>
    <w:rsid w:val="00CA61DB"/>
    <w:rsid w:val="00CA778B"/>
    <w:rsid w:val="00CB1DCC"/>
    <w:rsid w:val="00CB33E3"/>
    <w:rsid w:val="00CB71BE"/>
    <w:rsid w:val="00CB75DD"/>
    <w:rsid w:val="00CC3BE9"/>
    <w:rsid w:val="00CC6FBE"/>
    <w:rsid w:val="00CD1FC3"/>
    <w:rsid w:val="00CD2880"/>
    <w:rsid w:val="00CD3FF1"/>
    <w:rsid w:val="00CD50E6"/>
    <w:rsid w:val="00CD70AD"/>
    <w:rsid w:val="00CD7BF0"/>
    <w:rsid w:val="00CE0981"/>
    <w:rsid w:val="00CE421B"/>
    <w:rsid w:val="00CE42F1"/>
    <w:rsid w:val="00CE4FA8"/>
    <w:rsid w:val="00CE5894"/>
    <w:rsid w:val="00CF295A"/>
    <w:rsid w:val="00CF38B6"/>
    <w:rsid w:val="00CF69F3"/>
    <w:rsid w:val="00D01E54"/>
    <w:rsid w:val="00D023CE"/>
    <w:rsid w:val="00D03598"/>
    <w:rsid w:val="00D043D5"/>
    <w:rsid w:val="00D073E6"/>
    <w:rsid w:val="00D1335D"/>
    <w:rsid w:val="00D15C5A"/>
    <w:rsid w:val="00D20AF2"/>
    <w:rsid w:val="00D21762"/>
    <w:rsid w:val="00D23079"/>
    <w:rsid w:val="00D25299"/>
    <w:rsid w:val="00D26BEF"/>
    <w:rsid w:val="00D27F69"/>
    <w:rsid w:val="00D30819"/>
    <w:rsid w:val="00D31395"/>
    <w:rsid w:val="00D31703"/>
    <w:rsid w:val="00D32998"/>
    <w:rsid w:val="00D36A9B"/>
    <w:rsid w:val="00D42213"/>
    <w:rsid w:val="00D4521C"/>
    <w:rsid w:val="00D473A4"/>
    <w:rsid w:val="00D47E68"/>
    <w:rsid w:val="00D50BA8"/>
    <w:rsid w:val="00D534D8"/>
    <w:rsid w:val="00D5732B"/>
    <w:rsid w:val="00D64046"/>
    <w:rsid w:val="00D64C94"/>
    <w:rsid w:val="00D651A6"/>
    <w:rsid w:val="00D66751"/>
    <w:rsid w:val="00D67435"/>
    <w:rsid w:val="00D67C8A"/>
    <w:rsid w:val="00D74313"/>
    <w:rsid w:val="00D74A77"/>
    <w:rsid w:val="00D802C5"/>
    <w:rsid w:val="00D826BD"/>
    <w:rsid w:val="00D850BC"/>
    <w:rsid w:val="00D91BB3"/>
    <w:rsid w:val="00D96311"/>
    <w:rsid w:val="00D97858"/>
    <w:rsid w:val="00DA2052"/>
    <w:rsid w:val="00DA2D9F"/>
    <w:rsid w:val="00DA60A5"/>
    <w:rsid w:val="00DA6F91"/>
    <w:rsid w:val="00DB7F7F"/>
    <w:rsid w:val="00DC0C7B"/>
    <w:rsid w:val="00DC11F9"/>
    <w:rsid w:val="00DC1854"/>
    <w:rsid w:val="00DC2F00"/>
    <w:rsid w:val="00DC4E75"/>
    <w:rsid w:val="00DD3DFD"/>
    <w:rsid w:val="00DD5602"/>
    <w:rsid w:val="00DD6918"/>
    <w:rsid w:val="00DD7111"/>
    <w:rsid w:val="00DE7427"/>
    <w:rsid w:val="00DF050C"/>
    <w:rsid w:val="00DF10C2"/>
    <w:rsid w:val="00DF1BC3"/>
    <w:rsid w:val="00DF4522"/>
    <w:rsid w:val="00E01180"/>
    <w:rsid w:val="00E03073"/>
    <w:rsid w:val="00E038CF"/>
    <w:rsid w:val="00E06282"/>
    <w:rsid w:val="00E07200"/>
    <w:rsid w:val="00E07E76"/>
    <w:rsid w:val="00E126BA"/>
    <w:rsid w:val="00E12ACE"/>
    <w:rsid w:val="00E14CC8"/>
    <w:rsid w:val="00E178E3"/>
    <w:rsid w:val="00E21EE4"/>
    <w:rsid w:val="00E223ED"/>
    <w:rsid w:val="00E234D9"/>
    <w:rsid w:val="00E27C6C"/>
    <w:rsid w:val="00E317D1"/>
    <w:rsid w:val="00E37ACD"/>
    <w:rsid w:val="00E42C7C"/>
    <w:rsid w:val="00E43E47"/>
    <w:rsid w:val="00E52CC4"/>
    <w:rsid w:val="00E5308F"/>
    <w:rsid w:val="00E536A0"/>
    <w:rsid w:val="00E54A23"/>
    <w:rsid w:val="00E55BB1"/>
    <w:rsid w:val="00E567DE"/>
    <w:rsid w:val="00E56EBD"/>
    <w:rsid w:val="00E57355"/>
    <w:rsid w:val="00E624FE"/>
    <w:rsid w:val="00E63575"/>
    <w:rsid w:val="00E67F1A"/>
    <w:rsid w:val="00E702D9"/>
    <w:rsid w:val="00E71814"/>
    <w:rsid w:val="00E71B2F"/>
    <w:rsid w:val="00E71B7B"/>
    <w:rsid w:val="00E73A76"/>
    <w:rsid w:val="00E73FF4"/>
    <w:rsid w:val="00E753F0"/>
    <w:rsid w:val="00E775D9"/>
    <w:rsid w:val="00E800C9"/>
    <w:rsid w:val="00E80F89"/>
    <w:rsid w:val="00E83122"/>
    <w:rsid w:val="00E84A57"/>
    <w:rsid w:val="00E86518"/>
    <w:rsid w:val="00E86D41"/>
    <w:rsid w:val="00E90525"/>
    <w:rsid w:val="00E9098B"/>
    <w:rsid w:val="00E913DF"/>
    <w:rsid w:val="00E93978"/>
    <w:rsid w:val="00EA2655"/>
    <w:rsid w:val="00EA3860"/>
    <w:rsid w:val="00EA47FB"/>
    <w:rsid w:val="00EA5830"/>
    <w:rsid w:val="00EA6C64"/>
    <w:rsid w:val="00EB0496"/>
    <w:rsid w:val="00EB04C6"/>
    <w:rsid w:val="00EB2DA2"/>
    <w:rsid w:val="00EB5D4B"/>
    <w:rsid w:val="00EC25E0"/>
    <w:rsid w:val="00EC2E30"/>
    <w:rsid w:val="00EC7E20"/>
    <w:rsid w:val="00ED3137"/>
    <w:rsid w:val="00ED690E"/>
    <w:rsid w:val="00ED6ABE"/>
    <w:rsid w:val="00ED79FD"/>
    <w:rsid w:val="00EE26B0"/>
    <w:rsid w:val="00EE535E"/>
    <w:rsid w:val="00EF1203"/>
    <w:rsid w:val="00EF20D2"/>
    <w:rsid w:val="00EF2657"/>
    <w:rsid w:val="00EF312B"/>
    <w:rsid w:val="00EF336A"/>
    <w:rsid w:val="00EF50A7"/>
    <w:rsid w:val="00EF632E"/>
    <w:rsid w:val="00EF6E1B"/>
    <w:rsid w:val="00EF7E3C"/>
    <w:rsid w:val="00F060D0"/>
    <w:rsid w:val="00F06904"/>
    <w:rsid w:val="00F0753E"/>
    <w:rsid w:val="00F12039"/>
    <w:rsid w:val="00F126D3"/>
    <w:rsid w:val="00F13A19"/>
    <w:rsid w:val="00F15FE4"/>
    <w:rsid w:val="00F17829"/>
    <w:rsid w:val="00F20465"/>
    <w:rsid w:val="00F20EFD"/>
    <w:rsid w:val="00F21973"/>
    <w:rsid w:val="00F2643F"/>
    <w:rsid w:val="00F31E8B"/>
    <w:rsid w:val="00F32889"/>
    <w:rsid w:val="00F3467F"/>
    <w:rsid w:val="00F35BF1"/>
    <w:rsid w:val="00F35D1B"/>
    <w:rsid w:val="00F35EF4"/>
    <w:rsid w:val="00F42AE7"/>
    <w:rsid w:val="00F44A7B"/>
    <w:rsid w:val="00F53E8E"/>
    <w:rsid w:val="00F56DC6"/>
    <w:rsid w:val="00F57888"/>
    <w:rsid w:val="00F601B2"/>
    <w:rsid w:val="00F60CA8"/>
    <w:rsid w:val="00F63AF6"/>
    <w:rsid w:val="00F63D7C"/>
    <w:rsid w:val="00F666E6"/>
    <w:rsid w:val="00F67AA9"/>
    <w:rsid w:val="00F700C2"/>
    <w:rsid w:val="00F70AE3"/>
    <w:rsid w:val="00F74E26"/>
    <w:rsid w:val="00F75E00"/>
    <w:rsid w:val="00F80839"/>
    <w:rsid w:val="00F82BBB"/>
    <w:rsid w:val="00F82DF3"/>
    <w:rsid w:val="00F85253"/>
    <w:rsid w:val="00F90839"/>
    <w:rsid w:val="00F91B3B"/>
    <w:rsid w:val="00F94FD6"/>
    <w:rsid w:val="00F9546F"/>
    <w:rsid w:val="00F95F46"/>
    <w:rsid w:val="00F97970"/>
    <w:rsid w:val="00FA0DE1"/>
    <w:rsid w:val="00FA0EB6"/>
    <w:rsid w:val="00FA2698"/>
    <w:rsid w:val="00FA2E68"/>
    <w:rsid w:val="00FA5DBE"/>
    <w:rsid w:val="00FA7FE9"/>
    <w:rsid w:val="00FB4FCB"/>
    <w:rsid w:val="00FB513C"/>
    <w:rsid w:val="00FB5B50"/>
    <w:rsid w:val="00FB7B33"/>
    <w:rsid w:val="00FC1EAF"/>
    <w:rsid w:val="00FC50E3"/>
    <w:rsid w:val="00FC7FE0"/>
    <w:rsid w:val="00FD19B6"/>
    <w:rsid w:val="00FD4D9E"/>
    <w:rsid w:val="00FD5F9F"/>
    <w:rsid w:val="00FD6B11"/>
    <w:rsid w:val="00FE09A6"/>
    <w:rsid w:val="00FF03F2"/>
    <w:rsid w:val="00FF3D9C"/>
    <w:rsid w:val="00FF3DDE"/>
    <w:rsid w:val="00FF4F5C"/>
    <w:rsid w:val="00FF74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2FFF9"/>
  <w15:docId w15:val="{2FFB4045-5266-4004-99B0-D577893C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A6285"/>
    <w:rPr>
      <w:rFonts w:eastAsiaTheme="minorEastAsia"/>
      <w:lang w:eastAsia="pl-PL"/>
    </w:rPr>
  </w:style>
  <w:style w:type="paragraph" w:styleId="Nagwek1">
    <w:name w:val="heading 1"/>
    <w:basedOn w:val="Normalny"/>
    <w:next w:val="Normalny"/>
    <w:link w:val="Nagwek1Znak"/>
    <w:uiPriority w:val="9"/>
    <w:qFormat/>
    <w:rsid w:val="00A32E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7">
    <w:name w:val="heading 7"/>
    <w:basedOn w:val="Normalny"/>
    <w:next w:val="Normalny"/>
    <w:link w:val="Nagwek7Znak"/>
    <w:unhideWhenUsed/>
    <w:qFormat/>
    <w:rsid w:val="00A119C7"/>
    <w:pPr>
      <w:spacing w:before="240" w:after="60" w:line="240" w:lineRule="auto"/>
      <w:outlineLvl w:val="6"/>
    </w:pPr>
    <w:rPr>
      <w:rFonts w:ascii="Calibri" w:eastAsia="Times New Roman" w:hAnsi="Calibri" w:cs="Times New Roman"/>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A6285"/>
    <w:pPr>
      <w:ind w:left="720"/>
      <w:contextualSpacing/>
    </w:pPr>
  </w:style>
  <w:style w:type="character" w:customStyle="1" w:styleId="AkapitzlistZnak">
    <w:name w:val="Akapit z listą Znak"/>
    <w:basedOn w:val="Domylnaczcionkaakapitu"/>
    <w:link w:val="Akapitzlist"/>
    <w:uiPriority w:val="34"/>
    <w:rsid w:val="008A6285"/>
    <w:rPr>
      <w:rFonts w:eastAsiaTheme="minorEastAsia"/>
      <w:lang w:eastAsia="pl-PL"/>
    </w:rPr>
  </w:style>
  <w:style w:type="character" w:styleId="Hipercze">
    <w:name w:val="Hyperlink"/>
    <w:uiPriority w:val="99"/>
    <w:unhideWhenUsed/>
    <w:rsid w:val="008A6285"/>
    <w:rPr>
      <w:rFonts w:ascii="Tahoma" w:hAnsi="Tahoma" w:cs="Tahoma" w:hint="default"/>
      <w:b/>
      <w:bCs/>
      <w:strike w:val="0"/>
      <w:dstrike w:val="0"/>
      <w:color w:val="333366"/>
      <w:sz w:val="16"/>
      <w:szCs w:val="16"/>
      <w:u w:val="none"/>
      <w:effect w:val="none"/>
    </w:rPr>
  </w:style>
  <w:style w:type="paragraph" w:customStyle="1" w:styleId="Default">
    <w:name w:val="Default"/>
    <w:rsid w:val="008A6285"/>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FontStyle78">
    <w:name w:val="Font Style78"/>
    <w:basedOn w:val="Domylnaczcionkaakapitu"/>
    <w:uiPriority w:val="99"/>
    <w:rsid w:val="004D706D"/>
    <w:rPr>
      <w:rFonts w:ascii="Times New Roman" w:hAnsi="Times New Roman" w:cs="Times New Roman"/>
      <w:color w:val="000000"/>
      <w:sz w:val="20"/>
      <w:szCs w:val="20"/>
    </w:rPr>
  </w:style>
  <w:style w:type="paragraph" w:customStyle="1" w:styleId="Style10">
    <w:name w:val="Style10"/>
    <w:basedOn w:val="Normalny"/>
    <w:uiPriority w:val="99"/>
    <w:rsid w:val="0029335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efaultText">
    <w:name w:val="Default Text"/>
    <w:basedOn w:val="Normalny"/>
    <w:uiPriority w:val="99"/>
    <w:rsid w:val="0049050D"/>
    <w:pPr>
      <w:spacing w:before="120" w:after="0" w:line="240" w:lineRule="auto"/>
      <w:ind w:left="1701"/>
      <w:jc w:val="both"/>
    </w:pPr>
    <w:rPr>
      <w:rFonts w:ascii="Tahoma" w:eastAsia="MS Mincho" w:hAnsi="Tahoma" w:cs="Tahoma"/>
      <w:sz w:val="20"/>
      <w:szCs w:val="20"/>
    </w:rPr>
  </w:style>
  <w:style w:type="character" w:customStyle="1" w:styleId="Nagwek7Znak">
    <w:name w:val="Nagłówek 7 Znak"/>
    <w:basedOn w:val="Domylnaczcionkaakapitu"/>
    <w:link w:val="Nagwek7"/>
    <w:rsid w:val="00A119C7"/>
    <w:rPr>
      <w:rFonts w:ascii="Calibri" w:eastAsia="Times New Roman" w:hAnsi="Calibri" w:cs="Times New Roman"/>
      <w:sz w:val="24"/>
      <w:szCs w:val="24"/>
      <w:lang w:val="x-none" w:eastAsia="x-none"/>
    </w:rPr>
  </w:style>
  <w:style w:type="paragraph" w:styleId="Bezodstpw">
    <w:name w:val="No Spacing"/>
    <w:uiPriority w:val="1"/>
    <w:qFormat/>
    <w:rsid w:val="00A638EB"/>
    <w:pPr>
      <w:spacing w:after="0" w:line="240" w:lineRule="auto"/>
    </w:pPr>
    <w:rPr>
      <w:rFonts w:eastAsiaTheme="minorEastAsia"/>
      <w:lang w:eastAsia="pl-PL"/>
    </w:rPr>
  </w:style>
  <w:style w:type="paragraph" w:styleId="Tekstdymka">
    <w:name w:val="Balloon Text"/>
    <w:basedOn w:val="Normalny"/>
    <w:link w:val="TekstdymkaZnak"/>
    <w:uiPriority w:val="99"/>
    <w:semiHidden/>
    <w:unhideWhenUsed/>
    <w:rsid w:val="00CA21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218C"/>
    <w:rPr>
      <w:rFonts w:ascii="Segoe UI" w:eastAsiaTheme="minorEastAsia" w:hAnsi="Segoe UI" w:cs="Segoe UI"/>
      <w:sz w:val="18"/>
      <w:szCs w:val="18"/>
      <w:lang w:eastAsia="pl-PL"/>
    </w:rPr>
  </w:style>
  <w:style w:type="character" w:customStyle="1" w:styleId="teksttreci2">
    <w:name w:val="teksttreci2"/>
    <w:basedOn w:val="Domylnaczcionkaakapitu"/>
    <w:rsid w:val="002E4ED2"/>
  </w:style>
  <w:style w:type="paragraph" w:styleId="Nagwek">
    <w:name w:val="header"/>
    <w:basedOn w:val="Normalny"/>
    <w:link w:val="NagwekZnak"/>
    <w:uiPriority w:val="99"/>
    <w:unhideWhenUsed/>
    <w:rsid w:val="00D978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7858"/>
    <w:rPr>
      <w:rFonts w:eastAsiaTheme="minorEastAsia"/>
      <w:lang w:eastAsia="pl-PL"/>
    </w:rPr>
  </w:style>
  <w:style w:type="paragraph" w:styleId="Stopka">
    <w:name w:val="footer"/>
    <w:basedOn w:val="Normalny"/>
    <w:link w:val="StopkaZnak"/>
    <w:uiPriority w:val="99"/>
    <w:unhideWhenUsed/>
    <w:rsid w:val="00D978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7858"/>
    <w:rPr>
      <w:rFonts w:eastAsiaTheme="minorEastAsia"/>
      <w:lang w:eastAsia="pl-PL"/>
    </w:rPr>
  </w:style>
  <w:style w:type="paragraph" w:customStyle="1" w:styleId="ust">
    <w:name w:val="ust"/>
    <w:rsid w:val="00D97858"/>
    <w:pPr>
      <w:spacing w:before="60" w:after="60" w:line="240" w:lineRule="auto"/>
      <w:ind w:left="426" w:hanging="284"/>
      <w:jc w:val="both"/>
    </w:pPr>
    <w:rPr>
      <w:rFonts w:ascii="Times New Roman" w:eastAsia="Calibri" w:hAnsi="Times New Roman" w:cs="Times New Roman"/>
      <w:sz w:val="24"/>
      <w:szCs w:val="24"/>
      <w:lang w:eastAsia="pl-PL"/>
    </w:rPr>
  </w:style>
  <w:style w:type="character" w:customStyle="1" w:styleId="Nagwek1Znak">
    <w:name w:val="Nagłówek 1 Znak"/>
    <w:basedOn w:val="Domylnaczcionkaakapitu"/>
    <w:link w:val="Nagwek1"/>
    <w:uiPriority w:val="9"/>
    <w:rsid w:val="00A32E4A"/>
    <w:rPr>
      <w:rFonts w:asciiTheme="majorHAnsi" w:eastAsiaTheme="majorEastAsia" w:hAnsiTheme="majorHAnsi" w:cstheme="majorBidi"/>
      <w:color w:val="365F91"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80171">
      <w:bodyDiv w:val="1"/>
      <w:marLeft w:val="0"/>
      <w:marRight w:val="0"/>
      <w:marTop w:val="0"/>
      <w:marBottom w:val="0"/>
      <w:divBdr>
        <w:top w:val="none" w:sz="0" w:space="0" w:color="auto"/>
        <w:left w:val="none" w:sz="0" w:space="0" w:color="auto"/>
        <w:bottom w:val="none" w:sz="0" w:space="0" w:color="auto"/>
        <w:right w:val="none" w:sz="0" w:space="0" w:color="auto"/>
      </w:divBdr>
    </w:div>
    <w:div w:id="356273597">
      <w:bodyDiv w:val="1"/>
      <w:marLeft w:val="0"/>
      <w:marRight w:val="0"/>
      <w:marTop w:val="0"/>
      <w:marBottom w:val="0"/>
      <w:divBdr>
        <w:top w:val="none" w:sz="0" w:space="0" w:color="auto"/>
        <w:left w:val="none" w:sz="0" w:space="0" w:color="auto"/>
        <w:bottom w:val="none" w:sz="0" w:space="0" w:color="auto"/>
        <w:right w:val="none" w:sz="0" w:space="0" w:color="auto"/>
      </w:divBdr>
    </w:div>
    <w:div w:id="596208269">
      <w:bodyDiv w:val="1"/>
      <w:marLeft w:val="0"/>
      <w:marRight w:val="0"/>
      <w:marTop w:val="0"/>
      <w:marBottom w:val="0"/>
      <w:divBdr>
        <w:top w:val="none" w:sz="0" w:space="0" w:color="auto"/>
        <w:left w:val="none" w:sz="0" w:space="0" w:color="auto"/>
        <w:bottom w:val="none" w:sz="0" w:space="0" w:color="auto"/>
        <w:right w:val="none" w:sz="0" w:space="0" w:color="auto"/>
      </w:divBdr>
    </w:div>
    <w:div w:id="734594600">
      <w:bodyDiv w:val="1"/>
      <w:marLeft w:val="0"/>
      <w:marRight w:val="0"/>
      <w:marTop w:val="0"/>
      <w:marBottom w:val="0"/>
      <w:divBdr>
        <w:top w:val="none" w:sz="0" w:space="0" w:color="auto"/>
        <w:left w:val="none" w:sz="0" w:space="0" w:color="auto"/>
        <w:bottom w:val="none" w:sz="0" w:space="0" w:color="auto"/>
        <w:right w:val="none" w:sz="0" w:space="0" w:color="auto"/>
      </w:divBdr>
    </w:div>
    <w:div w:id="861240878">
      <w:bodyDiv w:val="1"/>
      <w:marLeft w:val="0"/>
      <w:marRight w:val="0"/>
      <w:marTop w:val="0"/>
      <w:marBottom w:val="0"/>
      <w:divBdr>
        <w:top w:val="none" w:sz="0" w:space="0" w:color="auto"/>
        <w:left w:val="none" w:sz="0" w:space="0" w:color="auto"/>
        <w:bottom w:val="none" w:sz="0" w:space="0" w:color="auto"/>
        <w:right w:val="none" w:sz="0" w:space="0" w:color="auto"/>
      </w:divBdr>
    </w:div>
    <w:div w:id="955596738">
      <w:bodyDiv w:val="1"/>
      <w:marLeft w:val="0"/>
      <w:marRight w:val="0"/>
      <w:marTop w:val="0"/>
      <w:marBottom w:val="0"/>
      <w:divBdr>
        <w:top w:val="none" w:sz="0" w:space="0" w:color="auto"/>
        <w:left w:val="none" w:sz="0" w:space="0" w:color="auto"/>
        <w:bottom w:val="none" w:sz="0" w:space="0" w:color="auto"/>
        <w:right w:val="none" w:sz="0" w:space="0" w:color="auto"/>
      </w:divBdr>
    </w:div>
    <w:div w:id="959915063">
      <w:bodyDiv w:val="1"/>
      <w:marLeft w:val="0"/>
      <w:marRight w:val="0"/>
      <w:marTop w:val="0"/>
      <w:marBottom w:val="0"/>
      <w:divBdr>
        <w:top w:val="none" w:sz="0" w:space="0" w:color="auto"/>
        <w:left w:val="none" w:sz="0" w:space="0" w:color="auto"/>
        <w:bottom w:val="none" w:sz="0" w:space="0" w:color="auto"/>
        <w:right w:val="none" w:sz="0" w:space="0" w:color="auto"/>
      </w:divBdr>
    </w:div>
    <w:div w:id="1021128077">
      <w:bodyDiv w:val="1"/>
      <w:marLeft w:val="0"/>
      <w:marRight w:val="0"/>
      <w:marTop w:val="0"/>
      <w:marBottom w:val="0"/>
      <w:divBdr>
        <w:top w:val="none" w:sz="0" w:space="0" w:color="auto"/>
        <w:left w:val="none" w:sz="0" w:space="0" w:color="auto"/>
        <w:bottom w:val="none" w:sz="0" w:space="0" w:color="auto"/>
        <w:right w:val="none" w:sz="0" w:space="0" w:color="auto"/>
      </w:divBdr>
    </w:div>
    <w:div w:id="1252860182">
      <w:bodyDiv w:val="1"/>
      <w:marLeft w:val="0"/>
      <w:marRight w:val="0"/>
      <w:marTop w:val="0"/>
      <w:marBottom w:val="0"/>
      <w:divBdr>
        <w:top w:val="none" w:sz="0" w:space="0" w:color="auto"/>
        <w:left w:val="none" w:sz="0" w:space="0" w:color="auto"/>
        <w:bottom w:val="none" w:sz="0" w:space="0" w:color="auto"/>
        <w:right w:val="none" w:sz="0" w:space="0" w:color="auto"/>
      </w:divBdr>
    </w:div>
    <w:div w:id="1271813659">
      <w:bodyDiv w:val="1"/>
      <w:marLeft w:val="0"/>
      <w:marRight w:val="0"/>
      <w:marTop w:val="0"/>
      <w:marBottom w:val="0"/>
      <w:divBdr>
        <w:top w:val="none" w:sz="0" w:space="0" w:color="auto"/>
        <w:left w:val="none" w:sz="0" w:space="0" w:color="auto"/>
        <w:bottom w:val="none" w:sz="0" w:space="0" w:color="auto"/>
        <w:right w:val="none" w:sz="0" w:space="0" w:color="auto"/>
      </w:divBdr>
    </w:div>
    <w:div w:id="1480925447">
      <w:bodyDiv w:val="1"/>
      <w:marLeft w:val="0"/>
      <w:marRight w:val="0"/>
      <w:marTop w:val="0"/>
      <w:marBottom w:val="0"/>
      <w:divBdr>
        <w:top w:val="none" w:sz="0" w:space="0" w:color="auto"/>
        <w:left w:val="none" w:sz="0" w:space="0" w:color="auto"/>
        <w:bottom w:val="none" w:sz="0" w:space="0" w:color="auto"/>
        <w:right w:val="none" w:sz="0" w:space="0" w:color="auto"/>
      </w:divBdr>
    </w:div>
    <w:div w:id="1617714027">
      <w:bodyDiv w:val="1"/>
      <w:marLeft w:val="0"/>
      <w:marRight w:val="0"/>
      <w:marTop w:val="0"/>
      <w:marBottom w:val="0"/>
      <w:divBdr>
        <w:top w:val="none" w:sz="0" w:space="0" w:color="auto"/>
        <w:left w:val="none" w:sz="0" w:space="0" w:color="auto"/>
        <w:bottom w:val="none" w:sz="0" w:space="0" w:color="auto"/>
        <w:right w:val="none" w:sz="0" w:space="0" w:color="auto"/>
      </w:divBdr>
    </w:div>
    <w:div w:id="17177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08951-B8DC-4204-A13B-8905504E3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1399</Words>
  <Characters>8400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Kowalczyk Grzegorz</dc:creator>
  <cp:keywords/>
  <dc:description/>
  <cp:lastModifiedBy>Ewelina Wąsowicz</cp:lastModifiedBy>
  <cp:revision>2</cp:revision>
  <cp:lastPrinted>2024-11-15T10:34:00Z</cp:lastPrinted>
  <dcterms:created xsi:type="dcterms:W3CDTF">2024-11-15T10:34:00Z</dcterms:created>
  <dcterms:modified xsi:type="dcterms:W3CDTF">2024-11-15T10:34:00Z</dcterms:modified>
</cp:coreProperties>
</file>