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FE008" w14:textId="77777777" w:rsidR="009F165A" w:rsidRDefault="009F165A" w:rsidP="0043787A">
      <w:pPr>
        <w:pStyle w:val="Teksttreci20"/>
        <w:spacing w:after="0" w:line="276" w:lineRule="auto"/>
        <w:jc w:val="center"/>
        <w:rPr>
          <w:rStyle w:val="Teksttreci"/>
          <w:sz w:val="24"/>
          <w:szCs w:val="24"/>
        </w:rPr>
      </w:pPr>
    </w:p>
    <w:p w14:paraId="555CA0D9" w14:textId="77777777" w:rsidR="009F165A" w:rsidRDefault="009F165A" w:rsidP="0043787A">
      <w:pPr>
        <w:pStyle w:val="Teksttreci20"/>
        <w:spacing w:after="0" w:line="276" w:lineRule="auto"/>
        <w:jc w:val="center"/>
        <w:rPr>
          <w:rStyle w:val="Teksttreci"/>
          <w:sz w:val="24"/>
          <w:szCs w:val="24"/>
        </w:rPr>
      </w:pPr>
    </w:p>
    <w:p w14:paraId="4ABE124C" w14:textId="77777777" w:rsidR="00B1623F" w:rsidRDefault="00B1623F" w:rsidP="0043787A">
      <w:pPr>
        <w:pStyle w:val="Teksttreci20"/>
        <w:spacing w:after="0" w:line="276" w:lineRule="auto"/>
        <w:jc w:val="center"/>
        <w:rPr>
          <w:rStyle w:val="Teksttreci"/>
          <w:sz w:val="24"/>
          <w:szCs w:val="24"/>
        </w:rPr>
      </w:pPr>
    </w:p>
    <w:p w14:paraId="4223F9B4" w14:textId="77777777" w:rsidR="00E17695" w:rsidRDefault="00E17695" w:rsidP="0043787A">
      <w:pPr>
        <w:pStyle w:val="Teksttreci20"/>
        <w:spacing w:after="0" w:line="276" w:lineRule="auto"/>
        <w:jc w:val="center"/>
        <w:rPr>
          <w:rStyle w:val="Teksttreci"/>
          <w:sz w:val="24"/>
          <w:szCs w:val="24"/>
        </w:rPr>
      </w:pPr>
    </w:p>
    <w:p w14:paraId="06A437C5" w14:textId="48328672" w:rsidR="0043787A" w:rsidRDefault="0043787A" w:rsidP="0048092E">
      <w:pPr>
        <w:pStyle w:val="Teksttreci20"/>
        <w:spacing w:after="0" w:line="276" w:lineRule="auto"/>
        <w:jc w:val="center"/>
        <w:rPr>
          <w:rStyle w:val="Teksttreci"/>
          <w:sz w:val="24"/>
          <w:szCs w:val="24"/>
        </w:rPr>
      </w:pPr>
      <w:r w:rsidRPr="008C2948">
        <w:rPr>
          <w:rStyle w:val="Teksttreci"/>
          <w:sz w:val="24"/>
          <w:szCs w:val="24"/>
        </w:rPr>
        <w:t>WOJEWÓDZKI SZPITAL SPECJALISTYCZNY im. J. Gromkowskiego</w:t>
      </w:r>
    </w:p>
    <w:p w14:paraId="086F4842" w14:textId="77777777" w:rsidR="0043787A" w:rsidRPr="008C2948" w:rsidRDefault="0043787A" w:rsidP="0043787A">
      <w:pPr>
        <w:pStyle w:val="Teksttreci20"/>
        <w:spacing w:after="0" w:line="276" w:lineRule="auto"/>
        <w:jc w:val="center"/>
        <w:rPr>
          <w:rFonts w:ascii="Cambria" w:hAnsi="Cambria"/>
          <w:sz w:val="24"/>
          <w:szCs w:val="24"/>
        </w:rPr>
      </w:pPr>
    </w:p>
    <w:p w14:paraId="64FC36AA" w14:textId="77777777" w:rsidR="0043787A" w:rsidRPr="008C2948" w:rsidRDefault="0043787A" w:rsidP="0043787A">
      <w:pPr>
        <w:pStyle w:val="Teksttreci0"/>
        <w:spacing w:after="0" w:line="276" w:lineRule="auto"/>
        <w:jc w:val="center"/>
      </w:pPr>
      <w:r w:rsidRPr="008C2948">
        <w:rPr>
          <w:rStyle w:val="Teksttreci"/>
          <w:b/>
          <w:bCs/>
        </w:rPr>
        <w:t>ul. Koszarowa 5</w:t>
      </w:r>
    </w:p>
    <w:p w14:paraId="3AC9F724" w14:textId="77777777" w:rsidR="0043787A" w:rsidRDefault="0043787A" w:rsidP="0043787A">
      <w:pPr>
        <w:pStyle w:val="Teksttreci0"/>
        <w:spacing w:after="0" w:line="276" w:lineRule="auto"/>
        <w:jc w:val="center"/>
        <w:rPr>
          <w:rStyle w:val="Teksttreci"/>
          <w:b/>
          <w:bCs/>
        </w:rPr>
      </w:pPr>
      <w:r w:rsidRPr="008C2948">
        <w:rPr>
          <w:rStyle w:val="Teksttreci"/>
          <w:b/>
          <w:bCs/>
        </w:rPr>
        <w:t>51-149 Wrocław</w:t>
      </w:r>
    </w:p>
    <w:p w14:paraId="30555854" w14:textId="77777777" w:rsidR="0043787A" w:rsidRDefault="0043787A" w:rsidP="0043787A">
      <w:pPr>
        <w:pStyle w:val="Teksttreci0"/>
        <w:spacing w:after="0" w:line="276" w:lineRule="auto"/>
        <w:jc w:val="center"/>
        <w:rPr>
          <w:rStyle w:val="Teksttreci"/>
          <w:b/>
          <w:bCs/>
        </w:rPr>
      </w:pPr>
    </w:p>
    <w:p w14:paraId="4A72EBC3" w14:textId="77777777" w:rsidR="0043787A" w:rsidRDefault="0043787A" w:rsidP="0048092E">
      <w:pPr>
        <w:pStyle w:val="Teksttreci0"/>
        <w:spacing w:after="0" w:line="276" w:lineRule="auto"/>
      </w:pPr>
    </w:p>
    <w:p w14:paraId="1B91950A" w14:textId="77777777" w:rsidR="007F1BBD" w:rsidRPr="008C2948" w:rsidRDefault="007F1BBD" w:rsidP="0048092E">
      <w:pPr>
        <w:pStyle w:val="Teksttreci0"/>
        <w:spacing w:after="0" w:line="276" w:lineRule="auto"/>
      </w:pPr>
    </w:p>
    <w:p w14:paraId="711B02AE" w14:textId="77777777" w:rsidR="0043787A" w:rsidRPr="00896C23" w:rsidRDefault="0043787A" w:rsidP="0048092E">
      <w:pPr>
        <w:pStyle w:val="Teksttreci0"/>
        <w:spacing w:after="0" w:line="276" w:lineRule="auto"/>
        <w:jc w:val="center"/>
        <w:rPr>
          <w:sz w:val="28"/>
          <w:szCs w:val="28"/>
        </w:rPr>
      </w:pPr>
      <w:r w:rsidRPr="00896C23">
        <w:rPr>
          <w:rStyle w:val="Teksttreci"/>
          <w:b/>
          <w:bCs/>
          <w:sz w:val="28"/>
          <w:szCs w:val="28"/>
        </w:rPr>
        <w:t>SPECYFIKACJA WARUNKÓW ZAMÓWIENIA (SWZ)</w:t>
      </w:r>
    </w:p>
    <w:p w14:paraId="3442CEEA" w14:textId="03C7D44A" w:rsidR="0043787A" w:rsidRDefault="0043787A" w:rsidP="0048092E">
      <w:pPr>
        <w:pStyle w:val="Teksttreci0"/>
        <w:spacing w:after="0" w:line="276" w:lineRule="auto"/>
        <w:jc w:val="center"/>
        <w:rPr>
          <w:rStyle w:val="Teksttreci"/>
          <w:b/>
        </w:rPr>
      </w:pPr>
      <w:r w:rsidRPr="008C2948">
        <w:rPr>
          <w:rStyle w:val="Teksttreci"/>
        </w:rPr>
        <w:t xml:space="preserve">w postępowaniu o udzielenie zamówienia klasycznego  w trybie przetargu nieograniczonego                  </w:t>
      </w:r>
      <w:r w:rsidRPr="008C2948">
        <w:rPr>
          <w:rStyle w:val="Teksttreci"/>
          <w:b/>
        </w:rPr>
        <w:t>PN -przetarg nieograniczony z art. 129 ust.1 pkt</w:t>
      </w:r>
      <w:r w:rsidR="0048092E">
        <w:rPr>
          <w:rStyle w:val="Teksttreci"/>
          <w:b/>
        </w:rPr>
        <w:t xml:space="preserve"> </w:t>
      </w:r>
      <w:r w:rsidRPr="008C2948">
        <w:rPr>
          <w:rStyle w:val="Teksttreci"/>
          <w:b/>
        </w:rPr>
        <w:t>1</w:t>
      </w:r>
    </w:p>
    <w:p w14:paraId="27FEBBC2" w14:textId="77777777" w:rsidR="0048092E" w:rsidRDefault="0048092E" w:rsidP="0048092E">
      <w:pPr>
        <w:pStyle w:val="Teksttreci0"/>
        <w:spacing w:after="0" w:line="276" w:lineRule="auto"/>
        <w:jc w:val="both"/>
      </w:pPr>
    </w:p>
    <w:p w14:paraId="5798D6A4" w14:textId="77777777" w:rsidR="007F1BBD" w:rsidRDefault="007F1BBD" w:rsidP="0048092E">
      <w:pPr>
        <w:pStyle w:val="Teksttreci0"/>
        <w:spacing w:after="0" w:line="276" w:lineRule="auto"/>
        <w:jc w:val="both"/>
      </w:pPr>
    </w:p>
    <w:p w14:paraId="50E96B1D" w14:textId="77777777" w:rsidR="007F1BBD" w:rsidRPr="008C2948" w:rsidRDefault="007F1BBD" w:rsidP="0048092E">
      <w:pPr>
        <w:pStyle w:val="Teksttreci0"/>
        <w:spacing w:after="0" w:line="276" w:lineRule="auto"/>
        <w:jc w:val="both"/>
      </w:pPr>
    </w:p>
    <w:p w14:paraId="4D1B606E" w14:textId="77777777" w:rsidR="00E17695" w:rsidRPr="003F6B46" w:rsidRDefault="00E17695" w:rsidP="00E17695">
      <w:pPr>
        <w:jc w:val="both"/>
        <w:textAlignment w:val="baseline"/>
        <w:rPr>
          <w:rFonts w:ascii="Cambria" w:hAnsi="Cambria" w:cs="Cambria"/>
          <w:b/>
          <w:bCs/>
          <w:iCs/>
        </w:rPr>
      </w:pPr>
      <w:bookmarkStart w:id="0" w:name="_Hlk172099495"/>
      <w:r>
        <w:rPr>
          <w:rFonts w:ascii="Cambria" w:hAnsi="Cambria" w:cs="Cambria"/>
          <w:b/>
          <w:bCs/>
        </w:rPr>
        <w:t xml:space="preserve">              </w:t>
      </w:r>
      <w:r w:rsidRPr="003F6B46">
        <w:rPr>
          <w:rFonts w:ascii="Cambria" w:hAnsi="Cambria" w:cs="Cambria"/>
          <w:b/>
          <w:bCs/>
        </w:rPr>
        <w:t>PN 85/24 – Dostawa płynów i osprzętu do terapii ciągłej nerkozastępczej</w:t>
      </w:r>
    </w:p>
    <w:p w14:paraId="4BA5AD25" w14:textId="6C77DB0D" w:rsidR="007F1BBD" w:rsidRPr="00E17695" w:rsidRDefault="007F1BBD" w:rsidP="00E17695">
      <w:pPr>
        <w:ind w:left="720"/>
        <w:jc w:val="both"/>
        <w:textAlignment w:val="baseline"/>
        <w:rPr>
          <w:rFonts w:ascii="Cambria" w:hAnsi="Cambria" w:cs="Cambria"/>
          <w:b/>
          <w:bCs/>
          <w:iCs/>
          <w:highlight w:val="yellow"/>
        </w:rPr>
      </w:pPr>
    </w:p>
    <w:p w14:paraId="3339A3D5" w14:textId="77777777" w:rsidR="00E17695" w:rsidRPr="00DB61E8" w:rsidRDefault="00E17695" w:rsidP="00E17695">
      <w:pPr>
        <w:pStyle w:val="Teksttreci20"/>
        <w:spacing w:after="940" w:line="276" w:lineRule="auto"/>
        <w:jc w:val="center"/>
        <w:rPr>
          <w:rStyle w:val="Teksttreci2"/>
          <w:rFonts w:ascii="Cambria" w:eastAsia="Times New Roman" w:hAnsi="Cambria" w:cs="Cambria"/>
          <w:iCs/>
          <w:sz w:val="24"/>
          <w:szCs w:val="24"/>
          <w:u w:val="single"/>
          <w:lang w:eastAsia="zh-CN" w:bidi="ar-SA"/>
        </w:rPr>
      </w:pPr>
      <w:r w:rsidRPr="00DB61E8">
        <w:rPr>
          <w:rStyle w:val="Teksttreci2"/>
          <w:rFonts w:ascii="Cambria" w:eastAsia="Times New Roman" w:hAnsi="Cambria" w:cs="Cambria"/>
          <w:iCs/>
          <w:sz w:val="24"/>
          <w:szCs w:val="24"/>
          <w:u w:val="single"/>
          <w:lang w:eastAsia="zh-CN" w:bidi="ar-SA"/>
        </w:rPr>
        <w:t>Postępowanie  jest podzielone na 19 części.</w:t>
      </w:r>
    </w:p>
    <w:p w14:paraId="1B2E0397" w14:textId="77777777" w:rsidR="007F1BBD" w:rsidRPr="00E17695" w:rsidRDefault="007F1BBD" w:rsidP="008F510F">
      <w:pPr>
        <w:spacing w:line="276" w:lineRule="auto"/>
        <w:jc w:val="both"/>
        <w:rPr>
          <w:rFonts w:ascii="Cambria" w:hAnsi="Cambria" w:cs="Verdana"/>
          <w:iCs/>
        </w:rPr>
      </w:pPr>
    </w:p>
    <w:p w14:paraId="2C38EB42" w14:textId="77777777" w:rsidR="008F510F" w:rsidRPr="00E17695" w:rsidRDefault="008F510F" w:rsidP="008F510F">
      <w:pPr>
        <w:spacing w:line="276" w:lineRule="auto"/>
        <w:jc w:val="both"/>
        <w:rPr>
          <w:rStyle w:val="Teksttreci"/>
          <w:rFonts w:eastAsia="Courier New" w:cs="Verdana"/>
          <w:iCs/>
        </w:rPr>
      </w:pPr>
    </w:p>
    <w:p w14:paraId="2840A841" w14:textId="098420DB" w:rsidR="007F1BBD" w:rsidRPr="00E17695" w:rsidRDefault="0048092E" w:rsidP="00E17695">
      <w:pPr>
        <w:pStyle w:val="Teksttreci0"/>
        <w:tabs>
          <w:tab w:val="left" w:pos="446"/>
        </w:tabs>
        <w:spacing w:after="340" w:line="276" w:lineRule="auto"/>
        <w:ind w:left="720"/>
        <w:jc w:val="both"/>
        <w:rPr>
          <w:rStyle w:val="Teksttreci2"/>
          <w:rFonts w:ascii="Cambria" w:eastAsia="Cambria" w:hAnsi="Cambria" w:cstheme="minorHAnsi"/>
          <w:color w:val="388600"/>
          <w:sz w:val="24"/>
          <w:szCs w:val="24"/>
        </w:rPr>
      </w:pPr>
      <w:r w:rsidRPr="00E17695">
        <w:rPr>
          <w:rStyle w:val="Teksttreci"/>
        </w:rPr>
        <w:t xml:space="preserve">Miejsce realizacji zamówienia: Wojewódzki Szpital Specjalistyczny im. J. Gromkowskiego                      z siedzibą we Wrocławiu, Wrocław 51-149 ul. Koszarowa 5,  </w:t>
      </w:r>
      <w:bookmarkEnd w:id="0"/>
      <w:r w:rsidR="009E3150" w:rsidRPr="00E17695">
        <w:rPr>
          <w:rStyle w:val="Teksttreci"/>
          <w:b/>
          <w:bCs/>
        </w:rPr>
        <w:t>APTEKA SZPITALN</w:t>
      </w:r>
      <w:r w:rsidR="00E17695" w:rsidRPr="00E17695">
        <w:rPr>
          <w:rStyle w:val="Teksttreci"/>
          <w:b/>
          <w:bCs/>
        </w:rPr>
        <w:t>A</w:t>
      </w:r>
    </w:p>
    <w:p w14:paraId="3E11BAF0" w14:textId="77777777" w:rsidR="00225847" w:rsidRDefault="00225847" w:rsidP="0043787A">
      <w:pPr>
        <w:pStyle w:val="Teksttreci20"/>
        <w:spacing w:after="940" w:line="276" w:lineRule="auto"/>
        <w:jc w:val="both"/>
        <w:rPr>
          <w:rFonts w:ascii="Cambria" w:eastAsia="Times New Roman" w:hAnsi="Cambria" w:cs="Cambria"/>
          <w:b w:val="0"/>
          <w:bCs w:val="0"/>
          <w:iCs/>
          <w:sz w:val="24"/>
          <w:szCs w:val="24"/>
          <w:lang w:eastAsia="zh-CN" w:bidi="ar-SA"/>
        </w:rPr>
      </w:pPr>
    </w:p>
    <w:p w14:paraId="49875B5A" w14:textId="77777777" w:rsidR="00FC46EE" w:rsidRDefault="00FC46EE" w:rsidP="0043787A">
      <w:pPr>
        <w:pStyle w:val="Teksttreci20"/>
        <w:spacing w:after="940" w:line="276" w:lineRule="auto"/>
        <w:jc w:val="both"/>
        <w:rPr>
          <w:rFonts w:ascii="Cambria" w:eastAsia="Times New Roman" w:hAnsi="Cambria" w:cs="Cambria"/>
          <w:b w:val="0"/>
          <w:bCs w:val="0"/>
          <w:iCs/>
          <w:sz w:val="24"/>
          <w:szCs w:val="24"/>
          <w:lang w:eastAsia="zh-CN" w:bidi="ar-SA"/>
        </w:rPr>
      </w:pPr>
    </w:p>
    <w:p w14:paraId="2301B2FE" w14:textId="77777777" w:rsidR="00E17695" w:rsidRPr="008F510F" w:rsidRDefault="00E17695" w:rsidP="0043787A">
      <w:pPr>
        <w:pStyle w:val="Teksttreci20"/>
        <w:spacing w:after="940" w:line="276" w:lineRule="auto"/>
        <w:jc w:val="both"/>
        <w:rPr>
          <w:rFonts w:ascii="Cambria" w:eastAsia="Times New Roman" w:hAnsi="Cambria" w:cs="Cambria"/>
          <w:b w:val="0"/>
          <w:bCs w:val="0"/>
          <w:iCs/>
          <w:sz w:val="24"/>
          <w:szCs w:val="24"/>
          <w:lang w:eastAsia="zh-CN" w:bidi="ar-SA"/>
        </w:rPr>
      </w:pPr>
    </w:p>
    <w:p w14:paraId="3607AD3A" w14:textId="7B30886D" w:rsidR="0043787A" w:rsidRDefault="0043787A" w:rsidP="00506DE6">
      <w:pPr>
        <w:pStyle w:val="Teksttreci0"/>
        <w:spacing w:after="0" w:line="276" w:lineRule="auto"/>
        <w:jc w:val="center"/>
      </w:pPr>
      <w:r w:rsidRPr="008C2948">
        <w:rPr>
          <w:rStyle w:val="Teksttreci"/>
        </w:rPr>
        <w:t xml:space="preserve">Wrocław, </w:t>
      </w:r>
      <w:r w:rsidR="009E3150">
        <w:rPr>
          <w:rStyle w:val="Teksttreci"/>
        </w:rPr>
        <w:t>listopad</w:t>
      </w:r>
      <w:r w:rsidRPr="008C2948">
        <w:rPr>
          <w:rStyle w:val="Teksttreci"/>
        </w:rPr>
        <w:t xml:space="preserve"> 2024</w:t>
      </w:r>
      <w:r w:rsidRPr="008C2948">
        <w:t xml:space="preserve">   </w:t>
      </w:r>
    </w:p>
    <w:p w14:paraId="110EA7A2" w14:textId="77777777" w:rsidR="00E17695" w:rsidRPr="008C2948" w:rsidRDefault="00E17695" w:rsidP="00506DE6">
      <w:pPr>
        <w:pStyle w:val="Teksttreci0"/>
        <w:spacing w:after="0" w:line="276" w:lineRule="auto"/>
        <w:jc w:val="center"/>
      </w:pPr>
    </w:p>
    <w:p w14:paraId="5F8D51ED" w14:textId="77777777" w:rsidR="0043787A" w:rsidRPr="008C2948" w:rsidRDefault="0043787A" w:rsidP="0043787A">
      <w:pPr>
        <w:pStyle w:val="Teksttreci0"/>
        <w:spacing w:after="0" w:line="276" w:lineRule="auto"/>
      </w:pPr>
      <w:r w:rsidRPr="008C2948">
        <w:t xml:space="preserve">    </w:t>
      </w:r>
    </w:p>
    <w:p w14:paraId="4B8CD25B" w14:textId="77777777" w:rsidR="0043787A" w:rsidRPr="008C2948" w:rsidRDefault="0043787A" w:rsidP="0043787A">
      <w:pPr>
        <w:pStyle w:val="Nagwek10"/>
        <w:keepNext/>
        <w:keepLines/>
        <w:numPr>
          <w:ilvl w:val="0"/>
          <w:numId w:val="1"/>
        </w:numPr>
        <w:tabs>
          <w:tab w:val="left" w:pos="352"/>
        </w:tabs>
        <w:spacing w:line="276" w:lineRule="auto"/>
        <w:jc w:val="both"/>
      </w:pPr>
      <w:r w:rsidRPr="008C2948">
        <w:rPr>
          <w:rStyle w:val="Nagwek1"/>
        </w:rPr>
        <w:lastRenderedPageBreak/>
        <w:t>N</w:t>
      </w:r>
      <w:bookmarkStart w:id="1" w:name="bookmark0"/>
      <w:r w:rsidRPr="008C2948">
        <w:rPr>
          <w:rStyle w:val="Nagwek1"/>
        </w:rPr>
        <w:t>azwa oraz adres zamawiającego:</w:t>
      </w:r>
      <w:bookmarkEnd w:id="1"/>
    </w:p>
    <w:p w14:paraId="746EBE0E" w14:textId="77777777" w:rsidR="0043787A" w:rsidRPr="008C2948" w:rsidRDefault="0043787A" w:rsidP="0043787A">
      <w:pPr>
        <w:pStyle w:val="Teksttreci0"/>
        <w:spacing w:line="276" w:lineRule="auto"/>
        <w:ind w:left="440"/>
        <w:jc w:val="both"/>
      </w:pPr>
      <w:r w:rsidRPr="008C2948">
        <w:rPr>
          <w:rStyle w:val="Teksttreci"/>
        </w:rPr>
        <w:t>Wojewódzki Szpital Specjalistyczny im. J. Gromkowskiego we Wrocławiu,                                                          ul. Koszarowa 5, 51-149 Wrocław</w:t>
      </w:r>
    </w:p>
    <w:p w14:paraId="577E067C" w14:textId="77777777" w:rsidR="0043787A" w:rsidRPr="008C2948" w:rsidRDefault="0043787A" w:rsidP="0043787A">
      <w:pPr>
        <w:pStyle w:val="Teksttreci0"/>
        <w:spacing w:line="276" w:lineRule="auto"/>
        <w:ind w:firstLine="440"/>
        <w:jc w:val="both"/>
      </w:pPr>
      <w:r w:rsidRPr="008C2948">
        <w:rPr>
          <w:rStyle w:val="Teksttreci"/>
        </w:rPr>
        <w:t>Tel/Fax. (71) 3957428</w:t>
      </w:r>
    </w:p>
    <w:p w14:paraId="18CBB65D" w14:textId="77777777" w:rsidR="0043787A" w:rsidRPr="008C2948" w:rsidRDefault="0043787A" w:rsidP="0043787A">
      <w:pPr>
        <w:pStyle w:val="Teksttreci0"/>
        <w:spacing w:line="276" w:lineRule="auto"/>
        <w:ind w:firstLine="300"/>
        <w:jc w:val="both"/>
      </w:pPr>
      <w:hyperlink r:id="rId8">
        <w:r w:rsidRPr="008C2948">
          <w:rPr>
            <w:rStyle w:val="Teksttreci"/>
            <w:color w:val="0000FF"/>
            <w:u w:val="single"/>
            <w:lang w:eastAsia="en-US" w:bidi="en-US"/>
          </w:rPr>
          <w:t>www.szpital.wroc.pl</w:t>
        </w:r>
      </w:hyperlink>
    </w:p>
    <w:p w14:paraId="5A1FD62A" w14:textId="77777777" w:rsidR="0043787A" w:rsidRPr="00A72F09" w:rsidRDefault="0043787A" w:rsidP="0043787A">
      <w:pPr>
        <w:pStyle w:val="Nagwek10"/>
        <w:keepNext/>
        <w:keepLines/>
        <w:numPr>
          <w:ilvl w:val="0"/>
          <w:numId w:val="1"/>
        </w:numPr>
        <w:tabs>
          <w:tab w:val="left" w:pos="357"/>
        </w:tabs>
        <w:spacing w:line="276" w:lineRule="auto"/>
        <w:jc w:val="both"/>
      </w:pPr>
      <w:bookmarkStart w:id="2" w:name="bookmark2"/>
      <w:r w:rsidRPr="00A72F09">
        <w:rPr>
          <w:rStyle w:val="Nagwek1"/>
        </w:rPr>
        <w:t>Tryb udzielenia zamówienia:</w:t>
      </w:r>
      <w:bookmarkEnd w:id="2"/>
    </w:p>
    <w:p w14:paraId="1267F4EF" w14:textId="7D451AF0" w:rsidR="0043787A" w:rsidRPr="008C2948" w:rsidRDefault="0043787A" w:rsidP="0043787A">
      <w:pPr>
        <w:pStyle w:val="Teksttreci0"/>
        <w:numPr>
          <w:ilvl w:val="1"/>
          <w:numId w:val="1"/>
        </w:numPr>
        <w:tabs>
          <w:tab w:val="left" w:pos="520"/>
        </w:tabs>
        <w:spacing w:line="276" w:lineRule="auto"/>
        <w:ind w:left="440" w:hanging="440"/>
        <w:jc w:val="both"/>
      </w:pPr>
      <w:r w:rsidRPr="008C2948">
        <w:rPr>
          <w:rStyle w:val="Teksttreci"/>
        </w:rPr>
        <w:t xml:space="preserve">Postępowanie o udzielenie zamówienia publicznego prowadzone jest w trybie przetargu nieograniczonego na podstawie art. 129 z dnia 11 września 2019r. - Prawo zamówień publicznych </w:t>
      </w:r>
      <w:r w:rsidR="00DB61E8" w:rsidRPr="00DB61E8">
        <w:rPr>
          <w:rStyle w:val="Teksttreci"/>
        </w:rPr>
        <w:t>(T.J. Dz. U. z 2024r. poz. 1320)</w:t>
      </w:r>
      <w:r w:rsidRPr="008C2948">
        <w:rPr>
          <w:rStyle w:val="Teksttreci"/>
        </w:rPr>
        <w:t xml:space="preserve"> zwaną dalej „ustawą PZP”, aktami wykonawczymi do ustawy, a także zgodnie m. in. z:</w:t>
      </w:r>
    </w:p>
    <w:p w14:paraId="392C28FA" w14:textId="6306343A" w:rsidR="0043787A" w:rsidRPr="008C2948" w:rsidRDefault="0043787A" w:rsidP="0043787A">
      <w:pPr>
        <w:pStyle w:val="Teksttreci0"/>
        <w:spacing w:line="276" w:lineRule="auto"/>
        <w:ind w:left="720" w:hanging="280"/>
        <w:jc w:val="both"/>
      </w:pPr>
      <w:r w:rsidRPr="008C2948">
        <w:rPr>
          <w:rStyle w:val="Teksttreci"/>
          <w:rFonts w:eastAsia="Arial" w:cs="Arial"/>
        </w:rPr>
        <w:t xml:space="preserve">-  </w:t>
      </w:r>
      <w:r w:rsidRPr="008C2948">
        <w:rPr>
          <w:rStyle w:val="Teksttreci"/>
        </w:rPr>
        <w:t xml:space="preserve">Ustawą z dnia 16 kwietnia 1993 r. o zwalczaniu nieuczciwej konkurencji (T.J. Dz. U. </w:t>
      </w:r>
      <w:r w:rsidR="00FC46EE">
        <w:rPr>
          <w:rStyle w:val="Teksttreci"/>
        </w:rPr>
        <w:t xml:space="preserve">                    </w:t>
      </w:r>
      <w:r w:rsidRPr="008C2948">
        <w:rPr>
          <w:rStyle w:val="Teksttreci"/>
        </w:rPr>
        <w:t>z 2022r., poz. 1233 ze zm.)</w:t>
      </w:r>
    </w:p>
    <w:p w14:paraId="6E2CC27A" w14:textId="77A15A21" w:rsidR="0043787A" w:rsidRPr="008C2948" w:rsidRDefault="0043787A" w:rsidP="0043787A">
      <w:pPr>
        <w:pStyle w:val="Teksttreci0"/>
        <w:spacing w:line="276" w:lineRule="auto"/>
        <w:ind w:left="2080" w:hanging="1780"/>
        <w:jc w:val="both"/>
      </w:pPr>
      <w:r w:rsidRPr="008C2948">
        <w:rPr>
          <w:rStyle w:val="Teksttreci"/>
          <w:rFonts w:eastAsia="Arial" w:cs="Arial"/>
        </w:rPr>
        <w:t xml:space="preserve">  -    </w:t>
      </w:r>
      <w:r w:rsidRPr="008C2948">
        <w:rPr>
          <w:rStyle w:val="Teksttreci"/>
        </w:rPr>
        <w:t>Ustawą z dnia 16 lutego 2007 r. o ochronie konkurencji i konsumentów (</w:t>
      </w:r>
      <w:r w:rsidR="007F1BBD" w:rsidRPr="007F1BBD">
        <w:t>Dz. U. z 2024 r. poz. 594, 1237.</w:t>
      </w:r>
      <w:r w:rsidRPr="008C2948">
        <w:rPr>
          <w:rStyle w:val="Teksttreci"/>
        </w:rPr>
        <w:t>).</w:t>
      </w:r>
    </w:p>
    <w:p w14:paraId="462DC359" w14:textId="75EB4349" w:rsidR="0043787A" w:rsidRDefault="0043787A" w:rsidP="0043787A">
      <w:pPr>
        <w:pStyle w:val="Teksttreci0"/>
        <w:numPr>
          <w:ilvl w:val="1"/>
          <w:numId w:val="1"/>
        </w:numPr>
        <w:tabs>
          <w:tab w:val="left" w:pos="515"/>
        </w:tabs>
        <w:spacing w:line="276" w:lineRule="auto"/>
        <w:ind w:left="440" w:hanging="440"/>
        <w:jc w:val="both"/>
        <w:rPr>
          <w:rStyle w:val="Teksttreci"/>
        </w:rPr>
      </w:pPr>
      <w:r w:rsidRPr="008C2948">
        <w:rPr>
          <w:rStyle w:val="Teksttreci"/>
        </w:rPr>
        <w:t>W zakresie nieuregulowanym niniejszą Specyfikacją Warunków Zamówienia, zwaną dalej SWZ zastosowanie mają przepisy ustawy PZP. Do czynności podejmowanych przez Zamawiającego    i Wykonawcę stosować się będzie przepisy ustawy z dnia 23 kwietnia 1964 r.- Kodeks cywilny (</w:t>
      </w:r>
      <w:r w:rsidRPr="008C2948">
        <w:t xml:space="preserve">t.j. Dz. U. z 2023 r. poz. 1610, 1615, 1890, 1933) </w:t>
      </w:r>
      <w:r w:rsidRPr="008C2948">
        <w:rPr>
          <w:rStyle w:val="Teksttreci"/>
        </w:rPr>
        <w:t xml:space="preserve">jeżeli przepisy </w:t>
      </w:r>
      <w:r w:rsidRPr="008C2948">
        <w:rPr>
          <w:rStyle w:val="Teksttreci"/>
          <w:i/>
          <w:iCs/>
        </w:rPr>
        <w:t>ustawy</w:t>
      </w:r>
      <w:r w:rsidRPr="008C2948">
        <w:rPr>
          <w:rStyle w:val="Teksttreci"/>
        </w:rPr>
        <w:t xml:space="preserve"> nie stanowią inaczej.</w:t>
      </w:r>
    </w:p>
    <w:p w14:paraId="1D4A85E8" w14:textId="1ADBE2CF" w:rsidR="009E3150" w:rsidRPr="0002330B" w:rsidRDefault="0002330B" w:rsidP="0002330B">
      <w:pPr>
        <w:pStyle w:val="LO-normal"/>
        <w:spacing w:before="60" w:line="240" w:lineRule="exact"/>
        <w:jc w:val="both"/>
        <w:rPr>
          <w:b/>
          <w:bCs/>
        </w:rPr>
      </w:pPr>
      <w:r>
        <w:rPr>
          <w:rFonts w:ascii="Cambria" w:eastAsia="Tahoma" w:hAnsi="Cambria" w:cs="Cambria"/>
          <w:sz w:val="24"/>
          <w:szCs w:val="24"/>
        </w:rPr>
        <w:t xml:space="preserve">2.3. Zamawiający dopuszcza składanie ofert częściowych  - </w:t>
      </w:r>
      <w:r w:rsidRPr="0002330B">
        <w:rPr>
          <w:rFonts w:ascii="Cambria" w:eastAsia="Tahoma" w:hAnsi="Cambria" w:cs="Cambria"/>
          <w:b/>
          <w:bCs/>
          <w:sz w:val="24"/>
          <w:szCs w:val="24"/>
        </w:rPr>
        <w:t>19 części (19  ZADAŃ).</w:t>
      </w:r>
    </w:p>
    <w:p w14:paraId="4835E990" w14:textId="4C5CB015" w:rsidR="0043787A" w:rsidRPr="008C2948" w:rsidRDefault="0002330B" w:rsidP="0002330B">
      <w:pPr>
        <w:pStyle w:val="Teksttreci0"/>
        <w:tabs>
          <w:tab w:val="left" w:pos="515"/>
        </w:tabs>
        <w:spacing w:line="276" w:lineRule="auto"/>
        <w:jc w:val="both"/>
      </w:pPr>
      <w:r>
        <w:rPr>
          <w:rStyle w:val="Teksttreci"/>
        </w:rPr>
        <w:t xml:space="preserve">2.4. </w:t>
      </w:r>
      <w:r w:rsidR="0043787A" w:rsidRPr="008C2948">
        <w:rPr>
          <w:rStyle w:val="Teksttreci"/>
        </w:rPr>
        <w:t>Zamawiający nie dopuszcza możliwości składania ofert wariantowych.</w:t>
      </w:r>
    </w:p>
    <w:p w14:paraId="574E01C4" w14:textId="44867415" w:rsidR="0043787A" w:rsidRPr="00A72F09" w:rsidRDefault="0002330B" w:rsidP="0002330B">
      <w:pPr>
        <w:pStyle w:val="Teksttreci0"/>
        <w:tabs>
          <w:tab w:val="left" w:pos="515"/>
        </w:tabs>
        <w:spacing w:line="276" w:lineRule="auto"/>
        <w:jc w:val="both"/>
      </w:pPr>
      <w:r w:rsidRPr="00A72F09">
        <w:rPr>
          <w:rStyle w:val="Teksttreci"/>
        </w:rPr>
        <w:t xml:space="preserve">2.5. </w:t>
      </w:r>
      <w:r w:rsidR="0043787A" w:rsidRPr="00A72F09">
        <w:rPr>
          <w:rStyle w:val="Teksttreci"/>
        </w:rPr>
        <w:t>ZASADY RÓWNOWAŻNOŚCI - Zamawiający informuje, ze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ze zagwarantują one realizację przedmiotu zamówienia zgodnie</w:t>
      </w:r>
      <w:r w:rsidR="00FC46EE" w:rsidRPr="00A72F09">
        <w:rPr>
          <w:rStyle w:val="Teksttreci"/>
        </w:rPr>
        <w:t xml:space="preserve"> </w:t>
      </w:r>
      <w:r w:rsidR="0043787A" w:rsidRPr="00A72F09">
        <w:rPr>
          <w:rStyle w:val="Teksttreci"/>
        </w:rPr>
        <w:t xml:space="preserve">z założeniami określonymi </w:t>
      </w:r>
      <w:r w:rsidR="00A72F09">
        <w:rPr>
          <w:rStyle w:val="Teksttreci"/>
        </w:rPr>
        <w:t xml:space="preserve">                </w:t>
      </w:r>
      <w:r w:rsidR="0043787A" w:rsidRPr="00A72F09">
        <w:rPr>
          <w:rStyle w:val="Teksttreci"/>
        </w:rPr>
        <w:t>w niniejszej SWZ. Wykazanie równoważności zaoferowanego rozwiązania lub rozwiązań równoważnych spoczywa na Wykonawcy.</w:t>
      </w:r>
    </w:p>
    <w:p w14:paraId="66A6AED7" w14:textId="1251802E" w:rsidR="0043787A" w:rsidRPr="008C2948" w:rsidRDefault="00A72F09" w:rsidP="0043787A">
      <w:pPr>
        <w:pStyle w:val="Teksttreci0"/>
        <w:spacing w:line="276" w:lineRule="auto"/>
        <w:jc w:val="both"/>
      </w:pPr>
      <w:r>
        <w:rPr>
          <w:rStyle w:val="Teksttreci"/>
        </w:rPr>
        <w:t xml:space="preserve">2.6. </w:t>
      </w:r>
      <w:r w:rsidR="0043787A" w:rsidRPr="00A72F09">
        <w:rPr>
          <w:rStyle w:val="Teksttreci"/>
        </w:rPr>
        <w:t>Zamawiający nie dopuszcza składani</w:t>
      </w:r>
      <w:r w:rsidR="00EC78D1" w:rsidRPr="00A72F09">
        <w:rPr>
          <w:rStyle w:val="Teksttreci"/>
        </w:rPr>
        <w:t>a</w:t>
      </w:r>
      <w:r w:rsidR="0043787A" w:rsidRPr="00A72F09">
        <w:rPr>
          <w:rStyle w:val="Teksttreci"/>
        </w:rPr>
        <w:t xml:space="preserve"> ofert równoważnych.</w:t>
      </w:r>
    </w:p>
    <w:p w14:paraId="238E6ADD" w14:textId="108EBD7E" w:rsidR="0043787A" w:rsidRPr="008C2948" w:rsidRDefault="0043787A" w:rsidP="00A72F09">
      <w:pPr>
        <w:pStyle w:val="Teksttreci0"/>
        <w:numPr>
          <w:ilvl w:val="1"/>
          <w:numId w:val="37"/>
        </w:numPr>
        <w:tabs>
          <w:tab w:val="left" w:pos="515"/>
        </w:tabs>
        <w:spacing w:line="276" w:lineRule="auto"/>
        <w:jc w:val="both"/>
      </w:pPr>
      <w:r w:rsidRPr="008C2948">
        <w:rPr>
          <w:rStyle w:val="Teksttreci"/>
        </w:rPr>
        <w:t>Zamawiający nie przewiduje zawarcia umowy ramowej.</w:t>
      </w:r>
    </w:p>
    <w:p w14:paraId="29A66452" w14:textId="531A7D8F" w:rsidR="0043787A" w:rsidRPr="008C2948" w:rsidRDefault="0043787A" w:rsidP="00A72F09">
      <w:pPr>
        <w:pStyle w:val="Teksttreci0"/>
        <w:numPr>
          <w:ilvl w:val="1"/>
          <w:numId w:val="37"/>
        </w:numPr>
        <w:tabs>
          <w:tab w:val="left" w:pos="515"/>
        </w:tabs>
        <w:spacing w:line="276" w:lineRule="auto"/>
        <w:jc w:val="both"/>
      </w:pPr>
      <w:r w:rsidRPr="008C2948">
        <w:rPr>
          <w:rStyle w:val="Teksttreci"/>
        </w:rPr>
        <w:t>Zamawiający nie przewiduje zamówień, o których mowa w art. 214 ust. 1 pkt 8 ustawy PZP.</w:t>
      </w:r>
    </w:p>
    <w:p w14:paraId="6F6374EE" w14:textId="77777777" w:rsidR="0043787A" w:rsidRPr="008C2948" w:rsidRDefault="0043787A" w:rsidP="00A72F09">
      <w:pPr>
        <w:pStyle w:val="Teksttreci0"/>
        <w:numPr>
          <w:ilvl w:val="1"/>
          <w:numId w:val="37"/>
        </w:numPr>
        <w:tabs>
          <w:tab w:val="left" w:pos="515"/>
        </w:tabs>
        <w:spacing w:line="276" w:lineRule="auto"/>
        <w:jc w:val="both"/>
      </w:pPr>
      <w:r w:rsidRPr="008C2948">
        <w:rPr>
          <w:rStyle w:val="Teksttreci"/>
        </w:rPr>
        <w:t>Zamawiający nie przewiduje prowadzenia aukcji elektronicznej.</w:t>
      </w:r>
    </w:p>
    <w:p w14:paraId="66E00BA0" w14:textId="241DBDA1" w:rsidR="0002330B" w:rsidRPr="00DB61E8" w:rsidRDefault="0043787A" w:rsidP="00A72F09">
      <w:pPr>
        <w:pStyle w:val="Akapitzlist"/>
        <w:numPr>
          <w:ilvl w:val="1"/>
          <w:numId w:val="37"/>
        </w:numPr>
        <w:overflowPunct w:val="0"/>
        <w:spacing w:line="276" w:lineRule="auto"/>
        <w:rPr>
          <w:rStyle w:val="Teksttreci"/>
          <w:rFonts w:eastAsia="Courier New" w:cs="Courier New"/>
        </w:rPr>
      </w:pPr>
      <w:r w:rsidRPr="00DB61E8">
        <w:rPr>
          <w:rStyle w:val="Teksttreci"/>
        </w:rPr>
        <w:t xml:space="preserve">Kod CPV: </w:t>
      </w:r>
      <w:r w:rsidR="00A72F09" w:rsidRPr="00DB61E8">
        <w:rPr>
          <w:rStyle w:val="Teksttreci"/>
        </w:rPr>
        <w:t>33692800-5, 33181520-3</w:t>
      </w:r>
    </w:p>
    <w:p w14:paraId="1E77735F" w14:textId="1C0F8DE0" w:rsidR="0043787A" w:rsidRPr="0002330B" w:rsidRDefault="0043787A" w:rsidP="0002330B">
      <w:pPr>
        <w:overflowPunct w:val="0"/>
        <w:spacing w:line="276" w:lineRule="auto"/>
        <w:rPr>
          <w:rFonts w:ascii="Cambria" w:hAnsi="Cambria"/>
          <w:highlight w:val="yellow"/>
        </w:rPr>
      </w:pPr>
    </w:p>
    <w:p w14:paraId="495BFE1E" w14:textId="63427F83" w:rsidR="0002330B" w:rsidRPr="007F2979" w:rsidRDefault="0043787A" w:rsidP="00A72F09">
      <w:pPr>
        <w:pStyle w:val="Nagwek10"/>
        <w:keepNext/>
        <w:keepLines/>
        <w:numPr>
          <w:ilvl w:val="0"/>
          <w:numId w:val="37"/>
        </w:numPr>
        <w:tabs>
          <w:tab w:val="left" w:pos="331"/>
        </w:tabs>
        <w:spacing w:after="280" w:line="276" w:lineRule="auto"/>
        <w:jc w:val="both"/>
        <w:rPr>
          <w:rStyle w:val="Teksttreci"/>
        </w:rPr>
      </w:pPr>
      <w:bookmarkStart w:id="3" w:name="bookmark4"/>
      <w:r w:rsidRPr="007F2979">
        <w:rPr>
          <w:rStyle w:val="Nagwek1"/>
        </w:rPr>
        <w:t xml:space="preserve">Opis </w:t>
      </w:r>
      <w:r w:rsidR="0002330B" w:rsidRPr="007F2979">
        <w:rPr>
          <w:rStyle w:val="Nagwek1"/>
        </w:rPr>
        <w:t>p</w:t>
      </w:r>
      <w:r w:rsidRPr="007F2979">
        <w:rPr>
          <w:rStyle w:val="Nagwek1"/>
        </w:rPr>
        <w:t>rzedmiotu zamówien</w:t>
      </w:r>
      <w:bookmarkEnd w:id="3"/>
      <w:r w:rsidR="0002330B" w:rsidRPr="007F2979">
        <w:rPr>
          <w:rStyle w:val="Nagwek1"/>
        </w:rPr>
        <w:t>ia:</w:t>
      </w:r>
    </w:p>
    <w:p w14:paraId="75A7EFB8" w14:textId="7706012C" w:rsidR="0002330B" w:rsidRPr="007F2979" w:rsidRDefault="0002330B" w:rsidP="00A12337">
      <w:pPr>
        <w:pStyle w:val="Teksttreci0"/>
        <w:numPr>
          <w:ilvl w:val="1"/>
          <w:numId w:val="32"/>
        </w:numPr>
        <w:tabs>
          <w:tab w:val="left" w:pos="515"/>
        </w:tabs>
        <w:spacing w:line="276" w:lineRule="auto"/>
        <w:jc w:val="both"/>
      </w:pPr>
      <w:r w:rsidRPr="007F2979">
        <w:rPr>
          <w:rFonts w:cs="Trebuchet MS"/>
        </w:rPr>
        <w:t xml:space="preserve">Przedmiotem zamówienia jest </w:t>
      </w:r>
      <w:r w:rsidRPr="007F2979">
        <w:rPr>
          <w:rFonts w:cs="Trebuchet MS"/>
          <w:b/>
        </w:rPr>
        <w:t>dostawa płynów i osprzętu do terapii ciągłej nerkozastępczej</w:t>
      </w:r>
      <w:r w:rsidRPr="007F2979">
        <w:rPr>
          <w:b/>
        </w:rPr>
        <w:t xml:space="preserve"> </w:t>
      </w:r>
      <w:r w:rsidRPr="007F2979">
        <w:rPr>
          <w:rFonts w:cs="Trebuchet MS"/>
          <w:b/>
        </w:rPr>
        <w:t>– zgodnie z podziałem na 19 zadań (pakietów) zamieszczonym                          w Załączniku nr 1 do SWZ (Formularz asortymentowo-cenowy).</w:t>
      </w:r>
    </w:p>
    <w:p w14:paraId="46A469B8" w14:textId="77777777" w:rsidR="0002330B" w:rsidRPr="00B1623F" w:rsidRDefault="0002330B" w:rsidP="00A12337">
      <w:pPr>
        <w:pStyle w:val="Akapitzlist"/>
        <w:widowControl/>
        <w:numPr>
          <w:ilvl w:val="1"/>
          <w:numId w:val="32"/>
        </w:numPr>
        <w:suppressAutoHyphens w:val="0"/>
        <w:autoSpaceDE w:val="0"/>
        <w:autoSpaceDN w:val="0"/>
        <w:adjustRightInd w:val="0"/>
        <w:spacing w:after="142"/>
        <w:contextualSpacing w:val="0"/>
        <w:jc w:val="both"/>
        <w:rPr>
          <w:rFonts w:ascii="Cambria" w:hAnsi="Cambria" w:cs="Trebuchet MS"/>
        </w:rPr>
      </w:pPr>
      <w:r w:rsidRPr="00B1623F">
        <w:rPr>
          <w:rFonts w:ascii="Cambria" w:hAnsi="Cambria" w:cs="Trebuchet MS"/>
        </w:rPr>
        <w:lastRenderedPageBreak/>
        <w:t>Szczegółowy opis i wymagane parametry produktu oraz wymagana: postać, dawka, jednostka miary, zapotrzebowanie na 12 miesięcy przedmiotu zamówienia, określa Formularz asortymentowo-cenowy.</w:t>
      </w:r>
    </w:p>
    <w:p w14:paraId="2C7885B2" w14:textId="77777777" w:rsidR="0002330B" w:rsidRPr="007F2979" w:rsidRDefault="0002330B" w:rsidP="00A12337">
      <w:pPr>
        <w:pStyle w:val="Akapitzlist"/>
        <w:widowControl/>
        <w:numPr>
          <w:ilvl w:val="1"/>
          <w:numId w:val="32"/>
        </w:numPr>
        <w:suppressAutoHyphens w:val="0"/>
        <w:autoSpaceDE w:val="0"/>
        <w:autoSpaceDN w:val="0"/>
        <w:adjustRightInd w:val="0"/>
        <w:spacing w:after="142"/>
        <w:contextualSpacing w:val="0"/>
        <w:jc w:val="both"/>
        <w:rPr>
          <w:rFonts w:ascii="Cambria" w:hAnsi="Cambria" w:cs="Trebuchet MS"/>
        </w:rPr>
      </w:pPr>
      <w:r w:rsidRPr="007F2979">
        <w:rPr>
          <w:rFonts w:ascii="Cambria" w:hAnsi="Cambria" w:cs="Cambria"/>
        </w:rPr>
        <w:t>Szczegółowe warunki i zasady realizacji przedmiotu zamówienia określają  WARUNKI UMOWNE będące Załącznikiem nr 4 do SWZ.</w:t>
      </w:r>
    </w:p>
    <w:p w14:paraId="26ADCCF1" w14:textId="77777777" w:rsidR="0002330B" w:rsidRPr="007F2979" w:rsidRDefault="0002330B" w:rsidP="00A12337">
      <w:pPr>
        <w:pStyle w:val="Akapitzlist"/>
        <w:widowControl/>
        <w:numPr>
          <w:ilvl w:val="1"/>
          <w:numId w:val="32"/>
        </w:numPr>
        <w:suppressAutoHyphens w:val="0"/>
        <w:autoSpaceDE w:val="0"/>
        <w:autoSpaceDN w:val="0"/>
        <w:adjustRightInd w:val="0"/>
        <w:spacing w:after="142"/>
        <w:contextualSpacing w:val="0"/>
        <w:jc w:val="both"/>
        <w:rPr>
          <w:rFonts w:ascii="Cambria" w:hAnsi="Cambria" w:cs="Trebuchet MS"/>
        </w:rPr>
      </w:pPr>
      <w:r w:rsidRPr="007F2979">
        <w:rPr>
          <w:rFonts w:ascii="Cambria" w:hAnsi="Cambria" w:cs="Cambria"/>
        </w:rPr>
        <w:t>Seria i data ważności na opakowaniu jednostkowym oraz na fakturze (lub dokumencie WZ).</w:t>
      </w:r>
    </w:p>
    <w:p w14:paraId="749BF3C4" w14:textId="77777777" w:rsidR="0002330B" w:rsidRPr="00B1623F" w:rsidRDefault="0002330B" w:rsidP="00A12337">
      <w:pPr>
        <w:pStyle w:val="Akapitzlist"/>
        <w:widowControl/>
        <w:numPr>
          <w:ilvl w:val="1"/>
          <w:numId w:val="32"/>
        </w:numPr>
        <w:suppressAutoHyphens w:val="0"/>
        <w:autoSpaceDE w:val="0"/>
        <w:autoSpaceDN w:val="0"/>
        <w:adjustRightInd w:val="0"/>
        <w:spacing w:after="142"/>
        <w:contextualSpacing w:val="0"/>
        <w:jc w:val="both"/>
        <w:rPr>
          <w:rFonts w:ascii="Cambria" w:hAnsi="Cambria" w:cs="Trebuchet MS"/>
        </w:rPr>
      </w:pPr>
      <w:r w:rsidRPr="00B1623F">
        <w:rPr>
          <w:rFonts w:ascii="Cambria" w:hAnsi="Cambria" w:cs="Cambria"/>
        </w:rPr>
        <w:t>Termin ważności oferowanych produktów do użytku:  nie krótszy niż 12 miesięcy, licząc  od daty dostawy do Zamawiającego.</w:t>
      </w:r>
    </w:p>
    <w:p w14:paraId="1DE3AB94" w14:textId="77777777" w:rsidR="0002330B" w:rsidRPr="007F2979" w:rsidRDefault="0002330B" w:rsidP="00A12337">
      <w:pPr>
        <w:pStyle w:val="Akapitzlist"/>
        <w:widowControl/>
        <w:numPr>
          <w:ilvl w:val="1"/>
          <w:numId w:val="32"/>
        </w:numPr>
        <w:suppressAutoHyphens w:val="0"/>
        <w:autoSpaceDE w:val="0"/>
        <w:autoSpaceDN w:val="0"/>
        <w:adjustRightInd w:val="0"/>
        <w:spacing w:after="142"/>
        <w:contextualSpacing w:val="0"/>
        <w:jc w:val="both"/>
        <w:rPr>
          <w:rFonts w:ascii="Cambria" w:hAnsi="Cambria" w:cs="Trebuchet MS"/>
        </w:rPr>
      </w:pPr>
      <w:r w:rsidRPr="007F2979">
        <w:rPr>
          <w:rFonts w:ascii="Cambria" w:hAnsi="Cambria" w:cs="Cambria"/>
        </w:rPr>
        <w:t>Wykonawca dostarczy przedmiot zamówienia do  Magazynu APTEKI SZPITALA.</w:t>
      </w:r>
    </w:p>
    <w:p w14:paraId="423A0C88" w14:textId="5D1CC1A9" w:rsidR="0002330B" w:rsidRPr="00B1623F" w:rsidRDefault="0002330B" w:rsidP="00A12337">
      <w:pPr>
        <w:pStyle w:val="Akapitzlist"/>
        <w:widowControl/>
        <w:numPr>
          <w:ilvl w:val="1"/>
          <w:numId w:val="32"/>
        </w:numPr>
        <w:suppressAutoHyphens w:val="0"/>
        <w:autoSpaceDE w:val="0"/>
        <w:autoSpaceDN w:val="0"/>
        <w:adjustRightInd w:val="0"/>
        <w:spacing w:after="142"/>
        <w:contextualSpacing w:val="0"/>
        <w:rPr>
          <w:rFonts w:ascii="Cambria" w:hAnsi="Cambria" w:cs="Trebuchet MS"/>
        </w:rPr>
      </w:pPr>
      <w:r w:rsidRPr="00B1623F">
        <w:rPr>
          <w:rFonts w:ascii="Cambria" w:hAnsi="Cambria" w:cs="Cambria"/>
          <w:kern w:val="3"/>
        </w:rPr>
        <w:t>Jeżeli oferowany przedmiot zamówienia:</w:t>
      </w:r>
      <w:r w:rsidRPr="00B1623F">
        <w:rPr>
          <w:rFonts w:ascii="Cambria" w:hAnsi="Cambria" w:cs="Cambria"/>
          <w:kern w:val="3"/>
        </w:rPr>
        <w:br/>
      </w:r>
      <w:r w:rsidRPr="00B1623F">
        <w:rPr>
          <w:rFonts w:ascii="Cambria" w:hAnsi="Cambria" w:cs="Cambria"/>
          <w:kern w:val="3"/>
        </w:rPr>
        <w:br/>
        <w:t xml:space="preserve">a)  </w:t>
      </w:r>
      <w:r w:rsidRPr="00B1623F">
        <w:rPr>
          <w:rFonts w:ascii="Cambria" w:hAnsi="Cambria" w:cs="Cambria"/>
          <w:b/>
          <w:bCs/>
          <w:kern w:val="3"/>
        </w:rPr>
        <w:t>dotyczy produktu leczniczego</w:t>
      </w:r>
      <w:r w:rsidRPr="00B1623F">
        <w:rPr>
          <w:rFonts w:ascii="Cambria" w:hAnsi="Cambria" w:cs="Cambria"/>
          <w:kern w:val="3"/>
        </w:rPr>
        <w:t xml:space="preserve">, musi być dopuszczony do obrotu i stosowania, jako produkt leczniczy,  zgodnie z ustawą Prawo Farmaceutyczne. </w:t>
      </w:r>
    </w:p>
    <w:p w14:paraId="33AD8643" w14:textId="77777777" w:rsidR="005C7527" w:rsidRDefault="0002330B" w:rsidP="005C7527">
      <w:pPr>
        <w:autoSpaceDE w:val="0"/>
        <w:autoSpaceDN w:val="0"/>
        <w:adjustRightInd w:val="0"/>
        <w:spacing w:after="142"/>
        <w:ind w:left="720" w:hanging="720"/>
        <w:jc w:val="both"/>
        <w:rPr>
          <w:rFonts w:ascii="Cambria" w:hAnsi="Cambria" w:cs="Cambria"/>
          <w:kern w:val="3"/>
        </w:rPr>
      </w:pPr>
      <w:r w:rsidRPr="00B1623F">
        <w:rPr>
          <w:rFonts w:ascii="Cambria" w:hAnsi="Cambria" w:cs="Cambria"/>
          <w:kern w:val="3"/>
        </w:rPr>
        <w:t xml:space="preserve">               b)  </w:t>
      </w:r>
      <w:r w:rsidRPr="00B1623F">
        <w:rPr>
          <w:rFonts w:ascii="Cambria" w:hAnsi="Cambria" w:cs="Cambria"/>
          <w:b/>
          <w:bCs/>
          <w:kern w:val="3"/>
        </w:rPr>
        <w:t>dotyczy wyrobu medycznego</w:t>
      </w:r>
      <w:r w:rsidRPr="00B1623F">
        <w:rPr>
          <w:rFonts w:ascii="Cambria" w:hAnsi="Cambria" w:cs="Cambria"/>
          <w:kern w:val="3"/>
        </w:rPr>
        <w:t>, musi być dopuszczony do obrotu i używania, jako wyrób medyczny,  zgodnie z ustawą o Wyrobach Medycznych.</w:t>
      </w:r>
      <w:r w:rsidRPr="007F2979">
        <w:rPr>
          <w:rFonts w:ascii="Cambria" w:hAnsi="Cambria" w:cs="Cambria"/>
          <w:kern w:val="3"/>
        </w:rPr>
        <w:t xml:space="preserve"> </w:t>
      </w:r>
    </w:p>
    <w:p w14:paraId="76BFAA26" w14:textId="6E000901" w:rsidR="005C7527" w:rsidRDefault="005C7527" w:rsidP="005C7527">
      <w:pPr>
        <w:autoSpaceDE w:val="0"/>
        <w:autoSpaceDN w:val="0"/>
        <w:adjustRightInd w:val="0"/>
        <w:spacing w:after="142"/>
        <w:ind w:left="709" w:hanging="709"/>
        <w:jc w:val="both"/>
        <w:rPr>
          <w:rFonts w:ascii="Cambria" w:hAnsi="Cambria" w:cs="Cambria"/>
          <w:kern w:val="3"/>
        </w:rPr>
      </w:pPr>
      <w:r>
        <w:rPr>
          <w:rFonts w:ascii="Cambria" w:hAnsi="Cambria" w:cs="Cambria"/>
          <w:kern w:val="3"/>
        </w:rPr>
        <w:t xml:space="preserve">3.8.      </w:t>
      </w:r>
      <w:r w:rsidR="008222C7">
        <w:rPr>
          <w:rFonts w:ascii="Cambria" w:hAnsi="Cambria" w:cs="Cambria"/>
          <w:kern w:val="3"/>
        </w:rPr>
        <w:t>Informacje dodatkowe:</w:t>
      </w:r>
    </w:p>
    <w:p w14:paraId="79BB9F26" w14:textId="1B411335" w:rsidR="008222C7" w:rsidRDefault="008222C7" w:rsidP="008222C7">
      <w:pPr>
        <w:autoSpaceDE w:val="0"/>
        <w:autoSpaceDN w:val="0"/>
        <w:adjustRightInd w:val="0"/>
        <w:spacing w:after="142"/>
        <w:jc w:val="both"/>
        <w:rPr>
          <w:rFonts w:ascii="Cambria" w:hAnsi="Cambria" w:cs="Cambria"/>
          <w:kern w:val="3"/>
        </w:rPr>
      </w:pPr>
      <w:r>
        <w:rPr>
          <w:rFonts w:ascii="Cambria" w:hAnsi="Cambria" w:cs="Cambria"/>
          <w:kern w:val="3"/>
        </w:rPr>
        <w:t>-  Zamawiający posiada do CRRT aparat Prismax,</w:t>
      </w:r>
    </w:p>
    <w:p w14:paraId="2407A99A" w14:textId="7FE94977" w:rsidR="008222C7" w:rsidRDefault="008222C7" w:rsidP="008222C7">
      <w:pPr>
        <w:autoSpaceDE w:val="0"/>
        <w:autoSpaceDN w:val="0"/>
        <w:adjustRightInd w:val="0"/>
        <w:spacing w:after="142"/>
        <w:jc w:val="both"/>
        <w:rPr>
          <w:rFonts w:ascii="Cambria" w:hAnsi="Cambria" w:cs="Cambria"/>
          <w:kern w:val="3"/>
        </w:rPr>
      </w:pPr>
      <w:r>
        <w:rPr>
          <w:rFonts w:ascii="Cambria" w:hAnsi="Cambria" w:cs="Cambria"/>
          <w:kern w:val="3"/>
        </w:rPr>
        <w:t>- Zamawiający oczekuje możliwości użyczenia lub dzierżawy stolika pod aparat MARS,</w:t>
      </w:r>
    </w:p>
    <w:p w14:paraId="1E767C6D" w14:textId="735819A8" w:rsidR="008222C7" w:rsidRDefault="008222C7" w:rsidP="008222C7">
      <w:pPr>
        <w:autoSpaceDE w:val="0"/>
        <w:autoSpaceDN w:val="0"/>
        <w:adjustRightInd w:val="0"/>
        <w:spacing w:after="142"/>
        <w:jc w:val="both"/>
        <w:rPr>
          <w:rFonts w:ascii="Cambria" w:hAnsi="Cambria" w:cs="Cambria"/>
          <w:kern w:val="3"/>
        </w:rPr>
      </w:pPr>
      <w:r>
        <w:rPr>
          <w:rFonts w:ascii="Cambria" w:hAnsi="Cambria" w:cs="Cambria"/>
          <w:kern w:val="3"/>
        </w:rPr>
        <w:t>- W razie wątpliwości Zamawiający może wezwać do okazania pełnej dokumentacji wraz z kartą techniczną,</w:t>
      </w:r>
    </w:p>
    <w:p w14:paraId="1B0D0961" w14:textId="5FACD398" w:rsidR="005C7527" w:rsidRDefault="008222C7" w:rsidP="008222C7">
      <w:pPr>
        <w:autoSpaceDE w:val="0"/>
        <w:autoSpaceDN w:val="0"/>
        <w:adjustRightInd w:val="0"/>
        <w:spacing w:after="142"/>
        <w:jc w:val="both"/>
        <w:rPr>
          <w:rFonts w:ascii="Cambria" w:hAnsi="Cambria" w:cs="Cambria"/>
          <w:kern w:val="3"/>
        </w:rPr>
      </w:pPr>
      <w:r>
        <w:rPr>
          <w:rFonts w:ascii="Cambria" w:hAnsi="Cambria" w:cs="Cambria"/>
          <w:kern w:val="3"/>
        </w:rPr>
        <w:t>- W razie wątpliwości Zamawiający może wezwać do zaprezentowania bezpośredniemu użytkownikowi na terenie szpitala pełnej kompatybilności z posiadanym urządzeniem.</w:t>
      </w:r>
    </w:p>
    <w:p w14:paraId="079B0845" w14:textId="2FAD63A4" w:rsidR="0043787A" w:rsidRPr="002E5FD5" w:rsidRDefault="0043787A" w:rsidP="002E5FD5">
      <w:pPr>
        <w:pStyle w:val="Akapitzlist"/>
        <w:numPr>
          <w:ilvl w:val="1"/>
          <w:numId w:val="38"/>
        </w:numPr>
        <w:autoSpaceDE w:val="0"/>
        <w:autoSpaceDN w:val="0"/>
        <w:adjustRightInd w:val="0"/>
        <w:spacing w:after="142"/>
        <w:ind w:left="709" w:hanging="709"/>
        <w:jc w:val="both"/>
        <w:rPr>
          <w:rFonts w:ascii="Cambria" w:hAnsi="Cambria"/>
          <w:color w:val="auto"/>
        </w:rPr>
      </w:pPr>
      <w:bookmarkStart w:id="4" w:name="_Hlk181794543"/>
      <w:r w:rsidRPr="002E5FD5">
        <w:rPr>
          <w:rStyle w:val="Teksttreci"/>
          <w:color w:val="auto"/>
        </w:rPr>
        <w:t>Szczegółowe warunki i zasady dotyczące realizacji przedmiotu zamówienia uregulowane są we Wzorze Umowy</w:t>
      </w:r>
      <w:r w:rsidR="007A19F8" w:rsidRPr="002E5FD5">
        <w:rPr>
          <w:rStyle w:val="Teksttreci"/>
          <w:color w:val="auto"/>
        </w:rPr>
        <w:t xml:space="preserve">: </w:t>
      </w:r>
      <w:r w:rsidRPr="002E5FD5">
        <w:rPr>
          <w:rStyle w:val="Teksttreci"/>
          <w:color w:val="auto"/>
        </w:rPr>
        <w:t xml:space="preserve"> </w:t>
      </w:r>
      <w:r w:rsidRPr="002E5FD5">
        <w:rPr>
          <w:rStyle w:val="Teksttreci"/>
          <w:b/>
          <w:bCs/>
          <w:color w:val="auto"/>
        </w:rPr>
        <w:t>Załącznik nr 4 do SWZ (W</w:t>
      </w:r>
      <w:r w:rsidR="007A19F8" w:rsidRPr="002E5FD5">
        <w:rPr>
          <w:rStyle w:val="Teksttreci"/>
          <w:b/>
          <w:bCs/>
          <w:color w:val="auto"/>
        </w:rPr>
        <w:t>ARUNKI UMOWNE</w:t>
      </w:r>
      <w:r w:rsidRPr="002E5FD5">
        <w:rPr>
          <w:rStyle w:val="Teksttreci"/>
          <w:b/>
          <w:bCs/>
          <w:color w:val="auto"/>
        </w:rPr>
        <w:t>)</w:t>
      </w:r>
      <w:bookmarkStart w:id="5" w:name="_Hlk178681179"/>
    </w:p>
    <w:bookmarkEnd w:id="4"/>
    <w:bookmarkEnd w:id="5"/>
    <w:p w14:paraId="6198EF05" w14:textId="10380691" w:rsidR="0043787A" w:rsidRPr="008C2948" w:rsidRDefault="0043787A" w:rsidP="002E5FD5">
      <w:pPr>
        <w:pStyle w:val="Teksttreci0"/>
        <w:numPr>
          <w:ilvl w:val="1"/>
          <w:numId w:val="38"/>
        </w:numPr>
        <w:tabs>
          <w:tab w:val="left" w:pos="322"/>
        </w:tabs>
        <w:spacing w:after="120" w:line="276" w:lineRule="auto"/>
        <w:ind w:left="709" w:hanging="709"/>
        <w:jc w:val="both"/>
      </w:pPr>
      <w:r w:rsidRPr="008C2948">
        <w:rPr>
          <w:rStyle w:val="Teksttreci"/>
        </w:rPr>
        <w:t>Zamawiający żąda wskazania przez Wykonawcę w ofercie części zamówienia, których wykonanie zamierza powierzyć podwykonawcom i podania przez Wykonawcę firm podwykonawców – zgodnie    z art. 462 ust. 2 ustawy PZP, jeżeli są już znani.</w:t>
      </w:r>
    </w:p>
    <w:p w14:paraId="4316763F" w14:textId="3AEF22B0" w:rsidR="0043787A" w:rsidRDefault="002E5FD5" w:rsidP="002E5FD5">
      <w:pPr>
        <w:pStyle w:val="Teksttreci0"/>
        <w:tabs>
          <w:tab w:val="left" w:pos="322"/>
        </w:tabs>
        <w:spacing w:after="120" w:line="276" w:lineRule="auto"/>
        <w:ind w:left="709" w:hanging="709"/>
        <w:jc w:val="both"/>
        <w:rPr>
          <w:rStyle w:val="Teksttreci"/>
        </w:rPr>
      </w:pPr>
      <w:r>
        <w:rPr>
          <w:rStyle w:val="Teksttreci"/>
        </w:rPr>
        <w:t xml:space="preserve">3.11. </w:t>
      </w:r>
      <w:r w:rsidR="0043787A" w:rsidRPr="008C2948">
        <w:rPr>
          <w:rStyle w:val="Teksttreci"/>
        </w:rPr>
        <w:t xml:space="preserve">Jeżeli zmiana albo rezygnacja z podwykonawcy dotyczy podmiotu, na którego zasoby Wykonawca powoływał się, na zasadach określonych w art. 118 ust. 1 </w:t>
      </w:r>
      <w:r w:rsidR="0043787A" w:rsidRPr="008C2948">
        <w:rPr>
          <w:rStyle w:val="Teksttreci"/>
          <w:i/>
          <w:iCs/>
        </w:rPr>
        <w:t>ustawy PZP,</w:t>
      </w:r>
      <w:r w:rsidR="0043787A" w:rsidRPr="008C2948">
        <w:rPr>
          <w:rStyle w:val="Teksttreci"/>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69828150" w14:textId="69C66217" w:rsidR="00521882" w:rsidRPr="002E5FD5" w:rsidRDefault="00521882" w:rsidP="002E5FD5">
      <w:pPr>
        <w:pStyle w:val="Akapitzlist"/>
        <w:widowControl/>
        <w:numPr>
          <w:ilvl w:val="1"/>
          <w:numId w:val="39"/>
        </w:numPr>
        <w:autoSpaceDE w:val="0"/>
        <w:autoSpaceDN w:val="0"/>
        <w:adjustRightInd w:val="0"/>
        <w:spacing w:after="200" w:line="276" w:lineRule="auto"/>
        <w:ind w:left="709" w:hanging="709"/>
        <w:jc w:val="both"/>
        <w:rPr>
          <w:rFonts w:ascii="Cambria" w:eastAsia="NSimSun" w:hAnsi="Cambria" w:cs="Cambria"/>
          <w:lang w:eastAsia="zh-CN"/>
        </w:rPr>
      </w:pPr>
      <w:r w:rsidRPr="002E5FD5">
        <w:rPr>
          <w:rFonts w:ascii="Cambria" w:eastAsia="NSimSun" w:hAnsi="Cambria" w:cs="Cambria"/>
          <w:b/>
          <w:bCs/>
          <w:lang w:eastAsia="zh-CN"/>
        </w:rPr>
        <w:t>PRAWO OPCJI:</w:t>
      </w:r>
      <w:r w:rsidRPr="002E5FD5">
        <w:rPr>
          <w:rFonts w:ascii="Cambria" w:eastAsia="NSimSun" w:hAnsi="Cambria" w:cs="Cambria"/>
          <w:lang w:eastAsia="zh-CN"/>
        </w:rPr>
        <w:t xml:space="preserve"> Zgodnie z art. 441 ust. 1 p.z.p., z uwagi na charakter i specyfikę zamówienia, w tym zmieniające się faktyczne zapotrzebowanie Zamawiającego na poszczególny asortyment w czasie realizacji zamówienia, w przypadku wystąpienia potrzeby wynikającej z bieżącego zapotrzebowania w tym zakresie, Zamawiający zastrzega sobie możliwość skorzystania z prawa opcji w zakresie zmian: </w:t>
      </w:r>
    </w:p>
    <w:p w14:paraId="4EA7BCE4" w14:textId="77777777" w:rsidR="00521882" w:rsidRPr="00DB5F5C" w:rsidRDefault="00521882" w:rsidP="00521882">
      <w:pPr>
        <w:autoSpaceDE w:val="0"/>
        <w:autoSpaceDN w:val="0"/>
        <w:adjustRightInd w:val="0"/>
        <w:spacing w:line="276" w:lineRule="auto"/>
        <w:rPr>
          <w:rFonts w:ascii="Cambria" w:eastAsia="NSimSun" w:hAnsi="Cambria" w:cs="Cambria"/>
          <w:lang w:eastAsia="zh-CN"/>
        </w:rPr>
      </w:pPr>
      <w:r w:rsidRPr="00DB5F5C">
        <w:rPr>
          <w:rFonts w:ascii="Cambria" w:eastAsia="NSimSun" w:hAnsi="Cambria" w:cs="Cambria"/>
          <w:lang w:eastAsia="zh-CN"/>
        </w:rPr>
        <w:lastRenderedPageBreak/>
        <w:t>a) ilości poszczególnego asortymentu w trakcie realizacji umowy w ramach jej ogólnej wartości (bez konieczności podpisywania aneksu),</w:t>
      </w:r>
    </w:p>
    <w:p w14:paraId="14066713" w14:textId="22D74086" w:rsidR="00521882" w:rsidRPr="00DB5F5C" w:rsidRDefault="00521882" w:rsidP="00521882">
      <w:pPr>
        <w:autoSpaceDE w:val="0"/>
        <w:autoSpaceDN w:val="0"/>
        <w:adjustRightInd w:val="0"/>
        <w:spacing w:line="276" w:lineRule="auto"/>
        <w:jc w:val="both"/>
        <w:rPr>
          <w:rFonts w:ascii="Cambria" w:eastAsia="NSimSun" w:hAnsi="Cambria" w:cs="Cambria"/>
          <w:lang w:eastAsia="zh-CN"/>
        </w:rPr>
      </w:pPr>
      <w:r w:rsidRPr="00DB5F5C">
        <w:rPr>
          <w:rFonts w:ascii="Cambria" w:eastAsia="NSimSun" w:hAnsi="Cambria" w:cs="Cambria"/>
          <w:lang w:eastAsia="zh-CN"/>
        </w:rPr>
        <w:t>b) zwiększenia w okresie realizacji umowy ilości zamawianego przedmiotu zamówienia, 50%</w:t>
      </w:r>
      <w:r>
        <w:rPr>
          <w:rFonts w:ascii="Cambria" w:eastAsia="NSimSun" w:hAnsi="Cambria" w:cs="Cambria"/>
          <w:lang w:eastAsia="zh-CN"/>
        </w:rPr>
        <w:t xml:space="preserve">       </w:t>
      </w:r>
      <w:r w:rsidRPr="00DB5F5C">
        <w:rPr>
          <w:rFonts w:ascii="Cambria" w:eastAsia="NSimSun" w:hAnsi="Cambria" w:cs="Cambria"/>
          <w:lang w:eastAsia="zh-CN"/>
        </w:rPr>
        <w:t xml:space="preserve"> w stosunku do ilości stanowiących przedmiot zamówienia podstawowego. Wykonawca zobowiąże się w takim przypadku umożliwić Zamawiającemu zakup dodatkowych ilości przedmiotu zamówienia na takich</w:t>
      </w:r>
      <w:r>
        <w:rPr>
          <w:rFonts w:ascii="Cambria" w:eastAsia="NSimSun" w:hAnsi="Cambria" w:cs="Cambria"/>
          <w:lang w:eastAsia="zh-CN"/>
        </w:rPr>
        <w:t xml:space="preserve"> </w:t>
      </w:r>
      <w:r w:rsidRPr="00DB5F5C">
        <w:rPr>
          <w:rFonts w:ascii="Cambria" w:eastAsia="NSimSun" w:hAnsi="Cambria" w:cs="Cambria"/>
          <w:lang w:eastAsia="zh-CN"/>
        </w:rPr>
        <w:t>samych zasadach jak dostawy objęte zamówieniem podstawowym</w:t>
      </w:r>
    </w:p>
    <w:p w14:paraId="54ACFB20" w14:textId="77777777" w:rsidR="00521882" w:rsidRPr="00DB5F5C" w:rsidRDefault="00521882" w:rsidP="00521882">
      <w:pPr>
        <w:autoSpaceDE w:val="0"/>
        <w:autoSpaceDN w:val="0"/>
        <w:adjustRightInd w:val="0"/>
        <w:spacing w:line="276" w:lineRule="auto"/>
        <w:jc w:val="both"/>
        <w:rPr>
          <w:rFonts w:ascii="Cambria" w:eastAsia="NSimSun" w:hAnsi="Cambria" w:cs="Cambria"/>
          <w:lang w:eastAsia="zh-CN"/>
        </w:rPr>
      </w:pPr>
      <w:r w:rsidRPr="00DB5F5C">
        <w:rPr>
          <w:rFonts w:ascii="Cambria" w:eastAsia="NSimSun" w:hAnsi="Cambria" w:cs="Cambria"/>
          <w:lang w:eastAsia="zh-CN"/>
        </w:rPr>
        <w:t>c) zamiany na nowy produkt o tych samych bądź lepszych parametrach po cenie nie wyższej niż w złożonej ofercie. Wykonawca zobowiązany jest do wykazania równoważności nowego wyrobu w stosunku do uprzednio zaoferowanego (bez konieczności podpisywania aneksu),</w:t>
      </w:r>
    </w:p>
    <w:p w14:paraId="0B2ACF73" w14:textId="77777777" w:rsidR="00521882" w:rsidRPr="00DB5F5C" w:rsidRDefault="00521882" w:rsidP="00521882">
      <w:pPr>
        <w:autoSpaceDE w:val="0"/>
        <w:autoSpaceDN w:val="0"/>
        <w:adjustRightInd w:val="0"/>
        <w:spacing w:line="276" w:lineRule="auto"/>
        <w:jc w:val="both"/>
        <w:rPr>
          <w:rFonts w:ascii="Cambria" w:eastAsia="NSimSun" w:hAnsi="Cambria" w:cs="Cambria"/>
          <w:lang w:eastAsia="zh-CN"/>
        </w:rPr>
      </w:pPr>
      <w:r w:rsidRPr="00DB5F5C">
        <w:rPr>
          <w:rFonts w:ascii="Cambria" w:eastAsia="NSimSun" w:hAnsi="Cambria" w:cs="Cambria"/>
          <w:lang w:eastAsia="zh-CN"/>
        </w:rPr>
        <w:t>d) numeru katalogowego produktu (bez konieczności podpisywania aneksu),</w:t>
      </w:r>
    </w:p>
    <w:p w14:paraId="04651392" w14:textId="77777777" w:rsidR="00521882" w:rsidRPr="00DB5F5C" w:rsidRDefault="00521882" w:rsidP="00521882">
      <w:pPr>
        <w:autoSpaceDE w:val="0"/>
        <w:autoSpaceDN w:val="0"/>
        <w:adjustRightInd w:val="0"/>
        <w:spacing w:line="276" w:lineRule="auto"/>
        <w:jc w:val="both"/>
        <w:rPr>
          <w:rFonts w:ascii="Cambria" w:eastAsia="NSimSun" w:hAnsi="Cambria" w:cs="Cambria"/>
          <w:lang w:eastAsia="zh-CN"/>
        </w:rPr>
      </w:pPr>
      <w:r w:rsidRPr="00DB5F5C">
        <w:rPr>
          <w:rFonts w:ascii="Cambria" w:eastAsia="NSimSun" w:hAnsi="Cambria" w:cs="Cambria"/>
          <w:lang w:eastAsia="zh-CN"/>
        </w:rPr>
        <w:t>e) liczby opakowań,</w:t>
      </w:r>
    </w:p>
    <w:p w14:paraId="34AC82A2" w14:textId="77777777" w:rsidR="00521882" w:rsidRPr="00DB5F5C" w:rsidRDefault="00521882" w:rsidP="00521882">
      <w:pPr>
        <w:autoSpaceDE w:val="0"/>
        <w:autoSpaceDN w:val="0"/>
        <w:adjustRightInd w:val="0"/>
        <w:spacing w:line="276" w:lineRule="auto"/>
        <w:jc w:val="both"/>
        <w:rPr>
          <w:rFonts w:ascii="Cambria" w:eastAsia="NSimSun" w:hAnsi="Cambria" w:cs="Cambria"/>
          <w:lang w:eastAsia="zh-CN"/>
        </w:rPr>
      </w:pPr>
      <w:r w:rsidRPr="00DB5F5C">
        <w:rPr>
          <w:rFonts w:ascii="Cambria" w:eastAsia="NSimSun" w:hAnsi="Cambria" w:cs="Cambria"/>
          <w:lang w:eastAsia="zh-CN"/>
        </w:rPr>
        <w:t>f) wymiany/uzupełnienia elementów składowych przedmiotu zamówienia w sytuacji gdy wprowadzony zostanie do sprzedaży przez wykonawcę produkt zmodyfikowany/ udoskonalony,</w:t>
      </w:r>
    </w:p>
    <w:p w14:paraId="591C5C56" w14:textId="77777777" w:rsidR="00521882" w:rsidRPr="00DB5F5C" w:rsidRDefault="00521882" w:rsidP="00521882">
      <w:pPr>
        <w:autoSpaceDE w:val="0"/>
        <w:autoSpaceDN w:val="0"/>
        <w:adjustRightInd w:val="0"/>
        <w:spacing w:line="276" w:lineRule="auto"/>
        <w:jc w:val="both"/>
        <w:rPr>
          <w:rFonts w:ascii="Cambria" w:eastAsia="NSimSun" w:hAnsi="Cambria" w:cs="Cambria"/>
          <w:lang w:eastAsia="zh-CN"/>
        </w:rPr>
      </w:pPr>
      <w:r w:rsidRPr="00DB5F5C">
        <w:rPr>
          <w:rFonts w:ascii="Cambria" w:eastAsia="NSimSun" w:hAnsi="Cambria" w:cs="Cambria"/>
          <w:lang w:eastAsia="zh-CN"/>
        </w:rPr>
        <w:t>g) zmiany na nowy produkt o tych samych bądź lepszych parametrach po cenie jednostkowej zaoferowanej w ofercie, w sytuacji, gdy wystąpi przejściowy brak produktu, zakończenie produkcji lub wycofanie z rynku produktu będącego przedmiotem zamówienia z przyczyn leżących po stronie producenta,</w:t>
      </w:r>
    </w:p>
    <w:p w14:paraId="40E0BEF3" w14:textId="1BC27D67" w:rsidR="00521882" w:rsidRDefault="00521882" w:rsidP="00A35B1E">
      <w:pPr>
        <w:autoSpaceDE w:val="0"/>
        <w:autoSpaceDN w:val="0"/>
        <w:adjustRightInd w:val="0"/>
        <w:spacing w:line="276" w:lineRule="auto"/>
        <w:jc w:val="both"/>
        <w:rPr>
          <w:rFonts w:ascii="Cambria" w:eastAsia="NSimSun" w:hAnsi="Cambria" w:cs="Cambria"/>
          <w:lang w:eastAsia="zh-CN"/>
        </w:rPr>
      </w:pPr>
      <w:r w:rsidRPr="00DB5F5C">
        <w:rPr>
          <w:rFonts w:ascii="Cambria" w:eastAsia="NSimSun" w:hAnsi="Cambria" w:cs="Cambria"/>
          <w:lang w:eastAsia="zh-CN"/>
        </w:rPr>
        <w:t xml:space="preserve">h) przedłużenia końcowego terminu obowiązywania umowy w przypadku niewykorzystania ogólnej wartości zamówienia w pierwotnym terminie do czasu wykorzystania tej wartości; </w:t>
      </w:r>
      <w:r>
        <w:rPr>
          <w:rFonts w:ascii="Cambria" w:eastAsia="NSimSun" w:hAnsi="Cambria" w:cs="Cambria"/>
          <w:lang w:eastAsia="zh-CN"/>
        </w:rPr>
        <w:t xml:space="preserve">           </w:t>
      </w:r>
      <w:r w:rsidRPr="00DB5F5C">
        <w:rPr>
          <w:rFonts w:ascii="Cambria" w:eastAsia="NSimSun" w:hAnsi="Cambria" w:cs="Cambria"/>
          <w:lang w:eastAsia="zh-CN"/>
        </w:rPr>
        <w:t>w takim przypadku przedłużenia obowiązywania umowy Zamawiający dokonuje w drodze jednostronnego pisemnego oświadczenia składanego Wykonawcy</w:t>
      </w:r>
      <w:r w:rsidR="009C1B45">
        <w:rPr>
          <w:rFonts w:ascii="Cambria" w:eastAsia="NSimSun" w:hAnsi="Cambria" w:cs="Cambria"/>
          <w:lang w:eastAsia="zh-CN"/>
        </w:rPr>
        <w:t xml:space="preserve">. </w:t>
      </w:r>
      <w:r w:rsidRPr="00DB5F5C">
        <w:rPr>
          <w:rFonts w:ascii="Cambria" w:eastAsia="NSimSun" w:hAnsi="Cambria" w:cs="Cambria"/>
          <w:lang w:eastAsia="zh-CN"/>
        </w:rPr>
        <w:t>Prawo opcji jest uprawnieniem Zamawiającego, z którego może, ale nie musi skorzystać w ramach realizacji niniejszej umowy.</w:t>
      </w:r>
      <w:r w:rsidR="009C1B45">
        <w:rPr>
          <w:rFonts w:ascii="Cambria" w:eastAsia="NSimSun" w:hAnsi="Cambria" w:cs="Cambria"/>
          <w:lang w:eastAsia="zh-CN"/>
        </w:rPr>
        <w:t xml:space="preserve"> </w:t>
      </w:r>
      <w:r w:rsidRPr="00DB5F5C">
        <w:rPr>
          <w:rFonts w:ascii="Cambria" w:eastAsia="NSimSun" w:hAnsi="Cambria" w:cs="Cambria"/>
          <w:lang w:eastAsia="zh-CN"/>
        </w:rPr>
        <w:t>W przypadku nieskorzystania przez Zamawiającego z prawa opcji Wykonawcy nie przysługują żadne roszczenia z tego tytułu.</w:t>
      </w:r>
      <w:r w:rsidR="009C1B45">
        <w:rPr>
          <w:rFonts w:ascii="Cambria" w:eastAsia="NSimSun" w:hAnsi="Cambria" w:cs="Cambria"/>
          <w:lang w:eastAsia="zh-CN"/>
        </w:rPr>
        <w:t xml:space="preserve"> </w:t>
      </w:r>
      <w:r w:rsidRPr="00DB5F5C">
        <w:rPr>
          <w:rFonts w:ascii="Cambria" w:eastAsia="NSimSun" w:hAnsi="Cambria" w:cs="Cambria"/>
          <w:lang w:eastAsia="zh-CN"/>
        </w:rPr>
        <w:t>W przypadku skorzystania z prawa opcji, zmiany umowy lub zawarcie umowy odrębnej nie będzie wymaganie. Zamawiający przekaże pisemną informację Wykonawcy o potrzebie realizacji prawa opcji.</w:t>
      </w:r>
      <w:r>
        <w:rPr>
          <w:rFonts w:ascii="Cambria" w:eastAsia="NSimSun" w:hAnsi="Cambria" w:cs="Cambria"/>
          <w:lang w:eastAsia="zh-CN"/>
        </w:rPr>
        <w:t xml:space="preserve"> </w:t>
      </w:r>
      <w:r w:rsidRPr="00DB5F5C">
        <w:rPr>
          <w:rFonts w:ascii="Cambria" w:eastAsia="NSimSun" w:hAnsi="Cambria" w:cs="Cambria"/>
          <w:lang w:eastAsia="zh-CN"/>
        </w:rPr>
        <w:t>Ilość przewidziana do zakupu przedmiotu zamówienia w ramach prawa opcji podana jest w Załączniku nr 1 do SWZ</w:t>
      </w:r>
      <w:r w:rsidR="009C1B45">
        <w:rPr>
          <w:rFonts w:ascii="Cambria" w:eastAsia="NSimSun" w:hAnsi="Cambria" w:cs="Cambria"/>
          <w:lang w:eastAsia="zh-CN"/>
        </w:rPr>
        <w:t>.</w:t>
      </w:r>
    </w:p>
    <w:p w14:paraId="4A72D3B2" w14:textId="77777777" w:rsidR="00A35B1E" w:rsidRPr="00A35B1E" w:rsidRDefault="00A35B1E" w:rsidP="00A35B1E">
      <w:pPr>
        <w:autoSpaceDE w:val="0"/>
        <w:autoSpaceDN w:val="0"/>
        <w:adjustRightInd w:val="0"/>
        <w:spacing w:line="276" w:lineRule="auto"/>
        <w:jc w:val="both"/>
        <w:rPr>
          <w:rFonts w:ascii="Cambria" w:eastAsia="NSimSun" w:hAnsi="Cambria" w:cs="Cambria"/>
          <w:lang w:eastAsia="zh-CN"/>
        </w:rPr>
      </w:pPr>
    </w:p>
    <w:p w14:paraId="5BC45216" w14:textId="27573625" w:rsidR="00BA3231" w:rsidRPr="00B1623F" w:rsidRDefault="0043787A" w:rsidP="002E5FD5">
      <w:pPr>
        <w:pStyle w:val="Nagwek10"/>
        <w:keepNext/>
        <w:keepLines/>
        <w:numPr>
          <w:ilvl w:val="1"/>
          <w:numId w:val="39"/>
        </w:numPr>
        <w:tabs>
          <w:tab w:val="left" w:pos="341"/>
        </w:tabs>
        <w:spacing w:after="0" w:line="276" w:lineRule="auto"/>
        <w:ind w:left="709" w:hanging="709"/>
        <w:jc w:val="both"/>
      </w:pPr>
      <w:bookmarkStart w:id="6" w:name="bookmark6"/>
      <w:r w:rsidRPr="00B1623F">
        <w:rPr>
          <w:rStyle w:val="Nagwek1"/>
        </w:rPr>
        <w:t>Wymagany termin wykonania zamówienia</w:t>
      </w:r>
      <w:bookmarkEnd w:id="6"/>
      <w:r w:rsidR="00EE3C55" w:rsidRPr="00B1623F">
        <w:rPr>
          <w:rStyle w:val="Nagwek1"/>
        </w:rPr>
        <w:t xml:space="preserve">: </w:t>
      </w:r>
      <w:r w:rsidR="009E3150" w:rsidRPr="00B1623F">
        <w:t>wg bieżących potrzeb, każdorazowo</w:t>
      </w:r>
      <w:r w:rsidR="00EE3C55" w:rsidRPr="00B1623F">
        <w:t xml:space="preserve">            </w:t>
      </w:r>
      <w:r w:rsidR="009E3150" w:rsidRPr="00B1623F">
        <w:t xml:space="preserve"> w terminie maksymalnie 2 dni robocze od daty złożenia zamówienia</w:t>
      </w:r>
      <w:r w:rsidR="00BC390C" w:rsidRPr="00B1623F">
        <w:t>,</w:t>
      </w:r>
      <w:r w:rsidR="00BA3231" w:rsidRPr="00B1623F">
        <w:t xml:space="preserve"> przez</w:t>
      </w:r>
      <w:r w:rsidR="00BA3231" w:rsidRPr="00B1623F">
        <w:rPr>
          <w:rFonts w:eastAsia="Times New Roman"/>
        </w:rPr>
        <w:t xml:space="preserve"> 12 miesięcy od daty zawarcia  umowy.</w:t>
      </w:r>
    </w:p>
    <w:p w14:paraId="2AC82871" w14:textId="77777777" w:rsidR="00BA3231" w:rsidRPr="00B1623F" w:rsidRDefault="00BA3231" w:rsidP="002E5FD5">
      <w:pPr>
        <w:pStyle w:val="Nagwek10"/>
        <w:keepNext/>
        <w:keepLines/>
        <w:tabs>
          <w:tab w:val="left" w:pos="341"/>
        </w:tabs>
        <w:spacing w:after="0" w:line="276" w:lineRule="auto"/>
        <w:ind w:left="709" w:hanging="709"/>
        <w:jc w:val="both"/>
        <w:rPr>
          <w:rStyle w:val="Teksttreci"/>
        </w:rPr>
      </w:pPr>
    </w:p>
    <w:p w14:paraId="3F20B4D6" w14:textId="5898B5B4" w:rsidR="0043787A" w:rsidRPr="00B1623F" w:rsidRDefault="0043787A" w:rsidP="002E5FD5">
      <w:pPr>
        <w:pStyle w:val="Teksttreci0"/>
        <w:numPr>
          <w:ilvl w:val="1"/>
          <w:numId w:val="39"/>
        </w:numPr>
        <w:tabs>
          <w:tab w:val="left" w:pos="446"/>
        </w:tabs>
        <w:spacing w:after="340" w:line="276" w:lineRule="auto"/>
        <w:ind w:left="709" w:hanging="709"/>
        <w:jc w:val="both"/>
      </w:pPr>
      <w:r w:rsidRPr="00B1623F">
        <w:rPr>
          <w:rStyle w:val="Teksttreci"/>
        </w:rPr>
        <w:t>Miejsce realizacji zamówienia: Wojewódzki Szpital Specjalistyczny im. J. Gromkowskiego                      z siedzibą we Wrocławiu, Wrocław 51-149</w:t>
      </w:r>
      <w:r w:rsidR="00DB61E8">
        <w:rPr>
          <w:rStyle w:val="Teksttreci"/>
        </w:rPr>
        <w:t>,</w:t>
      </w:r>
      <w:r w:rsidRPr="00B1623F">
        <w:rPr>
          <w:rStyle w:val="Teksttreci"/>
        </w:rPr>
        <w:t xml:space="preserve"> ul. Koszarowa 5</w:t>
      </w:r>
      <w:r w:rsidR="009E3150" w:rsidRPr="00B1623F">
        <w:rPr>
          <w:rStyle w:val="Teksttreci"/>
        </w:rPr>
        <w:t>, APTEKA SZPITALNA</w:t>
      </w:r>
    </w:p>
    <w:p w14:paraId="64C64B15" w14:textId="77777777" w:rsidR="0043787A" w:rsidRPr="009B05A1" w:rsidRDefault="0043787A" w:rsidP="00855EE9">
      <w:pPr>
        <w:pStyle w:val="Nagwek10"/>
        <w:keepNext/>
        <w:keepLines/>
        <w:numPr>
          <w:ilvl w:val="0"/>
          <w:numId w:val="22"/>
        </w:numPr>
        <w:tabs>
          <w:tab w:val="left" w:pos="307"/>
        </w:tabs>
        <w:spacing w:after="0" w:line="276" w:lineRule="auto"/>
        <w:ind w:left="380" w:hanging="380"/>
        <w:jc w:val="both"/>
      </w:pPr>
      <w:bookmarkStart w:id="7" w:name="bookmark8"/>
      <w:bookmarkStart w:id="8" w:name="_Hlk153370283"/>
      <w:r w:rsidRPr="009B05A1">
        <w:rPr>
          <w:rStyle w:val="Nagwek1"/>
        </w:rPr>
        <w:t>Warunki udziału w postępowaniu oraz opis sposobu dokonywania oceny spełniania tych warunków</w:t>
      </w:r>
      <w:bookmarkEnd w:id="7"/>
      <w:r w:rsidRPr="009B05A1">
        <w:rPr>
          <w:rStyle w:val="Nagwek1"/>
        </w:rPr>
        <w:t>:</w:t>
      </w:r>
    </w:p>
    <w:bookmarkEnd w:id="8"/>
    <w:p w14:paraId="263B6090" w14:textId="0C8FC9F5" w:rsidR="0043787A" w:rsidRPr="008C2948" w:rsidRDefault="0043787A" w:rsidP="00855EE9">
      <w:pPr>
        <w:pStyle w:val="Teksttreci0"/>
        <w:numPr>
          <w:ilvl w:val="2"/>
          <w:numId w:val="22"/>
        </w:numPr>
        <w:spacing w:after="0" w:line="276" w:lineRule="auto"/>
        <w:jc w:val="both"/>
      </w:pPr>
      <w:r w:rsidRPr="008C2948">
        <w:rPr>
          <w:rStyle w:val="Teksttreci"/>
        </w:rPr>
        <w:t>O udzielenie zamówienia mogą ubiegać się Wykonawcy, którzy nie podlegają wykluczeniu:</w:t>
      </w:r>
    </w:p>
    <w:p w14:paraId="4EF4386C" w14:textId="77777777" w:rsidR="0043787A" w:rsidRPr="008C2948" w:rsidRDefault="0043787A" w:rsidP="00855EE9">
      <w:pPr>
        <w:pStyle w:val="Teksttreci0"/>
        <w:numPr>
          <w:ilvl w:val="2"/>
          <w:numId w:val="22"/>
        </w:numPr>
        <w:tabs>
          <w:tab w:val="left" w:pos="1831"/>
        </w:tabs>
        <w:spacing w:after="340" w:line="276" w:lineRule="auto"/>
        <w:ind w:left="1140" w:hanging="856"/>
        <w:jc w:val="both"/>
      </w:pPr>
      <w:r w:rsidRPr="008C2948">
        <w:rPr>
          <w:rStyle w:val="Teksttreci"/>
        </w:rPr>
        <w:t>Nie podlegają wykluczeniu z postępowania o udzielenie zamówienia publicznego na podstawie art. 108 ust. 1 oraz art. 109 pkt 1,4 i 8-10 ustawy PZP.</w:t>
      </w:r>
    </w:p>
    <w:p w14:paraId="0A256559" w14:textId="77777777" w:rsidR="0043787A" w:rsidRPr="008C2948" w:rsidRDefault="0043787A" w:rsidP="0043787A">
      <w:pPr>
        <w:pStyle w:val="Teksttreci0"/>
        <w:spacing w:after="120" w:line="276" w:lineRule="auto"/>
        <w:ind w:left="720"/>
        <w:jc w:val="both"/>
      </w:pPr>
      <w:r w:rsidRPr="008C2948">
        <w:rPr>
          <w:rStyle w:val="Teksttreci"/>
        </w:rPr>
        <w:lastRenderedPageBreak/>
        <w:t>Z postępowania o udzielenie zamówienia wyklucza się, z zastrzeżeniem art. 110 ust. 2 ustawy PZP, Wykonawcę:</w:t>
      </w:r>
    </w:p>
    <w:p w14:paraId="57ADC034" w14:textId="77777777" w:rsidR="0043787A" w:rsidRPr="008C2948" w:rsidRDefault="0043787A" w:rsidP="0043787A">
      <w:pPr>
        <w:pStyle w:val="Teksttreci0"/>
        <w:numPr>
          <w:ilvl w:val="0"/>
          <w:numId w:val="2"/>
        </w:numPr>
        <w:tabs>
          <w:tab w:val="left" w:pos="1205"/>
        </w:tabs>
        <w:spacing w:after="120" w:line="276" w:lineRule="auto"/>
        <w:ind w:left="720"/>
        <w:jc w:val="both"/>
      </w:pPr>
      <w:r w:rsidRPr="008C2948">
        <w:rPr>
          <w:rStyle w:val="Teksttreci"/>
        </w:rPr>
        <w:t>będącego osobą fizyczną, którego prawomocnie skazano za przestępstwo:</w:t>
      </w:r>
    </w:p>
    <w:p w14:paraId="3FB35F8F" w14:textId="77777777" w:rsidR="0043787A" w:rsidRPr="008C2948" w:rsidRDefault="0043787A" w:rsidP="0043787A">
      <w:pPr>
        <w:pStyle w:val="Teksttreci0"/>
        <w:numPr>
          <w:ilvl w:val="0"/>
          <w:numId w:val="3"/>
        </w:numPr>
        <w:tabs>
          <w:tab w:val="left" w:pos="1491"/>
        </w:tabs>
        <w:spacing w:after="120" w:line="276" w:lineRule="auto"/>
        <w:ind w:left="1440" w:hanging="280"/>
        <w:jc w:val="both"/>
      </w:pPr>
      <w:r w:rsidRPr="008C2948">
        <w:rPr>
          <w:rStyle w:val="Teksttreci"/>
        </w:rPr>
        <w:t>udziału w zorganizowanej grupie przestępczej albo związku mającym na celu popełnienie przestępstwa lub przestępstwa skarbowego, o którym mowa w art. 258 Kodeksu karnego,</w:t>
      </w:r>
    </w:p>
    <w:p w14:paraId="5F65D487" w14:textId="77777777" w:rsidR="0043787A" w:rsidRPr="008C2948" w:rsidRDefault="0043787A" w:rsidP="0043787A">
      <w:pPr>
        <w:pStyle w:val="Teksttreci0"/>
        <w:numPr>
          <w:ilvl w:val="0"/>
          <w:numId w:val="3"/>
        </w:numPr>
        <w:tabs>
          <w:tab w:val="left" w:pos="1437"/>
        </w:tabs>
        <w:spacing w:after="100" w:line="276" w:lineRule="auto"/>
        <w:ind w:left="1100"/>
        <w:jc w:val="both"/>
      </w:pPr>
      <w:r w:rsidRPr="008C2948">
        <w:rPr>
          <w:rStyle w:val="Teksttreci"/>
        </w:rPr>
        <w:t>handlu ludźmi, o którym mowa w art. 189a Kodeksu karnego,</w:t>
      </w:r>
    </w:p>
    <w:p w14:paraId="6097283E" w14:textId="77777777" w:rsidR="0043787A" w:rsidRPr="008C2948" w:rsidRDefault="0043787A" w:rsidP="0043787A">
      <w:pPr>
        <w:pStyle w:val="Teksttreci0"/>
        <w:numPr>
          <w:ilvl w:val="0"/>
          <w:numId w:val="3"/>
        </w:numPr>
        <w:tabs>
          <w:tab w:val="left" w:pos="1443"/>
        </w:tabs>
        <w:spacing w:after="0" w:line="276" w:lineRule="auto"/>
        <w:ind w:left="1440" w:hanging="300"/>
        <w:jc w:val="both"/>
        <w:rPr>
          <w:color w:val="auto"/>
        </w:rPr>
      </w:pPr>
      <w:bookmarkStart w:id="9" w:name="_Hlk153370224"/>
      <w:r w:rsidRPr="008C2948">
        <w:rPr>
          <w:rStyle w:val="Teksttreci"/>
        </w:rPr>
        <w:t>o którym mowa w art. 228-230a, art. 250a Kodeksu karnego, w art. 46-48 ustawy z dnia 25 czerwca 2010 r. o sporcie (</w:t>
      </w:r>
      <w:r w:rsidRPr="008C2948">
        <w:rPr>
          <w:color w:val="auto"/>
        </w:rPr>
        <w:t>t.j. Dz. U. z 2023 r. poz. 2048)</w:t>
      </w:r>
      <w:r w:rsidRPr="008C2948">
        <w:rPr>
          <w:rStyle w:val="Teksttreci"/>
        </w:rPr>
        <w:t xml:space="preserve"> lub w art. 54 ust. 1-4 ustawy z dnia12 maja 2011 r. o refundacji leków, środków spożywczych specjalnego przeznaczenia żywieniowego oraz wyrobów medycznych (</w:t>
      </w:r>
      <w:r w:rsidRPr="008C2948">
        <w:rPr>
          <w:color w:val="auto"/>
        </w:rPr>
        <w:t>t.j. Dz. U. z 2023 r. poz. 826, 1733, 1938)</w:t>
      </w:r>
    </w:p>
    <w:bookmarkEnd w:id="9"/>
    <w:p w14:paraId="21EFAD44" w14:textId="77777777" w:rsidR="0043787A" w:rsidRPr="008C2948" w:rsidRDefault="0043787A" w:rsidP="0043787A">
      <w:pPr>
        <w:pStyle w:val="Teksttreci0"/>
        <w:numPr>
          <w:ilvl w:val="0"/>
          <w:numId w:val="3"/>
        </w:numPr>
        <w:tabs>
          <w:tab w:val="left" w:pos="1467"/>
        </w:tabs>
        <w:spacing w:after="100" w:line="276" w:lineRule="auto"/>
        <w:ind w:left="1440" w:hanging="300"/>
        <w:jc w:val="both"/>
      </w:pPr>
      <w:r w:rsidRPr="008C2948">
        <w:rPr>
          <w:rStyle w:val="Teksttrec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2D6BBE9" w14:textId="77777777" w:rsidR="0043787A" w:rsidRPr="008C2948" w:rsidRDefault="0043787A" w:rsidP="0043787A">
      <w:pPr>
        <w:pStyle w:val="Teksttreci0"/>
        <w:numPr>
          <w:ilvl w:val="0"/>
          <w:numId w:val="3"/>
        </w:numPr>
        <w:tabs>
          <w:tab w:val="left" w:pos="1453"/>
        </w:tabs>
        <w:spacing w:after="100" w:line="276" w:lineRule="auto"/>
        <w:ind w:left="1440" w:hanging="300"/>
        <w:jc w:val="both"/>
      </w:pPr>
      <w:r w:rsidRPr="008C2948">
        <w:rPr>
          <w:rStyle w:val="Teksttreci"/>
        </w:rPr>
        <w:t>o charakterze terrorystycznym, o którym mowa w art. 115 § 20 Kodeksu karnego, lub mające na celu popełnienie tego przestępstwa,</w:t>
      </w:r>
    </w:p>
    <w:p w14:paraId="02F38196" w14:textId="77777777" w:rsidR="0043787A" w:rsidRPr="008C2948" w:rsidRDefault="0043787A" w:rsidP="0043787A">
      <w:pPr>
        <w:pStyle w:val="Teksttreci0"/>
        <w:numPr>
          <w:ilvl w:val="0"/>
          <w:numId w:val="3"/>
        </w:numPr>
        <w:tabs>
          <w:tab w:val="left" w:pos="1438"/>
        </w:tabs>
        <w:spacing w:after="100" w:line="276" w:lineRule="auto"/>
        <w:ind w:left="1440" w:hanging="300"/>
        <w:jc w:val="both"/>
      </w:pPr>
      <w:r w:rsidRPr="008C2948">
        <w:rPr>
          <w:rStyle w:val="Teksttreci"/>
        </w:rPr>
        <w:t xml:space="preserve">pracy małoletnich cudzoziemców, o którym mowa w art. 9 ust. 2 ustawy z dnia 15 czerwca 2012 r. </w:t>
      </w:r>
      <w:bookmarkStart w:id="10" w:name="_Hlk153866883"/>
      <w:r w:rsidRPr="008C2948">
        <w:rPr>
          <w:rStyle w:val="Teksttreci"/>
        </w:rPr>
        <w:t>o skutkach powierzania wykonywania pracy cudzoziemcom przebywającym wbrew przepisom na terytorium Rzeczypospolitej Polskiej (Dz. U.                z 2021r. poz. 1745),</w:t>
      </w:r>
    </w:p>
    <w:bookmarkEnd w:id="10"/>
    <w:p w14:paraId="52BF03DA" w14:textId="77777777" w:rsidR="0043787A" w:rsidRPr="008C2948" w:rsidRDefault="0043787A" w:rsidP="0043787A">
      <w:pPr>
        <w:pStyle w:val="Teksttreci0"/>
        <w:numPr>
          <w:ilvl w:val="0"/>
          <w:numId w:val="3"/>
        </w:numPr>
        <w:tabs>
          <w:tab w:val="left" w:pos="1458"/>
        </w:tabs>
        <w:spacing w:after="100" w:line="276" w:lineRule="auto"/>
        <w:ind w:left="1440" w:hanging="300"/>
        <w:jc w:val="both"/>
      </w:pPr>
      <w:r w:rsidRPr="008C2948">
        <w:rPr>
          <w:rStyle w:val="Teksttrec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503A10E" w14:textId="77777777" w:rsidR="0043787A" w:rsidRPr="008C2948" w:rsidRDefault="0043787A" w:rsidP="0043787A">
      <w:pPr>
        <w:pStyle w:val="Teksttreci0"/>
        <w:numPr>
          <w:ilvl w:val="0"/>
          <w:numId w:val="3"/>
        </w:numPr>
        <w:tabs>
          <w:tab w:val="left" w:pos="1477"/>
        </w:tabs>
        <w:spacing w:after="100" w:line="276" w:lineRule="auto"/>
        <w:ind w:left="1440" w:hanging="300"/>
        <w:jc w:val="both"/>
      </w:pPr>
      <w:r w:rsidRPr="008C2948">
        <w:rPr>
          <w:rStyle w:val="Teksttreci"/>
        </w:rPr>
        <w:t>o którym mowa w art. 9 ust. 1 i 3 lub art. 10 ustawy z dnia 15 czerwca 2012 r. o skutkach powierzania wykonywania pracy cudzoziemcom przebywającym wbrew przepisom na terytorium Rzeczypospolitej Polskiej</w:t>
      </w:r>
    </w:p>
    <w:p w14:paraId="77464044" w14:textId="77777777" w:rsidR="0043787A" w:rsidRPr="008C2948" w:rsidRDefault="0043787A" w:rsidP="0043787A">
      <w:pPr>
        <w:pStyle w:val="Teksttreci0"/>
        <w:spacing w:after="100" w:line="276" w:lineRule="auto"/>
        <w:ind w:left="1440" w:hanging="720"/>
        <w:jc w:val="both"/>
      </w:pPr>
      <w:r w:rsidRPr="008C2948">
        <w:rPr>
          <w:rStyle w:val="Teksttreci"/>
        </w:rPr>
        <w:t>- lub za odpowiedni czyn zabroniony określony w przepisach prawa obcego;</w:t>
      </w:r>
    </w:p>
    <w:p w14:paraId="5D1C7B05" w14:textId="77777777" w:rsidR="0043787A" w:rsidRPr="008C2948" w:rsidRDefault="0043787A" w:rsidP="0043787A">
      <w:pPr>
        <w:pStyle w:val="Teksttreci0"/>
        <w:numPr>
          <w:ilvl w:val="0"/>
          <w:numId w:val="2"/>
        </w:numPr>
        <w:tabs>
          <w:tab w:val="left" w:pos="1205"/>
        </w:tabs>
        <w:spacing w:after="100" w:line="276" w:lineRule="auto"/>
        <w:ind w:left="1440" w:hanging="720"/>
        <w:jc w:val="both"/>
      </w:pPr>
      <w:r w:rsidRPr="008C2948">
        <w:rPr>
          <w:rStyle w:val="Teksttrec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A854A5" w14:textId="77777777" w:rsidR="0043787A" w:rsidRPr="008C2948" w:rsidRDefault="0043787A" w:rsidP="0043787A">
      <w:pPr>
        <w:pStyle w:val="Teksttreci0"/>
        <w:numPr>
          <w:ilvl w:val="0"/>
          <w:numId w:val="2"/>
        </w:numPr>
        <w:tabs>
          <w:tab w:val="left" w:pos="1205"/>
        </w:tabs>
        <w:spacing w:after="100" w:line="276" w:lineRule="auto"/>
        <w:ind w:left="1440" w:hanging="720"/>
        <w:jc w:val="both"/>
      </w:pPr>
      <w:r w:rsidRPr="008C2948">
        <w:rPr>
          <w:rStyle w:val="Teksttreci"/>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w:t>
      </w:r>
      <w:r w:rsidRPr="008C2948">
        <w:rPr>
          <w:rStyle w:val="Teksttreci"/>
        </w:rPr>
        <w:lastRenderedPageBreak/>
        <w:t>należnych podatków, opłat lub składek na ubezpieczenie społeczne lub zdrowotne wraz z odsetkami lub grzywnami lub zawarł wiążące porozumienie w sprawie spłaty tych należności;</w:t>
      </w:r>
    </w:p>
    <w:p w14:paraId="5CC41202" w14:textId="77777777" w:rsidR="0043787A" w:rsidRPr="008C2948" w:rsidRDefault="0043787A" w:rsidP="0043787A">
      <w:pPr>
        <w:pStyle w:val="Teksttreci0"/>
        <w:numPr>
          <w:ilvl w:val="0"/>
          <w:numId w:val="2"/>
        </w:numPr>
        <w:tabs>
          <w:tab w:val="left" w:pos="1205"/>
        </w:tabs>
        <w:spacing w:after="100" w:line="276" w:lineRule="auto"/>
        <w:ind w:firstLine="720"/>
        <w:jc w:val="both"/>
      </w:pPr>
      <w:r w:rsidRPr="008C2948">
        <w:rPr>
          <w:rStyle w:val="Teksttreci"/>
        </w:rPr>
        <w:t>wobec którego orzeczono zakaz ubiegania się o zamówienie publiczne;</w:t>
      </w:r>
    </w:p>
    <w:p w14:paraId="68F3CF49" w14:textId="77777777" w:rsidR="0043787A" w:rsidRPr="008C2948" w:rsidRDefault="0043787A" w:rsidP="0043787A">
      <w:pPr>
        <w:pStyle w:val="Teksttreci0"/>
        <w:numPr>
          <w:ilvl w:val="0"/>
          <w:numId w:val="2"/>
        </w:numPr>
        <w:tabs>
          <w:tab w:val="left" w:pos="1445"/>
        </w:tabs>
        <w:spacing w:after="0" w:line="276" w:lineRule="auto"/>
        <w:ind w:firstLine="720"/>
        <w:jc w:val="both"/>
      </w:pPr>
      <w:r w:rsidRPr="008C2948">
        <w:rPr>
          <w:rStyle w:val="Teksttreci"/>
        </w:rPr>
        <w:t>jeżeli Zamawiający możne stwierdzić , na podstawie wiarygodnych przesłanek,</w:t>
      </w:r>
    </w:p>
    <w:p w14:paraId="6C640752" w14:textId="77777777" w:rsidR="0043787A" w:rsidRPr="008C2948" w:rsidRDefault="0043787A" w:rsidP="0043787A">
      <w:pPr>
        <w:pStyle w:val="Teksttreci0"/>
        <w:spacing w:after="100" w:line="276" w:lineRule="auto"/>
        <w:ind w:left="1440"/>
        <w:jc w:val="both"/>
      </w:pPr>
      <w:r w:rsidRPr="008C2948">
        <w:rPr>
          <w:rStyle w:val="Teksttreci"/>
        </w:rPr>
        <w:t>ze Wykonawca zawarł z innymi Wykonawcami porozumienie mające na celu</w:t>
      </w:r>
    </w:p>
    <w:p w14:paraId="5479D2E4" w14:textId="484D78C9" w:rsidR="0043787A" w:rsidRPr="008C2948" w:rsidRDefault="0043787A" w:rsidP="0043787A">
      <w:pPr>
        <w:pStyle w:val="Teksttreci0"/>
        <w:spacing w:after="100" w:line="276" w:lineRule="auto"/>
        <w:ind w:left="1440"/>
        <w:jc w:val="both"/>
      </w:pPr>
      <w:r w:rsidRPr="008C2948">
        <w:rPr>
          <w:rStyle w:val="Teksttreci"/>
        </w:rPr>
        <w:t xml:space="preserve">zakłócenie konkurencji, w szczególności jeżeli należąc do tej samej grupy kapitałowej  w rozumieniu ustawy z dnia 16 lutego 2007 r. o ochronie konkurencji i konsumentów, złożyli odrębne oferty, oferty częściowe lub wnioski </w:t>
      </w:r>
      <w:r w:rsidR="00C86DAB">
        <w:rPr>
          <w:rStyle w:val="Teksttreci"/>
        </w:rPr>
        <w:t xml:space="preserve">                                </w:t>
      </w:r>
      <w:r w:rsidRPr="008C2948">
        <w:rPr>
          <w:rStyle w:val="Teksttreci"/>
        </w:rPr>
        <w:t>o dopuszczenie do udziału w postępowaniu, chyba, że wykażą, że przygotowali te oferty lub wnioski niezależnie od siebie;</w:t>
      </w:r>
    </w:p>
    <w:p w14:paraId="609C69A4" w14:textId="77777777" w:rsidR="0043787A" w:rsidRPr="008C2948" w:rsidRDefault="0043787A" w:rsidP="0043787A">
      <w:pPr>
        <w:pStyle w:val="Teksttreci0"/>
        <w:numPr>
          <w:ilvl w:val="0"/>
          <w:numId w:val="2"/>
        </w:numPr>
        <w:tabs>
          <w:tab w:val="left" w:pos="1454"/>
        </w:tabs>
        <w:spacing w:after="0" w:line="276" w:lineRule="auto"/>
        <w:ind w:firstLine="720"/>
        <w:jc w:val="both"/>
      </w:pPr>
      <w:r w:rsidRPr="008C2948">
        <w:rPr>
          <w:rStyle w:val="Teksttreci"/>
        </w:rPr>
        <w:t>jeżeli, w przypadkach, o których mowa w art. 85 ust. 1 ustawy PZP, doszło do</w:t>
      </w:r>
    </w:p>
    <w:p w14:paraId="6B8D993C" w14:textId="6C905334" w:rsidR="0043787A" w:rsidRPr="008C2948" w:rsidRDefault="0043787A" w:rsidP="0043787A">
      <w:pPr>
        <w:pStyle w:val="Teksttreci0"/>
        <w:spacing w:after="100" w:line="276" w:lineRule="auto"/>
        <w:ind w:left="1440"/>
        <w:jc w:val="both"/>
      </w:pPr>
      <w:r w:rsidRPr="008C2948">
        <w:rPr>
          <w:rStyle w:val="Teksttreci"/>
        </w:rPr>
        <w:t xml:space="preserve">zakłócenia konkurencji wynikającego z wcześniejszego zaangażowania tego Wykonawcy lub podmiotu, który należny z wykonawcą do tej samej grupy kapitałowej w rozumieniu ustawy z dnia 16 lutego 2007 r. o ochronie konkurencji i konsumentów, chyba ze spowodowane tym zakłócenie konkurencji możne być wyeliminowane w inny sposób niż przez wykluczenie Wykonawcy z udziału </w:t>
      </w:r>
      <w:r w:rsidR="00C86DAB">
        <w:rPr>
          <w:rStyle w:val="Teksttreci"/>
        </w:rPr>
        <w:t xml:space="preserve">             </w:t>
      </w:r>
      <w:r w:rsidRPr="008C2948">
        <w:rPr>
          <w:rStyle w:val="Teksttreci"/>
        </w:rPr>
        <w:t>w postępowaniu o udzielenie zamówienia.</w:t>
      </w:r>
    </w:p>
    <w:p w14:paraId="323C78C7" w14:textId="77777777" w:rsidR="0043787A" w:rsidRPr="008C2948" w:rsidRDefault="0043787A" w:rsidP="0043787A">
      <w:pPr>
        <w:pStyle w:val="Teksttreci0"/>
        <w:spacing w:after="100" w:line="276" w:lineRule="auto"/>
        <w:jc w:val="both"/>
      </w:pPr>
      <w:r w:rsidRPr="008C2948">
        <w:rPr>
          <w:rStyle w:val="Teksttreci"/>
        </w:rPr>
        <w:t>Wykluczenie Wykonawcy następuje zgodnie z art. 111 ustawy PZP.</w:t>
      </w:r>
    </w:p>
    <w:p w14:paraId="54F22603" w14:textId="77777777" w:rsidR="0043787A" w:rsidRPr="008C2948" w:rsidRDefault="0043787A" w:rsidP="00855EE9">
      <w:pPr>
        <w:pStyle w:val="Teksttreci0"/>
        <w:numPr>
          <w:ilvl w:val="2"/>
          <w:numId w:val="22"/>
        </w:numPr>
        <w:tabs>
          <w:tab w:val="left" w:pos="1271"/>
        </w:tabs>
        <w:spacing w:after="100" w:line="276" w:lineRule="auto"/>
        <w:ind w:left="1300"/>
        <w:jc w:val="both"/>
      </w:pPr>
      <w:r w:rsidRPr="008C2948">
        <w:rPr>
          <w:rStyle w:val="Teksttreci"/>
        </w:rPr>
        <w:t>Wykonawca nie podlega wykluczeniu w okolicznościach określonych w art. 108 ust. 1 pkt 1, 2, 5 ustawy PZP lub art. 109 ust. 1 pkt 4, 7-10 ustawy PZP, jeżeli udowodni zamawiającemu, że spełnił łącznie przesłanki wskazane w art. 110 ust. 2 ustawy PZP.</w:t>
      </w:r>
    </w:p>
    <w:p w14:paraId="68A91203" w14:textId="77777777" w:rsidR="0043787A" w:rsidRPr="008C2948" w:rsidRDefault="0043787A" w:rsidP="00855EE9">
      <w:pPr>
        <w:pStyle w:val="Teksttreci0"/>
        <w:numPr>
          <w:ilvl w:val="2"/>
          <w:numId w:val="22"/>
        </w:numPr>
        <w:tabs>
          <w:tab w:val="left" w:pos="1271"/>
        </w:tabs>
        <w:spacing w:after="0" w:line="276" w:lineRule="auto"/>
        <w:ind w:left="1300"/>
        <w:jc w:val="both"/>
      </w:pPr>
      <w:r w:rsidRPr="008C2948">
        <w:rPr>
          <w:rStyle w:val="Teksttreci"/>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jego rzetelności, Za</w:t>
      </w:r>
      <w:r w:rsidRPr="008C2948">
        <w:rPr>
          <w:rStyle w:val="Teksttreci"/>
        </w:rPr>
        <w:softHyphen/>
        <w:t>mawiający wyklucza Wykonawcę.</w:t>
      </w:r>
    </w:p>
    <w:p w14:paraId="3924DD86" w14:textId="77777777" w:rsidR="0043787A" w:rsidRPr="008C2948" w:rsidRDefault="0043787A" w:rsidP="00855EE9">
      <w:pPr>
        <w:pStyle w:val="Teksttreci0"/>
        <w:numPr>
          <w:ilvl w:val="2"/>
          <w:numId w:val="22"/>
        </w:numPr>
        <w:tabs>
          <w:tab w:val="left" w:pos="717"/>
        </w:tabs>
        <w:spacing w:after="100" w:line="276" w:lineRule="auto"/>
        <w:jc w:val="both"/>
      </w:pPr>
      <w:r w:rsidRPr="008C2948">
        <w:rPr>
          <w:rStyle w:val="Teksttreci"/>
        </w:rPr>
        <w:t>Z postępowania wyklucza się Wykonawcę:</w:t>
      </w:r>
    </w:p>
    <w:p w14:paraId="56532EC0" w14:textId="44DE1308" w:rsidR="0043787A" w:rsidRPr="000E79A7" w:rsidRDefault="0043787A" w:rsidP="0043787A">
      <w:pPr>
        <w:pStyle w:val="Teksttreci0"/>
        <w:numPr>
          <w:ilvl w:val="0"/>
          <w:numId w:val="4"/>
        </w:numPr>
        <w:tabs>
          <w:tab w:val="left" w:pos="717"/>
        </w:tabs>
        <w:spacing w:after="0" w:line="276" w:lineRule="auto"/>
        <w:ind w:left="720" w:hanging="340"/>
        <w:jc w:val="both"/>
      </w:pPr>
      <w:r w:rsidRPr="008C2948">
        <w:rPr>
          <w:rStyle w:val="Teksttreci"/>
        </w:rPr>
        <w:t xml:space="preserve">na podstawie </w:t>
      </w:r>
      <w:r w:rsidRPr="000E79A7">
        <w:rPr>
          <w:rStyle w:val="Teksttreci"/>
        </w:rPr>
        <w:t>art. 5k rozporządzenia Rady (UE) nr 833/2014 z dnia 31 lipca 2014r. dotyczącego środków ograniczających w związku z działaniami Rosji destabilizu</w:t>
      </w:r>
      <w:r w:rsidRPr="000E79A7">
        <w:rPr>
          <w:rStyle w:val="Teksttreci"/>
        </w:rPr>
        <w:softHyphen/>
        <w:t>jącymi sytuację na Ukrainie (Dz. Urz. UE nr L 229 z 31.7.2014, str. 1), dalej: rozpo</w:t>
      </w:r>
      <w:r w:rsidRPr="000E79A7">
        <w:rPr>
          <w:rStyle w:val="Teksttreci"/>
        </w:rPr>
        <w:softHyphen/>
        <w:t>rządzenie 833/2014, w brzmieniu nadanym rozporządzeniem Rady (UE) 2022/576 w sprawie zmiany rozporządzenia (UE) nr 833/2014 dotyczącego środ</w:t>
      </w:r>
      <w:r w:rsidRPr="000E79A7">
        <w:rPr>
          <w:rStyle w:val="Teksttreci"/>
        </w:rPr>
        <w:softHyphen/>
        <w:t xml:space="preserve">ków ograniczających w związku </w:t>
      </w:r>
      <w:r w:rsidR="000E79A7">
        <w:rPr>
          <w:rStyle w:val="Teksttreci"/>
        </w:rPr>
        <w:t xml:space="preserve"> </w:t>
      </w:r>
      <w:r w:rsidRPr="000E79A7">
        <w:rPr>
          <w:rStyle w:val="Teksttreci"/>
        </w:rPr>
        <w:t>z działaniami Rosji destabilizującymi sytuację na Ukrainie (Dz. Urz. UE nr L 111 z 8.4.2022, str. 1) oraz</w:t>
      </w:r>
    </w:p>
    <w:p w14:paraId="50356A1E" w14:textId="77777777" w:rsidR="0043787A" w:rsidRPr="008C2948" w:rsidRDefault="0043787A" w:rsidP="0043787A">
      <w:pPr>
        <w:pStyle w:val="Teksttreci0"/>
        <w:numPr>
          <w:ilvl w:val="0"/>
          <w:numId w:val="4"/>
        </w:numPr>
        <w:tabs>
          <w:tab w:val="left" w:pos="717"/>
        </w:tabs>
        <w:spacing w:after="0" w:line="276" w:lineRule="auto"/>
        <w:ind w:left="720" w:hanging="340"/>
        <w:jc w:val="both"/>
      </w:pPr>
      <w:r w:rsidRPr="008C2948">
        <w:rPr>
          <w:rStyle w:val="Teksttreci"/>
        </w:rPr>
        <w:t xml:space="preserve">na podstawie art. 7 ust. 1 </w:t>
      </w:r>
      <w:bookmarkStart w:id="11" w:name="_Hlk153867105"/>
      <w:r w:rsidRPr="008C2948">
        <w:rPr>
          <w:rStyle w:val="Teksttreci"/>
        </w:rPr>
        <w:t>ustawy o szczególnych rozwiązaniach w zakresie przeciwdzia</w:t>
      </w:r>
      <w:r w:rsidRPr="008C2948">
        <w:rPr>
          <w:rStyle w:val="Teksttreci"/>
        </w:rPr>
        <w:softHyphen/>
        <w:t>łania wspieraniu agresji na Ukrainę oraz służących ochronie bezpieczeństwa narodo</w:t>
      </w:r>
      <w:r w:rsidRPr="008C2948">
        <w:rPr>
          <w:rStyle w:val="Teksttreci"/>
        </w:rPr>
        <w:softHyphen/>
        <w:t xml:space="preserve">wego </w:t>
      </w:r>
      <w:bookmarkEnd w:id="11"/>
      <w:r w:rsidRPr="008C2948">
        <w:rPr>
          <w:rStyle w:val="Teksttreci"/>
        </w:rPr>
        <w:t>(</w:t>
      </w:r>
      <w:r w:rsidRPr="008C2948">
        <w:t>t.j. Dz. U. z 2023 r. poz. 1497, 1859</w:t>
      </w:r>
      <w:r w:rsidRPr="008C2948">
        <w:rPr>
          <w:rStyle w:val="Teksttreci"/>
        </w:rPr>
        <w:t>):</w:t>
      </w:r>
    </w:p>
    <w:p w14:paraId="2C34F018" w14:textId="77777777" w:rsidR="0043787A" w:rsidRPr="008C2948" w:rsidRDefault="0043787A" w:rsidP="0043787A">
      <w:pPr>
        <w:pStyle w:val="Teksttreci0"/>
        <w:numPr>
          <w:ilvl w:val="0"/>
          <w:numId w:val="5"/>
        </w:numPr>
        <w:tabs>
          <w:tab w:val="left" w:pos="1058"/>
        </w:tabs>
        <w:spacing w:after="0" w:line="276" w:lineRule="auto"/>
        <w:ind w:left="1000" w:hanging="260"/>
        <w:jc w:val="both"/>
      </w:pPr>
      <w:r w:rsidRPr="008C2948">
        <w:rPr>
          <w:rStyle w:val="Teksttreci"/>
        </w:rPr>
        <w:t>Wykonawcę wymienionego w wykazach określonych w</w:t>
      </w:r>
      <w:hyperlink r:id="rId9">
        <w:r w:rsidRPr="008C2948">
          <w:rPr>
            <w:rStyle w:val="Teksttreci"/>
          </w:rPr>
          <w:t xml:space="preserve"> </w:t>
        </w:r>
        <w:r w:rsidRPr="008C2948">
          <w:rPr>
            <w:rStyle w:val="Teksttreci"/>
            <w:color w:val="0000FF"/>
            <w:u w:val="single"/>
          </w:rPr>
          <w:t>rozporządzeniu</w:t>
        </w:r>
        <w:r w:rsidRPr="008C2948">
          <w:rPr>
            <w:rStyle w:val="Teksttreci"/>
            <w:color w:val="0000FF"/>
          </w:rPr>
          <w:t xml:space="preserve"> </w:t>
        </w:r>
      </w:hyperlink>
      <w:r w:rsidRPr="008C2948">
        <w:rPr>
          <w:rStyle w:val="Teksttreci"/>
        </w:rPr>
        <w:t>/2006 i</w:t>
      </w:r>
      <w:hyperlink r:id="rId10">
        <w:r w:rsidRPr="008C2948">
          <w:rPr>
            <w:rStyle w:val="Teksttreci"/>
          </w:rPr>
          <w:t xml:space="preserve"> </w:t>
        </w:r>
        <w:r w:rsidRPr="008C2948">
          <w:rPr>
            <w:rStyle w:val="Teksttreci"/>
            <w:color w:val="0000FF"/>
            <w:u w:val="single"/>
          </w:rPr>
          <w:t>roz</w:t>
        </w:r>
        <w:r w:rsidRPr="008C2948">
          <w:rPr>
            <w:rStyle w:val="Teksttreci"/>
            <w:color w:val="0000FF"/>
            <w:u w:val="single"/>
          </w:rPr>
          <w:softHyphen/>
        </w:r>
      </w:hyperlink>
      <w:hyperlink r:id="rId11">
        <w:r w:rsidRPr="008C2948">
          <w:rPr>
            <w:rStyle w:val="Teksttreci"/>
            <w:color w:val="0000FF"/>
            <w:u w:val="single"/>
          </w:rPr>
          <w:t>porządzeniu</w:t>
        </w:r>
      </w:hyperlink>
      <w:r w:rsidRPr="008C2948">
        <w:rPr>
          <w:rStyle w:val="Teksttreci"/>
          <w:color w:val="0000FF"/>
        </w:rPr>
        <w:t xml:space="preserve"> </w:t>
      </w:r>
      <w:r w:rsidRPr="008C2948">
        <w:rPr>
          <w:rStyle w:val="Teksttreci"/>
        </w:rPr>
        <w:t>269/2014 albo wpisanego na listę na podstawie decyzji w sprawie wpisu na listę rozstrzygającej o zastosowaniu środka, o którym mowa w art. 1 pkt 3;</w:t>
      </w:r>
    </w:p>
    <w:p w14:paraId="05EB917A" w14:textId="77777777" w:rsidR="0043787A" w:rsidRPr="008C2948" w:rsidRDefault="0043787A" w:rsidP="0043787A">
      <w:pPr>
        <w:pStyle w:val="Teksttreci0"/>
        <w:numPr>
          <w:ilvl w:val="0"/>
          <w:numId w:val="5"/>
        </w:numPr>
        <w:tabs>
          <w:tab w:val="left" w:pos="1077"/>
          <w:tab w:val="left" w:pos="8746"/>
        </w:tabs>
        <w:spacing w:after="100" w:line="276" w:lineRule="auto"/>
        <w:ind w:left="1000" w:hanging="260"/>
        <w:jc w:val="both"/>
      </w:pPr>
      <w:r w:rsidRPr="008C2948">
        <w:rPr>
          <w:rStyle w:val="Teksttreci"/>
        </w:rPr>
        <w:t>Wykonawcę, którego beneficjentem rzeczywistym w rozumieniu</w:t>
      </w:r>
      <w:hyperlink r:id="rId12">
        <w:r w:rsidRPr="008C2948">
          <w:rPr>
            <w:rStyle w:val="Teksttreci"/>
          </w:rPr>
          <w:t xml:space="preserve"> </w:t>
        </w:r>
        <w:r w:rsidRPr="008C2948">
          <w:rPr>
            <w:rStyle w:val="Teksttreci"/>
            <w:color w:val="0000FF"/>
            <w:u w:val="single"/>
          </w:rPr>
          <w:t>ustawy</w:t>
        </w:r>
        <w:r w:rsidRPr="008C2948">
          <w:rPr>
            <w:rStyle w:val="Teksttreci"/>
            <w:color w:val="0000FF"/>
          </w:rPr>
          <w:t xml:space="preserve"> </w:t>
        </w:r>
      </w:hyperlink>
      <w:r w:rsidRPr="008C2948">
        <w:rPr>
          <w:rStyle w:val="Teksttreci"/>
        </w:rPr>
        <w:t xml:space="preserve">z dnia 1 marca 2018 r. </w:t>
      </w:r>
      <w:bookmarkStart w:id="12" w:name="_Hlk153867247"/>
      <w:r w:rsidRPr="008C2948">
        <w:rPr>
          <w:rStyle w:val="Teksttreci"/>
        </w:rPr>
        <w:t xml:space="preserve">o przeciwdziałaniu praniu pieniędzy oraz finansowaniu terroryzmu </w:t>
      </w:r>
      <w:bookmarkEnd w:id="12"/>
      <w:r w:rsidRPr="008C2948">
        <w:rPr>
          <w:rStyle w:val="Teksttreci"/>
        </w:rPr>
        <w:t>(</w:t>
      </w:r>
      <w:r w:rsidRPr="008C2948">
        <w:t>t.j. Dz. U. z 2023 r. poz. 1124, 1285, 1723, 1843</w:t>
      </w:r>
      <w:r w:rsidRPr="008C2948">
        <w:rPr>
          <w:rStyle w:val="Teksttreci"/>
        </w:rPr>
        <w:t>) jest osoba wymieniona w wykazach określonych w</w:t>
      </w:r>
      <w:hyperlink r:id="rId13">
        <w:r w:rsidRPr="008C2948">
          <w:rPr>
            <w:rStyle w:val="Teksttreci"/>
          </w:rPr>
          <w:t xml:space="preserve"> </w:t>
        </w:r>
        <w:r w:rsidRPr="008C2948">
          <w:rPr>
            <w:rStyle w:val="Teksttreci"/>
            <w:color w:val="0000FF"/>
            <w:u w:val="single"/>
          </w:rPr>
          <w:t>rozpo</w:t>
        </w:r>
        <w:r w:rsidRPr="008C2948">
          <w:rPr>
            <w:rStyle w:val="Teksttreci"/>
            <w:color w:val="0000FF"/>
            <w:u w:val="single"/>
          </w:rPr>
          <w:softHyphen/>
        </w:r>
      </w:hyperlink>
      <w:hyperlink r:id="rId14">
        <w:r w:rsidRPr="008C2948">
          <w:rPr>
            <w:rStyle w:val="Teksttreci"/>
            <w:color w:val="0000FF"/>
            <w:u w:val="single"/>
          </w:rPr>
          <w:t>rządzeniu</w:t>
        </w:r>
      </w:hyperlink>
      <w:r w:rsidRPr="008C2948">
        <w:rPr>
          <w:rStyle w:val="Teksttreci"/>
        </w:rPr>
        <w:t>765/2006 i</w:t>
      </w:r>
      <w:hyperlink r:id="rId15">
        <w:r w:rsidRPr="008C2948">
          <w:rPr>
            <w:rStyle w:val="Teksttreci"/>
          </w:rPr>
          <w:t xml:space="preserve"> </w:t>
        </w:r>
        <w:r w:rsidRPr="008C2948">
          <w:rPr>
            <w:rStyle w:val="Teksttreci"/>
            <w:color w:val="0000FF"/>
            <w:u w:val="single"/>
          </w:rPr>
          <w:t>rozporządzeniu</w:t>
        </w:r>
        <w:r w:rsidRPr="008C2948">
          <w:rPr>
            <w:rStyle w:val="Teksttreci"/>
            <w:color w:val="0000FF"/>
          </w:rPr>
          <w:t xml:space="preserve"> </w:t>
        </w:r>
      </w:hyperlink>
      <w:r w:rsidRPr="008C2948">
        <w:rPr>
          <w:rStyle w:val="Teksttreci"/>
        </w:rPr>
        <w:t>269/2014 albo wpisana na listę lub będąca takim beneficjentem rzeczywistym od dnia 24 lutego 2022 r., o ile została wpisana na listę na podstawie decyzji w sprawie wpisu na listę rozstrzygającej o zastosowaniu środka, o którym mowa w art. 1 pkt 3;</w:t>
      </w:r>
    </w:p>
    <w:p w14:paraId="3938B71C" w14:textId="77777777" w:rsidR="0043787A" w:rsidRPr="008C2948" w:rsidRDefault="0043787A" w:rsidP="0043787A">
      <w:pPr>
        <w:pStyle w:val="Teksttreci0"/>
        <w:numPr>
          <w:ilvl w:val="0"/>
          <w:numId w:val="5"/>
        </w:numPr>
        <w:tabs>
          <w:tab w:val="left" w:pos="1143"/>
        </w:tabs>
        <w:spacing w:after="180" w:line="276" w:lineRule="auto"/>
        <w:ind w:left="1120" w:hanging="280"/>
        <w:jc w:val="both"/>
      </w:pPr>
      <w:r w:rsidRPr="008C2948">
        <w:rPr>
          <w:rStyle w:val="Teksttreci"/>
        </w:rPr>
        <w:t xml:space="preserve">Wykonawcę oraz uczestnika konkursu, którego jednostką dominującą w rozumieniu </w:t>
      </w:r>
      <w:hyperlink r:id="rId16">
        <w:r w:rsidRPr="008C2948">
          <w:rPr>
            <w:rStyle w:val="Teksttreci"/>
            <w:color w:val="0000FF"/>
            <w:u w:val="single"/>
          </w:rPr>
          <w:t>art. 3 ust. 1 pkt 37</w:t>
        </w:r>
        <w:r w:rsidRPr="008C2948">
          <w:rPr>
            <w:rStyle w:val="Teksttreci"/>
            <w:color w:val="0000FF"/>
          </w:rPr>
          <w:t xml:space="preserve"> </w:t>
        </w:r>
      </w:hyperlink>
      <w:r w:rsidRPr="008C2948">
        <w:rPr>
          <w:rStyle w:val="Teksttreci"/>
        </w:rPr>
        <w:t>ustawy z dnia 29 września 1994 r. o rachunkowości (</w:t>
      </w:r>
      <w:r w:rsidRPr="008C2948">
        <w:t>t.j. Dz. U. z 2023 r. poz. 120, 295, 1598.</w:t>
      </w:r>
      <w:r w:rsidRPr="008C2948">
        <w:rPr>
          <w:rStyle w:val="Teksttreci"/>
        </w:rPr>
        <w:t>) jest podmiot wymieniony w wykazach określonych w</w:t>
      </w:r>
      <w:hyperlink r:id="rId17">
        <w:r w:rsidRPr="008C2948">
          <w:rPr>
            <w:rStyle w:val="Teksttreci"/>
          </w:rPr>
          <w:t xml:space="preserve"> </w:t>
        </w:r>
        <w:r w:rsidRPr="008C2948">
          <w:rPr>
            <w:rStyle w:val="Teksttreci"/>
            <w:color w:val="0000FF"/>
            <w:u w:val="single"/>
          </w:rPr>
          <w:t>rozpo</w:t>
        </w:r>
      </w:hyperlink>
      <w:hyperlink r:id="rId18">
        <w:r w:rsidRPr="008C2948">
          <w:rPr>
            <w:rStyle w:val="Teksttreci"/>
            <w:color w:val="0000FF"/>
            <w:u w:val="single"/>
          </w:rPr>
          <w:t>rządzeniu</w:t>
        </w:r>
      </w:hyperlink>
      <w:r w:rsidRPr="008C2948">
        <w:rPr>
          <w:rStyle w:val="Teksttreci"/>
          <w:color w:val="0000FF"/>
        </w:rPr>
        <w:t xml:space="preserve"> </w:t>
      </w:r>
      <w:r w:rsidRPr="008C2948">
        <w:rPr>
          <w:rStyle w:val="Teksttreci"/>
        </w:rPr>
        <w:t>765/2006 i</w:t>
      </w:r>
      <w:hyperlink r:id="rId19">
        <w:r w:rsidRPr="008C2948">
          <w:rPr>
            <w:rStyle w:val="Teksttreci"/>
          </w:rPr>
          <w:t xml:space="preserve"> </w:t>
        </w:r>
        <w:r w:rsidRPr="008C2948">
          <w:rPr>
            <w:rStyle w:val="Teksttreci"/>
            <w:color w:val="0000FF"/>
            <w:u w:val="single"/>
          </w:rPr>
          <w:t>rozporządzeniu</w:t>
        </w:r>
        <w:r w:rsidRPr="008C2948">
          <w:rPr>
            <w:rStyle w:val="Teksttreci"/>
            <w:color w:val="0000FF"/>
          </w:rPr>
          <w:t xml:space="preserve"> </w:t>
        </w:r>
      </w:hyperlink>
      <w:r w:rsidRPr="008C2948">
        <w:rPr>
          <w:rStyle w:val="Teksttreci"/>
        </w:rPr>
        <w:t>269/2014 albo wpisany na listę lub będący taką jednostką dominującą od dnia 24 lutego 2022 r., o ile został wpisany na listę na podstawie decyzji         w sprawie wpisu na listę rozstrzygającej o zastosowaniu środka, o którym mowa w art. 1 pkt 3.</w:t>
      </w:r>
    </w:p>
    <w:p w14:paraId="4AACB229" w14:textId="57934310" w:rsidR="0043787A" w:rsidRPr="00726A0E" w:rsidRDefault="0043787A" w:rsidP="00855EE9">
      <w:pPr>
        <w:pStyle w:val="Teksttreci0"/>
        <w:numPr>
          <w:ilvl w:val="1"/>
          <w:numId w:val="22"/>
        </w:numPr>
        <w:tabs>
          <w:tab w:val="left" w:pos="523"/>
        </w:tabs>
        <w:spacing w:after="180" w:line="276" w:lineRule="auto"/>
        <w:jc w:val="both"/>
      </w:pPr>
      <w:r w:rsidRPr="00726A0E">
        <w:rPr>
          <w:rStyle w:val="Teksttreci"/>
        </w:rPr>
        <w:t>O udzielenie zamówienia mogą ubiegać się Wykonawcy, którzy nie podlegają wykluczeniu na zasadach określonych w pkt 5.1. SWZ, oraz spełniają określone przez Zamawiającego warunki udziału w postępowaniu</w:t>
      </w:r>
      <w:r w:rsidR="000424C9" w:rsidRPr="00726A0E">
        <w:rPr>
          <w:rStyle w:val="Teksttreci"/>
        </w:rPr>
        <w:t xml:space="preserve"> w zakresie:</w:t>
      </w:r>
    </w:p>
    <w:p w14:paraId="6B676EC2" w14:textId="77777777" w:rsidR="000424C9" w:rsidRPr="000424C9" w:rsidRDefault="00E70CB6" w:rsidP="00855EE9">
      <w:pPr>
        <w:pStyle w:val="Teksttreci0"/>
        <w:numPr>
          <w:ilvl w:val="0"/>
          <w:numId w:val="18"/>
        </w:numPr>
        <w:tabs>
          <w:tab w:val="left" w:pos="835"/>
        </w:tabs>
        <w:spacing w:after="180" w:line="276" w:lineRule="auto"/>
        <w:rPr>
          <w:rStyle w:val="Teksttreci"/>
        </w:rPr>
      </w:pPr>
      <w:r w:rsidRPr="000424C9">
        <w:rPr>
          <w:rStyle w:val="Teksttreci"/>
        </w:rPr>
        <w:t xml:space="preserve">Zdolności </w:t>
      </w:r>
      <w:r w:rsidR="000424C9" w:rsidRPr="000424C9">
        <w:rPr>
          <w:rStyle w:val="Teksttreci"/>
        </w:rPr>
        <w:t>do występowania w obrocie gospodarczym</w:t>
      </w:r>
      <w:r w:rsidR="000424C9">
        <w:rPr>
          <w:rStyle w:val="Teksttreci"/>
          <w:b/>
          <w:bCs/>
        </w:rPr>
        <w:t>:</w:t>
      </w:r>
    </w:p>
    <w:p w14:paraId="5E3BBE50" w14:textId="68F546D4" w:rsidR="0043787A" w:rsidRPr="00E70CB6" w:rsidRDefault="000424C9" w:rsidP="000424C9">
      <w:pPr>
        <w:pStyle w:val="Teksttreci0"/>
        <w:tabs>
          <w:tab w:val="left" w:pos="835"/>
        </w:tabs>
        <w:spacing w:after="180" w:line="276" w:lineRule="auto"/>
        <w:ind w:left="720"/>
      </w:pPr>
      <w:r>
        <w:rPr>
          <w:rStyle w:val="Teksttreci"/>
          <w:b/>
          <w:bCs/>
        </w:rPr>
        <w:t xml:space="preserve">- </w:t>
      </w:r>
      <w:r w:rsidR="0043787A" w:rsidRPr="00E70CB6">
        <w:rPr>
          <w:rStyle w:val="Teksttreci"/>
          <w:b/>
          <w:bCs/>
        </w:rPr>
        <w:t>Są wpisani do Krajowego Rejestru Sądowego lub z Centralnej Ewidencji i Informacji  o Działalności Gospodarczej</w:t>
      </w:r>
      <w:r w:rsidR="0043787A" w:rsidRPr="00E70CB6">
        <w:rPr>
          <w:rStyle w:val="Teksttreci"/>
        </w:rPr>
        <w:t>, w zakresie art. 109 ust. 1 pkt 4 ustawy PZP, sporządzonych nie wcześniej niż 3 miesiące przed jej złożeniem, jeżeli odrębne przepisy wymagają wpisu do rejestru lub ewidencji do występowania w obrocie gospodarczym,</w:t>
      </w:r>
    </w:p>
    <w:p w14:paraId="5BCD4AF8" w14:textId="77777777" w:rsidR="000424C9" w:rsidRDefault="000424C9" w:rsidP="00855EE9">
      <w:pPr>
        <w:pStyle w:val="Teksttreci0"/>
        <w:numPr>
          <w:ilvl w:val="0"/>
          <w:numId w:val="18"/>
        </w:numPr>
        <w:tabs>
          <w:tab w:val="left" w:pos="835"/>
        </w:tabs>
        <w:spacing w:after="180" w:line="276" w:lineRule="auto"/>
        <w:rPr>
          <w:rStyle w:val="Teksttreci"/>
        </w:rPr>
      </w:pPr>
      <w:r>
        <w:rPr>
          <w:rStyle w:val="Teksttreci"/>
        </w:rPr>
        <w:t>U</w:t>
      </w:r>
      <w:r w:rsidR="0043787A" w:rsidRPr="00E70CB6">
        <w:rPr>
          <w:rStyle w:val="Teksttreci"/>
        </w:rPr>
        <w:t>prawnieni</w:t>
      </w:r>
      <w:r>
        <w:rPr>
          <w:rStyle w:val="Teksttreci"/>
        </w:rPr>
        <w:t>a</w:t>
      </w:r>
      <w:r w:rsidR="0043787A" w:rsidRPr="00E70CB6">
        <w:rPr>
          <w:rStyle w:val="Teksttreci"/>
        </w:rPr>
        <w:t xml:space="preserve"> do prowadzenia określonej działalności gospodarczej lub zawodowej, o ile wynika to z odrębnych przepisów:</w:t>
      </w:r>
    </w:p>
    <w:p w14:paraId="53B37853" w14:textId="6312E796" w:rsidR="009C1B45" w:rsidRPr="009C1B45" w:rsidRDefault="0043787A" w:rsidP="009C1B45">
      <w:pPr>
        <w:pStyle w:val="Akapitzlist"/>
        <w:spacing w:before="120" w:line="276" w:lineRule="auto"/>
        <w:jc w:val="both"/>
        <w:rPr>
          <w:rFonts w:ascii="Cambria" w:hAnsi="Cambria" w:cs="Tahoma"/>
          <w:bCs/>
        </w:rPr>
      </w:pPr>
      <w:r w:rsidRPr="009C1B45">
        <w:rPr>
          <w:b/>
          <w:bCs/>
        </w:rPr>
        <w:t xml:space="preserve"> </w:t>
      </w:r>
      <w:r w:rsidR="009C1B45" w:rsidRPr="009C1B45">
        <w:rPr>
          <w:rFonts w:ascii="Cambria" w:hAnsi="Cambria" w:cs="Tahoma"/>
          <w:b/>
          <w:bCs/>
        </w:rPr>
        <w:t>Kserokopia zezwolenia</w:t>
      </w:r>
      <w:r w:rsidR="009C1B45" w:rsidRPr="009C1B45">
        <w:rPr>
          <w:rFonts w:ascii="Cambria" w:hAnsi="Cambria" w:cs="Tahoma"/>
        </w:rPr>
        <w:t xml:space="preserve"> na prowadzenie działalności gospodarczej w zakresie</w:t>
      </w:r>
      <w:r w:rsidR="009C1B45" w:rsidRPr="009C1B45">
        <w:rPr>
          <w:rFonts w:ascii="Cambria" w:hAnsi="Cambria" w:cs="Tahoma"/>
          <w:b/>
          <w:bCs/>
        </w:rPr>
        <w:t xml:space="preserve">  </w:t>
      </w:r>
      <w:r w:rsidR="009C1B45" w:rsidRPr="009C1B45">
        <w:rPr>
          <w:rFonts w:ascii="Cambria" w:hAnsi="Cambria" w:cs="Tahoma"/>
          <w:bCs/>
        </w:rPr>
        <w:t xml:space="preserve">hurtowni farmaceutycznej lub zezwolenie na wytwarzanie (producenci), wydane przez Głównego Inspektora Farmaceutycznego, zgodnie z ustawą Prawo Farmaceutyczne, </w:t>
      </w:r>
      <w:r w:rsidR="009C1B45">
        <w:rPr>
          <w:rFonts w:ascii="Cambria" w:hAnsi="Cambria" w:cs="Tahoma"/>
          <w:bCs/>
        </w:rPr>
        <w:t xml:space="preserve">            </w:t>
      </w:r>
      <w:r w:rsidR="009C1B45" w:rsidRPr="009C1B45">
        <w:rPr>
          <w:rFonts w:ascii="Cambria" w:hAnsi="Cambria" w:cs="Tahoma"/>
          <w:bCs/>
        </w:rPr>
        <w:t xml:space="preserve">a w przypadku Wykonawcy prowadzącego skład konsygnacyjny – zezwolenia na prowadzenie składu zawierające uprawnienia przyznane przez Głównego Inspektora Farmaceutycznego w zakresie obrotu produktami leczniczymi (wskazany wymóg nie dotyczy wyrobów medycznych). </w:t>
      </w:r>
    </w:p>
    <w:p w14:paraId="271BEFA1" w14:textId="77777777" w:rsidR="009C1B45" w:rsidRPr="009C1B45" w:rsidRDefault="009C1B45" w:rsidP="009C1B45">
      <w:pPr>
        <w:pStyle w:val="Akapitzlist"/>
        <w:spacing w:before="120" w:line="276" w:lineRule="auto"/>
        <w:jc w:val="both"/>
        <w:rPr>
          <w:rFonts w:ascii="Cambria" w:hAnsi="Cambria" w:cs="Tahoma"/>
          <w:bCs/>
          <w:u w:val="single"/>
        </w:rPr>
      </w:pPr>
      <w:r w:rsidRPr="009C1B45">
        <w:rPr>
          <w:rFonts w:ascii="Cambria" w:hAnsi="Cambria" w:cs="Tahoma"/>
          <w:bCs/>
        </w:rPr>
        <w:t xml:space="preserve">W przypadku gdy przedmiot zamówienia nie jest produktem leczniczym i przepisy prawa nie wymagają dla tego produktu posiadania ww. zezwolenia, Wykonawca </w:t>
      </w:r>
      <w:r w:rsidRPr="009C1B45">
        <w:rPr>
          <w:rFonts w:ascii="Cambria" w:hAnsi="Cambria" w:cs="Tahoma"/>
          <w:bCs/>
          <w:u w:val="single"/>
        </w:rPr>
        <w:t>złoży oświadczenie własne w ww. zakresie.</w:t>
      </w:r>
    </w:p>
    <w:p w14:paraId="3500E0B9" w14:textId="75C4C768" w:rsidR="0043787A" w:rsidRPr="007F2979" w:rsidRDefault="0043787A" w:rsidP="000424C9">
      <w:pPr>
        <w:pStyle w:val="Teksttreci0"/>
        <w:tabs>
          <w:tab w:val="left" w:pos="835"/>
        </w:tabs>
        <w:spacing w:after="180" w:line="276" w:lineRule="auto"/>
        <w:ind w:left="720"/>
        <w:rPr>
          <w:highlight w:val="yellow"/>
        </w:rPr>
      </w:pPr>
    </w:p>
    <w:p w14:paraId="2E6B389B" w14:textId="19269C36" w:rsidR="000424C9" w:rsidRPr="002E5FD5" w:rsidRDefault="000424C9" w:rsidP="00855EE9">
      <w:pPr>
        <w:pStyle w:val="Teksttreci0"/>
        <w:numPr>
          <w:ilvl w:val="0"/>
          <w:numId w:val="18"/>
        </w:numPr>
        <w:tabs>
          <w:tab w:val="left" w:pos="835"/>
        </w:tabs>
        <w:spacing w:after="180" w:line="276" w:lineRule="auto"/>
        <w:rPr>
          <w:rStyle w:val="Teksttreci"/>
        </w:rPr>
      </w:pPr>
      <w:r w:rsidRPr="002E5FD5">
        <w:rPr>
          <w:rStyle w:val="Teksttreci"/>
        </w:rPr>
        <w:t>S</w:t>
      </w:r>
      <w:r w:rsidR="0043787A" w:rsidRPr="002E5FD5">
        <w:rPr>
          <w:rStyle w:val="Teksttreci"/>
        </w:rPr>
        <w:t>ytuacj</w:t>
      </w:r>
      <w:r w:rsidRPr="002E5FD5">
        <w:rPr>
          <w:rStyle w:val="Teksttreci"/>
        </w:rPr>
        <w:t>i</w:t>
      </w:r>
      <w:r w:rsidR="0043787A" w:rsidRPr="002E5FD5">
        <w:rPr>
          <w:rStyle w:val="Teksttreci"/>
        </w:rPr>
        <w:t xml:space="preserve"> ekonomiczn</w:t>
      </w:r>
      <w:r w:rsidRPr="002E5FD5">
        <w:rPr>
          <w:rStyle w:val="Teksttreci"/>
        </w:rPr>
        <w:t xml:space="preserve">ej </w:t>
      </w:r>
      <w:r w:rsidR="0043787A" w:rsidRPr="002E5FD5">
        <w:rPr>
          <w:rStyle w:val="Teksttreci"/>
        </w:rPr>
        <w:t>lub finansowej:</w:t>
      </w:r>
    </w:p>
    <w:p w14:paraId="7DB9F4FE" w14:textId="7380C750" w:rsidR="0043787A" w:rsidRPr="002E5FD5" w:rsidRDefault="0043787A" w:rsidP="000424C9">
      <w:pPr>
        <w:pStyle w:val="Teksttreci0"/>
        <w:tabs>
          <w:tab w:val="left" w:pos="835"/>
        </w:tabs>
        <w:spacing w:after="180" w:line="276" w:lineRule="auto"/>
        <w:ind w:left="720"/>
        <w:rPr>
          <w:rStyle w:val="Teksttreci"/>
        </w:rPr>
      </w:pPr>
      <w:r w:rsidRPr="002E5FD5">
        <w:rPr>
          <w:rStyle w:val="Teksttreci"/>
        </w:rPr>
        <w:t xml:space="preserve"> </w:t>
      </w:r>
      <w:r w:rsidRPr="002E5FD5">
        <w:rPr>
          <w:rStyle w:val="Teksttreci"/>
          <w:i/>
          <w:iCs/>
          <w:u w:val="single"/>
        </w:rPr>
        <w:t xml:space="preserve">Zamawiający nie stawia warunku w </w:t>
      </w:r>
      <w:r w:rsidR="00E70CB6" w:rsidRPr="002E5FD5">
        <w:rPr>
          <w:rStyle w:val="Teksttreci"/>
          <w:i/>
          <w:iCs/>
          <w:u w:val="single"/>
        </w:rPr>
        <w:t>tym</w:t>
      </w:r>
      <w:r w:rsidRPr="002E5FD5">
        <w:rPr>
          <w:rStyle w:val="Teksttreci"/>
          <w:i/>
          <w:iCs/>
          <w:u w:val="single"/>
        </w:rPr>
        <w:t xml:space="preserve"> zakresie</w:t>
      </w:r>
    </w:p>
    <w:p w14:paraId="25265E1C" w14:textId="433C1D6F" w:rsidR="000424C9" w:rsidRPr="002E5FD5" w:rsidRDefault="000424C9" w:rsidP="00855EE9">
      <w:pPr>
        <w:pStyle w:val="Teksttreci0"/>
        <w:numPr>
          <w:ilvl w:val="0"/>
          <w:numId w:val="18"/>
        </w:numPr>
        <w:tabs>
          <w:tab w:val="left" w:pos="835"/>
        </w:tabs>
        <w:spacing w:after="180" w:line="276" w:lineRule="auto"/>
        <w:rPr>
          <w:rStyle w:val="Teksttreci"/>
        </w:rPr>
      </w:pPr>
      <w:r w:rsidRPr="002E5FD5">
        <w:rPr>
          <w:rStyle w:val="Teksttreci"/>
        </w:rPr>
        <w:lastRenderedPageBreak/>
        <w:t>Z</w:t>
      </w:r>
      <w:r w:rsidR="0043787A" w:rsidRPr="002E5FD5">
        <w:rPr>
          <w:rStyle w:val="Teksttreci"/>
        </w:rPr>
        <w:t>dolnoś</w:t>
      </w:r>
      <w:r w:rsidRPr="002E5FD5">
        <w:rPr>
          <w:rStyle w:val="Teksttreci"/>
        </w:rPr>
        <w:t>ci</w:t>
      </w:r>
      <w:r w:rsidR="0043787A" w:rsidRPr="002E5FD5">
        <w:rPr>
          <w:rStyle w:val="Teksttreci"/>
        </w:rPr>
        <w:t xml:space="preserve"> techniczn</w:t>
      </w:r>
      <w:r w:rsidRPr="002E5FD5">
        <w:rPr>
          <w:rStyle w:val="Teksttreci"/>
        </w:rPr>
        <w:t>ej</w:t>
      </w:r>
      <w:r w:rsidR="0043787A" w:rsidRPr="002E5FD5">
        <w:rPr>
          <w:rStyle w:val="Teksttreci"/>
        </w:rPr>
        <w:t xml:space="preserve"> i zawodow</w:t>
      </w:r>
      <w:r w:rsidRPr="002E5FD5">
        <w:rPr>
          <w:rStyle w:val="Teksttreci"/>
        </w:rPr>
        <w:t>ej</w:t>
      </w:r>
      <w:r w:rsidR="0043787A" w:rsidRPr="002E5FD5">
        <w:rPr>
          <w:rStyle w:val="Teksttreci"/>
        </w:rPr>
        <w:t xml:space="preserve">: </w:t>
      </w:r>
      <w:r w:rsidR="0043787A" w:rsidRPr="002E5FD5">
        <w:rPr>
          <w:rStyle w:val="Teksttreci"/>
          <w:i/>
          <w:iCs/>
          <w:u w:val="single"/>
        </w:rPr>
        <w:t xml:space="preserve"> </w:t>
      </w:r>
    </w:p>
    <w:p w14:paraId="3A982E3F" w14:textId="7C5F2BA2" w:rsidR="00E51543" w:rsidRPr="009C1B45" w:rsidRDefault="009C1B45" w:rsidP="009C1B45">
      <w:pPr>
        <w:pStyle w:val="Teksttreci0"/>
        <w:tabs>
          <w:tab w:val="left" w:pos="835"/>
        </w:tabs>
        <w:spacing w:after="180" w:line="276" w:lineRule="auto"/>
        <w:ind w:left="720"/>
      </w:pPr>
      <w:r w:rsidRPr="002E5FD5">
        <w:rPr>
          <w:rStyle w:val="Teksttreci"/>
          <w:i/>
          <w:iCs/>
          <w:u w:val="single"/>
        </w:rPr>
        <w:t>Zamawiający nie stawia warunku w tym zakresie</w:t>
      </w:r>
    </w:p>
    <w:p w14:paraId="04A3772F" w14:textId="0DE78924" w:rsidR="0043787A" w:rsidRPr="008C2948" w:rsidRDefault="0043787A" w:rsidP="00855EE9">
      <w:pPr>
        <w:pStyle w:val="Teksttreci0"/>
        <w:numPr>
          <w:ilvl w:val="1"/>
          <w:numId w:val="22"/>
        </w:numPr>
        <w:tabs>
          <w:tab w:val="left" w:pos="523"/>
        </w:tabs>
        <w:spacing w:after="180" w:line="276" w:lineRule="auto"/>
        <w:jc w:val="both"/>
      </w:pPr>
      <w:bookmarkStart w:id="13" w:name="_Hlk164328271"/>
      <w:r w:rsidRPr="008C2948">
        <w:rPr>
          <w:rStyle w:val="Teksttreci"/>
        </w:rPr>
        <w:t xml:space="preserve">Zamawiający zastrzega, ze w sytuacji składania oferty przez Wykonawców wspólnie ubiegających się o udzielenie zamówienia oraz analogicznie w sytuacji, gdy Wykonawca będzie polegał na zasobach innego podmiotu, na zasadach określonych w art. 118 PZP, warunek o którym mowa wyżej w pkt. </w:t>
      </w:r>
      <w:r w:rsidRPr="001B1FFB">
        <w:rPr>
          <w:rStyle w:val="Teksttreci"/>
          <w:i/>
          <w:iCs/>
        </w:rPr>
        <w:t>5.</w:t>
      </w:r>
      <w:r w:rsidR="00B54AFD">
        <w:rPr>
          <w:rStyle w:val="Teksttreci"/>
          <w:i/>
          <w:iCs/>
        </w:rPr>
        <w:t>2</w:t>
      </w:r>
      <w:r w:rsidRPr="001B1FFB">
        <w:rPr>
          <w:rStyle w:val="Teksttreci"/>
          <w:i/>
          <w:iCs/>
        </w:rPr>
        <w:t>.1. podpunkt 3)</w:t>
      </w:r>
      <w:r w:rsidRPr="008C2948">
        <w:rPr>
          <w:rStyle w:val="Teksttreci"/>
        </w:rPr>
        <w:t xml:space="preserve"> musi zostać spełniony w całości przez Wykonawcę (jednego z Wykonawców wspólnie składającego ofertę) lub podmiot, na którego zdolności w tym zakresie powołuje się Wykonawca. W tym przypadku, Wykonawcy wspólnie ubiegający się o udzielenie zamówienia dołączają do oferty oświadczenie, z którego wynika, które dostawy wykonują poszczególni Wykonawcy.</w:t>
      </w:r>
    </w:p>
    <w:bookmarkEnd w:id="13"/>
    <w:p w14:paraId="0E20070A" w14:textId="77777777" w:rsidR="0043787A" w:rsidRPr="008C2948" w:rsidRDefault="0043787A" w:rsidP="00855EE9">
      <w:pPr>
        <w:pStyle w:val="Teksttreci0"/>
        <w:numPr>
          <w:ilvl w:val="1"/>
          <w:numId w:val="22"/>
        </w:numPr>
        <w:tabs>
          <w:tab w:val="left" w:pos="523"/>
        </w:tabs>
        <w:spacing w:after="180" w:line="276" w:lineRule="auto"/>
        <w:jc w:val="both"/>
      </w:pPr>
      <w:r w:rsidRPr="008C2948">
        <w:rPr>
          <w:rStyle w:val="Teksttreci"/>
        </w:rPr>
        <w:t>Zamawiający możne na każdym etapie postępowania uznać, ze Wykonawca nie posiada wymaganych zdolności, jeżeli posiadanie przez Wykonawcę sprzecznych interesów,</w:t>
      </w:r>
      <w:r w:rsidRPr="008C2948">
        <w:t xml:space="preserve"> </w:t>
      </w:r>
      <w:r>
        <w:t xml:space="preserve">                           </w:t>
      </w:r>
      <w:r w:rsidRPr="008C2948">
        <w:rPr>
          <w:rStyle w:val="Teksttreci"/>
        </w:rPr>
        <w:t>w szczególności zaangażowanie zasobów technicznych lub zawodowych Wykonawcy w inne przedsięwzięcia gospodarcze Wykonawcy może mieć negatywny wpływ na realizację zamówienia.</w:t>
      </w:r>
    </w:p>
    <w:p w14:paraId="7DBAD09D" w14:textId="77777777" w:rsidR="0043787A" w:rsidRPr="00B60C78" w:rsidRDefault="0043787A" w:rsidP="00855EE9">
      <w:pPr>
        <w:pStyle w:val="Teksttreci0"/>
        <w:numPr>
          <w:ilvl w:val="0"/>
          <w:numId w:val="22"/>
        </w:numPr>
        <w:tabs>
          <w:tab w:val="left" w:pos="322"/>
        </w:tabs>
        <w:spacing w:after="200" w:line="276" w:lineRule="auto"/>
        <w:jc w:val="both"/>
        <w:rPr>
          <w:b/>
          <w:bCs/>
        </w:rPr>
      </w:pPr>
      <w:r w:rsidRPr="00B60C78">
        <w:rPr>
          <w:rStyle w:val="Teksttreci"/>
          <w:b/>
          <w:bCs/>
        </w:rPr>
        <w:t>Wykaz oświadczeń lub dokumentów, jakie mają dostarczyć Wykonawcy w celu potwierdzenia spełniania postawionych warunków/wymagań oraz braku podstaw wykluczenia oraz przedmiotowych środków dowodowych:</w:t>
      </w:r>
    </w:p>
    <w:p w14:paraId="127AF5AC" w14:textId="2F1D60B7" w:rsidR="00A96409" w:rsidRPr="008C2948" w:rsidRDefault="0043787A" w:rsidP="00A35B1E">
      <w:pPr>
        <w:pStyle w:val="Teksttreci0"/>
        <w:numPr>
          <w:ilvl w:val="1"/>
          <w:numId w:val="22"/>
        </w:numPr>
        <w:tabs>
          <w:tab w:val="left" w:pos="826"/>
        </w:tabs>
        <w:spacing w:after="0" w:line="276" w:lineRule="auto"/>
        <w:ind w:left="280" w:hanging="280"/>
        <w:jc w:val="both"/>
        <w:rPr>
          <w:rStyle w:val="Teksttreci"/>
        </w:rPr>
      </w:pPr>
      <w:r w:rsidRPr="008C2948">
        <w:rPr>
          <w:rStyle w:val="Teksttreci"/>
        </w:rPr>
        <w:t xml:space="preserve">W celu </w:t>
      </w:r>
      <w:r w:rsidRPr="008C2948">
        <w:rPr>
          <w:rStyle w:val="Teksttreci"/>
          <w:u w:val="single"/>
        </w:rPr>
        <w:t>wstępnego</w:t>
      </w:r>
      <w:r w:rsidRPr="008C2948">
        <w:rPr>
          <w:rStyle w:val="Teksttreci"/>
        </w:rPr>
        <w:t xml:space="preserve"> potwierdzenia braku przesłanek wykluczenia z postępowania oraz spełnienia warunków udziału w postępowaniu, na podstawie art. 125 ust. 1 i 2 ustawy PZP, Wykonawca składa wraz z ofertą opatrzoną kwalifikowanym podpisem elektronicznym, następujące dokumenty, zamieszczone w tabeli poniżej:</w:t>
      </w:r>
    </w:p>
    <w:p w14:paraId="34A2A7EE" w14:textId="77777777" w:rsidR="0043787A" w:rsidRPr="008C2948" w:rsidRDefault="0043787A" w:rsidP="0043787A">
      <w:pPr>
        <w:pStyle w:val="Teksttreci0"/>
        <w:tabs>
          <w:tab w:val="left" w:pos="826"/>
        </w:tabs>
        <w:spacing w:after="0" w:line="276" w:lineRule="auto"/>
        <w:jc w:val="both"/>
      </w:pPr>
    </w:p>
    <w:tbl>
      <w:tblPr>
        <w:tblpPr w:leftFromText="141" w:rightFromText="141" w:vertAnchor="text" w:tblpXSpec="center" w:tblpY="1"/>
        <w:tblOverlap w:val="never"/>
        <w:tblW w:w="10176" w:type="dxa"/>
        <w:tblLayout w:type="fixed"/>
        <w:tblLook w:val="0000" w:firstRow="0" w:lastRow="0" w:firstColumn="0" w:lastColumn="0" w:noHBand="0" w:noVBand="0"/>
      </w:tblPr>
      <w:tblGrid>
        <w:gridCol w:w="704"/>
        <w:gridCol w:w="9472"/>
      </w:tblGrid>
      <w:tr w:rsidR="0043787A" w:rsidRPr="008C2948" w14:paraId="1B4BDB52" w14:textId="77777777" w:rsidTr="007F2979">
        <w:trPr>
          <w:trHeight w:hRule="exact" w:val="557"/>
        </w:trPr>
        <w:tc>
          <w:tcPr>
            <w:tcW w:w="704" w:type="dxa"/>
            <w:tcBorders>
              <w:top w:val="single" w:sz="4" w:space="0" w:color="000000"/>
              <w:left w:val="single" w:sz="4" w:space="0" w:color="000000"/>
              <w:bottom w:val="single" w:sz="4" w:space="0" w:color="auto"/>
            </w:tcBorders>
            <w:shd w:val="clear" w:color="auto" w:fill="C0C0C0"/>
            <w:vAlign w:val="bottom"/>
          </w:tcPr>
          <w:p w14:paraId="5F11141A" w14:textId="77777777" w:rsidR="0043787A" w:rsidRPr="008C2948" w:rsidRDefault="0043787A" w:rsidP="00E51543">
            <w:pPr>
              <w:pStyle w:val="Inne0"/>
              <w:spacing w:after="0" w:line="276" w:lineRule="auto"/>
            </w:pPr>
            <w:proofErr w:type="spellStart"/>
            <w:r w:rsidRPr="008C2948">
              <w:rPr>
                <w:rStyle w:val="Inne"/>
              </w:rPr>
              <w:t>L.p</w:t>
            </w:r>
            <w:proofErr w:type="spellEnd"/>
            <w:r w:rsidRPr="008C2948">
              <w:rPr>
                <w:rStyle w:val="Inne"/>
              </w:rPr>
              <w:t xml:space="preserve"> .</w:t>
            </w:r>
          </w:p>
        </w:tc>
        <w:tc>
          <w:tcPr>
            <w:tcW w:w="9472" w:type="dxa"/>
            <w:tcBorders>
              <w:top w:val="single" w:sz="4" w:space="0" w:color="000000"/>
              <w:left w:val="single" w:sz="4" w:space="0" w:color="000000"/>
              <w:bottom w:val="single" w:sz="4" w:space="0" w:color="auto"/>
              <w:right w:val="single" w:sz="4" w:space="0" w:color="000000"/>
            </w:tcBorders>
            <w:shd w:val="clear" w:color="auto" w:fill="C0C0C0"/>
            <w:vAlign w:val="center"/>
          </w:tcPr>
          <w:p w14:paraId="2D3D1498" w14:textId="77777777" w:rsidR="0043787A" w:rsidRPr="008C2948" w:rsidRDefault="0043787A" w:rsidP="00E51543">
            <w:pPr>
              <w:pStyle w:val="Inne0"/>
              <w:spacing w:after="0" w:line="276" w:lineRule="auto"/>
              <w:jc w:val="center"/>
            </w:pPr>
            <w:r w:rsidRPr="008C2948">
              <w:rPr>
                <w:rStyle w:val="Inne"/>
                <w:b/>
                <w:bCs/>
              </w:rPr>
              <w:t>Rodzaj dokumentu</w:t>
            </w:r>
          </w:p>
        </w:tc>
      </w:tr>
      <w:tr w:rsidR="0043787A" w:rsidRPr="008C2948" w14:paraId="1A1FCDDF" w14:textId="77777777" w:rsidTr="007F2979">
        <w:trPr>
          <w:trHeight w:hRule="exact" w:val="45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82992EF" w14:textId="77777777" w:rsidR="0043787A" w:rsidRPr="008C2948" w:rsidRDefault="0043787A" w:rsidP="000424C9">
            <w:pPr>
              <w:pStyle w:val="Inne0"/>
              <w:spacing w:line="276" w:lineRule="auto"/>
            </w:pPr>
            <w:r w:rsidRPr="008C2948">
              <w:rPr>
                <w:rStyle w:val="Inne"/>
              </w:rPr>
              <w:t>1.</w:t>
            </w:r>
          </w:p>
        </w:tc>
        <w:tc>
          <w:tcPr>
            <w:tcW w:w="9472" w:type="dxa"/>
            <w:tcBorders>
              <w:top w:val="single" w:sz="4" w:space="0" w:color="auto"/>
              <w:left w:val="single" w:sz="4" w:space="0" w:color="auto"/>
              <w:bottom w:val="single" w:sz="4" w:space="0" w:color="auto"/>
              <w:right w:val="single" w:sz="4" w:space="0" w:color="auto"/>
            </w:tcBorders>
            <w:shd w:val="clear" w:color="auto" w:fill="auto"/>
            <w:vAlign w:val="bottom"/>
          </w:tcPr>
          <w:p w14:paraId="50A14ED3" w14:textId="2D8A13F0" w:rsidR="000424C9" w:rsidRPr="007F2979" w:rsidRDefault="0043787A" w:rsidP="001B7872">
            <w:pPr>
              <w:pStyle w:val="Teksttreci20"/>
              <w:spacing w:after="0" w:line="276" w:lineRule="auto"/>
              <w:ind w:left="1440" w:hanging="1398"/>
              <w:rPr>
                <w:rStyle w:val="Teksttreci"/>
              </w:rPr>
            </w:pPr>
            <w:r w:rsidRPr="007F2979">
              <w:rPr>
                <w:rStyle w:val="Inne"/>
              </w:rPr>
              <w:t>Wypełniony i podpisany</w:t>
            </w:r>
            <w:r w:rsidR="001B7872" w:rsidRPr="007F2979">
              <w:rPr>
                <w:rStyle w:val="Inne"/>
              </w:rPr>
              <w:t xml:space="preserve">: </w:t>
            </w:r>
            <w:r w:rsidR="000424C9" w:rsidRPr="007F2979">
              <w:rPr>
                <w:rStyle w:val="Teksttreci"/>
              </w:rPr>
              <w:t>- Załącznik nr 1 do SWZ</w:t>
            </w:r>
            <w:r w:rsidR="000424C9" w:rsidRPr="007F2979">
              <w:rPr>
                <w:rStyle w:val="Teksttreci"/>
                <w:b w:val="0"/>
                <w:bCs w:val="0"/>
              </w:rPr>
              <w:t xml:space="preserve"> (</w:t>
            </w:r>
            <w:r w:rsidR="007F2979" w:rsidRPr="007F2979">
              <w:rPr>
                <w:rStyle w:val="Teksttreci"/>
              </w:rPr>
              <w:t>Formularz asortymentowo-cenowy</w:t>
            </w:r>
            <w:r w:rsidR="000424C9" w:rsidRPr="007F2979">
              <w:rPr>
                <w:rStyle w:val="Teksttreci"/>
              </w:rPr>
              <w:t>)</w:t>
            </w:r>
          </w:p>
          <w:p w14:paraId="7C38B288" w14:textId="5759D263" w:rsidR="0043787A" w:rsidRPr="001B7872" w:rsidRDefault="0043787A" w:rsidP="000424C9">
            <w:pPr>
              <w:pStyle w:val="Inne0"/>
              <w:spacing w:after="0" w:line="276" w:lineRule="auto"/>
              <w:rPr>
                <w:rStyle w:val="Teksttreci"/>
                <w:b/>
                <w:bCs/>
              </w:rPr>
            </w:pPr>
          </w:p>
          <w:p w14:paraId="2625FB20" w14:textId="77777777" w:rsidR="0043787A" w:rsidRPr="001B7872" w:rsidRDefault="0043787A" w:rsidP="000424C9">
            <w:pPr>
              <w:pStyle w:val="Inne0"/>
              <w:spacing w:line="276" w:lineRule="auto"/>
            </w:pPr>
          </w:p>
        </w:tc>
      </w:tr>
      <w:tr w:rsidR="0043787A" w:rsidRPr="008C2948" w14:paraId="29960B68" w14:textId="77777777" w:rsidTr="007F2979">
        <w:trPr>
          <w:trHeight w:hRule="exact" w:val="1418"/>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29B648" w14:textId="60F13757" w:rsidR="0043787A" w:rsidRPr="008C2948" w:rsidRDefault="00555E4A" w:rsidP="00E51543">
            <w:pPr>
              <w:pStyle w:val="Inne0"/>
              <w:spacing w:after="0" w:line="276" w:lineRule="auto"/>
            </w:pPr>
            <w:r>
              <w:rPr>
                <w:rStyle w:val="Inne"/>
              </w:rPr>
              <w:t>2</w:t>
            </w:r>
            <w:r w:rsidR="0043787A" w:rsidRPr="008C2948">
              <w:rPr>
                <w:rStyle w:val="Inne"/>
              </w:rPr>
              <w:t>.</w:t>
            </w:r>
          </w:p>
        </w:tc>
        <w:tc>
          <w:tcPr>
            <w:tcW w:w="9472" w:type="dxa"/>
            <w:tcBorders>
              <w:top w:val="single" w:sz="4" w:space="0" w:color="auto"/>
              <w:left w:val="single" w:sz="4" w:space="0" w:color="auto"/>
              <w:bottom w:val="single" w:sz="4" w:space="0" w:color="auto"/>
              <w:right w:val="single" w:sz="4" w:space="0" w:color="auto"/>
            </w:tcBorders>
            <w:shd w:val="clear" w:color="auto" w:fill="auto"/>
            <w:vAlign w:val="bottom"/>
          </w:tcPr>
          <w:p w14:paraId="4842D2EE" w14:textId="77777777" w:rsidR="0043787A" w:rsidRPr="00A03EE9" w:rsidRDefault="0043787A" w:rsidP="00E51543">
            <w:pPr>
              <w:pStyle w:val="Inne0"/>
              <w:spacing w:after="0" w:line="276" w:lineRule="auto"/>
              <w:jc w:val="both"/>
              <w:rPr>
                <w:rStyle w:val="Inne"/>
              </w:rPr>
            </w:pPr>
          </w:p>
          <w:p w14:paraId="46A2C815" w14:textId="67C3F26C" w:rsidR="0043787A" w:rsidRPr="00A03EE9" w:rsidRDefault="0043787A" w:rsidP="00E51543">
            <w:pPr>
              <w:pStyle w:val="Inne0"/>
              <w:spacing w:after="0" w:line="276" w:lineRule="auto"/>
              <w:jc w:val="both"/>
              <w:rPr>
                <w:rStyle w:val="Inne"/>
                <w:b/>
                <w:bCs/>
              </w:rPr>
            </w:pPr>
            <w:r w:rsidRPr="00A03EE9">
              <w:rPr>
                <w:rStyle w:val="Inne"/>
              </w:rPr>
              <w:t xml:space="preserve">Wypełniony i podpisany przez osoby upoważnione do reprezentowania Wykonawcy </w:t>
            </w:r>
            <w:r w:rsidRPr="001B7872">
              <w:rPr>
                <w:rStyle w:val="Inne"/>
                <w:b/>
                <w:bCs/>
              </w:rPr>
              <w:t xml:space="preserve">FORMULARZ </w:t>
            </w:r>
            <w:r w:rsidR="001B7872">
              <w:rPr>
                <w:rStyle w:val="Inne"/>
                <w:b/>
                <w:bCs/>
                <w:smallCaps/>
              </w:rPr>
              <w:t>OFERTY</w:t>
            </w:r>
            <w:r w:rsidRPr="00A03EE9">
              <w:rPr>
                <w:rStyle w:val="Inne"/>
              </w:rPr>
              <w:t xml:space="preserve"> (zgodnie z dokumentem określającym status prawny Wykonawcy lub dołączonym do oferty pełnomocnictwem) </w:t>
            </w:r>
            <w:r w:rsidRPr="00A03EE9">
              <w:rPr>
                <w:rStyle w:val="Inne"/>
                <w:b/>
                <w:bCs/>
              </w:rPr>
              <w:t>Załącznik nr 2 do SWZ</w:t>
            </w:r>
          </w:p>
          <w:p w14:paraId="6DE29C60" w14:textId="77777777" w:rsidR="0043787A" w:rsidRPr="00A03EE9" w:rsidRDefault="0043787A" w:rsidP="00E51543">
            <w:pPr>
              <w:pStyle w:val="Inne0"/>
              <w:spacing w:after="0" w:line="276" w:lineRule="auto"/>
              <w:jc w:val="both"/>
            </w:pPr>
          </w:p>
        </w:tc>
      </w:tr>
      <w:tr w:rsidR="0043787A" w:rsidRPr="00A03EE9" w14:paraId="6F45CDB0" w14:textId="77777777" w:rsidTr="007F2979">
        <w:trPr>
          <w:trHeight w:hRule="exact" w:val="1850"/>
        </w:trPr>
        <w:tc>
          <w:tcPr>
            <w:tcW w:w="704" w:type="dxa"/>
            <w:tcBorders>
              <w:top w:val="single" w:sz="4" w:space="0" w:color="auto"/>
              <w:left w:val="single" w:sz="4" w:space="0" w:color="000000"/>
              <w:bottom w:val="single" w:sz="4" w:space="0" w:color="auto"/>
            </w:tcBorders>
            <w:shd w:val="clear" w:color="auto" w:fill="auto"/>
            <w:vAlign w:val="center"/>
          </w:tcPr>
          <w:p w14:paraId="7C406A6C" w14:textId="0A55A923" w:rsidR="0043787A" w:rsidRPr="008C2948" w:rsidRDefault="00555E4A" w:rsidP="00E51543">
            <w:pPr>
              <w:pStyle w:val="Inne0"/>
              <w:spacing w:after="0" w:line="276" w:lineRule="auto"/>
            </w:pPr>
            <w:r>
              <w:rPr>
                <w:rStyle w:val="Inne"/>
              </w:rPr>
              <w:t>3</w:t>
            </w:r>
            <w:r w:rsidR="0043787A" w:rsidRPr="008C2948">
              <w:rPr>
                <w:rStyle w:val="Inne"/>
              </w:rPr>
              <w:t>.</w:t>
            </w:r>
          </w:p>
        </w:tc>
        <w:tc>
          <w:tcPr>
            <w:tcW w:w="9472" w:type="dxa"/>
            <w:tcBorders>
              <w:top w:val="single" w:sz="4" w:space="0" w:color="auto"/>
              <w:left w:val="single" w:sz="4" w:space="0" w:color="000000"/>
              <w:bottom w:val="single" w:sz="4" w:space="0" w:color="auto"/>
              <w:right w:val="single" w:sz="4" w:space="0" w:color="000000"/>
            </w:tcBorders>
            <w:shd w:val="clear" w:color="auto" w:fill="auto"/>
            <w:vAlign w:val="bottom"/>
          </w:tcPr>
          <w:p w14:paraId="4E3FA2AD" w14:textId="6338079A" w:rsidR="0043787A" w:rsidRPr="00A03EE9" w:rsidRDefault="0043787A" w:rsidP="00E51543">
            <w:pPr>
              <w:pStyle w:val="Inne0"/>
              <w:spacing w:after="0" w:line="276" w:lineRule="auto"/>
              <w:jc w:val="both"/>
              <w:rPr>
                <w:rStyle w:val="Inne"/>
              </w:rPr>
            </w:pPr>
            <w:r w:rsidRPr="00A03EE9">
              <w:rPr>
                <w:rStyle w:val="Inne"/>
              </w:rPr>
              <w:t xml:space="preserve">Formularz „Jednolity Europejski Dokument Zamówienia” (dalej jako </w:t>
            </w:r>
            <w:r w:rsidRPr="00A03EE9">
              <w:rPr>
                <w:rStyle w:val="Inne"/>
                <w:b/>
                <w:bCs/>
              </w:rPr>
              <w:t>JEDZ</w:t>
            </w:r>
            <w:r w:rsidRPr="00A03EE9">
              <w:rPr>
                <w:rStyle w:val="Inne"/>
              </w:rPr>
              <w:t xml:space="preserve">/jednolity dokument) - wypełniony i podpisany, pod rygorem nieważności, przez osoby upoważnione do reprezentowania Wykonawcy (zgodnie z dokumentem określającym status prawny Wykonawcy lub dołączonym do oferty pełnomocnictwem) </w:t>
            </w:r>
            <w:r w:rsidR="0077357C">
              <w:rPr>
                <w:rStyle w:val="Inne"/>
                <w:b/>
                <w:bCs/>
              </w:rPr>
              <w:t>Z</w:t>
            </w:r>
            <w:r w:rsidRPr="00A03EE9">
              <w:rPr>
                <w:rStyle w:val="Inne"/>
                <w:b/>
                <w:bCs/>
              </w:rPr>
              <w:t>ałącznik nr 3 do SWZ</w:t>
            </w:r>
          </w:p>
          <w:p w14:paraId="7A50A0FC" w14:textId="77777777" w:rsidR="0043787A" w:rsidRPr="00A03EE9" w:rsidRDefault="0043787A" w:rsidP="00E51543">
            <w:pPr>
              <w:pStyle w:val="Inne0"/>
              <w:spacing w:after="0" w:line="276" w:lineRule="auto"/>
              <w:jc w:val="both"/>
              <w:rPr>
                <w:rStyle w:val="Inne"/>
              </w:rPr>
            </w:pPr>
          </w:p>
          <w:p w14:paraId="023CD119" w14:textId="77777777" w:rsidR="0043787A" w:rsidRPr="00A03EE9" w:rsidRDefault="0043787A" w:rsidP="00E51543">
            <w:pPr>
              <w:pStyle w:val="Inne0"/>
              <w:spacing w:after="0" w:line="276" w:lineRule="auto"/>
              <w:jc w:val="both"/>
              <w:rPr>
                <w:rStyle w:val="Inne"/>
              </w:rPr>
            </w:pPr>
          </w:p>
          <w:p w14:paraId="722E4EC5" w14:textId="77777777" w:rsidR="0043787A" w:rsidRPr="00A03EE9" w:rsidRDefault="0043787A" w:rsidP="00E51543">
            <w:pPr>
              <w:pStyle w:val="Inne0"/>
              <w:spacing w:after="0" w:line="276" w:lineRule="auto"/>
              <w:jc w:val="both"/>
              <w:rPr>
                <w:rStyle w:val="Inne"/>
              </w:rPr>
            </w:pPr>
          </w:p>
          <w:p w14:paraId="7590DF97" w14:textId="77777777" w:rsidR="0043787A" w:rsidRPr="00A03EE9" w:rsidRDefault="0043787A" w:rsidP="00E51543">
            <w:pPr>
              <w:pStyle w:val="Inne0"/>
              <w:spacing w:after="0" w:line="276" w:lineRule="auto"/>
              <w:jc w:val="both"/>
              <w:rPr>
                <w:rStyle w:val="Inne"/>
              </w:rPr>
            </w:pPr>
          </w:p>
          <w:p w14:paraId="51DE96B8" w14:textId="77777777" w:rsidR="0043787A" w:rsidRPr="00A03EE9" w:rsidRDefault="0043787A" w:rsidP="00E51543">
            <w:pPr>
              <w:pStyle w:val="Inne0"/>
              <w:spacing w:after="0" w:line="276" w:lineRule="auto"/>
              <w:jc w:val="both"/>
              <w:rPr>
                <w:rStyle w:val="Inne"/>
              </w:rPr>
            </w:pPr>
          </w:p>
          <w:p w14:paraId="6348FC37" w14:textId="77777777" w:rsidR="0043787A" w:rsidRPr="00A03EE9" w:rsidRDefault="0043787A" w:rsidP="00E51543">
            <w:pPr>
              <w:pStyle w:val="Inne0"/>
              <w:spacing w:after="0" w:line="276" w:lineRule="auto"/>
              <w:jc w:val="both"/>
              <w:rPr>
                <w:rStyle w:val="Inne"/>
              </w:rPr>
            </w:pPr>
          </w:p>
          <w:p w14:paraId="0200AEFD" w14:textId="77777777" w:rsidR="0043787A" w:rsidRPr="00A03EE9" w:rsidRDefault="0043787A" w:rsidP="00E51543">
            <w:pPr>
              <w:pStyle w:val="Inne0"/>
              <w:spacing w:after="0" w:line="276" w:lineRule="auto"/>
              <w:jc w:val="both"/>
            </w:pPr>
          </w:p>
        </w:tc>
      </w:tr>
      <w:tr w:rsidR="0043787A" w:rsidRPr="008C2948" w14:paraId="71FBFD4B" w14:textId="77777777" w:rsidTr="007F2979">
        <w:trPr>
          <w:trHeight w:hRule="exact" w:val="270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3F0D877" w14:textId="0D43BC33" w:rsidR="0043787A" w:rsidRPr="008C2948" w:rsidRDefault="00555E4A" w:rsidP="00E51543">
            <w:pPr>
              <w:pStyle w:val="Inne0"/>
              <w:spacing w:after="0" w:line="276" w:lineRule="auto"/>
            </w:pPr>
            <w:r>
              <w:rPr>
                <w:rStyle w:val="Inne"/>
              </w:rPr>
              <w:lastRenderedPageBreak/>
              <w:t>4</w:t>
            </w:r>
            <w:r w:rsidR="0043787A" w:rsidRPr="008C2948">
              <w:rPr>
                <w:rStyle w:val="Inne"/>
              </w:rPr>
              <w:t>.</w:t>
            </w:r>
          </w:p>
        </w:tc>
        <w:tc>
          <w:tcPr>
            <w:tcW w:w="9472" w:type="dxa"/>
            <w:tcBorders>
              <w:top w:val="single" w:sz="4" w:space="0" w:color="auto"/>
              <w:left w:val="single" w:sz="4" w:space="0" w:color="auto"/>
              <w:bottom w:val="single" w:sz="4" w:space="0" w:color="auto"/>
              <w:right w:val="single" w:sz="4" w:space="0" w:color="auto"/>
            </w:tcBorders>
            <w:shd w:val="clear" w:color="auto" w:fill="auto"/>
          </w:tcPr>
          <w:p w14:paraId="29AD43FE" w14:textId="77777777" w:rsidR="0043787A" w:rsidRPr="00A03EE9" w:rsidRDefault="0043787A" w:rsidP="00E51543">
            <w:pPr>
              <w:pStyle w:val="Inne0"/>
              <w:tabs>
                <w:tab w:val="left" w:pos="3504"/>
              </w:tabs>
              <w:spacing w:after="0" w:line="276" w:lineRule="auto"/>
              <w:jc w:val="both"/>
              <w:rPr>
                <w:rStyle w:val="Inne"/>
              </w:rPr>
            </w:pPr>
          </w:p>
          <w:p w14:paraId="77163D4A" w14:textId="77777777" w:rsidR="0043787A" w:rsidRPr="00A03EE9" w:rsidRDefault="0043787A" w:rsidP="00E51543">
            <w:pPr>
              <w:pStyle w:val="Inne0"/>
              <w:tabs>
                <w:tab w:val="left" w:pos="3504"/>
              </w:tabs>
              <w:spacing w:after="0" w:line="276" w:lineRule="auto"/>
              <w:jc w:val="both"/>
            </w:pPr>
            <w:r w:rsidRPr="00A03EE9">
              <w:rPr>
                <w:rStyle w:val="Inne"/>
              </w:rPr>
              <w:t>Oryginał pełnomocnictwa lub kopia potwierdzona za zgodność z oryginałem przez osobę wystawiającą lub przez notariusza, jeżeli osobą podpisującą ofertę nie będzie osoba upoważniona na podstawie dokumentu określającego status prawny Wykonawcy. Dla takiego pełnomocnictwa , zgodnie art. 1 ust. 1 pkt 2 ustawy z dnia 16 listopada 2006r.               o opłacie skarbowej (</w:t>
            </w:r>
            <w:r w:rsidRPr="00A03EE9">
              <w:t>t.j. Dz. U. z 2023 r. poz. 2111</w:t>
            </w:r>
            <w:r w:rsidRPr="00A03EE9">
              <w:rPr>
                <w:rStyle w:val="Inne"/>
              </w:rPr>
              <w:t>), nie jest wymagane uiszczenie opłaty. Pełnomocnictwo winno być podpisane kwalifikowanym podpisem elektronicznym</w:t>
            </w:r>
          </w:p>
          <w:p w14:paraId="2B3A2DCE" w14:textId="77777777" w:rsidR="0043787A" w:rsidRPr="00A03EE9" w:rsidRDefault="0043787A" w:rsidP="00E51543">
            <w:pPr>
              <w:pStyle w:val="Inne0"/>
              <w:spacing w:after="0" w:line="276" w:lineRule="auto"/>
              <w:jc w:val="both"/>
            </w:pPr>
            <w:r w:rsidRPr="00A03EE9">
              <w:rPr>
                <w:rStyle w:val="Inne"/>
              </w:rPr>
              <w:t>mocodawcy.</w:t>
            </w:r>
          </w:p>
        </w:tc>
      </w:tr>
      <w:tr w:rsidR="0043787A" w:rsidRPr="008C2948" w14:paraId="24C4AB63" w14:textId="77777777" w:rsidTr="007F2979">
        <w:trPr>
          <w:trHeight w:hRule="exact" w:val="2417"/>
        </w:trPr>
        <w:tc>
          <w:tcPr>
            <w:tcW w:w="704" w:type="dxa"/>
            <w:tcBorders>
              <w:top w:val="single" w:sz="4" w:space="0" w:color="auto"/>
              <w:left w:val="single" w:sz="4" w:space="0" w:color="000000"/>
              <w:bottom w:val="single" w:sz="4" w:space="0" w:color="000000"/>
            </w:tcBorders>
            <w:shd w:val="clear" w:color="auto" w:fill="auto"/>
            <w:vAlign w:val="center"/>
          </w:tcPr>
          <w:p w14:paraId="6B310EB2" w14:textId="27224489" w:rsidR="0043787A" w:rsidRPr="008C2948" w:rsidRDefault="00555E4A" w:rsidP="00E51543">
            <w:pPr>
              <w:pStyle w:val="Inne0"/>
              <w:spacing w:after="0" w:line="276" w:lineRule="auto"/>
            </w:pPr>
            <w:r>
              <w:t>5</w:t>
            </w:r>
            <w:r w:rsidR="0043787A">
              <w:t>.</w:t>
            </w:r>
          </w:p>
        </w:tc>
        <w:tc>
          <w:tcPr>
            <w:tcW w:w="9472" w:type="dxa"/>
            <w:tcBorders>
              <w:top w:val="single" w:sz="4" w:space="0" w:color="auto"/>
              <w:left w:val="single" w:sz="4" w:space="0" w:color="000000"/>
              <w:bottom w:val="single" w:sz="4" w:space="0" w:color="000000"/>
              <w:right w:val="single" w:sz="4" w:space="0" w:color="000000"/>
            </w:tcBorders>
            <w:shd w:val="clear" w:color="auto" w:fill="auto"/>
            <w:vAlign w:val="bottom"/>
          </w:tcPr>
          <w:p w14:paraId="540DA498" w14:textId="77777777" w:rsidR="0043787A" w:rsidRPr="00A03EE9" w:rsidRDefault="0043787A" w:rsidP="00E51543">
            <w:pPr>
              <w:pStyle w:val="Inne0"/>
              <w:spacing w:after="0" w:line="276" w:lineRule="auto"/>
              <w:jc w:val="both"/>
              <w:rPr>
                <w:rStyle w:val="Teksttreci"/>
              </w:rPr>
            </w:pPr>
          </w:p>
          <w:p w14:paraId="2A7044A5" w14:textId="77777777" w:rsidR="0043787A" w:rsidRPr="00A03EE9" w:rsidRDefault="0043787A" w:rsidP="00E51543">
            <w:pPr>
              <w:pStyle w:val="Inne0"/>
              <w:spacing w:after="0" w:line="276" w:lineRule="auto"/>
              <w:jc w:val="both"/>
            </w:pPr>
            <w:r w:rsidRPr="00A03EE9">
              <w:rPr>
                <w:rStyle w:val="Inne"/>
              </w:rPr>
              <w:t>Ofertę należny przesłać na platformę do elektronicznej obsługi zamówień publicznych Zamawiającego dostępnej pod adresem:</w:t>
            </w:r>
          </w:p>
          <w:p w14:paraId="30063739" w14:textId="77777777" w:rsidR="0043787A" w:rsidRPr="00A03EE9" w:rsidRDefault="0043787A" w:rsidP="00E51543">
            <w:pPr>
              <w:pStyle w:val="Inne0"/>
              <w:spacing w:after="0" w:line="276" w:lineRule="auto"/>
              <w:jc w:val="both"/>
            </w:pPr>
            <w:r w:rsidRPr="00A03EE9">
              <w:rPr>
                <w:rStyle w:val="Inne"/>
              </w:rPr>
              <w:t xml:space="preserve">https:// </w:t>
            </w:r>
            <w:r w:rsidRPr="00A03EE9">
              <w:rPr>
                <w:rStyle w:val="Inne"/>
                <w:lang w:eastAsia="en-US" w:bidi="en-US"/>
              </w:rPr>
              <w:t xml:space="preserve">platformazakupowa.pl/pn/szpital_gromkowskiego </w:t>
            </w:r>
            <w:r w:rsidRPr="00A03EE9">
              <w:rPr>
                <w:rStyle w:val="Inne"/>
              </w:rPr>
              <w:t>przy odpowiednim postępowaniu.</w:t>
            </w:r>
          </w:p>
          <w:p w14:paraId="798151E8" w14:textId="159DD5E8" w:rsidR="0043787A" w:rsidRPr="00A03EE9" w:rsidRDefault="0043787A" w:rsidP="00E51543">
            <w:pPr>
              <w:pStyle w:val="Teksttreci0"/>
              <w:tabs>
                <w:tab w:val="left" w:pos="1542"/>
              </w:tabs>
              <w:spacing w:after="600" w:line="276" w:lineRule="auto"/>
              <w:jc w:val="both"/>
              <w:rPr>
                <w:rStyle w:val="Teksttreci"/>
                <w:color w:val="auto"/>
              </w:rPr>
            </w:pPr>
            <w:r w:rsidRPr="00A03EE9">
              <w:rPr>
                <w:rStyle w:val="Inne"/>
                <w:b/>
                <w:bCs/>
              </w:rPr>
              <w:t xml:space="preserve">Oferta musi być sporządzona według załączników przygotowanych przez </w:t>
            </w:r>
            <w:r w:rsidR="0077357C">
              <w:rPr>
                <w:rStyle w:val="Inne"/>
                <w:b/>
                <w:bCs/>
              </w:rPr>
              <w:t xml:space="preserve">                 </w:t>
            </w:r>
            <w:r w:rsidRPr="00A03EE9">
              <w:rPr>
                <w:rStyle w:val="Inne"/>
                <w:b/>
                <w:bCs/>
              </w:rPr>
              <w:t>Zama</w:t>
            </w:r>
            <w:r w:rsidRPr="00A03EE9">
              <w:rPr>
                <w:rStyle w:val="Inne"/>
                <w:b/>
                <w:bCs/>
              </w:rPr>
              <w:softHyphen/>
              <w:t>wiającego oraz opatrzona kwalifikowanym podpisem elektronicznym.</w:t>
            </w:r>
          </w:p>
          <w:p w14:paraId="71302711" w14:textId="77777777" w:rsidR="0043787A" w:rsidRPr="008C2948" w:rsidRDefault="0043787A" w:rsidP="00E51543">
            <w:pPr>
              <w:pStyle w:val="Teksttreci0"/>
              <w:tabs>
                <w:tab w:val="left" w:pos="1542"/>
              </w:tabs>
              <w:spacing w:after="600" w:line="276" w:lineRule="auto"/>
              <w:jc w:val="both"/>
              <w:rPr>
                <w:rStyle w:val="Teksttreci"/>
                <w:color w:val="auto"/>
              </w:rPr>
            </w:pPr>
          </w:p>
          <w:p w14:paraId="5F57A5B2" w14:textId="77777777" w:rsidR="0043787A" w:rsidRPr="008C2948" w:rsidRDefault="0043787A" w:rsidP="00E51543">
            <w:pPr>
              <w:pStyle w:val="Teksttreci0"/>
              <w:tabs>
                <w:tab w:val="left" w:pos="1542"/>
              </w:tabs>
              <w:spacing w:after="600" w:line="276" w:lineRule="auto"/>
              <w:jc w:val="both"/>
              <w:rPr>
                <w:rStyle w:val="Teksttreci"/>
                <w:color w:val="auto"/>
              </w:rPr>
            </w:pPr>
          </w:p>
          <w:p w14:paraId="407C7482" w14:textId="77777777" w:rsidR="0043787A" w:rsidRPr="008C2948" w:rsidRDefault="0043787A" w:rsidP="00E51543">
            <w:pPr>
              <w:pStyle w:val="Teksttreci0"/>
              <w:tabs>
                <w:tab w:val="left" w:pos="1542"/>
              </w:tabs>
              <w:spacing w:after="600" w:line="276" w:lineRule="auto"/>
              <w:jc w:val="both"/>
              <w:rPr>
                <w:rStyle w:val="Teksttreci"/>
                <w:color w:val="auto"/>
              </w:rPr>
            </w:pPr>
          </w:p>
          <w:p w14:paraId="018E66B6" w14:textId="77777777" w:rsidR="0043787A" w:rsidRPr="008C2948" w:rsidRDefault="0043787A" w:rsidP="00E51543">
            <w:pPr>
              <w:pStyle w:val="Teksttreci0"/>
              <w:tabs>
                <w:tab w:val="left" w:pos="1542"/>
              </w:tabs>
              <w:spacing w:after="600" w:line="276" w:lineRule="auto"/>
              <w:jc w:val="both"/>
              <w:rPr>
                <w:rStyle w:val="Teksttreci"/>
                <w:color w:val="auto"/>
              </w:rPr>
            </w:pPr>
          </w:p>
          <w:p w14:paraId="4F071288" w14:textId="77777777" w:rsidR="0043787A" w:rsidRPr="008C2948" w:rsidRDefault="0043787A" w:rsidP="00E51543">
            <w:pPr>
              <w:pStyle w:val="Teksttreci0"/>
              <w:tabs>
                <w:tab w:val="left" w:pos="1542"/>
              </w:tabs>
              <w:spacing w:after="600" w:line="276" w:lineRule="auto"/>
              <w:jc w:val="both"/>
              <w:rPr>
                <w:rStyle w:val="Teksttreci"/>
                <w:color w:val="auto"/>
              </w:rPr>
            </w:pPr>
          </w:p>
          <w:p w14:paraId="5D5ED102" w14:textId="77777777" w:rsidR="0043787A" w:rsidRPr="008C2948" w:rsidRDefault="0043787A" w:rsidP="00E51543">
            <w:pPr>
              <w:pStyle w:val="Teksttreci0"/>
              <w:tabs>
                <w:tab w:val="left" w:pos="1542"/>
              </w:tabs>
              <w:spacing w:after="600" w:line="276" w:lineRule="auto"/>
              <w:jc w:val="both"/>
              <w:rPr>
                <w:color w:val="auto"/>
              </w:rPr>
            </w:pPr>
            <w:r w:rsidRPr="008C2948">
              <w:rPr>
                <w:rStyle w:val="Teksttreci"/>
                <w:color w:val="auto"/>
              </w:rPr>
              <w:t xml:space="preserve"> warunku.</w:t>
            </w:r>
          </w:p>
          <w:p w14:paraId="19852AB9" w14:textId="77777777" w:rsidR="0043787A" w:rsidRPr="008C2948" w:rsidRDefault="0043787A" w:rsidP="00E51543">
            <w:pPr>
              <w:pStyle w:val="Inne0"/>
              <w:spacing w:after="0" w:line="276" w:lineRule="auto"/>
              <w:jc w:val="both"/>
            </w:pPr>
          </w:p>
        </w:tc>
      </w:tr>
      <w:tr w:rsidR="009F165A" w:rsidRPr="008C2948" w14:paraId="130E54E4" w14:textId="77777777" w:rsidTr="00A35B1E">
        <w:trPr>
          <w:trHeight w:hRule="exact" w:val="13193"/>
        </w:trPr>
        <w:tc>
          <w:tcPr>
            <w:tcW w:w="704" w:type="dxa"/>
            <w:tcBorders>
              <w:top w:val="single" w:sz="4" w:space="0" w:color="auto"/>
              <w:left w:val="single" w:sz="4" w:space="0" w:color="000000"/>
              <w:bottom w:val="single" w:sz="4" w:space="0" w:color="000000"/>
            </w:tcBorders>
            <w:shd w:val="clear" w:color="auto" w:fill="auto"/>
            <w:vAlign w:val="center"/>
          </w:tcPr>
          <w:p w14:paraId="29E39D4B" w14:textId="2B616362" w:rsidR="009F165A" w:rsidRDefault="00555E4A" w:rsidP="00E51543">
            <w:pPr>
              <w:pStyle w:val="Inne0"/>
              <w:spacing w:after="0" w:line="276" w:lineRule="auto"/>
            </w:pPr>
            <w:r>
              <w:lastRenderedPageBreak/>
              <w:t>6</w:t>
            </w:r>
            <w:r w:rsidR="009F165A">
              <w:t>.</w:t>
            </w:r>
          </w:p>
        </w:tc>
        <w:tc>
          <w:tcPr>
            <w:tcW w:w="9472" w:type="dxa"/>
            <w:tcBorders>
              <w:top w:val="single" w:sz="4" w:space="0" w:color="auto"/>
              <w:left w:val="single" w:sz="4" w:space="0" w:color="000000"/>
              <w:bottom w:val="single" w:sz="4" w:space="0" w:color="000000"/>
              <w:right w:val="single" w:sz="4" w:space="0" w:color="000000"/>
            </w:tcBorders>
            <w:shd w:val="clear" w:color="auto" w:fill="auto"/>
            <w:vAlign w:val="bottom"/>
          </w:tcPr>
          <w:p w14:paraId="438CC47E" w14:textId="6B4E1396" w:rsidR="006E5BAC" w:rsidRPr="002E5FD5" w:rsidRDefault="0077357C" w:rsidP="002E5FD5">
            <w:pPr>
              <w:suppressAutoHyphens w:val="0"/>
              <w:spacing w:after="166"/>
              <w:jc w:val="both"/>
              <w:rPr>
                <w:rFonts w:ascii="Cambria" w:eastAsia="Cambria" w:hAnsi="Cambria" w:cs="Cambria"/>
                <w:b/>
                <w:bCs/>
              </w:rPr>
            </w:pPr>
            <w:r w:rsidRPr="00D36C48">
              <w:rPr>
                <w:rStyle w:val="Teksttreci"/>
                <w:b/>
                <w:bCs/>
              </w:rPr>
              <w:t>PRZEDMIOTOWE ŚRODKI DOWODOWE:</w:t>
            </w:r>
            <w:bookmarkStart w:id="14" w:name="_Hlk181691101"/>
          </w:p>
          <w:p w14:paraId="0A5AE44D" w14:textId="77777777" w:rsidR="006E5BAC" w:rsidRPr="002E5FD5" w:rsidRDefault="006E5BAC" w:rsidP="002E5FD5">
            <w:pPr>
              <w:autoSpaceDE w:val="0"/>
              <w:jc w:val="both"/>
              <w:rPr>
                <w:rFonts w:ascii="Cambria" w:hAnsi="Cambria"/>
              </w:rPr>
            </w:pPr>
            <w:r w:rsidRPr="002E5FD5">
              <w:rPr>
                <w:rFonts w:ascii="Cambria" w:hAnsi="Cambria"/>
                <w:b/>
                <w:bCs/>
              </w:rPr>
              <w:t>1)</w:t>
            </w:r>
            <w:r w:rsidRPr="002E5FD5">
              <w:rPr>
                <w:rFonts w:ascii="Cambria" w:hAnsi="Cambria"/>
              </w:rPr>
              <w:t xml:space="preserve"> </w:t>
            </w:r>
            <w:r w:rsidRPr="002E5FD5">
              <w:rPr>
                <w:rFonts w:ascii="Cambria" w:hAnsi="Cambria"/>
                <w:b/>
                <w:bCs/>
              </w:rPr>
              <w:t>dla produktów leczniczych</w:t>
            </w:r>
            <w:r w:rsidRPr="002E5FD5">
              <w:rPr>
                <w:rFonts w:ascii="Cambria" w:hAnsi="Cambria"/>
              </w:rPr>
              <w:t xml:space="preserve"> (jeżeli dotyczy) -</w:t>
            </w:r>
          </w:p>
          <w:p w14:paraId="5BF51F3C" w14:textId="1E1CC20D" w:rsidR="006E5BAC" w:rsidRPr="002E5FD5" w:rsidRDefault="006E5BAC" w:rsidP="002E5FD5">
            <w:pPr>
              <w:autoSpaceDE w:val="0"/>
              <w:jc w:val="both"/>
              <w:rPr>
                <w:rFonts w:ascii="Cambria" w:hAnsi="Cambria"/>
              </w:rPr>
            </w:pPr>
            <w:r w:rsidRPr="002E5FD5">
              <w:rPr>
                <w:rFonts w:ascii="Cambria" w:hAnsi="Cambria"/>
                <w:b/>
                <w:bCs/>
              </w:rPr>
              <w:t>a)</w:t>
            </w:r>
            <w:r w:rsidRPr="002E5FD5">
              <w:rPr>
                <w:rFonts w:ascii="Cambria" w:hAnsi="Cambria"/>
              </w:rPr>
              <w:t xml:space="preserve"> Kserokopie dokumentów potwierdzających dopuszczenie do obrotu oferowanego produktu leczniczego, na każdą wymaganą postać i dawkę leku osobno, zgodnie z przepisami ustawy z dnia 6 września 2001r. –Prawo Farmaceutyczne (TJ Dz.U. z 2021r. poz.974).,</w:t>
            </w:r>
          </w:p>
          <w:p w14:paraId="7D8A430C" w14:textId="3A60301F" w:rsidR="006E5BAC" w:rsidRPr="002E5FD5" w:rsidRDefault="006E5BAC" w:rsidP="002E5FD5">
            <w:pPr>
              <w:autoSpaceDE w:val="0"/>
              <w:jc w:val="both"/>
              <w:rPr>
                <w:rFonts w:ascii="Cambria" w:hAnsi="Cambria"/>
              </w:rPr>
            </w:pPr>
            <w:r w:rsidRPr="002E5FD5">
              <w:rPr>
                <w:rFonts w:ascii="Cambria" w:hAnsi="Cambria"/>
                <w:b/>
                <w:bCs/>
              </w:rPr>
              <w:t>b).</w:t>
            </w:r>
            <w:r w:rsidRPr="002E5FD5">
              <w:rPr>
                <w:rFonts w:ascii="Cambria" w:hAnsi="Cambria"/>
              </w:rPr>
              <w:t xml:space="preserve"> Aktualny CHPL oferowanego leczniczego.</w:t>
            </w:r>
          </w:p>
          <w:p w14:paraId="3C3B1028" w14:textId="77777777" w:rsidR="006E5BAC" w:rsidRPr="002E5FD5" w:rsidRDefault="006E5BAC" w:rsidP="002E5FD5">
            <w:pPr>
              <w:autoSpaceDE w:val="0"/>
              <w:jc w:val="both"/>
              <w:rPr>
                <w:rFonts w:ascii="Cambria" w:hAnsi="Cambria"/>
                <w:i/>
                <w:iCs/>
              </w:rPr>
            </w:pPr>
            <w:r w:rsidRPr="002E5FD5">
              <w:rPr>
                <w:rFonts w:ascii="Cambria" w:hAnsi="Cambria"/>
                <w:i/>
                <w:iCs/>
              </w:rPr>
              <w:t>lub</w:t>
            </w:r>
          </w:p>
          <w:p w14:paraId="40E79E7B" w14:textId="3E143C8E" w:rsidR="006E5BAC" w:rsidRPr="002E5FD5" w:rsidRDefault="006E5BAC" w:rsidP="002E5FD5">
            <w:pPr>
              <w:autoSpaceDE w:val="0"/>
              <w:jc w:val="both"/>
              <w:rPr>
                <w:rFonts w:ascii="Cambria" w:hAnsi="Cambria"/>
              </w:rPr>
            </w:pPr>
            <w:r w:rsidRPr="002E5FD5">
              <w:rPr>
                <w:rFonts w:ascii="Cambria" w:hAnsi="Cambria"/>
              </w:rPr>
              <w:t>„</w:t>
            </w:r>
            <w:r w:rsidRPr="002E5FD5">
              <w:rPr>
                <w:rFonts w:ascii="Cambria" w:hAnsi="Cambria"/>
                <w:u w:val="single"/>
              </w:rPr>
              <w:t>O</w:t>
            </w:r>
            <w:r w:rsidR="00CE6DE1">
              <w:rPr>
                <w:rFonts w:ascii="Cambria" w:hAnsi="Cambria"/>
                <w:u w:val="single"/>
              </w:rPr>
              <w:t>ŚWIADCZENIE</w:t>
            </w:r>
            <w:r w:rsidRPr="002E5FD5">
              <w:rPr>
                <w:rFonts w:ascii="Cambria" w:hAnsi="Cambria"/>
                <w:u w:val="single"/>
              </w:rPr>
              <w:t xml:space="preserve"> Wykonawcy</w:t>
            </w:r>
            <w:r w:rsidRPr="002E5FD5">
              <w:rPr>
                <w:rFonts w:ascii="Cambria" w:hAnsi="Cambria"/>
              </w:rPr>
              <w:t>”, że Wykonawca posiada aktualne dokumenty oferowanego produktu farmaceutycznego dopuszczające do obrotu na wymaganą postać, dawkę leku osobno, i stosowania w ochronie zdrowia na terytorium Rzeczypospolitej Polskiej, zgodnie z polskim prawem oraz prawem Unii Europejskiej oraz Charakterystykę Produktu Leczniczego.</w:t>
            </w:r>
          </w:p>
          <w:p w14:paraId="10B7A742" w14:textId="77777777" w:rsidR="006E5BAC" w:rsidRPr="002E5FD5" w:rsidRDefault="006E5BAC" w:rsidP="002E5FD5">
            <w:pPr>
              <w:autoSpaceDE w:val="0"/>
              <w:jc w:val="both"/>
              <w:rPr>
                <w:rFonts w:ascii="Cambria" w:hAnsi="Cambria"/>
              </w:rPr>
            </w:pPr>
            <w:r w:rsidRPr="002E5FD5">
              <w:rPr>
                <w:rFonts w:ascii="Cambria" w:hAnsi="Cambria"/>
              </w:rPr>
              <w:t> </w:t>
            </w:r>
          </w:p>
          <w:p w14:paraId="709848E5" w14:textId="77777777" w:rsidR="006E5BAC" w:rsidRPr="002E5FD5" w:rsidRDefault="006E5BAC" w:rsidP="002E5FD5">
            <w:pPr>
              <w:autoSpaceDE w:val="0"/>
              <w:jc w:val="both"/>
              <w:rPr>
                <w:rFonts w:ascii="Cambria" w:hAnsi="Cambria"/>
              </w:rPr>
            </w:pPr>
            <w:r w:rsidRPr="002E5FD5">
              <w:rPr>
                <w:rFonts w:ascii="Cambria" w:hAnsi="Cambria"/>
                <w:b/>
                <w:bCs/>
              </w:rPr>
              <w:t>2)</w:t>
            </w:r>
            <w:r w:rsidRPr="002E5FD5">
              <w:rPr>
                <w:rFonts w:ascii="Cambria" w:hAnsi="Cambria"/>
              </w:rPr>
              <w:t xml:space="preserve"> </w:t>
            </w:r>
            <w:r w:rsidRPr="002E5FD5">
              <w:rPr>
                <w:rFonts w:ascii="Cambria" w:hAnsi="Cambria"/>
                <w:b/>
                <w:bCs/>
              </w:rPr>
              <w:t>dla wyrobów medycznych</w:t>
            </w:r>
            <w:r w:rsidRPr="002E5FD5">
              <w:rPr>
                <w:rFonts w:ascii="Cambria" w:hAnsi="Cambria"/>
              </w:rPr>
              <w:t xml:space="preserve"> (jeżeli dotyczy) –</w:t>
            </w:r>
          </w:p>
          <w:p w14:paraId="1D3162B1" w14:textId="77777777" w:rsidR="006E5BAC" w:rsidRPr="002E5FD5" w:rsidRDefault="006E5BAC" w:rsidP="002E5FD5">
            <w:pPr>
              <w:autoSpaceDE w:val="0"/>
              <w:jc w:val="both"/>
              <w:rPr>
                <w:rFonts w:ascii="Cambria" w:hAnsi="Cambria"/>
              </w:rPr>
            </w:pPr>
            <w:r w:rsidRPr="002E5FD5">
              <w:rPr>
                <w:rFonts w:ascii="Cambria" w:hAnsi="Cambria"/>
                <w:u w:val="single"/>
              </w:rPr>
              <w:t>1. Dokumenty potwierdzające dopuszczenie do obrotu na terenie RP: </w:t>
            </w:r>
          </w:p>
          <w:p w14:paraId="0AA3F08D" w14:textId="68465973" w:rsidR="006E5BAC" w:rsidRPr="002E5FD5" w:rsidRDefault="006E5BAC" w:rsidP="002E5FD5">
            <w:pPr>
              <w:autoSpaceDE w:val="0"/>
              <w:jc w:val="both"/>
              <w:rPr>
                <w:rFonts w:ascii="Cambria" w:hAnsi="Cambria"/>
              </w:rPr>
            </w:pPr>
            <w:r w:rsidRPr="002E5FD5">
              <w:rPr>
                <w:rFonts w:ascii="Cambria" w:hAnsi="Cambria"/>
              </w:rPr>
              <w:t>a)</w:t>
            </w:r>
            <w:r w:rsidR="002E5FD5">
              <w:rPr>
                <w:rFonts w:ascii="Cambria" w:hAnsi="Cambria"/>
              </w:rPr>
              <w:t xml:space="preserve">   </w:t>
            </w:r>
            <w:r w:rsidRPr="002E5FD5">
              <w:rPr>
                <w:rFonts w:ascii="Cambria" w:hAnsi="Cambria"/>
              </w:rPr>
              <w:t xml:space="preserve"> Deklaracja Zgodności, Certyfikat CE dla wyrobu medycznego (o ile dotyczy) wydany przez jednostkę notyfikowaną, jeżeli dla danego wyrobu medycznego istnieje obowiązek dokonania oceny zgodności przy współudziale jednostki notyfikowanej. </w:t>
            </w:r>
          </w:p>
          <w:p w14:paraId="4E50194E" w14:textId="30533D7C" w:rsidR="006E5BAC" w:rsidRPr="002E5FD5" w:rsidRDefault="006E5BAC" w:rsidP="002E5FD5">
            <w:pPr>
              <w:autoSpaceDE w:val="0"/>
              <w:jc w:val="both"/>
              <w:rPr>
                <w:rFonts w:ascii="Cambria" w:hAnsi="Cambria"/>
              </w:rPr>
            </w:pPr>
            <w:r w:rsidRPr="002E5FD5">
              <w:rPr>
                <w:rFonts w:ascii="Cambria" w:hAnsi="Cambria"/>
              </w:rPr>
              <w:t>b)</w:t>
            </w:r>
            <w:r w:rsidR="002E5FD5">
              <w:rPr>
                <w:rFonts w:ascii="Cambria" w:hAnsi="Cambria"/>
              </w:rPr>
              <w:t xml:space="preserve"> </w:t>
            </w:r>
            <w:r w:rsidRPr="002E5FD5">
              <w:rPr>
                <w:rFonts w:ascii="Cambria" w:hAnsi="Cambria"/>
              </w:rPr>
              <w:t>wpis/zgłoszenie do Rejestru Wyrobów Medycznych (Urząd Rejestracji Produktów Leczniczych, Wyrobów Medycznych i Produktów Biobójczych)</w:t>
            </w:r>
            <w:r w:rsidR="002E5FD5">
              <w:rPr>
                <w:rFonts w:ascii="Cambria" w:hAnsi="Cambria"/>
              </w:rPr>
              <w:t xml:space="preserve">                                          </w:t>
            </w:r>
            <w:r w:rsidRPr="002E5FD5">
              <w:rPr>
                <w:rFonts w:ascii="Cambria" w:hAnsi="Cambria"/>
              </w:rPr>
              <w:t xml:space="preserve"> i podmiotów odpowiedzialnych za ich wprowadzenie do obrotu i używania lub dokonano powiadomienia o wyrobie medycznym w trybie art. 58 ustawy o wyrobach medycznych (nazwa wyrobu zgłoszona/wpisana do rejestru winna odpowiadać nazwie handlowej/katalogowej oferowanego wyrobu). Jeżeli dany wyrób medyczny nie podlega wpisowi do Rejestru Wyrobów Medycznych i podmiotów odpowiedzialnych za ich wprowadzenie do obrotu i używania, należy załączyć oświadczenie z uzasadnieniem, dlaczego wpisowi nie podlega.</w:t>
            </w:r>
          </w:p>
          <w:p w14:paraId="71E79522" w14:textId="77777777" w:rsidR="006E5BAC" w:rsidRPr="002E5FD5" w:rsidRDefault="006E5BAC" w:rsidP="002E5FD5">
            <w:pPr>
              <w:autoSpaceDE w:val="0"/>
              <w:jc w:val="both"/>
              <w:rPr>
                <w:rFonts w:ascii="Cambria" w:hAnsi="Cambria"/>
              </w:rPr>
            </w:pPr>
            <w:r w:rsidRPr="002E5FD5">
              <w:rPr>
                <w:rFonts w:ascii="Cambria" w:hAnsi="Cambria"/>
                <w:u w:val="single"/>
              </w:rPr>
              <w:t>2. W celu potwierdzenia spełnienia wymaganych parametrów: </w:t>
            </w:r>
          </w:p>
          <w:p w14:paraId="2FEC52DC" w14:textId="144D28CD" w:rsidR="006E5BAC" w:rsidRPr="002E5FD5" w:rsidRDefault="006E5BAC" w:rsidP="002E5FD5">
            <w:pPr>
              <w:autoSpaceDE w:val="0"/>
              <w:jc w:val="both"/>
              <w:rPr>
                <w:rFonts w:ascii="Cambria" w:hAnsi="Cambria"/>
              </w:rPr>
            </w:pPr>
            <w:r w:rsidRPr="002E5FD5">
              <w:rPr>
                <w:rFonts w:ascii="Cambria" w:hAnsi="Cambria"/>
              </w:rPr>
              <w:t xml:space="preserve">a) odpowiednie katalogi producenta (zawierające numery katalogowe oferowanych produktów) lub nazwy własne w braku katalogów, foldery, lub materiały źródłowe producenta/oświadczenia producenta w czytelny i jasny sposób potwierdzające spełnianie parametrów opisanych przez Zamawiającego w załączniku nr 1 do SWZ. </w:t>
            </w:r>
            <w:r w:rsidR="002E5FD5">
              <w:rPr>
                <w:rFonts w:ascii="Cambria" w:hAnsi="Cambria"/>
              </w:rPr>
              <w:t xml:space="preserve">                </w:t>
            </w:r>
            <w:r w:rsidRPr="002E5FD5">
              <w:rPr>
                <w:rFonts w:ascii="Cambria" w:hAnsi="Cambria"/>
              </w:rPr>
              <w:t>W przypadku wątpliwości Zamawiający zastrzega sobie możliwość wezwania Wykonawcy do okazania kart technicznych lub bada</w:t>
            </w:r>
            <w:r w:rsidR="002E5FD5">
              <w:rPr>
                <w:rFonts w:ascii="Cambria" w:hAnsi="Cambria"/>
              </w:rPr>
              <w:t>ń</w:t>
            </w:r>
            <w:r w:rsidRPr="002E5FD5">
              <w:rPr>
                <w:rFonts w:ascii="Cambria" w:hAnsi="Cambria"/>
              </w:rPr>
              <w:t xml:space="preserve"> dla zaoferowanego asortymentu. Brak potwierdzenia wszystkich wymaganych parametrów zostanie uznany za niespełnienie przez oferowany wyrób tychże parametrów i spowoduje odrzucenie oferty.</w:t>
            </w:r>
          </w:p>
          <w:p w14:paraId="18338450" w14:textId="77777777" w:rsidR="006E5BAC" w:rsidRPr="002E5FD5" w:rsidRDefault="006E5BAC" w:rsidP="002E5FD5">
            <w:pPr>
              <w:autoSpaceDE w:val="0"/>
              <w:jc w:val="both"/>
              <w:rPr>
                <w:rFonts w:ascii="Cambria" w:hAnsi="Cambria"/>
                <w:i/>
                <w:iCs/>
              </w:rPr>
            </w:pPr>
            <w:r w:rsidRPr="002E5FD5">
              <w:rPr>
                <w:rFonts w:ascii="Cambria" w:hAnsi="Cambria"/>
                <w:i/>
                <w:iCs/>
              </w:rPr>
              <w:t>lub</w:t>
            </w:r>
          </w:p>
          <w:p w14:paraId="508ABA1F" w14:textId="58C1CE86" w:rsidR="00BC390C" w:rsidRPr="002E5FD5" w:rsidRDefault="006E5BAC" w:rsidP="002E5FD5">
            <w:pPr>
              <w:autoSpaceDE w:val="0"/>
              <w:jc w:val="both"/>
              <w:rPr>
                <w:rFonts w:ascii="Cambria" w:hAnsi="Cambria"/>
              </w:rPr>
            </w:pPr>
            <w:r w:rsidRPr="002E5FD5">
              <w:rPr>
                <w:rFonts w:ascii="Cambria" w:hAnsi="Cambria"/>
              </w:rPr>
              <w:t xml:space="preserve">     „OŚWIADCZENIE producenta, że Wykonawca posiada aktualne dokumenty oferowanego wyrobu medycznego potwierdzające dopuszczenie do obrotu i używania zgodnie z ustawą </w:t>
            </w:r>
            <w:r w:rsidRPr="002E5FD5">
              <w:rPr>
                <w:rFonts w:ascii="Cambria" w:hAnsi="Cambria"/>
              </w:rPr>
              <w:br/>
              <w:t xml:space="preserve">o Wyrobach Medycznych”. </w:t>
            </w:r>
          </w:p>
          <w:bookmarkEnd w:id="14"/>
          <w:p w14:paraId="5540B30B" w14:textId="77777777" w:rsidR="008E0597" w:rsidRPr="002E5FD5" w:rsidRDefault="008E0597" w:rsidP="002E5FD5">
            <w:pPr>
              <w:pStyle w:val="Teksttreci0"/>
              <w:tabs>
                <w:tab w:val="left" w:pos="1537"/>
              </w:tabs>
              <w:suppressAutoHyphens w:val="0"/>
              <w:spacing w:after="0"/>
              <w:jc w:val="both"/>
              <w:rPr>
                <w:rStyle w:val="Teksttreci"/>
                <w:rFonts w:ascii="Cambria;serif" w:hAnsi="Cambria;serif"/>
              </w:rPr>
            </w:pPr>
          </w:p>
          <w:p w14:paraId="315EC2C8" w14:textId="7788999A" w:rsidR="007479DF" w:rsidRPr="002E5FD5" w:rsidRDefault="008E0597" w:rsidP="002E5FD5">
            <w:pPr>
              <w:pStyle w:val="Teksttreci0"/>
              <w:spacing w:after="480" w:line="276" w:lineRule="auto"/>
              <w:ind w:left="420"/>
              <w:jc w:val="both"/>
              <w:rPr>
                <w:rStyle w:val="Teksttreci"/>
                <w:u w:val="single"/>
              </w:rPr>
            </w:pPr>
            <w:r w:rsidRPr="002E5FD5">
              <w:rPr>
                <w:rStyle w:val="Teksttreci"/>
                <w:u w:val="single"/>
              </w:rPr>
              <w:t>Na podstawie art. 107 ust. 2 ustawy PZP jeżeli Wykonawca nie złożył przedmiotowych środków dowodowych lub złożone środki dowodowe są niekompletne, Zamawiający wzywa do ich złożenia lub uzupełnienia w wyznaczonym terminie.</w:t>
            </w:r>
          </w:p>
          <w:p w14:paraId="6FBC4446" w14:textId="77777777" w:rsidR="00384A11" w:rsidRDefault="00384A11" w:rsidP="002E5FD5">
            <w:pPr>
              <w:pStyle w:val="Teksttreci0"/>
              <w:spacing w:after="480" w:line="276" w:lineRule="auto"/>
              <w:ind w:left="420"/>
              <w:jc w:val="both"/>
              <w:rPr>
                <w:rStyle w:val="Teksttreci"/>
                <w:u w:val="single"/>
              </w:rPr>
            </w:pPr>
          </w:p>
          <w:p w14:paraId="7962BE8E" w14:textId="77777777" w:rsidR="00384A11" w:rsidRDefault="00384A11" w:rsidP="002E5FD5">
            <w:pPr>
              <w:pStyle w:val="Teksttreci0"/>
              <w:spacing w:after="480" w:line="276" w:lineRule="auto"/>
              <w:ind w:left="420"/>
              <w:jc w:val="both"/>
              <w:rPr>
                <w:rStyle w:val="Teksttreci"/>
              </w:rPr>
            </w:pPr>
          </w:p>
          <w:p w14:paraId="046ECAB4" w14:textId="77777777" w:rsidR="00384A11" w:rsidRDefault="00384A11" w:rsidP="002E5FD5">
            <w:pPr>
              <w:pStyle w:val="Teksttreci0"/>
              <w:spacing w:after="480" w:line="276" w:lineRule="auto"/>
              <w:ind w:left="420"/>
              <w:jc w:val="both"/>
              <w:rPr>
                <w:rStyle w:val="Teksttreci"/>
              </w:rPr>
            </w:pPr>
          </w:p>
          <w:p w14:paraId="629CBD87" w14:textId="77777777" w:rsidR="00384A11" w:rsidRDefault="00384A11" w:rsidP="002E5FD5">
            <w:pPr>
              <w:pStyle w:val="Teksttreci0"/>
              <w:spacing w:after="480" w:line="276" w:lineRule="auto"/>
              <w:ind w:left="420"/>
              <w:jc w:val="both"/>
              <w:rPr>
                <w:rStyle w:val="Teksttreci"/>
              </w:rPr>
            </w:pPr>
          </w:p>
          <w:p w14:paraId="07D56C7E" w14:textId="77777777" w:rsidR="00384A11" w:rsidRPr="009F165A" w:rsidRDefault="00384A11" w:rsidP="002E5FD5">
            <w:pPr>
              <w:pStyle w:val="Teksttreci0"/>
              <w:spacing w:after="480" w:line="276" w:lineRule="auto"/>
              <w:ind w:left="420"/>
              <w:jc w:val="both"/>
              <w:rPr>
                <w:u w:val="single"/>
              </w:rPr>
            </w:pPr>
          </w:p>
          <w:p w14:paraId="5A802BE9" w14:textId="77777777" w:rsidR="008E0597" w:rsidRDefault="008E0597" w:rsidP="002E5FD5">
            <w:pPr>
              <w:pStyle w:val="Teksttreci0"/>
              <w:tabs>
                <w:tab w:val="left" w:pos="1537"/>
              </w:tabs>
              <w:suppressAutoHyphens w:val="0"/>
              <w:spacing w:after="0"/>
              <w:jc w:val="both"/>
              <w:rPr>
                <w:rStyle w:val="Teksttreci"/>
                <w:rFonts w:ascii="Cambria;serif" w:hAnsi="Cambria;serif"/>
              </w:rPr>
            </w:pPr>
          </w:p>
          <w:p w14:paraId="07B40CE7" w14:textId="77777777" w:rsidR="0077357C" w:rsidRDefault="0077357C" w:rsidP="002E5FD5">
            <w:pPr>
              <w:pStyle w:val="Teksttreci0"/>
              <w:tabs>
                <w:tab w:val="left" w:pos="1537"/>
              </w:tabs>
              <w:suppressAutoHyphens w:val="0"/>
              <w:spacing w:after="0"/>
              <w:jc w:val="both"/>
              <w:rPr>
                <w:rStyle w:val="Teksttreci"/>
                <w:rFonts w:ascii="Cambria;serif" w:hAnsi="Cambria;serif"/>
              </w:rPr>
            </w:pPr>
          </w:p>
          <w:p w14:paraId="1C160018" w14:textId="21FCF5CC" w:rsidR="009F165A" w:rsidRPr="00A03EE9" w:rsidRDefault="009F165A" w:rsidP="002E5FD5">
            <w:pPr>
              <w:pStyle w:val="Teksttreci0"/>
              <w:tabs>
                <w:tab w:val="left" w:pos="1537"/>
              </w:tabs>
              <w:suppressAutoHyphens w:val="0"/>
              <w:spacing w:after="0"/>
              <w:jc w:val="both"/>
              <w:rPr>
                <w:rStyle w:val="Teksttreci"/>
              </w:rPr>
            </w:pPr>
          </w:p>
        </w:tc>
      </w:tr>
    </w:tbl>
    <w:tbl>
      <w:tblPr>
        <w:tblW w:w="10349" w:type="dxa"/>
        <w:tblInd w:w="-289" w:type="dxa"/>
        <w:tblLayout w:type="fixed"/>
        <w:tblCellMar>
          <w:left w:w="70" w:type="dxa"/>
          <w:right w:w="70" w:type="dxa"/>
        </w:tblCellMar>
        <w:tblLook w:val="04A0" w:firstRow="1" w:lastRow="0" w:firstColumn="1" w:lastColumn="0" w:noHBand="0" w:noVBand="1"/>
      </w:tblPr>
      <w:tblGrid>
        <w:gridCol w:w="710"/>
        <w:gridCol w:w="9639"/>
      </w:tblGrid>
      <w:tr w:rsidR="009C1B45" w:rsidRPr="009C1B45" w14:paraId="59CAEC2F" w14:textId="77777777" w:rsidTr="009B05A1">
        <w:trPr>
          <w:trHeight w:val="558"/>
        </w:trPr>
        <w:tc>
          <w:tcPr>
            <w:tcW w:w="710" w:type="dxa"/>
            <w:tcBorders>
              <w:top w:val="single" w:sz="4" w:space="0" w:color="000000"/>
              <w:left w:val="single" w:sz="4" w:space="0" w:color="000000"/>
              <w:bottom w:val="single" w:sz="4" w:space="0" w:color="000000"/>
            </w:tcBorders>
            <w:vAlign w:val="center"/>
          </w:tcPr>
          <w:p w14:paraId="155C04A2" w14:textId="77777777" w:rsidR="009C1B45" w:rsidRPr="009C1B45" w:rsidRDefault="009C1B45" w:rsidP="009C1B45">
            <w:pPr>
              <w:suppressLineNumbers/>
              <w:tabs>
                <w:tab w:val="center" w:pos="4819"/>
                <w:tab w:val="right" w:pos="9638"/>
              </w:tabs>
              <w:snapToGrid w:val="0"/>
              <w:spacing w:before="60" w:line="240" w:lineRule="exact"/>
              <w:textAlignment w:val="baseline"/>
              <w:rPr>
                <w:rFonts w:ascii="Cambria" w:eastAsia="Arial" w:hAnsi="Cambria" w:cs="Cambria"/>
                <w:kern w:val="2"/>
                <w:lang w:bidi="ar-SA"/>
              </w:rPr>
            </w:pPr>
          </w:p>
        </w:tc>
        <w:tc>
          <w:tcPr>
            <w:tcW w:w="9639" w:type="dxa"/>
            <w:tcBorders>
              <w:top w:val="single" w:sz="4" w:space="0" w:color="000000"/>
              <w:left w:val="single" w:sz="4" w:space="0" w:color="000000"/>
              <w:bottom w:val="single" w:sz="4" w:space="0" w:color="000000"/>
              <w:right w:val="single" w:sz="4" w:space="0" w:color="000000"/>
            </w:tcBorders>
            <w:vAlign w:val="center"/>
          </w:tcPr>
          <w:p w14:paraId="062A6AA9" w14:textId="77777777" w:rsidR="009C1B45" w:rsidRPr="009B05A1" w:rsidRDefault="009C1B45" w:rsidP="009C1B45">
            <w:pPr>
              <w:textAlignment w:val="baseline"/>
              <w:rPr>
                <w:rFonts w:ascii="Cambria" w:eastAsia="Arial" w:hAnsi="Cambria" w:cs="Arial"/>
                <w:kern w:val="2"/>
                <w:sz w:val="22"/>
                <w:szCs w:val="22"/>
                <w:lang w:eastAsia="zh-CN" w:bidi="ar-SA"/>
              </w:rPr>
            </w:pPr>
          </w:p>
          <w:p w14:paraId="244A8487" w14:textId="4CD9F2FA" w:rsidR="009C1B45" w:rsidRPr="009B05A1" w:rsidRDefault="009C1B45" w:rsidP="009C1B45">
            <w:pPr>
              <w:textAlignment w:val="baseline"/>
              <w:rPr>
                <w:rFonts w:ascii="Arial" w:eastAsia="Arial" w:hAnsi="Arial" w:cs="Arial"/>
                <w:kern w:val="2"/>
                <w:sz w:val="22"/>
                <w:szCs w:val="22"/>
                <w:lang w:eastAsia="zh-CN" w:bidi="ar-SA"/>
              </w:rPr>
            </w:pPr>
            <w:r w:rsidRPr="009B05A1">
              <w:rPr>
                <w:rFonts w:ascii="Cambria" w:eastAsia="Arial" w:hAnsi="Cambria" w:cs="Arial"/>
                <w:kern w:val="2"/>
                <w:sz w:val="22"/>
                <w:szCs w:val="22"/>
                <w:lang w:eastAsia="zh-CN" w:bidi="ar-SA"/>
              </w:rPr>
              <w:t xml:space="preserve">UWAGA !  </w:t>
            </w:r>
            <w:r w:rsidRPr="009B05A1">
              <w:rPr>
                <w:rFonts w:ascii="Cambria" w:eastAsia="Arial" w:hAnsi="Cambria" w:cs="Arial"/>
                <w:b/>
                <w:kern w:val="2"/>
                <w:sz w:val="22"/>
                <w:szCs w:val="22"/>
                <w:lang w:eastAsia="zh-CN" w:bidi="ar-SA"/>
              </w:rPr>
              <w:t>Każdy dokument powinien być opisany, jakiego zadania</w:t>
            </w:r>
            <w:r w:rsidR="009B05A1" w:rsidRPr="009B05A1">
              <w:rPr>
                <w:rFonts w:ascii="Cambria" w:eastAsia="Arial" w:hAnsi="Cambria" w:cs="Arial"/>
                <w:b/>
                <w:kern w:val="2"/>
                <w:sz w:val="22"/>
                <w:szCs w:val="22"/>
                <w:lang w:eastAsia="zh-CN" w:bidi="ar-SA"/>
              </w:rPr>
              <w:t xml:space="preserve"> oraz </w:t>
            </w:r>
            <w:r w:rsidR="009B05A1">
              <w:rPr>
                <w:rFonts w:ascii="Cambria" w:eastAsia="Arial" w:hAnsi="Cambria" w:cs="Arial"/>
                <w:b/>
                <w:kern w:val="2"/>
                <w:sz w:val="22"/>
                <w:szCs w:val="22"/>
                <w:lang w:eastAsia="zh-CN" w:bidi="ar-SA"/>
              </w:rPr>
              <w:t xml:space="preserve">której </w:t>
            </w:r>
            <w:r w:rsidR="009B05A1" w:rsidRPr="009B05A1">
              <w:rPr>
                <w:rFonts w:ascii="Cambria" w:eastAsia="Arial" w:hAnsi="Cambria" w:cs="Arial"/>
                <w:b/>
                <w:kern w:val="2"/>
                <w:sz w:val="22"/>
                <w:szCs w:val="22"/>
                <w:lang w:eastAsia="zh-CN" w:bidi="ar-SA"/>
              </w:rPr>
              <w:t>pozycji</w:t>
            </w:r>
            <w:r w:rsidRPr="009B05A1">
              <w:rPr>
                <w:rFonts w:ascii="Cambria" w:eastAsia="Arial" w:hAnsi="Cambria" w:cs="Arial"/>
                <w:b/>
                <w:kern w:val="2"/>
                <w:sz w:val="22"/>
                <w:szCs w:val="22"/>
                <w:lang w:eastAsia="zh-CN" w:bidi="ar-SA"/>
              </w:rPr>
              <w:t xml:space="preserve"> dotyczy.</w:t>
            </w:r>
          </w:p>
        </w:tc>
      </w:tr>
    </w:tbl>
    <w:p w14:paraId="48DA451C" w14:textId="77777777" w:rsidR="002E5FD5" w:rsidRDefault="002E5FD5" w:rsidP="00A35B1E">
      <w:pPr>
        <w:pStyle w:val="Teksttreci0"/>
        <w:tabs>
          <w:tab w:val="left" w:pos="826"/>
        </w:tabs>
        <w:spacing w:after="0" w:line="276" w:lineRule="auto"/>
        <w:jc w:val="both"/>
        <w:rPr>
          <w:rStyle w:val="Teksttreci"/>
        </w:rPr>
      </w:pPr>
    </w:p>
    <w:p w14:paraId="49890295" w14:textId="77777777" w:rsidR="002E5FD5" w:rsidRDefault="002E5FD5" w:rsidP="007F2979">
      <w:pPr>
        <w:pStyle w:val="Teksttreci0"/>
        <w:tabs>
          <w:tab w:val="left" w:pos="826"/>
        </w:tabs>
        <w:spacing w:after="0" w:line="276" w:lineRule="auto"/>
        <w:ind w:left="720"/>
        <w:jc w:val="both"/>
        <w:rPr>
          <w:rStyle w:val="Teksttreci"/>
        </w:rPr>
      </w:pPr>
    </w:p>
    <w:p w14:paraId="1E50408B" w14:textId="3088AD7A" w:rsidR="0043787A" w:rsidRPr="003D6789" w:rsidRDefault="0043787A" w:rsidP="00855EE9">
      <w:pPr>
        <w:pStyle w:val="Teksttreci0"/>
        <w:numPr>
          <w:ilvl w:val="1"/>
          <w:numId w:val="22"/>
        </w:numPr>
        <w:tabs>
          <w:tab w:val="left" w:pos="826"/>
        </w:tabs>
        <w:spacing w:after="0" w:line="276" w:lineRule="auto"/>
        <w:jc w:val="both"/>
        <w:rPr>
          <w:rStyle w:val="Podpistabeli"/>
          <w:rFonts w:ascii="Cambria" w:eastAsia="Cambria" w:hAnsi="Cambria" w:cs="Cambria"/>
          <w:b w:val="0"/>
          <w:bCs w:val="0"/>
          <w:sz w:val="24"/>
          <w:szCs w:val="24"/>
        </w:rPr>
      </w:pPr>
      <w:r w:rsidRPr="008C2948">
        <w:rPr>
          <w:rStyle w:val="Teksttreci"/>
        </w:rPr>
        <w:t xml:space="preserve">Zamawiający przed wyborem najkorzystniejszej oferty </w:t>
      </w:r>
      <w:r w:rsidRPr="008C2948">
        <w:rPr>
          <w:rStyle w:val="Teksttreci"/>
          <w:b/>
          <w:bCs/>
        </w:rPr>
        <w:t>wezwie Wykonawcę</w:t>
      </w:r>
      <w:r w:rsidRPr="008C2948">
        <w:rPr>
          <w:rStyle w:val="Teksttreci"/>
        </w:rPr>
        <w:t>, którego oferta została najwyżej oceniona, do złożenia w wyznaczonym, nie krótszym niż 10 dni, terminie aktualnych na dzień złożenia podmiotowych środków dowodowych, wymienionych</w:t>
      </w:r>
      <w:r w:rsidR="008E0597">
        <w:rPr>
          <w:rStyle w:val="Teksttreci"/>
        </w:rPr>
        <w:t xml:space="preserve">  </w:t>
      </w:r>
      <w:r w:rsidRPr="008C2948">
        <w:rPr>
          <w:rStyle w:val="Teksttreci"/>
        </w:rPr>
        <w:t xml:space="preserve">w poniższej tabeli (art. 126 ustawy PZP) </w:t>
      </w:r>
      <w:r w:rsidRPr="008C2948">
        <w:rPr>
          <w:rStyle w:val="Teksttreci"/>
          <w:b/>
          <w:bCs/>
        </w:rPr>
        <w:t xml:space="preserve">PROSIMY O NIE SKŁADANIE ICH WRAZ Z OFERTĄ: </w:t>
      </w:r>
    </w:p>
    <w:tbl>
      <w:tblPr>
        <w:tblW w:w="10260" w:type="dxa"/>
        <w:jc w:val="center"/>
        <w:tblLayout w:type="fixed"/>
        <w:tblLook w:val="0000" w:firstRow="0" w:lastRow="0" w:firstColumn="0" w:lastColumn="0" w:noHBand="0" w:noVBand="0"/>
      </w:tblPr>
      <w:tblGrid>
        <w:gridCol w:w="792"/>
        <w:gridCol w:w="9461"/>
        <w:gridCol w:w="7"/>
      </w:tblGrid>
      <w:tr w:rsidR="0043787A" w:rsidRPr="008C2948" w14:paraId="3BDD6335" w14:textId="77777777" w:rsidTr="00485A73">
        <w:trPr>
          <w:gridAfter w:val="1"/>
          <w:wAfter w:w="7" w:type="dxa"/>
          <w:trHeight w:hRule="exact" w:val="562"/>
          <w:jc w:val="center"/>
        </w:trPr>
        <w:tc>
          <w:tcPr>
            <w:tcW w:w="792" w:type="dxa"/>
            <w:tcBorders>
              <w:top w:val="single" w:sz="4" w:space="0" w:color="000000"/>
              <w:left w:val="single" w:sz="4" w:space="0" w:color="000000"/>
            </w:tcBorders>
            <w:shd w:val="clear" w:color="auto" w:fill="C0C0C0"/>
            <w:vAlign w:val="center"/>
          </w:tcPr>
          <w:p w14:paraId="07C8CA26" w14:textId="77777777" w:rsidR="0043787A" w:rsidRPr="008C2948" w:rsidRDefault="0043787A" w:rsidP="00E51543">
            <w:pPr>
              <w:pStyle w:val="Inne0"/>
              <w:spacing w:after="0" w:line="276" w:lineRule="auto"/>
            </w:pPr>
            <w:r w:rsidRPr="008C2948">
              <w:rPr>
                <w:rStyle w:val="Inne"/>
              </w:rPr>
              <w:t>L.p.</w:t>
            </w:r>
          </w:p>
        </w:tc>
        <w:tc>
          <w:tcPr>
            <w:tcW w:w="9461" w:type="dxa"/>
            <w:tcBorders>
              <w:top w:val="single" w:sz="4" w:space="0" w:color="000000"/>
              <w:left w:val="single" w:sz="4" w:space="0" w:color="000000"/>
              <w:right w:val="single" w:sz="4" w:space="0" w:color="000000"/>
            </w:tcBorders>
            <w:shd w:val="clear" w:color="auto" w:fill="C0C0C0"/>
            <w:vAlign w:val="center"/>
          </w:tcPr>
          <w:p w14:paraId="3CFFC961" w14:textId="77777777" w:rsidR="0043787A" w:rsidRPr="008C2948" w:rsidRDefault="0043787A" w:rsidP="00E51543">
            <w:pPr>
              <w:pStyle w:val="Inne0"/>
              <w:spacing w:after="0" w:line="276" w:lineRule="auto"/>
              <w:jc w:val="center"/>
            </w:pPr>
            <w:r w:rsidRPr="008C2948">
              <w:rPr>
                <w:rStyle w:val="Inne"/>
                <w:b/>
                <w:bCs/>
              </w:rPr>
              <w:t>Rodzaj dokumentu</w:t>
            </w:r>
          </w:p>
        </w:tc>
      </w:tr>
      <w:tr w:rsidR="0043787A" w:rsidRPr="008C2948" w14:paraId="578D25AF" w14:textId="77777777" w:rsidTr="00485A73">
        <w:trPr>
          <w:gridAfter w:val="1"/>
          <w:wAfter w:w="7" w:type="dxa"/>
          <w:trHeight w:hRule="exact" w:val="542"/>
          <w:jc w:val="center"/>
        </w:trPr>
        <w:tc>
          <w:tcPr>
            <w:tcW w:w="10253" w:type="dxa"/>
            <w:gridSpan w:val="2"/>
            <w:tcBorders>
              <w:top w:val="single" w:sz="4" w:space="0" w:color="000000"/>
              <w:left w:val="single" w:sz="4" w:space="0" w:color="000000"/>
              <w:right w:val="single" w:sz="4" w:space="0" w:color="000000"/>
            </w:tcBorders>
            <w:shd w:val="clear" w:color="auto" w:fill="D9D9D9"/>
            <w:vAlign w:val="bottom"/>
          </w:tcPr>
          <w:p w14:paraId="3733C158" w14:textId="77777777" w:rsidR="0043787A" w:rsidRPr="008C2948" w:rsidRDefault="0043787A" w:rsidP="00E51543">
            <w:pPr>
              <w:pStyle w:val="Inne0"/>
              <w:spacing w:after="0" w:line="276" w:lineRule="auto"/>
              <w:jc w:val="center"/>
            </w:pPr>
            <w:r w:rsidRPr="008C2948">
              <w:rPr>
                <w:rStyle w:val="Inne"/>
              </w:rPr>
              <w:t>W celu potwierdzenia braku podstaw do wykluczenia Wykonawcy z udziału w postępowaniu:</w:t>
            </w:r>
          </w:p>
        </w:tc>
      </w:tr>
      <w:tr w:rsidR="0043787A" w:rsidRPr="008C2948" w14:paraId="5165029A" w14:textId="77777777" w:rsidTr="003D6789">
        <w:trPr>
          <w:gridAfter w:val="1"/>
          <w:wAfter w:w="7" w:type="dxa"/>
          <w:trHeight w:hRule="exact" w:val="1727"/>
          <w:jc w:val="center"/>
        </w:trPr>
        <w:tc>
          <w:tcPr>
            <w:tcW w:w="792" w:type="dxa"/>
            <w:tcBorders>
              <w:top w:val="single" w:sz="4" w:space="0" w:color="000000"/>
              <w:left w:val="single" w:sz="4" w:space="0" w:color="000000"/>
              <w:bottom w:val="single" w:sz="4" w:space="0" w:color="auto"/>
            </w:tcBorders>
            <w:shd w:val="clear" w:color="auto" w:fill="auto"/>
            <w:vAlign w:val="center"/>
          </w:tcPr>
          <w:p w14:paraId="5CEB86CF" w14:textId="77777777" w:rsidR="0043787A" w:rsidRPr="008C2948" w:rsidRDefault="0043787A" w:rsidP="00E51543">
            <w:pPr>
              <w:pStyle w:val="Inne0"/>
              <w:spacing w:after="0" w:line="276" w:lineRule="auto"/>
            </w:pPr>
            <w:r w:rsidRPr="008C2948">
              <w:rPr>
                <w:rStyle w:val="Inne"/>
              </w:rPr>
              <w:t>1.</w:t>
            </w:r>
          </w:p>
        </w:tc>
        <w:tc>
          <w:tcPr>
            <w:tcW w:w="9461" w:type="dxa"/>
            <w:tcBorders>
              <w:top w:val="single" w:sz="4" w:space="0" w:color="000000"/>
              <w:left w:val="single" w:sz="4" w:space="0" w:color="000000"/>
              <w:bottom w:val="single" w:sz="4" w:space="0" w:color="auto"/>
              <w:right w:val="single" w:sz="4" w:space="0" w:color="000000"/>
            </w:tcBorders>
            <w:shd w:val="clear" w:color="auto" w:fill="auto"/>
            <w:vAlign w:val="center"/>
          </w:tcPr>
          <w:p w14:paraId="529FA40A" w14:textId="77777777" w:rsidR="0043787A" w:rsidRPr="008C2948" w:rsidRDefault="0043787A" w:rsidP="00E51543">
            <w:pPr>
              <w:pStyle w:val="Inne0"/>
              <w:spacing w:after="0" w:line="276" w:lineRule="auto"/>
              <w:jc w:val="both"/>
            </w:pPr>
            <w:r w:rsidRPr="008C2948">
              <w:rPr>
                <w:rStyle w:val="Inne"/>
                <w:b/>
                <w:bCs/>
              </w:rPr>
              <w:t xml:space="preserve">Informacja z Krajowego Rejestru Karnego </w:t>
            </w:r>
            <w:r w:rsidRPr="008C2948">
              <w:rPr>
                <w:rStyle w:val="Inne"/>
              </w:rPr>
              <w:t xml:space="preserve">w zakresie określonym </w:t>
            </w:r>
            <w:r w:rsidRPr="008C2948">
              <w:rPr>
                <w:rStyle w:val="Inne"/>
                <w:u w:val="single"/>
              </w:rPr>
              <w:t>w art. 108 ust. 1 pkt 1 i pkt 2 oraz pkt 4 ustawy PZP,</w:t>
            </w:r>
            <w:r w:rsidRPr="008C2948">
              <w:rPr>
                <w:rStyle w:val="Inne"/>
              </w:rPr>
              <w:t xml:space="preserve"> wystawionej nie wcześniej niż 6 miesięcy przed jego złożeniem.</w:t>
            </w:r>
          </w:p>
        </w:tc>
      </w:tr>
      <w:tr w:rsidR="0043787A" w:rsidRPr="008C2948" w14:paraId="4F77C025" w14:textId="77777777" w:rsidTr="007F2979">
        <w:trPr>
          <w:gridAfter w:val="1"/>
          <w:wAfter w:w="7" w:type="dxa"/>
          <w:trHeight w:hRule="exact" w:val="3129"/>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B21A829" w14:textId="77777777" w:rsidR="0043787A" w:rsidRPr="008C2948" w:rsidRDefault="0043787A" w:rsidP="00E51543">
            <w:pPr>
              <w:pStyle w:val="Inne0"/>
              <w:spacing w:after="0" w:line="276" w:lineRule="auto"/>
            </w:pPr>
            <w:r w:rsidRPr="008C2948">
              <w:rPr>
                <w:rStyle w:val="Inne"/>
              </w:rPr>
              <w:t>2.</w:t>
            </w:r>
          </w:p>
        </w:tc>
        <w:tc>
          <w:tcPr>
            <w:tcW w:w="9461" w:type="dxa"/>
            <w:tcBorders>
              <w:top w:val="single" w:sz="4" w:space="0" w:color="auto"/>
              <w:left w:val="single" w:sz="4" w:space="0" w:color="auto"/>
              <w:bottom w:val="single" w:sz="4" w:space="0" w:color="auto"/>
              <w:right w:val="single" w:sz="4" w:space="0" w:color="auto"/>
            </w:tcBorders>
            <w:shd w:val="clear" w:color="auto" w:fill="auto"/>
          </w:tcPr>
          <w:p w14:paraId="453CFB0B" w14:textId="3AC2A6A5" w:rsidR="0043787A" w:rsidRPr="008C2948" w:rsidRDefault="0043787A" w:rsidP="00E51543">
            <w:pPr>
              <w:pStyle w:val="Inne0"/>
              <w:spacing w:after="0" w:line="276" w:lineRule="auto"/>
              <w:jc w:val="both"/>
            </w:pPr>
            <w:r w:rsidRPr="008C2948">
              <w:rPr>
                <w:rStyle w:val="Inne"/>
                <w:b/>
                <w:bCs/>
              </w:rPr>
              <w:t xml:space="preserve">Zaświadczenie właściwego naczelnika urzędu skarbowego </w:t>
            </w:r>
            <w:r w:rsidRPr="008C2948">
              <w:rPr>
                <w:rStyle w:val="Inne"/>
              </w:rPr>
              <w:t>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ze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43787A" w:rsidRPr="008C2948" w14:paraId="005934A0" w14:textId="77777777" w:rsidTr="003D6789">
        <w:trPr>
          <w:gridAfter w:val="1"/>
          <w:wAfter w:w="7" w:type="dxa"/>
          <w:trHeight w:hRule="exact" w:val="4269"/>
          <w:jc w:val="center"/>
        </w:trPr>
        <w:tc>
          <w:tcPr>
            <w:tcW w:w="792" w:type="dxa"/>
            <w:tcBorders>
              <w:top w:val="single" w:sz="4" w:space="0" w:color="auto"/>
              <w:left w:val="single" w:sz="4" w:space="0" w:color="000000"/>
              <w:bottom w:val="single" w:sz="4" w:space="0" w:color="000000"/>
            </w:tcBorders>
            <w:shd w:val="clear" w:color="auto" w:fill="auto"/>
            <w:vAlign w:val="center"/>
          </w:tcPr>
          <w:p w14:paraId="40131B8A" w14:textId="77777777" w:rsidR="0043787A" w:rsidRPr="008C2948" w:rsidRDefault="0043787A" w:rsidP="00E51543">
            <w:pPr>
              <w:pStyle w:val="Inne0"/>
              <w:spacing w:after="0" w:line="276" w:lineRule="auto"/>
            </w:pPr>
            <w:bookmarkStart w:id="15" w:name="_Hlk153449701"/>
            <w:r w:rsidRPr="008C2948">
              <w:rPr>
                <w:rStyle w:val="Inne"/>
              </w:rPr>
              <w:t>3.</w:t>
            </w:r>
          </w:p>
        </w:tc>
        <w:tc>
          <w:tcPr>
            <w:tcW w:w="9461" w:type="dxa"/>
            <w:tcBorders>
              <w:top w:val="single" w:sz="4" w:space="0" w:color="auto"/>
              <w:left w:val="single" w:sz="4" w:space="0" w:color="000000"/>
              <w:bottom w:val="single" w:sz="4" w:space="0" w:color="000000"/>
              <w:right w:val="single" w:sz="4" w:space="0" w:color="000000"/>
            </w:tcBorders>
            <w:shd w:val="clear" w:color="auto" w:fill="auto"/>
            <w:vAlign w:val="bottom"/>
          </w:tcPr>
          <w:p w14:paraId="38145DA4" w14:textId="77777777" w:rsidR="0043787A" w:rsidRPr="008C2948" w:rsidRDefault="0043787A" w:rsidP="00E51543">
            <w:pPr>
              <w:pStyle w:val="Inne0"/>
              <w:spacing w:after="0" w:line="276" w:lineRule="auto"/>
              <w:jc w:val="both"/>
            </w:pPr>
            <w:r w:rsidRPr="008C2948">
              <w:rPr>
                <w:rStyle w:val="Inne"/>
                <w:b/>
                <w:bCs/>
              </w:rPr>
              <w:t xml:space="preserve">Zaświadczenie właściwej terenowej jednostki organizacyjnej Zakładu Ubezpieczeń Społecznych </w:t>
            </w:r>
            <w:r w:rsidRPr="008C2948">
              <w:rPr>
                <w:rStyle w:val="Inne"/>
              </w:rPr>
              <w:t>lub właściwego oddziału regionalnego lub właściwej placówki terenowej Kasy Rolniczego Ubezpieczenia Społecznego potwierdzającego, ze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ze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bookmarkEnd w:id="15"/>
      <w:tr w:rsidR="0043787A" w:rsidRPr="008C2948" w14:paraId="3756D13F" w14:textId="77777777" w:rsidTr="00485A73">
        <w:trPr>
          <w:gridAfter w:val="1"/>
          <w:wAfter w:w="7" w:type="dxa"/>
          <w:trHeight w:hRule="exact" w:val="1570"/>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C055F3D" w14:textId="77777777" w:rsidR="0043787A" w:rsidRPr="008C2948" w:rsidRDefault="0043787A" w:rsidP="00E51543">
            <w:pPr>
              <w:pStyle w:val="Inne0"/>
              <w:spacing w:after="0" w:line="276" w:lineRule="auto"/>
              <w:rPr>
                <w:rStyle w:val="Inne"/>
              </w:rPr>
            </w:pPr>
            <w:r w:rsidRPr="008C2948">
              <w:rPr>
                <w:rStyle w:val="Inne"/>
              </w:rPr>
              <w:lastRenderedPageBreak/>
              <w:t>4.</w:t>
            </w:r>
          </w:p>
        </w:tc>
        <w:tc>
          <w:tcPr>
            <w:tcW w:w="9461" w:type="dxa"/>
            <w:tcBorders>
              <w:top w:val="single" w:sz="4" w:space="0" w:color="auto"/>
              <w:left w:val="single" w:sz="4" w:space="0" w:color="auto"/>
              <w:bottom w:val="single" w:sz="4" w:space="0" w:color="auto"/>
              <w:right w:val="single" w:sz="4" w:space="0" w:color="auto"/>
            </w:tcBorders>
            <w:shd w:val="clear" w:color="auto" w:fill="auto"/>
            <w:vAlign w:val="bottom"/>
          </w:tcPr>
          <w:p w14:paraId="5418AA66" w14:textId="77777777" w:rsidR="0043787A" w:rsidRDefault="0043787A" w:rsidP="00E51543">
            <w:pPr>
              <w:pStyle w:val="Inne0"/>
              <w:spacing w:after="0" w:line="276" w:lineRule="auto"/>
              <w:jc w:val="both"/>
              <w:rPr>
                <w:rStyle w:val="Inne"/>
              </w:rPr>
            </w:pPr>
            <w:r w:rsidRPr="008C2948">
              <w:rPr>
                <w:rStyle w:val="Inne"/>
                <w:b/>
                <w:bCs/>
              </w:rPr>
              <w:t>Odpis lub informacja z Krajowego Rejestru S</w:t>
            </w:r>
            <w:r>
              <w:rPr>
                <w:rStyle w:val="Inne"/>
                <w:b/>
                <w:bCs/>
              </w:rPr>
              <w:t>ą</w:t>
            </w:r>
            <w:r w:rsidRPr="008C2948">
              <w:rPr>
                <w:rStyle w:val="Inne"/>
                <w:b/>
                <w:bCs/>
              </w:rPr>
              <w:t>dowego lub z Centralnej Ewidencji              i Informacji o Działalności Gospodarczej</w:t>
            </w:r>
            <w:r w:rsidRPr="008C2948">
              <w:rPr>
                <w:rStyle w:val="Inne"/>
              </w:rPr>
              <w:t>, w zakresie art. 109 ust. 1 pkt 4 ustawy PZP, sporządzonych nie wcześniej niż 3 miesiące przed jej złożeniem., jeżeli odrębne przepisy wymagają wpisu do rejestru lub ewidencji</w:t>
            </w:r>
          </w:p>
          <w:p w14:paraId="2CEDBC20" w14:textId="1EA14AA3" w:rsidR="003D6789" w:rsidRPr="008C2948" w:rsidRDefault="003D6789" w:rsidP="00E51543">
            <w:pPr>
              <w:pStyle w:val="Inne0"/>
              <w:spacing w:after="0" w:line="276" w:lineRule="auto"/>
              <w:jc w:val="both"/>
              <w:rPr>
                <w:rStyle w:val="Inne"/>
                <w:b/>
                <w:bCs/>
              </w:rPr>
            </w:pPr>
          </w:p>
        </w:tc>
      </w:tr>
      <w:tr w:rsidR="0043787A" w:rsidRPr="008C2948" w14:paraId="39AC912F" w14:textId="77777777" w:rsidTr="003D6789">
        <w:trPr>
          <w:gridAfter w:val="1"/>
          <w:wAfter w:w="7" w:type="dxa"/>
          <w:trHeight w:hRule="exact" w:val="3271"/>
          <w:jc w:val="center"/>
        </w:trPr>
        <w:tc>
          <w:tcPr>
            <w:tcW w:w="792" w:type="dxa"/>
            <w:tcBorders>
              <w:top w:val="single" w:sz="4" w:space="0" w:color="auto"/>
              <w:left w:val="single" w:sz="4" w:space="0" w:color="000000"/>
              <w:bottom w:val="single" w:sz="4" w:space="0" w:color="000000"/>
            </w:tcBorders>
            <w:shd w:val="clear" w:color="auto" w:fill="auto"/>
            <w:vAlign w:val="center"/>
          </w:tcPr>
          <w:p w14:paraId="18A62B84" w14:textId="77777777" w:rsidR="0043787A" w:rsidRPr="008C2948" w:rsidRDefault="0043787A" w:rsidP="00E51543">
            <w:pPr>
              <w:pStyle w:val="Inne0"/>
              <w:spacing w:after="0" w:line="276" w:lineRule="auto"/>
              <w:rPr>
                <w:rStyle w:val="Inne"/>
              </w:rPr>
            </w:pPr>
          </w:p>
          <w:p w14:paraId="39E02153" w14:textId="77777777" w:rsidR="0043787A" w:rsidRPr="008C2948" w:rsidRDefault="0043787A" w:rsidP="00E51543">
            <w:pPr>
              <w:pStyle w:val="Inne0"/>
              <w:spacing w:after="0" w:line="276" w:lineRule="auto"/>
            </w:pPr>
            <w:r w:rsidRPr="008C2948">
              <w:rPr>
                <w:rStyle w:val="Inne"/>
              </w:rPr>
              <w:t>5.</w:t>
            </w:r>
          </w:p>
        </w:tc>
        <w:tc>
          <w:tcPr>
            <w:tcW w:w="9461" w:type="dxa"/>
            <w:tcBorders>
              <w:top w:val="single" w:sz="4" w:space="0" w:color="auto"/>
              <w:left w:val="single" w:sz="4" w:space="0" w:color="000000"/>
              <w:bottom w:val="single" w:sz="4" w:space="0" w:color="000000"/>
              <w:right w:val="single" w:sz="4" w:space="0" w:color="000000"/>
            </w:tcBorders>
            <w:shd w:val="clear" w:color="auto" w:fill="auto"/>
            <w:vAlign w:val="center"/>
          </w:tcPr>
          <w:p w14:paraId="666B33BC" w14:textId="678613E7" w:rsidR="0043787A" w:rsidRPr="008C2948" w:rsidRDefault="0043787A" w:rsidP="00E51543">
            <w:pPr>
              <w:pStyle w:val="Teksttreci0"/>
              <w:spacing w:line="276" w:lineRule="auto"/>
              <w:jc w:val="both"/>
            </w:pPr>
            <w:r w:rsidRPr="008C2948">
              <w:rPr>
                <w:rStyle w:val="Inne"/>
                <w:b/>
                <w:bCs/>
              </w:rPr>
              <w:t xml:space="preserve">Oświadczenie Wykonawcy </w:t>
            </w:r>
            <w:r w:rsidRPr="008C2948">
              <w:rPr>
                <w:rStyle w:val="Inne"/>
              </w:rPr>
              <w:t>w zakresie art. 108 ust. 1 pkt 5 ustawy PZP, o braku przynależności do tej samej grupy kapitałowej, w rozumieniu ustawy z dnia 16.02.2007 r. o ochronie konkurencji i konsumentów (</w:t>
            </w:r>
            <w:r w:rsidRPr="008C2948">
              <w:rPr>
                <w:rStyle w:val="Teksttreci"/>
              </w:rPr>
              <w:t>T.J. Dz. U. z 2021r. poz. 275)</w:t>
            </w:r>
            <w:r w:rsidRPr="008C2948">
              <w:rPr>
                <w:rStyle w:val="Inne"/>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485A73">
              <w:rPr>
                <w:rStyle w:val="Inne"/>
                <w:b/>
                <w:bCs/>
              </w:rPr>
              <w:t>Z</w:t>
            </w:r>
            <w:r w:rsidRPr="008C2948">
              <w:rPr>
                <w:rStyle w:val="Inne"/>
                <w:b/>
                <w:bCs/>
              </w:rPr>
              <w:t xml:space="preserve">ałącznik nr </w:t>
            </w:r>
            <w:r w:rsidRPr="00A03EE9">
              <w:rPr>
                <w:rStyle w:val="Inne"/>
                <w:b/>
                <w:bCs/>
              </w:rPr>
              <w:t xml:space="preserve">5 </w:t>
            </w:r>
            <w:r w:rsidRPr="00521882">
              <w:rPr>
                <w:rStyle w:val="Inne"/>
              </w:rPr>
              <w:t>do SWZ.</w:t>
            </w:r>
          </w:p>
        </w:tc>
      </w:tr>
      <w:tr w:rsidR="0043787A" w:rsidRPr="008C2948" w14:paraId="2DEBA8E0" w14:textId="77777777" w:rsidTr="003D6789">
        <w:trPr>
          <w:gridAfter w:val="1"/>
          <w:wAfter w:w="7" w:type="dxa"/>
          <w:trHeight w:hRule="exact" w:val="4110"/>
          <w:jc w:val="center"/>
        </w:trPr>
        <w:tc>
          <w:tcPr>
            <w:tcW w:w="792" w:type="dxa"/>
            <w:tcBorders>
              <w:top w:val="single" w:sz="4" w:space="0" w:color="000000"/>
              <w:left w:val="single" w:sz="4" w:space="0" w:color="000000"/>
              <w:bottom w:val="single" w:sz="4" w:space="0" w:color="000000"/>
            </w:tcBorders>
            <w:shd w:val="clear" w:color="auto" w:fill="auto"/>
            <w:vAlign w:val="center"/>
          </w:tcPr>
          <w:p w14:paraId="2C4A8268" w14:textId="77777777" w:rsidR="0043787A" w:rsidRPr="008C2948" w:rsidRDefault="0043787A" w:rsidP="00E51543">
            <w:pPr>
              <w:pStyle w:val="Inne0"/>
              <w:spacing w:after="0" w:line="276" w:lineRule="auto"/>
            </w:pPr>
            <w:r w:rsidRPr="008C2948">
              <w:rPr>
                <w:rStyle w:val="Inne"/>
              </w:rPr>
              <w:t>6.</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8A73" w14:textId="77777777" w:rsidR="0043787A" w:rsidRPr="008C2948" w:rsidRDefault="0043787A" w:rsidP="003D6789">
            <w:pPr>
              <w:pStyle w:val="Inne0"/>
              <w:spacing w:after="0" w:line="276" w:lineRule="auto"/>
              <w:jc w:val="both"/>
              <w:rPr>
                <w:b/>
                <w:bCs/>
              </w:rPr>
            </w:pPr>
            <w:r w:rsidRPr="008C2948">
              <w:rPr>
                <w:rStyle w:val="Inne"/>
                <w:b/>
                <w:bCs/>
              </w:rPr>
              <w:t>Oświadczenia Wykonawcy:</w:t>
            </w:r>
          </w:p>
          <w:p w14:paraId="6EC1403B" w14:textId="77777777" w:rsidR="0043787A" w:rsidRPr="008C2948" w:rsidRDefault="0043787A" w:rsidP="003D6789">
            <w:pPr>
              <w:pStyle w:val="Inne0"/>
              <w:numPr>
                <w:ilvl w:val="0"/>
                <w:numId w:val="6"/>
              </w:numPr>
              <w:tabs>
                <w:tab w:val="left" w:pos="216"/>
              </w:tabs>
              <w:spacing w:line="276" w:lineRule="auto"/>
              <w:ind w:left="280" w:hanging="280"/>
              <w:jc w:val="both"/>
            </w:pPr>
            <w:r w:rsidRPr="008C2948">
              <w:rPr>
                <w:rStyle w:val="Inne"/>
              </w:rPr>
              <w:t xml:space="preserve">o braku wydania wobec niego prawomocnego wyroku sądu lub ostatecznej decyzji administracyjnej o zaleganiu z uiszczenia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t>
            </w:r>
            <w:r>
              <w:rPr>
                <w:rStyle w:val="Inne"/>
              </w:rPr>
              <w:t xml:space="preserve">               </w:t>
            </w:r>
            <w:r w:rsidRPr="008C2948">
              <w:rPr>
                <w:rStyle w:val="Inne"/>
              </w:rPr>
              <w:t>w spłat tych należności.,</w:t>
            </w:r>
          </w:p>
          <w:p w14:paraId="06CA0B34" w14:textId="77777777" w:rsidR="0043787A" w:rsidRDefault="0043787A" w:rsidP="003D6789">
            <w:pPr>
              <w:pStyle w:val="Inne0"/>
              <w:numPr>
                <w:ilvl w:val="0"/>
                <w:numId w:val="6"/>
              </w:numPr>
              <w:tabs>
                <w:tab w:val="left" w:pos="216"/>
              </w:tabs>
              <w:spacing w:line="276" w:lineRule="auto"/>
              <w:ind w:left="280" w:hanging="280"/>
              <w:jc w:val="both"/>
              <w:rPr>
                <w:rStyle w:val="Inne"/>
              </w:rPr>
            </w:pPr>
            <w:r w:rsidRPr="008C2948">
              <w:rPr>
                <w:rStyle w:val="Inne"/>
              </w:rPr>
              <w:t>o braku orzeczenia wobec niego tytułem środka zapobiegawczego i zakazu ubiegania się o zamówienie publiczne;</w:t>
            </w:r>
          </w:p>
          <w:p w14:paraId="101C6F6F" w14:textId="77777777" w:rsidR="0043787A" w:rsidRPr="000C1325" w:rsidRDefault="0043787A" w:rsidP="003D6789">
            <w:pPr>
              <w:pStyle w:val="Inne0"/>
              <w:numPr>
                <w:ilvl w:val="0"/>
                <w:numId w:val="6"/>
              </w:numPr>
              <w:tabs>
                <w:tab w:val="left" w:pos="216"/>
              </w:tabs>
              <w:spacing w:line="276" w:lineRule="auto"/>
              <w:ind w:left="280" w:hanging="280"/>
              <w:jc w:val="both"/>
            </w:pPr>
            <w:r w:rsidRPr="008C2948">
              <w:rPr>
                <w:rStyle w:val="Inne"/>
              </w:rPr>
              <w:t>o niezaleganiu z opłaceniem podatków i opłat lokalnych, o których mowa w ustawie z 12 stycznia 1991r. o podatkach i opłatach lokalnych (</w:t>
            </w:r>
            <w:r w:rsidRPr="008C2948">
              <w:t>t.j. Dz. U. z 2023 r. poz. 70, 1313, 2291</w:t>
            </w:r>
            <w:r w:rsidRPr="008C2948">
              <w:rPr>
                <w:rStyle w:val="Inne"/>
              </w:rPr>
              <w:t>).</w:t>
            </w:r>
          </w:p>
        </w:tc>
      </w:tr>
      <w:tr w:rsidR="0043787A" w:rsidRPr="008C2948" w14:paraId="17EAFFCF" w14:textId="77777777" w:rsidTr="003D6789">
        <w:trPr>
          <w:gridAfter w:val="1"/>
          <w:wAfter w:w="7" w:type="dxa"/>
          <w:trHeight w:hRule="exact" w:val="1278"/>
          <w:jc w:val="center"/>
        </w:trPr>
        <w:tc>
          <w:tcPr>
            <w:tcW w:w="792" w:type="dxa"/>
            <w:tcBorders>
              <w:top w:val="single" w:sz="4" w:space="0" w:color="000000"/>
              <w:left w:val="single" w:sz="4" w:space="0" w:color="000000"/>
              <w:bottom w:val="single" w:sz="4" w:space="0" w:color="000000"/>
            </w:tcBorders>
            <w:shd w:val="clear" w:color="auto" w:fill="auto"/>
            <w:vAlign w:val="center"/>
          </w:tcPr>
          <w:p w14:paraId="44BA7204" w14:textId="77777777" w:rsidR="0043787A" w:rsidRPr="008C2948" w:rsidRDefault="0043787A" w:rsidP="00E51543">
            <w:pPr>
              <w:pStyle w:val="Inne0"/>
              <w:spacing w:after="0" w:line="276" w:lineRule="auto"/>
            </w:pPr>
            <w:r w:rsidRPr="008C2948">
              <w:rPr>
                <w:rStyle w:val="Inne"/>
              </w:rPr>
              <w:t>7.</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4D8B9" w14:textId="0849C035" w:rsidR="0043787A" w:rsidRPr="008C2948" w:rsidRDefault="0043787A" w:rsidP="00E51543">
            <w:pPr>
              <w:pStyle w:val="Inne0"/>
              <w:spacing w:after="0" w:line="276" w:lineRule="auto"/>
              <w:jc w:val="both"/>
              <w:rPr>
                <w:b/>
                <w:bCs/>
              </w:rPr>
            </w:pPr>
            <w:r w:rsidRPr="008C2948">
              <w:rPr>
                <w:rStyle w:val="Inne"/>
                <w:b/>
                <w:bCs/>
              </w:rPr>
              <w:t>Oświadczenie Wykonawcy</w:t>
            </w:r>
            <w:r w:rsidRPr="008C2948">
              <w:rPr>
                <w:rStyle w:val="Inne"/>
              </w:rPr>
              <w:t>, o którym mowa w art. 125 ust. 1 ustawy PZP</w:t>
            </w:r>
            <w:r w:rsidRPr="008C2948">
              <w:rPr>
                <w:rStyle w:val="Inne"/>
                <w:b/>
                <w:bCs/>
              </w:rPr>
              <w:t xml:space="preserve"> - </w:t>
            </w:r>
            <w:r w:rsidR="00485A73">
              <w:rPr>
                <w:rStyle w:val="Inne"/>
                <w:b/>
                <w:bCs/>
              </w:rPr>
              <w:t xml:space="preserve">                   Z</w:t>
            </w:r>
            <w:r w:rsidRPr="008C2948">
              <w:rPr>
                <w:rStyle w:val="Inne"/>
                <w:b/>
                <w:bCs/>
              </w:rPr>
              <w:t xml:space="preserve">ałącznik nr 6 </w:t>
            </w:r>
            <w:r w:rsidRPr="008C2948">
              <w:rPr>
                <w:rStyle w:val="Inne"/>
              </w:rPr>
              <w:t>do SWZ</w:t>
            </w:r>
            <w:r w:rsidRPr="008C2948">
              <w:rPr>
                <w:rStyle w:val="Inne"/>
                <w:b/>
                <w:bCs/>
              </w:rPr>
              <w:t>.</w:t>
            </w:r>
          </w:p>
        </w:tc>
      </w:tr>
      <w:tr w:rsidR="0043787A" w:rsidRPr="008C2948" w14:paraId="2A92D46C" w14:textId="77777777" w:rsidTr="003D6789">
        <w:trPr>
          <w:gridAfter w:val="1"/>
          <w:wAfter w:w="7" w:type="dxa"/>
          <w:trHeight w:hRule="exact" w:val="1566"/>
          <w:jc w:val="center"/>
        </w:trPr>
        <w:tc>
          <w:tcPr>
            <w:tcW w:w="792" w:type="dxa"/>
            <w:tcBorders>
              <w:top w:val="single" w:sz="4" w:space="0" w:color="000000"/>
              <w:left w:val="single" w:sz="4" w:space="0" w:color="000000"/>
              <w:bottom w:val="single" w:sz="4" w:space="0" w:color="000000"/>
            </w:tcBorders>
            <w:shd w:val="clear" w:color="auto" w:fill="auto"/>
            <w:vAlign w:val="center"/>
          </w:tcPr>
          <w:p w14:paraId="2D64706E" w14:textId="77777777" w:rsidR="0043787A" w:rsidRPr="008C2948" w:rsidRDefault="0043787A" w:rsidP="00E51543">
            <w:pPr>
              <w:pStyle w:val="Inne0"/>
              <w:spacing w:after="0" w:line="276" w:lineRule="auto"/>
            </w:pPr>
            <w:r w:rsidRPr="008C2948">
              <w:rPr>
                <w:rStyle w:val="Inne"/>
              </w:rPr>
              <w:t>8.</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09B3" w14:textId="285F5EAD" w:rsidR="0043787A" w:rsidRPr="008C2948" w:rsidRDefault="0043787A" w:rsidP="00E51543">
            <w:pPr>
              <w:pStyle w:val="Inne0"/>
              <w:spacing w:after="0" w:line="276" w:lineRule="auto"/>
              <w:jc w:val="both"/>
              <w:rPr>
                <w:b/>
                <w:bCs/>
              </w:rPr>
            </w:pPr>
            <w:r w:rsidRPr="008C2948">
              <w:rPr>
                <w:rStyle w:val="Inne"/>
                <w:b/>
                <w:bCs/>
              </w:rPr>
              <w:t xml:space="preserve">Oświadczenie Wykonawcy*, </w:t>
            </w:r>
            <w:r w:rsidRPr="008C2948">
              <w:rPr>
                <w:rStyle w:val="Inne"/>
              </w:rPr>
              <w:t>o którym mowa w art. 125 ust. 5 ustawy PZP</w:t>
            </w:r>
            <w:r w:rsidRPr="008C2948">
              <w:rPr>
                <w:rStyle w:val="Inne"/>
                <w:b/>
                <w:bCs/>
              </w:rPr>
              <w:t xml:space="preserve"> - </w:t>
            </w:r>
            <w:r w:rsidR="00485A73">
              <w:rPr>
                <w:rStyle w:val="Inne"/>
                <w:b/>
                <w:bCs/>
              </w:rPr>
              <w:t xml:space="preserve">                Z</w:t>
            </w:r>
            <w:r w:rsidRPr="008C2948">
              <w:rPr>
                <w:rStyle w:val="Inne"/>
                <w:b/>
                <w:bCs/>
              </w:rPr>
              <w:t xml:space="preserve">ałącznik nr 6a </w:t>
            </w:r>
            <w:r w:rsidRPr="008C2948">
              <w:rPr>
                <w:rStyle w:val="Inne"/>
              </w:rPr>
              <w:t>do SWZ</w:t>
            </w:r>
            <w:r w:rsidRPr="008C2948">
              <w:rPr>
                <w:rStyle w:val="Inne"/>
                <w:b/>
                <w:bCs/>
              </w:rPr>
              <w:t xml:space="preserve">. </w:t>
            </w:r>
            <w:r w:rsidR="00485A73">
              <w:rPr>
                <w:rStyle w:val="Inne"/>
                <w:b/>
                <w:bCs/>
              </w:rPr>
              <w:t xml:space="preserve"> </w:t>
            </w:r>
            <w:r w:rsidRPr="008C2948">
              <w:rPr>
                <w:rStyle w:val="Inne"/>
                <w:b/>
                <w:bCs/>
              </w:rPr>
              <w:t>(*wypełnić o ile Wykonawca korzysta z zasobów podmiotu trzeciego).</w:t>
            </w:r>
          </w:p>
        </w:tc>
      </w:tr>
      <w:tr w:rsidR="0043787A" w:rsidRPr="008C2948" w14:paraId="2B8D815D" w14:textId="77777777" w:rsidTr="00485A73">
        <w:tblPrEx>
          <w:tblLook w:val="04A0" w:firstRow="1" w:lastRow="0" w:firstColumn="1" w:lastColumn="0" w:noHBand="0" w:noVBand="1"/>
        </w:tblPrEx>
        <w:trPr>
          <w:trHeight w:hRule="exact" w:val="1135"/>
          <w:jc w:val="center"/>
        </w:trPr>
        <w:tc>
          <w:tcPr>
            <w:tcW w:w="792" w:type="dxa"/>
            <w:tcBorders>
              <w:top w:val="single" w:sz="4" w:space="0" w:color="000000"/>
              <w:left w:val="single" w:sz="4" w:space="0" w:color="000000"/>
              <w:bottom w:val="single" w:sz="4" w:space="0" w:color="000000"/>
              <w:right w:val="nil"/>
            </w:tcBorders>
            <w:vAlign w:val="center"/>
            <w:hideMark/>
          </w:tcPr>
          <w:p w14:paraId="5DEBF625" w14:textId="77777777" w:rsidR="0043787A" w:rsidRPr="008C2948" w:rsidRDefault="0043787A" w:rsidP="00E51543">
            <w:pPr>
              <w:pStyle w:val="Inne0"/>
              <w:spacing w:after="0" w:line="276" w:lineRule="auto"/>
            </w:pPr>
            <w:r w:rsidRPr="008C2948">
              <w:rPr>
                <w:rStyle w:val="Inne"/>
              </w:rPr>
              <w:t>9.</w:t>
            </w:r>
          </w:p>
        </w:tc>
        <w:tc>
          <w:tcPr>
            <w:tcW w:w="9468" w:type="dxa"/>
            <w:gridSpan w:val="2"/>
            <w:tcBorders>
              <w:top w:val="single" w:sz="4" w:space="0" w:color="000000"/>
              <w:left w:val="single" w:sz="4" w:space="0" w:color="000000"/>
              <w:bottom w:val="single" w:sz="4" w:space="0" w:color="000000"/>
              <w:right w:val="single" w:sz="4" w:space="0" w:color="000000"/>
            </w:tcBorders>
            <w:vAlign w:val="center"/>
            <w:hideMark/>
          </w:tcPr>
          <w:p w14:paraId="60899869" w14:textId="77777777" w:rsidR="0043787A" w:rsidRDefault="0043787A" w:rsidP="00E51543">
            <w:pPr>
              <w:pStyle w:val="Standard"/>
              <w:spacing w:line="276" w:lineRule="auto"/>
              <w:rPr>
                <w:rStyle w:val="Inne"/>
                <w:b/>
                <w:bCs/>
              </w:rPr>
            </w:pPr>
            <w:r w:rsidRPr="008C2948">
              <w:rPr>
                <w:rFonts w:ascii="Cambria" w:hAnsi="Cambria"/>
                <w:b/>
              </w:rPr>
              <w:t>Oświadczenie dot. aktualności informacji zawartych w Jednolitym Europejskim Dokumencie Zamówienia oraz w oświadczeniu dotyczącym braku podstaw wykluczenia</w:t>
            </w:r>
            <w:r w:rsidRPr="008C2948">
              <w:rPr>
                <w:rStyle w:val="Inne"/>
                <w:b/>
                <w:bCs/>
              </w:rPr>
              <w:t xml:space="preserve"> - </w:t>
            </w:r>
            <w:r w:rsidR="00485A73">
              <w:rPr>
                <w:rStyle w:val="Inne"/>
                <w:b/>
                <w:bCs/>
              </w:rPr>
              <w:t>Z</w:t>
            </w:r>
            <w:r w:rsidRPr="008C2948">
              <w:rPr>
                <w:rStyle w:val="Inne"/>
                <w:b/>
                <w:bCs/>
              </w:rPr>
              <w:t xml:space="preserve">ałącznik nr 7 </w:t>
            </w:r>
            <w:r w:rsidRPr="008C2948">
              <w:rPr>
                <w:rStyle w:val="Inne"/>
              </w:rPr>
              <w:t>do SWZ</w:t>
            </w:r>
            <w:r w:rsidRPr="008C2948">
              <w:rPr>
                <w:rStyle w:val="Inne"/>
                <w:b/>
                <w:bCs/>
              </w:rPr>
              <w:t>.</w:t>
            </w:r>
          </w:p>
          <w:p w14:paraId="404ED6A6" w14:textId="20D038B9" w:rsidR="003D6789" w:rsidRPr="008C2948" w:rsidRDefault="003D6789" w:rsidP="00E51543">
            <w:pPr>
              <w:pStyle w:val="Standard"/>
              <w:spacing w:line="276" w:lineRule="auto"/>
              <w:rPr>
                <w:rFonts w:ascii="Cambria" w:hAnsi="Cambria"/>
              </w:rPr>
            </w:pPr>
          </w:p>
        </w:tc>
      </w:tr>
      <w:tr w:rsidR="0043787A" w:rsidRPr="008C2948" w14:paraId="687326DB" w14:textId="77777777" w:rsidTr="00A35B1E">
        <w:trPr>
          <w:gridAfter w:val="1"/>
          <w:wAfter w:w="7" w:type="dxa"/>
          <w:trHeight w:hRule="exact" w:val="3696"/>
          <w:jc w:val="center"/>
        </w:trPr>
        <w:tc>
          <w:tcPr>
            <w:tcW w:w="792" w:type="dxa"/>
            <w:tcBorders>
              <w:top w:val="single" w:sz="4" w:space="0" w:color="000000"/>
              <w:left w:val="single" w:sz="4" w:space="0" w:color="000000"/>
              <w:bottom w:val="single" w:sz="4" w:space="0" w:color="000000"/>
            </w:tcBorders>
            <w:shd w:val="clear" w:color="auto" w:fill="auto"/>
            <w:vAlign w:val="center"/>
          </w:tcPr>
          <w:p w14:paraId="6EA88534" w14:textId="77777777" w:rsidR="0043787A" w:rsidRPr="008C2948" w:rsidRDefault="0043787A" w:rsidP="00E51543">
            <w:pPr>
              <w:pStyle w:val="Inne0"/>
              <w:spacing w:after="0" w:line="276" w:lineRule="auto"/>
            </w:pPr>
            <w:bookmarkStart w:id="16" w:name="_Hlk158033059"/>
            <w:r w:rsidRPr="008C2948">
              <w:rPr>
                <w:rStyle w:val="Inne"/>
              </w:rPr>
              <w:lastRenderedPageBreak/>
              <w:t>10.</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137A" w14:textId="77777777" w:rsidR="0043787A" w:rsidRPr="00844650" w:rsidRDefault="0043787A" w:rsidP="00E51543">
            <w:pPr>
              <w:pStyle w:val="LO-normal"/>
              <w:widowControl w:val="0"/>
              <w:ind w:right="214"/>
              <w:rPr>
                <w:rFonts w:ascii="Cambria" w:eastAsia="Tahoma" w:hAnsi="Cambria" w:cs="Cambria"/>
                <w:bCs/>
                <w:sz w:val="24"/>
                <w:szCs w:val="24"/>
              </w:rPr>
            </w:pPr>
            <w:r w:rsidRPr="00627C77">
              <w:rPr>
                <w:rFonts w:ascii="Cambria" w:eastAsia="Tahoma" w:hAnsi="Cambria" w:cs="Cambria"/>
                <w:b/>
                <w:sz w:val="24"/>
                <w:szCs w:val="24"/>
              </w:rPr>
              <w:t>Oświadczenie Wykonawcy</w:t>
            </w:r>
            <w:r>
              <w:rPr>
                <w:rFonts w:ascii="Cambria" w:eastAsia="Tahoma" w:hAnsi="Cambria" w:cs="Cambria"/>
                <w:bCs/>
                <w:sz w:val="24"/>
                <w:szCs w:val="24"/>
              </w:rPr>
              <w:t xml:space="preserve"> w zakresie:</w:t>
            </w:r>
          </w:p>
          <w:p w14:paraId="0DF70544" w14:textId="77777777" w:rsidR="0043787A" w:rsidRPr="004776AA" w:rsidRDefault="0043787A" w:rsidP="00855EE9">
            <w:pPr>
              <w:pStyle w:val="NormalnyWeb"/>
              <w:widowControl w:val="0"/>
              <w:numPr>
                <w:ilvl w:val="0"/>
                <w:numId w:val="23"/>
              </w:numPr>
              <w:suppressAutoHyphens/>
              <w:spacing w:before="100" w:after="100"/>
              <w:jc w:val="both"/>
              <w:rPr>
                <w:rFonts w:ascii="Cambria" w:eastAsia="Tahoma" w:hAnsi="Cambria" w:cs="Cambria"/>
                <w:bCs/>
                <w:sz w:val="24"/>
                <w:szCs w:val="24"/>
              </w:rPr>
            </w:pPr>
            <w:r w:rsidRPr="004776AA">
              <w:rPr>
                <w:rFonts w:ascii="Cambria" w:eastAsia="Tahoma" w:hAnsi="Cambria" w:cs="Cambria"/>
                <w:bCs/>
                <w:sz w:val="24"/>
                <w:szCs w:val="24"/>
              </w:rPr>
              <w:t xml:space="preserve"> informacji z wykazów określonych w rozporządzeniu 765/2006 i rozporządzeniu 269/2014,</w:t>
            </w:r>
          </w:p>
          <w:p w14:paraId="5891C24A" w14:textId="2350275B" w:rsidR="0043787A" w:rsidRPr="004776AA" w:rsidRDefault="0043787A" w:rsidP="00855EE9">
            <w:pPr>
              <w:pStyle w:val="NormalnyWeb"/>
              <w:widowControl w:val="0"/>
              <w:numPr>
                <w:ilvl w:val="0"/>
                <w:numId w:val="23"/>
              </w:numPr>
              <w:suppressAutoHyphens/>
              <w:spacing w:before="100" w:after="100"/>
              <w:jc w:val="both"/>
              <w:rPr>
                <w:rFonts w:ascii="Cambria" w:eastAsia="Tahoma" w:hAnsi="Cambria" w:cs="Cambria"/>
                <w:bCs/>
                <w:sz w:val="24"/>
                <w:szCs w:val="24"/>
              </w:rPr>
            </w:pPr>
            <w:r w:rsidRPr="004776AA">
              <w:rPr>
                <w:rFonts w:ascii="Cambria" w:eastAsia="Tahoma" w:hAnsi="Cambria" w:cs="Cambria"/>
                <w:bCs/>
                <w:sz w:val="24"/>
                <w:szCs w:val="24"/>
              </w:rPr>
              <w:t xml:space="preserve">a także informacji z listy rozstrzygającej o zastosowaniu środka, o którym mowa  </w:t>
            </w:r>
            <w:r w:rsidR="004776AA">
              <w:rPr>
                <w:rFonts w:ascii="Cambria" w:eastAsia="Tahoma" w:hAnsi="Cambria" w:cs="Cambria"/>
                <w:bCs/>
                <w:sz w:val="24"/>
                <w:szCs w:val="24"/>
              </w:rPr>
              <w:t xml:space="preserve">    </w:t>
            </w:r>
            <w:r w:rsidRPr="004776AA">
              <w:rPr>
                <w:rFonts w:ascii="Cambria" w:eastAsia="Tahoma" w:hAnsi="Cambria" w:cs="Cambria"/>
                <w:bCs/>
                <w:sz w:val="24"/>
                <w:szCs w:val="24"/>
              </w:rPr>
              <w:t xml:space="preserve">   w art. 1 pkt 3 ustawy </w:t>
            </w:r>
            <w:r w:rsidRPr="004776AA">
              <w:rPr>
                <w:rStyle w:val="Wyrnienie"/>
                <w:rFonts w:ascii="Cambria" w:eastAsia="Tahoma" w:hAnsi="Cambria" w:cs="Cambria"/>
                <w:bCs/>
                <w:sz w:val="24"/>
                <w:szCs w:val="24"/>
              </w:rPr>
              <w:t>o szczególnych rozwiązaniach w zakresie przeciwdziałania wspieraniu agresji na Ukrainę oraz służących ochronie bezpieczeństwa narodowego</w:t>
            </w:r>
            <w:r w:rsidRPr="004776AA">
              <w:rPr>
                <w:rFonts w:ascii="Cambria" w:eastAsia="Tahoma" w:hAnsi="Cambria" w:cs="Cambria"/>
                <w:bCs/>
                <w:sz w:val="24"/>
                <w:szCs w:val="24"/>
              </w:rPr>
              <w:t>.</w:t>
            </w:r>
          </w:p>
          <w:p w14:paraId="0BF624F8" w14:textId="77777777" w:rsidR="0043787A" w:rsidRDefault="0043787A" w:rsidP="00E51543">
            <w:pPr>
              <w:pStyle w:val="Inne0"/>
              <w:spacing w:after="0" w:line="276" w:lineRule="auto"/>
              <w:jc w:val="both"/>
              <w:rPr>
                <w:rFonts w:eastAsia="Tahoma"/>
                <w:bCs/>
              </w:rPr>
            </w:pPr>
            <w:r>
              <w:rPr>
                <w:rFonts w:eastAsia="Tahoma"/>
                <w:bCs/>
              </w:rPr>
              <w:t xml:space="preserve">CHYBA, ŻE  Wykonawca wskazał w oświadczeniu wstępnym dane umożliwiające dostęp do ww. środków za pomocą bezpłatnych i ogólnodostępnych baz danych, w szczególności rejestrów publicznych w rozumieniu ustawy z dnia 17 lutego 2005 r. o informatyzacji działalności podmiotów realizujących zadania publiczne </w:t>
            </w:r>
            <w:r w:rsidRPr="0081508D">
              <w:rPr>
                <w:rFonts w:eastAsia="Tahoma"/>
                <w:bCs/>
              </w:rPr>
              <w:t xml:space="preserve">-  </w:t>
            </w:r>
            <w:r w:rsidRPr="0081508D">
              <w:rPr>
                <w:rStyle w:val="Inne"/>
                <w:b/>
                <w:bCs/>
              </w:rPr>
              <w:t xml:space="preserve">załącznik nr 8 </w:t>
            </w:r>
            <w:r w:rsidRPr="0081508D">
              <w:rPr>
                <w:rStyle w:val="Inne"/>
              </w:rPr>
              <w:t>do SWZ</w:t>
            </w:r>
          </w:p>
          <w:p w14:paraId="1504712C" w14:textId="77777777" w:rsidR="003A11A8" w:rsidRPr="003A11A8" w:rsidRDefault="003A11A8" w:rsidP="003A11A8"/>
          <w:p w14:paraId="67967CBB" w14:textId="77777777" w:rsidR="003A11A8" w:rsidRPr="003A11A8" w:rsidRDefault="003A11A8" w:rsidP="003A11A8"/>
          <w:p w14:paraId="01F28181" w14:textId="77777777" w:rsidR="003A11A8" w:rsidRPr="003A11A8" w:rsidRDefault="003A11A8" w:rsidP="003A11A8"/>
          <w:p w14:paraId="05F8B323" w14:textId="77777777" w:rsidR="003A11A8" w:rsidRPr="003A11A8" w:rsidRDefault="003A11A8" w:rsidP="003A11A8"/>
          <w:p w14:paraId="758E8BD9" w14:textId="77777777" w:rsidR="003A11A8" w:rsidRPr="003A11A8" w:rsidRDefault="003A11A8" w:rsidP="003A11A8"/>
          <w:p w14:paraId="781C7ED4" w14:textId="77777777" w:rsidR="003A11A8" w:rsidRDefault="003A11A8" w:rsidP="003A11A8">
            <w:pPr>
              <w:rPr>
                <w:rFonts w:ascii="Cambria" w:eastAsia="Tahoma" w:hAnsi="Cambria" w:cs="Cambria"/>
                <w:bCs/>
              </w:rPr>
            </w:pPr>
          </w:p>
          <w:p w14:paraId="76AB8FBB" w14:textId="77777777" w:rsidR="003A11A8" w:rsidRPr="003A11A8" w:rsidRDefault="003A11A8" w:rsidP="003A11A8"/>
          <w:p w14:paraId="6AD780C0" w14:textId="77777777" w:rsidR="003A11A8" w:rsidRPr="003A11A8" w:rsidRDefault="003A11A8" w:rsidP="003A11A8"/>
        </w:tc>
      </w:tr>
      <w:bookmarkEnd w:id="16"/>
      <w:tr w:rsidR="007F2979" w:rsidRPr="008C2948" w14:paraId="2D0308C9" w14:textId="77777777" w:rsidTr="00A35B1E">
        <w:trPr>
          <w:gridAfter w:val="1"/>
          <w:wAfter w:w="7" w:type="dxa"/>
          <w:trHeight w:hRule="exact" w:val="3709"/>
          <w:jc w:val="center"/>
        </w:trPr>
        <w:tc>
          <w:tcPr>
            <w:tcW w:w="792" w:type="dxa"/>
            <w:tcBorders>
              <w:top w:val="single" w:sz="4" w:space="0" w:color="000000"/>
              <w:left w:val="single" w:sz="4" w:space="0" w:color="000000"/>
              <w:bottom w:val="single" w:sz="4" w:space="0" w:color="000000"/>
            </w:tcBorders>
            <w:shd w:val="clear" w:color="auto" w:fill="auto"/>
            <w:vAlign w:val="center"/>
          </w:tcPr>
          <w:p w14:paraId="29D4F470" w14:textId="0C0D14C1" w:rsidR="007F2979" w:rsidRPr="008C2948" w:rsidRDefault="00521882" w:rsidP="00382B71">
            <w:pPr>
              <w:pStyle w:val="Inne0"/>
              <w:spacing w:after="0" w:line="276" w:lineRule="auto"/>
            </w:pPr>
            <w:r>
              <w:rPr>
                <w:rStyle w:val="Inne"/>
              </w:rPr>
              <w:t>11</w:t>
            </w:r>
            <w:r w:rsidR="007F2979" w:rsidRPr="008C2948">
              <w:rPr>
                <w:rStyle w:val="Inne"/>
              </w:rPr>
              <w:t>.</w:t>
            </w:r>
          </w:p>
        </w:tc>
        <w:tc>
          <w:tcPr>
            <w:tcW w:w="9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1E54" w14:textId="6B1A1475" w:rsidR="00521882" w:rsidRPr="00521882" w:rsidRDefault="00521882" w:rsidP="00521882">
            <w:pPr>
              <w:spacing w:before="120" w:line="276" w:lineRule="auto"/>
              <w:jc w:val="both"/>
              <w:rPr>
                <w:rFonts w:ascii="Cambria" w:hAnsi="Cambria" w:cs="Tahoma"/>
                <w:bCs/>
              </w:rPr>
            </w:pPr>
            <w:r w:rsidRPr="00521882">
              <w:rPr>
                <w:rFonts w:ascii="Cambria" w:hAnsi="Cambria" w:cs="Tahoma"/>
                <w:b/>
                <w:bCs/>
              </w:rPr>
              <w:t>Kserokopia zezwolenia</w:t>
            </w:r>
            <w:r w:rsidRPr="00521882">
              <w:rPr>
                <w:rFonts w:ascii="Cambria" w:hAnsi="Cambria" w:cs="Tahoma"/>
              </w:rPr>
              <w:t xml:space="preserve"> na prowadzenie działalności gospodarczej w zakresie</w:t>
            </w:r>
            <w:r w:rsidRPr="00521882">
              <w:rPr>
                <w:rFonts w:ascii="Cambria" w:hAnsi="Cambria" w:cs="Tahoma"/>
                <w:b/>
                <w:bCs/>
              </w:rPr>
              <w:t xml:space="preserve">  </w:t>
            </w:r>
            <w:r w:rsidRPr="00521882">
              <w:rPr>
                <w:rFonts w:ascii="Cambria" w:hAnsi="Cambria" w:cs="Tahoma"/>
                <w:bCs/>
              </w:rPr>
              <w:t xml:space="preserve">hurtowni farmaceutycznej lub zezwolenie na wytwarzanie (producenci), wydane przez Głównego Inspektora Farmaceutycznego, zgodnie z ustawą Prawo Farmaceutyczne, a w przypadku Wykonawcy prowadzącego skład konsygnacyjny – zezwolenia na prowadzenie składu zawierające uprawnienia przyznane przez Głównego Inspektora Farmaceutycznego </w:t>
            </w:r>
            <w:r>
              <w:rPr>
                <w:rFonts w:ascii="Cambria" w:hAnsi="Cambria" w:cs="Tahoma"/>
                <w:bCs/>
              </w:rPr>
              <w:t xml:space="preserve">               </w:t>
            </w:r>
            <w:r w:rsidRPr="00521882">
              <w:rPr>
                <w:rFonts w:ascii="Cambria" w:hAnsi="Cambria" w:cs="Tahoma"/>
                <w:bCs/>
              </w:rPr>
              <w:t xml:space="preserve">w zakresie obrotu produktami leczniczymi (wskazany wymóg nie dotyczy wyrobów medycznych). </w:t>
            </w:r>
          </w:p>
          <w:p w14:paraId="51564AF7" w14:textId="77777777" w:rsidR="00521882" w:rsidRPr="00521882" w:rsidRDefault="00521882" w:rsidP="00521882">
            <w:pPr>
              <w:spacing w:before="120" w:line="276" w:lineRule="auto"/>
              <w:jc w:val="both"/>
              <w:rPr>
                <w:rFonts w:ascii="Cambria" w:hAnsi="Cambria" w:cs="Tahoma"/>
                <w:bCs/>
                <w:u w:val="single"/>
              </w:rPr>
            </w:pPr>
            <w:r w:rsidRPr="00521882">
              <w:rPr>
                <w:rFonts w:ascii="Cambria" w:hAnsi="Cambria" w:cs="Tahoma"/>
                <w:bCs/>
              </w:rPr>
              <w:t xml:space="preserve">W przypadku gdy przedmiot zamówienia nie jest produktem leczniczym i przepisy prawa nie wymagają dla tego produktu posiadania ww. zezwolenia, Wykonawca </w:t>
            </w:r>
            <w:r w:rsidRPr="00521882">
              <w:rPr>
                <w:rFonts w:ascii="Cambria" w:hAnsi="Cambria" w:cs="Tahoma"/>
                <w:bCs/>
                <w:u w:val="single"/>
              </w:rPr>
              <w:t>złoży oświadczenie własne w ww. zakresie.</w:t>
            </w:r>
          </w:p>
          <w:p w14:paraId="69B23990" w14:textId="77660B8D" w:rsidR="007F2979" w:rsidRPr="00521882" w:rsidRDefault="007F2979" w:rsidP="00521882">
            <w:pPr>
              <w:pStyle w:val="LO-normal"/>
              <w:ind w:right="214"/>
              <w:rPr>
                <w:rStyle w:val="Inne"/>
                <w:rFonts w:eastAsia="Tahoma"/>
                <w:b/>
                <w:sz w:val="24"/>
                <w:szCs w:val="24"/>
              </w:rPr>
            </w:pPr>
          </w:p>
          <w:p w14:paraId="75573116" w14:textId="77777777" w:rsidR="007F2979" w:rsidRPr="007F2979" w:rsidRDefault="007F2979" w:rsidP="007F2979">
            <w:pPr>
              <w:pStyle w:val="LO-normal"/>
              <w:ind w:right="214"/>
              <w:rPr>
                <w:rFonts w:ascii="Cambria" w:eastAsia="Tahoma" w:hAnsi="Cambria" w:cs="Cambria"/>
                <w:b/>
                <w:sz w:val="24"/>
                <w:szCs w:val="24"/>
              </w:rPr>
            </w:pPr>
          </w:p>
        </w:tc>
      </w:tr>
    </w:tbl>
    <w:p w14:paraId="7089E5AB" w14:textId="77777777" w:rsidR="007F2979" w:rsidRPr="007F2979" w:rsidRDefault="007F2979" w:rsidP="007F2979">
      <w:pPr>
        <w:pStyle w:val="Teksttreci0"/>
        <w:tabs>
          <w:tab w:val="left" w:pos="826"/>
        </w:tabs>
        <w:spacing w:after="60" w:line="276" w:lineRule="auto"/>
        <w:rPr>
          <w:rStyle w:val="Teksttreci"/>
        </w:rPr>
      </w:pPr>
    </w:p>
    <w:p w14:paraId="6414A5E8" w14:textId="35073506" w:rsidR="0043787A" w:rsidRPr="008C2948" w:rsidRDefault="0043787A" w:rsidP="00855EE9">
      <w:pPr>
        <w:pStyle w:val="Teksttreci0"/>
        <w:numPr>
          <w:ilvl w:val="1"/>
          <w:numId w:val="22"/>
        </w:numPr>
        <w:tabs>
          <w:tab w:val="left" w:pos="826"/>
        </w:tabs>
        <w:spacing w:after="60" w:line="276" w:lineRule="auto"/>
        <w:ind w:left="440" w:hanging="440"/>
      </w:pPr>
      <w:r w:rsidRPr="008C2948">
        <w:rPr>
          <w:rStyle w:val="Teksttreci"/>
          <w:b/>
          <w:bCs/>
        </w:rPr>
        <w:t>Jeżeli Wykonawca ma siedzibę lub miejsce zamieszkania poza terytorium Rzeczypospolitej Polskiej, zamiast dokumentów, o których mowa w ust. 6.2. niniejszego rozdziału, składa:</w:t>
      </w:r>
    </w:p>
    <w:p w14:paraId="072DAD8C" w14:textId="77777777" w:rsidR="0043787A" w:rsidRPr="008C2948" w:rsidRDefault="0043787A" w:rsidP="00EA33AF">
      <w:pPr>
        <w:pStyle w:val="Teksttreci0"/>
        <w:numPr>
          <w:ilvl w:val="0"/>
          <w:numId w:val="7"/>
        </w:numPr>
        <w:tabs>
          <w:tab w:val="left" w:pos="1214"/>
        </w:tabs>
        <w:spacing w:after="60" w:line="276" w:lineRule="auto"/>
        <w:ind w:left="580"/>
        <w:jc w:val="both"/>
      </w:pPr>
      <w:r w:rsidRPr="008C2948">
        <w:rPr>
          <w:rStyle w:val="Teksttreci"/>
        </w:rPr>
        <w:t xml:space="preserve">informacji z Krajowego Rejestru Karnego, o której mowa w </w:t>
      </w:r>
      <w:r w:rsidRPr="008C2948">
        <w:rPr>
          <w:rStyle w:val="Teksttreci"/>
          <w:b/>
          <w:bCs/>
        </w:rPr>
        <w:t xml:space="preserve">art. 108 ust. 1, pkt 1 i pkt. 2 i 4 </w:t>
      </w:r>
      <w:r w:rsidRPr="008C2948">
        <w:rPr>
          <w:rStyle w:val="Teksttreci"/>
        </w:rPr>
        <w:t>ustawy PZP - składa informację z odpowiedniego rejestru, takiego jak rejestr sądowy, albo      w przypadku braku takiego rejestru, inny równoważny dokument wydany przez właściwy organ sądowy lub administracyjny kraju, w którym wykonawca ma siedzibę lub miejsce zamieszkania,</w:t>
      </w:r>
    </w:p>
    <w:p w14:paraId="7E67756C" w14:textId="77777777" w:rsidR="0043787A" w:rsidRPr="008C2948" w:rsidRDefault="0043787A" w:rsidP="00EA33AF">
      <w:pPr>
        <w:pStyle w:val="Teksttreci0"/>
        <w:numPr>
          <w:ilvl w:val="0"/>
          <w:numId w:val="7"/>
        </w:numPr>
        <w:tabs>
          <w:tab w:val="left" w:pos="1214"/>
        </w:tabs>
        <w:spacing w:after="200" w:line="276" w:lineRule="auto"/>
        <w:ind w:left="580"/>
      </w:pPr>
      <w:r w:rsidRPr="008C2948">
        <w:rPr>
          <w:rStyle w:val="Teksttreci"/>
        </w:rPr>
        <w:t>zamiast zaświadczenia właściwego naczelnika urzędu skarbowego potwierdzającego, że wykonawca nie zalega z opłacaniem podatków i opłat, w zakresie art. 109, ust. 1, pkt. 1 ustawy</w:t>
      </w:r>
    </w:p>
    <w:p w14:paraId="6210BED2" w14:textId="77777777" w:rsidR="0043787A" w:rsidRPr="008C2948" w:rsidRDefault="0043787A" w:rsidP="0043787A">
      <w:pPr>
        <w:pStyle w:val="Teksttreci0"/>
        <w:spacing w:line="276" w:lineRule="auto"/>
        <w:ind w:left="580"/>
        <w:jc w:val="both"/>
      </w:pPr>
      <w:r w:rsidRPr="008C2948">
        <w:rPr>
          <w:rStyle w:val="Teksttreci"/>
        </w:rPr>
        <w:t>PZP, zamiast zaświadczenia albo innego dokumentu właściwej terenowej jednostki organizacyjnej Zakładu Ubezpieczeń Społecznych lub właściwej placówki terenowej Kasy Rolniczego Ubezpieczenia Społecznego w zakresie art. 109 ust. 1, pkt. 1 ustawy PZP, zamiast odpisu lub informacji z Krajowego Rejestru Sądowego lub właściwego rejestru lub z Centralnej Ewidencji i Informacji o Działalności Gospodarczej, w zakresie art. 109, ust.1, pkt. 4 - składa dokument lub dokumenty wystawione w kraju, w którym wykonawca ma siedzibę lub miejsce zamieszkania, potwierdzające odpowiednio, że:</w:t>
      </w:r>
    </w:p>
    <w:p w14:paraId="3775719B" w14:textId="77777777" w:rsidR="0043787A" w:rsidRPr="008C2948" w:rsidRDefault="0043787A" w:rsidP="00EA33AF">
      <w:pPr>
        <w:pStyle w:val="Teksttreci0"/>
        <w:numPr>
          <w:ilvl w:val="0"/>
          <w:numId w:val="8"/>
        </w:numPr>
        <w:tabs>
          <w:tab w:val="left" w:pos="1038"/>
        </w:tabs>
        <w:spacing w:line="276" w:lineRule="auto"/>
        <w:ind w:left="860" w:hanging="280"/>
        <w:jc w:val="both"/>
      </w:pPr>
      <w:r w:rsidRPr="008C2948">
        <w:rPr>
          <w:rStyle w:val="Teksttreci"/>
        </w:rPr>
        <w:lastRenderedPageBreak/>
        <w:t>nie naruszył obowiązków dotyczących płatności podatków, opłat lub składek na ubezpieczenie społeczne lub zdrowotne,</w:t>
      </w:r>
    </w:p>
    <w:p w14:paraId="2F940FB1" w14:textId="77777777" w:rsidR="0043787A" w:rsidRDefault="0043787A" w:rsidP="00EA33AF">
      <w:pPr>
        <w:pStyle w:val="Teksttreci0"/>
        <w:numPr>
          <w:ilvl w:val="0"/>
          <w:numId w:val="8"/>
        </w:numPr>
        <w:tabs>
          <w:tab w:val="left" w:pos="1038"/>
        </w:tabs>
        <w:spacing w:line="276" w:lineRule="auto"/>
        <w:ind w:left="860" w:hanging="280"/>
        <w:jc w:val="both"/>
        <w:rPr>
          <w:rStyle w:val="Teksttreci"/>
        </w:rPr>
      </w:pPr>
      <w:r w:rsidRPr="008C2948">
        <w:rPr>
          <w:rStyle w:val="Teksttrec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w:t>
      </w:r>
      <w:r>
        <w:rPr>
          <w:rStyle w:val="Teksttreci"/>
        </w:rPr>
        <w:t>y.</w:t>
      </w:r>
    </w:p>
    <w:p w14:paraId="57C1BEBD" w14:textId="77777777" w:rsidR="0043787A" w:rsidRDefault="0043787A" w:rsidP="00E51543">
      <w:pPr>
        <w:pStyle w:val="Teksttreci0"/>
        <w:tabs>
          <w:tab w:val="left" w:pos="1038"/>
        </w:tabs>
        <w:jc w:val="both"/>
      </w:pPr>
    </w:p>
    <w:p w14:paraId="73AE73AA" w14:textId="77777777" w:rsidR="00E51543" w:rsidRDefault="00E51543" w:rsidP="00855EE9">
      <w:pPr>
        <w:pStyle w:val="Teksttreci0"/>
        <w:numPr>
          <w:ilvl w:val="1"/>
          <w:numId w:val="22"/>
        </w:numPr>
        <w:tabs>
          <w:tab w:val="left" w:pos="854"/>
        </w:tabs>
        <w:spacing w:line="276" w:lineRule="auto"/>
        <w:ind w:left="440" w:hanging="440"/>
        <w:jc w:val="both"/>
        <w:rPr>
          <w:rStyle w:val="Teksttreci"/>
        </w:rPr>
      </w:pPr>
      <w:r w:rsidRPr="008C2948">
        <w:rPr>
          <w:rStyle w:val="Teksttreci"/>
        </w:rPr>
        <w:t>Jeżeli w kraju, w którym Wykonawca ma siedzibę lub miejsce zamieszkania lub miejsce                       za</w:t>
      </w:r>
      <w:r w:rsidRPr="008C2948">
        <w:rPr>
          <w:rStyle w:val="Teksttreci"/>
        </w:rPr>
        <w:softHyphen/>
        <w:t>mieszkania ma osoba, której dokument dotyczy, nie wydaje się dokumentów, o których mowa w ust. 6.3. niniejszego rozdziału, zastępuje się je odpowiednio w całości lub w części dokumen</w:t>
      </w:r>
      <w:r w:rsidRPr="008C2948">
        <w:rPr>
          <w:rStyle w:val="Teksttreci"/>
        </w:rPr>
        <w:softHyphen/>
        <w:t>tem zawierającym odpowiednio oświadczenie Wykonawcy, ze wskazaniem osoby albo osób uprawnionych do jego reprezentacji, lub oświadczenie osoby, której dokument miał dotyczyć, złożone pod przysięgą, lub, jeżeli w kraju, w którym wykonawca ma siedzibę lub miejsce za</w:t>
      </w:r>
      <w:r w:rsidRPr="008C2948">
        <w:rPr>
          <w:rStyle w:val="Teksttreci"/>
        </w:rPr>
        <w:softHyphen/>
        <w:t>mieszkania nie ma przepisów o oświadczeniu pod przysięgą, złożone przed organem sądowym lub administracyjnym, notariuszem, organem samorządu zawodowego lub gospodarczego, właściwym ze względu na siedzibę lub miejsce zamieszkania Wykonawcy.</w:t>
      </w:r>
    </w:p>
    <w:p w14:paraId="198274CF" w14:textId="77777777" w:rsidR="00A96409" w:rsidRPr="008C2948" w:rsidRDefault="00A96409" w:rsidP="00855EE9">
      <w:pPr>
        <w:pStyle w:val="Teksttreci0"/>
        <w:numPr>
          <w:ilvl w:val="1"/>
          <w:numId w:val="22"/>
        </w:numPr>
        <w:tabs>
          <w:tab w:val="left" w:pos="854"/>
        </w:tabs>
        <w:spacing w:line="276" w:lineRule="auto"/>
        <w:ind w:left="440" w:hanging="440"/>
        <w:jc w:val="both"/>
      </w:pPr>
      <w:r w:rsidRPr="008C2948">
        <w:rPr>
          <w:rStyle w:val="Teksttreci"/>
        </w:rPr>
        <w:t>W przypadku wskazania przez Wykonawcę dostępności wymaganych w niniejszym rozdziale dokumentów lub oświadczeń w formie elektronicznej pod określonym adresem internetowym ogólnodostępnych i bezpłatnych baz danych, Zamawiający pobierze samodzielnie z tych baz danych wskazane przez Wykonawcę oświadczenia lub dokumenty.</w:t>
      </w:r>
    </w:p>
    <w:p w14:paraId="3CC7D8B4" w14:textId="77777777" w:rsidR="00A96409" w:rsidRPr="008C2948" w:rsidRDefault="00A96409" w:rsidP="00855EE9">
      <w:pPr>
        <w:pStyle w:val="Teksttreci0"/>
        <w:numPr>
          <w:ilvl w:val="1"/>
          <w:numId w:val="22"/>
        </w:numPr>
        <w:tabs>
          <w:tab w:val="left" w:pos="854"/>
        </w:tabs>
        <w:spacing w:line="276" w:lineRule="auto"/>
        <w:ind w:left="440" w:hanging="440"/>
        <w:jc w:val="both"/>
      </w:pPr>
      <w:r w:rsidRPr="008C2948">
        <w:rPr>
          <w:rStyle w:val="Teksttreci"/>
        </w:rPr>
        <w:t>Dokumenty, o których mowa w ust. 6.3 pkt 1 pkt a) SWZ powinny być wystawione nie wcześniej niż 6 miesięcy przed ich złożeniem a dokument, o którym mowa w ust. 6 pkt 2 lit b.1i 2) SWZ, powinien być wystawiony nie wcześniej niż 3 miesiące przed ich złożeniem.</w:t>
      </w:r>
    </w:p>
    <w:p w14:paraId="59D1515F" w14:textId="045A6AC5" w:rsidR="00A96409" w:rsidRPr="008C2948" w:rsidRDefault="00A96409" w:rsidP="00855EE9">
      <w:pPr>
        <w:pStyle w:val="Teksttreci0"/>
        <w:numPr>
          <w:ilvl w:val="1"/>
          <w:numId w:val="22"/>
        </w:numPr>
        <w:tabs>
          <w:tab w:val="left" w:pos="854"/>
        </w:tabs>
        <w:spacing w:line="276" w:lineRule="auto"/>
        <w:ind w:left="440" w:hanging="440"/>
        <w:jc w:val="both"/>
      </w:pPr>
      <w:r w:rsidRPr="008C2948">
        <w:rPr>
          <w:rStyle w:val="Teksttreci"/>
        </w:rPr>
        <w:t xml:space="preserve">Dokumenty inne niż oświadczenia składane są w oryginale w postaci dokumentu elektronicznego lub w elektronicznej kopi dokumentu poświadczonego za zgodność </w:t>
      </w:r>
      <w:r w:rsidR="00280FB4">
        <w:rPr>
          <w:rStyle w:val="Teksttreci"/>
        </w:rPr>
        <w:t xml:space="preserve">                   </w:t>
      </w:r>
      <w:r w:rsidRPr="008C2948">
        <w:rPr>
          <w:rStyle w:val="Teksttreci"/>
        </w:rPr>
        <w:t>z oryginałem.</w:t>
      </w:r>
    </w:p>
    <w:p w14:paraId="4E2B9D80" w14:textId="77777777" w:rsidR="00A96409" w:rsidRPr="008C2948" w:rsidRDefault="00A96409" w:rsidP="00855EE9">
      <w:pPr>
        <w:pStyle w:val="Teksttreci0"/>
        <w:numPr>
          <w:ilvl w:val="1"/>
          <w:numId w:val="22"/>
        </w:numPr>
        <w:tabs>
          <w:tab w:val="left" w:pos="854"/>
        </w:tabs>
        <w:spacing w:line="276" w:lineRule="auto"/>
        <w:ind w:left="426" w:hanging="426"/>
        <w:jc w:val="both"/>
      </w:pPr>
      <w:r w:rsidRPr="008C2948">
        <w:rPr>
          <w:rStyle w:val="Teksttreci"/>
        </w:rPr>
        <w:t>Dokumenty sporządzone w języku obcym są składane wraz z tłumaczeniem na język polski.</w:t>
      </w:r>
    </w:p>
    <w:p w14:paraId="7A46183B" w14:textId="77777777" w:rsidR="00A96409" w:rsidRPr="008C2948" w:rsidRDefault="00A96409" w:rsidP="00855EE9">
      <w:pPr>
        <w:pStyle w:val="Teksttreci0"/>
        <w:numPr>
          <w:ilvl w:val="1"/>
          <w:numId w:val="22"/>
        </w:numPr>
        <w:tabs>
          <w:tab w:val="left" w:pos="854"/>
        </w:tabs>
        <w:spacing w:line="276" w:lineRule="auto"/>
        <w:ind w:left="440" w:hanging="440"/>
        <w:jc w:val="both"/>
      </w:pPr>
      <w:r w:rsidRPr="008C2948">
        <w:rPr>
          <w:rStyle w:val="Teksttreci"/>
        </w:rPr>
        <w:t>Wykonawca, który powołuje się na zasoby innych podmiotów, w celu wykazania braku istnie</w:t>
      </w:r>
      <w:r w:rsidRPr="008C2948">
        <w:rPr>
          <w:rStyle w:val="Teksttreci"/>
        </w:rPr>
        <w:softHyphen/>
        <w:t>nia wobec nich podstaw wykluczenia oraz spełnienia, w zakresie, w jakim się powołuje się na ich zasoby, warunków udziału w postępowaniu, składa jednolite dokumenty dotyczące tych podmiotów. - z zastrzeżeniem pkt. 6.10.</w:t>
      </w:r>
    </w:p>
    <w:p w14:paraId="6E1C7C60" w14:textId="77777777" w:rsidR="00A96409" w:rsidRPr="008C2948" w:rsidRDefault="00A96409" w:rsidP="00855EE9">
      <w:pPr>
        <w:pStyle w:val="Teksttreci0"/>
        <w:numPr>
          <w:ilvl w:val="1"/>
          <w:numId w:val="22"/>
        </w:numPr>
        <w:tabs>
          <w:tab w:val="left" w:pos="854"/>
        </w:tabs>
        <w:spacing w:after="100" w:line="276" w:lineRule="auto"/>
        <w:ind w:left="709" w:hanging="709"/>
        <w:jc w:val="both"/>
      </w:pPr>
      <w:r w:rsidRPr="008C2948">
        <w:rPr>
          <w:rStyle w:val="Teksttreci"/>
          <w:b/>
          <w:bCs/>
        </w:rPr>
        <w:t xml:space="preserve">JEDZ. </w:t>
      </w:r>
      <w:r w:rsidRPr="008C2948">
        <w:rPr>
          <w:rStyle w:val="Teksttreci"/>
        </w:rPr>
        <w:t>Wykonawca musi dołączyć standardowy formularz jednolitego europejskiego dokumentu zamówienia - JEDZ aktualny na dzień składania ofert. Informacje zawarte                       w oświadczeniu będą stanowić wstępne potwierdzenie, że Wykonawca nie podlega wykluczeniu oraz spełnia warunki udziału w postępowaniu.</w:t>
      </w:r>
    </w:p>
    <w:p w14:paraId="76F081D8" w14:textId="77777777" w:rsidR="00A96409" w:rsidRPr="008C2948" w:rsidRDefault="00A96409" w:rsidP="00855EE9">
      <w:pPr>
        <w:pStyle w:val="Teksttreci0"/>
        <w:numPr>
          <w:ilvl w:val="2"/>
          <w:numId w:val="22"/>
        </w:numPr>
        <w:spacing w:line="276" w:lineRule="auto"/>
        <w:ind w:left="426" w:hanging="143"/>
        <w:jc w:val="both"/>
      </w:pPr>
      <w:r w:rsidRPr="008C2948">
        <w:rPr>
          <w:rStyle w:val="Teksttreci"/>
        </w:rPr>
        <w:t>JEDZ należy przesłać w postaci elektronicznej opatrzonej kwalifikowanym podpisem elektronicznym. Oświadczenia podmiotów składających ofertę/wniosek wspólnie oraz</w:t>
      </w:r>
    </w:p>
    <w:p w14:paraId="03B22EA3" w14:textId="77777777" w:rsidR="00A96409" w:rsidRPr="008C2948" w:rsidRDefault="00A96409" w:rsidP="00A96409">
      <w:pPr>
        <w:pStyle w:val="Teksttreci0"/>
        <w:spacing w:after="0" w:line="276" w:lineRule="auto"/>
        <w:jc w:val="both"/>
      </w:pPr>
      <w:r w:rsidRPr="008C2948">
        <w:rPr>
          <w:rStyle w:val="Teksttreci"/>
        </w:rPr>
        <w:t xml:space="preserve">podmiotów udostępniających potencjał składane na formularzu JEDZ powinny mieć formę dokumentu elektronicznego, podpisanego kwalifikowanym podpisem elektronicznym przez </w:t>
      </w:r>
      <w:r w:rsidRPr="008C2948">
        <w:rPr>
          <w:rStyle w:val="Teksttreci"/>
        </w:rPr>
        <w:lastRenderedPageBreak/>
        <w:t>każdego z nich w zakresie, w jakim potwierdzają okoliczności, o których mowa w treści art. 112 oraz 124 ustawy PZP.</w:t>
      </w:r>
    </w:p>
    <w:p w14:paraId="65B3DDBB" w14:textId="77777777" w:rsidR="00A96409" w:rsidRPr="008C2948" w:rsidRDefault="00A96409" w:rsidP="00855EE9">
      <w:pPr>
        <w:pStyle w:val="Teksttreci0"/>
        <w:numPr>
          <w:ilvl w:val="2"/>
          <w:numId w:val="22"/>
        </w:numPr>
        <w:tabs>
          <w:tab w:val="left" w:pos="1073"/>
        </w:tabs>
        <w:spacing w:after="100" w:line="276" w:lineRule="auto"/>
        <w:jc w:val="both"/>
      </w:pPr>
      <w:r w:rsidRPr="008C2948">
        <w:rPr>
          <w:rStyle w:val="Teksttreci"/>
        </w:rPr>
        <w:t xml:space="preserve">Środkiem komunikacji elektronicznej, służącym złożeniu JEDZ przez Wykonawcę, jest </w:t>
      </w:r>
      <w:hyperlink r:id="rId20">
        <w:r w:rsidRPr="008C2948">
          <w:rPr>
            <w:rStyle w:val="Teksttreci"/>
          </w:rPr>
          <w:t>https://platformazakupowa.pl/pn/szpital_gromkowskiego</w:t>
        </w:r>
      </w:hyperlink>
    </w:p>
    <w:p w14:paraId="404E49D1" w14:textId="77777777" w:rsidR="00A96409" w:rsidRDefault="00A96409" w:rsidP="00A96409">
      <w:pPr>
        <w:pStyle w:val="Teksttreci0"/>
        <w:spacing w:after="100" w:line="276" w:lineRule="auto"/>
        <w:ind w:left="720" w:hanging="300"/>
        <w:jc w:val="both"/>
      </w:pPr>
      <w:r w:rsidRPr="008C2948">
        <w:rPr>
          <w:rStyle w:val="Teksttreci"/>
          <w:b/>
          <w:bCs/>
        </w:rPr>
        <w:t xml:space="preserve">UWAGA! </w:t>
      </w:r>
      <w:r w:rsidRPr="008C2948">
        <w:rPr>
          <w:rStyle w:val="Teksttreci"/>
        </w:rPr>
        <w:t xml:space="preserve">Złożenie JEDZ wraz z ofertą na nośniku danych (np. CD, pendrive) jest niedopuszczalne, nie stanowi bowiem jego złożenia przy użyciu środków komunikacji elektronicznej  w rozumieniu przepisów ustawy z dnia 18 lipca 2002 o świadczeniu usług drogą elektroniczną </w:t>
      </w:r>
      <w:r w:rsidRPr="008C2948">
        <w:t>( t.j. Dz. U. z 2020 r. poz. 344).</w:t>
      </w:r>
    </w:p>
    <w:p w14:paraId="6BF0E607" w14:textId="77777777" w:rsidR="00E51543" w:rsidRPr="008C2948" w:rsidRDefault="00E51543" w:rsidP="00855EE9">
      <w:pPr>
        <w:pStyle w:val="Teksttreci0"/>
        <w:numPr>
          <w:ilvl w:val="2"/>
          <w:numId w:val="22"/>
        </w:numPr>
        <w:tabs>
          <w:tab w:val="left" w:pos="1073"/>
        </w:tabs>
        <w:spacing w:after="100" w:line="276" w:lineRule="auto"/>
        <w:jc w:val="both"/>
      </w:pPr>
      <w:r w:rsidRPr="008C2948">
        <w:rPr>
          <w:rStyle w:val="Teksttreci"/>
        </w:rPr>
        <w:t>Zamawiający dopuszcza w szczególności następujący format przesyłanych danych: .pdf, .</w:t>
      </w:r>
      <w:proofErr w:type="spellStart"/>
      <w:r w:rsidRPr="008C2948">
        <w:rPr>
          <w:rStyle w:val="Teksttreci"/>
        </w:rPr>
        <w:t>doc</w:t>
      </w:r>
      <w:proofErr w:type="spellEnd"/>
      <w:r w:rsidRPr="008C2948">
        <w:rPr>
          <w:rStyle w:val="Teksttreci"/>
        </w:rPr>
        <w:t>, .</w:t>
      </w:r>
      <w:proofErr w:type="spellStart"/>
      <w:r w:rsidRPr="008C2948">
        <w:rPr>
          <w:rStyle w:val="Teksttreci"/>
        </w:rPr>
        <w:t>docx</w:t>
      </w:r>
      <w:proofErr w:type="spellEnd"/>
      <w:r w:rsidRPr="008C2948">
        <w:rPr>
          <w:rStyle w:val="Teksttreci"/>
        </w:rPr>
        <w:t>, .rtf,.</w:t>
      </w:r>
      <w:proofErr w:type="spellStart"/>
      <w:r w:rsidRPr="008C2948">
        <w:rPr>
          <w:rStyle w:val="Teksttreci"/>
        </w:rPr>
        <w:t>xps</w:t>
      </w:r>
      <w:proofErr w:type="spellEnd"/>
      <w:r w:rsidRPr="008C2948">
        <w:rPr>
          <w:rStyle w:val="Teksttreci"/>
        </w:rPr>
        <w:t>, .</w:t>
      </w:r>
      <w:proofErr w:type="spellStart"/>
      <w:r w:rsidRPr="008C2948">
        <w:rPr>
          <w:rStyle w:val="Teksttreci"/>
        </w:rPr>
        <w:t>odt</w:t>
      </w:r>
      <w:proofErr w:type="spellEnd"/>
      <w:r w:rsidRPr="008C2948">
        <w:rPr>
          <w:rStyle w:val="Teksttreci"/>
        </w:rPr>
        <w:t>.</w:t>
      </w:r>
      <w:r w:rsidRPr="008C2948">
        <w:rPr>
          <w:rStyle w:val="Zakotwiczenieprzypisudolnego"/>
        </w:rPr>
        <w:footnoteReference w:id="1"/>
      </w:r>
    </w:p>
    <w:p w14:paraId="0B5ADAF1" w14:textId="1822C478" w:rsidR="00E51543" w:rsidRPr="00A96409" w:rsidRDefault="00E51543" w:rsidP="00855EE9">
      <w:pPr>
        <w:pStyle w:val="Teksttreci0"/>
        <w:numPr>
          <w:ilvl w:val="2"/>
          <w:numId w:val="22"/>
        </w:numPr>
        <w:tabs>
          <w:tab w:val="left" w:pos="1073"/>
        </w:tabs>
        <w:spacing w:after="100" w:line="276" w:lineRule="auto"/>
        <w:jc w:val="both"/>
        <w:rPr>
          <w:b/>
          <w:bCs/>
        </w:rPr>
      </w:pPr>
      <w:r w:rsidRPr="008C2948">
        <w:rPr>
          <w:rStyle w:val="Teksttreci"/>
        </w:rPr>
        <w:t xml:space="preserve">Wykonawca wypełnia JEDZ, tworząc dokument elektroniczny. Może korzystać </w:t>
      </w:r>
      <w:r w:rsidR="00B60C78">
        <w:rPr>
          <w:rStyle w:val="Teksttreci"/>
        </w:rPr>
        <w:t xml:space="preserve">                   </w:t>
      </w:r>
      <w:r w:rsidRPr="008C2948">
        <w:rPr>
          <w:rStyle w:val="Teksttreci"/>
        </w:rPr>
        <w:t xml:space="preserve">z narzędzia ESPD lub innych dostępnych narzędzi lub oprogramowania, które umożliwiają wypełnienie JEDZ i utworzenie dokumentu elektronicznego </w:t>
      </w:r>
      <w:r w:rsidR="00B60C78">
        <w:rPr>
          <w:rStyle w:val="Teksttreci"/>
        </w:rPr>
        <w:t xml:space="preserve">                                </w:t>
      </w:r>
      <w:r w:rsidRPr="008C2948">
        <w:rPr>
          <w:rStyle w:val="Teksttreci"/>
        </w:rPr>
        <w:t xml:space="preserve">w szczególności w jednym z ww. formatów. Plik JEDZ częściowo wypełniony stanowi </w:t>
      </w:r>
      <w:r w:rsidRPr="008C2948">
        <w:rPr>
          <w:rStyle w:val="Teksttreci"/>
          <w:b/>
          <w:bCs/>
        </w:rPr>
        <w:t>Załącznik nr 3</w:t>
      </w:r>
      <w:r w:rsidRPr="008C2948">
        <w:rPr>
          <w:rStyle w:val="Teksttreci"/>
        </w:rPr>
        <w:t xml:space="preserve"> </w:t>
      </w:r>
      <w:r w:rsidRPr="008C2948">
        <w:rPr>
          <w:rStyle w:val="Teksttreci"/>
          <w:b/>
          <w:bCs/>
        </w:rPr>
        <w:t>do SWZ.</w:t>
      </w:r>
    </w:p>
    <w:p w14:paraId="378E16CF" w14:textId="77777777" w:rsidR="000E79A7" w:rsidRPr="008C2948" w:rsidRDefault="000E79A7" w:rsidP="00855EE9">
      <w:pPr>
        <w:pStyle w:val="Teksttreci0"/>
        <w:numPr>
          <w:ilvl w:val="2"/>
          <w:numId w:val="22"/>
        </w:numPr>
        <w:tabs>
          <w:tab w:val="left" w:pos="1073"/>
        </w:tabs>
        <w:spacing w:after="100" w:line="276" w:lineRule="auto"/>
        <w:jc w:val="both"/>
      </w:pPr>
      <w:r w:rsidRPr="008C2948">
        <w:rPr>
          <w:rStyle w:val="Teksttreci"/>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8C2948">
        <w:rPr>
          <w:rStyle w:val="Zakotwiczenieprzypisudolnego"/>
        </w:rPr>
        <w:footnoteReference w:id="2"/>
      </w:r>
    </w:p>
    <w:p w14:paraId="1544E5CA" w14:textId="77777777" w:rsidR="000E79A7" w:rsidRDefault="000E79A7" w:rsidP="000E79A7">
      <w:pPr>
        <w:spacing w:line="276" w:lineRule="auto"/>
        <w:rPr>
          <w:rFonts w:ascii="Cambria" w:hAnsi="Cambria"/>
        </w:rPr>
      </w:pPr>
    </w:p>
    <w:p w14:paraId="0F302CB6" w14:textId="77777777" w:rsidR="000E79A7" w:rsidRPr="008C2948" w:rsidRDefault="000E79A7" w:rsidP="00855EE9">
      <w:pPr>
        <w:pStyle w:val="Teksttreci0"/>
        <w:numPr>
          <w:ilvl w:val="2"/>
          <w:numId w:val="22"/>
        </w:numPr>
        <w:tabs>
          <w:tab w:val="left" w:pos="1073"/>
        </w:tabs>
        <w:spacing w:after="0" w:line="276" w:lineRule="auto"/>
        <w:jc w:val="both"/>
      </w:pPr>
      <w:r w:rsidRPr="008C2948">
        <w:rPr>
          <w:rStyle w:val="Teksttreci"/>
        </w:rPr>
        <w:t>Jeżeli JEDZ jest podpisywany przez pełnomocnika, wraz z JEDZ należny przesłać PEŁNOMOCNICTWO podpisane kwalifikowanym podpisem elektronicznym Mocodawcy.</w:t>
      </w:r>
    </w:p>
    <w:p w14:paraId="462FF52E" w14:textId="77777777" w:rsidR="000E79A7" w:rsidRPr="008C2948" w:rsidRDefault="000E79A7" w:rsidP="00855EE9">
      <w:pPr>
        <w:pStyle w:val="Teksttreci0"/>
        <w:numPr>
          <w:ilvl w:val="1"/>
          <w:numId w:val="22"/>
        </w:numPr>
        <w:tabs>
          <w:tab w:val="left" w:pos="842"/>
        </w:tabs>
        <w:spacing w:after="0" w:line="276" w:lineRule="auto"/>
        <w:ind w:left="567" w:hanging="567"/>
        <w:jc w:val="both"/>
      </w:pPr>
      <w:r w:rsidRPr="008C2948">
        <w:rPr>
          <w:rStyle w:val="Teksttreci"/>
        </w:rPr>
        <w:t>Wykonawca, w celu potwierdzenia spełnienia warunków udziału w postępowaniu, może        po</w:t>
      </w:r>
      <w:r w:rsidRPr="008C2948">
        <w:rPr>
          <w:rStyle w:val="Teksttreci"/>
        </w:rPr>
        <w:softHyphen/>
        <w:t>legać na zdolnościach technicznych lub zawodowych lub sytuacji finansowej oraz ekonomicznej podmiotów trzecich, na zasadach określonych w art. 118-123 ustawy PZP.</w:t>
      </w:r>
    </w:p>
    <w:p w14:paraId="1EA24DC1" w14:textId="77777777" w:rsidR="000E79A7" w:rsidRDefault="000E79A7" w:rsidP="00567547">
      <w:pPr>
        <w:spacing w:line="276" w:lineRule="auto"/>
        <w:rPr>
          <w:rFonts w:ascii="Cambria" w:hAnsi="Cambria"/>
        </w:rPr>
      </w:pPr>
    </w:p>
    <w:p w14:paraId="696E7132" w14:textId="77777777" w:rsidR="0043787A" w:rsidRPr="008C2948" w:rsidRDefault="0043787A" w:rsidP="00B54AFD">
      <w:pPr>
        <w:pStyle w:val="Teksttreci0"/>
        <w:tabs>
          <w:tab w:val="left" w:pos="842"/>
        </w:tabs>
        <w:spacing w:after="0" w:line="276" w:lineRule="auto"/>
        <w:jc w:val="both"/>
      </w:pPr>
      <w:r w:rsidRPr="008C2948">
        <w:rPr>
          <w:rStyle w:val="Teksttreci"/>
        </w:rPr>
        <w:t>Wykonawca, który polega na zdolnościach lub sytuacji podmiotów udostępniających zasoby, zobowiązany jest:</w:t>
      </w:r>
    </w:p>
    <w:p w14:paraId="4CF97124" w14:textId="77777777" w:rsidR="0043787A" w:rsidRPr="008C2948" w:rsidRDefault="0043787A" w:rsidP="00EA33AF">
      <w:pPr>
        <w:pStyle w:val="Teksttreci0"/>
        <w:numPr>
          <w:ilvl w:val="0"/>
          <w:numId w:val="9"/>
        </w:numPr>
        <w:tabs>
          <w:tab w:val="left" w:pos="842"/>
        </w:tabs>
        <w:spacing w:after="100" w:line="276" w:lineRule="auto"/>
        <w:ind w:left="580" w:hanging="160"/>
        <w:jc w:val="both"/>
      </w:pPr>
      <w:r w:rsidRPr="008C2948">
        <w:rPr>
          <w:rStyle w:val="Teksttreci"/>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w:t>
      </w:r>
    </w:p>
    <w:p w14:paraId="18765416" w14:textId="77777777" w:rsidR="0043787A" w:rsidRPr="008C2948" w:rsidRDefault="0043787A" w:rsidP="0043787A">
      <w:pPr>
        <w:pStyle w:val="Teksttreci0"/>
        <w:spacing w:line="276" w:lineRule="auto"/>
        <w:ind w:left="580"/>
        <w:jc w:val="both"/>
      </w:pPr>
      <w:r w:rsidRPr="008C2948">
        <w:rPr>
          <w:rStyle w:val="Teksttreci"/>
        </w:rPr>
        <w:t xml:space="preserve">że stosunek łączący Wykonawcę z podmiotami udostępniającymi zasoby gwarantuje </w:t>
      </w:r>
      <w:r w:rsidRPr="008C2948">
        <w:rPr>
          <w:rStyle w:val="Teksttreci"/>
        </w:rPr>
        <w:lastRenderedPageBreak/>
        <w:t>rzeczywisty dostęp do tych zasobów oraz określać w szczególności:</w:t>
      </w:r>
    </w:p>
    <w:p w14:paraId="0E8499F3" w14:textId="77777777" w:rsidR="0043787A" w:rsidRPr="008C2948" w:rsidRDefault="0043787A" w:rsidP="00EA33AF">
      <w:pPr>
        <w:pStyle w:val="Teksttreci0"/>
        <w:numPr>
          <w:ilvl w:val="0"/>
          <w:numId w:val="10"/>
        </w:numPr>
        <w:tabs>
          <w:tab w:val="left" w:pos="1189"/>
        </w:tabs>
        <w:spacing w:line="276" w:lineRule="auto"/>
        <w:ind w:firstLine="720"/>
        <w:jc w:val="both"/>
      </w:pPr>
      <w:r w:rsidRPr="008C2948">
        <w:rPr>
          <w:rStyle w:val="Teksttreci"/>
        </w:rPr>
        <w:t>zakres dostępnych Wykonawcy zasobów podmiotu udostępniającego zasoby;</w:t>
      </w:r>
    </w:p>
    <w:p w14:paraId="1012BD79" w14:textId="77777777" w:rsidR="0043787A" w:rsidRPr="008C2948" w:rsidRDefault="0043787A" w:rsidP="00EA33AF">
      <w:pPr>
        <w:pStyle w:val="Teksttreci0"/>
        <w:numPr>
          <w:ilvl w:val="0"/>
          <w:numId w:val="10"/>
        </w:numPr>
        <w:tabs>
          <w:tab w:val="left" w:pos="1128"/>
        </w:tabs>
        <w:spacing w:line="276" w:lineRule="auto"/>
        <w:ind w:left="1140" w:hanging="420"/>
        <w:jc w:val="both"/>
      </w:pPr>
      <w:r w:rsidRPr="008C2948">
        <w:rPr>
          <w:rStyle w:val="Teksttreci"/>
        </w:rPr>
        <w:t>sposób i okres udostępnienia Wykonawcy i wykorzystania przez niego zasobów podmiotu udostępniającego te zasoby przy wykonywaniu zamówienia;</w:t>
      </w:r>
    </w:p>
    <w:p w14:paraId="39FB754B" w14:textId="77777777" w:rsidR="0043787A" w:rsidRPr="008C2948" w:rsidRDefault="0043787A" w:rsidP="00EA33AF">
      <w:pPr>
        <w:pStyle w:val="Teksttreci0"/>
        <w:numPr>
          <w:ilvl w:val="0"/>
          <w:numId w:val="10"/>
        </w:numPr>
        <w:tabs>
          <w:tab w:val="left" w:pos="1128"/>
        </w:tabs>
        <w:spacing w:line="276" w:lineRule="auto"/>
        <w:ind w:left="1140" w:hanging="420"/>
        <w:jc w:val="both"/>
      </w:pPr>
      <w:r w:rsidRPr="008C2948">
        <w:rPr>
          <w:rStyle w:val="Teksttrec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ECF89C5" w14:textId="26F23626" w:rsidR="0043787A" w:rsidRPr="008C2948" w:rsidRDefault="0043787A" w:rsidP="00EA33AF">
      <w:pPr>
        <w:pStyle w:val="Teksttreci0"/>
        <w:numPr>
          <w:ilvl w:val="0"/>
          <w:numId w:val="9"/>
        </w:numPr>
        <w:tabs>
          <w:tab w:val="left" w:pos="782"/>
        </w:tabs>
        <w:spacing w:line="276" w:lineRule="auto"/>
        <w:ind w:left="580" w:hanging="280"/>
        <w:jc w:val="both"/>
      </w:pPr>
      <w:r w:rsidRPr="008C2948">
        <w:rPr>
          <w:rStyle w:val="Teksttreci"/>
        </w:rPr>
        <w:t xml:space="preserve">złożyć wraz z ofertą dokument ”Jednolitego europejskiego dokumentu zamówienia”, podmiotu udostępniającego zasoby, potwierdzający brak podstaw wykluczenia tego podmiotu oraz odpowiednio spełnianie warunków udziału w postępowaniu, w zakresie, </w:t>
      </w:r>
      <w:r w:rsidR="00B60C78">
        <w:rPr>
          <w:rStyle w:val="Teksttreci"/>
        </w:rPr>
        <w:t xml:space="preserve">   </w:t>
      </w:r>
      <w:r w:rsidRPr="008C2948">
        <w:rPr>
          <w:rStyle w:val="Teksttreci"/>
        </w:rPr>
        <w:t>w jakim Wykonawca powołuje się na jego zasoby.</w:t>
      </w:r>
    </w:p>
    <w:p w14:paraId="7AE54E5D" w14:textId="77777777" w:rsidR="0043787A" w:rsidRPr="008C2948" w:rsidRDefault="0043787A" w:rsidP="00EA33AF">
      <w:pPr>
        <w:pStyle w:val="Teksttreci0"/>
        <w:numPr>
          <w:ilvl w:val="0"/>
          <w:numId w:val="9"/>
        </w:numPr>
        <w:tabs>
          <w:tab w:val="left" w:pos="782"/>
        </w:tabs>
        <w:spacing w:line="276" w:lineRule="auto"/>
        <w:ind w:left="580" w:hanging="280"/>
        <w:jc w:val="both"/>
      </w:pPr>
      <w:r w:rsidRPr="008C2948">
        <w:rPr>
          <w:rStyle w:val="Teksttreci"/>
        </w:rPr>
        <w:t>przedstawić na żądanie Zamawiającego podmiotowe środki dowodowe, określone w pkt 6.2 SWZ, dotyczące tych podmiotów, na potwierdzenie, że nie zachodzą wobec nich podstawy wykluczenia z postępowania.</w:t>
      </w:r>
    </w:p>
    <w:p w14:paraId="49FC331B" w14:textId="77777777" w:rsidR="0043787A" w:rsidRPr="008C2948" w:rsidRDefault="0043787A" w:rsidP="00855EE9">
      <w:pPr>
        <w:pStyle w:val="Teksttreci0"/>
        <w:numPr>
          <w:ilvl w:val="1"/>
          <w:numId w:val="22"/>
        </w:numPr>
        <w:tabs>
          <w:tab w:val="left" w:pos="782"/>
        </w:tabs>
        <w:spacing w:line="276" w:lineRule="auto"/>
        <w:ind w:left="440" w:hanging="440"/>
        <w:jc w:val="both"/>
      </w:pPr>
      <w:r w:rsidRPr="008C2948">
        <w:rPr>
          <w:rStyle w:val="Teksttreci"/>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pkt. 8 niniejszej SWZ.</w:t>
      </w:r>
    </w:p>
    <w:p w14:paraId="6E60E1B1" w14:textId="09A03267" w:rsidR="00E95943" w:rsidRDefault="0043787A" w:rsidP="00855EE9">
      <w:pPr>
        <w:pStyle w:val="Teksttreci0"/>
        <w:numPr>
          <w:ilvl w:val="1"/>
          <w:numId w:val="22"/>
        </w:numPr>
        <w:tabs>
          <w:tab w:val="left" w:pos="782"/>
        </w:tabs>
        <w:spacing w:line="276" w:lineRule="auto"/>
        <w:ind w:left="426" w:hanging="440"/>
        <w:jc w:val="both"/>
        <w:rPr>
          <w:rStyle w:val="Teksttreci"/>
        </w:rPr>
      </w:pPr>
      <w:r w:rsidRPr="00567547">
        <w:rPr>
          <w:rStyle w:val="Teksttreci"/>
        </w:rPr>
        <w:t>Jeżeli zdolności techniczne lub zawodowe, sytuacja ekonomiczna lub finansowa podmiotu udostępniającego zasoby nie potwierdzą spełniania przez Wykonawcę warunków udział</w:t>
      </w:r>
      <w:r w:rsidR="00E95943">
        <w:rPr>
          <w:rStyle w:val="Teksttreci"/>
        </w:rPr>
        <w:t>u</w:t>
      </w:r>
      <w:r w:rsidRPr="00567547">
        <w:rPr>
          <w:rStyle w:val="Teksttreci"/>
        </w:rPr>
        <w:t xml:space="preserve"> w postępowaniu lub zajdą wobec tego podmiotu podstawy wykluczenia, Zamawiający zażąda, aby Wykonawca w terminie określonym przez Zamawiającego zastąpił ten podmiot innym podmiotem lub podmiotami albo wykazał, że samodzielnie spełnia</w:t>
      </w:r>
      <w:r w:rsidR="00E95943">
        <w:rPr>
          <w:rStyle w:val="Teksttreci"/>
        </w:rPr>
        <w:t xml:space="preserve"> </w:t>
      </w:r>
      <w:r w:rsidRPr="00567547">
        <w:rPr>
          <w:rStyle w:val="Teksttreci"/>
        </w:rPr>
        <w:t>warunki udziału   w postępowaniu.</w:t>
      </w:r>
    </w:p>
    <w:p w14:paraId="6B416D3F" w14:textId="688ABE44" w:rsidR="0043787A" w:rsidRPr="00567547" w:rsidRDefault="0043787A" w:rsidP="00855EE9">
      <w:pPr>
        <w:pStyle w:val="Teksttreci0"/>
        <w:numPr>
          <w:ilvl w:val="1"/>
          <w:numId w:val="22"/>
        </w:numPr>
        <w:tabs>
          <w:tab w:val="left" w:pos="782"/>
        </w:tabs>
        <w:spacing w:line="276" w:lineRule="auto"/>
        <w:ind w:left="426" w:hanging="440"/>
        <w:jc w:val="both"/>
      </w:pPr>
      <w:r w:rsidRPr="00567547">
        <w:rPr>
          <w:rStyle w:val="Teksttreci"/>
        </w:rPr>
        <w:t xml:space="preserve">Jeżeli Wykonawca złoży ofertę wspólną lub Wykonawca powołuje się na zasoby innych podmiotów w celu wykazania spełnienia warunków udziału w postępowaniu -  </w:t>
      </w:r>
      <w:r w:rsidR="00E95943">
        <w:rPr>
          <w:rStyle w:val="Teksttreci"/>
        </w:rPr>
        <w:t xml:space="preserve">                              </w:t>
      </w:r>
      <w:r w:rsidRPr="00567547">
        <w:rPr>
          <w:rStyle w:val="Teksttreci"/>
        </w:rPr>
        <w:t xml:space="preserve"> w odpowiedzi na wezwanie składa dokumenty opisane powyżej. Dokumenty te dotyczą każdego z partnerów konsorcjum (przy ofercie wspól</w:t>
      </w:r>
      <w:r w:rsidRPr="00567547">
        <w:rPr>
          <w:rStyle w:val="Teksttreci"/>
        </w:rPr>
        <w:softHyphen/>
        <w:t xml:space="preserve">nej) oraz każdego z podmiotów, na zasoby których powołuje się wykonawca w celu wykazania spełnienia warunków udziału </w:t>
      </w:r>
      <w:r w:rsidR="00280FB4">
        <w:rPr>
          <w:rStyle w:val="Teksttreci"/>
        </w:rPr>
        <w:t xml:space="preserve">   </w:t>
      </w:r>
      <w:r w:rsidRPr="00567547">
        <w:rPr>
          <w:rStyle w:val="Teksttreci"/>
        </w:rPr>
        <w:t>w postępowaniu.</w:t>
      </w:r>
    </w:p>
    <w:p w14:paraId="1976B87D" w14:textId="0A4F3978" w:rsidR="0043787A" w:rsidRPr="00B60C78" w:rsidRDefault="0043787A" w:rsidP="00855EE9">
      <w:pPr>
        <w:pStyle w:val="Nagwek10"/>
        <w:keepNext/>
        <w:keepLines/>
        <w:numPr>
          <w:ilvl w:val="1"/>
          <w:numId w:val="22"/>
        </w:numPr>
        <w:tabs>
          <w:tab w:val="left" w:pos="782"/>
        </w:tabs>
        <w:spacing w:after="0" w:line="276" w:lineRule="auto"/>
        <w:jc w:val="both"/>
        <w:rPr>
          <w:b w:val="0"/>
          <w:bCs w:val="0"/>
        </w:rPr>
      </w:pPr>
      <w:bookmarkStart w:id="17" w:name="bookmark12"/>
      <w:r w:rsidRPr="00567547">
        <w:rPr>
          <w:rStyle w:val="Nagwek1"/>
        </w:rPr>
        <w:t>Oferty składane elektronicznie muszą zostać podpisane kwalifikowanym podpisem elektronicznym.</w:t>
      </w:r>
      <w:bookmarkEnd w:id="17"/>
      <w:r w:rsidR="00E95943">
        <w:rPr>
          <w:rStyle w:val="Nagwek1"/>
        </w:rPr>
        <w:t xml:space="preserve"> </w:t>
      </w:r>
      <w:r w:rsidRPr="00B60C78">
        <w:rPr>
          <w:rStyle w:val="Teksttreci"/>
          <w:b w:val="0"/>
          <w:bCs w:val="0"/>
        </w:rPr>
        <w:t>W procesie w składania oferty na platformie taki podpis Wykonawca może złożyć:</w:t>
      </w:r>
    </w:p>
    <w:p w14:paraId="7A904C34" w14:textId="77777777" w:rsidR="0043787A" w:rsidRPr="00567547" w:rsidRDefault="0043787A" w:rsidP="00EA33AF">
      <w:pPr>
        <w:pStyle w:val="Teksttreci0"/>
        <w:numPr>
          <w:ilvl w:val="0"/>
          <w:numId w:val="11"/>
        </w:numPr>
        <w:tabs>
          <w:tab w:val="left" w:pos="1053"/>
        </w:tabs>
        <w:spacing w:line="276" w:lineRule="auto"/>
        <w:ind w:firstLine="860"/>
        <w:jc w:val="both"/>
      </w:pPr>
      <w:r w:rsidRPr="00567547">
        <w:rPr>
          <w:rStyle w:val="Teksttreci"/>
        </w:rPr>
        <w:t>bezpośrednio na dokumencie przesłanym do systemu lub/i</w:t>
      </w:r>
    </w:p>
    <w:p w14:paraId="0CC85AF5" w14:textId="77777777" w:rsidR="0043787A" w:rsidRPr="00567547" w:rsidRDefault="0043787A" w:rsidP="00EA33AF">
      <w:pPr>
        <w:pStyle w:val="Teksttreci0"/>
        <w:numPr>
          <w:ilvl w:val="0"/>
          <w:numId w:val="11"/>
        </w:numPr>
        <w:tabs>
          <w:tab w:val="left" w:pos="1128"/>
        </w:tabs>
        <w:spacing w:line="276" w:lineRule="auto"/>
        <w:ind w:left="1020" w:hanging="160"/>
        <w:jc w:val="both"/>
      </w:pPr>
      <w:r w:rsidRPr="00567547">
        <w:rPr>
          <w:rStyle w:val="Teksttreci"/>
        </w:rPr>
        <w:t>dla całego pakietu dokumentów w kroku 2 Formularza składania oferty lub wniosku (po kliknięciu Przejdź do podsumowania).</w:t>
      </w:r>
    </w:p>
    <w:p w14:paraId="7D562A6A" w14:textId="77777777" w:rsidR="0043787A" w:rsidRPr="00B60C78" w:rsidRDefault="0043787A" w:rsidP="00855EE9">
      <w:pPr>
        <w:pStyle w:val="Nagwek10"/>
        <w:keepNext/>
        <w:keepLines/>
        <w:numPr>
          <w:ilvl w:val="0"/>
          <w:numId w:val="22"/>
        </w:numPr>
        <w:tabs>
          <w:tab w:val="left" w:pos="782"/>
        </w:tabs>
        <w:spacing w:line="276" w:lineRule="auto"/>
        <w:jc w:val="both"/>
      </w:pPr>
      <w:bookmarkStart w:id="18" w:name="bookmark14"/>
      <w:r w:rsidRPr="00B60C78">
        <w:rPr>
          <w:rStyle w:val="Nagwek1"/>
        </w:rPr>
        <w:t>Oferta wspólna</w:t>
      </w:r>
      <w:bookmarkEnd w:id="18"/>
      <w:r w:rsidRPr="00B60C78">
        <w:rPr>
          <w:rStyle w:val="Nagwek1"/>
        </w:rPr>
        <w:t>.</w:t>
      </w:r>
    </w:p>
    <w:p w14:paraId="6DA6144C" w14:textId="77777777" w:rsidR="0043787A" w:rsidRPr="008C2948" w:rsidRDefault="0043787A" w:rsidP="00855EE9">
      <w:pPr>
        <w:pStyle w:val="Teksttreci0"/>
        <w:numPr>
          <w:ilvl w:val="1"/>
          <w:numId w:val="22"/>
        </w:numPr>
        <w:tabs>
          <w:tab w:val="left" w:pos="471"/>
        </w:tabs>
        <w:spacing w:line="276" w:lineRule="auto"/>
        <w:jc w:val="both"/>
      </w:pPr>
      <w:r w:rsidRPr="008C2948">
        <w:rPr>
          <w:rStyle w:val="Teksttreci"/>
        </w:rPr>
        <w:t>Wykonawcy mogą wspólnie ubiegać się o udzielenie zamówienia.</w:t>
      </w:r>
    </w:p>
    <w:p w14:paraId="1765A81D" w14:textId="77777777" w:rsidR="0043787A" w:rsidRPr="008C2948" w:rsidRDefault="0043787A" w:rsidP="00855EE9">
      <w:pPr>
        <w:pStyle w:val="Teksttreci0"/>
        <w:numPr>
          <w:ilvl w:val="1"/>
          <w:numId w:val="22"/>
        </w:numPr>
        <w:tabs>
          <w:tab w:val="left" w:pos="471"/>
        </w:tabs>
        <w:spacing w:line="276" w:lineRule="auto"/>
        <w:ind w:left="440" w:hanging="440"/>
        <w:jc w:val="both"/>
      </w:pPr>
      <w:r w:rsidRPr="008C2948">
        <w:rPr>
          <w:rStyle w:val="Teksttreci"/>
        </w:rPr>
        <w:t xml:space="preserve">W przypadku, o którym mowa w ust. 7.1. SWZ, Wykonawcy ustanawiają pełnomocnika do </w:t>
      </w:r>
      <w:r w:rsidRPr="008C2948">
        <w:rPr>
          <w:rStyle w:val="Teksttreci"/>
        </w:rPr>
        <w:lastRenderedPageBreak/>
        <w:t>reprezentowania ich w postępowaniu o udzielenie zamówienia. albo reprezentowania                           w postępowaniu i zawarcia umowy w sprawie zamówienia. publicznego.</w:t>
      </w:r>
    </w:p>
    <w:p w14:paraId="31EF27CB" w14:textId="77777777" w:rsidR="0043787A" w:rsidRPr="008C2948" w:rsidRDefault="0043787A" w:rsidP="00855EE9">
      <w:pPr>
        <w:pStyle w:val="Teksttreci0"/>
        <w:numPr>
          <w:ilvl w:val="1"/>
          <w:numId w:val="22"/>
        </w:numPr>
        <w:tabs>
          <w:tab w:val="left" w:pos="483"/>
        </w:tabs>
        <w:spacing w:line="276" w:lineRule="auto"/>
        <w:ind w:left="440" w:hanging="440"/>
        <w:jc w:val="both"/>
      </w:pPr>
      <w:r w:rsidRPr="008C2948">
        <w:rPr>
          <w:rStyle w:val="Teksttreci"/>
        </w:rPr>
        <w:t>Przepisy dotyczące Wykonawcy stosuje się odpowiednio do Wykonawców, o których mowa w ust. 7.1. SWZ.</w:t>
      </w:r>
    </w:p>
    <w:p w14:paraId="3ED6669F" w14:textId="77777777" w:rsidR="0043787A" w:rsidRPr="008C2948" w:rsidRDefault="0043787A" w:rsidP="00855EE9">
      <w:pPr>
        <w:pStyle w:val="Teksttreci0"/>
        <w:numPr>
          <w:ilvl w:val="1"/>
          <w:numId w:val="22"/>
        </w:numPr>
        <w:tabs>
          <w:tab w:val="left" w:pos="483"/>
        </w:tabs>
        <w:spacing w:line="276" w:lineRule="auto"/>
        <w:ind w:left="440" w:hanging="440"/>
        <w:jc w:val="both"/>
      </w:pPr>
      <w:r w:rsidRPr="008C2948">
        <w:rPr>
          <w:rStyle w:val="Teksttreci"/>
        </w:rPr>
        <w:t>Jeżeli oferta Wykonawców, o których mowa w ust. 7.1. SWZ została wybrana, Zamawiający może żądać przed zawarciem umowy w sprawie zamówienia. publicznego umowy regulującej współpracę tych wykonawców.</w:t>
      </w:r>
    </w:p>
    <w:p w14:paraId="422BAD5D" w14:textId="77777777" w:rsidR="0043787A" w:rsidRPr="008C2948" w:rsidRDefault="0043787A" w:rsidP="00855EE9">
      <w:pPr>
        <w:pStyle w:val="Teksttreci0"/>
        <w:numPr>
          <w:ilvl w:val="1"/>
          <w:numId w:val="22"/>
        </w:numPr>
        <w:tabs>
          <w:tab w:val="left" w:pos="483"/>
        </w:tabs>
        <w:spacing w:line="276" w:lineRule="auto"/>
        <w:jc w:val="both"/>
      </w:pPr>
      <w:r w:rsidRPr="008C2948">
        <w:rPr>
          <w:rStyle w:val="Teksttreci"/>
        </w:rPr>
        <w:t>Oferta wspólna musi zostać przygotowana i złożona w następujący sposób:</w:t>
      </w:r>
    </w:p>
    <w:p w14:paraId="20A6AD31" w14:textId="732E7243" w:rsidR="0043787A" w:rsidRPr="008C2948" w:rsidRDefault="0043787A" w:rsidP="00EA33AF">
      <w:pPr>
        <w:pStyle w:val="Teksttreci0"/>
        <w:numPr>
          <w:ilvl w:val="0"/>
          <w:numId w:val="12"/>
        </w:numPr>
        <w:tabs>
          <w:tab w:val="left" w:pos="774"/>
        </w:tabs>
        <w:spacing w:line="276" w:lineRule="auto"/>
        <w:ind w:left="720" w:hanging="280"/>
        <w:jc w:val="both"/>
      </w:pPr>
      <w:r w:rsidRPr="008C2948">
        <w:rPr>
          <w:rStyle w:val="Teksttreci"/>
        </w:rPr>
        <w:t xml:space="preserve">Partnerzy ustanawiają i wskazują Pełnomocnika do reprezentowania ich </w:t>
      </w:r>
      <w:r w:rsidR="00E95943">
        <w:rPr>
          <w:rStyle w:val="Teksttreci"/>
        </w:rPr>
        <w:t xml:space="preserve">                                          </w:t>
      </w:r>
      <w:r w:rsidRPr="008C2948">
        <w:rPr>
          <w:rStyle w:val="Teksttreci"/>
        </w:rPr>
        <w:t xml:space="preserve">w postępowaniu o udzielenie niniejszego zamówienia. albo reprezentowania </w:t>
      </w:r>
      <w:r w:rsidR="00E95943">
        <w:rPr>
          <w:rStyle w:val="Teksttreci"/>
        </w:rPr>
        <w:t xml:space="preserve">                            </w:t>
      </w:r>
      <w:r w:rsidRPr="008C2948">
        <w:rPr>
          <w:rStyle w:val="Teksttreci"/>
        </w:rPr>
        <w:t>w postępowaniu o udzielenie niniejszego zamówienia i zawarcia umowy w sprawie zamówienia. publicznego. Zaleca się, aby Pełnomocnikiem był jeden z Partnerów.</w:t>
      </w:r>
    </w:p>
    <w:p w14:paraId="354EF390" w14:textId="77777777" w:rsidR="0043787A" w:rsidRPr="008C2948" w:rsidRDefault="0043787A" w:rsidP="00EA33AF">
      <w:pPr>
        <w:pStyle w:val="Teksttreci0"/>
        <w:numPr>
          <w:ilvl w:val="0"/>
          <w:numId w:val="12"/>
        </w:numPr>
        <w:tabs>
          <w:tab w:val="left" w:pos="779"/>
        </w:tabs>
        <w:spacing w:line="276" w:lineRule="auto"/>
        <w:ind w:firstLine="440"/>
        <w:jc w:val="both"/>
      </w:pPr>
      <w:r w:rsidRPr="008C2948">
        <w:rPr>
          <w:rStyle w:val="Teksttreci"/>
        </w:rPr>
        <w:t>Oferta musi być podpisana w taki sposób, by prawnie zobowiązywała wszystkich Partnerów.</w:t>
      </w:r>
    </w:p>
    <w:p w14:paraId="30E2AF15" w14:textId="30A3AA8A" w:rsidR="0043787A" w:rsidRPr="008C2948" w:rsidRDefault="0043787A" w:rsidP="00EA33AF">
      <w:pPr>
        <w:pStyle w:val="Teksttreci0"/>
        <w:numPr>
          <w:ilvl w:val="0"/>
          <w:numId w:val="12"/>
        </w:numPr>
        <w:tabs>
          <w:tab w:val="left" w:pos="779"/>
        </w:tabs>
        <w:spacing w:line="276" w:lineRule="auto"/>
        <w:ind w:left="860" w:hanging="420"/>
        <w:jc w:val="both"/>
      </w:pPr>
      <w:r w:rsidRPr="008C2948">
        <w:rPr>
          <w:rStyle w:val="Teksttreci"/>
        </w:rPr>
        <w:t>Każdy z Partnerów. musi złożyć oświadczenie, w formie standardowego formularza jednolitego europejskiego dokumentu zamówienia - JEDZ -potwierdzające, że nie podlega wykluczeniu z postępowania oraz spełnia warunki udziału w postępowaniu,</w:t>
      </w:r>
      <w:r w:rsidR="00E95943">
        <w:rPr>
          <w:rStyle w:val="Teksttreci"/>
        </w:rPr>
        <w:t xml:space="preserve">     </w:t>
      </w:r>
      <w:r w:rsidRPr="008C2948">
        <w:rPr>
          <w:rStyle w:val="Teksttreci"/>
        </w:rPr>
        <w:t xml:space="preserve"> w zakresie,  w którym każdy z Wykonawców wykazuje spełnianie warunków udziału </w:t>
      </w:r>
      <w:r w:rsidR="00E95943">
        <w:rPr>
          <w:rStyle w:val="Teksttreci"/>
        </w:rPr>
        <w:t xml:space="preserve">    </w:t>
      </w:r>
      <w:r w:rsidRPr="008C2948">
        <w:rPr>
          <w:rStyle w:val="Teksttreci"/>
        </w:rPr>
        <w:t>w postępowaniu oraz brak podstaw wykluczenia.</w:t>
      </w:r>
    </w:p>
    <w:p w14:paraId="03639552" w14:textId="049BB99A" w:rsidR="0043787A" w:rsidRPr="008C2948" w:rsidRDefault="0043787A" w:rsidP="00EA33AF">
      <w:pPr>
        <w:pStyle w:val="Teksttreci0"/>
        <w:numPr>
          <w:ilvl w:val="0"/>
          <w:numId w:val="12"/>
        </w:numPr>
        <w:tabs>
          <w:tab w:val="left" w:pos="789"/>
        </w:tabs>
        <w:spacing w:line="276" w:lineRule="auto"/>
        <w:ind w:left="860" w:hanging="420"/>
        <w:jc w:val="both"/>
      </w:pPr>
      <w:r w:rsidRPr="008C2948">
        <w:rPr>
          <w:rStyle w:val="Teksttreci"/>
        </w:rPr>
        <w:t>Partnerzy Konsorcjum muszą udokumentować ,</w:t>
      </w:r>
      <w:r w:rsidR="00E95943">
        <w:rPr>
          <w:rStyle w:val="Teksttreci"/>
        </w:rPr>
        <w:t>że</w:t>
      </w:r>
      <w:r w:rsidRPr="008C2948">
        <w:rPr>
          <w:rStyle w:val="Teksttreci"/>
        </w:rPr>
        <w:t xml:space="preserve"> razem spełniają warunki udziału                        w postępowaniu.</w:t>
      </w:r>
    </w:p>
    <w:p w14:paraId="1E64125B" w14:textId="77777777" w:rsidR="0043787A" w:rsidRPr="008C2948" w:rsidRDefault="0043787A" w:rsidP="00EA33AF">
      <w:pPr>
        <w:pStyle w:val="Teksttreci0"/>
        <w:numPr>
          <w:ilvl w:val="0"/>
          <w:numId w:val="12"/>
        </w:numPr>
        <w:tabs>
          <w:tab w:val="left" w:pos="779"/>
        </w:tabs>
        <w:spacing w:line="276" w:lineRule="auto"/>
        <w:ind w:firstLine="440"/>
        <w:jc w:val="both"/>
      </w:pPr>
      <w:r w:rsidRPr="008C2948">
        <w:rPr>
          <w:rStyle w:val="Teksttreci"/>
        </w:rPr>
        <w:t>Wszelka korespondencja prowadzona będzie wyłącznie z Pełnomocnikiem.</w:t>
      </w:r>
    </w:p>
    <w:p w14:paraId="0020DCF1" w14:textId="77777777" w:rsidR="0043787A" w:rsidRPr="008C2948" w:rsidRDefault="0043787A" w:rsidP="00EA33AF">
      <w:pPr>
        <w:pStyle w:val="Teksttreci0"/>
        <w:numPr>
          <w:ilvl w:val="0"/>
          <w:numId w:val="12"/>
        </w:numPr>
        <w:tabs>
          <w:tab w:val="left" w:pos="779"/>
        </w:tabs>
        <w:spacing w:after="0" w:line="276" w:lineRule="auto"/>
        <w:ind w:left="860" w:hanging="420"/>
        <w:jc w:val="both"/>
      </w:pPr>
      <w:r w:rsidRPr="008C2948">
        <w:rPr>
          <w:rStyle w:val="Teksttreci"/>
        </w:rPr>
        <w:t>Składając ofertę wspólną należny wskazać, która cześć zamówienia będzie realizowana przez poszczególne podmioty konsorcjum.</w:t>
      </w:r>
    </w:p>
    <w:p w14:paraId="07C8BFA7" w14:textId="77777777" w:rsidR="0043787A" w:rsidRPr="008C2948" w:rsidRDefault="0043787A" w:rsidP="00855EE9">
      <w:pPr>
        <w:pStyle w:val="Teksttreci0"/>
        <w:numPr>
          <w:ilvl w:val="0"/>
          <w:numId w:val="22"/>
        </w:numPr>
        <w:tabs>
          <w:tab w:val="left" w:pos="329"/>
        </w:tabs>
        <w:spacing w:after="100" w:line="276" w:lineRule="auto"/>
        <w:ind w:left="440" w:hanging="440"/>
        <w:jc w:val="both"/>
      </w:pPr>
      <w:r w:rsidRPr="008C2948">
        <w:rPr>
          <w:rStyle w:val="Teksttreci"/>
          <w:b/>
          <w:bCs/>
        </w:rPr>
        <w:t>Informacje o sposobie porozumiewania się Zamawiającego z Wykonawcami oraz przekazywania oświadczeń lub dokumentów, a także wskazanie osób uprawnionych do porozumiewania się z Wykonawcami.</w:t>
      </w:r>
    </w:p>
    <w:p w14:paraId="3B6D22B1" w14:textId="77777777" w:rsidR="0043787A" w:rsidRPr="008C2948" w:rsidRDefault="0043787A" w:rsidP="00855EE9">
      <w:pPr>
        <w:pStyle w:val="Teksttreci0"/>
        <w:numPr>
          <w:ilvl w:val="1"/>
          <w:numId w:val="22"/>
        </w:numPr>
        <w:tabs>
          <w:tab w:val="left" w:pos="488"/>
          <w:tab w:val="left" w:pos="3571"/>
          <w:tab w:val="left" w:pos="5083"/>
          <w:tab w:val="left" w:pos="7766"/>
          <w:tab w:val="left" w:pos="9677"/>
        </w:tabs>
        <w:spacing w:after="0" w:line="276" w:lineRule="auto"/>
        <w:ind w:left="440" w:hanging="440"/>
        <w:jc w:val="both"/>
        <w:rPr>
          <w:rStyle w:val="Teksttreci"/>
        </w:rPr>
      </w:pPr>
      <w:r w:rsidRPr="008C2948">
        <w:rPr>
          <w:rStyle w:val="Teksttreci"/>
        </w:rPr>
        <w:t xml:space="preserve">Postępowanie o udzielenie zamówienia. prowadzi się z zachowaniem formy elektronicznej, </w:t>
      </w:r>
    </w:p>
    <w:p w14:paraId="64D8AAEB" w14:textId="77777777" w:rsidR="0043787A" w:rsidRPr="008C2948" w:rsidRDefault="0043787A" w:rsidP="0043787A">
      <w:pPr>
        <w:pStyle w:val="Teksttreci0"/>
        <w:tabs>
          <w:tab w:val="left" w:pos="488"/>
          <w:tab w:val="left" w:pos="3571"/>
          <w:tab w:val="left" w:pos="5083"/>
          <w:tab w:val="left" w:pos="7766"/>
          <w:tab w:val="left" w:pos="9677"/>
        </w:tabs>
        <w:spacing w:after="0" w:line="276" w:lineRule="auto"/>
        <w:ind w:left="440"/>
        <w:jc w:val="both"/>
      </w:pPr>
      <w:r w:rsidRPr="008C2948">
        <w:rPr>
          <w:rStyle w:val="Teksttreci"/>
        </w:rPr>
        <w:t>w języku polskim, a do danych zawierających dokumenty tekstowe, tekstowo-graficzne lub</w:t>
      </w:r>
      <w:r w:rsidRPr="008C2948">
        <w:rPr>
          <w:rStyle w:val="Teksttreci"/>
        </w:rPr>
        <w:tab/>
        <w:t>multimedialne stosuje się:</w:t>
      </w:r>
    </w:p>
    <w:p w14:paraId="6721E6FD" w14:textId="77777777" w:rsidR="0043787A" w:rsidRPr="008C2948" w:rsidRDefault="0043787A" w:rsidP="0043787A">
      <w:pPr>
        <w:pStyle w:val="Teksttreci0"/>
        <w:spacing w:after="400" w:line="276" w:lineRule="auto"/>
        <w:ind w:firstLine="440"/>
        <w:jc w:val="both"/>
      </w:pPr>
      <w:proofErr w:type="spellStart"/>
      <w:r w:rsidRPr="008C2948">
        <w:rPr>
          <w:rStyle w:val="Teksttreci"/>
        </w:rPr>
        <w:t>Txt;.raf</w:t>
      </w:r>
      <w:proofErr w:type="spellEnd"/>
      <w:r w:rsidRPr="008C2948">
        <w:rPr>
          <w:rStyle w:val="Teksttreci"/>
        </w:rPr>
        <w:t xml:space="preserve"> .pdf; .</w:t>
      </w:r>
      <w:proofErr w:type="spellStart"/>
      <w:r w:rsidRPr="008C2948">
        <w:rPr>
          <w:rStyle w:val="Teksttreci"/>
        </w:rPr>
        <w:t>xps</w:t>
      </w:r>
      <w:proofErr w:type="spellEnd"/>
      <w:r w:rsidRPr="008C2948">
        <w:rPr>
          <w:rStyle w:val="Teksttreci"/>
        </w:rPr>
        <w:t>; .</w:t>
      </w:r>
      <w:proofErr w:type="spellStart"/>
      <w:r w:rsidRPr="008C2948">
        <w:rPr>
          <w:rStyle w:val="Teksttreci"/>
        </w:rPr>
        <w:t>otd</w:t>
      </w:r>
      <w:proofErr w:type="spellEnd"/>
      <w:r w:rsidRPr="008C2948">
        <w:rPr>
          <w:rStyle w:val="Teksttreci"/>
        </w:rPr>
        <w:t>; .</w:t>
      </w:r>
      <w:proofErr w:type="spellStart"/>
      <w:r w:rsidRPr="008C2948">
        <w:rPr>
          <w:rStyle w:val="Teksttreci"/>
        </w:rPr>
        <w:t>ods</w:t>
      </w:r>
      <w:proofErr w:type="spellEnd"/>
      <w:r w:rsidRPr="008C2948">
        <w:rPr>
          <w:rStyle w:val="Teksttreci"/>
        </w:rPr>
        <w:t>; .</w:t>
      </w:r>
      <w:proofErr w:type="spellStart"/>
      <w:r w:rsidRPr="008C2948">
        <w:rPr>
          <w:rStyle w:val="Teksttreci"/>
        </w:rPr>
        <w:t>odp</w:t>
      </w:r>
      <w:proofErr w:type="spellEnd"/>
      <w:r w:rsidRPr="008C2948">
        <w:rPr>
          <w:rStyle w:val="Teksttreci"/>
        </w:rPr>
        <w:t>; .</w:t>
      </w:r>
      <w:proofErr w:type="spellStart"/>
      <w:r w:rsidRPr="008C2948">
        <w:rPr>
          <w:rStyle w:val="Teksttreci"/>
        </w:rPr>
        <w:t>doc</w:t>
      </w:r>
      <w:proofErr w:type="spellEnd"/>
      <w:r w:rsidRPr="008C2948">
        <w:rPr>
          <w:rStyle w:val="Teksttreci"/>
        </w:rPr>
        <w:t>; .xls; .</w:t>
      </w:r>
      <w:proofErr w:type="spellStart"/>
      <w:r w:rsidRPr="008C2948">
        <w:rPr>
          <w:rStyle w:val="Teksttreci"/>
        </w:rPr>
        <w:t>ppt</w:t>
      </w:r>
      <w:proofErr w:type="spellEnd"/>
      <w:r w:rsidRPr="008C2948">
        <w:rPr>
          <w:rStyle w:val="Teksttreci"/>
        </w:rPr>
        <w:t>; .</w:t>
      </w:r>
      <w:proofErr w:type="spellStart"/>
      <w:r w:rsidRPr="008C2948">
        <w:rPr>
          <w:rStyle w:val="Teksttreci"/>
        </w:rPr>
        <w:t>docx</w:t>
      </w:r>
      <w:proofErr w:type="spellEnd"/>
      <w:r w:rsidRPr="008C2948">
        <w:rPr>
          <w:rStyle w:val="Teksttreci"/>
        </w:rPr>
        <w:t>; .</w:t>
      </w:r>
      <w:proofErr w:type="spellStart"/>
      <w:r w:rsidRPr="008C2948">
        <w:rPr>
          <w:rStyle w:val="Teksttreci"/>
        </w:rPr>
        <w:t>xlsx</w:t>
      </w:r>
      <w:proofErr w:type="spellEnd"/>
      <w:r w:rsidRPr="008C2948">
        <w:rPr>
          <w:rStyle w:val="Teksttreci"/>
        </w:rPr>
        <w:t>; .</w:t>
      </w:r>
      <w:proofErr w:type="spellStart"/>
      <w:r w:rsidRPr="008C2948">
        <w:rPr>
          <w:rStyle w:val="Teksttreci"/>
        </w:rPr>
        <w:t>pptx</w:t>
      </w:r>
      <w:proofErr w:type="spellEnd"/>
      <w:r w:rsidRPr="008C2948">
        <w:rPr>
          <w:rStyle w:val="Teksttreci"/>
        </w:rPr>
        <w:t>; .</w:t>
      </w:r>
      <w:proofErr w:type="spellStart"/>
      <w:r w:rsidRPr="008C2948">
        <w:rPr>
          <w:rStyle w:val="Teksttreci"/>
        </w:rPr>
        <w:t>csv</w:t>
      </w:r>
      <w:proofErr w:type="spellEnd"/>
      <w:r w:rsidRPr="008C2948">
        <w:rPr>
          <w:rStyle w:val="Teksttreci"/>
        </w:rPr>
        <w:t>..</w:t>
      </w:r>
    </w:p>
    <w:p w14:paraId="1AA76E26" w14:textId="77777777" w:rsidR="0043787A" w:rsidRPr="002A19E7" w:rsidRDefault="0043787A" w:rsidP="0043787A">
      <w:pPr>
        <w:pStyle w:val="Teksttreci0"/>
        <w:spacing w:line="276" w:lineRule="auto"/>
        <w:jc w:val="both"/>
        <w:rPr>
          <w:rStyle w:val="Teksttreci"/>
          <w:u w:val="single"/>
        </w:rPr>
      </w:pPr>
      <w:r w:rsidRPr="002A19E7">
        <w:rPr>
          <w:rStyle w:val="Teksttreci"/>
          <w:u w:val="single"/>
        </w:rPr>
        <w:t>Dokumenty sporządzone w języku obcym są składane wraz z tłumaczeniem na język polski.</w:t>
      </w:r>
    </w:p>
    <w:p w14:paraId="1935B87A" w14:textId="77777777" w:rsidR="00B54AFD" w:rsidRPr="008C2948" w:rsidRDefault="00B54AFD" w:rsidP="0043787A">
      <w:pPr>
        <w:pStyle w:val="Teksttreci0"/>
        <w:spacing w:line="276" w:lineRule="auto"/>
        <w:jc w:val="both"/>
      </w:pPr>
    </w:p>
    <w:p w14:paraId="4B0D412F" w14:textId="77777777" w:rsidR="0043787A" w:rsidRPr="008C2948" w:rsidRDefault="0043787A" w:rsidP="00855EE9">
      <w:pPr>
        <w:pStyle w:val="Teksttreci0"/>
        <w:numPr>
          <w:ilvl w:val="1"/>
          <w:numId w:val="22"/>
        </w:numPr>
        <w:tabs>
          <w:tab w:val="left" w:pos="488"/>
        </w:tabs>
        <w:spacing w:line="276" w:lineRule="auto"/>
        <w:ind w:left="440" w:hanging="440"/>
        <w:jc w:val="both"/>
      </w:pPr>
      <w:r w:rsidRPr="008C2948">
        <w:rPr>
          <w:rStyle w:val="Teksttreci"/>
        </w:rPr>
        <w:t>Komunikacja między Zamawiającym a Wykonawcami odbywa się zgodnie z wyborem Zamawiającego:</w:t>
      </w:r>
    </w:p>
    <w:p w14:paraId="568A9133" w14:textId="77777777" w:rsidR="0043787A" w:rsidRPr="008C2948" w:rsidRDefault="0043787A" w:rsidP="00EA33AF">
      <w:pPr>
        <w:pStyle w:val="Teksttreci0"/>
        <w:numPr>
          <w:ilvl w:val="0"/>
          <w:numId w:val="13"/>
        </w:numPr>
        <w:tabs>
          <w:tab w:val="left" w:pos="736"/>
        </w:tabs>
        <w:spacing w:line="276" w:lineRule="auto"/>
        <w:ind w:left="720" w:hanging="280"/>
        <w:jc w:val="both"/>
      </w:pPr>
      <w:hyperlink r:id="rId21">
        <w:r w:rsidRPr="008C2948">
          <w:rPr>
            <w:rStyle w:val="Teksttreci"/>
            <w:color w:val="0000FF"/>
            <w:u w:val="single"/>
            <w:lang w:eastAsia="en-US" w:bidi="en-US"/>
          </w:rPr>
          <w:t>https://platformazakupowa.pl</w:t>
        </w:r>
        <w:r w:rsidRPr="008C2948">
          <w:rPr>
            <w:rStyle w:val="Teksttreci"/>
            <w:color w:val="0000FF"/>
            <w:lang w:eastAsia="en-US" w:bidi="en-US"/>
          </w:rPr>
          <w:t xml:space="preserve"> </w:t>
        </w:r>
      </w:hyperlink>
      <w:r w:rsidRPr="008C2948">
        <w:rPr>
          <w:rStyle w:val="Teksttreci"/>
        </w:rPr>
        <w:t>i formularza „</w:t>
      </w:r>
      <w:r w:rsidRPr="008C2948">
        <w:rPr>
          <w:rStyle w:val="Teksttreci"/>
          <w:b/>
          <w:bCs/>
        </w:rPr>
        <w:t xml:space="preserve">Wyślij wiadomość” </w:t>
      </w:r>
      <w:r w:rsidRPr="008C2948">
        <w:rPr>
          <w:rStyle w:val="Teksttreci"/>
        </w:rPr>
        <w:t>dostępnego na stronie dotyczącej postępowania.</w:t>
      </w:r>
    </w:p>
    <w:p w14:paraId="1CF1254D" w14:textId="77777777" w:rsidR="0043787A" w:rsidRPr="008C2948" w:rsidRDefault="0043787A" w:rsidP="00EA33AF">
      <w:pPr>
        <w:pStyle w:val="Teksttreci0"/>
        <w:numPr>
          <w:ilvl w:val="0"/>
          <w:numId w:val="13"/>
        </w:numPr>
        <w:tabs>
          <w:tab w:val="left" w:pos="736"/>
        </w:tabs>
        <w:spacing w:line="276" w:lineRule="auto"/>
        <w:ind w:left="720" w:hanging="280"/>
        <w:jc w:val="both"/>
      </w:pPr>
      <w:r w:rsidRPr="008C2948">
        <w:rPr>
          <w:rStyle w:val="Teksttreci"/>
        </w:rPr>
        <w:t>W sytuacjach awaryjnych np. braku działania</w:t>
      </w:r>
      <w:hyperlink r:id="rId22">
        <w:r w:rsidRPr="008C2948">
          <w:rPr>
            <w:rStyle w:val="Teksttreci"/>
          </w:rPr>
          <w:t xml:space="preserve"> </w:t>
        </w:r>
        <w:r w:rsidRPr="008C2948">
          <w:rPr>
            <w:rStyle w:val="Teksttreci"/>
            <w:color w:val="0000FF"/>
            <w:u w:val="single"/>
            <w:lang w:eastAsia="en-US" w:bidi="en-US"/>
          </w:rPr>
          <w:t>https://platformazakupowa.pl</w:t>
        </w:r>
        <w:r w:rsidRPr="008C2948">
          <w:rPr>
            <w:rStyle w:val="Teksttreci"/>
            <w:color w:val="0000FF"/>
            <w:lang w:eastAsia="en-US" w:bidi="en-US"/>
          </w:rPr>
          <w:t xml:space="preserve"> </w:t>
        </w:r>
      </w:hyperlink>
      <w:r w:rsidRPr="008C2948">
        <w:rPr>
          <w:rStyle w:val="Teksttreci"/>
        </w:rPr>
        <w:t xml:space="preserve">Zamawiający może również komunikować się z Wykonawcami przy użyciu środków komunikacji elektronicznej w rozumieniu ustawy z dnia 18 lipca 2002 r. o świadczeniu </w:t>
      </w:r>
      <w:r w:rsidRPr="008C2948">
        <w:rPr>
          <w:rStyle w:val="Teksttreci"/>
        </w:rPr>
        <w:lastRenderedPageBreak/>
        <w:t>usług drogą elektroniczną (</w:t>
      </w:r>
      <w:r w:rsidRPr="008C2948">
        <w:t>t.j. Dz. U. z 2020 r. poz. 344</w:t>
      </w:r>
      <w:r w:rsidRPr="008C2948">
        <w:rPr>
          <w:rStyle w:val="Teksttreci"/>
        </w:rPr>
        <w:t>).</w:t>
      </w:r>
    </w:p>
    <w:p w14:paraId="6A30B14B" w14:textId="77777777" w:rsidR="0043787A" w:rsidRPr="008C2948" w:rsidRDefault="0043787A" w:rsidP="00855EE9">
      <w:pPr>
        <w:pStyle w:val="Teksttreci0"/>
        <w:numPr>
          <w:ilvl w:val="1"/>
          <w:numId w:val="22"/>
        </w:numPr>
        <w:tabs>
          <w:tab w:val="left" w:pos="493"/>
        </w:tabs>
        <w:spacing w:line="276" w:lineRule="auto"/>
        <w:ind w:left="440" w:hanging="440"/>
        <w:jc w:val="both"/>
      </w:pPr>
      <w:r w:rsidRPr="008C2948">
        <w:rPr>
          <w:rStyle w:val="Teksttreci"/>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690E7E88" w14:textId="77777777" w:rsidR="0043787A" w:rsidRPr="008C2948" w:rsidRDefault="0043787A" w:rsidP="00855EE9">
      <w:pPr>
        <w:pStyle w:val="Teksttreci0"/>
        <w:numPr>
          <w:ilvl w:val="1"/>
          <w:numId w:val="22"/>
        </w:numPr>
        <w:tabs>
          <w:tab w:val="left" w:pos="480"/>
        </w:tabs>
        <w:spacing w:line="276" w:lineRule="auto"/>
        <w:ind w:left="440" w:hanging="440"/>
        <w:jc w:val="both"/>
      </w:pPr>
      <w:r w:rsidRPr="008C2948">
        <w:rPr>
          <w:rStyle w:val="Teksttreci"/>
        </w:rPr>
        <w:t xml:space="preserve">Oferty składa się pod rygorem nieważności w formie elektronicznej na platformie: </w:t>
      </w:r>
      <w:hyperlink r:id="rId23">
        <w:r w:rsidRPr="008C2948">
          <w:rPr>
            <w:rStyle w:val="Teksttreci"/>
            <w:color w:val="0000FF"/>
            <w:u w:val="single"/>
            <w:lang w:eastAsia="en-US" w:bidi="en-US"/>
          </w:rPr>
          <w:t xml:space="preserve">https://platformazakupowa.pl </w:t>
        </w:r>
      </w:hyperlink>
      <w:r w:rsidRPr="008C2948">
        <w:rPr>
          <w:rStyle w:val="Teksttreci"/>
        </w:rPr>
        <w:t>przy odpowiednim postępowaniu.</w:t>
      </w:r>
    </w:p>
    <w:p w14:paraId="6C192402" w14:textId="77777777" w:rsidR="0043787A" w:rsidRPr="008C2948" w:rsidRDefault="0043787A" w:rsidP="00855EE9">
      <w:pPr>
        <w:pStyle w:val="Teksttreci0"/>
        <w:numPr>
          <w:ilvl w:val="1"/>
          <w:numId w:val="22"/>
        </w:numPr>
        <w:tabs>
          <w:tab w:val="left" w:pos="480"/>
        </w:tabs>
        <w:spacing w:line="276" w:lineRule="auto"/>
        <w:ind w:left="440" w:hanging="440"/>
        <w:jc w:val="both"/>
      </w:pPr>
      <w:r w:rsidRPr="008C2948">
        <w:rPr>
          <w:rStyle w:val="Teksttreci"/>
        </w:rPr>
        <w:t>Zamawiający nie udziela żadnych ustnych i telefonicznych informacji, wyjaśnień czy odpowiedzi na kierowane zapytania.</w:t>
      </w:r>
    </w:p>
    <w:p w14:paraId="1B87638E" w14:textId="718E1AB2" w:rsidR="0043787A" w:rsidRPr="008C2948" w:rsidRDefault="0043787A" w:rsidP="00855EE9">
      <w:pPr>
        <w:pStyle w:val="Teksttreci0"/>
        <w:numPr>
          <w:ilvl w:val="1"/>
          <w:numId w:val="22"/>
        </w:numPr>
        <w:tabs>
          <w:tab w:val="left" w:pos="480"/>
        </w:tabs>
        <w:spacing w:line="276" w:lineRule="auto"/>
        <w:ind w:left="440" w:hanging="440"/>
        <w:jc w:val="both"/>
      </w:pPr>
      <w:r w:rsidRPr="008C2948">
        <w:rPr>
          <w:rStyle w:val="Teksttreci"/>
        </w:rPr>
        <w:t xml:space="preserve">Stosowanie do art. 135 ustawy PZP Wykonawca może zwrócić się do Zamawiającego </w:t>
      </w:r>
      <w:r w:rsidR="00B54AFD">
        <w:rPr>
          <w:rStyle w:val="Teksttreci"/>
        </w:rPr>
        <w:t xml:space="preserve">                  </w:t>
      </w:r>
      <w:r w:rsidRPr="008C2948">
        <w:rPr>
          <w:rStyle w:val="Teksttreci"/>
        </w:rPr>
        <w:t>z wnioskiem o wyjaśnienie treści SWZ. Zamawiający udzieli wyjaśnień niezwłocznie, jednak nie później niż na 6 dni przed upływem terminu składania ofert albo nie później niż na 4 dni przed upływem terminu składania ofert w przypadku, o którym mowa w art. 138 ust. 2 pkt 2 PZP - pod warunkiem, że wniosek o wyjaśnienie treści specyfikacji warunków zamówienia wpłynął do Zamawiającego nie później niż na odpowiednio 14 albo 7 dni przed upływem ter</w:t>
      </w:r>
      <w:r w:rsidRPr="008C2948">
        <w:rPr>
          <w:rStyle w:val="Teksttreci"/>
        </w:rPr>
        <w:softHyphen/>
        <w:t>minu składania ofert, licząc, zgodnie z zapisami art. 138 PZP, od dnia przekazania ogłoszenia o zamówieniu Urzędowi Publikacji Unii Europejskiej.</w:t>
      </w:r>
    </w:p>
    <w:p w14:paraId="3402F7C2" w14:textId="77777777" w:rsidR="0043787A" w:rsidRPr="008C2948" w:rsidRDefault="0043787A" w:rsidP="00855EE9">
      <w:pPr>
        <w:pStyle w:val="Teksttreci0"/>
        <w:numPr>
          <w:ilvl w:val="1"/>
          <w:numId w:val="22"/>
        </w:numPr>
        <w:tabs>
          <w:tab w:val="left" w:pos="480"/>
        </w:tabs>
        <w:spacing w:line="276" w:lineRule="auto"/>
        <w:ind w:left="440" w:hanging="440"/>
        <w:jc w:val="both"/>
      </w:pPr>
      <w:r w:rsidRPr="008C2948">
        <w:rPr>
          <w:rStyle w:val="Teksttreci"/>
        </w:rPr>
        <w:t>Jeżeli wniosek o wyjaśnienie treści SWZ wpłynął po upływie terminu składania wniosku           Zama</w:t>
      </w:r>
      <w:r w:rsidRPr="008C2948">
        <w:rPr>
          <w:rStyle w:val="Teksttreci"/>
        </w:rPr>
        <w:softHyphen/>
        <w:t>wiający nie ma obowiązku udzielania wyjaśnień SWZ oraz obowiązku przedłużenia terminu składania ofert.</w:t>
      </w:r>
    </w:p>
    <w:p w14:paraId="70E797A7" w14:textId="77777777" w:rsidR="0043787A" w:rsidRPr="008C2948" w:rsidRDefault="0043787A" w:rsidP="00855EE9">
      <w:pPr>
        <w:pStyle w:val="Teksttreci0"/>
        <w:numPr>
          <w:ilvl w:val="1"/>
          <w:numId w:val="22"/>
        </w:numPr>
        <w:tabs>
          <w:tab w:val="left" w:pos="480"/>
        </w:tabs>
        <w:spacing w:line="276" w:lineRule="auto"/>
        <w:jc w:val="both"/>
      </w:pPr>
      <w:r w:rsidRPr="008C2948">
        <w:rPr>
          <w:rStyle w:val="Teksttreci"/>
        </w:rPr>
        <w:t>Przedłużenie terminu składania ofert nie wpływa na bieg terminu składania wniosków.</w:t>
      </w:r>
    </w:p>
    <w:p w14:paraId="7FB1DB20" w14:textId="13FFDCD1" w:rsidR="0043787A" w:rsidRPr="008C2948" w:rsidRDefault="0043787A" w:rsidP="00855EE9">
      <w:pPr>
        <w:pStyle w:val="Teksttreci0"/>
        <w:numPr>
          <w:ilvl w:val="1"/>
          <w:numId w:val="22"/>
        </w:numPr>
        <w:tabs>
          <w:tab w:val="left" w:pos="480"/>
        </w:tabs>
        <w:spacing w:line="276" w:lineRule="auto"/>
        <w:ind w:left="440" w:hanging="440"/>
        <w:jc w:val="both"/>
      </w:pPr>
      <w:r w:rsidRPr="008C2948">
        <w:rPr>
          <w:rStyle w:val="Teksttreci"/>
        </w:rPr>
        <w:t xml:space="preserve">Treść zapytań wraz z wyjaśnieniami Zamawiający umieszcza na swojej stronie </w:t>
      </w:r>
      <w:hyperlink r:id="rId24" w:history="1">
        <w:r w:rsidR="00E95943" w:rsidRPr="00BE482E">
          <w:rPr>
            <w:rStyle w:val="Hipercze"/>
          </w:rPr>
          <w:t>https://platformazakupowa.pl/pn/szpital_gromkowskiego</w:t>
        </w:r>
      </w:hyperlink>
    </w:p>
    <w:p w14:paraId="65304565" w14:textId="77777777" w:rsidR="0043787A" w:rsidRPr="008C2948" w:rsidRDefault="0043787A" w:rsidP="0043787A">
      <w:pPr>
        <w:pStyle w:val="Teksttreci0"/>
        <w:spacing w:line="276" w:lineRule="auto"/>
        <w:ind w:firstLine="300"/>
        <w:jc w:val="both"/>
      </w:pPr>
      <w:r w:rsidRPr="008C2948">
        <w:rPr>
          <w:rStyle w:val="Teksttreci"/>
        </w:rPr>
        <w:t>przy odpowiednim postępowaniu.</w:t>
      </w:r>
    </w:p>
    <w:p w14:paraId="07E32DC1" w14:textId="77777777" w:rsidR="0043787A" w:rsidRPr="008C2948" w:rsidRDefault="0043787A" w:rsidP="00855EE9">
      <w:pPr>
        <w:pStyle w:val="Teksttreci0"/>
        <w:numPr>
          <w:ilvl w:val="1"/>
          <w:numId w:val="22"/>
        </w:numPr>
        <w:tabs>
          <w:tab w:val="left" w:pos="614"/>
        </w:tabs>
        <w:spacing w:line="276" w:lineRule="auto"/>
        <w:ind w:left="440" w:hanging="440"/>
        <w:jc w:val="both"/>
      </w:pPr>
      <w:r w:rsidRPr="008C2948">
        <w:rPr>
          <w:rStyle w:val="Teksttreci"/>
        </w:rPr>
        <w:t>W przypadku, gdy zmiana SWZ prowadzi do zmiany treści ogłoszenia o zamówieniu, Zama</w:t>
      </w:r>
      <w:r w:rsidRPr="008C2948">
        <w:rPr>
          <w:rStyle w:val="Teksttreci"/>
        </w:rPr>
        <w:softHyphen/>
        <w:t>wiający przekazuje Urzędowi Publikacji Unii Europejskiej ogłoszenie, o którym mowa w art. 90 ust. 1 ustawy PZP.</w:t>
      </w:r>
    </w:p>
    <w:p w14:paraId="315EF478" w14:textId="77777777" w:rsidR="0043787A" w:rsidRPr="008C2948" w:rsidRDefault="0043787A" w:rsidP="00855EE9">
      <w:pPr>
        <w:pStyle w:val="Teksttreci0"/>
        <w:numPr>
          <w:ilvl w:val="1"/>
          <w:numId w:val="22"/>
        </w:numPr>
        <w:tabs>
          <w:tab w:val="left" w:pos="614"/>
        </w:tabs>
        <w:spacing w:line="276" w:lineRule="auto"/>
        <w:ind w:left="440" w:hanging="440"/>
        <w:jc w:val="both"/>
      </w:pPr>
      <w:r w:rsidRPr="008C2948">
        <w:rPr>
          <w:rStyle w:val="Teksttreci"/>
        </w:rPr>
        <w:t xml:space="preserve">W uzasadnionych przypadkach Zamawiający może przed upływem terminu składania ofert zmienić treść SWZ. Dokonaną zmianę SWZ Zamawiający zamieszcza  także stronie internetowej </w:t>
      </w:r>
      <w:hyperlink r:id="rId25">
        <w:r w:rsidRPr="008C2948">
          <w:rPr>
            <w:rStyle w:val="Teksttreci"/>
            <w:color w:val="0000FF"/>
            <w:u w:val="single"/>
            <w:lang w:eastAsia="en-US" w:bidi="en-US"/>
          </w:rPr>
          <w:t>https://platformazakupowa.pl</w:t>
        </w:r>
      </w:hyperlink>
      <w:r w:rsidRPr="008C2948">
        <w:rPr>
          <w:rStyle w:val="Teksttreci"/>
          <w:color w:val="0000FF"/>
          <w:u w:val="single"/>
          <w:lang w:eastAsia="en-US" w:bidi="en-US"/>
        </w:rPr>
        <w:t>.</w:t>
      </w:r>
    </w:p>
    <w:p w14:paraId="22D571A4" w14:textId="662F6044" w:rsidR="0043787A" w:rsidRPr="008C2948" w:rsidRDefault="0043787A" w:rsidP="00855EE9">
      <w:pPr>
        <w:pStyle w:val="Teksttreci0"/>
        <w:numPr>
          <w:ilvl w:val="1"/>
          <w:numId w:val="22"/>
        </w:numPr>
        <w:tabs>
          <w:tab w:val="left" w:pos="614"/>
        </w:tabs>
        <w:spacing w:line="276" w:lineRule="auto"/>
        <w:ind w:left="440" w:hanging="440"/>
        <w:jc w:val="both"/>
      </w:pPr>
      <w:r w:rsidRPr="008C2948">
        <w:rPr>
          <w:rStyle w:val="Teksttreci"/>
        </w:rPr>
        <w:t>W przypadku, gdy zmiany SWZ są istotne dla sporządzenia oferty lub wymagają od Wykonawców dodatkowego czasu na zapoznanie się ze zmianą SWZ i na przygotowanie ofert, Za</w:t>
      </w:r>
      <w:r w:rsidRPr="008C2948">
        <w:rPr>
          <w:rStyle w:val="Teksttreci"/>
        </w:rPr>
        <w:softHyphen/>
        <w:t>mawiający przedłuża termin składania ofert o czas niezbędny na zapoznanie się ze zmianą SWZ  i przygotowanie ofert.</w:t>
      </w:r>
    </w:p>
    <w:p w14:paraId="71757671" w14:textId="77777777" w:rsidR="0043787A" w:rsidRPr="008C2948" w:rsidRDefault="0043787A" w:rsidP="00855EE9">
      <w:pPr>
        <w:pStyle w:val="Teksttreci0"/>
        <w:numPr>
          <w:ilvl w:val="1"/>
          <w:numId w:val="22"/>
        </w:numPr>
        <w:tabs>
          <w:tab w:val="left" w:pos="614"/>
        </w:tabs>
        <w:spacing w:line="276" w:lineRule="auto"/>
        <w:ind w:left="440" w:hanging="440"/>
        <w:jc w:val="both"/>
        <w:rPr>
          <w:rStyle w:val="Teksttreci"/>
        </w:rPr>
      </w:pPr>
      <w:r w:rsidRPr="008C2948">
        <w:rPr>
          <w:rStyle w:val="Teksttreci"/>
        </w:rPr>
        <w:t xml:space="preserve">Pytania odnośnie zapisów SWZ, sposobu złożenia oferty oraz realizacji zamówienia należy przesłać za pośrednictwem </w:t>
      </w:r>
      <w:hyperlink r:id="rId26">
        <w:r w:rsidRPr="008C2948">
          <w:rPr>
            <w:rStyle w:val="Teksttreci"/>
            <w:color w:val="0000FF"/>
            <w:u w:val="single"/>
            <w:lang w:eastAsia="en-US" w:bidi="en-US"/>
          </w:rPr>
          <w:t>https://platformazakupowa.pl</w:t>
        </w:r>
      </w:hyperlink>
      <w:r w:rsidRPr="008C2948">
        <w:rPr>
          <w:rStyle w:val="Teksttreci"/>
          <w:color w:val="0000FF"/>
          <w:u w:val="single"/>
          <w:lang w:eastAsia="en-US" w:bidi="en-US"/>
        </w:rPr>
        <w:t>.</w:t>
      </w:r>
    </w:p>
    <w:p w14:paraId="424DD366" w14:textId="77777777" w:rsidR="0043787A" w:rsidRPr="008C2948" w:rsidRDefault="0043787A" w:rsidP="0043787A">
      <w:pPr>
        <w:pStyle w:val="Teksttreci0"/>
        <w:tabs>
          <w:tab w:val="left" w:pos="614"/>
        </w:tabs>
        <w:spacing w:line="276" w:lineRule="auto"/>
        <w:jc w:val="both"/>
      </w:pPr>
    </w:p>
    <w:p w14:paraId="3EB3BDC1" w14:textId="77777777" w:rsidR="0043787A" w:rsidRPr="0087113B" w:rsidRDefault="0043787A" w:rsidP="00855EE9">
      <w:pPr>
        <w:pStyle w:val="Teksttreci0"/>
        <w:numPr>
          <w:ilvl w:val="0"/>
          <w:numId w:val="22"/>
        </w:numPr>
        <w:tabs>
          <w:tab w:val="left" w:pos="321"/>
        </w:tabs>
        <w:spacing w:line="276" w:lineRule="auto"/>
        <w:jc w:val="both"/>
      </w:pPr>
      <w:r w:rsidRPr="0087113B">
        <w:rPr>
          <w:rStyle w:val="Teksttreci"/>
          <w:b/>
          <w:bCs/>
        </w:rPr>
        <w:t xml:space="preserve">Wymagania dotyczące wadium. </w:t>
      </w:r>
    </w:p>
    <w:p w14:paraId="10837CD1" w14:textId="77777777" w:rsidR="0043787A" w:rsidRPr="00E95943" w:rsidRDefault="0043787A" w:rsidP="0043787A">
      <w:pPr>
        <w:pStyle w:val="LO-normal"/>
        <w:spacing w:before="60" w:line="240" w:lineRule="exact"/>
        <w:jc w:val="both"/>
        <w:rPr>
          <w:u w:val="single"/>
        </w:rPr>
      </w:pPr>
      <w:r>
        <w:rPr>
          <w:rFonts w:ascii="Cambria" w:eastAsia="Tahoma" w:hAnsi="Cambria" w:cs="Cambria"/>
          <w:sz w:val="24"/>
          <w:szCs w:val="24"/>
        </w:rPr>
        <w:t xml:space="preserve">     </w:t>
      </w:r>
      <w:r w:rsidRPr="00E95943">
        <w:rPr>
          <w:rFonts w:ascii="Cambria" w:eastAsia="Tahoma" w:hAnsi="Cambria" w:cs="Cambria"/>
          <w:sz w:val="24"/>
          <w:szCs w:val="24"/>
          <w:u w:val="single"/>
        </w:rPr>
        <w:t>Zamawiający nie wymaga wniesienia wadium</w:t>
      </w:r>
      <w:r w:rsidRPr="00E95943">
        <w:rPr>
          <w:u w:val="single"/>
        </w:rPr>
        <w:t>.</w:t>
      </w:r>
    </w:p>
    <w:p w14:paraId="1F582064" w14:textId="77777777" w:rsidR="0043787A" w:rsidRPr="008C2948" w:rsidRDefault="0043787A" w:rsidP="0043787A">
      <w:pPr>
        <w:pStyle w:val="Teksttreci0"/>
        <w:tabs>
          <w:tab w:val="left" w:pos="321"/>
        </w:tabs>
        <w:spacing w:line="276" w:lineRule="auto"/>
        <w:jc w:val="both"/>
      </w:pPr>
    </w:p>
    <w:p w14:paraId="12DF543A" w14:textId="77777777" w:rsidR="0043787A" w:rsidRPr="00B54AFD" w:rsidRDefault="0043787A" w:rsidP="00855EE9">
      <w:pPr>
        <w:pStyle w:val="Nagwek10"/>
        <w:keepNext/>
        <w:keepLines/>
        <w:numPr>
          <w:ilvl w:val="0"/>
          <w:numId w:val="22"/>
        </w:numPr>
        <w:tabs>
          <w:tab w:val="left" w:pos="465"/>
        </w:tabs>
        <w:spacing w:line="276" w:lineRule="auto"/>
        <w:jc w:val="both"/>
        <w:rPr>
          <w:b w:val="0"/>
          <w:bCs w:val="0"/>
        </w:rPr>
      </w:pPr>
      <w:bookmarkStart w:id="19" w:name="bookmark16"/>
      <w:r w:rsidRPr="00B54AFD">
        <w:rPr>
          <w:rStyle w:val="Nagwek1"/>
          <w:b/>
          <w:bCs/>
        </w:rPr>
        <w:lastRenderedPageBreak/>
        <w:t>Termin związania ofertą:</w:t>
      </w:r>
      <w:bookmarkEnd w:id="19"/>
    </w:p>
    <w:p w14:paraId="1CAEFBE1" w14:textId="77777777" w:rsidR="0043787A" w:rsidRPr="008C2948" w:rsidRDefault="0043787A" w:rsidP="00855EE9">
      <w:pPr>
        <w:pStyle w:val="Teksttreci0"/>
        <w:numPr>
          <w:ilvl w:val="1"/>
          <w:numId w:val="22"/>
        </w:numPr>
        <w:tabs>
          <w:tab w:val="left" w:pos="609"/>
        </w:tabs>
        <w:spacing w:line="276" w:lineRule="auto"/>
        <w:jc w:val="both"/>
      </w:pPr>
      <w:r w:rsidRPr="008C2948">
        <w:rPr>
          <w:rStyle w:val="Teksttreci"/>
        </w:rPr>
        <w:t xml:space="preserve">Termin związania ofertą wynosi </w:t>
      </w:r>
      <w:r w:rsidRPr="008C2948">
        <w:rPr>
          <w:rStyle w:val="Teksttreci"/>
          <w:b/>
          <w:bCs/>
        </w:rPr>
        <w:t>90 dni</w:t>
      </w:r>
      <w:r w:rsidRPr="008C2948">
        <w:rPr>
          <w:rStyle w:val="Teksttreci"/>
        </w:rPr>
        <w:t>, licząc od upływu terminu składania ofert.</w:t>
      </w:r>
    </w:p>
    <w:p w14:paraId="0001B32B" w14:textId="31913007" w:rsidR="0043787A" w:rsidRPr="008C2948" w:rsidRDefault="0043787A" w:rsidP="00855EE9">
      <w:pPr>
        <w:pStyle w:val="Teksttreci0"/>
        <w:numPr>
          <w:ilvl w:val="1"/>
          <w:numId w:val="22"/>
        </w:numPr>
        <w:tabs>
          <w:tab w:val="left" w:pos="604"/>
        </w:tabs>
        <w:spacing w:line="276" w:lineRule="auto"/>
        <w:ind w:left="580" w:hanging="580"/>
        <w:jc w:val="both"/>
      </w:pPr>
      <w:r w:rsidRPr="008C2948">
        <w:rPr>
          <w:rStyle w:val="Teksttreci"/>
        </w:rPr>
        <w:t>Bieg terminu związania ofertą rozpoczyna się od dnia upływu terminu składania ofert</w:t>
      </w:r>
      <w:r w:rsidR="00E95943">
        <w:rPr>
          <w:rStyle w:val="Teksttreci"/>
        </w:rPr>
        <w:t xml:space="preserve">            </w:t>
      </w:r>
      <w:r w:rsidRPr="008C2948">
        <w:rPr>
          <w:rStyle w:val="Teksttreci"/>
        </w:rPr>
        <w:t xml:space="preserve"> i kończy się </w:t>
      </w:r>
      <w:r w:rsidR="00397E5F">
        <w:rPr>
          <w:rStyle w:val="Teksttreci"/>
          <w:b/>
          <w:bCs/>
          <w:color w:val="auto"/>
          <w:highlight w:val="cyan"/>
        </w:rPr>
        <w:t>15.03</w:t>
      </w:r>
      <w:r w:rsidR="00C57D44">
        <w:rPr>
          <w:rStyle w:val="Teksttreci"/>
          <w:b/>
          <w:bCs/>
          <w:color w:val="auto"/>
          <w:highlight w:val="cyan"/>
        </w:rPr>
        <w:t>.</w:t>
      </w:r>
      <w:r w:rsidR="002B2E14">
        <w:rPr>
          <w:rStyle w:val="Teksttreci"/>
          <w:b/>
          <w:bCs/>
          <w:color w:val="auto"/>
          <w:highlight w:val="cyan"/>
        </w:rPr>
        <w:t>2025</w:t>
      </w:r>
      <w:r w:rsidR="002B2E14">
        <w:rPr>
          <w:rStyle w:val="Teksttreci"/>
          <w:color w:val="auto"/>
          <w:highlight w:val="cyan"/>
        </w:rPr>
        <w:t xml:space="preserve"> </w:t>
      </w:r>
      <w:r w:rsidRPr="008C2948">
        <w:rPr>
          <w:rStyle w:val="Teksttreci"/>
          <w:b/>
          <w:bCs/>
          <w:highlight w:val="cyan"/>
        </w:rPr>
        <w:t>roku</w:t>
      </w:r>
      <w:r w:rsidRPr="008C2948">
        <w:rPr>
          <w:rStyle w:val="Teksttreci"/>
        </w:rPr>
        <w:t xml:space="preserve">, przy czym pierwszym dniem związania ofertą jest dzień, </w:t>
      </w:r>
      <w:r w:rsidR="00E95943">
        <w:rPr>
          <w:rStyle w:val="Teksttreci"/>
        </w:rPr>
        <w:t xml:space="preserve">         </w:t>
      </w:r>
      <w:r w:rsidRPr="008C2948">
        <w:rPr>
          <w:rStyle w:val="Teksttreci"/>
        </w:rPr>
        <w:t>w którym upływa termin składania ofert.</w:t>
      </w:r>
    </w:p>
    <w:p w14:paraId="5C433696" w14:textId="77777777" w:rsidR="0043787A" w:rsidRPr="008C2948" w:rsidRDefault="0043787A" w:rsidP="00855EE9">
      <w:pPr>
        <w:pStyle w:val="Teksttreci0"/>
        <w:numPr>
          <w:ilvl w:val="1"/>
          <w:numId w:val="22"/>
        </w:numPr>
        <w:tabs>
          <w:tab w:val="left" w:pos="604"/>
        </w:tabs>
        <w:spacing w:line="276" w:lineRule="auto"/>
        <w:ind w:left="580" w:hanging="580"/>
        <w:jc w:val="both"/>
      </w:pPr>
      <w:r w:rsidRPr="008C2948">
        <w:rPr>
          <w:rStyle w:val="Teksttreci"/>
        </w:rPr>
        <w:t>W przypadku, gdy wybór najkorzystniejszej oferty nie nastąpi przed upływem terminu zwią</w:t>
      </w:r>
      <w:r w:rsidRPr="008C2948">
        <w:rPr>
          <w:rStyle w:val="Teksttreci"/>
        </w:rPr>
        <w:softHyphen/>
        <w:t>zania ofertą, o którym mowa w pkt 10.1. SWZ Zamawiający przed upływem terminu związa</w:t>
      </w:r>
      <w:r w:rsidRPr="008C2948">
        <w:rPr>
          <w:rStyle w:val="Teksttreci"/>
        </w:rPr>
        <w:softHyphen/>
        <w:t>nia ofertą, zwraca się jednokrotnie do Wykonawców o wyrażenie zgody na przedłużenie tego terminu o wskazywany przez niego okres, nie dłuższy niż 60 dni.</w:t>
      </w:r>
    </w:p>
    <w:p w14:paraId="1991FAA7" w14:textId="77777777" w:rsidR="0043787A" w:rsidRPr="008C2948" w:rsidRDefault="0043787A" w:rsidP="00855EE9">
      <w:pPr>
        <w:pStyle w:val="Teksttreci0"/>
        <w:numPr>
          <w:ilvl w:val="1"/>
          <w:numId w:val="22"/>
        </w:numPr>
        <w:tabs>
          <w:tab w:val="left" w:pos="606"/>
        </w:tabs>
        <w:spacing w:line="276" w:lineRule="auto"/>
        <w:ind w:left="560" w:hanging="560"/>
        <w:jc w:val="both"/>
      </w:pPr>
      <w:r w:rsidRPr="008C2948">
        <w:rPr>
          <w:rStyle w:val="Teksttreci"/>
        </w:rPr>
        <w:t>Przedłużenie terminu związania ofertą, o którym mowa w pkt 10. 1. SWZ, wymaga złożenia przez Wykonawcę pisemnego oświadczenia o wyrażeniu zgody na przedłużenie terminu związania ofertą.</w:t>
      </w:r>
    </w:p>
    <w:p w14:paraId="1049980F" w14:textId="77777777" w:rsidR="0043787A" w:rsidRPr="008C2948" w:rsidRDefault="0043787A" w:rsidP="00855EE9">
      <w:pPr>
        <w:pStyle w:val="Teksttreci0"/>
        <w:numPr>
          <w:ilvl w:val="1"/>
          <w:numId w:val="22"/>
        </w:numPr>
        <w:tabs>
          <w:tab w:val="left" w:pos="606"/>
        </w:tabs>
        <w:spacing w:line="276" w:lineRule="auto"/>
        <w:ind w:left="560" w:hanging="560"/>
        <w:jc w:val="both"/>
      </w:pPr>
      <w:r w:rsidRPr="008C2948">
        <w:rPr>
          <w:rStyle w:val="Teksttreci"/>
        </w:rPr>
        <w:t>W przypadku gdy Zamawiający żąda wniesienia wadium, przedłużenie terminu związania ofertą, o którym mowa w pkt 10.1. SWZ, następuje wraz z przedłużeniem okresu ważności wadium albo, jeżeli nie jest to możliwe, z wniesieniem nowego wadium na przedłużony okres związania ofertą.</w:t>
      </w:r>
    </w:p>
    <w:p w14:paraId="725B448C" w14:textId="6CC2E08C" w:rsidR="0043787A" w:rsidRPr="00B54AFD" w:rsidRDefault="00E95943" w:rsidP="00855EE9">
      <w:pPr>
        <w:pStyle w:val="Nagwek10"/>
        <w:keepNext/>
        <w:keepLines/>
        <w:numPr>
          <w:ilvl w:val="0"/>
          <w:numId w:val="22"/>
        </w:numPr>
        <w:tabs>
          <w:tab w:val="left" w:pos="546"/>
        </w:tabs>
        <w:spacing w:line="276" w:lineRule="auto"/>
        <w:jc w:val="both"/>
        <w:rPr>
          <w:b w:val="0"/>
          <w:bCs w:val="0"/>
          <w:color w:val="auto"/>
        </w:rPr>
      </w:pPr>
      <w:bookmarkStart w:id="20" w:name="bookmark18"/>
      <w:r>
        <w:rPr>
          <w:rStyle w:val="Nagwek1"/>
          <w:color w:val="auto"/>
        </w:rPr>
        <w:t xml:space="preserve"> </w:t>
      </w:r>
      <w:r w:rsidR="0043787A" w:rsidRPr="00B54AFD">
        <w:rPr>
          <w:rStyle w:val="Nagwek1"/>
          <w:b/>
          <w:bCs/>
          <w:color w:val="auto"/>
        </w:rPr>
        <w:t>Opis sposobu przygotowywania ofert:</w:t>
      </w:r>
      <w:bookmarkEnd w:id="20"/>
    </w:p>
    <w:p w14:paraId="3261AB8B" w14:textId="77777777" w:rsidR="0043787A" w:rsidRPr="008C2948" w:rsidRDefault="0043787A" w:rsidP="00855EE9">
      <w:pPr>
        <w:pStyle w:val="Teksttreci0"/>
        <w:numPr>
          <w:ilvl w:val="1"/>
          <w:numId w:val="22"/>
        </w:numPr>
        <w:tabs>
          <w:tab w:val="left" w:pos="606"/>
        </w:tabs>
        <w:spacing w:line="276" w:lineRule="auto"/>
        <w:ind w:left="560" w:hanging="560"/>
        <w:jc w:val="both"/>
      </w:pPr>
      <w:r w:rsidRPr="008C2948">
        <w:rPr>
          <w:rStyle w:val="Teksttreci"/>
        </w:rPr>
        <w:t>Każdy Wykonawca może przedłożyć tylko jedną ofertę na dane zadanie. W przypadku złożenia przez Wykonawcę więcej niż jednej oferty lub oferty zawierającej propozycje wariantowe spowoduje odrzucenie wszystkich ofert złożonych przez Wykonawcę.</w:t>
      </w:r>
    </w:p>
    <w:p w14:paraId="67FEB08F" w14:textId="77777777" w:rsidR="0043787A" w:rsidRPr="008C2948" w:rsidRDefault="0043787A" w:rsidP="00855EE9">
      <w:pPr>
        <w:pStyle w:val="Teksttreci0"/>
        <w:numPr>
          <w:ilvl w:val="1"/>
          <w:numId w:val="22"/>
        </w:numPr>
        <w:tabs>
          <w:tab w:val="left" w:pos="606"/>
        </w:tabs>
        <w:spacing w:line="276" w:lineRule="auto"/>
        <w:jc w:val="both"/>
      </w:pPr>
      <w:r w:rsidRPr="008C2948">
        <w:rPr>
          <w:rStyle w:val="Teksttreci"/>
        </w:rPr>
        <w:t>Wykonawca sporządza ofertę zgodnie z SWZ.</w:t>
      </w:r>
    </w:p>
    <w:p w14:paraId="30C85F94" w14:textId="77777777" w:rsidR="0043787A" w:rsidRPr="008C2948" w:rsidRDefault="0043787A" w:rsidP="00855EE9">
      <w:pPr>
        <w:pStyle w:val="Teksttreci0"/>
        <w:numPr>
          <w:ilvl w:val="1"/>
          <w:numId w:val="22"/>
        </w:numPr>
        <w:tabs>
          <w:tab w:val="left" w:pos="606"/>
        </w:tabs>
        <w:spacing w:line="276" w:lineRule="auto"/>
        <w:ind w:left="560" w:hanging="560"/>
        <w:jc w:val="both"/>
      </w:pPr>
      <w:r w:rsidRPr="008C2948">
        <w:rPr>
          <w:rStyle w:val="Teksttreci"/>
        </w:rPr>
        <w:t>Oferta musi być podpisana przez osoby upełnomocnione do reprezentowania Wykonawcy                i zaciągania w jego imieniu zobowiązań finansowych, w wysokości odpowiadającej cenie oferty. Oznacza to, iż jeżeli z dokumentu określającego status prawny Wykonawcy lub pełnomocnictwa wynika, iż do reprezentowania Wykonawcy upoważnionych jest łącznie kilka osób, dokumenty wchodzące w skład oferty muszą być podpisane przez wszystkie te osoby.</w:t>
      </w:r>
    </w:p>
    <w:p w14:paraId="12076D63" w14:textId="11651969" w:rsidR="0043787A" w:rsidRPr="008C2948" w:rsidRDefault="0043787A" w:rsidP="00855EE9">
      <w:pPr>
        <w:pStyle w:val="Teksttreci0"/>
        <w:numPr>
          <w:ilvl w:val="1"/>
          <w:numId w:val="22"/>
        </w:numPr>
        <w:tabs>
          <w:tab w:val="left" w:pos="606"/>
        </w:tabs>
        <w:spacing w:line="276" w:lineRule="auto"/>
        <w:ind w:left="560" w:hanging="560"/>
        <w:jc w:val="both"/>
      </w:pPr>
      <w:r w:rsidRPr="008C2948">
        <w:rPr>
          <w:rStyle w:val="Teksttreci"/>
        </w:rPr>
        <w:t xml:space="preserve">Pełnomocnictwo osób podpisujących ofertę do reprezentowania Wykonawcy, zaciągania w jego imieniu zobowiązań finansowych w wysokości odpowiadającej cenie oferty oraz podpisania oferty </w:t>
      </w:r>
      <w:r w:rsidRPr="008C2948">
        <w:rPr>
          <w:rStyle w:val="Teksttreci"/>
          <w:u w:val="single"/>
        </w:rPr>
        <w:t>musi bezpośrednio wynikać</w:t>
      </w:r>
      <w:r w:rsidRPr="008C2948">
        <w:rPr>
          <w:rStyle w:val="Teksttreci"/>
        </w:rPr>
        <w:t xml:space="preserve"> z dokumentów dołączonych do oferty. Oznacza to, że jeżeli pełnomocnictwo takie nie wynika wprost z dokumentu stwierdzającego status prawny Wykonawcy (odpisu z właściwego rejestru lub zaświadczenia o wpisie do ewidencji działalności gospodarczej), to do oferty należny dołączyć oryginał lub poświadczona za zgodność z oryginałem przez notariusza, kopię pełnomocnictwa wystawionego na reprezentanta Wykonawcy przez osoby do tego upełnomocnione.</w:t>
      </w:r>
    </w:p>
    <w:p w14:paraId="41FC206B" w14:textId="77777777" w:rsidR="0043787A" w:rsidRPr="008C2948" w:rsidRDefault="0043787A" w:rsidP="00855EE9">
      <w:pPr>
        <w:pStyle w:val="Teksttreci0"/>
        <w:numPr>
          <w:ilvl w:val="1"/>
          <w:numId w:val="22"/>
        </w:numPr>
        <w:tabs>
          <w:tab w:val="left" w:pos="610"/>
        </w:tabs>
        <w:spacing w:line="276" w:lineRule="auto"/>
        <w:ind w:left="560" w:hanging="560"/>
        <w:jc w:val="both"/>
      </w:pPr>
      <w:r w:rsidRPr="008C2948">
        <w:rPr>
          <w:rStyle w:val="Teksttreci"/>
        </w:rPr>
        <w:t>Zamawiający może żądać przedstawienia oryginału lub notarialnie poświadczonej kopii dokumentu, gdy złożona przez Wykonawcę kopia dokumentu jest nieczytelna lub budzi wątpliwości, co do jej prawdziwości.</w:t>
      </w:r>
    </w:p>
    <w:p w14:paraId="00747E38" w14:textId="77777777" w:rsidR="0043787A" w:rsidRPr="008C2948" w:rsidRDefault="0043787A" w:rsidP="00855EE9">
      <w:pPr>
        <w:pStyle w:val="Teksttreci0"/>
        <w:numPr>
          <w:ilvl w:val="1"/>
          <w:numId w:val="22"/>
        </w:numPr>
        <w:tabs>
          <w:tab w:val="left" w:pos="610"/>
        </w:tabs>
        <w:spacing w:line="276" w:lineRule="auto"/>
        <w:jc w:val="both"/>
      </w:pPr>
      <w:r w:rsidRPr="008C2948">
        <w:rPr>
          <w:rStyle w:val="Teksttreci"/>
        </w:rPr>
        <w:t>Wykonawca ponosi wszelkie koszty związane z przygotowaniem i złożeniem oferty.</w:t>
      </w:r>
    </w:p>
    <w:p w14:paraId="101AD98D" w14:textId="77777777" w:rsidR="0043787A" w:rsidRPr="008C2948" w:rsidRDefault="0043787A" w:rsidP="00855EE9">
      <w:pPr>
        <w:pStyle w:val="Teksttreci0"/>
        <w:numPr>
          <w:ilvl w:val="1"/>
          <w:numId w:val="22"/>
        </w:numPr>
        <w:tabs>
          <w:tab w:val="left" w:pos="610"/>
        </w:tabs>
        <w:spacing w:line="276" w:lineRule="auto"/>
        <w:jc w:val="both"/>
      </w:pPr>
      <w:r w:rsidRPr="008C2948">
        <w:rPr>
          <w:rStyle w:val="Teksttreci"/>
        </w:rPr>
        <w:t>Forma oferty.</w:t>
      </w:r>
    </w:p>
    <w:p w14:paraId="7118BA55" w14:textId="77777777" w:rsidR="0043787A" w:rsidRPr="008C2948" w:rsidRDefault="0043787A" w:rsidP="00EA33AF">
      <w:pPr>
        <w:pStyle w:val="Teksttreci0"/>
        <w:numPr>
          <w:ilvl w:val="0"/>
          <w:numId w:val="14"/>
        </w:numPr>
        <w:tabs>
          <w:tab w:val="left" w:pos="1002"/>
        </w:tabs>
        <w:spacing w:line="276" w:lineRule="auto"/>
        <w:ind w:left="1000" w:hanging="440"/>
        <w:jc w:val="both"/>
      </w:pPr>
      <w:r w:rsidRPr="008C2948">
        <w:rPr>
          <w:rStyle w:val="Teksttreci"/>
        </w:rPr>
        <w:lastRenderedPageBreak/>
        <w:t>Oferta sporządzona zostanie czytelnie w języku polskim, z zachowaniem postaci elektronicznej, pod rygorem nieważności, opatrzona kwalifikowanym podpisem elektronicznym Wykonawcy.</w:t>
      </w:r>
    </w:p>
    <w:p w14:paraId="5CB1387D" w14:textId="77777777" w:rsidR="0043787A" w:rsidRPr="008C2948" w:rsidRDefault="0043787A" w:rsidP="00EA33AF">
      <w:pPr>
        <w:pStyle w:val="Teksttreci0"/>
        <w:numPr>
          <w:ilvl w:val="0"/>
          <w:numId w:val="14"/>
        </w:numPr>
        <w:tabs>
          <w:tab w:val="left" w:pos="1002"/>
        </w:tabs>
        <w:spacing w:after="0" w:line="276" w:lineRule="auto"/>
        <w:ind w:left="1000" w:hanging="440"/>
        <w:jc w:val="both"/>
      </w:pPr>
      <w:r w:rsidRPr="008C2948">
        <w:rPr>
          <w:rStyle w:val="Teksttreci"/>
          <w:b/>
          <w:bCs/>
        </w:rPr>
        <w:t>FORMULARZ OFERTY</w:t>
      </w:r>
      <w:r w:rsidRPr="008C2948">
        <w:rPr>
          <w:rStyle w:val="Teksttreci"/>
        </w:rPr>
        <w:t xml:space="preserve"> </w:t>
      </w:r>
      <w:r w:rsidRPr="008C2948">
        <w:rPr>
          <w:rStyle w:val="Teksttreci"/>
          <w:b/>
          <w:bCs/>
        </w:rPr>
        <w:t>Załącznik Nr 2</w:t>
      </w:r>
      <w:r w:rsidRPr="008C2948">
        <w:rPr>
          <w:rStyle w:val="Teksttreci"/>
        </w:rPr>
        <w:t xml:space="preserve"> </w:t>
      </w:r>
      <w:r w:rsidRPr="008C2948">
        <w:rPr>
          <w:rStyle w:val="Teksttreci"/>
          <w:b/>
          <w:bCs/>
        </w:rPr>
        <w:t>do SWZ</w:t>
      </w:r>
      <w:r w:rsidRPr="008C2948">
        <w:rPr>
          <w:rStyle w:val="Teksttreci"/>
        </w:rPr>
        <w:t xml:space="preserve"> dostępny na </w:t>
      </w:r>
      <w:hyperlink r:id="rId27">
        <w:r w:rsidRPr="008C2948">
          <w:rPr>
            <w:rStyle w:val="Teksttreci"/>
          </w:rPr>
          <w:t>https://platformazaku- powa.pl/pn/szpital_gromkowskiego</w:t>
        </w:r>
      </w:hyperlink>
      <w:r w:rsidRPr="008C2948">
        <w:rPr>
          <w:rStyle w:val="Teksttreci"/>
        </w:rPr>
        <w:t xml:space="preserve"> w niniejszym postępowaniu w sprawie udzielenia zamówienia publicznego wypełniony i załączony w formie</w:t>
      </w:r>
      <w:r w:rsidRPr="008C2948">
        <w:t xml:space="preserve"> </w:t>
      </w:r>
      <w:r w:rsidRPr="008C2948">
        <w:rPr>
          <w:rStyle w:val="Teksttreci"/>
        </w:rPr>
        <w:t>elektronicznej do oferty oraz podpisany kwalifikowanym podpisem elektronicznym Wykonawcy.</w:t>
      </w:r>
    </w:p>
    <w:p w14:paraId="15D10155" w14:textId="77777777" w:rsidR="0043787A" w:rsidRPr="008C2948" w:rsidRDefault="0043787A" w:rsidP="00EA33AF">
      <w:pPr>
        <w:pStyle w:val="Teksttreci0"/>
        <w:numPr>
          <w:ilvl w:val="0"/>
          <w:numId w:val="14"/>
        </w:numPr>
        <w:tabs>
          <w:tab w:val="left" w:pos="1002"/>
        </w:tabs>
        <w:spacing w:line="276" w:lineRule="auto"/>
        <w:ind w:left="1000" w:hanging="440"/>
        <w:jc w:val="both"/>
      </w:pPr>
      <w:r w:rsidRPr="008C2948">
        <w:rPr>
          <w:rStyle w:val="Teksttreci"/>
          <w:b/>
          <w:bCs/>
        </w:rPr>
        <w:t>Wszelkie dokumenty i oświadczenia w językach obcych należy złożyć wraz                              z tłumaczeniem na język polski, poświadczonym przez Wykonawcę.</w:t>
      </w:r>
    </w:p>
    <w:p w14:paraId="0E2CDF44" w14:textId="77777777" w:rsidR="0043787A" w:rsidRPr="008C2948" w:rsidRDefault="0043787A" w:rsidP="00EA33AF">
      <w:pPr>
        <w:pStyle w:val="Teksttreci0"/>
        <w:numPr>
          <w:ilvl w:val="0"/>
          <w:numId w:val="14"/>
        </w:numPr>
        <w:tabs>
          <w:tab w:val="left" w:pos="1002"/>
        </w:tabs>
        <w:spacing w:line="276" w:lineRule="auto"/>
        <w:ind w:left="1000" w:hanging="440"/>
        <w:jc w:val="both"/>
      </w:pPr>
      <w:r w:rsidRPr="008C2948">
        <w:rPr>
          <w:rStyle w:val="Teksttreci"/>
        </w:rPr>
        <w:t>Dla uznania ważności oferta musi zawierać wszystkie wymagane w SWZ aktualne dokumenty - oryginały lub czytelne kopie, poświadczone za zgodność z oryginałami</w:t>
      </w:r>
    </w:p>
    <w:p w14:paraId="6A7DEED2" w14:textId="77777777" w:rsidR="0043787A" w:rsidRPr="008C2948" w:rsidRDefault="0043787A" w:rsidP="0043787A">
      <w:pPr>
        <w:pStyle w:val="Teksttreci0"/>
        <w:spacing w:line="276" w:lineRule="auto"/>
        <w:ind w:left="1140"/>
        <w:jc w:val="both"/>
      </w:pPr>
      <w:r w:rsidRPr="008C2948">
        <w:rPr>
          <w:rStyle w:val="Teksttreci"/>
        </w:rPr>
        <w:t>przez osobę (-y) uprawnioną (-e) do reprezentowania firmy na zewnątrz - podpisującą (e) Ofertę - wraz kwalifikowanym z podpisem elektronicznym.</w:t>
      </w:r>
    </w:p>
    <w:p w14:paraId="7C3FD430" w14:textId="77777777" w:rsidR="0043787A" w:rsidRPr="008C2948" w:rsidRDefault="0043787A" w:rsidP="00EA33AF">
      <w:pPr>
        <w:pStyle w:val="Teksttreci0"/>
        <w:numPr>
          <w:ilvl w:val="0"/>
          <w:numId w:val="14"/>
        </w:numPr>
        <w:tabs>
          <w:tab w:val="left" w:pos="1133"/>
        </w:tabs>
        <w:spacing w:after="600" w:line="276" w:lineRule="auto"/>
        <w:ind w:firstLine="720"/>
        <w:jc w:val="both"/>
      </w:pPr>
      <w:r w:rsidRPr="008C2948">
        <w:rPr>
          <w:rStyle w:val="Teksttreci"/>
        </w:rPr>
        <w:t>Kopia dokumentu wymaga zapisu „za zgodność z oryginałem”.</w:t>
      </w:r>
    </w:p>
    <w:p w14:paraId="4A90A441" w14:textId="4B6CC5F1" w:rsidR="0043787A" w:rsidRDefault="0043787A" w:rsidP="00C57D44">
      <w:pPr>
        <w:pStyle w:val="Teksttreci0"/>
        <w:numPr>
          <w:ilvl w:val="0"/>
          <w:numId w:val="22"/>
        </w:numPr>
        <w:tabs>
          <w:tab w:val="left" w:pos="801"/>
        </w:tabs>
        <w:spacing w:line="276" w:lineRule="auto"/>
        <w:jc w:val="both"/>
        <w:rPr>
          <w:rStyle w:val="Teksttreci"/>
        </w:rPr>
      </w:pPr>
      <w:r w:rsidRPr="008C2948">
        <w:rPr>
          <w:rStyle w:val="Teksttreci"/>
          <w:b/>
          <w:bCs/>
          <w:u w:val="single"/>
        </w:rPr>
        <w:t xml:space="preserve">Złożona oferta </w:t>
      </w:r>
      <w:r w:rsidR="00214B00">
        <w:rPr>
          <w:rStyle w:val="Teksttreci"/>
          <w:b/>
          <w:bCs/>
          <w:u w:val="single"/>
        </w:rPr>
        <w:t>powinna</w:t>
      </w:r>
      <w:r w:rsidRPr="008C2948">
        <w:rPr>
          <w:rStyle w:val="Teksttreci"/>
          <w:b/>
          <w:bCs/>
          <w:u w:val="single"/>
        </w:rPr>
        <w:t xml:space="preserve"> składać się z</w:t>
      </w:r>
      <w:r w:rsidRPr="008C2948">
        <w:rPr>
          <w:rStyle w:val="Teksttreci"/>
        </w:rPr>
        <w:t>:</w:t>
      </w:r>
    </w:p>
    <w:p w14:paraId="28459D24" w14:textId="77777777" w:rsidR="00E95943" w:rsidRPr="008C2948" w:rsidRDefault="00E95943" w:rsidP="00E95943">
      <w:pPr>
        <w:pStyle w:val="Teksttreci0"/>
        <w:tabs>
          <w:tab w:val="left" w:pos="801"/>
        </w:tabs>
        <w:spacing w:line="276" w:lineRule="auto"/>
        <w:ind w:left="860"/>
        <w:jc w:val="both"/>
      </w:pPr>
    </w:p>
    <w:p w14:paraId="04F11457" w14:textId="4232FCC4" w:rsidR="00C21957" w:rsidRPr="00C57D44" w:rsidRDefault="00C21957" w:rsidP="00C57D44">
      <w:pPr>
        <w:pStyle w:val="Teksttreci20"/>
        <w:spacing w:after="0" w:line="276" w:lineRule="auto"/>
        <w:ind w:left="1440" w:hanging="1398"/>
        <w:rPr>
          <w:rStyle w:val="Teksttreci"/>
        </w:rPr>
      </w:pPr>
      <w:r w:rsidRPr="00C21957">
        <w:rPr>
          <w:rStyle w:val="Teksttreci"/>
        </w:rPr>
        <w:t xml:space="preserve">      1). </w:t>
      </w:r>
      <w:r w:rsidRPr="00C57D44">
        <w:rPr>
          <w:rStyle w:val="Teksttreci"/>
          <w:b w:val="0"/>
          <w:bCs w:val="0"/>
          <w:sz w:val="24"/>
          <w:szCs w:val="24"/>
        </w:rPr>
        <w:t>W</w:t>
      </w:r>
      <w:r w:rsidR="0043787A" w:rsidRPr="00C57D44">
        <w:rPr>
          <w:rStyle w:val="Teksttreci"/>
          <w:b w:val="0"/>
          <w:bCs w:val="0"/>
          <w:sz w:val="24"/>
          <w:szCs w:val="24"/>
        </w:rPr>
        <w:t>ypełnion</w:t>
      </w:r>
      <w:r w:rsidRPr="00C57D44">
        <w:rPr>
          <w:rStyle w:val="Teksttreci"/>
          <w:b w:val="0"/>
          <w:bCs w:val="0"/>
          <w:sz w:val="24"/>
          <w:szCs w:val="24"/>
        </w:rPr>
        <w:t xml:space="preserve">ego </w:t>
      </w:r>
      <w:r w:rsidR="00C57D44" w:rsidRPr="00C57D44">
        <w:rPr>
          <w:rStyle w:val="Inne"/>
          <w:b w:val="0"/>
          <w:bCs w:val="0"/>
        </w:rPr>
        <w:t xml:space="preserve"> i podpisanego:</w:t>
      </w:r>
      <w:r w:rsidR="00C57D44">
        <w:rPr>
          <w:rStyle w:val="Inne"/>
        </w:rPr>
        <w:t xml:space="preserve"> </w:t>
      </w:r>
      <w:r w:rsidR="00C57D44" w:rsidRPr="007F2979">
        <w:rPr>
          <w:rStyle w:val="Teksttreci"/>
        </w:rPr>
        <w:t xml:space="preserve"> Załącznik</w:t>
      </w:r>
      <w:r w:rsidR="00C57D44">
        <w:rPr>
          <w:rStyle w:val="Teksttreci"/>
        </w:rPr>
        <w:t>a</w:t>
      </w:r>
      <w:r w:rsidR="00C57D44" w:rsidRPr="007F2979">
        <w:rPr>
          <w:rStyle w:val="Teksttreci"/>
        </w:rPr>
        <w:t xml:space="preserve"> nr 1 do SWZ</w:t>
      </w:r>
      <w:r w:rsidR="00C57D44" w:rsidRPr="007F2979">
        <w:rPr>
          <w:rStyle w:val="Teksttreci"/>
          <w:b w:val="0"/>
          <w:bCs w:val="0"/>
        </w:rPr>
        <w:t xml:space="preserve"> (</w:t>
      </w:r>
      <w:r w:rsidR="00C57D44" w:rsidRPr="007F2979">
        <w:rPr>
          <w:rStyle w:val="Teksttreci"/>
        </w:rPr>
        <w:t>Formularz asortymentowo-cenowy)</w:t>
      </w:r>
      <w:r w:rsidR="00C57D44">
        <w:rPr>
          <w:rStyle w:val="Teksttreci"/>
        </w:rPr>
        <w:t>,</w:t>
      </w:r>
    </w:p>
    <w:p w14:paraId="6311E600" w14:textId="1F31591E" w:rsidR="00C21957" w:rsidRPr="00A96409" w:rsidRDefault="00C21957" w:rsidP="00904A6D">
      <w:pPr>
        <w:pStyle w:val="Teksttreci20"/>
        <w:spacing w:after="0" w:line="276" w:lineRule="auto"/>
        <w:ind w:left="1440" w:hanging="1398"/>
        <w:rPr>
          <w:rStyle w:val="Teksttreci"/>
          <w:sz w:val="24"/>
          <w:szCs w:val="24"/>
        </w:rPr>
      </w:pPr>
      <w:r w:rsidRPr="00A96409">
        <w:rPr>
          <w:rStyle w:val="Teksttreci"/>
          <w:sz w:val="24"/>
          <w:szCs w:val="24"/>
        </w:rPr>
        <w:t xml:space="preserve">   </w:t>
      </w:r>
    </w:p>
    <w:p w14:paraId="2E6ADBB2" w14:textId="71C67E09" w:rsidR="0043787A" w:rsidRPr="008C2948" w:rsidRDefault="00C21957" w:rsidP="00C21957">
      <w:pPr>
        <w:pStyle w:val="Teksttreci0"/>
        <w:tabs>
          <w:tab w:val="left" w:pos="1182"/>
        </w:tabs>
        <w:spacing w:after="180" w:line="276" w:lineRule="auto"/>
        <w:jc w:val="both"/>
      </w:pPr>
      <w:r>
        <w:rPr>
          <w:rStyle w:val="Teksttreci"/>
          <w:b/>
          <w:bCs/>
        </w:rPr>
        <w:t xml:space="preserve">     </w:t>
      </w:r>
      <w:r>
        <w:rPr>
          <w:rStyle w:val="Teksttreci"/>
        </w:rPr>
        <w:t xml:space="preserve"> </w:t>
      </w:r>
      <w:r w:rsidR="0035293C">
        <w:rPr>
          <w:rStyle w:val="Teksttreci"/>
          <w:b/>
          <w:bCs/>
        </w:rPr>
        <w:t>2</w:t>
      </w:r>
      <w:r w:rsidRPr="00C21957">
        <w:rPr>
          <w:rStyle w:val="Teksttreci"/>
          <w:b/>
          <w:bCs/>
        </w:rPr>
        <w:t>).</w:t>
      </w:r>
      <w:r>
        <w:rPr>
          <w:rStyle w:val="Teksttreci"/>
        </w:rPr>
        <w:t xml:space="preserve"> </w:t>
      </w:r>
      <w:r w:rsidR="00C57D44" w:rsidRPr="008C2948">
        <w:rPr>
          <w:rStyle w:val="Teksttreci"/>
        </w:rPr>
        <w:t>W</w:t>
      </w:r>
      <w:r w:rsidR="0043787A" w:rsidRPr="008C2948">
        <w:rPr>
          <w:rStyle w:val="Teksttreci"/>
        </w:rPr>
        <w:t>ypełnionego</w:t>
      </w:r>
      <w:r w:rsidR="00C57D44">
        <w:rPr>
          <w:rStyle w:val="Teksttreci"/>
        </w:rPr>
        <w:t xml:space="preserve"> i podpisanego: </w:t>
      </w:r>
      <w:r w:rsidR="0043787A" w:rsidRPr="008C2948">
        <w:rPr>
          <w:rStyle w:val="Teksttreci"/>
        </w:rPr>
        <w:t xml:space="preserve"> </w:t>
      </w:r>
      <w:r w:rsidR="0043787A" w:rsidRPr="008C2948">
        <w:rPr>
          <w:rStyle w:val="Teksttreci"/>
          <w:b/>
          <w:bCs/>
        </w:rPr>
        <w:t>Załącznika nr 2 do SWZ – FORMULARZ OFERTY;</w:t>
      </w:r>
    </w:p>
    <w:p w14:paraId="547B13B4" w14:textId="642D8ACE" w:rsidR="0043787A" w:rsidRPr="00C21957" w:rsidRDefault="00C21957" w:rsidP="00C21957">
      <w:pPr>
        <w:pStyle w:val="Nagwek10"/>
        <w:keepNext/>
        <w:keepLines/>
        <w:tabs>
          <w:tab w:val="left" w:pos="1186"/>
        </w:tabs>
        <w:spacing w:after="180" w:line="276" w:lineRule="auto"/>
        <w:jc w:val="both"/>
        <w:rPr>
          <w:b w:val="0"/>
          <w:bCs w:val="0"/>
        </w:rPr>
      </w:pPr>
      <w:bookmarkStart w:id="21" w:name="bookmark20"/>
      <w:r w:rsidRPr="00C21957">
        <w:rPr>
          <w:rStyle w:val="Nagwek1"/>
          <w:b/>
          <w:bCs/>
        </w:rPr>
        <w:t xml:space="preserve">      </w:t>
      </w:r>
      <w:r w:rsidR="0035293C">
        <w:rPr>
          <w:rStyle w:val="Nagwek1"/>
          <w:b/>
          <w:bCs/>
        </w:rPr>
        <w:t>3</w:t>
      </w:r>
      <w:r w:rsidRPr="00C21957">
        <w:rPr>
          <w:rStyle w:val="Nagwek1"/>
          <w:b/>
          <w:bCs/>
        </w:rPr>
        <w:t>).</w:t>
      </w:r>
      <w:r>
        <w:rPr>
          <w:rStyle w:val="Nagwek1"/>
        </w:rPr>
        <w:t xml:space="preserve"> </w:t>
      </w:r>
      <w:r w:rsidR="00C57D44">
        <w:rPr>
          <w:rStyle w:val="Nagwek1"/>
        </w:rPr>
        <w:t>W</w:t>
      </w:r>
      <w:r w:rsidR="0043787A" w:rsidRPr="008C2948">
        <w:rPr>
          <w:rStyle w:val="Nagwek1"/>
        </w:rPr>
        <w:t>ypełnionego</w:t>
      </w:r>
      <w:r w:rsidR="00C57D44">
        <w:rPr>
          <w:rStyle w:val="Nagwek1"/>
        </w:rPr>
        <w:t xml:space="preserve"> i podpisanego: </w:t>
      </w:r>
      <w:r w:rsidR="0043787A" w:rsidRPr="008C2948">
        <w:rPr>
          <w:rStyle w:val="Nagwek1"/>
        </w:rPr>
        <w:t xml:space="preserve"> </w:t>
      </w:r>
      <w:r w:rsidR="0043787A" w:rsidRPr="00C21957">
        <w:rPr>
          <w:rStyle w:val="Nagwek1"/>
          <w:b/>
          <w:bCs/>
        </w:rPr>
        <w:t>Załącznika nr 3 do SWZ – JEDZ</w:t>
      </w:r>
      <w:bookmarkEnd w:id="21"/>
      <w:r w:rsidR="0043787A" w:rsidRPr="00C21957">
        <w:rPr>
          <w:rStyle w:val="Nagwek1"/>
          <w:b/>
          <w:bCs/>
        </w:rPr>
        <w:t>;</w:t>
      </w:r>
    </w:p>
    <w:p w14:paraId="10AFCAA4" w14:textId="6C0FF524" w:rsidR="0043787A" w:rsidRDefault="00C21957" w:rsidP="00A96409">
      <w:pPr>
        <w:pStyle w:val="Teksttreci0"/>
        <w:tabs>
          <w:tab w:val="left" w:pos="1186"/>
        </w:tabs>
        <w:spacing w:after="180" w:line="276" w:lineRule="auto"/>
        <w:ind w:left="284" w:hanging="284"/>
        <w:jc w:val="both"/>
        <w:rPr>
          <w:rStyle w:val="Teksttreci"/>
        </w:rPr>
      </w:pPr>
      <w:r>
        <w:rPr>
          <w:rStyle w:val="Teksttreci"/>
          <w:b/>
          <w:bCs/>
        </w:rPr>
        <w:t xml:space="preserve">      </w:t>
      </w:r>
      <w:r w:rsidR="0035293C">
        <w:rPr>
          <w:rStyle w:val="Teksttreci"/>
          <w:b/>
          <w:bCs/>
        </w:rPr>
        <w:t>4</w:t>
      </w:r>
      <w:r w:rsidRPr="00C21957">
        <w:rPr>
          <w:rStyle w:val="Teksttreci"/>
          <w:b/>
          <w:bCs/>
        </w:rPr>
        <w:t>).</w:t>
      </w:r>
      <w:r>
        <w:rPr>
          <w:rStyle w:val="Teksttreci"/>
        </w:rPr>
        <w:t xml:space="preserve"> </w:t>
      </w:r>
      <w:r w:rsidR="0043787A" w:rsidRPr="008C2948">
        <w:rPr>
          <w:rStyle w:val="Teksttreci"/>
        </w:rPr>
        <w:t>pełnomocnictwa - jeżeli niezbędne</w:t>
      </w:r>
      <w:r>
        <w:rPr>
          <w:rStyle w:val="Teksttreci"/>
        </w:rPr>
        <w:t>,</w:t>
      </w:r>
    </w:p>
    <w:p w14:paraId="676C4905" w14:textId="5A98FBCB" w:rsidR="006E5BAC" w:rsidRDefault="00C21957" w:rsidP="008B3030">
      <w:pPr>
        <w:pStyle w:val="Teksttreci0"/>
        <w:tabs>
          <w:tab w:val="left" w:pos="1186"/>
        </w:tabs>
        <w:spacing w:after="180" w:line="276" w:lineRule="auto"/>
        <w:jc w:val="both"/>
        <w:rPr>
          <w:rStyle w:val="Teksttreci"/>
          <w:u w:val="double"/>
        </w:rPr>
      </w:pPr>
      <w:r>
        <w:rPr>
          <w:rStyle w:val="Teksttreci"/>
        </w:rPr>
        <w:t xml:space="preserve"> oraz </w:t>
      </w:r>
      <w:r w:rsidRPr="00A96409">
        <w:rPr>
          <w:rStyle w:val="Teksttreci"/>
          <w:u w:val="double"/>
        </w:rPr>
        <w:t>PRZEDMIOTOWYCH ŚRODKÓW DOWODOWYCH:</w:t>
      </w:r>
    </w:p>
    <w:p w14:paraId="44A32BBA" w14:textId="77777777" w:rsidR="00A35B1E" w:rsidRPr="002E5FD5" w:rsidRDefault="00A35B1E" w:rsidP="00A35B1E">
      <w:pPr>
        <w:autoSpaceDE w:val="0"/>
        <w:jc w:val="both"/>
        <w:rPr>
          <w:rFonts w:ascii="Cambria" w:hAnsi="Cambria"/>
        </w:rPr>
      </w:pPr>
      <w:r w:rsidRPr="002E5FD5">
        <w:rPr>
          <w:rFonts w:ascii="Cambria" w:hAnsi="Cambria"/>
          <w:b/>
          <w:bCs/>
        </w:rPr>
        <w:t>1)</w:t>
      </w:r>
      <w:r w:rsidRPr="002E5FD5">
        <w:rPr>
          <w:rFonts w:ascii="Cambria" w:hAnsi="Cambria"/>
        </w:rPr>
        <w:t xml:space="preserve"> </w:t>
      </w:r>
      <w:r w:rsidRPr="002E5FD5">
        <w:rPr>
          <w:rFonts w:ascii="Cambria" w:hAnsi="Cambria"/>
          <w:b/>
          <w:bCs/>
        </w:rPr>
        <w:t>dla produktów leczniczych</w:t>
      </w:r>
      <w:r w:rsidRPr="002E5FD5">
        <w:rPr>
          <w:rFonts w:ascii="Cambria" w:hAnsi="Cambria"/>
        </w:rPr>
        <w:t xml:space="preserve"> (jeżeli dotyczy) -</w:t>
      </w:r>
    </w:p>
    <w:p w14:paraId="42D15975" w14:textId="77777777" w:rsidR="00A35B1E" w:rsidRPr="002E5FD5" w:rsidRDefault="00A35B1E" w:rsidP="00A35B1E">
      <w:pPr>
        <w:autoSpaceDE w:val="0"/>
        <w:jc w:val="both"/>
        <w:rPr>
          <w:rFonts w:ascii="Cambria" w:hAnsi="Cambria"/>
        </w:rPr>
      </w:pPr>
      <w:r w:rsidRPr="002E5FD5">
        <w:rPr>
          <w:rFonts w:ascii="Cambria" w:hAnsi="Cambria"/>
          <w:b/>
          <w:bCs/>
        </w:rPr>
        <w:t>a)</w:t>
      </w:r>
      <w:r w:rsidRPr="002E5FD5">
        <w:rPr>
          <w:rFonts w:ascii="Cambria" w:hAnsi="Cambria"/>
        </w:rPr>
        <w:t xml:space="preserve"> Kserokopie dokumentów potwierdzających dopuszczenie do obrotu oferowanego produktu leczniczego, na każdą wymaganą postać i dawkę leku osobno, zgodnie z przepisami ustawy z dnia 6 września 2001r. –Prawo Farmaceutyczne (TJ Dz.U. z 2021r. poz.974).,</w:t>
      </w:r>
    </w:p>
    <w:p w14:paraId="7461C401" w14:textId="77777777" w:rsidR="00A35B1E" w:rsidRPr="002E5FD5" w:rsidRDefault="00A35B1E" w:rsidP="00A35B1E">
      <w:pPr>
        <w:autoSpaceDE w:val="0"/>
        <w:jc w:val="both"/>
        <w:rPr>
          <w:rFonts w:ascii="Cambria" w:hAnsi="Cambria"/>
        </w:rPr>
      </w:pPr>
      <w:r w:rsidRPr="002E5FD5">
        <w:rPr>
          <w:rFonts w:ascii="Cambria" w:hAnsi="Cambria"/>
          <w:b/>
          <w:bCs/>
        </w:rPr>
        <w:t>b).</w:t>
      </w:r>
      <w:r w:rsidRPr="002E5FD5">
        <w:rPr>
          <w:rFonts w:ascii="Cambria" w:hAnsi="Cambria"/>
        </w:rPr>
        <w:t xml:space="preserve"> Aktualny CHPL oferowanego leczniczego.</w:t>
      </w:r>
    </w:p>
    <w:p w14:paraId="65A946C8" w14:textId="77777777" w:rsidR="00A35B1E" w:rsidRPr="002E5FD5" w:rsidRDefault="00A35B1E" w:rsidP="00A35B1E">
      <w:pPr>
        <w:autoSpaceDE w:val="0"/>
        <w:jc w:val="both"/>
        <w:rPr>
          <w:rFonts w:ascii="Cambria" w:hAnsi="Cambria"/>
          <w:i/>
          <w:iCs/>
        </w:rPr>
      </w:pPr>
      <w:r w:rsidRPr="002E5FD5">
        <w:rPr>
          <w:rFonts w:ascii="Cambria" w:hAnsi="Cambria"/>
          <w:i/>
          <w:iCs/>
        </w:rPr>
        <w:t>lub</w:t>
      </w:r>
    </w:p>
    <w:p w14:paraId="2A0D6091" w14:textId="77777777" w:rsidR="00A35B1E" w:rsidRPr="002E5FD5" w:rsidRDefault="00A35B1E" w:rsidP="00A35B1E">
      <w:pPr>
        <w:autoSpaceDE w:val="0"/>
        <w:jc w:val="both"/>
        <w:rPr>
          <w:rFonts w:ascii="Cambria" w:hAnsi="Cambria"/>
        </w:rPr>
      </w:pPr>
      <w:r w:rsidRPr="002E5FD5">
        <w:rPr>
          <w:rFonts w:ascii="Cambria" w:hAnsi="Cambria"/>
        </w:rPr>
        <w:t>„</w:t>
      </w:r>
      <w:r w:rsidRPr="002E5FD5">
        <w:rPr>
          <w:rFonts w:ascii="Cambria" w:hAnsi="Cambria"/>
          <w:u w:val="single"/>
        </w:rPr>
        <w:t>O</w:t>
      </w:r>
      <w:r>
        <w:rPr>
          <w:rFonts w:ascii="Cambria" w:hAnsi="Cambria"/>
          <w:u w:val="single"/>
        </w:rPr>
        <w:t>ŚWIADCZENIE</w:t>
      </w:r>
      <w:r w:rsidRPr="002E5FD5">
        <w:rPr>
          <w:rFonts w:ascii="Cambria" w:hAnsi="Cambria"/>
          <w:u w:val="single"/>
        </w:rPr>
        <w:t xml:space="preserve"> Wykonawcy</w:t>
      </w:r>
      <w:r w:rsidRPr="002E5FD5">
        <w:rPr>
          <w:rFonts w:ascii="Cambria" w:hAnsi="Cambria"/>
        </w:rPr>
        <w:t>”, że Wykonawca posiada aktualne dokumenty oferowanego produktu farmaceutycznego dopuszczające do obrotu na wymaganą postać, dawkę leku osobno, i stosowania w ochronie zdrowia na terytorium Rzeczypospolitej Polskiej, zgodnie z polskim prawem oraz prawem Unii Europejskiej oraz Charakterystykę Produktu Leczniczego.</w:t>
      </w:r>
    </w:p>
    <w:p w14:paraId="5E3E6275" w14:textId="77777777" w:rsidR="00A35B1E" w:rsidRPr="002E5FD5" w:rsidRDefault="00A35B1E" w:rsidP="00A35B1E">
      <w:pPr>
        <w:autoSpaceDE w:val="0"/>
        <w:jc w:val="both"/>
        <w:rPr>
          <w:rFonts w:ascii="Cambria" w:hAnsi="Cambria"/>
        </w:rPr>
      </w:pPr>
      <w:r w:rsidRPr="002E5FD5">
        <w:rPr>
          <w:rFonts w:ascii="Cambria" w:hAnsi="Cambria"/>
        </w:rPr>
        <w:t> </w:t>
      </w:r>
    </w:p>
    <w:p w14:paraId="1A53FCCC" w14:textId="77777777" w:rsidR="00A35B1E" w:rsidRPr="002E5FD5" w:rsidRDefault="00A35B1E" w:rsidP="00A35B1E">
      <w:pPr>
        <w:autoSpaceDE w:val="0"/>
        <w:jc w:val="both"/>
        <w:rPr>
          <w:rFonts w:ascii="Cambria" w:hAnsi="Cambria"/>
        </w:rPr>
      </w:pPr>
      <w:r w:rsidRPr="002E5FD5">
        <w:rPr>
          <w:rFonts w:ascii="Cambria" w:hAnsi="Cambria"/>
          <w:b/>
          <w:bCs/>
        </w:rPr>
        <w:t>2)</w:t>
      </w:r>
      <w:r w:rsidRPr="002E5FD5">
        <w:rPr>
          <w:rFonts w:ascii="Cambria" w:hAnsi="Cambria"/>
        </w:rPr>
        <w:t xml:space="preserve"> </w:t>
      </w:r>
      <w:r w:rsidRPr="002E5FD5">
        <w:rPr>
          <w:rFonts w:ascii="Cambria" w:hAnsi="Cambria"/>
          <w:b/>
          <w:bCs/>
        </w:rPr>
        <w:t>dla wyrobów medycznych</w:t>
      </w:r>
      <w:r w:rsidRPr="002E5FD5">
        <w:rPr>
          <w:rFonts w:ascii="Cambria" w:hAnsi="Cambria"/>
        </w:rPr>
        <w:t xml:space="preserve"> (jeżeli dotyczy) –</w:t>
      </w:r>
    </w:p>
    <w:p w14:paraId="2315CCDE" w14:textId="77777777" w:rsidR="00A35B1E" w:rsidRPr="002E5FD5" w:rsidRDefault="00A35B1E" w:rsidP="00A35B1E">
      <w:pPr>
        <w:autoSpaceDE w:val="0"/>
        <w:jc w:val="both"/>
        <w:rPr>
          <w:rFonts w:ascii="Cambria" w:hAnsi="Cambria"/>
        </w:rPr>
      </w:pPr>
      <w:r w:rsidRPr="002E5FD5">
        <w:rPr>
          <w:rFonts w:ascii="Cambria" w:hAnsi="Cambria"/>
          <w:u w:val="single"/>
        </w:rPr>
        <w:t>1. Dokumenty potwierdzające dopuszczenie do obrotu na terenie RP: </w:t>
      </w:r>
    </w:p>
    <w:p w14:paraId="16612150" w14:textId="77777777" w:rsidR="00A35B1E" w:rsidRPr="002E5FD5" w:rsidRDefault="00A35B1E" w:rsidP="00A35B1E">
      <w:pPr>
        <w:autoSpaceDE w:val="0"/>
        <w:jc w:val="both"/>
        <w:rPr>
          <w:rFonts w:ascii="Cambria" w:hAnsi="Cambria"/>
        </w:rPr>
      </w:pPr>
      <w:r w:rsidRPr="002E5FD5">
        <w:rPr>
          <w:rFonts w:ascii="Cambria" w:hAnsi="Cambria"/>
        </w:rPr>
        <w:t>a)</w:t>
      </w:r>
      <w:r>
        <w:rPr>
          <w:rFonts w:ascii="Cambria" w:hAnsi="Cambria"/>
        </w:rPr>
        <w:t xml:space="preserve">   </w:t>
      </w:r>
      <w:r w:rsidRPr="002E5FD5">
        <w:rPr>
          <w:rFonts w:ascii="Cambria" w:hAnsi="Cambria"/>
        </w:rPr>
        <w:t xml:space="preserve"> Deklaracja Zgodności, Certyfikat CE dla wyrobu medycznego (o ile dotyczy) wydany przez jednostkę notyfikowaną, jeżeli dla danego wyrobu medycznego istnieje obowiązek dokonania oceny zgodności przy współudziale jednostki notyfikowanej. </w:t>
      </w:r>
    </w:p>
    <w:p w14:paraId="2747CA8A" w14:textId="44B705FC" w:rsidR="00A35B1E" w:rsidRPr="002E5FD5" w:rsidRDefault="00A35B1E" w:rsidP="00A35B1E">
      <w:pPr>
        <w:autoSpaceDE w:val="0"/>
        <w:jc w:val="both"/>
        <w:rPr>
          <w:rFonts w:ascii="Cambria" w:hAnsi="Cambria"/>
        </w:rPr>
      </w:pPr>
      <w:r w:rsidRPr="002E5FD5">
        <w:rPr>
          <w:rFonts w:ascii="Cambria" w:hAnsi="Cambria"/>
        </w:rPr>
        <w:t>b)</w:t>
      </w:r>
      <w:r>
        <w:rPr>
          <w:rFonts w:ascii="Cambria" w:hAnsi="Cambria"/>
        </w:rPr>
        <w:t xml:space="preserve"> </w:t>
      </w:r>
      <w:r w:rsidRPr="002E5FD5">
        <w:rPr>
          <w:rFonts w:ascii="Cambria" w:hAnsi="Cambria"/>
        </w:rPr>
        <w:t xml:space="preserve">wpis/zgłoszenie do Rejestru Wyrobów Medycznych (Urząd Rejestracji </w:t>
      </w:r>
      <w:r w:rsidRPr="002E5FD5">
        <w:rPr>
          <w:rFonts w:ascii="Cambria" w:hAnsi="Cambria"/>
        </w:rPr>
        <w:lastRenderedPageBreak/>
        <w:t xml:space="preserve">Produktów Leczniczych, Wyrobów Medycznych i Produktów Biobójczych) </w:t>
      </w:r>
      <w:r>
        <w:rPr>
          <w:rFonts w:ascii="Cambria" w:hAnsi="Cambria"/>
        </w:rPr>
        <w:t xml:space="preserve">                                                       </w:t>
      </w:r>
      <w:r w:rsidRPr="002E5FD5">
        <w:rPr>
          <w:rFonts w:ascii="Cambria" w:hAnsi="Cambria"/>
        </w:rPr>
        <w:t xml:space="preserve">i podmiotów odpowiedzialnych za ich wprowadzenie do obrotu i używania lub dokonano powiadomienia o wyrobie medycznym w trybie art. 58 ustawy o wyrobach medycznych (nazwa wyrobu zgłoszona/wpisana do rejestru winna odpowiadać nazwie handlowej/katalogowej oferowanego wyrobu). Jeżeli dany wyrób medyczny nie podlega wpisowi do Rejestru Wyrobów Medycznych i podmiotów odpowiedzialnych za ich wprowadzenie do obrotu </w:t>
      </w:r>
      <w:r>
        <w:rPr>
          <w:rFonts w:ascii="Cambria" w:hAnsi="Cambria"/>
        </w:rPr>
        <w:t xml:space="preserve">                       </w:t>
      </w:r>
      <w:r w:rsidRPr="002E5FD5">
        <w:rPr>
          <w:rFonts w:ascii="Cambria" w:hAnsi="Cambria"/>
        </w:rPr>
        <w:t>i używania, należy załączyć oświadczenie z uzasadnieniem, dlaczego wpisowi nie podlega.</w:t>
      </w:r>
    </w:p>
    <w:p w14:paraId="0831C6C2" w14:textId="77777777" w:rsidR="00A35B1E" w:rsidRPr="002E5FD5" w:rsidRDefault="00A35B1E" w:rsidP="00A35B1E">
      <w:pPr>
        <w:autoSpaceDE w:val="0"/>
        <w:jc w:val="both"/>
        <w:rPr>
          <w:rFonts w:ascii="Cambria" w:hAnsi="Cambria"/>
        </w:rPr>
      </w:pPr>
      <w:r w:rsidRPr="002E5FD5">
        <w:rPr>
          <w:rFonts w:ascii="Cambria" w:hAnsi="Cambria"/>
          <w:u w:val="single"/>
        </w:rPr>
        <w:t>2. W celu potwierdzenia spełnienia wymaganych parametrów: </w:t>
      </w:r>
    </w:p>
    <w:p w14:paraId="78A2C3E9" w14:textId="7793AC05" w:rsidR="00A35B1E" w:rsidRPr="002E5FD5" w:rsidRDefault="00A35B1E" w:rsidP="00A35B1E">
      <w:pPr>
        <w:autoSpaceDE w:val="0"/>
        <w:jc w:val="both"/>
        <w:rPr>
          <w:rFonts w:ascii="Cambria" w:hAnsi="Cambria"/>
        </w:rPr>
      </w:pPr>
      <w:r w:rsidRPr="002E5FD5">
        <w:rPr>
          <w:rFonts w:ascii="Cambria" w:hAnsi="Cambria"/>
        </w:rPr>
        <w:t xml:space="preserve">a) odpowiednie katalogi producenta (zawierające numery katalogowe oferowanych produktów) lub nazwy własne w braku katalogów, foldery, lub materiały źródłowe producenta/oświadczenia producenta w czytelny i jasny sposób potwierdzające spełnianie parametrów opisanych przez Zamawiającego w załączniku nr 1 do SWZ. </w:t>
      </w:r>
      <w:r>
        <w:rPr>
          <w:rFonts w:ascii="Cambria" w:hAnsi="Cambria"/>
        </w:rPr>
        <w:t xml:space="preserve">                              </w:t>
      </w:r>
      <w:r w:rsidRPr="002E5FD5">
        <w:rPr>
          <w:rFonts w:ascii="Cambria" w:hAnsi="Cambria"/>
        </w:rPr>
        <w:t>W przypadku wątpliwości Zamawiający zastrzega sobie możliwość wezwania Wykonawcy do okazania kart technicznych lub bada</w:t>
      </w:r>
      <w:r>
        <w:rPr>
          <w:rFonts w:ascii="Cambria" w:hAnsi="Cambria"/>
        </w:rPr>
        <w:t>ń</w:t>
      </w:r>
      <w:r w:rsidRPr="002E5FD5">
        <w:rPr>
          <w:rFonts w:ascii="Cambria" w:hAnsi="Cambria"/>
        </w:rPr>
        <w:t xml:space="preserve"> dla zaoferowanego asortymentu. Brak potwierdzenia wszystkich wymaganych parametrów zostanie uznany za niespełnienie przez oferowany wyrób tychże parametrów i spowoduje odrzucenie oferty.</w:t>
      </w:r>
    </w:p>
    <w:p w14:paraId="1742ADC5" w14:textId="77777777" w:rsidR="00A35B1E" w:rsidRPr="002E5FD5" w:rsidRDefault="00A35B1E" w:rsidP="00A35B1E">
      <w:pPr>
        <w:autoSpaceDE w:val="0"/>
        <w:jc w:val="both"/>
        <w:rPr>
          <w:rFonts w:ascii="Cambria" w:hAnsi="Cambria"/>
          <w:i/>
          <w:iCs/>
        </w:rPr>
      </w:pPr>
      <w:r w:rsidRPr="002E5FD5">
        <w:rPr>
          <w:rFonts w:ascii="Cambria" w:hAnsi="Cambria"/>
          <w:i/>
          <w:iCs/>
        </w:rPr>
        <w:t>lub</w:t>
      </w:r>
    </w:p>
    <w:p w14:paraId="7411163C" w14:textId="77777777" w:rsidR="00A35B1E" w:rsidRDefault="00A35B1E" w:rsidP="00A35B1E">
      <w:pPr>
        <w:autoSpaceDE w:val="0"/>
        <w:jc w:val="both"/>
        <w:rPr>
          <w:rFonts w:ascii="Cambria" w:hAnsi="Cambria"/>
        </w:rPr>
      </w:pPr>
      <w:r w:rsidRPr="002E5FD5">
        <w:rPr>
          <w:rFonts w:ascii="Cambria" w:hAnsi="Cambria"/>
        </w:rPr>
        <w:t xml:space="preserve">     „OŚWIADCZENIE producenta, że Wykonawca posiada aktualne dokumenty oferowanego wyrobu medycznego potwierdzające dopuszczenie do obrotu i używania zgodnie z ustawą </w:t>
      </w:r>
      <w:r w:rsidRPr="002E5FD5">
        <w:rPr>
          <w:rFonts w:ascii="Cambria" w:hAnsi="Cambria"/>
        </w:rPr>
        <w:br/>
        <w:t xml:space="preserve">o Wyrobach Medycznych”. </w:t>
      </w:r>
    </w:p>
    <w:p w14:paraId="37E18D02" w14:textId="77777777" w:rsidR="009B05A1" w:rsidRDefault="009B05A1" w:rsidP="00A35B1E">
      <w:pPr>
        <w:autoSpaceDE w:val="0"/>
        <w:jc w:val="both"/>
        <w:rPr>
          <w:rFonts w:ascii="Cambria" w:hAnsi="Cambria"/>
        </w:rPr>
      </w:pPr>
    </w:p>
    <w:p w14:paraId="7536A78A" w14:textId="4CC644F4" w:rsidR="009B05A1" w:rsidRPr="002E5FD5" w:rsidRDefault="009B05A1" w:rsidP="00A35B1E">
      <w:pPr>
        <w:autoSpaceDE w:val="0"/>
        <w:jc w:val="both"/>
        <w:rPr>
          <w:rFonts w:ascii="Cambria" w:hAnsi="Cambria"/>
        </w:rPr>
      </w:pPr>
      <w:r w:rsidRPr="009B05A1">
        <w:rPr>
          <w:rFonts w:ascii="Cambria" w:eastAsia="Arial" w:hAnsi="Cambria" w:cs="Arial"/>
          <w:kern w:val="2"/>
          <w:sz w:val="22"/>
          <w:szCs w:val="22"/>
          <w:lang w:eastAsia="zh-CN" w:bidi="ar-SA"/>
        </w:rPr>
        <w:t xml:space="preserve">UWAGA !  </w:t>
      </w:r>
      <w:r w:rsidRPr="009B05A1">
        <w:rPr>
          <w:rFonts w:ascii="Cambria" w:eastAsia="Arial" w:hAnsi="Cambria" w:cs="Arial"/>
          <w:b/>
          <w:kern w:val="2"/>
          <w:sz w:val="22"/>
          <w:szCs w:val="22"/>
          <w:lang w:eastAsia="zh-CN" w:bidi="ar-SA"/>
        </w:rPr>
        <w:t xml:space="preserve">Każdy dokument powinien być opisany, jakiego zadania oraz </w:t>
      </w:r>
      <w:r>
        <w:rPr>
          <w:rFonts w:ascii="Cambria" w:eastAsia="Arial" w:hAnsi="Cambria" w:cs="Arial"/>
          <w:b/>
          <w:kern w:val="2"/>
          <w:sz w:val="22"/>
          <w:szCs w:val="22"/>
          <w:lang w:eastAsia="zh-CN" w:bidi="ar-SA"/>
        </w:rPr>
        <w:t xml:space="preserve">której </w:t>
      </w:r>
      <w:r w:rsidRPr="009B05A1">
        <w:rPr>
          <w:rFonts w:ascii="Cambria" w:eastAsia="Arial" w:hAnsi="Cambria" w:cs="Arial"/>
          <w:b/>
          <w:kern w:val="2"/>
          <w:sz w:val="22"/>
          <w:szCs w:val="22"/>
          <w:lang w:eastAsia="zh-CN" w:bidi="ar-SA"/>
        </w:rPr>
        <w:t>pozycji dotyczy.</w:t>
      </w:r>
    </w:p>
    <w:p w14:paraId="4E8EFA6D" w14:textId="77777777" w:rsidR="00A35B1E" w:rsidRPr="002E5FD5" w:rsidRDefault="00A35B1E" w:rsidP="00A35B1E">
      <w:pPr>
        <w:pStyle w:val="Teksttreci0"/>
        <w:tabs>
          <w:tab w:val="left" w:pos="1537"/>
        </w:tabs>
        <w:suppressAutoHyphens w:val="0"/>
        <w:spacing w:after="0"/>
        <w:jc w:val="both"/>
        <w:rPr>
          <w:rStyle w:val="Teksttreci"/>
          <w:rFonts w:ascii="Cambria;serif" w:hAnsi="Cambria;serif"/>
        </w:rPr>
      </w:pPr>
    </w:p>
    <w:p w14:paraId="5E2A0089" w14:textId="77777777" w:rsidR="00A35B1E" w:rsidRPr="002E5FD5" w:rsidRDefault="00A35B1E" w:rsidP="00A35B1E">
      <w:pPr>
        <w:pStyle w:val="Teksttreci0"/>
        <w:spacing w:after="480" w:line="276" w:lineRule="auto"/>
        <w:ind w:left="420"/>
        <w:jc w:val="both"/>
        <w:rPr>
          <w:rStyle w:val="Teksttreci"/>
          <w:u w:val="single"/>
        </w:rPr>
      </w:pPr>
      <w:r w:rsidRPr="002E5FD5">
        <w:rPr>
          <w:rStyle w:val="Teksttreci"/>
          <w:u w:val="single"/>
        </w:rPr>
        <w:t>Na podstawie art. 107 ust. 2 ustawy PZP jeżeli Wykonawca nie złożył przedmiotowych środków dowodowych lub złożone środki dowodowe są niekompletne, Zamawiający wzywa do ich złożenia lub uzupełnienia w wyznaczonym terminie.</w:t>
      </w:r>
    </w:p>
    <w:p w14:paraId="11FD29DE" w14:textId="24ABAE98" w:rsidR="00904A6D" w:rsidRPr="00A96409" w:rsidRDefault="00C57D44" w:rsidP="00A96409">
      <w:pPr>
        <w:suppressAutoHyphens w:val="0"/>
        <w:spacing w:before="166" w:after="166"/>
        <w:rPr>
          <w:rFonts w:ascii="Times New Roman" w:eastAsia="Times New Roman" w:hAnsi="Times New Roman" w:cs="Times New Roman"/>
          <w:color w:val="auto"/>
          <w:lang w:bidi="ar-SA"/>
        </w:rPr>
      </w:pPr>
      <w:r>
        <w:rPr>
          <w:rFonts w:ascii="Cambria" w:eastAsia="Tahoma" w:hAnsi="Cambria" w:cs="Cambria"/>
        </w:rPr>
        <w:t>11.1</w:t>
      </w:r>
      <w:r w:rsidR="00904A6D">
        <w:rPr>
          <w:rFonts w:ascii="Cambria" w:eastAsia="Tahoma" w:hAnsi="Cambria" w:cs="Cambria"/>
        </w:rPr>
        <w:t>. Oferta składane elektronicznie muszą zostać podpisane elektronicznym kwalifikowanym podpisem. W procesie w składania oferty na platformie taki podpis Wykonawca może złożyć:</w:t>
      </w:r>
    </w:p>
    <w:p w14:paraId="383BD7F4" w14:textId="77777777" w:rsidR="00904A6D" w:rsidRDefault="00904A6D" w:rsidP="00904A6D">
      <w:pPr>
        <w:pStyle w:val="LO-normal"/>
        <w:spacing w:before="60" w:line="240" w:lineRule="exact"/>
        <w:ind w:left="426"/>
        <w:jc w:val="both"/>
        <w:rPr>
          <w:rFonts w:ascii="Cambria" w:eastAsia="Tahoma" w:hAnsi="Cambria" w:cs="Cambria"/>
          <w:sz w:val="24"/>
          <w:szCs w:val="24"/>
        </w:rPr>
      </w:pPr>
      <w:r>
        <w:rPr>
          <w:rFonts w:ascii="Cambria" w:eastAsia="Tahoma" w:hAnsi="Cambria" w:cs="Cambria"/>
          <w:sz w:val="24"/>
          <w:szCs w:val="24"/>
        </w:rPr>
        <w:t>- bezpośrednio na dokumencie przesłanym do systemu lub/i</w:t>
      </w:r>
    </w:p>
    <w:p w14:paraId="6AD88F38" w14:textId="77777777" w:rsidR="00904A6D" w:rsidRDefault="00904A6D" w:rsidP="00904A6D">
      <w:pPr>
        <w:pStyle w:val="LO-normal"/>
        <w:spacing w:before="60" w:line="240" w:lineRule="exact"/>
        <w:ind w:left="426"/>
        <w:jc w:val="both"/>
        <w:rPr>
          <w:rFonts w:ascii="Cambria" w:eastAsia="Tahoma" w:hAnsi="Cambria" w:cs="Cambria"/>
          <w:sz w:val="24"/>
          <w:szCs w:val="24"/>
        </w:rPr>
      </w:pPr>
      <w:r>
        <w:rPr>
          <w:rFonts w:ascii="Cambria" w:eastAsia="Tahoma" w:hAnsi="Cambria" w:cs="Cambria"/>
          <w:sz w:val="24"/>
          <w:szCs w:val="24"/>
        </w:rPr>
        <w:t>- dla całego pakietu dokumentów w kroku 2 Formularza składania oferty lub wniosku</w:t>
      </w:r>
    </w:p>
    <w:p w14:paraId="10FB408C" w14:textId="0417CF79" w:rsidR="00904A6D" w:rsidRDefault="00904A6D" w:rsidP="00904A6D">
      <w:pPr>
        <w:pStyle w:val="Standard"/>
        <w:spacing w:before="60" w:line="240" w:lineRule="exact"/>
        <w:ind w:left="284" w:hanging="568"/>
        <w:jc w:val="both"/>
      </w:pPr>
      <w:r>
        <w:rPr>
          <w:rFonts w:ascii="Cambria" w:eastAsia="Tahoma" w:hAnsi="Cambria" w:cs="Cambria"/>
        </w:rPr>
        <w:t>1</w:t>
      </w:r>
      <w:r w:rsidR="00C57D44">
        <w:rPr>
          <w:rFonts w:ascii="Cambria" w:eastAsia="Tahoma" w:hAnsi="Cambria" w:cs="Cambria"/>
        </w:rPr>
        <w:t>1.2</w:t>
      </w:r>
      <w:r>
        <w:rPr>
          <w:rFonts w:ascii="Cambria" w:eastAsia="Tahoma" w:hAnsi="Cambria" w:cs="Cambria"/>
        </w:rPr>
        <w:t>. Wykonawca może, przed upływem terminu do składania ofert zmienić lub wycofać złożoną ofertę.</w:t>
      </w:r>
    </w:p>
    <w:p w14:paraId="11E7EF3D" w14:textId="02477876" w:rsidR="00904A6D" w:rsidRDefault="00904A6D" w:rsidP="00A12337">
      <w:pPr>
        <w:pStyle w:val="Standard"/>
        <w:widowControl/>
        <w:numPr>
          <w:ilvl w:val="3"/>
          <w:numId w:val="25"/>
        </w:numPr>
        <w:autoSpaceDN/>
        <w:spacing w:before="60" w:line="240" w:lineRule="exact"/>
        <w:ind w:left="851" w:hanging="425"/>
        <w:jc w:val="both"/>
        <w:textAlignment w:val="baseline"/>
        <w:rPr>
          <w:rFonts w:ascii="Cambria" w:eastAsia="Tahoma" w:hAnsi="Cambria" w:cs="Cambria"/>
        </w:rPr>
      </w:pPr>
      <w:r>
        <w:rPr>
          <w:rFonts w:ascii="Cambria" w:eastAsia="Tahoma" w:hAnsi="Cambria" w:cs="Cambria"/>
        </w:rPr>
        <w:t xml:space="preserve">Wykonawca może przed upływem terminu składania ofert wycofać ofertę za pośrednictwem Formularza składania oferty. Z uwagi na to, że oferty są zaszyfrowane nie można ich edytować. Przez zmianę oferty rozumie się złożenie nowej oferty    </w:t>
      </w:r>
      <w:r w:rsidR="0035293C">
        <w:rPr>
          <w:rFonts w:ascii="Cambria" w:eastAsia="Tahoma" w:hAnsi="Cambria" w:cs="Cambria"/>
        </w:rPr>
        <w:t xml:space="preserve">        </w:t>
      </w:r>
      <w:r>
        <w:rPr>
          <w:rFonts w:ascii="Cambria" w:eastAsia="Tahoma" w:hAnsi="Cambria" w:cs="Cambria"/>
        </w:rPr>
        <w:t xml:space="preserve">            i wycofanie poprzedniej.</w:t>
      </w:r>
    </w:p>
    <w:p w14:paraId="09D1A95E" w14:textId="77777777" w:rsidR="00904A6D" w:rsidRDefault="00904A6D" w:rsidP="00A12337">
      <w:pPr>
        <w:pStyle w:val="Standard"/>
        <w:widowControl/>
        <w:numPr>
          <w:ilvl w:val="3"/>
          <w:numId w:val="25"/>
        </w:numPr>
        <w:autoSpaceDN/>
        <w:spacing w:before="60" w:line="240" w:lineRule="exact"/>
        <w:ind w:left="851" w:hanging="425"/>
        <w:jc w:val="both"/>
        <w:textAlignment w:val="baseline"/>
        <w:rPr>
          <w:rFonts w:ascii="Cambria" w:eastAsia="Tahoma" w:hAnsi="Cambria" w:cs="Cambria"/>
        </w:rPr>
      </w:pPr>
      <w:r>
        <w:rPr>
          <w:rFonts w:ascii="Cambria" w:eastAsia="Tahoma" w:hAnsi="Cambria" w:cs="Cambria"/>
        </w:rPr>
        <w:t>Jeżeli oferta składana jest przez nieautoryzowanego Wykonawcę (niezalogowanego lub nieposiadającego konta) to wycofanie oferty musi być przez niego potwierdzone:</w:t>
      </w:r>
    </w:p>
    <w:p w14:paraId="4B5B2316" w14:textId="2DEE11E5" w:rsidR="00904A6D" w:rsidRDefault="00904A6D" w:rsidP="00A12337">
      <w:pPr>
        <w:pStyle w:val="Standard"/>
        <w:widowControl/>
        <w:numPr>
          <w:ilvl w:val="0"/>
          <w:numId w:val="26"/>
        </w:numPr>
        <w:autoSpaceDN/>
        <w:spacing w:before="60" w:line="240" w:lineRule="exact"/>
        <w:ind w:left="1276" w:hanging="425"/>
        <w:jc w:val="both"/>
        <w:textAlignment w:val="baseline"/>
        <w:rPr>
          <w:rFonts w:ascii="Cambria" w:eastAsia="Tahoma" w:hAnsi="Cambria" w:cs="Cambria"/>
        </w:rPr>
      </w:pPr>
      <w:r>
        <w:rPr>
          <w:rFonts w:ascii="Cambria" w:eastAsia="Tahoma" w:hAnsi="Cambria" w:cs="Cambria"/>
        </w:rPr>
        <w:t xml:space="preserve">- przez kliknięcie w link wysłany w wiadomości email, który musi być zgodny    </w:t>
      </w:r>
      <w:r w:rsidR="0035293C">
        <w:rPr>
          <w:rFonts w:ascii="Cambria" w:eastAsia="Tahoma" w:hAnsi="Cambria" w:cs="Cambria"/>
        </w:rPr>
        <w:t xml:space="preserve">       </w:t>
      </w:r>
      <w:r>
        <w:rPr>
          <w:rFonts w:ascii="Cambria" w:eastAsia="Tahoma" w:hAnsi="Cambria" w:cs="Cambria"/>
        </w:rPr>
        <w:t xml:space="preserve">       z adresem email podanym podczas pierwotnego składania oferty lub</w:t>
      </w:r>
    </w:p>
    <w:p w14:paraId="025DD5B8" w14:textId="77777777" w:rsidR="00904A6D" w:rsidRDefault="00904A6D" w:rsidP="00A12337">
      <w:pPr>
        <w:pStyle w:val="Standard"/>
        <w:widowControl/>
        <w:numPr>
          <w:ilvl w:val="0"/>
          <w:numId w:val="26"/>
        </w:numPr>
        <w:autoSpaceDN/>
        <w:spacing w:before="60" w:line="240" w:lineRule="exact"/>
        <w:ind w:left="1276" w:hanging="425"/>
        <w:jc w:val="both"/>
        <w:textAlignment w:val="baseline"/>
        <w:rPr>
          <w:rFonts w:ascii="Cambria" w:eastAsia="Tahoma" w:hAnsi="Cambria" w:cs="Cambria"/>
        </w:rPr>
      </w:pPr>
      <w:r>
        <w:rPr>
          <w:rFonts w:ascii="Cambria" w:eastAsia="Tahoma" w:hAnsi="Cambria" w:cs="Cambria"/>
        </w:rPr>
        <w:t>- załogowanie i kliknięcie w przycisk „Potwierdź ofertę”</w:t>
      </w:r>
    </w:p>
    <w:p w14:paraId="64DC9556" w14:textId="0DF20924" w:rsidR="00904A6D" w:rsidRDefault="00904A6D" w:rsidP="00A12337">
      <w:pPr>
        <w:pStyle w:val="Standard"/>
        <w:widowControl/>
        <w:numPr>
          <w:ilvl w:val="0"/>
          <w:numId w:val="26"/>
        </w:numPr>
        <w:autoSpaceDN/>
        <w:spacing w:before="60" w:line="240" w:lineRule="exact"/>
        <w:ind w:left="1276" w:hanging="425"/>
        <w:jc w:val="both"/>
        <w:textAlignment w:val="baseline"/>
        <w:rPr>
          <w:rFonts w:ascii="Cambria" w:eastAsia="Tahoma" w:hAnsi="Cambria" w:cs="Cambria"/>
        </w:rPr>
      </w:pPr>
      <w:r>
        <w:rPr>
          <w:rFonts w:ascii="Cambria" w:eastAsia="Tahoma" w:hAnsi="Cambria" w:cs="Cambria"/>
        </w:rPr>
        <w:t xml:space="preserve">- potwierdzeniem wycofania oferty w przypadku ust. 2. jest data kliknięcia       </w:t>
      </w:r>
      <w:r w:rsidR="0035293C">
        <w:rPr>
          <w:rFonts w:ascii="Cambria" w:eastAsia="Tahoma" w:hAnsi="Cambria" w:cs="Cambria"/>
        </w:rPr>
        <w:t xml:space="preserve">       </w:t>
      </w:r>
      <w:r>
        <w:rPr>
          <w:rFonts w:ascii="Cambria" w:eastAsia="Tahoma" w:hAnsi="Cambria" w:cs="Cambria"/>
        </w:rPr>
        <w:t xml:space="preserve">        w przycisk „Wycofaj ofertę” i potwierdzenie tej akcji.</w:t>
      </w:r>
    </w:p>
    <w:p w14:paraId="7D59E57F" w14:textId="0E5FFC12" w:rsidR="00904A6D" w:rsidRDefault="00904A6D" w:rsidP="00904A6D">
      <w:pPr>
        <w:pStyle w:val="LO-normal"/>
        <w:spacing w:before="60" w:line="240" w:lineRule="exact"/>
        <w:ind w:left="284" w:hanging="568"/>
        <w:jc w:val="both"/>
        <w:rPr>
          <w:rFonts w:ascii="Cambria" w:eastAsia="Tahoma" w:hAnsi="Cambria" w:cs="Cambria"/>
          <w:sz w:val="24"/>
          <w:szCs w:val="24"/>
        </w:rPr>
      </w:pPr>
      <w:r>
        <w:rPr>
          <w:rFonts w:ascii="Cambria" w:eastAsia="Tahoma" w:hAnsi="Cambria" w:cs="Cambria"/>
          <w:sz w:val="24"/>
          <w:szCs w:val="24"/>
        </w:rPr>
        <w:t>11.</w:t>
      </w:r>
      <w:r w:rsidR="00C57D44">
        <w:rPr>
          <w:rFonts w:ascii="Cambria" w:eastAsia="Tahoma" w:hAnsi="Cambria" w:cs="Cambria"/>
          <w:sz w:val="24"/>
          <w:szCs w:val="24"/>
        </w:rPr>
        <w:t>3</w:t>
      </w:r>
      <w:r>
        <w:rPr>
          <w:rFonts w:ascii="Cambria" w:eastAsia="Tahoma" w:hAnsi="Cambria" w:cs="Cambria"/>
          <w:sz w:val="24"/>
          <w:szCs w:val="24"/>
        </w:rPr>
        <w:t>.</w:t>
      </w:r>
      <w:r>
        <w:rPr>
          <w:rFonts w:ascii="Cambria" w:eastAsia="Tahoma" w:hAnsi="Cambria" w:cs="Cambria"/>
          <w:sz w:val="24"/>
          <w:szCs w:val="24"/>
        </w:rPr>
        <w:tab/>
        <w:t>Informacje stanowiące tajemnicę przedsiębiorstwa w rozumieniu przepisów o zwalczaniu nieuczciwej konkurencji.</w:t>
      </w:r>
    </w:p>
    <w:p w14:paraId="7CC6477F" w14:textId="77777777" w:rsidR="00904A6D" w:rsidRDefault="00904A6D" w:rsidP="00904A6D">
      <w:pPr>
        <w:pStyle w:val="LO-normal"/>
        <w:tabs>
          <w:tab w:val="left" w:pos="1418"/>
        </w:tabs>
        <w:spacing w:before="60" w:line="240" w:lineRule="exact"/>
        <w:ind w:left="709" w:hanging="425"/>
        <w:jc w:val="both"/>
        <w:rPr>
          <w:rFonts w:ascii="Cambria" w:eastAsia="Tahoma" w:hAnsi="Cambria" w:cs="Cambria"/>
          <w:sz w:val="24"/>
          <w:szCs w:val="24"/>
        </w:rPr>
      </w:pPr>
      <w:r>
        <w:rPr>
          <w:rFonts w:ascii="Cambria" w:eastAsia="Tahoma" w:hAnsi="Cambria" w:cs="Cambria"/>
          <w:sz w:val="24"/>
          <w:szCs w:val="24"/>
        </w:rPr>
        <w:t>1)</w:t>
      </w:r>
      <w:r>
        <w:rPr>
          <w:rFonts w:ascii="Cambria" w:eastAsia="Tahoma" w:hAnsi="Cambria" w:cs="Cambria"/>
          <w:sz w:val="24"/>
          <w:szCs w:val="24"/>
        </w:rPr>
        <w:tab/>
        <w:t>Oferty są jawne od chwili ich otwarcia.</w:t>
      </w:r>
    </w:p>
    <w:p w14:paraId="5DB1D7D5" w14:textId="77777777" w:rsidR="00904A6D" w:rsidRDefault="00904A6D" w:rsidP="00904A6D">
      <w:pPr>
        <w:pStyle w:val="LO-normal"/>
        <w:tabs>
          <w:tab w:val="left" w:pos="1418"/>
        </w:tabs>
        <w:spacing w:before="60" w:line="240" w:lineRule="exact"/>
        <w:ind w:left="709" w:hanging="425"/>
        <w:jc w:val="both"/>
      </w:pPr>
      <w:r>
        <w:rPr>
          <w:rFonts w:ascii="Cambria" w:eastAsia="Tahoma" w:hAnsi="Cambria" w:cs="Cambria"/>
          <w:sz w:val="24"/>
          <w:szCs w:val="24"/>
        </w:rPr>
        <w:lastRenderedPageBreak/>
        <w:t>2)</w:t>
      </w:r>
      <w:r>
        <w:rPr>
          <w:rFonts w:ascii="Cambria" w:eastAsia="Tahoma" w:hAnsi="Cambria" w:cs="Cambria"/>
          <w:sz w:val="24"/>
          <w:szCs w:val="24"/>
        </w:rPr>
        <w:tab/>
        <w:t xml:space="preserve">Zamawiający nie ujawnia informacji stanowiących tajemnicę przedsiębiorstwa </w:t>
      </w:r>
      <w:r>
        <w:rPr>
          <w:rFonts w:ascii="Cambria" w:eastAsia="Tahoma" w:hAnsi="Cambria" w:cs="Cambria"/>
          <w:sz w:val="24"/>
          <w:szCs w:val="24"/>
        </w:rPr>
        <w:br/>
        <w:t xml:space="preserve">w rozumieniu przepisów o zwalczaniu nieuczciwej konkurencji, jeżeli Wykonawca, nie później niż w terminie składania ofert, zastrzegł, że nie mogą być one udostępniane </w:t>
      </w:r>
      <w:r>
        <w:rPr>
          <w:rFonts w:ascii="Cambria" w:eastAsia="Tahoma" w:hAnsi="Cambria" w:cs="Cambria"/>
          <w:sz w:val="24"/>
          <w:szCs w:val="24"/>
          <w:u w:val="single"/>
        </w:rPr>
        <w:t>oraz</w:t>
      </w:r>
      <w:r>
        <w:rPr>
          <w:rFonts w:ascii="Cambria" w:eastAsia="Tahoma" w:hAnsi="Cambria" w:cs="Cambria"/>
          <w:color w:val="FF0000"/>
          <w:sz w:val="24"/>
          <w:szCs w:val="24"/>
          <w:u w:val="single"/>
        </w:rPr>
        <w:t xml:space="preserve"> </w:t>
      </w:r>
      <w:r>
        <w:rPr>
          <w:rFonts w:ascii="Cambria" w:eastAsia="Tahoma" w:hAnsi="Cambria" w:cs="Cambria"/>
          <w:sz w:val="24"/>
          <w:szCs w:val="24"/>
          <w:u w:val="single"/>
        </w:rPr>
        <w:t>wykazał</w:t>
      </w:r>
      <w:r>
        <w:rPr>
          <w:rFonts w:ascii="Cambria" w:eastAsia="Tahoma" w:hAnsi="Cambria" w:cs="Cambria"/>
          <w:sz w:val="24"/>
          <w:szCs w:val="24"/>
        </w:rPr>
        <w:t>, iż zastrzeżone informacje stanowią tajemnicę przedsiębiorstwa. Wykonawca nie może zastrzec informacji, o których mowa w art. 222 ust. 5 ustawy PZP.</w:t>
      </w:r>
    </w:p>
    <w:p w14:paraId="0AB1FA99" w14:textId="77777777" w:rsidR="00904A6D" w:rsidRDefault="00904A6D" w:rsidP="00904A6D">
      <w:pPr>
        <w:pStyle w:val="LO-normal"/>
        <w:spacing w:before="60" w:line="240" w:lineRule="exact"/>
        <w:ind w:firstLine="284"/>
      </w:pPr>
      <w:r>
        <w:rPr>
          <w:rFonts w:ascii="Cambria" w:eastAsia="Tahoma" w:hAnsi="Cambria" w:cs="Cambria"/>
          <w:sz w:val="24"/>
          <w:szCs w:val="24"/>
        </w:rPr>
        <w:t>3)</w:t>
      </w:r>
      <w:r>
        <w:rPr>
          <w:rFonts w:ascii="Cambria" w:eastAsia="Tahoma" w:hAnsi="Cambria" w:cs="Cambria"/>
          <w:b/>
          <w:sz w:val="24"/>
          <w:szCs w:val="24"/>
        </w:rPr>
        <w:tab/>
      </w:r>
      <w:r>
        <w:rPr>
          <w:rFonts w:ascii="Cambria" w:eastAsia="Tahoma" w:hAnsi="Cambria" w:cs="Cambria"/>
          <w:sz w:val="24"/>
          <w:szCs w:val="24"/>
        </w:rPr>
        <w:t xml:space="preserve">Za tajemnicę przedsiębiorstwa uznaje się tylko takie informacje, które </w:t>
      </w:r>
      <w:r>
        <w:rPr>
          <w:rFonts w:ascii="Cambria" w:eastAsia="Tahoma" w:hAnsi="Cambria" w:cs="Cambria"/>
          <w:b/>
          <w:sz w:val="24"/>
          <w:szCs w:val="24"/>
        </w:rPr>
        <w:t xml:space="preserve">łącznie    </w:t>
      </w:r>
    </w:p>
    <w:p w14:paraId="68E7687E" w14:textId="77777777" w:rsidR="00904A6D" w:rsidRDefault="00904A6D" w:rsidP="00904A6D">
      <w:pPr>
        <w:pStyle w:val="LO-normal"/>
        <w:spacing w:before="60" w:line="240" w:lineRule="exact"/>
        <w:ind w:firstLine="284"/>
      </w:pPr>
      <w:r>
        <w:rPr>
          <w:rFonts w:ascii="Cambria" w:eastAsia="Cambria" w:hAnsi="Cambria" w:cs="Cambria"/>
          <w:b/>
          <w:sz w:val="24"/>
          <w:szCs w:val="24"/>
        </w:rPr>
        <w:t xml:space="preserve">          </w:t>
      </w:r>
      <w:r>
        <w:rPr>
          <w:rFonts w:ascii="Cambria" w:eastAsia="Tahoma" w:hAnsi="Cambria" w:cs="Cambria"/>
          <w:b/>
          <w:sz w:val="24"/>
          <w:szCs w:val="24"/>
        </w:rPr>
        <w:t>spełniają trzy przesłanki</w:t>
      </w:r>
      <w:r>
        <w:rPr>
          <w:rFonts w:ascii="Cambria" w:eastAsia="Tahoma" w:hAnsi="Cambria" w:cs="Cambria"/>
          <w:sz w:val="24"/>
          <w:szCs w:val="24"/>
        </w:rPr>
        <w:t>: </w:t>
      </w:r>
    </w:p>
    <w:p w14:paraId="10A08A5C" w14:textId="77777777" w:rsidR="00904A6D" w:rsidRDefault="00904A6D" w:rsidP="00904A6D">
      <w:pPr>
        <w:pStyle w:val="LO-normal"/>
        <w:tabs>
          <w:tab w:val="left" w:pos="993"/>
        </w:tabs>
        <w:spacing w:before="60" w:line="240" w:lineRule="exact"/>
        <w:ind w:firstLine="993"/>
        <w:rPr>
          <w:rFonts w:ascii="Cambria" w:eastAsia="Tahoma" w:hAnsi="Cambria" w:cs="Cambria"/>
          <w:sz w:val="24"/>
          <w:szCs w:val="24"/>
        </w:rPr>
      </w:pPr>
      <w:r>
        <w:rPr>
          <w:rFonts w:ascii="Cambria" w:eastAsia="Tahoma" w:hAnsi="Cambria" w:cs="Cambria"/>
          <w:sz w:val="24"/>
          <w:szCs w:val="24"/>
        </w:rPr>
        <w:t>a)</w:t>
      </w:r>
      <w:r>
        <w:rPr>
          <w:rFonts w:ascii="Cambria" w:eastAsia="Tahoma" w:hAnsi="Cambria" w:cs="Cambria"/>
          <w:sz w:val="24"/>
          <w:szCs w:val="24"/>
        </w:rPr>
        <w:tab/>
        <w:t xml:space="preserve">      są nieujawnione do wiadomości publicznej,</w:t>
      </w:r>
    </w:p>
    <w:p w14:paraId="79E8A411" w14:textId="77777777" w:rsidR="00904A6D" w:rsidRDefault="00904A6D" w:rsidP="00904A6D">
      <w:pPr>
        <w:pStyle w:val="LO-normal"/>
        <w:tabs>
          <w:tab w:val="left" w:pos="1560"/>
        </w:tabs>
        <w:spacing w:before="60" w:line="240" w:lineRule="exact"/>
        <w:ind w:left="993"/>
        <w:rPr>
          <w:rFonts w:ascii="Cambria" w:eastAsia="Tahoma" w:hAnsi="Cambria" w:cs="Cambria"/>
          <w:sz w:val="24"/>
          <w:szCs w:val="24"/>
        </w:rPr>
      </w:pPr>
      <w:r>
        <w:rPr>
          <w:rFonts w:ascii="Cambria" w:eastAsia="Tahoma" w:hAnsi="Cambria" w:cs="Cambria"/>
          <w:sz w:val="24"/>
          <w:szCs w:val="24"/>
        </w:rPr>
        <w:t>b)</w:t>
      </w:r>
      <w:r>
        <w:rPr>
          <w:rFonts w:ascii="Cambria" w:eastAsia="Tahoma" w:hAnsi="Cambria" w:cs="Cambria"/>
          <w:sz w:val="24"/>
          <w:szCs w:val="24"/>
        </w:rPr>
        <w:tab/>
        <w:t xml:space="preserve">posiadają wartość gospodarczą (na przykład informacje techniczne, </w:t>
      </w:r>
      <w:r>
        <w:rPr>
          <w:rFonts w:ascii="Cambria" w:eastAsia="Tahoma" w:hAnsi="Cambria" w:cs="Cambria"/>
          <w:sz w:val="24"/>
          <w:szCs w:val="24"/>
        </w:rPr>
        <w:br/>
        <w:t xml:space="preserve">           technologiczne, organizacyjne przedsiębiorstwa),</w:t>
      </w:r>
      <w:r>
        <w:rPr>
          <w:rFonts w:ascii="Cambria" w:eastAsia="Tahoma" w:hAnsi="Cambria" w:cs="Cambria"/>
          <w:sz w:val="24"/>
          <w:szCs w:val="24"/>
        </w:rPr>
        <w:tab/>
      </w:r>
    </w:p>
    <w:p w14:paraId="6CEB064D" w14:textId="77777777" w:rsidR="00904A6D" w:rsidRDefault="00904A6D" w:rsidP="00904A6D">
      <w:pPr>
        <w:pStyle w:val="LO-normal"/>
        <w:tabs>
          <w:tab w:val="left" w:pos="2406"/>
        </w:tabs>
        <w:spacing w:before="60" w:line="240" w:lineRule="exact"/>
        <w:ind w:left="1413" w:hanging="420"/>
        <w:rPr>
          <w:rFonts w:ascii="Cambria" w:eastAsia="Tahoma" w:hAnsi="Cambria" w:cs="Cambria"/>
          <w:sz w:val="24"/>
          <w:szCs w:val="24"/>
        </w:rPr>
      </w:pPr>
      <w:r>
        <w:rPr>
          <w:rFonts w:ascii="Cambria" w:eastAsia="Tahoma" w:hAnsi="Cambria" w:cs="Cambria"/>
          <w:sz w:val="24"/>
          <w:szCs w:val="24"/>
        </w:rPr>
        <w:t>c)</w:t>
      </w:r>
      <w:r>
        <w:rPr>
          <w:rFonts w:ascii="Cambria" w:eastAsia="Tahoma" w:hAnsi="Cambria" w:cs="Cambria"/>
          <w:sz w:val="24"/>
          <w:szCs w:val="24"/>
        </w:rPr>
        <w:tab/>
        <w:t>przedsiębiorca podjął co do nich niezbędne działania w celu zachowania ich poufności.</w:t>
      </w:r>
    </w:p>
    <w:p w14:paraId="0F5DA7FE" w14:textId="77777777" w:rsidR="00904A6D" w:rsidRDefault="00904A6D" w:rsidP="00904A6D">
      <w:pPr>
        <w:pStyle w:val="LO-normal"/>
        <w:spacing w:before="60" w:line="240" w:lineRule="exact"/>
        <w:ind w:left="708"/>
        <w:jc w:val="both"/>
        <w:rPr>
          <w:rFonts w:ascii="Cambria" w:eastAsia="Tahoma" w:hAnsi="Cambria" w:cs="Cambria"/>
          <w:sz w:val="24"/>
          <w:szCs w:val="24"/>
        </w:rPr>
      </w:pPr>
      <w:r>
        <w:rPr>
          <w:rFonts w:ascii="Cambria" w:eastAsia="Tahoma" w:hAnsi="Cambria" w:cs="Cambria"/>
          <w:sz w:val="24"/>
          <w:szCs w:val="24"/>
        </w:rPr>
        <w:t xml:space="preserve">W związku z przytoczoną powyżej definicją, Wykonawca musi wykazać na etapie składania oferty (jeśli zastrzegł jakieś informacje jako tajemnicę przedsiębiorstwa), </w:t>
      </w:r>
      <w:r>
        <w:rPr>
          <w:rFonts w:ascii="Cambria" w:eastAsia="Tahoma" w:hAnsi="Cambria" w:cs="Cambria"/>
          <w:sz w:val="24"/>
          <w:szCs w:val="24"/>
        </w:rPr>
        <w:br/>
        <w:t>że zastrzeżone informacje rzeczywiście stanowią tajemnicę przedsiębiorstwa.</w:t>
      </w:r>
    </w:p>
    <w:p w14:paraId="17028408" w14:textId="77777777" w:rsidR="00904A6D" w:rsidRDefault="00904A6D" w:rsidP="00904A6D">
      <w:pPr>
        <w:pStyle w:val="LO-normal"/>
        <w:tabs>
          <w:tab w:val="left" w:pos="1413"/>
        </w:tabs>
        <w:spacing w:before="60" w:line="240" w:lineRule="exact"/>
        <w:ind w:left="704" w:hanging="420"/>
        <w:jc w:val="both"/>
      </w:pPr>
      <w:r>
        <w:rPr>
          <w:rFonts w:ascii="Cambria" w:eastAsia="Tahoma" w:hAnsi="Cambria" w:cs="Cambria"/>
          <w:sz w:val="24"/>
          <w:szCs w:val="24"/>
        </w:rPr>
        <w:t>4)</w:t>
      </w:r>
      <w:r>
        <w:rPr>
          <w:rFonts w:ascii="Cambria" w:eastAsia="Tahoma" w:hAnsi="Cambria" w:cs="Cambria"/>
          <w:sz w:val="24"/>
          <w:szCs w:val="24"/>
        </w:rPr>
        <w:tab/>
        <w:t>W przypadku, gdy Wykonawca nie wykaże, że zastrzeżone informacje stanowią tajemnicę przedsiębiorstwa, Zamawiający będzie miał prawo do odtajnienia tych informacji.</w:t>
      </w:r>
    </w:p>
    <w:p w14:paraId="568FE8B1" w14:textId="77777777" w:rsidR="00904A6D" w:rsidRDefault="00904A6D" w:rsidP="00904A6D">
      <w:pPr>
        <w:pStyle w:val="LO-normal"/>
        <w:spacing w:before="60" w:line="240" w:lineRule="exact"/>
        <w:ind w:left="709" w:hanging="425"/>
        <w:jc w:val="both"/>
      </w:pPr>
      <w:r>
        <w:rPr>
          <w:rFonts w:ascii="Cambria" w:eastAsia="Tahoma" w:hAnsi="Cambria" w:cs="Cambria"/>
          <w:sz w:val="24"/>
          <w:szCs w:val="24"/>
        </w:rPr>
        <w:t>5)</w:t>
      </w:r>
      <w:r>
        <w:rPr>
          <w:rFonts w:ascii="Cambria" w:eastAsia="Tahoma" w:hAnsi="Cambria" w:cs="Cambria"/>
          <w:sz w:val="24"/>
          <w:szCs w:val="24"/>
        </w:rPr>
        <w:tab/>
        <w:t xml:space="preserve">W związku z powyższym Wykonawca zobowiązany jest do wypełnienia odpowiedniego punktu druku formularza ofertowego. Zastrzeżone informacje winny być odpowiednio oznaczone na właściwym dokumencie widocznym napisem: </w:t>
      </w:r>
      <w:r>
        <w:rPr>
          <w:rFonts w:ascii="Cambria" w:eastAsia="Tahoma" w:hAnsi="Cambria" w:cs="Cambria"/>
          <w:i/>
          <w:sz w:val="24"/>
          <w:szCs w:val="24"/>
        </w:rPr>
        <w:t>„</w:t>
      </w:r>
      <w:r>
        <w:rPr>
          <w:rFonts w:ascii="Cambria" w:eastAsia="Tahoma" w:hAnsi="Cambria" w:cs="Cambria"/>
          <w:b/>
          <w:i/>
          <w:sz w:val="24"/>
          <w:szCs w:val="24"/>
        </w:rPr>
        <w:t>tajemnica przedsiębiorstwa</w:t>
      </w:r>
      <w:r>
        <w:rPr>
          <w:rFonts w:ascii="Cambria" w:eastAsia="Tahoma" w:hAnsi="Cambria" w:cs="Cambria"/>
          <w:sz w:val="24"/>
          <w:szCs w:val="24"/>
        </w:rPr>
        <w:t xml:space="preserve">” i </w:t>
      </w:r>
      <w:r>
        <w:rPr>
          <w:rFonts w:ascii="Cambria" w:eastAsia="Tahoma" w:hAnsi="Cambria" w:cs="Cambria"/>
          <w:b/>
          <w:sz w:val="24"/>
          <w:szCs w:val="24"/>
        </w:rPr>
        <w:t>złożone w odrębnym pliku, a na ich miejscu w dokumentacji należy zamieścić stosowne odsyłacze.</w:t>
      </w:r>
    </w:p>
    <w:p w14:paraId="3E57A81E" w14:textId="40B8D6D1" w:rsidR="00B60C78" w:rsidRDefault="00904A6D" w:rsidP="00A35B1E">
      <w:pPr>
        <w:pStyle w:val="LO-normal"/>
        <w:spacing w:before="60" w:line="240" w:lineRule="exact"/>
        <w:ind w:left="284" w:right="-108" w:hanging="568"/>
        <w:jc w:val="both"/>
        <w:rPr>
          <w:rFonts w:ascii="Tahoma" w:eastAsia="Tahoma" w:hAnsi="Tahoma" w:cs="Tahoma"/>
          <w:b/>
          <w:sz w:val="18"/>
          <w:szCs w:val="18"/>
        </w:rPr>
      </w:pPr>
      <w:r>
        <w:rPr>
          <w:rFonts w:ascii="Cambria" w:eastAsia="Tahoma" w:hAnsi="Cambria" w:cs="Cambria"/>
          <w:sz w:val="24"/>
          <w:szCs w:val="24"/>
        </w:rPr>
        <w:t>11.</w:t>
      </w:r>
      <w:r w:rsidR="00C57D44">
        <w:rPr>
          <w:rFonts w:ascii="Cambria" w:eastAsia="Tahoma" w:hAnsi="Cambria" w:cs="Cambria"/>
          <w:sz w:val="24"/>
          <w:szCs w:val="24"/>
        </w:rPr>
        <w:t>4</w:t>
      </w:r>
      <w:r>
        <w:rPr>
          <w:rFonts w:ascii="Cambria" w:eastAsia="Tahoma" w:hAnsi="Cambria" w:cs="Cambria"/>
          <w:sz w:val="24"/>
          <w:szCs w:val="24"/>
        </w:rPr>
        <w:t>.</w:t>
      </w:r>
      <w:r>
        <w:rPr>
          <w:rFonts w:ascii="Cambria" w:eastAsia="Tahoma" w:hAnsi="Cambria" w:cs="Cambria"/>
          <w:sz w:val="24"/>
          <w:szCs w:val="24"/>
        </w:rPr>
        <w:tab/>
        <w:t xml:space="preserve">Ofertę wraz z wymaganymi dokumentami należy złożyć za pośrednictwem </w:t>
      </w:r>
      <w:r>
        <w:rPr>
          <w:rFonts w:ascii="Cambria" w:eastAsia="Tahoma" w:hAnsi="Cambria" w:cs="Cambria"/>
          <w:b/>
          <w:sz w:val="24"/>
          <w:szCs w:val="24"/>
        </w:rPr>
        <w:t>Formularza Oferty</w:t>
      </w:r>
      <w:r>
        <w:rPr>
          <w:rFonts w:ascii="Cambria" w:eastAsia="Tahoma" w:hAnsi="Cambria" w:cs="Cambria"/>
          <w:sz w:val="24"/>
          <w:szCs w:val="24"/>
        </w:rPr>
        <w:t xml:space="preserve"> dostępnego na </w:t>
      </w:r>
      <w:hyperlink r:id="rId28">
        <w:r>
          <w:rPr>
            <w:rStyle w:val="czeinternetowe"/>
            <w:rFonts w:ascii="Cambria" w:eastAsia="Tahoma" w:hAnsi="Cambria" w:cs="Cambria"/>
            <w:sz w:val="24"/>
            <w:szCs w:val="24"/>
          </w:rPr>
          <w:t>https://platformazakupowa.pl</w:t>
        </w:r>
      </w:hyperlink>
      <w:r>
        <w:rPr>
          <w:rFonts w:ascii="Cambria" w:eastAsia="Tahoma" w:hAnsi="Cambria" w:cs="Cambria"/>
          <w:sz w:val="24"/>
          <w:szCs w:val="24"/>
        </w:rPr>
        <w:t xml:space="preserve"> w konkretnym postępowaniu </w:t>
      </w:r>
      <w:r>
        <w:rPr>
          <w:rFonts w:ascii="Cambria" w:eastAsia="Tahoma" w:hAnsi="Cambria" w:cs="Cambria"/>
          <w:sz w:val="24"/>
          <w:szCs w:val="24"/>
        </w:rPr>
        <w:br/>
        <w:t xml:space="preserve">w sprawie udzielenia zamówienia publicznego. Po wypełnieniu formularza i załączeniu wszystkich wymaganych załączników należy kliknąć przycisk </w:t>
      </w:r>
      <w:r>
        <w:rPr>
          <w:rFonts w:ascii="Cambria" w:eastAsia="Tahoma" w:hAnsi="Cambria" w:cs="Cambria"/>
          <w:b/>
          <w:sz w:val="24"/>
          <w:szCs w:val="24"/>
        </w:rPr>
        <w:t>Przejdź do podsumowania</w:t>
      </w:r>
      <w:r>
        <w:rPr>
          <w:rFonts w:ascii="Tahoma" w:eastAsia="Tahoma" w:hAnsi="Tahoma" w:cs="Tahoma"/>
          <w:b/>
          <w:sz w:val="18"/>
          <w:szCs w:val="18"/>
        </w:rPr>
        <w:t>.</w:t>
      </w:r>
    </w:p>
    <w:p w14:paraId="79541A45" w14:textId="77777777" w:rsidR="00A35B1E" w:rsidRPr="008C2948" w:rsidRDefault="00A35B1E" w:rsidP="00A35B1E">
      <w:pPr>
        <w:pStyle w:val="LO-normal"/>
        <w:spacing w:before="60" w:line="240" w:lineRule="exact"/>
        <w:ind w:left="284" w:right="-108" w:hanging="568"/>
        <w:jc w:val="both"/>
      </w:pPr>
    </w:p>
    <w:p w14:paraId="46D6144F" w14:textId="127DEDFB" w:rsidR="0043787A" w:rsidRPr="00B54AFD" w:rsidRDefault="0043787A" w:rsidP="00855EE9">
      <w:pPr>
        <w:pStyle w:val="Nagwek10"/>
        <w:keepNext/>
        <w:keepLines/>
        <w:numPr>
          <w:ilvl w:val="0"/>
          <w:numId w:val="22"/>
        </w:numPr>
        <w:tabs>
          <w:tab w:val="left" w:pos="720"/>
        </w:tabs>
        <w:spacing w:line="276" w:lineRule="auto"/>
        <w:rPr>
          <w:b w:val="0"/>
          <w:bCs w:val="0"/>
        </w:rPr>
      </w:pPr>
      <w:bookmarkStart w:id="22" w:name="bookmark24"/>
      <w:r w:rsidRPr="00B54AFD">
        <w:rPr>
          <w:rStyle w:val="Nagwek1"/>
          <w:b/>
          <w:bCs/>
        </w:rPr>
        <w:t>Miejsce oraz termin składania i otwarcia ofert</w:t>
      </w:r>
      <w:r w:rsidR="00B54AFD">
        <w:rPr>
          <w:rStyle w:val="Nagwek1"/>
          <w:b/>
          <w:bCs/>
        </w:rPr>
        <w:t>:</w:t>
      </w:r>
      <w:r w:rsidRPr="00B54AFD">
        <w:rPr>
          <w:rStyle w:val="Nagwek1"/>
          <w:b/>
          <w:bCs/>
          <w:color w:val="EBEBEB"/>
        </w:rPr>
        <w:t>:</w:t>
      </w:r>
      <w:bookmarkEnd w:id="22"/>
    </w:p>
    <w:p w14:paraId="1DD5EF85" w14:textId="4DA25453" w:rsidR="0043787A" w:rsidRPr="009B05A1" w:rsidRDefault="0043787A" w:rsidP="00397E5F">
      <w:pPr>
        <w:pStyle w:val="Teksttreci0"/>
        <w:numPr>
          <w:ilvl w:val="1"/>
          <w:numId w:val="22"/>
        </w:numPr>
        <w:tabs>
          <w:tab w:val="left" w:pos="284"/>
        </w:tabs>
        <w:spacing w:line="276" w:lineRule="auto"/>
        <w:ind w:left="284" w:hanging="4"/>
        <w:jc w:val="both"/>
      </w:pPr>
      <w:r w:rsidRPr="009B05A1">
        <w:rPr>
          <w:rStyle w:val="Teksttreci"/>
        </w:rPr>
        <w:t xml:space="preserve">Oferty wraz z wymaganymi dokumentami należny złożyć </w:t>
      </w:r>
      <w:r w:rsidRPr="009B05A1">
        <w:rPr>
          <w:rStyle w:val="Teksttreci"/>
          <w:b/>
          <w:bCs/>
        </w:rPr>
        <w:t xml:space="preserve">w terminie </w:t>
      </w:r>
      <w:r w:rsidRPr="009B05A1">
        <w:rPr>
          <w:rStyle w:val="Teksttreci"/>
          <w:b/>
          <w:bCs/>
          <w:highlight w:val="cyan"/>
        </w:rPr>
        <w:t xml:space="preserve">do dnia         </w:t>
      </w:r>
      <w:r w:rsidR="00397E5F" w:rsidRPr="009B05A1">
        <w:rPr>
          <w:rStyle w:val="Teksttreci"/>
          <w:b/>
          <w:bCs/>
          <w:highlight w:val="cyan"/>
        </w:rPr>
        <w:t>16</w:t>
      </w:r>
      <w:r w:rsidR="002B2E14" w:rsidRPr="009B05A1">
        <w:rPr>
          <w:rStyle w:val="Teksttreci"/>
          <w:b/>
          <w:bCs/>
          <w:highlight w:val="cyan"/>
        </w:rPr>
        <w:t>.1</w:t>
      </w:r>
      <w:r w:rsidR="00C57D44" w:rsidRPr="009B05A1">
        <w:rPr>
          <w:rStyle w:val="Teksttreci"/>
          <w:b/>
          <w:bCs/>
          <w:highlight w:val="cyan"/>
        </w:rPr>
        <w:t>2</w:t>
      </w:r>
      <w:r w:rsidR="00B54AFD" w:rsidRPr="009B05A1">
        <w:rPr>
          <w:rStyle w:val="Teksttreci"/>
          <w:b/>
          <w:bCs/>
          <w:highlight w:val="cyan"/>
        </w:rPr>
        <w:t>.</w:t>
      </w:r>
      <w:r w:rsidRPr="009B05A1">
        <w:rPr>
          <w:rStyle w:val="Teksttreci"/>
          <w:b/>
          <w:bCs/>
          <w:color w:val="auto"/>
          <w:highlight w:val="cyan"/>
        </w:rPr>
        <w:t xml:space="preserve">2024 </w:t>
      </w:r>
      <w:r w:rsidRPr="009B05A1">
        <w:rPr>
          <w:rStyle w:val="Teksttreci"/>
          <w:b/>
          <w:bCs/>
          <w:highlight w:val="cyan"/>
        </w:rPr>
        <w:t xml:space="preserve">roku </w:t>
      </w:r>
      <w:r w:rsidR="00397E5F" w:rsidRPr="009B05A1">
        <w:rPr>
          <w:rStyle w:val="Teksttreci"/>
          <w:b/>
          <w:bCs/>
          <w:highlight w:val="cyan"/>
        </w:rPr>
        <w:t xml:space="preserve">do </w:t>
      </w:r>
      <w:r w:rsidRPr="009B05A1">
        <w:rPr>
          <w:rStyle w:val="Teksttreci"/>
          <w:b/>
          <w:bCs/>
          <w:highlight w:val="cyan"/>
        </w:rPr>
        <w:t>godziny 9.00.</w:t>
      </w:r>
      <w:r w:rsidRPr="009B05A1">
        <w:rPr>
          <w:rStyle w:val="Teksttreci"/>
          <w:b/>
          <w:bCs/>
        </w:rPr>
        <w:t xml:space="preserve"> </w:t>
      </w:r>
      <w:r w:rsidRPr="009B05A1">
        <w:rPr>
          <w:rStyle w:val="Teksttreci"/>
        </w:rPr>
        <w:t>Decydujące znaczenie dla oceny zachowania terminu składania ofert ma data i godzina wpływu oferty według czasu podanego na platformie</w:t>
      </w:r>
      <w:r w:rsidR="002B2E14" w:rsidRPr="009B05A1">
        <w:rPr>
          <w:rStyle w:val="Teksttreci"/>
          <w:color w:val="0000FF"/>
          <w:lang w:eastAsia="en-US" w:bidi="en-US"/>
        </w:rPr>
        <w:t xml:space="preserve">  </w:t>
      </w:r>
      <w:hyperlink r:id="rId29" w:history="1">
        <w:r w:rsidR="00397E5F" w:rsidRPr="009B05A1">
          <w:rPr>
            <w:rStyle w:val="Hipercze"/>
            <w:lang w:eastAsia="en-US" w:bidi="en-US"/>
          </w:rPr>
          <w:t xml:space="preserve">https://platformazakupowa.pl/1013027        </w:t>
        </w:r>
      </w:hyperlink>
      <w:r w:rsidR="00397E5F" w:rsidRPr="009B05A1">
        <w:rPr>
          <w:lang w:eastAsia="en-US" w:bidi="en-US"/>
        </w:rPr>
        <w:t>dl</w:t>
      </w:r>
      <w:r w:rsidRPr="009B05A1">
        <w:rPr>
          <w:rStyle w:val="Teksttreci"/>
        </w:rPr>
        <w:t>a niniejszego postępowania.</w:t>
      </w:r>
    </w:p>
    <w:p w14:paraId="33528C78" w14:textId="77777777" w:rsidR="0043787A" w:rsidRPr="008C2948" w:rsidRDefault="0043787A" w:rsidP="00855EE9">
      <w:pPr>
        <w:pStyle w:val="Teksttreci0"/>
        <w:numPr>
          <w:ilvl w:val="1"/>
          <w:numId w:val="22"/>
        </w:numPr>
        <w:tabs>
          <w:tab w:val="left" w:pos="284"/>
        </w:tabs>
        <w:spacing w:line="276" w:lineRule="auto"/>
        <w:ind w:hanging="436"/>
      </w:pPr>
      <w:r w:rsidRPr="008C2948">
        <w:rPr>
          <w:rStyle w:val="Teksttreci"/>
        </w:rPr>
        <w:t>Wykonawca może złożyć tylko jedną ofertę.</w:t>
      </w:r>
    </w:p>
    <w:p w14:paraId="00E3B88E" w14:textId="77777777" w:rsidR="0043787A" w:rsidRPr="008C2948" w:rsidRDefault="0043787A" w:rsidP="00855EE9">
      <w:pPr>
        <w:pStyle w:val="Teksttreci0"/>
        <w:numPr>
          <w:ilvl w:val="1"/>
          <w:numId w:val="22"/>
        </w:numPr>
        <w:tabs>
          <w:tab w:val="left" w:pos="782"/>
        </w:tabs>
        <w:spacing w:line="276" w:lineRule="auto"/>
        <w:ind w:hanging="436"/>
      </w:pPr>
      <w:r w:rsidRPr="008C2948">
        <w:rPr>
          <w:rStyle w:val="Teksttreci"/>
        </w:rPr>
        <w:t>Do oferty należny dołączyć wszystkie wymagane w SWZ dokumenty.</w:t>
      </w:r>
    </w:p>
    <w:p w14:paraId="3B2BD4B6" w14:textId="77777777" w:rsidR="0043787A" w:rsidRPr="008C2948" w:rsidRDefault="0043787A" w:rsidP="00855EE9">
      <w:pPr>
        <w:pStyle w:val="Teksttreci0"/>
        <w:numPr>
          <w:ilvl w:val="1"/>
          <w:numId w:val="22"/>
        </w:numPr>
        <w:tabs>
          <w:tab w:val="left" w:pos="782"/>
        </w:tabs>
        <w:spacing w:line="276" w:lineRule="auto"/>
        <w:ind w:left="700" w:hanging="416"/>
      </w:pPr>
      <w:r w:rsidRPr="008C2948">
        <w:rPr>
          <w:rStyle w:val="Teksttreci"/>
        </w:rPr>
        <w:t>Szczegółowa instrukcja dla Wykonawców dotycząca złożenia, zmiany i wycofania oferty znajdują się pod adresem:</w:t>
      </w:r>
      <w:hyperlink r:id="rId30">
        <w:r w:rsidRPr="008C2948">
          <w:rPr>
            <w:rStyle w:val="Teksttreci"/>
          </w:rPr>
          <w:t xml:space="preserve"> </w:t>
        </w:r>
        <w:r w:rsidRPr="008C2948">
          <w:rPr>
            <w:rStyle w:val="Teksttreci"/>
            <w:color w:val="0000FF"/>
            <w:u w:val="single"/>
            <w:lang w:eastAsia="en-US" w:bidi="en-US"/>
          </w:rPr>
          <w:t xml:space="preserve">https://platformazakupowa.pl/pn/szpital </w:t>
        </w:r>
        <w:proofErr w:type="spellStart"/>
        <w:r w:rsidRPr="008C2948">
          <w:rPr>
            <w:rStyle w:val="Teksttreci"/>
            <w:color w:val="0000FF"/>
            <w:u w:val="single"/>
          </w:rPr>
          <w:t>gromkowskiego</w:t>
        </w:r>
        <w:proofErr w:type="spellEnd"/>
        <w:r w:rsidRPr="008C2948">
          <w:rPr>
            <w:rStyle w:val="Teksttreci"/>
          </w:rPr>
          <w:t>.</w:t>
        </w:r>
      </w:hyperlink>
    </w:p>
    <w:p w14:paraId="1B8C1BA5" w14:textId="77777777" w:rsidR="0043787A" w:rsidRPr="008C2948" w:rsidRDefault="0043787A" w:rsidP="00855EE9">
      <w:pPr>
        <w:pStyle w:val="Teksttreci0"/>
        <w:numPr>
          <w:ilvl w:val="1"/>
          <w:numId w:val="22"/>
        </w:numPr>
        <w:tabs>
          <w:tab w:val="left" w:pos="0"/>
        </w:tabs>
        <w:spacing w:line="276" w:lineRule="auto"/>
      </w:pPr>
      <w:r w:rsidRPr="008C2948">
        <w:rPr>
          <w:rStyle w:val="Teksttreci"/>
        </w:rPr>
        <w:t>Wykonawca po upływie terminu do składania ofert nie może wycofać złożonej oferty.</w:t>
      </w:r>
    </w:p>
    <w:p w14:paraId="690D397E" w14:textId="7B6DBE42" w:rsidR="0043787A" w:rsidRPr="008C2948" w:rsidRDefault="0043787A" w:rsidP="00855EE9">
      <w:pPr>
        <w:pStyle w:val="Teksttreci0"/>
        <w:numPr>
          <w:ilvl w:val="1"/>
          <w:numId w:val="22"/>
        </w:numPr>
        <w:tabs>
          <w:tab w:val="left" w:pos="601"/>
        </w:tabs>
        <w:spacing w:line="276" w:lineRule="auto"/>
        <w:ind w:left="360" w:hanging="360"/>
      </w:pPr>
      <w:r w:rsidRPr="008C2948">
        <w:rPr>
          <w:rStyle w:val="Teksttreci"/>
        </w:rPr>
        <w:t xml:space="preserve">Otwarcie ofert nastąpi w dniu </w:t>
      </w:r>
      <w:r w:rsidR="00397E5F">
        <w:rPr>
          <w:rStyle w:val="Teksttreci"/>
          <w:b/>
          <w:bCs/>
          <w:color w:val="auto"/>
          <w:highlight w:val="cyan"/>
        </w:rPr>
        <w:t>16</w:t>
      </w:r>
      <w:r w:rsidR="00C57D44">
        <w:rPr>
          <w:rStyle w:val="Teksttreci"/>
          <w:b/>
          <w:bCs/>
          <w:color w:val="auto"/>
          <w:highlight w:val="cyan"/>
        </w:rPr>
        <w:t>.12</w:t>
      </w:r>
      <w:r w:rsidRPr="008C2948">
        <w:rPr>
          <w:rStyle w:val="Teksttreci"/>
          <w:b/>
          <w:bCs/>
          <w:color w:val="auto"/>
          <w:highlight w:val="cyan"/>
        </w:rPr>
        <w:t xml:space="preserve">.2024 </w:t>
      </w:r>
      <w:r w:rsidRPr="00397E5F">
        <w:rPr>
          <w:rStyle w:val="Teksttreci"/>
          <w:b/>
          <w:bCs/>
          <w:color w:val="auto"/>
          <w:highlight w:val="cyan"/>
        </w:rPr>
        <w:t>roku</w:t>
      </w:r>
      <w:r w:rsidRPr="00397E5F">
        <w:rPr>
          <w:rStyle w:val="Teksttreci"/>
          <w:b/>
          <w:bCs/>
          <w:highlight w:val="cyan"/>
        </w:rPr>
        <w:t xml:space="preserve"> o godzinie 9.05</w:t>
      </w:r>
      <w:r w:rsidRPr="008C2948">
        <w:rPr>
          <w:rStyle w:val="Teksttreci"/>
          <w:b/>
          <w:bCs/>
        </w:rPr>
        <w:t xml:space="preserve"> </w:t>
      </w:r>
      <w:r w:rsidRPr="008C2948">
        <w:rPr>
          <w:rStyle w:val="Teksttreci"/>
        </w:rPr>
        <w:t>za pomocą platformy zakupowej.</w:t>
      </w:r>
    </w:p>
    <w:p w14:paraId="3B638B96" w14:textId="77777777" w:rsidR="0043787A" w:rsidRPr="008C2948" w:rsidRDefault="0043787A" w:rsidP="00855EE9">
      <w:pPr>
        <w:pStyle w:val="Teksttreci0"/>
        <w:numPr>
          <w:ilvl w:val="1"/>
          <w:numId w:val="22"/>
        </w:numPr>
        <w:tabs>
          <w:tab w:val="left" w:pos="548"/>
        </w:tabs>
        <w:spacing w:line="276" w:lineRule="auto"/>
        <w:ind w:left="560" w:hanging="560"/>
        <w:jc w:val="both"/>
      </w:pPr>
      <w:r w:rsidRPr="008C2948">
        <w:rPr>
          <w:rStyle w:val="Teksttreci"/>
        </w:rPr>
        <w:t>Zamawiający, najpóźniej przed otwarciem ofert, udostępnia na stronie internetowej prowadzonego postępowania informację o kwocie, jaką zamierza przeznaczyć na sfinansowanie zamówienia.</w:t>
      </w:r>
    </w:p>
    <w:p w14:paraId="74EEDA26" w14:textId="77777777" w:rsidR="0043787A" w:rsidRPr="008C2948" w:rsidRDefault="0043787A" w:rsidP="00855EE9">
      <w:pPr>
        <w:pStyle w:val="Teksttreci0"/>
        <w:numPr>
          <w:ilvl w:val="1"/>
          <w:numId w:val="22"/>
        </w:numPr>
        <w:tabs>
          <w:tab w:val="left" w:pos="548"/>
        </w:tabs>
        <w:spacing w:line="276" w:lineRule="auto"/>
        <w:ind w:left="560" w:hanging="560"/>
        <w:jc w:val="both"/>
      </w:pPr>
      <w:r w:rsidRPr="008C2948">
        <w:rPr>
          <w:rStyle w:val="Teksttreci"/>
        </w:rPr>
        <w:t>Zamawiający, niezwłocznie po otwarciu ofert, udostępnia na stronie internetowej prowadzonego postępowania informacje o:</w:t>
      </w:r>
    </w:p>
    <w:p w14:paraId="0A33C9C9" w14:textId="77777777" w:rsidR="0043787A" w:rsidRPr="008C2948" w:rsidRDefault="0043787A" w:rsidP="003220BC">
      <w:pPr>
        <w:pStyle w:val="Teksttreci0"/>
        <w:numPr>
          <w:ilvl w:val="0"/>
          <w:numId w:val="15"/>
        </w:numPr>
        <w:tabs>
          <w:tab w:val="left" w:pos="1195"/>
        </w:tabs>
        <w:spacing w:line="276" w:lineRule="auto"/>
        <w:ind w:left="840"/>
        <w:jc w:val="both"/>
      </w:pPr>
      <w:r w:rsidRPr="008C2948">
        <w:rPr>
          <w:rStyle w:val="Teksttreci"/>
        </w:rPr>
        <w:t xml:space="preserve">nazwach albo imionach i nazwiskach oraz siedzibach lub miejscach prowadzonej działalności gospodarczej albo miejscach zamieszkania Wykonawców, których oferty </w:t>
      </w:r>
      <w:r w:rsidRPr="008C2948">
        <w:rPr>
          <w:rStyle w:val="Teksttreci"/>
        </w:rPr>
        <w:lastRenderedPageBreak/>
        <w:t>zostały otwarte,</w:t>
      </w:r>
    </w:p>
    <w:p w14:paraId="7FD0DFBC" w14:textId="77777777" w:rsidR="0043787A" w:rsidRPr="008C2948" w:rsidRDefault="0043787A" w:rsidP="003220BC">
      <w:pPr>
        <w:pStyle w:val="Teksttreci0"/>
        <w:numPr>
          <w:ilvl w:val="0"/>
          <w:numId w:val="15"/>
        </w:numPr>
        <w:tabs>
          <w:tab w:val="left" w:pos="1195"/>
        </w:tabs>
        <w:spacing w:line="276" w:lineRule="auto"/>
        <w:ind w:firstLine="840"/>
      </w:pPr>
      <w:r w:rsidRPr="008C2948">
        <w:rPr>
          <w:rStyle w:val="Teksttreci"/>
        </w:rPr>
        <w:t>cenach lub kosztach zawartych w ofertach.</w:t>
      </w:r>
    </w:p>
    <w:p w14:paraId="0B242696" w14:textId="77777777" w:rsidR="0043787A" w:rsidRPr="008C2948" w:rsidRDefault="0043787A" w:rsidP="00855EE9">
      <w:pPr>
        <w:pStyle w:val="Teksttreci0"/>
        <w:numPr>
          <w:ilvl w:val="1"/>
          <w:numId w:val="22"/>
        </w:numPr>
        <w:tabs>
          <w:tab w:val="left" w:pos="601"/>
        </w:tabs>
        <w:spacing w:line="276" w:lineRule="auto"/>
        <w:ind w:left="560" w:hanging="560"/>
        <w:jc w:val="both"/>
      </w:pPr>
      <w:r w:rsidRPr="008C2948">
        <w:rPr>
          <w:rStyle w:val="Teksttreci"/>
        </w:rPr>
        <w:t>W przypadku wystąpienia awarii systemu teleinformatycznego, która spowoduje brak możliwości otwarcia ofert w terminie określonym przez Zamawiającego, otwarcie ofert nastąpi niezwłocznie po usunięciu awarii.</w:t>
      </w:r>
    </w:p>
    <w:p w14:paraId="04E90291" w14:textId="77777777" w:rsidR="0043787A" w:rsidRPr="008C2948" w:rsidRDefault="0043787A" w:rsidP="00855EE9">
      <w:pPr>
        <w:pStyle w:val="Teksttreci0"/>
        <w:numPr>
          <w:ilvl w:val="1"/>
          <w:numId w:val="22"/>
        </w:numPr>
        <w:tabs>
          <w:tab w:val="left" w:pos="730"/>
        </w:tabs>
        <w:spacing w:line="276" w:lineRule="auto"/>
        <w:ind w:left="560" w:hanging="560"/>
        <w:jc w:val="both"/>
      </w:pPr>
      <w:r w:rsidRPr="008C2948">
        <w:rPr>
          <w:rStyle w:val="Teksttreci"/>
        </w:rPr>
        <w:t>Zamawiający poinformuje o zmianie terminu otwarcia ofert na stronie internetowej pro</w:t>
      </w:r>
      <w:r w:rsidRPr="008C2948">
        <w:rPr>
          <w:rStyle w:val="Teksttreci"/>
        </w:rPr>
        <w:softHyphen/>
        <w:t>wadzonego postępowania.</w:t>
      </w:r>
    </w:p>
    <w:p w14:paraId="048A4381" w14:textId="1F470010" w:rsidR="00AD6A1C" w:rsidRPr="008C2948" w:rsidRDefault="0043787A" w:rsidP="00855EE9">
      <w:pPr>
        <w:pStyle w:val="Teksttreci0"/>
        <w:numPr>
          <w:ilvl w:val="1"/>
          <w:numId w:val="22"/>
        </w:numPr>
        <w:tabs>
          <w:tab w:val="left" w:pos="730"/>
        </w:tabs>
        <w:spacing w:line="276" w:lineRule="auto"/>
        <w:ind w:left="560" w:hanging="560"/>
        <w:jc w:val="both"/>
      </w:pPr>
      <w:r w:rsidRPr="008C2948">
        <w:rPr>
          <w:rStyle w:val="Teksttreci"/>
        </w:rPr>
        <w:t>Zamawiający zastrzega, zgodnie z art. 139 ust. 1ustawy PZP - dawny 24aa ustawy PZP, że może najpierw dokonać oceny ofert, a następnie zbadać, czy Wykonawca, którego oferta została oceniona jako najkorzystniejsza, nie podlega wykluczeniu oraz spełnia warunki udziału  w postępowaniu.</w:t>
      </w:r>
    </w:p>
    <w:p w14:paraId="7104E0F8" w14:textId="06323CA4" w:rsidR="0043787A" w:rsidRPr="00B54AFD" w:rsidRDefault="00C12E87" w:rsidP="00855EE9">
      <w:pPr>
        <w:pStyle w:val="Nagwek10"/>
        <w:keepNext/>
        <w:keepLines/>
        <w:numPr>
          <w:ilvl w:val="0"/>
          <w:numId w:val="22"/>
        </w:numPr>
        <w:tabs>
          <w:tab w:val="left" w:pos="732"/>
        </w:tabs>
        <w:spacing w:line="276" w:lineRule="auto"/>
        <w:ind w:left="0" w:firstLine="0"/>
        <w:rPr>
          <w:b w:val="0"/>
          <w:bCs w:val="0"/>
        </w:rPr>
      </w:pPr>
      <w:bookmarkStart w:id="23" w:name="bookmark26"/>
      <w:r>
        <w:rPr>
          <w:rStyle w:val="Nagwek1"/>
        </w:rPr>
        <w:t xml:space="preserve">     </w:t>
      </w:r>
      <w:r w:rsidR="0043787A" w:rsidRPr="00B54AFD">
        <w:rPr>
          <w:rStyle w:val="Nagwek1"/>
          <w:b/>
          <w:bCs/>
        </w:rPr>
        <w:t>Opis sposobu obliczenia ceny</w:t>
      </w:r>
      <w:bookmarkEnd w:id="23"/>
      <w:r w:rsidR="0043787A" w:rsidRPr="00B54AFD">
        <w:rPr>
          <w:rStyle w:val="Nagwek1"/>
          <w:b/>
          <w:bCs/>
        </w:rPr>
        <w:t>:</w:t>
      </w:r>
    </w:p>
    <w:p w14:paraId="6337795C" w14:textId="5EADE251" w:rsidR="0043787A" w:rsidRPr="008C2948" w:rsidRDefault="0043787A" w:rsidP="00855EE9">
      <w:pPr>
        <w:pStyle w:val="Teksttreci0"/>
        <w:numPr>
          <w:ilvl w:val="1"/>
          <w:numId w:val="22"/>
        </w:numPr>
        <w:tabs>
          <w:tab w:val="left" w:pos="684"/>
        </w:tabs>
        <w:spacing w:line="276" w:lineRule="auto"/>
        <w:ind w:left="700" w:hanging="700"/>
        <w:jc w:val="both"/>
      </w:pPr>
      <w:r w:rsidRPr="008C2948">
        <w:rPr>
          <w:rStyle w:val="Teksttreci"/>
        </w:rPr>
        <w:t xml:space="preserve">Wykonawca poda cenę jednostkową dla oferowanego produktu pomnoży przez ilość </w:t>
      </w:r>
      <w:r w:rsidR="00C12E87">
        <w:rPr>
          <w:rStyle w:val="Teksttreci"/>
        </w:rPr>
        <w:t xml:space="preserve">            </w:t>
      </w:r>
      <w:r w:rsidRPr="008C2948">
        <w:rPr>
          <w:rStyle w:val="Teksttreci"/>
        </w:rPr>
        <w:t xml:space="preserve">i wyliczy wartość netto zamówienia., następnie doda wyliczoną wartość podatku VAT </w:t>
      </w:r>
      <w:r w:rsidR="00C12E87">
        <w:rPr>
          <w:rStyle w:val="Teksttreci"/>
        </w:rPr>
        <w:t xml:space="preserve">          </w:t>
      </w:r>
      <w:r w:rsidRPr="008C2948">
        <w:rPr>
          <w:rStyle w:val="Teksttreci"/>
        </w:rPr>
        <w:t xml:space="preserve">i zsumuje z wartością netto. Tak obliczona kwota stanowi wartość brutto zamówienia. Oferowana przez Wykonawcę cena całkowita ogółem brutto obejmuje całość zamówienia. Wykonawca podaje cenę za realizację przedmiotu zamówienia. zgodnie ze wzorem </w:t>
      </w:r>
      <w:r w:rsidRPr="008C2948">
        <w:rPr>
          <w:rStyle w:val="Teksttreci"/>
          <w:b/>
          <w:bCs/>
        </w:rPr>
        <w:t>FORMULARZA OFERTOWEGO</w:t>
      </w:r>
      <w:r w:rsidRPr="008C2948">
        <w:rPr>
          <w:rStyle w:val="Teksttreci"/>
        </w:rPr>
        <w:t xml:space="preserve">, stanowiącego </w:t>
      </w:r>
      <w:r w:rsidRPr="008C2948">
        <w:rPr>
          <w:rStyle w:val="Teksttreci"/>
          <w:b/>
          <w:bCs/>
        </w:rPr>
        <w:t>Załącznik nr 2</w:t>
      </w:r>
      <w:r w:rsidRPr="008C2948">
        <w:rPr>
          <w:rStyle w:val="Teksttreci"/>
        </w:rPr>
        <w:t xml:space="preserve"> do SWZ.</w:t>
      </w:r>
    </w:p>
    <w:p w14:paraId="6237B495" w14:textId="77777777" w:rsidR="0043787A" w:rsidRPr="008C2948" w:rsidRDefault="0043787A" w:rsidP="0043787A">
      <w:pPr>
        <w:spacing w:line="276" w:lineRule="auto"/>
        <w:jc w:val="both"/>
        <w:rPr>
          <w:rFonts w:ascii="Cambria" w:hAnsi="Cambria"/>
          <w:color w:val="auto"/>
        </w:rPr>
      </w:pPr>
      <w:r w:rsidRPr="008C2948">
        <w:rPr>
          <w:rStyle w:val="Teksttreci"/>
        </w:rPr>
        <w:t xml:space="preserve">13.2 Cena oferowana brutto musi zawierać wszystkie koszty związane z realizacją przedmiotu     zamówienia. </w:t>
      </w:r>
      <w:r w:rsidRPr="008C2948">
        <w:rPr>
          <w:rFonts w:ascii="Cambria" w:hAnsi="Cambria"/>
        </w:rPr>
        <w:t>Parking na terenie Wojewódzkiego Szpitala Specjalistycznego im. J. Gromkowskiego         we Wrocławiu jest parkingiem płatnym. Cennik udostępniony jest na stronie internetowej Szpitala.</w:t>
      </w:r>
    </w:p>
    <w:p w14:paraId="0E17A321" w14:textId="0D2292D0" w:rsidR="0043787A" w:rsidRPr="008C2948" w:rsidRDefault="0043787A" w:rsidP="00855EE9">
      <w:pPr>
        <w:pStyle w:val="Teksttreci0"/>
        <w:numPr>
          <w:ilvl w:val="1"/>
          <w:numId w:val="20"/>
        </w:numPr>
        <w:tabs>
          <w:tab w:val="left" w:pos="684"/>
        </w:tabs>
        <w:spacing w:line="276" w:lineRule="auto"/>
        <w:jc w:val="both"/>
      </w:pPr>
      <w:r w:rsidRPr="008C2948">
        <w:rPr>
          <w:rStyle w:val="Teksttreci"/>
        </w:rPr>
        <w:t xml:space="preserve">.  Cena oferty musi być podana w złotych polskich brutto - cyfrowo i słownie </w:t>
      </w:r>
      <w:r w:rsidR="00C12E87">
        <w:rPr>
          <w:rStyle w:val="Teksttreci"/>
        </w:rPr>
        <w:t xml:space="preserve">                                         </w:t>
      </w:r>
      <w:r w:rsidRPr="008C2948">
        <w:rPr>
          <w:rStyle w:val="Teksttreci"/>
        </w:rPr>
        <w:t xml:space="preserve">z uwzględnieniem    podatku VAT, z zaokrągleniem do dwóch miejsc po przecinku. </w:t>
      </w:r>
      <w:r w:rsidRPr="008C2948">
        <w:rPr>
          <w:rStyle w:val="Teksttreci"/>
          <w:u w:val="single"/>
        </w:rPr>
        <w:t>UWAGA:</w:t>
      </w:r>
      <w:r w:rsidRPr="008C2948">
        <w:rPr>
          <w:rStyle w:val="Teksttreci"/>
        </w:rPr>
        <w:t xml:space="preserve"> </w:t>
      </w:r>
      <w:r w:rsidRPr="008C2948">
        <w:rPr>
          <w:rStyle w:val="Teksttreci"/>
          <w:i/>
          <w:iCs/>
        </w:rPr>
        <w:t xml:space="preserve">Zaokrąglenia cen  w złotych należy dokonać do dwóch miejsc po przecinku według zasady, że trzecia cyfra po przecinku od 5 w górę powoduje zaokrąglenie drugiej cyfry po przecinku </w:t>
      </w:r>
      <w:r w:rsidR="00C12E87">
        <w:rPr>
          <w:rStyle w:val="Teksttreci"/>
          <w:i/>
          <w:iCs/>
        </w:rPr>
        <w:t xml:space="preserve">            </w:t>
      </w:r>
      <w:r w:rsidRPr="008C2948">
        <w:rPr>
          <w:rStyle w:val="Teksttreci"/>
          <w:i/>
          <w:iCs/>
        </w:rPr>
        <w:t>w górę o 1. Jeżeli trzecia cyfra po przecinku jest niższa od 5, to druga cyfra po przecinku nie ulega zmianie.</w:t>
      </w:r>
    </w:p>
    <w:p w14:paraId="5F68870D" w14:textId="64E500C3" w:rsidR="00AD6A1C" w:rsidRPr="008C2948" w:rsidRDefault="0043787A" w:rsidP="00855EE9">
      <w:pPr>
        <w:pStyle w:val="Teksttreci0"/>
        <w:numPr>
          <w:ilvl w:val="1"/>
          <w:numId w:val="21"/>
        </w:numPr>
        <w:tabs>
          <w:tab w:val="left" w:pos="684"/>
        </w:tabs>
        <w:spacing w:line="276" w:lineRule="auto"/>
        <w:jc w:val="both"/>
      </w:pPr>
      <w:r w:rsidRPr="008C2948">
        <w:rPr>
          <w:rStyle w:val="Teksttreci"/>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21EF98E" w14:textId="77777777" w:rsidR="0043787A" w:rsidRDefault="0043787A" w:rsidP="00855EE9">
      <w:pPr>
        <w:pStyle w:val="Teksttreci0"/>
        <w:numPr>
          <w:ilvl w:val="1"/>
          <w:numId w:val="21"/>
        </w:numPr>
        <w:tabs>
          <w:tab w:val="left" w:pos="694"/>
        </w:tabs>
        <w:spacing w:after="300" w:line="276" w:lineRule="auto"/>
        <w:ind w:left="700" w:hanging="700"/>
        <w:jc w:val="both"/>
        <w:rPr>
          <w:rStyle w:val="Teksttreci"/>
        </w:rPr>
      </w:pPr>
      <w:r w:rsidRPr="008C2948">
        <w:rPr>
          <w:rStyle w:val="Teksttreci"/>
        </w:rPr>
        <w:t>Zamawiający poprawia w ofercie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14:paraId="2744E757" w14:textId="77777777" w:rsidR="00A35B1E" w:rsidRPr="008C2948" w:rsidRDefault="00A35B1E" w:rsidP="00A35B1E">
      <w:pPr>
        <w:pStyle w:val="Teksttreci0"/>
        <w:tabs>
          <w:tab w:val="left" w:pos="694"/>
        </w:tabs>
        <w:spacing w:after="300" w:line="276" w:lineRule="auto"/>
        <w:jc w:val="both"/>
      </w:pPr>
    </w:p>
    <w:p w14:paraId="4847A119" w14:textId="38BE8904" w:rsidR="00230D04" w:rsidRPr="00C57D44" w:rsidRDefault="00230D04" w:rsidP="00855EE9">
      <w:pPr>
        <w:pStyle w:val="Teksttreci0"/>
        <w:numPr>
          <w:ilvl w:val="0"/>
          <w:numId w:val="21"/>
        </w:numPr>
        <w:tabs>
          <w:tab w:val="left" w:pos="748"/>
        </w:tabs>
        <w:spacing w:after="300" w:line="276" w:lineRule="auto"/>
        <w:ind w:left="280"/>
        <w:jc w:val="both"/>
        <w:rPr>
          <w:rStyle w:val="Teksttreci"/>
        </w:rPr>
      </w:pPr>
      <w:r w:rsidRPr="00230D04">
        <w:rPr>
          <w:rStyle w:val="Teksttreci"/>
          <w:b/>
          <w:bCs/>
        </w:rPr>
        <w:t>Opis kryteriów oceny ofert, wraz z podaniem wag tych kryteriów i sposobu oceny ofert:</w:t>
      </w:r>
    </w:p>
    <w:p w14:paraId="42AFDCA7" w14:textId="4C13FBEA" w:rsidR="00C57D44" w:rsidRPr="00C57D44" w:rsidRDefault="00C57D44" w:rsidP="00A12337">
      <w:pPr>
        <w:widowControl/>
        <w:numPr>
          <w:ilvl w:val="0"/>
          <w:numId w:val="34"/>
        </w:numPr>
        <w:suppressAutoHyphens w:val="0"/>
        <w:autoSpaceDE w:val="0"/>
        <w:autoSpaceDN w:val="0"/>
        <w:adjustRightInd w:val="0"/>
        <w:spacing w:line="276" w:lineRule="auto"/>
        <w:jc w:val="both"/>
        <w:rPr>
          <w:rFonts w:ascii="Cambria" w:hAnsi="Cambria" w:cs="Trebuchet MS"/>
        </w:rPr>
      </w:pPr>
      <w:r w:rsidRPr="00C57D44">
        <w:rPr>
          <w:rFonts w:ascii="Cambria" w:eastAsia="Tahoma" w:hAnsi="Cambria" w:cs="Cambria"/>
        </w:rPr>
        <w:t xml:space="preserve">Ocena ofert nie odrzuconych, złożonych przez Wykonawców niewykluczonych                 </w:t>
      </w:r>
      <w:r>
        <w:rPr>
          <w:rFonts w:ascii="Cambria" w:eastAsia="Tahoma" w:hAnsi="Cambria" w:cs="Cambria"/>
        </w:rPr>
        <w:t xml:space="preserve">         </w:t>
      </w:r>
      <w:r w:rsidRPr="00C57D44">
        <w:rPr>
          <w:rFonts w:ascii="Cambria" w:eastAsia="Tahoma" w:hAnsi="Cambria" w:cs="Cambria"/>
        </w:rPr>
        <w:t xml:space="preserve">         z postępowania zostanie dokonana wg niżej opisanych zasad.</w:t>
      </w:r>
    </w:p>
    <w:p w14:paraId="6FB0BDD2" w14:textId="77777777" w:rsidR="00C57D44" w:rsidRPr="00C57D44" w:rsidRDefault="00C57D44" w:rsidP="00A12337">
      <w:pPr>
        <w:pStyle w:val="LO-normal"/>
        <w:numPr>
          <w:ilvl w:val="0"/>
          <w:numId w:val="34"/>
        </w:numPr>
        <w:autoSpaceDN w:val="0"/>
        <w:spacing w:before="60"/>
        <w:jc w:val="both"/>
        <w:rPr>
          <w:rFonts w:ascii="Cambria" w:eastAsia="Tahoma" w:hAnsi="Cambria" w:cs="Cambria"/>
          <w:b/>
          <w:sz w:val="24"/>
          <w:szCs w:val="24"/>
        </w:rPr>
      </w:pPr>
      <w:r w:rsidRPr="00C57D44">
        <w:rPr>
          <w:rFonts w:ascii="Cambria" w:eastAsia="Tahoma" w:hAnsi="Cambria" w:cs="Cambria"/>
          <w:b/>
          <w:sz w:val="24"/>
          <w:szCs w:val="24"/>
        </w:rPr>
        <w:t>Przy wyborze oferty najkorzystniejszej Zamawiający będzie się kierował następującymi kryteriami:</w:t>
      </w:r>
    </w:p>
    <w:p w14:paraId="6A6F023E" w14:textId="77777777" w:rsidR="00C57D44" w:rsidRPr="00C57D44" w:rsidRDefault="00C57D44" w:rsidP="00C57D44">
      <w:pPr>
        <w:pStyle w:val="Akapitzlist"/>
        <w:spacing w:before="119" w:after="198" w:line="276" w:lineRule="auto"/>
        <w:ind w:left="360"/>
        <w:jc w:val="both"/>
        <w:rPr>
          <w:rFonts w:ascii="Cambria" w:hAnsi="Cambria" w:cs="Arial"/>
          <w:b/>
        </w:rPr>
      </w:pPr>
      <w:r w:rsidRPr="00C57D44">
        <w:rPr>
          <w:rFonts w:ascii="Cambria" w:hAnsi="Cambria" w:cs="Arial"/>
          <w:b/>
        </w:rPr>
        <w:t>OFEROWANA  CENA  BRUTTO  - 100 %</w:t>
      </w:r>
    </w:p>
    <w:p w14:paraId="3FB60686" w14:textId="77777777" w:rsidR="00C57D44" w:rsidRPr="00C57D44" w:rsidRDefault="00C57D44" w:rsidP="00C57D44">
      <w:pPr>
        <w:pStyle w:val="Tekstpodstawowy"/>
        <w:tabs>
          <w:tab w:val="left" w:pos="142"/>
          <w:tab w:val="left" w:pos="426"/>
        </w:tabs>
        <w:spacing w:before="120" w:line="276" w:lineRule="auto"/>
        <w:ind w:hanging="284"/>
        <w:rPr>
          <w:rFonts w:ascii="Cambria" w:hAnsi="Cambria" w:cs="Tahoma"/>
          <w:b/>
          <w:lang w:val="x-none" w:eastAsia="x-none"/>
        </w:rPr>
      </w:pPr>
      <w:r w:rsidRPr="00C57D44">
        <w:rPr>
          <w:rFonts w:ascii="Cambria" w:hAnsi="Cambria" w:cs="Tahoma"/>
          <w:lang w:eastAsia="x-none"/>
        </w:rPr>
        <w:t xml:space="preserve">            </w:t>
      </w:r>
      <w:r w:rsidRPr="00C57D44">
        <w:rPr>
          <w:rFonts w:ascii="Cambria" w:hAnsi="Cambria" w:cs="Tahoma"/>
          <w:lang w:val="x-none" w:eastAsia="x-none"/>
        </w:rPr>
        <w:t>Ocena ofert w zakresie przedstawionych wyżej kryteriów zostanie dokonana według</w:t>
      </w:r>
      <w:r w:rsidRPr="00C57D44">
        <w:rPr>
          <w:rFonts w:ascii="Cambria" w:hAnsi="Cambria" w:cs="Tahoma"/>
          <w:lang w:eastAsia="x-none"/>
        </w:rPr>
        <w:br/>
        <w:t xml:space="preserve">      </w:t>
      </w:r>
      <w:r w:rsidRPr="00C57D44">
        <w:rPr>
          <w:rFonts w:ascii="Cambria" w:hAnsi="Cambria" w:cs="Tahoma"/>
          <w:lang w:val="x-none" w:eastAsia="x-none"/>
        </w:rPr>
        <w:t xml:space="preserve"> następujących zasad:</w:t>
      </w:r>
    </w:p>
    <w:p w14:paraId="45252223" w14:textId="77777777" w:rsidR="00C57D44" w:rsidRPr="00C57D44" w:rsidRDefault="00C57D44" w:rsidP="00A12337">
      <w:pPr>
        <w:widowControl/>
        <w:numPr>
          <w:ilvl w:val="0"/>
          <w:numId w:val="35"/>
        </w:numPr>
        <w:spacing w:before="120" w:line="276" w:lineRule="auto"/>
        <w:jc w:val="both"/>
        <w:rPr>
          <w:rFonts w:ascii="Cambria" w:eastAsia="Times New Roman" w:hAnsi="Cambria" w:cs="Tahoma"/>
          <w:lang w:val="x-none" w:eastAsia="x-none"/>
        </w:rPr>
      </w:pPr>
      <w:r w:rsidRPr="00C57D44">
        <w:rPr>
          <w:rFonts w:ascii="Cambria" w:eastAsia="Times New Roman" w:hAnsi="Cambria" w:cs="Tahoma"/>
          <w:lang w:val="x-none" w:eastAsia="x-none"/>
        </w:rPr>
        <w:t>Oferta może uzyskać max</w:t>
      </w:r>
      <w:r w:rsidRPr="00C57D44">
        <w:rPr>
          <w:rFonts w:ascii="Cambria" w:eastAsia="Times New Roman" w:hAnsi="Cambria" w:cs="Tahoma"/>
          <w:b/>
          <w:lang w:val="x-none" w:eastAsia="x-none"/>
        </w:rPr>
        <w:t>. 100 pkt</w:t>
      </w:r>
    </w:p>
    <w:p w14:paraId="3C9B824A" w14:textId="77777777" w:rsidR="00C57D44" w:rsidRPr="00C57D44" w:rsidRDefault="00C57D44" w:rsidP="00A12337">
      <w:pPr>
        <w:widowControl/>
        <w:numPr>
          <w:ilvl w:val="0"/>
          <w:numId w:val="35"/>
        </w:numPr>
        <w:spacing w:before="120" w:line="276" w:lineRule="auto"/>
        <w:jc w:val="both"/>
        <w:rPr>
          <w:rFonts w:ascii="Cambria" w:eastAsia="Times New Roman" w:hAnsi="Cambria" w:cs="Tahoma"/>
          <w:lang w:val="x-none" w:eastAsia="x-none"/>
        </w:rPr>
      </w:pPr>
      <w:r w:rsidRPr="00C57D44">
        <w:rPr>
          <w:rFonts w:ascii="Cambria" w:eastAsia="Times New Roman" w:hAnsi="Cambria" w:cs="Tahoma"/>
          <w:b/>
          <w:lang w:val="x-none" w:eastAsia="x-none"/>
        </w:rPr>
        <w:t>W</w:t>
      </w:r>
      <w:r w:rsidRPr="00C57D44">
        <w:rPr>
          <w:rFonts w:ascii="Cambria" w:eastAsia="Times New Roman" w:hAnsi="Cambria" w:cs="Tahoma"/>
          <w:lang w:val="x-none" w:eastAsia="x-none"/>
        </w:rPr>
        <w:t xml:space="preserve"> - oznacza sumaryczną ilość punktów do dwóch miejsc po przecinku</w:t>
      </w:r>
    </w:p>
    <w:p w14:paraId="34E2281A" w14:textId="77777777" w:rsidR="00C57D44" w:rsidRPr="00C57D44" w:rsidRDefault="00C57D44" w:rsidP="00A12337">
      <w:pPr>
        <w:widowControl/>
        <w:numPr>
          <w:ilvl w:val="0"/>
          <w:numId w:val="35"/>
        </w:numPr>
        <w:spacing w:before="120" w:line="276" w:lineRule="auto"/>
        <w:jc w:val="both"/>
        <w:rPr>
          <w:rFonts w:ascii="Cambria" w:eastAsia="Times New Roman" w:hAnsi="Cambria" w:cs="Tahoma"/>
          <w:b/>
          <w:lang w:val="x-none" w:eastAsia="x-none"/>
        </w:rPr>
      </w:pPr>
      <w:r w:rsidRPr="00C57D44">
        <w:rPr>
          <w:rFonts w:ascii="Cambria" w:eastAsia="Times New Roman" w:hAnsi="Cambria" w:cs="Tahoma"/>
          <w:b/>
          <w:lang w:val="x-none" w:eastAsia="x-none"/>
        </w:rPr>
        <w:t>WC</w:t>
      </w:r>
      <w:r w:rsidRPr="00C57D44">
        <w:rPr>
          <w:rFonts w:ascii="Cambria" w:eastAsia="Times New Roman" w:hAnsi="Cambria" w:cs="Tahoma"/>
          <w:b/>
          <w:vertAlign w:val="subscript"/>
          <w:lang w:val="x-none" w:eastAsia="x-none"/>
        </w:rPr>
        <w:t>min</w:t>
      </w:r>
      <w:r w:rsidRPr="00C57D44">
        <w:rPr>
          <w:rFonts w:ascii="Cambria" w:eastAsia="Times New Roman" w:hAnsi="Cambria" w:cs="Tahoma"/>
          <w:b/>
          <w:lang w:val="x-none" w:eastAsia="x-none"/>
        </w:rPr>
        <w:t xml:space="preserve"> – </w:t>
      </w:r>
      <w:r w:rsidRPr="00C57D44">
        <w:rPr>
          <w:rFonts w:ascii="Cambria" w:eastAsia="Times New Roman" w:hAnsi="Cambria" w:cs="Tahoma"/>
          <w:lang w:val="x-none" w:eastAsia="x-none"/>
        </w:rPr>
        <w:t>najniższa cena ogółem brutto spośród prawidłowo złożonych i ważnych ofert</w:t>
      </w:r>
    </w:p>
    <w:p w14:paraId="63293167" w14:textId="77777777" w:rsidR="00C57D44" w:rsidRPr="00C57D44" w:rsidRDefault="00C57D44" w:rsidP="00A12337">
      <w:pPr>
        <w:widowControl/>
        <w:numPr>
          <w:ilvl w:val="0"/>
          <w:numId w:val="35"/>
        </w:numPr>
        <w:spacing w:before="120" w:line="276" w:lineRule="auto"/>
        <w:jc w:val="both"/>
        <w:rPr>
          <w:rFonts w:ascii="Cambria" w:eastAsia="Times New Roman" w:hAnsi="Cambria" w:cs="Tahoma"/>
          <w:b/>
          <w:lang w:val="x-none" w:eastAsia="x-none"/>
        </w:rPr>
      </w:pPr>
      <w:r w:rsidRPr="00C57D44">
        <w:rPr>
          <w:rFonts w:ascii="Cambria" w:eastAsia="Times New Roman" w:hAnsi="Cambria" w:cs="Tahoma"/>
          <w:b/>
          <w:lang w:val="x-none" w:eastAsia="x-none"/>
        </w:rPr>
        <w:t>WCb</w:t>
      </w:r>
      <w:r w:rsidRPr="00C57D44">
        <w:rPr>
          <w:rFonts w:ascii="Cambria" w:eastAsia="Times New Roman" w:hAnsi="Cambria" w:cs="Tahoma"/>
          <w:lang w:val="x-none" w:eastAsia="x-none"/>
        </w:rPr>
        <w:t xml:space="preserve"> – cena ogółem brutto ocenianej oferty</w:t>
      </w:r>
      <w:r w:rsidRPr="00C57D44">
        <w:rPr>
          <w:rFonts w:ascii="Cambria" w:eastAsia="Times New Roman" w:hAnsi="Cambria" w:cs="Tahoma"/>
          <w:lang w:eastAsia="x-none"/>
        </w:rPr>
        <w:t>,</w:t>
      </w:r>
      <w:r w:rsidRPr="00C57D44">
        <w:rPr>
          <w:rFonts w:ascii="Cambria" w:eastAsia="Times New Roman" w:hAnsi="Cambria" w:cs="Tahoma"/>
          <w:b/>
          <w:lang w:eastAsia="x-none"/>
        </w:rPr>
        <w:t xml:space="preserve">  </w:t>
      </w:r>
    </w:p>
    <w:p w14:paraId="3E5932F4" w14:textId="77777777" w:rsidR="00C57D44" w:rsidRPr="00C57D44" w:rsidRDefault="00C57D44" w:rsidP="00C57D44">
      <w:pPr>
        <w:spacing w:before="120" w:line="276" w:lineRule="auto"/>
        <w:jc w:val="both"/>
        <w:rPr>
          <w:rFonts w:ascii="Cambria" w:eastAsia="Times New Roman" w:hAnsi="Cambria" w:cs="Tahoma"/>
          <w:b/>
          <w:lang w:val="x-none" w:eastAsia="x-none"/>
        </w:rPr>
      </w:pPr>
      <w:r w:rsidRPr="00C57D44">
        <w:rPr>
          <w:rFonts w:ascii="Cambria" w:eastAsia="Times New Roman" w:hAnsi="Cambria" w:cs="Tahoma"/>
          <w:lang w:eastAsia="x-none"/>
        </w:rPr>
        <w:t xml:space="preserve">3. </w:t>
      </w:r>
      <w:r w:rsidRPr="00C57D44">
        <w:rPr>
          <w:rFonts w:ascii="Cambria" w:eastAsia="Times New Roman" w:hAnsi="Cambria" w:cs="Tahoma"/>
          <w:lang w:val="x-none" w:eastAsia="x-none"/>
        </w:rPr>
        <w:t xml:space="preserve">Ocena ofert w zakresie przedstawionych wyżej kryteriów zostanie dokonana </w:t>
      </w:r>
      <w:r w:rsidRPr="00C57D44">
        <w:rPr>
          <w:rFonts w:ascii="Cambria" w:eastAsia="Times New Roman" w:hAnsi="Cambria" w:cs="Tahoma"/>
          <w:lang w:eastAsia="x-none"/>
        </w:rPr>
        <w:br/>
        <w:t xml:space="preserve">              </w:t>
      </w:r>
      <w:r w:rsidRPr="00C57D44">
        <w:rPr>
          <w:rFonts w:ascii="Cambria" w:eastAsia="Times New Roman" w:hAnsi="Cambria" w:cs="Tahoma"/>
          <w:lang w:val="x-none" w:eastAsia="x-none"/>
        </w:rPr>
        <w:t xml:space="preserve">wg następujących zasad: </w:t>
      </w:r>
    </w:p>
    <w:p w14:paraId="7F04A21D" w14:textId="77777777" w:rsidR="00C57D44" w:rsidRPr="00C57D44" w:rsidRDefault="00C57D44" w:rsidP="00C57D44">
      <w:pPr>
        <w:tabs>
          <w:tab w:val="left" w:pos="180"/>
        </w:tabs>
        <w:spacing w:line="276" w:lineRule="auto"/>
        <w:jc w:val="both"/>
        <w:rPr>
          <w:rFonts w:ascii="Cambria" w:eastAsia="Times New Roman" w:hAnsi="Cambria" w:cs="Tahoma"/>
          <w:b/>
          <w:bCs/>
          <w:lang w:eastAsia="x-none"/>
        </w:rPr>
      </w:pPr>
      <w:bookmarkStart w:id="24" w:name="_Hlk532239258"/>
      <w:r w:rsidRPr="00C57D44">
        <w:rPr>
          <w:rFonts w:ascii="Cambria" w:eastAsia="Times New Roman" w:hAnsi="Cambria" w:cs="Tahoma"/>
          <w:b/>
          <w:bCs/>
          <w:lang w:eastAsia="x-none"/>
        </w:rPr>
        <w:t xml:space="preserve">             </w:t>
      </w:r>
      <w:r w:rsidRPr="00C57D44">
        <w:rPr>
          <w:rFonts w:ascii="Cambria" w:eastAsia="Times New Roman" w:hAnsi="Cambria" w:cs="Tahoma"/>
          <w:b/>
          <w:bCs/>
          <w:lang w:val="x-none" w:eastAsia="x-none"/>
        </w:rPr>
        <w:t xml:space="preserve">W = </w:t>
      </w:r>
      <w:r w:rsidRPr="00C57D44">
        <w:rPr>
          <w:rFonts w:ascii="Cambria" w:eastAsia="Times New Roman" w:hAnsi="Cambria" w:cs="Tahoma"/>
          <w:b/>
          <w:bCs/>
          <w:lang w:eastAsia="x-none"/>
        </w:rPr>
        <w:t>100</w:t>
      </w:r>
      <w:r w:rsidRPr="00C57D44">
        <w:rPr>
          <w:rFonts w:ascii="Cambria" w:eastAsia="Times New Roman" w:hAnsi="Cambria" w:cs="Tahoma"/>
          <w:b/>
          <w:bCs/>
          <w:lang w:val="x-none" w:eastAsia="x-none"/>
        </w:rPr>
        <w:t>% *( WC</w:t>
      </w:r>
      <w:r w:rsidRPr="00C57D44">
        <w:rPr>
          <w:rFonts w:ascii="Cambria" w:eastAsia="Times New Roman" w:hAnsi="Cambria" w:cs="Tahoma"/>
          <w:b/>
          <w:bCs/>
          <w:vertAlign w:val="subscript"/>
          <w:lang w:val="x-none" w:eastAsia="x-none"/>
        </w:rPr>
        <w:t>min</w:t>
      </w:r>
      <w:r w:rsidRPr="00C57D44">
        <w:rPr>
          <w:rFonts w:ascii="Cambria" w:eastAsia="Times New Roman" w:hAnsi="Cambria" w:cs="Tahoma"/>
          <w:b/>
          <w:bCs/>
          <w:lang w:val="x-none" w:eastAsia="x-none"/>
        </w:rPr>
        <w:t>/ W</w:t>
      </w:r>
      <w:r w:rsidRPr="00C57D44">
        <w:rPr>
          <w:rFonts w:ascii="Cambria" w:eastAsia="Times New Roman" w:hAnsi="Cambria" w:cs="Tahoma"/>
          <w:b/>
          <w:bCs/>
          <w:vertAlign w:val="subscript"/>
          <w:lang w:val="x-none" w:eastAsia="x-none"/>
        </w:rPr>
        <w:t>Cb</w:t>
      </w:r>
      <w:r w:rsidRPr="00C57D44">
        <w:rPr>
          <w:rFonts w:ascii="Cambria" w:eastAsia="Times New Roman" w:hAnsi="Cambria" w:cs="Tahoma"/>
          <w:b/>
          <w:bCs/>
          <w:lang w:val="x-none" w:eastAsia="x-none"/>
        </w:rPr>
        <w:t>)</w:t>
      </w:r>
      <w:r w:rsidRPr="00C57D44">
        <w:rPr>
          <w:rFonts w:ascii="Cambria" w:eastAsia="Times New Roman" w:hAnsi="Cambria" w:cs="Tahoma"/>
          <w:b/>
          <w:bCs/>
          <w:lang w:eastAsia="x-none"/>
        </w:rPr>
        <w:t>*100</w:t>
      </w:r>
      <w:r w:rsidRPr="00C57D44">
        <w:rPr>
          <w:rFonts w:ascii="Cambria" w:eastAsia="Times New Roman" w:hAnsi="Cambria" w:cs="Tahoma"/>
          <w:b/>
          <w:bCs/>
          <w:lang w:val="x-none" w:eastAsia="x-none"/>
        </w:rPr>
        <w:t xml:space="preserve"> </w:t>
      </w:r>
      <w:bookmarkEnd w:id="24"/>
      <w:r w:rsidRPr="00C57D44">
        <w:rPr>
          <w:rFonts w:ascii="Cambria" w:eastAsia="Lucida Sans Unicode" w:hAnsi="Cambria" w:cs="Tahoma"/>
        </w:rPr>
        <w:t xml:space="preserve">       </w:t>
      </w:r>
    </w:p>
    <w:p w14:paraId="6FCC2CD1" w14:textId="77777777" w:rsidR="00C57D44" w:rsidRPr="00C57D44" w:rsidRDefault="00C57D44" w:rsidP="00C57D44">
      <w:pPr>
        <w:keepNext/>
        <w:spacing w:after="284" w:line="276" w:lineRule="auto"/>
        <w:ind w:left="-57" w:hanging="567"/>
        <w:rPr>
          <w:rFonts w:ascii="Cambria" w:eastAsia="Times New Roman" w:hAnsi="Cambria"/>
        </w:rPr>
      </w:pPr>
      <w:r w:rsidRPr="00C57D44">
        <w:rPr>
          <w:rFonts w:ascii="Cambria" w:eastAsia="Times New Roman" w:hAnsi="Cambria"/>
        </w:rPr>
        <w:t xml:space="preserve">             Za najkorzystniejszą ofertę zostanie uznana oferta z  najwyższą liczbą punktów.   </w:t>
      </w:r>
    </w:p>
    <w:p w14:paraId="06E0388D" w14:textId="77777777" w:rsidR="00C57D44" w:rsidRPr="00C57D44"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Segoe UI"/>
        </w:rPr>
        <w:t>Punktacja przyznawana ofertom będzie liczona z dokładnością do dwóch miejsc po przecinku. Najwyższa liczba punktów wyznaczy najkorzystniejszą ofertę.</w:t>
      </w:r>
    </w:p>
    <w:p w14:paraId="62E63EFB" w14:textId="77777777" w:rsidR="00C57D44" w:rsidRPr="00C57D44"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Segoe UI"/>
        </w:rPr>
        <w:t>Zamawiający udzieli zamówienia Wykonawcy, którego oferta odpowiadać będzie wszystkim wymaganiom przedstawionym w ustawie PZP, oraz w SWZ i zostanie oceniona, jako najkorzystniejsza w oparciu o podane kryterium wyboru.</w:t>
      </w:r>
    </w:p>
    <w:p w14:paraId="360B0125" w14:textId="77777777" w:rsidR="00C57D44" w:rsidRPr="00C57D44"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Trebuchet MS"/>
        </w:rPr>
        <w:t xml:space="preserve">Ocenie będą podlegać wyłącznie oferty niepodlegające odrzuceniu. </w:t>
      </w:r>
    </w:p>
    <w:p w14:paraId="5F37B9BD" w14:textId="77777777" w:rsidR="00C57D44" w:rsidRPr="00C57D44"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Trebuchet MS"/>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77DD6491" w14:textId="77777777" w:rsidR="00C57D44" w:rsidRPr="00C57D44"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Trebuchet MS"/>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36817E0" w14:textId="77777777" w:rsidR="00C57D44" w:rsidRPr="00C57D44"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Trebuchet MS"/>
        </w:rPr>
        <w:t>Zamawiają</w:t>
      </w:r>
      <w:r w:rsidRPr="00C57D44">
        <w:rPr>
          <w:rFonts w:ascii="Cambria" w:hAnsi="Cambria" w:cs="Arial"/>
        </w:rPr>
        <w:t>c</w:t>
      </w:r>
      <w:r w:rsidRPr="00C57D44">
        <w:rPr>
          <w:rFonts w:ascii="Cambria" w:hAnsi="Cambria" w:cs="Trebuchet MS"/>
        </w:rPr>
        <w:t>y wybiera najkorzystniejsza</w:t>
      </w:r>
      <w:r w:rsidRPr="00C57D44">
        <w:rPr>
          <w:rFonts w:ascii="Cambria" w:hAnsi="Cambria" w:cs="Arial"/>
        </w:rPr>
        <w:t xml:space="preserve">̨ </w:t>
      </w:r>
      <w:r w:rsidRPr="00C57D44">
        <w:rPr>
          <w:rFonts w:ascii="Cambria" w:hAnsi="Cambria" w:cs="Trebuchet MS"/>
        </w:rPr>
        <w:t>ofertę</w:t>
      </w:r>
      <w:r w:rsidRPr="00C57D44">
        <w:rPr>
          <w:rFonts w:ascii="Cambria" w:hAnsi="Cambria" w:cs="Arial"/>
        </w:rPr>
        <w:t xml:space="preserve">̨ </w:t>
      </w:r>
      <w:r w:rsidRPr="00C57D44">
        <w:rPr>
          <w:rFonts w:ascii="Cambria" w:hAnsi="Cambria" w:cs="Trebuchet MS"/>
        </w:rPr>
        <w:t>w terminie zwią</w:t>
      </w:r>
      <w:r w:rsidRPr="00C57D44">
        <w:rPr>
          <w:rFonts w:ascii="Cambria" w:hAnsi="Cambria" w:cs="Arial"/>
        </w:rPr>
        <w:t>z</w:t>
      </w:r>
      <w:r w:rsidRPr="00C57D44">
        <w:rPr>
          <w:rFonts w:ascii="Cambria" w:hAnsi="Cambria" w:cs="Trebuchet MS"/>
        </w:rPr>
        <w:t>ania oferta</w:t>
      </w:r>
      <w:r w:rsidRPr="00C57D44">
        <w:rPr>
          <w:rFonts w:ascii="Cambria" w:hAnsi="Cambria" w:cs="Arial"/>
        </w:rPr>
        <w:t xml:space="preserve">̨ </w:t>
      </w:r>
      <w:r w:rsidRPr="00C57D44">
        <w:rPr>
          <w:rFonts w:ascii="Cambria" w:hAnsi="Cambria" w:cs="Trebuchet MS"/>
        </w:rPr>
        <w:t>okreś</w:t>
      </w:r>
      <w:r w:rsidRPr="00C57D44">
        <w:rPr>
          <w:rFonts w:ascii="Cambria" w:hAnsi="Cambria" w:cs="Arial"/>
        </w:rPr>
        <w:t>l</w:t>
      </w:r>
      <w:r w:rsidRPr="00C57D44">
        <w:rPr>
          <w:rFonts w:ascii="Cambria" w:hAnsi="Cambria" w:cs="Trebuchet MS"/>
        </w:rPr>
        <w:t xml:space="preserve">onym w SWZ. </w:t>
      </w:r>
    </w:p>
    <w:p w14:paraId="4B688FF7" w14:textId="77777777" w:rsidR="00C57D44" w:rsidRPr="00C57D44"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Trebuchet MS"/>
        </w:rPr>
        <w:lastRenderedPageBreak/>
        <w:t>Jeż</w:t>
      </w:r>
      <w:r w:rsidRPr="00C57D44">
        <w:rPr>
          <w:rFonts w:ascii="Cambria" w:hAnsi="Cambria" w:cs="Arial"/>
        </w:rPr>
        <w:t>e</w:t>
      </w:r>
      <w:r w:rsidRPr="00C57D44">
        <w:rPr>
          <w:rFonts w:ascii="Cambria" w:hAnsi="Cambria" w:cs="Trebuchet MS"/>
        </w:rPr>
        <w:t>li termin zwią</w:t>
      </w:r>
      <w:r w:rsidRPr="00C57D44">
        <w:rPr>
          <w:rFonts w:ascii="Cambria" w:hAnsi="Cambria" w:cs="Arial"/>
        </w:rPr>
        <w:t>z</w:t>
      </w:r>
      <w:r w:rsidRPr="00C57D44">
        <w:rPr>
          <w:rFonts w:ascii="Cambria" w:hAnsi="Cambria" w:cs="Trebuchet MS"/>
        </w:rPr>
        <w:t>ania oferta</w:t>
      </w:r>
      <w:r w:rsidRPr="00C57D44">
        <w:rPr>
          <w:rFonts w:ascii="Cambria" w:hAnsi="Cambria" w:cs="Arial"/>
        </w:rPr>
        <w:t xml:space="preserve">̨ </w:t>
      </w:r>
      <w:r w:rsidRPr="00C57D44">
        <w:rPr>
          <w:rFonts w:ascii="Cambria" w:hAnsi="Cambria" w:cs="Trebuchet MS"/>
        </w:rPr>
        <w:t>upłynie przed wyborem najkorzystniejszej oferty, zamawiają</w:t>
      </w:r>
      <w:r w:rsidRPr="00C57D44">
        <w:rPr>
          <w:rFonts w:ascii="Cambria" w:hAnsi="Cambria" w:cs="Arial"/>
        </w:rPr>
        <w:t>c</w:t>
      </w:r>
      <w:r w:rsidRPr="00C57D44">
        <w:rPr>
          <w:rFonts w:ascii="Cambria" w:hAnsi="Cambria" w:cs="Trebuchet MS"/>
        </w:rPr>
        <w:t>y wezwie Wykonawcę</w:t>
      </w:r>
      <w:r w:rsidRPr="00C57D44">
        <w:rPr>
          <w:rFonts w:ascii="Cambria" w:hAnsi="Cambria" w:cs="Arial"/>
        </w:rPr>
        <w:t>̨</w:t>
      </w:r>
      <w:r w:rsidRPr="00C57D44">
        <w:rPr>
          <w:rFonts w:ascii="Cambria" w:hAnsi="Cambria" w:cs="Trebuchet MS"/>
        </w:rPr>
        <w:t>, któ</w:t>
      </w:r>
      <w:r w:rsidRPr="00C57D44">
        <w:rPr>
          <w:rFonts w:ascii="Cambria" w:hAnsi="Cambria" w:cs="Arial"/>
        </w:rPr>
        <w:t>r</w:t>
      </w:r>
      <w:r w:rsidRPr="00C57D44">
        <w:rPr>
          <w:rFonts w:ascii="Cambria" w:hAnsi="Cambria" w:cs="Trebuchet MS"/>
        </w:rPr>
        <w:t>ego oferta otrzymała najwyż</w:t>
      </w:r>
      <w:r w:rsidRPr="00C57D44">
        <w:rPr>
          <w:rFonts w:ascii="Cambria" w:hAnsi="Cambria" w:cs="Arial"/>
        </w:rPr>
        <w:t>s</w:t>
      </w:r>
      <w:r w:rsidRPr="00C57D44">
        <w:rPr>
          <w:rFonts w:ascii="Cambria" w:hAnsi="Cambria" w:cs="Trebuchet MS"/>
        </w:rPr>
        <w:t>za</w:t>
      </w:r>
      <w:r w:rsidRPr="00C57D44">
        <w:rPr>
          <w:rFonts w:ascii="Cambria" w:hAnsi="Cambria" w:cs="Arial"/>
        </w:rPr>
        <w:t xml:space="preserve">̨ </w:t>
      </w:r>
      <w:r w:rsidRPr="00C57D44">
        <w:rPr>
          <w:rFonts w:ascii="Cambria" w:hAnsi="Cambria" w:cs="Trebuchet MS"/>
        </w:rPr>
        <w:t>ocenę</w:t>
      </w:r>
      <w:r w:rsidRPr="00C57D44">
        <w:rPr>
          <w:rFonts w:ascii="Cambria" w:hAnsi="Cambria" w:cs="Arial"/>
        </w:rPr>
        <w:t>̨</w:t>
      </w:r>
      <w:r w:rsidRPr="00C57D44">
        <w:rPr>
          <w:rFonts w:ascii="Cambria" w:hAnsi="Cambria" w:cs="Trebuchet MS"/>
        </w:rPr>
        <w:t>, do wyraż</w:t>
      </w:r>
      <w:r w:rsidRPr="00C57D44">
        <w:rPr>
          <w:rFonts w:ascii="Cambria" w:hAnsi="Cambria" w:cs="Arial"/>
        </w:rPr>
        <w:t>e</w:t>
      </w:r>
      <w:r w:rsidRPr="00C57D44">
        <w:rPr>
          <w:rFonts w:ascii="Cambria" w:hAnsi="Cambria" w:cs="Trebuchet MS"/>
        </w:rPr>
        <w:t>nia, w wyznaczonym przez Zamawiają</w:t>
      </w:r>
      <w:r w:rsidRPr="00C57D44">
        <w:rPr>
          <w:rFonts w:ascii="Cambria" w:hAnsi="Cambria" w:cs="Arial"/>
        </w:rPr>
        <w:t>c</w:t>
      </w:r>
      <w:r w:rsidRPr="00C57D44">
        <w:rPr>
          <w:rFonts w:ascii="Cambria" w:hAnsi="Cambria" w:cs="Trebuchet MS"/>
        </w:rPr>
        <w:t>ego terminie, pisemnej zgody na wybó</w:t>
      </w:r>
      <w:r w:rsidRPr="00C57D44">
        <w:rPr>
          <w:rFonts w:ascii="Cambria" w:hAnsi="Cambria" w:cs="Arial"/>
        </w:rPr>
        <w:t>r</w:t>
      </w:r>
      <w:r w:rsidRPr="00C57D44">
        <w:rPr>
          <w:rFonts w:ascii="Cambria" w:hAnsi="Cambria" w:cs="Trebuchet MS"/>
        </w:rPr>
        <w:t xml:space="preserve"> jego oferty. </w:t>
      </w:r>
    </w:p>
    <w:p w14:paraId="701C5ADD" w14:textId="20205975" w:rsidR="00C57D44" w:rsidRPr="00A12337" w:rsidRDefault="00C57D44" w:rsidP="00A12337">
      <w:pPr>
        <w:pStyle w:val="Akapitzlist"/>
        <w:widowControl/>
        <w:numPr>
          <w:ilvl w:val="1"/>
          <w:numId w:val="33"/>
        </w:numPr>
        <w:suppressAutoHyphens w:val="0"/>
        <w:spacing w:after="40" w:line="276" w:lineRule="auto"/>
        <w:contextualSpacing w:val="0"/>
        <w:jc w:val="both"/>
        <w:rPr>
          <w:rFonts w:ascii="Cambria" w:hAnsi="Cambria" w:cs="Segoe UI"/>
        </w:rPr>
      </w:pPr>
      <w:r w:rsidRPr="00C57D44">
        <w:rPr>
          <w:rFonts w:ascii="Cambria" w:hAnsi="Cambria" w:cs="Trebuchet MS"/>
        </w:rPr>
        <w:t>W przypadku braku zgody, o któ</w:t>
      </w:r>
      <w:r w:rsidRPr="00C57D44">
        <w:rPr>
          <w:rFonts w:ascii="Cambria" w:hAnsi="Cambria" w:cs="Arial"/>
        </w:rPr>
        <w:t>r</w:t>
      </w:r>
      <w:r w:rsidRPr="00C57D44">
        <w:rPr>
          <w:rFonts w:ascii="Cambria" w:hAnsi="Cambria" w:cs="Trebuchet MS"/>
        </w:rPr>
        <w:t xml:space="preserve">ej mowa w pkt. 10, oferta podlega odrzuceniu, </w:t>
      </w:r>
      <w:r w:rsidRPr="00C57D44">
        <w:rPr>
          <w:rFonts w:ascii="Cambria" w:hAnsi="Cambria" w:cs="Trebuchet MS"/>
        </w:rPr>
        <w:br/>
        <w:t>a Zamawiają</w:t>
      </w:r>
      <w:r w:rsidRPr="00C57D44">
        <w:rPr>
          <w:rFonts w:ascii="Cambria" w:hAnsi="Cambria" w:cs="Arial"/>
        </w:rPr>
        <w:t>c</w:t>
      </w:r>
      <w:r w:rsidRPr="00C57D44">
        <w:rPr>
          <w:rFonts w:ascii="Cambria" w:hAnsi="Cambria" w:cs="Trebuchet MS"/>
        </w:rPr>
        <w:t>y zwraca się</w:t>
      </w:r>
      <w:r w:rsidRPr="00C57D44">
        <w:rPr>
          <w:rFonts w:ascii="Cambria" w:hAnsi="Cambria" w:cs="Arial"/>
        </w:rPr>
        <w:t xml:space="preserve">̨ </w:t>
      </w:r>
      <w:r w:rsidRPr="00C57D44">
        <w:rPr>
          <w:rFonts w:ascii="Cambria" w:hAnsi="Cambria" w:cs="Trebuchet MS"/>
        </w:rPr>
        <w:t>o wyraż</w:t>
      </w:r>
      <w:r w:rsidRPr="00C57D44">
        <w:rPr>
          <w:rFonts w:ascii="Cambria" w:hAnsi="Cambria" w:cs="Arial"/>
        </w:rPr>
        <w:t>e</w:t>
      </w:r>
      <w:r w:rsidRPr="00C57D44">
        <w:rPr>
          <w:rFonts w:ascii="Cambria" w:hAnsi="Cambria" w:cs="Trebuchet MS"/>
        </w:rPr>
        <w:t>nie takiej zgody do kolejnego Wykonawcy, któ</w:t>
      </w:r>
      <w:r w:rsidRPr="00C57D44">
        <w:rPr>
          <w:rFonts w:ascii="Cambria" w:hAnsi="Cambria" w:cs="Arial"/>
        </w:rPr>
        <w:t>r</w:t>
      </w:r>
      <w:r w:rsidRPr="00C57D44">
        <w:rPr>
          <w:rFonts w:ascii="Cambria" w:hAnsi="Cambria" w:cs="Trebuchet MS"/>
        </w:rPr>
        <w:t>ego oferta została najwyż</w:t>
      </w:r>
      <w:r w:rsidRPr="00C57D44">
        <w:rPr>
          <w:rFonts w:ascii="Cambria" w:hAnsi="Cambria" w:cs="Arial"/>
        </w:rPr>
        <w:t>e</w:t>
      </w:r>
      <w:r w:rsidRPr="00C57D44">
        <w:rPr>
          <w:rFonts w:ascii="Cambria" w:hAnsi="Cambria" w:cs="Trebuchet MS"/>
        </w:rPr>
        <w:t>j oceniona, chyba ż</w:t>
      </w:r>
      <w:r w:rsidRPr="00C57D44">
        <w:rPr>
          <w:rFonts w:ascii="Cambria" w:hAnsi="Cambria" w:cs="Arial"/>
        </w:rPr>
        <w:t>e</w:t>
      </w:r>
      <w:r w:rsidRPr="00C57D44">
        <w:rPr>
          <w:rFonts w:ascii="Cambria" w:hAnsi="Cambria" w:cs="Trebuchet MS"/>
        </w:rPr>
        <w:t xml:space="preserve"> zachodzą</w:t>
      </w:r>
      <w:r w:rsidRPr="00C57D44">
        <w:rPr>
          <w:rFonts w:ascii="Cambria" w:hAnsi="Cambria" w:cs="Arial"/>
        </w:rPr>
        <w:t xml:space="preserve">̨ </w:t>
      </w:r>
      <w:r w:rsidRPr="00C57D44">
        <w:rPr>
          <w:rFonts w:ascii="Cambria" w:hAnsi="Cambria" w:cs="Trebuchet MS"/>
        </w:rPr>
        <w:t>przesłanki do unieważ</w:t>
      </w:r>
      <w:r w:rsidRPr="00C57D44">
        <w:rPr>
          <w:rFonts w:ascii="Cambria" w:hAnsi="Cambria" w:cs="Arial"/>
        </w:rPr>
        <w:t>n</w:t>
      </w:r>
      <w:r w:rsidRPr="00C57D44">
        <w:rPr>
          <w:rFonts w:ascii="Cambria" w:hAnsi="Cambria" w:cs="Trebuchet MS"/>
        </w:rPr>
        <w:t>ienia poste</w:t>
      </w:r>
      <w:r w:rsidRPr="00C57D44">
        <w:rPr>
          <w:rFonts w:ascii="Cambria" w:hAnsi="Cambria" w:cs="Arial"/>
        </w:rPr>
        <w:t>p</w:t>
      </w:r>
      <w:r w:rsidRPr="00C57D44">
        <w:rPr>
          <w:rFonts w:ascii="Cambria" w:hAnsi="Cambria" w:cs="Trebuchet MS"/>
        </w:rPr>
        <w:t xml:space="preserve">owania. </w:t>
      </w:r>
    </w:p>
    <w:p w14:paraId="04A631A7" w14:textId="179DD51E" w:rsidR="0043787A" w:rsidRPr="00D55670" w:rsidRDefault="0043787A" w:rsidP="003220BC">
      <w:pPr>
        <w:pStyle w:val="Nagwek10"/>
        <w:keepNext/>
        <w:keepLines/>
        <w:numPr>
          <w:ilvl w:val="0"/>
          <w:numId w:val="16"/>
        </w:numPr>
        <w:tabs>
          <w:tab w:val="left" w:pos="538"/>
        </w:tabs>
        <w:spacing w:after="0" w:line="276" w:lineRule="auto"/>
        <w:jc w:val="both"/>
        <w:rPr>
          <w:b w:val="0"/>
          <w:bCs w:val="0"/>
        </w:rPr>
      </w:pPr>
      <w:bookmarkStart w:id="25" w:name="bookmark34"/>
      <w:r w:rsidRPr="00D55670">
        <w:rPr>
          <w:rStyle w:val="Nagwek1"/>
          <w:b/>
          <w:bCs/>
        </w:rPr>
        <w:t>Informacje o formalnościach, jakie powinny zostać dopełnione po wyborze oferty</w:t>
      </w:r>
      <w:r w:rsidR="00D55670">
        <w:rPr>
          <w:rStyle w:val="Nagwek1"/>
          <w:b/>
          <w:bCs/>
        </w:rPr>
        <w:t xml:space="preserve">     </w:t>
      </w:r>
      <w:r w:rsidRPr="00D55670">
        <w:rPr>
          <w:rStyle w:val="Nagwek1"/>
          <w:b/>
          <w:bCs/>
        </w:rPr>
        <w:t xml:space="preserve"> w celu zawarcia umowy w sprawie zamówienia publicznego:</w:t>
      </w:r>
      <w:bookmarkEnd w:id="25"/>
    </w:p>
    <w:p w14:paraId="76CB7442" w14:textId="774B0892" w:rsidR="0043787A" w:rsidRPr="008C2948" w:rsidRDefault="0043787A" w:rsidP="00A12337">
      <w:pPr>
        <w:pStyle w:val="Teksttreci0"/>
        <w:numPr>
          <w:ilvl w:val="1"/>
          <w:numId w:val="24"/>
        </w:numPr>
        <w:tabs>
          <w:tab w:val="left" w:pos="538"/>
        </w:tabs>
        <w:spacing w:after="0" w:line="276" w:lineRule="auto"/>
        <w:ind w:left="142" w:hanging="142"/>
        <w:jc w:val="both"/>
      </w:pPr>
      <w:r>
        <w:rPr>
          <w:rStyle w:val="Teksttreci"/>
        </w:rPr>
        <w:t>O</w:t>
      </w:r>
      <w:r w:rsidRPr="008C2948">
        <w:rPr>
          <w:rStyle w:val="Teksttreci"/>
        </w:rPr>
        <w:t xml:space="preserve"> wyniku niniejszego postępowania Zamawiający powiadomi Wykonawców uczestniczą</w:t>
      </w:r>
      <w:r w:rsidRPr="008C2948">
        <w:rPr>
          <w:rStyle w:val="Teksttreci"/>
        </w:rPr>
        <w:softHyphen/>
        <w:t>cych        w postępowaniu oraz zamieści informację o wyborze oferty najkorzystniejszej (zgod</w:t>
      </w:r>
      <w:r w:rsidRPr="008C2948">
        <w:rPr>
          <w:rStyle w:val="Teksttreci"/>
        </w:rPr>
        <w:softHyphen/>
        <w:t>nie z art. 253 ustawy PZP) na stronie internetowej prowadzonego postępowania.</w:t>
      </w:r>
    </w:p>
    <w:p w14:paraId="763808B3" w14:textId="15694907" w:rsidR="0043787A" w:rsidRPr="008C2948" w:rsidRDefault="0043787A" w:rsidP="00A12337">
      <w:pPr>
        <w:pStyle w:val="Teksttreci0"/>
        <w:numPr>
          <w:ilvl w:val="1"/>
          <w:numId w:val="24"/>
        </w:numPr>
        <w:tabs>
          <w:tab w:val="left" w:pos="538"/>
        </w:tabs>
        <w:spacing w:after="0" w:line="276" w:lineRule="auto"/>
        <w:ind w:left="284" w:hanging="142"/>
        <w:jc w:val="both"/>
      </w:pPr>
      <w:r w:rsidRPr="008C2948">
        <w:rPr>
          <w:rStyle w:val="Teksttreci"/>
        </w:rPr>
        <w:t xml:space="preserve">Zamawiający zawiera umowę w sprawie zamówienia publicznego, z uwzględnieniem art. 577 ustawy PZP, w terminie nie krótszym niż 10 dni od dnia przesłania zawiadomienia </w:t>
      </w:r>
      <w:r w:rsidR="00D55670">
        <w:rPr>
          <w:rStyle w:val="Teksttreci"/>
        </w:rPr>
        <w:t xml:space="preserve">                </w:t>
      </w:r>
      <w:r w:rsidRPr="008C2948">
        <w:rPr>
          <w:rStyle w:val="Teksttreci"/>
        </w:rPr>
        <w:t>o wyborze najkorzystniejszej oferty, jeżeli zawiadomienie to zostało prze</w:t>
      </w:r>
      <w:r w:rsidRPr="008C2948">
        <w:rPr>
          <w:rStyle w:val="Teksttreci"/>
        </w:rPr>
        <w:softHyphen/>
        <w:t>słane przy użyciu środków komunikacji elektronicznej, albo 15 dni, jeżeli zostało przesłane w inny sposób.</w:t>
      </w:r>
    </w:p>
    <w:p w14:paraId="5EB2BDA0" w14:textId="7A55600A" w:rsidR="0043787A" w:rsidRPr="008C2948" w:rsidRDefault="0043787A" w:rsidP="00A12337">
      <w:pPr>
        <w:pStyle w:val="Teksttreci0"/>
        <w:numPr>
          <w:ilvl w:val="1"/>
          <w:numId w:val="24"/>
        </w:numPr>
        <w:tabs>
          <w:tab w:val="left" w:pos="538"/>
        </w:tabs>
        <w:spacing w:after="0" w:line="276" w:lineRule="auto"/>
        <w:ind w:left="851"/>
        <w:jc w:val="both"/>
      </w:pPr>
      <w:r w:rsidRPr="008C2948">
        <w:rPr>
          <w:rStyle w:val="Teksttreci"/>
        </w:rPr>
        <w:t>Zamawiający może zawrzeć umowę w sprawie niniejszego zamówienia publicznego przed upływem terminu, o którym mowa powyżej, jeżeli w postępowaniu o udzielenie zamówie</w:t>
      </w:r>
      <w:r w:rsidRPr="008C2948">
        <w:rPr>
          <w:rStyle w:val="Teksttreci"/>
        </w:rPr>
        <w:softHyphen/>
        <w:t>nia złożono tylko jedną ofertę.</w:t>
      </w:r>
    </w:p>
    <w:p w14:paraId="0A21940C" w14:textId="1389A9EF" w:rsidR="0043787A" w:rsidRPr="008C2948" w:rsidRDefault="0043787A" w:rsidP="00A12337">
      <w:pPr>
        <w:pStyle w:val="Teksttreci0"/>
        <w:numPr>
          <w:ilvl w:val="1"/>
          <w:numId w:val="24"/>
        </w:numPr>
        <w:tabs>
          <w:tab w:val="left" w:pos="538"/>
        </w:tabs>
        <w:spacing w:after="0" w:line="276" w:lineRule="auto"/>
        <w:ind w:left="851"/>
        <w:jc w:val="both"/>
      </w:pPr>
      <w:r w:rsidRPr="008C2948">
        <w:rPr>
          <w:rStyle w:val="Teksttreci"/>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(jeśli zaistnieją przesłanki art. 255 ust. 1 ustawy PZP).</w:t>
      </w:r>
    </w:p>
    <w:p w14:paraId="45393992" w14:textId="1CCDDB13" w:rsidR="0043787A" w:rsidRPr="008C2948" w:rsidRDefault="0043787A" w:rsidP="00A12337">
      <w:pPr>
        <w:pStyle w:val="Teksttreci0"/>
        <w:numPr>
          <w:ilvl w:val="1"/>
          <w:numId w:val="24"/>
        </w:numPr>
        <w:tabs>
          <w:tab w:val="left" w:pos="538"/>
        </w:tabs>
        <w:spacing w:after="0" w:line="276" w:lineRule="auto"/>
        <w:ind w:left="142" w:firstLine="0"/>
        <w:jc w:val="both"/>
      </w:pPr>
      <w:r w:rsidRPr="008C2948">
        <w:rPr>
          <w:rStyle w:val="Teksttreci"/>
        </w:rPr>
        <w:t>W przypadku wyboru oferty złożonej przez Wykonawców wspólnie ubiegających się</w:t>
      </w:r>
      <w:r w:rsidR="00B755ED">
        <w:rPr>
          <w:rStyle w:val="Teksttreci"/>
        </w:rPr>
        <w:t xml:space="preserve">          </w:t>
      </w:r>
      <w:r w:rsidRPr="008C2948">
        <w:rPr>
          <w:rStyle w:val="Teksttreci"/>
        </w:rPr>
        <w:t xml:space="preserve"> o udzielenie zamówienia Zamawiający może żądać przed zawarciem umowy przedstawienia umowy regulującą współpracę tych Wykonawców. Umowa taka</w:t>
      </w:r>
      <w:r w:rsidRPr="008C2948">
        <w:t xml:space="preserve">  </w:t>
      </w:r>
      <w:r w:rsidRPr="008C2948">
        <w:rPr>
          <w:rStyle w:val="Teksttreci"/>
        </w:rPr>
        <w:t>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w:t>
      </w:r>
      <w:r w:rsidR="00B755ED">
        <w:rPr>
          <w:rStyle w:val="Teksttreci"/>
        </w:rPr>
        <w:t xml:space="preserve">                   </w:t>
      </w:r>
      <w:r w:rsidRPr="008C2948">
        <w:rPr>
          <w:rStyle w:val="Teksttreci"/>
        </w:rPr>
        <w:t xml:space="preserve"> i rękojmi), wykluczenie możliwości wypowiedzenia umowy konsorcjum przez któregokolwiek z jego członków do czasu wykonania zamówienia.</w:t>
      </w:r>
    </w:p>
    <w:p w14:paraId="3F626C22" w14:textId="77777777" w:rsidR="0043787A" w:rsidRPr="008C2948" w:rsidRDefault="0043787A" w:rsidP="003220BC">
      <w:pPr>
        <w:pStyle w:val="Teksttreci0"/>
        <w:numPr>
          <w:ilvl w:val="0"/>
          <w:numId w:val="17"/>
        </w:numPr>
        <w:tabs>
          <w:tab w:val="left" w:pos="602"/>
        </w:tabs>
        <w:spacing w:after="60" w:line="276" w:lineRule="auto"/>
        <w:jc w:val="both"/>
        <w:rPr>
          <w:rStyle w:val="Teksttreci"/>
        </w:rPr>
      </w:pPr>
      <w:r w:rsidRPr="008C2948">
        <w:rPr>
          <w:rStyle w:val="Teksttreci"/>
          <w:b/>
          <w:bCs/>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DDB22E0" w14:textId="77777777" w:rsidR="0043787A" w:rsidRPr="00B755ED" w:rsidRDefault="0043787A" w:rsidP="00855EE9">
      <w:pPr>
        <w:pStyle w:val="Teksttreci0"/>
        <w:numPr>
          <w:ilvl w:val="1"/>
          <w:numId w:val="19"/>
        </w:numPr>
        <w:tabs>
          <w:tab w:val="left" w:pos="602"/>
        </w:tabs>
        <w:spacing w:after="60" w:line="276" w:lineRule="auto"/>
        <w:jc w:val="both"/>
      </w:pPr>
      <w:r w:rsidRPr="00B755ED">
        <w:rPr>
          <w:rStyle w:val="Teksttreci"/>
        </w:rPr>
        <w:t xml:space="preserve">Umowa zostanie zawarta na warunkach zawartych w warunkach umownych stanowiącym </w:t>
      </w:r>
      <w:r w:rsidRPr="00B755ED">
        <w:rPr>
          <w:rStyle w:val="Teksttreci"/>
          <w:b/>
          <w:bCs/>
        </w:rPr>
        <w:t>Załącznik nr 4  do SWZ.</w:t>
      </w:r>
    </w:p>
    <w:p w14:paraId="1AD5D301" w14:textId="33F9A92B" w:rsidR="0043787A" w:rsidRPr="008C2948" w:rsidRDefault="0043787A" w:rsidP="00855EE9">
      <w:pPr>
        <w:pStyle w:val="Teksttreci0"/>
        <w:numPr>
          <w:ilvl w:val="1"/>
          <w:numId w:val="19"/>
        </w:numPr>
        <w:tabs>
          <w:tab w:val="left" w:pos="602"/>
        </w:tabs>
        <w:spacing w:after="0" w:line="276" w:lineRule="auto"/>
        <w:jc w:val="both"/>
      </w:pPr>
      <w:r w:rsidRPr="008C2948">
        <w:rPr>
          <w:rStyle w:val="Teksttreci"/>
        </w:rPr>
        <w:t>Zgodnie z treścią art. 454 ustawy PZP zamawiający przewiduje możliwość dokonania zmian</w:t>
      </w:r>
      <w:r w:rsidR="00B755ED">
        <w:rPr>
          <w:rStyle w:val="Teksttreci"/>
        </w:rPr>
        <w:t>y w</w:t>
      </w:r>
      <w:r w:rsidRPr="008C2948">
        <w:rPr>
          <w:rStyle w:val="Teksttreci"/>
        </w:rPr>
        <w:t xml:space="preserve"> postanowieniach umowy. Możliwość dokonania zmian została ujęta </w:t>
      </w:r>
      <w:r w:rsidR="00B755ED">
        <w:rPr>
          <w:rStyle w:val="Teksttreci"/>
        </w:rPr>
        <w:t xml:space="preserve">                             </w:t>
      </w:r>
      <w:r w:rsidRPr="008C2948">
        <w:rPr>
          <w:rStyle w:val="Teksttreci"/>
        </w:rPr>
        <w:t xml:space="preserve">w warunkach umownych - </w:t>
      </w:r>
      <w:r w:rsidRPr="008C2948">
        <w:rPr>
          <w:rStyle w:val="Teksttreci"/>
          <w:b/>
          <w:bCs/>
        </w:rPr>
        <w:t>załącznik nr 4 do SWZ.</w:t>
      </w:r>
    </w:p>
    <w:p w14:paraId="180C88DC" w14:textId="77777777" w:rsidR="0043787A" w:rsidRPr="008C2948" w:rsidRDefault="0043787A" w:rsidP="00855EE9">
      <w:pPr>
        <w:pStyle w:val="Nagwek10"/>
        <w:keepNext/>
        <w:keepLines/>
        <w:numPr>
          <w:ilvl w:val="0"/>
          <w:numId w:val="19"/>
        </w:numPr>
        <w:tabs>
          <w:tab w:val="left" w:pos="602"/>
        </w:tabs>
        <w:spacing w:after="60" w:line="276" w:lineRule="auto"/>
        <w:jc w:val="both"/>
      </w:pPr>
      <w:bookmarkStart w:id="26" w:name="bookmark36"/>
      <w:r w:rsidRPr="008C2948">
        <w:rPr>
          <w:rStyle w:val="Nagwek1"/>
        </w:rPr>
        <w:lastRenderedPageBreak/>
        <w:t>Zabezpieczenie należytego wykonania umowy</w:t>
      </w:r>
      <w:bookmarkEnd w:id="26"/>
      <w:r w:rsidRPr="008C2948">
        <w:rPr>
          <w:rStyle w:val="Nagwek1"/>
        </w:rPr>
        <w:t>:</w:t>
      </w:r>
    </w:p>
    <w:p w14:paraId="33EB1BF1" w14:textId="77777777" w:rsidR="0043787A" w:rsidRPr="00B755ED" w:rsidRDefault="0043787A" w:rsidP="0043787A">
      <w:pPr>
        <w:pStyle w:val="Teksttreci0"/>
        <w:spacing w:after="60" w:line="276" w:lineRule="auto"/>
        <w:jc w:val="both"/>
        <w:rPr>
          <w:u w:val="single"/>
        </w:rPr>
      </w:pPr>
      <w:r w:rsidRPr="00B755ED">
        <w:rPr>
          <w:rStyle w:val="Teksttreci"/>
          <w:u w:val="single"/>
        </w:rPr>
        <w:t>Zamawiający nie wymaga złożenia zabezpieczenia należytego wykonania umowy.</w:t>
      </w:r>
    </w:p>
    <w:p w14:paraId="5D9BB2FB" w14:textId="77777777" w:rsidR="0043787A" w:rsidRPr="008C2948" w:rsidRDefault="0043787A" w:rsidP="00855EE9">
      <w:pPr>
        <w:pStyle w:val="Nagwek10"/>
        <w:keepNext/>
        <w:keepLines/>
        <w:numPr>
          <w:ilvl w:val="0"/>
          <w:numId w:val="19"/>
        </w:numPr>
        <w:tabs>
          <w:tab w:val="left" w:pos="602"/>
        </w:tabs>
        <w:spacing w:after="180" w:line="276" w:lineRule="auto"/>
        <w:jc w:val="both"/>
      </w:pPr>
      <w:bookmarkStart w:id="27" w:name="bookmark38"/>
      <w:r w:rsidRPr="008C2948">
        <w:rPr>
          <w:rStyle w:val="Nagwek1"/>
        </w:rPr>
        <w:t>Pouczenie o środkach ochrony prawnej przysługujących Wykonawcy w toku postępowania o udzielenie zamówienia.</w:t>
      </w:r>
      <w:bookmarkEnd w:id="27"/>
    </w:p>
    <w:p w14:paraId="392E3D7F" w14:textId="09809EE5" w:rsidR="0043787A" w:rsidRPr="008C2948" w:rsidRDefault="0043787A" w:rsidP="0043787A">
      <w:pPr>
        <w:pStyle w:val="Teksttreci0"/>
        <w:spacing w:after="0" w:line="276" w:lineRule="auto"/>
        <w:jc w:val="both"/>
      </w:pPr>
      <w:r w:rsidRPr="008C2948">
        <w:rPr>
          <w:rStyle w:val="Teksttreci"/>
          <w:color w:val="404040"/>
        </w:rPr>
        <w:t>Wykonawcy i innemu podmiotowi, jeżeli ma lub miał interes w uzyskaniu danego zamówienia oraz poniósł lub może ponieść szkodę w wyniku naruszenia przez Zamawiającego przepisów ustawy z dnia 11 września 2019r. - Prawo zamówień publicznych (</w:t>
      </w:r>
      <w:r w:rsidR="00DB61E8">
        <w:rPr>
          <w:rStyle w:val="Teksttreci"/>
          <w:color w:val="404040"/>
        </w:rPr>
        <w:t xml:space="preserve">T.J. </w:t>
      </w:r>
      <w:r w:rsidRPr="008C2948">
        <w:rPr>
          <w:rStyle w:val="Teksttreci"/>
          <w:color w:val="404040"/>
        </w:rPr>
        <w:t>Dz. U. z 202</w:t>
      </w:r>
      <w:r w:rsidR="00DB61E8">
        <w:rPr>
          <w:rStyle w:val="Teksttreci"/>
          <w:color w:val="404040"/>
        </w:rPr>
        <w:t>4</w:t>
      </w:r>
      <w:r w:rsidRPr="008C2948">
        <w:rPr>
          <w:rStyle w:val="Teksttreci"/>
          <w:color w:val="404040"/>
        </w:rPr>
        <w:t xml:space="preserve">, poz. </w:t>
      </w:r>
      <w:r w:rsidR="00DB61E8">
        <w:rPr>
          <w:rStyle w:val="Teksttreci"/>
          <w:color w:val="404040"/>
        </w:rPr>
        <w:t>1320</w:t>
      </w:r>
      <w:r w:rsidRPr="008C2948">
        <w:rPr>
          <w:rStyle w:val="Teksttreci"/>
          <w:color w:val="404040"/>
        </w:rPr>
        <w:t>), przysługują środki ochrony prawnej w postaci odwołania i skargi do sądu, na zasadach określonych w Dziale IX ustawy PZP (art. 506-576).</w:t>
      </w:r>
    </w:p>
    <w:p w14:paraId="6EBD9015" w14:textId="47CB128F" w:rsidR="00855EE9" w:rsidRPr="00855EE9" w:rsidRDefault="00855EE9" w:rsidP="00855EE9">
      <w:pPr>
        <w:pStyle w:val="Teksttreci0"/>
        <w:numPr>
          <w:ilvl w:val="0"/>
          <w:numId w:val="19"/>
        </w:numPr>
        <w:tabs>
          <w:tab w:val="left" w:pos="398"/>
        </w:tabs>
        <w:spacing w:line="276" w:lineRule="auto"/>
        <w:rPr>
          <w:b/>
          <w:bCs/>
        </w:rPr>
      </w:pPr>
      <w:bookmarkStart w:id="28" w:name="_Hlk180042915"/>
      <w:r w:rsidRPr="00855EE9">
        <w:rPr>
          <w:b/>
          <w:bCs/>
        </w:rPr>
        <w:t>POUCZENIE O KLAUZULI INFORMACYJNEJ Z ART. 13 RODO DO ZASTOSOWANIA</w:t>
      </w:r>
      <w:r>
        <w:rPr>
          <w:b/>
          <w:bCs/>
        </w:rPr>
        <w:t xml:space="preserve">          </w:t>
      </w:r>
      <w:r w:rsidRPr="00855EE9">
        <w:rPr>
          <w:b/>
          <w:bCs/>
        </w:rPr>
        <w:t xml:space="preserve"> W CELU ZWIĄZANYM Z POSTĘPOWANIEM O UDZIELENIE ZAMÓWIENIA PUBLICZNEGO</w:t>
      </w:r>
      <w:bookmarkEnd w:id="28"/>
    </w:p>
    <w:p w14:paraId="794D78C0" w14:textId="61EE67FC" w:rsidR="00855EE9" w:rsidRPr="00855EE9" w:rsidRDefault="00855EE9" w:rsidP="00DB61E8">
      <w:pPr>
        <w:pStyle w:val="Teksttreci0"/>
        <w:numPr>
          <w:ilvl w:val="0"/>
          <w:numId w:val="28"/>
        </w:numPr>
        <w:tabs>
          <w:tab w:val="left" w:pos="398"/>
        </w:tabs>
        <w:spacing w:line="276" w:lineRule="auto"/>
        <w:jc w:val="both"/>
      </w:pPr>
      <w:r w:rsidRPr="00855EE9">
        <w:t xml:space="preserve">Zgodnie z art. 13 ust. 1 i 2 rozporządzenia Parlamentu Europejskiego i Rady (UE) 2016/679 z dnia 27 kwietnia 2016 r. w sprawie ochrony osób fizycznych w związku </w:t>
      </w:r>
      <w:r w:rsidR="00C57E69">
        <w:t xml:space="preserve">             </w:t>
      </w:r>
      <w:r w:rsidRPr="00855EE9">
        <w:t>z przetwarzaniem danych osobowych i w sprawie swobodnego przepływu takich danych oraz uchylenia dyrektywy 95/46/WE (ogólne rozporządzenie o ochronie danych) (Dz.Urz.UEL119z04.05.2016,str.1), dalej „RODO”, informuję, że:</w:t>
      </w:r>
    </w:p>
    <w:p w14:paraId="2C1E5929" w14:textId="77777777" w:rsidR="00855EE9" w:rsidRPr="00855EE9" w:rsidRDefault="00855EE9" w:rsidP="00DB61E8">
      <w:pPr>
        <w:pStyle w:val="Teksttreci0"/>
        <w:numPr>
          <w:ilvl w:val="0"/>
          <w:numId w:val="28"/>
        </w:numPr>
        <w:tabs>
          <w:tab w:val="left" w:pos="398"/>
        </w:tabs>
        <w:spacing w:after="0" w:line="276" w:lineRule="auto"/>
        <w:jc w:val="both"/>
      </w:pPr>
      <w:r w:rsidRPr="00855EE9">
        <w:t>Administratorem Pani/Pana danych osobowych jest Wojewódzki Szpital Specjalistyczny im. J. Gromkowskiego z siedzibą we Wrocławiu, ul. Koszarowa 5, 51-149 Wrocław, reprezentowany przez Dyrektora Szpitala;</w:t>
      </w:r>
    </w:p>
    <w:p w14:paraId="234F33AB" w14:textId="77777777" w:rsidR="00855EE9" w:rsidRPr="00855EE9" w:rsidRDefault="00855EE9" w:rsidP="00DB61E8">
      <w:pPr>
        <w:pStyle w:val="Teksttreci0"/>
        <w:numPr>
          <w:ilvl w:val="0"/>
          <w:numId w:val="28"/>
        </w:numPr>
        <w:tabs>
          <w:tab w:val="left" w:pos="398"/>
        </w:tabs>
        <w:spacing w:after="0" w:line="276" w:lineRule="auto"/>
        <w:jc w:val="both"/>
      </w:pPr>
      <w:r w:rsidRPr="00855EE9">
        <w:t xml:space="preserve">W sprawach związanych z Pani/Pana danymi proszę kontaktować się z Inspektorem Ochrony Danych, za pomocą poczty elektronicznej na adres e-mail: </w:t>
      </w:r>
      <w:hyperlink r:id="rId31" w:history="1">
        <w:r w:rsidRPr="00855EE9">
          <w:rPr>
            <w:rStyle w:val="Hipercze"/>
          </w:rPr>
          <w:t>iodo@szpital.wroc.pl</w:t>
        </w:r>
      </w:hyperlink>
      <w:r w:rsidRPr="00855EE9">
        <w:t>;</w:t>
      </w:r>
    </w:p>
    <w:p w14:paraId="307DDC52" w14:textId="77777777" w:rsidR="00855EE9" w:rsidRPr="00855EE9" w:rsidRDefault="00855EE9" w:rsidP="00DB61E8">
      <w:pPr>
        <w:pStyle w:val="Teksttreci0"/>
        <w:numPr>
          <w:ilvl w:val="0"/>
          <w:numId w:val="28"/>
        </w:numPr>
        <w:tabs>
          <w:tab w:val="left" w:pos="398"/>
        </w:tabs>
        <w:spacing w:line="276" w:lineRule="auto"/>
        <w:jc w:val="both"/>
      </w:pPr>
      <w:r w:rsidRPr="00855EE9">
        <w:t xml:space="preserve">Pani/Pana dane osobowe przetwarzane będą na podstawie art. 6 ust.1 lit. c RODO w celu prowadzenia przedmiotowego postępowania o udzielenie zamówienia publicznego </w:t>
      </w:r>
      <w:r w:rsidRPr="00855EE9">
        <w:br/>
        <w:t xml:space="preserve">oraz zawarcia umowy, a podstawą prawną ich przetwarzania jest obowiązek </w:t>
      </w:r>
      <w:r w:rsidRPr="00855EE9">
        <w:br/>
        <w:t xml:space="preserve">prawny stosowania sformalizowanych procedur udzielania zamówień publicznych </w:t>
      </w:r>
      <w:r w:rsidRPr="00855EE9">
        <w:br/>
        <w:t>spoczywający na Zamawiającym;</w:t>
      </w:r>
    </w:p>
    <w:p w14:paraId="677A0E47" w14:textId="77777777" w:rsidR="00855EE9" w:rsidRPr="00855EE9" w:rsidRDefault="00855EE9" w:rsidP="00DB61E8">
      <w:pPr>
        <w:pStyle w:val="Teksttreci0"/>
        <w:numPr>
          <w:ilvl w:val="0"/>
          <w:numId w:val="28"/>
        </w:numPr>
        <w:tabs>
          <w:tab w:val="left" w:pos="398"/>
        </w:tabs>
        <w:spacing w:line="276" w:lineRule="auto"/>
        <w:jc w:val="both"/>
      </w:pPr>
      <w:r w:rsidRPr="00855EE9">
        <w:t>Odbiorcami Pani/Pana danych osobowych będą osoby lub podmioty, którym udostępniona zostanie dokumentacja postępowania w oparciu o art. 18 oraz art. 74 ustawy PZP;</w:t>
      </w:r>
    </w:p>
    <w:p w14:paraId="5082A77D" w14:textId="77777777" w:rsidR="00855EE9" w:rsidRPr="00855EE9" w:rsidRDefault="00855EE9" w:rsidP="00DB61E8">
      <w:pPr>
        <w:pStyle w:val="Teksttreci0"/>
        <w:numPr>
          <w:ilvl w:val="0"/>
          <w:numId w:val="28"/>
        </w:numPr>
        <w:tabs>
          <w:tab w:val="left" w:pos="398"/>
        </w:tabs>
        <w:spacing w:line="276" w:lineRule="auto"/>
        <w:jc w:val="both"/>
      </w:pPr>
      <w:r w:rsidRPr="00855EE9">
        <w:t>Pani/Pana dane osobowe będą przechowywane, zgodnie z art. 78 ust.1 ustawy PZP, przez okres 4 lat od dnia zakończenia postępowania o udzielenie zamówienia, a jeżeli czas trwania umowy przekracza 4 lata, okres przechowywania obejmuje cały czas trwania umowy;</w:t>
      </w:r>
    </w:p>
    <w:p w14:paraId="3F603D41" w14:textId="77777777" w:rsidR="00855EE9" w:rsidRPr="00855EE9" w:rsidRDefault="00855EE9" w:rsidP="00DB61E8">
      <w:pPr>
        <w:pStyle w:val="Teksttreci0"/>
        <w:numPr>
          <w:ilvl w:val="0"/>
          <w:numId w:val="28"/>
        </w:numPr>
        <w:tabs>
          <w:tab w:val="left" w:pos="398"/>
        </w:tabs>
        <w:spacing w:line="276" w:lineRule="auto"/>
        <w:jc w:val="both"/>
      </w:pPr>
      <w:r w:rsidRPr="00855EE9">
        <w:t xml:space="preserve">Obowiązek podania przez Panią/Pana danych osobowych bezpośrednio Pani/Pana </w:t>
      </w:r>
      <w:r w:rsidRPr="00855EE9">
        <w:br/>
        <w:t xml:space="preserve">dotyczących jest wymogiem ustawowym określonym w przepisach ustawy PZP, </w:t>
      </w:r>
      <w:r w:rsidRPr="00855EE9">
        <w:br/>
        <w:t xml:space="preserve">związanym z udziałem w postępowaniu o udzielenie zamówienia publicznego; </w:t>
      </w:r>
      <w:r w:rsidRPr="00855EE9">
        <w:br/>
        <w:t>konsekwencje niepodania określonych danych wynikają z ustawy PZP;</w:t>
      </w:r>
    </w:p>
    <w:p w14:paraId="6A1AAE18" w14:textId="0716699C" w:rsidR="00855EE9" w:rsidRPr="00855EE9" w:rsidRDefault="00855EE9" w:rsidP="00DB61E8">
      <w:pPr>
        <w:pStyle w:val="Teksttreci0"/>
        <w:numPr>
          <w:ilvl w:val="0"/>
          <w:numId w:val="28"/>
        </w:numPr>
        <w:tabs>
          <w:tab w:val="left" w:pos="398"/>
        </w:tabs>
        <w:spacing w:line="276" w:lineRule="auto"/>
        <w:jc w:val="both"/>
      </w:pPr>
      <w:r w:rsidRPr="00855EE9">
        <w:t xml:space="preserve">W odniesieniu do Pani/Pana danych osobowych decyzje nie będą podejmowane </w:t>
      </w:r>
      <w:r w:rsidR="00C57E69">
        <w:t xml:space="preserve">                    </w:t>
      </w:r>
      <w:r w:rsidRPr="00855EE9">
        <w:t>w sposób zautomatyzowany, stosowanie do art. 22 RODO;</w:t>
      </w:r>
    </w:p>
    <w:p w14:paraId="1C95B380" w14:textId="77777777" w:rsidR="00855EE9" w:rsidRPr="00855EE9" w:rsidRDefault="00855EE9" w:rsidP="00DB61E8">
      <w:pPr>
        <w:pStyle w:val="Teksttreci0"/>
        <w:numPr>
          <w:ilvl w:val="0"/>
          <w:numId w:val="28"/>
        </w:numPr>
        <w:tabs>
          <w:tab w:val="left" w:pos="398"/>
        </w:tabs>
        <w:spacing w:line="276" w:lineRule="auto"/>
        <w:jc w:val="both"/>
      </w:pPr>
      <w:r w:rsidRPr="00855EE9">
        <w:t>Posiada Pan/Pani:</w:t>
      </w:r>
    </w:p>
    <w:p w14:paraId="44C9CCE0" w14:textId="77777777" w:rsidR="00855EE9" w:rsidRDefault="00855EE9" w:rsidP="00DB61E8">
      <w:pPr>
        <w:pStyle w:val="Teksttreci0"/>
        <w:tabs>
          <w:tab w:val="left" w:pos="398"/>
        </w:tabs>
        <w:spacing w:line="276" w:lineRule="auto"/>
        <w:jc w:val="both"/>
      </w:pPr>
      <w:r>
        <w:lastRenderedPageBreak/>
        <w:t xml:space="preserve">- </w:t>
      </w:r>
      <w:r w:rsidRPr="00855EE9">
        <w:t>na podstawie art. 15 RODO prawo dostępu do danych osobowych Pani/Pana dotyczących;</w:t>
      </w:r>
    </w:p>
    <w:p w14:paraId="36A0DC30" w14:textId="0FD2E6D0" w:rsidR="00855EE9" w:rsidRPr="00855EE9" w:rsidRDefault="00855EE9" w:rsidP="00DB61E8">
      <w:pPr>
        <w:pStyle w:val="Teksttreci0"/>
        <w:tabs>
          <w:tab w:val="left" w:pos="398"/>
        </w:tabs>
        <w:spacing w:line="276" w:lineRule="auto"/>
        <w:jc w:val="both"/>
      </w:pPr>
      <w:r>
        <w:t xml:space="preserve">- </w:t>
      </w:r>
      <w:r w:rsidRPr="00855EE9">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542BFBFF" w14:textId="37FB649D" w:rsidR="00855EE9" w:rsidRPr="00855EE9" w:rsidRDefault="00855EE9" w:rsidP="00DB61E8">
      <w:pPr>
        <w:pStyle w:val="Teksttreci0"/>
        <w:tabs>
          <w:tab w:val="left" w:pos="398"/>
        </w:tabs>
        <w:spacing w:line="276" w:lineRule="auto"/>
        <w:jc w:val="both"/>
      </w:pPr>
      <w:r>
        <w:t xml:space="preserve">- </w:t>
      </w:r>
      <w:r w:rsidRPr="00855EE9">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66F4851" w14:textId="085BF5B9" w:rsidR="00855EE9" w:rsidRPr="00855EE9" w:rsidRDefault="00855EE9" w:rsidP="00DB61E8">
      <w:pPr>
        <w:pStyle w:val="Teksttreci0"/>
        <w:tabs>
          <w:tab w:val="left" w:pos="398"/>
        </w:tabs>
        <w:spacing w:line="276" w:lineRule="auto"/>
        <w:jc w:val="both"/>
      </w:pPr>
      <w:r>
        <w:t xml:space="preserve">- </w:t>
      </w:r>
      <w:r w:rsidRPr="00855EE9">
        <w:t>Prawo do wniesienia skargi do Prezesa Urzędu Ochrony Danych Osobowych, gdy uzna Pani/Pan, że przetwarzanie danych osobowych Pani/Pana dotyczących narusza przepisy RODO;</w:t>
      </w:r>
    </w:p>
    <w:p w14:paraId="66362DBB" w14:textId="77777777" w:rsidR="00855EE9" w:rsidRPr="00855EE9" w:rsidRDefault="00855EE9" w:rsidP="00DB61E8">
      <w:pPr>
        <w:pStyle w:val="Teksttreci0"/>
        <w:numPr>
          <w:ilvl w:val="0"/>
          <w:numId w:val="29"/>
        </w:numPr>
        <w:tabs>
          <w:tab w:val="left" w:pos="398"/>
        </w:tabs>
        <w:spacing w:line="276" w:lineRule="auto"/>
        <w:jc w:val="both"/>
      </w:pPr>
      <w:r w:rsidRPr="00855EE9">
        <w:t>Nie przysługuje Pani/Panu:</w:t>
      </w:r>
    </w:p>
    <w:p w14:paraId="478544C3" w14:textId="359CBF26" w:rsidR="00855EE9" w:rsidRPr="00855EE9" w:rsidRDefault="00855EE9" w:rsidP="00DB61E8">
      <w:pPr>
        <w:pStyle w:val="Teksttreci0"/>
        <w:tabs>
          <w:tab w:val="left" w:pos="398"/>
        </w:tabs>
        <w:spacing w:line="276" w:lineRule="auto"/>
        <w:jc w:val="both"/>
      </w:pPr>
      <w:r>
        <w:t xml:space="preserve">- </w:t>
      </w:r>
      <w:r w:rsidRPr="00855EE9">
        <w:t>w związku z art. 17 ust. 3 lit. b, d lub e RODO prawo do usunięcia danych osobowych;</w:t>
      </w:r>
    </w:p>
    <w:p w14:paraId="5EABC0E8" w14:textId="7FC1EDD7" w:rsidR="00855EE9" w:rsidRPr="00855EE9" w:rsidRDefault="00855EE9" w:rsidP="00DB61E8">
      <w:pPr>
        <w:pStyle w:val="Teksttreci0"/>
        <w:tabs>
          <w:tab w:val="left" w:pos="398"/>
        </w:tabs>
        <w:spacing w:line="276" w:lineRule="auto"/>
        <w:jc w:val="both"/>
      </w:pPr>
      <w:r>
        <w:t xml:space="preserve">- </w:t>
      </w:r>
      <w:r w:rsidRPr="00855EE9">
        <w:t>prawo do przenoszenia danych osobowych, o którym mowa w art. 20 RODO;</w:t>
      </w:r>
    </w:p>
    <w:p w14:paraId="7E147CD6" w14:textId="7D7FA78C" w:rsidR="00855EE9" w:rsidRPr="00855EE9" w:rsidRDefault="00855EE9" w:rsidP="00DB61E8">
      <w:pPr>
        <w:pStyle w:val="Teksttreci0"/>
        <w:tabs>
          <w:tab w:val="left" w:pos="398"/>
        </w:tabs>
        <w:spacing w:line="276" w:lineRule="auto"/>
        <w:jc w:val="both"/>
      </w:pPr>
      <w:r>
        <w:t xml:space="preserve">- </w:t>
      </w:r>
      <w:r w:rsidRPr="00855EE9">
        <w:t>na podstawie art. 21 RODO prawo sprzeciwu, wobec przetwarzania danych osobowych, gdyż podstawą prawną przetwarzania Pani/Pana danych osobowych jest art. 6 ust. 1 lit. c RODO.</w:t>
      </w:r>
    </w:p>
    <w:p w14:paraId="58C9F3BD" w14:textId="453BB64D" w:rsidR="00A12337" w:rsidRDefault="00855EE9" w:rsidP="00DB61E8">
      <w:pPr>
        <w:pStyle w:val="Teksttreci0"/>
        <w:numPr>
          <w:ilvl w:val="0"/>
          <w:numId w:val="29"/>
        </w:numPr>
        <w:tabs>
          <w:tab w:val="left" w:pos="398"/>
        </w:tabs>
        <w:spacing w:line="276" w:lineRule="auto"/>
        <w:jc w:val="both"/>
      </w:pPr>
      <w:r w:rsidRPr="00855EE9">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45FB3033" w14:textId="77777777" w:rsidR="00C57E69" w:rsidRPr="00A35B1E" w:rsidRDefault="00C57E69" w:rsidP="00C57E69">
      <w:pPr>
        <w:pStyle w:val="Teksttreci0"/>
        <w:tabs>
          <w:tab w:val="left" w:pos="398"/>
        </w:tabs>
        <w:spacing w:line="276" w:lineRule="auto"/>
        <w:ind w:left="720"/>
        <w:jc w:val="both"/>
        <w:rPr>
          <w:rStyle w:val="Nagwek1"/>
          <w:b w:val="0"/>
          <w:bCs w:val="0"/>
        </w:rPr>
      </w:pPr>
    </w:p>
    <w:p w14:paraId="337E7B59" w14:textId="48BEAC16" w:rsidR="0043787A" w:rsidRPr="00A35B1E" w:rsidRDefault="0043787A" w:rsidP="00B403D5">
      <w:pPr>
        <w:pStyle w:val="Teksttreci0"/>
        <w:spacing w:line="276" w:lineRule="auto"/>
        <w:rPr>
          <w:rStyle w:val="Teksttreci"/>
          <w:sz w:val="22"/>
          <w:szCs w:val="22"/>
        </w:rPr>
      </w:pPr>
      <w:bookmarkStart w:id="29" w:name="_Hlk151629864"/>
      <w:bookmarkStart w:id="30" w:name="_Hlk182309922"/>
      <w:r w:rsidRPr="00A35B1E">
        <w:rPr>
          <w:rStyle w:val="Teksttreci"/>
          <w:sz w:val="22"/>
          <w:szCs w:val="22"/>
        </w:rPr>
        <w:t>Załącznikami do niniejszej SWZ, stanowiącymi jej integralną część są:</w:t>
      </w:r>
    </w:p>
    <w:p w14:paraId="164ED908" w14:textId="70F33BB6" w:rsidR="0043787A" w:rsidRPr="00A35B1E" w:rsidRDefault="0043787A" w:rsidP="00C15575">
      <w:pPr>
        <w:pStyle w:val="Teksttreci0"/>
        <w:spacing w:line="276" w:lineRule="auto"/>
        <w:rPr>
          <w:sz w:val="22"/>
          <w:szCs w:val="22"/>
        </w:rPr>
      </w:pPr>
      <w:r w:rsidRPr="00A35B1E">
        <w:rPr>
          <w:rStyle w:val="Teksttreci"/>
          <w:b/>
          <w:bCs/>
          <w:sz w:val="22"/>
          <w:szCs w:val="22"/>
        </w:rPr>
        <w:t>Załącznik nr 1</w:t>
      </w:r>
      <w:r w:rsidRPr="00A35B1E">
        <w:rPr>
          <w:rStyle w:val="Teksttreci"/>
          <w:sz w:val="22"/>
          <w:szCs w:val="22"/>
        </w:rPr>
        <w:t xml:space="preserve">  - </w:t>
      </w:r>
      <w:r w:rsidR="00B4727A" w:rsidRPr="00A35B1E">
        <w:rPr>
          <w:rStyle w:val="Teksttreci"/>
          <w:sz w:val="22"/>
          <w:szCs w:val="22"/>
        </w:rPr>
        <w:t>Formularz asortymentowo-cenowy</w:t>
      </w:r>
      <w:r w:rsidR="00C15575" w:rsidRPr="00A35B1E">
        <w:rPr>
          <w:rStyle w:val="Teksttreci"/>
          <w:sz w:val="22"/>
          <w:szCs w:val="22"/>
        </w:rPr>
        <w:t>;</w:t>
      </w:r>
    </w:p>
    <w:p w14:paraId="69E8B742" w14:textId="77777777" w:rsidR="0043787A" w:rsidRPr="00A35B1E" w:rsidRDefault="0043787A" w:rsidP="00C15575">
      <w:pPr>
        <w:pStyle w:val="Teksttreci0"/>
        <w:spacing w:line="276" w:lineRule="auto"/>
        <w:rPr>
          <w:sz w:val="22"/>
          <w:szCs w:val="22"/>
        </w:rPr>
      </w:pPr>
      <w:r w:rsidRPr="00A35B1E">
        <w:rPr>
          <w:rStyle w:val="Teksttreci"/>
          <w:b/>
          <w:bCs/>
          <w:sz w:val="22"/>
          <w:szCs w:val="22"/>
        </w:rPr>
        <w:t>Załącznik nr 2</w:t>
      </w:r>
      <w:r w:rsidRPr="00A35B1E">
        <w:rPr>
          <w:rStyle w:val="Teksttreci"/>
          <w:sz w:val="22"/>
          <w:szCs w:val="22"/>
        </w:rPr>
        <w:t xml:space="preserve">  - Formularz Oferty;</w:t>
      </w:r>
    </w:p>
    <w:p w14:paraId="1FCB5763" w14:textId="77777777" w:rsidR="0043787A" w:rsidRPr="00A35B1E" w:rsidRDefault="0043787A" w:rsidP="00C15575">
      <w:pPr>
        <w:pStyle w:val="Teksttreci0"/>
        <w:spacing w:line="276" w:lineRule="auto"/>
        <w:rPr>
          <w:rStyle w:val="Teksttreci"/>
          <w:sz w:val="22"/>
          <w:szCs w:val="22"/>
        </w:rPr>
      </w:pPr>
      <w:r w:rsidRPr="00A35B1E">
        <w:rPr>
          <w:rStyle w:val="Teksttreci"/>
          <w:b/>
          <w:bCs/>
          <w:sz w:val="22"/>
          <w:szCs w:val="22"/>
        </w:rPr>
        <w:t>Załącznik nr 3</w:t>
      </w:r>
      <w:r w:rsidRPr="00A35B1E">
        <w:rPr>
          <w:rStyle w:val="Teksttreci"/>
          <w:sz w:val="22"/>
          <w:szCs w:val="22"/>
        </w:rPr>
        <w:t xml:space="preserve"> – JEDZ;</w:t>
      </w:r>
    </w:p>
    <w:p w14:paraId="1036A458" w14:textId="133C7335" w:rsidR="009F48B5" w:rsidRPr="00A35B1E" w:rsidRDefault="0043787A" w:rsidP="00C15575">
      <w:pPr>
        <w:pStyle w:val="Teksttreci0"/>
        <w:spacing w:line="276" w:lineRule="auto"/>
        <w:rPr>
          <w:rStyle w:val="Teksttreci"/>
          <w:sz w:val="22"/>
          <w:szCs w:val="22"/>
        </w:rPr>
      </w:pPr>
      <w:r w:rsidRPr="00A35B1E">
        <w:rPr>
          <w:rStyle w:val="Teksttreci"/>
          <w:b/>
          <w:bCs/>
          <w:sz w:val="22"/>
          <w:szCs w:val="22"/>
        </w:rPr>
        <w:t>Załącznik nr 4</w:t>
      </w:r>
      <w:r w:rsidRPr="00A35B1E">
        <w:rPr>
          <w:rStyle w:val="Teksttreci"/>
          <w:sz w:val="22"/>
          <w:szCs w:val="22"/>
        </w:rPr>
        <w:t xml:space="preserve">  - Warunki umowne;</w:t>
      </w:r>
    </w:p>
    <w:p w14:paraId="0E7E395E" w14:textId="77777777" w:rsidR="0043787A" w:rsidRPr="00A35B1E" w:rsidRDefault="0043787A" w:rsidP="00C15575">
      <w:pPr>
        <w:pStyle w:val="Teksttreci0"/>
        <w:spacing w:line="276" w:lineRule="auto"/>
        <w:rPr>
          <w:sz w:val="22"/>
          <w:szCs w:val="22"/>
        </w:rPr>
      </w:pPr>
      <w:r w:rsidRPr="00A35B1E">
        <w:rPr>
          <w:rStyle w:val="Teksttreci"/>
          <w:b/>
          <w:bCs/>
          <w:sz w:val="22"/>
          <w:szCs w:val="22"/>
        </w:rPr>
        <w:t>Załącznik nr 5</w:t>
      </w:r>
      <w:r w:rsidRPr="00A35B1E">
        <w:rPr>
          <w:rStyle w:val="Teksttreci"/>
          <w:sz w:val="22"/>
          <w:szCs w:val="22"/>
        </w:rPr>
        <w:t xml:space="preserve">  -  Oświadczenie dot. Grupy kapitałowej;</w:t>
      </w:r>
    </w:p>
    <w:p w14:paraId="1B6B726A" w14:textId="62F940AF" w:rsidR="0043787A" w:rsidRPr="00A35B1E" w:rsidRDefault="0043787A" w:rsidP="00C15575">
      <w:pPr>
        <w:pStyle w:val="Teksttreci0"/>
        <w:spacing w:line="276" w:lineRule="auto"/>
        <w:rPr>
          <w:rStyle w:val="Teksttreci"/>
          <w:sz w:val="22"/>
          <w:szCs w:val="22"/>
        </w:rPr>
      </w:pPr>
      <w:r w:rsidRPr="00A35B1E">
        <w:rPr>
          <w:rStyle w:val="Teksttreci"/>
          <w:b/>
          <w:bCs/>
          <w:sz w:val="22"/>
          <w:szCs w:val="22"/>
        </w:rPr>
        <w:t>Załącznik nr 6 i 6a</w:t>
      </w:r>
      <w:r w:rsidRPr="00A35B1E">
        <w:rPr>
          <w:rStyle w:val="Teksttreci"/>
          <w:sz w:val="22"/>
          <w:szCs w:val="22"/>
        </w:rPr>
        <w:t xml:space="preserve">  -  Oświadczenie o aktualności informacji zawartych w oświadczeniu</w:t>
      </w:r>
      <w:r w:rsidR="00C15575" w:rsidRPr="00A35B1E">
        <w:rPr>
          <w:rStyle w:val="Teksttreci"/>
          <w:sz w:val="22"/>
          <w:szCs w:val="22"/>
        </w:rPr>
        <w:t>,</w:t>
      </w:r>
      <w:r w:rsidRPr="00A35B1E">
        <w:rPr>
          <w:rStyle w:val="Teksttreci"/>
          <w:sz w:val="22"/>
          <w:szCs w:val="22"/>
        </w:rPr>
        <w:t xml:space="preserve">                           o  którym mowa w art. 125 ust. 1 i ust. 5 ustawy PZP;</w:t>
      </w:r>
    </w:p>
    <w:p w14:paraId="041106E2" w14:textId="77777777" w:rsidR="0043787A" w:rsidRPr="00A35B1E" w:rsidRDefault="0043787A" w:rsidP="00C15575">
      <w:pPr>
        <w:pStyle w:val="Teksttreci0"/>
        <w:spacing w:line="276" w:lineRule="auto"/>
        <w:rPr>
          <w:rStyle w:val="Teksttreci"/>
          <w:sz w:val="22"/>
          <w:szCs w:val="22"/>
        </w:rPr>
      </w:pPr>
      <w:r w:rsidRPr="00A35B1E">
        <w:rPr>
          <w:rStyle w:val="Teksttreci"/>
          <w:b/>
          <w:bCs/>
          <w:sz w:val="22"/>
          <w:szCs w:val="22"/>
        </w:rPr>
        <w:t>Załącznik nr 7</w:t>
      </w:r>
      <w:r w:rsidRPr="00A35B1E">
        <w:rPr>
          <w:rStyle w:val="Teksttreci"/>
          <w:sz w:val="22"/>
          <w:szCs w:val="22"/>
        </w:rPr>
        <w:t xml:space="preserve"> – JEDZ aktualność;</w:t>
      </w:r>
    </w:p>
    <w:p w14:paraId="44ACCFD9" w14:textId="19456B09" w:rsidR="00D228E4" w:rsidRPr="00A35B1E" w:rsidRDefault="0043787A" w:rsidP="00D228E4">
      <w:pPr>
        <w:pStyle w:val="Teksttreci0"/>
        <w:spacing w:line="276" w:lineRule="auto"/>
        <w:rPr>
          <w:rStyle w:val="Teksttreci"/>
          <w:sz w:val="22"/>
          <w:szCs w:val="22"/>
        </w:rPr>
      </w:pPr>
      <w:r w:rsidRPr="00A35B1E">
        <w:rPr>
          <w:rStyle w:val="Teksttreci"/>
          <w:b/>
          <w:bCs/>
          <w:sz w:val="22"/>
          <w:szCs w:val="22"/>
        </w:rPr>
        <w:t>Załącznik nr 8</w:t>
      </w:r>
      <w:r w:rsidRPr="00A35B1E">
        <w:rPr>
          <w:rStyle w:val="Teksttreci"/>
          <w:sz w:val="22"/>
          <w:szCs w:val="22"/>
        </w:rPr>
        <w:t xml:space="preserve"> – Oświadczenie Wykonawcy – wykazy i lista rozstrzygająca;</w:t>
      </w:r>
    </w:p>
    <w:p w14:paraId="18B6F750" w14:textId="63FDC03D" w:rsidR="0043787A" w:rsidRPr="00A35B1E" w:rsidRDefault="0043787A" w:rsidP="0043787A">
      <w:pPr>
        <w:pStyle w:val="Teksttreci0"/>
        <w:spacing w:line="276" w:lineRule="auto"/>
        <w:rPr>
          <w:rStyle w:val="Teksttreci"/>
          <w:sz w:val="22"/>
          <w:szCs w:val="22"/>
        </w:rPr>
      </w:pPr>
      <w:r w:rsidRPr="00A35B1E">
        <w:rPr>
          <w:rStyle w:val="Teksttreci"/>
          <w:b/>
          <w:bCs/>
          <w:sz w:val="22"/>
          <w:szCs w:val="22"/>
        </w:rPr>
        <w:t xml:space="preserve">Załącznik nr </w:t>
      </w:r>
      <w:r w:rsidR="00855EE9" w:rsidRPr="00A35B1E">
        <w:rPr>
          <w:rStyle w:val="Teksttreci"/>
          <w:b/>
          <w:bCs/>
          <w:sz w:val="22"/>
          <w:szCs w:val="22"/>
        </w:rPr>
        <w:t>9</w:t>
      </w:r>
      <w:r w:rsidRPr="00A35B1E">
        <w:rPr>
          <w:rStyle w:val="Teksttreci"/>
          <w:sz w:val="22"/>
          <w:szCs w:val="22"/>
        </w:rPr>
        <w:t xml:space="preserve"> -</w:t>
      </w:r>
      <w:r w:rsidR="00B755ED" w:rsidRPr="00A35B1E">
        <w:rPr>
          <w:rStyle w:val="Teksttreci"/>
          <w:sz w:val="22"/>
          <w:szCs w:val="22"/>
        </w:rPr>
        <w:t xml:space="preserve"> Klauzula informacyjna RODO</w:t>
      </w:r>
      <w:r w:rsidR="004F1FF4" w:rsidRPr="00A35B1E">
        <w:rPr>
          <w:rStyle w:val="Teksttreci"/>
          <w:sz w:val="22"/>
          <w:szCs w:val="22"/>
        </w:rPr>
        <w:t>.</w:t>
      </w:r>
    </w:p>
    <w:p w14:paraId="3E3A6E76" w14:textId="77777777" w:rsidR="0043787A" w:rsidRPr="009F165A" w:rsidRDefault="0043787A" w:rsidP="0043787A">
      <w:pPr>
        <w:pStyle w:val="Teksttreci0"/>
        <w:spacing w:line="276" w:lineRule="auto"/>
        <w:rPr>
          <w:rStyle w:val="Teksttreci"/>
          <w:highlight w:val="yellow"/>
        </w:rPr>
      </w:pPr>
    </w:p>
    <w:bookmarkEnd w:id="30"/>
    <w:p w14:paraId="4CB35D34" w14:textId="52AACA47" w:rsidR="0043787A" w:rsidRPr="008C2948" w:rsidRDefault="0043787A" w:rsidP="0043787A">
      <w:pPr>
        <w:pStyle w:val="Teksttreci0"/>
        <w:spacing w:line="276" w:lineRule="auto"/>
        <w:rPr>
          <w:color w:val="FF0000"/>
        </w:rPr>
      </w:pPr>
      <w:r w:rsidRPr="00F45E2B">
        <w:rPr>
          <w:rStyle w:val="Teksttreci"/>
          <w:sz w:val="22"/>
          <w:szCs w:val="22"/>
        </w:rPr>
        <w:t>Sporządziła: Ewa Sikorska-Danilewicz</w:t>
      </w:r>
      <w:bookmarkEnd w:id="29"/>
    </w:p>
    <w:p w14:paraId="6EC0247D" w14:textId="77777777" w:rsidR="0011312F" w:rsidRDefault="0011312F"/>
    <w:sectPr w:rsidR="0011312F" w:rsidSect="009F165A">
      <w:headerReference w:type="default" r:id="rId32"/>
      <w:footerReference w:type="default" r:id="rId3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947BA" w14:textId="77777777" w:rsidR="00DA620D" w:rsidRDefault="00DA620D" w:rsidP="00005AAD">
      <w:r>
        <w:separator/>
      </w:r>
    </w:p>
  </w:endnote>
  <w:endnote w:type="continuationSeparator" w:id="0">
    <w:p w14:paraId="4B56448C" w14:textId="77777777" w:rsidR="00DA620D" w:rsidRDefault="00DA620D" w:rsidP="0000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Cambria;serif">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893540326"/>
      <w:docPartObj>
        <w:docPartGallery w:val="Page Numbers (Bottom of Page)"/>
        <w:docPartUnique/>
      </w:docPartObj>
    </w:sdtPr>
    <w:sdtEndPr/>
    <w:sdtContent>
      <w:p w14:paraId="1DF9A6C9" w14:textId="7E73B836" w:rsidR="003D6789" w:rsidRDefault="003D6789">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3EDD55AE" w14:textId="77777777" w:rsidR="00005AAD" w:rsidRPr="0043787A" w:rsidRDefault="00005AAD" w:rsidP="004378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C3C59" w14:textId="77777777" w:rsidR="00DA620D" w:rsidRDefault="00DA620D" w:rsidP="00005AAD">
      <w:r>
        <w:separator/>
      </w:r>
    </w:p>
  </w:footnote>
  <w:footnote w:type="continuationSeparator" w:id="0">
    <w:p w14:paraId="30FECD4F" w14:textId="77777777" w:rsidR="00DA620D" w:rsidRDefault="00DA620D" w:rsidP="00005AAD">
      <w:r>
        <w:continuationSeparator/>
      </w:r>
    </w:p>
  </w:footnote>
  <w:footnote w:id="1">
    <w:p w14:paraId="35388E97" w14:textId="77777777" w:rsidR="00E51543" w:rsidRDefault="00E51543" w:rsidP="00E51543">
      <w:pPr>
        <w:pStyle w:val="Stopka1"/>
        <w:jc w:val="both"/>
      </w:pPr>
      <w:r>
        <w:rPr>
          <w:rStyle w:val="Znakiprzypiswdolnych"/>
        </w:rPr>
        <w:footnoteRef/>
      </w:r>
      <w:r>
        <w:rPr>
          <w:rStyle w:val="Stopka0"/>
        </w:rPr>
        <w:t xml:space="preserve"> Zamawiający określając dopuszczalne formaty danych w jakich może zostać przedłożony dokument JEDZ korzysta z katalogu formatów wskazanych w załączniku nr 2 do Rozporządzenia Rady Ministrów z dnia 12 kwietnia 2012 r. </w:t>
      </w:r>
      <w:r>
        <w:rPr>
          <w:rStyle w:val="Stopka0"/>
          <w:i/>
          <w:iCs/>
        </w:rPr>
        <w:t>w sprawie Krajowych Ram Interoperacyjności, minimalnych wymagań dla rejestrów publicznych i wymiany informacji w postaci elektronicznej oraz minimalnych wymagań dla systemów teleinformatycznych.</w:t>
      </w:r>
      <w:r>
        <w:rPr>
          <w:rStyle w:val="Stopka0"/>
        </w:rPr>
        <w:t xml:space="preserve"> Należy pamiętać, że wybór określonych formatów danych nie może prowadzić do naruszenia zasad uczciwej konku</w:t>
      </w:r>
      <w:r>
        <w:rPr>
          <w:rStyle w:val="Stopka0"/>
        </w:rPr>
        <w:softHyphen/>
        <w:t>rencji i równego traktowania wykonawców i jednocześnie musi umożliwiać użycie kwalifikowanego podpisu elektronicznego.</w:t>
      </w:r>
    </w:p>
  </w:footnote>
  <w:footnote w:id="2">
    <w:p w14:paraId="610DD312" w14:textId="77777777" w:rsidR="000E79A7" w:rsidRDefault="000E79A7" w:rsidP="000E79A7">
      <w:pPr>
        <w:pStyle w:val="Stopka1"/>
        <w:ind w:left="0" w:firstLine="280"/>
        <w:jc w:val="both"/>
      </w:pPr>
      <w:r>
        <w:rPr>
          <w:rStyle w:val="Znakiprzypiswdolnych"/>
        </w:rPr>
        <w:footnoteRef/>
      </w:r>
      <w:r>
        <w:rPr>
          <w:rStyle w:val="Stopka0"/>
        </w:rPr>
        <w:t xml:space="preserve"> Ustawa z dnia 5 września 2016 r. - o usługach zaufania oraz identyfikacji elektronicznej (</w:t>
      </w:r>
      <w:r w:rsidRPr="007E25A0">
        <w:t>t.j. Dz. U. z 2024 r. poz. 422.</w:t>
      </w:r>
      <w:r>
        <w:rPr>
          <w:rStyle w:val="Stopka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D2C28" w14:textId="02186036" w:rsidR="00005AAD" w:rsidRPr="003F6B46" w:rsidRDefault="003F6B46" w:rsidP="00DF4442">
    <w:pPr>
      <w:jc w:val="both"/>
      <w:textAlignment w:val="baseline"/>
      <w:rPr>
        <w:rFonts w:ascii="Cambria" w:hAnsi="Cambria" w:cs="Cambria"/>
        <w:b/>
        <w:bCs/>
        <w:iCs/>
      </w:rPr>
    </w:pPr>
    <w:r>
      <w:rPr>
        <w:rFonts w:ascii="Cambria" w:hAnsi="Cambria" w:cs="Cambria"/>
        <w:b/>
        <w:bCs/>
      </w:rPr>
      <w:t xml:space="preserve">              </w:t>
    </w:r>
    <w:r w:rsidR="00DF4442" w:rsidRPr="003F6B46">
      <w:rPr>
        <w:rFonts w:ascii="Cambria" w:hAnsi="Cambria" w:cs="Cambria"/>
        <w:b/>
        <w:bCs/>
      </w:rPr>
      <w:t>PN 85/24 – Dostawa płynów i osprzętu do terapii ciągłej nerkozastępczej</w:t>
    </w:r>
  </w:p>
  <w:p w14:paraId="1DCB677A" w14:textId="77777777" w:rsidR="00005AAD" w:rsidRPr="003F6B46" w:rsidRDefault="00005AAD">
    <w:pPr>
      <w:pStyle w:val="Nagwek"/>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8"/>
    <w:lvl w:ilvl="0">
      <w:start w:val="15"/>
      <w:numFmt w:val="decimal"/>
      <w:lvlText w:val="%1."/>
      <w:lvlJc w:val="left"/>
      <w:pPr>
        <w:tabs>
          <w:tab w:val="num" w:pos="-360"/>
        </w:tabs>
        <w:ind w:left="360" w:hanging="360"/>
      </w:pPr>
      <w:rPr>
        <w:rFonts w:ascii="Cambria" w:hAnsi="Cambria" w:cs="Symbol" w:hint="default"/>
        <w:b w:val="0"/>
        <w:bCs w:val="0"/>
        <w:sz w:val="24"/>
        <w:szCs w:val="24"/>
      </w:rPr>
    </w:lvl>
  </w:abstractNum>
  <w:abstractNum w:abstractNumId="1" w15:restartNumberingAfterBreak="0">
    <w:nsid w:val="01251CE7"/>
    <w:multiLevelType w:val="multilevel"/>
    <w:tmpl w:val="16DC41BA"/>
    <w:lvl w:ilvl="0">
      <w:start w:val="1"/>
      <w:numFmt w:val="decimal"/>
      <w:lvlText w:val="%1."/>
      <w:lvlJc w:val="left"/>
      <w:pPr>
        <w:tabs>
          <w:tab w:val="num" w:pos="0"/>
        </w:tabs>
        <w:ind w:left="0" w:firstLine="0"/>
      </w:pPr>
      <w:rPr>
        <w:rFonts w:ascii="Cambria" w:eastAsia="Cambria" w:hAnsi="Cambria" w:cs="Cambria"/>
        <w:b/>
        <w:bCs/>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1.%2."/>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2">
      <w:start w:val="1"/>
      <w:numFmt w:val="decimal"/>
      <w:lvlText w:val="%1.%2.%3."/>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C0B20"/>
    <w:multiLevelType w:val="hybridMultilevel"/>
    <w:tmpl w:val="13E6A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53C4D"/>
    <w:multiLevelType w:val="multilevel"/>
    <w:tmpl w:val="1E5AB1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8BA6781"/>
    <w:multiLevelType w:val="multilevel"/>
    <w:tmpl w:val="0B64537C"/>
    <w:lvl w:ilvl="0">
      <w:start w:val="1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D30BC"/>
    <w:multiLevelType w:val="hybridMultilevel"/>
    <w:tmpl w:val="DCE6F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0A4FA4"/>
    <w:multiLevelType w:val="multilevel"/>
    <w:tmpl w:val="FDB84474"/>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024C65"/>
    <w:multiLevelType w:val="multilevel"/>
    <w:tmpl w:val="0534EC8C"/>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32367A"/>
    <w:multiLevelType w:val="multilevel"/>
    <w:tmpl w:val="50EAAB36"/>
    <w:lvl w:ilvl="0">
      <w:start w:val="3"/>
      <w:numFmt w:val="decimal"/>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A526815"/>
    <w:multiLevelType w:val="multilevel"/>
    <w:tmpl w:val="7DD017C0"/>
    <w:lvl w:ilvl="0">
      <w:start w:val="16"/>
      <w:numFmt w:val="decimal"/>
      <w:lvlText w:val="%1."/>
      <w:lvlJc w:val="left"/>
      <w:pPr>
        <w:tabs>
          <w:tab w:val="num" w:pos="0"/>
        </w:tabs>
        <w:ind w:left="0" w:firstLine="0"/>
      </w:pPr>
      <w:rPr>
        <w:rFonts w:ascii="Cambria" w:eastAsia="Cambria" w:hAnsi="Cambria" w:cs="Cambria"/>
        <w:b/>
        <w:bCs/>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1.%2"/>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F90063E"/>
    <w:multiLevelType w:val="multilevel"/>
    <w:tmpl w:val="3592974A"/>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2D1CAE"/>
    <w:multiLevelType w:val="multilevel"/>
    <w:tmpl w:val="DC322200"/>
    <w:lvl w:ilvl="0">
      <w:start w:val="15"/>
      <w:numFmt w:val="decimal"/>
      <w:lvlText w:val="%1."/>
      <w:lvlJc w:val="left"/>
      <w:pPr>
        <w:ind w:left="495" w:hanging="495"/>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440" w:hanging="1800"/>
      </w:pPr>
      <w:rPr>
        <w:rFonts w:hint="default"/>
      </w:rPr>
    </w:lvl>
  </w:abstractNum>
  <w:abstractNum w:abstractNumId="12" w15:restartNumberingAfterBreak="0">
    <w:nsid w:val="257E197B"/>
    <w:multiLevelType w:val="multilevel"/>
    <w:tmpl w:val="6CC2E0A8"/>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B33785F"/>
    <w:multiLevelType w:val="multilevel"/>
    <w:tmpl w:val="65ACF5FA"/>
    <w:lvl w:ilvl="0">
      <w:start w:val="3"/>
      <w:numFmt w:val="decimal"/>
      <w:lvlText w:val="%1."/>
      <w:lvlJc w:val="left"/>
      <w:pPr>
        <w:ind w:left="570" w:hanging="570"/>
      </w:pPr>
      <w:rPr>
        <w:rFonts w:hint="default"/>
        <w:b/>
      </w:rPr>
    </w:lvl>
    <w:lvl w:ilvl="1">
      <w:start w:val="12"/>
      <w:numFmt w:val="decimal"/>
      <w:lvlText w:val="%1.%2."/>
      <w:lvlJc w:val="left"/>
      <w:pPr>
        <w:ind w:left="72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2DF728E3"/>
    <w:multiLevelType w:val="multilevel"/>
    <w:tmpl w:val="F6000B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3"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497CDB"/>
    <w:multiLevelType w:val="multilevel"/>
    <w:tmpl w:val="4306B690"/>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2A46AAE"/>
    <w:multiLevelType w:val="multilevel"/>
    <w:tmpl w:val="EBBC272E"/>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F77772"/>
    <w:multiLevelType w:val="multilevel"/>
    <w:tmpl w:val="5BCC2E32"/>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4637C72"/>
    <w:multiLevelType w:val="multilevel"/>
    <w:tmpl w:val="DC6CABB2"/>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2"/>
        <w:szCs w:val="22"/>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5146F97"/>
    <w:multiLevelType w:val="multilevel"/>
    <w:tmpl w:val="84C4E012"/>
    <w:lvl w:ilvl="0">
      <w:start w:val="3"/>
      <w:numFmt w:val="decimal"/>
      <w:lvlText w:val="%1."/>
      <w:lvlJc w:val="left"/>
      <w:pPr>
        <w:ind w:left="360" w:hanging="360"/>
      </w:pPr>
      <w:rPr>
        <w:rFonts w:cs="Trebuchet MS" w:hint="default"/>
      </w:rPr>
    </w:lvl>
    <w:lvl w:ilvl="1">
      <w:start w:val="1"/>
      <w:numFmt w:val="decimal"/>
      <w:lvlText w:val="%1.%2."/>
      <w:lvlJc w:val="left"/>
      <w:pPr>
        <w:ind w:left="720" w:hanging="72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1080" w:hanging="108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440" w:hanging="144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800" w:hanging="1800"/>
      </w:pPr>
      <w:rPr>
        <w:rFonts w:cs="Trebuchet MS" w:hint="default"/>
      </w:rPr>
    </w:lvl>
    <w:lvl w:ilvl="8">
      <w:start w:val="1"/>
      <w:numFmt w:val="decimal"/>
      <w:lvlText w:val="%1.%2.%3.%4.%5.%6.%7.%8.%9."/>
      <w:lvlJc w:val="left"/>
      <w:pPr>
        <w:ind w:left="1800" w:hanging="1800"/>
      </w:pPr>
      <w:rPr>
        <w:rFonts w:cs="Trebuchet MS" w:hint="default"/>
      </w:rPr>
    </w:lvl>
  </w:abstractNum>
  <w:abstractNum w:abstractNumId="20" w15:restartNumberingAfterBreak="0">
    <w:nsid w:val="36A63942"/>
    <w:multiLevelType w:val="multilevel"/>
    <w:tmpl w:val="B516A6EA"/>
    <w:lvl w:ilvl="0">
      <w:start w:val="1"/>
      <w:numFmt w:val="bullet"/>
      <w:lvlText w:val="-"/>
      <w:lvlJc w:val="left"/>
      <w:pPr>
        <w:tabs>
          <w:tab w:val="num" w:pos="0"/>
        </w:tabs>
        <w:ind w:left="0" w:firstLine="0"/>
      </w:pPr>
      <w:rPr>
        <w:rFonts w:ascii="Cambria" w:hAnsi="Cambria" w:cs="Cambria" w:hint="default"/>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E5201BF"/>
    <w:multiLevelType w:val="hybridMultilevel"/>
    <w:tmpl w:val="48869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727938"/>
    <w:multiLevelType w:val="multilevel"/>
    <w:tmpl w:val="5626880A"/>
    <w:lvl w:ilvl="0">
      <w:start w:val="1"/>
      <w:numFmt w:val="lowerLetter"/>
      <w:lvlText w:val="%1)"/>
      <w:lvlJc w:val="left"/>
      <w:pPr>
        <w:tabs>
          <w:tab w:val="num" w:pos="0"/>
        </w:tabs>
        <w:ind w:left="0" w:firstLine="0"/>
      </w:pPr>
      <w:rPr>
        <w:rFonts w:ascii="Tahoma" w:eastAsia="Tahoma" w:hAnsi="Tahoma" w:cs="Tahoma"/>
        <w:b w:val="0"/>
        <w:bCs w:val="0"/>
        <w:i w:val="0"/>
        <w:iCs w:val="0"/>
        <w:caps w:val="0"/>
        <w:smallCaps w:val="0"/>
        <w:strike w:val="0"/>
        <w:dstrike w:val="0"/>
        <w:color w:val="000000"/>
        <w:spacing w:val="0"/>
        <w:w w:val="100"/>
        <w:sz w:val="18"/>
        <w:szCs w:val="18"/>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1DB3046"/>
    <w:multiLevelType w:val="hybridMultilevel"/>
    <w:tmpl w:val="D340F270"/>
    <w:lvl w:ilvl="0" w:tplc="ED6270EE">
      <w:start w:val="1"/>
      <w:numFmt w:val="upperRoman"/>
      <w:lvlText w:val="%1."/>
      <w:lvlJc w:val="left"/>
      <w:pPr>
        <w:ind w:left="720" w:hanging="720"/>
      </w:pPr>
      <w:rPr>
        <w:rFonts w:hint="default"/>
        <w:b/>
        <w:sz w:val="22"/>
        <w:szCs w:val="22"/>
      </w:rPr>
    </w:lvl>
    <w:lvl w:ilvl="1" w:tplc="7AAECAAE">
      <w:start w:val="1"/>
      <w:numFmt w:val="decimal"/>
      <w:lvlText w:val="%2."/>
      <w:lvlJc w:val="left"/>
      <w:pPr>
        <w:ind w:left="1080" w:hanging="360"/>
      </w:pPr>
      <w:rPr>
        <w:rFonts w:ascii="Cambria" w:eastAsia="Times New Roman" w:hAnsi="Cambria" w:cs="Times New Roman"/>
      </w:rPr>
    </w:lvl>
    <w:lvl w:ilvl="2" w:tplc="EAC8BD6E">
      <w:start w:val="2"/>
      <w:numFmt w:val="decimal"/>
      <w:lvlText w:val="%3"/>
      <w:lvlJc w:val="left"/>
      <w:pPr>
        <w:ind w:left="1980" w:hanging="360"/>
      </w:pPr>
      <w:rPr>
        <w:rFonts w:hint="default"/>
        <w:sz w:val="16"/>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6200BC5"/>
    <w:multiLevelType w:val="multilevel"/>
    <w:tmpl w:val="80782180"/>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05E6B53"/>
    <w:multiLevelType w:val="multilevel"/>
    <w:tmpl w:val="2A567212"/>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0EF1F0E"/>
    <w:multiLevelType w:val="multilevel"/>
    <w:tmpl w:val="204E93C0"/>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DF370F5"/>
    <w:multiLevelType w:val="multilevel"/>
    <w:tmpl w:val="64FEF91A"/>
    <w:lvl w:ilvl="0">
      <w:start w:val="3"/>
      <w:numFmt w:val="decimal"/>
      <w:lvlText w:val="%1."/>
      <w:lvlJc w:val="left"/>
      <w:pPr>
        <w:ind w:left="360" w:hanging="360"/>
      </w:pPr>
      <w:rPr>
        <w:rFonts w:eastAsia="Cambria" w:cs="Cambria" w:hint="default"/>
      </w:rPr>
    </w:lvl>
    <w:lvl w:ilvl="1">
      <w:start w:val="9"/>
      <w:numFmt w:val="decimal"/>
      <w:lvlText w:val="%1.%2."/>
      <w:lvlJc w:val="left"/>
      <w:pPr>
        <w:ind w:left="1440" w:hanging="720"/>
      </w:pPr>
      <w:rPr>
        <w:rFonts w:eastAsia="Cambria" w:cs="Cambria" w:hint="default"/>
      </w:rPr>
    </w:lvl>
    <w:lvl w:ilvl="2">
      <w:start w:val="1"/>
      <w:numFmt w:val="decimal"/>
      <w:lvlText w:val="%1.%2.%3."/>
      <w:lvlJc w:val="left"/>
      <w:pPr>
        <w:ind w:left="2160" w:hanging="720"/>
      </w:pPr>
      <w:rPr>
        <w:rFonts w:eastAsia="Cambria" w:cs="Cambria" w:hint="default"/>
      </w:rPr>
    </w:lvl>
    <w:lvl w:ilvl="3">
      <w:start w:val="1"/>
      <w:numFmt w:val="decimal"/>
      <w:lvlText w:val="%1.%2.%3.%4."/>
      <w:lvlJc w:val="left"/>
      <w:pPr>
        <w:ind w:left="3240" w:hanging="1080"/>
      </w:pPr>
      <w:rPr>
        <w:rFonts w:eastAsia="Cambria" w:cs="Cambria" w:hint="default"/>
      </w:rPr>
    </w:lvl>
    <w:lvl w:ilvl="4">
      <w:start w:val="1"/>
      <w:numFmt w:val="decimal"/>
      <w:lvlText w:val="%1.%2.%3.%4.%5."/>
      <w:lvlJc w:val="left"/>
      <w:pPr>
        <w:ind w:left="3960" w:hanging="1080"/>
      </w:pPr>
      <w:rPr>
        <w:rFonts w:eastAsia="Cambria" w:cs="Cambria" w:hint="default"/>
      </w:rPr>
    </w:lvl>
    <w:lvl w:ilvl="5">
      <w:start w:val="1"/>
      <w:numFmt w:val="decimal"/>
      <w:lvlText w:val="%1.%2.%3.%4.%5.%6."/>
      <w:lvlJc w:val="left"/>
      <w:pPr>
        <w:ind w:left="5040" w:hanging="1440"/>
      </w:pPr>
      <w:rPr>
        <w:rFonts w:eastAsia="Cambria" w:cs="Cambria" w:hint="default"/>
      </w:rPr>
    </w:lvl>
    <w:lvl w:ilvl="6">
      <w:start w:val="1"/>
      <w:numFmt w:val="decimal"/>
      <w:lvlText w:val="%1.%2.%3.%4.%5.%6.%7."/>
      <w:lvlJc w:val="left"/>
      <w:pPr>
        <w:ind w:left="5760" w:hanging="1440"/>
      </w:pPr>
      <w:rPr>
        <w:rFonts w:eastAsia="Cambria" w:cs="Cambria" w:hint="default"/>
      </w:rPr>
    </w:lvl>
    <w:lvl w:ilvl="7">
      <w:start w:val="1"/>
      <w:numFmt w:val="decimal"/>
      <w:lvlText w:val="%1.%2.%3.%4.%5.%6.%7.%8."/>
      <w:lvlJc w:val="left"/>
      <w:pPr>
        <w:ind w:left="6840" w:hanging="1800"/>
      </w:pPr>
      <w:rPr>
        <w:rFonts w:eastAsia="Cambria" w:cs="Cambria" w:hint="default"/>
      </w:rPr>
    </w:lvl>
    <w:lvl w:ilvl="8">
      <w:start w:val="1"/>
      <w:numFmt w:val="decimal"/>
      <w:lvlText w:val="%1.%2.%3.%4.%5.%6.%7.%8.%9."/>
      <w:lvlJc w:val="left"/>
      <w:pPr>
        <w:ind w:left="7560" w:hanging="1800"/>
      </w:pPr>
      <w:rPr>
        <w:rFonts w:eastAsia="Cambria" w:cs="Cambria" w:hint="default"/>
      </w:rPr>
    </w:lvl>
  </w:abstractNum>
  <w:abstractNum w:abstractNumId="28" w15:restartNumberingAfterBreak="0">
    <w:nsid w:val="5F1B4840"/>
    <w:multiLevelType w:val="multilevel"/>
    <w:tmpl w:val="29A4E72A"/>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1BE0320"/>
    <w:multiLevelType w:val="multilevel"/>
    <w:tmpl w:val="1B2E0432"/>
    <w:lvl w:ilvl="0">
      <w:start w:val="1"/>
      <w:numFmt w:val="decimal"/>
      <w:lvlText w:val="%1)"/>
      <w:lvlJc w:val="left"/>
      <w:pPr>
        <w:tabs>
          <w:tab w:val="num" w:pos="0"/>
        </w:tabs>
        <w:ind w:left="720" w:hanging="360"/>
      </w:pPr>
      <w:rPr>
        <w:rFonts w:ascii="Cambria" w:hAnsi="Cambria"/>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mbria" w:hAnsi="Cambria"/>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98A12AE"/>
    <w:multiLevelType w:val="multilevel"/>
    <w:tmpl w:val="C72467D4"/>
    <w:lvl w:ilvl="0">
      <w:start w:val="1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386DF7"/>
    <w:multiLevelType w:val="hybridMultilevel"/>
    <w:tmpl w:val="59904730"/>
    <w:lvl w:ilvl="0" w:tplc="04150001">
      <w:start w:val="1"/>
      <w:numFmt w:val="bullet"/>
      <w:lvlText w:val=""/>
      <w:lvlJc w:val="left"/>
      <w:pPr>
        <w:tabs>
          <w:tab w:val="num" w:pos="862"/>
        </w:tabs>
        <w:ind w:left="862" w:hanging="360"/>
      </w:pPr>
      <w:rPr>
        <w:rFonts w:ascii="Symbol" w:hAnsi="Symbol" w:hint="default"/>
      </w:rPr>
    </w:lvl>
    <w:lvl w:ilvl="1" w:tplc="04150003">
      <w:start w:val="1"/>
      <w:numFmt w:val="bullet"/>
      <w:lvlText w:val="o"/>
      <w:lvlJc w:val="left"/>
      <w:pPr>
        <w:tabs>
          <w:tab w:val="num" w:pos="1582"/>
        </w:tabs>
        <w:ind w:left="1582" w:hanging="360"/>
      </w:pPr>
      <w:rPr>
        <w:rFonts w:ascii="Courier New" w:hAnsi="Courier New" w:cs="Courier New" w:hint="default"/>
      </w:rPr>
    </w:lvl>
    <w:lvl w:ilvl="2" w:tplc="04150005">
      <w:start w:val="1"/>
      <w:numFmt w:val="bullet"/>
      <w:lvlText w:val=""/>
      <w:lvlJc w:val="left"/>
      <w:pPr>
        <w:tabs>
          <w:tab w:val="num" w:pos="2302"/>
        </w:tabs>
        <w:ind w:left="2302" w:hanging="360"/>
      </w:pPr>
      <w:rPr>
        <w:rFonts w:ascii="Wingdings" w:hAnsi="Wingdings" w:hint="default"/>
      </w:rPr>
    </w:lvl>
    <w:lvl w:ilvl="3" w:tplc="04150001">
      <w:start w:val="1"/>
      <w:numFmt w:val="bullet"/>
      <w:lvlText w:val=""/>
      <w:lvlJc w:val="left"/>
      <w:pPr>
        <w:tabs>
          <w:tab w:val="num" w:pos="3022"/>
        </w:tabs>
        <w:ind w:left="3022" w:hanging="360"/>
      </w:pPr>
      <w:rPr>
        <w:rFonts w:ascii="Symbol" w:hAnsi="Symbol"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hint="default"/>
      </w:rPr>
    </w:lvl>
    <w:lvl w:ilvl="6" w:tplc="04150001">
      <w:start w:val="1"/>
      <w:numFmt w:val="bullet"/>
      <w:lvlText w:val=""/>
      <w:lvlJc w:val="left"/>
      <w:pPr>
        <w:tabs>
          <w:tab w:val="num" w:pos="5182"/>
        </w:tabs>
        <w:ind w:left="5182" w:hanging="360"/>
      </w:pPr>
      <w:rPr>
        <w:rFonts w:ascii="Symbol" w:hAnsi="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hint="default"/>
      </w:rPr>
    </w:lvl>
  </w:abstractNum>
  <w:abstractNum w:abstractNumId="32" w15:restartNumberingAfterBreak="0">
    <w:nsid w:val="6C8A45A0"/>
    <w:multiLevelType w:val="multilevel"/>
    <w:tmpl w:val="A63009BC"/>
    <w:lvl w:ilvl="0">
      <w:start w:val="1"/>
      <w:numFmt w:val="lowerLetter"/>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0C345F7"/>
    <w:multiLevelType w:val="multilevel"/>
    <w:tmpl w:val="92D2FB7A"/>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80166C"/>
    <w:multiLevelType w:val="multilevel"/>
    <w:tmpl w:val="AD621258"/>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3683355"/>
    <w:multiLevelType w:val="multilevel"/>
    <w:tmpl w:val="25128DDC"/>
    <w:lvl w:ilvl="0">
      <w:start w:val="1"/>
      <w:numFmt w:val="decimal"/>
      <w:lvlText w:val="%1)"/>
      <w:lvlJc w:val="left"/>
      <w:pPr>
        <w:tabs>
          <w:tab w:val="num" w:pos="0"/>
        </w:tabs>
        <w:ind w:left="0" w:firstLine="0"/>
      </w:pPr>
      <w:rPr>
        <w:rFonts w:ascii="Cambria" w:eastAsia="Cambria" w:hAnsi="Cambria" w:cs="Cambria"/>
        <w:b w:val="0"/>
        <w:bCs w:val="0"/>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4D43E53"/>
    <w:multiLevelType w:val="multilevel"/>
    <w:tmpl w:val="7D26A394"/>
    <w:lvl w:ilvl="0">
      <w:start w:val="2"/>
      <w:numFmt w:val="decimal"/>
      <w:lvlText w:val="%1."/>
      <w:lvlJc w:val="left"/>
      <w:pPr>
        <w:ind w:left="360" w:hanging="36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50F07B3"/>
    <w:multiLevelType w:val="multilevel"/>
    <w:tmpl w:val="FA064854"/>
    <w:lvl w:ilvl="0">
      <w:start w:val="15"/>
      <w:numFmt w:val="decimal"/>
      <w:lvlText w:val="%1."/>
      <w:lvlJc w:val="left"/>
      <w:pPr>
        <w:tabs>
          <w:tab w:val="num" w:pos="0"/>
        </w:tabs>
        <w:ind w:left="0" w:firstLine="0"/>
      </w:pPr>
      <w:rPr>
        <w:rFonts w:ascii="Cambria" w:eastAsia="Cambria" w:hAnsi="Cambria" w:cs="Cambria"/>
        <w:b/>
        <w:bCs/>
        <w:i w:val="0"/>
        <w:iCs w:val="0"/>
        <w:caps w:val="0"/>
        <w:smallCaps w:val="0"/>
        <w:strike w:val="0"/>
        <w:dstrike w:val="0"/>
        <w:color w:val="000000"/>
        <w:spacing w:val="0"/>
        <w:w w:val="100"/>
        <w:sz w:val="24"/>
        <w:szCs w:val="24"/>
        <w:u w:val="none"/>
        <w:shd w:val="clear" w:color="auto" w:fill="auto"/>
        <w:lang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94803D2"/>
    <w:multiLevelType w:val="hybridMultilevel"/>
    <w:tmpl w:val="6540BE9A"/>
    <w:lvl w:ilvl="0" w:tplc="9A6A7AA0">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2B6EE8"/>
    <w:multiLevelType w:val="multilevel"/>
    <w:tmpl w:val="273CB218"/>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16cid:durableId="1313370147">
    <w:abstractNumId w:val="1"/>
  </w:num>
  <w:num w:numId="2" w16cid:durableId="737940993">
    <w:abstractNumId w:val="35"/>
  </w:num>
  <w:num w:numId="3" w16cid:durableId="1582761787">
    <w:abstractNumId w:val="7"/>
  </w:num>
  <w:num w:numId="4" w16cid:durableId="3485348">
    <w:abstractNumId w:val="18"/>
  </w:num>
  <w:num w:numId="5" w16cid:durableId="2064601870">
    <w:abstractNumId w:val="17"/>
  </w:num>
  <w:num w:numId="6" w16cid:durableId="1750928425">
    <w:abstractNumId w:val="25"/>
  </w:num>
  <w:num w:numId="7" w16cid:durableId="1744373390">
    <w:abstractNumId w:val="32"/>
  </w:num>
  <w:num w:numId="8" w16cid:durableId="968049004">
    <w:abstractNumId w:val="34"/>
  </w:num>
  <w:num w:numId="9" w16cid:durableId="2144812777">
    <w:abstractNumId w:val="24"/>
  </w:num>
  <w:num w:numId="10" w16cid:durableId="327633228">
    <w:abstractNumId w:val="28"/>
  </w:num>
  <w:num w:numId="11" w16cid:durableId="603808874">
    <w:abstractNumId w:val="20"/>
  </w:num>
  <w:num w:numId="12" w16cid:durableId="1629043046">
    <w:abstractNumId w:val="15"/>
  </w:num>
  <w:num w:numId="13" w16cid:durableId="1179655036">
    <w:abstractNumId w:val="22"/>
  </w:num>
  <w:num w:numId="14" w16cid:durableId="1772315271">
    <w:abstractNumId w:val="26"/>
  </w:num>
  <w:num w:numId="15" w16cid:durableId="504705350">
    <w:abstractNumId w:val="12"/>
  </w:num>
  <w:num w:numId="16" w16cid:durableId="417597952">
    <w:abstractNumId w:val="37"/>
  </w:num>
  <w:num w:numId="17" w16cid:durableId="1037320290">
    <w:abstractNumId w:val="9"/>
  </w:num>
  <w:num w:numId="18" w16cid:durableId="845679269">
    <w:abstractNumId w:val="2"/>
  </w:num>
  <w:num w:numId="19" w16cid:durableId="1148934394">
    <w:abstractNumId w:val="16"/>
  </w:num>
  <w:num w:numId="20" w16cid:durableId="283467729">
    <w:abstractNumId w:val="4"/>
  </w:num>
  <w:num w:numId="21" w16cid:durableId="1636062451">
    <w:abstractNumId w:val="30"/>
  </w:num>
  <w:num w:numId="22" w16cid:durableId="1473137711">
    <w:abstractNumId w:val="14"/>
  </w:num>
  <w:num w:numId="23" w16cid:durableId="1183858851">
    <w:abstractNumId w:val="3"/>
  </w:num>
  <w:num w:numId="24" w16cid:durableId="1347252971">
    <w:abstractNumId w:val="11"/>
  </w:num>
  <w:num w:numId="25" w16cid:durableId="437410540">
    <w:abstractNumId w:val="29"/>
  </w:num>
  <w:num w:numId="26" w16cid:durableId="2021200857">
    <w:abstractNumId w:val="6"/>
  </w:num>
  <w:num w:numId="27" w16cid:durableId="836649017">
    <w:abstractNumId w:val="38"/>
  </w:num>
  <w:num w:numId="28" w16cid:durableId="581791302">
    <w:abstractNumId w:val="21"/>
  </w:num>
  <w:num w:numId="29" w16cid:durableId="1821772810">
    <w:abstractNumId w:val="5"/>
  </w:num>
  <w:num w:numId="30" w16cid:durableId="1981376832">
    <w:abstractNumId w:val="8"/>
  </w:num>
  <w:num w:numId="31" w16cid:durableId="1142965491">
    <w:abstractNumId w:val="10"/>
  </w:num>
  <w:num w:numId="32" w16cid:durableId="1812551167">
    <w:abstractNumId w:val="19"/>
  </w:num>
  <w:num w:numId="33" w16cid:durableId="29033281">
    <w:abstractNumId w:val="23"/>
  </w:num>
  <w:num w:numId="34" w16cid:durableId="751126492">
    <w:abstractNumId w:val="39"/>
  </w:num>
  <w:num w:numId="35" w16cid:durableId="477385763">
    <w:abstractNumId w:val="31"/>
  </w:num>
  <w:num w:numId="36" w16cid:durableId="1825127637">
    <w:abstractNumId w:val="36"/>
  </w:num>
  <w:num w:numId="37" w16cid:durableId="175073909">
    <w:abstractNumId w:val="33"/>
  </w:num>
  <w:num w:numId="38" w16cid:durableId="216356092">
    <w:abstractNumId w:val="27"/>
  </w:num>
  <w:num w:numId="39" w16cid:durableId="70552289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AD"/>
    <w:rsid w:val="00005AAD"/>
    <w:rsid w:val="000070D5"/>
    <w:rsid w:val="00015919"/>
    <w:rsid w:val="0002330B"/>
    <w:rsid w:val="000424C9"/>
    <w:rsid w:val="0004486B"/>
    <w:rsid w:val="0004726A"/>
    <w:rsid w:val="0006342A"/>
    <w:rsid w:val="00077957"/>
    <w:rsid w:val="00080047"/>
    <w:rsid w:val="0008370C"/>
    <w:rsid w:val="000A0D0B"/>
    <w:rsid w:val="000B436C"/>
    <w:rsid w:val="000B64F9"/>
    <w:rsid w:val="000D23DC"/>
    <w:rsid w:val="000E79A7"/>
    <w:rsid w:val="000F0C6A"/>
    <w:rsid w:val="0011312F"/>
    <w:rsid w:val="00143B9E"/>
    <w:rsid w:val="001950DC"/>
    <w:rsid w:val="001B7872"/>
    <w:rsid w:val="001F314C"/>
    <w:rsid w:val="00204AA8"/>
    <w:rsid w:val="00214B00"/>
    <w:rsid w:val="00225847"/>
    <w:rsid w:val="00226ABC"/>
    <w:rsid w:val="00230D04"/>
    <w:rsid w:val="00234CAC"/>
    <w:rsid w:val="00235105"/>
    <w:rsid w:val="00254D2B"/>
    <w:rsid w:val="00267077"/>
    <w:rsid w:val="002741B4"/>
    <w:rsid w:val="00280FB4"/>
    <w:rsid w:val="0028462E"/>
    <w:rsid w:val="002B2E14"/>
    <w:rsid w:val="002D29FB"/>
    <w:rsid w:val="002D39C8"/>
    <w:rsid w:val="002E35CE"/>
    <w:rsid w:val="002E5FD5"/>
    <w:rsid w:val="002E7DF5"/>
    <w:rsid w:val="0030042A"/>
    <w:rsid w:val="00301668"/>
    <w:rsid w:val="003108F2"/>
    <w:rsid w:val="00312376"/>
    <w:rsid w:val="003220BC"/>
    <w:rsid w:val="00336EBF"/>
    <w:rsid w:val="0035293C"/>
    <w:rsid w:val="00374630"/>
    <w:rsid w:val="00384A11"/>
    <w:rsid w:val="00397B7E"/>
    <w:rsid w:val="00397E5F"/>
    <w:rsid w:val="003A11A8"/>
    <w:rsid w:val="003D6789"/>
    <w:rsid w:val="003F6B46"/>
    <w:rsid w:val="003F72ED"/>
    <w:rsid w:val="004305DD"/>
    <w:rsid w:val="0043787A"/>
    <w:rsid w:val="00447EE4"/>
    <w:rsid w:val="00460F6A"/>
    <w:rsid w:val="0046621E"/>
    <w:rsid w:val="004776AA"/>
    <w:rsid w:val="0048092E"/>
    <w:rsid w:val="00485A73"/>
    <w:rsid w:val="004A1307"/>
    <w:rsid w:val="004B1217"/>
    <w:rsid w:val="004B4505"/>
    <w:rsid w:val="004C737D"/>
    <w:rsid w:val="004D2FFA"/>
    <w:rsid w:val="004E6BB4"/>
    <w:rsid w:val="004F082F"/>
    <w:rsid w:val="004F1FF4"/>
    <w:rsid w:val="00506DE6"/>
    <w:rsid w:val="00521882"/>
    <w:rsid w:val="00537112"/>
    <w:rsid w:val="00555E4A"/>
    <w:rsid w:val="00566337"/>
    <w:rsid w:val="00567547"/>
    <w:rsid w:val="005B1160"/>
    <w:rsid w:val="005B7FF2"/>
    <w:rsid w:val="005C7527"/>
    <w:rsid w:val="006048AA"/>
    <w:rsid w:val="00605D6B"/>
    <w:rsid w:val="006211CB"/>
    <w:rsid w:val="006471FF"/>
    <w:rsid w:val="00650021"/>
    <w:rsid w:val="00667CD0"/>
    <w:rsid w:val="00680170"/>
    <w:rsid w:val="006A28BC"/>
    <w:rsid w:val="006A7A4C"/>
    <w:rsid w:val="006B2C36"/>
    <w:rsid w:val="006D3130"/>
    <w:rsid w:val="006E5BAC"/>
    <w:rsid w:val="0070205B"/>
    <w:rsid w:val="00714600"/>
    <w:rsid w:val="00714972"/>
    <w:rsid w:val="0072038D"/>
    <w:rsid w:val="00726A0E"/>
    <w:rsid w:val="00742810"/>
    <w:rsid w:val="007479DF"/>
    <w:rsid w:val="00755BB6"/>
    <w:rsid w:val="0077357C"/>
    <w:rsid w:val="007A19F8"/>
    <w:rsid w:val="007C1203"/>
    <w:rsid w:val="007C2541"/>
    <w:rsid w:val="007E25A0"/>
    <w:rsid w:val="007E562F"/>
    <w:rsid w:val="007E6A4A"/>
    <w:rsid w:val="007F1BBD"/>
    <w:rsid w:val="007F2979"/>
    <w:rsid w:val="007F2C58"/>
    <w:rsid w:val="008222C7"/>
    <w:rsid w:val="00830342"/>
    <w:rsid w:val="008476FD"/>
    <w:rsid w:val="00855EE9"/>
    <w:rsid w:val="00896C23"/>
    <w:rsid w:val="00897825"/>
    <w:rsid w:val="008B3030"/>
    <w:rsid w:val="008C1F3A"/>
    <w:rsid w:val="008E0597"/>
    <w:rsid w:val="008E2B05"/>
    <w:rsid w:val="008E5DDB"/>
    <w:rsid w:val="008F510F"/>
    <w:rsid w:val="00902C41"/>
    <w:rsid w:val="00904A6D"/>
    <w:rsid w:val="009122F0"/>
    <w:rsid w:val="00914853"/>
    <w:rsid w:val="00915777"/>
    <w:rsid w:val="009157C6"/>
    <w:rsid w:val="00982882"/>
    <w:rsid w:val="0098703E"/>
    <w:rsid w:val="009929FC"/>
    <w:rsid w:val="009A2A7D"/>
    <w:rsid w:val="009B05A1"/>
    <w:rsid w:val="009C1B45"/>
    <w:rsid w:val="009E244D"/>
    <w:rsid w:val="009E3150"/>
    <w:rsid w:val="009F165A"/>
    <w:rsid w:val="009F48B5"/>
    <w:rsid w:val="00A010D2"/>
    <w:rsid w:val="00A12337"/>
    <w:rsid w:val="00A127F1"/>
    <w:rsid w:val="00A32E17"/>
    <w:rsid w:val="00A35B1E"/>
    <w:rsid w:val="00A450B9"/>
    <w:rsid w:val="00A64C3E"/>
    <w:rsid w:val="00A65A25"/>
    <w:rsid w:val="00A72F09"/>
    <w:rsid w:val="00A95313"/>
    <w:rsid w:val="00A96409"/>
    <w:rsid w:val="00AA6E01"/>
    <w:rsid w:val="00AC5347"/>
    <w:rsid w:val="00AD6A1C"/>
    <w:rsid w:val="00B1623F"/>
    <w:rsid w:val="00B352E0"/>
    <w:rsid w:val="00B403D5"/>
    <w:rsid w:val="00B4727A"/>
    <w:rsid w:val="00B51E8C"/>
    <w:rsid w:val="00B54AFD"/>
    <w:rsid w:val="00B60C78"/>
    <w:rsid w:val="00B66A97"/>
    <w:rsid w:val="00B67DB4"/>
    <w:rsid w:val="00B735E6"/>
    <w:rsid w:val="00B755ED"/>
    <w:rsid w:val="00B84D35"/>
    <w:rsid w:val="00B95372"/>
    <w:rsid w:val="00BA3231"/>
    <w:rsid w:val="00BA3FD7"/>
    <w:rsid w:val="00BB0BA9"/>
    <w:rsid w:val="00BC189C"/>
    <w:rsid w:val="00BC390C"/>
    <w:rsid w:val="00BD5D5C"/>
    <w:rsid w:val="00BE50C0"/>
    <w:rsid w:val="00BE5B20"/>
    <w:rsid w:val="00BF66E9"/>
    <w:rsid w:val="00C06349"/>
    <w:rsid w:val="00C12E87"/>
    <w:rsid w:val="00C15575"/>
    <w:rsid w:val="00C21957"/>
    <w:rsid w:val="00C57D44"/>
    <w:rsid w:val="00C57E69"/>
    <w:rsid w:val="00C8419F"/>
    <w:rsid w:val="00C86DAB"/>
    <w:rsid w:val="00C9040C"/>
    <w:rsid w:val="00C9327A"/>
    <w:rsid w:val="00CB63A9"/>
    <w:rsid w:val="00CE1377"/>
    <w:rsid w:val="00CE1CF2"/>
    <w:rsid w:val="00CE6DE1"/>
    <w:rsid w:val="00D161DE"/>
    <w:rsid w:val="00D228E4"/>
    <w:rsid w:val="00D33235"/>
    <w:rsid w:val="00D36C48"/>
    <w:rsid w:val="00D55670"/>
    <w:rsid w:val="00D56F59"/>
    <w:rsid w:val="00D6633F"/>
    <w:rsid w:val="00D779FF"/>
    <w:rsid w:val="00D92F41"/>
    <w:rsid w:val="00D944E9"/>
    <w:rsid w:val="00D94DD1"/>
    <w:rsid w:val="00DA2BC5"/>
    <w:rsid w:val="00DA620D"/>
    <w:rsid w:val="00DB61E8"/>
    <w:rsid w:val="00DC3567"/>
    <w:rsid w:val="00DD55DE"/>
    <w:rsid w:val="00DE48EE"/>
    <w:rsid w:val="00DE7EEB"/>
    <w:rsid w:val="00DF4442"/>
    <w:rsid w:val="00E112E7"/>
    <w:rsid w:val="00E17695"/>
    <w:rsid w:val="00E32F20"/>
    <w:rsid w:val="00E51543"/>
    <w:rsid w:val="00E5296F"/>
    <w:rsid w:val="00E60ECF"/>
    <w:rsid w:val="00E70CB6"/>
    <w:rsid w:val="00E72B68"/>
    <w:rsid w:val="00E95943"/>
    <w:rsid w:val="00EA33AF"/>
    <w:rsid w:val="00EC78D1"/>
    <w:rsid w:val="00ED1E8B"/>
    <w:rsid w:val="00ED1F00"/>
    <w:rsid w:val="00ED4942"/>
    <w:rsid w:val="00EE3C55"/>
    <w:rsid w:val="00EF190E"/>
    <w:rsid w:val="00F04668"/>
    <w:rsid w:val="00F155C3"/>
    <w:rsid w:val="00F159C2"/>
    <w:rsid w:val="00F22090"/>
    <w:rsid w:val="00F45E2B"/>
    <w:rsid w:val="00F4756C"/>
    <w:rsid w:val="00F60E65"/>
    <w:rsid w:val="00F725F6"/>
    <w:rsid w:val="00F93B0D"/>
    <w:rsid w:val="00F96D7A"/>
    <w:rsid w:val="00FC4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9E15A"/>
  <w15:chartTrackingRefBased/>
  <w15:docId w15:val="{0CE41C1D-8249-4DA0-99F8-82CFF116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87A"/>
    <w:pPr>
      <w:widowControl w:val="0"/>
      <w:suppressAutoHyphens/>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5AAD"/>
    <w:pPr>
      <w:tabs>
        <w:tab w:val="center" w:pos="4536"/>
        <w:tab w:val="right" w:pos="9072"/>
      </w:tabs>
    </w:pPr>
  </w:style>
  <w:style w:type="character" w:customStyle="1" w:styleId="NagwekZnak">
    <w:name w:val="Nagłówek Znak"/>
    <w:basedOn w:val="Domylnaczcionkaakapitu"/>
    <w:link w:val="Nagwek"/>
    <w:uiPriority w:val="99"/>
    <w:rsid w:val="00005AAD"/>
  </w:style>
  <w:style w:type="paragraph" w:styleId="Stopka">
    <w:name w:val="footer"/>
    <w:basedOn w:val="Normalny"/>
    <w:link w:val="StopkaZnak"/>
    <w:uiPriority w:val="99"/>
    <w:unhideWhenUsed/>
    <w:rsid w:val="00005AAD"/>
    <w:pPr>
      <w:tabs>
        <w:tab w:val="center" w:pos="4536"/>
        <w:tab w:val="right" w:pos="9072"/>
      </w:tabs>
    </w:pPr>
  </w:style>
  <w:style w:type="character" w:customStyle="1" w:styleId="StopkaZnak">
    <w:name w:val="Stopka Znak"/>
    <w:basedOn w:val="Domylnaczcionkaakapitu"/>
    <w:link w:val="Stopka"/>
    <w:uiPriority w:val="99"/>
    <w:rsid w:val="00005AAD"/>
  </w:style>
  <w:style w:type="paragraph" w:styleId="Tekstpodstawowy">
    <w:name w:val="Body Text"/>
    <w:basedOn w:val="Normalny"/>
    <w:link w:val="TekstpodstawowyZnak"/>
    <w:rsid w:val="00005AAD"/>
    <w:pPr>
      <w:spacing w:after="120"/>
      <w:textAlignment w:val="baseline"/>
    </w:pPr>
    <w:rPr>
      <w:rFonts w:ascii="Times New Roman" w:eastAsia="Arial Unicode MS" w:hAnsi="Times New Roman" w:cs="Times New Roman"/>
      <w:lang w:eastAsia="zh-CN"/>
    </w:rPr>
  </w:style>
  <w:style w:type="character" w:customStyle="1" w:styleId="TekstpodstawowyZnak">
    <w:name w:val="Tekst podstawowy Znak"/>
    <w:basedOn w:val="Domylnaczcionkaakapitu"/>
    <w:link w:val="Tekstpodstawowy"/>
    <w:rsid w:val="00005AAD"/>
    <w:rPr>
      <w:rFonts w:ascii="Times New Roman" w:eastAsia="Arial Unicode MS" w:hAnsi="Times New Roman" w:cs="Times New Roman"/>
      <w:sz w:val="24"/>
      <w:szCs w:val="24"/>
      <w:lang w:eastAsia="zh-CN"/>
      <w14:ligatures w14:val="none"/>
    </w:rPr>
  </w:style>
  <w:style w:type="paragraph" w:customStyle="1" w:styleId="Heading">
    <w:name w:val="Heading"/>
    <w:basedOn w:val="Normalny"/>
    <w:rsid w:val="00005AAD"/>
    <w:pPr>
      <w:textAlignment w:val="baseline"/>
    </w:pPr>
    <w:rPr>
      <w:rFonts w:ascii="Times New Roman" w:eastAsia="Times New Roman" w:hAnsi="Times New Roman" w:cs="Times New Roman"/>
      <w:lang w:eastAsia="zh-CN"/>
    </w:rPr>
  </w:style>
  <w:style w:type="character" w:customStyle="1" w:styleId="Stopka0">
    <w:name w:val="Stopka_"/>
    <w:basedOn w:val="Domylnaczcionkaakapitu"/>
    <w:qFormat/>
    <w:rsid w:val="0043787A"/>
    <w:rPr>
      <w:rFonts w:ascii="Arial" w:eastAsia="Arial" w:hAnsi="Arial" w:cs="Arial"/>
      <w:b w:val="0"/>
      <w:bCs w:val="0"/>
      <w:i w:val="0"/>
      <w:iCs w:val="0"/>
      <w:caps w:val="0"/>
      <w:smallCaps w:val="0"/>
      <w:strike w:val="0"/>
      <w:dstrike w:val="0"/>
      <w:sz w:val="16"/>
      <w:szCs w:val="16"/>
      <w:u w:val="none"/>
    </w:rPr>
  </w:style>
  <w:style w:type="character" w:customStyle="1" w:styleId="Teksttreci2">
    <w:name w:val="Tekst treści (2)_"/>
    <w:basedOn w:val="Domylnaczcionkaakapitu"/>
    <w:qFormat/>
    <w:rsid w:val="0043787A"/>
    <w:rPr>
      <w:rFonts w:ascii="Calibri" w:eastAsia="Calibri" w:hAnsi="Calibri" w:cs="Calibri"/>
      <w:b/>
      <w:bCs/>
      <w:i w:val="0"/>
      <w:iCs w:val="0"/>
      <w:caps w:val="0"/>
      <w:smallCaps w:val="0"/>
      <w:strike w:val="0"/>
      <w:dstrike w:val="0"/>
      <w:sz w:val="22"/>
      <w:szCs w:val="22"/>
      <w:u w:val="none"/>
    </w:rPr>
  </w:style>
  <w:style w:type="character" w:customStyle="1" w:styleId="Nagweklubstopka2">
    <w:name w:val="Nagłówek lub stopka (2)_"/>
    <w:basedOn w:val="Domylnaczcionkaakapitu"/>
    <w:qFormat/>
    <w:rsid w:val="0043787A"/>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Teksttreci">
    <w:name w:val="Tekst treści_"/>
    <w:basedOn w:val="Domylnaczcionkaakapitu"/>
    <w:qFormat/>
    <w:rsid w:val="0043787A"/>
    <w:rPr>
      <w:rFonts w:ascii="Cambria" w:eastAsia="Cambria" w:hAnsi="Cambria" w:cs="Cambria"/>
      <w:b w:val="0"/>
      <w:bCs w:val="0"/>
      <w:i w:val="0"/>
      <w:iCs w:val="0"/>
      <w:caps w:val="0"/>
      <w:smallCaps w:val="0"/>
      <w:strike w:val="0"/>
      <w:dstrike w:val="0"/>
      <w:u w:val="none"/>
    </w:rPr>
  </w:style>
  <w:style w:type="character" w:customStyle="1" w:styleId="Nagwek1">
    <w:name w:val="Nagłówek #1_"/>
    <w:basedOn w:val="Domylnaczcionkaakapitu"/>
    <w:qFormat/>
    <w:rsid w:val="0043787A"/>
    <w:rPr>
      <w:rFonts w:ascii="Cambria" w:eastAsia="Cambria" w:hAnsi="Cambria" w:cs="Cambria"/>
      <w:b/>
      <w:bCs/>
      <w:i w:val="0"/>
      <w:iCs w:val="0"/>
      <w:caps w:val="0"/>
      <w:smallCaps w:val="0"/>
      <w:strike w:val="0"/>
      <w:dstrike w:val="0"/>
      <w:u w:val="none"/>
    </w:rPr>
  </w:style>
  <w:style w:type="character" w:customStyle="1" w:styleId="Inne">
    <w:name w:val="Inne_"/>
    <w:basedOn w:val="Domylnaczcionkaakapitu"/>
    <w:qFormat/>
    <w:rsid w:val="0043787A"/>
    <w:rPr>
      <w:rFonts w:ascii="Cambria" w:eastAsia="Cambria" w:hAnsi="Cambria" w:cs="Cambria"/>
      <w:b w:val="0"/>
      <w:bCs w:val="0"/>
      <w:i w:val="0"/>
      <w:iCs w:val="0"/>
      <w:caps w:val="0"/>
      <w:smallCaps w:val="0"/>
      <w:strike w:val="0"/>
      <w:dstrike w:val="0"/>
      <w:u w:val="none"/>
    </w:rPr>
  </w:style>
  <w:style w:type="character" w:customStyle="1" w:styleId="Podpistabeli">
    <w:name w:val="Podpis tabeli_"/>
    <w:basedOn w:val="Domylnaczcionkaakapitu"/>
    <w:qFormat/>
    <w:rsid w:val="0043787A"/>
    <w:rPr>
      <w:rFonts w:ascii="Calibri" w:eastAsia="Calibri" w:hAnsi="Calibri" w:cs="Calibri"/>
      <w:b/>
      <w:bCs/>
      <w:i w:val="0"/>
      <w:iCs w:val="0"/>
      <w:caps w:val="0"/>
      <w:smallCaps w:val="0"/>
      <w:strike w:val="0"/>
      <w:dstrike w:val="0"/>
      <w:sz w:val="22"/>
      <w:szCs w:val="22"/>
      <w:u w:val="none"/>
    </w:rPr>
  </w:style>
  <w:style w:type="character" w:customStyle="1" w:styleId="czeinternetowe">
    <w:name w:val="Łącze internetowe"/>
    <w:qFormat/>
    <w:rsid w:val="0043787A"/>
    <w:rPr>
      <w:color w:val="000080"/>
      <w:u w:val="single"/>
    </w:rPr>
  </w:style>
  <w:style w:type="character" w:customStyle="1" w:styleId="Znakiprzypiswdolnych">
    <w:name w:val="Znaki przypisów dolnych"/>
    <w:qFormat/>
    <w:rsid w:val="0043787A"/>
  </w:style>
  <w:style w:type="character" w:customStyle="1" w:styleId="Zakotwiczenieprzypisudolnego">
    <w:name w:val="Zakotwiczenie przypisu dolnego"/>
    <w:rsid w:val="0043787A"/>
    <w:rPr>
      <w:vertAlign w:val="superscript"/>
    </w:rPr>
  </w:style>
  <w:style w:type="character" w:customStyle="1" w:styleId="Zakotwiczenieprzypisukocowego">
    <w:name w:val="Zakotwiczenie przypisu końcowego"/>
    <w:rsid w:val="0043787A"/>
    <w:rPr>
      <w:vertAlign w:val="superscript"/>
    </w:rPr>
  </w:style>
  <w:style w:type="character" w:customStyle="1" w:styleId="Znakiprzypiswkocowych">
    <w:name w:val="Znaki przypisów końcowych"/>
    <w:qFormat/>
    <w:rsid w:val="0043787A"/>
  </w:style>
  <w:style w:type="paragraph" w:styleId="Lista">
    <w:name w:val="List"/>
    <w:basedOn w:val="Tekstpodstawowy"/>
    <w:rsid w:val="0043787A"/>
    <w:pPr>
      <w:spacing w:after="140" w:line="276" w:lineRule="auto"/>
      <w:textAlignment w:val="auto"/>
    </w:pPr>
    <w:rPr>
      <w:rFonts w:ascii="Courier New" w:eastAsia="Courier New" w:hAnsi="Courier New" w:cs="Lucida Sans"/>
      <w:lang w:eastAsia="pl-PL"/>
    </w:rPr>
  </w:style>
  <w:style w:type="paragraph" w:styleId="Legenda">
    <w:name w:val="caption"/>
    <w:basedOn w:val="Normalny"/>
    <w:qFormat/>
    <w:rsid w:val="0043787A"/>
    <w:pPr>
      <w:suppressLineNumbers/>
      <w:spacing w:before="120" w:after="120"/>
    </w:pPr>
    <w:rPr>
      <w:rFonts w:cs="Lucida Sans"/>
      <w:i/>
      <w:iCs/>
    </w:rPr>
  </w:style>
  <w:style w:type="paragraph" w:customStyle="1" w:styleId="Indeks">
    <w:name w:val="Indeks"/>
    <w:basedOn w:val="Normalny"/>
    <w:qFormat/>
    <w:rsid w:val="0043787A"/>
    <w:pPr>
      <w:suppressLineNumbers/>
    </w:pPr>
    <w:rPr>
      <w:rFonts w:cs="Lucida Sans"/>
    </w:rPr>
  </w:style>
  <w:style w:type="paragraph" w:customStyle="1" w:styleId="Gwkaistopka">
    <w:name w:val="Główka i stopka"/>
    <w:basedOn w:val="Normalny"/>
    <w:qFormat/>
    <w:rsid w:val="0043787A"/>
  </w:style>
  <w:style w:type="paragraph" w:customStyle="1" w:styleId="Stopka1">
    <w:name w:val="Stopka1"/>
    <w:basedOn w:val="Normalny"/>
    <w:rsid w:val="0043787A"/>
    <w:pPr>
      <w:ind w:left="280"/>
    </w:pPr>
    <w:rPr>
      <w:rFonts w:ascii="Arial" w:eastAsia="Arial" w:hAnsi="Arial" w:cs="Arial"/>
      <w:sz w:val="16"/>
      <w:szCs w:val="16"/>
    </w:rPr>
  </w:style>
  <w:style w:type="paragraph" w:customStyle="1" w:styleId="Teksttreci20">
    <w:name w:val="Tekst treści (2)"/>
    <w:basedOn w:val="Normalny"/>
    <w:qFormat/>
    <w:rsid w:val="0043787A"/>
    <w:pPr>
      <w:spacing w:after="20" w:line="271" w:lineRule="auto"/>
    </w:pPr>
    <w:rPr>
      <w:rFonts w:ascii="Calibri" w:eastAsia="Calibri" w:hAnsi="Calibri" w:cs="Calibri"/>
      <w:b/>
      <w:bCs/>
      <w:sz w:val="22"/>
      <w:szCs w:val="22"/>
    </w:rPr>
  </w:style>
  <w:style w:type="paragraph" w:customStyle="1" w:styleId="Nagweklubstopka20">
    <w:name w:val="Nagłówek lub stopka (2)"/>
    <w:basedOn w:val="Normalny"/>
    <w:qFormat/>
    <w:rsid w:val="0043787A"/>
    <w:rPr>
      <w:rFonts w:ascii="Times New Roman" w:eastAsia="Times New Roman" w:hAnsi="Times New Roman" w:cs="Times New Roman"/>
      <w:sz w:val="20"/>
      <w:szCs w:val="20"/>
    </w:rPr>
  </w:style>
  <w:style w:type="paragraph" w:customStyle="1" w:styleId="Teksttreci0">
    <w:name w:val="Tekst treści"/>
    <w:basedOn w:val="Normalny"/>
    <w:qFormat/>
    <w:rsid w:val="0043787A"/>
    <w:pPr>
      <w:spacing w:after="40"/>
    </w:pPr>
    <w:rPr>
      <w:rFonts w:ascii="Cambria" w:eastAsia="Cambria" w:hAnsi="Cambria" w:cs="Cambria"/>
    </w:rPr>
  </w:style>
  <w:style w:type="paragraph" w:customStyle="1" w:styleId="Nagwek10">
    <w:name w:val="Nagłówek #1"/>
    <w:basedOn w:val="Normalny"/>
    <w:qFormat/>
    <w:rsid w:val="0043787A"/>
    <w:pPr>
      <w:spacing w:after="40" w:line="204" w:lineRule="auto"/>
      <w:outlineLvl w:val="0"/>
    </w:pPr>
    <w:rPr>
      <w:rFonts w:ascii="Cambria" w:eastAsia="Cambria" w:hAnsi="Cambria" w:cs="Cambria"/>
      <w:b/>
      <w:bCs/>
    </w:rPr>
  </w:style>
  <w:style w:type="paragraph" w:customStyle="1" w:styleId="Inne0">
    <w:name w:val="Inne"/>
    <w:basedOn w:val="Normalny"/>
    <w:qFormat/>
    <w:rsid w:val="0043787A"/>
    <w:pPr>
      <w:spacing w:after="40"/>
    </w:pPr>
    <w:rPr>
      <w:rFonts w:ascii="Cambria" w:eastAsia="Cambria" w:hAnsi="Cambria" w:cs="Cambria"/>
    </w:rPr>
  </w:style>
  <w:style w:type="paragraph" w:customStyle="1" w:styleId="Podpistabeli0">
    <w:name w:val="Podpis tabeli"/>
    <w:basedOn w:val="Normalny"/>
    <w:qFormat/>
    <w:rsid w:val="0043787A"/>
    <w:pPr>
      <w:spacing w:line="271" w:lineRule="auto"/>
    </w:pPr>
    <w:rPr>
      <w:rFonts w:ascii="Calibri" w:eastAsia="Calibri" w:hAnsi="Calibri" w:cs="Calibri"/>
      <w:b/>
      <w:bCs/>
      <w:sz w:val="22"/>
      <w:szCs w:val="22"/>
    </w:rPr>
  </w:style>
  <w:style w:type="paragraph" w:customStyle="1" w:styleId="Zawartoramki">
    <w:name w:val="Zawartość ramki"/>
    <w:basedOn w:val="Normalny"/>
    <w:qFormat/>
    <w:rsid w:val="0043787A"/>
  </w:style>
  <w:style w:type="paragraph" w:styleId="Tekstprzypisudolnego">
    <w:name w:val="footnote text"/>
    <w:basedOn w:val="Normalny"/>
    <w:link w:val="TekstprzypisudolnegoZnak"/>
    <w:rsid w:val="0043787A"/>
  </w:style>
  <w:style w:type="character" w:customStyle="1" w:styleId="TekstprzypisudolnegoZnak">
    <w:name w:val="Tekst przypisu dolnego Znak"/>
    <w:basedOn w:val="Domylnaczcionkaakapitu"/>
    <w:link w:val="Tekstprzypisudolnego"/>
    <w:rsid w:val="0043787A"/>
    <w:rPr>
      <w:rFonts w:ascii="Courier New" w:eastAsia="Courier New" w:hAnsi="Courier New" w:cs="Courier New"/>
      <w:color w:val="000000"/>
      <w:kern w:val="0"/>
      <w:sz w:val="24"/>
      <w:szCs w:val="24"/>
      <w:lang w:eastAsia="pl-PL" w:bidi="pl-PL"/>
      <w14:ligatures w14:val="none"/>
    </w:rPr>
  </w:style>
  <w:style w:type="paragraph" w:customStyle="1" w:styleId="Default">
    <w:name w:val="Default"/>
    <w:qFormat/>
    <w:rsid w:val="0043787A"/>
    <w:pPr>
      <w:suppressAutoHyphens/>
      <w:spacing w:after="0" w:line="240" w:lineRule="auto"/>
    </w:pPr>
    <w:rPr>
      <w:rFonts w:ascii="Cambria" w:eastAsia="Courier New" w:hAnsi="Cambria" w:cs="Courier New"/>
      <w:color w:val="000000"/>
      <w:kern w:val="0"/>
      <w:sz w:val="24"/>
      <w:szCs w:val="24"/>
      <w:lang w:eastAsia="pl-PL" w:bidi="pl-PL"/>
      <w14:ligatures w14:val="none"/>
    </w:rPr>
  </w:style>
  <w:style w:type="paragraph" w:styleId="Akapitzlist">
    <w:name w:val="List Paragraph"/>
    <w:aliases w:val="CW_Lista,wypunktowanie,maz_wyliczenie,opis dzialania,K-P_odwolanie,A_wyliczenie,Akapit z listą5,Odstavec,Nag 1,Wypunktowanie,List Paragraph1,L1,Numerowanie,Akapit z listą BS,List Paragraph,Kolorowa lista — akcent 11,2 heading"/>
    <w:basedOn w:val="Normalny"/>
    <w:link w:val="AkapitzlistZnak"/>
    <w:uiPriority w:val="34"/>
    <w:qFormat/>
    <w:rsid w:val="0043787A"/>
    <w:pPr>
      <w:ind w:left="720"/>
      <w:contextualSpacing/>
    </w:pPr>
  </w:style>
  <w:style w:type="paragraph" w:customStyle="1" w:styleId="Standard">
    <w:name w:val="Standard"/>
    <w:qFormat/>
    <w:rsid w:val="0043787A"/>
    <w:pPr>
      <w:widowControl w:val="0"/>
      <w:suppressAutoHyphens/>
      <w:autoSpaceDN w:val="0"/>
      <w:spacing w:after="0" w:line="240" w:lineRule="auto"/>
    </w:pPr>
    <w:rPr>
      <w:rFonts w:ascii="Liberation Serif" w:eastAsia="Segoe UI" w:hAnsi="Liberation Serif" w:cs="Tahoma"/>
      <w:color w:val="000000"/>
      <w:kern w:val="3"/>
      <w:sz w:val="24"/>
      <w:szCs w:val="24"/>
      <w:lang w:eastAsia="zh-CN" w:bidi="hi-IN"/>
      <w14:ligatures w14:val="none"/>
    </w:rPr>
  </w:style>
  <w:style w:type="paragraph" w:customStyle="1" w:styleId="LO-normal">
    <w:name w:val="LO-normal"/>
    <w:qFormat/>
    <w:rsid w:val="0043787A"/>
    <w:pPr>
      <w:suppressAutoHyphens/>
      <w:spacing w:after="0" w:line="276" w:lineRule="auto"/>
      <w:textAlignment w:val="baseline"/>
    </w:pPr>
    <w:rPr>
      <w:rFonts w:ascii="Arial" w:eastAsia="Arial" w:hAnsi="Arial" w:cs="Arial"/>
      <w:color w:val="000000"/>
      <w:lang w:eastAsia="zh-CN"/>
      <w14:ligatures w14:val="none"/>
    </w:rPr>
  </w:style>
  <w:style w:type="character" w:customStyle="1" w:styleId="Domylnaczcionkaakapitu1">
    <w:name w:val="Domyślna czcionka akapitu1"/>
    <w:rsid w:val="0043787A"/>
  </w:style>
  <w:style w:type="character" w:styleId="Hipercze">
    <w:name w:val="Hyperlink"/>
    <w:rsid w:val="0043787A"/>
    <w:rPr>
      <w:color w:val="000080"/>
      <w:u w:val="single"/>
    </w:rPr>
  </w:style>
  <w:style w:type="character" w:customStyle="1" w:styleId="rpc41">
    <w:name w:val="_rpc_41"/>
    <w:rsid w:val="0043787A"/>
  </w:style>
  <w:style w:type="character" w:customStyle="1" w:styleId="pej">
    <w:name w:val="_pe_j"/>
    <w:rsid w:val="0043787A"/>
  </w:style>
  <w:style w:type="character" w:styleId="Pogrubienie">
    <w:name w:val="Strong"/>
    <w:qFormat/>
    <w:rsid w:val="0043787A"/>
    <w:rPr>
      <w:b/>
      <w:bCs/>
    </w:rPr>
  </w:style>
  <w:style w:type="character" w:customStyle="1" w:styleId="WW8Num6z2">
    <w:name w:val="WW8Num6z2"/>
    <w:qFormat/>
    <w:rsid w:val="0043787A"/>
  </w:style>
  <w:style w:type="paragraph" w:styleId="NormalnyWeb">
    <w:name w:val="Normal (Web)"/>
    <w:basedOn w:val="Normalny"/>
    <w:uiPriority w:val="99"/>
    <w:unhideWhenUsed/>
    <w:qFormat/>
    <w:rsid w:val="0043787A"/>
    <w:pPr>
      <w:widowControl/>
      <w:suppressAutoHyphens w:val="0"/>
    </w:pPr>
    <w:rPr>
      <w:rFonts w:ascii="Calibri" w:eastAsiaTheme="minorHAnsi" w:hAnsi="Calibri" w:cs="Calibri"/>
      <w:color w:val="auto"/>
      <w:sz w:val="22"/>
      <w:szCs w:val="22"/>
      <w:lang w:bidi="ar-SA"/>
    </w:rPr>
  </w:style>
  <w:style w:type="character" w:styleId="Uwydatnienie">
    <w:name w:val="Emphasis"/>
    <w:basedOn w:val="Domylnaczcionkaakapitu"/>
    <w:uiPriority w:val="20"/>
    <w:qFormat/>
    <w:rsid w:val="0043787A"/>
    <w:rPr>
      <w:i/>
      <w:iCs/>
    </w:rPr>
  </w:style>
  <w:style w:type="paragraph" w:styleId="Tekstprzypisukocowego">
    <w:name w:val="endnote text"/>
    <w:basedOn w:val="Normalny"/>
    <w:link w:val="TekstprzypisukocowegoZnak"/>
    <w:uiPriority w:val="99"/>
    <w:semiHidden/>
    <w:unhideWhenUsed/>
    <w:rsid w:val="0043787A"/>
    <w:rPr>
      <w:sz w:val="20"/>
      <w:szCs w:val="20"/>
    </w:rPr>
  </w:style>
  <w:style w:type="character" w:customStyle="1" w:styleId="TekstprzypisukocowegoZnak">
    <w:name w:val="Tekst przypisu końcowego Znak"/>
    <w:basedOn w:val="Domylnaczcionkaakapitu"/>
    <w:link w:val="Tekstprzypisukocowego"/>
    <w:uiPriority w:val="99"/>
    <w:semiHidden/>
    <w:rsid w:val="0043787A"/>
    <w:rPr>
      <w:rFonts w:ascii="Courier New" w:eastAsia="Courier New" w:hAnsi="Courier New" w:cs="Courier New"/>
      <w:color w:val="000000"/>
      <w:kern w:val="0"/>
      <w:sz w:val="20"/>
      <w:szCs w:val="20"/>
      <w:lang w:eastAsia="pl-PL" w:bidi="pl-PL"/>
      <w14:ligatures w14:val="none"/>
    </w:rPr>
  </w:style>
  <w:style w:type="character" w:styleId="Odwoanieprzypisukocowego">
    <w:name w:val="endnote reference"/>
    <w:basedOn w:val="Domylnaczcionkaakapitu"/>
    <w:uiPriority w:val="99"/>
    <w:semiHidden/>
    <w:unhideWhenUsed/>
    <w:rsid w:val="0043787A"/>
    <w:rPr>
      <w:vertAlign w:val="superscript"/>
    </w:rPr>
  </w:style>
  <w:style w:type="character" w:customStyle="1" w:styleId="AkapitzlistZnak">
    <w:name w:val="Akapit z listą Znak"/>
    <w:aliases w:val="CW_Lista Znak,wypunktowanie Znak,maz_wyliczenie Znak,opis dzialania Znak,K-P_odwolanie Znak,A_wyliczenie Znak,Akapit z listą5 Znak,Odstavec Znak,Nag 1 Znak,Wypunktowanie Znak,List Paragraph1 Znak,L1 Znak,Numerowanie Znak"/>
    <w:link w:val="Akapitzlist"/>
    <w:uiPriority w:val="34"/>
    <w:qFormat/>
    <w:rsid w:val="0043787A"/>
    <w:rPr>
      <w:rFonts w:ascii="Courier New" w:eastAsia="Courier New" w:hAnsi="Courier New" w:cs="Courier New"/>
      <w:color w:val="000000"/>
      <w:kern w:val="0"/>
      <w:sz w:val="24"/>
      <w:szCs w:val="24"/>
      <w:lang w:eastAsia="pl-PL" w:bidi="pl-PL"/>
      <w14:ligatures w14:val="none"/>
    </w:rPr>
  </w:style>
  <w:style w:type="character" w:styleId="Odwoaniedokomentarza">
    <w:name w:val="annotation reference"/>
    <w:basedOn w:val="Domylnaczcionkaakapitu"/>
    <w:uiPriority w:val="99"/>
    <w:semiHidden/>
    <w:unhideWhenUsed/>
    <w:rsid w:val="0043787A"/>
    <w:rPr>
      <w:sz w:val="16"/>
      <w:szCs w:val="16"/>
    </w:rPr>
  </w:style>
  <w:style w:type="paragraph" w:styleId="Tekstkomentarza">
    <w:name w:val="annotation text"/>
    <w:basedOn w:val="Normalny"/>
    <w:link w:val="TekstkomentarzaZnak"/>
    <w:unhideWhenUsed/>
    <w:qFormat/>
    <w:rsid w:val="0043787A"/>
    <w:pPr>
      <w:widowControl/>
      <w:suppressAutoHyphens w:val="0"/>
    </w:pPr>
    <w:rPr>
      <w:rFonts w:asciiTheme="minorHAnsi" w:eastAsiaTheme="minorEastAsia" w:hAnsiTheme="minorHAnsi" w:cstheme="minorBidi"/>
      <w:color w:val="auto"/>
      <w:kern w:val="2"/>
      <w:sz w:val="20"/>
      <w:szCs w:val="20"/>
      <w:lang w:eastAsia="ja-JP" w:bidi="ar-SA"/>
      <w14:ligatures w14:val="standardContextual"/>
    </w:rPr>
  </w:style>
  <w:style w:type="character" w:customStyle="1" w:styleId="TekstkomentarzaZnak">
    <w:name w:val="Tekst komentarza Znak"/>
    <w:basedOn w:val="Domylnaczcionkaakapitu"/>
    <w:link w:val="Tekstkomentarza"/>
    <w:uiPriority w:val="99"/>
    <w:rsid w:val="0043787A"/>
    <w:rPr>
      <w:rFonts w:eastAsiaTheme="minorEastAsia"/>
      <w:sz w:val="20"/>
      <w:szCs w:val="20"/>
      <w:lang w:eastAsia="ja-JP"/>
    </w:rPr>
  </w:style>
  <w:style w:type="character" w:customStyle="1" w:styleId="WW8Num11z0">
    <w:name w:val="WW8Num11z0"/>
    <w:qFormat/>
    <w:rsid w:val="0043787A"/>
    <w:rPr>
      <w:rFonts w:ascii="Cambria" w:eastAsia="Times New Roman" w:hAnsi="Cambria" w:cs="Cambria"/>
      <w:sz w:val="24"/>
      <w:szCs w:val="24"/>
    </w:rPr>
  </w:style>
  <w:style w:type="character" w:customStyle="1" w:styleId="Wyrnienie">
    <w:name w:val="Wyróżnienie"/>
    <w:basedOn w:val="Domylnaczcionkaakapitu"/>
    <w:qFormat/>
    <w:rsid w:val="0043787A"/>
    <w:rPr>
      <w:i/>
      <w:iCs/>
    </w:rPr>
  </w:style>
  <w:style w:type="paragraph" w:customStyle="1" w:styleId="Zawartotabeli">
    <w:name w:val="Zawartość tabeli"/>
    <w:basedOn w:val="Standard"/>
    <w:qFormat/>
    <w:rsid w:val="00566337"/>
    <w:pPr>
      <w:widowControl/>
      <w:suppressLineNumbers/>
      <w:autoSpaceDN/>
      <w:spacing w:line="276" w:lineRule="auto"/>
      <w:textAlignment w:val="baseline"/>
    </w:pPr>
    <w:rPr>
      <w:rFonts w:ascii="Arial" w:eastAsia="Arial" w:hAnsi="Arial" w:cs="Arial"/>
      <w:kern w:val="2"/>
      <w:sz w:val="22"/>
      <w:szCs w:val="22"/>
      <w:lang w:bidi="ar-SA"/>
    </w:rPr>
  </w:style>
  <w:style w:type="table" w:styleId="Tabela-Siatka">
    <w:name w:val="Table Grid"/>
    <w:basedOn w:val="Standardowy"/>
    <w:uiPriority w:val="39"/>
    <w:rsid w:val="00F1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95943"/>
    <w:rPr>
      <w:color w:val="605E5C"/>
      <w:shd w:val="clear" w:color="auto" w:fill="E1DFDD"/>
    </w:rPr>
  </w:style>
  <w:style w:type="paragraph" w:styleId="Zwykytekst">
    <w:name w:val="Plain Text"/>
    <w:basedOn w:val="Normalny"/>
    <w:link w:val="ZwykytekstZnak"/>
    <w:uiPriority w:val="99"/>
    <w:semiHidden/>
    <w:unhideWhenUsed/>
    <w:rsid w:val="00E32F20"/>
    <w:rPr>
      <w:rFonts w:ascii="Consolas" w:hAnsi="Consolas"/>
      <w:sz w:val="21"/>
      <w:szCs w:val="21"/>
    </w:rPr>
  </w:style>
  <w:style w:type="character" w:customStyle="1" w:styleId="ZwykytekstZnak">
    <w:name w:val="Zwykły tekst Znak"/>
    <w:basedOn w:val="Domylnaczcionkaakapitu"/>
    <w:link w:val="Zwykytekst"/>
    <w:uiPriority w:val="99"/>
    <w:semiHidden/>
    <w:rsid w:val="00E32F20"/>
    <w:rPr>
      <w:rFonts w:ascii="Consolas" w:eastAsia="Courier New" w:hAnsi="Consolas" w:cs="Courier New"/>
      <w:color w:val="000000"/>
      <w:kern w:val="0"/>
      <w:sz w:val="21"/>
      <w:szCs w:val="21"/>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3343">
      <w:bodyDiv w:val="1"/>
      <w:marLeft w:val="0"/>
      <w:marRight w:val="0"/>
      <w:marTop w:val="0"/>
      <w:marBottom w:val="0"/>
      <w:divBdr>
        <w:top w:val="none" w:sz="0" w:space="0" w:color="auto"/>
        <w:left w:val="none" w:sz="0" w:space="0" w:color="auto"/>
        <w:bottom w:val="none" w:sz="0" w:space="0" w:color="auto"/>
        <w:right w:val="none" w:sz="0" w:space="0" w:color="auto"/>
      </w:divBdr>
    </w:div>
    <w:div w:id="190992366">
      <w:bodyDiv w:val="1"/>
      <w:marLeft w:val="0"/>
      <w:marRight w:val="0"/>
      <w:marTop w:val="0"/>
      <w:marBottom w:val="0"/>
      <w:divBdr>
        <w:top w:val="none" w:sz="0" w:space="0" w:color="auto"/>
        <w:left w:val="none" w:sz="0" w:space="0" w:color="auto"/>
        <w:bottom w:val="none" w:sz="0" w:space="0" w:color="auto"/>
        <w:right w:val="none" w:sz="0" w:space="0" w:color="auto"/>
      </w:divBdr>
    </w:div>
    <w:div w:id="274216798">
      <w:bodyDiv w:val="1"/>
      <w:marLeft w:val="0"/>
      <w:marRight w:val="0"/>
      <w:marTop w:val="0"/>
      <w:marBottom w:val="0"/>
      <w:divBdr>
        <w:top w:val="none" w:sz="0" w:space="0" w:color="auto"/>
        <w:left w:val="none" w:sz="0" w:space="0" w:color="auto"/>
        <w:bottom w:val="none" w:sz="0" w:space="0" w:color="auto"/>
        <w:right w:val="none" w:sz="0" w:space="0" w:color="auto"/>
      </w:divBdr>
    </w:div>
    <w:div w:id="599221574">
      <w:bodyDiv w:val="1"/>
      <w:marLeft w:val="0"/>
      <w:marRight w:val="0"/>
      <w:marTop w:val="0"/>
      <w:marBottom w:val="0"/>
      <w:divBdr>
        <w:top w:val="none" w:sz="0" w:space="0" w:color="auto"/>
        <w:left w:val="none" w:sz="0" w:space="0" w:color="auto"/>
        <w:bottom w:val="none" w:sz="0" w:space="0" w:color="auto"/>
        <w:right w:val="none" w:sz="0" w:space="0" w:color="auto"/>
      </w:divBdr>
    </w:div>
    <w:div w:id="644894653">
      <w:bodyDiv w:val="1"/>
      <w:marLeft w:val="0"/>
      <w:marRight w:val="0"/>
      <w:marTop w:val="0"/>
      <w:marBottom w:val="0"/>
      <w:divBdr>
        <w:top w:val="none" w:sz="0" w:space="0" w:color="auto"/>
        <w:left w:val="none" w:sz="0" w:space="0" w:color="auto"/>
        <w:bottom w:val="none" w:sz="0" w:space="0" w:color="auto"/>
        <w:right w:val="none" w:sz="0" w:space="0" w:color="auto"/>
      </w:divBdr>
    </w:div>
    <w:div w:id="874853337">
      <w:bodyDiv w:val="1"/>
      <w:marLeft w:val="0"/>
      <w:marRight w:val="0"/>
      <w:marTop w:val="0"/>
      <w:marBottom w:val="0"/>
      <w:divBdr>
        <w:top w:val="none" w:sz="0" w:space="0" w:color="auto"/>
        <w:left w:val="none" w:sz="0" w:space="0" w:color="auto"/>
        <w:bottom w:val="none" w:sz="0" w:space="0" w:color="auto"/>
        <w:right w:val="none" w:sz="0" w:space="0" w:color="auto"/>
      </w:divBdr>
    </w:div>
    <w:div w:id="899168802">
      <w:bodyDiv w:val="1"/>
      <w:marLeft w:val="0"/>
      <w:marRight w:val="0"/>
      <w:marTop w:val="0"/>
      <w:marBottom w:val="0"/>
      <w:divBdr>
        <w:top w:val="none" w:sz="0" w:space="0" w:color="auto"/>
        <w:left w:val="none" w:sz="0" w:space="0" w:color="auto"/>
        <w:bottom w:val="none" w:sz="0" w:space="0" w:color="auto"/>
        <w:right w:val="none" w:sz="0" w:space="0" w:color="auto"/>
      </w:divBdr>
    </w:div>
    <w:div w:id="932514278">
      <w:bodyDiv w:val="1"/>
      <w:marLeft w:val="0"/>
      <w:marRight w:val="0"/>
      <w:marTop w:val="0"/>
      <w:marBottom w:val="0"/>
      <w:divBdr>
        <w:top w:val="none" w:sz="0" w:space="0" w:color="auto"/>
        <w:left w:val="none" w:sz="0" w:space="0" w:color="auto"/>
        <w:bottom w:val="none" w:sz="0" w:space="0" w:color="auto"/>
        <w:right w:val="none" w:sz="0" w:space="0" w:color="auto"/>
      </w:divBdr>
    </w:div>
    <w:div w:id="1392996394">
      <w:bodyDiv w:val="1"/>
      <w:marLeft w:val="0"/>
      <w:marRight w:val="0"/>
      <w:marTop w:val="0"/>
      <w:marBottom w:val="0"/>
      <w:divBdr>
        <w:top w:val="none" w:sz="0" w:space="0" w:color="auto"/>
        <w:left w:val="none" w:sz="0" w:space="0" w:color="auto"/>
        <w:bottom w:val="none" w:sz="0" w:space="0" w:color="auto"/>
        <w:right w:val="none" w:sz="0" w:space="0" w:color="auto"/>
      </w:divBdr>
    </w:div>
    <w:div w:id="1460682657">
      <w:bodyDiv w:val="1"/>
      <w:marLeft w:val="0"/>
      <w:marRight w:val="0"/>
      <w:marTop w:val="0"/>
      <w:marBottom w:val="0"/>
      <w:divBdr>
        <w:top w:val="none" w:sz="0" w:space="0" w:color="auto"/>
        <w:left w:val="none" w:sz="0" w:space="0" w:color="auto"/>
        <w:bottom w:val="none" w:sz="0" w:space="0" w:color="auto"/>
        <w:right w:val="none" w:sz="0" w:space="0" w:color="auto"/>
      </w:divBdr>
    </w:div>
    <w:div w:id="1499536012">
      <w:bodyDiv w:val="1"/>
      <w:marLeft w:val="0"/>
      <w:marRight w:val="0"/>
      <w:marTop w:val="0"/>
      <w:marBottom w:val="0"/>
      <w:divBdr>
        <w:top w:val="none" w:sz="0" w:space="0" w:color="auto"/>
        <w:left w:val="none" w:sz="0" w:space="0" w:color="auto"/>
        <w:bottom w:val="none" w:sz="0" w:space="0" w:color="auto"/>
        <w:right w:val="none" w:sz="0" w:space="0" w:color="auto"/>
      </w:divBdr>
    </w:div>
    <w:div w:id="1523278477">
      <w:bodyDiv w:val="1"/>
      <w:marLeft w:val="0"/>
      <w:marRight w:val="0"/>
      <w:marTop w:val="0"/>
      <w:marBottom w:val="0"/>
      <w:divBdr>
        <w:top w:val="none" w:sz="0" w:space="0" w:color="auto"/>
        <w:left w:val="none" w:sz="0" w:space="0" w:color="auto"/>
        <w:bottom w:val="none" w:sz="0" w:space="0" w:color="auto"/>
        <w:right w:val="none" w:sz="0" w:space="0" w:color="auto"/>
      </w:divBdr>
    </w:div>
    <w:div w:id="1546016415">
      <w:bodyDiv w:val="1"/>
      <w:marLeft w:val="0"/>
      <w:marRight w:val="0"/>
      <w:marTop w:val="0"/>
      <w:marBottom w:val="0"/>
      <w:divBdr>
        <w:top w:val="none" w:sz="0" w:space="0" w:color="auto"/>
        <w:left w:val="none" w:sz="0" w:space="0" w:color="auto"/>
        <w:bottom w:val="none" w:sz="0" w:space="0" w:color="auto"/>
        <w:right w:val="none" w:sz="0" w:space="0" w:color="auto"/>
      </w:divBdr>
    </w:div>
    <w:div w:id="1803843630">
      <w:bodyDiv w:val="1"/>
      <w:marLeft w:val="0"/>
      <w:marRight w:val="0"/>
      <w:marTop w:val="0"/>
      <w:marBottom w:val="0"/>
      <w:divBdr>
        <w:top w:val="none" w:sz="0" w:space="0" w:color="auto"/>
        <w:left w:val="none" w:sz="0" w:space="0" w:color="auto"/>
        <w:bottom w:val="none" w:sz="0" w:space="0" w:color="auto"/>
        <w:right w:val="none" w:sz="0" w:space="0" w:color="auto"/>
      </w:divBdr>
    </w:div>
    <w:div w:id="1948462473">
      <w:bodyDiv w:val="1"/>
      <w:marLeft w:val="0"/>
      <w:marRight w:val="0"/>
      <w:marTop w:val="0"/>
      <w:marBottom w:val="0"/>
      <w:divBdr>
        <w:top w:val="none" w:sz="0" w:space="0" w:color="auto"/>
        <w:left w:val="none" w:sz="0" w:space="0" w:color="auto"/>
        <w:bottom w:val="none" w:sz="0" w:space="0" w:color="auto"/>
        <w:right w:val="none" w:sz="0" w:space="0" w:color="auto"/>
      </w:divBdr>
    </w:div>
    <w:div w:id="2075421023">
      <w:bodyDiv w:val="1"/>
      <w:marLeft w:val="0"/>
      <w:marRight w:val="0"/>
      <w:marTop w:val="0"/>
      <w:marBottom w:val="0"/>
      <w:divBdr>
        <w:top w:val="none" w:sz="0" w:space="0" w:color="auto"/>
        <w:left w:val="none" w:sz="0" w:space="0" w:color="auto"/>
        <w:bottom w:val="none" w:sz="0" w:space="0" w:color="auto"/>
        <w:right w:val="none" w:sz="0" w:space="0" w:color="auto"/>
      </w:divBdr>
    </w:div>
    <w:div w:id="210345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23/document/67607987?cm=DOCUMENT" TargetMode="External"/><Relationship Id="rId18" Type="http://schemas.openxmlformats.org/officeDocument/2006/relationships/hyperlink" Target="https://sip.lex.pl/%23/document/67607987?cm=DOCUMENT"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dc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23/document/18708093?cm=DOCUMENT" TargetMode="External"/><Relationship Id="rId17" Type="http://schemas.openxmlformats.org/officeDocument/2006/relationships/hyperlink" Target="https://sip.lex.pl/%23/document/67607987?cm=DOCUMENT"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23/document/16796295?unitId=art(3)ust(1)pkt(37)&amp;cm=DOCUMENT" TargetMode="External"/><Relationship Id="rId20" Type="http://schemas.openxmlformats.org/officeDocument/2006/relationships/hyperlink" Target="https://platformazakupowa.pl/pn/szpital_gromkowskiego" TargetMode="External"/><Relationship Id="rId29" Type="http://schemas.openxmlformats.org/officeDocument/2006/relationships/hyperlink" Target="https://platformazakupowa.pl/1013027%20%20%20%20%20%20%20%20%2010001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23/document/68410867?cm=DOCUMENT" TargetMode="External"/><Relationship Id="rId24" Type="http://schemas.openxmlformats.org/officeDocument/2006/relationships/hyperlink" Target="https://platformazakupowa.pl/pn/szpital_gromkowskiego"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23/document/68410867?cm=DOCUMENT" TargetMode="External"/><Relationship Id="rId23" Type="http://schemas.openxmlformats.org/officeDocument/2006/relationships/hyperlink" Target="https://platformazakupowa.pl/pn/dco" TargetMode="External"/><Relationship Id="rId28" Type="http://schemas.openxmlformats.org/officeDocument/2006/relationships/hyperlink" Target="https://platformazakupowa.pl/" TargetMode="External"/><Relationship Id="rId10" Type="http://schemas.openxmlformats.org/officeDocument/2006/relationships/hyperlink" Target="https://sip.lex.pl/%23/document/68410867?cm=DOCUMENT" TargetMode="External"/><Relationship Id="rId19" Type="http://schemas.openxmlformats.org/officeDocument/2006/relationships/hyperlink" Target="https://sip.lex.pl/%23/document/68410867?cm=DOCUMENT" TargetMode="External"/><Relationship Id="rId31" Type="http://schemas.openxmlformats.org/officeDocument/2006/relationships/hyperlink" Target="mailto:iodo@szpital.wroc.pl" TargetMode="External"/><Relationship Id="rId4" Type="http://schemas.openxmlformats.org/officeDocument/2006/relationships/settings" Target="settings.xml"/><Relationship Id="rId9" Type="http://schemas.openxmlformats.org/officeDocument/2006/relationships/hyperlink" Target="https://sip.lex.pl/%23/document/67607987?cm=DOCUMENT" TargetMode="External"/><Relationship Id="rId14" Type="http://schemas.openxmlformats.org/officeDocument/2006/relationships/hyperlink" Target="https://sip.lex.pl/%23/document/67607987?cm=DOCUMENT" TargetMode="External"/><Relationship Id="rId22" Type="http://schemas.openxmlformats.org/officeDocument/2006/relationships/hyperlink" Target="https://platformazakupowa.pl/pn/dco" TargetMode="External"/><Relationship Id="rId27" Type="http://schemas.openxmlformats.org/officeDocument/2006/relationships/hyperlink" Target="https://platformazaku-powa.pl/pn/szpital_gromkowskiego" TargetMode="External"/><Relationship Id="rId30" Type="http://schemas.openxmlformats.org/officeDocument/2006/relationships/hyperlink" Target="https://platformazakupowa.pl/pn/szpital_gromkowskiego" TargetMode="External"/><Relationship Id="rId35" Type="http://schemas.openxmlformats.org/officeDocument/2006/relationships/theme" Target="theme/theme1.xml"/><Relationship Id="rId8" Type="http://schemas.openxmlformats.org/officeDocument/2006/relationships/hyperlink" Target="http://www.szpital.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43462-C1EC-4436-B0E9-0938E95A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27</Pages>
  <Words>10116</Words>
  <Characters>60701</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Sikorska-Danilewicz</dc:creator>
  <cp:keywords/>
  <dc:description/>
  <cp:lastModifiedBy>Ewa Sikorska-Danilewicz</cp:lastModifiedBy>
  <cp:revision>46</cp:revision>
  <dcterms:created xsi:type="dcterms:W3CDTF">2024-07-03T11:42:00Z</dcterms:created>
  <dcterms:modified xsi:type="dcterms:W3CDTF">2024-11-12T12:20:00Z</dcterms:modified>
</cp:coreProperties>
</file>